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85DC5" w14:textId="77777777" w:rsidR="00A25EAD" w:rsidRDefault="00A25EAD" w:rsidP="00A25EAD">
      <w:pPr>
        <w:spacing w:after="0"/>
        <w:rPr>
          <w:b/>
        </w:rPr>
      </w:pPr>
    </w:p>
    <w:p w14:paraId="30221021" w14:textId="77777777" w:rsidR="0095184F" w:rsidRPr="00A25EAD" w:rsidRDefault="00290AB4" w:rsidP="00A25EAD">
      <w:pPr>
        <w:spacing w:after="0"/>
        <w:rPr>
          <w:b/>
        </w:rPr>
      </w:pPr>
      <w:r w:rsidRPr="00A25EAD">
        <w:rPr>
          <w:b/>
        </w:rPr>
        <w:t xml:space="preserve">Informácia v zmysle </w:t>
      </w:r>
      <w:r w:rsidRPr="00A25EAD">
        <w:rPr>
          <w:rFonts w:cstheme="minorHAnsi"/>
          <w:b/>
        </w:rPr>
        <w:t>§</w:t>
      </w:r>
      <w:r w:rsidRPr="00A25EAD">
        <w:rPr>
          <w:b/>
        </w:rPr>
        <w:t xml:space="preserve"> 64</w:t>
      </w:r>
      <w:r w:rsidR="000D4B7C" w:rsidRPr="00A25EAD">
        <w:rPr>
          <w:b/>
        </w:rPr>
        <w:t xml:space="preserve"> ods. 1 písm. d) zákona č. 343/2015 Z.</w:t>
      </w:r>
      <w:r w:rsidR="00CE7E9C">
        <w:rPr>
          <w:b/>
        </w:rPr>
        <w:t xml:space="preserve"> </w:t>
      </w:r>
      <w:r w:rsidR="000D4B7C" w:rsidRPr="00A25EAD">
        <w:rPr>
          <w:b/>
        </w:rPr>
        <w:t>z</w:t>
      </w:r>
      <w:r w:rsidR="00CE7E9C">
        <w:rPr>
          <w:b/>
        </w:rPr>
        <w:t>.</w:t>
      </w:r>
      <w:r w:rsidR="000D4B7C" w:rsidRPr="00A25EAD">
        <w:rPr>
          <w:b/>
        </w:rPr>
        <w:t xml:space="preserve"> o verejnom obstarávaní a o zmene a doplnení niektorých zákonov v znení neskorších predpisov</w:t>
      </w:r>
    </w:p>
    <w:p w14:paraId="25D1995B" w14:textId="77777777" w:rsidR="000D4B7C" w:rsidRDefault="000D4B7C" w:rsidP="00A25EAD">
      <w:pPr>
        <w:spacing w:after="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30"/>
        <w:gridCol w:w="7860"/>
        <w:gridCol w:w="3504"/>
      </w:tblGrid>
      <w:tr w:rsidR="000D4B7C" w14:paraId="3FEB0FAD" w14:textId="77777777" w:rsidTr="00E01FAB">
        <w:tc>
          <w:tcPr>
            <w:tcW w:w="2660" w:type="dxa"/>
            <w:vAlign w:val="center"/>
          </w:tcPr>
          <w:p w14:paraId="74F509F4" w14:textId="77777777" w:rsidR="000D4B7C" w:rsidRDefault="000D4B7C" w:rsidP="00A25EAD">
            <w:pPr>
              <w:jc w:val="center"/>
            </w:pPr>
            <w:r>
              <w:t>Číslo zmluvy</w:t>
            </w:r>
          </w:p>
        </w:tc>
        <w:tc>
          <w:tcPr>
            <w:tcW w:w="7985" w:type="dxa"/>
            <w:vAlign w:val="center"/>
          </w:tcPr>
          <w:p w14:paraId="778BC3EF" w14:textId="77777777" w:rsidR="000D4B7C" w:rsidRDefault="000D4B7C" w:rsidP="00A25EAD">
            <w:pPr>
              <w:jc w:val="center"/>
            </w:pPr>
            <w:r>
              <w:t>Identifikačné údaje dodávateľa</w:t>
            </w:r>
          </w:p>
        </w:tc>
        <w:tc>
          <w:tcPr>
            <w:tcW w:w="3546" w:type="dxa"/>
            <w:vAlign w:val="center"/>
          </w:tcPr>
          <w:p w14:paraId="47E8900D" w14:textId="77777777" w:rsidR="000D4B7C" w:rsidRDefault="000D4B7C" w:rsidP="00A25EAD">
            <w:pPr>
              <w:jc w:val="center"/>
            </w:pPr>
            <w:r>
              <w:t>Suma skutočne uhradeného plnenia v EUR s DPH</w:t>
            </w:r>
          </w:p>
        </w:tc>
      </w:tr>
      <w:tr w:rsidR="000D4B7C" w14:paraId="4DB3DCCB" w14:textId="77777777" w:rsidTr="00E01FAB">
        <w:tc>
          <w:tcPr>
            <w:tcW w:w="2660" w:type="dxa"/>
            <w:vAlign w:val="center"/>
          </w:tcPr>
          <w:p w14:paraId="37C5283B" w14:textId="3C8D873C" w:rsidR="000D4B7C" w:rsidRDefault="000D4B7C" w:rsidP="009F0E87">
            <w:r>
              <w:t xml:space="preserve">Kúpna zmluva č. </w:t>
            </w:r>
            <w:r w:rsidR="00794F9B">
              <w:t>5</w:t>
            </w:r>
            <w:r w:rsidR="001D5B33">
              <w:t>19</w:t>
            </w:r>
            <w:r w:rsidR="00794F9B">
              <w:t>/2022</w:t>
            </w:r>
          </w:p>
        </w:tc>
        <w:tc>
          <w:tcPr>
            <w:tcW w:w="7985" w:type="dxa"/>
            <w:vAlign w:val="center"/>
          </w:tcPr>
          <w:p w14:paraId="21A524BF" w14:textId="5A605D68" w:rsidR="000D4B7C" w:rsidRDefault="001D5B33" w:rsidP="009F0E87">
            <w:r>
              <w:t>PHOENIX Zdravotnícke zásobovanie a. s., Pribylinská 2/A, 831 04 Bratislava</w:t>
            </w:r>
            <w:r w:rsidR="00417F91" w:rsidRPr="00417F91">
              <w:t xml:space="preserve">, IČO: </w:t>
            </w:r>
            <w:r>
              <w:t>34142941</w:t>
            </w:r>
          </w:p>
        </w:tc>
        <w:tc>
          <w:tcPr>
            <w:tcW w:w="3546" w:type="dxa"/>
            <w:vAlign w:val="center"/>
          </w:tcPr>
          <w:p w14:paraId="577F6789" w14:textId="24F987FC" w:rsidR="000D4B7C" w:rsidRDefault="001D5B33" w:rsidP="00A25EAD">
            <w:pPr>
              <w:jc w:val="center"/>
            </w:pPr>
            <w:r>
              <w:t>5 559,40</w:t>
            </w:r>
          </w:p>
        </w:tc>
      </w:tr>
    </w:tbl>
    <w:p w14:paraId="082A326A" w14:textId="77777777" w:rsidR="00A25EAD" w:rsidRDefault="00A25EAD" w:rsidP="00A25EAD">
      <w:pPr>
        <w:spacing w:after="0"/>
      </w:pPr>
    </w:p>
    <w:p w14:paraId="55DCB7BE" w14:textId="77777777" w:rsidR="00A73128" w:rsidRDefault="000D4B7C" w:rsidP="00E01FAB">
      <w:pPr>
        <w:spacing w:after="0"/>
      </w:pPr>
      <w:r>
        <w:t xml:space="preserve">Poznámka: </w:t>
      </w:r>
      <w:r w:rsidR="00A73128">
        <w:tab/>
      </w:r>
      <w:r w:rsidR="00E01FAB">
        <w:t>Verejný obstarávateľ uviedol skutočne fakturovanú sumu.</w:t>
      </w:r>
    </w:p>
    <w:p w14:paraId="0F81C673" w14:textId="77777777" w:rsidR="00A25EAD" w:rsidRDefault="00A25EAD" w:rsidP="00A25EAD">
      <w:pPr>
        <w:spacing w:after="0"/>
      </w:pPr>
    </w:p>
    <w:p w14:paraId="00A6D5C4" w14:textId="77777777" w:rsidR="00A25EAD" w:rsidRDefault="00A25EAD" w:rsidP="00A25EAD">
      <w:pPr>
        <w:spacing w:after="0"/>
      </w:pPr>
    </w:p>
    <w:p w14:paraId="1B636538" w14:textId="77777777" w:rsidR="00A25EAD" w:rsidRDefault="00A25EAD" w:rsidP="00A25EAD">
      <w:pPr>
        <w:spacing w:after="0"/>
      </w:pPr>
    </w:p>
    <w:p w14:paraId="4F2EE4D8" w14:textId="77777777" w:rsidR="00A25EAD" w:rsidRDefault="00A25EAD" w:rsidP="00A25EAD">
      <w:pPr>
        <w:spacing w:after="0"/>
      </w:pPr>
    </w:p>
    <w:p w14:paraId="550E0D18" w14:textId="77777777" w:rsidR="00A25EAD" w:rsidRDefault="00A25EAD" w:rsidP="00A25EAD">
      <w:pPr>
        <w:spacing w:after="0"/>
      </w:pPr>
    </w:p>
    <w:p w14:paraId="171932FA" w14:textId="77777777" w:rsidR="00A25EAD" w:rsidRDefault="00A25EAD" w:rsidP="00A25EAD">
      <w:pPr>
        <w:spacing w:after="0"/>
      </w:pPr>
    </w:p>
    <w:p w14:paraId="3CC571D1" w14:textId="77777777" w:rsidR="00A25EAD" w:rsidRDefault="00A25EAD" w:rsidP="00A25EAD">
      <w:pPr>
        <w:spacing w:after="0"/>
      </w:pPr>
    </w:p>
    <w:p w14:paraId="7DAC4653" w14:textId="77777777" w:rsidR="00A25EAD" w:rsidRDefault="00A25EAD" w:rsidP="00A25EAD">
      <w:pPr>
        <w:spacing w:after="0"/>
      </w:pPr>
    </w:p>
    <w:p w14:paraId="5512D177" w14:textId="77777777" w:rsidR="00A25EAD" w:rsidRDefault="00A25EAD" w:rsidP="00A25EAD">
      <w:pPr>
        <w:spacing w:after="0"/>
      </w:pPr>
    </w:p>
    <w:p w14:paraId="4DFAB10D" w14:textId="77777777" w:rsidR="00A25EAD" w:rsidRDefault="00A25EAD" w:rsidP="00A25EAD">
      <w:pPr>
        <w:spacing w:after="0"/>
      </w:pPr>
    </w:p>
    <w:p w14:paraId="25670C00" w14:textId="77777777" w:rsidR="00A25EAD" w:rsidRDefault="00A25EAD" w:rsidP="00A25EAD">
      <w:pPr>
        <w:spacing w:after="0"/>
      </w:pPr>
    </w:p>
    <w:p w14:paraId="7D443264" w14:textId="77777777" w:rsidR="00A25EAD" w:rsidRDefault="00A25EAD" w:rsidP="00A25EAD">
      <w:pPr>
        <w:spacing w:after="0"/>
      </w:pPr>
    </w:p>
    <w:sectPr w:rsidR="00A25EAD" w:rsidSect="0064515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7F5A3" w14:textId="77777777" w:rsidR="00D47DC4" w:rsidRDefault="00D47DC4" w:rsidP="000D4B7C">
      <w:pPr>
        <w:spacing w:after="0" w:line="240" w:lineRule="auto"/>
      </w:pPr>
      <w:r>
        <w:separator/>
      </w:r>
    </w:p>
  </w:endnote>
  <w:endnote w:type="continuationSeparator" w:id="0">
    <w:p w14:paraId="5C32CF48" w14:textId="77777777" w:rsidR="00D47DC4" w:rsidRDefault="00D47DC4" w:rsidP="000D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58E90" w14:textId="77777777" w:rsidR="00D47DC4" w:rsidRDefault="00D47DC4" w:rsidP="000D4B7C">
      <w:pPr>
        <w:spacing w:after="0" w:line="240" w:lineRule="auto"/>
      </w:pPr>
      <w:r>
        <w:separator/>
      </w:r>
    </w:p>
  </w:footnote>
  <w:footnote w:type="continuationSeparator" w:id="0">
    <w:p w14:paraId="2726529B" w14:textId="77777777" w:rsidR="00D47DC4" w:rsidRDefault="00D47DC4" w:rsidP="000D4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0094F" w14:textId="77777777" w:rsidR="0031766A" w:rsidRPr="0018533E" w:rsidRDefault="0031766A" w:rsidP="0031766A">
    <w:pPr>
      <w:jc w:val="center"/>
      <w:rPr>
        <w:rFonts w:cs="Calibri"/>
        <w:b/>
        <w:sz w:val="28"/>
        <w:szCs w:val="28"/>
      </w:rPr>
    </w:pPr>
    <w:r>
      <w:rPr>
        <w:rFonts w:cs="Calibri"/>
        <w:b/>
        <w:noProof/>
        <w:sz w:val="28"/>
        <w:szCs w:val="28"/>
        <w:lang w:eastAsia="sk-SK"/>
      </w:rPr>
      <w:drawing>
        <wp:anchor distT="0" distB="0" distL="114300" distR="114300" simplePos="0" relativeHeight="251660288" behindDoc="1" locked="0" layoutInCell="1" allowOverlap="1" wp14:anchorId="771499A7" wp14:editId="6C57A5AF">
          <wp:simplePos x="0" y="0"/>
          <wp:positionH relativeFrom="column">
            <wp:posOffset>7977505</wp:posOffset>
          </wp:positionH>
          <wp:positionV relativeFrom="paragraph">
            <wp:posOffset>-220980</wp:posOffset>
          </wp:positionV>
          <wp:extent cx="828675" cy="828675"/>
          <wp:effectExtent l="19050" t="0" r="9525" b="0"/>
          <wp:wrapNone/>
          <wp:docPr id="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Calibri"/>
        <w:b/>
        <w:noProof/>
        <w:sz w:val="28"/>
        <w:szCs w:val="28"/>
        <w:lang w:eastAsia="sk-SK"/>
      </w:rPr>
      <w:drawing>
        <wp:anchor distT="0" distB="0" distL="114300" distR="114300" simplePos="0" relativeHeight="251661312" behindDoc="0" locked="0" layoutInCell="1" allowOverlap="1" wp14:anchorId="797C1AE3" wp14:editId="29208175">
          <wp:simplePos x="0" y="0"/>
          <wp:positionH relativeFrom="column">
            <wp:posOffset>-73025</wp:posOffset>
          </wp:positionH>
          <wp:positionV relativeFrom="paragraph">
            <wp:posOffset>-221615</wp:posOffset>
          </wp:positionV>
          <wp:extent cx="864235" cy="873125"/>
          <wp:effectExtent l="19050" t="0" r="0" b="0"/>
          <wp:wrapNone/>
          <wp:docPr id="4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873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8533E">
      <w:rPr>
        <w:rFonts w:cs="Calibri"/>
        <w:b/>
        <w:sz w:val="28"/>
        <w:szCs w:val="28"/>
      </w:rPr>
      <w:t>UNIVERZITNÁ  NEMOCNICA  MARTIN</w:t>
    </w:r>
  </w:p>
  <w:p w14:paraId="52920353" w14:textId="77777777" w:rsidR="000D4B7C" w:rsidRPr="0031766A" w:rsidRDefault="0031766A" w:rsidP="0031766A">
    <w:pPr>
      <w:jc w:val="center"/>
      <w:rPr>
        <w:rFonts w:cs="Calibri"/>
        <w:b/>
        <w:sz w:val="24"/>
        <w:szCs w:val="24"/>
      </w:rPr>
    </w:pPr>
    <w:r>
      <w:rPr>
        <w:rFonts w:cs="Calibri"/>
        <w:b/>
        <w:sz w:val="24"/>
        <w:szCs w:val="24"/>
      </w:rPr>
      <w:tab/>
      <w:t xml:space="preserve">KOLLÁROVA  2,  036 59 MARTIN </w:t>
    </w:r>
    <w:r>
      <w:rPr>
        <w:rFonts w:cs="Calibri"/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B4"/>
    <w:rsid w:val="00046767"/>
    <w:rsid w:val="00066792"/>
    <w:rsid w:val="000D4B7C"/>
    <w:rsid w:val="000F7B8F"/>
    <w:rsid w:val="0014009D"/>
    <w:rsid w:val="00154F3B"/>
    <w:rsid w:val="001D5B33"/>
    <w:rsid w:val="00257FB9"/>
    <w:rsid w:val="0028023D"/>
    <w:rsid w:val="00290AB4"/>
    <w:rsid w:val="0031283F"/>
    <w:rsid w:val="0031766A"/>
    <w:rsid w:val="004103EB"/>
    <w:rsid w:val="00417F91"/>
    <w:rsid w:val="004C3E96"/>
    <w:rsid w:val="005056C7"/>
    <w:rsid w:val="00542BAC"/>
    <w:rsid w:val="00645151"/>
    <w:rsid w:val="00654F57"/>
    <w:rsid w:val="006568FA"/>
    <w:rsid w:val="006C0983"/>
    <w:rsid w:val="006F2673"/>
    <w:rsid w:val="00717DD1"/>
    <w:rsid w:val="007942C2"/>
    <w:rsid w:val="00794F9B"/>
    <w:rsid w:val="00836FAE"/>
    <w:rsid w:val="00853B31"/>
    <w:rsid w:val="008548B1"/>
    <w:rsid w:val="0086778C"/>
    <w:rsid w:val="0095184F"/>
    <w:rsid w:val="009D50C5"/>
    <w:rsid w:val="009F0E87"/>
    <w:rsid w:val="00A25EAD"/>
    <w:rsid w:val="00A509DD"/>
    <w:rsid w:val="00A73128"/>
    <w:rsid w:val="00AA6EFA"/>
    <w:rsid w:val="00AD14BF"/>
    <w:rsid w:val="00B2000E"/>
    <w:rsid w:val="00B31412"/>
    <w:rsid w:val="00BA61F2"/>
    <w:rsid w:val="00C32F15"/>
    <w:rsid w:val="00CC0817"/>
    <w:rsid w:val="00CC2CFB"/>
    <w:rsid w:val="00CD2CD9"/>
    <w:rsid w:val="00CE6515"/>
    <w:rsid w:val="00CE7E9C"/>
    <w:rsid w:val="00D04998"/>
    <w:rsid w:val="00D47DC4"/>
    <w:rsid w:val="00D62D56"/>
    <w:rsid w:val="00D9003B"/>
    <w:rsid w:val="00E01FAB"/>
    <w:rsid w:val="00F57290"/>
    <w:rsid w:val="00F7086D"/>
    <w:rsid w:val="00FD150C"/>
    <w:rsid w:val="00FD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16844"/>
  <w15:docId w15:val="{2B1EB96C-A364-4BE2-BD94-87E8B578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184F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0D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D4B7C"/>
  </w:style>
  <w:style w:type="paragraph" w:styleId="Pta">
    <w:name w:val="footer"/>
    <w:basedOn w:val="Normlny"/>
    <w:link w:val="PtaChar"/>
    <w:uiPriority w:val="99"/>
    <w:semiHidden/>
    <w:unhideWhenUsed/>
    <w:rsid w:val="000D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D4B7C"/>
  </w:style>
  <w:style w:type="table" w:styleId="Mriekatabuky">
    <w:name w:val="Table Grid"/>
    <w:basedOn w:val="Normlnatabuka"/>
    <w:uiPriority w:val="59"/>
    <w:rsid w:val="000D4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Kristína Vargová</dc:creator>
  <cp:lastModifiedBy>Diana Ďubáková</cp:lastModifiedBy>
  <cp:revision>2</cp:revision>
  <cp:lastPrinted>2022-08-04T10:43:00Z</cp:lastPrinted>
  <dcterms:created xsi:type="dcterms:W3CDTF">2024-08-21T12:55:00Z</dcterms:created>
  <dcterms:modified xsi:type="dcterms:W3CDTF">2024-08-21T12:55:00Z</dcterms:modified>
</cp:coreProperties>
</file>