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76A5C639" w:rsidR="00F7419F" w:rsidRPr="00B47E0A" w:rsidRDefault="00357EB0" w:rsidP="00480F32">
            <w:pPr>
              <w:spacing w:after="0" w:line="360" w:lineRule="auto"/>
              <w:jc w:val="both"/>
            </w:pPr>
            <w:r>
              <w:t>Odštepný závod Košice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ADA6127" w:rsidR="00F7419F" w:rsidRPr="00B47E0A" w:rsidRDefault="00357EB0" w:rsidP="00480F32">
            <w:pPr>
              <w:spacing w:after="0" w:line="360" w:lineRule="auto"/>
              <w:jc w:val="both"/>
            </w:pPr>
            <w:r>
              <w:t>Moyzesova 18,  Košice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140A1113" w:rsidR="00F7419F" w:rsidRPr="00B47E0A" w:rsidRDefault="00357EB0" w:rsidP="00480F32">
            <w:pPr>
              <w:spacing w:after="0" w:line="360" w:lineRule="auto"/>
              <w:jc w:val="both"/>
            </w:pPr>
            <w:r>
              <w:t>Ing. Jaroslav Ucháľ – riaditeľ</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186DAADF" w:rsidR="00E11E5E" w:rsidRPr="004C2C8D" w:rsidRDefault="00357EB0" w:rsidP="00866A3E">
            <w:pPr>
              <w:spacing w:after="0" w:line="360" w:lineRule="auto"/>
              <w:rPr>
                <w:rFonts w:cs="Arial"/>
                <w:szCs w:val="20"/>
              </w:rPr>
            </w:pPr>
            <w:r>
              <w:rPr>
                <w:rFonts w:cs="Arial"/>
                <w:szCs w:val="20"/>
              </w:rPr>
              <w:t>Roman Ides</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4CC8DA67" w:rsidR="00014CAF" w:rsidRPr="004C2C8D" w:rsidRDefault="00357EB0" w:rsidP="00014CAF">
            <w:pPr>
              <w:spacing w:after="0" w:line="360" w:lineRule="auto"/>
              <w:rPr>
                <w:rFonts w:cs="Arial"/>
                <w:szCs w:val="20"/>
              </w:rPr>
            </w:pPr>
            <w:r>
              <w:rPr>
                <w:rFonts w:cs="Arial"/>
                <w:szCs w:val="20"/>
              </w:rPr>
              <w:t>0918 333 18</w:t>
            </w:r>
            <w:r w:rsidR="00AA0D9B" w:rsidRPr="004C2C8D">
              <w:rPr>
                <w:rFonts w:cs="Arial"/>
                <w:szCs w:val="20"/>
              </w:rPr>
              <w:t>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3755F5DD" w:rsidR="00014CAF" w:rsidRPr="004C2C8D" w:rsidRDefault="00357EB0" w:rsidP="00014CAF">
            <w:pPr>
              <w:spacing w:after="0" w:line="360" w:lineRule="auto"/>
              <w:rPr>
                <w:rFonts w:cs="Arial"/>
                <w:b/>
                <w:szCs w:val="20"/>
              </w:rPr>
            </w:pPr>
            <w:r>
              <w:rPr>
                <w:rFonts w:cs="Arial"/>
                <w:szCs w:val="20"/>
              </w:rPr>
              <w:t>roman.ides</w:t>
            </w:r>
            <w:r w:rsidR="00AA0D9B" w:rsidRPr="004C2C8D">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0334F6F"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w:t>
      </w:r>
      <w:r w:rsidR="00E9732C">
        <w:rPr>
          <w:rFonts w:cs="Arial"/>
          <w:szCs w:val="20"/>
        </w:rPr>
        <w:t>Košice (LS Smolník – obec Smolník</w:t>
      </w:r>
      <w:r w:rsidR="003650D0">
        <w:rPr>
          <w:rFonts w:cs="Arial"/>
          <w:szCs w:val="20"/>
        </w:rPr>
        <w:t xml:space="preserve">) – časť A - výzva č. </w:t>
      </w:r>
      <w:r w:rsidR="00E9732C">
        <w:rPr>
          <w:rFonts w:cs="Arial"/>
          <w:szCs w:val="20"/>
        </w:rPr>
        <w:t>4</w:t>
      </w:r>
      <w:r w:rsidR="00AA0D9B" w:rsidRPr="00B47E0A">
        <w:rPr>
          <w:rFonts w:cs="Arial"/>
          <w:szCs w:val="20"/>
        </w:rPr>
        <w:t>/202</w:t>
      </w:r>
      <w:r w:rsidR="00CF0022">
        <w:rPr>
          <w:rFonts w:cs="Arial"/>
          <w:szCs w:val="20"/>
        </w:rPr>
        <w:t>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BF40290" w:rsidR="00E11E5E" w:rsidRPr="00A57D71" w:rsidRDefault="00E11E5E" w:rsidP="00E11E5E">
      <w:pPr>
        <w:spacing w:after="0"/>
        <w:jc w:val="both"/>
        <w:rPr>
          <w:rFonts w:cs="Arial"/>
          <w:bCs/>
          <w:szCs w:val="20"/>
        </w:rPr>
      </w:pPr>
      <w:r w:rsidRPr="00A57D71">
        <w:rPr>
          <w:rFonts w:cs="Arial"/>
          <w:bCs/>
          <w:szCs w:val="20"/>
        </w:rPr>
        <w:t xml:space="preserve">Suma: </w:t>
      </w:r>
      <w:r w:rsidR="00F86BD4">
        <w:rPr>
          <w:rFonts w:cs="Arial"/>
          <w:bCs/>
          <w:szCs w:val="20"/>
        </w:rPr>
        <w:t>6 5</w:t>
      </w:r>
      <w:r w:rsidR="00CF0022">
        <w:rPr>
          <w:rFonts w:cs="Arial"/>
          <w:bCs/>
          <w:szCs w:val="20"/>
        </w:rPr>
        <w:t>00</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EC00224"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w:t>
      </w:r>
      <w:r w:rsidR="00B43BC9">
        <w:rPr>
          <w:rFonts w:cs="Arial"/>
          <w:szCs w:val="20"/>
        </w:rPr>
        <w:t xml:space="preserve"> (časť A) pre OZ Košice</w:t>
      </w:r>
      <w:r w:rsidR="0071758B" w:rsidRPr="0071758B">
        <w:rPr>
          <w:rFonts w:cs="Arial"/>
          <w:szCs w:val="20"/>
        </w:rPr>
        <w:t xml:space="preserve"> v množstvách p</w:t>
      </w:r>
      <w:r w:rsidR="00890E09">
        <w:rPr>
          <w:rFonts w:cs="Arial"/>
          <w:szCs w:val="20"/>
        </w:rPr>
        <w:t xml:space="preserve">odľa frakcií: </w:t>
      </w:r>
      <w:r w:rsidR="00684A74">
        <w:rPr>
          <w:rFonts w:cs="Arial"/>
          <w:szCs w:val="20"/>
        </w:rPr>
        <w:t xml:space="preserve"> frakcia </w:t>
      </w:r>
      <w:r w:rsidR="00E9732C">
        <w:rPr>
          <w:rFonts w:cs="Arial"/>
          <w:szCs w:val="20"/>
        </w:rPr>
        <w:t>0-22 alebo 0-32 - 120</w:t>
      </w:r>
      <w:r w:rsidR="0071758B" w:rsidRPr="0071758B">
        <w:rPr>
          <w:rFonts w:cs="Arial"/>
          <w:szCs w:val="20"/>
        </w:rPr>
        <w:t xml:space="preserve"> ton,</w:t>
      </w:r>
      <w:r w:rsidR="00684A74">
        <w:rPr>
          <w:rFonts w:cs="Arial"/>
          <w:szCs w:val="20"/>
        </w:rPr>
        <w:t xml:space="preserve"> frakcia </w:t>
      </w:r>
      <w:r w:rsidR="00E9732C">
        <w:rPr>
          <w:rFonts w:cs="Arial"/>
          <w:szCs w:val="20"/>
        </w:rPr>
        <w:t>0-63 – 100 ton, frakcia 8-16 -4</w:t>
      </w:r>
      <w:r w:rsidR="00890E09">
        <w:rPr>
          <w:rFonts w:cs="Arial"/>
          <w:szCs w:val="20"/>
        </w:rPr>
        <w:t xml:space="preserve">0 ton, frakcia </w:t>
      </w:r>
      <w:r w:rsidR="00684A74">
        <w:rPr>
          <w:rFonts w:cs="Arial"/>
          <w:szCs w:val="20"/>
        </w:rPr>
        <w:t>16-32</w:t>
      </w:r>
      <w:r w:rsidR="00890E09">
        <w:rPr>
          <w:rFonts w:cs="Arial"/>
          <w:szCs w:val="20"/>
        </w:rPr>
        <w:t xml:space="preserve"> alebo 16-22-32</w:t>
      </w:r>
      <w:r w:rsidR="00684A74">
        <w:rPr>
          <w:rFonts w:cs="Arial"/>
          <w:szCs w:val="20"/>
        </w:rPr>
        <w:t xml:space="preserve"> - </w:t>
      </w:r>
      <w:r w:rsidR="00890E09">
        <w:rPr>
          <w:rFonts w:cs="Arial"/>
          <w:szCs w:val="20"/>
        </w:rPr>
        <w:t>4</w:t>
      </w:r>
      <w:r w:rsidR="00CF0022">
        <w:rPr>
          <w:rFonts w:cs="Arial"/>
          <w:szCs w:val="20"/>
        </w:rPr>
        <w:t>0</w:t>
      </w:r>
      <w:r w:rsidR="00684A74">
        <w:rPr>
          <w:rFonts w:cs="Arial"/>
          <w:szCs w:val="20"/>
        </w:rPr>
        <w:t xml:space="preserve"> ton</w:t>
      </w:r>
      <w:r w:rsidR="00890E09">
        <w:rPr>
          <w:rFonts w:cs="Arial"/>
          <w:szCs w:val="20"/>
        </w:rPr>
        <w:t xml:space="preserve">, frakcia </w:t>
      </w:r>
      <w:r w:rsidR="00E9732C">
        <w:rPr>
          <w:rFonts w:cs="Arial"/>
          <w:szCs w:val="20"/>
        </w:rPr>
        <w:t xml:space="preserve">22-32-63 alebo </w:t>
      </w:r>
      <w:r w:rsidR="00890E09">
        <w:rPr>
          <w:rFonts w:cs="Arial"/>
          <w:szCs w:val="20"/>
        </w:rPr>
        <w:t>32-63</w:t>
      </w:r>
      <w:r w:rsidR="00684A74">
        <w:rPr>
          <w:rFonts w:cs="Arial"/>
          <w:szCs w:val="20"/>
        </w:rPr>
        <w:t xml:space="preserve"> - </w:t>
      </w:r>
      <w:r w:rsidR="00E9732C">
        <w:rPr>
          <w:rFonts w:cs="Arial"/>
          <w:szCs w:val="20"/>
        </w:rPr>
        <w:t>30</w:t>
      </w:r>
      <w:r w:rsidR="00CF0022">
        <w:rPr>
          <w:rFonts w:cs="Arial"/>
          <w:szCs w:val="20"/>
        </w:rPr>
        <w:t>0</w:t>
      </w:r>
      <w:r w:rsidR="0071758B" w:rsidRPr="0071758B">
        <w:rPr>
          <w:rFonts w:cs="Arial"/>
          <w:szCs w:val="20"/>
        </w:rPr>
        <w:t xml:space="preserve"> ton</w:t>
      </w:r>
      <w:r w:rsidR="00E9732C">
        <w:rPr>
          <w:rFonts w:cs="Arial"/>
          <w:szCs w:val="20"/>
        </w:rPr>
        <w:t>,</w:t>
      </w:r>
      <w:r w:rsidR="00890E09">
        <w:rPr>
          <w:rFonts w:cs="Arial"/>
          <w:szCs w:val="20"/>
        </w:rPr>
        <w:t> frakcia 63-120 alebo 63-125 – 200 ton</w:t>
      </w:r>
      <w:r w:rsidR="00E9732C">
        <w:rPr>
          <w:rFonts w:cs="Arial"/>
          <w:szCs w:val="20"/>
        </w:rPr>
        <w:t>, frakcia 63-90-180 alebo 90-180  - 100 ton a frakcia LK netriedený 120 ton.</w:t>
      </w:r>
      <w:r w:rsidR="005A7944">
        <w:rPr>
          <w:rFonts w:cs="Arial"/>
          <w:szCs w:val="20"/>
        </w:rPr>
        <w:t xml:space="preserve"> M</w:t>
      </w:r>
      <w:r w:rsidR="00E9732C">
        <w:rPr>
          <w:rFonts w:cs="Arial"/>
          <w:szCs w:val="20"/>
        </w:rPr>
        <w:t>iestom vykládky bude  LS Smolník – obec Smolník</w:t>
      </w:r>
      <w:r w:rsidR="00684A74">
        <w:rPr>
          <w:rFonts w:cs="Arial"/>
          <w:szCs w:val="20"/>
        </w:rPr>
        <w:t>. Platnosť zmluvy bude do 3</w:t>
      </w:r>
      <w:r w:rsidR="00E9732C">
        <w:rPr>
          <w:rFonts w:cs="Arial"/>
          <w:szCs w:val="20"/>
        </w:rPr>
        <w:t>0</w:t>
      </w:r>
      <w:r w:rsidR="00684A74">
        <w:rPr>
          <w:rFonts w:cs="Arial"/>
          <w:szCs w:val="20"/>
        </w:rPr>
        <w:t>.</w:t>
      </w:r>
      <w:r w:rsidR="00E9732C">
        <w:rPr>
          <w:rFonts w:cs="Arial"/>
          <w:szCs w:val="20"/>
        </w:rPr>
        <w:t>4</w:t>
      </w:r>
      <w:r w:rsidR="00890E09">
        <w:rPr>
          <w:rFonts w:cs="Arial"/>
          <w:szCs w:val="20"/>
        </w:rPr>
        <w:t>.2022</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0AA5EA4" w:rsidR="007F1613" w:rsidRPr="004C2C8D" w:rsidRDefault="00E11E5E" w:rsidP="007F1613">
      <w:pPr>
        <w:spacing w:after="0"/>
        <w:jc w:val="both"/>
        <w:rPr>
          <w:rFonts w:cs="Arial"/>
          <w:szCs w:val="20"/>
        </w:rPr>
      </w:pPr>
      <w:r w:rsidRPr="00A57D71">
        <w:rPr>
          <w:rFonts w:cs="Arial"/>
          <w:szCs w:val="20"/>
        </w:rPr>
        <w:t>M</w:t>
      </w:r>
      <w:r w:rsidR="00890E09">
        <w:rPr>
          <w:rFonts w:cs="Arial"/>
          <w:szCs w:val="20"/>
        </w:rPr>
        <w:t>iesto doda</w:t>
      </w:r>
      <w:r w:rsidR="00E9732C">
        <w:rPr>
          <w:rFonts w:cs="Arial"/>
          <w:szCs w:val="20"/>
        </w:rPr>
        <w:t>nia predmetu zákazky: LS Smolník – obec Smolník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610B20CC"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w:t>
      </w:r>
      <w:r w:rsidR="00E9732C">
        <w:rPr>
          <w:rFonts w:cs="Arial"/>
          <w:szCs w:val="20"/>
        </w:rPr>
        <w:t>0</w:t>
      </w:r>
      <w:r w:rsidR="00684A74">
        <w:rPr>
          <w:rFonts w:cs="Arial"/>
          <w:szCs w:val="20"/>
        </w:rPr>
        <w:t>.</w:t>
      </w:r>
      <w:r w:rsidR="00E9732C">
        <w:rPr>
          <w:rFonts w:cs="Arial"/>
          <w:szCs w:val="20"/>
        </w:rPr>
        <w:t>4</w:t>
      </w:r>
      <w:r w:rsidR="00890E09">
        <w:rPr>
          <w:rFonts w:cs="Arial"/>
          <w:szCs w:val="20"/>
        </w:rPr>
        <w:t>.2022</w:t>
      </w:r>
    </w:p>
    <w:p w14:paraId="7633A061" w14:textId="4CD24465"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w:t>
      </w:r>
      <w:r w:rsidR="00E9732C">
        <w:rPr>
          <w:rFonts w:cs="Arial"/>
          <w:szCs w:val="20"/>
        </w:rPr>
        <w:t>0</w:t>
      </w:r>
      <w:r w:rsidR="00684A74">
        <w:rPr>
          <w:rFonts w:cs="Arial"/>
          <w:szCs w:val="20"/>
        </w:rPr>
        <w:t>.</w:t>
      </w:r>
      <w:r w:rsidR="00E9732C">
        <w:rPr>
          <w:rFonts w:cs="Arial"/>
          <w:szCs w:val="20"/>
        </w:rPr>
        <w:t>4</w:t>
      </w:r>
      <w:r w:rsidR="00890E09">
        <w:rPr>
          <w:rFonts w:cs="Arial"/>
          <w:szCs w:val="20"/>
        </w:rPr>
        <w:t>.2022</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2A84B3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9666C1">
        <w:rPr>
          <w:rFonts w:cs="Arial"/>
          <w:lang w:val="sk-SK"/>
        </w:rPr>
        <w:t>22</w:t>
      </w:r>
      <w:r w:rsidR="00684A74">
        <w:rPr>
          <w:rFonts w:cs="Arial"/>
          <w:lang w:val="sk-SK"/>
        </w:rPr>
        <w:t>.</w:t>
      </w:r>
      <w:r w:rsidR="009666C1">
        <w:rPr>
          <w:rFonts w:cs="Arial"/>
          <w:lang w:val="sk-SK"/>
        </w:rPr>
        <w:t>11</w:t>
      </w:r>
      <w:r w:rsidR="00584927" w:rsidRPr="00B47E0A">
        <w:rPr>
          <w:rFonts w:cs="Arial"/>
          <w:lang w:val="sk-SK"/>
        </w:rPr>
        <w:t>.202</w:t>
      </w:r>
      <w:r w:rsidR="00CF0022">
        <w:rPr>
          <w:rFonts w:cs="Arial"/>
          <w:lang w:val="sk-SK"/>
        </w:rPr>
        <w:t>1</w:t>
      </w:r>
      <w:r w:rsidRPr="00A57D71">
        <w:rPr>
          <w:rFonts w:cs="Arial"/>
          <w:lang w:val="sk-SK"/>
        </w:rPr>
        <w:t xml:space="preserve"> </w:t>
      </w:r>
      <w:r w:rsidRPr="00A57D71">
        <w:rPr>
          <w:rFonts w:ascii="Arial" w:hAnsi="Arial" w:cs="Arial"/>
          <w:sz w:val="20"/>
          <w:lang w:val="sk-SK"/>
        </w:rPr>
        <w:t xml:space="preserve">do </w:t>
      </w:r>
      <w:r w:rsidR="00684A74">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B5BD15" w:rsidR="00B76873" w:rsidRPr="00A57D71" w:rsidRDefault="00B76873" w:rsidP="00B76873">
      <w:pPr>
        <w:spacing w:after="0"/>
        <w:jc w:val="both"/>
        <w:rPr>
          <w:rFonts w:cs="Arial"/>
          <w:szCs w:val="20"/>
        </w:rPr>
      </w:pPr>
      <w:r w:rsidRPr="00A57D71">
        <w:rPr>
          <w:rFonts w:cs="Arial"/>
          <w:szCs w:val="20"/>
        </w:rPr>
        <w:t xml:space="preserve">Viazanosť ponúk je do </w:t>
      </w:r>
      <w:r w:rsidR="00117F6F">
        <w:rPr>
          <w:rFonts w:cs="Arial"/>
          <w:szCs w:val="20"/>
        </w:rPr>
        <w:t>6</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A73FDEE"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9666C1">
        <w:rPr>
          <w:rFonts w:eastAsia="TimesNewRomanPSMT"/>
        </w:rPr>
        <w:t>22</w:t>
      </w:r>
      <w:r w:rsidR="00087DAD">
        <w:rPr>
          <w:rFonts w:eastAsia="TimesNewRomanPSMT"/>
        </w:rPr>
        <w:t>.</w:t>
      </w:r>
      <w:r w:rsidR="009666C1">
        <w:rPr>
          <w:rFonts w:eastAsia="TimesNewRomanPSMT"/>
        </w:rPr>
        <w:t>11</w:t>
      </w:r>
      <w:r w:rsidR="00F43E88">
        <w:rPr>
          <w:rFonts w:eastAsia="TimesNewRomanPSMT"/>
        </w:rPr>
        <w:t>.202</w:t>
      </w:r>
      <w:r w:rsidR="00CF0022">
        <w:rPr>
          <w:rFonts w:eastAsia="TimesNewRomanPSMT"/>
        </w:rPr>
        <w:t>1</w:t>
      </w:r>
      <w:r w:rsidR="00F43E88">
        <w:rPr>
          <w:rFonts w:eastAsia="TimesNewRomanPSMT"/>
        </w:rPr>
        <w:t xml:space="preserve">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890E09">
        <w:rPr>
          <w:rFonts w:eastAsia="TimesNewRomanPSMT"/>
        </w:rPr>
        <w:t>Košice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56E71D08"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w:t>
      </w:r>
      <w:r w:rsidR="009666C1">
        <w:rPr>
          <w:rFonts w:cs="Arial"/>
          <w:szCs w:val="20"/>
        </w:rPr>
        <w:t>Košice (LS Smolník – obec Smolník</w:t>
      </w:r>
      <w:r w:rsidR="00087DAD">
        <w:rPr>
          <w:rFonts w:cs="Arial"/>
          <w:szCs w:val="20"/>
        </w:rPr>
        <w:t xml:space="preserve">) – časť A - výzva č. </w:t>
      </w:r>
      <w:r w:rsidR="009666C1">
        <w:rPr>
          <w:rFonts w:cs="Arial"/>
          <w:szCs w:val="20"/>
        </w:rPr>
        <w:t>4</w:t>
      </w:r>
      <w:r w:rsidRPr="0071758B">
        <w:rPr>
          <w:rFonts w:cs="Arial"/>
          <w:szCs w:val="20"/>
        </w:rPr>
        <w:t>/202</w:t>
      </w:r>
      <w:r w:rsidR="00CF0022">
        <w:rPr>
          <w:rFonts w:cs="Arial"/>
          <w:szCs w:val="20"/>
        </w:rPr>
        <w:t>1</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068A61A"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890E09">
              <w:rPr>
                <w:rFonts w:cs="Arial"/>
                <w:szCs w:val="20"/>
              </w:rPr>
              <w:t>Košice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E4E62C7" w:rsidR="005337B7" w:rsidRPr="00B47E0A" w:rsidRDefault="00890E09" w:rsidP="00480F32">
            <w:pPr>
              <w:spacing w:after="0" w:line="360" w:lineRule="auto"/>
              <w:ind w:firstLine="40"/>
              <w:jc w:val="both"/>
              <w:rPr>
                <w:rFonts w:cs="Arial"/>
                <w:szCs w:val="20"/>
              </w:rPr>
            </w:pPr>
            <w:r>
              <w:rPr>
                <w:rFonts w:cs="Arial"/>
                <w:szCs w:val="20"/>
              </w:rPr>
              <w:t>Moyzesova 18, 042 39 Košice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DA635D9" w:rsidR="005337B7" w:rsidRPr="00B47E0A" w:rsidRDefault="00890E09" w:rsidP="00F7419F">
            <w:pPr>
              <w:spacing w:after="0" w:line="360" w:lineRule="auto"/>
              <w:ind w:firstLine="40"/>
              <w:jc w:val="both"/>
              <w:rPr>
                <w:rFonts w:cs="Arial"/>
                <w:szCs w:val="20"/>
              </w:rPr>
            </w:pPr>
            <w:r>
              <w:rPr>
                <w:rFonts w:cs="Arial"/>
                <w:szCs w:val="20"/>
              </w:rPr>
              <w:t>Ing. Jaroslav Ucháľ</w:t>
            </w:r>
            <w:r w:rsidR="005337B7" w:rsidRPr="00B47E0A">
              <w:rPr>
                <w:rFonts w:cs="Arial"/>
                <w:szCs w:val="20"/>
              </w:rPr>
              <w:t xml:space="preserve"> </w:t>
            </w:r>
            <w:r w:rsidR="00B47E0A" w:rsidRPr="00B47E0A">
              <w:rPr>
                <w:rFonts w:cs="Arial"/>
                <w:szCs w:val="20"/>
              </w:rPr>
              <w:t>–</w:t>
            </w:r>
            <w:r>
              <w:rPr>
                <w:rFonts w:cs="Arial"/>
                <w:szCs w:val="20"/>
              </w:rPr>
              <w:t xml:space="preserve"> riaditeľ</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48DFF5" w:rsidR="005337B7" w:rsidRPr="00A57D71" w:rsidRDefault="005A7944" w:rsidP="00480F32">
            <w:pPr>
              <w:spacing w:after="0" w:line="360" w:lineRule="auto"/>
              <w:jc w:val="both"/>
              <w:rPr>
                <w:rFonts w:cs="Arial"/>
                <w:szCs w:val="20"/>
              </w:rPr>
            </w:pPr>
            <w:r>
              <w:rPr>
                <w:rFonts w:cs="Arial"/>
                <w:szCs w:val="20"/>
              </w:rPr>
              <w:t>Roman Ides, mobil: 0918 333 189, e-mail: roman.ides</w:t>
            </w:r>
            <w:r w:rsidR="00B47E0A">
              <w:rPr>
                <w:rFonts w:cs="Arial"/>
                <w:szCs w:val="20"/>
              </w:rPr>
              <w:t>@lesy.sk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8C6F7E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Tovar sa kupujúci zaväzuje odobrať</w:t>
      </w:r>
      <w:r w:rsidR="009666C1">
        <w:rPr>
          <w:rFonts w:ascii="Arial" w:hAnsi="Arial" w:cs="Arial"/>
          <w:sz w:val="20"/>
          <w:lang w:val="sk-SK"/>
        </w:rPr>
        <w:t>, podľa potrieb LS</w:t>
      </w:r>
      <w:r w:rsidRPr="00A57D71">
        <w:rPr>
          <w:rFonts w:ascii="Arial" w:hAnsi="Arial" w:cs="Arial"/>
          <w:sz w:val="20"/>
          <w:lang w:val="sk-SK"/>
        </w:rPr>
        <w:t xml:space="preserve"> najneskôr do </w:t>
      </w:r>
      <w:r w:rsidR="009666C1">
        <w:rPr>
          <w:rFonts w:ascii="Arial" w:hAnsi="Arial" w:cs="Arial"/>
          <w:sz w:val="20"/>
          <w:lang w:val="sk-SK"/>
        </w:rPr>
        <w:t>30</w:t>
      </w:r>
      <w:r w:rsidR="00087DAD">
        <w:rPr>
          <w:rFonts w:ascii="Arial" w:hAnsi="Arial" w:cs="Arial"/>
          <w:sz w:val="20"/>
          <w:lang w:val="sk-SK"/>
        </w:rPr>
        <w:t>.</w:t>
      </w:r>
      <w:r w:rsidR="009666C1">
        <w:rPr>
          <w:rFonts w:ascii="Arial" w:hAnsi="Arial" w:cs="Arial"/>
          <w:sz w:val="20"/>
          <w:lang w:val="sk-SK"/>
        </w:rPr>
        <w:t>4</w:t>
      </w:r>
      <w:r w:rsidR="005A7944">
        <w:rPr>
          <w:rFonts w:ascii="Arial" w:hAnsi="Arial" w:cs="Arial"/>
          <w:sz w:val="20"/>
          <w:lang w:val="sk-SK"/>
        </w:rPr>
        <w:t>.2022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EAFE01A" w:rsidR="005337B7" w:rsidRPr="004C2C8D" w:rsidRDefault="005337B7" w:rsidP="00D55639">
      <w:pPr>
        <w:pStyle w:val="Odsekzoznamu"/>
        <w:numPr>
          <w:ilvl w:val="0"/>
          <w:numId w:val="81"/>
        </w:numPr>
        <w:spacing w:after="0"/>
        <w:contextualSpacing/>
        <w:rPr>
          <w:rFonts w:cs="Arial"/>
          <w:sz w:val="20"/>
          <w:szCs w:val="20"/>
        </w:rPr>
      </w:pPr>
      <w:r w:rsidRPr="004C2C8D">
        <w:rPr>
          <w:rFonts w:cs="Arial"/>
          <w:sz w:val="20"/>
          <w:szCs w:val="20"/>
        </w:rPr>
        <w:t xml:space="preserve">Fakturačná adresa: </w:t>
      </w:r>
      <w:r w:rsidR="009666C1">
        <w:rPr>
          <w:rFonts w:cs="Arial"/>
          <w:sz w:val="20"/>
          <w:szCs w:val="20"/>
        </w:rPr>
        <w:t xml:space="preserve">Lesy SR </w:t>
      </w:r>
      <w:proofErr w:type="spellStart"/>
      <w:r w:rsidR="009666C1">
        <w:rPr>
          <w:rFonts w:cs="Arial"/>
          <w:sz w:val="20"/>
          <w:szCs w:val="20"/>
        </w:rPr>
        <w:t>š.p</w:t>
      </w:r>
      <w:proofErr w:type="spellEnd"/>
      <w:r w:rsidR="009666C1">
        <w:rPr>
          <w:rFonts w:cs="Arial"/>
          <w:sz w:val="20"/>
          <w:szCs w:val="20"/>
        </w:rPr>
        <w:t xml:space="preserve">., OZ Košice, Moyzesova 18, 04239 Košice </w:t>
      </w:r>
      <w:bookmarkStart w:id="11" w:name="_GoBack"/>
      <w:bookmarkEnd w:id="11"/>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674E6148" w:rsidR="005337B7" w:rsidRPr="00A57D71" w:rsidRDefault="005A7944" w:rsidP="00B47E0A">
            <w:pPr>
              <w:pStyle w:val="Bezriadkovania"/>
              <w:rPr>
                <w:rFonts w:ascii="Arial" w:hAnsi="Arial" w:cs="Arial"/>
                <w:sz w:val="20"/>
                <w:lang w:val="sk-SK"/>
              </w:rPr>
            </w:pPr>
            <w:r>
              <w:rPr>
                <w:rFonts w:ascii="Arial" w:hAnsi="Arial" w:cs="Arial"/>
                <w:sz w:val="20"/>
                <w:lang w:val="sk-SK"/>
              </w:rPr>
              <w:t>V Košiciach</w:t>
            </w:r>
            <w:r w:rsidR="005337B7" w:rsidRPr="00A57D71">
              <w:rPr>
                <w:rFonts w:ascii="Arial" w:hAnsi="Arial" w:cs="Arial"/>
                <w:sz w:val="20"/>
                <w:lang w:val="sk-SK"/>
              </w:rPr>
              <w:t>, dňa</w:t>
            </w:r>
            <w:r w:rsidR="00B47E0A">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087B1768" w:rsidR="00F7419F" w:rsidRPr="00B47E0A" w:rsidRDefault="005A7944" w:rsidP="00F7419F">
            <w:pPr>
              <w:tabs>
                <w:tab w:val="left" w:pos="709"/>
                <w:tab w:val="left" w:pos="5387"/>
              </w:tabs>
              <w:spacing w:after="0"/>
              <w:jc w:val="center"/>
              <w:rPr>
                <w:rFonts w:eastAsia="Calibri" w:cs="Arial"/>
                <w:b/>
                <w:szCs w:val="20"/>
              </w:rPr>
            </w:pPr>
            <w:r>
              <w:rPr>
                <w:rFonts w:eastAsia="Calibri" w:cs="Arial"/>
                <w:b/>
                <w:szCs w:val="20"/>
              </w:rPr>
              <w:t>Ing. Jaroslav Ucháľ</w:t>
            </w:r>
          </w:p>
          <w:p w14:paraId="74FA4C45" w14:textId="62DB72D7" w:rsidR="005337B7" w:rsidRPr="00A57D71" w:rsidRDefault="005A7944" w:rsidP="00F7419F">
            <w:pPr>
              <w:spacing w:after="0"/>
              <w:jc w:val="center"/>
              <w:rPr>
                <w:rFonts w:cs="Arial"/>
                <w:szCs w:val="20"/>
              </w:rPr>
            </w:pPr>
            <w:r>
              <w:rPr>
                <w:rFonts w:eastAsia="Calibri" w:cs="Arial"/>
                <w:szCs w:val="20"/>
              </w:rPr>
              <w:t>riaditeľ</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F974" w14:textId="77777777" w:rsidR="001E3A42" w:rsidRDefault="001E3A42">
      <w:r>
        <w:separator/>
      </w:r>
    </w:p>
  </w:endnote>
  <w:endnote w:type="continuationSeparator" w:id="0">
    <w:p w14:paraId="0FAD73C2" w14:textId="77777777" w:rsidR="001E3A42" w:rsidRDefault="001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9732C" w14:paraId="2D4E7A60" w14:textId="77777777" w:rsidTr="002917A0">
              <w:tc>
                <w:tcPr>
                  <w:tcW w:w="7650" w:type="dxa"/>
                </w:tcPr>
                <w:p w14:paraId="161303EA" w14:textId="6DC6DDEA" w:rsidR="00E9732C" w:rsidRDefault="00E9732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E9732C" w:rsidRDefault="00E9732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666C1">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666C1">
                    <w:rPr>
                      <w:bCs/>
                      <w:noProof/>
                      <w:sz w:val="18"/>
                      <w:szCs w:val="18"/>
                    </w:rPr>
                    <w:t>16</w:t>
                  </w:r>
                  <w:r w:rsidRPr="007C3D49">
                    <w:rPr>
                      <w:bCs/>
                      <w:sz w:val="18"/>
                      <w:szCs w:val="18"/>
                    </w:rPr>
                    <w:fldChar w:fldCharType="end"/>
                  </w:r>
                </w:p>
              </w:tc>
            </w:tr>
          </w:tbl>
          <w:p w14:paraId="6C1DB06B" w14:textId="09E36B81" w:rsidR="00E9732C" w:rsidRPr="002917A0" w:rsidRDefault="00E9732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E9732C" w:rsidRDefault="00E9732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9732C" w:rsidRDefault="00E9732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414E" w14:textId="77777777" w:rsidR="001E3A42" w:rsidRDefault="001E3A42">
      <w:r>
        <w:separator/>
      </w:r>
    </w:p>
  </w:footnote>
  <w:footnote w:type="continuationSeparator" w:id="0">
    <w:p w14:paraId="6E2299DA" w14:textId="77777777" w:rsidR="001E3A42" w:rsidRDefault="001E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9732C" w14:paraId="14793BB4" w14:textId="77777777" w:rsidTr="007C3D49">
      <w:tc>
        <w:tcPr>
          <w:tcW w:w="1271" w:type="dxa"/>
        </w:tcPr>
        <w:p w14:paraId="22C3DFF4" w14:textId="2E53548F" w:rsidR="00E9732C" w:rsidRDefault="00E9732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9732C" w:rsidRDefault="00E9732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9732C" w:rsidRPr="007C3D49" w:rsidRDefault="00E9732C" w:rsidP="007C3D49">
          <w:pPr>
            <w:pStyle w:val="Nadpis4"/>
            <w:tabs>
              <w:tab w:val="clear" w:pos="576"/>
            </w:tabs>
            <w:rPr>
              <w:color w:val="005941"/>
              <w:sz w:val="24"/>
            </w:rPr>
          </w:pPr>
          <w:r w:rsidRPr="007C3D49">
            <w:rPr>
              <w:color w:val="005941"/>
              <w:sz w:val="24"/>
            </w:rPr>
            <w:t>generálne riaditeľstvo</w:t>
          </w:r>
        </w:p>
        <w:p w14:paraId="4F73470A" w14:textId="1081BBBA" w:rsidR="00E9732C" w:rsidRDefault="00E9732C" w:rsidP="007C3D49">
          <w:pPr>
            <w:pStyle w:val="Nadpis4"/>
            <w:tabs>
              <w:tab w:val="clear" w:pos="576"/>
            </w:tabs>
          </w:pPr>
          <w:r w:rsidRPr="007C3D49">
            <w:rPr>
              <w:color w:val="005941"/>
              <w:sz w:val="24"/>
            </w:rPr>
            <w:t>Námestie SNP 8, 975 66 Banská Bystrica</w:t>
          </w:r>
        </w:p>
      </w:tc>
    </w:tr>
  </w:tbl>
  <w:p w14:paraId="08D1390A" w14:textId="77777777" w:rsidR="00E9732C" w:rsidRDefault="00E9732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8DD3-B556-47ED-8CB0-BDF41100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6407</Words>
  <Characters>36521</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Ides, Roman</cp:lastModifiedBy>
  <cp:revision>6</cp:revision>
  <cp:lastPrinted>2020-04-27T07:19:00Z</cp:lastPrinted>
  <dcterms:created xsi:type="dcterms:W3CDTF">2021-10-06T08:35:00Z</dcterms:created>
  <dcterms:modified xsi:type="dcterms:W3CDTF">2021-11-10T11:05:00Z</dcterms:modified>
  <cp:category>EIZ</cp:category>
</cp:coreProperties>
</file>