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789F1" w14:textId="77777777" w:rsidR="0026125A" w:rsidRDefault="0026125A">
      <w:pPr>
        <w:pStyle w:val="Nadpis2"/>
      </w:pPr>
    </w:p>
    <w:p w14:paraId="7513C441" w14:textId="77777777" w:rsidR="0026125A" w:rsidRDefault="0026125A">
      <w:pPr>
        <w:pStyle w:val="Nadpis2"/>
      </w:pPr>
    </w:p>
    <w:p w14:paraId="125CEC6D" w14:textId="77777777" w:rsidR="0026125A" w:rsidRDefault="0026125A">
      <w:pPr>
        <w:pStyle w:val="Nadpis2"/>
      </w:pPr>
    </w:p>
    <w:p w14:paraId="11E6B9FD" w14:textId="77777777" w:rsidR="0026125A" w:rsidRDefault="0026125A">
      <w:pPr>
        <w:pStyle w:val="Nadpis2"/>
      </w:pPr>
    </w:p>
    <w:p w14:paraId="5B79CEB7" w14:textId="77777777" w:rsidR="0026125A" w:rsidRDefault="0026125A">
      <w:pPr>
        <w:pStyle w:val="Nadpis2"/>
      </w:pPr>
    </w:p>
    <w:p w14:paraId="6AFC17F9" w14:textId="77777777" w:rsidR="0026125A" w:rsidRDefault="0026125A">
      <w:pPr>
        <w:pStyle w:val="Nadpis2"/>
      </w:pPr>
    </w:p>
    <w:p w14:paraId="64308EF6" w14:textId="77777777" w:rsidR="00D8695E" w:rsidRDefault="006315C3">
      <w:pPr>
        <w:pStyle w:val="Nadpis2"/>
      </w:pPr>
      <w:r>
        <w:t>Výzva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predloženie</w:t>
      </w:r>
      <w:r>
        <w:rPr>
          <w:spacing w:val="-1"/>
        </w:rPr>
        <w:t xml:space="preserve"> </w:t>
      </w:r>
      <w:r>
        <w:t>ponuky</w:t>
      </w:r>
    </w:p>
    <w:p w14:paraId="35E95599" w14:textId="4C3456D8" w:rsidR="00D8695E" w:rsidRDefault="00A2610E" w:rsidP="00A2610E">
      <w:pPr>
        <w:pStyle w:val="Odsekzoznamu"/>
        <w:numPr>
          <w:ilvl w:val="0"/>
          <w:numId w:val="3"/>
        </w:numPr>
        <w:sectPr w:rsidR="00D8695E">
          <w:type w:val="continuous"/>
          <w:pgSz w:w="11910" w:h="16840"/>
          <w:pgMar w:top="480" w:right="1300" w:bottom="280" w:left="1300" w:header="708" w:footer="708" w:gutter="0"/>
          <w:cols w:num="2" w:space="708" w:equalWidth="0">
            <w:col w:w="1027" w:space="1808"/>
            <w:col w:w="6475"/>
          </w:cols>
        </w:sectPr>
      </w:pPr>
      <w:r>
        <w:t>aktualizovaná</w:t>
      </w:r>
      <w:bookmarkStart w:id="0" w:name="_GoBack"/>
      <w:bookmarkEnd w:id="0"/>
    </w:p>
    <w:p w14:paraId="5385AD71" w14:textId="77777777" w:rsidR="00D8695E" w:rsidRDefault="00D8695E">
      <w:pPr>
        <w:pStyle w:val="Zkladntext"/>
        <w:spacing w:before="8"/>
        <w:rPr>
          <w:b/>
          <w:sz w:val="10"/>
        </w:rPr>
      </w:pPr>
    </w:p>
    <w:p w14:paraId="4A5BA03E" w14:textId="77777777" w:rsidR="00D8695E" w:rsidRDefault="006315C3">
      <w:pPr>
        <w:spacing w:before="56" w:line="256" w:lineRule="auto"/>
        <w:ind w:left="546" w:right="320" w:hanging="212"/>
        <w:rPr>
          <w:b/>
        </w:rPr>
      </w:pPr>
      <w:r>
        <w:rPr>
          <w:b/>
        </w:rPr>
        <w:t xml:space="preserve">v rámci DNS zriadeného v súlade s § 58 a </w:t>
      </w:r>
      <w:proofErr w:type="spellStart"/>
      <w:r>
        <w:rPr>
          <w:b/>
        </w:rPr>
        <w:t>nasl</w:t>
      </w:r>
      <w:proofErr w:type="spellEnd"/>
      <w:r>
        <w:rPr>
          <w:b/>
        </w:rPr>
        <w:t>. zákona č. 343/2015 Z. z. o verejnom obstarávaní</w:t>
      </w:r>
      <w:r>
        <w:rPr>
          <w:b/>
          <w:spacing w:val="-47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zmene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doplnení</w:t>
      </w:r>
      <w:r>
        <w:rPr>
          <w:b/>
          <w:spacing w:val="-1"/>
        </w:rPr>
        <w:t xml:space="preserve"> </w:t>
      </w:r>
      <w:r>
        <w:rPr>
          <w:b/>
        </w:rPr>
        <w:t>niektorých</w:t>
      </w:r>
      <w:r>
        <w:rPr>
          <w:b/>
          <w:spacing w:val="-3"/>
        </w:rPr>
        <w:t xml:space="preserve"> </w:t>
      </w:r>
      <w:r>
        <w:rPr>
          <w:b/>
        </w:rPr>
        <w:t>zákonov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  <w:spacing w:val="-3"/>
        </w:rPr>
        <w:t xml:space="preserve"> </w:t>
      </w:r>
      <w:r>
        <w:rPr>
          <w:b/>
        </w:rPr>
        <w:t>znení</w:t>
      </w:r>
      <w:r>
        <w:rPr>
          <w:b/>
          <w:spacing w:val="-1"/>
        </w:rPr>
        <w:t xml:space="preserve"> </w:t>
      </w:r>
      <w:r>
        <w:rPr>
          <w:b/>
        </w:rPr>
        <w:t>neskorších</w:t>
      </w:r>
      <w:r>
        <w:rPr>
          <w:b/>
          <w:spacing w:val="-3"/>
        </w:rPr>
        <w:t xml:space="preserve"> </w:t>
      </w:r>
      <w:r>
        <w:rPr>
          <w:b/>
        </w:rPr>
        <w:t>predpisov</w:t>
      </w:r>
      <w:r>
        <w:rPr>
          <w:b/>
          <w:spacing w:val="1"/>
        </w:rPr>
        <w:t xml:space="preserve"> </w:t>
      </w:r>
      <w:r>
        <w:rPr>
          <w:b/>
        </w:rPr>
        <w:t>(ďalej</w:t>
      </w:r>
      <w:r>
        <w:rPr>
          <w:b/>
          <w:spacing w:val="-4"/>
        </w:rPr>
        <w:t xml:space="preserve"> </w:t>
      </w:r>
      <w:r>
        <w:rPr>
          <w:b/>
        </w:rPr>
        <w:t>len</w:t>
      </w:r>
      <w:r>
        <w:rPr>
          <w:b/>
          <w:spacing w:val="-1"/>
        </w:rPr>
        <w:t xml:space="preserve"> </w:t>
      </w:r>
      <w:r>
        <w:rPr>
          <w:b/>
        </w:rPr>
        <w:t>„zákon“)</w:t>
      </w:r>
    </w:p>
    <w:p w14:paraId="381F3C59" w14:textId="77777777" w:rsidR="00D8695E" w:rsidRDefault="00D8695E">
      <w:pPr>
        <w:pStyle w:val="Zkladntext"/>
        <w:rPr>
          <w:b/>
        </w:rPr>
      </w:pPr>
    </w:p>
    <w:p w14:paraId="215AE34C" w14:textId="77777777" w:rsidR="00D8695E" w:rsidRDefault="00D8695E">
      <w:pPr>
        <w:pStyle w:val="Zkladntext"/>
        <w:rPr>
          <w:b/>
        </w:rPr>
      </w:pPr>
    </w:p>
    <w:p w14:paraId="36CEA098" w14:textId="77777777" w:rsidR="00D8695E" w:rsidRDefault="006315C3">
      <w:pPr>
        <w:pStyle w:val="Nadpis1"/>
        <w:numPr>
          <w:ilvl w:val="0"/>
          <w:numId w:val="1"/>
        </w:numPr>
        <w:tabs>
          <w:tab w:val="left" w:pos="707"/>
        </w:tabs>
        <w:spacing w:before="159"/>
        <w:ind w:hanging="229"/>
        <w:jc w:val="left"/>
      </w:pPr>
      <w:r>
        <w:t>Identifikačné</w:t>
      </w:r>
      <w:r>
        <w:rPr>
          <w:spacing w:val="-4"/>
        </w:rPr>
        <w:t xml:space="preserve"> </w:t>
      </w:r>
      <w:r>
        <w:t>údaje</w:t>
      </w:r>
      <w:r>
        <w:rPr>
          <w:spacing w:val="-4"/>
        </w:rPr>
        <w:t xml:space="preserve"> </w:t>
      </w:r>
      <w:r>
        <w:t>verejného</w:t>
      </w:r>
      <w:r>
        <w:rPr>
          <w:spacing w:val="-3"/>
        </w:rPr>
        <w:t xml:space="preserve"> </w:t>
      </w:r>
      <w:r>
        <w:t>obstarávateľa</w:t>
      </w:r>
    </w:p>
    <w:p w14:paraId="2FF3B3B9" w14:textId="77777777" w:rsidR="0026125A" w:rsidRPr="0026125A" w:rsidRDefault="0026125A" w:rsidP="0026125A">
      <w:pPr>
        <w:tabs>
          <w:tab w:val="left" w:pos="3664"/>
        </w:tabs>
        <w:spacing w:before="21"/>
        <w:ind w:left="118"/>
        <w:rPr>
          <w:b/>
        </w:rPr>
      </w:pPr>
      <w:r w:rsidRPr="0026125A">
        <w:rPr>
          <w:b/>
        </w:rPr>
        <w:t>Názov organizácie:</w:t>
      </w:r>
      <w:r w:rsidRPr="0026125A">
        <w:rPr>
          <w:b/>
        </w:rPr>
        <w:tab/>
      </w:r>
      <w:r w:rsidRPr="0026125A">
        <w:rPr>
          <w:b/>
        </w:rPr>
        <w:tab/>
      </w:r>
      <w:r w:rsidRPr="0026125A">
        <w:t>Ministerstvo financií Slovenskej republiky</w:t>
      </w:r>
      <w:r w:rsidRPr="0026125A">
        <w:rPr>
          <w:b/>
        </w:rPr>
        <w:tab/>
      </w:r>
    </w:p>
    <w:p w14:paraId="33428524" w14:textId="77777777" w:rsidR="0026125A" w:rsidRPr="0026125A" w:rsidRDefault="0026125A" w:rsidP="0026125A">
      <w:pPr>
        <w:tabs>
          <w:tab w:val="left" w:pos="3664"/>
        </w:tabs>
        <w:spacing w:before="21"/>
        <w:ind w:left="118"/>
      </w:pPr>
      <w:r w:rsidRPr="0026125A">
        <w:rPr>
          <w:b/>
        </w:rPr>
        <w:t>Adresa organizácie:</w:t>
      </w:r>
      <w:r w:rsidRPr="0026125A">
        <w:rPr>
          <w:b/>
        </w:rPr>
        <w:tab/>
      </w:r>
      <w:r w:rsidRPr="0026125A">
        <w:rPr>
          <w:b/>
        </w:rPr>
        <w:tab/>
      </w:r>
      <w:proofErr w:type="spellStart"/>
      <w:r w:rsidRPr="0026125A">
        <w:t>Štefanovičova</w:t>
      </w:r>
      <w:proofErr w:type="spellEnd"/>
      <w:r w:rsidRPr="0026125A">
        <w:t xml:space="preserve"> 5, P. O. BOX 82, 817 82 Bratislava</w:t>
      </w:r>
    </w:p>
    <w:p w14:paraId="19FA941E" w14:textId="77777777" w:rsidR="0026125A" w:rsidRPr="0026125A" w:rsidRDefault="0026125A" w:rsidP="0026125A">
      <w:pPr>
        <w:tabs>
          <w:tab w:val="left" w:pos="3664"/>
        </w:tabs>
        <w:spacing w:before="21"/>
        <w:ind w:left="118"/>
        <w:rPr>
          <w:b/>
        </w:rPr>
      </w:pPr>
      <w:r w:rsidRPr="0026125A">
        <w:rPr>
          <w:b/>
        </w:rPr>
        <w:t>IČO:</w:t>
      </w:r>
      <w:r w:rsidRPr="0026125A">
        <w:rPr>
          <w:b/>
        </w:rPr>
        <w:tab/>
      </w:r>
      <w:r w:rsidRPr="0026125A">
        <w:rPr>
          <w:b/>
        </w:rPr>
        <w:tab/>
      </w:r>
      <w:r w:rsidRPr="0026125A">
        <w:t>00151742</w:t>
      </w:r>
      <w:r w:rsidRPr="0026125A">
        <w:rPr>
          <w:b/>
        </w:rPr>
        <w:tab/>
      </w:r>
    </w:p>
    <w:p w14:paraId="3D10F4CD" w14:textId="77777777" w:rsidR="0026125A" w:rsidRPr="0026125A" w:rsidRDefault="0026125A" w:rsidP="0026125A">
      <w:pPr>
        <w:tabs>
          <w:tab w:val="left" w:pos="3664"/>
        </w:tabs>
        <w:spacing w:before="21"/>
        <w:ind w:left="118"/>
      </w:pPr>
      <w:r w:rsidRPr="0026125A">
        <w:rPr>
          <w:b/>
        </w:rPr>
        <w:t>Krajina:</w:t>
      </w:r>
      <w:r w:rsidRPr="0026125A">
        <w:rPr>
          <w:b/>
        </w:rPr>
        <w:tab/>
      </w:r>
      <w:r w:rsidRPr="0026125A">
        <w:rPr>
          <w:b/>
        </w:rPr>
        <w:tab/>
      </w:r>
      <w:r w:rsidRPr="0026125A">
        <w:t>Slovenská republika</w:t>
      </w:r>
      <w:r w:rsidRPr="0026125A">
        <w:tab/>
      </w:r>
    </w:p>
    <w:p w14:paraId="4E8C3543" w14:textId="77777777" w:rsidR="00D8695E" w:rsidRPr="002C1870" w:rsidRDefault="006315C3" w:rsidP="002C1870">
      <w:pPr>
        <w:tabs>
          <w:tab w:val="left" w:pos="3664"/>
        </w:tabs>
        <w:spacing w:before="21"/>
        <w:ind w:left="118"/>
        <w:rPr>
          <w:b/>
        </w:rPr>
      </w:pPr>
      <w:r>
        <w:rPr>
          <w:b/>
        </w:rPr>
        <w:t>Profil</w:t>
      </w:r>
      <w:r>
        <w:rPr>
          <w:b/>
          <w:spacing w:val="-5"/>
        </w:rPr>
        <w:t xml:space="preserve"> </w:t>
      </w:r>
      <w:r>
        <w:rPr>
          <w:b/>
        </w:rPr>
        <w:t>verejného</w:t>
      </w:r>
      <w:r>
        <w:rPr>
          <w:b/>
          <w:spacing w:val="-3"/>
        </w:rPr>
        <w:t xml:space="preserve"> </w:t>
      </w:r>
      <w:r>
        <w:rPr>
          <w:b/>
        </w:rPr>
        <w:t>obstarávateľa:</w:t>
      </w:r>
      <w:r>
        <w:rPr>
          <w:b/>
        </w:rPr>
        <w:tab/>
      </w:r>
      <w:hyperlink r:id="rId8" w:history="1">
        <w:r w:rsidR="0026125A" w:rsidRPr="0026125A">
          <w:rPr>
            <w:rStyle w:val="Hypertextovprepojenie"/>
          </w:rPr>
          <w:t>https://www.uvo.gov.sk/vyhladavanie-profilov/zakazky/237</w:t>
        </w:r>
      </w:hyperlink>
    </w:p>
    <w:p w14:paraId="73E42E8B" w14:textId="77777777" w:rsidR="0026125A" w:rsidRDefault="0026125A" w:rsidP="0026125A">
      <w:pPr>
        <w:tabs>
          <w:tab w:val="left" w:pos="3664"/>
        </w:tabs>
        <w:spacing w:before="21"/>
        <w:ind w:left="118"/>
      </w:pPr>
    </w:p>
    <w:p w14:paraId="13DA7738" w14:textId="77777777" w:rsidR="00D8695E" w:rsidRDefault="00D8695E">
      <w:pPr>
        <w:pStyle w:val="Zkladntext"/>
        <w:spacing w:before="5"/>
        <w:rPr>
          <w:sz w:val="25"/>
        </w:rPr>
      </w:pPr>
    </w:p>
    <w:p w14:paraId="3F1C6866" w14:textId="77777777" w:rsidR="0026125A" w:rsidRPr="0026125A" w:rsidRDefault="0026125A" w:rsidP="0026125A">
      <w:pPr>
        <w:tabs>
          <w:tab w:val="left" w:pos="3664"/>
        </w:tabs>
        <w:spacing w:before="21"/>
        <w:ind w:left="118"/>
      </w:pPr>
      <w:r w:rsidRPr="0026125A">
        <w:rPr>
          <w:b/>
        </w:rPr>
        <w:t>Kontaktná osoba:</w:t>
      </w:r>
      <w:r w:rsidRPr="0026125A">
        <w:rPr>
          <w:b/>
        </w:rPr>
        <w:tab/>
      </w:r>
      <w:r w:rsidRPr="0026125A">
        <w:rPr>
          <w:b/>
        </w:rPr>
        <w:tab/>
      </w:r>
      <w:r w:rsidRPr="0026125A">
        <w:t xml:space="preserve">Ing. Marián </w:t>
      </w:r>
      <w:proofErr w:type="spellStart"/>
      <w:r w:rsidRPr="0026125A">
        <w:t>Fačkovec</w:t>
      </w:r>
      <w:proofErr w:type="spellEnd"/>
    </w:p>
    <w:p w14:paraId="3FDDEEB7" w14:textId="77777777" w:rsidR="0026125A" w:rsidRPr="0026125A" w:rsidRDefault="0026125A" w:rsidP="0026125A">
      <w:pPr>
        <w:tabs>
          <w:tab w:val="left" w:pos="3664"/>
        </w:tabs>
        <w:spacing w:before="21"/>
        <w:ind w:left="118"/>
      </w:pPr>
      <w:r w:rsidRPr="0026125A">
        <w:rPr>
          <w:b/>
        </w:rPr>
        <w:t>Telefón:</w:t>
      </w:r>
      <w:r w:rsidRPr="0026125A">
        <w:rPr>
          <w:b/>
        </w:rPr>
        <w:tab/>
      </w:r>
      <w:r w:rsidRPr="0026125A">
        <w:rPr>
          <w:b/>
        </w:rPr>
        <w:tab/>
      </w:r>
      <w:r w:rsidRPr="0026125A">
        <w:t>+421 2 5958 4014</w:t>
      </w:r>
    </w:p>
    <w:p w14:paraId="401BBE45" w14:textId="77777777" w:rsidR="0026125A" w:rsidRPr="0026125A" w:rsidRDefault="0026125A" w:rsidP="0026125A">
      <w:pPr>
        <w:tabs>
          <w:tab w:val="left" w:pos="3664"/>
        </w:tabs>
        <w:spacing w:before="21"/>
        <w:ind w:left="118"/>
      </w:pPr>
      <w:r w:rsidRPr="0026125A">
        <w:rPr>
          <w:b/>
        </w:rPr>
        <w:t>E-mail:</w:t>
      </w:r>
      <w:r w:rsidRPr="0026125A">
        <w:rPr>
          <w:b/>
        </w:rPr>
        <w:tab/>
      </w:r>
      <w:r w:rsidRPr="0026125A">
        <w:rPr>
          <w:b/>
        </w:rPr>
        <w:tab/>
      </w:r>
      <w:r w:rsidRPr="0026125A">
        <w:t>marian.fackovec@mfsr.sk</w:t>
      </w:r>
    </w:p>
    <w:p w14:paraId="035F241A" w14:textId="77777777" w:rsidR="00D8695E" w:rsidRPr="0026125A" w:rsidRDefault="00D8695E">
      <w:pPr>
        <w:pStyle w:val="Zkladntext"/>
        <w:spacing w:before="9"/>
        <w:rPr>
          <w:sz w:val="20"/>
        </w:rPr>
      </w:pPr>
    </w:p>
    <w:p w14:paraId="73F8B469" w14:textId="77777777" w:rsidR="00D8695E" w:rsidRDefault="006315C3">
      <w:pPr>
        <w:pStyle w:val="Zkladntext"/>
        <w:spacing w:before="56"/>
        <w:ind w:left="118"/>
      </w:pPr>
      <w:r>
        <w:t>(ďalej</w:t>
      </w:r>
      <w:r>
        <w:rPr>
          <w:spacing w:val="-2"/>
        </w:rPr>
        <w:t xml:space="preserve"> </w:t>
      </w:r>
      <w:r>
        <w:t>len</w:t>
      </w:r>
      <w:r>
        <w:rPr>
          <w:spacing w:val="-4"/>
        </w:rPr>
        <w:t xml:space="preserve"> </w:t>
      </w:r>
      <w:r>
        <w:t>„verejný</w:t>
      </w:r>
      <w:r>
        <w:rPr>
          <w:spacing w:val="-4"/>
        </w:rPr>
        <w:t xml:space="preserve"> </w:t>
      </w:r>
      <w:r>
        <w:t>obstarávateľ“)</w:t>
      </w:r>
    </w:p>
    <w:p w14:paraId="272E1E7A" w14:textId="77777777" w:rsidR="00D8695E" w:rsidRDefault="00D8695E">
      <w:pPr>
        <w:pStyle w:val="Zkladntext"/>
      </w:pPr>
    </w:p>
    <w:p w14:paraId="2F53EB63" w14:textId="77777777" w:rsidR="00D8695E" w:rsidRDefault="00D8695E">
      <w:pPr>
        <w:pStyle w:val="Zkladntext"/>
        <w:spacing w:before="4"/>
        <w:rPr>
          <w:sz w:val="23"/>
        </w:rPr>
      </w:pPr>
    </w:p>
    <w:p w14:paraId="417A103A" w14:textId="77777777" w:rsidR="00D8695E" w:rsidRDefault="006315C3">
      <w:pPr>
        <w:pStyle w:val="Nadpis1"/>
        <w:numPr>
          <w:ilvl w:val="0"/>
          <w:numId w:val="1"/>
        </w:numPr>
        <w:tabs>
          <w:tab w:val="left" w:pos="851"/>
        </w:tabs>
        <w:spacing w:before="1"/>
        <w:ind w:left="850" w:hanging="305"/>
        <w:jc w:val="left"/>
      </w:pPr>
      <w:r>
        <w:t>Identifikácia</w:t>
      </w:r>
      <w:r>
        <w:rPr>
          <w:spacing w:val="-4"/>
        </w:rPr>
        <w:t xml:space="preserve"> </w:t>
      </w:r>
      <w:r>
        <w:t>dynamického</w:t>
      </w:r>
      <w:r>
        <w:rPr>
          <w:spacing w:val="-3"/>
        </w:rPr>
        <w:t xml:space="preserve"> </w:t>
      </w:r>
      <w:r>
        <w:t>nákupného</w:t>
      </w:r>
      <w:r>
        <w:rPr>
          <w:spacing w:val="-3"/>
        </w:rPr>
        <w:t xml:space="preserve"> </w:t>
      </w:r>
      <w:r>
        <w:t>systému</w:t>
      </w:r>
    </w:p>
    <w:p w14:paraId="02CD640E" w14:textId="77777777" w:rsidR="00D8695E" w:rsidRDefault="006315C3">
      <w:pPr>
        <w:pStyle w:val="Nadpis3"/>
        <w:spacing w:before="28"/>
        <w:ind w:left="118"/>
      </w:pPr>
      <w:r>
        <w:t>Názov</w:t>
      </w:r>
      <w:r>
        <w:rPr>
          <w:spacing w:val="-4"/>
        </w:rPr>
        <w:t xml:space="preserve"> </w:t>
      </w:r>
      <w:r>
        <w:t>dynamického</w:t>
      </w:r>
      <w:r>
        <w:rPr>
          <w:spacing w:val="-3"/>
        </w:rPr>
        <w:t xml:space="preserve"> </w:t>
      </w:r>
      <w:r>
        <w:t>nákupného</w:t>
      </w:r>
      <w:r>
        <w:rPr>
          <w:spacing w:val="-3"/>
        </w:rPr>
        <w:t xml:space="preserve"> </w:t>
      </w:r>
      <w:r>
        <w:t>systému:</w:t>
      </w:r>
    </w:p>
    <w:p w14:paraId="1C841E8B" w14:textId="29297AFD" w:rsidR="00D8695E" w:rsidRDefault="00330F5C">
      <w:pPr>
        <w:pStyle w:val="Zkladntext"/>
        <w:spacing w:before="7"/>
      </w:pPr>
      <w:r w:rsidRPr="00330F5C">
        <w:t>„Po</w:t>
      </w:r>
      <w:r w:rsidRPr="007A0D0F">
        <w:t>čítačové zariadenia, tlačiarne a</w:t>
      </w:r>
      <w:r w:rsidR="0058655A">
        <w:t> </w:t>
      </w:r>
      <w:r w:rsidRPr="007A0D0F">
        <w:t>príslušenstvo</w:t>
      </w:r>
      <w:r w:rsidR="0058655A">
        <w:t xml:space="preserve"> 2021</w:t>
      </w:r>
      <w:r w:rsidRPr="007A0D0F">
        <w:t>“</w:t>
      </w:r>
    </w:p>
    <w:p w14:paraId="1394697B" w14:textId="77777777" w:rsidR="00330F5C" w:rsidRDefault="00330F5C">
      <w:pPr>
        <w:pStyle w:val="Zkladntext"/>
        <w:spacing w:before="7"/>
        <w:rPr>
          <w:sz w:val="25"/>
        </w:rPr>
      </w:pPr>
    </w:p>
    <w:p w14:paraId="3F9F59E4" w14:textId="77777777" w:rsidR="00D8695E" w:rsidRDefault="006315C3">
      <w:pPr>
        <w:pStyle w:val="Nadpis3"/>
        <w:ind w:left="118"/>
      </w:pPr>
      <w:r>
        <w:t>Zverejnené</w:t>
      </w:r>
      <w:r>
        <w:rPr>
          <w:spacing w:val="-2"/>
        </w:rPr>
        <w:t xml:space="preserve"> </w:t>
      </w:r>
      <w:r>
        <w:t>v:</w:t>
      </w:r>
    </w:p>
    <w:p w14:paraId="76C719BA" w14:textId="489E6C4C" w:rsidR="00D8695E" w:rsidRPr="00A53717" w:rsidRDefault="00A53717" w:rsidP="007A0D0F">
      <w:pPr>
        <w:pStyle w:val="Zkladntext"/>
        <w:tabs>
          <w:tab w:val="left" w:pos="3522"/>
        </w:tabs>
        <w:spacing w:before="56"/>
        <w:ind w:left="118"/>
      </w:pPr>
      <w:r w:rsidRPr="00A53717">
        <w:t>43261 - MUT, Vestník č. 212/2021 - 16.09.2021</w:t>
      </w:r>
    </w:p>
    <w:p w14:paraId="4F32FA18" w14:textId="77777777" w:rsidR="00D8695E" w:rsidRDefault="00D8695E">
      <w:pPr>
        <w:pStyle w:val="Zkladntext"/>
        <w:spacing w:before="4"/>
        <w:rPr>
          <w:sz w:val="23"/>
        </w:rPr>
      </w:pPr>
    </w:p>
    <w:p w14:paraId="71B13891" w14:textId="77777777" w:rsidR="00D8695E" w:rsidRDefault="006315C3">
      <w:pPr>
        <w:pStyle w:val="Nadpis1"/>
        <w:numPr>
          <w:ilvl w:val="0"/>
          <w:numId w:val="1"/>
        </w:numPr>
        <w:tabs>
          <w:tab w:val="left" w:pos="930"/>
        </w:tabs>
        <w:ind w:left="929" w:hanging="384"/>
        <w:jc w:val="left"/>
      </w:pPr>
      <w:r>
        <w:t>Predmet</w:t>
      </w:r>
      <w:r>
        <w:rPr>
          <w:spacing w:val="-3"/>
        </w:rPr>
        <w:t xml:space="preserve"> </w:t>
      </w:r>
      <w:r>
        <w:t>zákazky</w:t>
      </w:r>
    </w:p>
    <w:p w14:paraId="36D40850" w14:textId="77777777" w:rsidR="00D8695E" w:rsidRDefault="006315C3">
      <w:pPr>
        <w:pStyle w:val="Nadpis3"/>
        <w:spacing w:before="31"/>
        <w:ind w:left="118"/>
      </w:pPr>
      <w:r>
        <w:t>Názov</w:t>
      </w:r>
      <w:r>
        <w:rPr>
          <w:spacing w:val="-5"/>
        </w:rPr>
        <w:t xml:space="preserve"> </w:t>
      </w:r>
      <w:r>
        <w:t>zákazky:</w:t>
      </w:r>
    </w:p>
    <w:p w14:paraId="7F4FC5CB" w14:textId="48A8BC72" w:rsidR="007A0D0F" w:rsidRPr="00461A34" w:rsidRDefault="007A0D0F">
      <w:pPr>
        <w:pStyle w:val="Nadpis3"/>
        <w:spacing w:before="31"/>
        <w:ind w:left="118"/>
      </w:pPr>
      <w:r w:rsidRPr="00461A34">
        <w:t xml:space="preserve">Výzva č. </w:t>
      </w:r>
      <w:r w:rsidR="00EE4979">
        <w:t>4</w:t>
      </w:r>
      <w:r w:rsidRPr="00461A34">
        <w:t xml:space="preserve"> _ </w:t>
      </w:r>
      <w:r w:rsidR="00EE4979">
        <w:t>pracovné stanice</w:t>
      </w:r>
    </w:p>
    <w:p w14:paraId="3263E9B1" w14:textId="77777777" w:rsidR="007A0D0F" w:rsidRDefault="007A0D0F">
      <w:pPr>
        <w:pStyle w:val="Nadpis3"/>
        <w:spacing w:before="31"/>
        <w:ind w:left="118"/>
      </w:pPr>
    </w:p>
    <w:p w14:paraId="3E090956" w14:textId="77777777" w:rsidR="00D8695E" w:rsidRDefault="00D8695E">
      <w:pPr>
        <w:pStyle w:val="Zkladntext"/>
        <w:rPr>
          <w:sz w:val="21"/>
        </w:rPr>
      </w:pPr>
    </w:p>
    <w:p w14:paraId="7BB80081" w14:textId="79ED97D5" w:rsidR="00D8695E" w:rsidRDefault="00575762" w:rsidP="00575762">
      <w:pPr>
        <w:pStyle w:val="Zkladntext"/>
        <w:tabs>
          <w:tab w:val="left" w:pos="3522"/>
        </w:tabs>
        <w:spacing w:before="56"/>
        <w:ind w:left="118"/>
        <w:rPr>
          <w:sz w:val="20"/>
        </w:rPr>
      </w:pPr>
      <w:r>
        <w:rPr>
          <w:b/>
        </w:rPr>
        <w:t xml:space="preserve">Hlavný </w:t>
      </w:r>
      <w:r w:rsidR="006315C3">
        <w:rPr>
          <w:b/>
        </w:rPr>
        <w:t>CPV</w:t>
      </w:r>
      <w:r>
        <w:rPr>
          <w:b/>
        </w:rPr>
        <w:t xml:space="preserve"> kód</w:t>
      </w:r>
      <w:r w:rsidR="006315C3">
        <w:rPr>
          <w:b/>
        </w:rPr>
        <w:t>:</w:t>
      </w:r>
      <w:r>
        <w:rPr>
          <w:b/>
        </w:rPr>
        <w:t xml:space="preserve"> </w:t>
      </w:r>
      <w:r w:rsidR="008952FA" w:rsidRPr="008952FA">
        <w:rPr>
          <w:sz w:val="20"/>
        </w:rPr>
        <w:t>30200000-1 Počítačové zariadenia a spotrebný materiál, 30213100-6 Prenosné počítače, 30214000-2 Pracovné stanice, 30237200-1 - Príslušenstvo počítačov, 30231000-7 Počítačové monitory a konzoly, 33195100-4 Monitory, 30231300-0 Zobrazovacie jednotky (obrazovky)</w:t>
      </w:r>
    </w:p>
    <w:p w14:paraId="5CF85404" w14:textId="77777777" w:rsidR="00D8695E" w:rsidRDefault="00D8695E">
      <w:pPr>
        <w:pStyle w:val="Zkladntext"/>
        <w:rPr>
          <w:sz w:val="20"/>
        </w:rPr>
      </w:pPr>
    </w:p>
    <w:p w14:paraId="3DBC00BC" w14:textId="77777777" w:rsidR="00D8695E" w:rsidRDefault="00D8695E">
      <w:pPr>
        <w:pStyle w:val="Zkladntext"/>
        <w:rPr>
          <w:sz w:val="20"/>
        </w:rPr>
      </w:pPr>
    </w:p>
    <w:p w14:paraId="7074F99F" w14:textId="77777777" w:rsidR="00D8695E" w:rsidRDefault="00D8695E">
      <w:pPr>
        <w:pStyle w:val="Zkladntext"/>
        <w:rPr>
          <w:sz w:val="20"/>
        </w:rPr>
      </w:pPr>
    </w:p>
    <w:p w14:paraId="529933FC" w14:textId="77777777" w:rsidR="00D8695E" w:rsidRDefault="00D8695E">
      <w:pPr>
        <w:pStyle w:val="Zkladntext"/>
        <w:rPr>
          <w:sz w:val="20"/>
        </w:rPr>
      </w:pPr>
    </w:p>
    <w:p w14:paraId="5A6C21B0" w14:textId="77777777" w:rsidR="00D8695E" w:rsidRDefault="00D8695E">
      <w:pPr>
        <w:pStyle w:val="Zkladntext"/>
        <w:spacing w:before="2"/>
        <w:rPr>
          <w:sz w:val="15"/>
        </w:rPr>
      </w:pPr>
    </w:p>
    <w:p w14:paraId="3E90518A" w14:textId="77777777" w:rsidR="00D8695E" w:rsidRDefault="00D8695E">
      <w:pPr>
        <w:jc w:val="center"/>
        <w:sectPr w:rsidR="00D8695E">
          <w:type w:val="continuous"/>
          <w:pgSz w:w="11910" w:h="16840"/>
          <w:pgMar w:top="480" w:right="1300" w:bottom="280" w:left="1300" w:header="708" w:footer="708" w:gutter="0"/>
          <w:cols w:space="708"/>
        </w:sectPr>
      </w:pPr>
    </w:p>
    <w:p w14:paraId="4195023C" w14:textId="77777777" w:rsidR="00D8695E" w:rsidRDefault="00D8695E">
      <w:pPr>
        <w:pStyle w:val="Zkladntext"/>
        <w:spacing w:before="11"/>
        <w:rPr>
          <w:sz w:val="18"/>
        </w:rPr>
      </w:pPr>
    </w:p>
    <w:p w14:paraId="0C839AB5" w14:textId="77777777" w:rsidR="00D8695E" w:rsidRDefault="006315C3">
      <w:pPr>
        <w:pStyle w:val="Nadpis3"/>
        <w:spacing w:before="57"/>
      </w:pPr>
      <w:r>
        <w:t>Opis</w:t>
      </w:r>
      <w:r>
        <w:rPr>
          <w:spacing w:val="-3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zákazky:</w:t>
      </w:r>
    </w:p>
    <w:p w14:paraId="428C49A0" w14:textId="4303C141" w:rsidR="00D8695E" w:rsidRDefault="006315C3" w:rsidP="0078280C">
      <w:pPr>
        <w:pStyle w:val="Zkladntext"/>
        <w:spacing w:before="22" w:line="256" w:lineRule="auto"/>
        <w:ind w:left="116" w:right="320"/>
        <w:jc w:val="both"/>
      </w:pPr>
      <w:r>
        <w:t>Predmetom</w:t>
      </w:r>
      <w:r>
        <w:rPr>
          <w:spacing w:val="4"/>
        </w:rPr>
        <w:t xml:space="preserve"> </w:t>
      </w:r>
      <w:r>
        <w:t>zákazky</w:t>
      </w:r>
      <w:r>
        <w:rPr>
          <w:spacing w:val="1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dodanie</w:t>
      </w:r>
      <w:r w:rsidR="00C62889">
        <w:t xml:space="preserve"> </w:t>
      </w:r>
      <w:r w:rsidR="002C77CF">
        <w:t xml:space="preserve">položiek v zmysle elektronického katalógu </w:t>
      </w:r>
      <w:r>
        <w:t>pre</w:t>
      </w:r>
      <w:r>
        <w:rPr>
          <w:spacing w:val="3"/>
        </w:rPr>
        <w:t xml:space="preserve"> </w:t>
      </w:r>
      <w:r w:rsidR="0026125A">
        <w:t>Ministerstvo financií SR</w:t>
      </w:r>
      <w:r>
        <w:t>.</w:t>
      </w:r>
      <w:r w:rsidR="00293D5A">
        <w:t xml:space="preserve"> </w:t>
      </w:r>
      <w:r>
        <w:t>Predmet</w:t>
      </w:r>
      <w:r>
        <w:rPr>
          <w:spacing w:val="-8"/>
        </w:rPr>
        <w:t xml:space="preserve"> </w:t>
      </w:r>
      <w:r>
        <w:t>zákazky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definovaný</w:t>
      </w:r>
      <w:r>
        <w:rPr>
          <w:spacing w:val="-6"/>
        </w:rPr>
        <w:t xml:space="preserve"> </w:t>
      </w:r>
      <w:r>
        <w:t>položkami</w:t>
      </w:r>
      <w:r>
        <w:rPr>
          <w:spacing w:val="-7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elektronického</w:t>
      </w:r>
      <w:r>
        <w:rPr>
          <w:spacing w:val="-8"/>
        </w:rPr>
        <w:t xml:space="preserve"> </w:t>
      </w:r>
      <w:r>
        <w:t>katalógu,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ktorom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uvedený</w:t>
      </w:r>
      <w:r>
        <w:rPr>
          <w:spacing w:val="-6"/>
        </w:rPr>
        <w:t xml:space="preserve"> </w:t>
      </w:r>
      <w:r>
        <w:t>podrobnejší</w:t>
      </w:r>
      <w:r w:rsidR="00293D5A">
        <w:t xml:space="preserve"> </w:t>
      </w:r>
      <w:r>
        <w:rPr>
          <w:spacing w:val="-47"/>
        </w:rPr>
        <w:t xml:space="preserve"> </w:t>
      </w:r>
      <w:r>
        <w:t>opis</w:t>
      </w:r>
      <w:r>
        <w:rPr>
          <w:spacing w:val="-1"/>
        </w:rPr>
        <w:t xml:space="preserve"> </w:t>
      </w:r>
      <w:r>
        <w:t>predmetu</w:t>
      </w:r>
      <w:r>
        <w:rPr>
          <w:spacing w:val="-4"/>
        </w:rPr>
        <w:t xml:space="preserve"> </w:t>
      </w:r>
      <w:r>
        <w:t>zákazky, t. j.</w:t>
      </w:r>
      <w:r>
        <w:rPr>
          <w:spacing w:val="-3"/>
        </w:rPr>
        <w:t xml:space="preserve"> </w:t>
      </w:r>
      <w:r w:rsidR="002C77CF">
        <w:t>jednotlivých položiek nasledujúcich položiek:</w:t>
      </w:r>
    </w:p>
    <w:p w14:paraId="0219B608" w14:textId="2F690C1A" w:rsidR="002C77CF" w:rsidRDefault="002C77CF" w:rsidP="0078280C">
      <w:pPr>
        <w:pStyle w:val="Zkladntext"/>
        <w:spacing w:before="22" w:line="256" w:lineRule="auto"/>
        <w:ind w:left="116" w:right="320"/>
        <w:jc w:val="both"/>
      </w:pPr>
    </w:p>
    <w:tbl>
      <w:tblPr>
        <w:tblW w:w="5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1037"/>
      </w:tblGrid>
      <w:tr w:rsidR="00EE4979" w:rsidRPr="000A2CD3" w14:paraId="5A008C5C" w14:textId="37D817EC" w:rsidTr="00EE4979">
        <w:trPr>
          <w:trHeight w:val="20"/>
          <w:jc w:val="center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E62A" w14:textId="7C5D21A2" w:rsidR="00EE4979" w:rsidRPr="000A2CD3" w:rsidRDefault="00EE4979" w:rsidP="009130EB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Položky elektronického katalógu: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7A25" w14:textId="55A0976F" w:rsidR="00EE4979" w:rsidRDefault="00EE4979" w:rsidP="009130EB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Počet ks:</w:t>
            </w:r>
          </w:p>
        </w:tc>
      </w:tr>
      <w:tr w:rsidR="00EE4979" w:rsidRPr="000A2CD3" w14:paraId="5A939EC5" w14:textId="2ACCCD3C" w:rsidTr="00EE4979">
        <w:trPr>
          <w:trHeight w:val="20"/>
          <w:jc w:val="center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0990" w14:textId="6723156A" w:rsidR="00EE4979" w:rsidRPr="000A2CD3" w:rsidRDefault="008952FA" w:rsidP="009130EB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52FA">
              <w:rPr>
                <w:rFonts w:ascii="Arial Narrow" w:hAnsi="Arial Narrow" w:cs="Arial"/>
                <w:b/>
                <w:sz w:val="20"/>
                <w:szCs w:val="20"/>
              </w:rPr>
              <w:t>Notebook 15,6" ver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2</w:t>
            </w:r>
            <w:r w:rsidR="00A27998">
              <w:rPr>
                <w:rFonts w:ascii="Arial Narrow" w:hAnsi="Arial Narrow" w:cs="Arial"/>
                <w:b/>
                <w:sz w:val="20"/>
                <w:szCs w:val="20"/>
              </w:rPr>
              <w:t xml:space="preserve"> úprava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50F0" w14:textId="1DCE652D" w:rsidR="00EE4979" w:rsidRDefault="00EE4979" w:rsidP="009130EB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140</w:t>
            </w:r>
          </w:p>
        </w:tc>
      </w:tr>
      <w:tr w:rsidR="00EE4979" w:rsidRPr="000A2CD3" w14:paraId="41587F3C" w14:textId="712FCE5E" w:rsidTr="00EE4979">
        <w:trPr>
          <w:trHeight w:val="20"/>
          <w:jc w:val="center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D404" w14:textId="32924691" w:rsidR="00EE4979" w:rsidRPr="000A2CD3" w:rsidRDefault="00EE4979" w:rsidP="009130EB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E561D">
              <w:rPr>
                <w:rFonts w:ascii="Arial Narrow" w:hAnsi="Arial Narrow" w:cs="Arial"/>
                <w:b/>
                <w:sz w:val="20"/>
                <w:szCs w:val="20"/>
              </w:rPr>
              <w:t>Monitor 27"</w:t>
            </w:r>
            <w:r w:rsidR="000F1852">
              <w:rPr>
                <w:rFonts w:ascii="Arial Narrow" w:hAnsi="Arial Narrow" w:cs="Arial"/>
                <w:b/>
                <w:sz w:val="20"/>
                <w:szCs w:val="20"/>
              </w:rPr>
              <w:t xml:space="preserve"> IPS</w:t>
            </w:r>
            <w:r w:rsidR="00A27998">
              <w:rPr>
                <w:rFonts w:ascii="Arial Narrow" w:hAnsi="Arial Narrow" w:cs="Arial"/>
                <w:b/>
                <w:sz w:val="20"/>
                <w:szCs w:val="20"/>
              </w:rPr>
              <w:t xml:space="preserve"> úprava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DB6B" w14:textId="12C9FE13" w:rsidR="00EE4979" w:rsidRPr="003E561D" w:rsidRDefault="00EE4979" w:rsidP="009130EB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140</w:t>
            </w:r>
          </w:p>
        </w:tc>
      </w:tr>
      <w:tr w:rsidR="00EE4979" w:rsidRPr="000A2CD3" w14:paraId="157C4E0B" w14:textId="524A67AB" w:rsidTr="00EE4979">
        <w:trPr>
          <w:trHeight w:val="20"/>
          <w:jc w:val="center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FC48" w14:textId="471C372C" w:rsidR="00EE4979" w:rsidRPr="000A2CD3" w:rsidRDefault="00EE4979" w:rsidP="009130EB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D</w:t>
            </w:r>
            <w:r w:rsidRPr="00EE4979">
              <w:rPr>
                <w:rFonts w:ascii="Arial Narrow" w:hAnsi="Arial Narrow" w:cs="Arial"/>
                <w:b/>
                <w:sz w:val="20"/>
                <w:szCs w:val="20"/>
              </w:rPr>
              <w:t>okovacia</w:t>
            </w:r>
            <w:proofErr w:type="spellEnd"/>
            <w:r w:rsidRPr="00EE4979">
              <w:rPr>
                <w:rFonts w:ascii="Arial Narrow" w:hAnsi="Arial Narrow" w:cs="Arial"/>
                <w:b/>
                <w:sz w:val="20"/>
                <w:szCs w:val="20"/>
              </w:rPr>
              <w:t xml:space="preserve"> stanica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F61F" w14:textId="76E3308C" w:rsidR="00EE4979" w:rsidRPr="003E561D" w:rsidRDefault="00EE4979" w:rsidP="009130EB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140</w:t>
            </w:r>
          </w:p>
        </w:tc>
      </w:tr>
      <w:tr w:rsidR="00EE4979" w:rsidRPr="000A2CD3" w14:paraId="6A525D3E" w14:textId="1429C56D" w:rsidTr="00EE4979">
        <w:trPr>
          <w:trHeight w:val="20"/>
          <w:jc w:val="center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773" w14:textId="1BD19D2E" w:rsidR="00EE4979" w:rsidRPr="000A2CD3" w:rsidRDefault="00EE4979" w:rsidP="009130EB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K</w:t>
            </w:r>
            <w:r w:rsidRPr="00EE4979">
              <w:rPr>
                <w:rFonts w:ascii="Arial Narrow" w:hAnsi="Arial Narrow" w:cs="Arial"/>
                <w:b/>
                <w:sz w:val="20"/>
                <w:szCs w:val="20"/>
              </w:rPr>
              <w:t>lávesnica+myš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A8FC" w14:textId="481B7323" w:rsidR="00EE4979" w:rsidRPr="003E561D" w:rsidRDefault="00EE4979" w:rsidP="009130EB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140</w:t>
            </w:r>
          </w:p>
        </w:tc>
      </w:tr>
      <w:tr w:rsidR="00EE4979" w:rsidRPr="003E561D" w14:paraId="6B5871D9" w14:textId="6C6AA2D6" w:rsidTr="00EE4979">
        <w:trPr>
          <w:trHeight w:val="20"/>
          <w:jc w:val="center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04E3" w14:textId="6E2068EA" w:rsidR="00EE4979" w:rsidRPr="003E561D" w:rsidRDefault="00EE4979" w:rsidP="009130EB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</w:t>
            </w:r>
            <w:r w:rsidRPr="00EE4979">
              <w:rPr>
                <w:rFonts w:ascii="Arial Narrow" w:hAnsi="Arial Narrow" w:cs="Arial"/>
                <w:b/>
                <w:sz w:val="20"/>
                <w:szCs w:val="20"/>
              </w:rPr>
              <w:t>aška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DD08" w14:textId="2558E8E6" w:rsidR="00EE4979" w:rsidRPr="003E561D" w:rsidRDefault="00EE4979" w:rsidP="009130EB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140</w:t>
            </w:r>
          </w:p>
        </w:tc>
      </w:tr>
    </w:tbl>
    <w:p w14:paraId="6C0207F4" w14:textId="77777777" w:rsidR="002C77CF" w:rsidRDefault="002C77CF" w:rsidP="0078280C">
      <w:pPr>
        <w:pStyle w:val="Zkladntext"/>
        <w:spacing w:before="22" w:line="256" w:lineRule="auto"/>
        <w:ind w:left="116" w:right="320"/>
        <w:jc w:val="both"/>
      </w:pPr>
    </w:p>
    <w:p w14:paraId="1AF15452" w14:textId="77777777" w:rsidR="00D8695E" w:rsidRDefault="00D8695E">
      <w:pPr>
        <w:pStyle w:val="Zkladntext"/>
      </w:pPr>
    </w:p>
    <w:p w14:paraId="373C956C" w14:textId="77777777" w:rsidR="00D8695E" w:rsidRDefault="00D8695E">
      <w:pPr>
        <w:pStyle w:val="Zkladntext"/>
        <w:spacing w:before="7"/>
        <w:rPr>
          <w:sz w:val="19"/>
        </w:rPr>
      </w:pPr>
    </w:p>
    <w:p w14:paraId="2A3D1C97" w14:textId="77777777" w:rsidR="00D8695E" w:rsidRDefault="006315C3">
      <w:pPr>
        <w:pStyle w:val="Nadpis1"/>
        <w:numPr>
          <w:ilvl w:val="0"/>
          <w:numId w:val="1"/>
        </w:numPr>
        <w:tabs>
          <w:tab w:val="left" w:pos="949"/>
        </w:tabs>
        <w:spacing w:before="1"/>
        <w:ind w:left="948" w:hanging="406"/>
        <w:jc w:val="left"/>
      </w:pPr>
      <w:r>
        <w:t>Administratívne</w:t>
      </w:r>
      <w:r>
        <w:rPr>
          <w:spacing w:val="-4"/>
        </w:rPr>
        <w:t xml:space="preserve"> </w:t>
      </w:r>
      <w:r>
        <w:t>informácie</w:t>
      </w:r>
    </w:p>
    <w:p w14:paraId="057E83DB" w14:textId="77777777" w:rsidR="00D8695E" w:rsidRDefault="006315C3">
      <w:pPr>
        <w:pStyle w:val="Nadpis3"/>
        <w:spacing w:before="31"/>
      </w:pPr>
      <w:r>
        <w:t>Lehota</w:t>
      </w:r>
      <w:r>
        <w:rPr>
          <w:spacing w:val="-4"/>
        </w:rPr>
        <w:t xml:space="preserve"> </w:t>
      </w:r>
      <w:r>
        <w:t>dodania</w:t>
      </w:r>
      <w:r>
        <w:rPr>
          <w:spacing w:val="-3"/>
        </w:rPr>
        <w:t xml:space="preserve"> </w:t>
      </w:r>
      <w:r>
        <w:t>tovaru:</w:t>
      </w:r>
    </w:p>
    <w:p w14:paraId="61952879" w14:textId="2AC03F60" w:rsidR="00D8695E" w:rsidRDefault="006315C3">
      <w:pPr>
        <w:pStyle w:val="Zkladntext"/>
        <w:spacing w:before="21"/>
        <w:ind w:left="116"/>
      </w:pPr>
      <w:r>
        <w:t>Od</w:t>
      </w:r>
      <w:r>
        <w:rPr>
          <w:spacing w:val="-1"/>
        </w:rPr>
        <w:t xml:space="preserve"> </w:t>
      </w:r>
      <w:r>
        <w:t>nadobudnutia</w:t>
      </w:r>
      <w:r>
        <w:rPr>
          <w:spacing w:val="-1"/>
        </w:rPr>
        <w:t xml:space="preserve"> </w:t>
      </w:r>
      <w:r>
        <w:t>účinnosti</w:t>
      </w:r>
      <w:r>
        <w:rPr>
          <w:spacing w:val="-4"/>
        </w:rPr>
        <w:t xml:space="preserve"> </w:t>
      </w:r>
      <w:r>
        <w:t>zmluvy</w:t>
      </w:r>
      <w:r>
        <w:rPr>
          <w:spacing w:val="1"/>
        </w:rPr>
        <w:t xml:space="preserve"> </w:t>
      </w:r>
      <w:r w:rsidR="002C77CF" w:rsidRPr="000F1852">
        <w:rPr>
          <w:b/>
        </w:rPr>
        <w:t xml:space="preserve">do </w:t>
      </w:r>
      <w:r w:rsidR="000F1852" w:rsidRPr="000F1852">
        <w:rPr>
          <w:b/>
        </w:rPr>
        <w:t>90</w:t>
      </w:r>
      <w:r w:rsidR="002C77CF" w:rsidRPr="000F1852">
        <w:rPr>
          <w:b/>
        </w:rPr>
        <w:t xml:space="preserve"> kalendárnych dní od účinnosti Zmluvy</w:t>
      </w:r>
    </w:p>
    <w:p w14:paraId="323E8179" w14:textId="77777777" w:rsidR="00D8695E" w:rsidRDefault="00D8695E">
      <w:pPr>
        <w:pStyle w:val="Zkladntext"/>
        <w:spacing w:before="6"/>
        <w:rPr>
          <w:sz w:val="25"/>
        </w:rPr>
      </w:pPr>
    </w:p>
    <w:p w14:paraId="22F9DECB" w14:textId="77777777" w:rsidR="00D8695E" w:rsidRDefault="006315C3">
      <w:pPr>
        <w:pStyle w:val="Nadpis3"/>
      </w:pPr>
      <w:r>
        <w:t>Predpokladaná</w:t>
      </w:r>
      <w:r>
        <w:rPr>
          <w:spacing w:val="-4"/>
        </w:rPr>
        <w:t xml:space="preserve"> </w:t>
      </w:r>
      <w:r>
        <w:t>hodnota</w:t>
      </w:r>
      <w:r>
        <w:rPr>
          <w:spacing w:val="-3"/>
        </w:rPr>
        <w:t xml:space="preserve"> </w:t>
      </w:r>
      <w:r>
        <w:t>zákazky</w:t>
      </w:r>
      <w:r w:rsidR="00575762">
        <w:t xml:space="preserve"> výzvy</w:t>
      </w:r>
      <w:r>
        <w:t>:</w:t>
      </w:r>
    </w:p>
    <w:p w14:paraId="66E4D16F" w14:textId="27D3899E" w:rsidR="00D8695E" w:rsidRPr="00C15FA1" w:rsidRDefault="001D7CEF">
      <w:pPr>
        <w:pStyle w:val="Zkladntext"/>
        <w:spacing w:before="6"/>
        <w:rPr>
          <w:b/>
          <w:sz w:val="25"/>
        </w:rPr>
      </w:pPr>
      <w:r w:rsidRPr="001D7CEF">
        <w:rPr>
          <w:color w:val="FF0000"/>
          <w:sz w:val="25"/>
        </w:rPr>
        <w:t xml:space="preserve">  </w:t>
      </w:r>
      <w:r w:rsidR="000F1852" w:rsidRPr="000F1852">
        <w:rPr>
          <w:b/>
          <w:sz w:val="25"/>
        </w:rPr>
        <w:t xml:space="preserve">268 760,80 </w:t>
      </w:r>
      <w:r w:rsidR="00575762" w:rsidRPr="000F1852">
        <w:rPr>
          <w:b/>
          <w:sz w:val="25"/>
        </w:rPr>
        <w:t>Eur bez DPH</w:t>
      </w:r>
    </w:p>
    <w:p w14:paraId="7343784C" w14:textId="77777777" w:rsidR="00575762" w:rsidRDefault="00575762">
      <w:pPr>
        <w:pStyle w:val="Nadpis3"/>
        <w:spacing w:before="1"/>
        <w:jc w:val="both"/>
      </w:pPr>
    </w:p>
    <w:p w14:paraId="7E6AE7CD" w14:textId="77777777" w:rsidR="00D8695E" w:rsidRDefault="006315C3">
      <w:pPr>
        <w:pStyle w:val="Nadpis3"/>
        <w:spacing w:before="1"/>
        <w:jc w:val="both"/>
      </w:pPr>
      <w:r>
        <w:t>Zdroj</w:t>
      </w:r>
      <w:r>
        <w:rPr>
          <w:spacing w:val="-3"/>
        </w:rPr>
        <w:t xml:space="preserve"> </w:t>
      </w:r>
      <w:r>
        <w:t>financovania:</w:t>
      </w:r>
    </w:p>
    <w:p w14:paraId="664BAEC3" w14:textId="1D52AA9E" w:rsidR="00D8695E" w:rsidRPr="00DC1127" w:rsidRDefault="006315C3">
      <w:pPr>
        <w:pStyle w:val="Zkladntext"/>
        <w:spacing w:before="19" w:line="259" w:lineRule="auto"/>
        <w:ind w:left="116" w:right="110"/>
        <w:jc w:val="both"/>
        <w:rPr>
          <w:color w:val="FF0000"/>
        </w:rPr>
      </w:pPr>
      <w:r>
        <w:t>Predmet zákazky bude financovaný</w:t>
      </w:r>
      <w:r w:rsidR="00293D5A">
        <w:t> zo zdrojov Európskej únie</w:t>
      </w:r>
      <w:r w:rsidR="00702AF6" w:rsidRPr="00702AF6">
        <w:t xml:space="preserve"> </w:t>
      </w:r>
      <w:r w:rsidR="00702AF6">
        <w:t>a</w:t>
      </w:r>
      <w:r w:rsidR="00702AF6" w:rsidRPr="00702AF6">
        <w:t xml:space="preserve"> </w:t>
      </w:r>
      <w:r w:rsidR="00702AF6">
        <w:t>zo zdrojov štátneho rozpočtu</w:t>
      </w:r>
      <w:r>
        <w:t>. Preddavok sa</w:t>
      </w:r>
      <w:r>
        <w:rPr>
          <w:spacing w:val="1"/>
        </w:rPr>
        <w:t xml:space="preserve"> </w:t>
      </w:r>
      <w:r>
        <w:t>neposkytuje.</w:t>
      </w:r>
      <w:r>
        <w:rPr>
          <w:spacing w:val="1"/>
        </w:rPr>
        <w:t xml:space="preserve"> </w:t>
      </w:r>
      <w:r>
        <w:t>Predmet</w:t>
      </w:r>
      <w:r>
        <w:rPr>
          <w:spacing w:val="1"/>
        </w:rPr>
        <w:t xml:space="preserve"> </w:t>
      </w:r>
      <w:r>
        <w:t>zákazky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uhrádzaný</w:t>
      </w:r>
      <w:r>
        <w:rPr>
          <w:spacing w:val="1"/>
        </w:rPr>
        <w:t xml:space="preserve"> </w:t>
      </w:r>
      <w:r>
        <w:t>bezhotovostným</w:t>
      </w:r>
      <w:r>
        <w:rPr>
          <w:spacing w:val="1"/>
        </w:rPr>
        <w:t xml:space="preserve"> </w:t>
      </w:r>
      <w:r>
        <w:t>prevodom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základe</w:t>
      </w:r>
      <w:r>
        <w:rPr>
          <w:spacing w:val="1"/>
        </w:rPr>
        <w:t xml:space="preserve"> </w:t>
      </w:r>
      <w:r>
        <w:t>faktúry.</w:t>
      </w:r>
      <w:r>
        <w:rPr>
          <w:spacing w:val="1"/>
        </w:rPr>
        <w:t xml:space="preserve"> </w:t>
      </w:r>
      <w:r>
        <w:t>Súčasťou faktúry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dodací</w:t>
      </w:r>
      <w:r>
        <w:rPr>
          <w:spacing w:val="1"/>
        </w:rPr>
        <w:t xml:space="preserve"> </w:t>
      </w:r>
      <w:r>
        <w:t>list. Splatnosť</w:t>
      </w:r>
      <w:r>
        <w:rPr>
          <w:spacing w:val="1"/>
        </w:rPr>
        <w:t xml:space="preserve"> </w:t>
      </w:r>
      <w:r>
        <w:t>faktúry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dní od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predloženia</w:t>
      </w:r>
      <w:r>
        <w:rPr>
          <w:spacing w:val="1"/>
        </w:rPr>
        <w:t xml:space="preserve"> </w:t>
      </w:r>
      <w:r>
        <w:t>a odsúhlasenia</w:t>
      </w:r>
      <w:r>
        <w:rPr>
          <w:spacing w:val="1"/>
        </w:rPr>
        <w:t xml:space="preserve"> </w:t>
      </w:r>
      <w:r>
        <w:t>verejným</w:t>
      </w:r>
      <w:r>
        <w:rPr>
          <w:spacing w:val="-2"/>
        </w:rPr>
        <w:t xml:space="preserve"> </w:t>
      </w:r>
      <w:r>
        <w:t>obstarávateľom.</w:t>
      </w:r>
      <w:r w:rsidR="00DC1127">
        <w:t xml:space="preserve"> </w:t>
      </w:r>
    </w:p>
    <w:p w14:paraId="007C6275" w14:textId="77777777" w:rsidR="00D8695E" w:rsidRPr="00DC1127" w:rsidRDefault="00D8695E">
      <w:pPr>
        <w:pStyle w:val="Zkladntext"/>
        <w:spacing w:before="9"/>
        <w:rPr>
          <w:color w:val="FF0000"/>
          <w:sz w:val="23"/>
        </w:rPr>
      </w:pPr>
    </w:p>
    <w:p w14:paraId="3ED9E065" w14:textId="77777777" w:rsidR="00D8695E" w:rsidRDefault="006315C3">
      <w:pPr>
        <w:pStyle w:val="Nadpis3"/>
        <w:jc w:val="both"/>
      </w:pPr>
      <w:r>
        <w:t>Spôsob</w:t>
      </w:r>
      <w:r>
        <w:rPr>
          <w:spacing w:val="-2"/>
        </w:rPr>
        <w:t xml:space="preserve"> </w:t>
      </w:r>
      <w:r>
        <w:t>určenia</w:t>
      </w:r>
      <w:r>
        <w:rPr>
          <w:spacing w:val="-2"/>
        </w:rPr>
        <w:t xml:space="preserve"> </w:t>
      </w:r>
      <w:r>
        <w:t>ceny:</w:t>
      </w:r>
    </w:p>
    <w:p w14:paraId="47825DE1" w14:textId="77AED9FE" w:rsidR="00D8695E" w:rsidRDefault="006315C3" w:rsidP="00DC1127">
      <w:pPr>
        <w:pStyle w:val="Zkladntext"/>
        <w:spacing w:before="22" w:line="259" w:lineRule="auto"/>
        <w:ind w:left="116" w:right="113"/>
        <w:jc w:val="both"/>
      </w:pPr>
      <w:r>
        <w:t>Cena za predmet zákazky musí byť stanovená v zmysle zákona č. 18/1996 Z. z. o cenách v znení</w:t>
      </w:r>
      <w:r>
        <w:rPr>
          <w:spacing w:val="1"/>
        </w:rPr>
        <w:t xml:space="preserve"> </w:t>
      </w:r>
      <w:r>
        <w:t>neskorších</w:t>
      </w:r>
      <w:r>
        <w:rPr>
          <w:spacing w:val="-2"/>
        </w:rPr>
        <w:t xml:space="preserve"> </w:t>
      </w:r>
      <w:r>
        <w:t>predpisov.</w:t>
      </w:r>
      <w:r>
        <w:rPr>
          <w:spacing w:val="-2"/>
        </w:rPr>
        <w:t xml:space="preserve"> </w:t>
      </w:r>
      <w:r>
        <w:t>Navrhovaná</w:t>
      </w:r>
      <w:r>
        <w:rPr>
          <w:spacing w:val="-2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musí byť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súlade s §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citovaného</w:t>
      </w:r>
      <w:r>
        <w:rPr>
          <w:spacing w:val="1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cenách.</w:t>
      </w:r>
      <w:r w:rsidR="00DC1127">
        <w:t xml:space="preserve"> </w:t>
      </w:r>
      <w:r>
        <w:t>Cena zahŕňa všetky náklady súvisiace s dodávkou predmetu zákazky a bude vyjadrená ako konečná</w:t>
      </w:r>
      <w:r>
        <w:rPr>
          <w:spacing w:val="1"/>
        </w:rPr>
        <w:t xml:space="preserve"> </w:t>
      </w:r>
      <w:r>
        <w:t>cena.</w:t>
      </w:r>
      <w:r w:rsidR="00DC1127">
        <w:t xml:space="preserve"> </w:t>
      </w:r>
      <w:r>
        <w:t xml:space="preserve">Navrhovaná cena musí byť vyjadrená v mene </w:t>
      </w:r>
      <w:r w:rsidR="00293D5A">
        <w:t>e</w:t>
      </w:r>
      <w:r>
        <w:t>uro v súlade so zákonom č. 659/2007 Z. z. o zavedení</w:t>
      </w:r>
      <w:r>
        <w:rPr>
          <w:spacing w:val="1"/>
        </w:rPr>
        <w:t xml:space="preserve"> </w:t>
      </w:r>
      <w:r>
        <w:t>meny</w:t>
      </w:r>
      <w:r>
        <w:rPr>
          <w:spacing w:val="1"/>
        </w:rPr>
        <w:t xml:space="preserve"> </w:t>
      </w:r>
      <w:r>
        <w:t>euro</w:t>
      </w:r>
      <w:r>
        <w:rPr>
          <w:spacing w:val="1"/>
        </w:rPr>
        <w:t xml:space="preserve"> </w:t>
      </w:r>
      <w:r>
        <w:t>v Slovenskej</w:t>
      </w:r>
      <w:r>
        <w:rPr>
          <w:spacing w:val="1"/>
        </w:rPr>
        <w:t xml:space="preserve"> </w:t>
      </w:r>
      <w:r>
        <w:t>republiky</w:t>
      </w:r>
      <w:r>
        <w:rPr>
          <w:spacing w:val="1"/>
        </w:rPr>
        <w:t xml:space="preserve"> </w:t>
      </w:r>
      <w:r>
        <w:t>a o zmene</w:t>
      </w:r>
      <w:r>
        <w:rPr>
          <w:spacing w:val="1"/>
        </w:rPr>
        <w:t xml:space="preserve"> </w:t>
      </w:r>
      <w:r>
        <w:t>a doplnení</w:t>
      </w:r>
      <w:r>
        <w:rPr>
          <w:spacing w:val="1"/>
        </w:rPr>
        <w:t xml:space="preserve"> </w:t>
      </w:r>
      <w:r>
        <w:t>niektorých</w:t>
      </w:r>
      <w:r>
        <w:rPr>
          <w:spacing w:val="1"/>
        </w:rPr>
        <w:t xml:space="preserve"> </w:t>
      </w:r>
      <w:r>
        <w:t>zákonov</w:t>
      </w:r>
      <w:r>
        <w:rPr>
          <w:spacing w:val="1"/>
        </w:rPr>
        <w:t xml:space="preserve"> </w:t>
      </w:r>
      <w:r>
        <w:t>v znení</w:t>
      </w:r>
      <w:r>
        <w:rPr>
          <w:spacing w:val="1"/>
        </w:rPr>
        <w:t xml:space="preserve"> </w:t>
      </w:r>
      <w:r>
        <w:t>neskorších</w:t>
      </w:r>
      <w:r>
        <w:rPr>
          <w:spacing w:val="1"/>
        </w:rPr>
        <w:t xml:space="preserve"> </w:t>
      </w:r>
      <w:r>
        <w:t>predpisov.</w:t>
      </w:r>
    </w:p>
    <w:p w14:paraId="6F586836" w14:textId="77777777" w:rsidR="00D8695E" w:rsidRDefault="00D8695E">
      <w:pPr>
        <w:pStyle w:val="Zkladntext"/>
        <w:spacing w:before="7"/>
        <w:rPr>
          <w:sz w:val="23"/>
        </w:rPr>
      </w:pPr>
    </w:p>
    <w:p w14:paraId="2DA2D9E7" w14:textId="77777777" w:rsidR="00D8695E" w:rsidRDefault="006315C3">
      <w:pPr>
        <w:pStyle w:val="Nadpis3"/>
        <w:jc w:val="both"/>
      </w:pPr>
      <w:r>
        <w:t>Typ</w:t>
      </w:r>
      <w:r>
        <w:rPr>
          <w:spacing w:val="-4"/>
        </w:rPr>
        <w:t xml:space="preserve"> </w:t>
      </w:r>
      <w:r>
        <w:t>zmluvy:</w:t>
      </w:r>
    </w:p>
    <w:p w14:paraId="5B8E372D" w14:textId="77777777" w:rsidR="00D8695E" w:rsidRDefault="006315C3">
      <w:pPr>
        <w:pStyle w:val="Zkladntext"/>
        <w:spacing w:before="22" w:line="259" w:lineRule="auto"/>
        <w:ind w:left="116" w:right="111"/>
        <w:jc w:val="both"/>
      </w:pPr>
      <w:r>
        <w:t>Kúpna</w:t>
      </w:r>
      <w:r>
        <w:rPr>
          <w:spacing w:val="-6"/>
        </w:rPr>
        <w:t xml:space="preserve"> </w:t>
      </w:r>
      <w:r>
        <w:t>zmluva</w:t>
      </w:r>
      <w:r>
        <w:rPr>
          <w:spacing w:val="-6"/>
        </w:rPr>
        <w:t xml:space="preserve"> </w:t>
      </w:r>
      <w:r>
        <w:t>podľa</w:t>
      </w:r>
      <w:r>
        <w:rPr>
          <w:spacing w:val="-6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343/2015</w:t>
      </w:r>
      <w:r>
        <w:rPr>
          <w:spacing w:val="-5"/>
        </w:rPr>
        <w:t xml:space="preserve"> </w:t>
      </w:r>
      <w:r>
        <w:t>Z.</w:t>
      </w:r>
      <w:r>
        <w:rPr>
          <w:spacing w:val="-6"/>
        </w:rPr>
        <w:t xml:space="preserve"> </w:t>
      </w:r>
      <w:r>
        <w:t>z.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verejnom</w:t>
      </w:r>
      <w:r>
        <w:rPr>
          <w:spacing w:val="-7"/>
        </w:rPr>
        <w:t xml:space="preserve"> </w:t>
      </w:r>
      <w:r>
        <w:t>obstarávaní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zmene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doplnení</w:t>
      </w:r>
      <w:r>
        <w:rPr>
          <w:spacing w:val="-5"/>
        </w:rPr>
        <w:t xml:space="preserve"> </w:t>
      </w:r>
      <w:r>
        <w:t>niektorých</w:t>
      </w:r>
      <w:r>
        <w:rPr>
          <w:spacing w:val="-48"/>
        </w:rPr>
        <w:t xml:space="preserve"> </w:t>
      </w:r>
      <w:r>
        <w:t xml:space="preserve">zákonov v znení neskorších predpisov a podľa § 409 a </w:t>
      </w:r>
      <w:proofErr w:type="spellStart"/>
      <w:r>
        <w:t>nasl</w:t>
      </w:r>
      <w:proofErr w:type="spellEnd"/>
      <w:r>
        <w:t>. zákona č. 513/1991 Zb. v znení neskorších</w:t>
      </w:r>
      <w:r>
        <w:rPr>
          <w:spacing w:val="1"/>
        </w:rPr>
        <w:t xml:space="preserve"> </w:t>
      </w:r>
      <w:r>
        <w:t>predpisov</w:t>
      </w:r>
      <w:r>
        <w:rPr>
          <w:spacing w:val="-3"/>
        </w:rPr>
        <w:t xml:space="preserve"> </w:t>
      </w:r>
      <w:r>
        <w:t>Obchodný zákonník.</w:t>
      </w:r>
    </w:p>
    <w:p w14:paraId="79E7A564" w14:textId="77777777" w:rsidR="00D8695E" w:rsidRDefault="00D8695E">
      <w:pPr>
        <w:pStyle w:val="Zkladntext"/>
        <w:spacing w:before="8"/>
        <w:rPr>
          <w:sz w:val="23"/>
        </w:rPr>
      </w:pPr>
    </w:p>
    <w:p w14:paraId="46C0EAAF" w14:textId="77777777" w:rsidR="00D8695E" w:rsidRDefault="006315C3">
      <w:pPr>
        <w:pStyle w:val="Nadpis3"/>
        <w:spacing w:before="1"/>
      </w:pPr>
      <w:r>
        <w:t>Miesto</w:t>
      </w:r>
      <w:r>
        <w:rPr>
          <w:spacing w:val="-2"/>
        </w:rPr>
        <w:t xml:space="preserve"> </w:t>
      </w:r>
      <w:r>
        <w:t>dodania</w:t>
      </w:r>
      <w:r>
        <w:rPr>
          <w:spacing w:val="-3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zákazky:</w:t>
      </w:r>
    </w:p>
    <w:p w14:paraId="71F81111" w14:textId="77777777" w:rsidR="00D8695E" w:rsidRPr="0058655A" w:rsidRDefault="00DC1127" w:rsidP="00DC1127">
      <w:pPr>
        <w:pStyle w:val="Zkladntext"/>
        <w:spacing w:before="11"/>
        <w:ind w:firstLine="116"/>
      </w:pPr>
      <w:r w:rsidRPr="0058655A">
        <w:t xml:space="preserve">Ministerstvo financií Slovenskej republiky, </w:t>
      </w:r>
      <w:proofErr w:type="spellStart"/>
      <w:r w:rsidRPr="0058655A">
        <w:t>Štefanovičova</w:t>
      </w:r>
      <w:proofErr w:type="spellEnd"/>
      <w:r w:rsidRPr="0058655A">
        <w:t xml:space="preserve"> 5, 817 82 Bratislava</w:t>
      </w:r>
    </w:p>
    <w:p w14:paraId="54B39CAE" w14:textId="77777777" w:rsidR="00DC1127" w:rsidRDefault="00DC1127" w:rsidP="00DC1127">
      <w:pPr>
        <w:pStyle w:val="Zkladntext"/>
        <w:spacing w:before="11"/>
        <w:ind w:firstLine="116"/>
      </w:pPr>
    </w:p>
    <w:p w14:paraId="098EA172" w14:textId="1BE03B24" w:rsidR="00DC1127" w:rsidRDefault="00DC1127" w:rsidP="00DC1127">
      <w:pPr>
        <w:pStyle w:val="Zkladntext"/>
        <w:spacing w:before="11"/>
        <w:ind w:firstLine="116"/>
      </w:pPr>
    </w:p>
    <w:p w14:paraId="04498E27" w14:textId="77777777" w:rsidR="002C77CF" w:rsidRDefault="002C77CF" w:rsidP="00DC1127">
      <w:pPr>
        <w:pStyle w:val="Zkladntext"/>
        <w:spacing w:before="11"/>
        <w:ind w:firstLine="116"/>
      </w:pPr>
    </w:p>
    <w:p w14:paraId="3FD44AE9" w14:textId="77777777" w:rsidR="00DC1127" w:rsidRDefault="00DC1127" w:rsidP="00DC1127">
      <w:pPr>
        <w:pStyle w:val="Zkladntext"/>
        <w:spacing w:before="11"/>
        <w:ind w:firstLine="116"/>
        <w:rPr>
          <w:sz w:val="23"/>
        </w:rPr>
      </w:pPr>
    </w:p>
    <w:p w14:paraId="4E4AA4D6" w14:textId="77777777" w:rsidR="00D8695E" w:rsidRDefault="006315C3">
      <w:pPr>
        <w:pStyle w:val="Nadpis3"/>
      </w:pPr>
      <w:r>
        <w:lastRenderedPageBreak/>
        <w:t>Lehota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predkladanie</w:t>
      </w:r>
      <w:r>
        <w:rPr>
          <w:spacing w:val="-2"/>
        </w:rPr>
        <w:t xml:space="preserve"> </w:t>
      </w:r>
      <w:r>
        <w:t>ponúk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spôsob</w:t>
      </w:r>
      <w:r>
        <w:rPr>
          <w:spacing w:val="-3"/>
        </w:rPr>
        <w:t xml:space="preserve"> </w:t>
      </w:r>
      <w:r>
        <w:t>predkladania</w:t>
      </w:r>
      <w:r>
        <w:rPr>
          <w:spacing w:val="-2"/>
        </w:rPr>
        <w:t xml:space="preserve"> </w:t>
      </w:r>
      <w:r>
        <w:t>ponúk:</w:t>
      </w:r>
    </w:p>
    <w:p w14:paraId="20A27791" w14:textId="570FB14C" w:rsidR="00D8695E" w:rsidRPr="00702AF6" w:rsidRDefault="00DC1127">
      <w:pPr>
        <w:pStyle w:val="Zkladntext"/>
        <w:spacing w:before="4"/>
        <w:rPr>
          <w:b/>
          <w:sz w:val="25"/>
        </w:rPr>
      </w:pPr>
      <w:r w:rsidRPr="00702AF6">
        <w:rPr>
          <w:sz w:val="25"/>
        </w:rPr>
        <w:t xml:space="preserve">  </w:t>
      </w:r>
      <w:r w:rsidR="00A27998">
        <w:rPr>
          <w:b/>
          <w:sz w:val="25"/>
        </w:rPr>
        <w:t>14</w:t>
      </w:r>
      <w:r w:rsidR="00EE4979" w:rsidRPr="00702AF6">
        <w:rPr>
          <w:b/>
          <w:sz w:val="25"/>
        </w:rPr>
        <w:t xml:space="preserve">. </w:t>
      </w:r>
      <w:r w:rsidR="002C77CF" w:rsidRPr="00702AF6">
        <w:rPr>
          <w:b/>
          <w:sz w:val="25"/>
        </w:rPr>
        <w:t>2</w:t>
      </w:r>
      <w:r w:rsidR="00A53717" w:rsidRPr="00702AF6">
        <w:rPr>
          <w:b/>
          <w:sz w:val="25"/>
        </w:rPr>
        <w:t xml:space="preserve">. </w:t>
      </w:r>
      <w:r w:rsidRPr="00702AF6">
        <w:rPr>
          <w:b/>
          <w:sz w:val="25"/>
        </w:rPr>
        <w:t>202</w:t>
      </w:r>
      <w:r w:rsidR="00EE4979" w:rsidRPr="00702AF6">
        <w:rPr>
          <w:b/>
          <w:sz w:val="25"/>
        </w:rPr>
        <w:t>2</w:t>
      </w:r>
      <w:r w:rsidRPr="00702AF6">
        <w:rPr>
          <w:b/>
          <w:sz w:val="25"/>
        </w:rPr>
        <w:t xml:space="preserve"> o</w:t>
      </w:r>
      <w:r w:rsidR="00A53717" w:rsidRPr="00702AF6">
        <w:rPr>
          <w:b/>
          <w:sz w:val="25"/>
        </w:rPr>
        <w:t> </w:t>
      </w:r>
      <w:r w:rsidR="008A55B0" w:rsidRPr="00702AF6">
        <w:rPr>
          <w:b/>
          <w:sz w:val="25"/>
        </w:rPr>
        <w:t>10</w:t>
      </w:r>
      <w:r w:rsidR="00A53717" w:rsidRPr="00702AF6">
        <w:rPr>
          <w:b/>
          <w:sz w:val="25"/>
        </w:rPr>
        <w:t>:00</w:t>
      </w:r>
      <w:r w:rsidRPr="00702AF6">
        <w:rPr>
          <w:b/>
          <w:sz w:val="25"/>
        </w:rPr>
        <w:t xml:space="preserve"> hod.</w:t>
      </w:r>
    </w:p>
    <w:p w14:paraId="13D1B6A4" w14:textId="77777777" w:rsidR="00DC1127" w:rsidRDefault="00DC1127">
      <w:pPr>
        <w:pStyle w:val="Zkladntext"/>
        <w:spacing w:before="4"/>
        <w:rPr>
          <w:sz w:val="25"/>
        </w:rPr>
      </w:pPr>
    </w:p>
    <w:p w14:paraId="6F58778F" w14:textId="77777777" w:rsidR="00D8695E" w:rsidRDefault="006315C3">
      <w:pPr>
        <w:pStyle w:val="Zkladntext"/>
        <w:spacing w:before="1" w:line="259" w:lineRule="auto"/>
        <w:ind w:left="116" w:right="117"/>
        <w:jc w:val="both"/>
      </w:pPr>
      <w:r>
        <w:t>Ponuky žiadame predložiť elektronicky v súlade s § 49 ods. 1 písm. a) zákona o verejnom obstarávaní</w:t>
      </w:r>
      <w:r>
        <w:rPr>
          <w:spacing w:val="1"/>
        </w:rPr>
        <w:t xml:space="preserve"> </w:t>
      </w:r>
      <w:r>
        <w:t>prostredníctvom</w:t>
      </w:r>
      <w:r>
        <w:rPr>
          <w:spacing w:val="-1"/>
        </w:rPr>
        <w:t xml:space="preserve"> </w:t>
      </w:r>
      <w:r>
        <w:t>systému</w:t>
      </w:r>
      <w:r>
        <w:rPr>
          <w:spacing w:val="-2"/>
        </w:rPr>
        <w:t xml:space="preserve"> </w:t>
      </w:r>
      <w:r>
        <w:t>JOSEPHINE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webovej adrese</w:t>
      </w:r>
      <w:r>
        <w:rPr>
          <w:spacing w:val="3"/>
        </w:rPr>
        <w:t xml:space="preserve"> </w:t>
      </w:r>
      <w:r>
        <w:rPr>
          <w:color w:val="0000FF"/>
        </w:rPr>
        <w:t>https://josephine.proebiz.com</w:t>
      </w:r>
      <w:r>
        <w:t>.</w:t>
      </w:r>
    </w:p>
    <w:p w14:paraId="2FEF9BD1" w14:textId="77777777" w:rsidR="00D8695E" w:rsidRDefault="00D8695E">
      <w:pPr>
        <w:pStyle w:val="Zkladntext"/>
        <w:spacing w:before="7"/>
        <w:rPr>
          <w:sz w:val="23"/>
        </w:rPr>
      </w:pPr>
    </w:p>
    <w:p w14:paraId="163965F0" w14:textId="48992644" w:rsidR="00D8695E" w:rsidRPr="0058655A" w:rsidRDefault="006315C3">
      <w:pPr>
        <w:pStyle w:val="Zkladntext"/>
        <w:spacing w:line="259" w:lineRule="auto"/>
        <w:ind w:left="116" w:right="114"/>
        <w:jc w:val="both"/>
      </w:pPr>
      <w:r w:rsidRPr="0058655A">
        <w:t>Verejný obstarávateľ v zmysle bodu 18.1 súťažných podkladov určuje predkladanie ponúk spôsobom</w:t>
      </w:r>
      <w:r w:rsidRPr="0058655A">
        <w:rPr>
          <w:spacing w:val="1"/>
        </w:rPr>
        <w:t xml:space="preserve"> </w:t>
      </w:r>
      <w:r w:rsidRPr="0058655A">
        <w:t>automatizovaného</w:t>
      </w:r>
      <w:r w:rsidRPr="0058655A">
        <w:rPr>
          <w:spacing w:val="-2"/>
        </w:rPr>
        <w:t xml:space="preserve"> </w:t>
      </w:r>
      <w:r w:rsidRPr="0058655A">
        <w:t>predkladanie</w:t>
      </w:r>
      <w:r w:rsidRPr="0058655A">
        <w:rPr>
          <w:spacing w:val="-2"/>
        </w:rPr>
        <w:t xml:space="preserve"> </w:t>
      </w:r>
      <w:r w:rsidRPr="0058655A">
        <w:t>ponúk</w:t>
      </w:r>
      <w:r w:rsidRPr="0058655A">
        <w:rPr>
          <w:spacing w:val="-1"/>
        </w:rPr>
        <w:t xml:space="preserve"> </w:t>
      </w:r>
      <w:r w:rsidRPr="0058655A">
        <w:t>prostredníctvom</w:t>
      </w:r>
      <w:r w:rsidRPr="0058655A">
        <w:rPr>
          <w:spacing w:val="-4"/>
        </w:rPr>
        <w:t xml:space="preserve"> </w:t>
      </w:r>
      <w:r w:rsidRPr="0058655A">
        <w:t>výberu</w:t>
      </w:r>
      <w:r w:rsidRPr="0058655A">
        <w:rPr>
          <w:spacing w:val="-2"/>
        </w:rPr>
        <w:t xml:space="preserve"> </w:t>
      </w:r>
      <w:r w:rsidRPr="0058655A">
        <w:t>položiek</w:t>
      </w:r>
      <w:r w:rsidRPr="0058655A">
        <w:rPr>
          <w:spacing w:val="-1"/>
        </w:rPr>
        <w:t xml:space="preserve"> </w:t>
      </w:r>
      <w:r w:rsidRPr="0058655A">
        <w:t>z</w:t>
      </w:r>
      <w:r w:rsidRPr="0058655A">
        <w:rPr>
          <w:spacing w:val="-2"/>
        </w:rPr>
        <w:t xml:space="preserve"> </w:t>
      </w:r>
      <w:r w:rsidRPr="0058655A">
        <w:t>elektronického</w:t>
      </w:r>
      <w:r w:rsidRPr="0058655A">
        <w:rPr>
          <w:spacing w:val="-3"/>
        </w:rPr>
        <w:t xml:space="preserve"> </w:t>
      </w:r>
      <w:r w:rsidRPr="0058655A">
        <w:t>katalógu.</w:t>
      </w:r>
      <w:r w:rsidR="00A02D55">
        <w:t xml:space="preserve"> V zmysle bodu 24.4 súťažných podkladov sa vo výzve nepoužije elektronická aukcia.</w:t>
      </w:r>
    </w:p>
    <w:p w14:paraId="330866D4" w14:textId="77777777" w:rsidR="00D8695E" w:rsidRPr="0058655A" w:rsidRDefault="00D8695E">
      <w:pPr>
        <w:pStyle w:val="Zkladntext"/>
        <w:spacing w:before="11"/>
        <w:rPr>
          <w:sz w:val="18"/>
        </w:rPr>
      </w:pPr>
    </w:p>
    <w:p w14:paraId="645DA729" w14:textId="77777777" w:rsidR="00D8695E" w:rsidRDefault="006315C3">
      <w:pPr>
        <w:pStyle w:val="Zkladntext"/>
        <w:spacing w:before="57" w:line="259" w:lineRule="auto"/>
        <w:ind w:left="116" w:right="109"/>
        <w:jc w:val="both"/>
      </w:pPr>
      <w:r>
        <w:t>Uchádzač</w:t>
      </w:r>
      <w:r>
        <w:rPr>
          <w:spacing w:val="-8"/>
        </w:rPr>
        <w:t xml:space="preserve"> </w:t>
      </w:r>
      <w:r>
        <w:t>môže</w:t>
      </w:r>
      <w:r>
        <w:rPr>
          <w:spacing w:val="-6"/>
        </w:rPr>
        <w:t xml:space="preserve"> </w:t>
      </w:r>
      <w:r>
        <w:t>predložiť</w:t>
      </w:r>
      <w:r>
        <w:rPr>
          <w:spacing w:val="-8"/>
        </w:rPr>
        <w:t xml:space="preserve"> </w:t>
      </w:r>
      <w:r>
        <w:t>iba</w:t>
      </w:r>
      <w:r>
        <w:rPr>
          <w:spacing w:val="-7"/>
        </w:rPr>
        <w:t xml:space="preserve"> </w:t>
      </w:r>
      <w:r>
        <w:t>jednu</w:t>
      </w:r>
      <w:r>
        <w:rPr>
          <w:spacing w:val="-8"/>
        </w:rPr>
        <w:t xml:space="preserve"> </w:t>
      </w:r>
      <w:r>
        <w:t>ponuku.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ponuku</w:t>
      </w:r>
      <w:r>
        <w:rPr>
          <w:spacing w:val="-10"/>
        </w:rPr>
        <w:t xml:space="preserve"> </w:t>
      </w:r>
      <w:r>
        <w:t>predloženú</w:t>
      </w:r>
      <w:r>
        <w:rPr>
          <w:spacing w:val="-9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uplynutí</w:t>
      </w:r>
      <w:r>
        <w:rPr>
          <w:spacing w:val="-8"/>
        </w:rPr>
        <w:t xml:space="preserve"> </w:t>
      </w:r>
      <w:r>
        <w:t>lehoty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predkladanie</w:t>
      </w:r>
      <w:r>
        <w:rPr>
          <w:spacing w:val="-48"/>
        </w:rPr>
        <w:t xml:space="preserve"> </w:t>
      </w:r>
      <w:r>
        <w:t>ponúk</w:t>
      </w:r>
      <w:r>
        <w:rPr>
          <w:spacing w:val="2"/>
        </w:rPr>
        <w:t xml:space="preserve"> </w:t>
      </w:r>
      <w:r>
        <w:t>nebude</w:t>
      </w:r>
      <w:r>
        <w:rPr>
          <w:spacing w:val="-3"/>
        </w:rPr>
        <w:t xml:space="preserve"> </w:t>
      </w:r>
      <w:r>
        <w:t>verejný</w:t>
      </w:r>
      <w:r>
        <w:rPr>
          <w:spacing w:val="-2"/>
        </w:rPr>
        <w:t xml:space="preserve"> </w:t>
      </w:r>
      <w:r>
        <w:t>obstarávateľ prihliadať.</w:t>
      </w:r>
    </w:p>
    <w:p w14:paraId="77E2A90E" w14:textId="1F40332E" w:rsidR="00D8695E" w:rsidRDefault="00D8695E">
      <w:pPr>
        <w:pStyle w:val="Zkladntext"/>
      </w:pPr>
    </w:p>
    <w:p w14:paraId="5660FFA4" w14:textId="77777777" w:rsidR="00C15FA1" w:rsidRDefault="00C15FA1" w:rsidP="00C15FA1">
      <w:pPr>
        <w:pStyle w:val="Zkladntext"/>
        <w:spacing w:before="57" w:line="259" w:lineRule="auto"/>
        <w:ind w:left="116" w:right="109"/>
        <w:jc w:val="both"/>
        <w:rPr>
          <w:b/>
        </w:rPr>
      </w:pPr>
      <w:r w:rsidRPr="005E17B6">
        <w:rPr>
          <w:b/>
        </w:rPr>
        <w:t>OTVÁRANIE PONÚK</w:t>
      </w:r>
    </w:p>
    <w:p w14:paraId="623C2818" w14:textId="77777777" w:rsidR="00C15FA1" w:rsidRPr="005E17B6" w:rsidRDefault="00C15FA1" w:rsidP="00C15FA1">
      <w:pPr>
        <w:pStyle w:val="Zkladntext"/>
        <w:spacing w:before="57" w:line="259" w:lineRule="auto"/>
        <w:ind w:left="116" w:right="109"/>
        <w:jc w:val="both"/>
        <w:rPr>
          <w:b/>
        </w:rPr>
      </w:pPr>
    </w:p>
    <w:p w14:paraId="38DB01AD" w14:textId="77777777" w:rsidR="00C15FA1" w:rsidRDefault="00C15FA1" w:rsidP="00C15FA1">
      <w:pPr>
        <w:pStyle w:val="Zkladntext"/>
        <w:spacing w:before="57" w:line="259" w:lineRule="auto"/>
        <w:ind w:left="116" w:right="109"/>
        <w:jc w:val="both"/>
      </w:pPr>
      <w:r>
        <w:t>Otváranie elektronických ponúk vykoná komisia v súlade s § 52 ods. 1 zákona.</w:t>
      </w:r>
    </w:p>
    <w:p w14:paraId="44DC2556" w14:textId="03098953" w:rsidR="00C15FA1" w:rsidRDefault="00C15FA1" w:rsidP="00C15FA1">
      <w:pPr>
        <w:pStyle w:val="Zkladntext"/>
        <w:spacing w:before="57" w:line="259" w:lineRule="auto"/>
        <w:ind w:left="116" w:right="109"/>
        <w:jc w:val="both"/>
      </w:pPr>
      <w:r>
        <w:t xml:space="preserve">Otváranie elektronických ponúk sa uskutoční elektronicky dňa </w:t>
      </w:r>
      <w:r w:rsidR="00A27998">
        <w:rPr>
          <w:b/>
        </w:rPr>
        <w:t>14</w:t>
      </w:r>
      <w:r w:rsidR="00EE4979" w:rsidRPr="00A02D55">
        <w:rPr>
          <w:b/>
        </w:rPr>
        <w:t xml:space="preserve">. 2. 2022 </w:t>
      </w:r>
      <w:r w:rsidRPr="00A02D55">
        <w:rPr>
          <w:b/>
        </w:rPr>
        <w:t xml:space="preserve">o </w:t>
      </w:r>
      <w:r w:rsidR="008A55B0" w:rsidRPr="00A02D55">
        <w:rPr>
          <w:b/>
        </w:rPr>
        <w:t>10</w:t>
      </w:r>
      <w:r w:rsidRPr="00A02D55">
        <w:rPr>
          <w:b/>
        </w:rPr>
        <w:t>:15 hod.</w:t>
      </w:r>
    </w:p>
    <w:p w14:paraId="4C9125C4" w14:textId="77777777" w:rsidR="00C15FA1" w:rsidRDefault="00C15FA1" w:rsidP="00C15FA1">
      <w:pPr>
        <w:pStyle w:val="Zkladntext"/>
        <w:spacing w:before="57" w:line="259" w:lineRule="auto"/>
        <w:ind w:left="116" w:right="109"/>
        <w:jc w:val="both"/>
      </w:pPr>
      <w:r>
        <w:t>Vzhľadom na mimoriadnu situáciu spôsobenú vírusom COVID-19 a odporúčaním Úradu pre verejné obstarávanie zo dňa 12. marca 2020 (https://www.uvo.gov.sk/vsetky-temy-4e3.html?id=620) verejný obstarávateľ uskutoční otváranie ponúk „on-line“ v systéme JOSEPHINE.</w:t>
      </w:r>
    </w:p>
    <w:p w14:paraId="77629BA7" w14:textId="77777777" w:rsidR="00C15FA1" w:rsidRDefault="00C15FA1" w:rsidP="00C15FA1">
      <w:pPr>
        <w:pStyle w:val="Zkladntext"/>
        <w:spacing w:before="57" w:line="259" w:lineRule="auto"/>
        <w:ind w:left="116" w:right="109"/>
        <w:jc w:val="both"/>
      </w:pPr>
      <w:r>
        <w:t xml:space="preserve">Miestom „on-line“ sprístupnenia ponúk je webová adresa https://josephine.proebiz.com a totožná záložka ako pri predkladaní ponúk. </w:t>
      </w:r>
    </w:p>
    <w:p w14:paraId="1CFA5280" w14:textId="77777777" w:rsidR="00C15FA1" w:rsidRDefault="00C15FA1" w:rsidP="00C15FA1">
      <w:pPr>
        <w:pStyle w:val="Zkladntext"/>
        <w:spacing w:before="57" w:line="259" w:lineRule="auto"/>
        <w:ind w:left="116" w:right="109"/>
        <w:jc w:val="both"/>
      </w:pPr>
      <w:r>
        <w:t>On-line sprístupnenia ponúk sa môže zúčastniť iba uchádzač, ktorého ponuka bola predložená v lehote na predkladanie ponúk. Pri on-line sprístupnení ponúk budú zverejnené informácie v zmysle zákona o verejnom obstarávaní. Všetky prístupy do „on-line“ prostredia zo strany uchádzačov bude systém JOSEPHINE logovať a budú súčasťou protokolov v predmetnom verejnom obstarávaní.</w:t>
      </w:r>
    </w:p>
    <w:p w14:paraId="4A3BC3A7" w14:textId="77777777" w:rsidR="00C15FA1" w:rsidRPr="00A8234C" w:rsidRDefault="00C15FA1" w:rsidP="00C15FA1">
      <w:pPr>
        <w:pStyle w:val="Zkladntext"/>
        <w:spacing w:before="57" w:line="259" w:lineRule="auto"/>
        <w:ind w:left="116" w:right="109"/>
        <w:jc w:val="both"/>
      </w:pPr>
      <w:r>
        <w:t>Všetkým uchádzačom, ktorí predložili ponuku v lehote na predkladanie ponúk bude najneskôr do piatich pracovných dní odo dňa otvárania ponúk zaslaná zápisnica z otvárania ponúk, s uvedením obchodného mena alebo názvu, sídla, miesta podnikania alebo adresy pobytov všetkých uchádzačov a ich návrhy na plnenie kritérií, ktoré sa dajú vyjadriť číslom.</w:t>
      </w:r>
    </w:p>
    <w:p w14:paraId="7CF822EE" w14:textId="77777777" w:rsidR="00C15FA1" w:rsidRDefault="00C15FA1">
      <w:pPr>
        <w:pStyle w:val="Zkladntext"/>
      </w:pPr>
    </w:p>
    <w:p w14:paraId="4D7C8422" w14:textId="77777777" w:rsidR="00D8695E" w:rsidRDefault="00D8695E">
      <w:pPr>
        <w:pStyle w:val="Zkladntext"/>
        <w:spacing w:before="5"/>
        <w:rPr>
          <w:sz w:val="25"/>
        </w:rPr>
      </w:pPr>
    </w:p>
    <w:p w14:paraId="3CE5E48B" w14:textId="77777777" w:rsidR="00D8695E" w:rsidRDefault="006315C3">
      <w:pPr>
        <w:pStyle w:val="Nadpis3"/>
      </w:pPr>
      <w:r>
        <w:t>Kritérium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vyhodnotenie</w:t>
      </w:r>
      <w:r>
        <w:rPr>
          <w:spacing w:val="-4"/>
        </w:rPr>
        <w:t xml:space="preserve"> </w:t>
      </w:r>
      <w:r>
        <w:t>ponúk:</w:t>
      </w:r>
    </w:p>
    <w:p w14:paraId="5A7D7A51" w14:textId="77777777" w:rsidR="00D8695E" w:rsidRPr="00C15FA1" w:rsidRDefault="006315C3">
      <w:pPr>
        <w:pStyle w:val="Zkladntext"/>
        <w:spacing w:before="22"/>
        <w:ind w:left="116"/>
        <w:rPr>
          <w:b/>
        </w:rPr>
      </w:pPr>
      <w:r w:rsidRPr="00C15FA1">
        <w:rPr>
          <w:b/>
        </w:rPr>
        <w:t>Najnižšia</w:t>
      </w:r>
      <w:r w:rsidRPr="00C15FA1">
        <w:rPr>
          <w:b/>
          <w:spacing w:val="-2"/>
        </w:rPr>
        <w:t xml:space="preserve"> </w:t>
      </w:r>
      <w:r w:rsidRPr="00C15FA1">
        <w:rPr>
          <w:b/>
        </w:rPr>
        <w:t>celková</w:t>
      </w:r>
      <w:r w:rsidRPr="00C15FA1">
        <w:rPr>
          <w:b/>
          <w:spacing w:val="-2"/>
        </w:rPr>
        <w:t xml:space="preserve"> </w:t>
      </w:r>
      <w:r w:rsidRPr="00C15FA1">
        <w:rPr>
          <w:b/>
        </w:rPr>
        <w:t>cena</w:t>
      </w:r>
      <w:r w:rsidRPr="00C15FA1">
        <w:rPr>
          <w:b/>
          <w:spacing w:val="-2"/>
        </w:rPr>
        <w:t xml:space="preserve"> </w:t>
      </w:r>
      <w:r w:rsidRPr="00C15FA1">
        <w:rPr>
          <w:b/>
        </w:rPr>
        <w:t>v</w:t>
      </w:r>
      <w:r w:rsidRPr="00C15FA1">
        <w:rPr>
          <w:b/>
          <w:spacing w:val="1"/>
        </w:rPr>
        <w:t xml:space="preserve"> </w:t>
      </w:r>
      <w:r w:rsidRPr="00C15FA1">
        <w:rPr>
          <w:b/>
        </w:rPr>
        <w:t xml:space="preserve">EUR </w:t>
      </w:r>
      <w:r w:rsidR="00DC1127" w:rsidRPr="00C15FA1">
        <w:rPr>
          <w:b/>
        </w:rPr>
        <w:t>bez</w:t>
      </w:r>
      <w:r w:rsidRPr="00C15FA1">
        <w:rPr>
          <w:b/>
          <w:spacing w:val="-2"/>
        </w:rPr>
        <w:t xml:space="preserve"> </w:t>
      </w:r>
      <w:r w:rsidRPr="00C15FA1">
        <w:rPr>
          <w:b/>
        </w:rPr>
        <w:t>DPH.</w:t>
      </w:r>
    </w:p>
    <w:p w14:paraId="1ACA5CC1" w14:textId="77777777" w:rsidR="00D8695E" w:rsidRDefault="00D8695E">
      <w:pPr>
        <w:pStyle w:val="Zkladntext"/>
      </w:pPr>
    </w:p>
    <w:p w14:paraId="60551E18" w14:textId="77777777" w:rsidR="00D8695E" w:rsidRDefault="00D8695E">
      <w:pPr>
        <w:pStyle w:val="Zkladntext"/>
        <w:spacing w:before="1"/>
        <w:rPr>
          <w:sz w:val="23"/>
        </w:rPr>
      </w:pPr>
    </w:p>
    <w:p w14:paraId="3C707196" w14:textId="77777777" w:rsidR="00D8695E" w:rsidRDefault="006315C3">
      <w:pPr>
        <w:pStyle w:val="Nadpis1"/>
        <w:numPr>
          <w:ilvl w:val="0"/>
          <w:numId w:val="1"/>
        </w:numPr>
        <w:tabs>
          <w:tab w:val="left" w:pos="729"/>
        </w:tabs>
        <w:ind w:left="728" w:hanging="330"/>
        <w:jc w:val="left"/>
      </w:pPr>
      <w:r>
        <w:t>Obsah</w:t>
      </w:r>
      <w:r>
        <w:rPr>
          <w:spacing w:val="-5"/>
        </w:rPr>
        <w:t xml:space="preserve"> </w:t>
      </w:r>
      <w:r>
        <w:t>ponuky</w:t>
      </w:r>
    </w:p>
    <w:p w14:paraId="40C24C6D" w14:textId="77777777" w:rsidR="00DC1127" w:rsidRDefault="00DC1127" w:rsidP="00DC1127">
      <w:pPr>
        <w:pStyle w:val="Nadpis1"/>
        <w:tabs>
          <w:tab w:val="left" w:pos="729"/>
        </w:tabs>
        <w:ind w:left="728" w:firstLine="0"/>
        <w:jc w:val="right"/>
      </w:pPr>
    </w:p>
    <w:p w14:paraId="78FACFA1" w14:textId="77777777" w:rsidR="00D8695E" w:rsidRDefault="006315C3">
      <w:pPr>
        <w:pStyle w:val="Odsekzoznamu"/>
        <w:numPr>
          <w:ilvl w:val="1"/>
          <w:numId w:val="2"/>
        </w:numPr>
        <w:tabs>
          <w:tab w:val="left" w:pos="335"/>
        </w:tabs>
        <w:spacing w:before="29"/>
      </w:pPr>
      <w:r>
        <w:t>vyplnený</w:t>
      </w:r>
      <w:r>
        <w:rPr>
          <w:spacing w:val="-2"/>
        </w:rPr>
        <w:t xml:space="preserve"> </w:t>
      </w:r>
      <w:r>
        <w:rPr>
          <w:b/>
          <w:i/>
        </w:rPr>
        <w:t>Návrh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plnenie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kritéria</w:t>
      </w:r>
      <w:r>
        <w:t>,</w:t>
      </w:r>
      <w:r>
        <w:rPr>
          <w:spacing w:val="-2"/>
        </w:rPr>
        <w:t xml:space="preserve"> </w:t>
      </w:r>
      <w:r>
        <w:t>ktorý</w:t>
      </w:r>
      <w:r>
        <w:rPr>
          <w:spacing w:val="-1"/>
        </w:rPr>
        <w:t xml:space="preserve"> </w:t>
      </w:r>
      <w:r>
        <w:t>tvorí</w:t>
      </w:r>
      <w:r>
        <w:rPr>
          <w:spacing w:val="-5"/>
        </w:rPr>
        <w:t xml:space="preserve"> </w:t>
      </w:r>
      <w:r>
        <w:t>Prílohu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tejto</w:t>
      </w:r>
      <w:r>
        <w:rPr>
          <w:spacing w:val="-2"/>
        </w:rPr>
        <w:t xml:space="preserve"> </w:t>
      </w:r>
      <w:r>
        <w:t>výzvy,</w:t>
      </w:r>
    </w:p>
    <w:p w14:paraId="48FC521E" w14:textId="77777777" w:rsidR="00D8695E" w:rsidRDefault="006315C3">
      <w:pPr>
        <w:pStyle w:val="Odsekzoznamu"/>
        <w:numPr>
          <w:ilvl w:val="1"/>
          <w:numId w:val="2"/>
        </w:numPr>
        <w:tabs>
          <w:tab w:val="left" w:pos="335"/>
        </w:tabs>
        <w:spacing w:before="181"/>
      </w:pPr>
      <w:r>
        <w:t>vyplnený</w:t>
      </w:r>
      <w:r>
        <w:rPr>
          <w:spacing w:val="-4"/>
        </w:rPr>
        <w:t xml:space="preserve"> </w:t>
      </w:r>
      <w:r>
        <w:rPr>
          <w:b/>
          <w:i/>
        </w:rPr>
        <w:t>návrh Kúpnej zmluvy</w:t>
      </w:r>
      <w:r>
        <w:t>,</w:t>
      </w:r>
      <w:r>
        <w:rPr>
          <w:spacing w:val="-5"/>
        </w:rPr>
        <w:t xml:space="preserve"> </w:t>
      </w:r>
      <w:r>
        <w:t>ktorá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Prílohou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 tejto</w:t>
      </w:r>
      <w:r>
        <w:rPr>
          <w:spacing w:val="-1"/>
        </w:rPr>
        <w:t xml:space="preserve"> </w:t>
      </w:r>
      <w:r>
        <w:t>výzvy</w:t>
      </w:r>
    </w:p>
    <w:p w14:paraId="12E721D7" w14:textId="77777777" w:rsidR="00D8695E" w:rsidRPr="0058655A" w:rsidRDefault="006315C3">
      <w:pPr>
        <w:pStyle w:val="Odsekzoznamu"/>
        <w:numPr>
          <w:ilvl w:val="1"/>
          <w:numId w:val="2"/>
        </w:numPr>
        <w:tabs>
          <w:tab w:val="left" w:pos="335"/>
        </w:tabs>
        <w:spacing w:before="182"/>
      </w:pPr>
      <w:r w:rsidRPr="0058655A">
        <w:t>Doklady</w:t>
      </w:r>
      <w:r w:rsidRPr="0058655A">
        <w:rPr>
          <w:spacing w:val="-4"/>
        </w:rPr>
        <w:t xml:space="preserve"> </w:t>
      </w:r>
      <w:r w:rsidRPr="0058655A">
        <w:t>na</w:t>
      </w:r>
      <w:r w:rsidRPr="0058655A">
        <w:rPr>
          <w:spacing w:val="-3"/>
        </w:rPr>
        <w:t xml:space="preserve"> </w:t>
      </w:r>
      <w:r w:rsidRPr="0058655A">
        <w:rPr>
          <w:b/>
        </w:rPr>
        <w:t>preverenie</w:t>
      </w:r>
      <w:r w:rsidRPr="0058655A">
        <w:rPr>
          <w:b/>
          <w:spacing w:val="-5"/>
        </w:rPr>
        <w:t xml:space="preserve"> </w:t>
      </w:r>
      <w:r w:rsidRPr="0058655A">
        <w:rPr>
          <w:b/>
        </w:rPr>
        <w:t>technickej</w:t>
      </w:r>
      <w:r w:rsidRPr="0058655A">
        <w:rPr>
          <w:b/>
          <w:spacing w:val="-1"/>
        </w:rPr>
        <w:t xml:space="preserve"> </w:t>
      </w:r>
      <w:r w:rsidRPr="0058655A">
        <w:rPr>
          <w:b/>
        </w:rPr>
        <w:t>špecifikácie</w:t>
      </w:r>
      <w:r w:rsidRPr="0058655A">
        <w:rPr>
          <w:b/>
          <w:spacing w:val="-4"/>
        </w:rPr>
        <w:t xml:space="preserve"> </w:t>
      </w:r>
      <w:r w:rsidRPr="0058655A">
        <w:t>jednotlivých</w:t>
      </w:r>
      <w:r w:rsidRPr="0058655A">
        <w:rPr>
          <w:spacing w:val="-3"/>
        </w:rPr>
        <w:t xml:space="preserve"> </w:t>
      </w:r>
      <w:r w:rsidRPr="0058655A">
        <w:t>položiek</w:t>
      </w:r>
      <w:r w:rsidRPr="0058655A">
        <w:rPr>
          <w:spacing w:val="-3"/>
        </w:rPr>
        <w:t xml:space="preserve"> </w:t>
      </w:r>
      <w:r w:rsidRPr="0058655A">
        <w:t>predmetu</w:t>
      </w:r>
      <w:r w:rsidRPr="0058655A">
        <w:rPr>
          <w:spacing w:val="-6"/>
        </w:rPr>
        <w:t xml:space="preserve"> </w:t>
      </w:r>
      <w:r w:rsidRPr="0058655A">
        <w:t>zákazky</w:t>
      </w:r>
    </w:p>
    <w:p w14:paraId="4809FFE2" w14:textId="77777777" w:rsidR="00D8695E" w:rsidRDefault="00D8695E">
      <w:pPr>
        <w:pStyle w:val="Zkladntext"/>
      </w:pPr>
    </w:p>
    <w:p w14:paraId="42AA6595" w14:textId="77777777" w:rsidR="00D8695E" w:rsidRDefault="00D8695E">
      <w:pPr>
        <w:pStyle w:val="Zkladntext"/>
        <w:spacing w:before="10"/>
        <w:rPr>
          <w:sz w:val="29"/>
        </w:rPr>
      </w:pPr>
    </w:p>
    <w:p w14:paraId="1E07CEDC" w14:textId="77777777" w:rsidR="00D8695E" w:rsidRDefault="006315C3">
      <w:pPr>
        <w:pStyle w:val="Nadpis1"/>
        <w:ind w:firstLine="0"/>
      </w:pPr>
      <w:r>
        <w:t>V.</w:t>
      </w:r>
      <w:r>
        <w:rPr>
          <w:spacing w:val="-2"/>
        </w:rPr>
        <w:t xml:space="preserve"> </w:t>
      </w:r>
      <w:r>
        <w:t>Ostatné</w:t>
      </w:r>
    </w:p>
    <w:p w14:paraId="2C979D92" w14:textId="77777777" w:rsidR="00D8695E" w:rsidRDefault="006315C3">
      <w:pPr>
        <w:pStyle w:val="Zkladntext"/>
        <w:spacing w:before="29"/>
        <w:ind w:left="116"/>
      </w:pPr>
      <w:r>
        <w:lastRenderedPageBreak/>
        <w:t>Verejný</w:t>
      </w:r>
      <w:r>
        <w:rPr>
          <w:spacing w:val="-5"/>
        </w:rPr>
        <w:t xml:space="preserve"> </w:t>
      </w:r>
      <w:r>
        <w:t>obstarávateľ</w:t>
      </w:r>
      <w:r>
        <w:rPr>
          <w:spacing w:val="-5"/>
        </w:rPr>
        <w:t xml:space="preserve"> </w:t>
      </w:r>
      <w:r>
        <w:t>vyžaduje,</w:t>
      </w:r>
      <w:r>
        <w:rPr>
          <w:spacing w:val="-2"/>
        </w:rPr>
        <w:t xml:space="preserve"> </w:t>
      </w:r>
      <w:r>
        <w:t>aby</w:t>
      </w:r>
      <w:r>
        <w:rPr>
          <w:spacing w:val="-2"/>
        </w:rPr>
        <w:t xml:space="preserve"> </w:t>
      </w:r>
      <w:r>
        <w:t>ponuky</w:t>
      </w:r>
      <w:r>
        <w:rPr>
          <w:spacing w:val="-4"/>
        </w:rPr>
        <w:t xml:space="preserve"> </w:t>
      </w:r>
      <w:r>
        <w:t>obsahovali</w:t>
      </w:r>
      <w:r>
        <w:rPr>
          <w:spacing w:val="-3"/>
        </w:rPr>
        <w:t xml:space="preserve"> </w:t>
      </w:r>
      <w:r>
        <w:t>elektronický</w:t>
      </w:r>
      <w:r>
        <w:rPr>
          <w:spacing w:val="-3"/>
        </w:rPr>
        <w:t xml:space="preserve"> </w:t>
      </w:r>
      <w:r>
        <w:t>katalóg.</w:t>
      </w:r>
    </w:p>
    <w:p w14:paraId="4F84C719" w14:textId="77777777" w:rsidR="00D8695E" w:rsidRDefault="006315C3">
      <w:pPr>
        <w:pStyle w:val="Zkladntext"/>
        <w:spacing w:before="182" w:line="259" w:lineRule="auto"/>
        <w:ind w:left="116" w:right="112"/>
        <w:jc w:val="both"/>
      </w:pPr>
      <w:r>
        <w:t>Verejný</w:t>
      </w:r>
      <w:r>
        <w:rPr>
          <w:spacing w:val="1"/>
        </w:rPr>
        <w:t xml:space="preserve"> </w:t>
      </w:r>
      <w:r>
        <w:t>obstarávateľ</w:t>
      </w:r>
      <w:r>
        <w:rPr>
          <w:spacing w:val="1"/>
        </w:rPr>
        <w:t xml:space="preserve"> </w:t>
      </w:r>
      <w:r>
        <w:t>vyžaduje,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záujemca</w:t>
      </w:r>
      <w:r>
        <w:rPr>
          <w:spacing w:val="1"/>
        </w:rPr>
        <w:t xml:space="preserve"> </w:t>
      </w:r>
      <w:r>
        <w:t>ku</w:t>
      </w:r>
      <w:r>
        <w:rPr>
          <w:spacing w:val="1"/>
        </w:rPr>
        <w:t xml:space="preserve"> </w:t>
      </w:r>
      <w:r>
        <w:t>každej</w:t>
      </w:r>
      <w:r>
        <w:rPr>
          <w:spacing w:val="1"/>
        </w:rPr>
        <w:t xml:space="preserve"> </w:t>
      </w:r>
      <w:r>
        <w:t>položke</w:t>
      </w:r>
      <w:r>
        <w:rPr>
          <w:spacing w:val="1"/>
        </w:rPr>
        <w:t xml:space="preserve"> </w:t>
      </w:r>
      <w:r>
        <w:t>katalógu</w:t>
      </w:r>
      <w:r>
        <w:rPr>
          <w:spacing w:val="1"/>
        </w:rPr>
        <w:t xml:space="preserve"> </w:t>
      </w:r>
      <w:r>
        <w:t>predložil</w:t>
      </w:r>
      <w:r>
        <w:rPr>
          <w:spacing w:val="1"/>
        </w:rPr>
        <w:t xml:space="preserve"> </w:t>
      </w:r>
      <w:r>
        <w:t>obrázok</w:t>
      </w:r>
      <w:r>
        <w:rPr>
          <w:spacing w:val="-47"/>
        </w:rPr>
        <w:t xml:space="preserve"> </w:t>
      </w:r>
      <w:r>
        <w:t xml:space="preserve">dodávaného tovaru v štandardom formáte obrázkov (napr. </w:t>
      </w:r>
      <w:proofErr w:type="spellStart"/>
      <w:r>
        <w:t>jpeg</w:t>
      </w:r>
      <w:proofErr w:type="spellEnd"/>
      <w:r>
        <w:t xml:space="preserve">. alebo </w:t>
      </w:r>
      <w:proofErr w:type="spellStart"/>
      <w:r>
        <w:t>png</w:t>
      </w:r>
      <w:proofErr w:type="spellEnd"/>
      <w:r>
        <w:t>.). Obrázky požadujeme</w:t>
      </w:r>
      <w:r>
        <w:rPr>
          <w:spacing w:val="1"/>
        </w:rPr>
        <w:t xml:space="preserve"> </w:t>
      </w:r>
      <w:r>
        <w:t>nahrať</w:t>
      </w:r>
      <w:r>
        <w:rPr>
          <w:spacing w:val="-1"/>
        </w:rPr>
        <w:t xml:space="preserve"> </w:t>
      </w:r>
      <w:r>
        <w:t>ku</w:t>
      </w:r>
      <w:r>
        <w:rPr>
          <w:spacing w:val="-1"/>
        </w:rPr>
        <w:t xml:space="preserve"> </w:t>
      </w:r>
      <w:r>
        <w:t>každej</w:t>
      </w:r>
      <w:r>
        <w:rPr>
          <w:spacing w:val="-2"/>
        </w:rPr>
        <w:t xml:space="preserve"> </w:t>
      </w:r>
      <w:r>
        <w:t>položke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elektronického</w:t>
      </w:r>
      <w:r>
        <w:rPr>
          <w:spacing w:val="2"/>
        </w:rPr>
        <w:t xml:space="preserve"> </w:t>
      </w:r>
      <w:r>
        <w:t>katalógu.</w:t>
      </w:r>
    </w:p>
    <w:p w14:paraId="33D6FADA" w14:textId="77777777" w:rsidR="00D8695E" w:rsidRDefault="006315C3">
      <w:pPr>
        <w:spacing w:before="160" w:line="259" w:lineRule="auto"/>
        <w:ind w:left="116" w:right="111"/>
        <w:jc w:val="both"/>
      </w:pPr>
      <w:r>
        <w:t>Verejný obstarávateľ vyžaduje, aby pri jednotlivých položkách katalógu záujemcovia v editovateľnom</w:t>
      </w:r>
      <w:r>
        <w:rPr>
          <w:spacing w:val="1"/>
        </w:rPr>
        <w:t xml:space="preserve"> </w:t>
      </w:r>
      <w:r>
        <w:t xml:space="preserve">poli „Názov“ namiesto všeobecného názvu položky uviedli </w:t>
      </w:r>
      <w:r>
        <w:rPr>
          <w:b/>
        </w:rPr>
        <w:t>označenie konkrétnej značky a modelu</w:t>
      </w:r>
      <w:r>
        <w:rPr>
          <w:b/>
          <w:spacing w:val="1"/>
        </w:rPr>
        <w:t xml:space="preserve"> </w:t>
      </w:r>
      <w:r>
        <w:rPr>
          <w:b/>
        </w:rPr>
        <w:t>(vrátane</w:t>
      </w:r>
      <w:r>
        <w:rPr>
          <w:b/>
          <w:spacing w:val="-2"/>
        </w:rPr>
        <w:t xml:space="preserve"> </w:t>
      </w:r>
      <w:r>
        <w:rPr>
          <w:b/>
        </w:rPr>
        <w:t>produktového</w:t>
      </w:r>
      <w:r>
        <w:rPr>
          <w:b/>
          <w:spacing w:val="-3"/>
        </w:rPr>
        <w:t xml:space="preserve"> </w:t>
      </w:r>
      <w:r>
        <w:rPr>
          <w:b/>
        </w:rPr>
        <w:t>čísla)</w:t>
      </w:r>
      <w:r>
        <w:t>, ktorý do ponuky predkladajú.</w:t>
      </w:r>
    </w:p>
    <w:p w14:paraId="59623ED5" w14:textId="01F5E047" w:rsidR="00DC1127" w:rsidRDefault="006315C3">
      <w:pPr>
        <w:pStyle w:val="Zkladntext"/>
        <w:spacing w:before="160" w:line="259" w:lineRule="auto"/>
        <w:ind w:left="116" w:right="113"/>
        <w:jc w:val="both"/>
      </w:pPr>
      <w:r>
        <w:t xml:space="preserve">Verejný </w:t>
      </w:r>
      <w:r w:rsidR="00702AF6">
        <w:t xml:space="preserve">obstarávateľ </w:t>
      </w:r>
      <w:r>
        <w:t xml:space="preserve">vyžaduje predloženie </w:t>
      </w:r>
      <w:r>
        <w:rPr>
          <w:b/>
        </w:rPr>
        <w:t xml:space="preserve">dokladov na preverenie technickej špecifikácie </w:t>
      </w:r>
      <w:r>
        <w:t>jednotlivých položiek</w:t>
      </w:r>
      <w:r>
        <w:rPr>
          <w:spacing w:val="1"/>
        </w:rPr>
        <w:t xml:space="preserve"> </w:t>
      </w:r>
      <w:r>
        <w:t>predmetu zákazky v podobe napr. technických listov. Verejný obstarávateľ bude na uvedené účely</w:t>
      </w:r>
      <w:r>
        <w:rPr>
          <w:spacing w:val="1"/>
        </w:rPr>
        <w:t xml:space="preserve"> </w:t>
      </w:r>
      <w:r>
        <w:t>akceptovať aj elektronický odkaz na požadované doklady alebo na zdroje obsahujúce požadované</w:t>
      </w:r>
      <w:r>
        <w:rPr>
          <w:spacing w:val="1"/>
        </w:rPr>
        <w:t xml:space="preserve"> </w:t>
      </w:r>
      <w:r>
        <w:t>informácie.</w:t>
      </w:r>
      <w:r w:rsidR="00DC1127" w:rsidRPr="00DC1127">
        <w:t xml:space="preserve"> </w:t>
      </w:r>
    </w:p>
    <w:p w14:paraId="29114FB7" w14:textId="77777777" w:rsidR="00D8695E" w:rsidRDefault="00DC1127">
      <w:pPr>
        <w:pStyle w:val="Zkladntext"/>
        <w:spacing w:before="160" w:line="259" w:lineRule="auto"/>
        <w:ind w:left="116" w:right="113"/>
        <w:jc w:val="both"/>
      </w:pPr>
      <w:r w:rsidRPr="00DC1127">
        <w:t>Verejný obstarávateľ žiada, aby všetky požadované porty boli súčasťou tela zariadenia, riešenie formou priloženej redukcie alebo adaptéru nebude akceptované.</w:t>
      </w:r>
    </w:p>
    <w:p w14:paraId="0B523FDD" w14:textId="77777777" w:rsidR="00D8695E" w:rsidRDefault="00D8695E">
      <w:pPr>
        <w:pStyle w:val="Zkladntext"/>
        <w:spacing w:before="5"/>
        <w:rPr>
          <w:sz w:val="8"/>
        </w:rPr>
      </w:pPr>
    </w:p>
    <w:p w14:paraId="6D68B98E" w14:textId="77777777" w:rsidR="00D8695E" w:rsidRDefault="006315C3" w:rsidP="0078280C">
      <w:pPr>
        <w:pStyle w:val="Zkladntext"/>
        <w:spacing w:before="164" w:line="256" w:lineRule="auto"/>
        <w:ind w:left="116"/>
        <w:jc w:val="both"/>
      </w:pPr>
      <w:r>
        <w:t>Verejný</w:t>
      </w:r>
      <w:r>
        <w:rPr>
          <w:spacing w:val="19"/>
        </w:rPr>
        <w:t xml:space="preserve"> </w:t>
      </w:r>
      <w:r>
        <w:t>obstarávateľ</w:t>
      </w:r>
      <w:r>
        <w:rPr>
          <w:spacing w:val="22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vyhradzuje</w:t>
      </w:r>
      <w:r>
        <w:rPr>
          <w:spacing w:val="22"/>
        </w:rPr>
        <w:t xml:space="preserve"> </w:t>
      </w:r>
      <w:r>
        <w:t>právo</w:t>
      </w:r>
      <w:r>
        <w:rPr>
          <w:spacing w:val="24"/>
        </w:rPr>
        <w:t xml:space="preserve"> </w:t>
      </w:r>
      <w:r>
        <w:t>neprijať</w:t>
      </w:r>
      <w:r>
        <w:rPr>
          <w:spacing w:val="22"/>
        </w:rPr>
        <w:t xml:space="preserve"> </w:t>
      </w:r>
      <w:r>
        <w:t>žiadnu</w:t>
      </w:r>
      <w:r>
        <w:rPr>
          <w:spacing w:val="21"/>
        </w:rPr>
        <w:t xml:space="preserve"> </w:t>
      </w:r>
      <w:r>
        <w:t>ponuku</w:t>
      </w:r>
      <w:r>
        <w:rPr>
          <w:spacing w:val="2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rámci</w:t>
      </w:r>
      <w:r>
        <w:rPr>
          <w:spacing w:val="27"/>
        </w:rPr>
        <w:t xml:space="preserve"> </w:t>
      </w:r>
      <w:r>
        <w:t>tejto</w:t>
      </w:r>
      <w:r>
        <w:rPr>
          <w:spacing w:val="21"/>
        </w:rPr>
        <w:t xml:space="preserve"> </w:t>
      </w:r>
      <w:r>
        <w:t>zákazky</w:t>
      </w:r>
      <w:r>
        <w:rPr>
          <w:spacing w:val="23"/>
        </w:rPr>
        <w:t xml:space="preserve"> </w:t>
      </w:r>
      <w:r>
        <w:t>alebo</w:t>
      </w:r>
      <w:r>
        <w:rPr>
          <w:spacing w:val="23"/>
        </w:rPr>
        <w:t xml:space="preserve"> </w:t>
      </w:r>
      <w:r>
        <w:t>zrušiť</w:t>
      </w:r>
      <w:r>
        <w:rPr>
          <w:spacing w:val="-47"/>
        </w:rPr>
        <w:t xml:space="preserve"> </w:t>
      </w:r>
      <w:r>
        <w:t>zákazku,</w:t>
      </w:r>
      <w:r>
        <w:rPr>
          <w:spacing w:val="-1"/>
        </w:rPr>
        <w:t xml:space="preserve"> </w:t>
      </w:r>
      <w:r>
        <w:t>pokiaľ</w:t>
      </w:r>
      <w:r>
        <w:rPr>
          <w:spacing w:val="-1"/>
        </w:rPr>
        <w:t xml:space="preserve"> </w:t>
      </w:r>
      <w:r>
        <w:t>sa zmenili</w:t>
      </w:r>
      <w:r>
        <w:rPr>
          <w:spacing w:val="-3"/>
        </w:rPr>
        <w:t xml:space="preserve"> </w:t>
      </w:r>
      <w:r>
        <w:t>okolnosti, za</w:t>
      </w:r>
      <w:r>
        <w:rPr>
          <w:spacing w:val="-3"/>
        </w:rPr>
        <w:t xml:space="preserve"> </w:t>
      </w:r>
      <w:r>
        <w:t>ktorých</w:t>
      </w:r>
      <w:r>
        <w:rPr>
          <w:spacing w:val="-4"/>
        </w:rPr>
        <w:t xml:space="preserve"> </w:t>
      </w:r>
      <w:r>
        <w:t>bola</w:t>
      </w:r>
      <w:r>
        <w:rPr>
          <w:spacing w:val="-2"/>
        </w:rPr>
        <w:t xml:space="preserve"> </w:t>
      </w:r>
      <w:r>
        <w:t>vyhlásená.</w:t>
      </w:r>
    </w:p>
    <w:p w14:paraId="65A3663C" w14:textId="77777777" w:rsidR="00D8695E" w:rsidRDefault="006315C3" w:rsidP="0078280C">
      <w:pPr>
        <w:pStyle w:val="Zkladntext"/>
        <w:spacing w:before="165" w:line="256" w:lineRule="auto"/>
        <w:ind w:left="116"/>
        <w:jc w:val="both"/>
      </w:pPr>
      <w:r>
        <w:t>Všetky</w:t>
      </w:r>
      <w:r>
        <w:rPr>
          <w:spacing w:val="8"/>
        </w:rPr>
        <w:t xml:space="preserve"> </w:t>
      </w:r>
      <w:r>
        <w:t>náklady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výdavky</w:t>
      </w:r>
      <w:r>
        <w:rPr>
          <w:spacing w:val="6"/>
        </w:rPr>
        <w:t xml:space="preserve"> </w:t>
      </w:r>
      <w:r>
        <w:t>spojené</w:t>
      </w:r>
      <w:r>
        <w:rPr>
          <w:spacing w:val="5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prípravou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predložením</w:t>
      </w:r>
      <w:r>
        <w:rPr>
          <w:spacing w:val="7"/>
        </w:rPr>
        <w:t xml:space="preserve"> </w:t>
      </w:r>
      <w:r>
        <w:t>ponuky</w:t>
      </w:r>
      <w:r>
        <w:rPr>
          <w:spacing w:val="8"/>
        </w:rPr>
        <w:t xml:space="preserve"> </w:t>
      </w:r>
      <w:r>
        <w:t>znáša</w:t>
      </w:r>
      <w:r>
        <w:rPr>
          <w:spacing w:val="5"/>
        </w:rPr>
        <w:t xml:space="preserve"> </w:t>
      </w:r>
      <w:r>
        <w:t>uchádzač</w:t>
      </w:r>
      <w:r>
        <w:rPr>
          <w:spacing w:val="8"/>
        </w:rPr>
        <w:t xml:space="preserve"> </w:t>
      </w:r>
      <w:r>
        <w:t>bez</w:t>
      </w:r>
      <w:r>
        <w:rPr>
          <w:spacing w:val="7"/>
        </w:rPr>
        <w:t xml:space="preserve"> </w:t>
      </w:r>
      <w:r>
        <w:t>finančného</w:t>
      </w:r>
      <w:r>
        <w:rPr>
          <w:spacing w:val="-47"/>
        </w:rPr>
        <w:t xml:space="preserve"> </w:t>
      </w:r>
      <w:r>
        <w:t>nároku</w:t>
      </w:r>
      <w:r>
        <w:rPr>
          <w:spacing w:val="-3"/>
        </w:rPr>
        <w:t xml:space="preserve"> </w:t>
      </w:r>
      <w:r>
        <w:t>voči verejnému</w:t>
      </w:r>
      <w:r>
        <w:rPr>
          <w:spacing w:val="-3"/>
        </w:rPr>
        <w:t xml:space="preserve"> </w:t>
      </w:r>
      <w:r>
        <w:t>obstarávateľovi a</w:t>
      </w:r>
      <w:r>
        <w:rPr>
          <w:spacing w:val="-3"/>
        </w:rPr>
        <w:t xml:space="preserve"> </w:t>
      </w:r>
      <w:r>
        <w:t>bez ohľadu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výsledok.</w:t>
      </w:r>
    </w:p>
    <w:p w14:paraId="4895EA22" w14:textId="77777777" w:rsidR="00D8695E" w:rsidRDefault="00D8695E">
      <w:pPr>
        <w:pStyle w:val="Zkladntext"/>
        <w:spacing w:before="9"/>
        <w:rPr>
          <w:sz w:val="18"/>
        </w:rPr>
      </w:pPr>
    </w:p>
    <w:p w14:paraId="3A43E821" w14:textId="77777777" w:rsidR="00D8695E" w:rsidRDefault="006315C3">
      <w:pPr>
        <w:pStyle w:val="Nadpis3"/>
        <w:spacing w:before="56"/>
      </w:pPr>
      <w:r>
        <w:t>Zoznam</w:t>
      </w:r>
      <w:r>
        <w:rPr>
          <w:spacing w:val="-3"/>
        </w:rPr>
        <w:t xml:space="preserve"> </w:t>
      </w:r>
      <w:r>
        <w:t>príloh:</w:t>
      </w:r>
    </w:p>
    <w:p w14:paraId="5A2D024B" w14:textId="77777777" w:rsidR="00D8695E" w:rsidRDefault="006315C3">
      <w:pPr>
        <w:pStyle w:val="Zkladntext"/>
        <w:spacing w:before="183" w:line="259" w:lineRule="auto"/>
        <w:ind w:left="116" w:right="5758"/>
      </w:pPr>
      <w:r>
        <w:t>Príloha č. 1 – Návrh na plnenie kritéria</w:t>
      </w:r>
      <w:r>
        <w:rPr>
          <w:spacing w:val="-47"/>
        </w:rPr>
        <w:t xml:space="preserve"> </w:t>
      </w:r>
      <w:r>
        <w:t>Príloha</w:t>
      </w:r>
      <w:r>
        <w:rPr>
          <w:spacing w:val="-2"/>
        </w:rPr>
        <w:t xml:space="preserve"> </w:t>
      </w:r>
      <w:r>
        <w:t>č. 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AA61DE">
        <w:rPr>
          <w:spacing w:val="-2"/>
        </w:rPr>
        <w:t>Návrh k</w:t>
      </w:r>
      <w:r>
        <w:t>úpn</w:t>
      </w:r>
      <w:r w:rsidR="00AA61DE">
        <w:t>ej zmluvy</w:t>
      </w:r>
    </w:p>
    <w:p w14:paraId="0BBDDBF4" w14:textId="77777777" w:rsidR="00D8695E" w:rsidRDefault="00D8695E">
      <w:pPr>
        <w:pStyle w:val="Zkladntext"/>
      </w:pPr>
    </w:p>
    <w:p w14:paraId="0DABD7EA" w14:textId="77777777" w:rsidR="00D8695E" w:rsidRDefault="00D8695E">
      <w:pPr>
        <w:pStyle w:val="Zkladntext"/>
      </w:pPr>
    </w:p>
    <w:p w14:paraId="1486EF4C" w14:textId="77777777" w:rsidR="00AA61DE" w:rsidRDefault="00AA61DE">
      <w:pPr>
        <w:pStyle w:val="Zkladntext"/>
      </w:pPr>
    </w:p>
    <w:p w14:paraId="1796EE6F" w14:textId="77777777" w:rsidR="00AA61DE" w:rsidRDefault="00AA61DE" w:rsidP="00AA61DE">
      <w:pPr>
        <w:pStyle w:val="Zkladntext"/>
        <w:spacing w:before="11"/>
        <w:rPr>
          <w:sz w:val="21"/>
        </w:rPr>
      </w:pPr>
    </w:p>
    <w:p w14:paraId="1445D82B" w14:textId="77777777" w:rsidR="00AA61DE" w:rsidRDefault="00AA61DE" w:rsidP="00AA61DE">
      <w:pPr>
        <w:pStyle w:val="Zkladntext"/>
        <w:ind w:left="5954" w:right="733"/>
      </w:pPr>
      <w:r>
        <w:t xml:space="preserve">      Ing. Dáša Lauková     riaditeľka</w:t>
      </w:r>
      <w:r>
        <w:rPr>
          <w:spacing w:val="-2"/>
        </w:rPr>
        <w:t xml:space="preserve"> </w:t>
      </w:r>
      <w:r>
        <w:t>odboru</w:t>
      </w:r>
      <w:r>
        <w:rPr>
          <w:spacing w:val="-2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CVO</w:t>
      </w:r>
    </w:p>
    <w:p w14:paraId="39AC2E2E" w14:textId="173BBB27" w:rsidR="00BF77EA" w:rsidRDefault="00BF77EA">
      <w:pPr>
        <w:rPr>
          <w:b/>
        </w:rPr>
      </w:pPr>
    </w:p>
    <w:p w14:paraId="7469A53E" w14:textId="77777777" w:rsidR="00FC5A2A" w:rsidRDefault="00FC5A2A" w:rsidP="00BF77EA">
      <w:pPr>
        <w:rPr>
          <w:b/>
        </w:rPr>
      </w:pPr>
    </w:p>
    <w:p w14:paraId="431AD3A5" w14:textId="77777777" w:rsidR="00FC5A2A" w:rsidRDefault="00FC5A2A" w:rsidP="00BF77EA">
      <w:pPr>
        <w:rPr>
          <w:b/>
        </w:rPr>
      </w:pPr>
    </w:p>
    <w:p w14:paraId="746BD3FE" w14:textId="77777777" w:rsidR="00FC5A2A" w:rsidRDefault="00FC5A2A" w:rsidP="00BF77EA">
      <w:pPr>
        <w:rPr>
          <w:b/>
        </w:rPr>
      </w:pPr>
    </w:p>
    <w:p w14:paraId="7F762C58" w14:textId="77777777" w:rsidR="00FC5A2A" w:rsidRDefault="00FC5A2A" w:rsidP="00BF77EA">
      <w:pPr>
        <w:rPr>
          <w:b/>
        </w:rPr>
      </w:pPr>
    </w:p>
    <w:p w14:paraId="7A242686" w14:textId="77777777" w:rsidR="00FC5A2A" w:rsidRDefault="00FC5A2A" w:rsidP="00BF77EA">
      <w:pPr>
        <w:rPr>
          <w:b/>
        </w:rPr>
      </w:pPr>
    </w:p>
    <w:p w14:paraId="4CE8E8E3" w14:textId="77777777" w:rsidR="00FC5A2A" w:rsidRDefault="00FC5A2A" w:rsidP="00BF77EA">
      <w:pPr>
        <w:rPr>
          <w:b/>
        </w:rPr>
      </w:pPr>
    </w:p>
    <w:p w14:paraId="5DF1733D" w14:textId="77777777" w:rsidR="00FC5A2A" w:rsidRDefault="00FC5A2A" w:rsidP="00BF77EA">
      <w:pPr>
        <w:rPr>
          <w:b/>
        </w:rPr>
      </w:pPr>
    </w:p>
    <w:p w14:paraId="0B18160F" w14:textId="77777777" w:rsidR="00FC5A2A" w:rsidRDefault="00FC5A2A" w:rsidP="00BF77EA">
      <w:pPr>
        <w:rPr>
          <w:b/>
        </w:rPr>
      </w:pPr>
    </w:p>
    <w:p w14:paraId="0F472A8F" w14:textId="77777777" w:rsidR="00FC5A2A" w:rsidRDefault="00FC5A2A" w:rsidP="00BF77EA">
      <w:pPr>
        <w:rPr>
          <w:b/>
        </w:rPr>
      </w:pPr>
    </w:p>
    <w:p w14:paraId="661480BA" w14:textId="77777777" w:rsidR="00FC5A2A" w:rsidRDefault="00FC5A2A" w:rsidP="00BF77EA">
      <w:pPr>
        <w:rPr>
          <w:b/>
        </w:rPr>
      </w:pPr>
    </w:p>
    <w:p w14:paraId="4D2160E0" w14:textId="77777777" w:rsidR="00FC5A2A" w:rsidRDefault="00FC5A2A" w:rsidP="00BF77EA">
      <w:pPr>
        <w:rPr>
          <w:b/>
        </w:rPr>
      </w:pPr>
    </w:p>
    <w:p w14:paraId="341315B2" w14:textId="77777777" w:rsidR="00FC5A2A" w:rsidRDefault="00FC5A2A" w:rsidP="00BF77EA">
      <w:pPr>
        <w:rPr>
          <w:b/>
        </w:rPr>
      </w:pPr>
    </w:p>
    <w:p w14:paraId="769522CE" w14:textId="77777777" w:rsidR="00FC5A2A" w:rsidRDefault="00FC5A2A" w:rsidP="00BF77EA">
      <w:pPr>
        <w:rPr>
          <w:b/>
        </w:rPr>
      </w:pPr>
    </w:p>
    <w:p w14:paraId="0FCE6BDE" w14:textId="77777777" w:rsidR="00FC5A2A" w:rsidRDefault="00FC5A2A" w:rsidP="00BF77EA">
      <w:pPr>
        <w:rPr>
          <w:b/>
        </w:rPr>
      </w:pPr>
    </w:p>
    <w:p w14:paraId="7423B013" w14:textId="77777777" w:rsidR="00FC5A2A" w:rsidRDefault="00FC5A2A" w:rsidP="00BF77EA">
      <w:pPr>
        <w:rPr>
          <w:b/>
        </w:rPr>
      </w:pPr>
    </w:p>
    <w:p w14:paraId="2096BE3C" w14:textId="77777777" w:rsidR="00FC5A2A" w:rsidRDefault="00FC5A2A" w:rsidP="00BF77EA">
      <w:pPr>
        <w:rPr>
          <w:b/>
        </w:rPr>
      </w:pPr>
    </w:p>
    <w:p w14:paraId="4DC89FA0" w14:textId="77777777" w:rsidR="00FC5A2A" w:rsidRDefault="00FC5A2A" w:rsidP="00BF77EA">
      <w:pPr>
        <w:rPr>
          <w:b/>
        </w:rPr>
      </w:pPr>
    </w:p>
    <w:p w14:paraId="4172E064" w14:textId="77777777" w:rsidR="00FC5A2A" w:rsidRDefault="00FC5A2A" w:rsidP="00BF77EA">
      <w:pPr>
        <w:rPr>
          <w:b/>
        </w:rPr>
      </w:pPr>
    </w:p>
    <w:p w14:paraId="69A8343B" w14:textId="77777777" w:rsidR="00FC5A2A" w:rsidRDefault="00FC5A2A" w:rsidP="00BF77EA">
      <w:pPr>
        <w:rPr>
          <w:b/>
        </w:rPr>
      </w:pPr>
    </w:p>
    <w:p w14:paraId="13FA51B2" w14:textId="447DD97D" w:rsidR="00A44CDF" w:rsidRPr="00A44CDF" w:rsidRDefault="00A44CDF" w:rsidP="00BF77EA">
      <w:pPr>
        <w:rPr>
          <w:b/>
        </w:rPr>
      </w:pPr>
      <w:r w:rsidRPr="00A44CDF">
        <w:rPr>
          <w:b/>
        </w:rPr>
        <w:t>Príloha č. 1 Výzvy na predloženie ponuky  – Návrh na plnenie kritéria</w:t>
      </w:r>
    </w:p>
    <w:p w14:paraId="051CCFB1" w14:textId="77777777" w:rsidR="00A44CDF" w:rsidRDefault="00A44CDF" w:rsidP="00A44CDF">
      <w:pPr>
        <w:tabs>
          <w:tab w:val="left" w:pos="7848"/>
        </w:tabs>
      </w:pPr>
    </w:p>
    <w:p w14:paraId="3D586B5A" w14:textId="77777777" w:rsidR="00A44CDF" w:rsidRDefault="00A44CDF" w:rsidP="00A44CDF">
      <w:pPr>
        <w:tabs>
          <w:tab w:val="left" w:pos="7848"/>
        </w:tabs>
      </w:pPr>
    </w:p>
    <w:p w14:paraId="041B426D" w14:textId="77777777" w:rsidR="00A44CDF" w:rsidRDefault="00A44CDF" w:rsidP="00A44CDF">
      <w:pPr>
        <w:tabs>
          <w:tab w:val="left" w:pos="7848"/>
        </w:tabs>
      </w:pPr>
    </w:p>
    <w:p w14:paraId="24D00433" w14:textId="77777777" w:rsidR="00A44CDF" w:rsidRPr="0080315D" w:rsidRDefault="00A44CDF" w:rsidP="00A44CDF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</w:rPr>
      </w:pPr>
    </w:p>
    <w:p w14:paraId="5B3DDFA2" w14:textId="77777777" w:rsidR="00A44CDF" w:rsidRPr="0080315D" w:rsidRDefault="00A44CDF" w:rsidP="00A44CDF">
      <w:pPr>
        <w:tabs>
          <w:tab w:val="left" w:pos="5529"/>
        </w:tabs>
        <w:spacing w:line="266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Obchodné meno uchádzača:</w:t>
      </w:r>
    </w:p>
    <w:p w14:paraId="6FB93226" w14:textId="77777777" w:rsidR="00A44CDF" w:rsidRPr="0080315D" w:rsidRDefault="00A44CDF" w:rsidP="00A44CDF">
      <w:pPr>
        <w:tabs>
          <w:tab w:val="left" w:pos="5529"/>
        </w:tabs>
        <w:spacing w:line="266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Sídlo alebo miesto podnikania uchádzača:</w:t>
      </w:r>
    </w:p>
    <w:p w14:paraId="2EC5D604" w14:textId="77777777" w:rsidR="00A44CDF" w:rsidRPr="0080315D" w:rsidRDefault="00A44CDF" w:rsidP="00A44CDF">
      <w:pPr>
        <w:tabs>
          <w:tab w:val="left" w:pos="5529"/>
        </w:tabs>
        <w:spacing w:line="266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IČO:</w:t>
      </w:r>
    </w:p>
    <w:p w14:paraId="76B014D1" w14:textId="77777777" w:rsidR="00A44CDF" w:rsidRPr="0080315D" w:rsidRDefault="00A44CDF" w:rsidP="00A44CDF">
      <w:pPr>
        <w:tabs>
          <w:tab w:val="left" w:pos="5529"/>
        </w:tabs>
        <w:spacing w:line="266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Právna forma:</w:t>
      </w:r>
    </w:p>
    <w:p w14:paraId="5C1B8D0F" w14:textId="77777777" w:rsidR="00A44CDF" w:rsidRPr="0080315D" w:rsidRDefault="00A44CDF" w:rsidP="00A44CDF">
      <w:pPr>
        <w:tabs>
          <w:tab w:val="left" w:pos="5529"/>
        </w:tabs>
        <w:spacing w:line="266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e-mail:</w:t>
      </w:r>
    </w:p>
    <w:p w14:paraId="27FF7176" w14:textId="77777777" w:rsidR="00A44CDF" w:rsidRDefault="00A44CDF" w:rsidP="00A44CDF">
      <w:pPr>
        <w:tabs>
          <w:tab w:val="left" w:pos="5529"/>
        </w:tabs>
        <w:spacing w:line="266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telefónne číslo:</w:t>
      </w:r>
    </w:p>
    <w:p w14:paraId="0DB07CC2" w14:textId="77777777" w:rsidR="00A44CDF" w:rsidRDefault="00A44CDF" w:rsidP="00A44CDF">
      <w:pPr>
        <w:tabs>
          <w:tab w:val="left" w:pos="5529"/>
        </w:tabs>
        <w:spacing w:line="266" w:lineRule="auto"/>
        <w:ind w:left="11" w:right="289" w:hanging="11"/>
        <w:rPr>
          <w:rFonts w:ascii="Arial Narrow" w:hAnsi="Arial Narrow" w:cs="Arial"/>
        </w:rPr>
      </w:pPr>
    </w:p>
    <w:p w14:paraId="43A23498" w14:textId="77777777" w:rsidR="00A44CDF" w:rsidRPr="0080315D" w:rsidRDefault="00A44CDF" w:rsidP="00A44CDF">
      <w:pPr>
        <w:rPr>
          <w:rFonts w:ascii="Arial Narrow" w:hAnsi="Arial Narrow"/>
          <w:b/>
        </w:rPr>
      </w:pPr>
    </w:p>
    <w:tbl>
      <w:tblPr>
        <w:tblW w:w="92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023"/>
        <w:gridCol w:w="1871"/>
        <w:gridCol w:w="1869"/>
        <w:gridCol w:w="1801"/>
      </w:tblGrid>
      <w:tr w:rsidR="00A44CDF" w:rsidRPr="0080315D" w14:paraId="60D8BA07" w14:textId="77777777" w:rsidTr="0041734A">
        <w:trPr>
          <w:trHeight w:val="290"/>
        </w:trPr>
        <w:tc>
          <w:tcPr>
            <w:tcW w:w="2722" w:type="dxa"/>
            <w:shd w:val="clear" w:color="auto" w:fill="auto"/>
            <w:vAlign w:val="center"/>
          </w:tcPr>
          <w:p w14:paraId="40C871BA" w14:textId="77777777" w:rsidR="00A44CDF" w:rsidRPr="0080315D" w:rsidRDefault="00A44CDF" w:rsidP="00975CFD">
            <w:pPr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4BFC37C" w14:textId="77777777" w:rsidR="00A44CDF" w:rsidRPr="0080315D" w:rsidRDefault="00A44CDF" w:rsidP="00975CFD">
            <w:pPr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Merná jednotka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B60DD" w14:textId="77777777" w:rsidR="00A44CDF" w:rsidRPr="0080315D" w:rsidRDefault="00A44CDF" w:rsidP="00975CFD">
            <w:pPr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Cena za jednotku (v EUR bez DPH)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E7FB894" w14:textId="5F7B05A3" w:rsidR="00A44CDF" w:rsidRPr="0080315D" w:rsidRDefault="00A44CDF" w:rsidP="00975CFD">
            <w:pPr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Množstvo (počet jednotiek</w:t>
            </w:r>
            <w:r w:rsidR="0041734A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D8EBBF" w14:textId="77777777" w:rsidR="00A44CDF" w:rsidRPr="0080315D" w:rsidRDefault="00A44CDF" w:rsidP="00975CFD">
            <w:pPr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Cena za položku (v EUR bez DPH)</w:t>
            </w:r>
          </w:p>
        </w:tc>
      </w:tr>
      <w:tr w:rsidR="0041734A" w:rsidRPr="0080315D" w14:paraId="23BF6812" w14:textId="77777777" w:rsidTr="0041734A">
        <w:trPr>
          <w:trHeight w:val="567"/>
        </w:trPr>
        <w:tc>
          <w:tcPr>
            <w:tcW w:w="2722" w:type="dxa"/>
            <w:shd w:val="clear" w:color="auto" w:fill="auto"/>
          </w:tcPr>
          <w:p w14:paraId="75658EDC" w14:textId="4386317D" w:rsidR="0041734A" w:rsidRPr="0041734A" w:rsidRDefault="008952FA" w:rsidP="0041734A">
            <w:pPr>
              <w:adjustRightInd w:val="0"/>
              <w:rPr>
                <w:rFonts w:ascii="Arial Narrow" w:hAnsi="Arial Narrow"/>
                <w:b/>
              </w:rPr>
            </w:pPr>
            <w:r w:rsidRPr="008952FA">
              <w:rPr>
                <w:b/>
              </w:rPr>
              <w:t>Notebook 15,6" ver 2</w:t>
            </w:r>
            <w:r w:rsidR="00A27998">
              <w:rPr>
                <w:b/>
              </w:rPr>
              <w:t xml:space="preserve"> úprava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426727A" w14:textId="77777777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ks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2832B" w14:textId="77777777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156EE217" w14:textId="4DC94120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43B2F" w14:textId="77777777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1734A" w:rsidRPr="0080315D" w14:paraId="464A1D8C" w14:textId="77777777" w:rsidTr="0041734A">
        <w:trPr>
          <w:trHeight w:val="567"/>
        </w:trPr>
        <w:tc>
          <w:tcPr>
            <w:tcW w:w="2722" w:type="dxa"/>
            <w:shd w:val="clear" w:color="auto" w:fill="auto"/>
          </w:tcPr>
          <w:p w14:paraId="78AA9F0A" w14:textId="6F2530DE" w:rsidR="0041734A" w:rsidRPr="0041734A" w:rsidRDefault="0041734A" w:rsidP="0041734A">
            <w:pPr>
              <w:rPr>
                <w:rFonts w:ascii="Arial Narrow" w:hAnsi="Arial Narrow"/>
                <w:b/>
              </w:rPr>
            </w:pPr>
            <w:r w:rsidRPr="0041734A">
              <w:rPr>
                <w:b/>
              </w:rPr>
              <w:t>Monitor 27"</w:t>
            </w:r>
            <w:r w:rsidR="000F1852">
              <w:rPr>
                <w:b/>
              </w:rPr>
              <w:t xml:space="preserve"> IPS</w:t>
            </w:r>
            <w:r w:rsidR="00A27998">
              <w:rPr>
                <w:b/>
              </w:rPr>
              <w:t xml:space="preserve"> úprava</w:t>
            </w:r>
          </w:p>
        </w:tc>
        <w:tc>
          <w:tcPr>
            <w:tcW w:w="1023" w:type="dxa"/>
            <w:shd w:val="clear" w:color="auto" w:fill="auto"/>
          </w:tcPr>
          <w:p w14:paraId="44A44070" w14:textId="0FFFD077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  <w:r w:rsidRPr="00FD6361">
              <w:rPr>
                <w:rFonts w:ascii="Arial Narrow" w:hAnsi="Arial Narrow"/>
                <w:b/>
              </w:rPr>
              <w:t>ks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8E1A0" w14:textId="77777777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69" w:type="dxa"/>
            <w:shd w:val="clear" w:color="auto" w:fill="auto"/>
          </w:tcPr>
          <w:p w14:paraId="4304A844" w14:textId="1C05A587" w:rsidR="0041734A" w:rsidRDefault="0041734A" w:rsidP="0041734A">
            <w:pPr>
              <w:jc w:val="center"/>
              <w:rPr>
                <w:rFonts w:ascii="Arial Narrow" w:hAnsi="Arial Narrow"/>
                <w:b/>
              </w:rPr>
            </w:pPr>
            <w:r w:rsidRPr="00E55D6D">
              <w:rPr>
                <w:rFonts w:ascii="Arial Narrow" w:hAnsi="Arial Narrow"/>
                <w:b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81D55" w14:textId="77777777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1734A" w:rsidRPr="0080315D" w14:paraId="48D974FD" w14:textId="77777777" w:rsidTr="0041734A">
        <w:trPr>
          <w:trHeight w:val="567"/>
        </w:trPr>
        <w:tc>
          <w:tcPr>
            <w:tcW w:w="2722" w:type="dxa"/>
            <w:shd w:val="clear" w:color="auto" w:fill="auto"/>
          </w:tcPr>
          <w:p w14:paraId="63AD14E1" w14:textId="7F94E91B" w:rsidR="0041734A" w:rsidRPr="0041734A" w:rsidRDefault="0041734A" w:rsidP="0041734A">
            <w:pPr>
              <w:rPr>
                <w:rFonts w:ascii="Arial Narrow" w:hAnsi="Arial Narrow"/>
                <w:b/>
              </w:rPr>
            </w:pPr>
            <w:proofErr w:type="spellStart"/>
            <w:r w:rsidRPr="0041734A">
              <w:rPr>
                <w:b/>
              </w:rPr>
              <w:t>Dokovacia</w:t>
            </w:r>
            <w:proofErr w:type="spellEnd"/>
            <w:r w:rsidRPr="0041734A">
              <w:rPr>
                <w:b/>
              </w:rPr>
              <w:t xml:space="preserve"> stanica</w:t>
            </w:r>
          </w:p>
        </w:tc>
        <w:tc>
          <w:tcPr>
            <w:tcW w:w="1023" w:type="dxa"/>
            <w:shd w:val="clear" w:color="auto" w:fill="auto"/>
          </w:tcPr>
          <w:p w14:paraId="0206EAF0" w14:textId="63ED2F68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  <w:r w:rsidRPr="00FD6361">
              <w:rPr>
                <w:rFonts w:ascii="Arial Narrow" w:hAnsi="Arial Narrow"/>
                <w:b/>
              </w:rPr>
              <w:t>ks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F9B94" w14:textId="77777777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69" w:type="dxa"/>
            <w:shd w:val="clear" w:color="auto" w:fill="auto"/>
          </w:tcPr>
          <w:p w14:paraId="7AB064EA" w14:textId="23D812E2" w:rsidR="0041734A" w:rsidRDefault="0041734A" w:rsidP="0041734A">
            <w:pPr>
              <w:jc w:val="center"/>
              <w:rPr>
                <w:rFonts w:ascii="Arial Narrow" w:hAnsi="Arial Narrow"/>
                <w:b/>
              </w:rPr>
            </w:pPr>
            <w:r w:rsidRPr="00E55D6D">
              <w:rPr>
                <w:rFonts w:ascii="Arial Narrow" w:hAnsi="Arial Narrow"/>
                <w:b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1C6848" w14:textId="77777777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1734A" w:rsidRPr="0080315D" w14:paraId="5E2BD983" w14:textId="77777777" w:rsidTr="0041734A">
        <w:trPr>
          <w:trHeight w:val="567"/>
        </w:trPr>
        <w:tc>
          <w:tcPr>
            <w:tcW w:w="2722" w:type="dxa"/>
            <w:shd w:val="clear" w:color="auto" w:fill="auto"/>
          </w:tcPr>
          <w:p w14:paraId="5DEF065F" w14:textId="6B07D10F" w:rsidR="0041734A" w:rsidRPr="0041734A" w:rsidRDefault="0041734A" w:rsidP="0041734A">
            <w:pPr>
              <w:rPr>
                <w:rFonts w:ascii="Arial Narrow" w:hAnsi="Arial Narrow"/>
                <w:b/>
              </w:rPr>
            </w:pPr>
            <w:proofErr w:type="spellStart"/>
            <w:r w:rsidRPr="0041734A">
              <w:rPr>
                <w:b/>
              </w:rPr>
              <w:t>Klávesnica+myš</w:t>
            </w:r>
            <w:proofErr w:type="spellEnd"/>
          </w:p>
        </w:tc>
        <w:tc>
          <w:tcPr>
            <w:tcW w:w="1023" w:type="dxa"/>
            <w:shd w:val="clear" w:color="auto" w:fill="auto"/>
          </w:tcPr>
          <w:p w14:paraId="35D45C2E" w14:textId="1D40A23E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  <w:r w:rsidRPr="00FD6361">
              <w:rPr>
                <w:rFonts w:ascii="Arial Narrow" w:hAnsi="Arial Narrow"/>
                <w:b/>
              </w:rPr>
              <w:t>ks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1193E" w14:textId="77777777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69" w:type="dxa"/>
            <w:shd w:val="clear" w:color="auto" w:fill="auto"/>
          </w:tcPr>
          <w:p w14:paraId="0C9232C6" w14:textId="7CAC0CA0" w:rsidR="0041734A" w:rsidRDefault="0041734A" w:rsidP="0041734A">
            <w:pPr>
              <w:jc w:val="center"/>
              <w:rPr>
                <w:rFonts w:ascii="Arial Narrow" w:hAnsi="Arial Narrow"/>
                <w:b/>
              </w:rPr>
            </w:pPr>
            <w:r w:rsidRPr="00E55D6D">
              <w:rPr>
                <w:rFonts w:ascii="Arial Narrow" w:hAnsi="Arial Narrow"/>
                <w:b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281D6" w14:textId="77777777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1734A" w:rsidRPr="0080315D" w14:paraId="73CF51E2" w14:textId="77777777" w:rsidTr="0041734A">
        <w:trPr>
          <w:trHeight w:val="567"/>
        </w:trPr>
        <w:tc>
          <w:tcPr>
            <w:tcW w:w="2722" w:type="dxa"/>
            <w:shd w:val="clear" w:color="auto" w:fill="auto"/>
          </w:tcPr>
          <w:p w14:paraId="0ACD51B5" w14:textId="6DBF53C3" w:rsidR="0041734A" w:rsidRPr="0041734A" w:rsidRDefault="0041734A" w:rsidP="0041734A">
            <w:pPr>
              <w:rPr>
                <w:rFonts w:ascii="Arial Narrow" w:hAnsi="Arial Narrow"/>
                <w:b/>
              </w:rPr>
            </w:pPr>
            <w:r w:rsidRPr="0041734A">
              <w:rPr>
                <w:b/>
              </w:rPr>
              <w:t>Taška</w:t>
            </w:r>
          </w:p>
        </w:tc>
        <w:tc>
          <w:tcPr>
            <w:tcW w:w="1023" w:type="dxa"/>
            <w:shd w:val="clear" w:color="auto" w:fill="auto"/>
          </w:tcPr>
          <w:p w14:paraId="01C44541" w14:textId="539CE8DB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  <w:r w:rsidRPr="00FD6361">
              <w:rPr>
                <w:rFonts w:ascii="Arial Narrow" w:hAnsi="Arial Narrow"/>
                <w:b/>
              </w:rPr>
              <w:t>ks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A18070" w14:textId="77777777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69" w:type="dxa"/>
            <w:shd w:val="clear" w:color="auto" w:fill="auto"/>
          </w:tcPr>
          <w:p w14:paraId="0BC940E1" w14:textId="4D9EC867" w:rsidR="0041734A" w:rsidRDefault="0041734A" w:rsidP="0041734A">
            <w:pPr>
              <w:jc w:val="center"/>
              <w:rPr>
                <w:rFonts w:ascii="Arial Narrow" w:hAnsi="Arial Narrow"/>
                <w:b/>
              </w:rPr>
            </w:pPr>
            <w:r w:rsidRPr="00E55D6D">
              <w:rPr>
                <w:rFonts w:ascii="Arial Narrow" w:hAnsi="Arial Narrow"/>
                <w:b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AA957" w14:textId="77777777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9271" w:tblpY="342"/>
        <w:tblW w:w="0" w:type="auto"/>
        <w:tblLook w:val="04A0" w:firstRow="1" w:lastRow="0" w:firstColumn="1" w:lastColumn="0" w:noHBand="0" w:noVBand="1"/>
      </w:tblPr>
      <w:tblGrid>
        <w:gridCol w:w="1696"/>
      </w:tblGrid>
      <w:tr w:rsidR="00A44CDF" w:rsidRPr="0080315D" w14:paraId="35947631" w14:textId="77777777" w:rsidTr="00975CFD">
        <w:trPr>
          <w:trHeight w:val="844"/>
        </w:trPr>
        <w:tc>
          <w:tcPr>
            <w:tcW w:w="1696" w:type="dxa"/>
          </w:tcPr>
          <w:p w14:paraId="010846E5" w14:textId="77777777" w:rsidR="00A44CDF" w:rsidRPr="0080315D" w:rsidRDefault="00A44CDF" w:rsidP="00975CFD">
            <w:pPr>
              <w:rPr>
                <w:rFonts w:ascii="Arial Narrow" w:hAnsi="Arial Narrow"/>
                <w:b/>
              </w:rPr>
            </w:pPr>
          </w:p>
        </w:tc>
      </w:tr>
    </w:tbl>
    <w:p w14:paraId="1B86F5B8" w14:textId="77777777" w:rsidR="00A44CDF" w:rsidRPr="0080315D" w:rsidRDefault="00A44CDF" w:rsidP="00A44CDF">
      <w:pPr>
        <w:ind w:left="2124" w:firstLine="708"/>
        <w:rPr>
          <w:rFonts w:ascii="Arial Narrow" w:hAnsi="Arial Narrow"/>
          <w:b/>
        </w:rPr>
      </w:pPr>
    </w:p>
    <w:p w14:paraId="238D5076" w14:textId="77777777" w:rsidR="00A44CDF" w:rsidRPr="0080315D" w:rsidRDefault="00A44CDF" w:rsidP="00A44CDF">
      <w:pPr>
        <w:ind w:left="2124" w:firstLine="708"/>
        <w:rPr>
          <w:rFonts w:ascii="Arial Narrow" w:hAnsi="Arial Narrow"/>
          <w:b/>
        </w:rPr>
      </w:pPr>
      <w:r w:rsidRPr="0080315D">
        <w:rPr>
          <w:rFonts w:ascii="Arial Narrow" w:hAnsi="Arial Narrow"/>
          <w:b/>
        </w:rPr>
        <w:t>Celková cena za predmet zákazky v EUR bez DPH:</w:t>
      </w:r>
    </w:p>
    <w:p w14:paraId="7F5496AE" w14:textId="77777777" w:rsidR="00A44CDF" w:rsidRPr="0080315D" w:rsidRDefault="00A44CDF" w:rsidP="00A44CDF">
      <w:pPr>
        <w:ind w:left="2124" w:firstLine="708"/>
        <w:rPr>
          <w:rFonts w:ascii="Arial Narrow" w:hAnsi="Arial Narrow"/>
          <w:b/>
        </w:rPr>
      </w:pPr>
    </w:p>
    <w:p w14:paraId="6B258CEA" w14:textId="77777777" w:rsidR="00A44CDF" w:rsidRDefault="00A44CDF" w:rsidP="00A44CDF">
      <w:pPr>
        <w:rPr>
          <w:rFonts w:ascii="Arial Narrow" w:hAnsi="Arial Narrow"/>
        </w:rPr>
      </w:pPr>
    </w:p>
    <w:p w14:paraId="1A9BE904" w14:textId="77777777" w:rsidR="00A44CDF" w:rsidRDefault="00A44CDF" w:rsidP="00A44CDF">
      <w:pPr>
        <w:rPr>
          <w:rFonts w:ascii="Arial Narrow" w:hAnsi="Arial Narrow"/>
        </w:rPr>
      </w:pPr>
    </w:p>
    <w:p w14:paraId="6A47099B" w14:textId="77777777" w:rsidR="00A44CDF" w:rsidRDefault="00A44CDF" w:rsidP="00A44CDF">
      <w:pPr>
        <w:rPr>
          <w:rFonts w:ascii="Arial Narrow" w:hAnsi="Arial Narrow"/>
        </w:rPr>
      </w:pPr>
    </w:p>
    <w:p w14:paraId="42486044" w14:textId="5D4993A2" w:rsidR="00A44CDF" w:rsidRDefault="00505BAB" w:rsidP="00A44CDF">
      <w:pPr>
        <w:rPr>
          <w:rFonts w:ascii="Arial Narrow" w:hAnsi="Arial Narrow"/>
        </w:rPr>
      </w:pPr>
      <w:r w:rsidRPr="00505BAB">
        <w:rPr>
          <w:rFonts w:ascii="Arial Narrow" w:hAnsi="Arial Narrow"/>
        </w:rPr>
        <w:t>Nie som platca DPH</w:t>
      </w:r>
      <w:r>
        <w:rPr>
          <w:rFonts w:ascii="Arial Narrow" w:hAnsi="Arial Narrow"/>
        </w:rPr>
        <w:t xml:space="preserve"> / Som platca DPH*</w:t>
      </w:r>
    </w:p>
    <w:p w14:paraId="6DA1EC30" w14:textId="77777777" w:rsidR="00A44CDF" w:rsidRDefault="00A44CDF" w:rsidP="00A44CDF">
      <w:pPr>
        <w:rPr>
          <w:rFonts w:ascii="Arial Narrow" w:hAnsi="Arial Narrow"/>
        </w:rPr>
      </w:pPr>
    </w:p>
    <w:p w14:paraId="77EEE552" w14:textId="031F3D28" w:rsidR="00A44CDF" w:rsidRDefault="00505BAB" w:rsidP="00A44CDF">
      <w:pPr>
        <w:rPr>
          <w:rFonts w:ascii="Arial Narrow" w:hAnsi="Arial Narrow"/>
        </w:rPr>
      </w:pPr>
      <w:r>
        <w:rPr>
          <w:rFonts w:ascii="Arial Narrow" w:hAnsi="Arial Narrow"/>
        </w:rPr>
        <w:t>*</w:t>
      </w:r>
      <w:proofErr w:type="spellStart"/>
      <w:r>
        <w:rPr>
          <w:rFonts w:ascii="Arial Narrow" w:hAnsi="Arial Narrow"/>
        </w:rPr>
        <w:t>nehodiace</w:t>
      </w:r>
      <w:proofErr w:type="spellEnd"/>
      <w:r>
        <w:rPr>
          <w:rFonts w:ascii="Arial Narrow" w:hAnsi="Arial Narrow"/>
        </w:rPr>
        <w:t xml:space="preserve"> preškrtnúť</w:t>
      </w:r>
    </w:p>
    <w:p w14:paraId="22E06C9B" w14:textId="77777777" w:rsidR="00A44CDF" w:rsidRDefault="00A44CDF" w:rsidP="00A44CDF">
      <w:pPr>
        <w:rPr>
          <w:rFonts w:ascii="Arial Narrow" w:hAnsi="Arial Narrow"/>
        </w:rPr>
      </w:pPr>
    </w:p>
    <w:p w14:paraId="16B34CDB" w14:textId="77777777" w:rsidR="00A44CDF" w:rsidRDefault="00A44CDF" w:rsidP="00A44CDF">
      <w:pPr>
        <w:rPr>
          <w:rFonts w:ascii="Arial Narrow" w:hAnsi="Arial Narrow"/>
        </w:rPr>
      </w:pPr>
    </w:p>
    <w:p w14:paraId="7798192A" w14:textId="77777777" w:rsidR="00A44CDF" w:rsidRDefault="00A44CDF" w:rsidP="00A44CDF">
      <w:pPr>
        <w:rPr>
          <w:rFonts w:ascii="Arial Narrow" w:hAnsi="Arial Narrow"/>
        </w:rPr>
      </w:pPr>
    </w:p>
    <w:p w14:paraId="210A5586" w14:textId="77777777" w:rsidR="00A44CDF" w:rsidRDefault="00A44CDF" w:rsidP="00A44CDF">
      <w:pPr>
        <w:rPr>
          <w:rFonts w:ascii="Arial Narrow" w:hAnsi="Arial Narrow"/>
        </w:rPr>
      </w:pPr>
    </w:p>
    <w:p w14:paraId="247FB37F" w14:textId="77777777" w:rsidR="00A44CDF" w:rsidRPr="0080315D" w:rsidRDefault="00A44CDF" w:rsidP="00A44CDF">
      <w:pPr>
        <w:rPr>
          <w:rFonts w:ascii="Arial Narrow" w:hAnsi="Arial Narrow"/>
        </w:rPr>
      </w:pPr>
    </w:p>
    <w:p w14:paraId="5215E35B" w14:textId="77777777" w:rsidR="00A44CDF" w:rsidRPr="0080315D" w:rsidRDefault="00A44CDF" w:rsidP="00A44CDF">
      <w:pPr>
        <w:rPr>
          <w:rFonts w:ascii="Arial Narrow" w:hAnsi="Arial Narrow"/>
        </w:rPr>
      </w:pPr>
      <w:r w:rsidRPr="0080315D">
        <w:rPr>
          <w:rFonts w:ascii="Arial Narrow" w:hAnsi="Arial Narrow"/>
          <w:bCs/>
          <w:i/>
          <w:noProof/>
        </w:rPr>
        <w:t>V ……………….…….., dňa ....................</w:t>
      </w:r>
      <w:r w:rsidRPr="0080315D">
        <w:rPr>
          <w:rFonts w:ascii="Arial Narrow" w:hAnsi="Arial Narrow"/>
          <w:bCs/>
          <w:i/>
          <w:noProof/>
        </w:rPr>
        <w:tab/>
      </w:r>
      <w:r w:rsidRPr="0080315D">
        <w:rPr>
          <w:rFonts w:ascii="Arial Narrow" w:hAnsi="Arial Narrow"/>
          <w:b/>
          <w:bCs/>
          <w:noProof/>
        </w:rPr>
        <w:tab/>
      </w:r>
      <w:r w:rsidRPr="0080315D">
        <w:rPr>
          <w:rFonts w:ascii="Arial Narrow" w:hAnsi="Arial Narrow"/>
          <w:b/>
          <w:bCs/>
          <w:noProof/>
        </w:rPr>
        <w:tab/>
      </w:r>
    </w:p>
    <w:p w14:paraId="2CBFFA31" w14:textId="77777777" w:rsidR="00A44CDF" w:rsidRPr="0080315D" w:rsidRDefault="00A44CDF" w:rsidP="00A44CDF">
      <w:pPr>
        <w:rPr>
          <w:rFonts w:ascii="Arial Narrow" w:hAnsi="Arial Narrow"/>
          <w:b/>
          <w:bCs/>
          <w:noProof/>
        </w:rPr>
      </w:pPr>
    </w:p>
    <w:p w14:paraId="5BEE055D" w14:textId="77777777" w:rsidR="00A44CDF" w:rsidRPr="0080315D" w:rsidRDefault="00A44CDF" w:rsidP="00A44CDF">
      <w:pPr>
        <w:tabs>
          <w:tab w:val="center" w:pos="1701"/>
          <w:tab w:val="center" w:pos="7371"/>
        </w:tabs>
        <w:rPr>
          <w:rFonts w:ascii="Arial Narrow" w:hAnsi="Arial Narrow"/>
        </w:rPr>
      </w:pPr>
      <w:r w:rsidRPr="0080315D">
        <w:rPr>
          <w:rFonts w:ascii="Arial Narrow" w:hAnsi="Arial Narrow"/>
          <w:b/>
          <w:bCs/>
          <w:noProof/>
        </w:rPr>
        <w:tab/>
        <w:t>……………………………….......................</w:t>
      </w:r>
      <w:r w:rsidRPr="0080315D">
        <w:rPr>
          <w:rFonts w:ascii="Arial Narrow" w:hAnsi="Arial Narrow"/>
          <w:b/>
          <w:bCs/>
          <w:noProof/>
        </w:rPr>
        <w:tab/>
        <w:t>...................................................</w:t>
      </w:r>
    </w:p>
    <w:p w14:paraId="55509946" w14:textId="77777777" w:rsidR="00A44CDF" w:rsidRPr="0080315D" w:rsidRDefault="00A44CDF" w:rsidP="00A44CDF">
      <w:pPr>
        <w:tabs>
          <w:tab w:val="center" w:pos="1701"/>
          <w:tab w:val="center" w:pos="7371"/>
        </w:tabs>
        <w:rPr>
          <w:rFonts w:ascii="Arial Narrow" w:hAnsi="Arial Narrow"/>
          <w:i/>
          <w:noProof/>
        </w:rPr>
      </w:pPr>
      <w:r w:rsidRPr="0080315D">
        <w:rPr>
          <w:rFonts w:ascii="Arial Narrow" w:hAnsi="Arial Narrow"/>
          <w:i/>
          <w:noProof/>
        </w:rPr>
        <w:tab/>
      </w:r>
      <w:r w:rsidRPr="0080315D">
        <w:rPr>
          <w:rFonts w:ascii="Arial Narrow" w:hAnsi="Arial Narrow"/>
          <w:i/>
          <w:noProof/>
        </w:rPr>
        <w:sym w:font="Symbol" w:char="005B"/>
      </w:r>
      <w:r w:rsidRPr="0080315D">
        <w:rPr>
          <w:rFonts w:ascii="Arial Narrow" w:hAnsi="Arial Narrow"/>
          <w:i/>
          <w:noProof/>
        </w:rPr>
        <w:t>uviesť miesto a dátum podpisu</w:t>
      </w:r>
      <w:r w:rsidRPr="0080315D">
        <w:rPr>
          <w:rFonts w:ascii="Arial Narrow" w:hAnsi="Arial Narrow"/>
          <w:i/>
          <w:noProof/>
        </w:rPr>
        <w:sym w:font="Symbol" w:char="005D"/>
      </w:r>
      <w:r w:rsidRPr="0080315D">
        <w:rPr>
          <w:rFonts w:ascii="Arial Narrow" w:hAnsi="Arial Narrow"/>
          <w:i/>
          <w:noProof/>
        </w:rPr>
        <w:tab/>
      </w:r>
      <w:r w:rsidRPr="0080315D">
        <w:rPr>
          <w:rFonts w:ascii="Arial Narrow" w:hAnsi="Arial Narrow"/>
          <w:i/>
          <w:noProof/>
        </w:rPr>
        <w:sym w:font="Symbol" w:char="005B"/>
      </w:r>
      <w:r w:rsidRPr="0080315D">
        <w:rPr>
          <w:rFonts w:ascii="Arial Narrow" w:hAnsi="Arial Narrow"/>
          <w:i/>
          <w:noProof/>
        </w:rPr>
        <w:t>vypísať meno, priezvisko a funkciu</w:t>
      </w:r>
    </w:p>
    <w:p w14:paraId="10150021" w14:textId="77777777" w:rsidR="00A44CDF" w:rsidRPr="0080315D" w:rsidRDefault="00A44CDF" w:rsidP="00A44CDF">
      <w:pPr>
        <w:tabs>
          <w:tab w:val="center" w:pos="1701"/>
          <w:tab w:val="center" w:pos="7371"/>
        </w:tabs>
        <w:rPr>
          <w:rFonts w:ascii="Arial Narrow" w:hAnsi="Arial Narrow" w:cs="Gautami"/>
          <w:noProof/>
        </w:rPr>
      </w:pPr>
      <w:r w:rsidRPr="0080315D">
        <w:rPr>
          <w:rFonts w:ascii="Arial Narrow" w:hAnsi="Arial Narrow"/>
          <w:i/>
          <w:noProof/>
        </w:rPr>
        <w:tab/>
      </w:r>
      <w:r w:rsidRPr="0080315D">
        <w:rPr>
          <w:rFonts w:ascii="Arial Narrow" w:hAnsi="Arial Narrow"/>
          <w:i/>
          <w:noProof/>
        </w:rPr>
        <w:tab/>
        <w:t>oprávnenej osoby uchádzača</w:t>
      </w:r>
      <w:r w:rsidRPr="0080315D">
        <w:rPr>
          <w:rFonts w:ascii="Arial Narrow" w:hAnsi="Arial Narrow"/>
          <w:i/>
          <w:noProof/>
        </w:rPr>
        <w:sym w:font="Symbol" w:char="005D"/>
      </w:r>
    </w:p>
    <w:p w14:paraId="10B2A278" w14:textId="77777777" w:rsidR="00A44CDF" w:rsidRPr="00A44CDF" w:rsidRDefault="00A44CDF" w:rsidP="00A44CDF">
      <w:pPr>
        <w:tabs>
          <w:tab w:val="left" w:pos="7848"/>
        </w:tabs>
      </w:pPr>
    </w:p>
    <w:sectPr w:rsidR="00A44CDF" w:rsidRPr="00A44CDF">
      <w:footerReference w:type="default" r:id="rId9"/>
      <w:pgSz w:w="11910" w:h="16840"/>
      <w:pgMar w:top="158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F3DD5" w14:textId="77777777" w:rsidR="007D49A0" w:rsidRDefault="007D49A0">
      <w:r>
        <w:separator/>
      </w:r>
    </w:p>
  </w:endnote>
  <w:endnote w:type="continuationSeparator" w:id="0">
    <w:p w14:paraId="5B1138E4" w14:textId="77777777" w:rsidR="007D49A0" w:rsidRDefault="007D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3A286" w14:textId="77777777" w:rsidR="00D8695E" w:rsidRDefault="002C1182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B9E2A8" wp14:editId="0C390407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C2E7A" w14:textId="19BA581C" w:rsidR="00D8695E" w:rsidRDefault="00D8695E">
                          <w:pPr>
                            <w:pStyle w:val="Zkladntext"/>
                            <w:spacing w:line="245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9E2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Keed4vhAAAADQEAAA8A&#10;AAAAAAAAAAAAAAAABQUAAGRycy9kb3ducmV2LnhtbFBLBQYAAAAABAAEAPMAAAATBgAAAAA=&#10;" filled="f" stroked="f">
              <v:textbox inset="0,0,0,0">
                <w:txbxContent>
                  <w:p w14:paraId="025C2E7A" w14:textId="19BA581C" w:rsidR="00D8695E" w:rsidRDefault="00D8695E">
                    <w:pPr>
                      <w:pStyle w:val="Zkladntext"/>
                      <w:spacing w:line="24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57AD1" w14:textId="77777777" w:rsidR="007D49A0" w:rsidRDefault="007D49A0">
      <w:r>
        <w:separator/>
      </w:r>
    </w:p>
  </w:footnote>
  <w:footnote w:type="continuationSeparator" w:id="0">
    <w:p w14:paraId="14776720" w14:textId="77777777" w:rsidR="007D49A0" w:rsidRDefault="007D4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46F1"/>
    <w:multiLevelType w:val="hybridMultilevel"/>
    <w:tmpl w:val="B81809E0"/>
    <w:lvl w:ilvl="0" w:tplc="BBEA7B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C3F50"/>
    <w:multiLevelType w:val="hybridMultilevel"/>
    <w:tmpl w:val="53D4815E"/>
    <w:lvl w:ilvl="0" w:tplc="8E885D6C">
      <w:start w:val="20"/>
      <w:numFmt w:val="lowerRoman"/>
      <w:lvlText w:val="%1."/>
      <w:lvlJc w:val="left"/>
      <w:pPr>
        <w:ind w:left="414" w:hanging="298"/>
      </w:pPr>
      <w:rPr>
        <w:rFonts w:ascii="Calibri" w:eastAsia="Calibri" w:hAnsi="Calibri" w:cs="Calibri" w:hint="default"/>
        <w:w w:val="100"/>
        <w:sz w:val="22"/>
        <w:szCs w:val="22"/>
        <w:shd w:val="clear" w:color="auto" w:fill="FFFF00"/>
        <w:lang w:val="sk-SK" w:eastAsia="en-US" w:bidi="ar-SA"/>
      </w:rPr>
    </w:lvl>
    <w:lvl w:ilvl="1" w:tplc="534AA41A">
      <w:start w:val="1"/>
      <w:numFmt w:val="decimal"/>
      <w:lvlText w:val="%2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2" w:tplc="01D47D12">
      <w:numFmt w:val="bullet"/>
      <w:lvlText w:val="•"/>
      <w:lvlJc w:val="left"/>
      <w:pPr>
        <w:ind w:left="1407" w:hanging="219"/>
      </w:pPr>
      <w:rPr>
        <w:rFonts w:hint="default"/>
        <w:lang w:val="sk-SK" w:eastAsia="en-US" w:bidi="ar-SA"/>
      </w:rPr>
    </w:lvl>
    <w:lvl w:ilvl="3" w:tplc="92C2A44A">
      <w:numFmt w:val="bullet"/>
      <w:lvlText w:val="•"/>
      <w:lvlJc w:val="left"/>
      <w:pPr>
        <w:ind w:left="2394" w:hanging="219"/>
      </w:pPr>
      <w:rPr>
        <w:rFonts w:hint="default"/>
        <w:lang w:val="sk-SK" w:eastAsia="en-US" w:bidi="ar-SA"/>
      </w:rPr>
    </w:lvl>
    <w:lvl w:ilvl="4" w:tplc="12BC2A70">
      <w:numFmt w:val="bullet"/>
      <w:lvlText w:val="•"/>
      <w:lvlJc w:val="left"/>
      <w:pPr>
        <w:ind w:left="3382" w:hanging="219"/>
      </w:pPr>
      <w:rPr>
        <w:rFonts w:hint="default"/>
        <w:lang w:val="sk-SK" w:eastAsia="en-US" w:bidi="ar-SA"/>
      </w:rPr>
    </w:lvl>
    <w:lvl w:ilvl="5" w:tplc="507278CE">
      <w:numFmt w:val="bullet"/>
      <w:lvlText w:val="•"/>
      <w:lvlJc w:val="left"/>
      <w:pPr>
        <w:ind w:left="4369" w:hanging="219"/>
      </w:pPr>
      <w:rPr>
        <w:rFonts w:hint="default"/>
        <w:lang w:val="sk-SK" w:eastAsia="en-US" w:bidi="ar-SA"/>
      </w:rPr>
    </w:lvl>
    <w:lvl w:ilvl="6" w:tplc="F49C9A36">
      <w:numFmt w:val="bullet"/>
      <w:lvlText w:val="•"/>
      <w:lvlJc w:val="left"/>
      <w:pPr>
        <w:ind w:left="5356" w:hanging="219"/>
      </w:pPr>
      <w:rPr>
        <w:rFonts w:hint="default"/>
        <w:lang w:val="sk-SK" w:eastAsia="en-US" w:bidi="ar-SA"/>
      </w:rPr>
    </w:lvl>
    <w:lvl w:ilvl="7" w:tplc="7DD85A26">
      <w:numFmt w:val="bullet"/>
      <w:lvlText w:val="•"/>
      <w:lvlJc w:val="left"/>
      <w:pPr>
        <w:ind w:left="6344" w:hanging="219"/>
      </w:pPr>
      <w:rPr>
        <w:rFonts w:hint="default"/>
        <w:lang w:val="sk-SK" w:eastAsia="en-US" w:bidi="ar-SA"/>
      </w:rPr>
    </w:lvl>
    <w:lvl w:ilvl="8" w:tplc="CCF44616">
      <w:numFmt w:val="bullet"/>
      <w:lvlText w:val="•"/>
      <w:lvlJc w:val="left"/>
      <w:pPr>
        <w:ind w:left="7331" w:hanging="219"/>
      </w:pPr>
      <w:rPr>
        <w:rFonts w:hint="default"/>
        <w:lang w:val="sk-SK" w:eastAsia="en-US" w:bidi="ar-SA"/>
      </w:rPr>
    </w:lvl>
  </w:abstractNum>
  <w:abstractNum w:abstractNumId="2" w15:restartNumberingAfterBreak="0">
    <w:nsid w:val="7BB52749"/>
    <w:multiLevelType w:val="hybridMultilevel"/>
    <w:tmpl w:val="A4327CC4"/>
    <w:lvl w:ilvl="0" w:tplc="CEC64050">
      <w:start w:val="1"/>
      <w:numFmt w:val="upperRoman"/>
      <w:lvlText w:val="%1."/>
      <w:lvlJc w:val="left"/>
      <w:pPr>
        <w:ind w:left="706" w:hanging="228"/>
        <w:jc w:val="right"/>
      </w:pPr>
      <w:rPr>
        <w:rFonts w:ascii="Calibri Light" w:eastAsia="Calibri Light" w:hAnsi="Calibri Light" w:cs="Calibri Light" w:hint="default"/>
        <w:spacing w:val="-1"/>
        <w:w w:val="99"/>
        <w:sz w:val="32"/>
        <w:szCs w:val="32"/>
        <w:lang w:val="sk-SK" w:eastAsia="en-US" w:bidi="ar-SA"/>
      </w:rPr>
    </w:lvl>
    <w:lvl w:ilvl="1" w:tplc="86AE2078">
      <w:numFmt w:val="bullet"/>
      <w:lvlText w:val="•"/>
      <w:lvlJc w:val="left"/>
      <w:pPr>
        <w:ind w:left="1560" w:hanging="228"/>
      </w:pPr>
      <w:rPr>
        <w:rFonts w:hint="default"/>
        <w:lang w:val="sk-SK" w:eastAsia="en-US" w:bidi="ar-SA"/>
      </w:rPr>
    </w:lvl>
    <w:lvl w:ilvl="2" w:tplc="16CABDC6">
      <w:numFmt w:val="bullet"/>
      <w:lvlText w:val="•"/>
      <w:lvlJc w:val="left"/>
      <w:pPr>
        <w:ind w:left="2421" w:hanging="228"/>
      </w:pPr>
      <w:rPr>
        <w:rFonts w:hint="default"/>
        <w:lang w:val="sk-SK" w:eastAsia="en-US" w:bidi="ar-SA"/>
      </w:rPr>
    </w:lvl>
    <w:lvl w:ilvl="3" w:tplc="CE146F70">
      <w:numFmt w:val="bullet"/>
      <w:lvlText w:val="•"/>
      <w:lvlJc w:val="left"/>
      <w:pPr>
        <w:ind w:left="3281" w:hanging="228"/>
      </w:pPr>
      <w:rPr>
        <w:rFonts w:hint="default"/>
        <w:lang w:val="sk-SK" w:eastAsia="en-US" w:bidi="ar-SA"/>
      </w:rPr>
    </w:lvl>
    <w:lvl w:ilvl="4" w:tplc="A7B2F00E">
      <w:numFmt w:val="bullet"/>
      <w:lvlText w:val="•"/>
      <w:lvlJc w:val="left"/>
      <w:pPr>
        <w:ind w:left="4142" w:hanging="228"/>
      </w:pPr>
      <w:rPr>
        <w:rFonts w:hint="default"/>
        <w:lang w:val="sk-SK" w:eastAsia="en-US" w:bidi="ar-SA"/>
      </w:rPr>
    </w:lvl>
    <w:lvl w:ilvl="5" w:tplc="E74E298C">
      <w:numFmt w:val="bullet"/>
      <w:lvlText w:val="•"/>
      <w:lvlJc w:val="left"/>
      <w:pPr>
        <w:ind w:left="5003" w:hanging="228"/>
      </w:pPr>
      <w:rPr>
        <w:rFonts w:hint="default"/>
        <w:lang w:val="sk-SK" w:eastAsia="en-US" w:bidi="ar-SA"/>
      </w:rPr>
    </w:lvl>
    <w:lvl w:ilvl="6" w:tplc="65DAF550">
      <w:numFmt w:val="bullet"/>
      <w:lvlText w:val="•"/>
      <w:lvlJc w:val="left"/>
      <w:pPr>
        <w:ind w:left="5863" w:hanging="228"/>
      </w:pPr>
      <w:rPr>
        <w:rFonts w:hint="default"/>
        <w:lang w:val="sk-SK" w:eastAsia="en-US" w:bidi="ar-SA"/>
      </w:rPr>
    </w:lvl>
    <w:lvl w:ilvl="7" w:tplc="891C6B96">
      <w:numFmt w:val="bullet"/>
      <w:lvlText w:val="•"/>
      <w:lvlJc w:val="left"/>
      <w:pPr>
        <w:ind w:left="6724" w:hanging="228"/>
      </w:pPr>
      <w:rPr>
        <w:rFonts w:hint="default"/>
        <w:lang w:val="sk-SK" w:eastAsia="en-US" w:bidi="ar-SA"/>
      </w:rPr>
    </w:lvl>
    <w:lvl w:ilvl="8" w:tplc="D9900B9A">
      <w:numFmt w:val="bullet"/>
      <w:lvlText w:val="•"/>
      <w:lvlJc w:val="left"/>
      <w:pPr>
        <w:ind w:left="7585" w:hanging="228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5E"/>
    <w:rsid w:val="000737B7"/>
    <w:rsid w:val="000F1852"/>
    <w:rsid w:val="001579CD"/>
    <w:rsid w:val="001D7CEF"/>
    <w:rsid w:val="0026125A"/>
    <w:rsid w:val="00293D5A"/>
    <w:rsid w:val="002C1182"/>
    <w:rsid w:val="002C1870"/>
    <w:rsid w:val="002C77CF"/>
    <w:rsid w:val="002E74D7"/>
    <w:rsid w:val="00330F5C"/>
    <w:rsid w:val="003652C7"/>
    <w:rsid w:val="00372B4C"/>
    <w:rsid w:val="00386668"/>
    <w:rsid w:val="003A0092"/>
    <w:rsid w:val="004067FF"/>
    <w:rsid w:val="0041734A"/>
    <w:rsid w:val="00461A34"/>
    <w:rsid w:val="00505BAB"/>
    <w:rsid w:val="00544B0F"/>
    <w:rsid w:val="00567EC1"/>
    <w:rsid w:val="00575762"/>
    <w:rsid w:val="0058655A"/>
    <w:rsid w:val="005B42FA"/>
    <w:rsid w:val="005C3874"/>
    <w:rsid w:val="005E5BA1"/>
    <w:rsid w:val="0061570D"/>
    <w:rsid w:val="006315C3"/>
    <w:rsid w:val="00702AF6"/>
    <w:rsid w:val="0078280C"/>
    <w:rsid w:val="007A0D0F"/>
    <w:rsid w:val="007D49A0"/>
    <w:rsid w:val="00802F70"/>
    <w:rsid w:val="008952FA"/>
    <w:rsid w:val="008A55B0"/>
    <w:rsid w:val="00911B45"/>
    <w:rsid w:val="009D6BFD"/>
    <w:rsid w:val="009F2C24"/>
    <w:rsid w:val="00A02D55"/>
    <w:rsid w:val="00A2610E"/>
    <w:rsid w:val="00A27998"/>
    <w:rsid w:val="00A327EC"/>
    <w:rsid w:val="00A44C5E"/>
    <w:rsid w:val="00A44CDF"/>
    <w:rsid w:val="00A53717"/>
    <w:rsid w:val="00A7395E"/>
    <w:rsid w:val="00AA61DE"/>
    <w:rsid w:val="00AD19EA"/>
    <w:rsid w:val="00AF48A0"/>
    <w:rsid w:val="00B479EF"/>
    <w:rsid w:val="00B91ACF"/>
    <w:rsid w:val="00B94B75"/>
    <w:rsid w:val="00BF77EA"/>
    <w:rsid w:val="00C002B2"/>
    <w:rsid w:val="00C15FA1"/>
    <w:rsid w:val="00C50E86"/>
    <w:rsid w:val="00C62889"/>
    <w:rsid w:val="00C65477"/>
    <w:rsid w:val="00C65FC8"/>
    <w:rsid w:val="00C70E19"/>
    <w:rsid w:val="00CA4229"/>
    <w:rsid w:val="00D0079D"/>
    <w:rsid w:val="00D50BD0"/>
    <w:rsid w:val="00D8695E"/>
    <w:rsid w:val="00DB0436"/>
    <w:rsid w:val="00DC1127"/>
    <w:rsid w:val="00DC1830"/>
    <w:rsid w:val="00E30E7E"/>
    <w:rsid w:val="00EC46D8"/>
    <w:rsid w:val="00EE4979"/>
    <w:rsid w:val="00F23B4E"/>
    <w:rsid w:val="00F75174"/>
    <w:rsid w:val="00FC5A2A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D00C6"/>
  <w15:docId w15:val="{0CC59AD6-9600-4374-9FE1-39E05681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ind w:left="399" w:hanging="406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Nadpis2">
    <w:name w:val="heading 2"/>
    <w:basedOn w:val="Normlny"/>
    <w:uiPriority w:val="1"/>
    <w:qFormat/>
    <w:pPr>
      <w:ind w:left="118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116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334" w:hanging="219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26125A"/>
    <w:rPr>
      <w:color w:val="0000FF" w:themeColor="hyperlink"/>
      <w:u w:val="single"/>
    </w:rPr>
  </w:style>
  <w:style w:type="table" w:styleId="Mriekatabuky">
    <w:name w:val="Table Grid"/>
    <w:basedOn w:val="Normlnatabuka"/>
    <w:uiPriority w:val="39"/>
    <w:rsid w:val="00A44CDF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CA42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422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422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42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422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42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4229"/>
    <w:rPr>
      <w:rFonts w:ascii="Segoe UI" w:eastAsia="Calibri" w:hAnsi="Segoe UI" w:cs="Segoe UI"/>
      <w:sz w:val="18"/>
      <w:szCs w:val="18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3866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6668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3866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6668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02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52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-profilov/zakazky/2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Vyzva č. 4 DNS_pracovné stanice" edit="true"/>
    <f:field ref="objsubject" par="" text="" edit="true"/>
    <f:field ref="objcreatedby" par="" text="Fačkovec, Marián, Ing."/>
    <f:field ref="objcreatedat" par="" date="2022-01-25T15:42:01" text="25.1.2022 15:42:01"/>
    <f:field ref="objchangedby" par="" text="Fačkovec, Marián, Ing."/>
    <f:field ref="objmodifiedat" par="" date="2022-01-25T15:42:39" text="25.1.2022 15:42:39"/>
    <f:field ref="doc_FSCFOLIO_1_1001_FieldDocumentNumber" par="" text=""/>
    <f:field ref="doc_FSCFOLIO_1_1001_FieldSubject" par="" text="" edit="true"/>
    <f:field ref="FSCFOLIO_1_1001_FieldCurrentUser" par="" text="Ing. Marián Fačkovec"/>
    <f:field ref="CCAPRECONFIG_15_1001_Objektname" par="" text="Vyzva č. 4 DNS_pracovné stanic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Sabová Eva</dc:creator>
  <cp:lastModifiedBy>Fackovec Marian</cp:lastModifiedBy>
  <cp:revision>3</cp:revision>
  <cp:lastPrinted>2021-08-19T08:25:00Z</cp:lastPrinted>
  <dcterms:created xsi:type="dcterms:W3CDTF">2022-02-07T19:54:00Z</dcterms:created>
  <dcterms:modified xsi:type="dcterms:W3CDTF">2022-02-07T19:55:00Z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2C (Generálny tajomník  služobného úradu)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MARIAN.FACKOVEC@MFSR.SK</vt:lpwstr>
  </property>
  <property fmtid="{D5CDD505-2E9C-101B-9397-08002B2CF9AE}" pid="64" name="FSC#SKMF@103.510:mf_aktuc">
    <vt:lpwstr>Ing. Marián Fačkovec</vt:lpwstr>
  </property>
  <property fmtid="{D5CDD505-2E9C-101B-9397-08002B2CF9AE}" pid="65" name="FSC#SKMF@103.510:mf_aktuc_zast">
    <vt:lpwstr>Ing. Marián Fačkovec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Ing. Marián Fačkovec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25. 1. 2022, 15:42</vt:lpwstr>
  </property>
  <property fmtid="{D5CDD505-2E9C-101B-9397-08002B2CF9AE}" pid="119" name="FSC#SKEDITIONREG@103.510:curruserrolegroup">
    <vt:lpwstr>Odbor pre centrálne verejné obstarávanie</vt:lpwstr>
  </property>
  <property fmtid="{D5CDD505-2E9C-101B-9397-08002B2CF9AE}" pid="120" name="FSC#SKEDITIONREG@103.510:currusersubst">
    <vt:lpwstr/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25. 1. 2022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25.1.2022, 15:42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Fačkovec, Marián,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 (Odbor pre centrálne verejné obstarávanie)</vt:lpwstr>
  </property>
  <property fmtid="{D5CDD505-2E9C-101B-9397-08002B2CF9AE}" pid="396" name="FSC#COOELAK@1.1001:CreatedAt">
    <vt:lpwstr>25.01.2022</vt:lpwstr>
  </property>
  <property fmtid="{D5CDD505-2E9C-101B-9397-08002B2CF9AE}" pid="397" name="FSC#COOELAK@1.1001:OU">
    <vt:lpwstr>27 (Odbor pre centrálne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*COO.2203.101.3.3986410*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4</vt:lpwstr>
  </property>
  <property fmtid="{D5CDD505-2E9C-101B-9397-08002B2CF9AE}" pid="416" name="FSC#COOELAK@1.1001:CurrentUserEmail">
    <vt:lpwstr>MARIAN.FACKOVEC@MFSR.SK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COO.2203.101.3.3986410</vt:lpwstr>
  </property>
  <property fmtid="{D5CDD505-2E9C-101B-9397-08002B2CF9AE}" pid="448" name="FSC#FSCFOLIO@1.1001:docpropproject">
    <vt:lpwstr/>
  </property>
</Properties>
</file>