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A7DE" w14:textId="77777777" w:rsidR="005A083D" w:rsidRPr="004601AD" w:rsidRDefault="005A083D" w:rsidP="005A083D">
      <w:pPr>
        <w:jc w:val="center"/>
        <w:rPr>
          <w:rFonts w:ascii="Calibri" w:hAnsi="Calibri"/>
          <w:b/>
          <w:sz w:val="44"/>
          <w:szCs w:val="44"/>
        </w:rPr>
      </w:pPr>
      <w:bookmarkStart w:id="0" w:name="_Hlk67741326"/>
      <w:bookmarkStart w:id="1" w:name="_Hlk67917103"/>
      <w:r>
        <w:rPr>
          <w:rFonts w:cs="Arial"/>
          <w:noProof/>
          <w:sz w:val="22"/>
          <w:szCs w:val="22"/>
        </w:rPr>
        <w:drawing>
          <wp:anchor distT="0" distB="0" distL="114300" distR="114300" simplePos="0" relativeHeight="251659264" behindDoc="1" locked="0" layoutInCell="1" allowOverlap="1" wp14:anchorId="47750B02" wp14:editId="70342FD4">
            <wp:simplePos x="0" y="0"/>
            <wp:positionH relativeFrom="margin">
              <wp:align>right</wp:align>
            </wp:positionH>
            <wp:positionV relativeFrom="paragraph">
              <wp:posOffset>-255905</wp:posOffset>
            </wp:positionV>
            <wp:extent cx="6144983" cy="1168211"/>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4983" cy="1168211"/>
                    </a:xfrm>
                    <a:prstGeom prst="rect">
                      <a:avLst/>
                    </a:prstGeom>
                    <a:noFill/>
                  </pic:spPr>
                </pic:pic>
              </a:graphicData>
            </a:graphic>
          </wp:anchor>
        </w:drawing>
      </w:r>
      <w:r w:rsidRPr="004601AD">
        <w:rPr>
          <w:rFonts w:ascii="Calibri" w:hAnsi="Calibri"/>
          <w:b/>
          <w:sz w:val="44"/>
          <w:szCs w:val="44"/>
        </w:rPr>
        <w:t>Mesto Lučenec</w:t>
      </w:r>
    </w:p>
    <w:p w14:paraId="478AD39A" w14:textId="77777777" w:rsidR="005A083D" w:rsidRPr="004601AD" w:rsidRDefault="005A083D" w:rsidP="005A083D">
      <w:pPr>
        <w:pStyle w:val="Hlavika"/>
        <w:tabs>
          <w:tab w:val="clear" w:pos="9072"/>
          <w:tab w:val="right" w:pos="10260"/>
        </w:tabs>
        <w:ind w:left="-1260" w:right="-1188"/>
        <w:jc w:val="center"/>
        <w:rPr>
          <w:rFonts w:ascii="Calibri" w:hAnsi="Calibri"/>
          <w:sz w:val="32"/>
          <w:szCs w:val="32"/>
        </w:rPr>
      </w:pPr>
      <w:r w:rsidRPr="004601AD">
        <w:rPr>
          <w:rFonts w:ascii="Calibri" w:hAnsi="Calibri"/>
          <w:sz w:val="44"/>
          <w:szCs w:val="44"/>
        </w:rPr>
        <w:t xml:space="preserve">        </w:t>
      </w:r>
      <w:r w:rsidRPr="004601AD">
        <w:rPr>
          <w:rFonts w:ascii="Calibri" w:hAnsi="Calibri"/>
          <w:sz w:val="32"/>
          <w:szCs w:val="32"/>
        </w:rPr>
        <w:t>Ulica novohradská č. 1, 984 01  Lučenec</w:t>
      </w:r>
    </w:p>
    <w:p w14:paraId="33E4A0A0" w14:textId="77777777" w:rsidR="005A083D" w:rsidRDefault="005A083D" w:rsidP="00A245F2">
      <w:pPr>
        <w:jc w:val="center"/>
        <w:rPr>
          <w:rFonts w:cs="Arial"/>
          <w:sz w:val="22"/>
          <w:szCs w:val="22"/>
        </w:rPr>
      </w:pPr>
    </w:p>
    <w:bookmarkEnd w:id="0"/>
    <w:p w14:paraId="64F2E042" w14:textId="77777777" w:rsidR="005A083D" w:rsidRDefault="005A083D" w:rsidP="00A245F2">
      <w:pPr>
        <w:jc w:val="center"/>
        <w:rPr>
          <w:rFonts w:cs="Arial"/>
          <w:sz w:val="22"/>
          <w:szCs w:val="22"/>
        </w:rPr>
      </w:pPr>
    </w:p>
    <w:p w14:paraId="54921E6A" w14:textId="77777777" w:rsidR="005A083D" w:rsidRDefault="005A083D" w:rsidP="00A245F2">
      <w:pPr>
        <w:jc w:val="center"/>
        <w:rPr>
          <w:rFonts w:cs="Arial"/>
          <w:sz w:val="22"/>
          <w:szCs w:val="22"/>
        </w:rPr>
      </w:pPr>
    </w:p>
    <w:bookmarkEnd w:id="1"/>
    <w:p w14:paraId="04A5AB91" w14:textId="77777777" w:rsidR="005A083D" w:rsidRDefault="005A083D" w:rsidP="00A245F2">
      <w:pPr>
        <w:jc w:val="center"/>
        <w:rPr>
          <w:rFonts w:cs="Arial"/>
          <w:sz w:val="22"/>
          <w:szCs w:val="22"/>
        </w:rPr>
      </w:pPr>
    </w:p>
    <w:p w14:paraId="62B39218" w14:textId="77777777" w:rsidR="005A083D" w:rsidRDefault="005A083D" w:rsidP="00A245F2">
      <w:pPr>
        <w:jc w:val="center"/>
        <w:rPr>
          <w:rFonts w:cs="Arial"/>
          <w:sz w:val="22"/>
          <w:szCs w:val="22"/>
        </w:rPr>
      </w:pPr>
    </w:p>
    <w:p w14:paraId="1DF89A4F" w14:textId="77777777" w:rsidR="009A0A11" w:rsidRPr="005A083D" w:rsidRDefault="005A083D" w:rsidP="005A083D">
      <w:pPr>
        <w:pStyle w:val="Hlavika"/>
        <w:tabs>
          <w:tab w:val="clear" w:pos="4536"/>
          <w:tab w:val="clear" w:pos="9072"/>
          <w:tab w:val="left" w:pos="1860"/>
          <w:tab w:val="center" w:pos="4500"/>
          <w:tab w:val="center" w:pos="9214"/>
          <w:tab w:val="right" w:pos="10260"/>
        </w:tabs>
        <w:ind w:right="-1188"/>
        <w:rPr>
          <w:rFonts w:ascii="Calibri" w:hAnsi="Calibri"/>
          <w:sz w:val="32"/>
          <w:szCs w:val="32"/>
        </w:rPr>
      </w:pPr>
      <w:r>
        <w:rPr>
          <w:rFonts w:ascii="Calibri" w:hAnsi="Calibri"/>
          <w:b/>
          <w:sz w:val="44"/>
          <w:szCs w:val="44"/>
        </w:rPr>
        <w:tab/>
      </w:r>
      <w:r>
        <w:rPr>
          <w:rFonts w:ascii="Calibri" w:hAnsi="Calibri"/>
          <w:b/>
          <w:sz w:val="44"/>
          <w:szCs w:val="44"/>
        </w:rPr>
        <w:tab/>
      </w:r>
    </w:p>
    <w:p w14:paraId="65447847" w14:textId="77777777" w:rsidR="009A0A11" w:rsidRDefault="009A0A11" w:rsidP="00A245F2">
      <w:pPr>
        <w:jc w:val="center"/>
        <w:rPr>
          <w:rFonts w:cs="Arial"/>
          <w:sz w:val="22"/>
          <w:szCs w:val="22"/>
        </w:rPr>
      </w:pPr>
    </w:p>
    <w:p w14:paraId="0EC722BF" w14:textId="77777777" w:rsidR="009A0A11" w:rsidRPr="00AB1F55" w:rsidRDefault="009A0A11" w:rsidP="00A245F2">
      <w:pPr>
        <w:jc w:val="center"/>
        <w:rPr>
          <w:rFonts w:cs="Arial"/>
          <w:sz w:val="22"/>
          <w:szCs w:val="22"/>
        </w:rPr>
      </w:pPr>
    </w:p>
    <w:p w14:paraId="088CC2E5" w14:textId="77777777" w:rsidR="00A245F2" w:rsidRPr="00AB1F55" w:rsidRDefault="00A245F2" w:rsidP="00A245F2">
      <w:pPr>
        <w:jc w:val="center"/>
        <w:rPr>
          <w:rFonts w:cs="Arial"/>
          <w:b/>
          <w:sz w:val="22"/>
          <w:szCs w:val="22"/>
        </w:rPr>
      </w:pPr>
      <w:r w:rsidRPr="00AB1F55">
        <w:rPr>
          <w:rFonts w:cs="Arial"/>
          <w:b/>
          <w:sz w:val="22"/>
          <w:szCs w:val="22"/>
        </w:rPr>
        <w:t>SÚŤAŽNÉ  PODKLADY</w:t>
      </w:r>
    </w:p>
    <w:p w14:paraId="1B1D85F0" w14:textId="77777777" w:rsidR="00A245F2" w:rsidRPr="00AB1F55" w:rsidRDefault="00A245F2" w:rsidP="00A245F2">
      <w:pPr>
        <w:tabs>
          <w:tab w:val="left" w:pos="3000"/>
        </w:tabs>
        <w:jc w:val="left"/>
        <w:rPr>
          <w:rFonts w:cs="Arial"/>
          <w:b/>
          <w:sz w:val="22"/>
          <w:szCs w:val="22"/>
        </w:rPr>
      </w:pPr>
    </w:p>
    <w:p w14:paraId="56A80B3F" w14:textId="77777777" w:rsidR="00A245F2" w:rsidRPr="00AB1F55" w:rsidRDefault="00A245F2" w:rsidP="00A245F2">
      <w:pPr>
        <w:tabs>
          <w:tab w:val="left" w:pos="3000"/>
        </w:tabs>
        <w:jc w:val="left"/>
        <w:rPr>
          <w:rFonts w:cs="Arial"/>
          <w:b/>
          <w:sz w:val="22"/>
          <w:szCs w:val="22"/>
        </w:rPr>
      </w:pPr>
    </w:p>
    <w:p w14:paraId="07C45F89" w14:textId="77603C97" w:rsidR="00A245F2" w:rsidRDefault="00A245F2" w:rsidP="00553F2F">
      <w:pPr>
        <w:spacing w:after="240"/>
        <w:ind w:left="2127" w:hanging="2127"/>
        <w:rPr>
          <w:rFonts w:cs="Arial"/>
          <w:b/>
          <w:bCs/>
          <w:caps/>
          <w:sz w:val="24"/>
        </w:rPr>
      </w:pPr>
      <w:r w:rsidRPr="00AB1F55">
        <w:rPr>
          <w:rFonts w:cs="Arial"/>
          <w:sz w:val="22"/>
        </w:rPr>
        <w:t>Predmet zákazky:</w:t>
      </w:r>
      <w:r w:rsidRPr="00AB1F55">
        <w:rPr>
          <w:rFonts w:cs="Arial"/>
          <w:b/>
          <w:bCs/>
          <w:sz w:val="22"/>
        </w:rPr>
        <w:t xml:space="preserve"> </w:t>
      </w:r>
      <w:r w:rsidRPr="00AB1F55">
        <w:rPr>
          <w:rFonts w:cs="Arial"/>
          <w:b/>
          <w:bCs/>
        </w:rPr>
        <w:tab/>
      </w:r>
      <w:r w:rsidR="004E59A4">
        <w:rPr>
          <w:rFonts w:cs="Arial"/>
          <w:b/>
          <w:bCs/>
        </w:rPr>
        <w:t>„</w:t>
      </w:r>
      <w:bookmarkStart w:id="2" w:name="_Hlk95641927"/>
      <w:r w:rsidR="00D97EC5" w:rsidRPr="00D97EC5">
        <w:rPr>
          <w:rFonts w:ascii="Times New Roman" w:hAnsi="Times New Roman" w:cs="Arial"/>
          <w:b/>
          <w:caps/>
          <w:sz w:val="24"/>
        </w:rPr>
        <w:t>Rekonštrukcia parkovísk a chodníkov Ulica M. Rázusa, Lučenec</w:t>
      </w:r>
      <w:bookmarkEnd w:id="2"/>
      <w:r w:rsidR="004E59A4">
        <w:rPr>
          <w:rFonts w:ascii="Times New Roman" w:hAnsi="Times New Roman" w:cs="Arial"/>
          <w:b/>
          <w:caps/>
          <w:sz w:val="24"/>
        </w:rPr>
        <w:t>“</w:t>
      </w:r>
    </w:p>
    <w:p w14:paraId="1391B09D" w14:textId="77777777" w:rsidR="00A20808" w:rsidRPr="00C0652B" w:rsidRDefault="00A20808" w:rsidP="00A20808">
      <w:pPr>
        <w:jc w:val="center"/>
        <w:rPr>
          <w:rFonts w:cs="Arial"/>
          <w:sz w:val="18"/>
          <w:szCs w:val="18"/>
        </w:rPr>
      </w:pPr>
    </w:p>
    <w:p w14:paraId="57312018" w14:textId="54F21582" w:rsidR="00A20808" w:rsidRPr="0004569A" w:rsidRDefault="00A20808" w:rsidP="00A20808">
      <w:pPr>
        <w:jc w:val="center"/>
        <w:rPr>
          <w:rFonts w:cs="Arial"/>
          <w:bCs/>
          <w:sz w:val="22"/>
          <w:szCs w:val="22"/>
        </w:rPr>
      </w:pPr>
      <w:bookmarkStart w:id="3" w:name="_Hlk39324353"/>
      <w:r w:rsidRPr="00C0652B">
        <w:rPr>
          <w:rFonts w:cs="Arial"/>
          <w:b/>
          <w:sz w:val="22"/>
          <w:szCs w:val="22"/>
        </w:rPr>
        <w:t xml:space="preserve">Postup zadávania podlimitnej zákazky bez využitia elektronického trhoviska </w:t>
      </w:r>
      <w:bookmarkEnd w:id="3"/>
      <w:r w:rsidRPr="00C0652B">
        <w:rPr>
          <w:rFonts w:cs="Arial"/>
          <w:b/>
          <w:sz w:val="22"/>
          <w:szCs w:val="22"/>
        </w:rPr>
        <w:t>podľa  §  112 – § 11</w:t>
      </w:r>
      <w:r w:rsidR="00B807B5">
        <w:rPr>
          <w:rFonts w:cs="Arial"/>
          <w:b/>
          <w:sz w:val="22"/>
          <w:szCs w:val="22"/>
        </w:rPr>
        <w:t>4</w:t>
      </w:r>
      <w:r w:rsidRPr="00C0652B">
        <w:rPr>
          <w:rFonts w:cs="Arial"/>
          <w:b/>
          <w:sz w:val="22"/>
          <w:szCs w:val="22"/>
        </w:rPr>
        <w:t xml:space="preserve">  zákona č. 343/2015 Z. z. o </w:t>
      </w:r>
      <w:r w:rsidRPr="0004569A">
        <w:rPr>
          <w:rFonts w:cs="Arial"/>
          <w:bCs/>
          <w:sz w:val="22"/>
          <w:szCs w:val="22"/>
        </w:rPr>
        <w:t>verejnom obstarávaní a o zmene a doplnení niektorých zákonov v znení neskorších predpisov</w:t>
      </w:r>
      <w:r w:rsidR="00546D6C" w:rsidRPr="0004569A">
        <w:rPr>
          <w:rFonts w:cs="Arial"/>
          <w:bCs/>
          <w:sz w:val="22"/>
          <w:szCs w:val="22"/>
        </w:rPr>
        <w:t xml:space="preserve"> </w:t>
      </w:r>
    </w:p>
    <w:p w14:paraId="66300E0A" w14:textId="4734CCDF" w:rsidR="005D794D" w:rsidRPr="00C0652B" w:rsidRDefault="005D794D" w:rsidP="00A20808">
      <w:pPr>
        <w:jc w:val="center"/>
        <w:rPr>
          <w:rFonts w:cs="Arial"/>
          <w:b/>
          <w:sz w:val="22"/>
          <w:szCs w:val="22"/>
        </w:rPr>
      </w:pPr>
      <w:r>
        <w:rPr>
          <w:rFonts w:cs="Arial"/>
          <w:b/>
          <w:sz w:val="22"/>
          <w:szCs w:val="22"/>
        </w:rPr>
        <w:t>(„SUPER REVERZ“ § 112 ods. 6 druhá veta)</w:t>
      </w:r>
    </w:p>
    <w:p w14:paraId="12A9273E" w14:textId="77777777" w:rsidR="00A20808" w:rsidRPr="00C0652B" w:rsidRDefault="00A20808" w:rsidP="00A20808">
      <w:pPr>
        <w:jc w:val="center"/>
        <w:rPr>
          <w:rFonts w:cs="Arial"/>
          <w:bCs/>
          <w:sz w:val="22"/>
          <w:szCs w:val="22"/>
        </w:rPr>
      </w:pPr>
      <w:r w:rsidRPr="00C0652B">
        <w:rPr>
          <w:rFonts w:cs="Arial"/>
          <w:bCs/>
          <w:sz w:val="22"/>
          <w:szCs w:val="22"/>
        </w:rPr>
        <w:t>(</w:t>
      </w:r>
      <w:r>
        <w:rPr>
          <w:rFonts w:cs="Arial"/>
          <w:bCs/>
          <w:sz w:val="22"/>
          <w:szCs w:val="22"/>
        </w:rPr>
        <w:t>stavebné práce</w:t>
      </w:r>
      <w:r w:rsidRPr="00C0652B">
        <w:rPr>
          <w:rFonts w:cs="Arial"/>
          <w:bCs/>
          <w:sz w:val="22"/>
          <w:szCs w:val="22"/>
        </w:rPr>
        <w:t>)</w:t>
      </w:r>
      <w:r w:rsidR="003E10F7">
        <w:rPr>
          <w:rFonts w:cs="Arial"/>
          <w:bCs/>
          <w:sz w:val="22"/>
          <w:szCs w:val="22"/>
        </w:rPr>
        <w:t xml:space="preserve"> </w:t>
      </w:r>
    </w:p>
    <w:p w14:paraId="7E5325EC" w14:textId="77777777" w:rsidR="00A20808" w:rsidRDefault="00A20808" w:rsidP="00A245F2">
      <w:pPr>
        <w:rPr>
          <w:rFonts w:cs="Arial"/>
          <w:szCs w:val="20"/>
        </w:rPr>
      </w:pPr>
    </w:p>
    <w:p w14:paraId="56E2DBF9" w14:textId="77777777" w:rsidR="00A20808" w:rsidRDefault="00A20808" w:rsidP="00A245F2">
      <w:pPr>
        <w:rPr>
          <w:rFonts w:cs="Arial"/>
          <w:szCs w:val="20"/>
        </w:rPr>
      </w:pPr>
    </w:p>
    <w:p w14:paraId="581DC86E" w14:textId="77777777" w:rsidR="00A20808" w:rsidRPr="00AB1F55" w:rsidRDefault="00120011" w:rsidP="00A245F2">
      <w:pPr>
        <w:rPr>
          <w:rFonts w:cs="Arial"/>
          <w:szCs w:val="20"/>
        </w:rPr>
      </w:pPr>
      <w:r>
        <w:rPr>
          <w:rFonts w:cs="Arial"/>
          <w:szCs w:val="20"/>
        </w:rPr>
        <w:t xml:space="preserve"> </w:t>
      </w:r>
    </w:p>
    <w:p w14:paraId="099F1029" w14:textId="77777777" w:rsidR="00546D6C" w:rsidRPr="00AB1F55" w:rsidRDefault="00546D6C" w:rsidP="00546D6C">
      <w:pPr>
        <w:pStyle w:val="Textbody"/>
        <w:rPr>
          <w:sz w:val="20"/>
        </w:rPr>
      </w:pPr>
      <w:r w:rsidRPr="00AB1F55">
        <w:rPr>
          <w:sz w:val="20"/>
        </w:rPr>
        <w:t xml:space="preserve">Verejný obstarávateľ zastúpený: </w:t>
      </w:r>
    </w:p>
    <w:p w14:paraId="363BB376" w14:textId="77777777" w:rsidR="00546D6C" w:rsidRPr="00AB1F55" w:rsidRDefault="00546D6C" w:rsidP="00546D6C">
      <w:pPr>
        <w:pStyle w:val="Standard"/>
        <w:rPr>
          <w:rFonts w:ascii="Arial" w:hAnsi="Arial" w:cs="Arial"/>
          <w:sz w:val="18"/>
        </w:rPr>
      </w:pPr>
    </w:p>
    <w:p w14:paraId="2B60830B" w14:textId="6AD340DD" w:rsidR="00C97187" w:rsidRPr="00CC7D20" w:rsidRDefault="00546D6C" w:rsidP="00C97187">
      <w:pPr>
        <w:pStyle w:val="Standard"/>
        <w:rPr>
          <w:rFonts w:ascii="Arial" w:hAnsi="Arial" w:cs="Arial"/>
          <w:sz w:val="20"/>
          <w:szCs w:val="20"/>
        </w:rPr>
      </w:pPr>
      <w:r w:rsidRPr="00CC7D20">
        <w:rPr>
          <w:rFonts w:ascii="Arial" w:hAnsi="Arial" w:cs="Arial"/>
          <w:sz w:val="20"/>
          <w:szCs w:val="20"/>
        </w:rPr>
        <w:t>V  </w:t>
      </w:r>
      <w:r w:rsidR="005A083D" w:rsidRPr="00CC7D20">
        <w:rPr>
          <w:rFonts w:ascii="Arial" w:hAnsi="Arial" w:cs="Arial"/>
          <w:sz w:val="20"/>
          <w:szCs w:val="20"/>
        </w:rPr>
        <w:t>Lučenci</w:t>
      </w:r>
      <w:r w:rsidRPr="00CC7D20">
        <w:rPr>
          <w:rFonts w:ascii="Arial" w:hAnsi="Arial" w:cs="Arial"/>
          <w:sz w:val="20"/>
          <w:szCs w:val="20"/>
        </w:rPr>
        <w:t xml:space="preserve">, dňa </w:t>
      </w:r>
      <w:r w:rsidR="0004569A" w:rsidRPr="0004569A">
        <w:rPr>
          <w:rFonts w:ascii="Arial" w:hAnsi="Arial" w:cs="Arial"/>
          <w:sz w:val="20"/>
          <w:szCs w:val="20"/>
        </w:rPr>
        <w:t>1</w:t>
      </w:r>
      <w:r w:rsidR="00BF1230">
        <w:rPr>
          <w:rFonts w:ascii="Arial" w:hAnsi="Arial" w:cs="Arial"/>
          <w:sz w:val="20"/>
          <w:szCs w:val="20"/>
        </w:rPr>
        <w:t>7</w:t>
      </w:r>
      <w:r w:rsidR="00C97187" w:rsidRPr="0004569A">
        <w:rPr>
          <w:rFonts w:ascii="Arial" w:hAnsi="Arial" w:cs="Arial"/>
          <w:sz w:val="20"/>
          <w:szCs w:val="20"/>
        </w:rPr>
        <w:t>.</w:t>
      </w:r>
      <w:r w:rsidR="005A083D" w:rsidRPr="0004569A">
        <w:rPr>
          <w:rFonts w:ascii="Arial" w:hAnsi="Arial" w:cs="Arial"/>
          <w:sz w:val="20"/>
          <w:szCs w:val="20"/>
        </w:rPr>
        <w:t>0</w:t>
      </w:r>
      <w:r w:rsidR="00F81E26" w:rsidRPr="0004569A">
        <w:rPr>
          <w:rFonts w:ascii="Arial" w:hAnsi="Arial" w:cs="Arial"/>
          <w:sz w:val="20"/>
          <w:szCs w:val="20"/>
        </w:rPr>
        <w:t>3</w:t>
      </w:r>
      <w:r w:rsidR="005A083D" w:rsidRPr="0004569A">
        <w:rPr>
          <w:rFonts w:ascii="Arial" w:hAnsi="Arial" w:cs="Arial"/>
          <w:sz w:val="20"/>
          <w:szCs w:val="20"/>
        </w:rPr>
        <w:t>.202</w:t>
      </w:r>
      <w:r w:rsidR="00D97EC5" w:rsidRPr="0004569A">
        <w:rPr>
          <w:rFonts w:ascii="Arial" w:hAnsi="Arial" w:cs="Arial"/>
          <w:sz w:val="20"/>
          <w:szCs w:val="20"/>
        </w:rPr>
        <w:t>2</w:t>
      </w:r>
      <w:r w:rsidR="00C97187" w:rsidRPr="00CC7D20">
        <w:rPr>
          <w:rFonts w:ascii="Arial" w:hAnsi="Arial" w:cs="Arial"/>
          <w:sz w:val="20"/>
          <w:szCs w:val="20"/>
        </w:rPr>
        <w:t xml:space="preserve">     </w:t>
      </w:r>
    </w:p>
    <w:p w14:paraId="30901A48" w14:textId="77777777" w:rsidR="00C97187" w:rsidRPr="00CC7D20" w:rsidRDefault="00C97187" w:rsidP="00C97187">
      <w:pPr>
        <w:pStyle w:val="Standard"/>
        <w:rPr>
          <w:rFonts w:ascii="Arial" w:hAnsi="Arial" w:cs="Arial"/>
          <w:sz w:val="20"/>
          <w:szCs w:val="20"/>
        </w:rPr>
      </w:pPr>
    </w:p>
    <w:p w14:paraId="234D1B78" w14:textId="77777777" w:rsidR="00546D6C" w:rsidRPr="00CC7D20" w:rsidRDefault="00546D6C" w:rsidP="00C97187">
      <w:pPr>
        <w:pStyle w:val="Standard"/>
      </w:pPr>
      <w:r w:rsidRPr="00CC7D20">
        <w:rPr>
          <w:rFonts w:ascii="Arial" w:hAnsi="Arial" w:cs="Arial"/>
        </w:rPr>
        <w:t xml:space="preserve">   </w:t>
      </w:r>
    </w:p>
    <w:p w14:paraId="60237FDE" w14:textId="77777777" w:rsidR="00546D6C" w:rsidRPr="00CC7D20" w:rsidRDefault="00546D6C" w:rsidP="00546D6C">
      <w:pPr>
        <w:pStyle w:val="Standard"/>
        <w:rPr>
          <w:rFonts w:ascii="Arial" w:hAnsi="Arial" w:cs="Arial"/>
          <w:color w:val="000000"/>
          <w:sz w:val="16"/>
        </w:rPr>
      </w:pPr>
    </w:p>
    <w:p w14:paraId="4CED471B" w14:textId="77777777" w:rsidR="00546D6C" w:rsidRPr="00CC7D20" w:rsidRDefault="00546D6C" w:rsidP="00546D6C">
      <w:pPr>
        <w:suppressAutoHyphens/>
        <w:textAlignment w:val="baseline"/>
        <w:rPr>
          <w:rFonts w:cs="Arial"/>
          <w:kern w:val="3"/>
          <w:lang w:eastAsia="zh-CN"/>
        </w:rPr>
      </w:pPr>
      <w:r w:rsidRPr="00CC7D20">
        <w:rPr>
          <w:rFonts w:cs="Arial"/>
          <w:kern w:val="3"/>
          <w:lang w:eastAsia="zh-CN"/>
        </w:rPr>
        <w:t xml:space="preserve">.........................................................                                             </w:t>
      </w:r>
    </w:p>
    <w:p w14:paraId="45CDC062" w14:textId="77777777" w:rsidR="005A083D" w:rsidRPr="00CC7D20" w:rsidRDefault="00020964" w:rsidP="005A083D">
      <w:pPr>
        <w:suppressAutoHyphens/>
        <w:textAlignment w:val="baseline"/>
        <w:rPr>
          <w:rFonts w:cs="Arial"/>
          <w:color w:val="000000"/>
          <w:kern w:val="3"/>
          <w:lang w:eastAsia="zh-CN"/>
        </w:rPr>
      </w:pPr>
      <w:r w:rsidRPr="00CC7D20">
        <w:rPr>
          <w:rFonts w:cs="Arial"/>
          <w:color w:val="000000"/>
          <w:kern w:val="3"/>
          <w:lang w:eastAsia="zh-CN"/>
        </w:rPr>
        <w:t xml:space="preserve">      </w:t>
      </w:r>
      <w:bookmarkStart w:id="4" w:name="_Hlk67741582"/>
      <w:r w:rsidR="005A083D" w:rsidRPr="00CC7D20">
        <w:rPr>
          <w:rFonts w:cs="Arial"/>
          <w:color w:val="000000"/>
          <w:kern w:val="3"/>
          <w:lang w:eastAsia="zh-CN"/>
        </w:rPr>
        <w:t xml:space="preserve">PhDr. Alexandra </w:t>
      </w:r>
      <w:proofErr w:type="spellStart"/>
      <w:r w:rsidR="005A083D" w:rsidRPr="00CC7D20">
        <w:rPr>
          <w:rFonts w:cs="Arial"/>
          <w:color w:val="000000"/>
          <w:kern w:val="3"/>
          <w:lang w:eastAsia="zh-CN"/>
        </w:rPr>
        <w:t>Pivková</w:t>
      </w:r>
      <w:proofErr w:type="spellEnd"/>
    </w:p>
    <w:p w14:paraId="015A46D2" w14:textId="77777777" w:rsidR="00546D6C" w:rsidRPr="00CC7D20" w:rsidRDefault="00020964" w:rsidP="005A083D">
      <w:pPr>
        <w:suppressAutoHyphens/>
        <w:textAlignment w:val="baseline"/>
        <w:rPr>
          <w:kern w:val="3"/>
          <w:lang w:eastAsia="zh-CN"/>
        </w:rPr>
      </w:pPr>
      <w:r w:rsidRPr="00CC7D20">
        <w:rPr>
          <w:rFonts w:cs="Arial"/>
          <w:color w:val="000000"/>
          <w:kern w:val="3"/>
          <w:lang w:eastAsia="zh-CN"/>
        </w:rPr>
        <w:t xml:space="preserve">     </w:t>
      </w:r>
      <w:r w:rsidR="005A083D" w:rsidRPr="00CC7D20">
        <w:rPr>
          <w:rFonts w:cs="Arial"/>
          <w:color w:val="000000"/>
          <w:kern w:val="3"/>
          <w:lang w:eastAsia="zh-CN"/>
        </w:rPr>
        <w:t>primátorka Mesta Lučenec</w:t>
      </w:r>
    </w:p>
    <w:bookmarkEnd w:id="4"/>
    <w:p w14:paraId="7F5BAA3F" w14:textId="77777777" w:rsidR="00546D6C" w:rsidRPr="00CC7D20" w:rsidRDefault="00546D6C" w:rsidP="00546D6C">
      <w:pPr>
        <w:pStyle w:val="Nadpis5"/>
        <w:spacing w:before="120"/>
        <w:ind w:right="16"/>
        <w:jc w:val="both"/>
        <w:rPr>
          <w:rFonts w:ascii="Arial" w:hAnsi="Arial" w:cs="Arial"/>
          <w:sz w:val="20"/>
        </w:rPr>
      </w:pPr>
    </w:p>
    <w:p w14:paraId="7A9F296C" w14:textId="77777777" w:rsidR="00546D6C" w:rsidRPr="00CC7D20" w:rsidRDefault="00546D6C" w:rsidP="00546D6C">
      <w:pPr>
        <w:rPr>
          <w:rFonts w:cs="Arial"/>
        </w:rPr>
      </w:pPr>
    </w:p>
    <w:p w14:paraId="47050740" w14:textId="77777777" w:rsidR="00546D6C" w:rsidRPr="00CC7D20" w:rsidRDefault="00546D6C" w:rsidP="00546D6C">
      <w:pPr>
        <w:pStyle w:val="Zkladntext3"/>
        <w:jc w:val="both"/>
        <w:rPr>
          <w:rFonts w:ascii="Arial" w:hAnsi="Arial" w:cs="Arial"/>
          <w:noProof w:val="0"/>
          <w:color w:val="auto"/>
        </w:rPr>
      </w:pPr>
      <w:r w:rsidRPr="00CC7D20">
        <w:rPr>
          <w:rFonts w:ascii="Arial" w:hAnsi="Arial" w:cs="Arial"/>
          <w:noProof w:val="0"/>
          <w:color w:val="auto"/>
        </w:rPr>
        <w:t>Súlad súťažných podkladov so zákonom č. 343/2015 Z. z. o verejnom obstarávaní a o zmene a doplnení niektorých zákonov (ďalej „zákon o verejnom obstarávaní</w:t>
      </w:r>
      <w:r w:rsidR="00B10BD2" w:rsidRPr="00CC7D20">
        <w:rPr>
          <w:rFonts w:ascii="Arial" w:hAnsi="Arial" w:cs="Arial"/>
          <w:noProof w:val="0"/>
          <w:color w:val="auto"/>
        </w:rPr>
        <w:t xml:space="preserve"> alebo „ZVO“</w:t>
      </w:r>
      <w:r w:rsidRPr="00CC7D20">
        <w:rPr>
          <w:rFonts w:ascii="Arial" w:hAnsi="Arial" w:cs="Arial"/>
          <w:noProof w:val="0"/>
          <w:color w:val="auto"/>
        </w:rPr>
        <w:t>“) potvrdzuje:</w:t>
      </w:r>
    </w:p>
    <w:p w14:paraId="26F3F533" w14:textId="77777777" w:rsidR="00546D6C" w:rsidRPr="00CC7D20" w:rsidRDefault="00546D6C" w:rsidP="00546D6C">
      <w:pPr>
        <w:rPr>
          <w:color w:val="000000"/>
        </w:rPr>
      </w:pPr>
    </w:p>
    <w:p w14:paraId="78125BEC" w14:textId="77777777" w:rsidR="005A083D" w:rsidRPr="00CC7D20" w:rsidRDefault="005A083D" w:rsidP="00546D6C">
      <w:pPr>
        <w:rPr>
          <w:color w:val="000000"/>
        </w:rPr>
      </w:pPr>
    </w:p>
    <w:p w14:paraId="735D67FD" w14:textId="29C857C7" w:rsidR="00546D6C" w:rsidRPr="00AB1F55" w:rsidRDefault="00546D6C" w:rsidP="00546D6C">
      <w:pPr>
        <w:rPr>
          <w:rFonts w:cs="Arial"/>
        </w:rPr>
      </w:pPr>
      <w:r w:rsidRPr="00CC7D20">
        <w:rPr>
          <w:rFonts w:cs="Arial"/>
        </w:rPr>
        <w:t>V </w:t>
      </w:r>
      <w:r w:rsidR="005A083D" w:rsidRPr="00CC7D20">
        <w:rPr>
          <w:rFonts w:cs="Arial"/>
        </w:rPr>
        <w:t>Lučenci</w:t>
      </w:r>
      <w:r w:rsidRPr="00CC7D20">
        <w:rPr>
          <w:rFonts w:cs="Arial"/>
        </w:rPr>
        <w:t xml:space="preserve">, dňa </w:t>
      </w:r>
      <w:r w:rsidR="0004569A">
        <w:rPr>
          <w:rFonts w:cs="Arial"/>
          <w:szCs w:val="20"/>
        </w:rPr>
        <w:t>1</w:t>
      </w:r>
      <w:r w:rsidR="00BF1230">
        <w:rPr>
          <w:rFonts w:cs="Arial"/>
          <w:szCs w:val="20"/>
        </w:rPr>
        <w:t>7</w:t>
      </w:r>
      <w:r w:rsidR="0004569A">
        <w:rPr>
          <w:rFonts w:cs="Arial"/>
          <w:szCs w:val="20"/>
        </w:rPr>
        <w:t>.03.2022</w:t>
      </w:r>
      <w:r w:rsidR="00D97EC5" w:rsidRPr="00CC7D20">
        <w:rPr>
          <w:rFonts w:cs="Arial"/>
          <w:szCs w:val="20"/>
        </w:rPr>
        <w:t xml:space="preserve">     </w:t>
      </w:r>
    </w:p>
    <w:p w14:paraId="616B4D78" w14:textId="77777777" w:rsidR="00546D6C" w:rsidRPr="00AB1F55" w:rsidRDefault="00546D6C" w:rsidP="00546D6C">
      <w:pPr>
        <w:rPr>
          <w:rFonts w:cs="Arial"/>
        </w:rPr>
      </w:pPr>
    </w:p>
    <w:p w14:paraId="6C87D879" w14:textId="77777777" w:rsidR="00546D6C" w:rsidRPr="00AB1F55" w:rsidRDefault="00546D6C" w:rsidP="00546D6C">
      <w:pPr>
        <w:rPr>
          <w:rFonts w:cs="Arial"/>
        </w:rPr>
      </w:pPr>
      <w:r w:rsidRPr="00AB1F55">
        <w:rPr>
          <w:rFonts w:cs="Arial"/>
        </w:rPr>
        <w:t xml:space="preserve">                                 </w:t>
      </w:r>
    </w:p>
    <w:p w14:paraId="328878AB" w14:textId="77777777" w:rsidR="00546D6C" w:rsidRPr="00AB1F55" w:rsidRDefault="00546D6C" w:rsidP="00546D6C">
      <w:pPr>
        <w:pStyle w:val="Nadpis5"/>
        <w:spacing w:before="120"/>
        <w:ind w:right="16"/>
        <w:jc w:val="both"/>
        <w:rPr>
          <w:rFonts w:ascii="Arial" w:hAnsi="Arial" w:cs="Arial"/>
          <w:sz w:val="20"/>
        </w:rPr>
      </w:pPr>
    </w:p>
    <w:p w14:paraId="388A0260" w14:textId="77777777" w:rsidR="00546D6C" w:rsidRPr="00AB1F55" w:rsidRDefault="00546D6C" w:rsidP="00546D6C">
      <w:pPr>
        <w:suppressAutoHyphens/>
        <w:textAlignment w:val="baseline"/>
        <w:rPr>
          <w:rFonts w:cs="Arial"/>
          <w:kern w:val="3"/>
          <w:lang w:eastAsia="zh-CN"/>
        </w:rPr>
      </w:pPr>
      <w:r w:rsidRPr="00AB1F55">
        <w:rPr>
          <w:rFonts w:cs="Arial"/>
          <w:kern w:val="3"/>
          <w:lang w:eastAsia="zh-CN"/>
        </w:rPr>
        <w:t xml:space="preserve">.........................................................                                             </w:t>
      </w:r>
    </w:p>
    <w:p w14:paraId="2189F6F1" w14:textId="77777777" w:rsidR="00546D6C" w:rsidRPr="00AB1F55" w:rsidRDefault="00546D6C" w:rsidP="00546D6C">
      <w:pPr>
        <w:rPr>
          <w:rFonts w:cs="Arial"/>
        </w:rPr>
      </w:pPr>
      <w:r w:rsidRPr="00AB1F55">
        <w:rPr>
          <w:rFonts w:cs="Arial"/>
          <w:lang w:eastAsia="en-US"/>
        </w:rPr>
        <w:t xml:space="preserve">        </w:t>
      </w:r>
      <w:r w:rsidRPr="00AB1F55">
        <w:rPr>
          <w:rFonts w:cs="Arial"/>
        </w:rPr>
        <w:t xml:space="preserve">Ing. Vladimír Lipovský                                                                    </w:t>
      </w:r>
    </w:p>
    <w:p w14:paraId="44D33BC4" w14:textId="77777777" w:rsidR="00546D6C" w:rsidRPr="00AB1F55" w:rsidRDefault="00546D6C" w:rsidP="00546D6C">
      <w:pPr>
        <w:rPr>
          <w:rFonts w:cs="Arial"/>
        </w:rPr>
      </w:pPr>
      <w:r w:rsidRPr="00AB1F55">
        <w:rPr>
          <w:rFonts w:cs="Arial"/>
        </w:rPr>
        <w:t xml:space="preserve">  </w:t>
      </w:r>
      <w:r w:rsidR="005A083D">
        <w:rPr>
          <w:rFonts w:cs="Arial"/>
        </w:rPr>
        <w:t>manažér verejného</w:t>
      </w:r>
      <w:r w:rsidRPr="00AB1F55">
        <w:rPr>
          <w:rFonts w:cs="Arial"/>
        </w:rPr>
        <w:t xml:space="preserve"> obstarávania                                                             </w:t>
      </w:r>
    </w:p>
    <w:p w14:paraId="76A89B3A" w14:textId="77777777" w:rsidR="00546D6C" w:rsidRPr="00AB1F55" w:rsidRDefault="00546D6C" w:rsidP="00546D6C">
      <w:pPr>
        <w:rPr>
          <w:rFonts w:cs="Arial"/>
        </w:rPr>
      </w:pPr>
    </w:p>
    <w:p w14:paraId="3D57F5C8" w14:textId="77777777" w:rsidR="00A245F2" w:rsidRDefault="00A245F2" w:rsidP="00A245F2">
      <w:pPr>
        <w:rPr>
          <w:rFonts w:cs="Arial"/>
        </w:rPr>
      </w:pPr>
    </w:p>
    <w:p w14:paraId="727CE148" w14:textId="77777777" w:rsidR="00A20808" w:rsidRDefault="00A20808" w:rsidP="00A245F2">
      <w:pPr>
        <w:rPr>
          <w:rFonts w:cs="Arial"/>
        </w:rPr>
      </w:pPr>
    </w:p>
    <w:p w14:paraId="3BDB6903" w14:textId="77777777" w:rsidR="00A20808" w:rsidRDefault="00A20808" w:rsidP="00A245F2">
      <w:pPr>
        <w:rPr>
          <w:rFonts w:cs="Arial"/>
        </w:rPr>
      </w:pPr>
    </w:p>
    <w:p w14:paraId="6B587A9E" w14:textId="77777777" w:rsidR="00120011" w:rsidRDefault="00120011" w:rsidP="00A245F2">
      <w:pPr>
        <w:rPr>
          <w:rFonts w:cs="Arial"/>
        </w:rPr>
      </w:pPr>
    </w:p>
    <w:p w14:paraId="3C64FA22" w14:textId="77777777" w:rsidR="00C97187" w:rsidRDefault="00C97187" w:rsidP="00A245F2">
      <w:pPr>
        <w:rPr>
          <w:rFonts w:cs="Arial"/>
        </w:rPr>
      </w:pPr>
    </w:p>
    <w:p w14:paraId="08DCB236" w14:textId="77777777" w:rsidR="005A083D" w:rsidRDefault="005A083D" w:rsidP="00A245F2">
      <w:pPr>
        <w:rPr>
          <w:rFonts w:cs="Arial"/>
        </w:rPr>
      </w:pPr>
    </w:p>
    <w:p w14:paraId="15AD7C84" w14:textId="77777777" w:rsidR="005A083D" w:rsidRDefault="005A083D" w:rsidP="00A245F2">
      <w:pPr>
        <w:rPr>
          <w:rFonts w:cs="Arial"/>
        </w:rPr>
      </w:pPr>
    </w:p>
    <w:p w14:paraId="3B8E7E97" w14:textId="77777777" w:rsidR="005A083D" w:rsidRDefault="005A083D" w:rsidP="00A245F2">
      <w:pPr>
        <w:rPr>
          <w:rFonts w:cs="Arial"/>
        </w:rPr>
      </w:pPr>
    </w:p>
    <w:p w14:paraId="649B27E4" w14:textId="77777777" w:rsidR="005A083D" w:rsidRDefault="005A083D" w:rsidP="00A245F2">
      <w:pPr>
        <w:rPr>
          <w:rFonts w:cs="Arial"/>
        </w:rPr>
      </w:pPr>
    </w:p>
    <w:p w14:paraId="2F564925" w14:textId="77777777" w:rsidR="005A083D" w:rsidRDefault="005A083D" w:rsidP="00A245F2">
      <w:pPr>
        <w:rPr>
          <w:rFonts w:cs="Arial"/>
        </w:rPr>
      </w:pPr>
    </w:p>
    <w:p w14:paraId="1C40D8D3" w14:textId="77777777" w:rsidR="005A083D" w:rsidRDefault="005A083D" w:rsidP="00A245F2">
      <w:pPr>
        <w:rPr>
          <w:rFonts w:cs="Arial"/>
        </w:rPr>
      </w:pPr>
    </w:p>
    <w:p w14:paraId="414479EE" w14:textId="77777777" w:rsidR="005A2F36" w:rsidRDefault="00A245F2" w:rsidP="00497A17">
      <w:pPr>
        <w:rPr>
          <w:noProof/>
        </w:rPr>
      </w:pPr>
      <w:r w:rsidRPr="00634E47">
        <w:rPr>
          <w:rFonts w:cs="Arial"/>
          <w:b/>
          <w:sz w:val="24"/>
        </w:rPr>
        <w:lastRenderedPageBreak/>
        <w:t>Obsah</w:t>
      </w:r>
      <w:r w:rsidR="00713234" w:rsidRPr="00AB1F55">
        <w:rPr>
          <w:rFonts w:cs="Arial"/>
        </w:rPr>
        <w:fldChar w:fldCharType="begin"/>
      </w:r>
      <w:r w:rsidRPr="00AB1F55">
        <w:rPr>
          <w:rFonts w:cs="Arial"/>
        </w:rPr>
        <w:instrText xml:space="preserve"> TOC \o "1-3" \h \z \u </w:instrText>
      </w:r>
      <w:r w:rsidR="00713234" w:rsidRPr="00AB1F55">
        <w:rPr>
          <w:rFonts w:cs="Arial"/>
        </w:rPr>
        <w:fldChar w:fldCharType="separate"/>
      </w:r>
    </w:p>
    <w:p w14:paraId="7B066464" w14:textId="4B3D5119" w:rsidR="005A2F36" w:rsidRDefault="00CD350A" w:rsidP="00497A17">
      <w:pPr>
        <w:pStyle w:val="Obsah2"/>
        <w:rPr>
          <w:rFonts w:asciiTheme="minorHAnsi" w:eastAsiaTheme="minorEastAsia" w:hAnsiTheme="minorHAnsi" w:cstheme="minorBidi"/>
          <w:w w:val="100"/>
          <w:sz w:val="22"/>
          <w:szCs w:val="22"/>
        </w:rPr>
      </w:pPr>
      <w:hyperlink w:anchor="_Toc96687607" w:history="1">
        <w:r w:rsidR="005A2F36" w:rsidRPr="00B04481">
          <w:rPr>
            <w:rStyle w:val="Hypertextovprepojenie"/>
            <w:rFonts w:cs="Arial"/>
          </w:rPr>
          <w:t>A.1 Pokyny pre záujemcov a uchádzačov</w:t>
        </w:r>
        <w:r w:rsidR="005A2F36">
          <w:rPr>
            <w:webHidden/>
          </w:rPr>
          <w:tab/>
        </w:r>
        <w:r w:rsidR="005A2F36">
          <w:rPr>
            <w:webHidden/>
          </w:rPr>
          <w:fldChar w:fldCharType="begin"/>
        </w:r>
        <w:r w:rsidR="005A2F36">
          <w:rPr>
            <w:webHidden/>
          </w:rPr>
          <w:instrText xml:space="preserve"> PAGEREF _Toc96687607 \h </w:instrText>
        </w:r>
        <w:r w:rsidR="005A2F36">
          <w:rPr>
            <w:webHidden/>
          </w:rPr>
        </w:r>
        <w:r w:rsidR="005A2F36">
          <w:rPr>
            <w:webHidden/>
          </w:rPr>
          <w:fldChar w:fldCharType="separate"/>
        </w:r>
        <w:r w:rsidR="0059694F">
          <w:rPr>
            <w:webHidden/>
          </w:rPr>
          <w:t>3</w:t>
        </w:r>
        <w:r w:rsidR="005A2F36">
          <w:rPr>
            <w:webHidden/>
          </w:rPr>
          <w:fldChar w:fldCharType="end"/>
        </w:r>
      </w:hyperlink>
    </w:p>
    <w:p w14:paraId="082D3BEA" w14:textId="29264FB9" w:rsidR="005A2F36" w:rsidRDefault="00CD350A" w:rsidP="00497A17">
      <w:pPr>
        <w:pStyle w:val="Obsah2"/>
        <w:rPr>
          <w:rFonts w:asciiTheme="minorHAnsi" w:eastAsiaTheme="minorEastAsia" w:hAnsiTheme="minorHAnsi" w:cstheme="minorBidi"/>
          <w:w w:val="100"/>
          <w:sz w:val="22"/>
          <w:szCs w:val="22"/>
        </w:rPr>
      </w:pPr>
      <w:hyperlink w:anchor="_Toc96687609" w:history="1">
        <w:r w:rsidR="005A2F36" w:rsidRPr="00B04481">
          <w:rPr>
            <w:rStyle w:val="Hypertextovprepojenie"/>
            <w:rFonts w:cs="Arial"/>
          </w:rPr>
          <w:t>Všeobecné informácie</w:t>
        </w:r>
        <w:r w:rsidR="005A2F36">
          <w:rPr>
            <w:webHidden/>
          </w:rPr>
          <w:tab/>
        </w:r>
        <w:r w:rsidR="005A2F36">
          <w:rPr>
            <w:webHidden/>
          </w:rPr>
          <w:fldChar w:fldCharType="begin"/>
        </w:r>
        <w:r w:rsidR="005A2F36">
          <w:rPr>
            <w:webHidden/>
          </w:rPr>
          <w:instrText xml:space="preserve"> PAGEREF _Toc96687609 \h </w:instrText>
        </w:r>
        <w:r w:rsidR="005A2F36">
          <w:rPr>
            <w:webHidden/>
          </w:rPr>
        </w:r>
        <w:r w:rsidR="005A2F36">
          <w:rPr>
            <w:webHidden/>
          </w:rPr>
          <w:fldChar w:fldCharType="separate"/>
        </w:r>
        <w:r w:rsidR="0059694F">
          <w:rPr>
            <w:webHidden/>
          </w:rPr>
          <w:t>4</w:t>
        </w:r>
        <w:r w:rsidR="005A2F36">
          <w:rPr>
            <w:webHidden/>
          </w:rPr>
          <w:fldChar w:fldCharType="end"/>
        </w:r>
      </w:hyperlink>
    </w:p>
    <w:p w14:paraId="4A603967" w14:textId="015DE5FC" w:rsidR="005A2F36" w:rsidRDefault="00CD350A" w:rsidP="00497A17">
      <w:pPr>
        <w:pStyle w:val="Obsah3"/>
        <w:spacing w:after="0"/>
        <w:rPr>
          <w:rFonts w:asciiTheme="minorHAnsi" w:eastAsiaTheme="minorEastAsia" w:hAnsiTheme="minorHAnsi" w:cstheme="minorBidi"/>
          <w:noProof/>
          <w:sz w:val="22"/>
          <w:szCs w:val="22"/>
        </w:rPr>
      </w:pPr>
      <w:hyperlink w:anchor="_Toc96687610" w:history="1">
        <w:r w:rsidR="005A2F36" w:rsidRPr="00B04481">
          <w:rPr>
            <w:rStyle w:val="Hypertextovprepojenie"/>
            <w:noProof/>
          </w:rPr>
          <w:t>1</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Identifikácia verejného obstarávateľa</w:t>
        </w:r>
        <w:r w:rsidR="005A2F36">
          <w:rPr>
            <w:noProof/>
            <w:webHidden/>
          </w:rPr>
          <w:tab/>
        </w:r>
        <w:r w:rsidR="005A2F36">
          <w:rPr>
            <w:noProof/>
            <w:webHidden/>
          </w:rPr>
          <w:fldChar w:fldCharType="begin"/>
        </w:r>
        <w:r w:rsidR="005A2F36">
          <w:rPr>
            <w:noProof/>
            <w:webHidden/>
          </w:rPr>
          <w:instrText xml:space="preserve"> PAGEREF _Toc96687610 \h </w:instrText>
        </w:r>
        <w:r w:rsidR="005A2F36">
          <w:rPr>
            <w:noProof/>
            <w:webHidden/>
          </w:rPr>
        </w:r>
        <w:r w:rsidR="005A2F36">
          <w:rPr>
            <w:noProof/>
            <w:webHidden/>
          </w:rPr>
          <w:fldChar w:fldCharType="separate"/>
        </w:r>
        <w:r w:rsidR="0059694F">
          <w:rPr>
            <w:noProof/>
            <w:webHidden/>
          </w:rPr>
          <w:t>4</w:t>
        </w:r>
        <w:r w:rsidR="005A2F36">
          <w:rPr>
            <w:noProof/>
            <w:webHidden/>
          </w:rPr>
          <w:fldChar w:fldCharType="end"/>
        </w:r>
      </w:hyperlink>
    </w:p>
    <w:p w14:paraId="68870380" w14:textId="4739127B" w:rsidR="005A2F36" w:rsidRDefault="00CD350A" w:rsidP="00497A17">
      <w:pPr>
        <w:pStyle w:val="Obsah3"/>
        <w:spacing w:after="0"/>
        <w:rPr>
          <w:rFonts w:asciiTheme="minorHAnsi" w:eastAsiaTheme="minorEastAsia" w:hAnsiTheme="minorHAnsi" w:cstheme="minorBidi"/>
          <w:noProof/>
          <w:sz w:val="22"/>
          <w:szCs w:val="22"/>
        </w:rPr>
      </w:pPr>
      <w:hyperlink w:anchor="_Toc96687611" w:history="1">
        <w:r w:rsidR="005A2F36" w:rsidRPr="00B04481">
          <w:rPr>
            <w:rStyle w:val="Hypertextovprepojenie"/>
            <w:noProof/>
          </w:rPr>
          <w:t>2</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Predmet zákazky</w:t>
        </w:r>
        <w:r w:rsidR="005A2F36">
          <w:rPr>
            <w:noProof/>
            <w:webHidden/>
          </w:rPr>
          <w:tab/>
        </w:r>
        <w:r w:rsidR="005A2F36">
          <w:rPr>
            <w:noProof/>
            <w:webHidden/>
          </w:rPr>
          <w:fldChar w:fldCharType="begin"/>
        </w:r>
        <w:r w:rsidR="005A2F36">
          <w:rPr>
            <w:noProof/>
            <w:webHidden/>
          </w:rPr>
          <w:instrText xml:space="preserve"> PAGEREF _Toc96687611 \h </w:instrText>
        </w:r>
        <w:r w:rsidR="005A2F36">
          <w:rPr>
            <w:noProof/>
            <w:webHidden/>
          </w:rPr>
        </w:r>
        <w:r w:rsidR="005A2F36">
          <w:rPr>
            <w:noProof/>
            <w:webHidden/>
          </w:rPr>
          <w:fldChar w:fldCharType="separate"/>
        </w:r>
        <w:r w:rsidR="0059694F">
          <w:rPr>
            <w:noProof/>
            <w:webHidden/>
          </w:rPr>
          <w:t>4</w:t>
        </w:r>
        <w:r w:rsidR="005A2F36">
          <w:rPr>
            <w:noProof/>
            <w:webHidden/>
          </w:rPr>
          <w:fldChar w:fldCharType="end"/>
        </w:r>
      </w:hyperlink>
    </w:p>
    <w:p w14:paraId="1E9E3299" w14:textId="5DAA26BD" w:rsidR="005A2F36" w:rsidRDefault="00CD350A" w:rsidP="00497A17">
      <w:pPr>
        <w:pStyle w:val="Obsah3"/>
        <w:spacing w:after="0"/>
        <w:rPr>
          <w:rFonts w:asciiTheme="minorHAnsi" w:eastAsiaTheme="minorEastAsia" w:hAnsiTheme="minorHAnsi" w:cstheme="minorBidi"/>
          <w:noProof/>
          <w:sz w:val="22"/>
          <w:szCs w:val="22"/>
        </w:rPr>
      </w:pPr>
      <w:hyperlink w:anchor="_Toc96687612" w:history="1">
        <w:r w:rsidR="005A2F36" w:rsidRPr="00B04481">
          <w:rPr>
            <w:rStyle w:val="Hypertextovprepojenie"/>
            <w:noProof/>
          </w:rPr>
          <w:t>3</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Rozdelenie predmetu zákazky</w:t>
        </w:r>
        <w:r w:rsidR="005A2F36">
          <w:rPr>
            <w:noProof/>
            <w:webHidden/>
          </w:rPr>
          <w:tab/>
        </w:r>
        <w:r w:rsidR="005A2F36">
          <w:rPr>
            <w:noProof/>
            <w:webHidden/>
          </w:rPr>
          <w:fldChar w:fldCharType="begin"/>
        </w:r>
        <w:r w:rsidR="005A2F36">
          <w:rPr>
            <w:noProof/>
            <w:webHidden/>
          </w:rPr>
          <w:instrText xml:space="preserve"> PAGEREF _Toc96687612 \h </w:instrText>
        </w:r>
        <w:r w:rsidR="005A2F36">
          <w:rPr>
            <w:noProof/>
            <w:webHidden/>
          </w:rPr>
        </w:r>
        <w:r w:rsidR="005A2F36">
          <w:rPr>
            <w:noProof/>
            <w:webHidden/>
          </w:rPr>
          <w:fldChar w:fldCharType="separate"/>
        </w:r>
        <w:r w:rsidR="0059694F">
          <w:rPr>
            <w:noProof/>
            <w:webHidden/>
          </w:rPr>
          <w:t>5</w:t>
        </w:r>
        <w:r w:rsidR="005A2F36">
          <w:rPr>
            <w:noProof/>
            <w:webHidden/>
          </w:rPr>
          <w:fldChar w:fldCharType="end"/>
        </w:r>
      </w:hyperlink>
    </w:p>
    <w:p w14:paraId="3607DD0B" w14:textId="2158F90C" w:rsidR="005A2F36" w:rsidRDefault="00CD350A" w:rsidP="00497A17">
      <w:pPr>
        <w:pStyle w:val="Obsah3"/>
        <w:spacing w:after="0"/>
        <w:rPr>
          <w:rFonts w:asciiTheme="minorHAnsi" w:eastAsiaTheme="minorEastAsia" w:hAnsiTheme="minorHAnsi" w:cstheme="minorBidi"/>
          <w:noProof/>
          <w:sz w:val="22"/>
          <w:szCs w:val="22"/>
        </w:rPr>
      </w:pPr>
      <w:hyperlink w:anchor="_Toc96687613" w:history="1">
        <w:r w:rsidR="005A2F36" w:rsidRPr="00B04481">
          <w:rPr>
            <w:rStyle w:val="Hypertextovprepojenie"/>
            <w:noProof/>
          </w:rPr>
          <w:t>4</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Variantné riešenie, Ekvivalentné riešenie</w:t>
        </w:r>
        <w:r w:rsidR="005A2F36">
          <w:rPr>
            <w:noProof/>
            <w:webHidden/>
          </w:rPr>
          <w:tab/>
        </w:r>
        <w:r w:rsidR="005A2F36">
          <w:rPr>
            <w:noProof/>
            <w:webHidden/>
          </w:rPr>
          <w:fldChar w:fldCharType="begin"/>
        </w:r>
        <w:r w:rsidR="005A2F36">
          <w:rPr>
            <w:noProof/>
            <w:webHidden/>
          </w:rPr>
          <w:instrText xml:space="preserve"> PAGEREF _Toc96687613 \h </w:instrText>
        </w:r>
        <w:r w:rsidR="005A2F36">
          <w:rPr>
            <w:noProof/>
            <w:webHidden/>
          </w:rPr>
        </w:r>
        <w:r w:rsidR="005A2F36">
          <w:rPr>
            <w:noProof/>
            <w:webHidden/>
          </w:rPr>
          <w:fldChar w:fldCharType="separate"/>
        </w:r>
        <w:r w:rsidR="0059694F">
          <w:rPr>
            <w:noProof/>
            <w:webHidden/>
          </w:rPr>
          <w:t>5</w:t>
        </w:r>
        <w:r w:rsidR="005A2F36">
          <w:rPr>
            <w:noProof/>
            <w:webHidden/>
          </w:rPr>
          <w:fldChar w:fldCharType="end"/>
        </w:r>
      </w:hyperlink>
    </w:p>
    <w:p w14:paraId="66B7B115" w14:textId="79D8A65F" w:rsidR="005A2F36" w:rsidRDefault="00CD350A" w:rsidP="00497A17">
      <w:pPr>
        <w:pStyle w:val="Obsah3"/>
        <w:spacing w:after="0"/>
        <w:rPr>
          <w:rFonts w:asciiTheme="minorHAnsi" w:eastAsiaTheme="minorEastAsia" w:hAnsiTheme="minorHAnsi" w:cstheme="minorBidi"/>
          <w:noProof/>
          <w:sz w:val="22"/>
          <w:szCs w:val="22"/>
        </w:rPr>
      </w:pPr>
      <w:hyperlink w:anchor="_Toc96687614" w:history="1">
        <w:r w:rsidR="005A2F36" w:rsidRPr="00B04481">
          <w:rPr>
            <w:rStyle w:val="Hypertextovprepojenie"/>
            <w:noProof/>
          </w:rPr>
          <w:t>5</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Miesto a termín dodania predmetu zákazky</w:t>
        </w:r>
        <w:r w:rsidR="005A2F36">
          <w:rPr>
            <w:noProof/>
            <w:webHidden/>
          </w:rPr>
          <w:tab/>
        </w:r>
        <w:r w:rsidR="005A2F36">
          <w:rPr>
            <w:noProof/>
            <w:webHidden/>
          </w:rPr>
          <w:fldChar w:fldCharType="begin"/>
        </w:r>
        <w:r w:rsidR="005A2F36">
          <w:rPr>
            <w:noProof/>
            <w:webHidden/>
          </w:rPr>
          <w:instrText xml:space="preserve"> PAGEREF _Toc96687614 \h </w:instrText>
        </w:r>
        <w:r w:rsidR="005A2F36">
          <w:rPr>
            <w:noProof/>
            <w:webHidden/>
          </w:rPr>
        </w:r>
        <w:r w:rsidR="005A2F36">
          <w:rPr>
            <w:noProof/>
            <w:webHidden/>
          </w:rPr>
          <w:fldChar w:fldCharType="separate"/>
        </w:r>
        <w:r w:rsidR="0059694F">
          <w:rPr>
            <w:noProof/>
            <w:webHidden/>
          </w:rPr>
          <w:t>5</w:t>
        </w:r>
        <w:r w:rsidR="005A2F36">
          <w:rPr>
            <w:noProof/>
            <w:webHidden/>
          </w:rPr>
          <w:fldChar w:fldCharType="end"/>
        </w:r>
      </w:hyperlink>
    </w:p>
    <w:p w14:paraId="30115469" w14:textId="6D556076" w:rsidR="005A2F36" w:rsidRDefault="00CD350A" w:rsidP="00497A17">
      <w:pPr>
        <w:pStyle w:val="Obsah3"/>
        <w:spacing w:after="0"/>
        <w:rPr>
          <w:rFonts w:asciiTheme="minorHAnsi" w:eastAsiaTheme="minorEastAsia" w:hAnsiTheme="minorHAnsi" w:cstheme="minorBidi"/>
          <w:noProof/>
          <w:sz w:val="22"/>
          <w:szCs w:val="22"/>
        </w:rPr>
      </w:pPr>
      <w:hyperlink w:anchor="_Toc96687615" w:history="1">
        <w:r w:rsidR="005A2F36" w:rsidRPr="00B04481">
          <w:rPr>
            <w:rStyle w:val="Hypertextovprepojenie"/>
            <w:noProof/>
          </w:rPr>
          <w:t>6</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Zdroj finančných prostriedkov</w:t>
        </w:r>
        <w:r w:rsidR="005A2F36">
          <w:rPr>
            <w:noProof/>
            <w:webHidden/>
          </w:rPr>
          <w:tab/>
        </w:r>
        <w:r w:rsidR="005A2F36">
          <w:rPr>
            <w:noProof/>
            <w:webHidden/>
          </w:rPr>
          <w:fldChar w:fldCharType="begin"/>
        </w:r>
        <w:r w:rsidR="005A2F36">
          <w:rPr>
            <w:noProof/>
            <w:webHidden/>
          </w:rPr>
          <w:instrText xml:space="preserve"> PAGEREF _Toc96687615 \h </w:instrText>
        </w:r>
        <w:r w:rsidR="005A2F36">
          <w:rPr>
            <w:noProof/>
            <w:webHidden/>
          </w:rPr>
        </w:r>
        <w:r w:rsidR="005A2F36">
          <w:rPr>
            <w:noProof/>
            <w:webHidden/>
          </w:rPr>
          <w:fldChar w:fldCharType="separate"/>
        </w:r>
        <w:r w:rsidR="0059694F">
          <w:rPr>
            <w:noProof/>
            <w:webHidden/>
          </w:rPr>
          <w:t>5</w:t>
        </w:r>
        <w:r w:rsidR="005A2F36">
          <w:rPr>
            <w:noProof/>
            <w:webHidden/>
          </w:rPr>
          <w:fldChar w:fldCharType="end"/>
        </w:r>
      </w:hyperlink>
    </w:p>
    <w:p w14:paraId="23E01B8F" w14:textId="5FAE1E93" w:rsidR="005A2F36" w:rsidRDefault="00CD350A" w:rsidP="00497A17">
      <w:pPr>
        <w:pStyle w:val="Obsah3"/>
        <w:spacing w:after="0"/>
        <w:rPr>
          <w:rFonts w:asciiTheme="minorHAnsi" w:eastAsiaTheme="minorEastAsia" w:hAnsiTheme="minorHAnsi" w:cstheme="minorBidi"/>
          <w:noProof/>
          <w:sz w:val="22"/>
          <w:szCs w:val="22"/>
        </w:rPr>
      </w:pPr>
      <w:hyperlink w:anchor="_Toc96687616" w:history="1">
        <w:r w:rsidR="005A2F36" w:rsidRPr="00B04481">
          <w:rPr>
            <w:rStyle w:val="Hypertextovprepojenie"/>
            <w:noProof/>
          </w:rPr>
          <w:t>7</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Typ zmluvného vzťahu</w:t>
        </w:r>
        <w:r w:rsidR="005A2F36">
          <w:rPr>
            <w:noProof/>
            <w:webHidden/>
          </w:rPr>
          <w:tab/>
        </w:r>
        <w:r w:rsidR="005A2F36">
          <w:rPr>
            <w:noProof/>
            <w:webHidden/>
          </w:rPr>
          <w:fldChar w:fldCharType="begin"/>
        </w:r>
        <w:r w:rsidR="005A2F36">
          <w:rPr>
            <w:noProof/>
            <w:webHidden/>
          </w:rPr>
          <w:instrText xml:space="preserve"> PAGEREF _Toc96687616 \h </w:instrText>
        </w:r>
        <w:r w:rsidR="005A2F36">
          <w:rPr>
            <w:noProof/>
            <w:webHidden/>
          </w:rPr>
        </w:r>
        <w:r w:rsidR="005A2F36">
          <w:rPr>
            <w:noProof/>
            <w:webHidden/>
          </w:rPr>
          <w:fldChar w:fldCharType="separate"/>
        </w:r>
        <w:r w:rsidR="0059694F">
          <w:rPr>
            <w:noProof/>
            <w:webHidden/>
          </w:rPr>
          <w:t>6</w:t>
        </w:r>
        <w:r w:rsidR="005A2F36">
          <w:rPr>
            <w:noProof/>
            <w:webHidden/>
          </w:rPr>
          <w:fldChar w:fldCharType="end"/>
        </w:r>
      </w:hyperlink>
    </w:p>
    <w:p w14:paraId="678E0780" w14:textId="40B0FAC8" w:rsidR="005A2F36" w:rsidRDefault="00CD350A" w:rsidP="00497A17">
      <w:pPr>
        <w:pStyle w:val="Obsah3"/>
        <w:spacing w:after="0"/>
        <w:rPr>
          <w:rFonts w:asciiTheme="minorHAnsi" w:eastAsiaTheme="minorEastAsia" w:hAnsiTheme="minorHAnsi" w:cstheme="minorBidi"/>
          <w:noProof/>
          <w:sz w:val="22"/>
          <w:szCs w:val="22"/>
        </w:rPr>
      </w:pPr>
      <w:hyperlink w:anchor="_Toc96687617" w:history="1">
        <w:r w:rsidR="005A2F36" w:rsidRPr="00B04481">
          <w:rPr>
            <w:rStyle w:val="Hypertextovprepojenie"/>
            <w:noProof/>
          </w:rPr>
          <w:t>8</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Lehota viazanosti ponuky</w:t>
        </w:r>
        <w:r w:rsidR="005A2F36">
          <w:rPr>
            <w:noProof/>
            <w:webHidden/>
          </w:rPr>
          <w:tab/>
        </w:r>
        <w:r w:rsidR="005A2F36">
          <w:rPr>
            <w:noProof/>
            <w:webHidden/>
          </w:rPr>
          <w:fldChar w:fldCharType="begin"/>
        </w:r>
        <w:r w:rsidR="005A2F36">
          <w:rPr>
            <w:noProof/>
            <w:webHidden/>
          </w:rPr>
          <w:instrText xml:space="preserve"> PAGEREF _Toc96687617 \h </w:instrText>
        </w:r>
        <w:r w:rsidR="005A2F36">
          <w:rPr>
            <w:noProof/>
            <w:webHidden/>
          </w:rPr>
        </w:r>
        <w:r w:rsidR="005A2F36">
          <w:rPr>
            <w:noProof/>
            <w:webHidden/>
          </w:rPr>
          <w:fldChar w:fldCharType="separate"/>
        </w:r>
        <w:r w:rsidR="0059694F">
          <w:rPr>
            <w:noProof/>
            <w:webHidden/>
          </w:rPr>
          <w:t>6</w:t>
        </w:r>
        <w:r w:rsidR="005A2F36">
          <w:rPr>
            <w:noProof/>
            <w:webHidden/>
          </w:rPr>
          <w:fldChar w:fldCharType="end"/>
        </w:r>
      </w:hyperlink>
    </w:p>
    <w:p w14:paraId="1DD131C8" w14:textId="0F5116F6" w:rsidR="005A2F36" w:rsidRDefault="00CD350A" w:rsidP="00497A17">
      <w:pPr>
        <w:pStyle w:val="Obsah2"/>
        <w:rPr>
          <w:rFonts w:asciiTheme="minorHAnsi" w:eastAsiaTheme="minorEastAsia" w:hAnsiTheme="minorHAnsi" w:cstheme="minorBidi"/>
          <w:w w:val="100"/>
          <w:sz w:val="22"/>
          <w:szCs w:val="22"/>
        </w:rPr>
      </w:pPr>
      <w:hyperlink w:anchor="_Toc96687619" w:history="1">
        <w:r w:rsidR="005A2F36" w:rsidRPr="00B04481">
          <w:rPr>
            <w:rStyle w:val="Hypertextovprepojenie"/>
            <w:rFonts w:cs="Arial"/>
          </w:rPr>
          <w:t>Komunikácia a vysvetlenie</w:t>
        </w:r>
        <w:r w:rsidR="005A2F36">
          <w:rPr>
            <w:webHidden/>
          </w:rPr>
          <w:tab/>
        </w:r>
        <w:r w:rsidR="005A2F36">
          <w:rPr>
            <w:webHidden/>
          </w:rPr>
          <w:fldChar w:fldCharType="begin"/>
        </w:r>
        <w:r w:rsidR="005A2F36">
          <w:rPr>
            <w:webHidden/>
          </w:rPr>
          <w:instrText xml:space="preserve"> PAGEREF _Toc96687619 \h </w:instrText>
        </w:r>
        <w:r w:rsidR="005A2F36">
          <w:rPr>
            <w:webHidden/>
          </w:rPr>
        </w:r>
        <w:r w:rsidR="005A2F36">
          <w:rPr>
            <w:webHidden/>
          </w:rPr>
          <w:fldChar w:fldCharType="separate"/>
        </w:r>
        <w:r w:rsidR="0059694F">
          <w:rPr>
            <w:webHidden/>
          </w:rPr>
          <w:t>6</w:t>
        </w:r>
        <w:r w:rsidR="005A2F36">
          <w:rPr>
            <w:webHidden/>
          </w:rPr>
          <w:fldChar w:fldCharType="end"/>
        </w:r>
      </w:hyperlink>
    </w:p>
    <w:p w14:paraId="7D6F942D" w14:textId="51009C36" w:rsidR="005A2F36" w:rsidRDefault="00CD350A" w:rsidP="00497A17">
      <w:pPr>
        <w:pStyle w:val="Obsah3"/>
        <w:spacing w:after="0"/>
        <w:rPr>
          <w:rFonts w:asciiTheme="minorHAnsi" w:eastAsiaTheme="minorEastAsia" w:hAnsiTheme="minorHAnsi" w:cstheme="minorBidi"/>
          <w:noProof/>
          <w:sz w:val="22"/>
          <w:szCs w:val="22"/>
        </w:rPr>
      </w:pPr>
      <w:hyperlink w:anchor="_Toc96687620" w:history="1">
        <w:r w:rsidR="005A2F36" w:rsidRPr="00B04481">
          <w:rPr>
            <w:rStyle w:val="Hypertextovprepojenie"/>
            <w:noProof/>
          </w:rPr>
          <w:t>9</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Komunikácia medzi verejným obstarávateľom, záujemcami alebo uchádzačmi</w:t>
        </w:r>
        <w:r w:rsidR="005A2F36">
          <w:rPr>
            <w:noProof/>
            <w:webHidden/>
          </w:rPr>
          <w:tab/>
        </w:r>
        <w:r w:rsidR="005A2F36">
          <w:rPr>
            <w:noProof/>
            <w:webHidden/>
          </w:rPr>
          <w:fldChar w:fldCharType="begin"/>
        </w:r>
        <w:r w:rsidR="005A2F36">
          <w:rPr>
            <w:noProof/>
            <w:webHidden/>
          </w:rPr>
          <w:instrText xml:space="preserve"> PAGEREF _Toc96687620 \h </w:instrText>
        </w:r>
        <w:r w:rsidR="005A2F36">
          <w:rPr>
            <w:noProof/>
            <w:webHidden/>
          </w:rPr>
        </w:r>
        <w:r w:rsidR="005A2F36">
          <w:rPr>
            <w:noProof/>
            <w:webHidden/>
          </w:rPr>
          <w:fldChar w:fldCharType="separate"/>
        </w:r>
        <w:r w:rsidR="0059694F">
          <w:rPr>
            <w:noProof/>
            <w:webHidden/>
          </w:rPr>
          <w:t>6</w:t>
        </w:r>
        <w:r w:rsidR="005A2F36">
          <w:rPr>
            <w:noProof/>
            <w:webHidden/>
          </w:rPr>
          <w:fldChar w:fldCharType="end"/>
        </w:r>
      </w:hyperlink>
    </w:p>
    <w:p w14:paraId="75A32255" w14:textId="50B33072" w:rsidR="005A2F36" w:rsidRDefault="00CD350A" w:rsidP="00497A17">
      <w:pPr>
        <w:pStyle w:val="Obsah3"/>
        <w:spacing w:after="0"/>
        <w:rPr>
          <w:rFonts w:asciiTheme="minorHAnsi" w:eastAsiaTheme="minorEastAsia" w:hAnsiTheme="minorHAnsi" w:cstheme="minorBidi"/>
          <w:noProof/>
          <w:sz w:val="22"/>
          <w:szCs w:val="22"/>
        </w:rPr>
      </w:pPr>
      <w:hyperlink w:anchor="_Toc96687623" w:history="1">
        <w:r w:rsidR="005A2F36" w:rsidRPr="00B04481">
          <w:rPr>
            <w:rStyle w:val="Hypertextovprepojenie"/>
            <w:noProof/>
          </w:rPr>
          <w:t>10</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Vysvetlenie a doplnenie súťažných podkladov</w:t>
        </w:r>
        <w:r w:rsidR="005A2F36">
          <w:rPr>
            <w:noProof/>
            <w:webHidden/>
          </w:rPr>
          <w:tab/>
        </w:r>
        <w:r w:rsidR="005A2F36">
          <w:rPr>
            <w:noProof/>
            <w:webHidden/>
          </w:rPr>
          <w:fldChar w:fldCharType="begin"/>
        </w:r>
        <w:r w:rsidR="005A2F36">
          <w:rPr>
            <w:noProof/>
            <w:webHidden/>
          </w:rPr>
          <w:instrText xml:space="preserve"> PAGEREF _Toc96687623 \h </w:instrText>
        </w:r>
        <w:r w:rsidR="005A2F36">
          <w:rPr>
            <w:noProof/>
            <w:webHidden/>
          </w:rPr>
        </w:r>
        <w:r w:rsidR="005A2F36">
          <w:rPr>
            <w:noProof/>
            <w:webHidden/>
          </w:rPr>
          <w:fldChar w:fldCharType="separate"/>
        </w:r>
        <w:r w:rsidR="0059694F">
          <w:rPr>
            <w:noProof/>
            <w:webHidden/>
          </w:rPr>
          <w:t>7</w:t>
        </w:r>
        <w:r w:rsidR="005A2F36">
          <w:rPr>
            <w:noProof/>
            <w:webHidden/>
          </w:rPr>
          <w:fldChar w:fldCharType="end"/>
        </w:r>
      </w:hyperlink>
    </w:p>
    <w:p w14:paraId="0E68FF8F" w14:textId="17786B2A" w:rsidR="005A2F36" w:rsidRDefault="00CD350A" w:rsidP="00497A17">
      <w:pPr>
        <w:pStyle w:val="Obsah3"/>
        <w:spacing w:after="0"/>
        <w:rPr>
          <w:rFonts w:asciiTheme="minorHAnsi" w:eastAsiaTheme="minorEastAsia" w:hAnsiTheme="minorHAnsi" w:cstheme="minorBidi"/>
          <w:noProof/>
          <w:sz w:val="22"/>
          <w:szCs w:val="22"/>
        </w:rPr>
      </w:pPr>
      <w:hyperlink w:anchor="_Toc96687624" w:history="1">
        <w:r w:rsidR="005A2F36" w:rsidRPr="00B04481">
          <w:rPr>
            <w:rStyle w:val="Hypertextovprepojenie"/>
            <w:noProof/>
          </w:rPr>
          <w:t>11</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Obhliadka miesta realizácie predmetu zákazky</w:t>
        </w:r>
        <w:r w:rsidR="005A2F36">
          <w:rPr>
            <w:noProof/>
            <w:webHidden/>
          </w:rPr>
          <w:tab/>
        </w:r>
        <w:r w:rsidR="005A2F36">
          <w:rPr>
            <w:noProof/>
            <w:webHidden/>
          </w:rPr>
          <w:fldChar w:fldCharType="begin"/>
        </w:r>
        <w:r w:rsidR="005A2F36">
          <w:rPr>
            <w:noProof/>
            <w:webHidden/>
          </w:rPr>
          <w:instrText xml:space="preserve"> PAGEREF _Toc96687624 \h </w:instrText>
        </w:r>
        <w:r w:rsidR="005A2F36">
          <w:rPr>
            <w:noProof/>
            <w:webHidden/>
          </w:rPr>
        </w:r>
        <w:r w:rsidR="005A2F36">
          <w:rPr>
            <w:noProof/>
            <w:webHidden/>
          </w:rPr>
          <w:fldChar w:fldCharType="separate"/>
        </w:r>
        <w:r w:rsidR="0059694F">
          <w:rPr>
            <w:noProof/>
            <w:webHidden/>
          </w:rPr>
          <w:t>8</w:t>
        </w:r>
        <w:r w:rsidR="005A2F36">
          <w:rPr>
            <w:noProof/>
            <w:webHidden/>
          </w:rPr>
          <w:fldChar w:fldCharType="end"/>
        </w:r>
      </w:hyperlink>
    </w:p>
    <w:p w14:paraId="1BB22B91" w14:textId="1B68C8B3" w:rsidR="005A2F36" w:rsidRDefault="00CD350A" w:rsidP="00497A17">
      <w:pPr>
        <w:pStyle w:val="Obsah2"/>
        <w:rPr>
          <w:rFonts w:asciiTheme="minorHAnsi" w:eastAsiaTheme="minorEastAsia" w:hAnsiTheme="minorHAnsi" w:cstheme="minorBidi"/>
          <w:w w:val="100"/>
          <w:sz w:val="22"/>
          <w:szCs w:val="22"/>
        </w:rPr>
      </w:pPr>
      <w:hyperlink w:anchor="_Toc96687626" w:history="1">
        <w:r w:rsidR="005A2F36" w:rsidRPr="00B04481">
          <w:rPr>
            <w:rStyle w:val="Hypertextovprepojenie"/>
            <w:rFonts w:cs="Arial"/>
          </w:rPr>
          <w:t>Príprava ponuky</w:t>
        </w:r>
        <w:r w:rsidR="005A2F36">
          <w:rPr>
            <w:webHidden/>
          </w:rPr>
          <w:tab/>
        </w:r>
        <w:r w:rsidR="005A2F36">
          <w:rPr>
            <w:webHidden/>
          </w:rPr>
          <w:fldChar w:fldCharType="begin"/>
        </w:r>
        <w:r w:rsidR="005A2F36">
          <w:rPr>
            <w:webHidden/>
          </w:rPr>
          <w:instrText xml:space="preserve"> PAGEREF _Toc96687626 \h </w:instrText>
        </w:r>
        <w:r w:rsidR="005A2F36">
          <w:rPr>
            <w:webHidden/>
          </w:rPr>
        </w:r>
        <w:r w:rsidR="005A2F36">
          <w:rPr>
            <w:webHidden/>
          </w:rPr>
          <w:fldChar w:fldCharType="separate"/>
        </w:r>
        <w:r w:rsidR="0059694F">
          <w:rPr>
            <w:webHidden/>
          </w:rPr>
          <w:t>8</w:t>
        </w:r>
        <w:r w:rsidR="005A2F36">
          <w:rPr>
            <w:webHidden/>
          </w:rPr>
          <w:fldChar w:fldCharType="end"/>
        </w:r>
      </w:hyperlink>
    </w:p>
    <w:p w14:paraId="1D3E213C" w14:textId="7013BA73" w:rsidR="005A2F36" w:rsidRDefault="00CD350A" w:rsidP="00497A17">
      <w:pPr>
        <w:pStyle w:val="Obsah3"/>
        <w:spacing w:after="0"/>
        <w:rPr>
          <w:rFonts w:asciiTheme="minorHAnsi" w:eastAsiaTheme="minorEastAsia" w:hAnsiTheme="minorHAnsi" w:cstheme="minorBidi"/>
          <w:noProof/>
          <w:sz w:val="22"/>
          <w:szCs w:val="22"/>
        </w:rPr>
      </w:pPr>
      <w:hyperlink w:anchor="_Toc96687627" w:history="1">
        <w:r w:rsidR="005A2F36" w:rsidRPr="00B04481">
          <w:rPr>
            <w:rStyle w:val="Hypertextovprepojenie"/>
            <w:noProof/>
          </w:rPr>
          <w:t>12</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Vyhotovenie ponuky</w:t>
        </w:r>
        <w:r w:rsidR="005A2F36">
          <w:rPr>
            <w:noProof/>
            <w:webHidden/>
          </w:rPr>
          <w:tab/>
        </w:r>
        <w:r w:rsidR="005A2F36">
          <w:rPr>
            <w:noProof/>
            <w:webHidden/>
          </w:rPr>
          <w:fldChar w:fldCharType="begin"/>
        </w:r>
        <w:r w:rsidR="005A2F36">
          <w:rPr>
            <w:noProof/>
            <w:webHidden/>
          </w:rPr>
          <w:instrText xml:space="preserve"> PAGEREF _Toc96687627 \h </w:instrText>
        </w:r>
        <w:r w:rsidR="005A2F36">
          <w:rPr>
            <w:noProof/>
            <w:webHidden/>
          </w:rPr>
        </w:r>
        <w:r w:rsidR="005A2F36">
          <w:rPr>
            <w:noProof/>
            <w:webHidden/>
          </w:rPr>
          <w:fldChar w:fldCharType="separate"/>
        </w:r>
        <w:r w:rsidR="0059694F">
          <w:rPr>
            <w:noProof/>
            <w:webHidden/>
          </w:rPr>
          <w:t>8</w:t>
        </w:r>
        <w:r w:rsidR="005A2F36">
          <w:rPr>
            <w:noProof/>
            <w:webHidden/>
          </w:rPr>
          <w:fldChar w:fldCharType="end"/>
        </w:r>
      </w:hyperlink>
    </w:p>
    <w:p w14:paraId="738DC02D" w14:textId="77D58D12" w:rsidR="005A2F36" w:rsidRDefault="00CD350A" w:rsidP="00497A17">
      <w:pPr>
        <w:pStyle w:val="Obsah3"/>
        <w:spacing w:after="0"/>
        <w:rPr>
          <w:rFonts w:asciiTheme="minorHAnsi" w:eastAsiaTheme="minorEastAsia" w:hAnsiTheme="minorHAnsi" w:cstheme="minorBidi"/>
          <w:noProof/>
          <w:sz w:val="22"/>
          <w:szCs w:val="22"/>
        </w:rPr>
      </w:pPr>
      <w:hyperlink w:anchor="_Toc96687628" w:history="1">
        <w:r w:rsidR="005A2F36" w:rsidRPr="00B04481">
          <w:rPr>
            <w:rStyle w:val="Hypertextovprepojenie"/>
            <w:noProof/>
          </w:rPr>
          <w:t>13</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Jazyk ponuky</w:t>
        </w:r>
        <w:r w:rsidR="005A2F36">
          <w:rPr>
            <w:noProof/>
            <w:webHidden/>
          </w:rPr>
          <w:tab/>
        </w:r>
        <w:r w:rsidR="005A2F36">
          <w:rPr>
            <w:noProof/>
            <w:webHidden/>
          </w:rPr>
          <w:fldChar w:fldCharType="begin"/>
        </w:r>
        <w:r w:rsidR="005A2F36">
          <w:rPr>
            <w:noProof/>
            <w:webHidden/>
          </w:rPr>
          <w:instrText xml:space="preserve"> PAGEREF _Toc96687628 \h </w:instrText>
        </w:r>
        <w:r w:rsidR="005A2F36">
          <w:rPr>
            <w:noProof/>
            <w:webHidden/>
          </w:rPr>
        </w:r>
        <w:r w:rsidR="005A2F36">
          <w:rPr>
            <w:noProof/>
            <w:webHidden/>
          </w:rPr>
          <w:fldChar w:fldCharType="separate"/>
        </w:r>
        <w:r w:rsidR="0059694F">
          <w:rPr>
            <w:noProof/>
            <w:webHidden/>
          </w:rPr>
          <w:t>9</w:t>
        </w:r>
        <w:r w:rsidR="005A2F36">
          <w:rPr>
            <w:noProof/>
            <w:webHidden/>
          </w:rPr>
          <w:fldChar w:fldCharType="end"/>
        </w:r>
      </w:hyperlink>
    </w:p>
    <w:p w14:paraId="20128632" w14:textId="6DA59A21" w:rsidR="005A2F36" w:rsidRDefault="00CD350A" w:rsidP="00497A17">
      <w:pPr>
        <w:pStyle w:val="Obsah3"/>
        <w:spacing w:after="0"/>
        <w:rPr>
          <w:rFonts w:asciiTheme="minorHAnsi" w:eastAsiaTheme="minorEastAsia" w:hAnsiTheme="minorHAnsi" w:cstheme="minorBidi"/>
          <w:noProof/>
          <w:sz w:val="22"/>
          <w:szCs w:val="22"/>
        </w:rPr>
      </w:pPr>
      <w:hyperlink w:anchor="_Toc96687629" w:history="1">
        <w:r w:rsidR="005A2F36" w:rsidRPr="00B04481">
          <w:rPr>
            <w:rStyle w:val="Hypertextovprepojenie"/>
            <w:noProof/>
          </w:rPr>
          <w:t>14</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Mena a ceny uvádzané v ponuke</w:t>
        </w:r>
        <w:r w:rsidR="005A2F36">
          <w:rPr>
            <w:noProof/>
            <w:webHidden/>
          </w:rPr>
          <w:tab/>
        </w:r>
        <w:r w:rsidR="005A2F36">
          <w:rPr>
            <w:noProof/>
            <w:webHidden/>
          </w:rPr>
          <w:fldChar w:fldCharType="begin"/>
        </w:r>
        <w:r w:rsidR="005A2F36">
          <w:rPr>
            <w:noProof/>
            <w:webHidden/>
          </w:rPr>
          <w:instrText xml:space="preserve"> PAGEREF _Toc96687629 \h </w:instrText>
        </w:r>
        <w:r w:rsidR="005A2F36">
          <w:rPr>
            <w:noProof/>
            <w:webHidden/>
          </w:rPr>
        </w:r>
        <w:r w:rsidR="005A2F36">
          <w:rPr>
            <w:noProof/>
            <w:webHidden/>
          </w:rPr>
          <w:fldChar w:fldCharType="separate"/>
        </w:r>
        <w:r w:rsidR="0059694F">
          <w:rPr>
            <w:noProof/>
            <w:webHidden/>
          </w:rPr>
          <w:t>9</w:t>
        </w:r>
        <w:r w:rsidR="005A2F36">
          <w:rPr>
            <w:noProof/>
            <w:webHidden/>
          </w:rPr>
          <w:fldChar w:fldCharType="end"/>
        </w:r>
      </w:hyperlink>
    </w:p>
    <w:p w14:paraId="01B2EBC8" w14:textId="1ABA4B45" w:rsidR="005A2F36" w:rsidRDefault="00CD350A" w:rsidP="00497A17">
      <w:pPr>
        <w:pStyle w:val="Obsah3"/>
        <w:spacing w:after="0"/>
        <w:rPr>
          <w:rFonts w:asciiTheme="minorHAnsi" w:eastAsiaTheme="minorEastAsia" w:hAnsiTheme="minorHAnsi" w:cstheme="minorBidi"/>
          <w:noProof/>
          <w:sz w:val="22"/>
          <w:szCs w:val="22"/>
        </w:rPr>
      </w:pPr>
      <w:hyperlink w:anchor="_Toc96687630" w:history="1">
        <w:r w:rsidR="005A2F36" w:rsidRPr="00B04481">
          <w:rPr>
            <w:rStyle w:val="Hypertextovprepojenie"/>
            <w:noProof/>
          </w:rPr>
          <w:t>15</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Zábezpeka ponuky</w:t>
        </w:r>
        <w:r w:rsidR="005A2F36">
          <w:rPr>
            <w:noProof/>
            <w:webHidden/>
          </w:rPr>
          <w:tab/>
        </w:r>
        <w:r w:rsidR="005A2F36">
          <w:rPr>
            <w:noProof/>
            <w:webHidden/>
          </w:rPr>
          <w:fldChar w:fldCharType="begin"/>
        </w:r>
        <w:r w:rsidR="005A2F36">
          <w:rPr>
            <w:noProof/>
            <w:webHidden/>
          </w:rPr>
          <w:instrText xml:space="preserve"> PAGEREF _Toc96687630 \h </w:instrText>
        </w:r>
        <w:r w:rsidR="005A2F36">
          <w:rPr>
            <w:noProof/>
            <w:webHidden/>
          </w:rPr>
        </w:r>
        <w:r w:rsidR="005A2F36">
          <w:rPr>
            <w:noProof/>
            <w:webHidden/>
          </w:rPr>
          <w:fldChar w:fldCharType="separate"/>
        </w:r>
        <w:r w:rsidR="0059694F">
          <w:rPr>
            <w:noProof/>
            <w:webHidden/>
          </w:rPr>
          <w:t>9</w:t>
        </w:r>
        <w:r w:rsidR="005A2F36">
          <w:rPr>
            <w:noProof/>
            <w:webHidden/>
          </w:rPr>
          <w:fldChar w:fldCharType="end"/>
        </w:r>
      </w:hyperlink>
    </w:p>
    <w:p w14:paraId="124D3AEF" w14:textId="229DD04F" w:rsidR="005A2F36" w:rsidRDefault="00CD350A" w:rsidP="00497A17">
      <w:pPr>
        <w:pStyle w:val="Obsah3"/>
        <w:spacing w:after="0"/>
        <w:rPr>
          <w:rFonts w:asciiTheme="minorHAnsi" w:eastAsiaTheme="minorEastAsia" w:hAnsiTheme="minorHAnsi" w:cstheme="minorBidi"/>
          <w:noProof/>
          <w:sz w:val="22"/>
          <w:szCs w:val="22"/>
        </w:rPr>
      </w:pPr>
      <w:hyperlink w:anchor="_Toc96687632" w:history="1">
        <w:r w:rsidR="005A2F36" w:rsidRPr="00B04481">
          <w:rPr>
            <w:rStyle w:val="Hypertextovprepojenie"/>
            <w:noProof/>
          </w:rPr>
          <w:t>16</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Obsah ponuky</w:t>
        </w:r>
        <w:r w:rsidR="005A2F36">
          <w:rPr>
            <w:noProof/>
            <w:webHidden/>
          </w:rPr>
          <w:tab/>
        </w:r>
        <w:r w:rsidR="005A2F36">
          <w:rPr>
            <w:noProof/>
            <w:webHidden/>
          </w:rPr>
          <w:fldChar w:fldCharType="begin"/>
        </w:r>
        <w:r w:rsidR="005A2F36">
          <w:rPr>
            <w:noProof/>
            <w:webHidden/>
          </w:rPr>
          <w:instrText xml:space="preserve"> PAGEREF _Toc96687632 \h </w:instrText>
        </w:r>
        <w:r w:rsidR="005A2F36">
          <w:rPr>
            <w:noProof/>
            <w:webHidden/>
          </w:rPr>
        </w:r>
        <w:r w:rsidR="005A2F36">
          <w:rPr>
            <w:noProof/>
            <w:webHidden/>
          </w:rPr>
          <w:fldChar w:fldCharType="separate"/>
        </w:r>
        <w:r w:rsidR="0059694F">
          <w:rPr>
            <w:noProof/>
            <w:webHidden/>
          </w:rPr>
          <w:t>12</w:t>
        </w:r>
        <w:r w:rsidR="005A2F36">
          <w:rPr>
            <w:noProof/>
            <w:webHidden/>
          </w:rPr>
          <w:fldChar w:fldCharType="end"/>
        </w:r>
      </w:hyperlink>
    </w:p>
    <w:p w14:paraId="37DA91A8" w14:textId="7A035D94" w:rsidR="005A2F36" w:rsidRDefault="00CD350A" w:rsidP="00497A17">
      <w:pPr>
        <w:pStyle w:val="Obsah3"/>
        <w:spacing w:after="0"/>
        <w:rPr>
          <w:rFonts w:asciiTheme="minorHAnsi" w:eastAsiaTheme="minorEastAsia" w:hAnsiTheme="minorHAnsi" w:cstheme="minorBidi"/>
          <w:noProof/>
          <w:sz w:val="22"/>
          <w:szCs w:val="22"/>
        </w:rPr>
      </w:pPr>
      <w:hyperlink w:anchor="_Toc96687633" w:history="1">
        <w:r w:rsidR="005A2F36" w:rsidRPr="00B04481">
          <w:rPr>
            <w:rStyle w:val="Hypertextovprepojenie"/>
            <w:noProof/>
          </w:rPr>
          <w:t>17</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Náklady na ponuku</w:t>
        </w:r>
        <w:r w:rsidR="005A2F36">
          <w:rPr>
            <w:noProof/>
            <w:webHidden/>
          </w:rPr>
          <w:tab/>
        </w:r>
        <w:r w:rsidR="005A2F36">
          <w:rPr>
            <w:noProof/>
            <w:webHidden/>
          </w:rPr>
          <w:fldChar w:fldCharType="begin"/>
        </w:r>
        <w:r w:rsidR="005A2F36">
          <w:rPr>
            <w:noProof/>
            <w:webHidden/>
          </w:rPr>
          <w:instrText xml:space="preserve"> PAGEREF _Toc96687633 \h </w:instrText>
        </w:r>
        <w:r w:rsidR="005A2F36">
          <w:rPr>
            <w:noProof/>
            <w:webHidden/>
          </w:rPr>
        </w:r>
        <w:r w:rsidR="005A2F36">
          <w:rPr>
            <w:noProof/>
            <w:webHidden/>
          </w:rPr>
          <w:fldChar w:fldCharType="separate"/>
        </w:r>
        <w:r w:rsidR="0059694F">
          <w:rPr>
            <w:noProof/>
            <w:webHidden/>
          </w:rPr>
          <w:t>14</w:t>
        </w:r>
        <w:r w:rsidR="005A2F36">
          <w:rPr>
            <w:noProof/>
            <w:webHidden/>
          </w:rPr>
          <w:fldChar w:fldCharType="end"/>
        </w:r>
      </w:hyperlink>
    </w:p>
    <w:p w14:paraId="00D0C31D" w14:textId="51F16448" w:rsidR="005A2F36" w:rsidRDefault="00CD350A" w:rsidP="00497A17">
      <w:pPr>
        <w:pStyle w:val="Obsah2"/>
        <w:rPr>
          <w:rFonts w:asciiTheme="minorHAnsi" w:eastAsiaTheme="minorEastAsia" w:hAnsiTheme="minorHAnsi" w:cstheme="minorBidi"/>
          <w:w w:val="100"/>
          <w:sz w:val="22"/>
          <w:szCs w:val="22"/>
        </w:rPr>
      </w:pPr>
      <w:hyperlink w:anchor="_Toc96687635" w:history="1">
        <w:r w:rsidR="005A2F36" w:rsidRPr="00B04481">
          <w:rPr>
            <w:rStyle w:val="Hypertextovprepojenie"/>
            <w:rFonts w:cs="Arial"/>
          </w:rPr>
          <w:t>Predkladanie ponuky</w:t>
        </w:r>
        <w:r w:rsidR="005A2F36">
          <w:rPr>
            <w:webHidden/>
          </w:rPr>
          <w:tab/>
        </w:r>
        <w:r w:rsidR="005A2F36">
          <w:rPr>
            <w:webHidden/>
          </w:rPr>
          <w:fldChar w:fldCharType="begin"/>
        </w:r>
        <w:r w:rsidR="005A2F36">
          <w:rPr>
            <w:webHidden/>
          </w:rPr>
          <w:instrText xml:space="preserve"> PAGEREF _Toc96687635 \h </w:instrText>
        </w:r>
        <w:r w:rsidR="005A2F36">
          <w:rPr>
            <w:webHidden/>
          </w:rPr>
        </w:r>
        <w:r w:rsidR="005A2F36">
          <w:rPr>
            <w:webHidden/>
          </w:rPr>
          <w:fldChar w:fldCharType="separate"/>
        </w:r>
        <w:r w:rsidR="0059694F">
          <w:rPr>
            <w:webHidden/>
          </w:rPr>
          <w:t>14</w:t>
        </w:r>
        <w:r w:rsidR="005A2F36">
          <w:rPr>
            <w:webHidden/>
          </w:rPr>
          <w:fldChar w:fldCharType="end"/>
        </w:r>
      </w:hyperlink>
    </w:p>
    <w:p w14:paraId="63D9E688" w14:textId="36FA83A2" w:rsidR="005A2F36" w:rsidRDefault="00CD350A" w:rsidP="00497A17">
      <w:pPr>
        <w:pStyle w:val="Obsah3"/>
        <w:spacing w:after="0"/>
        <w:rPr>
          <w:rFonts w:asciiTheme="minorHAnsi" w:eastAsiaTheme="minorEastAsia" w:hAnsiTheme="minorHAnsi" w:cstheme="minorBidi"/>
          <w:noProof/>
          <w:sz w:val="22"/>
          <w:szCs w:val="22"/>
        </w:rPr>
      </w:pPr>
      <w:hyperlink w:anchor="_Toc96687636" w:history="1">
        <w:r w:rsidR="005A2F36" w:rsidRPr="00B04481">
          <w:rPr>
            <w:rStyle w:val="Hypertextovprepojenie"/>
            <w:noProof/>
          </w:rPr>
          <w:t>18</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Záujemca/ uchádzač oprávnený predložiť ponuku</w:t>
        </w:r>
        <w:r w:rsidR="005A2F36">
          <w:rPr>
            <w:noProof/>
            <w:webHidden/>
          </w:rPr>
          <w:tab/>
        </w:r>
        <w:r w:rsidR="005A2F36">
          <w:rPr>
            <w:noProof/>
            <w:webHidden/>
          </w:rPr>
          <w:fldChar w:fldCharType="begin"/>
        </w:r>
        <w:r w:rsidR="005A2F36">
          <w:rPr>
            <w:noProof/>
            <w:webHidden/>
          </w:rPr>
          <w:instrText xml:space="preserve"> PAGEREF _Toc96687636 \h </w:instrText>
        </w:r>
        <w:r w:rsidR="005A2F36">
          <w:rPr>
            <w:noProof/>
            <w:webHidden/>
          </w:rPr>
        </w:r>
        <w:r w:rsidR="005A2F36">
          <w:rPr>
            <w:noProof/>
            <w:webHidden/>
          </w:rPr>
          <w:fldChar w:fldCharType="separate"/>
        </w:r>
        <w:r w:rsidR="0059694F">
          <w:rPr>
            <w:noProof/>
            <w:webHidden/>
          </w:rPr>
          <w:t>14</w:t>
        </w:r>
        <w:r w:rsidR="005A2F36">
          <w:rPr>
            <w:noProof/>
            <w:webHidden/>
          </w:rPr>
          <w:fldChar w:fldCharType="end"/>
        </w:r>
      </w:hyperlink>
    </w:p>
    <w:p w14:paraId="396DD5AF" w14:textId="7DB20D85" w:rsidR="005A2F36" w:rsidRDefault="00CD350A" w:rsidP="00497A17">
      <w:pPr>
        <w:pStyle w:val="Obsah3"/>
        <w:spacing w:after="0"/>
        <w:rPr>
          <w:rFonts w:asciiTheme="minorHAnsi" w:eastAsiaTheme="minorEastAsia" w:hAnsiTheme="minorHAnsi" w:cstheme="minorBidi"/>
          <w:noProof/>
          <w:sz w:val="22"/>
          <w:szCs w:val="22"/>
        </w:rPr>
      </w:pPr>
      <w:hyperlink w:anchor="_Toc96687637" w:history="1">
        <w:r w:rsidR="005A2F36" w:rsidRPr="00B04481">
          <w:rPr>
            <w:rStyle w:val="Hypertextovprepojenie"/>
            <w:noProof/>
          </w:rPr>
          <w:t>19</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Predloženie ponuky</w:t>
        </w:r>
        <w:r w:rsidR="005A2F36">
          <w:rPr>
            <w:noProof/>
            <w:webHidden/>
          </w:rPr>
          <w:tab/>
        </w:r>
        <w:r w:rsidR="005A2F36">
          <w:rPr>
            <w:noProof/>
            <w:webHidden/>
          </w:rPr>
          <w:fldChar w:fldCharType="begin"/>
        </w:r>
        <w:r w:rsidR="005A2F36">
          <w:rPr>
            <w:noProof/>
            <w:webHidden/>
          </w:rPr>
          <w:instrText xml:space="preserve"> PAGEREF _Toc96687637 \h </w:instrText>
        </w:r>
        <w:r w:rsidR="005A2F36">
          <w:rPr>
            <w:noProof/>
            <w:webHidden/>
          </w:rPr>
        </w:r>
        <w:r w:rsidR="005A2F36">
          <w:rPr>
            <w:noProof/>
            <w:webHidden/>
          </w:rPr>
          <w:fldChar w:fldCharType="separate"/>
        </w:r>
        <w:r w:rsidR="0059694F">
          <w:rPr>
            <w:noProof/>
            <w:webHidden/>
          </w:rPr>
          <w:t>14</w:t>
        </w:r>
        <w:r w:rsidR="005A2F36">
          <w:rPr>
            <w:noProof/>
            <w:webHidden/>
          </w:rPr>
          <w:fldChar w:fldCharType="end"/>
        </w:r>
      </w:hyperlink>
    </w:p>
    <w:p w14:paraId="45AB7D8E" w14:textId="48E980AF" w:rsidR="005A2F36" w:rsidRDefault="00CD350A" w:rsidP="00497A17">
      <w:pPr>
        <w:pStyle w:val="Obsah3"/>
        <w:spacing w:after="0"/>
        <w:rPr>
          <w:rFonts w:asciiTheme="minorHAnsi" w:eastAsiaTheme="minorEastAsia" w:hAnsiTheme="minorHAnsi" w:cstheme="minorBidi"/>
          <w:noProof/>
          <w:sz w:val="22"/>
          <w:szCs w:val="22"/>
        </w:rPr>
      </w:pPr>
      <w:hyperlink w:anchor="_Toc96687638" w:history="1">
        <w:r w:rsidR="005A2F36" w:rsidRPr="00B04481">
          <w:rPr>
            <w:rStyle w:val="Hypertextovprepojenie"/>
            <w:noProof/>
          </w:rPr>
          <w:t>20</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Miesto a lehota na predkladanie ponuky</w:t>
        </w:r>
        <w:r w:rsidR="005A2F36">
          <w:rPr>
            <w:noProof/>
            <w:webHidden/>
          </w:rPr>
          <w:tab/>
        </w:r>
        <w:r w:rsidR="005A2F36">
          <w:rPr>
            <w:noProof/>
            <w:webHidden/>
          </w:rPr>
          <w:fldChar w:fldCharType="begin"/>
        </w:r>
        <w:r w:rsidR="005A2F36">
          <w:rPr>
            <w:noProof/>
            <w:webHidden/>
          </w:rPr>
          <w:instrText xml:space="preserve"> PAGEREF _Toc96687638 \h </w:instrText>
        </w:r>
        <w:r w:rsidR="005A2F36">
          <w:rPr>
            <w:noProof/>
            <w:webHidden/>
          </w:rPr>
        </w:r>
        <w:r w:rsidR="005A2F36">
          <w:rPr>
            <w:noProof/>
            <w:webHidden/>
          </w:rPr>
          <w:fldChar w:fldCharType="separate"/>
        </w:r>
        <w:r w:rsidR="0059694F">
          <w:rPr>
            <w:noProof/>
            <w:webHidden/>
          </w:rPr>
          <w:t>16</w:t>
        </w:r>
        <w:r w:rsidR="005A2F36">
          <w:rPr>
            <w:noProof/>
            <w:webHidden/>
          </w:rPr>
          <w:fldChar w:fldCharType="end"/>
        </w:r>
      </w:hyperlink>
    </w:p>
    <w:p w14:paraId="5EFC8866" w14:textId="47D82902" w:rsidR="005A2F36" w:rsidRDefault="00CD350A" w:rsidP="00497A17">
      <w:pPr>
        <w:pStyle w:val="Obsah3"/>
        <w:spacing w:after="0"/>
        <w:rPr>
          <w:rFonts w:asciiTheme="minorHAnsi" w:eastAsiaTheme="minorEastAsia" w:hAnsiTheme="minorHAnsi" w:cstheme="minorBidi"/>
          <w:noProof/>
          <w:sz w:val="22"/>
          <w:szCs w:val="22"/>
        </w:rPr>
      </w:pPr>
      <w:hyperlink w:anchor="_Toc96687639" w:history="1">
        <w:r w:rsidR="005A2F36" w:rsidRPr="00B04481">
          <w:rPr>
            <w:rStyle w:val="Hypertextovprepojenie"/>
            <w:noProof/>
          </w:rPr>
          <w:t>21</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Doplnenie, zmena a odvolanie ponuky</w:t>
        </w:r>
        <w:r w:rsidR="005A2F36">
          <w:rPr>
            <w:noProof/>
            <w:webHidden/>
          </w:rPr>
          <w:tab/>
        </w:r>
        <w:r w:rsidR="005A2F36">
          <w:rPr>
            <w:noProof/>
            <w:webHidden/>
          </w:rPr>
          <w:fldChar w:fldCharType="begin"/>
        </w:r>
        <w:r w:rsidR="005A2F36">
          <w:rPr>
            <w:noProof/>
            <w:webHidden/>
          </w:rPr>
          <w:instrText xml:space="preserve"> PAGEREF _Toc96687639 \h </w:instrText>
        </w:r>
        <w:r w:rsidR="005A2F36">
          <w:rPr>
            <w:noProof/>
            <w:webHidden/>
          </w:rPr>
        </w:r>
        <w:r w:rsidR="005A2F36">
          <w:rPr>
            <w:noProof/>
            <w:webHidden/>
          </w:rPr>
          <w:fldChar w:fldCharType="separate"/>
        </w:r>
        <w:r w:rsidR="0059694F">
          <w:rPr>
            <w:noProof/>
            <w:webHidden/>
          </w:rPr>
          <w:t>16</w:t>
        </w:r>
        <w:r w:rsidR="005A2F36">
          <w:rPr>
            <w:noProof/>
            <w:webHidden/>
          </w:rPr>
          <w:fldChar w:fldCharType="end"/>
        </w:r>
      </w:hyperlink>
    </w:p>
    <w:p w14:paraId="23358A69" w14:textId="13339D38" w:rsidR="005A2F36" w:rsidRDefault="00CD350A" w:rsidP="00497A17">
      <w:pPr>
        <w:pStyle w:val="Obsah2"/>
        <w:rPr>
          <w:rFonts w:asciiTheme="minorHAnsi" w:eastAsiaTheme="minorEastAsia" w:hAnsiTheme="minorHAnsi" w:cstheme="minorBidi"/>
          <w:w w:val="100"/>
          <w:sz w:val="22"/>
          <w:szCs w:val="22"/>
        </w:rPr>
      </w:pPr>
      <w:hyperlink w:anchor="_Toc96687641" w:history="1">
        <w:r w:rsidR="005A2F36" w:rsidRPr="00B04481">
          <w:rPr>
            <w:rStyle w:val="Hypertextovprepojenie"/>
            <w:rFonts w:cs="Arial"/>
          </w:rPr>
          <w:t>Otváranie a vyhodnotenie ponúk</w:t>
        </w:r>
        <w:r w:rsidR="005A2F36">
          <w:rPr>
            <w:webHidden/>
          </w:rPr>
          <w:tab/>
        </w:r>
        <w:r w:rsidR="005A2F36">
          <w:rPr>
            <w:webHidden/>
          </w:rPr>
          <w:fldChar w:fldCharType="begin"/>
        </w:r>
        <w:r w:rsidR="005A2F36">
          <w:rPr>
            <w:webHidden/>
          </w:rPr>
          <w:instrText xml:space="preserve"> PAGEREF _Toc96687641 \h </w:instrText>
        </w:r>
        <w:r w:rsidR="005A2F36">
          <w:rPr>
            <w:webHidden/>
          </w:rPr>
        </w:r>
        <w:r w:rsidR="005A2F36">
          <w:rPr>
            <w:webHidden/>
          </w:rPr>
          <w:fldChar w:fldCharType="separate"/>
        </w:r>
        <w:r w:rsidR="0059694F">
          <w:rPr>
            <w:webHidden/>
          </w:rPr>
          <w:t>16</w:t>
        </w:r>
        <w:r w:rsidR="005A2F36">
          <w:rPr>
            <w:webHidden/>
          </w:rPr>
          <w:fldChar w:fldCharType="end"/>
        </w:r>
      </w:hyperlink>
    </w:p>
    <w:p w14:paraId="580BA241" w14:textId="58B75720" w:rsidR="005A2F36" w:rsidRDefault="00CD350A" w:rsidP="00497A17">
      <w:pPr>
        <w:pStyle w:val="Obsah3"/>
        <w:spacing w:after="0"/>
        <w:rPr>
          <w:rFonts w:asciiTheme="minorHAnsi" w:eastAsiaTheme="minorEastAsia" w:hAnsiTheme="minorHAnsi" w:cstheme="minorBidi"/>
          <w:noProof/>
          <w:sz w:val="22"/>
          <w:szCs w:val="22"/>
        </w:rPr>
      </w:pPr>
      <w:hyperlink w:anchor="_Toc96687642" w:history="1">
        <w:r w:rsidR="005A2F36" w:rsidRPr="00B04481">
          <w:rPr>
            <w:rStyle w:val="Hypertextovprepojenie"/>
            <w:noProof/>
          </w:rPr>
          <w:t>22</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Otváranie ponúk</w:t>
        </w:r>
        <w:r w:rsidR="005A2F36">
          <w:rPr>
            <w:noProof/>
            <w:webHidden/>
          </w:rPr>
          <w:tab/>
        </w:r>
        <w:r w:rsidR="005A2F36">
          <w:rPr>
            <w:noProof/>
            <w:webHidden/>
          </w:rPr>
          <w:fldChar w:fldCharType="begin"/>
        </w:r>
        <w:r w:rsidR="005A2F36">
          <w:rPr>
            <w:noProof/>
            <w:webHidden/>
          </w:rPr>
          <w:instrText xml:space="preserve"> PAGEREF _Toc96687642 \h </w:instrText>
        </w:r>
        <w:r w:rsidR="005A2F36">
          <w:rPr>
            <w:noProof/>
            <w:webHidden/>
          </w:rPr>
        </w:r>
        <w:r w:rsidR="005A2F36">
          <w:rPr>
            <w:noProof/>
            <w:webHidden/>
          </w:rPr>
          <w:fldChar w:fldCharType="separate"/>
        </w:r>
        <w:r w:rsidR="0059694F">
          <w:rPr>
            <w:noProof/>
            <w:webHidden/>
          </w:rPr>
          <w:t>16</w:t>
        </w:r>
        <w:r w:rsidR="005A2F36">
          <w:rPr>
            <w:noProof/>
            <w:webHidden/>
          </w:rPr>
          <w:fldChar w:fldCharType="end"/>
        </w:r>
      </w:hyperlink>
    </w:p>
    <w:p w14:paraId="515C75B9" w14:textId="672C6126" w:rsidR="005A2F36" w:rsidRDefault="00CD350A" w:rsidP="00497A17">
      <w:pPr>
        <w:pStyle w:val="Obsah3"/>
        <w:spacing w:after="0"/>
        <w:rPr>
          <w:rFonts w:asciiTheme="minorHAnsi" w:eastAsiaTheme="minorEastAsia" w:hAnsiTheme="minorHAnsi" w:cstheme="minorBidi"/>
          <w:noProof/>
          <w:sz w:val="22"/>
          <w:szCs w:val="22"/>
        </w:rPr>
      </w:pPr>
      <w:hyperlink w:anchor="_Toc96687643" w:history="1">
        <w:r w:rsidR="005A2F36" w:rsidRPr="00B04481">
          <w:rPr>
            <w:rStyle w:val="Hypertextovprepojenie"/>
            <w:noProof/>
          </w:rPr>
          <w:t>23</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 xml:space="preserve">Vyhodnotenie </w:t>
        </w:r>
        <w:r w:rsidR="005A2F36" w:rsidRPr="00B04481">
          <w:rPr>
            <w:rStyle w:val="Hypertextovprepojenie"/>
            <w:noProof/>
          </w:rPr>
          <w:t>splnenia podmienok účasti uchádzačov</w:t>
        </w:r>
        <w:r w:rsidR="005A2F36">
          <w:rPr>
            <w:noProof/>
            <w:webHidden/>
          </w:rPr>
          <w:tab/>
        </w:r>
        <w:r w:rsidR="005A2F36">
          <w:rPr>
            <w:noProof/>
            <w:webHidden/>
          </w:rPr>
          <w:fldChar w:fldCharType="begin"/>
        </w:r>
        <w:r w:rsidR="005A2F36">
          <w:rPr>
            <w:noProof/>
            <w:webHidden/>
          </w:rPr>
          <w:instrText xml:space="preserve"> PAGEREF _Toc96687643 \h </w:instrText>
        </w:r>
        <w:r w:rsidR="005A2F36">
          <w:rPr>
            <w:noProof/>
            <w:webHidden/>
          </w:rPr>
        </w:r>
        <w:r w:rsidR="005A2F36">
          <w:rPr>
            <w:noProof/>
            <w:webHidden/>
          </w:rPr>
          <w:fldChar w:fldCharType="separate"/>
        </w:r>
        <w:r w:rsidR="0059694F">
          <w:rPr>
            <w:noProof/>
            <w:webHidden/>
          </w:rPr>
          <w:t>16</w:t>
        </w:r>
        <w:r w:rsidR="005A2F36">
          <w:rPr>
            <w:noProof/>
            <w:webHidden/>
          </w:rPr>
          <w:fldChar w:fldCharType="end"/>
        </w:r>
      </w:hyperlink>
    </w:p>
    <w:p w14:paraId="631D1970" w14:textId="73A5114D" w:rsidR="005A2F36" w:rsidRDefault="00CD350A" w:rsidP="00497A17">
      <w:pPr>
        <w:pStyle w:val="Obsah3"/>
        <w:spacing w:after="0"/>
        <w:rPr>
          <w:rFonts w:asciiTheme="minorHAnsi" w:eastAsiaTheme="minorEastAsia" w:hAnsiTheme="minorHAnsi" w:cstheme="minorBidi"/>
          <w:noProof/>
          <w:sz w:val="22"/>
          <w:szCs w:val="22"/>
        </w:rPr>
      </w:pPr>
      <w:hyperlink w:anchor="_Toc96687644" w:history="1">
        <w:r w:rsidR="005A2F36" w:rsidRPr="00B04481">
          <w:rPr>
            <w:rStyle w:val="Hypertextovprepojenie"/>
            <w:noProof/>
          </w:rPr>
          <w:t>24</w:t>
        </w:r>
        <w:r w:rsidR="005A2F36">
          <w:rPr>
            <w:rFonts w:asciiTheme="minorHAnsi" w:eastAsiaTheme="minorEastAsia" w:hAnsiTheme="minorHAnsi" w:cstheme="minorBidi"/>
            <w:noProof/>
            <w:sz w:val="22"/>
            <w:szCs w:val="22"/>
          </w:rPr>
          <w:tab/>
        </w:r>
        <w:r w:rsidR="005A2F36" w:rsidRPr="00B04481">
          <w:rPr>
            <w:rStyle w:val="Hypertextovprepojenie"/>
            <w:noProof/>
          </w:rPr>
          <w:t>Vyhodnotenie ponúk</w:t>
        </w:r>
        <w:r w:rsidR="005A2F36">
          <w:rPr>
            <w:noProof/>
            <w:webHidden/>
          </w:rPr>
          <w:tab/>
        </w:r>
        <w:r w:rsidR="005A2F36">
          <w:rPr>
            <w:noProof/>
            <w:webHidden/>
          </w:rPr>
          <w:fldChar w:fldCharType="begin"/>
        </w:r>
        <w:r w:rsidR="005A2F36">
          <w:rPr>
            <w:noProof/>
            <w:webHidden/>
          </w:rPr>
          <w:instrText xml:space="preserve"> PAGEREF _Toc96687644 \h </w:instrText>
        </w:r>
        <w:r w:rsidR="005A2F36">
          <w:rPr>
            <w:noProof/>
            <w:webHidden/>
          </w:rPr>
        </w:r>
        <w:r w:rsidR="005A2F36">
          <w:rPr>
            <w:noProof/>
            <w:webHidden/>
          </w:rPr>
          <w:fldChar w:fldCharType="separate"/>
        </w:r>
        <w:r w:rsidR="0059694F">
          <w:rPr>
            <w:noProof/>
            <w:webHidden/>
          </w:rPr>
          <w:t>17</w:t>
        </w:r>
        <w:r w:rsidR="005A2F36">
          <w:rPr>
            <w:noProof/>
            <w:webHidden/>
          </w:rPr>
          <w:fldChar w:fldCharType="end"/>
        </w:r>
      </w:hyperlink>
    </w:p>
    <w:p w14:paraId="5437EE6C" w14:textId="38BE8485" w:rsidR="005A2F36" w:rsidRDefault="00CD350A" w:rsidP="00497A17">
      <w:pPr>
        <w:pStyle w:val="Obsah2"/>
        <w:rPr>
          <w:rFonts w:asciiTheme="minorHAnsi" w:eastAsiaTheme="minorEastAsia" w:hAnsiTheme="minorHAnsi" w:cstheme="minorBidi"/>
          <w:w w:val="100"/>
          <w:sz w:val="22"/>
          <w:szCs w:val="22"/>
        </w:rPr>
      </w:pPr>
      <w:hyperlink w:anchor="_Toc96687646" w:history="1">
        <w:r w:rsidR="005A2F36" w:rsidRPr="00B04481">
          <w:rPr>
            <w:rStyle w:val="Hypertextovprepojenie"/>
            <w:rFonts w:cs="Arial"/>
          </w:rPr>
          <w:t>Dôvernosť a etika vo verejnom obstarávaní</w:t>
        </w:r>
        <w:r w:rsidR="005A2F36">
          <w:rPr>
            <w:webHidden/>
          </w:rPr>
          <w:tab/>
        </w:r>
        <w:r w:rsidR="005A2F36">
          <w:rPr>
            <w:webHidden/>
          </w:rPr>
          <w:fldChar w:fldCharType="begin"/>
        </w:r>
        <w:r w:rsidR="005A2F36">
          <w:rPr>
            <w:webHidden/>
          </w:rPr>
          <w:instrText xml:space="preserve"> PAGEREF _Toc96687646 \h </w:instrText>
        </w:r>
        <w:r w:rsidR="005A2F36">
          <w:rPr>
            <w:webHidden/>
          </w:rPr>
        </w:r>
        <w:r w:rsidR="005A2F36">
          <w:rPr>
            <w:webHidden/>
          </w:rPr>
          <w:fldChar w:fldCharType="separate"/>
        </w:r>
        <w:r w:rsidR="0059694F">
          <w:rPr>
            <w:webHidden/>
          </w:rPr>
          <w:t>19</w:t>
        </w:r>
        <w:r w:rsidR="005A2F36">
          <w:rPr>
            <w:webHidden/>
          </w:rPr>
          <w:fldChar w:fldCharType="end"/>
        </w:r>
      </w:hyperlink>
    </w:p>
    <w:p w14:paraId="00C28E83" w14:textId="780744CD" w:rsidR="005A2F36" w:rsidRDefault="00CD350A" w:rsidP="00497A17">
      <w:pPr>
        <w:pStyle w:val="Obsah3"/>
        <w:spacing w:after="0"/>
        <w:rPr>
          <w:rFonts w:asciiTheme="minorHAnsi" w:eastAsiaTheme="minorEastAsia" w:hAnsiTheme="minorHAnsi" w:cstheme="minorBidi"/>
          <w:noProof/>
          <w:sz w:val="22"/>
          <w:szCs w:val="22"/>
        </w:rPr>
      </w:pPr>
      <w:hyperlink w:anchor="_Toc96687647" w:history="1">
        <w:r w:rsidR="005A2F36" w:rsidRPr="00B04481">
          <w:rPr>
            <w:rStyle w:val="Hypertextovprepojenie"/>
            <w:noProof/>
          </w:rPr>
          <w:t>25</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Dôvernosť procesu verejného obstarávania</w:t>
        </w:r>
        <w:r w:rsidR="005A2F36">
          <w:rPr>
            <w:noProof/>
            <w:webHidden/>
          </w:rPr>
          <w:tab/>
        </w:r>
        <w:r w:rsidR="005A2F36">
          <w:rPr>
            <w:noProof/>
            <w:webHidden/>
          </w:rPr>
          <w:fldChar w:fldCharType="begin"/>
        </w:r>
        <w:r w:rsidR="005A2F36">
          <w:rPr>
            <w:noProof/>
            <w:webHidden/>
          </w:rPr>
          <w:instrText xml:space="preserve"> PAGEREF _Toc96687647 \h </w:instrText>
        </w:r>
        <w:r w:rsidR="005A2F36">
          <w:rPr>
            <w:noProof/>
            <w:webHidden/>
          </w:rPr>
        </w:r>
        <w:r w:rsidR="005A2F36">
          <w:rPr>
            <w:noProof/>
            <w:webHidden/>
          </w:rPr>
          <w:fldChar w:fldCharType="separate"/>
        </w:r>
        <w:r w:rsidR="0059694F">
          <w:rPr>
            <w:noProof/>
            <w:webHidden/>
          </w:rPr>
          <w:t>19</w:t>
        </w:r>
        <w:r w:rsidR="005A2F36">
          <w:rPr>
            <w:noProof/>
            <w:webHidden/>
          </w:rPr>
          <w:fldChar w:fldCharType="end"/>
        </w:r>
      </w:hyperlink>
    </w:p>
    <w:p w14:paraId="71318F44" w14:textId="616171EC" w:rsidR="005A2F36" w:rsidRDefault="00CD350A" w:rsidP="00497A17">
      <w:pPr>
        <w:pStyle w:val="Obsah2"/>
        <w:rPr>
          <w:rFonts w:asciiTheme="minorHAnsi" w:eastAsiaTheme="minorEastAsia" w:hAnsiTheme="minorHAnsi" w:cstheme="minorBidi"/>
          <w:w w:val="100"/>
          <w:sz w:val="22"/>
          <w:szCs w:val="22"/>
        </w:rPr>
      </w:pPr>
      <w:hyperlink w:anchor="_Toc96687649" w:history="1">
        <w:r w:rsidR="005A2F36" w:rsidRPr="00B04481">
          <w:rPr>
            <w:rStyle w:val="Hypertextovprepojenie"/>
          </w:rPr>
          <w:t>Prijatie ponuky</w:t>
        </w:r>
        <w:r w:rsidR="005A2F36">
          <w:rPr>
            <w:webHidden/>
          </w:rPr>
          <w:tab/>
        </w:r>
        <w:r w:rsidR="005A2F36">
          <w:rPr>
            <w:webHidden/>
          </w:rPr>
          <w:fldChar w:fldCharType="begin"/>
        </w:r>
        <w:r w:rsidR="005A2F36">
          <w:rPr>
            <w:webHidden/>
          </w:rPr>
          <w:instrText xml:space="preserve"> PAGEREF _Toc96687649 \h </w:instrText>
        </w:r>
        <w:r w:rsidR="005A2F36">
          <w:rPr>
            <w:webHidden/>
          </w:rPr>
        </w:r>
        <w:r w:rsidR="005A2F36">
          <w:rPr>
            <w:webHidden/>
          </w:rPr>
          <w:fldChar w:fldCharType="separate"/>
        </w:r>
        <w:r w:rsidR="0059694F">
          <w:rPr>
            <w:webHidden/>
          </w:rPr>
          <w:t>19</w:t>
        </w:r>
        <w:r w:rsidR="005A2F36">
          <w:rPr>
            <w:webHidden/>
          </w:rPr>
          <w:fldChar w:fldCharType="end"/>
        </w:r>
      </w:hyperlink>
    </w:p>
    <w:p w14:paraId="15522435" w14:textId="48C020B7" w:rsidR="005A2F36" w:rsidRDefault="00CD350A" w:rsidP="00497A17">
      <w:pPr>
        <w:pStyle w:val="Obsah3"/>
        <w:spacing w:after="0"/>
        <w:rPr>
          <w:rFonts w:asciiTheme="minorHAnsi" w:eastAsiaTheme="minorEastAsia" w:hAnsiTheme="minorHAnsi" w:cstheme="minorBidi"/>
          <w:noProof/>
          <w:sz w:val="22"/>
          <w:szCs w:val="22"/>
        </w:rPr>
      </w:pPr>
      <w:hyperlink w:anchor="_Toc96687650" w:history="1">
        <w:r w:rsidR="005A2F36" w:rsidRPr="00B04481">
          <w:rPr>
            <w:rStyle w:val="Hypertextovprepojenie"/>
            <w:noProof/>
          </w:rPr>
          <w:t>26</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Informácie o výsledku vyhodnotenia ponúk</w:t>
        </w:r>
        <w:r w:rsidR="005A2F36">
          <w:rPr>
            <w:noProof/>
            <w:webHidden/>
          </w:rPr>
          <w:tab/>
        </w:r>
        <w:r w:rsidR="005A2F36">
          <w:rPr>
            <w:noProof/>
            <w:webHidden/>
          </w:rPr>
          <w:fldChar w:fldCharType="begin"/>
        </w:r>
        <w:r w:rsidR="005A2F36">
          <w:rPr>
            <w:noProof/>
            <w:webHidden/>
          </w:rPr>
          <w:instrText xml:space="preserve"> PAGEREF _Toc96687650 \h </w:instrText>
        </w:r>
        <w:r w:rsidR="005A2F36">
          <w:rPr>
            <w:noProof/>
            <w:webHidden/>
          </w:rPr>
        </w:r>
        <w:r w:rsidR="005A2F36">
          <w:rPr>
            <w:noProof/>
            <w:webHidden/>
          </w:rPr>
          <w:fldChar w:fldCharType="separate"/>
        </w:r>
        <w:r w:rsidR="0059694F">
          <w:rPr>
            <w:noProof/>
            <w:webHidden/>
          </w:rPr>
          <w:t>19</w:t>
        </w:r>
        <w:r w:rsidR="005A2F36">
          <w:rPr>
            <w:noProof/>
            <w:webHidden/>
          </w:rPr>
          <w:fldChar w:fldCharType="end"/>
        </w:r>
      </w:hyperlink>
    </w:p>
    <w:p w14:paraId="0B43CC84" w14:textId="6838BB3C" w:rsidR="005A2F36" w:rsidRDefault="00CD350A" w:rsidP="00497A17">
      <w:pPr>
        <w:pStyle w:val="Obsah3"/>
        <w:spacing w:after="0"/>
        <w:rPr>
          <w:rFonts w:asciiTheme="minorHAnsi" w:eastAsiaTheme="minorEastAsia" w:hAnsiTheme="minorHAnsi" w:cstheme="minorBidi"/>
          <w:noProof/>
          <w:sz w:val="22"/>
          <w:szCs w:val="22"/>
        </w:rPr>
      </w:pPr>
      <w:hyperlink w:anchor="_Toc96687651" w:history="1">
        <w:r w:rsidR="005A2F36" w:rsidRPr="00B04481">
          <w:rPr>
            <w:rStyle w:val="Hypertextovprepojenie"/>
            <w:noProof/>
          </w:rPr>
          <w:t>27</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Uzavretie Zmluvy o dielo</w:t>
        </w:r>
        <w:r w:rsidR="005A2F36">
          <w:rPr>
            <w:noProof/>
            <w:webHidden/>
          </w:rPr>
          <w:tab/>
        </w:r>
        <w:r w:rsidR="005A2F36">
          <w:rPr>
            <w:noProof/>
            <w:webHidden/>
          </w:rPr>
          <w:fldChar w:fldCharType="begin"/>
        </w:r>
        <w:r w:rsidR="005A2F36">
          <w:rPr>
            <w:noProof/>
            <w:webHidden/>
          </w:rPr>
          <w:instrText xml:space="preserve"> PAGEREF _Toc96687651 \h </w:instrText>
        </w:r>
        <w:r w:rsidR="005A2F36">
          <w:rPr>
            <w:noProof/>
            <w:webHidden/>
          </w:rPr>
        </w:r>
        <w:r w:rsidR="005A2F36">
          <w:rPr>
            <w:noProof/>
            <w:webHidden/>
          </w:rPr>
          <w:fldChar w:fldCharType="separate"/>
        </w:r>
        <w:r w:rsidR="0059694F">
          <w:rPr>
            <w:noProof/>
            <w:webHidden/>
          </w:rPr>
          <w:t>19</w:t>
        </w:r>
        <w:r w:rsidR="005A2F36">
          <w:rPr>
            <w:noProof/>
            <w:webHidden/>
          </w:rPr>
          <w:fldChar w:fldCharType="end"/>
        </w:r>
      </w:hyperlink>
    </w:p>
    <w:p w14:paraId="6084D9D5" w14:textId="629F52BF" w:rsidR="005A2F36" w:rsidRDefault="00CD350A" w:rsidP="00497A17">
      <w:pPr>
        <w:pStyle w:val="Obsah2"/>
        <w:rPr>
          <w:rFonts w:asciiTheme="minorHAnsi" w:eastAsiaTheme="minorEastAsia" w:hAnsiTheme="minorHAnsi" w:cstheme="minorBidi"/>
          <w:w w:val="100"/>
          <w:sz w:val="22"/>
          <w:szCs w:val="22"/>
        </w:rPr>
      </w:pPr>
      <w:hyperlink w:anchor="_Toc96687653" w:history="1">
        <w:r w:rsidR="005A2F36" w:rsidRPr="00B04481">
          <w:rPr>
            <w:rStyle w:val="Hypertextovprepojenie"/>
          </w:rPr>
          <w:t>Elektronická aukcia</w:t>
        </w:r>
        <w:r w:rsidR="005A2F36">
          <w:rPr>
            <w:webHidden/>
          </w:rPr>
          <w:tab/>
        </w:r>
        <w:r w:rsidR="005A2F36">
          <w:rPr>
            <w:webHidden/>
          </w:rPr>
          <w:fldChar w:fldCharType="begin"/>
        </w:r>
        <w:r w:rsidR="005A2F36">
          <w:rPr>
            <w:webHidden/>
          </w:rPr>
          <w:instrText xml:space="preserve"> PAGEREF _Toc96687653 \h </w:instrText>
        </w:r>
        <w:r w:rsidR="005A2F36">
          <w:rPr>
            <w:webHidden/>
          </w:rPr>
        </w:r>
        <w:r w:rsidR="005A2F36">
          <w:rPr>
            <w:webHidden/>
          </w:rPr>
          <w:fldChar w:fldCharType="separate"/>
        </w:r>
        <w:r w:rsidR="0059694F">
          <w:rPr>
            <w:webHidden/>
          </w:rPr>
          <w:t>21</w:t>
        </w:r>
        <w:r w:rsidR="005A2F36">
          <w:rPr>
            <w:webHidden/>
          </w:rPr>
          <w:fldChar w:fldCharType="end"/>
        </w:r>
      </w:hyperlink>
    </w:p>
    <w:p w14:paraId="63A5A4C8" w14:textId="52CEB0A5" w:rsidR="005A2F36" w:rsidRDefault="00CD350A" w:rsidP="00497A17">
      <w:pPr>
        <w:pStyle w:val="Obsah3"/>
        <w:spacing w:after="0"/>
        <w:rPr>
          <w:rFonts w:asciiTheme="minorHAnsi" w:eastAsiaTheme="minorEastAsia" w:hAnsiTheme="minorHAnsi" w:cstheme="minorBidi"/>
          <w:noProof/>
          <w:sz w:val="22"/>
          <w:szCs w:val="22"/>
        </w:rPr>
      </w:pPr>
      <w:hyperlink w:anchor="_Toc96687654" w:history="1">
        <w:r w:rsidR="005A2F36" w:rsidRPr="00B04481">
          <w:rPr>
            <w:rStyle w:val="Hypertextovprepojenie"/>
            <w:noProof/>
          </w:rPr>
          <w:t>28</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Všeobecné informácie</w:t>
        </w:r>
        <w:r w:rsidR="005A2F36">
          <w:rPr>
            <w:noProof/>
            <w:webHidden/>
          </w:rPr>
          <w:tab/>
        </w:r>
        <w:r w:rsidR="005A2F36">
          <w:rPr>
            <w:noProof/>
            <w:webHidden/>
          </w:rPr>
          <w:fldChar w:fldCharType="begin"/>
        </w:r>
        <w:r w:rsidR="005A2F36">
          <w:rPr>
            <w:noProof/>
            <w:webHidden/>
          </w:rPr>
          <w:instrText xml:space="preserve"> PAGEREF _Toc96687654 \h </w:instrText>
        </w:r>
        <w:r w:rsidR="005A2F36">
          <w:rPr>
            <w:noProof/>
            <w:webHidden/>
          </w:rPr>
        </w:r>
        <w:r w:rsidR="005A2F36">
          <w:rPr>
            <w:noProof/>
            <w:webHidden/>
          </w:rPr>
          <w:fldChar w:fldCharType="separate"/>
        </w:r>
        <w:r w:rsidR="0059694F">
          <w:rPr>
            <w:noProof/>
            <w:webHidden/>
          </w:rPr>
          <w:t>21</w:t>
        </w:r>
        <w:r w:rsidR="005A2F36">
          <w:rPr>
            <w:noProof/>
            <w:webHidden/>
          </w:rPr>
          <w:fldChar w:fldCharType="end"/>
        </w:r>
      </w:hyperlink>
    </w:p>
    <w:p w14:paraId="3A464D6D" w14:textId="3469E5F3" w:rsidR="005A2F36" w:rsidRDefault="00CD350A" w:rsidP="00497A17">
      <w:pPr>
        <w:pStyle w:val="Obsah2"/>
        <w:rPr>
          <w:rFonts w:asciiTheme="minorHAnsi" w:eastAsiaTheme="minorEastAsia" w:hAnsiTheme="minorHAnsi" w:cstheme="minorBidi"/>
          <w:w w:val="100"/>
          <w:sz w:val="22"/>
          <w:szCs w:val="22"/>
        </w:rPr>
      </w:pPr>
      <w:hyperlink w:anchor="_Toc96687656" w:history="1">
        <w:r w:rsidR="005A2F36" w:rsidRPr="00B04481">
          <w:rPr>
            <w:rStyle w:val="Hypertextovprepojenie"/>
          </w:rPr>
          <w:t>DOPLŇUJÚCE INFORMÁCIE</w:t>
        </w:r>
        <w:r w:rsidR="005A2F36">
          <w:rPr>
            <w:webHidden/>
          </w:rPr>
          <w:tab/>
        </w:r>
        <w:r w:rsidR="005A2F36">
          <w:rPr>
            <w:webHidden/>
          </w:rPr>
          <w:fldChar w:fldCharType="begin"/>
        </w:r>
        <w:r w:rsidR="005A2F36">
          <w:rPr>
            <w:webHidden/>
          </w:rPr>
          <w:instrText xml:space="preserve"> PAGEREF _Toc96687656 \h </w:instrText>
        </w:r>
        <w:r w:rsidR="005A2F36">
          <w:rPr>
            <w:webHidden/>
          </w:rPr>
        </w:r>
        <w:r w:rsidR="005A2F36">
          <w:rPr>
            <w:webHidden/>
          </w:rPr>
          <w:fldChar w:fldCharType="separate"/>
        </w:r>
        <w:r w:rsidR="0059694F">
          <w:rPr>
            <w:webHidden/>
          </w:rPr>
          <w:t>21</w:t>
        </w:r>
        <w:r w:rsidR="005A2F36">
          <w:rPr>
            <w:webHidden/>
          </w:rPr>
          <w:fldChar w:fldCharType="end"/>
        </w:r>
      </w:hyperlink>
    </w:p>
    <w:p w14:paraId="36152B49" w14:textId="36736F9C" w:rsidR="005A2F36" w:rsidRDefault="00CD350A" w:rsidP="00497A17">
      <w:pPr>
        <w:pStyle w:val="Obsah3"/>
        <w:spacing w:after="0"/>
        <w:rPr>
          <w:rFonts w:asciiTheme="minorHAnsi" w:eastAsiaTheme="minorEastAsia" w:hAnsiTheme="minorHAnsi" w:cstheme="minorBidi"/>
          <w:noProof/>
          <w:sz w:val="22"/>
          <w:szCs w:val="22"/>
        </w:rPr>
      </w:pPr>
      <w:hyperlink w:anchor="_Toc96687657" w:history="1">
        <w:r w:rsidR="005A2F36" w:rsidRPr="00B04481">
          <w:rPr>
            <w:rStyle w:val="Hypertextovprepojenie"/>
            <w:noProof/>
          </w:rPr>
          <w:t>29</w:t>
        </w:r>
        <w:r w:rsidR="005A2F36">
          <w:rPr>
            <w:rFonts w:asciiTheme="minorHAnsi" w:eastAsiaTheme="minorEastAsia" w:hAnsiTheme="minorHAnsi" w:cstheme="minorBidi"/>
            <w:noProof/>
            <w:sz w:val="22"/>
            <w:szCs w:val="22"/>
          </w:rPr>
          <w:tab/>
        </w:r>
        <w:r w:rsidR="005A2F36" w:rsidRPr="00B04481">
          <w:rPr>
            <w:rStyle w:val="Hypertextovprepojenie"/>
            <w:rFonts w:cs="Arial"/>
            <w:noProof/>
          </w:rPr>
          <w:t>Súhlas so spracovaním osobných údajov</w:t>
        </w:r>
        <w:r w:rsidR="005A2F36">
          <w:rPr>
            <w:noProof/>
            <w:webHidden/>
          </w:rPr>
          <w:tab/>
        </w:r>
        <w:r w:rsidR="005A2F36">
          <w:rPr>
            <w:noProof/>
            <w:webHidden/>
          </w:rPr>
          <w:fldChar w:fldCharType="begin"/>
        </w:r>
        <w:r w:rsidR="005A2F36">
          <w:rPr>
            <w:noProof/>
            <w:webHidden/>
          </w:rPr>
          <w:instrText xml:space="preserve"> PAGEREF _Toc96687657 \h </w:instrText>
        </w:r>
        <w:r w:rsidR="005A2F36">
          <w:rPr>
            <w:noProof/>
            <w:webHidden/>
          </w:rPr>
        </w:r>
        <w:r w:rsidR="005A2F36">
          <w:rPr>
            <w:noProof/>
            <w:webHidden/>
          </w:rPr>
          <w:fldChar w:fldCharType="separate"/>
        </w:r>
        <w:r w:rsidR="0059694F">
          <w:rPr>
            <w:noProof/>
            <w:webHidden/>
          </w:rPr>
          <w:t>21</w:t>
        </w:r>
        <w:r w:rsidR="005A2F36">
          <w:rPr>
            <w:noProof/>
            <w:webHidden/>
          </w:rPr>
          <w:fldChar w:fldCharType="end"/>
        </w:r>
      </w:hyperlink>
    </w:p>
    <w:p w14:paraId="652A5D71" w14:textId="56F12584" w:rsidR="005A2F36" w:rsidRDefault="00CD350A" w:rsidP="00497A17">
      <w:pPr>
        <w:pStyle w:val="Obsah3"/>
        <w:spacing w:after="0"/>
        <w:rPr>
          <w:rFonts w:asciiTheme="minorHAnsi" w:eastAsiaTheme="minorEastAsia" w:hAnsiTheme="minorHAnsi" w:cstheme="minorBidi"/>
          <w:noProof/>
          <w:sz w:val="22"/>
          <w:szCs w:val="22"/>
        </w:rPr>
      </w:pPr>
      <w:hyperlink w:anchor="_Toc96687658" w:history="1">
        <w:r w:rsidR="005A2F36" w:rsidRPr="00B04481">
          <w:rPr>
            <w:rStyle w:val="Hypertextovprepojenie"/>
            <w:noProof/>
          </w:rPr>
          <w:t>30</w:t>
        </w:r>
        <w:r w:rsidR="005A2F36">
          <w:rPr>
            <w:rFonts w:asciiTheme="minorHAnsi" w:eastAsiaTheme="minorEastAsia" w:hAnsiTheme="minorHAnsi" w:cstheme="minorBidi"/>
            <w:noProof/>
            <w:sz w:val="22"/>
            <w:szCs w:val="22"/>
          </w:rPr>
          <w:tab/>
        </w:r>
        <w:r w:rsidR="005A2F36" w:rsidRPr="00B04481">
          <w:rPr>
            <w:rStyle w:val="Hypertextovprepojenie"/>
            <w:noProof/>
          </w:rPr>
          <w:t>Zrušenie verejného obstarávania</w:t>
        </w:r>
        <w:r w:rsidR="005A2F36">
          <w:rPr>
            <w:noProof/>
            <w:webHidden/>
          </w:rPr>
          <w:tab/>
        </w:r>
        <w:r w:rsidR="005A2F36">
          <w:rPr>
            <w:noProof/>
            <w:webHidden/>
          </w:rPr>
          <w:fldChar w:fldCharType="begin"/>
        </w:r>
        <w:r w:rsidR="005A2F36">
          <w:rPr>
            <w:noProof/>
            <w:webHidden/>
          </w:rPr>
          <w:instrText xml:space="preserve"> PAGEREF _Toc96687658 \h </w:instrText>
        </w:r>
        <w:r w:rsidR="005A2F36">
          <w:rPr>
            <w:noProof/>
            <w:webHidden/>
          </w:rPr>
        </w:r>
        <w:r w:rsidR="005A2F36">
          <w:rPr>
            <w:noProof/>
            <w:webHidden/>
          </w:rPr>
          <w:fldChar w:fldCharType="separate"/>
        </w:r>
        <w:r w:rsidR="0059694F">
          <w:rPr>
            <w:noProof/>
            <w:webHidden/>
          </w:rPr>
          <w:t>21</w:t>
        </w:r>
        <w:r w:rsidR="005A2F36">
          <w:rPr>
            <w:noProof/>
            <w:webHidden/>
          </w:rPr>
          <w:fldChar w:fldCharType="end"/>
        </w:r>
      </w:hyperlink>
    </w:p>
    <w:p w14:paraId="7DD26D7D" w14:textId="2B4C2532" w:rsidR="005A2F36" w:rsidRDefault="00CD350A" w:rsidP="00497A17">
      <w:pPr>
        <w:pStyle w:val="Obsah2"/>
        <w:spacing w:line="276" w:lineRule="auto"/>
        <w:rPr>
          <w:rFonts w:asciiTheme="minorHAnsi" w:eastAsiaTheme="minorEastAsia" w:hAnsiTheme="minorHAnsi" w:cstheme="minorBidi"/>
          <w:w w:val="100"/>
          <w:sz w:val="22"/>
          <w:szCs w:val="22"/>
        </w:rPr>
      </w:pPr>
      <w:hyperlink w:anchor="_Toc96687660" w:history="1">
        <w:r w:rsidR="005A2F36" w:rsidRPr="00B04481">
          <w:rPr>
            <w:rStyle w:val="Hypertextovprepojenie"/>
            <w:rFonts w:cs="Arial"/>
          </w:rPr>
          <w:t>A.2 Preukazovanie plnenia podmienok účasti uchádzačmi</w:t>
        </w:r>
        <w:r w:rsidR="005A2F36">
          <w:rPr>
            <w:webHidden/>
          </w:rPr>
          <w:tab/>
        </w:r>
        <w:r w:rsidR="005A2F36">
          <w:rPr>
            <w:webHidden/>
          </w:rPr>
          <w:fldChar w:fldCharType="begin"/>
        </w:r>
        <w:r w:rsidR="005A2F36">
          <w:rPr>
            <w:webHidden/>
          </w:rPr>
          <w:instrText xml:space="preserve"> PAGEREF _Toc96687660 \h </w:instrText>
        </w:r>
        <w:r w:rsidR="005A2F36">
          <w:rPr>
            <w:webHidden/>
          </w:rPr>
        </w:r>
        <w:r w:rsidR="005A2F36">
          <w:rPr>
            <w:webHidden/>
          </w:rPr>
          <w:fldChar w:fldCharType="separate"/>
        </w:r>
        <w:r w:rsidR="0059694F">
          <w:rPr>
            <w:webHidden/>
          </w:rPr>
          <w:t>23</w:t>
        </w:r>
        <w:r w:rsidR="005A2F36">
          <w:rPr>
            <w:webHidden/>
          </w:rPr>
          <w:fldChar w:fldCharType="end"/>
        </w:r>
      </w:hyperlink>
    </w:p>
    <w:p w14:paraId="23F29337" w14:textId="4D7B4DBB" w:rsidR="005A2F36" w:rsidRDefault="00CD350A" w:rsidP="00497A17">
      <w:pPr>
        <w:pStyle w:val="Obsah2"/>
        <w:spacing w:line="276" w:lineRule="auto"/>
        <w:rPr>
          <w:rFonts w:asciiTheme="minorHAnsi" w:eastAsiaTheme="minorEastAsia" w:hAnsiTheme="minorHAnsi" w:cstheme="minorBidi"/>
          <w:w w:val="100"/>
          <w:sz w:val="22"/>
          <w:szCs w:val="22"/>
        </w:rPr>
      </w:pPr>
      <w:hyperlink w:anchor="_Toc96687662" w:history="1">
        <w:r w:rsidR="005A2F36" w:rsidRPr="00B04481">
          <w:rPr>
            <w:rStyle w:val="Hypertextovprepojenie"/>
            <w:rFonts w:cs="Arial"/>
          </w:rPr>
          <w:t>A.3 Kritériá na vyhodnotenie ponúk a pravidlá ich uplatnenia</w:t>
        </w:r>
        <w:r w:rsidR="005A2F36">
          <w:rPr>
            <w:webHidden/>
          </w:rPr>
          <w:tab/>
        </w:r>
        <w:r w:rsidR="005A2F36">
          <w:rPr>
            <w:webHidden/>
          </w:rPr>
          <w:fldChar w:fldCharType="begin"/>
        </w:r>
        <w:r w:rsidR="005A2F36">
          <w:rPr>
            <w:webHidden/>
          </w:rPr>
          <w:instrText xml:space="preserve"> PAGEREF _Toc96687662 \h </w:instrText>
        </w:r>
        <w:r w:rsidR="005A2F36">
          <w:rPr>
            <w:webHidden/>
          </w:rPr>
        </w:r>
        <w:r w:rsidR="005A2F36">
          <w:rPr>
            <w:webHidden/>
          </w:rPr>
          <w:fldChar w:fldCharType="separate"/>
        </w:r>
        <w:r w:rsidR="0059694F">
          <w:rPr>
            <w:webHidden/>
          </w:rPr>
          <w:t>30</w:t>
        </w:r>
        <w:r w:rsidR="005A2F36">
          <w:rPr>
            <w:webHidden/>
          </w:rPr>
          <w:fldChar w:fldCharType="end"/>
        </w:r>
      </w:hyperlink>
    </w:p>
    <w:p w14:paraId="0BC12391" w14:textId="30475BAF" w:rsidR="005A2F36" w:rsidRDefault="00CD350A" w:rsidP="00497A17">
      <w:pPr>
        <w:pStyle w:val="Obsah2"/>
        <w:spacing w:line="276" w:lineRule="auto"/>
        <w:rPr>
          <w:rFonts w:asciiTheme="minorHAnsi" w:eastAsiaTheme="minorEastAsia" w:hAnsiTheme="minorHAnsi" w:cstheme="minorBidi"/>
          <w:w w:val="100"/>
          <w:sz w:val="22"/>
          <w:szCs w:val="22"/>
        </w:rPr>
      </w:pPr>
      <w:hyperlink w:anchor="_Toc96687664" w:history="1">
        <w:r w:rsidR="005A2F36" w:rsidRPr="00B04481">
          <w:rPr>
            <w:rStyle w:val="Hypertextovprepojenie"/>
            <w:rFonts w:cs="Arial"/>
          </w:rPr>
          <w:t>B.1 Opis predmetu zákazky</w:t>
        </w:r>
        <w:r w:rsidR="005A2F36">
          <w:rPr>
            <w:webHidden/>
          </w:rPr>
          <w:tab/>
        </w:r>
        <w:r w:rsidR="005A2F36">
          <w:rPr>
            <w:webHidden/>
          </w:rPr>
          <w:fldChar w:fldCharType="begin"/>
        </w:r>
        <w:r w:rsidR="005A2F36">
          <w:rPr>
            <w:webHidden/>
          </w:rPr>
          <w:instrText xml:space="preserve"> PAGEREF _Toc96687664 \h </w:instrText>
        </w:r>
        <w:r w:rsidR="005A2F36">
          <w:rPr>
            <w:webHidden/>
          </w:rPr>
        </w:r>
        <w:r w:rsidR="005A2F36">
          <w:rPr>
            <w:webHidden/>
          </w:rPr>
          <w:fldChar w:fldCharType="separate"/>
        </w:r>
        <w:r w:rsidR="0059694F">
          <w:rPr>
            <w:webHidden/>
          </w:rPr>
          <w:t>32</w:t>
        </w:r>
        <w:r w:rsidR="005A2F36">
          <w:rPr>
            <w:webHidden/>
          </w:rPr>
          <w:fldChar w:fldCharType="end"/>
        </w:r>
      </w:hyperlink>
    </w:p>
    <w:p w14:paraId="0086C4CD" w14:textId="0B3E11C7" w:rsidR="005A2F36" w:rsidRDefault="00CD350A" w:rsidP="00497A17">
      <w:pPr>
        <w:pStyle w:val="Obsah2"/>
        <w:spacing w:line="276" w:lineRule="auto"/>
        <w:rPr>
          <w:rFonts w:asciiTheme="minorHAnsi" w:eastAsiaTheme="minorEastAsia" w:hAnsiTheme="minorHAnsi" w:cstheme="minorBidi"/>
          <w:w w:val="100"/>
          <w:sz w:val="22"/>
          <w:szCs w:val="22"/>
        </w:rPr>
      </w:pPr>
      <w:hyperlink w:anchor="_Toc96687666" w:history="1">
        <w:r w:rsidR="005A2F36" w:rsidRPr="00B04481">
          <w:rPr>
            <w:rStyle w:val="Hypertextovprepojenie"/>
            <w:rFonts w:cs="Arial"/>
          </w:rPr>
          <w:t>B.2 Spôsob určenia ceny</w:t>
        </w:r>
        <w:r w:rsidR="005A2F36">
          <w:rPr>
            <w:webHidden/>
          </w:rPr>
          <w:tab/>
        </w:r>
        <w:r w:rsidR="005A2F36">
          <w:rPr>
            <w:webHidden/>
          </w:rPr>
          <w:fldChar w:fldCharType="begin"/>
        </w:r>
        <w:r w:rsidR="005A2F36">
          <w:rPr>
            <w:webHidden/>
          </w:rPr>
          <w:instrText xml:space="preserve"> PAGEREF _Toc96687666 \h </w:instrText>
        </w:r>
        <w:r w:rsidR="005A2F36">
          <w:rPr>
            <w:webHidden/>
          </w:rPr>
        </w:r>
        <w:r w:rsidR="005A2F36">
          <w:rPr>
            <w:webHidden/>
          </w:rPr>
          <w:fldChar w:fldCharType="separate"/>
        </w:r>
        <w:r w:rsidR="0059694F">
          <w:rPr>
            <w:webHidden/>
          </w:rPr>
          <w:t>35</w:t>
        </w:r>
        <w:r w:rsidR="005A2F36">
          <w:rPr>
            <w:webHidden/>
          </w:rPr>
          <w:fldChar w:fldCharType="end"/>
        </w:r>
      </w:hyperlink>
    </w:p>
    <w:p w14:paraId="11DB4DC1" w14:textId="1FF171DC" w:rsidR="005A2F36" w:rsidRDefault="00CD350A" w:rsidP="00497A17">
      <w:pPr>
        <w:pStyle w:val="Obsah2"/>
        <w:spacing w:line="276" w:lineRule="auto"/>
        <w:rPr>
          <w:rFonts w:asciiTheme="minorHAnsi" w:eastAsiaTheme="minorEastAsia" w:hAnsiTheme="minorHAnsi" w:cstheme="minorBidi"/>
          <w:w w:val="100"/>
          <w:sz w:val="22"/>
          <w:szCs w:val="22"/>
        </w:rPr>
      </w:pPr>
      <w:hyperlink w:anchor="_Toc96687668" w:history="1">
        <w:r w:rsidR="005A2F36" w:rsidRPr="00B04481">
          <w:rPr>
            <w:rStyle w:val="Hypertextovprepojenie"/>
            <w:rFonts w:cs="Arial"/>
          </w:rPr>
          <w:t>B.3 Obchodné podmienky dodania predmetu zákazky</w:t>
        </w:r>
        <w:r w:rsidR="005A2F36">
          <w:rPr>
            <w:webHidden/>
          </w:rPr>
          <w:tab/>
        </w:r>
        <w:r w:rsidR="005A2F36">
          <w:rPr>
            <w:webHidden/>
          </w:rPr>
          <w:fldChar w:fldCharType="begin"/>
        </w:r>
        <w:r w:rsidR="005A2F36">
          <w:rPr>
            <w:webHidden/>
          </w:rPr>
          <w:instrText xml:space="preserve"> PAGEREF _Toc96687668 \h </w:instrText>
        </w:r>
        <w:r w:rsidR="005A2F36">
          <w:rPr>
            <w:webHidden/>
          </w:rPr>
        </w:r>
        <w:r w:rsidR="005A2F36">
          <w:rPr>
            <w:webHidden/>
          </w:rPr>
          <w:fldChar w:fldCharType="separate"/>
        </w:r>
        <w:r w:rsidR="0059694F">
          <w:rPr>
            <w:webHidden/>
          </w:rPr>
          <w:t>37</w:t>
        </w:r>
        <w:r w:rsidR="005A2F36">
          <w:rPr>
            <w:webHidden/>
          </w:rPr>
          <w:fldChar w:fldCharType="end"/>
        </w:r>
      </w:hyperlink>
    </w:p>
    <w:p w14:paraId="25429897" w14:textId="72CF8A7B" w:rsidR="005A2F36" w:rsidRDefault="00CD350A" w:rsidP="00497A17">
      <w:pPr>
        <w:pStyle w:val="Obsah2"/>
        <w:spacing w:line="276" w:lineRule="auto"/>
        <w:rPr>
          <w:rFonts w:asciiTheme="minorHAnsi" w:eastAsiaTheme="minorEastAsia" w:hAnsiTheme="minorHAnsi" w:cstheme="minorBidi"/>
          <w:w w:val="100"/>
          <w:sz w:val="22"/>
          <w:szCs w:val="22"/>
        </w:rPr>
      </w:pPr>
      <w:hyperlink w:anchor="_Toc96687669" w:history="1">
        <w:r w:rsidR="005A2F36" w:rsidRPr="00B04481">
          <w:rPr>
            <w:rStyle w:val="Hypertextovprepojenie"/>
            <w:rFonts w:cstheme="minorHAnsi"/>
          </w:rPr>
          <w:t>Zmluva o dielo č. ...............</w:t>
        </w:r>
        <w:r w:rsidR="005A2F36">
          <w:rPr>
            <w:webHidden/>
          </w:rPr>
          <w:tab/>
        </w:r>
        <w:r w:rsidR="005A2F36">
          <w:rPr>
            <w:webHidden/>
          </w:rPr>
          <w:fldChar w:fldCharType="begin"/>
        </w:r>
        <w:r w:rsidR="005A2F36">
          <w:rPr>
            <w:webHidden/>
          </w:rPr>
          <w:instrText xml:space="preserve"> PAGEREF _Toc96687669 \h </w:instrText>
        </w:r>
        <w:r w:rsidR="005A2F36">
          <w:rPr>
            <w:webHidden/>
          </w:rPr>
        </w:r>
        <w:r w:rsidR="005A2F36">
          <w:rPr>
            <w:webHidden/>
          </w:rPr>
          <w:fldChar w:fldCharType="separate"/>
        </w:r>
        <w:r w:rsidR="0059694F">
          <w:rPr>
            <w:webHidden/>
          </w:rPr>
          <w:t>39</w:t>
        </w:r>
        <w:r w:rsidR="005A2F36">
          <w:rPr>
            <w:webHidden/>
          </w:rPr>
          <w:fldChar w:fldCharType="end"/>
        </w:r>
      </w:hyperlink>
    </w:p>
    <w:p w14:paraId="13D08A83" w14:textId="77777777" w:rsidR="00A245F2" w:rsidRPr="00B1515B" w:rsidRDefault="00713234" w:rsidP="00497A17">
      <w:pPr>
        <w:rPr>
          <w:rFonts w:cs="Arial"/>
          <w:sz w:val="4"/>
          <w:szCs w:val="4"/>
        </w:rPr>
      </w:pPr>
      <w:r w:rsidRPr="00AB1F55">
        <w:rPr>
          <w:rFonts w:cs="Arial"/>
        </w:rPr>
        <w:fldChar w:fldCharType="end"/>
      </w:r>
    </w:p>
    <w:p w14:paraId="425E847A" w14:textId="77777777" w:rsidR="0028576E" w:rsidRDefault="00035113" w:rsidP="0097167E">
      <w:pPr>
        <w:spacing w:line="276" w:lineRule="auto"/>
        <w:ind w:firstLine="198"/>
        <w:rPr>
          <w:rFonts w:cs="Arial"/>
          <w:szCs w:val="20"/>
        </w:rPr>
      </w:pPr>
      <w:r>
        <w:rPr>
          <w:rFonts w:cs="Arial"/>
          <w:szCs w:val="20"/>
        </w:rPr>
        <w:t xml:space="preserve">- </w:t>
      </w:r>
      <w:r w:rsidR="00992AC0" w:rsidRPr="00035113">
        <w:rPr>
          <w:rFonts w:cs="Arial"/>
          <w:szCs w:val="20"/>
        </w:rPr>
        <w:t>Príloha č. 2 Zmluvy Zoznam subdodávateľov</w:t>
      </w:r>
      <w:r w:rsidRPr="00035113">
        <w:rPr>
          <w:rFonts w:cs="Arial"/>
          <w:szCs w:val="20"/>
        </w:rPr>
        <w:tab/>
      </w:r>
    </w:p>
    <w:p w14:paraId="3F0D21B3" w14:textId="77777777" w:rsidR="0028576E" w:rsidRDefault="00035113" w:rsidP="0097167E">
      <w:pPr>
        <w:spacing w:line="276" w:lineRule="auto"/>
        <w:ind w:firstLine="198"/>
        <w:rPr>
          <w:rFonts w:cs="Arial"/>
          <w:szCs w:val="20"/>
        </w:rPr>
      </w:pPr>
      <w:r>
        <w:rPr>
          <w:rFonts w:cs="Arial"/>
          <w:szCs w:val="20"/>
        </w:rPr>
        <w:t xml:space="preserve">- </w:t>
      </w:r>
      <w:r w:rsidRPr="00035113">
        <w:rPr>
          <w:rFonts w:cs="Arial"/>
          <w:szCs w:val="20"/>
        </w:rPr>
        <w:t xml:space="preserve">Príloha č. 3 Zmluvy </w:t>
      </w:r>
      <w:r w:rsidR="00A043CD" w:rsidRPr="00A043CD">
        <w:rPr>
          <w:rFonts w:cs="Arial"/>
          <w:szCs w:val="20"/>
        </w:rPr>
        <w:t>Harmonogram realizácie diela</w:t>
      </w:r>
      <w:r w:rsidRPr="00A043CD">
        <w:rPr>
          <w:rFonts w:cs="Arial"/>
          <w:szCs w:val="20"/>
        </w:rPr>
        <w:t xml:space="preserve"> </w:t>
      </w:r>
      <w:r w:rsidRPr="00A043CD">
        <w:rPr>
          <w:rFonts w:cs="Arial"/>
          <w:color w:val="FF0000"/>
          <w:sz w:val="16"/>
          <w:szCs w:val="16"/>
        </w:rPr>
        <w:t>(predkladá iba úspešný uchádzač pre</w:t>
      </w:r>
      <w:r w:rsidR="0028576E">
        <w:rPr>
          <w:rFonts w:cs="Arial"/>
          <w:color w:val="FF0000"/>
          <w:sz w:val="16"/>
          <w:szCs w:val="16"/>
        </w:rPr>
        <w:t>d uzavretím</w:t>
      </w:r>
      <w:r w:rsidRPr="00A043CD">
        <w:rPr>
          <w:rFonts w:cs="Arial"/>
          <w:color w:val="FF0000"/>
          <w:sz w:val="16"/>
          <w:szCs w:val="16"/>
        </w:rPr>
        <w:t xml:space="preserve"> zmluvy)</w:t>
      </w:r>
    </w:p>
    <w:p w14:paraId="75D2A0A6" w14:textId="79B22A19" w:rsidR="0028576E" w:rsidRDefault="00035113" w:rsidP="0097167E">
      <w:pPr>
        <w:spacing w:line="276" w:lineRule="auto"/>
        <w:ind w:left="198"/>
        <w:rPr>
          <w:rFonts w:cs="Arial"/>
          <w:szCs w:val="20"/>
        </w:rPr>
      </w:pPr>
      <w:r w:rsidRPr="00035113">
        <w:rPr>
          <w:rFonts w:cs="Arial"/>
          <w:szCs w:val="20"/>
        </w:rPr>
        <w:t>-</w:t>
      </w:r>
      <w:r w:rsidR="0028576E">
        <w:rPr>
          <w:rFonts w:cs="Arial"/>
          <w:szCs w:val="20"/>
        </w:rPr>
        <w:t xml:space="preserve"> </w:t>
      </w:r>
      <w:r w:rsidRPr="00035113">
        <w:rPr>
          <w:rFonts w:cs="Arial"/>
          <w:szCs w:val="20"/>
        </w:rPr>
        <w:t>Príloha č. 4 Zmluvy</w:t>
      </w:r>
      <w:r w:rsidR="00A043CD" w:rsidRPr="00A043CD">
        <w:rPr>
          <w:rFonts w:cs="Arial"/>
          <w:szCs w:val="20"/>
        </w:rPr>
        <w:t xml:space="preserve">: Poistná </w:t>
      </w:r>
      <w:r w:rsidR="00A043CD" w:rsidRPr="00FC186A">
        <w:rPr>
          <w:rFonts w:cs="Arial"/>
          <w:sz w:val="16"/>
          <w:szCs w:val="16"/>
        </w:rPr>
        <w:t xml:space="preserve">zmluva </w:t>
      </w:r>
      <w:r w:rsidRPr="0028576E">
        <w:rPr>
          <w:rFonts w:cs="Arial"/>
          <w:color w:val="FF0000"/>
          <w:sz w:val="16"/>
          <w:szCs w:val="16"/>
        </w:rPr>
        <w:t xml:space="preserve">(predkladá iba úspešný uchádzač </w:t>
      </w:r>
      <w:r w:rsidR="0004569A" w:rsidRPr="00A043CD">
        <w:rPr>
          <w:rFonts w:cs="Arial"/>
          <w:color w:val="FF0000"/>
          <w:sz w:val="16"/>
          <w:szCs w:val="16"/>
        </w:rPr>
        <w:t>pre</w:t>
      </w:r>
      <w:r w:rsidR="0004569A">
        <w:rPr>
          <w:rFonts w:cs="Arial"/>
          <w:color w:val="FF0000"/>
          <w:sz w:val="16"/>
          <w:szCs w:val="16"/>
        </w:rPr>
        <w:t>d uzavretím</w:t>
      </w:r>
      <w:r w:rsidR="0004569A" w:rsidRPr="00A043CD">
        <w:rPr>
          <w:rFonts w:cs="Arial"/>
          <w:color w:val="FF0000"/>
          <w:sz w:val="16"/>
          <w:szCs w:val="16"/>
        </w:rPr>
        <w:t xml:space="preserve"> </w:t>
      </w:r>
      <w:r w:rsidR="0004569A" w:rsidRPr="0004569A">
        <w:rPr>
          <w:rFonts w:cs="Arial"/>
          <w:color w:val="FF0000"/>
          <w:sz w:val="16"/>
          <w:szCs w:val="16"/>
        </w:rPr>
        <w:t>zmluvy</w:t>
      </w:r>
      <w:r w:rsidR="00EB55EB" w:rsidRPr="0004569A">
        <w:rPr>
          <w:rFonts w:cs="Arial"/>
          <w:color w:val="FF0000"/>
          <w:sz w:val="16"/>
          <w:szCs w:val="16"/>
        </w:rPr>
        <w:t>)</w:t>
      </w:r>
    </w:p>
    <w:p w14:paraId="09253C30" w14:textId="77777777" w:rsidR="0097167E" w:rsidRDefault="0097167E" w:rsidP="003D37BC">
      <w:pPr>
        <w:ind w:left="142"/>
        <w:rPr>
          <w:rFonts w:cs="Arial"/>
          <w:szCs w:val="20"/>
          <w:u w:val="single"/>
        </w:rPr>
      </w:pPr>
    </w:p>
    <w:p w14:paraId="7671F1B3" w14:textId="144A8035" w:rsidR="00A245F2" w:rsidRPr="00952827" w:rsidRDefault="00A245F2" w:rsidP="0097167E">
      <w:pPr>
        <w:spacing w:line="276" w:lineRule="auto"/>
        <w:ind w:left="142"/>
        <w:rPr>
          <w:rFonts w:cs="Arial"/>
          <w:szCs w:val="20"/>
          <w:u w:val="single"/>
        </w:rPr>
      </w:pPr>
      <w:r w:rsidRPr="00952827">
        <w:rPr>
          <w:rFonts w:cs="Arial"/>
          <w:szCs w:val="20"/>
          <w:u w:val="single"/>
        </w:rPr>
        <w:t>Prílohy súťažných podkladov:</w:t>
      </w:r>
    </w:p>
    <w:p w14:paraId="0C5253DF" w14:textId="77777777" w:rsidR="00A245F2" w:rsidRDefault="00A245F2" w:rsidP="0097167E">
      <w:pPr>
        <w:spacing w:line="276" w:lineRule="auto"/>
        <w:ind w:firstLine="142"/>
        <w:rPr>
          <w:rFonts w:cs="Arial"/>
          <w:szCs w:val="20"/>
        </w:rPr>
      </w:pPr>
      <w:r>
        <w:rPr>
          <w:rFonts w:cs="Arial"/>
          <w:szCs w:val="20"/>
        </w:rPr>
        <w:t>-</w:t>
      </w:r>
      <w:r w:rsidRPr="00D351D0">
        <w:rPr>
          <w:rFonts w:cs="Arial"/>
          <w:szCs w:val="20"/>
        </w:rPr>
        <w:t xml:space="preserve"> Príloha č.</w:t>
      </w:r>
      <w:r>
        <w:rPr>
          <w:rFonts w:cs="Arial"/>
          <w:szCs w:val="20"/>
        </w:rPr>
        <w:t xml:space="preserve"> </w:t>
      </w:r>
      <w:r w:rsidRPr="00D351D0">
        <w:rPr>
          <w:rFonts w:cs="Arial"/>
          <w:szCs w:val="20"/>
        </w:rPr>
        <w:t>1</w:t>
      </w:r>
      <w:r w:rsidR="009A0A11">
        <w:rPr>
          <w:rFonts w:cs="Arial"/>
          <w:szCs w:val="20"/>
        </w:rPr>
        <w:t>:</w:t>
      </w:r>
      <w:r w:rsidRPr="00D351D0">
        <w:rPr>
          <w:rFonts w:cs="Arial"/>
          <w:szCs w:val="20"/>
        </w:rPr>
        <w:t xml:space="preserve"> Identifikačné údaje uchádzača</w:t>
      </w:r>
    </w:p>
    <w:p w14:paraId="4D683E98" w14:textId="77777777" w:rsidR="00A245F2" w:rsidRDefault="00A245F2" w:rsidP="0097167E">
      <w:pPr>
        <w:spacing w:line="276" w:lineRule="auto"/>
        <w:ind w:firstLine="142"/>
        <w:rPr>
          <w:rFonts w:cs="Arial"/>
          <w:szCs w:val="20"/>
        </w:rPr>
      </w:pPr>
      <w:r>
        <w:rPr>
          <w:rFonts w:cs="Arial"/>
          <w:szCs w:val="20"/>
        </w:rPr>
        <w:t>- Príloha č. 2</w:t>
      </w:r>
      <w:r w:rsidR="009A0A11">
        <w:rPr>
          <w:rFonts w:cs="Arial"/>
          <w:szCs w:val="20"/>
        </w:rPr>
        <w:t>:</w:t>
      </w:r>
      <w:r>
        <w:rPr>
          <w:rFonts w:cs="Arial"/>
          <w:szCs w:val="20"/>
        </w:rPr>
        <w:t xml:space="preserve"> Vyhlásenie uchádzača vo verejnom obstarávaní</w:t>
      </w:r>
    </w:p>
    <w:p w14:paraId="333629FB" w14:textId="77777777" w:rsidR="00A245F2" w:rsidRDefault="00A245F2" w:rsidP="0097167E">
      <w:pPr>
        <w:spacing w:line="276" w:lineRule="auto"/>
        <w:ind w:left="142"/>
      </w:pPr>
      <w:r>
        <w:t>- Príloha č. 3: Projektová dokumentácia</w:t>
      </w:r>
    </w:p>
    <w:p w14:paraId="3FF55714" w14:textId="77777777" w:rsidR="00A245F2" w:rsidRDefault="00A245F2" w:rsidP="0097167E">
      <w:pPr>
        <w:spacing w:line="276" w:lineRule="auto"/>
        <w:ind w:left="142"/>
      </w:pPr>
      <w:r>
        <w:t>- Príloha č. 4: Výkaz výmer</w:t>
      </w:r>
    </w:p>
    <w:p w14:paraId="421A6C63" w14:textId="77777777" w:rsidR="0005354B" w:rsidRDefault="00A245F2" w:rsidP="0097167E">
      <w:pPr>
        <w:spacing w:line="276" w:lineRule="auto"/>
        <w:ind w:left="142"/>
      </w:pPr>
      <w:r>
        <w:t xml:space="preserve">- </w:t>
      </w:r>
      <w:r w:rsidRPr="0084563E">
        <w:t xml:space="preserve">Príloha č. </w:t>
      </w:r>
      <w:r w:rsidR="00AB6C8B">
        <w:t>5</w:t>
      </w:r>
      <w:r w:rsidRPr="0084563E">
        <w:t>: Jednotný európsky dokument („JED“)</w:t>
      </w:r>
    </w:p>
    <w:p w14:paraId="0ABCEECE" w14:textId="3B51A01E" w:rsidR="002D7F08" w:rsidRDefault="002D7F08" w:rsidP="0097167E">
      <w:pPr>
        <w:spacing w:line="276" w:lineRule="auto"/>
        <w:ind w:left="142"/>
      </w:pPr>
      <w:r>
        <w:t>- Príloha č. 6: Zoznam ekvivalentných položiek (vzor)</w:t>
      </w:r>
    </w:p>
    <w:p w14:paraId="457878BD" w14:textId="41879CC8" w:rsidR="00EB55EB" w:rsidRDefault="00EB55EB" w:rsidP="0097167E">
      <w:pPr>
        <w:spacing w:line="276" w:lineRule="auto"/>
        <w:ind w:left="142"/>
      </w:pPr>
      <w:r>
        <w:t>- Príloha č. 7: Zoznam a popis strojového vybavenia</w:t>
      </w:r>
    </w:p>
    <w:p w14:paraId="0D220A57" w14:textId="77777777" w:rsidR="00A245F2" w:rsidRDefault="00A245F2" w:rsidP="0097167E">
      <w:pPr>
        <w:spacing w:line="276" w:lineRule="auto"/>
      </w:pPr>
    </w:p>
    <w:p w14:paraId="6DF3533D" w14:textId="77777777" w:rsidR="00A245F2" w:rsidRPr="00AB1F55" w:rsidRDefault="00A245F2" w:rsidP="0028576E">
      <w:pPr>
        <w:ind w:firstLine="198"/>
        <w:rPr>
          <w:rFonts w:cs="Arial"/>
        </w:rPr>
      </w:pPr>
      <w:r>
        <w:rPr>
          <w:rFonts w:cs="Arial"/>
        </w:rPr>
        <w:tab/>
      </w:r>
    </w:p>
    <w:p w14:paraId="2ACD4EBC" w14:textId="77777777" w:rsidR="00A245F2" w:rsidRPr="00AB1F55" w:rsidRDefault="00A245F2" w:rsidP="00A245F2">
      <w:pPr>
        <w:spacing w:after="120" w:line="216" w:lineRule="auto"/>
        <w:jc w:val="center"/>
        <w:rPr>
          <w:rFonts w:cs="Arial"/>
          <w:szCs w:val="20"/>
        </w:rPr>
      </w:pPr>
    </w:p>
    <w:p w14:paraId="21525AA4" w14:textId="77777777" w:rsidR="00A245F2" w:rsidRDefault="00A245F2" w:rsidP="00A245F2">
      <w:pPr>
        <w:spacing w:after="120" w:line="216" w:lineRule="auto"/>
        <w:jc w:val="center"/>
        <w:rPr>
          <w:rFonts w:cs="Arial"/>
          <w:szCs w:val="20"/>
        </w:rPr>
      </w:pPr>
    </w:p>
    <w:p w14:paraId="6F6BFEF8" w14:textId="77777777" w:rsidR="009A0A11" w:rsidRDefault="009A0A11" w:rsidP="00A245F2">
      <w:pPr>
        <w:spacing w:after="120" w:line="216" w:lineRule="auto"/>
        <w:jc w:val="center"/>
        <w:rPr>
          <w:rFonts w:cs="Arial"/>
          <w:szCs w:val="20"/>
        </w:rPr>
      </w:pPr>
    </w:p>
    <w:p w14:paraId="1D21758B" w14:textId="77777777" w:rsidR="009A0A11" w:rsidRPr="00AB1F55" w:rsidRDefault="009A0A11" w:rsidP="00A245F2">
      <w:pPr>
        <w:spacing w:after="120" w:line="216" w:lineRule="auto"/>
        <w:jc w:val="center"/>
        <w:rPr>
          <w:rFonts w:cs="Arial"/>
          <w:szCs w:val="20"/>
        </w:rPr>
      </w:pPr>
    </w:p>
    <w:p w14:paraId="27A71C4E" w14:textId="77777777" w:rsidR="00A245F2" w:rsidRDefault="00A245F2" w:rsidP="00A245F2">
      <w:pPr>
        <w:spacing w:after="120" w:line="216" w:lineRule="auto"/>
        <w:jc w:val="center"/>
        <w:rPr>
          <w:rFonts w:cs="Arial"/>
          <w:szCs w:val="20"/>
        </w:rPr>
      </w:pPr>
    </w:p>
    <w:p w14:paraId="50F5A8C3" w14:textId="77777777" w:rsidR="00236181" w:rsidRPr="00AB1F55" w:rsidRDefault="00236181" w:rsidP="00A245F2">
      <w:pPr>
        <w:spacing w:after="120" w:line="216" w:lineRule="auto"/>
        <w:jc w:val="center"/>
        <w:rPr>
          <w:rFonts w:cs="Arial"/>
          <w:szCs w:val="20"/>
        </w:rPr>
      </w:pPr>
    </w:p>
    <w:p w14:paraId="7B58252A" w14:textId="77777777" w:rsidR="00A245F2" w:rsidRPr="00AB1F55" w:rsidRDefault="00A245F2" w:rsidP="00A245F2">
      <w:pPr>
        <w:spacing w:after="120" w:line="216" w:lineRule="auto"/>
        <w:jc w:val="center"/>
        <w:rPr>
          <w:rFonts w:cs="Arial"/>
          <w:szCs w:val="20"/>
        </w:rPr>
      </w:pPr>
    </w:p>
    <w:p w14:paraId="7F96C4C6"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5607DE55" w14:textId="77777777" w:rsidR="00A245F2" w:rsidRPr="00AB1F55" w:rsidRDefault="00A245F2" w:rsidP="00A245F2">
      <w:pPr>
        <w:pStyle w:val="Zkladntext3"/>
        <w:rPr>
          <w:rFonts w:ascii="Arial" w:hAnsi="Arial" w:cs="Arial"/>
          <w:noProof w:val="0"/>
          <w:color w:val="auto"/>
        </w:rPr>
      </w:pPr>
    </w:p>
    <w:p w14:paraId="06E94D35" w14:textId="77777777" w:rsidR="00A20808" w:rsidRPr="00C0652B" w:rsidRDefault="00A20808" w:rsidP="00A20808">
      <w:pPr>
        <w:pStyle w:val="Zkladntext3"/>
        <w:rPr>
          <w:rFonts w:ascii="Arial" w:hAnsi="Arial" w:cs="Arial"/>
          <w:noProof w:val="0"/>
          <w:color w:val="auto"/>
          <w:sz w:val="24"/>
          <w:szCs w:val="24"/>
        </w:rPr>
      </w:pPr>
      <w:r w:rsidRPr="00C0652B">
        <w:rPr>
          <w:rFonts w:ascii="Arial" w:hAnsi="Arial" w:cs="Arial"/>
          <w:noProof w:val="0"/>
          <w:color w:val="auto"/>
          <w:sz w:val="24"/>
          <w:szCs w:val="24"/>
        </w:rPr>
        <w:t xml:space="preserve">(PODLIMITNÁ ZÁKAZKA NA </w:t>
      </w:r>
      <w:r>
        <w:rPr>
          <w:rFonts w:ascii="Arial" w:hAnsi="Arial" w:cs="Arial"/>
          <w:noProof w:val="0"/>
          <w:color w:val="auto"/>
          <w:sz w:val="24"/>
          <w:szCs w:val="24"/>
        </w:rPr>
        <w:t>USKUTOČNENIE STAVEBNÝCH PRÁC</w:t>
      </w:r>
      <w:r w:rsidRPr="00C0652B">
        <w:rPr>
          <w:rFonts w:ascii="Arial" w:hAnsi="Arial" w:cs="Arial"/>
          <w:noProof w:val="0"/>
          <w:color w:val="auto"/>
          <w:sz w:val="24"/>
          <w:szCs w:val="24"/>
        </w:rPr>
        <w:t>)</w:t>
      </w:r>
    </w:p>
    <w:p w14:paraId="3F439410" w14:textId="77777777" w:rsidR="00A245F2" w:rsidRPr="00AB1F55" w:rsidRDefault="00A245F2" w:rsidP="00A245F2">
      <w:pPr>
        <w:pStyle w:val="Zkladntext3"/>
        <w:rPr>
          <w:rFonts w:ascii="Arial" w:hAnsi="Arial" w:cs="Arial"/>
          <w:noProof w:val="0"/>
          <w:color w:val="auto"/>
          <w:sz w:val="24"/>
          <w:szCs w:val="24"/>
        </w:rPr>
      </w:pPr>
    </w:p>
    <w:p w14:paraId="1E94114A" w14:textId="77777777" w:rsidR="00A245F2" w:rsidRPr="00AB1F55" w:rsidRDefault="00A245F2" w:rsidP="00A245F2">
      <w:pPr>
        <w:spacing w:before="20"/>
        <w:rPr>
          <w:rFonts w:cs="Arial"/>
          <w:b/>
          <w:smallCaps/>
        </w:rPr>
      </w:pPr>
    </w:p>
    <w:p w14:paraId="316817CE"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0165FE1A" w14:textId="77777777" w:rsidR="00A245F2" w:rsidRPr="00EB3CA3" w:rsidRDefault="00A245F2" w:rsidP="00A245F2">
      <w:pPr>
        <w:rPr>
          <w:rFonts w:cs="Arial"/>
          <w:b/>
          <w:sz w:val="28"/>
          <w:szCs w:val="28"/>
        </w:rPr>
      </w:pPr>
    </w:p>
    <w:p w14:paraId="40D1CAC4" w14:textId="44BAAED7" w:rsidR="00A245F2" w:rsidRDefault="00A245F2" w:rsidP="00A245F2">
      <w:pPr>
        <w:jc w:val="center"/>
        <w:rPr>
          <w:rFonts w:cs="Arial"/>
          <w:b/>
          <w:bCs/>
          <w:caps/>
          <w:sz w:val="24"/>
        </w:rPr>
      </w:pPr>
      <w:r w:rsidRPr="00747767">
        <w:rPr>
          <w:rFonts w:cs="Arial"/>
          <w:b/>
          <w:bCs/>
          <w:caps/>
          <w:sz w:val="24"/>
        </w:rPr>
        <w:t>„</w:t>
      </w:r>
      <w:r w:rsidR="00D97EC5" w:rsidRPr="00D97EC5">
        <w:rPr>
          <w:rFonts w:ascii="Times New Roman" w:hAnsi="Times New Roman" w:cs="Arial"/>
          <w:b/>
          <w:caps/>
          <w:sz w:val="24"/>
        </w:rPr>
        <w:t>Rekonštrukcia parkovísk a chodníkov Ulica M. Rázusa, Lučenec</w:t>
      </w:r>
      <w:r w:rsidRPr="00747767">
        <w:rPr>
          <w:rFonts w:cs="Arial"/>
          <w:b/>
          <w:bCs/>
          <w:caps/>
          <w:sz w:val="24"/>
        </w:rPr>
        <w:t>“</w:t>
      </w:r>
      <w:r w:rsidRPr="00EB3CA3">
        <w:rPr>
          <w:rFonts w:cs="Arial"/>
          <w:b/>
          <w:bCs/>
          <w:caps/>
          <w:sz w:val="24"/>
        </w:rPr>
        <w:t xml:space="preserve"> </w:t>
      </w:r>
    </w:p>
    <w:p w14:paraId="4B5C9832" w14:textId="77777777" w:rsidR="005D64E8" w:rsidRPr="00EB3CA3" w:rsidRDefault="005D64E8" w:rsidP="00A245F2">
      <w:pPr>
        <w:jc w:val="center"/>
        <w:rPr>
          <w:rFonts w:cs="Arial"/>
          <w:b/>
          <w:bCs/>
          <w:i/>
          <w:caps/>
          <w:sz w:val="24"/>
        </w:rPr>
      </w:pPr>
    </w:p>
    <w:p w14:paraId="3A47970C" w14:textId="77777777" w:rsidR="00A245F2" w:rsidRPr="00AB1F55" w:rsidRDefault="00A245F2" w:rsidP="00A245F2">
      <w:pPr>
        <w:rPr>
          <w:rFonts w:cs="Arial"/>
          <w:szCs w:val="20"/>
        </w:rPr>
      </w:pPr>
    </w:p>
    <w:p w14:paraId="677A7BE0" w14:textId="77777777" w:rsidR="00A245F2" w:rsidRPr="00AB1F55" w:rsidRDefault="00A245F2" w:rsidP="00A245F2">
      <w:pPr>
        <w:pStyle w:val="Nadpis2"/>
        <w:jc w:val="left"/>
        <w:rPr>
          <w:rFonts w:cs="Arial"/>
        </w:rPr>
      </w:pPr>
      <w:bookmarkStart w:id="5" w:name="_Toc355611534"/>
      <w:bookmarkStart w:id="6" w:name="_Toc96687607"/>
      <w:r w:rsidRPr="00AB1F55">
        <w:rPr>
          <w:rFonts w:cs="Arial"/>
        </w:rPr>
        <w:t>A.1 Pokyny pre záujemcov a uchádzačov</w:t>
      </w:r>
      <w:bookmarkEnd w:id="5"/>
      <w:bookmarkEnd w:id="6"/>
    </w:p>
    <w:p w14:paraId="60EF3C61" w14:textId="77777777" w:rsidR="00A245F2" w:rsidRPr="00AB1F55" w:rsidRDefault="00A245F2" w:rsidP="00A245F2">
      <w:pPr>
        <w:rPr>
          <w:rFonts w:cs="Arial"/>
          <w:szCs w:val="20"/>
        </w:rPr>
      </w:pPr>
    </w:p>
    <w:p w14:paraId="54EC46AE" w14:textId="77777777" w:rsidR="00A245F2" w:rsidRPr="00AB1F55" w:rsidRDefault="00A245F2" w:rsidP="00A245F2">
      <w:pPr>
        <w:rPr>
          <w:rFonts w:cs="Arial"/>
          <w:szCs w:val="20"/>
        </w:rPr>
      </w:pPr>
    </w:p>
    <w:p w14:paraId="07605B34" w14:textId="77777777" w:rsidR="00A245F2" w:rsidRPr="00AB1F55" w:rsidRDefault="00A245F2" w:rsidP="00A245F2">
      <w:pPr>
        <w:rPr>
          <w:rFonts w:cs="Arial"/>
          <w:szCs w:val="20"/>
        </w:rPr>
      </w:pPr>
    </w:p>
    <w:p w14:paraId="16979324" w14:textId="77777777" w:rsidR="00A245F2" w:rsidRPr="00AB1F55" w:rsidRDefault="00A245F2" w:rsidP="00A245F2">
      <w:pPr>
        <w:rPr>
          <w:rFonts w:cs="Arial"/>
          <w:szCs w:val="20"/>
        </w:rPr>
      </w:pPr>
    </w:p>
    <w:p w14:paraId="4FF476DD" w14:textId="77777777" w:rsidR="00A245F2" w:rsidRPr="00AB1F55" w:rsidRDefault="00A245F2" w:rsidP="00A245F2">
      <w:pPr>
        <w:rPr>
          <w:rFonts w:cs="Arial"/>
          <w:szCs w:val="20"/>
        </w:rPr>
      </w:pPr>
    </w:p>
    <w:p w14:paraId="7080CB42" w14:textId="77777777" w:rsidR="00A245F2" w:rsidRPr="00AB1F55" w:rsidRDefault="00A245F2" w:rsidP="00A245F2">
      <w:pPr>
        <w:rPr>
          <w:rFonts w:cs="Arial"/>
          <w:szCs w:val="20"/>
        </w:rPr>
      </w:pPr>
    </w:p>
    <w:p w14:paraId="18028E0D" w14:textId="77777777" w:rsidR="00A245F2" w:rsidRPr="00AB1F55" w:rsidRDefault="00A245F2" w:rsidP="00A245F2">
      <w:pPr>
        <w:rPr>
          <w:rFonts w:cs="Arial"/>
          <w:szCs w:val="20"/>
        </w:rPr>
      </w:pPr>
    </w:p>
    <w:p w14:paraId="351051EE" w14:textId="77777777" w:rsidR="00A245F2" w:rsidRPr="00AB1F55" w:rsidRDefault="00A245F2" w:rsidP="00A245F2">
      <w:pPr>
        <w:rPr>
          <w:rFonts w:cs="Arial"/>
          <w:szCs w:val="20"/>
        </w:rPr>
      </w:pPr>
    </w:p>
    <w:p w14:paraId="4E23DCB2" w14:textId="77777777" w:rsidR="00A245F2" w:rsidRPr="00AB1F55" w:rsidRDefault="00A245F2" w:rsidP="00A245F2">
      <w:pPr>
        <w:rPr>
          <w:rFonts w:cs="Arial"/>
          <w:szCs w:val="20"/>
        </w:rPr>
      </w:pPr>
    </w:p>
    <w:p w14:paraId="50D66C35" w14:textId="77777777" w:rsidR="00A245F2" w:rsidRPr="00AB1F55" w:rsidRDefault="00A245F2" w:rsidP="00A245F2">
      <w:pPr>
        <w:rPr>
          <w:rFonts w:cs="Arial"/>
          <w:szCs w:val="20"/>
        </w:rPr>
      </w:pPr>
    </w:p>
    <w:p w14:paraId="4D021B66" w14:textId="77777777" w:rsidR="00A245F2" w:rsidRPr="00AB1F55" w:rsidRDefault="00A245F2" w:rsidP="00A245F2">
      <w:pPr>
        <w:rPr>
          <w:rFonts w:cs="Arial"/>
          <w:szCs w:val="20"/>
        </w:rPr>
      </w:pPr>
    </w:p>
    <w:p w14:paraId="64E1F257" w14:textId="77777777" w:rsidR="00A245F2" w:rsidRPr="00AB1F55" w:rsidRDefault="00A245F2" w:rsidP="00A245F2">
      <w:pPr>
        <w:rPr>
          <w:rFonts w:cs="Arial"/>
          <w:szCs w:val="20"/>
        </w:rPr>
      </w:pPr>
    </w:p>
    <w:p w14:paraId="4B1AEF16" w14:textId="77777777" w:rsidR="00A245F2" w:rsidRPr="00AB1F55" w:rsidRDefault="00A245F2" w:rsidP="00A245F2">
      <w:pPr>
        <w:rPr>
          <w:rFonts w:cs="Arial"/>
          <w:szCs w:val="20"/>
        </w:rPr>
      </w:pPr>
    </w:p>
    <w:p w14:paraId="63530604" w14:textId="77777777" w:rsidR="00A245F2" w:rsidRPr="00AB1F55" w:rsidRDefault="00A245F2" w:rsidP="00A245F2">
      <w:pPr>
        <w:rPr>
          <w:rFonts w:cs="Arial"/>
          <w:szCs w:val="20"/>
        </w:rPr>
      </w:pPr>
    </w:p>
    <w:p w14:paraId="031ABE4B" w14:textId="77777777" w:rsidR="00A245F2" w:rsidRPr="00AB1F55" w:rsidRDefault="00A245F2" w:rsidP="00A245F2">
      <w:pPr>
        <w:rPr>
          <w:rFonts w:cs="Arial"/>
          <w:szCs w:val="20"/>
        </w:rPr>
      </w:pPr>
    </w:p>
    <w:p w14:paraId="3402F9DF" w14:textId="77777777" w:rsidR="00A245F2" w:rsidRPr="00AB1F55" w:rsidRDefault="00A245F2" w:rsidP="00A245F2">
      <w:pPr>
        <w:rPr>
          <w:rFonts w:cs="Arial"/>
          <w:szCs w:val="20"/>
        </w:rPr>
      </w:pPr>
    </w:p>
    <w:p w14:paraId="7138A372" w14:textId="77777777" w:rsidR="00A245F2" w:rsidRPr="00AB1F55" w:rsidRDefault="00A245F2" w:rsidP="00A245F2">
      <w:pPr>
        <w:rPr>
          <w:rFonts w:cs="Arial"/>
          <w:szCs w:val="20"/>
        </w:rPr>
      </w:pPr>
    </w:p>
    <w:p w14:paraId="24E34F8A" w14:textId="77777777" w:rsidR="00A245F2" w:rsidRPr="00AB1F55" w:rsidRDefault="00A245F2" w:rsidP="00A245F2">
      <w:pPr>
        <w:rPr>
          <w:rFonts w:cs="Arial"/>
          <w:szCs w:val="20"/>
        </w:rPr>
      </w:pPr>
    </w:p>
    <w:p w14:paraId="3F6F362D" w14:textId="77777777" w:rsidR="00A245F2" w:rsidRPr="00AB1F55" w:rsidRDefault="00A245F2" w:rsidP="00A245F2">
      <w:pPr>
        <w:rPr>
          <w:rFonts w:cs="Arial"/>
          <w:szCs w:val="20"/>
        </w:rPr>
      </w:pPr>
    </w:p>
    <w:p w14:paraId="287E3C68" w14:textId="77777777" w:rsidR="00A245F2" w:rsidRPr="00AB1F55" w:rsidRDefault="00A245F2" w:rsidP="00A245F2">
      <w:pPr>
        <w:rPr>
          <w:rFonts w:cs="Arial"/>
          <w:szCs w:val="20"/>
        </w:rPr>
      </w:pPr>
    </w:p>
    <w:p w14:paraId="0DE03661" w14:textId="77777777" w:rsidR="00A245F2" w:rsidRPr="00AB1F55" w:rsidRDefault="00A245F2" w:rsidP="00A245F2">
      <w:pPr>
        <w:rPr>
          <w:rFonts w:cs="Arial"/>
          <w:szCs w:val="20"/>
        </w:rPr>
      </w:pPr>
    </w:p>
    <w:p w14:paraId="6D92DD7C" w14:textId="77777777" w:rsidR="00A245F2" w:rsidRPr="00AB1F55" w:rsidRDefault="00A245F2" w:rsidP="00A245F2">
      <w:pPr>
        <w:rPr>
          <w:rFonts w:cs="Arial"/>
          <w:szCs w:val="20"/>
        </w:rPr>
      </w:pPr>
    </w:p>
    <w:p w14:paraId="3647CB5E" w14:textId="77777777" w:rsidR="00A245F2" w:rsidRPr="00AB1F55" w:rsidRDefault="00A245F2" w:rsidP="00A245F2">
      <w:pPr>
        <w:rPr>
          <w:rFonts w:cs="Arial"/>
          <w:szCs w:val="20"/>
        </w:rPr>
      </w:pPr>
    </w:p>
    <w:p w14:paraId="7B51AF95" w14:textId="77777777" w:rsidR="00A245F2" w:rsidRPr="00AB1F55" w:rsidRDefault="00A245F2" w:rsidP="00A245F2">
      <w:pPr>
        <w:rPr>
          <w:rFonts w:cs="Arial"/>
          <w:szCs w:val="20"/>
        </w:rPr>
      </w:pPr>
    </w:p>
    <w:p w14:paraId="07C9F08D" w14:textId="77777777" w:rsidR="00A245F2" w:rsidRPr="00AB1F55" w:rsidRDefault="00A245F2" w:rsidP="00A245F2">
      <w:pPr>
        <w:rPr>
          <w:rFonts w:cs="Arial"/>
          <w:szCs w:val="20"/>
        </w:rPr>
      </w:pPr>
    </w:p>
    <w:p w14:paraId="691E09CB" w14:textId="77777777" w:rsidR="00A245F2" w:rsidRPr="00AB1F55" w:rsidRDefault="00A245F2" w:rsidP="00A245F2">
      <w:pPr>
        <w:rPr>
          <w:rFonts w:cs="Arial"/>
          <w:szCs w:val="20"/>
        </w:rPr>
      </w:pPr>
    </w:p>
    <w:p w14:paraId="406A8FE8" w14:textId="77777777" w:rsidR="00A245F2" w:rsidRPr="00AB1F55" w:rsidRDefault="00A245F2" w:rsidP="00A245F2">
      <w:pPr>
        <w:rPr>
          <w:rFonts w:cs="Arial"/>
          <w:szCs w:val="20"/>
        </w:rPr>
      </w:pPr>
    </w:p>
    <w:p w14:paraId="531F84FB" w14:textId="77777777" w:rsidR="00A245F2" w:rsidRPr="00AB1F55" w:rsidRDefault="00A245F2" w:rsidP="00A245F2">
      <w:pPr>
        <w:rPr>
          <w:rFonts w:cs="Arial"/>
          <w:szCs w:val="20"/>
        </w:rPr>
      </w:pPr>
    </w:p>
    <w:p w14:paraId="7B3D78E2" w14:textId="441631BA" w:rsidR="00035113" w:rsidRDefault="00CC03D1" w:rsidP="00A245F2">
      <w:pPr>
        <w:jc w:val="center"/>
        <w:rPr>
          <w:rFonts w:cs="Arial"/>
          <w:szCs w:val="20"/>
        </w:rPr>
      </w:pPr>
      <w:bookmarkStart w:id="7" w:name="_Hlk66536814"/>
      <w:r w:rsidRPr="0004569A">
        <w:rPr>
          <w:rFonts w:cs="Arial"/>
          <w:szCs w:val="20"/>
        </w:rPr>
        <w:t>Lučenec</w:t>
      </w:r>
      <w:r w:rsidR="00A245F2" w:rsidRPr="0004569A">
        <w:rPr>
          <w:rFonts w:cs="Arial"/>
          <w:szCs w:val="20"/>
        </w:rPr>
        <w:t xml:space="preserve">, </w:t>
      </w:r>
      <w:bookmarkEnd w:id="7"/>
      <w:r w:rsidR="0019308E" w:rsidRPr="0004569A">
        <w:rPr>
          <w:rFonts w:cs="Arial"/>
          <w:szCs w:val="20"/>
        </w:rPr>
        <w:t>marec</w:t>
      </w:r>
      <w:r w:rsidR="00D97EC5" w:rsidRPr="0004569A">
        <w:rPr>
          <w:rFonts w:cs="Arial"/>
          <w:szCs w:val="20"/>
        </w:rPr>
        <w:t xml:space="preserve"> 2022</w:t>
      </w:r>
    </w:p>
    <w:p w14:paraId="00535EEE" w14:textId="77777777" w:rsidR="00035113" w:rsidRDefault="00035113" w:rsidP="00A245F2">
      <w:pPr>
        <w:jc w:val="center"/>
        <w:rPr>
          <w:rFonts w:cs="Arial"/>
          <w:szCs w:val="20"/>
        </w:rPr>
      </w:pPr>
    </w:p>
    <w:p w14:paraId="196D886F" w14:textId="77777777" w:rsidR="00A245F2" w:rsidRPr="00AB1F55" w:rsidRDefault="00A245F2" w:rsidP="00A245F2">
      <w:pPr>
        <w:jc w:val="center"/>
        <w:rPr>
          <w:rFonts w:cs="Arial"/>
          <w:szCs w:val="20"/>
        </w:rPr>
      </w:pPr>
      <w:r w:rsidRPr="00AB1F55">
        <w:rPr>
          <w:rFonts w:cs="Arial"/>
          <w:szCs w:val="20"/>
        </w:rPr>
        <w:br w:type="page"/>
      </w:r>
    </w:p>
    <w:p w14:paraId="1A17D81B" w14:textId="77777777" w:rsidR="00A245F2" w:rsidRPr="00AB1F55" w:rsidRDefault="00A245F2" w:rsidP="00A245F2">
      <w:pPr>
        <w:jc w:val="right"/>
        <w:rPr>
          <w:rFonts w:cs="Arial"/>
          <w:b/>
          <w:szCs w:val="20"/>
        </w:rPr>
      </w:pPr>
      <w:r w:rsidRPr="00AB1F55">
        <w:rPr>
          <w:rFonts w:cs="Arial"/>
          <w:b/>
          <w:szCs w:val="20"/>
        </w:rPr>
        <w:lastRenderedPageBreak/>
        <w:t>A.1  Pokyny pre záujemcov a uchádzačov</w:t>
      </w:r>
    </w:p>
    <w:p w14:paraId="1FCA341F" w14:textId="77777777" w:rsidR="00A245F2" w:rsidRPr="00AB1F55" w:rsidRDefault="00A245F2" w:rsidP="00A245F2">
      <w:pPr>
        <w:rPr>
          <w:rFonts w:cs="Arial"/>
          <w:szCs w:val="20"/>
        </w:rPr>
      </w:pPr>
    </w:p>
    <w:p w14:paraId="2B3E4AA8" w14:textId="77777777" w:rsidR="00A245F2" w:rsidRPr="00AB1F55" w:rsidRDefault="00A245F2" w:rsidP="00A245F2">
      <w:pPr>
        <w:pStyle w:val="Nadpis2"/>
        <w:rPr>
          <w:rFonts w:cs="Arial"/>
        </w:rPr>
      </w:pPr>
      <w:bookmarkStart w:id="8" w:name="_Toc355611535"/>
      <w:bookmarkStart w:id="9" w:name="_Toc457376804"/>
      <w:bookmarkStart w:id="10" w:name="_Toc458627830"/>
      <w:bookmarkStart w:id="11" w:name="_Toc459104746"/>
      <w:bookmarkStart w:id="12" w:name="_Toc526253144"/>
      <w:bookmarkStart w:id="13" w:name="_Toc527111477"/>
      <w:bookmarkStart w:id="14" w:name="_Toc527359663"/>
      <w:bookmarkStart w:id="15" w:name="_Toc527368455"/>
      <w:bookmarkStart w:id="16" w:name="_Toc18664469"/>
      <w:bookmarkStart w:id="17" w:name="_Toc44420470"/>
      <w:bookmarkStart w:id="18" w:name="_Toc44480226"/>
      <w:bookmarkStart w:id="19" w:name="_Toc46839470"/>
      <w:bookmarkStart w:id="20" w:name="_Toc48552663"/>
      <w:bookmarkStart w:id="21" w:name="_Toc96687608"/>
      <w:r w:rsidRPr="00AB1F55">
        <w:rPr>
          <w:rFonts w:cs="Arial"/>
        </w:rPr>
        <w:t>Časť I.</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FC2E055" w14:textId="77777777" w:rsidR="00A245F2" w:rsidRPr="00AB1F55" w:rsidRDefault="00A245F2" w:rsidP="00A245F2">
      <w:pPr>
        <w:pStyle w:val="Nadpis2"/>
        <w:rPr>
          <w:rFonts w:cs="Arial"/>
        </w:rPr>
      </w:pPr>
      <w:bookmarkStart w:id="22" w:name="_Toc354993018"/>
      <w:bookmarkStart w:id="23" w:name="_Toc355611536"/>
      <w:bookmarkStart w:id="24" w:name="_Toc357758495"/>
      <w:bookmarkStart w:id="25" w:name="_Toc359919521"/>
      <w:bookmarkStart w:id="26" w:name="_Toc527359664"/>
      <w:bookmarkStart w:id="27" w:name="_Toc527368456"/>
      <w:bookmarkStart w:id="28" w:name="_Toc48552664"/>
      <w:bookmarkStart w:id="29" w:name="_Toc96687609"/>
      <w:r w:rsidRPr="00AB1F55">
        <w:rPr>
          <w:rFonts w:cs="Arial"/>
        </w:rPr>
        <w:t>Všeobecné informácie</w:t>
      </w:r>
      <w:bookmarkEnd w:id="22"/>
      <w:bookmarkEnd w:id="23"/>
      <w:bookmarkEnd w:id="24"/>
      <w:bookmarkEnd w:id="25"/>
      <w:bookmarkEnd w:id="26"/>
      <w:bookmarkEnd w:id="27"/>
      <w:bookmarkEnd w:id="28"/>
      <w:bookmarkEnd w:id="29"/>
    </w:p>
    <w:p w14:paraId="4224D36D" w14:textId="77777777" w:rsidR="00A245F2" w:rsidRPr="00AB1F55" w:rsidRDefault="00A245F2" w:rsidP="00A245F2">
      <w:pPr>
        <w:rPr>
          <w:rFonts w:cs="Arial"/>
          <w:szCs w:val="20"/>
        </w:rPr>
      </w:pPr>
    </w:p>
    <w:p w14:paraId="19CFDF6E" w14:textId="77777777" w:rsidR="00A245F2" w:rsidRPr="00AB1F55" w:rsidRDefault="00A245F2" w:rsidP="00A245F2">
      <w:pPr>
        <w:pStyle w:val="Nadpis3"/>
        <w:rPr>
          <w:rFonts w:cs="Arial"/>
        </w:rPr>
      </w:pPr>
      <w:bookmarkStart w:id="30" w:name="_Toc355611537"/>
      <w:bookmarkStart w:id="31" w:name="_Toc96687610"/>
      <w:r w:rsidRPr="00AB1F55">
        <w:rPr>
          <w:rFonts w:cs="Arial"/>
        </w:rPr>
        <w:t xml:space="preserve">Identifikácia </w:t>
      </w:r>
      <w:bookmarkEnd w:id="30"/>
      <w:r w:rsidR="00082C96">
        <w:rPr>
          <w:rFonts w:cs="Arial"/>
        </w:rPr>
        <w:t>verejného obstarávateľa</w:t>
      </w:r>
      <w:bookmarkEnd w:id="31"/>
    </w:p>
    <w:p w14:paraId="56BB48D7" w14:textId="77777777" w:rsidR="005D64E8" w:rsidRPr="00AB1F55" w:rsidRDefault="005D64E8" w:rsidP="005D64E8">
      <w:pPr>
        <w:adjustRightInd w:val="0"/>
        <w:spacing w:line="276" w:lineRule="auto"/>
        <w:ind w:left="567"/>
        <w:rPr>
          <w:rFonts w:cs="Arial"/>
          <w:b/>
        </w:rPr>
      </w:pPr>
      <w:bookmarkStart w:id="32" w:name="_Toc355611538"/>
      <w:r w:rsidRPr="00AB1F55">
        <w:rPr>
          <w:rFonts w:cs="Arial"/>
        </w:rPr>
        <w:t xml:space="preserve">Názov: </w:t>
      </w:r>
      <w:r w:rsidRPr="00AB1F55">
        <w:rPr>
          <w:rFonts w:cs="Arial"/>
        </w:rPr>
        <w:tab/>
      </w:r>
      <w:r w:rsidRPr="00AB1F55">
        <w:rPr>
          <w:rFonts w:cs="Arial"/>
        </w:rPr>
        <w:tab/>
      </w:r>
      <w:r w:rsidRPr="00AB1F55">
        <w:rPr>
          <w:rFonts w:cs="Arial"/>
        </w:rPr>
        <w:tab/>
      </w:r>
      <w:r w:rsidR="005A083D" w:rsidRPr="005A083D">
        <w:rPr>
          <w:rFonts w:cs="Arial"/>
          <w:b/>
        </w:rPr>
        <w:t>Mesto Lučenec</w:t>
      </w:r>
    </w:p>
    <w:p w14:paraId="69E63DB0" w14:textId="77777777" w:rsidR="005D64E8" w:rsidRPr="00AB1F55" w:rsidRDefault="005D64E8" w:rsidP="005D64E8">
      <w:pPr>
        <w:adjustRightInd w:val="0"/>
        <w:spacing w:line="276" w:lineRule="auto"/>
        <w:ind w:left="567"/>
        <w:rPr>
          <w:rFonts w:cs="Arial"/>
        </w:rPr>
      </w:pPr>
      <w:r w:rsidRPr="00AB1F55">
        <w:rPr>
          <w:rFonts w:cs="Arial"/>
        </w:rPr>
        <w:t>Adresa:</w:t>
      </w:r>
      <w:r w:rsidRPr="00AB1F55">
        <w:rPr>
          <w:rFonts w:cs="Arial"/>
        </w:rPr>
        <w:tab/>
      </w:r>
      <w:r w:rsidRPr="00AB1F55">
        <w:rPr>
          <w:rFonts w:cs="Arial"/>
        </w:rPr>
        <w:tab/>
      </w:r>
      <w:r w:rsidRPr="00AB1F55">
        <w:rPr>
          <w:rFonts w:cs="Arial"/>
        </w:rPr>
        <w:tab/>
      </w:r>
      <w:r w:rsidR="005A083D" w:rsidRPr="005A083D">
        <w:rPr>
          <w:rFonts w:cs="Arial"/>
        </w:rPr>
        <w:t>Novohradská 1, 984 01 Lučenec</w:t>
      </w:r>
    </w:p>
    <w:p w14:paraId="40D9841F" w14:textId="77777777" w:rsidR="005D64E8" w:rsidRPr="005D64E8" w:rsidRDefault="005D64E8" w:rsidP="005D64E8">
      <w:pPr>
        <w:adjustRightInd w:val="0"/>
        <w:spacing w:line="276" w:lineRule="auto"/>
        <w:ind w:left="567"/>
        <w:rPr>
          <w:rFonts w:cs="Arial"/>
        </w:rPr>
      </w:pPr>
      <w:r w:rsidRPr="00AB1F55">
        <w:rPr>
          <w:rFonts w:cs="Arial"/>
        </w:rPr>
        <w:t>Zastúpená:</w:t>
      </w:r>
      <w:r w:rsidRPr="00AB1F55">
        <w:rPr>
          <w:rFonts w:cs="Arial"/>
        </w:rPr>
        <w:tab/>
      </w:r>
      <w:r w:rsidRPr="00AB1F55">
        <w:rPr>
          <w:rFonts w:cs="Arial"/>
        </w:rPr>
        <w:tab/>
      </w:r>
      <w:r w:rsidR="00CC03D1" w:rsidRPr="00CC03D1">
        <w:rPr>
          <w:rFonts w:cs="Arial"/>
        </w:rPr>
        <w:t xml:space="preserve">PhDr. Alexandra </w:t>
      </w:r>
      <w:proofErr w:type="spellStart"/>
      <w:r w:rsidR="00CC03D1" w:rsidRPr="00CC03D1">
        <w:rPr>
          <w:rFonts w:cs="Arial"/>
        </w:rPr>
        <w:t>Pivková</w:t>
      </w:r>
      <w:proofErr w:type="spellEnd"/>
      <w:r w:rsidR="00CC03D1" w:rsidRPr="00CC03D1">
        <w:rPr>
          <w:rFonts w:cs="Arial"/>
        </w:rPr>
        <w:t>,</w:t>
      </w:r>
      <w:r w:rsidR="00CC03D1">
        <w:rPr>
          <w:rFonts w:cs="Arial"/>
        </w:rPr>
        <w:t xml:space="preserve"> </w:t>
      </w:r>
      <w:r w:rsidR="00CC03D1" w:rsidRPr="00CC03D1">
        <w:rPr>
          <w:rFonts w:cs="Arial"/>
        </w:rPr>
        <w:t>primátorka Mesta Lučenec</w:t>
      </w:r>
    </w:p>
    <w:p w14:paraId="73AE6469" w14:textId="77777777" w:rsidR="005D64E8" w:rsidRPr="00AB1F55" w:rsidRDefault="005D64E8" w:rsidP="005D64E8">
      <w:pPr>
        <w:adjustRightInd w:val="0"/>
        <w:spacing w:line="276" w:lineRule="auto"/>
        <w:ind w:left="567"/>
        <w:rPr>
          <w:rFonts w:cs="Arial"/>
        </w:rPr>
      </w:pPr>
      <w:r w:rsidRPr="00AB1F55">
        <w:rPr>
          <w:rFonts w:cs="Arial"/>
        </w:rPr>
        <w:t xml:space="preserve">IČO:                            </w:t>
      </w:r>
      <w:r w:rsidRPr="00AB1F55">
        <w:rPr>
          <w:rFonts w:cs="Arial"/>
        </w:rPr>
        <w:tab/>
      </w:r>
      <w:r w:rsidR="00CC03D1" w:rsidRPr="00CC03D1">
        <w:rPr>
          <w:rFonts w:cs="Arial"/>
        </w:rPr>
        <w:t>00 316 181</w:t>
      </w:r>
    </w:p>
    <w:p w14:paraId="044F1778" w14:textId="77777777" w:rsidR="005D64E8" w:rsidRPr="00CC03D1" w:rsidRDefault="005D64E8" w:rsidP="005D64E8">
      <w:pPr>
        <w:adjustRightInd w:val="0"/>
        <w:spacing w:line="276" w:lineRule="auto"/>
        <w:ind w:left="567"/>
        <w:rPr>
          <w:rFonts w:cs="Arial"/>
          <w:highlight w:val="yellow"/>
        </w:rPr>
      </w:pPr>
      <w:r w:rsidRPr="00AB1F55">
        <w:rPr>
          <w:rFonts w:cs="Arial"/>
        </w:rPr>
        <w:t xml:space="preserve">DIČ:                            </w:t>
      </w:r>
      <w:r w:rsidRPr="00AB1F55">
        <w:rPr>
          <w:rFonts w:cs="Arial"/>
        </w:rPr>
        <w:tab/>
      </w:r>
      <w:r w:rsidR="00CC03D1" w:rsidRPr="00CC03D1">
        <w:rPr>
          <w:rFonts w:cs="Arial"/>
        </w:rPr>
        <w:t>2021237152</w:t>
      </w:r>
    </w:p>
    <w:p w14:paraId="69440BDE" w14:textId="77777777" w:rsidR="005D64E8" w:rsidRPr="00AB1F55" w:rsidRDefault="005D64E8" w:rsidP="00020964">
      <w:pPr>
        <w:adjustRightInd w:val="0"/>
        <w:spacing w:line="276" w:lineRule="auto"/>
        <w:ind w:left="567"/>
        <w:rPr>
          <w:sz w:val="24"/>
          <w:szCs w:val="22"/>
          <w:lang w:eastAsia="en-US"/>
        </w:rPr>
      </w:pPr>
      <w:r w:rsidRPr="00AB1F55">
        <w:rPr>
          <w:rFonts w:cs="Arial"/>
          <w:lang w:eastAsia="en-US"/>
        </w:rPr>
        <w:t xml:space="preserve">Web:                            </w:t>
      </w:r>
      <w:r w:rsidRPr="00AB1F55">
        <w:rPr>
          <w:rFonts w:cs="Arial"/>
          <w:lang w:eastAsia="en-US"/>
        </w:rPr>
        <w:tab/>
      </w:r>
      <w:r w:rsidR="00CC03D1" w:rsidRPr="00CC03D1">
        <w:t>https://www.lucenec.sk/</w:t>
      </w:r>
    </w:p>
    <w:p w14:paraId="7288231B" w14:textId="77777777" w:rsidR="005D64E8" w:rsidRPr="00AB1F55" w:rsidRDefault="005D64E8" w:rsidP="005D64E8">
      <w:pPr>
        <w:spacing w:line="360" w:lineRule="auto"/>
        <w:ind w:firstLine="567"/>
        <w:jc w:val="left"/>
        <w:rPr>
          <w:rFonts w:cs="Arial"/>
          <w:sz w:val="21"/>
          <w:szCs w:val="21"/>
          <w:lang w:eastAsia="en-US"/>
        </w:rPr>
      </w:pPr>
      <w:r w:rsidRPr="00AB1F55">
        <w:rPr>
          <w:sz w:val="21"/>
          <w:szCs w:val="21"/>
          <w:lang w:eastAsia="en-US"/>
        </w:rPr>
        <w:t>Adresa stránky, kde je možný prístup k dokumentácii VO: https://josephine.proebiz.com/</w:t>
      </w:r>
    </w:p>
    <w:p w14:paraId="6BB7AC61" w14:textId="77777777" w:rsidR="00CC03D1" w:rsidRDefault="00CC03D1" w:rsidP="005D64E8">
      <w:pPr>
        <w:ind w:firstLine="567"/>
        <w:rPr>
          <w:rFonts w:cs="Arial"/>
        </w:rPr>
      </w:pPr>
      <w:r>
        <w:rPr>
          <w:rFonts w:cs="Arial"/>
          <w:b/>
        </w:rPr>
        <w:t>Kontaktná osoba</w:t>
      </w:r>
      <w:r w:rsidR="005D64E8" w:rsidRPr="00AB1F55">
        <w:rPr>
          <w:rFonts w:cs="Arial"/>
          <w:b/>
        </w:rPr>
        <w:t>:</w:t>
      </w:r>
      <w:r w:rsidR="005D64E8" w:rsidRPr="00AB1F55">
        <w:rPr>
          <w:rFonts w:cs="Arial"/>
        </w:rPr>
        <w:t xml:space="preserve">        </w:t>
      </w:r>
      <w:r>
        <w:rPr>
          <w:rFonts w:cs="Arial"/>
        </w:rPr>
        <w:tab/>
      </w:r>
      <w:r w:rsidR="005D64E8" w:rsidRPr="00AB1F55">
        <w:rPr>
          <w:rFonts w:cs="Arial"/>
        </w:rPr>
        <w:t xml:space="preserve">Ing. Vladimír </w:t>
      </w:r>
      <w:r w:rsidR="005D64E8" w:rsidRPr="00C97187">
        <w:rPr>
          <w:rFonts w:cs="Arial"/>
        </w:rPr>
        <w:t>Lipovský</w:t>
      </w:r>
    </w:p>
    <w:p w14:paraId="005D02E6" w14:textId="77777777" w:rsidR="00CC03D1" w:rsidRDefault="00CC03D1" w:rsidP="005D64E8">
      <w:pPr>
        <w:ind w:firstLine="567"/>
        <w:rPr>
          <w:rFonts w:cs="Arial"/>
        </w:rPr>
      </w:pPr>
      <w:r>
        <w:rPr>
          <w:rFonts w:cs="Arial"/>
        </w:rPr>
        <w:t xml:space="preserve">Mobil: </w:t>
      </w:r>
      <w:r>
        <w:rPr>
          <w:rFonts w:cs="Arial"/>
        </w:rPr>
        <w:tab/>
      </w:r>
      <w:r>
        <w:rPr>
          <w:rFonts w:cs="Arial"/>
        </w:rPr>
        <w:tab/>
      </w:r>
      <w:r>
        <w:rPr>
          <w:rFonts w:cs="Arial"/>
        </w:rPr>
        <w:tab/>
        <w:t>0948/134667</w:t>
      </w:r>
      <w:r w:rsidR="005D64E8" w:rsidRPr="00C97187">
        <w:rPr>
          <w:rFonts w:cs="Arial"/>
        </w:rPr>
        <w:t xml:space="preserve"> </w:t>
      </w:r>
    </w:p>
    <w:p w14:paraId="0B44D633" w14:textId="77777777" w:rsidR="005D64E8" w:rsidRPr="00C97187" w:rsidRDefault="00CC03D1" w:rsidP="005D64E8">
      <w:pPr>
        <w:ind w:firstLine="567"/>
        <w:rPr>
          <w:rFonts w:cs="Arial"/>
        </w:rPr>
      </w:pPr>
      <w:r>
        <w:rPr>
          <w:rFonts w:cs="Arial"/>
        </w:rPr>
        <w:t xml:space="preserve">Email: </w:t>
      </w:r>
      <w:r>
        <w:rPr>
          <w:rFonts w:cs="Arial"/>
        </w:rPr>
        <w:tab/>
      </w:r>
      <w:r>
        <w:rPr>
          <w:rFonts w:cs="Arial"/>
        </w:rPr>
        <w:tab/>
      </w:r>
      <w:r>
        <w:rPr>
          <w:rFonts w:cs="Arial"/>
        </w:rPr>
        <w:tab/>
      </w:r>
      <w:r>
        <w:rPr>
          <w:rFonts w:cs="Arial"/>
          <w:color w:val="0000FF"/>
          <w:u w:val="single"/>
          <w:lang w:eastAsia="en-US"/>
        </w:rPr>
        <w:t>vl.lipovsky@gmail.com</w:t>
      </w:r>
    </w:p>
    <w:p w14:paraId="6ADA0F2F" w14:textId="77777777" w:rsidR="00C97187" w:rsidRPr="00AB1F55" w:rsidRDefault="00C97187" w:rsidP="005D64E8">
      <w:pPr>
        <w:spacing w:line="276" w:lineRule="auto"/>
        <w:ind w:left="567"/>
        <w:rPr>
          <w:rFonts w:cs="Arial"/>
        </w:rPr>
      </w:pPr>
    </w:p>
    <w:p w14:paraId="4A85702E" w14:textId="77777777" w:rsidR="00A245F2" w:rsidRPr="00AB1F55" w:rsidRDefault="00A245F2" w:rsidP="00A245F2">
      <w:pPr>
        <w:pStyle w:val="Nadpis3"/>
        <w:rPr>
          <w:rFonts w:cs="Arial"/>
        </w:rPr>
      </w:pPr>
      <w:bookmarkStart w:id="33" w:name="_Toc96687611"/>
      <w:r w:rsidRPr="00AB1F55">
        <w:rPr>
          <w:rFonts w:cs="Arial"/>
        </w:rPr>
        <w:t>Predmet zákazky</w:t>
      </w:r>
      <w:bookmarkEnd w:id="32"/>
      <w:bookmarkEnd w:id="33"/>
    </w:p>
    <w:p w14:paraId="7C2D77D6" w14:textId="77777777" w:rsidR="00A245F2" w:rsidRPr="00AB1F55" w:rsidRDefault="00A245F2" w:rsidP="00A245F2">
      <w:pPr>
        <w:numPr>
          <w:ilvl w:val="1"/>
          <w:numId w:val="1"/>
        </w:numPr>
        <w:spacing w:after="120"/>
        <w:ind w:left="1021" w:hanging="567"/>
        <w:rPr>
          <w:rFonts w:cs="Arial"/>
        </w:rPr>
      </w:pPr>
      <w:r w:rsidRPr="00AB1F55">
        <w:rPr>
          <w:rFonts w:cs="Arial"/>
        </w:rPr>
        <w:t>Názov predmetu zákazky:</w:t>
      </w:r>
    </w:p>
    <w:p w14:paraId="775B58DB" w14:textId="62DDAEE4" w:rsidR="00A245F2" w:rsidRPr="00CF19E1" w:rsidRDefault="00A245F2" w:rsidP="00A245F2">
      <w:pPr>
        <w:ind w:left="993"/>
        <w:rPr>
          <w:rFonts w:cs="Arial"/>
          <w:b/>
          <w:szCs w:val="20"/>
        </w:rPr>
      </w:pPr>
      <w:r w:rsidRPr="00747767">
        <w:rPr>
          <w:rFonts w:cs="Arial"/>
          <w:b/>
          <w:szCs w:val="20"/>
        </w:rPr>
        <w:t>„</w:t>
      </w:r>
      <w:bookmarkStart w:id="34" w:name="_Hlk95638485"/>
      <w:r w:rsidR="00D97EC5" w:rsidRPr="00522F1E">
        <w:rPr>
          <w:rFonts w:asciiTheme="minorHAnsi" w:hAnsiTheme="minorHAnsi" w:cstheme="minorHAnsi"/>
          <w:b/>
          <w:sz w:val="22"/>
          <w:szCs w:val="22"/>
        </w:rPr>
        <w:t>Rekonštrukcia parkovísk a chodníkov Ulica M. Rázusa, Lučenec</w:t>
      </w:r>
      <w:bookmarkEnd w:id="34"/>
      <w:r w:rsidR="005D64E8" w:rsidRPr="00747767">
        <w:rPr>
          <w:rFonts w:cs="Arial"/>
          <w:b/>
          <w:bCs/>
          <w:szCs w:val="20"/>
        </w:rPr>
        <w:t>“</w:t>
      </w:r>
    </w:p>
    <w:p w14:paraId="066CBD2D" w14:textId="77777777" w:rsidR="00A245F2" w:rsidRPr="00AB1F55" w:rsidRDefault="00A245F2" w:rsidP="00A245F2">
      <w:pPr>
        <w:ind w:left="993"/>
        <w:rPr>
          <w:rFonts w:cs="Arial"/>
        </w:rPr>
      </w:pPr>
    </w:p>
    <w:p w14:paraId="14A22551" w14:textId="77777777" w:rsidR="00A245F2" w:rsidRPr="00AB1F55" w:rsidRDefault="00A245F2" w:rsidP="00A245F2">
      <w:pPr>
        <w:numPr>
          <w:ilvl w:val="1"/>
          <w:numId w:val="1"/>
        </w:numPr>
        <w:spacing w:after="120"/>
        <w:ind w:left="1021" w:hanging="567"/>
        <w:rPr>
          <w:rFonts w:cs="Arial"/>
          <w:bCs/>
          <w:iCs/>
        </w:rPr>
      </w:pPr>
      <w:bookmarkStart w:id="35" w:name="_Toc355611539"/>
      <w:r w:rsidRPr="00AB1F55">
        <w:rPr>
          <w:rFonts w:cs="Arial"/>
          <w:b/>
        </w:rPr>
        <w:t>Stručný opis predmetu zákazky:</w:t>
      </w:r>
      <w:r w:rsidRPr="00AB1F55">
        <w:rPr>
          <w:rFonts w:cs="Arial"/>
          <w:b/>
          <w:bCs/>
          <w:iCs/>
        </w:rPr>
        <w:t xml:space="preserve"> </w:t>
      </w:r>
    </w:p>
    <w:p w14:paraId="489E69DF" w14:textId="46C99DF2" w:rsidR="00955450" w:rsidRPr="00955450" w:rsidRDefault="00DF6F35" w:rsidP="00BE4E39">
      <w:pPr>
        <w:ind w:left="454"/>
        <w:rPr>
          <w:szCs w:val="20"/>
        </w:rPr>
      </w:pPr>
      <w:bookmarkStart w:id="36" w:name="_Hlk95644020"/>
      <w:r w:rsidRPr="00BE4E39">
        <w:rPr>
          <w:szCs w:val="20"/>
        </w:rPr>
        <w:t>Predmetom zákazky</w:t>
      </w:r>
      <w:r w:rsidR="00BE4E39" w:rsidRPr="00BE4E39">
        <w:rPr>
          <w:szCs w:val="20"/>
        </w:rPr>
        <w:t xml:space="preserve"> je</w:t>
      </w:r>
      <w:r w:rsidR="00BE4E39">
        <w:rPr>
          <w:szCs w:val="20"/>
        </w:rPr>
        <w:t xml:space="preserve"> r</w:t>
      </w:r>
      <w:r w:rsidR="00BE4E39" w:rsidRPr="00BE4E39">
        <w:rPr>
          <w:szCs w:val="20"/>
        </w:rPr>
        <w:t>ekonštrukcia parkovísk a</w:t>
      </w:r>
      <w:r w:rsidR="00BE4E39">
        <w:rPr>
          <w:szCs w:val="20"/>
        </w:rPr>
        <w:t> </w:t>
      </w:r>
      <w:r w:rsidR="00BE4E39" w:rsidRPr="00BE4E39">
        <w:rPr>
          <w:szCs w:val="20"/>
        </w:rPr>
        <w:t>chodníkov</w:t>
      </w:r>
      <w:r w:rsidR="00BE4E39">
        <w:rPr>
          <w:szCs w:val="20"/>
        </w:rPr>
        <w:t xml:space="preserve"> na </w:t>
      </w:r>
      <w:r w:rsidR="00BE4E39" w:rsidRPr="00BE4E39">
        <w:rPr>
          <w:szCs w:val="20"/>
        </w:rPr>
        <w:t>Ul</w:t>
      </w:r>
      <w:r w:rsidR="00BE4E39">
        <w:rPr>
          <w:szCs w:val="20"/>
        </w:rPr>
        <w:t xml:space="preserve">. </w:t>
      </w:r>
      <w:r w:rsidR="00BE4E39" w:rsidRPr="00BE4E39">
        <w:rPr>
          <w:szCs w:val="20"/>
        </w:rPr>
        <w:t>M. Rázusa</w:t>
      </w:r>
      <w:r w:rsidR="00BE4E39">
        <w:rPr>
          <w:szCs w:val="20"/>
        </w:rPr>
        <w:t xml:space="preserve"> v </w:t>
      </w:r>
      <w:r w:rsidR="00A606D5" w:rsidRPr="00A606D5">
        <w:rPr>
          <w:szCs w:val="20"/>
        </w:rPr>
        <w:t>Lučenci</w:t>
      </w:r>
      <w:r w:rsidR="00BE4E39" w:rsidRPr="00A606D5">
        <w:rPr>
          <w:szCs w:val="20"/>
        </w:rPr>
        <w:t xml:space="preserve">. </w:t>
      </w:r>
      <w:r w:rsidRPr="00A606D5">
        <w:rPr>
          <w:szCs w:val="20"/>
        </w:rPr>
        <w:t xml:space="preserve"> </w:t>
      </w:r>
      <w:r w:rsidR="00955450" w:rsidRPr="00A606D5">
        <w:rPr>
          <w:szCs w:val="20"/>
        </w:rPr>
        <w:t>Riešené</w:t>
      </w:r>
      <w:r w:rsidR="00955450" w:rsidRPr="00955450">
        <w:rPr>
          <w:szCs w:val="20"/>
        </w:rPr>
        <w:t xml:space="preserve"> územie pozostáva z chodníkov a odstavných parkovacích plôch na </w:t>
      </w:r>
      <w:proofErr w:type="spellStart"/>
      <w:r w:rsidR="00955450" w:rsidRPr="00955450">
        <w:rPr>
          <w:szCs w:val="20"/>
        </w:rPr>
        <w:t>priesečnej</w:t>
      </w:r>
      <w:proofErr w:type="spellEnd"/>
      <w:r w:rsidR="00955450" w:rsidRPr="00955450">
        <w:rPr>
          <w:szCs w:val="20"/>
        </w:rPr>
        <w:t xml:space="preserve"> </w:t>
      </w:r>
      <w:r w:rsidR="00BE4E39">
        <w:rPr>
          <w:szCs w:val="20"/>
        </w:rPr>
        <w:t xml:space="preserve"> </w:t>
      </w:r>
      <w:r w:rsidR="00955450" w:rsidRPr="00955450">
        <w:rPr>
          <w:szCs w:val="20"/>
        </w:rPr>
        <w:t xml:space="preserve">križovatke ulíc Ul. </w:t>
      </w:r>
      <w:proofErr w:type="spellStart"/>
      <w:r w:rsidR="00955450" w:rsidRPr="00955450">
        <w:rPr>
          <w:szCs w:val="20"/>
        </w:rPr>
        <w:t>M.Rázusa</w:t>
      </w:r>
      <w:proofErr w:type="spellEnd"/>
      <w:r w:rsidR="00955450" w:rsidRPr="00955450">
        <w:rPr>
          <w:szCs w:val="20"/>
        </w:rPr>
        <w:t xml:space="preserve"> s Ul. železničná. Plocha parkovísk je čiastočne spevnená živičným krytom, slúžiaca aj v súčasnosti na odstavenie osobných áut. Predmetom </w:t>
      </w:r>
      <w:r w:rsidR="00BE4E39">
        <w:rPr>
          <w:szCs w:val="20"/>
        </w:rPr>
        <w:t>stavebných prác</w:t>
      </w:r>
      <w:r w:rsidR="00955450" w:rsidRPr="00955450">
        <w:rPr>
          <w:szCs w:val="20"/>
        </w:rPr>
        <w:t xml:space="preserve"> je odstránenie nevyhovujúcej asfaltovej vrstvy a nanesenie novej krycej vrstvy z betónovej zámkovej dlažby, pre vytvorenie organizovaného parkovania pre osobné autá s kolmým státím.</w:t>
      </w:r>
    </w:p>
    <w:p w14:paraId="005073BF" w14:textId="77777777" w:rsidR="00955450" w:rsidRPr="00955450" w:rsidRDefault="00955450" w:rsidP="00BE4E39">
      <w:pPr>
        <w:ind w:left="454"/>
        <w:rPr>
          <w:szCs w:val="20"/>
        </w:rPr>
      </w:pPr>
      <w:r w:rsidRPr="00955450">
        <w:rPr>
          <w:szCs w:val="20"/>
        </w:rPr>
        <w:t xml:space="preserve">Predmetom riešenia je: </w:t>
      </w:r>
    </w:p>
    <w:p w14:paraId="41E8638D" w14:textId="10F87F7B" w:rsidR="00955450" w:rsidRPr="00955450" w:rsidRDefault="003B7E87" w:rsidP="00BE4E39">
      <w:pPr>
        <w:ind w:left="454"/>
        <w:rPr>
          <w:szCs w:val="20"/>
        </w:rPr>
      </w:pPr>
      <w:r w:rsidRPr="003B7E87">
        <w:rPr>
          <w:b/>
          <w:bCs/>
          <w:szCs w:val="20"/>
        </w:rPr>
        <w:t xml:space="preserve">- </w:t>
      </w:r>
      <w:r w:rsidR="00955450" w:rsidRPr="003B7E87">
        <w:rPr>
          <w:b/>
          <w:bCs/>
          <w:szCs w:val="20"/>
        </w:rPr>
        <w:t xml:space="preserve"> vetva „A“</w:t>
      </w:r>
      <w:r w:rsidR="00955450" w:rsidRPr="00955450">
        <w:rPr>
          <w:szCs w:val="20"/>
        </w:rPr>
        <w:t xml:space="preserve"> parkovisko, chodníky a zelené plochy po pravej strane Ul. M. Rázusa, so začiatkom od zalomeného nárožia polyfunkčnej budovy, smerom ku križovatke s Ul. železničná, s napojením na už zrekonštruovanú spevnenú plochu, o dĺžke 49,80m a ploche 693,85m2. </w:t>
      </w:r>
    </w:p>
    <w:p w14:paraId="094FF1E1" w14:textId="6E4BCC67" w:rsidR="00955450" w:rsidRPr="00955450" w:rsidRDefault="003B7E87" w:rsidP="00BE4E39">
      <w:pPr>
        <w:ind w:left="454"/>
        <w:rPr>
          <w:szCs w:val="20"/>
        </w:rPr>
      </w:pPr>
      <w:r w:rsidRPr="003B7E87">
        <w:rPr>
          <w:b/>
          <w:bCs/>
          <w:szCs w:val="20"/>
        </w:rPr>
        <w:t xml:space="preserve">- </w:t>
      </w:r>
      <w:r w:rsidR="00955450" w:rsidRPr="003B7E87">
        <w:rPr>
          <w:b/>
          <w:bCs/>
          <w:szCs w:val="20"/>
        </w:rPr>
        <w:t>vetva „B“</w:t>
      </w:r>
      <w:r w:rsidR="00955450" w:rsidRPr="00955450">
        <w:rPr>
          <w:szCs w:val="20"/>
        </w:rPr>
        <w:t xml:space="preserve"> parkovisko, chodníky a zelené plochy po ľavej strane Ul. M. Rázusa so začiatkom od zalomeného nárožia čiastočne zbúranej budovy, smerom ku križovatke s Ul. železničná, s napojením na už zrekonštruovanú spevnenú plochu, o dĺžke 51,00m a ploche 709,45m2 </w:t>
      </w:r>
    </w:p>
    <w:p w14:paraId="72D5EAE4" w14:textId="7A626751" w:rsidR="00DF6F35" w:rsidRPr="00DF6F35" w:rsidRDefault="003B7E87" w:rsidP="00BE4E39">
      <w:pPr>
        <w:ind w:left="454"/>
        <w:rPr>
          <w:szCs w:val="20"/>
        </w:rPr>
      </w:pPr>
      <w:r w:rsidRPr="003B7E87">
        <w:rPr>
          <w:b/>
          <w:bCs/>
          <w:szCs w:val="20"/>
        </w:rPr>
        <w:t xml:space="preserve">- </w:t>
      </w:r>
      <w:r w:rsidR="00955450" w:rsidRPr="003B7E87">
        <w:rPr>
          <w:b/>
          <w:bCs/>
          <w:szCs w:val="20"/>
        </w:rPr>
        <w:t>vetva „C“</w:t>
      </w:r>
      <w:r w:rsidR="00955450" w:rsidRPr="00955450">
        <w:rPr>
          <w:szCs w:val="20"/>
        </w:rPr>
        <w:t xml:space="preserve"> parkovisko, chodníky a zelené plochy po pravej strane Ul. M. Rázusa, od zrekonštruovanej spevnenej plochy, pozdĺž budovy Ipeľských tehelní, o dĺžke 62,09m a ploche 862,20m2.</w:t>
      </w:r>
    </w:p>
    <w:p w14:paraId="13A12E62" w14:textId="77777777" w:rsidR="00B657F9" w:rsidRPr="00B657F9" w:rsidRDefault="00DF6F35" w:rsidP="00BE4E39">
      <w:pPr>
        <w:ind w:left="454"/>
        <w:rPr>
          <w:szCs w:val="20"/>
        </w:rPr>
      </w:pPr>
      <w:r w:rsidRPr="00DF6F35">
        <w:rPr>
          <w:szCs w:val="20"/>
        </w:rPr>
        <w:t>Podrobný opis predmetu zákazky je uvedený v Projektovej dokumentácii (príloha č. 3) a výkaze výmer (príloha č. 4), ktoré sú prílohami súťažných podkladov a vo zvyšných častiach súťažných podkladov.</w:t>
      </w:r>
    </w:p>
    <w:bookmarkEnd w:id="36"/>
    <w:p w14:paraId="297D1B54" w14:textId="77777777" w:rsidR="00651E39" w:rsidRDefault="00651E39" w:rsidP="0028576E">
      <w:pPr>
        <w:pStyle w:val="Zkladntext"/>
        <w:tabs>
          <w:tab w:val="num" w:pos="851"/>
          <w:tab w:val="num" w:pos="1276"/>
        </w:tabs>
        <w:autoSpaceDE w:val="0"/>
        <w:autoSpaceDN w:val="0"/>
        <w:rPr>
          <w:rFonts w:ascii="Arial" w:hAnsi="Arial" w:cs="Arial"/>
          <w:b w:val="0"/>
          <w:sz w:val="20"/>
        </w:rPr>
      </w:pPr>
    </w:p>
    <w:p w14:paraId="3F8E220F" w14:textId="77777777" w:rsidR="00651E39" w:rsidRPr="00AB1F55" w:rsidRDefault="00651E39" w:rsidP="00A245F2">
      <w:pPr>
        <w:pStyle w:val="Zkladntext"/>
        <w:tabs>
          <w:tab w:val="num" w:pos="851"/>
          <w:tab w:val="num" w:pos="1276"/>
        </w:tabs>
        <w:autoSpaceDE w:val="0"/>
        <w:autoSpaceDN w:val="0"/>
        <w:ind w:left="709"/>
        <w:rPr>
          <w:rFonts w:ascii="Arial" w:hAnsi="Arial" w:cs="Arial"/>
          <w:b w:val="0"/>
          <w:sz w:val="20"/>
        </w:rPr>
      </w:pPr>
    </w:p>
    <w:p w14:paraId="4ABD6A4C" w14:textId="77777777" w:rsidR="00A245F2" w:rsidRPr="00014FCE" w:rsidRDefault="00A245F2" w:rsidP="00A245F2">
      <w:pPr>
        <w:numPr>
          <w:ilvl w:val="1"/>
          <w:numId w:val="1"/>
        </w:numPr>
        <w:spacing w:after="120"/>
        <w:ind w:left="1021" w:hanging="567"/>
        <w:rPr>
          <w:rFonts w:cs="Arial"/>
          <w:b/>
        </w:rPr>
      </w:pPr>
      <w:r w:rsidRPr="00AB1F55">
        <w:rPr>
          <w:rFonts w:cs="Arial"/>
          <w:b/>
        </w:rPr>
        <w:t xml:space="preserve">Číselné kódy predmetu zákazky pre hlavný predmet a doplňujúce predmety z Hlavného slovníka  obstarávania prípadne z Doplnkového slovníka Spoločného </w:t>
      </w:r>
      <w:r w:rsidRPr="00014FCE">
        <w:rPr>
          <w:rFonts w:cs="Arial"/>
          <w:b/>
        </w:rPr>
        <w:t>slovníka obstarávania (CPV):</w:t>
      </w:r>
    </w:p>
    <w:p w14:paraId="5FA3BF12" w14:textId="47F4B757" w:rsidR="00C80E1B" w:rsidRPr="00955450" w:rsidRDefault="00A245F2" w:rsidP="00A245F2">
      <w:pPr>
        <w:pStyle w:val="Zkladntext"/>
        <w:autoSpaceDE w:val="0"/>
        <w:autoSpaceDN w:val="0"/>
        <w:ind w:left="3544" w:hanging="2550"/>
        <w:rPr>
          <w:rFonts w:ascii="Arial" w:hAnsi="Arial" w:cs="Arial"/>
          <w:b w:val="0"/>
          <w:sz w:val="20"/>
        </w:rPr>
      </w:pPr>
      <w:r w:rsidRPr="00955450">
        <w:rPr>
          <w:rFonts w:ascii="Arial" w:hAnsi="Arial" w:cs="Arial"/>
          <w:b w:val="0"/>
          <w:sz w:val="20"/>
        </w:rPr>
        <w:t xml:space="preserve">Hlavný kód CPV: </w:t>
      </w:r>
      <w:r w:rsidR="00561B5F" w:rsidRPr="00955450">
        <w:rPr>
          <w:rFonts w:ascii="Arial" w:hAnsi="Arial" w:cs="Arial"/>
          <w:b w:val="0"/>
          <w:sz w:val="20"/>
        </w:rPr>
        <w:t xml:space="preserve"> </w:t>
      </w:r>
      <w:r w:rsidR="00561B5F" w:rsidRPr="00955450">
        <w:rPr>
          <w:rFonts w:ascii="Arial" w:hAnsi="Arial" w:cs="Arial"/>
          <w:b w:val="0"/>
          <w:sz w:val="20"/>
        </w:rPr>
        <w:tab/>
      </w:r>
      <w:r w:rsidR="00955450" w:rsidRPr="00955450">
        <w:rPr>
          <w:rFonts w:ascii="Arial" w:hAnsi="Arial" w:cs="Arial"/>
          <w:b w:val="0"/>
          <w:sz w:val="20"/>
        </w:rPr>
        <w:t xml:space="preserve">45223300-9 </w:t>
      </w:r>
      <w:r w:rsidR="005D64E8" w:rsidRPr="00955450">
        <w:rPr>
          <w:rFonts w:ascii="Arial" w:hAnsi="Arial" w:cs="Arial"/>
          <w:b w:val="0"/>
          <w:sz w:val="20"/>
        </w:rPr>
        <w:tab/>
      </w:r>
      <w:r w:rsidR="00955450" w:rsidRPr="00955450">
        <w:rPr>
          <w:rFonts w:ascii="Arial" w:hAnsi="Arial" w:cs="Arial"/>
          <w:b w:val="0"/>
          <w:sz w:val="20"/>
        </w:rPr>
        <w:t>Stavebné práce na stavbe parkovísk</w:t>
      </w:r>
    </w:p>
    <w:p w14:paraId="22CE3CFA" w14:textId="66DA8F58" w:rsidR="00974D4C" w:rsidRPr="00561B5F" w:rsidRDefault="00A245F2" w:rsidP="00955450">
      <w:pPr>
        <w:pStyle w:val="Zkladntext"/>
        <w:autoSpaceDE w:val="0"/>
        <w:autoSpaceDN w:val="0"/>
        <w:ind w:left="3544" w:hanging="2520"/>
        <w:rPr>
          <w:rFonts w:ascii="Arial" w:hAnsi="Arial" w:cs="Arial"/>
          <w:b w:val="0"/>
          <w:sz w:val="20"/>
        </w:rPr>
      </w:pPr>
      <w:r w:rsidRPr="00955450">
        <w:rPr>
          <w:rFonts w:ascii="Arial" w:hAnsi="Arial" w:cs="Arial"/>
          <w:b w:val="0"/>
          <w:sz w:val="20"/>
        </w:rPr>
        <w:t>Dodatočné kódy CPV</w:t>
      </w:r>
      <w:r w:rsidR="005D64E8" w:rsidRPr="00955450">
        <w:rPr>
          <w:rFonts w:ascii="Arial" w:hAnsi="Arial" w:cs="Arial"/>
          <w:b w:val="0"/>
          <w:sz w:val="20"/>
        </w:rPr>
        <w:t>:</w:t>
      </w:r>
      <w:r w:rsidRPr="00955450">
        <w:rPr>
          <w:rFonts w:ascii="Arial" w:hAnsi="Arial" w:cs="Arial"/>
          <w:b w:val="0"/>
          <w:sz w:val="20"/>
        </w:rPr>
        <w:tab/>
      </w:r>
      <w:r w:rsidR="00955450" w:rsidRPr="00955450">
        <w:rPr>
          <w:rFonts w:ascii="Arial" w:hAnsi="Arial" w:cs="Arial"/>
          <w:b w:val="0"/>
          <w:sz w:val="20"/>
        </w:rPr>
        <w:t>45233161-5</w:t>
      </w:r>
      <w:r w:rsidR="00974D4C" w:rsidRPr="00955450">
        <w:rPr>
          <w:rFonts w:ascii="Arial" w:hAnsi="Arial" w:cs="Arial"/>
          <w:b w:val="0"/>
          <w:sz w:val="20"/>
        </w:rPr>
        <w:tab/>
      </w:r>
      <w:r w:rsidR="00955450" w:rsidRPr="00955450">
        <w:rPr>
          <w:rFonts w:ascii="Arial" w:hAnsi="Arial" w:cs="Arial"/>
          <w:b w:val="0"/>
          <w:sz w:val="20"/>
        </w:rPr>
        <w:t xml:space="preserve">Stavebné práce na stavbe chodníkov </w:t>
      </w:r>
    </w:p>
    <w:p w14:paraId="5D060162" w14:textId="77777777" w:rsidR="008D2C3D" w:rsidRDefault="008D2C3D" w:rsidP="00735E2A">
      <w:pPr>
        <w:pStyle w:val="Zkladntext"/>
        <w:autoSpaceDE w:val="0"/>
        <w:autoSpaceDN w:val="0"/>
        <w:rPr>
          <w:rFonts w:ascii="Arial" w:hAnsi="Arial" w:cs="Arial"/>
          <w:b w:val="0"/>
          <w:sz w:val="20"/>
        </w:rPr>
      </w:pPr>
    </w:p>
    <w:p w14:paraId="4A700024" w14:textId="77777777" w:rsidR="00A245F2" w:rsidRPr="00AB1F55" w:rsidRDefault="00A245F2" w:rsidP="00A245F2">
      <w:pPr>
        <w:numPr>
          <w:ilvl w:val="1"/>
          <w:numId w:val="1"/>
        </w:numPr>
        <w:spacing w:after="120"/>
        <w:ind w:left="1021" w:hanging="567"/>
        <w:rPr>
          <w:rFonts w:cs="Arial"/>
          <w:b/>
        </w:rPr>
      </w:pPr>
      <w:r w:rsidRPr="00AB1F55">
        <w:rPr>
          <w:rFonts w:cs="Arial"/>
          <w:b/>
        </w:rPr>
        <w:t xml:space="preserve">Predpokladané množstvo a rozsah predmetu zákazky: </w:t>
      </w:r>
    </w:p>
    <w:p w14:paraId="45C2425D" w14:textId="08569CAE" w:rsidR="00A245F2" w:rsidRDefault="00735E2A" w:rsidP="00A245F2">
      <w:pPr>
        <w:pStyle w:val="Zkladntext"/>
        <w:numPr>
          <w:ilvl w:val="2"/>
          <w:numId w:val="1"/>
        </w:numPr>
        <w:autoSpaceDE w:val="0"/>
        <w:autoSpaceDN w:val="0"/>
        <w:ind w:right="282"/>
        <w:rPr>
          <w:rFonts w:ascii="Arial" w:hAnsi="Arial" w:cs="Arial"/>
          <w:b w:val="0"/>
          <w:sz w:val="20"/>
        </w:rPr>
      </w:pPr>
      <w:r>
        <w:rPr>
          <w:rFonts w:ascii="Arial" w:hAnsi="Arial" w:cs="Arial"/>
          <w:b w:val="0"/>
          <w:sz w:val="20"/>
        </w:rPr>
        <w:t xml:space="preserve">Celková </w:t>
      </w:r>
      <w:r w:rsidR="00A245F2" w:rsidRPr="00043450">
        <w:rPr>
          <w:rFonts w:ascii="Arial" w:hAnsi="Arial" w:cs="Arial"/>
          <w:b w:val="0"/>
          <w:sz w:val="20"/>
        </w:rPr>
        <w:t xml:space="preserve">Predpokladaná hodnota predmetu zákazky je stanovená vo výške: </w:t>
      </w:r>
      <w:bookmarkStart w:id="37" w:name="_Hlk67741413"/>
      <w:r w:rsidR="00545688">
        <w:rPr>
          <w:rFonts w:ascii="Arial" w:hAnsi="Arial" w:cs="Arial"/>
          <w:sz w:val="20"/>
        </w:rPr>
        <w:t>186 774,01</w:t>
      </w:r>
      <w:r w:rsidR="00173672" w:rsidRPr="00173672">
        <w:rPr>
          <w:rFonts w:ascii="Arial" w:hAnsi="Arial" w:cs="Arial"/>
          <w:sz w:val="20"/>
        </w:rPr>
        <w:t xml:space="preserve"> </w:t>
      </w:r>
      <w:r w:rsidR="00A245F2" w:rsidRPr="00173672">
        <w:rPr>
          <w:rFonts w:ascii="Arial" w:hAnsi="Arial" w:cs="Arial"/>
          <w:sz w:val="20"/>
        </w:rPr>
        <w:t>€ bez DPH</w:t>
      </w:r>
      <w:r w:rsidR="00A245F2" w:rsidRPr="002032D3">
        <w:rPr>
          <w:rFonts w:ascii="Arial" w:hAnsi="Arial" w:cs="Arial"/>
          <w:b w:val="0"/>
          <w:sz w:val="20"/>
        </w:rPr>
        <w:t xml:space="preserve"> </w:t>
      </w:r>
      <w:bookmarkEnd w:id="37"/>
      <w:r w:rsidR="00A245F2" w:rsidRPr="002032D3">
        <w:rPr>
          <w:rFonts w:ascii="Arial" w:hAnsi="Arial" w:cs="Arial"/>
          <w:b w:val="0"/>
          <w:sz w:val="20"/>
        </w:rPr>
        <w:t>a</w:t>
      </w:r>
      <w:r w:rsidR="00F55C97">
        <w:rPr>
          <w:rFonts w:ascii="Arial" w:hAnsi="Arial" w:cs="Arial"/>
          <w:b w:val="0"/>
          <w:sz w:val="20"/>
        </w:rPr>
        <w:t xml:space="preserve"> je určená podľa § 6 z</w:t>
      </w:r>
      <w:r w:rsidR="00A245F2" w:rsidRPr="007A627C">
        <w:rPr>
          <w:rFonts w:ascii="Arial" w:hAnsi="Arial" w:cs="Arial"/>
          <w:b w:val="0"/>
          <w:sz w:val="20"/>
        </w:rPr>
        <w:t xml:space="preserve">ákona </w:t>
      </w:r>
      <w:r w:rsidR="00CF77BE">
        <w:rPr>
          <w:rFonts w:ascii="Arial" w:hAnsi="Arial" w:cs="Arial"/>
          <w:b w:val="0"/>
          <w:sz w:val="20"/>
        </w:rPr>
        <w:t xml:space="preserve">o verejnom obstarávaní </w:t>
      </w:r>
      <w:r w:rsidR="00A245F2" w:rsidRPr="007A627C">
        <w:rPr>
          <w:rFonts w:ascii="Arial" w:hAnsi="Arial" w:cs="Arial"/>
          <w:b w:val="0"/>
          <w:sz w:val="20"/>
        </w:rPr>
        <w:t>na základe vypracovanej projektovanej dokumentácie</w:t>
      </w:r>
      <w:r w:rsidR="00A245F2">
        <w:rPr>
          <w:rFonts w:ascii="Arial" w:hAnsi="Arial" w:cs="Arial"/>
          <w:b w:val="0"/>
          <w:sz w:val="20"/>
        </w:rPr>
        <w:t xml:space="preserve"> </w:t>
      </w:r>
      <w:r w:rsidR="00A245F2" w:rsidRPr="007A627C">
        <w:rPr>
          <w:rFonts w:ascii="Arial" w:hAnsi="Arial" w:cs="Arial"/>
          <w:b w:val="0"/>
          <w:sz w:val="20"/>
        </w:rPr>
        <w:t>a</w:t>
      </w:r>
      <w:r w:rsidR="00524D5B">
        <w:rPr>
          <w:rFonts w:ascii="Arial" w:hAnsi="Arial" w:cs="Arial"/>
          <w:b w:val="0"/>
          <w:sz w:val="20"/>
        </w:rPr>
        <w:t> </w:t>
      </w:r>
      <w:r w:rsidR="00A245F2" w:rsidRPr="007A627C">
        <w:rPr>
          <w:rFonts w:ascii="Arial" w:hAnsi="Arial" w:cs="Arial"/>
          <w:b w:val="0"/>
          <w:sz w:val="20"/>
        </w:rPr>
        <w:t>rozpočtu</w:t>
      </w:r>
      <w:r w:rsidR="00524D5B">
        <w:rPr>
          <w:rFonts w:ascii="Arial" w:hAnsi="Arial" w:cs="Arial"/>
          <w:b w:val="0"/>
          <w:sz w:val="20"/>
        </w:rPr>
        <w:t xml:space="preserve"> potvrdené</w:t>
      </w:r>
      <w:r w:rsidR="006F4A8C">
        <w:rPr>
          <w:rFonts w:ascii="Arial" w:hAnsi="Arial" w:cs="Arial"/>
          <w:b w:val="0"/>
          <w:sz w:val="20"/>
        </w:rPr>
        <w:t>ho</w:t>
      </w:r>
      <w:r w:rsidR="00524D5B">
        <w:rPr>
          <w:rFonts w:ascii="Arial" w:hAnsi="Arial" w:cs="Arial"/>
          <w:b w:val="0"/>
          <w:sz w:val="20"/>
        </w:rPr>
        <w:t xml:space="preserve"> odborne spôsobilou osobou.</w:t>
      </w:r>
    </w:p>
    <w:p w14:paraId="4878C918" w14:textId="77777777" w:rsidR="00735E2A" w:rsidRPr="007A627C" w:rsidRDefault="00735E2A" w:rsidP="00735E2A">
      <w:pPr>
        <w:pStyle w:val="Zkladntext"/>
        <w:autoSpaceDE w:val="0"/>
        <w:autoSpaceDN w:val="0"/>
        <w:ind w:left="2137" w:right="282"/>
        <w:rPr>
          <w:rFonts w:ascii="Arial" w:hAnsi="Arial" w:cs="Arial"/>
          <w:b w:val="0"/>
          <w:sz w:val="20"/>
        </w:rPr>
      </w:pPr>
    </w:p>
    <w:p w14:paraId="5CC7795B" w14:textId="77777777" w:rsidR="00A245F2" w:rsidRPr="007A627C" w:rsidRDefault="00A245F2" w:rsidP="00A245F2">
      <w:pPr>
        <w:pStyle w:val="Zkladntext"/>
        <w:numPr>
          <w:ilvl w:val="2"/>
          <w:numId w:val="1"/>
        </w:numPr>
        <w:autoSpaceDE w:val="0"/>
        <w:autoSpaceDN w:val="0"/>
        <w:ind w:right="282"/>
        <w:rPr>
          <w:rFonts w:ascii="Arial" w:hAnsi="Arial" w:cs="Arial"/>
          <w:b w:val="0"/>
          <w:sz w:val="20"/>
        </w:rPr>
      </w:pPr>
      <w:r w:rsidRPr="007A627C">
        <w:rPr>
          <w:rFonts w:ascii="Arial" w:hAnsi="Arial" w:cs="Arial"/>
          <w:b w:val="0"/>
          <w:sz w:val="20"/>
        </w:rPr>
        <w:t xml:space="preserve">Predpokladané množstvo: stavebné </w:t>
      </w:r>
      <w:r w:rsidR="00553F2F">
        <w:rPr>
          <w:rFonts w:ascii="Arial" w:hAnsi="Arial" w:cs="Arial"/>
          <w:b w:val="0"/>
          <w:sz w:val="20"/>
        </w:rPr>
        <w:t>úpravy</w:t>
      </w:r>
      <w:r w:rsidRPr="007A627C">
        <w:rPr>
          <w:rFonts w:ascii="Arial" w:hAnsi="Arial" w:cs="Arial"/>
          <w:b w:val="0"/>
          <w:sz w:val="20"/>
        </w:rPr>
        <w:t xml:space="preserve"> podľa prílohy č. 4</w:t>
      </w:r>
      <w:r>
        <w:rPr>
          <w:rFonts w:ascii="Arial" w:hAnsi="Arial" w:cs="Arial"/>
          <w:b w:val="0"/>
          <w:sz w:val="20"/>
        </w:rPr>
        <w:t>:</w:t>
      </w:r>
      <w:r w:rsidRPr="007A627C">
        <w:rPr>
          <w:rFonts w:ascii="Arial" w:hAnsi="Arial" w:cs="Arial"/>
          <w:b w:val="0"/>
          <w:sz w:val="20"/>
        </w:rPr>
        <w:t xml:space="preserve"> Výkaz výmer</w:t>
      </w:r>
      <w:r w:rsidR="00735E2A">
        <w:rPr>
          <w:rFonts w:ascii="Arial" w:hAnsi="Arial" w:cs="Arial"/>
          <w:b w:val="0"/>
          <w:sz w:val="20"/>
        </w:rPr>
        <w:t>.</w:t>
      </w:r>
    </w:p>
    <w:p w14:paraId="6B877784" w14:textId="77777777" w:rsidR="00A245F2" w:rsidRPr="00AB1F55" w:rsidRDefault="00A245F2" w:rsidP="00A245F2">
      <w:pPr>
        <w:pStyle w:val="Nadpis3"/>
        <w:rPr>
          <w:rFonts w:cs="Arial"/>
        </w:rPr>
      </w:pPr>
      <w:bookmarkStart w:id="38" w:name="_Toc96687612"/>
      <w:r w:rsidRPr="00AB1F55">
        <w:rPr>
          <w:rFonts w:cs="Arial"/>
        </w:rPr>
        <w:t>Rozdelenie predmetu zákazky</w:t>
      </w:r>
      <w:bookmarkEnd w:id="35"/>
      <w:bookmarkEnd w:id="38"/>
    </w:p>
    <w:p w14:paraId="4700EC87" w14:textId="77777777" w:rsidR="005C5638" w:rsidRPr="00A14CC8" w:rsidRDefault="005C5638" w:rsidP="005C5638">
      <w:pPr>
        <w:numPr>
          <w:ilvl w:val="1"/>
          <w:numId w:val="1"/>
        </w:numPr>
        <w:ind w:left="1021" w:hanging="567"/>
        <w:rPr>
          <w:rFonts w:cs="Arial"/>
        </w:rPr>
      </w:pPr>
      <w:bookmarkStart w:id="39" w:name="_Toc355611540"/>
      <w:r w:rsidRPr="00A14CC8">
        <w:t>Predmet zákazky nie je rozdelený na časti. Uchádzač musí predložiť cenovú ponuku na celý predmet zákazky</w:t>
      </w:r>
      <w:r w:rsidRPr="00A14CC8">
        <w:rPr>
          <w:rFonts w:cs="Arial"/>
        </w:rPr>
        <w:t xml:space="preserve"> podľa špecifikácie predmetu zákazky uvedenej v oddiely </w:t>
      </w:r>
      <w:r w:rsidRPr="00A14CC8">
        <w:rPr>
          <w:rFonts w:cs="Arial"/>
          <w:iCs/>
        </w:rPr>
        <w:t xml:space="preserve">B.1 Opis predmetu zákazky </w:t>
      </w:r>
      <w:r w:rsidRPr="00A14CC8">
        <w:rPr>
          <w:rFonts w:cs="Arial"/>
        </w:rPr>
        <w:t xml:space="preserve">týchto súťažných podkladov. </w:t>
      </w:r>
    </w:p>
    <w:p w14:paraId="097ECE57" w14:textId="77777777" w:rsidR="00A245F2" w:rsidRPr="00AB1F55" w:rsidRDefault="00A245F2" w:rsidP="00A245F2">
      <w:pPr>
        <w:pStyle w:val="Nadpis3"/>
        <w:rPr>
          <w:rFonts w:cs="Arial"/>
        </w:rPr>
      </w:pPr>
      <w:bookmarkStart w:id="40" w:name="_Toc96687613"/>
      <w:r w:rsidRPr="00AB1F55">
        <w:rPr>
          <w:rFonts w:cs="Arial"/>
        </w:rPr>
        <w:t>Variantné riešenie</w:t>
      </w:r>
      <w:bookmarkEnd w:id="39"/>
      <w:r w:rsidRPr="00AB1F55">
        <w:rPr>
          <w:rFonts w:cs="Arial"/>
        </w:rPr>
        <w:t>, Ekvivalentné riešenie</w:t>
      </w:r>
      <w:bookmarkEnd w:id="40"/>
    </w:p>
    <w:p w14:paraId="60BE842B" w14:textId="77777777" w:rsidR="00A245F2" w:rsidRPr="00AB1F55" w:rsidRDefault="00A245F2" w:rsidP="00A245F2">
      <w:pPr>
        <w:numPr>
          <w:ilvl w:val="1"/>
          <w:numId w:val="1"/>
        </w:numPr>
        <w:spacing w:after="120"/>
        <w:ind w:left="1021" w:hanging="567"/>
        <w:rPr>
          <w:rFonts w:cs="Arial"/>
        </w:rPr>
      </w:pPr>
      <w:r w:rsidRPr="00AB1F55">
        <w:rPr>
          <w:rFonts w:cs="Arial"/>
        </w:rPr>
        <w:t>Uchádzačom sa nepovoľuje predložiť variantné riešenie vo vzťahu k požadovanému predmetu zákazky.</w:t>
      </w:r>
    </w:p>
    <w:p w14:paraId="07E1580A" w14:textId="77777777" w:rsidR="00A245F2" w:rsidRPr="00AB1F55" w:rsidRDefault="00A245F2" w:rsidP="00A245F2">
      <w:pPr>
        <w:numPr>
          <w:ilvl w:val="1"/>
          <w:numId w:val="1"/>
        </w:numPr>
        <w:spacing w:after="120"/>
        <w:ind w:left="1021" w:hanging="567"/>
        <w:rPr>
          <w:rFonts w:cs="Arial"/>
        </w:rPr>
      </w:pPr>
      <w:r w:rsidRPr="00AB1F55">
        <w:rPr>
          <w:rFonts w:cs="Arial"/>
        </w:rPr>
        <w:t xml:space="preserve">Ak súčasťou ponuky bude aj variantné riešenie, variantné riešenie nebude zaradené </w:t>
      </w:r>
      <w:r w:rsidR="006F4A8C">
        <w:rPr>
          <w:rFonts w:cs="Arial"/>
        </w:rPr>
        <w:br/>
      </w:r>
      <w:r w:rsidRPr="00AB1F55">
        <w:rPr>
          <w:rFonts w:cs="Arial"/>
        </w:rPr>
        <w:t>do vyhodnotenia a bude sa naň hľadieť, akoby nebolo predložené. Vyhodnotené bude iba základné riešenie.</w:t>
      </w:r>
    </w:p>
    <w:p w14:paraId="6AFB391E" w14:textId="77777777" w:rsidR="00A245F2" w:rsidRPr="008B39E6" w:rsidRDefault="00A245F2" w:rsidP="00A245F2">
      <w:pPr>
        <w:numPr>
          <w:ilvl w:val="1"/>
          <w:numId w:val="1"/>
        </w:numPr>
        <w:ind w:left="1021" w:hanging="567"/>
        <w:rPr>
          <w:rFonts w:cs="Arial"/>
          <w:b/>
        </w:rPr>
      </w:pPr>
      <w:r w:rsidRPr="00AB1F55">
        <w:rPr>
          <w:rFonts w:cs="Arial"/>
        </w:rPr>
        <w:t xml:space="preserve">V prípade ak sa technické požiadavky odvolávajú na konkrétneho výrobcu, výrobný postup, značku, patent, typ, krajinu, oblasť alebo miesto pôvodu alebo výroby, verejný obstarávateľ pripúšťa ponúknuť ekvivalentný výrobok, zariaďovací predmet alebo materiál (ďalej len „ekvivalent“). Uchádzač musí v ponuke predložiť ako prílohu </w:t>
      </w:r>
      <w:r w:rsidRPr="007A627C">
        <w:rPr>
          <w:rFonts w:cs="Arial"/>
          <w:b/>
        </w:rPr>
        <w:t>„Zoznam ponúkaných ekvivalentných položiek“</w:t>
      </w:r>
      <w:r w:rsidRPr="00AB1F55">
        <w:rPr>
          <w:rFonts w:cs="Arial"/>
        </w:rPr>
        <w:t xml:space="preserve">, v ktorej uvedie čísla a názvy pôvodných položiek, ku ktorým ponúka ekvivalent, čísla nových položiek, obchodný názov, typové označenie a technické parametre ponúkaného ekvivalentu. </w:t>
      </w:r>
      <w:r w:rsidR="00F450A4">
        <w:rPr>
          <w:rFonts w:cs="Arial"/>
        </w:rPr>
        <w:t xml:space="preserve">Vzor Zoznamu je prílohou č. 6 Súťažných podkladov. </w:t>
      </w:r>
      <w:r w:rsidRPr="008B39E6">
        <w:rPr>
          <w:rFonts w:cs="Arial"/>
          <w:b/>
        </w:rPr>
        <w:t>Bližšie popísané v časti "B. 1.– Opis predmetu zákazky".</w:t>
      </w:r>
    </w:p>
    <w:p w14:paraId="42CB2AA9" w14:textId="77777777" w:rsidR="00A245F2" w:rsidRPr="00AB1F55" w:rsidRDefault="00A245F2" w:rsidP="00A245F2">
      <w:pPr>
        <w:pStyle w:val="Nadpis3"/>
        <w:rPr>
          <w:rFonts w:cs="Arial"/>
        </w:rPr>
      </w:pPr>
      <w:bookmarkStart w:id="41" w:name="_Toc355611541"/>
      <w:bookmarkStart w:id="42" w:name="_Toc96687614"/>
      <w:r w:rsidRPr="00AB1F55">
        <w:rPr>
          <w:rFonts w:cs="Arial"/>
        </w:rPr>
        <w:t>Miesto a termín dodania predmetu zákazky</w:t>
      </w:r>
      <w:bookmarkEnd w:id="41"/>
      <w:bookmarkEnd w:id="42"/>
    </w:p>
    <w:p w14:paraId="07306B7E" w14:textId="77777777" w:rsidR="00A245F2" w:rsidRPr="00AB1F55" w:rsidRDefault="00A245F2" w:rsidP="00A245F2">
      <w:pPr>
        <w:numPr>
          <w:ilvl w:val="1"/>
          <w:numId w:val="1"/>
        </w:numPr>
        <w:spacing w:after="120"/>
        <w:ind w:left="1021" w:hanging="567"/>
        <w:rPr>
          <w:rFonts w:cs="Arial"/>
          <w:b/>
          <w:szCs w:val="20"/>
        </w:rPr>
      </w:pPr>
      <w:r w:rsidRPr="00AB1F55">
        <w:rPr>
          <w:rFonts w:cs="Arial"/>
        </w:rPr>
        <w:t>Miesto dodania predmetu zákazky:</w:t>
      </w:r>
      <w:r w:rsidRPr="00AB1F55">
        <w:rPr>
          <w:rFonts w:cs="Arial"/>
          <w:szCs w:val="20"/>
        </w:rPr>
        <w:t xml:space="preserve"> </w:t>
      </w:r>
    </w:p>
    <w:sdt>
      <w:sdtPr>
        <w:rPr>
          <w:rFonts w:cs="Arial"/>
          <w:b/>
          <w:szCs w:val="20"/>
        </w:rPr>
        <w:alias w:val="E[Procurement].Location"/>
        <w:tag w:val="entity:Procurement|Location"/>
        <w:id w:val="-790133527"/>
      </w:sdtPr>
      <w:sdtEndPr/>
      <w:sdtContent>
        <w:p w14:paraId="679868EF" w14:textId="48E12C3F" w:rsidR="00A245F2" w:rsidRDefault="00CD350A" w:rsidP="005851A9">
          <w:pPr>
            <w:spacing w:after="120"/>
            <w:ind w:left="1021"/>
            <w:rPr>
              <w:rFonts w:cs="Arial"/>
              <w:szCs w:val="20"/>
            </w:rPr>
          </w:pPr>
          <w:sdt>
            <w:sdtPr>
              <w:rPr>
                <w:rFonts w:cs="Arial"/>
                <w:b/>
                <w:szCs w:val="20"/>
              </w:rPr>
              <w:alias w:val="E[Procurement].Location"/>
              <w:tag w:val="entity:Procurement|Location"/>
              <w:id w:val="22109813"/>
            </w:sdtPr>
            <w:sdtEndPr/>
            <w:sdtContent>
              <w:r w:rsidR="00BC04E8" w:rsidRPr="00BC04E8">
                <w:rPr>
                  <w:rFonts w:cs="Arial"/>
                  <w:b/>
                  <w:szCs w:val="20"/>
                </w:rPr>
                <w:t xml:space="preserve">Lučenec, </w:t>
              </w:r>
              <w:r w:rsidR="005C5638" w:rsidRPr="00BC04E8">
                <w:rPr>
                  <w:rFonts w:cs="Arial"/>
                  <w:szCs w:val="20"/>
                </w:rPr>
                <w:t xml:space="preserve">parcela č. </w:t>
              </w:r>
              <w:r w:rsidR="00BC04E8" w:rsidRPr="00BC04E8">
                <w:rPr>
                  <w:rFonts w:cs="Arial"/>
                  <w:bCs/>
                  <w:szCs w:val="20"/>
                </w:rPr>
                <w:t xml:space="preserve">C-KN </w:t>
              </w:r>
              <w:r w:rsidR="00545688">
                <w:rPr>
                  <w:rFonts w:cs="Arial"/>
                  <w:bCs/>
                  <w:szCs w:val="20"/>
                </w:rPr>
                <w:t>6601</w:t>
              </w:r>
              <w:r w:rsidR="005C5638" w:rsidRPr="00BC04E8">
                <w:rPr>
                  <w:rFonts w:cs="Arial"/>
                  <w:szCs w:val="20"/>
                </w:rPr>
                <w:t>,</w:t>
              </w:r>
              <w:r w:rsidR="00545688">
                <w:rPr>
                  <w:rFonts w:cs="Arial"/>
                  <w:szCs w:val="20"/>
                </w:rPr>
                <w:t xml:space="preserve"> 6602, 6604, 6614/1, 6615</w:t>
              </w:r>
              <w:r w:rsidR="005C5638" w:rsidRPr="00BC04E8">
                <w:rPr>
                  <w:rFonts w:cs="Arial"/>
                  <w:szCs w:val="20"/>
                </w:rPr>
                <w:t xml:space="preserve"> katastrálne územie: </w:t>
              </w:r>
              <w:r w:rsidR="00BC04E8" w:rsidRPr="00BC04E8">
                <w:rPr>
                  <w:rFonts w:cs="Arial"/>
                  <w:szCs w:val="20"/>
                </w:rPr>
                <w:t>Lučenec</w:t>
              </w:r>
              <w:r w:rsidR="005C5638" w:rsidRPr="00BC04E8">
                <w:rPr>
                  <w:rFonts w:cs="Arial"/>
                  <w:szCs w:val="20"/>
                </w:rPr>
                <w:t xml:space="preserve">, obec: </w:t>
              </w:r>
              <w:r w:rsidR="00BC04E8" w:rsidRPr="00BC04E8">
                <w:rPr>
                  <w:rFonts w:cs="Arial"/>
                  <w:szCs w:val="20"/>
                </w:rPr>
                <w:t>Lučenec</w:t>
              </w:r>
              <w:r w:rsidR="005C5638" w:rsidRPr="00BC04E8">
                <w:rPr>
                  <w:rFonts w:cs="Arial"/>
                  <w:szCs w:val="20"/>
                </w:rPr>
                <w:t xml:space="preserve">, okres: </w:t>
              </w:r>
              <w:r w:rsidR="00BC04E8" w:rsidRPr="00BC04E8">
                <w:rPr>
                  <w:rFonts w:cs="Arial"/>
                  <w:szCs w:val="20"/>
                </w:rPr>
                <w:t xml:space="preserve">Lučenec, </w:t>
              </w:r>
              <w:r w:rsidR="005C5638" w:rsidRPr="00BC04E8">
                <w:rPr>
                  <w:rFonts w:cs="Arial"/>
                  <w:szCs w:val="20"/>
                </w:rPr>
                <w:t xml:space="preserve">kraj: </w:t>
              </w:r>
              <w:r w:rsidR="00BC04E8" w:rsidRPr="00BC04E8">
                <w:rPr>
                  <w:rFonts w:cs="Arial"/>
                  <w:szCs w:val="20"/>
                </w:rPr>
                <w:t>Banskobystrický</w:t>
              </w:r>
            </w:sdtContent>
          </w:sdt>
        </w:p>
      </w:sdtContent>
    </w:sdt>
    <w:p w14:paraId="71E2D5E2" w14:textId="0B79A168" w:rsidR="00F02D87" w:rsidRDefault="00F02D87" w:rsidP="00545688">
      <w:pPr>
        <w:spacing w:after="120"/>
        <w:ind w:left="1021"/>
      </w:pPr>
      <w:r>
        <w:t xml:space="preserve">- </w:t>
      </w:r>
      <w:r w:rsidRPr="00F02D87">
        <w:rPr>
          <w:b/>
          <w:bCs/>
        </w:rPr>
        <w:t>vetva „A“</w:t>
      </w:r>
      <w:r>
        <w:t xml:space="preserve"> začiatok je v km 0,000 od zalomeného nárožia polyfunkčnej budovy, smerom ku križovatke s Ul. železničná, s napojením na už zrekonštruovanú spevnenú plochu, po pravej strane Ul. M. Rázusa v km 0,049 80</w:t>
      </w:r>
    </w:p>
    <w:p w14:paraId="251E49A8" w14:textId="7570B84F" w:rsidR="00BC084D" w:rsidRDefault="00BC084D" w:rsidP="00545688">
      <w:pPr>
        <w:spacing w:after="120"/>
        <w:ind w:left="1021"/>
      </w:pPr>
      <w:r>
        <w:t xml:space="preserve">- </w:t>
      </w:r>
      <w:r w:rsidR="00F02D87" w:rsidRPr="00BC084D">
        <w:rPr>
          <w:b/>
          <w:bCs/>
        </w:rPr>
        <w:t>vetva „B“</w:t>
      </w:r>
      <w:r w:rsidR="00F02D87">
        <w:t xml:space="preserve"> začiatok je v km 0,000 od zalomeného nárožia čiastočne zbúranej budovy, smerom ku križovatke s Ul. železničná, s napojením na už zrekonštruovanú spevnenú plochu</w:t>
      </w:r>
      <w:r>
        <w:t xml:space="preserve"> po ľavej strane Ul. M. Rázusa v km 0,051 00 </w:t>
      </w:r>
      <w:r w:rsidR="00F02D87">
        <w:t xml:space="preserve"> </w:t>
      </w:r>
    </w:p>
    <w:p w14:paraId="352568B9" w14:textId="06D75E07" w:rsidR="00545688" w:rsidRPr="00545688" w:rsidRDefault="00BC084D" w:rsidP="00545688">
      <w:pPr>
        <w:spacing w:after="120"/>
        <w:ind w:left="1021"/>
        <w:rPr>
          <w:rFonts w:cs="Arial"/>
        </w:rPr>
      </w:pPr>
      <w:r>
        <w:t xml:space="preserve">- </w:t>
      </w:r>
      <w:r w:rsidR="00F02D87" w:rsidRPr="00CD270E">
        <w:rPr>
          <w:b/>
          <w:bCs/>
        </w:rPr>
        <w:t>vetva „C“</w:t>
      </w:r>
      <w:r w:rsidR="00F02D87">
        <w:t xml:space="preserve"> </w:t>
      </w:r>
      <w:r>
        <w:t xml:space="preserve">začiatok je v km 0,000 </w:t>
      </w:r>
      <w:r w:rsidR="00F02D87">
        <w:t>od zrekonštruovanej spevnenej plochy</w:t>
      </w:r>
      <w:r>
        <w:t xml:space="preserve"> za </w:t>
      </w:r>
      <w:proofErr w:type="spellStart"/>
      <w:r>
        <w:t>priesečnou</w:t>
      </w:r>
      <w:proofErr w:type="spellEnd"/>
      <w:r>
        <w:t xml:space="preserve"> križovatkou </w:t>
      </w:r>
      <w:r w:rsidR="00F02D87">
        <w:t xml:space="preserve">, pozdĺž budovy Ipeľských tehelní, </w:t>
      </w:r>
      <w:r w:rsidR="00CD270E">
        <w:t>po pravej strane Ul. M. Rázusa  s ukončením za vjazdom v km 0,062 09</w:t>
      </w:r>
    </w:p>
    <w:p w14:paraId="5CFE8073" w14:textId="6B4F54DC" w:rsidR="00A245F2" w:rsidRPr="00AB1F55" w:rsidRDefault="00A245F2" w:rsidP="00A245F2">
      <w:pPr>
        <w:numPr>
          <w:ilvl w:val="1"/>
          <w:numId w:val="1"/>
        </w:numPr>
        <w:spacing w:after="120"/>
        <w:ind w:left="1021" w:hanging="567"/>
        <w:rPr>
          <w:rFonts w:cs="Arial"/>
        </w:rPr>
      </w:pPr>
      <w:r w:rsidRPr="00AB1F55">
        <w:rPr>
          <w:rFonts w:cs="Arial"/>
          <w:b/>
        </w:rPr>
        <w:t>Termín dodania predmetu zákazky</w:t>
      </w:r>
      <w:r>
        <w:rPr>
          <w:rFonts w:cs="Arial"/>
          <w:b/>
        </w:rPr>
        <w:t>/trvanie zmluvy</w:t>
      </w:r>
      <w:r w:rsidRPr="00AB1F55">
        <w:rPr>
          <w:rFonts w:cs="Arial"/>
          <w:b/>
        </w:rPr>
        <w:t>:</w:t>
      </w:r>
    </w:p>
    <w:p w14:paraId="55B6323B" w14:textId="5DE54EC7" w:rsidR="0032716A" w:rsidRDefault="00A245F2" w:rsidP="00A245F2">
      <w:pPr>
        <w:ind w:left="1021"/>
        <w:rPr>
          <w:rFonts w:cs="Arial"/>
        </w:rPr>
      </w:pPr>
      <w:r w:rsidRPr="00043450">
        <w:rPr>
          <w:rFonts w:cs="Arial"/>
          <w:b/>
        </w:rPr>
        <w:t>Začatie:</w:t>
      </w:r>
      <w:r w:rsidRPr="00043450">
        <w:rPr>
          <w:rFonts w:cs="Arial"/>
        </w:rPr>
        <w:t xml:space="preserve"> </w:t>
      </w:r>
      <w:r w:rsidRPr="00FC186A">
        <w:rPr>
          <w:rFonts w:cs="Arial"/>
        </w:rPr>
        <w:t>Dňom protokolárneho prevzatia staveniska. Zhotoviteľ sa zaväzuje začať stavebné práce do 3 pracovných dní po protokolárnom prevzatí staveniska</w:t>
      </w:r>
      <w:r w:rsidR="00880450">
        <w:rPr>
          <w:rFonts w:cs="Arial"/>
        </w:rPr>
        <w:t xml:space="preserve">. </w:t>
      </w:r>
      <w:r w:rsidR="0004569A" w:rsidRPr="0004569A">
        <w:rPr>
          <w:rFonts w:cs="Arial"/>
        </w:rPr>
        <w:t>Zhotoviteľ je povinný písomne prevziať stavenisko najneskôr do 5 dní odo dňa nadobudnutia účinnosti Zmluvy</w:t>
      </w:r>
      <w:r w:rsidR="0004569A">
        <w:rPr>
          <w:rFonts w:cs="Arial"/>
        </w:rPr>
        <w:t xml:space="preserve"> o dielo</w:t>
      </w:r>
      <w:r w:rsidR="0004569A" w:rsidRPr="0004569A">
        <w:rPr>
          <w:rFonts w:cs="Arial"/>
        </w:rPr>
        <w:t xml:space="preserve">. </w:t>
      </w:r>
      <w:r w:rsidRPr="00FC186A">
        <w:rPr>
          <w:rFonts w:cs="Arial"/>
          <w:b/>
        </w:rPr>
        <w:t>Ukončenie</w:t>
      </w:r>
      <w:r w:rsidR="00BE40AA">
        <w:rPr>
          <w:rFonts w:cs="Arial"/>
        </w:rPr>
        <w:t xml:space="preserve">: </w:t>
      </w:r>
      <w:r w:rsidR="0004569A" w:rsidRPr="0004569A">
        <w:rPr>
          <w:rFonts w:cs="Arial"/>
          <w:b/>
        </w:rPr>
        <w:t>do 5</w:t>
      </w:r>
      <w:r w:rsidR="00F450A4" w:rsidRPr="0004569A">
        <w:rPr>
          <w:rFonts w:cs="Arial"/>
          <w:b/>
        </w:rPr>
        <w:t xml:space="preserve"> </w:t>
      </w:r>
      <w:r w:rsidR="003F715F" w:rsidRPr="0004569A">
        <w:rPr>
          <w:rFonts w:cs="Arial"/>
          <w:b/>
        </w:rPr>
        <w:t>mesiacov</w:t>
      </w:r>
      <w:r w:rsidRPr="0004569A">
        <w:rPr>
          <w:rFonts w:cs="Arial"/>
        </w:rPr>
        <w:t xml:space="preserve"> po</w:t>
      </w:r>
      <w:r w:rsidRPr="00043450">
        <w:rPr>
          <w:rFonts w:cs="Arial"/>
        </w:rPr>
        <w:t xml:space="preserve"> protokolárnom prevzatí staveniska</w:t>
      </w:r>
      <w:r w:rsidR="0004569A">
        <w:rPr>
          <w:rFonts w:cs="Arial"/>
        </w:rPr>
        <w:t>.</w:t>
      </w:r>
    </w:p>
    <w:p w14:paraId="49B1EE3B" w14:textId="77777777" w:rsidR="00A245F2" w:rsidRPr="00AB1F55" w:rsidRDefault="00A245F2" w:rsidP="00A245F2">
      <w:pPr>
        <w:pStyle w:val="Nadpis3"/>
        <w:rPr>
          <w:rFonts w:cs="Arial"/>
        </w:rPr>
      </w:pPr>
      <w:bookmarkStart w:id="43" w:name="_Toc355611542"/>
      <w:bookmarkStart w:id="44" w:name="_Toc96687615"/>
      <w:r w:rsidRPr="00AB1F55">
        <w:rPr>
          <w:rFonts w:cs="Arial"/>
        </w:rPr>
        <w:t>Zdroj finančných prostriedkov</w:t>
      </w:r>
      <w:bookmarkEnd w:id="43"/>
      <w:bookmarkEnd w:id="44"/>
    </w:p>
    <w:p w14:paraId="4A0D1D62" w14:textId="07AA1066" w:rsidR="005C5638" w:rsidRPr="000F1129" w:rsidRDefault="00A245F2" w:rsidP="005C5638">
      <w:pPr>
        <w:numPr>
          <w:ilvl w:val="1"/>
          <w:numId w:val="1"/>
        </w:numPr>
        <w:spacing w:after="120"/>
        <w:ind w:left="1021" w:hanging="567"/>
        <w:rPr>
          <w:rFonts w:cs="Arial"/>
        </w:rPr>
      </w:pPr>
      <w:bookmarkStart w:id="45" w:name="_Toc355611543"/>
      <w:r w:rsidRPr="005C5638">
        <w:rPr>
          <w:rFonts w:cs="Arial"/>
        </w:rPr>
        <w:t xml:space="preserve">Predmet zákazky bude </w:t>
      </w:r>
      <w:r w:rsidRPr="000F1129">
        <w:t xml:space="preserve">financovaný </w:t>
      </w:r>
      <w:r w:rsidR="005C5638" w:rsidRPr="000F1129">
        <w:t>z</w:t>
      </w:r>
      <w:r w:rsidR="00F450A4">
        <w:t xml:space="preserve"> vlastných prostriedkov verejného obstarávateľa a prostriedkov </w:t>
      </w:r>
      <w:r w:rsidR="00B82E97">
        <w:t>Ministerstva investícií, regionálneho rozvoja a informatizácie Slovenskej republiky</w:t>
      </w:r>
      <w:r w:rsidR="00B82E97" w:rsidRPr="00020964">
        <w:t xml:space="preserve"> </w:t>
      </w:r>
      <w:r w:rsidR="00F450A4" w:rsidRPr="00020964">
        <w:t>(</w:t>
      </w:r>
      <w:r w:rsidR="00B82E97">
        <w:t xml:space="preserve">ďalej len </w:t>
      </w:r>
      <w:r w:rsidR="00F450A4" w:rsidRPr="00020964">
        <w:t>„Poskytovateľ pomoci“)</w:t>
      </w:r>
      <w:r w:rsidR="00B82E97">
        <w:t>.</w:t>
      </w:r>
      <w:r w:rsidR="00020964">
        <w:t xml:space="preserve"> </w:t>
      </w:r>
    </w:p>
    <w:p w14:paraId="742D0B2B" w14:textId="361EB43D" w:rsidR="00A245F2" w:rsidRPr="00FC186A" w:rsidRDefault="005C5638" w:rsidP="00A245F2">
      <w:pPr>
        <w:numPr>
          <w:ilvl w:val="1"/>
          <w:numId w:val="1"/>
        </w:numPr>
        <w:spacing w:after="120"/>
        <w:ind w:left="1021" w:hanging="567"/>
        <w:rPr>
          <w:rFonts w:cs="Arial"/>
        </w:rPr>
      </w:pPr>
      <w:r w:rsidRPr="00F450A4">
        <w:rPr>
          <w:rFonts w:cs="Arial"/>
        </w:rPr>
        <w:t>Platba bude realizovaná formou bezhotovostného platobného styku na základ</w:t>
      </w:r>
      <w:r w:rsidR="00F450A4" w:rsidRPr="00F450A4">
        <w:rPr>
          <w:rFonts w:cs="Arial"/>
        </w:rPr>
        <w:t xml:space="preserve">e daňového dokladu vystaveného víťazným uchádzačom / Zhotoviteľom </w:t>
      </w:r>
      <w:r w:rsidRPr="00F450A4">
        <w:rPr>
          <w:rFonts w:cs="Arial"/>
        </w:rPr>
        <w:t xml:space="preserve">, splatnosť ktorého je do </w:t>
      </w:r>
      <w:r w:rsidR="00B82E97">
        <w:rPr>
          <w:rFonts w:cs="Arial"/>
          <w:b/>
        </w:rPr>
        <w:t>30</w:t>
      </w:r>
      <w:r w:rsidRPr="00020964">
        <w:rPr>
          <w:rFonts w:cs="Arial"/>
        </w:rPr>
        <w:t xml:space="preserve"> dní odo dňa jeho </w:t>
      </w:r>
      <w:r w:rsidR="00E857E5" w:rsidRPr="00020964">
        <w:rPr>
          <w:rFonts w:cs="Arial"/>
        </w:rPr>
        <w:t>doručenia verejnému obstarávateľovi</w:t>
      </w:r>
      <w:r w:rsidR="00F450A4" w:rsidRPr="00F450A4">
        <w:rPr>
          <w:rFonts w:cs="Arial"/>
        </w:rPr>
        <w:t xml:space="preserve">. </w:t>
      </w:r>
      <w:r w:rsidR="00B82E97" w:rsidRPr="0004569A">
        <w:rPr>
          <w:rFonts w:cs="Arial"/>
        </w:rPr>
        <w:t>Faktúru je Zhotoviteľ oprávnený vystaviť po písomnom  odovzdaní a prevzatí zhotoveného diela</w:t>
      </w:r>
      <w:r w:rsidR="0004569A" w:rsidRPr="0004569A">
        <w:rPr>
          <w:rFonts w:cs="Arial"/>
        </w:rPr>
        <w:t>.</w:t>
      </w:r>
      <w:r w:rsidR="0004569A">
        <w:rPr>
          <w:rFonts w:cs="Arial"/>
        </w:rPr>
        <w:t xml:space="preserve"> </w:t>
      </w:r>
      <w:r w:rsidR="00F450A4" w:rsidRPr="00F450A4">
        <w:rPr>
          <w:rFonts w:cs="Arial"/>
          <w:szCs w:val="20"/>
        </w:rPr>
        <w:t>Podrobne je fakturácia uvedená v</w:t>
      </w:r>
      <w:r w:rsidR="00F450A4">
        <w:rPr>
          <w:rFonts w:cs="Arial"/>
          <w:szCs w:val="20"/>
        </w:rPr>
        <w:t xml:space="preserve"> časti SP: </w:t>
      </w:r>
      <w:r w:rsidR="00F450A4" w:rsidRPr="00F450A4">
        <w:rPr>
          <w:rFonts w:cs="Arial"/>
          <w:szCs w:val="20"/>
        </w:rPr>
        <w:t> B.3 Obchodné podmienky dodania predmetu zákazky</w:t>
      </w:r>
      <w:r w:rsidR="00F450A4">
        <w:rPr>
          <w:rFonts w:cs="Arial"/>
          <w:szCs w:val="20"/>
        </w:rPr>
        <w:t xml:space="preserve">, konkrétne v Návrhu zmluvy o dielo, Čl. 6 Platobné podmienky. </w:t>
      </w:r>
      <w:r w:rsidRPr="00F450A4">
        <w:rPr>
          <w:rFonts w:cs="Arial"/>
        </w:rPr>
        <w:t>Verejný</w:t>
      </w:r>
      <w:r w:rsidR="00A245F2" w:rsidRPr="00F450A4">
        <w:rPr>
          <w:rFonts w:cs="Arial"/>
        </w:rPr>
        <w:t xml:space="preserve"> </w:t>
      </w:r>
      <w:r w:rsidR="00A245F2" w:rsidRPr="00FC186A">
        <w:rPr>
          <w:rFonts w:cs="Arial"/>
        </w:rPr>
        <w:t xml:space="preserve">obstarávateľ neposkytuje preddavok, ani zálohovú platbu. </w:t>
      </w:r>
    </w:p>
    <w:p w14:paraId="7F127744" w14:textId="77777777" w:rsidR="00A245F2" w:rsidRPr="00AB1F55" w:rsidRDefault="00A245F2" w:rsidP="00A245F2">
      <w:pPr>
        <w:pStyle w:val="Nadpis3"/>
        <w:rPr>
          <w:rFonts w:cs="Arial"/>
        </w:rPr>
      </w:pPr>
      <w:bookmarkStart w:id="46" w:name="_Toc96687616"/>
      <w:r w:rsidRPr="00AB1F55">
        <w:rPr>
          <w:rFonts w:cs="Arial"/>
        </w:rPr>
        <w:lastRenderedPageBreak/>
        <w:t>Typ zmluv</w:t>
      </w:r>
      <w:bookmarkEnd w:id="45"/>
      <w:r w:rsidRPr="00AB1F55">
        <w:rPr>
          <w:rFonts w:cs="Arial"/>
        </w:rPr>
        <w:t>ného vzťahu</w:t>
      </w:r>
      <w:bookmarkEnd w:id="46"/>
    </w:p>
    <w:p w14:paraId="02765548" w14:textId="77777777" w:rsidR="00A245F2" w:rsidRPr="00C35CCA" w:rsidRDefault="00A245F2" w:rsidP="00A245F2">
      <w:pPr>
        <w:numPr>
          <w:ilvl w:val="1"/>
          <w:numId w:val="1"/>
        </w:numPr>
        <w:spacing w:after="120"/>
        <w:ind w:left="1021" w:hanging="567"/>
        <w:rPr>
          <w:rFonts w:cs="Arial"/>
        </w:rPr>
      </w:pPr>
      <w:r w:rsidRPr="00C35CCA">
        <w:rPr>
          <w:rFonts w:cs="Arial"/>
        </w:rPr>
        <w:t>S úspešným uchádzačom bude uzatvorená Zmluva o dielo</w:t>
      </w:r>
      <w:r w:rsidRPr="00C35CCA">
        <w:rPr>
          <w:rFonts w:cs="Arial"/>
          <w:i/>
        </w:rPr>
        <w:t xml:space="preserve"> </w:t>
      </w:r>
      <w:r w:rsidRPr="00C35CCA">
        <w:rPr>
          <w:rFonts w:cs="Arial"/>
        </w:rPr>
        <w:t xml:space="preserve">(ďalej len „zmluva“) podľa § 536 a </w:t>
      </w:r>
      <w:proofErr w:type="spellStart"/>
      <w:r w:rsidRPr="00C35CCA">
        <w:rPr>
          <w:rFonts w:cs="Arial"/>
        </w:rPr>
        <w:t>nasl</w:t>
      </w:r>
      <w:proofErr w:type="spellEnd"/>
      <w:r w:rsidRPr="00C35CCA">
        <w:rPr>
          <w:rFonts w:cs="Arial"/>
        </w:rPr>
        <w:t>. zákona č. 513/1991 Zb. Obchodného zákonníka v znení neskorších predpisov</w:t>
      </w:r>
      <w:r w:rsidR="00E07266">
        <w:rPr>
          <w:rFonts w:cs="Arial"/>
        </w:rPr>
        <w:t>.</w:t>
      </w:r>
    </w:p>
    <w:p w14:paraId="10B25C16" w14:textId="77777777" w:rsidR="00A245F2" w:rsidRPr="00C35CCA" w:rsidRDefault="00A245F2" w:rsidP="00A245F2">
      <w:pPr>
        <w:numPr>
          <w:ilvl w:val="1"/>
          <w:numId w:val="1"/>
        </w:numPr>
        <w:spacing w:after="120"/>
        <w:ind w:left="1021" w:hanging="567"/>
        <w:rPr>
          <w:rFonts w:cs="Arial"/>
          <w:i/>
        </w:rPr>
      </w:pPr>
      <w:r>
        <w:rPr>
          <w:rFonts w:cs="Arial"/>
        </w:rPr>
        <w:t>Dielo</w:t>
      </w:r>
      <w:r w:rsidRPr="00C35CCA">
        <w:rPr>
          <w:rFonts w:cs="Arial"/>
        </w:rPr>
        <w:t xml:space="preserve"> sa bude realizovať v súlade so zmluvnými podmienkami, ktoré sú podrobne vymedzené v týchto súťažných podkladoch - </w:t>
      </w:r>
      <w:r>
        <w:rPr>
          <w:rFonts w:cs="Arial"/>
        </w:rPr>
        <w:t xml:space="preserve"> oddiel</w:t>
      </w:r>
      <w:r w:rsidRPr="00C35CCA">
        <w:rPr>
          <w:rFonts w:cs="Arial"/>
        </w:rPr>
        <w:t xml:space="preserve"> </w:t>
      </w:r>
      <w:r>
        <w:rPr>
          <w:rFonts w:cs="Arial"/>
          <w:i/>
        </w:rPr>
        <w:t>B.3</w:t>
      </w:r>
      <w:r w:rsidRPr="00C35CCA">
        <w:rPr>
          <w:rFonts w:cs="Arial"/>
          <w:i/>
        </w:rPr>
        <w:t xml:space="preserve"> „Obchodné podmienky dodania predmetu zákazky“ </w:t>
      </w:r>
    </w:p>
    <w:p w14:paraId="258382ED" w14:textId="77777777" w:rsidR="00A245F2" w:rsidRPr="00AB1F55" w:rsidRDefault="00A245F2" w:rsidP="00A245F2">
      <w:pPr>
        <w:pStyle w:val="Nadpis3"/>
        <w:rPr>
          <w:rFonts w:cs="Arial"/>
        </w:rPr>
      </w:pPr>
      <w:bookmarkStart w:id="47" w:name="_Toc355611544"/>
      <w:bookmarkStart w:id="48" w:name="_Toc96687617"/>
      <w:r w:rsidRPr="00AB1F55">
        <w:rPr>
          <w:rFonts w:cs="Arial"/>
        </w:rPr>
        <w:t>Lehota viazanosti ponuky</w:t>
      </w:r>
      <w:bookmarkEnd w:id="47"/>
      <w:bookmarkEnd w:id="48"/>
    </w:p>
    <w:p w14:paraId="41427ACA" w14:textId="77777777" w:rsidR="00A245F2" w:rsidRPr="00AB1F55" w:rsidRDefault="00A245F2" w:rsidP="00A245F2">
      <w:pPr>
        <w:numPr>
          <w:ilvl w:val="1"/>
          <w:numId w:val="1"/>
        </w:numPr>
        <w:spacing w:after="120"/>
        <w:ind w:left="1021" w:hanging="567"/>
        <w:rPr>
          <w:rFonts w:cs="Arial"/>
        </w:rPr>
      </w:pPr>
      <w:r w:rsidRPr="00AB1F55">
        <w:rPr>
          <w:rFonts w:cs="Arial"/>
        </w:rPr>
        <w:t>Uchádzač je svojou ponukou viazaný od lehoty na predkladanie ponúk až do uplynutia lehoty viazanosti ponúk stanovenej verejným obstarávateľom.</w:t>
      </w:r>
    </w:p>
    <w:p w14:paraId="2E6D762B" w14:textId="77777777" w:rsidR="001C3298" w:rsidRDefault="00A245F2" w:rsidP="001C3298">
      <w:pPr>
        <w:numPr>
          <w:ilvl w:val="1"/>
          <w:numId w:val="1"/>
        </w:numPr>
        <w:spacing w:after="120"/>
        <w:ind w:left="1021" w:hanging="567"/>
        <w:rPr>
          <w:rFonts w:cs="Arial"/>
        </w:rPr>
      </w:pPr>
      <w:r w:rsidRPr="00AB1F55">
        <w:rPr>
          <w:rFonts w:cs="Arial"/>
        </w:rPr>
        <w:t xml:space="preserve">Lehota viazanosti ponúk je verejným obstarávateľom stanovená </w:t>
      </w:r>
      <w:r w:rsidR="00763EE1" w:rsidRPr="00763EE1">
        <w:rPr>
          <w:rFonts w:cs="Arial"/>
        </w:rPr>
        <w:t>v bode IV.2.6) Výzvy na predkladanie ponúk</w:t>
      </w:r>
    </w:p>
    <w:p w14:paraId="385B20D8" w14:textId="77777777" w:rsidR="001C3298" w:rsidRPr="001C3298" w:rsidRDefault="001C3298" w:rsidP="001C3298">
      <w:pPr>
        <w:numPr>
          <w:ilvl w:val="1"/>
          <w:numId w:val="1"/>
        </w:numPr>
        <w:spacing w:after="120"/>
        <w:ind w:left="1021" w:hanging="567"/>
        <w:rPr>
          <w:rFonts w:cs="Arial"/>
        </w:rPr>
      </w:pPr>
      <w:r w:rsidRPr="001C3298">
        <w:rPr>
          <w:rFonts w:cs="Arial"/>
        </w:rPr>
        <w:t>V prípade potreby, vyplývajúcej najmä z aplikácie revíznych postupov, si verejný obstarávateľ vyhradzuje právo primerane predĺžiť lehotu viazanosti ponúk</w:t>
      </w:r>
      <w:r w:rsidRPr="00880450">
        <w:rPr>
          <w:rFonts w:cs="Arial"/>
        </w:rPr>
        <w:t>, maximálne však 12 mesiacov od uplynutia lehoty na predkladanie ponúk. Predĺženie lehoty viazanosti</w:t>
      </w:r>
      <w:r w:rsidRPr="001C3298">
        <w:rPr>
          <w:rFonts w:cs="Arial"/>
        </w:rPr>
        <w:t xml:space="preserve"> ponúk oznámi verejný obstarávateľ všetkým záujemcom a uchádzačom prostredníctvom elektronického systému JOSEPHINE. V prípade, ak uchádzač nesúhlasí s predĺžením lehoty viazanosti ponúk, doručí žiadosť o </w:t>
      </w:r>
      <w:proofErr w:type="spellStart"/>
      <w:r w:rsidRPr="001C3298">
        <w:rPr>
          <w:rFonts w:cs="Arial"/>
        </w:rPr>
        <w:t>späťvzatie</w:t>
      </w:r>
      <w:proofErr w:type="spellEnd"/>
      <w:r w:rsidRPr="001C3298">
        <w:rPr>
          <w:rFonts w:cs="Arial"/>
        </w:rPr>
        <w:t xml:space="preserve"> ponuky prostredníctvom elektronického systému JOSEPHINE. V takom prípade však bude verejný obstarávateľ postupovať podľa bodu 15 tejto časti súťažných podkladov: „Zábezpeka prepadne v prospech verejného obstarávateľa, ak uchádzač: a) odstúpi od svojej ponuky“</w:t>
      </w:r>
    </w:p>
    <w:p w14:paraId="1B07D46A" w14:textId="77777777" w:rsidR="00E07266" w:rsidRPr="00E5511E" w:rsidRDefault="00A245F2" w:rsidP="00E07266">
      <w:pPr>
        <w:numPr>
          <w:ilvl w:val="1"/>
          <w:numId w:val="1"/>
        </w:numPr>
        <w:spacing w:after="120"/>
        <w:ind w:left="1021" w:hanging="567"/>
        <w:rPr>
          <w:rFonts w:cs="Arial"/>
        </w:rPr>
      </w:pPr>
      <w:r w:rsidRPr="00A90C94">
        <w:rPr>
          <w:rFonts w:cs="Arial"/>
        </w:rPr>
        <w:t xml:space="preserve">Uchádzači sú svojou ponukou viazaní do uplynutia verejným obstarávateľom oznámenej, primerane predĺženej lehoty viazanosti ponúk podľa bodu 8.3. </w:t>
      </w:r>
      <w:r w:rsidR="00E07266" w:rsidRPr="00E5511E">
        <w:rPr>
          <w:rFonts w:cs="Arial"/>
        </w:rPr>
        <w:t xml:space="preserve">a sú </w:t>
      </w:r>
      <w:r w:rsidR="00E07266" w:rsidRPr="00880450">
        <w:rPr>
          <w:rFonts w:cs="Arial"/>
        </w:rPr>
        <w:t xml:space="preserve">povinní predĺžiť platnosť zábezpeky </w:t>
      </w:r>
      <w:r w:rsidR="00291D56" w:rsidRPr="00880450">
        <w:rPr>
          <w:rFonts w:cs="Arial"/>
        </w:rPr>
        <w:t xml:space="preserve">a postenie záruky </w:t>
      </w:r>
      <w:r w:rsidR="00E07266" w:rsidRPr="00880450">
        <w:rPr>
          <w:rFonts w:cs="Arial"/>
        </w:rPr>
        <w:t>podľa bodu 15 tejto časti súťažných podkladov</w:t>
      </w:r>
      <w:r w:rsidR="00E07266" w:rsidRPr="00E5511E">
        <w:rPr>
          <w:rFonts w:cs="Arial"/>
        </w:rPr>
        <w:t>.</w:t>
      </w:r>
    </w:p>
    <w:p w14:paraId="166CA719" w14:textId="77777777" w:rsidR="00A245F2" w:rsidRPr="00A90C94" w:rsidRDefault="00A245F2" w:rsidP="00E07266">
      <w:pPr>
        <w:spacing w:after="120"/>
        <w:ind w:left="1021"/>
        <w:rPr>
          <w:rFonts w:cs="Arial"/>
        </w:rPr>
      </w:pPr>
    </w:p>
    <w:p w14:paraId="61533396" w14:textId="77777777" w:rsidR="00A245F2" w:rsidRPr="00AB1F55" w:rsidRDefault="00A245F2" w:rsidP="00A245F2">
      <w:pPr>
        <w:pStyle w:val="Nadpis2"/>
        <w:rPr>
          <w:rFonts w:cs="Arial"/>
        </w:rPr>
      </w:pPr>
      <w:bookmarkStart w:id="49" w:name="_Toc355611545"/>
      <w:bookmarkStart w:id="50" w:name="_Toc457376814"/>
      <w:bookmarkStart w:id="51" w:name="_Toc458627840"/>
      <w:bookmarkStart w:id="52" w:name="_Toc459104756"/>
      <w:bookmarkStart w:id="53" w:name="_Toc526253154"/>
      <w:bookmarkStart w:id="54" w:name="_Toc527111487"/>
      <w:bookmarkStart w:id="55" w:name="_Toc527359673"/>
      <w:bookmarkStart w:id="56" w:name="_Toc527368465"/>
      <w:bookmarkStart w:id="57" w:name="_Toc18664479"/>
      <w:bookmarkStart w:id="58" w:name="_Toc44420480"/>
      <w:bookmarkStart w:id="59" w:name="_Toc44480236"/>
      <w:bookmarkStart w:id="60" w:name="_Toc46839480"/>
      <w:bookmarkStart w:id="61" w:name="_Toc48552673"/>
      <w:bookmarkStart w:id="62" w:name="_Toc96687618"/>
      <w:r w:rsidRPr="00AB1F55">
        <w:rPr>
          <w:rFonts w:cs="Arial"/>
        </w:rPr>
        <w:t>Časť II.</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4FEEE299" w14:textId="77777777" w:rsidR="00A245F2" w:rsidRPr="00AB1F55" w:rsidRDefault="00A245F2" w:rsidP="00A245F2">
      <w:pPr>
        <w:pStyle w:val="Nadpis2"/>
        <w:rPr>
          <w:rFonts w:cs="Arial"/>
        </w:rPr>
      </w:pPr>
      <w:bookmarkStart w:id="63" w:name="_Toc354993028"/>
      <w:bookmarkStart w:id="64" w:name="_Toc355611546"/>
      <w:bookmarkStart w:id="65" w:name="_Toc357758505"/>
      <w:bookmarkStart w:id="66" w:name="_Toc359919531"/>
      <w:bookmarkStart w:id="67" w:name="_Toc96687619"/>
      <w:r w:rsidRPr="00AB1F55">
        <w:rPr>
          <w:rFonts w:cs="Arial"/>
        </w:rPr>
        <w:t>Komunikácia a vysvetlenie</w:t>
      </w:r>
      <w:bookmarkEnd w:id="63"/>
      <w:bookmarkEnd w:id="64"/>
      <w:bookmarkEnd w:id="65"/>
      <w:bookmarkEnd w:id="66"/>
      <w:bookmarkEnd w:id="67"/>
    </w:p>
    <w:p w14:paraId="1A77F102" w14:textId="77777777" w:rsidR="00A245F2" w:rsidRPr="00AB1F55" w:rsidRDefault="00A245F2" w:rsidP="00A245F2">
      <w:pPr>
        <w:pStyle w:val="Nadpis3"/>
        <w:rPr>
          <w:rFonts w:cs="Arial"/>
        </w:rPr>
      </w:pPr>
      <w:bookmarkStart w:id="68" w:name="_Toc355611547"/>
      <w:bookmarkStart w:id="69" w:name="_Toc96687620"/>
      <w:r w:rsidRPr="00AB1F55">
        <w:rPr>
          <w:rFonts w:cs="Arial"/>
        </w:rPr>
        <w:t>Komunikácia medzi verejným obstarávateľom, záujemcami alebo uchádzačmi</w:t>
      </w:r>
      <w:bookmarkEnd w:id="68"/>
      <w:bookmarkEnd w:id="69"/>
    </w:p>
    <w:p w14:paraId="0665A303" w14:textId="77777777" w:rsidR="00A245F2" w:rsidRPr="00521D5F" w:rsidRDefault="00A245F2" w:rsidP="00A245F2">
      <w:pPr>
        <w:numPr>
          <w:ilvl w:val="1"/>
          <w:numId w:val="1"/>
        </w:numPr>
        <w:spacing w:after="120"/>
        <w:ind w:left="1021" w:hanging="567"/>
        <w:rPr>
          <w:rFonts w:cs="Arial"/>
          <w:bCs/>
        </w:rPr>
      </w:pPr>
      <w:bookmarkStart w:id="70" w:name="_Toc355611548"/>
      <w:r w:rsidRPr="00521D5F">
        <w:rPr>
          <w:rFonts w:cs="Arial"/>
          <w:bCs/>
        </w:rPr>
        <w:t xml:space="preserve">Poskytovanie vysvetlení, odovzdávanie podkladov a komunikácia („ďalej len komunikácia“) </w:t>
      </w:r>
      <w:r>
        <w:rPr>
          <w:rFonts w:cs="Arial"/>
          <w:bCs/>
        </w:rPr>
        <w:t>m</w:t>
      </w:r>
      <w:r w:rsidRPr="00521D5F">
        <w:rPr>
          <w:rFonts w:cs="Arial"/>
          <w:bCs/>
        </w:rPr>
        <w:t>edzi verejným obstarávateľom/záujemcami a uchádzačmi sa bude uskutočňovať v</w:t>
      </w:r>
      <w:r>
        <w:rPr>
          <w:rFonts w:cs="Arial"/>
          <w:bCs/>
        </w:rPr>
        <w:t> slovenskom alebo českom</w:t>
      </w:r>
      <w:r w:rsidRPr="00521D5F">
        <w:rPr>
          <w:rFonts w:cs="Arial"/>
          <w:bCs/>
        </w:rPr>
        <w:t xml:space="preserve"> jazyku a spôsobom, ktorý zabezpečí úplnosť a obsah týchto údajov uvedených v ponuke, podmienkach účasti a zaručí ochranu dôverných a osobných údajov uvedených v týchto dokumentoch. </w:t>
      </w:r>
    </w:p>
    <w:p w14:paraId="042B4FEF" w14:textId="77777777" w:rsidR="005C5638" w:rsidRPr="00C0652B" w:rsidRDefault="00704EDF" w:rsidP="005C5638">
      <w:pPr>
        <w:numPr>
          <w:ilvl w:val="1"/>
          <w:numId w:val="1"/>
        </w:numPr>
        <w:spacing w:after="120"/>
        <w:ind w:left="1021" w:hanging="567"/>
        <w:rPr>
          <w:rFonts w:cs="Arial"/>
        </w:rPr>
      </w:pPr>
      <w:r w:rsidRPr="005C5638">
        <w:rPr>
          <w:rFonts w:cs="Arial"/>
        </w:rPr>
        <w:t xml:space="preserve">Verejný obstarávateľ bude pri komunikácii s uchádzačmi resp. záujemcami postupovať </w:t>
      </w:r>
      <w:r w:rsidRPr="005C5638">
        <w:rPr>
          <w:rFonts w:cs="Arial"/>
        </w:rPr>
        <w:br/>
      </w:r>
      <w:r w:rsidRPr="005C5638">
        <w:rPr>
          <w:rFonts w:cs="Arial"/>
          <w:b/>
        </w:rPr>
        <w:t>v zmysle § 20 zákona o verejnom obstarávaní prostredníctvom komunikačného rozhrania systému JOSEPHINE</w:t>
      </w:r>
      <w:r w:rsidRPr="005C5638">
        <w:rPr>
          <w:rFonts w:cs="Arial"/>
        </w:rPr>
        <w:t xml:space="preserve">, </w:t>
      </w:r>
      <w:r w:rsidR="005C5638" w:rsidRPr="00C0652B">
        <w:rPr>
          <w:rFonts w:cs="Arial"/>
        </w:rPr>
        <w:t>tento spôsob komunikácie sa týka akejkoľvek komunikácie a podaní medzi verejným obstarávateľom a záujemcami/uchádzačmi počas celého procesu verejného obstarávania</w:t>
      </w:r>
      <w:r w:rsidR="005C5638">
        <w:rPr>
          <w:rFonts w:cs="Arial"/>
        </w:rPr>
        <w:t xml:space="preserve">. </w:t>
      </w:r>
      <w:r w:rsidR="00251FF9" w:rsidRPr="00251FF9">
        <w:rPr>
          <w:rFonts w:cs="Arial"/>
        </w:rPr>
        <w:t xml:space="preserve">Podania a dokumenty súvisiace s uplatnením revíznych postupov sú medzi verejným obstarávateľom a záujemcami/uchádzačmi doručené elektronicky prostredníctvom komunikačného rozhrania systému JOSEPHINE. </w:t>
      </w:r>
      <w:r w:rsidR="005C5638" w:rsidRPr="00B354F2">
        <w:rPr>
          <w:rFonts w:cs="Arial"/>
        </w:rPr>
        <w:t>Doručovanie námietky a ich odvolávanie vo vzťahu k ÚVO je riešené v zmysle §170 ods. 8 b) zákona o verejnom obstarávaní.</w:t>
      </w:r>
    </w:p>
    <w:p w14:paraId="0CA62CE3" w14:textId="77777777" w:rsidR="00A245F2" w:rsidRPr="005C5638" w:rsidRDefault="00A245F2" w:rsidP="00A245F2">
      <w:pPr>
        <w:numPr>
          <w:ilvl w:val="1"/>
          <w:numId w:val="1"/>
        </w:numPr>
        <w:spacing w:after="120"/>
        <w:ind w:left="1021" w:hanging="567"/>
        <w:rPr>
          <w:rFonts w:cs="Arial"/>
        </w:rPr>
      </w:pPr>
      <w:r w:rsidRPr="005C5638">
        <w:rPr>
          <w:rFonts w:cs="Arial"/>
        </w:rPr>
        <w:t xml:space="preserve">JOSEPHINE je na účely tohto verejného obstarávania softvér na elektronizáciu zadávania verejných zákaziek. JOSEPHINE je webová aplikácia na doméne </w:t>
      </w:r>
      <w:hyperlink r:id="rId9" w:history="1">
        <w:r w:rsidRPr="005C5638">
          <w:rPr>
            <w:rStyle w:val="Hypertextovprepojenie"/>
            <w:rFonts w:cs="Arial"/>
          </w:rPr>
          <w:t>https://josephine.proebiz.com</w:t>
        </w:r>
      </w:hyperlink>
    </w:p>
    <w:p w14:paraId="5E14C89F" w14:textId="77777777" w:rsidR="00A245F2" w:rsidRDefault="00A245F2" w:rsidP="00A245F2">
      <w:pPr>
        <w:numPr>
          <w:ilvl w:val="1"/>
          <w:numId w:val="1"/>
        </w:numPr>
        <w:spacing w:after="120"/>
        <w:ind w:left="1021" w:hanging="567"/>
        <w:rPr>
          <w:rFonts w:cs="Arial"/>
        </w:rPr>
      </w:pPr>
      <w:r>
        <w:rPr>
          <w:rFonts w:cs="Arial"/>
        </w:rPr>
        <w:t>E-mailová komunikácia sa nepovažuje za elektronické doručovanie podľa § 20 ods. 1 zákona o verejnom obstarávaní.</w:t>
      </w:r>
    </w:p>
    <w:p w14:paraId="5E615287" w14:textId="77777777" w:rsidR="00A245F2" w:rsidRPr="00051239" w:rsidRDefault="00A245F2" w:rsidP="00A245F2">
      <w:pPr>
        <w:numPr>
          <w:ilvl w:val="1"/>
          <w:numId w:val="1"/>
        </w:numPr>
        <w:ind w:left="1021" w:hanging="567"/>
        <w:rPr>
          <w:rFonts w:cs="Arial"/>
          <w:szCs w:val="20"/>
        </w:rPr>
      </w:pPr>
      <w:r w:rsidRPr="00051239">
        <w:rPr>
          <w:rFonts w:cs="Arial"/>
          <w:szCs w:val="20"/>
        </w:rPr>
        <w:t>Na bezproblémové používanie systému JOSEPHINE je nutné používať jeden z podporovaných internetových prehliadačov:</w:t>
      </w:r>
    </w:p>
    <w:p w14:paraId="56A7EBEB" w14:textId="77777777" w:rsidR="00A245F2" w:rsidRPr="00051239" w:rsidRDefault="00A245F2" w:rsidP="00A245F2">
      <w:pPr>
        <w:ind w:left="1021"/>
        <w:rPr>
          <w:rFonts w:cs="Arial"/>
          <w:szCs w:val="20"/>
        </w:rPr>
      </w:pPr>
      <w:r w:rsidRPr="00051239">
        <w:rPr>
          <w:rFonts w:cs="Arial"/>
          <w:szCs w:val="20"/>
        </w:rPr>
        <w:t xml:space="preserve">- Microsoft Internet Explorer verzia 11.0 a vyššia, </w:t>
      </w:r>
    </w:p>
    <w:p w14:paraId="03127F46" w14:textId="77777777" w:rsidR="00A245F2" w:rsidRPr="00051239" w:rsidRDefault="00A245F2" w:rsidP="00A245F2">
      <w:pPr>
        <w:ind w:left="1021"/>
        <w:rPr>
          <w:rFonts w:cs="Arial"/>
          <w:szCs w:val="20"/>
        </w:rPr>
      </w:pPr>
      <w:r w:rsidRPr="00051239">
        <w:rPr>
          <w:rFonts w:cs="Arial"/>
          <w:szCs w:val="20"/>
        </w:rPr>
        <w:t xml:space="preserve">- </w:t>
      </w:r>
      <w:proofErr w:type="spellStart"/>
      <w:r w:rsidRPr="00051239">
        <w:rPr>
          <w:rFonts w:cs="Arial"/>
          <w:szCs w:val="20"/>
        </w:rPr>
        <w:t>Mozilla</w:t>
      </w:r>
      <w:proofErr w:type="spellEnd"/>
      <w:r w:rsidRPr="00051239">
        <w:rPr>
          <w:rFonts w:cs="Arial"/>
          <w:szCs w:val="20"/>
        </w:rPr>
        <w:t xml:space="preserve"> Firefox verzia 13.0 a vyššia alebo </w:t>
      </w:r>
    </w:p>
    <w:p w14:paraId="77A95F4B" w14:textId="77777777" w:rsidR="00A245F2" w:rsidRPr="00051239" w:rsidRDefault="00A245F2" w:rsidP="00A245F2">
      <w:pPr>
        <w:ind w:left="1021"/>
        <w:rPr>
          <w:rFonts w:cs="Arial"/>
          <w:szCs w:val="20"/>
        </w:rPr>
      </w:pPr>
      <w:r w:rsidRPr="00051239">
        <w:rPr>
          <w:rFonts w:cs="Arial"/>
          <w:szCs w:val="20"/>
        </w:rPr>
        <w:t>- Google Chrome</w:t>
      </w:r>
    </w:p>
    <w:p w14:paraId="37B9A94C" w14:textId="77777777" w:rsidR="00A245F2" w:rsidRDefault="00A245F2" w:rsidP="00A245F2">
      <w:pPr>
        <w:ind w:left="1021"/>
        <w:rPr>
          <w:rFonts w:cs="Arial"/>
          <w:szCs w:val="20"/>
        </w:rPr>
      </w:pPr>
      <w:r w:rsidRPr="00051239">
        <w:rPr>
          <w:rFonts w:cs="Arial"/>
          <w:szCs w:val="20"/>
        </w:rPr>
        <w:lastRenderedPageBreak/>
        <w:t xml:space="preserve">- Microsoft </w:t>
      </w:r>
      <w:proofErr w:type="spellStart"/>
      <w:r w:rsidRPr="00051239">
        <w:rPr>
          <w:rFonts w:cs="Arial"/>
          <w:szCs w:val="20"/>
        </w:rPr>
        <w:t>Edge</w:t>
      </w:r>
      <w:proofErr w:type="spellEnd"/>
      <w:r w:rsidRPr="00051239">
        <w:rPr>
          <w:rFonts w:cs="Arial"/>
          <w:szCs w:val="20"/>
        </w:rPr>
        <w:t>.</w:t>
      </w:r>
    </w:p>
    <w:p w14:paraId="68A0AC7D" w14:textId="77777777" w:rsidR="00A245F2" w:rsidRPr="006B13FB" w:rsidRDefault="00A245F2" w:rsidP="00A245F2">
      <w:pPr>
        <w:ind w:left="1021"/>
        <w:rPr>
          <w:rFonts w:cs="Arial"/>
          <w:szCs w:val="20"/>
        </w:rPr>
      </w:pPr>
    </w:p>
    <w:p w14:paraId="7706161E" w14:textId="77777777" w:rsidR="00A245F2" w:rsidRPr="00825234" w:rsidRDefault="00A245F2" w:rsidP="00E318E7">
      <w:pPr>
        <w:numPr>
          <w:ilvl w:val="1"/>
          <w:numId w:val="1"/>
        </w:numPr>
        <w:ind w:left="1021" w:hanging="567"/>
        <w:rPr>
          <w:rFonts w:cs="Arial"/>
        </w:rPr>
      </w:pPr>
      <w:r w:rsidRPr="00825234">
        <w:rPr>
          <w:rFonts w:cs="Arial"/>
        </w:rPr>
        <w:t>Verejný obstarávateľ poskytuje neobmedzený a úplný priamy bezodplatný prístup k súťažným podkladom tzn. bez nutnosti registrácie. Avšak odporúčame záujemcom sa registrovať, aby mohli byť informovaní o prípadných aktualizáciách týkajúcich sa zákazky.</w:t>
      </w:r>
      <w:r w:rsidRPr="00825234">
        <w:rPr>
          <w:rFonts w:cs="Arial"/>
          <w:b/>
        </w:rPr>
        <w:t xml:space="preserve"> Uchádzač má možnosť registrovať do systému JOSEPHINE pomocou hesla alebo aj pomocou občianskeho preukazom s elektronickým čipom a bezpečnostným </w:t>
      </w:r>
      <w:r w:rsidRPr="00825234">
        <w:rPr>
          <w:rFonts w:cs="Arial"/>
          <w:szCs w:val="20"/>
        </w:rPr>
        <w:t>osobnostným</w:t>
      </w:r>
      <w:r w:rsidRPr="00825234">
        <w:rPr>
          <w:rFonts w:cs="Arial"/>
          <w:b/>
        </w:rPr>
        <w:t xml:space="preserve"> kódom (</w:t>
      </w:r>
      <w:proofErr w:type="spellStart"/>
      <w:r w:rsidRPr="00825234">
        <w:rPr>
          <w:rFonts w:cs="Arial"/>
          <w:b/>
        </w:rPr>
        <w:t>eID</w:t>
      </w:r>
      <w:proofErr w:type="spellEnd"/>
      <w:r w:rsidRPr="00825234">
        <w:rPr>
          <w:rFonts w:cs="Arial"/>
          <w:b/>
        </w:rPr>
        <w:t>)</w:t>
      </w:r>
      <w:r w:rsidR="00825234" w:rsidRPr="00825234">
        <w:rPr>
          <w:rFonts w:cs="Arial"/>
          <w:b/>
        </w:rPr>
        <w:t xml:space="preserve">. </w:t>
      </w:r>
    </w:p>
    <w:p w14:paraId="3F8B6D84" w14:textId="77777777" w:rsidR="00825234" w:rsidRPr="00AB1F55" w:rsidRDefault="00825234" w:rsidP="00825234">
      <w:pPr>
        <w:ind w:left="1021"/>
        <w:rPr>
          <w:rFonts w:cs="Arial"/>
        </w:rPr>
      </w:pPr>
    </w:p>
    <w:p w14:paraId="62F53B17" w14:textId="77777777" w:rsidR="00A245F2" w:rsidRDefault="00A245F2" w:rsidP="00A245F2">
      <w:pPr>
        <w:numPr>
          <w:ilvl w:val="1"/>
          <w:numId w:val="1"/>
        </w:numPr>
        <w:spacing w:after="120"/>
        <w:ind w:left="1021" w:hanging="567"/>
        <w:rPr>
          <w:rFonts w:cs="Arial"/>
          <w:b/>
        </w:rPr>
      </w:pPr>
      <w:r w:rsidRPr="00AB1F55">
        <w:rPr>
          <w:rFonts w:cs="Arial"/>
          <w:b/>
        </w:rPr>
        <w:t>Pravidlá pre doručovanie</w:t>
      </w:r>
      <w:r w:rsidRPr="00AB1F55">
        <w:rPr>
          <w:rFonts w:cs="Arial"/>
        </w:rPr>
        <w:t xml:space="preserve"> – zásielka sa považuje za doručenú záujemcovi/uchádzačovi, ak jej adresát  bude mať objektívnu možnosť oboznámiť sa s jej obsahom, </w:t>
      </w:r>
      <w:proofErr w:type="spellStart"/>
      <w:r w:rsidRPr="00AB1F55">
        <w:rPr>
          <w:rFonts w:cs="Arial"/>
        </w:rPr>
        <w:t>t.j</w:t>
      </w:r>
      <w:proofErr w:type="spellEnd"/>
      <w:r w:rsidRPr="00AB1F55">
        <w:rPr>
          <w:rFonts w:cs="Arial"/>
        </w:rPr>
        <w:t xml:space="preserve">. ako náhle sa dostane zásielka do sféry jeho dispozície. Za okamih doručenia sa v systéme JOSEPHINE </w:t>
      </w:r>
      <w:r w:rsidRPr="00051239">
        <w:rPr>
          <w:rFonts w:cs="Arial"/>
          <w:b/>
        </w:rPr>
        <w:t>považuje okamih jej odoslania v systéme JOSEPHINE a to v súlade s funkcionalitou systému.</w:t>
      </w:r>
    </w:p>
    <w:p w14:paraId="74E8CEE6" w14:textId="77777777" w:rsidR="00A245F2" w:rsidRPr="00051239" w:rsidRDefault="00A245F2" w:rsidP="00A245F2">
      <w:pPr>
        <w:numPr>
          <w:ilvl w:val="1"/>
          <w:numId w:val="1"/>
        </w:numPr>
        <w:spacing w:after="120"/>
        <w:ind w:left="1021" w:hanging="567"/>
        <w:rPr>
          <w:rFonts w:cs="Arial"/>
        </w:rPr>
      </w:pPr>
      <w:r w:rsidRPr="00051239">
        <w:rPr>
          <w:rFonts w:cs="Arial"/>
        </w:rPr>
        <w:t xml:space="preserve">Ak je odosielateľom zásielky verejný obstarávateľ, tak záujemcovi resp. uchádzačovi bude </w:t>
      </w:r>
      <w:r w:rsidRPr="00B47A15">
        <w:rPr>
          <w:rFonts w:cs="Arial"/>
          <w:b/>
        </w:rPr>
        <w:t>na ním určený kontaktný e-mail/e-maily bezodkladne</w:t>
      </w:r>
      <w:r w:rsidRPr="00051239">
        <w:rPr>
          <w:rFonts w:cs="Arial"/>
        </w:rPr>
        <w:t xml:space="preserv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2563CD3" w14:textId="77777777" w:rsidR="00A245F2" w:rsidRPr="004629D0" w:rsidRDefault="00A245F2" w:rsidP="00A245F2">
      <w:pPr>
        <w:numPr>
          <w:ilvl w:val="1"/>
          <w:numId w:val="1"/>
        </w:numPr>
        <w:spacing w:after="120"/>
        <w:ind w:left="1021" w:hanging="567"/>
        <w:rPr>
          <w:rFonts w:cs="Arial"/>
          <w:b/>
        </w:rPr>
      </w:pPr>
      <w:r w:rsidRPr="004629D0">
        <w:rPr>
          <w:rFonts w:cs="Arial"/>
          <w:b/>
        </w:rPr>
        <w:t>Ak je odosielateľom zásielky záujemca resp. uchádzač, tak po prihlásení do systému</w:t>
      </w:r>
      <w:r w:rsidRPr="00051239">
        <w:rPr>
          <w:rFonts w:cs="Arial"/>
        </w:rPr>
        <w:t xml:space="preserv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1683A73" w14:textId="77777777" w:rsidR="00A245F2" w:rsidRPr="004629D0" w:rsidRDefault="00A245F2" w:rsidP="00A245F2">
      <w:pPr>
        <w:numPr>
          <w:ilvl w:val="1"/>
          <w:numId w:val="1"/>
        </w:numPr>
        <w:spacing w:after="120"/>
        <w:ind w:left="1021" w:hanging="567"/>
        <w:rPr>
          <w:rFonts w:cs="Arial"/>
          <w:b/>
        </w:rPr>
      </w:pPr>
      <w:r w:rsidRPr="00051239">
        <w:rPr>
          <w:rFonts w:cs="Arial"/>
        </w:rPr>
        <w:t xml:space="preserve">Verejný obstarávateľ odporúča záujemcom, ktorí chcú byť </w:t>
      </w:r>
      <w:bookmarkStart w:id="71" w:name="_Hlk531715170"/>
      <w:r w:rsidRPr="00051239">
        <w:rPr>
          <w:rFonts w:cs="Arial"/>
        </w:rPr>
        <w:t xml:space="preserve">informovaní o prípadných aktualizáciách týkajúcich sa zákazky </w:t>
      </w:r>
      <w:bookmarkEnd w:id="71"/>
      <w:r w:rsidRPr="00051239">
        <w:rPr>
          <w:rFonts w:cs="Arial"/>
        </w:rPr>
        <w:t xml:space="preserve">prostredníctvom notifikačných e-mailov, aby v danej zákazke zaklikli tlačidlo </w:t>
      </w:r>
      <w:r w:rsidRPr="00051239">
        <w:rPr>
          <w:rFonts w:cs="Arial"/>
          <w:b/>
        </w:rPr>
        <w:t>„ZAUJÍMA MA TO“</w:t>
      </w:r>
      <w:r w:rsidRPr="00051239">
        <w:rPr>
          <w:rFonts w:cs="Arial"/>
        </w:rPr>
        <w:t xml:space="preserve"> (v pravej hornej časti obrazovky). Notifikačné e-maily sú taktiež doručované záujemcom, ktorí sú evidovaní na elektronickom liste záujemcov pri danej zákazke</w:t>
      </w:r>
      <w:r>
        <w:rPr>
          <w:rFonts w:cs="Arial"/>
        </w:rPr>
        <w:t>.</w:t>
      </w:r>
    </w:p>
    <w:p w14:paraId="769738C6" w14:textId="77777777" w:rsidR="00A245F2" w:rsidRPr="00704EDF" w:rsidRDefault="00A245F2" w:rsidP="00A245F2">
      <w:pPr>
        <w:numPr>
          <w:ilvl w:val="1"/>
          <w:numId w:val="1"/>
        </w:numPr>
        <w:spacing w:after="120"/>
        <w:ind w:left="1021" w:hanging="567"/>
      </w:pPr>
      <w:r w:rsidRPr="00051239">
        <w:rPr>
          <w:rFonts w:cs="Arial"/>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2269EC75" w14:textId="77777777" w:rsidR="00704EDF" w:rsidRPr="00C0652B" w:rsidRDefault="00704EDF" w:rsidP="00704EDF">
      <w:pPr>
        <w:numPr>
          <w:ilvl w:val="1"/>
          <w:numId w:val="1"/>
        </w:numPr>
        <w:spacing w:after="120"/>
        <w:ind w:left="1021" w:hanging="567"/>
      </w:pPr>
      <w:r w:rsidRPr="00C0652B">
        <w:t xml:space="preserve">V </w:t>
      </w:r>
      <w:r w:rsidRPr="00C0652B">
        <w:rPr>
          <w:rFonts w:eastAsia="Calibri" w:cs="Arial"/>
          <w:color w:val="000000"/>
          <w:szCs w:val="20"/>
        </w:rPr>
        <w:t xml:space="preserve">prípade otázok týkajúcich sa systému </w:t>
      </w:r>
      <w:proofErr w:type="spellStart"/>
      <w:r w:rsidRPr="00C0652B">
        <w:rPr>
          <w:rFonts w:eastAsia="Calibri" w:cs="Arial"/>
          <w:color w:val="000000"/>
          <w:szCs w:val="20"/>
        </w:rPr>
        <w:t>Josephine</w:t>
      </w:r>
      <w:proofErr w:type="spellEnd"/>
      <w:r w:rsidRPr="00C0652B">
        <w:rPr>
          <w:rFonts w:eastAsia="Calibri" w:cs="Arial"/>
          <w:color w:val="000000"/>
          <w:szCs w:val="20"/>
        </w:rPr>
        <w:t xml:space="preserve"> môžu záujemcovia alebo uchádzači využiť niektorú z nasledovných možností : </w:t>
      </w:r>
    </w:p>
    <w:p w14:paraId="54A106F7" w14:textId="77777777" w:rsidR="00704EDF" w:rsidRPr="00C0652B" w:rsidRDefault="00704EDF" w:rsidP="00704EDF">
      <w:pPr>
        <w:pStyle w:val="Nadpis3"/>
        <w:numPr>
          <w:ilvl w:val="0"/>
          <w:numId w:val="0"/>
        </w:numPr>
        <w:ind w:left="1211"/>
        <w:rPr>
          <w:b w:val="0"/>
          <w:szCs w:val="24"/>
        </w:rPr>
      </w:pPr>
      <w:bookmarkStart w:id="72" w:name="_Toc12005030"/>
      <w:bookmarkStart w:id="73" w:name="_Toc18664482"/>
      <w:bookmarkStart w:id="74" w:name="_Toc44420483"/>
      <w:bookmarkStart w:id="75" w:name="_Toc44480239"/>
      <w:bookmarkStart w:id="76" w:name="_Toc46839483"/>
      <w:bookmarkStart w:id="77" w:name="_Toc48552676"/>
      <w:bookmarkStart w:id="78" w:name="_Toc96687621"/>
      <w:r w:rsidRPr="00C0652B">
        <w:rPr>
          <w:rFonts w:eastAsia="Calibri" w:cs="Arial"/>
          <w:color w:val="000000"/>
          <w:szCs w:val="20"/>
        </w:rPr>
        <w:t>- telefonicky na tel.:+421 220 255 999</w:t>
      </w:r>
      <w:bookmarkEnd w:id="72"/>
      <w:bookmarkEnd w:id="73"/>
      <w:bookmarkEnd w:id="74"/>
      <w:bookmarkEnd w:id="75"/>
      <w:bookmarkEnd w:id="76"/>
      <w:bookmarkEnd w:id="77"/>
      <w:bookmarkEnd w:id="78"/>
      <w:r w:rsidRPr="00C0652B">
        <w:rPr>
          <w:rFonts w:eastAsia="Calibri" w:cs="Arial"/>
          <w:color w:val="000000"/>
          <w:szCs w:val="20"/>
        </w:rPr>
        <w:t xml:space="preserve"> </w:t>
      </w:r>
    </w:p>
    <w:p w14:paraId="40950FFE" w14:textId="77777777" w:rsidR="00704EDF" w:rsidRDefault="00704EDF" w:rsidP="0028576E">
      <w:pPr>
        <w:pStyle w:val="Nadpis3"/>
        <w:numPr>
          <w:ilvl w:val="0"/>
          <w:numId w:val="0"/>
        </w:numPr>
        <w:ind w:left="1211"/>
      </w:pPr>
      <w:bookmarkStart w:id="79" w:name="_Toc12005031"/>
      <w:bookmarkStart w:id="80" w:name="_Toc18664483"/>
      <w:bookmarkStart w:id="81" w:name="_Toc44420484"/>
      <w:bookmarkStart w:id="82" w:name="_Toc44480240"/>
      <w:bookmarkStart w:id="83" w:name="_Toc46839484"/>
      <w:bookmarkStart w:id="84" w:name="_Toc48552677"/>
      <w:bookmarkStart w:id="85" w:name="_Toc96687622"/>
      <w:r w:rsidRPr="00C0652B">
        <w:rPr>
          <w:rFonts w:eastAsia="Calibri"/>
          <w:szCs w:val="22"/>
        </w:rPr>
        <w:t xml:space="preserve">- prostredníctvom kontaktného formuláru na </w:t>
      </w:r>
      <w:hyperlink r:id="rId10" w:history="1">
        <w:r w:rsidRPr="00C0652B">
          <w:rPr>
            <w:rStyle w:val="Hypertextovprepojenie"/>
          </w:rPr>
          <w:t>https://josephine.proebiz.com</w:t>
        </w:r>
        <w:bookmarkEnd w:id="79"/>
        <w:bookmarkEnd w:id="80"/>
        <w:bookmarkEnd w:id="81"/>
        <w:bookmarkEnd w:id="82"/>
        <w:bookmarkEnd w:id="83"/>
        <w:bookmarkEnd w:id="84"/>
        <w:bookmarkEnd w:id="85"/>
      </w:hyperlink>
      <w:r w:rsidRPr="00C0652B">
        <w:t xml:space="preserve"> </w:t>
      </w:r>
    </w:p>
    <w:p w14:paraId="31934A15" w14:textId="77777777" w:rsidR="00A245F2" w:rsidRPr="00AB1F55" w:rsidRDefault="00A245F2" w:rsidP="00A245F2">
      <w:pPr>
        <w:pStyle w:val="Nadpis3"/>
        <w:rPr>
          <w:rFonts w:cs="Arial"/>
        </w:rPr>
      </w:pPr>
      <w:bookmarkStart w:id="86" w:name="_Toc96687623"/>
      <w:r w:rsidRPr="00AB1F55">
        <w:rPr>
          <w:rFonts w:cs="Arial"/>
        </w:rPr>
        <w:t>Vysvetlenie a doplnenie súťažných podkladov</w:t>
      </w:r>
      <w:bookmarkEnd w:id="70"/>
      <w:bookmarkEnd w:id="86"/>
    </w:p>
    <w:p w14:paraId="7A8DD40D" w14:textId="77777777" w:rsidR="00A245F2" w:rsidRPr="00AB1F55" w:rsidRDefault="00A245F2" w:rsidP="00A245F2">
      <w:pPr>
        <w:numPr>
          <w:ilvl w:val="1"/>
          <w:numId w:val="1"/>
        </w:numPr>
        <w:spacing w:after="120"/>
        <w:ind w:left="1021" w:hanging="567"/>
        <w:rPr>
          <w:rFonts w:cs="Arial"/>
          <w:strike/>
        </w:rPr>
      </w:pPr>
      <w:bookmarkStart w:id="87" w:name="_Toc355611549"/>
      <w:r w:rsidRPr="00AB1F55">
        <w:rPr>
          <w:rFonts w:cs="Arial"/>
        </w:rPr>
        <w:t xml:space="preserve">V prípade nejasností alebo potreby objasnenia požiadaviek a podmienok účasti </w:t>
      </w:r>
      <w:r>
        <w:rPr>
          <w:rFonts w:cs="Arial"/>
        </w:rPr>
        <w:br/>
      </w:r>
      <w:r w:rsidRPr="00AB1F55">
        <w:rPr>
          <w:rFonts w:cs="Arial"/>
        </w:rPr>
        <w:t xml:space="preserve">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w:t>
      </w:r>
      <w:r w:rsidRPr="00AB1F55">
        <w:rPr>
          <w:rFonts w:cs="Arial"/>
          <w:b/>
        </w:rPr>
        <w:t>slovenskom jazyku</w:t>
      </w:r>
      <w:r>
        <w:rPr>
          <w:rFonts w:cs="Arial"/>
        </w:rPr>
        <w:t xml:space="preserve"> alebo v českom jazyku.</w:t>
      </w:r>
    </w:p>
    <w:p w14:paraId="2E0D016B" w14:textId="77777777" w:rsidR="00704EDF" w:rsidRPr="00C0652B" w:rsidRDefault="00704EDF" w:rsidP="00704EDF">
      <w:pPr>
        <w:numPr>
          <w:ilvl w:val="1"/>
          <w:numId w:val="1"/>
        </w:numPr>
        <w:spacing w:after="120"/>
        <w:ind w:left="1021" w:hanging="567"/>
        <w:rPr>
          <w:rFonts w:cs="Arial"/>
        </w:rPr>
      </w:pPr>
      <w:r w:rsidRPr="00C0652B">
        <w:rPr>
          <w:rFonts w:cs="Arial"/>
        </w:rPr>
        <w:t xml:space="preserve">Verejný obstarávateľ v zmysle §  113 ods. 7 ZVO bezodkladne poskytne vysvetlenie informácií potrebných na vypracovanie ponuky, na preukázanie splnenia podmienok účasti všetkým záujemcom, ktorí sú mu známi prostredníctvom systému </w:t>
      </w:r>
      <w:proofErr w:type="spellStart"/>
      <w:r w:rsidRPr="00C0652B">
        <w:rPr>
          <w:rFonts w:cs="Arial"/>
        </w:rPr>
        <w:t>Josephine</w:t>
      </w:r>
      <w:proofErr w:type="spellEnd"/>
      <w:r w:rsidRPr="00C0652B">
        <w:rPr>
          <w:rFonts w:cs="Arial"/>
        </w:rPr>
        <w:t xml:space="preserve">, </w:t>
      </w:r>
      <w:r w:rsidRPr="00C0652B">
        <w:rPr>
          <w:rFonts w:cs="Arial"/>
          <w:b/>
        </w:rPr>
        <w:t>najneskôr tri pracovné dni</w:t>
      </w:r>
      <w:r w:rsidRPr="00C0652B">
        <w:rPr>
          <w:rFonts w:cs="Arial"/>
        </w:rPr>
        <w:t xml:space="preserve"> pred uplynutím lehoty na predkladanie ponúk </w:t>
      </w:r>
      <w:r w:rsidRPr="00C0652B">
        <w:rPr>
          <w:rFonts w:cs="Arial"/>
          <w:b/>
        </w:rPr>
        <w:t>za predpokladu, že o vysvetlenie záujemca požiada dostatočne vopred</w:t>
      </w:r>
      <w:r w:rsidRPr="00C0652B">
        <w:rPr>
          <w:rFonts w:cs="Arial"/>
        </w:rPr>
        <w:t xml:space="preserve"> a súčasne verejný obstarávateľ zverejní vysvetlenie v profile verejného obstarávateľa zriadenom v elektronickom úložisku </w:t>
      </w:r>
      <w:r w:rsidRPr="00C0652B">
        <w:rPr>
          <w:rFonts w:cs="Arial"/>
        </w:rPr>
        <w:br/>
        <w:t>na webovej stránke Úradu pre verejné obstarávanie vo forme linku na verejný portál systému JOSEPHINE.</w:t>
      </w:r>
    </w:p>
    <w:p w14:paraId="43FC21BD" w14:textId="77777777" w:rsidR="00A245F2" w:rsidRPr="00AB1F55" w:rsidRDefault="00A245F2" w:rsidP="00A245F2">
      <w:pPr>
        <w:pStyle w:val="Nadpis3"/>
        <w:rPr>
          <w:rFonts w:cs="Arial"/>
        </w:rPr>
      </w:pPr>
      <w:bookmarkStart w:id="88" w:name="_Toc96687624"/>
      <w:r w:rsidRPr="00AB1F55">
        <w:rPr>
          <w:rFonts w:cs="Arial"/>
        </w:rPr>
        <w:lastRenderedPageBreak/>
        <w:t>Obhliadka miesta realizácie predmetu zákazky</w:t>
      </w:r>
      <w:bookmarkEnd w:id="87"/>
      <w:bookmarkEnd w:id="88"/>
    </w:p>
    <w:p w14:paraId="7DD93238" w14:textId="3284E877" w:rsidR="0004569A" w:rsidRPr="0004569A" w:rsidRDefault="0004569A" w:rsidP="005C5638">
      <w:pPr>
        <w:numPr>
          <w:ilvl w:val="1"/>
          <w:numId w:val="1"/>
        </w:numPr>
        <w:spacing w:after="120"/>
        <w:ind w:left="1021" w:hanging="567"/>
        <w:rPr>
          <w:rFonts w:cs="Arial"/>
        </w:rPr>
      </w:pPr>
      <w:r w:rsidRPr="0004569A">
        <w:rPr>
          <w:rFonts w:cs="Arial"/>
        </w:rPr>
        <w:t>V prípade, že záujemca má záujem vykonať obhliadku miesta realizácie predmetu zákazky, aby si sám overil a získal potrebné informácie, ktoré budú potrebné na prípravu a spracovanie ponuky, túto obhliadku môže vykonať na základe individuálnej dohody v rámci prevádzkových možností verejného obstarávateľa. Výdavky spojené s obhliadkou miesta realizácie predmetu zákazky idú na ťarchu záujemcov.</w:t>
      </w:r>
    </w:p>
    <w:p w14:paraId="2FD6E038" w14:textId="1A23FA57" w:rsidR="0004569A" w:rsidRPr="0004569A" w:rsidRDefault="0004569A" w:rsidP="0004569A">
      <w:pPr>
        <w:numPr>
          <w:ilvl w:val="1"/>
          <w:numId w:val="1"/>
        </w:numPr>
        <w:spacing w:after="120"/>
        <w:ind w:left="1021" w:hanging="567"/>
        <w:rPr>
          <w:rFonts w:cs="Arial"/>
          <w:b/>
          <w:bCs/>
        </w:rPr>
      </w:pPr>
      <w:r w:rsidRPr="00880450">
        <w:rPr>
          <w:rFonts w:cs="Arial"/>
        </w:rPr>
        <w:t>V prípade požiadavky o obhliadku miesta realizácie predmetu</w:t>
      </w:r>
      <w:r w:rsidRPr="00DF6F35">
        <w:rPr>
          <w:rFonts w:cs="Arial"/>
        </w:rPr>
        <w:t xml:space="preserve"> zákazky si môžu záujemcovia dohodnúť</w:t>
      </w:r>
      <w:r w:rsidRPr="00DF6F35">
        <w:t xml:space="preserve"> termín obhliadky </w:t>
      </w:r>
      <w:r>
        <w:t xml:space="preserve">u kontaktnej osoby verejného obstarávateľa: </w:t>
      </w:r>
      <w:r w:rsidRPr="005D794D">
        <w:rPr>
          <w:b/>
          <w:bCs/>
        </w:rPr>
        <w:t xml:space="preserve">Ing. Róbert </w:t>
      </w:r>
      <w:proofErr w:type="spellStart"/>
      <w:r w:rsidRPr="005D794D">
        <w:rPr>
          <w:b/>
          <w:bCs/>
        </w:rPr>
        <w:t>Ladoš</w:t>
      </w:r>
      <w:proofErr w:type="spellEnd"/>
      <w:r w:rsidRPr="005D794D">
        <w:rPr>
          <w:b/>
          <w:bCs/>
        </w:rPr>
        <w:t>, robert.lados@lucenec.sk, +421905836615</w:t>
      </w:r>
    </w:p>
    <w:p w14:paraId="1FA5590D" w14:textId="77777777" w:rsidR="005C5638" w:rsidRPr="00DF6F35" w:rsidRDefault="005C5638" w:rsidP="005C5638">
      <w:pPr>
        <w:numPr>
          <w:ilvl w:val="1"/>
          <w:numId w:val="1"/>
        </w:numPr>
        <w:spacing w:after="120"/>
        <w:ind w:left="1021" w:hanging="567"/>
        <w:rPr>
          <w:rFonts w:cs="Arial"/>
        </w:rPr>
      </w:pPr>
      <w:r w:rsidRPr="00DF6F35">
        <w:t xml:space="preserve">V prípade nejasností alebo potreby objasnenia akýchkoľvek nezrovnalostí zistených počas obhliadky </w:t>
      </w:r>
      <w:r w:rsidRPr="00DF6F35">
        <w:rPr>
          <w:rFonts w:cs="Arial"/>
        </w:rPr>
        <w:t>miesta realizácie predmetu zákazky, postupuje záujemca v zmysle bodu 10 týchto súťažných podkladov.</w:t>
      </w:r>
    </w:p>
    <w:p w14:paraId="255608B0" w14:textId="77777777" w:rsidR="005C5638" w:rsidRPr="00DF6F35" w:rsidRDefault="005C5638" w:rsidP="00086CA6">
      <w:pPr>
        <w:numPr>
          <w:ilvl w:val="1"/>
          <w:numId w:val="1"/>
        </w:numPr>
        <w:spacing w:after="120"/>
        <w:ind w:left="1021" w:hanging="567"/>
        <w:rPr>
          <w:b/>
          <w:szCs w:val="20"/>
        </w:rPr>
      </w:pPr>
      <w:r w:rsidRPr="00DF6F35">
        <w:rPr>
          <w:rFonts w:cs="Arial"/>
          <w:szCs w:val="20"/>
        </w:rPr>
        <w:t>Obhliadka nie je</w:t>
      </w:r>
      <w:r w:rsidRPr="00DF6F35">
        <w:rPr>
          <w:szCs w:val="20"/>
        </w:rPr>
        <w:t xml:space="preserve"> pre záujemco</w:t>
      </w:r>
      <w:r w:rsidR="00B10BD2" w:rsidRPr="00DF6F35">
        <w:rPr>
          <w:szCs w:val="20"/>
        </w:rPr>
        <w:t>v</w:t>
      </w:r>
      <w:r w:rsidRPr="00DF6F35">
        <w:rPr>
          <w:szCs w:val="20"/>
        </w:rPr>
        <w:t xml:space="preserve"> povinná</w:t>
      </w:r>
      <w:r w:rsidR="007628BF" w:rsidRPr="00DF6F35">
        <w:rPr>
          <w:szCs w:val="20"/>
        </w:rPr>
        <w:t>.</w:t>
      </w:r>
    </w:p>
    <w:p w14:paraId="70980DEB" w14:textId="77777777" w:rsidR="00A245F2" w:rsidRPr="004D4653" w:rsidRDefault="00A245F2" w:rsidP="00A245F2">
      <w:pPr>
        <w:ind w:left="454"/>
        <w:rPr>
          <w:rFonts w:cs="Arial"/>
        </w:rPr>
      </w:pPr>
    </w:p>
    <w:p w14:paraId="145AE33D" w14:textId="77777777" w:rsidR="00A245F2" w:rsidRPr="00AB1F55" w:rsidRDefault="00A245F2" w:rsidP="00A245F2">
      <w:pPr>
        <w:pStyle w:val="Nadpis2"/>
        <w:rPr>
          <w:rFonts w:cs="Arial"/>
        </w:rPr>
      </w:pPr>
      <w:bookmarkStart w:id="89" w:name="_Toc355611550"/>
      <w:bookmarkStart w:id="90" w:name="_Toc457376819"/>
      <w:bookmarkStart w:id="91" w:name="_Toc458627845"/>
      <w:bookmarkStart w:id="92" w:name="_Toc459104761"/>
      <w:bookmarkStart w:id="93" w:name="_Toc526253159"/>
      <w:bookmarkStart w:id="94" w:name="_Toc527111492"/>
      <w:bookmarkStart w:id="95" w:name="_Toc527359678"/>
      <w:bookmarkStart w:id="96" w:name="_Toc527368470"/>
      <w:bookmarkStart w:id="97" w:name="_Toc18664486"/>
      <w:bookmarkStart w:id="98" w:name="_Toc44420487"/>
      <w:bookmarkStart w:id="99" w:name="_Toc44480243"/>
      <w:bookmarkStart w:id="100" w:name="_Toc46839487"/>
      <w:bookmarkStart w:id="101" w:name="_Toc48552680"/>
      <w:bookmarkStart w:id="102" w:name="_Toc96687625"/>
      <w:r w:rsidRPr="004D4653">
        <w:rPr>
          <w:rFonts w:cs="Arial"/>
        </w:rPr>
        <w:t>Č</w:t>
      </w:r>
      <w:r w:rsidRPr="00AB1F55">
        <w:rPr>
          <w:rFonts w:cs="Arial"/>
        </w:rPr>
        <w:t>asť III.</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DCC602A" w14:textId="77777777" w:rsidR="00A245F2" w:rsidRPr="00AB1F55" w:rsidRDefault="00A245F2" w:rsidP="00A245F2">
      <w:pPr>
        <w:pStyle w:val="Nadpis2"/>
        <w:rPr>
          <w:rFonts w:cs="Arial"/>
        </w:rPr>
      </w:pPr>
      <w:bookmarkStart w:id="103" w:name="_Toc354993033"/>
      <w:bookmarkStart w:id="104" w:name="_Toc355611551"/>
      <w:bookmarkStart w:id="105" w:name="_Toc357758510"/>
      <w:bookmarkStart w:id="106" w:name="_Toc359919536"/>
      <w:bookmarkStart w:id="107" w:name="_Toc96687626"/>
      <w:r w:rsidRPr="0004569A">
        <w:rPr>
          <w:rFonts w:cs="Arial"/>
        </w:rPr>
        <w:t>Príprava ponuky</w:t>
      </w:r>
      <w:bookmarkEnd w:id="103"/>
      <w:bookmarkEnd w:id="104"/>
      <w:bookmarkEnd w:id="105"/>
      <w:bookmarkEnd w:id="106"/>
      <w:bookmarkEnd w:id="107"/>
    </w:p>
    <w:p w14:paraId="249236A0" w14:textId="77777777" w:rsidR="00A245F2" w:rsidRPr="00AB1F55" w:rsidRDefault="00A245F2" w:rsidP="00A245F2">
      <w:pPr>
        <w:pStyle w:val="Nadpis3"/>
        <w:rPr>
          <w:rFonts w:cs="Arial"/>
        </w:rPr>
      </w:pPr>
      <w:bookmarkStart w:id="108" w:name="_Toc355611552"/>
      <w:bookmarkStart w:id="109" w:name="_Toc96687627"/>
      <w:r w:rsidRPr="00AB1F55">
        <w:rPr>
          <w:rFonts w:cs="Arial"/>
        </w:rPr>
        <w:t>Vyhotovenie ponuky</w:t>
      </w:r>
      <w:bookmarkEnd w:id="108"/>
      <w:bookmarkEnd w:id="109"/>
    </w:p>
    <w:p w14:paraId="18466C46" w14:textId="77777777" w:rsidR="00251FF9" w:rsidRPr="00251FF9" w:rsidRDefault="00251FF9" w:rsidP="00251FF9">
      <w:pPr>
        <w:numPr>
          <w:ilvl w:val="1"/>
          <w:numId w:val="1"/>
        </w:numPr>
        <w:spacing w:after="120"/>
        <w:ind w:left="1021" w:hanging="567"/>
        <w:rPr>
          <w:rFonts w:cs="Arial"/>
        </w:rPr>
      </w:pPr>
      <w:r w:rsidRPr="00251FF9">
        <w:rPr>
          <w:rFonts w:cs="Arial"/>
        </w:rPr>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1" w:history="1">
        <w:r w:rsidRPr="00251FF9">
          <w:rPr>
            <w:rFonts w:cs="Arial"/>
          </w:rPr>
          <w:t>https://josephine.proebiz.com/</w:t>
        </w:r>
      </w:hyperlink>
      <w:r w:rsidRPr="00251FF9">
        <w:rPr>
          <w:rFonts w:cs="Arial"/>
        </w:rPr>
        <w:t>.</w:t>
      </w:r>
    </w:p>
    <w:p w14:paraId="60B46C3B" w14:textId="77777777" w:rsidR="00A245F2" w:rsidRPr="009C1EA2" w:rsidRDefault="00A245F2" w:rsidP="00A245F2">
      <w:pPr>
        <w:numPr>
          <w:ilvl w:val="1"/>
          <w:numId w:val="1"/>
        </w:numPr>
        <w:spacing w:after="120"/>
        <w:ind w:left="1021" w:hanging="567"/>
        <w:rPr>
          <w:rFonts w:cs="Arial"/>
          <w:strike/>
        </w:rPr>
      </w:pPr>
      <w:r w:rsidRPr="00AB1F55">
        <w:rPr>
          <w:rFonts w:cs="Arial"/>
        </w:rPr>
        <w:t xml:space="preserve">Elektronická ponuka sa vloží </w:t>
      </w:r>
      <w:r w:rsidRPr="00EF231E">
        <w:rPr>
          <w:rFonts w:cs="Arial"/>
        </w:rPr>
        <w:t>pr</w:t>
      </w:r>
      <w:r>
        <w:rPr>
          <w:rFonts w:cs="Arial"/>
        </w:rPr>
        <w:t xml:space="preserve">ostredníctvom systému JOSEPHINE </w:t>
      </w:r>
      <w:r w:rsidRPr="00AB1F55">
        <w:rPr>
          <w:rFonts w:cs="Arial"/>
        </w:rPr>
        <w:t xml:space="preserve">vyplnením </w:t>
      </w:r>
      <w:r w:rsidR="00251FF9">
        <w:rPr>
          <w:rFonts w:cs="Arial"/>
        </w:rPr>
        <w:t>ponukového</w:t>
      </w:r>
      <w:r w:rsidRPr="00AB1F55">
        <w:rPr>
          <w:rFonts w:cs="Arial"/>
        </w:rPr>
        <w:t xml:space="preserve"> elektronického formulára, ktorý odpovedá návrhu na plnení kritérií uvedeného v Súťažných </w:t>
      </w:r>
      <w:r>
        <w:rPr>
          <w:rFonts w:cs="Arial"/>
        </w:rPr>
        <w:t>p</w:t>
      </w:r>
      <w:r w:rsidRPr="00AB1F55">
        <w:rPr>
          <w:rFonts w:cs="Arial"/>
        </w:rPr>
        <w:t>odkladoch</w:t>
      </w:r>
      <w:r>
        <w:rPr>
          <w:rFonts w:cs="Arial"/>
        </w:rPr>
        <w:t xml:space="preserve"> </w:t>
      </w:r>
      <w:r w:rsidRPr="00EF231E">
        <w:rPr>
          <w:rFonts w:cs="Arial"/>
        </w:rPr>
        <w:t xml:space="preserve">a vložením </w:t>
      </w:r>
      <w:r w:rsidRPr="00EF231E">
        <w:rPr>
          <w:rFonts w:cs="Arial"/>
          <w:b/>
        </w:rPr>
        <w:t>požadovaných</w:t>
      </w:r>
      <w:r w:rsidR="008F55BD">
        <w:rPr>
          <w:rFonts w:cs="Arial"/>
          <w:b/>
        </w:rPr>
        <w:t xml:space="preserve"> </w:t>
      </w:r>
      <w:r w:rsidRPr="00EF231E">
        <w:rPr>
          <w:rFonts w:cs="Arial"/>
          <w:b/>
        </w:rPr>
        <w:t>dokladov a</w:t>
      </w:r>
      <w:r w:rsidR="008F55BD">
        <w:rPr>
          <w:rFonts w:cs="Arial"/>
          <w:b/>
        </w:rPr>
        <w:t> </w:t>
      </w:r>
      <w:r w:rsidRPr="00EF231E">
        <w:rPr>
          <w:rFonts w:cs="Arial"/>
          <w:b/>
        </w:rPr>
        <w:t>dokumentov</w:t>
      </w:r>
      <w:r w:rsidR="008F55BD">
        <w:rPr>
          <w:rFonts w:cs="Arial"/>
          <w:b/>
        </w:rPr>
        <w:t xml:space="preserve"> </w:t>
      </w:r>
      <w:r w:rsidRPr="00EF231E">
        <w:rPr>
          <w:rFonts w:cs="Arial"/>
          <w:b/>
        </w:rPr>
        <w:t>podľa bodu 16</w:t>
      </w:r>
      <w:r w:rsidRPr="00EF231E">
        <w:rPr>
          <w:rFonts w:cs="Arial"/>
        </w:rPr>
        <w:t xml:space="preserve"> </w:t>
      </w:r>
      <w:r w:rsidRPr="00EF231E">
        <w:rPr>
          <w:rFonts w:cs="Arial"/>
          <w:b/>
        </w:rPr>
        <w:t>týchto súťažných podkladov</w:t>
      </w:r>
      <w:r>
        <w:rPr>
          <w:rFonts w:cs="Arial"/>
        </w:rPr>
        <w:t xml:space="preserve"> </w:t>
      </w:r>
      <w:r w:rsidRPr="00EF231E">
        <w:rPr>
          <w:rFonts w:cs="Arial"/>
        </w:rPr>
        <w:t xml:space="preserve">v systéme JOSEPHINE umiestnenom na webovej adrese </w:t>
      </w:r>
      <w:hyperlink r:id="rId12" w:history="1">
        <w:r w:rsidRPr="00EF231E">
          <w:rPr>
            <w:rStyle w:val="Hypertextovprepojenie"/>
            <w:rFonts w:cs="Arial"/>
          </w:rPr>
          <w:t>https://josephine.proebiz.com/</w:t>
        </w:r>
      </w:hyperlink>
      <w:r w:rsidRPr="00EF231E">
        <w:rPr>
          <w:rFonts w:cs="Arial"/>
          <w:strike/>
        </w:rPr>
        <w:t xml:space="preserve"> </w:t>
      </w:r>
      <w:r w:rsidRPr="009C1EA2">
        <w:rPr>
          <w:rFonts w:cs="Arial"/>
          <w:strike/>
        </w:rPr>
        <w:t xml:space="preserve"> </w:t>
      </w:r>
    </w:p>
    <w:p w14:paraId="04A8F31F" w14:textId="77777777" w:rsidR="00A245F2" w:rsidRPr="001558C2" w:rsidRDefault="00A245F2" w:rsidP="00A245F2">
      <w:pPr>
        <w:numPr>
          <w:ilvl w:val="1"/>
          <w:numId w:val="1"/>
        </w:numPr>
        <w:spacing w:after="120"/>
        <w:ind w:left="1021" w:hanging="567"/>
        <w:rPr>
          <w:rFonts w:cs="Arial"/>
          <w:strike/>
        </w:rPr>
      </w:pPr>
      <w:r>
        <w:t xml:space="preserve">Ak bol dokument pôvodne vyhotovený </w:t>
      </w:r>
      <w:r w:rsidRPr="00EF231E">
        <w:rPr>
          <w:b/>
        </w:rPr>
        <w:t>v listinnej podobe</w:t>
      </w:r>
      <w:r>
        <w:t xml:space="preserve">, uchádzač ho predloží ako </w:t>
      </w:r>
      <w:proofErr w:type="spellStart"/>
      <w:r w:rsidRPr="00EF231E">
        <w:rPr>
          <w:b/>
        </w:rPr>
        <w:t>oskenovaný</w:t>
      </w:r>
      <w:proofErr w:type="spellEnd"/>
      <w:r w:rsidRPr="00EF231E">
        <w:rPr>
          <w:b/>
        </w:rPr>
        <w:t xml:space="preserve"> „</w:t>
      </w:r>
      <w:proofErr w:type="spellStart"/>
      <w:r w:rsidRPr="00EF231E">
        <w:rPr>
          <w:b/>
        </w:rPr>
        <w:t>pdf</w:t>
      </w:r>
      <w:proofErr w:type="spellEnd"/>
      <w:r w:rsidRPr="00EF231E">
        <w:rPr>
          <w:b/>
        </w:rPr>
        <w:t>“ dokument originálu alebo úradne overenej kópie</w:t>
      </w:r>
      <w:r>
        <w:t xml:space="preserve"> (vrátane jeho úradného prekladu ak je to potrebné) do systému JOSEPHINE pokiaľ nie je v súťažných podkladoch určené inak. Ak bol dokument pôvodne vyhotovený </w:t>
      </w:r>
      <w:r w:rsidRPr="007628BF">
        <w:t>v elektronickej podobe</w:t>
      </w:r>
      <w:r>
        <w:t xml:space="preserve">, uchádzač ho predloží prostredníctvom systému JOSEPHINE v pôvodnej elektronickej podobe (vrátane jeho úradného prekladu ak je to potrebné). </w:t>
      </w:r>
    </w:p>
    <w:p w14:paraId="60839E03" w14:textId="77777777" w:rsidR="00A245F2" w:rsidRPr="009C1EA2" w:rsidRDefault="00A245F2" w:rsidP="00A245F2">
      <w:pPr>
        <w:numPr>
          <w:ilvl w:val="1"/>
          <w:numId w:val="1"/>
        </w:numPr>
        <w:spacing w:after="120"/>
        <w:ind w:left="1021" w:hanging="567"/>
        <w:rPr>
          <w:rFonts w:cs="Arial"/>
        </w:rPr>
      </w:pPr>
      <w:r w:rsidRPr="007628BF">
        <w:rPr>
          <w:rFonts w:cs="Arial"/>
          <w:lang w:bidi="sk-SK"/>
        </w:rPr>
        <w:t>V prípade zloženia zábezpeky ponuky formou bankovej záruky</w:t>
      </w:r>
      <w:r w:rsidR="00825234" w:rsidRPr="007628BF">
        <w:rPr>
          <w:rFonts w:cs="Arial"/>
          <w:lang w:bidi="sk-SK"/>
        </w:rPr>
        <w:t xml:space="preserve"> resp. poistením záruky</w:t>
      </w:r>
      <w:r w:rsidRPr="007628BF">
        <w:rPr>
          <w:rFonts w:cs="Arial"/>
          <w:lang w:bidi="sk-SK"/>
        </w:rPr>
        <w:t xml:space="preserve"> je potrebné </w:t>
      </w:r>
      <w:r w:rsidRPr="00BF50E3">
        <w:rPr>
          <w:rFonts w:cs="Arial"/>
          <w:b/>
          <w:lang w:bidi="sk-SK"/>
        </w:rPr>
        <w:t>ju predložiť aj listinne ako originál na adresu verejného obstarávateľa</w:t>
      </w:r>
      <w:r w:rsidR="00E306C3" w:rsidRPr="00BF50E3">
        <w:rPr>
          <w:rFonts w:cs="Arial"/>
          <w:lang w:bidi="sk-SK"/>
        </w:rPr>
        <w:t xml:space="preserve">, </w:t>
      </w:r>
      <w:r w:rsidR="00E306C3" w:rsidRPr="00BF50E3">
        <w:rPr>
          <w:rFonts w:cs="Arial"/>
          <w:b/>
          <w:u w:val="single"/>
          <w:lang w:bidi="sk-SK"/>
        </w:rPr>
        <w:t>s výnimkou</w:t>
      </w:r>
      <w:r w:rsidR="00E306C3" w:rsidRPr="00BF50E3">
        <w:rPr>
          <w:rFonts w:cs="Arial"/>
          <w:u w:val="single"/>
          <w:lang w:bidi="sk-SK"/>
        </w:rPr>
        <w:t xml:space="preserve"> </w:t>
      </w:r>
      <w:r w:rsidR="00E306C3" w:rsidRPr="00BF50E3">
        <w:rPr>
          <w:rFonts w:cs="Arial"/>
          <w:lang w:bidi="sk-SK"/>
        </w:rPr>
        <w:t xml:space="preserve">záručnej listiny/poistenia záruky, ktorá je vystavená bankou alebo poisťovňou </w:t>
      </w:r>
      <w:r w:rsidR="00E306C3" w:rsidRPr="00BF50E3">
        <w:rPr>
          <w:rFonts w:cs="Arial"/>
          <w:b/>
          <w:u w:val="single"/>
          <w:lang w:bidi="sk-SK"/>
        </w:rPr>
        <w:t>ako elektronický dokument podpísaný zaručeným elektronickým podpisom banky</w:t>
      </w:r>
      <w:r w:rsidR="00E306C3" w:rsidRPr="007628BF">
        <w:rPr>
          <w:rFonts w:cs="Arial"/>
          <w:lang w:bidi="sk-SK"/>
        </w:rPr>
        <w:t xml:space="preserve"> alebo poisťovne, v takom prípade sa predkladá </w:t>
      </w:r>
      <w:r w:rsidR="00E306C3" w:rsidRPr="00A043CD">
        <w:rPr>
          <w:rFonts w:cs="Arial"/>
          <w:u w:val="single"/>
          <w:lang w:bidi="sk-SK"/>
        </w:rPr>
        <w:t>iba ako súčasť ponuky elektronick</w:t>
      </w:r>
      <w:r w:rsidR="00E306C3" w:rsidRPr="007628BF">
        <w:rPr>
          <w:rFonts w:cs="Arial"/>
          <w:lang w:bidi="sk-SK"/>
        </w:rPr>
        <w:t xml:space="preserve">y v IS </w:t>
      </w:r>
      <w:proofErr w:type="spellStart"/>
      <w:r w:rsidR="00E306C3" w:rsidRPr="007628BF">
        <w:rPr>
          <w:rFonts w:cs="Arial"/>
          <w:lang w:bidi="sk-SK"/>
        </w:rPr>
        <w:t>Josephine</w:t>
      </w:r>
      <w:proofErr w:type="spellEnd"/>
      <w:r w:rsidR="00E306C3" w:rsidRPr="007628BF">
        <w:rPr>
          <w:rFonts w:cs="Arial"/>
          <w:lang w:bidi="sk-SK"/>
        </w:rPr>
        <w:t>.</w:t>
      </w:r>
      <w:r w:rsidR="00E306C3">
        <w:rPr>
          <w:rFonts w:cs="Arial"/>
          <w:lang w:bidi="sk-SK"/>
        </w:rPr>
        <w:t xml:space="preserve"> </w:t>
      </w:r>
      <w:r>
        <w:rPr>
          <w:rFonts w:cs="Arial"/>
          <w:lang w:bidi="sk-SK"/>
        </w:rPr>
        <w:t>Podrobne uvedené v bode 15.</w:t>
      </w:r>
      <w:r w:rsidR="00704EDF">
        <w:rPr>
          <w:rFonts w:cs="Arial"/>
          <w:lang w:bidi="sk-SK"/>
        </w:rPr>
        <w:t>8</w:t>
      </w:r>
      <w:r>
        <w:rPr>
          <w:rFonts w:cs="Arial"/>
          <w:lang w:bidi="sk-SK"/>
        </w:rPr>
        <w:t xml:space="preserve">. týchto SP. </w:t>
      </w:r>
    </w:p>
    <w:p w14:paraId="3451CA4F" w14:textId="77777777" w:rsidR="00A245F2" w:rsidRDefault="00A245F2" w:rsidP="00A245F2">
      <w:pPr>
        <w:numPr>
          <w:ilvl w:val="1"/>
          <w:numId w:val="1"/>
        </w:numPr>
        <w:spacing w:after="120"/>
        <w:ind w:left="1021" w:hanging="567"/>
        <w:rPr>
          <w:rFonts w:cs="Arial"/>
        </w:rPr>
      </w:pPr>
      <w:bookmarkStart w:id="110" w:name="_Toc355611553"/>
      <w:r w:rsidRPr="00AB1F55">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40CAFDC9" w14:textId="77777777" w:rsidR="00A245F2" w:rsidRDefault="00A245F2" w:rsidP="00A245F2">
      <w:pPr>
        <w:numPr>
          <w:ilvl w:val="1"/>
          <w:numId w:val="1"/>
        </w:numPr>
        <w:spacing w:after="120"/>
        <w:ind w:left="1021" w:hanging="567"/>
        <w:rPr>
          <w:rFonts w:cs="Arial"/>
        </w:rPr>
      </w:pPr>
      <w:r>
        <w:rPr>
          <w:rFonts w:cs="Arial"/>
          <w:lang w:bidi="sk-SK"/>
        </w:rPr>
        <w:t>V zmysle § 49 ods. 5 ZVO, 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mu bolo pridelené. – Uvedené uchádzač vyplní do prílohy č. 1 SP – „</w:t>
      </w:r>
      <w:r w:rsidRPr="004C2562">
        <w:rPr>
          <w:rFonts w:cs="Arial"/>
          <w:lang w:bidi="sk-SK"/>
        </w:rPr>
        <w:t>Identifikačné údaje uchádzača</w:t>
      </w:r>
      <w:r>
        <w:rPr>
          <w:rFonts w:cs="Arial"/>
          <w:lang w:bidi="sk-SK"/>
        </w:rPr>
        <w:t>“</w:t>
      </w:r>
    </w:p>
    <w:p w14:paraId="4676CDA1" w14:textId="77777777" w:rsidR="008F55BD" w:rsidRDefault="00704EDF" w:rsidP="008F55BD">
      <w:pPr>
        <w:numPr>
          <w:ilvl w:val="1"/>
          <w:numId w:val="1"/>
        </w:numPr>
        <w:spacing w:after="120"/>
        <w:ind w:left="1021" w:hanging="567"/>
        <w:rPr>
          <w:rFonts w:cs="Arial"/>
        </w:rPr>
      </w:pPr>
      <w:r w:rsidRPr="00C0652B">
        <w:rPr>
          <w:b/>
          <w:bCs/>
          <w:szCs w:val="20"/>
        </w:rPr>
        <w:t xml:space="preserve">Verejný obstarávateľ nepožaduje, aby ponuky predkladané prostredníctvom IS JOSEPHINE boli šifrované heslom. </w:t>
      </w:r>
      <w:r w:rsidRPr="00C0652B">
        <w:rPr>
          <w:szCs w:val="20"/>
        </w:rPr>
        <w:t>Rozhodnutie je ponechané na uchádzačovi. Ak sa uchádzač rozhodne, že svoju ponuku alebo jej časť zašifruje heslom, je povinný doručiť verejnému obstarávateľovi heslo najneskôr v lehote na otváranie ponúk. Pokiaľ uchádzač heslo nedoručí, resp. nesprístupní, alebo doručí nesprávne heslo v dôsledku čoho nebude možné odšifrovať ponuku a obsah jeho ponuky nebude možné sprístupniť, verejný obstarávateľ uchádzača z verejného obstarávania vylúči.</w:t>
      </w:r>
    </w:p>
    <w:p w14:paraId="56BB6983" w14:textId="77777777" w:rsidR="00825234" w:rsidRPr="008F55BD" w:rsidRDefault="00825234" w:rsidP="008F55BD">
      <w:pPr>
        <w:numPr>
          <w:ilvl w:val="1"/>
          <w:numId w:val="1"/>
        </w:numPr>
        <w:spacing w:after="120"/>
        <w:ind w:left="1021" w:hanging="567"/>
        <w:rPr>
          <w:rFonts w:cs="Arial"/>
        </w:rPr>
      </w:pPr>
      <w:r w:rsidRPr="008F55BD">
        <w:lastRenderedPageBreak/>
        <w:t>Uchádzač môže predloženú ponuku dodatočne zmeniť alebo vziať späť do uplynutia lehoty na predkladanie ponúk</w:t>
      </w:r>
      <w:r w:rsidR="008F55BD">
        <w:t xml:space="preserve">. </w:t>
      </w:r>
      <w:r w:rsidRPr="008F55BD">
        <w:t>Uchádzač pri odvolaní ponuky postupuje v systéme JOSEPHINE obdobne ako pri vložení prvotnej ponuky (kliknutím na tlačidlo „Stiahnuť ponuku“ a predložením novej ponuky).</w:t>
      </w:r>
    </w:p>
    <w:p w14:paraId="6ECBA020" w14:textId="77777777" w:rsidR="00A245F2" w:rsidRPr="00AB1F55" w:rsidRDefault="00A245F2" w:rsidP="00A245F2">
      <w:pPr>
        <w:pStyle w:val="Nadpis3"/>
        <w:rPr>
          <w:rFonts w:cs="Arial"/>
        </w:rPr>
      </w:pPr>
      <w:bookmarkStart w:id="111" w:name="_Toc96687628"/>
      <w:r w:rsidRPr="00AB1F55">
        <w:rPr>
          <w:rFonts w:cs="Arial"/>
        </w:rPr>
        <w:t>Jazyk ponuky</w:t>
      </w:r>
      <w:bookmarkEnd w:id="110"/>
      <w:bookmarkEnd w:id="111"/>
    </w:p>
    <w:p w14:paraId="14CAEE27" w14:textId="77777777" w:rsidR="00A245F2" w:rsidRPr="00AB1F55" w:rsidRDefault="00A245F2" w:rsidP="00A245F2">
      <w:pPr>
        <w:numPr>
          <w:ilvl w:val="1"/>
          <w:numId w:val="1"/>
        </w:numPr>
        <w:spacing w:after="120"/>
        <w:ind w:left="1021" w:hanging="567"/>
        <w:rPr>
          <w:rFonts w:cs="Arial"/>
        </w:rPr>
      </w:pPr>
      <w:r w:rsidRPr="00AB1F55">
        <w:rPr>
          <w:rFonts w:cs="Arial"/>
        </w:rPr>
        <w:t>Ponuka a ďalšie doklady a dokumenty vo verejnom obstarávaní sa predkladajú v štátnom jazyku (</w:t>
      </w:r>
      <w:proofErr w:type="spellStart"/>
      <w:r w:rsidRPr="00AB1F55">
        <w:rPr>
          <w:rFonts w:cs="Arial"/>
        </w:rPr>
        <w:t>t.j</w:t>
      </w:r>
      <w:proofErr w:type="spellEnd"/>
      <w:r w:rsidRPr="00AB1F55">
        <w:rPr>
          <w:rFonts w:cs="Arial"/>
        </w:rPr>
        <w:t>. v slovenskom jazyku),</w:t>
      </w:r>
      <w:r w:rsidRPr="00AB1F55">
        <w:t xml:space="preserve"> </w:t>
      </w:r>
      <w:r w:rsidRPr="00AB1F55">
        <w:rPr>
          <w:rFonts w:cs="Arial"/>
        </w:rPr>
        <w:t>to neplatí pre ponuku, ďalšie doklady a dokumenty vyhotovené v českom jazyku.</w:t>
      </w:r>
    </w:p>
    <w:p w14:paraId="481F11D4" w14:textId="77777777" w:rsidR="00A245F2" w:rsidRPr="00AB1F55" w:rsidRDefault="00A245F2" w:rsidP="00A245F2">
      <w:pPr>
        <w:numPr>
          <w:ilvl w:val="1"/>
          <w:numId w:val="1"/>
        </w:numPr>
        <w:spacing w:after="120"/>
        <w:ind w:left="1021" w:hanging="567"/>
        <w:rPr>
          <w:rFonts w:cs="Arial"/>
        </w:rPr>
      </w:pPr>
      <w:r w:rsidRPr="00AB1F55">
        <w:rPr>
          <w:rFonts w:cs="Arial"/>
        </w:rPr>
        <w:t xml:space="preserve">Doklady preukazujúce splnenie podmienok účasti uchádzačov so sídlom alebo miestom podnikania mimo územia Slovenskej republiky musia byť predložené v pôvodnom jazyku a súčasne musia byť </w:t>
      </w:r>
      <w:r w:rsidRPr="00093A2E">
        <w:rPr>
          <w:rFonts w:cs="Arial"/>
          <w:b/>
        </w:rPr>
        <w:t>úradne preložené</w:t>
      </w:r>
      <w:r w:rsidRPr="00AB1F55">
        <w:rPr>
          <w:rFonts w:cs="Arial"/>
        </w:rPr>
        <w:t xml:space="preserve"> do štátneho jazyka (</w:t>
      </w:r>
      <w:proofErr w:type="spellStart"/>
      <w:r w:rsidRPr="00AB1F55">
        <w:rPr>
          <w:rFonts w:cs="Arial"/>
        </w:rPr>
        <w:t>t.j</w:t>
      </w:r>
      <w:proofErr w:type="spellEnd"/>
      <w:r w:rsidRPr="00AB1F55">
        <w:rPr>
          <w:rFonts w:cs="Arial"/>
        </w:rPr>
        <w:t xml:space="preserve">. do slovenského jazyka), okrem dokladov vyhotovených v českom jazyku. Ak sa zistí rozdiel v ich obsahu, rozhodujúci je </w:t>
      </w:r>
      <w:r w:rsidRPr="00690055">
        <w:rPr>
          <w:rFonts w:cs="Arial"/>
        </w:rPr>
        <w:t>úradný</w:t>
      </w:r>
      <w:r w:rsidRPr="00AB1F55">
        <w:rPr>
          <w:rFonts w:cs="Arial"/>
          <w:b/>
        </w:rPr>
        <w:t xml:space="preserve"> </w:t>
      </w:r>
      <w:r w:rsidRPr="00AB1F55">
        <w:rPr>
          <w:rFonts w:cs="Arial"/>
        </w:rPr>
        <w:t>preklad do štátneho jazyka (</w:t>
      </w:r>
      <w:proofErr w:type="spellStart"/>
      <w:r w:rsidRPr="00AB1F55">
        <w:rPr>
          <w:rFonts w:cs="Arial"/>
        </w:rPr>
        <w:t>t.j</w:t>
      </w:r>
      <w:proofErr w:type="spellEnd"/>
      <w:r w:rsidRPr="00AB1F55">
        <w:rPr>
          <w:rFonts w:cs="Arial"/>
        </w:rPr>
        <w:t>. do slovenského jazyka).</w:t>
      </w:r>
    </w:p>
    <w:p w14:paraId="6AFBCCAD" w14:textId="77777777" w:rsidR="00A245F2" w:rsidRPr="00AB1F55" w:rsidRDefault="00A245F2" w:rsidP="00A245F2">
      <w:pPr>
        <w:pStyle w:val="Nadpis3"/>
        <w:rPr>
          <w:rFonts w:cs="Arial"/>
        </w:rPr>
      </w:pPr>
      <w:bookmarkStart w:id="112" w:name="_Toc355611554"/>
      <w:bookmarkStart w:id="113" w:name="_Toc96687629"/>
      <w:r w:rsidRPr="00AB1F55">
        <w:rPr>
          <w:rFonts w:cs="Arial"/>
        </w:rPr>
        <w:t>Mena a ceny uvádzané v ponuke</w:t>
      </w:r>
      <w:bookmarkEnd w:id="112"/>
      <w:bookmarkEnd w:id="113"/>
    </w:p>
    <w:p w14:paraId="58E800CF" w14:textId="77777777" w:rsidR="00A245F2" w:rsidRPr="00AB1F55" w:rsidRDefault="00A245F2" w:rsidP="00A245F2">
      <w:pPr>
        <w:numPr>
          <w:ilvl w:val="1"/>
          <w:numId w:val="1"/>
        </w:numPr>
        <w:spacing w:after="120"/>
        <w:ind w:left="1021" w:hanging="567"/>
        <w:rPr>
          <w:rFonts w:cs="Arial"/>
        </w:rPr>
      </w:pPr>
      <w:r w:rsidRPr="00AB1F55">
        <w:rPr>
          <w:rFonts w:cs="Arial"/>
        </w:rPr>
        <w:t xml:space="preserve">Uchádzačom navrhovaná cena za dodanie požadovaného predmetu zákazky, uvedená v ponuke uchádzača, bude vyjadrená v EUR (Eurách) a vložená do systému JOSEPHINE v tejto štruktúre: </w:t>
      </w:r>
      <w:r w:rsidR="007628BF">
        <w:rPr>
          <w:rFonts w:cs="Arial"/>
        </w:rPr>
        <w:t>cena bez DPH, DPH, cena s</w:t>
      </w:r>
      <w:r w:rsidRPr="002C0E44">
        <w:rPr>
          <w:rFonts w:cs="Arial"/>
        </w:rPr>
        <w:t> DPH (hodnotiace</w:t>
      </w:r>
      <w:r>
        <w:rPr>
          <w:rFonts w:cs="Arial"/>
        </w:rPr>
        <w:t xml:space="preserve"> kritérium)</w:t>
      </w:r>
      <w:r w:rsidRPr="00AB1F55">
        <w:rPr>
          <w:rFonts w:cs="Arial"/>
        </w:rPr>
        <w:t xml:space="preserve">. Pri určovaní cien jednotlivých položiek predmetu zákazky je potrebné venovať pozornosť pokynom a záväzkom vyplývajúcim z </w:t>
      </w:r>
      <w:r>
        <w:rPr>
          <w:rFonts w:cs="Arial"/>
        </w:rPr>
        <w:t xml:space="preserve">oddielu: </w:t>
      </w:r>
      <w:r w:rsidRPr="00E51AC5">
        <w:rPr>
          <w:rFonts w:cs="Arial"/>
          <w:b/>
        </w:rPr>
        <w:t>B.2 Spôsob určenia ceny</w:t>
      </w:r>
      <w:r>
        <w:rPr>
          <w:rFonts w:cs="Arial"/>
        </w:rPr>
        <w:t xml:space="preserve">, z </w:t>
      </w:r>
      <w:r w:rsidRPr="00AB1F55">
        <w:rPr>
          <w:rFonts w:cs="Arial"/>
        </w:rPr>
        <w:t>pokynov pre uchádzačov na vyhotovenie ponuky, z obchodných podmi</w:t>
      </w:r>
      <w:r>
        <w:rPr>
          <w:rFonts w:cs="Arial"/>
        </w:rPr>
        <w:t xml:space="preserve">enok dodania predmetu zákazky, </w:t>
      </w:r>
      <w:r w:rsidRPr="00AB1F55">
        <w:rPr>
          <w:rFonts w:cs="Arial"/>
        </w:rPr>
        <w:t>z dokladov tvoriacich súčasť zmluvného záväzku</w:t>
      </w:r>
      <w:r>
        <w:rPr>
          <w:rFonts w:cs="Arial"/>
        </w:rPr>
        <w:t xml:space="preserve"> .</w:t>
      </w:r>
    </w:p>
    <w:p w14:paraId="5773D7B2" w14:textId="77777777" w:rsidR="00A245F2" w:rsidRPr="00AB1F55" w:rsidRDefault="00A245F2" w:rsidP="00A245F2">
      <w:pPr>
        <w:numPr>
          <w:ilvl w:val="1"/>
          <w:numId w:val="1"/>
        </w:numPr>
        <w:spacing w:after="120"/>
        <w:ind w:left="1021" w:hanging="567"/>
        <w:rPr>
          <w:rFonts w:cs="Arial"/>
        </w:rPr>
      </w:pPr>
      <w:r w:rsidRPr="00AB1F55">
        <w:rPr>
          <w:rFonts w:cs="Arial"/>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1226A0FB" w14:textId="77777777" w:rsidR="00A245F2" w:rsidRPr="00AB1F55" w:rsidRDefault="00A245F2" w:rsidP="00A245F2">
      <w:pPr>
        <w:numPr>
          <w:ilvl w:val="1"/>
          <w:numId w:val="1"/>
        </w:numPr>
        <w:spacing w:after="120"/>
        <w:ind w:left="1021" w:hanging="567"/>
        <w:rPr>
          <w:rFonts w:cs="Arial"/>
        </w:rPr>
      </w:pPr>
      <w:r w:rsidRPr="008F55BD">
        <w:rPr>
          <w:rFonts w:cs="Arial"/>
          <w:b/>
          <w:bCs/>
        </w:rPr>
        <w:t>Uchádzač ocení všetky položky</w:t>
      </w:r>
      <w:r w:rsidRPr="00AB1F55">
        <w:rPr>
          <w:rFonts w:cs="Arial"/>
        </w:rPr>
        <w:t xml:space="preserve">, ktoré tvoria predmet zákazky opísaný v časti </w:t>
      </w:r>
      <w:r w:rsidRPr="00AB1F55">
        <w:rPr>
          <w:rFonts w:cs="Arial"/>
          <w:i/>
        </w:rPr>
        <w:t>B.1 Opis predmetu zákazky</w:t>
      </w:r>
      <w:r w:rsidRPr="00AB1F55">
        <w:rPr>
          <w:rFonts w:cs="Arial"/>
        </w:rPr>
        <w:t xml:space="preserve">, pričom pri spracovaní ceny bude vychádzať z bodu 14.2. týchto súťažných podkladov a časti </w:t>
      </w:r>
      <w:r>
        <w:rPr>
          <w:rFonts w:cs="Arial"/>
          <w:i/>
        </w:rPr>
        <w:t xml:space="preserve">B.3 </w:t>
      </w:r>
      <w:r w:rsidRPr="00AB1F55">
        <w:rPr>
          <w:rFonts w:cs="Arial"/>
          <w:i/>
        </w:rPr>
        <w:t>Obchodné podmienky dodania predmetu zákazky</w:t>
      </w:r>
      <w:r w:rsidRPr="00AB1F55">
        <w:rPr>
          <w:rFonts w:cs="Arial"/>
        </w:rPr>
        <w:t>.</w:t>
      </w:r>
    </w:p>
    <w:p w14:paraId="6EFA8470" w14:textId="77777777" w:rsidR="00A245F2" w:rsidRPr="00AB1F55" w:rsidRDefault="00A245F2" w:rsidP="00A245F2">
      <w:pPr>
        <w:numPr>
          <w:ilvl w:val="1"/>
          <w:numId w:val="1"/>
        </w:numPr>
        <w:spacing w:after="120"/>
        <w:ind w:left="1021" w:hanging="567"/>
        <w:rPr>
          <w:rFonts w:cs="Arial"/>
        </w:rPr>
      </w:pPr>
      <w:r w:rsidRPr="00AB1F55">
        <w:rPr>
          <w:rFonts w:cs="Arial"/>
        </w:rPr>
        <w:t xml:space="preserve">Uchádzač navrhuje cenu za predmet zákazky vrátane </w:t>
      </w:r>
      <w:r>
        <w:rPr>
          <w:rFonts w:cs="Arial"/>
        </w:rPr>
        <w:t xml:space="preserve">nákladov spojených s plnením predmetu zákazky ako </w:t>
      </w:r>
      <w:r w:rsidRPr="00AB1F55">
        <w:rPr>
          <w:rFonts w:cs="Arial"/>
        </w:rPr>
        <w:t>b</w:t>
      </w:r>
      <w:r>
        <w:rPr>
          <w:rFonts w:cs="Arial"/>
        </w:rPr>
        <w:t xml:space="preserve">alenie, poistenie, doprava atď. uvedených v časti </w:t>
      </w:r>
      <w:r>
        <w:rPr>
          <w:rFonts w:cs="Arial"/>
          <w:i/>
        </w:rPr>
        <w:t>B.3</w:t>
      </w:r>
      <w:r w:rsidRPr="00AB1F55">
        <w:rPr>
          <w:rFonts w:cs="Arial"/>
          <w:i/>
        </w:rPr>
        <w:t xml:space="preserve"> Obchodné podmienky dodania predmetu zákazky</w:t>
      </w:r>
      <w:r>
        <w:rPr>
          <w:rFonts w:cs="Arial"/>
          <w:i/>
        </w:rPr>
        <w:t>.</w:t>
      </w:r>
    </w:p>
    <w:p w14:paraId="1BB7B2ED" w14:textId="77777777" w:rsidR="00A245F2" w:rsidRPr="00AB1F55" w:rsidRDefault="00A245F2" w:rsidP="00A245F2">
      <w:pPr>
        <w:numPr>
          <w:ilvl w:val="1"/>
          <w:numId w:val="1"/>
        </w:numPr>
        <w:spacing w:after="120"/>
        <w:ind w:left="1021" w:hanging="567"/>
        <w:rPr>
          <w:rFonts w:cs="Arial"/>
        </w:rPr>
      </w:pPr>
      <w:r w:rsidRPr="00AB1F55">
        <w:rPr>
          <w:rFonts w:cs="Arial"/>
        </w:rPr>
        <w:t>Navrhovaná cena musí obsahovať cenu za celý požadovaný predmet zákazky súčet/sumár všetkých položiek, ktorý vychádza z uchádzačom ocenených položiek.</w:t>
      </w:r>
    </w:p>
    <w:p w14:paraId="7157F9D9" w14:textId="77777777" w:rsidR="00A245F2" w:rsidRPr="0017740C" w:rsidRDefault="00A245F2" w:rsidP="00A245F2">
      <w:pPr>
        <w:numPr>
          <w:ilvl w:val="1"/>
          <w:numId w:val="1"/>
        </w:numPr>
        <w:shd w:val="clear" w:color="auto" w:fill="FFFFFF" w:themeFill="background1"/>
        <w:spacing w:after="120"/>
        <w:ind w:left="993" w:hanging="567"/>
        <w:rPr>
          <w:rFonts w:cs="Arial"/>
          <w:b/>
        </w:rPr>
      </w:pPr>
      <w:r w:rsidRPr="00AB1F55">
        <w:rPr>
          <w:rFonts w:cs="Arial"/>
        </w:rPr>
        <w:t>Ak je uchádzač platiteľom dane z pridanej hodnoty (ďalej len „DPH“), navrhovanú cenu uvedie cenu bez DPH, sadzbu DPH a cenu s DPH.</w:t>
      </w:r>
      <w:r>
        <w:rPr>
          <w:rFonts w:cs="Arial"/>
        </w:rPr>
        <w:t xml:space="preserve"> </w:t>
      </w:r>
      <w:r w:rsidRPr="00F24BD3">
        <w:rPr>
          <w:rFonts w:cs="Arial"/>
          <w:szCs w:val="20"/>
        </w:rPr>
        <w:t xml:space="preserve">Všetky ceny uvádzané v ponuke uchádzača musia byť vypracované presne podľa časti A.3 </w:t>
      </w:r>
      <w:r>
        <w:rPr>
          <w:rFonts w:cs="Arial"/>
          <w:szCs w:val="20"/>
        </w:rPr>
        <w:t>Kritériá na vyhodnotenie ponúk</w:t>
      </w:r>
      <w:r w:rsidRPr="00F24BD3">
        <w:rPr>
          <w:rFonts w:cs="Arial"/>
          <w:szCs w:val="20"/>
        </w:rPr>
        <w:t xml:space="preserve"> a pravidlá ich uplatnenia“ </w:t>
      </w:r>
      <w:r>
        <w:rPr>
          <w:rFonts w:cs="Arial"/>
          <w:szCs w:val="20"/>
        </w:rPr>
        <w:t xml:space="preserve"> a „B.2 Spôsob určenia ceny“ </w:t>
      </w:r>
      <w:r w:rsidRPr="00F24BD3">
        <w:rPr>
          <w:rFonts w:cs="Arial"/>
          <w:szCs w:val="20"/>
        </w:rPr>
        <w:t xml:space="preserve">týchto súťažných podkladov. </w:t>
      </w:r>
    </w:p>
    <w:p w14:paraId="5718EC2C" w14:textId="77777777" w:rsidR="00A245F2" w:rsidRPr="00AF1D99" w:rsidRDefault="00A245F2" w:rsidP="00A245F2">
      <w:pPr>
        <w:shd w:val="clear" w:color="auto" w:fill="FFFFFF" w:themeFill="background1"/>
        <w:spacing w:after="120"/>
        <w:ind w:left="993"/>
        <w:rPr>
          <w:rFonts w:cs="Arial"/>
          <w:b/>
        </w:rPr>
      </w:pPr>
      <w:r w:rsidRPr="00F24BD3">
        <w:rPr>
          <w:rFonts w:cs="Arial"/>
          <w:szCs w:val="20"/>
        </w:rPr>
        <w:t>Uchádzač musí vyplniť príslušn</w:t>
      </w:r>
      <w:r>
        <w:rPr>
          <w:rFonts w:cs="Arial"/>
          <w:szCs w:val="20"/>
        </w:rPr>
        <w:t>ú</w:t>
      </w:r>
      <w:r w:rsidRPr="00F24BD3">
        <w:rPr>
          <w:rFonts w:cs="Arial"/>
          <w:szCs w:val="20"/>
        </w:rPr>
        <w:t xml:space="preserve"> tabuľk</w:t>
      </w:r>
      <w:r>
        <w:rPr>
          <w:rFonts w:cs="Arial"/>
          <w:szCs w:val="20"/>
        </w:rPr>
        <w:t>u</w:t>
      </w:r>
      <w:r w:rsidRPr="00F24BD3">
        <w:rPr>
          <w:rFonts w:cs="Arial"/>
          <w:szCs w:val="20"/>
        </w:rPr>
        <w:t xml:space="preserve"> v časti A.3 </w:t>
      </w:r>
      <w:r>
        <w:rPr>
          <w:rFonts w:cs="Arial"/>
          <w:szCs w:val="20"/>
        </w:rPr>
        <w:t xml:space="preserve">Kritéria na vyhodnotenie ponúk a pravidlá ich uplatnenia </w:t>
      </w:r>
      <w:r w:rsidRPr="00F24BD3">
        <w:rPr>
          <w:rFonts w:cs="Arial"/>
          <w:szCs w:val="20"/>
        </w:rPr>
        <w:t xml:space="preserve">týchto súťažných podkladov </w:t>
      </w:r>
      <w:r>
        <w:rPr>
          <w:rFonts w:cs="Arial"/>
          <w:szCs w:val="20"/>
        </w:rPr>
        <w:t xml:space="preserve"> a prílohu č. 4 Výkazu výmer </w:t>
      </w:r>
      <w:r w:rsidRPr="00F24BD3">
        <w:rPr>
          <w:rFonts w:cs="Arial"/>
          <w:szCs w:val="20"/>
        </w:rPr>
        <w:t xml:space="preserve">tak, aby </w:t>
      </w:r>
      <w:r w:rsidRPr="00BF50E3">
        <w:rPr>
          <w:rFonts w:cs="Arial"/>
          <w:b/>
          <w:szCs w:val="20"/>
        </w:rPr>
        <w:t>každá požadovaná cenová položka mala uvedenú kladnú číselnú hodnotu, ktorá nesmie byť vyjadrená číslom „0“.</w:t>
      </w:r>
    </w:p>
    <w:p w14:paraId="72293504" w14:textId="77777777" w:rsidR="00A245F2" w:rsidRDefault="00A245F2" w:rsidP="00A245F2">
      <w:pPr>
        <w:numPr>
          <w:ilvl w:val="1"/>
          <w:numId w:val="1"/>
        </w:numPr>
        <w:spacing w:after="120"/>
        <w:ind w:left="1021" w:hanging="567"/>
        <w:rPr>
          <w:rFonts w:cs="Arial"/>
        </w:rPr>
      </w:pPr>
      <w:r w:rsidRPr="00AB1F55">
        <w:rPr>
          <w:rFonts w:cs="Arial"/>
        </w:rPr>
        <w:t>Ak uchádzač nie je platiteľom DPH, uvedie navrhovanú cenu celkom a na skutočnosť</w:t>
      </w:r>
      <w:r w:rsidR="00B10BD2">
        <w:rPr>
          <w:rFonts w:cs="Arial"/>
        </w:rPr>
        <w:t>,</w:t>
      </w:r>
      <w:r w:rsidRPr="00AB1F55">
        <w:rPr>
          <w:rFonts w:cs="Arial"/>
        </w:rPr>
        <w:t xml:space="preserve"> že nie je platiteľom DPH upozorní v ponuke.</w:t>
      </w:r>
    </w:p>
    <w:p w14:paraId="31E3BCE9" w14:textId="77777777" w:rsidR="00A245F2" w:rsidRPr="00AB1F55" w:rsidRDefault="00A245F2" w:rsidP="00A245F2">
      <w:pPr>
        <w:pStyle w:val="Nadpis3"/>
        <w:rPr>
          <w:rFonts w:cs="Arial"/>
        </w:rPr>
      </w:pPr>
      <w:bookmarkStart w:id="114" w:name="_Toc355611555"/>
      <w:bookmarkStart w:id="115" w:name="_Toc96687630"/>
      <w:r w:rsidRPr="00AB1F55">
        <w:rPr>
          <w:rFonts w:cs="Arial"/>
        </w:rPr>
        <w:t>Zábezpeka ponuky</w:t>
      </w:r>
      <w:bookmarkEnd w:id="114"/>
      <w:bookmarkEnd w:id="115"/>
    </w:p>
    <w:p w14:paraId="08D30433" w14:textId="77777777" w:rsidR="00A245F2" w:rsidRPr="00AB1F55" w:rsidRDefault="00A245F2" w:rsidP="00A245F2">
      <w:pPr>
        <w:numPr>
          <w:ilvl w:val="1"/>
          <w:numId w:val="1"/>
        </w:numPr>
        <w:spacing w:after="120"/>
        <w:ind w:left="1021" w:hanging="567"/>
        <w:rPr>
          <w:rFonts w:cs="Arial"/>
        </w:rPr>
      </w:pPr>
      <w:r w:rsidRPr="00AB1F55">
        <w:rPr>
          <w:rFonts w:cs="Arial"/>
        </w:rPr>
        <w:t xml:space="preserve">Zábezpeka </w:t>
      </w:r>
      <w:r w:rsidRPr="00880450">
        <w:rPr>
          <w:rFonts w:cs="Arial"/>
        </w:rPr>
        <w:t>sa vyžaduje. Zábezpeka zabezpečí viazanosť návrhu počas lehoty viazanosti ponúk.</w:t>
      </w:r>
    </w:p>
    <w:p w14:paraId="2254CBEE" w14:textId="2663A65A" w:rsidR="00A245F2" w:rsidRDefault="00A245F2" w:rsidP="00A245F2">
      <w:pPr>
        <w:numPr>
          <w:ilvl w:val="1"/>
          <w:numId w:val="1"/>
        </w:numPr>
        <w:spacing w:after="120"/>
        <w:ind w:left="1021" w:hanging="567"/>
        <w:rPr>
          <w:rFonts w:cs="Arial"/>
        </w:rPr>
      </w:pPr>
      <w:r w:rsidRPr="00AB1F55">
        <w:rPr>
          <w:rFonts w:cs="Arial"/>
        </w:rPr>
        <w:t xml:space="preserve">Zábezpeka </w:t>
      </w:r>
      <w:r w:rsidRPr="00173672">
        <w:rPr>
          <w:rFonts w:cs="Arial"/>
        </w:rPr>
        <w:t>ponúk pri predkladaní ponuky na predmet zákazky je stanovená v nasledovnej výške:</w:t>
      </w:r>
      <w:r w:rsidR="008F55BD" w:rsidRPr="00173672">
        <w:rPr>
          <w:rFonts w:cs="Arial"/>
        </w:rPr>
        <w:t xml:space="preserve"> </w:t>
      </w:r>
      <w:r w:rsidR="00CD71E6">
        <w:rPr>
          <w:rFonts w:cs="Arial"/>
          <w:b/>
          <w:bCs/>
        </w:rPr>
        <w:t>5 000,00</w:t>
      </w:r>
      <w:r w:rsidRPr="00173672">
        <w:rPr>
          <w:rFonts w:cs="Arial"/>
          <w:b/>
        </w:rPr>
        <w:t xml:space="preserve"> EUR</w:t>
      </w:r>
      <w:r w:rsidRPr="00173672">
        <w:rPr>
          <w:rFonts w:cs="Arial"/>
        </w:rPr>
        <w:t xml:space="preserve"> (slovom </w:t>
      </w:r>
      <w:r w:rsidR="00CD71E6">
        <w:rPr>
          <w:rFonts w:cs="Arial"/>
        </w:rPr>
        <w:t>päťtisíc</w:t>
      </w:r>
      <w:r w:rsidRPr="00173672">
        <w:rPr>
          <w:rFonts w:cs="Arial"/>
        </w:rPr>
        <w:t xml:space="preserve"> eur)</w:t>
      </w:r>
      <w:r w:rsidR="008F55BD" w:rsidRPr="00173672">
        <w:rPr>
          <w:rFonts w:cs="Arial"/>
        </w:rPr>
        <w:t>.</w:t>
      </w:r>
    </w:p>
    <w:p w14:paraId="2A20342B" w14:textId="77777777" w:rsidR="00A245F2" w:rsidRPr="00AB1F55" w:rsidRDefault="00A245F2" w:rsidP="00A245F2">
      <w:pPr>
        <w:numPr>
          <w:ilvl w:val="1"/>
          <w:numId w:val="1"/>
        </w:numPr>
        <w:spacing w:after="120"/>
        <w:ind w:left="1021" w:hanging="567"/>
        <w:rPr>
          <w:rFonts w:cs="Arial"/>
        </w:rPr>
      </w:pPr>
      <w:r w:rsidRPr="00AB1F55">
        <w:rPr>
          <w:rFonts w:cs="Arial"/>
        </w:rPr>
        <w:t>Spôsoby zloženia zábezpeky ponuky:</w:t>
      </w:r>
    </w:p>
    <w:p w14:paraId="307E0CC5" w14:textId="77777777" w:rsidR="00A245F2" w:rsidRPr="00AB1F55" w:rsidRDefault="00A245F2" w:rsidP="00A245F2">
      <w:pPr>
        <w:numPr>
          <w:ilvl w:val="2"/>
          <w:numId w:val="1"/>
        </w:numPr>
        <w:spacing w:after="120"/>
        <w:ind w:left="1758" w:hanging="737"/>
        <w:rPr>
          <w:rFonts w:cs="Arial"/>
        </w:rPr>
      </w:pPr>
      <w:r w:rsidRPr="00AB1F55">
        <w:rPr>
          <w:rFonts w:cs="Arial"/>
        </w:rPr>
        <w:t xml:space="preserve">poskytnutím bankovej záruky za uchádzača  alebo </w:t>
      </w:r>
    </w:p>
    <w:p w14:paraId="6EBCAF6A" w14:textId="77777777" w:rsidR="00A245F2" w:rsidRPr="00A46401" w:rsidRDefault="00A245F2" w:rsidP="00A245F2">
      <w:pPr>
        <w:numPr>
          <w:ilvl w:val="2"/>
          <w:numId w:val="1"/>
        </w:numPr>
        <w:spacing w:after="120"/>
        <w:ind w:left="1758" w:hanging="737"/>
        <w:rPr>
          <w:rFonts w:cs="Arial"/>
        </w:rPr>
      </w:pPr>
      <w:r w:rsidRPr="00AB1F55">
        <w:lastRenderedPageBreak/>
        <w:t xml:space="preserve">zložením finančných prostriedkov na bankový účet verejného obstarávateľa v banke alebo  </w:t>
      </w:r>
      <w:r w:rsidR="00A07742">
        <w:t xml:space="preserve">v zahraničnej banke alebo </w:t>
      </w:r>
      <w:r w:rsidRPr="00AB1F55">
        <w:t>v pobočke zahraničnej banky</w:t>
      </w:r>
      <w:r>
        <w:t xml:space="preserve">  alebo</w:t>
      </w:r>
    </w:p>
    <w:p w14:paraId="57A26B25" w14:textId="77777777" w:rsidR="00A245F2" w:rsidRPr="001B5350" w:rsidRDefault="00A245F2" w:rsidP="00A245F2">
      <w:pPr>
        <w:numPr>
          <w:ilvl w:val="2"/>
          <w:numId w:val="1"/>
        </w:numPr>
        <w:spacing w:after="120"/>
        <w:ind w:left="1758" w:hanging="737"/>
        <w:rPr>
          <w:rFonts w:cs="Arial"/>
        </w:rPr>
      </w:pPr>
      <w:r w:rsidRPr="001B5350">
        <w:rPr>
          <w:rFonts w:cs="Arial"/>
        </w:rPr>
        <w:t xml:space="preserve">poistenie záruky </w:t>
      </w:r>
      <w:r w:rsidR="00093A2E" w:rsidRPr="00C0652B">
        <w:rPr>
          <w:rFonts w:cs="Arial"/>
        </w:rPr>
        <w:t>za uchádzača</w:t>
      </w:r>
    </w:p>
    <w:p w14:paraId="0CF54B2D" w14:textId="77777777" w:rsidR="00A245F2" w:rsidRPr="00AB1F55" w:rsidRDefault="00A245F2" w:rsidP="00A245F2">
      <w:pPr>
        <w:numPr>
          <w:ilvl w:val="1"/>
          <w:numId w:val="1"/>
        </w:numPr>
        <w:spacing w:after="120"/>
        <w:ind w:left="1021" w:hanging="567"/>
        <w:rPr>
          <w:rFonts w:cs="Arial"/>
        </w:rPr>
      </w:pPr>
      <w:r w:rsidRPr="00AB1F55">
        <w:rPr>
          <w:rFonts w:cs="Arial"/>
        </w:rPr>
        <w:t>Podmienky zloženia zábezpeky ponuky:</w:t>
      </w:r>
    </w:p>
    <w:p w14:paraId="3951C3EE" w14:textId="77777777" w:rsidR="00A245F2" w:rsidRPr="00093A2E" w:rsidRDefault="00093A2E" w:rsidP="00A245F2">
      <w:pPr>
        <w:numPr>
          <w:ilvl w:val="2"/>
          <w:numId w:val="1"/>
        </w:numPr>
        <w:spacing w:after="120"/>
        <w:ind w:left="1758" w:hanging="737"/>
        <w:rPr>
          <w:rFonts w:cs="Arial"/>
          <w:b/>
        </w:rPr>
      </w:pPr>
      <w:r>
        <w:rPr>
          <w:rFonts w:cs="Arial"/>
          <w:b/>
        </w:rPr>
        <w:t>P</w:t>
      </w:r>
      <w:r w:rsidR="00A245F2" w:rsidRPr="00093A2E">
        <w:rPr>
          <w:rFonts w:cs="Arial"/>
          <w:b/>
        </w:rPr>
        <w:t xml:space="preserve">oskytnutie bankovej záruky za uchádzača: </w:t>
      </w:r>
    </w:p>
    <w:p w14:paraId="10D65F59" w14:textId="77777777" w:rsidR="00A245F2" w:rsidRPr="00AB1F55" w:rsidRDefault="00A245F2" w:rsidP="00A245F2">
      <w:pPr>
        <w:numPr>
          <w:ilvl w:val="3"/>
          <w:numId w:val="1"/>
        </w:numPr>
        <w:spacing w:after="120"/>
        <w:ind w:left="2694" w:hanging="851"/>
        <w:rPr>
          <w:rFonts w:cs="Arial"/>
        </w:rPr>
      </w:pPr>
      <w:r w:rsidRPr="00AB1F55">
        <w:rPr>
          <w:rFonts w:cs="Arial"/>
        </w:rPr>
        <w:t>Poskytnutie bankovej záruky  sa riadi ustanoveniami § 313 až § 322 zákona č. 513/1991  Zb. Obchodný zákonník</w:t>
      </w:r>
      <w:r w:rsidR="00D81984">
        <w:rPr>
          <w:rFonts w:cs="Arial"/>
        </w:rPr>
        <w:t xml:space="preserve"> v znení neskorších predpisov</w:t>
      </w:r>
      <w:r w:rsidR="006827AD">
        <w:rPr>
          <w:rFonts w:cs="Arial"/>
        </w:rPr>
        <w:t xml:space="preserve"> </w:t>
      </w:r>
      <w:r w:rsidR="006827AD">
        <w:t xml:space="preserve">alebo podľa ekvivalentného zahraničného právneho predpisu v zmysle príslušných právnych predpisov platných v krajine uchádzača. Banková záruka môže byť vystavená bankou so sídlom v Slovenskej republike, pobočkou zahraničnej banky v Slovenskej republike alebo zahraničnou bankou (ďalej len „banka“). </w:t>
      </w:r>
      <w:r w:rsidRPr="00AB1F55">
        <w:rPr>
          <w:rFonts w:cs="Arial"/>
        </w:rPr>
        <w:t xml:space="preserve"> </w:t>
      </w:r>
    </w:p>
    <w:p w14:paraId="0B14A3AA" w14:textId="77777777" w:rsidR="00A245F2" w:rsidRPr="00AB1F55" w:rsidRDefault="00A245F2" w:rsidP="00A245F2">
      <w:pPr>
        <w:numPr>
          <w:ilvl w:val="3"/>
          <w:numId w:val="1"/>
        </w:numPr>
        <w:spacing w:after="120"/>
        <w:ind w:left="2694" w:hanging="851"/>
        <w:rPr>
          <w:rFonts w:cs="Arial"/>
        </w:rPr>
      </w:pPr>
      <w:r w:rsidRPr="00AB1F55">
        <w:t>Zo záručnej listiny vystavenej bankou musí vyplývať, že:</w:t>
      </w:r>
      <w:r w:rsidRPr="00AB1F55">
        <w:rPr>
          <w:rFonts w:cs="Arial"/>
        </w:rPr>
        <w:t xml:space="preserve"> </w:t>
      </w:r>
    </w:p>
    <w:p w14:paraId="31D76B6E"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banka uspokojí veriteľa (verejného obstarávateľa podľa bodu 1. týchto súťažných podkladov) za dlžníka (uchádzača) v prípade prepadnutia jeho zábezpeky ponuky v prospech verejného obstarávateľa podľa bodu 15.6</w:t>
      </w:r>
    </w:p>
    <w:p w14:paraId="3041170E"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 xml:space="preserve">banková záruka sa použije na úhradu zábezpeky ponuky </w:t>
      </w:r>
      <w:r w:rsidR="00D81984">
        <w:rPr>
          <w:rFonts w:cs="Arial"/>
        </w:rPr>
        <w:br/>
      </w:r>
      <w:r w:rsidRPr="00AB1F55">
        <w:rPr>
          <w:rFonts w:cs="Arial"/>
        </w:rPr>
        <w:t>vo výške podľa bodu 15.2</w:t>
      </w:r>
    </w:p>
    <w:p w14:paraId="4C1E417D"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 xml:space="preserve">banka sa zaväzuje zaplatiť vzniknutú pohľadávku do 30 dní </w:t>
      </w:r>
      <w:r w:rsidR="00D81984">
        <w:rPr>
          <w:rFonts w:cs="Arial"/>
        </w:rPr>
        <w:br/>
      </w:r>
      <w:r w:rsidRPr="00AB1F55">
        <w:rPr>
          <w:rFonts w:cs="Arial"/>
        </w:rPr>
        <w:t>po doručení výzvy verejného obstarávateľa na zaplatenie, na účet verejného obstarávateľa podľa bodu 15.4.2.1,</w:t>
      </w:r>
    </w:p>
    <w:p w14:paraId="3FC3243D"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nadobúda platnosť dňom jej vystavenia bankou a vzniká doručením záručnej listiny verejnému obstarávateľovi,</w:t>
      </w:r>
    </w:p>
    <w:p w14:paraId="3C520B1B" w14:textId="77777777" w:rsidR="00A245F2" w:rsidRPr="00093A2E" w:rsidRDefault="00A245F2" w:rsidP="00A245F2">
      <w:pPr>
        <w:pStyle w:val="Odsekzoznamu"/>
        <w:numPr>
          <w:ilvl w:val="4"/>
          <w:numId w:val="1"/>
        </w:numPr>
        <w:spacing w:after="120"/>
        <w:ind w:left="3261" w:hanging="993"/>
        <w:jc w:val="both"/>
        <w:rPr>
          <w:rFonts w:cs="Arial"/>
          <w:b/>
        </w:rPr>
      </w:pPr>
      <w:r w:rsidRPr="00093A2E">
        <w:rPr>
          <w:rFonts w:cs="Arial"/>
          <w:b/>
        </w:rPr>
        <w:t>platnosť bankovej záruky končí uplynutím lehoty viazanosti ponúk podľa bodu 8.2</w:t>
      </w:r>
      <w:r w:rsidR="003758B5">
        <w:rPr>
          <w:rFonts w:cs="Arial"/>
          <w:b/>
        </w:rPr>
        <w:t xml:space="preserve"> </w:t>
      </w:r>
      <w:r w:rsidR="003758B5">
        <w:t>s možnosťou predĺženia jej platnosti v prípade predĺženia lehoty viazanosti verejným obstarávateľom, ktoré však nesmie byť dlhšie ako 12 mesiacov od uplynutia lehoty na predkladanie ponúk.</w:t>
      </w:r>
    </w:p>
    <w:p w14:paraId="3280E792"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zanikne:</w:t>
      </w:r>
    </w:p>
    <w:p w14:paraId="1640A0F0" w14:textId="77777777"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plnením banky v rozsahu, v akom  banka za uchádzača poskytla plnenie v prospech verejného obstarávateľa,</w:t>
      </w:r>
    </w:p>
    <w:p w14:paraId="486AC2F2" w14:textId="77777777"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 xml:space="preserve">odvolaním bankovej záruky na základe písomného vyhlásenia verejného  obstarávateľa, </w:t>
      </w:r>
    </w:p>
    <w:p w14:paraId="42C59AC0" w14:textId="77777777"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 xml:space="preserve">uplynutím doby platnosti, ak si verejný obstarávateľ </w:t>
      </w:r>
      <w:r w:rsidR="00D81984">
        <w:rPr>
          <w:rFonts w:cs="Arial"/>
        </w:rPr>
        <w:br/>
      </w:r>
      <w:r w:rsidRPr="00AB1F55">
        <w:rPr>
          <w:rFonts w:cs="Arial"/>
        </w:rPr>
        <w:t>do uplynutia doby platnosti neuplatnil svoje nároky voči banke vyplývajúce z vystavenej záručnej listiny</w:t>
      </w:r>
    </w:p>
    <w:p w14:paraId="31CE939D"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w:t>
      </w:r>
    </w:p>
    <w:p w14:paraId="5D01BC09"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t>Ak záručná listina podľa bodu 15.4.1.3 nebude súčasťou ponuky, bude uchádzač z verejnej súťaže vylúčený.</w:t>
      </w:r>
    </w:p>
    <w:p w14:paraId="2697827B" w14:textId="77777777" w:rsidR="00A245F2" w:rsidRPr="00AB1F55" w:rsidRDefault="00A245F2" w:rsidP="00A245F2">
      <w:pPr>
        <w:pStyle w:val="Odsekzoznamu"/>
        <w:numPr>
          <w:ilvl w:val="2"/>
          <w:numId w:val="1"/>
        </w:numPr>
        <w:spacing w:after="120"/>
        <w:jc w:val="both"/>
        <w:rPr>
          <w:rFonts w:cs="Arial"/>
        </w:rPr>
      </w:pPr>
      <w:r w:rsidRPr="00093A2E">
        <w:rPr>
          <w:rFonts w:cs="Arial"/>
          <w:b/>
        </w:rPr>
        <w:t>Zloženie finančných prostriedkov na bankový účet verejného obstarávateľa</w:t>
      </w:r>
      <w:r w:rsidRPr="00AB1F55">
        <w:rPr>
          <w:rFonts w:cs="Arial"/>
        </w:rPr>
        <w:t>:</w:t>
      </w:r>
    </w:p>
    <w:p w14:paraId="1D758107"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Finančné prostriedky vo výške podľa bodu 15.2 musia byť zložené na účet verejného  obstarávateľa vedený </w:t>
      </w:r>
      <w:r w:rsidR="00BC04E8">
        <w:rPr>
          <w:rFonts w:cs="Arial"/>
        </w:rPr>
        <w:t xml:space="preserve"> v </w:t>
      </w:r>
      <w:r w:rsidR="00BC04E8" w:rsidRPr="00BC04E8">
        <w:rPr>
          <w:rFonts w:cs="Arial"/>
        </w:rPr>
        <w:t>Prima bank</w:t>
      </w:r>
      <w:r w:rsidR="00BC04E8">
        <w:rPr>
          <w:rFonts w:cs="Arial"/>
        </w:rPr>
        <w:t>e</w:t>
      </w:r>
      <w:r w:rsidR="00BC04E8" w:rsidRPr="00BC04E8">
        <w:rPr>
          <w:rFonts w:cs="Arial"/>
        </w:rPr>
        <w:t xml:space="preserve"> Slovensko</w:t>
      </w:r>
      <w:r w:rsidR="00BC04E8">
        <w:rPr>
          <w:rFonts w:cs="Arial"/>
        </w:rPr>
        <w:t xml:space="preserve">, </w:t>
      </w:r>
      <w:proofErr w:type="spellStart"/>
      <w:r w:rsidR="00BC04E8">
        <w:rPr>
          <w:rFonts w:cs="Arial"/>
        </w:rPr>
        <w:t>a.s</w:t>
      </w:r>
      <w:proofErr w:type="spellEnd"/>
      <w:r w:rsidR="00BC04E8">
        <w:rPr>
          <w:rFonts w:cs="Arial"/>
        </w:rPr>
        <w:t xml:space="preserve">. </w:t>
      </w:r>
      <w:r w:rsidRPr="00AB1F55">
        <w:rPr>
          <w:rFonts w:cs="Arial"/>
        </w:rPr>
        <w:t>na číslo účtu:</w:t>
      </w:r>
    </w:p>
    <w:p w14:paraId="3FE3A2F0" w14:textId="77777777" w:rsidR="00F955BD" w:rsidRPr="00F612C2" w:rsidRDefault="00F955BD" w:rsidP="00C34C3D">
      <w:pPr>
        <w:pBdr>
          <w:top w:val="single" w:sz="4" w:space="1" w:color="auto"/>
          <w:left w:val="single" w:sz="4" w:space="4" w:color="auto"/>
          <w:bottom w:val="single" w:sz="4" w:space="1" w:color="auto"/>
          <w:right w:val="single" w:sz="4" w:space="4" w:color="auto"/>
        </w:pBdr>
        <w:ind w:left="1080"/>
        <w:rPr>
          <w:rFonts w:cs="Arial"/>
          <w:b/>
          <w:szCs w:val="20"/>
        </w:rPr>
      </w:pPr>
      <w:r w:rsidRPr="00F612C2">
        <w:rPr>
          <w:rFonts w:cs="Arial"/>
          <w:b/>
          <w:szCs w:val="20"/>
        </w:rPr>
        <w:lastRenderedPageBreak/>
        <w:t>IBAN:</w:t>
      </w:r>
      <w:r w:rsidRPr="00F612C2">
        <w:rPr>
          <w:rFonts w:cs="Arial"/>
          <w:b/>
          <w:szCs w:val="20"/>
        </w:rPr>
        <w:tab/>
      </w:r>
      <w:r w:rsidRPr="00F612C2">
        <w:rPr>
          <w:rFonts w:cs="Arial"/>
          <w:b/>
          <w:szCs w:val="20"/>
        </w:rPr>
        <w:tab/>
      </w:r>
      <w:r w:rsidRPr="00F612C2">
        <w:rPr>
          <w:rFonts w:cs="Arial"/>
          <w:b/>
          <w:szCs w:val="20"/>
        </w:rPr>
        <w:tab/>
      </w:r>
      <w:r w:rsidR="00BC04E8" w:rsidRPr="0004569A">
        <w:rPr>
          <w:rFonts w:cs="Arial"/>
          <w:b/>
          <w:bCs/>
        </w:rPr>
        <w:t>SK44 5600 0000 0060 0700 4044</w:t>
      </w:r>
    </w:p>
    <w:p w14:paraId="1AEEB046" w14:textId="77777777" w:rsidR="00F955BD" w:rsidRPr="00F612C2" w:rsidRDefault="00F955BD" w:rsidP="00C34C3D">
      <w:pPr>
        <w:pBdr>
          <w:top w:val="single" w:sz="4" w:space="1" w:color="auto"/>
          <w:left w:val="single" w:sz="4" w:space="4" w:color="auto"/>
          <w:bottom w:val="single" w:sz="4" w:space="1" w:color="auto"/>
          <w:right w:val="single" w:sz="4" w:space="4" w:color="auto"/>
        </w:pBdr>
        <w:ind w:left="1080"/>
        <w:rPr>
          <w:rFonts w:cs="Arial"/>
          <w:b/>
          <w:szCs w:val="20"/>
        </w:rPr>
      </w:pPr>
      <w:r w:rsidRPr="00F612C2">
        <w:rPr>
          <w:rFonts w:cs="Arial"/>
          <w:b/>
          <w:szCs w:val="20"/>
        </w:rPr>
        <w:t>BIC/SWIFT:</w:t>
      </w:r>
      <w:r w:rsidRPr="00F612C2">
        <w:rPr>
          <w:rFonts w:cs="Arial"/>
          <w:b/>
          <w:szCs w:val="20"/>
        </w:rPr>
        <w:tab/>
      </w:r>
      <w:r w:rsidRPr="00F612C2">
        <w:rPr>
          <w:rFonts w:cs="Arial"/>
          <w:b/>
          <w:szCs w:val="20"/>
        </w:rPr>
        <w:tab/>
      </w:r>
      <w:r w:rsidR="00C34C3D" w:rsidRPr="00C34C3D">
        <w:rPr>
          <w:rFonts w:cs="Arial"/>
          <w:b/>
          <w:bCs/>
        </w:rPr>
        <w:t>POBNSKBA</w:t>
      </w:r>
    </w:p>
    <w:p w14:paraId="51ED3429" w14:textId="77777777" w:rsidR="00F955BD" w:rsidRDefault="00F955BD" w:rsidP="00C34C3D">
      <w:pPr>
        <w:pBdr>
          <w:top w:val="single" w:sz="4" w:space="1" w:color="auto"/>
          <w:left w:val="single" w:sz="4" w:space="4" w:color="auto"/>
          <w:bottom w:val="single" w:sz="4" w:space="1" w:color="auto"/>
          <w:right w:val="single" w:sz="4" w:space="4" w:color="auto"/>
        </w:pBdr>
        <w:ind w:left="1080"/>
        <w:rPr>
          <w:rFonts w:cs="Arial"/>
          <w:b/>
          <w:color w:val="C00000"/>
          <w:szCs w:val="20"/>
        </w:rPr>
      </w:pPr>
      <w:r>
        <w:rPr>
          <w:rFonts w:cs="Arial"/>
          <w:b/>
          <w:szCs w:val="20"/>
        </w:rPr>
        <w:t>Variabilný symbol:</w:t>
      </w:r>
      <w:r>
        <w:rPr>
          <w:rFonts w:cs="Arial"/>
          <w:b/>
          <w:szCs w:val="20"/>
        </w:rPr>
        <w:tab/>
      </w:r>
      <w:r w:rsidRPr="00F612C2">
        <w:rPr>
          <w:rFonts w:cs="Arial"/>
          <w:b/>
          <w:szCs w:val="20"/>
        </w:rPr>
        <w:t>IČO uchádzača</w:t>
      </w:r>
    </w:p>
    <w:p w14:paraId="13F6F4B8" w14:textId="45FE7112" w:rsidR="00F955BD" w:rsidRPr="003F715F" w:rsidRDefault="00F955BD" w:rsidP="00C34C3D">
      <w:pPr>
        <w:pBdr>
          <w:top w:val="single" w:sz="4" w:space="1" w:color="auto"/>
          <w:left w:val="single" w:sz="4" w:space="4" w:color="auto"/>
          <w:bottom w:val="single" w:sz="4" w:space="1" w:color="auto"/>
          <w:right w:val="single" w:sz="4" w:space="4" w:color="auto"/>
        </w:pBdr>
        <w:ind w:left="1080"/>
        <w:rPr>
          <w:rFonts w:cs="Arial"/>
          <w:b/>
          <w:color w:val="C00000"/>
          <w:szCs w:val="20"/>
        </w:rPr>
      </w:pPr>
      <w:r>
        <w:rPr>
          <w:rFonts w:cs="Arial"/>
          <w:b/>
          <w:szCs w:val="20"/>
        </w:rPr>
        <w:t>P</w:t>
      </w:r>
      <w:r w:rsidRPr="00F612C2">
        <w:rPr>
          <w:rFonts w:cs="Arial"/>
          <w:b/>
          <w:szCs w:val="20"/>
        </w:rPr>
        <w:t xml:space="preserve">oznámka do ktorej uchádzač uvedie: </w:t>
      </w:r>
      <w:r w:rsidR="009E303D">
        <w:rPr>
          <w:rFonts w:cs="Arial"/>
          <w:b/>
          <w:szCs w:val="20"/>
        </w:rPr>
        <w:t>„</w:t>
      </w:r>
      <w:r w:rsidR="00C34C3D">
        <w:rPr>
          <w:rFonts w:cs="Arial"/>
          <w:b/>
          <w:i/>
          <w:szCs w:val="20"/>
          <w:highlight w:val="cyan"/>
        </w:rPr>
        <w:t>Zábezpeka</w:t>
      </w:r>
      <w:r w:rsidR="007628BF" w:rsidRPr="009E303D">
        <w:rPr>
          <w:rFonts w:cs="Arial"/>
          <w:b/>
          <w:i/>
          <w:szCs w:val="20"/>
          <w:highlight w:val="cyan"/>
        </w:rPr>
        <w:t xml:space="preserve"> </w:t>
      </w:r>
      <w:r w:rsidR="00CD71E6">
        <w:rPr>
          <w:rFonts w:cs="Arial"/>
          <w:b/>
          <w:i/>
          <w:szCs w:val="20"/>
          <w:highlight w:val="cyan"/>
        </w:rPr>
        <w:t>parkoviská Rázusa</w:t>
      </w:r>
      <w:r w:rsidR="009E303D">
        <w:rPr>
          <w:rFonts w:cs="Arial"/>
          <w:b/>
          <w:i/>
          <w:szCs w:val="20"/>
          <w:highlight w:val="cyan"/>
        </w:rPr>
        <w:t>“</w:t>
      </w:r>
      <w:r w:rsidRPr="00043450">
        <w:rPr>
          <w:rFonts w:cs="Arial"/>
          <w:b/>
          <w:szCs w:val="20"/>
          <w:highlight w:val="cyan"/>
        </w:rPr>
        <w:t xml:space="preserve"> a </w:t>
      </w:r>
      <w:r w:rsidR="009E303D">
        <w:rPr>
          <w:rFonts w:cs="Arial"/>
          <w:b/>
          <w:szCs w:val="20"/>
          <w:highlight w:val="cyan"/>
        </w:rPr>
        <w:t>„</w:t>
      </w:r>
      <w:r w:rsidRPr="00043450">
        <w:rPr>
          <w:rFonts w:cs="Arial"/>
          <w:b/>
          <w:szCs w:val="20"/>
          <w:highlight w:val="cyan"/>
        </w:rPr>
        <w:t xml:space="preserve">názov </w:t>
      </w:r>
      <w:r w:rsidRPr="003F715F">
        <w:rPr>
          <w:rFonts w:cs="Arial"/>
          <w:b/>
          <w:szCs w:val="20"/>
          <w:highlight w:val="cyan"/>
        </w:rPr>
        <w:t>spoločnos</w:t>
      </w:r>
      <w:r w:rsidRPr="003F715F">
        <w:rPr>
          <w:rFonts w:cs="Arial"/>
          <w:szCs w:val="20"/>
          <w:highlight w:val="cyan"/>
        </w:rPr>
        <w:t>ti</w:t>
      </w:r>
      <w:r w:rsidR="009E303D">
        <w:rPr>
          <w:rFonts w:cs="Arial"/>
          <w:szCs w:val="20"/>
        </w:rPr>
        <w:t>“</w:t>
      </w:r>
    </w:p>
    <w:p w14:paraId="0416F8EF" w14:textId="77777777" w:rsidR="00A245F2" w:rsidRDefault="00A245F2" w:rsidP="00A245F2">
      <w:pPr>
        <w:spacing w:after="120"/>
        <w:ind w:left="3540" w:hanging="2460"/>
        <w:rPr>
          <w:rFonts w:cs="Arial"/>
          <w:szCs w:val="20"/>
        </w:rPr>
      </w:pPr>
    </w:p>
    <w:p w14:paraId="0058A43F" w14:textId="77777777" w:rsidR="00A245F2" w:rsidRPr="000C0950" w:rsidRDefault="00A245F2" w:rsidP="000C0950">
      <w:pPr>
        <w:pStyle w:val="Odsekzoznamu"/>
        <w:numPr>
          <w:ilvl w:val="3"/>
          <w:numId w:val="1"/>
        </w:numPr>
        <w:spacing w:after="120"/>
        <w:ind w:left="2694" w:hanging="851"/>
        <w:jc w:val="both"/>
        <w:rPr>
          <w:rFonts w:cs="Arial"/>
        </w:rPr>
      </w:pPr>
      <w:r w:rsidRPr="00AB1F55">
        <w:rPr>
          <w:rFonts w:cs="Arial"/>
        </w:rPr>
        <w:t xml:space="preserve">Finančné prostriedky musia byť pripísané na účte verejného obstarávateľa najneskôr </w:t>
      </w:r>
      <w:r w:rsidRPr="007628BF">
        <w:rPr>
          <w:rFonts w:cs="Arial"/>
          <w:b/>
          <w:highlight w:val="cyan"/>
        </w:rPr>
        <w:t>v  deň a </w:t>
      </w:r>
      <w:r w:rsidRPr="007628BF">
        <w:rPr>
          <w:rFonts w:cs="Arial"/>
          <w:b/>
          <w:highlight w:val="cyan"/>
          <w:u w:val="single"/>
        </w:rPr>
        <w:t>do času</w:t>
      </w:r>
      <w:r w:rsidRPr="007628BF">
        <w:rPr>
          <w:rFonts w:cs="Arial"/>
          <w:b/>
          <w:highlight w:val="cyan"/>
        </w:rPr>
        <w:t xml:space="preserve"> uplynutia lehoty </w:t>
      </w:r>
      <w:r w:rsidR="00D81984" w:rsidRPr="007628BF">
        <w:rPr>
          <w:rFonts w:cs="Arial"/>
          <w:b/>
          <w:highlight w:val="cyan"/>
        </w:rPr>
        <w:br/>
      </w:r>
      <w:r w:rsidRPr="007628BF">
        <w:rPr>
          <w:rFonts w:cs="Arial"/>
          <w:b/>
          <w:highlight w:val="cyan"/>
        </w:rPr>
        <w:t xml:space="preserve">na predkladanie ponúk uvedenej  v časti </w:t>
      </w:r>
      <w:r w:rsidRPr="007628BF">
        <w:rPr>
          <w:rFonts w:cs="Arial"/>
          <w:b/>
          <w:bCs/>
          <w:highlight w:val="cyan"/>
        </w:rPr>
        <w:t>IV.2.2)</w:t>
      </w:r>
      <w:r w:rsidRPr="00AF6428">
        <w:rPr>
          <w:rFonts w:cs="Arial"/>
          <w:bCs/>
        </w:rPr>
        <w:t xml:space="preserve"> </w:t>
      </w:r>
      <w:r w:rsidR="000C0950" w:rsidRPr="00C0652B">
        <w:rPr>
          <w:rFonts w:cs="Arial"/>
          <w:bCs/>
        </w:rPr>
        <w:t>Výzvy na predkladanie ponúk : „Lehota na predkladanie ponúk“.</w:t>
      </w:r>
    </w:p>
    <w:p w14:paraId="63A1B9EF"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Ak finančné prostriedky nebudú zložené na účte verejného obstarávateľa podľa bodu 15.4.2.2,  bude uchádzač z verejnej súťaže vylúčený. </w:t>
      </w:r>
    </w:p>
    <w:p w14:paraId="4E66F6BE" w14:textId="77777777" w:rsidR="00A245F2" w:rsidRDefault="00A245F2" w:rsidP="00A245F2">
      <w:pPr>
        <w:pStyle w:val="Odsekzoznamu"/>
        <w:numPr>
          <w:ilvl w:val="3"/>
          <w:numId w:val="1"/>
        </w:numPr>
        <w:spacing w:after="120"/>
        <w:ind w:left="2694" w:hanging="851"/>
        <w:jc w:val="both"/>
        <w:rPr>
          <w:rFonts w:cs="Arial"/>
        </w:rPr>
      </w:pPr>
      <w:r w:rsidRPr="00AB1F55">
        <w:rPr>
          <w:rFonts w:cs="Arial"/>
        </w:rPr>
        <w:t>Doba platnosti zábezpeky ponuky poskytnutej zložením finančných prostriedkov na účet verejného obstarávateľa trvá do uplynutia lehoty viazan</w:t>
      </w:r>
      <w:r>
        <w:rPr>
          <w:rFonts w:cs="Arial"/>
        </w:rPr>
        <w:t>osti ponúk.</w:t>
      </w:r>
    </w:p>
    <w:p w14:paraId="5F14B4FB" w14:textId="77777777" w:rsidR="00A245F2" w:rsidRDefault="00A245F2" w:rsidP="00A245F2">
      <w:pPr>
        <w:pStyle w:val="Odsekzoznamu"/>
        <w:numPr>
          <w:ilvl w:val="2"/>
          <w:numId w:val="1"/>
        </w:numPr>
        <w:spacing w:after="120"/>
        <w:jc w:val="both"/>
        <w:rPr>
          <w:rFonts w:cs="Arial"/>
        </w:rPr>
      </w:pPr>
      <w:r w:rsidRPr="000C0950">
        <w:rPr>
          <w:rFonts w:cs="Arial"/>
          <w:b/>
        </w:rPr>
        <w:t>V prípade poistenia záruky vystavuje záručnú listinu poisťovňa</w:t>
      </w:r>
      <w:r w:rsidRPr="00AF6428">
        <w:rPr>
          <w:rFonts w:cs="Arial"/>
        </w:rPr>
        <w:t>,</w:t>
      </w:r>
      <w:r w:rsidR="003758B5">
        <w:rPr>
          <w:rFonts w:cs="Arial"/>
        </w:rPr>
        <w:t xml:space="preserve"> </w:t>
      </w:r>
      <w:r w:rsidR="003758B5">
        <w:t>(ďalej len „poisťovňa“). P</w:t>
      </w:r>
      <w:r w:rsidRPr="00AF6428">
        <w:rPr>
          <w:rFonts w:cs="Arial"/>
        </w:rPr>
        <w:t>odmienky zloženia záruky sa použijú</w:t>
      </w:r>
      <w:r>
        <w:rPr>
          <w:rFonts w:cs="Arial"/>
        </w:rPr>
        <w:t xml:space="preserve"> ustanovenia uvedené v bode 15.4</w:t>
      </w:r>
      <w:r w:rsidRPr="00AF6428">
        <w:rPr>
          <w:rFonts w:cs="Arial"/>
        </w:rPr>
        <w:t>.</w:t>
      </w:r>
      <w:r>
        <w:rPr>
          <w:rFonts w:cs="Arial"/>
        </w:rPr>
        <w:t>1</w:t>
      </w:r>
      <w:r w:rsidRPr="00AF6428">
        <w:rPr>
          <w:rFonts w:cs="Arial"/>
        </w:rPr>
        <w:t xml:space="preserve"> primerane</w:t>
      </w:r>
      <w:r>
        <w:rPr>
          <w:rFonts w:cs="Arial"/>
        </w:rPr>
        <w:t>.</w:t>
      </w:r>
    </w:p>
    <w:p w14:paraId="386FF8D8" w14:textId="77777777" w:rsidR="009C6276" w:rsidRPr="009C6276" w:rsidRDefault="009C6276" w:rsidP="009C6276">
      <w:pPr>
        <w:pStyle w:val="Odsekzoznamu"/>
        <w:numPr>
          <w:ilvl w:val="3"/>
          <w:numId w:val="1"/>
        </w:numPr>
        <w:spacing w:after="120"/>
        <w:ind w:left="2694" w:hanging="851"/>
        <w:jc w:val="both"/>
        <w:rPr>
          <w:rFonts w:cs="Arial"/>
        </w:rPr>
      </w:pPr>
      <w:r w:rsidRPr="00EA397C">
        <w:rPr>
          <w:rFonts w:cs="Arial"/>
        </w:rPr>
        <w:t>Poistenie záruky uchádzača môže byť poskytnuté poisťovacou spoločnosťou na to oprávnenou (poisťovňou) so sídlom v Slovenskej republike, pobočkou zahraničnej poisťovne v Slovenskej republike alebo zahraničnou poisťovňou (ďalej len „poisťovňa").</w:t>
      </w:r>
    </w:p>
    <w:p w14:paraId="3AAA5361" w14:textId="77777777" w:rsidR="009C6276" w:rsidRDefault="009C6276" w:rsidP="009C6276">
      <w:pPr>
        <w:pStyle w:val="Odsekzoznamu"/>
        <w:numPr>
          <w:ilvl w:val="3"/>
          <w:numId w:val="1"/>
        </w:numPr>
        <w:spacing w:after="120"/>
        <w:ind w:left="2694" w:hanging="851"/>
        <w:jc w:val="both"/>
        <w:rPr>
          <w:rFonts w:cs="Arial"/>
        </w:rPr>
      </w:pPr>
      <w:r w:rsidRPr="00C0652B">
        <w:rPr>
          <w:rFonts w:cs="Arial"/>
        </w:rPr>
        <w:t>Ak záručná listina podľa bodu 15.4.3 nebude súčasťou ponuky, bude uchádzač z verejného obstarávania vylúčený.</w:t>
      </w:r>
    </w:p>
    <w:p w14:paraId="334D9312" w14:textId="77777777" w:rsidR="003758B5" w:rsidRPr="003758B5" w:rsidRDefault="003758B5" w:rsidP="003758B5">
      <w:pPr>
        <w:pStyle w:val="Odsekzoznamu"/>
        <w:numPr>
          <w:ilvl w:val="3"/>
          <w:numId w:val="1"/>
        </w:numPr>
        <w:spacing w:after="120"/>
        <w:ind w:left="2694" w:hanging="851"/>
        <w:jc w:val="both"/>
        <w:rPr>
          <w:rFonts w:cs="Arial"/>
        </w:rPr>
      </w:pPr>
      <w:r w:rsidRPr="00AB1F55">
        <w:rPr>
          <w:rFonts w:cs="Arial"/>
        </w:rPr>
        <w:t xml:space="preserve">Ak </w:t>
      </w:r>
      <w:r>
        <w:rPr>
          <w:rFonts w:cs="Arial"/>
        </w:rPr>
        <w:t>záručná listina</w:t>
      </w:r>
      <w:r w:rsidRPr="00AB1F55">
        <w:rPr>
          <w:rFonts w:cs="Arial"/>
        </w:rPr>
        <w:t xml:space="preserve"> poskytne zahraničná banka, ktorá nemá pobočku na území Slovenskej republiky, záručná listina vyhotovená zahraničnou bankou v štátnom jazyku krajiny sídla takejto banky musí byť zároveň doložená úradným prekladom do slovenského jazyka. </w:t>
      </w:r>
    </w:p>
    <w:p w14:paraId="420FE36B" w14:textId="77777777" w:rsidR="00A245F2" w:rsidRPr="00AB1F55" w:rsidRDefault="00A245F2" w:rsidP="00A245F2">
      <w:pPr>
        <w:pStyle w:val="Odsekzoznamu"/>
        <w:numPr>
          <w:ilvl w:val="1"/>
          <w:numId w:val="1"/>
        </w:numPr>
        <w:spacing w:after="120"/>
        <w:ind w:left="993" w:hanging="567"/>
        <w:jc w:val="both"/>
        <w:rPr>
          <w:rFonts w:cs="Arial"/>
        </w:rPr>
      </w:pPr>
      <w:r w:rsidRPr="00AB1F55">
        <w:rPr>
          <w:rFonts w:cs="Arial"/>
        </w:rPr>
        <w:t>Podmienky vrátenia zábezpeky ponuky.</w:t>
      </w:r>
    </w:p>
    <w:p w14:paraId="76945D74" w14:textId="77777777" w:rsidR="00A245F2" w:rsidRPr="00AB1F55" w:rsidRDefault="00A245F2" w:rsidP="00A245F2">
      <w:pPr>
        <w:pStyle w:val="Odsekzoznamu"/>
        <w:spacing w:after="120"/>
        <w:ind w:left="993"/>
        <w:jc w:val="both"/>
        <w:rPr>
          <w:rFonts w:cs="Arial"/>
        </w:rPr>
      </w:pPr>
      <w:r w:rsidRPr="00AB1F55">
        <w:rPr>
          <w:rFonts w:cs="Arial"/>
        </w:rPr>
        <w:t>Verejný obstarávateľ uvoľní alebo vráti uchádzačovi zábezpeku do siedmich dní odo dňa</w:t>
      </w:r>
    </w:p>
    <w:p w14:paraId="34D22653" w14:textId="77777777" w:rsidR="00A245F2" w:rsidRDefault="00A245F2" w:rsidP="00504803">
      <w:pPr>
        <w:pStyle w:val="Odsekzoznamu"/>
        <w:numPr>
          <w:ilvl w:val="0"/>
          <w:numId w:val="8"/>
        </w:numPr>
        <w:spacing w:after="120"/>
        <w:jc w:val="both"/>
        <w:rPr>
          <w:rFonts w:cs="Arial"/>
        </w:rPr>
      </w:pPr>
      <w:r>
        <w:rPr>
          <w:rFonts w:cs="Arial"/>
        </w:rPr>
        <w:t>uplynutia lehoty viazanosti ponúk</w:t>
      </w:r>
    </w:p>
    <w:p w14:paraId="7D15094D" w14:textId="77777777" w:rsidR="00A245F2" w:rsidRPr="00AB1F55" w:rsidRDefault="00A245F2" w:rsidP="00504803">
      <w:pPr>
        <w:pStyle w:val="Odsekzoznamu"/>
        <w:numPr>
          <w:ilvl w:val="0"/>
          <w:numId w:val="8"/>
        </w:numPr>
        <w:spacing w:after="120"/>
        <w:jc w:val="both"/>
        <w:rPr>
          <w:rFonts w:cs="Arial"/>
        </w:rPr>
      </w:pPr>
      <w:r w:rsidRPr="00AB1F55">
        <w:rPr>
          <w:rFonts w:cs="Arial"/>
        </w:rPr>
        <w:t>márneho uplynutia lehoty na doručenie námietky, ak ho verejný obstarávateľ vylúčil z verejného obstarávania, alebo ak verejný obstarávateľ zruší použitý postup zadávania zákazky,</w:t>
      </w:r>
    </w:p>
    <w:p w14:paraId="2B12D64B" w14:textId="77777777" w:rsidR="00A245F2" w:rsidRPr="00AB1F55" w:rsidRDefault="00A245F2" w:rsidP="00504803">
      <w:pPr>
        <w:pStyle w:val="Odsekzoznamu"/>
        <w:numPr>
          <w:ilvl w:val="0"/>
          <w:numId w:val="8"/>
        </w:numPr>
        <w:spacing w:after="120"/>
        <w:jc w:val="both"/>
        <w:rPr>
          <w:rFonts w:cs="Arial"/>
        </w:rPr>
      </w:pPr>
      <w:r w:rsidRPr="00AB1F55">
        <w:rPr>
          <w:rFonts w:cs="Arial"/>
        </w:rPr>
        <w:t>uzavretia zmluvy</w:t>
      </w:r>
      <w:r w:rsidR="00D6744D">
        <w:rPr>
          <w:rFonts w:cs="Arial"/>
        </w:rPr>
        <w:t>.</w:t>
      </w:r>
    </w:p>
    <w:p w14:paraId="0CB3D6E3" w14:textId="77777777" w:rsidR="00A245F2" w:rsidRPr="00AB1F55" w:rsidRDefault="00A245F2" w:rsidP="00A245F2">
      <w:pPr>
        <w:pStyle w:val="Odsekzoznamu"/>
        <w:numPr>
          <w:ilvl w:val="1"/>
          <w:numId w:val="1"/>
        </w:numPr>
        <w:spacing w:after="120"/>
        <w:ind w:left="993" w:hanging="567"/>
        <w:jc w:val="both"/>
        <w:rPr>
          <w:rFonts w:cs="Arial"/>
        </w:rPr>
      </w:pPr>
      <w:r w:rsidRPr="00AB1F55">
        <w:rPr>
          <w:rFonts w:cs="Arial"/>
        </w:rPr>
        <w:t xml:space="preserve">Zábezpeka prepadne v prospech verejného obstarávateľa, ak uchádzač </w:t>
      </w:r>
    </w:p>
    <w:p w14:paraId="6A477B8F" w14:textId="77777777" w:rsidR="00A245F2" w:rsidRPr="00AB1F55" w:rsidRDefault="00A245F2" w:rsidP="00504803">
      <w:pPr>
        <w:pStyle w:val="Odsekzoznamu"/>
        <w:numPr>
          <w:ilvl w:val="0"/>
          <w:numId w:val="9"/>
        </w:numPr>
        <w:spacing w:after="120"/>
        <w:jc w:val="both"/>
        <w:rPr>
          <w:rFonts w:cs="Arial"/>
        </w:rPr>
      </w:pPr>
      <w:r w:rsidRPr="00AB1F55">
        <w:rPr>
          <w:rFonts w:cs="Arial"/>
        </w:rPr>
        <w:t>odstúpi od svojej ponuky alebo</w:t>
      </w:r>
    </w:p>
    <w:p w14:paraId="535C0686" w14:textId="77777777" w:rsidR="00A245F2" w:rsidRPr="00AB1F55" w:rsidRDefault="00A245F2" w:rsidP="00504803">
      <w:pPr>
        <w:pStyle w:val="Odsekzoznamu"/>
        <w:numPr>
          <w:ilvl w:val="0"/>
          <w:numId w:val="9"/>
        </w:numPr>
        <w:spacing w:after="120"/>
        <w:jc w:val="both"/>
        <w:rPr>
          <w:rFonts w:cs="Arial"/>
        </w:rPr>
      </w:pPr>
      <w:r w:rsidRPr="00AB1F55">
        <w:rPr>
          <w:rFonts w:cs="Arial"/>
        </w:rPr>
        <w:t xml:space="preserve">neposkytne súčinnosť alebo odmietne uzavrieť zmluvu alebo rámcovú dohodu podľa § 56 ods. </w:t>
      </w:r>
      <w:r>
        <w:rPr>
          <w:rFonts w:cs="Arial"/>
        </w:rPr>
        <w:t>8 až 15</w:t>
      </w:r>
      <w:r w:rsidRPr="00AB1F55">
        <w:rPr>
          <w:rFonts w:cs="Arial"/>
        </w:rPr>
        <w:t xml:space="preserve"> zákona o verejnom obstarávaní.</w:t>
      </w:r>
    </w:p>
    <w:p w14:paraId="0C7319E6" w14:textId="77777777" w:rsidR="00A245F2" w:rsidRPr="00AB1F55" w:rsidRDefault="00A245F2" w:rsidP="00A245F2">
      <w:pPr>
        <w:pStyle w:val="Odsekzoznamu"/>
        <w:numPr>
          <w:ilvl w:val="1"/>
          <w:numId w:val="1"/>
        </w:numPr>
        <w:spacing w:after="120"/>
        <w:ind w:left="993" w:hanging="567"/>
        <w:jc w:val="both"/>
        <w:rPr>
          <w:rFonts w:cs="Arial"/>
        </w:rPr>
      </w:pPr>
      <w:r w:rsidRPr="00AB1F55">
        <w:rPr>
          <w:rFonts w:cs="Arial"/>
        </w:rPr>
        <w:t xml:space="preserve">Spôsob zloženia zábezpeky si uchádzač vyberie podľa podmienok zloženia uvedených </w:t>
      </w:r>
      <w:r w:rsidR="00D6744D">
        <w:rPr>
          <w:rFonts w:cs="Arial"/>
        </w:rPr>
        <w:br/>
      </w:r>
      <w:r w:rsidRPr="00AB1F55">
        <w:rPr>
          <w:rFonts w:cs="Arial"/>
        </w:rPr>
        <w:t>v bode  15.3.</w:t>
      </w:r>
    </w:p>
    <w:p w14:paraId="36B55084" w14:textId="77777777" w:rsidR="00A245F2" w:rsidRPr="009A0A11" w:rsidRDefault="00A245F2" w:rsidP="00A245F2">
      <w:pPr>
        <w:pStyle w:val="Odsekzoznamu"/>
        <w:numPr>
          <w:ilvl w:val="1"/>
          <w:numId w:val="1"/>
        </w:numPr>
        <w:spacing w:after="120"/>
        <w:ind w:left="993" w:hanging="567"/>
        <w:rPr>
          <w:rFonts w:cs="Arial"/>
          <w:b/>
          <w:u w:val="single"/>
        </w:rPr>
      </w:pPr>
      <w:r w:rsidRPr="009A0A11">
        <w:rPr>
          <w:rFonts w:cs="Arial"/>
          <w:b/>
          <w:u w:val="single"/>
        </w:rPr>
        <w:t>Upozornenie pre záujemcov / uchádzačov:</w:t>
      </w:r>
    </w:p>
    <w:p w14:paraId="64DEA820" w14:textId="5C0E92ED" w:rsidR="009C6276" w:rsidRPr="00E306C3" w:rsidRDefault="009C6276" w:rsidP="00880450">
      <w:pPr>
        <w:pStyle w:val="Nadpis3"/>
        <w:numPr>
          <w:ilvl w:val="0"/>
          <w:numId w:val="0"/>
        </w:numPr>
        <w:rPr>
          <w:color w:val="FF0000"/>
          <w:highlight w:val="yellow"/>
        </w:rPr>
      </w:pPr>
      <w:bookmarkStart w:id="116" w:name="_Toc18664492"/>
      <w:bookmarkStart w:id="117" w:name="_Toc44420493"/>
      <w:bookmarkStart w:id="118" w:name="_Toc44480249"/>
      <w:bookmarkStart w:id="119" w:name="_Toc46839493"/>
      <w:bookmarkStart w:id="120" w:name="_Toc48552686"/>
      <w:bookmarkStart w:id="121" w:name="_Toc96687631"/>
      <w:bookmarkStart w:id="122" w:name="_Toc355611556"/>
      <w:r w:rsidRPr="009C6276">
        <w:rPr>
          <w:b w:val="0"/>
          <w:highlight w:val="cyan"/>
        </w:rPr>
        <w:t>- V prípade poskytnutia zábezpeky formou bankovej záruky alebo poistením záruky</w:t>
      </w:r>
      <w:r w:rsidR="00880450">
        <w:rPr>
          <w:b w:val="0"/>
        </w:rPr>
        <w:t xml:space="preserve"> </w:t>
      </w:r>
      <w:r w:rsidRPr="009C6276">
        <w:rPr>
          <w:b w:val="0"/>
          <w:highlight w:val="cyan"/>
        </w:rPr>
        <w:t xml:space="preserve">uchádzač predloží </w:t>
      </w:r>
      <w:r w:rsidRPr="009C6276">
        <w:rPr>
          <w:highlight w:val="cyan"/>
        </w:rPr>
        <w:t>originál záručnej listiny</w:t>
      </w:r>
      <w:r w:rsidRPr="009C6276">
        <w:rPr>
          <w:b w:val="0"/>
          <w:highlight w:val="cyan"/>
        </w:rPr>
        <w:t xml:space="preserve"> alebo </w:t>
      </w:r>
      <w:r w:rsidRPr="009C6276">
        <w:rPr>
          <w:highlight w:val="cyan"/>
        </w:rPr>
        <w:t>originál poistenia záruky</w:t>
      </w:r>
      <w:r w:rsidRPr="009C6276">
        <w:rPr>
          <w:b w:val="0"/>
          <w:highlight w:val="cyan"/>
        </w:rPr>
        <w:t xml:space="preserve"> (notársky overená kópia záručnej listiny /poistenia záruky nie je postačujúca)</w:t>
      </w:r>
      <w:bookmarkEnd w:id="116"/>
      <w:bookmarkEnd w:id="117"/>
      <w:bookmarkEnd w:id="118"/>
      <w:bookmarkEnd w:id="119"/>
      <w:bookmarkEnd w:id="120"/>
      <w:r w:rsidR="00E306C3">
        <w:rPr>
          <w:b w:val="0"/>
          <w:highlight w:val="cyan"/>
        </w:rPr>
        <w:t>.</w:t>
      </w:r>
      <w:bookmarkEnd w:id="121"/>
    </w:p>
    <w:p w14:paraId="4CE4BB1A" w14:textId="77777777" w:rsidR="009C6276" w:rsidRPr="00F955BD" w:rsidRDefault="009C6276" w:rsidP="009C6276">
      <w:pPr>
        <w:pStyle w:val="Odsekzoznamu"/>
        <w:ind w:left="1440"/>
        <w:jc w:val="both"/>
        <w:rPr>
          <w:rFonts w:cs="Arial"/>
          <w:sz w:val="22"/>
          <w:szCs w:val="22"/>
          <w:highlight w:val="cyan"/>
        </w:rPr>
      </w:pPr>
    </w:p>
    <w:p w14:paraId="7DEAA85D" w14:textId="77777777" w:rsidR="009C6276" w:rsidRPr="00880450" w:rsidRDefault="009C6276" w:rsidP="00880450">
      <w:pPr>
        <w:rPr>
          <w:rFonts w:cs="Arial"/>
          <w:sz w:val="22"/>
          <w:szCs w:val="22"/>
        </w:rPr>
      </w:pPr>
      <w:r w:rsidRPr="00880450">
        <w:rPr>
          <w:rFonts w:cs="Arial"/>
          <w:sz w:val="22"/>
          <w:szCs w:val="22"/>
          <w:highlight w:val="cyan"/>
        </w:rPr>
        <w:t xml:space="preserve">Uchádzač predloží </w:t>
      </w:r>
      <w:proofErr w:type="spellStart"/>
      <w:r w:rsidRPr="00880450">
        <w:rPr>
          <w:rFonts w:cs="Arial"/>
          <w:b/>
          <w:sz w:val="22"/>
          <w:szCs w:val="22"/>
          <w:highlight w:val="cyan"/>
        </w:rPr>
        <w:t>scan</w:t>
      </w:r>
      <w:proofErr w:type="spellEnd"/>
      <w:r w:rsidRPr="00880450">
        <w:rPr>
          <w:rFonts w:cs="Arial"/>
          <w:b/>
          <w:sz w:val="22"/>
          <w:szCs w:val="22"/>
          <w:highlight w:val="cyan"/>
        </w:rPr>
        <w:t xml:space="preserve"> originálu</w:t>
      </w:r>
      <w:r w:rsidRPr="00880450">
        <w:rPr>
          <w:rFonts w:cs="Arial"/>
          <w:sz w:val="22"/>
          <w:szCs w:val="22"/>
          <w:highlight w:val="cyan"/>
        </w:rPr>
        <w:t xml:space="preserve"> záručnej listiny alebo poistenia záruky prostredníctvom systému JOSEPHINE </w:t>
      </w:r>
      <w:r w:rsidRPr="00880450">
        <w:rPr>
          <w:rFonts w:cs="Arial"/>
          <w:b/>
          <w:sz w:val="22"/>
          <w:szCs w:val="22"/>
          <w:highlight w:val="cyan"/>
          <w:u w:val="single"/>
        </w:rPr>
        <w:t>a zároveň</w:t>
      </w:r>
      <w:r w:rsidRPr="00880450">
        <w:rPr>
          <w:rFonts w:cs="Arial"/>
          <w:sz w:val="22"/>
          <w:szCs w:val="22"/>
          <w:highlight w:val="cyan"/>
        </w:rPr>
        <w:t xml:space="preserve"> </w:t>
      </w:r>
      <w:r w:rsidRPr="00880450">
        <w:rPr>
          <w:rFonts w:cs="Arial"/>
          <w:b/>
          <w:sz w:val="22"/>
          <w:szCs w:val="22"/>
          <w:highlight w:val="cyan"/>
        </w:rPr>
        <w:t xml:space="preserve">poštou/kuriérom/osobne v listinnej forme vo forme originálu </w:t>
      </w:r>
      <w:r w:rsidRPr="00880450">
        <w:rPr>
          <w:rFonts w:cs="Arial"/>
          <w:sz w:val="22"/>
          <w:szCs w:val="22"/>
          <w:highlight w:val="cyan"/>
        </w:rPr>
        <w:t>v lehote na predkladanie ponúk na</w:t>
      </w:r>
      <w:r w:rsidR="00E306C3" w:rsidRPr="00880450">
        <w:rPr>
          <w:rFonts w:cs="Arial"/>
          <w:sz w:val="22"/>
          <w:szCs w:val="22"/>
          <w:highlight w:val="cyan"/>
        </w:rPr>
        <w:t xml:space="preserve"> adresu verejného obstarávateľa, </w:t>
      </w:r>
      <w:r w:rsidR="00E306C3" w:rsidRPr="00880450">
        <w:rPr>
          <w:rFonts w:cs="Arial"/>
          <w:b/>
          <w:sz w:val="22"/>
          <w:szCs w:val="22"/>
          <w:highlight w:val="cyan"/>
          <w:u w:val="single"/>
        </w:rPr>
        <w:t>s výnimkou</w:t>
      </w:r>
      <w:r w:rsidR="00E306C3" w:rsidRPr="00880450">
        <w:rPr>
          <w:rFonts w:cs="Arial"/>
          <w:sz w:val="22"/>
          <w:szCs w:val="22"/>
          <w:highlight w:val="cyan"/>
        </w:rPr>
        <w:t xml:space="preserve"> záručnej listiny/poistenia záruky, ktorá je vystavená bankou alebo poisťovňou </w:t>
      </w:r>
      <w:r w:rsidR="00E306C3" w:rsidRPr="00880450">
        <w:rPr>
          <w:rFonts w:cs="Arial"/>
          <w:b/>
          <w:sz w:val="22"/>
          <w:szCs w:val="22"/>
          <w:highlight w:val="cyan"/>
          <w:u w:val="single"/>
        </w:rPr>
        <w:t xml:space="preserve">ako </w:t>
      </w:r>
      <w:r w:rsidR="00E306C3" w:rsidRPr="00880450">
        <w:rPr>
          <w:rFonts w:cs="Arial"/>
          <w:b/>
          <w:sz w:val="22"/>
          <w:szCs w:val="22"/>
          <w:highlight w:val="cyan"/>
          <w:u w:val="single"/>
        </w:rPr>
        <w:lastRenderedPageBreak/>
        <w:t>elektronický dokument podpísaný zaručeným elektronickým podpisom banky alebo poisťovne</w:t>
      </w:r>
      <w:r w:rsidR="00E306C3" w:rsidRPr="00880450">
        <w:rPr>
          <w:rFonts w:cs="Arial"/>
          <w:sz w:val="22"/>
          <w:szCs w:val="22"/>
          <w:highlight w:val="cyan"/>
        </w:rPr>
        <w:t xml:space="preserve">, v takom prípade sa predkladá iba ako súčasť ponuky elektronicky v IS </w:t>
      </w:r>
      <w:proofErr w:type="spellStart"/>
      <w:r w:rsidR="00E306C3" w:rsidRPr="00880450">
        <w:rPr>
          <w:rFonts w:cs="Arial"/>
          <w:sz w:val="22"/>
          <w:szCs w:val="22"/>
          <w:highlight w:val="cyan"/>
        </w:rPr>
        <w:t>Josephine</w:t>
      </w:r>
      <w:proofErr w:type="spellEnd"/>
      <w:r w:rsidR="00E306C3" w:rsidRPr="00880450">
        <w:rPr>
          <w:rFonts w:cs="Arial"/>
          <w:sz w:val="22"/>
          <w:szCs w:val="22"/>
          <w:highlight w:val="cyan"/>
        </w:rPr>
        <w:t>.</w:t>
      </w:r>
    </w:p>
    <w:p w14:paraId="2E49E269" w14:textId="77777777" w:rsidR="00D6744D" w:rsidRPr="00C0652B" w:rsidRDefault="00D6744D" w:rsidP="009C6276">
      <w:pPr>
        <w:pStyle w:val="Odsekzoznamu"/>
        <w:ind w:left="1276"/>
        <w:jc w:val="both"/>
        <w:rPr>
          <w:rFonts w:cs="Arial"/>
          <w:bCs/>
          <w:highlight w:val="cyan"/>
        </w:rPr>
      </w:pPr>
    </w:p>
    <w:p w14:paraId="637F9BE7" w14:textId="77777777" w:rsidR="00E306C3" w:rsidRPr="00520FD8" w:rsidRDefault="00E306C3" w:rsidP="00880450">
      <w:pPr>
        <w:adjustRightInd w:val="0"/>
        <w:spacing w:line="276" w:lineRule="auto"/>
        <w:rPr>
          <w:rFonts w:cs="Arial"/>
          <w:b/>
          <w:bCs/>
          <w:color w:val="FF0000"/>
          <w:sz w:val="22"/>
          <w:szCs w:val="22"/>
        </w:rPr>
      </w:pPr>
      <w:r w:rsidRPr="007628BF">
        <w:rPr>
          <w:rFonts w:cs="Arial"/>
          <w:bCs/>
          <w:sz w:val="22"/>
          <w:szCs w:val="22"/>
        </w:rPr>
        <w:t xml:space="preserve">Adresa verejného obstarávateľa pre doručenie originálu záručnej listiny alebo poistenia záruky </w:t>
      </w:r>
      <w:r w:rsidRPr="007628BF">
        <w:rPr>
          <w:rFonts w:cs="Arial"/>
          <w:bCs/>
          <w:sz w:val="22"/>
          <w:szCs w:val="22"/>
          <w:u w:val="single"/>
        </w:rPr>
        <w:t>kt</w:t>
      </w:r>
      <w:r w:rsidRPr="007628BF">
        <w:rPr>
          <w:sz w:val="22"/>
          <w:szCs w:val="22"/>
          <w:u w:val="single"/>
        </w:rPr>
        <w:t>orá nie je vystavená</w:t>
      </w:r>
      <w:r w:rsidRPr="007628BF">
        <w:rPr>
          <w:sz w:val="22"/>
          <w:szCs w:val="22"/>
        </w:rPr>
        <w:t xml:space="preserve"> bankou alebo poisťovňou </w:t>
      </w:r>
      <w:r w:rsidRPr="007628BF">
        <w:rPr>
          <w:sz w:val="22"/>
          <w:szCs w:val="22"/>
          <w:u w:val="single"/>
        </w:rPr>
        <w:t>ako elektronický dokument podpísaný zaručeným elektronickým podpisom banky alebo poisťovne</w:t>
      </w:r>
      <w:r w:rsidRPr="007628BF">
        <w:rPr>
          <w:sz w:val="22"/>
          <w:szCs w:val="22"/>
        </w:rPr>
        <w:t xml:space="preserve"> sa doručuje na adresu</w:t>
      </w:r>
      <w:r w:rsidRPr="007628BF">
        <w:rPr>
          <w:b/>
          <w:sz w:val="22"/>
          <w:szCs w:val="22"/>
        </w:rPr>
        <w:t>:</w:t>
      </w:r>
    </w:p>
    <w:p w14:paraId="318CCAE1" w14:textId="6FE9BA61" w:rsidR="007628BF" w:rsidRDefault="007628BF" w:rsidP="00880450">
      <w:pPr>
        <w:adjustRightInd w:val="0"/>
        <w:spacing w:line="276" w:lineRule="auto"/>
        <w:ind w:firstLine="708"/>
        <w:rPr>
          <w:rFonts w:cs="Arial"/>
          <w:b/>
          <w:bCs/>
          <w:sz w:val="22"/>
          <w:szCs w:val="22"/>
        </w:rPr>
      </w:pPr>
      <w:r w:rsidRPr="007628BF">
        <w:rPr>
          <w:rFonts w:cs="Arial"/>
          <w:b/>
          <w:bCs/>
          <w:sz w:val="22"/>
          <w:szCs w:val="22"/>
        </w:rPr>
        <w:t>Mesto Lučenec</w:t>
      </w:r>
    </w:p>
    <w:p w14:paraId="014FEB0A" w14:textId="77777777" w:rsidR="007628BF" w:rsidRPr="007628BF" w:rsidRDefault="007628BF" w:rsidP="00880450">
      <w:pPr>
        <w:adjustRightInd w:val="0"/>
        <w:spacing w:line="276" w:lineRule="auto"/>
        <w:ind w:firstLine="708"/>
        <w:rPr>
          <w:rFonts w:cs="Arial"/>
          <w:b/>
          <w:bCs/>
          <w:sz w:val="22"/>
          <w:szCs w:val="22"/>
        </w:rPr>
      </w:pPr>
      <w:r w:rsidRPr="007628BF">
        <w:rPr>
          <w:rFonts w:cs="Arial"/>
          <w:b/>
          <w:bCs/>
          <w:sz w:val="22"/>
          <w:szCs w:val="22"/>
        </w:rPr>
        <w:t xml:space="preserve">Ing. Katarína </w:t>
      </w:r>
      <w:proofErr w:type="spellStart"/>
      <w:r w:rsidRPr="007628BF">
        <w:rPr>
          <w:rFonts w:cs="Arial"/>
          <w:b/>
          <w:bCs/>
          <w:sz w:val="22"/>
          <w:szCs w:val="22"/>
        </w:rPr>
        <w:t>Magová</w:t>
      </w:r>
      <w:proofErr w:type="spellEnd"/>
    </w:p>
    <w:p w14:paraId="71F8952E" w14:textId="77777777" w:rsidR="007628BF" w:rsidRDefault="007628BF" w:rsidP="00880450">
      <w:pPr>
        <w:adjustRightInd w:val="0"/>
        <w:spacing w:line="276" w:lineRule="auto"/>
        <w:ind w:firstLine="708"/>
        <w:rPr>
          <w:rFonts w:cs="Arial"/>
          <w:b/>
          <w:bCs/>
          <w:sz w:val="22"/>
          <w:szCs w:val="22"/>
        </w:rPr>
      </w:pPr>
      <w:r w:rsidRPr="007628BF">
        <w:rPr>
          <w:rFonts w:cs="Arial"/>
          <w:b/>
          <w:bCs/>
          <w:sz w:val="22"/>
          <w:szCs w:val="22"/>
        </w:rPr>
        <w:t xml:space="preserve">Novohradská 1 </w:t>
      </w:r>
    </w:p>
    <w:p w14:paraId="687FE88A" w14:textId="77777777" w:rsidR="00F955BD" w:rsidRDefault="007628BF" w:rsidP="00880450">
      <w:pPr>
        <w:adjustRightInd w:val="0"/>
        <w:spacing w:line="276" w:lineRule="auto"/>
        <w:ind w:firstLine="708"/>
        <w:rPr>
          <w:rFonts w:cs="Arial"/>
          <w:highlight w:val="cyan"/>
        </w:rPr>
      </w:pPr>
      <w:r w:rsidRPr="007628BF">
        <w:rPr>
          <w:rFonts w:cs="Arial"/>
          <w:b/>
          <w:bCs/>
          <w:sz w:val="22"/>
          <w:szCs w:val="22"/>
        </w:rPr>
        <w:t>984 01 Lučenec</w:t>
      </w:r>
    </w:p>
    <w:p w14:paraId="0E08F1FE" w14:textId="3E73151C" w:rsidR="009C6276" w:rsidRPr="00C34C3D" w:rsidRDefault="009C6276" w:rsidP="00880450">
      <w:pPr>
        <w:adjustRightInd w:val="0"/>
        <w:spacing w:line="276" w:lineRule="auto"/>
        <w:rPr>
          <w:rFonts w:cs="Arial"/>
        </w:rPr>
      </w:pPr>
      <w:r w:rsidRPr="007628BF">
        <w:rPr>
          <w:rFonts w:cs="Arial"/>
          <w:highlight w:val="cyan"/>
        </w:rPr>
        <w:t>Označenie obálky: „</w:t>
      </w:r>
      <w:r w:rsidRPr="00C34C3D">
        <w:rPr>
          <w:rFonts w:cs="Arial"/>
          <w:b/>
          <w:highlight w:val="cyan"/>
        </w:rPr>
        <w:t>Banková záruka</w:t>
      </w:r>
      <w:r w:rsidR="007628BF" w:rsidRPr="00C34C3D">
        <w:rPr>
          <w:rFonts w:cs="Arial"/>
          <w:b/>
          <w:highlight w:val="cyan"/>
        </w:rPr>
        <w:t xml:space="preserve"> </w:t>
      </w:r>
      <w:r w:rsidRPr="00C34C3D">
        <w:rPr>
          <w:rFonts w:cs="Arial"/>
          <w:b/>
          <w:highlight w:val="cyan"/>
        </w:rPr>
        <w:t>–</w:t>
      </w:r>
      <w:r w:rsidR="00C34C3D" w:rsidRPr="00C34C3D">
        <w:rPr>
          <w:rFonts w:cs="Arial"/>
          <w:b/>
          <w:bCs/>
          <w:i/>
          <w:highlight w:val="cyan"/>
        </w:rPr>
        <w:t xml:space="preserve">„ </w:t>
      </w:r>
      <w:r w:rsidR="00CD71E6">
        <w:rPr>
          <w:rFonts w:cs="Arial"/>
          <w:b/>
          <w:bCs/>
          <w:i/>
          <w:highlight w:val="cyan"/>
        </w:rPr>
        <w:t>Parkoviská M. Rázusa</w:t>
      </w:r>
      <w:r w:rsidR="00C34C3D" w:rsidRPr="00C34C3D">
        <w:rPr>
          <w:rFonts w:cs="Arial"/>
          <w:b/>
          <w:bCs/>
          <w:i/>
          <w:highlight w:val="cyan"/>
        </w:rPr>
        <w:t xml:space="preserve"> </w:t>
      </w:r>
      <w:r w:rsidRPr="00C34C3D">
        <w:rPr>
          <w:rFonts w:cs="Arial"/>
          <w:b/>
          <w:highlight w:val="cyan"/>
        </w:rPr>
        <w:t>“</w:t>
      </w:r>
      <w:r w:rsidRPr="00C34C3D">
        <w:rPr>
          <w:rFonts w:cs="Arial"/>
          <w:highlight w:val="cyan"/>
        </w:rPr>
        <w:t xml:space="preserve"> alebo </w:t>
      </w:r>
      <w:r w:rsidRPr="00C34C3D">
        <w:rPr>
          <w:rFonts w:cs="Arial"/>
          <w:b/>
          <w:highlight w:val="cyan"/>
        </w:rPr>
        <w:t>„Poistenie záruky –</w:t>
      </w:r>
      <w:r w:rsidR="00C34C3D" w:rsidRPr="00C34C3D">
        <w:rPr>
          <w:rFonts w:cs="Arial"/>
          <w:b/>
          <w:highlight w:val="cyan"/>
        </w:rPr>
        <w:t>„</w:t>
      </w:r>
      <w:r w:rsidR="00CD71E6">
        <w:rPr>
          <w:rFonts w:cs="Arial"/>
          <w:b/>
          <w:highlight w:val="cyan"/>
        </w:rPr>
        <w:t>Parkoviská M. Rázusa</w:t>
      </w:r>
      <w:r w:rsidR="00C34C3D" w:rsidRPr="00C34C3D">
        <w:rPr>
          <w:rFonts w:cs="Arial"/>
          <w:b/>
          <w:highlight w:val="cyan"/>
        </w:rPr>
        <w:t>“</w:t>
      </w:r>
      <w:r w:rsidRPr="00C34C3D">
        <w:rPr>
          <w:rFonts w:cs="Arial"/>
          <w:highlight w:val="cyan"/>
        </w:rPr>
        <w:t xml:space="preserve"> a „</w:t>
      </w:r>
      <w:r w:rsidRPr="00C34C3D">
        <w:rPr>
          <w:rFonts w:cs="Arial"/>
          <w:b/>
          <w:highlight w:val="cyan"/>
        </w:rPr>
        <w:t>NEOTVÁRAŤ</w:t>
      </w:r>
      <w:r w:rsidRPr="00C34C3D">
        <w:rPr>
          <w:rFonts w:cs="Arial"/>
          <w:highlight w:val="cyan"/>
        </w:rPr>
        <w:t>“</w:t>
      </w:r>
      <w:r w:rsidRPr="00C34C3D">
        <w:rPr>
          <w:rFonts w:cs="Arial"/>
        </w:rPr>
        <w:t xml:space="preserve"> </w:t>
      </w:r>
    </w:p>
    <w:p w14:paraId="08385A6B" w14:textId="77777777" w:rsidR="009C6276" w:rsidRPr="00C0652B" w:rsidRDefault="009C6276" w:rsidP="009C6276">
      <w:pPr>
        <w:adjustRightInd w:val="0"/>
        <w:spacing w:line="276" w:lineRule="auto"/>
        <w:ind w:left="709" w:firstLine="709"/>
        <w:rPr>
          <w:rFonts w:cs="Arial"/>
          <w:highlight w:val="cyan"/>
        </w:rPr>
      </w:pPr>
    </w:p>
    <w:p w14:paraId="74F176BC" w14:textId="77777777" w:rsidR="0028576E" w:rsidRDefault="009C6276" w:rsidP="00880450">
      <w:pPr>
        <w:adjustRightInd w:val="0"/>
        <w:rPr>
          <w:rFonts w:cs="Arial"/>
          <w:highlight w:val="cyan"/>
        </w:rPr>
      </w:pPr>
      <w:r w:rsidRPr="00C0652B">
        <w:rPr>
          <w:rFonts w:cs="Arial"/>
          <w:highlight w:val="cyan"/>
        </w:rPr>
        <w:t xml:space="preserve">V prípade </w:t>
      </w:r>
      <w:r w:rsidRPr="007628BF">
        <w:rPr>
          <w:rFonts w:cs="Arial"/>
          <w:b/>
          <w:highlight w:val="cyan"/>
          <w:u w:val="single"/>
        </w:rPr>
        <w:t>osobného doručenia</w:t>
      </w:r>
      <w:r w:rsidR="00E306C3">
        <w:rPr>
          <w:rFonts w:cs="Arial"/>
          <w:highlight w:val="cyan"/>
        </w:rPr>
        <w:t xml:space="preserve"> </w:t>
      </w:r>
      <w:r w:rsidR="00E306C3" w:rsidRPr="007628BF">
        <w:rPr>
          <w:rFonts w:cs="Arial"/>
          <w:b/>
          <w:highlight w:val="cyan"/>
        </w:rPr>
        <w:t>bankovej záruky alebo poistenia záruk</w:t>
      </w:r>
      <w:r w:rsidR="007628BF">
        <w:rPr>
          <w:rFonts w:cs="Arial"/>
          <w:b/>
          <w:highlight w:val="cyan"/>
        </w:rPr>
        <w:t xml:space="preserve"> </w:t>
      </w:r>
      <w:r w:rsidRPr="007628BF">
        <w:rPr>
          <w:rFonts w:cs="Arial"/>
          <w:highlight w:val="cyan"/>
        </w:rPr>
        <w:t xml:space="preserve">je potrebné predložiť bankovú záruku alebo poistenie záruky počas pracovných </w:t>
      </w:r>
      <w:r w:rsidRPr="002823D2">
        <w:rPr>
          <w:rFonts w:cs="Arial"/>
          <w:highlight w:val="cyan"/>
        </w:rPr>
        <w:t xml:space="preserve">dní </w:t>
      </w:r>
      <w:r w:rsidR="00745F46" w:rsidRPr="002823D2">
        <w:rPr>
          <w:rFonts w:cs="Arial"/>
          <w:highlight w:val="cyan"/>
        </w:rPr>
        <w:t xml:space="preserve">do podateľni </w:t>
      </w:r>
      <w:r w:rsidRPr="002823D2">
        <w:rPr>
          <w:rFonts w:cs="Arial"/>
          <w:b/>
          <w:highlight w:val="cyan"/>
        </w:rPr>
        <w:t>od 8:00 – 1</w:t>
      </w:r>
      <w:r w:rsidR="002823D2" w:rsidRPr="002823D2">
        <w:rPr>
          <w:rFonts w:cs="Arial"/>
          <w:b/>
          <w:highlight w:val="cyan"/>
        </w:rPr>
        <w:t>5</w:t>
      </w:r>
      <w:r w:rsidRPr="002823D2">
        <w:rPr>
          <w:rFonts w:cs="Arial"/>
          <w:b/>
          <w:highlight w:val="cyan"/>
        </w:rPr>
        <w:t>:00 hod.</w:t>
      </w:r>
      <w:r w:rsidRPr="002823D2">
        <w:rPr>
          <w:rFonts w:cs="Arial"/>
          <w:highlight w:val="cyan"/>
        </w:rPr>
        <w:t xml:space="preserve"> </w:t>
      </w:r>
    </w:p>
    <w:p w14:paraId="6E650F84" w14:textId="77777777" w:rsidR="009C6276" w:rsidRPr="0028576E" w:rsidRDefault="009C6276" w:rsidP="00880450">
      <w:pPr>
        <w:adjustRightInd w:val="0"/>
        <w:rPr>
          <w:rFonts w:cs="Arial"/>
          <w:highlight w:val="cyan"/>
        </w:rPr>
      </w:pPr>
      <w:r w:rsidRPr="007628BF">
        <w:rPr>
          <w:rFonts w:cs="Arial"/>
          <w:highlight w:val="cyan"/>
        </w:rPr>
        <w:t xml:space="preserve">V prípade predloženia bankovej záruky alebo poistenia záruky v posledný deň lehoty na predkladanie ponúk, platí, že je potrebné </w:t>
      </w:r>
      <w:r w:rsidRPr="007628BF">
        <w:rPr>
          <w:rFonts w:cs="Arial"/>
          <w:highlight w:val="cyan"/>
          <w:u w:val="single"/>
        </w:rPr>
        <w:t>doručiť</w:t>
      </w:r>
      <w:r w:rsidRPr="007628BF">
        <w:rPr>
          <w:rFonts w:cs="Arial"/>
          <w:highlight w:val="cyan"/>
        </w:rPr>
        <w:t xml:space="preserve"> (pošta/kuriér/osobne) bankovú záruku</w:t>
      </w:r>
      <w:r w:rsidR="00E306C3" w:rsidRPr="007628BF">
        <w:rPr>
          <w:rFonts w:cs="Arial"/>
          <w:highlight w:val="cyan"/>
        </w:rPr>
        <w:t xml:space="preserve"> alebo poistenie záruky</w:t>
      </w:r>
      <w:r w:rsidR="007628BF">
        <w:rPr>
          <w:rFonts w:cs="Arial"/>
          <w:highlight w:val="cyan"/>
        </w:rPr>
        <w:t xml:space="preserve"> </w:t>
      </w:r>
      <w:r w:rsidRPr="00C34C3D">
        <w:rPr>
          <w:rFonts w:cs="Arial"/>
          <w:b/>
          <w:sz w:val="24"/>
          <w:highlight w:val="cyan"/>
          <w:u w:val="single"/>
        </w:rPr>
        <w:t>najneskôr do hodiny</w:t>
      </w:r>
      <w:r w:rsidRPr="007628BF">
        <w:rPr>
          <w:rFonts w:cs="Arial"/>
          <w:b/>
          <w:highlight w:val="cyan"/>
        </w:rPr>
        <w:t xml:space="preserve"> určenej v lehote na predkladanie </w:t>
      </w:r>
      <w:r w:rsidRPr="00C0652B">
        <w:rPr>
          <w:rFonts w:cs="Arial"/>
          <w:b/>
          <w:highlight w:val="cyan"/>
        </w:rPr>
        <w:t>ponúk</w:t>
      </w:r>
      <w:r w:rsidRPr="00C0652B">
        <w:rPr>
          <w:rFonts w:cs="Arial"/>
        </w:rPr>
        <w:t xml:space="preserve"> </w:t>
      </w:r>
      <w:r w:rsidRPr="00573F56">
        <w:rPr>
          <w:rFonts w:cs="Arial"/>
          <w:highlight w:val="cyan"/>
        </w:rPr>
        <w:t xml:space="preserve">v časti </w:t>
      </w:r>
      <w:r w:rsidRPr="00573F56">
        <w:rPr>
          <w:rFonts w:cs="Arial"/>
          <w:bCs/>
          <w:highlight w:val="cyan"/>
        </w:rPr>
        <w:t>IV.2.2) Výzvy na predkladanie ponúk : „Lehota na predkladanie ponúk“.</w:t>
      </w:r>
      <w:r w:rsidR="00A36244">
        <w:rPr>
          <w:rFonts w:cs="Arial"/>
          <w:bCs/>
        </w:rPr>
        <w:t xml:space="preserve"> </w:t>
      </w:r>
    </w:p>
    <w:p w14:paraId="361139A8" w14:textId="77777777" w:rsidR="009C6276" w:rsidRPr="00C0652B" w:rsidRDefault="009C6276" w:rsidP="009C6276">
      <w:pPr>
        <w:adjustRightInd w:val="0"/>
        <w:rPr>
          <w:rFonts w:cs="Arial"/>
        </w:rPr>
      </w:pPr>
    </w:p>
    <w:p w14:paraId="4DDDC1DD" w14:textId="77777777" w:rsidR="00A245F2" w:rsidRPr="00AB1F55" w:rsidRDefault="00A245F2" w:rsidP="00A245F2">
      <w:pPr>
        <w:pStyle w:val="Nadpis3"/>
        <w:rPr>
          <w:rFonts w:cs="Arial"/>
        </w:rPr>
      </w:pPr>
      <w:bookmarkStart w:id="123" w:name="_Toc96687632"/>
      <w:r w:rsidRPr="00AB1F55">
        <w:rPr>
          <w:rFonts w:cs="Arial"/>
        </w:rPr>
        <w:t>Obsah ponuky</w:t>
      </w:r>
      <w:bookmarkEnd w:id="122"/>
      <w:bookmarkEnd w:id="123"/>
    </w:p>
    <w:p w14:paraId="4F632156" w14:textId="77777777" w:rsidR="009C6276" w:rsidRPr="00C0652B" w:rsidRDefault="009C6276" w:rsidP="009C6276">
      <w:pPr>
        <w:ind w:left="851"/>
      </w:pPr>
      <w:r w:rsidRPr="00C0652B">
        <w:t xml:space="preserve">Ponuka predložená uchádzačom musí obsahovať doklady, dokumenty a vyhlásenia podľa týchto súťažných podkladov, vo forme uvedenej v týchto súťažných podkladoch a vo výzve na predkladanie ponúk, doplnené tak ako je to stanovené v týchto bodoch súťažných podkladov. </w:t>
      </w:r>
    </w:p>
    <w:p w14:paraId="2902C938" w14:textId="77777777" w:rsidR="009C6276" w:rsidRPr="00C0652B" w:rsidRDefault="009C6276" w:rsidP="009C6276">
      <w:pPr>
        <w:tabs>
          <w:tab w:val="left" w:pos="426"/>
        </w:tabs>
        <w:ind w:left="851"/>
        <w:rPr>
          <w:b/>
        </w:rPr>
      </w:pPr>
      <w:r w:rsidRPr="00C0652B">
        <w:t xml:space="preserve">Verejný obstarávateľ odporúča uchádzačom predložiť aj </w:t>
      </w:r>
      <w:r w:rsidRPr="00C0652B">
        <w:rPr>
          <w:b/>
        </w:rPr>
        <w:t>zoznam všetkých  predkladaných dokladov, dokumentov a vyhlásení.</w:t>
      </w:r>
    </w:p>
    <w:p w14:paraId="6AEE2F2D" w14:textId="77777777" w:rsidR="00A245F2" w:rsidRPr="00AB1F55" w:rsidRDefault="00A245F2" w:rsidP="00A245F2"/>
    <w:p w14:paraId="4E94B647" w14:textId="77777777" w:rsidR="00A245F2" w:rsidRPr="00AB1F55" w:rsidRDefault="00A245F2" w:rsidP="00A245F2">
      <w:pPr>
        <w:numPr>
          <w:ilvl w:val="1"/>
          <w:numId w:val="1"/>
        </w:numPr>
        <w:spacing w:after="120"/>
        <w:ind w:left="1021" w:hanging="567"/>
        <w:rPr>
          <w:rFonts w:cs="Arial"/>
        </w:rPr>
      </w:pPr>
      <w:r w:rsidRPr="00AB1F55">
        <w:rPr>
          <w:rFonts w:cs="Arial"/>
        </w:rPr>
        <w:t>Ponuka predložená uchádzačom musí obsahovať:</w:t>
      </w:r>
    </w:p>
    <w:p w14:paraId="3A218F0B" w14:textId="77777777" w:rsidR="00A245F2" w:rsidRPr="00AB1F55" w:rsidRDefault="00A245F2" w:rsidP="00A245F2">
      <w:pPr>
        <w:numPr>
          <w:ilvl w:val="2"/>
          <w:numId w:val="1"/>
        </w:numPr>
        <w:spacing w:after="120"/>
        <w:ind w:left="1701" w:hanging="708"/>
        <w:rPr>
          <w:rFonts w:cs="Arial"/>
          <w:bCs/>
        </w:rPr>
      </w:pPr>
      <w:r w:rsidRPr="00AB1F55">
        <w:rPr>
          <w:rFonts w:cs="Arial"/>
          <w:b/>
          <w:bCs/>
        </w:rPr>
        <w:t xml:space="preserve">titulný list </w:t>
      </w:r>
      <w:r w:rsidRPr="00AB1F55">
        <w:rPr>
          <w:rFonts w:cs="Arial"/>
          <w:bCs/>
        </w:rPr>
        <w:t>ponuky s názvom a adresou uchádzača a s označením, z ktorého jednoznačne vyplýva, že ide o ponuku na predmet zákazky</w:t>
      </w:r>
      <w:r w:rsidR="00160A2D">
        <w:rPr>
          <w:rFonts w:cs="Arial"/>
          <w:bCs/>
        </w:rPr>
        <w:t xml:space="preserve"> </w:t>
      </w:r>
      <w:r w:rsidRPr="00AB1F55">
        <w:rPr>
          <w:rFonts w:cs="Arial"/>
          <w:bCs/>
        </w:rPr>
        <w:t>podľa týchto súťažných podkladov;</w:t>
      </w:r>
      <w:r w:rsidR="0025335D">
        <w:rPr>
          <w:rFonts w:cs="Arial"/>
          <w:bCs/>
        </w:rPr>
        <w:t xml:space="preserve"> </w:t>
      </w:r>
    </w:p>
    <w:p w14:paraId="34797D40" w14:textId="77777777" w:rsidR="00A245F2" w:rsidRPr="00AB1F55" w:rsidRDefault="00A245F2" w:rsidP="00A245F2">
      <w:pPr>
        <w:numPr>
          <w:ilvl w:val="2"/>
          <w:numId w:val="1"/>
        </w:numPr>
        <w:spacing w:after="120"/>
        <w:ind w:left="1701" w:hanging="708"/>
        <w:rPr>
          <w:rFonts w:cs="Arial"/>
          <w:bCs/>
        </w:rPr>
      </w:pPr>
      <w:r w:rsidRPr="00AB1F55">
        <w:rPr>
          <w:rFonts w:cs="Arial"/>
          <w:b/>
          <w:bCs/>
        </w:rPr>
        <w:t>obsah ponuky</w:t>
      </w:r>
      <w:r w:rsidRPr="00AB1F55">
        <w:rPr>
          <w:rFonts w:cs="Arial"/>
          <w:bCs/>
        </w:rPr>
        <w:t xml:space="preserve"> (index – </w:t>
      </w:r>
      <w:proofErr w:type="spellStart"/>
      <w:r w:rsidRPr="00AB1F55">
        <w:rPr>
          <w:rFonts w:cs="Arial"/>
          <w:bCs/>
        </w:rPr>
        <w:t>položkový</w:t>
      </w:r>
      <w:proofErr w:type="spellEnd"/>
      <w:r w:rsidRPr="00AB1F55">
        <w:rPr>
          <w:rFonts w:cs="Arial"/>
          <w:bCs/>
        </w:rPr>
        <w:t xml:space="preserve"> zoznam dokladov ponuky) s odkazom </w:t>
      </w:r>
      <w:r w:rsidR="0009342D">
        <w:rPr>
          <w:rFonts w:cs="Arial"/>
          <w:bCs/>
        </w:rPr>
        <w:br/>
      </w:r>
      <w:r w:rsidRPr="00AB1F55">
        <w:rPr>
          <w:rFonts w:cs="Arial"/>
          <w:bCs/>
        </w:rPr>
        <w:t>na očíslované strany;</w:t>
      </w:r>
    </w:p>
    <w:p w14:paraId="33C6DB70" w14:textId="6C421A89" w:rsidR="00A245F2" w:rsidRPr="002C0E89" w:rsidRDefault="00A245F2" w:rsidP="00A245F2">
      <w:pPr>
        <w:numPr>
          <w:ilvl w:val="2"/>
          <w:numId w:val="1"/>
        </w:numPr>
        <w:spacing w:after="120"/>
        <w:ind w:left="1701" w:hanging="708"/>
        <w:rPr>
          <w:rFonts w:cs="Arial"/>
        </w:rPr>
      </w:pPr>
      <w:r w:rsidRPr="00AB1F55">
        <w:rPr>
          <w:rFonts w:cs="Arial"/>
          <w:b/>
        </w:rPr>
        <w:t>Identifikačné údaje uchádzača</w:t>
      </w:r>
      <w:r w:rsidRPr="00AB1F55">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w:t>
      </w:r>
      <w:r w:rsidR="007428AD">
        <w:rPr>
          <w:rFonts w:cs="Arial"/>
        </w:rPr>
        <w:t xml:space="preserve">. </w:t>
      </w:r>
      <w:r w:rsidRPr="002C0E89">
        <w:rPr>
          <w:rFonts w:cs="Arial"/>
        </w:rPr>
        <w:t>V zmysle § 49 ods. 5 ZVO, ak uchádzač nevypracoval ponuku sám, uvedie v ponuke osobou, ktorej služby alebo podklady pri jej vypracovaní využil. Údaje podľa prvej vety uchádzač uvedie v rozsahu meno a priezvisko, obchodné meno alebo názov, adresa pobytu, sídlo alebo miesto podnikania a identifikačné číslo ak mu bolo pridelené</w:t>
      </w:r>
      <w:r>
        <w:rPr>
          <w:rFonts w:cs="Arial"/>
        </w:rPr>
        <w:t xml:space="preserve">. </w:t>
      </w:r>
      <w:r w:rsidRPr="002C0E89">
        <w:rPr>
          <w:rFonts w:cs="Arial"/>
        </w:rPr>
        <w:t xml:space="preserve">Ak uchádzač vypracoval cenovú ponuku sám </w:t>
      </w:r>
      <w:r>
        <w:rPr>
          <w:rFonts w:cs="Arial"/>
        </w:rPr>
        <w:t xml:space="preserve">tieto informácie </w:t>
      </w:r>
      <w:r w:rsidRPr="002C0E89">
        <w:rPr>
          <w:rFonts w:cs="Arial"/>
        </w:rPr>
        <w:t xml:space="preserve">nevyplní </w:t>
      </w:r>
      <w:r>
        <w:rPr>
          <w:rFonts w:cs="Arial"/>
        </w:rPr>
        <w:t>do príslušnej bunky</w:t>
      </w:r>
      <w:r w:rsidRPr="002C0E89">
        <w:rPr>
          <w:rFonts w:cs="Arial"/>
        </w:rPr>
        <w:t xml:space="preserve"> </w:t>
      </w:r>
      <w:r w:rsidRPr="002C0E89">
        <w:rPr>
          <w:rFonts w:cs="Arial"/>
          <w:color w:val="4F81BD" w:themeColor="accent1"/>
        </w:rPr>
        <w:t>(</w:t>
      </w:r>
      <w:r w:rsidRPr="002C0E89">
        <w:rPr>
          <w:rFonts w:cs="Arial"/>
          <w:b/>
          <w:color w:val="4F81BD" w:themeColor="accent1"/>
          <w:u w:val="single"/>
        </w:rPr>
        <w:t>Príloha č. 1 Súťažných podkladov).</w:t>
      </w:r>
      <w:r w:rsidR="0025335D">
        <w:rPr>
          <w:rFonts w:cs="Arial"/>
          <w:b/>
          <w:color w:val="4F81BD" w:themeColor="accent1"/>
          <w:u w:val="single"/>
        </w:rPr>
        <w:t xml:space="preserve"> </w:t>
      </w:r>
    </w:p>
    <w:p w14:paraId="6EDD33B2" w14:textId="77777777" w:rsidR="00A245F2" w:rsidRPr="00AB1F55" w:rsidRDefault="00A245F2" w:rsidP="00A245F2">
      <w:pPr>
        <w:numPr>
          <w:ilvl w:val="2"/>
          <w:numId w:val="1"/>
        </w:numPr>
        <w:spacing w:after="120"/>
        <w:ind w:left="1701" w:hanging="708"/>
        <w:rPr>
          <w:rFonts w:cs="Arial"/>
        </w:rPr>
      </w:pPr>
      <w:r w:rsidRPr="00AB1F55">
        <w:rPr>
          <w:rFonts w:cs="Arial"/>
        </w:rPr>
        <w:t xml:space="preserve">V prípade ak ponuku bude predkladať </w:t>
      </w:r>
      <w:r w:rsidRPr="00AB1F55">
        <w:rPr>
          <w:rFonts w:cs="Arial"/>
          <w:b/>
        </w:rPr>
        <w:t>skupina dodávateľov</w:t>
      </w:r>
      <w:r w:rsidRPr="00AB1F55">
        <w:rPr>
          <w:rFonts w:cs="Arial"/>
        </w:rPr>
        <w:t xml:space="preserve">, predkladá - </w:t>
      </w:r>
      <w:r w:rsidRPr="00AB1F55">
        <w:rPr>
          <w:rFonts w:cs="Arial"/>
          <w:b/>
        </w:rPr>
        <w:t>plnú moc</w:t>
      </w:r>
      <w:r w:rsidRPr="00AB1F55">
        <w:rPr>
          <w:rFonts w:cs="Arial"/>
        </w:rPr>
        <w:t xml:space="preserve"> (podpísanú všetkými členmi skupiny alebo osobou/osobami oprávnenými konať v danej veci za každého člena skupiny) pre jedného z členov skupiny, ktorý bude oprávnený konať v mene všetkých členov skupiny dodávateľov a prijímať pokyny v tomto verejnom obstarávaní a bude oprávnený konať v mene skupiny pre prípad prijatia ponuky, podpisu zmluvy a komunikácie/zodpovednosti v procese plnenia zmluvy</w:t>
      </w:r>
    </w:p>
    <w:p w14:paraId="371535F7" w14:textId="77777777" w:rsidR="00A245F2" w:rsidRPr="00AB1F55" w:rsidRDefault="00A245F2" w:rsidP="00A245F2">
      <w:pPr>
        <w:numPr>
          <w:ilvl w:val="2"/>
          <w:numId w:val="1"/>
        </w:numPr>
        <w:spacing w:after="120"/>
        <w:ind w:left="1701" w:hanging="708"/>
        <w:rPr>
          <w:rFonts w:cs="Arial"/>
          <w:bCs/>
        </w:rPr>
      </w:pPr>
      <w:r w:rsidRPr="00AB1F55">
        <w:rPr>
          <w:rFonts w:cs="Arial"/>
          <w:b/>
          <w:bCs/>
        </w:rPr>
        <w:t>Čestné  vyhlásenie  v  prípade  skupiny  dodávateľov</w:t>
      </w:r>
      <w:r w:rsidRPr="00AB1F55">
        <w:rPr>
          <w:rFonts w:cs="Arial"/>
          <w:bCs/>
          <w:u w:val="single"/>
        </w:rPr>
        <w:t>,</w:t>
      </w:r>
      <w:r w:rsidRPr="00AB1F55">
        <w:rPr>
          <w:rFonts w:cs="Arial"/>
          <w:bCs/>
        </w:rPr>
        <w:t xml:space="preserve">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w:t>
      </w:r>
      <w:r w:rsidRPr="00AB1F55">
        <w:rPr>
          <w:rFonts w:cs="Arial"/>
          <w:bCs/>
        </w:rPr>
        <w:lastRenderedPageBreak/>
        <w:t xml:space="preserve">riadneho plnenia  zmluvy, resp. podľa príslušných právnych predpisov platných  </w:t>
      </w:r>
      <w:r w:rsidR="00621F1B">
        <w:rPr>
          <w:rFonts w:cs="Arial"/>
          <w:bCs/>
        </w:rPr>
        <w:br/>
      </w:r>
      <w:r w:rsidRPr="00AB1F55">
        <w:rPr>
          <w:rFonts w:cs="Arial"/>
          <w:bCs/>
        </w:rPr>
        <w:t>v krajine sídla členov skupiny, ktorá bude zaväzovať zmluvné strany, aby ručili spoločne za záväzky voči verejnému obstarávateľovi vzniknuté pri realizácii predmetu zákazky.</w:t>
      </w:r>
    </w:p>
    <w:p w14:paraId="43C419C6" w14:textId="77777777" w:rsidR="00A245F2" w:rsidRPr="00AB1F55" w:rsidRDefault="00A245F2" w:rsidP="00A245F2">
      <w:pPr>
        <w:numPr>
          <w:ilvl w:val="2"/>
          <w:numId w:val="1"/>
        </w:numPr>
        <w:spacing w:after="120"/>
        <w:ind w:left="1701" w:hanging="708"/>
        <w:rPr>
          <w:rFonts w:cs="Arial"/>
          <w:color w:val="4F81BD" w:themeColor="accent1"/>
          <w:u w:val="single"/>
        </w:rPr>
      </w:pPr>
      <w:r w:rsidRPr="00AB1F55">
        <w:rPr>
          <w:rFonts w:cs="Arial"/>
          <w:b/>
          <w:bCs/>
        </w:rPr>
        <w:t>Vyhlásenie</w:t>
      </w:r>
      <w:r w:rsidRPr="00AB1F55">
        <w:rPr>
          <w:rFonts w:cs="Arial"/>
          <w:b/>
        </w:rPr>
        <w:t xml:space="preserve"> uchádzača, že súhlasí s podmienkami</w:t>
      </w:r>
      <w:r w:rsidRPr="00AB1F55">
        <w:rPr>
          <w:rFonts w:cs="Arial"/>
        </w:rPr>
        <w:t xml:space="preserve"> </w:t>
      </w:r>
      <w:r w:rsidRPr="00AB1F55">
        <w:rPr>
          <w:rFonts w:cs="Arial"/>
          <w:b/>
        </w:rPr>
        <w:t>verejnej súťaže</w:t>
      </w:r>
      <w:r w:rsidRPr="00AB1F55">
        <w:rPr>
          <w:rFonts w:cs="Arial"/>
        </w:rPr>
        <w:t xml:space="preserve"> – </w:t>
      </w:r>
      <w:r w:rsidRPr="00AB1F55">
        <w:rPr>
          <w:rFonts w:cs="Arial"/>
          <w:color w:val="4F81BD" w:themeColor="accent1"/>
        </w:rPr>
        <w:t>(</w:t>
      </w:r>
      <w:r w:rsidRPr="00AB1F55">
        <w:rPr>
          <w:rFonts w:cs="Arial"/>
          <w:b/>
          <w:color w:val="4F81BD" w:themeColor="accent1"/>
          <w:u w:val="single"/>
        </w:rPr>
        <w:t>Príloha č. 2 S</w:t>
      </w:r>
      <w:r w:rsidRPr="00EF292C">
        <w:rPr>
          <w:rFonts w:cs="Arial"/>
          <w:b/>
          <w:color w:val="4F81BD" w:themeColor="accent1"/>
          <w:u w:val="single"/>
        </w:rPr>
        <w:t>úťažných</w:t>
      </w:r>
      <w:r w:rsidRPr="00AB1F55">
        <w:rPr>
          <w:rFonts w:cs="Arial"/>
          <w:b/>
          <w:color w:val="4F81BD" w:themeColor="accent1"/>
          <w:u w:val="single"/>
        </w:rPr>
        <w:t xml:space="preserve"> podkladov)</w:t>
      </w:r>
    </w:p>
    <w:p w14:paraId="551DA0FD" w14:textId="77777777" w:rsidR="009C6276" w:rsidRPr="00C0652B" w:rsidRDefault="009C6276" w:rsidP="009C6276">
      <w:pPr>
        <w:numPr>
          <w:ilvl w:val="2"/>
          <w:numId w:val="1"/>
        </w:numPr>
        <w:spacing w:after="120"/>
        <w:ind w:left="1701" w:hanging="708"/>
        <w:rPr>
          <w:rFonts w:cs="Arial"/>
        </w:rPr>
      </w:pPr>
      <w:r w:rsidRPr="00C0652B">
        <w:rPr>
          <w:rFonts w:cs="Arial"/>
          <w:b/>
          <w:bCs/>
        </w:rPr>
        <w:t xml:space="preserve">Potvrdenia, doklady, dokumenty </w:t>
      </w:r>
      <w:r w:rsidRPr="00C0652B">
        <w:rPr>
          <w:rFonts w:cs="Arial"/>
        </w:rPr>
        <w:t xml:space="preserve">ktorými uchádzači preukážu </w:t>
      </w:r>
      <w:r w:rsidRPr="00C0652B">
        <w:rPr>
          <w:rFonts w:cs="Arial"/>
          <w:b/>
        </w:rPr>
        <w:t>splnenie p</w:t>
      </w:r>
      <w:r w:rsidRPr="00C0652B">
        <w:rPr>
          <w:rFonts w:cs="Arial"/>
          <w:b/>
          <w:bCs/>
          <w:iCs/>
        </w:rPr>
        <w:t>odmienok účasti</w:t>
      </w:r>
      <w:r w:rsidRPr="00C0652B">
        <w:rPr>
          <w:rFonts w:cs="Arial"/>
          <w:bCs/>
          <w:iCs/>
        </w:rPr>
        <w:t xml:space="preserve">  vo verejnom obstarávaní požadované  vo Výzve, prostredníctvom ktorej bola vyhlásená podlimitná zákazka a podľa </w:t>
      </w:r>
      <w:r w:rsidRPr="00C0652B">
        <w:rPr>
          <w:rFonts w:cs="Arial"/>
        </w:rPr>
        <w:t xml:space="preserve">oddielu </w:t>
      </w:r>
      <w:r w:rsidRPr="00C0652B">
        <w:rPr>
          <w:rFonts w:cs="Arial"/>
          <w:i/>
        </w:rPr>
        <w:t>A.2 Podmienky účasti  uchádzačov</w:t>
      </w:r>
      <w:r w:rsidRPr="00C0652B">
        <w:rPr>
          <w:rFonts w:cs="Arial"/>
        </w:rPr>
        <w:t xml:space="preserve"> týchto súťažných podkladov.</w:t>
      </w:r>
      <w:r w:rsidR="0025335D">
        <w:rPr>
          <w:rFonts w:cs="Arial"/>
        </w:rPr>
        <w:t xml:space="preserve"> </w:t>
      </w:r>
    </w:p>
    <w:p w14:paraId="6CB5DE80" w14:textId="77777777" w:rsidR="00A245F2" w:rsidRPr="00A51BD7" w:rsidRDefault="00A245F2" w:rsidP="00A245F2">
      <w:pPr>
        <w:numPr>
          <w:ilvl w:val="2"/>
          <w:numId w:val="1"/>
        </w:numPr>
        <w:spacing w:after="120"/>
        <w:ind w:left="1701" w:hanging="708"/>
        <w:rPr>
          <w:rFonts w:cs="Arial"/>
        </w:rPr>
      </w:pPr>
      <w:r w:rsidRPr="00AB1F55">
        <w:rPr>
          <w:rFonts w:cs="Arial"/>
          <w:b/>
          <w:bCs/>
          <w:iCs/>
        </w:rPr>
        <w:t>Doklad o </w:t>
      </w:r>
      <w:r w:rsidRPr="00880450">
        <w:rPr>
          <w:rFonts w:cs="Arial"/>
          <w:b/>
          <w:bCs/>
          <w:iCs/>
        </w:rPr>
        <w:t>zložení zábezpeky</w:t>
      </w:r>
      <w:r w:rsidRPr="00880450">
        <w:rPr>
          <w:rFonts w:cs="Arial"/>
          <w:bCs/>
          <w:iCs/>
        </w:rPr>
        <w:t xml:space="preserve"> podľa bodu 15</w:t>
      </w:r>
      <w:r w:rsidRPr="00AB1F55">
        <w:rPr>
          <w:rFonts w:cs="Arial"/>
          <w:bCs/>
          <w:iCs/>
        </w:rPr>
        <w:t xml:space="preserve">. tohto oddielu súťažných </w:t>
      </w:r>
      <w:r w:rsidRPr="00F955BD">
        <w:rPr>
          <w:rFonts w:cs="Arial"/>
          <w:bCs/>
          <w:iCs/>
        </w:rPr>
        <w:t>podkladov</w:t>
      </w:r>
      <w:r w:rsidR="00A669D5" w:rsidRPr="00F955BD">
        <w:rPr>
          <w:rFonts w:cs="Arial"/>
          <w:b/>
          <w:iCs/>
        </w:rPr>
        <w:t>.</w:t>
      </w:r>
    </w:p>
    <w:p w14:paraId="1825D77A" w14:textId="77777777" w:rsidR="0050638D" w:rsidRDefault="00A245F2" w:rsidP="00A669D5">
      <w:pPr>
        <w:numPr>
          <w:ilvl w:val="2"/>
          <w:numId w:val="1"/>
        </w:numPr>
        <w:spacing w:after="120"/>
        <w:ind w:left="1701" w:hanging="708"/>
        <w:rPr>
          <w:rFonts w:cs="Arial"/>
        </w:rPr>
      </w:pPr>
      <w:r w:rsidRPr="0050638D">
        <w:rPr>
          <w:rFonts w:cs="Arial"/>
          <w:b/>
        </w:rPr>
        <w:t>Hodnotiaci formulár</w:t>
      </w:r>
      <w:r w:rsidRPr="0050638D">
        <w:rPr>
          <w:rFonts w:cs="Arial"/>
        </w:rPr>
        <w:t xml:space="preserve"> - dokument s označením </w:t>
      </w:r>
      <w:r w:rsidRPr="0050638D">
        <w:rPr>
          <w:rFonts w:cs="Arial"/>
          <w:b/>
          <w:color w:val="4F81BD" w:themeColor="accent1"/>
          <w:u w:val="single"/>
        </w:rPr>
        <w:t>„Hodnotiaci formulár“</w:t>
      </w:r>
      <w:r w:rsidRPr="0050638D">
        <w:rPr>
          <w:rFonts w:cs="Arial"/>
        </w:rPr>
        <w:t xml:space="preserve"> s doplnenými návrhmi na plnenie kritéria určeného na hodnotenie ponúk vo vzťahu k  predmetu zákazky,  vrátane svojich identifikačných údajov – podľa vzoru </w:t>
      </w:r>
      <w:r w:rsidRPr="001E0AAE">
        <w:rPr>
          <w:rFonts w:cs="Arial"/>
        </w:rPr>
        <w:t xml:space="preserve">uvedeného </w:t>
      </w:r>
      <w:r w:rsidRPr="001E0AAE">
        <w:rPr>
          <w:rFonts w:cs="Arial"/>
          <w:b/>
          <w:color w:val="4F81BD" w:themeColor="accent1"/>
        </w:rPr>
        <w:t>v </w:t>
      </w:r>
      <w:r w:rsidRPr="001E0AAE">
        <w:rPr>
          <w:rFonts w:cs="Arial"/>
          <w:b/>
          <w:color w:val="4F81BD" w:themeColor="accent1"/>
          <w:u w:val="single"/>
        </w:rPr>
        <w:t>bode 4 oddielu A.3.</w:t>
      </w:r>
      <w:r w:rsidRPr="001E0AAE">
        <w:rPr>
          <w:rFonts w:cs="Arial"/>
          <w:b/>
          <w:i/>
          <w:color w:val="4F81BD" w:themeColor="accent1"/>
          <w:u w:val="single"/>
        </w:rPr>
        <w:t xml:space="preserve"> </w:t>
      </w:r>
      <w:r w:rsidRPr="001E0AAE">
        <w:rPr>
          <w:rFonts w:cs="Arial"/>
          <w:b/>
          <w:color w:val="4F81BD" w:themeColor="accent1"/>
          <w:u w:val="single"/>
        </w:rPr>
        <w:t>Kritéria na hodnotenie ponúk</w:t>
      </w:r>
      <w:r w:rsidRPr="001E0AAE">
        <w:rPr>
          <w:rFonts w:cs="Arial"/>
          <w:i/>
        </w:rPr>
        <w:t xml:space="preserve"> a pravidlá ich uplatnenia </w:t>
      </w:r>
      <w:r w:rsidRPr="001E0AAE">
        <w:rPr>
          <w:rFonts w:cs="Arial"/>
        </w:rPr>
        <w:t>týchto súťažných podkladov</w:t>
      </w:r>
      <w:r w:rsidRPr="0050638D">
        <w:rPr>
          <w:rFonts w:cs="Arial"/>
        </w:rPr>
        <w:t>.</w:t>
      </w:r>
      <w:r w:rsidR="00593C33" w:rsidRPr="0050638D">
        <w:rPr>
          <w:rFonts w:cs="Arial"/>
        </w:rPr>
        <w:t xml:space="preserve"> </w:t>
      </w:r>
    </w:p>
    <w:p w14:paraId="7EC82A46" w14:textId="77777777" w:rsidR="00A245F2" w:rsidRPr="0050638D" w:rsidRDefault="00A245F2" w:rsidP="00A669D5">
      <w:pPr>
        <w:numPr>
          <w:ilvl w:val="2"/>
          <w:numId w:val="1"/>
        </w:numPr>
        <w:spacing w:after="120"/>
        <w:ind w:left="1701" w:hanging="708"/>
        <w:rPr>
          <w:rFonts w:cs="Arial"/>
        </w:rPr>
      </w:pPr>
      <w:r w:rsidRPr="0050638D">
        <w:rPr>
          <w:rFonts w:cs="Arial"/>
          <w:b/>
          <w:bCs/>
        </w:rPr>
        <w:t xml:space="preserve">Návrh zmluvy o dielo </w:t>
      </w:r>
      <w:r w:rsidRPr="0050638D">
        <w:rPr>
          <w:rFonts w:cs="Arial"/>
          <w:bCs/>
        </w:rPr>
        <w:t>s</w:t>
      </w:r>
      <w:r w:rsidRPr="0050638D">
        <w:rPr>
          <w:rFonts w:cs="Arial"/>
        </w:rPr>
        <w:t xml:space="preserve">o znením obchodných podmienok dodania predmetu zákazky podľa oddielu súťažných podkladov </w:t>
      </w:r>
      <w:r w:rsidRPr="0050638D">
        <w:rPr>
          <w:rFonts w:cs="Arial"/>
          <w:i/>
        </w:rPr>
        <w:t>B.3 Obchodné podmienky dodania predmetu zákazky, doplnený o identifikačné údaje uchádzača a </w:t>
      </w:r>
      <w:r w:rsidRPr="0050638D">
        <w:rPr>
          <w:rFonts w:cs="Arial"/>
          <w:b/>
          <w:i/>
        </w:rPr>
        <w:t>podpísaný</w:t>
      </w:r>
      <w:r w:rsidRPr="0050638D">
        <w:rPr>
          <w:rFonts w:cs="Arial"/>
          <w:i/>
        </w:rPr>
        <w:t xml:space="preserve"> uchádzačom alebo osobou oprávnenou konať za uchádzača, </w:t>
      </w:r>
      <w:r w:rsidRPr="0050638D">
        <w:rPr>
          <w:szCs w:val="20"/>
        </w:rPr>
        <w:t xml:space="preserve">s vyplnenou </w:t>
      </w:r>
      <w:r w:rsidRPr="0050638D">
        <w:rPr>
          <w:b/>
          <w:bCs/>
          <w:szCs w:val="20"/>
        </w:rPr>
        <w:t xml:space="preserve">cenou, spolu </w:t>
      </w:r>
      <w:r w:rsidRPr="0050638D">
        <w:rPr>
          <w:b/>
          <w:bCs/>
          <w:szCs w:val="20"/>
          <w:u w:val="single"/>
        </w:rPr>
        <w:t>s prílohami návrhu zmluvy o</w:t>
      </w:r>
      <w:r w:rsidR="00A669D5" w:rsidRPr="0050638D">
        <w:rPr>
          <w:b/>
          <w:bCs/>
          <w:szCs w:val="20"/>
          <w:u w:val="single"/>
        </w:rPr>
        <w:t> </w:t>
      </w:r>
      <w:r w:rsidRPr="0050638D">
        <w:rPr>
          <w:b/>
          <w:bCs/>
          <w:szCs w:val="20"/>
          <w:u w:val="single"/>
        </w:rPr>
        <w:t>dielo</w:t>
      </w:r>
      <w:r w:rsidR="00A669D5" w:rsidRPr="0050638D">
        <w:rPr>
          <w:b/>
          <w:szCs w:val="20"/>
        </w:rPr>
        <w:t>:</w:t>
      </w:r>
    </w:p>
    <w:p w14:paraId="600AC028" w14:textId="77777777" w:rsidR="00A245F2" w:rsidRDefault="00A245F2" w:rsidP="00A245F2">
      <w:pPr>
        <w:pStyle w:val="Odsekzoznamu"/>
        <w:ind w:left="1701"/>
        <w:jc w:val="both"/>
        <w:rPr>
          <w:b/>
        </w:rPr>
      </w:pPr>
      <w:r w:rsidRPr="008B2B47">
        <w:rPr>
          <w:b/>
          <w:bCs/>
        </w:rPr>
        <w:t xml:space="preserve">- </w:t>
      </w:r>
      <w:r w:rsidRPr="00064A2F">
        <w:rPr>
          <w:b/>
          <w:bCs/>
          <w:u w:val="single"/>
        </w:rPr>
        <w:t xml:space="preserve">Ponukový </w:t>
      </w:r>
      <w:proofErr w:type="spellStart"/>
      <w:r w:rsidRPr="00064A2F">
        <w:rPr>
          <w:b/>
          <w:bCs/>
          <w:u w:val="single"/>
        </w:rPr>
        <w:t>položkový</w:t>
      </w:r>
      <w:proofErr w:type="spellEnd"/>
      <w:r w:rsidRPr="00064A2F">
        <w:rPr>
          <w:b/>
          <w:bCs/>
          <w:u w:val="single"/>
        </w:rPr>
        <w:t xml:space="preserve"> rozpočet</w:t>
      </w:r>
      <w:r w:rsidRPr="006225A5">
        <w:rPr>
          <w:b/>
          <w:bCs/>
        </w:rPr>
        <w:t xml:space="preserve"> </w:t>
      </w:r>
      <w:r w:rsidRPr="008B2B47">
        <w:rPr>
          <w:bCs/>
        </w:rPr>
        <w:t>podľa časti –</w:t>
      </w:r>
      <w:r w:rsidRPr="008B2B47">
        <w:rPr>
          <w:b/>
          <w:bCs/>
        </w:rPr>
        <w:t xml:space="preserve"> „</w:t>
      </w:r>
      <w:r w:rsidRPr="006225A5">
        <w:rPr>
          <w:bCs/>
        </w:rPr>
        <w:t>B.2 Spôsob určenia ceny“</w:t>
      </w:r>
      <w:r w:rsidRPr="008B2B47">
        <w:rPr>
          <w:b/>
          <w:bCs/>
        </w:rPr>
        <w:t xml:space="preserve"> </w:t>
      </w:r>
      <w:r w:rsidR="00696493">
        <w:rPr>
          <w:b/>
          <w:bCs/>
        </w:rPr>
        <w:br/>
      </w:r>
      <w:r w:rsidRPr="008B2B47">
        <w:rPr>
          <w:bCs/>
        </w:rPr>
        <w:t>vo forme</w:t>
      </w:r>
      <w:r>
        <w:rPr>
          <w:b/>
          <w:bCs/>
        </w:rPr>
        <w:t xml:space="preserve"> </w:t>
      </w:r>
      <w:r w:rsidRPr="00EF292C">
        <w:rPr>
          <w:bCs/>
        </w:rPr>
        <w:t>podľa</w:t>
      </w:r>
      <w:r w:rsidRPr="00EF292C">
        <w:rPr>
          <w:b/>
          <w:bCs/>
          <w:color w:val="4F81BD" w:themeColor="accent1"/>
        </w:rPr>
        <w:t xml:space="preserve"> </w:t>
      </w:r>
      <w:r w:rsidRPr="00335B05">
        <w:rPr>
          <w:b/>
          <w:bCs/>
          <w:color w:val="4F81BD" w:themeColor="accent1"/>
          <w:u w:val="single"/>
        </w:rPr>
        <w:t xml:space="preserve">prílohy č. 4 SP </w:t>
      </w:r>
      <w:proofErr w:type="spellStart"/>
      <w:r w:rsidRPr="00335B05">
        <w:rPr>
          <w:b/>
          <w:bCs/>
          <w:color w:val="4F81BD" w:themeColor="accent1"/>
          <w:u w:val="single"/>
        </w:rPr>
        <w:t>nacenený</w:t>
      </w:r>
      <w:proofErr w:type="spellEnd"/>
      <w:r w:rsidRPr="00335B05">
        <w:rPr>
          <w:b/>
          <w:bCs/>
          <w:color w:val="4F81BD" w:themeColor="accent1"/>
          <w:u w:val="single"/>
        </w:rPr>
        <w:t xml:space="preserve"> Výkaz výmer</w:t>
      </w:r>
      <w:r>
        <w:rPr>
          <w:b/>
          <w:bCs/>
          <w:sz w:val="24"/>
        </w:rPr>
        <w:t xml:space="preserve"> – </w:t>
      </w:r>
      <w:r w:rsidRPr="008B2B47">
        <w:t>p</w:t>
      </w:r>
      <w:r w:rsidRPr="00213EA2">
        <w:t>odpísaný štatutárnym zástupcom</w:t>
      </w:r>
      <w:r>
        <w:t xml:space="preserve"> (</w:t>
      </w:r>
      <w:proofErr w:type="spellStart"/>
      <w:r w:rsidRPr="00F16A81">
        <w:rPr>
          <w:b/>
          <w:highlight w:val="cyan"/>
        </w:rPr>
        <w:t>nascanovaný</w:t>
      </w:r>
      <w:proofErr w:type="spellEnd"/>
      <w:r w:rsidRPr="00F16A81">
        <w:rPr>
          <w:b/>
          <w:highlight w:val="cyan"/>
        </w:rPr>
        <w:t xml:space="preserve"> originál</w:t>
      </w:r>
      <w:r w:rsidRPr="00712F9E">
        <w:rPr>
          <w:b/>
        </w:rPr>
        <w:t xml:space="preserve"> podľa bodu 12 týchto SP</w:t>
      </w:r>
      <w:r>
        <w:t>) a </w:t>
      </w:r>
      <w:r w:rsidRPr="00712F9E">
        <w:rPr>
          <w:b/>
          <w:u w:val="single"/>
        </w:rPr>
        <w:t xml:space="preserve">aj </w:t>
      </w:r>
      <w:r w:rsidR="00696493">
        <w:rPr>
          <w:b/>
          <w:u w:val="single"/>
        </w:rPr>
        <w:br/>
      </w:r>
      <w:r w:rsidRPr="00712F9E">
        <w:rPr>
          <w:b/>
          <w:u w:val="single"/>
        </w:rPr>
        <w:t>v elektronickej forme</w:t>
      </w:r>
      <w:r>
        <w:t xml:space="preserve"> </w:t>
      </w:r>
      <w:r w:rsidRPr="00F16A81">
        <w:rPr>
          <w:b/>
          <w:highlight w:val="cyan"/>
        </w:rPr>
        <w:t xml:space="preserve">vo formáte </w:t>
      </w:r>
      <w:r w:rsidRPr="00F16A81">
        <w:rPr>
          <w:b/>
          <w:highlight w:val="cyan"/>
          <w:u w:val="single"/>
        </w:rPr>
        <w:t>.</w:t>
      </w:r>
      <w:proofErr w:type="spellStart"/>
      <w:r w:rsidRPr="00F16A81">
        <w:rPr>
          <w:b/>
          <w:highlight w:val="cyan"/>
          <w:u w:val="single"/>
        </w:rPr>
        <w:t>xls</w:t>
      </w:r>
      <w:proofErr w:type="spellEnd"/>
      <w:r w:rsidRPr="00F16A81">
        <w:rPr>
          <w:b/>
          <w:highlight w:val="cyan"/>
        </w:rPr>
        <w:t xml:space="preserve"> </w:t>
      </w:r>
      <w:r w:rsidR="0050638D" w:rsidRPr="00F16A81">
        <w:rPr>
          <w:b/>
          <w:highlight w:val="cyan"/>
        </w:rPr>
        <w:t>!</w:t>
      </w:r>
    </w:p>
    <w:p w14:paraId="177A9AC5" w14:textId="77777777" w:rsidR="00A669D5" w:rsidRDefault="00A669D5" w:rsidP="00A245F2">
      <w:pPr>
        <w:pStyle w:val="Odsekzoznamu"/>
        <w:ind w:left="1701"/>
        <w:jc w:val="both"/>
        <w:rPr>
          <w:b/>
          <w:u w:val="single"/>
        </w:rPr>
      </w:pPr>
    </w:p>
    <w:p w14:paraId="5590420B" w14:textId="77777777" w:rsidR="002A51C7" w:rsidRPr="00902D56" w:rsidRDefault="002A51C7" w:rsidP="00A245F2">
      <w:pPr>
        <w:pStyle w:val="Odsekzoznamu"/>
        <w:ind w:left="1701"/>
        <w:jc w:val="both"/>
        <w:rPr>
          <w:b/>
          <w:sz w:val="8"/>
          <w:szCs w:val="8"/>
          <w:u w:val="single"/>
        </w:rPr>
      </w:pPr>
    </w:p>
    <w:p w14:paraId="1A428EF8" w14:textId="77777777" w:rsidR="00A245F2" w:rsidRPr="004B1606" w:rsidRDefault="00A245F2" w:rsidP="00A245F2">
      <w:pPr>
        <w:pStyle w:val="Odsekzoznamu"/>
        <w:ind w:left="1701"/>
        <w:jc w:val="both"/>
        <w:rPr>
          <w:bCs/>
          <w:i/>
          <w:iCs/>
        </w:rPr>
      </w:pPr>
      <w:r>
        <w:rPr>
          <w:bCs/>
          <w:i/>
        </w:rPr>
        <w:tab/>
      </w:r>
      <w:r w:rsidRPr="00283210">
        <w:rPr>
          <w:bCs/>
          <w:i/>
        </w:rPr>
        <w:t>V prípade predloženia ekvivalentného riešenia uchádzač</w:t>
      </w:r>
      <w:r w:rsidRPr="00D909AC">
        <w:rPr>
          <w:rFonts w:cs="Arial"/>
          <w:bCs/>
          <w:i/>
          <w:szCs w:val="20"/>
          <w:lang w:eastAsia="sk-SK"/>
        </w:rPr>
        <w:t xml:space="preserve"> </w:t>
      </w:r>
      <w:r w:rsidRPr="00D909AC">
        <w:rPr>
          <w:bCs/>
          <w:i/>
        </w:rPr>
        <w:t xml:space="preserve">musí v ponuke predložiť ako prílohu </w:t>
      </w:r>
      <w:r w:rsidRPr="00D909AC">
        <w:rPr>
          <w:b/>
          <w:bCs/>
          <w:i/>
        </w:rPr>
        <w:t>„</w:t>
      </w:r>
      <w:r w:rsidRPr="00D909AC">
        <w:rPr>
          <w:b/>
          <w:bCs/>
          <w:i/>
          <w:u w:val="single"/>
        </w:rPr>
        <w:t>Zoznam ponúkaných ekvivalentných položiek</w:t>
      </w:r>
      <w:r>
        <w:rPr>
          <w:b/>
          <w:bCs/>
          <w:i/>
        </w:rPr>
        <w:t xml:space="preserve">“ </w:t>
      </w:r>
      <w:r w:rsidRPr="00D909AC">
        <w:rPr>
          <w:bCs/>
          <w:i/>
        </w:rPr>
        <w:t xml:space="preserve">Ďalšie informácie </w:t>
      </w:r>
      <w:r>
        <w:rPr>
          <w:bCs/>
          <w:i/>
        </w:rPr>
        <w:t xml:space="preserve">pri využití </w:t>
      </w:r>
      <w:r w:rsidRPr="00D909AC">
        <w:rPr>
          <w:bCs/>
          <w:i/>
        </w:rPr>
        <w:t xml:space="preserve"> ekvivalentov sú</w:t>
      </w:r>
      <w:r>
        <w:rPr>
          <w:bCs/>
          <w:i/>
        </w:rPr>
        <w:t xml:space="preserve"> uvedené</w:t>
      </w:r>
      <w:r w:rsidRPr="00D909AC">
        <w:rPr>
          <w:bCs/>
          <w:i/>
        </w:rPr>
        <w:t xml:space="preserve"> </w:t>
      </w:r>
      <w:r>
        <w:rPr>
          <w:bCs/>
          <w:i/>
        </w:rPr>
        <w:t>v oddiel</w:t>
      </w:r>
      <w:r w:rsidR="004037AE">
        <w:rPr>
          <w:bCs/>
          <w:i/>
        </w:rPr>
        <w:t>e</w:t>
      </w:r>
      <w:r>
        <w:rPr>
          <w:bCs/>
          <w:i/>
        </w:rPr>
        <w:t xml:space="preserve"> B.1 Opis predmetu zákazky</w:t>
      </w:r>
      <w:r w:rsidRPr="00283210">
        <w:rPr>
          <w:bCs/>
          <w:i/>
        </w:rPr>
        <w:t>.</w:t>
      </w:r>
      <w:r w:rsidR="002D7F08">
        <w:rPr>
          <w:bCs/>
          <w:i/>
        </w:rPr>
        <w:t xml:space="preserve"> </w:t>
      </w:r>
      <w:r w:rsidR="002D7F08" w:rsidRPr="004B1606">
        <w:rPr>
          <w:b/>
          <w:bCs/>
          <w:i/>
        </w:rPr>
        <w:t xml:space="preserve">Vzor  zoznamu je </w:t>
      </w:r>
      <w:r w:rsidR="002D7F08" w:rsidRPr="004B1606">
        <w:rPr>
          <w:b/>
          <w:bCs/>
          <w:i/>
          <w:iCs/>
          <w:color w:val="4F81BD" w:themeColor="accent1"/>
          <w:u w:val="single"/>
        </w:rPr>
        <w:t>prílohou č. 6 SP.</w:t>
      </w:r>
    </w:p>
    <w:p w14:paraId="067373F3" w14:textId="77777777" w:rsidR="00A245F2" w:rsidRPr="008514F7" w:rsidRDefault="00A245F2" w:rsidP="00A245F2">
      <w:pPr>
        <w:pStyle w:val="Odsekzoznamu"/>
        <w:ind w:left="1701"/>
        <w:jc w:val="both"/>
        <w:rPr>
          <w:b/>
          <w:bCs/>
          <w:sz w:val="16"/>
          <w:szCs w:val="16"/>
        </w:rPr>
      </w:pPr>
    </w:p>
    <w:p w14:paraId="1633D911" w14:textId="77777777" w:rsidR="004B1606" w:rsidRPr="004B1606" w:rsidRDefault="00A245F2" w:rsidP="004B1606">
      <w:pPr>
        <w:pStyle w:val="Odsekzoznamu"/>
        <w:tabs>
          <w:tab w:val="left" w:pos="1418"/>
        </w:tabs>
        <w:ind w:left="1701"/>
        <w:jc w:val="both"/>
        <w:rPr>
          <w:bCs/>
        </w:rPr>
      </w:pPr>
      <w:r>
        <w:rPr>
          <w:b/>
          <w:bCs/>
        </w:rPr>
        <w:t xml:space="preserve">- </w:t>
      </w:r>
      <w:r w:rsidRPr="00064A2F">
        <w:rPr>
          <w:b/>
          <w:bCs/>
          <w:u w:val="single"/>
        </w:rPr>
        <w:t>Zoznam subdodávateľov</w:t>
      </w:r>
      <w:r w:rsidRPr="008F7481">
        <w:rPr>
          <w:b/>
          <w:bCs/>
        </w:rPr>
        <w:t xml:space="preserve"> </w:t>
      </w:r>
      <w:r>
        <w:rPr>
          <w:bCs/>
        </w:rPr>
        <w:t>–</w:t>
      </w:r>
      <w:r w:rsidRPr="008F7481">
        <w:rPr>
          <w:bCs/>
        </w:rPr>
        <w:t xml:space="preserve"> </w:t>
      </w:r>
      <w:r w:rsidRPr="000A26B7">
        <w:rPr>
          <w:bCs/>
        </w:rPr>
        <w:t xml:space="preserve">vo forme podľa </w:t>
      </w:r>
      <w:r w:rsidR="00992AC0">
        <w:rPr>
          <w:b/>
          <w:bCs/>
          <w:color w:val="4F81BD" w:themeColor="accent1"/>
          <w:u w:val="single"/>
        </w:rPr>
        <w:t>prílohy č. 2  Návrhu zmluvy</w:t>
      </w:r>
      <w:r>
        <w:rPr>
          <w:b/>
          <w:bCs/>
        </w:rPr>
        <w:t xml:space="preserve">, </w:t>
      </w:r>
      <w:r w:rsidRPr="000A26B7">
        <w:rPr>
          <w:bCs/>
        </w:rPr>
        <w:t>vyplnený a podpísaný štatutárnym zástupcom</w:t>
      </w:r>
      <w:r w:rsidR="00A669D5">
        <w:rPr>
          <w:bCs/>
        </w:rPr>
        <w:t xml:space="preserve"> </w:t>
      </w:r>
      <w:r w:rsidR="0050638D">
        <w:rPr>
          <w:bCs/>
        </w:rPr>
        <w:t xml:space="preserve">, </w:t>
      </w:r>
      <w:r w:rsidRPr="003E3C0B">
        <w:rPr>
          <w:bCs/>
        </w:rPr>
        <w:t>ak sú mu subdodávatelia v čase predloženia ponuky známi ako aj predmety subdodávok.</w:t>
      </w:r>
      <w:r w:rsidRPr="003E3C0B">
        <w:rPr>
          <w:b/>
          <w:bCs/>
        </w:rPr>
        <w:t xml:space="preserve"> </w:t>
      </w:r>
      <w:r w:rsidRPr="003E3C0B">
        <w:rPr>
          <w:bCs/>
        </w:rPr>
        <w:t>Ak subdodávatelia nie sú uchádzačovi v čase predloženia ponuky známi,</w:t>
      </w:r>
      <w:r>
        <w:rPr>
          <w:bCs/>
        </w:rPr>
        <w:t xml:space="preserve"> ponechá prílohu nevyplnenú alebo prečiarkne bunky tabuľky alebo do nej dopíše – nie sú známi, a takúto prílohu podpíše.</w:t>
      </w:r>
    </w:p>
    <w:p w14:paraId="5E1B25F5" w14:textId="77777777" w:rsidR="00B6217A" w:rsidRPr="00880450" w:rsidRDefault="00B6217A" w:rsidP="00A245F2">
      <w:pPr>
        <w:pStyle w:val="Odsekzoznamu"/>
        <w:tabs>
          <w:tab w:val="left" w:pos="1418"/>
        </w:tabs>
        <w:ind w:left="1701"/>
        <w:jc w:val="both"/>
        <w:rPr>
          <w:b/>
          <w:bCs/>
          <w:i/>
          <w:szCs w:val="20"/>
          <w:highlight w:val="cyan"/>
        </w:rPr>
      </w:pPr>
    </w:p>
    <w:p w14:paraId="528C1E77" w14:textId="77777777" w:rsidR="004B1606" w:rsidRDefault="00B6217A" w:rsidP="004B1606">
      <w:pPr>
        <w:pStyle w:val="Odsekzoznamu"/>
        <w:tabs>
          <w:tab w:val="left" w:pos="1418"/>
        </w:tabs>
        <w:ind w:left="1701"/>
        <w:jc w:val="both"/>
        <w:rPr>
          <w:bCs/>
          <w:szCs w:val="20"/>
        </w:rPr>
      </w:pPr>
      <w:r w:rsidRPr="00880450">
        <w:rPr>
          <w:b/>
          <w:bCs/>
          <w:i/>
          <w:szCs w:val="20"/>
          <w:highlight w:val="cyan"/>
        </w:rPr>
        <w:t>V prípade navrhovaných subdodávateľov</w:t>
      </w:r>
      <w:r w:rsidR="00C24C34" w:rsidRPr="00880450">
        <w:rPr>
          <w:b/>
          <w:bCs/>
          <w:i/>
          <w:szCs w:val="20"/>
          <w:highlight w:val="cyan"/>
        </w:rPr>
        <w:t xml:space="preserve"> </w:t>
      </w:r>
      <w:r w:rsidR="0050638D" w:rsidRPr="00880450">
        <w:rPr>
          <w:b/>
          <w:bCs/>
          <w:i/>
          <w:szCs w:val="20"/>
          <w:highlight w:val="cyan"/>
        </w:rPr>
        <w:t xml:space="preserve"> </w:t>
      </w:r>
      <w:r w:rsidRPr="00B6217A">
        <w:rPr>
          <w:b/>
          <w:bCs/>
          <w:i/>
          <w:szCs w:val="20"/>
          <w:highlight w:val="cyan"/>
        </w:rPr>
        <w:t xml:space="preserve">títo musia v lehote na predkladanie ponúk preukázať splnenie podmienok účasti </w:t>
      </w:r>
      <w:r w:rsidRPr="00B6217A">
        <w:rPr>
          <w:b/>
          <w:bCs/>
          <w:i/>
          <w:szCs w:val="20"/>
          <w:highlight w:val="cyan"/>
          <w:u w:val="single"/>
        </w:rPr>
        <w:t xml:space="preserve">týkajúce sa </w:t>
      </w:r>
      <w:r>
        <w:rPr>
          <w:b/>
          <w:bCs/>
          <w:i/>
          <w:szCs w:val="20"/>
          <w:highlight w:val="cyan"/>
          <w:u w:val="single"/>
        </w:rPr>
        <w:t xml:space="preserve">celého </w:t>
      </w:r>
      <w:r w:rsidR="004037AE">
        <w:rPr>
          <w:b/>
          <w:bCs/>
          <w:i/>
          <w:szCs w:val="20"/>
          <w:highlight w:val="cyan"/>
          <w:u w:val="single"/>
        </w:rPr>
        <w:t>o</w:t>
      </w:r>
      <w:r w:rsidRPr="00B6217A">
        <w:rPr>
          <w:b/>
          <w:bCs/>
          <w:i/>
          <w:szCs w:val="20"/>
          <w:highlight w:val="cyan"/>
          <w:u w:val="single"/>
        </w:rPr>
        <w:t>sobného postavenia podľa § 32 ods. 1 ZVO</w:t>
      </w:r>
      <w:r w:rsidRPr="008579AB">
        <w:rPr>
          <w:bCs/>
          <w:i/>
          <w:szCs w:val="20"/>
        </w:rPr>
        <w:t xml:space="preserve"> a nesmú u nich existovať dôvody na vylúčenie podľa § 40 ods. 6 písm. a) až h) a ods</w:t>
      </w:r>
      <w:r w:rsidRPr="00880450">
        <w:rPr>
          <w:bCs/>
          <w:i/>
          <w:szCs w:val="20"/>
        </w:rPr>
        <w:t>. 7. Oprávnenie dodávať tovar, uskutočňovať stavebné práce alebo poskytovať službu preukazuje každý subdodávateľ len</w:t>
      </w:r>
      <w:r w:rsidR="00C24C34" w:rsidRPr="00880450">
        <w:rPr>
          <w:bCs/>
          <w:i/>
          <w:szCs w:val="20"/>
        </w:rPr>
        <w:t xml:space="preserve"> </w:t>
      </w:r>
      <w:r w:rsidRPr="00880450">
        <w:rPr>
          <w:bCs/>
          <w:i/>
          <w:szCs w:val="20"/>
        </w:rPr>
        <w:t>vo vzťahu k tej časti predmetu zákazky, ktorú má plniť</w:t>
      </w:r>
      <w:r w:rsidRPr="00880450">
        <w:rPr>
          <w:bCs/>
          <w:szCs w:val="20"/>
        </w:rPr>
        <w:t>.</w:t>
      </w:r>
      <w:r w:rsidR="007628BF" w:rsidRPr="00880450">
        <w:rPr>
          <w:bCs/>
          <w:szCs w:val="20"/>
        </w:rPr>
        <w:t xml:space="preserve"> Viď Súťažné podklady -  časť A.2 Preukazovanie plnenia podmienok účasti uchádzačmi</w:t>
      </w:r>
      <w:r w:rsidR="00EE4824" w:rsidRPr="00880450">
        <w:rPr>
          <w:bCs/>
          <w:szCs w:val="20"/>
        </w:rPr>
        <w:t>.</w:t>
      </w:r>
    </w:p>
    <w:p w14:paraId="6541B246" w14:textId="77777777" w:rsidR="009669C6" w:rsidRDefault="009669C6" w:rsidP="00CD71E6">
      <w:pPr>
        <w:tabs>
          <w:tab w:val="left" w:pos="1418"/>
        </w:tabs>
        <w:rPr>
          <w:b/>
          <w:bCs/>
          <w:u w:val="single"/>
          <w:lang w:eastAsia="en-US"/>
        </w:rPr>
      </w:pPr>
    </w:p>
    <w:p w14:paraId="3B2D7158" w14:textId="5FFDB481" w:rsidR="00A043CD" w:rsidRPr="004B1606" w:rsidRDefault="00A043CD" w:rsidP="00CD71E6">
      <w:pPr>
        <w:tabs>
          <w:tab w:val="left" w:pos="1418"/>
        </w:tabs>
        <w:ind w:left="1701"/>
        <w:rPr>
          <w:bCs/>
          <w:color w:val="FF0000"/>
          <w:sz w:val="19"/>
          <w:szCs w:val="19"/>
        </w:rPr>
      </w:pPr>
      <w:r w:rsidRPr="0010309D">
        <w:rPr>
          <w:b/>
          <w:bCs/>
          <w:u w:val="single"/>
          <w:lang w:eastAsia="en-US"/>
        </w:rPr>
        <w:t>-</w:t>
      </w:r>
      <w:r w:rsidRPr="0010309D">
        <w:rPr>
          <w:b/>
          <w:bCs/>
          <w:u w:val="single"/>
        </w:rPr>
        <w:t xml:space="preserve"> Príloha č. 3 Časový harmonogram prác - </w:t>
      </w:r>
      <w:r w:rsidRPr="0010309D">
        <w:rPr>
          <w:bCs/>
          <w:color w:val="FF0000"/>
        </w:rPr>
        <w:t xml:space="preserve">predkladá </w:t>
      </w:r>
      <w:r w:rsidRPr="004B1606">
        <w:rPr>
          <w:b/>
          <w:color w:val="7030A0"/>
          <w:u w:val="single"/>
        </w:rPr>
        <w:t>iba úspešný uchádzač</w:t>
      </w:r>
      <w:r w:rsidRPr="004B1606">
        <w:rPr>
          <w:b/>
          <w:color w:val="7030A0"/>
        </w:rPr>
        <w:t xml:space="preserve"> </w:t>
      </w:r>
      <w:r w:rsidR="0010309D">
        <w:rPr>
          <w:bCs/>
          <w:color w:val="FF0000"/>
        </w:rPr>
        <w:t>pred</w:t>
      </w:r>
      <w:r w:rsidRPr="0010309D">
        <w:rPr>
          <w:bCs/>
          <w:color w:val="FF0000"/>
        </w:rPr>
        <w:t xml:space="preserve"> </w:t>
      </w:r>
      <w:r w:rsidR="0010309D">
        <w:rPr>
          <w:bCs/>
          <w:color w:val="FF0000"/>
        </w:rPr>
        <w:t xml:space="preserve">podpisom </w:t>
      </w:r>
      <w:r w:rsidRPr="0010309D">
        <w:rPr>
          <w:bCs/>
          <w:color w:val="FF0000"/>
        </w:rPr>
        <w:t xml:space="preserve">zmluvy </w:t>
      </w:r>
      <w:r w:rsidR="0010309D">
        <w:rPr>
          <w:bCs/>
          <w:color w:val="FF0000"/>
        </w:rPr>
        <w:t xml:space="preserve">o dielo </w:t>
      </w:r>
      <w:r w:rsidRPr="00A043CD">
        <w:rPr>
          <w:bCs/>
          <w:color w:val="FF0000"/>
        </w:rPr>
        <w:t xml:space="preserve">v rámci výzvy verejného obstarávateľa na poskytnutie súčinnosti </w:t>
      </w:r>
      <w:r w:rsidRPr="00A043CD">
        <w:rPr>
          <w:bCs/>
          <w:i/>
          <w:color w:val="FF0000"/>
        </w:rPr>
        <w:t>(tzn. uchádzači v cenovej ponuke nepredkladajú Harmonogram</w:t>
      </w:r>
      <w:r w:rsidRPr="004B1606">
        <w:rPr>
          <w:bCs/>
          <w:i/>
          <w:color w:val="FF0000"/>
          <w:sz w:val="18"/>
          <w:szCs w:val="18"/>
        </w:rPr>
        <w:t>)</w:t>
      </w:r>
      <w:r w:rsidRPr="004B1606">
        <w:rPr>
          <w:bCs/>
          <w:color w:val="FF0000"/>
          <w:sz w:val="18"/>
          <w:szCs w:val="18"/>
        </w:rPr>
        <w:t xml:space="preserve"> </w:t>
      </w:r>
    </w:p>
    <w:p w14:paraId="596204C0" w14:textId="77777777" w:rsidR="00B6217A" w:rsidRPr="0010309D" w:rsidRDefault="00B6217A" w:rsidP="0010309D">
      <w:pPr>
        <w:tabs>
          <w:tab w:val="left" w:pos="1418"/>
        </w:tabs>
        <w:rPr>
          <w:bCs/>
        </w:rPr>
      </w:pPr>
    </w:p>
    <w:p w14:paraId="1CAEE4C7" w14:textId="2A2E0D9F" w:rsidR="00035113" w:rsidRDefault="00F02725" w:rsidP="003F02D8">
      <w:pPr>
        <w:tabs>
          <w:tab w:val="left" w:pos="1418"/>
        </w:tabs>
        <w:ind w:left="1701"/>
        <w:rPr>
          <w:rFonts w:cstheme="minorHAnsi"/>
          <w:color w:val="FF0000"/>
        </w:rPr>
      </w:pPr>
      <w:r w:rsidRPr="0010309D">
        <w:rPr>
          <w:b/>
          <w:bCs/>
          <w:u w:val="single"/>
          <w:lang w:eastAsia="en-US"/>
        </w:rPr>
        <w:t>-</w:t>
      </w:r>
      <w:r w:rsidRPr="0010309D">
        <w:rPr>
          <w:b/>
          <w:bCs/>
          <w:u w:val="single"/>
        </w:rPr>
        <w:t xml:space="preserve"> Príloha č. </w:t>
      </w:r>
      <w:r w:rsidR="00A043CD" w:rsidRPr="0010309D">
        <w:rPr>
          <w:b/>
          <w:bCs/>
          <w:u w:val="single"/>
        </w:rPr>
        <w:t>4</w:t>
      </w:r>
      <w:r w:rsidRPr="0010309D">
        <w:rPr>
          <w:b/>
          <w:bCs/>
          <w:u w:val="single"/>
        </w:rPr>
        <w:t xml:space="preserve"> Poistná zmluva - </w:t>
      </w:r>
      <w:r w:rsidRPr="0010309D">
        <w:rPr>
          <w:bCs/>
          <w:color w:val="FF0000"/>
        </w:rPr>
        <w:t xml:space="preserve">predkladá </w:t>
      </w:r>
      <w:r w:rsidRPr="004B1606">
        <w:rPr>
          <w:b/>
          <w:color w:val="7030A0"/>
          <w:u w:val="single"/>
        </w:rPr>
        <w:t>iba úspešný uchádzač</w:t>
      </w:r>
      <w:r w:rsidRPr="004B1606">
        <w:rPr>
          <w:bCs/>
          <w:color w:val="7030A0"/>
        </w:rPr>
        <w:t xml:space="preserve"> </w:t>
      </w:r>
      <w:r w:rsidR="000F56A8">
        <w:rPr>
          <w:bCs/>
          <w:color w:val="FF0000"/>
        </w:rPr>
        <w:t xml:space="preserve">pred podpisom zmluvy o dielo v rámci výzvy verejného obstarávateľa na poskytnutie súčinnosti </w:t>
      </w:r>
      <w:r w:rsidR="003F02D8">
        <w:rPr>
          <w:bCs/>
          <w:color w:val="FF0000"/>
        </w:rPr>
        <w:t xml:space="preserve"> </w:t>
      </w:r>
      <w:r w:rsidR="0010309D" w:rsidRPr="00A043CD">
        <w:rPr>
          <w:bCs/>
          <w:i/>
          <w:color w:val="FF0000"/>
        </w:rPr>
        <w:t xml:space="preserve">(tzn. uchádzači v cenovej ponuke nepredkladajú </w:t>
      </w:r>
      <w:r w:rsidR="0010309D">
        <w:rPr>
          <w:bCs/>
          <w:i/>
          <w:color w:val="FF0000"/>
        </w:rPr>
        <w:t>Poistnú zmluvu</w:t>
      </w:r>
      <w:r w:rsidR="0010309D" w:rsidRPr="00A043CD">
        <w:rPr>
          <w:bCs/>
          <w:i/>
          <w:color w:val="FF0000"/>
        </w:rPr>
        <w:t>)</w:t>
      </w:r>
      <w:r w:rsidR="0010309D">
        <w:rPr>
          <w:bCs/>
          <w:color w:val="FF0000"/>
        </w:rPr>
        <w:t xml:space="preserve">. </w:t>
      </w:r>
      <w:r w:rsidR="0010309D" w:rsidRPr="004B1606">
        <w:rPr>
          <w:bCs/>
          <w:color w:val="FF0000"/>
          <w:sz w:val="19"/>
          <w:szCs w:val="19"/>
        </w:rPr>
        <w:t xml:space="preserve">Víťazný uchádzač/Zhotoviteľ je povinný </w:t>
      </w:r>
      <w:r w:rsidR="0010309D" w:rsidRPr="004B1606">
        <w:rPr>
          <w:rFonts w:cstheme="minorHAnsi"/>
          <w:b/>
          <w:color w:val="FF0000"/>
          <w:sz w:val="19"/>
          <w:szCs w:val="19"/>
        </w:rPr>
        <w:t>uzavrieť a udržiavať v platnosti po celú dobu vykonávania Diela</w:t>
      </w:r>
      <w:r w:rsidR="0010309D" w:rsidRPr="004B1606" w:rsidDel="00B34828">
        <w:rPr>
          <w:rFonts w:cstheme="minorHAnsi"/>
          <w:color w:val="FF0000"/>
          <w:sz w:val="19"/>
          <w:szCs w:val="19"/>
        </w:rPr>
        <w:t xml:space="preserve"> </w:t>
      </w:r>
      <w:r w:rsidR="0010309D" w:rsidRPr="004B1606">
        <w:rPr>
          <w:rFonts w:cstheme="minorHAnsi"/>
          <w:b/>
          <w:color w:val="FF0000"/>
          <w:sz w:val="19"/>
          <w:szCs w:val="19"/>
        </w:rPr>
        <w:t xml:space="preserve">poistnú zmluvu </w:t>
      </w:r>
      <w:r w:rsidR="0010309D" w:rsidRPr="004B1606">
        <w:rPr>
          <w:rFonts w:cstheme="minorHAnsi"/>
          <w:color w:val="FF0000"/>
          <w:sz w:val="19"/>
          <w:szCs w:val="19"/>
        </w:rPr>
        <w:t xml:space="preserve">na poistenie zodpovednosti za škodu spôsobenú na živote, zdraví a majetku Objednávateľa a tretích osôb, ktorá bude spôsobená prevádzkovou činnosťou Zhotoviteľa, minimálne vo </w:t>
      </w:r>
      <w:r w:rsidR="0010309D" w:rsidRPr="004B1606">
        <w:rPr>
          <w:rFonts w:cstheme="minorHAnsi"/>
          <w:b/>
          <w:bCs/>
          <w:color w:val="FF0000"/>
          <w:sz w:val="19"/>
          <w:szCs w:val="19"/>
        </w:rPr>
        <w:t>výške Ceny za Dielo v EUR s DPH</w:t>
      </w:r>
      <w:r w:rsidR="0010309D" w:rsidRPr="004B1606">
        <w:rPr>
          <w:rFonts w:cstheme="minorHAnsi"/>
          <w:color w:val="FF0000"/>
          <w:sz w:val="19"/>
          <w:szCs w:val="19"/>
        </w:rPr>
        <w:t>. Poistná zmluva, resp. jej overená fotokópia bude tvoriť neoddeliteľnú</w:t>
      </w:r>
      <w:r w:rsidR="00116F14">
        <w:rPr>
          <w:rFonts w:cstheme="minorHAnsi"/>
          <w:b/>
          <w:bCs/>
          <w:color w:val="FF0000"/>
        </w:rPr>
        <w:t>;</w:t>
      </w:r>
      <w:r w:rsidR="0010309D" w:rsidRPr="0010309D">
        <w:rPr>
          <w:rFonts w:cstheme="minorHAnsi"/>
          <w:color w:val="FF0000"/>
        </w:rPr>
        <w:t xml:space="preserve"> </w:t>
      </w:r>
      <w:r w:rsidR="003F02D8">
        <w:rPr>
          <w:rFonts w:cstheme="minorHAnsi"/>
          <w:color w:val="FF0000"/>
        </w:rPr>
        <w:t>Bližšie informácie sú uvedené v Čl. 8 ods. 8.1</w:t>
      </w:r>
      <w:r w:rsidR="000F56A8">
        <w:rPr>
          <w:rFonts w:cstheme="minorHAnsi"/>
          <w:color w:val="FF0000"/>
        </w:rPr>
        <w:t xml:space="preserve"> Zmluvy o dielo.</w:t>
      </w:r>
    </w:p>
    <w:p w14:paraId="7C8B76C3" w14:textId="77777777" w:rsidR="00116F14" w:rsidRPr="00F02725" w:rsidRDefault="00116F14" w:rsidP="00863338">
      <w:pPr>
        <w:tabs>
          <w:tab w:val="left" w:pos="1418"/>
        </w:tabs>
        <w:ind w:left="1701"/>
        <w:rPr>
          <w:bCs/>
        </w:rPr>
      </w:pPr>
    </w:p>
    <w:p w14:paraId="0D581A31" w14:textId="77777777" w:rsidR="00A245F2" w:rsidRPr="00573F56" w:rsidRDefault="00A245F2" w:rsidP="00A245F2">
      <w:pPr>
        <w:numPr>
          <w:ilvl w:val="1"/>
          <w:numId w:val="1"/>
        </w:numPr>
        <w:spacing w:after="120"/>
        <w:ind w:left="1021" w:hanging="567"/>
        <w:rPr>
          <w:rFonts w:cs="Arial"/>
          <w:b/>
        </w:rPr>
      </w:pPr>
      <w:r w:rsidRPr="00AB1F55">
        <w:rPr>
          <w:rFonts w:cs="Arial"/>
        </w:rPr>
        <w:t>Dokumenty uchádzača podľa vyššie uvedených bodov tohto oddielu súťažných podkladov musia byť podpísané uchádzačom (</w:t>
      </w:r>
      <w:proofErr w:type="spellStart"/>
      <w:r w:rsidRPr="00AB1F55">
        <w:rPr>
          <w:rFonts w:cs="Arial"/>
        </w:rPr>
        <w:t>t.j</w:t>
      </w:r>
      <w:proofErr w:type="spellEnd"/>
      <w:r w:rsidRPr="00AB1F55">
        <w:rPr>
          <w:rFonts w:cs="Arial"/>
        </w:rPr>
        <w:t>. u fyzickej osoby podnikateľom, u právnickej osoby štatutárnym orgánom, oprávneným konať v mene uchádzača) alebo osobou oprávnenou konať za uchádzača (</w:t>
      </w:r>
      <w:r w:rsidRPr="00F62C4E">
        <w:rPr>
          <w:rFonts w:cs="Arial"/>
          <w:b/>
        </w:rPr>
        <w:t>oprávnená osoba preukazuje svoje oprávnenie konať priloženou úradne osvedčenou plnou mocou</w:t>
      </w:r>
      <w:r w:rsidRPr="00573F56">
        <w:rPr>
          <w:rFonts w:cs="Arial"/>
          <w:b/>
        </w:rPr>
        <w:t>), v prípade skupiny dodávateľov musí byť podpísané každým členom skupiny alebo osobou/osobami oprávnenými konať v danej veci za člena skupiny.</w:t>
      </w:r>
    </w:p>
    <w:p w14:paraId="07F18D51" w14:textId="77777777" w:rsidR="00A245F2" w:rsidRPr="00767622" w:rsidRDefault="00A245F2" w:rsidP="00A245F2">
      <w:pPr>
        <w:numPr>
          <w:ilvl w:val="1"/>
          <w:numId w:val="1"/>
        </w:numPr>
        <w:spacing w:after="120"/>
        <w:ind w:left="1021" w:hanging="567"/>
        <w:rPr>
          <w:rFonts w:cs="Arial"/>
        </w:rPr>
      </w:pPr>
      <w:r w:rsidRPr="00767622">
        <w:rPr>
          <w:rFonts w:cs="Arial"/>
        </w:rPr>
        <w:t>Vyhlásenia, potvrdenia, doklady a iné dokumenty tvoriace ponuku, požadované bodoch 16.1.</w:t>
      </w:r>
      <w:r w:rsidRPr="007961D5">
        <w:rPr>
          <w:rFonts w:cs="Arial"/>
        </w:rPr>
        <w:t>1 – 16.1.10,</w:t>
      </w:r>
      <w:r w:rsidRPr="00767622">
        <w:rPr>
          <w:rFonts w:cs="Arial"/>
        </w:rPr>
        <w:t xml:space="preserve"> musia byť </w:t>
      </w:r>
      <w:r w:rsidRPr="007961D5">
        <w:rPr>
          <w:rFonts w:cs="Arial"/>
          <w:b/>
          <w:highlight w:val="cyan"/>
        </w:rPr>
        <w:t>vo forme originálu alebo úradne overenej kópie</w:t>
      </w:r>
      <w:r w:rsidRPr="00767622">
        <w:rPr>
          <w:rFonts w:cs="Arial"/>
        </w:rPr>
        <w:t>, pokiaľ nie je určené inak a</w:t>
      </w:r>
      <w:r>
        <w:rPr>
          <w:rFonts w:cs="Arial"/>
        </w:rPr>
        <w:t> uchádzač ich</w:t>
      </w:r>
      <w:r w:rsidRPr="00767622">
        <w:rPr>
          <w:rFonts w:cs="Arial"/>
        </w:rPr>
        <w:t xml:space="preserve"> predkladá prostredníctvom systému </w:t>
      </w:r>
      <w:r w:rsidRPr="00767622">
        <w:rPr>
          <w:rFonts w:cs="Arial"/>
          <w:b/>
        </w:rPr>
        <w:t xml:space="preserve">JOSEPHINE </w:t>
      </w:r>
      <w:r w:rsidRPr="00767622">
        <w:rPr>
          <w:rFonts w:cs="Arial"/>
        </w:rPr>
        <w:t xml:space="preserve">umiestnenom na webovej adrese </w:t>
      </w:r>
      <w:hyperlink r:id="rId13" w:history="1">
        <w:r w:rsidRPr="00767622">
          <w:rPr>
            <w:rStyle w:val="Hypertextovprepojenie"/>
            <w:rFonts w:cs="Arial"/>
          </w:rPr>
          <w:t>https://josephine.proebiz.com/</w:t>
        </w:r>
      </w:hyperlink>
      <w:r>
        <w:rPr>
          <w:rFonts w:cs="Arial"/>
          <w:strike/>
        </w:rPr>
        <w:t xml:space="preserve"> </w:t>
      </w:r>
      <w:r w:rsidRPr="007961D5">
        <w:rPr>
          <w:rFonts w:cs="Arial"/>
          <w:b/>
          <w:highlight w:val="cyan"/>
        </w:rPr>
        <w:t xml:space="preserve">ako </w:t>
      </w:r>
      <w:proofErr w:type="spellStart"/>
      <w:r w:rsidRPr="007961D5">
        <w:rPr>
          <w:rFonts w:cs="Arial"/>
          <w:b/>
          <w:highlight w:val="cyan"/>
        </w:rPr>
        <w:t>scan</w:t>
      </w:r>
      <w:proofErr w:type="spellEnd"/>
      <w:r w:rsidRPr="007961D5">
        <w:rPr>
          <w:rFonts w:cs="Arial"/>
          <w:highlight w:val="cyan"/>
        </w:rPr>
        <w:t xml:space="preserve">  </w:t>
      </w:r>
      <w:r w:rsidRPr="007961D5">
        <w:rPr>
          <w:rFonts w:cs="Arial"/>
          <w:b/>
          <w:highlight w:val="cyan"/>
        </w:rPr>
        <w:t xml:space="preserve">týchto dokladov </w:t>
      </w:r>
      <w:r w:rsidRPr="007961D5">
        <w:rPr>
          <w:rFonts w:cs="Arial"/>
          <w:highlight w:val="cyan"/>
        </w:rPr>
        <w:t xml:space="preserve">(odporúčaný formát </w:t>
      </w:r>
      <w:proofErr w:type="spellStart"/>
      <w:r w:rsidRPr="007961D5">
        <w:rPr>
          <w:rFonts w:cs="Arial"/>
          <w:highlight w:val="cyan"/>
        </w:rPr>
        <w:t>pdf</w:t>
      </w:r>
      <w:proofErr w:type="spellEnd"/>
      <w:r w:rsidRPr="007961D5">
        <w:rPr>
          <w:rFonts w:cs="Arial"/>
          <w:highlight w:val="cyan"/>
        </w:rPr>
        <w:t>),</w:t>
      </w:r>
      <w:r w:rsidRPr="009669C6">
        <w:rPr>
          <w:rFonts w:cs="Arial"/>
        </w:rPr>
        <w:t xml:space="preserve">  v prípade</w:t>
      </w:r>
      <w:r w:rsidRPr="009669C6">
        <w:t xml:space="preserve"> </w:t>
      </w:r>
      <w:proofErr w:type="spellStart"/>
      <w:r w:rsidRPr="009669C6">
        <w:rPr>
          <w:rFonts w:cs="Arial"/>
        </w:rPr>
        <w:t>naceneného</w:t>
      </w:r>
      <w:proofErr w:type="spellEnd"/>
      <w:r w:rsidRPr="009669C6">
        <w:rPr>
          <w:rFonts w:cs="Arial"/>
        </w:rPr>
        <w:t xml:space="preserve"> Výkazu výmer  </w:t>
      </w:r>
      <w:r w:rsidRPr="007961D5">
        <w:rPr>
          <w:rFonts w:cs="Arial"/>
          <w:highlight w:val="cyan"/>
        </w:rPr>
        <w:t xml:space="preserve">okrem </w:t>
      </w:r>
      <w:proofErr w:type="spellStart"/>
      <w:r w:rsidRPr="007961D5">
        <w:rPr>
          <w:rFonts w:cs="Arial"/>
          <w:highlight w:val="cyan"/>
        </w:rPr>
        <w:t>scanu</w:t>
      </w:r>
      <w:proofErr w:type="spellEnd"/>
      <w:r w:rsidRPr="007961D5">
        <w:rPr>
          <w:rFonts w:cs="Arial"/>
          <w:highlight w:val="cyan"/>
        </w:rPr>
        <w:t xml:space="preserve"> aj v </w:t>
      </w:r>
      <w:proofErr w:type="spellStart"/>
      <w:r w:rsidRPr="007961D5">
        <w:rPr>
          <w:rFonts w:cs="Arial"/>
          <w:highlight w:val="cyan"/>
        </w:rPr>
        <w:t>xls</w:t>
      </w:r>
      <w:proofErr w:type="spellEnd"/>
      <w:r w:rsidRPr="007961D5">
        <w:rPr>
          <w:rFonts w:cs="Arial"/>
          <w:highlight w:val="cyan"/>
        </w:rPr>
        <w:t>.,</w:t>
      </w:r>
      <w:r w:rsidRPr="009669C6">
        <w:rPr>
          <w:rFonts w:cs="Arial"/>
        </w:rPr>
        <w:t xml:space="preserve"> </w:t>
      </w:r>
      <w:r w:rsidR="00083B31" w:rsidRPr="009669C6">
        <w:rPr>
          <w:rFonts w:cs="Arial"/>
        </w:rPr>
        <w:t>okrem</w:t>
      </w:r>
      <w:r w:rsidRPr="009669C6">
        <w:rPr>
          <w:rFonts w:cs="Arial"/>
          <w:b/>
        </w:rPr>
        <w:t xml:space="preserve"> bankovej záruky</w:t>
      </w:r>
      <w:r w:rsidR="00573F56" w:rsidRPr="009669C6">
        <w:rPr>
          <w:rFonts w:cs="Arial"/>
          <w:b/>
        </w:rPr>
        <w:t xml:space="preserve"> alebo postenia záruky</w:t>
      </w:r>
      <w:r w:rsidRPr="009669C6">
        <w:rPr>
          <w:rFonts w:cs="Arial"/>
          <w:b/>
        </w:rPr>
        <w:t>,</w:t>
      </w:r>
      <w:r w:rsidRPr="009669C6">
        <w:rPr>
          <w:rFonts w:cs="Arial"/>
        </w:rPr>
        <w:t xml:space="preserve"> ktorá</w:t>
      </w:r>
      <w:r w:rsidR="00573F56" w:rsidRPr="009669C6">
        <w:rPr>
          <w:rFonts w:cs="Arial"/>
        </w:rPr>
        <w:t>/é</w:t>
      </w:r>
      <w:r w:rsidRPr="009669C6">
        <w:rPr>
          <w:rFonts w:cs="Arial"/>
        </w:rPr>
        <w:t xml:space="preserve"> musí byť predložená</w:t>
      </w:r>
      <w:r w:rsidR="00573F56" w:rsidRPr="009669C6">
        <w:rPr>
          <w:rFonts w:cs="Arial"/>
        </w:rPr>
        <w:t>/é</w:t>
      </w:r>
      <w:r w:rsidRPr="009669C6">
        <w:rPr>
          <w:rFonts w:cs="Arial"/>
        </w:rPr>
        <w:t xml:space="preserve"> </w:t>
      </w:r>
      <w:r w:rsidR="00F02725" w:rsidRPr="009669C6">
        <w:rPr>
          <w:rFonts w:cs="Arial"/>
        </w:rPr>
        <w:t xml:space="preserve">okrem </w:t>
      </w:r>
      <w:proofErr w:type="spellStart"/>
      <w:r w:rsidR="00F02725" w:rsidRPr="009669C6">
        <w:rPr>
          <w:rFonts w:cs="Arial"/>
        </w:rPr>
        <w:t>scanu</w:t>
      </w:r>
      <w:proofErr w:type="spellEnd"/>
      <w:r w:rsidR="00F02725" w:rsidRPr="009669C6">
        <w:rPr>
          <w:rFonts w:cs="Arial"/>
        </w:rPr>
        <w:t xml:space="preserve"> </w:t>
      </w:r>
      <w:r w:rsidRPr="009669C6">
        <w:rPr>
          <w:rFonts w:cs="Arial"/>
          <w:b/>
          <w:u w:val="single"/>
        </w:rPr>
        <w:t xml:space="preserve">aj </w:t>
      </w:r>
      <w:r w:rsidRPr="003F02D8">
        <w:rPr>
          <w:rFonts w:cs="Arial"/>
          <w:b/>
          <w:highlight w:val="yellow"/>
          <w:u w:val="single"/>
        </w:rPr>
        <w:t xml:space="preserve">v listinnej forme </w:t>
      </w:r>
      <w:r w:rsidR="004E6FE9" w:rsidRPr="003F02D8">
        <w:rPr>
          <w:rFonts w:cs="Arial"/>
          <w:b/>
          <w:highlight w:val="yellow"/>
          <w:u w:val="single"/>
        </w:rPr>
        <w:t xml:space="preserve">ako originál </w:t>
      </w:r>
      <w:r w:rsidRPr="003F02D8">
        <w:rPr>
          <w:rFonts w:cs="Arial"/>
          <w:b/>
          <w:highlight w:val="yellow"/>
          <w:u w:val="single"/>
        </w:rPr>
        <w:t xml:space="preserve">a doručená </w:t>
      </w:r>
      <w:r w:rsidRPr="003F02D8">
        <w:rPr>
          <w:rFonts w:cs="Arial"/>
          <w:b/>
          <w:bCs/>
          <w:iCs/>
          <w:highlight w:val="yellow"/>
          <w:u w:val="single"/>
        </w:rPr>
        <w:t xml:space="preserve">poštou/kuriérom/osobne </w:t>
      </w:r>
      <w:r w:rsidR="00993EAD" w:rsidRPr="003F02D8">
        <w:rPr>
          <w:rFonts w:cs="Arial"/>
          <w:b/>
          <w:bCs/>
          <w:iCs/>
          <w:highlight w:val="yellow"/>
          <w:u w:val="single"/>
        </w:rPr>
        <w:br/>
      </w:r>
      <w:r w:rsidRPr="003F02D8">
        <w:rPr>
          <w:rFonts w:cs="Arial"/>
          <w:b/>
          <w:highlight w:val="yellow"/>
          <w:u w:val="single"/>
        </w:rPr>
        <w:t>na adresu verejného obstarávateľa</w:t>
      </w:r>
      <w:r w:rsidR="00654CC6" w:rsidRPr="003F02D8">
        <w:rPr>
          <w:rFonts w:cs="Arial"/>
          <w:b/>
          <w:highlight w:val="yellow"/>
          <w:u w:val="single"/>
        </w:rPr>
        <w:t xml:space="preserve"> uvedenú v bode 15.8</w:t>
      </w:r>
      <w:r w:rsidRPr="003F02D8">
        <w:rPr>
          <w:rFonts w:cs="Arial"/>
          <w:b/>
          <w:highlight w:val="yellow"/>
          <w:u w:val="single"/>
        </w:rPr>
        <w:t xml:space="preserve"> v lehote na predkladanie ponúk</w:t>
      </w:r>
      <w:r w:rsidR="00654CC6" w:rsidRPr="003F02D8">
        <w:rPr>
          <w:rFonts w:cs="Arial"/>
          <w:highlight w:val="yellow"/>
        </w:rPr>
        <w:t>, uvedenej v bode 20.2.</w:t>
      </w:r>
      <w:r w:rsidR="00654CC6" w:rsidRPr="009669C6">
        <w:rPr>
          <w:rFonts w:cs="Arial"/>
        </w:rPr>
        <w:t xml:space="preserve"> </w:t>
      </w:r>
      <w:r w:rsidR="00083B31" w:rsidRPr="009669C6">
        <w:rPr>
          <w:rFonts w:cs="Arial"/>
          <w:b/>
        </w:rPr>
        <w:t xml:space="preserve">s výnimkou záručnej listiny/poistenia záruky, ktorá je vystavená bankou alebo poisťovňou ako elektronický dokument podpísaný zaručeným elektronickým podpisom banky alebo poisťovne, v takom prípade sa predkladá iba ako súčasť ponuky elektronicky v IS </w:t>
      </w:r>
      <w:proofErr w:type="spellStart"/>
      <w:r w:rsidR="00083B31" w:rsidRPr="009669C6">
        <w:rPr>
          <w:rFonts w:cs="Arial"/>
          <w:b/>
        </w:rPr>
        <w:t>Josephine</w:t>
      </w:r>
      <w:proofErr w:type="spellEnd"/>
      <w:r w:rsidR="00083B31" w:rsidRPr="009669C6">
        <w:rPr>
          <w:rFonts w:cs="Arial"/>
          <w:b/>
        </w:rPr>
        <w:t>.</w:t>
      </w:r>
      <w:r w:rsidR="00083B31">
        <w:rPr>
          <w:rFonts w:cs="Arial"/>
        </w:rPr>
        <w:t xml:space="preserve"> </w:t>
      </w:r>
      <w:r w:rsidR="00654CC6">
        <w:rPr>
          <w:rFonts w:cs="Arial"/>
        </w:rPr>
        <w:t>Predkladanie ponúk je podrobne uvedené</w:t>
      </w:r>
      <w:r w:rsidRPr="00767622">
        <w:rPr>
          <w:rFonts w:cs="Arial"/>
        </w:rPr>
        <w:t xml:space="preserve"> v bode 12 </w:t>
      </w:r>
      <w:r>
        <w:rPr>
          <w:rFonts w:cs="Arial"/>
        </w:rPr>
        <w:t>a</w:t>
      </w:r>
      <w:r w:rsidR="00654CC6">
        <w:rPr>
          <w:rFonts w:cs="Arial"/>
        </w:rPr>
        <w:t xml:space="preserve"> predloženie zábezpeky v bode </w:t>
      </w:r>
      <w:r>
        <w:rPr>
          <w:rFonts w:cs="Arial"/>
        </w:rPr>
        <w:t xml:space="preserve">15.8 </w:t>
      </w:r>
      <w:r w:rsidRPr="00767622">
        <w:rPr>
          <w:rFonts w:cs="Arial"/>
        </w:rPr>
        <w:t>týchto súťažných podkladov.</w:t>
      </w:r>
      <w:r w:rsidR="00651D0A">
        <w:rPr>
          <w:rFonts w:cs="Arial"/>
        </w:rPr>
        <w:t xml:space="preserve"> </w:t>
      </w:r>
    </w:p>
    <w:p w14:paraId="58C702CA" w14:textId="77777777" w:rsidR="00A245F2" w:rsidRPr="00AB1F55" w:rsidRDefault="00A245F2" w:rsidP="00A245F2">
      <w:pPr>
        <w:numPr>
          <w:ilvl w:val="1"/>
          <w:numId w:val="1"/>
        </w:numPr>
        <w:spacing w:after="120"/>
        <w:ind w:left="1021" w:hanging="567"/>
        <w:rPr>
          <w:rFonts w:cs="Arial"/>
        </w:rPr>
      </w:pPr>
      <w:bookmarkStart w:id="124" w:name="_Toc355611557"/>
      <w:r w:rsidRPr="00AB1F55">
        <w:rPr>
          <w:rFonts w:cs="Arial"/>
        </w:rPr>
        <w:t xml:space="preserve">Uchádzači musia predložiť ponuku </w:t>
      </w:r>
      <w:r w:rsidRPr="00AB1F55">
        <w:rPr>
          <w:rFonts w:cs="Arial"/>
          <w:b/>
          <w:u w:val="single"/>
        </w:rPr>
        <w:t>na celý</w:t>
      </w:r>
      <w:r w:rsidRPr="00AB1F55">
        <w:rPr>
          <w:rFonts w:cs="Arial"/>
        </w:rPr>
        <w:t xml:space="preserve"> požadovaný rozsah predmetu zákazky </w:t>
      </w:r>
      <w:proofErr w:type="spellStart"/>
      <w:r w:rsidRPr="00AB1F55">
        <w:rPr>
          <w:rFonts w:cs="Arial"/>
        </w:rPr>
        <w:t>t.j</w:t>
      </w:r>
      <w:proofErr w:type="spellEnd"/>
      <w:r w:rsidRPr="00AB1F55">
        <w:rPr>
          <w:rFonts w:cs="Arial"/>
        </w:rPr>
        <w:t>. musia d</w:t>
      </w:r>
      <w:r w:rsidR="007121C5">
        <w:rPr>
          <w:rFonts w:cs="Arial"/>
        </w:rPr>
        <w:t xml:space="preserve">ať ponuku na všetky položky predmetu zákazky </w:t>
      </w:r>
      <w:r w:rsidR="00654CC6">
        <w:rPr>
          <w:rFonts w:cs="Arial"/>
        </w:rPr>
        <w:t xml:space="preserve"> </w:t>
      </w:r>
      <w:r w:rsidRPr="00AB1F55">
        <w:rPr>
          <w:rFonts w:cs="Arial"/>
        </w:rPr>
        <w:t xml:space="preserve">podľa oddielu </w:t>
      </w:r>
      <w:r w:rsidRPr="00AB1F55">
        <w:rPr>
          <w:rFonts w:cs="Arial"/>
          <w:i/>
        </w:rPr>
        <w:t>B.1 Opis predmetu zákazky</w:t>
      </w:r>
      <w:r w:rsidRPr="00AB1F55">
        <w:rPr>
          <w:rFonts w:cs="Arial"/>
        </w:rPr>
        <w:t xml:space="preserve"> týchto súťažných podkladov.</w:t>
      </w:r>
    </w:p>
    <w:p w14:paraId="65C2D938" w14:textId="77777777" w:rsidR="00A245F2" w:rsidRPr="00AB1F55" w:rsidRDefault="00A245F2" w:rsidP="00A245F2">
      <w:pPr>
        <w:pStyle w:val="Nadpis3"/>
        <w:rPr>
          <w:rFonts w:cs="Arial"/>
        </w:rPr>
      </w:pPr>
      <w:bookmarkStart w:id="125" w:name="_Toc527111499"/>
      <w:bookmarkStart w:id="126" w:name="_Toc96687633"/>
      <w:r w:rsidRPr="00AB1F55">
        <w:rPr>
          <w:rFonts w:cs="Arial"/>
        </w:rPr>
        <w:t>Náklady na ponuku</w:t>
      </w:r>
      <w:bookmarkEnd w:id="124"/>
      <w:bookmarkEnd w:id="125"/>
      <w:bookmarkEnd w:id="126"/>
    </w:p>
    <w:p w14:paraId="7F143160" w14:textId="77777777" w:rsidR="00A245F2" w:rsidRPr="00AB1F55" w:rsidRDefault="00A245F2" w:rsidP="00A245F2">
      <w:pPr>
        <w:numPr>
          <w:ilvl w:val="1"/>
          <w:numId w:val="1"/>
        </w:numPr>
        <w:ind w:left="1021" w:hanging="567"/>
        <w:rPr>
          <w:rFonts w:cs="Arial"/>
        </w:rPr>
      </w:pPr>
      <w:r w:rsidRPr="00AB1F55">
        <w:rPr>
          <w:rFonts w:cs="Arial"/>
        </w:rPr>
        <w:t xml:space="preserve">Všetky náklady a výdavky spojené s prípravou a predložením ponuky znáša uchádzač </w:t>
      </w:r>
      <w:r w:rsidR="0037188D">
        <w:rPr>
          <w:rFonts w:cs="Arial"/>
        </w:rPr>
        <w:br/>
      </w:r>
      <w:r w:rsidRPr="00AB1F55">
        <w:rPr>
          <w:rFonts w:cs="Arial"/>
        </w:rPr>
        <w:t>bez finančného nároku voči verejnému obstarávateľovi, bez ohľadu na výsledok verejného obstarávania.</w:t>
      </w:r>
    </w:p>
    <w:p w14:paraId="44B72FA1" w14:textId="77777777" w:rsidR="00A245F2" w:rsidRPr="00AB1F55" w:rsidRDefault="00A245F2" w:rsidP="00A245F2">
      <w:pPr>
        <w:ind w:left="720"/>
        <w:rPr>
          <w:rFonts w:cs="Arial"/>
        </w:rPr>
      </w:pPr>
    </w:p>
    <w:p w14:paraId="42AB01CA" w14:textId="77777777" w:rsidR="00A245F2" w:rsidRPr="00AB1F55" w:rsidRDefault="00A245F2" w:rsidP="00A245F2">
      <w:pPr>
        <w:pStyle w:val="Nadpis2"/>
        <w:rPr>
          <w:rFonts w:cs="Arial"/>
        </w:rPr>
      </w:pPr>
      <w:bookmarkStart w:id="127" w:name="_Toc355611558"/>
      <w:bookmarkStart w:id="128" w:name="_Toc457376827"/>
      <w:bookmarkStart w:id="129" w:name="_Toc458627853"/>
      <w:bookmarkStart w:id="130" w:name="_Toc459104769"/>
      <w:bookmarkStart w:id="131" w:name="_Toc526253167"/>
      <w:bookmarkStart w:id="132" w:name="_Toc527111500"/>
      <w:bookmarkStart w:id="133" w:name="_Toc527359686"/>
      <w:bookmarkStart w:id="134" w:name="_Toc527368478"/>
      <w:bookmarkStart w:id="135" w:name="_Toc18664495"/>
      <w:bookmarkStart w:id="136" w:name="_Toc44420496"/>
      <w:bookmarkStart w:id="137" w:name="_Toc44480252"/>
      <w:bookmarkStart w:id="138" w:name="_Toc46839496"/>
      <w:bookmarkStart w:id="139" w:name="_Toc48552689"/>
      <w:bookmarkStart w:id="140" w:name="_Toc96687634"/>
      <w:r w:rsidRPr="00AB1F55">
        <w:rPr>
          <w:rFonts w:cs="Arial"/>
        </w:rPr>
        <w:t>Časť IV.</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3570751B" w14:textId="77777777" w:rsidR="00A245F2" w:rsidRPr="00AB1F55" w:rsidRDefault="00A245F2" w:rsidP="00A245F2">
      <w:pPr>
        <w:pStyle w:val="Nadpis2"/>
        <w:rPr>
          <w:rFonts w:cs="Arial"/>
        </w:rPr>
      </w:pPr>
      <w:bookmarkStart w:id="141" w:name="_Toc354993041"/>
      <w:bookmarkStart w:id="142" w:name="_Toc355611559"/>
      <w:bookmarkStart w:id="143" w:name="_Toc357758518"/>
      <w:bookmarkStart w:id="144" w:name="_Toc359919544"/>
      <w:bookmarkStart w:id="145" w:name="_Toc96687635"/>
      <w:r w:rsidRPr="00AB1F55">
        <w:rPr>
          <w:rFonts w:cs="Arial"/>
        </w:rPr>
        <w:t>Predkladanie ponuky</w:t>
      </w:r>
      <w:bookmarkEnd w:id="141"/>
      <w:bookmarkEnd w:id="142"/>
      <w:bookmarkEnd w:id="143"/>
      <w:bookmarkEnd w:id="144"/>
      <w:bookmarkEnd w:id="145"/>
    </w:p>
    <w:p w14:paraId="364954AA" w14:textId="77777777" w:rsidR="00A245F2" w:rsidRPr="00AB1F55" w:rsidRDefault="00A245F2" w:rsidP="00A245F2">
      <w:pPr>
        <w:pStyle w:val="Nadpis3"/>
        <w:rPr>
          <w:rFonts w:cs="Arial"/>
        </w:rPr>
      </w:pPr>
      <w:bookmarkStart w:id="146" w:name="_Toc96687636"/>
      <w:r w:rsidRPr="00AB1F55">
        <w:rPr>
          <w:rFonts w:cs="Arial"/>
        </w:rPr>
        <w:t>Záujemca/ uchádzač oprávnený predložiť ponuku</w:t>
      </w:r>
      <w:bookmarkEnd w:id="146"/>
    </w:p>
    <w:p w14:paraId="3641DF04" w14:textId="77777777" w:rsidR="00A245F2" w:rsidRPr="00AB1F55" w:rsidRDefault="00A245F2" w:rsidP="00A245F2">
      <w:pPr>
        <w:numPr>
          <w:ilvl w:val="1"/>
          <w:numId w:val="1"/>
        </w:numPr>
        <w:spacing w:after="120"/>
        <w:ind w:left="1021" w:hanging="567"/>
        <w:rPr>
          <w:rFonts w:cs="Arial"/>
        </w:rPr>
      </w:pPr>
      <w:r w:rsidRPr="00AB1F55">
        <w:rPr>
          <w:rFonts w:cs="Arial"/>
        </w:rPr>
        <w:t>Záujemcom je hospodársky subjekt, ktorý má záujem o účasť vo verejnom obstarávaní a uchádzačom hospodársky subjekt, ktorý predložil ponuku.</w:t>
      </w:r>
    </w:p>
    <w:p w14:paraId="18156D74" w14:textId="77777777" w:rsidR="00A245F2" w:rsidRPr="00AB1F55" w:rsidRDefault="00A245F2" w:rsidP="00A245F2">
      <w:pPr>
        <w:numPr>
          <w:ilvl w:val="1"/>
          <w:numId w:val="1"/>
        </w:numPr>
        <w:spacing w:after="120"/>
        <w:ind w:left="1021" w:hanging="567"/>
        <w:rPr>
          <w:rFonts w:cs="Arial"/>
        </w:rPr>
      </w:pPr>
      <w:r w:rsidRPr="00AB1F55">
        <w:rPr>
          <w:rFonts w:cs="Arial"/>
        </w:rPr>
        <w:t>Záujemcom / uchádzačom môže byť fyzická osoba alebo právnická osoba vystupujúca voči verejnému obstarávateľovi samostatne alebo skupina fyzických osôb/právnických osôb vystupujúcich voči verejnému obstarávateľovi spoločne.</w:t>
      </w:r>
    </w:p>
    <w:p w14:paraId="0914BC2F" w14:textId="77777777" w:rsidR="00A245F2" w:rsidRPr="00F22FED" w:rsidRDefault="00A245F2" w:rsidP="00A245F2">
      <w:pPr>
        <w:numPr>
          <w:ilvl w:val="1"/>
          <w:numId w:val="1"/>
        </w:numPr>
        <w:spacing w:after="120"/>
        <w:ind w:left="1021" w:hanging="567"/>
        <w:rPr>
          <w:rFonts w:cs="Arial"/>
        </w:rPr>
      </w:pPr>
      <w:r w:rsidRPr="00F22FED">
        <w:rPr>
          <w:rFonts w:cs="Arial"/>
        </w:rPr>
        <w:t xml:space="preserve">Skupina dodávateľov nemusí vytvoriť určitú právnu formu do predloženia ponuky. </w:t>
      </w:r>
      <w:r>
        <w:rPr>
          <w:rFonts w:cs="Arial"/>
        </w:rPr>
        <w:br/>
      </w:r>
      <w:r w:rsidRPr="00F22FED">
        <w:rPr>
          <w:rFonts w:cs="Arial"/>
        </w:rPr>
        <w:t>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7B83FDA9" w14:textId="77777777" w:rsidR="00A245F2" w:rsidRPr="00F22FED" w:rsidRDefault="00A245F2" w:rsidP="00A245F2">
      <w:pPr>
        <w:numPr>
          <w:ilvl w:val="1"/>
          <w:numId w:val="1"/>
        </w:numPr>
        <w:spacing w:after="120"/>
        <w:ind w:left="1021" w:hanging="567"/>
        <w:rPr>
          <w:rFonts w:cs="Arial"/>
        </w:rPr>
      </w:pPr>
      <w:r w:rsidRPr="00F22FED">
        <w:rPr>
          <w:rFonts w:cs="Arial"/>
        </w:rPr>
        <w:t xml:space="preserve">V prípade vytvorenia právnych vzťahov, na ktorých základe nevzniká nový subjekt </w:t>
      </w:r>
      <w:r>
        <w:rPr>
          <w:rFonts w:cs="Arial"/>
        </w:rPr>
        <w:br/>
      </w:r>
      <w:r w:rsidRPr="00F22FED">
        <w:rPr>
          <w:rFonts w:cs="Arial"/>
        </w:rPr>
        <w:t>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Zmluvy o dielo, ktorá má byť výsledkom tohto verejného obstarávania.</w:t>
      </w:r>
    </w:p>
    <w:p w14:paraId="11A72B24" w14:textId="77777777" w:rsidR="00A245F2" w:rsidRPr="00AB1F55" w:rsidRDefault="00A245F2" w:rsidP="00A245F2">
      <w:pPr>
        <w:pStyle w:val="Nadpis3"/>
        <w:rPr>
          <w:rFonts w:cs="Arial"/>
        </w:rPr>
      </w:pPr>
      <w:bookmarkStart w:id="147" w:name="_Toc355611561"/>
      <w:bookmarkStart w:id="148" w:name="_Toc96687637"/>
      <w:r w:rsidRPr="00AB1F55">
        <w:rPr>
          <w:rFonts w:cs="Arial"/>
        </w:rPr>
        <w:t>Predloženie ponuky</w:t>
      </w:r>
      <w:bookmarkEnd w:id="147"/>
      <w:bookmarkEnd w:id="148"/>
    </w:p>
    <w:p w14:paraId="552EC989" w14:textId="77777777" w:rsidR="00A245F2" w:rsidRDefault="00A245F2" w:rsidP="00A245F2">
      <w:pPr>
        <w:numPr>
          <w:ilvl w:val="1"/>
          <w:numId w:val="1"/>
        </w:numPr>
        <w:spacing w:after="120"/>
        <w:ind w:left="1021" w:hanging="567"/>
        <w:rPr>
          <w:rFonts w:cs="Arial"/>
          <w:szCs w:val="20"/>
        </w:rPr>
      </w:pPr>
      <w:r w:rsidRPr="00AB1F55">
        <w:rPr>
          <w:rFonts w:cs="Arial"/>
        </w:rPr>
        <w:t xml:space="preserve">Každý uchádzač môže predložiť iba jednu ponuku. Uchádzač nemôže byť v tom istom postupe zadávania zákazky členom skupiny dodávateľov, ktorá predkladá ponuku. Verejný </w:t>
      </w:r>
      <w:r w:rsidRPr="00AB1F55">
        <w:rPr>
          <w:rFonts w:cs="Arial"/>
          <w:szCs w:val="20"/>
        </w:rPr>
        <w:t>obstarávateľ vylúči uchádzača,  ktorý je súčasne členom skupiny dodávateľov.</w:t>
      </w:r>
    </w:p>
    <w:p w14:paraId="7EF67537" w14:textId="77777777" w:rsidR="00A245F2" w:rsidRPr="007B2AF3" w:rsidRDefault="00A245F2" w:rsidP="00A245F2">
      <w:pPr>
        <w:numPr>
          <w:ilvl w:val="1"/>
          <w:numId w:val="1"/>
        </w:numPr>
        <w:spacing w:after="120"/>
        <w:ind w:left="1021" w:hanging="567"/>
        <w:rPr>
          <w:rFonts w:cs="Arial"/>
          <w:szCs w:val="20"/>
        </w:rPr>
      </w:pPr>
      <w:r w:rsidRPr="000930D6">
        <w:rPr>
          <w:rFonts w:eastAsia="Arial,Bold" w:cs="Arial"/>
          <w:szCs w:val="22"/>
        </w:rPr>
        <w:lastRenderedPageBreak/>
        <w:t xml:space="preserve">Uchádzač predkladá ponuku v elektronickej podobe v lehote na predkladanie ponúk. </w:t>
      </w:r>
      <w:r w:rsidRPr="000930D6">
        <w:rPr>
          <w:rFonts w:cs="Arial"/>
        </w:rPr>
        <w:t xml:space="preserve">Ponuka je vyhotovená elektronicky v zmysle § 49 ods. 1 písm. a) zákona o verejnom obstarávaní a vložená do systému JOSEPHINE umiestnenom na webovej adrese </w:t>
      </w:r>
      <w:hyperlink r:id="rId14" w:history="1">
        <w:r w:rsidRPr="000930D6">
          <w:rPr>
            <w:rStyle w:val="Hypertextovprepojenie"/>
            <w:rFonts w:cs="Arial"/>
          </w:rPr>
          <w:t>https://josephine.proebiz.com/</w:t>
        </w:r>
      </w:hyperlink>
      <w:r w:rsidRPr="000930D6">
        <w:rPr>
          <w:rFonts w:eastAsia="Arial,Bold" w:cs="Arial"/>
          <w:szCs w:val="22"/>
        </w:rPr>
        <w:t>.</w:t>
      </w:r>
    </w:p>
    <w:p w14:paraId="4FFBC720" w14:textId="77777777" w:rsidR="007B2AF3" w:rsidRPr="000930D6" w:rsidRDefault="007B2AF3" w:rsidP="007B2AF3">
      <w:pPr>
        <w:spacing w:after="120"/>
        <w:ind w:left="1021"/>
        <w:rPr>
          <w:rFonts w:cs="Arial"/>
          <w:szCs w:val="20"/>
        </w:rPr>
      </w:pPr>
      <w:r w:rsidRPr="00C0652B">
        <w:t xml:space="preserve">Doručenie ponuky je zaznamenávané s presnosťou na sekundy. Systém JOSEPHINE považuje za čas vloženia ponuky okamih uloženia posledného súboru (dát) – nie čas začatia nahrávania ponuky, preto je potrebné predložiť ponuku (začať s nahrávaním) </w:t>
      </w:r>
      <w:r w:rsidR="0065636E">
        <w:br/>
      </w:r>
      <w:r w:rsidRPr="00C0652B">
        <w:t>v dostatočnom časovom predstihu najmä s ohľadom na veľkosť ukladaných dát</w:t>
      </w:r>
    </w:p>
    <w:p w14:paraId="0912F21E" w14:textId="77777777" w:rsidR="00A245F2" w:rsidRDefault="00A245F2" w:rsidP="00A245F2">
      <w:pPr>
        <w:numPr>
          <w:ilvl w:val="1"/>
          <w:numId w:val="1"/>
        </w:numPr>
        <w:spacing w:after="120"/>
        <w:ind w:left="1021" w:hanging="567"/>
        <w:rPr>
          <w:rFonts w:cs="Arial"/>
          <w:szCs w:val="20"/>
        </w:rPr>
      </w:pPr>
      <w:r w:rsidRPr="000930D6">
        <w:rPr>
          <w:rFonts w:cs="Arial"/>
          <w:szCs w:val="20"/>
        </w:rPr>
        <w:t>Elektronická ponuka sa vloží vy</w:t>
      </w:r>
      <w:r w:rsidRPr="007B2AF3">
        <w:rPr>
          <w:rFonts w:cs="Arial"/>
          <w:b/>
          <w:szCs w:val="20"/>
        </w:rPr>
        <w:t>plnením ponukového formulára a vložením požadovaných dokladov a dokumentov v systéme JOSEPHINE</w:t>
      </w:r>
      <w:r w:rsidRPr="000930D6">
        <w:rPr>
          <w:rFonts w:cs="Arial"/>
          <w:szCs w:val="20"/>
        </w:rPr>
        <w:t xml:space="preserve"> umiestnenom </w:t>
      </w:r>
      <w:r w:rsidR="0065636E">
        <w:rPr>
          <w:rFonts w:cs="Arial"/>
          <w:szCs w:val="20"/>
        </w:rPr>
        <w:br/>
      </w:r>
      <w:r w:rsidRPr="000930D6">
        <w:rPr>
          <w:rFonts w:cs="Arial"/>
          <w:szCs w:val="20"/>
        </w:rPr>
        <w:t xml:space="preserve">na webovej adrese </w:t>
      </w:r>
      <w:hyperlink r:id="rId15" w:history="1">
        <w:r w:rsidRPr="000930D6">
          <w:rPr>
            <w:rStyle w:val="Hypertextovprepojenie"/>
            <w:rFonts w:cs="Arial"/>
            <w:szCs w:val="20"/>
          </w:rPr>
          <w:t>https://josephine.proebiz.com/</w:t>
        </w:r>
      </w:hyperlink>
      <w:r w:rsidRPr="000930D6">
        <w:rPr>
          <w:rFonts w:cs="Arial"/>
          <w:szCs w:val="20"/>
        </w:rPr>
        <w:t>.</w:t>
      </w:r>
    </w:p>
    <w:p w14:paraId="36DF140F" w14:textId="77777777" w:rsidR="00A245F2" w:rsidRPr="00EB5444" w:rsidRDefault="00A245F2" w:rsidP="00A245F2">
      <w:pPr>
        <w:numPr>
          <w:ilvl w:val="1"/>
          <w:numId w:val="1"/>
        </w:numPr>
        <w:ind w:left="1021" w:hanging="567"/>
        <w:rPr>
          <w:rFonts w:cs="Arial"/>
          <w:szCs w:val="20"/>
        </w:rPr>
      </w:pPr>
      <w:r w:rsidRPr="00EB5444">
        <w:rPr>
          <w:rFonts w:cs="Arial"/>
          <w:szCs w:val="20"/>
        </w:rPr>
        <w:t>V predloženej ponuke prostredníctvom systému JOSEPHINE musia byť pripojené požadované naskenované doklady (odporúčaný formát je „PDF“)</w:t>
      </w:r>
      <w:r>
        <w:rPr>
          <w:rFonts w:cs="Arial"/>
          <w:szCs w:val="20"/>
        </w:rPr>
        <w:t xml:space="preserve">, v prípade </w:t>
      </w:r>
      <w:proofErr w:type="spellStart"/>
      <w:r>
        <w:rPr>
          <w:rFonts w:cs="Arial"/>
          <w:szCs w:val="20"/>
        </w:rPr>
        <w:t>naceneného</w:t>
      </w:r>
      <w:proofErr w:type="spellEnd"/>
      <w:r>
        <w:rPr>
          <w:rFonts w:cs="Arial"/>
          <w:szCs w:val="20"/>
        </w:rPr>
        <w:t xml:space="preserve"> výkazu výmer aj vo formáte „</w:t>
      </w:r>
      <w:proofErr w:type="spellStart"/>
      <w:r>
        <w:rPr>
          <w:rFonts w:cs="Arial"/>
          <w:szCs w:val="20"/>
        </w:rPr>
        <w:t>xls</w:t>
      </w:r>
      <w:proofErr w:type="spellEnd"/>
      <w:r>
        <w:rPr>
          <w:rFonts w:cs="Arial"/>
          <w:szCs w:val="20"/>
        </w:rPr>
        <w:t>“</w:t>
      </w:r>
      <w:r w:rsidRPr="00EB5444">
        <w:rPr>
          <w:rFonts w:cs="Arial"/>
          <w:szCs w:val="20"/>
        </w:rPr>
        <w:t xml:space="preserve"> tak, ako je uvedené v týchto súťažných podkladoch a vyplnenie </w:t>
      </w:r>
      <w:proofErr w:type="spellStart"/>
      <w:r w:rsidRPr="00EB5444">
        <w:rPr>
          <w:rFonts w:cs="Arial"/>
          <w:szCs w:val="20"/>
        </w:rPr>
        <w:t>položkového</w:t>
      </w:r>
      <w:proofErr w:type="spellEnd"/>
      <w:r w:rsidRPr="00EB5444">
        <w:rPr>
          <w:rFonts w:cs="Arial"/>
          <w:szCs w:val="20"/>
        </w:rPr>
        <w:t xml:space="preserve"> elektronického formulára</w:t>
      </w:r>
      <w:r>
        <w:rPr>
          <w:rFonts w:cs="Arial"/>
          <w:szCs w:val="20"/>
        </w:rPr>
        <w:t xml:space="preserve"> v </w:t>
      </w:r>
      <w:r w:rsidRPr="00EB5444">
        <w:rPr>
          <w:rFonts w:cs="Arial"/>
          <w:szCs w:val="20"/>
        </w:rPr>
        <w:t>systém</w:t>
      </w:r>
      <w:r>
        <w:rPr>
          <w:rFonts w:cs="Arial"/>
          <w:szCs w:val="20"/>
        </w:rPr>
        <w:t xml:space="preserve">e </w:t>
      </w:r>
      <w:r w:rsidRPr="00EB5444">
        <w:rPr>
          <w:rFonts w:cs="Arial"/>
          <w:szCs w:val="20"/>
        </w:rPr>
        <w:t>JOSEPHINE, ktorý zodpovedá návrhu na plnenie kritérií uvedenom v</w:t>
      </w:r>
      <w:r>
        <w:rPr>
          <w:rFonts w:cs="Arial"/>
          <w:szCs w:val="20"/>
        </w:rPr>
        <w:t xml:space="preserve"> časti A.3 </w:t>
      </w:r>
      <w:r w:rsidRPr="00EB5444">
        <w:rPr>
          <w:rFonts w:cs="Arial"/>
          <w:szCs w:val="20"/>
        </w:rPr>
        <w:t>súťažných podkladoch.</w:t>
      </w:r>
      <w:r>
        <w:rPr>
          <w:rFonts w:cs="Arial"/>
          <w:szCs w:val="20"/>
        </w:rPr>
        <w:t xml:space="preserve"> </w:t>
      </w:r>
    </w:p>
    <w:p w14:paraId="27114EE7" w14:textId="77777777" w:rsidR="00A245F2" w:rsidRPr="000930D6" w:rsidRDefault="00A245F2" w:rsidP="00A245F2">
      <w:pPr>
        <w:spacing w:after="120"/>
        <w:rPr>
          <w:rFonts w:cs="Arial"/>
          <w:szCs w:val="20"/>
        </w:rPr>
      </w:pPr>
    </w:p>
    <w:p w14:paraId="5E0CCA62" w14:textId="77777777" w:rsidR="00A245F2" w:rsidRPr="006B13FB" w:rsidRDefault="00A245F2" w:rsidP="00A245F2">
      <w:pPr>
        <w:numPr>
          <w:ilvl w:val="1"/>
          <w:numId w:val="1"/>
        </w:numPr>
        <w:spacing w:after="120"/>
        <w:ind w:left="1021" w:hanging="567"/>
        <w:rPr>
          <w:rFonts w:cs="Arial"/>
          <w:b/>
          <w:szCs w:val="20"/>
        </w:rPr>
      </w:pPr>
      <w:r w:rsidRPr="006B13FB">
        <w:rPr>
          <w:rFonts w:cs="Arial"/>
          <w:b/>
          <w:szCs w:val="20"/>
        </w:rPr>
        <w:t xml:space="preserve">Predkladanie ponúk je umožnené </w:t>
      </w:r>
      <w:r w:rsidRPr="006B13FB">
        <w:rPr>
          <w:rFonts w:cs="Arial"/>
          <w:b/>
          <w:szCs w:val="20"/>
          <w:highlight w:val="cyan"/>
        </w:rPr>
        <w:t>iba autentifikovaným uchádzačom</w:t>
      </w:r>
      <w:r w:rsidRPr="006B13FB">
        <w:rPr>
          <w:rFonts w:cs="Arial"/>
          <w:b/>
          <w:szCs w:val="20"/>
        </w:rPr>
        <w:t xml:space="preserve">. Autentifikáciu je možné vykonať týmito spôsobmi </w:t>
      </w:r>
    </w:p>
    <w:p w14:paraId="2BBD02F8" w14:textId="77777777" w:rsidR="00535C7C" w:rsidRPr="00535C7C" w:rsidRDefault="00535C7C" w:rsidP="00535C7C">
      <w:pPr>
        <w:tabs>
          <w:tab w:val="num" w:pos="284"/>
        </w:tabs>
        <w:spacing w:after="120"/>
        <w:ind w:left="1134" w:hanging="141"/>
        <w:rPr>
          <w:rFonts w:cs="Arial"/>
          <w:szCs w:val="22"/>
        </w:rPr>
      </w:pPr>
      <w:r w:rsidRPr="00535C7C">
        <w:rPr>
          <w:rFonts w:cs="Arial"/>
          <w:szCs w:val="22"/>
        </w:rPr>
        <w:t>a)</w:t>
      </w:r>
      <w:r w:rsidRPr="00535C7C">
        <w:rPr>
          <w:rFonts w:cs="Arial"/>
          <w:szCs w:val="22"/>
        </w:rPr>
        <w:tab/>
      </w:r>
      <w:r w:rsidRPr="00535C7C">
        <w:rPr>
          <w:rFonts w:cs="Arial"/>
          <w:b/>
          <w:szCs w:val="22"/>
        </w:rPr>
        <w:t>v systéme JOSEPHINE registráciou a prihlásením pomocou občianskeho preukazu s elektronickým čipom a bezpečnostným osobnostným kódom (</w:t>
      </w:r>
      <w:proofErr w:type="spellStart"/>
      <w:r w:rsidRPr="00535C7C">
        <w:rPr>
          <w:rFonts w:cs="Arial"/>
          <w:b/>
          <w:szCs w:val="22"/>
        </w:rPr>
        <w:t>eID</w:t>
      </w:r>
      <w:proofErr w:type="spellEnd"/>
      <w:r w:rsidRPr="00535C7C">
        <w:rPr>
          <w:rFonts w:cs="Arial"/>
          <w:b/>
          <w:szCs w:val="22"/>
        </w:rPr>
        <w:t>).</w:t>
      </w:r>
      <w:r w:rsidRPr="00535C7C">
        <w:rPr>
          <w:rFonts w:cs="Arial"/>
          <w:szCs w:val="22"/>
        </w:rPr>
        <w:t xml:space="preserve"> </w:t>
      </w:r>
      <w:r w:rsidRPr="00535C7C">
        <w:rPr>
          <w:rFonts w:cs="Arial"/>
        </w:rPr>
        <w:t xml:space="preserve">V systéme je autentifikovaná spoločnosť, ktorú pomocou </w:t>
      </w:r>
      <w:proofErr w:type="spellStart"/>
      <w:r w:rsidRPr="00535C7C">
        <w:rPr>
          <w:rFonts w:cs="Arial"/>
        </w:rPr>
        <w:t>eID</w:t>
      </w:r>
      <w:proofErr w:type="spellEnd"/>
      <w:r w:rsidRPr="00535C7C">
        <w:rPr>
          <w:rFonts w:cs="Arial"/>
        </w:rPr>
        <w:t xml:space="preserve"> registruje štatutár danej spoločnosti. </w:t>
      </w:r>
      <w:r w:rsidRPr="00535C7C">
        <w:rPr>
          <w:rFonts w:cs="Arial"/>
          <w:szCs w:val="22"/>
        </w:rPr>
        <w:t xml:space="preserve">Autentifikáciu vykonáva poskytovateľ systému JOSEPHINE a to v pracovných dňoch v čase 8.00 – 16.00 hod. O dokončení autentifikácie je uchádzač informovaný e-mailom. </w:t>
      </w:r>
    </w:p>
    <w:p w14:paraId="0D27B71E" w14:textId="77777777" w:rsidR="00535C7C" w:rsidRPr="00535C7C" w:rsidRDefault="00535C7C" w:rsidP="00535C7C">
      <w:pPr>
        <w:tabs>
          <w:tab w:val="num" w:pos="284"/>
        </w:tabs>
        <w:spacing w:after="120"/>
        <w:ind w:left="1134" w:hanging="141"/>
        <w:rPr>
          <w:rFonts w:cs="Arial"/>
          <w:szCs w:val="22"/>
        </w:rPr>
      </w:pPr>
      <w:r w:rsidRPr="00535C7C">
        <w:rPr>
          <w:rFonts w:cs="Arial"/>
          <w:szCs w:val="22"/>
        </w:rPr>
        <w:t xml:space="preserve">b) </w:t>
      </w:r>
      <w:r w:rsidRPr="00535C7C">
        <w:rPr>
          <w:rFonts w:cs="Arial"/>
          <w:szCs w:val="22"/>
        </w:rPr>
        <w:tab/>
        <w:t xml:space="preserve">nahraním kvalifikovaného elektronického podpisu (napríklad podpisu </w:t>
      </w:r>
      <w:proofErr w:type="spellStart"/>
      <w:r w:rsidRPr="00535C7C">
        <w:rPr>
          <w:rFonts w:cs="Arial"/>
          <w:szCs w:val="22"/>
        </w:rPr>
        <w:t>eID</w:t>
      </w:r>
      <w:proofErr w:type="spellEnd"/>
      <w:r w:rsidRPr="00535C7C">
        <w:rPr>
          <w:rFonts w:cs="Arial"/>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7A8B744" w14:textId="77777777" w:rsidR="00535C7C" w:rsidRPr="00535C7C" w:rsidRDefault="00535C7C" w:rsidP="00535C7C">
      <w:pPr>
        <w:tabs>
          <w:tab w:val="num" w:pos="284"/>
        </w:tabs>
        <w:spacing w:after="120"/>
        <w:ind w:left="1134" w:hanging="141"/>
        <w:rPr>
          <w:rFonts w:cs="Arial"/>
          <w:szCs w:val="22"/>
        </w:rPr>
      </w:pPr>
      <w:r w:rsidRPr="00535C7C">
        <w:rPr>
          <w:rFonts w:cs="Arial"/>
          <w:szCs w:val="22"/>
        </w:rPr>
        <w:t xml:space="preserve">c) </w:t>
      </w:r>
      <w:r w:rsidRPr="00535C7C">
        <w:rPr>
          <w:rFonts w:cs="Arial"/>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E8B7C7A" w14:textId="77777777" w:rsidR="00535C7C" w:rsidRPr="00535C7C" w:rsidRDefault="00535C7C" w:rsidP="00535C7C">
      <w:pPr>
        <w:tabs>
          <w:tab w:val="num" w:pos="284"/>
        </w:tabs>
        <w:spacing w:after="120"/>
        <w:ind w:left="1134" w:hanging="141"/>
        <w:rPr>
          <w:rFonts w:cs="Arial"/>
          <w:szCs w:val="22"/>
        </w:rPr>
      </w:pPr>
      <w:r w:rsidRPr="00535C7C">
        <w:rPr>
          <w:rFonts w:cs="Arial"/>
          <w:szCs w:val="22"/>
        </w:rPr>
        <w:t xml:space="preserve">d) </w:t>
      </w:r>
      <w:r w:rsidRPr="00535C7C">
        <w:rPr>
          <w:rFonts w:cs="Arial"/>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383326D1" w14:textId="77777777" w:rsidR="00535C7C" w:rsidRPr="00535C7C" w:rsidRDefault="00535C7C" w:rsidP="00535C7C">
      <w:pPr>
        <w:tabs>
          <w:tab w:val="num" w:pos="284"/>
        </w:tabs>
        <w:spacing w:after="120"/>
        <w:ind w:left="1134" w:hanging="141"/>
        <w:rPr>
          <w:rFonts w:cs="Arial"/>
          <w:szCs w:val="22"/>
        </w:rPr>
      </w:pPr>
      <w:r w:rsidRPr="00535C7C">
        <w:rPr>
          <w:rFonts w:cs="Arial"/>
          <w:szCs w:val="22"/>
        </w:rPr>
        <w:t>e)</w:t>
      </w:r>
      <w:r w:rsidRPr="00535C7C">
        <w:rPr>
          <w:rFonts w:cs="Arial"/>
          <w:szCs w:val="22"/>
        </w:rPr>
        <w:tab/>
      </w:r>
      <w:r w:rsidRPr="00535C7C">
        <w:rPr>
          <w:rFonts w:cs="Arial"/>
          <w:b/>
          <w:szCs w:val="22"/>
        </w:rPr>
        <w:t>počkaním na autentifikačný kód, ktorý bude poslaný na adresu sídla firmy do rúk štatutára uchádzača v listovej podobe formou doporučenej pošty</w:t>
      </w:r>
      <w:r w:rsidRPr="00535C7C">
        <w:rPr>
          <w:rFonts w:cs="Arial"/>
          <w:szCs w:val="22"/>
        </w:rPr>
        <w:t xml:space="preserve">. Lehota na tento úkon </w:t>
      </w:r>
      <w:r w:rsidRPr="00535C7C">
        <w:rPr>
          <w:rFonts w:cs="Arial"/>
          <w:b/>
          <w:szCs w:val="22"/>
        </w:rPr>
        <w:t>sú obvykle 4 pracovné dni</w:t>
      </w:r>
      <w:r w:rsidRPr="00535C7C">
        <w:rPr>
          <w:rFonts w:cs="Arial"/>
          <w:szCs w:val="22"/>
        </w:rPr>
        <w:t xml:space="preserve"> (v rámci Európskej únie) a je potrebné s touto lehotou počítať pri vkladaní ponuky. O odoslaní listovej zásielky je uchádzač informovaný e-mailom. </w:t>
      </w:r>
    </w:p>
    <w:p w14:paraId="1D64F93E" w14:textId="77777777" w:rsidR="00A245F2" w:rsidRDefault="00A245F2" w:rsidP="00A245F2">
      <w:pPr>
        <w:spacing w:after="120"/>
        <w:ind w:left="1021"/>
        <w:rPr>
          <w:rFonts w:cs="Arial"/>
          <w:szCs w:val="20"/>
        </w:rPr>
      </w:pPr>
      <w:r w:rsidRPr="00AB1F55">
        <w:rPr>
          <w:rFonts w:cs="Arial"/>
          <w:szCs w:val="20"/>
        </w:rPr>
        <w:t>Autentifikovaný uchádzač si po prihlásení do systému JOSEPHINE v Prehľade zákaziek vyberie predmetnú zákazku a vloží svoju ponuku do určeného formulára na príjem ponúk, ktorý nájde v záložke „Ponuky</w:t>
      </w:r>
      <w:r>
        <w:rPr>
          <w:rFonts w:cs="Arial"/>
          <w:szCs w:val="20"/>
        </w:rPr>
        <w:t xml:space="preserve"> a žiadosti</w:t>
      </w:r>
      <w:r w:rsidRPr="00AB1F55">
        <w:rPr>
          <w:rFonts w:cs="Arial"/>
          <w:szCs w:val="20"/>
        </w:rPr>
        <w:t>“.</w:t>
      </w:r>
    </w:p>
    <w:p w14:paraId="45BA86C8" w14:textId="77777777" w:rsidR="00A245F2" w:rsidRDefault="00A245F2" w:rsidP="00A245F2">
      <w:pPr>
        <w:numPr>
          <w:ilvl w:val="1"/>
          <w:numId w:val="1"/>
        </w:numPr>
        <w:spacing w:after="120"/>
        <w:ind w:left="1021" w:hanging="567"/>
        <w:rPr>
          <w:rFonts w:cs="Arial"/>
          <w:szCs w:val="20"/>
        </w:rPr>
      </w:pPr>
      <w:r w:rsidRPr="0017395C">
        <w:rPr>
          <w:rFonts w:cs="Arial"/>
          <w:szCs w:val="20"/>
        </w:rPr>
        <w:t>Po úspešnom nahraní ponuky do systému JOSEPHINE je uchádzačovi odoslaný notifikačný informatívny e-mail (a to na emailovú adresu užívateľa uchádzača, ktorý ponuku nahral).</w:t>
      </w:r>
    </w:p>
    <w:p w14:paraId="1FD17688" w14:textId="77777777" w:rsidR="00A245F2" w:rsidRPr="0017395C" w:rsidRDefault="00A245F2" w:rsidP="00A245F2">
      <w:pPr>
        <w:numPr>
          <w:ilvl w:val="1"/>
          <w:numId w:val="1"/>
        </w:numPr>
        <w:spacing w:after="120"/>
        <w:ind w:left="1021" w:hanging="567"/>
        <w:rPr>
          <w:rFonts w:cs="Arial"/>
          <w:szCs w:val="22"/>
        </w:rPr>
      </w:pPr>
      <w:r w:rsidRPr="0017395C">
        <w:rPr>
          <w:rFonts w:cs="Arial"/>
          <w:szCs w:val="22"/>
        </w:rPr>
        <w:t>Ponuka uchádzača predložená po uplynutí lehoty na predkladanie ponúk sa elektronicky neotvorí.</w:t>
      </w:r>
    </w:p>
    <w:p w14:paraId="41BD0B02" w14:textId="1ED80873" w:rsidR="00A245F2" w:rsidRPr="00DD71CD" w:rsidRDefault="00A245F2" w:rsidP="00DD71CD">
      <w:pPr>
        <w:numPr>
          <w:ilvl w:val="1"/>
          <w:numId w:val="1"/>
        </w:numPr>
        <w:spacing w:after="120"/>
        <w:ind w:left="1021" w:hanging="567"/>
        <w:rPr>
          <w:rFonts w:cs="Arial"/>
        </w:rPr>
      </w:pPr>
      <w:r w:rsidRPr="00010916">
        <w:rPr>
          <w:rFonts w:cs="Arial"/>
        </w:rPr>
        <w:t>V kontextu § 49 bod 1a ZVO upozorňujeme uchádzačov na náležitosti predkladania ponúk elektronicky. Heslo súťaže</w:t>
      </w:r>
      <w:r w:rsidRPr="007961D5">
        <w:rPr>
          <w:rFonts w:cs="Arial"/>
          <w:i/>
          <w:iCs/>
        </w:rPr>
        <w:t>:</w:t>
      </w:r>
      <w:r w:rsidR="00747767" w:rsidRPr="007961D5">
        <w:rPr>
          <w:i/>
          <w:iCs/>
        </w:rPr>
        <w:t xml:space="preserve"> </w:t>
      </w:r>
      <w:r w:rsidR="007961D5" w:rsidRPr="007961D5">
        <w:rPr>
          <w:i/>
          <w:iCs/>
        </w:rPr>
        <w:t>„</w:t>
      </w:r>
      <w:r w:rsidR="007961D5" w:rsidRPr="007961D5">
        <w:rPr>
          <w:rFonts w:cs="Arial"/>
          <w:i/>
          <w:iCs/>
        </w:rPr>
        <w:t>Rekonštrukcia parkovísk a chodníkov Ulica M. Rázusa, Lučenec“</w:t>
      </w:r>
      <w:r w:rsidR="00043450" w:rsidRPr="007961D5">
        <w:rPr>
          <w:rFonts w:cs="Arial"/>
          <w:b/>
          <w:bCs/>
          <w:i/>
          <w:iCs/>
        </w:rPr>
        <w:t>.</w:t>
      </w:r>
    </w:p>
    <w:p w14:paraId="0C5C3022" w14:textId="77777777" w:rsidR="00A245F2" w:rsidRPr="00AB1F55" w:rsidRDefault="00A245F2" w:rsidP="00A245F2">
      <w:pPr>
        <w:pStyle w:val="Nadpis3"/>
        <w:rPr>
          <w:rFonts w:cs="Arial"/>
        </w:rPr>
      </w:pPr>
      <w:bookmarkStart w:id="149" w:name="_Toc355611563"/>
      <w:bookmarkStart w:id="150" w:name="_Toc96687638"/>
      <w:r w:rsidRPr="00AB1F55">
        <w:rPr>
          <w:rFonts w:cs="Arial"/>
        </w:rPr>
        <w:lastRenderedPageBreak/>
        <w:t>Miesto a lehota na predkladanie ponuky</w:t>
      </w:r>
      <w:bookmarkEnd w:id="149"/>
      <w:bookmarkEnd w:id="150"/>
    </w:p>
    <w:p w14:paraId="47AF4B1D" w14:textId="77777777" w:rsidR="00A245F2" w:rsidRPr="00AB1F55" w:rsidRDefault="00A245F2" w:rsidP="00A245F2">
      <w:pPr>
        <w:numPr>
          <w:ilvl w:val="1"/>
          <w:numId w:val="1"/>
        </w:numPr>
        <w:spacing w:after="120"/>
        <w:ind w:left="1021" w:hanging="567"/>
        <w:rPr>
          <w:rFonts w:cs="Arial"/>
        </w:rPr>
      </w:pPr>
      <w:r w:rsidRPr="00AB1F55">
        <w:rPr>
          <w:rFonts w:cs="Arial"/>
        </w:rPr>
        <w:t>Ponuky sa predkladajú elektronicky prostredníctvom systému JOSEPHINE (webová adresa systému je https:/josephine.proebiz.com), kde autentifikovaný uchádzač vkladá ponuku k danej zákazke.</w:t>
      </w:r>
    </w:p>
    <w:p w14:paraId="2AE16B4E" w14:textId="77777777" w:rsidR="002C7FE2" w:rsidRPr="002C7FE2" w:rsidRDefault="002C7FE2" w:rsidP="00A245F2">
      <w:pPr>
        <w:numPr>
          <w:ilvl w:val="1"/>
          <w:numId w:val="1"/>
        </w:numPr>
        <w:spacing w:after="120"/>
        <w:ind w:left="1021" w:hanging="567"/>
        <w:rPr>
          <w:rFonts w:cs="Arial"/>
        </w:rPr>
      </w:pPr>
      <w:r>
        <w:t>Lehota na predkladanie ponúk je uvedená v bode IV.2.2) Výzvy na predkladanie ponúk,</w:t>
      </w:r>
    </w:p>
    <w:p w14:paraId="24DE6C06" w14:textId="77777777" w:rsidR="00A245F2" w:rsidRPr="00AB1F55" w:rsidRDefault="00A245F2" w:rsidP="00A245F2">
      <w:pPr>
        <w:numPr>
          <w:ilvl w:val="1"/>
          <w:numId w:val="1"/>
        </w:numPr>
        <w:spacing w:after="120"/>
        <w:ind w:left="1021" w:hanging="567"/>
        <w:rPr>
          <w:rFonts w:cs="Arial"/>
        </w:rPr>
      </w:pPr>
      <w:r w:rsidRPr="00AB1F55">
        <w:rPr>
          <w:rFonts w:cs="Arial"/>
        </w:rPr>
        <w:t xml:space="preserve">Ponuka uchádzača predložená po uplynutí lehoty na predkladanie ponúk stanovenej </w:t>
      </w:r>
      <w:r w:rsidR="00E94319">
        <w:rPr>
          <w:rFonts w:cs="Arial"/>
        </w:rPr>
        <w:br/>
      </w:r>
      <w:r w:rsidRPr="00AB1F55">
        <w:rPr>
          <w:rFonts w:cs="Arial"/>
        </w:rPr>
        <w:t>v bode 20.2. tejto časti súťažných podkladov sa elektronicky neotvoria.</w:t>
      </w:r>
    </w:p>
    <w:p w14:paraId="03E2F01C" w14:textId="77777777" w:rsidR="00A245F2" w:rsidRPr="00AB1F55" w:rsidRDefault="00A245F2" w:rsidP="00A245F2">
      <w:pPr>
        <w:pStyle w:val="Nadpis3"/>
        <w:rPr>
          <w:rFonts w:cs="Arial"/>
        </w:rPr>
      </w:pPr>
      <w:bookmarkStart w:id="151" w:name="_Toc355611564"/>
      <w:bookmarkStart w:id="152" w:name="_Toc96687639"/>
      <w:r w:rsidRPr="00AB1F55">
        <w:rPr>
          <w:rFonts w:cs="Arial"/>
        </w:rPr>
        <w:t>Doplnenie, zmena a odvolanie ponuky</w:t>
      </w:r>
      <w:bookmarkEnd w:id="151"/>
      <w:bookmarkEnd w:id="152"/>
    </w:p>
    <w:p w14:paraId="3422120D" w14:textId="77777777" w:rsidR="00A245F2" w:rsidRPr="00AB1F55" w:rsidRDefault="00A245F2" w:rsidP="00A245F2">
      <w:pPr>
        <w:numPr>
          <w:ilvl w:val="1"/>
          <w:numId w:val="1"/>
        </w:numPr>
        <w:spacing w:after="120"/>
        <w:ind w:left="1021" w:hanging="567"/>
        <w:rPr>
          <w:rFonts w:cs="Arial"/>
        </w:rPr>
      </w:pPr>
      <w:r w:rsidRPr="00AB1F55">
        <w:rPr>
          <w:rFonts w:cs="Arial"/>
        </w:rPr>
        <w:t>Uchádzač môže predloženú ponuku dodatočne zmeniť alebo vziať späť do uplynutia lehoty na predkladanie ponúk podľa bodu 20.2.</w:t>
      </w:r>
    </w:p>
    <w:p w14:paraId="1A1B5930" w14:textId="77777777" w:rsidR="00A245F2" w:rsidRPr="00AB1F55" w:rsidRDefault="00A245F2" w:rsidP="00A245F2">
      <w:pPr>
        <w:numPr>
          <w:ilvl w:val="1"/>
          <w:numId w:val="1"/>
        </w:numPr>
        <w:spacing w:after="120"/>
        <w:ind w:left="1021" w:hanging="567"/>
        <w:rPr>
          <w:rFonts w:cs="Arial"/>
        </w:rPr>
      </w:pPr>
      <w:r w:rsidRPr="00AB1F55">
        <w:rPr>
          <w:rFonts w:cs="Arial"/>
        </w:rPr>
        <w:t>Uchádzač pri zmene a odvolaní ponuky postupuje obdobne ako pri vložení prvotnej ponuky (kliknutím na tlačidlo Stiahnuť ponuku a predložením novej ponuky)</w:t>
      </w:r>
      <w:r w:rsidR="00E94319">
        <w:rPr>
          <w:rFonts w:cs="Arial"/>
        </w:rPr>
        <w:t>.</w:t>
      </w:r>
    </w:p>
    <w:p w14:paraId="26393F76" w14:textId="77777777" w:rsidR="00A245F2" w:rsidRPr="00AB1F55" w:rsidRDefault="00A245F2" w:rsidP="00A245F2">
      <w:pPr>
        <w:rPr>
          <w:rFonts w:cs="Arial"/>
        </w:rPr>
      </w:pPr>
    </w:p>
    <w:p w14:paraId="7D444E1B" w14:textId="77777777" w:rsidR="00A245F2" w:rsidRPr="00AB1F55" w:rsidRDefault="00A245F2" w:rsidP="00A245F2">
      <w:pPr>
        <w:rPr>
          <w:rFonts w:cs="Arial"/>
        </w:rPr>
      </w:pPr>
    </w:p>
    <w:p w14:paraId="40756383" w14:textId="77777777" w:rsidR="00A245F2" w:rsidRPr="00AB1F55" w:rsidRDefault="00A245F2" w:rsidP="00A245F2">
      <w:pPr>
        <w:pStyle w:val="Nadpis2"/>
        <w:rPr>
          <w:rFonts w:cs="Arial"/>
        </w:rPr>
      </w:pPr>
      <w:bookmarkStart w:id="153" w:name="_Toc355611565"/>
      <w:bookmarkStart w:id="154" w:name="_Toc457376834"/>
      <w:bookmarkStart w:id="155" w:name="_Toc458627859"/>
      <w:bookmarkStart w:id="156" w:name="_Toc459104775"/>
      <w:bookmarkStart w:id="157" w:name="_Toc526253173"/>
      <w:bookmarkStart w:id="158" w:name="_Toc527111506"/>
      <w:bookmarkStart w:id="159" w:name="_Toc527359692"/>
      <w:bookmarkStart w:id="160" w:name="_Toc527368484"/>
      <w:bookmarkStart w:id="161" w:name="_Toc18664501"/>
      <w:bookmarkStart w:id="162" w:name="_Toc44420502"/>
      <w:bookmarkStart w:id="163" w:name="_Toc44480258"/>
      <w:bookmarkStart w:id="164" w:name="_Toc46839502"/>
      <w:bookmarkStart w:id="165" w:name="_Toc48552695"/>
      <w:bookmarkStart w:id="166" w:name="_Toc96687640"/>
      <w:r w:rsidRPr="00AB1F55">
        <w:rPr>
          <w:rFonts w:cs="Arial"/>
        </w:rPr>
        <w:t>Časť V.</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72775C3F" w14:textId="77777777" w:rsidR="00A245F2" w:rsidRPr="00AB1F55" w:rsidRDefault="00A245F2" w:rsidP="00A245F2">
      <w:pPr>
        <w:pStyle w:val="Nadpis2"/>
        <w:rPr>
          <w:rFonts w:cs="Arial"/>
        </w:rPr>
      </w:pPr>
      <w:bookmarkStart w:id="167" w:name="_Toc354993048"/>
      <w:bookmarkStart w:id="168" w:name="_Toc355611566"/>
      <w:bookmarkStart w:id="169" w:name="_Toc357758525"/>
      <w:bookmarkStart w:id="170" w:name="_Toc359919551"/>
      <w:bookmarkStart w:id="171" w:name="_Toc96687641"/>
      <w:r w:rsidRPr="00AB1F55">
        <w:rPr>
          <w:rFonts w:cs="Arial"/>
        </w:rPr>
        <w:t>Otváranie a vyhodnotenie ponúk</w:t>
      </w:r>
      <w:bookmarkEnd w:id="167"/>
      <w:bookmarkEnd w:id="168"/>
      <w:bookmarkEnd w:id="169"/>
      <w:bookmarkEnd w:id="170"/>
      <w:bookmarkEnd w:id="171"/>
    </w:p>
    <w:p w14:paraId="681ADDE9" w14:textId="77777777" w:rsidR="00A245F2" w:rsidRPr="00AB1F55" w:rsidRDefault="00A245F2" w:rsidP="00A245F2">
      <w:pPr>
        <w:pStyle w:val="Nadpis3"/>
        <w:rPr>
          <w:rFonts w:cs="Arial"/>
        </w:rPr>
      </w:pPr>
      <w:bookmarkStart w:id="172" w:name="_Toc355611567"/>
      <w:bookmarkStart w:id="173" w:name="_Toc96687642"/>
      <w:r w:rsidRPr="00AB1F55">
        <w:rPr>
          <w:rFonts w:cs="Arial"/>
        </w:rPr>
        <w:t>Otváranie ponúk</w:t>
      </w:r>
      <w:bookmarkEnd w:id="172"/>
      <w:bookmarkEnd w:id="173"/>
    </w:p>
    <w:p w14:paraId="69C02BC1" w14:textId="24D132A4" w:rsidR="00A245F2" w:rsidRPr="00082795" w:rsidRDefault="00A245F2" w:rsidP="00A245F2">
      <w:pPr>
        <w:numPr>
          <w:ilvl w:val="1"/>
          <w:numId w:val="1"/>
        </w:numPr>
        <w:spacing w:after="120"/>
        <w:ind w:left="1021" w:hanging="567"/>
        <w:rPr>
          <w:rFonts w:cs="Arial"/>
          <w:b/>
        </w:rPr>
      </w:pPr>
      <w:r w:rsidRPr="001B2F00">
        <w:rPr>
          <w:rFonts w:cs="Arial"/>
        </w:rPr>
        <w:t>Termín</w:t>
      </w:r>
      <w:r w:rsidR="0057163D">
        <w:rPr>
          <w:rFonts w:cs="Arial"/>
        </w:rPr>
        <w:t xml:space="preserve"> a miesto</w:t>
      </w:r>
      <w:r w:rsidRPr="001B2F00">
        <w:rPr>
          <w:rFonts w:cs="Arial"/>
        </w:rPr>
        <w:t xml:space="preserve"> otvárania </w:t>
      </w:r>
      <w:r w:rsidRPr="00B807B5">
        <w:rPr>
          <w:rFonts w:cs="Arial"/>
        </w:rPr>
        <w:t>ponúk</w:t>
      </w:r>
      <w:r w:rsidR="002C7FE2">
        <w:rPr>
          <w:rFonts w:cs="Arial"/>
        </w:rPr>
        <w:t xml:space="preserve"> </w:t>
      </w:r>
      <w:r w:rsidR="002C7FE2">
        <w:t>je uvedený vo Výzve na predkladanie ponúk v bode IV.2.7).</w:t>
      </w:r>
    </w:p>
    <w:p w14:paraId="7167C9B6" w14:textId="24ED974A" w:rsidR="000B6AB8" w:rsidRPr="007961D5" w:rsidRDefault="000B6AB8" w:rsidP="000B6AB8">
      <w:pPr>
        <w:numPr>
          <w:ilvl w:val="1"/>
          <w:numId w:val="1"/>
        </w:numPr>
        <w:spacing w:after="120"/>
        <w:ind w:left="1021" w:hanging="567"/>
        <w:rPr>
          <w:rFonts w:cs="Arial"/>
          <w:b/>
          <w:bCs/>
          <w:szCs w:val="20"/>
        </w:rPr>
      </w:pPr>
      <w:r w:rsidRPr="007961D5">
        <w:rPr>
          <w:rFonts w:cs="Arial"/>
          <w:b/>
          <w:bCs/>
          <w:szCs w:val="20"/>
          <w:lang w:eastAsia="en-US"/>
        </w:rPr>
        <w:t>Miestom „on-line“ sprístupnenia ponúk</w:t>
      </w:r>
      <w:r w:rsidR="0057163D">
        <w:rPr>
          <w:rFonts w:cs="Arial"/>
          <w:b/>
          <w:bCs/>
          <w:szCs w:val="20"/>
          <w:lang w:eastAsia="en-US"/>
        </w:rPr>
        <w:t xml:space="preserve"> pre uchádzačov</w:t>
      </w:r>
      <w:r w:rsidRPr="007961D5">
        <w:rPr>
          <w:rFonts w:cs="Arial"/>
          <w:b/>
          <w:bCs/>
          <w:szCs w:val="20"/>
          <w:lang w:eastAsia="en-US"/>
        </w:rPr>
        <w:t xml:space="preserve"> je webová adresa https://josephine.proebiz.com/sk a totožná záložka ako pri predkladaní ponúk. </w:t>
      </w:r>
    </w:p>
    <w:p w14:paraId="35B24B52" w14:textId="77777777" w:rsidR="000B6AB8" w:rsidRPr="007961D5" w:rsidRDefault="000B6AB8" w:rsidP="000B6AB8">
      <w:pPr>
        <w:numPr>
          <w:ilvl w:val="1"/>
          <w:numId w:val="1"/>
        </w:numPr>
        <w:spacing w:after="120"/>
        <w:ind w:left="1021" w:hanging="567"/>
        <w:rPr>
          <w:rFonts w:cs="Arial"/>
          <w:b/>
          <w:szCs w:val="20"/>
        </w:rPr>
      </w:pPr>
      <w:r w:rsidRPr="007961D5">
        <w:rPr>
          <w:rFonts w:cs="Arial"/>
          <w:szCs w:val="20"/>
          <w:lang w:eastAsia="en-US"/>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14005A8A" w14:textId="77777777" w:rsidR="000B6AB8" w:rsidRPr="007961D5" w:rsidRDefault="000B6AB8" w:rsidP="000B6AB8">
      <w:pPr>
        <w:numPr>
          <w:ilvl w:val="1"/>
          <w:numId w:val="1"/>
        </w:numPr>
        <w:spacing w:after="120"/>
        <w:ind w:left="1021" w:hanging="567"/>
        <w:rPr>
          <w:rFonts w:cs="Arial"/>
          <w:b/>
          <w:szCs w:val="20"/>
        </w:rPr>
      </w:pPr>
      <w:r w:rsidRPr="007961D5">
        <w:rPr>
          <w:rFonts w:cs="Arial"/>
          <w:szCs w:val="20"/>
          <w:lang w:eastAsia="en-US"/>
        </w:rPr>
        <w:t>Všetkým uchádzačom, ktorí predložili ponuku, bude do piatich pracovných dní odo dňa otvárania ponúk zaslaná zápisnica z otvárania ponúk</w:t>
      </w:r>
      <w:r w:rsidRPr="007961D5">
        <w:rPr>
          <w:rFonts w:ascii="Times New Roman" w:hAnsi="Times New Roman"/>
          <w:sz w:val="22"/>
          <w:szCs w:val="22"/>
          <w:lang w:eastAsia="en-US"/>
        </w:rPr>
        <w:t xml:space="preserve">. </w:t>
      </w:r>
    </w:p>
    <w:p w14:paraId="328BA6C7" w14:textId="77777777" w:rsidR="00742347" w:rsidRPr="002C7FE2" w:rsidRDefault="00742347" w:rsidP="007961D5">
      <w:pPr>
        <w:spacing w:after="120"/>
        <w:rPr>
          <w:rFonts w:cs="Arial"/>
        </w:rPr>
      </w:pPr>
    </w:p>
    <w:p w14:paraId="2D27E907" w14:textId="33DD51B1" w:rsidR="007961D5" w:rsidRDefault="00B61099" w:rsidP="007961D5">
      <w:pPr>
        <w:pStyle w:val="Nadpis3"/>
      </w:pPr>
      <w:bookmarkStart w:id="174" w:name="_Toc96687643"/>
      <w:bookmarkStart w:id="175" w:name="_Toc12005051"/>
      <w:r w:rsidRPr="007961D5">
        <w:rPr>
          <w:rFonts w:cs="Arial"/>
        </w:rPr>
        <w:t xml:space="preserve">Vyhodnotenie </w:t>
      </w:r>
      <w:r w:rsidR="007961D5" w:rsidRPr="007B2AF3">
        <w:t>splnenia podmienok účasti uchádzačov</w:t>
      </w:r>
      <w:bookmarkEnd w:id="174"/>
    </w:p>
    <w:p w14:paraId="1ED3E571" w14:textId="77777777" w:rsidR="00534149" w:rsidRPr="00534149" w:rsidRDefault="00534149" w:rsidP="00534149">
      <w:pPr>
        <w:numPr>
          <w:ilvl w:val="1"/>
          <w:numId w:val="1"/>
        </w:numPr>
        <w:spacing w:after="120"/>
        <w:ind w:left="1021" w:hanging="567"/>
        <w:rPr>
          <w:rFonts w:cs="Arial"/>
          <w:b/>
          <w:bCs/>
        </w:rPr>
      </w:pPr>
      <w:r w:rsidRPr="00534149">
        <w:rPr>
          <w:b/>
          <w:bCs/>
        </w:rPr>
        <w:t xml:space="preserve">V zmysle § </w:t>
      </w:r>
      <w:r>
        <w:rPr>
          <w:b/>
          <w:bCs/>
        </w:rPr>
        <w:t>112</w:t>
      </w:r>
      <w:r w:rsidRPr="00534149">
        <w:rPr>
          <w:b/>
          <w:bCs/>
        </w:rPr>
        <w:t xml:space="preserve"> ods. </w:t>
      </w:r>
      <w:r>
        <w:rPr>
          <w:b/>
          <w:bCs/>
        </w:rPr>
        <w:t>6</w:t>
      </w:r>
      <w:r w:rsidRPr="00534149">
        <w:rPr>
          <w:b/>
          <w:bCs/>
        </w:rPr>
        <w:t xml:space="preserve"> ZVO druhej vtedy s použitím § 55 ods. 1 ZVO druhej vety verejný obstarávateľ rozhodol, že vyhodnotenie splnenia podmienok účasti uchádzačov podľa § 40 sa uskutoční po vyhodnotení ponúk na základe kritérií na vyhodnotenie ponúk, a to u uchádzača na prvom mieste v poradí, spolu s vyhodnotením požiadaviek na predmet zákazky podľa </w:t>
      </w:r>
      <w:r w:rsidRPr="007961D5">
        <w:rPr>
          <w:b/>
          <w:bCs/>
        </w:rPr>
        <w:t>bodu 24 Súťažných</w:t>
      </w:r>
      <w:r w:rsidRPr="00534149">
        <w:rPr>
          <w:b/>
          <w:bCs/>
        </w:rPr>
        <w:t xml:space="preserve"> podkladov (tzv. „super reverz“). </w:t>
      </w:r>
      <w:r w:rsidRPr="00534149">
        <w:rPr>
          <w:rFonts w:cs="Arial"/>
          <w:b/>
          <w:bCs/>
          <w:szCs w:val="20"/>
        </w:rPr>
        <w:t>Ak dôjde k vylúčeniu uchádzača na 1. mieste v poradí, verejný obstarávateľ vyhodnotí následne splnenie podmienok účasti a požiadavky na predmet zákazky u ďalšieho uchádzača v poradí tak, aby uchádzač umiestnený na prvom mieste v novo zostavenom poradí spĺňal podmienky účasti a požiadavky na predmet zákazky.</w:t>
      </w:r>
    </w:p>
    <w:p w14:paraId="4215D2C7" w14:textId="77777777" w:rsidR="00534149" w:rsidRPr="00534149" w:rsidRDefault="00534149" w:rsidP="00534149">
      <w:pPr>
        <w:numPr>
          <w:ilvl w:val="1"/>
          <w:numId w:val="1"/>
        </w:numPr>
        <w:spacing w:after="120"/>
        <w:ind w:left="1021" w:hanging="567"/>
        <w:rPr>
          <w:rFonts w:cs="Arial"/>
        </w:rPr>
      </w:pPr>
      <w:r w:rsidRPr="00534149">
        <w:t xml:space="preserve">Splnenie podmienok účasti </w:t>
      </w:r>
      <w:r w:rsidRPr="00534149">
        <w:rPr>
          <w:rFonts w:cs="Arial"/>
        </w:rPr>
        <w:t>uchádzačov bude založené na posúdení splnenia:</w:t>
      </w:r>
    </w:p>
    <w:p w14:paraId="5A43F502" w14:textId="77777777" w:rsidR="00534149" w:rsidRPr="00534149" w:rsidRDefault="00534149" w:rsidP="00534149">
      <w:pPr>
        <w:numPr>
          <w:ilvl w:val="2"/>
          <w:numId w:val="1"/>
        </w:numPr>
        <w:spacing w:after="120"/>
        <w:ind w:left="1758" w:hanging="737"/>
        <w:rPr>
          <w:rFonts w:cs="Arial"/>
        </w:rPr>
      </w:pPr>
      <w:r w:rsidRPr="00534149">
        <w:rPr>
          <w:rFonts w:cs="Arial"/>
        </w:rPr>
        <w:t xml:space="preserve">podmienok účasti týkajúcich sa </w:t>
      </w:r>
      <w:r w:rsidRPr="00534149">
        <w:rPr>
          <w:rFonts w:cs="Arial"/>
          <w:b/>
        </w:rPr>
        <w:t>osobného postavenia</w:t>
      </w:r>
      <w:r w:rsidRPr="00534149">
        <w:rPr>
          <w:rFonts w:cs="Arial"/>
        </w:rPr>
        <w:t xml:space="preserve"> uchádzača podľa § 32 zákona o verejnom  obstarávaní a</w:t>
      </w:r>
    </w:p>
    <w:p w14:paraId="7C1B29F6" w14:textId="63E01783" w:rsidR="00534149" w:rsidRDefault="00534149" w:rsidP="00534149">
      <w:pPr>
        <w:numPr>
          <w:ilvl w:val="2"/>
          <w:numId w:val="1"/>
        </w:numPr>
        <w:spacing w:after="120"/>
        <w:ind w:left="1758" w:hanging="737"/>
        <w:rPr>
          <w:rFonts w:cs="Arial"/>
        </w:rPr>
      </w:pPr>
      <w:r w:rsidRPr="00534149">
        <w:rPr>
          <w:rFonts w:cs="Arial"/>
        </w:rPr>
        <w:t>požadovaných podmienok účasti vo verejnej súťaži, týkajúcich sa:</w:t>
      </w:r>
    </w:p>
    <w:p w14:paraId="3925B336" w14:textId="77777777" w:rsidR="00534149" w:rsidRPr="00534149" w:rsidRDefault="00534149" w:rsidP="00534149">
      <w:pPr>
        <w:numPr>
          <w:ilvl w:val="3"/>
          <w:numId w:val="1"/>
        </w:numPr>
        <w:spacing w:after="120"/>
        <w:ind w:left="1843" w:firstLine="0"/>
        <w:rPr>
          <w:rFonts w:cs="Arial"/>
        </w:rPr>
      </w:pPr>
      <w:r w:rsidRPr="00534149">
        <w:rPr>
          <w:rFonts w:cs="Arial"/>
          <w:b/>
        </w:rPr>
        <w:t>technickej alebo odbornej spôsobilosti</w:t>
      </w:r>
      <w:r w:rsidRPr="00534149">
        <w:rPr>
          <w:rFonts w:cs="Arial"/>
        </w:rPr>
        <w:t xml:space="preserve"> uchádzača podľa § 34 zákona o verejnom obstarávaní (oddiel A.2 bod 2. týchto súťažných podkladov)</w:t>
      </w:r>
    </w:p>
    <w:p w14:paraId="7658E75F" w14:textId="422A1967" w:rsidR="00534149" w:rsidRPr="00534149" w:rsidRDefault="00534149" w:rsidP="00534149">
      <w:pPr>
        <w:numPr>
          <w:ilvl w:val="1"/>
          <w:numId w:val="1"/>
        </w:numPr>
        <w:spacing w:after="120"/>
        <w:ind w:left="1021" w:hanging="567"/>
        <w:rPr>
          <w:rFonts w:cs="Arial"/>
        </w:rPr>
      </w:pPr>
      <w:r w:rsidRPr="00534149">
        <w:rPr>
          <w:rFonts w:cs="Arial"/>
        </w:rPr>
        <w:t xml:space="preserve">Verejný obstarávateľ posudzuje splnenie podmienok účasti vo verejnom obstarávaní </w:t>
      </w:r>
      <w:r w:rsidRPr="00534149">
        <w:rPr>
          <w:rFonts w:cs="Arial"/>
        </w:rPr>
        <w:br/>
        <w:t xml:space="preserve">v súlade </w:t>
      </w:r>
      <w:r w:rsidR="00FA290C">
        <w:rPr>
          <w:rFonts w:cs="Arial"/>
        </w:rPr>
        <w:t>s Výzvou na predkladanie ponúk</w:t>
      </w:r>
      <w:r w:rsidRPr="00534149">
        <w:rPr>
          <w:rFonts w:cs="Arial"/>
        </w:rPr>
        <w:t xml:space="preserve"> a súťažnými podkladmi - časť A.2 Preukazovanie plnenia podmienok účasti uchádzačmi</w:t>
      </w:r>
    </w:p>
    <w:p w14:paraId="4BB10FA9" w14:textId="0CD8007E" w:rsidR="00534149" w:rsidRPr="00534149" w:rsidRDefault="00534149" w:rsidP="00534149">
      <w:pPr>
        <w:numPr>
          <w:ilvl w:val="1"/>
          <w:numId w:val="1"/>
        </w:numPr>
        <w:spacing w:after="120"/>
        <w:ind w:left="1021" w:hanging="567"/>
        <w:rPr>
          <w:rFonts w:cs="Arial"/>
        </w:rPr>
      </w:pPr>
      <w:r w:rsidRPr="00534149">
        <w:rPr>
          <w:rFonts w:cs="Arial"/>
          <w:color w:val="000000"/>
          <w:szCs w:val="20"/>
        </w:rPr>
        <w:lastRenderedPageBreak/>
        <w:t>Ak uchádzač, ktorý sa umiestnil na prvom mieste v poradí alebo aktuálne ďalší uchádzač v poradí predbežne nahradí doklady na preukázanie splnenia podmienok účasti Jednotným európskym dokumentom</w:t>
      </w:r>
      <w:r w:rsidR="00FA290C">
        <w:rPr>
          <w:rFonts w:cs="Arial"/>
          <w:color w:val="000000"/>
          <w:szCs w:val="20"/>
        </w:rPr>
        <w:t xml:space="preserve"> alebo čestným vyhlásením</w:t>
      </w:r>
      <w:r w:rsidRPr="00534149">
        <w:rPr>
          <w:rFonts w:cs="Arial"/>
          <w:color w:val="000000"/>
          <w:szCs w:val="20"/>
        </w:rPr>
        <w:t>, verejný obstarávateľ požiada tohto uchádzača písomne elektronicky prostredníctvom IS JOSEPHINE o predloženie dokladu alebo dokladov nahradených Jednotným európskym dokumentom</w:t>
      </w:r>
      <w:r w:rsidR="00FA290C">
        <w:rPr>
          <w:rFonts w:cs="Arial"/>
          <w:color w:val="000000"/>
          <w:szCs w:val="20"/>
        </w:rPr>
        <w:t xml:space="preserve"> alebo Čestným vyhlásením</w:t>
      </w:r>
      <w:r w:rsidRPr="00534149">
        <w:rPr>
          <w:rFonts w:cs="Arial"/>
          <w:color w:val="000000"/>
          <w:szCs w:val="20"/>
        </w:rPr>
        <w:t xml:space="preserve">. Uchádzač písomne elektronicky prostredníctvom IS JOSEPHINE doručí doklady verejnému obstarávateľovi do piatich pracovných dní odo dňa doručenia žiadosti. </w:t>
      </w:r>
    </w:p>
    <w:p w14:paraId="62B2B2D0" w14:textId="77777777" w:rsidR="00534149" w:rsidRPr="00534149" w:rsidRDefault="00534149" w:rsidP="00534149">
      <w:pPr>
        <w:numPr>
          <w:ilvl w:val="1"/>
          <w:numId w:val="1"/>
        </w:numPr>
        <w:spacing w:after="120"/>
        <w:ind w:left="1021" w:hanging="567"/>
        <w:rPr>
          <w:rFonts w:cs="Arial"/>
        </w:rPr>
      </w:pPr>
      <w:r w:rsidRPr="00534149">
        <w:rPr>
          <w:rFonts w:cs="Arial"/>
        </w:rPr>
        <w:t xml:space="preserve">Verejný obstarávateľ prostredníctvom komunikačného rozhrania systému JOSEPHINE požiada uchádzača o vysvetlenie alebo doplnenie predložených dokladov v zmysle § 40 ods. 4 ZVO, ak z predložených dokladov nemožno posúdiť ich platnosť alebo splnenie podmienky účasti. Uchádzač doručí vysvetlenie alebo doplnenie predložených dokladov do dvoch pracovných dní odo dňa odoslania žiadosti, </w:t>
      </w:r>
      <w:r w:rsidRPr="00534149">
        <w:t>ak verejný obstarávateľ neurčí dlhšiu lehotu.</w:t>
      </w:r>
    </w:p>
    <w:p w14:paraId="7C82CF64" w14:textId="6E90A68D" w:rsidR="00534149" w:rsidRPr="00534149" w:rsidRDefault="00534149" w:rsidP="00534149">
      <w:pPr>
        <w:numPr>
          <w:ilvl w:val="1"/>
          <w:numId w:val="1"/>
        </w:numPr>
        <w:spacing w:after="120"/>
        <w:ind w:left="1021" w:hanging="567"/>
        <w:rPr>
          <w:rFonts w:cs="Arial"/>
        </w:rPr>
      </w:pPr>
      <w:r w:rsidRPr="00534149">
        <w:rPr>
          <w:rFonts w:cs="Arial"/>
        </w:rPr>
        <w:t xml:space="preserve">Verejný obstarávateľ prostredníctvom komunikačného rozhrania systému JOSEPHINE požiada uchádzača o nahradenie inej osoby, prostredníctvom ktorej preukazuje </w:t>
      </w:r>
      <w:r w:rsidR="00FA290C" w:rsidRPr="00FA290C">
        <w:rPr>
          <w:rFonts w:cs="Arial"/>
        </w:rPr>
        <w:t xml:space="preserve">ekonomické alebo finančné postavenie a </w:t>
      </w:r>
      <w:r w:rsidRPr="00534149">
        <w:rPr>
          <w:rFonts w:cs="Arial"/>
        </w:rPr>
        <w:t>technickú spôsobilosť alebo odbornú spôsobilosť, ak existujú dôvody na vylúčenie. Ak verejný obstarávateľ neurčí dlhšiu lehotu, uchádzač alebo záujemca je tak povinný urobiť do piatich pracovných dní odo dňa doručenia žiadosti.</w:t>
      </w:r>
    </w:p>
    <w:p w14:paraId="415B3CDE" w14:textId="77777777" w:rsidR="00534149" w:rsidRPr="00534149" w:rsidRDefault="00534149" w:rsidP="00534149">
      <w:pPr>
        <w:numPr>
          <w:ilvl w:val="1"/>
          <w:numId w:val="1"/>
        </w:numPr>
        <w:spacing w:after="120"/>
        <w:ind w:left="1021" w:hanging="567"/>
        <w:rPr>
          <w:rFonts w:cs="Arial"/>
        </w:rPr>
      </w:pPr>
      <w:r w:rsidRPr="00534149">
        <w:rPr>
          <w:rFonts w:cs="Arial"/>
        </w:rPr>
        <w:t xml:space="preserve">Verejný obstarávateľ prostredníctvom komunikačného rozhrania systému JOSEPHINE požiada uchádzača o nahradenie technikov, technické orgány alebo osoby určené na plnenie zmluvy alebo koncesnej zmluvy alebo riadiacich zamestnancov, ktorými preukazuje splnenie podmienky účasti podľa § 34 ods. 1 </w:t>
      </w:r>
      <w:proofErr w:type="spellStart"/>
      <w:r w:rsidRPr="00534149">
        <w:rPr>
          <w:rFonts w:cs="Arial"/>
        </w:rPr>
        <w:t>písm</w:t>
      </w:r>
      <w:proofErr w:type="spellEnd"/>
      <w:r w:rsidRPr="00534149">
        <w:rPr>
          <w:rFonts w:cs="Arial"/>
        </w:rPr>
        <w:t xml:space="preserve"> c) alebo písm. g) ZVO, ak nespĺňajú predmetnú podmienku účasti. </w:t>
      </w:r>
    </w:p>
    <w:p w14:paraId="643AEF22" w14:textId="77777777" w:rsidR="00534149" w:rsidRPr="00534149" w:rsidRDefault="00534149" w:rsidP="00534149">
      <w:pPr>
        <w:numPr>
          <w:ilvl w:val="1"/>
          <w:numId w:val="1"/>
        </w:numPr>
        <w:spacing w:after="120"/>
        <w:ind w:left="1021" w:hanging="567"/>
        <w:rPr>
          <w:rFonts w:cs="Arial"/>
        </w:rPr>
      </w:pPr>
      <w:r w:rsidRPr="00534149">
        <w:rPr>
          <w:rFonts w:cs="Arial"/>
        </w:rPr>
        <w:t xml:space="preserve">Verejný obstarávateľ vylúči z verejného obstarávania uchádzača alebo záujemcu z dôvodov uvedených v § 40 ods. 6 ZVO. </w:t>
      </w:r>
    </w:p>
    <w:p w14:paraId="43F4C710" w14:textId="77777777" w:rsidR="00534149" w:rsidRPr="00534149" w:rsidRDefault="00534149" w:rsidP="00534149">
      <w:pPr>
        <w:numPr>
          <w:ilvl w:val="1"/>
          <w:numId w:val="1"/>
        </w:numPr>
        <w:spacing w:after="120"/>
        <w:ind w:left="1021" w:hanging="567"/>
        <w:rPr>
          <w:rFonts w:cs="Arial"/>
        </w:rPr>
      </w:pPr>
      <w:r w:rsidRPr="00534149">
        <w:rPr>
          <w:rFonts w:cs="Arial"/>
        </w:rPr>
        <w:t>Uchádzač, ktorý nespĺňa podmienky účasti osobného postavenia podľa § 32 ods. 1 písm. a), g) a h) zákona o verejnom obstarávaní alebo sa na neho vzťahuje dôvod na vylúčenie podľa § 40 ods. 6 písm. d) až g)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085973E" w14:textId="77777777" w:rsidR="00534149" w:rsidRPr="00534149" w:rsidRDefault="00534149" w:rsidP="00534149">
      <w:pPr>
        <w:numPr>
          <w:ilvl w:val="1"/>
          <w:numId w:val="1"/>
        </w:numPr>
        <w:spacing w:after="120"/>
        <w:ind w:left="1021" w:hanging="567"/>
        <w:rPr>
          <w:rFonts w:cs="Arial"/>
        </w:rPr>
      </w:pPr>
      <w:r w:rsidRPr="00534149">
        <w:rPr>
          <w:rFonts w:cs="Arial"/>
        </w:rPr>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Pr="007961D5">
        <w:rPr>
          <w:rFonts w:cs="Arial"/>
        </w:rPr>
        <w:t>bodu 23.</w:t>
      </w:r>
      <w:r w:rsidRPr="00534149">
        <w:rPr>
          <w:rFonts w:cs="Arial"/>
        </w:rPr>
        <w:t>9. druhej vety, ak je toto rozhodnutie vykonateľné v Slovenskej republike.</w:t>
      </w:r>
    </w:p>
    <w:p w14:paraId="4007E49D" w14:textId="77777777" w:rsidR="00534149" w:rsidRPr="00534149" w:rsidRDefault="00534149" w:rsidP="00534149">
      <w:pPr>
        <w:numPr>
          <w:ilvl w:val="1"/>
          <w:numId w:val="1"/>
        </w:numPr>
        <w:spacing w:after="120"/>
        <w:ind w:left="1021" w:hanging="567"/>
        <w:rPr>
          <w:rFonts w:cs="Arial"/>
        </w:rPr>
      </w:pPr>
      <w:r w:rsidRPr="00534149">
        <w:rPr>
          <w:rFonts w:cs="Arial"/>
        </w:rPr>
        <w:t xml:space="preserve">Verejný obstarávateľ posúdi opatrenia na vykonanie nápravy podľa </w:t>
      </w:r>
      <w:r w:rsidRPr="007961D5">
        <w:rPr>
          <w:rFonts w:cs="Arial"/>
        </w:rPr>
        <w:t>bodu 23.9</w:t>
      </w:r>
      <w:r w:rsidRPr="00534149">
        <w:rPr>
          <w:rFonts w:cs="Arial"/>
        </w:rPr>
        <w:t>.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09DA32A1" w14:textId="77777777" w:rsidR="00534149" w:rsidRPr="00534149" w:rsidRDefault="00534149" w:rsidP="00534149">
      <w:pPr>
        <w:numPr>
          <w:ilvl w:val="1"/>
          <w:numId w:val="1"/>
        </w:numPr>
        <w:spacing w:after="120"/>
        <w:ind w:left="1021" w:hanging="567"/>
        <w:rPr>
          <w:rFonts w:cs="Arial"/>
        </w:rPr>
      </w:pPr>
      <w:r w:rsidRPr="00534149">
        <w:rPr>
          <w:rFonts w:cs="Arial"/>
        </w:rPr>
        <w:t>Uchádzača alebo záujemcu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12D50AEE" w14:textId="77777777" w:rsidR="00534149" w:rsidRPr="00534149" w:rsidRDefault="00534149" w:rsidP="00534149">
      <w:pPr>
        <w:numPr>
          <w:ilvl w:val="1"/>
          <w:numId w:val="1"/>
        </w:numPr>
        <w:spacing w:after="120"/>
        <w:ind w:left="1021" w:hanging="567"/>
        <w:rPr>
          <w:rFonts w:cs="Arial"/>
        </w:rPr>
      </w:pPr>
      <w:r w:rsidRPr="00534149">
        <w:rPr>
          <w:rFonts w:cs="Arial"/>
        </w:rPr>
        <w:t>Verejný obstarávateľ bezodkladne prostredníctvom komunikačného rozhrania systému JOSEPHINE upovedomí uchádzača, že bol vylúčený s uvedením dôvodu a lehoty, v ktorej môže byť doručená námietka.</w:t>
      </w:r>
    </w:p>
    <w:p w14:paraId="1903CF1D" w14:textId="77777777" w:rsidR="00534149" w:rsidRPr="009D0DC0" w:rsidRDefault="00534149" w:rsidP="00FA290C">
      <w:pPr>
        <w:spacing w:after="120"/>
        <w:rPr>
          <w:rFonts w:cs="Arial"/>
        </w:rPr>
      </w:pPr>
    </w:p>
    <w:p w14:paraId="08B97604" w14:textId="29CDD59D" w:rsidR="007B2AF3" w:rsidRDefault="007B2AF3" w:rsidP="007B2AF3">
      <w:pPr>
        <w:pStyle w:val="Nadpis3"/>
      </w:pPr>
      <w:bookmarkStart w:id="176" w:name="_Toc96687644"/>
      <w:r w:rsidRPr="007B2AF3">
        <w:t xml:space="preserve">Vyhodnotenie </w:t>
      </w:r>
      <w:bookmarkEnd w:id="175"/>
      <w:r w:rsidR="007961D5">
        <w:t>ponúk</w:t>
      </w:r>
      <w:bookmarkEnd w:id="176"/>
    </w:p>
    <w:p w14:paraId="1AF5D4B8" w14:textId="1FA98F26" w:rsidR="00FA290C" w:rsidRPr="00FA290C" w:rsidRDefault="00FA290C" w:rsidP="007428AD">
      <w:pPr>
        <w:numPr>
          <w:ilvl w:val="1"/>
          <w:numId w:val="29"/>
        </w:numPr>
        <w:spacing w:after="120"/>
        <w:ind w:left="993" w:hanging="567"/>
        <w:rPr>
          <w:rFonts w:cs="Arial"/>
          <w:b/>
          <w:bCs/>
        </w:rPr>
      </w:pPr>
      <w:r w:rsidRPr="00FA290C">
        <w:rPr>
          <w:b/>
          <w:bCs/>
        </w:rPr>
        <w:t xml:space="preserve">V zmysle § </w:t>
      </w:r>
      <w:r>
        <w:rPr>
          <w:b/>
          <w:bCs/>
        </w:rPr>
        <w:t xml:space="preserve">112 </w:t>
      </w:r>
      <w:r w:rsidRPr="00FA290C">
        <w:rPr>
          <w:b/>
          <w:bCs/>
        </w:rPr>
        <w:t xml:space="preserve">ods. </w:t>
      </w:r>
      <w:r>
        <w:rPr>
          <w:b/>
          <w:bCs/>
        </w:rPr>
        <w:t>6</w:t>
      </w:r>
      <w:r w:rsidRPr="00FA290C">
        <w:rPr>
          <w:b/>
          <w:bCs/>
        </w:rPr>
        <w:t xml:space="preserve"> ZVO druhej vtedy s použitím § 55 ods. 1 ZVO druhej vety verejný obstarávateľ rozhodol, že vyhodnotenie požiadaviek na predmet zákazky podľa § 53 ZVO sa uskutoční po vyhodnotení ponúk na základe kritérií na vyhodnotenie ponúk, </w:t>
      </w:r>
      <w:r w:rsidRPr="00FA290C">
        <w:rPr>
          <w:b/>
          <w:bCs/>
        </w:rPr>
        <w:lastRenderedPageBreak/>
        <w:t xml:space="preserve">a to u uchádzača na prvom mieste v poradí spolu s vyhodnotením splnenia podmienok účasti </w:t>
      </w:r>
      <w:r w:rsidRPr="007428AD">
        <w:rPr>
          <w:b/>
          <w:bCs/>
        </w:rPr>
        <w:t>podľa bodu 23 Súťažných</w:t>
      </w:r>
      <w:r w:rsidRPr="00FA290C">
        <w:rPr>
          <w:b/>
          <w:bCs/>
        </w:rPr>
        <w:t xml:space="preserve"> podkladov (tzv. „super reverz“). </w:t>
      </w:r>
      <w:r w:rsidRPr="00FA290C">
        <w:rPr>
          <w:rFonts w:cs="Arial"/>
          <w:b/>
          <w:bCs/>
          <w:szCs w:val="20"/>
        </w:rPr>
        <w:t xml:space="preserve">Ak dôjde k vylúčeniu uchádzača na 1. mieste v poradí, </w:t>
      </w:r>
      <w:bookmarkStart w:id="177" w:name="_Hlk63499707"/>
      <w:r w:rsidRPr="00FA290C">
        <w:rPr>
          <w:rFonts w:cs="Arial"/>
          <w:b/>
          <w:bCs/>
          <w:szCs w:val="20"/>
        </w:rPr>
        <w:t xml:space="preserve">verejný obstarávateľ vyhodnotí následne </w:t>
      </w:r>
      <w:bookmarkEnd w:id="177"/>
      <w:r w:rsidRPr="00FA290C">
        <w:rPr>
          <w:rFonts w:cs="Arial"/>
          <w:b/>
          <w:bCs/>
          <w:szCs w:val="20"/>
        </w:rPr>
        <w:t xml:space="preserve">požiadavky na predmet zákazky a splnenie podmienok účasti </w:t>
      </w:r>
      <w:bookmarkStart w:id="178" w:name="_Hlk63499818"/>
      <w:r w:rsidRPr="00FA290C">
        <w:rPr>
          <w:rFonts w:cs="Arial"/>
          <w:b/>
          <w:bCs/>
          <w:szCs w:val="20"/>
        </w:rPr>
        <w:t xml:space="preserve">ďalšieho uchádzača v poradí </w:t>
      </w:r>
      <w:bookmarkEnd w:id="178"/>
      <w:r w:rsidRPr="00FA290C">
        <w:rPr>
          <w:rFonts w:cs="Arial"/>
          <w:b/>
          <w:bCs/>
          <w:szCs w:val="20"/>
        </w:rPr>
        <w:t>tak, aby uchádzač umiestnený na prvom mieste v novo zostavenom poradí spĺňal požiadavky na predmet zákazky a podmienky účasti.</w:t>
      </w:r>
    </w:p>
    <w:p w14:paraId="63EE5016" w14:textId="77777777" w:rsidR="00FA290C" w:rsidRPr="00FA290C" w:rsidRDefault="00FA290C" w:rsidP="00FA290C">
      <w:pPr>
        <w:numPr>
          <w:ilvl w:val="1"/>
          <w:numId w:val="1"/>
        </w:numPr>
        <w:spacing w:after="120"/>
        <w:ind w:left="1021" w:hanging="567"/>
        <w:rPr>
          <w:rFonts w:cs="Arial"/>
        </w:rPr>
      </w:pPr>
      <w:r w:rsidRPr="00FA290C">
        <w:rPr>
          <w:rFonts w:cs="Arial"/>
        </w:rPr>
        <w:t xml:space="preserve">Platnou ponukou je ponuka, ktorá zároveň neobsahuje žiadne obmedzenia alebo výhrady, ktoré sú v rozpore s požiadavkami verejného obstarávateľa na predmet zákazky uvedenými verejným obstarávateľom vo výzve na predkladanie ponúk, v týchto súťažných podkladoch alebo v inej sprievodnej dokumentácií poskytnutej verejným obstarávateľom v lehote na predkladanie ponúk. </w:t>
      </w:r>
    </w:p>
    <w:p w14:paraId="48835381" w14:textId="4508C79C" w:rsidR="00FA290C" w:rsidRPr="00FA290C" w:rsidRDefault="00FA290C" w:rsidP="00FA290C">
      <w:pPr>
        <w:numPr>
          <w:ilvl w:val="1"/>
          <w:numId w:val="1"/>
        </w:numPr>
        <w:spacing w:after="120"/>
        <w:ind w:left="1021" w:hanging="567"/>
        <w:rPr>
          <w:rFonts w:cs="Arial"/>
        </w:rPr>
      </w:pPr>
      <w:r w:rsidRPr="00FA290C">
        <w:rPr>
          <w:rFonts w:cs="Arial"/>
        </w:rPr>
        <w:t xml:space="preserve">Vyhodnocovanie ponúk komisiou je neverejné. Komisia vyhodnotí ponuky z hľadiska zloženia zábezpeky v zmysle bodu 15 SP a </w:t>
      </w:r>
      <w:r w:rsidRPr="00FA290C">
        <w:t xml:space="preserve">podľa kritérií na vyhodnocovanie ponúk podľa časti SP – „A.3 </w:t>
      </w:r>
      <w:r w:rsidRPr="00FA290C">
        <w:rPr>
          <w:rFonts w:cs="Arial"/>
        </w:rPr>
        <w:t>Kritériá na vyhodnotenie ponúk a pravidlá ich uplatnenia“ a následne vyhodnotí u uchádzača na 1. mieste v poradí z hľadiska splnenia požiadaviek verejného obstarávateľa na predmet zákazky a </w:t>
      </w:r>
      <w:r w:rsidR="00CE709C" w:rsidRPr="00FA290C">
        <w:rPr>
          <w:rFonts w:cs="Arial"/>
        </w:rPr>
        <w:t>podmienok</w:t>
      </w:r>
      <w:r w:rsidRPr="00FA290C">
        <w:rPr>
          <w:rFonts w:cs="Arial"/>
        </w:rPr>
        <w:t xml:space="preserve"> účasti a v prípade pochybností overí správnosť informácií a dôkazov, ktoré poskytol uchádzač na 1. mieste v poradí. Ak komisia identifikuje nezrovnalosti alebo nejasnosti v informáciách alebo dôkazoch, ktoré uchádzač poskytol, prostredníctvom komunikačného rozhrania systému JOSEPHINE požiada o vysvetlenie ponuky a ak je to potrebné aj o predloženie dôkazov. Vysvetlením ponuky nemôže dôjsť k jej zmene. Za zmenu ponuky sa nepovažuje odstránenie zrejmých chýb v písaní a počítaní.</w:t>
      </w:r>
    </w:p>
    <w:p w14:paraId="71274AD6" w14:textId="4D90BA97" w:rsidR="00FA290C" w:rsidRPr="00FA290C" w:rsidRDefault="00FA290C" w:rsidP="00FA290C">
      <w:pPr>
        <w:spacing w:after="120"/>
        <w:ind w:left="1021"/>
        <w:rPr>
          <w:rFonts w:cs="Arial"/>
          <w:b/>
          <w:bCs/>
        </w:rPr>
      </w:pPr>
      <w:r w:rsidRPr="00FA290C">
        <w:rPr>
          <w:rFonts w:cs="Arial"/>
          <w:b/>
          <w:bCs/>
        </w:rPr>
        <w:t xml:space="preserve">Verejný obstarávateľ po otvorení ponúk vyhodnotí zloženie zábezpeky u všetkých uchádzačov a v prípade nezloženia zábezpeky uchádzačmi v lehote na predkladanie ponúk, do dátumu a času uvedeného v časti IV.2.2) </w:t>
      </w:r>
      <w:r w:rsidR="00CE709C">
        <w:rPr>
          <w:rFonts w:cs="Arial"/>
          <w:b/>
          <w:bCs/>
        </w:rPr>
        <w:t>Výzvy na predkladanie ponúk</w:t>
      </w:r>
      <w:r w:rsidRPr="00FA290C">
        <w:rPr>
          <w:rFonts w:cs="Arial"/>
          <w:b/>
          <w:bCs/>
        </w:rPr>
        <w:t xml:space="preserve"> : „Lehota na predkladanie ponúk“ alebo v prípade nesplnenia podmienok zloženia zábezpeky uvedených v bode 15 súťažných podkladov, bude ich ponuka vylúčená v zmysle § 53 ods. 5 písm. a) ZVO. </w:t>
      </w:r>
    </w:p>
    <w:p w14:paraId="0B6EDED1" w14:textId="77777777" w:rsidR="00FA290C" w:rsidRPr="00FA290C" w:rsidRDefault="00FA290C" w:rsidP="00FA290C">
      <w:pPr>
        <w:numPr>
          <w:ilvl w:val="1"/>
          <w:numId w:val="1"/>
        </w:numPr>
        <w:spacing w:after="120"/>
        <w:ind w:left="1021" w:hanging="567"/>
        <w:rPr>
          <w:rFonts w:cs="Arial"/>
        </w:rPr>
      </w:pPr>
      <w:r w:rsidRPr="00FA290C">
        <w:rPr>
          <w:rFonts w:cs="Arial"/>
        </w:rPr>
        <w:t xml:space="preserve">Uchádzač musí písomné vysvetlenie ponuky (požiadavky na predmet zákazky) na základe požiadavky komisie podľa </w:t>
      </w:r>
      <w:r w:rsidRPr="007428AD">
        <w:rPr>
          <w:rFonts w:cs="Arial"/>
        </w:rPr>
        <w:t>bodu 24.3. tohto</w:t>
      </w:r>
      <w:r w:rsidRPr="00FA290C">
        <w:rPr>
          <w:rFonts w:cs="Arial"/>
        </w:rPr>
        <w:t xml:space="preserve"> oddielu súťažných podkladov doručiť verejnému obstarávateľovi do dvoch pracovných dní odo dňa odoslania žiadosti o vysvetlenie  alebo v lehote dlhšej, ktorú je komisia oprávnená určiť na doručenie tohto písomného vysvetlenia prostredníctvom určenej komunikácie.</w:t>
      </w:r>
    </w:p>
    <w:p w14:paraId="3766C122" w14:textId="77777777" w:rsidR="00FA290C" w:rsidRPr="00FA290C" w:rsidRDefault="00FA290C" w:rsidP="00FA290C">
      <w:pPr>
        <w:numPr>
          <w:ilvl w:val="1"/>
          <w:numId w:val="1"/>
        </w:numPr>
        <w:spacing w:after="120"/>
        <w:ind w:left="1021" w:hanging="567"/>
        <w:rPr>
          <w:rFonts w:cs="Arial"/>
        </w:rPr>
      </w:pPr>
      <w:r w:rsidRPr="00FA290C">
        <w:rPr>
          <w:rFonts w:cs="Arial"/>
        </w:rPr>
        <w:t xml:space="preserve">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 </w:t>
      </w:r>
    </w:p>
    <w:p w14:paraId="7C0BFA95" w14:textId="77777777" w:rsidR="00FA290C" w:rsidRPr="00FA290C" w:rsidRDefault="00FA290C" w:rsidP="00FA290C">
      <w:pPr>
        <w:numPr>
          <w:ilvl w:val="1"/>
          <w:numId w:val="1"/>
        </w:numPr>
        <w:spacing w:after="120"/>
        <w:ind w:left="1021" w:hanging="567"/>
        <w:rPr>
          <w:rFonts w:cs="Arial"/>
        </w:rPr>
      </w:pPr>
      <w:r w:rsidRPr="00FA290C">
        <w:rPr>
          <w:rFonts w:cs="Arial"/>
        </w:rPr>
        <w:t>Uchádzač musí doručiť prostredníctvom komunikačného rozhrania systému JOSEPHINE písomné odôvodnenie mimoriadne nízkej ponuky do piatich pracovných dní odo dňa doručenia žiadosti komisie alebo v lehote dlhšej, ktorú je komisia oprávnená určiť na doručenie tohto odôvodnenia.</w:t>
      </w:r>
    </w:p>
    <w:p w14:paraId="72992009" w14:textId="77777777" w:rsidR="00FA290C" w:rsidRPr="00FA290C" w:rsidRDefault="00FA290C" w:rsidP="00FA290C">
      <w:pPr>
        <w:numPr>
          <w:ilvl w:val="1"/>
          <w:numId w:val="1"/>
        </w:numPr>
        <w:spacing w:after="120"/>
        <w:ind w:left="1021" w:hanging="567"/>
        <w:rPr>
          <w:rFonts w:cs="Arial"/>
        </w:rPr>
      </w:pPr>
      <w:r w:rsidRPr="00FA290C">
        <w:rPr>
          <w:rFonts w:cs="Arial"/>
        </w:rPr>
        <w:t xml:space="preserve">Komisia zohľadní vysvetlenie ponuky uchádzačom v súlade s požiadavkou podľa </w:t>
      </w:r>
      <w:r w:rsidRPr="007428AD">
        <w:rPr>
          <w:rFonts w:cs="Arial"/>
        </w:rPr>
        <w:t>bodu 24.3.</w:t>
      </w:r>
      <w:r w:rsidRPr="00FA290C">
        <w:rPr>
          <w:rFonts w:cs="Arial"/>
        </w:rPr>
        <w:t xml:space="preserve"> alebo odôvodnenie mimoriadne nízkej ponuky uchádzačom, ktoré vychádza </w:t>
      </w:r>
      <w:r w:rsidRPr="00FA290C">
        <w:rPr>
          <w:rFonts w:cs="Arial"/>
        </w:rPr>
        <w:br/>
        <w:t>z predložených dôkazov.</w:t>
      </w:r>
    </w:p>
    <w:p w14:paraId="776EE77C" w14:textId="7EEF8FF2" w:rsidR="00FA290C" w:rsidRPr="00FA290C" w:rsidRDefault="00FA290C" w:rsidP="00FA290C">
      <w:pPr>
        <w:numPr>
          <w:ilvl w:val="1"/>
          <w:numId w:val="1"/>
        </w:numPr>
        <w:spacing w:after="120"/>
        <w:ind w:left="1021" w:hanging="567"/>
        <w:rPr>
          <w:rFonts w:cs="Arial"/>
        </w:rPr>
      </w:pPr>
      <w:r w:rsidRPr="00FA290C">
        <w:rPr>
          <w:rFonts w:cs="Arial"/>
        </w:rPr>
        <w:t>Ponuka uchádzača, ktorá nebude spĺňať požiadavky verejného obstarávateľa bude z verejného obstarávania vylúčená v zmysle § 53 ods. 5 zákona o verejnom obstarávaní.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a lehoty, v ktorej môže byť podaná námietka podľa §</w:t>
      </w:r>
      <w:r w:rsidR="00CE709C">
        <w:rPr>
          <w:rFonts w:cs="Arial"/>
        </w:rPr>
        <w:t xml:space="preserve"> </w:t>
      </w:r>
      <w:r w:rsidRPr="00FA290C">
        <w:rPr>
          <w:rFonts w:cs="Arial"/>
        </w:rPr>
        <w:t>170 ods. 3 písm. d) ZVO.</w:t>
      </w:r>
    </w:p>
    <w:p w14:paraId="74B387BD" w14:textId="77777777" w:rsidR="00FA290C" w:rsidRPr="00FA290C" w:rsidRDefault="00FA290C" w:rsidP="00FA290C">
      <w:pPr>
        <w:numPr>
          <w:ilvl w:val="1"/>
          <w:numId w:val="1"/>
        </w:numPr>
        <w:spacing w:after="120"/>
        <w:ind w:left="1021" w:hanging="567"/>
        <w:rPr>
          <w:rFonts w:cs="Arial"/>
        </w:rPr>
      </w:pPr>
      <w:r w:rsidRPr="00FA290C">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233990D9" w14:textId="77777777" w:rsidR="00FA290C" w:rsidRPr="00FA290C" w:rsidRDefault="00FA290C" w:rsidP="00FA290C"/>
    <w:p w14:paraId="627EEAB3" w14:textId="77777777" w:rsidR="00A245F2" w:rsidRPr="00AB1F55" w:rsidRDefault="00A245F2" w:rsidP="00A245F2">
      <w:pPr>
        <w:pStyle w:val="Nadpis2"/>
        <w:rPr>
          <w:rFonts w:cs="Arial"/>
        </w:rPr>
      </w:pPr>
      <w:bookmarkStart w:id="179" w:name="_Toc355611575"/>
      <w:bookmarkStart w:id="180" w:name="_Toc457376839"/>
      <w:bookmarkStart w:id="181" w:name="_Toc458627864"/>
      <w:bookmarkStart w:id="182" w:name="_Toc459104780"/>
      <w:bookmarkStart w:id="183" w:name="_Toc526253178"/>
      <w:bookmarkStart w:id="184" w:name="_Toc527111511"/>
      <w:bookmarkStart w:id="185" w:name="_Toc527359697"/>
      <w:bookmarkStart w:id="186" w:name="_Toc527368489"/>
      <w:bookmarkStart w:id="187" w:name="_Toc18664506"/>
      <w:bookmarkStart w:id="188" w:name="_Toc44420507"/>
      <w:bookmarkStart w:id="189" w:name="_Toc44480263"/>
      <w:bookmarkStart w:id="190" w:name="_Toc46839507"/>
      <w:bookmarkStart w:id="191" w:name="_Toc48552700"/>
      <w:bookmarkStart w:id="192" w:name="_Toc96687645"/>
      <w:r w:rsidRPr="00AB1F55">
        <w:rPr>
          <w:rFonts w:cs="Arial"/>
        </w:rPr>
        <w:lastRenderedPageBreak/>
        <w:t>Časť VI.</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9FEAFD7" w14:textId="77777777" w:rsidR="00A245F2" w:rsidRPr="00AB1F55" w:rsidRDefault="00A245F2" w:rsidP="00A245F2">
      <w:pPr>
        <w:pStyle w:val="Nadpis2"/>
        <w:rPr>
          <w:rFonts w:cs="Arial"/>
        </w:rPr>
      </w:pPr>
      <w:bookmarkStart w:id="193" w:name="_Toc96687646"/>
      <w:r w:rsidRPr="00AB1F55">
        <w:rPr>
          <w:rFonts w:cs="Arial"/>
        </w:rPr>
        <w:t>Dôvernosť a etika vo verejnom obstarávaní</w:t>
      </w:r>
      <w:bookmarkEnd w:id="193"/>
    </w:p>
    <w:p w14:paraId="7AACAAA3" w14:textId="77777777" w:rsidR="00A245F2" w:rsidRPr="00AB1F55" w:rsidRDefault="00A245F2" w:rsidP="000F56A8">
      <w:pPr>
        <w:pStyle w:val="Nadpis3"/>
        <w:spacing w:after="0"/>
        <w:rPr>
          <w:rFonts w:cs="Arial"/>
        </w:rPr>
      </w:pPr>
      <w:bookmarkStart w:id="194" w:name="_Toc96687647"/>
      <w:r w:rsidRPr="00AB1F55">
        <w:rPr>
          <w:rFonts w:cs="Arial"/>
        </w:rPr>
        <w:t>Dôvernosť procesu verejného obstarávania</w:t>
      </w:r>
      <w:bookmarkEnd w:id="194"/>
    </w:p>
    <w:p w14:paraId="2D0B51FD" w14:textId="02625EF0" w:rsidR="000F56A8" w:rsidRPr="000F56A8" w:rsidRDefault="000F56A8" w:rsidP="000F56A8">
      <w:pPr>
        <w:numPr>
          <w:ilvl w:val="1"/>
          <w:numId w:val="1"/>
        </w:numPr>
        <w:spacing w:after="120"/>
        <w:ind w:left="1021" w:hanging="567"/>
        <w:rPr>
          <w:rFonts w:cs="Arial"/>
        </w:rPr>
      </w:pPr>
      <w:r w:rsidRPr="000F56A8">
        <w:rPr>
          <w:rFonts w:cs="Arial"/>
        </w:rPr>
        <w:t>Verejný obstarávateľ je povinný zachovávať mlčanlivosť o informáciách označených ako dôverné, ktoré im uchádzač poskytol; na tento účel uchádzač označí, ktoré skutočnosti považuje za dôverné.</w:t>
      </w:r>
    </w:p>
    <w:p w14:paraId="72CDB711" w14:textId="37B79244" w:rsidR="000F56A8" w:rsidRPr="000F56A8" w:rsidRDefault="000F56A8" w:rsidP="000F56A8">
      <w:pPr>
        <w:numPr>
          <w:ilvl w:val="1"/>
          <w:numId w:val="1"/>
        </w:numPr>
        <w:spacing w:after="120"/>
        <w:ind w:left="1021" w:hanging="567"/>
        <w:rPr>
          <w:rFonts w:cs="Arial"/>
        </w:rPr>
      </w:pPr>
      <w:r w:rsidRPr="00AB1F55">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628D137A" w14:textId="77777777" w:rsidR="00A245F2" w:rsidRPr="00AB1F55" w:rsidRDefault="00A245F2" w:rsidP="00A245F2">
      <w:pPr>
        <w:numPr>
          <w:ilvl w:val="1"/>
          <w:numId w:val="1"/>
        </w:numPr>
        <w:spacing w:after="120"/>
        <w:ind w:left="1021" w:hanging="567"/>
        <w:rPr>
          <w:rFonts w:cs="Arial"/>
        </w:rPr>
      </w:pPr>
      <w:r w:rsidRPr="00AB1F55">
        <w:rPr>
          <w:rFonts w:cs="Arial"/>
          <w:color w:val="000000"/>
          <w:szCs w:val="22"/>
        </w:rPr>
        <w:t>Ustanovením bodu 25.1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 o slobodnom prístupe k informáciám a o zmene a doplnení niektorých zákonov v znení neskorších predpisov.)</w:t>
      </w:r>
    </w:p>
    <w:p w14:paraId="59311A18" w14:textId="77777777"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je povinný zabezpečiť, aby vo verejnom obstarávaní nedošlo </w:t>
      </w:r>
      <w:r w:rsidR="006B7FFB">
        <w:rPr>
          <w:rFonts w:cs="Arial"/>
        </w:rPr>
        <w:br/>
      </w:r>
      <w:r w:rsidRPr="00AB1F55">
        <w:rPr>
          <w:rFonts w:cs="Arial"/>
        </w:rPr>
        <w:t>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4BC2DE57" w14:textId="77777777" w:rsidR="00A245F2" w:rsidRPr="00AB1F55" w:rsidRDefault="00A245F2" w:rsidP="00A245F2">
      <w:pPr>
        <w:spacing w:after="120"/>
        <w:ind w:left="1021"/>
        <w:rPr>
          <w:rFonts w:cs="Arial"/>
        </w:rPr>
      </w:pPr>
    </w:p>
    <w:p w14:paraId="0DD87E5C" w14:textId="77777777" w:rsidR="00A245F2" w:rsidRPr="00AB1F55" w:rsidRDefault="00A245F2" w:rsidP="00A245F2">
      <w:pPr>
        <w:pStyle w:val="Nadpis2"/>
        <w:rPr>
          <w:rFonts w:cs="Arial"/>
        </w:rPr>
      </w:pPr>
      <w:bookmarkStart w:id="195" w:name="_Toc457376842"/>
      <w:bookmarkStart w:id="196" w:name="_Toc458627867"/>
      <w:bookmarkStart w:id="197" w:name="_Toc459104783"/>
      <w:bookmarkStart w:id="198" w:name="_Toc526253181"/>
      <w:bookmarkStart w:id="199" w:name="_Toc527111514"/>
      <w:bookmarkStart w:id="200" w:name="_Toc527359700"/>
      <w:bookmarkStart w:id="201" w:name="_Toc527368492"/>
      <w:bookmarkStart w:id="202" w:name="_Toc18664509"/>
      <w:bookmarkStart w:id="203" w:name="_Toc44420510"/>
      <w:bookmarkStart w:id="204" w:name="_Toc44480266"/>
      <w:bookmarkStart w:id="205" w:name="_Toc46839510"/>
      <w:bookmarkStart w:id="206" w:name="_Toc48552703"/>
      <w:bookmarkStart w:id="207" w:name="_Toc96687648"/>
      <w:r w:rsidRPr="00AB1F55">
        <w:rPr>
          <w:rFonts w:cs="Arial"/>
        </w:rPr>
        <w:t>Časť VII.</w:t>
      </w:r>
      <w:bookmarkEnd w:id="195"/>
      <w:bookmarkEnd w:id="196"/>
      <w:bookmarkEnd w:id="197"/>
      <w:bookmarkEnd w:id="198"/>
      <w:bookmarkEnd w:id="199"/>
      <w:bookmarkEnd w:id="200"/>
      <w:bookmarkEnd w:id="201"/>
      <w:bookmarkEnd w:id="202"/>
      <w:bookmarkEnd w:id="203"/>
      <w:bookmarkEnd w:id="204"/>
      <w:bookmarkEnd w:id="205"/>
      <w:bookmarkEnd w:id="206"/>
      <w:bookmarkEnd w:id="207"/>
    </w:p>
    <w:p w14:paraId="45743F3A" w14:textId="77777777" w:rsidR="00A245F2" w:rsidRPr="00AB1F55" w:rsidRDefault="00A245F2" w:rsidP="00A245F2">
      <w:pPr>
        <w:pStyle w:val="Nadpis2"/>
      </w:pPr>
      <w:bookmarkStart w:id="208" w:name="_Toc526253182"/>
      <w:bookmarkStart w:id="209" w:name="_Toc96687649"/>
      <w:r w:rsidRPr="00AB1F55">
        <w:t>Prijatie ponuky</w:t>
      </w:r>
      <w:bookmarkEnd w:id="208"/>
      <w:bookmarkEnd w:id="209"/>
    </w:p>
    <w:p w14:paraId="17AA6991" w14:textId="77777777" w:rsidR="00A245F2" w:rsidRPr="00AB1F55" w:rsidRDefault="00A245F2" w:rsidP="00A245F2">
      <w:pPr>
        <w:pStyle w:val="Nadpis3"/>
        <w:rPr>
          <w:rFonts w:cs="Arial"/>
        </w:rPr>
      </w:pPr>
      <w:bookmarkStart w:id="210" w:name="_Toc96687650"/>
      <w:r w:rsidRPr="00AB1F55">
        <w:rPr>
          <w:rFonts w:cs="Arial"/>
        </w:rPr>
        <w:t>Informácie o výsledku vyhodnotenia ponúk</w:t>
      </w:r>
      <w:bookmarkEnd w:id="210"/>
    </w:p>
    <w:p w14:paraId="7FA09CD0" w14:textId="7E9324BF" w:rsidR="00A245F2" w:rsidRPr="002905E4" w:rsidRDefault="00A245F2" w:rsidP="00A245F2">
      <w:pPr>
        <w:numPr>
          <w:ilvl w:val="1"/>
          <w:numId w:val="1"/>
        </w:numPr>
        <w:spacing w:after="120"/>
        <w:ind w:left="1021" w:hanging="567"/>
        <w:rPr>
          <w:rFonts w:cs="Arial"/>
        </w:rPr>
      </w:pPr>
      <w:r>
        <w:rPr>
          <w:rFonts w:cs="Arial"/>
        </w:rPr>
        <w:t xml:space="preserve">Verejný obstarávateľ po </w:t>
      </w:r>
      <w:r w:rsidRPr="00AB1F55">
        <w:rPr>
          <w:rFonts w:cs="Arial"/>
        </w:rPr>
        <w:t>vyhodnoten</w:t>
      </w:r>
      <w:r w:rsidR="00DA4D81">
        <w:rPr>
          <w:rFonts w:cs="Arial"/>
        </w:rPr>
        <w:t xml:space="preserve">í ponúk </w:t>
      </w:r>
      <w:r w:rsidRPr="00AB1F55">
        <w:rPr>
          <w:rFonts w:cs="Arial"/>
        </w:rPr>
        <w:t xml:space="preserve">podľa bodu 23 a 24. </w:t>
      </w:r>
      <w:r>
        <w:rPr>
          <w:rFonts w:cs="Arial"/>
        </w:rPr>
        <w:t xml:space="preserve">a po odoslaní všetkých oznámení o vylúčení uchádzača bezodkladne oznámi všetkých uchádzačom, ktorých ponuky sa vyhodnocovali, výsledok vyhodnotenia ponúk, vrátane poradia uchádzačom v súlade s ustanovením § 55 ZVO. </w:t>
      </w:r>
      <w:r w:rsidRPr="002905E4">
        <w:rPr>
          <w:rFonts w:cs="Arial"/>
        </w:rPr>
        <w:t>Verejný obstarávateľ súčasne uverejní informáciu o vyhodnotení ponúk a poradie uchádzačov</w:t>
      </w:r>
      <w:r w:rsidR="007428AD">
        <w:rPr>
          <w:rFonts w:cs="Arial"/>
        </w:rPr>
        <w:t xml:space="preserve"> </w:t>
      </w:r>
      <w:r w:rsidRPr="002905E4">
        <w:rPr>
          <w:rFonts w:cs="Arial"/>
        </w:rPr>
        <w:t xml:space="preserve">na svojom profile. </w:t>
      </w:r>
    </w:p>
    <w:p w14:paraId="4FACE028" w14:textId="5CE55B9D" w:rsidR="00A245F2" w:rsidRDefault="00A245F2" w:rsidP="00A245F2">
      <w:pPr>
        <w:numPr>
          <w:ilvl w:val="1"/>
          <w:numId w:val="1"/>
        </w:numPr>
        <w:spacing w:after="120"/>
        <w:ind w:left="1021" w:hanging="567"/>
        <w:rPr>
          <w:rFonts w:cs="Arial"/>
        </w:rPr>
      </w:pPr>
      <w:r w:rsidRPr="00AB1F55">
        <w:rPr>
          <w:rFonts w:cs="Arial"/>
        </w:rPr>
        <w:t>Úspešným uchádzačom bude prostredníctvom komunikačného rozhrania systému JOSEPHINE bezodkladne zaslané oznámenie, že jeho ponuku prijíma a neúspešným uchádzačom jednotlivo zaslané oznámenie, že ich ponuka neuspela s uvedením dôvodov, pre ktoré ich ponuka nebola prijatá. V oznámení bude ďalej uvedená  identifikácia úspešného uchádzača a informácia o charakteristikách a výhodách prijatej ponuky a lehota, v ktorej môže byť doručená námietka podľa § 170 zákona o verejnom obstarávaní.</w:t>
      </w:r>
    </w:p>
    <w:p w14:paraId="36203D77" w14:textId="77777777" w:rsidR="00A245F2" w:rsidRPr="00D76A5D" w:rsidRDefault="00A245F2" w:rsidP="00A245F2">
      <w:pPr>
        <w:pStyle w:val="Nadpis3"/>
        <w:rPr>
          <w:rFonts w:cs="Arial"/>
        </w:rPr>
      </w:pPr>
      <w:bookmarkStart w:id="211" w:name="_Toc96687651"/>
      <w:bookmarkStart w:id="212" w:name="_Toc355611579"/>
      <w:r w:rsidRPr="00AB1F55">
        <w:rPr>
          <w:rFonts w:cs="Arial"/>
        </w:rPr>
        <w:t xml:space="preserve">Uzavretie </w:t>
      </w:r>
      <w:r>
        <w:rPr>
          <w:rFonts w:cs="Arial"/>
        </w:rPr>
        <w:t>Zmluvy o dielo</w:t>
      </w:r>
      <w:bookmarkEnd w:id="211"/>
    </w:p>
    <w:p w14:paraId="0DE2DD65" w14:textId="3F543AEF" w:rsidR="00A245F2" w:rsidRPr="00AB1F55" w:rsidRDefault="00A245F2" w:rsidP="00A245F2">
      <w:pPr>
        <w:numPr>
          <w:ilvl w:val="1"/>
          <w:numId w:val="1"/>
        </w:numPr>
        <w:spacing w:after="120"/>
        <w:ind w:left="993" w:hanging="567"/>
        <w:rPr>
          <w:rFonts w:cs="Arial"/>
        </w:rPr>
      </w:pPr>
      <w:r w:rsidRPr="00D76A5D">
        <w:rPr>
          <w:rFonts w:cs="Arial"/>
        </w:rPr>
        <w:t xml:space="preserve">Verejný obstarávateľ uzavrie </w:t>
      </w:r>
      <w:r>
        <w:rPr>
          <w:rFonts w:cs="Arial"/>
        </w:rPr>
        <w:t>zmluvu o dielo</w:t>
      </w:r>
      <w:r w:rsidRPr="00AB1F55">
        <w:rPr>
          <w:rFonts w:cs="Arial"/>
        </w:rPr>
        <w:t xml:space="preserve"> (ďalej len „zmluva) s úspešným uchádzačom, </w:t>
      </w:r>
      <w:r w:rsidRPr="007428AD">
        <w:rPr>
          <w:rFonts w:cs="Arial"/>
        </w:rPr>
        <w:t xml:space="preserve">ktorý </w:t>
      </w:r>
      <w:r w:rsidR="007428AD">
        <w:rPr>
          <w:rFonts w:cs="Arial"/>
        </w:rPr>
        <w:t xml:space="preserve">sa </w:t>
      </w:r>
      <w:r w:rsidRPr="00AB1F55">
        <w:rPr>
          <w:rFonts w:cs="Arial"/>
        </w:rPr>
        <w:t>po celkovom vyhodnotení ponúk umiestni na 1. mieste v poradí za celý predmet zákazky. Na proces uzavretia zmluvy sa aplikujú postupy v zmysle § 56 ZVO.</w:t>
      </w:r>
    </w:p>
    <w:p w14:paraId="53541307" w14:textId="77777777"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nesmie uzavrieť zmluvu s uchádzačom, ktorý nie je zapísaný </w:t>
      </w:r>
      <w:r w:rsidR="00CF1845">
        <w:rPr>
          <w:rFonts w:cs="Arial"/>
        </w:rPr>
        <w:br/>
      </w:r>
      <w:r w:rsidRPr="00AB1F55">
        <w:rPr>
          <w:rFonts w:cs="Arial"/>
        </w:rPr>
        <w:t>v registri partnerov verejného sektora, alebo ktorého subdodávatelia, ktorí sú verejnému obstarávateľovi známi v čase uzavretia zmluvy, nie sú zapísaní v registri partnerov verejného sektora, pokiaľ im povinnosť zápisu v registri partnerov verejného sektora vyplýva zo zákona č. 315/2016 Z.</w:t>
      </w:r>
      <w:r w:rsidR="00CF1845">
        <w:rPr>
          <w:rFonts w:cs="Arial"/>
        </w:rPr>
        <w:t xml:space="preserve"> </w:t>
      </w:r>
      <w:r w:rsidRPr="00AB1F55">
        <w:rPr>
          <w:rFonts w:cs="Arial"/>
        </w:rPr>
        <w:t>z. o registri partnerov verejného sektora a o zmene a doplnení niektorých zákonov.</w:t>
      </w:r>
    </w:p>
    <w:p w14:paraId="5B6ADB3E" w14:textId="77777777" w:rsidR="00A245F2" w:rsidRPr="00AB1F55" w:rsidRDefault="00A245F2" w:rsidP="00A245F2">
      <w:pPr>
        <w:numPr>
          <w:ilvl w:val="1"/>
          <w:numId w:val="1"/>
        </w:numPr>
        <w:spacing w:after="120"/>
        <w:ind w:left="1021" w:hanging="567"/>
        <w:rPr>
          <w:rFonts w:cs="Arial"/>
        </w:rPr>
      </w:pPr>
      <w:r>
        <w:rPr>
          <w:rFonts w:cs="Arial"/>
        </w:rPr>
        <w:t>V</w:t>
      </w:r>
      <w:r w:rsidRPr="00AB1F55">
        <w:rPr>
          <w:rFonts w:cs="Arial"/>
        </w:rPr>
        <w:t xml:space="preserve">erejný obstarávateľ uzavrie zmluvu s úspešným uchádzačom najskôr </w:t>
      </w:r>
      <w:r>
        <w:rPr>
          <w:rFonts w:cs="Arial"/>
        </w:rPr>
        <w:t>jedenásty deň</w:t>
      </w:r>
      <w:r w:rsidRPr="00AB1F55">
        <w:rPr>
          <w:rFonts w:cs="Arial"/>
        </w:rPr>
        <w:t xml:space="preserve"> odo dňa odoslania informácie o výsledku vyhodnotenia ponúk podľa § 55 zákona o verejnom obstarávaní, </w:t>
      </w:r>
      <w:r>
        <w:rPr>
          <w:rFonts w:cs="Arial"/>
        </w:rPr>
        <w:t>ak nebola doručená žiadosť o nápravu, ak žiadosť o nápravu bola doručená po uplynutí lehoty podľa § 164 ods. 5 alebo 6 ZVO, alebo ak neboli doručené námietky podľa § 170 ZVO.</w:t>
      </w:r>
    </w:p>
    <w:p w14:paraId="2D69C259" w14:textId="77777777" w:rsidR="00A245F2" w:rsidRPr="00AB1F55" w:rsidRDefault="00A245F2" w:rsidP="00A245F2">
      <w:pPr>
        <w:spacing w:after="120"/>
        <w:ind w:left="1021"/>
        <w:rPr>
          <w:rFonts w:cs="Arial"/>
        </w:rPr>
      </w:pPr>
      <w:r w:rsidRPr="00AB1F55">
        <w:rPr>
          <w:rFonts w:cs="Arial"/>
        </w:rPr>
        <w:lastRenderedPageBreak/>
        <w:t xml:space="preserve">Ak bola doručená žiadosť o nápravu v lehote podľa §164 ods. </w:t>
      </w:r>
      <w:r>
        <w:rPr>
          <w:rFonts w:cs="Arial"/>
        </w:rPr>
        <w:t>5 alebo ods. 6 ZVO</w:t>
      </w:r>
      <w:r w:rsidRPr="00AB1F55">
        <w:rPr>
          <w:rFonts w:cs="Arial"/>
        </w:rPr>
        <w:t xml:space="preserve">, verejný obstarávateľ môže uzavrieť zmluvu s úspešným uchádzačom najskôr </w:t>
      </w:r>
      <w:r>
        <w:rPr>
          <w:rFonts w:cs="Arial"/>
        </w:rPr>
        <w:t>jedenásty</w:t>
      </w:r>
      <w:r w:rsidRPr="00AB1F55">
        <w:rPr>
          <w:rFonts w:cs="Arial"/>
        </w:rPr>
        <w:t xml:space="preserve"> deň po uplynutí lehoty na vykonanie nápravy podľa § 165 ods. 3 písm. a), ak neboli doručené námietky podľa § 170 ods. 4 zákona o verejnom obstarávaní.</w:t>
      </w:r>
    </w:p>
    <w:p w14:paraId="4D51AE97" w14:textId="77777777" w:rsidR="00A245F2" w:rsidRDefault="00A245F2" w:rsidP="00A245F2">
      <w:pPr>
        <w:spacing w:after="120"/>
        <w:ind w:left="1021"/>
        <w:rPr>
          <w:rFonts w:cs="Arial"/>
        </w:rPr>
      </w:pPr>
      <w:r w:rsidRPr="003E23EE">
        <w:rPr>
          <w:rFonts w:cs="Arial"/>
        </w:rPr>
        <w:t xml:space="preserve">Ak neboli doručené námietky podľa § 170 ods. 4, verejný </w:t>
      </w:r>
      <w:r>
        <w:rPr>
          <w:rFonts w:cs="Arial"/>
        </w:rPr>
        <w:t>obstarávateľ môže</w:t>
      </w:r>
      <w:r w:rsidRPr="003E23EE">
        <w:rPr>
          <w:rFonts w:cs="Arial"/>
        </w:rPr>
        <w:t xml:space="preserve"> pri zamietnutí žiad</w:t>
      </w:r>
      <w:r>
        <w:rPr>
          <w:rFonts w:cs="Arial"/>
        </w:rPr>
        <w:t xml:space="preserve">osti o nápravu uzavrieť zmluvu </w:t>
      </w:r>
      <w:r w:rsidRPr="003E23EE">
        <w:rPr>
          <w:rFonts w:cs="Arial"/>
        </w:rPr>
        <w:t>s úspešným uchádzačom najskôr jedenásty deň odo dňa odoslania oznámenia o zamietnutí žiadosti o nápravu podľa § 165 ods. 3 písm. b)</w:t>
      </w:r>
      <w:r>
        <w:rPr>
          <w:rFonts w:cs="Arial"/>
        </w:rPr>
        <w:t xml:space="preserve"> ZVO.</w:t>
      </w:r>
    </w:p>
    <w:p w14:paraId="51A3C406" w14:textId="77777777" w:rsidR="00A245F2" w:rsidRPr="00AB1F55" w:rsidRDefault="00A245F2" w:rsidP="00A245F2">
      <w:pPr>
        <w:numPr>
          <w:ilvl w:val="1"/>
          <w:numId w:val="1"/>
        </w:numPr>
        <w:spacing w:after="120"/>
        <w:ind w:left="1021" w:hanging="567"/>
        <w:rPr>
          <w:rFonts w:cs="Arial"/>
        </w:rPr>
      </w:pPr>
      <w:r w:rsidRPr="00AB1F55">
        <w:rPr>
          <w:rFonts w:cs="Arial"/>
        </w:rPr>
        <w:t>Ak verejný obstarávateľ nekonal v žiadosti o nápravu a ak neboli doručené námietky podľa § 170 ods. 4</w:t>
      </w:r>
      <w:r>
        <w:rPr>
          <w:rFonts w:cs="Arial"/>
        </w:rPr>
        <w:t xml:space="preserve"> ZVO, môže uzavrieť zmluvu </w:t>
      </w:r>
      <w:r w:rsidRPr="00AB1F55">
        <w:rPr>
          <w:rFonts w:cs="Arial"/>
        </w:rPr>
        <w:t xml:space="preserve">s úspešným uchádzačom najskôr </w:t>
      </w:r>
      <w:r>
        <w:rPr>
          <w:rFonts w:cs="Arial"/>
        </w:rPr>
        <w:t xml:space="preserve">jedenásty deň po uplynutí lehoty </w:t>
      </w:r>
      <w:r w:rsidRPr="00AB1F55">
        <w:rPr>
          <w:rFonts w:cs="Arial"/>
        </w:rPr>
        <w:t xml:space="preserve"> na vybavenie žiadosti o nápravu podľa § 165 ods. 3 </w:t>
      </w:r>
      <w:r>
        <w:rPr>
          <w:rFonts w:cs="Arial"/>
        </w:rPr>
        <w:t>ZVO</w:t>
      </w:r>
      <w:r w:rsidRPr="00AB1F55">
        <w:rPr>
          <w:rFonts w:cs="Arial"/>
        </w:rPr>
        <w:t>.</w:t>
      </w:r>
    </w:p>
    <w:p w14:paraId="12A40CF9" w14:textId="77777777" w:rsidR="00A245F2" w:rsidRPr="00AB1F55" w:rsidRDefault="00A245F2" w:rsidP="00A245F2">
      <w:pPr>
        <w:numPr>
          <w:ilvl w:val="1"/>
          <w:numId w:val="1"/>
        </w:numPr>
        <w:spacing w:after="120"/>
        <w:ind w:left="1021" w:hanging="567"/>
        <w:rPr>
          <w:rFonts w:cs="Arial"/>
        </w:rPr>
      </w:pPr>
      <w:r w:rsidRPr="00AB1F55">
        <w:rPr>
          <w:rFonts w:cs="Arial"/>
        </w:rPr>
        <w:t>Bez toho, aby boli dotknuté ustanovenia bodov 27</w:t>
      </w:r>
      <w:r>
        <w:rPr>
          <w:rFonts w:cs="Arial"/>
        </w:rPr>
        <w:t>.</w:t>
      </w:r>
      <w:r w:rsidRPr="00AB1F55">
        <w:rPr>
          <w:rFonts w:cs="Arial"/>
        </w:rPr>
        <w:t xml:space="preserve"> 3</w:t>
      </w:r>
      <w:r>
        <w:rPr>
          <w:rFonts w:cs="Arial"/>
        </w:rPr>
        <w:t xml:space="preserve"> a 27.4</w:t>
      </w:r>
      <w:r w:rsidRPr="00AB1F55">
        <w:rPr>
          <w:rFonts w:cs="Arial"/>
        </w:rPr>
        <w:t>, ak boli doručené námietky, verejný obstarávateľ môže uzavrieť zmluvu s úspešným uchádzačom alebo uchádzačmi, ak nastane jedna z týchto skutočností:</w:t>
      </w:r>
    </w:p>
    <w:p w14:paraId="3A926A6C" w14:textId="77777777" w:rsidR="00A245F2" w:rsidRPr="00AB1F55" w:rsidRDefault="00A245F2" w:rsidP="00322A38">
      <w:pPr>
        <w:pStyle w:val="Odsekzoznamu"/>
        <w:numPr>
          <w:ilvl w:val="0"/>
          <w:numId w:val="11"/>
        </w:numPr>
        <w:spacing w:after="120"/>
        <w:rPr>
          <w:rFonts w:cs="Arial"/>
        </w:rPr>
      </w:pPr>
      <w:r w:rsidRPr="00AB1F55">
        <w:rPr>
          <w:rFonts w:cs="Arial"/>
          <w:lang w:bidi="sk-SK"/>
        </w:rPr>
        <w:t>doručenie rozhodnutia úradu podľa § 174 ods. 1 zákona o verejnom obstarávaní, verejnému obstarávateľovi,</w:t>
      </w:r>
    </w:p>
    <w:p w14:paraId="1E099365" w14:textId="77777777" w:rsidR="00A245F2" w:rsidRPr="00AB1F55" w:rsidRDefault="00A245F2" w:rsidP="00322A38">
      <w:pPr>
        <w:pStyle w:val="Odsekzoznamu"/>
        <w:numPr>
          <w:ilvl w:val="0"/>
          <w:numId w:val="11"/>
        </w:numPr>
        <w:spacing w:after="120"/>
        <w:rPr>
          <w:rFonts w:cs="Arial"/>
        </w:rPr>
      </w:pPr>
      <w:r w:rsidRPr="00AB1F55">
        <w:rPr>
          <w:rFonts w:cs="Arial"/>
          <w:lang w:bidi="sk-SK"/>
        </w:rPr>
        <w:t>márne uplynutie lehoty na podanie odvolania všetkým oprávneným osobám, dňom právoplatnosti rozhodnutia úradu podľa § 175 ods. 2 alebo ods. 3 zákona o verejnom obstarávaní,</w:t>
      </w:r>
    </w:p>
    <w:p w14:paraId="70683B37" w14:textId="77777777" w:rsidR="00A245F2" w:rsidRPr="00AB1F55" w:rsidRDefault="00A245F2" w:rsidP="00322A38">
      <w:pPr>
        <w:pStyle w:val="Odsekzoznamu"/>
        <w:numPr>
          <w:ilvl w:val="0"/>
          <w:numId w:val="11"/>
        </w:numPr>
        <w:spacing w:after="120"/>
        <w:rPr>
          <w:rFonts w:cs="Arial"/>
        </w:rPr>
      </w:pPr>
      <w:r w:rsidRPr="00AB1F55">
        <w:rPr>
          <w:rFonts w:cs="Arial"/>
          <w:lang w:bidi="sk-SK"/>
        </w:rPr>
        <w:t>doručenie rozhodnutia úradu o odvolaní verejnému obstarávateľovi.</w:t>
      </w:r>
    </w:p>
    <w:p w14:paraId="69B4AFA7" w14:textId="0D882656" w:rsidR="00A245F2" w:rsidRPr="002C6FE9" w:rsidRDefault="00A245F2" w:rsidP="00A245F2">
      <w:pPr>
        <w:numPr>
          <w:ilvl w:val="1"/>
          <w:numId w:val="1"/>
        </w:numPr>
        <w:spacing w:after="120"/>
        <w:ind w:left="993" w:hanging="633"/>
        <w:rPr>
          <w:rFonts w:cs="Arial"/>
        </w:rPr>
      </w:pPr>
      <w:r w:rsidRPr="00AB1F55">
        <w:rPr>
          <w:rFonts w:cs="Arial"/>
          <w:lang w:bidi="sk-SK"/>
        </w:rPr>
        <w:t xml:space="preserve">Úspešný uchádzač alebo uchádzači sú v zmysle § 56 ods. 8 </w:t>
      </w:r>
      <w:r>
        <w:rPr>
          <w:rFonts w:cs="Arial"/>
          <w:lang w:bidi="sk-SK"/>
        </w:rPr>
        <w:t xml:space="preserve">ZVO </w:t>
      </w:r>
      <w:r w:rsidRPr="00AB1F55">
        <w:rPr>
          <w:rFonts w:cs="Arial"/>
          <w:lang w:bidi="sk-SK"/>
        </w:rPr>
        <w:t xml:space="preserve">povinní poskytnúť verejnému obstarávateľovi riadnu súčinnosť potrebnú na uzavretie zmluvy tak, aby mohli byť uzavreté do </w:t>
      </w:r>
      <w:r w:rsidR="009A4F36">
        <w:rPr>
          <w:rFonts w:cs="Arial"/>
          <w:lang w:bidi="sk-SK"/>
        </w:rPr>
        <w:t xml:space="preserve">5 </w:t>
      </w:r>
      <w:r w:rsidRPr="00AB1F55">
        <w:rPr>
          <w:rFonts w:cs="Arial"/>
          <w:lang w:bidi="sk-SK"/>
        </w:rPr>
        <w:t>pracovných dní odo dňa uplynutia lehoty podľa § 56 ods. 2 až 7 zákona o verejnom obstarávaní, ak bol na</w:t>
      </w:r>
      <w:r>
        <w:rPr>
          <w:rFonts w:cs="Arial"/>
          <w:lang w:bidi="sk-SK"/>
        </w:rPr>
        <w:t xml:space="preserve"> ich uzatvorenie písomne vyzvaní</w:t>
      </w:r>
      <w:r w:rsidRPr="00AB1F55">
        <w:rPr>
          <w:rFonts w:cs="Arial"/>
          <w:lang w:bidi="sk-SK"/>
        </w:rPr>
        <w:t>.</w:t>
      </w:r>
      <w:r w:rsidR="003F501A">
        <w:rPr>
          <w:rFonts w:cs="Arial"/>
          <w:lang w:bidi="sk-SK"/>
        </w:rPr>
        <w:t xml:space="preserve"> Verejný obstarávateľ môže požadovať dlhšiu lehotu na poskytnutie </w:t>
      </w:r>
      <w:r w:rsidR="003F501A" w:rsidRPr="002C6FE9">
        <w:rPr>
          <w:rFonts w:cs="Arial"/>
          <w:lang w:bidi="sk-SK"/>
        </w:rPr>
        <w:t>súčinnosti.</w:t>
      </w:r>
    </w:p>
    <w:p w14:paraId="53C3917A" w14:textId="0ED21D48" w:rsidR="00DA4D81" w:rsidRPr="00AB1F55" w:rsidRDefault="00DA4D81" w:rsidP="00DA4D81">
      <w:pPr>
        <w:spacing w:after="120"/>
        <w:ind w:left="993"/>
        <w:rPr>
          <w:rFonts w:cs="Arial"/>
        </w:rPr>
      </w:pPr>
      <w:r w:rsidRPr="002C6FE9">
        <w:rPr>
          <w:rFonts w:cs="Arial"/>
          <w:lang w:bidi="sk-SK"/>
        </w:rPr>
        <w:t xml:space="preserve">Riadnou súčinnosťou sa myslí zaslanie rovnopisov Návrhov zmlúv spolu s prílohami zmluvy č. 1 až </w:t>
      </w:r>
      <w:r w:rsidR="0057163D">
        <w:rPr>
          <w:rFonts w:cs="Arial"/>
          <w:lang w:bidi="sk-SK"/>
        </w:rPr>
        <w:t>4</w:t>
      </w:r>
      <w:r w:rsidRPr="002C6FE9">
        <w:rPr>
          <w:rFonts w:cs="Arial"/>
          <w:lang w:bidi="sk-SK"/>
        </w:rPr>
        <w:t>.</w:t>
      </w:r>
      <w:r>
        <w:rPr>
          <w:rFonts w:cs="Arial"/>
          <w:lang w:bidi="sk-SK"/>
        </w:rPr>
        <w:t xml:space="preserve"> </w:t>
      </w:r>
    </w:p>
    <w:p w14:paraId="10B0E02C" w14:textId="77777777" w:rsidR="00A245F2" w:rsidRPr="00AB1F55" w:rsidRDefault="00A245F2" w:rsidP="00A245F2">
      <w:pPr>
        <w:numPr>
          <w:ilvl w:val="1"/>
          <w:numId w:val="1"/>
        </w:numPr>
        <w:spacing w:after="120"/>
        <w:ind w:left="993" w:hanging="633"/>
        <w:rPr>
          <w:rFonts w:cs="Arial"/>
        </w:rPr>
      </w:pPr>
      <w:r w:rsidRPr="00AB1F55">
        <w:rPr>
          <w:rFonts w:cs="Arial"/>
          <w:lang w:bidi="sk-SK"/>
        </w:rPr>
        <w:t>Ak úspešný uchádzač, ktorý sa po vyhodnotení ponúk umiestnil na 1. mieste v poradí odmietne uzavrieť zmluvu alebo nie sú splnené povinnosti podľa bodu 27.6 týchto Súťažných podkladov, verejný obstarávateľ môže uzavrieť zmluvu s uchádzačom, ktorý sa umiestnil ako druhý v poradí.</w:t>
      </w:r>
    </w:p>
    <w:p w14:paraId="6C94AC35" w14:textId="08C647E2" w:rsidR="00A245F2" w:rsidRPr="00AB1F55" w:rsidRDefault="00A245F2" w:rsidP="00A245F2">
      <w:pPr>
        <w:numPr>
          <w:ilvl w:val="1"/>
          <w:numId w:val="1"/>
        </w:numPr>
        <w:spacing w:after="120"/>
        <w:ind w:left="993" w:hanging="633"/>
        <w:rPr>
          <w:rFonts w:cs="Arial"/>
        </w:rPr>
      </w:pPr>
      <w:r w:rsidRPr="00AB1F55">
        <w:rPr>
          <w:rFonts w:cs="Arial"/>
          <w:lang w:bidi="sk-SK"/>
        </w:rPr>
        <w:t xml:space="preserve">Ak uchádzač, ktorý sa umiestnil druhý v poradí odmietne uzavrieť zmluvu alebo </w:t>
      </w:r>
      <w:r>
        <w:rPr>
          <w:rFonts w:cs="Arial"/>
          <w:lang w:bidi="sk-SK"/>
        </w:rPr>
        <w:t xml:space="preserve">neposkytne riadnu súčinnosť potrebnú na jej uzavretie tak, aby mohla byť uzavretá do </w:t>
      </w:r>
      <w:r w:rsidR="009A4F36">
        <w:rPr>
          <w:rFonts w:cs="Arial"/>
          <w:lang w:bidi="sk-SK"/>
        </w:rPr>
        <w:t>5</w:t>
      </w:r>
      <w:r>
        <w:rPr>
          <w:rFonts w:cs="Arial"/>
          <w:lang w:bidi="sk-SK"/>
        </w:rPr>
        <w:t xml:space="preserve"> pracovných dní odo dňa, keď bol na jej uzavretie vyzvaný, verejný obstarávateľ </w:t>
      </w:r>
      <w:r w:rsidRPr="00AB1F55">
        <w:rPr>
          <w:rFonts w:cs="Arial"/>
          <w:lang w:bidi="sk-SK"/>
        </w:rPr>
        <w:t xml:space="preserve"> môže </w:t>
      </w:r>
      <w:r>
        <w:rPr>
          <w:rFonts w:cs="Arial"/>
          <w:lang w:bidi="sk-SK"/>
        </w:rPr>
        <w:t>uzavrieť zmluvu</w:t>
      </w:r>
      <w:r w:rsidRPr="00AB1F55">
        <w:rPr>
          <w:rFonts w:cs="Arial"/>
          <w:lang w:bidi="sk-SK"/>
        </w:rPr>
        <w:t xml:space="preserve"> s uchádzačom, ktorý sa umiestnil ako tretí v poradí. Uchádzač, ktorý sa umiestnil ako tretí v poradí, je povinný poskytnúť verejnému obs</w:t>
      </w:r>
      <w:r>
        <w:rPr>
          <w:rFonts w:cs="Arial"/>
          <w:lang w:bidi="sk-SK"/>
        </w:rPr>
        <w:t xml:space="preserve">tarávateľovi riadnu súčinnosť </w:t>
      </w:r>
      <w:r w:rsidRPr="00AB1F55">
        <w:rPr>
          <w:rFonts w:cs="Arial"/>
          <w:lang w:bidi="sk-SK"/>
        </w:rPr>
        <w:t xml:space="preserve">potrebnú na uzatvorenie zmluvy </w:t>
      </w:r>
      <w:r>
        <w:rPr>
          <w:rFonts w:cs="Arial"/>
          <w:lang w:bidi="sk-SK"/>
        </w:rPr>
        <w:t>tak</w:t>
      </w:r>
      <w:r w:rsidRPr="00AB1F55">
        <w:rPr>
          <w:rFonts w:cs="Arial"/>
          <w:lang w:bidi="sk-SK"/>
        </w:rPr>
        <w:t xml:space="preserve">, </w:t>
      </w:r>
      <w:r>
        <w:rPr>
          <w:rFonts w:cs="Arial"/>
          <w:lang w:bidi="sk-SK"/>
        </w:rPr>
        <w:t xml:space="preserve">aby mohla byť uzavretá do </w:t>
      </w:r>
      <w:r w:rsidR="009A4F36">
        <w:rPr>
          <w:rFonts w:cs="Arial"/>
          <w:lang w:bidi="sk-SK"/>
        </w:rPr>
        <w:t xml:space="preserve">5 </w:t>
      </w:r>
      <w:r>
        <w:rPr>
          <w:rFonts w:cs="Arial"/>
          <w:lang w:bidi="sk-SK"/>
        </w:rPr>
        <w:t>pracovných dní, keď bol na</w:t>
      </w:r>
      <w:r w:rsidRPr="00AB1F55">
        <w:rPr>
          <w:rFonts w:cs="Arial"/>
          <w:lang w:bidi="sk-SK"/>
        </w:rPr>
        <w:t xml:space="preserve"> uzavretie</w:t>
      </w:r>
      <w:r>
        <w:rPr>
          <w:rFonts w:cs="Arial"/>
          <w:lang w:bidi="sk-SK"/>
        </w:rPr>
        <w:t xml:space="preserve"> zmluvy</w:t>
      </w:r>
      <w:r w:rsidRPr="00AB1F55">
        <w:rPr>
          <w:rFonts w:cs="Arial"/>
          <w:lang w:bidi="sk-SK"/>
        </w:rPr>
        <w:t xml:space="preserve"> písomne vyzvaný.   </w:t>
      </w:r>
    </w:p>
    <w:p w14:paraId="1E9F5E40" w14:textId="77777777" w:rsidR="00A245F2" w:rsidRPr="00AB1F55" w:rsidRDefault="00A245F2" w:rsidP="00A245F2">
      <w:pPr>
        <w:numPr>
          <w:ilvl w:val="1"/>
          <w:numId w:val="1"/>
        </w:numPr>
        <w:spacing w:after="120"/>
        <w:ind w:left="1021" w:hanging="567"/>
        <w:rPr>
          <w:rFonts w:cs="Arial"/>
        </w:rPr>
      </w:pPr>
      <w:r w:rsidRPr="00AB1F55">
        <w:rPr>
          <w:rFonts w:cs="Arial"/>
          <w:szCs w:val="20"/>
        </w:rPr>
        <w:t xml:space="preserve">Uchádzač ako partner verejného sektora v zmysle ustanovenia § 2 zákona č. 315/2016 </w:t>
      </w:r>
      <w:proofErr w:type="spellStart"/>
      <w:r w:rsidRPr="00AB1F55">
        <w:rPr>
          <w:rFonts w:cs="Arial"/>
          <w:szCs w:val="20"/>
        </w:rPr>
        <w:t>Z.z</w:t>
      </w:r>
      <w:proofErr w:type="spellEnd"/>
      <w:r w:rsidRPr="00AB1F55">
        <w:rPr>
          <w:rFonts w:cs="Arial"/>
          <w:szCs w:val="20"/>
        </w:rPr>
        <w:t xml:space="preserve">. o registri partnerov verejného sektora a o zmene a doplnení niektorých zákonov (ďalej </w:t>
      </w:r>
      <w:r>
        <w:rPr>
          <w:rFonts w:cs="Arial"/>
          <w:szCs w:val="20"/>
        </w:rPr>
        <w:t>aj</w:t>
      </w:r>
      <w:r w:rsidRPr="00AB1F55">
        <w:rPr>
          <w:rFonts w:cs="Arial"/>
          <w:szCs w:val="20"/>
        </w:rPr>
        <w:t xml:space="preserve"> „</w:t>
      </w:r>
      <w:proofErr w:type="spellStart"/>
      <w:r w:rsidRPr="00AB1F55">
        <w:rPr>
          <w:rFonts w:cs="Arial"/>
          <w:szCs w:val="20"/>
        </w:rPr>
        <w:t>ZoRPVS</w:t>
      </w:r>
      <w:proofErr w:type="spellEnd"/>
      <w:r w:rsidRPr="00AB1F55">
        <w:rPr>
          <w:rFonts w:cs="Arial"/>
          <w:szCs w:val="20"/>
        </w:rPr>
        <w:t xml:space="preserve">“), má povinnosť byť zapísaný v registri partnerov verejného sektora (ďalej </w:t>
      </w:r>
      <w:r w:rsidR="005D73CE">
        <w:rPr>
          <w:rFonts w:cs="Arial"/>
          <w:szCs w:val="20"/>
        </w:rPr>
        <w:t xml:space="preserve"> aj</w:t>
      </w:r>
      <w:r w:rsidRPr="00AB1F55">
        <w:rPr>
          <w:rFonts w:cs="Arial"/>
          <w:szCs w:val="20"/>
        </w:rPr>
        <w:t xml:space="preserve"> „register“), ktorého správcom a prevádzkovateľom je Ministerstvo spravodlivosti Slovenskej republiky. </w:t>
      </w:r>
    </w:p>
    <w:p w14:paraId="62EF6D6D" w14:textId="77777777" w:rsidR="00A245F2" w:rsidRPr="00AB1F55" w:rsidRDefault="00A245F2" w:rsidP="00A245F2">
      <w:pPr>
        <w:numPr>
          <w:ilvl w:val="1"/>
          <w:numId w:val="1"/>
        </w:numPr>
        <w:spacing w:after="120"/>
        <w:ind w:left="1021" w:hanging="567"/>
        <w:rPr>
          <w:rFonts w:cs="Arial"/>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aj na všetkých subdodávateľov uchádzača po celú dobu trvania zmluvy, koncesnej zmluvy alebo rámcovej dohody, ktorá je výsledkom postupu verejného obstarávania, pokiaľ im táto povinnosť vyplýva zo zákona č. 315/2016 Z.</w:t>
      </w:r>
      <w:r>
        <w:rPr>
          <w:rFonts w:cs="Arial"/>
          <w:lang w:bidi="sk-SK"/>
        </w:rPr>
        <w:t xml:space="preserve"> </w:t>
      </w:r>
      <w:r w:rsidRPr="00AB1F55">
        <w:rPr>
          <w:rFonts w:cs="Arial"/>
          <w:lang w:bidi="sk-SK"/>
        </w:rPr>
        <w:t>z. o registri partnerov verejného sektora a o zmene a doplnení niektorých zákonov.</w:t>
      </w:r>
    </w:p>
    <w:p w14:paraId="1645E6EF" w14:textId="77777777" w:rsidR="00A245F2" w:rsidRPr="00AB1F55" w:rsidRDefault="00A245F2" w:rsidP="00A245F2">
      <w:pPr>
        <w:numPr>
          <w:ilvl w:val="1"/>
          <w:numId w:val="1"/>
        </w:numPr>
        <w:spacing w:after="120"/>
        <w:ind w:left="1021" w:hanging="567"/>
        <w:rPr>
          <w:rFonts w:cs="Arial"/>
          <w:color w:val="FF0000"/>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na každého člena skupiny dodávateľov, pokiaľ mu táto povinnosť vyplýva zo zákona č. 315/2016 </w:t>
      </w:r>
      <w:proofErr w:type="spellStart"/>
      <w:r w:rsidRPr="00AB1F55">
        <w:rPr>
          <w:rFonts w:cs="Arial"/>
          <w:lang w:bidi="sk-SK"/>
        </w:rPr>
        <w:t>Z.z</w:t>
      </w:r>
      <w:proofErr w:type="spellEnd"/>
      <w:r w:rsidRPr="00AB1F55">
        <w:rPr>
          <w:rFonts w:cs="Arial"/>
          <w:lang w:bidi="sk-SK"/>
        </w:rPr>
        <w:t>. o registri partnerov verejného sektora a o zmene a doplnení niektorých zákonov</w:t>
      </w:r>
      <w:r w:rsidRPr="00AB1F55">
        <w:rPr>
          <w:rFonts w:cs="Arial"/>
          <w:color w:val="FF0000"/>
          <w:lang w:bidi="sk-SK"/>
        </w:rPr>
        <w:t>.</w:t>
      </w:r>
    </w:p>
    <w:p w14:paraId="12B92DBA" w14:textId="77777777" w:rsidR="00A245F2" w:rsidRPr="00030C77" w:rsidRDefault="00A245F2" w:rsidP="00A245F2">
      <w:pPr>
        <w:numPr>
          <w:ilvl w:val="1"/>
          <w:numId w:val="1"/>
        </w:numPr>
        <w:spacing w:after="120"/>
        <w:ind w:left="1021" w:hanging="567"/>
        <w:rPr>
          <w:rFonts w:cs="Arial"/>
          <w:szCs w:val="20"/>
        </w:rPr>
      </w:pPr>
      <w:r w:rsidRPr="00030C77">
        <w:rPr>
          <w:rFonts w:cs="Arial"/>
          <w:szCs w:val="20"/>
        </w:rPr>
        <w:t>Využitie subdodávateľov</w:t>
      </w:r>
      <w:r>
        <w:rPr>
          <w:rFonts w:cs="Arial"/>
          <w:szCs w:val="20"/>
        </w:rPr>
        <w:t>:</w:t>
      </w:r>
    </w:p>
    <w:p w14:paraId="651BF64F" w14:textId="77777777" w:rsidR="009209D1" w:rsidRDefault="00A245F2" w:rsidP="009209D1">
      <w:pPr>
        <w:pStyle w:val="Odsekzoznamu"/>
        <w:numPr>
          <w:ilvl w:val="2"/>
          <w:numId w:val="1"/>
        </w:numPr>
        <w:ind w:hanging="1003"/>
        <w:jc w:val="both"/>
        <w:rPr>
          <w:rFonts w:cs="Arial"/>
          <w:szCs w:val="20"/>
        </w:rPr>
      </w:pPr>
      <w:r>
        <w:rPr>
          <w:rFonts w:cs="Arial"/>
          <w:szCs w:val="20"/>
        </w:rPr>
        <w:t>Úspešný uchádzač</w:t>
      </w:r>
      <w:r w:rsidRPr="00594FA9">
        <w:rPr>
          <w:rFonts w:cs="Arial"/>
          <w:szCs w:val="20"/>
        </w:rPr>
        <w:t xml:space="preserve"> v </w:t>
      </w:r>
      <w:r w:rsidRPr="00FF2B3D">
        <w:rPr>
          <w:rFonts w:cs="Arial"/>
          <w:szCs w:val="20"/>
        </w:rPr>
        <w:t>zmluve v </w:t>
      </w:r>
      <w:r>
        <w:rPr>
          <w:rFonts w:cs="Arial"/>
          <w:szCs w:val="20"/>
        </w:rPr>
        <w:t xml:space="preserve">prílohe č. 2 </w:t>
      </w:r>
      <w:r w:rsidRPr="00FF2B3D">
        <w:rPr>
          <w:rFonts w:cs="Arial"/>
          <w:szCs w:val="20"/>
        </w:rPr>
        <w:t>zmluvy</w:t>
      </w:r>
      <w:r w:rsidRPr="00594FA9">
        <w:rPr>
          <w:rFonts w:cs="Arial"/>
          <w:szCs w:val="20"/>
        </w:rPr>
        <w:t xml:space="preserve"> najneskôr v čase jej uzavretia uvedie údaje o všetkých známych subdodávateľoch v rozsahu obchodné meno, </w:t>
      </w:r>
      <w:r w:rsidRPr="00E97C61">
        <w:rPr>
          <w:rFonts w:cs="Arial"/>
          <w:szCs w:val="20"/>
        </w:rPr>
        <w:t>sídlo</w:t>
      </w:r>
      <w:r w:rsidRPr="00594FA9">
        <w:rPr>
          <w:rFonts w:cs="Arial"/>
          <w:szCs w:val="20"/>
        </w:rPr>
        <w:t xml:space="preserve">, IČO, a údaje o osobe oprávnenej konať </w:t>
      </w:r>
      <w:r w:rsidR="00CF1845">
        <w:rPr>
          <w:rFonts w:cs="Arial"/>
          <w:szCs w:val="20"/>
        </w:rPr>
        <w:br/>
      </w:r>
      <w:r w:rsidRPr="00594FA9">
        <w:rPr>
          <w:rFonts w:cs="Arial"/>
          <w:szCs w:val="20"/>
        </w:rPr>
        <w:lastRenderedPageBreak/>
        <w:t>za subdodávateľa v rozsahu meno a priezvisko,</w:t>
      </w:r>
      <w:r>
        <w:rPr>
          <w:rFonts w:cs="Arial"/>
          <w:szCs w:val="20"/>
        </w:rPr>
        <w:t xml:space="preserve"> adresa pobytu, dátum narodenia, predmet a podiel subdodávok na celkových nákladoch.</w:t>
      </w:r>
      <w:r w:rsidRPr="00594FA9">
        <w:rPr>
          <w:rFonts w:cs="Arial"/>
          <w:szCs w:val="20"/>
        </w:rPr>
        <w:t xml:space="preserve"> Budúci dodávateľ je povinný bezodkladne oznámiť budúcemu objednávateľovi akúkoľvek zmenu údajov o subdodávateľoch uvedených v predchádzajúcej vete.</w:t>
      </w:r>
    </w:p>
    <w:p w14:paraId="32A86951" w14:textId="7D2354CB" w:rsidR="00EB29FF" w:rsidRPr="00653F4F" w:rsidRDefault="00A245F2" w:rsidP="00BE6EC4">
      <w:pPr>
        <w:pStyle w:val="Odsekzoznamu"/>
        <w:numPr>
          <w:ilvl w:val="2"/>
          <w:numId w:val="1"/>
        </w:numPr>
        <w:ind w:hanging="1003"/>
        <w:jc w:val="both"/>
        <w:rPr>
          <w:rFonts w:cs="Arial"/>
          <w:szCs w:val="20"/>
        </w:rPr>
      </w:pPr>
      <w:r w:rsidRPr="007428AD">
        <w:rPr>
          <w:rFonts w:cs="Arial"/>
          <w:szCs w:val="20"/>
        </w:rPr>
        <w:t>Počas trvania zmluvy je úspešný uchádzač oprávnený zmeniť subdodávateľa uvedeného v prílohe č. 2 zmluvy v súlade s</w:t>
      </w:r>
      <w:r w:rsidR="00DA4D81" w:rsidRPr="007428AD">
        <w:rPr>
          <w:rFonts w:cs="Arial"/>
          <w:szCs w:val="20"/>
        </w:rPr>
        <w:t xml:space="preserve">o </w:t>
      </w:r>
      <w:r w:rsidRPr="007428AD">
        <w:rPr>
          <w:rFonts w:cs="Arial"/>
          <w:szCs w:val="20"/>
        </w:rPr>
        <w:t>zmluvou</w:t>
      </w:r>
      <w:r w:rsidR="00DA4D81" w:rsidRPr="007428AD">
        <w:rPr>
          <w:rFonts w:cs="Arial"/>
          <w:szCs w:val="20"/>
        </w:rPr>
        <w:t xml:space="preserve">, a ktorý musí spĺňať </w:t>
      </w:r>
      <w:r w:rsidR="00DA4D81" w:rsidRPr="007428AD">
        <w:rPr>
          <w:iCs/>
          <w:szCs w:val="20"/>
        </w:rPr>
        <w:t>podmienky účasti týkajúce sa celého osobného postavenia podľa § 32 ods. 1 ZVO</w:t>
      </w:r>
      <w:r w:rsidR="00DA4D81" w:rsidRPr="007428AD">
        <w:rPr>
          <w:bCs/>
          <w:i/>
          <w:szCs w:val="20"/>
        </w:rPr>
        <w:t xml:space="preserve"> a nesmú u neho existovať dôvody na vylúčenie podľa § 40 ods. 6 písm. a) až h) a ods. 7. Oprávnenie dodávať tovar, uskutočňovať stavebné práce alebo poskytovať službu preukazuje každý subdodávateľ len vo vzťahu k tej časti predmetu zákazky, ktorú má plniť</w:t>
      </w:r>
      <w:r w:rsidR="00DA4D81" w:rsidRPr="007428AD">
        <w:rPr>
          <w:bCs/>
          <w:szCs w:val="20"/>
        </w:rPr>
        <w:t xml:space="preserve">. </w:t>
      </w:r>
    </w:p>
    <w:p w14:paraId="4F78F9C3" w14:textId="77777777" w:rsidR="00653F4F" w:rsidRPr="007428AD" w:rsidRDefault="00653F4F" w:rsidP="00653F4F">
      <w:pPr>
        <w:pStyle w:val="Odsekzoznamu"/>
        <w:ind w:left="2137"/>
        <w:jc w:val="both"/>
        <w:rPr>
          <w:rFonts w:cs="Arial"/>
          <w:szCs w:val="20"/>
        </w:rPr>
      </w:pPr>
    </w:p>
    <w:p w14:paraId="1229D40D" w14:textId="77777777" w:rsidR="007428AD" w:rsidRPr="007428AD" w:rsidRDefault="007428AD" w:rsidP="007428AD">
      <w:pPr>
        <w:pStyle w:val="Odsekzoznamu"/>
        <w:ind w:left="2137"/>
        <w:jc w:val="both"/>
        <w:rPr>
          <w:rFonts w:cs="Arial"/>
          <w:szCs w:val="20"/>
        </w:rPr>
      </w:pPr>
    </w:p>
    <w:p w14:paraId="01DD23C4" w14:textId="77777777" w:rsidR="00A245F2" w:rsidRPr="00AB1F55" w:rsidRDefault="00A245F2" w:rsidP="00A245F2">
      <w:pPr>
        <w:pStyle w:val="Nadpis2"/>
        <w:rPr>
          <w:rFonts w:cs="Arial"/>
        </w:rPr>
      </w:pPr>
      <w:bookmarkStart w:id="213" w:name="_Toc457376846"/>
      <w:bookmarkStart w:id="214" w:name="_Toc458627871"/>
      <w:bookmarkStart w:id="215" w:name="_Toc459104787"/>
      <w:bookmarkStart w:id="216" w:name="_Toc526253185"/>
      <w:bookmarkStart w:id="217" w:name="_Toc527111518"/>
      <w:bookmarkStart w:id="218" w:name="_Toc527359704"/>
      <w:bookmarkStart w:id="219" w:name="_Toc527368496"/>
      <w:bookmarkStart w:id="220" w:name="_Toc18664513"/>
      <w:bookmarkStart w:id="221" w:name="_Toc44420514"/>
      <w:bookmarkStart w:id="222" w:name="_Toc44480270"/>
      <w:bookmarkStart w:id="223" w:name="_Toc46839514"/>
      <w:bookmarkStart w:id="224" w:name="_Toc48552707"/>
      <w:bookmarkStart w:id="225" w:name="_Toc96687652"/>
      <w:r w:rsidRPr="00AB1F55">
        <w:rPr>
          <w:rFonts w:cs="Arial"/>
        </w:rPr>
        <w:t>Časť VIII.</w:t>
      </w:r>
      <w:bookmarkEnd w:id="213"/>
      <w:bookmarkEnd w:id="214"/>
      <w:bookmarkEnd w:id="215"/>
      <w:bookmarkEnd w:id="216"/>
      <w:bookmarkEnd w:id="217"/>
      <w:bookmarkEnd w:id="218"/>
      <w:bookmarkEnd w:id="219"/>
      <w:bookmarkEnd w:id="220"/>
      <w:bookmarkEnd w:id="221"/>
      <w:bookmarkEnd w:id="222"/>
      <w:bookmarkEnd w:id="223"/>
      <w:bookmarkEnd w:id="224"/>
      <w:bookmarkEnd w:id="225"/>
    </w:p>
    <w:p w14:paraId="1BB1D9CA" w14:textId="77777777" w:rsidR="00A245F2" w:rsidRPr="00AB1F55" w:rsidRDefault="00A245F2" w:rsidP="00A245F2">
      <w:pPr>
        <w:pStyle w:val="Nadpis2"/>
      </w:pPr>
      <w:bookmarkStart w:id="226" w:name="_Toc96687653"/>
      <w:r w:rsidRPr="00AB1F55">
        <w:t>Elektronická aukcia</w:t>
      </w:r>
      <w:bookmarkEnd w:id="226"/>
    </w:p>
    <w:p w14:paraId="10FCEE15" w14:textId="77777777" w:rsidR="00A245F2" w:rsidRPr="00AB1F55" w:rsidRDefault="00A245F2" w:rsidP="00A245F2">
      <w:pPr>
        <w:pStyle w:val="Nadpis3"/>
        <w:rPr>
          <w:rFonts w:cs="Arial"/>
        </w:rPr>
      </w:pPr>
      <w:bookmarkStart w:id="227" w:name="_Toc96687654"/>
      <w:bookmarkEnd w:id="212"/>
      <w:r w:rsidRPr="00AB1F55">
        <w:rPr>
          <w:rFonts w:cs="Arial"/>
        </w:rPr>
        <w:t>Všeobecné informácie</w:t>
      </w:r>
      <w:bookmarkEnd w:id="227"/>
      <w:r w:rsidRPr="00AB1F55">
        <w:rPr>
          <w:rFonts w:cs="Arial"/>
        </w:rPr>
        <w:t xml:space="preserve"> </w:t>
      </w:r>
    </w:p>
    <w:p w14:paraId="5D17359B" w14:textId="5F8BCE2C" w:rsidR="00A245F2" w:rsidRDefault="007428AD" w:rsidP="007428AD">
      <w:pPr>
        <w:spacing w:after="120"/>
        <w:ind w:left="1021"/>
        <w:rPr>
          <w:rFonts w:cs="Arial"/>
          <w:b/>
        </w:rPr>
      </w:pPr>
      <w:r>
        <w:rPr>
          <w:rFonts w:cs="Arial"/>
          <w:b/>
        </w:rPr>
        <w:t>El</w:t>
      </w:r>
      <w:r w:rsidR="00DB2C9A">
        <w:rPr>
          <w:rFonts w:cs="Arial"/>
          <w:b/>
        </w:rPr>
        <w:t>.</w:t>
      </w:r>
      <w:r>
        <w:rPr>
          <w:rFonts w:cs="Arial"/>
          <w:b/>
        </w:rPr>
        <w:t xml:space="preserve"> aukcia sa nepoužije.</w:t>
      </w:r>
    </w:p>
    <w:p w14:paraId="62358DF9" w14:textId="1D51F457" w:rsidR="007428AD" w:rsidRDefault="007428AD" w:rsidP="007428AD">
      <w:pPr>
        <w:spacing w:after="120"/>
        <w:ind w:left="1021"/>
        <w:rPr>
          <w:rFonts w:cs="Arial"/>
          <w:szCs w:val="20"/>
        </w:rPr>
      </w:pPr>
    </w:p>
    <w:p w14:paraId="7BE3C479" w14:textId="7269C2A3" w:rsidR="007428AD" w:rsidRPr="00AB1F55" w:rsidRDefault="007428AD" w:rsidP="007428AD">
      <w:pPr>
        <w:pStyle w:val="Nadpis2"/>
        <w:rPr>
          <w:rFonts w:cs="Arial"/>
        </w:rPr>
      </w:pPr>
      <w:bookmarkStart w:id="228" w:name="_Toc96687655"/>
      <w:r w:rsidRPr="00AB1F55">
        <w:rPr>
          <w:rFonts w:cs="Arial"/>
        </w:rPr>
        <w:t>Časť V</w:t>
      </w:r>
      <w:r>
        <w:rPr>
          <w:rFonts w:cs="Arial"/>
        </w:rPr>
        <w:t>IX</w:t>
      </w:r>
      <w:r w:rsidRPr="00AB1F55">
        <w:rPr>
          <w:rFonts w:cs="Arial"/>
        </w:rPr>
        <w:t>.</w:t>
      </w:r>
      <w:bookmarkEnd w:id="228"/>
    </w:p>
    <w:p w14:paraId="6BF54E11" w14:textId="5B382629" w:rsidR="007428AD" w:rsidRPr="00AB1F55" w:rsidRDefault="007428AD" w:rsidP="007428AD">
      <w:pPr>
        <w:pStyle w:val="Nadpis2"/>
      </w:pPr>
      <w:bookmarkStart w:id="229" w:name="_Toc96687656"/>
      <w:r>
        <w:t>DOPLŇUJÚCE INFORMÁCIE</w:t>
      </w:r>
      <w:bookmarkEnd w:id="229"/>
    </w:p>
    <w:p w14:paraId="6C177130" w14:textId="77777777" w:rsidR="007428AD" w:rsidRPr="00AB1F55" w:rsidRDefault="007428AD" w:rsidP="007428AD">
      <w:pPr>
        <w:spacing w:after="120"/>
        <w:ind w:left="1021"/>
        <w:rPr>
          <w:rFonts w:cs="Arial"/>
          <w:szCs w:val="20"/>
        </w:rPr>
      </w:pPr>
    </w:p>
    <w:p w14:paraId="66D0A644" w14:textId="01E09371" w:rsidR="00376E36" w:rsidRDefault="007428AD" w:rsidP="00376E36">
      <w:pPr>
        <w:pStyle w:val="Nadpis3"/>
        <w:rPr>
          <w:rFonts w:cs="Arial"/>
        </w:rPr>
      </w:pPr>
      <w:bookmarkStart w:id="230" w:name="_Toc96687657"/>
      <w:r>
        <w:rPr>
          <w:rFonts w:cs="Arial"/>
        </w:rPr>
        <w:t>Súhlas so spracovaním osobných údajo</w:t>
      </w:r>
      <w:r w:rsidR="00376E36">
        <w:rPr>
          <w:rFonts w:cs="Arial"/>
        </w:rPr>
        <w:t>v</w:t>
      </w:r>
      <w:bookmarkEnd w:id="230"/>
    </w:p>
    <w:p w14:paraId="76A288BD" w14:textId="7D7A6DD3" w:rsidR="00376E36" w:rsidRDefault="00376E36" w:rsidP="00376E36"/>
    <w:p w14:paraId="18538313" w14:textId="77777777" w:rsidR="00376E36" w:rsidRDefault="00376E36" w:rsidP="00376E36">
      <w:pPr>
        <w:numPr>
          <w:ilvl w:val="1"/>
          <w:numId w:val="1"/>
        </w:numPr>
        <w:spacing w:after="120"/>
        <w:ind w:left="1021" w:hanging="567"/>
      </w:pPr>
      <w: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Osobné údaje budú spracúvané v súlade s platnou legislatívou za účelom predloženia ponuky, jej vyhodnotenia a zverejnenia v súlade so zákonom o verejnom obstarávaní. Práva osoby, ktorej osobné údaje sa spracúvajú, sú upravené v zákone č. 18/2018 </w:t>
      </w:r>
      <w:proofErr w:type="spellStart"/>
      <w:r>
        <w:t>Z.z</w:t>
      </w:r>
      <w:proofErr w:type="spellEnd"/>
      <w:r>
        <w:t xml:space="preserve">. o ochrane osobných údajov a o zmene a doplnení niektorých zákonov a GDPR. </w:t>
      </w:r>
    </w:p>
    <w:p w14:paraId="5CD44198" w14:textId="01AB5521" w:rsidR="00376E36" w:rsidRPr="00376E36" w:rsidRDefault="00376E36" w:rsidP="00376E36">
      <w:pPr>
        <w:spacing w:after="120"/>
        <w:ind w:left="1021"/>
      </w:pPr>
      <w:r>
        <w:t>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a GDPR. Uvedené platí aj pre prípad, keď ponuku predkladá skupina dodávateľov.</w:t>
      </w:r>
    </w:p>
    <w:p w14:paraId="0E79FA77" w14:textId="77777777" w:rsidR="00A245F2" w:rsidRDefault="00A245F2" w:rsidP="00A245F2">
      <w:pPr>
        <w:pStyle w:val="Nadpis3"/>
      </w:pPr>
      <w:bookmarkStart w:id="231" w:name="_Toc96687658"/>
      <w:r>
        <w:t>Zrušenie verejného obstarávania</w:t>
      </w:r>
      <w:bookmarkEnd w:id="231"/>
    </w:p>
    <w:p w14:paraId="788A51DD" w14:textId="77777777" w:rsidR="00A245F2" w:rsidRDefault="00A245F2" w:rsidP="00A245F2">
      <w:pPr>
        <w:numPr>
          <w:ilvl w:val="1"/>
          <w:numId w:val="1"/>
        </w:numPr>
        <w:spacing w:after="120"/>
        <w:ind w:left="1021" w:hanging="567"/>
      </w:pPr>
      <w:r w:rsidRPr="0086667E">
        <w:t>Verejný obstarávateľ zruší verejné obstarávanie alebo jeho časť, ak :</w:t>
      </w:r>
    </w:p>
    <w:p w14:paraId="6D7372AF" w14:textId="77777777" w:rsidR="00A245F2" w:rsidRDefault="00A245F2" w:rsidP="00A245F2">
      <w:pPr>
        <w:spacing w:after="120"/>
        <w:ind w:left="1021"/>
      </w:pPr>
      <w:r>
        <w:t xml:space="preserve">- </w:t>
      </w:r>
      <w:r w:rsidRPr="0086667E">
        <w:t>ani jeden uchádzač nesplnil podmienky účasti vo verejnom obstarávaní a uchádzač si neuplatnil námietky v lehote podľa zákona o verejnom obstarávaní</w:t>
      </w:r>
      <w:r w:rsidR="00915842">
        <w:t>,</w:t>
      </w:r>
    </w:p>
    <w:p w14:paraId="010396E5" w14:textId="77777777" w:rsidR="00A245F2" w:rsidRDefault="00A245F2" w:rsidP="00A245F2">
      <w:pPr>
        <w:spacing w:after="120"/>
        <w:ind w:left="1021"/>
      </w:pPr>
      <w:r>
        <w:t>- nedostal ani jednu ponuku,</w:t>
      </w:r>
    </w:p>
    <w:p w14:paraId="01C0714A" w14:textId="77777777" w:rsidR="00A245F2" w:rsidRPr="005E47A1" w:rsidRDefault="00A245F2" w:rsidP="00A245F2">
      <w:pPr>
        <w:spacing w:after="120"/>
        <w:ind w:left="1021"/>
      </w:pPr>
      <w:r>
        <w:t xml:space="preserve">- </w:t>
      </w:r>
      <w:r w:rsidRPr="0086667E">
        <w:t xml:space="preserve">ani jedna z predložených ponúk nezodpovedá požiadavkám určeným v súťažných podkladoch a uchádzač nepodal námietky v </w:t>
      </w:r>
      <w:r w:rsidRPr="00A70F42">
        <w:t xml:space="preserve">lehote podľa </w:t>
      </w:r>
      <w:r w:rsidRPr="005E47A1">
        <w:t>zákona o verejnom obstarávaní,</w:t>
      </w:r>
    </w:p>
    <w:p w14:paraId="4EC6C9CC" w14:textId="1D3ECBFF" w:rsidR="00A70F42" w:rsidRDefault="00A70F42" w:rsidP="00A70F42">
      <w:pPr>
        <w:spacing w:after="120"/>
        <w:ind w:left="1021"/>
      </w:pPr>
      <w:r w:rsidRPr="005E47A1">
        <w:t>- jeho zrušenie nariadil úrad pre verejné obstarávanie</w:t>
      </w:r>
    </w:p>
    <w:p w14:paraId="3B387900" w14:textId="77777777" w:rsidR="00A245F2" w:rsidRDefault="00A245F2" w:rsidP="00A245F2">
      <w:pPr>
        <w:numPr>
          <w:ilvl w:val="1"/>
          <w:numId w:val="1"/>
        </w:numPr>
        <w:spacing w:after="120"/>
        <w:ind w:left="1021" w:hanging="567"/>
      </w:pPr>
      <w:r>
        <w:t xml:space="preserve">Verejný obstarávateľ si vyhradzuje právo zrušiť verejné obstarávanie alebo jeho časť, ak sa zmenili okolnosti, za ktorých sa vyhlásilo toto verejné obstarávanie, ak sa v priebehu postupu verejného obstarávania vyskytli dôvody hodné osobitného zreteľa, pre ktoré nemožno od verejného obstarávateľa požadovať, aby vo verejnom obstarávaní pokračoval, </w:t>
      </w:r>
    </w:p>
    <w:p w14:paraId="0086D716" w14:textId="77777777" w:rsidR="00A245F2" w:rsidRPr="005E47A1" w:rsidRDefault="00A245F2" w:rsidP="00A245F2">
      <w:pPr>
        <w:numPr>
          <w:ilvl w:val="1"/>
          <w:numId w:val="1"/>
        </w:numPr>
        <w:spacing w:after="120"/>
        <w:ind w:left="1021" w:hanging="567"/>
      </w:pPr>
      <w:r w:rsidRPr="0086667E">
        <w:lastRenderedPageBreak/>
        <w:t xml:space="preserve">Verejný obstarávateľ si vyhradzuje právo zrušiť verejné obstarávanie alebo jeho časť, ak nebolo predložených viac ako dve ponuky, alebo ak navrhované ceny v predložených ponukách sú vyššie ako predpokladaná hodnota. Ak bude predložená len jedna ponuka a verejný obstarávateľ nezruší použitý postup zadávania zákazky, odôvodnenie nezrušenia použitého postupu bude zverejnené na profile v zmysle § 57 ods.2 zákona o verejnom </w:t>
      </w:r>
      <w:r w:rsidRPr="005E47A1">
        <w:t>obstarávaní.</w:t>
      </w:r>
    </w:p>
    <w:p w14:paraId="4FF6118D" w14:textId="58BE040C" w:rsidR="008E4FBA" w:rsidRPr="005E47A1" w:rsidRDefault="008E4FBA" w:rsidP="008E4FBA">
      <w:pPr>
        <w:numPr>
          <w:ilvl w:val="1"/>
          <w:numId w:val="1"/>
        </w:numPr>
        <w:spacing w:after="120"/>
        <w:ind w:left="1021" w:hanging="567"/>
      </w:pPr>
      <w:r w:rsidRPr="005E47A1">
        <w:t xml:space="preserve">Verejný obstarávateľ si vyhradzuje právo zrušiť verejné obstarávanie aj v prípade, ak nebudú  </w:t>
      </w:r>
      <w:r w:rsidR="00A70F42" w:rsidRPr="005E47A1">
        <w:t xml:space="preserve">pridelené </w:t>
      </w:r>
      <w:r w:rsidRPr="005E47A1">
        <w:t>finančné prostriedky na realizáciu zákazky zo strany poskytovateľa</w:t>
      </w:r>
      <w:r w:rsidR="00A70F42" w:rsidRPr="005E47A1">
        <w:t xml:space="preserve"> pomoci </w:t>
      </w:r>
    </w:p>
    <w:p w14:paraId="2E0C2EA8" w14:textId="77777777" w:rsidR="00A245F2" w:rsidRPr="0086667E" w:rsidRDefault="00A245F2" w:rsidP="00E318E7">
      <w:pPr>
        <w:numPr>
          <w:ilvl w:val="1"/>
          <w:numId w:val="1"/>
        </w:numPr>
        <w:spacing w:after="120"/>
        <w:ind w:left="1021" w:hanging="567"/>
      </w:pPr>
      <w:r>
        <w:t>Verejný obstarávateľ upovedomí uchádzačov o zrušení použitého postupu verejného obstarávania s uvedením dôvodu zrušenia a oznámi postup, ktorý použije pri zadávaní zákazky na pôvodný predmet zákazky.</w:t>
      </w:r>
    </w:p>
    <w:p w14:paraId="2466BF92" w14:textId="77777777" w:rsidR="00A245F2" w:rsidRPr="00AB1F55" w:rsidRDefault="00A245F2" w:rsidP="00A245F2">
      <w:pPr>
        <w:spacing w:after="120"/>
        <w:ind w:left="993"/>
        <w:rPr>
          <w:rFonts w:cs="Arial"/>
        </w:rPr>
      </w:pPr>
    </w:p>
    <w:p w14:paraId="14D00408" w14:textId="77777777" w:rsidR="006609BF" w:rsidRDefault="006609BF" w:rsidP="001B2F00">
      <w:pPr>
        <w:spacing w:after="120" w:line="216" w:lineRule="auto"/>
        <w:rPr>
          <w:rFonts w:cs="Arial"/>
          <w:szCs w:val="20"/>
        </w:rPr>
      </w:pPr>
    </w:p>
    <w:p w14:paraId="0B375F08" w14:textId="77777777" w:rsidR="00073E5F" w:rsidRDefault="00073E5F" w:rsidP="001B2F00">
      <w:pPr>
        <w:spacing w:after="120" w:line="216" w:lineRule="auto"/>
        <w:rPr>
          <w:rFonts w:cs="Arial"/>
          <w:szCs w:val="20"/>
        </w:rPr>
      </w:pPr>
    </w:p>
    <w:p w14:paraId="66456B41" w14:textId="77777777" w:rsidR="00073E5F" w:rsidRDefault="00073E5F" w:rsidP="001B2F00">
      <w:pPr>
        <w:spacing w:after="120" w:line="216" w:lineRule="auto"/>
        <w:rPr>
          <w:rFonts w:cs="Arial"/>
          <w:szCs w:val="20"/>
        </w:rPr>
      </w:pPr>
    </w:p>
    <w:p w14:paraId="1030830B" w14:textId="77777777" w:rsidR="00073E5F" w:rsidRDefault="00073E5F" w:rsidP="001B2F00">
      <w:pPr>
        <w:spacing w:after="120" w:line="216" w:lineRule="auto"/>
        <w:rPr>
          <w:rFonts w:cs="Arial"/>
          <w:szCs w:val="20"/>
        </w:rPr>
      </w:pPr>
    </w:p>
    <w:p w14:paraId="301FFC16" w14:textId="77777777" w:rsidR="00073E5F" w:rsidRDefault="00073E5F" w:rsidP="001B2F00">
      <w:pPr>
        <w:spacing w:after="120" w:line="216" w:lineRule="auto"/>
        <w:rPr>
          <w:rFonts w:cs="Arial"/>
          <w:szCs w:val="20"/>
        </w:rPr>
      </w:pPr>
    </w:p>
    <w:p w14:paraId="5616AF95" w14:textId="77777777" w:rsidR="00073E5F" w:rsidRDefault="00073E5F" w:rsidP="001B2F00">
      <w:pPr>
        <w:spacing w:after="120" w:line="216" w:lineRule="auto"/>
        <w:rPr>
          <w:rFonts w:cs="Arial"/>
          <w:szCs w:val="20"/>
        </w:rPr>
      </w:pPr>
    </w:p>
    <w:p w14:paraId="3F5ACDEE" w14:textId="77777777" w:rsidR="00073E5F" w:rsidRDefault="00073E5F" w:rsidP="001B2F00">
      <w:pPr>
        <w:spacing w:after="120" w:line="216" w:lineRule="auto"/>
        <w:rPr>
          <w:rFonts w:cs="Arial"/>
          <w:szCs w:val="20"/>
        </w:rPr>
      </w:pPr>
    </w:p>
    <w:p w14:paraId="199B0565" w14:textId="77777777" w:rsidR="00073E5F" w:rsidRDefault="00073E5F" w:rsidP="001B2F00">
      <w:pPr>
        <w:spacing w:after="120" w:line="216" w:lineRule="auto"/>
        <w:rPr>
          <w:rFonts w:cs="Arial"/>
          <w:szCs w:val="20"/>
        </w:rPr>
      </w:pPr>
    </w:p>
    <w:p w14:paraId="6B2AB6AD" w14:textId="77777777" w:rsidR="00073E5F" w:rsidRDefault="00073E5F" w:rsidP="001B2F00">
      <w:pPr>
        <w:spacing w:after="120" w:line="216" w:lineRule="auto"/>
        <w:rPr>
          <w:rFonts w:cs="Arial"/>
          <w:szCs w:val="20"/>
        </w:rPr>
      </w:pPr>
    </w:p>
    <w:p w14:paraId="60AEF385" w14:textId="77777777" w:rsidR="00EB29FF" w:rsidRDefault="00EB29FF" w:rsidP="001B2F00">
      <w:pPr>
        <w:spacing w:after="120" w:line="216" w:lineRule="auto"/>
        <w:rPr>
          <w:rFonts w:cs="Arial"/>
          <w:szCs w:val="20"/>
        </w:rPr>
      </w:pPr>
    </w:p>
    <w:p w14:paraId="32C12C14" w14:textId="77777777" w:rsidR="00EB29FF" w:rsidRDefault="00EB29FF" w:rsidP="001B2F00">
      <w:pPr>
        <w:spacing w:after="120" w:line="216" w:lineRule="auto"/>
        <w:rPr>
          <w:rFonts w:cs="Arial"/>
          <w:szCs w:val="20"/>
        </w:rPr>
      </w:pPr>
    </w:p>
    <w:p w14:paraId="37C4D149" w14:textId="77777777" w:rsidR="00EB29FF" w:rsidRDefault="00EB29FF" w:rsidP="001B2F00">
      <w:pPr>
        <w:spacing w:after="120" w:line="216" w:lineRule="auto"/>
        <w:rPr>
          <w:rFonts w:cs="Arial"/>
          <w:szCs w:val="20"/>
        </w:rPr>
      </w:pPr>
    </w:p>
    <w:p w14:paraId="149DA514" w14:textId="77777777" w:rsidR="00EB29FF" w:rsidRDefault="00EB29FF" w:rsidP="001B2F00">
      <w:pPr>
        <w:spacing w:after="120" w:line="216" w:lineRule="auto"/>
        <w:rPr>
          <w:rFonts w:cs="Arial"/>
          <w:szCs w:val="20"/>
        </w:rPr>
      </w:pPr>
    </w:p>
    <w:p w14:paraId="7ED2B5A5" w14:textId="77777777" w:rsidR="00EB29FF" w:rsidRDefault="00EB29FF" w:rsidP="001B2F00">
      <w:pPr>
        <w:spacing w:after="120" w:line="216" w:lineRule="auto"/>
        <w:rPr>
          <w:rFonts w:cs="Arial"/>
          <w:szCs w:val="20"/>
        </w:rPr>
      </w:pPr>
    </w:p>
    <w:p w14:paraId="748F82C9" w14:textId="77777777" w:rsidR="00EB29FF" w:rsidRDefault="00EB29FF" w:rsidP="001B2F00">
      <w:pPr>
        <w:spacing w:after="120" w:line="216" w:lineRule="auto"/>
        <w:rPr>
          <w:rFonts w:cs="Arial"/>
          <w:szCs w:val="20"/>
        </w:rPr>
      </w:pPr>
    </w:p>
    <w:p w14:paraId="40993EFF" w14:textId="77777777" w:rsidR="00EB29FF" w:rsidRDefault="00EB29FF" w:rsidP="001B2F00">
      <w:pPr>
        <w:spacing w:after="120" w:line="216" w:lineRule="auto"/>
        <w:rPr>
          <w:rFonts w:cs="Arial"/>
          <w:szCs w:val="20"/>
        </w:rPr>
      </w:pPr>
    </w:p>
    <w:p w14:paraId="52129EB8" w14:textId="77777777" w:rsidR="00EB29FF" w:rsidRDefault="00EB29FF" w:rsidP="001B2F00">
      <w:pPr>
        <w:spacing w:after="120" w:line="216" w:lineRule="auto"/>
        <w:rPr>
          <w:rFonts w:cs="Arial"/>
          <w:szCs w:val="20"/>
        </w:rPr>
      </w:pPr>
    </w:p>
    <w:p w14:paraId="2F5FC9C5" w14:textId="77777777" w:rsidR="00EB29FF" w:rsidRDefault="00EB29FF" w:rsidP="001B2F00">
      <w:pPr>
        <w:spacing w:after="120" w:line="216" w:lineRule="auto"/>
        <w:rPr>
          <w:rFonts w:cs="Arial"/>
          <w:szCs w:val="20"/>
        </w:rPr>
      </w:pPr>
    </w:p>
    <w:p w14:paraId="08CC44A4" w14:textId="77777777" w:rsidR="00EB29FF" w:rsidRDefault="00EB29FF" w:rsidP="001B2F00">
      <w:pPr>
        <w:spacing w:after="120" w:line="216" w:lineRule="auto"/>
        <w:rPr>
          <w:rFonts w:cs="Arial"/>
          <w:szCs w:val="20"/>
        </w:rPr>
      </w:pPr>
    </w:p>
    <w:p w14:paraId="1F71F24A" w14:textId="77777777" w:rsidR="00EB29FF" w:rsidRDefault="00EB29FF" w:rsidP="001B2F00">
      <w:pPr>
        <w:spacing w:after="120" w:line="216" w:lineRule="auto"/>
        <w:rPr>
          <w:rFonts w:cs="Arial"/>
          <w:szCs w:val="20"/>
        </w:rPr>
      </w:pPr>
    </w:p>
    <w:p w14:paraId="7168C8E3" w14:textId="77777777" w:rsidR="00EB29FF" w:rsidRDefault="00EB29FF" w:rsidP="001B2F00">
      <w:pPr>
        <w:spacing w:after="120" w:line="216" w:lineRule="auto"/>
        <w:rPr>
          <w:rFonts w:cs="Arial"/>
          <w:szCs w:val="20"/>
        </w:rPr>
      </w:pPr>
    </w:p>
    <w:p w14:paraId="5BEF9BA8" w14:textId="77777777" w:rsidR="00EB29FF" w:rsidRDefault="00EB29FF" w:rsidP="001B2F00">
      <w:pPr>
        <w:spacing w:after="120" w:line="216" w:lineRule="auto"/>
        <w:rPr>
          <w:rFonts w:cs="Arial"/>
          <w:szCs w:val="20"/>
        </w:rPr>
      </w:pPr>
    </w:p>
    <w:p w14:paraId="12336B27" w14:textId="24ED857E" w:rsidR="00EB29FF" w:rsidRDefault="00EB29FF" w:rsidP="001B2F00">
      <w:pPr>
        <w:spacing w:after="120" w:line="216" w:lineRule="auto"/>
        <w:rPr>
          <w:rFonts w:cs="Arial"/>
          <w:szCs w:val="20"/>
        </w:rPr>
      </w:pPr>
    </w:p>
    <w:p w14:paraId="4726F696" w14:textId="71FF037C" w:rsidR="00376E36" w:rsidRDefault="00376E36" w:rsidP="001B2F00">
      <w:pPr>
        <w:spacing w:after="120" w:line="216" w:lineRule="auto"/>
        <w:rPr>
          <w:rFonts w:cs="Arial"/>
          <w:szCs w:val="20"/>
        </w:rPr>
      </w:pPr>
    </w:p>
    <w:p w14:paraId="5F359DA3" w14:textId="26ED5E24" w:rsidR="00376E36" w:rsidRDefault="00376E36" w:rsidP="001B2F00">
      <w:pPr>
        <w:spacing w:after="120" w:line="216" w:lineRule="auto"/>
        <w:rPr>
          <w:rFonts w:cs="Arial"/>
          <w:szCs w:val="20"/>
        </w:rPr>
      </w:pPr>
    </w:p>
    <w:p w14:paraId="7B416271" w14:textId="166A8150" w:rsidR="00376E36" w:rsidRDefault="00376E36" w:rsidP="001B2F00">
      <w:pPr>
        <w:spacing w:after="120" w:line="216" w:lineRule="auto"/>
        <w:rPr>
          <w:rFonts w:cs="Arial"/>
          <w:szCs w:val="20"/>
        </w:rPr>
      </w:pPr>
    </w:p>
    <w:p w14:paraId="0EEFA212" w14:textId="1A29555F" w:rsidR="00376E36" w:rsidRDefault="00376E36" w:rsidP="001B2F00">
      <w:pPr>
        <w:spacing w:after="120" w:line="216" w:lineRule="auto"/>
        <w:rPr>
          <w:rFonts w:cs="Arial"/>
          <w:szCs w:val="20"/>
        </w:rPr>
      </w:pPr>
    </w:p>
    <w:p w14:paraId="3EBCE644" w14:textId="6FDAA6DA" w:rsidR="00376E36" w:rsidRDefault="00376E36" w:rsidP="001B2F00">
      <w:pPr>
        <w:spacing w:after="120" w:line="216" w:lineRule="auto"/>
        <w:rPr>
          <w:rFonts w:cs="Arial"/>
          <w:szCs w:val="20"/>
        </w:rPr>
      </w:pPr>
    </w:p>
    <w:p w14:paraId="323FE578" w14:textId="5852F233" w:rsidR="00376E36" w:rsidRDefault="00376E36" w:rsidP="001B2F00">
      <w:pPr>
        <w:spacing w:after="120" w:line="216" w:lineRule="auto"/>
        <w:rPr>
          <w:rFonts w:cs="Arial"/>
          <w:szCs w:val="20"/>
        </w:rPr>
      </w:pPr>
    </w:p>
    <w:p w14:paraId="012284EB" w14:textId="2451DE8D" w:rsidR="00376E36" w:rsidRDefault="00376E36" w:rsidP="001B2F00">
      <w:pPr>
        <w:spacing w:after="120" w:line="216" w:lineRule="auto"/>
        <w:rPr>
          <w:rFonts w:cs="Arial"/>
          <w:szCs w:val="20"/>
        </w:rPr>
      </w:pPr>
    </w:p>
    <w:p w14:paraId="73D37D05" w14:textId="77777777" w:rsidR="00376E36" w:rsidRDefault="00376E36" w:rsidP="001B2F00">
      <w:pPr>
        <w:spacing w:after="120" w:line="216" w:lineRule="auto"/>
        <w:rPr>
          <w:rFonts w:cs="Arial"/>
          <w:szCs w:val="20"/>
        </w:rPr>
      </w:pPr>
    </w:p>
    <w:p w14:paraId="59A278F4" w14:textId="77777777" w:rsidR="00EB29FF" w:rsidRDefault="00EB29FF" w:rsidP="001B2F00">
      <w:pPr>
        <w:spacing w:after="120" w:line="216" w:lineRule="auto"/>
        <w:rPr>
          <w:rFonts w:cs="Arial"/>
          <w:szCs w:val="20"/>
        </w:rPr>
      </w:pPr>
    </w:p>
    <w:p w14:paraId="490714E9" w14:textId="77777777" w:rsidR="00EB29FF" w:rsidRDefault="00EB29FF" w:rsidP="001B2F00">
      <w:pPr>
        <w:spacing w:after="120" w:line="216" w:lineRule="auto"/>
        <w:rPr>
          <w:rFonts w:cs="Arial"/>
          <w:szCs w:val="20"/>
        </w:rPr>
      </w:pPr>
    </w:p>
    <w:p w14:paraId="2FBA1A8B" w14:textId="77777777" w:rsidR="00EB29FF" w:rsidRDefault="00EB29FF" w:rsidP="001B2F00">
      <w:pPr>
        <w:spacing w:after="120" w:line="216" w:lineRule="auto"/>
        <w:rPr>
          <w:rFonts w:cs="Arial"/>
          <w:szCs w:val="20"/>
        </w:rPr>
      </w:pPr>
    </w:p>
    <w:p w14:paraId="11990F8E" w14:textId="77777777" w:rsidR="00EB29FF" w:rsidRDefault="00EB29FF" w:rsidP="001B2F00">
      <w:pPr>
        <w:spacing w:after="120" w:line="216" w:lineRule="auto"/>
        <w:rPr>
          <w:rFonts w:cs="Arial"/>
          <w:szCs w:val="20"/>
        </w:rPr>
      </w:pPr>
    </w:p>
    <w:p w14:paraId="37F671E2" w14:textId="77777777" w:rsidR="00EB29FF" w:rsidRDefault="00EB29FF" w:rsidP="001B2F00">
      <w:pPr>
        <w:spacing w:after="120" w:line="216" w:lineRule="auto"/>
        <w:rPr>
          <w:rFonts w:cs="Arial"/>
          <w:szCs w:val="20"/>
        </w:rPr>
      </w:pPr>
    </w:p>
    <w:p w14:paraId="047BC6E5" w14:textId="77777777" w:rsidR="00EB29FF" w:rsidRDefault="00EB29FF" w:rsidP="001B2F00">
      <w:pPr>
        <w:spacing w:after="120" w:line="216" w:lineRule="auto"/>
        <w:rPr>
          <w:rFonts w:cs="Arial"/>
          <w:szCs w:val="20"/>
        </w:rPr>
      </w:pPr>
    </w:p>
    <w:p w14:paraId="1B89DFDD" w14:textId="77777777" w:rsidR="00EB29FF" w:rsidRDefault="00EB29FF" w:rsidP="001B2F00">
      <w:pPr>
        <w:spacing w:after="120" w:line="216" w:lineRule="auto"/>
        <w:rPr>
          <w:rFonts w:cs="Arial"/>
          <w:szCs w:val="20"/>
        </w:rPr>
      </w:pPr>
    </w:p>
    <w:p w14:paraId="135DDC42" w14:textId="77777777" w:rsidR="00EB29FF" w:rsidRDefault="00EB29FF" w:rsidP="001B2F00">
      <w:pPr>
        <w:spacing w:after="120" w:line="216" w:lineRule="auto"/>
        <w:rPr>
          <w:rFonts w:cs="Arial"/>
          <w:szCs w:val="20"/>
        </w:rPr>
      </w:pPr>
    </w:p>
    <w:p w14:paraId="12D78195" w14:textId="77777777" w:rsidR="00EB29FF" w:rsidRDefault="00EB29FF" w:rsidP="001B2F00">
      <w:pPr>
        <w:spacing w:after="120" w:line="216" w:lineRule="auto"/>
        <w:rPr>
          <w:rFonts w:cs="Arial"/>
          <w:szCs w:val="20"/>
        </w:rPr>
      </w:pPr>
    </w:p>
    <w:p w14:paraId="7092EE0B" w14:textId="77777777" w:rsidR="00EB29FF" w:rsidRDefault="00EB29FF" w:rsidP="001B2F00">
      <w:pPr>
        <w:spacing w:after="120" w:line="216" w:lineRule="auto"/>
        <w:rPr>
          <w:rFonts w:cs="Arial"/>
          <w:szCs w:val="20"/>
        </w:rPr>
      </w:pPr>
    </w:p>
    <w:p w14:paraId="4FC30FAF" w14:textId="77777777" w:rsidR="00A245F2" w:rsidRPr="00AB1F55" w:rsidRDefault="00A245F2" w:rsidP="005E47A1">
      <w:pPr>
        <w:spacing w:after="120" w:line="216" w:lineRule="auto"/>
        <w:rPr>
          <w:rFonts w:cs="Arial"/>
          <w:szCs w:val="20"/>
        </w:rPr>
      </w:pPr>
    </w:p>
    <w:p w14:paraId="093D97CD"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1AF5442E" w14:textId="77777777" w:rsidR="00A245F2" w:rsidRPr="00AB1F55" w:rsidRDefault="00A245F2" w:rsidP="00A245F2">
      <w:pPr>
        <w:pStyle w:val="Zkladntext3"/>
        <w:rPr>
          <w:rFonts w:ascii="Arial" w:hAnsi="Arial" w:cs="Arial"/>
          <w:noProof w:val="0"/>
          <w:color w:val="auto"/>
        </w:rPr>
      </w:pPr>
    </w:p>
    <w:p w14:paraId="4E454EBC"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w:t>
      </w:r>
      <w:r w:rsidRPr="00EB3CA3">
        <w:rPr>
          <w:rFonts w:ascii="Arial" w:hAnsi="Arial" w:cs="Arial"/>
          <w:noProof w:val="0"/>
          <w:color w:val="auto"/>
          <w:sz w:val="24"/>
          <w:szCs w:val="24"/>
        </w:rPr>
        <w:t>NA USKUTOČNENIE STAVEBNÝCH PRÁC</w:t>
      </w:r>
      <w:r w:rsidRPr="00AB1F55">
        <w:rPr>
          <w:rFonts w:ascii="Arial" w:hAnsi="Arial" w:cs="Arial"/>
          <w:noProof w:val="0"/>
          <w:color w:val="auto"/>
          <w:sz w:val="24"/>
          <w:szCs w:val="24"/>
        </w:rPr>
        <w:t>)</w:t>
      </w:r>
    </w:p>
    <w:p w14:paraId="53EA5AB6" w14:textId="77777777" w:rsidR="00A245F2" w:rsidRPr="00AB1F55" w:rsidRDefault="00A245F2" w:rsidP="00A245F2">
      <w:pPr>
        <w:pStyle w:val="Zkladntext3"/>
        <w:rPr>
          <w:rFonts w:ascii="Arial" w:hAnsi="Arial" w:cs="Arial"/>
          <w:noProof w:val="0"/>
          <w:color w:val="auto"/>
          <w:sz w:val="24"/>
          <w:szCs w:val="24"/>
        </w:rPr>
      </w:pPr>
    </w:p>
    <w:p w14:paraId="60A6DED8" w14:textId="77777777" w:rsidR="00A245F2" w:rsidRPr="00AB1F55" w:rsidRDefault="00A245F2" w:rsidP="00A245F2">
      <w:pPr>
        <w:spacing w:before="20"/>
        <w:rPr>
          <w:rFonts w:cs="Arial"/>
          <w:b/>
          <w:smallCaps/>
        </w:rPr>
      </w:pPr>
    </w:p>
    <w:p w14:paraId="7CBFDF6E"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67EB6C6E" w14:textId="77777777" w:rsidR="00A245F2" w:rsidRPr="00AB1F55" w:rsidRDefault="00A245F2" w:rsidP="00A245F2">
      <w:pPr>
        <w:rPr>
          <w:rFonts w:cs="Arial"/>
          <w:b/>
          <w:sz w:val="24"/>
        </w:rPr>
      </w:pPr>
    </w:p>
    <w:p w14:paraId="4DABA056" w14:textId="4FC9FBD4" w:rsidR="001B2F00" w:rsidRPr="001B2F00" w:rsidRDefault="001B2F00" w:rsidP="001B2F00">
      <w:pPr>
        <w:pStyle w:val="Nadpis2"/>
        <w:rPr>
          <w:rFonts w:cs="Arial"/>
        </w:rPr>
      </w:pPr>
      <w:bookmarkStart w:id="232" w:name="_Toc44420520"/>
      <w:bookmarkStart w:id="233" w:name="_Toc44480276"/>
      <w:bookmarkStart w:id="234" w:name="_Toc46839520"/>
      <w:bookmarkStart w:id="235" w:name="_Toc48552713"/>
      <w:bookmarkStart w:id="236" w:name="_Toc96687659"/>
      <w:bookmarkStart w:id="237" w:name="_Toc355611581"/>
      <w:r>
        <w:rPr>
          <w:rFonts w:cs="Arial"/>
          <w:bCs/>
          <w:caps/>
          <w:sz w:val="24"/>
        </w:rPr>
        <w:t>„</w:t>
      </w:r>
      <w:r w:rsidR="00D765C8" w:rsidRPr="00D765C8">
        <w:rPr>
          <w:rFonts w:cs="Arial"/>
          <w:bCs/>
          <w:caps/>
          <w:sz w:val="24"/>
        </w:rPr>
        <w:t>Rekonštrukcia parkovísk a chodníkov Ulica M. Rázusa, Lučenec</w:t>
      </w:r>
      <w:r w:rsidRPr="00747767">
        <w:rPr>
          <w:rFonts w:cs="Arial"/>
          <w:bCs/>
          <w:caps/>
          <w:sz w:val="24"/>
        </w:rPr>
        <w:t>“</w:t>
      </w:r>
      <w:bookmarkEnd w:id="232"/>
      <w:bookmarkEnd w:id="233"/>
      <w:bookmarkEnd w:id="234"/>
      <w:bookmarkEnd w:id="235"/>
      <w:bookmarkEnd w:id="236"/>
    </w:p>
    <w:p w14:paraId="4C32DE0E" w14:textId="77777777" w:rsidR="001B2F00" w:rsidRDefault="001B2F00" w:rsidP="00A245F2">
      <w:pPr>
        <w:pStyle w:val="Nadpis2"/>
        <w:jc w:val="left"/>
        <w:rPr>
          <w:rFonts w:cs="Arial"/>
        </w:rPr>
      </w:pPr>
    </w:p>
    <w:p w14:paraId="567D9E9E" w14:textId="77777777" w:rsidR="001B2F00" w:rsidRDefault="001B2F00" w:rsidP="00A245F2">
      <w:pPr>
        <w:pStyle w:val="Nadpis2"/>
        <w:jc w:val="left"/>
        <w:rPr>
          <w:rFonts w:cs="Arial"/>
        </w:rPr>
      </w:pPr>
    </w:p>
    <w:p w14:paraId="2C3B03F1" w14:textId="77777777" w:rsidR="00A245F2" w:rsidRPr="00AB1F55" w:rsidRDefault="00A245F2" w:rsidP="00A245F2">
      <w:pPr>
        <w:pStyle w:val="Nadpis2"/>
        <w:jc w:val="left"/>
        <w:rPr>
          <w:rFonts w:cs="Arial"/>
        </w:rPr>
      </w:pPr>
      <w:bookmarkStart w:id="238" w:name="_Toc96687660"/>
      <w:r w:rsidRPr="00AB1F55">
        <w:rPr>
          <w:rFonts w:cs="Arial"/>
        </w:rPr>
        <w:t>A.2 Preukazovanie plnenia podmienok účasti uchádzačmi</w:t>
      </w:r>
      <w:bookmarkEnd w:id="237"/>
      <w:bookmarkEnd w:id="238"/>
    </w:p>
    <w:p w14:paraId="6F1307A5" w14:textId="77777777" w:rsidR="00A245F2" w:rsidRPr="00AB1F55" w:rsidRDefault="00A245F2" w:rsidP="00A245F2">
      <w:pPr>
        <w:rPr>
          <w:rFonts w:cs="Arial"/>
          <w:szCs w:val="20"/>
        </w:rPr>
      </w:pPr>
    </w:p>
    <w:p w14:paraId="48192FA4" w14:textId="77777777" w:rsidR="00A245F2" w:rsidRPr="00AB1F55" w:rsidRDefault="00A245F2" w:rsidP="00A245F2">
      <w:pPr>
        <w:rPr>
          <w:rFonts w:cs="Arial"/>
          <w:szCs w:val="20"/>
        </w:rPr>
      </w:pPr>
    </w:p>
    <w:p w14:paraId="0945733C" w14:textId="77777777" w:rsidR="00A245F2" w:rsidRPr="00AB1F55" w:rsidRDefault="00A245F2" w:rsidP="00A245F2">
      <w:pPr>
        <w:rPr>
          <w:rFonts w:cs="Arial"/>
          <w:szCs w:val="20"/>
        </w:rPr>
      </w:pPr>
    </w:p>
    <w:p w14:paraId="4862714E" w14:textId="77777777" w:rsidR="00A245F2" w:rsidRPr="00AB1F55" w:rsidRDefault="00A245F2" w:rsidP="00A245F2">
      <w:pPr>
        <w:rPr>
          <w:rFonts w:cs="Arial"/>
          <w:szCs w:val="20"/>
        </w:rPr>
      </w:pPr>
    </w:p>
    <w:p w14:paraId="03A19322" w14:textId="77777777" w:rsidR="00A245F2" w:rsidRPr="00AB1F55" w:rsidRDefault="00A245F2" w:rsidP="00A245F2">
      <w:pPr>
        <w:rPr>
          <w:rFonts w:cs="Arial"/>
          <w:szCs w:val="20"/>
        </w:rPr>
      </w:pPr>
    </w:p>
    <w:p w14:paraId="68963200" w14:textId="77777777" w:rsidR="00A245F2" w:rsidRPr="00AB1F55" w:rsidRDefault="00A245F2" w:rsidP="00A245F2">
      <w:pPr>
        <w:rPr>
          <w:rFonts w:cs="Arial"/>
          <w:szCs w:val="20"/>
        </w:rPr>
      </w:pPr>
    </w:p>
    <w:p w14:paraId="6509221C" w14:textId="77777777" w:rsidR="00A245F2" w:rsidRPr="00AB1F55" w:rsidRDefault="00A245F2" w:rsidP="00A245F2">
      <w:pPr>
        <w:rPr>
          <w:rFonts w:cs="Arial"/>
          <w:szCs w:val="20"/>
        </w:rPr>
      </w:pPr>
    </w:p>
    <w:p w14:paraId="2A6E6C88" w14:textId="77777777" w:rsidR="00A245F2" w:rsidRPr="00AB1F55" w:rsidRDefault="00A245F2" w:rsidP="00A245F2">
      <w:pPr>
        <w:rPr>
          <w:rFonts w:cs="Arial"/>
          <w:szCs w:val="20"/>
        </w:rPr>
      </w:pPr>
    </w:p>
    <w:p w14:paraId="69466782" w14:textId="77777777" w:rsidR="00A245F2" w:rsidRPr="00AB1F55" w:rsidRDefault="00A245F2" w:rsidP="00A245F2">
      <w:pPr>
        <w:rPr>
          <w:rFonts w:cs="Arial"/>
          <w:szCs w:val="20"/>
        </w:rPr>
      </w:pPr>
    </w:p>
    <w:p w14:paraId="4CFDD8B7" w14:textId="77777777" w:rsidR="00A245F2" w:rsidRPr="00AB1F55" w:rsidRDefault="00A245F2" w:rsidP="00A245F2">
      <w:pPr>
        <w:rPr>
          <w:rFonts w:cs="Arial"/>
          <w:szCs w:val="20"/>
        </w:rPr>
      </w:pPr>
    </w:p>
    <w:p w14:paraId="416FD34D" w14:textId="77777777" w:rsidR="00A245F2" w:rsidRPr="00AB1F55" w:rsidRDefault="00A245F2" w:rsidP="00A245F2">
      <w:pPr>
        <w:rPr>
          <w:rFonts w:cs="Arial"/>
          <w:szCs w:val="20"/>
        </w:rPr>
      </w:pPr>
    </w:p>
    <w:p w14:paraId="7A09FD3F" w14:textId="77777777" w:rsidR="00A245F2" w:rsidRPr="00AB1F55" w:rsidRDefault="00A245F2" w:rsidP="00A245F2">
      <w:pPr>
        <w:rPr>
          <w:rFonts w:cs="Arial"/>
          <w:szCs w:val="20"/>
        </w:rPr>
      </w:pPr>
    </w:p>
    <w:p w14:paraId="6C4556A4" w14:textId="77777777" w:rsidR="00A245F2" w:rsidRPr="00AB1F55" w:rsidRDefault="00A245F2" w:rsidP="00A245F2">
      <w:pPr>
        <w:rPr>
          <w:rFonts w:cs="Arial"/>
          <w:szCs w:val="20"/>
        </w:rPr>
      </w:pPr>
    </w:p>
    <w:p w14:paraId="3B19BC0D" w14:textId="77777777" w:rsidR="00A245F2" w:rsidRPr="00AB1F55" w:rsidRDefault="00A245F2" w:rsidP="00A245F2">
      <w:pPr>
        <w:rPr>
          <w:rFonts w:cs="Arial"/>
          <w:szCs w:val="20"/>
        </w:rPr>
      </w:pPr>
    </w:p>
    <w:p w14:paraId="65501CE8" w14:textId="77777777" w:rsidR="00A245F2" w:rsidRPr="00AB1F55" w:rsidRDefault="00A245F2" w:rsidP="00A245F2">
      <w:pPr>
        <w:rPr>
          <w:rFonts w:cs="Arial"/>
          <w:szCs w:val="20"/>
        </w:rPr>
      </w:pPr>
    </w:p>
    <w:p w14:paraId="4D71D67C" w14:textId="77777777" w:rsidR="00A245F2" w:rsidRPr="00AB1F55" w:rsidRDefault="00A245F2" w:rsidP="00A245F2">
      <w:pPr>
        <w:rPr>
          <w:rFonts w:cs="Arial"/>
          <w:szCs w:val="20"/>
        </w:rPr>
      </w:pPr>
    </w:p>
    <w:p w14:paraId="233E2399" w14:textId="77777777" w:rsidR="00A245F2" w:rsidRPr="00AB1F55" w:rsidRDefault="00A245F2" w:rsidP="00A245F2">
      <w:pPr>
        <w:rPr>
          <w:rFonts w:cs="Arial"/>
          <w:szCs w:val="20"/>
        </w:rPr>
      </w:pPr>
    </w:p>
    <w:p w14:paraId="21E8622D" w14:textId="77777777" w:rsidR="00A245F2" w:rsidRPr="00AB1F55" w:rsidRDefault="00A245F2" w:rsidP="00A245F2">
      <w:pPr>
        <w:rPr>
          <w:rFonts w:cs="Arial"/>
          <w:szCs w:val="20"/>
        </w:rPr>
      </w:pPr>
    </w:p>
    <w:p w14:paraId="6B0B17A9" w14:textId="77777777" w:rsidR="00A245F2" w:rsidRPr="00AB1F55" w:rsidRDefault="00A245F2" w:rsidP="00A245F2">
      <w:pPr>
        <w:rPr>
          <w:rFonts w:cs="Arial"/>
          <w:szCs w:val="20"/>
        </w:rPr>
      </w:pPr>
    </w:p>
    <w:p w14:paraId="23979AE5" w14:textId="77777777" w:rsidR="00A245F2" w:rsidRPr="00AB1F55" w:rsidRDefault="00A245F2" w:rsidP="00A245F2">
      <w:pPr>
        <w:rPr>
          <w:rFonts w:cs="Arial"/>
          <w:szCs w:val="20"/>
        </w:rPr>
      </w:pPr>
    </w:p>
    <w:p w14:paraId="0A1DF745" w14:textId="77777777" w:rsidR="00A245F2" w:rsidRPr="00AB1F55" w:rsidRDefault="00A245F2" w:rsidP="00A245F2">
      <w:pPr>
        <w:rPr>
          <w:rFonts w:cs="Arial"/>
          <w:szCs w:val="20"/>
        </w:rPr>
      </w:pPr>
    </w:p>
    <w:p w14:paraId="3AA3CEC2" w14:textId="77777777" w:rsidR="00A245F2" w:rsidRPr="00AB1F55" w:rsidRDefault="00A245F2" w:rsidP="00A245F2">
      <w:pPr>
        <w:rPr>
          <w:rFonts w:cs="Arial"/>
          <w:szCs w:val="20"/>
        </w:rPr>
      </w:pPr>
    </w:p>
    <w:p w14:paraId="393FC743" w14:textId="77777777" w:rsidR="00A245F2" w:rsidRDefault="00A245F2" w:rsidP="00A245F2">
      <w:pPr>
        <w:rPr>
          <w:rFonts w:cs="Arial"/>
          <w:szCs w:val="20"/>
        </w:rPr>
      </w:pPr>
    </w:p>
    <w:p w14:paraId="5ECC2690" w14:textId="77777777" w:rsidR="00A245F2" w:rsidRPr="00AB1F55" w:rsidRDefault="00A245F2" w:rsidP="00A245F2">
      <w:pPr>
        <w:rPr>
          <w:rFonts w:cs="Arial"/>
          <w:szCs w:val="20"/>
        </w:rPr>
      </w:pPr>
    </w:p>
    <w:p w14:paraId="58F03841" w14:textId="77777777" w:rsidR="00A245F2" w:rsidRPr="00AB1F55" w:rsidRDefault="00A245F2" w:rsidP="00A245F2">
      <w:pPr>
        <w:rPr>
          <w:rFonts w:cs="Arial"/>
          <w:szCs w:val="20"/>
        </w:rPr>
      </w:pPr>
    </w:p>
    <w:p w14:paraId="12AAFC91" w14:textId="77777777" w:rsidR="00A245F2" w:rsidRPr="00AB1F55" w:rsidRDefault="00A245F2" w:rsidP="00A245F2">
      <w:pPr>
        <w:rPr>
          <w:rFonts w:cs="Arial"/>
          <w:szCs w:val="20"/>
        </w:rPr>
      </w:pPr>
    </w:p>
    <w:p w14:paraId="44A8102E" w14:textId="77777777" w:rsidR="00A245F2" w:rsidRPr="00AB1F55" w:rsidRDefault="00A245F2" w:rsidP="00A245F2">
      <w:pPr>
        <w:rPr>
          <w:rFonts w:cs="Arial"/>
          <w:szCs w:val="20"/>
        </w:rPr>
      </w:pPr>
    </w:p>
    <w:p w14:paraId="7E8195D1" w14:textId="3A0FA61D" w:rsidR="00A245F2" w:rsidRPr="00AB1F55" w:rsidRDefault="000E610F" w:rsidP="008E4FBA">
      <w:pPr>
        <w:spacing w:after="120"/>
        <w:jc w:val="center"/>
        <w:rPr>
          <w:rFonts w:cs="Arial"/>
        </w:rPr>
      </w:pPr>
      <w:r>
        <w:rPr>
          <w:rFonts w:cs="Arial"/>
          <w:szCs w:val="20"/>
        </w:rPr>
        <w:t>Lučenec</w:t>
      </w:r>
      <w:r w:rsidRPr="00AB1F55">
        <w:rPr>
          <w:rFonts w:cs="Arial"/>
          <w:szCs w:val="20"/>
        </w:rPr>
        <w:t xml:space="preserve">, </w:t>
      </w:r>
      <w:r w:rsidR="0019308E">
        <w:rPr>
          <w:rFonts w:cs="Arial"/>
          <w:szCs w:val="20"/>
        </w:rPr>
        <w:t>marec</w:t>
      </w:r>
      <w:r>
        <w:rPr>
          <w:rFonts w:cs="Arial"/>
          <w:szCs w:val="20"/>
        </w:rPr>
        <w:t xml:space="preserve"> 202</w:t>
      </w:r>
      <w:r w:rsidR="00D765C8">
        <w:rPr>
          <w:rFonts w:cs="Arial"/>
          <w:szCs w:val="20"/>
        </w:rPr>
        <w:t>2</w:t>
      </w:r>
      <w:r w:rsidR="00A245F2" w:rsidRPr="00AB1F55">
        <w:rPr>
          <w:rFonts w:cs="Arial"/>
        </w:rPr>
        <w:br w:type="page"/>
      </w:r>
    </w:p>
    <w:p w14:paraId="4C5D5C59" w14:textId="77777777" w:rsidR="00A245F2" w:rsidRPr="00AB1F55" w:rsidRDefault="00A245F2" w:rsidP="00A245F2">
      <w:pPr>
        <w:jc w:val="center"/>
        <w:rPr>
          <w:rFonts w:cs="Arial"/>
          <w:b/>
          <w:sz w:val="22"/>
          <w:szCs w:val="22"/>
        </w:rPr>
      </w:pPr>
      <w:r w:rsidRPr="00AB1F55">
        <w:rPr>
          <w:rFonts w:cs="Arial"/>
          <w:b/>
          <w:sz w:val="22"/>
          <w:szCs w:val="22"/>
        </w:rPr>
        <w:lastRenderedPageBreak/>
        <w:t>A.2 Preukazovanie plnenia podmienok účasti uchádzačmi</w:t>
      </w:r>
    </w:p>
    <w:p w14:paraId="34ACB20D" w14:textId="77777777" w:rsidR="00A245F2" w:rsidRDefault="00A245F2" w:rsidP="00A245F2">
      <w:pPr>
        <w:spacing w:after="120"/>
        <w:rPr>
          <w:rFonts w:cs="Arial"/>
          <w:color w:val="4F81BD" w:themeColor="accent1"/>
          <w:sz w:val="28"/>
          <w:szCs w:val="28"/>
        </w:rPr>
      </w:pPr>
    </w:p>
    <w:p w14:paraId="6CB9F0FA" w14:textId="77777777" w:rsidR="00A245F2" w:rsidRPr="00764E41" w:rsidRDefault="00535C7C" w:rsidP="007007FD">
      <w:pPr>
        <w:pStyle w:val="Odsekzoznamu"/>
        <w:numPr>
          <w:ilvl w:val="3"/>
          <w:numId w:val="8"/>
        </w:numPr>
        <w:spacing w:after="120"/>
        <w:ind w:left="0" w:firstLine="0"/>
        <w:rPr>
          <w:rFonts w:cs="Arial"/>
          <w:b/>
          <w:bCs/>
          <w:iCs/>
          <w:color w:val="4F81BD" w:themeColor="accent1"/>
          <w:sz w:val="24"/>
        </w:rPr>
      </w:pPr>
      <w:r w:rsidRPr="00764E41">
        <w:rPr>
          <w:rFonts w:cs="Arial"/>
          <w:b/>
          <w:bCs/>
          <w:iCs/>
          <w:color w:val="4F81BD" w:themeColor="accent1"/>
          <w:sz w:val="24"/>
        </w:rPr>
        <w:t>O</w:t>
      </w:r>
      <w:r w:rsidR="00A245F2" w:rsidRPr="00764E41">
        <w:rPr>
          <w:rFonts w:cs="Arial"/>
          <w:b/>
          <w:bCs/>
          <w:iCs/>
          <w:color w:val="4F81BD" w:themeColor="accent1"/>
          <w:sz w:val="24"/>
        </w:rPr>
        <w:t>sobné postavenie podľa § 32 zákona o verejnom obstarávaní</w:t>
      </w:r>
    </w:p>
    <w:p w14:paraId="345EA2AE" w14:textId="77777777" w:rsidR="00A245F2" w:rsidRDefault="00A245F2" w:rsidP="00764E41">
      <w:pPr>
        <w:spacing w:after="120"/>
        <w:rPr>
          <w:rFonts w:cs="Arial"/>
        </w:rPr>
      </w:pPr>
      <w:r w:rsidRPr="00AB1F55">
        <w:rPr>
          <w:rFonts w:cs="Arial"/>
        </w:rPr>
        <w:t xml:space="preserve">Informácie a formálne náležitosti nevyhnutné na vyhodnotenie splnenia podmienok účasti: </w:t>
      </w:r>
    </w:p>
    <w:p w14:paraId="2D93AA6E" w14:textId="77777777" w:rsidR="008E4FBA" w:rsidRPr="00AB1F55" w:rsidRDefault="008E4FBA" w:rsidP="00764E41">
      <w:pPr>
        <w:spacing w:after="120"/>
        <w:rPr>
          <w:rFonts w:cs="Arial"/>
          <w:b/>
          <w:bCs/>
          <w:iCs/>
        </w:rPr>
      </w:pPr>
      <w:r>
        <w:rPr>
          <w:rFonts w:cs="Arial"/>
        </w:rPr>
        <w:t xml:space="preserve">1.1 </w:t>
      </w:r>
      <w:r w:rsidRPr="00AB1F55">
        <w:rPr>
          <w:rFonts w:cs="Arial"/>
        </w:rPr>
        <w:t xml:space="preserve">Uchádzač musí splniť podmienky účasti </w:t>
      </w:r>
      <w:r w:rsidRPr="00AB1F55">
        <w:rPr>
          <w:rFonts w:cs="Arial"/>
          <w:b/>
        </w:rPr>
        <w:t>podľa § 32 ods. 1 zákona o verejnom obstarávaní</w:t>
      </w:r>
      <w:r w:rsidRPr="00AB1F55">
        <w:rPr>
          <w:rFonts w:cs="Arial"/>
        </w:rPr>
        <w:t xml:space="preserve">. </w:t>
      </w:r>
    </w:p>
    <w:p w14:paraId="14FE00CD" w14:textId="77777777" w:rsidR="008E4FBA" w:rsidRDefault="008E4FBA" w:rsidP="00764E41">
      <w:pPr>
        <w:spacing w:after="120"/>
        <w:rPr>
          <w:rFonts w:cs="Arial"/>
        </w:rPr>
      </w:pPr>
      <w:r w:rsidRPr="00AB1F55">
        <w:rPr>
          <w:rFonts w:cs="Arial"/>
        </w:rPr>
        <w:t xml:space="preserve">Uchádzač preukáže splnenie podmienok účasti týkajúcich sa </w:t>
      </w:r>
      <w:r w:rsidRPr="00AB1F55">
        <w:rPr>
          <w:rFonts w:cs="Arial"/>
          <w:b/>
        </w:rPr>
        <w:t>osobného postavenia podľa § 32 ods. 2, resp. ods. 4, 5</w:t>
      </w:r>
      <w:r w:rsidRPr="00AB1F55">
        <w:rPr>
          <w:rFonts w:cs="Arial"/>
        </w:rPr>
        <w:t xml:space="preserve">  predložením </w:t>
      </w:r>
      <w:r w:rsidRPr="005B6929">
        <w:rPr>
          <w:rFonts w:cs="Arial"/>
          <w:b/>
        </w:rPr>
        <w:t>originálnych dokladov  alebo úradne osvedčených kópií dokladov</w:t>
      </w:r>
      <w:r w:rsidRPr="00AB1F55">
        <w:rPr>
          <w:rFonts w:cs="Arial"/>
        </w:rPr>
        <w:t>, resp. podľa § 152  zákona o verejnom obstarávaní</w:t>
      </w:r>
    </w:p>
    <w:p w14:paraId="6F716CD8" w14:textId="77777777" w:rsidR="008E4FBA" w:rsidRPr="00AB1F55" w:rsidRDefault="008E4FBA" w:rsidP="0097142F">
      <w:pPr>
        <w:rPr>
          <w:rFonts w:cs="Arial"/>
          <w:b/>
          <w:bCs/>
          <w:iCs/>
        </w:rPr>
      </w:pPr>
      <w:r w:rsidRPr="00AB1F55">
        <w:rPr>
          <w:rFonts w:cs="Arial"/>
          <w:lang w:bidi="sk-SK"/>
        </w:rPr>
        <w:t>a) písm. a) doloženým výpisom z registra trestov nie starším ako tri mesiace ku dňu uplynutia lehoty na predkladanie ponúk</w:t>
      </w:r>
    </w:p>
    <w:p w14:paraId="6D699965" w14:textId="77777777" w:rsidR="00A245F2" w:rsidRPr="00AB1F55" w:rsidRDefault="00A245F2" w:rsidP="0097142F">
      <w:pPr>
        <w:rPr>
          <w:rFonts w:cs="Arial"/>
          <w:b/>
          <w:bCs/>
          <w:iCs/>
        </w:rPr>
      </w:pPr>
      <w:r w:rsidRPr="00AB1F55">
        <w:rPr>
          <w:rFonts w:cs="Arial"/>
          <w:lang w:bidi="sk-SK"/>
        </w:rPr>
        <w:t>b) písm. b) doloženým potvrdením zdravotnej poisťovne a Sociálnej poisťovne nie starším ako tri mesiace ku dňu uplynutia lehoty na predkladanie ponúk,</w:t>
      </w:r>
    </w:p>
    <w:p w14:paraId="072EAC82" w14:textId="77777777" w:rsidR="00A245F2" w:rsidRPr="00AB1F55" w:rsidRDefault="00A245F2" w:rsidP="0097142F">
      <w:pPr>
        <w:rPr>
          <w:rFonts w:cs="Arial"/>
          <w:b/>
          <w:bCs/>
          <w:iCs/>
        </w:rPr>
      </w:pPr>
      <w:r w:rsidRPr="00AB1F55">
        <w:rPr>
          <w:rFonts w:cs="Arial"/>
          <w:lang w:bidi="sk-SK"/>
        </w:rPr>
        <w:t xml:space="preserve">c) písm. c) doloženým potvrdením miestne príslušného daňového úradu </w:t>
      </w:r>
      <w:r w:rsidR="005A048D" w:rsidRPr="005A048D">
        <w:rPr>
          <w:rFonts w:cs="Arial"/>
          <w:lang w:bidi="sk-SK"/>
        </w:rPr>
        <w:t>a miestne príslušného colného úradu</w:t>
      </w:r>
      <w:r w:rsidR="005A048D">
        <w:rPr>
          <w:rFonts w:cs="Arial"/>
          <w:lang w:bidi="sk-SK"/>
        </w:rPr>
        <w:t xml:space="preserve"> </w:t>
      </w:r>
      <w:r w:rsidRPr="00AB1F55">
        <w:rPr>
          <w:rFonts w:cs="Arial"/>
          <w:lang w:bidi="sk-SK"/>
        </w:rPr>
        <w:t>nie starším ako tri mesiace ku dňu uplynutia lehoty na predkladanie ponúk,</w:t>
      </w:r>
    </w:p>
    <w:p w14:paraId="249CB199" w14:textId="77777777" w:rsidR="00A245F2" w:rsidRPr="00AB1F55" w:rsidRDefault="00A245F2" w:rsidP="0097142F">
      <w:pPr>
        <w:rPr>
          <w:rFonts w:cs="Arial"/>
          <w:b/>
          <w:bCs/>
          <w:iCs/>
        </w:rPr>
      </w:pPr>
      <w:r w:rsidRPr="00AB1F55">
        <w:rPr>
          <w:rFonts w:cs="Arial"/>
          <w:lang w:bidi="sk-SK"/>
        </w:rPr>
        <w:t>d) písm. d) doloženým potvrdením príslušného súdu nie starším ako tri mesiace ku dňu uplynutia lehoty na predkladanie ponúk,</w:t>
      </w:r>
    </w:p>
    <w:p w14:paraId="2A56012B" w14:textId="77777777" w:rsidR="00A245F2" w:rsidRPr="00AB1F55" w:rsidRDefault="00A245F2" w:rsidP="0097142F">
      <w:pPr>
        <w:rPr>
          <w:rFonts w:cs="Arial"/>
          <w:b/>
          <w:bCs/>
          <w:iCs/>
        </w:rPr>
      </w:pPr>
      <w:r w:rsidRPr="00AB1F55">
        <w:rPr>
          <w:rFonts w:cs="Arial"/>
          <w:lang w:bidi="sk-SK"/>
        </w:rPr>
        <w:t>e) písm. e) doloženým dokladom o oprávnení dodávať tovar, uskutočňovať stavebné práce alebo poskytovať službu, ktorý zodpovedá predmetu zákazky,</w:t>
      </w:r>
    </w:p>
    <w:p w14:paraId="40778625" w14:textId="77777777" w:rsidR="00A245F2" w:rsidRPr="002240E4" w:rsidRDefault="00A245F2" w:rsidP="0097142F">
      <w:pPr>
        <w:rPr>
          <w:rFonts w:cs="Arial"/>
          <w:lang w:bidi="sk-SK"/>
        </w:rPr>
      </w:pPr>
      <w:r w:rsidRPr="002240E4">
        <w:rPr>
          <w:rFonts w:cs="Arial"/>
          <w:lang w:bidi="sk-SK"/>
        </w:rPr>
        <w:t>f) písm. f) doloženým čestným vyhlásením.</w:t>
      </w:r>
    </w:p>
    <w:p w14:paraId="446203C5" w14:textId="77777777" w:rsidR="003245FD" w:rsidRPr="00386986" w:rsidRDefault="003245FD" w:rsidP="00764E41">
      <w:pPr>
        <w:spacing w:after="120"/>
        <w:rPr>
          <w:rFonts w:cs="Arial"/>
          <w:color w:val="000000"/>
          <w:szCs w:val="20"/>
        </w:rPr>
      </w:pPr>
      <w:r w:rsidRPr="00386986">
        <w:rPr>
          <w:rFonts w:cs="Arial"/>
          <w:color w:val="000000"/>
          <w:szCs w:val="20"/>
          <w:lang w:bidi="sk-SK"/>
        </w:rPr>
        <w:t xml:space="preserve">Upozornenie pre uchádzačov vyplývajúce z novely zákona o verejnom obstarávaní platnej od </w:t>
      </w:r>
      <w:r w:rsidRPr="00386986">
        <w:rPr>
          <w:rFonts w:cs="Arial"/>
          <w:b/>
          <w:bCs/>
          <w:color w:val="000000"/>
          <w:szCs w:val="20"/>
          <w:lang w:bidi="sk-SK"/>
        </w:rPr>
        <w:t>1.12.2019 (Všeobecné metodické usmernenie UVO č. 11/2019)</w:t>
      </w:r>
      <w:r w:rsidRPr="00386986">
        <w:rPr>
          <w:rFonts w:cs="Arial"/>
          <w:color w:val="000000"/>
          <w:szCs w:val="20"/>
          <w:lang w:bidi="sk-SK"/>
        </w:rPr>
        <w:t xml:space="preserve">: </w:t>
      </w:r>
    </w:p>
    <w:p w14:paraId="7F377D98" w14:textId="77777777" w:rsidR="00535C7C" w:rsidRDefault="003245FD" w:rsidP="00764E41">
      <w:pPr>
        <w:spacing w:after="120"/>
        <w:rPr>
          <w:rFonts w:cs="Arial"/>
          <w:lang w:bidi="sk-SK"/>
        </w:rPr>
      </w:pPr>
      <w:r w:rsidRPr="00386986">
        <w:rPr>
          <w:rFonts w:cs="Arial"/>
          <w:color w:val="000000"/>
          <w:szCs w:val="20"/>
          <w:lang w:bidi="sk-SK"/>
        </w:rPr>
        <w:t xml:space="preserve">- v súlade s § 32 ods. 1 písm. c) ZVO je uchádzač povinný predložiť </w:t>
      </w:r>
      <w:r w:rsidRPr="002976FB">
        <w:rPr>
          <w:rFonts w:cs="Arial"/>
          <w:b/>
          <w:bCs/>
          <w:color w:val="000000"/>
          <w:szCs w:val="20"/>
          <w:highlight w:val="cyan"/>
          <w:lang w:bidi="sk-SK"/>
        </w:rPr>
        <w:t>potvrdenie</w:t>
      </w:r>
      <w:r w:rsidRPr="002976FB">
        <w:rPr>
          <w:rFonts w:cs="Arial"/>
          <w:color w:val="000000"/>
          <w:szCs w:val="20"/>
          <w:highlight w:val="cyan"/>
          <w:lang w:bidi="sk-SK"/>
        </w:rPr>
        <w:t xml:space="preserve"> </w:t>
      </w:r>
      <w:r w:rsidRPr="002976FB">
        <w:rPr>
          <w:rFonts w:cs="Arial"/>
          <w:b/>
          <w:color w:val="000000"/>
          <w:szCs w:val="20"/>
          <w:highlight w:val="cyan"/>
          <w:lang w:bidi="sk-SK"/>
        </w:rPr>
        <w:t>miestne príslušného colného úradu</w:t>
      </w:r>
      <w:r w:rsidRPr="00386986">
        <w:rPr>
          <w:rFonts w:cs="Arial"/>
          <w:color w:val="000000"/>
          <w:szCs w:val="20"/>
          <w:lang w:bidi="sk-SK"/>
        </w:rPr>
        <w:t xml:space="preserve"> nie staršie ako 3 mesiace.</w:t>
      </w:r>
      <w:r>
        <w:rPr>
          <w:rFonts w:cs="Arial"/>
          <w:color w:val="000000"/>
          <w:szCs w:val="20"/>
          <w:lang w:bidi="sk-SK"/>
        </w:rPr>
        <w:t xml:space="preserve"> </w:t>
      </w:r>
      <w:r w:rsidRPr="00386986">
        <w:rPr>
          <w:rFonts w:cs="Arial"/>
          <w:color w:val="000000"/>
          <w:szCs w:val="20"/>
          <w:lang w:bidi="sk-SK"/>
        </w:rPr>
        <w:t>Uchádzač predloží samotné potvrdenie o tom, že nemá evidované daňové nedoplatky voči colnému úradu po splatnosti podľa osobitných predpisov v Slovenskej republike alebo v štáte sídla, miesta podnikania alebo obvyklého pobytu alebo ho preukáže zápisom do zoznamu hospodárskych subjektov v súlade s § 152 zákona o verejnom obstarávaní</w:t>
      </w:r>
      <w:r w:rsidR="001A6899">
        <w:rPr>
          <w:rFonts w:cs="Arial"/>
          <w:color w:val="000000"/>
          <w:szCs w:val="20"/>
          <w:lang w:bidi="sk-SK"/>
        </w:rPr>
        <w:t>.</w:t>
      </w:r>
    </w:p>
    <w:p w14:paraId="0EDA390B" w14:textId="77777777" w:rsidR="0025335D" w:rsidRPr="001A6899" w:rsidRDefault="00373973" w:rsidP="00764E41">
      <w:pPr>
        <w:spacing w:after="120"/>
        <w:rPr>
          <w:rFonts w:cs="Arial"/>
          <w:b/>
          <w:bCs/>
          <w:iCs/>
        </w:rPr>
      </w:pPr>
      <w:r>
        <w:rPr>
          <w:rFonts w:cs="Arial"/>
          <w:lang w:bidi="sk-SK"/>
        </w:rPr>
        <w:t>1.</w:t>
      </w:r>
      <w:r w:rsidR="008E4FBA">
        <w:rPr>
          <w:rFonts w:cs="Arial"/>
          <w:lang w:bidi="sk-SK"/>
        </w:rPr>
        <w:t>2</w:t>
      </w:r>
      <w:r>
        <w:rPr>
          <w:rFonts w:cs="Arial"/>
          <w:lang w:bidi="sk-SK"/>
        </w:rPr>
        <w:t xml:space="preserve"> </w:t>
      </w:r>
      <w:r w:rsidRPr="00AB1F55">
        <w:rPr>
          <w:rFonts w:cs="Arial"/>
        </w:rPr>
        <w:t xml:space="preserve">Uchádzač môže splnenie podmienok účasti týkajúcich sa osobného postavenia preukázať zápisom </w:t>
      </w:r>
      <w:r w:rsidRPr="00373973">
        <w:rPr>
          <w:rFonts w:cs="Arial"/>
          <w:b/>
        </w:rPr>
        <w:t>do zoznamu hospodárskych subjektov</w:t>
      </w:r>
      <w:r w:rsidRPr="00AB1F55">
        <w:rPr>
          <w:rFonts w:cs="Arial"/>
        </w:rPr>
        <w:t xml:space="preserve">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 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64CB022F" w14:textId="77777777" w:rsidR="00A245F2" w:rsidRDefault="00A245F2" w:rsidP="00764E41">
      <w:pPr>
        <w:spacing w:after="120"/>
        <w:rPr>
          <w:rFonts w:cs="Arial"/>
          <w:lang w:bidi="sk-SK"/>
        </w:rPr>
      </w:pPr>
      <w:r w:rsidRPr="00AB1F55">
        <w:rPr>
          <w:rFonts w:cs="Arial"/>
          <w:lang w:bidi="sk-SK"/>
        </w:rPr>
        <w:t xml:space="preserve">V prípade uchádzača, ktorého tvorí </w:t>
      </w:r>
      <w:r w:rsidRPr="00AB6057">
        <w:rPr>
          <w:rFonts w:cs="Arial"/>
          <w:b/>
          <w:lang w:bidi="sk-SK"/>
        </w:rPr>
        <w:t>skupina dodávateľov</w:t>
      </w:r>
      <w:r w:rsidRPr="00AB1F55">
        <w:rPr>
          <w:rFonts w:cs="Arial"/>
          <w:lang w:bidi="sk-SK"/>
        </w:rPr>
        <w:t xml:space="preserve"> zúčastnená vo verejnom obstarávaní, sa požaduje preukázanie splnenia podmienok účasti týkajúcich sa osobného postavenia za každého člena skupiny osobitne. Splnenie podmienky účasti podľa §32 ods. 1 písm. e) zákona </w:t>
      </w:r>
      <w:r>
        <w:rPr>
          <w:rFonts w:cs="Arial"/>
          <w:lang w:bidi="sk-SK"/>
        </w:rPr>
        <w:t xml:space="preserve">o verejnom obstarávaní </w:t>
      </w:r>
      <w:r w:rsidRPr="00AB1F55">
        <w:rPr>
          <w:rFonts w:cs="Arial"/>
          <w:lang w:bidi="sk-SK"/>
        </w:rPr>
        <w:t xml:space="preserve">preukazuje člen skupiny len vo vzťahu k tej časti predmetu zákazky, ktorú má zabezpečiť. </w:t>
      </w:r>
    </w:p>
    <w:p w14:paraId="5B1F9ED6" w14:textId="77777777" w:rsidR="00373973" w:rsidRDefault="00A245F2" w:rsidP="00764E41">
      <w:pPr>
        <w:spacing w:after="120"/>
        <w:rPr>
          <w:rFonts w:cs="Arial"/>
          <w:lang w:bidi="sk-SK"/>
        </w:rPr>
      </w:pPr>
      <w:r w:rsidRPr="008B0AEC">
        <w:rPr>
          <w:rFonts w:cs="Arial"/>
          <w:b/>
          <w:u w:val="single"/>
          <w:lang w:bidi="sk-SK"/>
        </w:rPr>
        <w:t>V prípade navrhovaných subdodávateľov</w:t>
      </w:r>
      <w:r w:rsidR="00D0151F" w:rsidRPr="008B0AEC">
        <w:rPr>
          <w:rFonts w:cs="Arial"/>
          <w:b/>
          <w:u w:val="single"/>
          <w:lang w:bidi="sk-SK"/>
        </w:rPr>
        <w:t xml:space="preserve"> </w:t>
      </w:r>
      <w:r w:rsidRPr="008B0AEC">
        <w:rPr>
          <w:rFonts w:cs="Arial"/>
          <w:lang w:bidi="sk-SK"/>
        </w:rPr>
        <w:t xml:space="preserve">títo musia preukázať splnenie podmienok účasti týkajúce sa </w:t>
      </w:r>
      <w:r w:rsidRPr="008B0AEC">
        <w:rPr>
          <w:rFonts w:cs="Arial"/>
          <w:b/>
          <w:lang w:bidi="sk-SK"/>
        </w:rPr>
        <w:t xml:space="preserve">požadovaného </w:t>
      </w:r>
      <w:r w:rsidR="00F53616" w:rsidRPr="008B0AEC">
        <w:rPr>
          <w:rFonts w:cs="Arial"/>
          <w:b/>
          <w:lang w:bidi="sk-SK"/>
        </w:rPr>
        <w:t xml:space="preserve">celého </w:t>
      </w:r>
      <w:r w:rsidRPr="008B0AEC">
        <w:rPr>
          <w:rFonts w:cs="Arial"/>
          <w:b/>
          <w:lang w:bidi="sk-SK"/>
        </w:rPr>
        <w:t>osobného postavenia</w:t>
      </w:r>
      <w:r w:rsidR="00F53616" w:rsidRPr="008B0AEC">
        <w:rPr>
          <w:rFonts w:cs="Arial"/>
          <w:b/>
          <w:lang w:bidi="sk-SK"/>
        </w:rPr>
        <w:t xml:space="preserve"> podľa § 32 ods. 1  </w:t>
      </w:r>
      <w:r w:rsidRPr="008B0AEC">
        <w:rPr>
          <w:rFonts w:cs="Arial"/>
          <w:b/>
          <w:lang w:bidi="sk-SK"/>
        </w:rPr>
        <w:t>a nesmú u nich existovať dôvody</w:t>
      </w:r>
      <w:r w:rsidR="002240E4" w:rsidRPr="008B0AEC">
        <w:rPr>
          <w:rFonts w:cs="Arial"/>
          <w:b/>
          <w:lang w:bidi="sk-SK"/>
        </w:rPr>
        <w:t xml:space="preserve"> </w:t>
      </w:r>
      <w:r w:rsidRPr="008B0AEC">
        <w:rPr>
          <w:rFonts w:cs="Arial"/>
          <w:b/>
          <w:lang w:bidi="sk-SK"/>
        </w:rPr>
        <w:t>na vylúčenie podľa § 40 ods. 6 písm. a) až h) ZVO a ods. 7 ZVO.</w:t>
      </w:r>
      <w:r w:rsidRPr="008B0AEC">
        <w:rPr>
          <w:rFonts w:cs="Arial"/>
          <w:lang w:bidi="sk-SK"/>
        </w:rPr>
        <w:t xml:space="preserve"> Oprávnenie dodávať tovar, uskutočňovať stavebné práce alebo poskytovať službu preukazuje každý subdodávateľ len vo vzťahu k tej časti predmetu zákazky, ktorú má plniť.</w:t>
      </w:r>
    </w:p>
    <w:p w14:paraId="671D68CF" w14:textId="77777777" w:rsidR="00A245F2" w:rsidRPr="00AB1F55" w:rsidRDefault="00A245F2" w:rsidP="00764E41">
      <w:pPr>
        <w:spacing w:after="120"/>
        <w:rPr>
          <w:rFonts w:cs="Arial"/>
          <w:b/>
          <w:bCs/>
          <w:iCs/>
        </w:rPr>
      </w:pPr>
      <w:r w:rsidRPr="00AB1F55">
        <w:rPr>
          <w:rFonts w:cs="Arial"/>
          <w:lang w:bidi="sk-SK"/>
        </w:rPr>
        <w:t xml:space="preserve">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w:t>
      </w:r>
      <w:r w:rsidR="009014F8">
        <w:rPr>
          <w:rFonts w:cs="Arial"/>
          <w:lang w:bidi="sk-SK"/>
        </w:rPr>
        <w:br/>
      </w:r>
      <w:r w:rsidRPr="00AB1F55">
        <w:rPr>
          <w:rFonts w:cs="Arial"/>
          <w:lang w:bidi="sk-SK"/>
        </w:rPr>
        <w:t>v štáte jeho sídla, miesta podnikania alebo obvyklého pobytu.</w:t>
      </w:r>
    </w:p>
    <w:p w14:paraId="6E4AAAB5" w14:textId="77777777" w:rsidR="00BC411E" w:rsidRPr="00C0652B" w:rsidRDefault="00BC411E" w:rsidP="00764E41">
      <w:pPr>
        <w:rPr>
          <w:rFonts w:cs="Arial"/>
          <w:b/>
          <w:bCs/>
          <w:iCs/>
        </w:rPr>
      </w:pPr>
      <w:r w:rsidRPr="00C0652B">
        <w:rPr>
          <w:rFonts w:cs="Arial"/>
        </w:rPr>
        <w:t xml:space="preserve">V zmysle § 39 je splnenie podmienok účasti </w:t>
      </w:r>
      <w:r w:rsidRPr="00C0652B">
        <w:rPr>
          <w:rFonts w:cs="Arial"/>
          <w:b/>
        </w:rPr>
        <w:t xml:space="preserve">možno preukázať Jednotným európskym </w:t>
      </w:r>
      <w:r w:rsidRPr="00C0652B">
        <w:rPr>
          <w:rFonts w:cs="Arial"/>
        </w:rPr>
        <w:t>dokumentov („JED“), alebo v zmysle § 1</w:t>
      </w:r>
      <w:r w:rsidR="002240E4">
        <w:rPr>
          <w:rFonts w:cs="Arial"/>
        </w:rPr>
        <w:t>1</w:t>
      </w:r>
      <w:r w:rsidRPr="00C0652B">
        <w:rPr>
          <w:rFonts w:cs="Arial"/>
        </w:rPr>
        <w:t xml:space="preserve">4 ods. 1 </w:t>
      </w:r>
      <w:r w:rsidRPr="00C0652B">
        <w:rPr>
          <w:rFonts w:cs="Arial"/>
          <w:b/>
        </w:rPr>
        <w:t>Čestným vyhlásením</w:t>
      </w:r>
      <w:r w:rsidRPr="00C0652B">
        <w:rPr>
          <w:rFonts w:cs="Arial"/>
        </w:rPr>
        <w:t xml:space="preserve">, ktorým uchádzač </w:t>
      </w:r>
      <w:bookmarkStart w:id="239" w:name="_Hlk66262313"/>
      <w:r w:rsidRPr="00C0652B">
        <w:rPr>
          <w:rFonts w:cs="Arial"/>
        </w:rPr>
        <w:t>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JED-</w:t>
      </w:r>
      <w:proofErr w:type="spellStart"/>
      <w:r w:rsidRPr="00C0652B">
        <w:rPr>
          <w:rFonts w:cs="Arial"/>
        </w:rPr>
        <w:t>om</w:t>
      </w:r>
      <w:proofErr w:type="spellEnd"/>
      <w:r w:rsidRPr="00C0652B">
        <w:rPr>
          <w:rFonts w:cs="Arial"/>
        </w:rPr>
        <w:t xml:space="preserve"> alebo čestným vyhlásením.</w:t>
      </w:r>
    </w:p>
    <w:bookmarkEnd w:id="239"/>
    <w:p w14:paraId="16FE889B" w14:textId="523254F8" w:rsidR="003B78CA" w:rsidRDefault="00BC411E" w:rsidP="008B0AEC">
      <w:pPr>
        <w:rPr>
          <w:rFonts w:cs="Arial"/>
        </w:rPr>
      </w:pPr>
      <w:r w:rsidRPr="00C0652B">
        <w:rPr>
          <w:rFonts w:cs="Arial"/>
        </w:rPr>
        <w:t xml:space="preserve">Ak sú požadované doklady pre verejného obstarávateľa priamo a bezodplatne prístupné v elektronických databázach, uchádzač v JED-e </w:t>
      </w:r>
      <w:r w:rsidR="00C155FD">
        <w:rPr>
          <w:rFonts w:cs="Arial"/>
        </w:rPr>
        <w:t xml:space="preserve">alebo v čestnom vyhlásení </w:t>
      </w:r>
      <w:r w:rsidRPr="00C0652B">
        <w:rPr>
          <w:rFonts w:cs="Arial"/>
        </w:rPr>
        <w:t xml:space="preserve">uvedie aj informácie potrebné </w:t>
      </w:r>
      <w:r w:rsidRPr="00C0652B">
        <w:rPr>
          <w:rFonts w:cs="Arial"/>
        </w:rPr>
        <w:lastRenderedPageBreak/>
        <w:t xml:space="preserve">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14:paraId="6FF29FD5" w14:textId="77777777" w:rsidR="008B0AEC" w:rsidRPr="008B0AEC" w:rsidRDefault="008B0AEC" w:rsidP="008B0AEC">
      <w:pPr>
        <w:rPr>
          <w:rFonts w:cs="Arial"/>
        </w:rPr>
      </w:pPr>
    </w:p>
    <w:p w14:paraId="3DCB56FC" w14:textId="77777777" w:rsidR="00BC411E" w:rsidRPr="00C0652B" w:rsidRDefault="00BC411E" w:rsidP="00764E41">
      <w:pPr>
        <w:spacing w:after="120"/>
        <w:rPr>
          <w:rFonts w:cs="Arial"/>
          <w:b/>
          <w:bCs/>
          <w:iCs/>
        </w:rPr>
      </w:pPr>
      <w:r w:rsidRPr="00C0652B">
        <w:rPr>
          <w:rFonts w:cs="Arial"/>
          <w:b/>
        </w:rPr>
        <w:t>V prípade navrhovaných subdodávateľo</w:t>
      </w:r>
      <w:r w:rsidRPr="00C0652B">
        <w:rPr>
          <w:rFonts w:cs="Arial"/>
        </w:rPr>
        <w:t xml:space="preserve">v - JED uchádzača alebo čestné vyhlásenie obsahuje informácie o každom takomto subdodávateľovi a zároveň predkladá aj JED alebo čestné vyhlásenie za každého takéhoto subdodávateľa. </w:t>
      </w:r>
    </w:p>
    <w:p w14:paraId="3CD4CF9F" w14:textId="77777777" w:rsidR="00BC411E" w:rsidRDefault="00BC411E" w:rsidP="00764E41">
      <w:pPr>
        <w:spacing w:after="120"/>
        <w:rPr>
          <w:rFonts w:cs="Arial"/>
        </w:rPr>
      </w:pPr>
      <w:r w:rsidRPr="00C0652B">
        <w:rPr>
          <w:rFonts w:cs="Arial"/>
          <w:b/>
        </w:rPr>
        <w:t xml:space="preserve">V prípade </w:t>
      </w:r>
      <w:r w:rsidR="007F6514">
        <w:rPr>
          <w:rFonts w:cs="Arial"/>
          <w:b/>
        </w:rPr>
        <w:t>s</w:t>
      </w:r>
      <w:r w:rsidRPr="00C0652B">
        <w:rPr>
          <w:rFonts w:cs="Arial"/>
          <w:b/>
        </w:rPr>
        <w:t>kupiny dodávateľov</w:t>
      </w:r>
      <w:r w:rsidRPr="00C0652B">
        <w:rPr>
          <w:rFonts w:cs="Arial"/>
        </w:rPr>
        <w:t xml:space="preserve"> sa musí predložiť samostatný JED alebo Čestné vyhlásenie pre každý zúčastnený hospodársky subjekt.</w:t>
      </w:r>
    </w:p>
    <w:p w14:paraId="4B2DEAF1" w14:textId="77777777" w:rsidR="00556B40" w:rsidRDefault="00556B40" w:rsidP="00764E41">
      <w:pPr>
        <w:tabs>
          <w:tab w:val="left" w:pos="284"/>
        </w:tabs>
        <w:spacing w:after="120"/>
        <w:rPr>
          <w:b/>
        </w:rPr>
      </w:pPr>
      <w:r>
        <w:t>Formulár JED a manuál k jeho vyplneniu je k dispozícii na internetovej adrese:</w:t>
      </w:r>
    </w:p>
    <w:p w14:paraId="3B9AF3C5" w14:textId="77777777" w:rsidR="00556B40" w:rsidRDefault="00CD350A" w:rsidP="00764E41">
      <w:pPr>
        <w:spacing w:after="120"/>
        <w:rPr>
          <w:rFonts w:cs="Arial"/>
        </w:rPr>
      </w:pPr>
      <w:hyperlink r:id="rId16" w:history="1">
        <w:r w:rsidR="00556B40">
          <w:rPr>
            <w:rStyle w:val="Hypertextovprepojenie"/>
            <w:rFonts w:eastAsia="Calibri"/>
          </w:rPr>
          <w:t>https://www.uvo.gov.sk/zaujemcauchadzac/jednotny-europsky-dokument-604.html</w:t>
        </w:r>
      </w:hyperlink>
    </w:p>
    <w:p w14:paraId="4286ACB3" w14:textId="37E422E6" w:rsidR="001A6899" w:rsidRDefault="008B0AEC" w:rsidP="008B0AEC">
      <w:pPr>
        <w:spacing w:after="120"/>
      </w:pPr>
      <w:r>
        <w:t>Uchádzač alebo záujemca nepredkladá z dôvodu použitia údajov z informačných systémov verejnej správy v zmysle § 32 ods. 3 ZVO doklad podľa § 32 ods. 2 písm. e) ZVO. Ak uchádzač alebo záujemca má sídlo, miesto podnikania alebo obvyklý pobyt mimo územia Slovenskej republiky, doklad podľa § 32 ods. 2 písm. e) ZVO predkladá v plnom rozsahu. Ostatné dokumenty podľa § 32 ods. 2 písm. a), b), c), d) a f) ZVO uchádzač predkladá (ak nemá platný zápis v Zozname hospodárskych subjektov), nakoľko verejný obstarávateľ nie je oprávnený použiť údaje z informačných systémov verejnej správy.</w:t>
      </w:r>
    </w:p>
    <w:p w14:paraId="461BAF24" w14:textId="77777777" w:rsidR="0097142F" w:rsidRPr="001A6899" w:rsidRDefault="0097142F" w:rsidP="008B0AEC">
      <w:pPr>
        <w:spacing w:after="120"/>
      </w:pPr>
    </w:p>
    <w:p w14:paraId="56FBEACD" w14:textId="77777777" w:rsidR="00A245F2" w:rsidRPr="00AB1F55" w:rsidRDefault="00A245F2" w:rsidP="007007FD">
      <w:pPr>
        <w:pStyle w:val="Odsekzoznamu"/>
        <w:numPr>
          <w:ilvl w:val="3"/>
          <w:numId w:val="8"/>
        </w:numPr>
        <w:spacing w:after="120"/>
        <w:ind w:left="0" w:firstLine="0"/>
        <w:jc w:val="both"/>
        <w:rPr>
          <w:rFonts w:cs="Arial"/>
          <w:b/>
          <w:bCs/>
          <w:iCs/>
          <w:color w:val="4F81BD" w:themeColor="accent1"/>
          <w:sz w:val="24"/>
        </w:rPr>
      </w:pPr>
      <w:r w:rsidRPr="00AB1F55">
        <w:rPr>
          <w:rFonts w:cs="Arial"/>
          <w:b/>
          <w:bCs/>
          <w:iCs/>
          <w:color w:val="4F81BD" w:themeColor="accent1"/>
          <w:sz w:val="24"/>
        </w:rPr>
        <w:t>Technická spôsobilosť alebo odborná spôsobilosť podľa § 34 zákona o verejnom obstarávaní</w:t>
      </w:r>
    </w:p>
    <w:p w14:paraId="196B8FE5" w14:textId="77777777" w:rsidR="0044643D" w:rsidRPr="007007FD" w:rsidRDefault="00A245F2" w:rsidP="00764E41">
      <w:pPr>
        <w:spacing w:after="120"/>
        <w:rPr>
          <w:rFonts w:cs="Arial"/>
          <w:bCs/>
          <w:iCs/>
        </w:rPr>
      </w:pPr>
      <w:r w:rsidRPr="007007FD">
        <w:rPr>
          <w:rFonts w:cs="Arial"/>
          <w:bCs/>
          <w:iCs/>
        </w:rPr>
        <w:t>Zoznam a krátky opis podmienok, odôvodnenie primeranosti každej určenej podmienky:</w:t>
      </w:r>
    </w:p>
    <w:p w14:paraId="4E7BFA5D" w14:textId="37D223C1" w:rsidR="00A245F2" w:rsidRPr="00A11AFF" w:rsidRDefault="00EB55EB" w:rsidP="00764E41">
      <w:pPr>
        <w:spacing w:after="120"/>
        <w:rPr>
          <w:rFonts w:cs="Arial"/>
        </w:rPr>
      </w:pPr>
      <w:r>
        <w:rPr>
          <w:rFonts w:cs="Arial"/>
          <w:b/>
          <w:u w:val="single"/>
        </w:rPr>
        <w:t>2</w:t>
      </w:r>
      <w:r w:rsidR="00574BDB">
        <w:rPr>
          <w:rFonts w:cs="Arial"/>
          <w:b/>
          <w:u w:val="single"/>
        </w:rPr>
        <w:t>.1</w:t>
      </w:r>
      <w:r w:rsidR="00A245F2" w:rsidRPr="00AB1F55">
        <w:rPr>
          <w:rFonts w:cs="Arial"/>
          <w:b/>
          <w:u w:val="single"/>
        </w:rPr>
        <w:t>:</w:t>
      </w:r>
      <w:r w:rsidR="00A245F2" w:rsidRPr="00AB1F55">
        <w:rPr>
          <w:rFonts w:cs="Arial"/>
          <w:b/>
        </w:rPr>
        <w:t xml:space="preserve"> Dokumenty podľa § 34 ods. 1 písm. </w:t>
      </w:r>
      <w:r w:rsidR="00A245F2">
        <w:rPr>
          <w:rFonts w:cs="Arial"/>
          <w:b/>
        </w:rPr>
        <w:t>b</w:t>
      </w:r>
      <w:r w:rsidR="00A245F2" w:rsidRPr="00AB1F55">
        <w:rPr>
          <w:rFonts w:cs="Arial"/>
          <w:b/>
        </w:rPr>
        <w:t xml:space="preserve">) zákona o verejnom obstarávaní: </w:t>
      </w:r>
      <w:r w:rsidR="00A245F2" w:rsidRPr="00A11AFF">
        <w:rPr>
          <w:rFonts w:cs="Arial"/>
          <w:b/>
        </w:rPr>
        <w:t>zoznamom stavebných prác</w:t>
      </w:r>
      <w:r w:rsidR="00A245F2" w:rsidRPr="00A11AFF">
        <w:rPr>
          <w:rFonts w:cs="Arial"/>
        </w:rPr>
        <w:t xml:space="preserve">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w:t>
      </w:r>
    </w:p>
    <w:p w14:paraId="0540A824" w14:textId="77777777" w:rsidR="00A245F2" w:rsidRPr="00A11AFF" w:rsidRDefault="00A245F2" w:rsidP="00764E41">
      <w:pPr>
        <w:spacing w:after="120"/>
        <w:rPr>
          <w:rFonts w:cs="Arial"/>
        </w:rPr>
      </w:pPr>
      <w:r w:rsidRPr="00A11AFF">
        <w:rPr>
          <w:rFonts w:cs="Arial"/>
        </w:rPr>
        <w:t xml:space="preserve">1. bol verejný obstarávateľ alebo obstarávateľ podľa tohto zákona, </w:t>
      </w:r>
      <w:r w:rsidRPr="00A11AFF">
        <w:rPr>
          <w:rFonts w:cs="Arial"/>
          <w:b/>
        </w:rPr>
        <w:t>dokladom je referencia</w:t>
      </w:r>
      <w:r w:rsidRPr="00A11AFF">
        <w:rPr>
          <w:rFonts w:cs="Arial"/>
        </w:rPr>
        <w:t xml:space="preserve">, </w:t>
      </w:r>
    </w:p>
    <w:p w14:paraId="55AD9796" w14:textId="37B49C2E" w:rsidR="007007FD" w:rsidRPr="00646E8A" w:rsidRDefault="00A245F2" w:rsidP="00646E8A">
      <w:pPr>
        <w:spacing w:after="120"/>
        <w:rPr>
          <w:rFonts w:cs="Arial"/>
        </w:rPr>
      </w:pPr>
      <w:r w:rsidRPr="00A11AFF">
        <w:rPr>
          <w:rFonts w:cs="Arial"/>
        </w:rPr>
        <w:t xml:space="preserve">2. bola iná osoba ako verejný obstarávateľ alebo obstarávateľ podľa tohto zákona, </w:t>
      </w:r>
      <w:r w:rsidRPr="00A11AFF">
        <w:rPr>
          <w:rFonts w:cs="Arial"/>
          <w:b/>
        </w:rPr>
        <w:t xml:space="preserve">dôkaz </w:t>
      </w:r>
      <w:r w:rsidR="00B86B73">
        <w:rPr>
          <w:rFonts w:cs="Arial"/>
          <w:b/>
        </w:rPr>
        <w:br/>
      </w:r>
      <w:r w:rsidRPr="00A11AFF">
        <w:rPr>
          <w:rFonts w:cs="Arial"/>
          <w:b/>
        </w:rPr>
        <w:t>o plnení potvrdí odberate</w:t>
      </w:r>
      <w:r w:rsidRPr="00A11AFF">
        <w:rPr>
          <w:rFonts w:cs="Arial"/>
        </w:rPr>
        <w:t>ľ; ak také potvrdenie uchádzač alebo záujemca nemá k dispozícii, vyhlásením uchádzača alebo záujemcu o ich uskutočnení, doplneným dokladom, preukazujúcim ich uskutočnenie alebo zmluvný vzťah, na základe ktorého boli uskutočnené.</w:t>
      </w:r>
    </w:p>
    <w:p w14:paraId="62A16861" w14:textId="3EB30DDE" w:rsidR="00646E8A" w:rsidRPr="00646E8A" w:rsidRDefault="00EB55EB" w:rsidP="00646E8A">
      <w:pPr>
        <w:autoSpaceDE w:val="0"/>
        <w:autoSpaceDN w:val="0"/>
        <w:adjustRightInd w:val="0"/>
        <w:spacing w:after="240"/>
        <w:rPr>
          <w:rFonts w:cs="Arial"/>
        </w:rPr>
      </w:pPr>
      <w:r>
        <w:rPr>
          <w:rFonts w:cs="Arial"/>
          <w:b/>
          <w:u w:val="single"/>
        </w:rPr>
        <w:t>2</w:t>
      </w:r>
      <w:r w:rsidR="00574BDB">
        <w:rPr>
          <w:rFonts w:cs="Arial"/>
          <w:b/>
          <w:u w:val="single"/>
        </w:rPr>
        <w:t>.2</w:t>
      </w:r>
      <w:r w:rsidR="00A245F2" w:rsidRPr="002C0E44">
        <w:rPr>
          <w:rFonts w:cs="Arial"/>
          <w:b/>
        </w:rPr>
        <w:t xml:space="preserve">: </w:t>
      </w:r>
      <w:r w:rsidR="00A245F2" w:rsidRPr="002C0E44">
        <w:rPr>
          <w:rFonts w:cs="Arial"/>
          <w:b/>
          <w:bCs/>
          <w:color w:val="000000"/>
        </w:rPr>
        <w:t xml:space="preserve">Dokumenty podľa § 34 ods. 1 písm. g) zákona o verejnom obstarávaní: </w:t>
      </w:r>
      <w:r w:rsidR="00A245F2" w:rsidRPr="002C0E44">
        <w:rPr>
          <w:rFonts w:cs="Arial"/>
        </w:rPr>
        <w:t xml:space="preserve">údaje </w:t>
      </w:r>
      <w:r w:rsidR="00B86B73">
        <w:rPr>
          <w:rFonts w:cs="Arial"/>
        </w:rPr>
        <w:br/>
      </w:r>
      <w:r w:rsidR="00A245F2" w:rsidRPr="002C0E44">
        <w:rPr>
          <w:rFonts w:cs="Arial"/>
        </w:rPr>
        <w:t>o vzdelaní a odbornej praxi alebo o odbornej kvalifikácií osôb určených na plnenie zmluvy alebo riadiacich zamestnancov.</w:t>
      </w:r>
    </w:p>
    <w:p w14:paraId="4233F189" w14:textId="2FBF9DC1" w:rsidR="00646E8A" w:rsidRDefault="00EB55EB" w:rsidP="00764E41">
      <w:pPr>
        <w:spacing w:after="120"/>
      </w:pPr>
      <w:r>
        <w:rPr>
          <w:b/>
          <w:bCs/>
          <w:u w:val="single"/>
        </w:rPr>
        <w:t>2</w:t>
      </w:r>
      <w:r w:rsidR="008B0AEC" w:rsidRPr="00646E8A">
        <w:rPr>
          <w:b/>
          <w:bCs/>
          <w:u w:val="single"/>
        </w:rPr>
        <w:t>.3:</w:t>
      </w:r>
      <w:r w:rsidR="008B0AEC">
        <w:t xml:space="preserve"> </w:t>
      </w:r>
      <w:r w:rsidR="00653F4F" w:rsidRPr="00653F4F">
        <w:rPr>
          <w:b/>
          <w:bCs/>
        </w:rPr>
        <w:t>Dokumenty podľa</w:t>
      </w:r>
      <w:r w:rsidR="00653F4F">
        <w:t xml:space="preserve"> </w:t>
      </w:r>
      <w:r w:rsidR="008B0AEC">
        <w:t xml:space="preserve"> </w:t>
      </w:r>
      <w:r w:rsidR="008B0AEC" w:rsidRPr="00646E8A">
        <w:rPr>
          <w:b/>
          <w:bCs/>
        </w:rPr>
        <w:t>§ 34 ods. 1 písm. j) ZVO:</w:t>
      </w:r>
      <w:r w:rsidR="008B0AEC">
        <w:t xml:space="preserve"> uchádzač predloží údaje o strojovom, prevádzkovom alebo technickom vybavení, ktoré má uchádzač alebo záujemca k dispozícií na uskutočnenie stavebných prác.</w:t>
      </w:r>
    </w:p>
    <w:p w14:paraId="0AA00567" w14:textId="140FE49C" w:rsidR="002467D9" w:rsidRDefault="00EB55EB" w:rsidP="00764E41">
      <w:pPr>
        <w:spacing w:after="120"/>
        <w:rPr>
          <w:rFonts w:cs="Arial"/>
        </w:rPr>
      </w:pPr>
      <w:r>
        <w:rPr>
          <w:rFonts w:cs="Arial"/>
          <w:b/>
          <w:u w:val="single"/>
        </w:rPr>
        <w:t>2</w:t>
      </w:r>
      <w:r w:rsidR="0068299E" w:rsidRPr="00646E8A">
        <w:rPr>
          <w:rFonts w:cs="Arial"/>
          <w:b/>
          <w:u w:val="single"/>
        </w:rPr>
        <w:t>.</w:t>
      </w:r>
      <w:r w:rsidR="00646E8A" w:rsidRPr="00646E8A">
        <w:rPr>
          <w:rFonts w:cs="Arial"/>
          <w:b/>
          <w:u w:val="single"/>
        </w:rPr>
        <w:t>4</w:t>
      </w:r>
      <w:r w:rsidR="0097142F">
        <w:rPr>
          <w:rFonts w:cs="Arial"/>
          <w:b/>
          <w:u w:val="single"/>
        </w:rPr>
        <w:t>:</w:t>
      </w:r>
      <w:r w:rsidR="0068299E">
        <w:rPr>
          <w:rFonts w:cs="Arial"/>
          <w:b/>
        </w:rPr>
        <w:t xml:space="preserve"> </w:t>
      </w:r>
      <w:r w:rsidR="0068299E" w:rsidRPr="0068299E">
        <w:rPr>
          <w:rFonts w:cs="Arial"/>
          <w:b/>
        </w:rPr>
        <w:t> </w:t>
      </w:r>
      <w:r w:rsidR="00FA5907">
        <w:rPr>
          <w:rFonts w:cs="Arial"/>
          <w:b/>
        </w:rPr>
        <w:t xml:space="preserve"> </w:t>
      </w:r>
      <w:r w:rsidR="00FA5907" w:rsidRPr="00D662E2">
        <w:rPr>
          <w:rFonts w:cs="Arial"/>
          <w:b/>
          <w:bCs/>
        </w:rPr>
        <w:t>Dokumenty podľa § 34 ods. 1 písm. h) v súvislosti s § 36 zákona o verejnom obstarávaní</w:t>
      </w:r>
      <w:r w:rsidR="00FA5907" w:rsidRPr="00AB1F55">
        <w:rPr>
          <w:rFonts w:cs="Arial"/>
          <w:b/>
        </w:rPr>
        <w:t xml:space="preserve">: </w:t>
      </w:r>
      <w:r w:rsidR="00FA5907" w:rsidRPr="00B52A8F">
        <w:rPr>
          <w:rFonts w:cs="Arial"/>
        </w:rPr>
        <w:t>uvedením opatrení environmentálneho manažérstva</w:t>
      </w:r>
      <w:r w:rsidR="00646E8A">
        <w:rPr>
          <w:rFonts w:cs="Arial"/>
        </w:rPr>
        <w:t xml:space="preserve"> </w:t>
      </w:r>
      <w:r w:rsidR="00FA5907" w:rsidRPr="00BD0C5A">
        <w:rPr>
          <w:rFonts w:cs="Arial"/>
        </w:rPr>
        <w:t>na systém environm</w:t>
      </w:r>
      <w:r w:rsidR="00FA5907">
        <w:rPr>
          <w:rFonts w:cs="Arial"/>
        </w:rPr>
        <w:t>entálneho manažérstva kvality</w:t>
      </w:r>
      <w:r w:rsidR="00FA5907" w:rsidRPr="00B52A8F">
        <w:rPr>
          <w:rFonts w:cs="Arial"/>
        </w:rPr>
        <w:t>, ktoré uchádzač alebo záujemca použije pri plnení zmluv</w:t>
      </w:r>
      <w:r w:rsidR="00646E8A">
        <w:rPr>
          <w:rFonts w:cs="Arial"/>
        </w:rPr>
        <w:t xml:space="preserve">y ,  </w:t>
      </w:r>
      <w:r w:rsidR="00646E8A">
        <w:t>ktorej predmetom je uskutočnenie stavebných prác v nadväznosti na § 36 zákona</w:t>
      </w:r>
      <w:r w:rsidR="00FA5907" w:rsidRPr="00B52A8F">
        <w:rPr>
          <w:rFonts w:cs="Arial"/>
        </w:rPr>
        <w:t xml:space="preserve"> </w:t>
      </w:r>
      <w:r w:rsidR="002467D9" w:rsidRPr="002467D9">
        <w:rPr>
          <w:rFonts w:cs="Arial"/>
          <w:b/>
          <w:bCs/>
        </w:rPr>
        <w:t>(Tzv. „ZELENÉ VEREJNÉ OBSTARÁVANIE“)</w:t>
      </w:r>
      <w:r w:rsidR="00FA5907" w:rsidRPr="00B52A8F">
        <w:rPr>
          <w:rFonts w:cs="Arial"/>
        </w:rPr>
        <w:t xml:space="preserve"> </w:t>
      </w:r>
    </w:p>
    <w:p w14:paraId="55D4405D" w14:textId="40C1E7D9" w:rsidR="003A7B31" w:rsidRDefault="00C8014B" w:rsidP="00764E41">
      <w:pPr>
        <w:spacing w:after="120"/>
        <w:rPr>
          <w:rFonts w:cs="Arial"/>
          <w:b/>
        </w:rPr>
      </w:pPr>
      <w:r w:rsidRPr="0097142F">
        <w:rPr>
          <w:rFonts w:cs="Arial"/>
          <w:b/>
          <w:u w:val="single"/>
        </w:rPr>
        <w:t>2</w:t>
      </w:r>
      <w:r w:rsidR="003A7B31" w:rsidRPr="0097142F">
        <w:rPr>
          <w:rFonts w:cs="Arial"/>
          <w:b/>
          <w:u w:val="single"/>
        </w:rPr>
        <w:t>.</w:t>
      </w:r>
      <w:r w:rsidR="00646E8A" w:rsidRPr="0097142F">
        <w:rPr>
          <w:rFonts w:cs="Arial"/>
          <w:b/>
          <w:u w:val="single"/>
        </w:rPr>
        <w:t>5</w:t>
      </w:r>
      <w:r w:rsidR="0097142F" w:rsidRPr="0097142F">
        <w:rPr>
          <w:rFonts w:cs="Arial"/>
          <w:b/>
          <w:u w:val="single"/>
        </w:rPr>
        <w:t>:</w:t>
      </w:r>
      <w:r w:rsidR="003A7B31">
        <w:rPr>
          <w:rFonts w:cs="Arial"/>
          <w:b/>
        </w:rPr>
        <w:t xml:space="preserve"> Dokumenty podľa </w:t>
      </w:r>
      <w:r w:rsidR="003A7B31" w:rsidRPr="006877EC">
        <w:rPr>
          <w:rFonts w:cs="Arial"/>
          <w:b/>
        </w:rPr>
        <w:t xml:space="preserve">§ 34 ods. 1 písm. l) </w:t>
      </w:r>
      <w:r w:rsidR="00FA5907">
        <w:rPr>
          <w:rFonts w:cs="Arial"/>
          <w:b/>
        </w:rPr>
        <w:t xml:space="preserve">v nadväznosti na § 41 ZVO </w:t>
      </w:r>
      <w:r w:rsidR="003A7B31" w:rsidRPr="006877EC">
        <w:rPr>
          <w:rFonts w:cs="Arial"/>
          <w:b/>
        </w:rPr>
        <w:t>uvedením podielu plnenia zo zmluvy, ktorý má uchádzač alebo záujemca v úmysle zabezpečiť</w:t>
      </w:r>
      <w:r w:rsidR="003A7B31">
        <w:rPr>
          <w:rFonts w:cs="Arial"/>
          <w:b/>
        </w:rPr>
        <w:t xml:space="preserve"> subdodávateľom.</w:t>
      </w:r>
    </w:p>
    <w:p w14:paraId="19F52D74" w14:textId="7D3D3ED4" w:rsidR="00A245F2" w:rsidRDefault="00A245F2" w:rsidP="00764E41">
      <w:r w:rsidRPr="00AB1F55">
        <w:rPr>
          <w:b/>
        </w:rPr>
        <w:t>Uchádzač alebo záujemca môže na preukázanie technickej spôsobilosti alebo odbornej spôsobilosti</w:t>
      </w:r>
      <w:r w:rsidRPr="00AB1F55">
        <w:t xml:space="preserve">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w:t>
      </w:r>
      <w:r w:rsidRPr="00AB1F55">
        <w:lastRenderedPageBreak/>
        <w:t xml:space="preserve">trvania zmluvného vzťahu. </w:t>
      </w:r>
      <w:r w:rsidRPr="00AB1F55">
        <w:rPr>
          <w:b/>
        </w:rPr>
        <w:t xml:space="preserve">Osoba, ktorej kapacity majú byť použité na preukázanie technickej spôsobilosti alebo odbornej spôsobilosti, </w:t>
      </w:r>
      <w:r w:rsidRPr="00AB1F55">
        <w:rPr>
          <w:b/>
          <w:u w:val="single"/>
        </w:rPr>
        <w:t>musí preukázať splnenie podmienok účasti týkajúce sa požadovaného</w:t>
      </w:r>
      <w:r w:rsidR="0097142F">
        <w:rPr>
          <w:b/>
          <w:u w:val="single"/>
        </w:rPr>
        <w:t xml:space="preserve"> celého</w:t>
      </w:r>
      <w:r w:rsidRPr="00AB1F55">
        <w:rPr>
          <w:b/>
          <w:u w:val="single"/>
        </w:rPr>
        <w:t xml:space="preserve"> osobného postavenia </w:t>
      </w:r>
      <w:r w:rsidRPr="00CB1932">
        <w:t>a nesmú u nej existovať dôvody na vylúčenie podľa § 40 ods. 6 písm. a) až h)</w:t>
      </w:r>
      <w:r>
        <w:t xml:space="preserve"> ZVO</w:t>
      </w:r>
      <w:r w:rsidRPr="00CB1932">
        <w:t xml:space="preserve"> a ods. 7</w:t>
      </w:r>
      <w:r>
        <w:t xml:space="preserve"> ZVO</w:t>
      </w:r>
      <w:r w:rsidRPr="00CB1932">
        <w:t>; oprávnenie dodávať tovar, uskutočňovať stavebné práce alebo poskytovať službu preukazuje vo vzťahu k tej časti predmetu zákazky alebo koncesie, na ktorú boli kapacity záujemcovi alebo uchádzačovi poskytnuté.</w:t>
      </w:r>
      <w:r w:rsidRPr="00AB1F55">
        <w:t xml:space="preserve"> Ak ide</w:t>
      </w:r>
      <w:r w:rsidR="00646E8A">
        <w:t xml:space="preserve"> </w:t>
      </w:r>
      <w:r w:rsidRPr="00AB1F55">
        <w:t>o požiadavku súvisiacu so vzdelaním, odbornou kvalifikáciou alebo relevantnými odbornými skúsenosťami najmä podľa § 34 odseku 1 písm. g)</w:t>
      </w:r>
      <w:r>
        <w:t xml:space="preserve"> ZVO</w:t>
      </w:r>
      <w:r w:rsidRPr="00AB1F55">
        <w:t>, uchádzač alebo záujemca môže využiť kapacity inej osoby len, ak táto bude reálne vykonávať stavebné práce alebo služby</w:t>
      </w:r>
      <w:r w:rsidR="00646E8A">
        <w:t xml:space="preserve">, </w:t>
      </w:r>
      <w:r w:rsidRPr="00AB1F55">
        <w:t>na ktoré sa kapacity vyžadujú.</w:t>
      </w:r>
    </w:p>
    <w:p w14:paraId="6DDD7249" w14:textId="77777777" w:rsidR="007B18BD" w:rsidRDefault="007B18BD" w:rsidP="00764E41">
      <w:r w:rsidRPr="007B18BD">
        <w:t>Verejný obstarávateľ písomne požiada uchádzača o nahradenie inej osoby, prostredníctvom ktorej preukazuje technickú alebo odbornú spôsobilosť, ak existujú dôvody na vylúčenie. Ak verejný obstarávateľ neurčí dlhšiu lehotu, uchádzač je tak povinný urobiť do piatich pracovných dní odo dňa doručenia žiadosti.</w:t>
      </w:r>
    </w:p>
    <w:p w14:paraId="63764EBB" w14:textId="77777777" w:rsidR="007B18BD" w:rsidRPr="00AB1F55" w:rsidRDefault="007B18BD" w:rsidP="00764E41"/>
    <w:p w14:paraId="4CB751A5" w14:textId="77777777" w:rsidR="00A245F2" w:rsidRPr="00AB1F55" w:rsidRDefault="00A245F2" w:rsidP="00764E41">
      <w:r w:rsidRPr="00AB1F55">
        <w:rPr>
          <w:b/>
        </w:rPr>
        <w:t>Skupina dodávateľov</w:t>
      </w:r>
      <w:r w:rsidRPr="00AB1F55">
        <w:t xml:space="preserve"> preukazuje splnenie podmienky účasti vo verejnom obstarávaní týkajúcich sa technickej spôsobilosti alebo odbornej spôsobilosti spoločne. </w:t>
      </w:r>
    </w:p>
    <w:p w14:paraId="2FC40E7E" w14:textId="77777777" w:rsidR="00A245F2" w:rsidRPr="00AB1F55" w:rsidRDefault="00A245F2" w:rsidP="00764E41">
      <w:pPr>
        <w:spacing w:after="120"/>
      </w:pPr>
    </w:p>
    <w:p w14:paraId="0F6CD2AA" w14:textId="77777777" w:rsidR="00201378" w:rsidRPr="00C0652B" w:rsidRDefault="00201378" w:rsidP="00764E41">
      <w:pPr>
        <w:tabs>
          <w:tab w:val="left" w:pos="284"/>
        </w:tabs>
        <w:spacing w:after="120"/>
        <w:rPr>
          <w:b/>
          <w:bCs/>
          <w:iCs/>
        </w:rPr>
      </w:pPr>
      <w:r w:rsidRPr="00C0652B">
        <w:t xml:space="preserve">V zmysle § 39 je splnenie podmienok účasti </w:t>
      </w:r>
      <w:r w:rsidRPr="00C0652B">
        <w:rPr>
          <w:b/>
        </w:rPr>
        <w:t xml:space="preserve">možno preukázať Jednotným európskym </w:t>
      </w:r>
      <w:r w:rsidRPr="00C0652B">
        <w:t xml:space="preserve">dokumentov („JED“), alebo v zmysle § 144 ods. 1 </w:t>
      </w:r>
      <w:r w:rsidRPr="00C0652B">
        <w:rPr>
          <w:b/>
        </w:rPr>
        <w:t>Čestným vyhlásením</w:t>
      </w:r>
      <w:r w:rsidRPr="00C0652B">
        <w:t>,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JED-</w:t>
      </w:r>
      <w:proofErr w:type="spellStart"/>
      <w:r w:rsidRPr="00C0652B">
        <w:t>om</w:t>
      </w:r>
      <w:proofErr w:type="spellEnd"/>
      <w:r w:rsidRPr="00C0652B">
        <w:t xml:space="preserve"> alebo čestným vyhlásením.</w:t>
      </w:r>
    </w:p>
    <w:p w14:paraId="5CDA83E5" w14:textId="32335EB5" w:rsidR="00201378" w:rsidRPr="00C0652B" w:rsidRDefault="00201378" w:rsidP="00764E41">
      <w:pPr>
        <w:tabs>
          <w:tab w:val="left" w:pos="284"/>
        </w:tabs>
        <w:spacing w:after="120"/>
        <w:rPr>
          <w:b/>
          <w:bCs/>
          <w:iCs/>
        </w:rPr>
      </w:pPr>
      <w:r w:rsidRPr="00C0652B">
        <w:t xml:space="preserve">Ak sú požadované doklady pre verejného obstarávateľa priamo a bezodplatne prístupné </w:t>
      </w:r>
      <w:r w:rsidR="00B86B73">
        <w:br/>
      </w:r>
      <w:r w:rsidRPr="00C0652B">
        <w:t xml:space="preserve">v elektronických databázach, uchádzač v JED-e </w:t>
      </w:r>
      <w:r>
        <w:t xml:space="preserve">alebo v Čestnom vyhlásení </w:t>
      </w:r>
      <w:r w:rsidRPr="00C0652B">
        <w:t>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w:t>
      </w:r>
      <w:r w:rsidR="0097142F">
        <w:t xml:space="preserve"> </w:t>
      </w:r>
      <w:r w:rsidRPr="00C0652B">
        <w:t xml:space="preserve">záujemcu verejný obstarávateľ nebude vyžadovať a požadované informácie získa/overí na základe prístupu do elektronickej databázy. </w:t>
      </w:r>
    </w:p>
    <w:p w14:paraId="4602D49D" w14:textId="77777777" w:rsidR="00201378" w:rsidRPr="00C0652B" w:rsidRDefault="00201378" w:rsidP="00764E41">
      <w:pPr>
        <w:tabs>
          <w:tab w:val="left" w:pos="284"/>
        </w:tabs>
        <w:spacing w:after="120"/>
        <w:rPr>
          <w:b/>
        </w:rPr>
      </w:pPr>
      <w:r w:rsidRPr="00C0652B">
        <w:rPr>
          <w:b/>
        </w:rPr>
        <w:t xml:space="preserve">Ak uchádzač alebo záujemca preukazuje technickú spôsobilosť alebo odbornú spôsobilosť prostredníctvom inej osoby, JED alebo Čestné vyhlásenie obsahuje informácie aj o tejto osobe a zároveň predkladá aj JED alebo Čestné vyhlásenie za túto osobu. </w:t>
      </w:r>
    </w:p>
    <w:p w14:paraId="75A35E81" w14:textId="77777777" w:rsidR="00556B40" w:rsidRDefault="00556B40" w:rsidP="00764E41">
      <w:pPr>
        <w:tabs>
          <w:tab w:val="left" w:pos="284"/>
        </w:tabs>
        <w:spacing w:after="120"/>
        <w:rPr>
          <w:b/>
        </w:rPr>
      </w:pPr>
      <w:r>
        <w:t>Formulár JED a manuál k jeho vyplneniu je k dispozícii na internetovej adrese:</w:t>
      </w:r>
    </w:p>
    <w:p w14:paraId="176D620B" w14:textId="77777777" w:rsidR="00556B40" w:rsidRDefault="00CD350A" w:rsidP="00764E41">
      <w:pPr>
        <w:spacing w:after="120"/>
        <w:rPr>
          <w:rFonts w:cs="Arial"/>
        </w:rPr>
      </w:pPr>
      <w:hyperlink r:id="rId17" w:history="1">
        <w:r w:rsidR="00556B40">
          <w:rPr>
            <w:rStyle w:val="Hypertextovprepojenie"/>
            <w:rFonts w:eastAsia="Calibri"/>
          </w:rPr>
          <w:t>https://www.uvo.gov.sk/zaujemcauchadzac/jednotny-europsky-dokument-604.html</w:t>
        </w:r>
      </w:hyperlink>
    </w:p>
    <w:p w14:paraId="2F2EB11A" w14:textId="31A03D23" w:rsidR="007B18BD" w:rsidRDefault="007B18BD" w:rsidP="0097142F">
      <w:pPr>
        <w:tabs>
          <w:tab w:val="left" w:pos="284"/>
        </w:tabs>
        <w:spacing w:after="120"/>
      </w:pPr>
      <w:r w:rsidRPr="00D0151F">
        <w:t xml:space="preserve">Z predloženého jednotného európskeho dokumentu </w:t>
      </w:r>
      <w:r>
        <w:t xml:space="preserve">alebo čestného vyhlásenia </w:t>
      </w:r>
      <w:r w:rsidRPr="00D0151F">
        <w:t>musia jednoznačne vyplývať informácie o splnení všetkých určených podmienok účasti a informácie o spôsobe preukázania určených podmienok účasti podľa § 3</w:t>
      </w:r>
      <w:r w:rsidR="00556B40">
        <w:t>4</w:t>
      </w:r>
      <w:r w:rsidRPr="00D0151F">
        <w:t xml:space="preserve"> zákona o verejnom obstarávaní v tomto postupe zadávania zákazky. </w:t>
      </w:r>
    </w:p>
    <w:p w14:paraId="2D4CF189" w14:textId="77777777" w:rsidR="00A245F2" w:rsidRPr="00AB1F55" w:rsidRDefault="00A245F2" w:rsidP="00764E41">
      <w:pPr>
        <w:spacing w:after="120"/>
      </w:pPr>
      <w:r w:rsidRPr="00AB1F55">
        <w:rPr>
          <w:b/>
        </w:rPr>
        <w:t>Minimálna požadovaná úroveň štandardov:</w:t>
      </w:r>
    </w:p>
    <w:p w14:paraId="7BDAEC5B" w14:textId="4F4EE3F6" w:rsidR="00A245F2" w:rsidRPr="00BD0C5A" w:rsidRDefault="00A245F2" w:rsidP="00764E41">
      <w:pPr>
        <w:spacing w:after="120"/>
        <w:rPr>
          <w:b/>
        </w:rPr>
      </w:pPr>
      <w:r w:rsidRPr="00AB1F55">
        <w:t>Verejný obstarávateľ požaduje od uchádzačov</w:t>
      </w:r>
      <w:r w:rsidRPr="00AB1F55">
        <w:rPr>
          <w:b/>
        </w:rPr>
        <w:t xml:space="preserve"> </w:t>
      </w:r>
      <w:r w:rsidRPr="00AB1F55">
        <w:t xml:space="preserve">technickú alebo odbornú spôsobilosť vo verejnom obstarávaní preukázať predložením nasledovných </w:t>
      </w:r>
      <w:r w:rsidRPr="00BD0C5A">
        <w:rPr>
          <w:b/>
        </w:rPr>
        <w:t>originálnych dokladov alebo ich úradne osvedčených kópií</w:t>
      </w:r>
      <w:r w:rsidR="00100227">
        <w:rPr>
          <w:b/>
        </w:rPr>
        <w:t xml:space="preserve"> (ak nie je uvedené inak, vo forme </w:t>
      </w:r>
      <w:proofErr w:type="spellStart"/>
      <w:r w:rsidR="00100227">
        <w:rPr>
          <w:b/>
        </w:rPr>
        <w:t>scanu</w:t>
      </w:r>
      <w:proofErr w:type="spellEnd"/>
      <w:r w:rsidR="00100227">
        <w:rPr>
          <w:b/>
        </w:rPr>
        <w:t>)</w:t>
      </w:r>
      <w:r w:rsidRPr="00BD0C5A">
        <w:rPr>
          <w:b/>
        </w:rPr>
        <w:t xml:space="preserve">: </w:t>
      </w:r>
    </w:p>
    <w:p w14:paraId="18AA6C3A" w14:textId="013212CA" w:rsidR="00A245F2" w:rsidRDefault="00A245F2" w:rsidP="00764E41">
      <w:pPr>
        <w:spacing w:after="120"/>
      </w:pPr>
      <w:r w:rsidRPr="00AB1F55">
        <w:rPr>
          <w:b/>
          <w:sz w:val="22"/>
          <w:szCs w:val="22"/>
          <w:u w:val="single"/>
        </w:rPr>
        <w:t xml:space="preserve">K bodu </w:t>
      </w:r>
      <w:r w:rsidR="00C8014B">
        <w:rPr>
          <w:b/>
          <w:sz w:val="22"/>
          <w:szCs w:val="22"/>
          <w:u w:val="single"/>
        </w:rPr>
        <w:t>2</w:t>
      </w:r>
      <w:r w:rsidR="00574BDB">
        <w:rPr>
          <w:b/>
          <w:sz w:val="22"/>
          <w:szCs w:val="22"/>
          <w:u w:val="single"/>
        </w:rPr>
        <w:t>.</w:t>
      </w:r>
      <w:r w:rsidRPr="00AB1F55">
        <w:rPr>
          <w:b/>
          <w:sz w:val="22"/>
          <w:szCs w:val="22"/>
          <w:u w:val="single"/>
        </w:rPr>
        <w:t>1:</w:t>
      </w:r>
      <w:r w:rsidRPr="00AB1F55">
        <w:t xml:space="preserve"> </w:t>
      </w:r>
      <w:r w:rsidRPr="008E3002">
        <w:t xml:space="preserve">Uchádzač preukáže realizáciu stavebných prác rovnakých alebo obdobných predmetu </w:t>
      </w:r>
      <w:r>
        <w:t>zákazky</w:t>
      </w:r>
      <w:r w:rsidR="008774AC">
        <w:t xml:space="preserve"> </w:t>
      </w:r>
      <w:r w:rsidR="00980229" w:rsidRPr="00980229">
        <w:t>(</w:t>
      </w:r>
      <w:r w:rsidR="00980229" w:rsidRPr="00646E8A">
        <w:t xml:space="preserve">výstavba a/alebo rekonštrukcia inžinierskych stavieb v zmysle § 43a ods. (3) písm. a): </w:t>
      </w:r>
      <w:r w:rsidR="00980229" w:rsidRPr="00646E8A">
        <w:rPr>
          <w:b/>
          <w:bCs/>
        </w:rPr>
        <w:t>diaľnice, cesty,</w:t>
      </w:r>
      <w:r w:rsidR="00980229" w:rsidRPr="00646E8A">
        <w:rPr>
          <w:b/>
          <w:bCs/>
          <w:color w:val="0070C0"/>
        </w:rPr>
        <w:t xml:space="preserve"> </w:t>
      </w:r>
      <w:r w:rsidR="00980229" w:rsidRPr="00646E8A">
        <w:rPr>
          <w:b/>
          <w:bCs/>
        </w:rPr>
        <w:t>miestne a účelové komunikácie, nábrežia, chodníky a nekryté parkoviská</w:t>
      </w:r>
      <w:r w:rsidR="00980229" w:rsidRPr="00646E8A">
        <w:t xml:space="preserve"> zákona č. 50/1976 Zb. Zákon o územnom plánovaní a stavebnom poriadku (stavebný zákon)) </w:t>
      </w:r>
      <w:r w:rsidRPr="00646E8A">
        <w:rPr>
          <w:u w:val="single"/>
        </w:rPr>
        <w:t xml:space="preserve">za predchádzajúcich 5 rokov </w:t>
      </w:r>
      <w:r w:rsidRPr="009905D7">
        <w:rPr>
          <w:u w:val="single"/>
        </w:rPr>
        <w:t>od vyhlásenia verejného obstarávania</w:t>
      </w:r>
      <w:r w:rsidRPr="009905D7">
        <w:t xml:space="preserve">, pričom minimálna súhrnná hodnota stavieb musí </w:t>
      </w:r>
      <w:r w:rsidRPr="002976FB">
        <w:t xml:space="preserve">byť </w:t>
      </w:r>
      <w:r w:rsidRPr="002976FB">
        <w:rPr>
          <w:b/>
        </w:rPr>
        <w:t xml:space="preserve">minimálne </w:t>
      </w:r>
      <w:r w:rsidR="00980229">
        <w:rPr>
          <w:b/>
        </w:rPr>
        <w:t>180 000,00</w:t>
      </w:r>
      <w:r w:rsidR="009905D7" w:rsidRPr="002976FB">
        <w:rPr>
          <w:b/>
        </w:rPr>
        <w:t xml:space="preserve"> </w:t>
      </w:r>
      <w:r w:rsidRPr="002976FB">
        <w:rPr>
          <w:b/>
        </w:rPr>
        <w:t>€</w:t>
      </w:r>
      <w:r w:rsidRPr="009905D7">
        <w:rPr>
          <w:b/>
        </w:rPr>
        <w:t xml:space="preserve"> bez</w:t>
      </w:r>
      <w:r w:rsidRPr="006A713C">
        <w:rPr>
          <w:b/>
        </w:rPr>
        <w:t xml:space="preserve"> DPH</w:t>
      </w:r>
      <w:r w:rsidRPr="003A3585">
        <w:t xml:space="preserve"> alebo</w:t>
      </w:r>
      <w:r w:rsidRPr="008E3002">
        <w:t xml:space="preserve"> ekviva</w:t>
      </w:r>
      <w:r>
        <w:t>lent tejto hodnoty v inej men</w:t>
      </w:r>
      <w:r w:rsidR="002000E0">
        <w:t>e</w:t>
      </w:r>
      <w:r w:rsidR="008774AC">
        <w:t>.</w:t>
      </w:r>
    </w:p>
    <w:p w14:paraId="5D06A8A3" w14:textId="77777777" w:rsidR="00A245F2" w:rsidRPr="00B52A8F" w:rsidRDefault="00A245F2" w:rsidP="00764E41">
      <w:pPr>
        <w:rPr>
          <w:b/>
          <w:szCs w:val="20"/>
        </w:rPr>
      </w:pPr>
      <w:r w:rsidRPr="00631047">
        <w:rPr>
          <w:b/>
          <w:szCs w:val="20"/>
          <w:highlight w:val="cyan"/>
        </w:rPr>
        <w:t>Uchádzač predloží Zoznam stavebných prác, ktorý bude obsahovať nasledovné údaje</w:t>
      </w:r>
      <w:r w:rsidRPr="00B52A8F">
        <w:rPr>
          <w:b/>
          <w:szCs w:val="20"/>
        </w:rPr>
        <w:t>:</w:t>
      </w:r>
    </w:p>
    <w:p w14:paraId="1AB6A02C" w14:textId="0EDE4BD4" w:rsidR="00631047" w:rsidRPr="0097142F" w:rsidRDefault="00A245F2" w:rsidP="00764E41">
      <w:pPr>
        <w:rPr>
          <w:bCs/>
          <w:szCs w:val="20"/>
        </w:rPr>
      </w:pPr>
      <w:r w:rsidRPr="0097142F">
        <w:rPr>
          <w:bCs/>
          <w:szCs w:val="20"/>
        </w:rPr>
        <w:t xml:space="preserve">- </w:t>
      </w:r>
      <w:r w:rsidR="00631047" w:rsidRPr="0097142F">
        <w:rPr>
          <w:bCs/>
          <w:szCs w:val="20"/>
        </w:rPr>
        <w:t>názov objednávateľa</w:t>
      </w:r>
    </w:p>
    <w:p w14:paraId="63805E90" w14:textId="7EBD3D65" w:rsidR="00A245F2" w:rsidRPr="0097142F" w:rsidRDefault="00631047" w:rsidP="00764E41">
      <w:pPr>
        <w:rPr>
          <w:bCs/>
          <w:szCs w:val="20"/>
        </w:rPr>
      </w:pPr>
      <w:r w:rsidRPr="0097142F">
        <w:rPr>
          <w:bCs/>
          <w:szCs w:val="20"/>
        </w:rPr>
        <w:t xml:space="preserve">- </w:t>
      </w:r>
      <w:r w:rsidR="00A245F2" w:rsidRPr="0097142F">
        <w:rPr>
          <w:bCs/>
          <w:szCs w:val="20"/>
        </w:rPr>
        <w:t xml:space="preserve">názov stavby, </w:t>
      </w:r>
    </w:p>
    <w:p w14:paraId="4EB8A2FD" w14:textId="77777777" w:rsidR="00A245F2" w:rsidRPr="00B52A8F" w:rsidRDefault="00A245F2" w:rsidP="00764E41">
      <w:pPr>
        <w:rPr>
          <w:szCs w:val="20"/>
        </w:rPr>
      </w:pPr>
      <w:r w:rsidRPr="00B52A8F">
        <w:rPr>
          <w:szCs w:val="20"/>
        </w:rPr>
        <w:t xml:space="preserve">- cena stavby celkom v Eur bez DPH, </w:t>
      </w:r>
    </w:p>
    <w:p w14:paraId="1C51943C" w14:textId="3976D27C" w:rsidR="00A245F2" w:rsidRPr="00B52A8F" w:rsidRDefault="00A245F2" w:rsidP="00764E41">
      <w:pPr>
        <w:rPr>
          <w:szCs w:val="20"/>
        </w:rPr>
      </w:pPr>
      <w:r w:rsidRPr="00B52A8F">
        <w:rPr>
          <w:szCs w:val="20"/>
        </w:rPr>
        <w:t>- cenu uskutočnených prác za sledované obdobie</w:t>
      </w:r>
      <w:r w:rsidR="00631047">
        <w:rPr>
          <w:szCs w:val="20"/>
        </w:rPr>
        <w:t xml:space="preserve"> </w:t>
      </w:r>
      <w:r w:rsidR="00631047">
        <w:t>(alebo aj rozhodujúce obdobie)</w:t>
      </w:r>
      <w:r w:rsidRPr="00B52A8F">
        <w:rPr>
          <w:szCs w:val="20"/>
        </w:rPr>
        <w:t xml:space="preserve"> v Eur bez DPH, </w:t>
      </w:r>
    </w:p>
    <w:p w14:paraId="00B090DA" w14:textId="77777777" w:rsidR="00A245F2" w:rsidRPr="00B52A8F" w:rsidRDefault="00A245F2" w:rsidP="00764E41">
      <w:pPr>
        <w:rPr>
          <w:szCs w:val="20"/>
        </w:rPr>
      </w:pPr>
      <w:r w:rsidRPr="00B52A8F">
        <w:rPr>
          <w:szCs w:val="20"/>
        </w:rPr>
        <w:t xml:space="preserve">- miesto stavby, </w:t>
      </w:r>
    </w:p>
    <w:p w14:paraId="10B1A083" w14:textId="77777777" w:rsidR="00A245F2" w:rsidRPr="00B52A8F" w:rsidRDefault="00A245F2" w:rsidP="00764E41">
      <w:pPr>
        <w:rPr>
          <w:szCs w:val="20"/>
        </w:rPr>
      </w:pPr>
      <w:r w:rsidRPr="00B52A8F">
        <w:rPr>
          <w:szCs w:val="20"/>
        </w:rPr>
        <w:t xml:space="preserve">- lehota výstavby (od do), </w:t>
      </w:r>
    </w:p>
    <w:p w14:paraId="7035F11C" w14:textId="77777777" w:rsidR="00631047" w:rsidRDefault="00A245F2" w:rsidP="00631047">
      <w:pPr>
        <w:rPr>
          <w:szCs w:val="20"/>
        </w:rPr>
      </w:pPr>
      <w:r w:rsidRPr="00B52A8F">
        <w:rPr>
          <w:szCs w:val="20"/>
        </w:rPr>
        <w:lastRenderedPageBreak/>
        <w:t>- stručný popis stavby</w:t>
      </w:r>
    </w:p>
    <w:p w14:paraId="536F4967" w14:textId="38D445CB" w:rsidR="00631047" w:rsidRPr="00631047" w:rsidRDefault="00631047" w:rsidP="00631047">
      <w:pPr>
        <w:rPr>
          <w:szCs w:val="20"/>
        </w:rPr>
      </w:pPr>
      <w:r>
        <w:rPr>
          <w:szCs w:val="20"/>
        </w:rPr>
        <w:t xml:space="preserve">- </w:t>
      </w:r>
      <w:r>
        <w:t>kontaktné údaje na objednávateľa v rozsahu: meno, priezvisko, funkcia, telefónne číslo a e-mail</w:t>
      </w:r>
    </w:p>
    <w:p w14:paraId="63A38C16" w14:textId="77777777" w:rsidR="00A245F2" w:rsidRDefault="00A245F2" w:rsidP="00764E41">
      <w:pPr>
        <w:autoSpaceDE w:val="0"/>
        <w:autoSpaceDN w:val="0"/>
        <w:adjustRightInd w:val="0"/>
      </w:pPr>
    </w:p>
    <w:p w14:paraId="14420ACA" w14:textId="77777777" w:rsidR="007007FD" w:rsidRDefault="00A245F2" w:rsidP="007007FD">
      <w:pPr>
        <w:autoSpaceDE w:val="0"/>
        <w:autoSpaceDN w:val="0"/>
        <w:adjustRightInd w:val="0"/>
      </w:pPr>
      <w:r w:rsidRPr="008E3002">
        <w:t>Verejný obstarávateľ vyžaduje pri všetkých stavbách, uvedených v zozname</w:t>
      </w:r>
      <w:r w:rsidRPr="008E3002">
        <w:rPr>
          <w:b/>
        </w:rPr>
        <w:t xml:space="preserve">, </w:t>
      </w:r>
      <w:r w:rsidRPr="006C6370">
        <w:t>potvrdenie o uspokojivom vykonaní</w:t>
      </w:r>
      <w:r w:rsidRPr="008E3002">
        <w:t xml:space="preserve"> stavebných prác a zhodnotení uskutočnených stavebných prác podľa obchodných podmienok: </w:t>
      </w:r>
    </w:p>
    <w:p w14:paraId="44A49AA2" w14:textId="77777777" w:rsidR="00201378" w:rsidRDefault="00A245F2" w:rsidP="007007FD">
      <w:pPr>
        <w:autoSpaceDE w:val="0"/>
        <w:autoSpaceDN w:val="0"/>
        <w:adjustRightInd w:val="0"/>
      </w:pPr>
      <w:r w:rsidRPr="00631047">
        <w:rPr>
          <w:highlight w:val="cyan"/>
        </w:rPr>
        <w:t>- ak odberateľom bol verejný obstarávateľ alebo obstarávateľ podľa tohto zákona, dokladom je REFERENCIA podľa tohto zákona</w:t>
      </w:r>
      <w:r w:rsidRPr="00631047">
        <w:rPr>
          <w:b/>
          <w:highlight w:val="cyan"/>
        </w:rPr>
        <w:t xml:space="preserve"> </w:t>
      </w:r>
      <w:r w:rsidRPr="00631047">
        <w:rPr>
          <w:b/>
          <w:highlight w:val="cyan"/>
          <w:u w:val="single"/>
        </w:rPr>
        <w:t>zapísaná v Evidencii referencií vedenej UVO</w:t>
      </w:r>
      <w:r w:rsidRPr="00CB1932">
        <w:rPr>
          <w:b/>
        </w:rPr>
        <w:t xml:space="preserve"> </w:t>
      </w:r>
      <w:r w:rsidRPr="00CB1932">
        <w:t xml:space="preserve">(postačuje uviesť </w:t>
      </w:r>
      <w:proofErr w:type="spellStart"/>
      <w:r w:rsidRPr="00CB1932">
        <w:t>link</w:t>
      </w:r>
      <w:proofErr w:type="spellEnd"/>
      <w:r w:rsidRPr="00CB1932">
        <w:t xml:space="preserve"> – na referenciu v Zozname stavebných prác). </w:t>
      </w:r>
    </w:p>
    <w:p w14:paraId="79CD1BFA" w14:textId="77777777" w:rsidR="00A245F2" w:rsidRPr="008E3002" w:rsidRDefault="00A245F2" w:rsidP="007007FD">
      <w:pPr>
        <w:autoSpaceDE w:val="0"/>
        <w:autoSpaceDN w:val="0"/>
        <w:adjustRightInd w:val="0"/>
      </w:pPr>
      <w:r w:rsidRPr="00631047">
        <w:rPr>
          <w:highlight w:val="cyan"/>
        </w:rPr>
        <w:t>- ak odberateľom</w:t>
      </w:r>
      <w:r w:rsidRPr="00631047">
        <w:rPr>
          <w:b/>
          <w:highlight w:val="cyan"/>
        </w:rPr>
        <w:t xml:space="preserve"> </w:t>
      </w:r>
      <w:r w:rsidRPr="00631047">
        <w:rPr>
          <w:highlight w:val="cyan"/>
        </w:rPr>
        <w:t xml:space="preserve">bola iná osoba ako verejný obstarávateľ alebo obstarávateľ podľa tohto zákona, </w:t>
      </w:r>
      <w:r w:rsidRPr="00631047">
        <w:rPr>
          <w:b/>
          <w:highlight w:val="cyan"/>
        </w:rPr>
        <w:t>dôkaz o uspokojivom plnení</w:t>
      </w:r>
      <w:r w:rsidRPr="00631047">
        <w:rPr>
          <w:highlight w:val="cyan"/>
        </w:rPr>
        <w:t xml:space="preserve"> </w:t>
      </w:r>
      <w:r w:rsidRPr="00631047">
        <w:rPr>
          <w:b/>
          <w:highlight w:val="cyan"/>
        </w:rPr>
        <w:t>potvrdí odberateľ</w:t>
      </w:r>
      <w:r w:rsidRPr="00CB1932">
        <w:t>; ak také</w:t>
      </w:r>
      <w:r w:rsidRPr="008E3002">
        <w:t xml:space="preserve"> potvrdenie uchádzač alebo záujemca nemá k dispozícii, vyhlásením uchádzača alebo záujemcu o ich uskutočnení, doplneným dokladom, preukazujúcim ich uskutočnenie alebo zmluvný vzťah, na základe ktorého boli uskutočnené.</w:t>
      </w:r>
    </w:p>
    <w:p w14:paraId="4CB751F0" w14:textId="77777777" w:rsidR="00A245F2" w:rsidRDefault="00A245F2" w:rsidP="00764E41">
      <w:pPr>
        <w:rPr>
          <w:rFonts w:cs="Arial"/>
          <w:bCs/>
          <w:iCs/>
        </w:rPr>
      </w:pPr>
    </w:p>
    <w:p w14:paraId="2FCF3171" w14:textId="77777777" w:rsidR="00A245F2" w:rsidRDefault="00A245F2" w:rsidP="00764E41">
      <w:pPr>
        <w:autoSpaceDE w:val="0"/>
        <w:autoSpaceDN w:val="0"/>
        <w:adjustRightInd w:val="0"/>
      </w:pPr>
      <w:r w:rsidRPr="00CB1932">
        <w:t>- Ak obdobie realizácie stavebných prác uvedených v referencii</w:t>
      </w:r>
      <w:r w:rsidRPr="008E3002">
        <w:rPr>
          <w:b/>
        </w:rPr>
        <w:t xml:space="preserve"> </w:t>
      </w:r>
      <w:r w:rsidRPr="00CB1932">
        <w:t>prekračuje uvedené obdobie predchádzajúcich 5 rokov (60 mesiacov) od vyhlásenia verejného obstarávania</w:t>
      </w:r>
      <w:r w:rsidRPr="008E3002">
        <w:t xml:space="preserve">, uchádzač </w:t>
      </w:r>
      <w:r w:rsidRPr="008E3002">
        <w:rPr>
          <w:u w:val="single"/>
        </w:rPr>
        <w:t xml:space="preserve">uvedie v zozname stavebných prác </w:t>
      </w:r>
      <w:r w:rsidRPr="00CB1932">
        <w:rPr>
          <w:b/>
          <w:u w:val="single"/>
        </w:rPr>
        <w:t>alikvotnú časť</w:t>
      </w:r>
      <w:r w:rsidRPr="008E3002">
        <w:rPr>
          <w:u w:val="single"/>
        </w:rPr>
        <w:t xml:space="preserve"> hodnoty referencie </w:t>
      </w:r>
      <w:r w:rsidRPr="008E3002">
        <w:t xml:space="preserve"> za príslušné požadované obdobie referencie. </w:t>
      </w:r>
    </w:p>
    <w:p w14:paraId="3AA879F1" w14:textId="77777777" w:rsidR="00A245F2" w:rsidRPr="007007FD" w:rsidRDefault="00A245F2" w:rsidP="00764E41">
      <w:pPr>
        <w:autoSpaceDE w:val="0"/>
        <w:autoSpaceDN w:val="0"/>
        <w:adjustRightInd w:val="0"/>
        <w:rPr>
          <w:b/>
        </w:rPr>
      </w:pPr>
      <w:r w:rsidRPr="00CB1932">
        <w:t>- V prípade, že realizácia zákazky zahŕňala časť stavebných prác rovnakých alebo podobných ako predmetu zákazky a časť stavebných prác iných ako predmet zákazky,</w:t>
      </w:r>
      <w:r w:rsidRPr="008E3002">
        <w:t xml:space="preserve"> uchádzač </w:t>
      </w:r>
      <w:r w:rsidRPr="008E3002">
        <w:rPr>
          <w:u w:val="single"/>
        </w:rPr>
        <w:t xml:space="preserve">vyjadrí a </w:t>
      </w:r>
      <w:r w:rsidRPr="00CB1932">
        <w:rPr>
          <w:b/>
          <w:u w:val="single"/>
        </w:rPr>
        <w:t xml:space="preserve">vyčísli </w:t>
      </w:r>
      <w:r w:rsidRPr="008E3002">
        <w:rPr>
          <w:u w:val="single"/>
        </w:rPr>
        <w:t>tieto práce v Zozname stavebných prác</w:t>
      </w:r>
      <w:r w:rsidRPr="008E3002">
        <w:t>.</w:t>
      </w:r>
    </w:p>
    <w:p w14:paraId="6C5AEDBC" w14:textId="77777777" w:rsidR="00A245F2" w:rsidRPr="00CB1932" w:rsidRDefault="00A245F2" w:rsidP="00764E41">
      <w:pPr>
        <w:autoSpaceDE w:val="0"/>
        <w:autoSpaceDN w:val="0"/>
        <w:adjustRightInd w:val="0"/>
        <w:rPr>
          <w:b/>
        </w:rPr>
      </w:pPr>
      <w:r w:rsidRPr="00CB1932">
        <w:t>- V</w:t>
      </w:r>
      <w:r w:rsidRPr="008E3002">
        <w:rPr>
          <w:b/>
        </w:rPr>
        <w:t xml:space="preserve"> </w:t>
      </w:r>
      <w:r w:rsidRPr="00CB1932">
        <w:t>prípade, že realizácia zákazky bola realizovaná uchádzačom len z časti (napr. člen združenia, skupiny dodávateľov a pod.),</w:t>
      </w:r>
      <w:r w:rsidRPr="008E3002">
        <w:rPr>
          <w:b/>
        </w:rPr>
        <w:t xml:space="preserve"> </w:t>
      </w:r>
      <w:r w:rsidRPr="008E3002">
        <w:t>uchádzač</w:t>
      </w:r>
      <w:r w:rsidRPr="008E3002">
        <w:rPr>
          <w:b/>
          <w:u w:val="single"/>
        </w:rPr>
        <w:t xml:space="preserve"> </w:t>
      </w:r>
      <w:r w:rsidRPr="00CB1932">
        <w:rPr>
          <w:u w:val="single"/>
        </w:rPr>
        <w:t xml:space="preserve">vyjadrí a </w:t>
      </w:r>
      <w:r w:rsidRPr="00CB1932">
        <w:rPr>
          <w:b/>
          <w:u w:val="single"/>
        </w:rPr>
        <w:t>vyčísli</w:t>
      </w:r>
      <w:r w:rsidRPr="00CB1932">
        <w:rPr>
          <w:u w:val="single"/>
        </w:rPr>
        <w:t xml:space="preserve"> tieto stavebné práce v Zozname stavebných prác.</w:t>
      </w:r>
    </w:p>
    <w:p w14:paraId="775F47AB" w14:textId="77777777" w:rsidR="00A245F2" w:rsidRPr="00CB1932" w:rsidRDefault="00A245F2" w:rsidP="00764E41">
      <w:pPr>
        <w:autoSpaceDE w:val="0"/>
        <w:autoSpaceDN w:val="0"/>
        <w:adjustRightInd w:val="0"/>
        <w:rPr>
          <w:b/>
        </w:rPr>
      </w:pPr>
      <w:r>
        <w:rPr>
          <w:b/>
        </w:rPr>
        <w:t>-</w:t>
      </w:r>
      <w:r w:rsidRPr="00CD4B55">
        <w:rPr>
          <w:b/>
        </w:rPr>
        <w:t xml:space="preserve"> </w:t>
      </w:r>
      <w:r w:rsidRPr="00CB1932">
        <w:t xml:space="preserve">Ak je hodnota v referencie uvedená v inej mene ako v EUR, uchádzač uvedie v zozname hodnotu referencie v pôvodnej mene a následne </w:t>
      </w:r>
      <w:r w:rsidRPr="00CB1932">
        <w:rPr>
          <w:b/>
        </w:rPr>
        <w:t>vykoná prepočet na menu EUR.</w:t>
      </w:r>
    </w:p>
    <w:p w14:paraId="1D4D6D6D" w14:textId="77777777" w:rsidR="00A245F2" w:rsidRPr="008E3002" w:rsidRDefault="00A245F2" w:rsidP="00764E41">
      <w:pPr>
        <w:autoSpaceDE w:val="0"/>
        <w:autoSpaceDN w:val="0"/>
        <w:adjustRightInd w:val="0"/>
      </w:pPr>
      <w:r w:rsidRPr="008E3002">
        <w:rPr>
          <w:b/>
        </w:rPr>
        <w:t>Prepočet cudzej meny na euro:</w:t>
      </w:r>
      <w:r w:rsidRPr="008E3002">
        <w:t xml:space="preserve"> uchádzač so sídlom v SR v aktuálnom prípade prepočtu zahraničnej meny na euro použije kurz NBS platný (aktuálny) v posledný deň v príslušnom kalendárnom roku, v ktorom došlo ku skutočnosti, rozhodujúcej pre preukázanie splnenia predmetnej podmienky účasti.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 </w:t>
      </w:r>
    </w:p>
    <w:p w14:paraId="3E6B9D47" w14:textId="77777777" w:rsidR="00A245F2" w:rsidRDefault="00A245F2" w:rsidP="00764E41">
      <w:pPr>
        <w:autoSpaceDE w:val="0"/>
        <w:autoSpaceDN w:val="0"/>
        <w:adjustRightInd w:val="0"/>
        <w:rPr>
          <w:b/>
        </w:rPr>
      </w:pPr>
    </w:p>
    <w:p w14:paraId="417D8CDA" w14:textId="77777777" w:rsidR="00A245F2" w:rsidRDefault="00A245F2" w:rsidP="00764E41">
      <w:pPr>
        <w:autoSpaceDE w:val="0"/>
        <w:autoSpaceDN w:val="0"/>
        <w:adjustRightInd w:val="0"/>
        <w:rPr>
          <w:b/>
        </w:rPr>
      </w:pPr>
      <w:r w:rsidRPr="00CB1932">
        <w:t>Doklady budú predložené ako</w:t>
      </w:r>
      <w:r>
        <w:rPr>
          <w:b/>
        </w:rPr>
        <w:t xml:space="preserve"> originál alebo úradne overená kópia, </w:t>
      </w:r>
      <w:r w:rsidRPr="00CB1932">
        <w:t>okrem</w:t>
      </w:r>
      <w:r>
        <w:rPr>
          <w:b/>
        </w:rPr>
        <w:t xml:space="preserve"> </w:t>
      </w:r>
      <w:r>
        <w:t xml:space="preserve">Referencií </w:t>
      </w:r>
      <w:r w:rsidRPr="00D135C5">
        <w:t>(v prípade ak odberate</w:t>
      </w:r>
      <w:r>
        <w:t xml:space="preserve">ľom bol </w:t>
      </w:r>
      <w:r w:rsidRPr="00D135C5">
        <w:t xml:space="preserve"> verejný obstarávateľ alebo obstarávateľ podľa tohto zákona)</w:t>
      </w:r>
      <w:r>
        <w:t xml:space="preserve"> je postačujúce predložiť </w:t>
      </w:r>
      <w:r w:rsidRPr="00CB1932">
        <w:rPr>
          <w:b/>
        </w:rPr>
        <w:t>vo forme linku</w:t>
      </w:r>
      <w:r>
        <w:t xml:space="preserve"> na referenciu vedenom UVO, ktorý uchádzač uvedie napr. </w:t>
      </w:r>
      <w:r w:rsidR="00F660D9">
        <w:t xml:space="preserve">v </w:t>
      </w:r>
      <w:r>
        <w:t>Zozname stavebných prác.</w:t>
      </w:r>
    </w:p>
    <w:p w14:paraId="08915BCB" w14:textId="77777777" w:rsidR="00A245F2" w:rsidRDefault="00A245F2" w:rsidP="00764E41">
      <w:pPr>
        <w:rPr>
          <w:rFonts w:cs="Arial"/>
          <w:bCs/>
          <w:iCs/>
        </w:rPr>
      </w:pPr>
    </w:p>
    <w:p w14:paraId="47482D12" w14:textId="2E8A96BD" w:rsidR="00631047" w:rsidRDefault="00A245F2" w:rsidP="00764E41">
      <w:pPr>
        <w:pStyle w:val="Odsekzoznamu"/>
        <w:ind w:left="0"/>
        <w:jc w:val="both"/>
      </w:pPr>
      <w:r w:rsidRPr="002C0E44">
        <w:rPr>
          <w:b/>
          <w:sz w:val="22"/>
          <w:szCs w:val="22"/>
          <w:u w:val="single"/>
        </w:rPr>
        <w:t xml:space="preserve">K bodu </w:t>
      </w:r>
      <w:r w:rsidR="00C8014B">
        <w:rPr>
          <w:b/>
          <w:sz w:val="22"/>
          <w:szCs w:val="22"/>
          <w:u w:val="single"/>
        </w:rPr>
        <w:t>2</w:t>
      </w:r>
      <w:r w:rsidR="00574BDB">
        <w:rPr>
          <w:b/>
          <w:sz w:val="22"/>
          <w:szCs w:val="22"/>
          <w:u w:val="single"/>
        </w:rPr>
        <w:t>.</w:t>
      </w:r>
      <w:r w:rsidR="00643093">
        <w:rPr>
          <w:b/>
          <w:sz w:val="22"/>
          <w:szCs w:val="22"/>
          <w:u w:val="single"/>
        </w:rPr>
        <w:t>2</w:t>
      </w:r>
      <w:r w:rsidRPr="002C0E44">
        <w:rPr>
          <w:b/>
          <w:sz w:val="22"/>
          <w:szCs w:val="22"/>
          <w:u w:val="single"/>
        </w:rPr>
        <w:t xml:space="preserve">: </w:t>
      </w:r>
      <w:r w:rsidR="00631047">
        <w:t xml:space="preserve">Uchádzač preukáže odbornú úroveň personálneho zabezpečenia plnenia predmetu zákazky prostredníctvom nasledujúcich kľúčových odborníkov: </w:t>
      </w:r>
    </w:p>
    <w:p w14:paraId="1513ED64" w14:textId="77777777" w:rsidR="00631047" w:rsidRDefault="00631047" w:rsidP="00764E41">
      <w:pPr>
        <w:pStyle w:val="Odsekzoznamu"/>
        <w:ind w:left="0"/>
        <w:jc w:val="both"/>
      </w:pPr>
      <w:r w:rsidRPr="00631047">
        <w:rPr>
          <w:highlight w:val="cyan"/>
        </w:rPr>
        <w:t>Kľúčový odborník 1: Stavbyvedúci pre inžinierske stavby</w:t>
      </w:r>
      <w:r>
        <w:t xml:space="preserve"> </w:t>
      </w:r>
    </w:p>
    <w:p w14:paraId="4B7B30FE" w14:textId="78CEA84E" w:rsidR="00A245F2" w:rsidRDefault="00631047" w:rsidP="00764E41">
      <w:pPr>
        <w:pStyle w:val="Odsekzoznamu"/>
        <w:ind w:left="0"/>
        <w:jc w:val="both"/>
        <w:rPr>
          <w:b/>
        </w:rPr>
      </w:pPr>
      <w:r w:rsidRPr="00631047">
        <w:rPr>
          <w:highlight w:val="cyan"/>
        </w:rPr>
        <w:t>Kľúčový odborník 2: Autorizovaný geodet</w:t>
      </w:r>
    </w:p>
    <w:p w14:paraId="3B410424" w14:textId="77777777" w:rsidR="00814C51" w:rsidRDefault="00814C51" w:rsidP="00631047">
      <w:pPr>
        <w:rPr>
          <w:b/>
        </w:rPr>
      </w:pPr>
    </w:p>
    <w:p w14:paraId="26F95F12" w14:textId="25A1DE44" w:rsidR="00814C51" w:rsidRPr="00814C51" w:rsidRDefault="00814C51" w:rsidP="00814C51">
      <w:pPr>
        <w:pStyle w:val="Odsekzoznamu"/>
        <w:ind w:left="0"/>
        <w:jc w:val="both"/>
      </w:pPr>
      <w:r w:rsidRPr="00814C51">
        <w:t xml:space="preserve">Kľúčový odborník 1: Stavbyvedúci pre inžinierske stavby </w:t>
      </w:r>
    </w:p>
    <w:p w14:paraId="6DBEDA2C" w14:textId="4848ABF3" w:rsidR="00631047" w:rsidRPr="00631047" w:rsidRDefault="00631047" w:rsidP="00631047">
      <w:pPr>
        <w:rPr>
          <w:b/>
        </w:rPr>
      </w:pPr>
      <w:r w:rsidRPr="00814C51">
        <w:rPr>
          <w:b/>
          <w:u w:val="single"/>
        </w:rPr>
        <w:t>Spôsobilosť, vzdelanie a prax</w:t>
      </w:r>
      <w:r w:rsidRPr="00814C51">
        <w:rPr>
          <w:b/>
        </w:rPr>
        <w:t xml:space="preserve"> za kľúčového odborníka uchádzač</w:t>
      </w:r>
      <w:r w:rsidRPr="00631047">
        <w:rPr>
          <w:b/>
        </w:rPr>
        <w:t xml:space="preserve"> preukáže:</w:t>
      </w:r>
    </w:p>
    <w:p w14:paraId="4DC4C5C4" w14:textId="77777777" w:rsidR="00631047" w:rsidRPr="00631047" w:rsidRDefault="00631047" w:rsidP="00631047">
      <w:pPr>
        <w:rPr>
          <w:b/>
        </w:rPr>
      </w:pPr>
      <w:r w:rsidRPr="00631047">
        <w:rPr>
          <w:b/>
        </w:rPr>
        <w:t xml:space="preserve">a) </w:t>
      </w:r>
      <w:r w:rsidRPr="00631047">
        <w:rPr>
          <w:b/>
          <w:u w:val="single"/>
        </w:rPr>
        <w:t>predložením profesijného životopisu</w:t>
      </w:r>
      <w:r w:rsidRPr="00631047">
        <w:rPr>
          <w:b/>
        </w:rPr>
        <w:t>, s minimálnym obsahom:</w:t>
      </w:r>
    </w:p>
    <w:p w14:paraId="10E3CCBE" w14:textId="77777777" w:rsidR="00631047" w:rsidRPr="00631047" w:rsidRDefault="00631047" w:rsidP="00631047">
      <w:pPr>
        <w:rPr>
          <w:bCs/>
        </w:rPr>
      </w:pPr>
      <w:r w:rsidRPr="00631047">
        <w:rPr>
          <w:bCs/>
        </w:rPr>
        <w:t>- meno a priezvisko kľúčového odborníka,</w:t>
      </w:r>
    </w:p>
    <w:p w14:paraId="0E325504" w14:textId="77777777" w:rsidR="00631047" w:rsidRPr="00631047" w:rsidRDefault="00631047" w:rsidP="00631047">
      <w:pPr>
        <w:rPr>
          <w:bCs/>
        </w:rPr>
      </w:pPr>
      <w:r w:rsidRPr="00631047">
        <w:rPr>
          <w:bCs/>
        </w:rPr>
        <w:t>- dosiahnuté vzdelanie,</w:t>
      </w:r>
    </w:p>
    <w:p w14:paraId="3BF43293" w14:textId="77777777" w:rsidR="00631047" w:rsidRPr="00631047" w:rsidRDefault="00631047" w:rsidP="00631047">
      <w:pPr>
        <w:rPr>
          <w:bCs/>
        </w:rPr>
      </w:pPr>
      <w:r w:rsidRPr="00631047">
        <w:rPr>
          <w:bCs/>
        </w:rPr>
        <w:t>- akademický titul,</w:t>
      </w:r>
    </w:p>
    <w:p w14:paraId="70DCB8E1" w14:textId="0893975E" w:rsidR="00631047" w:rsidRDefault="00631047" w:rsidP="00631047">
      <w:pPr>
        <w:rPr>
          <w:bCs/>
        </w:rPr>
      </w:pPr>
      <w:r w:rsidRPr="00631047">
        <w:rPr>
          <w:bCs/>
        </w:rPr>
        <w:t xml:space="preserve">- súčasná pracovná pozícia, </w:t>
      </w:r>
    </w:p>
    <w:p w14:paraId="3A016B26" w14:textId="59DCB127" w:rsidR="00631047" w:rsidRPr="00631047" w:rsidRDefault="00631047" w:rsidP="00631047">
      <w:pPr>
        <w:rPr>
          <w:bCs/>
        </w:rPr>
      </w:pPr>
      <w:r w:rsidRPr="00814C51">
        <w:rPr>
          <w:bCs/>
          <w:u w:val="single"/>
        </w:rPr>
        <w:t>- súčasný zamestnávateľ</w:t>
      </w:r>
      <w:r w:rsidRPr="00631047">
        <w:rPr>
          <w:bCs/>
        </w:rPr>
        <w:t xml:space="preserve"> (z dôvodu posudzovania, či sa jedná o internú kapacitu uchádzača alebo sa jedná o</w:t>
      </w:r>
      <w:r>
        <w:rPr>
          <w:bCs/>
        </w:rPr>
        <w:t> </w:t>
      </w:r>
      <w:r w:rsidRPr="00631047">
        <w:rPr>
          <w:bCs/>
        </w:rPr>
        <w:t>využitie</w:t>
      </w:r>
      <w:r>
        <w:rPr>
          <w:bCs/>
        </w:rPr>
        <w:t xml:space="preserve"> </w:t>
      </w:r>
      <w:r w:rsidRPr="00631047">
        <w:rPr>
          <w:bCs/>
        </w:rPr>
        <w:t>kapacít inej osoby!),</w:t>
      </w:r>
    </w:p>
    <w:p w14:paraId="63785C2E" w14:textId="77777777" w:rsidR="00631047" w:rsidRPr="00631047" w:rsidRDefault="00631047" w:rsidP="00631047">
      <w:pPr>
        <w:rPr>
          <w:bCs/>
        </w:rPr>
      </w:pPr>
      <w:r w:rsidRPr="00631047">
        <w:rPr>
          <w:bCs/>
        </w:rPr>
        <w:t>- kvalifikácia vzťahujúca sa k predmetu zákazky,</w:t>
      </w:r>
    </w:p>
    <w:p w14:paraId="4030A803" w14:textId="77777777" w:rsidR="00350FD5" w:rsidRDefault="00631047" w:rsidP="00350FD5">
      <w:r w:rsidRPr="00631047">
        <w:rPr>
          <w:bCs/>
        </w:rPr>
        <w:t>- prehľad profesijnej praxe vzťahujúcej sa k predmetu zákazky</w:t>
      </w:r>
      <w:r w:rsidR="00FB595D">
        <w:rPr>
          <w:bCs/>
        </w:rPr>
        <w:t xml:space="preserve">. </w:t>
      </w:r>
      <w:r w:rsidR="00FB595D">
        <w:t>Preukázateľnú profesionálnu praktickú skúsenosť v oblasti riadenia stavieb verejný obstarávateľ nepožaduje preukázať v konkrétnej minimálnej hodnote v EUR ani počtom</w:t>
      </w:r>
      <w:r w:rsidR="003B021F">
        <w:t xml:space="preserve"> praktických skúseností</w:t>
      </w:r>
      <w:r w:rsidR="00FB595D">
        <w:t xml:space="preserve">. Preukáže sa min. 1 profesionálnou praktickou skúsenosťou (v oblasti rovnakej alebo podobnej ako je predmet zákazky - </w:t>
      </w:r>
      <w:r w:rsidR="00FB595D" w:rsidRPr="00646E8A">
        <w:t xml:space="preserve">výstavba a/alebo rekonštrukcia inžinierskych stavieb </w:t>
      </w:r>
      <w:r w:rsidR="00FB595D">
        <w:t>napr</w:t>
      </w:r>
      <w:r w:rsidR="00FB595D" w:rsidRPr="003B021F">
        <w:t>. diaľnice, cesty,</w:t>
      </w:r>
      <w:r w:rsidR="00FB595D" w:rsidRPr="003B021F">
        <w:rPr>
          <w:color w:val="0070C0"/>
        </w:rPr>
        <w:t xml:space="preserve"> </w:t>
      </w:r>
      <w:r w:rsidR="00FB595D" w:rsidRPr="003B021F">
        <w:t>miestne a účelové komunikácie, nábrežia, chodníky a nekryté parkoviská)</w:t>
      </w:r>
      <w:r w:rsidR="00350FD5">
        <w:t>. Preukazuje sa uvedením stavieb na ktorých realizoval stavbyvedúceho v Životopise (názov stavby, obdobie, výška realizácie stavebných prác v EUR bez DPH)</w:t>
      </w:r>
    </w:p>
    <w:p w14:paraId="676D6F33" w14:textId="25AA5ADA" w:rsidR="00FB595D" w:rsidRPr="003B021F" w:rsidRDefault="00FB595D" w:rsidP="00FB595D"/>
    <w:p w14:paraId="3FA96E10" w14:textId="77777777" w:rsidR="00631047" w:rsidRDefault="00631047" w:rsidP="00631047">
      <w:pPr>
        <w:rPr>
          <w:b/>
        </w:rPr>
      </w:pPr>
    </w:p>
    <w:p w14:paraId="1CEABBF4" w14:textId="717838BA" w:rsidR="00814C51" w:rsidRDefault="00814C51" w:rsidP="00631047">
      <w:r w:rsidRPr="00814C51">
        <w:rPr>
          <w:b/>
          <w:bCs/>
        </w:rPr>
        <w:lastRenderedPageBreak/>
        <w:t>b)</w:t>
      </w:r>
      <w:r w:rsidR="00A245F2">
        <w:t xml:space="preserve"> </w:t>
      </w:r>
      <w:r w:rsidR="00A245F2" w:rsidRPr="00980229">
        <w:rPr>
          <w:b/>
          <w:u w:val="single"/>
        </w:rPr>
        <w:t>Doklad o odbornej spôsobilosti osoby</w:t>
      </w:r>
      <w:r w:rsidR="00631047">
        <w:rPr>
          <w:b/>
          <w:u w:val="single"/>
        </w:rPr>
        <w:t xml:space="preserve"> - </w:t>
      </w:r>
      <w:r w:rsidR="00631047">
        <w:t>Osvedčenie SKSI v zmysle zákona č. 138/1992 Zb. o autorizovaných architektoch a autorizovaných stavebných inžinieroch v znení neskorších predpisov pre výkon činnosti stavbyvedúceho s odborným zameraním</w:t>
      </w:r>
      <w:r>
        <w:t>:</w:t>
      </w:r>
    </w:p>
    <w:p w14:paraId="0EDD4751" w14:textId="1DC38036" w:rsidR="00804C82" w:rsidRDefault="00814C51" w:rsidP="00631047">
      <w:r>
        <w:t xml:space="preserve">- </w:t>
      </w:r>
      <w:r w:rsidR="00631047">
        <w:t xml:space="preserve"> </w:t>
      </w:r>
      <w:r w:rsidR="00631047" w:rsidRPr="00631047">
        <w:rPr>
          <w:b/>
          <w:bCs/>
        </w:rPr>
        <w:t>na inžinierske stavby</w:t>
      </w:r>
      <w:r w:rsidR="00631047">
        <w:t xml:space="preserve">, </w:t>
      </w:r>
      <w:r w:rsidR="00631047" w:rsidRPr="00631047">
        <w:rPr>
          <w:u w:val="single"/>
        </w:rPr>
        <w:t>podkategória</w:t>
      </w:r>
      <w:r w:rsidR="00631047">
        <w:t xml:space="preserve">: </w:t>
      </w:r>
      <w:r w:rsidR="00631047" w:rsidRPr="00631047">
        <w:rPr>
          <w:b/>
          <w:bCs/>
        </w:rPr>
        <w:t xml:space="preserve">dopravné stavby </w:t>
      </w:r>
      <w:r w:rsidR="00631047" w:rsidRPr="00814C51">
        <w:t>alebo ekvivalentný doklad vydaný mimo územia SR</w:t>
      </w:r>
      <w:r w:rsidR="00631047" w:rsidRPr="00631047">
        <w:rPr>
          <w:b/>
          <w:bCs/>
        </w:rPr>
        <w:t>.</w:t>
      </w:r>
      <w:r w:rsidR="00631047">
        <w:t xml:space="preserve"> Ak bolo osvedčenie vydané po 1.1.2005 uchádzač predloží aj potvrdenie SKSI o rozsahu osvedčenia (postačujúci je aj výtlačok profilu odborníka z webovej stránky SKSI alebo </w:t>
      </w:r>
      <w:proofErr w:type="spellStart"/>
      <w:r w:rsidR="00631047">
        <w:t>link</w:t>
      </w:r>
      <w:proofErr w:type="spellEnd"/>
      <w:r w:rsidR="00631047">
        <w:t xml:space="preserve">-odkaz uvedený v životopise na web. stránku SKSI na profil odborníka, kde si verejný obstarávateľ rozsah osvedčenia overí). </w:t>
      </w:r>
    </w:p>
    <w:p w14:paraId="5A05A187" w14:textId="77777777" w:rsidR="007007FD" w:rsidRDefault="007007FD" w:rsidP="00764E41">
      <w:pPr>
        <w:pStyle w:val="Odsekzoznamu"/>
        <w:ind w:left="0"/>
        <w:jc w:val="both"/>
      </w:pPr>
    </w:p>
    <w:p w14:paraId="25129B9B" w14:textId="40D0A40C" w:rsidR="00A245F2" w:rsidRPr="00BD0C5A" w:rsidRDefault="00814C51" w:rsidP="00764E41">
      <w:pPr>
        <w:pStyle w:val="Odsekzoznamu"/>
        <w:ind w:left="0"/>
        <w:jc w:val="both"/>
        <w:rPr>
          <w:b/>
        </w:rPr>
      </w:pPr>
      <w:r w:rsidRPr="00814C51">
        <w:rPr>
          <w:b/>
          <w:bCs/>
        </w:rPr>
        <w:t>c)</w:t>
      </w:r>
      <w:r w:rsidR="00A245F2">
        <w:t xml:space="preserve"> </w:t>
      </w:r>
      <w:r w:rsidR="00A245F2" w:rsidRPr="00BD0C5A">
        <w:rPr>
          <w:b/>
          <w:u w:val="single"/>
        </w:rPr>
        <w:t xml:space="preserve">Čestné vyhlásenie </w:t>
      </w:r>
      <w:r w:rsidR="00631047">
        <w:rPr>
          <w:b/>
          <w:u w:val="single"/>
        </w:rPr>
        <w:t>kľúčového odborníka (</w:t>
      </w:r>
      <w:r w:rsidR="00631047">
        <w:t>ktoré bude touto osobou aj podpísané!),</w:t>
      </w:r>
      <w:r w:rsidRPr="00814C51">
        <w:rPr>
          <w:b/>
        </w:rPr>
        <w:t xml:space="preserve"> </w:t>
      </w:r>
      <w:r w:rsidRPr="00814C51">
        <w:t>že</w:t>
      </w:r>
      <w:r>
        <w:t xml:space="preserve"> bude k dispozícií uchádzačovi na plnenie predmetu zákazky počas celej doby jeho realizácie</w:t>
      </w:r>
    </w:p>
    <w:p w14:paraId="7772DC28" w14:textId="1F324717" w:rsidR="008D7D00" w:rsidRDefault="008D7D00" w:rsidP="00A245F2">
      <w:pPr>
        <w:rPr>
          <w:b/>
          <w:szCs w:val="20"/>
        </w:rPr>
      </w:pPr>
    </w:p>
    <w:p w14:paraId="46BF784B" w14:textId="47A34C20" w:rsidR="00814C51" w:rsidRDefault="00814C51" w:rsidP="00A245F2">
      <w:r>
        <w:t>Kľúčový odborník 2: Autorizovaný geodet</w:t>
      </w:r>
      <w:r w:rsidR="0097142F">
        <w:t>:</w:t>
      </w:r>
    </w:p>
    <w:p w14:paraId="74A0C240" w14:textId="3A3834B4" w:rsidR="00814C51" w:rsidRDefault="00957D85" w:rsidP="00A245F2">
      <w:r>
        <w:t xml:space="preserve"> </w:t>
      </w:r>
      <w:r w:rsidR="007D45BE">
        <w:t xml:space="preserve">- </w:t>
      </w:r>
      <w:r w:rsidR="00814C51" w:rsidRPr="00FB595D">
        <w:rPr>
          <w:b/>
          <w:bCs/>
        </w:rPr>
        <w:t>odborná spôsobilosť</w:t>
      </w:r>
      <w:r w:rsidR="00814C51">
        <w:t xml:space="preserve"> na vykonávanie geodetických a kartografických činností podľa § 5 zákona č. 215/1995 </w:t>
      </w:r>
      <w:proofErr w:type="spellStart"/>
      <w:r w:rsidR="00814C51">
        <w:t>Z.z</w:t>
      </w:r>
      <w:proofErr w:type="spellEnd"/>
      <w:r w:rsidR="00814C51">
        <w:t xml:space="preserve">. o geodézii a kartografii v platnom znení. </w:t>
      </w:r>
    </w:p>
    <w:p w14:paraId="71CF8815" w14:textId="77777777" w:rsidR="00957D85" w:rsidRPr="00631047" w:rsidRDefault="00957D85" w:rsidP="00957D85">
      <w:pPr>
        <w:rPr>
          <w:b/>
        </w:rPr>
      </w:pPr>
      <w:r w:rsidRPr="00814C51">
        <w:rPr>
          <w:b/>
          <w:u w:val="single"/>
        </w:rPr>
        <w:t>Spôsobilosť, vzdelanie a prax</w:t>
      </w:r>
      <w:r w:rsidRPr="00814C51">
        <w:rPr>
          <w:b/>
        </w:rPr>
        <w:t xml:space="preserve"> za kľúčového odborníka uchádzač</w:t>
      </w:r>
      <w:r w:rsidRPr="00631047">
        <w:rPr>
          <w:b/>
        </w:rPr>
        <w:t xml:space="preserve"> preukáže:</w:t>
      </w:r>
    </w:p>
    <w:p w14:paraId="0384E6C5" w14:textId="472F465A" w:rsidR="00957D85" w:rsidRDefault="00957D85" w:rsidP="00A245F2">
      <w:r>
        <w:rPr>
          <w:b/>
          <w:u w:val="single"/>
        </w:rPr>
        <w:t xml:space="preserve">a) </w:t>
      </w:r>
      <w:r w:rsidRPr="00631047">
        <w:rPr>
          <w:b/>
          <w:u w:val="single"/>
        </w:rPr>
        <w:t>predložením profesijného životopisu</w:t>
      </w:r>
      <w:r w:rsidRPr="00631047">
        <w:rPr>
          <w:b/>
        </w:rPr>
        <w:t>, s minimálnym obsahom</w:t>
      </w:r>
      <w:r>
        <w:rPr>
          <w:b/>
        </w:rPr>
        <w:t xml:space="preserve"> uvedeného pri kľúčovom odborníkovi 1.</w:t>
      </w:r>
    </w:p>
    <w:p w14:paraId="5EDD8CB6" w14:textId="77777777" w:rsidR="00957D85" w:rsidRDefault="00957D85" w:rsidP="00A245F2"/>
    <w:p w14:paraId="3BF5F575" w14:textId="6AF9388C" w:rsidR="00814C51" w:rsidRDefault="00814C51" w:rsidP="00A245F2">
      <w:r>
        <w:t xml:space="preserve">Autorizovaný geodet </w:t>
      </w:r>
      <w:r w:rsidR="007D45BE">
        <w:t xml:space="preserve">uvedie </w:t>
      </w:r>
      <w:r w:rsidR="007D45BE" w:rsidRPr="00FB595D">
        <w:rPr>
          <w:b/>
          <w:bCs/>
        </w:rPr>
        <w:t>v Životopise</w:t>
      </w:r>
      <w:r w:rsidR="007D45BE">
        <w:t xml:space="preserve"> </w:t>
      </w:r>
      <w:r w:rsidRPr="00FB595D">
        <w:rPr>
          <w:b/>
          <w:bCs/>
        </w:rPr>
        <w:t>odborn</w:t>
      </w:r>
      <w:r w:rsidR="007D45BE" w:rsidRPr="00FB595D">
        <w:rPr>
          <w:b/>
          <w:bCs/>
        </w:rPr>
        <w:t xml:space="preserve">ú </w:t>
      </w:r>
      <w:r w:rsidRPr="00FB595D">
        <w:rPr>
          <w:b/>
          <w:bCs/>
        </w:rPr>
        <w:t xml:space="preserve"> prax</w:t>
      </w:r>
      <w:r>
        <w:t xml:space="preserve"> /</w:t>
      </w:r>
      <w:r w:rsidRPr="00814C51">
        <w:t xml:space="preserve"> </w:t>
      </w:r>
      <w:r>
        <w:t>profesionáln</w:t>
      </w:r>
      <w:r w:rsidR="00350FD5">
        <w:t xml:space="preserve">u </w:t>
      </w:r>
      <w:r>
        <w:t>praktick</w:t>
      </w:r>
      <w:r w:rsidR="00350FD5">
        <w:t xml:space="preserve">ú </w:t>
      </w:r>
      <w:r>
        <w:t>skúsenos</w:t>
      </w:r>
      <w:r w:rsidR="00350FD5">
        <w:t>ť</w:t>
      </w:r>
      <w:r>
        <w:t xml:space="preserve"> v oblasti uskutočňovania priestorových vytyčovaní a </w:t>
      </w:r>
      <w:proofErr w:type="spellStart"/>
      <w:r>
        <w:t>porealizačných</w:t>
      </w:r>
      <w:proofErr w:type="spellEnd"/>
      <w:r>
        <w:t xml:space="preserve"> zameraní v rozsahu nasledovných informácií: </w:t>
      </w:r>
    </w:p>
    <w:p w14:paraId="62FF7D7B" w14:textId="77777777" w:rsidR="00814C51" w:rsidRDefault="00814C51" w:rsidP="00A245F2">
      <w:r>
        <w:t xml:space="preserve">- názov a sídlo odberateľa, </w:t>
      </w:r>
    </w:p>
    <w:p w14:paraId="25C16ADA" w14:textId="77777777" w:rsidR="00814C51" w:rsidRDefault="00814C51" w:rsidP="00A245F2">
      <w:r>
        <w:t xml:space="preserve">- názov referenčného projektu, </w:t>
      </w:r>
    </w:p>
    <w:p w14:paraId="27451C29" w14:textId="77777777" w:rsidR="00814C51" w:rsidRDefault="00814C51" w:rsidP="00A245F2">
      <w:r>
        <w:t xml:space="preserve">- hodnota referenčného projektu, </w:t>
      </w:r>
    </w:p>
    <w:p w14:paraId="79C4F484" w14:textId="77777777" w:rsidR="00814C51" w:rsidRDefault="00814C51" w:rsidP="00A245F2">
      <w:r>
        <w:t xml:space="preserve">- popis pozície na referenčnom projekte, </w:t>
      </w:r>
    </w:p>
    <w:p w14:paraId="3115D669" w14:textId="25E1BA9E" w:rsidR="00FB595D" w:rsidRDefault="00814C51" w:rsidP="00A245F2">
      <w:r>
        <w:t>- obdobie účasti na realizácii</w:t>
      </w:r>
      <w:r w:rsidR="00FB595D">
        <w:t xml:space="preserve"> referenčného projektu v štruktúre (od MM.RRRR do MM.RRRR, meno, priezvisko a tel. číslo kontaktnej osoby odberateľa), </w:t>
      </w:r>
    </w:p>
    <w:p w14:paraId="0840AC67" w14:textId="767FF668" w:rsidR="00FB595D" w:rsidRDefault="00FB595D" w:rsidP="00FB595D">
      <w:r>
        <w:t xml:space="preserve">Preukázateľnú profesionálnu praktickú skúsenosť v oblasti uskutočňovania priestorových vytyčovaní a </w:t>
      </w:r>
      <w:proofErr w:type="spellStart"/>
      <w:r>
        <w:t>porealizačných</w:t>
      </w:r>
      <w:proofErr w:type="spellEnd"/>
      <w:r>
        <w:t xml:space="preserve"> zameraní  verejný obstarávateľ nepožaduje preukázať v konkrétnej minimálnej hodnote EUR ani počtom projektov. Preuk</w:t>
      </w:r>
      <w:r w:rsidR="003B021F">
        <w:t>azuje sa</w:t>
      </w:r>
      <w:r>
        <w:t xml:space="preserve"> min. 1 profesionáln</w:t>
      </w:r>
      <w:r w:rsidR="003B021F">
        <w:t>ou</w:t>
      </w:r>
      <w:r>
        <w:t xml:space="preserve"> praktick</w:t>
      </w:r>
      <w:r w:rsidR="003B021F">
        <w:t xml:space="preserve">ou </w:t>
      </w:r>
      <w:r>
        <w:t>skúsenos</w:t>
      </w:r>
      <w:r w:rsidR="003B021F">
        <w:t>ťou.</w:t>
      </w:r>
    </w:p>
    <w:p w14:paraId="0401314E" w14:textId="77777777" w:rsidR="00FB595D" w:rsidRDefault="00FB595D" w:rsidP="00A245F2"/>
    <w:p w14:paraId="1B7205D8" w14:textId="20448958" w:rsidR="00FB595D" w:rsidRDefault="00957D85" w:rsidP="00A245F2">
      <w:r>
        <w:t xml:space="preserve">b) </w:t>
      </w:r>
      <w:r w:rsidR="00FB595D">
        <w:t xml:space="preserve">- </w:t>
      </w:r>
      <w:r w:rsidR="00FB595D" w:rsidRPr="00FB595D">
        <w:rPr>
          <w:b/>
          <w:bCs/>
        </w:rPr>
        <w:t>doklad o odbornej spôsobilosti</w:t>
      </w:r>
      <w:r w:rsidR="00FB595D">
        <w:t xml:space="preserve">: doklad o oprávnení na výkon činnosti autorizovaného geodeta a kartografa podľa zákona č. 216/1995 </w:t>
      </w:r>
      <w:proofErr w:type="spellStart"/>
      <w:r w:rsidR="00FB595D">
        <w:t>Z.z</w:t>
      </w:r>
      <w:proofErr w:type="spellEnd"/>
      <w:r w:rsidR="00FB595D">
        <w:t>. o Komore geodetov a kartografov v znení neskorších predpisov alebo ekvivalentný doklad vydaný mimo územia SR.</w:t>
      </w:r>
    </w:p>
    <w:p w14:paraId="0055C5D2" w14:textId="7592BC63" w:rsidR="00957D85" w:rsidRDefault="00957D85" w:rsidP="00A245F2"/>
    <w:p w14:paraId="7E4373C5" w14:textId="63D20233" w:rsidR="00957D85" w:rsidRPr="00BD0C5A" w:rsidRDefault="00957D85" w:rsidP="00957D85">
      <w:pPr>
        <w:pStyle w:val="Odsekzoznamu"/>
        <w:ind w:left="0"/>
        <w:jc w:val="both"/>
        <w:rPr>
          <w:b/>
        </w:rPr>
      </w:pPr>
      <w:r w:rsidRPr="00814C51">
        <w:rPr>
          <w:b/>
          <w:bCs/>
        </w:rPr>
        <w:t>c)</w:t>
      </w:r>
      <w:r>
        <w:t xml:space="preserve"> </w:t>
      </w:r>
      <w:r w:rsidRPr="00BD0C5A">
        <w:rPr>
          <w:b/>
          <w:u w:val="single"/>
        </w:rPr>
        <w:t xml:space="preserve">Čestné vyhlásenie </w:t>
      </w:r>
      <w:r>
        <w:rPr>
          <w:b/>
          <w:u w:val="single"/>
        </w:rPr>
        <w:t>kľúčového odborníka (</w:t>
      </w:r>
      <w:r w:rsidRPr="00957D85">
        <w:rPr>
          <w:highlight w:val="cyan"/>
        </w:rPr>
        <w:t>ktoré bude touto osobou aj podpísané!),</w:t>
      </w:r>
      <w:r w:rsidRPr="00814C51">
        <w:rPr>
          <w:b/>
        </w:rPr>
        <w:t xml:space="preserve"> </w:t>
      </w:r>
      <w:r w:rsidRPr="00814C51">
        <w:t>že</w:t>
      </w:r>
      <w:r>
        <w:t xml:space="preserve"> bude k dispozícií uchádzačovi na plnenie predmetu zákazky počas celej doby jeho realizácie</w:t>
      </w:r>
      <w:r w:rsidR="007D35D5">
        <w:t>.</w:t>
      </w:r>
    </w:p>
    <w:p w14:paraId="19521D87" w14:textId="77777777" w:rsidR="00957D85" w:rsidRDefault="00957D85" w:rsidP="00A245F2"/>
    <w:p w14:paraId="428E3453" w14:textId="77777777" w:rsidR="00814C51" w:rsidRDefault="00814C51" w:rsidP="00A245F2">
      <w:pPr>
        <w:rPr>
          <w:rFonts w:cs="Arial"/>
          <w:bCs/>
          <w:iCs/>
        </w:rPr>
      </w:pPr>
    </w:p>
    <w:p w14:paraId="0C74D7A1" w14:textId="567EF7F8" w:rsidR="007007FD" w:rsidRDefault="008D7D00" w:rsidP="007007FD">
      <w:pPr>
        <w:rPr>
          <w:b/>
          <w:sz w:val="22"/>
          <w:szCs w:val="22"/>
          <w:u w:val="single"/>
        </w:rPr>
      </w:pPr>
      <w:r w:rsidRPr="008D7D00">
        <w:rPr>
          <w:b/>
          <w:sz w:val="22"/>
          <w:szCs w:val="22"/>
          <w:u w:val="single"/>
        </w:rPr>
        <w:t xml:space="preserve">K bodu </w:t>
      </w:r>
      <w:r w:rsidR="00C8014B">
        <w:rPr>
          <w:b/>
          <w:sz w:val="22"/>
          <w:szCs w:val="22"/>
          <w:u w:val="single"/>
        </w:rPr>
        <w:t>2</w:t>
      </w:r>
      <w:r w:rsidRPr="008D7D00">
        <w:rPr>
          <w:b/>
          <w:sz w:val="22"/>
          <w:szCs w:val="22"/>
          <w:u w:val="single"/>
        </w:rPr>
        <w:t xml:space="preserve">.3: </w:t>
      </w:r>
    </w:p>
    <w:p w14:paraId="097B992C" w14:textId="77777777" w:rsidR="00C8014B" w:rsidRDefault="00EB55EB" w:rsidP="007007FD">
      <w:r>
        <w:t xml:space="preserve">Uchádzač predloží </w:t>
      </w:r>
      <w:r w:rsidRPr="00EB55EB">
        <w:rPr>
          <w:b/>
          <w:bCs/>
        </w:rPr>
        <w:t>zoznam a popis strojového vybavenia</w:t>
      </w:r>
      <w:r>
        <w:t xml:space="preserve"> (</w:t>
      </w:r>
      <w:r w:rsidRPr="000A42C7">
        <w:rPr>
          <w:highlight w:val="cyan"/>
        </w:rPr>
        <w:t xml:space="preserve">podľa Prílohy č. </w:t>
      </w:r>
      <w:r w:rsidR="00C8014B" w:rsidRPr="000A42C7">
        <w:rPr>
          <w:highlight w:val="cyan"/>
        </w:rPr>
        <w:t>7</w:t>
      </w:r>
      <w:r w:rsidRPr="000A42C7">
        <w:rPr>
          <w:highlight w:val="cyan"/>
        </w:rPr>
        <w:t xml:space="preserve"> súťažných podkladov</w:t>
      </w:r>
      <w:r w:rsidRPr="00C8014B">
        <w:t>),</w:t>
      </w:r>
      <w:r>
        <w:t xml:space="preserve"> ktoré má uchádzač k dispozícii na uskutočnenie stavebných prác. Zoznam musí byť podpísaný oprávnenou osobou/osobami konať v mene uchádzača. </w:t>
      </w:r>
    </w:p>
    <w:p w14:paraId="24ECFB71" w14:textId="05EF67AE" w:rsidR="00C8014B" w:rsidRDefault="00EB55EB" w:rsidP="007007FD">
      <w:r>
        <w:t xml:space="preserve">Uchádzač musí preukázať, že má k dispozícii strojové vybavenie na uskutočnenie predmetu zákazky, a to: </w:t>
      </w:r>
    </w:p>
    <w:p w14:paraId="0216A3CC" w14:textId="6ABB4583" w:rsidR="00000133" w:rsidRPr="00000133" w:rsidRDefault="00000133" w:rsidP="00000133">
      <w:pPr>
        <w:shd w:val="clear" w:color="auto" w:fill="FFFFFF"/>
        <w:spacing w:line="276" w:lineRule="auto"/>
        <w:jc w:val="left"/>
        <w:rPr>
          <w:rFonts w:cs="Arial"/>
          <w:color w:val="222222"/>
          <w:sz w:val="22"/>
          <w:szCs w:val="22"/>
        </w:rPr>
      </w:pPr>
      <w:r w:rsidRPr="00000133">
        <w:rPr>
          <w:rFonts w:cs="Arial"/>
          <w:color w:val="222222"/>
          <w:sz w:val="22"/>
          <w:szCs w:val="22"/>
        </w:rPr>
        <w:t>-</w:t>
      </w:r>
      <w:r w:rsidR="005A2F36">
        <w:rPr>
          <w:rFonts w:cs="Arial"/>
          <w:color w:val="222222"/>
          <w:sz w:val="22"/>
          <w:szCs w:val="22"/>
        </w:rPr>
        <w:t xml:space="preserve"> min.</w:t>
      </w:r>
      <w:r w:rsidRPr="00000133">
        <w:rPr>
          <w:rFonts w:cs="Arial"/>
          <w:color w:val="222222"/>
          <w:sz w:val="22"/>
          <w:szCs w:val="22"/>
        </w:rPr>
        <w:t xml:space="preserve"> 1x automobil s nosnosťou min. 12 ton; </w:t>
      </w:r>
    </w:p>
    <w:p w14:paraId="31874893" w14:textId="2422F630" w:rsidR="00000133" w:rsidRPr="00000133" w:rsidRDefault="00000133" w:rsidP="00000133">
      <w:pPr>
        <w:shd w:val="clear" w:color="auto" w:fill="FFFFFF"/>
        <w:spacing w:line="276" w:lineRule="auto"/>
        <w:jc w:val="left"/>
        <w:rPr>
          <w:rFonts w:cs="Arial"/>
          <w:color w:val="222222"/>
          <w:sz w:val="24"/>
        </w:rPr>
      </w:pPr>
      <w:r w:rsidRPr="00000133">
        <w:rPr>
          <w:rFonts w:cs="Arial"/>
          <w:color w:val="222222"/>
          <w:sz w:val="22"/>
          <w:szCs w:val="22"/>
        </w:rPr>
        <w:t xml:space="preserve">- </w:t>
      </w:r>
      <w:r w:rsidR="005A2F36">
        <w:rPr>
          <w:rFonts w:cs="Arial"/>
          <w:color w:val="222222"/>
          <w:sz w:val="22"/>
          <w:szCs w:val="22"/>
        </w:rPr>
        <w:t xml:space="preserve">min. </w:t>
      </w:r>
      <w:r w:rsidRPr="00000133">
        <w:rPr>
          <w:rFonts w:cs="Arial"/>
          <w:color w:val="222222"/>
          <w:sz w:val="22"/>
          <w:szCs w:val="22"/>
        </w:rPr>
        <w:t>1x rýpadlo s celkovou hmotnosťou nad 7 ton;</w:t>
      </w:r>
    </w:p>
    <w:p w14:paraId="2DF7F011" w14:textId="72E6CCE6" w:rsidR="00000133" w:rsidRPr="00000133" w:rsidRDefault="00000133" w:rsidP="00000133">
      <w:pPr>
        <w:shd w:val="clear" w:color="auto" w:fill="FFFFFF"/>
        <w:spacing w:line="276" w:lineRule="auto"/>
        <w:jc w:val="left"/>
        <w:rPr>
          <w:rFonts w:cs="Arial"/>
          <w:color w:val="222222"/>
          <w:sz w:val="24"/>
        </w:rPr>
      </w:pPr>
      <w:r w:rsidRPr="00000133">
        <w:rPr>
          <w:rFonts w:cs="Arial"/>
          <w:color w:val="222222"/>
          <w:sz w:val="22"/>
          <w:szCs w:val="22"/>
        </w:rPr>
        <w:t xml:space="preserve">- </w:t>
      </w:r>
      <w:r w:rsidR="005A2F36">
        <w:rPr>
          <w:rFonts w:cs="Arial"/>
          <w:color w:val="222222"/>
          <w:sz w:val="22"/>
          <w:szCs w:val="22"/>
        </w:rPr>
        <w:t xml:space="preserve">min. </w:t>
      </w:r>
      <w:r w:rsidRPr="00000133">
        <w:rPr>
          <w:rFonts w:cs="Arial"/>
          <w:color w:val="222222"/>
          <w:sz w:val="22"/>
          <w:szCs w:val="22"/>
        </w:rPr>
        <w:t>1x nakladač šmykom riadený;</w:t>
      </w:r>
    </w:p>
    <w:p w14:paraId="1BC18CA7" w14:textId="14CF31F1" w:rsidR="00000133" w:rsidRPr="00000133" w:rsidRDefault="00000133" w:rsidP="00000133">
      <w:pPr>
        <w:shd w:val="clear" w:color="auto" w:fill="FFFFFF"/>
        <w:spacing w:line="276" w:lineRule="auto"/>
        <w:jc w:val="left"/>
        <w:rPr>
          <w:rFonts w:cs="Arial"/>
          <w:color w:val="222222"/>
          <w:sz w:val="24"/>
        </w:rPr>
      </w:pPr>
      <w:r w:rsidRPr="00000133">
        <w:rPr>
          <w:rFonts w:cs="Arial"/>
          <w:color w:val="222222"/>
          <w:sz w:val="22"/>
          <w:szCs w:val="22"/>
        </w:rPr>
        <w:t xml:space="preserve">- </w:t>
      </w:r>
      <w:r w:rsidR="005A2F36">
        <w:rPr>
          <w:rFonts w:cs="Arial"/>
          <w:color w:val="222222"/>
          <w:sz w:val="22"/>
          <w:szCs w:val="22"/>
        </w:rPr>
        <w:t xml:space="preserve">min. </w:t>
      </w:r>
      <w:r w:rsidRPr="00000133">
        <w:rPr>
          <w:rFonts w:cs="Arial"/>
          <w:color w:val="222222"/>
          <w:sz w:val="22"/>
          <w:szCs w:val="22"/>
        </w:rPr>
        <w:t>1x auto s hydraulickou rukou;</w:t>
      </w:r>
    </w:p>
    <w:p w14:paraId="6B3D994A" w14:textId="640534C1" w:rsidR="00000133" w:rsidRPr="00000133" w:rsidRDefault="00000133" w:rsidP="00000133">
      <w:pPr>
        <w:shd w:val="clear" w:color="auto" w:fill="FFFFFF"/>
        <w:spacing w:line="276" w:lineRule="auto"/>
        <w:jc w:val="left"/>
        <w:rPr>
          <w:rFonts w:cs="Arial"/>
          <w:color w:val="222222"/>
          <w:sz w:val="24"/>
        </w:rPr>
      </w:pPr>
      <w:r w:rsidRPr="00000133">
        <w:rPr>
          <w:rFonts w:cs="Arial"/>
          <w:color w:val="222222"/>
          <w:sz w:val="22"/>
          <w:szCs w:val="22"/>
        </w:rPr>
        <w:t xml:space="preserve">- </w:t>
      </w:r>
      <w:r w:rsidR="005A2F36">
        <w:rPr>
          <w:rFonts w:cs="Arial"/>
          <w:color w:val="222222"/>
          <w:sz w:val="22"/>
          <w:szCs w:val="22"/>
        </w:rPr>
        <w:t xml:space="preserve">min. </w:t>
      </w:r>
      <w:r w:rsidRPr="00000133">
        <w:rPr>
          <w:rFonts w:cs="Arial"/>
          <w:color w:val="222222"/>
          <w:sz w:val="22"/>
          <w:szCs w:val="22"/>
        </w:rPr>
        <w:t>1x vibračný valec nad 1,5 tony;</w:t>
      </w:r>
    </w:p>
    <w:p w14:paraId="352E95AF" w14:textId="7D2B9A1A" w:rsidR="00000133" w:rsidRPr="00000133" w:rsidRDefault="00000133" w:rsidP="00000133">
      <w:pPr>
        <w:shd w:val="clear" w:color="auto" w:fill="FFFFFF"/>
        <w:spacing w:line="276" w:lineRule="auto"/>
        <w:jc w:val="left"/>
        <w:rPr>
          <w:rFonts w:cs="Arial"/>
          <w:color w:val="222222"/>
          <w:sz w:val="24"/>
        </w:rPr>
      </w:pPr>
      <w:r w:rsidRPr="00000133">
        <w:rPr>
          <w:rFonts w:cs="Arial"/>
          <w:color w:val="222222"/>
          <w:sz w:val="22"/>
          <w:szCs w:val="22"/>
        </w:rPr>
        <w:t xml:space="preserve">- </w:t>
      </w:r>
      <w:r w:rsidR="005A2F36">
        <w:rPr>
          <w:rFonts w:cs="Arial"/>
          <w:color w:val="222222"/>
          <w:sz w:val="22"/>
          <w:szCs w:val="22"/>
        </w:rPr>
        <w:t xml:space="preserve">min. </w:t>
      </w:r>
      <w:r w:rsidRPr="00000133">
        <w:rPr>
          <w:rFonts w:cs="Arial"/>
          <w:color w:val="222222"/>
          <w:sz w:val="22"/>
          <w:szCs w:val="22"/>
        </w:rPr>
        <w:t>2x hutniaca doska;</w:t>
      </w:r>
    </w:p>
    <w:p w14:paraId="57312055" w14:textId="3A65F094" w:rsidR="00000133" w:rsidRPr="00000133" w:rsidRDefault="00000133" w:rsidP="00000133">
      <w:pPr>
        <w:shd w:val="clear" w:color="auto" w:fill="FFFFFF"/>
        <w:spacing w:line="276" w:lineRule="auto"/>
        <w:jc w:val="left"/>
        <w:rPr>
          <w:rFonts w:cs="Arial"/>
          <w:color w:val="222222"/>
          <w:sz w:val="24"/>
        </w:rPr>
      </w:pPr>
      <w:r w:rsidRPr="00000133">
        <w:rPr>
          <w:rFonts w:cs="Arial"/>
          <w:color w:val="222222"/>
          <w:sz w:val="22"/>
          <w:szCs w:val="22"/>
        </w:rPr>
        <w:t xml:space="preserve">- </w:t>
      </w:r>
      <w:r w:rsidR="005A2F36">
        <w:rPr>
          <w:rFonts w:cs="Arial"/>
          <w:color w:val="222222"/>
          <w:sz w:val="22"/>
          <w:szCs w:val="22"/>
        </w:rPr>
        <w:t xml:space="preserve">min. </w:t>
      </w:r>
      <w:r w:rsidRPr="00000133">
        <w:rPr>
          <w:rFonts w:cs="Arial"/>
          <w:color w:val="222222"/>
          <w:sz w:val="22"/>
          <w:szCs w:val="22"/>
        </w:rPr>
        <w:t xml:space="preserve">1x </w:t>
      </w:r>
      <w:proofErr w:type="spellStart"/>
      <w:r w:rsidRPr="00000133">
        <w:rPr>
          <w:rFonts w:cs="Arial"/>
          <w:color w:val="222222"/>
          <w:sz w:val="22"/>
          <w:szCs w:val="22"/>
        </w:rPr>
        <w:t>zametacie</w:t>
      </w:r>
      <w:proofErr w:type="spellEnd"/>
      <w:r w:rsidRPr="00000133">
        <w:rPr>
          <w:rFonts w:cs="Arial"/>
          <w:color w:val="222222"/>
          <w:sz w:val="22"/>
          <w:szCs w:val="22"/>
        </w:rPr>
        <w:t xml:space="preserve"> vozidlo</w:t>
      </w:r>
    </w:p>
    <w:p w14:paraId="12B23AD8" w14:textId="387B8F2E" w:rsidR="00000133" w:rsidRPr="00000133" w:rsidRDefault="00000133" w:rsidP="00000133">
      <w:pPr>
        <w:shd w:val="clear" w:color="auto" w:fill="FFFFFF"/>
        <w:spacing w:line="276" w:lineRule="auto"/>
        <w:jc w:val="left"/>
        <w:rPr>
          <w:rFonts w:cs="Arial"/>
          <w:color w:val="222222"/>
          <w:sz w:val="24"/>
        </w:rPr>
      </w:pPr>
      <w:r w:rsidRPr="00000133">
        <w:rPr>
          <w:rFonts w:cs="Arial"/>
          <w:color w:val="222222"/>
          <w:sz w:val="22"/>
          <w:szCs w:val="22"/>
        </w:rPr>
        <w:t xml:space="preserve">- </w:t>
      </w:r>
      <w:r w:rsidR="005A2F36">
        <w:rPr>
          <w:rFonts w:cs="Arial"/>
          <w:color w:val="222222"/>
          <w:sz w:val="22"/>
          <w:szCs w:val="22"/>
        </w:rPr>
        <w:t xml:space="preserve">min. </w:t>
      </w:r>
      <w:r w:rsidRPr="00000133">
        <w:rPr>
          <w:rFonts w:cs="Arial"/>
          <w:color w:val="222222"/>
          <w:sz w:val="22"/>
          <w:szCs w:val="22"/>
        </w:rPr>
        <w:t>1 zariadenie na meranie únosnosti podkladových vrstiev</w:t>
      </w:r>
    </w:p>
    <w:p w14:paraId="214B3B88" w14:textId="77777777" w:rsidR="00C8014B" w:rsidRDefault="00C8014B" w:rsidP="007007FD"/>
    <w:p w14:paraId="74E9BF82" w14:textId="77777777" w:rsidR="00C8014B" w:rsidRDefault="00EB55EB" w:rsidP="007007FD">
      <w:r>
        <w:t xml:space="preserve">Verejný obstarávateľ vyžaduje od uchádzačov preukázanie právneho vzťahu k zariadeniam nasledovným spôsobom: </w:t>
      </w:r>
    </w:p>
    <w:p w14:paraId="27CCC717" w14:textId="77777777" w:rsidR="00C8014B" w:rsidRPr="00C8014B" w:rsidRDefault="00EB55EB" w:rsidP="007007FD">
      <w:pPr>
        <w:rPr>
          <w:b/>
          <w:bCs/>
        </w:rPr>
      </w:pPr>
      <w:r w:rsidRPr="00C8014B">
        <w:rPr>
          <w:b/>
          <w:bCs/>
        </w:rPr>
        <w:t>a)</w:t>
      </w:r>
      <w:r>
        <w:t xml:space="preserve"> v prípade právneho vzťahu uchádzača ku zariadeniu ako </w:t>
      </w:r>
      <w:r w:rsidRPr="00C8014B">
        <w:rPr>
          <w:u w:val="single"/>
        </w:rPr>
        <w:t>vlastník</w:t>
      </w:r>
      <w:r>
        <w:t xml:space="preserve">, uchádzač preukáže vlastníctvo predloženým technickým preukazom - Osvedčenie o evidencii časť II tzv. veľký technický preukaz. Ak sa na dané zariadenie nevydáva, uchádzač predloží iný relevantný doklad – </w:t>
      </w:r>
      <w:r w:rsidRPr="00C8014B">
        <w:rPr>
          <w:u w:val="single"/>
        </w:rPr>
        <w:t xml:space="preserve">výstup z účtovníctva </w:t>
      </w:r>
      <w:r w:rsidRPr="00C8014B">
        <w:rPr>
          <w:u w:val="single"/>
        </w:rPr>
        <w:lastRenderedPageBreak/>
        <w:t>uchádzača,</w:t>
      </w:r>
      <w:r>
        <w:t xml:space="preserve"> že zariadenie je jeho majetkom (napr. karta majetku alebo ekvivalentný doklad v závislosti od účtovného </w:t>
      </w:r>
      <w:proofErr w:type="spellStart"/>
      <w:r>
        <w:t>softwéru</w:t>
      </w:r>
      <w:proofErr w:type="spellEnd"/>
      <w:r>
        <w:t xml:space="preserve"> uchádzača). </w:t>
      </w:r>
      <w:r w:rsidRPr="00C8014B">
        <w:rPr>
          <w:b/>
          <w:bCs/>
        </w:rPr>
        <w:t xml:space="preserve">Takýto výstup z účtovníctva bude opatrený pečiatkou a podpisom osoby oprávnenej konať v mene uchádzača. </w:t>
      </w:r>
    </w:p>
    <w:p w14:paraId="407FE76B" w14:textId="77777777" w:rsidR="00C8014B" w:rsidRDefault="00C8014B" w:rsidP="007007FD"/>
    <w:p w14:paraId="279CE2A3" w14:textId="77777777" w:rsidR="00C8014B" w:rsidRDefault="00EB55EB" w:rsidP="007007FD">
      <w:r w:rsidRPr="00C8014B">
        <w:rPr>
          <w:b/>
          <w:bCs/>
        </w:rPr>
        <w:t>b)</w:t>
      </w:r>
      <w:r>
        <w:t xml:space="preserve"> v prípade právneho vzťahu uchádzača ku zariadeniu ako </w:t>
      </w:r>
      <w:r w:rsidRPr="00C8014B">
        <w:rPr>
          <w:u w:val="single"/>
        </w:rPr>
        <w:t>nájomca</w:t>
      </w:r>
      <w:r>
        <w:t xml:space="preserve"> (nájomný vzťah na zariadenie bol uzavretý pred vyhlásením verejného obstarávania), uchádzač predloží nájomnú zmluvu uzavretú s prenajímateľom; </w:t>
      </w:r>
    </w:p>
    <w:p w14:paraId="0A17342D" w14:textId="77777777" w:rsidR="00C8014B" w:rsidRDefault="00C8014B" w:rsidP="007007FD"/>
    <w:p w14:paraId="487383D7" w14:textId="02113AD6" w:rsidR="007007FD" w:rsidRDefault="00EB55EB" w:rsidP="007007FD">
      <w:r w:rsidRPr="00C8014B">
        <w:rPr>
          <w:b/>
          <w:bCs/>
        </w:rPr>
        <w:t>c)</w:t>
      </w:r>
      <w:r>
        <w:t xml:space="preserve"> v prípade budúceho právneho vzťahu uchádzača ku zariadeniu </w:t>
      </w:r>
      <w:r w:rsidRPr="00C8014B">
        <w:rPr>
          <w:u w:val="single"/>
        </w:rPr>
        <w:t>využitím kapacít inej osoby</w:t>
      </w:r>
      <w:r>
        <w:t>, uchádzač okrem dokumentov podľa písm. a) inej osoby, predloží písomnú zmluvu uzavretú s osobou, ktorej technickými a odbornými kapacitami mieni preukázať svoju technickú spôsobilosť alebo odbornú spôsobilosť.</w:t>
      </w:r>
    </w:p>
    <w:p w14:paraId="6A0AD74A" w14:textId="61B26D18" w:rsidR="0097142F" w:rsidRPr="007007FD" w:rsidRDefault="0097142F" w:rsidP="007007FD">
      <w:pPr>
        <w:rPr>
          <w:b/>
        </w:rPr>
      </w:pPr>
      <w:r>
        <w:t>V tomto prípade zároveň platí – pri využití kapacít inej osoby- že táto iná osoba spĺňa podmienky účasti Osobného postavenia.</w:t>
      </w:r>
    </w:p>
    <w:p w14:paraId="5BBB3BBF" w14:textId="77777777" w:rsidR="00C8014B" w:rsidRDefault="00C8014B" w:rsidP="007007FD">
      <w:pPr>
        <w:rPr>
          <w:b/>
          <w:sz w:val="22"/>
          <w:szCs w:val="22"/>
          <w:u w:val="single"/>
        </w:rPr>
      </w:pPr>
    </w:p>
    <w:p w14:paraId="1295AD5E" w14:textId="6B64146C" w:rsidR="007007FD" w:rsidRDefault="002000E0" w:rsidP="007007FD">
      <w:pPr>
        <w:rPr>
          <w:b/>
          <w:sz w:val="22"/>
          <w:szCs w:val="22"/>
          <w:u w:val="single"/>
        </w:rPr>
      </w:pPr>
      <w:r>
        <w:rPr>
          <w:b/>
          <w:sz w:val="22"/>
          <w:szCs w:val="22"/>
          <w:u w:val="single"/>
        </w:rPr>
        <w:t xml:space="preserve">K bodu </w:t>
      </w:r>
      <w:r w:rsidR="00C8014B">
        <w:rPr>
          <w:b/>
          <w:sz w:val="22"/>
          <w:szCs w:val="22"/>
          <w:u w:val="single"/>
        </w:rPr>
        <w:t>2</w:t>
      </w:r>
      <w:r>
        <w:rPr>
          <w:b/>
          <w:sz w:val="22"/>
          <w:szCs w:val="22"/>
          <w:u w:val="single"/>
        </w:rPr>
        <w:t>.4:</w:t>
      </w:r>
    </w:p>
    <w:p w14:paraId="74490EE5" w14:textId="77777777" w:rsidR="0097142F" w:rsidRDefault="0097142F" w:rsidP="007007FD">
      <w:r>
        <w:t xml:space="preserve">Uchádzač predloží </w:t>
      </w:r>
      <w:r w:rsidRPr="0097142F">
        <w:rPr>
          <w:b/>
          <w:bCs/>
        </w:rPr>
        <w:t>Certifikát EMAS, resp. registrácia v schéme EMAS, prípadne validované environmentálne vyhlásenie alebo iný rovnocenný dôkaz.</w:t>
      </w:r>
      <w:r>
        <w:t xml:space="preserve"> </w:t>
      </w:r>
    </w:p>
    <w:p w14:paraId="260242D1" w14:textId="63F2CA55" w:rsidR="0097142F" w:rsidRPr="0097142F" w:rsidRDefault="0097142F" w:rsidP="007007FD">
      <w:pPr>
        <w:rPr>
          <w:b/>
          <w:bCs/>
        </w:rPr>
      </w:pPr>
      <w:r w:rsidRPr="0097142F">
        <w:rPr>
          <w:b/>
          <w:bCs/>
        </w:rPr>
        <w:t>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w:t>
      </w:r>
      <w:r>
        <w:t xml:space="preserve">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w:t>
      </w:r>
      <w:r w:rsidRPr="0097142F">
        <w:rPr>
          <w:b/>
          <w:bCs/>
        </w:rPr>
        <w:t>resp. registrácia v tejto schéme, na ktorú schému týmto verejný obstarávateľ v súlade s ustanovením § 36 ZVO odkazuje. Splnenie tejto podmienky účasti možno preukázať registráciou v schéme EMAS, prípadne validovaným environmentálnym vyhlásením alebo inými rovnocennými dôkazmi, dôkazmi preukazujúcimi rovnocennosť 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certifikátom podľa normy ISO 14001 a súčasne nepreukáže splnenie ostatných podmienok podľa predmetného nariadenia.</w:t>
      </w:r>
    </w:p>
    <w:p w14:paraId="487988FD" w14:textId="77777777" w:rsidR="0097142F" w:rsidRPr="0097142F" w:rsidRDefault="0097142F" w:rsidP="007007FD">
      <w:pPr>
        <w:rPr>
          <w:b/>
          <w:bCs/>
        </w:rPr>
      </w:pPr>
    </w:p>
    <w:p w14:paraId="79231449" w14:textId="77777777" w:rsidR="007007FD" w:rsidRDefault="007007FD" w:rsidP="007007FD">
      <w:pPr>
        <w:ind w:left="142"/>
        <w:rPr>
          <w:b/>
          <w:sz w:val="22"/>
          <w:szCs w:val="22"/>
          <w:u w:val="single"/>
        </w:rPr>
      </w:pPr>
    </w:p>
    <w:p w14:paraId="51CE3D0A" w14:textId="694BA9F8" w:rsidR="003A7B31" w:rsidRPr="00FA5907" w:rsidRDefault="003A7B31" w:rsidP="007007FD">
      <w:pPr>
        <w:rPr>
          <w:b/>
          <w:sz w:val="22"/>
          <w:szCs w:val="22"/>
          <w:u w:val="single"/>
        </w:rPr>
      </w:pPr>
      <w:r w:rsidRPr="008D7D00">
        <w:rPr>
          <w:b/>
          <w:sz w:val="22"/>
          <w:szCs w:val="22"/>
          <w:u w:val="single"/>
        </w:rPr>
        <w:t xml:space="preserve">K bodu </w:t>
      </w:r>
      <w:r w:rsidR="00C8014B">
        <w:rPr>
          <w:b/>
          <w:sz w:val="22"/>
          <w:szCs w:val="22"/>
          <w:u w:val="single"/>
        </w:rPr>
        <w:t>2</w:t>
      </w:r>
      <w:r w:rsidRPr="008D7D00">
        <w:rPr>
          <w:b/>
          <w:sz w:val="22"/>
          <w:szCs w:val="22"/>
          <w:u w:val="single"/>
        </w:rPr>
        <w:t>.</w:t>
      </w:r>
      <w:r w:rsidR="002000E0">
        <w:rPr>
          <w:b/>
          <w:sz w:val="22"/>
          <w:szCs w:val="22"/>
          <w:u w:val="single"/>
        </w:rPr>
        <w:t>5</w:t>
      </w:r>
      <w:r w:rsidRPr="008D7D00">
        <w:rPr>
          <w:b/>
          <w:sz w:val="22"/>
          <w:szCs w:val="22"/>
          <w:u w:val="single"/>
        </w:rPr>
        <w:t xml:space="preserve">: </w:t>
      </w:r>
    </w:p>
    <w:p w14:paraId="700880AC" w14:textId="77777777" w:rsidR="003A7B31" w:rsidRDefault="003A7B31" w:rsidP="00266D45">
      <w:pPr>
        <w:rPr>
          <w:bCs/>
        </w:rPr>
      </w:pPr>
      <w:r w:rsidRPr="006877EC">
        <w:rPr>
          <w:bCs/>
        </w:rPr>
        <w:t>Verejný obstarávateľ v súlade s § 41 Zákona žiada od uchádzačov, aby v ponuke uviedli</w:t>
      </w:r>
      <w:r>
        <w:rPr>
          <w:bCs/>
        </w:rPr>
        <w:t xml:space="preserve"> </w:t>
      </w:r>
      <w:r w:rsidRPr="006877EC">
        <w:rPr>
          <w:bCs/>
        </w:rPr>
        <w:t>podiel zákazky, ktorý majú</w:t>
      </w:r>
      <w:r>
        <w:rPr>
          <w:bCs/>
        </w:rPr>
        <w:t xml:space="preserve"> v úmysle zadať subdodávateľom, navrhovaných subdodávateľov a predmety subdodávok </w:t>
      </w:r>
      <w:r w:rsidRPr="006877EC">
        <w:rPr>
          <w:bCs/>
        </w:rPr>
        <w:t xml:space="preserve">vo forme podľa </w:t>
      </w:r>
      <w:r w:rsidRPr="006877EC">
        <w:rPr>
          <w:b/>
          <w:bCs/>
          <w:u w:val="single"/>
        </w:rPr>
        <w:t>prílohy č. 2  Návrhu zmluvy</w:t>
      </w:r>
      <w:r w:rsidRPr="006877EC">
        <w:rPr>
          <w:b/>
          <w:bCs/>
        </w:rPr>
        <w:t xml:space="preserve">, </w:t>
      </w:r>
      <w:r w:rsidRPr="006877EC">
        <w:rPr>
          <w:bCs/>
        </w:rPr>
        <w:t xml:space="preserve">vyplnený a podpísaný štatutárnym zástupcom </w:t>
      </w:r>
      <w:r>
        <w:rPr>
          <w:bCs/>
        </w:rPr>
        <w:t>(</w:t>
      </w:r>
      <w:r w:rsidRPr="006877EC">
        <w:rPr>
          <w:bCs/>
        </w:rPr>
        <w:t xml:space="preserve">ak sú mu subdodávatelia </w:t>
      </w:r>
      <w:r>
        <w:rPr>
          <w:bCs/>
        </w:rPr>
        <w:t xml:space="preserve">v čase predloženia ponuky známi. </w:t>
      </w:r>
      <w:r w:rsidRPr="006877EC">
        <w:rPr>
          <w:bCs/>
        </w:rPr>
        <w:t xml:space="preserve">Ak subdodávatelia nie sú uchádzačovi v čase predloženia ponuky známi, ponechá prílohu nevyplnenú alebo prečiarkne bunky tabuľky alebo do nej dopíše – nie sú </w:t>
      </w:r>
      <w:r>
        <w:rPr>
          <w:bCs/>
        </w:rPr>
        <w:t>známi, a takúto prílohu podpíše).</w:t>
      </w:r>
    </w:p>
    <w:p w14:paraId="113D30BC" w14:textId="5E76DEE7" w:rsidR="003A7B31" w:rsidRDefault="003A7B31" w:rsidP="007007FD">
      <w:pPr>
        <w:rPr>
          <w:bCs/>
        </w:rPr>
      </w:pPr>
      <w:r w:rsidRPr="006877EC">
        <w:rPr>
          <w:b/>
          <w:bCs/>
          <w:i/>
        </w:rPr>
        <w:t xml:space="preserve">V prípade navrhovaných </w:t>
      </w:r>
      <w:r w:rsidRPr="006877EC">
        <w:rPr>
          <w:b/>
          <w:bCs/>
          <w:i/>
          <w:u w:val="single"/>
        </w:rPr>
        <w:t xml:space="preserve">subdodávateľov </w:t>
      </w:r>
      <w:r w:rsidRPr="006877EC">
        <w:rPr>
          <w:b/>
          <w:bCs/>
          <w:i/>
        </w:rPr>
        <w:t xml:space="preserve"> títo musia v lehote na predkladanie ponúk preukázať splnenie podmienok účasti </w:t>
      </w:r>
      <w:r w:rsidRPr="006877EC">
        <w:rPr>
          <w:b/>
          <w:bCs/>
          <w:i/>
          <w:u w:val="single"/>
        </w:rPr>
        <w:t>týkajúce sa celého Osobného postavenia podľa § 32 ods. 1 ZVO</w:t>
      </w:r>
      <w:r w:rsidRPr="006877EC">
        <w:rPr>
          <w:bCs/>
          <w:i/>
        </w:rPr>
        <w:t xml:space="preserve"> a nesmú u nich existovať dôvody na vylúčenie podľa § 40 ods. 6 písm. a) až h) a ods. 7. Oprávnenie dodávať tovar, uskutočňovať stavebné práce alebo poskytovať službu preukazuje každý subdodávateľ len vo vzťahu k tej časti predmetu zákazky, ktorú má plniť</w:t>
      </w:r>
      <w:r w:rsidRPr="006877EC">
        <w:rPr>
          <w:bCs/>
        </w:rPr>
        <w:t>.</w:t>
      </w:r>
    </w:p>
    <w:p w14:paraId="11523CB5" w14:textId="1AEF97BD" w:rsidR="0097142F" w:rsidRDefault="0097142F" w:rsidP="007007FD">
      <w:pPr>
        <w:rPr>
          <w:bCs/>
        </w:rPr>
      </w:pPr>
    </w:p>
    <w:p w14:paraId="749CF909" w14:textId="77777777" w:rsidR="0097142F" w:rsidRPr="006877EC" w:rsidRDefault="0097142F" w:rsidP="007007FD">
      <w:pPr>
        <w:rPr>
          <w:bCs/>
        </w:rPr>
      </w:pPr>
    </w:p>
    <w:p w14:paraId="738365A6" w14:textId="77777777" w:rsidR="003A7B31" w:rsidRDefault="003A7B31" w:rsidP="003A7B31">
      <w:pPr>
        <w:ind w:left="709"/>
        <w:rPr>
          <w:b/>
          <w:szCs w:val="20"/>
        </w:rPr>
      </w:pPr>
    </w:p>
    <w:p w14:paraId="12DF8AD7" w14:textId="77777777" w:rsidR="003A7B31" w:rsidRDefault="003A7B31" w:rsidP="00C97187">
      <w:pPr>
        <w:spacing w:after="240"/>
        <w:ind w:left="708" w:firstLine="1"/>
        <w:rPr>
          <w:b/>
        </w:rPr>
      </w:pPr>
    </w:p>
    <w:p w14:paraId="24DE258F" w14:textId="77777777" w:rsidR="003A7B31" w:rsidRDefault="003A7B31" w:rsidP="00C97187">
      <w:pPr>
        <w:spacing w:after="240"/>
        <w:ind w:left="708" w:firstLine="1"/>
        <w:rPr>
          <w:b/>
        </w:rPr>
      </w:pPr>
    </w:p>
    <w:p w14:paraId="7953B56A" w14:textId="77777777" w:rsidR="000E610F" w:rsidRDefault="000E610F" w:rsidP="00C97187">
      <w:pPr>
        <w:spacing w:after="240"/>
        <w:ind w:left="708" w:firstLine="1"/>
        <w:rPr>
          <w:b/>
        </w:rPr>
      </w:pPr>
    </w:p>
    <w:p w14:paraId="1B6394E0" w14:textId="77777777" w:rsidR="000E610F" w:rsidRDefault="000E610F" w:rsidP="00C97187">
      <w:pPr>
        <w:spacing w:after="240"/>
        <w:ind w:left="708" w:firstLine="1"/>
        <w:rPr>
          <w:b/>
        </w:rPr>
      </w:pPr>
    </w:p>
    <w:p w14:paraId="56532878" w14:textId="77777777" w:rsidR="000E610F" w:rsidRDefault="000E610F" w:rsidP="00C97187">
      <w:pPr>
        <w:spacing w:after="240"/>
        <w:ind w:left="708" w:firstLine="1"/>
        <w:rPr>
          <w:b/>
        </w:rPr>
      </w:pPr>
    </w:p>
    <w:p w14:paraId="4F446E4B" w14:textId="77777777" w:rsidR="000E610F" w:rsidRDefault="000E610F" w:rsidP="00C97187">
      <w:pPr>
        <w:spacing w:after="240"/>
        <w:ind w:left="708" w:firstLine="1"/>
        <w:rPr>
          <w:b/>
        </w:rPr>
      </w:pPr>
    </w:p>
    <w:p w14:paraId="0F47FFE7" w14:textId="77777777" w:rsidR="000E610F" w:rsidRDefault="000E610F" w:rsidP="00C97187">
      <w:pPr>
        <w:spacing w:after="240"/>
        <w:ind w:left="708" w:firstLine="1"/>
        <w:rPr>
          <w:b/>
        </w:rPr>
      </w:pPr>
    </w:p>
    <w:p w14:paraId="5830ED6D" w14:textId="7EF84D4C" w:rsidR="002976FB" w:rsidRDefault="002976FB" w:rsidP="00C97187">
      <w:pPr>
        <w:spacing w:after="240"/>
        <w:ind w:left="708" w:firstLine="1"/>
        <w:rPr>
          <w:b/>
        </w:rPr>
      </w:pPr>
    </w:p>
    <w:p w14:paraId="3E1CC0F6" w14:textId="77777777" w:rsidR="00BF3FFD" w:rsidRDefault="00BF3FFD" w:rsidP="00376E36">
      <w:pPr>
        <w:spacing w:after="240"/>
        <w:rPr>
          <w:b/>
        </w:rPr>
      </w:pPr>
    </w:p>
    <w:p w14:paraId="68114463" w14:textId="77777777" w:rsidR="00073E5F" w:rsidRDefault="00073E5F" w:rsidP="00C97187">
      <w:pPr>
        <w:spacing w:after="240"/>
        <w:ind w:left="708" w:firstLine="1"/>
        <w:rPr>
          <w:b/>
        </w:rPr>
      </w:pPr>
    </w:p>
    <w:p w14:paraId="79798957" w14:textId="77777777" w:rsidR="00A245F2" w:rsidRPr="00AB1F55" w:rsidRDefault="00A245F2" w:rsidP="00A245F2">
      <w:pPr>
        <w:spacing w:after="120" w:line="216" w:lineRule="auto"/>
        <w:jc w:val="center"/>
        <w:rPr>
          <w:rFonts w:cs="Arial"/>
          <w:szCs w:val="20"/>
        </w:rPr>
      </w:pPr>
    </w:p>
    <w:p w14:paraId="4696C6B7"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21523AEA" w14:textId="77777777" w:rsidR="00A245F2" w:rsidRPr="00AB1F55" w:rsidRDefault="00A245F2" w:rsidP="00A245F2">
      <w:pPr>
        <w:pStyle w:val="Zkladntext3"/>
        <w:rPr>
          <w:rFonts w:ascii="Arial" w:hAnsi="Arial" w:cs="Arial"/>
          <w:noProof w:val="0"/>
          <w:color w:val="auto"/>
        </w:rPr>
      </w:pPr>
    </w:p>
    <w:p w14:paraId="6AAAF414"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3B6291A3" w14:textId="77777777" w:rsidR="00A245F2" w:rsidRPr="00AB1F55" w:rsidRDefault="00A245F2" w:rsidP="00A245F2">
      <w:pPr>
        <w:pStyle w:val="Zkladntext3"/>
        <w:rPr>
          <w:rFonts w:ascii="Arial" w:hAnsi="Arial" w:cs="Arial"/>
          <w:noProof w:val="0"/>
          <w:color w:val="auto"/>
          <w:sz w:val="24"/>
          <w:szCs w:val="24"/>
        </w:rPr>
      </w:pPr>
    </w:p>
    <w:p w14:paraId="4F79E30B" w14:textId="77777777" w:rsidR="00A245F2" w:rsidRPr="00AB1F55" w:rsidRDefault="00A245F2" w:rsidP="00A245F2">
      <w:pPr>
        <w:spacing w:before="20"/>
        <w:rPr>
          <w:rFonts w:cs="Arial"/>
          <w:b/>
          <w:smallCaps/>
        </w:rPr>
      </w:pPr>
    </w:p>
    <w:p w14:paraId="12080C1E"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59C59CAF" w14:textId="77777777" w:rsidR="00A245F2" w:rsidRPr="00AB1F55" w:rsidRDefault="00A245F2" w:rsidP="00A245F2">
      <w:pPr>
        <w:rPr>
          <w:rFonts w:cs="Arial"/>
          <w:b/>
          <w:sz w:val="24"/>
        </w:rPr>
      </w:pPr>
    </w:p>
    <w:p w14:paraId="0D18D1D9" w14:textId="228DC152" w:rsidR="001B2F00" w:rsidRDefault="001B2F00" w:rsidP="001B2F00">
      <w:pPr>
        <w:pStyle w:val="Nadpis2"/>
        <w:rPr>
          <w:rFonts w:cs="Arial"/>
          <w:bCs/>
          <w:caps/>
          <w:sz w:val="24"/>
          <w:szCs w:val="24"/>
        </w:rPr>
      </w:pPr>
      <w:bookmarkStart w:id="240" w:name="_Toc44420522"/>
      <w:bookmarkStart w:id="241" w:name="_Toc44480278"/>
      <w:bookmarkStart w:id="242" w:name="_Toc46839522"/>
      <w:bookmarkStart w:id="243" w:name="_Toc48552715"/>
      <w:bookmarkStart w:id="244" w:name="_Toc96687661"/>
      <w:bookmarkStart w:id="245" w:name="_Toc355611583"/>
      <w:r w:rsidRPr="00747767">
        <w:rPr>
          <w:rFonts w:cs="Arial"/>
          <w:bCs/>
          <w:caps/>
          <w:sz w:val="24"/>
          <w:szCs w:val="24"/>
        </w:rPr>
        <w:t>„</w:t>
      </w:r>
      <w:r w:rsidR="00896426" w:rsidRPr="00896426">
        <w:rPr>
          <w:rFonts w:cs="Arial"/>
          <w:bCs/>
          <w:caps/>
          <w:sz w:val="24"/>
        </w:rPr>
        <w:t>Rekonštrukcia parkovísk a chodníkov Ulica M. Rázusa, Lučenec</w:t>
      </w:r>
      <w:r w:rsidRPr="00747767">
        <w:rPr>
          <w:rFonts w:cs="Arial"/>
          <w:bCs/>
          <w:caps/>
          <w:sz w:val="24"/>
          <w:szCs w:val="24"/>
        </w:rPr>
        <w:t>“</w:t>
      </w:r>
      <w:bookmarkEnd w:id="240"/>
      <w:bookmarkEnd w:id="241"/>
      <w:bookmarkEnd w:id="242"/>
      <w:bookmarkEnd w:id="243"/>
      <w:bookmarkEnd w:id="244"/>
    </w:p>
    <w:p w14:paraId="0C37375E" w14:textId="77777777" w:rsidR="001B2F00" w:rsidRDefault="001B2F00" w:rsidP="00A245F2">
      <w:pPr>
        <w:pStyle w:val="Nadpis2"/>
        <w:jc w:val="left"/>
        <w:rPr>
          <w:rFonts w:cs="Arial"/>
          <w:bCs/>
          <w:caps/>
          <w:sz w:val="24"/>
          <w:szCs w:val="24"/>
        </w:rPr>
      </w:pPr>
    </w:p>
    <w:p w14:paraId="3D53DA34" w14:textId="77777777" w:rsidR="00A245F2" w:rsidRPr="00AB1F55" w:rsidRDefault="00A245F2" w:rsidP="00A245F2">
      <w:pPr>
        <w:pStyle w:val="Nadpis2"/>
        <w:jc w:val="left"/>
        <w:rPr>
          <w:rFonts w:cs="Arial"/>
        </w:rPr>
      </w:pPr>
      <w:bookmarkStart w:id="246" w:name="_Toc96687662"/>
      <w:r w:rsidRPr="00AB1F55">
        <w:rPr>
          <w:rFonts w:cs="Arial"/>
        </w:rPr>
        <w:t>A.3 Kritériá na vyhodnotenie ponúk a pravidlá ich uplatnenia</w:t>
      </w:r>
      <w:bookmarkEnd w:id="245"/>
      <w:bookmarkEnd w:id="246"/>
    </w:p>
    <w:p w14:paraId="54E6DA8D" w14:textId="77777777" w:rsidR="00A245F2" w:rsidRPr="00AB1F55" w:rsidRDefault="00A245F2" w:rsidP="00A245F2">
      <w:pPr>
        <w:rPr>
          <w:rFonts w:cs="Arial"/>
          <w:szCs w:val="20"/>
        </w:rPr>
      </w:pPr>
    </w:p>
    <w:p w14:paraId="375B2F03" w14:textId="77777777" w:rsidR="00A245F2" w:rsidRPr="00AB1F55" w:rsidRDefault="00A245F2" w:rsidP="00A245F2">
      <w:pPr>
        <w:rPr>
          <w:rFonts w:cs="Arial"/>
          <w:szCs w:val="20"/>
        </w:rPr>
      </w:pPr>
    </w:p>
    <w:p w14:paraId="40274D1F" w14:textId="77777777" w:rsidR="00A245F2" w:rsidRPr="00AB1F55" w:rsidRDefault="00A245F2" w:rsidP="00A245F2">
      <w:pPr>
        <w:rPr>
          <w:rFonts w:cs="Arial"/>
          <w:szCs w:val="20"/>
        </w:rPr>
      </w:pPr>
    </w:p>
    <w:p w14:paraId="3EC67F98" w14:textId="77777777" w:rsidR="00A245F2" w:rsidRPr="00AB1F55" w:rsidRDefault="00A245F2" w:rsidP="00A245F2">
      <w:pPr>
        <w:rPr>
          <w:rFonts w:cs="Arial"/>
          <w:szCs w:val="20"/>
        </w:rPr>
      </w:pPr>
    </w:p>
    <w:p w14:paraId="6019C22F" w14:textId="77777777" w:rsidR="00A245F2" w:rsidRPr="00AB1F55" w:rsidRDefault="00A245F2" w:rsidP="00A245F2">
      <w:pPr>
        <w:rPr>
          <w:rFonts w:cs="Arial"/>
          <w:szCs w:val="20"/>
        </w:rPr>
      </w:pPr>
    </w:p>
    <w:p w14:paraId="573B685A" w14:textId="77777777" w:rsidR="00A245F2" w:rsidRPr="00AB1F55" w:rsidRDefault="00A245F2" w:rsidP="00A245F2">
      <w:pPr>
        <w:rPr>
          <w:rFonts w:cs="Arial"/>
          <w:szCs w:val="20"/>
        </w:rPr>
      </w:pPr>
    </w:p>
    <w:p w14:paraId="1D1F3863" w14:textId="77777777" w:rsidR="00A245F2" w:rsidRPr="00AB1F55" w:rsidRDefault="00A245F2" w:rsidP="00A245F2">
      <w:pPr>
        <w:rPr>
          <w:rFonts w:cs="Arial"/>
          <w:szCs w:val="20"/>
        </w:rPr>
      </w:pPr>
    </w:p>
    <w:p w14:paraId="51C2F2D3" w14:textId="77777777" w:rsidR="00A245F2" w:rsidRPr="00AB1F55" w:rsidRDefault="00A245F2" w:rsidP="00A245F2">
      <w:pPr>
        <w:rPr>
          <w:rFonts w:cs="Arial"/>
          <w:szCs w:val="20"/>
        </w:rPr>
      </w:pPr>
    </w:p>
    <w:p w14:paraId="3EEA5FB8" w14:textId="77777777" w:rsidR="00A245F2" w:rsidRPr="00AB1F55" w:rsidRDefault="00A245F2" w:rsidP="00A245F2">
      <w:pPr>
        <w:rPr>
          <w:rFonts w:cs="Arial"/>
          <w:szCs w:val="20"/>
        </w:rPr>
      </w:pPr>
    </w:p>
    <w:p w14:paraId="4066F23B" w14:textId="77777777" w:rsidR="00A245F2" w:rsidRPr="00AB1F55" w:rsidRDefault="00A245F2" w:rsidP="00A245F2">
      <w:pPr>
        <w:rPr>
          <w:rFonts w:cs="Arial"/>
          <w:szCs w:val="20"/>
        </w:rPr>
      </w:pPr>
    </w:p>
    <w:p w14:paraId="486799D9" w14:textId="77777777" w:rsidR="00A245F2" w:rsidRPr="00AB1F55" w:rsidRDefault="00A245F2" w:rsidP="00A245F2">
      <w:pPr>
        <w:rPr>
          <w:rFonts w:cs="Arial"/>
          <w:szCs w:val="20"/>
        </w:rPr>
      </w:pPr>
    </w:p>
    <w:p w14:paraId="4986008F" w14:textId="77777777" w:rsidR="00A245F2" w:rsidRPr="00AB1F55" w:rsidRDefault="00A245F2" w:rsidP="00A245F2">
      <w:pPr>
        <w:rPr>
          <w:rFonts w:cs="Arial"/>
          <w:szCs w:val="20"/>
        </w:rPr>
      </w:pPr>
    </w:p>
    <w:p w14:paraId="34D048EA" w14:textId="77777777" w:rsidR="00A245F2" w:rsidRPr="00AB1F55" w:rsidRDefault="00A245F2" w:rsidP="00A245F2">
      <w:pPr>
        <w:rPr>
          <w:rFonts w:cs="Arial"/>
          <w:szCs w:val="20"/>
        </w:rPr>
      </w:pPr>
    </w:p>
    <w:p w14:paraId="358A001E" w14:textId="77777777" w:rsidR="00A245F2" w:rsidRPr="00AB1F55" w:rsidRDefault="00A245F2" w:rsidP="00A245F2">
      <w:pPr>
        <w:rPr>
          <w:rFonts w:cs="Arial"/>
          <w:szCs w:val="20"/>
        </w:rPr>
      </w:pPr>
    </w:p>
    <w:p w14:paraId="0A3340D7" w14:textId="77777777" w:rsidR="00A245F2" w:rsidRPr="00AB1F55" w:rsidRDefault="00A245F2" w:rsidP="00A245F2">
      <w:pPr>
        <w:rPr>
          <w:rFonts w:cs="Arial"/>
          <w:szCs w:val="20"/>
        </w:rPr>
      </w:pPr>
    </w:p>
    <w:p w14:paraId="6B4B2596" w14:textId="77777777" w:rsidR="00A245F2" w:rsidRPr="00AB1F55" w:rsidRDefault="00A245F2" w:rsidP="00A245F2">
      <w:pPr>
        <w:rPr>
          <w:rFonts w:cs="Arial"/>
          <w:szCs w:val="20"/>
        </w:rPr>
      </w:pPr>
    </w:p>
    <w:p w14:paraId="3CEDCF26" w14:textId="77777777" w:rsidR="00A245F2" w:rsidRPr="00AB1F55" w:rsidRDefault="00A245F2" w:rsidP="00A245F2">
      <w:pPr>
        <w:rPr>
          <w:rFonts w:cs="Arial"/>
          <w:szCs w:val="20"/>
        </w:rPr>
      </w:pPr>
    </w:p>
    <w:p w14:paraId="0A30AEC3" w14:textId="77777777" w:rsidR="00A245F2" w:rsidRPr="00AB1F55" w:rsidRDefault="00A245F2" w:rsidP="00A245F2">
      <w:pPr>
        <w:rPr>
          <w:rFonts w:cs="Arial"/>
          <w:szCs w:val="20"/>
        </w:rPr>
      </w:pPr>
    </w:p>
    <w:p w14:paraId="08AD2D09" w14:textId="77777777" w:rsidR="00A245F2" w:rsidRPr="00AB1F55" w:rsidRDefault="00A245F2" w:rsidP="00A245F2">
      <w:pPr>
        <w:rPr>
          <w:rFonts w:cs="Arial"/>
          <w:szCs w:val="20"/>
        </w:rPr>
      </w:pPr>
    </w:p>
    <w:p w14:paraId="76A55C9A" w14:textId="77777777" w:rsidR="00A245F2" w:rsidRPr="00AB1F55" w:rsidRDefault="00A245F2" w:rsidP="00A245F2">
      <w:pPr>
        <w:rPr>
          <w:rFonts w:cs="Arial"/>
          <w:szCs w:val="20"/>
        </w:rPr>
      </w:pPr>
    </w:p>
    <w:p w14:paraId="40DE71D6" w14:textId="77777777" w:rsidR="00A245F2" w:rsidRPr="00AB1F55" w:rsidRDefault="00A245F2" w:rsidP="00A245F2">
      <w:pPr>
        <w:rPr>
          <w:rFonts w:cs="Arial"/>
          <w:szCs w:val="20"/>
        </w:rPr>
      </w:pPr>
    </w:p>
    <w:p w14:paraId="30C1FC2E" w14:textId="77777777" w:rsidR="00A245F2" w:rsidRPr="00AB1F55" w:rsidRDefault="00A245F2" w:rsidP="00A245F2">
      <w:pPr>
        <w:rPr>
          <w:rFonts w:cs="Arial"/>
          <w:szCs w:val="20"/>
        </w:rPr>
      </w:pPr>
    </w:p>
    <w:p w14:paraId="1CF43798" w14:textId="77777777" w:rsidR="00A245F2" w:rsidRPr="00AB1F55" w:rsidRDefault="00A245F2" w:rsidP="00A245F2">
      <w:pPr>
        <w:rPr>
          <w:rFonts w:cs="Arial"/>
          <w:szCs w:val="20"/>
        </w:rPr>
      </w:pPr>
    </w:p>
    <w:p w14:paraId="6005959D" w14:textId="77777777" w:rsidR="00A245F2" w:rsidRPr="00AB1F55" w:rsidRDefault="00A245F2" w:rsidP="00A245F2">
      <w:pPr>
        <w:rPr>
          <w:rFonts w:cs="Arial"/>
          <w:szCs w:val="20"/>
        </w:rPr>
      </w:pPr>
    </w:p>
    <w:p w14:paraId="5149883E" w14:textId="77777777" w:rsidR="00A245F2" w:rsidRPr="00AB1F55" w:rsidRDefault="00A245F2" w:rsidP="00A245F2">
      <w:pPr>
        <w:rPr>
          <w:rFonts w:cs="Arial"/>
          <w:szCs w:val="20"/>
        </w:rPr>
      </w:pPr>
    </w:p>
    <w:p w14:paraId="0CFC950F" w14:textId="77777777" w:rsidR="00A245F2" w:rsidRPr="00AB1F55" w:rsidRDefault="00A245F2" w:rsidP="00A245F2">
      <w:pPr>
        <w:rPr>
          <w:rFonts w:cs="Arial"/>
          <w:szCs w:val="20"/>
        </w:rPr>
      </w:pPr>
    </w:p>
    <w:p w14:paraId="50EF0E74" w14:textId="6493C188" w:rsidR="000E610F" w:rsidRDefault="000E610F" w:rsidP="000E610F">
      <w:pPr>
        <w:jc w:val="center"/>
        <w:rPr>
          <w:rFonts w:cs="Arial"/>
          <w:szCs w:val="20"/>
        </w:rPr>
      </w:pPr>
      <w:r w:rsidRPr="000E610F">
        <w:rPr>
          <w:rFonts w:cs="Arial"/>
          <w:szCs w:val="20"/>
        </w:rPr>
        <w:t>Lučenec</w:t>
      </w:r>
      <w:r w:rsidRPr="005533CE">
        <w:rPr>
          <w:rFonts w:cs="Arial"/>
          <w:szCs w:val="20"/>
        </w:rPr>
        <w:t xml:space="preserve">, </w:t>
      </w:r>
      <w:r w:rsidR="0019308E" w:rsidRPr="005533CE">
        <w:rPr>
          <w:rFonts w:cs="Arial"/>
          <w:szCs w:val="20"/>
        </w:rPr>
        <w:t>marec</w:t>
      </w:r>
      <w:r w:rsidR="00896426" w:rsidRPr="005533CE">
        <w:rPr>
          <w:rFonts w:cs="Arial"/>
          <w:szCs w:val="20"/>
        </w:rPr>
        <w:t xml:space="preserve"> 2022</w:t>
      </w:r>
    </w:p>
    <w:p w14:paraId="4F001B33" w14:textId="52204EA4" w:rsidR="00896426" w:rsidRDefault="00896426" w:rsidP="000E610F">
      <w:pPr>
        <w:jc w:val="center"/>
        <w:rPr>
          <w:rFonts w:cs="Arial"/>
          <w:szCs w:val="20"/>
        </w:rPr>
      </w:pPr>
    </w:p>
    <w:p w14:paraId="3C75BE9F" w14:textId="70236AB1" w:rsidR="00896426" w:rsidRDefault="00896426" w:rsidP="000E610F">
      <w:pPr>
        <w:jc w:val="center"/>
        <w:rPr>
          <w:rFonts w:cs="Arial"/>
          <w:szCs w:val="20"/>
        </w:rPr>
      </w:pPr>
    </w:p>
    <w:p w14:paraId="19C0FEFD" w14:textId="1C02FEF6" w:rsidR="00BF3FFD" w:rsidRDefault="00BF3FFD" w:rsidP="000E610F">
      <w:pPr>
        <w:jc w:val="center"/>
        <w:rPr>
          <w:rFonts w:cs="Arial"/>
          <w:szCs w:val="20"/>
        </w:rPr>
      </w:pPr>
    </w:p>
    <w:p w14:paraId="39FBEF0C" w14:textId="110E645F" w:rsidR="00BF3FFD" w:rsidRDefault="00BF3FFD" w:rsidP="000E610F">
      <w:pPr>
        <w:jc w:val="center"/>
        <w:rPr>
          <w:rFonts w:cs="Arial"/>
          <w:szCs w:val="20"/>
        </w:rPr>
      </w:pPr>
    </w:p>
    <w:p w14:paraId="702D4F26" w14:textId="15425F51" w:rsidR="00BF3FFD" w:rsidRDefault="00BF3FFD" w:rsidP="000E610F">
      <w:pPr>
        <w:jc w:val="center"/>
        <w:rPr>
          <w:rFonts w:cs="Arial"/>
          <w:szCs w:val="20"/>
        </w:rPr>
      </w:pPr>
    </w:p>
    <w:p w14:paraId="2E4F594E" w14:textId="3521C5A0" w:rsidR="00BF3FFD" w:rsidRDefault="00BF3FFD" w:rsidP="000E610F">
      <w:pPr>
        <w:jc w:val="center"/>
        <w:rPr>
          <w:rFonts w:cs="Arial"/>
          <w:szCs w:val="20"/>
        </w:rPr>
      </w:pPr>
    </w:p>
    <w:p w14:paraId="6BA75F1E" w14:textId="0EF8F37E" w:rsidR="00BF3FFD" w:rsidRDefault="00BF3FFD" w:rsidP="000E610F">
      <w:pPr>
        <w:jc w:val="center"/>
        <w:rPr>
          <w:rFonts w:cs="Arial"/>
          <w:szCs w:val="20"/>
        </w:rPr>
      </w:pPr>
    </w:p>
    <w:p w14:paraId="7FA1EA55" w14:textId="01A7BC9D" w:rsidR="00BF3FFD" w:rsidRDefault="00BF3FFD" w:rsidP="000E610F">
      <w:pPr>
        <w:jc w:val="center"/>
        <w:rPr>
          <w:rFonts w:cs="Arial"/>
          <w:szCs w:val="20"/>
        </w:rPr>
      </w:pPr>
    </w:p>
    <w:p w14:paraId="1AFB7EB9" w14:textId="3D392EB7" w:rsidR="00BF3FFD" w:rsidRDefault="00BF3FFD" w:rsidP="000E610F">
      <w:pPr>
        <w:jc w:val="center"/>
        <w:rPr>
          <w:rFonts w:cs="Arial"/>
          <w:szCs w:val="20"/>
        </w:rPr>
      </w:pPr>
    </w:p>
    <w:p w14:paraId="55C1E79A" w14:textId="0ADEDB43" w:rsidR="00BF3FFD" w:rsidRDefault="00BF3FFD" w:rsidP="000E610F">
      <w:pPr>
        <w:jc w:val="center"/>
        <w:rPr>
          <w:rFonts w:cs="Arial"/>
          <w:szCs w:val="20"/>
        </w:rPr>
      </w:pPr>
    </w:p>
    <w:p w14:paraId="228E446D" w14:textId="46E3CE15" w:rsidR="00BF3FFD" w:rsidRDefault="00BF3FFD" w:rsidP="000E610F">
      <w:pPr>
        <w:jc w:val="center"/>
        <w:rPr>
          <w:rFonts w:cs="Arial"/>
          <w:szCs w:val="20"/>
        </w:rPr>
      </w:pPr>
    </w:p>
    <w:p w14:paraId="2C65D638" w14:textId="59D7ECF9" w:rsidR="00BF3FFD" w:rsidRDefault="00BF3FFD" w:rsidP="000E610F">
      <w:pPr>
        <w:jc w:val="center"/>
        <w:rPr>
          <w:rFonts w:cs="Arial"/>
          <w:szCs w:val="20"/>
        </w:rPr>
      </w:pPr>
    </w:p>
    <w:p w14:paraId="4BAAE300" w14:textId="75D348F8" w:rsidR="00BF3FFD" w:rsidRDefault="00BF3FFD" w:rsidP="000E610F">
      <w:pPr>
        <w:jc w:val="center"/>
        <w:rPr>
          <w:rFonts w:cs="Arial"/>
          <w:szCs w:val="20"/>
        </w:rPr>
      </w:pPr>
    </w:p>
    <w:p w14:paraId="45A3475B" w14:textId="77777777" w:rsidR="00BF3FFD" w:rsidRDefault="00BF3FFD" w:rsidP="000E610F">
      <w:pPr>
        <w:jc w:val="center"/>
        <w:rPr>
          <w:rFonts w:cs="Arial"/>
          <w:szCs w:val="20"/>
        </w:rPr>
      </w:pPr>
    </w:p>
    <w:p w14:paraId="7E0A6635" w14:textId="77777777" w:rsidR="000E610F" w:rsidRDefault="000E610F" w:rsidP="00A245F2">
      <w:pPr>
        <w:rPr>
          <w:rFonts w:cs="Arial"/>
          <w:szCs w:val="20"/>
        </w:rPr>
      </w:pPr>
    </w:p>
    <w:p w14:paraId="6FFFF8EF" w14:textId="77777777" w:rsidR="000E610F" w:rsidRDefault="000E610F" w:rsidP="00A245F2">
      <w:pPr>
        <w:rPr>
          <w:rFonts w:cs="Arial"/>
          <w:szCs w:val="20"/>
        </w:rPr>
      </w:pPr>
    </w:p>
    <w:p w14:paraId="49FDE86D" w14:textId="77777777" w:rsidR="00A245F2" w:rsidRPr="00AB1F55" w:rsidRDefault="00A245F2" w:rsidP="00A245F2">
      <w:pPr>
        <w:rPr>
          <w:rFonts w:cs="Arial"/>
          <w:b/>
          <w:szCs w:val="20"/>
        </w:rPr>
      </w:pPr>
      <w:r w:rsidRPr="00AB1F55">
        <w:rPr>
          <w:rFonts w:cs="Arial"/>
          <w:b/>
          <w:szCs w:val="20"/>
        </w:rPr>
        <w:t>A.3 Kritéria na vyhodnotenie ponúk a pravidlá ich uplatnenia</w:t>
      </w:r>
    </w:p>
    <w:p w14:paraId="2CCA8453" w14:textId="77777777" w:rsidR="00A245F2" w:rsidRDefault="00A245F2" w:rsidP="00A245F2">
      <w:pPr>
        <w:rPr>
          <w:rFonts w:cs="Arial"/>
          <w:szCs w:val="20"/>
        </w:rPr>
      </w:pPr>
    </w:p>
    <w:p w14:paraId="70433F1D" w14:textId="77777777" w:rsidR="00BC0E6E" w:rsidRDefault="00BC0E6E" w:rsidP="00A245F2">
      <w:pPr>
        <w:rPr>
          <w:rFonts w:cs="Arial"/>
          <w:szCs w:val="20"/>
        </w:rPr>
      </w:pPr>
    </w:p>
    <w:p w14:paraId="5ED92901" w14:textId="77777777" w:rsidR="002A59CF" w:rsidRPr="00AB1F55" w:rsidRDefault="002A59CF" w:rsidP="002A59CF">
      <w:pPr>
        <w:numPr>
          <w:ilvl w:val="0"/>
          <w:numId w:val="2"/>
        </w:numPr>
        <w:spacing w:after="120"/>
        <w:rPr>
          <w:rFonts w:cs="Arial"/>
          <w:szCs w:val="20"/>
        </w:rPr>
      </w:pPr>
      <w:bookmarkStart w:id="247" w:name="_Toc354993065"/>
      <w:bookmarkStart w:id="248" w:name="_Toc355611584"/>
      <w:bookmarkStart w:id="249" w:name="_Toc357758543"/>
      <w:bookmarkStart w:id="250" w:name="_Toc359919569"/>
      <w:r w:rsidRPr="00AB1F55">
        <w:rPr>
          <w:rFonts w:cs="Arial"/>
          <w:szCs w:val="20"/>
        </w:rPr>
        <w:t xml:space="preserve">Ponuky uchádzačov sa budú vyhodnocovať v zmysle § 44 ods. 3 písm. c) </w:t>
      </w:r>
      <w:r>
        <w:rPr>
          <w:rFonts w:cs="Arial"/>
          <w:szCs w:val="20"/>
        </w:rPr>
        <w:t xml:space="preserve">ZVO </w:t>
      </w:r>
      <w:r w:rsidRPr="00AB1F55">
        <w:rPr>
          <w:rFonts w:cs="Arial"/>
          <w:szCs w:val="20"/>
        </w:rPr>
        <w:t xml:space="preserve">na základe kritéria – </w:t>
      </w:r>
      <w:r w:rsidRPr="005E3908">
        <w:rPr>
          <w:rFonts w:cs="Arial"/>
          <w:b/>
          <w:bCs/>
          <w:szCs w:val="20"/>
        </w:rPr>
        <w:t xml:space="preserve">najnižšia celková cena predmetu zákazky v EUR </w:t>
      </w:r>
      <w:r w:rsidR="005E3908" w:rsidRPr="005E3908">
        <w:rPr>
          <w:rFonts w:cs="Arial"/>
          <w:b/>
          <w:bCs/>
          <w:szCs w:val="20"/>
        </w:rPr>
        <w:t>s</w:t>
      </w:r>
      <w:r w:rsidRPr="005E3908">
        <w:rPr>
          <w:rFonts w:cs="Arial"/>
          <w:b/>
          <w:bCs/>
          <w:szCs w:val="20"/>
        </w:rPr>
        <w:t xml:space="preserve"> DPH</w:t>
      </w:r>
      <w:r w:rsidRPr="00AB1F55">
        <w:rPr>
          <w:rFonts w:cs="Arial"/>
          <w:szCs w:val="20"/>
        </w:rPr>
        <w:t xml:space="preserve">. Úspešnou sa stane ponuka, ktorá bude deklarovať najnižšiu cenu za dodanie celého predmetu zákazky </w:t>
      </w:r>
      <w:r w:rsidR="005E3908">
        <w:rPr>
          <w:rFonts w:cs="Arial"/>
          <w:szCs w:val="20"/>
        </w:rPr>
        <w:t>s</w:t>
      </w:r>
      <w:r w:rsidRPr="00AB1F55">
        <w:rPr>
          <w:rFonts w:cs="Arial"/>
          <w:szCs w:val="20"/>
        </w:rPr>
        <w:t> DPH.</w:t>
      </w:r>
    </w:p>
    <w:p w14:paraId="4C06F3BD" w14:textId="77777777" w:rsidR="002A59CF" w:rsidRPr="00AB1F55" w:rsidRDefault="002A59CF" w:rsidP="002A59CF">
      <w:pPr>
        <w:spacing w:after="120"/>
        <w:ind w:left="360"/>
        <w:rPr>
          <w:rFonts w:cs="Arial"/>
          <w:szCs w:val="20"/>
        </w:rPr>
      </w:pPr>
      <w:r w:rsidRPr="00AB1F55">
        <w:rPr>
          <w:rFonts w:cs="Arial"/>
          <w:szCs w:val="20"/>
        </w:rPr>
        <w:t xml:space="preserve">Poradie ponúk sa stanoví od najnižšej celkovej ceny po najvyššiu celkovú cenu. Úspešným uchádzačom sa stane uchádzač s najnižšou celkovou cenou v EUR </w:t>
      </w:r>
      <w:r w:rsidR="005E3908">
        <w:rPr>
          <w:rFonts w:cs="Arial"/>
          <w:szCs w:val="20"/>
        </w:rPr>
        <w:t>s</w:t>
      </w:r>
      <w:r w:rsidRPr="00AB1F55">
        <w:rPr>
          <w:rFonts w:cs="Arial"/>
          <w:szCs w:val="20"/>
        </w:rPr>
        <w:t xml:space="preserve"> DPH.</w:t>
      </w:r>
    </w:p>
    <w:p w14:paraId="41C17479" w14:textId="77777777" w:rsidR="002A59CF" w:rsidRPr="00AB1F55" w:rsidRDefault="002A59CF" w:rsidP="002A59CF">
      <w:pPr>
        <w:numPr>
          <w:ilvl w:val="0"/>
          <w:numId w:val="2"/>
        </w:numPr>
        <w:spacing w:after="120"/>
        <w:rPr>
          <w:rFonts w:cs="Arial"/>
          <w:szCs w:val="20"/>
        </w:rPr>
      </w:pPr>
      <w:r w:rsidRPr="00AB1F55">
        <w:rPr>
          <w:rFonts w:cs="Arial"/>
          <w:b/>
          <w:szCs w:val="20"/>
        </w:rPr>
        <w:t>Uchádzač vyplní bod 4 tejto časti SP a zároveň v systéme JOSEPHINE vyplní elektronicky svoj „Hodnotiaci formulár“</w:t>
      </w:r>
      <w:r w:rsidRPr="00AB1F55">
        <w:rPr>
          <w:rFonts w:cs="Arial"/>
          <w:szCs w:val="20"/>
        </w:rPr>
        <w:t xml:space="preserve"> na vyhodnotenie návrhu na plnenie kritérií určených verejným obstarávateľom na </w:t>
      </w:r>
      <w:r w:rsidRPr="00D76A5D">
        <w:rPr>
          <w:rFonts w:cs="Arial"/>
          <w:szCs w:val="20"/>
        </w:rPr>
        <w:t>hodnotenie ponúk. Pričom musí platiť, že uvedený údaj týkajúci sa kritéria musí byť zhodný v ponuke a v</w:t>
      </w:r>
      <w:r>
        <w:rPr>
          <w:rFonts w:cs="Arial"/>
          <w:szCs w:val="20"/>
        </w:rPr>
        <w:t> Zmluve o dielo</w:t>
      </w:r>
      <w:r w:rsidRPr="00AB1F55">
        <w:rPr>
          <w:rFonts w:cs="Arial"/>
          <w:szCs w:val="20"/>
        </w:rPr>
        <w:t>.</w:t>
      </w:r>
    </w:p>
    <w:p w14:paraId="359E257E" w14:textId="77777777" w:rsidR="002A59CF" w:rsidRPr="00AB1F55" w:rsidRDefault="002A59CF" w:rsidP="002A59CF">
      <w:pPr>
        <w:numPr>
          <w:ilvl w:val="0"/>
          <w:numId w:val="2"/>
        </w:numPr>
        <w:spacing w:after="120"/>
        <w:rPr>
          <w:rFonts w:cs="Arial"/>
          <w:szCs w:val="20"/>
        </w:rPr>
      </w:pPr>
      <w:r w:rsidRPr="00AB1F55">
        <w:rPr>
          <w:rFonts w:cs="Arial"/>
          <w:color w:val="000000"/>
          <w:szCs w:val="20"/>
        </w:rPr>
        <w:t>Hodnotiace kritérium a spôsob vyhodnotenia:</w:t>
      </w:r>
    </w:p>
    <w:p w14:paraId="0F111CF5" w14:textId="77777777" w:rsidR="002A59CF" w:rsidRPr="00AB1F55" w:rsidRDefault="002A59CF" w:rsidP="002A59CF">
      <w:pPr>
        <w:spacing w:after="120"/>
        <w:ind w:left="360"/>
        <w:rPr>
          <w:rFonts w:cs="Arial"/>
          <w:color w:val="000000"/>
          <w:szCs w:val="20"/>
        </w:rPr>
      </w:pPr>
      <w:r w:rsidRPr="00AB1F55">
        <w:rPr>
          <w:rFonts w:cs="Arial"/>
          <w:color w:val="000000"/>
          <w:szCs w:val="20"/>
        </w:rPr>
        <w:t xml:space="preserve">Hodnotenie ponúk sa bude realizovať v súlade s ustanoveniami tejto časti súťažných podkladov. </w:t>
      </w:r>
    </w:p>
    <w:p w14:paraId="1E908FBD" w14:textId="77777777" w:rsidR="002A59CF" w:rsidRPr="000D2326" w:rsidRDefault="002A59CF" w:rsidP="002A59CF">
      <w:pPr>
        <w:spacing w:after="120"/>
        <w:ind w:left="360"/>
        <w:rPr>
          <w:rFonts w:cs="Arial"/>
          <w:b/>
          <w:color w:val="000000"/>
          <w:szCs w:val="20"/>
        </w:rPr>
      </w:pPr>
      <w:r w:rsidRPr="000D2326">
        <w:rPr>
          <w:rFonts w:cs="Arial"/>
          <w:b/>
          <w:color w:val="000000"/>
          <w:szCs w:val="20"/>
        </w:rPr>
        <w:t xml:space="preserve">Kritériom je najnižšia celková cena predmetu zákazky v EUR </w:t>
      </w:r>
      <w:r w:rsidR="005E3908">
        <w:rPr>
          <w:rFonts w:cs="Arial"/>
          <w:b/>
          <w:color w:val="000000"/>
          <w:szCs w:val="20"/>
        </w:rPr>
        <w:t>s</w:t>
      </w:r>
      <w:r w:rsidRPr="000D2326">
        <w:rPr>
          <w:rFonts w:cs="Arial"/>
          <w:b/>
          <w:color w:val="000000"/>
          <w:szCs w:val="20"/>
        </w:rPr>
        <w:t xml:space="preserve"> DPH.</w:t>
      </w:r>
    </w:p>
    <w:p w14:paraId="2AE709FF" w14:textId="77777777" w:rsidR="002A59CF" w:rsidRPr="000426E4" w:rsidRDefault="002A59CF" w:rsidP="002A59CF">
      <w:pPr>
        <w:spacing w:after="120"/>
        <w:ind w:left="360"/>
        <w:rPr>
          <w:rFonts w:cs="Arial"/>
          <w:color w:val="000000"/>
          <w:szCs w:val="20"/>
        </w:rPr>
      </w:pPr>
      <w:r w:rsidRPr="00AB1F55">
        <w:rPr>
          <w:rFonts w:cs="Arial"/>
          <w:color w:val="000000"/>
          <w:szCs w:val="20"/>
        </w:rPr>
        <w:t xml:space="preserve">Ako kritérium na vyhodnotenie ponúk bude brané do úvahy celková cena predmetu zákazky </w:t>
      </w:r>
      <w:r w:rsidR="00AE2DA2">
        <w:rPr>
          <w:rFonts w:cs="Arial"/>
          <w:color w:val="000000"/>
          <w:szCs w:val="20"/>
        </w:rPr>
        <w:br/>
      </w:r>
      <w:r w:rsidRPr="00AB1F55">
        <w:rPr>
          <w:rFonts w:cs="Arial"/>
          <w:color w:val="000000"/>
          <w:szCs w:val="20"/>
        </w:rPr>
        <w:t xml:space="preserve">v EUR </w:t>
      </w:r>
      <w:r w:rsidR="005E3908">
        <w:rPr>
          <w:rFonts w:cs="Arial"/>
          <w:color w:val="000000"/>
          <w:szCs w:val="20"/>
        </w:rPr>
        <w:t>s</w:t>
      </w:r>
      <w:r w:rsidRPr="00AB1F55">
        <w:rPr>
          <w:rFonts w:cs="Arial"/>
          <w:color w:val="000000"/>
          <w:szCs w:val="20"/>
        </w:rPr>
        <w:t xml:space="preserve"> DPH za </w:t>
      </w:r>
      <w:r w:rsidRPr="00AB1F55">
        <w:rPr>
          <w:rFonts w:cs="Arial"/>
          <w:szCs w:val="20"/>
        </w:rPr>
        <w:t>všetk</w:t>
      </w:r>
      <w:r>
        <w:rPr>
          <w:rFonts w:cs="Arial"/>
          <w:szCs w:val="20"/>
        </w:rPr>
        <w:t xml:space="preserve">y položky uvedené v časti B.1 </w:t>
      </w:r>
      <w:r w:rsidRPr="00AB1F55">
        <w:rPr>
          <w:rFonts w:cs="Arial"/>
          <w:szCs w:val="20"/>
        </w:rPr>
        <w:t>Opis predmetu zákazky</w:t>
      </w:r>
      <w:r>
        <w:rPr>
          <w:rFonts w:cs="Arial"/>
          <w:szCs w:val="20"/>
        </w:rPr>
        <w:t xml:space="preserve"> (príloha č. 4 výkaz výmer).</w:t>
      </w:r>
    </w:p>
    <w:p w14:paraId="7C774849" w14:textId="7BD88F12" w:rsidR="002A59CF" w:rsidRPr="00AB1F55" w:rsidRDefault="002A59CF" w:rsidP="002A59CF">
      <w:pPr>
        <w:spacing w:after="120"/>
        <w:ind w:left="360"/>
        <w:rPr>
          <w:rFonts w:cs="Arial"/>
          <w:color w:val="000000"/>
          <w:szCs w:val="20"/>
        </w:rPr>
      </w:pPr>
      <w:r w:rsidRPr="00AB1F55">
        <w:rPr>
          <w:rFonts w:cs="Arial"/>
          <w:color w:val="000000"/>
          <w:szCs w:val="20"/>
        </w:rPr>
        <w:t>Poradie ponúk sa stanoví od najnižšej ceny po najvyššiu cenu</w:t>
      </w:r>
      <w:r w:rsidR="00BF3FFD">
        <w:rPr>
          <w:rFonts w:cs="Arial"/>
          <w:color w:val="000000"/>
          <w:szCs w:val="20"/>
        </w:rPr>
        <w:t>.</w:t>
      </w:r>
    </w:p>
    <w:p w14:paraId="013EEF0F" w14:textId="77777777" w:rsidR="002A59CF" w:rsidRPr="00AB1F55" w:rsidRDefault="002A59CF" w:rsidP="002A59CF">
      <w:pPr>
        <w:spacing w:after="120"/>
        <w:ind w:left="360"/>
        <w:rPr>
          <w:rFonts w:cs="Arial"/>
          <w:szCs w:val="20"/>
        </w:rPr>
      </w:pPr>
    </w:p>
    <w:p w14:paraId="6665D309" w14:textId="77777777" w:rsidR="002A59CF" w:rsidRPr="00AB1F55" w:rsidRDefault="002A59CF" w:rsidP="002A59CF">
      <w:pPr>
        <w:pStyle w:val="Odsekzoznamu"/>
        <w:numPr>
          <w:ilvl w:val="0"/>
          <w:numId w:val="2"/>
        </w:numPr>
        <w:spacing w:after="120"/>
        <w:rPr>
          <w:rFonts w:cs="Arial"/>
          <w:szCs w:val="20"/>
        </w:rPr>
      </w:pPr>
      <w:r w:rsidRPr="00AB1F55">
        <w:rPr>
          <w:bCs/>
          <w:szCs w:val="20"/>
        </w:rPr>
        <w:t>Hodnotiaci formulár</w:t>
      </w:r>
      <w:r>
        <w:rPr>
          <w:bCs/>
          <w:szCs w:val="20"/>
        </w:rPr>
        <w:t>*</w:t>
      </w:r>
      <w:r w:rsidRPr="00AB1F55">
        <w:rPr>
          <w:bCs/>
          <w:szCs w:val="20"/>
        </w:rPr>
        <w:t>:</w:t>
      </w:r>
    </w:p>
    <w:p w14:paraId="6B5DF023" w14:textId="77777777" w:rsidR="002A59CF" w:rsidRPr="00AB1F55" w:rsidRDefault="002A59CF" w:rsidP="002A59CF">
      <w:pPr>
        <w:jc w:val="center"/>
        <w:rPr>
          <w:b/>
          <w:bCs/>
          <w:iCs/>
        </w:rPr>
      </w:pPr>
      <w:r w:rsidRPr="00AB1F55">
        <w:rPr>
          <w:b/>
        </w:rPr>
        <w:t xml:space="preserve">Hodnotiaci formulár </w:t>
      </w:r>
    </w:p>
    <w:p w14:paraId="0DD25B4A" w14:textId="77777777" w:rsidR="002A59CF" w:rsidRPr="00AB1F55" w:rsidRDefault="002A59CF" w:rsidP="002A59CF">
      <w:pPr>
        <w:jc w:val="center"/>
        <w:rPr>
          <w:rFonts w:cs="Arial"/>
          <w:b/>
          <w:szCs w:val="20"/>
        </w:rPr>
      </w:pPr>
    </w:p>
    <w:tbl>
      <w:tblPr>
        <w:tblW w:w="9113" w:type="dxa"/>
        <w:jc w:val="center"/>
        <w:tblCellMar>
          <w:left w:w="70" w:type="dxa"/>
          <w:right w:w="70" w:type="dxa"/>
        </w:tblCellMar>
        <w:tblLook w:val="04A0" w:firstRow="1" w:lastRow="0" w:firstColumn="1" w:lastColumn="0" w:noHBand="0" w:noVBand="1"/>
      </w:tblPr>
      <w:tblGrid>
        <w:gridCol w:w="3037"/>
        <w:gridCol w:w="1078"/>
        <w:gridCol w:w="1847"/>
        <w:gridCol w:w="113"/>
        <w:gridCol w:w="1318"/>
        <w:gridCol w:w="1720"/>
      </w:tblGrid>
      <w:tr w:rsidR="002A59CF" w:rsidRPr="00AB1F55" w14:paraId="0838A2E8" w14:textId="77777777"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5A04E100" w14:textId="77777777" w:rsidR="002A59CF" w:rsidRPr="00AB1F55" w:rsidRDefault="002A59CF" w:rsidP="002A59CF">
            <w:pPr>
              <w:jc w:val="left"/>
              <w:rPr>
                <w:rFonts w:cs="Arial"/>
                <w:color w:val="000000"/>
                <w:szCs w:val="20"/>
              </w:rPr>
            </w:pPr>
            <w:r w:rsidRPr="00AB1F55">
              <w:rPr>
                <w:rFonts w:cs="Arial"/>
                <w:color w:val="000000"/>
                <w:szCs w:val="20"/>
              </w:rPr>
              <w:t>Názov uchádzača:</w:t>
            </w:r>
          </w:p>
        </w:tc>
      </w:tr>
      <w:tr w:rsidR="002A59CF" w:rsidRPr="00AB1F55" w14:paraId="29514F15" w14:textId="77777777"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FCE52F4" w14:textId="77777777" w:rsidR="002A59CF" w:rsidRPr="00AB1F55" w:rsidRDefault="002A59CF" w:rsidP="002A59CF">
            <w:pPr>
              <w:jc w:val="left"/>
              <w:rPr>
                <w:rFonts w:cs="Arial"/>
                <w:color w:val="000000"/>
                <w:szCs w:val="20"/>
              </w:rPr>
            </w:pPr>
            <w:r w:rsidRPr="00AB1F55">
              <w:rPr>
                <w:rFonts w:cs="Arial"/>
                <w:color w:val="000000"/>
                <w:szCs w:val="20"/>
              </w:rPr>
              <w:t>Adresa uchádzača:</w:t>
            </w:r>
          </w:p>
        </w:tc>
      </w:tr>
      <w:tr w:rsidR="002A59CF" w:rsidRPr="00AB1F55" w14:paraId="1440EC85" w14:textId="77777777" w:rsidTr="002A59CF">
        <w:trPr>
          <w:trHeight w:val="382"/>
          <w:jc w:val="center"/>
        </w:trPr>
        <w:tc>
          <w:tcPr>
            <w:tcW w:w="3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39699" w14:textId="77777777" w:rsidR="002A59CF" w:rsidRPr="00AB1F55" w:rsidRDefault="002A59CF" w:rsidP="002A59CF">
            <w:pPr>
              <w:jc w:val="left"/>
              <w:rPr>
                <w:rFonts w:cs="Arial"/>
                <w:color w:val="000000"/>
                <w:szCs w:val="20"/>
              </w:rPr>
            </w:pPr>
            <w:r w:rsidRPr="00AB1F55">
              <w:rPr>
                <w:rFonts w:cs="Arial"/>
                <w:color w:val="000000"/>
                <w:szCs w:val="20"/>
              </w:rPr>
              <w:t>IČO:</w:t>
            </w:r>
          </w:p>
        </w:tc>
        <w:tc>
          <w:tcPr>
            <w:tcW w:w="30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C52760" w14:textId="77777777" w:rsidR="002A59CF" w:rsidRPr="00AB1F55" w:rsidRDefault="002A59CF" w:rsidP="002A59CF">
            <w:pPr>
              <w:jc w:val="left"/>
              <w:rPr>
                <w:rFonts w:cs="Arial"/>
                <w:color w:val="000000"/>
                <w:szCs w:val="20"/>
              </w:rPr>
            </w:pPr>
            <w:r w:rsidRPr="00AB1F55">
              <w:rPr>
                <w:rFonts w:cs="Arial"/>
                <w:color w:val="000000"/>
                <w:szCs w:val="20"/>
              </w:rPr>
              <w:t>DIČ:</w:t>
            </w:r>
          </w:p>
        </w:tc>
        <w:tc>
          <w:tcPr>
            <w:tcW w:w="30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8465C5" w14:textId="77777777" w:rsidR="002A59CF" w:rsidRPr="00AB1F55" w:rsidRDefault="002A59CF" w:rsidP="002A59CF">
            <w:pPr>
              <w:jc w:val="left"/>
              <w:rPr>
                <w:rFonts w:cs="Arial"/>
                <w:color w:val="000000"/>
                <w:szCs w:val="20"/>
              </w:rPr>
            </w:pPr>
            <w:r w:rsidRPr="00AB1F55">
              <w:rPr>
                <w:rFonts w:cs="Arial"/>
                <w:color w:val="000000"/>
                <w:szCs w:val="20"/>
              </w:rPr>
              <w:t>IČ DPH:</w:t>
            </w:r>
          </w:p>
        </w:tc>
      </w:tr>
      <w:tr w:rsidR="002A59CF" w:rsidRPr="00AB1F55" w14:paraId="711991DA" w14:textId="77777777"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4A31BC82" w14:textId="77777777" w:rsidR="002A59CF" w:rsidRPr="00AB1F55" w:rsidRDefault="002A59CF" w:rsidP="002A59CF">
            <w:pPr>
              <w:jc w:val="left"/>
              <w:rPr>
                <w:rFonts w:cs="Arial"/>
                <w:color w:val="000000"/>
                <w:szCs w:val="20"/>
              </w:rPr>
            </w:pPr>
            <w:r w:rsidRPr="00AB1F55">
              <w:rPr>
                <w:rFonts w:cs="Arial"/>
                <w:color w:val="000000"/>
                <w:szCs w:val="20"/>
              </w:rPr>
              <w:t xml:space="preserve">Kritérium vyhodnotenia: „celková cena v EUR </w:t>
            </w:r>
            <w:r w:rsidR="005E3908">
              <w:rPr>
                <w:rFonts w:cs="Arial"/>
                <w:color w:val="000000"/>
                <w:szCs w:val="20"/>
              </w:rPr>
              <w:t>s</w:t>
            </w:r>
            <w:r w:rsidRPr="00AB1F55">
              <w:rPr>
                <w:rFonts w:cs="Arial"/>
                <w:color w:val="000000"/>
                <w:szCs w:val="20"/>
              </w:rPr>
              <w:t xml:space="preserve"> DPH“</w:t>
            </w:r>
          </w:p>
        </w:tc>
      </w:tr>
      <w:tr w:rsidR="002A59CF" w:rsidRPr="00AB1F55" w14:paraId="347F6696" w14:textId="77777777" w:rsidTr="002A59CF">
        <w:trPr>
          <w:trHeight w:val="64"/>
          <w:jc w:val="center"/>
        </w:trPr>
        <w:tc>
          <w:tcPr>
            <w:tcW w:w="4115" w:type="dxa"/>
            <w:gridSpan w:val="2"/>
            <w:vMerge w:val="restart"/>
            <w:tcBorders>
              <w:top w:val="single" w:sz="4" w:space="0" w:color="auto"/>
              <w:left w:val="single" w:sz="4" w:space="0" w:color="auto"/>
              <w:right w:val="single" w:sz="4" w:space="0" w:color="auto"/>
            </w:tcBorders>
            <w:shd w:val="clear" w:color="auto" w:fill="auto"/>
            <w:noWrap/>
            <w:vAlign w:val="center"/>
          </w:tcPr>
          <w:p w14:paraId="7CFD5519" w14:textId="601E190B" w:rsidR="002A59CF" w:rsidRPr="002F39AE" w:rsidRDefault="00020964" w:rsidP="002A59CF">
            <w:pPr>
              <w:jc w:val="center"/>
              <w:rPr>
                <w:rFonts w:cs="Arial"/>
                <w:b/>
                <w:color w:val="000000"/>
                <w:szCs w:val="20"/>
              </w:rPr>
            </w:pPr>
            <w:r>
              <w:rPr>
                <w:rFonts w:cs="Arial"/>
                <w:bCs/>
                <w:caps/>
                <w:szCs w:val="20"/>
              </w:rPr>
              <w:t>„</w:t>
            </w:r>
            <w:r w:rsidR="00896426" w:rsidRPr="00896426">
              <w:rPr>
                <w:rFonts w:cs="Arial"/>
                <w:b/>
                <w:bCs/>
                <w:caps/>
                <w:szCs w:val="20"/>
              </w:rPr>
              <w:t>Rekonštrukcia parkovísk a chodníkov Ulica M. Rázusa, Lučenec</w:t>
            </w:r>
            <w:r>
              <w:rPr>
                <w:rFonts w:cs="Arial"/>
                <w:bCs/>
                <w:caps/>
                <w:szCs w:val="20"/>
              </w:rPr>
              <w:t>“</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1DB6987F" w14:textId="77777777" w:rsidR="002A59CF" w:rsidRPr="005E3908" w:rsidRDefault="002A59CF" w:rsidP="002A59CF">
            <w:pPr>
              <w:jc w:val="center"/>
              <w:rPr>
                <w:rFonts w:cs="Arial"/>
                <w:bCs/>
                <w:color w:val="000000"/>
                <w:szCs w:val="20"/>
              </w:rPr>
            </w:pPr>
            <w:r w:rsidRPr="005E3908">
              <w:rPr>
                <w:rFonts w:cs="Arial"/>
                <w:bCs/>
                <w:color w:val="000000"/>
                <w:szCs w:val="20"/>
              </w:rPr>
              <w:t>Cena celkom bez DPH v EUR</w:t>
            </w:r>
          </w:p>
          <w:p w14:paraId="0104EFB8" w14:textId="77777777" w:rsidR="002A59CF" w:rsidRPr="005E3908" w:rsidRDefault="002A59CF" w:rsidP="002A59CF">
            <w:pPr>
              <w:jc w:val="center"/>
              <w:rPr>
                <w:rFonts w:cs="Arial"/>
                <w:bCs/>
                <w:color w:val="000000"/>
                <w:szCs w:val="20"/>
              </w:rPr>
            </w:pPr>
          </w:p>
        </w:tc>
        <w:tc>
          <w:tcPr>
            <w:tcW w:w="1431" w:type="dxa"/>
            <w:gridSpan w:val="2"/>
            <w:tcBorders>
              <w:top w:val="single" w:sz="4" w:space="0" w:color="auto"/>
              <w:left w:val="nil"/>
              <w:bottom w:val="single" w:sz="4" w:space="0" w:color="auto"/>
              <w:right w:val="single" w:sz="4" w:space="0" w:color="auto"/>
            </w:tcBorders>
          </w:tcPr>
          <w:p w14:paraId="356D266F" w14:textId="77777777" w:rsidR="002A59CF" w:rsidRPr="005E3908" w:rsidRDefault="002A59CF" w:rsidP="002A59CF">
            <w:pPr>
              <w:jc w:val="center"/>
              <w:rPr>
                <w:rFonts w:cs="Arial"/>
                <w:bCs/>
                <w:color w:val="000000"/>
                <w:szCs w:val="20"/>
              </w:rPr>
            </w:pPr>
            <w:r w:rsidRPr="005E3908">
              <w:rPr>
                <w:rFonts w:cs="Arial"/>
                <w:bCs/>
                <w:color w:val="000000"/>
                <w:szCs w:val="20"/>
              </w:rPr>
              <w:t>DPH v EUR</w:t>
            </w:r>
          </w:p>
        </w:tc>
        <w:tc>
          <w:tcPr>
            <w:tcW w:w="1720" w:type="dxa"/>
            <w:tcBorders>
              <w:top w:val="single" w:sz="4" w:space="0" w:color="auto"/>
              <w:left w:val="nil"/>
              <w:bottom w:val="single" w:sz="4" w:space="0" w:color="auto"/>
              <w:right w:val="single" w:sz="4" w:space="0" w:color="auto"/>
            </w:tcBorders>
          </w:tcPr>
          <w:p w14:paraId="376839D5" w14:textId="77777777" w:rsidR="002A59CF" w:rsidRPr="00AB1F55" w:rsidRDefault="002A59CF" w:rsidP="002A59CF">
            <w:pPr>
              <w:jc w:val="center"/>
              <w:rPr>
                <w:rFonts w:cs="Arial"/>
                <w:b/>
                <w:color w:val="000000"/>
                <w:szCs w:val="20"/>
              </w:rPr>
            </w:pPr>
            <w:r w:rsidRPr="00AB1F55">
              <w:rPr>
                <w:rFonts w:cs="Arial"/>
                <w:b/>
                <w:color w:val="000000"/>
                <w:szCs w:val="20"/>
              </w:rPr>
              <w:t>Cena celkom s DPH v EUR</w:t>
            </w:r>
          </w:p>
        </w:tc>
      </w:tr>
      <w:tr w:rsidR="002A59CF" w:rsidRPr="00AB1F55" w14:paraId="4688C170" w14:textId="77777777" w:rsidTr="002A59CF">
        <w:trPr>
          <w:trHeight w:val="1002"/>
          <w:jc w:val="center"/>
        </w:trPr>
        <w:tc>
          <w:tcPr>
            <w:tcW w:w="4115" w:type="dxa"/>
            <w:gridSpan w:val="2"/>
            <w:vMerge/>
            <w:tcBorders>
              <w:left w:val="single" w:sz="4" w:space="0" w:color="auto"/>
              <w:bottom w:val="single" w:sz="4" w:space="0" w:color="auto"/>
              <w:right w:val="single" w:sz="4" w:space="0" w:color="auto"/>
            </w:tcBorders>
            <w:shd w:val="clear" w:color="auto" w:fill="auto"/>
            <w:noWrap/>
          </w:tcPr>
          <w:p w14:paraId="168F69E7" w14:textId="77777777" w:rsidR="002A59CF" w:rsidRPr="00AB1F55" w:rsidRDefault="002A59CF" w:rsidP="002A59CF">
            <w:pPr>
              <w:jc w:val="left"/>
              <w:rPr>
                <w:rFonts w:cs="Arial"/>
                <w:color w:val="000000"/>
                <w:szCs w:val="20"/>
              </w:rPr>
            </w:pPr>
          </w:p>
        </w:tc>
        <w:tc>
          <w:tcPr>
            <w:tcW w:w="1847" w:type="dxa"/>
            <w:tcBorders>
              <w:top w:val="nil"/>
              <w:left w:val="nil"/>
              <w:bottom w:val="single" w:sz="4" w:space="0" w:color="auto"/>
              <w:right w:val="single" w:sz="4" w:space="0" w:color="auto"/>
            </w:tcBorders>
            <w:shd w:val="clear" w:color="auto" w:fill="auto"/>
            <w:noWrap/>
            <w:vAlign w:val="center"/>
            <w:hideMark/>
          </w:tcPr>
          <w:p w14:paraId="16DE7B7E" w14:textId="77777777" w:rsidR="002A59CF" w:rsidRPr="00AB1F55" w:rsidRDefault="002A59CF" w:rsidP="002A59CF">
            <w:pPr>
              <w:jc w:val="left"/>
              <w:rPr>
                <w:rFonts w:cs="Arial"/>
                <w:color w:val="000000"/>
                <w:szCs w:val="20"/>
              </w:rPr>
            </w:pPr>
            <w:r w:rsidRPr="00AB1F55">
              <w:rPr>
                <w:rFonts w:cs="Arial"/>
                <w:color w:val="000000"/>
                <w:szCs w:val="20"/>
              </w:rPr>
              <w:t> </w:t>
            </w:r>
          </w:p>
        </w:tc>
        <w:tc>
          <w:tcPr>
            <w:tcW w:w="1431" w:type="dxa"/>
            <w:gridSpan w:val="2"/>
            <w:tcBorders>
              <w:top w:val="nil"/>
              <w:left w:val="nil"/>
              <w:bottom w:val="single" w:sz="4" w:space="0" w:color="auto"/>
              <w:right w:val="single" w:sz="4" w:space="0" w:color="auto"/>
            </w:tcBorders>
            <w:vAlign w:val="center"/>
          </w:tcPr>
          <w:p w14:paraId="70344991" w14:textId="77777777" w:rsidR="002A59CF" w:rsidRPr="00AB1F55" w:rsidRDefault="002A59CF" w:rsidP="002A59CF">
            <w:pPr>
              <w:jc w:val="left"/>
              <w:rPr>
                <w:rFonts w:cs="Arial"/>
                <w:color w:val="000000"/>
                <w:szCs w:val="20"/>
              </w:rPr>
            </w:pPr>
          </w:p>
        </w:tc>
        <w:tc>
          <w:tcPr>
            <w:tcW w:w="1720" w:type="dxa"/>
            <w:tcBorders>
              <w:top w:val="nil"/>
              <w:left w:val="nil"/>
              <w:bottom w:val="single" w:sz="4" w:space="0" w:color="auto"/>
              <w:right w:val="single" w:sz="4" w:space="0" w:color="auto"/>
            </w:tcBorders>
            <w:vAlign w:val="center"/>
          </w:tcPr>
          <w:p w14:paraId="20F733BE" w14:textId="77777777" w:rsidR="002A59CF" w:rsidRPr="00AB1F55" w:rsidRDefault="002A59CF" w:rsidP="002A59CF">
            <w:pPr>
              <w:jc w:val="left"/>
              <w:rPr>
                <w:rFonts w:cs="Arial"/>
                <w:color w:val="000000"/>
                <w:szCs w:val="20"/>
              </w:rPr>
            </w:pPr>
          </w:p>
        </w:tc>
      </w:tr>
    </w:tbl>
    <w:p w14:paraId="0771AF1F" w14:textId="77777777" w:rsidR="002A59CF" w:rsidRPr="00AB1F55" w:rsidRDefault="002A59CF" w:rsidP="002A59CF">
      <w:pPr>
        <w:rPr>
          <w:rFonts w:cs="Arial"/>
          <w:szCs w:val="20"/>
        </w:rPr>
      </w:pPr>
    </w:p>
    <w:p w14:paraId="2F57EC0A" w14:textId="77777777" w:rsidR="002A59CF" w:rsidRPr="00AB1F55" w:rsidRDefault="002A59CF" w:rsidP="002A59CF">
      <w:pPr>
        <w:rPr>
          <w:rFonts w:cs="Arial"/>
          <w:szCs w:val="20"/>
        </w:rPr>
      </w:pPr>
    </w:p>
    <w:p w14:paraId="5B0702D0" w14:textId="77777777" w:rsidR="002A59CF" w:rsidRPr="00AB1F55" w:rsidRDefault="002A59CF" w:rsidP="002A59CF">
      <w:pPr>
        <w:rPr>
          <w:rFonts w:cs="Arial"/>
          <w:sz w:val="16"/>
          <w:szCs w:val="16"/>
        </w:rPr>
      </w:pPr>
    </w:p>
    <w:p w14:paraId="3703D4D5" w14:textId="77777777" w:rsidR="002A59CF" w:rsidRPr="00AB1F55" w:rsidRDefault="002A59CF" w:rsidP="002A59CF">
      <w:pPr>
        <w:rPr>
          <w:rFonts w:cs="Arial"/>
          <w:sz w:val="16"/>
          <w:szCs w:val="16"/>
        </w:rPr>
      </w:pPr>
    </w:p>
    <w:p w14:paraId="2908BF1B" w14:textId="77777777" w:rsidR="002A59CF" w:rsidRPr="00AB1F55" w:rsidRDefault="002A59CF" w:rsidP="002A59CF">
      <w:pPr>
        <w:rPr>
          <w:rFonts w:cs="Arial"/>
          <w:sz w:val="16"/>
          <w:szCs w:val="16"/>
        </w:rPr>
      </w:pPr>
    </w:p>
    <w:p w14:paraId="4F982C79" w14:textId="77777777" w:rsidR="002A59CF" w:rsidRPr="00AB1F55" w:rsidRDefault="002A59CF" w:rsidP="002A59CF">
      <w:pPr>
        <w:rPr>
          <w:rFonts w:cs="Arial"/>
          <w:sz w:val="16"/>
          <w:szCs w:val="16"/>
        </w:rPr>
      </w:pPr>
    </w:p>
    <w:p w14:paraId="1BEF0A9B" w14:textId="77777777" w:rsidR="002A59CF" w:rsidRPr="00AB1F55" w:rsidRDefault="002A59CF" w:rsidP="002A59CF">
      <w:pPr>
        <w:rPr>
          <w:rFonts w:cs="Arial"/>
          <w:sz w:val="16"/>
          <w:szCs w:val="16"/>
        </w:rPr>
      </w:pPr>
      <w:r w:rsidRPr="00AB1F55">
        <w:rPr>
          <w:rFonts w:cs="Arial"/>
          <w:sz w:val="16"/>
          <w:szCs w:val="16"/>
        </w:rPr>
        <w:t>Dátum: ................................</w:t>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w:t>
      </w:r>
    </w:p>
    <w:p w14:paraId="3C769E52" w14:textId="77777777" w:rsidR="002A59CF" w:rsidRPr="00AB1F55" w:rsidRDefault="002A59CF" w:rsidP="002A59CF">
      <w:pPr>
        <w:rPr>
          <w:rFonts w:cs="Arial"/>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pečiatka a podpis uchádzača alebo osoby</w:t>
      </w:r>
    </w:p>
    <w:p w14:paraId="2DA48A9B" w14:textId="77777777" w:rsidR="002A59CF" w:rsidRPr="00AB1F55" w:rsidRDefault="002A59CF" w:rsidP="002A59CF">
      <w:pPr>
        <w:rPr>
          <w:rFonts w:cs="Arial"/>
          <w:color w:val="FF0000"/>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 xml:space="preserve">     oprávnenej konať za uchádzača</w:t>
      </w:r>
    </w:p>
    <w:p w14:paraId="1C66157B" w14:textId="77777777" w:rsidR="002A59CF" w:rsidRPr="00AB1F55" w:rsidRDefault="002A59CF" w:rsidP="002A59CF">
      <w:pPr>
        <w:jc w:val="left"/>
        <w:rPr>
          <w:rFonts w:eastAsia="Calibri" w:cs="Arial"/>
          <w:b/>
          <w:caps/>
          <w:sz w:val="24"/>
          <w:szCs w:val="32"/>
        </w:rPr>
      </w:pPr>
    </w:p>
    <w:p w14:paraId="1352D9DE" w14:textId="77777777" w:rsidR="00A245F2" w:rsidRPr="00AB1F55" w:rsidRDefault="00A245F2" w:rsidP="00A245F2">
      <w:pPr>
        <w:jc w:val="left"/>
        <w:rPr>
          <w:rFonts w:eastAsia="Calibri" w:cs="Arial"/>
          <w:b/>
          <w:caps/>
          <w:sz w:val="24"/>
          <w:szCs w:val="32"/>
        </w:rPr>
      </w:pPr>
    </w:p>
    <w:p w14:paraId="6C7CC661" w14:textId="3DF5A465" w:rsidR="00A245F2" w:rsidRDefault="00A245F2" w:rsidP="00A245F2">
      <w:pPr>
        <w:jc w:val="left"/>
        <w:rPr>
          <w:rFonts w:eastAsia="Calibri" w:cs="Arial"/>
          <w:b/>
          <w:caps/>
          <w:sz w:val="24"/>
          <w:szCs w:val="32"/>
        </w:rPr>
      </w:pPr>
    </w:p>
    <w:p w14:paraId="13B07E1A" w14:textId="74E262E4" w:rsidR="00BF3FFD" w:rsidRDefault="00BF3FFD" w:rsidP="00A245F2">
      <w:pPr>
        <w:jc w:val="left"/>
        <w:rPr>
          <w:rFonts w:eastAsia="Calibri" w:cs="Arial"/>
          <w:b/>
          <w:caps/>
          <w:sz w:val="24"/>
          <w:szCs w:val="32"/>
        </w:rPr>
      </w:pPr>
    </w:p>
    <w:p w14:paraId="2BF8AE8E" w14:textId="7E4D3C73" w:rsidR="00BF3FFD" w:rsidRDefault="00BF3FFD" w:rsidP="00A245F2">
      <w:pPr>
        <w:jc w:val="left"/>
        <w:rPr>
          <w:rFonts w:eastAsia="Calibri" w:cs="Arial"/>
          <w:b/>
          <w:caps/>
          <w:sz w:val="24"/>
          <w:szCs w:val="32"/>
        </w:rPr>
      </w:pPr>
    </w:p>
    <w:p w14:paraId="7414F0D3" w14:textId="6267C1F7" w:rsidR="00BF3FFD" w:rsidRDefault="00BF3FFD" w:rsidP="00A245F2">
      <w:pPr>
        <w:jc w:val="left"/>
        <w:rPr>
          <w:rFonts w:eastAsia="Calibri" w:cs="Arial"/>
          <w:b/>
          <w:caps/>
          <w:sz w:val="24"/>
          <w:szCs w:val="32"/>
        </w:rPr>
      </w:pPr>
    </w:p>
    <w:p w14:paraId="41890F8D" w14:textId="42266080" w:rsidR="00BF3FFD" w:rsidRDefault="00BF3FFD" w:rsidP="00A245F2">
      <w:pPr>
        <w:jc w:val="left"/>
        <w:rPr>
          <w:rFonts w:eastAsia="Calibri" w:cs="Arial"/>
          <w:b/>
          <w:caps/>
          <w:sz w:val="24"/>
          <w:szCs w:val="32"/>
        </w:rPr>
      </w:pPr>
    </w:p>
    <w:p w14:paraId="5550E4E4" w14:textId="1B69E93B" w:rsidR="00BF3FFD" w:rsidRDefault="00BF3FFD" w:rsidP="00A245F2">
      <w:pPr>
        <w:jc w:val="left"/>
        <w:rPr>
          <w:rFonts w:eastAsia="Calibri" w:cs="Arial"/>
          <w:b/>
          <w:caps/>
          <w:sz w:val="24"/>
          <w:szCs w:val="32"/>
        </w:rPr>
      </w:pPr>
    </w:p>
    <w:p w14:paraId="49252D36" w14:textId="324453F9" w:rsidR="00BF3FFD" w:rsidRDefault="00BF3FFD" w:rsidP="00A245F2">
      <w:pPr>
        <w:jc w:val="left"/>
        <w:rPr>
          <w:rFonts w:eastAsia="Calibri" w:cs="Arial"/>
          <w:b/>
          <w:caps/>
          <w:sz w:val="24"/>
          <w:szCs w:val="32"/>
        </w:rPr>
      </w:pPr>
    </w:p>
    <w:p w14:paraId="02564BC1" w14:textId="77777777" w:rsidR="00BF3FFD" w:rsidRPr="00AB1F55" w:rsidRDefault="00BF3FFD" w:rsidP="00A245F2">
      <w:pPr>
        <w:jc w:val="left"/>
        <w:rPr>
          <w:rFonts w:eastAsia="Calibri" w:cs="Arial"/>
          <w:b/>
          <w:caps/>
          <w:sz w:val="24"/>
          <w:szCs w:val="32"/>
        </w:rPr>
      </w:pPr>
    </w:p>
    <w:p w14:paraId="09D361F1" w14:textId="77777777" w:rsidR="00A245F2" w:rsidRPr="00AB1F55" w:rsidRDefault="00A245F2" w:rsidP="00A245F2">
      <w:pPr>
        <w:tabs>
          <w:tab w:val="left" w:pos="1560"/>
        </w:tabs>
        <w:rPr>
          <w:rFonts w:cs="Arial"/>
          <w:caps/>
          <w:szCs w:val="32"/>
        </w:rPr>
      </w:pPr>
    </w:p>
    <w:bookmarkEnd w:id="247"/>
    <w:bookmarkEnd w:id="248"/>
    <w:bookmarkEnd w:id="249"/>
    <w:bookmarkEnd w:id="250"/>
    <w:p w14:paraId="0D6100D8" w14:textId="77777777" w:rsidR="00A245F2" w:rsidRDefault="00A245F2" w:rsidP="00A245F2">
      <w:pPr>
        <w:spacing w:after="120" w:line="216" w:lineRule="auto"/>
        <w:jc w:val="center"/>
        <w:rPr>
          <w:rFonts w:cs="Arial"/>
          <w:szCs w:val="20"/>
        </w:rPr>
      </w:pPr>
    </w:p>
    <w:p w14:paraId="5D6A0AFA" w14:textId="77777777" w:rsidR="00C80979" w:rsidRDefault="00C80979" w:rsidP="00A245F2">
      <w:pPr>
        <w:spacing w:after="120" w:line="216" w:lineRule="auto"/>
        <w:jc w:val="center"/>
        <w:rPr>
          <w:rFonts w:cs="Arial"/>
          <w:szCs w:val="20"/>
        </w:rPr>
      </w:pPr>
    </w:p>
    <w:p w14:paraId="4833EE9D" w14:textId="77777777" w:rsidR="00C80979" w:rsidRDefault="00C80979" w:rsidP="00A245F2">
      <w:pPr>
        <w:spacing w:after="120" w:line="216" w:lineRule="auto"/>
        <w:jc w:val="center"/>
        <w:rPr>
          <w:rFonts w:cs="Arial"/>
          <w:szCs w:val="20"/>
        </w:rPr>
      </w:pPr>
    </w:p>
    <w:p w14:paraId="0B55D60E" w14:textId="77777777" w:rsidR="00266D45" w:rsidRDefault="00266D45" w:rsidP="00A245F2">
      <w:pPr>
        <w:spacing w:after="120" w:line="216" w:lineRule="auto"/>
        <w:jc w:val="center"/>
        <w:rPr>
          <w:rFonts w:cs="Arial"/>
          <w:szCs w:val="20"/>
        </w:rPr>
      </w:pPr>
    </w:p>
    <w:p w14:paraId="77018277" w14:textId="77777777" w:rsidR="00155F31" w:rsidRDefault="00155F31" w:rsidP="00155F31">
      <w:pPr>
        <w:spacing w:after="120" w:line="216" w:lineRule="auto"/>
        <w:rPr>
          <w:rFonts w:cs="Arial"/>
          <w:szCs w:val="20"/>
        </w:rPr>
      </w:pPr>
    </w:p>
    <w:p w14:paraId="0FF715F4" w14:textId="77777777" w:rsidR="00155F31" w:rsidRDefault="00155F31" w:rsidP="00155F31">
      <w:pPr>
        <w:spacing w:after="120" w:line="216" w:lineRule="auto"/>
        <w:rPr>
          <w:rFonts w:cs="Arial"/>
          <w:szCs w:val="20"/>
        </w:rPr>
      </w:pPr>
    </w:p>
    <w:p w14:paraId="1511FBE6" w14:textId="77777777" w:rsidR="00155F31" w:rsidRPr="00AB1F55" w:rsidRDefault="00155F31" w:rsidP="00155F31">
      <w:pPr>
        <w:spacing w:after="120" w:line="216" w:lineRule="auto"/>
        <w:rPr>
          <w:rFonts w:cs="Arial"/>
          <w:szCs w:val="20"/>
        </w:rPr>
      </w:pPr>
    </w:p>
    <w:p w14:paraId="6DF95A41"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12085631" w14:textId="77777777" w:rsidR="00A245F2" w:rsidRPr="00AB1F55" w:rsidRDefault="00A245F2" w:rsidP="00A245F2">
      <w:pPr>
        <w:pStyle w:val="Zkladntext3"/>
        <w:rPr>
          <w:rFonts w:ascii="Arial" w:hAnsi="Arial" w:cs="Arial"/>
          <w:noProof w:val="0"/>
          <w:color w:val="auto"/>
        </w:rPr>
      </w:pPr>
    </w:p>
    <w:p w14:paraId="64DF62E6"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 xml:space="preserve">PODLIMITNÁ </w:t>
      </w:r>
      <w:r w:rsidRPr="00AB1F55">
        <w:rPr>
          <w:rFonts w:ascii="Arial" w:hAnsi="Arial" w:cs="Arial"/>
          <w:noProof w:val="0"/>
          <w:color w:val="auto"/>
          <w:sz w:val="24"/>
          <w:szCs w:val="24"/>
        </w:rPr>
        <w:t xml:space="preserve">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68E20E3C" w14:textId="77777777" w:rsidR="00A245F2" w:rsidRPr="00AB1F55" w:rsidRDefault="00A245F2" w:rsidP="00A245F2">
      <w:pPr>
        <w:pStyle w:val="Zkladntext3"/>
        <w:rPr>
          <w:rFonts w:ascii="Arial" w:hAnsi="Arial" w:cs="Arial"/>
          <w:noProof w:val="0"/>
          <w:color w:val="auto"/>
          <w:sz w:val="24"/>
          <w:szCs w:val="24"/>
        </w:rPr>
      </w:pPr>
    </w:p>
    <w:p w14:paraId="4348F73A" w14:textId="77777777" w:rsidR="00A245F2" w:rsidRPr="00AB1F55" w:rsidRDefault="00A245F2" w:rsidP="00A245F2">
      <w:pPr>
        <w:spacing w:before="20"/>
        <w:rPr>
          <w:rFonts w:cs="Arial"/>
          <w:b/>
          <w:smallCaps/>
        </w:rPr>
      </w:pPr>
    </w:p>
    <w:p w14:paraId="61414755"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205A6ADD" w14:textId="77777777" w:rsidR="00A245F2" w:rsidRPr="00AB1F55" w:rsidRDefault="00A245F2" w:rsidP="00A245F2">
      <w:pPr>
        <w:rPr>
          <w:rFonts w:cs="Arial"/>
          <w:b/>
          <w:sz w:val="24"/>
        </w:rPr>
      </w:pPr>
    </w:p>
    <w:p w14:paraId="47C251BD" w14:textId="0F38614B" w:rsidR="003E1094" w:rsidRDefault="003E1094" w:rsidP="003E1094">
      <w:pPr>
        <w:pStyle w:val="Nadpis2"/>
        <w:rPr>
          <w:rFonts w:cs="Arial"/>
          <w:bCs/>
          <w:caps/>
          <w:sz w:val="24"/>
          <w:szCs w:val="24"/>
        </w:rPr>
      </w:pPr>
      <w:bookmarkStart w:id="251" w:name="_Toc44420524"/>
      <w:bookmarkStart w:id="252" w:name="_Toc44480280"/>
      <w:bookmarkStart w:id="253" w:name="_Toc46839524"/>
      <w:bookmarkStart w:id="254" w:name="_Toc48552717"/>
      <w:bookmarkStart w:id="255" w:name="_Toc96687663"/>
      <w:bookmarkStart w:id="256" w:name="_Toc355611585"/>
      <w:r w:rsidRPr="00020964">
        <w:rPr>
          <w:rFonts w:cs="Arial"/>
          <w:bCs/>
          <w:caps/>
          <w:sz w:val="24"/>
          <w:szCs w:val="24"/>
        </w:rPr>
        <w:t>„</w:t>
      </w:r>
      <w:r w:rsidR="007961D5" w:rsidRPr="007961D5">
        <w:rPr>
          <w:rFonts w:cs="Arial"/>
          <w:bCs/>
          <w:caps/>
          <w:sz w:val="24"/>
        </w:rPr>
        <w:t>REKONŠTRUKCIA PARKOVÍSK A CHODNÍKOV ULICA M. RÁZUSA, LUČENEC</w:t>
      </w:r>
      <w:r w:rsidRPr="00020964">
        <w:rPr>
          <w:rFonts w:cs="Arial"/>
          <w:bCs/>
          <w:caps/>
          <w:sz w:val="24"/>
          <w:szCs w:val="24"/>
        </w:rPr>
        <w:t>“</w:t>
      </w:r>
      <w:bookmarkEnd w:id="251"/>
      <w:bookmarkEnd w:id="252"/>
      <w:bookmarkEnd w:id="253"/>
      <w:bookmarkEnd w:id="254"/>
      <w:bookmarkEnd w:id="255"/>
    </w:p>
    <w:p w14:paraId="04C69502" w14:textId="77777777" w:rsidR="003E1094" w:rsidRDefault="003E1094" w:rsidP="00A245F2">
      <w:pPr>
        <w:pStyle w:val="Nadpis2"/>
        <w:jc w:val="left"/>
        <w:rPr>
          <w:rFonts w:cs="Arial"/>
        </w:rPr>
      </w:pPr>
    </w:p>
    <w:p w14:paraId="514F1CEE" w14:textId="77777777" w:rsidR="00A245F2" w:rsidRPr="00AB1F55" w:rsidRDefault="00A245F2" w:rsidP="00A245F2">
      <w:pPr>
        <w:pStyle w:val="Nadpis2"/>
        <w:jc w:val="left"/>
        <w:rPr>
          <w:rFonts w:cs="Arial"/>
        </w:rPr>
      </w:pPr>
      <w:bookmarkStart w:id="257" w:name="_Toc96687664"/>
      <w:r w:rsidRPr="00AB1F55">
        <w:rPr>
          <w:rFonts w:cs="Arial"/>
        </w:rPr>
        <w:t>B.1 Opis predmetu zákazky</w:t>
      </w:r>
      <w:bookmarkEnd w:id="256"/>
      <w:bookmarkEnd w:id="257"/>
    </w:p>
    <w:p w14:paraId="6315C0EF" w14:textId="77777777" w:rsidR="00A245F2" w:rsidRPr="00AB1F55" w:rsidRDefault="00A245F2" w:rsidP="00A245F2">
      <w:pPr>
        <w:rPr>
          <w:rFonts w:cs="Arial"/>
          <w:szCs w:val="20"/>
        </w:rPr>
      </w:pPr>
    </w:p>
    <w:p w14:paraId="54976EEF" w14:textId="77777777" w:rsidR="00A245F2" w:rsidRPr="00AB1F55" w:rsidRDefault="00A245F2" w:rsidP="00A245F2">
      <w:pPr>
        <w:rPr>
          <w:rFonts w:cs="Arial"/>
          <w:szCs w:val="20"/>
        </w:rPr>
      </w:pPr>
    </w:p>
    <w:p w14:paraId="5087A60F" w14:textId="77777777" w:rsidR="00A245F2" w:rsidRPr="00AB1F55" w:rsidRDefault="00A245F2" w:rsidP="00A245F2">
      <w:pPr>
        <w:rPr>
          <w:rFonts w:cs="Arial"/>
          <w:szCs w:val="20"/>
        </w:rPr>
      </w:pPr>
    </w:p>
    <w:p w14:paraId="7EFA621D" w14:textId="77777777" w:rsidR="00A245F2" w:rsidRPr="00AB1F55" w:rsidRDefault="00A245F2" w:rsidP="00A245F2">
      <w:pPr>
        <w:rPr>
          <w:rFonts w:cs="Arial"/>
          <w:szCs w:val="20"/>
        </w:rPr>
      </w:pPr>
    </w:p>
    <w:p w14:paraId="6692FC7A" w14:textId="77777777" w:rsidR="00A245F2" w:rsidRPr="00AB1F55" w:rsidRDefault="00A245F2" w:rsidP="00A245F2">
      <w:pPr>
        <w:rPr>
          <w:rFonts w:cs="Arial"/>
          <w:szCs w:val="20"/>
        </w:rPr>
      </w:pPr>
    </w:p>
    <w:p w14:paraId="2FECBD99" w14:textId="77777777" w:rsidR="00A245F2" w:rsidRPr="00AB1F55" w:rsidRDefault="00A245F2" w:rsidP="00A245F2">
      <w:pPr>
        <w:rPr>
          <w:rFonts w:cs="Arial"/>
          <w:szCs w:val="20"/>
        </w:rPr>
      </w:pPr>
    </w:p>
    <w:p w14:paraId="283251ED" w14:textId="77777777" w:rsidR="00A245F2" w:rsidRPr="00AB1F55" w:rsidRDefault="00A245F2" w:rsidP="00A245F2">
      <w:pPr>
        <w:rPr>
          <w:rFonts w:cs="Arial"/>
          <w:szCs w:val="20"/>
        </w:rPr>
      </w:pPr>
    </w:p>
    <w:p w14:paraId="2D7DC58B" w14:textId="77777777" w:rsidR="00A245F2" w:rsidRPr="00AB1F55" w:rsidRDefault="00A245F2" w:rsidP="00A245F2">
      <w:pPr>
        <w:rPr>
          <w:rFonts w:cs="Arial"/>
          <w:szCs w:val="20"/>
        </w:rPr>
      </w:pPr>
    </w:p>
    <w:p w14:paraId="4D10342C" w14:textId="77777777" w:rsidR="00A245F2" w:rsidRPr="00AB1F55" w:rsidRDefault="00A245F2" w:rsidP="00A245F2">
      <w:pPr>
        <w:rPr>
          <w:rFonts w:cs="Arial"/>
          <w:szCs w:val="20"/>
        </w:rPr>
      </w:pPr>
    </w:p>
    <w:p w14:paraId="01AE4B30" w14:textId="77777777" w:rsidR="00A245F2" w:rsidRPr="00AB1F55" w:rsidRDefault="00A245F2" w:rsidP="00A245F2">
      <w:pPr>
        <w:rPr>
          <w:rFonts w:cs="Arial"/>
          <w:szCs w:val="20"/>
        </w:rPr>
      </w:pPr>
    </w:p>
    <w:p w14:paraId="168723B1" w14:textId="77777777" w:rsidR="00A245F2" w:rsidRPr="00AB1F55" w:rsidRDefault="00A245F2" w:rsidP="00A245F2">
      <w:pPr>
        <w:rPr>
          <w:rFonts w:cs="Arial"/>
          <w:szCs w:val="20"/>
        </w:rPr>
      </w:pPr>
    </w:p>
    <w:p w14:paraId="5970FA12" w14:textId="77777777" w:rsidR="00A245F2" w:rsidRPr="00AB1F55" w:rsidRDefault="00A245F2" w:rsidP="00A245F2">
      <w:pPr>
        <w:rPr>
          <w:rFonts w:cs="Arial"/>
          <w:szCs w:val="20"/>
        </w:rPr>
      </w:pPr>
    </w:p>
    <w:p w14:paraId="5E365AEE" w14:textId="77777777" w:rsidR="00A245F2" w:rsidRPr="00AB1F55" w:rsidRDefault="00A245F2" w:rsidP="00A245F2">
      <w:pPr>
        <w:rPr>
          <w:rFonts w:cs="Arial"/>
          <w:szCs w:val="20"/>
        </w:rPr>
      </w:pPr>
    </w:p>
    <w:p w14:paraId="664B46DB" w14:textId="77777777" w:rsidR="00A245F2" w:rsidRPr="00AB1F55" w:rsidRDefault="00A245F2" w:rsidP="00A245F2">
      <w:pPr>
        <w:rPr>
          <w:rFonts w:cs="Arial"/>
          <w:szCs w:val="20"/>
        </w:rPr>
      </w:pPr>
    </w:p>
    <w:p w14:paraId="70EA3D10" w14:textId="77777777" w:rsidR="00A245F2" w:rsidRPr="00AB1F55" w:rsidRDefault="00A245F2" w:rsidP="00A245F2">
      <w:pPr>
        <w:rPr>
          <w:rFonts w:cs="Arial"/>
          <w:szCs w:val="20"/>
        </w:rPr>
      </w:pPr>
    </w:p>
    <w:p w14:paraId="6535722A" w14:textId="77777777" w:rsidR="00A245F2" w:rsidRPr="00AB1F55" w:rsidRDefault="00A245F2" w:rsidP="00A245F2">
      <w:pPr>
        <w:rPr>
          <w:rFonts w:cs="Arial"/>
          <w:szCs w:val="20"/>
        </w:rPr>
      </w:pPr>
    </w:p>
    <w:p w14:paraId="4E69B011" w14:textId="77777777" w:rsidR="00A245F2" w:rsidRPr="00AB1F55" w:rsidRDefault="00A245F2" w:rsidP="00A245F2">
      <w:pPr>
        <w:rPr>
          <w:rFonts w:cs="Arial"/>
          <w:szCs w:val="20"/>
        </w:rPr>
      </w:pPr>
    </w:p>
    <w:p w14:paraId="47944ADA" w14:textId="77777777" w:rsidR="00A245F2" w:rsidRPr="00AB1F55" w:rsidRDefault="00A245F2" w:rsidP="00A245F2">
      <w:pPr>
        <w:rPr>
          <w:rFonts w:cs="Arial"/>
          <w:szCs w:val="20"/>
        </w:rPr>
      </w:pPr>
    </w:p>
    <w:p w14:paraId="1F085C66" w14:textId="77777777" w:rsidR="00A245F2" w:rsidRPr="00AB1F55" w:rsidRDefault="00A245F2" w:rsidP="00A245F2">
      <w:pPr>
        <w:rPr>
          <w:rFonts w:cs="Arial"/>
          <w:szCs w:val="20"/>
        </w:rPr>
      </w:pPr>
    </w:p>
    <w:p w14:paraId="1ECD684F" w14:textId="77777777" w:rsidR="00A245F2" w:rsidRPr="00AB1F55" w:rsidRDefault="00A245F2" w:rsidP="00A245F2">
      <w:pPr>
        <w:rPr>
          <w:rFonts w:cs="Arial"/>
          <w:szCs w:val="20"/>
        </w:rPr>
      </w:pPr>
    </w:p>
    <w:p w14:paraId="49275B77" w14:textId="77777777" w:rsidR="00A245F2" w:rsidRPr="00AB1F55" w:rsidRDefault="00A245F2" w:rsidP="00A245F2">
      <w:pPr>
        <w:rPr>
          <w:rFonts w:cs="Arial"/>
          <w:szCs w:val="20"/>
        </w:rPr>
      </w:pPr>
    </w:p>
    <w:p w14:paraId="05ECC9FD" w14:textId="77777777" w:rsidR="00A245F2" w:rsidRPr="00AB1F55" w:rsidRDefault="00A245F2" w:rsidP="00A245F2">
      <w:pPr>
        <w:rPr>
          <w:rFonts w:cs="Arial"/>
          <w:szCs w:val="20"/>
        </w:rPr>
      </w:pPr>
    </w:p>
    <w:p w14:paraId="680D95A5" w14:textId="77777777" w:rsidR="00A245F2" w:rsidRPr="00AB1F55" w:rsidRDefault="00A245F2" w:rsidP="00A245F2">
      <w:pPr>
        <w:rPr>
          <w:rFonts w:cs="Arial"/>
          <w:szCs w:val="20"/>
        </w:rPr>
      </w:pPr>
    </w:p>
    <w:p w14:paraId="6C32D79F" w14:textId="77777777" w:rsidR="00A245F2" w:rsidRPr="00AB1F55" w:rsidRDefault="00A245F2" w:rsidP="00A245F2">
      <w:pPr>
        <w:rPr>
          <w:rFonts w:cs="Arial"/>
          <w:szCs w:val="20"/>
        </w:rPr>
      </w:pPr>
    </w:p>
    <w:p w14:paraId="7586D230" w14:textId="77777777" w:rsidR="00A245F2" w:rsidRPr="00AB1F55" w:rsidRDefault="00A245F2" w:rsidP="00A245F2">
      <w:pPr>
        <w:rPr>
          <w:rFonts w:cs="Arial"/>
          <w:szCs w:val="20"/>
        </w:rPr>
      </w:pPr>
    </w:p>
    <w:p w14:paraId="503A7D23" w14:textId="77777777" w:rsidR="00A245F2" w:rsidRDefault="00A245F2" w:rsidP="00A245F2">
      <w:pPr>
        <w:rPr>
          <w:rFonts w:cs="Arial"/>
          <w:szCs w:val="20"/>
        </w:rPr>
      </w:pPr>
    </w:p>
    <w:p w14:paraId="6EDF91BC" w14:textId="77777777" w:rsidR="00A245F2" w:rsidRPr="00AB1F55" w:rsidRDefault="00A245F2" w:rsidP="00A245F2">
      <w:pPr>
        <w:rPr>
          <w:rFonts w:cs="Arial"/>
          <w:szCs w:val="20"/>
        </w:rPr>
      </w:pPr>
    </w:p>
    <w:p w14:paraId="11E6DA54" w14:textId="77777777" w:rsidR="00A245F2" w:rsidRPr="00AB1F55" w:rsidRDefault="00A245F2" w:rsidP="00A245F2">
      <w:pPr>
        <w:rPr>
          <w:rFonts w:cs="Arial"/>
          <w:szCs w:val="20"/>
        </w:rPr>
      </w:pPr>
    </w:p>
    <w:p w14:paraId="605273E6" w14:textId="77777777" w:rsidR="00A245F2" w:rsidRPr="00AB1F55" w:rsidRDefault="00A245F2" w:rsidP="00A245F2">
      <w:pPr>
        <w:rPr>
          <w:rFonts w:cs="Arial"/>
          <w:szCs w:val="20"/>
        </w:rPr>
      </w:pPr>
    </w:p>
    <w:p w14:paraId="56351EE9" w14:textId="57BF3F81" w:rsidR="000E610F" w:rsidRDefault="000E610F" w:rsidP="000E610F">
      <w:pPr>
        <w:jc w:val="center"/>
        <w:rPr>
          <w:rFonts w:cs="Arial"/>
          <w:szCs w:val="20"/>
        </w:rPr>
      </w:pPr>
      <w:r>
        <w:rPr>
          <w:rFonts w:cs="Arial"/>
          <w:szCs w:val="20"/>
        </w:rPr>
        <w:t>Lučenec</w:t>
      </w:r>
      <w:r w:rsidRPr="00AB1F55">
        <w:rPr>
          <w:rFonts w:cs="Arial"/>
          <w:szCs w:val="20"/>
        </w:rPr>
        <w:t xml:space="preserve">, </w:t>
      </w:r>
      <w:r w:rsidR="0019308E" w:rsidRPr="005533CE">
        <w:rPr>
          <w:rFonts w:cs="Arial"/>
          <w:szCs w:val="20"/>
        </w:rPr>
        <w:t>marec</w:t>
      </w:r>
      <w:r w:rsidR="00896426" w:rsidRPr="005533CE">
        <w:rPr>
          <w:rFonts w:cs="Arial"/>
          <w:szCs w:val="20"/>
        </w:rPr>
        <w:t xml:space="preserve"> 2022</w:t>
      </w:r>
    </w:p>
    <w:p w14:paraId="4EEFC11C" w14:textId="77777777" w:rsidR="000E610F" w:rsidRDefault="000E610F" w:rsidP="000E610F">
      <w:pPr>
        <w:rPr>
          <w:rFonts w:cs="Arial"/>
          <w:szCs w:val="20"/>
        </w:rPr>
      </w:pPr>
    </w:p>
    <w:p w14:paraId="5ED041A9" w14:textId="77777777" w:rsidR="000E610F" w:rsidRDefault="000E610F" w:rsidP="000E610F">
      <w:pPr>
        <w:rPr>
          <w:rFonts w:cs="Arial"/>
          <w:szCs w:val="20"/>
        </w:rPr>
      </w:pPr>
    </w:p>
    <w:p w14:paraId="7673DF36" w14:textId="77777777" w:rsidR="000E610F" w:rsidRDefault="000E610F" w:rsidP="000E610F">
      <w:pPr>
        <w:rPr>
          <w:rFonts w:cs="Arial"/>
          <w:szCs w:val="20"/>
        </w:rPr>
      </w:pPr>
    </w:p>
    <w:p w14:paraId="56470D42" w14:textId="77777777" w:rsidR="000E610F" w:rsidRDefault="000E610F" w:rsidP="000E610F">
      <w:pPr>
        <w:rPr>
          <w:rFonts w:cs="Arial"/>
          <w:szCs w:val="20"/>
        </w:rPr>
      </w:pPr>
    </w:p>
    <w:p w14:paraId="37629117" w14:textId="77777777" w:rsidR="00A245F2" w:rsidRPr="00AB1F55" w:rsidRDefault="00A245F2" w:rsidP="000E610F">
      <w:pPr>
        <w:rPr>
          <w:rFonts w:cs="Arial"/>
          <w:b/>
          <w:szCs w:val="20"/>
        </w:rPr>
      </w:pPr>
      <w:r w:rsidRPr="00AB1F55">
        <w:rPr>
          <w:rFonts w:cs="Arial"/>
          <w:b/>
          <w:szCs w:val="20"/>
        </w:rPr>
        <w:lastRenderedPageBreak/>
        <w:t>B.1 Opis predmetu zákazky</w:t>
      </w:r>
    </w:p>
    <w:p w14:paraId="4BE9A2A3" w14:textId="77777777" w:rsidR="00A245F2" w:rsidRPr="00AB1F55" w:rsidRDefault="00A245F2" w:rsidP="00143EEC">
      <w:pPr>
        <w:rPr>
          <w:rFonts w:cs="Arial"/>
          <w:b/>
          <w:highlight w:val="yellow"/>
        </w:rPr>
      </w:pPr>
      <w:bookmarkStart w:id="258" w:name="_Toc354993067"/>
      <w:bookmarkStart w:id="259" w:name="_Toc355611586"/>
      <w:bookmarkStart w:id="260" w:name="_Toc357758545"/>
      <w:bookmarkStart w:id="261" w:name="_Toc359919571"/>
    </w:p>
    <w:p w14:paraId="5D112745" w14:textId="77777777" w:rsidR="00A245F2" w:rsidRPr="00090ACA" w:rsidRDefault="00A245F2" w:rsidP="00A245F2">
      <w:pPr>
        <w:rPr>
          <w:rFonts w:cs="Arial"/>
          <w:bCs/>
          <w:szCs w:val="20"/>
          <w:lang w:eastAsia="en-US"/>
        </w:rPr>
      </w:pPr>
      <w:r w:rsidRPr="00D86916">
        <w:rPr>
          <w:rFonts w:cs="Arial"/>
          <w:szCs w:val="20"/>
        </w:rPr>
        <w:t>Verejný obstarávateľ požaduje od uchádzačov, aby ich ponuky spĺňali technické požiadavky uvedené v tejto časti SP a to tak</w:t>
      </w:r>
      <w:r>
        <w:rPr>
          <w:rFonts w:cs="Arial"/>
          <w:szCs w:val="20"/>
        </w:rPr>
        <w:t>,</w:t>
      </w:r>
      <w:r w:rsidRPr="00D86916">
        <w:rPr>
          <w:rFonts w:cs="Arial"/>
          <w:szCs w:val="20"/>
        </w:rPr>
        <w:t xml:space="preserve"> že</w:t>
      </w:r>
      <w:r>
        <w:rPr>
          <w:rFonts w:cs="Arial"/>
          <w:szCs w:val="20"/>
        </w:rPr>
        <w:t xml:space="preserve"> </w:t>
      </w:r>
      <w:r w:rsidRPr="001E42FC">
        <w:rPr>
          <w:rFonts w:cs="Arial"/>
          <w:b/>
          <w:szCs w:val="20"/>
          <w:u w:val="single"/>
        </w:rPr>
        <w:t>vyplnia Prílohu č. 4 Výkaz výmer</w:t>
      </w:r>
      <w:r>
        <w:rPr>
          <w:rFonts w:cs="Arial"/>
          <w:b/>
          <w:szCs w:val="20"/>
        </w:rPr>
        <w:t>,</w:t>
      </w:r>
      <w:r w:rsidRPr="00090ACA">
        <w:rPr>
          <w:rFonts w:cs="Arial"/>
          <w:b/>
          <w:szCs w:val="20"/>
        </w:rPr>
        <w:t xml:space="preserve"> </w:t>
      </w:r>
      <w:r w:rsidRPr="001E42FC">
        <w:rPr>
          <w:rFonts w:cs="Arial"/>
          <w:b/>
          <w:szCs w:val="20"/>
          <w:u w:val="single"/>
        </w:rPr>
        <w:t>s uvedením cien.</w:t>
      </w:r>
      <w:r w:rsidRPr="001532C8">
        <w:rPr>
          <w:rFonts w:cs="Arial"/>
          <w:b/>
          <w:szCs w:val="20"/>
        </w:rPr>
        <w:t xml:space="preserve"> </w:t>
      </w:r>
      <w:r w:rsidRPr="00090ACA">
        <w:rPr>
          <w:rFonts w:cs="Arial"/>
          <w:bCs/>
          <w:szCs w:val="20"/>
          <w:lang w:eastAsia="en-US"/>
        </w:rPr>
        <w:t>Predmet zákazky bude dodaný v súlade s</w:t>
      </w:r>
      <w:r>
        <w:rPr>
          <w:rFonts w:cs="Arial"/>
          <w:bCs/>
          <w:szCs w:val="20"/>
          <w:lang w:eastAsia="en-US"/>
        </w:rPr>
        <w:t> Projektovou dokumentáciou (Príloha č. 3 SP) a</w:t>
      </w:r>
      <w:r w:rsidRPr="00090ACA">
        <w:rPr>
          <w:rFonts w:cs="Arial"/>
          <w:bCs/>
          <w:szCs w:val="20"/>
          <w:lang w:eastAsia="en-US"/>
        </w:rPr>
        <w:t xml:space="preserve"> podmienkami uvedenými v oddiel</w:t>
      </w:r>
      <w:r>
        <w:rPr>
          <w:rFonts w:cs="Arial"/>
          <w:bCs/>
          <w:szCs w:val="20"/>
          <w:lang w:eastAsia="en-US"/>
        </w:rPr>
        <w:t>y</w:t>
      </w:r>
      <w:r w:rsidRPr="00090ACA">
        <w:rPr>
          <w:rFonts w:cs="Arial"/>
          <w:bCs/>
          <w:szCs w:val="20"/>
          <w:lang w:eastAsia="en-US"/>
        </w:rPr>
        <w:t xml:space="preserve">: B.3 Obchodné podmienky dodania predmetu - </w:t>
      </w:r>
      <w:r>
        <w:rPr>
          <w:rFonts w:cs="Arial"/>
          <w:bCs/>
          <w:szCs w:val="20"/>
          <w:lang w:eastAsia="en-US"/>
        </w:rPr>
        <w:t>Návrh</w:t>
      </w:r>
      <w:r w:rsidRPr="00090ACA">
        <w:rPr>
          <w:rFonts w:cs="Arial"/>
          <w:bCs/>
          <w:szCs w:val="20"/>
          <w:lang w:eastAsia="en-US"/>
        </w:rPr>
        <w:t xml:space="preserve"> zmluvy o dielo a súťažnými podkladmi k tejto zákazke. </w:t>
      </w:r>
    </w:p>
    <w:p w14:paraId="761C7D05" w14:textId="77777777" w:rsidR="00A245F2" w:rsidRPr="001532C8" w:rsidRDefault="00A245F2" w:rsidP="00A245F2">
      <w:pPr>
        <w:rPr>
          <w:rFonts w:cs="Arial"/>
          <w:szCs w:val="20"/>
        </w:rPr>
      </w:pPr>
      <w:r w:rsidRPr="001C7DF9">
        <w:rPr>
          <w:rFonts w:cs="Arial"/>
          <w:szCs w:val="20"/>
        </w:rPr>
        <w:t xml:space="preserve">Predmet zákazky tvorí kompaktný vzájomne nedeliteľný celok tak, aby mohli byť dosiahnuté </w:t>
      </w:r>
      <w:r>
        <w:rPr>
          <w:rFonts w:cs="Arial"/>
          <w:szCs w:val="20"/>
        </w:rPr>
        <w:t xml:space="preserve">požadované </w:t>
      </w:r>
      <w:r w:rsidRPr="001C7DF9">
        <w:rPr>
          <w:rFonts w:cs="Arial"/>
          <w:szCs w:val="20"/>
        </w:rPr>
        <w:t>technické parametre.</w:t>
      </w:r>
      <w:r>
        <w:rPr>
          <w:rFonts w:cs="Arial"/>
          <w:szCs w:val="20"/>
        </w:rPr>
        <w:t xml:space="preserve"> </w:t>
      </w:r>
      <w:r w:rsidRPr="001532C8">
        <w:rPr>
          <w:rFonts w:cs="Arial"/>
          <w:szCs w:val="20"/>
        </w:rPr>
        <w:t xml:space="preserve">Ponuky, ktoré nesplnia všetky požiadavky verejného obstarávateľa na predmet zákazky budú z verejného obstarávania vylúčené. </w:t>
      </w:r>
    </w:p>
    <w:p w14:paraId="3DF52BCB" w14:textId="77777777" w:rsidR="00A245F2" w:rsidRDefault="00A245F2" w:rsidP="00A245F2">
      <w:pPr>
        <w:rPr>
          <w:rFonts w:cs="Arial"/>
          <w:b/>
          <w:szCs w:val="20"/>
        </w:rPr>
      </w:pPr>
    </w:p>
    <w:p w14:paraId="019DD1B5" w14:textId="77777777" w:rsidR="00A245F2" w:rsidRPr="00090ACA" w:rsidRDefault="00A245F2" w:rsidP="00A245F2">
      <w:pPr>
        <w:rPr>
          <w:rFonts w:cs="Arial"/>
          <w:bCs/>
          <w:szCs w:val="20"/>
        </w:rPr>
      </w:pPr>
      <w:r w:rsidRPr="00090ACA">
        <w:rPr>
          <w:rFonts w:cs="Arial"/>
          <w:bCs/>
          <w:szCs w:val="20"/>
        </w:rPr>
        <w:t xml:space="preserve">Predmet zákazky musí byť vyhotovený na vysokej kvalitatívnej úrovni stavebných prác, pri dodržaní parametrov zadania, platných STN noriem, technologických postupov, všeobecne záväzných technických požiadaviek na stavebné práce, platných právnych, prevádzkových a bezpečnostných predpisov. </w:t>
      </w:r>
    </w:p>
    <w:p w14:paraId="1E82C0C2" w14:textId="77777777" w:rsidR="00A245F2" w:rsidRDefault="00A245F2" w:rsidP="00A245F2">
      <w:pPr>
        <w:rPr>
          <w:rFonts w:cs="Arial"/>
          <w:bCs/>
          <w:szCs w:val="20"/>
        </w:rPr>
      </w:pPr>
      <w:r w:rsidRPr="00090ACA">
        <w:rPr>
          <w:rFonts w:cs="Arial"/>
          <w:bCs/>
          <w:szCs w:val="20"/>
        </w:rPr>
        <w:t xml:space="preserve">Všetky materiály a technológie použité v procese realizácie musia byť platne certifikované, resp. musia byť v súlade so zákonom o technických požiadavkách na výrobky a o posudzovaní zhody a </w:t>
      </w:r>
      <w:r w:rsidR="000C638A">
        <w:rPr>
          <w:rFonts w:cs="Arial"/>
          <w:bCs/>
          <w:szCs w:val="20"/>
        </w:rPr>
        <w:br/>
      </w:r>
      <w:r w:rsidRPr="00090ACA">
        <w:rPr>
          <w:rFonts w:cs="Arial"/>
          <w:bCs/>
          <w:szCs w:val="20"/>
        </w:rPr>
        <w:t xml:space="preserve">o zmene a doplnení niektorých zákonov v znení neskorších predpisov. </w:t>
      </w:r>
    </w:p>
    <w:p w14:paraId="19298834" w14:textId="77777777" w:rsidR="00A245F2" w:rsidRDefault="00A245F2" w:rsidP="00A245F2">
      <w:pPr>
        <w:rPr>
          <w:rFonts w:cs="Arial"/>
          <w:bCs/>
          <w:szCs w:val="20"/>
        </w:rPr>
      </w:pPr>
    </w:p>
    <w:p w14:paraId="695AFAEF" w14:textId="77777777" w:rsidR="00A245F2" w:rsidRPr="001532C8" w:rsidRDefault="00A245F2" w:rsidP="00A245F2">
      <w:pPr>
        <w:spacing w:after="240"/>
        <w:jc w:val="center"/>
        <w:rPr>
          <w:rFonts w:cs="Arial"/>
          <w:b/>
          <w:bCs/>
          <w:szCs w:val="20"/>
        </w:rPr>
      </w:pPr>
      <w:r w:rsidRPr="001532C8">
        <w:rPr>
          <w:rFonts w:cs="Arial"/>
          <w:b/>
          <w:bCs/>
          <w:szCs w:val="20"/>
        </w:rPr>
        <w:t>Ekvivalentné riešenia</w:t>
      </w:r>
      <w:r>
        <w:rPr>
          <w:rFonts w:cs="Arial"/>
          <w:b/>
          <w:bCs/>
          <w:szCs w:val="20"/>
        </w:rPr>
        <w:t>:</w:t>
      </w:r>
    </w:p>
    <w:p w14:paraId="62598252" w14:textId="77777777" w:rsidR="00A245F2" w:rsidRPr="009732D9" w:rsidRDefault="00A245F2" w:rsidP="00A245F2">
      <w:pPr>
        <w:spacing w:after="240"/>
        <w:rPr>
          <w:rFonts w:cs="Arial"/>
          <w:bCs/>
          <w:szCs w:val="20"/>
        </w:rPr>
      </w:pPr>
      <w:r w:rsidRPr="009732D9">
        <w:rPr>
          <w:rFonts w:cs="Arial"/>
          <w:bCs/>
          <w:szCs w:val="20"/>
        </w:rPr>
        <w:t xml:space="preserve">V prípade ak sa technické požiadavky odvolávajú na konkrétneho výrobcu, výrobný postup, značku, patent, typ, krajinu, oblasť alebo miesto pôvodu alebo výroby, verejný obstarávateľ </w:t>
      </w:r>
      <w:r w:rsidRPr="009732D9">
        <w:rPr>
          <w:rFonts w:cs="Arial"/>
          <w:b/>
          <w:bCs/>
          <w:szCs w:val="20"/>
        </w:rPr>
        <w:t>pripúšťa ponúknuť ekvivalentný výrobok</w:t>
      </w:r>
      <w:r w:rsidRPr="009732D9">
        <w:rPr>
          <w:rFonts w:cs="Arial"/>
          <w:bCs/>
          <w:szCs w:val="20"/>
        </w:rPr>
        <w:t>, zariaďovací predmet alebo materiál (ďalej len „ekvivalent“), pri dodržaní týchto podmienok:</w:t>
      </w:r>
    </w:p>
    <w:p w14:paraId="1EE95DB5" w14:textId="77777777" w:rsidR="00A245F2" w:rsidRPr="001532C8" w:rsidRDefault="00A245F2" w:rsidP="00A245F2">
      <w:pPr>
        <w:spacing w:after="240"/>
        <w:rPr>
          <w:rFonts w:cs="Arial"/>
          <w:bCs/>
          <w:szCs w:val="20"/>
        </w:rPr>
      </w:pPr>
      <w:r w:rsidRPr="00090ACA">
        <w:rPr>
          <w:rFonts w:cs="Arial"/>
          <w:bCs/>
          <w:i/>
          <w:szCs w:val="20"/>
        </w:rPr>
        <w:t xml:space="preserve">- </w:t>
      </w:r>
      <w:r w:rsidRPr="001532C8">
        <w:rPr>
          <w:rFonts w:cs="Arial"/>
          <w:bCs/>
          <w:szCs w:val="20"/>
        </w:rPr>
        <w:t xml:space="preserve">Uchádzač musí v ponuke predložiť ako prílohu </w:t>
      </w:r>
      <w:r w:rsidRPr="001532C8">
        <w:rPr>
          <w:rFonts w:cs="Arial"/>
          <w:b/>
          <w:bCs/>
          <w:szCs w:val="20"/>
        </w:rPr>
        <w:t>„Zoznam ponúkaných ekvivalentných položiek“</w:t>
      </w:r>
      <w:r w:rsidR="002D7F08">
        <w:rPr>
          <w:rFonts w:cs="Arial"/>
          <w:b/>
          <w:bCs/>
          <w:szCs w:val="20"/>
        </w:rPr>
        <w:t xml:space="preserve"> (</w:t>
      </w:r>
      <w:r w:rsidR="002D7F08" w:rsidRPr="0091129C">
        <w:rPr>
          <w:b/>
          <w:bCs/>
          <w:i/>
          <w:highlight w:val="cyan"/>
        </w:rPr>
        <w:t xml:space="preserve">Vzor </w:t>
      </w:r>
      <w:r w:rsidR="002D7F08">
        <w:rPr>
          <w:b/>
          <w:bCs/>
          <w:i/>
          <w:highlight w:val="cyan"/>
        </w:rPr>
        <w:t xml:space="preserve"> zoznamu je prílohou č. 6 SP</w:t>
      </w:r>
      <w:r w:rsidR="002D7F08">
        <w:rPr>
          <w:b/>
          <w:bCs/>
          <w:i/>
        </w:rPr>
        <w:t>)</w:t>
      </w:r>
      <w:r w:rsidRPr="001532C8">
        <w:rPr>
          <w:rFonts w:cs="Arial"/>
          <w:b/>
          <w:bCs/>
          <w:szCs w:val="20"/>
        </w:rPr>
        <w:t>,</w:t>
      </w:r>
      <w:r w:rsidR="002D7F08">
        <w:rPr>
          <w:rFonts w:cs="Arial"/>
          <w:b/>
          <w:bCs/>
          <w:szCs w:val="20"/>
        </w:rPr>
        <w:t xml:space="preserve"> </w:t>
      </w:r>
      <w:r w:rsidRPr="001532C8">
        <w:rPr>
          <w:rFonts w:cs="Arial"/>
          <w:bCs/>
          <w:szCs w:val="20"/>
        </w:rPr>
        <w:t xml:space="preserve">v ktorej </w:t>
      </w:r>
      <w:r w:rsidRPr="001532C8">
        <w:rPr>
          <w:rFonts w:cs="Arial"/>
          <w:b/>
          <w:bCs/>
          <w:szCs w:val="20"/>
        </w:rPr>
        <w:t>uvedie čísla a názvy pôvodných položiek</w:t>
      </w:r>
      <w:r w:rsidRPr="001532C8">
        <w:rPr>
          <w:rFonts w:cs="Arial"/>
          <w:bCs/>
          <w:szCs w:val="20"/>
        </w:rPr>
        <w:t xml:space="preserve">, ku ktorým ponúka ekvivalent, </w:t>
      </w:r>
      <w:r w:rsidRPr="001532C8">
        <w:rPr>
          <w:rFonts w:cs="Arial"/>
          <w:b/>
          <w:bCs/>
          <w:szCs w:val="20"/>
        </w:rPr>
        <w:t>čísla nových položiek, obchodný názov, typové označenie a technické parametre ponúkaného ekvivalentu</w:t>
      </w:r>
      <w:r w:rsidR="002D7F08">
        <w:rPr>
          <w:rFonts w:cs="Arial"/>
          <w:b/>
          <w:bCs/>
          <w:szCs w:val="20"/>
        </w:rPr>
        <w:t xml:space="preserve"> </w:t>
      </w:r>
      <w:r w:rsidRPr="001532C8">
        <w:rPr>
          <w:rFonts w:cs="Arial"/>
          <w:bCs/>
          <w:szCs w:val="20"/>
        </w:rPr>
        <w:t>v takom rozsahu, aby verejný obstarávateľ vedel pri hodnotení ponuky posúdiť, či ponúkaný výrobok, zariaďovací predmet alebo materiál je alebo nie je ekvivalentom k tomu, ktorý bol požadovaný podľa súťažných podkladov.</w:t>
      </w:r>
    </w:p>
    <w:p w14:paraId="79BC9B07" w14:textId="77777777" w:rsidR="00A245F2" w:rsidRPr="001532C8" w:rsidRDefault="00A245F2" w:rsidP="00A245F2">
      <w:pPr>
        <w:spacing w:after="240"/>
        <w:rPr>
          <w:rFonts w:cs="Arial"/>
          <w:bCs/>
          <w:szCs w:val="20"/>
        </w:rPr>
      </w:pPr>
      <w:r w:rsidRPr="001532C8">
        <w:rPr>
          <w:rFonts w:cs="Arial"/>
          <w:bCs/>
          <w:szCs w:val="20"/>
        </w:rPr>
        <w:t xml:space="preserve">- Pri použití ekvivalentného riešenia niektorých druhov materiálov, výrobkov a technologických zariadení musia tieto mať vlastnosti (parametre) rovnocenné vlastnostiam (kvalitatívnym, technickým a estetickým parametrom) výrobkov (materiálov, technológií, atď.), ktoré uviedol verejný obstarávateľ  vo výkaze výmer a v projektovej dokumentácii. </w:t>
      </w:r>
      <w:r w:rsidRPr="00C80979">
        <w:rPr>
          <w:rFonts w:cs="Arial"/>
          <w:b/>
          <w:szCs w:val="20"/>
        </w:rPr>
        <w:t>Uchádzač na preukázanie požadovaných technických a funkčných vlastností ekvivalentných výrobkov predloží technické listy, vyhlásenia o zhode, podrobnú špecifikáciu, ak je to na preukázanie splnenia min. technických parametrov potrebné</w:t>
      </w:r>
      <w:r w:rsidRPr="001532C8">
        <w:rPr>
          <w:rFonts w:cs="Arial"/>
          <w:bCs/>
          <w:szCs w:val="20"/>
        </w:rPr>
        <w:t>. Posúdenie ekvivalentnosti je výlučne v kompetencii verejného obstarávateľa.</w:t>
      </w:r>
    </w:p>
    <w:p w14:paraId="5394572C" w14:textId="77777777" w:rsidR="00A245F2" w:rsidRDefault="00A245F2" w:rsidP="00A245F2">
      <w:pPr>
        <w:rPr>
          <w:rFonts w:cs="Arial"/>
          <w:bCs/>
          <w:szCs w:val="20"/>
        </w:rPr>
      </w:pPr>
      <w:r w:rsidRPr="001532C8">
        <w:rPr>
          <w:rFonts w:cs="Arial"/>
          <w:bCs/>
          <w:szCs w:val="20"/>
        </w:rPr>
        <w:t>- Ak uchádzač nevyužije možnosť použitia ekvivalentu a neuvedie vo svojej ponuke obchodný názov materiálu alebo výrobku, ktorý bol vo výkaze výmer označený obchodným názvom, bude mať verejný obstarávateľ za to, že uchádzač uvažoval s tým materiálom, technológiou, prípadne výrobkom, ktorého obchodný názov uviedol verejný obstarávateľ.</w:t>
      </w:r>
    </w:p>
    <w:p w14:paraId="7CE12818" w14:textId="77777777" w:rsidR="00A245F2" w:rsidRPr="001532C8" w:rsidRDefault="00A245F2" w:rsidP="00A245F2">
      <w:pPr>
        <w:jc w:val="center"/>
        <w:rPr>
          <w:rFonts w:cs="Arial"/>
          <w:b/>
          <w:bCs/>
          <w:szCs w:val="20"/>
        </w:rPr>
      </w:pPr>
    </w:p>
    <w:p w14:paraId="64CC1D3F" w14:textId="77777777" w:rsidR="00A245F2" w:rsidRPr="001532C8" w:rsidRDefault="00A245F2" w:rsidP="00A245F2">
      <w:pPr>
        <w:jc w:val="center"/>
        <w:rPr>
          <w:rFonts w:cs="Arial"/>
          <w:bCs/>
          <w:szCs w:val="20"/>
        </w:rPr>
      </w:pPr>
      <w:r w:rsidRPr="001532C8">
        <w:rPr>
          <w:rFonts w:cs="Arial"/>
          <w:b/>
          <w:bCs/>
          <w:szCs w:val="20"/>
        </w:rPr>
        <w:t>Variantné riešenie</w:t>
      </w:r>
      <w:r>
        <w:rPr>
          <w:rFonts w:cs="Arial"/>
          <w:bCs/>
          <w:szCs w:val="20"/>
        </w:rPr>
        <w:t>:</w:t>
      </w:r>
    </w:p>
    <w:p w14:paraId="058AF5E6" w14:textId="77777777" w:rsidR="00A245F2" w:rsidRPr="00090ACA" w:rsidRDefault="00A245F2" w:rsidP="00A245F2">
      <w:pPr>
        <w:rPr>
          <w:rFonts w:cs="Arial"/>
          <w:bCs/>
          <w:i/>
          <w:szCs w:val="20"/>
        </w:rPr>
      </w:pPr>
    </w:p>
    <w:p w14:paraId="3F081D45" w14:textId="77777777" w:rsidR="00A245F2" w:rsidRPr="00AB1F55" w:rsidRDefault="00A245F2" w:rsidP="00A245F2">
      <w:pPr>
        <w:spacing w:after="120"/>
        <w:rPr>
          <w:rFonts w:cs="Arial"/>
        </w:rPr>
      </w:pPr>
      <w:r w:rsidRPr="00AB1F55">
        <w:rPr>
          <w:rFonts w:cs="Arial"/>
        </w:rPr>
        <w:t xml:space="preserve">Uchádzačom sa </w:t>
      </w:r>
      <w:r w:rsidRPr="001532C8">
        <w:rPr>
          <w:rFonts w:cs="Arial"/>
          <w:b/>
        </w:rPr>
        <w:t>nepovoľuje predložiť variantné riešenie</w:t>
      </w:r>
      <w:r w:rsidRPr="00AB1F55">
        <w:rPr>
          <w:rFonts w:cs="Arial"/>
        </w:rPr>
        <w:t xml:space="preserve"> vo vzťahu k požadovanému predmetu zákazky.</w:t>
      </w:r>
      <w:r>
        <w:rPr>
          <w:rFonts w:cs="Arial"/>
        </w:rPr>
        <w:t xml:space="preserve"> </w:t>
      </w:r>
      <w:r w:rsidRPr="00AB1F55">
        <w:rPr>
          <w:rFonts w:cs="Arial"/>
        </w:rPr>
        <w:t xml:space="preserve">Ak súčasťou ponuky bude aj variantné riešenie, variantné riešenie nebude zaradené </w:t>
      </w:r>
      <w:r w:rsidR="00702E3B">
        <w:rPr>
          <w:rFonts w:cs="Arial"/>
        </w:rPr>
        <w:br/>
      </w:r>
      <w:r w:rsidRPr="00AB1F55">
        <w:rPr>
          <w:rFonts w:cs="Arial"/>
        </w:rPr>
        <w:t>do vyhodnotenia a bude sa naň hľadieť, akoby nebolo predložené. Vyhodnotené bude iba základné riešenie.</w:t>
      </w:r>
    </w:p>
    <w:p w14:paraId="3557BA0E" w14:textId="77777777" w:rsidR="00A245F2" w:rsidRDefault="00A245F2" w:rsidP="00A245F2">
      <w:pPr>
        <w:rPr>
          <w:rFonts w:cs="Arial"/>
          <w:b/>
          <w:szCs w:val="20"/>
        </w:rPr>
      </w:pPr>
    </w:p>
    <w:p w14:paraId="149A9FD0" w14:textId="41E223F8" w:rsidR="00C80979" w:rsidRPr="00143EEC" w:rsidRDefault="00A245F2" w:rsidP="00143EEC">
      <w:pPr>
        <w:spacing w:after="240"/>
        <w:jc w:val="center"/>
        <w:rPr>
          <w:rFonts w:cs="Arial"/>
          <w:b/>
          <w:szCs w:val="20"/>
        </w:rPr>
      </w:pPr>
      <w:r w:rsidRPr="00121B8E">
        <w:rPr>
          <w:rFonts w:cs="Arial"/>
          <w:b/>
          <w:szCs w:val="20"/>
        </w:rPr>
        <w:t>Opis predmetu zákazky:</w:t>
      </w:r>
    </w:p>
    <w:p w14:paraId="0AF1BD8B" w14:textId="77777777" w:rsidR="00C80979" w:rsidRPr="00593C33" w:rsidRDefault="00C80979" w:rsidP="00C80979">
      <w:pPr>
        <w:pStyle w:val="Zarkazkladnhotextu"/>
        <w:ind w:left="0" w:right="-2"/>
        <w:jc w:val="both"/>
        <w:rPr>
          <w:rFonts w:ascii="Arial" w:hAnsi="Arial" w:cs="Arial"/>
          <w:b/>
          <w:sz w:val="20"/>
        </w:rPr>
      </w:pPr>
      <w:r w:rsidRPr="00593C33">
        <w:rPr>
          <w:rFonts w:ascii="Arial" w:hAnsi="Arial" w:cs="Arial"/>
          <w:b/>
          <w:sz w:val="20"/>
        </w:rPr>
        <w:t xml:space="preserve">Lehota výstavby: </w:t>
      </w:r>
    </w:p>
    <w:p w14:paraId="2B4E21DA" w14:textId="77777777" w:rsidR="005533CE" w:rsidRDefault="005533CE" w:rsidP="005533CE">
      <w:pPr>
        <w:pStyle w:val="Zarkazkladnhotextu"/>
        <w:ind w:left="0" w:right="-2"/>
        <w:jc w:val="both"/>
        <w:rPr>
          <w:rFonts w:ascii="Arial" w:eastAsia="Times New Roman" w:hAnsi="Arial" w:cs="Arial"/>
          <w:bCs/>
          <w:sz w:val="20"/>
          <w:lang w:eastAsia="sk-SK"/>
        </w:rPr>
      </w:pPr>
      <w:r w:rsidRPr="005533CE">
        <w:rPr>
          <w:rFonts w:ascii="Arial" w:eastAsia="Times New Roman" w:hAnsi="Arial" w:cs="Arial"/>
          <w:bCs/>
          <w:sz w:val="20"/>
          <w:lang w:eastAsia="sk-SK"/>
        </w:rPr>
        <w:t xml:space="preserve">Začatie:  Dňom protokolárneho prevzatia staveniska. Zhotoviteľ sa zaväzuje začať stavebné práce do troch (3) pracovných dní po protokolárnom prevzatí staveniska. Zhotoviteľ je povinný písomne prevziať stavenisko najneskôr do 5 dní odo dňa nadobudnutia účinnosti Zmluvy. </w:t>
      </w:r>
    </w:p>
    <w:p w14:paraId="4620903C" w14:textId="1B33BFB4" w:rsidR="005533CE" w:rsidRPr="005533CE" w:rsidRDefault="005533CE" w:rsidP="005533CE">
      <w:pPr>
        <w:pStyle w:val="Zarkazkladnhotextu"/>
        <w:ind w:left="0" w:right="-2"/>
        <w:jc w:val="both"/>
        <w:rPr>
          <w:rFonts w:ascii="Arial" w:eastAsia="Times New Roman" w:hAnsi="Arial" w:cs="Arial"/>
          <w:bCs/>
          <w:sz w:val="20"/>
          <w:lang w:eastAsia="sk-SK"/>
        </w:rPr>
      </w:pPr>
      <w:r w:rsidRPr="005533CE">
        <w:rPr>
          <w:rFonts w:ascii="Arial" w:eastAsia="Times New Roman" w:hAnsi="Arial" w:cs="Arial"/>
          <w:bCs/>
          <w:sz w:val="20"/>
          <w:lang w:eastAsia="sk-SK"/>
        </w:rPr>
        <w:lastRenderedPageBreak/>
        <w:t xml:space="preserve">Dokončenie:  Zhotoviteľ sa zaväzuje, že dielo zrealizuje (ukončí) riadne a včas  do 5 mesiacov po protokolárnom prevzatí staveniska. </w:t>
      </w:r>
    </w:p>
    <w:p w14:paraId="5036EB33" w14:textId="00A4C7D2" w:rsidR="003B7E87" w:rsidRPr="005533CE" w:rsidRDefault="003B7E87" w:rsidP="005533CE">
      <w:pPr>
        <w:pStyle w:val="Zarkazkladnhotextu"/>
        <w:ind w:left="0" w:right="-2"/>
        <w:rPr>
          <w:rFonts w:ascii="Arial" w:eastAsia="Times New Roman" w:hAnsi="Arial" w:cs="Arial"/>
          <w:b/>
          <w:sz w:val="20"/>
          <w:lang w:eastAsia="sk-SK"/>
        </w:rPr>
      </w:pPr>
      <w:r w:rsidRPr="003B7E87">
        <w:rPr>
          <w:rFonts w:ascii="Arial" w:hAnsi="Arial" w:cs="Arial"/>
          <w:sz w:val="20"/>
        </w:rPr>
        <w:t>Predmetom zákazky je rekonštrukcia parkovísk a chodníkov na Ul. M. Rázusa v Luče</w:t>
      </w:r>
      <w:r w:rsidR="007C7C7E">
        <w:rPr>
          <w:rFonts w:ascii="Arial" w:hAnsi="Arial" w:cs="Arial"/>
          <w:sz w:val="20"/>
        </w:rPr>
        <w:t>nci</w:t>
      </w:r>
      <w:r w:rsidRPr="003B7E87">
        <w:rPr>
          <w:rFonts w:ascii="Arial" w:hAnsi="Arial" w:cs="Arial"/>
          <w:sz w:val="20"/>
        </w:rPr>
        <w:t xml:space="preserve">  Riešené územie pozostáva z chodníkov a odstavných parkovacích plôch na </w:t>
      </w:r>
      <w:proofErr w:type="spellStart"/>
      <w:r w:rsidRPr="003B7E87">
        <w:rPr>
          <w:rFonts w:ascii="Arial" w:hAnsi="Arial" w:cs="Arial"/>
          <w:sz w:val="20"/>
        </w:rPr>
        <w:t>priesečnej</w:t>
      </w:r>
      <w:proofErr w:type="spellEnd"/>
      <w:r w:rsidRPr="003B7E87">
        <w:rPr>
          <w:rFonts w:ascii="Arial" w:hAnsi="Arial" w:cs="Arial"/>
          <w:sz w:val="20"/>
        </w:rPr>
        <w:t xml:space="preserve">  križovatke ulíc Ul. </w:t>
      </w:r>
      <w:proofErr w:type="spellStart"/>
      <w:r w:rsidRPr="003B7E87">
        <w:rPr>
          <w:rFonts w:ascii="Arial" w:hAnsi="Arial" w:cs="Arial"/>
          <w:sz w:val="20"/>
        </w:rPr>
        <w:t>M.Rázusa</w:t>
      </w:r>
      <w:proofErr w:type="spellEnd"/>
      <w:r w:rsidRPr="003B7E87">
        <w:rPr>
          <w:rFonts w:ascii="Arial" w:hAnsi="Arial" w:cs="Arial"/>
          <w:sz w:val="20"/>
        </w:rPr>
        <w:t xml:space="preserve"> s Ul. železničná. Plocha parkovísk je čiastočne spevnená živičným </w:t>
      </w:r>
      <w:r>
        <w:rPr>
          <w:rFonts w:ascii="Arial" w:hAnsi="Arial" w:cs="Arial"/>
          <w:sz w:val="20"/>
        </w:rPr>
        <w:t xml:space="preserve"> </w:t>
      </w:r>
      <w:r w:rsidRPr="003B7E87">
        <w:rPr>
          <w:rFonts w:ascii="Arial" w:hAnsi="Arial" w:cs="Arial"/>
          <w:sz w:val="20"/>
        </w:rPr>
        <w:t>krytom, slúžiaca aj v súčasnosti na odstavenie osobných áut. Predmetom stavebných prác je odstránenie nevyhovujúcej asfaltovej vrstvy a nanesenie novej krycej vrstvy z betónovej zámkovej dlažby, pre vytvorenie organizovaného parkovania pre osobné autá s kolmým státím.</w:t>
      </w:r>
    </w:p>
    <w:p w14:paraId="65E9E682" w14:textId="77777777" w:rsidR="003B7E87" w:rsidRPr="003B7E87" w:rsidRDefault="003B7E87" w:rsidP="003B7E87">
      <w:pPr>
        <w:pStyle w:val="Zarkazkladnhotextu"/>
        <w:ind w:left="0" w:right="-2"/>
        <w:jc w:val="both"/>
        <w:rPr>
          <w:rFonts w:ascii="Arial" w:hAnsi="Arial" w:cs="Arial"/>
          <w:sz w:val="20"/>
        </w:rPr>
      </w:pPr>
      <w:r w:rsidRPr="003B7E87">
        <w:rPr>
          <w:rFonts w:ascii="Arial" w:hAnsi="Arial" w:cs="Arial"/>
          <w:sz w:val="20"/>
        </w:rPr>
        <w:t xml:space="preserve">Predmetom riešenia je: </w:t>
      </w:r>
    </w:p>
    <w:p w14:paraId="593CF80B" w14:textId="77777777" w:rsidR="003B7E87" w:rsidRPr="003B7E87" w:rsidRDefault="003B7E87" w:rsidP="003B7E87">
      <w:pPr>
        <w:pStyle w:val="Zarkazkladnhotextu"/>
        <w:ind w:left="0" w:right="-2"/>
        <w:jc w:val="both"/>
        <w:rPr>
          <w:rFonts w:ascii="Arial" w:hAnsi="Arial" w:cs="Arial"/>
          <w:sz w:val="20"/>
        </w:rPr>
      </w:pPr>
      <w:r w:rsidRPr="003B7E87">
        <w:rPr>
          <w:rFonts w:ascii="Arial" w:hAnsi="Arial" w:cs="Arial"/>
          <w:sz w:val="20"/>
        </w:rPr>
        <w:t xml:space="preserve">-  vetva „A“ parkovisko, chodníky a zelené plochy po pravej strane Ul. M. Rázusa, so začiatkom od zalomeného nárožia polyfunkčnej budovy, smerom ku križovatke s Ul. železničná, s napojením na už zrekonštruovanú spevnenú plochu, o dĺžke 49,80m a ploche 693,85m2. </w:t>
      </w:r>
    </w:p>
    <w:p w14:paraId="1304B0A4" w14:textId="77777777" w:rsidR="003B7E87" w:rsidRPr="003B7E87" w:rsidRDefault="003B7E87" w:rsidP="003B7E87">
      <w:pPr>
        <w:pStyle w:val="Zarkazkladnhotextu"/>
        <w:ind w:left="0" w:right="-2"/>
        <w:jc w:val="both"/>
        <w:rPr>
          <w:rFonts w:ascii="Arial" w:hAnsi="Arial" w:cs="Arial"/>
          <w:sz w:val="20"/>
        </w:rPr>
      </w:pPr>
      <w:r w:rsidRPr="003B7E87">
        <w:rPr>
          <w:rFonts w:ascii="Arial" w:hAnsi="Arial" w:cs="Arial"/>
          <w:sz w:val="20"/>
        </w:rPr>
        <w:t xml:space="preserve">- vetva „B“ parkovisko, chodníky a zelené plochy po ľavej strane Ul. M. Rázusa so začiatkom od zalomeného nárožia čiastočne zbúranej budovy, smerom ku križovatke s Ul. železničná, s napojením na už zrekonštruovanú spevnenú plochu, o dĺžke 51,00m a ploche 709,45m2 </w:t>
      </w:r>
    </w:p>
    <w:p w14:paraId="1EF4E866" w14:textId="1B8ABDA2" w:rsidR="003B7E87" w:rsidRDefault="003B7E87" w:rsidP="003B7E87">
      <w:pPr>
        <w:pStyle w:val="Zarkazkladnhotextu"/>
        <w:ind w:left="0" w:right="-2"/>
        <w:jc w:val="both"/>
        <w:rPr>
          <w:rFonts w:ascii="Arial" w:hAnsi="Arial" w:cs="Arial"/>
          <w:sz w:val="20"/>
        </w:rPr>
      </w:pPr>
      <w:r w:rsidRPr="003B7E87">
        <w:rPr>
          <w:rFonts w:ascii="Arial" w:hAnsi="Arial" w:cs="Arial"/>
          <w:sz w:val="20"/>
        </w:rPr>
        <w:t>- vetva „C“ parkovisko, chodníky a zelené plochy po pravej strane Ul. M. Rázusa, od zrekonštruovanej spevnenej plochy, pozdĺž budovy Ipeľských tehelní, o dĺžke 62,09m a ploche 862,20m2.</w:t>
      </w:r>
    </w:p>
    <w:p w14:paraId="2211B313" w14:textId="293246D5" w:rsidR="004D2530" w:rsidRDefault="000C709A" w:rsidP="003B7E87">
      <w:pPr>
        <w:pStyle w:val="Zarkazkladnhotextu"/>
        <w:ind w:left="0" w:right="-2"/>
        <w:jc w:val="both"/>
        <w:rPr>
          <w:rFonts w:ascii="Arial" w:hAnsi="Arial" w:cs="Arial"/>
          <w:sz w:val="20"/>
        </w:rPr>
      </w:pPr>
      <w:r>
        <w:rPr>
          <w:rFonts w:ascii="Arial" w:hAnsi="Arial" w:cs="Arial"/>
          <w:sz w:val="20"/>
        </w:rPr>
        <w:t>Pôvodné vrchné živičné kryty s</w:t>
      </w:r>
      <w:r w:rsidR="00E56660">
        <w:rPr>
          <w:rFonts w:ascii="Arial" w:hAnsi="Arial" w:cs="Arial"/>
          <w:sz w:val="20"/>
        </w:rPr>
        <w:t xml:space="preserve">ú </w:t>
      </w:r>
      <w:r>
        <w:rPr>
          <w:rFonts w:ascii="Arial" w:hAnsi="Arial" w:cs="Arial"/>
          <w:sz w:val="20"/>
        </w:rPr>
        <w:t>v zlom technickom stave a preto si vyžiadajú k</w:t>
      </w:r>
      <w:r w:rsidR="00E56660">
        <w:rPr>
          <w:rFonts w:ascii="Arial" w:hAnsi="Arial" w:cs="Arial"/>
          <w:sz w:val="20"/>
        </w:rPr>
        <w:t xml:space="preserve">ompletnú demontáž v plnom rozsahu vrátane priľahlých uličných vpustov. </w:t>
      </w:r>
      <w:proofErr w:type="spellStart"/>
      <w:r w:rsidR="00E56660">
        <w:rPr>
          <w:rFonts w:ascii="Arial" w:hAnsi="Arial" w:cs="Arial"/>
          <w:sz w:val="20"/>
        </w:rPr>
        <w:t>Podkladná</w:t>
      </w:r>
      <w:proofErr w:type="spellEnd"/>
      <w:r w:rsidR="00E56660">
        <w:rPr>
          <w:rFonts w:ascii="Arial" w:hAnsi="Arial" w:cs="Arial"/>
          <w:sz w:val="20"/>
        </w:rPr>
        <w:t xml:space="preserve"> vrstva sa odstráni na požadovanú výšku. Jednotlivé poklopy kanalizačných šácht, plynových a vodovodných </w:t>
      </w:r>
      <w:proofErr w:type="spellStart"/>
      <w:r w:rsidR="00E56660">
        <w:rPr>
          <w:rFonts w:ascii="Arial" w:hAnsi="Arial" w:cs="Arial"/>
          <w:sz w:val="20"/>
        </w:rPr>
        <w:t>šupátok</w:t>
      </w:r>
      <w:proofErr w:type="spellEnd"/>
      <w:r w:rsidR="00E56660">
        <w:rPr>
          <w:rFonts w:ascii="Arial" w:hAnsi="Arial" w:cs="Arial"/>
          <w:sz w:val="20"/>
        </w:rPr>
        <w:t xml:space="preserve"> je potrebné nadvihnúť d</w:t>
      </w:r>
      <w:r w:rsidR="007C7C7E">
        <w:rPr>
          <w:rFonts w:ascii="Arial" w:hAnsi="Arial" w:cs="Arial"/>
          <w:sz w:val="20"/>
        </w:rPr>
        <w:t>o</w:t>
      </w:r>
      <w:r w:rsidR="00E56660">
        <w:rPr>
          <w:rFonts w:ascii="Arial" w:hAnsi="Arial" w:cs="Arial"/>
          <w:sz w:val="20"/>
        </w:rPr>
        <w:t xml:space="preserve"> novej nivelety. </w:t>
      </w:r>
    </w:p>
    <w:p w14:paraId="5C8573A4" w14:textId="554E722C" w:rsidR="004D2530" w:rsidRDefault="00E56660" w:rsidP="003B7E87">
      <w:pPr>
        <w:pStyle w:val="Zarkazkladnhotextu"/>
        <w:ind w:left="0" w:right="-2"/>
        <w:jc w:val="both"/>
        <w:rPr>
          <w:rFonts w:ascii="Arial" w:hAnsi="Arial" w:cs="Arial"/>
          <w:sz w:val="20"/>
        </w:rPr>
      </w:pPr>
      <w:r>
        <w:rPr>
          <w:rFonts w:ascii="Arial" w:hAnsi="Arial" w:cs="Arial"/>
          <w:sz w:val="20"/>
        </w:rPr>
        <w:t>V rámci rekonštrukcie sa uvažuje s výrubom jestvujúcich stromov vetvy „C“ v počte 4 ks a dvoch stanovíšť krovín v dĺžke spolu 17,7 m. Odstránené jedince sa nahradia novými. Projekt navrhuje aj spätnú úpravu trávnatých plôch okolo realizovaných chodníkov a parkovísk a pred vetvou „C“ vytvorenie záhonu z nepravidelnej, zmiešanej výsadby rastlín.</w:t>
      </w:r>
    </w:p>
    <w:p w14:paraId="5E37F972" w14:textId="08D41BFE" w:rsidR="00E56660" w:rsidRDefault="00E56660" w:rsidP="00E56660">
      <w:pPr>
        <w:spacing w:after="120"/>
      </w:pPr>
      <w:r>
        <w:t xml:space="preserve">- </w:t>
      </w:r>
      <w:r w:rsidRPr="00F02D87">
        <w:rPr>
          <w:b/>
          <w:bCs/>
        </w:rPr>
        <w:t>vetva „A“</w:t>
      </w:r>
      <w:r>
        <w:t xml:space="preserve"> začiatok je v km 0,000 od zalomeného nárožia polyfunkčnej budovy, smerom ku križovatke s Ul. železničná, s napojením na už zrekonštruovanú spevnenú plochu, po pravej strane Ul. M. Rázusa v km 0,049 80</w:t>
      </w:r>
      <w:r w:rsidR="00F46304">
        <w:t xml:space="preserve">. šírka chodníka je 2,25 m s miernymi zúženiami v ojedinelých miestach z dôvodu vystupujúcich stavebných konštrukcií okolitých budov a jednej odbočky o šírke 1,5 m. Súčasťou je aj rekonštrukcia línií kolmých parkovacích státí, prerušených dvomi vjazdmi k nehnuteľnostiam o šírke 2,5 a 3 m a nespevnených trávnatých plôch. Celková dĺžka vetvy „A“ je 49,80 m a riešená plocha má 693,85 m2. </w:t>
      </w:r>
    </w:p>
    <w:p w14:paraId="24697ABC" w14:textId="003CADB0" w:rsidR="00E56660" w:rsidRDefault="00E56660" w:rsidP="00E56660">
      <w:pPr>
        <w:spacing w:after="120"/>
      </w:pPr>
      <w:r>
        <w:t xml:space="preserve">- </w:t>
      </w:r>
      <w:r w:rsidRPr="00BC084D">
        <w:rPr>
          <w:b/>
          <w:bCs/>
        </w:rPr>
        <w:t>vetva „B“</w:t>
      </w:r>
      <w:r>
        <w:t xml:space="preserve"> začiatok je v km 0,000 od zalomeného nárožia čiastočne zbúranej budovy, smerom ku križovatke s Ul. železničná, s napojením na už zrekonštruovanú spevnenú plochu po ľavej strane Ul. M. Rázusa v km 0,051 00</w:t>
      </w:r>
      <w:r w:rsidR="00F46304">
        <w:t xml:space="preserve">. Šírka chodníka je konštantná 2,25 m. Súčasťou je aj rekonštrukcia línií kolmých parkovacích statí, prerušených jedným vjazdom k nehnuteľnosti o šírke 3,0 m a nespevnených trávnatých plôch. Celková dĺžka vetvy „B“ je 51,00 m a riešená plocha má 709,45 m2. </w:t>
      </w:r>
    </w:p>
    <w:p w14:paraId="7D963C7C" w14:textId="33C4E1BD" w:rsidR="00E56660" w:rsidRPr="00545688" w:rsidRDefault="00E56660" w:rsidP="00E56660">
      <w:pPr>
        <w:spacing w:after="120"/>
        <w:rPr>
          <w:rFonts w:cs="Arial"/>
        </w:rPr>
      </w:pPr>
      <w:r>
        <w:t xml:space="preserve">- </w:t>
      </w:r>
      <w:r w:rsidRPr="00CD270E">
        <w:rPr>
          <w:b/>
          <w:bCs/>
        </w:rPr>
        <w:t>vetva „C“</w:t>
      </w:r>
      <w:r>
        <w:t xml:space="preserve"> začiatok je v km 0,000 od zrekonštruovanej spevnenej plochy za </w:t>
      </w:r>
      <w:proofErr w:type="spellStart"/>
      <w:r>
        <w:t>priesečnou</w:t>
      </w:r>
      <w:proofErr w:type="spellEnd"/>
      <w:r>
        <w:t xml:space="preserve"> križovatkou , pozdĺž budovy Ipeľských tehelní, po pravej strane Ul. M. Rázusa  s ukončením za vjazdom v km 0,062 09</w:t>
      </w:r>
      <w:r w:rsidR="00EE167C">
        <w:t xml:space="preserve">. </w:t>
      </w:r>
      <w:r w:rsidR="007C7C7E">
        <w:t>Šírka</w:t>
      </w:r>
      <w:r w:rsidR="00EE167C">
        <w:t xml:space="preserve"> chodníka je 2,5 m, s rozšírenou plochou pred hlavným vstupom do budovy Ipeľských tehelní, a novej vetvy na konci pozdĺž parkoviska o šírke 1,5 m. Súčasťou je aj rekonštrukcia línií kolmých parkovacích státí a nespevnených trávnatých plôch. Celková dĺžka vetvy „C“ je 62,09 m a riešená plocha má 862,20 m2.</w:t>
      </w:r>
    </w:p>
    <w:p w14:paraId="69C69FBB" w14:textId="77777777" w:rsidR="00E56660" w:rsidRDefault="00E56660" w:rsidP="003B7E87">
      <w:pPr>
        <w:pStyle w:val="Zarkazkladnhotextu"/>
        <w:ind w:left="0" w:right="-2"/>
        <w:jc w:val="both"/>
        <w:rPr>
          <w:rFonts w:ascii="Arial" w:hAnsi="Arial" w:cs="Arial"/>
          <w:sz w:val="20"/>
        </w:rPr>
      </w:pPr>
    </w:p>
    <w:p w14:paraId="18BCEB86" w14:textId="77777777" w:rsidR="003B7E87" w:rsidRPr="00593C33" w:rsidRDefault="003B7E87"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p>
    <w:p w14:paraId="7207F23F" w14:textId="77777777" w:rsidR="00A245F2" w:rsidRPr="00593C33" w:rsidRDefault="00A245F2"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r w:rsidRPr="00593C33">
        <w:rPr>
          <w:rFonts w:cs="Arial"/>
          <w:b/>
          <w:bCs/>
          <w:szCs w:val="20"/>
        </w:rPr>
        <w:t>Podrobný opis predmetu zákazky je uvedený v Projektovej dokumentácii (príloha č. 3) a výkaze výmer (príloha č. 4), ktoré sú prílohami súťažných podkladov a vo zvyšných častiach súťažných podkladov.</w:t>
      </w:r>
    </w:p>
    <w:p w14:paraId="35E53F5E" w14:textId="77777777" w:rsidR="00A245F2" w:rsidRPr="00593C33" w:rsidRDefault="00A245F2" w:rsidP="00A245F2">
      <w:pPr>
        <w:rPr>
          <w:rFonts w:cs="Arial"/>
          <w:b/>
          <w:bCs/>
          <w:szCs w:val="20"/>
        </w:rPr>
      </w:pPr>
    </w:p>
    <w:p w14:paraId="36BCC2F4" w14:textId="77777777" w:rsidR="00A245F2" w:rsidRDefault="00A245F2" w:rsidP="00A245F2">
      <w:pPr>
        <w:rPr>
          <w:rFonts w:cs="Arial"/>
          <w:b/>
          <w:bCs/>
          <w:szCs w:val="20"/>
        </w:rPr>
      </w:pPr>
    </w:p>
    <w:p w14:paraId="028FE143" w14:textId="3499AFD7" w:rsidR="00A245F2" w:rsidRDefault="00A245F2" w:rsidP="00A245F2">
      <w:pPr>
        <w:rPr>
          <w:rFonts w:cs="Arial"/>
          <w:b/>
          <w:bCs/>
          <w:szCs w:val="20"/>
        </w:rPr>
      </w:pPr>
    </w:p>
    <w:p w14:paraId="06FBA998" w14:textId="7FA5E190" w:rsidR="00143EEC" w:rsidRDefault="00143EEC" w:rsidP="00A245F2">
      <w:pPr>
        <w:rPr>
          <w:rFonts w:cs="Arial"/>
          <w:b/>
          <w:bCs/>
          <w:szCs w:val="20"/>
        </w:rPr>
      </w:pPr>
    </w:p>
    <w:p w14:paraId="19CB5E1B" w14:textId="29E5F0FA" w:rsidR="00143EEC" w:rsidRDefault="00143EEC" w:rsidP="00A245F2">
      <w:pPr>
        <w:rPr>
          <w:rFonts w:cs="Arial"/>
          <w:b/>
          <w:bCs/>
          <w:szCs w:val="20"/>
        </w:rPr>
      </w:pPr>
    </w:p>
    <w:p w14:paraId="755A5F03" w14:textId="77777777" w:rsidR="00143EEC" w:rsidRDefault="00143EEC" w:rsidP="00A245F2">
      <w:pPr>
        <w:rPr>
          <w:rFonts w:cs="Arial"/>
          <w:b/>
          <w:bCs/>
          <w:szCs w:val="20"/>
        </w:rPr>
      </w:pPr>
    </w:p>
    <w:p w14:paraId="64C179EA" w14:textId="77777777" w:rsidR="00A245F2" w:rsidRDefault="00A245F2" w:rsidP="00A245F2">
      <w:pPr>
        <w:rPr>
          <w:rFonts w:cs="Arial"/>
          <w:b/>
          <w:bCs/>
          <w:szCs w:val="20"/>
        </w:rPr>
      </w:pPr>
    </w:p>
    <w:p w14:paraId="6D6EF726" w14:textId="77777777" w:rsidR="00A245F2" w:rsidRDefault="00A245F2" w:rsidP="00A245F2">
      <w:pPr>
        <w:rPr>
          <w:rFonts w:cs="Arial"/>
          <w:b/>
          <w:bCs/>
          <w:szCs w:val="20"/>
        </w:rPr>
      </w:pPr>
    </w:p>
    <w:p w14:paraId="550C6849" w14:textId="77777777" w:rsidR="00A245F2" w:rsidRDefault="00A245F2" w:rsidP="00A245F2">
      <w:pPr>
        <w:rPr>
          <w:rFonts w:cs="Arial"/>
          <w:b/>
          <w:bCs/>
          <w:szCs w:val="20"/>
        </w:rPr>
      </w:pPr>
    </w:p>
    <w:p w14:paraId="58099F8B" w14:textId="77777777" w:rsidR="00553F2F" w:rsidRDefault="00553F2F" w:rsidP="00A245F2">
      <w:pPr>
        <w:rPr>
          <w:rFonts w:cs="Arial"/>
          <w:b/>
          <w:bCs/>
          <w:szCs w:val="20"/>
        </w:rPr>
      </w:pPr>
    </w:p>
    <w:p w14:paraId="043A8E56" w14:textId="77777777" w:rsidR="00553F2F" w:rsidRDefault="00553F2F" w:rsidP="00A245F2">
      <w:pPr>
        <w:rPr>
          <w:rFonts w:cs="Arial"/>
          <w:b/>
          <w:bCs/>
          <w:szCs w:val="20"/>
        </w:rPr>
      </w:pPr>
    </w:p>
    <w:p w14:paraId="55732FDD" w14:textId="77777777" w:rsidR="00553F2F" w:rsidRDefault="00553F2F" w:rsidP="00A245F2">
      <w:pPr>
        <w:rPr>
          <w:rFonts w:cs="Arial"/>
          <w:b/>
          <w:bCs/>
          <w:szCs w:val="20"/>
        </w:rPr>
      </w:pPr>
    </w:p>
    <w:p w14:paraId="3F001B16" w14:textId="77777777" w:rsidR="00553F2F" w:rsidRDefault="00553F2F" w:rsidP="00A245F2">
      <w:pPr>
        <w:rPr>
          <w:rFonts w:cs="Arial"/>
          <w:b/>
          <w:bCs/>
          <w:szCs w:val="20"/>
        </w:rPr>
      </w:pPr>
    </w:p>
    <w:p w14:paraId="021BE0C1" w14:textId="77777777" w:rsidR="00553F2F" w:rsidRDefault="00553F2F" w:rsidP="00A245F2">
      <w:pPr>
        <w:rPr>
          <w:rFonts w:cs="Arial"/>
          <w:b/>
          <w:bCs/>
          <w:szCs w:val="20"/>
        </w:rPr>
      </w:pPr>
    </w:p>
    <w:p w14:paraId="62CED008" w14:textId="2C779DBC" w:rsidR="00A245F2" w:rsidRPr="00AB1F55" w:rsidRDefault="00143EEC" w:rsidP="00A245F2">
      <w:pPr>
        <w:pStyle w:val="Zkladntext3"/>
        <w:rPr>
          <w:rFonts w:ascii="Arial" w:hAnsi="Arial" w:cs="Arial"/>
          <w:b/>
          <w:i/>
          <w:noProof w:val="0"/>
          <w:color w:val="auto"/>
          <w:sz w:val="36"/>
          <w:szCs w:val="36"/>
        </w:rPr>
      </w:pPr>
      <w:r>
        <w:rPr>
          <w:rFonts w:ascii="Arial" w:hAnsi="Arial" w:cs="Arial"/>
          <w:b/>
          <w:noProof w:val="0"/>
          <w:color w:val="auto"/>
          <w:sz w:val="36"/>
          <w:szCs w:val="36"/>
        </w:rPr>
        <w:t>S</w:t>
      </w:r>
      <w:r w:rsidR="00EE167C">
        <w:rPr>
          <w:rFonts w:ascii="Arial" w:hAnsi="Arial" w:cs="Arial"/>
          <w:b/>
          <w:noProof w:val="0"/>
          <w:color w:val="auto"/>
          <w:sz w:val="36"/>
          <w:szCs w:val="36"/>
        </w:rPr>
        <w:t>Ú</w:t>
      </w:r>
      <w:r w:rsidR="00A245F2" w:rsidRPr="00AB1F55">
        <w:rPr>
          <w:rFonts w:ascii="Arial" w:hAnsi="Arial" w:cs="Arial"/>
          <w:b/>
          <w:noProof w:val="0"/>
          <w:color w:val="auto"/>
          <w:sz w:val="36"/>
          <w:szCs w:val="36"/>
        </w:rPr>
        <w:t>ŤAŽNÉ  PODKLADY</w:t>
      </w:r>
    </w:p>
    <w:p w14:paraId="330FA537" w14:textId="77777777" w:rsidR="00A245F2" w:rsidRPr="00AB1F55" w:rsidRDefault="00A245F2" w:rsidP="00A245F2">
      <w:pPr>
        <w:pStyle w:val="Zkladntext3"/>
        <w:rPr>
          <w:rFonts w:ascii="Arial" w:hAnsi="Arial" w:cs="Arial"/>
          <w:noProof w:val="0"/>
          <w:color w:val="auto"/>
        </w:rPr>
      </w:pPr>
    </w:p>
    <w:p w14:paraId="7A41EE71"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w:t>
      </w:r>
      <w:r w:rsidRPr="00AB1F55">
        <w:rPr>
          <w:rFonts w:ascii="Arial" w:hAnsi="Arial" w:cs="Arial"/>
          <w:noProof w:val="0"/>
          <w:color w:val="auto"/>
          <w:sz w:val="24"/>
          <w:szCs w:val="24"/>
        </w:rPr>
        <w:t xml:space="preserve">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4E655F7C" w14:textId="77777777" w:rsidR="00A245F2" w:rsidRPr="00AB1F55" w:rsidRDefault="00A245F2" w:rsidP="00A245F2">
      <w:pPr>
        <w:pStyle w:val="Zkladntext3"/>
        <w:rPr>
          <w:rFonts w:ascii="Arial" w:hAnsi="Arial" w:cs="Arial"/>
          <w:noProof w:val="0"/>
          <w:color w:val="auto"/>
          <w:sz w:val="24"/>
          <w:szCs w:val="24"/>
        </w:rPr>
      </w:pPr>
    </w:p>
    <w:p w14:paraId="220CEA65" w14:textId="77777777" w:rsidR="00A245F2" w:rsidRPr="00AB1F55" w:rsidRDefault="00A245F2" w:rsidP="00A245F2">
      <w:pPr>
        <w:spacing w:before="20"/>
        <w:rPr>
          <w:rFonts w:cs="Arial"/>
          <w:b/>
          <w:smallCaps/>
        </w:rPr>
      </w:pPr>
    </w:p>
    <w:p w14:paraId="6488F011"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746EB209" w14:textId="77777777" w:rsidR="00A245F2" w:rsidRPr="00AB1F55" w:rsidRDefault="00A245F2" w:rsidP="00A245F2">
      <w:pPr>
        <w:rPr>
          <w:rFonts w:cs="Arial"/>
          <w:b/>
          <w:sz w:val="24"/>
        </w:rPr>
      </w:pPr>
    </w:p>
    <w:p w14:paraId="55B0F8C2" w14:textId="0466F716" w:rsidR="003E1094" w:rsidRDefault="003E1094" w:rsidP="003E1094">
      <w:pPr>
        <w:pStyle w:val="Nadpis2"/>
        <w:rPr>
          <w:rFonts w:cs="Arial"/>
          <w:bCs/>
          <w:caps/>
          <w:sz w:val="24"/>
          <w:szCs w:val="24"/>
        </w:rPr>
      </w:pPr>
      <w:bookmarkStart w:id="262" w:name="_Toc44420526"/>
      <w:bookmarkStart w:id="263" w:name="_Toc44480282"/>
      <w:bookmarkStart w:id="264" w:name="_Toc46839526"/>
      <w:bookmarkStart w:id="265" w:name="_Toc48552719"/>
      <w:bookmarkStart w:id="266" w:name="_Toc96687665"/>
      <w:r w:rsidRPr="00020964">
        <w:rPr>
          <w:rFonts w:cs="Arial"/>
          <w:bCs/>
          <w:caps/>
          <w:sz w:val="24"/>
          <w:szCs w:val="24"/>
        </w:rPr>
        <w:t>„</w:t>
      </w:r>
      <w:bookmarkStart w:id="267" w:name="_Hlk96676952"/>
      <w:r w:rsidR="004D2530" w:rsidRPr="004D2530">
        <w:rPr>
          <w:rFonts w:cs="Arial"/>
          <w:bCs/>
          <w:caps/>
          <w:sz w:val="24"/>
          <w:szCs w:val="24"/>
        </w:rPr>
        <w:t>Rekonštrukcia parkovísk a chodníkov Ulica M. Rázusa, Lučenec</w:t>
      </w:r>
      <w:bookmarkEnd w:id="267"/>
      <w:r w:rsidRPr="00020964">
        <w:rPr>
          <w:rFonts w:cs="Arial"/>
          <w:bCs/>
          <w:caps/>
          <w:sz w:val="24"/>
          <w:szCs w:val="24"/>
        </w:rPr>
        <w:t>“</w:t>
      </w:r>
      <w:bookmarkEnd w:id="262"/>
      <w:bookmarkEnd w:id="263"/>
      <w:bookmarkEnd w:id="264"/>
      <w:bookmarkEnd w:id="265"/>
      <w:bookmarkEnd w:id="266"/>
    </w:p>
    <w:p w14:paraId="0143FD20" w14:textId="77777777" w:rsidR="00020964" w:rsidRPr="00020964" w:rsidRDefault="00020964" w:rsidP="00020964"/>
    <w:p w14:paraId="28527584" w14:textId="77777777" w:rsidR="003E1094" w:rsidRPr="003E1094" w:rsidRDefault="003E1094" w:rsidP="003E1094"/>
    <w:p w14:paraId="7E7307F7" w14:textId="77777777" w:rsidR="00A245F2" w:rsidRPr="00AB1F55" w:rsidRDefault="00A245F2" w:rsidP="00A245F2">
      <w:pPr>
        <w:pStyle w:val="Nadpis2"/>
        <w:jc w:val="left"/>
        <w:rPr>
          <w:rFonts w:cs="Arial"/>
        </w:rPr>
      </w:pPr>
      <w:bookmarkStart w:id="268" w:name="_Toc96687666"/>
      <w:r>
        <w:rPr>
          <w:rFonts w:cs="Arial"/>
        </w:rPr>
        <w:t>B.2</w:t>
      </w:r>
      <w:r w:rsidRPr="00AB1F55">
        <w:rPr>
          <w:rFonts w:cs="Arial"/>
        </w:rPr>
        <w:t xml:space="preserve"> </w:t>
      </w:r>
      <w:r>
        <w:rPr>
          <w:rFonts w:cs="Arial"/>
        </w:rPr>
        <w:t>Spôsob určenia ceny</w:t>
      </w:r>
      <w:bookmarkEnd w:id="268"/>
    </w:p>
    <w:p w14:paraId="1E059138" w14:textId="77777777" w:rsidR="00A245F2" w:rsidRPr="00AB1F55" w:rsidRDefault="00A245F2" w:rsidP="00A245F2">
      <w:pPr>
        <w:rPr>
          <w:rFonts w:cs="Arial"/>
          <w:szCs w:val="20"/>
        </w:rPr>
      </w:pPr>
    </w:p>
    <w:p w14:paraId="56A0E497" w14:textId="77777777" w:rsidR="00A245F2" w:rsidRPr="00AB1F55" w:rsidRDefault="00A245F2" w:rsidP="00A245F2">
      <w:pPr>
        <w:rPr>
          <w:rFonts w:cs="Arial"/>
          <w:szCs w:val="20"/>
        </w:rPr>
      </w:pPr>
    </w:p>
    <w:p w14:paraId="756E4720" w14:textId="77777777" w:rsidR="00A245F2" w:rsidRPr="00AB1F55" w:rsidRDefault="00A245F2" w:rsidP="00A245F2">
      <w:pPr>
        <w:rPr>
          <w:rFonts w:cs="Arial"/>
          <w:szCs w:val="20"/>
        </w:rPr>
      </w:pPr>
    </w:p>
    <w:p w14:paraId="22AB8166" w14:textId="77777777" w:rsidR="00A245F2" w:rsidRPr="00AB1F55" w:rsidRDefault="00A245F2" w:rsidP="00A245F2">
      <w:pPr>
        <w:rPr>
          <w:rFonts w:cs="Arial"/>
          <w:szCs w:val="20"/>
        </w:rPr>
      </w:pPr>
    </w:p>
    <w:p w14:paraId="288FF9C0" w14:textId="77777777" w:rsidR="00A245F2" w:rsidRPr="00AB1F55" w:rsidRDefault="00A245F2" w:rsidP="00A245F2">
      <w:pPr>
        <w:rPr>
          <w:rFonts w:cs="Arial"/>
          <w:szCs w:val="20"/>
        </w:rPr>
      </w:pPr>
    </w:p>
    <w:p w14:paraId="366D1078" w14:textId="77777777" w:rsidR="00A245F2" w:rsidRPr="00AB1F55" w:rsidRDefault="00A245F2" w:rsidP="00A245F2">
      <w:pPr>
        <w:rPr>
          <w:rFonts w:cs="Arial"/>
          <w:szCs w:val="20"/>
        </w:rPr>
      </w:pPr>
    </w:p>
    <w:p w14:paraId="111D9DA5" w14:textId="77777777" w:rsidR="00A245F2" w:rsidRPr="00AB1F55" w:rsidRDefault="00A245F2" w:rsidP="00A245F2">
      <w:pPr>
        <w:rPr>
          <w:rFonts w:cs="Arial"/>
          <w:szCs w:val="20"/>
        </w:rPr>
      </w:pPr>
    </w:p>
    <w:p w14:paraId="38357272" w14:textId="77777777" w:rsidR="00A245F2" w:rsidRPr="00AB1F55" w:rsidRDefault="00A245F2" w:rsidP="00A245F2">
      <w:pPr>
        <w:rPr>
          <w:rFonts w:cs="Arial"/>
          <w:szCs w:val="20"/>
        </w:rPr>
      </w:pPr>
    </w:p>
    <w:p w14:paraId="75745F65" w14:textId="77777777" w:rsidR="00A245F2" w:rsidRPr="00AB1F55" w:rsidRDefault="00A245F2" w:rsidP="00A245F2">
      <w:pPr>
        <w:rPr>
          <w:rFonts w:cs="Arial"/>
          <w:szCs w:val="20"/>
        </w:rPr>
      </w:pPr>
    </w:p>
    <w:p w14:paraId="0C7C99AF" w14:textId="77777777" w:rsidR="00A245F2" w:rsidRPr="00AB1F55" w:rsidRDefault="00A245F2" w:rsidP="00A245F2">
      <w:pPr>
        <w:rPr>
          <w:rFonts w:cs="Arial"/>
          <w:szCs w:val="20"/>
        </w:rPr>
      </w:pPr>
    </w:p>
    <w:p w14:paraId="232088F2" w14:textId="77777777" w:rsidR="00A245F2" w:rsidRPr="00AB1F55" w:rsidRDefault="00A245F2" w:rsidP="00A245F2">
      <w:pPr>
        <w:rPr>
          <w:rFonts w:cs="Arial"/>
          <w:szCs w:val="20"/>
        </w:rPr>
      </w:pPr>
    </w:p>
    <w:p w14:paraId="3232727F" w14:textId="77777777" w:rsidR="00A245F2" w:rsidRPr="00AB1F55" w:rsidRDefault="00A245F2" w:rsidP="00A245F2">
      <w:pPr>
        <w:rPr>
          <w:rFonts w:cs="Arial"/>
          <w:szCs w:val="20"/>
        </w:rPr>
      </w:pPr>
    </w:p>
    <w:p w14:paraId="545F5005" w14:textId="77777777" w:rsidR="00A245F2" w:rsidRPr="00AB1F55" w:rsidRDefault="00A245F2" w:rsidP="00A245F2">
      <w:pPr>
        <w:rPr>
          <w:rFonts w:cs="Arial"/>
          <w:szCs w:val="20"/>
        </w:rPr>
      </w:pPr>
    </w:p>
    <w:p w14:paraId="678DC082" w14:textId="77777777" w:rsidR="00A245F2" w:rsidRPr="00AB1F55" w:rsidRDefault="00A245F2" w:rsidP="00A245F2">
      <w:pPr>
        <w:rPr>
          <w:rFonts w:cs="Arial"/>
          <w:szCs w:val="20"/>
        </w:rPr>
      </w:pPr>
    </w:p>
    <w:p w14:paraId="441F1C42" w14:textId="77777777" w:rsidR="00A245F2" w:rsidRPr="00AB1F55" w:rsidRDefault="00A245F2" w:rsidP="00A245F2">
      <w:pPr>
        <w:rPr>
          <w:rFonts w:cs="Arial"/>
          <w:szCs w:val="20"/>
        </w:rPr>
      </w:pPr>
    </w:p>
    <w:p w14:paraId="788BF26E" w14:textId="77777777" w:rsidR="00A245F2" w:rsidRPr="00AB1F55" w:rsidRDefault="00A245F2" w:rsidP="00A245F2">
      <w:pPr>
        <w:rPr>
          <w:rFonts w:cs="Arial"/>
          <w:szCs w:val="20"/>
        </w:rPr>
      </w:pPr>
    </w:p>
    <w:p w14:paraId="2BE059BA" w14:textId="77777777" w:rsidR="00A245F2" w:rsidRPr="00AB1F55" w:rsidRDefault="00A245F2" w:rsidP="00A245F2">
      <w:pPr>
        <w:rPr>
          <w:rFonts w:cs="Arial"/>
          <w:szCs w:val="20"/>
        </w:rPr>
      </w:pPr>
    </w:p>
    <w:p w14:paraId="58DF0079" w14:textId="77777777" w:rsidR="00A245F2" w:rsidRPr="00AB1F55" w:rsidRDefault="00A245F2" w:rsidP="00A245F2">
      <w:pPr>
        <w:rPr>
          <w:rFonts w:cs="Arial"/>
          <w:szCs w:val="20"/>
        </w:rPr>
      </w:pPr>
    </w:p>
    <w:p w14:paraId="7E21FBDE" w14:textId="77777777" w:rsidR="00A245F2" w:rsidRPr="00AB1F55" w:rsidRDefault="00A245F2" w:rsidP="00A245F2">
      <w:pPr>
        <w:rPr>
          <w:rFonts w:cs="Arial"/>
          <w:szCs w:val="20"/>
        </w:rPr>
      </w:pPr>
    </w:p>
    <w:p w14:paraId="78C872A6" w14:textId="77777777" w:rsidR="00A245F2" w:rsidRPr="00AB1F55" w:rsidRDefault="00A245F2" w:rsidP="00A245F2">
      <w:pPr>
        <w:rPr>
          <w:rFonts w:cs="Arial"/>
          <w:szCs w:val="20"/>
        </w:rPr>
      </w:pPr>
    </w:p>
    <w:p w14:paraId="3CE34603" w14:textId="77777777" w:rsidR="00A245F2" w:rsidRPr="00AB1F55" w:rsidRDefault="00A245F2" w:rsidP="00A245F2">
      <w:pPr>
        <w:rPr>
          <w:rFonts w:cs="Arial"/>
          <w:szCs w:val="20"/>
        </w:rPr>
      </w:pPr>
    </w:p>
    <w:p w14:paraId="7601B6BB" w14:textId="77777777" w:rsidR="00A245F2" w:rsidRPr="00AB1F55" w:rsidRDefault="00A245F2" w:rsidP="00A245F2">
      <w:pPr>
        <w:rPr>
          <w:rFonts w:cs="Arial"/>
          <w:szCs w:val="20"/>
        </w:rPr>
      </w:pPr>
    </w:p>
    <w:p w14:paraId="3ACC1560" w14:textId="77777777" w:rsidR="00A245F2" w:rsidRPr="00AB1F55" w:rsidRDefault="00A245F2" w:rsidP="00A245F2">
      <w:pPr>
        <w:rPr>
          <w:rFonts w:cs="Arial"/>
          <w:szCs w:val="20"/>
        </w:rPr>
      </w:pPr>
    </w:p>
    <w:p w14:paraId="425CDE04" w14:textId="77777777" w:rsidR="00A245F2" w:rsidRDefault="00A245F2" w:rsidP="00A245F2">
      <w:pPr>
        <w:rPr>
          <w:rFonts w:cs="Arial"/>
          <w:szCs w:val="20"/>
        </w:rPr>
      </w:pPr>
    </w:p>
    <w:p w14:paraId="7FBE06A2" w14:textId="77777777" w:rsidR="00A245F2" w:rsidRPr="00AB1F55" w:rsidRDefault="00A245F2" w:rsidP="00A245F2">
      <w:pPr>
        <w:rPr>
          <w:rFonts w:cs="Arial"/>
          <w:szCs w:val="20"/>
        </w:rPr>
      </w:pPr>
    </w:p>
    <w:p w14:paraId="3811641F" w14:textId="77777777" w:rsidR="00A245F2" w:rsidRPr="00AB1F55" w:rsidRDefault="00A245F2" w:rsidP="00A245F2">
      <w:pPr>
        <w:rPr>
          <w:rFonts w:cs="Arial"/>
          <w:szCs w:val="20"/>
        </w:rPr>
      </w:pPr>
    </w:p>
    <w:p w14:paraId="0E3AC910" w14:textId="77777777" w:rsidR="00A245F2" w:rsidRPr="00AB1F55" w:rsidRDefault="00A245F2" w:rsidP="00A245F2">
      <w:pPr>
        <w:rPr>
          <w:rFonts w:cs="Arial"/>
          <w:szCs w:val="20"/>
        </w:rPr>
      </w:pPr>
    </w:p>
    <w:p w14:paraId="00402F73" w14:textId="77777777" w:rsidR="00A245F2" w:rsidRPr="00AB1F55" w:rsidRDefault="00A245F2" w:rsidP="00A245F2">
      <w:pPr>
        <w:rPr>
          <w:rFonts w:cs="Arial"/>
          <w:szCs w:val="20"/>
        </w:rPr>
      </w:pPr>
    </w:p>
    <w:p w14:paraId="396910F1" w14:textId="50F1ABFC" w:rsidR="000E610F" w:rsidRDefault="000E610F" w:rsidP="000E610F">
      <w:pPr>
        <w:jc w:val="center"/>
        <w:rPr>
          <w:rFonts w:cs="Arial"/>
          <w:szCs w:val="20"/>
        </w:rPr>
      </w:pPr>
      <w:r w:rsidRPr="005533CE">
        <w:rPr>
          <w:rFonts w:cs="Arial"/>
          <w:szCs w:val="20"/>
        </w:rPr>
        <w:t xml:space="preserve">Lučenec, </w:t>
      </w:r>
      <w:r w:rsidR="0019308E" w:rsidRPr="005533CE">
        <w:rPr>
          <w:rFonts w:cs="Arial"/>
          <w:szCs w:val="20"/>
        </w:rPr>
        <w:t>marec</w:t>
      </w:r>
      <w:r w:rsidR="004D2530" w:rsidRPr="005533CE">
        <w:rPr>
          <w:rFonts w:cs="Arial"/>
          <w:szCs w:val="20"/>
        </w:rPr>
        <w:t xml:space="preserve"> 2022</w:t>
      </w:r>
    </w:p>
    <w:p w14:paraId="0EBBAFF1" w14:textId="77777777" w:rsidR="00A245F2" w:rsidRDefault="00A245F2" w:rsidP="00A245F2">
      <w:pPr>
        <w:jc w:val="left"/>
        <w:rPr>
          <w:rFonts w:cs="Arial"/>
          <w:b/>
          <w:bCs/>
          <w:szCs w:val="20"/>
        </w:rPr>
      </w:pPr>
    </w:p>
    <w:p w14:paraId="51596FDD" w14:textId="77777777" w:rsidR="00A245F2" w:rsidRDefault="00A245F2" w:rsidP="00A245F2">
      <w:pPr>
        <w:jc w:val="left"/>
        <w:rPr>
          <w:rFonts w:cs="Arial"/>
          <w:b/>
          <w:bCs/>
          <w:szCs w:val="20"/>
        </w:rPr>
      </w:pPr>
    </w:p>
    <w:p w14:paraId="6F255DC7" w14:textId="77777777" w:rsidR="00A245F2" w:rsidRDefault="00A245F2" w:rsidP="00A245F2">
      <w:pPr>
        <w:jc w:val="left"/>
        <w:rPr>
          <w:rFonts w:cs="Arial"/>
          <w:b/>
          <w:bCs/>
          <w:szCs w:val="20"/>
        </w:rPr>
      </w:pPr>
    </w:p>
    <w:p w14:paraId="078B9C19" w14:textId="77777777" w:rsidR="00201378" w:rsidRDefault="00201378" w:rsidP="00A245F2">
      <w:pPr>
        <w:jc w:val="left"/>
        <w:rPr>
          <w:rFonts w:cs="Arial"/>
          <w:b/>
          <w:bCs/>
          <w:szCs w:val="20"/>
        </w:rPr>
      </w:pPr>
    </w:p>
    <w:p w14:paraId="11F027DA" w14:textId="77777777" w:rsidR="00020964" w:rsidRDefault="00020964" w:rsidP="00A245F2">
      <w:pPr>
        <w:jc w:val="left"/>
        <w:rPr>
          <w:rFonts w:cs="Arial"/>
          <w:b/>
          <w:bCs/>
          <w:szCs w:val="20"/>
        </w:rPr>
      </w:pPr>
    </w:p>
    <w:p w14:paraId="45359596" w14:textId="77777777" w:rsidR="00020964" w:rsidRDefault="00020964" w:rsidP="00A245F2">
      <w:pPr>
        <w:jc w:val="left"/>
        <w:rPr>
          <w:rFonts w:cs="Arial"/>
          <w:b/>
          <w:bCs/>
          <w:szCs w:val="20"/>
        </w:rPr>
      </w:pPr>
    </w:p>
    <w:p w14:paraId="33B86898" w14:textId="77777777" w:rsidR="00020964" w:rsidRDefault="00020964" w:rsidP="00A245F2">
      <w:pPr>
        <w:jc w:val="left"/>
        <w:rPr>
          <w:rFonts w:cs="Arial"/>
          <w:b/>
          <w:bCs/>
          <w:szCs w:val="20"/>
        </w:rPr>
      </w:pPr>
    </w:p>
    <w:p w14:paraId="44916589" w14:textId="03EAFBBC" w:rsidR="00A245F2" w:rsidRDefault="00A245F2" w:rsidP="00A245F2">
      <w:pPr>
        <w:jc w:val="left"/>
        <w:rPr>
          <w:rFonts w:cs="Arial"/>
          <w:b/>
          <w:bCs/>
          <w:szCs w:val="20"/>
        </w:rPr>
      </w:pPr>
    </w:p>
    <w:p w14:paraId="68C804E1" w14:textId="5C7024AC" w:rsidR="00143EEC" w:rsidRDefault="00143EEC" w:rsidP="00A245F2">
      <w:pPr>
        <w:jc w:val="left"/>
        <w:rPr>
          <w:rFonts w:cs="Arial"/>
          <w:b/>
          <w:bCs/>
          <w:szCs w:val="20"/>
        </w:rPr>
      </w:pPr>
    </w:p>
    <w:p w14:paraId="553BBAC4" w14:textId="6F78DAB3" w:rsidR="00143EEC" w:rsidRDefault="00143EEC" w:rsidP="00A245F2">
      <w:pPr>
        <w:jc w:val="left"/>
        <w:rPr>
          <w:rFonts w:cs="Arial"/>
          <w:b/>
          <w:bCs/>
          <w:szCs w:val="20"/>
        </w:rPr>
      </w:pPr>
    </w:p>
    <w:p w14:paraId="0A6AFBA4" w14:textId="77777777" w:rsidR="00143EEC" w:rsidRDefault="00143EEC" w:rsidP="00A245F2">
      <w:pPr>
        <w:jc w:val="left"/>
        <w:rPr>
          <w:rFonts w:cs="Arial"/>
          <w:b/>
          <w:bCs/>
          <w:szCs w:val="20"/>
        </w:rPr>
      </w:pPr>
    </w:p>
    <w:p w14:paraId="18F11C34" w14:textId="77777777" w:rsidR="002A59CF" w:rsidRDefault="002A59CF" w:rsidP="00A245F2">
      <w:pPr>
        <w:jc w:val="left"/>
        <w:rPr>
          <w:rFonts w:cs="Arial"/>
          <w:b/>
          <w:bCs/>
          <w:szCs w:val="20"/>
        </w:rPr>
      </w:pPr>
    </w:p>
    <w:p w14:paraId="74D3ABC9" w14:textId="77777777" w:rsidR="00A245F2" w:rsidRDefault="00A245F2" w:rsidP="00A245F2">
      <w:pPr>
        <w:jc w:val="left"/>
        <w:rPr>
          <w:rFonts w:cs="Arial"/>
          <w:b/>
          <w:bCs/>
          <w:szCs w:val="20"/>
        </w:rPr>
      </w:pPr>
    </w:p>
    <w:p w14:paraId="7772475C" w14:textId="77777777" w:rsidR="00A245F2" w:rsidRDefault="00A245F2" w:rsidP="00A245F2">
      <w:pPr>
        <w:jc w:val="right"/>
        <w:rPr>
          <w:rFonts w:cs="Arial"/>
          <w:b/>
        </w:rPr>
      </w:pPr>
      <w:r>
        <w:rPr>
          <w:rFonts w:cs="Arial"/>
          <w:b/>
          <w:szCs w:val="20"/>
        </w:rPr>
        <w:t>B.2</w:t>
      </w:r>
      <w:r w:rsidRPr="00AB1F55">
        <w:rPr>
          <w:rFonts w:cs="Arial"/>
          <w:b/>
          <w:szCs w:val="20"/>
        </w:rPr>
        <w:t xml:space="preserve"> </w:t>
      </w:r>
      <w:r>
        <w:rPr>
          <w:rFonts w:cs="Arial"/>
          <w:b/>
        </w:rPr>
        <w:t>Spôsob určenia ceny</w:t>
      </w:r>
    </w:p>
    <w:p w14:paraId="762892AC" w14:textId="77777777" w:rsidR="00A245F2" w:rsidRPr="00CD5A45" w:rsidRDefault="00A245F2" w:rsidP="00A245F2">
      <w:pPr>
        <w:spacing w:line="276" w:lineRule="auto"/>
        <w:jc w:val="right"/>
        <w:rPr>
          <w:rFonts w:cs="Arial"/>
          <w:b/>
          <w:szCs w:val="20"/>
        </w:rPr>
      </w:pPr>
    </w:p>
    <w:p w14:paraId="0D8FD33D" w14:textId="77777777" w:rsidR="00A245F2" w:rsidRDefault="00A245F2" w:rsidP="00A245F2">
      <w:pPr>
        <w:spacing w:line="276" w:lineRule="auto"/>
        <w:rPr>
          <w:szCs w:val="20"/>
        </w:rPr>
      </w:pPr>
      <w:r w:rsidRPr="00CD5A45">
        <w:rPr>
          <w:szCs w:val="20"/>
        </w:rPr>
        <w:t xml:space="preserve">1. Cena za plnenie zákazky musí byť v ponuke špecifikovaná v zmysle zák. NR SR č. 18/1996 Z. z. o cenách, v znení neskorších predpisov, ako cena za určených podmienok, platná pre daný rozsah zákazky a čas plnenia. </w:t>
      </w:r>
    </w:p>
    <w:p w14:paraId="61A77D49" w14:textId="77777777" w:rsidR="00A245F2" w:rsidRPr="00CD5A45" w:rsidRDefault="00A245F2" w:rsidP="00A245F2">
      <w:pPr>
        <w:spacing w:line="276" w:lineRule="auto"/>
        <w:rPr>
          <w:szCs w:val="20"/>
        </w:rPr>
      </w:pPr>
    </w:p>
    <w:p w14:paraId="717E4736" w14:textId="77777777" w:rsidR="00A245F2" w:rsidRDefault="00A245F2" w:rsidP="00A245F2">
      <w:pPr>
        <w:spacing w:line="276" w:lineRule="auto"/>
        <w:rPr>
          <w:szCs w:val="20"/>
        </w:rPr>
      </w:pPr>
      <w:r w:rsidRPr="00CD5A45">
        <w:rPr>
          <w:szCs w:val="20"/>
        </w:rPr>
        <w:t xml:space="preserve">2. Cena musí byť stanovená ako platná pre verejným obstarávateľom stanovený rozsah zákazky, ktorý je daný cenou za všetky stavby. </w:t>
      </w:r>
    </w:p>
    <w:p w14:paraId="147EDFD3" w14:textId="77777777" w:rsidR="00A245F2" w:rsidRPr="00CD5A45" w:rsidRDefault="00A245F2" w:rsidP="00A245F2">
      <w:pPr>
        <w:spacing w:line="276" w:lineRule="auto"/>
        <w:rPr>
          <w:szCs w:val="20"/>
        </w:rPr>
      </w:pPr>
    </w:p>
    <w:p w14:paraId="625D6935" w14:textId="77777777" w:rsidR="00A245F2" w:rsidRDefault="00A245F2" w:rsidP="00A245F2">
      <w:pPr>
        <w:spacing w:line="276" w:lineRule="auto"/>
        <w:rPr>
          <w:szCs w:val="20"/>
        </w:rPr>
      </w:pPr>
      <w:r w:rsidRPr="00CD5A45">
        <w:rPr>
          <w:szCs w:val="20"/>
        </w:rPr>
        <w:t>3. Uchádzačom navrhnutá cena zákazky musí zahŕňať všetky náklady súvisiace s plnením zákazky v rozsahu podľa uvedeného v týchto súťažných podkladoch.</w:t>
      </w:r>
    </w:p>
    <w:p w14:paraId="349A0200" w14:textId="77777777" w:rsidR="00A245F2" w:rsidRPr="00CD5A45" w:rsidRDefault="00A245F2" w:rsidP="00A245F2">
      <w:pPr>
        <w:spacing w:line="276" w:lineRule="auto"/>
        <w:rPr>
          <w:szCs w:val="20"/>
        </w:rPr>
      </w:pPr>
      <w:r w:rsidRPr="00CD5A45">
        <w:rPr>
          <w:szCs w:val="20"/>
        </w:rPr>
        <w:t xml:space="preserve"> </w:t>
      </w:r>
    </w:p>
    <w:p w14:paraId="134B9B7C" w14:textId="77777777" w:rsidR="00A245F2" w:rsidRDefault="00A245F2" w:rsidP="00A245F2">
      <w:pPr>
        <w:spacing w:line="276" w:lineRule="auto"/>
        <w:rPr>
          <w:szCs w:val="20"/>
        </w:rPr>
      </w:pPr>
      <w:r w:rsidRPr="00CD5A45">
        <w:rPr>
          <w:szCs w:val="20"/>
        </w:rPr>
        <w:t xml:space="preserve">4. Súčasťou ponuky uchádzača musí byť ponukový </w:t>
      </w:r>
      <w:r w:rsidRPr="00CD5A45">
        <w:rPr>
          <w:b/>
          <w:szCs w:val="20"/>
        </w:rPr>
        <w:t xml:space="preserve">rozpočet </w:t>
      </w:r>
      <w:r w:rsidRPr="00CD5A45">
        <w:rPr>
          <w:szCs w:val="20"/>
        </w:rPr>
        <w:t xml:space="preserve">(príloha č. </w:t>
      </w:r>
      <w:r>
        <w:rPr>
          <w:szCs w:val="20"/>
        </w:rPr>
        <w:t>4</w:t>
      </w:r>
      <w:r w:rsidRPr="00CD5A45">
        <w:rPr>
          <w:szCs w:val="20"/>
        </w:rPr>
        <w:t xml:space="preserve"> SP).</w:t>
      </w:r>
      <w:r w:rsidRPr="00CD5A45">
        <w:rPr>
          <w:b/>
          <w:szCs w:val="20"/>
        </w:rPr>
        <w:t xml:space="preserve"> </w:t>
      </w:r>
      <w:r w:rsidRPr="00CD5A45">
        <w:rPr>
          <w:szCs w:val="20"/>
        </w:rPr>
        <w:t xml:space="preserve">V prípade, ak nebude niektorá z položiek ocenená, verejný obstarávateľ bude považovať ponuku, v ktorej nebudú ocenené všetky položky v požadovanom množstve za ponuku predloženú len na časť predmetu zákazky a takáto ponuka bude vylúčená. </w:t>
      </w:r>
    </w:p>
    <w:p w14:paraId="5698A396" w14:textId="77777777" w:rsidR="00A245F2" w:rsidRPr="00AF1D99" w:rsidRDefault="00A245F2" w:rsidP="00A245F2">
      <w:pPr>
        <w:shd w:val="clear" w:color="auto" w:fill="FFFFFF" w:themeFill="background1"/>
        <w:spacing w:after="120"/>
        <w:rPr>
          <w:szCs w:val="20"/>
        </w:rPr>
      </w:pPr>
      <w:r>
        <w:rPr>
          <w:szCs w:val="20"/>
        </w:rPr>
        <w:t>Verejný obstarávateľ požaduje,</w:t>
      </w:r>
      <w:r w:rsidRPr="00AF1D99">
        <w:rPr>
          <w:szCs w:val="20"/>
        </w:rPr>
        <w:t xml:space="preserve"> aby každá požadovaná cenová položka mala uvedenú kladnú číselnú hodnotu, ktorá nesmie byť vyjadrená číslom „0“.</w:t>
      </w:r>
    </w:p>
    <w:p w14:paraId="38C88C88" w14:textId="77777777" w:rsidR="00A245F2" w:rsidRPr="00CD5A45" w:rsidRDefault="00A245F2" w:rsidP="00A245F2">
      <w:pPr>
        <w:spacing w:line="276" w:lineRule="auto"/>
        <w:rPr>
          <w:szCs w:val="20"/>
        </w:rPr>
      </w:pPr>
    </w:p>
    <w:p w14:paraId="00C40B7C" w14:textId="77777777" w:rsidR="00A245F2" w:rsidRDefault="00A245F2" w:rsidP="00A245F2">
      <w:pPr>
        <w:spacing w:line="276" w:lineRule="auto"/>
        <w:rPr>
          <w:szCs w:val="20"/>
        </w:rPr>
      </w:pPr>
      <w:r w:rsidRPr="00CD5A45">
        <w:rPr>
          <w:szCs w:val="20"/>
        </w:rPr>
        <w:t>5. Pokiaľ je v technickej špecifikácii zariadení uvedený konkrétny výrobok alebo značka, uchádzač môže oceniť aj ekvivalent v zmysle pokynov uvedených v časti Súťažných odkladov - B.1 Opis predmetu zákazky.</w:t>
      </w:r>
    </w:p>
    <w:p w14:paraId="7BF951DC" w14:textId="77777777" w:rsidR="00A245F2" w:rsidRPr="00CD5A45" w:rsidRDefault="00A245F2" w:rsidP="00A245F2">
      <w:pPr>
        <w:spacing w:line="276" w:lineRule="auto"/>
        <w:rPr>
          <w:szCs w:val="20"/>
        </w:rPr>
      </w:pPr>
    </w:p>
    <w:p w14:paraId="26C65F82" w14:textId="77777777" w:rsidR="00A245F2" w:rsidRDefault="00A245F2" w:rsidP="00A245F2">
      <w:pPr>
        <w:spacing w:line="276" w:lineRule="auto"/>
        <w:rPr>
          <w:szCs w:val="20"/>
        </w:rPr>
      </w:pPr>
      <w:r w:rsidRPr="00CD5A45">
        <w:rPr>
          <w:szCs w:val="20"/>
        </w:rPr>
        <w:t xml:space="preserve">6. Uchádzač musí cenu zákazky predložiť v mene Euro €. </w:t>
      </w:r>
    </w:p>
    <w:p w14:paraId="234AC38A" w14:textId="77777777" w:rsidR="00A245F2" w:rsidRPr="00CD5A45" w:rsidRDefault="00A245F2" w:rsidP="00A245F2">
      <w:pPr>
        <w:spacing w:line="276" w:lineRule="auto"/>
        <w:rPr>
          <w:szCs w:val="20"/>
        </w:rPr>
      </w:pPr>
    </w:p>
    <w:p w14:paraId="063C3949" w14:textId="77777777" w:rsidR="00A245F2" w:rsidRDefault="00A245F2" w:rsidP="00A245F2">
      <w:pPr>
        <w:spacing w:line="276" w:lineRule="auto"/>
        <w:rPr>
          <w:szCs w:val="20"/>
        </w:rPr>
      </w:pPr>
      <w:r w:rsidRPr="00CD5A45">
        <w:rPr>
          <w:szCs w:val="20"/>
        </w:rPr>
        <w:t>7. V prípade, že je uchádzač platcom DPH, musí celkovú cenu uviesť ako cenu bez DPH, DPH a cenu vrátane DPH. DPH musí byť stanovená v zmysle platných zákonov SR. V prípade nesprávneho vyčíslenia DPH idú všetky zvýšené náklady ako aj sankcie z toho vyplývajúce na vrub uchádzača.</w:t>
      </w:r>
    </w:p>
    <w:p w14:paraId="4F6E692E" w14:textId="77777777" w:rsidR="00A245F2" w:rsidRDefault="00A245F2" w:rsidP="00A245F2">
      <w:pPr>
        <w:spacing w:line="276" w:lineRule="auto"/>
        <w:rPr>
          <w:szCs w:val="20"/>
        </w:rPr>
      </w:pPr>
    </w:p>
    <w:p w14:paraId="59C5E45F" w14:textId="07B79B75" w:rsidR="00A245F2" w:rsidRDefault="00A245F2" w:rsidP="00A245F2">
      <w:pPr>
        <w:spacing w:line="276" w:lineRule="auto"/>
        <w:rPr>
          <w:szCs w:val="20"/>
        </w:rPr>
      </w:pPr>
      <w:r w:rsidRPr="00CD5A45">
        <w:rPr>
          <w:szCs w:val="20"/>
        </w:rPr>
        <w:t xml:space="preserve">8. Verejný obstarávateľ bude hodnotiť celkovú cenu zákazky. V prípade že uchádzač je platcom DPH, bude hodnotená celková cena </w:t>
      </w:r>
      <w:r w:rsidR="001175AA">
        <w:rPr>
          <w:szCs w:val="20"/>
        </w:rPr>
        <w:t xml:space="preserve">s </w:t>
      </w:r>
      <w:r w:rsidRPr="00CD5A45">
        <w:rPr>
          <w:szCs w:val="20"/>
        </w:rPr>
        <w:t xml:space="preserve">DPH. Ak uchádzač nie je platcom DPH, vyhodnocovaná bude cena celkom v EUR. </w:t>
      </w:r>
      <w:r w:rsidR="004D2530">
        <w:rPr>
          <w:szCs w:val="20"/>
        </w:rPr>
        <w:t xml:space="preserve">V prípade, ak sa zhotoviteľ stane počas realizácie predmetu zákazky platca DPH, zhotoviteľova cena nemôže byť navýšená o výšku DPH a z tohto dôvodu je potrebné aby uchádzači, ktorí predkladajú ponuku ako </w:t>
      </w:r>
      <w:proofErr w:type="spellStart"/>
      <w:r w:rsidR="004D2530">
        <w:rPr>
          <w:szCs w:val="20"/>
        </w:rPr>
        <w:t>neplatcovia</w:t>
      </w:r>
      <w:proofErr w:type="spellEnd"/>
      <w:r w:rsidR="004D2530">
        <w:rPr>
          <w:szCs w:val="20"/>
        </w:rPr>
        <w:t xml:space="preserve"> DPH počítali s touto situáciou pri predkladaní ponuky.</w:t>
      </w:r>
    </w:p>
    <w:p w14:paraId="17D7087A" w14:textId="77777777" w:rsidR="00A245F2" w:rsidRPr="00CD5A45" w:rsidRDefault="00A245F2" w:rsidP="00A245F2">
      <w:pPr>
        <w:spacing w:line="276" w:lineRule="auto"/>
        <w:rPr>
          <w:szCs w:val="20"/>
        </w:rPr>
      </w:pPr>
    </w:p>
    <w:p w14:paraId="2F6CDC61" w14:textId="77777777" w:rsidR="00A245F2" w:rsidRDefault="00A245F2" w:rsidP="00A245F2">
      <w:pPr>
        <w:spacing w:line="276" w:lineRule="auto"/>
        <w:rPr>
          <w:szCs w:val="20"/>
        </w:rPr>
      </w:pPr>
      <w:r w:rsidRPr="00CD5A45">
        <w:rPr>
          <w:szCs w:val="20"/>
        </w:rPr>
        <w:t xml:space="preserve">9. Ceny uvedené v celkovej cene za realizáciu a dodanie predmetu zákazky, budú záväzné </w:t>
      </w:r>
      <w:r w:rsidR="009B7A7C">
        <w:rPr>
          <w:szCs w:val="20"/>
        </w:rPr>
        <w:br/>
      </w:r>
      <w:r w:rsidRPr="00CD5A45">
        <w:rPr>
          <w:szCs w:val="20"/>
        </w:rPr>
        <w:t xml:space="preserve">pri uzatváraní a podpise zmluvy s úspešným uchádzačom. </w:t>
      </w:r>
    </w:p>
    <w:p w14:paraId="7E4F4795" w14:textId="77777777" w:rsidR="00A245F2" w:rsidRPr="00CD5A45" w:rsidRDefault="00A245F2" w:rsidP="00A245F2">
      <w:pPr>
        <w:spacing w:line="276" w:lineRule="auto"/>
        <w:rPr>
          <w:szCs w:val="20"/>
        </w:rPr>
      </w:pPr>
    </w:p>
    <w:p w14:paraId="427A10DF" w14:textId="77777777" w:rsidR="00A245F2" w:rsidRPr="00CD5A45" w:rsidRDefault="00A245F2" w:rsidP="00A245F2">
      <w:pPr>
        <w:spacing w:line="276" w:lineRule="auto"/>
        <w:rPr>
          <w:szCs w:val="20"/>
        </w:rPr>
      </w:pPr>
      <w:r w:rsidRPr="00CD5A45">
        <w:rPr>
          <w:szCs w:val="20"/>
        </w:rPr>
        <w:t xml:space="preserve">10. </w:t>
      </w:r>
      <w:r w:rsidRPr="002A59CF">
        <w:rPr>
          <w:b/>
          <w:szCs w:val="20"/>
        </w:rPr>
        <w:t>Jednotkové ceny musia byť zadané na 2 desatinné miesta, teda</w:t>
      </w:r>
      <w:r w:rsidRPr="00CD5A45">
        <w:rPr>
          <w:szCs w:val="20"/>
        </w:rPr>
        <w:t xml:space="preserve"> napr. 12,05 EUR ( nie len zobrazenie v bunke na 2 desatinné miesta). Pri stanovovaní celkovej ceny položky je nutné prenásobiť množstvo jednotkovou cenou a zároveň hodnotu zaokrúhliť na 2 desatinné miesta. Do bunky je dobré zadať vzorec =ROUND(A1xB1;2), ktorý toto zaokrúhľovanie zabezpečí.</w:t>
      </w:r>
    </w:p>
    <w:p w14:paraId="5FE60AA9" w14:textId="77777777" w:rsidR="00A245F2" w:rsidRDefault="00A245F2" w:rsidP="00A245F2">
      <w:pPr>
        <w:jc w:val="left"/>
        <w:rPr>
          <w:rFonts w:cs="Arial"/>
          <w:b/>
          <w:bCs/>
          <w:szCs w:val="20"/>
        </w:rPr>
      </w:pPr>
    </w:p>
    <w:p w14:paraId="1733D275" w14:textId="77777777" w:rsidR="00A245F2" w:rsidRDefault="00A245F2" w:rsidP="00A245F2">
      <w:pPr>
        <w:jc w:val="left"/>
        <w:rPr>
          <w:rFonts w:cs="Arial"/>
          <w:b/>
          <w:bCs/>
          <w:szCs w:val="20"/>
        </w:rPr>
      </w:pPr>
    </w:p>
    <w:p w14:paraId="3A1D9CE9" w14:textId="77777777" w:rsidR="00A245F2" w:rsidRDefault="00A245F2" w:rsidP="00A245F2">
      <w:pPr>
        <w:jc w:val="left"/>
        <w:rPr>
          <w:rFonts w:cs="Arial"/>
          <w:b/>
          <w:bCs/>
          <w:szCs w:val="20"/>
        </w:rPr>
      </w:pPr>
    </w:p>
    <w:p w14:paraId="1D195849" w14:textId="77777777" w:rsidR="00A245F2" w:rsidRPr="00AB1F55" w:rsidRDefault="00A245F2" w:rsidP="00A245F2">
      <w:pPr>
        <w:jc w:val="left"/>
        <w:rPr>
          <w:rFonts w:cs="Arial"/>
          <w:b/>
          <w:bCs/>
          <w:szCs w:val="20"/>
        </w:rPr>
        <w:sectPr w:rsidR="00A245F2" w:rsidRPr="00AB1F55" w:rsidSect="00A20808">
          <w:headerReference w:type="default" r:id="rId18"/>
          <w:footerReference w:type="default" r:id="rId19"/>
          <w:headerReference w:type="first" r:id="rId20"/>
          <w:pgSz w:w="11906" w:h="16838"/>
          <w:pgMar w:top="851" w:right="1418" w:bottom="851" w:left="1418" w:header="709" w:footer="709" w:gutter="0"/>
          <w:cols w:space="708"/>
          <w:titlePg/>
          <w:docGrid w:linePitch="360"/>
        </w:sectPr>
      </w:pPr>
    </w:p>
    <w:p w14:paraId="705CA07D" w14:textId="77777777" w:rsidR="00A245F2" w:rsidRPr="00AB1F55" w:rsidRDefault="00A245F2" w:rsidP="00A245F2">
      <w:pPr>
        <w:jc w:val="right"/>
        <w:rPr>
          <w:rFonts w:cs="Arial"/>
          <w:b/>
        </w:rPr>
      </w:pPr>
      <w:r>
        <w:rPr>
          <w:rFonts w:cs="Arial"/>
          <w:b/>
          <w:szCs w:val="20"/>
        </w:rPr>
        <w:lastRenderedPageBreak/>
        <w:t>B.3</w:t>
      </w:r>
      <w:r w:rsidRPr="00AB1F55">
        <w:rPr>
          <w:rFonts w:cs="Arial"/>
          <w:b/>
          <w:szCs w:val="20"/>
        </w:rPr>
        <w:t xml:space="preserve"> </w:t>
      </w:r>
      <w:r w:rsidRPr="00AB1F55">
        <w:rPr>
          <w:rFonts w:cs="Arial"/>
          <w:b/>
        </w:rPr>
        <w:t>Obchodné podmienky dodania predmetu zákazky</w:t>
      </w:r>
    </w:p>
    <w:p w14:paraId="2C85CF8D" w14:textId="77777777" w:rsidR="00A245F2" w:rsidRPr="00AB1F55" w:rsidRDefault="00A245F2" w:rsidP="00A245F2">
      <w:pPr>
        <w:jc w:val="right"/>
        <w:rPr>
          <w:rFonts w:cs="Arial"/>
          <w:b/>
          <w:szCs w:val="20"/>
        </w:rPr>
      </w:pPr>
    </w:p>
    <w:p w14:paraId="24781CAE" w14:textId="77777777" w:rsidR="00A245F2" w:rsidRPr="00AB1F55" w:rsidRDefault="00A245F2" w:rsidP="00A245F2">
      <w:pPr>
        <w:rPr>
          <w:rFonts w:cs="Arial"/>
          <w:szCs w:val="20"/>
        </w:rPr>
      </w:pPr>
    </w:p>
    <w:bookmarkEnd w:id="258"/>
    <w:bookmarkEnd w:id="259"/>
    <w:bookmarkEnd w:id="260"/>
    <w:bookmarkEnd w:id="261"/>
    <w:p w14:paraId="2EF10B7D" w14:textId="77777777" w:rsidR="00A245F2" w:rsidRPr="00AB1F55" w:rsidRDefault="00A245F2" w:rsidP="00A245F2">
      <w:pPr>
        <w:spacing w:after="120" w:line="216" w:lineRule="auto"/>
        <w:jc w:val="center"/>
        <w:rPr>
          <w:rFonts w:cs="Arial"/>
          <w:szCs w:val="20"/>
        </w:rPr>
      </w:pPr>
    </w:p>
    <w:p w14:paraId="705290CD" w14:textId="77777777" w:rsidR="00A245F2" w:rsidRPr="00AB1F55" w:rsidRDefault="00A245F2" w:rsidP="00A245F2">
      <w:pPr>
        <w:spacing w:after="120" w:line="216" w:lineRule="auto"/>
        <w:jc w:val="center"/>
        <w:rPr>
          <w:rFonts w:cs="Arial"/>
          <w:szCs w:val="20"/>
        </w:rPr>
      </w:pPr>
    </w:p>
    <w:p w14:paraId="2A89F2DF"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09372C28" w14:textId="77777777" w:rsidR="00A245F2" w:rsidRPr="00AB1F55" w:rsidRDefault="00A245F2" w:rsidP="00A245F2">
      <w:pPr>
        <w:pStyle w:val="Zkladntext3"/>
        <w:rPr>
          <w:rFonts w:ascii="Arial" w:hAnsi="Arial" w:cs="Arial"/>
          <w:noProof w:val="0"/>
          <w:color w:val="auto"/>
        </w:rPr>
      </w:pPr>
    </w:p>
    <w:p w14:paraId="24A5B786"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w:t>
      </w:r>
      <w:r w:rsidRPr="00AB1F55">
        <w:rPr>
          <w:rFonts w:ascii="Arial" w:hAnsi="Arial" w:cs="Arial"/>
          <w:noProof w:val="0"/>
          <w:color w:val="auto"/>
          <w:sz w:val="24"/>
          <w:szCs w:val="24"/>
        </w:rPr>
        <w:t xml:space="preserve">DLIMITNÁ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047E63FA" w14:textId="77777777" w:rsidR="00A245F2" w:rsidRPr="00AB1F55" w:rsidRDefault="00A245F2" w:rsidP="00A245F2">
      <w:pPr>
        <w:pStyle w:val="Zkladntext3"/>
        <w:rPr>
          <w:rFonts w:ascii="Arial" w:hAnsi="Arial" w:cs="Arial"/>
          <w:noProof w:val="0"/>
          <w:color w:val="auto"/>
          <w:sz w:val="24"/>
          <w:szCs w:val="24"/>
        </w:rPr>
      </w:pPr>
    </w:p>
    <w:p w14:paraId="7FCE2E8E" w14:textId="77777777" w:rsidR="00A245F2" w:rsidRPr="00AB1F55" w:rsidRDefault="00A245F2" w:rsidP="00A245F2">
      <w:pPr>
        <w:spacing w:before="20"/>
        <w:rPr>
          <w:rFonts w:cs="Arial"/>
          <w:b/>
          <w:smallCaps/>
        </w:rPr>
      </w:pPr>
    </w:p>
    <w:p w14:paraId="23DCFB65" w14:textId="77777777" w:rsidR="00A245F2" w:rsidRPr="00AB1F55" w:rsidRDefault="00A245F2" w:rsidP="00A245F2">
      <w:pPr>
        <w:spacing w:before="20"/>
        <w:rPr>
          <w:rFonts w:cs="Arial"/>
          <w:b/>
          <w:sz w:val="24"/>
        </w:rPr>
      </w:pPr>
      <w:r w:rsidRPr="00AB1F55">
        <w:rPr>
          <w:rFonts w:cs="Arial"/>
          <w:b/>
          <w:smallCaps/>
          <w:sz w:val="24"/>
        </w:rPr>
        <w:t>Predmet zákazky</w:t>
      </w:r>
      <w:r w:rsidRPr="00AB1F55">
        <w:rPr>
          <w:rFonts w:cs="Arial"/>
          <w:b/>
          <w:sz w:val="24"/>
        </w:rPr>
        <w:t>:</w:t>
      </w:r>
    </w:p>
    <w:p w14:paraId="6FA50444" w14:textId="77777777" w:rsidR="00A245F2" w:rsidRPr="00AB1F55" w:rsidRDefault="00A245F2" w:rsidP="00A245F2">
      <w:pPr>
        <w:spacing w:before="20"/>
        <w:rPr>
          <w:rFonts w:cs="Arial"/>
          <w:sz w:val="24"/>
        </w:rPr>
      </w:pPr>
    </w:p>
    <w:p w14:paraId="28A195D9" w14:textId="24343D9E" w:rsidR="003E1094" w:rsidRDefault="003E1094" w:rsidP="003E1094">
      <w:pPr>
        <w:pStyle w:val="Nadpis2"/>
        <w:rPr>
          <w:rFonts w:cs="Arial"/>
          <w:bCs/>
          <w:caps/>
          <w:sz w:val="24"/>
          <w:szCs w:val="24"/>
        </w:rPr>
      </w:pPr>
      <w:bookmarkStart w:id="270" w:name="_Toc44420528"/>
      <w:bookmarkStart w:id="271" w:name="_Toc44480284"/>
      <w:bookmarkStart w:id="272" w:name="_Toc46839528"/>
      <w:bookmarkStart w:id="273" w:name="_Toc48552721"/>
      <w:bookmarkStart w:id="274" w:name="_Toc96687667"/>
      <w:r w:rsidRPr="009C0C07">
        <w:rPr>
          <w:rFonts w:cs="Arial"/>
          <w:bCs/>
          <w:caps/>
          <w:sz w:val="24"/>
          <w:szCs w:val="24"/>
        </w:rPr>
        <w:t>„</w:t>
      </w:r>
      <w:r w:rsidR="004D2530" w:rsidRPr="004D2530">
        <w:rPr>
          <w:rFonts w:cs="Arial"/>
          <w:bCs/>
          <w:caps/>
          <w:sz w:val="24"/>
          <w:szCs w:val="24"/>
        </w:rPr>
        <w:t>Rekonštrukcia parkovísk a chodníkov Ulica M. Rázusa, Lučenec</w:t>
      </w:r>
      <w:r w:rsidRPr="009C0C07">
        <w:rPr>
          <w:rFonts w:cs="Arial"/>
          <w:bCs/>
          <w:caps/>
          <w:sz w:val="24"/>
          <w:szCs w:val="24"/>
        </w:rPr>
        <w:t>“</w:t>
      </w:r>
      <w:bookmarkEnd w:id="270"/>
      <w:bookmarkEnd w:id="271"/>
      <w:bookmarkEnd w:id="272"/>
      <w:bookmarkEnd w:id="273"/>
      <w:bookmarkEnd w:id="274"/>
    </w:p>
    <w:p w14:paraId="59FE6419" w14:textId="77777777" w:rsidR="00A245F2" w:rsidRPr="00AB1F55" w:rsidRDefault="00A245F2" w:rsidP="00A245F2">
      <w:pPr>
        <w:rPr>
          <w:rFonts w:cs="Arial"/>
          <w:szCs w:val="20"/>
        </w:rPr>
      </w:pPr>
    </w:p>
    <w:p w14:paraId="0F52EAC0" w14:textId="77777777" w:rsidR="00A245F2" w:rsidRPr="00AB1F55" w:rsidRDefault="00A245F2" w:rsidP="00A245F2">
      <w:pPr>
        <w:pStyle w:val="Nadpis2"/>
        <w:jc w:val="left"/>
        <w:rPr>
          <w:rFonts w:cs="Arial"/>
        </w:rPr>
      </w:pPr>
      <w:bookmarkStart w:id="275" w:name="_Toc355611587"/>
      <w:bookmarkStart w:id="276" w:name="_Toc96687668"/>
      <w:r>
        <w:rPr>
          <w:rFonts w:cs="Arial"/>
        </w:rPr>
        <w:t>B.3</w:t>
      </w:r>
      <w:r w:rsidRPr="00AB1F55">
        <w:rPr>
          <w:rFonts w:cs="Arial"/>
        </w:rPr>
        <w:t xml:space="preserve"> Obchodné podmienky dodania predmetu zákazky</w:t>
      </w:r>
      <w:bookmarkEnd w:id="275"/>
      <w:bookmarkEnd w:id="276"/>
    </w:p>
    <w:p w14:paraId="7B048F27" w14:textId="77777777" w:rsidR="00A245F2" w:rsidRPr="00AB1F55" w:rsidRDefault="00A245F2" w:rsidP="00A245F2">
      <w:pPr>
        <w:rPr>
          <w:rFonts w:cs="Arial"/>
          <w:szCs w:val="20"/>
        </w:rPr>
      </w:pPr>
    </w:p>
    <w:p w14:paraId="78F4CF57" w14:textId="77777777" w:rsidR="00A245F2" w:rsidRPr="00AB1F55" w:rsidRDefault="00A245F2" w:rsidP="00A245F2">
      <w:pPr>
        <w:rPr>
          <w:rFonts w:cs="Arial"/>
          <w:szCs w:val="20"/>
        </w:rPr>
      </w:pPr>
    </w:p>
    <w:p w14:paraId="62C32654" w14:textId="77777777" w:rsidR="00A245F2" w:rsidRPr="00AB1F55" w:rsidRDefault="00A245F2" w:rsidP="00A245F2">
      <w:pPr>
        <w:rPr>
          <w:rFonts w:cs="Arial"/>
          <w:szCs w:val="20"/>
        </w:rPr>
      </w:pPr>
    </w:p>
    <w:p w14:paraId="73A249BE" w14:textId="77777777" w:rsidR="00A245F2" w:rsidRPr="00AB1F55" w:rsidRDefault="00A245F2" w:rsidP="00A245F2">
      <w:pPr>
        <w:rPr>
          <w:rFonts w:cs="Arial"/>
          <w:szCs w:val="20"/>
        </w:rPr>
      </w:pPr>
    </w:p>
    <w:p w14:paraId="33F3E713" w14:textId="77777777" w:rsidR="00A245F2" w:rsidRPr="00AB1F55" w:rsidRDefault="00A245F2" w:rsidP="00A245F2">
      <w:pPr>
        <w:rPr>
          <w:rFonts w:cs="Arial"/>
          <w:szCs w:val="20"/>
        </w:rPr>
      </w:pPr>
    </w:p>
    <w:p w14:paraId="2EF490DB" w14:textId="77777777" w:rsidR="00A245F2" w:rsidRPr="00AB1F55" w:rsidRDefault="00A245F2" w:rsidP="00A245F2">
      <w:pPr>
        <w:rPr>
          <w:rFonts w:cs="Arial"/>
          <w:szCs w:val="20"/>
        </w:rPr>
      </w:pPr>
    </w:p>
    <w:p w14:paraId="7765E9F0" w14:textId="77777777" w:rsidR="00A245F2" w:rsidRPr="00AB1F55" w:rsidRDefault="00A245F2" w:rsidP="00A245F2">
      <w:pPr>
        <w:rPr>
          <w:rFonts w:cs="Arial"/>
          <w:szCs w:val="20"/>
        </w:rPr>
      </w:pPr>
    </w:p>
    <w:p w14:paraId="1BCC87DD" w14:textId="77777777" w:rsidR="00A245F2" w:rsidRPr="00AB1F55" w:rsidRDefault="00A245F2" w:rsidP="00A245F2">
      <w:pPr>
        <w:rPr>
          <w:rFonts w:cs="Arial"/>
          <w:szCs w:val="20"/>
        </w:rPr>
      </w:pPr>
    </w:p>
    <w:p w14:paraId="1084DD83" w14:textId="77777777" w:rsidR="00A245F2" w:rsidRPr="00AB1F55" w:rsidRDefault="00A245F2" w:rsidP="00A245F2">
      <w:pPr>
        <w:rPr>
          <w:rFonts w:cs="Arial"/>
          <w:szCs w:val="20"/>
        </w:rPr>
      </w:pPr>
    </w:p>
    <w:p w14:paraId="5432B538" w14:textId="77777777" w:rsidR="00A245F2" w:rsidRPr="00AB1F55" w:rsidRDefault="00A245F2" w:rsidP="00A245F2">
      <w:pPr>
        <w:rPr>
          <w:rFonts w:cs="Arial"/>
          <w:szCs w:val="20"/>
        </w:rPr>
      </w:pPr>
    </w:p>
    <w:p w14:paraId="385EFBE3" w14:textId="77777777" w:rsidR="00A245F2" w:rsidRPr="00AB1F55" w:rsidRDefault="00A245F2" w:rsidP="00A245F2">
      <w:pPr>
        <w:rPr>
          <w:rFonts w:cs="Arial"/>
          <w:szCs w:val="20"/>
        </w:rPr>
      </w:pPr>
    </w:p>
    <w:p w14:paraId="2EF20570" w14:textId="77777777" w:rsidR="00A245F2" w:rsidRPr="00AB1F55" w:rsidRDefault="00A245F2" w:rsidP="00A245F2">
      <w:pPr>
        <w:rPr>
          <w:rFonts w:cs="Arial"/>
          <w:szCs w:val="20"/>
        </w:rPr>
      </w:pPr>
    </w:p>
    <w:p w14:paraId="15C76897" w14:textId="77777777" w:rsidR="00A245F2" w:rsidRPr="00AB1F55" w:rsidRDefault="00A245F2" w:rsidP="00A245F2">
      <w:pPr>
        <w:rPr>
          <w:rFonts w:cs="Arial"/>
          <w:szCs w:val="20"/>
        </w:rPr>
      </w:pPr>
    </w:p>
    <w:p w14:paraId="1E042699" w14:textId="77777777" w:rsidR="00A245F2" w:rsidRPr="00AB1F55" w:rsidRDefault="00A245F2" w:rsidP="00A245F2">
      <w:pPr>
        <w:rPr>
          <w:rFonts w:cs="Arial"/>
          <w:szCs w:val="20"/>
        </w:rPr>
      </w:pPr>
    </w:p>
    <w:p w14:paraId="204988D6" w14:textId="77777777" w:rsidR="00A245F2" w:rsidRPr="00AB1F55" w:rsidRDefault="00A245F2" w:rsidP="00A245F2">
      <w:pPr>
        <w:rPr>
          <w:rFonts w:cs="Arial"/>
          <w:szCs w:val="20"/>
        </w:rPr>
      </w:pPr>
    </w:p>
    <w:p w14:paraId="401337A2" w14:textId="77777777" w:rsidR="00A245F2" w:rsidRPr="00AB1F55" w:rsidRDefault="00A245F2" w:rsidP="00A245F2">
      <w:pPr>
        <w:rPr>
          <w:rFonts w:cs="Arial"/>
          <w:szCs w:val="20"/>
        </w:rPr>
      </w:pPr>
    </w:p>
    <w:p w14:paraId="3C4A1D0A" w14:textId="77777777" w:rsidR="00A245F2" w:rsidRPr="00AB1F55" w:rsidRDefault="00A245F2" w:rsidP="00A245F2">
      <w:pPr>
        <w:rPr>
          <w:rFonts w:cs="Arial"/>
          <w:szCs w:val="20"/>
        </w:rPr>
      </w:pPr>
    </w:p>
    <w:p w14:paraId="0248E4A6" w14:textId="77777777" w:rsidR="00A245F2" w:rsidRPr="00AB1F55" w:rsidRDefault="00A245F2" w:rsidP="00A245F2">
      <w:pPr>
        <w:rPr>
          <w:rFonts w:cs="Arial"/>
          <w:szCs w:val="20"/>
        </w:rPr>
      </w:pPr>
    </w:p>
    <w:p w14:paraId="417869E1" w14:textId="77777777" w:rsidR="00A245F2" w:rsidRPr="00AB1F55" w:rsidRDefault="00A245F2" w:rsidP="00A245F2">
      <w:pPr>
        <w:rPr>
          <w:rFonts w:cs="Arial"/>
          <w:szCs w:val="20"/>
        </w:rPr>
      </w:pPr>
    </w:p>
    <w:p w14:paraId="4382B1B6" w14:textId="77777777" w:rsidR="00A245F2" w:rsidRPr="00AB1F55" w:rsidRDefault="00A245F2" w:rsidP="00A245F2">
      <w:pPr>
        <w:rPr>
          <w:rFonts w:cs="Arial"/>
          <w:szCs w:val="20"/>
        </w:rPr>
      </w:pPr>
    </w:p>
    <w:p w14:paraId="07E85CDA" w14:textId="77777777" w:rsidR="00A245F2" w:rsidRPr="00AB1F55" w:rsidRDefault="00A245F2" w:rsidP="00A245F2">
      <w:pPr>
        <w:rPr>
          <w:rFonts w:cs="Arial"/>
          <w:szCs w:val="20"/>
        </w:rPr>
      </w:pPr>
    </w:p>
    <w:p w14:paraId="783EC07A" w14:textId="77777777" w:rsidR="00A245F2" w:rsidRPr="00AB1F55" w:rsidRDefault="00A245F2" w:rsidP="00A245F2">
      <w:pPr>
        <w:rPr>
          <w:rFonts w:cs="Arial"/>
          <w:szCs w:val="20"/>
        </w:rPr>
      </w:pPr>
    </w:p>
    <w:p w14:paraId="1A6B0BBF" w14:textId="77777777" w:rsidR="00A245F2" w:rsidRPr="00AB1F55" w:rsidRDefault="00A245F2" w:rsidP="00A245F2">
      <w:pPr>
        <w:rPr>
          <w:rFonts w:cs="Arial"/>
          <w:szCs w:val="20"/>
        </w:rPr>
      </w:pPr>
    </w:p>
    <w:p w14:paraId="17AE68F1" w14:textId="77777777" w:rsidR="00A245F2" w:rsidRPr="00AB1F55" w:rsidRDefault="00A245F2" w:rsidP="00A245F2">
      <w:pPr>
        <w:rPr>
          <w:rFonts w:cs="Arial"/>
          <w:szCs w:val="20"/>
        </w:rPr>
      </w:pPr>
    </w:p>
    <w:p w14:paraId="18FCB521" w14:textId="77777777" w:rsidR="00A245F2" w:rsidRPr="00AB1F55" w:rsidRDefault="00A245F2" w:rsidP="00A245F2">
      <w:pPr>
        <w:rPr>
          <w:rFonts w:cs="Arial"/>
          <w:szCs w:val="20"/>
        </w:rPr>
      </w:pPr>
    </w:p>
    <w:p w14:paraId="31BD62B8" w14:textId="77777777" w:rsidR="00A245F2" w:rsidRPr="00AB1F55" w:rsidRDefault="00A245F2" w:rsidP="00A245F2">
      <w:pPr>
        <w:rPr>
          <w:rFonts w:cs="Arial"/>
          <w:szCs w:val="20"/>
        </w:rPr>
      </w:pPr>
    </w:p>
    <w:p w14:paraId="4980FB5E" w14:textId="77777777" w:rsidR="00A245F2" w:rsidRPr="00AB1F55" w:rsidRDefault="00A245F2" w:rsidP="00A245F2">
      <w:pPr>
        <w:rPr>
          <w:rFonts w:cs="Arial"/>
          <w:szCs w:val="20"/>
        </w:rPr>
      </w:pPr>
    </w:p>
    <w:p w14:paraId="74382CC5" w14:textId="77777777" w:rsidR="00A245F2" w:rsidRPr="00AB1F55" w:rsidRDefault="00A245F2" w:rsidP="00A245F2">
      <w:pPr>
        <w:rPr>
          <w:rFonts w:cs="Arial"/>
          <w:szCs w:val="20"/>
        </w:rPr>
      </w:pPr>
    </w:p>
    <w:p w14:paraId="2A1A89CA" w14:textId="77777777" w:rsidR="00A245F2" w:rsidRPr="00AB1F55" w:rsidRDefault="00A245F2" w:rsidP="00A245F2">
      <w:pPr>
        <w:rPr>
          <w:rFonts w:cs="Arial"/>
          <w:szCs w:val="20"/>
        </w:rPr>
      </w:pPr>
    </w:p>
    <w:p w14:paraId="5724C68D" w14:textId="77777777" w:rsidR="00A245F2" w:rsidRPr="00AB1F55" w:rsidRDefault="00A245F2" w:rsidP="00A245F2">
      <w:pPr>
        <w:rPr>
          <w:rFonts w:cs="Arial"/>
          <w:szCs w:val="20"/>
        </w:rPr>
      </w:pPr>
    </w:p>
    <w:p w14:paraId="38E1E398" w14:textId="77777777" w:rsidR="00A245F2" w:rsidRPr="00AB1F55" w:rsidRDefault="00A245F2" w:rsidP="00A245F2">
      <w:pPr>
        <w:rPr>
          <w:rFonts w:cs="Arial"/>
          <w:szCs w:val="20"/>
        </w:rPr>
      </w:pPr>
    </w:p>
    <w:p w14:paraId="4CE505ED" w14:textId="7F466390" w:rsidR="00F43AB7" w:rsidRDefault="00F43AB7" w:rsidP="00F43AB7">
      <w:pPr>
        <w:jc w:val="center"/>
        <w:rPr>
          <w:rFonts w:cs="Arial"/>
          <w:szCs w:val="20"/>
        </w:rPr>
      </w:pPr>
      <w:r>
        <w:rPr>
          <w:rFonts w:cs="Arial"/>
          <w:szCs w:val="20"/>
        </w:rPr>
        <w:t>Lučenec</w:t>
      </w:r>
      <w:r w:rsidRPr="00AB1F55">
        <w:rPr>
          <w:rFonts w:cs="Arial"/>
          <w:szCs w:val="20"/>
        </w:rPr>
        <w:t xml:space="preserve">, </w:t>
      </w:r>
      <w:r w:rsidR="0019308E" w:rsidRPr="005533CE">
        <w:rPr>
          <w:rFonts w:cs="Arial"/>
          <w:szCs w:val="20"/>
        </w:rPr>
        <w:t>marec</w:t>
      </w:r>
      <w:r w:rsidR="004D2530" w:rsidRPr="005533CE">
        <w:rPr>
          <w:rFonts w:cs="Arial"/>
          <w:szCs w:val="20"/>
        </w:rPr>
        <w:t xml:space="preserve"> 2022</w:t>
      </w:r>
    </w:p>
    <w:p w14:paraId="0921286C" w14:textId="77777777" w:rsidR="00A245F2" w:rsidRPr="00AB1F55" w:rsidRDefault="00A245F2" w:rsidP="00A245F2">
      <w:pPr>
        <w:rPr>
          <w:rFonts w:cs="Arial"/>
          <w:szCs w:val="20"/>
        </w:rPr>
      </w:pPr>
      <w:r w:rsidRPr="00AB1F55">
        <w:rPr>
          <w:rFonts w:cs="Arial"/>
          <w:szCs w:val="20"/>
        </w:rPr>
        <w:br w:type="page"/>
      </w:r>
    </w:p>
    <w:p w14:paraId="58186A1C" w14:textId="77777777" w:rsidR="00A245F2" w:rsidRPr="00CD57B4" w:rsidRDefault="00A245F2" w:rsidP="00A245F2">
      <w:pPr>
        <w:jc w:val="center"/>
        <w:rPr>
          <w:rFonts w:cs="Arial"/>
          <w:b/>
          <w:szCs w:val="20"/>
        </w:rPr>
      </w:pPr>
      <w:r w:rsidRPr="00AB1F55">
        <w:rPr>
          <w:rFonts w:cs="Arial"/>
          <w:b/>
          <w:szCs w:val="20"/>
        </w:rPr>
        <w:lastRenderedPageBreak/>
        <w:t>B.</w:t>
      </w:r>
      <w:r>
        <w:rPr>
          <w:rFonts w:cs="Arial"/>
          <w:b/>
          <w:szCs w:val="20"/>
        </w:rPr>
        <w:t>3</w:t>
      </w:r>
      <w:r w:rsidRPr="00AB1F55">
        <w:rPr>
          <w:rFonts w:cs="Arial"/>
          <w:b/>
          <w:szCs w:val="20"/>
        </w:rPr>
        <w:tab/>
        <w:t xml:space="preserve">Návrh </w:t>
      </w:r>
      <w:r>
        <w:rPr>
          <w:rFonts w:cs="Arial"/>
          <w:b/>
          <w:szCs w:val="20"/>
        </w:rPr>
        <w:t>zmluvy o dielo</w:t>
      </w:r>
      <w:r w:rsidRPr="00CD57B4">
        <w:rPr>
          <w:rFonts w:cs="Arial"/>
          <w:b/>
          <w:szCs w:val="20"/>
        </w:rPr>
        <w:t xml:space="preserve"> - obchodné podmienky dodania predmetu zákazky</w:t>
      </w:r>
    </w:p>
    <w:p w14:paraId="3BAB9AD3" w14:textId="77777777" w:rsidR="00A245F2" w:rsidRDefault="00A245F2" w:rsidP="00A245F2">
      <w:pPr>
        <w:rPr>
          <w:rFonts w:cs="Arial"/>
          <w:szCs w:val="20"/>
        </w:rPr>
      </w:pPr>
    </w:p>
    <w:p w14:paraId="415F64A6" w14:textId="77777777" w:rsidR="00A245F2" w:rsidRDefault="00A245F2" w:rsidP="00A245F2">
      <w:pPr>
        <w:rPr>
          <w:rFonts w:cs="Arial"/>
          <w:szCs w:val="20"/>
        </w:rPr>
      </w:pPr>
    </w:p>
    <w:p w14:paraId="03A4FF89"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Uchádzač vo svojej ponuke predloží vyplnené obchodné podmienky dodania predmetu zákazky podľa súťažných podkladov, s doplneným návrhom na plnenie kritéria určeného na hodnotenie ponúk, vrátane svojich identifikačných údajov a ostatných údajov vyznačených v zmluve a jej prílohách. Obchodné podmienky požadované zo strany verejného obstarávateľa nie je prípustné zo strany uchádzača meniť. </w:t>
      </w:r>
    </w:p>
    <w:p w14:paraId="6BEBEC54" w14:textId="77777777" w:rsidR="002A59CF" w:rsidRPr="00390B70" w:rsidRDefault="002A59CF" w:rsidP="002A59CF">
      <w:pPr>
        <w:rPr>
          <w:rFonts w:asciiTheme="minorHAnsi" w:hAnsiTheme="minorHAnsi" w:cstheme="minorHAnsi"/>
          <w:sz w:val="22"/>
          <w:szCs w:val="22"/>
        </w:rPr>
      </w:pPr>
    </w:p>
    <w:p w14:paraId="54D6503F"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si vyhradzuje právo neprijať ani jednu ponuku z predložených ponúk, ak zmluvné podmienky uvedené v návrhoch zmlúv predložené uchádzačom budú v rozpore oznámením o vyhlásení verejného obstarávania a súťažnými podkladmi a ak sa budú vymykať obvyklým zmluvným podmienkam a budú znevýhodňovať verejného obstarávateľa. </w:t>
      </w:r>
    </w:p>
    <w:p w14:paraId="3CD152EF" w14:textId="77777777" w:rsidR="002A59CF" w:rsidRPr="00390B70" w:rsidRDefault="002A59CF" w:rsidP="002A59CF">
      <w:pPr>
        <w:rPr>
          <w:rFonts w:asciiTheme="minorHAnsi" w:hAnsiTheme="minorHAnsi" w:cstheme="minorHAnsi"/>
          <w:sz w:val="22"/>
          <w:szCs w:val="22"/>
        </w:rPr>
      </w:pPr>
    </w:p>
    <w:p w14:paraId="456770B1"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Návrh zmluvy o dielo uchádzača musí zachovať všetky minimálne podmienky a štruktúru podľa tejto časti súťažných podkladov. Text návrhu zmluvy a jej prílohy nesmú obsahovať obmedzujúce alebo inak neprijateľné časti. V prípade, že budú návrhy obsahovať takúto časť, ponuka bude zo zadávania verejnej súťaže vylúčená. </w:t>
      </w:r>
    </w:p>
    <w:p w14:paraId="2C5B1649" w14:textId="77777777" w:rsidR="002A59CF" w:rsidRPr="00390B70" w:rsidRDefault="002A59CF" w:rsidP="002A59CF">
      <w:pPr>
        <w:rPr>
          <w:rFonts w:asciiTheme="minorHAnsi" w:hAnsiTheme="minorHAnsi" w:cstheme="minorHAnsi"/>
          <w:sz w:val="22"/>
          <w:szCs w:val="22"/>
        </w:rPr>
      </w:pPr>
    </w:p>
    <w:p w14:paraId="3D72BC25"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Návrh zmluvy musí byť podpísaný štatutárnym zástupcom uchádzača v súlade s dokladom o oprávnení podnikať. V prípade skupiny dodávateľov musí byť podpísaná každým členom skupiny dodávateľov alebo osobami oprávnenými konať za každého člena skupiny dodávateľov.</w:t>
      </w:r>
    </w:p>
    <w:p w14:paraId="75A8B82C" w14:textId="77777777" w:rsidR="002A59CF" w:rsidRPr="00390B70" w:rsidRDefault="002A59CF" w:rsidP="002A59CF">
      <w:pPr>
        <w:rPr>
          <w:rFonts w:asciiTheme="minorHAnsi" w:hAnsiTheme="minorHAnsi" w:cstheme="minorHAnsi"/>
          <w:sz w:val="22"/>
          <w:szCs w:val="22"/>
        </w:rPr>
      </w:pPr>
    </w:p>
    <w:p w14:paraId="64AE5CEE" w14:textId="77777777" w:rsidR="00A245F2"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uzavrie zmluvu v lehote viazanosti ponúk. </w:t>
      </w:r>
    </w:p>
    <w:p w14:paraId="102FF480" w14:textId="77777777" w:rsidR="002A59CF" w:rsidRDefault="002A59CF" w:rsidP="002A59CF">
      <w:pPr>
        <w:rPr>
          <w:rFonts w:asciiTheme="minorHAnsi" w:hAnsiTheme="minorHAnsi" w:cstheme="minorHAnsi"/>
          <w:sz w:val="22"/>
          <w:szCs w:val="22"/>
        </w:rPr>
      </w:pPr>
    </w:p>
    <w:p w14:paraId="1AC38468" w14:textId="77777777" w:rsidR="002A59CF" w:rsidRDefault="002A59CF" w:rsidP="002A59CF">
      <w:pPr>
        <w:rPr>
          <w:rFonts w:asciiTheme="minorHAnsi" w:hAnsiTheme="minorHAnsi" w:cstheme="minorHAnsi"/>
          <w:szCs w:val="20"/>
        </w:rPr>
      </w:pPr>
    </w:p>
    <w:p w14:paraId="59BB3C35" w14:textId="77777777" w:rsidR="002A59CF" w:rsidRDefault="002A59CF" w:rsidP="002A59CF">
      <w:pPr>
        <w:rPr>
          <w:rFonts w:asciiTheme="minorHAnsi" w:hAnsiTheme="minorHAnsi" w:cstheme="minorHAnsi"/>
          <w:szCs w:val="20"/>
        </w:rPr>
      </w:pPr>
    </w:p>
    <w:p w14:paraId="7F01A075" w14:textId="77777777" w:rsidR="002A59CF" w:rsidRDefault="002A59CF" w:rsidP="002A59CF">
      <w:pPr>
        <w:rPr>
          <w:rFonts w:asciiTheme="minorHAnsi" w:hAnsiTheme="minorHAnsi" w:cstheme="minorHAnsi"/>
          <w:szCs w:val="20"/>
        </w:rPr>
      </w:pPr>
    </w:p>
    <w:p w14:paraId="7C759539" w14:textId="77777777" w:rsidR="002A59CF" w:rsidRDefault="002A59CF" w:rsidP="002A59CF">
      <w:pPr>
        <w:rPr>
          <w:rFonts w:asciiTheme="minorHAnsi" w:hAnsiTheme="minorHAnsi" w:cstheme="minorHAnsi"/>
          <w:szCs w:val="20"/>
        </w:rPr>
      </w:pPr>
    </w:p>
    <w:p w14:paraId="45EA9B20" w14:textId="77777777" w:rsidR="002A59CF" w:rsidRDefault="002A59CF" w:rsidP="002A59CF">
      <w:pPr>
        <w:rPr>
          <w:rFonts w:asciiTheme="minorHAnsi" w:hAnsiTheme="minorHAnsi" w:cstheme="minorHAnsi"/>
          <w:szCs w:val="20"/>
        </w:rPr>
      </w:pPr>
    </w:p>
    <w:p w14:paraId="544DF85C" w14:textId="77777777" w:rsidR="002A59CF" w:rsidRDefault="002A59CF" w:rsidP="002A59CF">
      <w:pPr>
        <w:rPr>
          <w:rFonts w:asciiTheme="minorHAnsi" w:hAnsiTheme="minorHAnsi" w:cstheme="minorHAnsi"/>
          <w:szCs w:val="20"/>
        </w:rPr>
      </w:pPr>
    </w:p>
    <w:p w14:paraId="4E3DC42D" w14:textId="77777777" w:rsidR="002A59CF" w:rsidRDefault="002A59CF" w:rsidP="002A59CF">
      <w:pPr>
        <w:rPr>
          <w:rFonts w:asciiTheme="minorHAnsi" w:hAnsiTheme="minorHAnsi" w:cstheme="minorHAnsi"/>
          <w:szCs w:val="20"/>
        </w:rPr>
      </w:pPr>
    </w:p>
    <w:p w14:paraId="329BDBA0" w14:textId="77777777" w:rsidR="002A59CF" w:rsidRDefault="002A59CF" w:rsidP="002A59CF">
      <w:pPr>
        <w:rPr>
          <w:rFonts w:asciiTheme="minorHAnsi" w:hAnsiTheme="minorHAnsi" w:cstheme="minorHAnsi"/>
          <w:szCs w:val="20"/>
        </w:rPr>
      </w:pPr>
    </w:p>
    <w:p w14:paraId="20454478" w14:textId="77777777" w:rsidR="002A59CF" w:rsidRDefault="002A59CF" w:rsidP="002A59CF">
      <w:pPr>
        <w:rPr>
          <w:rFonts w:asciiTheme="minorHAnsi" w:hAnsiTheme="minorHAnsi" w:cstheme="minorHAnsi"/>
          <w:szCs w:val="20"/>
        </w:rPr>
      </w:pPr>
    </w:p>
    <w:p w14:paraId="1C60840A" w14:textId="77777777" w:rsidR="002A59CF" w:rsidRDefault="002A59CF" w:rsidP="002A59CF">
      <w:pPr>
        <w:rPr>
          <w:rFonts w:asciiTheme="minorHAnsi" w:hAnsiTheme="minorHAnsi" w:cstheme="minorHAnsi"/>
          <w:szCs w:val="20"/>
        </w:rPr>
      </w:pPr>
    </w:p>
    <w:p w14:paraId="3DB6424F" w14:textId="77777777" w:rsidR="002A59CF" w:rsidRDefault="002A59CF" w:rsidP="002A59CF">
      <w:pPr>
        <w:rPr>
          <w:rFonts w:asciiTheme="minorHAnsi" w:hAnsiTheme="minorHAnsi" w:cstheme="minorHAnsi"/>
          <w:szCs w:val="20"/>
        </w:rPr>
      </w:pPr>
    </w:p>
    <w:p w14:paraId="141A9FE7" w14:textId="77777777" w:rsidR="002A59CF" w:rsidRDefault="002A59CF" w:rsidP="002A59CF">
      <w:pPr>
        <w:rPr>
          <w:rFonts w:asciiTheme="minorHAnsi" w:hAnsiTheme="minorHAnsi" w:cstheme="minorHAnsi"/>
          <w:szCs w:val="20"/>
        </w:rPr>
      </w:pPr>
    </w:p>
    <w:p w14:paraId="5C75142B" w14:textId="77777777" w:rsidR="002A59CF" w:rsidRDefault="002A59CF" w:rsidP="002A59CF">
      <w:pPr>
        <w:rPr>
          <w:rFonts w:asciiTheme="minorHAnsi" w:hAnsiTheme="minorHAnsi" w:cstheme="minorHAnsi"/>
          <w:szCs w:val="20"/>
        </w:rPr>
      </w:pPr>
    </w:p>
    <w:p w14:paraId="129398C1" w14:textId="77777777" w:rsidR="002A59CF" w:rsidRDefault="002A59CF" w:rsidP="002A59CF">
      <w:pPr>
        <w:rPr>
          <w:rFonts w:asciiTheme="minorHAnsi" w:hAnsiTheme="minorHAnsi" w:cstheme="minorHAnsi"/>
          <w:szCs w:val="20"/>
        </w:rPr>
      </w:pPr>
    </w:p>
    <w:p w14:paraId="4357E381" w14:textId="77777777" w:rsidR="002A59CF" w:rsidRDefault="002A59CF" w:rsidP="002A59CF">
      <w:pPr>
        <w:rPr>
          <w:rFonts w:asciiTheme="minorHAnsi" w:hAnsiTheme="minorHAnsi" w:cstheme="minorHAnsi"/>
          <w:szCs w:val="20"/>
        </w:rPr>
      </w:pPr>
    </w:p>
    <w:p w14:paraId="1DBF98F8" w14:textId="77777777" w:rsidR="002A59CF" w:rsidRDefault="002A59CF" w:rsidP="002A59CF">
      <w:pPr>
        <w:rPr>
          <w:rFonts w:asciiTheme="minorHAnsi" w:hAnsiTheme="minorHAnsi" w:cstheme="minorHAnsi"/>
          <w:szCs w:val="20"/>
        </w:rPr>
      </w:pPr>
    </w:p>
    <w:p w14:paraId="5A5C120C" w14:textId="77777777" w:rsidR="002A59CF" w:rsidRDefault="002A59CF" w:rsidP="002A59CF">
      <w:pPr>
        <w:rPr>
          <w:rFonts w:asciiTheme="minorHAnsi" w:hAnsiTheme="minorHAnsi" w:cstheme="minorHAnsi"/>
          <w:szCs w:val="20"/>
        </w:rPr>
      </w:pPr>
    </w:p>
    <w:p w14:paraId="192D39CB" w14:textId="77777777" w:rsidR="002A59CF" w:rsidRDefault="002A59CF" w:rsidP="002A59CF">
      <w:pPr>
        <w:rPr>
          <w:rFonts w:asciiTheme="minorHAnsi" w:hAnsiTheme="minorHAnsi" w:cstheme="minorHAnsi"/>
          <w:szCs w:val="20"/>
        </w:rPr>
      </w:pPr>
    </w:p>
    <w:p w14:paraId="770ED5A4" w14:textId="77777777" w:rsidR="002A59CF" w:rsidRDefault="002A59CF" w:rsidP="002A59CF">
      <w:pPr>
        <w:rPr>
          <w:rFonts w:asciiTheme="minorHAnsi" w:hAnsiTheme="minorHAnsi" w:cstheme="minorHAnsi"/>
          <w:szCs w:val="20"/>
        </w:rPr>
      </w:pPr>
    </w:p>
    <w:p w14:paraId="0F26FDED" w14:textId="77777777" w:rsidR="002A59CF" w:rsidRDefault="002A59CF" w:rsidP="002A59CF">
      <w:pPr>
        <w:rPr>
          <w:rFonts w:asciiTheme="minorHAnsi" w:hAnsiTheme="minorHAnsi" w:cstheme="minorHAnsi"/>
          <w:szCs w:val="20"/>
        </w:rPr>
      </w:pPr>
    </w:p>
    <w:p w14:paraId="65E81EA0" w14:textId="77777777" w:rsidR="002A59CF" w:rsidRDefault="002A59CF" w:rsidP="002A59CF">
      <w:pPr>
        <w:rPr>
          <w:rFonts w:asciiTheme="minorHAnsi" w:hAnsiTheme="minorHAnsi" w:cstheme="minorHAnsi"/>
          <w:szCs w:val="20"/>
        </w:rPr>
      </w:pPr>
    </w:p>
    <w:p w14:paraId="14EBBC71" w14:textId="77777777" w:rsidR="002A59CF" w:rsidRDefault="002A59CF" w:rsidP="002A59CF">
      <w:pPr>
        <w:rPr>
          <w:rFonts w:asciiTheme="minorHAnsi" w:hAnsiTheme="minorHAnsi" w:cstheme="minorHAnsi"/>
          <w:szCs w:val="20"/>
        </w:rPr>
      </w:pPr>
    </w:p>
    <w:p w14:paraId="32A8E623" w14:textId="77777777" w:rsidR="002A59CF" w:rsidRDefault="002A59CF" w:rsidP="002A59CF">
      <w:pPr>
        <w:rPr>
          <w:rFonts w:asciiTheme="minorHAnsi" w:hAnsiTheme="minorHAnsi" w:cstheme="minorHAnsi"/>
          <w:szCs w:val="20"/>
        </w:rPr>
      </w:pPr>
    </w:p>
    <w:p w14:paraId="14919134" w14:textId="77777777" w:rsidR="002A59CF" w:rsidRDefault="002A59CF" w:rsidP="002A59CF">
      <w:pPr>
        <w:rPr>
          <w:rFonts w:asciiTheme="minorHAnsi" w:hAnsiTheme="minorHAnsi" w:cstheme="minorHAnsi"/>
          <w:szCs w:val="20"/>
        </w:rPr>
      </w:pPr>
    </w:p>
    <w:p w14:paraId="2F7C2C1E" w14:textId="77777777" w:rsidR="002A59CF" w:rsidRDefault="002A59CF" w:rsidP="002A59CF">
      <w:pPr>
        <w:rPr>
          <w:rFonts w:asciiTheme="minorHAnsi" w:hAnsiTheme="minorHAnsi" w:cstheme="minorHAnsi"/>
          <w:szCs w:val="20"/>
        </w:rPr>
      </w:pPr>
    </w:p>
    <w:p w14:paraId="49B54587" w14:textId="77777777" w:rsidR="002A59CF" w:rsidRDefault="002A59CF" w:rsidP="002A59CF">
      <w:pPr>
        <w:rPr>
          <w:rFonts w:asciiTheme="minorHAnsi" w:hAnsiTheme="minorHAnsi" w:cstheme="minorHAnsi"/>
          <w:szCs w:val="20"/>
        </w:rPr>
      </w:pPr>
    </w:p>
    <w:p w14:paraId="4A392296" w14:textId="77777777" w:rsidR="002A59CF" w:rsidRDefault="002A59CF" w:rsidP="002A59CF">
      <w:pPr>
        <w:rPr>
          <w:rFonts w:asciiTheme="minorHAnsi" w:hAnsiTheme="minorHAnsi" w:cstheme="minorHAnsi"/>
          <w:szCs w:val="20"/>
        </w:rPr>
      </w:pPr>
    </w:p>
    <w:p w14:paraId="0CF0A678" w14:textId="77777777" w:rsidR="002A59CF" w:rsidRDefault="002A59CF" w:rsidP="002A59CF">
      <w:pPr>
        <w:rPr>
          <w:rFonts w:asciiTheme="minorHAnsi" w:hAnsiTheme="minorHAnsi" w:cstheme="minorHAnsi"/>
          <w:szCs w:val="20"/>
        </w:rPr>
      </w:pPr>
    </w:p>
    <w:p w14:paraId="072EF222" w14:textId="77777777" w:rsidR="002A59CF" w:rsidRDefault="002A59CF" w:rsidP="002A59CF">
      <w:pPr>
        <w:rPr>
          <w:rFonts w:asciiTheme="minorHAnsi" w:hAnsiTheme="minorHAnsi" w:cstheme="minorHAnsi"/>
          <w:szCs w:val="20"/>
        </w:rPr>
      </w:pPr>
    </w:p>
    <w:p w14:paraId="2F0BC018" w14:textId="77777777" w:rsidR="00BF4A80" w:rsidRDefault="00BF4A80" w:rsidP="002A59CF">
      <w:pPr>
        <w:rPr>
          <w:rFonts w:asciiTheme="minorHAnsi" w:hAnsiTheme="minorHAnsi" w:cstheme="minorHAnsi"/>
          <w:szCs w:val="20"/>
        </w:rPr>
      </w:pPr>
    </w:p>
    <w:p w14:paraId="70D525F8" w14:textId="77777777" w:rsidR="00BF4A80" w:rsidRDefault="00BF4A80" w:rsidP="002726B0">
      <w:pPr>
        <w:pStyle w:val="Default"/>
        <w:spacing w:after="240"/>
        <w:rPr>
          <w:rFonts w:asciiTheme="minorHAnsi" w:hAnsiTheme="minorHAnsi" w:cstheme="minorHAnsi"/>
          <w:szCs w:val="20"/>
        </w:rPr>
      </w:pPr>
    </w:p>
    <w:p w14:paraId="3C1E7F59" w14:textId="77777777" w:rsidR="0044530D" w:rsidRPr="0044530D" w:rsidRDefault="0044530D" w:rsidP="0044530D">
      <w:pPr>
        <w:jc w:val="center"/>
        <w:rPr>
          <w:rFonts w:asciiTheme="minorHAnsi" w:hAnsiTheme="minorHAnsi" w:cstheme="minorHAnsi"/>
          <w:b/>
          <w:sz w:val="22"/>
          <w:szCs w:val="22"/>
        </w:rPr>
      </w:pPr>
      <w:bookmarkStart w:id="277" w:name="_Toc21507053"/>
      <w:bookmarkStart w:id="278" w:name="_Toc45096822"/>
      <w:r w:rsidRPr="0044530D">
        <w:rPr>
          <w:rFonts w:asciiTheme="minorHAnsi" w:hAnsiTheme="minorHAnsi" w:cstheme="minorHAnsi"/>
          <w:b/>
          <w:sz w:val="22"/>
          <w:szCs w:val="22"/>
        </w:rPr>
        <w:lastRenderedPageBreak/>
        <w:t>(Návrh)</w:t>
      </w:r>
    </w:p>
    <w:p w14:paraId="790854AB" w14:textId="238BC442" w:rsidR="006D4259" w:rsidRPr="00390B70" w:rsidRDefault="006D4259" w:rsidP="006D4259">
      <w:pPr>
        <w:keepNext/>
        <w:jc w:val="center"/>
        <w:outlineLvl w:val="1"/>
        <w:rPr>
          <w:rFonts w:asciiTheme="minorHAnsi" w:hAnsiTheme="minorHAnsi" w:cstheme="minorHAnsi"/>
          <w:b/>
          <w:i/>
          <w:w w:val="105"/>
          <w:sz w:val="22"/>
          <w:szCs w:val="22"/>
        </w:rPr>
      </w:pPr>
      <w:bookmarkStart w:id="279" w:name="_Toc96687669"/>
      <w:r w:rsidRPr="00390B70">
        <w:rPr>
          <w:rFonts w:asciiTheme="minorHAnsi" w:hAnsiTheme="minorHAnsi" w:cstheme="minorHAnsi"/>
          <w:b/>
          <w:w w:val="105"/>
          <w:sz w:val="22"/>
          <w:szCs w:val="22"/>
        </w:rPr>
        <w:t xml:space="preserve">Zmluva o dielo č. </w:t>
      </w:r>
      <w:bookmarkEnd w:id="277"/>
      <w:bookmarkEnd w:id="278"/>
      <w:bookmarkEnd w:id="279"/>
      <w:r w:rsidR="0059694F" w:rsidRPr="0059694F">
        <w:rPr>
          <w:rFonts w:asciiTheme="minorHAnsi" w:hAnsiTheme="minorHAnsi" w:cstheme="minorHAnsi"/>
          <w:b/>
          <w:w w:val="105"/>
          <w:sz w:val="22"/>
          <w:szCs w:val="22"/>
        </w:rPr>
        <w:t>147/2022</w:t>
      </w:r>
    </w:p>
    <w:p w14:paraId="4FA50E12" w14:textId="77777777" w:rsidR="0044530D" w:rsidRPr="0044530D" w:rsidRDefault="0044530D" w:rsidP="0044530D">
      <w:pPr>
        <w:jc w:val="center"/>
        <w:rPr>
          <w:rFonts w:asciiTheme="minorHAnsi" w:hAnsiTheme="minorHAnsi" w:cstheme="minorHAnsi"/>
          <w:sz w:val="22"/>
          <w:szCs w:val="22"/>
        </w:rPr>
      </w:pPr>
      <w:bookmarkStart w:id="280" w:name="_Hlk67736451"/>
      <w:r w:rsidRPr="0044530D">
        <w:rPr>
          <w:rFonts w:asciiTheme="minorHAnsi" w:hAnsiTheme="minorHAnsi" w:cstheme="minorHAnsi"/>
          <w:sz w:val="22"/>
          <w:szCs w:val="22"/>
        </w:rPr>
        <w:t xml:space="preserve">uzatvorená podľa </w:t>
      </w:r>
      <w:proofErr w:type="spellStart"/>
      <w:r w:rsidRPr="0044530D">
        <w:rPr>
          <w:rFonts w:asciiTheme="minorHAnsi" w:hAnsiTheme="minorHAnsi" w:cstheme="minorHAnsi"/>
          <w:sz w:val="22"/>
          <w:szCs w:val="22"/>
        </w:rPr>
        <w:t>ust</w:t>
      </w:r>
      <w:proofErr w:type="spellEnd"/>
      <w:r w:rsidRPr="0044530D">
        <w:rPr>
          <w:rFonts w:asciiTheme="minorHAnsi" w:hAnsiTheme="minorHAnsi" w:cstheme="minorHAnsi"/>
          <w:sz w:val="22"/>
          <w:szCs w:val="22"/>
        </w:rPr>
        <w:t xml:space="preserve">. § 536 a </w:t>
      </w:r>
      <w:proofErr w:type="spellStart"/>
      <w:r w:rsidRPr="0044530D">
        <w:rPr>
          <w:rFonts w:asciiTheme="minorHAnsi" w:hAnsiTheme="minorHAnsi" w:cstheme="minorHAnsi"/>
          <w:sz w:val="22"/>
          <w:szCs w:val="22"/>
        </w:rPr>
        <w:t>nasl</w:t>
      </w:r>
      <w:proofErr w:type="spellEnd"/>
      <w:r w:rsidRPr="0044530D">
        <w:rPr>
          <w:rFonts w:asciiTheme="minorHAnsi" w:hAnsiTheme="minorHAnsi" w:cstheme="minorHAnsi"/>
          <w:sz w:val="22"/>
          <w:szCs w:val="22"/>
        </w:rPr>
        <w:t>. zákona č. 513/1991 Zb. Obchodného zákonníka v znení neskorších predpisov</w:t>
      </w:r>
    </w:p>
    <w:p w14:paraId="0A199C63" w14:textId="77777777" w:rsidR="0044530D" w:rsidRDefault="0044530D" w:rsidP="003248E0">
      <w:pPr>
        <w:spacing w:line="276" w:lineRule="auto"/>
        <w:rPr>
          <w:rFonts w:asciiTheme="minorHAnsi" w:hAnsiTheme="minorHAnsi" w:cstheme="minorHAnsi"/>
          <w:b/>
          <w:sz w:val="22"/>
          <w:szCs w:val="22"/>
        </w:rPr>
      </w:pPr>
    </w:p>
    <w:bookmarkEnd w:id="280"/>
    <w:p w14:paraId="583E08FF" w14:textId="77777777" w:rsidR="0059694F" w:rsidRPr="0044530D" w:rsidRDefault="0059694F" w:rsidP="0059694F">
      <w:pPr>
        <w:spacing w:line="276" w:lineRule="auto"/>
        <w:rPr>
          <w:rFonts w:asciiTheme="minorHAnsi" w:hAnsiTheme="minorHAnsi" w:cstheme="minorHAnsi"/>
          <w:b/>
          <w:sz w:val="22"/>
          <w:szCs w:val="22"/>
        </w:rPr>
      </w:pPr>
      <w:r w:rsidRPr="0044530D">
        <w:rPr>
          <w:rFonts w:asciiTheme="minorHAnsi" w:hAnsiTheme="minorHAnsi" w:cstheme="minorHAnsi"/>
          <w:b/>
          <w:sz w:val="22"/>
          <w:szCs w:val="22"/>
        </w:rPr>
        <w:t>1. Zmluvné strany</w:t>
      </w:r>
    </w:p>
    <w:p w14:paraId="5EEC1579" w14:textId="77777777" w:rsidR="0059694F" w:rsidRPr="0044530D" w:rsidRDefault="0059694F" w:rsidP="0059694F">
      <w:pPr>
        <w:spacing w:line="276" w:lineRule="auto"/>
        <w:rPr>
          <w:rFonts w:asciiTheme="minorHAnsi" w:hAnsiTheme="minorHAnsi" w:cstheme="minorHAnsi"/>
          <w:b/>
          <w:bCs/>
          <w:sz w:val="22"/>
          <w:szCs w:val="22"/>
        </w:rPr>
      </w:pPr>
      <w:r w:rsidRPr="0044530D">
        <w:rPr>
          <w:rFonts w:asciiTheme="minorHAnsi" w:hAnsiTheme="minorHAnsi" w:cstheme="minorHAnsi"/>
          <w:b/>
          <w:sz w:val="22"/>
          <w:szCs w:val="22"/>
        </w:rPr>
        <w:t>Objednávateľ:</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b/>
          <w:bCs/>
          <w:sz w:val="22"/>
          <w:szCs w:val="22"/>
        </w:rPr>
        <w:t>Mesto Lučenec</w:t>
      </w:r>
    </w:p>
    <w:p w14:paraId="22009FF2" w14:textId="77777777" w:rsidR="0059694F" w:rsidRPr="0036339D" w:rsidRDefault="0059694F" w:rsidP="0059694F">
      <w:pPr>
        <w:spacing w:line="276" w:lineRule="auto"/>
        <w:rPr>
          <w:rFonts w:asciiTheme="minorHAnsi" w:hAnsiTheme="minorHAnsi" w:cstheme="minorHAnsi"/>
          <w:b/>
          <w:sz w:val="22"/>
          <w:szCs w:val="22"/>
        </w:rPr>
      </w:pPr>
      <w:r w:rsidRPr="0044530D">
        <w:rPr>
          <w:rFonts w:asciiTheme="minorHAnsi" w:hAnsiTheme="minorHAnsi" w:cstheme="minorHAnsi"/>
          <w:sz w:val="22"/>
          <w:szCs w:val="22"/>
        </w:rPr>
        <w:t>Sídlo:</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36339D">
        <w:rPr>
          <w:rFonts w:asciiTheme="minorHAnsi" w:hAnsiTheme="minorHAnsi" w:cstheme="minorHAnsi"/>
          <w:sz w:val="22"/>
          <w:szCs w:val="22"/>
        </w:rPr>
        <w:t>Ulica novohradská č.1, 984 01 Lučenec</w:t>
      </w:r>
    </w:p>
    <w:p w14:paraId="0D04CA5A" w14:textId="77777777" w:rsidR="0059694F" w:rsidRPr="0036339D" w:rsidRDefault="0059694F" w:rsidP="0059694F">
      <w:pPr>
        <w:spacing w:line="276" w:lineRule="auto"/>
        <w:rPr>
          <w:rFonts w:asciiTheme="minorHAnsi" w:hAnsiTheme="minorHAnsi" w:cstheme="minorHAnsi"/>
          <w:b/>
          <w:sz w:val="22"/>
          <w:szCs w:val="22"/>
        </w:rPr>
      </w:pPr>
      <w:r w:rsidRPr="0036339D">
        <w:rPr>
          <w:rFonts w:asciiTheme="minorHAnsi" w:hAnsiTheme="minorHAnsi" w:cstheme="minorHAnsi"/>
          <w:sz w:val="22"/>
          <w:szCs w:val="22"/>
        </w:rPr>
        <w:t xml:space="preserve">Štatutárny orgán: </w:t>
      </w:r>
      <w:r w:rsidRPr="0036339D">
        <w:rPr>
          <w:rFonts w:asciiTheme="minorHAnsi" w:hAnsiTheme="minorHAnsi" w:cstheme="minorHAnsi"/>
          <w:sz w:val="22"/>
          <w:szCs w:val="22"/>
        </w:rPr>
        <w:tab/>
        <w:t xml:space="preserve">PhDr. Alexandra </w:t>
      </w:r>
      <w:proofErr w:type="spellStart"/>
      <w:r w:rsidRPr="0036339D">
        <w:rPr>
          <w:rFonts w:asciiTheme="minorHAnsi" w:hAnsiTheme="minorHAnsi" w:cstheme="minorHAnsi"/>
          <w:sz w:val="22"/>
          <w:szCs w:val="22"/>
        </w:rPr>
        <w:t>Pivková</w:t>
      </w:r>
      <w:proofErr w:type="spellEnd"/>
      <w:r w:rsidRPr="0036339D">
        <w:rPr>
          <w:rFonts w:asciiTheme="minorHAnsi" w:hAnsiTheme="minorHAnsi" w:cstheme="minorHAnsi"/>
          <w:sz w:val="22"/>
          <w:szCs w:val="22"/>
        </w:rPr>
        <w:t>, primátorka</w:t>
      </w:r>
    </w:p>
    <w:p w14:paraId="0BD3A475" w14:textId="77777777" w:rsidR="0059694F" w:rsidRPr="0036339D" w:rsidRDefault="0059694F" w:rsidP="0059694F">
      <w:pPr>
        <w:spacing w:line="276" w:lineRule="auto"/>
        <w:rPr>
          <w:rFonts w:asciiTheme="minorHAnsi" w:hAnsiTheme="minorHAnsi" w:cstheme="minorHAnsi"/>
          <w:b/>
          <w:sz w:val="22"/>
          <w:szCs w:val="22"/>
        </w:rPr>
      </w:pPr>
      <w:r w:rsidRPr="0036339D">
        <w:rPr>
          <w:rFonts w:asciiTheme="minorHAnsi" w:hAnsiTheme="minorHAnsi" w:cstheme="minorHAnsi"/>
          <w:sz w:val="22"/>
          <w:szCs w:val="22"/>
        </w:rPr>
        <w:t>IČO:</w:t>
      </w:r>
      <w:r w:rsidRPr="0036339D">
        <w:rPr>
          <w:rFonts w:asciiTheme="minorHAnsi" w:hAnsiTheme="minorHAnsi" w:cstheme="minorHAnsi"/>
          <w:sz w:val="22"/>
          <w:szCs w:val="22"/>
        </w:rPr>
        <w:tab/>
      </w:r>
      <w:r w:rsidRPr="0036339D">
        <w:rPr>
          <w:rFonts w:asciiTheme="minorHAnsi" w:hAnsiTheme="minorHAnsi" w:cstheme="minorHAnsi"/>
          <w:sz w:val="22"/>
          <w:szCs w:val="22"/>
        </w:rPr>
        <w:tab/>
        <w:t xml:space="preserve">        </w:t>
      </w:r>
      <w:r w:rsidRPr="0036339D">
        <w:rPr>
          <w:rFonts w:asciiTheme="minorHAnsi" w:hAnsiTheme="minorHAnsi" w:cstheme="minorHAnsi"/>
          <w:sz w:val="22"/>
          <w:szCs w:val="22"/>
        </w:rPr>
        <w:tab/>
        <w:t>00316181</w:t>
      </w:r>
    </w:p>
    <w:p w14:paraId="5158D41A" w14:textId="77777777" w:rsidR="0059694F" w:rsidRPr="0036339D" w:rsidRDefault="0059694F" w:rsidP="0059694F">
      <w:pPr>
        <w:spacing w:line="276" w:lineRule="auto"/>
        <w:rPr>
          <w:rFonts w:asciiTheme="minorHAnsi" w:hAnsiTheme="minorHAnsi" w:cstheme="minorHAnsi"/>
          <w:b/>
          <w:sz w:val="22"/>
          <w:szCs w:val="22"/>
        </w:rPr>
      </w:pPr>
      <w:r w:rsidRPr="0036339D">
        <w:rPr>
          <w:rFonts w:asciiTheme="minorHAnsi" w:hAnsiTheme="minorHAnsi" w:cstheme="minorHAnsi"/>
          <w:sz w:val="22"/>
          <w:szCs w:val="22"/>
        </w:rPr>
        <w:t>DIČ:</w:t>
      </w:r>
      <w:r w:rsidRPr="0036339D">
        <w:rPr>
          <w:rFonts w:asciiTheme="minorHAnsi" w:hAnsiTheme="minorHAnsi" w:cstheme="minorHAnsi"/>
          <w:sz w:val="22"/>
          <w:szCs w:val="22"/>
        </w:rPr>
        <w:tab/>
      </w:r>
      <w:r w:rsidRPr="0036339D">
        <w:rPr>
          <w:rFonts w:asciiTheme="minorHAnsi" w:hAnsiTheme="minorHAnsi" w:cstheme="minorHAnsi"/>
          <w:sz w:val="22"/>
          <w:szCs w:val="22"/>
        </w:rPr>
        <w:tab/>
      </w:r>
      <w:r w:rsidRPr="0036339D">
        <w:rPr>
          <w:rFonts w:asciiTheme="minorHAnsi" w:hAnsiTheme="minorHAnsi" w:cstheme="minorHAnsi"/>
          <w:sz w:val="22"/>
          <w:szCs w:val="22"/>
        </w:rPr>
        <w:tab/>
        <w:t>2021237152</w:t>
      </w:r>
    </w:p>
    <w:p w14:paraId="57CDBABE" w14:textId="77777777" w:rsidR="0059694F" w:rsidRPr="0036339D" w:rsidRDefault="0059694F" w:rsidP="0059694F">
      <w:pPr>
        <w:spacing w:line="276" w:lineRule="auto"/>
        <w:rPr>
          <w:rFonts w:asciiTheme="minorHAnsi" w:hAnsiTheme="minorHAnsi" w:cstheme="minorHAnsi"/>
          <w:sz w:val="22"/>
          <w:szCs w:val="22"/>
        </w:rPr>
      </w:pPr>
      <w:r w:rsidRPr="0036339D">
        <w:rPr>
          <w:rFonts w:asciiTheme="minorHAnsi" w:hAnsiTheme="minorHAnsi" w:cstheme="minorHAnsi"/>
          <w:sz w:val="22"/>
          <w:szCs w:val="22"/>
        </w:rPr>
        <w:t xml:space="preserve">IČ DPH: </w:t>
      </w:r>
      <w:r w:rsidRPr="0036339D">
        <w:rPr>
          <w:rFonts w:asciiTheme="minorHAnsi" w:hAnsiTheme="minorHAnsi" w:cstheme="minorHAnsi"/>
          <w:sz w:val="22"/>
          <w:szCs w:val="22"/>
        </w:rPr>
        <w:tab/>
      </w:r>
      <w:r w:rsidRPr="0036339D">
        <w:rPr>
          <w:rFonts w:asciiTheme="minorHAnsi" w:hAnsiTheme="minorHAnsi" w:cstheme="minorHAnsi"/>
          <w:sz w:val="22"/>
          <w:szCs w:val="22"/>
        </w:rPr>
        <w:tab/>
        <w:t>SK2021237152</w:t>
      </w:r>
    </w:p>
    <w:p w14:paraId="0A81E7F0" w14:textId="77777777" w:rsidR="0059694F" w:rsidRPr="0036339D" w:rsidRDefault="0059694F" w:rsidP="0059694F">
      <w:pPr>
        <w:spacing w:line="276" w:lineRule="auto"/>
        <w:rPr>
          <w:rFonts w:asciiTheme="minorHAnsi" w:hAnsiTheme="minorHAnsi" w:cstheme="minorHAnsi"/>
          <w:bCs/>
          <w:sz w:val="22"/>
          <w:szCs w:val="22"/>
        </w:rPr>
      </w:pPr>
      <w:r w:rsidRPr="0036339D">
        <w:rPr>
          <w:rFonts w:asciiTheme="minorHAnsi" w:hAnsiTheme="minorHAnsi" w:cstheme="minorHAnsi"/>
          <w:bCs/>
          <w:sz w:val="22"/>
          <w:szCs w:val="22"/>
        </w:rPr>
        <w:t xml:space="preserve">zamestnanec zodpovedný v zmluvných veciach: </w:t>
      </w:r>
      <w:r w:rsidRPr="0036339D">
        <w:rPr>
          <w:rFonts w:asciiTheme="minorHAnsi" w:hAnsiTheme="minorHAnsi" w:cstheme="minorHAnsi"/>
          <w:bCs/>
          <w:sz w:val="22"/>
          <w:szCs w:val="22"/>
        </w:rPr>
        <w:tab/>
        <w:t xml:space="preserve">Ing. Igor </w:t>
      </w:r>
      <w:proofErr w:type="spellStart"/>
      <w:r w:rsidRPr="0036339D">
        <w:rPr>
          <w:rFonts w:asciiTheme="minorHAnsi" w:hAnsiTheme="minorHAnsi" w:cstheme="minorHAnsi"/>
          <w:bCs/>
          <w:sz w:val="22"/>
          <w:szCs w:val="22"/>
        </w:rPr>
        <w:t>Korniet</w:t>
      </w:r>
      <w:proofErr w:type="spellEnd"/>
      <w:r w:rsidRPr="0036339D">
        <w:rPr>
          <w:rFonts w:asciiTheme="minorHAnsi" w:hAnsiTheme="minorHAnsi" w:cstheme="minorHAnsi"/>
          <w:bCs/>
          <w:sz w:val="22"/>
          <w:szCs w:val="22"/>
        </w:rPr>
        <w:t>, prednosta MsÚ</w:t>
      </w:r>
    </w:p>
    <w:p w14:paraId="34AB9EA8" w14:textId="77777777" w:rsidR="0059694F" w:rsidRPr="0036339D" w:rsidRDefault="0059694F" w:rsidP="0059694F">
      <w:pPr>
        <w:pStyle w:val="Zkladntext10"/>
        <w:shd w:val="clear" w:color="auto" w:fill="auto"/>
        <w:spacing w:line="240" w:lineRule="auto"/>
        <w:ind w:left="4950" w:right="-1" w:hanging="4950"/>
        <w:rPr>
          <w:rFonts w:asciiTheme="minorHAnsi" w:hAnsiTheme="minorHAnsi" w:cstheme="minorHAnsi"/>
          <w:sz w:val="22"/>
          <w:szCs w:val="22"/>
        </w:rPr>
      </w:pPr>
      <w:r w:rsidRPr="0036339D">
        <w:rPr>
          <w:rFonts w:asciiTheme="minorHAnsi" w:hAnsiTheme="minorHAnsi" w:cstheme="minorHAnsi"/>
          <w:bCs/>
          <w:sz w:val="22"/>
          <w:szCs w:val="22"/>
        </w:rPr>
        <w:t>zamestnanec zodpovedný vo veciach technických:</w:t>
      </w:r>
      <w:r w:rsidRPr="0036339D">
        <w:rPr>
          <w:rFonts w:asciiTheme="minorHAnsi" w:hAnsiTheme="minorHAnsi" w:cstheme="minorHAnsi"/>
          <w:sz w:val="22"/>
          <w:szCs w:val="22"/>
        </w:rPr>
        <w:t xml:space="preserve"> </w:t>
      </w:r>
      <w:r w:rsidRPr="0036339D">
        <w:rPr>
          <w:rFonts w:asciiTheme="minorHAnsi" w:hAnsiTheme="minorHAnsi" w:cstheme="minorHAnsi"/>
          <w:sz w:val="22"/>
          <w:szCs w:val="22"/>
        </w:rPr>
        <w:tab/>
        <w:t xml:space="preserve">Ing. Róbert </w:t>
      </w:r>
      <w:proofErr w:type="spellStart"/>
      <w:r w:rsidRPr="0036339D">
        <w:rPr>
          <w:rFonts w:asciiTheme="minorHAnsi" w:hAnsiTheme="minorHAnsi" w:cstheme="minorHAnsi"/>
          <w:sz w:val="22"/>
          <w:szCs w:val="22"/>
        </w:rPr>
        <w:t>Ladoš</w:t>
      </w:r>
      <w:proofErr w:type="spellEnd"/>
      <w:r w:rsidRPr="0036339D">
        <w:rPr>
          <w:rFonts w:asciiTheme="minorHAnsi" w:hAnsiTheme="minorHAnsi" w:cstheme="minorHAnsi"/>
          <w:sz w:val="22"/>
          <w:szCs w:val="22"/>
        </w:rPr>
        <w:t>, vedúci oddelenia dopravy a životného  prostredia</w:t>
      </w:r>
    </w:p>
    <w:p w14:paraId="36F25CE9" w14:textId="77777777" w:rsidR="0059694F" w:rsidRPr="008C33A1" w:rsidRDefault="0059694F" w:rsidP="0059694F">
      <w:pPr>
        <w:pStyle w:val="Zkladntext10"/>
        <w:shd w:val="clear" w:color="auto" w:fill="auto"/>
        <w:tabs>
          <w:tab w:val="left" w:pos="2127"/>
        </w:tabs>
        <w:spacing w:line="240" w:lineRule="auto"/>
        <w:ind w:firstLine="0"/>
        <w:jc w:val="both"/>
        <w:rPr>
          <w:rFonts w:asciiTheme="minorHAnsi" w:hAnsiTheme="minorHAnsi" w:cstheme="minorHAnsi"/>
          <w:sz w:val="22"/>
          <w:szCs w:val="22"/>
        </w:rPr>
      </w:pPr>
      <w:r w:rsidRPr="0036339D">
        <w:rPr>
          <w:rFonts w:asciiTheme="minorHAnsi" w:hAnsiTheme="minorHAnsi" w:cstheme="minorHAnsi"/>
          <w:sz w:val="22"/>
          <w:szCs w:val="22"/>
        </w:rPr>
        <w:tab/>
        <w:t xml:space="preserve">Drahuša </w:t>
      </w:r>
      <w:proofErr w:type="spellStart"/>
      <w:r w:rsidRPr="0036339D">
        <w:rPr>
          <w:rFonts w:asciiTheme="minorHAnsi" w:hAnsiTheme="minorHAnsi" w:cstheme="minorHAnsi"/>
          <w:sz w:val="22"/>
          <w:szCs w:val="22"/>
        </w:rPr>
        <w:t>Janošková</w:t>
      </w:r>
      <w:proofErr w:type="spellEnd"/>
      <w:r w:rsidRPr="0036339D">
        <w:rPr>
          <w:rFonts w:asciiTheme="minorHAnsi" w:hAnsiTheme="minorHAnsi" w:cstheme="minorHAnsi"/>
          <w:sz w:val="22"/>
          <w:szCs w:val="22"/>
        </w:rPr>
        <w:t xml:space="preserve"> Kučerová, údržba MK, zvláštne užívanie MK</w:t>
      </w:r>
    </w:p>
    <w:p w14:paraId="0AE3343C" w14:textId="77777777" w:rsidR="0059694F" w:rsidRPr="008C33A1" w:rsidRDefault="0059694F" w:rsidP="0059694F">
      <w:pPr>
        <w:spacing w:line="276" w:lineRule="auto"/>
        <w:ind w:left="2127" w:hanging="2127"/>
        <w:rPr>
          <w:rFonts w:asciiTheme="minorHAnsi" w:hAnsiTheme="minorHAnsi" w:cstheme="minorHAnsi"/>
          <w:sz w:val="22"/>
          <w:szCs w:val="22"/>
        </w:rPr>
      </w:pPr>
      <w:r w:rsidRPr="0036339D">
        <w:rPr>
          <w:rFonts w:asciiTheme="minorHAnsi" w:hAnsiTheme="minorHAnsi" w:cstheme="minorHAnsi"/>
          <w:sz w:val="22"/>
          <w:szCs w:val="22"/>
        </w:rPr>
        <w:t xml:space="preserve">zamestnanec vykonávajúci správu zmluvy: </w:t>
      </w:r>
      <w:r>
        <w:rPr>
          <w:rFonts w:asciiTheme="minorHAnsi" w:hAnsiTheme="minorHAnsi" w:cstheme="minorHAnsi"/>
          <w:sz w:val="22"/>
          <w:szCs w:val="22"/>
        </w:rPr>
        <w:t xml:space="preserve">Roman Valentíny, </w:t>
      </w:r>
      <w:r w:rsidRPr="00FC1AB6">
        <w:rPr>
          <w:rFonts w:ascii="Calibri" w:hAnsi="Calibri" w:cs="Arial"/>
          <w:sz w:val="22"/>
          <w:szCs w:val="22"/>
        </w:rPr>
        <w:t xml:space="preserve">referent projektovo </w:t>
      </w:r>
      <w:r>
        <w:rPr>
          <w:rFonts w:ascii="Calibri" w:hAnsi="Calibri" w:cs="Arial"/>
          <w:sz w:val="22"/>
          <w:szCs w:val="22"/>
        </w:rPr>
        <w:t>-</w:t>
      </w:r>
      <w:r w:rsidRPr="00FC1AB6">
        <w:rPr>
          <w:rFonts w:ascii="Calibri" w:hAnsi="Calibri" w:cs="Arial"/>
          <w:sz w:val="22"/>
          <w:szCs w:val="22"/>
        </w:rPr>
        <w:t xml:space="preserve"> inžinierskej činnosti</w:t>
      </w:r>
    </w:p>
    <w:p w14:paraId="49579041" w14:textId="77777777" w:rsidR="0059694F" w:rsidRPr="0044530D" w:rsidRDefault="0059694F" w:rsidP="0059694F">
      <w:pPr>
        <w:spacing w:line="276" w:lineRule="auto"/>
        <w:rPr>
          <w:rFonts w:asciiTheme="minorHAnsi" w:hAnsiTheme="minorHAnsi" w:cstheme="minorHAnsi"/>
          <w:sz w:val="22"/>
          <w:szCs w:val="22"/>
        </w:rPr>
      </w:pPr>
      <w:r w:rsidRPr="0044530D">
        <w:rPr>
          <w:rFonts w:asciiTheme="minorHAnsi" w:hAnsiTheme="minorHAnsi" w:cstheme="minorHAnsi"/>
          <w:sz w:val="22"/>
          <w:szCs w:val="22"/>
        </w:rPr>
        <w:t>Bankové spojenie:</w:t>
      </w:r>
      <w:r w:rsidRPr="0044530D">
        <w:rPr>
          <w:rFonts w:asciiTheme="minorHAnsi" w:hAnsiTheme="minorHAnsi" w:cstheme="minorHAnsi"/>
          <w:sz w:val="22"/>
          <w:szCs w:val="22"/>
        </w:rPr>
        <w:tab/>
        <w:t xml:space="preserve">PRIMA BANKA Slovensko, a. s. </w:t>
      </w:r>
      <w:proofErr w:type="spellStart"/>
      <w:r w:rsidRPr="0044530D">
        <w:rPr>
          <w:rFonts w:asciiTheme="minorHAnsi" w:hAnsiTheme="minorHAnsi" w:cstheme="minorHAnsi"/>
          <w:sz w:val="22"/>
          <w:szCs w:val="22"/>
        </w:rPr>
        <w:t>pob</w:t>
      </w:r>
      <w:proofErr w:type="spellEnd"/>
      <w:r w:rsidRPr="0044530D">
        <w:rPr>
          <w:rFonts w:asciiTheme="minorHAnsi" w:hAnsiTheme="minorHAnsi" w:cstheme="minorHAnsi"/>
          <w:sz w:val="22"/>
          <w:szCs w:val="22"/>
        </w:rPr>
        <w:t>. Lučenec</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F45D8C4" w14:textId="77777777" w:rsidR="0059694F" w:rsidRPr="00BE1050" w:rsidRDefault="0059694F" w:rsidP="0059694F">
      <w:pPr>
        <w:spacing w:line="276" w:lineRule="auto"/>
        <w:rPr>
          <w:rFonts w:asciiTheme="minorHAnsi" w:hAnsiTheme="minorHAnsi" w:cstheme="minorHAnsi"/>
          <w:sz w:val="22"/>
          <w:szCs w:val="22"/>
        </w:rPr>
      </w:pPr>
      <w:r w:rsidRPr="0044530D">
        <w:rPr>
          <w:rFonts w:asciiTheme="minorHAnsi" w:hAnsiTheme="minorHAnsi" w:cstheme="minorHAnsi"/>
          <w:sz w:val="22"/>
          <w:szCs w:val="22"/>
        </w:rPr>
        <w:t>IBAN:</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BE1050">
        <w:rPr>
          <w:rFonts w:asciiTheme="minorHAnsi" w:hAnsiTheme="minorHAnsi" w:cstheme="minorHAnsi"/>
          <w:sz w:val="22"/>
          <w:szCs w:val="22"/>
        </w:rPr>
        <w:t>SK4156000000006007004001</w:t>
      </w:r>
    </w:p>
    <w:p w14:paraId="7599B828" w14:textId="77777777" w:rsidR="0059694F" w:rsidRDefault="0059694F" w:rsidP="0059694F">
      <w:pPr>
        <w:spacing w:line="276" w:lineRule="auto"/>
        <w:rPr>
          <w:rFonts w:asciiTheme="minorHAnsi" w:hAnsiTheme="minorHAnsi" w:cstheme="minorHAnsi"/>
          <w:sz w:val="22"/>
          <w:szCs w:val="22"/>
        </w:rPr>
      </w:pPr>
      <w:r w:rsidRPr="00BE1050">
        <w:rPr>
          <w:rFonts w:asciiTheme="minorHAnsi" w:hAnsiTheme="minorHAnsi" w:cstheme="minorHAnsi"/>
          <w:sz w:val="22"/>
          <w:szCs w:val="22"/>
        </w:rPr>
        <w:t>e-mail: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roman.valentiny@lucenec.sk</w:t>
      </w:r>
    </w:p>
    <w:p w14:paraId="253AD862" w14:textId="77777777" w:rsidR="0059694F" w:rsidRPr="00BE1050" w:rsidRDefault="0059694F" w:rsidP="0059694F">
      <w:pPr>
        <w:spacing w:line="276" w:lineRule="auto"/>
        <w:rPr>
          <w:rFonts w:asciiTheme="minorHAnsi" w:hAnsiTheme="minorHAnsi" w:cstheme="minorHAnsi"/>
          <w:sz w:val="22"/>
          <w:szCs w:val="22"/>
        </w:rPr>
      </w:pPr>
      <w:r w:rsidRPr="00BE1050">
        <w:rPr>
          <w:rFonts w:asciiTheme="minorHAnsi" w:hAnsiTheme="minorHAnsi" w:cstheme="minorHAnsi"/>
          <w:sz w:val="22"/>
          <w:szCs w:val="22"/>
        </w:rPr>
        <w:t>stavebný dozor:</w:t>
      </w:r>
      <w:r>
        <w:rPr>
          <w:rFonts w:asciiTheme="minorHAnsi" w:hAnsiTheme="minorHAnsi" w:cstheme="minorHAnsi"/>
          <w:sz w:val="22"/>
          <w:szCs w:val="22"/>
        </w:rPr>
        <w:tab/>
        <w:t xml:space="preserve">Ing. Vojtech </w:t>
      </w:r>
      <w:proofErr w:type="spellStart"/>
      <w:r>
        <w:rPr>
          <w:rFonts w:asciiTheme="minorHAnsi" w:hAnsiTheme="minorHAnsi" w:cstheme="minorHAnsi"/>
          <w:sz w:val="22"/>
          <w:szCs w:val="22"/>
        </w:rPr>
        <w:t>Ottmár</w:t>
      </w:r>
      <w:proofErr w:type="spellEnd"/>
      <w:r>
        <w:rPr>
          <w:rFonts w:asciiTheme="minorHAnsi" w:hAnsiTheme="minorHAnsi" w:cstheme="minorHAnsi"/>
          <w:sz w:val="22"/>
          <w:szCs w:val="22"/>
        </w:rPr>
        <w:t xml:space="preserve">, referent verejného obstarávania a inžinierskej činnosti </w:t>
      </w:r>
      <w:r w:rsidRPr="00BE1050">
        <w:rPr>
          <w:rFonts w:asciiTheme="minorHAnsi" w:hAnsiTheme="minorHAnsi" w:cstheme="minorHAnsi"/>
          <w:sz w:val="22"/>
          <w:szCs w:val="22"/>
        </w:rPr>
        <w:t xml:space="preserve">  </w:t>
      </w:r>
    </w:p>
    <w:p w14:paraId="5D8BF932" w14:textId="77777777" w:rsidR="0059694F" w:rsidRDefault="0059694F" w:rsidP="0059694F">
      <w:pPr>
        <w:spacing w:line="276" w:lineRule="auto"/>
        <w:rPr>
          <w:rFonts w:asciiTheme="minorHAnsi" w:hAnsiTheme="minorHAnsi" w:cstheme="minorHAnsi"/>
          <w:sz w:val="22"/>
          <w:szCs w:val="22"/>
        </w:rPr>
      </w:pPr>
    </w:p>
    <w:p w14:paraId="5DE3EBF2" w14:textId="77777777" w:rsidR="0059694F" w:rsidRPr="0044530D" w:rsidRDefault="0059694F" w:rsidP="0059694F">
      <w:pPr>
        <w:spacing w:line="276" w:lineRule="auto"/>
        <w:rPr>
          <w:rFonts w:asciiTheme="minorHAnsi" w:hAnsiTheme="minorHAnsi" w:cstheme="minorHAnsi"/>
          <w:sz w:val="22"/>
          <w:szCs w:val="22"/>
        </w:rPr>
      </w:pPr>
      <w:r w:rsidRPr="0044530D">
        <w:rPr>
          <w:rFonts w:asciiTheme="minorHAnsi" w:hAnsiTheme="minorHAnsi" w:cstheme="minorHAnsi"/>
          <w:sz w:val="22"/>
          <w:szCs w:val="22"/>
        </w:rPr>
        <w:t xml:space="preserve"> (ďalej len „Objednávateľ“)</w:t>
      </w:r>
      <w:r w:rsidRPr="0044530D">
        <w:rPr>
          <w:rFonts w:asciiTheme="minorHAnsi" w:hAnsiTheme="minorHAnsi" w:cstheme="minorHAnsi"/>
          <w:sz w:val="22"/>
          <w:szCs w:val="22"/>
        </w:rPr>
        <w:tab/>
      </w:r>
    </w:p>
    <w:p w14:paraId="0BDF9BA1" w14:textId="77777777" w:rsidR="0059694F" w:rsidRPr="0044530D" w:rsidRDefault="0059694F" w:rsidP="0059694F">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C621481" w14:textId="77777777" w:rsidR="0059694F" w:rsidRPr="0044530D" w:rsidRDefault="0059694F" w:rsidP="0059694F">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9B9685C" w14:textId="77777777" w:rsidR="0059694F" w:rsidRPr="0044530D" w:rsidRDefault="0059694F" w:rsidP="0059694F">
      <w:pPr>
        <w:spacing w:line="276" w:lineRule="auto"/>
        <w:rPr>
          <w:rFonts w:asciiTheme="minorHAnsi" w:hAnsiTheme="minorHAnsi" w:cstheme="minorHAnsi"/>
          <w:sz w:val="22"/>
          <w:szCs w:val="22"/>
        </w:rPr>
      </w:pPr>
      <w:r w:rsidRPr="0044530D">
        <w:rPr>
          <w:rFonts w:asciiTheme="minorHAnsi" w:hAnsiTheme="minorHAnsi" w:cstheme="minorHAnsi"/>
          <w:b/>
          <w:sz w:val="22"/>
          <w:szCs w:val="22"/>
        </w:rPr>
        <w:t>Zhotoviteľ*:</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b/>
          <w:sz w:val="22"/>
          <w:szCs w:val="22"/>
        </w:rPr>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8E586E9" w14:textId="77777777" w:rsidR="0059694F" w:rsidRPr="0044530D" w:rsidRDefault="0059694F" w:rsidP="0059694F">
      <w:pPr>
        <w:spacing w:line="276" w:lineRule="auto"/>
        <w:rPr>
          <w:rFonts w:asciiTheme="minorHAnsi" w:hAnsiTheme="minorHAnsi" w:cstheme="minorHAnsi"/>
          <w:sz w:val="22"/>
          <w:szCs w:val="22"/>
        </w:rPr>
      </w:pPr>
      <w:r w:rsidRPr="0044530D">
        <w:rPr>
          <w:rFonts w:asciiTheme="minorHAnsi" w:hAnsiTheme="minorHAnsi" w:cstheme="minorHAnsi"/>
          <w:sz w:val="22"/>
          <w:szCs w:val="22"/>
        </w:rPr>
        <w:t>Sídlo*:</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8756B4A" w14:textId="77777777" w:rsidR="0059694F" w:rsidRPr="0044530D" w:rsidRDefault="0059694F" w:rsidP="0059694F">
      <w:pPr>
        <w:spacing w:line="276" w:lineRule="auto"/>
        <w:rPr>
          <w:rFonts w:asciiTheme="minorHAnsi" w:hAnsiTheme="minorHAnsi" w:cstheme="minorHAnsi"/>
          <w:sz w:val="22"/>
          <w:szCs w:val="22"/>
        </w:rPr>
      </w:pPr>
      <w:r w:rsidRPr="0044530D">
        <w:rPr>
          <w:rFonts w:asciiTheme="minorHAnsi" w:hAnsiTheme="minorHAnsi" w:cstheme="minorHAnsi"/>
          <w:sz w:val="22"/>
          <w:szCs w:val="22"/>
        </w:rPr>
        <w:t>Zastúpený*:</w:t>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BA1DD22" w14:textId="77777777" w:rsidR="0059694F" w:rsidRPr="0044530D" w:rsidRDefault="0059694F" w:rsidP="0059694F">
      <w:pPr>
        <w:spacing w:line="276" w:lineRule="auto"/>
        <w:rPr>
          <w:rFonts w:asciiTheme="minorHAnsi" w:hAnsiTheme="minorHAnsi" w:cstheme="minorHAnsi"/>
          <w:sz w:val="22"/>
          <w:szCs w:val="22"/>
        </w:rPr>
      </w:pPr>
      <w:r w:rsidRPr="0044530D">
        <w:rPr>
          <w:rFonts w:asciiTheme="minorHAnsi" w:hAnsiTheme="minorHAnsi" w:cstheme="minorHAnsi"/>
          <w:sz w:val="22"/>
          <w:szCs w:val="22"/>
        </w:rPr>
        <w:t xml:space="preserve">Zastúpený vo veciach </w:t>
      </w:r>
    </w:p>
    <w:p w14:paraId="1BAD46E2" w14:textId="77777777" w:rsidR="0059694F" w:rsidRPr="0044530D" w:rsidRDefault="0059694F" w:rsidP="0059694F">
      <w:pPr>
        <w:spacing w:line="276" w:lineRule="auto"/>
        <w:rPr>
          <w:rFonts w:asciiTheme="minorHAnsi" w:hAnsiTheme="minorHAnsi" w:cstheme="minorHAnsi"/>
          <w:sz w:val="22"/>
          <w:szCs w:val="22"/>
        </w:rPr>
      </w:pPr>
      <w:r w:rsidRPr="0044530D">
        <w:rPr>
          <w:rFonts w:asciiTheme="minorHAnsi" w:hAnsiTheme="minorHAnsi" w:cstheme="minorHAnsi"/>
          <w:sz w:val="22"/>
          <w:szCs w:val="22"/>
        </w:rPr>
        <w:t>súvisiacich s realizáciou stavby*: ..............................................</w:t>
      </w:r>
      <w:r w:rsidRPr="0044530D">
        <w:rPr>
          <w:rFonts w:asciiTheme="minorHAnsi" w:hAnsiTheme="minorHAnsi" w:cstheme="minorHAnsi"/>
          <w:sz w:val="22"/>
          <w:szCs w:val="22"/>
        </w:rPr>
        <w:tab/>
      </w:r>
    </w:p>
    <w:p w14:paraId="6185044C" w14:textId="77777777" w:rsidR="0059694F" w:rsidRPr="0044530D" w:rsidRDefault="0059694F" w:rsidP="0059694F">
      <w:pPr>
        <w:spacing w:line="276" w:lineRule="auto"/>
        <w:rPr>
          <w:rFonts w:asciiTheme="minorHAnsi" w:hAnsiTheme="minorHAnsi" w:cstheme="minorHAnsi"/>
          <w:sz w:val="22"/>
          <w:szCs w:val="22"/>
        </w:rPr>
      </w:pPr>
      <w:r w:rsidRPr="0044530D">
        <w:rPr>
          <w:rFonts w:asciiTheme="minorHAnsi" w:hAnsiTheme="minorHAnsi" w:cstheme="minorHAnsi"/>
          <w:sz w:val="22"/>
          <w:szCs w:val="22"/>
        </w:rPr>
        <w:t>IČO*:</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702BA4A" w14:textId="77777777" w:rsidR="0059694F" w:rsidRPr="0044530D" w:rsidRDefault="0059694F" w:rsidP="0059694F">
      <w:pPr>
        <w:spacing w:line="276" w:lineRule="auto"/>
        <w:rPr>
          <w:rFonts w:asciiTheme="minorHAnsi" w:hAnsiTheme="minorHAnsi" w:cstheme="minorHAnsi"/>
          <w:sz w:val="22"/>
          <w:szCs w:val="22"/>
        </w:rPr>
      </w:pPr>
      <w:r w:rsidRPr="0044530D">
        <w:rPr>
          <w:rFonts w:asciiTheme="minorHAnsi" w:hAnsiTheme="minorHAnsi" w:cstheme="minorHAnsi"/>
          <w:sz w:val="22"/>
          <w:szCs w:val="22"/>
        </w:rPr>
        <w:t>IČ DPH / DIČ*:</w:t>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EB18B30" w14:textId="77777777" w:rsidR="0059694F" w:rsidRPr="0044530D" w:rsidRDefault="0059694F" w:rsidP="0059694F">
      <w:pPr>
        <w:spacing w:line="276" w:lineRule="auto"/>
        <w:rPr>
          <w:rFonts w:asciiTheme="minorHAnsi" w:hAnsiTheme="minorHAnsi" w:cstheme="minorHAnsi"/>
          <w:sz w:val="22"/>
          <w:szCs w:val="22"/>
        </w:rPr>
      </w:pPr>
      <w:r w:rsidRPr="0044530D">
        <w:rPr>
          <w:rFonts w:asciiTheme="minorHAnsi" w:hAnsiTheme="minorHAnsi" w:cstheme="minorHAnsi"/>
          <w:sz w:val="22"/>
          <w:szCs w:val="22"/>
        </w:rPr>
        <w:t>Bankové spojenie*:</w:t>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C359645" w14:textId="77777777" w:rsidR="0059694F" w:rsidRPr="0044530D" w:rsidRDefault="0059694F" w:rsidP="0059694F">
      <w:pPr>
        <w:spacing w:line="276" w:lineRule="auto"/>
        <w:rPr>
          <w:rFonts w:asciiTheme="minorHAnsi" w:hAnsiTheme="minorHAnsi" w:cstheme="minorHAnsi"/>
          <w:sz w:val="22"/>
          <w:szCs w:val="22"/>
        </w:rPr>
      </w:pPr>
      <w:r w:rsidRPr="0044530D">
        <w:rPr>
          <w:rFonts w:asciiTheme="minorHAnsi" w:hAnsiTheme="minorHAnsi" w:cstheme="minorHAnsi"/>
          <w:sz w:val="22"/>
          <w:szCs w:val="22"/>
        </w:rPr>
        <w:t>IBAN*:</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ED282C5" w14:textId="77777777" w:rsidR="0059694F" w:rsidRPr="0044530D" w:rsidRDefault="0059694F" w:rsidP="0059694F">
      <w:pPr>
        <w:spacing w:line="276" w:lineRule="auto"/>
        <w:rPr>
          <w:rFonts w:asciiTheme="minorHAnsi" w:hAnsiTheme="minorHAnsi" w:cstheme="minorHAnsi"/>
          <w:sz w:val="22"/>
          <w:szCs w:val="22"/>
        </w:rPr>
      </w:pPr>
      <w:r w:rsidRPr="0044530D">
        <w:rPr>
          <w:rFonts w:asciiTheme="minorHAnsi" w:hAnsiTheme="minorHAnsi" w:cstheme="minorHAnsi"/>
          <w:sz w:val="22"/>
          <w:szCs w:val="22"/>
        </w:rPr>
        <w:t>Tel.*:</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CEFB820" w14:textId="77777777" w:rsidR="0059694F" w:rsidRPr="0044530D" w:rsidRDefault="0059694F" w:rsidP="0059694F">
      <w:pPr>
        <w:spacing w:line="276" w:lineRule="auto"/>
        <w:rPr>
          <w:rFonts w:asciiTheme="minorHAnsi" w:hAnsiTheme="minorHAnsi" w:cstheme="minorHAnsi"/>
          <w:sz w:val="22"/>
          <w:szCs w:val="22"/>
        </w:rPr>
      </w:pPr>
      <w:r w:rsidRPr="0044530D">
        <w:rPr>
          <w:rFonts w:asciiTheme="minorHAnsi" w:hAnsiTheme="minorHAnsi" w:cstheme="minorHAnsi"/>
          <w:sz w:val="22"/>
          <w:szCs w:val="22"/>
        </w:rPr>
        <w:t>E-mail:</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3778781" w14:textId="77777777" w:rsidR="0059694F" w:rsidRPr="0044530D" w:rsidRDefault="0059694F" w:rsidP="0059694F">
      <w:pPr>
        <w:spacing w:line="276" w:lineRule="auto"/>
        <w:rPr>
          <w:rFonts w:asciiTheme="minorHAnsi" w:hAnsiTheme="minorHAnsi" w:cstheme="minorHAnsi"/>
          <w:sz w:val="22"/>
          <w:szCs w:val="22"/>
        </w:rPr>
      </w:pPr>
      <w:r w:rsidRPr="0044530D">
        <w:rPr>
          <w:rFonts w:asciiTheme="minorHAnsi" w:hAnsiTheme="minorHAnsi" w:cstheme="minorHAnsi"/>
          <w:sz w:val="22"/>
          <w:szCs w:val="22"/>
        </w:rPr>
        <w:t>Zapísaný*:</w:t>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B963EA5" w14:textId="77777777" w:rsidR="0059694F" w:rsidRPr="0044530D" w:rsidRDefault="0059694F" w:rsidP="0059694F">
      <w:pPr>
        <w:spacing w:line="276" w:lineRule="auto"/>
        <w:rPr>
          <w:rFonts w:asciiTheme="minorHAnsi" w:hAnsiTheme="minorHAnsi" w:cstheme="minorHAnsi"/>
          <w:sz w:val="22"/>
          <w:szCs w:val="22"/>
        </w:rPr>
      </w:pPr>
      <w:r w:rsidRPr="0044530D">
        <w:rPr>
          <w:rFonts w:asciiTheme="minorHAnsi" w:hAnsiTheme="minorHAnsi" w:cstheme="minorHAnsi"/>
          <w:sz w:val="22"/>
          <w:szCs w:val="22"/>
        </w:rPr>
        <w:t>(ďalej len „Zhotoviteľ“)</w:t>
      </w:r>
    </w:p>
    <w:p w14:paraId="2DEE3787" w14:textId="77777777" w:rsidR="0059694F" w:rsidRDefault="0059694F" w:rsidP="0059694F">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6D50BFD" w14:textId="77777777" w:rsidR="0059694F" w:rsidRPr="0044530D" w:rsidRDefault="0059694F" w:rsidP="0059694F">
      <w:pPr>
        <w:rPr>
          <w:rFonts w:asciiTheme="minorHAnsi" w:hAnsiTheme="minorHAnsi" w:cstheme="minorHAnsi"/>
          <w:sz w:val="22"/>
          <w:szCs w:val="22"/>
        </w:rPr>
      </w:pPr>
    </w:p>
    <w:p w14:paraId="5639A97F" w14:textId="77777777" w:rsidR="0059694F" w:rsidRPr="0044530D" w:rsidRDefault="0059694F" w:rsidP="0059694F">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Preambula</w:t>
      </w:r>
    </w:p>
    <w:p w14:paraId="7D285D00" w14:textId="1B8DBD7C"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 xml:space="preserve">Táto zmluva sa uzatvára ako výsledok verejného obstarávania v zmysle zákona 343/2015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o verejnom obstarávaní a o zmene doplnení niektorých zákonov v znení neskorších predpisov (ďalej len „zákon o verejnom obstarávaní“). Verejné obstarávanie bolo vyhlásené vo Vestníku verejného obstarávania:</w:t>
      </w:r>
      <w:r w:rsidR="003807BA" w:rsidRPr="003807BA">
        <w:t xml:space="preserve"> </w:t>
      </w:r>
      <w:r w:rsidR="003807BA" w:rsidRPr="003807BA">
        <w:rPr>
          <w:rFonts w:asciiTheme="minorHAnsi" w:hAnsiTheme="minorHAnsi" w:cstheme="minorHAnsi"/>
          <w:sz w:val="22"/>
          <w:szCs w:val="22"/>
        </w:rPr>
        <w:t>Vestník č. 72/2022 - 18.03.2022</w:t>
      </w:r>
      <w:r w:rsidR="003807BA">
        <w:rPr>
          <w:rFonts w:asciiTheme="minorHAnsi" w:hAnsiTheme="minorHAnsi" w:cstheme="minorHAnsi"/>
          <w:sz w:val="22"/>
          <w:szCs w:val="22"/>
        </w:rPr>
        <w:t xml:space="preserve">, </w:t>
      </w:r>
      <w:r w:rsidR="003807BA" w:rsidRPr="003807BA">
        <w:rPr>
          <w:rFonts w:asciiTheme="minorHAnsi" w:hAnsiTheme="minorHAnsi" w:cstheme="minorHAnsi"/>
          <w:bCs/>
          <w:sz w:val="22"/>
          <w:szCs w:val="22"/>
        </w:rPr>
        <w:t>16881 - WYP</w:t>
      </w:r>
      <w:r w:rsidRPr="0044530D">
        <w:rPr>
          <w:rFonts w:asciiTheme="minorHAnsi" w:hAnsiTheme="minorHAnsi" w:cstheme="minorHAnsi"/>
          <w:b/>
          <w:sz w:val="22"/>
          <w:szCs w:val="22"/>
        </w:rPr>
        <w:t>, pod názvom: „</w:t>
      </w:r>
      <w:r w:rsidRPr="00522F1E">
        <w:rPr>
          <w:rFonts w:asciiTheme="minorHAnsi" w:hAnsiTheme="minorHAnsi" w:cstheme="minorHAnsi"/>
          <w:b/>
          <w:sz w:val="22"/>
          <w:szCs w:val="22"/>
        </w:rPr>
        <w:t>Rekonštrukcia parkovísk a chodníkov Ulica M. Rázusa, Lučenec</w:t>
      </w:r>
      <w:r w:rsidRPr="0044530D">
        <w:rPr>
          <w:rFonts w:asciiTheme="minorHAnsi" w:hAnsiTheme="minorHAnsi" w:cstheme="minorHAnsi"/>
          <w:b/>
          <w:sz w:val="22"/>
          <w:szCs w:val="22"/>
        </w:rPr>
        <w:t xml:space="preserve">“ </w:t>
      </w:r>
      <w:r w:rsidRPr="0044530D">
        <w:rPr>
          <w:rFonts w:asciiTheme="minorHAnsi" w:hAnsiTheme="minorHAnsi" w:cstheme="minorHAnsi"/>
          <w:sz w:val="22"/>
          <w:szCs w:val="22"/>
        </w:rPr>
        <w:t xml:space="preserve">. </w:t>
      </w:r>
    </w:p>
    <w:p w14:paraId="1084D079"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 xml:space="preserve">Objednávateľ a Zhotoviteľ sa dohodli na tom, že Zhotoviteľ zrealizuje pre Objednávateľa stavebné práce na diele: </w:t>
      </w:r>
      <w:bookmarkStart w:id="281" w:name="_Hlk37314887"/>
      <w:r w:rsidRPr="0044530D">
        <w:rPr>
          <w:rFonts w:asciiTheme="minorHAnsi" w:hAnsiTheme="minorHAnsi" w:cstheme="minorHAnsi"/>
          <w:sz w:val="22"/>
          <w:szCs w:val="22"/>
        </w:rPr>
        <w:t>„</w:t>
      </w:r>
      <w:r w:rsidRPr="00522F1E">
        <w:rPr>
          <w:rFonts w:asciiTheme="minorHAnsi" w:hAnsiTheme="minorHAnsi" w:cstheme="minorHAnsi"/>
          <w:b/>
          <w:sz w:val="22"/>
          <w:szCs w:val="22"/>
        </w:rPr>
        <w:t>Rekonštrukcia parkovísk a chodníkov Ulica M. Rázusa, Lučenec</w:t>
      </w:r>
      <w:r w:rsidRPr="0044530D">
        <w:rPr>
          <w:rFonts w:asciiTheme="minorHAnsi" w:hAnsiTheme="minorHAnsi" w:cstheme="minorHAnsi"/>
          <w:b/>
          <w:i/>
          <w:sz w:val="22"/>
          <w:szCs w:val="22"/>
        </w:rPr>
        <w:t>“</w:t>
      </w:r>
      <w:bookmarkEnd w:id="281"/>
      <w:r w:rsidRPr="0044530D">
        <w:rPr>
          <w:rFonts w:asciiTheme="minorHAnsi" w:hAnsiTheme="minorHAnsi" w:cstheme="minorHAnsi"/>
          <w:b/>
          <w:i/>
          <w:sz w:val="22"/>
          <w:szCs w:val="22"/>
        </w:rPr>
        <w:t>,</w:t>
      </w:r>
      <w:r w:rsidRPr="0044530D">
        <w:rPr>
          <w:rFonts w:asciiTheme="minorHAnsi" w:hAnsiTheme="minorHAnsi" w:cstheme="minorHAnsi"/>
          <w:sz w:val="22"/>
          <w:szCs w:val="22"/>
        </w:rPr>
        <w:t xml:space="preserve"> v</w:t>
      </w:r>
      <w:r>
        <w:rPr>
          <w:rFonts w:asciiTheme="minorHAnsi" w:hAnsiTheme="minorHAnsi" w:cstheme="minorHAnsi"/>
          <w:sz w:val="22"/>
          <w:szCs w:val="22"/>
        </w:rPr>
        <w:t> </w:t>
      </w:r>
      <w:r w:rsidRPr="0044530D">
        <w:rPr>
          <w:rFonts w:asciiTheme="minorHAnsi" w:hAnsiTheme="minorHAnsi" w:cstheme="minorHAnsi"/>
          <w:sz w:val="22"/>
          <w:szCs w:val="22"/>
        </w:rPr>
        <w:t>rámci</w:t>
      </w:r>
      <w:r>
        <w:rPr>
          <w:rFonts w:asciiTheme="minorHAnsi" w:hAnsiTheme="minorHAnsi" w:cstheme="minorHAnsi"/>
          <w:sz w:val="22"/>
          <w:szCs w:val="22"/>
        </w:rPr>
        <w:t xml:space="preserve"> schválenej</w:t>
      </w:r>
      <w:r w:rsidRPr="0044530D">
        <w:rPr>
          <w:rFonts w:asciiTheme="minorHAnsi" w:hAnsiTheme="minorHAnsi" w:cstheme="minorHAnsi"/>
          <w:sz w:val="22"/>
          <w:szCs w:val="22"/>
        </w:rPr>
        <w:t xml:space="preserve"> </w:t>
      </w:r>
      <w:r w:rsidRPr="0044530D">
        <w:rPr>
          <w:rFonts w:asciiTheme="minorHAnsi" w:hAnsiTheme="minorHAnsi" w:cstheme="minorHAnsi"/>
          <w:sz w:val="22"/>
          <w:szCs w:val="22"/>
        </w:rPr>
        <w:lastRenderedPageBreak/>
        <w:t xml:space="preserve">Žiadosti o poskytnutie </w:t>
      </w:r>
      <w:r w:rsidRPr="00502960">
        <w:rPr>
          <w:rFonts w:asciiTheme="minorHAnsi" w:hAnsiTheme="minorHAnsi" w:cstheme="minorHAnsi"/>
          <w:sz w:val="22"/>
          <w:szCs w:val="22"/>
        </w:rPr>
        <w:t xml:space="preserve">dotácie </w:t>
      </w:r>
      <w:r>
        <w:rPr>
          <w:rFonts w:asciiTheme="minorHAnsi" w:hAnsiTheme="minorHAnsi" w:cstheme="minorHAnsi"/>
          <w:sz w:val="22"/>
          <w:szCs w:val="22"/>
        </w:rPr>
        <w:t>s názvom: „</w:t>
      </w:r>
      <w:r w:rsidRPr="00FF0551">
        <w:rPr>
          <w:rFonts w:asciiTheme="minorHAnsi" w:hAnsiTheme="minorHAnsi" w:cstheme="minorHAnsi"/>
          <w:bCs/>
          <w:sz w:val="22"/>
          <w:szCs w:val="22"/>
        </w:rPr>
        <w:t>Rekonštrukcia parkovísk a chodníkov Ulica M. Rázusa, Lučenec</w:t>
      </w:r>
      <w:r>
        <w:rPr>
          <w:rFonts w:asciiTheme="minorHAnsi" w:hAnsiTheme="minorHAnsi" w:cstheme="minorHAnsi"/>
          <w:bCs/>
          <w:sz w:val="22"/>
          <w:szCs w:val="22"/>
        </w:rPr>
        <w:t>“</w:t>
      </w:r>
      <w:r w:rsidRPr="00502960">
        <w:rPr>
          <w:rFonts w:asciiTheme="minorHAnsi" w:hAnsiTheme="minorHAnsi" w:cstheme="minorHAnsi"/>
          <w:sz w:val="22"/>
          <w:szCs w:val="22"/>
        </w:rPr>
        <w:t xml:space="preserve"> v oblasti podpory regionálneho rozvoja</w:t>
      </w:r>
      <w:r w:rsidRPr="0044530D">
        <w:rPr>
          <w:rFonts w:asciiTheme="minorHAnsi" w:hAnsiTheme="minorHAnsi" w:cstheme="minorHAnsi"/>
          <w:sz w:val="22"/>
          <w:szCs w:val="22"/>
        </w:rPr>
        <w:t xml:space="preserve"> (ďalej len „Projekt“), ktorý je financovaný  </w:t>
      </w:r>
      <w:r w:rsidRPr="00FF0551">
        <w:rPr>
          <w:rFonts w:asciiTheme="minorHAnsi" w:hAnsiTheme="minorHAnsi" w:cstheme="minorHAnsi"/>
          <w:sz w:val="22"/>
          <w:szCs w:val="22"/>
        </w:rPr>
        <w:t>Ministerstvo</w:t>
      </w:r>
      <w:r>
        <w:rPr>
          <w:rFonts w:asciiTheme="minorHAnsi" w:hAnsiTheme="minorHAnsi" w:cstheme="minorHAnsi"/>
          <w:sz w:val="22"/>
          <w:szCs w:val="22"/>
        </w:rPr>
        <w:t>m</w:t>
      </w:r>
      <w:r w:rsidRPr="00FF0551">
        <w:rPr>
          <w:rFonts w:asciiTheme="minorHAnsi" w:hAnsiTheme="minorHAnsi" w:cstheme="minorHAnsi"/>
          <w:sz w:val="22"/>
          <w:szCs w:val="22"/>
        </w:rPr>
        <w:t xml:space="preserve"> investícií, regionálneho rozvoja a informatizácie SR</w:t>
      </w:r>
      <w:r w:rsidRPr="0044530D">
        <w:rPr>
          <w:rFonts w:asciiTheme="minorHAnsi" w:hAnsiTheme="minorHAnsi" w:cstheme="minorHAnsi"/>
          <w:sz w:val="22"/>
          <w:szCs w:val="22"/>
        </w:rPr>
        <w:t xml:space="preserve"> (ďalej len „Poskytovateľ pomoci</w:t>
      </w:r>
      <w:r>
        <w:rPr>
          <w:rFonts w:asciiTheme="minorHAnsi" w:hAnsiTheme="minorHAnsi" w:cstheme="minorHAnsi"/>
          <w:sz w:val="22"/>
          <w:szCs w:val="22"/>
        </w:rPr>
        <w:t xml:space="preserve">), </w:t>
      </w:r>
      <w:r w:rsidRPr="00FF0551">
        <w:rPr>
          <w:rFonts w:asciiTheme="minorHAnsi" w:hAnsiTheme="minorHAnsi" w:cstheme="minorHAnsi"/>
          <w:sz w:val="22"/>
          <w:szCs w:val="22"/>
        </w:rPr>
        <w:t xml:space="preserve">v rámci výzvy 12861/2021/OSMRR </w:t>
      </w:r>
      <w:r w:rsidRPr="0044530D">
        <w:rPr>
          <w:rFonts w:asciiTheme="minorHAnsi" w:hAnsiTheme="minorHAnsi" w:cstheme="minorHAnsi"/>
          <w:sz w:val="22"/>
          <w:szCs w:val="22"/>
        </w:rPr>
        <w:t xml:space="preserve">(ďalej len „Výzva“). Objednávateľ a Zhotoviteľ sa dojednali, že Zhotoviteľ vykoná dielo pre Objednávateľa za podmienok upravených touto Zmluvou. </w:t>
      </w:r>
    </w:p>
    <w:p w14:paraId="523E7504"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Zhotoviteľ je povinný počas plnenia tejto Zmluvy oboznámiť sa s aktuálne platnou zmluv</w:t>
      </w:r>
      <w:r>
        <w:rPr>
          <w:rFonts w:asciiTheme="minorHAnsi" w:hAnsiTheme="minorHAnsi" w:cstheme="minorHAnsi"/>
          <w:sz w:val="22"/>
          <w:szCs w:val="22"/>
        </w:rPr>
        <w:t>ou</w:t>
      </w:r>
      <w:r w:rsidRPr="0044530D">
        <w:rPr>
          <w:rFonts w:asciiTheme="minorHAnsi" w:hAnsiTheme="minorHAnsi" w:cstheme="minorHAnsi"/>
          <w:sz w:val="22"/>
          <w:szCs w:val="22"/>
        </w:rPr>
        <w:t xml:space="preserve"> </w:t>
      </w:r>
      <w:r w:rsidRPr="00FF0551">
        <w:rPr>
          <w:rFonts w:asciiTheme="minorHAnsi" w:hAnsiTheme="minorHAnsi" w:cstheme="minorHAnsi"/>
          <w:sz w:val="22"/>
          <w:szCs w:val="22"/>
        </w:rPr>
        <w:t xml:space="preserve">o poskytnutí dotácie na projekt </w:t>
      </w:r>
      <w:r w:rsidRPr="0044530D">
        <w:rPr>
          <w:rFonts w:asciiTheme="minorHAnsi" w:hAnsiTheme="minorHAnsi" w:cstheme="minorHAnsi"/>
          <w:sz w:val="22"/>
          <w:szCs w:val="22"/>
        </w:rPr>
        <w:t xml:space="preserve">medzi Objednávateľom a Poskytovateľom pomoci (ďalej len „Zmluva o poskytnutí </w:t>
      </w:r>
      <w:r>
        <w:rPr>
          <w:rFonts w:asciiTheme="minorHAnsi" w:hAnsiTheme="minorHAnsi" w:cstheme="minorHAnsi"/>
          <w:sz w:val="22"/>
          <w:szCs w:val="22"/>
        </w:rPr>
        <w:t>dotácie</w:t>
      </w:r>
      <w:r w:rsidRPr="0044530D">
        <w:rPr>
          <w:rFonts w:asciiTheme="minorHAnsi" w:hAnsiTheme="minorHAnsi" w:cstheme="minorHAnsi"/>
          <w:sz w:val="22"/>
          <w:szCs w:val="22"/>
        </w:rPr>
        <w:t>“)  a  Všeobecnými zmluvnými podmienkami k tejto Zmluve o poskytnutí  pomoci.</w:t>
      </w:r>
    </w:p>
    <w:p w14:paraId="411C0A19"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BBC2D48" w14:textId="77777777" w:rsidR="0059694F" w:rsidRPr="0044530D" w:rsidRDefault="0059694F" w:rsidP="0059694F">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2. Východiskové podklady a údaje</w:t>
      </w:r>
    </w:p>
    <w:p w14:paraId="2D2218F2" w14:textId="77777777" w:rsidR="0059694F"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2.1.</w:t>
      </w:r>
      <w:r w:rsidRPr="0044530D">
        <w:rPr>
          <w:rFonts w:asciiTheme="minorHAnsi" w:hAnsiTheme="minorHAnsi" w:cstheme="minorHAnsi"/>
          <w:sz w:val="22"/>
          <w:szCs w:val="22"/>
        </w:rPr>
        <w:tab/>
        <w:t>Podkladom pre uzavretie tejto zmluvy je cenová ponuka zhotoviteľa predložená do verejnej súťaže na predmet obstarávania s oceneným výkazom výmer (príloha č.1) spracovaná na základe projektovej dokumentácie s jej doplnkami, ktoré mal zhotoviteľ k dispozícii (ďalej len „Podkladová Dokumentácia“ ), ktoré sú detailne zohľadnené v cenovej ponuke na základe oceneného výkazu výmer prác a poskytnutými informáciami a ktorá tvorí neoddeliteľnú súčasť tejto zmluvy. Cenová ponuka so všetkými jej prílohami je záväznou prílohou tejto zmluvy o dielo, vrátane údajov o technických parametroch a návrhov na plnenie kritérií, ktoré sú pre zhotoviteľa záväzné.</w:t>
      </w:r>
      <w:r w:rsidRPr="0044530D">
        <w:rPr>
          <w:rFonts w:asciiTheme="minorHAnsi" w:hAnsiTheme="minorHAnsi" w:cstheme="minorHAnsi"/>
          <w:sz w:val="22"/>
          <w:szCs w:val="22"/>
        </w:rPr>
        <w:tab/>
      </w:r>
    </w:p>
    <w:p w14:paraId="1023C413"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ab/>
      </w:r>
    </w:p>
    <w:p w14:paraId="4725BD4E" w14:textId="77777777" w:rsidR="0059694F" w:rsidRPr="0044530D" w:rsidRDefault="0059694F" w:rsidP="0059694F">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3. Predmet plnenia</w:t>
      </w:r>
    </w:p>
    <w:p w14:paraId="0DDC4037" w14:textId="77777777" w:rsidR="0059694F" w:rsidRPr="00933B16"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3.1.</w:t>
      </w:r>
      <w:r w:rsidRPr="0044530D">
        <w:rPr>
          <w:rFonts w:asciiTheme="minorHAnsi" w:hAnsiTheme="minorHAnsi" w:cstheme="minorHAnsi"/>
          <w:sz w:val="22"/>
          <w:szCs w:val="22"/>
        </w:rPr>
        <w:tab/>
        <w:t>Predmetom tejto zmluvy je zhotovenie diela: „</w:t>
      </w:r>
      <w:r w:rsidRPr="00522F1E">
        <w:rPr>
          <w:rFonts w:asciiTheme="minorHAnsi" w:hAnsiTheme="minorHAnsi" w:cstheme="minorHAnsi"/>
          <w:b/>
          <w:sz w:val="22"/>
          <w:szCs w:val="22"/>
        </w:rPr>
        <w:t>Rekonštrukcia parkovísk a chodníkov Ulica M. Rázusa, Lučenec</w:t>
      </w:r>
      <w:r w:rsidRPr="0044530D">
        <w:rPr>
          <w:rFonts w:asciiTheme="minorHAnsi" w:hAnsiTheme="minorHAnsi" w:cstheme="minorHAnsi"/>
          <w:b/>
          <w:sz w:val="22"/>
          <w:szCs w:val="22"/>
        </w:rPr>
        <w:t>“</w:t>
      </w:r>
      <w:r w:rsidRPr="0044530D">
        <w:rPr>
          <w:rFonts w:asciiTheme="minorHAnsi" w:hAnsiTheme="minorHAnsi" w:cstheme="minorHAnsi"/>
          <w:sz w:val="22"/>
          <w:szCs w:val="22"/>
        </w:rPr>
        <w:t xml:space="preserve"> (ďalej len „dielo“) v zmysle dokumentácie odovzdanej objednávateľom, rozpočtu Zhotoviteľa a dohodnutého záväzného časového harmonogramu prác uvedeného v prílohe č. 3 tejto zmluvy a za podmienok a v cene uvedených v tejto Zmluve. </w:t>
      </w:r>
      <w:r>
        <w:rPr>
          <w:rFonts w:asciiTheme="minorHAnsi" w:hAnsiTheme="minorHAnsi" w:cstheme="minorHAnsi"/>
          <w:sz w:val="22"/>
          <w:szCs w:val="22"/>
        </w:rPr>
        <w:t>Dielo sa bude realizovať po</w:t>
      </w:r>
      <w:r w:rsidRPr="0044530D">
        <w:rPr>
          <w:rFonts w:asciiTheme="minorHAnsi" w:hAnsiTheme="minorHAnsi" w:cstheme="minorHAnsi"/>
          <w:sz w:val="22"/>
          <w:szCs w:val="22"/>
        </w:rPr>
        <w:t xml:space="preserve"> protokolárn</w:t>
      </w:r>
      <w:r>
        <w:rPr>
          <w:rFonts w:asciiTheme="minorHAnsi" w:hAnsiTheme="minorHAnsi" w:cstheme="minorHAnsi"/>
          <w:sz w:val="22"/>
          <w:szCs w:val="22"/>
        </w:rPr>
        <w:t xml:space="preserve">om </w:t>
      </w:r>
      <w:r w:rsidRPr="0044530D">
        <w:rPr>
          <w:rFonts w:asciiTheme="minorHAnsi" w:hAnsiTheme="minorHAnsi" w:cstheme="minorHAnsi"/>
          <w:sz w:val="22"/>
          <w:szCs w:val="22"/>
        </w:rPr>
        <w:t>prevzat</w:t>
      </w:r>
      <w:r>
        <w:rPr>
          <w:rFonts w:asciiTheme="minorHAnsi" w:hAnsiTheme="minorHAnsi" w:cstheme="minorHAnsi"/>
          <w:sz w:val="22"/>
          <w:szCs w:val="22"/>
        </w:rPr>
        <w:t xml:space="preserve">í </w:t>
      </w:r>
      <w:r w:rsidRPr="0044530D">
        <w:rPr>
          <w:rFonts w:asciiTheme="minorHAnsi" w:hAnsiTheme="minorHAnsi" w:cstheme="minorHAnsi"/>
          <w:sz w:val="22"/>
          <w:szCs w:val="22"/>
        </w:rPr>
        <w:t>staveniska</w:t>
      </w:r>
      <w:r>
        <w:rPr>
          <w:rFonts w:asciiTheme="minorHAnsi" w:hAnsiTheme="minorHAnsi" w:cstheme="minorHAnsi"/>
          <w:sz w:val="22"/>
          <w:szCs w:val="22"/>
        </w:rPr>
        <w:t xml:space="preserve"> v zmysle </w:t>
      </w:r>
      <w:r w:rsidRPr="00713F84">
        <w:rPr>
          <w:rFonts w:asciiTheme="minorHAnsi" w:hAnsiTheme="minorHAnsi" w:cstheme="minorHAnsi"/>
          <w:sz w:val="22"/>
          <w:szCs w:val="22"/>
        </w:rPr>
        <w:t>čl. 4.</w:t>
      </w:r>
      <w:r>
        <w:rPr>
          <w:rFonts w:asciiTheme="minorHAnsi" w:hAnsiTheme="minorHAnsi" w:cstheme="minorHAnsi"/>
          <w:sz w:val="22"/>
          <w:szCs w:val="22"/>
        </w:rPr>
        <w:t xml:space="preserve"> bod 4.1 tejto zmluvy.</w:t>
      </w:r>
    </w:p>
    <w:p w14:paraId="55984084"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3.2.</w:t>
      </w:r>
      <w:r w:rsidRPr="0044530D">
        <w:rPr>
          <w:rFonts w:asciiTheme="minorHAnsi" w:hAnsiTheme="minorHAnsi" w:cstheme="minorHAnsi"/>
          <w:sz w:val="22"/>
          <w:szCs w:val="22"/>
        </w:rPr>
        <w:tab/>
      </w:r>
      <w:r>
        <w:rPr>
          <w:rFonts w:asciiTheme="minorHAnsi" w:hAnsiTheme="minorHAnsi" w:cstheme="minorHAnsi"/>
          <w:sz w:val="22"/>
          <w:szCs w:val="22"/>
        </w:rPr>
        <w:t>Z</w:t>
      </w:r>
      <w:r w:rsidRPr="0044530D">
        <w:rPr>
          <w:rFonts w:asciiTheme="minorHAnsi" w:hAnsiTheme="minorHAnsi" w:cstheme="minorHAnsi"/>
          <w:sz w:val="22"/>
          <w:szCs w:val="22"/>
        </w:rPr>
        <w:t xml:space="preserve">hotoviteľ </w:t>
      </w:r>
      <w:r>
        <w:rPr>
          <w:rFonts w:asciiTheme="minorHAnsi" w:hAnsiTheme="minorHAnsi" w:cstheme="minorHAnsi"/>
          <w:sz w:val="22"/>
          <w:szCs w:val="22"/>
        </w:rPr>
        <w:t xml:space="preserve">prevzatím staveniska </w:t>
      </w:r>
      <w:r w:rsidRPr="0044530D">
        <w:rPr>
          <w:rFonts w:asciiTheme="minorHAnsi" w:hAnsiTheme="minorHAnsi" w:cstheme="minorHAnsi"/>
          <w:sz w:val="22"/>
          <w:szCs w:val="22"/>
        </w:rPr>
        <w:t>preberá záväzok na zhotovenie diela v zmysle bodu 3.1. tejto zmluvy a</w:t>
      </w:r>
      <w:r>
        <w:rPr>
          <w:rFonts w:asciiTheme="minorHAnsi" w:hAnsiTheme="minorHAnsi" w:cstheme="minorHAnsi"/>
          <w:sz w:val="22"/>
          <w:szCs w:val="22"/>
        </w:rPr>
        <w:t xml:space="preserve"> na </w:t>
      </w:r>
      <w:r w:rsidRPr="0044530D">
        <w:rPr>
          <w:rFonts w:asciiTheme="minorHAnsi" w:hAnsiTheme="minorHAnsi" w:cstheme="minorHAnsi"/>
          <w:sz w:val="22"/>
          <w:szCs w:val="22"/>
        </w:rPr>
        <w:t xml:space="preserve">vykonanie potrebných prehliadok, meraní, skúšok, zaškolenia obsluhy, v rozsahu podľa tejto zmluvy, platných právnych predpisov, STN noriem a vydaných stavebných povolení, resp. oznámení k ohláseniu v závislosti od povahy stavby. </w:t>
      </w:r>
      <w:r w:rsidRPr="0044530D">
        <w:rPr>
          <w:rFonts w:asciiTheme="minorHAnsi" w:hAnsiTheme="minorHAnsi" w:cstheme="minorHAnsi"/>
          <w:sz w:val="22"/>
          <w:szCs w:val="22"/>
        </w:rPr>
        <w:tab/>
      </w:r>
    </w:p>
    <w:p w14:paraId="4CEFED2E"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3.3.</w:t>
      </w:r>
      <w:r w:rsidRPr="0044530D">
        <w:rPr>
          <w:rFonts w:asciiTheme="minorHAnsi" w:hAnsiTheme="minorHAnsi" w:cstheme="minorHAnsi"/>
          <w:sz w:val="22"/>
          <w:szCs w:val="22"/>
        </w:rPr>
        <w:tab/>
      </w:r>
      <w:r w:rsidRPr="005B2EF0">
        <w:rPr>
          <w:rFonts w:asciiTheme="minorHAnsi" w:hAnsiTheme="minorHAnsi" w:cstheme="minorHAnsi"/>
          <w:sz w:val="22"/>
          <w:szCs w:val="22"/>
        </w:rPr>
        <w:t>V prípade, že sa zo strany stavebného úradu vyžaduje kolaudácia diela, obsahom záväzku zhotoviteľa je ďalej účasť na kolaudačnom konaní a realizácia všetkých úkonov, potrebných k vydaniu právoplatného kolaudačného rozhodnutia na dielo, ktorého zhotovenie je predmetom tejto zmluvy.</w:t>
      </w:r>
    </w:p>
    <w:p w14:paraId="2B6AE6C3"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3.4.</w:t>
      </w:r>
      <w:r w:rsidRPr="0044530D">
        <w:rPr>
          <w:rFonts w:asciiTheme="minorHAnsi" w:hAnsiTheme="minorHAnsi" w:cstheme="minorHAnsi"/>
          <w:sz w:val="22"/>
          <w:szCs w:val="22"/>
        </w:rPr>
        <w:tab/>
        <w:t>Zhotoviteľ sa zaväzuje vykonať dielo vo vlastnom mene a na vlastnú zodpovednosť vo vysokom štandarde stavebno-montážnych prác, pri dodržaní projektových parametrov, platných STN, technologických postupov, všeobecne záväzných technických požiadaviek na stavbu, platných právnych, prevádzkových a bezpečnostných predpisov, vydaného stavebného povolenia alebo oznámenia k ohláseniu, tejto zmluvy a jej príloh.</w:t>
      </w:r>
    </w:p>
    <w:p w14:paraId="3F2393A4" w14:textId="77777777" w:rsidR="0059694F" w:rsidRPr="0044530D" w:rsidRDefault="0059694F" w:rsidP="0059694F">
      <w:pPr>
        <w:rPr>
          <w:rFonts w:asciiTheme="minorHAnsi" w:hAnsiTheme="minorHAnsi" w:cstheme="minorHAnsi"/>
          <w:sz w:val="22"/>
          <w:szCs w:val="22"/>
        </w:rPr>
      </w:pPr>
    </w:p>
    <w:p w14:paraId="52E3DB62" w14:textId="77777777" w:rsidR="0059694F" w:rsidRPr="0044530D" w:rsidRDefault="0059694F" w:rsidP="0059694F">
      <w:pPr>
        <w:rPr>
          <w:rFonts w:asciiTheme="minorHAnsi" w:hAnsiTheme="minorHAnsi" w:cstheme="minorHAnsi"/>
          <w:i/>
          <w:sz w:val="22"/>
          <w:szCs w:val="22"/>
        </w:rPr>
      </w:pPr>
      <w:r w:rsidRPr="0044530D">
        <w:rPr>
          <w:rFonts w:asciiTheme="minorHAnsi" w:hAnsiTheme="minorHAnsi" w:cstheme="minorHAnsi"/>
          <w:sz w:val="22"/>
          <w:szCs w:val="22"/>
        </w:rPr>
        <w:t xml:space="preserve">Zhotoviteľ je povinný splniť všetky minimálne technické požiadavky na zhotovenie diela  v súlade s Podkladovou dokumentáciou a platnými normami tak, aby Objednávateľ mohol preukázať Poskytovateľovi pomoci  splnenie záväznej hodnoty plánovaných merateľných ukazovateľov v čase ukončenia diela, ako aj počas udržateľnosti projektu v súlade so Zmluvou o poskytnutí </w:t>
      </w:r>
      <w:r>
        <w:rPr>
          <w:rFonts w:asciiTheme="minorHAnsi" w:hAnsiTheme="minorHAnsi" w:cstheme="minorHAnsi"/>
          <w:sz w:val="22"/>
          <w:szCs w:val="22"/>
        </w:rPr>
        <w:t xml:space="preserve">dotácie č.  1641/2021 </w:t>
      </w:r>
      <w:r w:rsidRPr="0044530D">
        <w:rPr>
          <w:rFonts w:asciiTheme="minorHAnsi" w:hAnsiTheme="minorHAnsi" w:cstheme="minorHAnsi"/>
          <w:sz w:val="22"/>
          <w:szCs w:val="22"/>
        </w:rPr>
        <w:t xml:space="preserve">uzatvorenou medzi Objednávateľom a Poskytovateľom pomoci. Nesplnenie tejto povinnosti v závislosti od veľkosti odchýlky od plánovanej hodnoty ukazovateľa by malo za následok zníženie výšky pomoci alebo odstúpenie Poskytovateľa pomoci od Zmluvy o poskytnutí </w:t>
      </w:r>
      <w:r>
        <w:rPr>
          <w:rFonts w:asciiTheme="minorHAnsi" w:hAnsiTheme="minorHAnsi" w:cstheme="minorHAnsi"/>
          <w:sz w:val="22"/>
          <w:szCs w:val="22"/>
        </w:rPr>
        <w:t xml:space="preserve">dotácie </w:t>
      </w:r>
      <w:r w:rsidRPr="0044530D">
        <w:rPr>
          <w:rFonts w:asciiTheme="minorHAnsi" w:hAnsiTheme="minorHAnsi" w:cstheme="minorHAnsi"/>
          <w:sz w:val="22"/>
          <w:szCs w:val="22"/>
        </w:rPr>
        <w:t xml:space="preserve">uzatvorenou medzi Objednávateľom a Poskytovateľom pomoci. Ak bude táto odchýlka spôsobená Zhotoviteľom z dôvodu nesprávne použitých technologických postupov alebo materiálov, ktoré sú v rozpore s Podkladovou dokumentáciou, bude sa to považovať za podstatné porušenie Zmluvy o dielo. V takom prípade je Objednávateľ oprávnený uplatniť si vzniknutú škodu u Zhotoviteľa v plnej  výške. </w:t>
      </w:r>
    </w:p>
    <w:p w14:paraId="0A643285" w14:textId="77777777" w:rsidR="0059694F" w:rsidRPr="0044530D" w:rsidRDefault="0059694F" w:rsidP="0059694F">
      <w:pPr>
        <w:rPr>
          <w:rFonts w:asciiTheme="minorHAnsi" w:hAnsiTheme="minorHAnsi" w:cstheme="minorHAnsi"/>
          <w:i/>
          <w:sz w:val="22"/>
          <w:szCs w:val="22"/>
        </w:rPr>
      </w:pPr>
    </w:p>
    <w:p w14:paraId="40F2CBB8" w14:textId="77777777" w:rsidR="0059694F" w:rsidRPr="0044530D" w:rsidRDefault="0059694F" w:rsidP="0059694F">
      <w:pPr>
        <w:rPr>
          <w:rFonts w:asciiTheme="minorHAnsi" w:hAnsiTheme="minorHAnsi" w:cstheme="minorHAnsi"/>
          <w:bCs/>
          <w:iCs/>
          <w:sz w:val="22"/>
          <w:szCs w:val="22"/>
        </w:rPr>
      </w:pPr>
      <w:r w:rsidRPr="0044530D">
        <w:rPr>
          <w:rFonts w:asciiTheme="minorHAnsi" w:hAnsiTheme="minorHAnsi" w:cstheme="minorHAnsi"/>
          <w:bCs/>
          <w:iCs/>
          <w:sz w:val="22"/>
          <w:szCs w:val="22"/>
        </w:rPr>
        <w:t>3.</w:t>
      </w:r>
      <w:r>
        <w:rPr>
          <w:rFonts w:asciiTheme="minorHAnsi" w:hAnsiTheme="minorHAnsi" w:cstheme="minorHAnsi"/>
          <w:bCs/>
          <w:iCs/>
          <w:sz w:val="22"/>
          <w:szCs w:val="22"/>
        </w:rPr>
        <w:t>5</w:t>
      </w:r>
      <w:r w:rsidRPr="0044530D">
        <w:rPr>
          <w:rFonts w:asciiTheme="minorHAnsi" w:hAnsiTheme="minorHAnsi" w:cstheme="minorHAnsi"/>
          <w:bCs/>
          <w:iCs/>
          <w:sz w:val="22"/>
          <w:szCs w:val="22"/>
        </w:rPr>
        <w:t>.</w:t>
      </w:r>
      <w:r w:rsidRPr="0044530D">
        <w:rPr>
          <w:rFonts w:asciiTheme="minorHAnsi" w:hAnsiTheme="minorHAnsi" w:cstheme="minorHAnsi"/>
          <w:bCs/>
          <w:iCs/>
          <w:sz w:val="22"/>
          <w:szCs w:val="22"/>
        </w:rPr>
        <w:tab/>
        <w:t xml:space="preserve"> Rozsah činností a plnení vyžadovaných za účelom splnenia predmetu tejto Zmluvy, najmä akékoľvek a všetky práce, dočasného alebo trvalého charakteru, ktorých vykonanie a riadne ukončenie najneskôr v termíne uvedenom v článku 4., bod 4.1. je nevyhnutné pre riadne vykonanie a dokončenie diela v súlade s touto Zmluvou (ďalej len „Plnenia“), je Zhotoviteľovi podrobne známy. Zhotoviteľ vyhlasuje a potvrdzuje, že sa v súvislosti s vypracovaním Ponuky ako aj pred podpisom tejto Zmluvy dostatočne a náležite oboznámil so všetkými plánmi, nákresmi, kalkuláciami/výpočtami, predovšetkým projektovou dokumentáciou, technickými i sprievodnými správami a výkazom výmer, relevantnými povoleniami (stavebné povolenia a rozhodnutia a záväzné stanoviská) vzťahujúcimi sa k predmetu tejto Zmluvy a inými podkladmi pre Plnenia, ktoré má vykonať a nezistil žiadne rozpory, ktoré by mu bránili vykonať Plnenia v súlade so Zmluvou a jej prílohami, resp. by mali vplyv na cenu. Zhotoviteľ je povinný prekontrolovať aj akékoľvek ďalšie materiály, dokumenty, podklady, ktoré obdrží od Objednávateľa po uzavretí tejto Zmluvy v súvislosti so zhotovením diela. Prípadnú nekompletnosť alebo nedokonalosť, ktorá má, alebo by mohla mať za následok vady diela resp. jeho časti alebo vplyv na cenu, je Zhotoviteľ povinný bez zbytočného odkladu najneskôr do troch (3) pracovných dní odo dňa ich zistenia písomne oznámiť Objednávateľovi, pričom zmluvné strany budú postupovať v </w:t>
      </w:r>
      <w:r w:rsidRPr="003807BA">
        <w:rPr>
          <w:rFonts w:asciiTheme="minorHAnsi" w:hAnsiTheme="minorHAnsi" w:cstheme="minorHAnsi"/>
          <w:bCs/>
          <w:iCs/>
          <w:sz w:val="22"/>
          <w:szCs w:val="22"/>
        </w:rPr>
        <w:t xml:space="preserve">súlade s čl. 6. </w:t>
      </w:r>
      <w:r>
        <w:rPr>
          <w:rFonts w:asciiTheme="minorHAnsi" w:hAnsiTheme="minorHAnsi" w:cstheme="minorHAnsi"/>
          <w:bCs/>
          <w:iCs/>
          <w:sz w:val="22"/>
          <w:szCs w:val="22"/>
        </w:rPr>
        <w:t>bod</w:t>
      </w:r>
      <w:r w:rsidRPr="0044530D">
        <w:rPr>
          <w:rFonts w:asciiTheme="minorHAnsi" w:hAnsiTheme="minorHAnsi" w:cstheme="minorHAnsi"/>
          <w:bCs/>
          <w:iCs/>
          <w:sz w:val="22"/>
          <w:szCs w:val="22"/>
        </w:rPr>
        <w:t xml:space="preserve"> 6.1</w:t>
      </w:r>
      <w:r>
        <w:rPr>
          <w:rFonts w:asciiTheme="minorHAnsi" w:hAnsiTheme="minorHAnsi" w:cstheme="minorHAnsi"/>
          <w:bCs/>
          <w:iCs/>
          <w:sz w:val="22"/>
          <w:szCs w:val="22"/>
        </w:rPr>
        <w:t>2</w:t>
      </w:r>
      <w:r w:rsidRPr="0044530D">
        <w:rPr>
          <w:rFonts w:asciiTheme="minorHAnsi" w:hAnsiTheme="minorHAnsi" w:cstheme="minorHAnsi"/>
          <w:bCs/>
          <w:iCs/>
          <w:sz w:val="22"/>
          <w:szCs w:val="22"/>
        </w:rPr>
        <w:t>. Zmluvy o dielo.</w:t>
      </w:r>
    </w:p>
    <w:p w14:paraId="3D7E1C8C" w14:textId="77777777" w:rsidR="0059694F" w:rsidRPr="0044530D" w:rsidRDefault="0059694F" w:rsidP="0059694F">
      <w:pPr>
        <w:rPr>
          <w:rFonts w:asciiTheme="minorHAnsi" w:hAnsiTheme="minorHAnsi" w:cstheme="minorHAnsi"/>
          <w:i/>
          <w:sz w:val="22"/>
          <w:szCs w:val="22"/>
        </w:rPr>
      </w:pPr>
      <w:r w:rsidRPr="0044530D">
        <w:rPr>
          <w:rFonts w:asciiTheme="minorHAnsi" w:hAnsiTheme="minorHAnsi" w:cstheme="minorHAnsi"/>
          <w:sz w:val="22"/>
          <w:szCs w:val="22"/>
        </w:rPr>
        <w:tab/>
      </w:r>
    </w:p>
    <w:p w14:paraId="2A1A045F"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3.</w:t>
      </w:r>
      <w:r>
        <w:rPr>
          <w:rFonts w:asciiTheme="minorHAnsi" w:hAnsiTheme="minorHAnsi" w:cstheme="minorHAnsi"/>
          <w:sz w:val="22"/>
          <w:szCs w:val="22"/>
        </w:rPr>
        <w:t>6</w:t>
      </w:r>
      <w:r w:rsidRPr="0044530D">
        <w:rPr>
          <w:rFonts w:asciiTheme="minorHAnsi" w:hAnsiTheme="minorHAnsi" w:cstheme="minorHAnsi"/>
          <w:sz w:val="22"/>
          <w:szCs w:val="22"/>
        </w:rPr>
        <w:t>.</w:t>
      </w:r>
      <w:r w:rsidRPr="0044530D">
        <w:rPr>
          <w:rFonts w:asciiTheme="minorHAnsi" w:hAnsiTheme="minorHAnsi" w:cstheme="minorHAnsi"/>
          <w:sz w:val="22"/>
          <w:szCs w:val="22"/>
        </w:rPr>
        <w:tab/>
        <w:t>Zhotoviteľ zhotoví a dokončí dielo riadne a včas za podmienok dohodnutých v tejto zmluve a jej prílohách, vyzve objednávateľa na prevzatie diela a objednávateľ sa zaväzuje za riadne dokončené dielo bez vád a nedorobkov prevziať (bez vád a nedorobkov nebrániacich užívaniu diela) a zaplatiť dohodnutú cenu.</w:t>
      </w:r>
      <w:r w:rsidRPr="0044530D">
        <w:rPr>
          <w:rFonts w:asciiTheme="minorHAnsi" w:hAnsiTheme="minorHAnsi" w:cstheme="minorHAnsi"/>
          <w:sz w:val="22"/>
          <w:szCs w:val="22"/>
        </w:rPr>
        <w:tab/>
      </w:r>
    </w:p>
    <w:p w14:paraId="43267E5D"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3.</w:t>
      </w:r>
      <w:r>
        <w:rPr>
          <w:rFonts w:asciiTheme="minorHAnsi" w:hAnsiTheme="minorHAnsi" w:cstheme="minorHAnsi"/>
          <w:sz w:val="22"/>
          <w:szCs w:val="22"/>
        </w:rPr>
        <w:t>7</w:t>
      </w:r>
      <w:r w:rsidRPr="0044530D">
        <w:rPr>
          <w:rFonts w:asciiTheme="minorHAnsi" w:hAnsiTheme="minorHAnsi" w:cstheme="minorHAnsi"/>
          <w:sz w:val="22"/>
          <w:szCs w:val="22"/>
        </w:rPr>
        <w:t xml:space="preserve">.    V prípade akéhokoľvek rozporu medzi </w:t>
      </w:r>
      <w:r>
        <w:rPr>
          <w:rFonts w:asciiTheme="minorHAnsi" w:hAnsiTheme="minorHAnsi" w:cstheme="minorHAnsi"/>
          <w:sz w:val="22"/>
          <w:szCs w:val="22"/>
        </w:rPr>
        <w:t>s</w:t>
      </w:r>
      <w:r w:rsidRPr="0044530D">
        <w:rPr>
          <w:rFonts w:asciiTheme="minorHAnsi" w:hAnsiTheme="minorHAnsi" w:cstheme="minorHAnsi"/>
          <w:sz w:val="22"/>
          <w:szCs w:val="22"/>
        </w:rPr>
        <w:t xml:space="preserve">tranami týkajúceho sa rozsahu a/alebo obsahu a/alebo kvality diela, v prípadoch, ktoré priamo a/alebo nepriamo nerieši Zmluva, platí až do prijatia vzájomnej dohody Strán alebo rozhodnutia príslušného orgánu, písomné stanovisko Objednávateľa a Zhotoviteľ je povinný toto stanovisko Objednávateľa rešpektovať a prípadné podmienky v ňom uvedené dodržiavať. </w:t>
      </w:r>
    </w:p>
    <w:p w14:paraId="36CA850F" w14:textId="77777777" w:rsidR="0059694F" w:rsidRPr="0044530D" w:rsidRDefault="0059694F" w:rsidP="0059694F">
      <w:pPr>
        <w:spacing w:after="240"/>
        <w:rPr>
          <w:rFonts w:asciiTheme="minorHAnsi" w:hAnsiTheme="minorHAnsi" w:cstheme="minorHAnsi"/>
          <w:i/>
          <w:sz w:val="22"/>
          <w:szCs w:val="22"/>
        </w:rPr>
      </w:pPr>
      <w:r w:rsidRPr="0044530D">
        <w:rPr>
          <w:rFonts w:asciiTheme="minorHAnsi" w:hAnsiTheme="minorHAnsi" w:cstheme="minorHAnsi"/>
          <w:sz w:val="22"/>
          <w:szCs w:val="22"/>
        </w:rPr>
        <w:t>3.</w:t>
      </w:r>
      <w:r>
        <w:rPr>
          <w:rFonts w:asciiTheme="minorHAnsi" w:hAnsiTheme="minorHAnsi" w:cstheme="minorHAnsi"/>
          <w:sz w:val="22"/>
          <w:szCs w:val="22"/>
        </w:rPr>
        <w:t>8</w:t>
      </w:r>
      <w:r w:rsidRPr="0044530D">
        <w:rPr>
          <w:rFonts w:asciiTheme="minorHAnsi" w:hAnsiTheme="minorHAnsi" w:cstheme="minorHAnsi"/>
          <w:sz w:val="22"/>
          <w:szCs w:val="22"/>
        </w:rPr>
        <w:t>.    Ak by v priebehu zhotovovania diela došlo k akýmkoľvek rozporom medzi Objednávateľom a Zhotoviteľom, nesmie dôjsť k zastaveniu, prerušeniu prác na diele alebo ich oneskoreniu, alebo inému ovplyvneniu realizácie prác zo strany Zhotoviteľa, pričom Zhotoviteľ zodpovedá za všetky škody, ktoré vzniknú nedodržaním tejto povinnosti</w:t>
      </w:r>
      <w:r w:rsidRPr="0044530D">
        <w:rPr>
          <w:rFonts w:asciiTheme="minorHAnsi" w:hAnsiTheme="minorHAnsi" w:cstheme="minorHAnsi"/>
          <w:b/>
          <w:sz w:val="22"/>
          <w:szCs w:val="22"/>
        </w:rPr>
        <w:t>.</w:t>
      </w:r>
      <w:r w:rsidRPr="0044530D">
        <w:rPr>
          <w:rFonts w:asciiTheme="minorHAnsi" w:hAnsiTheme="minorHAnsi" w:cstheme="minorHAnsi"/>
          <w:sz w:val="22"/>
          <w:szCs w:val="22"/>
        </w:rPr>
        <w:t xml:space="preserve"> </w:t>
      </w:r>
    </w:p>
    <w:p w14:paraId="125F7109" w14:textId="77777777" w:rsidR="0059694F" w:rsidRPr="0044530D" w:rsidRDefault="0059694F" w:rsidP="0059694F">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4. Čas plnenia a miesto plnenia</w:t>
      </w:r>
    </w:p>
    <w:p w14:paraId="72801EEA"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4.1.</w:t>
      </w:r>
      <w:r w:rsidRPr="0044530D">
        <w:rPr>
          <w:rFonts w:asciiTheme="minorHAnsi" w:hAnsiTheme="minorHAnsi" w:cstheme="minorHAnsi"/>
          <w:sz w:val="22"/>
          <w:szCs w:val="22"/>
        </w:rPr>
        <w:tab/>
        <w:t>Zhotoviteľ sa zaväzuje zhotoviť dielo v nasledovných termínoch:</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82EDD23" w14:textId="77777777" w:rsidR="0059694F" w:rsidRPr="0044530D" w:rsidRDefault="0059694F" w:rsidP="0059694F">
      <w:pPr>
        <w:ind w:left="1410" w:hanging="1410"/>
        <w:rPr>
          <w:rFonts w:asciiTheme="minorHAnsi" w:hAnsiTheme="minorHAnsi" w:cstheme="minorHAnsi"/>
          <w:b/>
          <w:sz w:val="22"/>
          <w:szCs w:val="22"/>
        </w:rPr>
      </w:pPr>
      <w:r w:rsidRPr="0044530D">
        <w:rPr>
          <w:rFonts w:asciiTheme="minorHAnsi" w:hAnsiTheme="minorHAnsi" w:cstheme="minorHAnsi"/>
          <w:b/>
          <w:sz w:val="22"/>
          <w:szCs w:val="22"/>
        </w:rPr>
        <w:t>Začatie:</w:t>
      </w:r>
      <w:r w:rsidRPr="0044530D">
        <w:rPr>
          <w:rFonts w:asciiTheme="minorHAnsi" w:hAnsiTheme="minorHAnsi" w:cstheme="minorHAnsi"/>
          <w:sz w:val="22"/>
          <w:szCs w:val="22"/>
        </w:rPr>
        <w:tab/>
      </w:r>
      <w:r w:rsidRPr="0044530D">
        <w:rPr>
          <w:rFonts w:asciiTheme="minorHAnsi" w:hAnsiTheme="minorHAnsi" w:cstheme="minorHAnsi"/>
          <w:b/>
          <w:sz w:val="22"/>
          <w:szCs w:val="22"/>
        </w:rPr>
        <w:t>Dňom protokolárneho prevzatia staveniska</w:t>
      </w:r>
      <w:r w:rsidRPr="0044530D">
        <w:rPr>
          <w:rFonts w:asciiTheme="minorHAnsi" w:hAnsiTheme="minorHAnsi" w:cstheme="minorHAnsi"/>
          <w:sz w:val="22"/>
          <w:szCs w:val="22"/>
        </w:rPr>
        <w:t xml:space="preserve">. Zhotoviteľ sa zaväzuje začať stavebné práce </w:t>
      </w:r>
      <w:r w:rsidRPr="0044530D">
        <w:rPr>
          <w:rFonts w:asciiTheme="minorHAnsi" w:hAnsiTheme="minorHAnsi" w:cstheme="minorHAnsi"/>
          <w:b/>
          <w:sz w:val="22"/>
          <w:szCs w:val="22"/>
        </w:rPr>
        <w:t>do troch (3) pracovných dní</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 xml:space="preserve">po protokolárnom prevzatí staveniska. </w:t>
      </w:r>
    </w:p>
    <w:p w14:paraId="78E6515E" w14:textId="77777777" w:rsidR="0059694F" w:rsidRPr="00B94E87" w:rsidRDefault="0059694F" w:rsidP="0059694F">
      <w:pPr>
        <w:ind w:left="1410" w:firstLine="1"/>
        <w:rPr>
          <w:rFonts w:cs="Arial"/>
          <w:b/>
          <w:strike/>
        </w:rPr>
      </w:pPr>
      <w:r w:rsidRPr="0044530D">
        <w:rPr>
          <w:rFonts w:asciiTheme="minorHAnsi" w:hAnsiTheme="minorHAnsi" w:cstheme="minorHAnsi"/>
          <w:sz w:val="22"/>
          <w:szCs w:val="22"/>
        </w:rPr>
        <w:t xml:space="preserve">Zhotoviteľ je povinný písomne prevziať stavenisko najneskôr do 5 dní odo dňa </w:t>
      </w:r>
      <w:r w:rsidRPr="000D174A">
        <w:rPr>
          <w:rFonts w:asciiTheme="minorHAnsi" w:hAnsiTheme="minorHAnsi" w:cstheme="minorHAnsi"/>
          <w:sz w:val="22"/>
          <w:szCs w:val="22"/>
        </w:rPr>
        <w:t xml:space="preserve">nadobudnutia účinnosti tejto Zmluvy. </w:t>
      </w:r>
      <w:r w:rsidRPr="0044530D">
        <w:rPr>
          <w:rFonts w:asciiTheme="minorHAnsi" w:hAnsiTheme="minorHAnsi" w:cstheme="minorHAnsi"/>
          <w:sz w:val="22"/>
          <w:szCs w:val="22"/>
        </w:rPr>
        <w:t>V prípade neprevzatia staveniska má Objednávateľ nárok na zmluvnú pokutu podľa tejto Zmluvy, alebo nárok na odstúpenie od tejto Zmluvy</w:t>
      </w:r>
      <w:r w:rsidRPr="009F66BD">
        <w:rPr>
          <w:rFonts w:asciiTheme="minorHAnsi" w:hAnsiTheme="minorHAnsi" w:cstheme="minorHAnsi"/>
          <w:sz w:val="22"/>
          <w:szCs w:val="22"/>
        </w:rPr>
        <w:t xml:space="preserve">. </w:t>
      </w:r>
    </w:p>
    <w:p w14:paraId="36CC7231" w14:textId="77777777" w:rsidR="0059694F" w:rsidRPr="0044530D" w:rsidRDefault="0059694F" w:rsidP="0059694F">
      <w:pPr>
        <w:rPr>
          <w:rFonts w:asciiTheme="minorHAnsi" w:hAnsiTheme="minorHAnsi" w:cstheme="minorHAnsi"/>
          <w:i/>
          <w:sz w:val="22"/>
          <w:szCs w:val="22"/>
        </w:rPr>
      </w:pPr>
    </w:p>
    <w:p w14:paraId="5C45A322" w14:textId="77777777" w:rsidR="0059694F" w:rsidRPr="00C51261" w:rsidRDefault="0059694F" w:rsidP="0059694F">
      <w:pPr>
        <w:spacing w:line="360" w:lineRule="auto"/>
        <w:ind w:left="1410" w:hanging="1410"/>
        <w:rPr>
          <w:b/>
        </w:rPr>
      </w:pPr>
      <w:r w:rsidRPr="00C51261">
        <w:rPr>
          <w:b/>
        </w:rPr>
        <w:t>Dokončenie:</w:t>
      </w:r>
      <w:r w:rsidRPr="00C51261">
        <w:rPr>
          <w:i/>
        </w:rPr>
        <w:t xml:space="preserve"> </w:t>
      </w:r>
      <w:r w:rsidRPr="00C51261">
        <w:rPr>
          <w:i/>
        </w:rPr>
        <w:tab/>
      </w:r>
      <w:r w:rsidRPr="00C51261">
        <w:rPr>
          <w:b/>
        </w:rPr>
        <w:t xml:space="preserve">Zhotoviteľ sa zaväzuje, že dielo zrealizuje (ukončí) riadne a včas </w:t>
      </w:r>
    </w:p>
    <w:p w14:paraId="76902750" w14:textId="77777777" w:rsidR="0059694F" w:rsidRPr="003A2F60" w:rsidRDefault="0059694F" w:rsidP="0059694F">
      <w:pPr>
        <w:spacing w:line="360" w:lineRule="auto"/>
        <w:ind w:left="1410" w:hanging="1410"/>
        <w:rPr>
          <w:b/>
          <w:color w:val="FF0000"/>
        </w:rPr>
      </w:pPr>
      <w:r w:rsidRPr="00C51261">
        <w:rPr>
          <w:b/>
        </w:rPr>
        <w:tab/>
      </w:r>
      <w:r w:rsidRPr="009F66BD">
        <w:rPr>
          <w:b/>
          <w:sz w:val="22"/>
          <w:szCs w:val="22"/>
        </w:rPr>
        <w:t>do 5 mesiacov</w:t>
      </w:r>
      <w:r w:rsidRPr="009F66BD">
        <w:rPr>
          <w:b/>
        </w:rPr>
        <w:t xml:space="preserve"> po </w:t>
      </w:r>
      <w:r w:rsidRPr="00291901">
        <w:rPr>
          <w:b/>
        </w:rPr>
        <w:t>protokolárnom prevzatí staveniska.</w:t>
      </w:r>
      <w:r>
        <w:rPr>
          <w:b/>
        </w:rPr>
        <w:t xml:space="preserve"> </w:t>
      </w:r>
    </w:p>
    <w:p w14:paraId="134131B5" w14:textId="77777777" w:rsidR="0059694F" w:rsidRPr="001B4BEB" w:rsidRDefault="0059694F" w:rsidP="0059694F">
      <w:pPr>
        <w:rPr>
          <w:b/>
        </w:rPr>
      </w:pPr>
    </w:p>
    <w:p w14:paraId="471CBA28" w14:textId="77777777" w:rsidR="0059694F" w:rsidRPr="008C1560" w:rsidRDefault="0059694F" w:rsidP="0059694F">
      <w:pPr>
        <w:rPr>
          <w:rFonts w:asciiTheme="minorHAnsi" w:hAnsiTheme="minorHAnsi" w:cstheme="minorHAnsi"/>
          <w:sz w:val="22"/>
          <w:szCs w:val="22"/>
        </w:rPr>
      </w:pPr>
      <w:r w:rsidRPr="0094034F">
        <w:t>4.2.</w:t>
      </w:r>
      <w:r w:rsidRPr="0094034F">
        <w:tab/>
      </w:r>
      <w:r w:rsidRPr="008C1560">
        <w:rPr>
          <w:rFonts w:asciiTheme="minorHAnsi" w:hAnsiTheme="minorHAnsi" w:cstheme="minorHAnsi"/>
          <w:sz w:val="22"/>
          <w:szCs w:val="22"/>
        </w:rPr>
        <w:t>Akákoľvek zmena termínu zhotovenia a dokončenia oproti bodu 4.1. tejto zmluvy je možná v prípade, že je zhotoviteľ v omeškaní v dôsledku porušenia povinnosti objednávateľa podľa tejto zmluvy, a to o dobu trvania tohto omeškania alebo v prípade nemožnosti vykonať montáže z dôvodu vyššej moci</w:t>
      </w:r>
      <w:bookmarkStart w:id="282" w:name="_Hlk94948695"/>
      <w:r>
        <w:rPr>
          <w:rFonts w:asciiTheme="minorHAnsi" w:hAnsiTheme="minorHAnsi" w:cstheme="minorHAnsi"/>
          <w:sz w:val="22"/>
          <w:szCs w:val="22"/>
        </w:rPr>
        <w:t xml:space="preserve"> </w:t>
      </w:r>
      <w:r w:rsidRPr="008C1560">
        <w:rPr>
          <w:rFonts w:asciiTheme="minorHAnsi" w:hAnsiTheme="minorHAnsi" w:cstheme="minorHAnsi"/>
          <w:sz w:val="22"/>
          <w:szCs w:val="22"/>
        </w:rPr>
        <w:t xml:space="preserve">a z nasledovných dôvodov: </w:t>
      </w:r>
    </w:p>
    <w:bookmarkEnd w:id="282"/>
    <w:p w14:paraId="341E5C5C" w14:textId="77777777" w:rsidR="0059694F" w:rsidRPr="008C1560" w:rsidRDefault="0059694F" w:rsidP="0059694F">
      <w:pPr>
        <w:rPr>
          <w:rFonts w:asciiTheme="minorHAnsi" w:hAnsiTheme="minorHAnsi" w:cstheme="minorHAnsi"/>
          <w:bCs/>
          <w:sz w:val="22"/>
          <w:szCs w:val="22"/>
        </w:rPr>
      </w:pPr>
      <w:r w:rsidRPr="008C1560">
        <w:rPr>
          <w:rFonts w:asciiTheme="minorHAnsi" w:hAnsiTheme="minorHAnsi" w:cstheme="minorHAnsi"/>
          <w:bCs/>
          <w:sz w:val="22"/>
          <w:szCs w:val="22"/>
        </w:rPr>
        <w:t xml:space="preserve">a) množstva alebo povahy prác dodatočne vyžiadaných objednávateľom </w:t>
      </w:r>
    </w:p>
    <w:p w14:paraId="0BCA085F" w14:textId="77777777" w:rsidR="0059694F" w:rsidRPr="008C1560" w:rsidRDefault="0059694F" w:rsidP="0059694F">
      <w:pPr>
        <w:rPr>
          <w:rFonts w:asciiTheme="minorHAnsi" w:hAnsiTheme="minorHAnsi" w:cstheme="minorHAnsi"/>
          <w:bCs/>
          <w:sz w:val="22"/>
          <w:szCs w:val="22"/>
        </w:rPr>
      </w:pPr>
      <w:r w:rsidRPr="008C1560">
        <w:rPr>
          <w:rFonts w:asciiTheme="minorHAnsi" w:hAnsiTheme="minorHAnsi" w:cstheme="minorHAnsi"/>
          <w:bCs/>
          <w:sz w:val="22"/>
          <w:szCs w:val="22"/>
        </w:rPr>
        <w:lastRenderedPageBreak/>
        <w:t>b) zistenia vád projektu/podkladovej dokumentácie, ktoré prekážajú riadnemu vykonávaniu stavebných prác na diele, a tým prerušenie stavebných prác o čas, o ktorý bolo nevyhnutné vykonávanie diela prerušiť sa predlžuje lehota výstavby na jeho dokončenie</w:t>
      </w:r>
    </w:p>
    <w:p w14:paraId="60AFDAE8" w14:textId="77777777" w:rsidR="0059694F" w:rsidRPr="008C1560" w:rsidRDefault="0059694F" w:rsidP="0059694F">
      <w:pPr>
        <w:rPr>
          <w:rFonts w:asciiTheme="minorHAnsi" w:hAnsiTheme="minorHAnsi" w:cstheme="minorHAnsi"/>
          <w:bCs/>
          <w:sz w:val="22"/>
          <w:szCs w:val="22"/>
        </w:rPr>
      </w:pPr>
      <w:r w:rsidRPr="008C1560">
        <w:rPr>
          <w:rFonts w:asciiTheme="minorHAnsi" w:hAnsiTheme="minorHAnsi" w:cstheme="minorHAnsi"/>
          <w:bCs/>
          <w:sz w:val="22"/>
          <w:szCs w:val="22"/>
        </w:rPr>
        <w:t>c) v prípade omeškania zhotoviteľa z dôvodu klimatických podmienok majúcich vplyv na technologické postupy, objednávateľ predĺži termín ukončenia prác maximálne o 6 mesiacov.</w:t>
      </w:r>
    </w:p>
    <w:p w14:paraId="556DF18A" w14:textId="77777777" w:rsidR="0059694F" w:rsidRPr="008C1560" w:rsidRDefault="0059694F" w:rsidP="0059694F">
      <w:pPr>
        <w:rPr>
          <w:rFonts w:asciiTheme="minorHAnsi" w:hAnsiTheme="minorHAnsi" w:cstheme="minorHAnsi"/>
          <w:bCs/>
          <w:sz w:val="22"/>
          <w:szCs w:val="22"/>
        </w:rPr>
      </w:pPr>
      <w:r w:rsidRPr="008C1560">
        <w:rPr>
          <w:rFonts w:asciiTheme="minorHAnsi" w:hAnsiTheme="minorHAnsi" w:cstheme="minorHAnsi"/>
          <w:bCs/>
          <w:sz w:val="22"/>
          <w:szCs w:val="22"/>
        </w:rPr>
        <w:t>Zmena termínu realizácie o dobu prekážky sa zaznamená v stavebnom denníku,  v ostatných prípadoch lehoty uvedené v bode 4.1. sú pevné a</w:t>
      </w:r>
      <w:r>
        <w:rPr>
          <w:rFonts w:asciiTheme="minorHAnsi" w:hAnsiTheme="minorHAnsi" w:cstheme="minorHAnsi"/>
          <w:bCs/>
          <w:sz w:val="22"/>
          <w:szCs w:val="22"/>
        </w:rPr>
        <w:t> </w:t>
      </w:r>
      <w:r w:rsidRPr="008C1560">
        <w:rPr>
          <w:rFonts w:asciiTheme="minorHAnsi" w:hAnsiTheme="minorHAnsi" w:cstheme="minorHAnsi"/>
          <w:bCs/>
          <w:sz w:val="22"/>
          <w:szCs w:val="22"/>
        </w:rPr>
        <w:t>nemenné</w:t>
      </w:r>
      <w:r>
        <w:rPr>
          <w:rFonts w:asciiTheme="minorHAnsi" w:hAnsiTheme="minorHAnsi" w:cstheme="minorHAnsi"/>
          <w:bCs/>
          <w:sz w:val="22"/>
          <w:szCs w:val="22"/>
        </w:rPr>
        <w:t>.</w:t>
      </w:r>
    </w:p>
    <w:p w14:paraId="75D80D40" w14:textId="77777777" w:rsidR="0059694F" w:rsidRPr="0044530D" w:rsidRDefault="0059694F" w:rsidP="0059694F">
      <w:pPr>
        <w:rPr>
          <w:rFonts w:asciiTheme="minorHAnsi" w:hAnsiTheme="minorHAnsi" w:cstheme="minorHAnsi"/>
          <w:b/>
          <w:sz w:val="22"/>
          <w:szCs w:val="22"/>
        </w:rPr>
      </w:pPr>
    </w:p>
    <w:p w14:paraId="7C815372"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4.3.</w:t>
      </w:r>
      <w:r w:rsidRPr="0044530D">
        <w:rPr>
          <w:rFonts w:asciiTheme="minorHAnsi" w:hAnsiTheme="minorHAnsi" w:cstheme="minorHAnsi"/>
          <w:sz w:val="22"/>
          <w:szCs w:val="22"/>
        </w:rPr>
        <w:tab/>
        <w:t>V prípade, ak Zhotoviteľ nie je schopný splniť základné termíny a/alebo míľniky v bežnom pracovnom čase, je povinný samostatne ako aj na príkaz Objednávateľa zabezpečiť zhotovovanie diela vo viacerých zmenách, resp. nadčasových hodinách bez toho, aby tým Objednávateľovi vznikli dodatočné náklady. Dohodnutá Cena za dielo (ako je definovaná nižšie) sa v takýchto prípadoch nemení.</w:t>
      </w:r>
    </w:p>
    <w:p w14:paraId="086B3EB8" w14:textId="77777777" w:rsidR="0059694F" w:rsidRPr="0044530D" w:rsidRDefault="0059694F" w:rsidP="0059694F">
      <w:pPr>
        <w:rPr>
          <w:rFonts w:asciiTheme="minorHAnsi" w:hAnsiTheme="minorHAnsi" w:cstheme="minorHAnsi"/>
          <w:sz w:val="22"/>
          <w:szCs w:val="22"/>
        </w:rPr>
      </w:pPr>
    </w:p>
    <w:p w14:paraId="1551C787"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4.4.</w:t>
      </w:r>
      <w:r w:rsidRPr="0044530D">
        <w:rPr>
          <w:rFonts w:asciiTheme="minorHAnsi" w:hAnsiTheme="minorHAnsi" w:cstheme="minorHAnsi"/>
          <w:sz w:val="22"/>
          <w:szCs w:val="22"/>
        </w:rPr>
        <w:tab/>
        <w:t xml:space="preserve">Akékoľvek náklady, ktoré vzniknú Zhotoviteľovi nedodržaním základných termínov, resp. dosiahnutím ich riadneho a včasného splnenia, (napr. nadčasy, práca na zmeny, zvýšené nasadenie strojov, neracionálny prísun materiálov, zvýšené pracovné nasadenie a pod.), budú vždy na ťarchu Zhotoviteľa. Dohodnutá cena diela sa v takýchto prípadoch nemení. </w:t>
      </w:r>
    </w:p>
    <w:p w14:paraId="7D603FBC" w14:textId="77777777" w:rsidR="0059694F" w:rsidRPr="0044530D" w:rsidRDefault="0059694F" w:rsidP="0059694F">
      <w:pPr>
        <w:rPr>
          <w:rFonts w:asciiTheme="minorHAnsi" w:hAnsiTheme="minorHAnsi" w:cstheme="minorHAnsi"/>
          <w:sz w:val="22"/>
          <w:szCs w:val="22"/>
        </w:rPr>
      </w:pPr>
    </w:p>
    <w:p w14:paraId="707A0A40"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4.5.</w:t>
      </w:r>
      <w:r w:rsidRPr="0044530D">
        <w:rPr>
          <w:rFonts w:asciiTheme="minorHAnsi" w:hAnsiTheme="minorHAnsi" w:cstheme="minorHAnsi"/>
          <w:sz w:val="22"/>
          <w:szCs w:val="22"/>
        </w:rPr>
        <w:tab/>
        <w:t>Zhotoviteľ sa zaväzuje bez nároku na náhradu škody akceptovať posunutie termínov v harmonograme, ktoré môže Objednávateľovi schváliť Poskytovateľ pomoci.</w:t>
      </w:r>
    </w:p>
    <w:p w14:paraId="14E83C4D" w14:textId="77777777" w:rsidR="0059694F" w:rsidRPr="0044530D" w:rsidRDefault="0059694F" w:rsidP="0059694F">
      <w:pPr>
        <w:rPr>
          <w:rFonts w:asciiTheme="minorHAnsi" w:hAnsiTheme="minorHAnsi" w:cstheme="minorHAnsi"/>
          <w:b/>
          <w:sz w:val="22"/>
          <w:szCs w:val="22"/>
        </w:rPr>
      </w:pPr>
    </w:p>
    <w:p w14:paraId="2C5E23F9"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4.6.</w:t>
      </w:r>
      <w:r w:rsidRPr="0044530D">
        <w:rPr>
          <w:rFonts w:asciiTheme="minorHAnsi" w:hAnsiTheme="minorHAnsi" w:cstheme="minorHAnsi"/>
          <w:b/>
          <w:sz w:val="22"/>
          <w:szCs w:val="22"/>
        </w:rPr>
        <w:t xml:space="preserve">  </w:t>
      </w:r>
      <w:r w:rsidRPr="0044530D">
        <w:rPr>
          <w:rFonts w:asciiTheme="minorHAnsi" w:hAnsiTheme="minorHAnsi" w:cstheme="minorHAnsi"/>
          <w:b/>
          <w:sz w:val="22"/>
          <w:szCs w:val="22"/>
        </w:rPr>
        <w:tab/>
      </w:r>
      <w:r w:rsidRPr="0044530D">
        <w:rPr>
          <w:rFonts w:asciiTheme="minorHAnsi" w:hAnsiTheme="minorHAnsi" w:cstheme="minorHAnsi"/>
          <w:sz w:val="22"/>
          <w:szCs w:val="22"/>
        </w:rPr>
        <w:t>V prípade, ak Zhotoviteľ riadne zhotoví dielo, alebo jeho časť v súlade so Zmluvou pred dohodnutým základným termínom, je Objednávateľ oprávnený (avšak nie povinný) vykonané dielo bez vád a nedorobkov alebo jeho časť prevziať aj v skoršom ponúknutom termíne..</w:t>
      </w:r>
    </w:p>
    <w:p w14:paraId="3296E4AB" w14:textId="77777777" w:rsidR="0059694F" w:rsidRPr="0044530D" w:rsidRDefault="0059694F" w:rsidP="0059694F">
      <w:pPr>
        <w:rPr>
          <w:rFonts w:asciiTheme="minorHAnsi" w:hAnsiTheme="minorHAnsi" w:cstheme="minorHAnsi"/>
          <w:b/>
          <w:sz w:val="22"/>
          <w:szCs w:val="22"/>
        </w:rPr>
      </w:pPr>
    </w:p>
    <w:p w14:paraId="61CF4C76"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4.7.</w:t>
      </w:r>
      <w:r w:rsidRPr="0044530D">
        <w:rPr>
          <w:rFonts w:asciiTheme="minorHAnsi" w:hAnsiTheme="minorHAnsi" w:cstheme="minorHAnsi"/>
          <w:b/>
          <w:sz w:val="22"/>
          <w:szCs w:val="22"/>
        </w:rPr>
        <w:t xml:space="preserve">  </w:t>
      </w:r>
      <w:r w:rsidRPr="008C1560">
        <w:rPr>
          <w:rFonts w:asciiTheme="minorHAnsi" w:hAnsiTheme="minorHAnsi" w:cstheme="minorHAnsi"/>
          <w:bCs/>
          <w:sz w:val="22"/>
          <w:szCs w:val="22"/>
        </w:rPr>
        <w:t xml:space="preserve">Objednávateľ môže kedykoľvek vydať Zhotoviteľovi písomný pokyn, aby prerušil práce na zhotovovaní diela alebo niektorej jeho časti s uvedením dôvodu. V priebehu takéhoto prerušenia je Zhotoviteľ povinný naďalej chrániť dovtedy zhotovené dielo pred zničením, poškodením alebo stratou. V prípade prerušenia prác na zhotovovaní diela z iných dôvodov, ako na strane Zhotoviteľa, sa všetky základné termíny, </w:t>
      </w:r>
      <w:proofErr w:type="spellStart"/>
      <w:r w:rsidRPr="008C1560">
        <w:rPr>
          <w:rFonts w:asciiTheme="minorHAnsi" w:hAnsiTheme="minorHAnsi" w:cstheme="minorHAnsi"/>
          <w:bCs/>
          <w:sz w:val="22"/>
          <w:szCs w:val="22"/>
        </w:rPr>
        <w:t>medzitermíny</w:t>
      </w:r>
      <w:proofErr w:type="spellEnd"/>
      <w:r w:rsidRPr="008C1560">
        <w:rPr>
          <w:rFonts w:asciiTheme="minorHAnsi" w:hAnsiTheme="minorHAnsi" w:cstheme="minorHAnsi"/>
          <w:bCs/>
          <w:sz w:val="22"/>
          <w:szCs w:val="22"/>
        </w:rPr>
        <w:t xml:space="preserve"> stanovené v časovom harmonograme prác posúvajú o počet dní takto nariadeného prerušenia zhotovovania Diela</w:t>
      </w:r>
      <w:r w:rsidRPr="0044530D">
        <w:rPr>
          <w:rFonts w:asciiTheme="minorHAnsi" w:hAnsiTheme="minorHAnsi" w:cstheme="minorHAnsi"/>
          <w:b/>
          <w:sz w:val="22"/>
          <w:szCs w:val="22"/>
        </w:rPr>
        <w:t>.</w:t>
      </w:r>
      <w:r w:rsidRPr="0044530D">
        <w:rPr>
          <w:rFonts w:asciiTheme="minorHAnsi" w:hAnsiTheme="minorHAnsi" w:cstheme="minorHAnsi"/>
          <w:sz w:val="22"/>
          <w:szCs w:val="22"/>
        </w:rPr>
        <w:t xml:space="preserve"> Po obdržaní písomného pokynu Objednávateľa na obnovenie prác, je Zhotoviteľ povinný najneskôr do troch (3) pracovných dní práce na zhotovení diela obnoviť. Prerušenie Diela bude spísané v stavebnom denníku. Zhotoviteľovi v prípade prerušenia zhotovenia Diela podľa tohto bodu nevzniká nárok na žiadne finančné ani vecné plnenie (napr. prestoje a pod.) okrem prípadu keď k prerušeniu prác na zhotovení diela došlo z iných dôvodov ako na strane Zhotoviteľa. </w:t>
      </w:r>
    </w:p>
    <w:p w14:paraId="68B52AA0" w14:textId="77777777" w:rsidR="0059694F" w:rsidRPr="0044530D" w:rsidRDefault="0059694F" w:rsidP="0059694F">
      <w:pPr>
        <w:rPr>
          <w:rFonts w:asciiTheme="minorHAnsi" w:hAnsiTheme="minorHAnsi" w:cstheme="minorHAnsi"/>
          <w:sz w:val="22"/>
          <w:szCs w:val="22"/>
        </w:rPr>
      </w:pPr>
    </w:p>
    <w:p w14:paraId="09311B36"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4.8.</w:t>
      </w:r>
      <w:r w:rsidRPr="0044530D">
        <w:rPr>
          <w:rFonts w:asciiTheme="minorHAnsi" w:hAnsiTheme="minorHAnsi" w:cstheme="minorHAnsi"/>
          <w:sz w:val="22"/>
          <w:szCs w:val="22"/>
        </w:rPr>
        <w:tab/>
        <w:t xml:space="preserve">Na stavenisku musí byť počas prác vykonávaných zhotoviteľom k dispozícii poverený zodpovedný pracovník zhotoviteľa, </w:t>
      </w:r>
      <w:proofErr w:type="spellStart"/>
      <w:r w:rsidRPr="0044530D">
        <w:rPr>
          <w:rFonts w:asciiTheme="minorHAnsi" w:hAnsiTheme="minorHAnsi" w:cstheme="minorHAnsi"/>
          <w:sz w:val="22"/>
          <w:szCs w:val="22"/>
        </w:rPr>
        <w:t>t.j</w:t>
      </w:r>
      <w:proofErr w:type="spellEnd"/>
      <w:r w:rsidRPr="0044530D">
        <w:rPr>
          <w:rFonts w:asciiTheme="minorHAnsi" w:hAnsiTheme="minorHAnsi" w:cstheme="minorHAnsi"/>
          <w:sz w:val="22"/>
          <w:szCs w:val="22"/>
        </w:rPr>
        <w:t xml:space="preserve">. osoba stavbyvedúceho: </w:t>
      </w:r>
      <w:r w:rsidRPr="0044530D">
        <w:rPr>
          <w:rFonts w:asciiTheme="minorHAnsi" w:hAnsiTheme="minorHAnsi" w:cstheme="minorHAnsi"/>
          <w:color w:val="FF0000"/>
          <w:sz w:val="22"/>
          <w:szCs w:val="22"/>
          <w:highlight w:val="yellow"/>
        </w:rPr>
        <w:t>.....................................</w:t>
      </w:r>
      <w:r w:rsidRPr="0044530D">
        <w:rPr>
          <w:rFonts w:asciiTheme="minorHAnsi" w:hAnsiTheme="minorHAnsi" w:cstheme="minorHAnsi"/>
          <w:sz w:val="22"/>
          <w:szCs w:val="22"/>
        </w:rPr>
        <w:t xml:space="preserve"> alebo jeho poverený </w:t>
      </w:r>
      <w:r w:rsidRPr="00F141C7">
        <w:rPr>
          <w:rFonts w:asciiTheme="minorHAnsi" w:hAnsiTheme="minorHAnsi" w:cstheme="minorHAnsi"/>
          <w:sz w:val="22"/>
          <w:szCs w:val="22"/>
        </w:rPr>
        <w:t>zástupca</w:t>
      </w:r>
      <w:r w:rsidRPr="00F141C7">
        <w:rPr>
          <w:rFonts w:asciiTheme="minorHAnsi" w:hAnsiTheme="minorHAnsi" w:cstheme="minorHAnsi"/>
          <w:color w:val="FF0000"/>
          <w:sz w:val="22"/>
          <w:szCs w:val="22"/>
        </w:rPr>
        <w:t xml:space="preserve">. </w:t>
      </w:r>
      <w:r w:rsidRPr="00B81972">
        <w:rPr>
          <w:rFonts w:asciiTheme="minorHAnsi" w:hAnsiTheme="minorHAnsi" w:cstheme="minorHAnsi"/>
          <w:sz w:val="22"/>
          <w:szCs w:val="22"/>
        </w:rPr>
        <w:t>Stavebný dozor</w:t>
      </w:r>
      <w:r w:rsidRPr="00F141C7">
        <w:rPr>
          <w:rFonts w:asciiTheme="minorHAnsi" w:hAnsiTheme="minorHAnsi" w:cstheme="minorHAnsi"/>
          <w:sz w:val="22"/>
          <w:szCs w:val="22"/>
        </w:rPr>
        <w:t xml:space="preserve"> - </w:t>
      </w:r>
      <w:r w:rsidRPr="00B81972">
        <w:rPr>
          <w:rFonts w:asciiTheme="minorHAnsi" w:hAnsiTheme="minorHAnsi" w:cstheme="minorHAnsi"/>
          <w:sz w:val="22"/>
          <w:szCs w:val="22"/>
        </w:rPr>
        <w:t xml:space="preserve">Ing. Vojtech </w:t>
      </w:r>
      <w:proofErr w:type="spellStart"/>
      <w:r w:rsidRPr="00B81972">
        <w:rPr>
          <w:rFonts w:asciiTheme="minorHAnsi" w:hAnsiTheme="minorHAnsi" w:cstheme="minorHAnsi"/>
          <w:sz w:val="22"/>
          <w:szCs w:val="22"/>
        </w:rPr>
        <w:t>Ottmár</w:t>
      </w:r>
      <w:proofErr w:type="spellEnd"/>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za Objednávateľa </w:t>
      </w:r>
      <w:r w:rsidRPr="0044530D">
        <w:rPr>
          <w:rFonts w:asciiTheme="minorHAnsi" w:hAnsiTheme="minorHAnsi" w:cstheme="minorHAnsi"/>
          <w:sz w:val="22"/>
          <w:szCs w:val="22"/>
        </w:rPr>
        <w:t xml:space="preserve">má právo kontrolovať zhotovenie diela počas celej doby zhotovovania diela a prípadné nedostatky kedykoľvek zapisovať do stavebného denníka, ktorý musí byť dostupný počas celej doby zhotovovania diela na stavenisku. Objednávateľ je oprávnený kontrolovať zhotovenie diela za účasti povereného zástupcu Zhotoviteľa najmenej jedenkrát týždenne. Okrem toho je Objednávateľ oprávnený kontrolovať zhotovenie diela aj bez účasti zástupcu Zhotoviteľa a to kedykoľvek. Na realizáciu týchto práv je Zhotoviteľ povinný poskytnúť Objednávateľovi potrebnú súčinnosť, najmä umožniť kontrolu v priestoroch vykonávania diela, zabezpečiť prístup ku všetkým častiam zhotovovaného diela a poskytnúť potrebné vysvetlenie o skutočnostiach súvisiacich so zhotovovaným dielom. Objednávateľ je oprávnený pre účely kontroly zhotovenia diela vykonať kontrolu v sprievode stavebného dozoru, ktorého si sám zvolí, ako aj v sprievode príslušného znalca, ktorého si sám zvolí. Zhotoviteľ je povinný tieto osoby vždy pustiť na miesto zhotovenia diela a umožniť im vykonať na mieste zhotovenia diela všetky potrebné analýzy, </w:t>
      </w:r>
      <w:r w:rsidRPr="0044530D">
        <w:rPr>
          <w:rFonts w:asciiTheme="minorHAnsi" w:hAnsiTheme="minorHAnsi" w:cstheme="minorHAnsi"/>
          <w:sz w:val="22"/>
          <w:szCs w:val="22"/>
        </w:rPr>
        <w:lastRenderedPageBreak/>
        <w:t>hodnotenia a merania ako aj ďalšie úkony nevyhnutné pre vypracovanie prípadných znaleckých posudkov, predložiť im stavebný denník a umožniť im vykonanie záznamov do stavebného denníka.</w:t>
      </w:r>
    </w:p>
    <w:p w14:paraId="3BEDAD5A"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8201B28" w14:textId="77777777" w:rsidR="0059694F" w:rsidRPr="0044530D" w:rsidRDefault="0059694F" w:rsidP="0059694F">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5. Cena diela</w:t>
      </w:r>
    </w:p>
    <w:p w14:paraId="72BE8F9E"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5.1.</w:t>
      </w:r>
      <w:r w:rsidRPr="0044530D">
        <w:rPr>
          <w:rFonts w:asciiTheme="minorHAnsi" w:hAnsiTheme="minorHAnsi" w:cstheme="minorHAnsi"/>
          <w:sz w:val="22"/>
          <w:szCs w:val="22"/>
        </w:rPr>
        <w:tab/>
        <w:t xml:space="preserve">Cena za zhotovenie diela v rozsahu článku 3. tejto zmluvy je stanovená dohodou zmluvných strán v zmysle Zákona č. 18/1996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cenách v platnom znení a Vyhlášky č. 87/1996 ako výsledok procesu verejného obstarávania, spracovaná na základe podstatných kvalitatívnych a dodacích podmienok určených v projektovej dokumentácii a cenovej ponuky zhotoviteľa vo forme </w:t>
      </w:r>
      <w:proofErr w:type="spellStart"/>
      <w:r w:rsidRPr="0044530D">
        <w:rPr>
          <w:rFonts w:asciiTheme="minorHAnsi" w:hAnsiTheme="minorHAnsi" w:cstheme="minorHAnsi"/>
          <w:sz w:val="22"/>
          <w:szCs w:val="22"/>
        </w:rPr>
        <w:t>položkovitého</w:t>
      </w:r>
      <w:proofErr w:type="spellEnd"/>
      <w:r w:rsidRPr="0044530D">
        <w:rPr>
          <w:rFonts w:asciiTheme="minorHAnsi" w:hAnsiTheme="minorHAnsi" w:cstheme="minorHAnsi"/>
          <w:sz w:val="22"/>
          <w:szCs w:val="22"/>
        </w:rPr>
        <w:t xml:space="preserve"> záväzného úplného oceneného výkazu výmer prác, ktorý tvorí neoddeliteľnú prílohu č. 1 tejto zmluvy a podmienok tejto zmluvy.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398822F" w14:textId="77777777" w:rsidR="0059694F" w:rsidRPr="0044530D" w:rsidRDefault="0059694F" w:rsidP="0059694F">
      <w:pPr>
        <w:rPr>
          <w:rFonts w:asciiTheme="minorHAnsi" w:hAnsiTheme="minorHAnsi" w:cstheme="minorHAnsi"/>
          <w:sz w:val="22"/>
          <w:szCs w:val="22"/>
        </w:rPr>
      </w:pPr>
    </w:p>
    <w:p w14:paraId="5CC6FA32"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5.2.</w:t>
      </w:r>
      <w:r w:rsidRPr="0044530D">
        <w:rPr>
          <w:rFonts w:asciiTheme="minorHAnsi" w:hAnsiTheme="minorHAnsi" w:cstheme="minorHAnsi"/>
          <w:sz w:val="22"/>
          <w:szCs w:val="22"/>
        </w:rPr>
        <w:tab/>
        <w:t>Cena za zhotovenie diela: „</w:t>
      </w:r>
      <w:r w:rsidRPr="00CE09C0">
        <w:rPr>
          <w:rFonts w:asciiTheme="minorHAnsi" w:hAnsiTheme="minorHAnsi" w:cstheme="minorHAnsi"/>
          <w:sz w:val="22"/>
          <w:szCs w:val="22"/>
        </w:rPr>
        <w:t>Rekonštrukcia parkovísk a chodníkov Ulica M. Rázusa, Lučenec</w:t>
      </w:r>
      <w:r w:rsidRPr="0044530D">
        <w:rPr>
          <w:rFonts w:asciiTheme="minorHAnsi" w:hAnsiTheme="minorHAnsi" w:cstheme="minorHAnsi"/>
          <w:sz w:val="22"/>
          <w:szCs w:val="22"/>
        </w:rPr>
        <w:t>“:</w:t>
      </w:r>
    </w:p>
    <w:p w14:paraId="5879480C" w14:textId="77777777" w:rsidR="0059694F" w:rsidRPr="0044530D" w:rsidRDefault="0059694F" w:rsidP="0059694F">
      <w:pPr>
        <w:rPr>
          <w:rFonts w:asciiTheme="minorHAnsi" w:hAnsiTheme="minorHAnsi" w:cstheme="minorHAnsi"/>
          <w:b/>
          <w:sz w:val="22"/>
          <w:szCs w:val="22"/>
        </w:rPr>
      </w:pPr>
      <w:r w:rsidRPr="0044530D">
        <w:rPr>
          <w:rFonts w:asciiTheme="minorHAnsi" w:hAnsiTheme="minorHAnsi" w:cstheme="minorHAnsi"/>
          <w:b/>
          <w:sz w:val="22"/>
          <w:szCs w:val="22"/>
        </w:rPr>
        <w:t>Cena spolu</w:t>
      </w:r>
    </w:p>
    <w:tbl>
      <w:tblPr>
        <w:tblStyle w:val="Mriekatabuky"/>
        <w:tblW w:w="0" w:type="auto"/>
        <w:tblLook w:val="04A0" w:firstRow="1" w:lastRow="0" w:firstColumn="1" w:lastColumn="0" w:noHBand="0" w:noVBand="1"/>
      </w:tblPr>
      <w:tblGrid>
        <w:gridCol w:w="8954"/>
      </w:tblGrid>
      <w:tr w:rsidR="0059694F" w:rsidRPr="0044530D" w14:paraId="590422D0" w14:textId="77777777" w:rsidTr="00284D5C">
        <w:trPr>
          <w:trHeight w:val="500"/>
        </w:trPr>
        <w:tc>
          <w:tcPr>
            <w:tcW w:w="8954" w:type="dxa"/>
            <w:tcBorders>
              <w:bottom w:val="nil"/>
            </w:tcBorders>
          </w:tcPr>
          <w:p w14:paraId="3FCDE62D" w14:textId="77777777" w:rsidR="0059694F" w:rsidRPr="0044530D" w:rsidRDefault="0059694F" w:rsidP="00284D5C">
            <w:pPr>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Cena bez DPH*: ...............................€</w:t>
            </w:r>
          </w:p>
        </w:tc>
      </w:tr>
      <w:tr w:rsidR="0059694F" w:rsidRPr="0044530D" w14:paraId="55B75B7B" w14:textId="77777777" w:rsidTr="00284D5C">
        <w:trPr>
          <w:trHeight w:val="491"/>
        </w:trPr>
        <w:tc>
          <w:tcPr>
            <w:tcW w:w="8954" w:type="dxa"/>
            <w:tcBorders>
              <w:top w:val="nil"/>
              <w:bottom w:val="nil"/>
            </w:tcBorders>
          </w:tcPr>
          <w:p w14:paraId="0EB876EF" w14:textId="77777777" w:rsidR="0059694F" w:rsidRPr="0044530D" w:rsidRDefault="0059694F" w:rsidP="00284D5C">
            <w:pPr>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DPH ......%: ....................................€</w:t>
            </w:r>
          </w:p>
        </w:tc>
      </w:tr>
      <w:tr w:rsidR="0059694F" w:rsidRPr="0044530D" w14:paraId="2BCEF048" w14:textId="77777777" w:rsidTr="00284D5C">
        <w:trPr>
          <w:trHeight w:val="496"/>
        </w:trPr>
        <w:tc>
          <w:tcPr>
            <w:tcW w:w="8954" w:type="dxa"/>
            <w:tcBorders>
              <w:top w:val="nil"/>
            </w:tcBorders>
          </w:tcPr>
          <w:p w14:paraId="763D6169" w14:textId="77777777" w:rsidR="0059694F" w:rsidRPr="0044530D" w:rsidRDefault="0059694F" w:rsidP="00284D5C">
            <w:pPr>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Cena s DPH*:  ..................................€</w:t>
            </w:r>
          </w:p>
        </w:tc>
      </w:tr>
    </w:tbl>
    <w:p w14:paraId="3CE4CCCD" w14:textId="77777777" w:rsidR="0059694F" w:rsidRPr="009F66BD" w:rsidRDefault="0059694F" w:rsidP="0059694F">
      <w:pPr>
        <w:spacing w:after="240"/>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Slovom s DPH*: ...........................................................................................................</w:t>
      </w:r>
    </w:p>
    <w:p w14:paraId="3091BBBA" w14:textId="77777777" w:rsidR="0059694F" w:rsidRPr="009F66B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 xml:space="preserve">DPH bude účtovať zhotoviteľ podľa platných predpisov. </w:t>
      </w:r>
      <w:r>
        <w:rPr>
          <w:rFonts w:asciiTheme="minorHAnsi" w:hAnsiTheme="minorHAnsi" w:cstheme="minorHAnsi"/>
          <w:sz w:val="22"/>
          <w:szCs w:val="22"/>
        </w:rPr>
        <w:t xml:space="preserve">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1DB8D95"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5.3.</w:t>
      </w:r>
      <w:r w:rsidRPr="0044530D">
        <w:rPr>
          <w:rFonts w:asciiTheme="minorHAnsi" w:hAnsiTheme="minorHAnsi" w:cstheme="minorHAnsi"/>
          <w:sz w:val="22"/>
          <w:szCs w:val="22"/>
        </w:rPr>
        <w:tab/>
        <w:t>Cena diela je konečná a v cene diela sú zahrnuté aj náklady na vybudovanie, prevádzku, údržbu a vypratanie zariadenia staveniska, všetky náklady spojené s vytýčením podzemných inžinierskych sietí, dopravné náklady, náklady na zabezpečenie dopravnej situácie, bezpečnostné opatrenia, všetky ostatné náklady zhotoviteľa spojené so zhotovením stavby, náklady, ktoré zhotoviteľovi vzniknú pri vzniku škody a pri odvracaní hroziacich škôd, náklady na likvidáciu všetkých odpadov, ktoré vzniknú v priebehu výstavby, náklady spojené s odberom elektrickej energie a vody, resp. iných na stavbe použitých energií, náklady spojene s výlukami a odstávkami prevádzok a zariadení náklady zaškolenia obsluhy, revízií, skúšok</w:t>
      </w:r>
      <w:r>
        <w:rPr>
          <w:rFonts w:asciiTheme="minorHAnsi" w:hAnsiTheme="minorHAnsi" w:cstheme="minorHAnsi"/>
          <w:sz w:val="22"/>
          <w:szCs w:val="22"/>
        </w:rPr>
        <w:t>.</w:t>
      </w:r>
    </w:p>
    <w:p w14:paraId="3ED3841E"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3803775"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5.4.</w:t>
      </w:r>
      <w:r w:rsidRPr="0044530D">
        <w:rPr>
          <w:rFonts w:asciiTheme="minorHAnsi" w:hAnsiTheme="minorHAnsi" w:cstheme="minorHAnsi"/>
          <w:sz w:val="22"/>
          <w:szCs w:val="22"/>
        </w:rPr>
        <w:tab/>
        <w:t xml:space="preserve">V kalkulácii ceny diela sú zahrnuté aj náklady na odvoz </w:t>
      </w:r>
      <w:proofErr w:type="spellStart"/>
      <w:r w:rsidRPr="0044530D">
        <w:rPr>
          <w:rFonts w:asciiTheme="minorHAnsi" w:hAnsiTheme="minorHAnsi" w:cstheme="minorHAnsi"/>
          <w:sz w:val="22"/>
          <w:szCs w:val="22"/>
        </w:rPr>
        <w:t>sute</w:t>
      </w:r>
      <w:proofErr w:type="spellEnd"/>
      <w:r w:rsidRPr="0044530D">
        <w:rPr>
          <w:rFonts w:asciiTheme="minorHAnsi" w:hAnsiTheme="minorHAnsi" w:cstheme="minorHAnsi"/>
          <w:sz w:val="22"/>
          <w:szCs w:val="22"/>
        </w:rPr>
        <w:t xml:space="preserve"> vrátane poplatku za skládku, telefón, dočasné užívanie verejných komunikácií, spracovanie dielenskej alebo výrobnej dokumentácie ak to bude potrebné, náklady na stráženie staveniska, poistenie počas realizácie, skúšky a merania kontroly kvality prác, opatrenia na zabezpečenie neobmedzenej prevádzky.</w:t>
      </w:r>
    </w:p>
    <w:p w14:paraId="78DC650F"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ab/>
      </w:r>
    </w:p>
    <w:p w14:paraId="3A1DDD52"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 xml:space="preserve">5.5. </w:t>
      </w:r>
      <w:r w:rsidRPr="0044530D">
        <w:rPr>
          <w:rFonts w:asciiTheme="minorHAnsi" w:hAnsiTheme="minorHAnsi" w:cstheme="minorHAnsi"/>
          <w:sz w:val="22"/>
          <w:szCs w:val="22"/>
        </w:rPr>
        <w:tab/>
        <w:t>V Cene za dielo sú obsiahnuté aj náklady na práce, vyplývajúce z titulu hospodárskeho rizika zmeny ceny materiálov, pohonných hmôt a pod., vzniknuté pri realizácii prác z dôvodu miestnych prekážok, sťažených podmienok, ktorých vplyvy na náklady Zhotoviteľ mohol zakalkulovať do Ceny za dielo na základe informácii podľa Podkladovej Dokumentácie.</w:t>
      </w:r>
    </w:p>
    <w:p w14:paraId="26C069C8" w14:textId="77777777" w:rsidR="0059694F" w:rsidRPr="0044530D" w:rsidRDefault="0059694F" w:rsidP="0059694F">
      <w:pPr>
        <w:rPr>
          <w:rFonts w:asciiTheme="minorHAnsi" w:hAnsiTheme="minorHAnsi" w:cstheme="minorHAnsi"/>
          <w:sz w:val="22"/>
          <w:szCs w:val="22"/>
        </w:rPr>
      </w:pPr>
    </w:p>
    <w:p w14:paraId="3EA6F313"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 xml:space="preserve">5.6. </w:t>
      </w:r>
      <w:r w:rsidRPr="0044530D">
        <w:rPr>
          <w:rFonts w:asciiTheme="minorHAnsi" w:hAnsiTheme="minorHAnsi" w:cstheme="minorHAnsi"/>
          <w:sz w:val="22"/>
          <w:szCs w:val="22"/>
        </w:rPr>
        <w:tab/>
        <w:t>Zhotoviteľ nemôže žiadať o zvýšenie Ceny za dielo v dôsledku vlastných chýb alebo chýb jeho subdodávateľov, nedostatočnej koordinácie, realizácie a kontroly realizácie diela alebo v dôsledku omylu. V prípade zníženia rozsahu diela je Objednávateľ oprávnený primerane Cenu za dielo znížiť o hodnotu nerealizovanej časti diela.</w:t>
      </w:r>
    </w:p>
    <w:p w14:paraId="25C7FC71" w14:textId="77777777" w:rsidR="0059694F" w:rsidRPr="0044530D" w:rsidRDefault="0059694F" w:rsidP="0059694F">
      <w:pPr>
        <w:rPr>
          <w:rFonts w:asciiTheme="minorHAnsi" w:hAnsiTheme="minorHAnsi" w:cstheme="minorHAnsi"/>
          <w:sz w:val="22"/>
          <w:szCs w:val="22"/>
        </w:rPr>
      </w:pPr>
    </w:p>
    <w:p w14:paraId="042C3B0B" w14:textId="77777777" w:rsidR="0059694F" w:rsidRPr="0044530D" w:rsidRDefault="0059694F" w:rsidP="0059694F">
      <w:pPr>
        <w:ind w:left="540" w:hanging="555"/>
        <w:rPr>
          <w:rFonts w:asciiTheme="minorHAnsi" w:hAnsiTheme="minorHAnsi" w:cstheme="minorHAnsi"/>
          <w:sz w:val="22"/>
          <w:szCs w:val="22"/>
        </w:rPr>
      </w:pPr>
      <w:r w:rsidRPr="0044530D">
        <w:rPr>
          <w:rFonts w:asciiTheme="minorHAnsi" w:hAnsiTheme="minorHAnsi" w:cstheme="minorHAnsi"/>
          <w:sz w:val="22"/>
          <w:szCs w:val="22"/>
        </w:rPr>
        <w:t>5.7.</w:t>
      </w:r>
      <w:r w:rsidRPr="0044530D">
        <w:rPr>
          <w:rFonts w:asciiTheme="minorHAnsi" w:hAnsiTheme="minorHAnsi" w:cstheme="minorHAnsi"/>
          <w:i/>
          <w:sz w:val="22"/>
          <w:szCs w:val="22"/>
        </w:rPr>
        <w:t xml:space="preserve"> </w:t>
      </w:r>
      <w:r w:rsidRPr="0044530D">
        <w:rPr>
          <w:rFonts w:asciiTheme="minorHAnsi" w:hAnsiTheme="minorHAnsi" w:cstheme="minorHAnsi"/>
          <w:i/>
          <w:sz w:val="22"/>
          <w:szCs w:val="22"/>
        </w:rPr>
        <w:tab/>
      </w:r>
      <w:r w:rsidRPr="0044530D">
        <w:rPr>
          <w:rFonts w:asciiTheme="minorHAnsi" w:hAnsiTheme="minorHAnsi" w:cstheme="minorHAnsi"/>
          <w:sz w:val="22"/>
          <w:szCs w:val="22"/>
        </w:rPr>
        <w:t xml:space="preserve">Zhotoviteľ týmto výslovne potvrdzuje, že sa úplne oboznámil s rozsahom a charakterom predmetu a rozsahu plnenia podľa článku 3 Zmluvy a riadne zhodnotil a ocenil všetky Plnenia, ktoré sú potrebné na riadne splnenie jeho záväzkov vyplývajúcich zo Zmluvy a že pri ponúkaní Ceny za dielo: </w:t>
      </w:r>
    </w:p>
    <w:p w14:paraId="2FE1CD1E" w14:textId="77777777" w:rsidR="0059694F" w:rsidRPr="0044530D" w:rsidRDefault="0059694F" w:rsidP="0059694F">
      <w:pPr>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(a) sa podrobne oboznámil s Podkladovou Dokumentáciou a návrhom tejto Zmluvy, </w:t>
      </w:r>
    </w:p>
    <w:p w14:paraId="0486D39D" w14:textId="77777777" w:rsidR="0059694F" w:rsidRPr="0044530D" w:rsidRDefault="0059694F" w:rsidP="0059694F">
      <w:pPr>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(b) preveril miestne podmienky na stavenisku, </w:t>
      </w:r>
    </w:p>
    <w:p w14:paraId="4370EE19" w14:textId="77777777" w:rsidR="0059694F" w:rsidRPr="0044530D" w:rsidRDefault="0059694F" w:rsidP="0059694F">
      <w:pPr>
        <w:ind w:left="540" w:hanging="555"/>
        <w:rPr>
          <w:rFonts w:asciiTheme="minorHAnsi" w:hAnsiTheme="minorHAnsi" w:cstheme="minorHAnsi"/>
          <w:sz w:val="22"/>
          <w:szCs w:val="22"/>
        </w:rPr>
      </w:pPr>
      <w:r w:rsidRPr="0044530D">
        <w:rPr>
          <w:rFonts w:asciiTheme="minorHAnsi" w:hAnsiTheme="minorHAnsi" w:cstheme="minorHAnsi"/>
          <w:sz w:val="22"/>
          <w:szCs w:val="22"/>
        </w:rPr>
        <w:lastRenderedPageBreak/>
        <w:tab/>
        <w:t xml:space="preserve">(c) v kalkulácii Ceny za dielo zohľadnil všetky technické podmienky a termíny dodávky v rozsahu stanovenom v Podkladovej Dokumentácii a tejto Zmluve, </w:t>
      </w:r>
    </w:p>
    <w:p w14:paraId="5E6B1A89" w14:textId="77777777" w:rsidR="0059694F" w:rsidRPr="0044530D" w:rsidRDefault="0059694F" w:rsidP="0059694F">
      <w:pPr>
        <w:ind w:left="540" w:hanging="555"/>
        <w:rPr>
          <w:rFonts w:asciiTheme="minorHAnsi" w:hAnsiTheme="minorHAnsi" w:cstheme="minorHAnsi"/>
          <w:sz w:val="22"/>
          <w:szCs w:val="22"/>
        </w:rPr>
      </w:pPr>
      <w:r w:rsidRPr="0044530D">
        <w:rPr>
          <w:rFonts w:asciiTheme="minorHAnsi" w:hAnsiTheme="minorHAnsi" w:cstheme="minorHAnsi"/>
          <w:sz w:val="22"/>
          <w:szCs w:val="22"/>
        </w:rPr>
        <w:tab/>
        <w:t>(d) do Ceny za dielo zahrnul všetky práce, materiály a zariadenia a povinnosti, ku ktorým sa zaviazal potrebné na vykonanie diela,</w:t>
      </w:r>
    </w:p>
    <w:p w14:paraId="4DE5D15C" w14:textId="77777777" w:rsidR="0059694F" w:rsidRDefault="0059694F" w:rsidP="0059694F">
      <w:pPr>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(e ) zohľadnil v dohodnutých zmluvných podmienkach Zmluvy všetky svoje požiadavky voči Objednávateľovi súvisiace s predmetom Zmluvy. </w:t>
      </w:r>
    </w:p>
    <w:p w14:paraId="049D9D3A" w14:textId="77777777" w:rsidR="0059694F" w:rsidRDefault="0059694F" w:rsidP="0059694F">
      <w:pPr>
        <w:spacing w:line="276" w:lineRule="auto"/>
        <w:ind w:left="540" w:hanging="555"/>
        <w:rPr>
          <w:rFonts w:asciiTheme="minorHAnsi" w:hAnsiTheme="minorHAnsi" w:cstheme="minorHAnsi"/>
          <w:sz w:val="22"/>
          <w:szCs w:val="22"/>
        </w:rPr>
      </w:pPr>
    </w:p>
    <w:p w14:paraId="2DA575A4"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F9ED790" w14:textId="77777777" w:rsidR="0059694F" w:rsidRPr="0044530D" w:rsidRDefault="0059694F" w:rsidP="0059694F">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6. Platobné podmienky</w:t>
      </w:r>
    </w:p>
    <w:p w14:paraId="4BC097FD" w14:textId="77777777" w:rsidR="0059694F" w:rsidRPr="00146710" w:rsidRDefault="0059694F" w:rsidP="0059694F">
      <w:pPr>
        <w:rPr>
          <w:rFonts w:asciiTheme="minorHAnsi" w:hAnsiTheme="minorHAnsi" w:cstheme="minorHAnsi"/>
          <w:b/>
          <w:sz w:val="22"/>
          <w:szCs w:val="22"/>
        </w:rPr>
      </w:pPr>
      <w:r w:rsidRPr="0044530D">
        <w:rPr>
          <w:rFonts w:asciiTheme="minorHAnsi" w:hAnsiTheme="minorHAnsi" w:cstheme="minorHAnsi"/>
          <w:b/>
          <w:sz w:val="22"/>
          <w:szCs w:val="22"/>
        </w:rPr>
        <w:t>6.1.</w:t>
      </w:r>
      <w:r w:rsidRPr="0044530D">
        <w:rPr>
          <w:rFonts w:asciiTheme="minorHAnsi" w:hAnsiTheme="minorHAnsi" w:cstheme="minorHAnsi"/>
          <w:sz w:val="22"/>
          <w:szCs w:val="22"/>
        </w:rPr>
        <w:t xml:space="preserve"> </w:t>
      </w:r>
      <w:r w:rsidRPr="00AD3F43">
        <w:rPr>
          <w:rFonts w:asciiTheme="minorHAnsi" w:hAnsiTheme="minorHAnsi" w:cstheme="minorHAnsi"/>
          <w:bCs/>
          <w:sz w:val="22"/>
          <w:szCs w:val="22"/>
        </w:rPr>
        <w:t>Zmluvné strany sa dohodli, že objednávateľ neposkytne zhotoviteľovi preddavok na predmet zmluvy.</w:t>
      </w:r>
      <w:r w:rsidRPr="0044530D">
        <w:rPr>
          <w:rFonts w:asciiTheme="minorHAnsi" w:hAnsiTheme="minorHAnsi" w:cstheme="minorHAnsi"/>
          <w:b/>
          <w:sz w:val="22"/>
          <w:szCs w:val="22"/>
        </w:rPr>
        <w:t xml:space="preserve"> </w:t>
      </w:r>
      <w:r w:rsidRPr="00AD3F43">
        <w:rPr>
          <w:rFonts w:asciiTheme="minorHAnsi" w:hAnsiTheme="minorHAnsi" w:cstheme="minorHAnsi"/>
          <w:b/>
          <w:bCs/>
          <w:sz w:val="22"/>
          <w:szCs w:val="22"/>
        </w:rPr>
        <w:t>Po písomnom  odovzdaní a prevzatí zhotoveného diela objednávateľom</w:t>
      </w:r>
      <w:r w:rsidRPr="0075700B">
        <w:rPr>
          <w:rFonts w:asciiTheme="minorHAnsi" w:hAnsiTheme="minorHAnsi" w:cstheme="minorHAnsi"/>
          <w:sz w:val="22"/>
          <w:szCs w:val="22"/>
        </w:rPr>
        <w:t xml:space="preserve"> vyhotoví zhotoviteľ v súlade s platnou legislatívou v lehote do 10 dní faktúru a zašle ju objednávateľovi. Podkladom na vyhotovenie faktúry bude súpis skutočne vykonaných prác s obsahom jednotkových cien a množstvom vykonaných prác, podpísaný obidvomi zmluvnými stranami, ktorý bude tvoriť prílohu faktúry. Prílohou faktúry bude aj protokol o odovzdaní a prevzatí diela</w:t>
      </w:r>
      <w:r>
        <w:rPr>
          <w:rFonts w:asciiTheme="minorHAnsi" w:hAnsiTheme="minorHAnsi" w:cstheme="minorHAnsi"/>
          <w:sz w:val="22"/>
          <w:szCs w:val="22"/>
        </w:rPr>
        <w:t>.</w:t>
      </w:r>
    </w:p>
    <w:p w14:paraId="3693953C" w14:textId="77777777" w:rsidR="0059694F" w:rsidRDefault="0059694F" w:rsidP="0059694F">
      <w:pPr>
        <w:rPr>
          <w:rFonts w:asciiTheme="minorHAnsi" w:hAnsiTheme="minorHAnsi" w:cstheme="minorHAnsi"/>
          <w:sz w:val="22"/>
          <w:szCs w:val="22"/>
        </w:rPr>
      </w:pPr>
    </w:p>
    <w:p w14:paraId="56D0EDD8"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6.2.</w:t>
      </w:r>
      <w:r w:rsidRPr="0044530D">
        <w:rPr>
          <w:rFonts w:asciiTheme="minorHAnsi" w:hAnsiTheme="minorHAnsi" w:cstheme="minorHAnsi"/>
          <w:b/>
          <w:sz w:val="22"/>
          <w:szCs w:val="22"/>
        </w:rPr>
        <w:tab/>
      </w:r>
      <w:r w:rsidRPr="0044530D">
        <w:rPr>
          <w:rFonts w:asciiTheme="minorHAnsi" w:hAnsiTheme="minorHAnsi" w:cstheme="minorHAnsi"/>
          <w:sz w:val="22"/>
          <w:szCs w:val="22"/>
        </w:rPr>
        <w:t xml:space="preserve">Zhotoviteľ je za fakturované obdobie povinný </w:t>
      </w:r>
      <w:r w:rsidRPr="009645E9">
        <w:rPr>
          <w:rFonts w:asciiTheme="minorHAnsi" w:hAnsiTheme="minorHAnsi" w:cstheme="minorHAnsi"/>
          <w:sz w:val="22"/>
          <w:szCs w:val="22"/>
        </w:rPr>
        <w:t>vytvoriť priebežnú fotodokumentáciu jednotlivých položiek rozpočtu v minimálnom rozsahu 20 ks za súpis vykonaných stavebných prác za kontrolované obdobie a /jednotlivých konštrukcií pred zakrytím a všetkých stavebných prác a dodávok  zahrnutých v súpise vykonaných prác predložených objednávateľovi k odsúhlaseniu. Prílohou oceneného súpisu vykonaných prác budú aj certifikáty zabudov</w:t>
      </w:r>
      <w:r w:rsidRPr="0044530D">
        <w:rPr>
          <w:rFonts w:asciiTheme="minorHAnsi" w:hAnsiTheme="minorHAnsi" w:cstheme="minorHAnsi"/>
          <w:sz w:val="22"/>
          <w:szCs w:val="22"/>
        </w:rPr>
        <w:t>aných materiálov a výrobkov.</w:t>
      </w:r>
    </w:p>
    <w:p w14:paraId="28416983"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6.</w:t>
      </w:r>
      <w:r>
        <w:rPr>
          <w:rFonts w:asciiTheme="minorHAnsi" w:hAnsiTheme="minorHAnsi" w:cstheme="minorHAnsi"/>
          <w:sz w:val="22"/>
          <w:szCs w:val="22"/>
        </w:rPr>
        <w:t>3</w:t>
      </w:r>
      <w:r w:rsidRPr="0044530D">
        <w:rPr>
          <w:rFonts w:asciiTheme="minorHAnsi" w:hAnsiTheme="minorHAnsi" w:cstheme="minorHAnsi"/>
          <w:sz w:val="22"/>
          <w:szCs w:val="22"/>
        </w:rPr>
        <w:t xml:space="preserve">.    Faktúry musia byť vystavené v štyroch originálnych vyhotoveniach a musia obsahovať všetky údaje podľa § 74 ods. 1 zákona č. 222/2004 Z. o dani z pridanej hodnoty v znení neskorších predpisov, zákona č. 431/2002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účtovníctve v znení neskorších predpisov. Prílohou faktúry musí byť súpis fakturovaných prác v štyroch originálnych vyhotoveniach s vyčíslením ich hodnoty, potvrdený Objednávateľom (aj v elektronickej podobe </w:t>
      </w:r>
      <w:proofErr w:type="spellStart"/>
      <w:r w:rsidRPr="0044530D">
        <w:rPr>
          <w:rFonts w:asciiTheme="minorHAnsi" w:hAnsiTheme="minorHAnsi" w:cstheme="minorHAnsi"/>
          <w:sz w:val="22"/>
          <w:szCs w:val="22"/>
        </w:rPr>
        <w:t>xls</w:t>
      </w:r>
      <w:proofErr w:type="spellEnd"/>
      <w:r w:rsidRPr="0044530D">
        <w:rPr>
          <w:rFonts w:asciiTheme="minorHAnsi" w:hAnsiTheme="minorHAnsi" w:cstheme="minorHAnsi"/>
          <w:sz w:val="22"/>
          <w:szCs w:val="22"/>
        </w:rPr>
        <w:t>.)</w:t>
      </w:r>
    </w:p>
    <w:p w14:paraId="70798B99"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 xml:space="preserve">Faktúra bude obsahovať tieto údaje:  </w:t>
      </w:r>
    </w:p>
    <w:p w14:paraId="01ED5197" w14:textId="77777777" w:rsidR="0059694F" w:rsidRPr="0044530D" w:rsidRDefault="0059694F" w:rsidP="0059694F">
      <w:pPr>
        <w:rPr>
          <w:rFonts w:asciiTheme="minorHAnsi" w:hAnsiTheme="minorHAnsi" w:cstheme="minorHAnsi"/>
          <w:sz w:val="22"/>
          <w:szCs w:val="22"/>
        </w:rPr>
      </w:pPr>
      <w:bookmarkStart w:id="283" w:name="_Hlk36719912"/>
      <w:r w:rsidRPr="0044530D">
        <w:rPr>
          <w:rFonts w:asciiTheme="minorHAnsi" w:hAnsiTheme="minorHAnsi" w:cstheme="minorHAnsi"/>
          <w:sz w:val="22"/>
          <w:szCs w:val="22"/>
        </w:rPr>
        <w:t>- označenie ""faktúra"" a jej číslo,</w:t>
      </w:r>
    </w:p>
    <w:p w14:paraId="085FBBA4"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 identifikačné údaje zhotoviteľa a objednávateľa (adresu sídla, IČO, DIČ, IČ DPH, registrácia)</w:t>
      </w:r>
    </w:p>
    <w:p w14:paraId="5BAE3561"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 xml:space="preserve">- číslo zmluvy, </w:t>
      </w:r>
    </w:p>
    <w:p w14:paraId="4542C0EA"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 dátum vystavenia, odoslania, splatnosti faktúry a fakturačné obdobie,</w:t>
      </w:r>
    </w:p>
    <w:p w14:paraId="2CEFB723"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 označenie peňažného ústavu a číslo účtu, na ktorý sa má platiť v súlade so zmluvou,</w:t>
      </w:r>
    </w:p>
    <w:p w14:paraId="0351834C"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 xml:space="preserve">- celkovú fakturovanú sumu, </w:t>
      </w:r>
    </w:p>
    <w:p w14:paraId="6926BC52"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 náležitosti pre účely dane z pridanej hodnoty,</w:t>
      </w:r>
    </w:p>
    <w:p w14:paraId="0E137B19"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 xml:space="preserve">- označenie diela, </w:t>
      </w:r>
    </w:p>
    <w:p w14:paraId="1C662861"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 Označenie projektu</w:t>
      </w:r>
    </w:p>
    <w:p w14:paraId="1627D0DB"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 pečiatka a podpis oprávnenej osoby.</w:t>
      </w:r>
      <w:r w:rsidRPr="0044530D">
        <w:rPr>
          <w:rFonts w:asciiTheme="minorHAnsi" w:hAnsiTheme="minorHAnsi" w:cstheme="minorHAnsi"/>
          <w:sz w:val="22"/>
          <w:szCs w:val="22"/>
        </w:rPr>
        <w:tab/>
      </w:r>
      <w:r w:rsidRPr="0044530D">
        <w:rPr>
          <w:rFonts w:asciiTheme="minorHAnsi" w:hAnsiTheme="minorHAnsi" w:cstheme="minorHAnsi"/>
          <w:sz w:val="22"/>
          <w:szCs w:val="22"/>
        </w:rPr>
        <w:tab/>
      </w:r>
      <w:bookmarkEnd w:id="283"/>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0841D34" w14:textId="77777777" w:rsidR="0059694F" w:rsidRPr="0044530D" w:rsidRDefault="0059694F" w:rsidP="0059694F">
      <w:pPr>
        <w:rPr>
          <w:rFonts w:asciiTheme="minorHAnsi" w:hAnsiTheme="minorHAnsi" w:cstheme="minorHAnsi"/>
          <w:sz w:val="22"/>
          <w:szCs w:val="22"/>
        </w:rPr>
      </w:pPr>
    </w:p>
    <w:p w14:paraId="37611DD8"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6.</w:t>
      </w:r>
      <w:r>
        <w:rPr>
          <w:rFonts w:asciiTheme="minorHAnsi" w:hAnsiTheme="minorHAnsi" w:cstheme="minorHAnsi"/>
          <w:sz w:val="22"/>
          <w:szCs w:val="22"/>
        </w:rPr>
        <w:t>4</w:t>
      </w:r>
      <w:r w:rsidRPr="0044530D">
        <w:rPr>
          <w:rFonts w:asciiTheme="minorHAnsi" w:hAnsiTheme="minorHAnsi" w:cstheme="minorHAnsi"/>
          <w:sz w:val="22"/>
          <w:szCs w:val="22"/>
        </w:rPr>
        <w:t xml:space="preserve">.   </w:t>
      </w:r>
      <w:r w:rsidRPr="0044530D">
        <w:rPr>
          <w:rFonts w:asciiTheme="minorHAnsi" w:hAnsiTheme="minorHAnsi" w:cstheme="minorHAnsi"/>
          <w:sz w:val="22"/>
          <w:szCs w:val="22"/>
        </w:rPr>
        <w:tab/>
        <w:t xml:space="preserve"> V prípade, že faktúra nebude obsahovať údaje v zmysle článku 6.</w:t>
      </w:r>
      <w:r>
        <w:rPr>
          <w:rFonts w:asciiTheme="minorHAnsi" w:hAnsiTheme="minorHAnsi" w:cstheme="minorHAnsi"/>
          <w:sz w:val="22"/>
          <w:szCs w:val="22"/>
        </w:rPr>
        <w:t>3</w:t>
      </w:r>
      <w:r w:rsidRPr="0044530D">
        <w:rPr>
          <w:rFonts w:asciiTheme="minorHAnsi" w:hAnsiTheme="minorHAnsi" w:cstheme="minorHAnsi"/>
          <w:sz w:val="22"/>
          <w:szCs w:val="22"/>
        </w:rPr>
        <w:t xml:space="preserve"> Zmluvy, Objednávateľ ju vráti Zhotoviteľovi k oprave, resp. k doplneniu, čím sa preruší plynutie lehoty splatnosti. Nová lehota splatnosti začne plynúť dňom doručenia opravenej faktúry Objednávateľovi. </w:t>
      </w:r>
    </w:p>
    <w:p w14:paraId="23C2CC06"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6.</w:t>
      </w:r>
      <w:r>
        <w:rPr>
          <w:rFonts w:asciiTheme="minorHAnsi" w:hAnsiTheme="minorHAnsi" w:cstheme="minorHAnsi"/>
          <w:sz w:val="22"/>
          <w:szCs w:val="22"/>
        </w:rPr>
        <w:t>5</w:t>
      </w:r>
      <w:r w:rsidRPr="0044530D">
        <w:rPr>
          <w:rFonts w:asciiTheme="minorHAnsi" w:hAnsiTheme="minorHAnsi" w:cstheme="minorHAnsi"/>
          <w:sz w:val="22"/>
          <w:szCs w:val="22"/>
        </w:rPr>
        <w:t xml:space="preserve">.  </w:t>
      </w:r>
      <w:r w:rsidRPr="0044530D">
        <w:rPr>
          <w:rFonts w:asciiTheme="minorHAnsi" w:hAnsiTheme="minorHAnsi" w:cstheme="minorHAnsi"/>
          <w:sz w:val="22"/>
          <w:szCs w:val="22"/>
        </w:rPr>
        <w:tab/>
        <w:t>Dielo bude spolufinancované z</w:t>
      </w:r>
      <w:r>
        <w:rPr>
          <w:rFonts w:asciiTheme="minorHAnsi" w:hAnsiTheme="minorHAnsi" w:cstheme="minorHAnsi"/>
          <w:sz w:val="22"/>
          <w:szCs w:val="22"/>
        </w:rPr>
        <w:t> </w:t>
      </w:r>
      <w:r w:rsidRPr="0044530D">
        <w:rPr>
          <w:rFonts w:asciiTheme="minorHAnsi" w:hAnsiTheme="minorHAnsi" w:cstheme="minorHAnsi"/>
          <w:sz w:val="22"/>
          <w:szCs w:val="22"/>
        </w:rPr>
        <w:t>prostriedkov</w:t>
      </w:r>
      <w:r>
        <w:rPr>
          <w:rFonts w:asciiTheme="minorHAnsi" w:hAnsiTheme="minorHAnsi" w:cstheme="minorHAnsi"/>
          <w:sz w:val="22"/>
          <w:szCs w:val="22"/>
        </w:rPr>
        <w:t xml:space="preserve"> Poskytovateľa pomoci: Ministerstvo </w:t>
      </w:r>
      <w:r w:rsidRPr="00FF0551">
        <w:rPr>
          <w:rFonts w:asciiTheme="minorHAnsi" w:hAnsiTheme="minorHAnsi" w:cstheme="minorHAnsi"/>
          <w:sz w:val="22"/>
          <w:szCs w:val="22"/>
        </w:rPr>
        <w:t>investícií, regionálneho rozvoja a informatizácie SR</w:t>
      </w:r>
      <w:r>
        <w:rPr>
          <w:rFonts w:asciiTheme="minorHAnsi" w:hAnsiTheme="minorHAnsi" w:cstheme="minorHAnsi"/>
          <w:sz w:val="22"/>
          <w:szCs w:val="22"/>
        </w:rPr>
        <w:t xml:space="preserve"> v rámci projektu predloženého v rámci výzvy na podanie žiadosti o poskytnutie dotácie oblasti regionálneho rozvoja. </w:t>
      </w:r>
      <w:r w:rsidRPr="0044530D">
        <w:rPr>
          <w:rFonts w:asciiTheme="minorHAnsi" w:hAnsiTheme="minorHAnsi" w:cstheme="minorHAnsi"/>
          <w:sz w:val="22"/>
          <w:szCs w:val="22"/>
        </w:rPr>
        <w:t>Faktúr</w:t>
      </w:r>
      <w:r>
        <w:rPr>
          <w:rFonts w:asciiTheme="minorHAnsi" w:hAnsiTheme="minorHAnsi" w:cstheme="minorHAnsi"/>
          <w:sz w:val="22"/>
          <w:szCs w:val="22"/>
        </w:rPr>
        <w:t>a</w:t>
      </w:r>
      <w:r w:rsidRPr="0044530D">
        <w:rPr>
          <w:rFonts w:asciiTheme="minorHAnsi" w:hAnsiTheme="minorHAnsi" w:cstheme="minorHAnsi"/>
          <w:sz w:val="22"/>
          <w:szCs w:val="22"/>
        </w:rPr>
        <w:t xml:space="preserve"> vystaven</w:t>
      </w:r>
      <w:r>
        <w:rPr>
          <w:rFonts w:asciiTheme="minorHAnsi" w:hAnsiTheme="minorHAnsi" w:cstheme="minorHAnsi"/>
          <w:sz w:val="22"/>
          <w:szCs w:val="22"/>
        </w:rPr>
        <w:t>á</w:t>
      </w:r>
      <w:r w:rsidRPr="0044530D">
        <w:rPr>
          <w:rFonts w:asciiTheme="minorHAnsi" w:hAnsiTheme="minorHAnsi" w:cstheme="minorHAnsi"/>
          <w:sz w:val="22"/>
          <w:szCs w:val="22"/>
        </w:rPr>
        <w:t xml:space="preserve"> podľa bodu 6.1</w:t>
      </w:r>
      <w:r>
        <w:rPr>
          <w:rFonts w:asciiTheme="minorHAnsi" w:hAnsiTheme="minorHAnsi" w:cstheme="minorHAnsi"/>
          <w:sz w:val="22"/>
          <w:szCs w:val="22"/>
        </w:rPr>
        <w:t xml:space="preserve"> </w:t>
      </w:r>
      <w:r w:rsidRPr="0044530D">
        <w:rPr>
          <w:rFonts w:asciiTheme="minorHAnsi" w:hAnsiTheme="minorHAnsi" w:cstheme="minorHAnsi"/>
          <w:sz w:val="22"/>
          <w:szCs w:val="22"/>
        </w:rPr>
        <w:t xml:space="preserve">tohto článku, </w:t>
      </w:r>
      <w:r w:rsidRPr="005B135C">
        <w:rPr>
          <w:rFonts w:asciiTheme="minorHAnsi" w:hAnsiTheme="minorHAnsi" w:cstheme="minorHAnsi"/>
          <w:sz w:val="22"/>
          <w:szCs w:val="22"/>
        </w:rPr>
        <w:t>ktor</w:t>
      </w:r>
      <w:r>
        <w:rPr>
          <w:rFonts w:asciiTheme="minorHAnsi" w:hAnsiTheme="minorHAnsi" w:cstheme="minorHAnsi"/>
          <w:sz w:val="22"/>
          <w:szCs w:val="22"/>
        </w:rPr>
        <w:t>á</w:t>
      </w:r>
      <w:r w:rsidRPr="005B135C">
        <w:rPr>
          <w:rFonts w:asciiTheme="minorHAnsi" w:hAnsiTheme="minorHAnsi" w:cstheme="minorHAnsi"/>
          <w:sz w:val="22"/>
          <w:szCs w:val="22"/>
        </w:rPr>
        <w:t xml:space="preserve"> bud</w:t>
      </w:r>
      <w:r>
        <w:rPr>
          <w:rFonts w:asciiTheme="minorHAnsi" w:hAnsiTheme="minorHAnsi" w:cstheme="minorHAnsi"/>
          <w:sz w:val="22"/>
          <w:szCs w:val="22"/>
        </w:rPr>
        <w:t xml:space="preserve">e </w:t>
      </w:r>
      <w:r w:rsidRPr="005B135C">
        <w:rPr>
          <w:rFonts w:asciiTheme="minorHAnsi" w:hAnsiTheme="minorHAnsi" w:cstheme="minorHAnsi"/>
          <w:sz w:val="22"/>
          <w:szCs w:val="22"/>
        </w:rPr>
        <w:t>podliehať režimu kontroly Poskytovateľom pomoci</w:t>
      </w:r>
      <w:r w:rsidRPr="0044530D">
        <w:rPr>
          <w:rFonts w:asciiTheme="minorHAnsi" w:hAnsiTheme="minorHAnsi" w:cstheme="minorHAnsi"/>
          <w:sz w:val="22"/>
          <w:szCs w:val="22"/>
        </w:rPr>
        <w:t xml:space="preserve"> podľa Zmluvy o poskytnutí </w:t>
      </w:r>
      <w:r>
        <w:rPr>
          <w:rFonts w:asciiTheme="minorHAnsi" w:hAnsiTheme="minorHAnsi" w:cstheme="minorHAnsi"/>
          <w:sz w:val="22"/>
          <w:szCs w:val="22"/>
        </w:rPr>
        <w:t>dotácie</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bud</w:t>
      </w:r>
      <w:r>
        <w:rPr>
          <w:rFonts w:asciiTheme="minorHAnsi" w:hAnsiTheme="minorHAnsi" w:cstheme="minorHAnsi"/>
          <w:b/>
          <w:sz w:val="22"/>
          <w:szCs w:val="22"/>
        </w:rPr>
        <w:t>e</w:t>
      </w:r>
      <w:r w:rsidRPr="0044530D">
        <w:rPr>
          <w:rFonts w:asciiTheme="minorHAnsi" w:hAnsiTheme="minorHAnsi" w:cstheme="minorHAnsi"/>
          <w:b/>
          <w:sz w:val="22"/>
          <w:szCs w:val="22"/>
        </w:rPr>
        <w:t xml:space="preserve"> splatn</w:t>
      </w:r>
      <w:r>
        <w:rPr>
          <w:rFonts w:asciiTheme="minorHAnsi" w:hAnsiTheme="minorHAnsi" w:cstheme="minorHAnsi"/>
          <w:b/>
          <w:sz w:val="22"/>
          <w:szCs w:val="22"/>
        </w:rPr>
        <w:t>á</w:t>
      </w:r>
      <w:r w:rsidRPr="0044530D">
        <w:rPr>
          <w:rFonts w:asciiTheme="minorHAnsi" w:hAnsiTheme="minorHAnsi" w:cstheme="minorHAnsi"/>
          <w:b/>
          <w:sz w:val="22"/>
          <w:szCs w:val="22"/>
        </w:rPr>
        <w:t xml:space="preserve"> </w:t>
      </w:r>
      <w:r w:rsidRPr="005A7668">
        <w:rPr>
          <w:rFonts w:asciiTheme="minorHAnsi" w:hAnsiTheme="minorHAnsi" w:cstheme="minorHAnsi"/>
          <w:b/>
          <w:sz w:val="22"/>
          <w:szCs w:val="22"/>
        </w:rPr>
        <w:t>do 30 (tridsať</w:t>
      </w:r>
      <w:r w:rsidRPr="0044530D">
        <w:rPr>
          <w:rFonts w:asciiTheme="minorHAnsi" w:hAnsiTheme="minorHAnsi" w:cstheme="minorHAnsi"/>
          <w:b/>
          <w:sz w:val="22"/>
          <w:szCs w:val="22"/>
        </w:rPr>
        <w:t xml:space="preserve">) dní </w:t>
      </w:r>
      <w:r w:rsidRPr="0044530D">
        <w:rPr>
          <w:rFonts w:asciiTheme="minorHAnsi" w:hAnsiTheme="minorHAnsi" w:cstheme="minorHAnsi"/>
          <w:sz w:val="22"/>
          <w:szCs w:val="22"/>
        </w:rPr>
        <w:t xml:space="preserve">od doručenia faktúry Objednávateľovi. </w:t>
      </w:r>
    </w:p>
    <w:p w14:paraId="0319D2E2"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6.</w:t>
      </w:r>
      <w:r>
        <w:rPr>
          <w:rFonts w:asciiTheme="minorHAnsi" w:hAnsiTheme="minorHAnsi" w:cstheme="minorHAnsi"/>
          <w:sz w:val="22"/>
          <w:szCs w:val="22"/>
        </w:rPr>
        <w:t>6</w:t>
      </w:r>
      <w:r w:rsidRPr="0044530D">
        <w:rPr>
          <w:rFonts w:asciiTheme="minorHAnsi" w:hAnsiTheme="minorHAnsi" w:cstheme="minorHAnsi"/>
          <w:sz w:val="22"/>
          <w:szCs w:val="22"/>
        </w:rPr>
        <w:t xml:space="preserve">.  </w:t>
      </w:r>
      <w:r w:rsidRPr="0044530D">
        <w:rPr>
          <w:rFonts w:asciiTheme="minorHAnsi" w:hAnsiTheme="minorHAnsi" w:cstheme="minorHAnsi"/>
          <w:sz w:val="22"/>
          <w:szCs w:val="22"/>
        </w:rPr>
        <w:tab/>
        <w:t xml:space="preserve">Absencia výslovného odmietnutia faktúry Objednávateľom neznamená, že táto faktúra bola prijatá, pričom Strany sa výslovne dohodli, že z akejkoľvek platby uskutočnenej Objednávateľom nevyplýva, že sa tým Objednávateľ vzdáva ktoréhokoľvek zo svojich práv alebo že preberá čiastočné </w:t>
      </w:r>
      <w:r w:rsidRPr="0044530D">
        <w:rPr>
          <w:rFonts w:asciiTheme="minorHAnsi" w:hAnsiTheme="minorHAnsi" w:cstheme="minorHAnsi"/>
          <w:sz w:val="22"/>
          <w:szCs w:val="22"/>
        </w:rPr>
        <w:lastRenderedPageBreak/>
        <w:t xml:space="preserve">plnenie diela zodpovedajúcim uvedenej platbe a taktiež táto platba nemá vplyv na zodpovednosť Zhotoviteľa a ním poskytnuté záruky. </w:t>
      </w:r>
    </w:p>
    <w:p w14:paraId="10BBCD45"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6.</w:t>
      </w:r>
      <w:r>
        <w:rPr>
          <w:rFonts w:asciiTheme="minorHAnsi" w:hAnsiTheme="minorHAnsi" w:cstheme="minorHAnsi"/>
          <w:sz w:val="22"/>
          <w:szCs w:val="22"/>
        </w:rPr>
        <w:t>7</w:t>
      </w:r>
      <w:r w:rsidRPr="0044530D">
        <w:rPr>
          <w:rFonts w:asciiTheme="minorHAnsi" w:hAnsiTheme="minorHAnsi" w:cstheme="minorHAnsi"/>
          <w:sz w:val="22"/>
          <w:szCs w:val="22"/>
        </w:rPr>
        <w:t xml:space="preserve">. </w:t>
      </w:r>
      <w:r w:rsidRPr="0044530D">
        <w:rPr>
          <w:rFonts w:asciiTheme="minorHAnsi" w:hAnsiTheme="minorHAnsi" w:cstheme="minorHAnsi"/>
          <w:sz w:val="22"/>
          <w:szCs w:val="22"/>
        </w:rPr>
        <w:tab/>
        <w:t xml:space="preserve"> Zmluvné strany sa výslovne dohodli, že platobné podmienky upravia vzájomnou dohodu podľa podmienok Poskytovateľa</w:t>
      </w:r>
      <w:r>
        <w:rPr>
          <w:rFonts w:asciiTheme="minorHAnsi" w:hAnsiTheme="minorHAnsi" w:cstheme="minorHAnsi"/>
          <w:sz w:val="22"/>
          <w:szCs w:val="22"/>
        </w:rPr>
        <w:t xml:space="preserve"> pomoci</w:t>
      </w:r>
      <w:r w:rsidRPr="0044530D">
        <w:rPr>
          <w:rFonts w:asciiTheme="minorHAnsi" w:hAnsiTheme="minorHAnsi" w:cstheme="minorHAnsi"/>
          <w:sz w:val="22"/>
          <w:szCs w:val="22"/>
        </w:rPr>
        <w:t xml:space="preserve"> v</w:t>
      </w:r>
      <w:r>
        <w:rPr>
          <w:rFonts w:asciiTheme="minorHAnsi" w:hAnsiTheme="minorHAnsi" w:cstheme="minorHAnsi"/>
          <w:sz w:val="22"/>
          <w:szCs w:val="22"/>
        </w:rPr>
        <w:t> </w:t>
      </w:r>
      <w:r w:rsidRPr="0044530D">
        <w:rPr>
          <w:rFonts w:asciiTheme="minorHAnsi" w:hAnsiTheme="minorHAnsi" w:cstheme="minorHAnsi"/>
          <w:sz w:val="22"/>
          <w:szCs w:val="22"/>
        </w:rPr>
        <w:t>prípade</w:t>
      </w:r>
      <w:r>
        <w:rPr>
          <w:rFonts w:asciiTheme="minorHAnsi" w:hAnsiTheme="minorHAnsi" w:cstheme="minorHAnsi"/>
          <w:sz w:val="22"/>
          <w:szCs w:val="22"/>
        </w:rPr>
        <w:t xml:space="preserve">, </w:t>
      </w:r>
      <w:r w:rsidRPr="0044530D">
        <w:rPr>
          <w:rFonts w:asciiTheme="minorHAnsi" w:hAnsiTheme="minorHAnsi" w:cstheme="minorHAnsi"/>
          <w:sz w:val="22"/>
          <w:szCs w:val="22"/>
        </w:rPr>
        <w:t>ak sa tieto budú líšiť od podmienok dohodnutých v tejto zmluv</w:t>
      </w:r>
      <w:r>
        <w:rPr>
          <w:rFonts w:asciiTheme="minorHAnsi" w:hAnsiTheme="minorHAnsi" w:cstheme="minorHAnsi"/>
          <w:sz w:val="22"/>
          <w:szCs w:val="22"/>
        </w:rPr>
        <w:t>e</w:t>
      </w:r>
      <w:r w:rsidRPr="0044530D">
        <w:rPr>
          <w:rFonts w:asciiTheme="minorHAnsi" w:hAnsiTheme="minorHAnsi" w:cstheme="minorHAnsi"/>
          <w:sz w:val="22"/>
          <w:szCs w:val="22"/>
        </w:rPr>
        <w:t>;  Zhotoviteľ súhlasí s takouto zmenou tejto zmluvy a zaväzuje sa takto upraviť zmluvné podmienky.</w:t>
      </w:r>
      <w:r w:rsidRPr="0044530D">
        <w:rPr>
          <w:rFonts w:asciiTheme="minorHAnsi" w:hAnsiTheme="minorHAnsi" w:cstheme="minorHAnsi"/>
          <w:i/>
          <w:sz w:val="22"/>
          <w:szCs w:val="22"/>
        </w:rPr>
        <w:t xml:space="preserve"> </w:t>
      </w:r>
    </w:p>
    <w:p w14:paraId="0FBE8725"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6.</w:t>
      </w:r>
      <w:r>
        <w:rPr>
          <w:rFonts w:asciiTheme="minorHAnsi" w:hAnsiTheme="minorHAnsi" w:cstheme="minorHAnsi"/>
          <w:sz w:val="22"/>
          <w:szCs w:val="22"/>
        </w:rPr>
        <w:t>8</w:t>
      </w:r>
      <w:r w:rsidRPr="0044530D">
        <w:rPr>
          <w:rFonts w:asciiTheme="minorHAnsi" w:hAnsiTheme="minorHAnsi" w:cstheme="minorHAnsi"/>
          <w:sz w:val="22"/>
          <w:szCs w:val="22"/>
        </w:rPr>
        <w:t xml:space="preserve">. </w:t>
      </w:r>
      <w:r w:rsidRPr="0044530D">
        <w:rPr>
          <w:rFonts w:asciiTheme="minorHAnsi" w:hAnsiTheme="minorHAnsi" w:cstheme="minorHAnsi"/>
          <w:sz w:val="22"/>
          <w:szCs w:val="22"/>
        </w:rPr>
        <w:tab/>
        <w:t xml:space="preserve"> Zhotoviteľ nemá právo započítať svoje pohľadávky alebo nároky voči Objednávateľovi proti pohľadávkam alebo nárokom Objednávateľa voči Zhotoviteľovi na akékoľvek platby podľa Zmluvy ani proti iným nárokom alebo pohľadávkam Objednávateľa voči Zhotoviteľovi vzniknutým na základe alebo v súvislosti so Zmluvou. Zhotoviteľ rovnako nemá právo zadržiavať a neplatiť akékoľvek platby (ich časť) podľa Zmluvy z dôvodu akýchkoľvek nárokov alebo pohľadávok Zhotoviteľa voči Objednávateľovi. </w:t>
      </w:r>
    </w:p>
    <w:p w14:paraId="1B534DF7"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6.</w:t>
      </w:r>
      <w:r>
        <w:rPr>
          <w:rFonts w:asciiTheme="minorHAnsi" w:hAnsiTheme="minorHAnsi" w:cstheme="minorHAnsi"/>
          <w:sz w:val="22"/>
          <w:szCs w:val="22"/>
        </w:rPr>
        <w:t>9</w:t>
      </w:r>
      <w:r w:rsidRPr="0044530D">
        <w:rPr>
          <w:rFonts w:asciiTheme="minorHAnsi" w:hAnsiTheme="minorHAnsi" w:cstheme="minorHAnsi"/>
          <w:sz w:val="22"/>
          <w:szCs w:val="22"/>
        </w:rPr>
        <w:t xml:space="preserve">. </w:t>
      </w:r>
      <w:r w:rsidRPr="0044530D">
        <w:rPr>
          <w:rFonts w:asciiTheme="minorHAnsi" w:hAnsiTheme="minorHAnsi" w:cstheme="minorHAnsi"/>
          <w:sz w:val="22"/>
          <w:szCs w:val="22"/>
        </w:rPr>
        <w:tab/>
        <w:t>Zhotoviteľ musí svoje práce vyúčtovať overiteľným spôsobom. Faktúr</w:t>
      </w:r>
      <w:r>
        <w:rPr>
          <w:rFonts w:asciiTheme="minorHAnsi" w:hAnsiTheme="minorHAnsi" w:cstheme="minorHAnsi"/>
          <w:sz w:val="22"/>
          <w:szCs w:val="22"/>
        </w:rPr>
        <w:t>a</w:t>
      </w:r>
      <w:r w:rsidRPr="0044530D">
        <w:rPr>
          <w:rFonts w:asciiTheme="minorHAnsi" w:hAnsiTheme="minorHAnsi" w:cstheme="minorHAnsi"/>
          <w:sz w:val="22"/>
          <w:szCs w:val="22"/>
        </w:rPr>
        <w:t xml:space="preserve"> mus</w:t>
      </w:r>
      <w:r>
        <w:rPr>
          <w:rFonts w:asciiTheme="minorHAnsi" w:hAnsiTheme="minorHAnsi" w:cstheme="minorHAnsi"/>
          <w:sz w:val="22"/>
          <w:szCs w:val="22"/>
        </w:rPr>
        <w:t>í</w:t>
      </w:r>
      <w:r w:rsidRPr="0044530D">
        <w:rPr>
          <w:rFonts w:asciiTheme="minorHAnsi" w:hAnsiTheme="minorHAnsi" w:cstheme="minorHAnsi"/>
          <w:sz w:val="22"/>
          <w:szCs w:val="22"/>
        </w:rPr>
        <w:t xml:space="preserve"> byť zostaven</w:t>
      </w:r>
      <w:r>
        <w:rPr>
          <w:rFonts w:asciiTheme="minorHAnsi" w:hAnsiTheme="minorHAnsi" w:cstheme="minorHAnsi"/>
          <w:sz w:val="22"/>
          <w:szCs w:val="22"/>
        </w:rPr>
        <w:t xml:space="preserve">á </w:t>
      </w:r>
      <w:r w:rsidRPr="0044530D">
        <w:rPr>
          <w:rFonts w:asciiTheme="minorHAnsi" w:hAnsiTheme="minorHAnsi" w:cstheme="minorHAnsi"/>
          <w:sz w:val="22"/>
          <w:szCs w:val="22"/>
        </w:rPr>
        <w:t xml:space="preserve">prehľadne a pritom sa musí dodržiavať poradie položiek a označenie, ktoré je v súlade s oceneným výkazom prác. Zmeny a doplnky zmluvy (nové a zmenené položky) je potrebné vo faktúre zvýrazniť a uviesť oddelene. Súpis vykonaných prác bude vyhotovený v softwarovom systéme podporujúcom riadenie stavebnej výroby ktorý je kompatibilný so systémom CENKROS 4.  </w:t>
      </w:r>
    </w:p>
    <w:p w14:paraId="65E2C70F" w14:textId="77777777" w:rsidR="0059694F" w:rsidRPr="0044530D" w:rsidRDefault="0059694F" w:rsidP="0059694F">
      <w:pPr>
        <w:spacing w:after="240"/>
        <w:rPr>
          <w:rFonts w:asciiTheme="minorHAnsi" w:hAnsiTheme="minorHAnsi" w:cstheme="minorHAnsi"/>
          <w:i/>
          <w:sz w:val="22"/>
          <w:szCs w:val="22"/>
        </w:rPr>
      </w:pPr>
      <w:r w:rsidRPr="0044530D">
        <w:rPr>
          <w:rFonts w:asciiTheme="minorHAnsi" w:hAnsiTheme="minorHAnsi" w:cstheme="minorHAnsi"/>
          <w:sz w:val="22"/>
          <w:szCs w:val="22"/>
        </w:rPr>
        <w:t>6.</w:t>
      </w:r>
      <w:r>
        <w:rPr>
          <w:rFonts w:asciiTheme="minorHAnsi" w:hAnsiTheme="minorHAnsi" w:cstheme="minorHAnsi"/>
          <w:sz w:val="22"/>
          <w:szCs w:val="22"/>
        </w:rPr>
        <w:t>10</w:t>
      </w:r>
      <w:r w:rsidRPr="0044530D">
        <w:rPr>
          <w:rFonts w:asciiTheme="minorHAnsi" w:hAnsiTheme="minorHAnsi" w:cstheme="minorHAnsi"/>
          <w:sz w:val="22"/>
          <w:szCs w:val="22"/>
        </w:rPr>
        <w:t>.</w:t>
      </w:r>
      <w:r w:rsidRPr="0044530D">
        <w:rPr>
          <w:rFonts w:asciiTheme="minorHAnsi" w:hAnsiTheme="minorHAnsi" w:cstheme="minorHAnsi"/>
          <w:sz w:val="22"/>
          <w:szCs w:val="22"/>
        </w:rPr>
        <w:tab/>
        <w:t>V prípade, že uchádzač má účet v banke mimo územia SR, bude znášať všetky poplatky za bezhotovostný styk spojený s úhradou záväzkov vyplývajúcich z plnenia zmluvy v plnej výške. V takom prípade bude Objednávateľ postupovať v súlade s § 24 zákona o účtovníctve</w:t>
      </w:r>
      <w:r w:rsidRPr="0044530D">
        <w:rPr>
          <w:rFonts w:asciiTheme="minorHAnsi" w:hAnsiTheme="minorHAnsi" w:cstheme="minorHAnsi"/>
          <w:i/>
          <w:sz w:val="22"/>
          <w:szCs w:val="22"/>
        </w:rPr>
        <w:t xml:space="preserve"> </w:t>
      </w:r>
      <w:r w:rsidRPr="0044530D">
        <w:rPr>
          <w:rFonts w:asciiTheme="minorHAnsi" w:hAnsiTheme="minorHAnsi" w:cstheme="minorHAnsi"/>
          <w:sz w:val="22"/>
          <w:szCs w:val="22"/>
        </w:rPr>
        <w:t>a</w:t>
      </w:r>
      <w:r w:rsidRPr="0044530D">
        <w:rPr>
          <w:rFonts w:asciiTheme="minorHAnsi" w:hAnsiTheme="minorHAnsi" w:cstheme="minorHAnsi"/>
          <w:i/>
          <w:sz w:val="22"/>
          <w:szCs w:val="22"/>
        </w:rPr>
        <w:t xml:space="preserve"> </w:t>
      </w:r>
      <w:r w:rsidRPr="0044530D">
        <w:rPr>
          <w:rFonts w:asciiTheme="minorHAnsi" w:hAnsiTheme="minorHAnsi" w:cstheme="minorHAnsi"/>
          <w:sz w:val="22"/>
          <w:szCs w:val="22"/>
        </w:rPr>
        <w:t>pri prevode peňažných prostriedkov v cudzej mene z účtu Objednávateľa zriadeného v EUR na účet Zhotoviteľa  zriadeného v cudzej mene, Objednávateľ  použije kurz banky platný v deň odpísania prostriedkov z účtu Objednávateľa, tzn. v deň uskutočnenia účtovného prípadu. Týmto kurzom prepočítaný výdavok na EUR, bude uhradený Zhotoviteľovi. V prípade  prevodu peňažných prostriedkov v cudzej mene z účtu Objednávateľa  zriadeného v cudzej mene na účet Zhotoviteľa v rovnakej cudzej mene použije Objednávateľ referenčný výmenný kurz určený a vyhlásený Európskou centrálnou bankou v deň predchádzajúci dňu uskutočnenia účtovného prípadu (odpísania prostriedkov). Týmto kurzom prepočítaný výdavok na EUR bude  uhradený Zhotoviteľovi.</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7FB6B7B"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6.1</w:t>
      </w:r>
      <w:r>
        <w:rPr>
          <w:rFonts w:asciiTheme="minorHAnsi" w:hAnsiTheme="minorHAnsi" w:cstheme="minorHAnsi"/>
          <w:sz w:val="22"/>
          <w:szCs w:val="22"/>
        </w:rPr>
        <w:t>1</w:t>
      </w:r>
      <w:r w:rsidRPr="0044530D">
        <w:rPr>
          <w:rFonts w:asciiTheme="minorHAnsi" w:hAnsiTheme="minorHAnsi" w:cstheme="minorHAnsi"/>
          <w:sz w:val="22"/>
          <w:szCs w:val="22"/>
        </w:rPr>
        <w:t>.</w:t>
      </w:r>
      <w:r w:rsidRPr="0044530D">
        <w:rPr>
          <w:rFonts w:asciiTheme="minorHAnsi" w:hAnsiTheme="minorHAnsi" w:cstheme="minorHAnsi"/>
          <w:sz w:val="22"/>
          <w:szCs w:val="22"/>
        </w:rPr>
        <w:tab/>
        <w:t xml:space="preserve">Práce, ktoré zhotoviteľ vykoná bez príkazu objednávateľa alebo odlišne od dohodnutého rozsahu, nebudú Objednávateľom uhradené. Na požiadanie je ich zhotoviteľ povinný odstrániť v dohodnutej lehote alebo po tejto lehote môžu byť odstránené objednávateľom, alebo tretími osobami, poverenými objednávateľom na náklady Zhotoviteľa, ktorý je povinný tieto náklady uhradiť objednávateľovi do 14  (štrnásť) dní odo dňa doručenia vyúčtovania týchto nákladov. </w:t>
      </w:r>
      <w:r w:rsidRPr="0044530D">
        <w:rPr>
          <w:rFonts w:asciiTheme="minorHAnsi" w:hAnsiTheme="minorHAnsi" w:cstheme="minorHAnsi"/>
          <w:sz w:val="22"/>
          <w:szCs w:val="22"/>
        </w:rPr>
        <w:tab/>
      </w:r>
    </w:p>
    <w:p w14:paraId="13573024" w14:textId="77777777" w:rsidR="0059694F" w:rsidRPr="0044530D" w:rsidRDefault="0059694F" w:rsidP="0059694F">
      <w:pPr>
        <w:rPr>
          <w:rFonts w:asciiTheme="minorHAnsi" w:hAnsiTheme="minorHAnsi" w:cstheme="minorHAnsi"/>
          <w:bCs/>
          <w:color w:val="FF0000"/>
          <w:sz w:val="22"/>
          <w:szCs w:val="22"/>
        </w:rPr>
      </w:pPr>
      <w:r w:rsidRPr="0044530D">
        <w:rPr>
          <w:rFonts w:asciiTheme="minorHAnsi" w:hAnsiTheme="minorHAnsi" w:cstheme="minorHAnsi"/>
          <w:sz w:val="22"/>
          <w:szCs w:val="22"/>
        </w:rPr>
        <w:t>6.1</w:t>
      </w:r>
      <w:r>
        <w:rPr>
          <w:rFonts w:asciiTheme="minorHAnsi" w:hAnsiTheme="minorHAnsi" w:cstheme="minorHAnsi"/>
          <w:sz w:val="22"/>
          <w:szCs w:val="22"/>
        </w:rPr>
        <w:t>2</w:t>
      </w:r>
      <w:r w:rsidRPr="0044530D">
        <w:rPr>
          <w:rFonts w:asciiTheme="minorHAnsi" w:hAnsiTheme="minorHAnsi" w:cstheme="minorHAnsi"/>
          <w:sz w:val="22"/>
          <w:szCs w:val="22"/>
        </w:rPr>
        <w:t>.</w:t>
      </w:r>
      <w:r w:rsidRPr="0044530D">
        <w:rPr>
          <w:rFonts w:asciiTheme="minorHAnsi" w:hAnsiTheme="minorHAnsi" w:cstheme="minorHAnsi"/>
          <w:sz w:val="22"/>
          <w:szCs w:val="22"/>
        </w:rPr>
        <w:tab/>
        <w:t xml:space="preserve">V  prípade, že sa počas realizácie diela ukáže potreba zmeny objemového alebo konštrukčného charakteru, resp. naviac prác oproti pôvodnému projektu stavby alebo ocenenému výkazu výmer, Zhotoviteľ je povinný bez zbytočného odkladu písomne informovať Objednávateľa najneskôr do 3 (troch) pracovných dní tak, že Objednávateľ potvrdí túto požiadavku o potrebe zmeny objemového alebo konštrukčného charakteru resp. naviac prác neuvedených v Podkladovej Dokumentácii alebo v tejto zmluve, ktoré sa nedali predvídať. V prípade, že vznikne potreba zmeny objemového alebo konštrukčného charakteru resp. naviac prác  nezahrnutých v Podkladovej Dokumentácii alebo v tejto zmluve, ktoré sa nedali predvídať, a tieto budú mať vplyv na zvýšenie zmluvnej ceny za dielo, tieto budú riešené v súlade so zákonom č. 343/2015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o verejnom obstarávaní a o zmene a doplnení niektorých zákonov a podmienkami tejto Zmluvy. Zmeny objemového alebo konštrukčného charakteru resp. naviac práce môžu byť zrealizované a uhradené až po podpísaní písomného dodatku k tejto zmluve zmluvnými stranami</w:t>
      </w:r>
      <w:bookmarkStart w:id="284" w:name="_Hlk36718619"/>
      <w:r w:rsidRPr="0044530D">
        <w:rPr>
          <w:rFonts w:asciiTheme="minorHAnsi" w:hAnsiTheme="minorHAnsi" w:cstheme="minorHAnsi"/>
          <w:bCs/>
          <w:sz w:val="22"/>
          <w:szCs w:val="22"/>
        </w:rPr>
        <w:t>,</w:t>
      </w:r>
      <w:r>
        <w:rPr>
          <w:rFonts w:asciiTheme="minorHAnsi" w:hAnsiTheme="minorHAnsi" w:cstheme="minorHAnsi"/>
          <w:bCs/>
          <w:sz w:val="22"/>
          <w:szCs w:val="22"/>
        </w:rPr>
        <w:t xml:space="preserve"> prípadne ak to Poskytovateľ pomoci bude vyžadovať, až po jeho schválení</w:t>
      </w:r>
      <w:r w:rsidRPr="0044530D">
        <w:rPr>
          <w:rFonts w:asciiTheme="minorHAnsi" w:hAnsiTheme="minorHAnsi" w:cstheme="minorHAnsi"/>
          <w:bCs/>
          <w:sz w:val="22"/>
          <w:szCs w:val="22"/>
        </w:rPr>
        <w:t xml:space="preserve"> </w:t>
      </w:r>
      <w:r>
        <w:rPr>
          <w:rFonts w:asciiTheme="minorHAnsi" w:hAnsiTheme="minorHAnsi" w:cstheme="minorHAnsi"/>
          <w:bCs/>
          <w:sz w:val="22"/>
          <w:szCs w:val="22"/>
        </w:rPr>
        <w:t>tohto dodatku.</w:t>
      </w:r>
    </w:p>
    <w:bookmarkEnd w:id="284"/>
    <w:p w14:paraId="12DEA27B" w14:textId="77777777" w:rsidR="0059694F"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 xml:space="preserve">Naviac práce musia byť zaznamenané v stavebnom denníku a v stavebnom denníku ich riadne Zhotoviteľ odlíši od ostatných záznamov. </w:t>
      </w:r>
    </w:p>
    <w:p w14:paraId="020C1484" w14:textId="77777777" w:rsidR="0059694F" w:rsidRDefault="0059694F" w:rsidP="0059694F">
      <w:pPr>
        <w:rPr>
          <w:rFonts w:asciiTheme="minorHAnsi" w:hAnsiTheme="minorHAnsi" w:cstheme="minorHAnsi"/>
          <w:sz w:val="22"/>
          <w:szCs w:val="22"/>
        </w:rPr>
      </w:pPr>
    </w:p>
    <w:p w14:paraId="247BB88A" w14:textId="77777777" w:rsidR="0059694F" w:rsidRPr="0044530D" w:rsidRDefault="0059694F" w:rsidP="0059694F">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7.</w:t>
      </w:r>
      <w:r w:rsidRPr="0044530D">
        <w:rPr>
          <w:rFonts w:asciiTheme="minorHAnsi" w:hAnsiTheme="minorHAnsi" w:cstheme="minorHAnsi"/>
          <w:b/>
          <w:sz w:val="22"/>
          <w:szCs w:val="22"/>
        </w:rPr>
        <w:tab/>
        <w:t xml:space="preserve"> Záručná doba – zodpovednosť za vady</w:t>
      </w:r>
    </w:p>
    <w:p w14:paraId="39633C89"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7.1.</w:t>
      </w:r>
      <w:r w:rsidRPr="0044530D">
        <w:rPr>
          <w:rFonts w:asciiTheme="minorHAnsi" w:hAnsiTheme="minorHAnsi" w:cstheme="minorHAnsi"/>
          <w:sz w:val="22"/>
          <w:szCs w:val="22"/>
        </w:rPr>
        <w:tab/>
        <w:t xml:space="preserve">Zhotoviteľ zodpovedá za to, že dielo je zhotovené podľa podmienok dohodnutých v tejto zmluve jej prílohách a v dobe prevzatia diela objednávateľom a počas záručnej doby bude mať zmluvne dohodnuté vlastnosti a bude spôsobilé k riadnemu užívaniu. </w:t>
      </w:r>
    </w:p>
    <w:p w14:paraId="2F16194E" w14:textId="77777777" w:rsidR="0059694F" w:rsidRPr="00800620" w:rsidRDefault="0059694F" w:rsidP="0059694F">
      <w:pPr>
        <w:spacing w:after="240"/>
        <w:rPr>
          <w:rFonts w:cs="Arial"/>
          <w:szCs w:val="20"/>
        </w:rPr>
      </w:pPr>
      <w:r w:rsidRPr="0044530D">
        <w:rPr>
          <w:rFonts w:asciiTheme="minorHAnsi" w:hAnsiTheme="minorHAnsi" w:cstheme="minorHAnsi"/>
          <w:sz w:val="22"/>
          <w:szCs w:val="22"/>
        </w:rPr>
        <w:t>7.2.</w:t>
      </w:r>
      <w:r w:rsidRPr="0044530D">
        <w:rPr>
          <w:rFonts w:asciiTheme="minorHAnsi" w:hAnsiTheme="minorHAnsi" w:cstheme="minorHAnsi"/>
          <w:sz w:val="22"/>
          <w:szCs w:val="22"/>
        </w:rPr>
        <w:tab/>
        <w:t xml:space="preserve">Záručná doba na dielo resp. akékoľvek súčasti diela </w:t>
      </w:r>
      <w:r w:rsidRPr="0044530D">
        <w:rPr>
          <w:rFonts w:asciiTheme="minorHAnsi" w:hAnsiTheme="minorHAnsi" w:cstheme="minorHAnsi"/>
          <w:b/>
          <w:sz w:val="22"/>
          <w:szCs w:val="22"/>
        </w:rPr>
        <w:t>je 60 (šesťdesiat) mesiacov</w:t>
      </w:r>
      <w:r w:rsidRPr="0044530D">
        <w:rPr>
          <w:rFonts w:asciiTheme="minorHAnsi" w:hAnsiTheme="minorHAnsi" w:cstheme="minorHAnsi"/>
          <w:sz w:val="22"/>
          <w:szCs w:val="22"/>
        </w:rPr>
        <w:t xml:space="preserve">, </w:t>
      </w:r>
      <w:proofErr w:type="spellStart"/>
      <w:r w:rsidRPr="0044530D">
        <w:rPr>
          <w:rFonts w:asciiTheme="minorHAnsi" w:hAnsiTheme="minorHAnsi" w:cstheme="minorHAnsi"/>
          <w:sz w:val="22"/>
          <w:szCs w:val="22"/>
        </w:rPr>
        <w:t>t.j</w:t>
      </w:r>
      <w:proofErr w:type="spellEnd"/>
      <w:r w:rsidRPr="0044530D">
        <w:rPr>
          <w:rFonts w:asciiTheme="minorHAnsi" w:hAnsiTheme="minorHAnsi" w:cstheme="minorHAnsi"/>
          <w:sz w:val="22"/>
          <w:szCs w:val="22"/>
        </w:rPr>
        <w:t>. 5 (päť) rokov odo dňa</w:t>
      </w:r>
      <w:r>
        <w:rPr>
          <w:rFonts w:asciiTheme="minorHAnsi" w:hAnsiTheme="minorHAnsi" w:cstheme="minorHAnsi"/>
          <w:sz w:val="22"/>
          <w:szCs w:val="22"/>
        </w:rPr>
        <w:t xml:space="preserve">  </w:t>
      </w:r>
      <w:r w:rsidRPr="00FC1AB6">
        <w:rPr>
          <w:rFonts w:ascii="Calibri" w:hAnsi="Calibri"/>
          <w:bCs/>
          <w:color w:val="000000"/>
          <w:sz w:val="22"/>
          <w:szCs w:val="22"/>
        </w:rPr>
        <w:t xml:space="preserve">protokolárneho odovzdania a prevzatia </w:t>
      </w:r>
      <w:r w:rsidRPr="007130A9">
        <w:rPr>
          <w:rFonts w:ascii="Calibri" w:hAnsi="Calibri"/>
          <w:bCs/>
          <w:sz w:val="22"/>
          <w:szCs w:val="22"/>
        </w:rPr>
        <w:t>diela</w:t>
      </w:r>
      <w:r>
        <w:rPr>
          <w:rFonts w:ascii="Calibri" w:hAnsi="Calibri"/>
          <w:bCs/>
          <w:sz w:val="22"/>
          <w:szCs w:val="22"/>
        </w:rPr>
        <w:t xml:space="preserve"> </w:t>
      </w:r>
      <w:r w:rsidRPr="00EB1398">
        <w:t>bez vád a nedorobkov</w:t>
      </w:r>
      <w:r w:rsidRPr="00800620">
        <w:t>)</w:t>
      </w:r>
      <w:r>
        <w:t>.</w:t>
      </w:r>
    </w:p>
    <w:p w14:paraId="7DD58E63"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 xml:space="preserve">7.3. </w:t>
      </w:r>
      <w:r w:rsidRPr="0044530D">
        <w:rPr>
          <w:rFonts w:asciiTheme="minorHAnsi" w:hAnsiTheme="minorHAnsi" w:cstheme="minorHAnsi"/>
          <w:sz w:val="22"/>
          <w:szCs w:val="22"/>
        </w:rPr>
        <w:tab/>
        <w:t xml:space="preserve">Strany sa dohodli, že počas záručnej doby má Objednávateľ právo požadovať bezodplatné odstránenie a Zhotoviteľ má povinnosť odstrániť reklamované vady  diela. </w:t>
      </w:r>
    </w:p>
    <w:p w14:paraId="04C46FFE"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7.4.</w:t>
      </w:r>
      <w:r w:rsidRPr="0044530D">
        <w:rPr>
          <w:rFonts w:asciiTheme="minorHAnsi" w:hAnsiTheme="minorHAnsi" w:cstheme="minorHAnsi"/>
          <w:sz w:val="22"/>
          <w:szCs w:val="22"/>
        </w:rPr>
        <w:tab/>
        <w:t xml:space="preserve"> Plynutie záručnej doby na časti diela, pri ktorých sa odstraňujú reklamované vady, sa prerušuje a pokračuje v plynutí až dňom nasledujúcim po dni písomného potvrdenia odstránenia vady Objednávateľom. V prípade vád diela, pri ktorých oprava je možná len výmenou veci alebo ich nahradením, začína záručná doba pre vymenenú alebo nahradenú časť diela plynúť odznova dňom nasledujúcim po dni jej výmeny alebo nahradenia a ich písomným prevzatím Objednávateľom. </w:t>
      </w:r>
    </w:p>
    <w:p w14:paraId="7F0918D8"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7.5.</w:t>
      </w:r>
      <w:r w:rsidRPr="0044530D">
        <w:rPr>
          <w:rFonts w:asciiTheme="minorHAnsi" w:hAnsiTheme="minorHAnsi" w:cstheme="minorHAnsi"/>
          <w:sz w:val="22"/>
          <w:szCs w:val="22"/>
        </w:rPr>
        <w:tab/>
        <w:t xml:space="preserve"> V prípade tých častí diela, pri ktorých je výrobcom alebo ich dodávateľom predpísaný osobitný servis resp. revízie, je Zhotoviteľ povinný predložiť Objednávateľovi písomný servisný plán, resp. plán povinných revízii počas plynutia záručnej doby spolu s návrhmi príslušných servisných zmlúv s osobami oprávnenými na výkon takéhoto servisu alebo revízií. </w:t>
      </w:r>
    </w:p>
    <w:p w14:paraId="1B0B11CE"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7.6.</w:t>
      </w:r>
      <w:r w:rsidRPr="0044530D">
        <w:rPr>
          <w:rFonts w:asciiTheme="minorHAnsi" w:hAnsiTheme="minorHAnsi" w:cstheme="minorHAnsi"/>
          <w:sz w:val="22"/>
          <w:szCs w:val="22"/>
        </w:rPr>
        <w:tab/>
        <w:t xml:space="preserve"> V prípade vzniku akýchkoľvek vád, ktoré sa objavia v rámci dohodnutej záručnej doby je Zhotoviteľ povinný na písomnú žiadosť Objednávateľa začať s ich odstránením v priebehu maximálne </w:t>
      </w:r>
      <w:r w:rsidRPr="00AF3059">
        <w:rPr>
          <w:rFonts w:asciiTheme="minorHAnsi" w:hAnsiTheme="minorHAnsi" w:cstheme="minorHAnsi"/>
          <w:sz w:val="22"/>
          <w:szCs w:val="22"/>
        </w:rPr>
        <w:t>troch (3) dní.</w:t>
      </w:r>
      <w:r>
        <w:rPr>
          <w:rFonts w:asciiTheme="minorHAnsi" w:hAnsiTheme="minorHAnsi" w:cstheme="minorHAnsi"/>
          <w:sz w:val="22"/>
          <w:szCs w:val="22"/>
        </w:rPr>
        <w:t xml:space="preserve"> </w:t>
      </w:r>
      <w:r w:rsidRPr="0044530D">
        <w:rPr>
          <w:rFonts w:asciiTheme="minorHAnsi" w:hAnsiTheme="minorHAnsi" w:cstheme="minorHAnsi"/>
          <w:sz w:val="22"/>
          <w:szCs w:val="22"/>
        </w:rPr>
        <w:t>Termín odstránenia vád bude dohodnutý písomnou formou</w:t>
      </w:r>
      <w:r>
        <w:rPr>
          <w:rFonts w:asciiTheme="minorHAnsi" w:hAnsiTheme="minorHAnsi" w:cstheme="minorHAnsi"/>
          <w:sz w:val="22"/>
          <w:szCs w:val="22"/>
        </w:rPr>
        <w:t xml:space="preserve">. </w:t>
      </w:r>
      <w:r w:rsidRPr="0044530D">
        <w:rPr>
          <w:rFonts w:asciiTheme="minorHAnsi" w:hAnsiTheme="minorHAnsi" w:cstheme="minorHAnsi"/>
          <w:sz w:val="22"/>
          <w:szCs w:val="22"/>
        </w:rPr>
        <w:t xml:space="preserve">V prípade, ak Zhotoviteľ neodstráni Objednávateľom uplatnené vady, má Objednávateľ právo nechať tieto vady odstrániť treťou osobou podľa vlastnej voľby a na náklady Zhotoviteľa. Výška ceny takto vykonaných prác bude obvyklá, avšak nebude ovplyvnená cenami Zhotoviteľa. Objednávateľ je zároveň oprávnený požadovať od Zhotoviteľa aj zaplatenie všetkých škôd vzniknutých v dôsledku vád a nákladov na práce potrebné na ich odstránenie. </w:t>
      </w:r>
    </w:p>
    <w:p w14:paraId="12B6BEB7" w14:textId="77777777" w:rsidR="0059694F" w:rsidRPr="0044530D" w:rsidRDefault="0059694F" w:rsidP="0059694F">
      <w:pPr>
        <w:rPr>
          <w:rFonts w:asciiTheme="minorHAnsi" w:hAnsiTheme="minorHAnsi" w:cstheme="minorHAnsi"/>
          <w:i/>
          <w:sz w:val="22"/>
          <w:szCs w:val="22"/>
        </w:rPr>
      </w:pPr>
      <w:r w:rsidRPr="0044530D">
        <w:rPr>
          <w:rFonts w:asciiTheme="minorHAnsi" w:hAnsiTheme="minorHAnsi" w:cstheme="minorHAnsi"/>
          <w:sz w:val="22"/>
          <w:szCs w:val="22"/>
        </w:rPr>
        <w:t>7.7.</w:t>
      </w:r>
      <w:r w:rsidRPr="0044530D">
        <w:rPr>
          <w:rFonts w:asciiTheme="minorHAnsi" w:hAnsiTheme="minorHAnsi" w:cstheme="minorHAnsi"/>
          <w:b/>
          <w:sz w:val="22"/>
          <w:szCs w:val="22"/>
        </w:rPr>
        <w:tab/>
        <w:t xml:space="preserve"> </w:t>
      </w:r>
      <w:r w:rsidRPr="0044530D">
        <w:rPr>
          <w:rFonts w:asciiTheme="minorHAnsi" w:hAnsiTheme="minorHAnsi" w:cstheme="minorHAnsi"/>
          <w:sz w:val="22"/>
          <w:szCs w:val="22"/>
        </w:rPr>
        <w:t xml:space="preserve">Pre vylúčenie pochybností platí, že po dohodnutú záručnú dobu bude dielo zhotovené Zhotoviteľom spôsobilé na jeho užívanie, zachová si Objednávateľom a Zmluvou vymienené vlastnosti (akosť). V opačnom prípade zodpovedá Zhotoviteľ za škodu, ktorá Objednávateľovi vznikne v dôsledku nesplnenia tejto povinnosti Zhotoviteľa. </w:t>
      </w:r>
    </w:p>
    <w:p w14:paraId="07BF32C6"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D0B8390" w14:textId="77777777" w:rsidR="0059694F" w:rsidRPr="0044530D" w:rsidRDefault="0059694F" w:rsidP="0059694F">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8. Podmienky vykonania diela</w:t>
      </w:r>
    </w:p>
    <w:p w14:paraId="4DC2F68A" w14:textId="77777777" w:rsidR="0059694F"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8.1</w:t>
      </w:r>
      <w:r w:rsidRPr="0044530D">
        <w:rPr>
          <w:rFonts w:asciiTheme="minorHAnsi" w:hAnsiTheme="minorHAnsi" w:cstheme="minorHAnsi"/>
          <w:sz w:val="22"/>
          <w:szCs w:val="22"/>
        </w:rPr>
        <w:tab/>
      </w:r>
      <w:bookmarkStart w:id="285" w:name="_Hlk67732792"/>
      <w:bookmarkStart w:id="286" w:name="_Hlk37336667"/>
      <w:r w:rsidRPr="00ED7E96">
        <w:rPr>
          <w:rFonts w:asciiTheme="minorHAnsi" w:hAnsiTheme="minorHAnsi" w:cstheme="minorHAnsi"/>
          <w:sz w:val="22"/>
          <w:szCs w:val="22"/>
        </w:rPr>
        <w:t xml:space="preserve">Zhotoviteľ je povinný </w:t>
      </w:r>
      <w:r>
        <w:rPr>
          <w:rFonts w:asciiTheme="minorHAnsi" w:hAnsiTheme="minorHAnsi" w:cstheme="minorHAnsi"/>
          <w:sz w:val="22"/>
          <w:szCs w:val="22"/>
        </w:rPr>
        <w:t>pred podpisom Z</w:t>
      </w:r>
      <w:r w:rsidRPr="002D7664">
        <w:rPr>
          <w:rFonts w:asciiTheme="minorHAnsi" w:hAnsiTheme="minorHAnsi" w:cstheme="minorHAnsi"/>
          <w:sz w:val="22"/>
          <w:szCs w:val="22"/>
        </w:rPr>
        <w:t xml:space="preserve">mluvy </w:t>
      </w:r>
      <w:r w:rsidRPr="0044530D">
        <w:rPr>
          <w:rFonts w:asciiTheme="minorHAnsi" w:hAnsiTheme="minorHAnsi" w:cstheme="minorHAnsi"/>
          <w:b/>
          <w:sz w:val="22"/>
          <w:szCs w:val="22"/>
        </w:rPr>
        <w:t>uzavrieť a udržiavať v platnosti po celú dobu vykonávania Diela</w:t>
      </w:r>
      <w:r w:rsidRPr="0044530D" w:rsidDel="00B34828">
        <w:rPr>
          <w:rFonts w:asciiTheme="minorHAnsi" w:hAnsiTheme="minorHAnsi" w:cstheme="minorHAnsi"/>
          <w:sz w:val="22"/>
          <w:szCs w:val="22"/>
        </w:rPr>
        <w:t xml:space="preserve"> </w:t>
      </w:r>
      <w:r w:rsidRPr="0044530D">
        <w:rPr>
          <w:rFonts w:asciiTheme="minorHAnsi" w:hAnsiTheme="minorHAnsi" w:cstheme="minorHAnsi"/>
          <w:b/>
          <w:sz w:val="22"/>
          <w:szCs w:val="22"/>
        </w:rPr>
        <w:t xml:space="preserve">poistnú zmluvu </w:t>
      </w:r>
      <w:r w:rsidRPr="0044530D">
        <w:rPr>
          <w:rFonts w:asciiTheme="minorHAnsi" w:hAnsiTheme="minorHAnsi" w:cstheme="minorHAnsi"/>
          <w:sz w:val="22"/>
          <w:szCs w:val="22"/>
        </w:rPr>
        <w:t>na poistenie zodpovednosti za škodu spôsobenú na živote, zdraví a majetku Objednávateľa a tretích osôb, ktorá bude spôsobená prevádzkovou činnosťou Zhotoviteľa, minimálne vo výške Ceny za Dielo v EUR s</w:t>
      </w:r>
      <w:r>
        <w:rPr>
          <w:rFonts w:asciiTheme="minorHAnsi" w:hAnsiTheme="minorHAnsi" w:cstheme="minorHAnsi"/>
          <w:sz w:val="22"/>
          <w:szCs w:val="22"/>
        </w:rPr>
        <w:t> </w:t>
      </w:r>
      <w:r w:rsidRPr="002636D1">
        <w:rPr>
          <w:rFonts w:asciiTheme="minorHAnsi" w:hAnsiTheme="minorHAnsi" w:cstheme="minorHAnsi"/>
          <w:sz w:val="22"/>
          <w:szCs w:val="22"/>
        </w:rPr>
        <w:t>DPH. Poistná</w:t>
      </w:r>
      <w:r w:rsidRPr="0044530D">
        <w:rPr>
          <w:rFonts w:asciiTheme="minorHAnsi" w:hAnsiTheme="minorHAnsi" w:cstheme="minorHAnsi"/>
          <w:sz w:val="22"/>
          <w:szCs w:val="22"/>
        </w:rPr>
        <w:t xml:space="preserve"> zmluva, resp. jej overená fotokópia bude tvoriť neoddeliteľnú Prílohu č. 4 Zmluvy. </w:t>
      </w:r>
      <w:bookmarkStart w:id="287" w:name="_Hlk67912991"/>
      <w:bookmarkEnd w:id="285"/>
    </w:p>
    <w:p w14:paraId="4B78F40F" w14:textId="77777777" w:rsidR="0059694F" w:rsidRPr="0044530D" w:rsidRDefault="0059694F" w:rsidP="0059694F">
      <w:pPr>
        <w:rPr>
          <w:rFonts w:asciiTheme="minorHAnsi" w:hAnsiTheme="minorHAnsi" w:cstheme="minorHAnsi"/>
          <w:sz w:val="22"/>
          <w:szCs w:val="22"/>
        </w:rPr>
      </w:pPr>
    </w:p>
    <w:bookmarkEnd w:id="286"/>
    <w:bookmarkEnd w:id="287"/>
    <w:p w14:paraId="7A37BAD0"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8.2.</w:t>
      </w:r>
      <w:r w:rsidRPr="0044530D">
        <w:rPr>
          <w:rFonts w:asciiTheme="minorHAnsi" w:hAnsiTheme="minorHAnsi" w:cstheme="minorHAnsi"/>
          <w:sz w:val="22"/>
          <w:szCs w:val="22"/>
        </w:rPr>
        <w:tab/>
        <w:t xml:space="preserve">Zhotoviteľ vykoná dielo vo vlastnom mene a na vlastné nebezpečenstvo. Ak zhotoviteľ vykoná dielo prostredníctvom subdodávateľov, zodpovedá objednávateľovi tak, ako by vykonal dielo sám. </w:t>
      </w:r>
    </w:p>
    <w:p w14:paraId="7F4B93F7" w14:textId="6C209BC3" w:rsidR="0059694F"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8.3.</w:t>
      </w:r>
      <w:r w:rsidRPr="0044530D">
        <w:rPr>
          <w:rFonts w:asciiTheme="minorHAnsi" w:hAnsiTheme="minorHAnsi" w:cstheme="minorHAnsi"/>
          <w:sz w:val="22"/>
          <w:szCs w:val="22"/>
        </w:rPr>
        <w:tab/>
        <w:t xml:space="preserve">O odovzdaní a prevzatí staveniska spíšu zmluvné strany protokol, ktorý podpíšu oprávnení zástupcovia zmluvných strán. </w:t>
      </w:r>
      <w:r w:rsidRPr="0044530D">
        <w:rPr>
          <w:rFonts w:asciiTheme="minorHAnsi" w:hAnsiTheme="minorHAnsi" w:cstheme="minorHAnsi"/>
          <w:sz w:val="22"/>
          <w:szCs w:val="22"/>
        </w:rPr>
        <w:tab/>
      </w:r>
    </w:p>
    <w:p w14:paraId="3A04893E" w14:textId="77777777" w:rsidR="0059694F" w:rsidRDefault="0059694F" w:rsidP="0059694F">
      <w:pPr>
        <w:rPr>
          <w:rFonts w:asciiTheme="minorHAnsi" w:hAnsiTheme="minorHAnsi" w:cstheme="minorHAnsi"/>
          <w:sz w:val="22"/>
          <w:szCs w:val="22"/>
        </w:rPr>
      </w:pPr>
    </w:p>
    <w:p w14:paraId="677A27A8" w14:textId="1D487209"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8.4.</w:t>
      </w:r>
      <w:r w:rsidRPr="0044530D">
        <w:rPr>
          <w:rFonts w:asciiTheme="minorHAnsi" w:hAnsiTheme="minorHAnsi" w:cstheme="minorHAnsi"/>
          <w:sz w:val="22"/>
          <w:szCs w:val="22"/>
        </w:rPr>
        <w:tab/>
        <w:t>Zhotoviteľ je povinný zabezpečiť dielo proti krádeži a poškodeniu. Objednávateľ nezodpovedá za poškodenie, odcudzenie, ani stratu vecí, ktoré zhotoviteľ použije na vykonanie diela.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4504739"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8.5.</w:t>
      </w:r>
      <w:r w:rsidRPr="0044530D">
        <w:rPr>
          <w:rFonts w:asciiTheme="minorHAnsi" w:hAnsiTheme="minorHAnsi" w:cstheme="minorHAnsi"/>
          <w:sz w:val="22"/>
          <w:szCs w:val="22"/>
        </w:rPr>
        <w:tab/>
        <w:t>Zhotoviteľ je povinný po obdržaní projektu bez zbytočného odkladu, najneskôr však pred začatím prác preveriť, či projekt nemá nedostatky, na ktoré je povinný upozorniť objednávateľa. Zhotoviteľ je povinný informovať objednávateľa o akýchkoľvek nedostatkoch podľa tohto bodu bezodkladne po ich zistení.</w:t>
      </w:r>
    </w:p>
    <w:p w14:paraId="26C944D4"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2623ACE"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8.6.</w:t>
      </w:r>
      <w:r w:rsidRPr="0044530D">
        <w:rPr>
          <w:rFonts w:asciiTheme="minorHAnsi" w:hAnsiTheme="minorHAnsi" w:cstheme="minorHAnsi"/>
          <w:sz w:val="22"/>
          <w:szCs w:val="22"/>
        </w:rPr>
        <w:tab/>
        <w:t>Zhotoviteľ je povinný zabezpečiť označenie všetkých osôb pohybujúcich sa na stavenisku vrátene subdodávateľov reflexnou vestou s označením názvu zhotoviteľa na vlastné náklady.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D76B6BE" w14:textId="77777777" w:rsidR="0059694F"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8.7.</w:t>
      </w:r>
      <w:r w:rsidRPr="0044530D">
        <w:rPr>
          <w:rFonts w:asciiTheme="minorHAnsi" w:hAnsiTheme="minorHAnsi" w:cstheme="minorHAnsi"/>
          <w:sz w:val="22"/>
          <w:szCs w:val="22"/>
        </w:rPr>
        <w:tab/>
        <w:t>Objednávateľ sa zaväzuje odovzdať zhotoviteľovi stavenisko pre vykonávanie diela v súlade s podmienkami projektovej dokumentácie k termínu uvedenému v čl. 4., bod 4.1. tejto zmluvy. Objednávateľ sa zaväzuje odovzdať stavenisko tak, aby zhotoviteľ mohol na ňom začať práce v súlade s projektom a s podmienkami zmluvy. Súčasne s odovzdaním staveniska odovzdá objednávateľ zhotoviteľovi projektovú dokumentáciu v jednom vyhotovení, kópiu stavebného povolenia</w:t>
      </w:r>
      <w:r>
        <w:rPr>
          <w:rFonts w:asciiTheme="minorHAnsi" w:hAnsiTheme="minorHAnsi" w:cstheme="minorHAnsi"/>
          <w:sz w:val="22"/>
          <w:szCs w:val="22"/>
        </w:rPr>
        <w:t xml:space="preserve"> resp. ohlásenia stavby.</w:t>
      </w:r>
    </w:p>
    <w:p w14:paraId="2E4D82EC"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EA460C9"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8.8.</w:t>
      </w:r>
      <w:r w:rsidRPr="0044530D">
        <w:rPr>
          <w:rFonts w:asciiTheme="minorHAnsi" w:hAnsiTheme="minorHAnsi" w:cstheme="minorHAnsi"/>
          <w:sz w:val="22"/>
          <w:szCs w:val="22"/>
        </w:rPr>
        <w:tab/>
        <w:t xml:space="preserve">Zhotoviteľ vytýči pred zahájením prác všetky podzemné a nadzemné vedenia a inžinierske siete na stavenisku. Finančné náklady s tým spojené sú zahrnuté v cene diela.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322030B"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8.9.</w:t>
      </w:r>
      <w:r w:rsidRPr="0044530D">
        <w:rPr>
          <w:rFonts w:asciiTheme="minorHAnsi" w:hAnsiTheme="minorHAnsi" w:cstheme="minorHAnsi"/>
          <w:sz w:val="22"/>
          <w:szCs w:val="22"/>
        </w:rPr>
        <w:tab/>
        <w:t>Súčasne s prevzatím staveniska zabezpečí zhotoviteľ zriadenie ciest na príchod a príjazd na stavenisko. Finančné náklady s tým spojené sú zahrnuté v cene diela.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ADB98EF"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8.10.</w:t>
      </w:r>
      <w:r w:rsidRPr="0044530D">
        <w:rPr>
          <w:rFonts w:asciiTheme="minorHAnsi" w:hAnsiTheme="minorHAnsi" w:cstheme="minorHAnsi"/>
          <w:sz w:val="22"/>
          <w:szCs w:val="22"/>
        </w:rPr>
        <w:tab/>
        <w:t>Ak v súvislosti so začatím prác na stavenisku bude potrebné umiestniť alebo premiestniť dopravné značky podľa predpisov o pozemných komunikáciách, obstará tieto práce zhotoviteľ. Finančné náklady s tým spojené sú zahrnuté v cene diela. Umiestňovanie a udržiavanie dopravných značiek v súvislosti so zhotovením diela obstaráva zhotoviteľ. Finančné náklady s tým spojené sú zahrnuté v cene diela. Ustanovenie čl. 5 tejto zmluvy tým nie je dotknuté.</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586DDCC"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8.11.</w:t>
      </w:r>
      <w:r w:rsidRPr="0044530D">
        <w:rPr>
          <w:rFonts w:asciiTheme="minorHAnsi" w:hAnsiTheme="minorHAnsi" w:cstheme="minorHAnsi"/>
          <w:sz w:val="22"/>
          <w:szCs w:val="22"/>
        </w:rPr>
        <w:tab/>
        <w:t>Povolenie na dočasné užívanie verejných a iných plôch a na rozkopávky obstará zhotoviteľ. Poplatky a prípadné pokuty za dlhší ako dohodnutý čas užívania uhrádza zhotoviteľ, náklady s tým spojené sú súčasťou ceny diela. Ustanovenia čl. 5. tejto zmluvy tým nie sú dotknuté.</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1F78DD5"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8.12.</w:t>
      </w:r>
      <w:r w:rsidRPr="0044530D">
        <w:rPr>
          <w:rFonts w:asciiTheme="minorHAnsi" w:hAnsiTheme="minorHAnsi" w:cstheme="minorHAnsi"/>
          <w:sz w:val="22"/>
          <w:szCs w:val="22"/>
        </w:rPr>
        <w:tab/>
        <w:t xml:space="preserve">Prevádzkové, sociálne, výrobné zariadenia, geodetické práce súvisiace s predmetom zmluvy a všetky ďalšie zariadenia a konštrukcie, potrebné pre zhotovenie diela si zabezpečuje </w:t>
      </w:r>
      <w:r>
        <w:rPr>
          <w:rFonts w:asciiTheme="minorHAnsi" w:hAnsiTheme="minorHAnsi" w:cstheme="minorHAnsi"/>
          <w:sz w:val="22"/>
          <w:szCs w:val="22"/>
        </w:rPr>
        <w:t>Z</w:t>
      </w:r>
      <w:r w:rsidRPr="0044530D">
        <w:rPr>
          <w:rFonts w:asciiTheme="minorHAnsi" w:hAnsiTheme="minorHAnsi" w:cstheme="minorHAnsi"/>
          <w:sz w:val="22"/>
          <w:szCs w:val="22"/>
        </w:rPr>
        <w:t xml:space="preserve">hotoviteľ v súlade so svojimi potrebami po odsúhlasení u povereného zástupcu </w:t>
      </w:r>
      <w:r>
        <w:rPr>
          <w:rFonts w:asciiTheme="minorHAnsi" w:hAnsiTheme="minorHAnsi" w:cstheme="minorHAnsi"/>
          <w:sz w:val="22"/>
          <w:szCs w:val="22"/>
        </w:rPr>
        <w:t>O</w:t>
      </w:r>
      <w:r w:rsidRPr="0044530D">
        <w:rPr>
          <w:rFonts w:asciiTheme="minorHAnsi" w:hAnsiTheme="minorHAnsi" w:cstheme="minorHAnsi"/>
          <w:sz w:val="22"/>
          <w:szCs w:val="22"/>
        </w:rPr>
        <w:t xml:space="preserve">bjednávateľa. Náklady na hore uvedené práce a zariadenia ako aj na vybudovanie, prevádzkovanie, údržbu, likvidáciu a vypratanie zariadenia staveniska sú súčasťou ceny diela podľa čl. 5,. bod 5.2. tejto zmluvy. </w:t>
      </w:r>
    </w:p>
    <w:p w14:paraId="41092375"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6A21BBE"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8.13.</w:t>
      </w:r>
      <w:r w:rsidRPr="0044530D">
        <w:rPr>
          <w:rFonts w:asciiTheme="minorHAnsi" w:hAnsiTheme="minorHAnsi" w:cstheme="minorHAnsi"/>
          <w:sz w:val="22"/>
          <w:szCs w:val="22"/>
        </w:rPr>
        <w:tab/>
        <w:t xml:space="preserve">Zhotoviteľ zodpovedá za bezpečnosť práce a za technické zariadenia pri stavebných prácach, za dodržiavanie všeobecne záväzných právnych predpisov týkajúcich sa ochrany životného prostredia, za bezpečnosť a ochranu zdravia vlastných zamestnancov a zamestnancov svojich subdodávateľov a požiarnu ochranu na stavbe. Zhotoviteľ je povinný zabezpečiť, aby všetci jeho zamestnanci aj zamestnanci jeho subdodávateľov na stavenisku nosili ochranné prilby počas celej doby zhotovovania diela. Zhotoviteľ je povinný viesť na stavbe prostredníctvom stavebného denníka alebo samostatných zápisov denne zoznam zamestnancov pracujúcich na stavbe.. Zhotoviteľ je povinný v zmysle platných právnych predpisov dodržiavať Vyhlášku MPSVaR SR č.147/2013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pri každej činnosti (montáž, rekonštrukcia, oprava, údržba, obsluha, výkon odborných prehliadok a odborných skúšok) na vyhradených technických zariadeniach a k výkonu uvedených činností sa musí preukázať príslušnými oprávneniami a osvedčeniami.</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40F1280"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lastRenderedPageBreak/>
        <w:t>8.14.</w:t>
      </w:r>
      <w:r w:rsidRPr="0044530D">
        <w:rPr>
          <w:rFonts w:asciiTheme="minorHAnsi" w:hAnsiTheme="minorHAnsi" w:cstheme="minorHAnsi"/>
          <w:sz w:val="22"/>
          <w:szCs w:val="22"/>
        </w:rPr>
        <w:tab/>
        <w:t>Zhotoviteľ je povinný na svoje náklady zabezpečiť počas celej doby realizácie diela koordinátora bezpečnosti práce a PO v zmysle platných právnych predpisov.</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145A778"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8.15.</w:t>
      </w:r>
      <w:r w:rsidRPr="0044530D">
        <w:rPr>
          <w:rFonts w:asciiTheme="minorHAnsi" w:hAnsiTheme="minorHAnsi" w:cstheme="minorHAnsi"/>
          <w:sz w:val="22"/>
          <w:szCs w:val="22"/>
        </w:rPr>
        <w:tab/>
        <w:t>Zhotoviteľ je povinný dodržiavať všetky zmluvné podmienky. V prípade, ak objednávateľ zistí, že zamestnanci zhotoviteľa, resp. subdodávateľa zjavným spôsobom porušujú pracovnú disciplínu, zásady bezpečnosti  práce a ochrany  zdravia, resp. iné  dohodnuté podmienky, môže  odstúpiť od zmluvy bez toho, aby zhotoviteľovi vznikol nárok na náhradu prípadnej škody alebo iných s tým vzniknutých nákladov, súvisiacich so zhotovením diela.</w:t>
      </w:r>
    </w:p>
    <w:p w14:paraId="583680CE"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DF8535A"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8.16.</w:t>
      </w:r>
      <w:r w:rsidRPr="0044530D">
        <w:rPr>
          <w:rFonts w:asciiTheme="minorHAnsi" w:hAnsiTheme="minorHAnsi" w:cstheme="minorHAnsi"/>
          <w:sz w:val="22"/>
          <w:szCs w:val="22"/>
        </w:rPr>
        <w:tab/>
        <w:t>Zhotoviteľ je pri zhotovení diela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všetky vzniknuté škody a je povinný ich nahradiť. V prípade, ak za porušenie povinností zhotoviteľa v oblasti životného prostredia bude príslušným orgánom uložená sankcia za znečisťovanie a/alebo poškodzovanie životného prostredia, uložené sankcie je povinný uhradiť v plnej výške zhotoviteľ.</w:t>
      </w:r>
      <w:r w:rsidRPr="0044530D">
        <w:rPr>
          <w:rFonts w:asciiTheme="minorHAnsi" w:hAnsiTheme="minorHAnsi" w:cstheme="minorHAnsi"/>
          <w:sz w:val="22"/>
          <w:szCs w:val="22"/>
        </w:rPr>
        <w:tab/>
      </w:r>
    </w:p>
    <w:p w14:paraId="7AA2687A"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38F06C8"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8.17.</w:t>
      </w:r>
      <w:r w:rsidRPr="0044530D">
        <w:rPr>
          <w:rFonts w:asciiTheme="minorHAnsi" w:hAnsiTheme="minorHAnsi" w:cstheme="minorHAnsi"/>
          <w:sz w:val="22"/>
          <w:szCs w:val="22"/>
        </w:rPr>
        <w:tab/>
        <w:t xml:space="preserve">Zhotoviteľ zodpovedá za čistotu a poriadok na stavenisku. Zhotoviteľ odstráni na vlastné náklady všetky odpady, ktoré sú výsledkom jeho stavebnej činnosti ako aj ním zavinené znečistenie verejnej komunikácie. V prípade, že zhotoviteľ túto svoju povinnosť poruší, zabezpečí splnenie tejto povinnosti objednávateľ na náklady zhotoviteľa.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104073D"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8.18.</w:t>
      </w:r>
      <w:r w:rsidRPr="0044530D">
        <w:rPr>
          <w:rFonts w:asciiTheme="minorHAnsi" w:hAnsiTheme="minorHAnsi" w:cstheme="minorHAnsi"/>
          <w:sz w:val="22"/>
          <w:szCs w:val="22"/>
        </w:rPr>
        <w:tab/>
        <w:t xml:space="preserve">V súlade so zákonom č. 79/2015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o odpadoch a o zmene a doplnení niektorých zákonov v platnom znení zhotoviteľ v plnom rozsahu zodpovedá za nakladanie s odpadmi, ktoré vznikli v súvislosti s realizáciou diela. Zhotoviteľ sa zaväzuje poskytnúť na žiadosť objednávateľa vážne lístky ku kontrole.</w:t>
      </w:r>
    </w:p>
    <w:p w14:paraId="72968E2B"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8.19.</w:t>
      </w:r>
      <w:r w:rsidRPr="0044530D">
        <w:rPr>
          <w:rFonts w:asciiTheme="minorHAnsi" w:hAnsiTheme="minorHAnsi" w:cstheme="minorHAnsi"/>
          <w:sz w:val="22"/>
          <w:szCs w:val="22"/>
        </w:rPr>
        <w:tab/>
        <w:t>Zhotoviteľ je povinný pri každom úniku nebezpečných látok do okolitého prostredia alebo pri každej ekologickej havárii informovať objednávateľa a vzniknutú haváriu na svoje náklady.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4D8EDC0"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8.20.</w:t>
      </w:r>
      <w:r w:rsidRPr="0044530D">
        <w:rPr>
          <w:rFonts w:asciiTheme="minorHAnsi" w:hAnsiTheme="minorHAnsi" w:cstheme="minorHAnsi"/>
          <w:sz w:val="22"/>
          <w:szCs w:val="22"/>
        </w:rPr>
        <w:tab/>
        <w:t>Zhotoviteľ zabezpečí na vlastné náklady na dopravu a skladovanie strojov, zariadení alebo konštrukcií, montážneho materiálu, všetkých stavebných hmôt a dielcov, materiálov a výrobkov a ich presun zo skladu na stavenisko. Náklady s tým spojené sú súčasťou ceny diela.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125A867"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8.21.</w:t>
      </w:r>
      <w:r w:rsidRPr="0044530D">
        <w:rPr>
          <w:rFonts w:asciiTheme="minorHAnsi" w:hAnsiTheme="minorHAnsi" w:cstheme="minorHAnsi"/>
          <w:sz w:val="22"/>
          <w:szCs w:val="22"/>
        </w:rPr>
        <w:tab/>
        <w:t xml:space="preserve">Zhotoviteľ si zabezpečí na vlastné náklady v súlade s platnými STN, predpismi a vyhláškami napojenia na odber elektrickej energie, úžitkovej vody a iných potrebných využiteľných energií. Náklady na úhradu všetkých spotrebovaných energií sú súčasťou ceny diela.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CBA6675"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8.22.</w:t>
      </w:r>
      <w:r w:rsidRPr="0044530D">
        <w:rPr>
          <w:rFonts w:asciiTheme="minorHAnsi" w:hAnsiTheme="minorHAnsi" w:cstheme="minorHAnsi"/>
          <w:sz w:val="22"/>
          <w:szCs w:val="22"/>
        </w:rPr>
        <w:tab/>
        <w:t xml:space="preserve">Pri častiach stavebných prác, ktoré majú byť trvale zakryté, bude Objednávateľ (a ním určené osoby) pred ich zakrytím pozvaný minimálne dva (2) pracovné dni vopred na vykonanie kontroly takejto časti a/alebo na zúčastnenie sa príslušnej skúšky diela. Počas kontroly takýchto prác Zhotoviteľ predloží všetky výsledky vykonaných skúšok prác, doklady o kvalite použitých materiálov a stavebných výrobkov, certifikáty a atesty. Ak sa zástupca Objednávateľa na túto kontrolu bez predchádzajúceho ospravedlnenia nedostaví ani v náhradnej lehote, ktorá sa uvedie v stavebnom denníku a ktorá nesmie byť kratšia ako dvadsaťštyri (24) hodín od plánovaného dátumu kontroly, má Zhotoviteľ právo takéto práce zakryť. Zhotoviteľ sa však nezbaví zodpovednosti za prípadné vady takýchto zakrytých konštrukcií a je povinný vykonať všetky opatrenia stanovené vo všeobecne záväzných právnych predpisoch a technických normách. Ak Objednávateľ požaduje dodatočné odkrytie a zistí, že Zhotoviteľ nesplnil svoje povinnosti a zakryté konštrukcie majú vady, Zhotoviteľ je povinný uhradiť Objednávateľovi všetky náklady súvisiace s týmto odkrytím a odstránením vád. Ak sa nezistí žiadna vada, uhradí náklady súvisiace s týmto odkrytím Objednávateľ. Pred zakrývaním vykonaných stavebných prac je Zhotoviteľ povinný vyhotoviť </w:t>
      </w:r>
      <w:proofErr w:type="spellStart"/>
      <w:r w:rsidRPr="0044530D">
        <w:rPr>
          <w:rFonts w:asciiTheme="minorHAnsi" w:hAnsiTheme="minorHAnsi" w:cstheme="minorHAnsi"/>
          <w:sz w:val="22"/>
          <w:szCs w:val="22"/>
        </w:rPr>
        <w:t>foto</w:t>
      </w:r>
      <w:proofErr w:type="spellEnd"/>
      <w:r w:rsidRPr="0044530D">
        <w:rPr>
          <w:rFonts w:asciiTheme="minorHAnsi" w:hAnsiTheme="minorHAnsi" w:cstheme="minorHAnsi"/>
          <w:sz w:val="22"/>
          <w:szCs w:val="22"/>
        </w:rPr>
        <w:t>/video dokumentáciu skutkového stavu zakrývaných častí stavby a jej kópiu predložiť Objednávateľovi v elektronickej forme na CD/DVD nosiči spolu so súpismi zrealizovaných prác na schválenie za účelom fakturácie Zhotoviteľ je povinný zhotoviť aj fotodokumentáciu detailov.</w:t>
      </w:r>
    </w:p>
    <w:p w14:paraId="15F99E0D" w14:textId="77777777" w:rsidR="0059694F" w:rsidRPr="0044530D" w:rsidRDefault="0059694F" w:rsidP="0059694F">
      <w:pPr>
        <w:rPr>
          <w:rFonts w:asciiTheme="minorHAnsi" w:hAnsiTheme="minorHAnsi" w:cstheme="minorHAnsi"/>
          <w:sz w:val="22"/>
          <w:szCs w:val="22"/>
        </w:rPr>
      </w:pPr>
    </w:p>
    <w:p w14:paraId="243122D4"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8.23.</w:t>
      </w:r>
      <w:r w:rsidRPr="0044530D">
        <w:rPr>
          <w:rFonts w:asciiTheme="minorHAnsi" w:hAnsiTheme="minorHAnsi" w:cstheme="minorHAnsi"/>
          <w:sz w:val="22"/>
          <w:szCs w:val="22"/>
        </w:rPr>
        <w:tab/>
        <w:t xml:space="preserve">Použité stavebné výrobky pri realizácii stavebného diela musia spĺňať podmienky a požiadavky, uvedené v zákone NR SR č. 133/2013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stavebných výrobkoch v platnom znení a v zákone NR SR č. 264/1999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o technických požiadavkách na výrobky a o posudzovaní  zhody  a o zmene a doplnení niektorých zákonov v znení neskorších predpisov.</w:t>
      </w:r>
    </w:p>
    <w:p w14:paraId="0C11EB25" w14:textId="77777777" w:rsidR="0059694F" w:rsidRPr="0044530D" w:rsidRDefault="0059694F" w:rsidP="0059694F">
      <w:pPr>
        <w:spacing w:after="240"/>
        <w:rPr>
          <w:rFonts w:asciiTheme="minorHAnsi" w:hAnsiTheme="minorHAnsi" w:cstheme="minorHAnsi"/>
          <w:b/>
          <w:sz w:val="22"/>
          <w:szCs w:val="22"/>
        </w:rPr>
      </w:pPr>
      <w:r w:rsidRPr="0044530D">
        <w:rPr>
          <w:rFonts w:asciiTheme="minorHAnsi" w:hAnsiTheme="minorHAnsi" w:cstheme="minorHAnsi"/>
          <w:sz w:val="22"/>
          <w:szCs w:val="22"/>
        </w:rPr>
        <w:t>8.24.</w:t>
      </w:r>
      <w:r w:rsidRPr="0044530D">
        <w:rPr>
          <w:rFonts w:asciiTheme="minorHAnsi" w:hAnsiTheme="minorHAnsi" w:cstheme="minorHAnsi"/>
          <w:sz w:val="22"/>
          <w:szCs w:val="22"/>
        </w:rPr>
        <w:tab/>
        <w:t>Zhotoviteľ najneskôr pätnásť (15) dní pred ukončením Stavby oznámi Objednávateľovi dokončenie Stavby</w:t>
      </w:r>
      <w:r>
        <w:rPr>
          <w:rFonts w:asciiTheme="minorHAnsi" w:hAnsiTheme="minorHAnsi" w:cstheme="minorHAnsi"/>
          <w:sz w:val="22"/>
          <w:szCs w:val="22"/>
        </w:rPr>
        <w:t xml:space="preserve"> </w:t>
      </w:r>
      <w:r w:rsidRPr="0044530D">
        <w:rPr>
          <w:rFonts w:asciiTheme="minorHAnsi" w:hAnsiTheme="minorHAnsi" w:cstheme="minorHAnsi"/>
          <w:sz w:val="22"/>
          <w:szCs w:val="22"/>
        </w:rPr>
        <w:t xml:space="preserve">Objednávateľ najneskôr do päť (5) dní od oznámenia termínu dokončenia Stavby určí termín preberacieho konania, ktorý bude najneskôr v desiaty deň od oznámenia Zhotoviteľa o dokončení Stavby. </w:t>
      </w:r>
    </w:p>
    <w:p w14:paraId="2676B2E6"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8.25.</w:t>
      </w:r>
      <w:r w:rsidRPr="0044530D">
        <w:rPr>
          <w:rFonts w:asciiTheme="minorHAnsi" w:hAnsiTheme="minorHAnsi" w:cstheme="minorHAnsi"/>
          <w:b/>
          <w:sz w:val="22"/>
          <w:szCs w:val="22"/>
        </w:rPr>
        <w:t xml:space="preserve">  </w:t>
      </w:r>
      <w:r w:rsidRPr="0044530D">
        <w:rPr>
          <w:rFonts w:asciiTheme="minorHAnsi" w:hAnsiTheme="minorHAnsi" w:cstheme="minorHAnsi"/>
          <w:sz w:val="22"/>
          <w:szCs w:val="22"/>
        </w:rPr>
        <w:t>Zápisnicu o odovzdaní a prevzatí Diela</w:t>
      </w:r>
      <w:r>
        <w:rPr>
          <w:rFonts w:asciiTheme="minorHAnsi" w:hAnsiTheme="minorHAnsi" w:cstheme="minorHAnsi"/>
          <w:sz w:val="22"/>
          <w:szCs w:val="22"/>
        </w:rPr>
        <w:t xml:space="preserve"> </w:t>
      </w:r>
      <w:r w:rsidRPr="0044530D">
        <w:rPr>
          <w:rFonts w:asciiTheme="minorHAnsi" w:hAnsiTheme="minorHAnsi" w:cstheme="minorHAnsi"/>
          <w:sz w:val="22"/>
          <w:szCs w:val="22"/>
        </w:rPr>
        <w:t>spisuje zástupca Objednávateľa</w:t>
      </w:r>
      <w:r>
        <w:rPr>
          <w:rFonts w:asciiTheme="minorHAnsi" w:hAnsiTheme="minorHAnsi" w:cstheme="minorHAnsi"/>
          <w:sz w:val="22"/>
          <w:szCs w:val="22"/>
        </w:rPr>
        <w:t xml:space="preserve"> </w:t>
      </w:r>
      <w:r w:rsidRPr="005A7668">
        <w:rPr>
          <w:rFonts w:asciiTheme="minorHAnsi" w:hAnsiTheme="minorHAnsi" w:cstheme="minorHAnsi"/>
          <w:sz w:val="22"/>
          <w:szCs w:val="22"/>
        </w:rPr>
        <w:t>(stavebný dozor</w:t>
      </w:r>
      <w:r w:rsidRPr="00F93D3A">
        <w:rPr>
          <w:rFonts w:asciiTheme="minorHAnsi" w:hAnsiTheme="minorHAnsi" w:cstheme="minorHAnsi"/>
          <w:sz w:val="22"/>
          <w:szCs w:val="22"/>
        </w:rPr>
        <w:t>).</w:t>
      </w:r>
      <w:r w:rsidRPr="0044530D">
        <w:rPr>
          <w:rFonts w:asciiTheme="minorHAnsi" w:hAnsiTheme="minorHAnsi" w:cstheme="minorHAnsi"/>
          <w:sz w:val="22"/>
          <w:szCs w:val="22"/>
        </w:rPr>
        <w:t xml:space="preserve"> Pred riadnym odovzdaním diela </w:t>
      </w:r>
      <w:r w:rsidRPr="005A7668">
        <w:rPr>
          <w:rFonts w:asciiTheme="minorHAnsi" w:hAnsiTheme="minorHAnsi" w:cstheme="minorHAnsi"/>
          <w:sz w:val="22"/>
          <w:szCs w:val="22"/>
        </w:rPr>
        <w:t>stavebný dozor</w:t>
      </w:r>
      <w:r w:rsidRPr="0044530D">
        <w:rPr>
          <w:rFonts w:asciiTheme="minorHAnsi" w:hAnsiTheme="minorHAnsi" w:cstheme="minorHAnsi"/>
          <w:sz w:val="22"/>
          <w:szCs w:val="22"/>
        </w:rPr>
        <w:t xml:space="preserve"> vypracuje  zápisnicu, ktorá obsahuje súpis zistených vád a nedorobkov aj s termínom ich odstránenia. Objednávateľ pristúpi k riadnemu odovzdaniu diela najneskôr do troch dní od odstránenia zistených vád a nedorobkov, súčasťou zápisu o odovzdaní a prevzatí diela bude aj prehlásenie Objednávateľa, že dielo preberá. V prípade, že Objednávateľ odmieta prevziať dielo, je povinný spísať zápis o odmietnutí diela a uviesť v ňom svoje dôvody. Po riadnom odstránení vád a nedostatkov vytknutých Objednávateľom počas preberacieho konania, z dôvodu ktorých odmietol prevziať dielo, sa opakuje preberacie konanie, o čom sa vyhotoví taktiež zápisnica podľa hore uvedeného znenia, pričom lehoty uvedené v článku 8.22. sa rovnako použijú aj na oznámenie o opakovanom prevzatí diela po odstránení vád a nedorobkov z preberacieho konania. </w:t>
      </w:r>
    </w:p>
    <w:p w14:paraId="32B9EDD5"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b/>
          <w:sz w:val="22"/>
          <w:szCs w:val="22"/>
        </w:rPr>
        <w:tab/>
      </w:r>
      <w:r w:rsidRPr="0044530D">
        <w:rPr>
          <w:rFonts w:asciiTheme="minorHAnsi" w:hAnsiTheme="minorHAnsi" w:cstheme="minorHAnsi"/>
          <w:sz w:val="22"/>
          <w:szCs w:val="22"/>
        </w:rPr>
        <w:t>Neoddeliteľné prílohy k zápisu o odovzdaní a prevzatí diela sú najmä:</w:t>
      </w:r>
    </w:p>
    <w:p w14:paraId="21E5DAC6" w14:textId="77777777" w:rsidR="0059694F" w:rsidRPr="0044530D" w:rsidRDefault="0059694F" w:rsidP="0059694F">
      <w:pPr>
        <w:spacing w:after="240"/>
        <w:rPr>
          <w:rFonts w:asciiTheme="minorHAnsi" w:hAnsiTheme="minorHAnsi" w:cstheme="minorHAnsi"/>
          <w:sz w:val="22"/>
          <w:szCs w:val="22"/>
        </w:rPr>
      </w:pPr>
      <w:r w:rsidRPr="00121B12">
        <w:rPr>
          <w:rFonts w:asciiTheme="minorHAnsi" w:hAnsiTheme="minorHAnsi" w:cstheme="minorHAnsi"/>
          <w:sz w:val="22"/>
          <w:szCs w:val="22"/>
        </w:rPr>
        <w:t xml:space="preserve">- certifikáty zabudovaných materiálov a výrobkov, záručné listy, návody na údržbu, zápisy o skúškach, </w:t>
      </w:r>
      <w:r w:rsidRPr="00713F84">
        <w:rPr>
          <w:rFonts w:asciiTheme="minorHAnsi" w:hAnsiTheme="minorHAnsi" w:cstheme="minorHAnsi"/>
          <w:sz w:val="22"/>
          <w:szCs w:val="22"/>
        </w:rPr>
        <w:t>fotodokumentácia a iné dokumenty požadované  Objednávateľom.</w:t>
      </w:r>
      <w:r>
        <w:rPr>
          <w:rFonts w:asciiTheme="minorHAnsi" w:hAnsiTheme="minorHAnsi" w:cstheme="minorHAnsi"/>
          <w:color w:val="FF0000"/>
          <w:sz w:val="22"/>
          <w:szCs w:val="22"/>
        </w:rPr>
        <w:t xml:space="preserve"> </w:t>
      </w:r>
    </w:p>
    <w:p w14:paraId="0A06A1F8" w14:textId="77777777" w:rsidR="0059694F" w:rsidRPr="0044530D" w:rsidRDefault="0059694F" w:rsidP="0059694F">
      <w:pPr>
        <w:spacing w:after="240"/>
        <w:jc w:val="center"/>
        <w:rPr>
          <w:rFonts w:asciiTheme="minorHAnsi" w:hAnsiTheme="minorHAnsi" w:cstheme="minorHAnsi"/>
          <w:sz w:val="22"/>
          <w:szCs w:val="22"/>
        </w:rPr>
      </w:pPr>
      <w:r w:rsidRPr="0044530D">
        <w:rPr>
          <w:rFonts w:asciiTheme="minorHAnsi" w:hAnsiTheme="minorHAnsi" w:cstheme="minorHAnsi"/>
          <w:b/>
          <w:sz w:val="22"/>
          <w:szCs w:val="22"/>
        </w:rPr>
        <w:t>9. Zmluvné pokuty</w:t>
      </w:r>
    </w:p>
    <w:p w14:paraId="3B8057DF"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9.1. </w:t>
      </w:r>
      <w:r w:rsidRPr="0044530D">
        <w:rPr>
          <w:rFonts w:asciiTheme="minorHAnsi" w:hAnsiTheme="minorHAnsi" w:cstheme="minorHAnsi"/>
          <w:sz w:val="22"/>
          <w:szCs w:val="22"/>
        </w:rPr>
        <w:tab/>
        <w:t xml:space="preserve">V prípade, že Zhotoviteľ odovzdá riadne dokončené dielo </w:t>
      </w:r>
      <w:r>
        <w:rPr>
          <w:rFonts w:asciiTheme="minorHAnsi" w:hAnsiTheme="minorHAnsi" w:cstheme="minorHAnsi"/>
          <w:sz w:val="22"/>
          <w:szCs w:val="22"/>
        </w:rPr>
        <w:t>(</w:t>
      </w:r>
      <w:r w:rsidRPr="0044530D">
        <w:rPr>
          <w:rFonts w:asciiTheme="minorHAnsi" w:hAnsiTheme="minorHAnsi" w:cstheme="minorHAnsi"/>
          <w:sz w:val="22"/>
          <w:szCs w:val="22"/>
        </w:rPr>
        <w:t>alebo jeho časť</w:t>
      </w:r>
      <w:r>
        <w:rPr>
          <w:rFonts w:asciiTheme="minorHAnsi" w:hAnsiTheme="minorHAnsi" w:cstheme="minorHAnsi"/>
          <w:sz w:val="22"/>
          <w:szCs w:val="22"/>
        </w:rPr>
        <w:t xml:space="preserve"> </w:t>
      </w:r>
      <w:r w:rsidRPr="00FC1AB6">
        <w:rPr>
          <w:rFonts w:ascii="Calibri" w:hAnsi="Calibri"/>
          <w:color w:val="000000"/>
          <w:sz w:val="22"/>
          <w:szCs w:val="22"/>
        </w:rPr>
        <w:t>dohodnutej na samostatné odovzdanie a</w:t>
      </w:r>
      <w:r>
        <w:rPr>
          <w:rFonts w:ascii="Calibri" w:hAnsi="Calibri"/>
          <w:color w:val="000000"/>
          <w:sz w:val="22"/>
          <w:szCs w:val="22"/>
        </w:rPr>
        <w:t> </w:t>
      </w:r>
      <w:r w:rsidRPr="00FC1AB6">
        <w:rPr>
          <w:rFonts w:ascii="Calibri" w:hAnsi="Calibri"/>
          <w:color w:val="000000"/>
          <w:sz w:val="22"/>
          <w:szCs w:val="22"/>
        </w:rPr>
        <w:t>prevzatie</w:t>
      </w:r>
      <w:r>
        <w:rPr>
          <w:rFonts w:ascii="Calibri" w:hAnsi="Calibri"/>
          <w:color w:val="000000"/>
          <w:sz w:val="22"/>
          <w:szCs w:val="22"/>
        </w:rPr>
        <w:t>)</w:t>
      </w:r>
      <w:r w:rsidRPr="0044530D">
        <w:rPr>
          <w:rFonts w:asciiTheme="minorHAnsi" w:hAnsiTheme="minorHAnsi" w:cstheme="minorHAnsi"/>
          <w:sz w:val="22"/>
          <w:szCs w:val="22"/>
        </w:rPr>
        <w:t xml:space="preserve"> po termíne uvedenom v článku 4. tejto Zmluvy, Objednávateľ si  uplatní u Zhotoviteľa nárok na zmluvnú pokutu vo </w:t>
      </w:r>
      <w:r w:rsidRPr="0044530D">
        <w:rPr>
          <w:rFonts w:asciiTheme="minorHAnsi" w:hAnsiTheme="minorHAnsi" w:cstheme="minorHAnsi"/>
          <w:b/>
          <w:sz w:val="22"/>
          <w:szCs w:val="22"/>
        </w:rPr>
        <w:t xml:space="preserve">výške 0,05 % z Ceny za dielo bez  DPH </w:t>
      </w:r>
      <w:r w:rsidRPr="0044530D">
        <w:rPr>
          <w:rFonts w:asciiTheme="minorHAnsi" w:hAnsiTheme="minorHAnsi" w:cstheme="minorHAnsi"/>
          <w:sz w:val="22"/>
          <w:szCs w:val="22"/>
        </w:rPr>
        <w:t>za každý aj začatý kalendárny deň omeškania so splnením tejto povinnosti.  Týmto nie je dotknutý nárok Objednávateľa na (i) náhradu škody aj v rozsahu prevyšujúcom výšku dohodnutej zmluvnej pokuty a (ii) rovnako týmto nie je dotknutý nárok na inú zmluvnú pokutu podľa tejto zmluvy.</w:t>
      </w:r>
    </w:p>
    <w:p w14:paraId="45B7E95E"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9.2. </w:t>
      </w:r>
      <w:r w:rsidRPr="0044530D">
        <w:rPr>
          <w:rFonts w:asciiTheme="minorHAnsi" w:hAnsiTheme="minorHAnsi" w:cstheme="minorHAnsi"/>
          <w:sz w:val="22"/>
          <w:szCs w:val="22"/>
        </w:rPr>
        <w:tab/>
        <w:t xml:space="preserve">V prípade oneskorenej úhrady faktúry má Zhotoviteľ právo uplatniť si u Objednávateľa nárok na úrok z omeškania </w:t>
      </w:r>
      <w:r w:rsidRPr="0044530D">
        <w:rPr>
          <w:rFonts w:asciiTheme="minorHAnsi" w:hAnsiTheme="minorHAnsi" w:cstheme="minorHAnsi"/>
          <w:b/>
          <w:sz w:val="22"/>
          <w:szCs w:val="22"/>
        </w:rPr>
        <w:t xml:space="preserve">vo výške 0,05% </w:t>
      </w:r>
      <w:r w:rsidRPr="0044530D">
        <w:rPr>
          <w:rFonts w:asciiTheme="minorHAnsi" w:hAnsiTheme="minorHAnsi" w:cstheme="minorHAnsi"/>
          <w:sz w:val="22"/>
          <w:szCs w:val="22"/>
        </w:rPr>
        <w:t xml:space="preserve">z dlžnej čiastky za každý kalendárny deň omeškania, najviac však do 5 % z celkovej Ceny za dielo bez DPH. Nárok na zaplatenie úroku z omeškania je Zhotoviteľ povinný písomne u Objednávateľa uplatniť. </w:t>
      </w:r>
    </w:p>
    <w:p w14:paraId="3B808F72"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9.3. </w:t>
      </w:r>
      <w:r w:rsidRPr="0044530D">
        <w:rPr>
          <w:rFonts w:asciiTheme="minorHAnsi" w:hAnsiTheme="minorHAnsi" w:cstheme="minorHAnsi"/>
          <w:sz w:val="22"/>
          <w:szCs w:val="22"/>
        </w:rPr>
        <w:tab/>
        <w:t xml:space="preserve">Ak zhotoviteľ nezačne s odstraňovaním reklamovanej vady v čase podľa </w:t>
      </w:r>
      <w:r w:rsidRPr="00713F84">
        <w:rPr>
          <w:rFonts w:asciiTheme="minorHAnsi" w:hAnsiTheme="minorHAnsi" w:cstheme="minorHAnsi"/>
          <w:sz w:val="22"/>
          <w:szCs w:val="22"/>
        </w:rPr>
        <w:t>článku 7. bod 7.6. tejto Zmluvy, má Objednávateľ právo túto opravu zadať inému Zhotoviteľovi za podmienok dohodnutých v článku 7. bod 7.6. tejto Zmluvy. Ak zhotoviteľ nedodrží ustanovenie článku 7. bod 7.6.</w:t>
      </w:r>
      <w:r w:rsidRPr="0044530D">
        <w:rPr>
          <w:rFonts w:asciiTheme="minorHAnsi" w:hAnsiTheme="minorHAnsi" w:cstheme="minorHAnsi"/>
          <w:sz w:val="22"/>
          <w:szCs w:val="22"/>
        </w:rPr>
        <w:t xml:space="preserve"> Zmluvy - termín odstránenia vád, má Objednávateľ právo uplatniť si u Zhotoviteľa nárok na zmluvnú pokutu vo výške 300,- EUR (slovom tristo eur) za každý kalendárny deň omeškania za každú vadu, až do doby odstránenia vád. </w:t>
      </w:r>
    </w:p>
    <w:p w14:paraId="4E0BC927"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9.4.</w:t>
      </w:r>
      <w:r w:rsidRPr="0044530D">
        <w:rPr>
          <w:rFonts w:asciiTheme="minorHAnsi" w:hAnsiTheme="minorHAnsi" w:cstheme="minorHAnsi"/>
          <w:sz w:val="22"/>
          <w:szCs w:val="22"/>
        </w:rPr>
        <w:tab/>
        <w:t xml:space="preserve"> V prípade, že Zhotoviteľ</w:t>
      </w:r>
      <w:r>
        <w:rPr>
          <w:rFonts w:asciiTheme="minorHAnsi" w:hAnsiTheme="minorHAnsi" w:cstheme="minorHAnsi"/>
          <w:sz w:val="22"/>
          <w:szCs w:val="22"/>
        </w:rPr>
        <w:t xml:space="preserve"> </w:t>
      </w:r>
      <w:r w:rsidRPr="0044530D">
        <w:rPr>
          <w:rFonts w:asciiTheme="minorHAnsi" w:hAnsiTheme="minorHAnsi" w:cstheme="minorHAnsi"/>
          <w:sz w:val="22"/>
          <w:szCs w:val="22"/>
        </w:rPr>
        <w:t xml:space="preserve">neodstráni vady a nedorobky v dohodnutých termínoch zo zápisnice z odovzdania a prevzatia diela podľa </w:t>
      </w:r>
      <w:r w:rsidRPr="00713F84">
        <w:rPr>
          <w:rFonts w:asciiTheme="minorHAnsi" w:hAnsiTheme="minorHAnsi" w:cstheme="minorHAnsi"/>
          <w:sz w:val="22"/>
          <w:szCs w:val="22"/>
        </w:rPr>
        <w:t>článku 8. bod 8.25. Zmluvy</w:t>
      </w:r>
      <w:r w:rsidRPr="0044530D">
        <w:rPr>
          <w:rFonts w:asciiTheme="minorHAnsi" w:hAnsiTheme="minorHAnsi" w:cstheme="minorHAnsi"/>
          <w:sz w:val="22"/>
          <w:szCs w:val="22"/>
        </w:rPr>
        <w:t>, má Objednávateľ právo uplatniť si u Zhotoviteľa nárok na zmluvnú pokutu vo výške 300,- EUR (slovom tristo eur) za každý kalendárny deň omeškania, za každú jednotlivú vadu,</w:t>
      </w:r>
    </w:p>
    <w:p w14:paraId="3530B49C" w14:textId="77777777" w:rsidR="0059694F" w:rsidRDefault="0059694F" w:rsidP="0059694F">
      <w:pPr>
        <w:tabs>
          <w:tab w:val="num" w:pos="0"/>
        </w:tabs>
        <w:rPr>
          <w:rFonts w:asciiTheme="minorHAnsi" w:hAnsiTheme="minorHAnsi" w:cstheme="minorHAnsi"/>
          <w:strike/>
          <w:sz w:val="22"/>
          <w:szCs w:val="22"/>
        </w:rPr>
      </w:pPr>
    </w:p>
    <w:p w14:paraId="288D9D8A" w14:textId="77777777" w:rsidR="0059694F" w:rsidRPr="0044530D" w:rsidRDefault="0059694F" w:rsidP="0059694F">
      <w:pPr>
        <w:tabs>
          <w:tab w:val="num" w:pos="0"/>
        </w:tabs>
        <w:spacing w:after="240"/>
        <w:rPr>
          <w:rFonts w:asciiTheme="minorHAnsi" w:hAnsiTheme="minorHAnsi" w:cstheme="minorHAnsi"/>
          <w:bCs/>
          <w:sz w:val="22"/>
          <w:szCs w:val="22"/>
        </w:rPr>
      </w:pPr>
      <w:r w:rsidRPr="0044530D">
        <w:rPr>
          <w:rFonts w:asciiTheme="minorHAnsi" w:hAnsiTheme="minorHAnsi" w:cstheme="minorHAnsi"/>
          <w:sz w:val="22"/>
          <w:szCs w:val="22"/>
        </w:rPr>
        <w:t xml:space="preserve">9.5. </w:t>
      </w:r>
      <w:r w:rsidRPr="0044530D">
        <w:rPr>
          <w:rFonts w:asciiTheme="minorHAnsi" w:hAnsiTheme="minorHAnsi" w:cstheme="minorHAnsi"/>
          <w:sz w:val="22"/>
          <w:szCs w:val="22"/>
        </w:rPr>
        <w:tab/>
      </w:r>
      <w:r w:rsidRPr="0044530D">
        <w:rPr>
          <w:rFonts w:asciiTheme="minorHAnsi" w:hAnsiTheme="minorHAnsi" w:cstheme="minorHAnsi"/>
          <w:bCs/>
          <w:sz w:val="22"/>
          <w:szCs w:val="22"/>
        </w:rPr>
        <w:t xml:space="preserve">Objednávateľ oprávnený uplatniť si u Zhotoviteľa a Zhotoviteľ je povinný Objednávateľovi uhradiť v prípade porušenia inej povinnosti podľa tejto Zmluvy, za ktorú nie je určená individuálna </w:t>
      </w:r>
      <w:r w:rsidRPr="0044530D">
        <w:rPr>
          <w:rFonts w:asciiTheme="minorHAnsi" w:hAnsiTheme="minorHAnsi" w:cstheme="minorHAnsi"/>
          <w:bCs/>
          <w:sz w:val="22"/>
          <w:szCs w:val="22"/>
        </w:rPr>
        <w:lastRenderedPageBreak/>
        <w:t>sadzba zmluvnej pokuty, zmluvnú pokutu vo výške 300,00€ za každé jednotlivé porušenie, a to aj opakovane.</w:t>
      </w:r>
    </w:p>
    <w:p w14:paraId="5BE17AF1" w14:textId="77777777" w:rsidR="0059694F" w:rsidRPr="0044530D" w:rsidRDefault="0059694F" w:rsidP="0059694F">
      <w:pPr>
        <w:tabs>
          <w:tab w:val="num" w:pos="0"/>
        </w:tabs>
        <w:spacing w:after="240"/>
        <w:rPr>
          <w:rFonts w:asciiTheme="minorHAnsi" w:hAnsiTheme="minorHAnsi" w:cstheme="minorHAnsi"/>
          <w:bCs/>
          <w:sz w:val="22"/>
          <w:szCs w:val="22"/>
        </w:rPr>
      </w:pPr>
      <w:r w:rsidRPr="0044530D">
        <w:rPr>
          <w:rFonts w:asciiTheme="minorHAnsi" w:hAnsiTheme="minorHAnsi" w:cstheme="minorHAnsi"/>
          <w:sz w:val="22"/>
          <w:szCs w:val="22"/>
        </w:rPr>
        <w:t>9.6</w:t>
      </w:r>
      <w:r>
        <w:rPr>
          <w:rFonts w:asciiTheme="minorHAnsi" w:hAnsiTheme="minorHAnsi" w:cstheme="minorHAnsi"/>
          <w:sz w:val="22"/>
          <w:szCs w:val="22"/>
        </w:rPr>
        <w:t>.</w:t>
      </w:r>
      <w:r w:rsidRPr="0044530D">
        <w:rPr>
          <w:rFonts w:asciiTheme="minorHAnsi" w:hAnsiTheme="minorHAnsi" w:cstheme="minorHAnsi"/>
          <w:sz w:val="22"/>
          <w:szCs w:val="22"/>
        </w:rPr>
        <w:t xml:space="preserve"> Okrem vyššie uvedených nárokov na zaplatenie zmluvných pokút podľa Zmluvy bude Objednávateľ požadovať od Zhotoviteľa zaplatenie zmluvnej pokuty vo výške 0,1 % z celkovej Ceny </w:t>
      </w:r>
      <w:r w:rsidRPr="0044530D">
        <w:rPr>
          <w:rFonts w:asciiTheme="minorHAnsi" w:hAnsiTheme="minorHAnsi" w:cstheme="minorHAnsi"/>
          <w:sz w:val="22"/>
          <w:szCs w:val="22"/>
        </w:rPr>
        <w:br/>
        <w:t xml:space="preserve">za Dielo bez DPH za každý aj začatý deň omeškania v prípade, ak si Zhotoviteľ neprevezme stavenisko do 10 pracovných dní od </w:t>
      </w:r>
      <w:r>
        <w:rPr>
          <w:rFonts w:asciiTheme="minorHAnsi" w:hAnsiTheme="minorHAnsi" w:cstheme="minorHAnsi"/>
          <w:sz w:val="22"/>
          <w:szCs w:val="22"/>
        </w:rPr>
        <w:t>nadobudnutia účinnosti tejto zmluvy.</w:t>
      </w:r>
    </w:p>
    <w:p w14:paraId="74365826" w14:textId="77777777" w:rsidR="0059694F" w:rsidRPr="0044530D" w:rsidRDefault="0059694F" w:rsidP="0059694F">
      <w:pPr>
        <w:tabs>
          <w:tab w:val="num" w:pos="0"/>
        </w:tabs>
        <w:spacing w:before="240" w:after="240"/>
        <w:rPr>
          <w:rFonts w:asciiTheme="minorHAnsi" w:hAnsiTheme="minorHAnsi" w:cstheme="minorHAnsi"/>
          <w:bCs/>
          <w:sz w:val="22"/>
          <w:szCs w:val="22"/>
        </w:rPr>
      </w:pPr>
      <w:r w:rsidRPr="0044530D">
        <w:rPr>
          <w:rFonts w:asciiTheme="minorHAnsi" w:hAnsiTheme="minorHAnsi" w:cstheme="minorHAnsi"/>
          <w:bCs/>
          <w:sz w:val="22"/>
          <w:szCs w:val="22"/>
        </w:rPr>
        <w:t xml:space="preserve">9.7. </w:t>
      </w:r>
      <w:r w:rsidRPr="0044530D">
        <w:rPr>
          <w:rFonts w:asciiTheme="minorHAnsi" w:hAnsiTheme="minorHAnsi" w:cstheme="minorHAnsi"/>
          <w:bCs/>
          <w:sz w:val="22"/>
          <w:szCs w:val="22"/>
        </w:rPr>
        <w:tab/>
        <w:t>Objednávateľ je oprávnený uplatniť si u Zhotoviteľa a Zhotoviteľ je povinný Objednávateľovi uhradiť v prípade porušenia povinnosti podľa zákona č. 82/2005 Z. z. o nelegálnej práci a nelegálnom zamestnávaní a o zmene a doplnení niektorých zákonov v znení neskorších predpisov (ďalej len „zákona č. 82/2005 Z. z.“) zmluvnú pokutu v sume sankcie udelenej Objednávateľovi podľa zákona č. 82/2005 Z. z. v súvislosti s vykonávaním Diela Zhotoviteľom a/alebo porušením povinnosti Zhotoviteľa podľa uvedeného zákona, najmenej však v sume 5.000,00 EUR za každého pracovníka za každé jednotlivé porušenie.</w:t>
      </w:r>
    </w:p>
    <w:p w14:paraId="63E09985" w14:textId="77777777" w:rsidR="0059694F" w:rsidRPr="0044530D" w:rsidRDefault="0059694F" w:rsidP="0059694F">
      <w:pPr>
        <w:tabs>
          <w:tab w:val="num" w:pos="0"/>
        </w:tabs>
        <w:rPr>
          <w:rFonts w:asciiTheme="minorHAnsi" w:hAnsiTheme="minorHAnsi" w:cstheme="minorHAnsi"/>
          <w:vanish/>
          <w:sz w:val="22"/>
          <w:szCs w:val="22"/>
        </w:rPr>
      </w:pPr>
    </w:p>
    <w:p w14:paraId="3A6E7CED"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9.8.</w:t>
      </w:r>
      <w:r w:rsidRPr="0044530D">
        <w:rPr>
          <w:rFonts w:asciiTheme="minorHAnsi" w:hAnsiTheme="minorHAnsi" w:cstheme="minorHAnsi"/>
          <w:sz w:val="22"/>
          <w:szCs w:val="22"/>
        </w:rPr>
        <w:tab/>
        <w:t xml:space="preserve"> Všetky zmluvné pokuty podľa Zmluvy sú splatné do 14 dní odo dňa doručenia písomnej výzvy a daňového dokladu Objednávateľa na jej zaplatenie Zhotoviteľovi. </w:t>
      </w:r>
    </w:p>
    <w:p w14:paraId="3BBB625F"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9.9. </w:t>
      </w:r>
      <w:r w:rsidRPr="0044530D">
        <w:rPr>
          <w:rFonts w:asciiTheme="minorHAnsi" w:hAnsiTheme="minorHAnsi" w:cstheme="minorHAnsi"/>
          <w:sz w:val="22"/>
          <w:szCs w:val="22"/>
        </w:rPr>
        <w:tab/>
        <w:t>Objednávateľ je oprávnený jednostranne započítať zaplatenie ktorejkoľvek zmluvnej pokuty, na ktorej zaplatenie je Zhotoviteľ povinný, na úhradu Ceny za dielo Zhotoviteľovi alebo na akékoľvek iné platby, na ktoré je podľa alebo na základe Zmluvy voči Zhotoviteľovi povinný.</w:t>
      </w:r>
    </w:p>
    <w:p w14:paraId="1EB99AEC"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9.10. </w:t>
      </w:r>
      <w:r w:rsidRPr="0044530D">
        <w:rPr>
          <w:rFonts w:asciiTheme="minorHAnsi" w:hAnsiTheme="minorHAnsi" w:cstheme="minorHAnsi"/>
          <w:sz w:val="22"/>
          <w:szCs w:val="22"/>
        </w:rPr>
        <w:tab/>
        <w:t xml:space="preserve">Existencia povinnosti Strany zaplatiť druhej Strane zmluvnú pokutu ani jej skutočné zaplatenie nemá vplyv na právo príslušnej strany na náhradu škody, ktorá nie je obmedzená výškou zmluvnej pokuty a nezbavuje príslušnú Stranu jej povinnosti splniť svoje povinnosti alebo záväzky v súlade so Zmluvou. </w:t>
      </w:r>
    </w:p>
    <w:p w14:paraId="5179235B"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9.11. Zmluvné strany pokladajú výšky zmluvných pokút za primerané, nie v rozpore s poctivým obchodným vzťahom   k  hodnote diela a jeho efektívnosti.</w:t>
      </w:r>
    </w:p>
    <w:p w14:paraId="2F4E28CF"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480635D" w14:textId="77777777" w:rsidR="0059694F" w:rsidRPr="0044530D" w:rsidRDefault="0059694F" w:rsidP="0059694F">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10. Nebezpečenstvo škody na diele</w:t>
      </w:r>
    </w:p>
    <w:p w14:paraId="2C70E2A5"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10.1.</w:t>
      </w:r>
      <w:r w:rsidRPr="0044530D">
        <w:rPr>
          <w:rFonts w:asciiTheme="minorHAnsi" w:hAnsiTheme="minorHAnsi" w:cstheme="minorHAnsi"/>
          <w:sz w:val="22"/>
          <w:szCs w:val="22"/>
        </w:rPr>
        <w:tab/>
        <w:t>Zhotoviteľ znáša akékoľvek nebezpečenstvo škody na zhotovovanom diele do doby, kým ho zhotoviteľ riadne nesplní a nedokončí a kým ho objednávateľ od zhotoviteľa neprevezme. Prevzatím zhotovenej veci objednávateľom prechádza na neho nebezpečenstvo škody na zhotovenom diele.</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1B39116"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10.2.</w:t>
      </w:r>
      <w:r w:rsidRPr="0044530D">
        <w:rPr>
          <w:rFonts w:asciiTheme="minorHAnsi" w:hAnsiTheme="minorHAnsi" w:cstheme="minorHAnsi"/>
          <w:sz w:val="22"/>
          <w:szCs w:val="22"/>
        </w:rPr>
        <w:tab/>
        <w:t xml:space="preserve">Zhotoviteľ zodpovedá za škody počas uskutočňovania diela, stavba sa realizuje na zodpovednosť zhotoviteľa, zhotoviteľ zodpovedá za škody na majetku, zranenia alebo usmrtenia svojich pracovníkov 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w:t>
      </w:r>
    </w:p>
    <w:p w14:paraId="60D1B4DC" w14:textId="77777777" w:rsidR="0059694F" w:rsidRPr="0044530D" w:rsidRDefault="0059694F" w:rsidP="0059694F">
      <w:pPr>
        <w:rPr>
          <w:rFonts w:asciiTheme="minorHAnsi" w:hAnsiTheme="minorHAnsi" w:cstheme="minorHAnsi"/>
          <w:sz w:val="22"/>
          <w:szCs w:val="22"/>
        </w:rPr>
      </w:pPr>
    </w:p>
    <w:p w14:paraId="68143AC8"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10.3.</w:t>
      </w:r>
      <w:r w:rsidRPr="0044530D">
        <w:rPr>
          <w:rFonts w:asciiTheme="minorHAnsi" w:hAnsiTheme="minorHAnsi" w:cstheme="minorHAnsi"/>
          <w:sz w:val="22"/>
          <w:szCs w:val="22"/>
        </w:rPr>
        <w:tab/>
        <w:t>Prevzatím vecí poskytnutých objednávateľom na vykonanie diela prechádza nebezpečenstvo škody na zhotoviteľa až do doby prevzatia diela objednávateľom.</w:t>
      </w:r>
      <w:r w:rsidRPr="0044530D">
        <w:rPr>
          <w:rFonts w:asciiTheme="minorHAnsi" w:hAnsiTheme="minorHAnsi" w:cstheme="minorHAnsi"/>
          <w:sz w:val="22"/>
          <w:szCs w:val="22"/>
        </w:rPr>
        <w:tab/>
      </w:r>
    </w:p>
    <w:p w14:paraId="6B1FF9D9"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4C0E8F3" w14:textId="77777777" w:rsidR="0059694F" w:rsidRPr="0044530D" w:rsidRDefault="0059694F" w:rsidP="0059694F">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11. Ostatné ustanovenia</w:t>
      </w:r>
    </w:p>
    <w:p w14:paraId="37B59A81"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11.1.</w:t>
      </w:r>
      <w:r w:rsidRPr="0044530D">
        <w:rPr>
          <w:rFonts w:asciiTheme="minorHAnsi" w:hAnsiTheme="minorHAnsi" w:cstheme="minorHAnsi"/>
          <w:sz w:val="22"/>
          <w:szCs w:val="22"/>
        </w:rPr>
        <w:tab/>
        <w:t>Zhotoviteľ čestne vyhlasuje, že má oprávnenie vykonávať živnosť v rozsahu, v akom si to vyžaduje táto zmluva. Zhotoviteľ ďalej čestne vyhlasuje, že je zapísaný v Registri partnerov verejného sektora.</w:t>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CF513BD" w14:textId="77777777" w:rsidR="0059694F" w:rsidRPr="0044530D" w:rsidRDefault="0059694F" w:rsidP="0059694F">
      <w:pPr>
        <w:tabs>
          <w:tab w:val="left" w:pos="567"/>
        </w:tabs>
        <w:spacing w:after="240"/>
        <w:rPr>
          <w:rFonts w:asciiTheme="minorHAnsi" w:hAnsiTheme="minorHAnsi" w:cstheme="minorHAnsi"/>
          <w:b/>
          <w:sz w:val="22"/>
          <w:szCs w:val="22"/>
        </w:rPr>
      </w:pPr>
      <w:r w:rsidRPr="0044530D">
        <w:rPr>
          <w:rFonts w:asciiTheme="minorHAnsi" w:hAnsiTheme="minorHAnsi" w:cstheme="minorHAnsi"/>
          <w:sz w:val="22"/>
          <w:szCs w:val="22"/>
        </w:rPr>
        <w:t>11.2</w:t>
      </w:r>
      <w:r w:rsidRPr="0044530D">
        <w:rPr>
          <w:rFonts w:asciiTheme="minorHAnsi" w:hAnsiTheme="minorHAnsi" w:cstheme="minorHAnsi"/>
          <w:bCs/>
          <w:sz w:val="22"/>
          <w:szCs w:val="22"/>
        </w:rPr>
        <w:t xml:space="preserve"> Riadne ukončenie zmluvného vzťahu zo Zmluvy nastane splnením záväzkov Zmluvných strán. </w:t>
      </w:r>
      <w:r w:rsidRPr="0044530D">
        <w:rPr>
          <w:rFonts w:asciiTheme="minorHAnsi" w:hAnsiTheme="minorHAnsi" w:cstheme="minorHAnsi"/>
          <w:sz w:val="22"/>
          <w:szCs w:val="22"/>
        </w:rPr>
        <w:t xml:space="preserve">Odstúpenie od Zmluvy sa uskutoční písomným oznámením odstupujúcej Zmluvnej strany </w:t>
      </w:r>
      <w:r w:rsidRPr="0044530D">
        <w:rPr>
          <w:rFonts w:asciiTheme="minorHAnsi" w:hAnsiTheme="minorHAnsi" w:cstheme="minorHAnsi"/>
          <w:sz w:val="22"/>
          <w:szCs w:val="22"/>
        </w:rPr>
        <w:lastRenderedPageBreak/>
        <w:t xml:space="preserve">adresovaným druhej Zmluvnej strane zároveň s uvedením dôvodu odstúpenia od Zmluvy a je účinné okamihom jeho doručenia. </w:t>
      </w:r>
      <w:r w:rsidRPr="0044530D">
        <w:rPr>
          <w:rFonts w:asciiTheme="minorHAnsi" w:hAnsiTheme="minorHAnsi" w:cstheme="minorHAnsi"/>
          <w:b/>
          <w:sz w:val="22"/>
          <w:szCs w:val="22"/>
        </w:rPr>
        <w:t>Odstúpiť od Zmluvy môžu Zmluvné strany za podstatné porušenie Zmluvy uvedené v ods. 11.3  tohto článku Zmluvy</w:t>
      </w:r>
      <w:r>
        <w:rPr>
          <w:rFonts w:asciiTheme="minorHAnsi" w:hAnsiTheme="minorHAnsi" w:cstheme="minorHAnsi"/>
          <w:b/>
          <w:sz w:val="22"/>
          <w:szCs w:val="22"/>
        </w:rPr>
        <w:t xml:space="preserve">, </w:t>
      </w:r>
      <w:r w:rsidRPr="00A229D2">
        <w:rPr>
          <w:rFonts w:cstheme="minorHAnsi"/>
          <w:b/>
        </w:rPr>
        <w:t>čím však nie je dotknutý nárok na zmluvnú pokutu.</w:t>
      </w:r>
    </w:p>
    <w:p w14:paraId="7103216F" w14:textId="77777777" w:rsidR="0059694F" w:rsidRPr="00713F84"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11.3.</w:t>
      </w:r>
      <w:r w:rsidRPr="0044530D">
        <w:rPr>
          <w:rFonts w:asciiTheme="minorHAnsi" w:hAnsiTheme="minorHAnsi" w:cstheme="minorHAnsi"/>
          <w:sz w:val="22"/>
          <w:szCs w:val="22"/>
        </w:rPr>
        <w:tab/>
        <w:t>Podstatným porušením zmluvy je:</w:t>
      </w:r>
    </w:p>
    <w:p w14:paraId="20268F1F" w14:textId="77777777" w:rsidR="0059694F" w:rsidRPr="00713F84" w:rsidRDefault="0059694F" w:rsidP="0059694F">
      <w:pPr>
        <w:spacing w:line="276" w:lineRule="auto"/>
        <w:rPr>
          <w:rFonts w:asciiTheme="minorHAnsi" w:hAnsiTheme="minorHAnsi" w:cstheme="minorHAnsi"/>
          <w:sz w:val="22"/>
          <w:szCs w:val="22"/>
        </w:rPr>
      </w:pPr>
      <w:r w:rsidRPr="00713F84">
        <w:rPr>
          <w:rFonts w:asciiTheme="minorHAnsi" w:hAnsiTheme="minorHAnsi" w:cstheme="minorHAnsi"/>
          <w:sz w:val="22"/>
          <w:szCs w:val="22"/>
        </w:rPr>
        <w:t>a) neprevzatie staveniska pre začatie realizácie diela podľa čl. 4. bod 4.1 viac ako 20 dní odo dňa nadobudnutia účinnosti tejto zmluvy,</w:t>
      </w:r>
    </w:p>
    <w:p w14:paraId="024D4C0B" w14:textId="77777777" w:rsidR="0059694F" w:rsidRPr="00713F84" w:rsidRDefault="0059694F" w:rsidP="0059694F">
      <w:pPr>
        <w:spacing w:line="276" w:lineRule="auto"/>
        <w:rPr>
          <w:rFonts w:asciiTheme="minorHAnsi" w:hAnsiTheme="minorHAnsi" w:cstheme="minorHAnsi"/>
          <w:sz w:val="22"/>
          <w:szCs w:val="22"/>
        </w:rPr>
      </w:pPr>
      <w:r w:rsidRPr="00713F84">
        <w:rPr>
          <w:rFonts w:asciiTheme="minorHAnsi" w:hAnsiTheme="minorHAnsi" w:cstheme="minorHAnsi"/>
          <w:sz w:val="22"/>
          <w:szCs w:val="22"/>
        </w:rPr>
        <w:t>b) prekročenie termínu riadneho dokončenia diela podľa čl. 4.  bod 4.1 o viac ako 40 dní,</w:t>
      </w:r>
    </w:p>
    <w:p w14:paraId="6A6AE2D0" w14:textId="77777777" w:rsidR="0059694F" w:rsidRPr="00713F84" w:rsidRDefault="0059694F" w:rsidP="0059694F">
      <w:pPr>
        <w:spacing w:line="276" w:lineRule="auto"/>
        <w:rPr>
          <w:rFonts w:asciiTheme="minorHAnsi" w:hAnsiTheme="minorHAnsi" w:cstheme="minorHAnsi"/>
          <w:sz w:val="22"/>
          <w:szCs w:val="22"/>
        </w:rPr>
      </w:pPr>
      <w:r w:rsidRPr="00713F84">
        <w:rPr>
          <w:rFonts w:asciiTheme="minorHAnsi" w:hAnsiTheme="minorHAnsi" w:cstheme="minorHAnsi"/>
          <w:sz w:val="22"/>
          <w:szCs w:val="22"/>
        </w:rPr>
        <w:t>c) zhotovenie diela, ktoré nedosahuje základné akostné technické ukazovatele podľa príslušných STN a požiadavky podľa tejto zmluvy,</w:t>
      </w:r>
    </w:p>
    <w:p w14:paraId="218C34D6" w14:textId="77777777" w:rsidR="0059694F" w:rsidRPr="00713F84" w:rsidRDefault="0059694F" w:rsidP="0059694F">
      <w:pPr>
        <w:spacing w:line="276" w:lineRule="auto"/>
        <w:rPr>
          <w:rFonts w:asciiTheme="minorHAnsi" w:hAnsiTheme="minorHAnsi" w:cstheme="minorHAnsi"/>
          <w:sz w:val="22"/>
          <w:szCs w:val="22"/>
        </w:rPr>
      </w:pPr>
      <w:r w:rsidRPr="00713F84">
        <w:rPr>
          <w:rFonts w:asciiTheme="minorHAnsi" w:hAnsiTheme="minorHAnsi" w:cstheme="minorHAnsi"/>
          <w:sz w:val="22"/>
          <w:szCs w:val="22"/>
        </w:rPr>
        <w:t xml:space="preserve">d) </w:t>
      </w:r>
      <w:proofErr w:type="spellStart"/>
      <w:r w:rsidRPr="00713F84">
        <w:rPr>
          <w:rFonts w:asciiTheme="minorHAnsi" w:hAnsiTheme="minorHAnsi" w:cstheme="minorHAnsi"/>
          <w:sz w:val="22"/>
          <w:szCs w:val="22"/>
        </w:rPr>
        <w:t>vadné</w:t>
      </w:r>
      <w:proofErr w:type="spellEnd"/>
      <w:r w:rsidRPr="00713F84">
        <w:rPr>
          <w:rFonts w:asciiTheme="minorHAnsi" w:hAnsiTheme="minorHAnsi" w:cstheme="minorHAnsi"/>
          <w:sz w:val="22"/>
          <w:szCs w:val="22"/>
        </w:rPr>
        <w:t xml:space="preserve"> plnenie zmluvy zo strany zhotoviteľa, na ktoré bol písomne upozornený, a ktoré v dohodnutej lehote neodstránil,</w:t>
      </w:r>
    </w:p>
    <w:p w14:paraId="1AD3B61C" w14:textId="77777777" w:rsidR="0059694F" w:rsidRPr="00713F84" w:rsidRDefault="0059694F" w:rsidP="0059694F">
      <w:pPr>
        <w:spacing w:line="276" w:lineRule="auto"/>
        <w:rPr>
          <w:rFonts w:asciiTheme="minorHAnsi" w:hAnsiTheme="minorHAnsi" w:cstheme="minorHAnsi"/>
          <w:sz w:val="22"/>
          <w:szCs w:val="22"/>
        </w:rPr>
      </w:pPr>
      <w:r w:rsidRPr="00713F84">
        <w:rPr>
          <w:rFonts w:asciiTheme="minorHAnsi" w:hAnsiTheme="minorHAnsi" w:cstheme="minorHAnsi"/>
          <w:sz w:val="22"/>
          <w:szCs w:val="22"/>
        </w:rPr>
        <w:t>e) ak zhotoviteľ v rozpore s ustanoveniami zmluvy zastavil realizáciu predmetu tejto zmluvy alebo inak prejavil svoj úmysel nepokračovať v plnení zmluvy,</w:t>
      </w:r>
    </w:p>
    <w:p w14:paraId="46FE04C5" w14:textId="77777777" w:rsidR="0059694F" w:rsidRPr="00713F84" w:rsidRDefault="0059694F" w:rsidP="0059694F">
      <w:pPr>
        <w:spacing w:line="276" w:lineRule="auto"/>
        <w:rPr>
          <w:rFonts w:asciiTheme="minorHAnsi" w:hAnsiTheme="minorHAnsi" w:cstheme="minorHAnsi"/>
          <w:sz w:val="22"/>
          <w:szCs w:val="22"/>
        </w:rPr>
      </w:pPr>
      <w:r w:rsidRPr="00713F84">
        <w:rPr>
          <w:rFonts w:asciiTheme="minorHAnsi" w:hAnsiTheme="minorHAnsi" w:cstheme="minorHAnsi"/>
          <w:sz w:val="22"/>
          <w:szCs w:val="22"/>
        </w:rPr>
        <w:t>f) likvidácia, konkurz alebo konkurzné konanie zhotoviteľa,</w:t>
      </w:r>
    </w:p>
    <w:p w14:paraId="1A09E70A" w14:textId="77777777" w:rsidR="0059694F" w:rsidRPr="00713F84" w:rsidRDefault="0059694F" w:rsidP="0059694F">
      <w:pPr>
        <w:spacing w:line="276" w:lineRule="auto"/>
        <w:rPr>
          <w:rFonts w:asciiTheme="minorHAnsi" w:hAnsiTheme="minorHAnsi" w:cstheme="minorHAnsi"/>
          <w:sz w:val="22"/>
          <w:szCs w:val="22"/>
        </w:rPr>
      </w:pPr>
      <w:r w:rsidRPr="00713F84">
        <w:rPr>
          <w:rFonts w:asciiTheme="minorHAnsi" w:hAnsiTheme="minorHAnsi" w:cstheme="minorHAnsi"/>
          <w:sz w:val="22"/>
          <w:szCs w:val="22"/>
        </w:rPr>
        <w:t>g) zhotoviteľ a jeho subdodávatelia (§11) nebol v čase uzavretia zmluvy v registri partnerov verejného sektora alebo ak bol vymazaný z registra partnerov verejného sektora.</w:t>
      </w:r>
    </w:p>
    <w:p w14:paraId="08F12C93"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747B0E3" w14:textId="77777777" w:rsidR="0059694F" w:rsidRPr="0044530D" w:rsidRDefault="0059694F" w:rsidP="0059694F">
      <w:pPr>
        <w:spacing w:after="240"/>
        <w:rPr>
          <w:rFonts w:asciiTheme="minorHAnsi" w:hAnsiTheme="minorHAnsi" w:cstheme="minorHAnsi"/>
          <w:bCs/>
          <w:sz w:val="22"/>
          <w:szCs w:val="22"/>
        </w:rPr>
      </w:pPr>
      <w:r w:rsidRPr="0044530D">
        <w:rPr>
          <w:rFonts w:asciiTheme="minorHAnsi" w:hAnsiTheme="minorHAnsi" w:cstheme="minorHAnsi"/>
          <w:sz w:val="22"/>
          <w:szCs w:val="22"/>
        </w:rPr>
        <w:t>11.4.</w:t>
      </w:r>
      <w:r w:rsidRPr="0044530D">
        <w:rPr>
          <w:rFonts w:asciiTheme="minorHAnsi" w:hAnsiTheme="minorHAnsi" w:cstheme="minorHAnsi"/>
          <w:sz w:val="22"/>
          <w:szCs w:val="22"/>
        </w:rPr>
        <w:tab/>
      </w:r>
      <w:r w:rsidRPr="0044530D">
        <w:rPr>
          <w:rFonts w:asciiTheme="minorHAnsi" w:hAnsiTheme="minorHAnsi" w:cstheme="minorHAnsi"/>
          <w:bCs/>
          <w:sz w:val="22"/>
          <w:szCs w:val="22"/>
        </w:rPr>
        <w:t xml:space="preserve">V prípade podstatného porušenia Zmluvy je Zmluvná strana oprávnená od Zmluvy odstúpiť </w:t>
      </w:r>
      <w:r w:rsidRPr="0044530D">
        <w:rPr>
          <w:rFonts w:asciiTheme="minorHAnsi" w:hAnsiTheme="minorHAnsi" w:cstheme="minorHAnsi"/>
          <w:bCs/>
          <w:sz w:val="22"/>
          <w:szCs w:val="22"/>
        </w:rPr>
        <w:br/>
        <w:t>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r w:rsidRPr="0044530D">
        <w:rPr>
          <w:rFonts w:asciiTheme="minorHAnsi" w:hAnsiTheme="minorHAnsi" w:cstheme="minorHAnsi"/>
          <w:sz w:val="22"/>
          <w:szCs w:val="22"/>
        </w:rPr>
        <w:t xml:space="preserve"> 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vady tých častí predmetu Zmluvy, ktoré boli do odstúpenia zrealizované.</w:t>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459B1C3"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11.5.</w:t>
      </w:r>
      <w:r w:rsidRPr="0044530D">
        <w:rPr>
          <w:rFonts w:asciiTheme="minorHAnsi" w:hAnsiTheme="minorHAnsi" w:cstheme="minorHAnsi"/>
          <w:sz w:val="22"/>
          <w:szCs w:val="22"/>
        </w:rPr>
        <w:tab/>
        <w:t>V prípade likvidácie, konkurzu alebo konkurzného konania zhotoviteľa, je zhotoviteľ povinný o týchto skutočnostiach písomne upovedomiť objednávateľa bez zbytočného odkladu, a objednávateľ má po doručení takejto informácie právo odstúpiť od tejto zmluvy. Zároveň je povinný písomne upovedomiť objednávateľa o zmenách vo svojich vlastníckych pomeroch, inak zodpovedá objednávateľovi za vzniknutú škodu. Objednávateľ má právo odstúpiť od tejto zmluvy</w:t>
      </w:r>
      <w:r w:rsidRPr="0044530D">
        <w:rPr>
          <w:rFonts w:asciiTheme="minorHAnsi" w:hAnsiTheme="minorHAnsi" w:cstheme="minorHAnsi"/>
          <w:sz w:val="22"/>
          <w:szCs w:val="22"/>
        </w:rPr>
        <w:tab/>
        <w:t xml:space="preserve">aj v prípade porušenia informačnej povinnosti zhotoviteľa o svojom konkurze, konkurznom konaní alebo likvidácií.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0052949"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11.7.</w:t>
      </w:r>
      <w:r w:rsidRPr="0044530D">
        <w:rPr>
          <w:rFonts w:asciiTheme="minorHAnsi" w:hAnsiTheme="minorHAnsi" w:cstheme="minorHAnsi"/>
          <w:sz w:val="22"/>
          <w:szCs w:val="22"/>
        </w:rPr>
        <w:tab/>
        <w:t>Zhotoviteľ sa zaväzuje, že ak Poskytovateľ pomoci vyzve objednávateľa na predloženie dokladov v rámci realizácie diela, o ktorých táto zmluva nepojednáva, je zhotoviteľ povinný na požiadanie takéto doklady predložiť objednávateľovi.</w:t>
      </w:r>
    </w:p>
    <w:p w14:paraId="610D85C6"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11.8.</w:t>
      </w:r>
      <w:r w:rsidRPr="0044530D">
        <w:rPr>
          <w:rFonts w:asciiTheme="minorHAnsi" w:hAnsiTheme="minorHAnsi" w:cstheme="minorHAnsi"/>
          <w:sz w:val="22"/>
          <w:szCs w:val="22"/>
        </w:rPr>
        <w:tab/>
        <w:t>Zhotoviteľ umožní  orgánom ŠSD a nimi prizvaným znalcom prístup na  stavenisko  a do  stavby a vytvorí  podmienky  pre  výkon dohľadu.</w:t>
      </w:r>
    </w:p>
    <w:p w14:paraId="5ED1D5DF"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11.9. Zhotoviteľ je povinný predložiť ako prílohu k zmluve o dielo aj tlačenú aj elektronickú verziu podrobného rozpočtu vo formáte MS EXCELL a zároveň zabezpečiť každú zmenu takéhoto rozpočtu v tlačenej aj elektronickej verzii vo formáte MS EXCELL.</w:t>
      </w:r>
    </w:p>
    <w:p w14:paraId="3306A4A7"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 xml:space="preserve">11.10. Zhotoviteľ sa zaväzuje strpieť výkon kontroly/auditu/overovania súvisiaceho s dodaním tovarov, služieb, prác kedykoľvek počas platnosti a účinnosti Zmluvy o poskytnutí pomoci, a to oprávnenými </w:t>
      </w:r>
      <w:r w:rsidRPr="0044530D">
        <w:rPr>
          <w:rFonts w:asciiTheme="minorHAnsi" w:hAnsiTheme="minorHAnsi" w:cstheme="minorHAnsi"/>
          <w:sz w:val="22"/>
          <w:szCs w:val="22"/>
        </w:rPr>
        <w:lastRenderedPageBreak/>
        <w:t>osobami v zmysle Všeobecných zmluvných podmienok Zmluvy o poskytnutí pomoci a poskytnúť im všetku potrebnú súčinnosť. Medzi oprávnené osoby na výkon kontroly/auditu patria najmä:</w:t>
      </w:r>
    </w:p>
    <w:p w14:paraId="20E76FF0" w14:textId="77777777" w:rsidR="0059694F" w:rsidRPr="009367B4" w:rsidRDefault="0059694F" w:rsidP="0059694F">
      <w:pPr>
        <w:spacing w:line="276" w:lineRule="auto"/>
        <w:ind w:left="705" w:hanging="705"/>
        <w:rPr>
          <w:rFonts w:asciiTheme="minorHAnsi" w:hAnsiTheme="minorHAnsi" w:cstheme="minorHAnsi"/>
          <w:sz w:val="22"/>
          <w:szCs w:val="22"/>
        </w:rPr>
      </w:pPr>
      <w:r w:rsidRPr="009367B4">
        <w:rPr>
          <w:rFonts w:asciiTheme="minorHAnsi" w:hAnsiTheme="minorHAnsi" w:cstheme="minorHAnsi"/>
          <w:sz w:val="22"/>
          <w:szCs w:val="22"/>
        </w:rPr>
        <w:t>a)</w:t>
      </w:r>
      <w:r>
        <w:rPr>
          <w:rFonts w:asciiTheme="minorHAnsi" w:hAnsiTheme="minorHAnsi" w:cstheme="minorHAnsi"/>
          <w:sz w:val="22"/>
          <w:szCs w:val="22"/>
        </w:rPr>
        <w:t xml:space="preserve"> </w:t>
      </w:r>
      <w:r w:rsidRPr="009367B4">
        <w:rPr>
          <w:rFonts w:asciiTheme="minorHAnsi" w:hAnsiTheme="minorHAnsi" w:cstheme="minorHAnsi"/>
          <w:sz w:val="22"/>
          <w:szCs w:val="22"/>
        </w:rPr>
        <w:t>Poskytovateľ a ním poverené osoby,</w:t>
      </w:r>
    </w:p>
    <w:p w14:paraId="69BE18C9" w14:textId="77777777" w:rsidR="0059694F" w:rsidRPr="009367B4" w:rsidRDefault="0059694F" w:rsidP="0059694F">
      <w:pPr>
        <w:spacing w:line="276" w:lineRule="auto"/>
        <w:ind w:left="705" w:hanging="705"/>
        <w:rPr>
          <w:rFonts w:asciiTheme="minorHAnsi" w:hAnsiTheme="minorHAnsi" w:cstheme="minorHAnsi"/>
          <w:sz w:val="22"/>
          <w:szCs w:val="22"/>
        </w:rPr>
      </w:pPr>
      <w:r w:rsidRPr="009367B4">
        <w:rPr>
          <w:rFonts w:asciiTheme="minorHAnsi" w:hAnsiTheme="minorHAnsi" w:cstheme="minorHAnsi"/>
          <w:sz w:val="22"/>
          <w:szCs w:val="22"/>
        </w:rPr>
        <w:t>b) Útvar vnútorného auditu Poskytovateľa pomoci a nimi poverené</w:t>
      </w:r>
    </w:p>
    <w:p w14:paraId="3CC9C59D" w14:textId="77777777" w:rsidR="0059694F" w:rsidRPr="009367B4" w:rsidRDefault="0059694F" w:rsidP="0059694F">
      <w:pPr>
        <w:spacing w:line="276" w:lineRule="auto"/>
        <w:ind w:left="705" w:hanging="705"/>
        <w:rPr>
          <w:rFonts w:asciiTheme="minorHAnsi" w:hAnsiTheme="minorHAnsi" w:cstheme="minorHAnsi"/>
          <w:sz w:val="22"/>
          <w:szCs w:val="22"/>
        </w:rPr>
      </w:pPr>
      <w:r w:rsidRPr="009367B4">
        <w:rPr>
          <w:rFonts w:asciiTheme="minorHAnsi" w:hAnsiTheme="minorHAnsi" w:cstheme="minorHAnsi"/>
          <w:sz w:val="22"/>
          <w:szCs w:val="22"/>
        </w:rPr>
        <w:t>osoby,</w:t>
      </w:r>
    </w:p>
    <w:p w14:paraId="23AEF5C6" w14:textId="77777777" w:rsidR="0059694F" w:rsidRPr="009367B4" w:rsidRDefault="0059694F" w:rsidP="0059694F">
      <w:pPr>
        <w:spacing w:line="276" w:lineRule="auto"/>
        <w:ind w:left="705" w:hanging="705"/>
        <w:rPr>
          <w:rFonts w:asciiTheme="minorHAnsi" w:hAnsiTheme="minorHAnsi" w:cstheme="minorHAnsi"/>
          <w:sz w:val="22"/>
          <w:szCs w:val="22"/>
        </w:rPr>
      </w:pPr>
      <w:r w:rsidRPr="009367B4">
        <w:rPr>
          <w:rFonts w:asciiTheme="minorHAnsi" w:hAnsiTheme="minorHAnsi" w:cstheme="minorHAnsi"/>
          <w:sz w:val="22"/>
          <w:szCs w:val="22"/>
        </w:rPr>
        <w:t>c) Najvyšší kontrolný úrad SR a ním poverené osoby,</w:t>
      </w:r>
    </w:p>
    <w:p w14:paraId="0A176953" w14:textId="77777777" w:rsidR="0059694F" w:rsidRDefault="0059694F" w:rsidP="0059694F">
      <w:pPr>
        <w:spacing w:after="240" w:line="276" w:lineRule="auto"/>
        <w:ind w:left="284" w:hanging="284"/>
        <w:rPr>
          <w:rFonts w:asciiTheme="minorHAnsi" w:hAnsiTheme="minorHAnsi" w:cstheme="minorHAnsi"/>
          <w:sz w:val="22"/>
          <w:szCs w:val="22"/>
        </w:rPr>
      </w:pPr>
      <w:r w:rsidRPr="009367B4">
        <w:rPr>
          <w:rFonts w:asciiTheme="minorHAnsi" w:hAnsiTheme="minorHAnsi" w:cstheme="minorHAnsi"/>
          <w:sz w:val="22"/>
          <w:szCs w:val="22"/>
        </w:rPr>
        <w:t>d) Orgán auditu, jeho spolupracujúce orgány (Úrad vládneho auditu) a osoby poverené na výkon kontroly/auditu,</w:t>
      </w:r>
    </w:p>
    <w:p w14:paraId="3F305810"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 xml:space="preserve">11.11. </w:t>
      </w:r>
      <w:r w:rsidRPr="005A7668">
        <w:rPr>
          <w:rFonts w:asciiTheme="minorHAnsi" w:hAnsiTheme="minorHAnsi" w:cstheme="minorHAnsi"/>
          <w:sz w:val="22"/>
          <w:szCs w:val="22"/>
        </w:rPr>
        <w:t xml:space="preserve">Zhotoviteľ je oprávnený plniť časť predmetu Zmluvy aj prostredníctvom subdodávateľov, ktorí musia spĺňať podmienky účasti podľa § 41 ods. 1 písm. b) zákona o verejnom obstarávaní.  V prípade plnenia predmetu Zmluvy prostredníctvom subdodávateľov zodpovedá Zhotoviteľ Objednávateľovi tak, ako keby plnil predmet Zmluvy sám. Objednávateľ </w:t>
      </w:r>
      <w:r w:rsidRPr="005A7668">
        <w:rPr>
          <w:rFonts w:asciiTheme="minorHAnsi" w:hAnsiTheme="minorHAnsi" w:cstheme="minorHAnsi"/>
          <w:b/>
          <w:sz w:val="22"/>
          <w:szCs w:val="22"/>
        </w:rPr>
        <w:t>vyžaduje uvedenie podielu subdodávok (príloha 2 tejto Zmluvy) na plnení Zmluvy podľa § 41 ods. 3 zákona o verejnom obstarávaní a zoznam subdodávateľov k Dielu vrátane predmetu subdodávok.</w:t>
      </w:r>
      <w:r w:rsidRPr="0044530D">
        <w:rPr>
          <w:rFonts w:asciiTheme="minorHAnsi" w:hAnsiTheme="minorHAnsi" w:cstheme="minorHAnsi"/>
          <w:sz w:val="22"/>
          <w:szCs w:val="22"/>
        </w:rPr>
        <w:t xml:space="preserve"> </w:t>
      </w:r>
    </w:p>
    <w:p w14:paraId="3CAF3F85"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11.12</w:t>
      </w:r>
      <w:r>
        <w:rPr>
          <w:rFonts w:asciiTheme="minorHAnsi" w:hAnsiTheme="minorHAnsi" w:cstheme="minorHAnsi"/>
          <w:sz w:val="22"/>
          <w:szCs w:val="22"/>
        </w:rPr>
        <w:t>.</w:t>
      </w:r>
      <w:r w:rsidRPr="0044530D">
        <w:rPr>
          <w:rFonts w:asciiTheme="minorHAnsi" w:hAnsiTheme="minorHAnsi" w:cstheme="minorHAnsi"/>
          <w:sz w:val="22"/>
          <w:szCs w:val="22"/>
        </w:rPr>
        <w:tab/>
        <w:t xml:space="preserve">Zhotoviteľ je povinný písomne predložiť Objednávateľovi na schválenie každého subdodávateľa, ktorý by mal realizovať za Zhotoviteľa časť plnenia podľa Zmluvy a bez udelenia súhlasu Objednávateľa takého subdodávateľa nepoužiť na poskytnutie žiadnej časti plnenia. </w:t>
      </w:r>
      <w:r w:rsidRPr="0044530D">
        <w:rPr>
          <w:rFonts w:asciiTheme="minorHAnsi" w:hAnsiTheme="minorHAnsi" w:cstheme="minorHAnsi"/>
          <w:b/>
          <w:sz w:val="22"/>
          <w:szCs w:val="22"/>
        </w:rPr>
        <w:t>Ak Zhotoviteľ tento záväzok nedodrží, považuje sa to za závažné porušenie zmluvných podmienok a v</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takom prípade je Zhotoviteľ povinný zaplatiť Objednávateľovi  zmluvnú pokutu vo výške 5000 EUR.</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Zhotoviteľ je povinný oznámiť zmenu subdodávateľa do troch pracovných dní a nový subdodávateľ musí spĺňať podmienky účasti podľa § 41 ods. 1 písm. b) zákona o verejnom obstarávaní.</w:t>
      </w:r>
      <w:r w:rsidRPr="0044530D">
        <w:rPr>
          <w:rFonts w:asciiTheme="minorHAnsi" w:hAnsiTheme="minorHAnsi" w:cstheme="minorHAnsi"/>
          <w:sz w:val="22"/>
          <w:szCs w:val="22"/>
        </w:rPr>
        <w:t xml:space="preserve"> </w:t>
      </w:r>
    </w:p>
    <w:p w14:paraId="2A24A5C3" w14:textId="77777777" w:rsidR="0059694F" w:rsidRPr="0044530D" w:rsidRDefault="0059694F" w:rsidP="0059694F">
      <w:pPr>
        <w:rPr>
          <w:rFonts w:asciiTheme="minorHAnsi" w:hAnsiTheme="minorHAnsi" w:cstheme="minorHAnsi"/>
          <w:b/>
          <w:sz w:val="22"/>
          <w:szCs w:val="22"/>
        </w:rPr>
      </w:pPr>
      <w:r w:rsidRPr="0044530D">
        <w:rPr>
          <w:rFonts w:asciiTheme="minorHAnsi" w:hAnsiTheme="minorHAnsi" w:cstheme="minorHAnsi"/>
          <w:sz w:val="22"/>
          <w:szCs w:val="22"/>
        </w:rPr>
        <w:t>11.13</w:t>
      </w:r>
      <w:r w:rsidRPr="0044530D">
        <w:rPr>
          <w:rFonts w:asciiTheme="minorHAnsi" w:hAnsiTheme="minorHAnsi" w:cstheme="minorHAnsi"/>
          <w:sz w:val="22"/>
          <w:szCs w:val="22"/>
        </w:rPr>
        <w:tab/>
      </w:r>
      <w:r w:rsidRPr="0044530D">
        <w:rPr>
          <w:rFonts w:asciiTheme="minorHAnsi" w:hAnsiTheme="minorHAnsi" w:cstheme="minorHAnsi"/>
          <w:bCs/>
          <w:sz w:val="22"/>
          <w:szCs w:val="22"/>
        </w:rPr>
        <w:t>Zhotoviteľ aj Subdodávatelia Zhotoviteľa musia byť zapísaní v registri partnerov verejného sektora, ak majú povinnosť byť v ňom zapísaní (§ 11 zákona o verejnom obstarávaní)</w:t>
      </w:r>
      <w:r w:rsidRPr="0044530D">
        <w:rPr>
          <w:rFonts w:asciiTheme="minorHAnsi" w:hAnsiTheme="minorHAnsi" w:cstheme="minorHAnsi"/>
          <w:b/>
          <w:sz w:val="22"/>
          <w:szCs w:val="22"/>
        </w:rPr>
        <w:t xml:space="preserve"> počas celej doby trvania Zmluvy</w:t>
      </w:r>
      <w:r w:rsidRPr="0044530D">
        <w:rPr>
          <w:rFonts w:asciiTheme="minorHAnsi" w:hAnsiTheme="minorHAnsi" w:cstheme="minorHAnsi"/>
          <w:bCs/>
          <w:sz w:val="22"/>
          <w:szCs w:val="22"/>
        </w:rPr>
        <w:t>, v opačnom prípade je Zhotoviteľ povinný:</w:t>
      </w:r>
    </w:p>
    <w:p w14:paraId="5AF7F883" w14:textId="77777777" w:rsidR="0059694F" w:rsidRPr="0044530D" w:rsidRDefault="0059694F" w:rsidP="0059694F">
      <w:pPr>
        <w:spacing w:after="240"/>
        <w:rPr>
          <w:rFonts w:asciiTheme="minorHAnsi" w:hAnsiTheme="minorHAnsi" w:cstheme="minorHAnsi"/>
          <w:b/>
          <w:sz w:val="22"/>
          <w:szCs w:val="22"/>
        </w:rPr>
      </w:pPr>
      <w:r w:rsidRPr="0044530D">
        <w:rPr>
          <w:rFonts w:asciiTheme="minorHAnsi" w:hAnsiTheme="minorHAnsi" w:cstheme="minorHAnsi"/>
          <w:b/>
          <w:sz w:val="22"/>
          <w:szCs w:val="22"/>
        </w:rPr>
        <w:t>-</w:t>
      </w:r>
      <w:r w:rsidRPr="0044530D">
        <w:rPr>
          <w:rFonts w:asciiTheme="minorHAnsi" w:hAnsiTheme="minorHAnsi" w:cstheme="minorHAnsi"/>
          <w:b/>
          <w:sz w:val="22"/>
          <w:szCs w:val="22"/>
        </w:rPr>
        <w:tab/>
        <w:t xml:space="preserve">zaplatiť Objednávateľovi peňažnú sumu vo výške pokuty uloženej Objednávateľovi Úradom pre verejné obstarávanie podľa zákona o verejnom obstarávaní za uzatvorenie Zmluvy napriek zákazu podľa § 11 zákona o verejnom obstarávaní, a to v lehote určenej Objednávateľom </w:t>
      </w:r>
      <w:r w:rsidRPr="0044530D">
        <w:rPr>
          <w:rFonts w:asciiTheme="minorHAnsi" w:hAnsiTheme="minorHAnsi" w:cstheme="minorHAnsi"/>
          <w:b/>
          <w:sz w:val="22"/>
          <w:szCs w:val="22"/>
        </w:rPr>
        <w:br/>
        <w:t xml:space="preserve">v písomnej výzve na úhradu.  </w:t>
      </w:r>
    </w:p>
    <w:p w14:paraId="7605AF26" w14:textId="77777777" w:rsidR="0059694F" w:rsidRPr="0044530D" w:rsidRDefault="0059694F" w:rsidP="0059694F">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12. Vyššia moc</w:t>
      </w:r>
    </w:p>
    <w:p w14:paraId="531D44C8"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12.1.</w:t>
      </w:r>
      <w:r w:rsidRPr="0044530D">
        <w:rPr>
          <w:rFonts w:asciiTheme="minorHAnsi" w:hAnsiTheme="minorHAnsi" w:cstheme="minorHAnsi"/>
          <w:sz w:val="22"/>
          <w:szCs w:val="22"/>
        </w:rPr>
        <w:tab/>
        <w:t>Žiadna zo zmluvných strán nie je zodpovedná za nesplnenie povinností stanovených touto zmluvou alebo za oneskorenie tohto plnenia, pokiaľ bolo spôsobené okolnosťami vylučujúcimi zodpovednosť (ďalej len vyššia moc).</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4E48FCA"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12.2.</w:t>
      </w:r>
      <w:r w:rsidRPr="0044530D">
        <w:rPr>
          <w:rFonts w:asciiTheme="minorHAnsi" w:hAnsiTheme="minorHAnsi" w:cstheme="minorHAnsi"/>
          <w:sz w:val="22"/>
          <w:szCs w:val="22"/>
        </w:rPr>
        <w:tab/>
        <w:t>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Zmluvná strana, ktorá sa dozvie o existencii udalosti vyššej moci, je povinná o tom bezodkladne písomne informovať druhú zmluvnú stranu. Ak udalosť vyššej moci trvá viac ako 60 (šesťdesiat) dní odo dňa jej oznámenia druhej zmluvnej strane, má každá zmluvná strana právo odstúpiť od tejto zmluvy.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F6CF7C5"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12.3.</w:t>
      </w:r>
      <w:r w:rsidRPr="0044530D">
        <w:rPr>
          <w:rFonts w:asciiTheme="minorHAnsi" w:hAnsiTheme="minorHAnsi" w:cstheme="minorHAnsi"/>
          <w:sz w:val="22"/>
          <w:szCs w:val="22"/>
        </w:rPr>
        <w:tab/>
        <w:t xml:space="preserve">Konkrétne sa za vyššiu moc v zmysle tejto zmluvy považujú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w:t>
      </w:r>
      <w:r w:rsidRPr="0044530D">
        <w:rPr>
          <w:rFonts w:asciiTheme="minorHAnsi" w:hAnsiTheme="minorHAnsi" w:cstheme="minorHAnsi"/>
          <w:sz w:val="22"/>
          <w:szCs w:val="22"/>
        </w:rPr>
        <w:lastRenderedPageBreak/>
        <w:t xml:space="preserve">subdodávateľov, karanténne alebo iné opatrenia verejnej moci, účinky prírodných síl, ktoré sa nedali predvídať a preto ani skúsený zhotoviteľ nemohol proti nim podniknúť náležité opatrenia. </w:t>
      </w:r>
      <w:r w:rsidRPr="0044530D">
        <w:rPr>
          <w:rFonts w:asciiTheme="minorHAnsi" w:hAnsiTheme="minorHAnsi" w:cstheme="minorHAnsi"/>
          <w:sz w:val="22"/>
          <w:szCs w:val="22"/>
        </w:rPr>
        <w:tab/>
      </w:r>
    </w:p>
    <w:p w14:paraId="426A3408"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F5AED4C"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12.4.</w:t>
      </w:r>
      <w:r w:rsidRPr="0044530D">
        <w:rPr>
          <w:rFonts w:asciiTheme="minorHAnsi" w:hAnsiTheme="minorHAnsi" w:cstheme="minorHAnsi"/>
          <w:sz w:val="22"/>
          <w:szCs w:val="22"/>
        </w:rPr>
        <w:tab/>
        <w:t xml:space="preserve">Za vyššiu moc sa však nepokladá bežne nepriaznivé počasie, nepokladajú sa ani 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zhotovuje stavba, alebo pokiaľ môže dôsledky svojej zodpovednosti zmluvne previesť na tretiu osobu.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E4E6702"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12.5.</w:t>
      </w:r>
      <w:r w:rsidRPr="0044530D">
        <w:rPr>
          <w:rFonts w:asciiTheme="minorHAnsi" w:hAnsiTheme="minorHAnsi" w:cstheme="minorHAnsi"/>
          <w:sz w:val="22"/>
          <w:szCs w:val="22"/>
        </w:rPr>
        <w:tab/>
        <w:t>Zhotoviteľ čestne vyhlasuje, že ku dňu nadobudnutia účinnosti tejto zmluvy nie je v likvidácii, nie je na neho vyhlásený konkurz, nemá vedomosť o tom, že by na neho bol na príslušnom súde podaný návrh na vyhlásenie konkurzu. V prípade, že bude kedykoľvek zistený opak tohto vyhlásenia, táto zmluva je od začiatku neplatná a v takom prípade je objednávateľ oprávnený požadovať od zhotoviteľa zaplatenie zmluvnej pokuty vo výške 5 %  z dohodnutej ceny diela v zmysle článku 5., bodu 5.2. tejto zmluvy.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0D28EDF" w14:textId="77777777" w:rsidR="0059694F" w:rsidRPr="0044530D" w:rsidRDefault="0059694F" w:rsidP="0059694F">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13. Záverečné ustanovenia</w:t>
      </w:r>
    </w:p>
    <w:p w14:paraId="28BFBE01" w14:textId="77777777" w:rsidR="0059694F"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13.1.</w:t>
      </w:r>
      <w:r w:rsidRPr="0044530D">
        <w:rPr>
          <w:rFonts w:asciiTheme="minorHAnsi" w:hAnsiTheme="minorHAnsi" w:cstheme="minorHAnsi"/>
          <w:sz w:val="22"/>
          <w:szCs w:val="22"/>
        </w:rPr>
        <w:tab/>
        <w:t xml:space="preserve">Zmluva nadobúda platnosť dňom podpísania oboma  zmluvnými stranami. Zmluva o dielo nadobudne účinnosť </w:t>
      </w:r>
      <w:r>
        <w:rPr>
          <w:rFonts w:asciiTheme="minorHAnsi" w:hAnsiTheme="minorHAnsi" w:cstheme="minorHAnsi"/>
          <w:sz w:val="22"/>
          <w:szCs w:val="22"/>
        </w:rPr>
        <w:t xml:space="preserve">dňom nasledujúcim po dni jej zverejnenia na webovej adrese objednávateľa. </w:t>
      </w:r>
    </w:p>
    <w:p w14:paraId="5EE900A8" w14:textId="77777777" w:rsidR="0059694F" w:rsidRPr="0044530D" w:rsidRDefault="0059694F" w:rsidP="0059694F">
      <w:pPr>
        <w:rPr>
          <w:rFonts w:asciiTheme="minorHAnsi" w:hAnsiTheme="minorHAnsi" w:cstheme="minorHAnsi"/>
          <w:sz w:val="22"/>
          <w:szCs w:val="22"/>
        </w:rPr>
      </w:pPr>
    </w:p>
    <w:p w14:paraId="2BCB1FA3" w14:textId="77777777" w:rsidR="0059694F"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13.2.</w:t>
      </w:r>
      <w:r w:rsidRPr="0044530D">
        <w:rPr>
          <w:rFonts w:asciiTheme="minorHAnsi" w:hAnsiTheme="minorHAnsi" w:cstheme="minorHAnsi"/>
          <w:sz w:val="22"/>
          <w:szCs w:val="22"/>
        </w:rPr>
        <w:tab/>
        <w:t xml:space="preserve">Okamihom podpisu tejto zmluvy oboma zmluvnými stranami je prejavený súhlas s celým jej obsahom. </w:t>
      </w:r>
    </w:p>
    <w:p w14:paraId="2A896FE8"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596D9E4"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13.3.</w:t>
      </w:r>
      <w:r w:rsidRPr="0044530D">
        <w:rPr>
          <w:rFonts w:asciiTheme="minorHAnsi" w:hAnsiTheme="minorHAnsi" w:cstheme="minorHAnsi"/>
          <w:sz w:val="22"/>
          <w:szCs w:val="22"/>
        </w:rPr>
        <w:tab/>
        <w:t xml:space="preserve">Meniť alebo doplňovať obsah tejto zmluvy je možné len formou písomných dodatkov, ktoré budú datované, číslované a podpísané štatutárnymi zástupcami obidvoch zmluvných strán. Pre platnosť dodatkov k tejto zmluve sa vyžaduje dohoda o celom obsahu. Len tak sa dodatok stáva súčasťou zmluvy. Uzavretie dodatku musí byť v súlade so zákonom č. 343/2015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verejnom obstarávaní a o zmene a doplnení niektorých zákonov.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731EC07"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13.4.</w:t>
      </w:r>
      <w:r w:rsidRPr="0044530D">
        <w:rPr>
          <w:rFonts w:asciiTheme="minorHAnsi" w:hAnsiTheme="minorHAnsi" w:cstheme="minorHAnsi"/>
          <w:sz w:val="22"/>
          <w:szCs w:val="22"/>
        </w:rPr>
        <w:tab/>
        <w:t>Všetky spory vyplývajúce z tejto zmluvy, alebo vzniknuté v súvislosti s ňou, budú zmluvné strany riešiť predovšetkým vzájomnou dohodou.</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138871C"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13.5.</w:t>
      </w:r>
      <w:r w:rsidRPr="0044530D">
        <w:rPr>
          <w:rFonts w:asciiTheme="minorHAnsi" w:hAnsiTheme="minorHAnsi" w:cstheme="minorHAnsi"/>
          <w:sz w:val="22"/>
          <w:szCs w:val="22"/>
        </w:rPr>
        <w:tab/>
        <w:t xml:space="preserve">Zmluvné strany sa dohodli, že všetky spory, ktoré medzi nimi vznikli alebo ktoré medzi nimi vzniknú z právnych vzťahov vyplývajúcich z tejto Zmluvy alebo v súvislosti s ňou, vrátane sporov o platnosť, výklad, zrušenie Zmluvy a právnych úkonov strán, budú </w:t>
      </w:r>
      <w:proofErr w:type="spellStart"/>
      <w:r w:rsidRPr="0044530D">
        <w:rPr>
          <w:rFonts w:asciiTheme="minorHAnsi" w:hAnsiTheme="minorHAnsi" w:cstheme="minorHAnsi"/>
          <w:sz w:val="22"/>
          <w:szCs w:val="22"/>
        </w:rPr>
        <w:t>prejednávať</w:t>
      </w:r>
      <w:proofErr w:type="spellEnd"/>
      <w:r w:rsidRPr="0044530D">
        <w:rPr>
          <w:rFonts w:asciiTheme="minorHAnsi" w:hAnsiTheme="minorHAnsi" w:cstheme="minorHAnsi"/>
          <w:sz w:val="22"/>
          <w:szCs w:val="22"/>
        </w:rPr>
        <w:t xml:space="preserve"> a rozhodovať výlučne príslušné súdy Slovenskej republiky.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0A40A59"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13.6.</w:t>
      </w:r>
      <w:r w:rsidRPr="0044530D">
        <w:rPr>
          <w:rFonts w:asciiTheme="minorHAnsi" w:hAnsiTheme="minorHAnsi" w:cstheme="minorHAnsi"/>
          <w:sz w:val="22"/>
          <w:szCs w:val="22"/>
        </w:rPr>
        <w:tab/>
        <w:t xml:space="preserve">Zmluvné vzťahy neupravené touto zmluvou sa riadia ustanoveniami Obchodného zákonníka č. 513/1991 Zb. v znení neskorších predpisov a ostatnými súvisiacimi právnymi predpismi.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02DD59D"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13.7.</w:t>
      </w:r>
      <w:r w:rsidRPr="0044530D">
        <w:rPr>
          <w:rFonts w:asciiTheme="minorHAnsi" w:hAnsiTheme="minorHAnsi" w:cstheme="minorHAnsi"/>
          <w:sz w:val="22"/>
          <w:szCs w:val="22"/>
        </w:rPr>
        <w:tab/>
        <w:t>Zhotoviteľ prehlasuje, že k projektovej dokumentácii, ktorá bola v súťažných podkladoch podkladom pre spracovanie cenovej ponuky, jej textovej a výkresovej časti, nemá pripomienky, všetkým predloženým podmienkam porozumel, projektová dokumentácia je mu jasná a zrozumiteľná, a že dielo podľa nej zhotoví tak, aby bolo funkčné, bezpečné a prevádzky schopné.</w:t>
      </w:r>
    </w:p>
    <w:p w14:paraId="2968EDB5"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13.8.</w:t>
      </w:r>
      <w:r w:rsidRPr="0044530D">
        <w:rPr>
          <w:rFonts w:asciiTheme="minorHAnsi" w:hAnsiTheme="minorHAnsi" w:cstheme="minorHAnsi"/>
          <w:sz w:val="22"/>
          <w:szCs w:val="22"/>
        </w:rPr>
        <w:tab/>
        <w:t xml:space="preserve">Nedeliteľnou súčasťou tejto zmluvy sú prílohy: </w:t>
      </w:r>
    </w:p>
    <w:p w14:paraId="39741464" w14:textId="77777777" w:rsidR="0059694F" w:rsidRPr="0044530D" w:rsidRDefault="0059694F" w:rsidP="0059694F">
      <w:pPr>
        <w:rPr>
          <w:rFonts w:asciiTheme="minorHAnsi" w:hAnsiTheme="minorHAnsi" w:cstheme="minorHAnsi"/>
          <w:b/>
          <w:i/>
          <w:sz w:val="22"/>
          <w:szCs w:val="22"/>
        </w:rPr>
      </w:pPr>
      <w:r w:rsidRPr="0044530D">
        <w:rPr>
          <w:rFonts w:asciiTheme="minorHAnsi" w:hAnsiTheme="minorHAnsi" w:cstheme="minorHAnsi"/>
          <w:b/>
          <w:sz w:val="22"/>
          <w:szCs w:val="22"/>
        </w:rPr>
        <w:t xml:space="preserve">- </w:t>
      </w:r>
      <w:r w:rsidRPr="0044530D">
        <w:rPr>
          <w:rFonts w:asciiTheme="minorHAnsi" w:hAnsiTheme="minorHAnsi" w:cstheme="minorHAnsi"/>
          <w:b/>
          <w:i/>
          <w:sz w:val="22"/>
          <w:szCs w:val="22"/>
        </w:rPr>
        <w:t xml:space="preserve">príloha č. 1: Rozpočet (Ponuka Zhotoviteľa)  </w:t>
      </w:r>
    </w:p>
    <w:p w14:paraId="353F1FCA" w14:textId="77777777" w:rsidR="0059694F" w:rsidRPr="00C44FD5" w:rsidRDefault="0059694F" w:rsidP="0059694F">
      <w:pPr>
        <w:rPr>
          <w:rFonts w:asciiTheme="minorHAnsi" w:hAnsiTheme="minorHAnsi" w:cstheme="minorHAnsi"/>
          <w:b/>
          <w:i/>
          <w:sz w:val="22"/>
          <w:szCs w:val="22"/>
        </w:rPr>
      </w:pPr>
      <w:r w:rsidRPr="0044530D">
        <w:rPr>
          <w:rFonts w:asciiTheme="minorHAnsi" w:hAnsiTheme="minorHAnsi" w:cstheme="minorHAnsi"/>
          <w:b/>
          <w:i/>
          <w:sz w:val="22"/>
          <w:szCs w:val="22"/>
        </w:rPr>
        <w:t xml:space="preserve">- príloha č. 2: Zoznam subdodávateľov </w:t>
      </w:r>
      <w:r w:rsidRPr="005A7668">
        <w:rPr>
          <w:rFonts w:asciiTheme="minorHAnsi" w:hAnsiTheme="minorHAnsi" w:cstheme="minorHAnsi"/>
          <w:b/>
          <w:i/>
          <w:sz w:val="22"/>
          <w:szCs w:val="22"/>
        </w:rPr>
        <w:t>spĺňajúcich podmienky účasti podľa § 41 ods. 1 písm. b) zákona o verejnom obstarávaní,</w:t>
      </w:r>
      <w:bookmarkStart w:id="288" w:name="_Hlk37341857"/>
    </w:p>
    <w:p w14:paraId="51B34B98" w14:textId="77777777" w:rsidR="0059694F" w:rsidRPr="005A7668" w:rsidRDefault="0059694F" w:rsidP="0059694F">
      <w:pPr>
        <w:rPr>
          <w:rFonts w:asciiTheme="minorHAnsi" w:hAnsiTheme="minorHAnsi" w:cstheme="minorHAnsi"/>
          <w:b/>
          <w:i/>
          <w:sz w:val="22"/>
          <w:szCs w:val="22"/>
        </w:rPr>
      </w:pPr>
      <w:r w:rsidRPr="005A7668">
        <w:rPr>
          <w:rFonts w:asciiTheme="minorHAnsi" w:hAnsiTheme="minorHAnsi" w:cstheme="minorHAnsi"/>
          <w:b/>
          <w:i/>
          <w:sz w:val="22"/>
          <w:szCs w:val="22"/>
        </w:rPr>
        <w:t>- Príloha č. 3 Harmonogram realizácie diela</w:t>
      </w:r>
    </w:p>
    <w:p w14:paraId="6667DD6F" w14:textId="77777777" w:rsidR="0059694F" w:rsidRDefault="0059694F" w:rsidP="0059694F">
      <w:pPr>
        <w:rPr>
          <w:rFonts w:asciiTheme="minorHAnsi" w:hAnsiTheme="minorHAnsi" w:cstheme="minorHAnsi"/>
          <w:b/>
          <w:i/>
          <w:sz w:val="22"/>
          <w:szCs w:val="22"/>
        </w:rPr>
      </w:pPr>
      <w:r w:rsidRPr="005A7668">
        <w:rPr>
          <w:rFonts w:asciiTheme="minorHAnsi" w:hAnsiTheme="minorHAnsi" w:cstheme="minorHAnsi"/>
          <w:b/>
          <w:i/>
          <w:sz w:val="22"/>
          <w:szCs w:val="22"/>
        </w:rPr>
        <w:t>- Príloha č. 4: Poistná zmluva</w:t>
      </w:r>
    </w:p>
    <w:p w14:paraId="39A6D5A6" w14:textId="77777777" w:rsidR="0059694F" w:rsidRPr="0044530D" w:rsidRDefault="0059694F" w:rsidP="0059694F">
      <w:pPr>
        <w:rPr>
          <w:rFonts w:asciiTheme="minorHAnsi" w:hAnsiTheme="minorHAnsi" w:cstheme="minorHAnsi"/>
          <w:b/>
          <w:i/>
          <w:sz w:val="22"/>
          <w:szCs w:val="22"/>
        </w:rPr>
      </w:pPr>
    </w:p>
    <w:bookmarkEnd w:id="288"/>
    <w:p w14:paraId="505F117A"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13.9.</w:t>
      </w:r>
      <w:r w:rsidRPr="0044530D">
        <w:rPr>
          <w:rFonts w:asciiTheme="minorHAnsi" w:hAnsiTheme="minorHAnsi" w:cstheme="minorHAnsi"/>
          <w:sz w:val="22"/>
          <w:szCs w:val="22"/>
        </w:rPr>
        <w:tab/>
        <w:t>Ak sa pri dňoch neuvádza či sa jedná o deň pracovný alebo kalendárny, zmluvné strany sa dohodli, že ide o deň kalendárny.</w:t>
      </w:r>
    </w:p>
    <w:p w14:paraId="6A2E5CCB"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13.10. Zmluvné strany sa dohodli, že všetky písomnosti s touto zmluvou súvisiace, si budú doručovať na adresy uvedené v záhlaví tejto zmluvy. V prípade, že u niektorej zo zmluvných strán dôjde k zmene adresy pre doručovanie, je zmluvná strana, u ktorej zmena nastala, povinná túto skutočnosť bezodkladne písomne oznámiť druhej zmluvnej strane s uvedením novej adresy pre doručovanie. Zmluvné strany sa dohodli, že akákoľvek písomnosť, adresovaná druhej zmluvnej strane v súvislosti s touto zmluvou, sa bude považovať za doručenú aj dňom, kedy sa zásielka vráti odosielajúcej zmluvnej strane späť ako nedoručená.</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FAAD208" w14:textId="77777777" w:rsidR="0059694F" w:rsidRPr="0044530D" w:rsidRDefault="0059694F" w:rsidP="0059694F">
      <w:pPr>
        <w:spacing w:after="240"/>
        <w:rPr>
          <w:rFonts w:asciiTheme="minorHAnsi" w:hAnsiTheme="minorHAnsi" w:cstheme="minorHAnsi"/>
          <w:sz w:val="22"/>
          <w:szCs w:val="22"/>
        </w:rPr>
      </w:pPr>
      <w:r w:rsidRPr="0044530D">
        <w:rPr>
          <w:rFonts w:asciiTheme="minorHAnsi" w:hAnsiTheme="minorHAnsi" w:cstheme="minorHAnsi"/>
          <w:sz w:val="22"/>
          <w:szCs w:val="22"/>
        </w:rPr>
        <w:t>13.11.</w:t>
      </w:r>
      <w:r w:rsidRPr="0044530D">
        <w:rPr>
          <w:rFonts w:asciiTheme="minorHAnsi" w:hAnsiTheme="minorHAnsi" w:cstheme="minorHAnsi"/>
          <w:sz w:val="22"/>
          <w:szCs w:val="22"/>
        </w:rPr>
        <w:tab/>
        <w:t xml:space="preserve">Zmluvné strany potvrdzujú, že zmluva vrátane jej platných príloh je zrozumiteľná, nebola uzavretá v tiesni, že si ju pred podpisom prečítali a porozumeli jej obsahu, na dôkaz čoho zmluvu vlastnoručne podpísali.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748412B" w14:textId="77777777" w:rsidR="0059694F"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13.12.</w:t>
      </w:r>
      <w:r w:rsidRPr="0044530D">
        <w:rPr>
          <w:rFonts w:asciiTheme="minorHAnsi" w:hAnsiTheme="minorHAnsi" w:cstheme="minorHAnsi"/>
          <w:sz w:val="22"/>
          <w:szCs w:val="22"/>
        </w:rPr>
        <w:tab/>
        <w:t>Táto zmluva je vyhotovená v piatich rovnopisoch, z ktorých tri si ponechá objednávateľ a dva zhotoviteľ.</w:t>
      </w:r>
    </w:p>
    <w:p w14:paraId="19F8D44F" w14:textId="77777777" w:rsidR="0059694F" w:rsidRPr="0044530D" w:rsidRDefault="0059694F" w:rsidP="0059694F">
      <w:pPr>
        <w:rPr>
          <w:rFonts w:asciiTheme="minorHAnsi" w:hAnsiTheme="minorHAnsi" w:cstheme="minorHAnsi"/>
          <w:sz w:val="22"/>
          <w:szCs w:val="22"/>
        </w:rPr>
      </w:pPr>
    </w:p>
    <w:p w14:paraId="79F58B53"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ab/>
      </w:r>
    </w:p>
    <w:p w14:paraId="5BEEEAEF"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V Lučenci, dňa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V*........................., dňa* .............</w:t>
      </w:r>
    </w:p>
    <w:p w14:paraId="77B7AF5C" w14:textId="77777777" w:rsidR="0059694F" w:rsidRPr="0044530D" w:rsidRDefault="0059694F" w:rsidP="0059694F">
      <w:pPr>
        <w:rPr>
          <w:rFonts w:asciiTheme="minorHAnsi" w:hAnsiTheme="minorHAnsi" w:cstheme="minorHAnsi"/>
          <w:sz w:val="22"/>
          <w:szCs w:val="22"/>
        </w:rPr>
      </w:pPr>
      <w:r w:rsidRPr="0044530D">
        <w:rPr>
          <w:rFonts w:asciiTheme="minorHAnsi" w:hAnsiTheme="minorHAnsi" w:cstheme="minorHAnsi"/>
          <w:sz w:val="22"/>
          <w:szCs w:val="22"/>
        </w:rPr>
        <w:t>Za Objednávateľa: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 </w:t>
      </w:r>
      <w:r w:rsidRPr="0044530D">
        <w:rPr>
          <w:rFonts w:asciiTheme="minorHAnsi" w:hAnsiTheme="minorHAnsi" w:cstheme="minorHAnsi"/>
          <w:sz w:val="22"/>
          <w:szCs w:val="22"/>
        </w:rPr>
        <w:tab/>
        <w:t>Za Zhotoviteľa:</w:t>
      </w:r>
    </w:p>
    <w:p w14:paraId="5CCF42C6" w14:textId="77777777" w:rsidR="0059694F" w:rsidRDefault="0059694F" w:rsidP="0059694F">
      <w:pPr>
        <w:rPr>
          <w:rFonts w:asciiTheme="minorHAnsi" w:hAnsiTheme="minorHAnsi" w:cstheme="minorHAnsi"/>
          <w:sz w:val="22"/>
          <w:szCs w:val="22"/>
        </w:rPr>
      </w:pPr>
    </w:p>
    <w:p w14:paraId="16418491" w14:textId="77777777" w:rsidR="0059694F" w:rsidRDefault="0059694F" w:rsidP="0059694F">
      <w:pPr>
        <w:rPr>
          <w:rFonts w:asciiTheme="minorHAnsi" w:hAnsiTheme="minorHAnsi" w:cstheme="minorHAnsi"/>
          <w:sz w:val="22"/>
          <w:szCs w:val="22"/>
        </w:rPr>
      </w:pPr>
    </w:p>
    <w:p w14:paraId="6A8771F6" w14:textId="77777777" w:rsidR="0059694F" w:rsidRDefault="0059694F" w:rsidP="0059694F">
      <w:pPr>
        <w:rPr>
          <w:rFonts w:asciiTheme="minorHAnsi" w:hAnsiTheme="minorHAnsi" w:cstheme="minorHAnsi"/>
          <w:sz w:val="22"/>
          <w:szCs w:val="22"/>
        </w:rPr>
      </w:pPr>
    </w:p>
    <w:p w14:paraId="692BC88D" w14:textId="77777777" w:rsidR="0059694F" w:rsidRPr="0044530D" w:rsidRDefault="0059694F" w:rsidP="0059694F">
      <w:pPr>
        <w:rPr>
          <w:rFonts w:asciiTheme="minorHAnsi" w:hAnsiTheme="minorHAnsi" w:cstheme="minorHAnsi"/>
          <w:sz w:val="22"/>
          <w:szCs w:val="22"/>
        </w:rPr>
      </w:pPr>
    </w:p>
    <w:p w14:paraId="4FB9AF6D" w14:textId="77777777" w:rsidR="0059694F" w:rsidRPr="0044530D" w:rsidRDefault="0059694F" w:rsidP="0059694F">
      <w:pPr>
        <w:ind w:left="10" w:right="3" w:hanging="10"/>
        <w:rPr>
          <w:rFonts w:asciiTheme="minorHAnsi" w:hAnsiTheme="minorHAnsi" w:cstheme="minorHAnsi"/>
          <w:i/>
          <w:sz w:val="22"/>
          <w:szCs w:val="22"/>
        </w:rPr>
      </w:pPr>
      <w:r w:rsidRPr="0044530D">
        <w:rPr>
          <w:rFonts w:asciiTheme="minorHAnsi" w:hAnsiTheme="minorHAnsi" w:cstheme="minorHAnsi"/>
          <w:i/>
          <w:sz w:val="22"/>
          <w:szCs w:val="22"/>
        </w:rPr>
        <w:t xml:space="preserve">_________________________ </w:t>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t>_____________________________</w:t>
      </w:r>
    </w:p>
    <w:p w14:paraId="218BB926" w14:textId="77777777" w:rsidR="0059694F" w:rsidRPr="00B15B49" w:rsidRDefault="0059694F" w:rsidP="0059694F">
      <w:pPr>
        <w:ind w:left="4950" w:hanging="4950"/>
        <w:rPr>
          <w:rFonts w:asciiTheme="minorHAnsi" w:hAnsiTheme="minorHAnsi" w:cstheme="minorHAnsi"/>
          <w:i/>
          <w:sz w:val="22"/>
          <w:szCs w:val="22"/>
        </w:rPr>
      </w:pPr>
      <w:r w:rsidRPr="0044530D">
        <w:rPr>
          <w:rFonts w:asciiTheme="minorHAnsi" w:hAnsiTheme="minorHAnsi" w:cstheme="minorHAnsi"/>
          <w:sz w:val="22"/>
          <w:szCs w:val="22"/>
        </w:rPr>
        <w:t xml:space="preserve">PhDr. Alexandra </w:t>
      </w:r>
      <w:proofErr w:type="spellStart"/>
      <w:r w:rsidRPr="0044530D">
        <w:rPr>
          <w:rFonts w:asciiTheme="minorHAnsi" w:hAnsiTheme="minorHAnsi" w:cstheme="minorHAnsi"/>
          <w:sz w:val="22"/>
          <w:szCs w:val="22"/>
        </w:rPr>
        <w:t>Pivková</w:t>
      </w:r>
      <w:proofErr w:type="spellEnd"/>
      <w:r w:rsidRPr="0044530D">
        <w:rPr>
          <w:rFonts w:asciiTheme="minorHAnsi" w:hAnsiTheme="minorHAnsi" w:cstheme="minorHAnsi"/>
          <w:sz w:val="22"/>
          <w:szCs w:val="22"/>
        </w:rPr>
        <w:t>, primátorka</w:t>
      </w:r>
      <w:r w:rsidRPr="0044530D">
        <w:rPr>
          <w:rFonts w:asciiTheme="minorHAnsi" w:hAnsiTheme="minorHAnsi" w:cstheme="minorHAnsi"/>
          <w:sz w:val="22"/>
          <w:szCs w:val="22"/>
        </w:rPr>
        <w:tab/>
      </w:r>
      <w:r w:rsidRPr="0044530D">
        <w:rPr>
          <w:rFonts w:asciiTheme="minorHAnsi" w:hAnsiTheme="minorHAnsi" w:cstheme="minorHAnsi"/>
          <w:i/>
          <w:sz w:val="22"/>
          <w:szCs w:val="22"/>
        </w:rPr>
        <w:t>(*titul, meno, priezvisko štatutárneho orgánu)</w:t>
      </w:r>
    </w:p>
    <w:p w14:paraId="084AA466" w14:textId="77777777" w:rsidR="0059694F" w:rsidRDefault="0059694F" w:rsidP="0059694F">
      <w:pPr>
        <w:jc w:val="right"/>
        <w:rPr>
          <w:rFonts w:asciiTheme="minorHAnsi" w:hAnsiTheme="minorHAnsi" w:cstheme="minorHAnsi"/>
          <w:b/>
          <w:sz w:val="22"/>
          <w:szCs w:val="22"/>
        </w:rPr>
      </w:pPr>
    </w:p>
    <w:p w14:paraId="32919C5F" w14:textId="77777777" w:rsidR="0059694F" w:rsidRDefault="0059694F" w:rsidP="0059694F">
      <w:pPr>
        <w:jc w:val="right"/>
        <w:rPr>
          <w:rFonts w:asciiTheme="minorHAnsi" w:hAnsiTheme="minorHAnsi" w:cstheme="minorHAnsi"/>
          <w:b/>
          <w:sz w:val="22"/>
          <w:szCs w:val="22"/>
        </w:rPr>
      </w:pPr>
    </w:p>
    <w:p w14:paraId="1728AEA6" w14:textId="77777777" w:rsidR="0059694F" w:rsidRDefault="0059694F" w:rsidP="0059694F">
      <w:pPr>
        <w:jc w:val="right"/>
        <w:rPr>
          <w:rFonts w:asciiTheme="minorHAnsi" w:hAnsiTheme="minorHAnsi" w:cstheme="minorHAnsi"/>
          <w:b/>
          <w:sz w:val="22"/>
          <w:szCs w:val="22"/>
        </w:rPr>
      </w:pPr>
    </w:p>
    <w:p w14:paraId="0EC0CA62" w14:textId="77777777" w:rsidR="0059694F" w:rsidRDefault="0059694F" w:rsidP="0059694F">
      <w:pPr>
        <w:jc w:val="right"/>
        <w:rPr>
          <w:rFonts w:asciiTheme="minorHAnsi" w:hAnsiTheme="minorHAnsi" w:cstheme="minorHAnsi"/>
          <w:b/>
          <w:sz w:val="22"/>
          <w:szCs w:val="22"/>
        </w:rPr>
      </w:pPr>
    </w:p>
    <w:p w14:paraId="1520CE4C" w14:textId="77777777" w:rsidR="0059694F" w:rsidRDefault="0059694F" w:rsidP="0059694F">
      <w:pPr>
        <w:jc w:val="right"/>
        <w:rPr>
          <w:rFonts w:asciiTheme="minorHAnsi" w:hAnsiTheme="minorHAnsi" w:cstheme="minorHAnsi"/>
          <w:b/>
          <w:sz w:val="22"/>
          <w:szCs w:val="22"/>
        </w:rPr>
      </w:pPr>
    </w:p>
    <w:p w14:paraId="2696F208" w14:textId="77777777" w:rsidR="0059694F" w:rsidRDefault="0059694F" w:rsidP="0059694F">
      <w:pPr>
        <w:jc w:val="right"/>
        <w:rPr>
          <w:rFonts w:asciiTheme="minorHAnsi" w:hAnsiTheme="minorHAnsi" w:cstheme="minorHAnsi"/>
          <w:b/>
          <w:sz w:val="22"/>
          <w:szCs w:val="22"/>
        </w:rPr>
      </w:pPr>
    </w:p>
    <w:p w14:paraId="07CFEE22" w14:textId="77777777" w:rsidR="0059694F" w:rsidRDefault="0059694F" w:rsidP="0059694F">
      <w:pPr>
        <w:jc w:val="right"/>
        <w:rPr>
          <w:rFonts w:asciiTheme="minorHAnsi" w:hAnsiTheme="minorHAnsi" w:cstheme="minorHAnsi"/>
          <w:b/>
          <w:sz w:val="22"/>
          <w:szCs w:val="22"/>
        </w:rPr>
      </w:pPr>
    </w:p>
    <w:p w14:paraId="4EEF3DEE" w14:textId="77777777" w:rsidR="0059694F" w:rsidRDefault="0059694F" w:rsidP="0059694F">
      <w:pPr>
        <w:jc w:val="right"/>
        <w:rPr>
          <w:rFonts w:asciiTheme="minorHAnsi" w:hAnsiTheme="minorHAnsi" w:cstheme="minorHAnsi"/>
          <w:b/>
          <w:sz w:val="22"/>
          <w:szCs w:val="22"/>
        </w:rPr>
      </w:pPr>
    </w:p>
    <w:p w14:paraId="4B27BA69" w14:textId="43F4CCCD" w:rsidR="0059694F" w:rsidRDefault="0059694F" w:rsidP="0059694F">
      <w:pPr>
        <w:jc w:val="right"/>
        <w:rPr>
          <w:rFonts w:asciiTheme="minorHAnsi" w:hAnsiTheme="minorHAnsi" w:cstheme="minorHAnsi"/>
          <w:b/>
          <w:sz w:val="22"/>
          <w:szCs w:val="22"/>
        </w:rPr>
      </w:pPr>
    </w:p>
    <w:p w14:paraId="2161B07D" w14:textId="18D9390C" w:rsidR="0059694F" w:rsidRDefault="0059694F" w:rsidP="0059694F">
      <w:pPr>
        <w:jc w:val="right"/>
        <w:rPr>
          <w:rFonts w:asciiTheme="minorHAnsi" w:hAnsiTheme="minorHAnsi" w:cstheme="minorHAnsi"/>
          <w:b/>
          <w:sz w:val="22"/>
          <w:szCs w:val="22"/>
        </w:rPr>
      </w:pPr>
    </w:p>
    <w:p w14:paraId="606E33B6" w14:textId="7EC2A95A" w:rsidR="0059694F" w:rsidRDefault="0059694F" w:rsidP="0059694F">
      <w:pPr>
        <w:jc w:val="right"/>
        <w:rPr>
          <w:rFonts w:asciiTheme="minorHAnsi" w:hAnsiTheme="minorHAnsi" w:cstheme="minorHAnsi"/>
          <w:b/>
          <w:sz w:val="22"/>
          <w:szCs w:val="22"/>
        </w:rPr>
      </w:pPr>
    </w:p>
    <w:p w14:paraId="0CE7D28A" w14:textId="3484C0E4" w:rsidR="0059694F" w:rsidRDefault="0059694F" w:rsidP="0059694F">
      <w:pPr>
        <w:jc w:val="right"/>
        <w:rPr>
          <w:rFonts w:asciiTheme="minorHAnsi" w:hAnsiTheme="minorHAnsi" w:cstheme="minorHAnsi"/>
          <w:b/>
          <w:sz w:val="22"/>
          <w:szCs w:val="22"/>
        </w:rPr>
      </w:pPr>
    </w:p>
    <w:p w14:paraId="63E8AC9D" w14:textId="7032EF4E" w:rsidR="0059694F" w:rsidRDefault="0059694F" w:rsidP="0059694F">
      <w:pPr>
        <w:jc w:val="right"/>
        <w:rPr>
          <w:rFonts w:asciiTheme="minorHAnsi" w:hAnsiTheme="minorHAnsi" w:cstheme="minorHAnsi"/>
          <w:b/>
          <w:sz w:val="22"/>
          <w:szCs w:val="22"/>
        </w:rPr>
      </w:pPr>
    </w:p>
    <w:p w14:paraId="6D136F3B" w14:textId="1D9F19DB" w:rsidR="0059694F" w:rsidRDefault="0059694F" w:rsidP="0059694F">
      <w:pPr>
        <w:jc w:val="right"/>
        <w:rPr>
          <w:rFonts w:asciiTheme="minorHAnsi" w:hAnsiTheme="minorHAnsi" w:cstheme="minorHAnsi"/>
          <w:b/>
          <w:sz w:val="22"/>
          <w:szCs w:val="22"/>
        </w:rPr>
      </w:pPr>
    </w:p>
    <w:p w14:paraId="7BAF9DED" w14:textId="1B4A9638" w:rsidR="0059694F" w:rsidRDefault="0059694F" w:rsidP="0059694F">
      <w:pPr>
        <w:jc w:val="right"/>
        <w:rPr>
          <w:rFonts w:asciiTheme="minorHAnsi" w:hAnsiTheme="minorHAnsi" w:cstheme="minorHAnsi"/>
          <w:b/>
          <w:sz w:val="22"/>
          <w:szCs w:val="22"/>
        </w:rPr>
      </w:pPr>
    </w:p>
    <w:p w14:paraId="1771A568" w14:textId="7DE3500F" w:rsidR="0059694F" w:rsidRDefault="0059694F" w:rsidP="0059694F">
      <w:pPr>
        <w:jc w:val="right"/>
        <w:rPr>
          <w:rFonts w:asciiTheme="minorHAnsi" w:hAnsiTheme="minorHAnsi" w:cstheme="minorHAnsi"/>
          <w:b/>
          <w:sz w:val="22"/>
          <w:szCs w:val="22"/>
        </w:rPr>
      </w:pPr>
    </w:p>
    <w:p w14:paraId="14834204" w14:textId="0A8862F5" w:rsidR="0059694F" w:rsidRDefault="0059694F" w:rsidP="0059694F">
      <w:pPr>
        <w:jc w:val="right"/>
        <w:rPr>
          <w:rFonts w:asciiTheme="minorHAnsi" w:hAnsiTheme="minorHAnsi" w:cstheme="minorHAnsi"/>
          <w:b/>
          <w:sz w:val="22"/>
          <w:szCs w:val="22"/>
        </w:rPr>
      </w:pPr>
    </w:p>
    <w:p w14:paraId="2D48F9C4" w14:textId="63A2A6D9" w:rsidR="0059694F" w:rsidRDefault="0059694F" w:rsidP="0059694F">
      <w:pPr>
        <w:jc w:val="right"/>
        <w:rPr>
          <w:rFonts w:asciiTheme="minorHAnsi" w:hAnsiTheme="minorHAnsi" w:cstheme="minorHAnsi"/>
          <w:b/>
          <w:sz w:val="22"/>
          <w:szCs w:val="22"/>
        </w:rPr>
      </w:pPr>
    </w:p>
    <w:p w14:paraId="71E7BA15" w14:textId="61DA9D01" w:rsidR="0059694F" w:rsidRDefault="0059694F" w:rsidP="0059694F">
      <w:pPr>
        <w:jc w:val="right"/>
        <w:rPr>
          <w:rFonts w:asciiTheme="minorHAnsi" w:hAnsiTheme="minorHAnsi" w:cstheme="minorHAnsi"/>
          <w:b/>
          <w:sz w:val="22"/>
          <w:szCs w:val="22"/>
        </w:rPr>
      </w:pPr>
    </w:p>
    <w:p w14:paraId="1AC6266D" w14:textId="3EBCEF20" w:rsidR="0059694F" w:rsidRDefault="0059694F" w:rsidP="0059694F">
      <w:pPr>
        <w:jc w:val="right"/>
        <w:rPr>
          <w:rFonts w:asciiTheme="minorHAnsi" w:hAnsiTheme="minorHAnsi" w:cstheme="minorHAnsi"/>
          <w:b/>
          <w:sz w:val="22"/>
          <w:szCs w:val="22"/>
        </w:rPr>
      </w:pPr>
    </w:p>
    <w:p w14:paraId="712E7C0F" w14:textId="1F5A38B2" w:rsidR="0059694F" w:rsidRDefault="0059694F" w:rsidP="0059694F">
      <w:pPr>
        <w:jc w:val="right"/>
        <w:rPr>
          <w:rFonts w:asciiTheme="minorHAnsi" w:hAnsiTheme="minorHAnsi" w:cstheme="minorHAnsi"/>
          <w:b/>
          <w:sz w:val="22"/>
          <w:szCs w:val="22"/>
        </w:rPr>
      </w:pPr>
    </w:p>
    <w:p w14:paraId="633DD835" w14:textId="569C5766" w:rsidR="0059694F" w:rsidRDefault="0059694F" w:rsidP="0059694F">
      <w:pPr>
        <w:jc w:val="right"/>
        <w:rPr>
          <w:rFonts w:asciiTheme="minorHAnsi" w:hAnsiTheme="minorHAnsi" w:cstheme="minorHAnsi"/>
          <w:b/>
          <w:sz w:val="22"/>
          <w:szCs w:val="22"/>
        </w:rPr>
      </w:pPr>
    </w:p>
    <w:p w14:paraId="46D1BE58" w14:textId="77800B16" w:rsidR="0059694F" w:rsidRDefault="0059694F" w:rsidP="0059694F">
      <w:pPr>
        <w:jc w:val="right"/>
        <w:rPr>
          <w:rFonts w:asciiTheme="minorHAnsi" w:hAnsiTheme="minorHAnsi" w:cstheme="minorHAnsi"/>
          <w:b/>
          <w:sz w:val="22"/>
          <w:szCs w:val="22"/>
        </w:rPr>
      </w:pPr>
    </w:p>
    <w:p w14:paraId="06363206" w14:textId="6829BA5D" w:rsidR="0059694F" w:rsidRDefault="0059694F" w:rsidP="0059694F">
      <w:pPr>
        <w:jc w:val="right"/>
        <w:rPr>
          <w:rFonts w:asciiTheme="minorHAnsi" w:hAnsiTheme="minorHAnsi" w:cstheme="minorHAnsi"/>
          <w:b/>
          <w:sz w:val="22"/>
          <w:szCs w:val="22"/>
        </w:rPr>
      </w:pPr>
    </w:p>
    <w:p w14:paraId="23DF65BE" w14:textId="77777777" w:rsidR="0059694F" w:rsidRDefault="0059694F" w:rsidP="0059694F">
      <w:pPr>
        <w:jc w:val="right"/>
        <w:rPr>
          <w:rFonts w:asciiTheme="minorHAnsi" w:hAnsiTheme="minorHAnsi" w:cstheme="minorHAnsi"/>
          <w:b/>
          <w:sz w:val="22"/>
          <w:szCs w:val="22"/>
        </w:rPr>
      </w:pPr>
    </w:p>
    <w:p w14:paraId="4E273E03" w14:textId="77777777" w:rsidR="0059694F" w:rsidRDefault="0059694F" w:rsidP="0059694F">
      <w:pPr>
        <w:jc w:val="right"/>
        <w:rPr>
          <w:rFonts w:asciiTheme="minorHAnsi" w:hAnsiTheme="minorHAnsi" w:cstheme="minorHAnsi"/>
          <w:b/>
          <w:sz w:val="22"/>
          <w:szCs w:val="22"/>
        </w:rPr>
      </w:pPr>
    </w:p>
    <w:p w14:paraId="5282DA32" w14:textId="77777777" w:rsidR="0059694F" w:rsidRDefault="0059694F" w:rsidP="0059694F">
      <w:pPr>
        <w:jc w:val="right"/>
        <w:rPr>
          <w:rFonts w:asciiTheme="minorHAnsi" w:hAnsiTheme="minorHAnsi" w:cstheme="minorHAnsi"/>
          <w:b/>
          <w:sz w:val="22"/>
          <w:szCs w:val="22"/>
        </w:rPr>
      </w:pPr>
    </w:p>
    <w:p w14:paraId="00F99998" w14:textId="77777777" w:rsidR="0059694F" w:rsidRPr="0044530D" w:rsidRDefault="0059694F" w:rsidP="0059694F">
      <w:pPr>
        <w:jc w:val="right"/>
        <w:rPr>
          <w:rFonts w:asciiTheme="minorHAnsi" w:hAnsiTheme="minorHAnsi" w:cstheme="minorHAnsi"/>
          <w:b/>
          <w:sz w:val="22"/>
          <w:szCs w:val="22"/>
        </w:rPr>
      </w:pPr>
      <w:r w:rsidRPr="0044530D">
        <w:rPr>
          <w:rFonts w:asciiTheme="minorHAnsi" w:hAnsiTheme="minorHAnsi" w:cstheme="minorHAnsi"/>
          <w:b/>
          <w:sz w:val="22"/>
          <w:szCs w:val="22"/>
        </w:rPr>
        <w:lastRenderedPageBreak/>
        <w:t>Príloha č. 2 Zmluvy: Zoznam subdodávateľov</w:t>
      </w:r>
      <w:r w:rsidRPr="0044530D">
        <w:rPr>
          <w:rFonts w:asciiTheme="minorHAnsi" w:hAnsiTheme="minorHAnsi" w:cstheme="minorHAnsi"/>
          <w:b/>
          <w:i/>
          <w:sz w:val="22"/>
          <w:szCs w:val="22"/>
        </w:rPr>
        <w:t xml:space="preserve">  </w:t>
      </w:r>
    </w:p>
    <w:p w14:paraId="0285FF24" w14:textId="77777777" w:rsidR="0059694F" w:rsidRPr="0044530D" w:rsidRDefault="0059694F" w:rsidP="0059694F">
      <w:pPr>
        <w:keepNext/>
        <w:outlineLvl w:val="1"/>
        <w:rPr>
          <w:rFonts w:asciiTheme="minorHAnsi" w:hAnsiTheme="minorHAnsi" w:cstheme="minorHAnsi"/>
          <w:b/>
          <w:sz w:val="22"/>
          <w:szCs w:val="22"/>
        </w:rPr>
      </w:pPr>
    </w:p>
    <w:tbl>
      <w:tblPr>
        <w:tblW w:w="5000" w:type="pct"/>
        <w:tblCellMar>
          <w:left w:w="113" w:type="dxa"/>
          <w:bottom w:w="12" w:type="dxa"/>
          <w:right w:w="67" w:type="dxa"/>
        </w:tblCellMar>
        <w:tblLook w:val="0000" w:firstRow="0" w:lastRow="0" w:firstColumn="0" w:lastColumn="0" w:noHBand="0" w:noVBand="0"/>
      </w:tblPr>
      <w:tblGrid>
        <w:gridCol w:w="2539"/>
        <w:gridCol w:w="1983"/>
        <w:gridCol w:w="1701"/>
        <w:gridCol w:w="2832"/>
      </w:tblGrid>
      <w:tr w:rsidR="0059694F" w:rsidRPr="0044530D" w14:paraId="36A7C21C" w14:textId="77777777" w:rsidTr="00284D5C">
        <w:trPr>
          <w:trHeight w:val="562"/>
        </w:trPr>
        <w:tc>
          <w:tcPr>
            <w:tcW w:w="1402" w:type="pct"/>
            <w:tcBorders>
              <w:top w:val="single" w:sz="8" w:space="0" w:color="000000"/>
              <w:left w:val="single" w:sz="8" w:space="0" w:color="000000"/>
              <w:bottom w:val="double" w:sz="1" w:space="0" w:color="000000"/>
            </w:tcBorders>
          </w:tcPr>
          <w:p w14:paraId="6999ADEA" w14:textId="77777777" w:rsidR="0059694F" w:rsidRPr="0044530D" w:rsidRDefault="0059694F" w:rsidP="00284D5C">
            <w:pPr>
              <w:spacing w:line="252" w:lineRule="auto"/>
              <w:jc w:val="center"/>
              <w:rPr>
                <w:rFonts w:asciiTheme="minorHAnsi" w:eastAsia="Arial" w:hAnsiTheme="minorHAnsi" w:cstheme="minorHAnsi"/>
                <w:b/>
                <w:sz w:val="22"/>
              </w:rPr>
            </w:pPr>
            <w:r w:rsidRPr="0044530D">
              <w:rPr>
                <w:rFonts w:asciiTheme="minorHAnsi" w:eastAsia="Arial" w:hAnsiTheme="minorHAnsi" w:cstheme="minorHAnsi"/>
                <w:b/>
                <w:sz w:val="22"/>
                <w:szCs w:val="22"/>
              </w:rPr>
              <w:t>Subdodávateľ (obchodné meno, sídlo, IČO)</w:t>
            </w:r>
          </w:p>
        </w:tc>
        <w:tc>
          <w:tcPr>
            <w:tcW w:w="1095" w:type="pct"/>
            <w:tcBorders>
              <w:top w:val="single" w:sz="8" w:space="0" w:color="000000"/>
              <w:left w:val="single" w:sz="8" w:space="0" w:color="000000"/>
              <w:bottom w:val="double" w:sz="1" w:space="0" w:color="000000"/>
            </w:tcBorders>
            <w:shd w:val="clear" w:color="auto" w:fill="auto"/>
            <w:vAlign w:val="bottom"/>
          </w:tcPr>
          <w:p w14:paraId="47B1EB4B" w14:textId="77777777" w:rsidR="0059694F" w:rsidRPr="0044530D" w:rsidRDefault="0059694F" w:rsidP="00284D5C">
            <w:pPr>
              <w:spacing w:line="252" w:lineRule="auto"/>
              <w:jc w:val="center"/>
              <w:rPr>
                <w:rFonts w:asciiTheme="minorHAnsi" w:eastAsia="Arial" w:hAnsiTheme="minorHAnsi" w:cstheme="minorHAnsi"/>
                <w:b/>
                <w:sz w:val="22"/>
              </w:rPr>
            </w:pPr>
            <w:r w:rsidRPr="0044530D">
              <w:rPr>
                <w:rFonts w:asciiTheme="minorHAnsi" w:eastAsia="Arial" w:hAnsiTheme="minorHAnsi" w:cstheme="minorHAnsi"/>
                <w:b/>
                <w:sz w:val="22"/>
                <w:szCs w:val="22"/>
              </w:rPr>
              <w:t xml:space="preserve">Meno, priezvisko, pobyt a dátum narodenia za osobu oprávnenú konať v mene subdodávateľa </w:t>
            </w:r>
          </w:p>
        </w:tc>
        <w:tc>
          <w:tcPr>
            <w:tcW w:w="939" w:type="pct"/>
            <w:tcBorders>
              <w:top w:val="single" w:sz="8" w:space="0" w:color="000000"/>
              <w:left w:val="single" w:sz="4" w:space="0" w:color="000000"/>
              <w:bottom w:val="double" w:sz="1" w:space="0" w:color="000000"/>
            </w:tcBorders>
            <w:shd w:val="clear" w:color="auto" w:fill="auto"/>
          </w:tcPr>
          <w:p w14:paraId="0F9C8274" w14:textId="77777777" w:rsidR="0059694F" w:rsidRPr="0044530D" w:rsidRDefault="0059694F" w:rsidP="00284D5C">
            <w:pPr>
              <w:spacing w:line="252" w:lineRule="auto"/>
              <w:jc w:val="center"/>
              <w:rPr>
                <w:rFonts w:asciiTheme="minorHAnsi" w:eastAsia="Arial" w:hAnsiTheme="minorHAnsi" w:cstheme="minorHAnsi"/>
                <w:b/>
                <w:sz w:val="22"/>
              </w:rPr>
            </w:pPr>
            <w:r w:rsidRPr="0044530D">
              <w:rPr>
                <w:rFonts w:asciiTheme="minorHAnsi" w:eastAsia="Arial" w:hAnsiTheme="minorHAnsi" w:cstheme="minorHAnsi"/>
                <w:b/>
                <w:sz w:val="22"/>
                <w:szCs w:val="22"/>
              </w:rPr>
              <w:t xml:space="preserve">Predmet subdodávky </w:t>
            </w:r>
          </w:p>
        </w:tc>
        <w:tc>
          <w:tcPr>
            <w:tcW w:w="1564" w:type="pct"/>
            <w:tcBorders>
              <w:top w:val="single" w:sz="8" w:space="0" w:color="000000"/>
              <w:left w:val="single" w:sz="4" w:space="0" w:color="000000"/>
              <w:bottom w:val="double" w:sz="1" w:space="0" w:color="000000"/>
              <w:right w:val="single" w:sz="4" w:space="0" w:color="000000"/>
            </w:tcBorders>
            <w:shd w:val="clear" w:color="auto" w:fill="auto"/>
          </w:tcPr>
          <w:p w14:paraId="02454654" w14:textId="77777777" w:rsidR="0059694F" w:rsidRPr="0044530D" w:rsidRDefault="0059694F" w:rsidP="00284D5C">
            <w:pPr>
              <w:spacing w:line="252" w:lineRule="auto"/>
              <w:jc w:val="center"/>
              <w:rPr>
                <w:rFonts w:asciiTheme="minorHAnsi" w:hAnsiTheme="minorHAnsi" w:cstheme="minorHAnsi"/>
                <w:b/>
                <w:sz w:val="22"/>
              </w:rPr>
            </w:pPr>
            <w:r w:rsidRPr="0044530D">
              <w:rPr>
                <w:rFonts w:asciiTheme="minorHAnsi" w:eastAsia="Arial" w:hAnsiTheme="minorHAnsi" w:cstheme="minorHAnsi"/>
                <w:b/>
                <w:sz w:val="22"/>
                <w:szCs w:val="22"/>
              </w:rPr>
              <w:t xml:space="preserve">% podiel subdodávky na celkových nákladoch </w:t>
            </w:r>
          </w:p>
        </w:tc>
      </w:tr>
      <w:tr w:rsidR="0059694F" w:rsidRPr="0044530D" w14:paraId="50DB0983" w14:textId="77777777" w:rsidTr="00284D5C">
        <w:trPr>
          <w:trHeight w:val="377"/>
        </w:trPr>
        <w:tc>
          <w:tcPr>
            <w:tcW w:w="1402" w:type="pct"/>
            <w:tcBorders>
              <w:top w:val="double" w:sz="1" w:space="0" w:color="000000"/>
              <w:left w:val="single" w:sz="8" w:space="0" w:color="000000"/>
              <w:bottom w:val="single" w:sz="4" w:space="0" w:color="000000"/>
            </w:tcBorders>
          </w:tcPr>
          <w:p w14:paraId="5CCE6B7D" w14:textId="77777777" w:rsidR="0059694F" w:rsidRPr="0044530D" w:rsidRDefault="0059694F" w:rsidP="00284D5C">
            <w:pPr>
              <w:spacing w:line="252" w:lineRule="auto"/>
              <w:ind w:left="10"/>
              <w:jc w:val="center"/>
              <w:rPr>
                <w:rFonts w:asciiTheme="minorHAnsi" w:hAnsiTheme="minorHAnsi" w:cstheme="minorHAnsi"/>
                <w:sz w:val="22"/>
              </w:rPr>
            </w:pPr>
          </w:p>
        </w:tc>
        <w:tc>
          <w:tcPr>
            <w:tcW w:w="1095" w:type="pct"/>
            <w:tcBorders>
              <w:top w:val="double" w:sz="1" w:space="0" w:color="000000"/>
              <w:left w:val="single" w:sz="8" w:space="0" w:color="000000"/>
              <w:bottom w:val="single" w:sz="4" w:space="0" w:color="000000"/>
            </w:tcBorders>
            <w:shd w:val="clear" w:color="auto" w:fill="auto"/>
            <w:vAlign w:val="bottom"/>
          </w:tcPr>
          <w:p w14:paraId="75FE778B" w14:textId="77777777" w:rsidR="0059694F" w:rsidRPr="0044530D" w:rsidRDefault="0059694F" w:rsidP="00284D5C">
            <w:pPr>
              <w:spacing w:line="252" w:lineRule="auto"/>
              <w:ind w:left="10"/>
              <w:jc w:val="center"/>
              <w:rPr>
                <w:rFonts w:asciiTheme="minorHAnsi" w:hAnsiTheme="minorHAnsi" w:cstheme="minorHAnsi"/>
                <w:sz w:val="22"/>
              </w:rPr>
            </w:pPr>
          </w:p>
        </w:tc>
        <w:tc>
          <w:tcPr>
            <w:tcW w:w="939" w:type="pct"/>
            <w:tcBorders>
              <w:top w:val="double" w:sz="1" w:space="0" w:color="000000"/>
              <w:left w:val="single" w:sz="4" w:space="0" w:color="000000"/>
              <w:bottom w:val="single" w:sz="4" w:space="0" w:color="000000"/>
            </w:tcBorders>
            <w:shd w:val="clear" w:color="auto" w:fill="auto"/>
            <w:vAlign w:val="bottom"/>
          </w:tcPr>
          <w:p w14:paraId="3E3D073B" w14:textId="77777777" w:rsidR="0059694F" w:rsidRPr="0044530D" w:rsidRDefault="0059694F" w:rsidP="00284D5C">
            <w:pPr>
              <w:spacing w:line="252" w:lineRule="auto"/>
              <w:ind w:left="10"/>
              <w:rPr>
                <w:rFonts w:asciiTheme="minorHAnsi" w:hAnsiTheme="minorHAnsi" w:cstheme="minorHAnsi"/>
                <w:color w:val="FF0000"/>
                <w:sz w:val="22"/>
              </w:rPr>
            </w:pPr>
          </w:p>
        </w:tc>
        <w:tc>
          <w:tcPr>
            <w:tcW w:w="1564" w:type="pct"/>
            <w:tcBorders>
              <w:top w:val="double" w:sz="1" w:space="0" w:color="000000"/>
              <w:left w:val="single" w:sz="4" w:space="0" w:color="000000"/>
              <w:bottom w:val="single" w:sz="4" w:space="0" w:color="000000"/>
              <w:right w:val="single" w:sz="4" w:space="0" w:color="000000"/>
            </w:tcBorders>
            <w:shd w:val="clear" w:color="auto" w:fill="auto"/>
            <w:vAlign w:val="bottom"/>
          </w:tcPr>
          <w:p w14:paraId="464B4676" w14:textId="77777777" w:rsidR="0059694F" w:rsidRPr="0044530D" w:rsidRDefault="0059694F" w:rsidP="00284D5C">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00,0% </w:t>
            </w:r>
          </w:p>
        </w:tc>
      </w:tr>
      <w:tr w:rsidR="0059694F" w:rsidRPr="0044530D" w14:paraId="2588E017" w14:textId="77777777" w:rsidTr="00284D5C">
        <w:trPr>
          <w:trHeight w:val="365"/>
        </w:trPr>
        <w:tc>
          <w:tcPr>
            <w:tcW w:w="1402" w:type="pct"/>
            <w:tcBorders>
              <w:top w:val="single" w:sz="4" w:space="0" w:color="000000"/>
              <w:left w:val="single" w:sz="8" w:space="0" w:color="000000"/>
              <w:bottom w:val="single" w:sz="4" w:space="0" w:color="000000"/>
            </w:tcBorders>
          </w:tcPr>
          <w:p w14:paraId="7E08CEF6" w14:textId="77777777" w:rsidR="0059694F" w:rsidRPr="0044530D" w:rsidRDefault="0059694F" w:rsidP="00284D5C">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32F8B48B" w14:textId="77777777" w:rsidR="0059694F" w:rsidRPr="0044530D" w:rsidRDefault="0059694F" w:rsidP="00284D5C">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0A331809" w14:textId="77777777" w:rsidR="0059694F" w:rsidRPr="0044530D" w:rsidRDefault="0059694F" w:rsidP="00284D5C">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52DB515" w14:textId="77777777" w:rsidR="0059694F" w:rsidRPr="0044530D" w:rsidRDefault="0059694F" w:rsidP="00284D5C">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00,0%  </w:t>
            </w:r>
          </w:p>
        </w:tc>
      </w:tr>
      <w:tr w:rsidR="0059694F" w:rsidRPr="0044530D" w14:paraId="2C764E5C" w14:textId="77777777" w:rsidTr="00284D5C">
        <w:trPr>
          <w:trHeight w:val="365"/>
        </w:trPr>
        <w:tc>
          <w:tcPr>
            <w:tcW w:w="1402" w:type="pct"/>
            <w:tcBorders>
              <w:top w:val="single" w:sz="4" w:space="0" w:color="000000"/>
              <w:left w:val="single" w:sz="8" w:space="0" w:color="000000"/>
              <w:bottom w:val="single" w:sz="4" w:space="0" w:color="000000"/>
            </w:tcBorders>
          </w:tcPr>
          <w:p w14:paraId="0F0996B2" w14:textId="77777777" w:rsidR="0059694F" w:rsidRPr="0044530D" w:rsidRDefault="0059694F" w:rsidP="00284D5C">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7DE6D0F3" w14:textId="77777777" w:rsidR="0059694F" w:rsidRPr="0044530D" w:rsidRDefault="0059694F" w:rsidP="00284D5C">
            <w:pPr>
              <w:spacing w:line="252" w:lineRule="auto"/>
              <w:ind w:left="10"/>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1AEAF384" w14:textId="77777777" w:rsidR="0059694F" w:rsidRPr="0044530D" w:rsidRDefault="0059694F" w:rsidP="00284D5C">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28CBE88" w14:textId="77777777" w:rsidR="0059694F" w:rsidRPr="0044530D" w:rsidRDefault="0059694F" w:rsidP="00284D5C">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00,0%</w:t>
            </w:r>
          </w:p>
        </w:tc>
      </w:tr>
      <w:tr w:rsidR="0059694F" w:rsidRPr="0044530D" w14:paraId="347A5CF5" w14:textId="77777777" w:rsidTr="00284D5C">
        <w:trPr>
          <w:trHeight w:val="365"/>
        </w:trPr>
        <w:tc>
          <w:tcPr>
            <w:tcW w:w="1402" w:type="pct"/>
            <w:tcBorders>
              <w:top w:val="single" w:sz="4" w:space="0" w:color="000000"/>
              <w:left w:val="single" w:sz="8" w:space="0" w:color="000000"/>
              <w:bottom w:val="single" w:sz="4" w:space="0" w:color="000000"/>
            </w:tcBorders>
          </w:tcPr>
          <w:p w14:paraId="51A8E8ED" w14:textId="77777777" w:rsidR="0059694F" w:rsidRPr="0044530D" w:rsidRDefault="0059694F" w:rsidP="00284D5C">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57FCAD34" w14:textId="77777777" w:rsidR="0059694F" w:rsidRPr="0044530D" w:rsidRDefault="0059694F" w:rsidP="00284D5C">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138D8D51" w14:textId="77777777" w:rsidR="0059694F" w:rsidRPr="0044530D" w:rsidRDefault="0059694F" w:rsidP="00284D5C">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7325B5" w14:textId="77777777" w:rsidR="0059694F" w:rsidRPr="0044530D" w:rsidRDefault="0059694F" w:rsidP="00284D5C">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00,0%</w:t>
            </w:r>
          </w:p>
        </w:tc>
      </w:tr>
      <w:tr w:rsidR="0059694F" w:rsidRPr="0044530D" w14:paraId="6B94B2C0" w14:textId="77777777" w:rsidTr="00284D5C">
        <w:trPr>
          <w:trHeight w:val="365"/>
        </w:trPr>
        <w:tc>
          <w:tcPr>
            <w:tcW w:w="1402" w:type="pct"/>
            <w:tcBorders>
              <w:top w:val="single" w:sz="4" w:space="0" w:color="000000"/>
              <w:left w:val="single" w:sz="8" w:space="0" w:color="000000"/>
              <w:bottom w:val="single" w:sz="4" w:space="0" w:color="000000"/>
            </w:tcBorders>
          </w:tcPr>
          <w:p w14:paraId="554CF26D" w14:textId="77777777" w:rsidR="0059694F" w:rsidRPr="0044530D" w:rsidRDefault="0059694F" w:rsidP="00284D5C">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03FD2E1F" w14:textId="77777777" w:rsidR="0059694F" w:rsidRPr="0044530D" w:rsidRDefault="0059694F" w:rsidP="00284D5C">
            <w:pPr>
              <w:spacing w:line="252" w:lineRule="auto"/>
              <w:ind w:left="10"/>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22DF0BAB" w14:textId="77777777" w:rsidR="0059694F" w:rsidRPr="0044530D" w:rsidRDefault="0059694F" w:rsidP="00284D5C">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1CF5FA2" w14:textId="77777777" w:rsidR="0059694F" w:rsidRPr="0044530D" w:rsidRDefault="0059694F" w:rsidP="00284D5C">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00,0%</w:t>
            </w:r>
          </w:p>
        </w:tc>
      </w:tr>
      <w:tr w:rsidR="0059694F" w:rsidRPr="0044530D" w14:paraId="2D125444" w14:textId="77777777" w:rsidTr="00284D5C">
        <w:trPr>
          <w:trHeight w:val="372"/>
        </w:trPr>
        <w:tc>
          <w:tcPr>
            <w:tcW w:w="1402" w:type="pct"/>
            <w:tcBorders>
              <w:top w:val="single" w:sz="4" w:space="0" w:color="000000"/>
              <w:left w:val="single" w:sz="8" w:space="0" w:color="000000"/>
              <w:bottom w:val="single" w:sz="8" w:space="0" w:color="000000"/>
            </w:tcBorders>
          </w:tcPr>
          <w:p w14:paraId="429A54FA" w14:textId="77777777" w:rsidR="0059694F" w:rsidRPr="0044530D" w:rsidRDefault="0059694F" w:rsidP="00284D5C">
            <w:pPr>
              <w:snapToGrid w:val="0"/>
              <w:spacing w:line="252" w:lineRule="auto"/>
              <w:ind w:left="10"/>
              <w:jc w:val="center"/>
              <w:rPr>
                <w:rFonts w:asciiTheme="minorHAnsi" w:hAnsiTheme="minorHAnsi" w:cstheme="minorHAnsi"/>
                <w:sz w:val="22"/>
              </w:rPr>
            </w:pPr>
          </w:p>
        </w:tc>
        <w:tc>
          <w:tcPr>
            <w:tcW w:w="1095" w:type="pct"/>
            <w:tcBorders>
              <w:top w:val="single" w:sz="4" w:space="0" w:color="000000"/>
              <w:left w:val="single" w:sz="8" w:space="0" w:color="000000"/>
              <w:bottom w:val="single" w:sz="8" w:space="0" w:color="000000"/>
            </w:tcBorders>
            <w:shd w:val="clear" w:color="auto" w:fill="auto"/>
            <w:vAlign w:val="bottom"/>
          </w:tcPr>
          <w:p w14:paraId="35BAE3F2" w14:textId="77777777" w:rsidR="0059694F" w:rsidRPr="0044530D" w:rsidRDefault="0059694F" w:rsidP="00284D5C">
            <w:pPr>
              <w:snapToGrid w:val="0"/>
              <w:spacing w:line="252" w:lineRule="auto"/>
              <w:ind w:left="10"/>
              <w:jc w:val="center"/>
              <w:rPr>
                <w:rFonts w:asciiTheme="minorHAnsi" w:hAnsiTheme="minorHAnsi" w:cstheme="minorHAnsi"/>
                <w:sz w:val="22"/>
              </w:rPr>
            </w:pPr>
          </w:p>
        </w:tc>
        <w:tc>
          <w:tcPr>
            <w:tcW w:w="939" w:type="pct"/>
            <w:tcBorders>
              <w:top w:val="single" w:sz="4" w:space="0" w:color="000000"/>
              <w:left w:val="single" w:sz="4" w:space="0" w:color="000000"/>
              <w:bottom w:val="single" w:sz="8" w:space="0" w:color="000000"/>
            </w:tcBorders>
            <w:shd w:val="clear" w:color="auto" w:fill="auto"/>
            <w:vAlign w:val="bottom"/>
          </w:tcPr>
          <w:p w14:paraId="5DC78EAF" w14:textId="77777777" w:rsidR="0059694F" w:rsidRPr="0044530D" w:rsidRDefault="0059694F" w:rsidP="00284D5C">
            <w:pPr>
              <w:snapToGrid w:val="0"/>
              <w:spacing w:line="252" w:lineRule="auto"/>
              <w:ind w:left="13"/>
              <w:jc w:val="center"/>
              <w:rPr>
                <w:rFonts w:asciiTheme="minorHAnsi" w:hAnsiTheme="minorHAnsi" w:cstheme="minorHAnsi"/>
                <w:sz w:val="22"/>
              </w:rPr>
            </w:pPr>
          </w:p>
        </w:tc>
        <w:tc>
          <w:tcPr>
            <w:tcW w:w="1564" w:type="pct"/>
            <w:tcBorders>
              <w:top w:val="single" w:sz="4" w:space="0" w:color="000000"/>
              <w:left w:val="single" w:sz="4" w:space="0" w:color="000000"/>
              <w:bottom w:val="single" w:sz="8" w:space="0" w:color="000000"/>
              <w:right w:val="single" w:sz="4" w:space="0" w:color="000000"/>
            </w:tcBorders>
            <w:shd w:val="clear" w:color="auto" w:fill="auto"/>
            <w:vAlign w:val="bottom"/>
          </w:tcPr>
          <w:p w14:paraId="4BB9AC43" w14:textId="77777777" w:rsidR="0059694F" w:rsidRPr="0044530D" w:rsidRDefault="0059694F" w:rsidP="00284D5C">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00,0%</w:t>
            </w:r>
          </w:p>
        </w:tc>
      </w:tr>
    </w:tbl>
    <w:p w14:paraId="33378AF2" w14:textId="77777777" w:rsidR="0059694F" w:rsidRPr="0044530D" w:rsidRDefault="0059694F" w:rsidP="0059694F">
      <w:pPr>
        <w:spacing w:line="252" w:lineRule="auto"/>
        <w:rPr>
          <w:rFonts w:asciiTheme="minorHAnsi" w:hAnsiTheme="minorHAnsi" w:cstheme="minorHAnsi"/>
          <w:sz w:val="22"/>
          <w:szCs w:val="22"/>
        </w:rPr>
      </w:pPr>
      <w:r w:rsidRPr="0044530D">
        <w:rPr>
          <w:rFonts w:asciiTheme="minorHAnsi" w:hAnsiTheme="minorHAnsi" w:cstheme="minorHAnsi"/>
          <w:sz w:val="22"/>
          <w:szCs w:val="22"/>
        </w:rPr>
        <w:t xml:space="preserve"> </w:t>
      </w:r>
    </w:p>
    <w:p w14:paraId="74DA425F" w14:textId="77777777" w:rsidR="0059694F" w:rsidRPr="0044530D" w:rsidRDefault="0059694F" w:rsidP="0059694F">
      <w:pPr>
        <w:spacing w:after="71"/>
        <w:ind w:left="-15"/>
        <w:rPr>
          <w:rFonts w:asciiTheme="minorHAnsi" w:hAnsiTheme="minorHAnsi" w:cstheme="minorHAnsi"/>
          <w:sz w:val="22"/>
          <w:szCs w:val="22"/>
        </w:rPr>
      </w:pPr>
      <w:r w:rsidRPr="0044530D">
        <w:rPr>
          <w:rFonts w:asciiTheme="minorHAnsi" w:hAnsiTheme="minorHAnsi" w:cstheme="minorHAnsi"/>
          <w:sz w:val="22"/>
          <w:szCs w:val="22"/>
        </w:rPr>
        <w:t xml:space="preserve">              </w:t>
      </w:r>
    </w:p>
    <w:p w14:paraId="74313C42" w14:textId="77777777" w:rsidR="0059694F" w:rsidRPr="0044530D" w:rsidRDefault="0059694F" w:rsidP="0059694F">
      <w:pPr>
        <w:spacing w:after="58" w:line="252" w:lineRule="auto"/>
        <w:rPr>
          <w:rFonts w:asciiTheme="minorHAnsi" w:hAnsiTheme="minorHAnsi" w:cstheme="minorHAnsi"/>
          <w:i/>
          <w:color w:val="FF0000"/>
          <w:sz w:val="22"/>
          <w:szCs w:val="22"/>
        </w:rPr>
      </w:pPr>
      <w:r w:rsidRPr="0044530D">
        <w:rPr>
          <w:rFonts w:asciiTheme="minorHAnsi" w:hAnsiTheme="minorHAnsi" w:cstheme="minorHAnsi"/>
          <w:color w:val="FF0000"/>
          <w:sz w:val="22"/>
          <w:szCs w:val="22"/>
        </w:rPr>
        <w:t xml:space="preserve">Navrhovaný subdodávateľ musí </w:t>
      </w:r>
      <w:r w:rsidRPr="0044530D">
        <w:rPr>
          <w:rFonts w:asciiTheme="minorHAnsi" w:hAnsiTheme="minorHAnsi" w:cstheme="minorHAnsi"/>
          <w:b/>
          <w:color w:val="FF0000"/>
          <w:sz w:val="22"/>
          <w:szCs w:val="22"/>
        </w:rPr>
        <w:t>spĺňať podmienky účasti týkajúce sa celého Osobného postavenia podľa § 32 ZVO</w:t>
      </w:r>
      <w:r w:rsidRPr="0044530D">
        <w:rPr>
          <w:rFonts w:asciiTheme="minorHAnsi" w:hAnsiTheme="minorHAnsi" w:cstheme="minorHAnsi"/>
          <w:color w:val="FF0000"/>
          <w:sz w:val="22"/>
          <w:szCs w:val="22"/>
        </w:rPr>
        <w:t xml:space="preserve">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p w14:paraId="1FE192A9" w14:textId="77777777" w:rsidR="0059694F" w:rsidRPr="0044530D" w:rsidRDefault="0059694F" w:rsidP="0059694F">
      <w:pPr>
        <w:spacing w:line="252" w:lineRule="auto"/>
        <w:rPr>
          <w:rFonts w:asciiTheme="minorHAnsi" w:hAnsiTheme="minorHAnsi" w:cstheme="minorHAnsi"/>
          <w:sz w:val="22"/>
          <w:szCs w:val="22"/>
        </w:rPr>
      </w:pPr>
    </w:p>
    <w:p w14:paraId="2BC4196A" w14:textId="77777777" w:rsidR="0059694F" w:rsidRPr="0044530D" w:rsidRDefault="0059694F" w:rsidP="0059694F">
      <w:pPr>
        <w:tabs>
          <w:tab w:val="center" w:pos="4954"/>
          <w:tab w:val="center" w:pos="6971"/>
        </w:tabs>
        <w:spacing w:after="77"/>
        <w:ind w:left="-15"/>
        <w:rPr>
          <w:rFonts w:asciiTheme="minorHAnsi" w:hAnsiTheme="minorHAnsi" w:cstheme="minorHAnsi"/>
          <w:sz w:val="22"/>
          <w:szCs w:val="22"/>
        </w:rPr>
      </w:pPr>
    </w:p>
    <w:p w14:paraId="1D0FBDF1" w14:textId="77777777" w:rsidR="0059694F" w:rsidRPr="0044530D" w:rsidRDefault="0059694F" w:rsidP="0059694F">
      <w:pPr>
        <w:tabs>
          <w:tab w:val="center" w:pos="4954"/>
          <w:tab w:val="center" w:pos="6971"/>
        </w:tabs>
        <w:spacing w:after="77"/>
        <w:ind w:left="-15"/>
        <w:rPr>
          <w:rFonts w:asciiTheme="minorHAnsi" w:hAnsiTheme="minorHAnsi" w:cstheme="minorHAnsi"/>
          <w:sz w:val="22"/>
          <w:szCs w:val="22"/>
        </w:rPr>
      </w:pPr>
      <w:r w:rsidRPr="0044530D">
        <w:rPr>
          <w:rFonts w:asciiTheme="minorHAnsi" w:hAnsiTheme="minorHAnsi" w:cstheme="minorHAnsi"/>
          <w:sz w:val="22"/>
          <w:szCs w:val="22"/>
        </w:rPr>
        <w:t>V ..............................................., dňa .....................................</w:t>
      </w:r>
    </w:p>
    <w:p w14:paraId="7FF6967F" w14:textId="77777777" w:rsidR="0059694F" w:rsidRPr="0044530D" w:rsidRDefault="0059694F" w:rsidP="0059694F">
      <w:pPr>
        <w:rPr>
          <w:rFonts w:asciiTheme="minorHAnsi" w:hAnsiTheme="minorHAnsi" w:cstheme="minorHAnsi"/>
          <w:sz w:val="22"/>
          <w:szCs w:val="22"/>
        </w:rPr>
      </w:pPr>
    </w:p>
    <w:p w14:paraId="31F87F12" w14:textId="77777777" w:rsidR="0059694F" w:rsidRPr="0044530D" w:rsidRDefault="0059694F" w:rsidP="0059694F">
      <w:pPr>
        <w:rPr>
          <w:rFonts w:asciiTheme="minorHAnsi" w:hAnsiTheme="minorHAnsi" w:cstheme="minorHAnsi"/>
          <w:sz w:val="22"/>
          <w:szCs w:val="22"/>
        </w:rPr>
      </w:pPr>
    </w:p>
    <w:p w14:paraId="252FB5F9" w14:textId="77777777" w:rsidR="0059694F" w:rsidRPr="0044530D" w:rsidRDefault="0059694F" w:rsidP="0059694F">
      <w:pPr>
        <w:rPr>
          <w:rFonts w:asciiTheme="minorHAnsi" w:hAnsiTheme="minorHAnsi" w:cstheme="minorHAnsi"/>
          <w:sz w:val="22"/>
          <w:szCs w:val="22"/>
        </w:rPr>
      </w:pPr>
    </w:p>
    <w:p w14:paraId="3264E288" w14:textId="77777777" w:rsidR="0059694F" w:rsidRPr="0044530D" w:rsidRDefault="0059694F" w:rsidP="0059694F">
      <w:pPr>
        <w:rPr>
          <w:rFonts w:asciiTheme="minorHAnsi" w:hAnsiTheme="minorHAnsi" w:cstheme="minorHAnsi"/>
          <w:sz w:val="22"/>
          <w:szCs w:val="22"/>
        </w:rPr>
      </w:pPr>
    </w:p>
    <w:p w14:paraId="63534369" w14:textId="77777777" w:rsidR="0059694F" w:rsidRPr="0044530D" w:rsidRDefault="0059694F" w:rsidP="0059694F">
      <w:pPr>
        <w:rPr>
          <w:rFonts w:asciiTheme="minorHAnsi" w:hAnsiTheme="minorHAnsi" w:cstheme="minorHAnsi"/>
          <w:sz w:val="22"/>
          <w:szCs w:val="22"/>
        </w:rPr>
      </w:pPr>
    </w:p>
    <w:p w14:paraId="0C4E0257" w14:textId="77777777" w:rsidR="0059694F" w:rsidRPr="0044530D" w:rsidRDefault="0059694F" w:rsidP="0059694F">
      <w:pPr>
        <w:rPr>
          <w:rFonts w:asciiTheme="minorHAnsi" w:hAnsiTheme="minorHAnsi" w:cstheme="minorHAnsi"/>
          <w:sz w:val="22"/>
          <w:szCs w:val="22"/>
        </w:rPr>
      </w:pPr>
    </w:p>
    <w:p w14:paraId="27BC8C5D" w14:textId="77777777" w:rsidR="0059694F" w:rsidRPr="0044530D" w:rsidRDefault="0059694F" w:rsidP="0059694F">
      <w:pPr>
        <w:rPr>
          <w:rFonts w:asciiTheme="minorHAnsi" w:hAnsiTheme="minorHAnsi" w:cstheme="minorHAnsi"/>
          <w:sz w:val="22"/>
          <w:szCs w:val="22"/>
        </w:rPr>
      </w:pPr>
    </w:p>
    <w:p w14:paraId="07618D93" w14:textId="77777777" w:rsidR="0059694F" w:rsidRPr="0044530D" w:rsidRDefault="0059694F" w:rsidP="0059694F">
      <w:pPr>
        <w:rPr>
          <w:rFonts w:asciiTheme="minorHAnsi" w:hAnsiTheme="minorHAnsi" w:cstheme="minorHAnsi"/>
          <w:sz w:val="22"/>
          <w:szCs w:val="22"/>
        </w:rPr>
      </w:pPr>
    </w:p>
    <w:p w14:paraId="4481064F" w14:textId="77777777" w:rsidR="0059694F" w:rsidRPr="0044530D" w:rsidRDefault="0059694F" w:rsidP="0059694F">
      <w:pPr>
        <w:rPr>
          <w:rFonts w:asciiTheme="minorHAnsi" w:hAnsiTheme="minorHAnsi" w:cstheme="minorHAnsi"/>
          <w:sz w:val="22"/>
          <w:szCs w:val="22"/>
        </w:rPr>
      </w:pPr>
    </w:p>
    <w:p w14:paraId="24DBF099" w14:textId="77777777" w:rsidR="0059694F" w:rsidRDefault="0059694F" w:rsidP="0059694F">
      <w:pPr>
        <w:rPr>
          <w:rFonts w:asciiTheme="minorHAnsi" w:hAnsiTheme="minorHAnsi" w:cstheme="minorHAnsi"/>
          <w:sz w:val="22"/>
          <w:szCs w:val="22"/>
        </w:rPr>
      </w:pPr>
    </w:p>
    <w:p w14:paraId="24A9E6A4" w14:textId="77777777" w:rsidR="0059694F" w:rsidRDefault="0059694F" w:rsidP="0059694F">
      <w:pPr>
        <w:rPr>
          <w:rFonts w:asciiTheme="minorHAnsi" w:hAnsiTheme="minorHAnsi" w:cstheme="minorHAnsi"/>
          <w:sz w:val="22"/>
          <w:szCs w:val="22"/>
        </w:rPr>
      </w:pPr>
    </w:p>
    <w:p w14:paraId="2501D8E1" w14:textId="77777777" w:rsidR="0059694F" w:rsidRDefault="0059694F" w:rsidP="0059694F">
      <w:pPr>
        <w:rPr>
          <w:rFonts w:asciiTheme="minorHAnsi" w:hAnsiTheme="minorHAnsi" w:cstheme="minorHAnsi"/>
          <w:sz w:val="22"/>
          <w:szCs w:val="22"/>
        </w:rPr>
      </w:pPr>
    </w:p>
    <w:p w14:paraId="52E9E529" w14:textId="77777777" w:rsidR="0059694F" w:rsidRDefault="0059694F" w:rsidP="0059694F">
      <w:pPr>
        <w:rPr>
          <w:rFonts w:asciiTheme="minorHAnsi" w:hAnsiTheme="minorHAnsi" w:cstheme="minorHAnsi"/>
          <w:sz w:val="22"/>
          <w:szCs w:val="22"/>
        </w:rPr>
      </w:pPr>
    </w:p>
    <w:p w14:paraId="72094349" w14:textId="77777777" w:rsidR="0059694F" w:rsidRDefault="0059694F" w:rsidP="0059694F">
      <w:pPr>
        <w:rPr>
          <w:rFonts w:asciiTheme="minorHAnsi" w:hAnsiTheme="minorHAnsi" w:cstheme="minorHAnsi"/>
          <w:sz w:val="22"/>
          <w:szCs w:val="22"/>
        </w:rPr>
      </w:pPr>
    </w:p>
    <w:p w14:paraId="68674F36" w14:textId="77777777" w:rsidR="0059694F" w:rsidRDefault="0059694F" w:rsidP="0059694F">
      <w:pPr>
        <w:rPr>
          <w:rFonts w:asciiTheme="minorHAnsi" w:hAnsiTheme="minorHAnsi" w:cstheme="minorHAnsi"/>
          <w:sz w:val="22"/>
          <w:szCs w:val="22"/>
        </w:rPr>
      </w:pPr>
    </w:p>
    <w:p w14:paraId="5E56C905" w14:textId="77777777" w:rsidR="0059694F" w:rsidRDefault="0059694F" w:rsidP="0059694F">
      <w:pPr>
        <w:rPr>
          <w:rFonts w:asciiTheme="minorHAnsi" w:hAnsiTheme="minorHAnsi" w:cstheme="minorHAnsi"/>
          <w:sz w:val="22"/>
          <w:szCs w:val="22"/>
        </w:rPr>
      </w:pPr>
    </w:p>
    <w:p w14:paraId="426AAF11" w14:textId="77777777" w:rsidR="0059694F" w:rsidRDefault="0059694F" w:rsidP="0059694F">
      <w:pPr>
        <w:rPr>
          <w:rFonts w:asciiTheme="minorHAnsi" w:hAnsiTheme="minorHAnsi" w:cstheme="minorHAnsi"/>
          <w:sz w:val="22"/>
          <w:szCs w:val="22"/>
        </w:rPr>
      </w:pPr>
    </w:p>
    <w:p w14:paraId="11CAE862" w14:textId="77777777" w:rsidR="0059694F" w:rsidRDefault="0059694F" w:rsidP="0059694F">
      <w:pPr>
        <w:rPr>
          <w:rFonts w:asciiTheme="minorHAnsi" w:hAnsiTheme="minorHAnsi" w:cstheme="minorHAnsi"/>
          <w:sz w:val="22"/>
          <w:szCs w:val="22"/>
        </w:rPr>
      </w:pPr>
    </w:p>
    <w:p w14:paraId="3041BCD6" w14:textId="77777777" w:rsidR="0059694F" w:rsidRDefault="0059694F" w:rsidP="0059694F">
      <w:pPr>
        <w:rPr>
          <w:rFonts w:asciiTheme="minorHAnsi" w:hAnsiTheme="minorHAnsi" w:cstheme="minorHAnsi"/>
          <w:sz w:val="22"/>
          <w:szCs w:val="22"/>
        </w:rPr>
      </w:pPr>
    </w:p>
    <w:p w14:paraId="64F63149" w14:textId="77777777" w:rsidR="0059694F" w:rsidRDefault="0059694F" w:rsidP="0059694F">
      <w:pPr>
        <w:rPr>
          <w:rFonts w:asciiTheme="minorHAnsi" w:hAnsiTheme="minorHAnsi" w:cstheme="minorHAnsi"/>
          <w:sz w:val="22"/>
          <w:szCs w:val="22"/>
        </w:rPr>
      </w:pPr>
    </w:p>
    <w:p w14:paraId="53CDABAA" w14:textId="77777777" w:rsidR="0059694F" w:rsidRDefault="0059694F" w:rsidP="0059694F">
      <w:pPr>
        <w:rPr>
          <w:rFonts w:asciiTheme="minorHAnsi" w:hAnsiTheme="minorHAnsi" w:cstheme="minorHAnsi"/>
          <w:sz w:val="22"/>
          <w:szCs w:val="22"/>
        </w:rPr>
      </w:pPr>
    </w:p>
    <w:p w14:paraId="143F730D" w14:textId="77777777" w:rsidR="0059694F" w:rsidRDefault="0059694F" w:rsidP="0059694F">
      <w:pPr>
        <w:rPr>
          <w:rFonts w:asciiTheme="minorHAnsi" w:hAnsiTheme="minorHAnsi" w:cstheme="minorHAnsi"/>
          <w:sz w:val="22"/>
          <w:szCs w:val="22"/>
        </w:rPr>
      </w:pPr>
    </w:p>
    <w:p w14:paraId="612D687A" w14:textId="77777777" w:rsidR="0059694F" w:rsidRDefault="0059694F" w:rsidP="0059694F">
      <w:pPr>
        <w:rPr>
          <w:rFonts w:asciiTheme="minorHAnsi" w:hAnsiTheme="minorHAnsi" w:cstheme="minorHAnsi"/>
          <w:sz w:val="22"/>
          <w:szCs w:val="22"/>
        </w:rPr>
      </w:pPr>
    </w:p>
    <w:p w14:paraId="260DF759" w14:textId="77777777" w:rsidR="0059694F" w:rsidRDefault="0059694F" w:rsidP="0059694F">
      <w:pPr>
        <w:rPr>
          <w:rFonts w:asciiTheme="minorHAnsi" w:hAnsiTheme="minorHAnsi" w:cstheme="minorHAnsi"/>
          <w:sz w:val="22"/>
          <w:szCs w:val="22"/>
        </w:rPr>
      </w:pPr>
    </w:p>
    <w:p w14:paraId="00D6E1CF" w14:textId="77777777" w:rsidR="0059694F" w:rsidRDefault="0059694F" w:rsidP="0059694F">
      <w:pPr>
        <w:rPr>
          <w:rFonts w:asciiTheme="minorHAnsi" w:hAnsiTheme="minorHAnsi" w:cstheme="minorHAnsi"/>
          <w:sz w:val="22"/>
          <w:szCs w:val="22"/>
        </w:rPr>
      </w:pPr>
    </w:p>
    <w:p w14:paraId="4EA178D2" w14:textId="77777777" w:rsidR="0059694F" w:rsidRDefault="0059694F" w:rsidP="0059694F">
      <w:pPr>
        <w:rPr>
          <w:rFonts w:asciiTheme="minorHAnsi" w:hAnsiTheme="minorHAnsi" w:cstheme="minorHAnsi"/>
          <w:sz w:val="22"/>
          <w:szCs w:val="22"/>
        </w:rPr>
      </w:pPr>
    </w:p>
    <w:p w14:paraId="0B1B1595" w14:textId="77777777" w:rsidR="0059694F" w:rsidRPr="0044530D" w:rsidRDefault="0059694F" w:rsidP="0059694F">
      <w:pPr>
        <w:rPr>
          <w:rFonts w:asciiTheme="minorHAnsi" w:hAnsiTheme="minorHAnsi" w:cstheme="minorHAnsi"/>
          <w:sz w:val="22"/>
          <w:szCs w:val="22"/>
        </w:rPr>
      </w:pPr>
    </w:p>
    <w:p w14:paraId="2917A4B6" w14:textId="77777777" w:rsidR="0059694F" w:rsidRPr="00C1523D" w:rsidRDefault="0059694F" w:rsidP="0059694F">
      <w:pPr>
        <w:jc w:val="right"/>
        <w:rPr>
          <w:rFonts w:asciiTheme="minorHAnsi" w:hAnsiTheme="minorHAnsi" w:cstheme="minorHAnsi"/>
          <w:b/>
          <w:bCs/>
          <w:sz w:val="22"/>
          <w:szCs w:val="22"/>
        </w:rPr>
      </w:pPr>
      <w:r w:rsidRPr="00C1523D">
        <w:rPr>
          <w:rFonts w:asciiTheme="minorHAnsi" w:hAnsiTheme="minorHAnsi" w:cstheme="minorHAnsi"/>
          <w:b/>
          <w:bCs/>
          <w:sz w:val="22"/>
          <w:szCs w:val="22"/>
        </w:rPr>
        <w:t>Príloha č. 3: Harmonogram realizácie diela</w:t>
      </w:r>
    </w:p>
    <w:p w14:paraId="0B169AB5" w14:textId="77777777" w:rsidR="0059694F" w:rsidRPr="0044530D" w:rsidRDefault="0059694F" w:rsidP="0059694F">
      <w:pPr>
        <w:rPr>
          <w:rFonts w:asciiTheme="minorHAnsi" w:hAnsiTheme="minorHAnsi" w:cstheme="minorHAnsi"/>
          <w:color w:val="FF0000"/>
          <w:sz w:val="22"/>
          <w:szCs w:val="22"/>
        </w:rPr>
      </w:pPr>
      <w:r w:rsidRPr="0044530D">
        <w:rPr>
          <w:rFonts w:asciiTheme="minorHAnsi" w:hAnsiTheme="minorHAnsi" w:cstheme="minorHAnsi"/>
          <w:color w:val="FF0000"/>
          <w:sz w:val="22"/>
          <w:szCs w:val="22"/>
        </w:rPr>
        <w:t xml:space="preserve">predkladá iba víťazný uchádzač/zhotoviteľ pred podpisom o dielo zmluvy </w:t>
      </w:r>
      <w:bookmarkStart w:id="289" w:name="_Hlk98173480"/>
      <w:r w:rsidRPr="0044530D">
        <w:rPr>
          <w:rFonts w:asciiTheme="minorHAnsi" w:hAnsiTheme="minorHAnsi" w:cstheme="minorHAnsi"/>
          <w:color w:val="FF0000"/>
          <w:sz w:val="22"/>
          <w:szCs w:val="22"/>
        </w:rPr>
        <w:t xml:space="preserve">v rámci výzvy verejného obstarávateľa na poskytnutie súčinnosti </w:t>
      </w:r>
      <w:bookmarkEnd w:id="289"/>
      <w:r w:rsidRPr="0044530D">
        <w:rPr>
          <w:rFonts w:asciiTheme="minorHAnsi" w:hAnsiTheme="minorHAnsi" w:cstheme="minorHAnsi"/>
          <w:i/>
          <w:color w:val="FF0000"/>
          <w:sz w:val="22"/>
          <w:szCs w:val="22"/>
        </w:rPr>
        <w:t>(tzn. uchádzači v cenovej ponuke nepredkladajú Harmonogram)</w:t>
      </w:r>
      <w:r w:rsidRPr="0044530D">
        <w:rPr>
          <w:rFonts w:asciiTheme="minorHAnsi" w:hAnsiTheme="minorHAnsi" w:cstheme="minorHAnsi"/>
          <w:color w:val="FF0000"/>
          <w:sz w:val="22"/>
          <w:szCs w:val="22"/>
        </w:rPr>
        <w:t xml:space="preserve"> s dodržaním logiky a výstavby a dodržaním všetkých technických a technologických postupov  </w:t>
      </w:r>
      <w:r>
        <w:rPr>
          <w:rFonts w:asciiTheme="minorHAnsi" w:hAnsiTheme="minorHAnsi" w:cstheme="minorHAnsi"/>
          <w:color w:val="FF0000"/>
          <w:sz w:val="22"/>
          <w:szCs w:val="22"/>
        </w:rPr>
        <w:t>p</w:t>
      </w:r>
      <w:r w:rsidRPr="0044530D">
        <w:rPr>
          <w:rFonts w:asciiTheme="minorHAnsi" w:hAnsiTheme="minorHAnsi" w:cstheme="minorHAnsi"/>
          <w:color w:val="FF0000"/>
          <w:sz w:val="22"/>
          <w:szCs w:val="22"/>
        </w:rPr>
        <w:t>oužitých pri realizácii diela v zmysle rozsahu prác uvádzaných vo výkaze výmer.</w:t>
      </w:r>
    </w:p>
    <w:p w14:paraId="7D39DB41" w14:textId="77777777" w:rsidR="0059694F" w:rsidRPr="0044530D" w:rsidRDefault="0059694F" w:rsidP="0059694F">
      <w:pPr>
        <w:rPr>
          <w:rFonts w:asciiTheme="minorHAnsi" w:hAnsiTheme="minorHAnsi" w:cstheme="minorHAnsi"/>
          <w:color w:val="FF0000"/>
          <w:sz w:val="22"/>
          <w:szCs w:val="22"/>
        </w:rPr>
      </w:pPr>
      <w:r w:rsidRPr="0044530D">
        <w:rPr>
          <w:rFonts w:asciiTheme="minorHAnsi" w:hAnsiTheme="minorHAnsi" w:cstheme="minorHAnsi"/>
          <w:color w:val="FF0000"/>
          <w:sz w:val="22"/>
          <w:szCs w:val="22"/>
        </w:rPr>
        <w:t>Harmonogram sa nevypracúva na konkrétny dátum začatia realizácie diela ani konkrétne dátumy realizácie prác, ale len v štruktúre „deň 1 ..., deň x... ,  kde uchádzač pridruží  k jednotlivým dňom - práce podľa výkazu výmer.</w:t>
      </w:r>
    </w:p>
    <w:p w14:paraId="2F9D5416" w14:textId="77777777" w:rsidR="0059694F" w:rsidRDefault="0059694F" w:rsidP="0059694F">
      <w:pPr>
        <w:rPr>
          <w:rFonts w:asciiTheme="minorHAnsi" w:hAnsiTheme="minorHAnsi" w:cstheme="minorHAnsi"/>
          <w:color w:val="FF0000"/>
          <w:sz w:val="22"/>
          <w:szCs w:val="22"/>
        </w:rPr>
      </w:pPr>
      <w:r w:rsidRPr="0044530D">
        <w:rPr>
          <w:rFonts w:asciiTheme="minorHAnsi" w:hAnsiTheme="minorHAnsi" w:cstheme="minorHAnsi"/>
          <w:color w:val="FF0000"/>
          <w:sz w:val="22"/>
          <w:szCs w:val="22"/>
        </w:rPr>
        <w:t>Začiatkom bude protokolárne prevzatie staveniska</w:t>
      </w:r>
      <w:r>
        <w:rPr>
          <w:rFonts w:asciiTheme="minorHAnsi" w:hAnsiTheme="minorHAnsi" w:cstheme="minorHAnsi"/>
          <w:color w:val="FF0000"/>
          <w:sz w:val="22"/>
          <w:szCs w:val="22"/>
        </w:rPr>
        <w:t xml:space="preserve"> </w:t>
      </w:r>
    </w:p>
    <w:p w14:paraId="41AF930E" w14:textId="77777777" w:rsidR="0059694F" w:rsidRDefault="0059694F" w:rsidP="0059694F">
      <w:pPr>
        <w:rPr>
          <w:rFonts w:asciiTheme="minorHAnsi" w:hAnsiTheme="minorHAnsi" w:cstheme="minorHAnsi"/>
          <w:color w:val="FF0000"/>
          <w:sz w:val="22"/>
          <w:szCs w:val="22"/>
        </w:rPr>
      </w:pPr>
    </w:p>
    <w:p w14:paraId="07A9495F" w14:textId="77777777" w:rsidR="0059694F" w:rsidRDefault="0059694F" w:rsidP="0059694F">
      <w:pPr>
        <w:rPr>
          <w:rFonts w:asciiTheme="minorHAnsi" w:hAnsiTheme="minorHAnsi" w:cstheme="minorHAnsi"/>
          <w:color w:val="FF0000"/>
          <w:sz w:val="22"/>
          <w:szCs w:val="22"/>
        </w:rPr>
      </w:pPr>
    </w:p>
    <w:p w14:paraId="0470675B" w14:textId="77777777" w:rsidR="0059694F" w:rsidRPr="0044530D" w:rsidRDefault="0059694F" w:rsidP="0059694F">
      <w:pPr>
        <w:rPr>
          <w:rFonts w:asciiTheme="minorHAnsi" w:hAnsiTheme="minorHAnsi" w:cstheme="minorHAnsi"/>
          <w:sz w:val="22"/>
          <w:szCs w:val="22"/>
        </w:rPr>
      </w:pPr>
    </w:p>
    <w:p w14:paraId="6739B71E" w14:textId="77777777" w:rsidR="0059694F" w:rsidRPr="0044530D" w:rsidRDefault="0059694F" w:rsidP="0059694F">
      <w:pPr>
        <w:rPr>
          <w:rFonts w:asciiTheme="minorHAnsi" w:hAnsiTheme="minorHAnsi" w:cstheme="minorHAnsi"/>
          <w:sz w:val="22"/>
          <w:szCs w:val="22"/>
        </w:rPr>
      </w:pPr>
    </w:p>
    <w:p w14:paraId="2C32E86B" w14:textId="77777777" w:rsidR="0059694F" w:rsidRPr="0044530D" w:rsidRDefault="0059694F" w:rsidP="0059694F">
      <w:pPr>
        <w:rPr>
          <w:rFonts w:asciiTheme="minorHAnsi" w:hAnsiTheme="minorHAnsi" w:cstheme="minorHAnsi"/>
          <w:sz w:val="22"/>
          <w:szCs w:val="22"/>
        </w:rPr>
      </w:pPr>
    </w:p>
    <w:p w14:paraId="380B27A4" w14:textId="77777777" w:rsidR="0059694F" w:rsidRPr="0044530D" w:rsidRDefault="0059694F" w:rsidP="0059694F">
      <w:pPr>
        <w:rPr>
          <w:rFonts w:asciiTheme="minorHAnsi" w:hAnsiTheme="minorHAnsi" w:cstheme="minorHAnsi"/>
          <w:sz w:val="22"/>
          <w:szCs w:val="22"/>
        </w:rPr>
      </w:pPr>
    </w:p>
    <w:p w14:paraId="1EFC7F18" w14:textId="77777777" w:rsidR="0059694F" w:rsidRPr="0044530D" w:rsidRDefault="0059694F" w:rsidP="0059694F">
      <w:pPr>
        <w:rPr>
          <w:rFonts w:asciiTheme="minorHAnsi" w:hAnsiTheme="minorHAnsi" w:cstheme="minorHAnsi"/>
          <w:sz w:val="22"/>
          <w:szCs w:val="22"/>
        </w:rPr>
      </w:pPr>
    </w:p>
    <w:p w14:paraId="57A47E41" w14:textId="77777777" w:rsidR="0059694F" w:rsidRPr="0044530D" w:rsidRDefault="0059694F" w:rsidP="0059694F">
      <w:pPr>
        <w:rPr>
          <w:rFonts w:asciiTheme="minorHAnsi" w:hAnsiTheme="minorHAnsi" w:cstheme="minorHAnsi"/>
          <w:sz w:val="22"/>
          <w:szCs w:val="22"/>
        </w:rPr>
      </w:pPr>
    </w:p>
    <w:p w14:paraId="5C8C68D7" w14:textId="77777777" w:rsidR="0059694F" w:rsidRPr="0044530D" w:rsidRDefault="0059694F" w:rsidP="0059694F">
      <w:pPr>
        <w:rPr>
          <w:rFonts w:asciiTheme="minorHAnsi" w:hAnsiTheme="minorHAnsi" w:cstheme="minorHAnsi"/>
          <w:sz w:val="22"/>
          <w:szCs w:val="22"/>
        </w:rPr>
      </w:pPr>
    </w:p>
    <w:p w14:paraId="119EE928" w14:textId="77777777" w:rsidR="0059694F" w:rsidRPr="0044530D" w:rsidRDefault="0059694F" w:rsidP="0059694F">
      <w:pPr>
        <w:rPr>
          <w:rFonts w:asciiTheme="minorHAnsi" w:hAnsiTheme="minorHAnsi" w:cstheme="minorHAnsi"/>
          <w:sz w:val="22"/>
          <w:szCs w:val="22"/>
        </w:rPr>
      </w:pPr>
    </w:p>
    <w:p w14:paraId="18637056" w14:textId="77777777" w:rsidR="0059694F" w:rsidRPr="0044530D" w:rsidRDefault="0059694F" w:rsidP="0059694F">
      <w:pPr>
        <w:rPr>
          <w:rFonts w:asciiTheme="minorHAnsi" w:hAnsiTheme="minorHAnsi" w:cstheme="minorHAnsi"/>
          <w:sz w:val="22"/>
          <w:szCs w:val="22"/>
        </w:rPr>
      </w:pPr>
    </w:p>
    <w:p w14:paraId="39D94DB0" w14:textId="77777777" w:rsidR="0059694F" w:rsidRPr="0044530D" w:rsidRDefault="0059694F" w:rsidP="0059694F">
      <w:pPr>
        <w:rPr>
          <w:rFonts w:asciiTheme="minorHAnsi" w:hAnsiTheme="minorHAnsi" w:cstheme="minorHAnsi"/>
          <w:sz w:val="22"/>
          <w:szCs w:val="22"/>
        </w:rPr>
      </w:pPr>
    </w:p>
    <w:p w14:paraId="6086267D" w14:textId="77777777" w:rsidR="0059694F" w:rsidRPr="0044530D" w:rsidRDefault="0059694F" w:rsidP="0059694F">
      <w:pPr>
        <w:rPr>
          <w:rFonts w:asciiTheme="minorHAnsi" w:hAnsiTheme="minorHAnsi" w:cstheme="minorHAnsi"/>
          <w:sz w:val="22"/>
          <w:szCs w:val="22"/>
        </w:rPr>
      </w:pPr>
    </w:p>
    <w:p w14:paraId="157F632D" w14:textId="77777777" w:rsidR="0059694F" w:rsidRPr="0044530D" w:rsidRDefault="0059694F" w:rsidP="0059694F">
      <w:pPr>
        <w:rPr>
          <w:rFonts w:asciiTheme="minorHAnsi" w:hAnsiTheme="minorHAnsi" w:cstheme="minorHAnsi"/>
          <w:sz w:val="22"/>
          <w:szCs w:val="22"/>
        </w:rPr>
      </w:pPr>
    </w:p>
    <w:p w14:paraId="530C800D" w14:textId="77777777" w:rsidR="0059694F" w:rsidRPr="0044530D" w:rsidRDefault="0059694F" w:rsidP="0059694F">
      <w:pPr>
        <w:rPr>
          <w:rFonts w:asciiTheme="minorHAnsi" w:hAnsiTheme="minorHAnsi" w:cstheme="minorHAnsi"/>
          <w:sz w:val="22"/>
          <w:szCs w:val="22"/>
        </w:rPr>
      </w:pPr>
    </w:p>
    <w:p w14:paraId="2199503C" w14:textId="77777777" w:rsidR="0059694F" w:rsidRPr="0044530D" w:rsidRDefault="0059694F" w:rsidP="0059694F">
      <w:pPr>
        <w:rPr>
          <w:rFonts w:asciiTheme="minorHAnsi" w:hAnsiTheme="minorHAnsi" w:cstheme="minorHAnsi"/>
          <w:sz w:val="22"/>
          <w:szCs w:val="22"/>
        </w:rPr>
      </w:pPr>
    </w:p>
    <w:p w14:paraId="11A7DBA7" w14:textId="77777777" w:rsidR="0059694F" w:rsidRPr="0044530D" w:rsidRDefault="0059694F" w:rsidP="0059694F">
      <w:pPr>
        <w:rPr>
          <w:rFonts w:asciiTheme="minorHAnsi" w:hAnsiTheme="minorHAnsi" w:cstheme="minorHAnsi"/>
          <w:sz w:val="22"/>
          <w:szCs w:val="22"/>
        </w:rPr>
      </w:pPr>
    </w:p>
    <w:p w14:paraId="6FA23E94" w14:textId="77777777" w:rsidR="0059694F" w:rsidRPr="0044530D" w:rsidRDefault="0059694F" w:rsidP="0059694F">
      <w:pPr>
        <w:rPr>
          <w:rFonts w:asciiTheme="minorHAnsi" w:hAnsiTheme="minorHAnsi" w:cstheme="minorHAnsi"/>
          <w:sz w:val="22"/>
          <w:szCs w:val="22"/>
        </w:rPr>
      </w:pPr>
    </w:p>
    <w:p w14:paraId="3E479459" w14:textId="77777777" w:rsidR="0059694F" w:rsidRPr="0044530D" w:rsidRDefault="0059694F" w:rsidP="0059694F">
      <w:pPr>
        <w:rPr>
          <w:rFonts w:asciiTheme="minorHAnsi" w:hAnsiTheme="minorHAnsi" w:cstheme="minorHAnsi"/>
          <w:sz w:val="22"/>
          <w:szCs w:val="22"/>
        </w:rPr>
      </w:pPr>
    </w:p>
    <w:p w14:paraId="5B12F96A" w14:textId="77777777" w:rsidR="0059694F" w:rsidRPr="0044530D" w:rsidRDefault="0059694F" w:rsidP="0059694F">
      <w:pPr>
        <w:rPr>
          <w:rFonts w:asciiTheme="minorHAnsi" w:hAnsiTheme="minorHAnsi" w:cstheme="minorHAnsi"/>
          <w:sz w:val="22"/>
          <w:szCs w:val="22"/>
        </w:rPr>
      </w:pPr>
    </w:p>
    <w:p w14:paraId="01F7449C" w14:textId="77777777" w:rsidR="0059694F" w:rsidRPr="0044530D" w:rsidRDefault="0059694F" w:rsidP="0059694F">
      <w:pPr>
        <w:rPr>
          <w:rFonts w:asciiTheme="minorHAnsi" w:hAnsiTheme="minorHAnsi" w:cstheme="minorHAnsi"/>
          <w:sz w:val="22"/>
          <w:szCs w:val="22"/>
        </w:rPr>
      </w:pPr>
    </w:p>
    <w:p w14:paraId="060FB3C5" w14:textId="77777777" w:rsidR="0059694F" w:rsidRPr="0044530D" w:rsidRDefault="0059694F" w:rsidP="0059694F">
      <w:pPr>
        <w:rPr>
          <w:rFonts w:asciiTheme="minorHAnsi" w:hAnsiTheme="minorHAnsi" w:cstheme="minorHAnsi"/>
          <w:sz w:val="22"/>
          <w:szCs w:val="22"/>
        </w:rPr>
      </w:pPr>
    </w:p>
    <w:p w14:paraId="23704EA8" w14:textId="77777777" w:rsidR="0059694F" w:rsidRDefault="0059694F" w:rsidP="0059694F">
      <w:pPr>
        <w:rPr>
          <w:rFonts w:asciiTheme="minorHAnsi" w:hAnsiTheme="minorHAnsi" w:cstheme="minorHAnsi"/>
          <w:sz w:val="22"/>
          <w:szCs w:val="22"/>
        </w:rPr>
      </w:pPr>
    </w:p>
    <w:p w14:paraId="26865572" w14:textId="77777777" w:rsidR="0059694F" w:rsidRDefault="0059694F" w:rsidP="0059694F">
      <w:pPr>
        <w:rPr>
          <w:rFonts w:asciiTheme="minorHAnsi" w:hAnsiTheme="minorHAnsi" w:cstheme="minorHAnsi"/>
          <w:sz w:val="22"/>
          <w:szCs w:val="22"/>
        </w:rPr>
      </w:pPr>
    </w:p>
    <w:p w14:paraId="0A88B984" w14:textId="77777777" w:rsidR="0059694F" w:rsidRDefault="0059694F" w:rsidP="0059694F">
      <w:pPr>
        <w:rPr>
          <w:rFonts w:asciiTheme="minorHAnsi" w:hAnsiTheme="minorHAnsi" w:cstheme="minorHAnsi"/>
          <w:sz w:val="22"/>
          <w:szCs w:val="22"/>
        </w:rPr>
      </w:pPr>
    </w:p>
    <w:p w14:paraId="3A41B689" w14:textId="77777777" w:rsidR="0059694F" w:rsidRDefault="0059694F" w:rsidP="0059694F">
      <w:pPr>
        <w:rPr>
          <w:rFonts w:asciiTheme="minorHAnsi" w:hAnsiTheme="minorHAnsi" w:cstheme="minorHAnsi"/>
          <w:sz w:val="22"/>
          <w:szCs w:val="22"/>
        </w:rPr>
      </w:pPr>
    </w:p>
    <w:p w14:paraId="06048319" w14:textId="77777777" w:rsidR="0059694F" w:rsidRDefault="0059694F" w:rsidP="0059694F">
      <w:pPr>
        <w:rPr>
          <w:rFonts w:asciiTheme="minorHAnsi" w:hAnsiTheme="minorHAnsi" w:cstheme="minorHAnsi"/>
          <w:sz w:val="22"/>
          <w:szCs w:val="22"/>
        </w:rPr>
      </w:pPr>
    </w:p>
    <w:p w14:paraId="7625FF4A" w14:textId="77777777" w:rsidR="0059694F" w:rsidRDefault="0059694F" w:rsidP="0059694F">
      <w:pPr>
        <w:rPr>
          <w:rFonts w:asciiTheme="minorHAnsi" w:hAnsiTheme="minorHAnsi" w:cstheme="minorHAnsi"/>
          <w:sz w:val="22"/>
          <w:szCs w:val="22"/>
        </w:rPr>
      </w:pPr>
    </w:p>
    <w:p w14:paraId="2ABFB657" w14:textId="77777777" w:rsidR="0059694F" w:rsidRDefault="0059694F" w:rsidP="0059694F">
      <w:pPr>
        <w:rPr>
          <w:rFonts w:asciiTheme="minorHAnsi" w:hAnsiTheme="minorHAnsi" w:cstheme="minorHAnsi"/>
          <w:sz w:val="22"/>
          <w:szCs w:val="22"/>
        </w:rPr>
      </w:pPr>
    </w:p>
    <w:p w14:paraId="17C2F635" w14:textId="77777777" w:rsidR="0059694F" w:rsidRDefault="0059694F" w:rsidP="0059694F">
      <w:pPr>
        <w:rPr>
          <w:rFonts w:asciiTheme="minorHAnsi" w:hAnsiTheme="minorHAnsi" w:cstheme="minorHAnsi"/>
          <w:sz w:val="22"/>
          <w:szCs w:val="22"/>
        </w:rPr>
      </w:pPr>
    </w:p>
    <w:p w14:paraId="2D6C177C" w14:textId="77777777" w:rsidR="0059694F" w:rsidRDefault="0059694F" w:rsidP="0059694F">
      <w:pPr>
        <w:rPr>
          <w:rFonts w:asciiTheme="minorHAnsi" w:hAnsiTheme="minorHAnsi" w:cstheme="minorHAnsi"/>
          <w:sz w:val="22"/>
          <w:szCs w:val="22"/>
        </w:rPr>
      </w:pPr>
    </w:p>
    <w:p w14:paraId="26CDCDC9" w14:textId="77777777" w:rsidR="0059694F" w:rsidRDefault="0059694F" w:rsidP="0059694F">
      <w:pPr>
        <w:rPr>
          <w:rFonts w:asciiTheme="minorHAnsi" w:hAnsiTheme="minorHAnsi" w:cstheme="minorHAnsi"/>
          <w:sz w:val="22"/>
          <w:szCs w:val="22"/>
        </w:rPr>
      </w:pPr>
    </w:p>
    <w:p w14:paraId="405C5469" w14:textId="77777777" w:rsidR="0059694F" w:rsidRDefault="0059694F" w:rsidP="0059694F">
      <w:pPr>
        <w:rPr>
          <w:rFonts w:asciiTheme="minorHAnsi" w:hAnsiTheme="minorHAnsi" w:cstheme="minorHAnsi"/>
          <w:sz w:val="22"/>
          <w:szCs w:val="22"/>
        </w:rPr>
      </w:pPr>
    </w:p>
    <w:p w14:paraId="311F296C" w14:textId="77777777" w:rsidR="0059694F" w:rsidRDefault="0059694F" w:rsidP="0059694F">
      <w:pPr>
        <w:rPr>
          <w:rFonts w:asciiTheme="minorHAnsi" w:hAnsiTheme="minorHAnsi" w:cstheme="minorHAnsi"/>
          <w:sz w:val="22"/>
          <w:szCs w:val="22"/>
        </w:rPr>
      </w:pPr>
    </w:p>
    <w:p w14:paraId="1384CF95" w14:textId="77777777" w:rsidR="0059694F" w:rsidRDefault="0059694F" w:rsidP="0059694F">
      <w:pPr>
        <w:rPr>
          <w:rFonts w:asciiTheme="minorHAnsi" w:hAnsiTheme="minorHAnsi" w:cstheme="minorHAnsi"/>
          <w:sz w:val="22"/>
          <w:szCs w:val="22"/>
        </w:rPr>
      </w:pPr>
    </w:p>
    <w:p w14:paraId="691C3535" w14:textId="77777777" w:rsidR="0059694F" w:rsidRDefault="0059694F" w:rsidP="0059694F">
      <w:pPr>
        <w:rPr>
          <w:rFonts w:asciiTheme="minorHAnsi" w:hAnsiTheme="minorHAnsi" w:cstheme="minorHAnsi"/>
          <w:sz w:val="22"/>
          <w:szCs w:val="22"/>
        </w:rPr>
      </w:pPr>
    </w:p>
    <w:p w14:paraId="7A32274A" w14:textId="77777777" w:rsidR="0059694F" w:rsidRDefault="0059694F" w:rsidP="0059694F">
      <w:pPr>
        <w:rPr>
          <w:rFonts w:asciiTheme="minorHAnsi" w:hAnsiTheme="minorHAnsi" w:cstheme="minorHAnsi"/>
          <w:sz w:val="22"/>
          <w:szCs w:val="22"/>
        </w:rPr>
      </w:pPr>
    </w:p>
    <w:p w14:paraId="711A3771" w14:textId="77777777" w:rsidR="0059694F" w:rsidRDefault="0059694F" w:rsidP="0059694F">
      <w:pPr>
        <w:rPr>
          <w:rFonts w:asciiTheme="minorHAnsi" w:hAnsiTheme="minorHAnsi" w:cstheme="minorHAnsi"/>
          <w:sz w:val="22"/>
          <w:szCs w:val="22"/>
        </w:rPr>
      </w:pPr>
    </w:p>
    <w:p w14:paraId="15CDEA1B" w14:textId="77777777" w:rsidR="0059694F" w:rsidRDefault="0059694F" w:rsidP="0059694F">
      <w:pPr>
        <w:rPr>
          <w:rFonts w:asciiTheme="minorHAnsi" w:hAnsiTheme="minorHAnsi" w:cstheme="minorHAnsi"/>
          <w:sz w:val="22"/>
          <w:szCs w:val="22"/>
        </w:rPr>
      </w:pPr>
    </w:p>
    <w:p w14:paraId="179AD19F" w14:textId="77777777" w:rsidR="0059694F" w:rsidRDefault="0059694F" w:rsidP="0059694F">
      <w:pPr>
        <w:rPr>
          <w:rFonts w:asciiTheme="minorHAnsi" w:hAnsiTheme="minorHAnsi" w:cstheme="minorHAnsi"/>
          <w:sz w:val="22"/>
          <w:szCs w:val="22"/>
        </w:rPr>
      </w:pPr>
    </w:p>
    <w:p w14:paraId="29688300" w14:textId="77777777" w:rsidR="0059694F" w:rsidRDefault="0059694F" w:rsidP="0059694F">
      <w:pPr>
        <w:rPr>
          <w:rFonts w:asciiTheme="minorHAnsi" w:hAnsiTheme="minorHAnsi" w:cstheme="minorHAnsi"/>
          <w:sz w:val="22"/>
          <w:szCs w:val="22"/>
        </w:rPr>
      </w:pPr>
    </w:p>
    <w:p w14:paraId="2976605B" w14:textId="77777777" w:rsidR="0059694F" w:rsidRDefault="0059694F" w:rsidP="0059694F">
      <w:pPr>
        <w:rPr>
          <w:rFonts w:asciiTheme="minorHAnsi" w:hAnsiTheme="minorHAnsi" w:cstheme="minorHAnsi"/>
          <w:sz w:val="22"/>
          <w:szCs w:val="22"/>
        </w:rPr>
      </w:pPr>
    </w:p>
    <w:p w14:paraId="4C20D0B5" w14:textId="77777777" w:rsidR="0059694F" w:rsidRPr="0044530D" w:rsidRDefault="0059694F" w:rsidP="0059694F">
      <w:pPr>
        <w:rPr>
          <w:rFonts w:asciiTheme="minorHAnsi" w:hAnsiTheme="minorHAnsi" w:cstheme="minorHAnsi"/>
          <w:sz w:val="22"/>
          <w:szCs w:val="22"/>
        </w:rPr>
      </w:pPr>
    </w:p>
    <w:p w14:paraId="21F37B22" w14:textId="77777777" w:rsidR="0059694F" w:rsidRPr="0044530D" w:rsidRDefault="0059694F" w:rsidP="0059694F">
      <w:pPr>
        <w:jc w:val="right"/>
        <w:rPr>
          <w:rFonts w:asciiTheme="minorHAnsi" w:hAnsiTheme="minorHAnsi" w:cstheme="minorHAnsi"/>
          <w:sz w:val="22"/>
          <w:szCs w:val="22"/>
        </w:rPr>
      </w:pPr>
      <w:r w:rsidRPr="0044530D">
        <w:rPr>
          <w:rFonts w:asciiTheme="minorHAnsi" w:hAnsiTheme="minorHAnsi" w:cstheme="minorHAnsi"/>
          <w:sz w:val="22"/>
          <w:szCs w:val="22"/>
        </w:rPr>
        <w:lastRenderedPageBreak/>
        <w:t>Príloha č. 4: Poistná zmluva</w:t>
      </w:r>
    </w:p>
    <w:p w14:paraId="14C796DA" w14:textId="77777777" w:rsidR="0059694F" w:rsidRDefault="0059694F" w:rsidP="0059694F">
      <w:pPr>
        <w:rPr>
          <w:rFonts w:asciiTheme="minorHAnsi" w:hAnsiTheme="minorHAnsi" w:cstheme="minorHAnsi"/>
          <w:bCs/>
          <w:color w:val="FF0000"/>
          <w:sz w:val="22"/>
          <w:szCs w:val="22"/>
        </w:rPr>
      </w:pPr>
    </w:p>
    <w:p w14:paraId="47F2F852" w14:textId="77777777" w:rsidR="0059694F" w:rsidRPr="008A28DB" w:rsidRDefault="0059694F" w:rsidP="0059694F">
      <w:pPr>
        <w:jc w:val="center"/>
        <w:rPr>
          <w:rFonts w:asciiTheme="minorHAnsi" w:hAnsiTheme="minorHAnsi" w:cstheme="minorHAnsi"/>
          <w:color w:val="FF0000"/>
          <w:szCs w:val="20"/>
        </w:rPr>
      </w:pPr>
      <w:r w:rsidRPr="008A28DB">
        <w:rPr>
          <w:rFonts w:asciiTheme="minorHAnsi" w:hAnsiTheme="minorHAnsi" w:cstheme="minorHAnsi"/>
          <w:color w:val="FF0000"/>
          <w:szCs w:val="20"/>
        </w:rPr>
        <w:t>(predkladá iba úspešný uchádzač pred podpisom zmluvy</w:t>
      </w:r>
      <w:r>
        <w:rPr>
          <w:rFonts w:asciiTheme="minorHAnsi" w:hAnsiTheme="minorHAnsi" w:cstheme="minorHAnsi"/>
          <w:color w:val="FF0000"/>
          <w:szCs w:val="20"/>
        </w:rPr>
        <w:t xml:space="preserve"> </w:t>
      </w:r>
      <w:r w:rsidRPr="00031E0D">
        <w:rPr>
          <w:rFonts w:asciiTheme="minorHAnsi" w:hAnsiTheme="minorHAnsi" w:cstheme="minorHAnsi"/>
          <w:color w:val="FF0000"/>
          <w:szCs w:val="20"/>
        </w:rPr>
        <w:t>v rámci výzvy verejného obstarávateľa na poskytnutie súčinnosti</w:t>
      </w:r>
      <w:r>
        <w:rPr>
          <w:rFonts w:asciiTheme="minorHAnsi" w:hAnsiTheme="minorHAnsi" w:cstheme="minorHAnsi"/>
          <w:color w:val="FF0000"/>
          <w:szCs w:val="20"/>
        </w:rPr>
        <w:t>, Poistná zmluva v zmysle Čl. 8, bod 8.1 tejto zmluvy)</w:t>
      </w:r>
    </w:p>
    <w:p w14:paraId="6441B2CB" w14:textId="77777777" w:rsidR="006D4259" w:rsidRPr="0059694F" w:rsidRDefault="006D4259" w:rsidP="0044530D">
      <w:pPr>
        <w:jc w:val="center"/>
        <w:rPr>
          <w:rFonts w:asciiTheme="minorHAnsi" w:hAnsiTheme="minorHAnsi" w:cstheme="minorHAnsi"/>
          <w:bCs/>
          <w:sz w:val="22"/>
          <w:szCs w:val="22"/>
        </w:rPr>
      </w:pPr>
    </w:p>
    <w:sectPr w:rsidR="006D4259" w:rsidRPr="0059694F" w:rsidSect="00A20808">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9CE3F" w14:textId="77777777" w:rsidR="003F5EAB" w:rsidRDefault="003F5EAB" w:rsidP="002F75C0">
      <w:r>
        <w:separator/>
      </w:r>
    </w:p>
  </w:endnote>
  <w:endnote w:type="continuationSeparator" w:id="0">
    <w:p w14:paraId="418DAB8E" w14:textId="77777777" w:rsidR="003F5EAB" w:rsidRDefault="003F5EAB" w:rsidP="002F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T*Switzerland">
    <w:panose1 w:val="00000000000000000000"/>
    <w:charset w:val="02"/>
    <w:family w:val="auto"/>
    <w:notTrueType/>
    <w:pitch w:val="default"/>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Aria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45C1" w14:textId="3B54D9FC" w:rsidR="00E92B10" w:rsidRPr="00D11654" w:rsidRDefault="00713234">
    <w:pPr>
      <w:pStyle w:val="Pta"/>
      <w:jc w:val="right"/>
      <w:rPr>
        <w:rFonts w:cs="Arial"/>
        <w:bCs/>
        <w:sz w:val="18"/>
        <w:szCs w:val="18"/>
      </w:rPr>
    </w:pPr>
    <w:r w:rsidRPr="00D11654">
      <w:rPr>
        <w:rFonts w:cs="Arial"/>
        <w:bCs/>
        <w:sz w:val="18"/>
        <w:szCs w:val="18"/>
      </w:rPr>
      <w:fldChar w:fldCharType="begin"/>
    </w:r>
    <w:r w:rsidR="00E92B10" w:rsidRPr="00D11654">
      <w:rPr>
        <w:rFonts w:cs="Arial"/>
        <w:bCs/>
        <w:sz w:val="18"/>
        <w:szCs w:val="18"/>
      </w:rPr>
      <w:instrText>PAGE</w:instrText>
    </w:r>
    <w:r w:rsidRPr="00D11654">
      <w:rPr>
        <w:rFonts w:cs="Arial"/>
        <w:bCs/>
        <w:sz w:val="18"/>
        <w:szCs w:val="18"/>
      </w:rPr>
      <w:fldChar w:fldCharType="separate"/>
    </w:r>
    <w:r w:rsidR="00EB29FF">
      <w:rPr>
        <w:rFonts w:cs="Arial"/>
        <w:bCs/>
        <w:noProof/>
        <w:sz w:val="18"/>
        <w:szCs w:val="18"/>
      </w:rPr>
      <w:t>2</w:t>
    </w:r>
    <w:r w:rsidRPr="00D11654">
      <w:rPr>
        <w:rFonts w:cs="Arial"/>
        <w:bCs/>
        <w:sz w:val="18"/>
        <w:szCs w:val="18"/>
      </w:rPr>
      <w:fldChar w:fldCharType="end"/>
    </w:r>
    <w:r w:rsidR="00E92B10" w:rsidRPr="00D11654">
      <w:rPr>
        <w:rFonts w:cs="Arial"/>
        <w:sz w:val="18"/>
        <w:szCs w:val="18"/>
      </w:rPr>
      <w:t>/</w:t>
    </w:r>
    <w:r w:rsidRPr="00D11654">
      <w:rPr>
        <w:rFonts w:cs="Arial"/>
        <w:bCs/>
        <w:sz w:val="18"/>
        <w:szCs w:val="18"/>
      </w:rPr>
      <w:fldChar w:fldCharType="begin"/>
    </w:r>
    <w:r w:rsidR="00E92B10" w:rsidRPr="00D11654">
      <w:rPr>
        <w:rFonts w:cs="Arial"/>
        <w:bCs/>
        <w:sz w:val="18"/>
        <w:szCs w:val="18"/>
      </w:rPr>
      <w:instrText>NUMPAGES</w:instrText>
    </w:r>
    <w:r w:rsidRPr="00D11654">
      <w:rPr>
        <w:rFonts w:cs="Arial"/>
        <w:bCs/>
        <w:sz w:val="18"/>
        <w:szCs w:val="18"/>
      </w:rPr>
      <w:fldChar w:fldCharType="separate"/>
    </w:r>
    <w:r w:rsidR="00EB29FF">
      <w:rPr>
        <w:rFonts w:cs="Arial"/>
        <w:bCs/>
        <w:noProof/>
        <w:sz w:val="18"/>
        <w:szCs w:val="18"/>
      </w:rPr>
      <w:t>67</w:t>
    </w:r>
    <w:r w:rsidRPr="00D11654">
      <w:rPr>
        <w:rFonts w:cs="Arial"/>
        <w:bCs/>
        <w:sz w:val="18"/>
        <w:szCs w:val="18"/>
      </w:rPr>
      <w:fldChar w:fldCharType="end"/>
    </w:r>
  </w:p>
  <w:p w14:paraId="0F23009E" w14:textId="77777777" w:rsidR="00E92B10" w:rsidRPr="00D11654" w:rsidRDefault="00E92B10" w:rsidP="00A20808">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4CDB587B" w14:textId="3D95BF61" w:rsidR="00E92B10" w:rsidRPr="00553F2F" w:rsidRDefault="00E92B10" w:rsidP="00553F2F">
    <w:pPr>
      <w:tabs>
        <w:tab w:val="left" w:pos="1134"/>
        <w:tab w:val="left" w:pos="1276"/>
        <w:tab w:val="left" w:pos="1418"/>
        <w:tab w:val="left" w:pos="1985"/>
      </w:tabs>
      <w:rPr>
        <w:rFonts w:cs="Arial"/>
        <w:i/>
        <w:sz w:val="16"/>
        <w:szCs w:val="16"/>
      </w:rPr>
    </w:pPr>
    <w:r w:rsidRPr="00B775AD">
      <w:rPr>
        <w:rFonts w:cs="Arial"/>
        <w:i/>
        <w:sz w:val="16"/>
        <w:szCs w:val="16"/>
      </w:rPr>
      <w:t xml:space="preserve">Podlimitná zákazka bez využitia </w:t>
    </w:r>
    <w:r w:rsidRPr="00747767">
      <w:rPr>
        <w:rFonts w:cs="Arial"/>
        <w:i/>
        <w:sz w:val="16"/>
        <w:szCs w:val="16"/>
      </w:rPr>
      <w:t xml:space="preserve">elektronického trhoviska.: </w:t>
    </w:r>
    <w:r w:rsidRPr="00747767">
      <w:rPr>
        <w:i/>
        <w:sz w:val="16"/>
        <w:szCs w:val="16"/>
      </w:rPr>
      <w:t>„</w:t>
    </w:r>
    <w:bookmarkStart w:id="269" w:name="_Hlk95642125"/>
    <w:r w:rsidR="00D97EC5" w:rsidRPr="00D97EC5">
      <w:rPr>
        <w:rFonts w:cs="Arial"/>
        <w:b/>
        <w:bCs/>
        <w:sz w:val="16"/>
        <w:szCs w:val="16"/>
      </w:rPr>
      <w:t>Rekonštrukcia parkovísk a chodníkov Ulica M. Rázusa, Lučenec</w:t>
    </w:r>
    <w:bookmarkEnd w:id="269"/>
    <w:r w:rsidRPr="00747767">
      <w:rPr>
        <w:rFonts w:cs="Arial"/>
        <w:b/>
        <w:bCs/>
        <w:sz w:val="16"/>
        <w:szCs w:val="16"/>
      </w:rPr>
      <w:t>“</w:t>
    </w:r>
  </w:p>
  <w:p w14:paraId="15DE5189" w14:textId="77777777" w:rsidR="00E92B10" w:rsidRPr="00553F2F" w:rsidRDefault="00E92B10" w:rsidP="00A20808">
    <w:pPr>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CB48" w14:textId="77777777" w:rsidR="003F5EAB" w:rsidRDefault="003F5EAB" w:rsidP="002F75C0">
      <w:r>
        <w:separator/>
      </w:r>
    </w:p>
  </w:footnote>
  <w:footnote w:type="continuationSeparator" w:id="0">
    <w:p w14:paraId="77C5EDE3" w14:textId="77777777" w:rsidR="003F5EAB" w:rsidRDefault="003F5EAB" w:rsidP="002F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B1BB" w14:textId="77777777" w:rsidR="00E92B10" w:rsidRPr="00DA332B" w:rsidRDefault="00E92B10" w:rsidP="00A20808">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0944" w14:textId="77777777" w:rsidR="00E92B10" w:rsidRPr="00DA332B" w:rsidRDefault="00E92B10" w:rsidP="00A20808">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54081452"/>
    <w:name w:val="WW8Num14"/>
    <w:lvl w:ilvl="0">
      <w:start w:val="8"/>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6"/>
      <w:numFmt w:val="decimal"/>
      <w:lvlText w:val="%1.%2"/>
      <w:lvlJc w:val="left"/>
      <w:pPr>
        <w:tabs>
          <w:tab w:val="num" w:pos="-1286"/>
        </w:tabs>
        <w:ind w:left="28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1"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CCE3872"/>
    <w:multiLevelType w:val="hybridMultilevel"/>
    <w:tmpl w:val="6D9C8BC4"/>
    <w:styleLink w:val="ImportedStyle2"/>
    <w:lvl w:ilvl="0" w:tplc="140A2398">
      <w:start w:val="1"/>
      <w:numFmt w:val="bullet"/>
      <w:lvlText w:val="-"/>
      <w:lvlJc w:val="left"/>
      <w:pPr>
        <w:ind w:left="8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F854709E">
      <w:start w:val="1"/>
      <w:numFmt w:val="lowerLetter"/>
      <w:lvlText w:val="%2)"/>
      <w:lvlJc w:val="left"/>
      <w:pPr>
        <w:ind w:left="1559" w:hanging="360"/>
      </w:pPr>
      <w:rPr>
        <w:rFonts w:ascii="Arial" w:eastAsia="Times New Roman" w:hAnsi="Arial"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00C27DD0">
      <w:start w:val="1"/>
      <w:numFmt w:val="bullet"/>
      <w:lvlText w:val="▪"/>
      <w:lvlJc w:val="left"/>
      <w:pPr>
        <w:ind w:left="22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0D7801F0">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A9C2F5FA">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2E6C48DA">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595A3AAE">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73CCD49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807CA644">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E8B58FE"/>
    <w:multiLevelType w:val="hybridMultilevel"/>
    <w:tmpl w:val="B1D4A596"/>
    <w:styleLink w:val="ImportedStyle55"/>
    <w:lvl w:ilvl="0" w:tplc="F47A742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404B1C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94A79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E4E897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5872F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A831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9EB99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9A302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004358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35C92CBA"/>
    <w:multiLevelType w:val="hybridMultilevel"/>
    <w:tmpl w:val="268C3FE2"/>
    <w:lvl w:ilvl="0" w:tplc="E9C4948A">
      <w:start w:val="1"/>
      <w:numFmt w:val="lowerLetter"/>
      <w:lvlText w:val="%1)"/>
      <w:lvlJc w:val="left"/>
      <w:pPr>
        <w:ind w:left="1741" w:hanging="360"/>
      </w:pPr>
    </w:lvl>
    <w:lvl w:ilvl="1" w:tplc="041B0003" w:tentative="1">
      <w:start w:val="1"/>
      <w:numFmt w:val="lowerLetter"/>
      <w:lvlText w:val="%2."/>
      <w:lvlJc w:val="left"/>
      <w:pPr>
        <w:ind w:left="2461" w:hanging="360"/>
      </w:pPr>
    </w:lvl>
    <w:lvl w:ilvl="2" w:tplc="041B0005" w:tentative="1">
      <w:start w:val="1"/>
      <w:numFmt w:val="lowerRoman"/>
      <w:lvlText w:val="%3."/>
      <w:lvlJc w:val="right"/>
      <w:pPr>
        <w:ind w:left="3181" w:hanging="180"/>
      </w:pPr>
    </w:lvl>
    <w:lvl w:ilvl="3" w:tplc="B4B62002" w:tentative="1">
      <w:start w:val="1"/>
      <w:numFmt w:val="decimal"/>
      <w:lvlText w:val="%4."/>
      <w:lvlJc w:val="left"/>
      <w:pPr>
        <w:ind w:left="3901" w:hanging="360"/>
      </w:pPr>
    </w:lvl>
    <w:lvl w:ilvl="4" w:tplc="041B0003" w:tentative="1">
      <w:start w:val="1"/>
      <w:numFmt w:val="lowerLetter"/>
      <w:lvlText w:val="%5."/>
      <w:lvlJc w:val="left"/>
      <w:pPr>
        <w:ind w:left="4621" w:hanging="360"/>
      </w:pPr>
    </w:lvl>
    <w:lvl w:ilvl="5" w:tplc="041B0005" w:tentative="1">
      <w:start w:val="1"/>
      <w:numFmt w:val="lowerRoman"/>
      <w:lvlText w:val="%6."/>
      <w:lvlJc w:val="right"/>
      <w:pPr>
        <w:ind w:left="5341" w:hanging="180"/>
      </w:pPr>
    </w:lvl>
    <w:lvl w:ilvl="6" w:tplc="041B0001" w:tentative="1">
      <w:start w:val="1"/>
      <w:numFmt w:val="decimal"/>
      <w:lvlText w:val="%7."/>
      <w:lvlJc w:val="left"/>
      <w:pPr>
        <w:ind w:left="6061" w:hanging="360"/>
      </w:pPr>
    </w:lvl>
    <w:lvl w:ilvl="7" w:tplc="041B0003" w:tentative="1">
      <w:start w:val="1"/>
      <w:numFmt w:val="lowerLetter"/>
      <w:lvlText w:val="%8."/>
      <w:lvlJc w:val="left"/>
      <w:pPr>
        <w:ind w:left="6781" w:hanging="360"/>
      </w:pPr>
    </w:lvl>
    <w:lvl w:ilvl="8" w:tplc="041B0005" w:tentative="1">
      <w:start w:val="1"/>
      <w:numFmt w:val="lowerRoman"/>
      <w:lvlText w:val="%9."/>
      <w:lvlJc w:val="right"/>
      <w:pPr>
        <w:ind w:left="7501" w:hanging="180"/>
      </w:pPr>
    </w:lvl>
  </w:abstractNum>
  <w:abstractNum w:abstractNumId="9" w15:restartNumberingAfterBreak="0">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AE1108A"/>
    <w:multiLevelType w:val="hybridMultilevel"/>
    <w:tmpl w:val="5A8E7E62"/>
    <w:lvl w:ilvl="0" w:tplc="041B0001">
      <w:start w:val="1"/>
      <w:numFmt w:val="decimal"/>
      <w:pStyle w:val="wazzatext"/>
      <w:lvlText w:val="%1"/>
      <w:lvlJc w:val="left"/>
      <w:pPr>
        <w:ind w:left="426" w:hanging="360"/>
      </w:pPr>
      <w:rPr>
        <w:rFonts w:cs="Times New Roman" w:hint="default"/>
      </w:rPr>
    </w:lvl>
    <w:lvl w:ilvl="1" w:tplc="041B0003">
      <w:start w:val="1"/>
      <w:numFmt w:val="lowerLetter"/>
      <w:lvlText w:val="%2."/>
      <w:lvlJc w:val="left"/>
      <w:pPr>
        <w:ind w:left="1440" w:hanging="360"/>
      </w:pPr>
      <w:rPr>
        <w:rFonts w:cs="Times New Roman"/>
      </w:rPr>
    </w:lvl>
    <w:lvl w:ilvl="2" w:tplc="041B0005">
      <w:start w:val="1"/>
      <w:numFmt w:val="lowerRoman"/>
      <w:lvlText w:val="%3."/>
      <w:lvlJc w:val="right"/>
      <w:pPr>
        <w:ind w:left="2160" w:hanging="180"/>
      </w:pPr>
      <w:rPr>
        <w:rFonts w:cs="Times New Roman"/>
      </w:rPr>
    </w:lvl>
    <w:lvl w:ilvl="3" w:tplc="041B0001">
      <w:start w:val="1"/>
      <w:numFmt w:val="decimal"/>
      <w:lvlText w:val="%4."/>
      <w:lvlJc w:val="left"/>
      <w:pPr>
        <w:ind w:left="2880" w:hanging="360"/>
      </w:pPr>
      <w:rPr>
        <w:rFonts w:cs="Times New Roman"/>
      </w:rPr>
    </w:lvl>
    <w:lvl w:ilvl="4" w:tplc="041B0003">
      <w:start w:val="1"/>
      <w:numFmt w:val="lowerLetter"/>
      <w:lvlText w:val="%5."/>
      <w:lvlJc w:val="left"/>
      <w:pPr>
        <w:ind w:left="3600" w:hanging="360"/>
      </w:pPr>
      <w:rPr>
        <w:rFonts w:cs="Times New Roman"/>
      </w:rPr>
    </w:lvl>
    <w:lvl w:ilvl="5" w:tplc="041B0005">
      <w:start w:val="1"/>
      <w:numFmt w:val="lowerRoman"/>
      <w:lvlText w:val="%6."/>
      <w:lvlJc w:val="right"/>
      <w:pPr>
        <w:ind w:left="4320" w:hanging="180"/>
      </w:pPr>
      <w:rPr>
        <w:rFonts w:cs="Times New Roman"/>
      </w:rPr>
    </w:lvl>
    <w:lvl w:ilvl="6" w:tplc="041B0001">
      <w:start w:val="1"/>
      <w:numFmt w:val="decimal"/>
      <w:lvlText w:val="%7."/>
      <w:lvlJc w:val="left"/>
      <w:pPr>
        <w:ind w:left="5040" w:hanging="360"/>
      </w:pPr>
      <w:rPr>
        <w:rFonts w:cs="Times New Roman"/>
      </w:rPr>
    </w:lvl>
    <w:lvl w:ilvl="7" w:tplc="041B0003">
      <w:start w:val="1"/>
      <w:numFmt w:val="lowerLetter"/>
      <w:lvlText w:val="%8."/>
      <w:lvlJc w:val="left"/>
      <w:pPr>
        <w:ind w:left="5760" w:hanging="360"/>
      </w:pPr>
      <w:rPr>
        <w:rFonts w:cs="Times New Roman"/>
      </w:rPr>
    </w:lvl>
    <w:lvl w:ilvl="8" w:tplc="041B0005">
      <w:start w:val="1"/>
      <w:numFmt w:val="lowerRoman"/>
      <w:lvlText w:val="%9."/>
      <w:lvlJc w:val="right"/>
      <w:pPr>
        <w:ind w:left="6480" w:hanging="180"/>
      </w:pPr>
      <w:rPr>
        <w:rFonts w:cs="Times New Roman"/>
      </w:rPr>
    </w:lvl>
  </w:abstractNum>
  <w:abstractNum w:abstractNumId="11" w15:restartNumberingAfterBreak="0">
    <w:nsid w:val="41477327"/>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12" w15:restartNumberingAfterBreak="0">
    <w:nsid w:val="478870D1"/>
    <w:multiLevelType w:val="multilevel"/>
    <w:tmpl w:val="5706FF34"/>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718"/>
        </w:tabs>
        <w:ind w:left="718"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49F86CFC"/>
    <w:multiLevelType w:val="hybridMultilevel"/>
    <w:tmpl w:val="856E5222"/>
    <w:lvl w:ilvl="0" w:tplc="622CACF2">
      <w:start w:val="1"/>
      <w:numFmt w:val="lowerLetter"/>
      <w:lvlText w:val="%1)"/>
      <w:lvlJc w:val="left"/>
      <w:pPr>
        <w:ind w:left="1713" w:hanging="360"/>
      </w:pPr>
    </w:lvl>
    <w:lvl w:ilvl="1" w:tplc="041B0001" w:tentative="1">
      <w:start w:val="1"/>
      <w:numFmt w:val="lowerLetter"/>
      <w:lvlText w:val="%2."/>
      <w:lvlJc w:val="left"/>
      <w:pPr>
        <w:ind w:left="2433" w:hanging="360"/>
      </w:pPr>
    </w:lvl>
    <w:lvl w:ilvl="2" w:tplc="041B0005" w:tentative="1">
      <w:start w:val="1"/>
      <w:numFmt w:val="lowerRoman"/>
      <w:lvlText w:val="%3."/>
      <w:lvlJc w:val="right"/>
      <w:pPr>
        <w:ind w:left="3153" w:hanging="180"/>
      </w:pPr>
    </w:lvl>
    <w:lvl w:ilvl="3" w:tplc="041B0001" w:tentative="1">
      <w:start w:val="1"/>
      <w:numFmt w:val="decimal"/>
      <w:lvlText w:val="%4."/>
      <w:lvlJc w:val="left"/>
      <w:pPr>
        <w:ind w:left="3873" w:hanging="360"/>
      </w:pPr>
    </w:lvl>
    <w:lvl w:ilvl="4" w:tplc="041B0003" w:tentative="1">
      <w:start w:val="1"/>
      <w:numFmt w:val="lowerLetter"/>
      <w:lvlText w:val="%5."/>
      <w:lvlJc w:val="left"/>
      <w:pPr>
        <w:ind w:left="4593" w:hanging="360"/>
      </w:pPr>
    </w:lvl>
    <w:lvl w:ilvl="5" w:tplc="041B0005" w:tentative="1">
      <w:start w:val="1"/>
      <w:numFmt w:val="lowerRoman"/>
      <w:lvlText w:val="%6."/>
      <w:lvlJc w:val="right"/>
      <w:pPr>
        <w:ind w:left="5313" w:hanging="180"/>
      </w:pPr>
    </w:lvl>
    <w:lvl w:ilvl="6" w:tplc="041B0001" w:tentative="1">
      <w:start w:val="1"/>
      <w:numFmt w:val="decimal"/>
      <w:lvlText w:val="%7."/>
      <w:lvlJc w:val="left"/>
      <w:pPr>
        <w:ind w:left="6033" w:hanging="360"/>
      </w:pPr>
    </w:lvl>
    <w:lvl w:ilvl="7" w:tplc="041B0003" w:tentative="1">
      <w:start w:val="1"/>
      <w:numFmt w:val="lowerLetter"/>
      <w:lvlText w:val="%8."/>
      <w:lvlJc w:val="left"/>
      <w:pPr>
        <w:ind w:left="6753" w:hanging="360"/>
      </w:pPr>
    </w:lvl>
    <w:lvl w:ilvl="8" w:tplc="041B0005" w:tentative="1">
      <w:start w:val="1"/>
      <w:numFmt w:val="lowerRoman"/>
      <w:lvlText w:val="%9."/>
      <w:lvlJc w:val="right"/>
      <w:pPr>
        <w:ind w:left="7473" w:hanging="180"/>
      </w:pPr>
    </w:lvl>
  </w:abstractNum>
  <w:abstractNum w:abstractNumId="14"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B0D5553"/>
    <w:multiLevelType w:val="hybridMultilevel"/>
    <w:tmpl w:val="1DE43216"/>
    <w:styleLink w:val="ImportedStyle57"/>
    <w:lvl w:ilvl="0" w:tplc="BE4CDBF8">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70B416EE">
      <w:start w:val="1"/>
      <w:numFmt w:val="lowerLetter"/>
      <w:lvlText w:val="%2)"/>
      <w:lvlJc w:val="left"/>
      <w:pPr>
        <w:tabs>
          <w:tab w:val="left" w:pos="708"/>
          <w:tab w:val="num" w:pos="1068"/>
        </w:tabs>
        <w:ind w:left="1080" w:hanging="360"/>
      </w:pPr>
      <w:rPr>
        <w:rFonts w:hAnsi="Arial Unicode MS"/>
        <w:caps w:val="0"/>
        <w:smallCaps w:val="0"/>
        <w:strike w:val="0"/>
        <w:dstrike w:val="0"/>
        <w:color w:val="000000"/>
        <w:spacing w:val="0"/>
        <w:w w:val="100"/>
        <w:kern w:val="0"/>
        <w:position w:val="0"/>
        <w:highlight w:val="none"/>
        <w:vertAlign w:val="baseline"/>
      </w:rPr>
    </w:lvl>
    <w:lvl w:ilvl="2" w:tplc="F4EE06BE">
      <w:start w:val="1"/>
      <w:numFmt w:val="lowerLetter"/>
      <w:lvlText w:val="%3)"/>
      <w:lvlJc w:val="left"/>
      <w:pPr>
        <w:tabs>
          <w:tab w:val="left" w:pos="708"/>
          <w:tab w:val="num" w:pos="1788"/>
        </w:tabs>
        <w:ind w:left="1800" w:hanging="360"/>
      </w:pPr>
      <w:rPr>
        <w:rFonts w:hAnsi="Arial Unicode MS"/>
        <w:caps w:val="0"/>
        <w:smallCaps w:val="0"/>
        <w:strike w:val="0"/>
        <w:dstrike w:val="0"/>
        <w:color w:val="000000"/>
        <w:spacing w:val="0"/>
        <w:w w:val="100"/>
        <w:kern w:val="0"/>
        <w:position w:val="0"/>
        <w:highlight w:val="none"/>
        <w:vertAlign w:val="baseline"/>
      </w:rPr>
    </w:lvl>
    <w:lvl w:ilvl="3" w:tplc="DFCAE1B0">
      <w:start w:val="1"/>
      <w:numFmt w:val="lowerLetter"/>
      <w:lvlText w:val="%4)"/>
      <w:lvlJc w:val="left"/>
      <w:pPr>
        <w:tabs>
          <w:tab w:val="left" w:pos="708"/>
          <w:tab w:val="num" w:pos="2508"/>
        </w:tabs>
        <w:ind w:left="2520" w:hanging="360"/>
      </w:pPr>
      <w:rPr>
        <w:rFonts w:hAnsi="Arial Unicode MS"/>
        <w:caps w:val="0"/>
        <w:smallCaps w:val="0"/>
        <w:strike w:val="0"/>
        <w:dstrike w:val="0"/>
        <w:color w:val="000000"/>
        <w:spacing w:val="0"/>
        <w:w w:val="100"/>
        <w:kern w:val="0"/>
        <w:position w:val="0"/>
        <w:highlight w:val="none"/>
        <w:vertAlign w:val="baseline"/>
      </w:rPr>
    </w:lvl>
    <w:lvl w:ilvl="4" w:tplc="B80E62D4">
      <w:start w:val="1"/>
      <w:numFmt w:val="lowerLetter"/>
      <w:lvlText w:val="%5)"/>
      <w:lvlJc w:val="left"/>
      <w:pPr>
        <w:tabs>
          <w:tab w:val="left" w:pos="708"/>
          <w:tab w:val="num" w:pos="3228"/>
        </w:tabs>
        <w:ind w:left="3240" w:hanging="360"/>
      </w:pPr>
      <w:rPr>
        <w:rFonts w:hAnsi="Arial Unicode MS"/>
        <w:caps w:val="0"/>
        <w:smallCaps w:val="0"/>
        <w:strike w:val="0"/>
        <w:dstrike w:val="0"/>
        <w:color w:val="000000"/>
        <w:spacing w:val="0"/>
        <w:w w:val="100"/>
        <w:kern w:val="0"/>
        <w:position w:val="0"/>
        <w:highlight w:val="none"/>
        <w:vertAlign w:val="baseline"/>
      </w:rPr>
    </w:lvl>
    <w:lvl w:ilvl="5" w:tplc="ED7C741E">
      <w:start w:val="1"/>
      <w:numFmt w:val="lowerLetter"/>
      <w:lvlText w:val="%6)"/>
      <w:lvlJc w:val="left"/>
      <w:pPr>
        <w:tabs>
          <w:tab w:val="left" w:pos="708"/>
          <w:tab w:val="num" w:pos="3948"/>
        </w:tabs>
        <w:ind w:left="3960" w:hanging="360"/>
      </w:pPr>
      <w:rPr>
        <w:rFonts w:hAnsi="Arial Unicode MS"/>
        <w:caps w:val="0"/>
        <w:smallCaps w:val="0"/>
        <w:strike w:val="0"/>
        <w:dstrike w:val="0"/>
        <w:color w:val="000000"/>
        <w:spacing w:val="0"/>
        <w:w w:val="100"/>
        <w:kern w:val="0"/>
        <w:position w:val="0"/>
        <w:highlight w:val="none"/>
        <w:vertAlign w:val="baseline"/>
      </w:rPr>
    </w:lvl>
    <w:lvl w:ilvl="6" w:tplc="13C60E06">
      <w:start w:val="1"/>
      <w:numFmt w:val="lowerLetter"/>
      <w:lvlText w:val="%7)"/>
      <w:lvlJc w:val="left"/>
      <w:pPr>
        <w:tabs>
          <w:tab w:val="left" w:pos="708"/>
          <w:tab w:val="num" w:pos="4668"/>
        </w:tabs>
        <w:ind w:left="4680" w:hanging="360"/>
      </w:pPr>
      <w:rPr>
        <w:rFonts w:hAnsi="Arial Unicode MS"/>
        <w:caps w:val="0"/>
        <w:smallCaps w:val="0"/>
        <w:strike w:val="0"/>
        <w:dstrike w:val="0"/>
        <w:color w:val="000000"/>
        <w:spacing w:val="0"/>
        <w:w w:val="100"/>
        <w:kern w:val="0"/>
        <w:position w:val="0"/>
        <w:highlight w:val="none"/>
        <w:vertAlign w:val="baseline"/>
      </w:rPr>
    </w:lvl>
    <w:lvl w:ilvl="7" w:tplc="3DA4168E">
      <w:start w:val="1"/>
      <w:numFmt w:val="lowerLetter"/>
      <w:lvlText w:val="%8)"/>
      <w:lvlJc w:val="left"/>
      <w:pPr>
        <w:tabs>
          <w:tab w:val="left" w:pos="708"/>
          <w:tab w:val="num" w:pos="5388"/>
        </w:tabs>
        <w:ind w:left="5400" w:hanging="360"/>
      </w:pPr>
      <w:rPr>
        <w:rFonts w:hAnsi="Arial Unicode MS"/>
        <w:caps w:val="0"/>
        <w:smallCaps w:val="0"/>
        <w:strike w:val="0"/>
        <w:dstrike w:val="0"/>
        <w:color w:val="000000"/>
        <w:spacing w:val="0"/>
        <w:w w:val="100"/>
        <w:kern w:val="0"/>
        <w:position w:val="0"/>
        <w:highlight w:val="none"/>
        <w:vertAlign w:val="baseline"/>
      </w:rPr>
    </w:lvl>
    <w:lvl w:ilvl="8" w:tplc="B20CE592">
      <w:start w:val="1"/>
      <w:numFmt w:val="lowerLetter"/>
      <w:lvlText w:val="%9)"/>
      <w:lvlJc w:val="left"/>
      <w:pPr>
        <w:tabs>
          <w:tab w:val="left" w:pos="708"/>
          <w:tab w:val="num" w:pos="6108"/>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0A17CA"/>
    <w:multiLevelType w:val="hybridMultilevel"/>
    <w:tmpl w:val="B6F44FF2"/>
    <w:lvl w:ilvl="0" w:tplc="E04676C2">
      <w:start w:val="1"/>
      <w:numFmt w:val="lowerLetter"/>
      <w:lvlText w:val="%1)"/>
      <w:lvlJc w:val="left"/>
      <w:pPr>
        <w:ind w:left="1713" w:hanging="360"/>
      </w:pPr>
    </w:lvl>
    <w:lvl w:ilvl="1" w:tplc="7034D4AA">
      <w:start w:val="1"/>
      <w:numFmt w:val="lowerLetter"/>
      <w:lvlText w:val="%2."/>
      <w:lvlJc w:val="left"/>
      <w:pPr>
        <w:ind w:left="2433" w:hanging="360"/>
      </w:pPr>
    </w:lvl>
    <w:lvl w:ilvl="2" w:tplc="2946A804" w:tentative="1">
      <w:start w:val="1"/>
      <w:numFmt w:val="lowerRoman"/>
      <w:lvlText w:val="%3."/>
      <w:lvlJc w:val="right"/>
      <w:pPr>
        <w:ind w:left="3153" w:hanging="180"/>
      </w:pPr>
    </w:lvl>
    <w:lvl w:ilvl="3" w:tplc="4CFE2934">
      <w:start w:val="1"/>
      <w:numFmt w:val="decimal"/>
      <w:lvlText w:val="%4."/>
      <w:lvlJc w:val="left"/>
      <w:pPr>
        <w:ind w:left="1211" w:hanging="360"/>
      </w:pPr>
    </w:lvl>
    <w:lvl w:ilvl="4" w:tplc="27CE83BC" w:tentative="1">
      <w:start w:val="1"/>
      <w:numFmt w:val="lowerLetter"/>
      <w:lvlText w:val="%5."/>
      <w:lvlJc w:val="left"/>
      <w:pPr>
        <w:ind w:left="4593" w:hanging="360"/>
      </w:pPr>
    </w:lvl>
    <w:lvl w:ilvl="5" w:tplc="4A3094F4" w:tentative="1">
      <w:start w:val="1"/>
      <w:numFmt w:val="lowerRoman"/>
      <w:lvlText w:val="%6."/>
      <w:lvlJc w:val="right"/>
      <w:pPr>
        <w:ind w:left="5313" w:hanging="180"/>
      </w:pPr>
    </w:lvl>
    <w:lvl w:ilvl="6" w:tplc="CFB02192" w:tentative="1">
      <w:start w:val="1"/>
      <w:numFmt w:val="decimal"/>
      <w:lvlText w:val="%7."/>
      <w:lvlJc w:val="left"/>
      <w:pPr>
        <w:ind w:left="6033" w:hanging="360"/>
      </w:pPr>
    </w:lvl>
    <w:lvl w:ilvl="7" w:tplc="5DFC03B0" w:tentative="1">
      <w:start w:val="1"/>
      <w:numFmt w:val="lowerLetter"/>
      <w:lvlText w:val="%8."/>
      <w:lvlJc w:val="left"/>
      <w:pPr>
        <w:ind w:left="6753" w:hanging="360"/>
      </w:pPr>
    </w:lvl>
    <w:lvl w:ilvl="8" w:tplc="B0426A4E" w:tentative="1">
      <w:start w:val="1"/>
      <w:numFmt w:val="lowerRoman"/>
      <w:lvlText w:val="%9."/>
      <w:lvlJc w:val="right"/>
      <w:pPr>
        <w:ind w:left="7473" w:hanging="180"/>
      </w:pPr>
    </w:lvl>
  </w:abstractNum>
  <w:abstractNum w:abstractNumId="19" w15:restartNumberingAfterBreak="0">
    <w:nsid w:val="66593B76"/>
    <w:multiLevelType w:val="multilevel"/>
    <w:tmpl w:val="CA56E024"/>
    <w:styleLink w:val="WW8Num12"/>
    <w:lvl w:ilvl="0">
      <w:start w:val="2"/>
      <w:numFmt w:val="lowerLetter"/>
      <w:lvlText w:val="%1)"/>
      <w:lvlJc w:val="left"/>
      <w:rPr>
        <w:rFonts w:ascii="Arial" w:hAnsi="Arial" w:cs="Arial"/>
        <w:sz w:val="20"/>
        <w:szCs w:val="20"/>
        <w:u w:val="none"/>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22" w15:restartNumberingAfterBreak="0">
    <w:nsid w:val="6A0B08E1"/>
    <w:multiLevelType w:val="hybridMultilevel"/>
    <w:tmpl w:val="B8787B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5A5773"/>
    <w:multiLevelType w:val="multilevel"/>
    <w:tmpl w:val="77C8BBDA"/>
    <w:lvl w:ilvl="0">
      <w:start w:val="1"/>
      <w:numFmt w:val="decimal"/>
      <w:pStyle w:val="Nadpis3"/>
      <w:lvlText w:val="%1"/>
      <w:lvlJc w:val="left"/>
      <w:pPr>
        <w:ind w:left="5039" w:hanging="360"/>
      </w:pPr>
      <w:rPr>
        <w:rFonts w:cs="Times New Roman" w:hint="default"/>
      </w:rPr>
    </w:lvl>
    <w:lvl w:ilvl="1">
      <w:start w:val="1"/>
      <w:numFmt w:val="decimal"/>
      <w:isLgl/>
      <w:lvlText w:val="%1.%2."/>
      <w:lvlJc w:val="left"/>
      <w:pPr>
        <w:ind w:left="644" w:hanging="360"/>
      </w:pPr>
      <w:rPr>
        <w:rFonts w:cs="Times New Roman" w:hint="default"/>
        <w:b w:val="0"/>
        <w:i w:val="0"/>
        <w:strike w:val="0"/>
        <w:color w:val="auto"/>
        <w:sz w:val="20"/>
        <w:szCs w:val="20"/>
      </w:rPr>
    </w:lvl>
    <w:lvl w:ilvl="2">
      <w:start w:val="1"/>
      <w:numFmt w:val="decimal"/>
      <w:isLgl/>
      <w:lvlText w:val="%1.%2.%3."/>
      <w:lvlJc w:val="left"/>
      <w:pPr>
        <w:ind w:left="2137" w:hanging="720"/>
      </w:pPr>
      <w:rPr>
        <w:rFonts w:cs="Times New Roman" w:hint="default"/>
        <w:b w:val="0"/>
        <w:color w:val="auto"/>
      </w:rPr>
    </w:lvl>
    <w:lvl w:ilvl="3">
      <w:start w:val="1"/>
      <w:numFmt w:val="decimal"/>
      <w:isLgl/>
      <w:lvlText w:val="%1.%2.%3.%4."/>
      <w:lvlJc w:val="left"/>
      <w:pPr>
        <w:ind w:left="2847" w:hanging="720"/>
      </w:pPr>
      <w:rPr>
        <w:rFonts w:cs="Times New Roman" w:hint="default"/>
        <w:b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6D7B6151"/>
    <w:multiLevelType w:val="hybridMultilevel"/>
    <w:tmpl w:val="2562A8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ED414E8"/>
    <w:multiLevelType w:val="hybridMultilevel"/>
    <w:tmpl w:val="65446EA2"/>
    <w:lvl w:ilvl="0" w:tplc="041B0017">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26" w15:restartNumberingAfterBreak="0">
    <w:nsid w:val="71686D15"/>
    <w:multiLevelType w:val="multilevel"/>
    <w:tmpl w:val="CA663406"/>
    <w:styleLink w:val="ImportedStyle54"/>
    <w:lvl w:ilvl="0">
      <w:start w:val="1"/>
      <w:numFmt w:val="decimal"/>
      <w:lvlText w:val="%1."/>
      <w:lvlJc w:val="left"/>
      <w:pPr>
        <w:ind w:left="648" w:hanging="648"/>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648" w:hanging="16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76FA3116"/>
    <w:multiLevelType w:val="multilevel"/>
    <w:tmpl w:val="A498FB98"/>
    <w:styleLink w:val="WWOutlineListStyle"/>
    <w:lvl w:ilvl="0">
      <w:start w:val="1"/>
      <w:numFmt w:val="upperRoman"/>
      <w:lvlText w:val="Článek %1."/>
      <w:lvlJc w:val="left"/>
      <w:rPr>
        <w:rFonts w:cs="Times New Roman"/>
      </w:rPr>
    </w:lvl>
    <w:lvl w:ilvl="1">
      <w:start w:val="1"/>
      <w:numFmt w:val="decimal"/>
      <w:lvlText w:val="Oddíl %1.%2"/>
      <w:lvlJc w:val="left"/>
      <w:rPr>
        <w:rFonts w:cs="Times New Roman"/>
      </w:rPr>
    </w:lvl>
    <w:lvl w:ilvl="2">
      <w:start w:val="1"/>
      <w:numFmt w:val="lowerLetter"/>
      <w:lvlText w:val="(%3)"/>
      <w:lvlJc w:val="left"/>
      <w:rPr>
        <w:rFonts w:cs="Times New Roman"/>
      </w:rPr>
    </w:lvl>
    <w:lvl w:ilvl="3">
      <w:start w:val="1"/>
      <w:numFmt w:val="lowerRoman"/>
      <w:lvlText w:val="(%4)"/>
      <w:lvlJc w:val="righ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righ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15:restartNumberingAfterBreak="0">
    <w:nsid w:val="782615DB"/>
    <w:multiLevelType w:val="hybridMultilevel"/>
    <w:tmpl w:val="4946825E"/>
    <w:lvl w:ilvl="0" w:tplc="F01E4F8C">
      <w:start w:val="1"/>
      <w:numFmt w:val="decimal"/>
      <w:isLgl/>
      <w:lvlText w:val="1.1.1.%1"/>
      <w:lvlJc w:val="left"/>
      <w:pPr>
        <w:tabs>
          <w:tab w:val="num" w:pos="1944"/>
        </w:tabs>
        <w:ind w:left="1901" w:hanging="1001"/>
      </w:pPr>
      <w:rPr>
        <w:rFonts w:cs="Times New Roman" w:hint="default"/>
        <w:b w:val="0"/>
        <w:bCs w:val="0"/>
        <w:i w:val="0"/>
        <w:iCs w:val="0"/>
      </w:rPr>
    </w:lvl>
    <w:lvl w:ilvl="1" w:tplc="3C4805F6">
      <w:start w:val="1"/>
      <w:numFmt w:val="decimal"/>
      <w:lvlText w:val="%2."/>
      <w:lvlJc w:val="left"/>
      <w:pPr>
        <w:tabs>
          <w:tab w:val="num" w:pos="1980"/>
        </w:tabs>
        <w:ind w:left="1980" w:hanging="360"/>
      </w:pPr>
      <w:rPr>
        <w:rFonts w:cs="Times New Roman" w:hint="default"/>
      </w:rPr>
    </w:lvl>
    <w:lvl w:ilvl="2" w:tplc="193A2A2C">
      <w:start w:val="1"/>
      <w:numFmt w:val="lowerLetter"/>
      <w:pStyle w:val="tltlSSCnorm2Tun1Kapitlky"/>
      <w:lvlText w:val="%3)"/>
      <w:lvlJc w:val="left"/>
      <w:pPr>
        <w:tabs>
          <w:tab w:val="num" w:pos="2700"/>
        </w:tabs>
        <w:ind w:left="2700" w:hanging="360"/>
      </w:pPr>
      <w:rPr>
        <w:rFonts w:cs="Times New Roman" w:hint="default"/>
      </w:rPr>
    </w:lvl>
    <w:lvl w:ilvl="3" w:tplc="3134EE60">
      <w:start w:val="1"/>
      <w:numFmt w:val="decimal"/>
      <w:lvlText w:val="%4)"/>
      <w:lvlJc w:val="left"/>
      <w:pPr>
        <w:ind w:left="3420" w:hanging="360"/>
      </w:pPr>
      <w:rPr>
        <w:rFonts w:cs="Times New Roman" w:hint="default"/>
        <w:b/>
        <w:bCs/>
      </w:rPr>
    </w:lvl>
    <w:lvl w:ilvl="4" w:tplc="A12EE55A">
      <w:start w:val="1"/>
      <w:numFmt w:val="lowerLetter"/>
      <w:lvlText w:val="%5)"/>
      <w:lvlJc w:val="left"/>
      <w:pPr>
        <w:ind w:left="4140" w:hanging="360"/>
      </w:pPr>
      <w:rPr>
        <w:rFonts w:cs="Times New Roman" w:hint="default"/>
        <w:u w:val="none"/>
      </w:rPr>
    </w:lvl>
    <w:lvl w:ilvl="5" w:tplc="4F96BE76">
      <w:start w:val="1"/>
      <w:numFmt w:val="bullet"/>
      <w:lvlText w:val=""/>
      <w:lvlJc w:val="left"/>
      <w:pPr>
        <w:tabs>
          <w:tab w:val="num" w:pos="4860"/>
        </w:tabs>
        <w:ind w:left="4860" w:hanging="360"/>
      </w:pPr>
      <w:rPr>
        <w:rFonts w:ascii="Wingdings" w:hAnsi="Wingdings" w:hint="default"/>
      </w:rPr>
    </w:lvl>
    <w:lvl w:ilvl="6" w:tplc="42308F82">
      <w:start w:val="1"/>
      <w:numFmt w:val="bullet"/>
      <w:lvlText w:val=""/>
      <w:lvlJc w:val="left"/>
      <w:pPr>
        <w:tabs>
          <w:tab w:val="num" w:pos="5580"/>
        </w:tabs>
        <w:ind w:left="5580" w:hanging="360"/>
      </w:pPr>
      <w:rPr>
        <w:rFonts w:ascii="Symbol" w:hAnsi="Symbol" w:hint="default"/>
      </w:rPr>
    </w:lvl>
    <w:lvl w:ilvl="7" w:tplc="FFC4AF2A">
      <w:start w:val="1"/>
      <w:numFmt w:val="bullet"/>
      <w:lvlText w:val="o"/>
      <w:lvlJc w:val="left"/>
      <w:pPr>
        <w:tabs>
          <w:tab w:val="num" w:pos="6300"/>
        </w:tabs>
        <w:ind w:left="6300" w:hanging="360"/>
      </w:pPr>
      <w:rPr>
        <w:rFonts w:ascii="Courier New" w:hAnsi="Courier New" w:hint="default"/>
      </w:rPr>
    </w:lvl>
    <w:lvl w:ilvl="8" w:tplc="7564E456">
      <w:start w:val="1"/>
      <w:numFmt w:val="bullet"/>
      <w:lvlText w:val=""/>
      <w:lvlJc w:val="left"/>
      <w:pPr>
        <w:tabs>
          <w:tab w:val="num" w:pos="7020"/>
        </w:tabs>
        <w:ind w:left="7020" w:hanging="360"/>
      </w:pPr>
      <w:rPr>
        <w:rFonts w:ascii="Wingdings" w:hAnsi="Wingdings" w:hint="default"/>
      </w:rPr>
    </w:lvl>
  </w:abstractNum>
  <w:num w:numId="1">
    <w:abstractNumId w:val="23"/>
  </w:num>
  <w:num w:numId="2">
    <w:abstractNumId w:val="14"/>
  </w:num>
  <w:num w:numId="3">
    <w:abstractNumId w:val="5"/>
  </w:num>
  <w:num w:numId="4">
    <w:abstractNumId w:val="16"/>
  </w:num>
  <w:num w:numId="5">
    <w:abstractNumId w:val="25"/>
  </w:num>
  <w:num w:numId="6">
    <w:abstractNumId w:val="3"/>
  </w:num>
  <w:num w:numId="7">
    <w:abstractNumId w:val="2"/>
  </w:num>
  <w:num w:numId="8">
    <w:abstractNumId w:val="18"/>
  </w:num>
  <w:num w:numId="9">
    <w:abstractNumId w:val="13"/>
  </w:num>
  <w:num w:numId="10">
    <w:abstractNumId w:val="17"/>
  </w:num>
  <w:num w:numId="11">
    <w:abstractNumId w:val="8"/>
  </w:num>
  <w:num w:numId="12">
    <w:abstractNumId w:val="12"/>
  </w:num>
  <w:num w:numId="13">
    <w:abstractNumId w:val="19"/>
  </w:num>
  <w:num w:numId="14">
    <w:abstractNumId w:val="27"/>
  </w:num>
  <w:num w:numId="15">
    <w:abstractNumId w:val="28"/>
  </w:num>
  <w:num w:numId="16">
    <w:abstractNumId w:val="10"/>
  </w:num>
  <w:num w:numId="17">
    <w:abstractNumId w:val="9"/>
  </w:num>
  <w:num w:numId="18">
    <w:abstractNumId w:val="20"/>
  </w:num>
  <w:num w:numId="19">
    <w:abstractNumId w:val="21"/>
  </w:num>
  <w:num w:numId="20">
    <w:abstractNumId w:val="11"/>
  </w:num>
  <w:num w:numId="21">
    <w:abstractNumId w:val="4"/>
  </w:num>
  <w:num w:numId="22">
    <w:abstractNumId w:val="26"/>
  </w:num>
  <w:num w:numId="23">
    <w:abstractNumId w:val="6"/>
  </w:num>
  <w:num w:numId="24">
    <w:abstractNumId w:val="15"/>
  </w:num>
  <w:num w:numId="25">
    <w:abstractNumId w:val="7"/>
  </w:num>
  <w:num w:numId="26">
    <w:abstractNumId w:val="1"/>
  </w:num>
  <w:num w:numId="27">
    <w:abstractNumId w:val="22"/>
  </w:num>
  <w:num w:numId="28">
    <w:abstractNumId w:val="2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F2"/>
    <w:rsid w:val="00000133"/>
    <w:rsid w:val="000025CF"/>
    <w:rsid w:val="00005F28"/>
    <w:rsid w:val="00007F1C"/>
    <w:rsid w:val="00014FCE"/>
    <w:rsid w:val="00015B43"/>
    <w:rsid w:val="00020964"/>
    <w:rsid w:val="00022233"/>
    <w:rsid w:val="000244D4"/>
    <w:rsid w:val="00027C3B"/>
    <w:rsid w:val="000309BF"/>
    <w:rsid w:val="00031D7A"/>
    <w:rsid w:val="00033512"/>
    <w:rsid w:val="00035113"/>
    <w:rsid w:val="00035A7E"/>
    <w:rsid w:val="00036E81"/>
    <w:rsid w:val="00040514"/>
    <w:rsid w:val="00041001"/>
    <w:rsid w:val="00043450"/>
    <w:rsid w:val="0004569A"/>
    <w:rsid w:val="0004719B"/>
    <w:rsid w:val="0005354B"/>
    <w:rsid w:val="00064E35"/>
    <w:rsid w:val="00070A5D"/>
    <w:rsid w:val="00073075"/>
    <w:rsid w:val="00073E5F"/>
    <w:rsid w:val="0007472A"/>
    <w:rsid w:val="00082C96"/>
    <w:rsid w:val="00083B31"/>
    <w:rsid w:val="00086CA6"/>
    <w:rsid w:val="00087850"/>
    <w:rsid w:val="00090B9D"/>
    <w:rsid w:val="000926AA"/>
    <w:rsid w:val="0009342D"/>
    <w:rsid w:val="00093A2E"/>
    <w:rsid w:val="000A0BB9"/>
    <w:rsid w:val="000A42C7"/>
    <w:rsid w:val="000B54FB"/>
    <w:rsid w:val="000B6592"/>
    <w:rsid w:val="000B6AB8"/>
    <w:rsid w:val="000C0950"/>
    <w:rsid w:val="000C0F5E"/>
    <w:rsid w:val="000C1EED"/>
    <w:rsid w:val="000C638A"/>
    <w:rsid w:val="000C709A"/>
    <w:rsid w:val="000D10CE"/>
    <w:rsid w:val="000D2326"/>
    <w:rsid w:val="000D35A5"/>
    <w:rsid w:val="000E44B9"/>
    <w:rsid w:val="000E610F"/>
    <w:rsid w:val="000E6628"/>
    <w:rsid w:val="000E7971"/>
    <w:rsid w:val="000F1129"/>
    <w:rsid w:val="000F1AE5"/>
    <w:rsid w:val="000F56A8"/>
    <w:rsid w:val="000F7D90"/>
    <w:rsid w:val="00100090"/>
    <w:rsid w:val="00100227"/>
    <w:rsid w:val="00100412"/>
    <w:rsid w:val="001006C4"/>
    <w:rsid w:val="0010309D"/>
    <w:rsid w:val="00106FED"/>
    <w:rsid w:val="00115364"/>
    <w:rsid w:val="00116F14"/>
    <w:rsid w:val="001175AA"/>
    <w:rsid w:val="00120011"/>
    <w:rsid w:val="00122011"/>
    <w:rsid w:val="00130113"/>
    <w:rsid w:val="00132569"/>
    <w:rsid w:val="00136F60"/>
    <w:rsid w:val="0014207E"/>
    <w:rsid w:val="00143EEC"/>
    <w:rsid w:val="001469F8"/>
    <w:rsid w:val="00153036"/>
    <w:rsid w:val="00155E69"/>
    <w:rsid w:val="00155F31"/>
    <w:rsid w:val="00156912"/>
    <w:rsid w:val="00160A2D"/>
    <w:rsid w:val="0017025A"/>
    <w:rsid w:val="001716FE"/>
    <w:rsid w:val="00173672"/>
    <w:rsid w:val="00177D52"/>
    <w:rsid w:val="00182DEF"/>
    <w:rsid w:val="00186001"/>
    <w:rsid w:val="0019308E"/>
    <w:rsid w:val="00194213"/>
    <w:rsid w:val="00195289"/>
    <w:rsid w:val="001A6899"/>
    <w:rsid w:val="001A6F29"/>
    <w:rsid w:val="001B2F00"/>
    <w:rsid w:val="001C1587"/>
    <w:rsid w:val="001C3298"/>
    <w:rsid w:val="001C3E8F"/>
    <w:rsid w:val="001D04C9"/>
    <w:rsid w:val="001E0AAE"/>
    <w:rsid w:val="001F2746"/>
    <w:rsid w:val="001F431E"/>
    <w:rsid w:val="002000E0"/>
    <w:rsid w:val="00201378"/>
    <w:rsid w:val="002032D3"/>
    <w:rsid w:val="00211AC5"/>
    <w:rsid w:val="00212D18"/>
    <w:rsid w:val="00214371"/>
    <w:rsid w:val="002240E4"/>
    <w:rsid w:val="00227631"/>
    <w:rsid w:val="00235516"/>
    <w:rsid w:val="00235A16"/>
    <w:rsid w:val="00236181"/>
    <w:rsid w:val="002404E4"/>
    <w:rsid w:val="0024193D"/>
    <w:rsid w:val="00242B52"/>
    <w:rsid w:val="00242B8D"/>
    <w:rsid w:val="002467D9"/>
    <w:rsid w:val="002470D2"/>
    <w:rsid w:val="00251FF9"/>
    <w:rsid w:val="0025335D"/>
    <w:rsid w:val="00255322"/>
    <w:rsid w:val="00255D22"/>
    <w:rsid w:val="002612CB"/>
    <w:rsid w:val="002646CA"/>
    <w:rsid w:val="00266D45"/>
    <w:rsid w:val="002726B0"/>
    <w:rsid w:val="002823D2"/>
    <w:rsid w:val="0028576E"/>
    <w:rsid w:val="00286030"/>
    <w:rsid w:val="002904D2"/>
    <w:rsid w:val="00291D56"/>
    <w:rsid w:val="00294ADD"/>
    <w:rsid w:val="00295E5C"/>
    <w:rsid w:val="00296054"/>
    <w:rsid w:val="002976FB"/>
    <w:rsid w:val="002A227C"/>
    <w:rsid w:val="002A51C7"/>
    <w:rsid w:val="002A59CF"/>
    <w:rsid w:val="002A6F88"/>
    <w:rsid w:val="002B4EE6"/>
    <w:rsid w:val="002C1735"/>
    <w:rsid w:val="002C1EAD"/>
    <w:rsid w:val="002C2B75"/>
    <w:rsid w:val="002C3177"/>
    <w:rsid w:val="002C6FE9"/>
    <w:rsid w:val="002C7FE2"/>
    <w:rsid w:val="002D3426"/>
    <w:rsid w:val="002D4C42"/>
    <w:rsid w:val="002D7664"/>
    <w:rsid w:val="002D7F08"/>
    <w:rsid w:val="002E1C82"/>
    <w:rsid w:val="002E2D76"/>
    <w:rsid w:val="002F39AE"/>
    <w:rsid w:val="002F75C0"/>
    <w:rsid w:val="0030330A"/>
    <w:rsid w:val="00310E34"/>
    <w:rsid w:val="00322A38"/>
    <w:rsid w:val="003245FD"/>
    <w:rsid w:val="003248E0"/>
    <w:rsid w:val="0032716A"/>
    <w:rsid w:val="00340D02"/>
    <w:rsid w:val="00341BF9"/>
    <w:rsid w:val="00344C49"/>
    <w:rsid w:val="00350FD5"/>
    <w:rsid w:val="00351A66"/>
    <w:rsid w:val="003555F6"/>
    <w:rsid w:val="00366465"/>
    <w:rsid w:val="00367996"/>
    <w:rsid w:val="0037188D"/>
    <w:rsid w:val="00373973"/>
    <w:rsid w:val="003752C6"/>
    <w:rsid w:val="003758B5"/>
    <w:rsid w:val="00376E36"/>
    <w:rsid w:val="003807BA"/>
    <w:rsid w:val="00390C38"/>
    <w:rsid w:val="00390F03"/>
    <w:rsid w:val="00392685"/>
    <w:rsid w:val="003A4CE7"/>
    <w:rsid w:val="003A6B93"/>
    <w:rsid w:val="003A7B31"/>
    <w:rsid w:val="003B021F"/>
    <w:rsid w:val="003B73D2"/>
    <w:rsid w:val="003B78CA"/>
    <w:rsid w:val="003B7E87"/>
    <w:rsid w:val="003B7F0B"/>
    <w:rsid w:val="003C03DF"/>
    <w:rsid w:val="003D37BC"/>
    <w:rsid w:val="003E08F5"/>
    <w:rsid w:val="003E1094"/>
    <w:rsid w:val="003E10F7"/>
    <w:rsid w:val="003E478C"/>
    <w:rsid w:val="003F02D8"/>
    <w:rsid w:val="003F501A"/>
    <w:rsid w:val="003F5EAB"/>
    <w:rsid w:val="003F69F0"/>
    <w:rsid w:val="003F715F"/>
    <w:rsid w:val="0040289D"/>
    <w:rsid w:val="00402B08"/>
    <w:rsid w:val="004037AE"/>
    <w:rsid w:val="004037CD"/>
    <w:rsid w:val="00406B73"/>
    <w:rsid w:val="004111C8"/>
    <w:rsid w:val="00411C08"/>
    <w:rsid w:val="00431719"/>
    <w:rsid w:val="004362F0"/>
    <w:rsid w:val="0044530D"/>
    <w:rsid w:val="00445B78"/>
    <w:rsid w:val="0044643D"/>
    <w:rsid w:val="00464554"/>
    <w:rsid w:val="00466408"/>
    <w:rsid w:val="00473B64"/>
    <w:rsid w:val="00474251"/>
    <w:rsid w:val="00474F5E"/>
    <w:rsid w:val="004801CD"/>
    <w:rsid w:val="004814B0"/>
    <w:rsid w:val="00483E46"/>
    <w:rsid w:val="00490940"/>
    <w:rsid w:val="00491F01"/>
    <w:rsid w:val="00494F79"/>
    <w:rsid w:val="0049645C"/>
    <w:rsid w:val="00497A17"/>
    <w:rsid w:val="004A4222"/>
    <w:rsid w:val="004B1606"/>
    <w:rsid w:val="004B429D"/>
    <w:rsid w:val="004B4E27"/>
    <w:rsid w:val="004C2AA6"/>
    <w:rsid w:val="004D2530"/>
    <w:rsid w:val="004D2538"/>
    <w:rsid w:val="004E4ED2"/>
    <w:rsid w:val="004E5883"/>
    <w:rsid w:val="004E59A4"/>
    <w:rsid w:val="004E6FE9"/>
    <w:rsid w:val="004E7C6F"/>
    <w:rsid w:val="004F1EE0"/>
    <w:rsid w:val="004F5ED2"/>
    <w:rsid w:val="00500D8C"/>
    <w:rsid w:val="0050208C"/>
    <w:rsid w:val="005029B2"/>
    <w:rsid w:val="00503C53"/>
    <w:rsid w:val="00504803"/>
    <w:rsid w:val="0050638D"/>
    <w:rsid w:val="00507F84"/>
    <w:rsid w:val="00511563"/>
    <w:rsid w:val="005128D3"/>
    <w:rsid w:val="00516D0A"/>
    <w:rsid w:val="00520424"/>
    <w:rsid w:val="00520FD8"/>
    <w:rsid w:val="00524D5B"/>
    <w:rsid w:val="00524DF1"/>
    <w:rsid w:val="0052644B"/>
    <w:rsid w:val="0053219E"/>
    <w:rsid w:val="00534149"/>
    <w:rsid w:val="00535C7C"/>
    <w:rsid w:val="0054145C"/>
    <w:rsid w:val="00543ABA"/>
    <w:rsid w:val="00545688"/>
    <w:rsid w:val="00546D6C"/>
    <w:rsid w:val="005533CE"/>
    <w:rsid w:val="00553F2F"/>
    <w:rsid w:val="00556B40"/>
    <w:rsid w:val="00561B5F"/>
    <w:rsid w:val="005631F9"/>
    <w:rsid w:val="0056565D"/>
    <w:rsid w:val="00567F02"/>
    <w:rsid w:val="0057163D"/>
    <w:rsid w:val="0057334E"/>
    <w:rsid w:val="00573808"/>
    <w:rsid w:val="00573F56"/>
    <w:rsid w:val="00574BDB"/>
    <w:rsid w:val="005755A1"/>
    <w:rsid w:val="00575E6B"/>
    <w:rsid w:val="00576EAD"/>
    <w:rsid w:val="00581E86"/>
    <w:rsid w:val="005851A9"/>
    <w:rsid w:val="0058569F"/>
    <w:rsid w:val="00586047"/>
    <w:rsid w:val="00592D96"/>
    <w:rsid w:val="00593C33"/>
    <w:rsid w:val="0059694F"/>
    <w:rsid w:val="005A048D"/>
    <w:rsid w:val="005A083D"/>
    <w:rsid w:val="005A282E"/>
    <w:rsid w:val="005A2F36"/>
    <w:rsid w:val="005B073A"/>
    <w:rsid w:val="005B3DB3"/>
    <w:rsid w:val="005B40CB"/>
    <w:rsid w:val="005C45EC"/>
    <w:rsid w:val="005C5638"/>
    <w:rsid w:val="005D1EE2"/>
    <w:rsid w:val="005D64E8"/>
    <w:rsid w:val="005D73CE"/>
    <w:rsid w:val="005D794D"/>
    <w:rsid w:val="005E33E5"/>
    <w:rsid w:val="005E3908"/>
    <w:rsid w:val="005E47A1"/>
    <w:rsid w:val="005F25F7"/>
    <w:rsid w:val="005F6538"/>
    <w:rsid w:val="00600DBA"/>
    <w:rsid w:val="00603288"/>
    <w:rsid w:val="00604088"/>
    <w:rsid w:val="00607D9B"/>
    <w:rsid w:val="00616C5E"/>
    <w:rsid w:val="00620D86"/>
    <w:rsid w:val="00621F1B"/>
    <w:rsid w:val="006227D5"/>
    <w:rsid w:val="00624E25"/>
    <w:rsid w:val="00631047"/>
    <w:rsid w:val="006417EE"/>
    <w:rsid w:val="00643093"/>
    <w:rsid w:val="00645D87"/>
    <w:rsid w:val="00646E8A"/>
    <w:rsid w:val="00647D91"/>
    <w:rsid w:val="00651A95"/>
    <w:rsid w:val="00651D0A"/>
    <w:rsid w:val="00651E39"/>
    <w:rsid w:val="00653F4F"/>
    <w:rsid w:val="00654CC6"/>
    <w:rsid w:val="0065636E"/>
    <w:rsid w:val="00656C2C"/>
    <w:rsid w:val="006609BF"/>
    <w:rsid w:val="00663886"/>
    <w:rsid w:val="00663899"/>
    <w:rsid w:val="0067485E"/>
    <w:rsid w:val="006762F8"/>
    <w:rsid w:val="006827AD"/>
    <w:rsid w:val="0068299E"/>
    <w:rsid w:val="00686302"/>
    <w:rsid w:val="00692CD1"/>
    <w:rsid w:val="0069464B"/>
    <w:rsid w:val="00695192"/>
    <w:rsid w:val="00696198"/>
    <w:rsid w:val="00696493"/>
    <w:rsid w:val="006B2AED"/>
    <w:rsid w:val="006B5111"/>
    <w:rsid w:val="006B7BEF"/>
    <w:rsid w:val="006B7FFB"/>
    <w:rsid w:val="006C5DDF"/>
    <w:rsid w:val="006D147B"/>
    <w:rsid w:val="006D1E62"/>
    <w:rsid w:val="006D4259"/>
    <w:rsid w:val="006D5B48"/>
    <w:rsid w:val="006D6883"/>
    <w:rsid w:val="006D6DED"/>
    <w:rsid w:val="006E1501"/>
    <w:rsid w:val="006F1259"/>
    <w:rsid w:val="006F4A8C"/>
    <w:rsid w:val="006F73DE"/>
    <w:rsid w:val="007007FD"/>
    <w:rsid w:val="00702E3B"/>
    <w:rsid w:val="00703100"/>
    <w:rsid w:val="007048B2"/>
    <w:rsid w:val="00704EDF"/>
    <w:rsid w:val="00705B7B"/>
    <w:rsid w:val="007121C5"/>
    <w:rsid w:val="00712D00"/>
    <w:rsid w:val="00713234"/>
    <w:rsid w:val="00722F8F"/>
    <w:rsid w:val="00725DC5"/>
    <w:rsid w:val="0072640D"/>
    <w:rsid w:val="007278EE"/>
    <w:rsid w:val="00730B32"/>
    <w:rsid w:val="00730E07"/>
    <w:rsid w:val="00735E2A"/>
    <w:rsid w:val="0073644E"/>
    <w:rsid w:val="00742347"/>
    <w:rsid w:val="007428AD"/>
    <w:rsid w:val="007451D0"/>
    <w:rsid w:val="00745F46"/>
    <w:rsid w:val="00746243"/>
    <w:rsid w:val="00747068"/>
    <w:rsid w:val="00747499"/>
    <w:rsid w:val="00747767"/>
    <w:rsid w:val="00754EA3"/>
    <w:rsid w:val="00756646"/>
    <w:rsid w:val="00760453"/>
    <w:rsid w:val="007628BF"/>
    <w:rsid w:val="00763EE1"/>
    <w:rsid w:val="00764E41"/>
    <w:rsid w:val="00771332"/>
    <w:rsid w:val="00783599"/>
    <w:rsid w:val="00786659"/>
    <w:rsid w:val="00787262"/>
    <w:rsid w:val="00787A84"/>
    <w:rsid w:val="007961D5"/>
    <w:rsid w:val="00797EDF"/>
    <w:rsid w:val="007A189E"/>
    <w:rsid w:val="007A1DCA"/>
    <w:rsid w:val="007A6C18"/>
    <w:rsid w:val="007B18BD"/>
    <w:rsid w:val="007B2AF3"/>
    <w:rsid w:val="007B43F2"/>
    <w:rsid w:val="007B50F9"/>
    <w:rsid w:val="007B6FFE"/>
    <w:rsid w:val="007C2070"/>
    <w:rsid w:val="007C59C2"/>
    <w:rsid w:val="007C7C7E"/>
    <w:rsid w:val="007D24FA"/>
    <w:rsid w:val="007D35D5"/>
    <w:rsid w:val="007D4178"/>
    <w:rsid w:val="007D45BE"/>
    <w:rsid w:val="007E1E87"/>
    <w:rsid w:val="007E4720"/>
    <w:rsid w:val="007F14DD"/>
    <w:rsid w:val="007F6514"/>
    <w:rsid w:val="007F6860"/>
    <w:rsid w:val="00800DB0"/>
    <w:rsid w:val="00803126"/>
    <w:rsid w:val="00804C82"/>
    <w:rsid w:val="0080569A"/>
    <w:rsid w:val="00814C51"/>
    <w:rsid w:val="00821A36"/>
    <w:rsid w:val="00824360"/>
    <w:rsid w:val="00825234"/>
    <w:rsid w:val="00831432"/>
    <w:rsid w:val="00831C28"/>
    <w:rsid w:val="008326B2"/>
    <w:rsid w:val="00833555"/>
    <w:rsid w:val="00835694"/>
    <w:rsid w:val="008421C3"/>
    <w:rsid w:val="00844C1E"/>
    <w:rsid w:val="00844CF4"/>
    <w:rsid w:val="008462F2"/>
    <w:rsid w:val="0084673B"/>
    <w:rsid w:val="00847DBD"/>
    <w:rsid w:val="008508C3"/>
    <w:rsid w:val="008546D8"/>
    <w:rsid w:val="00861C76"/>
    <w:rsid w:val="00863338"/>
    <w:rsid w:val="00874CF5"/>
    <w:rsid w:val="008774AC"/>
    <w:rsid w:val="0088029E"/>
    <w:rsid w:val="00880450"/>
    <w:rsid w:val="008808C3"/>
    <w:rsid w:val="00881423"/>
    <w:rsid w:val="00882334"/>
    <w:rsid w:val="00883883"/>
    <w:rsid w:val="00884FC8"/>
    <w:rsid w:val="00885315"/>
    <w:rsid w:val="00887A80"/>
    <w:rsid w:val="00892EC3"/>
    <w:rsid w:val="00896426"/>
    <w:rsid w:val="0089678E"/>
    <w:rsid w:val="008A0C56"/>
    <w:rsid w:val="008A120D"/>
    <w:rsid w:val="008B0AEC"/>
    <w:rsid w:val="008B1BC9"/>
    <w:rsid w:val="008B3014"/>
    <w:rsid w:val="008B6374"/>
    <w:rsid w:val="008B7A7F"/>
    <w:rsid w:val="008C69B7"/>
    <w:rsid w:val="008C7CB9"/>
    <w:rsid w:val="008C7DC2"/>
    <w:rsid w:val="008D2C3D"/>
    <w:rsid w:val="008D7D00"/>
    <w:rsid w:val="008E0D83"/>
    <w:rsid w:val="008E0FBB"/>
    <w:rsid w:val="008E2A07"/>
    <w:rsid w:val="008E2A69"/>
    <w:rsid w:val="008E4FBA"/>
    <w:rsid w:val="008E5717"/>
    <w:rsid w:val="008F010C"/>
    <w:rsid w:val="008F2F47"/>
    <w:rsid w:val="008F42C1"/>
    <w:rsid w:val="008F5187"/>
    <w:rsid w:val="008F55BD"/>
    <w:rsid w:val="009014F8"/>
    <w:rsid w:val="00902CEF"/>
    <w:rsid w:val="00910774"/>
    <w:rsid w:val="00915842"/>
    <w:rsid w:val="009209D1"/>
    <w:rsid w:val="009361CF"/>
    <w:rsid w:val="00940AD5"/>
    <w:rsid w:val="00946D42"/>
    <w:rsid w:val="0095086A"/>
    <w:rsid w:val="00953472"/>
    <w:rsid w:val="00955450"/>
    <w:rsid w:val="00957D85"/>
    <w:rsid w:val="00962E8C"/>
    <w:rsid w:val="00963B09"/>
    <w:rsid w:val="009669C6"/>
    <w:rsid w:val="0097142F"/>
    <w:rsid w:val="0097167E"/>
    <w:rsid w:val="009720AE"/>
    <w:rsid w:val="00972335"/>
    <w:rsid w:val="009740E3"/>
    <w:rsid w:val="00974D4C"/>
    <w:rsid w:val="0097629A"/>
    <w:rsid w:val="00980229"/>
    <w:rsid w:val="009806F1"/>
    <w:rsid w:val="009829A7"/>
    <w:rsid w:val="00985060"/>
    <w:rsid w:val="009868AF"/>
    <w:rsid w:val="009905D7"/>
    <w:rsid w:val="00992AC0"/>
    <w:rsid w:val="00993EAD"/>
    <w:rsid w:val="00996A7E"/>
    <w:rsid w:val="009A0A11"/>
    <w:rsid w:val="009A10DB"/>
    <w:rsid w:val="009A40EE"/>
    <w:rsid w:val="009A4F36"/>
    <w:rsid w:val="009A4F3B"/>
    <w:rsid w:val="009A7121"/>
    <w:rsid w:val="009B17A8"/>
    <w:rsid w:val="009B45CB"/>
    <w:rsid w:val="009B4A4B"/>
    <w:rsid w:val="009B4BF2"/>
    <w:rsid w:val="009B7220"/>
    <w:rsid w:val="009B7A7C"/>
    <w:rsid w:val="009C0C07"/>
    <w:rsid w:val="009C39A3"/>
    <w:rsid w:val="009C6276"/>
    <w:rsid w:val="009D0DC0"/>
    <w:rsid w:val="009D1873"/>
    <w:rsid w:val="009E303D"/>
    <w:rsid w:val="009E4EF9"/>
    <w:rsid w:val="009E7771"/>
    <w:rsid w:val="00A043CD"/>
    <w:rsid w:val="00A05EC2"/>
    <w:rsid w:val="00A07742"/>
    <w:rsid w:val="00A135CA"/>
    <w:rsid w:val="00A1422D"/>
    <w:rsid w:val="00A14CC8"/>
    <w:rsid w:val="00A20689"/>
    <w:rsid w:val="00A20808"/>
    <w:rsid w:val="00A245F2"/>
    <w:rsid w:val="00A24A74"/>
    <w:rsid w:val="00A30FAB"/>
    <w:rsid w:val="00A312D8"/>
    <w:rsid w:val="00A36008"/>
    <w:rsid w:val="00A36244"/>
    <w:rsid w:val="00A464A7"/>
    <w:rsid w:val="00A51CD4"/>
    <w:rsid w:val="00A54652"/>
    <w:rsid w:val="00A56962"/>
    <w:rsid w:val="00A606D5"/>
    <w:rsid w:val="00A6249C"/>
    <w:rsid w:val="00A6351E"/>
    <w:rsid w:val="00A669D5"/>
    <w:rsid w:val="00A70F42"/>
    <w:rsid w:val="00A71B18"/>
    <w:rsid w:val="00A71D73"/>
    <w:rsid w:val="00A773A2"/>
    <w:rsid w:val="00A8592F"/>
    <w:rsid w:val="00A95E37"/>
    <w:rsid w:val="00AA0AEB"/>
    <w:rsid w:val="00AA5574"/>
    <w:rsid w:val="00AA63B8"/>
    <w:rsid w:val="00AB0865"/>
    <w:rsid w:val="00AB409B"/>
    <w:rsid w:val="00AB5C80"/>
    <w:rsid w:val="00AB6C8B"/>
    <w:rsid w:val="00AB7E99"/>
    <w:rsid w:val="00AC19CF"/>
    <w:rsid w:val="00AC32D8"/>
    <w:rsid w:val="00AC6EF0"/>
    <w:rsid w:val="00AD15EB"/>
    <w:rsid w:val="00AE09FC"/>
    <w:rsid w:val="00AE2DA2"/>
    <w:rsid w:val="00AE5F56"/>
    <w:rsid w:val="00AE7E6D"/>
    <w:rsid w:val="00AF0E91"/>
    <w:rsid w:val="00AF2358"/>
    <w:rsid w:val="00AF6832"/>
    <w:rsid w:val="00B00BA8"/>
    <w:rsid w:val="00B03FE5"/>
    <w:rsid w:val="00B04829"/>
    <w:rsid w:val="00B04861"/>
    <w:rsid w:val="00B04BC1"/>
    <w:rsid w:val="00B06264"/>
    <w:rsid w:val="00B10BD2"/>
    <w:rsid w:val="00B149A1"/>
    <w:rsid w:val="00B17CC1"/>
    <w:rsid w:val="00B21978"/>
    <w:rsid w:val="00B22CAB"/>
    <w:rsid w:val="00B242F8"/>
    <w:rsid w:val="00B26FF9"/>
    <w:rsid w:val="00B27874"/>
    <w:rsid w:val="00B31416"/>
    <w:rsid w:val="00B336FD"/>
    <w:rsid w:val="00B34039"/>
    <w:rsid w:val="00B42272"/>
    <w:rsid w:val="00B43518"/>
    <w:rsid w:val="00B4417F"/>
    <w:rsid w:val="00B52A89"/>
    <w:rsid w:val="00B61099"/>
    <w:rsid w:val="00B6217A"/>
    <w:rsid w:val="00B632CC"/>
    <w:rsid w:val="00B657F9"/>
    <w:rsid w:val="00B67F65"/>
    <w:rsid w:val="00B807B5"/>
    <w:rsid w:val="00B82E97"/>
    <w:rsid w:val="00B835A9"/>
    <w:rsid w:val="00B86B73"/>
    <w:rsid w:val="00B875E8"/>
    <w:rsid w:val="00B90192"/>
    <w:rsid w:val="00B96334"/>
    <w:rsid w:val="00BA03FC"/>
    <w:rsid w:val="00BA249E"/>
    <w:rsid w:val="00BA293C"/>
    <w:rsid w:val="00BB1CC2"/>
    <w:rsid w:val="00BC04E8"/>
    <w:rsid w:val="00BC084D"/>
    <w:rsid w:val="00BC0E6E"/>
    <w:rsid w:val="00BC411E"/>
    <w:rsid w:val="00BC54F3"/>
    <w:rsid w:val="00BD300F"/>
    <w:rsid w:val="00BD781F"/>
    <w:rsid w:val="00BE1025"/>
    <w:rsid w:val="00BE274E"/>
    <w:rsid w:val="00BE2F66"/>
    <w:rsid w:val="00BE40AA"/>
    <w:rsid w:val="00BE42A4"/>
    <w:rsid w:val="00BE4E39"/>
    <w:rsid w:val="00BE62E4"/>
    <w:rsid w:val="00BF1230"/>
    <w:rsid w:val="00BF1927"/>
    <w:rsid w:val="00BF24BE"/>
    <w:rsid w:val="00BF3FFD"/>
    <w:rsid w:val="00BF442B"/>
    <w:rsid w:val="00BF4A80"/>
    <w:rsid w:val="00BF50E3"/>
    <w:rsid w:val="00BF66CF"/>
    <w:rsid w:val="00C06DAE"/>
    <w:rsid w:val="00C10B37"/>
    <w:rsid w:val="00C12B87"/>
    <w:rsid w:val="00C1523D"/>
    <w:rsid w:val="00C1539E"/>
    <w:rsid w:val="00C155FD"/>
    <w:rsid w:val="00C21118"/>
    <w:rsid w:val="00C24C34"/>
    <w:rsid w:val="00C24E3D"/>
    <w:rsid w:val="00C30B2C"/>
    <w:rsid w:val="00C34C3D"/>
    <w:rsid w:val="00C414C4"/>
    <w:rsid w:val="00C43131"/>
    <w:rsid w:val="00C458FC"/>
    <w:rsid w:val="00C51C8F"/>
    <w:rsid w:val="00C8014B"/>
    <w:rsid w:val="00C80214"/>
    <w:rsid w:val="00C80746"/>
    <w:rsid w:val="00C80979"/>
    <w:rsid w:val="00C80E1B"/>
    <w:rsid w:val="00C81C68"/>
    <w:rsid w:val="00C86A22"/>
    <w:rsid w:val="00C92F2D"/>
    <w:rsid w:val="00C959EF"/>
    <w:rsid w:val="00C962B1"/>
    <w:rsid w:val="00C97187"/>
    <w:rsid w:val="00CA2AA3"/>
    <w:rsid w:val="00CA5DCB"/>
    <w:rsid w:val="00CB504A"/>
    <w:rsid w:val="00CB52E0"/>
    <w:rsid w:val="00CC03D1"/>
    <w:rsid w:val="00CC5751"/>
    <w:rsid w:val="00CC7D20"/>
    <w:rsid w:val="00CD0297"/>
    <w:rsid w:val="00CD098E"/>
    <w:rsid w:val="00CD1FB7"/>
    <w:rsid w:val="00CD270E"/>
    <w:rsid w:val="00CD5528"/>
    <w:rsid w:val="00CD6C46"/>
    <w:rsid w:val="00CD71E6"/>
    <w:rsid w:val="00CE0E9B"/>
    <w:rsid w:val="00CE1176"/>
    <w:rsid w:val="00CE709C"/>
    <w:rsid w:val="00CF1056"/>
    <w:rsid w:val="00CF1845"/>
    <w:rsid w:val="00CF19E1"/>
    <w:rsid w:val="00CF34E2"/>
    <w:rsid w:val="00CF5B08"/>
    <w:rsid w:val="00CF6CDE"/>
    <w:rsid w:val="00CF77BE"/>
    <w:rsid w:val="00D00EBE"/>
    <w:rsid w:val="00D0151F"/>
    <w:rsid w:val="00D028EF"/>
    <w:rsid w:val="00D0432E"/>
    <w:rsid w:val="00D06B49"/>
    <w:rsid w:val="00D12C3D"/>
    <w:rsid w:val="00D14BD2"/>
    <w:rsid w:val="00D223B6"/>
    <w:rsid w:val="00D335A7"/>
    <w:rsid w:val="00D35E33"/>
    <w:rsid w:val="00D363A7"/>
    <w:rsid w:val="00D40F9E"/>
    <w:rsid w:val="00D470EE"/>
    <w:rsid w:val="00D5602E"/>
    <w:rsid w:val="00D60181"/>
    <w:rsid w:val="00D64651"/>
    <w:rsid w:val="00D64E5A"/>
    <w:rsid w:val="00D673DF"/>
    <w:rsid w:val="00D6744D"/>
    <w:rsid w:val="00D703E4"/>
    <w:rsid w:val="00D74F97"/>
    <w:rsid w:val="00D765C8"/>
    <w:rsid w:val="00D773AB"/>
    <w:rsid w:val="00D81984"/>
    <w:rsid w:val="00D86A3C"/>
    <w:rsid w:val="00D87F86"/>
    <w:rsid w:val="00D92BFC"/>
    <w:rsid w:val="00D97EC5"/>
    <w:rsid w:val="00DA1805"/>
    <w:rsid w:val="00DA4D81"/>
    <w:rsid w:val="00DB2C9A"/>
    <w:rsid w:val="00DB409A"/>
    <w:rsid w:val="00DC0585"/>
    <w:rsid w:val="00DC15EC"/>
    <w:rsid w:val="00DC16E6"/>
    <w:rsid w:val="00DD0020"/>
    <w:rsid w:val="00DD71CD"/>
    <w:rsid w:val="00DE209A"/>
    <w:rsid w:val="00DE20D0"/>
    <w:rsid w:val="00DE7943"/>
    <w:rsid w:val="00DF24AD"/>
    <w:rsid w:val="00DF3B43"/>
    <w:rsid w:val="00DF611C"/>
    <w:rsid w:val="00DF6F35"/>
    <w:rsid w:val="00DF7CD0"/>
    <w:rsid w:val="00E07266"/>
    <w:rsid w:val="00E140FD"/>
    <w:rsid w:val="00E20F2D"/>
    <w:rsid w:val="00E2340C"/>
    <w:rsid w:val="00E2526C"/>
    <w:rsid w:val="00E30002"/>
    <w:rsid w:val="00E306C3"/>
    <w:rsid w:val="00E318E7"/>
    <w:rsid w:val="00E3192C"/>
    <w:rsid w:val="00E32503"/>
    <w:rsid w:val="00E42B0C"/>
    <w:rsid w:val="00E442C7"/>
    <w:rsid w:val="00E47059"/>
    <w:rsid w:val="00E4770D"/>
    <w:rsid w:val="00E479E6"/>
    <w:rsid w:val="00E56660"/>
    <w:rsid w:val="00E7175F"/>
    <w:rsid w:val="00E74432"/>
    <w:rsid w:val="00E7757C"/>
    <w:rsid w:val="00E80B65"/>
    <w:rsid w:val="00E84028"/>
    <w:rsid w:val="00E857E5"/>
    <w:rsid w:val="00E87C2C"/>
    <w:rsid w:val="00E90351"/>
    <w:rsid w:val="00E92B10"/>
    <w:rsid w:val="00E94319"/>
    <w:rsid w:val="00EA0EFE"/>
    <w:rsid w:val="00EA10BE"/>
    <w:rsid w:val="00EB29FF"/>
    <w:rsid w:val="00EB55EB"/>
    <w:rsid w:val="00ED2617"/>
    <w:rsid w:val="00ED62C0"/>
    <w:rsid w:val="00EE167C"/>
    <w:rsid w:val="00EE2D01"/>
    <w:rsid w:val="00EE4824"/>
    <w:rsid w:val="00EE7E05"/>
    <w:rsid w:val="00EF2FAE"/>
    <w:rsid w:val="00F02725"/>
    <w:rsid w:val="00F02D87"/>
    <w:rsid w:val="00F10E1A"/>
    <w:rsid w:val="00F16A81"/>
    <w:rsid w:val="00F2022B"/>
    <w:rsid w:val="00F203F1"/>
    <w:rsid w:val="00F338B3"/>
    <w:rsid w:val="00F34EEC"/>
    <w:rsid w:val="00F3560B"/>
    <w:rsid w:val="00F35E3D"/>
    <w:rsid w:val="00F43AB7"/>
    <w:rsid w:val="00F43D27"/>
    <w:rsid w:val="00F4469B"/>
    <w:rsid w:val="00F4469D"/>
    <w:rsid w:val="00F44735"/>
    <w:rsid w:val="00F450A4"/>
    <w:rsid w:val="00F456ED"/>
    <w:rsid w:val="00F46304"/>
    <w:rsid w:val="00F46B40"/>
    <w:rsid w:val="00F471FE"/>
    <w:rsid w:val="00F50609"/>
    <w:rsid w:val="00F511A6"/>
    <w:rsid w:val="00F53616"/>
    <w:rsid w:val="00F558DC"/>
    <w:rsid w:val="00F55C97"/>
    <w:rsid w:val="00F56956"/>
    <w:rsid w:val="00F660D9"/>
    <w:rsid w:val="00F67773"/>
    <w:rsid w:val="00F713A4"/>
    <w:rsid w:val="00F71A85"/>
    <w:rsid w:val="00F77393"/>
    <w:rsid w:val="00F77D5F"/>
    <w:rsid w:val="00F81E26"/>
    <w:rsid w:val="00F876F6"/>
    <w:rsid w:val="00F91147"/>
    <w:rsid w:val="00F925F9"/>
    <w:rsid w:val="00F9515B"/>
    <w:rsid w:val="00F955BD"/>
    <w:rsid w:val="00FA1DAF"/>
    <w:rsid w:val="00FA290C"/>
    <w:rsid w:val="00FA2C65"/>
    <w:rsid w:val="00FA5907"/>
    <w:rsid w:val="00FA6338"/>
    <w:rsid w:val="00FA67B2"/>
    <w:rsid w:val="00FB595D"/>
    <w:rsid w:val="00FB7CE6"/>
    <w:rsid w:val="00FC186A"/>
    <w:rsid w:val="00FC59AE"/>
    <w:rsid w:val="00FD5960"/>
    <w:rsid w:val="00FE39C7"/>
    <w:rsid w:val="00FE7D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89864"/>
  <w15:docId w15:val="{5A8A6CE0-307B-4D50-87F2-23A41C57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43AB7"/>
    <w:pPr>
      <w:spacing w:after="0" w:line="240" w:lineRule="auto"/>
      <w:jc w:val="both"/>
    </w:pPr>
    <w:rPr>
      <w:rFonts w:ascii="Arial" w:eastAsia="Times New Roman" w:hAnsi="Arial" w:cs="Times New Roman"/>
      <w:sz w:val="20"/>
      <w:szCs w:val="24"/>
      <w:lang w:eastAsia="sk-SK"/>
    </w:rPr>
  </w:style>
  <w:style w:type="paragraph" w:styleId="Nadpis1">
    <w:name w:val="heading 1"/>
    <w:aliases w:val="Doknad1"/>
    <w:basedOn w:val="Normlny"/>
    <w:next w:val="Normlny"/>
    <w:link w:val="Nadpis1Char"/>
    <w:uiPriority w:val="9"/>
    <w:qFormat/>
    <w:rsid w:val="00A245F2"/>
    <w:pPr>
      <w:keepNext/>
      <w:spacing w:after="120" w:line="216" w:lineRule="auto"/>
      <w:jc w:val="center"/>
      <w:outlineLvl w:val="0"/>
    </w:pPr>
    <w:rPr>
      <w:rFonts w:ascii="Times New Roman" w:eastAsia="Calibri" w:hAnsi="Times New Roman"/>
      <w:b/>
      <w:sz w:val="24"/>
      <w:szCs w:val="20"/>
    </w:rPr>
  </w:style>
  <w:style w:type="paragraph" w:styleId="Nadpis2">
    <w:name w:val="heading 2"/>
    <w:aliases w:val="Doknad2"/>
    <w:basedOn w:val="Normlny"/>
    <w:next w:val="Normlny"/>
    <w:link w:val="Nadpis2Char"/>
    <w:uiPriority w:val="9"/>
    <w:qFormat/>
    <w:rsid w:val="00A245F2"/>
    <w:pPr>
      <w:keepNext/>
      <w:jc w:val="center"/>
      <w:outlineLvl w:val="1"/>
    </w:pPr>
    <w:rPr>
      <w:b/>
      <w:sz w:val="28"/>
      <w:szCs w:val="20"/>
    </w:rPr>
  </w:style>
  <w:style w:type="paragraph" w:styleId="Nadpis3">
    <w:name w:val="heading 3"/>
    <w:aliases w:val="Nadpis 3 – nabídka"/>
    <w:basedOn w:val="Normlny"/>
    <w:next w:val="Normlny"/>
    <w:link w:val="Nadpis3Char"/>
    <w:uiPriority w:val="9"/>
    <w:qFormat/>
    <w:rsid w:val="00A245F2"/>
    <w:pPr>
      <w:keepNext/>
      <w:numPr>
        <w:numId w:val="1"/>
      </w:numPr>
      <w:spacing w:before="240" w:after="120"/>
      <w:ind w:left="1211"/>
      <w:outlineLvl w:val="2"/>
    </w:pPr>
    <w:rPr>
      <w:b/>
      <w:bCs/>
      <w:sz w:val="22"/>
      <w:szCs w:val="26"/>
    </w:rPr>
  </w:style>
  <w:style w:type="paragraph" w:styleId="Nadpis4">
    <w:name w:val="heading 4"/>
    <w:basedOn w:val="Normlny"/>
    <w:next w:val="Normlny"/>
    <w:link w:val="Nadpis4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qFormat/>
    <w:rsid w:val="00A245F2"/>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
    <w:qFormat/>
    <w:rsid w:val="00A245F2"/>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
    <w:qFormat/>
    <w:rsid w:val="00A245F2"/>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aliases w:val=" Char2"/>
    <w:basedOn w:val="Normlny"/>
    <w:next w:val="Normlny"/>
    <w:link w:val="Nadpis9Char"/>
    <w:qFormat/>
    <w:rsid w:val="00A245F2"/>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Doknad1 Char"/>
    <w:basedOn w:val="Predvolenpsmoodseku"/>
    <w:link w:val="Nadpis1"/>
    <w:uiPriority w:val="9"/>
    <w:rsid w:val="00A245F2"/>
    <w:rPr>
      <w:rFonts w:ascii="Times New Roman" w:eastAsia="Calibri" w:hAnsi="Times New Roman" w:cs="Times New Roman"/>
      <w:b/>
      <w:sz w:val="24"/>
      <w:szCs w:val="20"/>
      <w:lang w:eastAsia="sk-SK"/>
    </w:rPr>
  </w:style>
  <w:style w:type="character" w:customStyle="1" w:styleId="Nadpis2Char">
    <w:name w:val="Nadpis 2 Char"/>
    <w:aliases w:val="Doknad2 Char"/>
    <w:basedOn w:val="Predvolenpsmoodseku"/>
    <w:link w:val="Nadpis2"/>
    <w:uiPriority w:val="9"/>
    <w:rsid w:val="00A245F2"/>
    <w:rPr>
      <w:rFonts w:ascii="Arial" w:eastAsia="Times New Roman" w:hAnsi="Arial" w:cs="Times New Roman"/>
      <w:b/>
      <w:sz w:val="28"/>
      <w:szCs w:val="20"/>
      <w:lang w:eastAsia="sk-SK"/>
    </w:rPr>
  </w:style>
  <w:style w:type="character" w:customStyle="1" w:styleId="Nadpis3Char">
    <w:name w:val="Nadpis 3 Char"/>
    <w:aliases w:val="Nadpis 3 – nabídka Char"/>
    <w:basedOn w:val="Predvolenpsmoodseku"/>
    <w:link w:val="Nadpis3"/>
    <w:uiPriority w:val="9"/>
    <w:rsid w:val="00A245F2"/>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
    <w:rsid w:val="00A245F2"/>
    <w:rPr>
      <w:rFonts w:ascii="Calibri" w:eastAsia="Calibri" w:hAnsi="Calibri" w:cs="Times New Roman"/>
      <w:b/>
      <w:sz w:val="28"/>
      <w:szCs w:val="20"/>
    </w:rPr>
  </w:style>
  <w:style w:type="character" w:customStyle="1" w:styleId="Nadpis5Char">
    <w:name w:val="Nadpis 5 Char"/>
    <w:basedOn w:val="Predvolenpsmoodseku"/>
    <w:link w:val="Nadpis5"/>
    <w:uiPriority w:val="9"/>
    <w:rsid w:val="00A245F2"/>
    <w:rPr>
      <w:rFonts w:ascii="Calibri" w:eastAsia="Calibri" w:hAnsi="Calibri" w:cs="Times New Roman"/>
      <w:b/>
      <w:i/>
      <w:sz w:val="26"/>
      <w:szCs w:val="20"/>
    </w:rPr>
  </w:style>
  <w:style w:type="character" w:customStyle="1" w:styleId="Nadpis6Char">
    <w:name w:val="Nadpis 6 Char"/>
    <w:basedOn w:val="Predvolenpsmoodseku"/>
    <w:link w:val="Nadpis6"/>
    <w:rsid w:val="00A245F2"/>
    <w:rPr>
      <w:rFonts w:ascii="Calibri" w:eastAsia="Calibri" w:hAnsi="Calibri" w:cs="Times New Roman"/>
      <w:b/>
      <w:sz w:val="20"/>
      <w:szCs w:val="20"/>
    </w:rPr>
  </w:style>
  <w:style w:type="character" w:customStyle="1" w:styleId="Nadpis7Char">
    <w:name w:val="Nadpis 7 Char"/>
    <w:basedOn w:val="Predvolenpsmoodseku"/>
    <w:link w:val="Nadpis7"/>
    <w:uiPriority w:val="9"/>
    <w:rsid w:val="00A245F2"/>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
    <w:rsid w:val="00A245F2"/>
    <w:rPr>
      <w:rFonts w:ascii="Arial" w:eastAsia="Times New Roman" w:hAnsi="Arial" w:cs="Times New Roman"/>
      <w:i/>
      <w:sz w:val="20"/>
      <w:szCs w:val="20"/>
      <w:lang w:val="en-US"/>
    </w:rPr>
  </w:style>
  <w:style w:type="character" w:customStyle="1" w:styleId="Nadpis9Char">
    <w:name w:val="Nadpis 9 Char"/>
    <w:aliases w:val=" Char2 Char"/>
    <w:basedOn w:val="Predvolenpsmoodseku"/>
    <w:link w:val="Nadpis9"/>
    <w:rsid w:val="00A245F2"/>
    <w:rPr>
      <w:rFonts w:ascii="Arial" w:eastAsia="Times New Roman" w:hAnsi="Arial" w:cs="Times New Roman"/>
      <w:i/>
      <w:sz w:val="18"/>
      <w:szCs w:val="20"/>
      <w:lang w:val="en-US"/>
    </w:rPr>
  </w:style>
  <w:style w:type="paragraph" w:styleId="Hlavika">
    <w:name w:val="header"/>
    <w:aliases w:val=" 1,-Manuals,hdr,1"/>
    <w:basedOn w:val="Normlny"/>
    <w:link w:val="HlavikaChar"/>
    <w:rsid w:val="00A245F2"/>
    <w:pPr>
      <w:tabs>
        <w:tab w:val="center" w:pos="4536"/>
        <w:tab w:val="right" w:pos="9072"/>
      </w:tabs>
    </w:pPr>
    <w:rPr>
      <w:rFonts w:eastAsia="Calibri"/>
      <w:szCs w:val="20"/>
    </w:rPr>
  </w:style>
  <w:style w:type="character" w:customStyle="1" w:styleId="HlavikaChar">
    <w:name w:val="Hlavička Char"/>
    <w:aliases w:val=" 1 Char1,-Manuals Char,hdr Char,1 Char"/>
    <w:basedOn w:val="Predvolenpsmoodseku"/>
    <w:link w:val="Hlavika"/>
    <w:rsid w:val="00A245F2"/>
    <w:rPr>
      <w:rFonts w:ascii="Arial" w:eastAsia="Calibri" w:hAnsi="Arial" w:cs="Times New Roman"/>
      <w:sz w:val="20"/>
      <w:szCs w:val="20"/>
      <w:lang w:eastAsia="sk-SK"/>
    </w:rPr>
  </w:style>
  <w:style w:type="paragraph" w:styleId="Pta">
    <w:name w:val="footer"/>
    <w:basedOn w:val="Normlny"/>
    <w:link w:val="PtaChar"/>
    <w:uiPriority w:val="99"/>
    <w:rsid w:val="00A245F2"/>
    <w:pPr>
      <w:tabs>
        <w:tab w:val="center" w:pos="4536"/>
        <w:tab w:val="right" w:pos="9072"/>
      </w:tabs>
    </w:pPr>
    <w:rPr>
      <w:rFonts w:eastAsia="Calibri"/>
      <w:szCs w:val="20"/>
    </w:rPr>
  </w:style>
  <w:style w:type="character" w:customStyle="1" w:styleId="PtaChar">
    <w:name w:val="Päta Char"/>
    <w:basedOn w:val="Predvolenpsmoodseku"/>
    <w:link w:val="Pta"/>
    <w:uiPriority w:val="99"/>
    <w:rsid w:val="00A245F2"/>
    <w:rPr>
      <w:rFonts w:ascii="Arial" w:eastAsia="Calibri" w:hAnsi="Arial" w:cs="Times New Roman"/>
      <w:sz w:val="20"/>
      <w:szCs w:val="20"/>
      <w:lang w:eastAsia="sk-SK"/>
    </w:rPr>
  </w:style>
  <w:style w:type="paragraph" w:styleId="Zkladntext3">
    <w:name w:val="Body Text 3"/>
    <w:basedOn w:val="Normlny"/>
    <w:link w:val="Zkladntext3Char"/>
    <w:uiPriority w:val="99"/>
    <w:rsid w:val="00A245F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A245F2"/>
    <w:rPr>
      <w:rFonts w:ascii="Times New Roman" w:eastAsia="Calibri" w:hAnsi="Times New Roman" w:cs="Times New Roman"/>
      <w:noProof/>
      <w:color w:val="FF0000"/>
      <w:sz w:val="20"/>
      <w:szCs w:val="20"/>
      <w:lang w:eastAsia="sk-SK"/>
    </w:rPr>
  </w:style>
  <w:style w:type="paragraph" w:styleId="Zarkazkladnhotextu3">
    <w:name w:val="Body Text Indent 3"/>
    <w:basedOn w:val="Normlny"/>
    <w:link w:val="Zarkazkladnhotextu3Char"/>
    <w:uiPriority w:val="99"/>
    <w:rsid w:val="00A245F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A245F2"/>
    <w:rPr>
      <w:rFonts w:ascii="Times New Roman" w:eastAsia="Calibri" w:hAnsi="Times New Roman" w:cs="Times New Roman"/>
      <w:noProof/>
      <w:sz w:val="30"/>
      <w:szCs w:val="20"/>
      <w:lang w:eastAsia="sk-SK"/>
    </w:rPr>
  </w:style>
  <w:style w:type="paragraph" w:styleId="Zkladntext">
    <w:name w:val="Body Text"/>
    <w:aliases w:val=" Char Char, Char,Char Char,Char,Základní text,b,Základný text Char Char,Základný text Char Char Char Char Char,Obsah"/>
    <w:basedOn w:val="Normlny"/>
    <w:link w:val="ZkladntextChar"/>
    <w:rsid w:val="00A245F2"/>
    <w:rPr>
      <w:rFonts w:ascii="Times New Roman" w:eastAsia="Calibri" w:hAnsi="Times New Roman"/>
      <w:b/>
      <w:sz w:val="24"/>
      <w:szCs w:val="20"/>
    </w:rPr>
  </w:style>
  <w:style w:type="character" w:customStyle="1" w:styleId="ZkladntextChar">
    <w:name w:val="Základný text Char"/>
    <w:aliases w:val=" Char Char Char1, Char Char2,Char Char Char1,Char Char3,Základní text Char2,b Char1,Základný text Char Char Char1,Základný text Char Char Char Char Char Char1,Obsah Char"/>
    <w:basedOn w:val="Predvolenpsmoodseku"/>
    <w:link w:val="Zkladntext"/>
    <w:uiPriority w:val="99"/>
    <w:rsid w:val="00A245F2"/>
    <w:rPr>
      <w:rFonts w:ascii="Times New Roman" w:eastAsia="Calibri" w:hAnsi="Times New Roman" w:cs="Times New Roman"/>
      <w:b/>
      <w:sz w:val="24"/>
      <w:szCs w:val="20"/>
      <w:lang w:eastAsia="sk-SK"/>
    </w:rPr>
  </w:style>
  <w:style w:type="paragraph" w:customStyle="1" w:styleId="ILFDatum">
    <w:name w:val="ILFDatum"/>
    <w:basedOn w:val="Normlny"/>
    <w:uiPriority w:val="99"/>
    <w:rsid w:val="00A245F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A245F2"/>
    <w:rPr>
      <w:rFonts w:ascii="Tahoma" w:eastAsia="Calibri" w:hAnsi="Tahoma"/>
      <w:sz w:val="16"/>
      <w:szCs w:val="20"/>
    </w:rPr>
  </w:style>
  <w:style w:type="character" w:customStyle="1" w:styleId="TextbublinyChar">
    <w:name w:val="Text bubliny Char"/>
    <w:basedOn w:val="Predvolenpsmoodseku"/>
    <w:link w:val="Textbubliny"/>
    <w:uiPriority w:val="99"/>
    <w:semiHidden/>
    <w:rsid w:val="00A245F2"/>
    <w:rPr>
      <w:rFonts w:ascii="Tahoma" w:eastAsia="Calibri" w:hAnsi="Tahoma" w:cs="Times New Roman"/>
      <w:sz w:val="16"/>
      <w:szCs w:val="20"/>
      <w:lang w:eastAsia="sk-SK"/>
    </w:rPr>
  </w:style>
  <w:style w:type="paragraph" w:styleId="Zarkazkladnhotextu2">
    <w:name w:val="Body Text Indent 2"/>
    <w:basedOn w:val="Normlny"/>
    <w:link w:val="Zarkazkladnhotextu2Char"/>
    <w:uiPriority w:val="99"/>
    <w:rsid w:val="00A245F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A245F2"/>
    <w:rPr>
      <w:rFonts w:ascii="Times New Roman" w:eastAsia="Calibri" w:hAnsi="Times New Roman" w:cs="Times New Roman"/>
      <w:sz w:val="24"/>
      <w:szCs w:val="20"/>
      <w:lang w:eastAsia="sk-SK"/>
    </w:rPr>
  </w:style>
  <w:style w:type="character" w:styleId="Hypertextovprepojenie">
    <w:name w:val="Hyperlink"/>
    <w:basedOn w:val="Predvolenpsmoodseku"/>
    <w:uiPriority w:val="99"/>
    <w:rsid w:val="00A245F2"/>
    <w:rPr>
      <w:rFonts w:cs="Times New Roman"/>
      <w:color w:val="0000FF"/>
      <w:u w:val="single"/>
    </w:rPr>
  </w:style>
  <w:style w:type="character" w:styleId="Odkaznakomentr">
    <w:name w:val="annotation reference"/>
    <w:basedOn w:val="Predvolenpsmoodseku"/>
    <w:uiPriority w:val="99"/>
    <w:rsid w:val="00A245F2"/>
    <w:rPr>
      <w:rFonts w:cs="Times New Roman"/>
      <w:sz w:val="16"/>
    </w:rPr>
  </w:style>
  <w:style w:type="paragraph" w:styleId="Textkomentra">
    <w:name w:val="annotation text"/>
    <w:basedOn w:val="Normlny"/>
    <w:link w:val="TextkomentraChar"/>
    <w:uiPriority w:val="99"/>
    <w:rsid w:val="00A245F2"/>
    <w:rPr>
      <w:szCs w:val="20"/>
    </w:rPr>
  </w:style>
  <w:style w:type="character" w:customStyle="1" w:styleId="TextkomentraChar">
    <w:name w:val="Text komentára Char"/>
    <w:basedOn w:val="Predvolenpsmoodseku"/>
    <w:link w:val="Textkomentra"/>
    <w:uiPriority w:val="99"/>
    <w:rsid w:val="00A245F2"/>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rsid w:val="00A245F2"/>
    <w:rPr>
      <w:b/>
    </w:rPr>
  </w:style>
  <w:style w:type="character" w:customStyle="1" w:styleId="PredmetkomentraChar">
    <w:name w:val="Predmet komentára Char"/>
    <w:basedOn w:val="TextkomentraChar"/>
    <w:link w:val="Predmetkomentra"/>
    <w:uiPriority w:val="99"/>
    <w:semiHidden/>
    <w:rsid w:val="00A245F2"/>
    <w:rPr>
      <w:rFonts w:ascii="Arial" w:eastAsia="Times New Roman" w:hAnsi="Arial" w:cs="Times New Roman"/>
      <w:b/>
      <w:sz w:val="20"/>
      <w:szCs w:val="20"/>
      <w:lang w:eastAsia="sk-SK"/>
    </w:rPr>
  </w:style>
  <w:style w:type="paragraph" w:styleId="Zarkazkladnhotextu">
    <w:name w:val="Body Text Indent"/>
    <w:basedOn w:val="Normlny"/>
    <w:link w:val="ZarkazkladnhotextuChar"/>
    <w:uiPriority w:val="99"/>
    <w:rsid w:val="00A245F2"/>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A245F2"/>
    <w:rPr>
      <w:rFonts w:ascii="Times New Roman" w:eastAsia="Calibri" w:hAnsi="Times New Roman" w:cs="Times New Roman"/>
      <w:sz w:val="24"/>
      <w:szCs w:val="20"/>
    </w:rPr>
  </w:style>
  <w:style w:type="character" w:styleId="slostrany">
    <w:name w:val="page number"/>
    <w:basedOn w:val="Predvolenpsmoodseku"/>
    <w:rsid w:val="00A245F2"/>
    <w:rPr>
      <w:rFonts w:cs="Times New Roman"/>
    </w:rPr>
  </w:style>
  <w:style w:type="paragraph" w:styleId="Nzov">
    <w:name w:val="Title"/>
    <w:basedOn w:val="Normlny"/>
    <w:link w:val="NzovChar"/>
    <w:uiPriority w:val="99"/>
    <w:qFormat/>
    <w:rsid w:val="00A245F2"/>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A245F2"/>
    <w:rPr>
      <w:rFonts w:ascii="Cambria" w:eastAsia="Calibri" w:hAnsi="Cambria" w:cs="Times New Roman"/>
      <w:b/>
      <w:kern w:val="28"/>
      <w:sz w:val="32"/>
      <w:szCs w:val="20"/>
    </w:rPr>
  </w:style>
  <w:style w:type="character" w:customStyle="1" w:styleId="ra">
    <w:name w:val="ra"/>
    <w:rsid w:val="00A245F2"/>
  </w:style>
  <w:style w:type="paragraph" w:customStyle="1" w:styleId="BB">
    <w:name w:val="BB"/>
    <w:basedOn w:val="Zkladntext2"/>
    <w:uiPriority w:val="99"/>
    <w:rsid w:val="00A245F2"/>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245F2"/>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A245F2"/>
    <w:rPr>
      <w:rFonts w:ascii="Times New Roman" w:eastAsia="Calibri" w:hAnsi="Times New Roman" w:cs="Times New Roman"/>
      <w:sz w:val="24"/>
      <w:szCs w:val="20"/>
    </w:rPr>
  </w:style>
  <w:style w:type="paragraph" w:customStyle="1" w:styleId="WW-Zkladntext2">
    <w:name w:val="WW-Základní text 2"/>
    <w:basedOn w:val="Normlny"/>
    <w:uiPriority w:val="99"/>
    <w:rsid w:val="00A245F2"/>
    <w:pPr>
      <w:suppressAutoHyphens/>
    </w:pPr>
    <w:rPr>
      <w:rFonts w:ascii="Times New Roman" w:hAnsi="Times New Roman"/>
      <w:sz w:val="28"/>
      <w:szCs w:val="20"/>
      <w:lang w:eastAsia="ar-SA"/>
    </w:rPr>
  </w:style>
  <w:style w:type="paragraph" w:customStyle="1" w:styleId="bod1">
    <w:name w:val="bod 1."/>
    <w:basedOn w:val="Normlny"/>
    <w:uiPriority w:val="99"/>
    <w:rsid w:val="00A245F2"/>
    <w:pPr>
      <w:tabs>
        <w:tab w:val="left" w:pos="2520"/>
      </w:tabs>
      <w:spacing w:before="60"/>
      <w:ind w:left="539" w:hanging="539"/>
    </w:pPr>
    <w:rPr>
      <w:sz w:val="24"/>
      <w:lang w:eastAsia="cs-CZ"/>
    </w:rPr>
  </w:style>
  <w:style w:type="paragraph" w:customStyle="1" w:styleId="lnok">
    <w:name w:val="Článok"/>
    <w:basedOn w:val="Normlny"/>
    <w:uiPriority w:val="99"/>
    <w:rsid w:val="00A245F2"/>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A245F2"/>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A245F2"/>
    <w:pPr>
      <w:keepNext/>
      <w:numPr>
        <w:ilvl w:val="1"/>
        <w:numId w:val="3"/>
      </w:numPr>
      <w:spacing w:before="120"/>
    </w:pPr>
    <w:rPr>
      <w:noProof/>
      <w:sz w:val="22"/>
      <w:szCs w:val="20"/>
    </w:rPr>
  </w:style>
  <w:style w:type="character" w:customStyle="1" w:styleId="OdstavecChar">
    <w:name w:val="Odstavec Char"/>
    <w:link w:val="Odstavec"/>
    <w:uiPriority w:val="99"/>
    <w:locked/>
    <w:rsid w:val="00A245F2"/>
    <w:rPr>
      <w:rFonts w:ascii="Arial" w:eastAsia="Times New Roman" w:hAnsi="Arial" w:cs="Times New Roman"/>
      <w:noProof/>
      <w:szCs w:val="20"/>
      <w:lang w:eastAsia="sk-SK"/>
    </w:rPr>
  </w:style>
  <w:style w:type="paragraph" w:customStyle="1" w:styleId="Pododstavec">
    <w:name w:val="Pododstavec"/>
    <w:basedOn w:val="Normlny"/>
    <w:uiPriority w:val="99"/>
    <w:rsid w:val="00A245F2"/>
    <w:pPr>
      <w:keepNext/>
      <w:numPr>
        <w:ilvl w:val="2"/>
        <w:numId w:val="3"/>
      </w:numPr>
      <w:spacing w:before="120"/>
    </w:pPr>
    <w:rPr>
      <w:noProof/>
      <w:sz w:val="22"/>
      <w:szCs w:val="20"/>
    </w:rPr>
  </w:style>
  <w:style w:type="paragraph" w:customStyle="1" w:styleId="Bod">
    <w:name w:val="Bod"/>
    <w:basedOn w:val="Normlny"/>
    <w:uiPriority w:val="99"/>
    <w:rsid w:val="00A245F2"/>
    <w:pPr>
      <w:keepNext/>
      <w:numPr>
        <w:ilvl w:val="4"/>
        <w:numId w:val="3"/>
      </w:numPr>
      <w:spacing w:before="120"/>
    </w:pPr>
    <w:rPr>
      <w:noProof/>
      <w:sz w:val="22"/>
      <w:szCs w:val="20"/>
    </w:rPr>
  </w:style>
  <w:style w:type="paragraph" w:styleId="Normlnywebov">
    <w:name w:val="Normal (Web)"/>
    <w:basedOn w:val="Normlny"/>
    <w:uiPriority w:val="99"/>
    <w:rsid w:val="00A245F2"/>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59"/>
    <w:rsid w:val="00A245F2"/>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A245F2"/>
    <w:rPr>
      <w:rFonts w:ascii="Times New Roman" w:hAnsi="Times New Roman"/>
    </w:rPr>
  </w:style>
  <w:style w:type="paragraph" w:customStyle="1" w:styleId="ColorfulList-Accent11">
    <w:name w:val="Colorful List - Accent 11"/>
    <w:basedOn w:val="Normlny"/>
    <w:uiPriority w:val="99"/>
    <w:rsid w:val="00A245F2"/>
    <w:pPr>
      <w:ind w:left="708"/>
      <w:jc w:val="left"/>
    </w:pPr>
    <w:rPr>
      <w:rFonts w:ascii="Times New Roman" w:hAnsi="Times New Roman"/>
      <w:sz w:val="24"/>
      <w:lang w:eastAsia="en-US"/>
    </w:rPr>
  </w:style>
  <w:style w:type="paragraph" w:customStyle="1" w:styleId="Odsekzoznamu1">
    <w:name w:val="Odsek zoznamu1"/>
    <w:basedOn w:val="Normlny"/>
    <w:link w:val="ListParagraphChar"/>
    <w:qFormat/>
    <w:rsid w:val="00A245F2"/>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A245F2"/>
    <w:pPr>
      <w:tabs>
        <w:tab w:val="right" w:leader="dot" w:pos="9060"/>
      </w:tabs>
    </w:pPr>
    <w:rPr>
      <w:b/>
      <w:noProof/>
    </w:rPr>
  </w:style>
  <w:style w:type="paragraph" w:styleId="Obsah2">
    <w:name w:val="toc 2"/>
    <w:basedOn w:val="Normlny"/>
    <w:next w:val="Normlny"/>
    <w:autoRedefine/>
    <w:uiPriority w:val="39"/>
    <w:rsid w:val="00497A17"/>
    <w:pPr>
      <w:tabs>
        <w:tab w:val="right" w:leader="dot" w:pos="9060"/>
      </w:tabs>
      <w:ind w:left="198"/>
    </w:pPr>
    <w:rPr>
      <w:rFonts w:cs="Arial"/>
      <w:b/>
      <w:noProof/>
      <w:w w:val="105"/>
    </w:rPr>
  </w:style>
  <w:style w:type="paragraph" w:styleId="Obsah3">
    <w:name w:val="toc 3"/>
    <w:basedOn w:val="Normlny"/>
    <w:next w:val="Normlny"/>
    <w:autoRedefine/>
    <w:uiPriority w:val="39"/>
    <w:rsid w:val="00A245F2"/>
    <w:pPr>
      <w:tabs>
        <w:tab w:val="left" w:pos="880"/>
        <w:tab w:val="right" w:leader="dot" w:pos="9060"/>
      </w:tabs>
      <w:spacing w:after="60"/>
      <w:ind w:left="403"/>
    </w:pPr>
  </w:style>
  <w:style w:type="paragraph" w:customStyle="1" w:styleId="ColorfulList-Accent111">
    <w:name w:val="Colorful List - Accent 111"/>
    <w:basedOn w:val="Normlny"/>
    <w:uiPriority w:val="99"/>
    <w:rsid w:val="00A245F2"/>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A245F2"/>
    <w:pPr>
      <w:spacing w:after="0" w:line="240" w:lineRule="auto"/>
    </w:pPr>
    <w:rPr>
      <w:rFonts w:ascii="Arial" w:eastAsia="Times New Roman" w:hAnsi="Arial" w:cs="Times New Roman"/>
      <w:sz w:val="20"/>
      <w:szCs w:val="24"/>
      <w:lang w:eastAsia="sk-SK"/>
    </w:rPr>
  </w:style>
  <w:style w:type="paragraph" w:styleId="Odsekzoznamu">
    <w:name w:val="List Paragraph"/>
    <w:aliases w:val="body,Odsek,Bullet Number,lp1,lp11,List Paragraph11,Bullet 1,Use Case List Paragraph,Medium List 2 - Accent 41,List Paragraph,ODRAZKY PRVA UROVEN,Bullet List,FooterText,numbered,List Paragraph1,Paragraphe de liste1"/>
    <w:basedOn w:val="Normlny"/>
    <w:link w:val="OdsekzoznamuChar"/>
    <w:uiPriority w:val="34"/>
    <w:qFormat/>
    <w:rsid w:val="00A245F2"/>
    <w:pPr>
      <w:ind w:left="708"/>
      <w:jc w:val="left"/>
    </w:pPr>
    <w:rPr>
      <w:lang w:eastAsia="en-US"/>
    </w:rPr>
  </w:style>
  <w:style w:type="paragraph" w:styleId="Hlavikaobsahu">
    <w:name w:val="TOC Heading"/>
    <w:basedOn w:val="Nadpis1"/>
    <w:next w:val="Normlny"/>
    <w:uiPriority w:val="99"/>
    <w:qFormat/>
    <w:rsid w:val="00A245F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A245F2"/>
    <w:pPr>
      <w:numPr>
        <w:ilvl w:val="1"/>
        <w:numId w:val="4"/>
      </w:numPr>
      <w:spacing w:before="240" w:after="240"/>
      <w:ind w:left="578" w:hanging="578"/>
      <w:jc w:val="both"/>
    </w:pPr>
  </w:style>
  <w:style w:type="paragraph" w:customStyle="1" w:styleId="Paragraph">
    <w:name w:val="Paragraph"/>
    <w:basedOn w:val="Normlny"/>
    <w:link w:val="ParagraphChar1"/>
    <w:uiPriority w:val="99"/>
    <w:rsid w:val="00A245F2"/>
    <w:pPr>
      <w:ind w:left="634" w:hanging="454"/>
      <w:jc w:val="left"/>
    </w:pPr>
  </w:style>
  <w:style w:type="paragraph" w:customStyle="1" w:styleId="tlParagraphPodaokrajaPred6ptZa6pt">
    <w:name w:val="Štýl Paragraph + Podľa okraja Pred:  6 pt Za:  6 pt"/>
    <w:basedOn w:val="Paragraph"/>
    <w:uiPriority w:val="99"/>
    <w:rsid w:val="00A245F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A245F2"/>
    <w:pPr>
      <w:spacing w:before="120" w:after="120"/>
      <w:jc w:val="both"/>
    </w:pPr>
    <w:rPr>
      <w:szCs w:val="20"/>
    </w:rPr>
  </w:style>
  <w:style w:type="paragraph" w:customStyle="1" w:styleId="Futuraboda">
    <w:name w:val="Futura bod a)"/>
    <w:basedOn w:val="Normlny"/>
    <w:uiPriority w:val="99"/>
    <w:rsid w:val="00A245F2"/>
    <w:pPr>
      <w:numPr>
        <w:numId w:val="5"/>
      </w:numPr>
      <w:spacing w:after="141"/>
    </w:pPr>
    <w:rPr>
      <w:rFonts w:ascii="Futura Bk" w:hAnsi="Futura Bk"/>
      <w:sz w:val="16"/>
      <w:szCs w:val="20"/>
    </w:rPr>
  </w:style>
  <w:style w:type="paragraph" w:customStyle="1" w:styleId="tl">
    <w:name w:val="Štýl"/>
    <w:rsid w:val="00A245F2"/>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A245F2"/>
    <w:pPr>
      <w:ind w:left="720"/>
      <w:contextualSpacing/>
      <w:jc w:val="left"/>
    </w:pPr>
    <w:rPr>
      <w:rFonts w:ascii="Times New Roman" w:hAnsi="Times New Roman"/>
      <w:sz w:val="24"/>
      <w:lang w:eastAsia="en-US"/>
    </w:rPr>
  </w:style>
  <w:style w:type="paragraph" w:customStyle="1" w:styleId="Default">
    <w:name w:val="Default"/>
    <w:rsid w:val="00A245F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rsid w:val="00A245F2"/>
    <w:pPr>
      <w:ind w:left="708"/>
      <w:jc w:val="left"/>
    </w:pPr>
    <w:rPr>
      <w:rFonts w:ascii="Times New Roman" w:eastAsia="Calibri" w:hAnsi="Times New Roman"/>
      <w:sz w:val="24"/>
      <w:lang w:eastAsia="en-US"/>
    </w:rPr>
  </w:style>
  <w:style w:type="character" w:styleId="PouitHypertextovPrepojenie">
    <w:name w:val="FollowedHyperlink"/>
    <w:basedOn w:val="Predvolenpsmoodseku"/>
    <w:rsid w:val="00A245F2"/>
    <w:rPr>
      <w:rFonts w:cs="Times New Roman"/>
      <w:color w:val="800080"/>
      <w:u w:val="single"/>
    </w:rPr>
  </w:style>
  <w:style w:type="numbering" w:customStyle="1" w:styleId="tl1">
    <w:name w:val="tl1"/>
    <w:rsid w:val="00A245F2"/>
    <w:pPr>
      <w:numPr>
        <w:numId w:val="6"/>
      </w:numPr>
    </w:pPr>
  </w:style>
  <w:style w:type="paragraph" w:customStyle="1" w:styleId="nadpis">
    <w:name w:val="nadpis"/>
    <w:basedOn w:val="Zkladntext"/>
    <w:qFormat/>
    <w:rsid w:val="00A245F2"/>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rsid w:val="00A245F2"/>
    <w:pPr>
      <w:numPr>
        <w:numId w:val="10"/>
      </w:numPr>
    </w:pPr>
  </w:style>
  <w:style w:type="table" w:customStyle="1" w:styleId="Svtlmkatabulky1">
    <w:name w:val="Světlá mřížka tabulky1"/>
    <w:basedOn w:val="Normlnatabuka"/>
    <w:uiPriority w:val="40"/>
    <w:rsid w:val="00A245F2"/>
    <w:pPr>
      <w:spacing w:after="0" w:line="240" w:lineRule="auto"/>
    </w:pPr>
    <w:rPr>
      <w:rFonts w:ascii="Arial" w:eastAsia="Calibri" w:hAnsi="Arial" w:cs="Times New Roman"/>
      <w:lang w:eastAsia="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A245F2"/>
    <w:pPr>
      <w:tabs>
        <w:tab w:val="num" w:pos="432"/>
      </w:tabs>
      <w:spacing w:before="120" w:after="120"/>
      <w:ind w:left="432" w:hanging="432"/>
    </w:pPr>
    <w:rPr>
      <w:rFonts w:ascii="Tahoma" w:eastAsia="Calibri" w:hAnsi="Tahoma"/>
      <w:szCs w:val="20"/>
    </w:rPr>
  </w:style>
  <w:style w:type="character" w:customStyle="1" w:styleId="ParagraphChar1">
    <w:name w:val="Paragraph Char1"/>
    <w:link w:val="Paragraph"/>
    <w:uiPriority w:val="99"/>
    <w:locked/>
    <w:rsid w:val="00A245F2"/>
    <w:rPr>
      <w:rFonts w:ascii="Arial" w:eastAsia="Times New Roman" w:hAnsi="Arial" w:cs="Times New Roman"/>
      <w:sz w:val="20"/>
      <w:szCs w:val="24"/>
      <w:lang w:eastAsia="sk-SK"/>
    </w:rPr>
  </w:style>
  <w:style w:type="paragraph" w:customStyle="1" w:styleId="Style5">
    <w:name w:val="Style5"/>
    <w:basedOn w:val="Normlny"/>
    <w:uiPriority w:val="99"/>
    <w:rsid w:val="00A245F2"/>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A245F2"/>
    <w:rPr>
      <w:rFonts w:ascii="Times New Roman" w:hAnsi="Times New Roman" w:cs="Times New Roman"/>
      <w:b/>
      <w:bCs/>
      <w:i/>
      <w:iCs/>
      <w:color w:val="000000"/>
      <w:sz w:val="22"/>
      <w:szCs w:val="22"/>
    </w:rPr>
  </w:style>
  <w:style w:type="character" w:customStyle="1" w:styleId="OdsekzoznamuChar">
    <w:name w:val="Odsek zoznamu Char"/>
    <w:aliases w:val="body Char,Odsek Char,Bullet Number Char,lp1 Char,lp11 Char,List Paragraph11 Char,Bullet 1 Char,Use Case List Paragraph Char,Medium List 2 - Accent 41 Char,List Paragraph Char1,ODRAZKY PRVA UROVEN Char,Bullet List Char,FooterText Char"/>
    <w:link w:val="Odsekzoznamu"/>
    <w:uiPriority w:val="34"/>
    <w:qFormat/>
    <w:locked/>
    <w:rsid w:val="00A245F2"/>
    <w:rPr>
      <w:rFonts w:ascii="Arial" w:eastAsia="Times New Roman" w:hAnsi="Arial" w:cs="Times New Roman"/>
      <w:sz w:val="20"/>
      <w:szCs w:val="24"/>
    </w:rPr>
  </w:style>
  <w:style w:type="character" w:styleId="Vrazn">
    <w:name w:val="Strong"/>
    <w:basedOn w:val="Predvolenpsmoodseku"/>
    <w:uiPriority w:val="22"/>
    <w:qFormat/>
    <w:rsid w:val="00A245F2"/>
    <w:rPr>
      <w:b/>
      <w:bCs/>
    </w:rPr>
  </w:style>
  <w:style w:type="paragraph" w:customStyle="1" w:styleId="msonormal0">
    <w:name w:val="msonormal"/>
    <w:basedOn w:val="Normlny"/>
    <w:rsid w:val="00A245F2"/>
    <w:pPr>
      <w:spacing w:before="100" w:beforeAutospacing="1" w:after="100" w:afterAutospacing="1"/>
      <w:jc w:val="left"/>
    </w:pPr>
    <w:rPr>
      <w:rFonts w:ascii="Times New Roman" w:hAnsi="Times New Roman"/>
      <w:sz w:val="24"/>
    </w:rPr>
  </w:style>
  <w:style w:type="paragraph" w:customStyle="1" w:styleId="xl66">
    <w:name w:val="xl66"/>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A245F2"/>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A245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A245F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A245F2"/>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paragraph" w:customStyle="1" w:styleId="Nadpis81">
    <w:name w:val="Nadpis 81"/>
    <w:basedOn w:val="Normlny"/>
    <w:next w:val="Normlny"/>
    <w:rsid w:val="00A245F2"/>
    <w:pPr>
      <w:keepNext/>
      <w:suppressAutoHyphens/>
      <w:autoSpaceDN w:val="0"/>
      <w:jc w:val="left"/>
      <w:textAlignment w:val="baseline"/>
      <w:outlineLvl w:val="7"/>
    </w:pPr>
    <w:rPr>
      <w:rFonts w:cs="Arial"/>
      <w:kern w:val="3"/>
      <w:sz w:val="32"/>
      <w:szCs w:val="20"/>
      <w:u w:val="single"/>
      <w:lang w:eastAsia="zh-CN"/>
    </w:rPr>
  </w:style>
  <w:style w:type="character" w:customStyle="1" w:styleId="FontStyle15">
    <w:name w:val="Font Style15"/>
    <w:uiPriority w:val="99"/>
    <w:rsid w:val="00A245F2"/>
    <w:rPr>
      <w:rFonts w:ascii="Times New Roman" w:hAnsi="Times New Roman"/>
      <w:sz w:val="88"/>
    </w:rPr>
  </w:style>
  <w:style w:type="paragraph" w:customStyle="1" w:styleId="Standard">
    <w:name w:val="Standard"/>
    <w:uiPriority w:val="99"/>
    <w:rsid w:val="00A245F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A245F2"/>
    <w:pPr>
      <w:widowControl/>
      <w:jc w:val="both"/>
    </w:pPr>
    <w:rPr>
      <w:rFonts w:ascii="Arial" w:eastAsia="Times New Roman" w:hAnsi="Arial" w:cs="Arial"/>
      <w:szCs w:val="20"/>
      <w:lang w:bidi="ar-SA"/>
    </w:rPr>
  </w:style>
  <w:style w:type="paragraph" w:customStyle="1" w:styleId="CCSnormlny">
    <w:name w:val="CCS_normálny"/>
    <w:basedOn w:val="Normlny"/>
    <w:link w:val="CCSnormlnyChar"/>
    <w:rsid w:val="00A245F2"/>
    <w:pPr>
      <w:numPr>
        <w:ilvl w:val="1"/>
      </w:numPr>
      <w:tabs>
        <w:tab w:val="num" w:pos="432"/>
      </w:tabs>
      <w:autoSpaceDE w:val="0"/>
      <w:autoSpaceDN w:val="0"/>
      <w:spacing w:before="240"/>
      <w:ind w:left="432" w:hanging="432"/>
    </w:pPr>
    <w:rPr>
      <w:szCs w:val="20"/>
      <w:lang w:eastAsia="cs-CZ"/>
    </w:rPr>
  </w:style>
  <w:style w:type="character" w:customStyle="1" w:styleId="CCSnormlnyChar">
    <w:name w:val="CCS_normálny Char"/>
    <w:link w:val="CCSnormlny"/>
    <w:locked/>
    <w:rsid w:val="00A245F2"/>
    <w:rPr>
      <w:rFonts w:ascii="Arial" w:eastAsia="Times New Roman" w:hAnsi="Arial" w:cs="Times New Roman"/>
      <w:sz w:val="20"/>
      <w:szCs w:val="20"/>
      <w:lang w:eastAsia="cs-CZ"/>
    </w:rPr>
  </w:style>
  <w:style w:type="paragraph" w:customStyle="1" w:styleId="SPnadpis3">
    <w:name w:val="SP_nadpis3"/>
    <w:basedOn w:val="Normlny"/>
    <w:link w:val="SPnadpis3Char1"/>
    <w:autoRedefine/>
    <w:rsid w:val="00A245F2"/>
    <w:pPr>
      <w:numPr>
        <w:numId w:val="12"/>
      </w:numPr>
      <w:autoSpaceDE w:val="0"/>
      <w:autoSpaceDN w:val="0"/>
      <w:spacing w:before="240"/>
    </w:pPr>
    <w:rPr>
      <w:b/>
      <w:bCs/>
      <w:smallCaps/>
      <w:lang w:eastAsia="cs-CZ"/>
    </w:rPr>
  </w:style>
  <w:style w:type="character" w:customStyle="1" w:styleId="FontStyle16">
    <w:name w:val="Font Style16"/>
    <w:uiPriority w:val="99"/>
    <w:rsid w:val="00A245F2"/>
    <w:rPr>
      <w:rFonts w:ascii="Calibri" w:hAnsi="Calibri"/>
      <w:sz w:val="22"/>
    </w:rPr>
  </w:style>
  <w:style w:type="numbering" w:customStyle="1" w:styleId="WW8Num12">
    <w:name w:val="WW8Num12"/>
    <w:rsid w:val="00A245F2"/>
    <w:pPr>
      <w:numPr>
        <w:numId w:val="13"/>
      </w:numPr>
    </w:pPr>
  </w:style>
  <w:style w:type="numbering" w:customStyle="1" w:styleId="WWOutlineListStyle">
    <w:name w:val="WW_OutlineListStyle"/>
    <w:rsid w:val="00A245F2"/>
    <w:pPr>
      <w:numPr>
        <w:numId w:val="14"/>
      </w:numPr>
    </w:pPr>
  </w:style>
  <w:style w:type="paragraph" w:styleId="Popis">
    <w:name w:val="caption"/>
    <w:basedOn w:val="Normlny"/>
    <w:next w:val="Normlny"/>
    <w:qFormat/>
    <w:rsid w:val="00A245F2"/>
    <w:pPr>
      <w:tabs>
        <w:tab w:val="right" w:leader="dot" w:pos="10080"/>
      </w:tabs>
      <w:autoSpaceDE w:val="0"/>
      <w:autoSpaceDN w:val="0"/>
      <w:jc w:val="center"/>
    </w:pPr>
    <w:rPr>
      <w:rFonts w:cs="Arial"/>
      <w:b/>
      <w:bCs/>
      <w:i/>
      <w:iCs/>
      <w:szCs w:val="20"/>
      <w:lang w:eastAsia="cs-CZ"/>
    </w:rPr>
  </w:style>
  <w:style w:type="paragraph" w:styleId="Podtitul">
    <w:name w:val="Subtitle"/>
    <w:basedOn w:val="Normlny"/>
    <w:link w:val="PodtitulChar"/>
    <w:uiPriority w:val="99"/>
    <w:qFormat/>
    <w:rsid w:val="00A245F2"/>
    <w:pPr>
      <w:autoSpaceDE w:val="0"/>
      <w:autoSpaceDN w:val="0"/>
      <w:jc w:val="center"/>
    </w:pPr>
    <w:rPr>
      <w:rFonts w:ascii="Times New Roman" w:hAnsi="Times New Roman"/>
      <w:b/>
      <w:bCs/>
      <w:sz w:val="28"/>
      <w:szCs w:val="28"/>
    </w:rPr>
  </w:style>
  <w:style w:type="character" w:customStyle="1" w:styleId="PodtitulChar">
    <w:name w:val="Podtitul Char"/>
    <w:basedOn w:val="Predvolenpsmoodseku"/>
    <w:link w:val="Podtitul"/>
    <w:uiPriority w:val="99"/>
    <w:rsid w:val="00A245F2"/>
    <w:rPr>
      <w:rFonts w:ascii="Times New Roman" w:eastAsia="Times New Roman" w:hAnsi="Times New Roman" w:cs="Times New Roman"/>
      <w:b/>
      <w:bCs/>
      <w:sz w:val="28"/>
      <w:szCs w:val="28"/>
      <w:lang w:eastAsia="sk-SK"/>
    </w:rPr>
  </w:style>
  <w:style w:type="character" w:customStyle="1" w:styleId="ZkladntextChar1">
    <w:name w:val="Základný text Char1"/>
    <w:aliases w:val=" Char Char Char, Char Char1,Char Char Char,Char Char2,Základní text Char,b Char,Základný text Char Char Char,Základný text Char Char Char Char Char Char"/>
    <w:locked/>
    <w:rsid w:val="00A245F2"/>
    <w:rPr>
      <w:rFonts w:cs="Times New Roman"/>
      <w:b/>
      <w:bCs/>
      <w:lang w:eastAsia="cs-CZ"/>
    </w:rPr>
  </w:style>
  <w:style w:type="character" w:customStyle="1" w:styleId="tlNadpis5Arial11ptNiejeTunChar">
    <w:name w:val="Štýl Nadpis 5 + Arial 11 pt Nie je Tučné Char"/>
    <w:rsid w:val="00A245F2"/>
    <w:rPr>
      <w:rFonts w:ascii="Arial" w:hAnsi="Arial"/>
      <w:b/>
      <w:color w:val="808080"/>
      <w:sz w:val="28"/>
      <w:lang w:val="sk-SK" w:eastAsia="sk-SK"/>
    </w:rPr>
  </w:style>
  <w:style w:type="paragraph" w:customStyle="1" w:styleId="SPnadpis1">
    <w:name w:val="SP_nadpis1"/>
    <w:basedOn w:val="Normlny"/>
    <w:rsid w:val="00A245F2"/>
    <w:pPr>
      <w:autoSpaceDE w:val="0"/>
      <w:autoSpaceDN w:val="0"/>
      <w:spacing w:before="240"/>
      <w:jc w:val="center"/>
    </w:pPr>
    <w:rPr>
      <w:rFonts w:cs="Arial"/>
      <w:sz w:val="24"/>
      <w:lang w:eastAsia="cs-CZ"/>
    </w:rPr>
  </w:style>
  <w:style w:type="paragraph" w:customStyle="1" w:styleId="SPnadpis2">
    <w:name w:val="SP_nadpis2"/>
    <w:basedOn w:val="SPnadpis1"/>
    <w:rsid w:val="00A245F2"/>
  </w:style>
  <w:style w:type="character" w:customStyle="1" w:styleId="SPnadpis3Char1">
    <w:name w:val="SP_nadpis3 Char1"/>
    <w:link w:val="SPnadpis3"/>
    <w:locked/>
    <w:rsid w:val="00A245F2"/>
    <w:rPr>
      <w:rFonts w:ascii="Arial" w:eastAsia="Times New Roman" w:hAnsi="Arial" w:cs="Times New Roman"/>
      <w:b/>
      <w:bCs/>
      <w:smallCaps/>
      <w:sz w:val="20"/>
      <w:szCs w:val="24"/>
      <w:lang w:eastAsia="cs-CZ"/>
    </w:rPr>
  </w:style>
  <w:style w:type="paragraph" w:customStyle="1" w:styleId="SPnadpis0">
    <w:name w:val="SP_nadpis0"/>
    <w:basedOn w:val="SPnadpis1"/>
    <w:rsid w:val="00A245F2"/>
  </w:style>
  <w:style w:type="paragraph" w:styleId="Obsah4">
    <w:name w:val="toc 4"/>
    <w:basedOn w:val="Normlny"/>
    <w:next w:val="Normlny"/>
    <w:autoRedefine/>
    <w:uiPriority w:val="39"/>
    <w:rsid w:val="00A245F2"/>
    <w:pPr>
      <w:tabs>
        <w:tab w:val="left" w:pos="1080"/>
        <w:tab w:val="right" w:leader="dot" w:pos="9883"/>
      </w:tabs>
      <w:autoSpaceDE w:val="0"/>
      <w:autoSpaceDN w:val="0"/>
      <w:ind w:left="600"/>
      <w:jc w:val="left"/>
    </w:pPr>
    <w:rPr>
      <w:rFonts w:cs="Arial"/>
      <w:color w:val="808080"/>
      <w:sz w:val="18"/>
      <w:szCs w:val="18"/>
      <w:lang w:eastAsia="cs-CZ"/>
    </w:rPr>
  </w:style>
  <w:style w:type="paragraph" w:customStyle="1" w:styleId="SSCnadpis3">
    <w:name w:val="SSC_nadpis3"/>
    <w:basedOn w:val="Normlny"/>
    <w:link w:val="SSCnadpis3Char"/>
    <w:rsid w:val="00A245F2"/>
    <w:pPr>
      <w:tabs>
        <w:tab w:val="num" w:pos="432"/>
      </w:tabs>
      <w:autoSpaceDE w:val="0"/>
      <w:autoSpaceDN w:val="0"/>
      <w:spacing w:before="240"/>
      <w:ind w:left="432" w:hanging="432"/>
    </w:pPr>
    <w:rPr>
      <w:b/>
      <w:bCs/>
      <w:smallCaps/>
      <w:szCs w:val="20"/>
      <w:lang w:eastAsia="cs-CZ"/>
    </w:rPr>
  </w:style>
  <w:style w:type="paragraph" w:customStyle="1" w:styleId="SSCnorm2">
    <w:name w:val="SSC_norm_2"/>
    <w:basedOn w:val="CCSnormlny"/>
    <w:link w:val="SSCnorm2Char"/>
    <w:rsid w:val="00A245F2"/>
    <w:pPr>
      <w:numPr>
        <w:ilvl w:val="0"/>
      </w:numPr>
      <w:tabs>
        <w:tab w:val="num" w:pos="432"/>
      </w:tabs>
      <w:ind w:left="720" w:hanging="360"/>
    </w:pPr>
  </w:style>
  <w:style w:type="character" w:customStyle="1" w:styleId="SSCnorm2Char">
    <w:name w:val="SSC_norm_2 Char"/>
    <w:link w:val="SSCnorm2"/>
    <w:locked/>
    <w:rsid w:val="00A245F2"/>
    <w:rPr>
      <w:rFonts w:ascii="Arial" w:eastAsia="Times New Roman" w:hAnsi="Arial" w:cs="Times New Roman"/>
      <w:sz w:val="20"/>
      <w:szCs w:val="20"/>
      <w:lang w:eastAsia="cs-CZ"/>
    </w:rPr>
  </w:style>
  <w:style w:type="paragraph" w:customStyle="1" w:styleId="tlSSCnadpis3Pred6pt">
    <w:name w:val="Štýl SSC_nadpis3 + Pred:  6 pt"/>
    <w:basedOn w:val="SSCnadpis3"/>
    <w:rsid w:val="00A245F2"/>
  </w:style>
  <w:style w:type="character" w:customStyle="1" w:styleId="FontStyle14">
    <w:name w:val="Font Style14"/>
    <w:rsid w:val="00A245F2"/>
    <w:rPr>
      <w:rFonts w:ascii="Times New Roman" w:hAnsi="Times New Roman"/>
      <w:b/>
      <w:sz w:val="20"/>
    </w:rPr>
  </w:style>
  <w:style w:type="paragraph" w:customStyle="1" w:styleId="BodyText22">
    <w:name w:val="Body Text 22"/>
    <w:basedOn w:val="Normlny"/>
    <w:rsid w:val="00A245F2"/>
    <w:pPr>
      <w:tabs>
        <w:tab w:val="left" w:pos="900"/>
      </w:tabs>
      <w:ind w:left="900"/>
    </w:pPr>
    <w:rPr>
      <w:rFonts w:ascii="Times New Roman" w:hAnsi="Times New Roman"/>
      <w:szCs w:val="20"/>
    </w:rPr>
  </w:style>
  <w:style w:type="paragraph" w:styleId="Zoznamsodrkami">
    <w:name w:val="List Bullet"/>
    <w:basedOn w:val="Normlny"/>
    <w:autoRedefine/>
    <w:uiPriority w:val="99"/>
    <w:rsid w:val="00A245F2"/>
    <w:pPr>
      <w:spacing w:before="120"/>
    </w:pPr>
    <w:rPr>
      <w:rFonts w:cs="Arial"/>
      <w:szCs w:val="20"/>
      <w:lang w:eastAsia="en-GB"/>
    </w:rPr>
  </w:style>
  <w:style w:type="paragraph" w:customStyle="1" w:styleId="tltlSSCnorm2Tun1Kapitlky">
    <w:name w:val="Štýl Štýl SSC_norm_2 + Tučné1 + Kapitálky"/>
    <w:basedOn w:val="Normlny"/>
    <w:link w:val="tltlSSCnorm2Tun1KapitlkyChar"/>
    <w:uiPriority w:val="99"/>
    <w:rsid w:val="00A245F2"/>
    <w:pPr>
      <w:numPr>
        <w:ilvl w:val="2"/>
        <w:numId w:val="15"/>
      </w:numPr>
      <w:tabs>
        <w:tab w:val="left" w:pos="567"/>
      </w:tabs>
      <w:autoSpaceDE w:val="0"/>
      <w:autoSpaceDN w:val="0"/>
      <w:spacing w:before="240"/>
    </w:pPr>
    <w:rPr>
      <w:b/>
      <w:bCs/>
      <w:szCs w:val="20"/>
      <w:lang w:eastAsia="cs-CZ"/>
    </w:rPr>
  </w:style>
  <w:style w:type="character" w:customStyle="1" w:styleId="tltlSSCnorm2Tun1KapitlkyChar">
    <w:name w:val="Štýl Štýl SSC_norm_2 + Tučné1 + Kapitálky Char"/>
    <w:link w:val="tltlSSCnorm2Tun1Kapitlky"/>
    <w:uiPriority w:val="99"/>
    <w:locked/>
    <w:rsid w:val="00A245F2"/>
    <w:rPr>
      <w:rFonts w:ascii="Arial" w:eastAsia="Times New Roman" w:hAnsi="Arial" w:cs="Times New Roman"/>
      <w:b/>
      <w:bCs/>
      <w:sz w:val="20"/>
      <w:szCs w:val="20"/>
      <w:lang w:eastAsia="cs-CZ"/>
    </w:rPr>
  </w:style>
  <w:style w:type="paragraph" w:customStyle="1" w:styleId="wazzabeznytext">
    <w:name w:val="wazza_bezny text"/>
    <w:basedOn w:val="CCSnormlny"/>
    <w:qFormat/>
    <w:rsid w:val="00A245F2"/>
    <w:pPr>
      <w:tabs>
        <w:tab w:val="clear" w:pos="432"/>
        <w:tab w:val="num" w:pos="576"/>
      </w:tabs>
      <w:spacing w:before="120"/>
      <w:ind w:left="576" w:hanging="576"/>
    </w:pPr>
  </w:style>
  <w:style w:type="paragraph" w:styleId="Textpoznmkypodiarou">
    <w:name w:val="footnote text"/>
    <w:aliases w:val="Text poznámky pod čiarou 007,_Poznámka pod čiarou"/>
    <w:basedOn w:val="Normlny"/>
    <w:link w:val="TextpoznmkypodiarouChar"/>
    <w:uiPriority w:val="99"/>
    <w:rsid w:val="00A245F2"/>
    <w:pPr>
      <w:jc w:val="left"/>
    </w:pPr>
    <w:rPr>
      <w:rFonts w:ascii="Times New Roman" w:hAnsi="Times New Roman"/>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A245F2"/>
    <w:rPr>
      <w:rFonts w:ascii="Times New Roman" w:eastAsia="Times New Roman" w:hAnsi="Times New Roman" w:cs="Times New Roman"/>
      <w:sz w:val="20"/>
      <w:szCs w:val="20"/>
      <w:lang w:eastAsia="cs-CZ"/>
    </w:rPr>
  </w:style>
  <w:style w:type="character" w:styleId="Odkaznapoznmkupodiarou">
    <w:name w:val="footnote reference"/>
    <w:uiPriority w:val="99"/>
    <w:rsid w:val="00A245F2"/>
    <w:rPr>
      <w:rFonts w:cs="Times New Roman"/>
      <w:vertAlign w:val="superscript"/>
    </w:rPr>
  </w:style>
  <w:style w:type="paragraph" w:customStyle="1" w:styleId="Nadpis0">
    <w:name w:val="Nadpis"/>
    <w:basedOn w:val="Normlny"/>
    <w:next w:val="Normlny"/>
    <w:rsid w:val="00A245F2"/>
    <w:pPr>
      <w:keepNext/>
      <w:keepLines/>
      <w:spacing w:after="360"/>
    </w:pPr>
    <w:rPr>
      <w:rFonts w:cs="Arial"/>
      <w:b/>
      <w:bCs/>
      <w:caps/>
      <w:sz w:val="24"/>
    </w:rPr>
  </w:style>
  <w:style w:type="paragraph" w:customStyle="1" w:styleId="Style9">
    <w:name w:val="Style9"/>
    <w:basedOn w:val="Normlny"/>
    <w:uiPriority w:val="99"/>
    <w:rsid w:val="00A245F2"/>
    <w:pPr>
      <w:widowControl w:val="0"/>
      <w:autoSpaceDE w:val="0"/>
      <w:autoSpaceDN w:val="0"/>
      <w:adjustRightInd w:val="0"/>
      <w:spacing w:line="1060" w:lineRule="exact"/>
      <w:ind w:firstLine="2220"/>
    </w:pPr>
    <w:rPr>
      <w:rFonts w:ascii="Times New Roman" w:hAnsi="Times New Roman"/>
      <w:sz w:val="24"/>
    </w:rPr>
  </w:style>
  <w:style w:type="paragraph" w:customStyle="1" w:styleId="Style4">
    <w:name w:val="Style4"/>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32">
    <w:name w:val="Font Style32"/>
    <w:rsid w:val="00A245F2"/>
    <w:rPr>
      <w:rFonts w:ascii="Times New Roman" w:hAnsi="Times New Roman"/>
      <w:sz w:val="22"/>
    </w:rPr>
  </w:style>
  <w:style w:type="character" w:customStyle="1" w:styleId="FontStyle48">
    <w:name w:val="Font Style48"/>
    <w:uiPriority w:val="99"/>
    <w:rsid w:val="00A245F2"/>
    <w:rPr>
      <w:rFonts w:ascii="Times New Roman" w:hAnsi="Times New Roman"/>
      <w:sz w:val="22"/>
    </w:rPr>
  </w:style>
  <w:style w:type="paragraph" w:customStyle="1" w:styleId="SSCbenytext">
    <w:name w:val="SSC_bežny text"/>
    <w:basedOn w:val="CCSnormlny"/>
    <w:link w:val="SSCbenytextChar"/>
    <w:uiPriority w:val="99"/>
    <w:rsid w:val="00A245F2"/>
    <w:pPr>
      <w:numPr>
        <w:ilvl w:val="0"/>
      </w:numPr>
      <w:tabs>
        <w:tab w:val="num" w:pos="432"/>
      </w:tabs>
      <w:spacing w:before="120"/>
      <w:ind w:left="720" w:hanging="432"/>
    </w:pPr>
  </w:style>
  <w:style w:type="character" w:customStyle="1" w:styleId="SSCbenytextChar">
    <w:name w:val="SSC_bežny text Char"/>
    <w:link w:val="SSCbenytext"/>
    <w:uiPriority w:val="99"/>
    <w:locked/>
    <w:rsid w:val="00A245F2"/>
    <w:rPr>
      <w:rFonts w:ascii="Arial" w:eastAsia="Times New Roman" w:hAnsi="Arial" w:cs="Times New Roman"/>
      <w:sz w:val="20"/>
      <w:szCs w:val="20"/>
      <w:lang w:eastAsia="cs-CZ"/>
    </w:rPr>
  </w:style>
  <w:style w:type="character" w:customStyle="1" w:styleId="apple-converted-space">
    <w:name w:val="apple-converted-space"/>
    <w:rsid w:val="00A245F2"/>
  </w:style>
  <w:style w:type="paragraph" w:customStyle="1" w:styleId="Style1">
    <w:name w:val="Style1"/>
    <w:basedOn w:val="Normlny"/>
    <w:uiPriority w:val="99"/>
    <w:rsid w:val="00A245F2"/>
    <w:pPr>
      <w:widowControl w:val="0"/>
      <w:autoSpaceDE w:val="0"/>
      <w:autoSpaceDN w:val="0"/>
      <w:adjustRightInd w:val="0"/>
      <w:jc w:val="left"/>
    </w:pPr>
    <w:rPr>
      <w:rFonts w:ascii="Times New Roman" w:hAnsi="Times New Roman"/>
      <w:sz w:val="24"/>
    </w:rPr>
  </w:style>
  <w:style w:type="paragraph" w:customStyle="1" w:styleId="Style3">
    <w:name w:val="Style3"/>
    <w:basedOn w:val="Normlny"/>
    <w:rsid w:val="00A245F2"/>
    <w:pPr>
      <w:widowControl w:val="0"/>
      <w:autoSpaceDE w:val="0"/>
      <w:autoSpaceDN w:val="0"/>
      <w:adjustRightInd w:val="0"/>
      <w:spacing w:line="259" w:lineRule="exact"/>
    </w:pPr>
    <w:rPr>
      <w:rFonts w:ascii="Times New Roman" w:hAnsi="Times New Roman"/>
      <w:sz w:val="24"/>
    </w:rPr>
  </w:style>
  <w:style w:type="paragraph" w:customStyle="1" w:styleId="Style8">
    <w:name w:val="Style8"/>
    <w:basedOn w:val="Normlny"/>
    <w:rsid w:val="00A245F2"/>
    <w:pPr>
      <w:widowControl w:val="0"/>
      <w:autoSpaceDE w:val="0"/>
      <w:autoSpaceDN w:val="0"/>
      <w:adjustRightInd w:val="0"/>
      <w:spacing w:line="259" w:lineRule="exact"/>
      <w:jc w:val="right"/>
    </w:pPr>
    <w:rPr>
      <w:rFonts w:ascii="Times New Roman" w:hAnsi="Times New Roman"/>
      <w:sz w:val="24"/>
    </w:rPr>
  </w:style>
  <w:style w:type="paragraph" w:customStyle="1" w:styleId="Style19">
    <w:name w:val="Style19"/>
    <w:basedOn w:val="Normlny"/>
    <w:rsid w:val="00A245F2"/>
    <w:pPr>
      <w:widowControl w:val="0"/>
      <w:autoSpaceDE w:val="0"/>
      <w:autoSpaceDN w:val="0"/>
      <w:adjustRightInd w:val="0"/>
      <w:spacing w:line="278" w:lineRule="exact"/>
    </w:pPr>
    <w:rPr>
      <w:rFonts w:ascii="Times New Roman" w:hAnsi="Times New Roman"/>
      <w:sz w:val="24"/>
    </w:rPr>
  </w:style>
  <w:style w:type="paragraph" w:customStyle="1" w:styleId="Style33">
    <w:name w:val="Style33"/>
    <w:basedOn w:val="Normlny"/>
    <w:rsid w:val="00A245F2"/>
    <w:pPr>
      <w:widowControl w:val="0"/>
      <w:autoSpaceDE w:val="0"/>
      <w:autoSpaceDN w:val="0"/>
      <w:adjustRightInd w:val="0"/>
      <w:spacing w:line="271" w:lineRule="exact"/>
      <w:ind w:hanging="422"/>
    </w:pPr>
    <w:rPr>
      <w:rFonts w:ascii="Times New Roman" w:hAnsi="Times New Roman"/>
      <w:sz w:val="24"/>
    </w:rPr>
  </w:style>
  <w:style w:type="paragraph" w:customStyle="1" w:styleId="Style37">
    <w:name w:val="Style37"/>
    <w:basedOn w:val="Normlny"/>
    <w:rsid w:val="00A245F2"/>
    <w:pPr>
      <w:widowControl w:val="0"/>
      <w:autoSpaceDE w:val="0"/>
      <w:autoSpaceDN w:val="0"/>
      <w:adjustRightInd w:val="0"/>
      <w:spacing w:line="276" w:lineRule="exact"/>
      <w:ind w:hanging="283"/>
    </w:pPr>
    <w:rPr>
      <w:rFonts w:ascii="Times New Roman" w:hAnsi="Times New Roman"/>
      <w:sz w:val="24"/>
    </w:rPr>
  </w:style>
  <w:style w:type="paragraph" w:customStyle="1" w:styleId="Style40">
    <w:name w:val="Style40"/>
    <w:basedOn w:val="Normlny"/>
    <w:rsid w:val="00A245F2"/>
    <w:pPr>
      <w:widowControl w:val="0"/>
      <w:autoSpaceDE w:val="0"/>
      <w:autoSpaceDN w:val="0"/>
      <w:adjustRightInd w:val="0"/>
      <w:spacing w:line="274" w:lineRule="exact"/>
    </w:pPr>
    <w:rPr>
      <w:rFonts w:ascii="Times New Roman" w:hAnsi="Times New Roman"/>
      <w:sz w:val="24"/>
    </w:rPr>
  </w:style>
  <w:style w:type="paragraph" w:customStyle="1" w:styleId="Style43">
    <w:name w:val="Style43"/>
    <w:basedOn w:val="Normlny"/>
    <w:rsid w:val="00A245F2"/>
    <w:pPr>
      <w:widowControl w:val="0"/>
      <w:autoSpaceDE w:val="0"/>
      <w:autoSpaceDN w:val="0"/>
      <w:adjustRightInd w:val="0"/>
      <w:spacing w:line="274" w:lineRule="exact"/>
      <w:jc w:val="left"/>
    </w:pPr>
    <w:rPr>
      <w:rFonts w:ascii="Times New Roman" w:hAnsi="Times New Roman"/>
      <w:sz w:val="24"/>
    </w:rPr>
  </w:style>
  <w:style w:type="character" w:customStyle="1" w:styleId="FontStyle46">
    <w:name w:val="Font Style46"/>
    <w:rsid w:val="00A245F2"/>
    <w:rPr>
      <w:rFonts w:ascii="Times New Roman" w:hAnsi="Times New Roman"/>
      <w:b/>
      <w:sz w:val="22"/>
    </w:rPr>
  </w:style>
  <w:style w:type="character" w:customStyle="1" w:styleId="FontStyle51">
    <w:name w:val="Font Style51"/>
    <w:rsid w:val="00A245F2"/>
    <w:rPr>
      <w:rFonts w:ascii="Times New Roman" w:hAnsi="Times New Roman"/>
      <w:b/>
      <w:sz w:val="26"/>
    </w:rPr>
  </w:style>
  <w:style w:type="paragraph" w:customStyle="1" w:styleId="Style7">
    <w:name w:val="Style7"/>
    <w:basedOn w:val="Normlny"/>
    <w:rsid w:val="00A245F2"/>
    <w:pPr>
      <w:widowControl w:val="0"/>
      <w:autoSpaceDE w:val="0"/>
      <w:autoSpaceDN w:val="0"/>
      <w:adjustRightInd w:val="0"/>
    </w:pPr>
    <w:rPr>
      <w:rFonts w:ascii="Times New Roman" w:hAnsi="Times New Roman"/>
      <w:sz w:val="24"/>
    </w:rPr>
  </w:style>
  <w:style w:type="paragraph" w:customStyle="1" w:styleId="Style28">
    <w:name w:val="Style28"/>
    <w:basedOn w:val="Normlny"/>
    <w:rsid w:val="00A245F2"/>
    <w:pPr>
      <w:widowControl w:val="0"/>
      <w:autoSpaceDE w:val="0"/>
      <w:autoSpaceDN w:val="0"/>
      <w:adjustRightInd w:val="0"/>
      <w:jc w:val="center"/>
    </w:pPr>
    <w:rPr>
      <w:rFonts w:ascii="Times New Roman" w:hAnsi="Times New Roman"/>
      <w:sz w:val="24"/>
    </w:rPr>
  </w:style>
  <w:style w:type="paragraph" w:customStyle="1" w:styleId="Style13">
    <w:name w:val="Style13"/>
    <w:basedOn w:val="Normlny"/>
    <w:rsid w:val="00A245F2"/>
    <w:pPr>
      <w:widowControl w:val="0"/>
      <w:autoSpaceDE w:val="0"/>
      <w:autoSpaceDN w:val="0"/>
      <w:adjustRightInd w:val="0"/>
      <w:jc w:val="center"/>
    </w:pPr>
    <w:rPr>
      <w:rFonts w:ascii="Times New Roman" w:hAnsi="Times New Roman"/>
      <w:sz w:val="24"/>
    </w:rPr>
  </w:style>
  <w:style w:type="paragraph" w:customStyle="1" w:styleId="Style25">
    <w:name w:val="Style25"/>
    <w:basedOn w:val="Normlny"/>
    <w:rsid w:val="00A245F2"/>
    <w:pPr>
      <w:widowControl w:val="0"/>
      <w:autoSpaceDE w:val="0"/>
      <w:autoSpaceDN w:val="0"/>
      <w:adjustRightInd w:val="0"/>
      <w:spacing w:line="276" w:lineRule="exact"/>
      <w:ind w:hanging="418"/>
    </w:pPr>
    <w:rPr>
      <w:rFonts w:ascii="Times New Roman" w:hAnsi="Times New Roman"/>
      <w:sz w:val="24"/>
    </w:rPr>
  </w:style>
  <w:style w:type="paragraph" w:customStyle="1" w:styleId="Style32">
    <w:name w:val="Style32"/>
    <w:basedOn w:val="Normlny"/>
    <w:rsid w:val="00A245F2"/>
    <w:pPr>
      <w:widowControl w:val="0"/>
      <w:autoSpaceDE w:val="0"/>
      <w:autoSpaceDN w:val="0"/>
      <w:adjustRightInd w:val="0"/>
      <w:spacing w:line="283" w:lineRule="exact"/>
      <w:ind w:hanging="658"/>
      <w:jc w:val="left"/>
    </w:pPr>
    <w:rPr>
      <w:rFonts w:ascii="Times New Roman" w:hAnsi="Times New Roman"/>
      <w:sz w:val="24"/>
    </w:rPr>
  </w:style>
  <w:style w:type="paragraph" w:customStyle="1" w:styleId="Style41">
    <w:name w:val="Style41"/>
    <w:basedOn w:val="Normlny"/>
    <w:rsid w:val="00A245F2"/>
    <w:pPr>
      <w:widowControl w:val="0"/>
      <w:autoSpaceDE w:val="0"/>
      <w:autoSpaceDN w:val="0"/>
      <w:adjustRightInd w:val="0"/>
      <w:spacing w:line="278" w:lineRule="exact"/>
      <w:ind w:hanging="1118"/>
      <w:jc w:val="left"/>
    </w:pPr>
    <w:rPr>
      <w:rFonts w:ascii="Times New Roman" w:hAnsi="Times New Roman"/>
      <w:sz w:val="24"/>
    </w:rPr>
  </w:style>
  <w:style w:type="character" w:customStyle="1" w:styleId="FontStyle52">
    <w:name w:val="Font Style52"/>
    <w:rsid w:val="00A245F2"/>
    <w:rPr>
      <w:rFonts w:ascii="Candara" w:hAnsi="Candara"/>
      <w:spacing w:val="-10"/>
      <w:sz w:val="32"/>
    </w:rPr>
  </w:style>
  <w:style w:type="paragraph" w:customStyle="1" w:styleId="Style2">
    <w:name w:val="Style2"/>
    <w:basedOn w:val="Normlny"/>
    <w:rsid w:val="00A245F2"/>
    <w:pPr>
      <w:widowControl w:val="0"/>
      <w:autoSpaceDE w:val="0"/>
      <w:autoSpaceDN w:val="0"/>
      <w:adjustRightInd w:val="0"/>
    </w:pPr>
    <w:rPr>
      <w:rFonts w:ascii="Times New Roman" w:hAnsi="Times New Roman"/>
      <w:sz w:val="24"/>
    </w:rPr>
  </w:style>
  <w:style w:type="paragraph" w:customStyle="1" w:styleId="Style17">
    <w:name w:val="Style17"/>
    <w:basedOn w:val="Normlny"/>
    <w:rsid w:val="00A245F2"/>
    <w:pPr>
      <w:widowControl w:val="0"/>
      <w:autoSpaceDE w:val="0"/>
      <w:autoSpaceDN w:val="0"/>
      <w:adjustRightInd w:val="0"/>
      <w:spacing w:line="240" w:lineRule="exact"/>
      <w:jc w:val="left"/>
    </w:pPr>
    <w:rPr>
      <w:rFonts w:ascii="Times New Roman" w:hAnsi="Times New Roman"/>
      <w:sz w:val="24"/>
    </w:rPr>
  </w:style>
  <w:style w:type="paragraph" w:customStyle="1" w:styleId="Style22">
    <w:name w:val="Style22"/>
    <w:basedOn w:val="Normlny"/>
    <w:rsid w:val="00A245F2"/>
    <w:pPr>
      <w:widowControl w:val="0"/>
      <w:autoSpaceDE w:val="0"/>
      <w:autoSpaceDN w:val="0"/>
      <w:adjustRightInd w:val="0"/>
      <w:jc w:val="left"/>
    </w:pPr>
    <w:rPr>
      <w:rFonts w:ascii="Times New Roman" w:hAnsi="Times New Roman"/>
      <w:sz w:val="24"/>
    </w:rPr>
  </w:style>
  <w:style w:type="character" w:customStyle="1" w:styleId="FontStyle58">
    <w:name w:val="Font Style58"/>
    <w:rsid w:val="00A245F2"/>
    <w:rPr>
      <w:rFonts w:ascii="Times New Roman" w:hAnsi="Times New Roman"/>
      <w:i/>
      <w:sz w:val="22"/>
    </w:rPr>
  </w:style>
  <w:style w:type="character" w:customStyle="1" w:styleId="FontStyle62">
    <w:name w:val="Font Style62"/>
    <w:rsid w:val="00A245F2"/>
    <w:rPr>
      <w:rFonts w:ascii="Times New Roman" w:hAnsi="Times New Roman"/>
      <w:sz w:val="18"/>
    </w:rPr>
  </w:style>
  <w:style w:type="paragraph" w:customStyle="1" w:styleId="Revzia1">
    <w:name w:val="Revízia1"/>
    <w:hidden/>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FontStyle33">
    <w:name w:val="Font Style33"/>
    <w:rsid w:val="00A245F2"/>
    <w:rPr>
      <w:rFonts w:ascii="Bookman Old Style" w:hAnsi="Bookman Old Style"/>
      <w:sz w:val="12"/>
    </w:rPr>
  </w:style>
  <w:style w:type="paragraph" w:customStyle="1" w:styleId="wazzatext">
    <w:name w:val="wazza_text"/>
    <w:basedOn w:val="Normlny"/>
    <w:qFormat/>
    <w:rsid w:val="00A245F2"/>
    <w:pPr>
      <w:numPr>
        <w:numId w:val="16"/>
      </w:numPr>
      <w:spacing w:before="120"/>
    </w:pPr>
    <w:rPr>
      <w:rFonts w:cs="Arial"/>
      <w:szCs w:val="20"/>
    </w:rPr>
  </w:style>
  <w:style w:type="paragraph" w:customStyle="1" w:styleId="Style16">
    <w:name w:val="Style16"/>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3">
    <w:name w:val="Style23"/>
    <w:basedOn w:val="Normlny"/>
    <w:rsid w:val="00A245F2"/>
    <w:pPr>
      <w:widowControl w:val="0"/>
      <w:autoSpaceDE w:val="0"/>
      <w:autoSpaceDN w:val="0"/>
      <w:adjustRightInd w:val="0"/>
      <w:spacing w:line="158" w:lineRule="exact"/>
      <w:jc w:val="left"/>
    </w:pPr>
    <w:rPr>
      <w:rFonts w:ascii="Bookman Old Style" w:hAnsi="Bookman Old Style" w:cs="Bookman Old Style"/>
      <w:sz w:val="24"/>
    </w:rPr>
  </w:style>
  <w:style w:type="paragraph" w:customStyle="1" w:styleId="Style24">
    <w:name w:val="Style24"/>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6">
    <w:name w:val="Style26"/>
    <w:basedOn w:val="Normlny"/>
    <w:rsid w:val="00A245F2"/>
    <w:pPr>
      <w:widowControl w:val="0"/>
      <w:autoSpaceDE w:val="0"/>
      <w:autoSpaceDN w:val="0"/>
      <w:adjustRightInd w:val="0"/>
      <w:spacing w:line="205" w:lineRule="exact"/>
      <w:jc w:val="left"/>
    </w:pPr>
    <w:rPr>
      <w:rFonts w:ascii="Bookman Old Style" w:hAnsi="Bookman Old Style" w:cs="Bookman Old Style"/>
      <w:sz w:val="24"/>
    </w:rPr>
  </w:style>
  <w:style w:type="character" w:customStyle="1" w:styleId="FontStyle34">
    <w:name w:val="Font Style34"/>
    <w:rsid w:val="00A245F2"/>
    <w:rPr>
      <w:rFonts w:ascii="Book Antiqua" w:hAnsi="Book Antiqua"/>
      <w:b/>
      <w:sz w:val="14"/>
    </w:rPr>
  </w:style>
  <w:style w:type="character" w:customStyle="1" w:styleId="FontStyle37">
    <w:name w:val="Font Style37"/>
    <w:rsid w:val="00A245F2"/>
    <w:rPr>
      <w:rFonts w:ascii="Bookman Old Style" w:hAnsi="Bookman Old Style"/>
      <w:b/>
      <w:i/>
      <w:sz w:val="10"/>
    </w:rPr>
  </w:style>
  <w:style w:type="character" w:customStyle="1" w:styleId="FontStyle41">
    <w:name w:val="Font Style41"/>
    <w:rsid w:val="00A245F2"/>
    <w:rPr>
      <w:rFonts w:ascii="Bookman Old Style" w:hAnsi="Bookman Old Style"/>
      <w:i/>
      <w:sz w:val="12"/>
    </w:rPr>
  </w:style>
  <w:style w:type="character" w:customStyle="1" w:styleId="FontStyle42">
    <w:name w:val="Font Style42"/>
    <w:rsid w:val="00A245F2"/>
    <w:rPr>
      <w:rFonts w:ascii="Bookman Old Style" w:hAnsi="Bookman Old Style"/>
      <w:b/>
      <w:i/>
      <w:sz w:val="8"/>
    </w:rPr>
  </w:style>
  <w:style w:type="character" w:customStyle="1" w:styleId="FontStyle43">
    <w:name w:val="Font Style43"/>
    <w:rsid w:val="00A245F2"/>
    <w:rPr>
      <w:rFonts w:ascii="Bookman Old Style" w:hAnsi="Bookman Old Style"/>
      <w:sz w:val="20"/>
    </w:rPr>
  </w:style>
  <w:style w:type="paragraph" w:customStyle="1" w:styleId="SSCnadpis0">
    <w:name w:val="SSC_nadpis0"/>
    <w:basedOn w:val="SPnadpis0"/>
    <w:rsid w:val="00A245F2"/>
    <w:pPr>
      <w:spacing w:before="120"/>
      <w:jc w:val="right"/>
    </w:pPr>
    <w:rPr>
      <w:b/>
      <w:bCs/>
      <w:caps/>
      <w:color w:val="808080"/>
    </w:rPr>
  </w:style>
  <w:style w:type="paragraph" w:customStyle="1" w:styleId="wazza03">
    <w:name w:val="wazza_03"/>
    <w:basedOn w:val="Normlny"/>
    <w:qFormat/>
    <w:rsid w:val="00A245F2"/>
    <w:pPr>
      <w:spacing w:before="120"/>
      <w:jc w:val="center"/>
    </w:pPr>
    <w:rPr>
      <w:rFonts w:cs="Arial"/>
      <w:b/>
      <w:bCs/>
      <w:caps/>
      <w:color w:val="808080"/>
      <w:sz w:val="22"/>
      <w:szCs w:val="22"/>
      <w:lang w:eastAsia="cs-CZ"/>
    </w:rPr>
  </w:style>
  <w:style w:type="character" w:customStyle="1" w:styleId="FontStyle29">
    <w:name w:val="Font Style29"/>
    <w:rsid w:val="00A245F2"/>
    <w:rPr>
      <w:rFonts w:ascii="Book Antiqua" w:hAnsi="Book Antiqua"/>
      <w:i/>
      <w:sz w:val="12"/>
    </w:rPr>
  </w:style>
  <w:style w:type="character" w:customStyle="1" w:styleId="FontStyle44">
    <w:name w:val="Font Style44"/>
    <w:rsid w:val="00A245F2"/>
    <w:rPr>
      <w:rFonts w:ascii="Bookman Old Style" w:hAnsi="Bookman Old Style"/>
      <w:sz w:val="12"/>
    </w:rPr>
  </w:style>
  <w:style w:type="paragraph" w:customStyle="1" w:styleId="Style10">
    <w:name w:val="Style10"/>
    <w:basedOn w:val="Normlny"/>
    <w:rsid w:val="00A245F2"/>
    <w:pPr>
      <w:widowControl w:val="0"/>
      <w:autoSpaceDE w:val="0"/>
      <w:autoSpaceDN w:val="0"/>
      <w:adjustRightInd w:val="0"/>
      <w:spacing w:line="189" w:lineRule="exact"/>
      <w:ind w:hanging="261"/>
    </w:pPr>
    <w:rPr>
      <w:rFonts w:ascii="Bookman Old Style" w:hAnsi="Bookman Old Style" w:cs="Bookman Old Style"/>
      <w:sz w:val="24"/>
    </w:rPr>
  </w:style>
  <w:style w:type="paragraph" w:customStyle="1" w:styleId="Style11">
    <w:name w:val="Style11"/>
    <w:basedOn w:val="Normlny"/>
    <w:rsid w:val="00A245F2"/>
    <w:pPr>
      <w:widowControl w:val="0"/>
      <w:autoSpaceDE w:val="0"/>
      <w:autoSpaceDN w:val="0"/>
      <w:adjustRightInd w:val="0"/>
      <w:spacing w:line="187" w:lineRule="exact"/>
      <w:ind w:firstLine="1713"/>
      <w:jc w:val="left"/>
    </w:pPr>
    <w:rPr>
      <w:rFonts w:ascii="Bookman Old Style" w:hAnsi="Bookman Old Style" w:cs="Bookman Old Style"/>
      <w:sz w:val="24"/>
    </w:rPr>
  </w:style>
  <w:style w:type="paragraph" w:customStyle="1" w:styleId="Style12">
    <w:name w:val="Style12"/>
    <w:basedOn w:val="Normlny"/>
    <w:rsid w:val="00A245F2"/>
    <w:pPr>
      <w:widowControl w:val="0"/>
      <w:autoSpaceDE w:val="0"/>
      <w:autoSpaceDN w:val="0"/>
      <w:adjustRightInd w:val="0"/>
      <w:spacing w:line="185" w:lineRule="exact"/>
      <w:ind w:firstLine="2932"/>
      <w:jc w:val="left"/>
    </w:pPr>
    <w:rPr>
      <w:rFonts w:ascii="Bookman Old Style" w:hAnsi="Bookman Old Style" w:cs="Bookman Old Style"/>
      <w:sz w:val="24"/>
    </w:rPr>
  </w:style>
  <w:style w:type="paragraph" w:customStyle="1" w:styleId="Style14">
    <w:name w:val="Style14"/>
    <w:basedOn w:val="Normlny"/>
    <w:rsid w:val="00A245F2"/>
    <w:pPr>
      <w:widowControl w:val="0"/>
      <w:autoSpaceDE w:val="0"/>
      <w:autoSpaceDN w:val="0"/>
      <w:adjustRightInd w:val="0"/>
      <w:spacing w:line="188" w:lineRule="exact"/>
      <w:ind w:firstLine="257"/>
      <w:jc w:val="left"/>
    </w:pPr>
    <w:rPr>
      <w:rFonts w:ascii="Bookman Old Style" w:hAnsi="Bookman Old Style" w:cs="Bookman Old Style"/>
      <w:sz w:val="24"/>
    </w:rPr>
  </w:style>
  <w:style w:type="paragraph" w:customStyle="1" w:styleId="Style15">
    <w:name w:val="Style15"/>
    <w:basedOn w:val="Normlny"/>
    <w:rsid w:val="00A245F2"/>
    <w:pPr>
      <w:widowControl w:val="0"/>
      <w:autoSpaceDE w:val="0"/>
      <w:autoSpaceDN w:val="0"/>
      <w:adjustRightInd w:val="0"/>
      <w:spacing w:line="187" w:lineRule="exact"/>
      <w:ind w:hanging="136"/>
    </w:pPr>
    <w:rPr>
      <w:rFonts w:ascii="Bookman Old Style" w:hAnsi="Bookman Old Style" w:cs="Bookman Old Style"/>
      <w:sz w:val="24"/>
    </w:rPr>
  </w:style>
  <w:style w:type="paragraph" w:customStyle="1" w:styleId="Style18">
    <w:name w:val="Style18"/>
    <w:basedOn w:val="Normlny"/>
    <w:rsid w:val="00A245F2"/>
    <w:pPr>
      <w:widowControl w:val="0"/>
      <w:autoSpaceDE w:val="0"/>
      <w:autoSpaceDN w:val="0"/>
      <w:adjustRightInd w:val="0"/>
      <w:spacing w:line="193" w:lineRule="exact"/>
      <w:ind w:hanging="285"/>
      <w:jc w:val="left"/>
    </w:pPr>
    <w:rPr>
      <w:rFonts w:ascii="Bookman Old Style" w:hAnsi="Bookman Old Style" w:cs="Bookman Old Style"/>
      <w:sz w:val="24"/>
    </w:rPr>
  </w:style>
  <w:style w:type="paragraph" w:customStyle="1" w:styleId="Style21">
    <w:name w:val="Style21"/>
    <w:basedOn w:val="Normlny"/>
    <w:rsid w:val="00A245F2"/>
    <w:pPr>
      <w:widowControl w:val="0"/>
      <w:autoSpaceDE w:val="0"/>
      <w:autoSpaceDN w:val="0"/>
      <w:adjustRightInd w:val="0"/>
      <w:jc w:val="left"/>
    </w:pPr>
    <w:rPr>
      <w:rFonts w:ascii="Bookman Old Style" w:hAnsi="Bookman Old Style" w:cs="Bookman Old Style"/>
      <w:sz w:val="24"/>
    </w:rPr>
  </w:style>
  <w:style w:type="character" w:customStyle="1" w:styleId="FontStyle28">
    <w:name w:val="Font Style28"/>
    <w:uiPriority w:val="99"/>
    <w:rsid w:val="00A245F2"/>
    <w:rPr>
      <w:rFonts w:ascii="Bookman Old Style" w:hAnsi="Bookman Old Style"/>
      <w:sz w:val="18"/>
    </w:rPr>
  </w:style>
  <w:style w:type="character" w:customStyle="1" w:styleId="FontStyle30">
    <w:name w:val="Font Style30"/>
    <w:rsid w:val="00A245F2"/>
    <w:rPr>
      <w:rFonts w:ascii="Trebuchet MS" w:hAnsi="Trebuchet MS"/>
      <w:sz w:val="12"/>
    </w:rPr>
  </w:style>
  <w:style w:type="character" w:customStyle="1" w:styleId="FontStyle35">
    <w:name w:val="Font Style35"/>
    <w:rsid w:val="00A245F2"/>
    <w:rPr>
      <w:rFonts w:ascii="Trebuchet MS" w:hAnsi="Trebuchet MS"/>
      <w:b/>
      <w:sz w:val="8"/>
    </w:rPr>
  </w:style>
  <w:style w:type="character" w:customStyle="1" w:styleId="HlavikaChar1">
    <w:name w:val="Hlavička Char1"/>
    <w:aliases w:val="Hlavička Char Char, 1 Char,1 Char2"/>
    <w:locked/>
    <w:rsid w:val="00A245F2"/>
    <w:rPr>
      <w:sz w:val="24"/>
    </w:rPr>
  </w:style>
  <w:style w:type="paragraph" w:customStyle="1" w:styleId="rob3">
    <w:name w:val="rob3"/>
    <w:basedOn w:val="Nadpis9"/>
    <w:rsid w:val="00A245F2"/>
    <w:pPr>
      <w:widowControl w:val="0"/>
      <w:numPr>
        <w:numId w:val="17"/>
      </w:numPr>
      <w:overflowPunct/>
      <w:autoSpaceDE/>
      <w:autoSpaceDN/>
      <w:adjustRightInd/>
      <w:spacing w:after="0"/>
      <w:jc w:val="left"/>
      <w:textAlignment w:val="auto"/>
    </w:pPr>
    <w:rPr>
      <w:rFonts w:cs="Arial"/>
      <w:b/>
      <w:bCs/>
      <w:i w:val="0"/>
      <w:smallCaps/>
      <w:sz w:val="20"/>
      <w:lang w:val="sk-SK" w:eastAsia="sk-SK"/>
    </w:rPr>
  </w:style>
  <w:style w:type="paragraph" w:customStyle="1" w:styleId="rob5">
    <w:name w:val="rob5"/>
    <w:basedOn w:val="rob3"/>
    <w:autoRedefine/>
    <w:rsid w:val="00A245F2"/>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A245F2"/>
    <w:pPr>
      <w:widowControl w:val="0"/>
      <w:numPr>
        <w:numId w:val="18"/>
      </w:numPr>
      <w:autoSpaceDE w:val="0"/>
      <w:autoSpaceDN w:val="0"/>
      <w:adjustRightInd w:val="0"/>
      <w:spacing w:line="360" w:lineRule="auto"/>
      <w:textAlignment w:val="baseline"/>
    </w:pPr>
    <w:rPr>
      <w:rFonts w:cs="Arial"/>
      <w:b/>
      <w:bCs/>
      <w:sz w:val="24"/>
      <w:u w:val="single"/>
    </w:rPr>
  </w:style>
  <w:style w:type="paragraph" w:customStyle="1" w:styleId="ODS">
    <w:name w:val="ODS."/>
    <w:basedOn w:val="Nadpis2"/>
    <w:uiPriority w:val="99"/>
    <w:rsid w:val="00A245F2"/>
    <w:pPr>
      <w:widowControl w:val="0"/>
      <w:numPr>
        <w:ilvl w:val="1"/>
        <w:numId w:val="18"/>
      </w:numPr>
      <w:autoSpaceDE w:val="0"/>
      <w:autoSpaceDN w:val="0"/>
      <w:adjustRightInd w:val="0"/>
      <w:spacing w:line="360" w:lineRule="auto"/>
      <w:jc w:val="both"/>
      <w:textAlignment w:val="baseline"/>
    </w:pPr>
    <w:rPr>
      <w:rFonts w:cs="Arial"/>
      <w:b w:val="0"/>
      <w:sz w:val="22"/>
      <w:szCs w:val="22"/>
    </w:rPr>
  </w:style>
  <w:style w:type="paragraph" w:customStyle="1" w:styleId="PODODS">
    <w:name w:val="PODODS."/>
    <w:basedOn w:val="Normlny"/>
    <w:rsid w:val="00A245F2"/>
    <w:pPr>
      <w:widowControl w:val="0"/>
      <w:numPr>
        <w:ilvl w:val="2"/>
        <w:numId w:val="18"/>
      </w:numPr>
      <w:autoSpaceDE w:val="0"/>
      <w:autoSpaceDN w:val="0"/>
      <w:adjustRightInd w:val="0"/>
      <w:spacing w:line="360" w:lineRule="auto"/>
      <w:textAlignment w:val="baseline"/>
    </w:pPr>
    <w:rPr>
      <w:rFonts w:cs="Arial"/>
      <w:sz w:val="22"/>
      <w:szCs w:val="22"/>
    </w:rPr>
  </w:style>
  <w:style w:type="character" w:customStyle="1" w:styleId="pre">
    <w:name w:val="pre"/>
    <w:uiPriority w:val="99"/>
    <w:rsid w:val="00A245F2"/>
  </w:style>
  <w:style w:type="paragraph" w:styleId="truktradokumentu">
    <w:name w:val="Document Map"/>
    <w:basedOn w:val="Normlny"/>
    <w:link w:val="truktradokumentuChar"/>
    <w:semiHidden/>
    <w:rsid w:val="00A245F2"/>
    <w:pPr>
      <w:shd w:val="clear" w:color="auto" w:fill="000080"/>
      <w:autoSpaceDE w:val="0"/>
      <w:autoSpaceDN w:val="0"/>
      <w:jc w:val="left"/>
    </w:pPr>
    <w:rPr>
      <w:rFonts w:ascii="Times New Roman" w:hAnsi="Times New Roman"/>
      <w:sz w:val="2"/>
      <w:szCs w:val="20"/>
      <w:lang w:eastAsia="cs-CZ"/>
    </w:rPr>
  </w:style>
  <w:style w:type="character" w:customStyle="1" w:styleId="truktradokumentuChar">
    <w:name w:val="Štruktúra dokumentu Char"/>
    <w:basedOn w:val="Predvolenpsmoodseku"/>
    <w:link w:val="truktradokumentu"/>
    <w:semiHidden/>
    <w:rsid w:val="00A245F2"/>
    <w:rPr>
      <w:rFonts w:ascii="Times New Roman" w:eastAsia="Times New Roman" w:hAnsi="Times New Roman" w:cs="Times New Roman"/>
      <w:sz w:val="2"/>
      <w:szCs w:val="20"/>
      <w:shd w:val="clear" w:color="auto" w:fill="000080"/>
      <w:lang w:eastAsia="cs-CZ"/>
    </w:rPr>
  </w:style>
  <w:style w:type="character" w:customStyle="1" w:styleId="CharStyle9">
    <w:name w:val="CharStyle9"/>
    <w:rsid w:val="00A245F2"/>
    <w:rPr>
      <w:rFonts w:ascii="Arial" w:hAnsi="Arial" w:cs="Arial"/>
      <w:sz w:val="18"/>
      <w:szCs w:val="18"/>
    </w:rPr>
  </w:style>
  <w:style w:type="paragraph" w:customStyle="1" w:styleId="Revzia2">
    <w:name w:val="Revízia2"/>
    <w:hidden/>
    <w:semiHidden/>
    <w:rsid w:val="00A245F2"/>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rsid w:val="00A245F2"/>
    <w:pPr>
      <w:autoSpaceDE w:val="0"/>
      <w:autoSpaceDN w:val="0"/>
      <w:ind w:left="720"/>
      <w:jc w:val="left"/>
    </w:pPr>
    <w:rPr>
      <w:rFonts w:ascii="Times New Roman" w:hAnsi="Times New Roman"/>
      <w:szCs w:val="20"/>
      <w:lang w:eastAsia="cs-CZ"/>
    </w:rPr>
  </w:style>
  <w:style w:type="paragraph" w:customStyle="1" w:styleId="Odsekzoznamu31">
    <w:name w:val="Odsek zoznamu31"/>
    <w:basedOn w:val="Normlny"/>
    <w:rsid w:val="00A245F2"/>
    <w:pPr>
      <w:ind w:left="720"/>
      <w:jc w:val="left"/>
    </w:pPr>
    <w:rPr>
      <w:rFonts w:ascii="Times New Roman" w:hAnsi="Times New Roman"/>
      <w:sz w:val="24"/>
    </w:rPr>
  </w:style>
  <w:style w:type="paragraph" w:customStyle="1" w:styleId="Farebnpodfarbeniezvraznenie11">
    <w:name w:val="Farebné podfarbenie – zvýraznenie 11"/>
    <w:hidden/>
    <w:uiPriority w:val="99"/>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Zkladntext0">
    <w:name w:val="Základný text_"/>
    <w:link w:val="Zkladntext9"/>
    <w:locked/>
    <w:rsid w:val="00A245F2"/>
    <w:rPr>
      <w:sz w:val="19"/>
      <w:shd w:val="clear" w:color="auto" w:fill="FFFFFF"/>
    </w:rPr>
  </w:style>
  <w:style w:type="paragraph" w:customStyle="1" w:styleId="Zkladntext9">
    <w:name w:val="Základný text9"/>
    <w:basedOn w:val="Normlny"/>
    <w:link w:val="Zkladntext0"/>
    <w:rsid w:val="00A245F2"/>
    <w:pPr>
      <w:shd w:val="clear" w:color="auto" w:fill="FFFFFF"/>
      <w:spacing w:before="240" w:line="508" w:lineRule="exact"/>
      <w:ind w:hanging="760"/>
      <w:jc w:val="left"/>
    </w:pPr>
    <w:rPr>
      <w:rFonts w:asciiTheme="minorHAnsi" w:eastAsiaTheme="minorHAnsi" w:hAnsiTheme="minorHAnsi" w:cstheme="minorBidi"/>
      <w:sz w:val="19"/>
      <w:szCs w:val="22"/>
      <w:lang w:eastAsia="en-US"/>
    </w:rPr>
  </w:style>
  <w:style w:type="character" w:customStyle="1" w:styleId="ZkladntextKurzva">
    <w:name w:val="Základný text + Kurzíva"/>
    <w:rsid w:val="00A245F2"/>
    <w:rPr>
      <w:rFonts w:ascii="Arial" w:eastAsia="Times New Roman" w:hAnsi="Arial"/>
      <w:i/>
      <w:spacing w:val="0"/>
      <w:sz w:val="19"/>
    </w:rPr>
  </w:style>
  <w:style w:type="character" w:customStyle="1" w:styleId="Zkladntext7">
    <w:name w:val="Základný text (7)_"/>
    <w:link w:val="Zkladntext70"/>
    <w:uiPriority w:val="99"/>
    <w:locked/>
    <w:rsid w:val="00A245F2"/>
    <w:rPr>
      <w:sz w:val="19"/>
      <w:shd w:val="clear" w:color="auto" w:fill="FFFFFF"/>
    </w:rPr>
  </w:style>
  <w:style w:type="character" w:customStyle="1" w:styleId="Zkladntext7Niekurzva">
    <w:name w:val="Základný text (7) + Nie kurzíva"/>
    <w:rsid w:val="00A245F2"/>
    <w:rPr>
      <w:rFonts w:ascii="Arial" w:eastAsia="Times New Roman" w:hAnsi="Arial"/>
      <w:i/>
      <w:sz w:val="19"/>
      <w:shd w:val="clear" w:color="auto" w:fill="FFFFFF"/>
    </w:rPr>
  </w:style>
  <w:style w:type="character" w:customStyle="1" w:styleId="Zkladntext5">
    <w:name w:val="Základný text5"/>
    <w:rsid w:val="00A245F2"/>
    <w:rPr>
      <w:rFonts w:ascii="Arial" w:eastAsia="Times New Roman" w:hAnsi="Arial"/>
      <w:sz w:val="19"/>
      <w:u w:val="single"/>
      <w:shd w:val="clear" w:color="auto" w:fill="FFFFFF"/>
    </w:rPr>
  </w:style>
  <w:style w:type="paragraph" w:customStyle="1" w:styleId="Zkladntext70">
    <w:name w:val="Základný text (7)"/>
    <w:basedOn w:val="Normlny"/>
    <w:link w:val="Zkladntext7"/>
    <w:uiPriority w:val="99"/>
    <w:rsid w:val="00A245F2"/>
    <w:pPr>
      <w:shd w:val="clear" w:color="auto" w:fill="FFFFFF"/>
      <w:spacing w:line="252" w:lineRule="exact"/>
      <w:ind w:hanging="700"/>
    </w:pPr>
    <w:rPr>
      <w:rFonts w:asciiTheme="minorHAnsi" w:eastAsiaTheme="minorHAnsi" w:hAnsiTheme="minorHAnsi" w:cstheme="minorBidi"/>
      <w:sz w:val="19"/>
      <w:szCs w:val="22"/>
      <w:lang w:eastAsia="en-US"/>
    </w:rPr>
  </w:style>
  <w:style w:type="paragraph" w:customStyle="1" w:styleId="Farebnzoznamzvraznenie11">
    <w:name w:val="Farebný zoznam – zvýraznenie 11"/>
    <w:basedOn w:val="Normlny"/>
    <w:uiPriority w:val="34"/>
    <w:qFormat/>
    <w:rsid w:val="00A245F2"/>
    <w:pPr>
      <w:autoSpaceDE w:val="0"/>
      <w:autoSpaceDN w:val="0"/>
      <w:ind w:left="720"/>
      <w:contextualSpacing/>
      <w:jc w:val="left"/>
    </w:pPr>
    <w:rPr>
      <w:rFonts w:ascii="Times New Roman" w:hAnsi="Times New Roman"/>
      <w:szCs w:val="20"/>
      <w:lang w:eastAsia="cs-CZ"/>
    </w:rPr>
  </w:style>
  <w:style w:type="character" w:customStyle="1" w:styleId="SSCnadpis3Char">
    <w:name w:val="SSC_nadpis3 Char"/>
    <w:link w:val="SSCnadpis3"/>
    <w:rsid w:val="00A245F2"/>
    <w:rPr>
      <w:rFonts w:ascii="Arial" w:eastAsia="Times New Roman" w:hAnsi="Arial" w:cs="Times New Roman"/>
      <w:b/>
      <w:bCs/>
      <w:smallCaps/>
      <w:sz w:val="20"/>
      <w:szCs w:val="20"/>
      <w:lang w:eastAsia="cs-CZ"/>
    </w:rPr>
  </w:style>
  <w:style w:type="paragraph" w:customStyle="1" w:styleId="wazza04">
    <w:name w:val="wazza_04"/>
    <w:basedOn w:val="Normlny"/>
    <w:rsid w:val="00A245F2"/>
    <w:pPr>
      <w:tabs>
        <w:tab w:val="num" w:pos="720"/>
      </w:tabs>
      <w:autoSpaceDE w:val="0"/>
      <w:autoSpaceDN w:val="0"/>
      <w:spacing w:before="240"/>
      <w:ind w:left="720" w:hanging="360"/>
    </w:pPr>
    <w:rPr>
      <w:b/>
      <w:bCs/>
      <w:smallCaps/>
      <w:szCs w:val="20"/>
      <w:lang w:eastAsia="cs-CZ"/>
    </w:rPr>
  </w:style>
  <w:style w:type="paragraph" w:customStyle="1" w:styleId="tlSSCnadpis2Pred6pt">
    <w:name w:val="Štýl SSC_nadpis2 + Pred:  6 pt"/>
    <w:basedOn w:val="Normlny"/>
    <w:rsid w:val="00A245F2"/>
    <w:pPr>
      <w:autoSpaceDE w:val="0"/>
      <w:autoSpaceDN w:val="0"/>
      <w:spacing w:before="120"/>
    </w:pPr>
    <w:rPr>
      <w:b/>
      <w:bCs/>
      <w:caps/>
      <w:szCs w:val="20"/>
      <w:lang w:eastAsia="cs-CZ"/>
    </w:rPr>
  </w:style>
  <w:style w:type="paragraph" w:customStyle="1" w:styleId="Odstavecseseznamem1">
    <w:name w:val="Odstavec se seznamem1"/>
    <w:basedOn w:val="Normlny"/>
    <w:uiPriority w:val="34"/>
    <w:qFormat/>
    <w:rsid w:val="00A245F2"/>
    <w:pPr>
      <w:ind w:left="708"/>
      <w:jc w:val="left"/>
    </w:pPr>
    <w:rPr>
      <w:rFonts w:ascii="Times New Roman" w:hAnsi="Times New Roman"/>
      <w:sz w:val="24"/>
      <w:szCs w:val="20"/>
    </w:rPr>
  </w:style>
  <w:style w:type="paragraph" w:customStyle="1" w:styleId="Heading11">
    <w:name w:val="Heading 11"/>
    <w:basedOn w:val="Normlny"/>
    <w:uiPriority w:val="99"/>
    <w:rsid w:val="00A245F2"/>
    <w:pPr>
      <w:numPr>
        <w:numId w:val="19"/>
      </w:numPr>
      <w:jc w:val="left"/>
    </w:pPr>
    <w:rPr>
      <w:rFonts w:ascii="Times New Roman" w:hAnsi="Times New Roman"/>
      <w:sz w:val="24"/>
    </w:rPr>
  </w:style>
  <w:style w:type="paragraph" w:customStyle="1" w:styleId="Heading31">
    <w:name w:val="Heading 31"/>
    <w:basedOn w:val="Normlny"/>
    <w:uiPriority w:val="99"/>
    <w:rsid w:val="00A245F2"/>
    <w:pPr>
      <w:numPr>
        <w:ilvl w:val="2"/>
        <w:numId w:val="19"/>
      </w:numPr>
      <w:jc w:val="left"/>
    </w:pPr>
    <w:rPr>
      <w:rFonts w:ascii="Times New Roman" w:hAnsi="Times New Roman"/>
      <w:sz w:val="24"/>
    </w:rPr>
  </w:style>
  <w:style w:type="paragraph" w:customStyle="1" w:styleId="Heading41">
    <w:name w:val="Heading 41"/>
    <w:basedOn w:val="Normlny"/>
    <w:uiPriority w:val="99"/>
    <w:rsid w:val="00A245F2"/>
    <w:pPr>
      <w:numPr>
        <w:ilvl w:val="3"/>
        <w:numId w:val="19"/>
      </w:numPr>
      <w:jc w:val="left"/>
    </w:pPr>
    <w:rPr>
      <w:rFonts w:ascii="Times New Roman" w:hAnsi="Times New Roman"/>
      <w:sz w:val="24"/>
    </w:rPr>
  </w:style>
  <w:style w:type="paragraph" w:customStyle="1" w:styleId="Heading51">
    <w:name w:val="Heading 51"/>
    <w:basedOn w:val="Normlny"/>
    <w:uiPriority w:val="99"/>
    <w:rsid w:val="00A245F2"/>
    <w:pPr>
      <w:numPr>
        <w:ilvl w:val="4"/>
        <w:numId w:val="19"/>
      </w:numPr>
      <w:jc w:val="left"/>
    </w:pPr>
    <w:rPr>
      <w:rFonts w:ascii="Times New Roman" w:hAnsi="Times New Roman"/>
      <w:sz w:val="24"/>
    </w:rPr>
  </w:style>
  <w:style w:type="paragraph" w:customStyle="1" w:styleId="Heading61">
    <w:name w:val="Heading 61"/>
    <w:basedOn w:val="Normlny"/>
    <w:uiPriority w:val="99"/>
    <w:rsid w:val="00A245F2"/>
    <w:pPr>
      <w:numPr>
        <w:ilvl w:val="5"/>
        <w:numId w:val="19"/>
      </w:numPr>
      <w:jc w:val="left"/>
    </w:pPr>
    <w:rPr>
      <w:rFonts w:ascii="Times New Roman" w:hAnsi="Times New Roman"/>
      <w:sz w:val="24"/>
    </w:rPr>
  </w:style>
  <w:style w:type="paragraph" w:customStyle="1" w:styleId="Heading71">
    <w:name w:val="Heading 71"/>
    <w:basedOn w:val="Normlny"/>
    <w:uiPriority w:val="99"/>
    <w:rsid w:val="00A245F2"/>
    <w:pPr>
      <w:numPr>
        <w:ilvl w:val="6"/>
        <w:numId w:val="19"/>
      </w:numPr>
      <w:jc w:val="left"/>
    </w:pPr>
    <w:rPr>
      <w:rFonts w:ascii="Times New Roman" w:hAnsi="Times New Roman"/>
      <w:sz w:val="24"/>
    </w:rPr>
  </w:style>
  <w:style w:type="paragraph" w:customStyle="1" w:styleId="Heading81">
    <w:name w:val="Heading 81"/>
    <w:basedOn w:val="Normlny"/>
    <w:uiPriority w:val="99"/>
    <w:rsid w:val="00A245F2"/>
    <w:pPr>
      <w:numPr>
        <w:ilvl w:val="7"/>
        <w:numId w:val="19"/>
      </w:numPr>
      <w:jc w:val="left"/>
    </w:pPr>
    <w:rPr>
      <w:rFonts w:ascii="Times New Roman" w:hAnsi="Times New Roman"/>
      <w:sz w:val="24"/>
    </w:rPr>
  </w:style>
  <w:style w:type="paragraph" w:customStyle="1" w:styleId="Heading91">
    <w:name w:val="Heading 91"/>
    <w:basedOn w:val="Normlny"/>
    <w:uiPriority w:val="99"/>
    <w:rsid w:val="00A245F2"/>
    <w:pPr>
      <w:numPr>
        <w:ilvl w:val="8"/>
        <w:numId w:val="19"/>
      </w:numPr>
      <w:jc w:val="left"/>
    </w:pPr>
    <w:rPr>
      <w:rFonts w:ascii="Times New Roman" w:hAnsi="Times New Roman"/>
      <w:sz w:val="24"/>
    </w:rPr>
  </w:style>
  <w:style w:type="paragraph" w:customStyle="1" w:styleId="Style6">
    <w:name w:val="Style6"/>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11">
    <w:name w:val="Font Style11"/>
    <w:uiPriority w:val="99"/>
    <w:rsid w:val="00A245F2"/>
    <w:rPr>
      <w:rFonts w:ascii="Times New Roman" w:hAnsi="Times New Roman" w:cs="Times New Roman"/>
      <w:b/>
      <w:bCs/>
      <w:sz w:val="22"/>
      <w:szCs w:val="22"/>
    </w:rPr>
  </w:style>
  <w:style w:type="character" w:customStyle="1" w:styleId="FontStyle13">
    <w:name w:val="Font Style13"/>
    <w:uiPriority w:val="99"/>
    <w:rsid w:val="00A245F2"/>
    <w:rPr>
      <w:rFonts w:ascii="Courier New" w:hAnsi="Courier New" w:cs="Courier New"/>
      <w:spacing w:val="-30"/>
      <w:sz w:val="28"/>
      <w:szCs w:val="28"/>
    </w:rPr>
  </w:style>
  <w:style w:type="paragraph" w:customStyle="1" w:styleId="AANADPIS">
    <w:name w:val="AA_NADPIS"/>
    <w:basedOn w:val="Normlny"/>
    <w:link w:val="AANADPISChar"/>
    <w:rsid w:val="00A245F2"/>
    <w:pPr>
      <w:spacing w:before="480" w:after="120"/>
      <w:ind w:left="1418" w:hanging="1418"/>
      <w:jc w:val="left"/>
    </w:pPr>
    <w:rPr>
      <w:rFonts w:eastAsia="Calibri"/>
      <w:b/>
      <w:bCs/>
      <w:color w:val="0000FF"/>
      <w:sz w:val="32"/>
      <w:szCs w:val="32"/>
      <w:lang w:eastAsia="en-US"/>
    </w:rPr>
  </w:style>
  <w:style w:type="character" w:customStyle="1" w:styleId="AANADPISChar">
    <w:name w:val="AA_NADPIS Char"/>
    <w:link w:val="AANADPIS"/>
    <w:locked/>
    <w:rsid w:val="00A245F2"/>
    <w:rPr>
      <w:rFonts w:ascii="Arial" w:eastAsia="Calibri" w:hAnsi="Arial" w:cs="Times New Roman"/>
      <w:b/>
      <w:bCs/>
      <w:color w:val="0000FF"/>
      <w:sz w:val="32"/>
      <w:szCs w:val="32"/>
    </w:rPr>
  </w:style>
  <w:style w:type="paragraph" w:customStyle="1" w:styleId="tlZkladntextNiejeTun">
    <w:name w:val="Štýl Základný text + Nie je Tučné"/>
    <w:basedOn w:val="Zkladntext"/>
    <w:link w:val="tlZkladntextNiejeTunChar"/>
    <w:rsid w:val="00A245F2"/>
    <w:rPr>
      <w:rFonts w:ascii="Calibri" w:eastAsia="Times New Roman" w:hAnsi="Calibri"/>
      <w:sz w:val="22"/>
      <w:lang w:eastAsia="cs-CZ"/>
    </w:rPr>
  </w:style>
  <w:style w:type="character" w:customStyle="1" w:styleId="tlZkladntextNiejeTunChar">
    <w:name w:val="Štýl Základný text + Nie je Tučné Char"/>
    <w:link w:val="tlZkladntextNiejeTun"/>
    <w:rsid w:val="00A245F2"/>
    <w:rPr>
      <w:rFonts w:ascii="Calibri" w:eastAsia="Times New Roman" w:hAnsi="Calibri" w:cs="Times New Roman"/>
      <w:b/>
      <w:szCs w:val="20"/>
      <w:lang w:eastAsia="cs-CZ"/>
    </w:rPr>
  </w:style>
  <w:style w:type="paragraph" w:customStyle="1" w:styleId="Bezriadkovania1">
    <w:name w:val="Bez riadkovania1"/>
    <w:basedOn w:val="Normlny"/>
    <w:link w:val="NoSpacingChar"/>
    <w:uiPriority w:val="1"/>
    <w:qFormat/>
    <w:rsid w:val="00A245F2"/>
    <w:pPr>
      <w:spacing w:before="120"/>
    </w:pPr>
    <w:rPr>
      <w:rFonts w:ascii="Arial Narrow" w:hAnsi="Arial Narrow"/>
      <w:szCs w:val="20"/>
      <w:lang w:eastAsia="cs-CZ"/>
    </w:rPr>
  </w:style>
  <w:style w:type="character" w:customStyle="1" w:styleId="NoSpacingChar">
    <w:name w:val="No Spacing Char"/>
    <w:link w:val="Bezriadkovania1"/>
    <w:uiPriority w:val="1"/>
    <w:locked/>
    <w:rsid w:val="00A245F2"/>
    <w:rPr>
      <w:rFonts w:ascii="Arial Narrow" w:eastAsia="Times New Roman" w:hAnsi="Arial Narrow" w:cs="Times New Roman"/>
      <w:sz w:val="20"/>
      <w:szCs w:val="20"/>
      <w:lang w:eastAsia="cs-CZ"/>
    </w:rPr>
  </w:style>
  <w:style w:type="character" w:customStyle="1" w:styleId="bodytextCharChar">
    <w:name w:val="_body_text Char Char"/>
    <w:link w:val="bodytextChar"/>
    <w:locked/>
    <w:rsid w:val="00A245F2"/>
    <w:rPr>
      <w:sz w:val="24"/>
      <w:szCs w:val="24"/>
    </w:rPr>
  </w:style>
  <w:style w:type="paragraph" w:customStyle="1" w:styleId="bodytextChar">
    <w:name w:val="_body_text Char"/>
    <w:link w:val="bodytextCharChar"/>
    <w:rsid w:val="00A245F2"/>
    <w:pPr>
      <w:spacing w:before="60" w:after="60" w:line="240" w:lineRule="auto"/>
      <w:ind w:firstLine="567"/>
      <w:jc w:val="both"/>
    </w:pPr>
    <w:rPr>
      <w:sz w:val="24"/>
      <w:szCs w:val="24"/>
    </w:rPr>
  </w:style>
  <w:style w:type="paragraph" w:customStyle="1" w:styleId="wazza01">
    <w:name w:val="wazza_01"/>
    <w:qFormat/>
    <w:rsid w:val="00A245F2"/>
    <w:pPr>
      <w:spacing w:before="240" w:after="0" w:line="240" w:lineRule="auto"/>
      <w:jc w:val="right"/>
    </w:pPr>
    <w:rPr>
      <w:rFonts w:ascii="Arial" w:eastAsia="Times New Roman" w:hAnsi="Arial" w:cs="Arial"/>
      <w:b/>
      <w:bCs/>
      <w:caps/>
      <w:color w:val="808080"/>
      <w:sz w:val="24"/>
      <w:szCs w:val="24"/>
      <w:lang w:eastAsia="cs-CZ"/>
    </w:rPr>
  </w:style>
  <w:style w:type="character" w:customStyle="1" w:styleId="Zkladntext6">
    <w:name w:val="Základný text (6)_"/>
    <w:link w:val="Zkladntext60"/>
    <w:uiPriority w:val="99"/>
    <w:rsid w:val="00A245F2"/>
    <w:rPr>
      <w:b/>
      <w:bCs/>
      <w:sz w:val="28"/>
      <w:szCs w:val="28"/>
      <w:shd w:val="clear" w:color="auto" w:fill="FFFFFF"/>
    </w:rPr>
  </w:style>
  <w:style w:type="paragraph" w:customStyle="1" w:styleId="Zkladntext60">
    <w:name w:val="Základný text (6)"/>
    <w:basedOn w:val="Normlny"/>
    <w:link w:val="Zkladntext6"/>
    <w:uiPriority w:val="99"/>
    <w:rsid w:val="00A245F2"/>
    <w:pPr>
      <w:widowControl w:val="0"/>
      <w:shd w:val="clear" w:color="auto" w:fill="FFFFFF"/>
      <w:spacing w:before="720" w:after="420" w:line="240" w:lineRule="atLeast"/>
      <w:jc w:val="center"/>
    </w:pPr>
    <w:rPr>
      <w:rFonts w:asciiTheme="minorHAnsi" w:eastAsiaTheme="minorHAnsi" w:hAnsiTheme="minorHAnsi" w:cstheme="minorBidi"/>
      <w:b/>
      <w:bCs/>
      <w:sz w:val="28"/>
      <w:szCs w:val="28"/>
      <w:lang w:eastAsia="en-US"/>
    </w:rPr>
  </w:style>
  <w:style w:type="character" w:customStyle="1" w:styleId="Zhlavie22">
    <w:name w:val="Záhlavie #2 (2)_"/>
    <w:link w:val="Zhlavie220"/>
    <w:uiPriority w:val="99"/>
    <w:rsid w:val="00A245F2"/>
    <w:rPr>
      <w:b/>
      <w:bCs/>
      <w:shd w:val="clear" w:color="auto" w:fill="FFFFFF"/>
    </w:rPr>
  </w:style>
  <w:style w:type="character" w:customStyle="1" w:styleId="Zhlavie22Nietun">
    <w:name w:val="Záhlavie #2 (2) + Nie tučné"/>
    <w:uiPriority w:val="99"/>
    <w:rsid w:val="00A245F2"/>
    <w:rPr>
      <w:b/>
      <w:bCs/>
      <w:sz w:val="22"/>
      <w:szCs w:val="22"/>
      <w:shd w:val="clear" w:color="auto" w:fill="FFFFFF"/>
    </w:rPr>
  </w:style>
  <w:style w:type="character" w:customStyle="1" w:styleId="Zkladntext20">
    <w:name w:val="Základný text (2)_"/>
    <w:link w:val="Zkladntext21"/>
    <w:uiPriority w:val="99"/>
    <w:rsid w:val="00A245F2"/>
    <w:rPr>
      <w:shd w:val="clear" w:color="auto" w:fill="FFFFFF"/>
    </w:rPr>
  </w:style>
  <w:style w:type="character" w:customStyle="1" w:styleId="Zkladntext2Kurzva">
    <w:name w:val="Základný text (2) + Kurzíva"/>
    <w:uiPriority w:val="99"/>
    <w:rsid w:val="00A245F2"/>
    <w:rPr>
      <w:i/>
      <w:iCs/>
      <w:spacing w:val="0"/>
      <w:sz w:val="22"/>
      <w:szCs w:val="22"/>
      <w:shd w:val="clear" w:color="auto" w:fill="FFFFFF"/>
    </w:rPr>
  </w:style>
  <w:style w:type="character" w:customStyle="1" w:styleId="Zkladntext15">
    <w:name w:val="Základný text (15)_"/>
    <w:link w:val="Zkladntext150"/>
    <w:uiPriority w:val="99"/>
    <w:rsid w:val="00A245F2"/>
    <w:rPr>
      <w:b/>
      <w:bCs/>
      <w:i/>
      <w:iCs/>
      <w:shd w:val="clear" w:color="auto" w:fill="FFFFFF"/>
    </w:rPr>
  </w:style>
  <w:style w:type="character" w:customStyle="1" w:styleId="Zkladntext30">
    <w:name w:val="Základný text (3)_"/>
    <w:link w:val="Zkladntext31"/>
    <w:uiPriority w:val="99"/>
    <w:rsid w:val="00A245F2"/>
    <w:rPr>
      <w:i/>
      <w:iCs/>
      <w:shd w:val="clear" w:color="auto" w:fill="FFFFFF"/>
    </w:rPr>
  </w:style>
  <w:style w:type="character" w:customStyle="1" w:styleId="Zkladntext32">
    <w:name w:val="Základný text (3)"/>
    <w:uiPriority w:val="99"/>
    <w:rsid w:val="00A245F2"/>
    <w:rPr>
      <w:i/>
      <w:iCs/>
      <w:spacing w:val="0"/>
      <w:sz w:val="22"/>
      <w:szCs w:val="22"/>
      <w:shd w:val="clear" w:color="auto" w:fill="FFFFFF"/>
    </w:rPr>
  </w:style>
  <w:style w:type="character" w:customStyle="1" w:styleId="Zkladntext22">
    <w:name w:val="Základný text (2)"/>
    <w:uiPriority w:val="99"/>
    <w:rsid w:val="00A245F2"/>
    <w:rPr>
      <w:sz w:val="22"/>
      <w:szCs w:val="22"/>
      <w:u w:val="single"/>
      <w:shd w:val="clear" w:color="auto" w:fill="FFFFFF"/>
      <w:lang w:val="en-US" w:eastAsia="en-US"/>
    </w:rPr>
  </w:style>
  <w:style w:type="character" w:customStyle="1" w:styleId="Zkladntext2Tun">
    <w:name w:val="Základný text (2) + Tučné"/>
    <w:aliases w:val="Kurzíva"/>
    <w:uiPriority w:val="99"/>
    <w:rsid w:val="00A245F2"/>
    <w:rPr>
      <w:b/>
      <w:bCs/>
      <w:i/>
      <w:iCs/>
      <w:spacing w:val="0"/>
      <w:sz w:val="22"/>
      <w:szCs w:val="22"/>
      <w:shd w:val="clear" w:color="auto" w:fill="FFFFFF"/>
    </w:rPr>
  </w:style>
  <w:style w:type="character" w:customStyle="1" w:styleId="Zhlavie12">
    <w:name w:val="Záhlavie #1 (2)_"/>
    <w:link w:val="Zhlavie120"/>
    <w:uiPriority w:val="99"/>
    <w:rsid w:val="00A245F2"/>
    <w:rPr>
      <w:b/>
      <w:bCs/>
      <w:sz w:val="32"/>
      <w:szCs w:val="32"/>
      <w:shd w:val="clear" w:color="auto" w:fill="FFFFFF"/>
    </w:rPr>
  </w:style>
  <w:style w:type="character" w:customStyle="1" w:styleId="Zkladntext2Tun1">
    <w:name w:val="Základný text (2) + Tučné1"/>
    <w:uiPriority w:val="99"/>
    <w:rsid w:val="00A245F2"/>
    <w:rPr>
      <w:b/>
      <w:bCs/>
      <w:sz w:val="22"/>
      <w:szCs w:val="22"/>
      <w:shd w:val="clear" w:color="auto" w:fill="FFFFFF"/>
    </w:rPr>
  </w:style>
  <w:style w:type="character" w:customStyle="1" w:styleId="Zkladntext36">
    <w:name w:val="Základný text (36)_"/>
    <w:link w:val="Zkladntext360"/>
    <w:uiPriority w:val="99"/>
    <w:rsid w:val="00A245F2"/>
    <w:rPr>
      <w:b/>
      <w:bCs/>
      <w:sz w:val="32"/>
      <w:szCs w:val="32"/>
      <w:shd w:val="clear" w:color="auto" w:fill="FFFFFF"/>
    </w:rPr>
  </w:style>
  <w:style w:type="paragraph" w:customStyle="1" w:styleId="Zhlavie220">
    <w:name w:val="Záhlavie #2 (2)"/>
    <w:basedOn w:val="Normlny"/>
    <w:link w:val="Zhlavie22"/>
    <w:uiPriority w:val="99"/>
    <w:rsid w:val="00A245F2"/>
    <w:pPr>
      <w:widowControl w:val="0"/>
      <w:shd w:val="clear" w:color="auto" w:fill="FFFFFF"/>
      <w:spacing w:before="420" w:line="252" w:lineRule="exact"/>
      <w:outlineLvl w:val="1"/>
    </w:pPr>
    <w:rPr>
      <w:rFonts w:asciiTheme="minorHAnsi" w:eastAsiaTheme="minorHAnsi" w:hAnsiTheme="minorHAnsi" w:cstheme="minorBidi"/>
      <w:b/>
      <w:bCs/>
      <w:sz w:val="22"/>
      <w:szCs w:val="22"/>
      <w:lang w:eastAsia="en-US"/>
    </w:rPr>
  </w:style>
  <w:style w:type="paragraph" w:customStyle="1" w:styleId="Zkladntext21">
    <w:name w:val="Základný text (2)1"/>
    <w:basedOn w:val="Normlny"/>
    <w:link w:val="Zkladntext20"/>
    <w:uiPriority w:val="99"/>
    <w:rsid w:val="00A245F2"/>
    <w:pPr>
      <w:widowControl w:val="0"/>
      <w:shd w:val="clear" w:color="auto" w:fill="FFFFFF"/>
      <w:spacing w:before="60" w:line="274" w:lineRule="exact"/>
      <w:ind w:hanging="900"/>
    </w:pPr>
    <w:rPr>
      <w:rFonts w:asciiTheme="minorHAnsi" w:eastAsiaTheme="minorHAnsi" w:hAnsiTheme="minorHAnsi" w:cstheme="minorBidi"/>
      <w:sz w:val="22"/>
      <w:szCs w:val="22"/>
      <w:lang w:eastAsia="en-US"/>
    </w:rPr>
  </w:style>
  <w:style w:type="paragraph" w:customStyle="1" w:styleId="Zkladntext150">
    <w:name w:val="Základný text (15)"/>
    <w:basedOn w:val="Normlny"/>
    <w:link w:val="Zkladntext15"/>
    <w:uiPriority w:val="99"/>
    <w:rsid w:val="00A245F2"/>
    <w:pPr>
      <w:widowControl w:val="0"/>
      <w:shd w:val="clear" w:color="auto" w:fill="FFFFFF"/>
      <w:spacing w:before="180" w:line="252" w:lineRule="exact"/>
      <w:ind w:hanging="780"/>
    </w:pPr>
    <w:rPr>
      <w:rFonts w:asciiTheme="minorHAnsi" w:eastAsiaTheme="minorHAnsi" w:hAnsiTheme="minorHAnsi" w:cstheme="minorBidi"/>
      <w:b/>
      <w:bCs/>
      <w:i/>
      <w:iCs/>
      <w:sz w:val="22"/>
      <w:szCs w:val="22"/>
      <w:lang w:eastAsia="en-US"/>
    </w:rPr>
  </w:style>
  <w:style w:type="paragraph" w:customStyle="1" w:styleId="Zkladntext31">
    <w:name w:val="Základný text (3)1"/>
    <w:basedOn w:val="Normlny"/>
    <w:link w:val="Zkladntext30"/>
    <w:uiPriority w:val="99"/>
    <w:rsid w:val="00A245F2"/>
    <w:pPr>
      <w:widowControl w:val="0"/>
      <w:shd w:val="clear" w:color="auto" w:fill="FFFFFF"/>
      <w:spacing w:line="240" w:lineRule="atLeast"/>
      <w:jc w:val="right"/>
    </w:pPr>
    <w:rPr>
      <w:rFonts w:asciiTheme="minorHAnsi" w:eastAsiaTheme="minorHAnsi" w:hAnsiTheme="minorHAnsi" w:cstheme="minorBidi"/>
      <w:i/>
      <w:iCs/>
      <w:sz w:val="22"/>
      <w:szCs w:val="22"/>
      <w:lang w:eastAsia="en-US"/>
    </w:rPr>
  </w:style>
  <w:style w:type="paragraph" w:customStyle="1" w:styleId="Zhlavie120">
    <w:name w:val="Záhlavie #1 (2)"/>
    <w:basedOn w:val="Normlny"/>
    <w:link w:val="Zhlavie12"/>
    <w:uiPriority w:val="99"/>
    <w:rsid w:val="00A245F2"/>
    <w:pPr>
      <w:widowControl w:val="0"/>
      <w:shd w:val="clear" w:color="auto" w:fill="FFFFFF"/>
      <w:spacing w:line="370" w:lineRule="exact"/>
      <w:jc w:val="center"/>
      <w:outlineLvl w:val="0"/>
    </w:pPr>
    <w:rPr>
      <w:rFonts w:asciiTheme="minorHAnsi" w:eastAsiaTheme="minorHAnsi" w:hAnsiTheme="minorHAnsi" w:cstheme="minorBidi"/>
      <w:b/>
      <w:bCs/>
      <w:sz w:val="32"/>
      <w:szCs w:val="32"/>
      <w:lang w:eastAsia="en-US"/>
    </w:rPr>
  </w:style>
  <w:style w:type="paragraph" w:customStyle="1" w:styleId="Zkladntext360">
    <w:name w:val="Základný text (36)"/>
    <w:basedOn w:val="Normlny"/>
    <w:link w:val="Zkladntext36"/>
    <w:uiPriority w:val="99"/>
    <w:rsid w:val="00A245F2"/>
    <w:pPr>
      <w:widowControl w:val="0"/>
      <w:shd w:val="clear" w:color="auto" w:fill="FFFFFF"/>
      <w:spacing w:line="240" w:lineRule="atLeast"/>
      <w:jc w:val="left"/>
    </w:pPr>
    <w:rPr>
      <w:rFonts w:asciiTheme="minorHAnsi" w:eastAsiaTheme="minorHAnsi" w:hAnsiTheme="minorHAnsi" w:cstheme="minorBidi"/>
      <w:b/>
      <w:bCs/>
      <w:sz w:val="32"/>
      <w:szCs w:val="32"/>
      <w:lang w:eastAsia="en-US"/>
    </w:rPr>
  </w:style>
  <w:style w:type="paragraph" w:customStyle="1" w:styleId="Esloseznamu">
    <w:name w:val="Eíslo seznamu"/>
    <w:basedOn w:val="Normlny"/>
    <w:uiPriority w:val="99"/>
    <w:rsid w:val="00A245F2"/>
    <w:pPr>
      <w:ind w:left="283" w:hanging="283"/>
      <w:jc w:val="left"/>
    </w:pPr>
    <w:rPr>
      <w:rFonts w:ascii="AT*Switzerland" w:hAnsi="AT*Switzerland"/>
      <w:snapToGrid w:val="0"/>
      <w:color w:val="000000"/>
      <w:sz w:val="24"/>
      <w:szCs w:val="20"/>
    </w:rPr>
  </w:style>
  <w:style w:type="paragraph" w:customStyle="1" w:styleId="SPNadpis4">
    <w:name w:val="SP_Nadpis4"/>
    <w:basedOn w:val="SPnadpis3"/>
    <w:qFormat/>
    <w:rsid w:val="00A245F2"/>
    <w:pPr>
      <w:widowControl w:val="0"/>
      <w:numPr>
        <w:numId w:val="0"/>
      </w:numPr>
      <w:tabs>
        <w:tab w:val="left" w:pos="2410"/>
      </w:tabs>
      <w:autoSpaceDE/>
      <w:autoSpaceDN/>
      <w:spacing w:before="120"/>
    </w:pPr>
    <w:rPr>
      <w:b w:val="0"/>
      <w:smallCaps w:val="0"/>
    </w:rPr>
  </w:style>
  <w:style w:type="character" w:styleId="PsacstrojHTML">
    <w:name w:val="HTML Typewriter"/>
    <w:uiPriority w:val="99"/>
    <w:rsid w:val="00A245F2"/>
    <w:rPr>
      <w:rFonts w:ascii="Courier New" w:eastAsia="Times New Roman" w:hAnsi="Courier New"/>
      <w:sz w:val="20"/>
      <w:szCs w:val="20"/>
    </w:rPr>
  </w:style>
  <w:style w:type="paragraph" w:customStyle="1" w:styleId="2">
    <w:name w:val="2"/>
    <w:uiPriority w:val="99"/>
    <w:qFormat/>
    <w:rsid w:val="00A245F2"/>
    <w:pPr>
      <w:spacing w:after="0" w:line="240" w:lineRule="auto"/>
    </w:pPr>
    <w:rPr>
      <w:rFonts w:ascii="Arial" w:eastAsia="Times New Roman" w:hAnsi="Arial" w:cs="Times New Roman"/>
      <w:noProof/>
      <w:sz w:val="20"/>
      <w:szCs w:val="24"/>
      <w:lang w:eastAsia="sk-SK"/>
    </w:rPr>
  </w:style>
  <w:style w:type="paragraph" w:customStyle="1" w:styleId="Styl1">
    <w:name w:val="Styl1"/>
    <w:basedOn w:val="Normlny"/>
    <w:rsid w:val="00A245F2"/>
    <w:pPr>
      <w:tabs>
        <w:tab w:val="num" w:pos="360"/>
      </w:tabs>
      <w:spacing w:before="120"/>
      <w:ind w:left="360" w:hanging="360"/>
    </w:pPr>
    <w:rPr>
      <w:noProof/>
    </w:rPr>
  </w:style>
  <w:style w:type="character" w:customStyle="1" w:styleId="Styl11bModr">
    <w:name w:val="Styl 11 b. Modrá"/>
    <w:uiPriority w:val="99"/>
    <w:rsid w:val="00A245F2"/>
    <w:rPr>
      <w:color w:val="auto"/>
      <w:sz w:val="22"/>
    </w:rPr>
  </w:style>
  <w:style w:type="paragraph" w:customStyle="1" w:styleId="Normlny2">
    <w:name w:val="Normálny2"/>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paragraph" w:customStyle="1" w:styleId="Normlnywebov1">
    <w:name w:val="Normálny (webový)1"/>
    <w:basedOn w:val="Normlny"/>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WW-Zkladntextodsazen2">
    <w:name w:val="WW-Základní text odsazený 2"/>
    <w:basedOn w:val="Normlny"/>
    <w:rsid w:val="00A245F2"/>
    <w:pPr>
      <w:suppressAutoHyphens/>
      <w:ind w:left="360"/>
    </w:pPr>
    <w:rPr>
      <w:sz w:val="22"/>
      <w:lang w:eastAsia="ar-SA"/>
    </w:rPr>
  </w:style>
  <w:style w:type="paragraph" w:customStyle="1" w:styleId="Odstavecseseznamem">
    <w:name w:val="Odstavec se seznamem"/>
    <w:basedOn w:val="Normlny"/>
    <w:qFormat/>
    <w:rsid w:val="00A245F2"/>
    <w:pPr>
      <w:ind w:left="720"/>
      <w:contextualSpacing/>
      <w:jc w:val="left"/>
    </w:pPr>
    <w:rPr>
      <w:noProof/>
    </w:rPr>
  </w:style>
  <w:style w:type="paragraph" w:customStyle="1" w:styleId="Textkrper">
    <w:name w:val="Textkörper"/>
    <w:basedOn w:val="Normlny"/>
    <w:uiPriority w:val="99"/>
    <w:rsid w:val="00A245F2"/>
    <w:pPr>
      <w:overflowPunct w:val="0"/>
      <w:autoSpaceDE w:val="0"/>
      <w:autoSpaceDN w:val="0"/>
      <w:adjustRightInd w:val="0"/>
    </w:pPr>
    <w:rPr>
      <w:rFonts w:ascii="Times New Roman" w:eastAsia="Calibri" w:hAnsi="Times New Roman"/>
      <w:sz w:val="24"/>
      <w:lang w:eastAsia="cs-CZ"/>
    </w:rPr>
  </w:style>
  <w:style w:type="paragraph" w:customStyle="1" w:styleId="Normlny1">
    <w:name w:val="Normálny1"/>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character" w:customStyle="1" w:styleId="ZkladntextChar10">
    <w:name w:val="Základní text Char1"/>
    <w:locked/>
    <w:rsid w:val="00A245F2"/>
    <w:rPr>
      <w:rFonts w:ascii="Arial" w:hAnsi="Arial"/>
      <w:noProof/>
      <w:szCs w:val="24"/>
    </w:rPr>
  </w:style>
  <w:style w:type="paragraph" w:styleId="Textvysvetlivky">
    <w:name w:val="endnote text"/>
    <w:basedOn w:val="Normlny"/>
    <w:link w:val="TextvysvetlivkyChar"/>
    <w:rsid w:val="00A245F2"/>
    <w:pPr>
      <w:jc w:val="left"/>
    </w:pPr>
    <w:rPr>
      <w:noProof/>
      <w:szCs w:val="20"/>
      <w:lang w:eastAsia="cs-CZ"/>
    </w:rPr>
  </w:style>
  <w:style w:type="character" w:customStyle="1" w:styleId="TextvysvetlivkyChar">
    <w:name w:val="Text vysvetlivky Char"/>
    <w:basedOn w:val="Predvolenpsmoodseku"/>
    <w:link w:val="Textvysvetlivky"/>
    <w:rsid w:val="00A245F2"/>
    <w:rPr>
      <w:rFonts w:ascii="Arial" w:eastAsia="Times New Roman" w:hAnsi="Arial" w:cs="Times New Roman"/>
      <w:noProof/>
      <w:sz w:val="20"/>
      <w:szCs w:val="20"/>
      <w:lang w:eastAsia="cs-CZ"/>
    </w:rPr>
  </w:style>
  <w:style w:type="character" w:styleId="Odkaznavysvetlivku">
    <w:name w:val="endnote reference"/>
    <w:rsid w:val="00A245F2"/>
    <w:rPr>
      <w:vertAlign w:val="superscript"/>
    </w:rPr>
  </w:style>
  <w:style w:type="character" w:customStyle="1" w:styleId="highlight">
    <w:name w:val="highlight"/>
    <w:rsid w:val="00A245F2"/>
  </w:style>
  <w:style w:type="character" w:customStyle="1" w:styleId="ListParagraphChar">
    <w:name w:val="List Paragraph Char"/>
    <w:link w:val="Odsekzoznamu1"/>
    <w:locked/>
    <w:rsid w:val="00A245F2"/>
    <w:rPr>
      <w:rFonts w:ascii="Times New Roman" w:eastAsia="Times New Roman" w:hAnsi="Times New Roman" w:cs="Times New Roman"/>
      <w:sz w:val="24"/>
      <w:szCs w:val="24"/>
    </w:rPr>
  </w:style>
  <w:style w:type="paragraph" w:customStyle="1" w:styleId="A-medzinadpis">
    <w:name w:val="A-medzinadpis"/>
    <w:basedOn w:val="Zkladntext"/>
    <w:autoRedefine/>
    <w:rsid w:val="00A245F2"/>
    <w:pPr>
      <w:spacing w:after="120"/>
      <w:jc w:val="left"/>
    </w:pPr>
    <w:rPr>
      <w:rFonts w:ascii="Arial" w:eastAsia="Times New Roman" w:hAnsi="Arial" w:cs="Arial"/>
      <w:bCs/>
      <w:caps/>
      <w:sz w:val="20"/>
      <w:lang w:eastAsia="cs-CZ"/>
    </w:rPr>
  </w:style>
  <w:style w:type="paragraph" w:customStyle="1" w:styleId="DokOds">
    <w:name w:val="DokOds"/>
    <w:basedOn w:val="Normlny"/>
    <w:rsid w:val="00A245F2"/>
    <w:pPr>
      <w:spacing w:before="120" w:after="60"/>
      <w:ind w:left="284"/>
    </w:pPr>
    <w:rPr>
      <w:rFonts w:ascii="Times New Roman" w:hAnsi="Times New Roman"/>
      <w:sz w:val="24"/>
      <w:lang w:eastAsia="cs-CZ"/>
    </w:rPr>
  </w:style>
  <w:style w:type="character" w:customStyle="1" w:styleId="PtaChar1">
    <w:name w:val="Päta Char1"/>
    <w:aliases w:val="Päta Char Char"/>
    <w:uiPriority w:val="99"/>
    <w:semiHidden/>
    <w:locked/>
    <w:rsid w:val="00A245F2"/>
    <w:rPr>
      <w:rFonts w:cs="Times New Roman"/>
      <w:sz w:val="24"/>
      <w:szCs w:val="24"/>
      <w:lang w:val="cs-CZ" w:eastAsia="cs-CZ"/>
    </w:rPr>
  </w:style>
  <w:style w:type="character" w:styleId="Zvraznenie">
    <w:name w:val="Emphasis"/>
    <w:uiPriority w:val="20"/>
    <w:qFormat/>
    <w:rsid w:val="00A245F2"/>
    <w:rPr>
      <w:i/>
      <w:iCs/>
    </w:rPr>
  </w:style>
  <w:style w:type="paragraph" w:customStyle="1" w:styleId="LHtext">
    <w:name w:val="LH text"/>
    <w:basedOn w:val="Hlavika"/>
    <w:rsid w:val="00A245F2"/>
    <w:pPr>
      <w:tabs>
        <w:tab w:val="clear" w:pos="4536"/>
        <w:tab w:val="clear" w:pos="9072"/>
      </w:tabs>
      <w:spacing w:after="120"/>
      <w:jc w:val="left"/>
    </w:pPr>
    <w:rPr>
      <w:rFonts w:ascii="Times New Roman" w:eastAsia="Times New Roman" w:hAnsi="Times New Roman"/>
      <w:sz w:val="24"/>
      <w:szCs w:val="24"/>
      <w:lang w:val="cs-CZ" w:eastAsia="cs-CZ"/>
    </w:rPr>
  </w:style>
  <w:style w:type="paragraph" w:styleId="PredformtovanHTML">
    <w:name w:val="HTML Preformatted"/>
    <w:basedOn w:val="Normlny"/>
    <w:link w:val="PredformtovanHTMLChar"/>
    <w:uiPriority w:val="99"/>
    <w:rsid w:val="00A2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lang w:eastAsia="cs-CZ"/>
    </w:rPr>
  </w:style>
  <w:style w:type="character" w:customStyle="1" w:styleId="PredformtovanHTMLChar">
    <w:name w:val="Predformátované HTML Char"/>
    <w:basedOn w:val="Predvolenpsmoodseku"/>
    <w:link w:val="PredformtovanHTML"/>
    <w:uiPriority w:val="99"/>
    <w:rsid w:val="00A245F2"/>
    <w:rPr>
      <w:rFonts w:ascii="Courier New" w:eastAsia="Times New Roman" w:hAnsi="Courier New" w:cs="Times New Roman"/>
      <w:sz w:val="20"/>
      <w:szCs w:val="20"/>
      <w:lang w:eastAsia="cs-CZ"/>
    </w:rPr>
  </w:style>
  <w:style w:type="paragraph" w:styleId="Bezriadkovania">
    <w:name w:val="No Spacing"/>
    <w:uiPriority w:val="1"/>
    <w:qFormat/>
    <w:rsid w:val="00A245F2"/>
    <w:pPr>
      <w:spacing w:after="0" w:line="240" w:lineRule="auto"/>
    </w:pPr>
    <w:rPr>
      <w:rFonts w:ascii="Calibri" w:eastAsia="Times New Roman" w:hAnsi="Calibri" w:cs="Times New Roman"/>
      <w:lang w:eastAsia="sk-SK"/>
    </w:rPr>
  </w:style>
  <w:style w:type="paragraph" w:customStyle="1" w:styleId="Zarkazkladnhotextu31">
    <w:name w:val="Zarážka základného textu 31"/>
    <w:basedOn w:val="Normlny"/>
    <w:rsid w:val="00A245F2"/>
    <w:pPr>
      <w:overflowPunct w:val="0"/>
      <w:autoSpaceDE w:val="0"/>
      <w:autoSpaceDN w:val="0"/>
      <w:adjustRightInd w:val="0"/>
      <w:ind w:left="567"/>
    </w:pPr>
    <w:rPr>
      <w:rFonts w:ascii="Times New Roman" w:hAnsi="Times New Roman"/>
      <w:color w:val="000000"/>
      <w:sz w:val="24"/>
      <w:szCs w:val="20"/>
    </w:rPr>
  </w:style>
  <w:style w:type="paragraph" w:customStyle="1" w:styleId="Zkladntext210">
    <w:name w:val="Základný text 21"/>
    <w:basedOn w:val="Normlny"/>
    <w:rsid w:val="00A245F2"/>
    <w:pPr>
      <w:overflowPunct w:val="0"/>
      <w:autoSpaceDE w:val="0"/>
      <w:autoSpaceDN w:val="0"/>
      <w:adjustRightInd w:val="0"/>
    </w:pPr>
    <w:rPr>
      <w:rFonts w:ascii="Times New Roman" w:hAnsi="Times New Roman"/>
      <w:sz w:val="24"/>
      <w:szCs w:val="20"/>
    </w:rPr>
  </w:style>
  <w:style w:type="paragraph" w:customStyle="1" w:styleId="Zkladntext1">
    <w:name w:val="Základní text1"/>
    <w:basedOn w:val="Normlny"/>
    <w:uiPriority w:val="99"/>
    <w:rsid w:val="00A245F2"/>
    <w:pPr>
      <w:widowControl w:val="0"/>
      <w:suppressAutoHyphens/>
    </w:pPr>
    <w:rPr>
      <w:rFonts w:ascii="Times New Roman" w:eastAsia="Lucida Sans Unicode" w:hAnsi="Times New Roman"/>
      <w:b/>
      <w:kern w:val="2"/>
      <w:sz w:val="24"/>
    </w:rPr>
  </w:style>
  <w:style w:type="paragraph" w:customStyle="1" w:styleId="Normlnywebov11">
    <w:name w:val="Normálny (webový)11"/>
    <w:basedOn w:val="Normlny"/>
    <w:uiPriority w:val="99"/>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text1">
    <w:name w:val="text1"/>
    <w:basedOn w:val="Normlny"/>
    <w:rsid w:val="00A245F2"/>
    <w:pPr>
      <w:overflowPunct w:val="0"/>
      <w:autoSpaceDE w:val="0"/>
      <w:autoSpaceDN w:val="0"/>
      <w:adjustRightInd w:val="0"/>
      <w:spacing w:before="60" w:after="60"/>
      <w:ind w:left="567" w:hanging="567"/>
      <w:textAlignment w:val="baseline"/>
    </w:pPr>
    <w:rPr>
      <w:sz w:val="24"/>
      <w:szCs w:val="20"/>
      <w:lang w:eastAsia="cs-CZ"/>
    </w:rPr>
  </w:style>
  <w:style w:type="character" w:customStyle="1" w:styleId="FontStyle63">
    <w:name w:val="Font Style63"/>
    <w:uiPriority w:val="99"/>
    <w:rsid w:val="00A245F2"/>
    <w:rPr>
      <w:rFonts w:ascii="Arial" w:hAnsi="Arial"/>
      <w:color w:val="000000"/>
      <w:sz w:val="18"/>
    </w:rPr>
  </w:style>
  <w:style w:type="character" w:customStyle="1" w:styleId="CharChar12">
    <w:name w:val="Char Char12"/>
    <w:uiPriority w:val="99"/>
    <w:rsid w:val="00A245F2"/>
    <w:rPr>
      <w:rFonts w:ascii="Arial" w:hAnsi="Arial"/>
      <w:sz w:val="24"/>
    </w:rPr>
  </w:style>
  <w:style w:type="character" w:customStyle="1" w:styleId="CharChar11">
    <w:name w:val="Char Char11"/>
    <w:uiPriority w:val="99"/>
    <w:rsid w:val="00A245F2"/>
    <w:rPr>
      <w:rFonts w:ascii="Arial" w:hAnsi="Arial"/>
      <w:sz w:val="24"/>
    </w:rPr>
  </w:style>
  <w:style w:type="character" w:customStyle="1" w:styleId="CharChar1">
    <w:name w:val="Char Char1"/>
    <w:uiPriority w:val="99"/>
    <w:rsid w:val="00A245F2"/>
    <w:rPr>
      <w:rFonts w:cs="Times New Roman"/>
    </w:rPr>
  </w:style>
  <w:style w:type="character" w:customStyle="1" w:styleId="hps">
    <w:name w:val="hps"/>
    <w:uiPriority w:val="99"/>
    <w:rsid w:val="00A245F2"/>
    <w:rPr>
      <w:rFonts w:cs="Times New Roman"/>
    </w:rPr>
  </w:style>
  <w:style w:type="paragraph" w:customStyle="1" w:styleId="odsekzoznamucxspmiddlecxspmiddle">
    <w:name w:val="odsekzoznamucxspmiddlecxspmiddle"/>
    <w:basedOn w:val="Normlny"/>
    <w:uiPriority w:val="99"/>
    <w:rsid w:val="00A245F2"/>
    <w:pPr>
      <w:spacing w:before="100" w:beforeAutospacing="1" w:after="100" w:afterAutospacing="1"/>
      <w:jc w:val="left"/>
    </w:pPr>
    <w:rPr>
      <w:rFonts w:ascii="Times New Roman" w:eastAsia="Calibri" w:hAnsi="Times New Roman"/>
      <w:sz w:val="24"/>
    </w:rPr>
  </w:style>
  <w:style w:type="character" w:customStyle="1" w:styleId="Zmienka1">
    <w:name w:val="Zmienka1"/>
    <w:basedOn w:val="Predvolenpsmoodseku"/>
    <w:uiPriority w:val="99"/>
    <w:semiHidden/>
    <w:unhideWhenUsed/>
    <w:rsid w:val="00A245F2"/>
    <w:rPr>
      <w:color w:val="2B579A"/>
      <w:shd w:val="clear" w:color="auto" w:fill="E6E6E6"/>
    </w:rPr>
  </w:style>
  <w:style w:type="character" w:customStyle="1" w:styleId="code">
    <w:name w:val="code"/>
    <w:basedOn w:val="Predvolenpsmoodseku"/>
    <w:rsid w:val="00A245F2"/>
  </w:style>
  <w:style w:type="character" w:customStyle="1" w:styleId="Podtitul1">
    <w:name w:val="Podtitul1"/>
    <w:basedOn w:val="Predvolenpsmoodseku"/>
    <w:rsid w:val="00A245F2"/>
  </w:style>
  <w:style w:type="character" w:customStyle="1" w:styleId="Zmienka2">
    <w:name w:val="Zmienka2"/>
    <w:basedOn w:val="Predvolenpsmoodseku"/>
    <w:uiPriority w:val="99"/>
    <w:semiHidden/>
    <w:unhideWhenUsed/>
    <w:rsid w:val="00A245F2"/>
    <w:rPr>
      <w:color w:val="2B579A"/>
      <w:shd w:val="clear" w:color="auto" w:fill="E6E6E6"/>
    </w:rPr>
  </w:style>
  <w:style w:type="character" w:customStyle="1" w:styleId="Nevyrieenzmienka1">
    <w:name w:val="Nevyriešená zmienka1"/>
    <w:basedOn w:val="Predvolenpsmoodseku"/>
    <w:uiPriority w:val="99"/>
    <w:semiHidden/>
    <w:unhideWhenUsed/>
    <w:rsid w:val="00A245F2"/>
    <w:rPr>
      <w:color w:val="808080"/>
      <w:shd w:val="clear" w:color="auto" w:fill="E6E6E6"/>
    </w:rPr>
  </w:style>
  <w:style w:type="paragraph" w:customStyle="1" w:styleId="Strednpodfarbenie11">
    <w:name w:val="Stredné podfarbenie 11"/>
    <w:uiPriority w:val="1"/>
    <w:qFormat/>
    <w:rsid w:val="00A245F2"/>
    <w:pPr>
      <w:autoSpaceDE w:val="0"/>
      <w:autoSpaceDN w:val="0"/>
      <w:adjustRightInd w:val="0"/>
      <w:spacing w:after="0" w:line="240" w:lineRule="auto"/>
      <w:jc w:val="both"/>
    </w:pPr>
    <w:rPr>
      <w:rFonts w:ascii="Cambria" w:eastAsia="Times New Roman" w:hAnsi="Cambria" w:cs="Arial"/>
      <w:sz w:val="18"/>
      <w:szCs w:val="18"/>
    </w:rPr>
  </w:style>
  <w:style w:type="character" w:customStyle="1" w:styleId="Nevyrieenzmienka2">
    <w:name w:val="Nevyriešená zmienka2"/>
    <w:basedOn w:val="Predvolenpsmoodseku"/>
    <w:uiPriority w:val="99"/>
    <w:semiHidden/>
    <w:unhideWhenUsed/>
    <w:rsid w:val="00A245F2"/>
    <w:rPr>
      <w:color w:val="605E5C"/>
      <w:shd w:val="clear" w:color="auto" w:fill="E1DFDD"/>
    </w:rPr>
  </w:style>
  <w:style w:type="paragraph" w:customStyle="1" w:styleId="Appendix">
    <w:name w:val="Appendix"/>
    <w:basedOn w:val="Normlny"/>
    <w:rsid w:val="00A245F2"/>
    <w:pPr>
      <w:numPr>
        <w:ilvl w:val="8"/>
        <w:numId w:val="20"/>
      </w:numPr>
      <w:autoSpaceDE w:val="0"/>
      <w:autoSpaceDN w:val="0"/>
      <w:jc w:val="left"/>
    </w:pPr>
    <w:rPr>
      <w:rFonts w:ascii="Times New Roman" w:hAnsi="Times New Roman"/>
      <w:szCs w:val="20"/>
      <w:lang w:eastAsia="cs-CZ"/>
    </w:rPr>
  </w:style>
  <w:style w:type="character" w:customStyle="1" w:styleId="FontStyle72">
    <w:name w:val="Font Style72"/>
    <w:uiPriority w:val="99"/>
    <w:rsid w:val="00A245F2"/>
    <w:rPr>
      <w:rFonts w:ascii="Garamond" w:hAnsi="Garamond" w:cs="Garamond"/>
      <w:sz w:val="26"/>
      <w:szCs w:val="26"/>
    </w:rPr>
  </w:style>
  <w:style w:type="numbering" w:customStyle="1" w:styleId="ImportedStyle2">
    <w:name w:val="Imported Style 2"/>
    <w:rsid w:val="00A245F2"/>
    <w:pPr>
      <w:numPr>
        <w:numId w:val="21"/>
      </w:numPr>
    </w:pPr>
  </w:style>
  <w:style w:type="paragraph" w:customStyle="1" w:styleId="ListDash">
    <w:name w:val="List Dash"/>
    <w:basedOn w:val="Zoznamsodrkami"/>
    <w:qFormat/>
    <w:rsid w:val="00A245F2"/>
    <w:pPr>
      <w:tabs>
        <w:tab w:val="left" w:pos="340"/>
        <w:tab w:val="num" w:pos="720"/>
        <w:tab w:val="left" w:pos="851"/>
        <w:tab w:val="num" w:pos="927"/>
      </w:tabs>
      <w:spacing w:before="0" w:after="120"/>
      <w:ind w:left="720" w:hanging="720"/>
      <w:jc w:val="left"/>
    </w:pPr>
    <w:rPr>
      <w:rFonts w:ascii="Century Gothic" w:hAnsi="Century Gothic"/>
      <w:bCs/>
      <w:szCs w:val="32"/>
      <w:lang w:eastAsia="sk-SK"/>
    </w:rPr>
  </w:style>
  <w:style w:type="paragraph" w:customStyle="1" w:styleId="Popis1">
    <w:name w:val="Popis1"/>
    <w:next w:val="Normlny1"/>
    <w:rsid w:val="00A245F2"/>
    <w:pPr>
      <w:keepNext/>
      <w:pBdr>
        <w:top w:val="nil"/>
        <w:left w:val="nil"/>
        <w:bottom w:val="nil"/>
        <w:right w:val="nil"/>
        <w:between w:val="nil"/>
        <w:bar w:val="nil"/>
      </w:pBdr>
      <w:spacing w:after="0" w:line="240" w:lineRule="auto"/>
    </w:pPr>
    <w:rPr>
      <w:rFonts w:ascii="Arial" w:eastAsia="Arial Unicode MS" w:hAnsi="Arial" w:cs="Arial Unicode MS"/>
      <w:b/>
      <w:bCs/>
      <w:color w:val="000000"/>
      <w:sz w:val="18"/>
      <w:szCs w:val="18"/>
      <w:u w:color="000000"/>
      <w:bdr w:val="nil"/>
      <w:lang w:eastAsia="sk-SK"/>
    </w:rPr>
  </w:style>
  <w:style w:type="paragraph" w:customStyle="1" w:styleId="TableHeader">
    <w:name w:val="Table Header"/>
    <w:rsid w:val="00A245F2"/>
    <w:pPr>
      <w:keepNext/>
      <w:pBdr>
        <w:top w:val="nil"/>
        <w:left w:val="nil"/>
        <w:bottom w:val="nil"/>
        <w:right w:val="nil"/>
        <w:between w:val="nil"/>
        <w:bar w:val="nil"/>
      </w:pBdr>
      <w:spacing w:before="120" w:after="120" w:line="240" w:lineRule="auto"/>
      <w:ind w:left="709"/>
      <w:jc w:val="center"/>
    </w:pPr>
    <w:rPr>
      <w:rFonts w:ascii="Arial" w:eastAsia="Arial Unicode MS" w:hAnsi="Arial" w:cs="Arial Unicode MS"/>
      <w:b/>
      <w:bCs/>
      <w:color w:val="000000"/>
      <w:sz w:val="20"/>
      <w:szCs w:val="20"/>
      <w:u w:color="000000"/>
      <w:bdr w:val="nil"/>
      <w:lang w:val="de-DE" w:eastAsia="sk-SK"/>
    </w:rPr>
  </w:style>
  <w:style w:type="paragraph" w:customStyle="1" w:styleId="Nadpis11">
    <w:name w:val="Nadpis 11"/>
    <w:next w:val="Normlny1"/>
    <w:rsid w:val="00A245F2"/>
    <w:pPr>
      <w:keepNext/>
      <w:pBdr>
        <w:top w:val="nil"/>
        <w:left w:val="nil"/>
        <w:bottom w:val="nil"/>
        <w:right w:val="nil"/>
        <w:between w:val="nil"/>
        <w:bar w:val="nil"/>
      </w:pBdr>
      <w:tabs>
        <w:tab w:val="left" w:pos="648"/>
      </w:tabs>
      <w:spacing w:after="0" w:line="240" w:lineRule="auto"/>
      <w:ind w:firstLine="212"/>
      <w:jc w:val="center"/>
      <w:outlineLvl w:val="0"/>
    </w:pPr>
    <w:rPr>
      <w:rFonts w:ascii="Calibri" w:eastAsia="Calibri" w:hAnsi="Calibri" w:cs="Calibri"/>
      <w:b/>
      <w:bCs/>
      <w:color w:val="000000"/>
      <w:kern w:val="32"/>
      <w:sz w:val="32"/>
      <w:szCs w:val="32"/>
      <w:u w:color="000000"/>
      <w:bdr w:val="nil"/>
      <w:lang w:eastAsia="sk-SK"/>
    </w:rPr>
  </w:style>
  <w:style w:type="numbering" w:customStyle="1" w:styleId="ImportedStyle54">
    <w:name w:val="Imported Style 54"/>
    <w:rsid w:val="00A245F2"/>
    <w:pPr>
      <w:numPr>
        <w:numId w:val="22"/>
      </w:numPr>
    </w:pPr>
  </w:style>
  <w:style w:type="paragraph" w:customStyle="1" w:styleId="Nadpis21">
    <w:name w:val="Nadpis 21"/>
    <w:next w:val="Normlny1"/>
    <w:rsid w:val="00A245F2"/>
    <w:pPr>
      <w:keepNext/>
      <w:pBdr>
        <w:top w:val="nil"/>
        <w:left w:val="nil"/>
        <w:bottom w:val="nil"/>
        <w:right w:val="nil"/>
        <w:between w:val="nil"/>
        <w:bar w:val="nil"/>
      </w:pBdr>
      <w:spacing w:after="0" w:line="240" w:lineRule="auto"/>
      <w:jc w:val="both"/>
      <w:outlineLvl w:val="1"/>
    </w:pPr>
    <w:rPr>
      <w:rFonts w:ascii="Cambria" w:eastAsia="Cambria" w:hAnsi="Cambria" w:cs="Cambria"/>
      <w:b/>
      <w:bCs/>
      <w:i/>
      <w:iCs/>
      <w:color w:val="000000"/>
      <w:sz w:val="28"/>
      <w:szCs w:val="28"/>
      <w:u w:color="000000"/>
      <w:bdr w:val="nil"/>
      <w:lang w:eastAsia="sk-SK"/>
    </w:rPr>
  </w:style>
  <w:style w:type="paragraph" w:customStyle="1" w:styleId="Nadpis31">
    <w:name w:val="Nadpis 31"/>
    <w:next w:val="Normlny1"/>
    <w:rsid w:val="00A245F2"/>
    <w:pPr>
      <w:keepNext/>
      <w:pBdr>
        <w:top w:val="nil"/>
        <w:left w:val="nil"/>
        <w:bottom w:val="nil"/>
        <w:right w:val="nil"/>
        <w:between w:val="nil"/>
        <w:bar w:val="nil"/>
      </w:pBdr>
      <w:tabs>
        <w:tab w:val="left" w:pos="720"/>
      </w:tabs>
      <w:spacing w:after="0" w:line="240" w:lineRule="auto"/>
      <w:jc w:val="center"/>
      <w:outlineLvl w:val="2"/>
    </w:pPr>
    <w:rPr>
      <w:rFonts w:ascii="Cambria" w:eastAsia="Cambria" w:hAnsi="Cambria" w:cs="Cambria"/>
      <w:b/>
      <w:bCs/>
      <w:color w:val="000000"/>
      <w:sz w:val="26"/>
      <w:szCs w:val="26"/>
      <w:u w:color="000000"/>
      <w:bdr w:val="nil"/>
      <w:lang w:eastAsia="sk-SK"/>
    </w:rPr>
  </w:style>
  <w:style w:type="numbering" w:customStyle="1" w:styleId="ImportedStyle55">
    <w:name w:val="Imported Style 55"/>
    <w:rsid w:val="00A245F2"/>
    <w:pPr>
      <w:numPr>
        <w:numId w:val="23"/>
      </w:numPr>
    </w:pPr>
  </w:style>
  <w:style w:type="numbering" w:customStyle="1" w:styleId="ImportedStyle57">
    <w:name w:val="Imported Style 57"/>
    <w:rsid w:val="00A245F2"/>
    <w:pPr>
      <w:numPr>
        <w:numId w:val="24"/>
      </w:numPr>
    </w:pPr>
  </w:style>
  <w:style w:type="paragraph" w:customStyle="1" w:styleId="bod0">
    <w:name w:val="bod"/>
    <w:basedOn w:val="Normlny"/>
    <w:rsid w:val="00015B43"/>
    <w:pPr>
      <w:widowControl w:val="0"/>
      <w:suppressAutoHyphens/>
      <w:spacing w:after="170"/>
      <w:ind w:left="567" w:hanging="567"/>
    </w:pPr>
    <w:rPr>
      <w:rFonts w:ascii="Liberation Serif" w:eastAsia="DejaVu Sans" w:hAnsi="Liberation Serif" w:cs="DejaVu Sans"/>
      <w:sz w:val="24"/>
      <w:lang w:eastAsia="zh-CN" w:bidi="hi-IN"/>
    </w:rPr>
  </w:style>
  <w:style w:type="numbering" w:customStyle="1" w:styleId="tl7">
    <w:name w:val="Štýl7"/>
    <w:uiPriority w:val="99"/>
    <w:rsid w:val="00015B43"/>
    <w:pPr>
      <w:numPr>
        <w:numId w:val="25"/>
      </w:numPr>
    </w:pPr>
  </w:style>
  <w:style w:type="paragraph" w:customStyle="1" w:styleId="Predvolen">
    <w:name w:val="Predvolené"/>
    <w:rsid w:val="00535C7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character" w:customStyle="1" w:styleId="Nevyrieenzmienka3">
    <w:name w:val="Nevyriešená zmienka3"/>
    <w:basedOn w:val="Predvolenpsmoodseku"/>
    <w:uiPriority w:val="99"/>
    <w:semiHidden/>
    <w:unhideWhenUsed/>
    <w:rsid w:val="00BF4A80"/>
    <w:rPr>
      <w:color w:val="605E5C"/>
      <w:shd w:val="clear" w:color="auto" w:fill="E1DFDD"/>
    </w:rPr>
  </w:style>
  <w:style w:type="character" w:customStyle="1" w:styleId="Nevyrieenzmienka30">
    <w:name w:val="Nevyriešená zmienka3"/>
    <w:basedOn w:val="Predvolenpsmoodseku"/>
    <w:uiPriority w:val="99"/>
    <w:semiHidden/>
    <w:unhideWhenUsed/>
    <w:rsid w:val="006D4259"/>
    <w:rPr>
      <w:color w:val="605E5C"/>
      <w:shd w:val="clear" w:color="auto" w:fill="E1DFDD"/>
    </w:rPr>
  </w:style>
  <w:style w:type="character" w:customStyle="1" w:styleId="Nevyrieenzmienka4">
    <w:name w:val="Nevyriešená zmienka4"/>
    <w:basedOn w:val="Predvolenpsmoodseku"/>
    <w:uiPriority w:val="99"/>
    <w:semiHidden/>
    <w:unhideWhenUsed/>
    <w:rsid w:val="00764E41"/>
    <w:rPr>
      <w:color w:val="605E5C"/>
      <w:shd w:val="clear" w:color="auto" w:fill="E1DFDD"/>
    </w:rPr>
  </w:style>
  <w:style w:type="paragraph" w:customStyle="1" w:styleId="Zkladntext10">
    <w:name w:val="Základný text1"/>
    <w:basedOn w:val="Normlny"/>
    <w:rsid w:val="0059694F"/>
    <w:pPr>
      <w:shd w:val="clear" w:color="auto" w:fill="FFFFFF"/>
      <w:spacing w:line="346" w:lineRule="exact"/>
      <w:ind w:hanging="720"/>
      <w:jc w:val="left"/>
    </w:pPr>
    <w:rPr>
      <w:rFonts w:eastAsia="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968">
      <w:bodyDiv w:val="1"/>
      <w:marLeft w:val="0"/>
      <w:marRight w:val="0"/>
      <w:marTop w:val="0"/>
      <w:marBottom w:val="0"/>
      <w:divBdr>
        <w:top w:val="none" w:sz="0" w:space="0" w:color="auto"/>
        <w:left w:val="none" w:sz="0" w:space="0" w:color="auto"/>
        <w:bottom w:val="none" w:sz="0" w:space="0" w:color="auto"/>
        <w:right w:val="none" w:sz="0" w:space="0" w:color="auto"/>
      </w:divBdr>
    </w:div>
    <w:div w:id="126508291">
      <w:bodyDiv w:val="1"/>
      <w:marLeft w:val="0"/>
      <w:marRight w:val="0"/>
      <w:marTop w:val="0"/>
      <w:marBottom w:val="0"/>
      <w:divBdr>
        <w:top w:val="none" w:sz="0" w:space="0" w:color="auto"/>
        <w:left w:val="none" w:sz="0" w:space="0" w:color="auto"/>
        <w:bottom w:val="none" w:sz="0" w:space="0" w:color="auto"/>
        <w:right w:val="none" w:sz="0" w:space="0" w:color="auto"/>
      </w:divBdr>
    </w:div>
    <w:div w:id="137112016">
      <w:bodyDiv w:val="1"/>
      <w:marLeft w:val="0"/>
      <w:marRight w:val="0"/>
      <w:marTop w:val="0"/>
      <w:marBottom w:val="0"/>
      <w:divBdr>
        <w:top w:val="none" w:sz="0" w:space="0" w:color="auto"/>
        <w:left w:val="none" w:sz="0" w:space="0" w:color="auto"/>
        <w:bottom w:val="none" w:sz="0" w:space="0" w:color="auto"/>
        <w:right w:val="none" w:sz="0" w:space="0" w:color="auto"/>
      </w:divBdr>
    </w:div>
    <w:div w:id="142507573">
      <w:bodyDiv w:val="1"/>
      <w:marLeft w:val="0"/>
      <w:marRight w:val="0"/>
      <w:marTop w:val="0"/>
      <w:marBottom w:val="0"/>
      <w:divBdr>
        <w:top w:val="none" w:sz="0" w:space="0" w:color="auto"/>
        <w:left w:val="none" w:sz="0" w:space="0" w:color="auto"/>
        <w:bottom w:val="none" w:sz="0" w:space="0" w:color="auto"/>
        <w:right w:val="none" w:sz="0" w:space="0" w:color="auto"/>
      </w:divBdr>
    </w:div>
    <w:div w:id="156461773">
      <w:bodyDiv w:val="1"/>
      <w:marLeft w:val="0"/>
      <w:marRight w:val="0"/>
      <w:marTop w:val="0"/>
      <w:marBottom w:val="0"/>
      <w:divBdr>
        <w:top w:val="none" w:sz="0" w:space="0" w:color="auto"/>
        <w:left w:val="none" w:sz="0" w:space="0" w:color="auto"/>
        <w:bottom w:val="none" w:sz="0" w:space="0" w:color="auto"/>
        <w:right w:val="none" w:sz="0" w:space="0" w:color="auto"/>
      </w:divBdr>
    </w:div>
    <w:div w:id="215433352">
      <w:bodyDiv w:val="1"/>
      <w:marLeft w:val="0"/>
      <w:marRight w:val="0"/>
      <w:marTop w:val="0"/>
      <w:marBottom w:val="0"/>
      <w:divBdr>
        <w:top w:val="none" w:sz="0" w:space="0" w:color="auto"/>
        <w:left w:val="none" w:sz="0" w:space="0" w:color="auto"/>
        <w:bottom w:val="none" w:sz="0" w:space="0" w:color="auto"/>
        <w:right w:val="none" w:sz="0" w:space="0" w:color="auto"/>
      </w:divBdr>
    </w:div>
    <w:div w:id="252589579">
      <w:bodyDiv w:val="1"/>
      <w:marLeft w:val="0"/>
      <w:marRight w:val="0"/>
      <w:marTop w:val="0"/>
      <w:marBottom w:val="0"/>
      <w:divBdr>
        <w:top w:val="none" w:sz="0" w:space="0" w:color="auto"/>
        <w:left w:val="none" w:sz="0" w:space="0" w:color="auto"/>
        <w:bottom w:val="none" w:sz="0" w:space="0" w:color="auto"/>
        <w:right w:val="none" w:sz="0" w:space="0" w:color="auto"/>
      </w:divBdr>
    </w:div>
    <w:div w:id="361395628">
      <w:bodyDiv w:val="1"/>
      <w:marLeft w:val="0"/>
      <w:marRight w:val="0"/>
      <w:marTop w:val="0"/>
      <w:marBottom w:val="0"/>
      <w:divBdr>
        <w:top w:val="none" w:sz="0" w:space="0" w:color="auto"/>
        <w:left w:val="none" w:sz="0" w:space="0" w:color="auto"/>
        <w:bottom w:val="none" w:sz="0" w:space="0" w:color="auto"/>
        <w:right w:val="none" w:sz="0" w:space="0" w:color="auto"/>
      </w:divBdr>
    </w:div>
    <w:div w:id="388112410">
      <w:bodyDiv w:val="1"/>
      <w:marLeft w:val="0"/>
      <w:marRight w:val="0"/>
      <w:marTop w:val="0"/>
      <w:marBottom w:val="0"/>
      <w:divBdr>
        <w:top w:val="none" w:sz="0" w:space="0" w:color="auto"/>
        <w:left w:val="none" w:sz="0" w:space="0" w:color="auto"/>
        <w:bottom w:val="none" w:sz="0" w:space="0" w:color="auto"/>
        <w:right w:val="none" w:sz="0" w:space="0" w:color="auto"/>
      </w:divBdr>
    </w:div>
    <w:div w:id="475218193">
      <w:bodyDiv w:val="1"/>
      <w:marLeft w:val="0"/>
      <w:marRight w:val="0"/>
      <w:marTop w:val="0"/>
      <w:marBottom w:val="0"/>
      <w:divBdr>
        <w:top w:val="none" w:sz="0" w:space="0" w:color="auto"/>
        <w:left w:val="none" w:sz="0" w:space="0" w:color="auto"/>
        <w:bottom w:val="none" w:sz="0" w:space="0" w:color="auto"/>
        <w:right w:val="none" w:sz="0" w:space="0" w:color="auto"/>
      </w:divBdr>
    </w:div>
    <w:div w:id="495000446">
      <w:bodyDiv w:val="1"/>
      <w:marLeft w:val="0"/>
      <w:marRight w:val="0"/>
      <w:marTop w:val="0"/>
      <w:marBottom w:val="0"/>
      <w:divBdr>
        <w:top w:val="none" w:sz="0" w:space="0" w:color="auto"/>
        <w:left w:val="none" w:sz="0" w:space="0" w:color="auto"/>
        <w:bottom w:val="none" w:sz="0" w:space="0" w:color="auto"/>
        <w:right w:val="none" w:sz="0" w:space="0" w:color="auto"/>
      </w:divBdr>
    </w:div>
    <w:div w:id="501094327">
      <w:bodyDiv w:val="1"/>
      <w:marLeft w:val="0"/>
      <w:marRight w:val="0"/>
      <w:marTop w:val="0"/>
      <w:marBottom w:val="0"/>
      <w:divBdr>
        <w:top w:val="none" w:sz="0" w:space="0" w:color="auto"/>
        <w:left w:val="none" w:sz="0" w:space="0" w:color="auto"/>
        <w:bottom w:val="none" w:sz="0" w:space="0" w:color="auto"/>
        <w:right w:val="none" w:sz="0" w:space="0" w:color="auto"/>
      </w:divBdr>
    </w:div>
    <w:div w:id="513224148">
      <w:bodyDiv w:val="1"/>
      <w:marLeft w:val="0"/>
      <w:marRight w:val="0"/>
      <w:marTop w:val="0"/>
      <w:marBottom w:val="0"/>
      <w:divBdr>
        <w:top w:val="none" w:sz="0" w:space="0" w:color="auto"/>
        <w:left w:val="none" w:sz="0" w:space="0" w:color="auto"/>
        <w:bottom w:val="none" w:sz="0" w:space="0" w:color="auto"/>
        <w:right w:val="none" w:sz="0" w:space="0" w:color="auto"/>
      </w:divBdr>
    </w:div>
    <w:div w:id="623392504">
      <w:bodyDiv w:val="1"/>
      <w:marLeft w:val="0"/>
      <w:marRight w:val="0"/>
      <w:marTop w:val="0"/>
      <w:marBottom w:val="0"/>
      <w:divBdr>
        <w:top w:val="none" w:sz="0" w:space="0" w:color="auto"/>
        <w:left w:val="none" w:sz="0" w:space="0" w:color="auto"/>
        <w:bottom w:val="none" w:sz="0" w:space="0" w:color="auto"/>
        <w:right w:val="none" w:sz="0" w:space="0" w:color="auto"/>
      </w:divBdr>
    </w:div>
    <w:div w:id="656147469">
      <w:bodyDiv w:val="1"/>
      <w:marLeft w:val="0"/>
      <w:marRight w:val="0"/>
      <w:marTop w:val="0"/>
      <w:marBottom w:val="0"/>
      <w:divBdr>
        <w:top w:val="none" w:sz="0" w:space="0" w:color="auto"/>
        <w:left w:val="none" w:sz="0" w:space="0" w:color="auto"/>
        <w:bottom w:val="none" w:sz="0" w:space="0" w:color="auto"/>
        <w:right w:val="none" w:sz="0" w:space="0" w:color="auto"/>
      </w:divBdr>
    </w:div>
    <w:div w:id="834610887">
      <w:bodyDiv w:val="1"/>
      <w:marLeft w:val="0"/>
      <w:marRight w:val="0"/>
      <w:marTop w:val="0"/>
      <w:marBottom w:val="0"/>
      <w:divBdr>
        <w:top w:val="none" w:sz="0" w:space="0" w:color="auto"/>
        <w:left w:val="none" w:sz="0" w:space="0" w:color="auto"/>
        <w:bottom w:val="none" w:sz="0" w:space="0" w:color="auto"/>
        <w:right w:val="none" w:sz="0" w:space="0" w:color="auto"/>
      </w:divBdr>
    </w:div>
    <w:div w:id="840002012">
      <w:bodyDiv w:val="1"/>
      <w:marLeft w:val="0"/>
      <w:marRight w:val="0"/>
      <w:marTop w:val="0"/>
      <w:marBottom w:val="0"/>
      <w:divBdr>
        <w:top w:val="none" w:sz="0" w:space="0" w:color="auto"/>
        <w:left w:val="none" w:sz="0" w:space="0" w:color="auto"/>
        <w:bottom w:val="none" w:sz="0" w:space="0" w:color="auto"/>
        <w:right w:val="none" w:sz="0" w:space="0" w:color="auto"/>
      </w:divBdr>
    </w:div>
    <w:div w:id="875583580">
      <w:bodyDiv w:val="1"/>
      <w:marLeft w:val="0"/>
      <w:marRight w:val="0"/>
      <w:marTop w:val="0"/>
      <w:marBottom w:val="0"/>
      <w:divBdr>
        <w:top w:val="none" w:sz="0" w:space="0" w:color="auto"/>
        <w:left w:val="none" w:sz="0" w:space="0" w:color="auto"/>
        <w:bottom w:val="none" w:sz="0" w:space="0" w:color="auto"/>
        <w:right w:val="none" w:sz="0" w:space="0" w:color="auto"/>
      </w:divBdr>
    </w:div>
    <w:div w:id="982275894">
      <w:bodyDiv w:val="1"/>
      <w:marLeft w:val="0"/>
      <w:marRight w:val="0"/>
      <w:marTop w:val="0"/>
      <w:marBottom w:val="0"/>
      <w:divBdr>
        <w:top w:val="none" w:sz="0" w:space="0" w:color="auto"/>
        <w:left w:val="none" w:sz="0" w:space="0" w:color="auto"/>
        <w:bottom w:val="none" w:sz="0" w:space="0" w:color="auto"/>
        <w:right w:val="none" w:sz="0" w:space="0" w:color="auto"/>
      </w:divBdr>
    </w:div>
    <w:div w:id="989940598">
      <w:bodyDiv w:val="1"/>
      <w:marLeft w:val="0"/>
      <w:marRight w:val="0"/>
      <w:marTop w:val="0"/>
      <w:marBottom w:val="0"/>
      <w:divBdr>
        <w:top w:val="none" w:sz="0" w:space="0" w:color="auto"/>
        <w:left w:val="none" w:sz="0" w:space="0" w:color="auto"/>
        <w:bottom w:val="none" w:sz="0" w:space="0" w:color="auto"/>
        <w:right w:val="none" w:sz="0" w:space="0" w:color="auto"/>
      </w:divBdr>
    </w:div>
    <w:div w:id="1175534115">
      <w:bodyDiv w:val="1"/>
      <w:marLeft w:val="0"/>
      <w:marRight w:val="0"/>
      <w:marTop w:val="0"/>
      <w:marBottom w:val="0"/>
      <w:divBdr>
        <w:top w:val="none" w:sz="0" w:space="0" w:color="auto"/>
        <w:left w:val="none" w:sz="0" w:space="0" w:color="auto"/>
        <w:bottom w:val="none" w:sz="0" w:space="0" w:color="auto"/>
        <w:right w:val="none" w:sz="0" w:space="0" w:color="auto"/>
      </w:divBdr>
    </w:div>
    <w:div w:id="1180047827">
      <w:bodyDiv w:val="1"/>
      <w:marLeft w:val="0"/>
      <w:marRight w:val="0"/>
      <w:marTop w:val="0"/>
      <w:marBottom w:val="0"/>
      <w:divBdr>
        <w:top w:val="none" w:sz="0" w:space="0" w:color="auto"/>
        <w:left w:val="none" w:sz="0" w:space="0" w:color="auto"/>
        <w:bottom w:val="none" w:sz="0" w:space="0" w:color="auto"/>
        <w:right w:val="none" w:sz="0" w:space="0" w:color="auto"/>
      </w:divBdr>
    </w:div>
    <w:div w:id="1197737794">
      <w:bodyDiv w:val="1"/>
      <w:marLeft w:val="0"/>
      <w:marRight w:val="0"/>
      <w:marTop w:val="0"/>
      <w:marBottom w:val="0"/>
      <w:divBdr>
        <w:top w:val="none" w:sz="0" w:space="0" w:color="auto"/>
        <w:left w:val="none" w:sz="0" w:space="0" w:color="auto"/>
        <w:bottom w:val="none" w:sz="0" w:space="0" w:color="auto"/>
        <w:right w:val="none" w:sz="0" w:space="0" w:color="auto"/>
      </w:divBdr>
    </w:div>
    <w:div w:id="1201362858">
      <w:bodyDiv w:val="1"/>
      <w:marLeft w:val="0"/>
      <w:marRight w:val="0"/>
      <w:marTop w:val="0"/>
      <w:marBottom w:val="0"/>
      <w:divBdr>
        <w:top w:val="none" w:sz="0" w:space="0" w:color="auto"/>
        <w:left w:val="none" w:sz="0" w:space="0" w:color="auto"/>
        <w:bottom w:val="none" w:sz="0" w:space="0" w:color="auto"/>
        <w:right w:val="none" w:sz="0" w:space="0" w:color="auto"/>
      </w:divBdr>
    </w:div>
    <w:div w:id="1208102505">
      <w:bodyDiv w:val="1"/>
      <w:marLeft w:val="0"/>
      <w:marRight w:val="0"/>
      <w:marTop w:val="0"/>
      <w:marBottom w:val="0"/>
      <w:divBdr>
        <w:top w:val="none" w:sz="0" w:space="0" w:color="auto"/>
        <w:left w:val="none" w:sz="0" w:space="0" w:color="auto"/>
        <w:bottom w:val="none" w:sz="0" w:space="0" w:color="auto"/>
        <w:right w:val="none" w:sz="0" w:space="0" w:color="auto"/>
      </w:divBdr>
    </w:div>
    <w:div w:id="1442914624">
      <w:bodyDiv w:val="1"/>
      <w:marLeft w:val="0"/>
      <w:marRight w:val="0"/>
      <w:marTop w:val="0"/>
      <w:marBottom w:val="0"/>
      <w:divBdr>
        <w:top w:val="none" w:sz="0" w:space="0" w:color="auto"/>
        <w:left w:val="none" w:sz="0" w:space="0" w:color="auto"/>
        <w:bottom w:val="none" w:sz="0" w:space="0" w:color="auto"/>
        <w:right w:val="none" w:sz="0" w:space="0" w:color="auto"/>
      </w:divBdr>
      <w:divsChild>
        <w:div w:id="1168206134">
          <w:marLeft w:val="0"/>
          <w:marRight w:val="0"/>
          <w:marTop w:val="0"/>
          <w:marBottom w:val="0"/>
          <w:divBdr>
            <w:top w:val="none" w:sz="0" w:space="0" w:color="auto"/>
            <w:left w:val="none" w:sz="0" w:space="0" w:color="auto"/>
            <w:bottom w:val="none" w:sz="0" w:space="0" w:color="auto"/>
            <w:right w:val="none" w:sz="0" w:space="0" w:color="auto"/>
          </w:divBdr>
          <w:divsChild>
            <w:div w:id="10866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89307">
      <w:bodyDiv w:val="1"/>
      <w:marLeft w:val="0"/>
      <w:marRight w:val="0"/>
      <w:marTop w:val="0"/>
      <w:marBottom w:val="0"/>
      <w:divBdr>
        <w:top w:val="none" w:sz="0" w:space="0" w:color="auto"/>
        <w:left w:val="none" w:sz="0" w:space="0" w:color="auto"/>
        <w:bottom w:val="none" w:sz="0" w:space="0" w:color="auto"/>
        <w:right w:val="none" w:sz="0" w:space="0" w:color="auto"/>
      </w:divBdr>
    </w:div>
    <w:div w:id="1539312747">
      <w:bodyDiv w:val="1"/>
      <w:marLeft w:val="0"/>
      <w:marRight w:val="0"/>
      <w:marTop w:val="0"/>
      <w:marBottom w:val="0"/>
      <w:divBdr>
        <w:top w:val="none" w:sz="0" w:space="0" w:color="auto"/>
        <w:left w:val="none" w:sz="0" w:space="0" w:color="auto"/>
        <w:bottom w:val="none" w:sz="0" w:space="0" w:color="auto"/>
        <w:right w:val="none" w:sz="0" w:space="0" w:color="auto"/>
      </w:divBdr>
    </w:div>
    <w:div w:id="1653825772">
      <w:bodyDiv w:val="1"/>
      <w:marLeft w:val="0"/>
      <w:marRight w:val="0"/>
      <w:marTop w:val="0"/>
      <w:marBottom w:val="0"/>
      <w:divBdr>
        <w:top w:val="none" w:sz="0" w:space="0" w:color="auto"/>
        <w:left w:val="none" w:sz="0" w:space="0" w:color="auto"/>
        <w:bottom w:val="none" w:sz="0" w:space="0" w:color="auto"/>
        <w:right w:val="none" w:sz="0" w:space="0" w:color="auto"/>
      </w:divBdr>
    </w:div>
    <w:div w:id="1676491171">
      <w:bodyDiv w:val="1"/>
      <w:marLeft w:val="0"/>
      <w:marRight w:val="0"/>
      <w:marTop w:val="0"/>
      <w:marBottom w:val="0"/>
      <w:divBdr>
        <w:top w:val="none" w:sz="0" w:space="0" w:color="auto"/>
        <w:left w:val="none" w:sz="0" w:space="0" w:color="auto"/>
        <w:bottom w:val="none" w:sz="0" w:space="0" w:color="auto"/>
        <w:right w:val="none" w:sz="0" w:space="0" w:color="auto"/>
      </w:divBdr>
    </w:div>
    <w:div w:id="1697926633">
      <w:bodyDiv w:val="1"/>
      <w:marLeft w:val="0"/>
      <w:marRight w:val="0"/>
      <w:marTop w:val="0"/>
      <w:marBottom w:val="0"/>
      <w:divBdr>
        <w:top w:val="none" w:sz="0" w:space="0" w:color="auto"/>
        <w:left w:val="none" w:sz="0" w:space="0" w:color="auto"/>
        <w:bottom w:val="none" w:sz="0" w:space="0" w:color="auto"/>
        <w:right w:val="none" w:sz="0" w:space="0" w:color="auto"/>
      </w:divBdr>
    </w:div>
    <w:div w:id="1824617039">
      <w:bodyDiv w:val="1"/>
      <w:marLeft w:val="0"/>
      <w:marRight w:val="0"/>
      <w:marTop w:val="0"/>
      <w:marBottom w:val="0"/>
      <w:divBdr>
        <w:top w:val="none" w:sz="0" w:space="0" w:color="auto"/>
        <w:left w:val="none" w:sz="0" w:space="0" w:color="auto"/>
        <w:bottom w:val="none" w:sz="0" w:space="0" w:color="auto"/>
        <w:right w:val="none" w:sz="0" w:space="0" w:color="auto"/>
      </w:divBdr>
    </w:div>
    <w:div w:id="1936210994">
      <w:bodyDiv w:val="1"/>
      <w:marLeft w:val="0"/>
      <w:marRight w:val="0"/>
      <w:marTop w:val="0"/>
      <w:marBottom w:val="0"/>
      <w:divBdr>
        <w:top w:val="none" w:sz="0" w:space="0" w:color="auto"/>
        <w:left w:val="none" w:sz="0" w:space="0" w:color="auto"/>
        <w:bottom w:val="none" w:sz="0" w:space="0" w:color="auto"/>
        <w:right w:val="none" w:sz="0" w:space="0" w:color="auto"/>
      </w:divBdr>
    </w:div>
    <w:div w:id="1999070537">
      <w:bodyDiv w:val="1"/>
      <w:marLeft w:val="0"/>
      <w:marRight w:val="0"/>
      <w:marTop w:val="0"/>
      <w:marBottom w:val="0"/>
      <w:divBdr>
        <w:top w:val="none" w:sz="0" w:space="0" w:color="auto"/>
        <w:left w:val="none" w:sz="0" w:space="0" w:color="auto"/>
        <w:bottom w:val="none" w:sz="0" w:space="0" w:color="auto"/>
        <w:right w:val="none" w:sz="0" w:space="0" w:color="auto"/>
      </w:divBdr>
    </w:div>
    <w:div w:id="20361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zaujemcauchadzac/jednotny-europsky-dokument-604.html" TargetMode="External"/><Relationship Id="rId2" Type="http://schemas.openxmlformats.org/officeDocument/2006/relationships/numbering" Target="numbering.xml"/><Relationship Id="rId16" Type="http://schemas.openxmlformats.org/officeDocument/2006/relationships/hyperlink" Target="https://www.uvo.gov.sk/zaujemcauchadzac/jednotny-europsky-dokument-604.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63EED-80E7-403E-8D88-1FC84982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57</Pages>
  <Words>24697</Words>
  <Characters>140775</Characters>
  <Application>Microsoft Office Word</Application>
  <DocSecurity>0</DocSecurity>
  <Lines>1173</Lines>
  <Paragraphs>330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Obstaravanie</cp:lastModifiedBy>
  <cp:revision>6</cp:revision>
  <cp:lastPrinted>2020-10-28T09:17:00Z</cp:lastPrinted>
  <dcterms:created xsi:type="dcterms:W3CDTF">2022-03-17T08:50:00Z</dcterms:created>
  <dcterms:modified xsi:type="dcterms:W3CDTF">2022-03-18T07:18:00Z</dcterms:modified>
</cp:coreProperties>
</file>