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ED3B" w14:textId="60475A59" w:rsidR="00AA48A2" w:rsidRPr="00087582" w:rsidRDefault="00AA48A2" w:rsidP="00AA48A2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  <w:bookmarkStart w:id="0" w:name="_GoBack"/>
      <w:bookmarkEnd w:id="0"/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B.3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ab/>
        <w:t>Obchodné podmienky dodania predmetu zákazky (návrh zmluvy</w:t>
      </w:r>
      <w:r w:rsidR="009B49E9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na časť A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50CBB97D" w14:textId="32073851" w:rsidR="00AA48A2" w:rsidRPr="0034095C" w:rsidRDefault="00AA48A2" w:rsidP="00AA48A2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minimálnych zmluvných podmienok :</w:t>
      </w:r>
    </w:p>
    <w:p w14:paraId="177ADBD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5F51597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4EE3170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10880009" w14:textId="5AB30FD4" w:rsidR="0087032F" w:rsidRDefault="0087032F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( ďalej len „zmluva“)</w:t>
      </w:r>
    </w:p>
    <w:p w14:paraId="365E429E" w14:textId="77777777" w:rsidR="006E40C3" w:rsidRPr="0087032F" w:rsidRDefault="006E40C3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78F85D9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6B2B13B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6EA1282D" w14:textId="3B5A0280" w:rsidR="00AA48A2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378F438E" w14:textId="0EB634B9" w:rsidR="00AA48A2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0E1F662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659E5ED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14:paraId="07A8A62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6BFA4C40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7EE747A0" w14:textId="09B3C6C1" w:rsidR="00C53B05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79F475B7" w14:textId="7FAB79EC" w:rsidR="00C53B05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 w:rsidR="00C53B05"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 w:rsidR="00C53B05">
        <w:rPr>
          <w:rFonts w:ascii="Calibri" w:eastAsia="Times New Roman" w:hAnsi="Calibri" w:cs="Calibri"/>
          <w:lang w:eastAsia="sk-SK"/>
        </w:rPr>
        <w:t xml:space="preserve">ri Okresného (Krajského) súdu v  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 w:rsidR="00C53B05">
        <w:rPr>
          <w:rFonts w:ascii="Calibri" w:eastAsia="Times New Roman" w:hAnsi="Calibri" w:cs="Calibri"/>
          <w:lang w:eastAsia="sk-SK"/>
        </w:rPr>
        <w:t xml:space="preserve">  </w:t>
      </w:r>
      <w:r w:rsidR="00C53B05" w:rsidRPr="0034095C">
        <w:rPr>
          <w:rFonts w:ascii="Calibri" w:eastAsia="Times New Roman" w:hAnsi="Calibri" w:cs="Calibri"/>
          <w:lang w:eastAsia="sk-SK"/>
        </w:rPr>
        <w:t>Vložka číslo:</w:t>
      </w:r>
      <w:r w:rsidR="00C53B05">
        <w:rPr>
          <w:rFonts w:ascii="Calibri" w:eastAsia="Times New Roman" w:hAnsi="Calibri" w:cs="Calibri"/>
          <w:lang w:eastAsia="sk-SK"/>
        </w:rPr>
        <w:t xml:space="preserve"> </w:t>
      </w:r>
      <w:r w:rsidR="00C53B05"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7C4C34A6" w14:textId="3254EBD0" w:rsidR="00AA48A2" w:rsidRPr="0034095C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128CB8D2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9B152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478729DF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75E2C6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62DA1D78" w14:textId="13A6E98F" w:rsidR="00AA48A2" w:rsidRPr="0034095C" w:rsidRDefault="0070433F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>ídlo</w:t>
      </w:r>
      <w:r w:rsidR="00AA48A2" w:rsidRPr="0034095C">
        <w:rPr>
          <w:rFonts w:ascii="Calibri" w:eastAsia="Times New Roman" w:hAnsi="Calibri" w:cs="Calibri"/>
          <w:lang w:eastAsia="sk-SK"/>
        </w:rPr>
        <w:t>: Nám</w:t>
      </w:r>
      <w:r w:rsidR="00C53B05">
        <w:rPr>
          <w:rFonts w:ascii="Calibri" w:eastAsia="Times New Roman" w:hAnsi="Calibri" w:cs="Calibri"/>
          <w:lang w:eastAsia="sk-SK"/>
        </w:rPr>
        <w:t>estie</w:t>
      </w:r>
      <w:r>
        <w:rPr>
          <w:rFonts w:ascii="Calibri" w:eastAsia="Times New Roman" w:hAnsi="Calibri" w:cs="Calibri"/>
          <w:lang w:eastAsia="sk-SK"/>
        </w:rPr>
        <w:t xml:space="preserve"> SNP </w:t>
      </w:r>
      <w:r w:rsidR="00AA48A2"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64A96B52" w14:textId="50732FB1" w:rsidR="00AA48A2" w:rsidRPr="0034095C" w:rsidRDefault="0070433F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: </w:t>
      </w:r>
      <w:r w:rsidR="00673688" w:rsidRPr="0034095C">
        <w:rPr>
          <w:rFonts w:ascii="Calibri" w:eastAsia="Times New Roman" w:hAnsi="Calibri" w:cs="Calibri"/>
          <w:lang w:eastAsia="sk-SK"/>
        </w:rPr>
        <w:t xml:space="preserve">Ing. </w:t>
      </w:r>
      <w:r w:rsidR="00BE08D1" w:rsidRPr="0034095C">
        <w:rPr>
          <w:rFonts w:ascii="Calibri" w:eastAsia="Times New Roman" w:hAnsi="Calibri" w:cs="Calibri"/>
          <w:lang w:eastAsia="sk-SK"/>
        </w:rPr>
        <w:t xml:space="preserve">Marian </w:t>
      </w:r>
      <w:proofErr w:type="spellStart"/>
      <w:r w:rsidR="00BE08D1"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="00AA48A2" w:rsidRPr="0034095C">
        <w:rPr>
          <w:rFonts w:ascii="Calibri" w:eastAsia="Times New Roman" w:hAnsi="Calibri" w:cs="Calibri"/>
          <w:lang w:eastAsia="sk-SK"/>
        </w:rPr>
        <w:t xml:space="preserve"> - </w:t>
      </w:r>
      <w:r w:rsidR="00673688" w:rsidRPr="0034095C">
        <w:rPr>
          <w:rFonts w:ascii="Calibri" w:eastAsia="Times New Roman" w:hAnsi="Calibri" w:cs="Calibri"/>
          <w:lang w:eastAsia="sk-SK"/>
        </w:rPr>
        <w:t xml:space="preserve"> </w:t>
      </w:r>
      <w:r w:rsidR="00AA48A2" w:rsidRPr="0034095C">
        <w:rPr>
          <w:rFonts w:ascii="Calibri" w:eastAsia="Times New Roman" w:hAnsi="Calibri" w:cs="Calibri"/>
          <w:lang w:eastAsia="sk-SK"/>
        </w:rPr>
        <w:t>generálny riaditeľ</w:t>
      </w:r>
    </w:p>
    <w:p w14:paraId="528703C0" w14:textId="6DF9821F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 w:rsidR="0070433F"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20A7CA3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36 038 351 </w:t>
      </w:r>
    </w:p>
    <w:p w14:paraId="6005AEA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 2020087982</w:t>
      </w:r>
    </w:p>
    <w:p w14:paraId="5509C3C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SK2020087982 </w:t>
      </w:r>
    </w:p>
    <w:p w14:paraId="72A8D9AC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Bankové spojenie: VÚB Banská Bystrica</w:t>
      </w:r>
    </w:p>
    <w:p w14:paraId="52B38BA7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Číslo účtu: 1940723254/0200</w:t>
      </w:r>
    </w:p>
    <w:p w14:paraId="4D015C5C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IBAN: SK12 0200 0000 0019 4072 3254</w:t>
      </w:r>
    </w:p>
    <w:p w14:paraId="4841155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BIC kód (SWIFT): SUBASKBX</w:t>
      </w:r>
    </w:p>
    <w:p w14:paraId="6745722D" w14:textId="77777777" w:rsidR="00C53B05" w:rsidRPr="00C53B05" w:rsidRDefault="00C53B05" w:rsidP="00C53B05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6E3A0422" w14:textId="77777777" w:rsidR="00C53B05" w:rsidRPr="00C53B05" w:rsidRDefault="00C53B05" w:rsidP="00C53B05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                    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2F7280A0" w14:textId="42BD79BF" w:rsidR="00AA48A2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52FAB334" w14:textId="77777777" w:rsidR="0087032F" w:rsidRPr="0034095C" w:rsidRDefault="0087032F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56BD4055" w14:textId="6AEE4C86" w:rsidR="00AA48A2" w:rsidRDefault="0087032F" w:rsidP="0087032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76B9BBE9" w14:textId="77777777" w:rsidR="0087032F" w:rsidRDefault="0087032F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56E80D7" w14:textId="77777777" w:rsidR="0087032F" w:rsidRPr="0034095C" w:rsidRDefault="0087032F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CD64FD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64C0CBE2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535A7777" w14:textId="1B90426D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výlučného</w:t>
      </w:r>
      <w:r w:rsidRPr="0034095C">
        <w:rPr>
          <w:rFonts w:ascii="Calibri" w:eastAsia="Times New Roman" w:hAnsi="Calibri" w:cs="Calibri"/>
          <w:lang w:eastAsia="sk-SK"/>
        </w:rPr>
        <w:t xml:space="preserve"> vl</w:t>
      </w:r>
      <w:r w:rsidR="00AE6072">
        <w:rPr>
          <w:rFonts w:ascii="Calibri" w:eastAsia="Times New Roman" w:hAnsi="Calibri" w:cs="Calibri"/>
          <w:lang w:eastAsia="sk-SK"/>
        </w:rPr>
        <w:t>astníctva a zaplatiť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0433F">
        <w:rPr>
          <w:rFonts w:ascii="Calibri" w:eastAsia="Times New Roman" w:hAnsi="Calibri" w:cs="Calibri"/>
          <w:lang w:eastAsia="sk-SK"/>
        </w:rPr>
        <w:t>nový univerzálny kolesový traktor s príslušenstvom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50A5EC5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4536"/>
        <w:gridCol w:w="1560"/>
      </w:tblGrid>
      <w:tr w:rsidR="00840C1D" w:rsidRPr="0034095C" w14:paraId="7B0EE276" w14:textId="77777777" w:rsidTr="0070433F">
        <w:trPr>
          <w:trHeight w:hRule="exact" w:val="39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867C256" w14:textId="77777777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7032F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87032F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F9707BB" w14:textId="011E5454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9285FF3" w14:textId="0395DB42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30104409" w14:textId="6F9318B9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840C1D" w:rsidRPr="0034095C" w14:paraId="0D0717AF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B6DE" w14:textId="24B91173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8A3" w14:textId="36AAA12F" w:rsidR="00840C1D" w:rsidRPr="0087032F" w:rsidRDefault="002343F4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Valník na prepravu rýb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7C9C" w14:textId="7777777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E3293" w14:textId="4DE85464" w:rsidR="00840C1D" w:rsidRPr="0087032F" w:rsidRDefault="0070433F" w:rsidP="0087032F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>1</w:t>
            </w:r>
            <w:r w:rsidR="00840C1D"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840C1D" w:rsidRPr="0034095C" w14:paraId="70C2AF4F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11D" w14:textId="6ADF339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037E" w14:textId="5BB2046F" w:rsidR="00840C1D" w:rsidRPr="0087032F" w:rsidRDefault="00931793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Príves na prepravu rýb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529BD" w14:textId="7777777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6F06F" w14:textId="41AA363A" w:rsidR="00840C1D" w:rsidRPr="0087032F" w:rsidRDefault="00931793" w:rsidP="0087032F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>
              <w:t>1</w:t>
            </w:r>
            <w:r w:rsidR="00840C1D" w:rsidRPr="0087032F">
              <w:t xml:space="preserve"> ks</w:t>
            </w:r>
          </w:p>
        </w:tc>
      </w:tr>
    </w:tbl>
    <w:p w14:paraId="642445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D37CD0C" w14:textId="77777777" w:rsidR="00AF6DC7" w:rsidRDefault="00AA48A2" w:rsidP="007C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Predmet zmluvy podľa bodu 1. bude dodaný vo vyhotovení a s výbavou podľa špecifikácie, </w:t>
      </w:r>
      <w:r w:rsidR="00022E69"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14:paraId="1EE2CF59" w14:textId="75CF08C8" w:rsidR="007E7D44" w:rsidRPr="007E7D44" w:rsidRDefault="007C257A" w:rsidP="007E7D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7E7D44">
        <w:rPr>
          <w:rFonts w:ascii="Calibri" w:eastAsia="Times New Roman" w:hAnsi="Calibri" w:cs="Calibri"/>
          <w:lang w:eastAsia="sk-SK"/>
        </w:rPr>
        <w:t xml:space="preserve">Predmet zmluvy bude zakúpený </w:t>
      </w:r>
      <w:r w:rsidR="003538AA">
        <w:rPr>
          <w:rFonts w:ascii="Calibri" w:eastAsia="Times New Roman" w:hAnsi="Calibri" w:cs="Calibri"/>
          <w:lang w:eastAsia="sk-SK"/>
        </w:rPr>
        <w:t>v rámci</w:t>
      </w:r>
      <w:r w:rsidRPr="007E7D44">
        <w:rPr>
          <w:rFonts w:ascii="Calibri" w:eastAsia="Times New Roman" w:hAnsi="Calibri" w:cs="Calibri"/>
          <w:lang w:eastAsia="sk-SK"/>
        </w:rPr>
        <w:t xml:space="preserve"> projektu </w:t>
      </w:r>
      <w:r w:rsidR="007E7D44" w:rsidRPr="007E7D44">
        <w:rPr>
          <w:rFonts w:ascii="Calibri" w:eastAsia="Times New Roman" w:hAnsi="Calibri" w:cs="Calibri"/>
          <w:b/>
          <w:lang w:eastAsia="sk-SK"/>
        </w:rPr>
        <w:t xml:space="preserve">„Rozvoj </w:t>
      </w:r>
      <w:proofErr w:type="spellStart"/>
      <w:r w:rsidR="007E7D44" w:rsidRPr="007E7D44">
        <w:rPr>
          <w:rFonts w:ascii="Calibri" w:eastAsia="Times New Roman" w:hAnsi="Calibri" w:cs="Calibri"/>
          <w:b/>
          <w:lang w:eastAsia="sk-SK"/>
        </w:rPr>
        <w:t>akvakultúry</w:t>
      </w:r>
      <w:proofErr w:type="spellEnd"/>
      <w:r w:rsidR="007E7D44" w:rsidRPr="007E7D44">
        <w:rPr>
          <w:rFonts w:ascii="Calibri" w:eastAsia="Times New Roman" w:hAnsi="Calibri" w:cs="Calibri"/>
          <w:b/>
          <w:lang w:eastAsia="sk-SK"/>
        </w:rPr>
        <w:t xml:space="preserve"> v historických lesníckych rybníkoch“</w:t>
      </w:r>
      <w:r w:rsidR="007E7D44" w:rsidRPr="007E7D44">
        <w:rPr>
          <w:rFonts w:ascii="Calibri" w:eastAsia="Times New Roman" w:hAnsi="Calibri" w:cs="Calibri"/>
          <w:lang w:eastAsia="sk-SK"/>
        </w:rPr>
        <w:t>, v rámci Operačného programu Rybné hospodárstvo 2014 – 2020, kód výzvy OPRH-AKVA-2.2.1-A2-2018-08.</w:t>
      </w:r>
    </w:p>
    <w:p w14:paraId="47C308BA" w14:textId="7E394A4B" w:rsidR="0045755B" w:rsidRPr="00F63D89" w:rsidRDefault="00E5240B" w:rsidP="007E7D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="0045755B"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14:paraId="262181AA" w14:textId="52796F14" w:rsidR="00AE6072" w:rsidRPr="00AE6072" w:rsidRDefault="00AE6072" w:rsidP="00AE6072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>a)  Povinná výbava podľa Vyhlášky č. 464/2009 Z. z.:</w:t>
      </w:r>
    </w:p>
    <w:p w14:paraId="0495D428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Rezerva na oceľovom disku – plnohodnotná</w:t>
      </w:r>
    </w:p>
    <w:p w14:paraId="02F8B496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Zdvihák</w:t>
      </w:r>
    </w:p>
    <w:p w14:paraId="1A349EDC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Kľúč na matice alebo na skrutky kolies</w:t>
      </w:r>
    </w:p>
    <w:p w14:paraId="6FBF1285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Výstražný trojuholník</w:t>
      </w:r>
    </w:p>
    <w:p w14:paraId="10367CCB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Lekárnička</w:t>
      </w:r>
    </w:p>
    <w:p w14:paraId="155E309F" w14:textId="77777777" w:rsidR="002343F4" w:rsidRPr="002343F4" w:rsidRDefault="002343F4" w:rsidP="00DF1882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Bezpečnostná reflexná vesta</w:t>
      </w:r>
    </w:p>
    <w:p w14:paraId="597BF211" w14:textId="396AF5D3" w:rsidR="002343F4" w:rsidRPr="002343F4" w:rsidRDefault="002343F4" w:rsidP="002343F4">
      <w:pPr>
        <w:spacing w:after="0" w:line="240" w:lineRule="auto"/>
        <w:ind w:left="284" w:hanging="284"/>
        <w:contextualSpacing/>
        <w:jc w:val="both"/>
      </w:pPr>
      <w:r w:rsidRPr="002343F4">
        <w:t xml:space="preserve">b)  </w:t>
      </w:r>
      <w:r>
        <w:t>Doplnková výbava</w:t>
      </w:r>
    </w:p>
    <w:p w14:paraId="030259C2" w14:textId="77777777" w:rsidR="002343F4" w:rsidRPr="002343F4" w:rsidRDefault="002343F4" w:rsidP="00DF1882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>Ťažné lano</w:t>
      </w:r>
    </w:p>
    <w:p w14:paraId="0C3A2A51" w14:textId="77777777" w:rsidR="002343F4" w:rsidRPr="002343F4" w:rsidRDefault="002343F4" w:rsidP="00DF1882">
      <w:pPr>
        <w:numPr>
          <w:ilvl w:val="0"/>
          <w:numId w:val="48"/>
        </w:numPr>
        <w:spacing w:after="0" w:line="240" w:lineRule="auto"/>
        <w:contextualSpacing/>
        <w:jc w:val="both"/>
      </w:pPr>
      <w:proofErr w:type="spellStart"/>
      <w:r w:rsidRPr="002343F4">
        <w:t>Sada</w:t>
      </w:r>
      <w:proofErr w:type="spellEnd"/>
      <w:r w:rsidRPr="002343F4">
        <w:t xml:space="preserve"> náhradných žiaroviek a poistiek (najviac používaných vo vozidle)</w:t>
      </w:r>
    </w:p>
    <w:p w14:paraId="2E7619CE" w14:textId="77777777" w:rsidR="002343F4" w:rsidRPr="002343F4" w:rsidRDefault="002343F4" w:rsidP="00DF1882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 xml:space="preserve">Podložky na upevnenie tabuliek s evidenčným číslom </w:t>
      </w:r>
    </w:p>
    <w:p w14:paraId="03C8BD09" w14:textId="77777777" w:rsidR="002343F4" w:rsidRPr="002343F4" w:rsidRDefault="002343F4" w:rsidP="00DF1882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 xml:space="preserve">Gumové rohože - </w:t>
      </w:r>
      <w:proofErr w:type="spellStart"/>
      <w:r w:rsidRPr="002343F4">
        <w:t>sada</w:t>
      </w:r>
      <w:proofErr w:type="spellEnd"/>
    </w:p>
    <w:p w14:paraId="4708B841" w14:textId="77777777" w:rsidR="002343F4" w:rsidRPr="002343F4" w:rsidRDefault="002343F4" w:rsidP="002343F4">
      <w:pPr>
        <w:spacing w:after="0" w:line="240" w:lineRule="auto"/>
        <w:ind w:left="284" w:hanging="284"/>
        <w:contextualSpacing/>
        <w:jc w:val="both"/>
      </w:pPr>
      <w:r w:rsidRPr="002343F4">
        <w:t>c) Dodanie dokumentácie</w:t>
      </w:r>
    </w:p>
    <w:p w14:paraId="34917DBA" w14:textId="77777777" w:rsidR="002343F4" w:rsidRPr="002343F4" w:rsidRDefault="002343F4" w:rsidP="00DF1882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Platné osvedčenie o evidencii preukazujúce schválenie vozidla pre premávku na pozemných komunikáciách v slovenskom jazyku vydané podľa § 23 zákona č. 725/2004 Z. z. o podmienkach prevádzky vozidiel v premávke na pozemných komunikáciách a o zmene a doplnení niektorých zákonov v znení neskorších predpisov, </w:t>
      </w:r>
    </w:p>
    <w:p w14:paraId="4C911E23" w14:textId="77777777" w:rsidR="002343F4" w:rsidRPr="002343F4" w:rsidRDefault="002343F4" w:rsidP="00DF1882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Návod na obsluhu a údržbu vozidla vrátane dodávanej výbavy a príslušenstva v slovenskom jazyku, </w:t>
      </w:r>
    </w:p>
    <w:p w14:paraId="763E0F2F" w14:textId="77777777" w:rsidR="002343F4" w:rsidRPr="002343F4" w:rsidRDefault="002343F4" w:rsidP="00DF1882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Servisná knižka v slovenskom jazyku. </w:t>
      </w:r>
    </w:p>
    <w:p w14:paraId="45D9828C" w14:textId="77777777" w:rsidR="002343F4" w:rsidRPr="002343F4" w:rsidRDefault="002343F4" w:rsidP="00DF1882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>COC dokument</w:t>
      </w:r>
    </w:p>
    <w:p w14:paraId="68BCAA97" w14:textId="77777777" w:rsidR="004322EA" w:rsidRPr="0034095C" w:rsidRDefault="004322EA" w:rsidP="004322EA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21E4313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4A41E0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C572B2A" w14:textId="10E5A334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 w:rsidR="00744FA5"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171FE42B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810D67" w14:textId="35610F49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je: </w:t>
      </w: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828"/>
        <w:gridCol w:w="1275"/>
        <w:gridCol w:w="1418"/>
        <w:gridCol w:w="1134"/>
        <w:gridCol w:w="1843"/>
      </w:tblGrid>
      <w:tr w:rsidR="00602B93" w:rsidRPr="0034095C" w14:paraId="38C7B1D2" w14:textId="2F60F0ED" w:rsidTr="00602B93">
        <w:trPr>
          <w:trHeight w:val="9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AEC02B6" w14:textId="77777777" w:rsidR="00602B93" w:rsidRPr="0034095C" w:rsidRDefault="00602B93" w:rsidP="00AA48A2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B30AEDF" w14:textId="77777777" w:rsidR="00602B93" w:rsidRPr="0034095C" w:rsidRDefault="00602B93" w:rsidP="00AA48A2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B1880A" w14:textId="663439F2" w:rsidR="00602B93" w:rsidRPr="0034095C" w:rsidRDefault="00602B93" w:rsidP="00AA48A2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BCB82E" w14:textId="2E207DF5" w:rsidR="00602B93" w:rsidRPr="0034095C" w:rsidRDefault="00602B93" w:rsidP="00AA48A2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  <w:r>
              <w:rPr>
                <w:rFonts w:ascii="Calibri" w:eastAsia="Calibri" w:hAnsi="Calibri" w:cs="Calibri"/>
              </w:rPr>
              <w:t>/ks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0F2A0AA" w14:textId="02D2EC5E" w:rsidR="00602B93" w:rsidRPr="0034095C" w:rsidRDefault="00602B93" w:rsidP="00AA48A2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0A7F70" w14:textId="59E2A080" w:rsidR="00602B93" w:rsidRPr="0034095C" w:rsidRDefault="00602B93" w:rsidP="00602B93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34095C">
              <w:rPr>
                <w:rFonts w:ascii="Calibri" w:eastAsia="Calibri" w:hAnsi="Calibri" w:cs="Calibri"/>
              </w:rPr>
              <w:t xml:space="preserve"> s DPH </w:t>
            </w:r>
          </w:p>
        </w:tc>
      </w:tr>
      <w:tr w:rsidR="00602B93" w:rsidRPr="0034095C" w14:paraId="6DAD63B4" w14:textId="7BE3189E" w:rsidTr="00602B93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9FBA" w14:textId="1B251ED0" w:rsidR="00602B93" w:rsidRPr="0034095C" w:rsidRDefault="00602B93" w:rsidP="006839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5A1" w14:textId="77777777" w:rsidR="00602B93" w:rsidRPr="0034095C" w:rsidRDefault="00602B93" w:rsidP="006839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9E9" w14:textId="7C9FE4E2" w:rsidR="00602B93" w:rsidRPr="0034095C" w:rsidRDefault="00602B93" w:rsidP="00683952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0DE" w14:textId="77777777" w:rsidR="00602B93" w:rsidRPr="0034095C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03A97" w14:textId="77777777" w:rsidR="00602B93" w:rsidRPr="0034095C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499CF" w14:textId="54F9EAFF" w:rsidR="00602B93" w:rsidRPr="00683952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602B93" w:rsidRPr="0034095C" w14:paraId="2A648049" w14:textId="3E8F5DAD" w:rsidTr="00602B93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216C" w14:textId="7A1BE3FB" w:rsidR="00602B93" w:rsidRPr="0034095C" w:rsidRDefault="00602B93" w:rsidP="006839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FA50" w14:textId="77777777" w:rsidR="00602B93" w:rsidRPr="0034095C" w:rsidRDefault="00602B93" w:rsidP="006839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8CE0" w14:textId="1D1CA87E" w:rsidR="00602B93" w:rsidRPr="0034095C" w:rsidRDefault="00602B93" w:rsidP="00683952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67F6" w14:textId="77777777" w:rsidR="00602B93" w:rsidRPr="0034095C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0223" w14:textId="77777777" w:rsidR="00602B93" w:rsidRPr="0034095C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28D447" w14:textId="6145E125" w:rsidR="00602B93" w:rsidRPr="00683952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602B93" w:rsidRPr="00EA77A9" w14:paraId="6473A9EE" w14:textId="77777777" w:rsidTr="00602B93">
        <w:trPr>
          <w:trHeight w:hRule="exact" w:val="340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1F21" w14:textId="77777777" w:rsidR="00602B93" w:rsidRPr="00EA77A9" w:rsidRDefault="00602B93" w:rsidP="009E710E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E62C56">
              <w:rPr>
                <w:b/>
              </w:rPr>
              <w:t>Cena za celý predmet kúpnej zmluvy (EUR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74F5" w14:textId="3700C7D6" w:rsidR="00602B93" w:rsidRPr="00EA77A9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602B93" w:rsidRPr="00EA77A9" w14:paraId="464BA83E" w14:textId="77777777" w:rsidTr="00602B93">
        <w:trPr>
          <w:trHeight w:hRule="exact" w:val="340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B2DE" w14:textId="77777777" w:rsidR="00602B93" w:rsidRPr="00EA77A9" w:rsidRDefault="00602B93" w:rsidP="009E710E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E62C56">
              <w:rPr>
                <w:b/>
              </w:rPr>
              <w:t>Výška DPH 20% (EUR)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FAB" w14:textId="262585F4" w:rsidR="00602B93" w:rsidRPr="00EA77A9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602B93" w:rsidRPr="00EA77A9" w14:paraId="40808E61" w14:textId="77777777" w:rsidTr="00602B93">
        <w:trPr>
          <w:trHeight w:hRule="exact" w:val="340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675B" w14:textId="77777777" w:rsidR="00602B93" w:rsidRPr="00EA77A9" w:rsidRDefault="00602B93" w:rsidP="009E710E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E62C56">
              <w:rPr>
                <w:b/>
              </w:rPr>
              <w:t>Cena za celý predmet kúpnej zmluvy (EUR s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DCFF" w14:textId="01E6762E" w:rsidR="00602B93" w:rsidRPr="00EA77A9" w:rsidRDefault="00602B93" w:rsidP="00602B93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10677EC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6D77CDEB" w14:textId="42EDE40E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="00411060"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 w:rsidR="00683952"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:   ........... ,-€ (Slovom : .............  EUR vrátane DPH) </w:t>
      </w:r>
    </w:p>
    <w:p w14:paraId="2823959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82EF7B4" w14:textId="1019EB87" w:rsidR="00AA48A2" w:rsidRPr="0034095C" w:rsidRDefault="00744FA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="00AA48A2" w:rsidRPr="0034095C">
        <w:rPr>
          <w:rFonts w:ascii="Calibri" w:eastAsia="Times New Roman" w:hAnsi="Calibri" w:cs="Calibri"/>
          <w:lang w:eastAsia="sk-SK"/>
        </w:rPr>
        <w:t>pecifikácia kúpnej ceny je obsahom prílohy č.</w:t>
      </w:r>
      <w:r w:rsidR="00244C36"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 - </w:t>
      </w:r>
      <w:r w:rsidR="00244C36" w:rsidRPr="00244C36">
        <w:rPr>
          <w:rFonts w:ascii="Calibri" w:eastAsia="Times New Roman" w:hAnsi="Calibri" w:cs="Calibri"/>
          <w:lang w:eastAsia="sk-SK"/>
        </w:rPr>
        <w:t>Návrh plnenia kritérií</w:t>
      </w:r>
    </w:p>
    <w:p w14:paraId="3CE1AE8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F12784" w14:textId="09FEE7CC" w:rsidR="0045755B" w:rsidRDefault="00AA48A2" w:rsidP="007429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="0045755B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A5008F" w:rsidRPr="00A5008F">
        <w:rPr>
          <w:rFonts w:eastAsia="Times New Roman" w:cstheme="minorHAnsi"/>
          <w:color w:val="000000"/>
          <w:lang w:eastAsia="sk-SK"/>
        </w:rPr>
        <w:t xml:space="preserve">sa rozumie cena </w:t>
      </w:r>
      <w:r w:rsidR="0074297D" w:rsidRPr="0074297D">
        <w:rPr>
          <w:rFonts w:eastAsia="Times New Roman" w:cstheme="minorHAnsi"/>
          <w:color w:val="000000"/>
          <w:lang w:eastAsia="sk-SK"/>
        </w:rPr>
        <w:t xml:space="preserve">vrátane </w:t>
      </w:r>
      <w:r w:rsidR="009E710E" w:rsidRPr="009E710E">
        <w:rPr>
          <w:rFonts w:eastAsia="Times New Roman" w:cstheme="minorHAnsi"/>
          <w:color w:val="000000"/>
          <w:lang w:eastAsia="sk-SK"/>
        </w:rPr>
        <w:t xml:space="preserve"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</w:t>
      </w:r>
      <w:r w:rsidR="009E710E" w:rsidRPr="009E710E">
        <w:rPr>
          <w:rFonts w:eastAsia="Times New Roman" w:cstheme="minorHAnsi"/>
          <w:color w:val="000000"/>
          <w:lang w:eastAsia="sk-SK"/>
        </w:rPr>
        <w:lastRenderedPageBreak/>
        <w:t>jazyku, kompletného osvedčenia o evidencii vozidla, povinnej výbavy, kompletného príslušenstva pre plnohodnotnú prevádzku vozidla, plného objemu prevádzkových hmôt a mazív a min 5 l paliva.</w:t>
      </w:r>
      <w:r w:rsidR="0074297D" w:rsidRPr="009C7822">
        <w:rPr>
          <w:rFonts w:eastAsia="Times New Roman" w:cstheme="minorHAnsi"/>
          <w:lang w:eastAsia="sk-SK"/>
        </w:rPr>
        <w:t>.</w:t>
      </w:r>
    </w:p>
    <w:p w14:paraId="1685CED1" w14:textId="77777777" w:rsidR="00481C2D" w:rsidRDefault="00481C2D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265BF5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30F6624F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77264909" w14:textId="4B51A7F9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</w:t>
      </w:r>
      <w:r w:rsidR="006F7B92" w:rsidRPr="0034095C">
        <w:rPr>
          <w:rFonts w:ascii="Calibri" w:eastAsia="Times New Roman" w:hAnsi="Calibri" w:cs="Calibri"/>
          <w:lang w:eastAsia="sk-SK"/>
        </w:rPr>
        <w:t>banky</w:t>
      </w:r>
      <w:r w:rsidRPr="0034095C">
        <w:rPr>
          <w:rFonts w:ascii="Calibri" w:eastAsia="Times New Roman" w:hAnsi="Calibri" w:cs="Calibri"/>
          <w:lang w:eastAsia="sk-SK"/>
        </w:rPr>
        <w:t xml:space="preserve"> kupujúceho, na základe predávajúcim vystavenej faktúry, po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="0087032F" w:rsidRPr="0087032F">
        <w:rPr>
          <w:rFonts w:ascii="Calibri" w:eastAsia="Times New Roman" w:hAnsi="Calibri" w:cs="Calibri"/>
          <w:lang w:eastAsia="sk-SK"/>
        </w:rPr>
        <w:t>Predávajúci je oprávnený fakturovať len kúpnu cenu pripadajúcu na tú časť predmetu plnenia, ktorá bola  dodaná a </w:t>
      </w:r>
      <w:r w:rsidR="0007501F">
        <w:rPr>
          <w:rFonts w:ascii="Calibri" w:eastAsia="Times New Roman" w:hAnsi="Calibri" w:cs="Calibri"/>
          <w:lang w:eastAsia="sk-SK"/>
        </w:rPr>
        <w:t>kupujúcim</w:t>
      </w:r>
      <w:r w:rsidR="0087032F" w:rsidRPr="0087032F">
        <w:rPr>
          <w:rFonts w:ascii="Calibri" w:eastAsia="Times New Roman" w:hAnsi="Calibri" w:cs="Calibri"/>
          <w:lang w:eastAsia="sk-SK"/>
        </w:rPr>
        <w:t xml:space="preserve"> prevzatá.  </w:t>
      </w:r>
    </w:p>
    <w:p w14:paraId="12CCE46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962AF90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39F5FBFB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CD0AFC4" w14:textId="2D29D313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3. Faktúra musí obsahovať náležitosti v zmysle všeobecne záväzných právnych predpisov</w:t>
      </w:r>
      <w:r w:rsidR="0087032F" w:rsidRPr="0087032F">
        <w:rPr>
          <w:rFonts w:ascii="Calibri" w:eastAsia="Times New Roman" w:hAnsi="Calibri" w:cs="Calibri"/>
          <w:lang w:eastAsia="sk-SK"/>
        </w:rPr>
        <w:t xml:space="preserve"> ako aj náležitosti  dohodnuté v tejto zmluve,</w:t>
      </w:r>
      <w:r w:rsidRPr="0034095C">
        <w:rPr>
          <w:rFonts w:ascii="Calibri" w:eastAsia="Times New Roman" w:hAnsi="Calibri" w:cs="Calibri"/>
          <w:lang w:eastAsia="sk-SK"/>
        </w:rPr>
        <w:t xml:space="preserve"> v opačnom prípade má kupujúci právo vrátiť faktúru bez zaplatenia. Oprávneným vrátením faktúry prestáva plynúť lehota splatnosti a táto lehota plynie od znova odo dňa doručenia novej (opravenej) faktúry. </w:t>
      </w:r>
    </w:p>
    <w:p w14:paraId="7ACA473F" w14:textId="4FAF61B9" w:rsidR="002E1F2B" w:rsidRDefault="002E1F2B" w:rsidP="002E1F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 xml:space="preserve">Faktúra bude </w:t>
      </w:r>
      <w:r>
        <w:rPr>
          <w:rFonts w:ascii="Calibri" w:eastAsia="Times New Roman" w:hAnsi="Calibri" w:cs="Calibri"/>
          <w:lang w:eastAsia="sk-SK"/>
        </w:rPr>
        <w:t>obsahovať</w:t>
      </w:r>
      <w:r w:rsidRPr="002E1F2B">
        <w:rPr>
          <w:rFonts w:ascii="Calibri" w:eastAsia="Times New Roman" w:hAnsi="Calibri" w:cs="Calibri"/>
          <w:lang w:eastAsia="sk-SK"/>
        </w:rPr>
        <w:t xml:space="preserve"> tieto náležitosti: </w:t>
      </w:r>
    </w:p>
    <w:p w14:paraId="4BE2637A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zmluvných strán, obchodné meno, adresu, sídlo, IČO, DIČ, </w:t>
      </w:r>
    </w:p>
    <w:p w14:paraId="470F248C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číslo faktúry,  </w:t>
      </w:r>
    </w:p>
    <w:p w14:paraId="2AF9F7E9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deň vystavenia a deň splatnosti faktúry, dátum dodania </w:t>
      </w:r>
    </w:p>
    <w:p w14:paraId="52A87272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u faktúr s uplatnením DPH hodnotu DPH v % a v EUR a IČ DPH, </w:t>
      </w:r>
    </w:p>
    <w:p w14:paraId="233B6039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fakturovanú sumu v EUR, </w:t>
      </w:r>
    </w:p>
    <w:p w14:paraId="37E73842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osoby, ktorá faktúru vystavila, </w:t>
      </w:r>
    </w:p>
    <w:p w14:paraId="3C6615BE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pečiatku a podpis zodpovedného zástupcu zhotoviteľa, </w:t>
      </w:r>
    </w:p>
    <w:p w14:paraId="335CE4BA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prílohy v rozsahu a spracované spôsobom, aký predpisuje táto zmluva, </w:t>
      </w:r>
    </w:p>
    <w:p w14:paraId="0DBF9116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peňažného ústavu a číslo účtu, na ktorý sa má platiť, konštantný a variabilný symbol, </w:t>
      </w:r>
    </w:p>
    <w:p w14:paraId="092DA07C" w14:textId="0DB4D9AA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názov </w:t>
      </w:r>
      <w:r w:rsidR="00E362E0">
        <w:rPr>
          <w:rFonts w:ascii="Calibri" w:eastAsia="Times New Roman" w:hAnsi="Calibri" w:cs="Calibri"/>
          <w:lang w:eastAsia="sk-SK"/>
        </w:rPr>
        <w:t>tovaru</w:t>
      </w:r>
    </w:p>
    <w:p w14:paraId="333CA8F4" w14:textId="77777777" w:rsidR="00CD069A" w:rsidRPr="00CD069A" w:rsidRDefault="002E1F2B" w:rsidP="00CD069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i/>
          <w:color w:val="FF0000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</w:r>
      <w:r w:rsidRPr="00CD069A">
        <w:rPr>
          <w:rFonts w:ascii="Calibri" w:eastAsia="Times New Roman" w:hAnsi="Calibri" w:cs="Calibri"/>
          <w:lang w:eastAsia="sk-SK"/>
        </w:rPr>
        <w:t xml:space="preserve">názov projektu: </w:t>
      </w:r>
      <w:r w:rsidR="00CD069A" w:rsidRPr="00CD069A">
        <w:rPr>
          <w:rFonts w:ascii="Calibri" w:eastAsia="Times New Roman" w:hAnsi="Calibri" w:cs="Calibri"/>
          <w:b/>
          <w:i/>
          <w:lang w:eastAsia="sk-SK"/>
        </w:rPr>
        <w:t xml:space="preserve">„Rozvoj </w:t>
      </w:r>
      <w:proofErr w:type="spellStart"/>
      <w:r w:rsidR="00CD069A" w:rsidRPr="00CD069A">
        <w:rPr>
          <w:rFonts w:ascii="Calibri" w:eastAsia="Times New Roman" w:hAnsi="Calibri" w:cs="Calibri"/>
          <w:b/>
          <w:i/>
          <w:lang w:eastAsia="sk-SK"/>
        </w:rPr>
        <w:t>akvakultúry</w:t>
      </w:r>
      <w:proofErr w:type="spellEnd"/>
      <w:r w:rsidR="00CD069A" w:rsidRPr="00CD069A">
        <w:rPr>
          <w:rFonts w:ascii="Calibri" w:eastAsia="Times New Roman" w:hAnsi="Calibri" w:cs="Calibri"/>
          <w:b/>
          <w:i/>
          <w:lang w:eastAsia="sk-SK"/>
        </w:rPr>
        <w:t xml:space="preserve"> v historických lesníckych rybníkoch“</w:t>
      </w:r>
      <w:r w:rsidR="00CD069A" w:rsidRPr="00CD069A">
        <w:rPr>
          <w:rFonts w:ascii="Calibri" w:eastAsia="Times New Roman" w:hAnsi="Calibri" w:cs="Calibri"/>
          <w:i/>
          <w:lang w:eastAsia="sk-SK"/>
        </w:rPr>
        <w:t xml:space="preserve">  v rámci  Operačného programu rybné hospodárstvo 2014 -2020, kód výzvy OPRH-AKVA-2.2.1-A2-2018-08.</w:t>
      </w:r>
    </w:p>
    <w:p w14:paraId="6A053980" w14:textId="38265FF9" w:rsidR="002E1F2B" w:rsidRPr="002E1F2B" w:rsidRDefault="002E1F2B" w:rsidP="00CD069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>názov aktivity v projekte</w:t>
      </w:r>
      <w:r w:rsidRPr="006B34CB">
        <w:rPr>
          <w:rFonts w:ascii="Calibri" w:eastAsia="Times New Roman" w:hAnsi="Calibri" w:cs="Calibri"/>
          <w:lang w:eastAsia="sk-SK"/>
        </w:rPr>
        <w:t xml:space="preserve">: </w:t>
      </w:r>
      <w:r w:rsidR="00F60E65" w:rsidRPr="006B34CB">
        <w:rPr>
          <w:rFonts w:ascii="Calibri" w:eastAsia="Times New Roman" w:hAnsi="Calibri" w:cs="Calibri"/>
          <w:i/>
          <w:lang w:eastAsia="sk-SK"/>
        </w:rPr>
        <w:t xml:space="preserve">Aktivita 2 – Investície do </w:t>
      </w:r>
      <w:proofErr w:type="spellStart"/>
      <w:r w:rsidR="00F60E65" w:rsidRPr="006B34CB">
        <w:rPr>
          <w:rFonts w:ascii="Calibri" w:eastAsia="Times New Roman" w:hAnsi="Calibri" w:cs="Calibri"/>
          <w:i/>
          <w:lang w:eastAsia="sk-SK"/>
        </w:rPr>
        <w:t>akvakultúry</w:t>
      </w:r>
      <w:proofErr w:type="spellEnd"/>
      <w:r w:rsidR="00F60E65" w:rsidRPr="006B34CB">
        <w:rPr>
          <w:rFonts w:ascii="Calibri" w:eastAsia="Times New Roman" w:hAnsi="Calibri" w:cs="Calibri"/>
          <w:lang w:eastAsia="sk-SK"/>
        </w:rPr>
        <w:t>.</w:t>
      </w:r>
    </w:p>
    <w:p w14:paraId="013F75E8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0F5A76B" w14:textId="774EFB16" w:rsidR="00794F55" w:rsidRPr="0034095C" w:rsidRDefault="00290659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poskytnutím  skonta   vo výške 1% z fakturovanej ceny bez DPH </w:t>
      </w:r>
      <w:r w:rsidR="00AA48A2" w:rsidRPr="0034095C">
        <w:rPr>
          <w:rFonts w:ascii="Calibri" w:eastAsia="Times New Roman" w:hAnsi="Calibri" w:cs="Calibri"/>
          <w:lang w:eastAsia="sk-SK"/>
        </w:rPr>
        <w:t>za úhradu od 5 do 30 dní pred uplynutím lehoty splatnosti</w:t>
      </w:r>
      <w:r w:rsidR="007530D8" w:rsidRPr="0034095C">
        <w:rPr>
          <w:rFonts w:ascii="Calibri" w:eastAsia="Times New Roman" w:hAnsi="Calibri" w:cs="Calibri"/>
          <w:lang w:eastAsia="sk-SK"/>
        </w:rPr>
        <w:t>.</w:t>
      </w:r>
    </w:p>
    <w:p w14:paraId="24F2CB6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14:paraId="117253A3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2E74567C" w14:textId="77777777" w:rsidR="00994CFC" w:rsidRDefault="00994CFC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2A181BB" w14:textId="1A55590A" w:rsidR="00994CFC" w:rsidRDefault="00290659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="00994CFC" w:rsidRPr="0034095C">
        <w:rPr>
          <w:rFonts w:ascii="Calibri" w:eastAsia="Times New Roman" w:hAnsi="Calibri" w:cs="Calibri"/>
          <w:lang w:eastAsia="sk-SK"/>
        </w:rPr>
        <w:t>. Predávajúci</w:t>
      </w:r>
      <w:r w:rsidR="00994CFC"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zmluvy voči kupujúcemu len</w:t>
      </w:r>
      <w:r w:rsidR="00E50CEF">
        <w:rPr>
          <w:rFonts w:ascii="Calibri" w:eastAsia="Times New Roman" w:hAnsi="Calibri" w:cs="Calibri"/>
          <w:lang w:eastAsia="sk-SK"/>
        </w:rPr>
        <w:t xml:space="preserve"> po</w:t>
      </w:r>
      <w:r w:rsidR="00994CFC">
        <w:rPr>
          <w:rFonts w:ascii="Calibri" w:eastAsia="Times New Roman" w:hAnsi="Calibri" w:cs="Calibri"/>
          <w:lang w:eastAsia="sk-SK"/>
        </w:rPr>
        <w:t xml:space="preserve"> </w:t>
      </w:r>
      <w:r w:rsidR="00794F55">
        <w:rPr>
          <w:rFonts w:ascii="Calibri" w:eastAsia="Times New Roman" w:hAnsi="Calibri" w:cs="Calibri"/>
          <w:lang w:eastAsia="sk-SK"/>
        </w:rPr>
        <w:t>jeho</w:t>
      </w:r>
      <w:r w:rsidR="00994CFC">
        <w:rPr>
          <w:rFonts w:ascii="Calibri" w:eastAsia="Times New Roman" w:hAnsi="Calibri" w:cs="Calibri"/>
          <w:lang w:eastAsia="sk-SK"/>
        </w:rPr>
        <w:t xml:space="preserve"> predchádzajúcom písomnom súhlase.</w:t>
      </w:r>
    </w:p>
    <w:p w14:paraId="1C8BBC0E" w14:textId="77777777" w:rsidR="00840C1D" w:rsidRPr="0034095C" w:rsidRDefault="00840C1D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467E0B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202420E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250DEFCB" w14:textId="4712CFD2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1. bode bu</w:t>
      </w:r>
      <w:r w:rsidR="007200D8">
        <w:rPr>
          <w:rFonts w:ascii="Calibri" w:eastAsia="Times New Roman" w:hAnsi="Calibri" w:cs="Calibri"/>
          <w:lang w:eastAsia="sk-SK"/>
        </w:rPr>
        <w:t xml:space="preserve">de dodaný na základe preberacieho - odovzdávacieho </w:t>
      </w:r>
      <w:r w:rsidR="00C83FAE">
        <w:rPr>
          <w:rFonts w:ascii="Calibri" w:eastAsia="Times New Roman" w:hAnsi="Calibri" w:cs="Calibri"/>
          <w:lang w:eastAsia="sk-SK"/>
        </w:rPr>
        <w:t>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45755B">
        <w:rPr>
          <w:rFonts w:ascii="Calibri" w:eastAsia="Times New Roman" w:hAnsi="Calibri" w:cs="Calibri"/>
          <w:b/>
          <w:lang w:eastAsia="sk-SK"/>
        </w:rPr>
        <w:t xml:space="preserve"> </w:t>
      </w:r>
      <w:r w:rsidR="00C83FAE">
        <w:rPr>
          <w:rFonts w:ascii="Calibri" w:eastAsia="Times New Roman" w:hAnsi="Calibri" w:cs="Calibri"/>
          <w:b/>
          <w:lang w:eastAsia="sk-SK"/>
        </w:rPr>
        <w:t>.....</w:t>
      </w:r>
      <w:r w:rsidR="007A547C">
        <w:rPr>
          <w:rFonts w:ascii="Calibri" w:eastAsia="Times New Roman" w:hAnsi="Calibri" w:cs="Calibri"/>
          <w:b/>
          <w:lang w:eastAsia="sk-SK"/>
        </w:rPr>
        <w:t>....</w:t>
      </w:r>
      <w:proofErr w:type="spellStart"/>
      <w:r w:rsidR="0045755B">
        <w:rPr>
          <w:rFonts w:ascii="Calibri" w:eastAsia="Times New Roman" w:hAnsi="Calibri" w:cs="Calibri"/>
          <w:b/>
          <w:lang w:eastAsia="sk-SK"/>
        </w:rPr>
        <w:t>xy</w:t>
      </w:r>
      <w:proofErr w:type="spellEnd"/>
      <w:r w:rsidR="00C83FAE">
        <w:rPr>
          <w:rFonts w:ascii="Calibri" w:eastAsia="Times New Roman" w:hAnsi="Calibri" w:cs="Calibri"/>
          <w:b/>
          <w:lang w:eastAsia="sk-SK"/>
        </w:rPr>
        <w:t>.........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102756">
        <w:rPr>
          <w:rFonts w:ascii="Calibri" w:eastAsia="Times New Roman" w:hAnsi="Calibri" w:cs="Calibri"/>
          <w:b/>
          <w:lang w:eastAsia="sk-SK"/>
        </w:rPr>
        <w:t>(</w:t>
      </w:r>
      <w:r w:rsidR="00E5240B" w:rsidRPr="009C7822">
        <w:rPr>
          <w:rFonts w:ascii="Calibri" w:eastAsia="Times New Roman" w:hAnsi="Calibri" w:cs="Calibri"/>
          <w:b/>
          <w:lang w:eastAsia="sk-SK"/>
        </w:rPr>
        <w:t xml:space="preserve">uviesť maximálne </w:t>
      </w:r>
      <w:r w:rsidR="009E710E">
        <w:rPr>
          <w:rFonts w:ascii="Calibri" w:eastAsia="Times New Roman" w:hAnsi="Calibri" w:cs="Calibri"/>
          <w:b/>
          <w:lang w:eastAsia="sk-SK"/>
        </w:rPr>
        <w:t>120</w:t>
      </w:r>
      <w:r w:rsidR="00102756">
        <w:rPr>
          <w:rFonts w:ascii="Calibri" w:eastAsia="Times New Roman" w:hAnsi="Calibri" w:cs="Calibri"/>
          <w:b/>
          <w:lang w:eastAsia="sk-SK"/>
        </w:rPr>
        <w:t xml:space="preserve">) 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45755B">
        <w:rPr>
          <w:rFonts w:ascii="Calibri" w:eastAsia="Times New Roman" w:hAnsi="Calibri" w:cs="Calibri"/>
          <w:lang w:eastAsia="sk-SK"/>
        </w:rPr>
        <w:t>tejto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 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2B4FDF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370C177" w14:textId="15A2F05C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="003A2D7A"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14:paraId="3365A96B" w14:textId="77777777" w:rsidR="00994CFC" w:rsidRPr="0034095C" w:rsidRDefault="00994CFC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371815" w14:textId="03F3E91D" w:rsidR="00AA48A2" w:rsidRDefault="00AA48A2" w:rsidP="009E710E">
      <w:pPr>
        <w:autoSpaceDE w:val="0"/>
        <w:autoSpaceDN w:val="0"/>
        <w:adjustRightInd w:val="0"/>
        <w:spacing w:after="0" w:line="240" w:lineRule="auto"/>
        <w:jc w:val="both"/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3. Odovzdanie a prevzatie bude vykonané poverenými zástupcami kupujúceho a predávajúceho v mieste plnenia. </w:t>
      </w:r>
      <w:r w:rsidR="007A547C">
        <w:rPr>
          <w:rFonts w:ascii="Calibri" w:eastAsia="Times New Roman" w:hAnsi="Calibri" w:cs="Calibri"/>
          <w:lang w:eastAsia="sk-SK"/>
        </w:rPr>
        <w:t>M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iesto </w:t>
      </w:r>
      <w:r w:rsidR="007A547C">
        <w:rPr>
          <w:rFonts w:ascii="Calibri" w:eastAsia="Times New Roman" w:hAnsi="Calibri" w:cs="Calibri"/>
          <w:lang w:eastAsia="sk-SK"/>
        </w:rPr>
        <w:t>plnenia (</w:t>
      </w:r>
      <w:r w:rsidR="006F7B92" w:rsidRPr="0034095C">
        <w:rPr>
          <w:rFonts w:ascii="Calibri" w:eastAsia="Times New Roman" w:hAnsi="Calibri" w:cs="Calibri"/>
          <w:lang w:eastAsia="sk-SK"/>
        </w:rPr>
        <w:t>dodania</w:t>
      </w:r>
      <w:r w:rsidR="007A547C">
        <w:rPr>
          <w:rFonts w:ascii="Calibri" w:eastAsia="Times New Roman" w:hAnsi="Calibri" w:cs="Calibri"/>
          <w:lang w:eastAsia="sk-SK"/>
        </w:rPr>
        <w:t>)</w:t>
      </w:r>
      <w:r w:rsidR="009E710E">
        <w:rPr>
          <w:rFonts w:ascii="Calibri" w:eastAsia="Times New Roman" w:hAnsi="Calibri" w:cs="Calibri"/>
          <w:lang w:eastAsia="sk-SK"/>
        </w:rPr>
        <w:t xml:space="preserve"> je: </w:t>
      </w:r>
      <w:sdt>
        <w:sdtPr>
          <w:alias w:val="E[Procurement].Location"/>
          <w:tag w:val="entity:Procurement|Location"/>
          <w:id w:val="16119944"/>
        </w:sdtPr>
        <w:sdtEndPr/>
        <w:sdtContent>
          <w:sdt>
            <w:sdtPr>
              <w:alias w:val="E[Procurement].Location"/>
              <w:tag w:val="entity:Procurement|Location"/>
              <w:id w:val="998231180"/>
            </w:sdtPr>
            <w:sdtEndPr/>
            <w:sdtContent>
              <w:r w:rsidR="009E710E" w:rsidRPr="009E710E">
                <w:t>sídlo predávajúceho v Slovenskej republike</w:t>
              </w:r>
            </w:sdtContent>
          </w:sdt>
        </w:sdtContent>
      </w:sdt>
      <w:r w:rsidR="009E710E">
        <w:t>.</w:t>
      </w:r>
    </w:p>
    <w:p w14:paraId="05CEC5A0" w14:textId="77777777" w:rsidR="009E710E" w:rsidRPr="0034095C" w:rsidRDefault="009E710E" w:rsidP="009E71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E8FCF04" w14:textId="77777777" w:rsidR="00037C0C" w:rsidRPr="00037C0C" w:rsidRDefault="00037C0C" w:rsidP="00037C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Ing. Rastislav Plavý, tel.: 033/592 61 35, </w:t>
      </w:r>
      <w:proofErr w:type="spellStart"/>
      <w:r w:rsidRPr="00037C0C">
        <w:rPr>
          <w:rFonts w:ascii="Calibri" w:eastAsia="Times New Roman" w:hAnsi="Calibri" w:cs="Calibri"/>
          <w:lang w:eastAsia="sk-SK"/>
        </w:rPr>
        <w:t>mob</w:t>
      </w:r>
      <w:proofErr w:type="spellEnd"/>
      <w:r w:rsidRPr="00037C0C">
        <w:rPr>
          <w:rFonts w:ascii="Calibri" w:eastAsia="Times New Roman" w:hAnsi="Calibri" w:cs="Calibri"/>
          <w:lang w:eastAsia="sk-SK"/>
        </w:rPr>
        <w:t xml:space="preserve">: 0918 333 059 , e-mail: rastislav.plavy@lesy.sk (ďalej len „zástupca kupujúceho“), o pripravenosti predmetu zmluvy alebo jeho časti k odovzdaniu – prevzatiu najneskôr 3 dni vopred. </w:t>
      </w:r>
    </w:p>
    <w:p w14:paraId="4FA4B002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C012087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 w:rsidR="007A547C">
        <w:rPr>
          <w:rFonts w:ascii="Calibri" w:eastAsia="Times New Roman" w:hAnsi="Calibri" w:cs="Calibri"/>
          <w:lang w:eastAsia="sk-SK"/>
        </w:rPr>
        <w:t xml:space="preserve">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="007A547C">
        <w:rPr>
          <w:rFonts w:ascii="Calibri" w:eastAsia="Times New Roman" w:hAnsi="Calibri" w:cs="Calibri"/>
          <w:lang w:eastAsia="sk-SK"/>
        </w:rPr>
        <w:t xml:space="preserve">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249D92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61C554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37FF7F4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5FC26031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Prevziať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3EF127BE" w14:textId="77777777" w:rsidR="0045755B" w:rsidRPr="0034095C" w:rsidRDefault="0045755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8E8C1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2BA1806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6DC71F9E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Umožniť kupujúcemu dôkladné oboznámenie sa s predmetom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 w:rsidR="007750E1"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B14DF72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19408C5" w14:textId="4930979B" w:rsidR="001D2FC3" w:rsidRPr="00F72EC5" w:rsidRDefault="007750E1" w:rsidP="00F72EC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</w:t>
      </w:r>
      <w:r w:rsidR="007200D8" w:rsidRPr="007A050D">
        <w:rPr>
          <w:rFonts w:ascii="Calibri" w:eastAsia="Calibri" w:hAnsi="Calibri" w:cs="Calibri"/>
        </w:rPr>
        <w:t xml:space="preserve">Pred odovzdaním predmetu kúpy zabezpečiť vykonanie predpredajného servisu a pri odovzdávaní predmetu </w:t>
      </w:r>
      <w:r w:rsidR="007200D8">
        <w:rPr>
          <w:rFonts w:ascii="Calibri" w:eastAsia="Calibri" w:hAnsi="Calibri" w:cs="Calibri"/>
        </w:rPr>
        <w:t>zmluvy</w:t>
      </w:r>
      <w:r w:rsidR="007200D8" w:rsidRPr="007A050D">
        <w:rPr>
          <w:rFonts w:ascii="Calibri" w:eastAsia="Calibri" w:hAnsi="Calibri" w:cs="Calibri"/>
        </w:rPr>
        <w:t xml:space="preserve"> predviesť funkčnosť </w:t>
      </w:r>
      <w:r w:rsidR="009F713D">
        <w:rPr>
          <w:rFonts w:ascii="Calibri" w:eastAsia="Calibri" w:hAnsi="Calibri" w:cs="Calibri"/>
        </w:rPr>
        <w:t>dodáva</w:t>
      </w:r>
      <w:r w:rsidR="004611BF">
        <w:rPr>
          <w:rFonts w:ascii="Calibri" w:eastAsia="Calibri" w:hAnsi="Calibri" w:cs="Calibri"/>
        </w:rPr>
        <w:t>n</w:t>
      </w:r>
      <w:r w:rsidR="009E710E">
        <w:rPr>
          <w:rFonts w:ascii="Calibri" w:eastAsia="Calibri" w:hAnsi="Calibri" w:cs="Calibri"/>
        </w:rPr>
        <w:t xml:space="preserve">ých dopravných prostriedkov </w:t>
      </w:r>
      <w:r w:rsidR="006B7DF9">
        <w:rPr>
          <w:rFonts w:ascii="Calibri" w:eastAsia="Calibri" w:hAnsi="Calibri" w:cs="Calibri"/>
        </w:rPr>
        <w:t xml:space="preserve">a </w:t>
      </w:r>
      <w:r w:rsidR="009E710E">
        <w:rPr>
          <w:rFonts w:ascii="Calibri" w:eastAsia="Calibri" w:hAnsi="Calibri" w:cs="Calibri"/>
        </w:rPr>
        <w:t>tieto</w:t>
      </w:r>
      <w:r w:rsidR="007200D8"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14:paraId="5B68B267" w14:textId="77777777" w:rsidR="00794F55" w:rsidRPr="0034095C" w:rsidRDefault="00794F55" w:rsidP="001D2F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9C553F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0232AB56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</w:t>
      </w:r>
      <w:r w:rsidR="006F7B92" w:rsidRPr="0034095C">
        <w:rPr>
          <w:rFonts w:ascii="Calibri" w:eastAsia="Times New Roman" w:hAnsi="Calibri" w:cs="Calibri"/>
          <w:b/>
          <w:bCs/>
          <w:lang w:eastAsia="sk-SK"/>
        </w:rPr>
        <w:t xml:space="preserve"> za akosť</w:t>
      </w:r>
    </w:p>
    <w:p w14:paraId="5F250D89" w14:textId="77777777" w:rsidR="007200D8" w:rsidRPr="0034095C" w:rsidRDefault="007200D8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DDB3974" w14:textId="5E2D8F29" w:rsidR="0010055F" w:rsidRPr="0010055F" w:rsidRDefault="00AA48A2" w:rsidP="00BB75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6850DB" w:rsidRPr="0034095C">
        <w:rPr>
          <w:rFonts w:ascii="Calibri" w:eastAsia="Times New Roman" w:hAnsi="Calibri" w:cs="Calibri"/>
          <w:lang w:eastAsia="sk-SK"/>
        </w:rPr>
        <w:t xml:space="preserve">Na dodávaný tovar, príslušenstvo a výbavu </w:t>
      </w:r>
      <w:r w:rsidR="006850DB" w:rsidRPr="00592BA3">
        <w:rPr>
          <w:rFonts w:ascii="Calibri" w:eastAsia="Times New Roman" w:hAnsi="Calibri" w:cs="Calibri"/>
          <w:lang w:eastAsia="sk-SK"/>
        </w:rPr>
        <w:t>predávajúci poskytuje záruku .......</w:t>
      </w:r>
      <w:r w:rsidR="0010055F">
        <w:rPr>
          <w:rFonts w:ascii="Calibri" w:eastAsia="Times New Roman" w:hAnsi="Calibri" w:cs="Calibri"/>
          <w:lang w:eastAsia="sk-SK"/>
        </w:rPr>
        <w:t>...........................</w:t>
      </w:r>
      <w:r w:rsidR="006850DB" w:rsidRPr="00592BA3">
        <w:rPr>
          <w:rFonts w:ascii="Calibri" w:eastAsia="Times New Roman" w:hAnsi="Calibri" w:cs="Calibri"/>
          <w:lang w:eastAsia="sk-SK"/>
        </w:rPr>
        <w:t>. (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>dopíše predávajúci pričom minimáln</w:t>
      </w:r>
      <w:r w:rsidR="001E2E30">
        <w:rPr>
          <w:rFonts w:ascii="Calibri" w:eastAsia="Times New Roman" w:hAnsi="Calibri" w:cs="Calibri"/>
          <w:b/>
          <w:i/>
          <w:lang w:eastAsia="sk-SK"/>
        </w:rPr>
        <w:t>e 60 mesiacov, alebo 150 000 km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 xml:space="preserve"> podľa toho </w:t>
      </w:r>
      <w:r w:rsidR="001E2E30">
        <w:rPr>
          <w:rFonts w:ascii="Calibri" w:eastAsia="Times New Roman" w:hAnsi="Calibri" w:cs="Calibri"/>
          <w:b/>
          <w:i/>
          <w:lang w:eastAsia="sk-SK"/>
        </w:rPr>
        <w:t>,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>ktorá skutočnosť nastane skôr</w:t>
      </w:r>
      <w:r w:rsidR="00037C0C">
        <w:rPr>
          <w:rFonts w:ascii="Calibri" w:eastAsia="Times New Roman" w:hAnsi="Calibri" w:cs="Calibri"/>
          <w:b/>
          <w:i/>
          <w:lang w:eastAsia="sk-SK"/>
        </w:rPr>
        <w:t xml:space="preserve"> na automobil</w:t>
      </w:r>
      <w:r w:rsidR="0010055F">
        <w:rPr>
          <w:rFonts w:ascii="Calibri" w:eastAsia="Times New Roman" w:hAnsi="Calibri" w:cs="Calibri"/>
          <w:b/>
          <w:i/>
          <w:lang w:eastAsia="sk-SK"/>
        </w:rPr>
        <w:t xml:space="preserve"> a 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 xml:space="preserve">minimálne </w:t>
      </w:r>
      <w:r w:rsidR="0010055F">
        <w:rPr>
          <w:rFonts w:ascii="Calibri" w:eastAsia="Times New Roman" w:hAnsi="Calibri" w:cs="Calibri"/>
          <w:b/>
          <w:i/>
          <w:lang w:eastAsia="sk-SK"/>
        </w:rPr>
        <w:t>24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 xml:space="preserve"> mesiacov</w:t>
      </w:r>
      <w:r w:rsidR="0010055F">
        <w:rPr>
          <w:rFonts w:ascii="Calibri" w:eastAsia="Times New Roman" w:hAnsi="Calibri" w:cs="Calibri"/>
          <w:b/>
          <w:i/>
          <w:lang w:eastAsia="sk-SK"/>
        </w:rPr>
        <w:t xml:space="preserve"> na príves</w:t>
      </w:r>
      <w:r w:rsidR="0010055F" w:rsidRPr="0010055F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4, pričom ustanovenia záručných podmienok, ktoré sú v rozpore s ustanoveniami zmluvy sa pre určenie vzájomných práv a povinností zmluvných strán nepoužijú. </w:t>
      </w:r>
    </w:p>
    <w:p w14:paraId="2B3D27AA" w14:textId="540E90F0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642768CB" w14:textId="7B7F6BEA" w:rsidR="00AA48A2" w:rsidRPr="0034095C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>.</w:t>
      </w:r>
      <w:r w:rsidR="00AA48A2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7200D8"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14:paraId="56EC1663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A23C602" w14:textId="79ED7273" w:rsidR="00AA48A2" w:rsidRPr="0034095C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="00AA48A2"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="00AA48A2"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096FFFB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ABBC21D" w14:textId="06801C90" w:rsidR="00AA48A2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 w:rsidR="007750E1">
        <w:rPr>
          <w:rFonts w:ascii="Calibri" w:eastAsia="Times New Roman" w:hAnsi="Calibri" w:cs="Calibri"/>
          <w:lang w:eastAsia="sk-SK"/>
        </w:rPr>
        <w:t>zml</w:t>
      </w:r>
      <w:r w:rsidR="009F713D">
        <w:rPr>
          <w:rFonts w:ascii="Calibri" w:eastAsia="Times New Roman" w:hAnsi="Calibri" w:cs="Calibri"/>
          <w:lang w:eastAsia="sk-SK"/>
        </w:rPr>
        <w:t xml:space="preserve">uvy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14:paraId="5C29422A" w14:textId="77777777" w:rsidR="00794F55" w:rsidRPr="0034095C" w:rsidRDefault="00794F5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D118F7F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15BAD341" w14:textId="77777777" w:rsidR="00AA48A2" w:rsidRPr="008715CF" w:rsidRDefault="00AA48A2" w:rsidP="007750E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3B472F78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F4EFC67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Times New Roman" w:hAnsi="Calibri" w:cs="Calibri"/>
          <w:lang w:eastAsia="sk-SK"/>
        </w:rPr>
        <w:t xml:space="preserve">1. </w:t>
      </w:r>
      <w:r w:rsidRPr="00590008">
        <w:rPr>
          <w:rFonts w:ascii="Calibri" w:eastAsia="Calibri" w:hAnsi="Calibri" w:cs="Times New Roman"/>
          <w:lang w:eastAsia="sk-SK"/>
        </w:rPr>
        <w:t xml:space="preserve">Predávajúci sa zaväzuje  poskytovať (garantovať) záručný a pozáručný autorizovaný servis najmenej po dobu  10 rokov od posledného plnenia  spočívajúci v poskytovaní servisných prehliadok, opráv, údržby a dodávok originálnych náhradných dielov minimálne v jednom servisnom stredisku vlastnom alebo zmluvných partnerov  umiestnených na území Slovenskej republiky so záväzkom vykonania uvedených služieb v primeranom čase.    </w:t>
      </w:r>
    </w:p>
    <w:p w14:paraId="44360104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66D1CB32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 xml:space="preserve">2. Predpredajný servis zabezpečí predávajúci na vlastné náklady vo svojich servisných strediskách.     </w:t>
      </w:r>
    </w:p>
    <w:p w14:paraId="196D27B7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0B995633" w14:textId="77777777" w:rsidR="00590008" w:rsidRPr="00590008" w:rsidRDefault="00590008" w:rsidP="00590008">
      <w:pPr>
        <w:spacing w:after="0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lastRenderedPageBreak/>
        <w:t>3. Súčasťou dodávky je garancia vykonávania záručného a pozáručného autorizovaného servisu, údržby a opráv vo vlastných servisných strediskách alebo servisných strediskách zmluvných partnerov.</w:t>
      </w:r>
    </w:p>
    <w:p w14:paraId="148C9748" w14:textId="77777777" w:rsidR="00590008" w:rsidRPr="00590008" w:rsidRDefault="00590008" w:rsidP="00590008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Predávajúci písomne oznámi kupujúcemu bezodkladne zmenu servisného strediska, príp. zmenu jeho sídla</w:t>
      </w:r>
    </w:p>
    <w:p w14:paraId="07972838" w14:textId="77777777" w:rsidR="00794F55" w:rsidRPr="006F405C" w:rsidRDefault="00794F55" w:rsidP="006F405C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4B156A3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0F97B40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49E1CB9A" w14:textId="435F0522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 w:rsidR="006462F5">
        <w:rPr>
          <w:rFonts w:ascii="Calibri" w:eastAsia="Calibri" w:hAnsi="Calibri" w:cs="Calibri"/>
        </w:rPr>
        <w:t>emu zmluvnú pokutu vo výške 0,0</w:t>
      </w:r>
      <w:r w:rsidR="00102756">
        <w:rPr>
          <w:rFonts w:ascii="Calibri" w:eastAsia="Calibri" w:hAnsi="Calibri" w:cs="Calibri"/>
        </w:rPr>
        <w:t>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764CBE17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9256ED0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2C192883" w14:textId="77777777" w:rsidR="006850DB" w:rsidRDefault="006850D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C33E24F" w14:textId="40FAB6C1" w:rsidR="006850DB" w:rsidRPr="0034095C" w:rsidRDefault="006850D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="00E5240B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>povinnosti uvedenej v článku VIII. tejto zmluvy je predávajúci povinný zaplatiť kupujúcemu zmluvnú p</w:t>
      </w:r>
      <w:r w:rsidR="00102756">
        <w:rPr>
          <w:rFonts w:ascii="Calibri" w:eastAsia="Times New Roman" w:hAnsi="Calibri" w:cs="Calibri"/>
          <w:lang w:eastAsia="sk-SK"/>
        </w:rPr>
        <w:t>okutu vo výške 0,025</w:t>
      </w:r>
      <w:r>
        <w:rPr>
          <w:rFonts w:ascii="Calibri" w:eastAsia="Times New Roman" w:hAnsi="Calibri" w:cs="Calibri"/>
          <w:lang w:eastAsia="sk-SK"/>
        </w:rPr>
        <w:t xml:space="preserve"> % z ceny predmetu plnenia (</w:t>
      </w:r>
      <w:r w:rsidR="009F713D">
        <w:rPr>
          <w:rFonts w:ascii="Calibri" w:eastAsia="Times New Roman" w:hAnsi="Calibri" w:cs="Calibri"/>
          <w:lang w:eastAsia="sk-SK"/>
        </w:rPr>
        <w:t>univerzálneho kolesového traktora</w:t>
      </w:r>
      <w:r>
        <w:rPr>
          <w:rFonts w:ascii="Calibri" w:eastAsia="Times New Roman" w:hAnsi="Calibri" w:cs="Calibri"/>
          <w:lang w:eastAsia="sk-SK"/>
        </w:rPr>
        <w:t xml:space="preserve">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22B7B476" w14:textId="77777777" w:rsidR="006F405C" w:rsidRDefault="006F405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8D7E0A" w14:textId="77777777" w:rsidR="00794F55" w:rsidRPr="0034095C" w:rsidRDefault="00794F5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0B2A09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0FC6C32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5738848E" w14:textId="61BB9AA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="00446F73" w:rsidRPr="00446F73">
        <w:rPr>
          <w:rFonts w:ascii="Calibri" w:eastAsia="Times New Roman" w:hAnsi="Calibri" w:cs="Calibri"/>
          <w:lang w:eastAsia="sk-SK"/>
        </w:rPr>
        <w:t xml:space="preserve">dodaní podľa Čl. IV tejto zmluvy. </w:t>
      </w:r>
      <w:r w:rsidRPr="0034095C">
        <w:rPr>
          <w:rFonts w:ascii="Calibri" w:eastAsia="Times New Roman" w:hAnsi="Calibri" w:cs="Calibri"/>
          <w:lang w:eastAsia="sk-SK"/>
        </w:rPr>
        <w:t xml:space="preserve"> Riziká vyplývajúce z používania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0A8EFC0" w14:textId="77777777" w:rsidR="001D2FC3" w:rsidRDefault="001D2FC3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92E4E9" w14:textId="77777777" w:rsidR="006F405C" w:rsidRDefault="006F405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A8FCD8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39CB77D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4DC0A8B4" w14:textId="77777777" w:rsidR="00AA48A2" w:rsidRPr="0034095C" w:rsidRDefault="001E7EA0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7314CD11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000BF08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65180FF0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6728454D" w14:textId="165D667D" w:rsidR="00B54EEB" w:rsidRPr="0034095C" w:rsidRDefault="00AA48A2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</w:t>
      </w:r>
      <w:r w:rsidR="00B54EEB" w:rsidRPr="0034095C">
        <w:rPr>
          <w:rFonts w:ascii="Calibri" w:eastAsia="Calibri" w:hAnsi="Calibri" w:cs="Times New Roman"/>
          <w:bCs/>
          <w:lang w:eastAsia="sk-SK"/>
        </w:rPr>
        <w:t>, napríklad z dôvodov uvedených v § 19 zákona č. 343/2015 Z.</w:t>
      </w:r>
      <w:r w:rsidR="00446F73">
        <w:rPr>
          <w:rFonts w:ascii="Calibri" w:eastAsia="Calibri" w:hAnsi="Calibri" w:cs="Times New Roman"/>
          <w:bCs/>
          <w:lang w:eastAsia="sk-SK"/>
        </w:rPr>
        <w:t xml:space="preserve"> </w:t>
      </w:r>
      <w:r w:rsidR="00B54EEB" w:rsidRPr="0034095C">
        <w:rPr>
          <w:rFonts w:ascii="Calibri" w:eastAsia="Calibri" w:hAnsi="Calibri" w:cs="Times New Roman"/>
          <w:bCs/>
          <w:lang w:eastAsia="sk-SK"/>
        </w:rPr>
        <w:t>z.</w:t>
      </w:r>
      <w:r w:rsidR="00446F73">
        <w:rPr>
          <w:rFonts w:ascii="Calibri" w:eastAsia="Calibri" w:hAnsi="Calibri" w:cs="Times New Roman"/>
          <w:bCs/>
          <w:lang w:eastAsia="sk-SK"/>
        </w:rPr>
        <w:t xml:space="preserve"> </w:t>
      </w:r>
      <w:r w:rsidR="00446F73" w:rsidRPr="00446F73">
        <w:rPr>
          <w:rFonts w:ascii="Calibri" w:eastAsia="Calibri" w:hAnsi="Calibri" w:cs="Times New Roman"/>
          <w:bCs/>
          <w:lang w:eastAsia="sk-SK"/>
        </w:rPr>
        <w:t>o verejnom obstarávaní v znení neskorších predpisov</w:t>
      </w:r>
      <w:r w:rsidR="00B54EEB" w:rsidRPr="0034095C">
        <w:rPr>
          <w:rFonts w:ascii="Calibri" w:eastAsia="Calibri" w:hAnsi="Calibri" w:cs="Times New Roman"/>
          <w:bCs/>
          <w:lang w:eastAsia="sk-SK"/>
        </w:rPr>
        <w:t>.</w:t>
      </w:r>
      <w:r w:rsidR="006850DB" w:rsidRPr="006850DB">
        <w:t xml:space="preserve"> </w:t>
      </w:r>
      <w:r w:rsidR="006850DB"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 w:rsidR="006850DB">
        <w:rPr>
          <w:rFonts w:ascii="Calibri" w:eastAsia="Calibri" w:hAnsi="Calibri" w:cs="Times New Roman"/>
          <w:bCs/>
          <w:lang w:eastAsia="sk-SK"/>
        </w:rPr>
        <w:t> </w:t>
      </w:r>
      <w:r w:rsidR="006850DB" w:rsidRPr="006850DB">
        <w:rPr>
          <w:rFonts w:ascii="Calibri" w:eastAsia="Calibri" w:hAnsi="Calibri" w:cs="Times New Roman"/>
          <w:bCs/>
          <w:lang w:eastAsia="sk-SK"/>
        </w:rPr>
        <w:t>vadami</w:t>
      </w:r>
      <w:r w:rsidR="006850DB">
        <w:rPr>
          <w:rFonts w:ascii="Calibri" w:eastAsia="Calibri" w:hAnsi="Calibri" w:cs="Times New Roman"/>
          <w:bCs/>
          <w:lang w:eastAsia="sk-SK"/>
        </w:rPr>
        <w:t>.</w:t>
      </w:r>
    </w:p>
    <w:p w14:paraId="2F0520D0" w14:textId="77777777" w:rsidR="001D2FC3" w:rsidRPr="0034095C" w:rsidRDefault="001D2FC3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479C51F9" w14:textId="77777777" w:rsidR="00AA48A2" w:rsidRPr="0034095C" w:rsidRDefault="00AA48A2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5301A349" w14:textId="77777777" w:rsidR="00AA48A2" w:rsidRPr="0034095C" w:rsidRDefault="00AA48A2" w:rsidP="006F405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00E1FB98" w14:textId="77777777" w:rsidR="00AA48A2" w:rsidRPr="0034095C" w:rsidRDefault="00AA48A2" w:rsidP="006F405C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787DA20C" w14:textId="77777777" w:rsidR="00AA48A2" w:rsidRPr="0034095C" w:rsidRDefault="00AA48A2" w:rsidP="006F405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06BEB088" w14:textId="77777777" w:rsidR="00AA48A2" w:rsidRPr="0034095C" w:rsidRDefault="00AA48A2" w:rsidP="006F405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5C870E52" w14:textId="77777777" w:rsidR="00AA48A2" w:rsidRDefault="00AA48A2" w:rsidP="006F405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lastRenderedPageBreak/>
        <w:t xml:space="preserve">predávajúci porušil povinnosť z iného záväzkového vzťahu, ktorý má uzatvorený s kupujúcim.  </w:t>
      </w:r>
    </w:p>
    <w:p w14:paraId="2A64BAE1" w14:textId="77777777" w:rsidR="006F405C" w:rsidRDefault="006F405C" w:rsidP="00794F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43D537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7FB85A8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5E765D90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7DF039D8" w14:textId="77777777" w:rsidR="004D52BB" w:rsidRPr="0034095C" w:rsidRDefault="004D52B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03E82030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7B2789B5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36DACE67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032D23C2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75C170E3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1914A324" w14:textId="56C48363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</w:t>
      </w:r>
      <w:r w:rsidR="00607A6C" w:rsidRPr="008715CF">
        <w:rPr>
          <w:rFonts w:ascii="Calibri" w:eastAsia="Times New Roman" w:hAnsi="Calibri" w:cs="Calibri"/>
          <w:bCs/>
          <w:lang w:eastAsia="sk-SK"/>
        </w:rPr>
        <w:t xml:space="preserve">bol tento subdodávateľ zapísaný v registri partnerov verejného sektora, ak </w:t>
      </w:r>
      <w:r w:rsidR="00607A6C" w:rsidRPr="008715CF">
        <w:t>má povinnosť zapisovať sa do registra partnerov verejného sektora v súlade s § 11 odsek 1 zákona</w:t>
      </w:r>
      <w:r w:rsidR="00102756">
        <w:t xml:space="preserve"> č. 343/2015 Z.</w:t>
      </w:r>
      <w:r w:rsidR="00446F73">
        <w:t xml:space="preserve"> </w:t>
      </w:r>
      <w:r w:rsidR="00102756">
        <w:t>z.</w:t>
      </w:r>
      <w:r w:rsidR="00446F73" w:rsidRPr="00446F73">
        <w:rPr>
          <w:color w:val="FF0000"/>
        </w:rPr>
        <w:t xml:space="preserve"> </w:t>
      </w:r>
      <w:r w:rsidR="00446F73" w:rsidRPr="00446F73">
        <w:t>o verejnom obstarávaní v 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14:paraId="47C34B0F" w14:textId="77777777" w:rsidR="0007305E" w:rsidRDefault="0007305E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095CBB7D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2A23540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  <w:r w:rsidR="002A389F" w:rsidRPr="0034095C">
        <w:rPr>
          <w:rFonts w:ascii="Calibri" w:eastAsia="Times New Roman" w:hAnsi="Calibri" w:cs="Calibri"/>
          <w:b/>
          <w:bCs/>
          <w:lang w:eastAsia="sk-SK"/>
        </w:rPr>
        <w:t>I</w:t>
      </w:r>
    </w:p>
    <w:p w14:paraId="285B07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474BED35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595B608E" w14:textId="77777777" w:rsidR="001D2FC3" w:rsidRPr="0034095C" w:rsidRDefault="001D2FC3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4253514" w14:textId="0186F8E6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 w:rsidR="00E5240B"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14:paraId="027223D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FD5FEAA" w14:textId="19E89E9A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="00446F73" w:rsidRPr="00446F73">
        <w:rPr>
          <w:rFonts w:ascii="Calibri" w:eastAsia="Times New Roman" w:hAnsi="Calibri" w:cs="Calibri"/>
          <w:lang w:eastAsia="sk-SK"/>
        </w:rPr>
        <w:t>Predávajúci a kupujúci sa dohodli, že akékoľvek písomnosti súvisiace s touto dohodou sa považujú za doručené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7F97C0DC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BCEA77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41FC521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7E5CA3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0A6CEF2B" w14:textId="77777777" w:rsidR="001D2FC3" w:rsidRPr="0034095C" w:rsidRDefault="001D2FC3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6457700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1644D00D" w14:textId="77777777" w:rsidR="002E1F2B" w:rsidRDefault="002E1F2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D854B5E" w14:textId="2431AD11" w:rsidR="00AB180A" w:rsidRPr="00BD6485" w:rsidRDefault="00BD6485" w:rsidP="00BD6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7. 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Predávajúci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 je povinný strpieť výkon kontroly, auditu, overovania súvisiaceho s predmetom tejto  zmluvy kedykoľvek počas platnosti a účinnosti Zmluvy o poskytnutí nenávratného finančného príspevku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medzi objednávateľom a poskytovateľom (Národným orgánom alebo Riadiacim orgánom) (ďalej len „Zmluva o poskytnutí NFP“), a to oprávnenými osobami a poskytnúť im všetku potrebnú súčinnosť. Oprávnenými osobami na výkon kontroly, auditu, overovania na mieste sú najmä: </w:t>
      </w:r>
    </w:p>
    <w:p w14:paraId="1DA916A3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lastRenderedPageBreak/>
        <w:t xml:space="preserve">a)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Poskytovateľ NFP a ním poverené osoby, </w:t>
      </w:r>
    </w:p>
    <w:p w14:paraId="7AD63B9C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b) </w:t>
      </w:r>
      <w:r w:rsidRPr="00AB180A">
        <w:rPr>
          <w:rFonts w:ascii="Calibri" w:eastAsia="Times New Roman" w:hAnsi="Calibri" w:cs="Calibri"/>
          <w:lang w:eastAsia="sk-SK"/>
        </w:rPr>
        <w:tab/>
        <w:t>Najvyšší kontrolný úrad SR, príslušná Správa finančnej kontroly, Certifikačný orgán</w:t>
      </w:r>
    </w:p>
    <w:p w14:paraId="07B9CC0E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 nimi poverené osoby, </w:t>
      </w:r>
    </w:p>
    <w:p w14:paraId="7DD5FCA4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c)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Orgán auditu, jeho spolupracujúce orgány a nimi poverené osoby, </w:t>
      </w:r>
    </w:p>
    <w:p w14:paraId="154A0B54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d)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Splnomocnení zástupcovia Európskej Komisie a Európskeho dvora audítorov, </w:t>
      </w:r>
    </w:p>
    <w:p w14:paraId="54A150C8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e) </w:t>
      </w:r>
      <w:r w:rsidRPr="00AB180A">
        <w:rPr>
          <w:rFonts w:ascii="Calibri" w:eastAsia="Times New Roman" w:hAnsi="Calibri" w:cs="Calibri"/>
          <w:lang w:eastAsia="sk-SK"/>
        </w:rPr>
        <w:tab/>
        <w:t>Osoby prizvané orgánmi uvedenými v písm. a) až d) v súlade s príslušnými právnymi</w:t>
      </w:r>
    </w:p>
    <w:p w14:paraId="4BA4FC7F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 predpismi SR a ES, </w:t>
      </w:r>
    </w:p>
    <w:p w14:paraId="137766EF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f)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Útvar následnej finančnej kontroly a nimi poverené osoby. </w:t>
      </w:r>
    </w:p>
    <w:p w14:paraId="51F30CF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EA98DA" w14:textId="77777777" w:rsidR="00400827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5763A">
        <w:rPr>
          <w:rFonts w:ascii="Calibri" w:eastAsia="Times New Roman" w:hAnsi="Calibri" w:cs="Calibri"/>
          <w:lang w:eastAsia="sk-SK"/>
        </w:rPr>
        <w:t>8.</w:t>
      </w:r>
      <w:r w:rsidRPr="0015763A">
        <w:rPr>
          <w:rFonts w:ascii="Calibri" w:eastAsia="Times New Roman" w:hAnsi="Calibri" w:cs="Calibri"/>
          <w:lang w:eastAsia="sk-SK"/>
        </w:rPr>
        <w:tab/>
        <w:t>Zmluva nadobúda platnosť dňom jej podpísania obidvomi zmluvnými stranami.</w:t>
      </w:r>
      <w:r>
        <w:rPr>
          <w:rFonts w:ascii="Calibri" w:eastAsia="Times New Roman" w:hAnsi="Calibri" w:cs="Calibri"/>
          <w:lang w:eastAsia="sk-SK"/>
        </w:rPr>
        <w:t xml:space="preserve"> Zmluvné strany sú oprávnené podpísať túto zmluvu po oznámení záveru</w:t>
      </w:r>
      <w:r w:rsidRPr="002159F7"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kontroly realizovanej poskytovateľom NFP v zmysle Príručky k procesu verejného obstarávania pre projekty Operačného programu Rybné hospodárstvo 2014 – 2020</w:t>
      </w:r>
      <w:r>
        <w:rPr>
          <w:rFonts w:ascii="Calibri" w:eastAsia="Times New Roman" w:hAnsi="Calibri" w:cs="Calibri"/>
          <w:lang w:eastAsia="sk-SK"/>
        </w:rPr>
        <w:t>.</w:t>
      </w:r>
    </w:p>
    <w:p w14:paraId="4B84FF82" w14:textId="2DD6DDA1" w:rsidR="00400827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</w:t>
      </w:r>
    </w:p>
    <w:p w14:paraId="484AF8AA" w14:textId="77777777" w:rsidR="00400827" w:rsidRPr="0015763A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9.</w:t>
      </w:r>
      <w:r>
        <w:rPr>
          <w:rFonts w:ascii="Calibri" w:eastAsia="Times New Roman" w:hAnsi="Calibri" w:cs="Calibri"/>
          <w:lang w:eastAsia="sk-SK"/>
        </w:rPr>
        <w:tab/>
        <w:t>Táto zmluva nadobúda</w:t>
      </w:r>
      <w:r w:rsidRPr="0015763A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 xml:space="preserve">účinnosť dňom nasledujúcim po dní zverejnenia </w:t>
      </w:r>
      <w:r w:rsidRPr="0015763A">
        <w:rPr>
          <w:rFonts w:ascii="Calibri" w:eastAsia="Times New Roman" w:hAnsi="Calibri" w:cs="Calibri"/>
          <w:lang w:eastAsia="sk-SK"/>
        </w:rPr>
        <w:t>v Centrálnom registr</w:t>
      </w:r>
      <w:r>
        <w:rPr>
          <w:rFonts w:ascii="Calibri" w:eastAsia="Times New Roman" w:hAnsi="Calibri" w:cs="Calibri"/>
          <w:lang w:eastAsia="sk-SK"/>
        </w:rPr>
        <w:t>i zmlúv vedenom Úradom vlády SR.</w:t>
      </w:r>
    </w:p>
    <w:p w14:paraId="7F3274CF" w14:textId="77777777" w:rsidR="00400827" w:rsidRPr="0015763A" w:rsidRDefault="00400827" w:rsidP="004008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DB82E59" w14:textId="77777777" w:rsidR="00400827" w:rsidRPr="002159F7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>10</w:t>
      </w:r>
      <w:r w:rsidRPr="0015763A">
        <w:rPr>
          <w:rFonts w:ascii="Calibri" w:eastAsia="Times New Roman" w:hAnsi="Calibri" w:cs="Calibri"/>
          <w:lang w:eastAsia="sk-SK"/>
        </w:rPr>
        <w:t>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>O</w:t>
      </w:r>
      <w:r>
        <w:rPr>
          <w:rFonts w:ascii="Calibri" w:eastAsia="Times New Roman" w:hAnsi="Calibri" w:cs="Calibri"/>
          <w:lang w:eastAsia="sk-SK"/>
        </w:rPr>
        <w:t> výsledku záveru</w:t>
      </w:r>
      <w:r w:rsidRPr="002159F7"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kontroly realizovanej poskytovateľom NFP je kupujúci povinný predávajúceho upovedomiť bezodkladne po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obdržaní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tejto informácie zo strany poskytov</w:t>
      </w:r>
      <w:r>
        <w:rPr>
          <w:rFonts w:ascii="Calibri" w:eastAsia="Times New Roman" w:hAnsi="Calibri" w:cs="Calibri"/>
          <w:lang w:eastAsia="sk-SK"/>
        </w:rPr>
        <w:t xml:space="preserve">ateľa NFP. </w:t>
      </w:r>
    </w:p>
    <w:p w14:paraId="289A362A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39A34B2" w14:textId="77777777" w:rsidR="00DA43E4" w:rsidRPr="0034095C" w:rsidRDefault="00DA43E4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F1CB682" w14:textId="77777777" w:rsidR="00AA48A2" w:rsidRPr="0034095C" w:rsidRDefault="00AA48A2" w:rsidP="00AA48A2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4B927D7B" w14:textId="403A8665" w:rsidR="00AA48A2" w:rsidRPr="00262B7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</w:t>
      </w:r>
      <w:r w:rsidR="00744FA5" w:rsidRPr="00262B72">
        <w:rPr>
          <w:rFonts w:ascii="Calibri" w:eastAsia="Times New Roman" w:hAnsi="Calibri" w:cs="Calibri"/>
          <w:lang w:eastAsia="sk-SK"/>
        </w:rPr>
        <w:t>Technická špecifikácia predmetu zmluvy</w:t>
      </w:r>
      <w:r w:rsidRPr="00262B72">
        <w:rPr>
          <w:rFonts w:ascii="Calibri" w:eastAsia="Times New Roman" w:hAnsi="Calibri" w:cs="Calibri"/>
          <w:lang w:eastAsia="sk-SK"/>
        </w:rPr>
        <w:t xml:space="preserve"> </w:t>
      </w:r>
    </w:p>
    <w:p w14:paraId="2042B014" w14:textId="47498133" w:rsidR="006F405C" w:rsidRPr="00262B72" w:rsidRDefault="006F405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>Príloha č. 2 – Návrh plnenia kritérií</w:t>
      </w:r>
    </w:p>
    <w:p w14:paraId="4DE4B2DF" w14:textId="25E57591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6F405C"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 SR</w:t>
      </w:r>
    </w:p>
    <w:p w14:paraId="59AEF106" w14:textId="08DC810A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6F405C"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22DE7B66" w14:textId="77777777" w:rsidR="00683952" w:rsidRDefault="0068395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0C93474" w14:textId="77777777" w:rsidR="00BD6485" w:rsidRDefault="00BD648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59171F7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1EE005C" w14:textId="77777777" w:rsidR="00BD6485" w:rsidRPr="0034095C" w:rsidRDefault="00BD648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6854BB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V Banskej Bystrici, dňa .................. </w:t>
      </w:r>
    </w:p>
    <w:p w14:paraId="4178C11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3D659F5" w14:textId="4C2D6DCA" w:rsidR="0068395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05D9B707" w14:textId="77777777" w:rsidR="006F405C" w:rsidRDefault="006F405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528B7D0" w14:textId="77777777" w:rsidR="00BD6485" w:rsidRDefault="00BD648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2F2E786" w14:textId="77777777" w:rsidR="00794F55" w:rsidRDefault="00794F5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7CDFC79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45BB5CE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5A5F73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F0CA0C8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28108FA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B421D03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25FCCC9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0402CE9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907C414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9FA2083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BBE1522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3DA77F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36C4BC4" w14:textId="77777777" w:rsidR="00B049C2" w:rsidRDefault="00B049C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64F8D6E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38F2E0F" w14:textId="77777777" w:rsidR="00A1234B" w:rsidRDefault="00A1234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083D14" w14:textId="77777777" w:rsidR="00931793" w:rsidRDefault="00931793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B62DB3" w14:textId="77777777"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DE47A2B" w14:textId="77777777" w:rsidR="00DA43E4" w:rsidRDefault="00DA43E4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FF73700" w14:textId="5976B835" w:rsidR="009B49E9" w:rsidRPr="00087582" w:rsidRDefault="009B49E9" w:rsidP="009B49E9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lastRenderedPageBreak/>
        <w:t>B.3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ab/>
        <w:t>Obchodné podmienky dodania predmetu zákazky (návrh zmluvy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na časť </w:t>
      </w:r>
      <w:r w:rsidR="00037C0C">
        <w:rPr>
          <w:rFonts w:ascii="Cambria" w:eastAsia="Calibri" w:hAnsi="Cambria" w:cs="Times New Roman"/>
          <w:b/>
          <w:color w:val="365F91"/>
          <w:sz w:val="28"/>
          <w:szCs w:val="28"/>
        </w:rPr>
        <w:t>B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3A05BBD0" w14:textId="77777777" w:rsidR="009B49E9" w:rsidRPr="0034095C" w:rsidRDefault="009B49E9" w:rsidP="009B49E9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minimálnych zmluvných podmienok :</w:t>
      </w:r>
    </w:p>
    <w:p w14:paraId="0902F8F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52163D3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3A36B81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604095FB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( ďalej len „zmluva“)</w:t>
      </w:r>
    </w:p>
    <w:p w14:paraId="28C6994C" w14:textId="77777777" w:rsidR="009B49E9" w:rsidRPr="0087032F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65F3CDA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55255FB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15D6372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560F22D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1DB98BF9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723B837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14:paraId="702EFB9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5576B2D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45B793A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2EA78A2A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(Krajského) súdu v  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6C6C3EB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0FAE6A3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12E80E6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6013D01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7324038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47A97E0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>ídlo: 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4C54E72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14:paraId="703397E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06568A1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36 038 351 </w:t>
      </w:r>
    </w:p>
    <w:p w14:paraId="40FCC88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 2020087982</w:t>
      </w:r>
    </w:p>
    <w:p w14:paraId="3CA6E9D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SK2020087982 </w:t>
      </w:r>
    </w:p>
    <w:p w14:paraId="6A66D445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Bankové spojenie: VÚB Banská Bystrica</w:t>
      </w:r>
    </w:p>
    <w:p w14:paraId="05EA471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Číslo účtu: 1940723254/0200</w:t>
      </w:r>
    </w:p>
    <w:p w14:paraId="07B6FA8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IBAN: SK12 0200 0000 0019 4072 3254</w:t>
      </w:r>
    </w:p>
    <w:p w14:paraId="11B5E27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BIC kód (SWIFT): SUBASKBX</w:t>
      </w:r>
    </w:p>
    <w:p w14:paraId="09BDA568" w14:textId="77777777" w:rsidR="009B49E9" w:rsidRPr="00C53B05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4B7F46C5" w14:textId="77777777" w:rsidR="009B49E9" w:rsidRPr="00C53B05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                    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6CCAD20C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3BE9186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785B40C0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5FCFEB3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67F01A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16E723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5520F4C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6C5AA09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nový univerzálny kolesový traktor s príslušenstvom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6BCF090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4536"/>
        <w:gridCol w:w="1560"/>
      </w:tblGrid>
      <w:tr w:rsidR="009B49E9" w:rsidRPr="0034095C" w14:paraId="3C3DC575" w14:textId="77777777" w:rsidTr="0015763A">
        <w:trPr>
          <w:trHeight w:hRule="exact" w:val="39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09A6BD3" w14:textId="77777777" w:rsidR="009B49E9" w:rsidRPr="0087032F" w:rsidRDefault="009B49E9" w:rsidP="0015763A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7032F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87032F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3F273121" w14:textId="77777777" w:rsidR="009B49E9" w:rsidRPr="0087032F" w:rsidRDefault="009B49E9" w:rsidP="0015763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D9490A9" w14:textId="77777777" w:rsidR="009B49E9" w:rsidRPr="0087032F" w:rsidRDefault="009B49E9" w:rsidP="0015763A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277E8840" w14:textId="77777777" w:rsidR="009B49E9" w:rsidRPr="0087032F" w:rsidRDefault="009B49E9" w:rsidP="0015763A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B49E9" w:rsidRPr="0034095C" w14:paraId="5E6ADC9C" w14:textId="77777777" w:rsidTr="0015763A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CFE8" w14:textId="1B3E2E7E" w:rsidR="009B49E9" w:rsidRPr="0087032F" w:rsidRDefault="00037C0C" w:rsidP="0015763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B49E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069" w14:textId="77777777" w:rsidR="009B49E9" w:rsidRPr="0087032F" w:rsidRDefault="009B49E9" w:rsidP="0015763A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Pick-up</w:t>
            </w:r>
            <w:proofErr w:type="spellEnd"/>
            <w:r>
              <w:rPr>
                <w:rFonts w:ascii="Calibri" w:eastAsia="Calibri" w:hAnsi="Calibri" w:cs="Calibri"/>
              </w:rPr>
              <w:t xml:space="preserve"> na prepravu rýb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3C99F" w14:textId="77777777" w:rsidR="009B49E9" w:rsidRPr="0087032F" w:rsidRDefault="009B49E9" w:rsidP="0015763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AE2C8" w14:textId="77777777" w:rsidR="009B49E9" w:rsidRPr="0087032F" w:rsidRDefault="009B49E9" w:rsidP="0015763A">
            <w:pPr>
              <w:spacing w:line="360" w:lineRule="auto"/>
              <w:ind w:left="214"/>
            </w:pPr>
            <w:r>
              <w:t>1</w:t>
            </w:r>
            <w:r w:rsidRPr="0087032F">
              <w:t xml:space="preserve"> ks</w:t>
            </w:r>
          </w:p>
        </w:tc>
      </w:tr>
    </w:tbl>
    <w:p w14:paraId="449E313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03D34EC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14:paraId="5C81A718" w14:textId="77777777" w:rsidR="009B49E9" w:rsidRPr="007E7D44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7E7D44">
        <w:rPr>
          <w:rFonts w:ascii="Calibri" w:eastAsia="Times New Roman" w:hAnsi="Calibri" w:cs="Calibri"/>
          <w:lang w:eastAsia="sk-SK"/>
        </w:rPr>
        <w:lastRenderedPageBreak/>
        <w:t xml:space="preserve">Predmet zmluvy bude zakúpený </w:t>
      </w:r>
      <w:r>
        <w:rPr>
          <w:rFonts w:ascii="Calibri" w:eastAsia="Times New Roman" w:hAnsi="Calibri" w:cs="Calibri"/>
          <w:lang w:eastAsia="sk-SK"/>
        </w:rPr>
        <w:t>v rámci</w:t>
      </w:r>
      <w:r w:rsidRPr="007E7D44">
        <w:rPr>
          <w:rFonts w:ascii="Calibri" w:eastAsia="Times New Roman" w:hAnsi="Calibri" w:cs="Calibri"/>
          <w:lang w:eastAsia="sk-SK"/>
        </w:rPr>
        <w:t xml:space="preserve"> projektu </w:t>
      </w:r>
      <w:r w:rsidRPr="007E7D44">
        <w:rPr>
          <w:rFonts w:ascii="Calibri" w:eastAsia="Times New Roman" w:hAnsi="Calibri" w:cs="Calibri"/>
          <w:b/>
          <w:lang w:eastAsia="sk-SK"/>
        </w:rPr>
        <w:t xml:space="preserve">„Rozvoj </w:t>
      </w:r>
      <w:proofErr w:type="spellStart"/>
      <w:r w:rsidRPr="007E7D44">
        <w:rPr>
          <w:rFonts w:ascii="Calibri" w:eastAsia="Times New Roman" w:hAnsi="Calibri" w:cs="Calibri"/>
          <w:b/>
          <w:lang w:eastAsia="sk-SK"/>
        </w:rPr>
        <w:t>akvakultúry</w:t>
      </w:r>
      <w:proofErr w:type="spellEnd"/>
      <w:r w:rsidRPr="007E7D44">
        <w:rPr>
          <w:rFonts w:ascii="Calibri" w:eastAsia="Times New Roman" w:hAnsi="Calibri" w:cs="Calibri"/>
          <w:b/>
          <w:lang w:eastAsia="sk-SK"/>
        </w:rPr>
        <w:t xml:space="preserve"> v historických lesníckych rybníkoch“</w:t>
      </w:r>
      <w:r w:rsidRPr="007E7D44">
        <w:rPr>
          <w:rFonts w:ascii="Calibri" w:eastAsia="Times New Roman" w:hAnsi="Calibri" w:cs="Calibri"/>
          <w:lang w:eastAsia="sk-SK"/>
        </w:rPr>
        <w:t>, v rámci Operačného programu Rybné hospodárstvo 2014 – 2020, kód výzvy OPRH-AKVA-2.2.1-A2-2018-08.</w:t>
      </w:r>
    </w:p>
    <w:p w14:paraId="74F42127" w14:textId="77777777" w:rsidR="009B49E9" w:rsidRPr="00F63D8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14:paraId="54A8C26A" w14:textId="77777777" w:rsidR="009B49E9" w:rsidRPr="00AE6072" w:rsidRDefault="009B49E9" w:rsidP="009B49E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>a)  Povinná výbava podľa Vyhlášky č. 464/2009 Z. z.:</w:t>
      </w:r>
    </w:p>
    <w:p w14:paraId="6937300D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Rezerva na oceľovom disku – plnohodnotná</w:t>
      </w:r>
    </w:p>
    <w:p w14:paraId="053B50DF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Zdvihák</w:t>
      </w:r>
    </w:p>
    <w:p w14:paraId="4F9A2EF0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Kľúč na matice alebo na skrutky kolies</w:t>
      </w:r>
    </w:p>
    <w:p w14:paraId="6907824E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Výstražný trojuholník</w:t>
      </w:r>
    </w:p>
    <w:p w14:paraId="601ED15C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Lekárnička</w:t>
      </w:r>
    </w:p>
    <w:p w14:paraId="1952AD43" w14:textId="77777777" w:rsidR="009B49E9" w:rsidRPr="002343F4" w:rsidRDefault="009B49E9" w:rsidP="009B49E9">
      <w:pPr>
        <w:numPr>
          <w:ilvl w:val="0"/>
          <w:numId w:val="47"/>
        </w:numPr>
        <w:spacing w:after="0" w:line="240" w:lineRule="auto"/>
        <w:contextualSpacing/>
        <w:jc w:val="both"/>
      </w:pPr>
      <w:r w:rsidRPr="002343F4">
        <w:t>Bezpečnostná reflexná vesta</w:t>
      </w:r>
    </w:p>
    <w:p w14:paraId="13CD99F7" w14:textId="77777777" w:rsidR="009B49E9" w:rsidRPr="002343F4" w:rsidRDefault="009B49E9" w:rsidP="009B49E9">
      <w:pPr>
        <w:spacing w:after="0" w:line="240" w:lineRule="auto"/>
        <w:ind w:left="284" w:hanging="284"/>
        <w:contextualSpacing/>
        <w:jc w:val="both"/>
      </w:pPr>
      <w:r w:rsidRPr="002343F4">
        <w:t xml:space="preserve">b)  </w:t>
      </w:r>
      <w:r>
        <w:t>Doplnková výbava</w:t>
      </w:r>
    </w:p>
    <w:p w14:paraId="51985C2A" w14:textId="77777777" w:rsidR="009B49E9" w:rsidRPr="002343F4" w:rsidRDefault="009B49E9" w:rsidP="009B49E9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>Ťažné lano</w:t>
      </w:r>
    </w:p>
    <w:p w14:paraId="5D14A361" w14:textId="77777777" w:rsidR="009B49E9" w:rsidRPr="002343F4" w:rsidRDefault="009B49E9" w:rsidP="009B49E9">
      <w:pPr>
        <w:numPr>
          <w:ilvl w:val="0"/>
          <w:numId w:val="48"/>
        </w:numPr>
        <w:spacing w:after="0" w:line="240" w:lineRule="auto"/>
        <w:contextualSpacing/>
        <w:jc w:val="both"/>
      </w:pPr>
      <w:proofErr w:type="spellStart"/>
      <w:r w:rsidRPr="002343F4">
        <w:t>Sada</w:t>
      </w:r>
      <w:proofErr w:type="spellEnd"/>
      <w:r w:rsidRPr="002343F4">
        <w:t xml:space="preserve"> náhradných žiaroviek a poistiek (najviac používaných vo vozidle)</w:t>
      </w:r>
    </w:p>
    <w:p w14:paraId="7BCC9E32" w14:textId="77777777" w:rsidR="009B49E9" w:rsidRPr="002343F4" w:rsidRDefault="009B49E9" w:rsidP="009B49E9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 xml:space="preserve">Podložky na upevnenie tabuliek s evidenčným číslom </w:t>
      </w:r>
    </w:p>
    <w:p w14:paraId="73DDDBD2" w14:textId="77777777" w:rsidR="009B49E9" w:rsidRPr="002343F4" w:rsidRDefault="009B49E9" w:rsidP="009B49E9">
      <w:pPr>
        <w:numPr>
          <w:ilvl w:val="0"/>
          <w:numId w:val="48"/>
        </w:numPr>
        <w:spacing w:after="0" w:line="240" w:lineRule="auto"/>
        <w:contextualSpacing/>
        <w:jc w:val="both"/>
      </w:pPr>
      <w:r w:rsidRPr="002343F4">
        <w:t xml:space="preserve">Gumové rohože - </w:t>
      </w:r>
      <w:proofErr w:type="spellStart"/>
      <w:r w:rsidRPr="002343F4">
        <w:t>sada</w:t>
      </w:r>
      <w:proofErr w:type="spellEnd"/>
    </w:p>
    <w:p w14:paraId="21470AA4" w14:textId="77777777" w:rsidR="009B49E9" w:rsidRPr="002343F4" w:rsidRDefault="009B49E9" w:rsidP="009B49E9">
      <w:pPr>
        <w:spacing w:after="0" w:line="240" w:lineRule="auto"/>
        <w:ind w:left="284" w:hanging="284"/>
        <w:contextualSpacing/>
        <w:jc w:val="both"/>
      </w:pPr>
      <w:r w:rsidRPr="002343F4">
        <w:t>c) Dodanie dokumentácie</w:t>
      </w:r>
    </w:p>
    <w:p w14:paraId="3D6FF917" w14:textId="77777777" w:rsidR="009B49E9" w:rsidRPr="002343F4" w:rsidRDefault="009B49E9" w:rsidP="009B49E9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Platné osvedčenie o evidencii preukazujúce schválenie vozidla pre premávku na pozemných komunikáciách v slovenskom jazyku vydané podľa § 23 zákona č. 725/2004 Z. z. o podmienkach prevádzky vozidiel v premávke na pozemných komunikáciách a o zmene a doplnení niektorých zákonov v znení neskorších predpisov, </w:t>
      </w:r>
    </w:p>
    <w:p w14:paraId="0BB3B416" w14:textId="77777777" w:rsidR="009B49E9" w:rsidRPr="002343F4" w:rsidRDefault="009B49E9" w:rsidP="009B49E9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Návod na obsluhu a údržbu vozidla vrátane dodávanej výbavy a príslušenstva v slovenskom jazyku, </w:t>
      </w:r>
    </w:p>
    <w:p w14:paraId="08106379" w14:textId="77777777" w:rsidR="009B49E9" w:rsidRPr="002343F4" w:rsidRDefault="009B49E9" w:rsidP="009B49E9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 xml:space="preserve">Servisná knižka v slovenskom jazyku. </w:t>
      </w:r>
    </w:p>
    <w:p w14:paraId="77C4C443" w14:textId="77777777" w:rsidR="009B49E9" w:rsidRPr="002343F4" w:rsidRDefault="009B49E9" w:rsidP="009B49E9">
      <w:pPr>
        <w:numPr>
          <w:ilvl w:val="0"/>
          <w:numId w:val="49"/>
        </w:numPr>
        <w:spacing w:after="0" w:line="240" w:lineRule="auto"/>
        <w:contextualSpacing/>
        <w:jc w:val="both"/>
      </w:pPr>
      <w:r w:rsidRPr="002343F4">
        <w:t>COC dokument</w:t>
      </w:r>
    </w:p>
    <w:p w14:paraId="52AA3E17" w14:textId="77777777" w:rsidR="009B49E9" w:rsidRPr="0034095C" w:rsidRDefault="009B49E9" w:rsidP="009B49E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681CED0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38BDAB8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F6A94F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16E28F2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C9B359F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828"/>
        <w:gridCol w:w="1275"/>
        <w:gridCol w:w="1418"/>
        <w:gridCol w:w="1134"/>
        <w:gridCol w:w="1843"/>
      </w:tblGrid>
      <w:tr w:rsidR="00602B93" w:rsidRPr="0034095C" w14:paraId="74A65EBF" w14:textId="77777777" w:rsidTr="0015763A">
        <w:trPr>
          <w:trHeight w:val="9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860BEFD" w14:textId="77777777" w:rsidR="00602B93" w:rsidRPr="0034095C" w:rsidRDefault="00602B93" w:rsidP="0015763A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28BC75A" w14:textId="77777777" w:rsidR="00602B93" w:rsidRPr="0034095C" w:rsidRDefault="00602B93" w:rsidP="0015763A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6BA090" w14:textId="77777777" w:rsidR="00602B93" w:rsidRPr="0034095C" w:rsidRDefault="00602B93" w:rsidP="0015763A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FB781F" w14:textId="77777777" w:rsidR="00602B93" w:rsidRPr="0034095C" w:rsidRDefault="00602B93" w:rsidP="0015763A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  <w:r>
              <w:rPr>
                <w:rFonts w:ascii="Calibri" w:eastAsia="Calibri" w:hAnsi="Calibri" w:cs="Calibri"/>
              </w:rPr>
              <w:t>/ks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83C25DD" w14:textId="77777777" w:rsidR="00602B93" w:rsidRPr="0034095C" w:rsidRDefault="00602B93" w:rsidP="0015763A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68558A3" w14:textId="77777777" w:rsidR="00602B93" w:rsidRPr="0034095C" w:rsidRDefault="00602B93" w:rsidP="0015763A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34095C">
              <w:rPr>
                <w:rFonts w:ascii="Calibri" w:eastAsia="Calibri" w:hAnsi="Calibri" w:cs="Calibri"/>
              </w:rPr>
              <w:t xml:space="preserve"> s DPH </w:t>
            </w:r>
          </w:p>
        </w:tc>
      </w:tr>
      <w:tr w:rsidR="00602B93" w:rsidRPr="00683952" w14:paraId="31C59322" w14:textId="77777777" w:rsidTr="0015763A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B734" w14:textId="77777777" w:rsidR="00602B93" w:rsidRPr="0034095C" w:rsidRDefault="00602B93" w:rsidP="001576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C6F" w14:textId="77777777" w:rsidR="00602B93" w:rsidRPr="0034095C" w:rsidRDefault="00602B93" w:rsidP="001576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04B" w14:textId="77777777" w:rsidR="00602B93" w:rsidRPr="0034095C" w:rsidRDefault="00602B93" w:rsidP="0015763A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282" w14:textId="77777777" w:rsidR="00602B93" w:rsidRPr="0034095C" w:rsidRDefault="00602B93" w:rsidP="0015763A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D2969" w14:textId="77777777" w:rsidR="00602B93" w:rsidRPr="0034095C" w:rsidRDefault="00602B93" w:rsidP="0015763A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4F01" w14:textId="77777777" w:rsidR="00602B93" w:rsidRPr="00683952" w:rsidRDefault="00602B93" w:rsidP="0015763A">
            <w:pPr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715316F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1BA5749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:   ........... ,-€ (Slovom : .............  EUR vrátane DPH) </w:t>
      </w:r>
    </w:p>
    <w:p w14:paraId="3575F9B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9F9411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Pr="0034095C">
        <w:rPr>
          <w:rFonts w:ascii="Calibri" w:eastAsia="Times New Roman" w:hAnsi="Calibri" w:cs="Calibri"/>
          <w:lang w:eastAsia="sk-SK"/>
        </w:rPr>
        <w:t>pecifikácia kúpnej ceny je obsahom prílohy č.</w:t>
      </w: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 - </w:t>
      </w:r>
      <w:r w:rsidRPr="00244C36">
        <w:rPr>
          <w:rFonts w:ascii="Calibri" w:eastAsia="Times New Roman" w:hAnsi="Calibri" w:cs="Calibri"/>
          <w:lang w:eastAsia="sk-SK"/>
        </w:rPr>
        <w:t>Návrh plnenia kritérií</w:t>
      </w:r>
    </w:p>
    <w:p w14:paraId="3A43BD6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3C5869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Pr="00A5008F">
        <w:rPr>
          <w:rFonts w:eastAsia="Times New Roman" w:cstheme="minorHAnsi"/>
          <w:color w:val="000000"/>
          <w:lang w:eastAsia="sk-SK"/>
        </w:rPr>
        <w:t xml:space="preserve">sa rozumie cena </w:t>
      </w:r>
      <w:r w:rsidRPr="0074297D">
        <w:rPr>
          <w:rFonts w:eastAsia="Times New Roman" w:cstheme="minorHAnsi"/>
          <w:color w:val="000000"/>
          <w:lang w:eastAsia="sk-SK"/>
        </w:rPr>
        <w:t xml:space="preserve">vrátane </w:t>
      </w:r>
      <w:r w:rsidRPr="009E710E">
        <w:rPr>
          <w:rFonts w:eastAsia="Times New Roman" w:cstheme="minorHAnsi"/>
          <w:color w:val="000000"/>
          <w:lang w:eastAsia="sk-SK"/>
        </w:rPr>
        <w:t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5 l paliva.</w:t>
      </w:r>
      <w:r w:rsidRPr="009C7822">
        <w:rPr>
          <w:rFonts w:eastAsia="Times New Roman" w:cstheme="minorHAnsi"/>
          <w:lang w:eastAsia="sk-SK"/>
        </w:rPr>
        <w:t>.</w:t>
      </w:r>
    </w:p>
    <w:p w14:paraId="5BC8F97D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481817D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5F56538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0DCEB756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Pr="0087032F">
        <w:rPr>
          <w:rFonts w:ascii="Calibri" w:eastAsia="Times New Roman" w:hAnsi="Calibri" w:cs="Calibri"/>
          <w:lang w:eastAsia="sk-SK"/>
        </w:rPr>
        <w:t>Predávajúci je oprávnený fakturovať len kúpnu cenu pripadajúcu na tú časť predmetu plnenia, ktorá bola  dodaná a </w:t>
      </w:r>
      <w:r>
        <w:rPr>
          <w:rFonts w:ascii="Calibri" w:eastAsia="Times New Roman" w:hAnsi="Calibri" w:cs="Calibri"/>
          <w:lang w:eastAsia="sk-SK"/>
        </w:rPr>
        <w:t>kupujúcim</w:t>
      </w:r>
      <w:r w:rsidRPr="0087032F">
        <w:rPr>
          <w:rFonts w:ascii="Calibri" w:eastAsia="Times New Roman" w:hAnsi="Calibri" w:cs="Calibri"/>
          <w:lang w:eastAsia="sk-SK"/>
        </w:rPr>
        <w:t xml:space="preserve"> prevzatá.  </w:t>
      </w:r>
    </w:p>
    <w:p w14:paraId="4E5C238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FCCB2B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2AF1C05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76BE47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3. Faktúra musí obsahovať náležitosti v zmysle všeobecne záväzných právnych predpisov</w:t>
      </w:r>
      <w:r w:rsidRPr="0087032F">
        <w:rPr>
          <w:rFonts w:ascii="Calibri" w:eastAsia="Times New Roman" w:hAnsi="Calibri" w:cs="Calibri"/>
          <w:lang w:eastAsia="sk-SK"/>
        </w:rPr>
        <w:t xml:space="preserve"> ako aj náležitosti  dohodnuté v tejto zmluve,</w:t>
      </w:r>
      <w:r w:rsidRPr="0034095C">
        <w:rPr>
          <w:rFonts w:ascii="Calibri" w:eastAsia="Times New Roman" w:hAnsi="Calibri" w:cs="Calibri"/>
          <w:lang w:eastAsia="sk-SK"/>
        </w:rPr>
        <w:t xml:space="preserve"> v opačnom prípade má kupujúci právo vrátiť faktúru bez zaplatenia. Oprávneným vrátením faktúry prestáva plynúť lehota splatnosti a táto lehota plynie od znova odo dňa doručenia novej (opravenej) faktúry. </w:t>
      </w:r>
    </w:p>
    <w:p w14:paraId="212807BD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 xml:space="preserve">Faktúra bude </w:t>
      </w:r>
      <w:r>
        <w:rPr>
          <w:rFonts w:ascii="Calibri" w:eastAsia="Times New Roman" w:hAnsi="Calibri" w:cs="Calibri"/>
          <w:lang w:eastAsia="sk-SK"/>
        </w:rPr>
        <w:t>obsahovať</w:t>
      </w:r>
      <w:r w:rsidRPr="002E1F2B">
        <w:rPr>
          <w:rFonts w:ascii="Calibri" w:eastAsia="Times New Roman" w:hAnsi="Calibri" w:cs="Calibri"/>
          <w:lang w:eastAsia="sk-SK"/>
        </w:rPr>
        <w:t xml:space="preserve"> tieto náležitosti: </w:t>
      </w:r>
    </w:p>
    <w:p w14:paraId="17BDB016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zmluvných strán, obchodné meno, adresu, sídlo, IČO, DIČ, </w:t>
      </w:r>
    </w:p>
    <w:p w14:paraId="6318E7F9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číslo faktúry,  </w:t>
      </w:r>
    </w:p>
    <w:p w14:paraId="4D882D33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deň vystavenia a deň splatnosti faktúry, dátum dodania </w:t>
      </w:r>
    </w:p>
    <w:p w14:paraId="7C3ACD06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u faktúr s uplatnením DPH hodnotu DPH v % a v EUR a IČ DPH, </w:t>
      </w:r>
    </w:p>
    <w:p w14:paraId="76D854AA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fakturovanú sumu v EUR, </w:t>
      </w:r>
    </w:p>
    <w:p w14:paraId="6434F6C4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osoby, ktorá faktúru vystavila, </w:t>
      </w:r>
    </w:p>
    <w:p w14:paraId="5EEBA487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pečiatku a podpis zodpovedného zástupcu zhotoviteľa, </w:t>
      </w:r>
    </w:p>
    <w:p w14:paraId="1113BB64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prílohy v rozsahu a spracované spôsobom, aký predpisuje táto zmluva, </w:t>
      </w:r>
    </w:p>
    <w:p w14:paraId="3D08B7D5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peňažného ústavu a číslo účtu, na ktorý sa má platiť, konštantný a variabilný symbol, </w:t>
      </w:r>
    </w:p>
    <w:p w14:paraId="12812B51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názov </w:t>
      </w:r>
      <w:r>
        <w:rPr>
          <w:rFonts w:ascii="Calibri" w:eastAsia="Times New Roman" w:hAnsi="Calibri" w:cs="Calibri"/>
          <w:lang w:eastAsia="sk-SK"/>
        </w:rPr>
        <w:t>tovaru</w:t>
      </w:r>
    </w:p>
    <w:p w14:paraId="00677A1A" w14:textId="77777777" w:rsidR="009B49E9" w:rsidRPr="00CD069A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i/>
          <w:color w:val="FF0000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</w:r>
      <w:r w:rsidRPr="00CD069A">
        <w:rPr>
          <w:rFonts w:ascii="Calibri" w:eastAsia="Times New Roman" w:hAnsi="Calibri" w:cs="Calibri"/>
          <w:lang w:eastAsia="sk-SK"/>
        </w:rPr>
        <w:t xml:space="preserve">názov projektu: </w:t>
      </w:r>
      <w:r w:rsidRPr="00CD069A">
        <w:rPr>
          <w:rFonts w:ascii="Calibri" w:eastAsia="Times New Roman" w:hAnsi="Calibri" w:cs="Calibri"/>
          <w:b/>
          <w:i/>
          <w:lang w:eastAsia="sk-SK"/>
        </w:rPr>
        <w:t xml:space="preserve">„Rozvoj </w:t>
      </w:r>
      <w:proofErr w:type="spellStart"/>
      <w:r w:rsidRPr="00CD069A">
        <w:rPr>
          <w:rFonts w:ascii="Calibri" w:eastAsia="Times New Roman" w:hAnsi="Calibri" w:cs="Calibri"/>
          <w:b/>
          <w:i/>
          <w:lang w:eastAsia="sk-SK"/>
        </w:rPr>
        <w:t>akvakultúry</w:t>
      </w:r>
      <w:proofErr w:type="spellEnd"/>
      <w:r w:rsidRPr="00CD069A">
        <w:rPr>
          <w:rFonts w:ascii="Calibri" w:eastAsia="Times New Roman" w:hAnsi="Calibri" w:cs="Calibri"/>
          <w:b/>
          <w:i/>
          <w:lang w:eastAsia="sk-SK"/>
        </w:rPr>
        <w:t xml:space="preserve"> v historických lesníckych rybníkoch“</w:t>
      </w:r>
      <w:r w:rsidRPr="00CD069A">
        <w:rPr>
          <w:rFonts w:ascii="Calibri" w:eastAsia="Times New Roman" w:hAnsi="Calibri" w:cs="Calibri"/>
          <w:i/>
          <w:lang w:eastAsia="sk-SK"/>
        </w:rPr>
        <w:t xml:space="preserve">  v rámci  Operačného programu rybné hospodárstvo 2014 -2020, kód výzvy OPRH-AKVA-2.2.1-A2-2018-08.</w:t>
      </w:r>
    </w:p>
    <w:p w14:paraId="1CC3E95A" w14:textId="77777777" w:rsidR="009B49E9" w:rsidRPr="002E1F2B" w:rsidRDefault="009B49E9" w:rsidP="009B49E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>názov aktivity v projekte</w:t>
      </w:r>
      <w:r w:rsidRPr="006B34CB">
        <w:rPr>
          <w:rFonts w:ascii="Calibri" w:eastAsia="Times New Roman" w:hAnsi="Calibri" w:cs="Calibri"/>
          <w:lang w:eastAsia="sk-SK"/>
        </w:rPr>
        <w:t xml:space="preserve">: </w:t>
      </w:r>
      <w:r w:rsidRPr="006B34CB">
        <w:rPr>
          <w:rFonts w:ascii="Calibri" w:eastAsia="Times New Roman" w:hAnsi="Calibri" w:cs="Calibri"/>
          <w:i/>
          <w:lang w:eastAsia="sk-SK"/>
        </w:rPr>
        <w:t xml:space="preserve">Aktivita 2 – Investície do </w:t>
      </w:r>
      <w:proofErr w:type="spellStart"/>
      <w:r w:rsidRPr="006B34CB">
        <w:rPr>
          <w:rFonts w:ascii="Calibri" w:eastAsia="Times New Roman" w:hAnsi="Calibri" w:cs="Calibri"/>
          <w:i/>
          <w:lang w:eastAsia="sk-SK"/>
        </w:rPr>
        <w:t>akvakultúry</w:t>
      </w:r>
      <w:proofErr w:type="spellEnd"/>
      <w:r w:rsidRPr="006B34CB">
        <w:rPr>
          <w:rFonts w:ascii="Calibri" w:eastAsia="Times New Roman" w:hAnsi="Calibri" w:cs="Calibri"/>
          <w:lang w:eastAsia="sk-SK"/>
        </w:rPr>
        <w:t>.</w:t>
      </w:r>
    </w:p>
    <w:p w14:paraId="22DBD42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6659AD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62F2851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14:paraId="0CE9CDA2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00826B6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65E7CE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zmluvy voči kupujúcemu len po jeho predchádzajúcom písomnom súhlase.</w:t>
      </w:r>
    </w:p>
    <w:p w14:paraId="11EA456C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375F23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3EDB515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7ECB33F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1. bode bu</w:t>
      </w:r>
      <w:r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>
        <w:rPr>
          <w:rFonts w:ascii="Calibri" w:eastAsia="Times New Roman" w:hAnsi="Calibri" w:cs="Calibri"/>
          <w:b/>
          <w:lang w:eastAsia="sk-SK"/>
        </w:rPr>
        <w:t xml:space="preserve"> .........</w:t>
      </w:r>
      <w:proofErr w:type="spellStart"/>
      <w:r>
        <w:rPr>
          <w:rFonts w:ascii="Calibri" w:eastAsia="Times New Roman" w:hAnsi="Calibri" w:cs="Calibri"/>
          <w:b/>
          <w:lang w:eastAsia="sk-SK"/>
        </w:rPr>
        <w:t>xy</w:t>
      </w:r>
      <w:proofErr w:type="spellEnd"/>
      <w:r>
        <w:rPr>
          <w:rFonts w:ascii="Calibri" w:eastAsia="Times New Roman" w:hAnsi="Calibri" w:cs="Calibri"/>
          <w:b/>
          <w:lang w:eastAsia="sk-SK"/>
        </w:rPr>
        <w:t>.........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>
        <w:rPr>
          <w:rFonts w:ascii="Calibri" w:eastAsia="Times New Roman" w:hAnsi="Calibri" w:cs="Calibri"/>
          <w:b/>
          <w:lang w:eastAsia="sk-SK"/>
        </w:rPr>
        <w:t>(</w:t>
      </w:r>
      <w:r w:rsidRPr="009C7822">
        <w:rPr>
          <w:rFonts w:ascii="Calibri" w:eastAsia="Times New Roman" w:hAnsi="Calibri" w:cs="Calibri"/>
          <w:b/>
          <w:lang w:eastAsia="sk-SK"/>
        </w:rPr>
        <w:t xml:space="preserve">uviesť maximálne </w:t>
      </w:r>
      <w:r>
        <w:rPr>
          <w:rFonts w:ascii="Calibri" w:eastAsia="Times New Roman" w:hAnsi="Calibri" w:cs="Calibri"/>
          <w:b/>
          <w:lang w:eastAsia="sk-SK"/>
        </w:rPr>
        <w:t xml:space="preserve">120) </w:t>
      </w:r>
      <w:r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>
        <w:rPr>
          <w:rFonts w:ascii="Calibri" w:eastAsia="Times New Roman" w:hAnsi="Calibri" w:cs="Calibri"/>
          <w:lang w:eastAsia="sk-SK"/>
        </w:rPr>
        <w:t>tejto</w:t>
      </w:r>
      <w:r w:rsidRPr="0045755B">
        <w:rPr>
          <w:rFonts w:ascii="Calibri" w:eastAsia="Times New Roman" w:hAnsi="Calibri" w:cs="Calibri"/>
          <w:lang w:eastAsia="sk-SK"/>
        </w:rPr>
        <w:t xml:space="preserve"> 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494822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0514D9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14:paraId="2A1B2BCC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F6BE79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 xml:space="preserve">) je: </w:t>
      </w:r>
      <w:sdt>
        <w:sdtPr>
          <w:alias w:val="E[Procurement].Location"/>
          <w:tag w:val="entity:Procurement|Location"/>
          <w:id w:val="-873465433"/>
        </w:sdtPr>
        <w:sdtEndPr/>
        <w:sdtContent>
          <w:sdt>
            <w:sdtPr>
              <w:alias w:val="E[Procurement].Location"/>
              <w:tag w:val="entity:Procurement|Location"/>
              <w:id w:val="-627249294"/>
            </w:sdtPr>
            <w:sdtEndPr/>
            <w:sdtContent>
              <w:r w:rsidRPr="009E710E">
                <w:t>sídlo predávajúceho v Slovenskej republike</w:t>
              </w:r>
            </w:sdtContent>
          </w:sdt>
        </w:sdtContent>
      </w:sdt>
      <w:r>
        <w:t>.</w:t>
      </w:r>
    </w:p>
    <w:p w14:paraId="19A01AF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6AE637E" w14:textId="77777777" w:rsidR="00037C0C" w:rsidRPr="00037C0C" w:rsidRDefault="00037C0C" w:rsidP="00037C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Ing. Rastislav Plavý, tel.: 033/592 61 35, </w:t>
      </w:r>
      <w:proofErr w:type="spellStart"/>
      <w:r w:rsidRPr="00037C0C">
        <w:rPr>
          <w:rFonts w:ascii="Calibri" w:eastAsia="Times New Roman" w:hAnsi="Calibri" w:cs="Calibri"/>
          <w:lang w:eastAsia="sk-SK"/>
        </w:rPr>
        <w:t>mob</w:t>
      </w:r>
      <w:proofErr w:type="spellEnd"/>
      <w:r w:rsidRPr="00037C0C">
        <w:rPr>
          <w:rFonts w:ascii="Calibri" w:eastAsia="Times New Roman" w:hAnsi="Calibri" w:cs="Calibri"/>
          <w:lang w:eastAsia="sk-SK"/>
        </w:rPr>
        <w:t xml:space="preserve">: 0918 333 059 , e-mail: rastislav.plavy@lesy.sk (ďalej len „zástupca kupujúceho“), o pripravenosti predmetu zmluvy alebo jeho časti k odovzdaniu – prevzatiu najneskôr 3 dni vopred. </w:t>
      </w:r>
    </w:p>
    <w:p w14:paraId="41722A6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3D0C1B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AA3D08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983EFC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6593C272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70977EFB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Prevziať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7EEF4EC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AE223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5C62ECB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5A213CA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Umožniť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482056F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BB41C97" w14:textId="13947B02" w:rsidR="009B49E9" w:rsidRPr="00F72EC5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Pr="007A050D">
        <w:rPr>
          <w:rFonts w:ascii="Calibri" w:eastAsia="Calibri" w:hAnsi="Calibri" w:cs="Calibri"/>
        </w:rPr>
        <w:t xml:space="preserve">Pred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>dodávan</w:t>
      </w:r>
      <w:r w:rsidR="00A36A76">
        <w:rPr>
          <w:rFonts w:ascii="Calibri" w:eastAsia="Calibri" w:hAnsi="Calibri" w:cs="Calibri"/>
        </w:rPr>
        <w:t>ého</w:t>
      </w:r>
      <w:r>
        <w:rPr>
          <w:rFonts w:ascii="Calibri" w:eastAsia="Calibri" w:hAnsi="Calibri" w:cs="Calibri"/>
        </w:rPr>
        <w:t xml:space="preserve"> </w:t>
      </w:r>
      <w:r w:rsidR="00A36A76">
        <w:rPr>
          <w:rFonts w:ascii="Calibri" w:eastAsia="Calibri" w:hAnsi="Calibri" w:cs="Calibri"/>
        </w:rPr>
        <w:t>automobilu</w:t>
      </w:r>
      <w:r>
        <w:rPr>
          <w:rFonts w:ascii="Calibri" w:eastAsia="Calibri" w:hAnsi="Calibri" w:cs="Calibri"/>
        </w:rPr>
        <w:t xml:space="preserve"> a tieto</w:t>
      </w:r>
      <w:r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14:paraId="67B999C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64E629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6C78AA33" w14:textId="59DDAFA1" w:rsidR="009B49E9" w:rsidRPr="00A36A76" w:rsidRDefault="009B49E9" w:rsidP="00A36A7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14:paraId="6C26508C" w14:textId="6F1D80A8" w:rsidR="009B49E9" w:rsidRPr="0010055F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 .......</w:t>
      </w:r>
      <w:r>
        <w:rPr>
          <w:rFonts w:ascii="Calibri" w:eastAsia="Times New Roman" w:hAnsi="Calibri" w:cs="Calibri"/>
          <w:lang w:eastAsia="sk-SK"/>
        </w:rPr>
        <w:t>...........................</w:t>
      </w:r>
      <w:r w:rsidRPr="00592BA3">
        <w:rPr>
          <w:rFonts w:ascii="Calibri" w:eastAsia="Times New Roman" w:hAnsi="Calibri" w:cs="Calibri"/>
          <w:lang w:eastAsia="sk-SK"/>
        </w:rPr>
        <w:t>. (</w:t>
      </w:r>
      <w:r w:rsidRPr="0010055F">
        <w:rPr>
          <w:rFonts w:ascii="Calibri" w:eastAsia="Times New Roman" w:hAnsi="Calibri" w:cs="Calibri"/>
          <w:b/>
          <w:i/>
          <w:lang w:eastAsia="sk-SK"/>
        </w:rPr>
        <w:t>dopíše predávajúci pričom minimáln</w:t>
      </w:r>
      <w:r w:rsidR="00A36A76">
        <w:rPr>
          <w:rFonts w:ascii="Calibri" w:eastAsia="Times New Roman" w:hAnsi="Calibri" w:cs="Calibri"/>
          <w:b/>
          <w:i/>
          <w:lang w:eastAsia="sk-SK"/>
        </w:rPr>
        <w:t>e 60 mesiacov, alebo 150 000 km</w:t>
      </w:r>
      <w:r w:rsidRPr="0010055F">
        <w:rPr>
          <w:rFonts w:ascii="Calibri" w:eastAsia="Times New Roman" w:hAnsi="Calibri" w:cs="Calibri"/>
          <w:b/>
          <w:i/>
          <w:lang w:eastAsia="sk-SK"/>
        </w:rPr>
        <w:t xml:space="preserve"> podľa toho</w:t>
      </w:r>
      <w:r w:rsidR="00A36A76">
        <w:rPr>
          <w:rFonts w:ascii="Calibri" w:eastAsia="Times New Roman" w:hAnsi="Calibri" w:cs="Calibri"/>
          <w:b/>
          <w:i/>
          <w:lang w:eastAsia="sk-SK"/>
        </w:rPr>
        <w:t>,</w:t>
      </w:r>
      <w:r w:rsidRPr="0010055F">
        <w:rPr>
          <w:rFonts w:ascii="Calibri" w:eastAsia="Times New Roman" w:hAnsi="Calibri" w:cs="Calibri"/>
          <w:b/>
          <w:i/>
          <w:lang w:eastAsia="sk-SK"/>
        </w:rPr>
        <w:t xml:space="preserve"> ktorá skutočnosť nastane skôr</w:t>
      </w:r>
      <w:r w:rsidR="00A36A76">
        <w:rPr>
          <w:rFonts w:ascii="Calibri" w:eastAsia="Times New Roman" w:hAnsi="Calibri" w:cs="Calibri"/>
          <w:b/>
          <w:i/>
          <w:lang w:eastAsia="sk-SK"/>
        </w:rPr>
        <w:t>)</w:t>
      </w:r>
      <w:r>
        <w:rPr>
          <w:rFonts w:ascii="Calibri" w:eastAsia="Times New Roman" w:hAnsi="Calibri" w:cs="Calibri"/>
          <w:b/>
          <w:i/>
          <w:lang w:eastAsia="sk-SK"/>
        </w:rPr>
        <w:t xml:space="preserve"> </w:t>
      </w:r>
      <w:r w:rsidRPr="0010055F">
        <w:rPr>
          <w:rFonts w:ascii="Calibri" w:eastAsia="Times New Roman" w:hAnsi="Calibri" w:cs="Calibri"/>
          <w:lang w:eastAsia="sk-SK"/>
        </w:rPr>
        <w:t xml:space="preserve">v zmysle záručných podmienok, ktoré tvoria nedeliteľnú časť kúpnej zmluvy ako príloha č. 4, pričom ustanovenia záručných podmienok, ktoré sú v rozpore s ustanoveniami zmluvy sa pre určenie vzájomných práv a povinností zmluvných strán nepoužijú. </w:t>
      </w:r>
    </w:p>
    <w:p w14:paraId="14ED0BF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64F0B50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14:paraId="015CE30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7D1F3C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52242F64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13AF887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14:paraId="5E5D2DC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7B22A39" w14:textId="77777777" w:rsidR="009B49E9" w:rsidRPr="008715CF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36E96E73" w14:textId="28A7A468" w:rsidR="009B49E9" w:rsidRPr="008715CF" w:rsidRDefault="009B49E9" w:rsidP="00A36A7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343EF9A2" w14:textId="77777777" w:rsidR="009B49E9" w:rsidRPr="00590008" w:rsidRDefault="009B49E9" w:rsidP="009B49E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Times New Roman" w:hAnsi="Calibri" w:cs="Calibri"/>
          <w:lang w:eastAsia="sk-SK"/>
        </w:rPr>
        <w:t xml:space="preserve">1. </w:t>
      </w:r>
      <w:r w:rsidRPr="00590008">
        <w:rPr>
          <w:rFonts w:ascii="Calibri" w:eastAsia="Calibri" w:hAnsi="Calibri" w:cs="Times New Roman"/>
          <w:lang w:eastAsia="sk-SK"/>
        </w:rPr>
        <w:t xml:space="preserve">Predávajúci sa zaväzuje  poskytovať (garantovať) záručný a pozáručný autorizovaný servis najmenej po dobu  10 rokov od posledného plnenia  spočívajúci v poskytovaní servisných prehliadok, opráv, údržby a dodávok originálnych náhradných dielov minimálne v jednom servisnom stredisku vlastnom alebo zmluvných partnerov  umiestnených na území Slovenskej republiky so záväzkom vykonania uvedených služieb v primeranom čase.    </w:t>
      </w:r>
    </w:p>
    <w:p w14:paraId="6EFB9D1B" w14:textId="77777777" w:rsidR="009B49E9" w:rsidRPr="00590008" w:rsidRDefault="009B49E9" w:rsidP="009B49E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45C70C2B" w14:textId="77777777" w:rsidR="009B49E9" w:rsidRPr="00590008" w:rsidRDefault="009B49E9" w:rsidP="009B49E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 xml:space="preserve">2. Predpredajný servis zabezpečí predávajúci na vlastné náklady vo svojich servisných strediskách.     </w:t>
      </w:r>
    </w:p>
    <w:p w14:paraId="002AB51A" w14:textId="77777777" w:rsidR="009B49E9" w:rsidRPr="00590008" w:rsidRDefault="009B49E9" w:rsidP="009B49E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01725402" w14:textId="77777777" w:rsidR="009B49E9" w:rsidRPr="00590008" w:rsidRDefault="009B49E9" w:rsidP="009B49E9">
      <w:pPr>
        <w:spacing w:after="0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3. Súčasťou dodávky je garancia vykonávania záručného a pozáručného autorizovaného servisu, údržby a opráv vo vlastných servisných strediskách alebo servisných strediskách zmluvných partnerov.</w:t>
      </w:r>
    </w:p>
    <w:p w14:paraId="1A0D6EA1" w14:textId="77777777" w:rsidR="009B49E9" w:rsidRPr="00590008" w:rsidRDefault="009B49E9" w:rsidP="009B49E9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Predávajúci písomne oznámi kupujúcemu bezodkladne zmenu servisného strediska, príp. zmenu jeho sídla</w:t>
      </w:r>
    </w:p>
    <w:p w14:paraId="1059C42F" w14:textId="77777777" w:rsidR="009B49E9" w:rsidRPr="006F405C" w:rsidRDefault="009B49E9" w:rsidP="009B49E9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5EC805E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3A967B8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3A0DCE5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3EB2F4A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2611C02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>2. V prípade nedodržania termínu splatnosti faktúry vzniká predávajúcemu právo fakturovať úrok z omeškania vo výške 0,025 % z fakturovanej čiastky za každý deň omeškania so zaplatením.</w:t>
      </w:r>
    </w:p>
    <w:p w14:paraId="127C7B68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C96EFD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0,025 % z ceny predmetu plnenia (univerzálneho kolesového traktora)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557CDC22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215DEF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C168E2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5859514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758EFC95" w14:textId="4610B2AF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="0015763A" w:rsidRPr="0015763A">
        <w:rPr>
          <w:rFonts w:ascii="Calibri" w:eastAsia="Times New Roman" w:hAnsi="Calibri" w:cs="Calibri"/>
          <w:lang w:eastAsia="sk-SK"/>
        </w:rPr>
        <w:t>dodaní podľa Č</w:t>
      </w:r>
      <w:r w:rsidR="0015763A">
        <w:rPr>
          <w:rFonts w:ascii="Calibri" w:eastAsia="Times New Roman" w:hAnsi="Calibri" w:cs="Calibri"/>
          <w:lang w:eastAsia="sk-SK"/>
        </w:rPr>
        <w:t>l. IV tejto zmluvy</w:t>
      </w:r>
      <w:r w:rsidRPr="0034095C">
        <w:rPr>
          <w:rFonts w:ascii="Calibri" w:eastAsia="Times New Roman" w:hAnsi="Calibri" w:cs="Calibri"/>
          <w:lang w:eastAsia="sk-SK"/>
        </w:rPr>
        <w:t xml:space="preserve">. Riziká vyplývajúce z používania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97CD56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5134183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EC4EC7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03AFB18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063B236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25CABEB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6E03ACE6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1E0CF0C3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717D3065" w14:textId="2725FC8D" w:rsidR="009B49E9" w:rsidRPr="0034095C" w:rsidRDefault="009B49E9" w:rsidP="009B49E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č. 343/2015 </w:t>
      </w:r>
      <w:proofErr w:type="spellStart"/>
      <w:r w:rsidRPr="0034095C">
        <w:rPr>
          <w:rFonts w:ascii="Calibri" w:eastAsia="Calibri" w:hAnsi="Calibri" w:cs="Times New Roman"/>
          <w:bCs/>
          <w:lang w:eastAsia="sk-SK"/>
        </w:rPr>
        <w:t>Z.z</w:t>
      </w:r>
      <w:proofErr w:type="spellEnd"/>
      <w:r w:rsidRPr="0034095C">
        <w:rPr>
          <w:rFonts w:ascii="Calibri" w:eastAsia="Calibri" w:hAnsi="Calibri" w:cs="Times New Roman"/>
          <w:bCs/>
          <w:lang w:eastAsia="sk-SK"/>
        </w:rPr>
        <w:t>.</w:t>
      </w:r>
      <w:r w:rsidR="0015763A">
        <w:rPr>
          <w:rFonts w:ascii="Calibri" w:eastAsia="Calibri" w:hAnsi="Calibri" w:cs="Times New Roman"/>
          <w:bCs/>
          <w:lang w:eastAsia="sk-SK"/>
        </w:rPr>
        <w:t xml:space="preserve"> </w:t>
      </w:r>
      <w:r w:rsidR="0015763A" w:rsidRPr="0015763A">
        <w:rPr>
          <w:rFonts w:ascii="Calibri" w:eastAsia="Calibri" w:hAnsi="Calibri" w:cs="Times New Roman"/>
          <w:bCs/>
          <w:lang w:eastAsia="sk-SK"/>
        </w:rPr>
        <w:t>o verejnom obstarávaní v znení neskorších predpisov</w:t>
      </w:r>
      <w:r w:rsidRPr="0034095C">
        <w:rPr>
          <w:rFonts w:ascii="Calibri" w:eastAsia="Calibri" w:hAnsi="Calibri" w:cs="Times New Roman"/>
          <w:bCs/>
          <w:lang w:eastAsia="sk-SK"/>
        </w:rPr>
        <w:t>.</w:t>
      </w:r>
      <w:r w:rsidRPr="006850DB">
        <w:t xml:space="preserve"> </w:t>
      </w:r>
      <w:r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>
        <w:rPr>
          <w:rFonts w:ascii="Calibri" w:eastAsia="Calibri" w:hAnsi="Calibri" w:cs="Times New Roman"/>
          <w:bCs/>
          <w:lang w:eastAsia="sk-SK"/>
        </w:rPr>
        <w:t> </w:t>
      </w:r>
      <w:r w:rsidRPr="006850DB">
        <w:rPr>
          <w:rFonts w:ascii="Calibri" w:eastAsia="Calibri" w:hAnsi="Calibri" w:cs="Times New Roman"/>
          <w:bCs/>
          <w:lang w:eastAsia="sk-SK"/>
        </w:rPr>
        <w:t>vadami</w:t>
      </w:r>
      <w:r>
        <w:rPr>
          <w:rFonts w:ascii="Calibri" w:eastAsia="Calibri" w:hAnsi="Calibri" w:cs="Times New Roman"/>
          <w:bCs/>
          <w:lang w:eastAsia="sk-SK"/>
        </w:rPr>
        <w:t>.</w:t>
      </w:r>
    </w:p>
    <w:p w14:paraId="6AB67E70" w14:textId="77777777" w:rsidR="009B49E9" w:rsidRPr="0034095C" w:rsidRDefault="009B49E9" w:rsidP="009B49E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761D7051" w14:textId="77777777" w:rsidR="009B49E9" w:rsidRPr="0034095C" w:rsidRDefault="009B49E9" w:rsidP="009B49E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626AC743" w14:textId="77777777" w:rsidR="009B49E9" w:rsidRPr="0034095C" w:rsidRDefault="009B49E9" w:rsidP="009B49E9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356B4EA6" w14:textId="77777777" w:rsidR="009B49E9" w:rsidRPr="0034095C" w:rsidRDefault="009B49E9" w:rsidP="009B49E9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70B51310" w14:textId="77777777" w:rsidR="009B49E9" w:rsidRPr="0034095C" w:rsidRDefault="009B49E9" w:rsidP="009B49E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6DA94811" w14:textId="77777777" w:rsidR="009B49E9" w:rsidRPr="0034095C" w:rsidRDefault="009B49E9" w:rsidP="009B49E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123EACBD" w14:textId="77777777" w:rsidR="009B49E9" w:rsidRDefault="009B49E9" w:rsidP="009B49E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09758C2E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7D8F790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0423FEB5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73EF198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36B33D9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154E92E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0266D24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3D9ED62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118950A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5BE8355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7654260C" w14:textId="5386BB1B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lastRenderedPageBreak/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Z.</w:t>
      </w:r>
      <w:r w:rsidR="0015763A">
        <w:t xml:space="preserve"> </w:t>
      </w:r>
      <w:r>
        <w:t>z.</w:t>
      </w:r>
      <w:r w:rsidR="0015763A" w:rsidRPr="0015763A">
        <w:rPr>
          <w:rFonts w:ascii="Calibri" w:eastAsia="Times New Roman" w:hAnsi="Calibri" w:cs="Calibri"/>
          <w:bCs/>
          <w:lang w:eastAsia="sk-SK"/>
        </w:rPr>
        <w:t xml:space="preserve"> o verejnom obstarávaní v znení neskorších predpisov.</w:t>
      </w:r>
    </w:p>
    <w:p w14:paraId="15447E77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7FB4687A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47191AF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XIII</w:t>
      </w:r>
    </w:p>
    <w:p w14:paraId="292B448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7BF0B2A0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5C019E2F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51E46DE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14:paraId="35918BAA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BA7CA82" w14:textId="390EE6A4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="0015763A" w:rsidRPr="0015763A">
        <w:rPr>
          <w:rFonts w:ascii="Calibri" w:eastAsia="Times New Roman" w:hAnsi="Calibri" w:cs="Calibri"/>
          <w:lang w:eastAsia="sk-SK"/>
        </w:rPr>
        <w:t>Predávajúci a kupujúci sa dohodli, že akékoľvek písomnosti súvisiace s touto dohodou sa považujú za doručené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5F10973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A862FD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28E50AB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5D7F0C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783C0EC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30ED8A8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5B9A771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FD71022" w14:textId="77777777" w:rsidR="009B49E9" w:rsidRPr="00BD6485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7. </w:t>
      </w:r>
      <w:r w:rsidRPr="00BD6485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Predávajúci</w:t>
      </w:r>
      <w:r w:rsidRPr="00BD6485">
        <w:rPr>
          <w:rFonts w:ascii="Calibri" w:eastAsia="Times New Roman" w:hAnsi="Calibri" w:cs="Calibri"/>
          <w:lang w:eastAsia="sk-SK"/>
        </w:rPr>
        <w:t xml:space="preserve"> je povinný strpieť výkon kontroly, auditu, overovania súvisiaceho s predmetom tejto  zmluvy kedykoľvek počas platnosti a účinnosti Zmluvy o poskytnutí nenávratného finančného príspevku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BD6485">
        <w:rPr>
          <w:rFonts w:ascii="Calibri" w:eastAsia="Times New Roman" w:hAnsi="Calibri" w:cs="Calibri"/>
          <w:lang w:eastAsia="sk-SK"/>
        </w:rPr>
        <w:t xml:space="preserve">medzi objednávateľom a poskytovateľom (Národným orgánom alebo Riadiacim orgánom) (ďalej len „Zmluva o poskytnutí NFP“), a to oprávnenými osobami a poskytnúť im všetku potrebnú súčinnosť. Oprávnenými osobami na výkon kontroly, auditu, overovania na mieste sú najmä: </w:t>
      </w:r>
    </w:p>
    <w:p w14:paraId="0892C857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Poskytovateľ NFP a ním poverené osoby, </w:t>
      </w:r>
    </w:p>
    <w:p w14:paraId="021C58DF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b) </w:t>
      </w:r>
      <w:r w:rsidRPr="00AB180A">
        <w:rPr>
          <w:rFonts w:ascii="Calibri" w:eastAsia="Times New Roman" w:hAnsi="Calibri" w:cs="Calibri"/>
          <w:lang w:eastAsia="sk-SK"/>
        </w:rPr>
        <w:tab/>
        <w:t>Najvyšší kontrolný úrad SR, príslušná Správa finančnej kontroly, Certifikačný orgán</w:t>
      </w:r>
    </w:p>
    <w:p w14:paraId="148A1D62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 nimi poverené osoby, </w:t>
      </w:r>
    </w:p>
    <w:p w14:paraId="1195FF31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c)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Orgán auditu, jeho spolupracujúce orgány a nimi poverené osoby, </w:t>
      </w:r>
    </w:p>
    <w:p w14:paraId="426BA2F6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d)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Splnomocnení zástupcovia Európskej Komisie a Európskeho dvora audítorov, </w:t>
      </w:r>
    </w:p>
    <w:p w14:paraId="36579EFE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e) </w:t>
      </w:r>
      <w:r w:rsidRPr="00AB180A">
        <w:rPr>
          <w:rFonts w:ascii="Calibri" w:eastAsia="Times New Roman" w:hAnsi="Calibri" w:cs="Calibri"/>
          <w:lang w:eastAsia="sk-SK"/>
        </w:rPr>
        <w:tab/>
        <w:t>Osoby prizvané orgánmi uvedenými v písm. a) až d) v súlade s príslušnými právnymi</w:t>
      </w:r>
    </w:p>
    <w:p w14:paraId="5A7B5821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 predpismi SR a ES, </w:t>
      </w:r>
    </w:p>
    <w:p w14:paraId="48F0CC5E" w14:textId="77777777" w:rsidR="009B49E9" w:rsidRPr="00AB180A" w:rsidRDefault="009B49E9" w:rsidP="009B49E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f)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Útvar následnej finančnej kontroly a nimi poverené osoby. </w:t>
      </w:r>
    </w:p>
    <w:p w14:paraId="58DD1EF1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7C5E6F5" w14:textId="7DABC851" w:rsidR="002159F7" w:rsidRDefault="0015763A" w:rsidP="002159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5763A">
        <w:rPr>
          <w:rFonts w:ascii="Calibri" w:eastAsia="Times New Roman" w:hAnsi="Calibri" w:cs="Calibri"/>
          <w:lang w:eastAsia="sk-SK"/>
        </w:rPr>
        <w:t>8.</w:t>
      </w:r>
      <w:r w:rsidRPr="0015763A">
        <w:rPr>
          <w:rFonts w:ascii="Calibri" w:eastAsia="Times New Roman" w:hAnsi="Calibri" w:cs="Calibri"/>
          <w:lang w:eastAsia="sk-SK"/>
        </w:rPr>
        <w:tab/>
        <w:t>Zmluva nadobúda platnosť dňom jej podpísania obidvomi zmluvnými stranami.</w:t>
      </w:r>
      <w:r w:rsidR="00D61A2D">
        <w:rPr>
          <w:rFonts w:ascii="Calibri" w:eastAsia="Times New Roman" w:hAnsi="Calibri" w:cs="Calibri"/>
          <w:lang w:eastAsia="sk-SK"/>
        </w:rPr>
        <w:t xml:space="preserve"> Zmluvné strany sú oprávnené podpísať túto zmluvu po</w:t>
      </w:r>
      <w:r w:rsidR="002159F7">
        <w:rPr>
          <w:rFonts w:ascii="Calibri" w:eastAsia="Times New Roman" w:hAnsi="Calibri" w:cs="Calibri"/>
          <w:lang w:eastAsia="sk-SK"/>
        </w:rPr>
        <w:t xml:space="preserve"> oznámení záveru</w:t>
      </w:r>
      <w:r w:rsidR="002159F7" w:rsidRPr="002159F7">
        <w:rPr>
          <w:rFonts w:ascii="Calibri" w:eastAsia="Times New Roman" w:hAnsi="Calibri" w:cs="Calibri"/>
          <w:lang w:eastAsia="sk-SK"/>
        </w:rPr>
        <w:t xml:space="preserve"> </w:t>
      </w:r>
      <w:r w:rsidR="002159F7"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="002159F7"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="002159F7" w:rsidRPr="0015763A">
        <w:rPr>
          <w:rFonts w:ascii="Calibri" w:eastAsia="Times New Roman" w:hAnsi="Calibri" w:cs="Calibri"/>
          <w:lang w:eastAsia="sk-SK"/>
        </w:rPr>
        <w:t xml:space="preserve"> kontroly realizovanej poskytovateľom NFP v zmysle Príručky k procesu verejného obstarávania pre projekty Operačného programu Rybné hospodárstvo 2014 – 2020</w:t>
      </w:r>
      <w:r w:rsidR="002159F7">
        <w:rPr>
          <w:rFonts w:ascii="Calibri" w:eastAsia="Times New Roman" w:hAnsi="Calibri" w:cs="Calibri"/>
          <w:lang w:eastAsia="sk-SK"/>
        </w:rPr>
        <w:t>.</w:t>
      </w:r>
    </w:p>
    <w:p w14:paraId="5C7CDB7B" w14:textId="4230C748" w:rsidR="00D61A2D" w:rsidRDefault="002159F7" w:rsidP="001576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 xml:space="preserve"> </w:t>
      </w:r>
    </w:p>
    <w:p w14:paraId="4F1810FC" w14:textId="77777777" w:rsidR="00D61A2D" w:rsidRDefault="00D61A2D" w:rsidP="001576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859AEB6" w14:textId="5C1F3A18" w:rsidR="0015763A" w:rsidRPr="0015763A" w:rsidRDefault="00D61A2D" w:rsidP="001576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9.</w:t>
      </w:r>
      <w:r>
        <w:rPr>
          <w:rFonts w:ascii="Calibri" w:eastAsia="Times New Roman" w:hAnsi="Calibri" w:cs="Calibri"/>
          <w:lang w:eastAsia="sk-SK"/>
        </w:rPr>
        <w:tab/>
      </w:r>
      <w:r w:rsidR="002159F7">
        <w:rPr>
          <w:rFonts w:ascii="Calibri" w:eastAsia="Times New Roman" w:hAnsi="Calibri" w:cs="Calibri"/>
          <w:lang w:eastAsia="sk-SK"/>
        </w:rPr>
        <w:t>Táto zmluva nadobúda</w:t>
      </w:r>
      <w:r w:rsidR="0015763A" w:rsidRPr="0015763A">
        <w:rPr>
          <w:rFonts w:ascii="Calibri" w:eastAsia="Times New Roman" w:hAnsi="Calibri" w:cs="Calibri"/>
          <w:lang w:eastAsia="sk-SK"/>
        </w:rPr>
        <w:t xml:space="preserve"> </w:t>
      </w:r>
      <w:r w:rsidR="002159F7">
        <w:rPr>
          <w:rFonts w:ascii="Calibri" w:eastAsia="Times New Roman" w:hAnsi="Calibri" w:cs="Calibri"/>
          <w:lang w:eastAsia="sk-SK"/>
        </w:rPr>
        <w:t xml:space="preserve">účinnosť </w:t>
      </w:r>
      <w:r w:rsidR="00400827">
        <w:rPr>
          <w:rFonts w:ascii="Calibri" w:eastAsia="Times New Roman" w:hAnsi="Calibri" w:cs="Calibri"/>
          <w:lang w:eastAsia="sk-SK"/>
        </w:rPr>
        <w:t xml:space="preserve">dňom nasledujúcim po dní zverejnenia </w:t>
      </w:r>
      <w:r w:rsidR="0015763A" w:rsidRPr="0015763A">
        <w:rPr>
          <w:rFonts w:ascii="Calibri" w:eastAsia="Times New Roman" w:hAnsi="Calibri" w:cs="Calibri"/>
          <w:lang w:eastAsia="sk-SK"/>
        </w:rPr>
        <w:t>v Centrálnom registr</w:t>
      </w:r>
      <w:r w:rsidR="002159F7">
        <w:rPr>
          <w:rFonts w:ascii="Calibri" w:eastAsia="Times New Roman" w:hAnsi="Calibri" w:cs="Calibri"/>
          <w:lang w:eastAsia="sk-SK"/>
        </w:rPr>
        <w:t>i zmlúv vedenom Úradom vlády SR.</w:t>
      </w:r>
    </w:p>
    <w:p w14:paraId="33905B34" w14:textId="77777777" w:rsidR="0015763A" w:rsidRPr="0015763A" w:rsidRDefault="0015763A" w:rsidP="001576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FB2BB9A" w14:textId="709270E4" w:rsidR="009B49E9" w:rsidRPr="002159F7" w:rsidRDefault="00D61A2D" w:rsidP="001576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>10</w:t>
      </w:r>
      <w:r w:rsidR="0015763A" w:rsidRPr="0015763A">
        <w:rPr>
          <w:rFonts w:ascii="Calibri" w:eastAsia="Times New Roman" w:hAnsi="Calibri" w:cs="Calibri"/>
          <w:lang w:eastAsia="sk-SK"/>
        </w:rPr>
        <w:t>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15763A" w:rsidRPr="0015763A">
        <w:rPr>
          <w:rFonts w:ascii="Calibri" w:eastAsia="Times New Roman" w:hAnsi="Calibri" w:cs="Calibri"/>
          <w:lang w:eastAsia="sk-SK"/>
        </w:rPr>
        <w:t>O</w:t>
      </w:r>
      <w:r w:rsidR="002159F7">
        <w:rPr>
          <w:rFonts w:ascii="Calibri" w:eastAsia="Times New Roman" w:hAnsi="Calibri" w:cs="Calibri"/>
          <w:lang w:eastAsia="sk-SK"/>
        </w:rPr>
        <w:t> výsledku záveru</w:t>
      </w:r>
      <w:r w:rsidR="002159F7" w:rsidRPr="002159F7">
        <w:rPr>
          <w:rFonts w:ascii="Calibri" w:eastAsia="Times New Roman" w:hAnsi="Calibri" w:cs="Calibri"/>
          <w:lang w:eastAsia="sk-SK"/>
        </w:rPr>
        <w:t xml:space="preserve"> </w:t>
      </w:r>
      <w:r w:rsidR="002159F7"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="002159F7"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="002159F7" w:rsidRPr="0015763A">
        <w:rPr>
          <w:rFonts w:ascii="Calibri" w:eastAsia="Times New Roman" w:hAnsi="Calibri" w:cs="Calibri"/>
          <w:lang w:eastAsia="sk-SK"/>
        </w:rPr>
        <w:t xml:space="preserve"> kontroly realizovanej poskytovateľom NFP </w:t>
      </w:r>
      <w:r w:rsidR="0015763A" w:rsidRPr="0015763A">
        <w:rPr>
          <w:rFonts w:ascii="Calibri" w:eastAsia="Times New Roman" w:hAnsi="Calibri" w:cs="Calibri"/>
          <w:lang w:eastAsia="sk-SK"/>
        </w:rPr>
        <w:t xml:space="preserve">je kupujúci povinný predávajúceho upovedomiť bezodkladne po </w:t>
      </w:r>
      <w:proofErr w:type="spellStart"/>
      <w:r w:rsidR="0015763A" w:rsidRPr="0015763A">
        <w:rPr>
          <w:rFonts w:ascii="Calibri" w:eastAsia="Times New Roman" w:hAnsi="Calibri" w:cs="Calibri"/>
          <w:lang w:eastAsia="sk-SK"/>
        </w:rPr>
        <w:t>obdržaní</w:t>
      </w:r>
      <w:proofErr w:type="spellEnd"/>
      <w:r w:rsidR="0015763A" w:rsidRPr="0015763A">
        <w:rPr>
          <w:rFonts w:ascii="Calibri" w:eastAsia="Times New Roman" w:hAnsi="Calibri" w:cs="Calibri"/>
          <w:lang w:eastAsia="sk-SK"/>
        </w:rPr>
        <w:t xml:space="preserve"> tejto informácie zo strany poskytov</w:t>
      </w:r>
      <w:r w:rsidR="002159F7">
        <w:rPr>
          <w:rFonts w:ascii="Calibri" w:eastAsia="Times New Roman" w:hAnsi="Calibri" w:cs="Calibri"/>
          <w:lang w:eastAsia="sk-SK"/>
        </w:rPr>
        <w:t xml:space="preserve">ateľa NFP. </w:t>
      </w:r>
    </w:p>
    <w:p w14:paraId="73A9DF95" w14:textId="77777777" w:rsidR="0015763A" w:rsidRPr="0034095C" w:rsidRDefault="0015763A" w:rsidP="0015763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6D3F98E" w14:textId="77777777" w:rsidR="009B49E9" w:rsidRPr="0034095C" w:rsidRDefault="009B49E9" w:rsidP="009B49E9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6D19AB07" w14:textId="77777777" w:rsidR="009B49E9" w:rsidRPr="00262B72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14:paraId="0CC321B5" w14:textId="77777777" w:rsidR="009B49E9" w:rsidRPr="00262B72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>Príloha č. 2 – Návrh plnenia kritérií</w:t>
      </w:r>
    </w:p>
    <w:p w14:paraId="34F0E177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 SR</w:t>
      </w:r>
    </w:p>
    <w:p w14:paraId="18065B5D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46EBBD0D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CC07363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E178ABC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8322C1B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7D2F188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V Banskej Bystrici, dňa .................. </w:t>
      </w:r>
    </w:p>
    <w:p w14:paraId="0288D390" w14:textId="77777777" w:rsidR="009B49E9" w:rsidRPr="0034095C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28F708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7C99BED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13AC274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642A44C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5A5CE61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4EB1FC1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2DF1A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C9C5288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17147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78997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1A3E5E2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7B6FAC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BF5871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4B0D113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E51A0A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C8C8C2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6E935BD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BBF8CBE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E87433F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62B82DC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0DDA0B2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B9B3C5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16A9186" w14:textId="77777777" w:rsidR="009B49E9" w:rsidRDefault="009B49E9" w:rsidP="009B49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A63FB08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A3889A" w14:textId="77777777" w:rsidR="00B049C2" w:rsidRDefault="00B049C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A224E5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F6E2781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FEE502F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487107C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905729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86CB24F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D0168A1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A17997F" w14:textId="77777777" w:rsidR="00A36A76" w:rsidRDefault="00A36A7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8583AC1" w14:textId="77777777" w:rsidR="00931793" w:rsidRDefault="00931793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E6AB3E" w14:textId="77777777" w:rsidR="004107A6" w:rsidRPr="00087582" w:rsidRDefault="004107A6" w:rsidP="004107A6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087582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1 k Súťažným podkladom</w:t>
      </w:r>
    </w:p>
    <w:p w14:paraId="4844593E" w14:textId="77777777" w:rsidR="004107A6" w:rsidRPr="005731BA" w:rsidRDefault="004107A6" w:rsidP="004107A6">
      <w:pPr>
        <w:autoSpaceDE w:val="0"/>
        <w:autoSpaceDN w:val="0"/>
        <w:adjustRightInd w:val="0"/>
        <w:ind w:left="709"/>
        <w:jc w:val="both"/>
        <w:rPr>
          <w:rFonts w:eastAsia="Calibri" w:cs="Calibri"/>
          <w:b/>
          <w:bCs/>
          <w:sz w:val="32"/>
          <w:szCs w:val="32"/>
        </w:rPr>
      </w:pPr>
      <w:r w:rsidRPr="005731BA">
        <w:rPr>
          <w:rFonts w:eastAsia="Calibri" w:cs="Calibri"/>
          <w:b/>
          <w:bCs/>
          <w:sz w:val="32"/>
          <w:szCs w:val="32"/>
        </w:rPr>
        <w:t>C.1 NÁVRH PLNENIA KRITÉRIÍ NA VYHODNOTENIE PONÚK</w:t>
      </w:r>
    </w:p>
    <w:p w14:paraId="47A0A000" w14:textId="54A2E1B7" w:rsidR="00931793" w:rsidRPr="00931793" w:rsidRDefault="009B49E9" w:rsidP="00931793">
      <w:pPr>
        <w:spacing w:after="0"/>
        <w:ind w:left="709"/>
        <w:jc w:val="both"/>
        <w:rPr>
          <w:rFonts w:ascii="Calibri" w:eastAsia="Calibri" w:hAnsi="Calibri" w:cs="Calibri"/>
          <w:b/>
        </w:rPr>
      </w:pPr>
      <w:r w:rsidRPr="009B49E9">
        <w:rPr>
          <w:rFonts w:ascii="Calibri" w:eastAsia="Calibri" w:hAnsi="Calibri" w:cs="Calibri"/>
          <w:b/>
        </w:rPr>
        <w:t>Názov časti zákazky</w:t>
      </w:r>
      <w:r w:rsidR="00931793" w:rsidRPr="00931793">
        <w:rPr>
          <w:rFonts w:ascii="Calibri" w:eastAsia="Calibri" w:hAnsi="Calibri" w:cs="Calibri"/>
          <w:b/>
        </w:rPr>
        <w:t>:</w:t>
      </w:r>
    </w:p>
    <w:p w14:paraId="3D462906" w14:textId="0818044F" w:rsidR="00931793" w:rsidRPr="00931793" w:rsidRDefault="005731BA" w:rsidP="00931793">
      <w:pPr>
        <w:spacing w:after="0"/>
        <w:ind w:left="709"/>
        <w:jc w:val="both"/>
        <w:rPr>
          <w:rFonts w:ascii="Calibri" w:eastAsia="Calibri" w:hAnsi="Calibri" w:cs="Calibri"/>
        </w:rPr>
      </w:pPr>
      <w:r w:rsidRPr="005731BA">
        <w:rPr>
          <w:rFonts w:ascii="Calibri" w:eastAsia="Calibri" w:hAnsi="Calibri" w:cs="Times New Roman"/>
          <w:b/>
          <w:bCs/>
          <w:sz w:val="28"/>
          <w:szCs w:val="28"/>
          <w:u w:val="single"/>
        </w:rPr>
        <w:t>Časť „A“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- </w:t>
      </w:r>
      <w:r w:rsidR="00931793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Valník</w:t>
      </w:r>
      <w:r w:rsidR="00931793" w:rsidRPr="00931793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s príslušenstvom</w:t>
      </w:r>
    </w:p>
    <w:tbl>
      <w:tblPr>
        <w:tblpPr w:leftFromText="141" w:rightFromText="141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701"/>
        <w:gridCol w:w="2542"/>
      </w:tblGrid>
      <w:tr w:rsidR="00355AAC" w:rsidRPr="00F63D89" w14:paraId="17ED05FF" w14:textId="77777777" w:rsidTr="00267256">
        <w:trPr>
          <w:trHeight w:val="106"/>
        </w:trPr>
        <w:tc>
          <w:tcPr>
            <w:tcW w:w="9209" w:type="dxa"/>
            <w:gridSpan w:val="3"/>
          </w:tcPr>
          <w:p w14:paraId="32879F0A" w14:textId="053E64F7" w:rsidR="00355AAC" w:rsidRPr="00F63D89" w:rsidRDefault="00355AAC" w:rsidP="002C08DB">
            <w:pPr>
              <w:spacing w:before="120" w:after="120"/>
              <w:contextualSpacing/>
            </w:pPr>
            <w:r w:rsidRPr="00F63D89">
              <w:t>Obchodné meno:</w:t>
            </w:r>
          </w:p>
        </w:tc>
      </w:tr>
      <w:tr w:rsidR="00355AAC" w:rsidRPr="00F63D89" w14:paraId="525A5535" w14:textId="77777777" w:rsidTr="00267256">
        <w:trPr>
          <w:trHeight w:val="106"/>
        </w:trPr>
        <w:tc>
          <w:tcPr>
            <w:tcW w:w="9209" w:type="dxa"/>
            <w:gridSpan w:val="3"/>
          </w:tcPr>
          <w:p w14:paraId="0DC825AF" w14:textId="28E4ED7E" w:rsidR="00355AAC" w:rsidRPr="00F63D89" w:rsidRDefault="00355AAC" w:rsidP="002C08DB">
            <w:pPr>
              <w:spacing w:before="120" w:after="120"/>
              <w:contextualSpacing/>
            </w:pPr>
            <w:r w:rsidRPr="00F63D89">
              <w:t>Sídlo:</w:t>
            </w:r>
          </w:p>
        </w:tc>
      </w:tr>
      <w:tr w:rsidR="00355AAC" w:rsidRPr="00F63D89" w14:paraId="29F1ECA4" w14:textId="77777777" w:rsidTr="00267256">
        <w:trPr>
          <w:trHeight w:val="106"/>
        </w:trPr>
        <w:tc>
          <w:tcPr>
            <w:tcW w:w="6667" w:type="dxa"/>
            <w:gridSpan w:val="2"/>
          </w:tcPr>
          <w:p w14:paraId="0938B46C" w14:textId="0E8F92AF" w:rsidR="00355AAC" w:rsidRPr="00F63D89" w:rsidRDefault="00355AAC" w:rsidP="00355AAC">
            <w:pPr>
              <w:spacing w:before="120" w:after="120"/>
              <w:contextualSpacing/>
            </w:pPr>
            <w:r w:rsidRPr="00F63D89">
              <w:t xml:space="preserve">Kritérium: </w:t>
            </w:r>
          </w:p>
        </w:tc>
        <w:tc>
          <w:tcPr>
            <w:tcW w:w="2542" w:type="dxa"/>
          </w:tcPr>
          <w:p w14:paraId="26F54201" w14:textId="1D3B5BAD" w:rsidR="00355AAC" w:rsidRPr="00F63D89" w:rsidRDefault="00355AAC" w:rsidP="00271155">
            <w:pPr>
              <w:spacing w:before="120" w:after="120"/>
              <w:ind w:left="122"/>
              <w:contextualSpacing/>
            </w:pPr>
            <w:r w:rsidRPr="00F63D89">
              <w:t xml:space="preserve">Návrh plnenia kritéria: </w:t>
            </w:r>
          </w:p>
        </w:tc>
      </w:tr>
      <w:tr w:rsidR="00355AAC" w:rsidRPr="00F63D89" w14:paraId="4B54395D" w14:textId="77777777" w:rsidTr="00267256">
        <w:trPr>
          <w:trHeight w:val="684"/>
        </w:trPr>
        <w:tc>
          <w:tcPr>
            <w:tcW w:w="4966" w:type="dxa"/>
            <w:vAlign w:val="center"/>
          </w:tcPr>
          <w:p w14:paraId="3BDC1BB0" w14:textId="4499E346" w:rsidR="00355AAC" w:rsidRDefault="00931793" w:rsidP="002C08DB">
            <w:pPr>
              <w:spacing w:before="120" w:after="120"/>
              <w:contextualSpacing/>
            </w:pPr>
            <w:r>
              <w:rPr>
                <w:b/>
                <w:bCs/>
                <w:sz w:val="24"/>
                <w:szCs w:val="24"/>
              </w:rPr>
              <w:t>a)</w:t>
            </w:r>
            <w:r w:rsidR="00355AAC">
              <w:rPr>
                <w:b/>
                <w:bCs/>
                <w:sz w:val="24"/>
                <w:szCs w:val="24"/>
              </w:rPr>
              <w:t xml:space="preserve"> V</w:t>
            </w:r>
            <w:r w:rsidR="00355AAC" w:rsidRPr="00355AAC">
              <w:rPr>
                <w:b/>
                <w:bCs/>
                <w:sz w:val="24"/>
                <w:szCs w:val="24"/>
              </w:rPr>
              <w:t xml:space="preserve">alník určený na prepravu rýb </w:t>
            </w:r>
            <w:r w:rsidR="00355AAC">
              <w:rPr>
                <w:b/>
                <w:bCs/>
                <w:sz w:val="24"/>
                <w:szCs w:val="24"/>
              </w:rPr>
              <w:t xml:space="preserve"> </w:t>
            </w:r>
            <w:r w:rsidR="00355AAC">
              <w:t>(1ks)</w:t>
            </w:r>
          </w:p>
          <w:p w14:paraId="238D857E" w14:textId="6E251D09" w:rsidR="00355AAC" w:rsidRPr="00355AAC" w:rsidRDefault="00355AAC" w:rsidP="002C08DB">
            <w:pPr>
              <w:spacing w:before="120" w:after="120"/>
              <w:contextualSpacing/>
              <w:rPr>
                <w:b/>
                <w:bCs/>
              </w:rPr>
            </w:pPr>
            <w:r w:rsidRPr="00355AAC">
              <w:rPr>
                <w:rFonts w:ascii="Calibri" w:eastAsia="Calibri" w:hAnsi="Calibri" w:cs="Calibri"/>
              </w:rPr>
              <w:t>(uviesť cenu v EUR bez DPH)</w:t>
            </w:r>
          </w:p>
        </w:tc>
        <w:tc>
          <w:tcPr>
            <w:tcW w:w="1701" w:type="dxa"/>
          </w:tcPr>
          <w:p w14:paraId="0A51470E" w14:textId="77777777" w:rsidR="00355AAC" w:rsidRDefault="00355AAC" w:rsidP="00355AAC">
            <w:pPr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  <w:p w14:paraId="25679C9C" w14:textId="39898B4D" w:rsidR="00355AAC" w:rsidRPr="00F57A32" w:rsidRDefault="00355AAC" w:rsidP="00355AAC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315E02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542" w:type="dxa"/>
            <w:vAlign w:val="center"/>
          </w:tcPr>
          <w:p w14:paraId="074709EB" w14:textId="53FF5DE9" w:rsidR="00355AAC" w:rsidRPr="00F57A32" w:rsidRDefault="00355AAC" w:rsidP="00F57A32">
            <w:pPr>
              <w:spacing w:before="120" w:after="12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5AAC" w:rsidRPr="00F63D89" w14:paraId="04A7EECF" w14:textId="77777777" w:rsidTr="00267256">
        <w:trPr>
          <w:trHeight w:val="685"/>
        </w:trPr>
        <w:tc>
          <w:tcPr>
            <w:tcW w:w="4966" w:type="dxa"/>
            <w:vAlign w:val="center"/>
          </w:tcPr>
          <w:p w14:paraId="32E805AC" w14:textId="41982237" w:rsidR="00355AAC" w:rsidRDefault="00931793" w:rsidP="00355AAC">
            <w:pPr>
              <w:spacing w:before="120" w:after="120"/>
              <w:contextualSpacing/>
            </w:pPr>
            <w:r>
              <w:rPr>
                <w:b/>
                <w:bCs/>
                <w:sz w:val="24"/>
                <w:szCs w:val="24"/>
              </w:rPr>
              <w:t>b)</w:t>
            </w:r>
            <w:r w:rsidR="00355AAC">
              <w:t xml:space="preserve"> </w:t>
            </w:r>
            <w:r w:rsidR="00355AAC">
              <w:rPr>
                <w:b/>
                <w:bCs/>
                <w:sz w:val="24"/>
                <w:szCs w:val="24"/>
              </w:rPr>
              <w:t>Príves</w:t>
            </w:r>
            <w:r w:rsidR="00355AAC" w:rsidRPr="00355AAC">
              <w:rPr>
                <w:b/>
                <w:bCs/>
                <w:sz w:val="24"/>
                <w:szCs w:val="24"/>
              </w:rPr>
              <w:t xml:space="preserve"> určený na prepravu rýb </w:t>
            </w:r>
            <w:r w:rsidR="00355AAC">
              <w:rPr>
                <w:b/>
                <w:bCs/>
                <w:sz w:val="24"/>
                <w:szCs w:val="24"/>
              </w:rPr>
              <w:t xml:space="preserve"> </w:t>
            </w:r>
            <w:r w:rsidR="00355AAC">
              <w:t>(1ks)</w:t>
            </w:r>
          </w:p>
          <w:p w14:paraId="441566AA" w14:textId="0A2E608B" w:rsidR="00355AAC" w:rsidRDefault="00355AAC" w:rsidP="00355AAC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355AAC">
              <w:rPr>
                <w:rFonts w:ascii="Calibri" w:eastAsia="Calibri" w:hAnsi="Calibri" w:cs="Calibri"/>
              </w:rPr>
              <w:t>(uviesť cenu v EUR bez DPH)</w:t>
            </w:r>
          </w:p>
        </w:tc>
        <w:tc>
          <w:tcPr>
            <w:tcW w:w="1701" w:type="dxa"/>
          </w:tcPr>
          <w:p w14:paraId="34465C57" w14:textId="77777777" w:rsidR="00355AAC" w:rsidRDefault="00355AAC" w:rsidP="00355AAC">
            <w:pPr>
              <w:spacing w:after="0"/>
              <w:contextualSpacing/>
              <w:rPr>
                <w:rFonts w:ascii="Calibri" w:eastAsia="Calibri" w:hAnsi="Calibri" w:cs="Calibri"/>
              </w:rPr>
            </w:pPr>
          </w:p>
          <w:p w14:paraId="0C71A1DC" w14:textId="6F8AA0C3" w:rsidR="00355AAC" w:rsidRPr="00F57A32" w:rsidRDefault="00355AAC" w:rsidP="00355AAC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315E02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542" w:type="dxa"/>
            <w:vAlign w:val="center"/>
          </w:tcPr>
          <w:p w14:paraId="04106965" w14:textId="1299A4AC" w:rsidR="00355AAC" w:rsidRPr="00F57A32" w:rsidRDefault="00355AAC" w:rsidP="00F57A32">
            <w:pPr>
              <w:spacing w:after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5AAC" w:rsidRPr="00F63D89" w14:paraId="182A49C7" w14:textId="77777777" w:rsidTr="00267256">
        <w:trPr>
          <w:trHeight w:val="861"/>
        </w:trPr>
        <w:tc>
          <w:tcPr>
            <w:tcW w:w="6667" w:type="dxa"/>
            <w:gridSpan w:val="2"/>
          </w:tcPr>
          <w:p w14:paraId="3605BA0C" w14:textId="5F911093" w:rsidR="00355AAC" w:rsidRPr="00F63D89" w:rsidRDefault="00931793" w:rsidP="00E4344E">
            <w:pPr>
              <w:spacing w:after="0"/>
              <w:rPr>
                <w:b/>
                <w:bCs/>
                <w:sz w:val="28"/>
                <w:szCs w:val="28"/>
              </w:rPr>
            </w:pPr>
            <w:r w:rsidRPr="00931793">
              <w:rPr>
                <w:b/>
                <w:bCs/>
                <w:sz w:val="28"/>
                <w:szCs w:val="28"/>
              </w:rPr>
              <w:t xml:space="preserve">Cena celkom za celú časť predmetu zákazky v EUR bez DPH </w:t>
            </w:r>
            <w:r w:rsidR="00355AAC" w:rsidRPr="00683952">
              <w:rPr>
                <w:b/>
                <w:bCs/>
                <w:sz w:val="28"/>
                <w:szCs w:val="28"/>
              </w:rPr>
              <w:t>(</w:t>
            </w:r>
            <w:r w:rsidR="00540323">
              <w:rPr>
                <w:b/>
                <w:bCs/>
                <w:sz w:val="28"/>
                <w:szCs w:val="28"/>
              </w:rPr>
              <w:t>a</w:t>
            </w:r>
            <w:r w:rsidR="00355AAC" w:rsidRPr="00683952">
              <w:rPr>
                <w:b/>
                <w:bCs/>
                <w:sz w:val="28"/>
                <w:szCs w:val="28"/>
              </w:rPr>
              <w:t xml:space="preserve"> + </w:t>
            </w:r>
            <w:r w:rsidR="00540323">
              <w:rPr>
                <w:b/>
                <w:bCs/>
                <w:sz w:val="28"/>
                <w:szCs w:val="28"/>
              </w:rPr>
              <w:t>b</w:t>
            </w:r>
            <w:r w:rsidR="00355AAC" w:rsidRPr="00683952">
              <w:rPr>
                <w:b/>
                <w:bCs/>
                <w:sz w:val="28"/>
                <w:szCs w:val="28"/>
              </w:rPr>
              <w:t xml:space="preserve">) </w:t>
            </w:r>
            <w:r w:rsidR="00355AA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8272842" w14:textId="14BF3B20" w:rsidR="00355AAC" w:rsidRPr="00F63D89" w:rsidRDefault="00355AAC" w:rsidP="00355AAC">
            <w:pPr>
              <w:spacing w:before="120" w:after="120"/>
              <w:contextualSpacing/>
              <w:rPr>
                <w:b/>
                <w:sz w:val="28"/>
                <w:szCs w:val="28"/>
              </w:rPr>
            </w:pPr>
            <w:r w:rsidRPr="002C08DB">
              <w:rPr>
                <w:sz w:val="24"/>
                <w:szCs w:val="24"/>
              </w:rPr>
              <w:t>(uviesť cenu v EUR bez DPH)</w:t>
            </w:r>
          </w:p>
        </w:tc>
        <w:tc>
          <w:tcPr>
            <w:tcW w:w="2542" w:type="dxa"/>
            <w:vAlign w:val="center"/>
          </w:tcPr>
          <w:p w14:paraId="316C05E1" w14:textId="7E5B1AFC" w:rsidR="00355AAC" w:rsidRPr="00F63D89" w:rsidRDefault="00355AAC" w:rsidP="00F57A32">
            <w:pPr>
              <w:spacing w:before="120" w:after="12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55AAC" w:rsidRPr="00F63D89" w14:paraId="556045DC" w14:textId="77777777" w:rsidTr="00267256">
        <w:tc>
          <w:tcPr>
            <w:tcW w:w="6667" w:type="dxa"/>
            <w:gridSpan w:val="2"/>
          </w:tcPr>
          <w:p w14:paraId="2CE6A192" w14:textId="3AC8341F" w:rsidR="00355AAC" w:rsidRPr="00F63D89" w:rsidRDefault="00355AAC" w:rsidP="00E4344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3D89">
              <w:rPr>
                <w:b/>
                <w:bCs/>
                <w:sz w:val="28"/>
                <w:szCs w:val="28"/>
              </w:rPr>
              <w:t xml:space="preserve">Lehota dodania </w:t>
            </w:r>
          </w:p>
          <w:p w14:paraId="72430AFC" w14:textId="3E9A269D" w:rsidR="00355AAC" w:rsidRPr="00F63D89" w:rsidRDefault="00355AAC" w:rsidP="00355AAC">
            <w:pPr>
              <w:spacing w:before="120" w:after="120"/>
              <w:contextualSpacing/>
              <w:rPr>
                <w:b/>
                <w:sz w:val="28"/>
                <w:szCs w:val="28"/>
              </w:rPr>
            </w:pPr>
            <w:r w:rsidRPr="002C08DB">
              <w:rPr>
                <w:bCs/>
                <w:sz w:val="24"/>
                <w:szCs w:val="24"/>
              </w:rPr>
              <w:t xml:space="preserve">(uviesť </w:t>
            </w:r>
            <w:r w:rsidRPr="002C08DB">
              <w:rPr>
                <w:rFonts w:eastAsiaTheme="minorEastAsia"/>
                <w:sz w:val="24"/>
                <w:szCs w:val="24"/>
                <w:lang w:eastAsia="zh-CN"/>
              </w:rPr>
              <w:t xml:space="preserve">počet kalendárnych dní od účinnosti kúpnej zmluvy potrebných na dodanie kompletného predmetu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zákazky</w:t>
            </w:r>
            <w:r w:rsidRPr="002C08DB">
              <w:rPr>
                <w:rFonts w:eastAsia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42" w:type="dxa"/>
            <w:vAlign w:val="center"/>
          </w:tcPr>
          <w:p w14:paraId="5321DE76" w14:textId="614013C3" w:rsidR="00355AAC" w:rsidRPr="00F63D89" w:rsidRDefault="00355AAC" w:rsidP="00F57A32">
            <w:pPr>
              <w:spacing w:before="120" w:after="12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81D839" w14:textId="77777777" w:rsidR="00365E4F" w:rsidRDefault="00365E4F" w:rsidP="00931793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078D0C60" w14:textId="77777777" w:rsidR="00E4344E" w:rsidRDefault="00E4344E" w:rsidP="002D52FB">
      <w:pPr>
        <w:spacing w:after="120" w:line="240" w:lineRule="auto"/>
        <w:ind w:left="709"/>
        <w:jc w:val="both"/>
        <w:rPr>
          <w:rFonts w:ascii="Calibri" w:eastAsia="Calibri" w:hAnsi="Calibri" w:cs="Calibri"/>
        </w:rPr>
      </w:pPr>
    </w:p>
    <w:p w14:paraId="4F76C3B2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1A3E56C3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64933B2C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7F51F9FF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06F0A4E0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58F1D4F4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50837B97" w14:textId="77777777" w:rsidR="002C08DB" w:rsidRDefault="002C08DB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0C4F3674" w14:textId="77777777" w:rsidR="006F405C" w:rsidRDefault="006F405C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43A5C891" w14:textId="77777777" w:rsidR="00931793" w:rsidRDefault="00931793" w:rsidP="009B49E9">
      <w:pPr>
        <w:spacing w:after="0"/>
        <w:jc w:val="both"/>
        <w:rPr>
          <w:rFonts w:ascii="Calibri" w:eastAsia="Calibri" w:hAnsi="Calibri" w:cs="Calibri"/>
          <w:b/>
        </w:rPr>
      </w:pPr>
    </w:p>
    <w:p w14:paraId="1F625F44" w14:textId="755888C1" w:rsidR="00931793" w:rsidRPr="00931793" w:rsidRDefault="009B49E9" w:rsidP="00931793">
      <w:pPr>
        <w:spacing w:after="0"/>
        <w:ind w:left="7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Názov časti</w:t>
      </w:r>
      <w:r w:rsidR="00931793" w:rsidRPr="00931793">
        <w:rPr>
          <w:rFonts w:ascii="Calibri" w:eastAsia="Calibri" w:hAnsi="Calibri" w:cs="Calibri"/>
          <w:b/>
        </w:rPr>
        <w:t xml:space="preserve"> zákazky:</w:t>
      </w:r>
    </w:p>
    <w:p w14:paraId="04F18AF2" w14:textId="5628F44D" w:rsidR="00C2051A" w:rsidRPr="00931793" w:rsidRDefault="005731BA" w:rsidP="00931793">
      <w:pPr>
        <w:spacing w:after="0"/>
        <w:ind w:left="709"/>
        <w:jc w:val="both"/>
        <w:rPr>
          <w:rFonts w:ascii="Calibri" w:eastAsia="Calibri" w:hAnsi="Calibri" w:cs="Calibri"/>
        </w:rPr>
      </w:pPr>
      <w:r w:rsidRPr="005731BA">
        <w:rPr>
          <w:rFonts w:ascii="Calibri" w:eastAsia="Calibri" w:hAnsi="Calibri" w:cs="Times New Roman"/>
          <w:b/>
          <w:bCs/>
          <w:sz w:val="28"/>
          <w:szCs w:val="28"/>
          <w:u w:val="single"/>
        </w:rPr>
        <w:t>Časť „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B</w:t>
      </w:r>
      <w:r w:rsidRPr="005731BA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“ 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–</w:t>
      </w:r>
      <w:r w:rsidRPr="005731BA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454DB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Pi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ck-up</w:t>
      </w:r>
      <w:proofErr w:type="spellEnd"/>
      <w:r w:rsidR="00931793" w:rsidRPr="00931793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s príslušenstvom</w:t>
      </w:r>
    </w:p>
    <w:tbl>
      <w:tblPr>
        <w:tblpPr w:leftFromText="141" w:rightFromText="141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7"/>
        <w:gridCol w:w="2542"/>
      </w:tblGrid>
      <w:tr w:rsidR="00931793" w:rsidRPr="00F63D89" w14:paraId="0BAA8E78" w14:textId="77777777" w:rsidTr="00803359">
        <w:trPr>
          <w:trHeight w:val="106"/>
        </w:trPr>
        <w:tc>
          <w:tcPr>
            <w:tcW w:w="9209" w:type="dxa"/>
            <w:gridSpan w:val="2"/>
          </w:tcPr>
          <w:p w14:paraId="776C2A95" w14:textId="77777777" w:rsidR="00931793" w:rsidRPr="00F63D89" w:rsidRDefault="00931793" w:rsidP="00803359">
            <w:pPr>
              <w:spacing w:before="120" w:after="120"/>
              <w:contextualSpacing/>
            </w:pPr>
            <w:r w:rsidRPr="00F63D89">
              <w:t>Obchodné meno:</w:t>
            </w:r>
          </w:p>
        </w:tc>
      </w:tr>
      <w:tr w:rsidR="00931793" w:rsidRPr="00F63D89" w14:paraId="0750A7D6" w14:textId="77777777" w:rsidTr="00803359">
        <w:trPr>
          <w:trHeight w:val="106"/>
        </w:trPr>
        <w:tc>
          <w:tcPr>
            <w:tcW w:w="9209" w:type="dxa"/>
            <w:gridSpan w:val="2"/>
          </w:tcPr>
          <w:p w14:paraId="29283A48" w14:textId="77777777" w:rsidR="00931793" w:rsidRPr="00F63D89" w:rsidRDefault="00931793" w:rsidP="00803359">
            <w:pPr>
              <w:spacing w:before="120" w:after="120"/>
              <w:contextualSpacing/>
            </w:pPr>
            <w:r w:rsidRPr="00F63D89">
              <w:t>Sídlo:</w:t>
            </w:r>
          </w:p>
        </w:tc>
      </w:tr>
      <w:tr w:rsidR="00931793" w:rsidRPr="00F63D89" w14:paraId="0EC5CB43" w14:textId="77777777" w:rsidTr="00803359">
        <w:trPr>
          <w:trHeight w:val="106"/>
        </w:trPr>
        <w:tc>
          <w:tcPr>
            <w:tcW w:w="6667" w:type="dxa"/>
          </w:tcPr>
          <w:p w14:paraId="3C4381C0" w14:textId="77777777" w:rsidR="00931793" w:rsidRPr="00F63D89" w:rsidRDefault="00931793" w:rsidP="00803359">
            <w:pPr>
              <w:spacing w:before="120" w:after="120"/>
              <w:contextualSpacing/>
            </w:pPr>
            <w:r w:rsidRPr="00F63D89">
              <w:t xml:space="preserve">Kritérium: </w:t>
            </w:r>
          </w:p>
        </w:tc>
        <w:tc>
          <w:tcPr>
            <w:tcW w:w="2542" w:type="dxa"/>
          </w:tcPr>
          <w:p w14:paraId="04D587C2" w14:textId="77777777" w:rsidR="00931793" w:rsidRPr="00F63D89" w:rsidRDefault="00931793" w:rsidP="00803359">
            <w:pPr>
              <w:spacing w:before="120" w:after="120"/>
              <w:ind w:left="122"/>
              <w:contextualSpacing/>
            </w:pPr>
            <w:r w:rsidRPr="00F63D89">
              <w:t xml:space="preserve">Návrh plnenia kritéria: </w:t>
            </w:r>
          </w:p>
        </w:tc>
      </w:tr>
      <w:tr w:rsidR="00931793" w:rsidRPr="00F63D89" w14:paraId="2DF9D2A9" w14:textId="77777777" w:rsidTr="00803359">
        <w:trPr>
          <w:trHeight w:val="861"/>
        </w:trPr>
        <w:tc>
          <w:tcPr>
            <w:tcW w:w="6667" w:type="dxa"/>
          </w:tcPr>
          <w:p w14:paraId="41E198E7" w14:textId="72A774C7" w:rsidR="00454DB0" w:rsidRDefault="00454DB0" w:rsidP="0080335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proofErr w:type="spellStart"/>
            <w:r>
              <w:rPr>
                <w:b/>
                <w:bCs/>
                <w:sz w:val="24"/>
                <w:szCs w:val="24"/>
              </w:rPr>
              <w:t>Pick-up</w:t>
            </w:r>
            <w:proofErr w:type="spellEnd"/>
            <w:r w:rsidRPr="00355AAC">
              <w:rPr>
                <w:b/>
                <w:bCs/>
                <w:sz w:val="24"/>
                <w:szCs w:val="24"/>
              </w:rPr>
              <w:t xml:space="preserve"> určený na prepravu rýb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5A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F9C4AB" w14:textId="3CBE4BEB" w:rsidR="00931793" w:rsidRPr="00F63D89" w:rsidRDefault="00931793" w:rsidP="0080335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Cena celkom za celú časť </w:t>
            </w:r>
            <w:r w:rsidRPr="00F63D89">
              <w:rPr>
                <w:b/>
                <w:bCs/>
                <w:sz w:val="28"/>
                <w:szCs w:val="28"/>
              </w:rPr>
              <w:t>predmet</w:t>
            </w:r>
            <w:r>
              <w:rPr>
                <w:b/>
                <w:bCs/>
                <w:sz w:val="28"/>
                <w:szCs w:val="28"/>
              </w:rPr>
              <w:t>u</w:t>
            </w:r>
            <w:r w:rsidRPr="00F63D89">
              <w:rPr>
                <w:b/>
                <w:bCs/>
                <w:sz w:val="28"/>
                <w:szCs w:val="28"/>
              </w:rPr>
              <w:t xml:space="preserve"> z</w:t>
            </w:r>
            <w:r>
              <w:rPr>
                <w:b/>
                <w:bCs/>
                <w:sz w:val="28"/>
                <w:szCs w:val="28"/>
              </w:rPr>
              <w:t xml:space="preserve">ákazky v EUR bez DPH </w:t>
            </w:r>
            <w:r w:rsidRPr="00683952">
              <w:rPr>
                <w:b/>
                <w:bCs/>
                <w:sz w:val="28"/>
                <w:szCs w:val="28"/>
              </w:rPr>
              <w:t>(</w:t>
            </w:r>
            <w:r w:rsidR="00454DB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ks</w:t>
            </w:r>
            <w:r w:rsidRPr="00683952"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AFA8D5D" w14:textId="77777777" w:rsidR="00931793" w:rsidRPr="00F63D89" w:rsidRDefault="00931793" w:rsidP="00803359">
            <w:pPr>
              <w:spacing w:before="120" w:after="120"/>
              <w:contextualSpacing/>
              <w:rPr>
                <w:b/>
                <w:sz w:val="28"/>
                <w:szCs w:val="28"/>
              </w:rPr>
            </w:pPr>
            <w:r w:rsidRPr="002C08DB">
              <w:rPr>
                <w:sz w:val="24"/>
                <w:szCs w:val="24"/>
              </w:rPr>
              <w:t>(uviesť cenu v EUR bez DPH)</w:t>
            </w:r>
          </w:p>
        </w:tc>
        <w:tc>
          <w:tcPr>
            <w:tcW w:w="2542" w:type="dxa"/>
            <w:vAlign w:val="center"/>
          </w:tcPr>
          <w:p w14:paraId="790E204B" w14:textId="77777777" w:rsidR="00931793" w:rsidRPr="00931793" w:rsidRDefault="00931793" w:rsidP="00803359">
            <w:pPr>
              <w:spacing w:before="120" w:after="12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31793" w:rsidRPr="00F63D89" w14:paraId="2A1E89A7" w14:textId="77777777" w:rsidTr="00803359">
        <w:tc>
          <w:tcPr>
            <w:tcW w:w="6667" w:type="dxa"/>
          </w:tcPr>
          <w:p w14:paraId="64136925" w14:textId="77777777" w:rsidR="00931793" w:rsidRPr="00F63D89" w:rsidRDefault="00931793" w:rsidP="00803359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3D89">
              <w:rPr>
                <w:b/>
                <w:bCs/>
                <w:sz w:val="28"/>
                <w:szCs w:val="28"/>
              </w:rPr>
              <w:t xml:space="preserve">Lehota dodania </w:t>
            </w:r>
          </w:p>
          <w:p w14:paraId="57B5A2C8" w14:textId="77777777" w:rsidR="00931793" w:rsidRPr="00F63D89" w:rsidRDefault="00931793" w:rsidP="00803359">
            <w:pPr>
              <w:spacing w:before="120" w:after="120"/>
              <w:contextualSpacing/>
              <w:rPr>
                <w:b/>
                <w:sz w:val="28"/>
                <w:szCs w:val="28"/>
              </w:rPr>
            </w:pPr>
            <w:r w:rsidRPr="002C08DB">
              <w:rPr>
                <w:bCs/>
                <w:sz w:val="24"/>
                <w:szCs w:val="24"/>
              </w:rPr>
              <w:t xml:space="preserve">(uviesť </w:t>
            </w:r>
            <w:r w:rsidRPr="002C08DB">
              <w:rPr>
                <w:rFonts w:eastAsiaTheme="minorEastAsia"/>
                <w:sz w:val="24"/>
                <w:szCs w:val="24"/>
                <w:lang w:eastAsia="zh-CN"/>
              </w:rPr>
              <w:t xml:space="preserve">počet kalendárnych dní od účinnosti kúpnej zmluvy potrebných na dodanie kompletného predmetu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zákazky</w:t>
            </w:r>
            <w:r w:rsidRPr="002C08DB">
              <w:rPr>
                <w:rFonts w:eastAsia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42" w:type="dxa"/>
            <w:vAlign w:val="center"/>
          </w:tcPr>
          <w:p w14:paraId="6E32B389" w14:textId="77777777" w:rsidR="00931793" w:rsidRPr="00931793" w:rsidRDefault="00931793" w:rsidP="00803359">
            <w:pPr>
              <w:spacing w:before="120" w:after="12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16C1246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6A05CF49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7BEE04C6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753A174A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509C595C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191CF26B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068CBE1A" w14:textId="77777777" w:rsidR="00C2051A" w:rsidRDefault="00C2051A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52C24264" w14:textId="77777777" w:rsidR="00931793" w:rsidRDefault="00931793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487F1B03" w14:textId="61926BEB" w:rsidR="005731BA" w:rsidRPr="005731BA" w:rsidRDefault="005731BA" w:rsidP="009B49E9">
      <w:pPr>
        <w:spacing w:after="0" w:line="240" w:lineRule="auto"/>
        <w:ind w:left="709"/>
        <w:jc w:val="both"/>
      </w:pPr>
      <w:r w:rsidRPr="005731BA">
        <w:t>Čestne vyhlasujeme, že</w:t>
      </w:r>
    </w:p>
    <w:p w14:paraId="4F3C133D" w14:textId="77777777" w:rsidR="005731BA" w:rsidRPr="005731BA" w:rsidRDefault="005731BA" w:rsidP="005731BA">
      <w:pPr>
        <w:numPr>
          <w:ilvl w:val="1"/>
          <w:numId w:val="57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>všetky údaje uvedené v ponuke sú pravdivé a úplné;</w:t>
      </w:r>
    </w:p>
    <w:p w14:paraId="4EBADA22" w14:textId="77777777" w:rsidR="005731BA" w:rsidRPr="005731BA" w:rsidRDefault="005731BA" w:rsidP="005731BA">
      <w:pPr>
        <w:numPr>
          <w:ilvl w:val="1"/>
          <w:numId w:val="57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>súhlasíme s podmienkami určenými verejným obstarávateľom;</w:t>
      </w:r>
    </w:p>
    <w:p w14:paraId="714F356C" w14:textId="77777777" w:rsidR="005731BA" w:rsidRPr="005731BA" w:rsidRDefault="005731BA" w:rsidP="005731BA">
      <w:pPr>
        <w:numPr>
          <w:ilvl w:val="1"/>
          <w:numId w:val="57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 xml:space="preserve">všetkému, čo bolo v súťažných a zmluvných podmienkach sme porozumeli; </w:t>
      </w:r>
    </w:p>
    <w:p w14:paraId="43824733" w14:textId="4E244C5D" w:rsidR="005731BA" w:rsidRDefault="005731BA" w:rsidP="009B49E9">
      <w:pPr>
        <w:numPr>
          <w:ilvl w:val="1"/>
          <w:numId w:val="57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</w:pPr>
      <w:r w:rsidRPr="005731BA">
        <w:t>predkladáme iba jednu ponuku a nie sme v zadávaní predmetnej zákazky  členom skupiny dodávateľov, ktorá p</w:t>
      </w:r>
      <w:r>
        <w:t>redkladá ponuku na danú zákazku.</w:t>
      </w:r>
    </w:p>
    <w:p w14:paraId="2C9D22D6" w14:textId="77777777" w:rsidR="005731BA" w:rsidRPr="005731BA" w:rsidRDefault="005731BA" w:rsidP="005731BA">
      <w:pPr>
        <w:spacing w:after="0" w:line="240" w:lineRule="auto"/>
        <w:ind w:left="709"/>
        <w:jc w:val="both"/>
      </w:pPr>
    </w:p>
    <w:p w14:paraId="5A5C7743" w14:textId="4942F1EF" w:rsidR="00931793" w:rsidRPr="009B49E9" w:rsidRDefault="005731BA" w:rsidP="009B49E9">
      <w:pPr>
        <w:spacing w:after="0" w:line="240" w:lineRule="auto"/>
        <w:ind w:left="709"/>
        <w:jc w:val="both"/>
      </w:pPr>
      <w:r w:rsidRPr="005731BA">
        <w:t>Dátum:</w:t>
      </w:r>
    </w:p>
    <w:p w14:paraId="55E8A860" w14:textId="59905978" w:rsidR="006F405C" w:rsidRPr="008715CF" w:rsidRDefault="004107A6" w:rsidP="00660021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8715CF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2 k Súťažným podkladom</w:t>
      </w:r>
    </w:p>
    <w:p w14:paraId="5C45F3C0" w14:textId="77777777" w:rsidR="004107A6" w:rsidRDefault="004107A6" w:rsidP="00660021">
      <w:pPr>
        <w:spacing w:before="120" w:after="12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715CF">
        <w:rPr>
          <w:rFonts w:ascii="Calibri" w:eastAsia="Calibri" w:hAnsi="Calibri" w:cs="Times New Roman"/>
          <w:b/>
          <w:sz w:val="28"/>
          <w:szCs w:val="28"/>
        </w:rPr>
        <w:t xml:space="preserve">C.2 Technické parametre a výbava </w:t>
      </w:r>
      <w:r w:rsidR="009F4E8A" w:rsidRPr="008715CF">
        <w:rPr>
          <w:rFonts w:ascii="Calibri" w:eastAsia="Calibri" w:hAnsi="Calibri" w:cs="Times New Roman"/>
          <w:b/>
          <w:sz w:val="28"/>
          <w:szCs w:val="28"/>
        </w:rPr>
        <w:t>predmetu zákazky</w:t>
      </w:r>
    </w:p>
    <w:p w14:paraId="054802BE" w14:textId="77777777" w:rsidR="00785411" w:rsidRDefault="00785411" w:rsidP="00785411">
      <w:pPr>
        <w:spacing w:before="120" w:after="120"/>
        <w:ind w:left="426"/>
        <w:jc w:val="both"/>
        <w:rPr>
          <w:rFonts w:ascii="Calibri" w:eastAsia="Calibri" w:hAnsi="Calibri" w:cs="Times New Roman"/>
        </w:rPr>
      </w:pPr>
      <w:r w:rsidRPr="00785411">
        <w:rPr>
          <w:rFonts w:ascii="Calibri" w:eastAsia="Calibri" w:hAnsi="Calibri" w:cs="Times New Roman"/>
        </w:rPr>
        <w:t>Verejný obstarávateľ požaduje sériovo vyrábané kompaktné tovary v štandardnom vyhotovení a v štandardnej výbave s nasledujúcimi minimálnymi parametrami:</w:t>
      </w:r>
    </w:p>
    <w:p w14:paraId="19245F23" w14:textId="77777777" w:rsidR="00785411" w:rsidRPr="00785411" w:rsidRDefault="00785411" w:rsidP="00785411">
      <w:pPr>
        <w:spacing w:after="0" w:line="240" w:lineRule="auto"/>
        <w:ind w:left="426"/>
        <w:jc w:val="both"/>
        <w:rPr>
          <w:rFonts w:ascii="Calibri" w:eastAsia="Calibri" w:hAnsi="Calibri" w:cs="Times New Roman"/>
          <w:b/>
        </w:rPr>
      </w:pPr>
      <w:r w:rsidRPr="00785411">
        <w:rPr>
          <w:rFonts w:ascii="Calibri" w:eastAsia="Calibri" w:hAnsi="Calibri" w:cs="Times New Roman"/>
          <w:b/>
        </w:rPr>
        <w:t>Časť predmetu zákazky</w:t>
      </w:r>
    </w:p>
    <w:p w14:paraId="384CFB62" w14:textId="766F812A" w:rsidR="00785411" w:rsidRDefault="005731BA" w:rsidP="00165455">
      <w:pPr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Časť „A“ -</w:t>
      </w:r>
      <w:r w:rsidR="00785411" w:rsidRPr="0078541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165455" w:rsidRPr="00165455">
        <w:rPr>
          <w:rFonts w:ascii="Calibri" w:eastAsia="Calibri" w:hAnsi="Calibri" w:cs="Times New Roman"/>
          <w:b/>
          <w:bCs/>
          <w:sz w:val="28"/>
          <w:szCs w:val="28"/>
        </w:rPr>
        <w:t>Valník s príslušenstvom</w:t>
      </w:r>
    </w:p>
    <w:tbl>
      <w:tblPr>
        <w:tblStyle w:val="Mriekatabuky2"/>
        <w:tblW w:w="0" w:type="auto"/>
        <w:tblInd w:w="-5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AE6A79" w:rsidRPr="00AE6A79" w14:paraId="413E1495" w14:textId="77777777" w:rsidTr="00AE6A79">
        <w:trPr>
          <w:trHeight w:val="526"/>
        </w:trPr>
        <w:tc>
          <w:tcPr>
            <w:tcW w:w="7650" w:type="dxa"/>
          </w:tcPr>
          <w:p w14:paraId="634517CD" w14:textId="77777777" w:rsidR="00AE6A79" w:rsidRPr="00AE6A79" w:rsidRDefault="00AE6A79" w:rsidP="00AE6A7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6CAEECA3" w14:textId="7A3D8F70" w:rsidR="00AE6A79" w:rsidRPr="00AE6A79" w:rsidRDefault="00AE6A79" w:rsidP="00AE6A7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E6A79">
              <w:rPr>
                <w:rFonts w:ascii="Calibri" w:eastAsia="Calibri" w:hAnsi="Calibri" w:cs="Times New Roman"/>
                <w:b/>
                <w:sz w:val="28"/>
                <w:szCs w:val="28"/>
              </w:rPr>
              <w:t>Valník určený na prepravu rýb – 1 ks</w:t>
            </w:r>
          </w:p>
        </w:tc>
        <w:tc>
          <w:tcPr>
            <w:tcW w:w="2097" w:type="dxa"/>
          </w:tcPr>
          <w:p w14:paraId="0DB908E7" w14:textId="77777777" w:rsidR="00AE6A79" w:rsidRPr="00AE6A79" w:rsidRDefault="00AE6A79" w:rsidP="00AE6A7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0E9737C0" w14:textId="77777777" w:rsidR="00AE6A79" w:rsidRPr="00AE6A79" w:rsidRDefault="00AE6A79" w:rsidP="00AE6A7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5A426C35" w14:textId="77777777" w:rsidR="00AE6A79" w:rsidRPr="00AE6A79" w:rsidRDefault="00AE6A79" w:rsidP="00AE6A79">
            <w:pPr>
              <w:jc w:val="center"/>
              <w:rPr>
                <w:rFonts w:ascii="Calibri" w:eastAsia="Calibri" w:hAnsi="Calibri" w:cs="Times New Roman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AE6A79" w:rsidRPr="00AE6A79" w14:paraId="5C5E8391" w14:textId="77777777" w:rsidTr="00AE6A79">
        <w:tc>
          <w:tcPr>
            <w:tcW w:w="7650" w:type="dxa"/>
          </w:tcPr>
          <w:p w14:paraId="05A85E1E" w14:textId="77777777" w:rsidR="00AE6A79" w:rsidRPr="00AE6A79" w:rsidRDefault="00AE6A79" w:rsidP="00AE6A79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6A79">
              <w:rPr>
                <w:rFonts w:ascii="Calibri" w:eastAsia="Calibri" w:hAnsi="Calibri" w:cs="Times New Roman"/>
              </w:rPr>
              <w:t>Výrobca:</w:t>
            </w:r>
          </w:p>
        </w:tc>
        <w:tc>
          <w:tcPr>
            <w:tcW w:w="2097" w:type="dxa"/>
          </w:tcPr>
          <w:p w14:paraId="272F4B0A" w14:textId="77777777" w:rsidR="00AE6A79" w:rsidRPr="00AE6A79" w:rsidRDefault="00AE6A79" w:rsidP="00AE6A7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E6A79" w:rsidRPr="00AE6A79" w14:paraId="4AB45564" w14:textId="77777777" w:rsidTr="00AE6A79">
        <w:tc>
          <w:tcPr>
            <w:tcW w:w="7650" w:type="dxa"/>
          </w:tcPr>
          <w:p w14:paraId="30EA2FB6" w14:textId="77777777" w:rsidR="00AE6A79" w:rsidRPr="00AE6A79" w:rsidRDefault="00AE6A79" w:rsidP="00AE6A79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6A79">
              <w:rPr>
                <w:rFonts w:ascii="Calibri" w:eastAsia="Calibri" w:hAnsi="Calibri" w:cs="Times New Roman"/>
              </w:rPr>
              <w:t>Model:</w:t>
            </w:r>
          </w:p>
        </w:tc>
        <w:tc>
          <w:tcPr>
            <w:tcW w:w="2097" w:type="dxa"/>
          </w:tcPr>
          <w:p w14:paraId="23353163" w14:textId="77777777" w:rsidR="00AE6A79" w:rsidRPr="00AE6A79" w:rsidRDefault="00AE6A79" w:rsidP="00AE6A7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91798" w:rsidRPr="00AE6A79" w14:paraId="0C31D0F9" w14:textId="77777777" w:rsidTr="00AE6A79">
        <w:tc>
          <w:tcPr>
            <w:tcW w:w="7650" w:type="dxa"/>
          </w:tcPr>
          <w:p w14:paraId="033CC08A" w14:textId="6B5F9587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Úžitkový automobil trojmiestny valník  do hmotnosti 3,5 t kategórie N1</w:t>
            </w:r>
          </w:p>
        </w:tc>
        <w:tc>
          <w:tcPr>
            <w:tcW w:w="2097" w:type="dxa"/>
          </w:tcPr>
          <w:p w14:paraId="4CB30E20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5AEC3A0" w14:textId="77777777" w:rsidTr="00AE6A79">
        <w:tc>
          <w:tcPr>
            <w:tcW w:w="7650" w:type="dxa"/>
          </w:tcPr>
          <w:p w14:paraId="6E2AA7C9" w14:textId="6B7C96B9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Výkon min. 110 kW  </w:t>
            </w:r>
          </w:p>
        </w:tc>
        <w:tc>
          <w:tcPr>
            <w:tcW w:w="2097" w:type="dxa"/>
          </w:tcPr>
          <w:p w14:paraId="7573C73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E4D4970" w14:textId="77777777" w:rsidTr="00AE6A79">
        <w:tc>
          <w:tcPr>
            <w:tcW w:w="7650" w:type="dxa"/>
          </w:tcPr>
          <w:p w14:paraId="4C93BCF2" w14:textId="4AE28BDD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Krútiaci moment min. 340 Nm </w:t>
            </w:r>
          </w:p>
        </w:tc>
        <w:tc>
          <w:tcPr>
            <w:tcW w:w="2097" w:type="dxa"/>
          </w:tcPr>
          <w:p w14:paraId="5AC47870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5003097" w14:textId="77777777" w:rsidTr="00AE6A79">
        <w:tc>
          <w:tcPr>
            <w:tcW w:w="7650" w:type="dxa"/>
          </w:tcPr>
          <w:p w14:paraId="360724FB" w14:textId="0FA571B4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Motor spĺňajúci emisnú normu min. EURO 6 </w:t>
            </w:r>
          </w:p>
        </w:tc>
        <w:tc>
          <w:tcPr>
            <w:tcW w:w="2097" w:type="dxa"/>
          </w:tcPr>
          <w:p w14:paraId="4B227C1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A2FCE3E" w14:textId="77777777" w:rsidTr="00AE6A79">
        <w:tc>
          <w:tcPr>
            <w:tcW w:w="7650" w:type="dxa"/>
          </w:tcPr>
          <w:p w14:paraId="7354D257" w14:textId="1B636971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Kombinovaná spotreba do 10 l/100km   </w:t>
            </w:r>
          </w:p>
        </w:tc>
        <w:tc>
          <w:tcPr>
            <w:tcW w:w="2097" w:type="dxa"/>
          </w:tcPr>
          <w:p w14:paraId="18164A5F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FC95367" w14:textId="77777777" w:rsidTr="00AE6A79">
        <w:tc>
          <w:tcPr>
            <w:tcW w:w="7650" w:type="dxa"/>
          </w:tcPr>
          <w:p w14:paraId="0707EF0D" w14:textId="169D6210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Pohon 4x4 </w:t>
            </w:r>
          </w:p>
        </w:tc>
        <w:tc>
          <w:tcPr>
            <w:tcW w:w="2097" w:type="dxa"/>
          </w:tcPr>
          <w:p w14:paraId="566A86FC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F7F923B" w14:textId="77777777" w:rsidTr="00AE6A79">
        <w:tc>
          <w:tcPr>
            <w:tcW w:w="7650" w:type="dxa"/>
          </w:tcPr>
          <w:p w14:paraId="799178CC" w14:textId="418E8904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Palubný počítač </w:t>
            </w:r>
          </w:p>
        </w:tc>
        <w:tc>
          <w:tcPr>
            <w:tcW w:w="2097" w:type="dxa"/>
          </w:tcPr>
          <w:p w14:paraId="5CD416E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F4343" w:rsidRPr="00AE6A79" w14:paraId="035B0397" w14:textId="77777777" w:rsidTr="00AE6A79">
        <w:tc>
          <w:tcPr>
            <w:tcW w:w="7650" w:type="dxa"/>
          </w:tcPr>
          <w:p w14:paraId="4DCE677F" w14:textId="34D36C41" w:rsidR="006F4343" w:rsidRPr="0012406D" w:rsidRDefault="006F4343" w:rsidP="00E9179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6F4343">
              <w:rPr>
                <w:rFonts w:ascii="Calibri" w:eastAsia="Calibri" w:hAnsi="Calibri" w:cs="Times New Roman"/>
              </w:rPr>
              <w:t>GPS monitorovacie zariadenie - akceptované Finančným riaditeľstvom SR pre sledovanie polohy a spotreby PHM s prepínačom súkromnej a služobnej jazdy a identifikáciou vodiča (verejný obstarávateľ v súčasnosti prevádzkuje GPS monitorovacie zariadenie od spoločnosti GX SOLUTIONS, a.s., Bratislava a požaduje, aby dodávané zariadenia boli kompatibilné s týmto systémom).</w:t>
            </w:r>
          </w:p>
        </w:tc>
        <w:tc>
          <w:tcPr>
            <w:tcW w:w="2097" w:type="dxa"/>
          </w:tcPr>
          <w:p w14:paraId="02654D81" w14:textId="77777777" w:rsidR="006F4343" w:rsidRPr="00AE6A79" w:rsidRDefault="006F4343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3D72585" w14:textId="77777777" w:rsidTr="00AE6A79">
        <w:tc>
          <w:tcPr>
            <w:tcW w:w="7650" w:type="dxa"/>
          </w:tcPr>
          <w:p w14:paraId="6C19B401" w14:textId="58F8E878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ABS, ESP, EBD, ASR </w:t>
            </w:r>
          </w:p>
        </w:tc>
        <w:tc>
          <w:tcPr>
            <w:tcW w:w="2097" w:type="dxa"/>
          </w:tcPr>
          <w:p w14:paraId="311B6AA6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AD6B329" w14:textId="77777777" w:rsidTr="00AE6A79">
        <w:tc>
          <w:tcPr>
            <w:tcW w:w="7650" w:type="dxa"/>
          </w:tcPr>
          <w:p w14:paraId="6FC7102B" w14:textId="413D2AA2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2406D">
              <w:rPr>
                <w:rFonts w:ascii="Calibri" w:eastAsia="Calibri" w:hAnsi="Calibri" w:cs="Times New Roman"/>
              </w:rPr>
              <w:t>Dvojsedačka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spolujazdca </w:t>
            </w:r>
          </w:p>
        </w:tc>
        <w:tc>
          <w:tcPr>
            <w:tcW w:w="2097" w:type="dxa"/>
          </w:tcPr>
          <w:p w14:paraId="42C42BF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8C65927" w14:textId="77777777" w:rsidTr="00AE6A79">
        <w:tc>
          <w:tcPr>
            <w:tcW w:w="7650" w:type="dxa"/>
          </w:tcPr>
          <w:p w14:paraId="19A41A57" w14:textId="2FE50390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47934B8E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351C203" w14:textId="77777777" w:rsidTr="00AE6A79">
        <w:tc>
          <w:tcPr>
            <w:tcW w:w="7650" w:type="dxa"/>
          </w:tcPr>
          <w:p w14:paraId="6C5733D0" w14:textId="7B9ED57A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2406D">
              <w:rPr>
                <w:rFonts w:ascii="Calibri" w:eastAsia="Calibri" w:hAnsi="Calibri" w:cs="Times New Roman"/>
              </w:rPr>
              <w:t>Airbag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vodiča  a spolujazdca</w:t>
            </w:r>
          </w:p>
        </w:tc>
        <w:tc>
          <w:tcPr>
            <w:tcW w:w="2097" w:type="dxa"/>
          </w:tcPr>
          <w:p w14:paraId="686B9C2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13C727D" w14:textId="77777777" w:rsidTr="00AE6A79">
        <w:tc>
          <w:tcPr>
            <w:tcW w:w="7650" w:type="dxa"/>
          </w:tcPr>
          <w:p w14:paraId="728C91A7" w14:textId="58D0C3AA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Denné svietenie</w:t>
            </w:r>
          </w:p>
        </w:tc>
        <w:tc>
          <w:tcPr>
            <w:tcW w:w="2097" w:type="dxa"/>
          </w:tcPr>
          <w:p w14:paraId="15BCA61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00B4E9D" w14:textId="77777777" w:rsidTr="00AE6A79">
        <w:tc>
          <w:tcPr>
            <w:tcW w:w="7650" w:type="dxa"/>
          </w:tcPr>
          <w:p w14:paraId="0700C662" w14:textId="056C7147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Predné hmlové svetlomety</w:t>
            </w:r>
          </w:p>
        </w:tc>
        <w:tc>
          <w:tcPr>
            <w:tcW w:w="2097" w:type="dxa"/>
          </w:tcPr>
          <w:p w14:paraId="43C74E15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E29C772" w14:textId="77777777" w:rsidTr="00AE6A79">
        <w:tc>
          <w:tcPr>
            <w:tcW w:w="7650" w:type="dxa"/>
          </w:tcPr>
          <w:p w14:paraId="5CD3AA0F" w14:textId="0AD3D3D1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3F2FF72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79A1162" w14:textId="77777777" w:rsidTr="00AE6A79">
        <w:tc>
          <w:tcPr>
            <w:tcW w:w="7650" w:type="dxa"/>
          </w:tcPr>
          <w:p w14:paraId="13D53B4E" w14:textId="563FB6F0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Spätné zrkadlá vyhrievané </w:t>
            </w:r>
          </w:p>
        </w:tc>
        <w:tc>
          <w:tcPr>
            <w:tcW w:w="2097" w:type="dxa"/>
          </w:tcPr>
          <w:p w14:paraId="7650DF7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D96B1C3" w14:textId="77777777" w:rsidTr="00AE6A79">
        <w:tc>
          <w:tcPr>
            <w:tcW w:w="7650" w:type="dxa"/>
          </w:tcPr>
          <w:p w14:paraId="0C9989C9" w14:textId="47EE5D4C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7947ABCC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BA57D44" w14:textId="77777777" w:rsidTr="00AE6A79">
        <w:tc>
          <w:tcPr>
            <w:tcW w:w="7650" w:type="dxa"/>
          </w:tcPr>
          <w:p w14:paraId="292E5B09" w14:textId="66599DF6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Klimatizácia </w:t>
            </w:r>
          </w:p>
        </w:tc>
        <w:tc>
          <w:tcPr>
            <w:tcW w:w="2097" w:type="dxa"/>
          </w:tcPr>
          <w:p w14:paraId="72672FE6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75766A8" w14:textId="77777777" w:rsidTr="00AE6A79">
        <w:tc>
          <w:tcPr>
            <w:tcW w:w="7650" w:type="dxa"/>
          </w:tcPr>
          <w:p w14:paraId="16C39D81" w14:textId="086DA215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Tónované sklá </w:t>
            </w:r>
          </w:p>
        </w:tc>
        <w:tc>
          <w:tcPr>
            <w:tcW w:w="2097" w:type="dxa"/>
          </w:tcPr>
          <w:p w14:paraId="697E24D1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2F533AA" w14:textId="77777777" w:rsidTr="00AE6A79">
        <w:tc>
          <w:tcPr>
            <w:tcW w:w="7650" w:type="dxa"/>
          </w:tcPr>
          <w:p w14:paraId="5F09F0C1" w14:textId="3501F824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2406D">
              <w:rPr>
                <w:rFonts w:ascii="Calibri" w:eastAsia="Calibri" w:hAnsi="Calibri" w:cs="Times New Roman"/>
              </w:rPr>
              <w:t>Imobilizér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97" w:type="dxa"/>
          </w:tcPr>
          <w:p w14:paraId="1B65FF05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F0D128D" w14:textId="77777777" w:rsidTr="00AE6A79">
        <w:tc>
          <w:tcPr>
            <w:tcW w:w="7650" w:type="dxa"/>
          </w:tcPr>
          <w:p w14:paraId="03CBDA3A" w14:textId="3CBFF40D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Posilňovač riadenia </w:t>
            </w:r>
          </w:p>
        </w:tc>
        <w:tc>
          <w:tcPr>
            <w:tcW w:w="2097" w:type="dxa"/>
          </w:tcPr>
          <w:p w14:paraId="3E7F91E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89C6245" w14:textId="77777777" w:rsidTr="00AE6A79">
        <w:tc>
          <w:tcPr>
            <w:tcW w:w="7650" w:type="dxa"/>
          </w:tcPr>
          <w:p w14:paraId="738D7792" w14:textId="14077FA1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Centrálne zamykanie kabíny  </w:t>
            </w:r>
          </w:p>
        </w:tc>
        <w:tc>
          <w:tcPr>
            <w:tcW w:w="2097" w:type="dxa"/>
          </w:tcPr>
          <w:p w14:paraId="15311FC4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64A97A10" w14:textId="77777777" w:rsidTr="00AE6A79">
        <w:tc>
          <w:tcPr>
            <w:tcW w:w="7650" w:type="dxa"/>
          </w:tcPr>
          <w:p w14:paraId="4272B028" w14:textId="75DD0D1E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Rádio so systémom </w:t>
            </w:r>
            <w:proofErr w:type="spellStart"/>
            <w:r w:rsidRPr="0012406D">
              <w:rPr>
                <w:rFonts w:ascii="Calibri" w:eastAsia="Calibri" w:hAnsi="Calibri" w:cs="Times New Roman"/>
              </w:rPr>
              <w:t>handsfree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spĺňajúci podmienky §4 ods.2 písm. m) zákona č.8/2009 </w:t>
            </w:r>
            <w:proofErr w:type="spellStart"/>
            <w:r w:rsidRPr="0012406D">
              <w:rPr>
                <w:rFonts w:ascii="Calibri" w:eastAsia="Calibri" w:hAnsi="Calibri" w:cs="Times New Roman"/>
              </w:rPr>
              <w:t>Z.z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97" w:type="dxa"/>
          </w:tcPr>
          <w:p w14:paraId="44DCC61F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9B8E031" w14:textId="77777777" w:rsidTr="00AE6A79">
        <w:tc>
          <w:tcPr>
            <w:tcW w:w="7650" w:type="dxa"/>
          </w:tcPr>
          <w:p w14:paraId="54BC99BE" w14:textId="7A8D8242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Calibri"/>
              </w:rPr>
              <w:t xml:space="preserve">Farba tmavozelená </w:t>
            </w:r>
          </w:p>
        </w:tc>
        <w:tc>
          <w:tcPr>
            <w:tcW w:w="2097" w:type="dxa"/>
          </w:tcPr>
          <w:p w14:paraId="6262F75F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C8BAA82" w14:textId="77777777" w:rsidTr="00AE6A79">
        <w:tc>
          <w:tcPr>
            <w:tcW w:w="7650" w:type="dxa"/>
          </w:tcPr>
          <w:p w14:paraId="147D61C3" w14:textId="0507626E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Ťažné zariadenie  </w:t>
            </w:r>
          </w:p>
        </w:tc>
        <w:tc>
          <w:tcPr>
            <w:tcW w:w="2097" w:type="dxa"/>
          </w:tcPr>
          <w:p w14:paraId="291C44E4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6C7389D" w14:textId="77777777" w:rsidTr="00AE6A79">
        <w:tc>
          <w:tcPr>
            <w:tcW w:w="7650" w:type="dxa"/>
          </w:tcPr>
          <w:p w14:paraId="5519023C" w14:textId="4CD7CADE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Gumové rohože  - </w:t>
            </w:r>
            <w:proofErr w:type="spellStart"/>
            <w:r w:rsidRPr="0012406D">
              <w:rPr>
                <w:rFonts w:ascii="Calibri" w:eastAsia="Calibri" w:hAnsi="Calibri" w:cs="Times New Roman"/>
              </w:rPr>
              <w:t>sada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97" w:type="dxa"/>
          </w:tcPr>
          <w:p w14:paraId="3B779CC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20DE37E" w14:textId="77777777" w:rsidTr="00AE6A79">
        <w:tc>
          <w:tcPr>
            <w:tcW w:w="7650" w:type="dxa"/>
          </w:tcPr>
          <w:p w14:paraId="53D3DE90" w14:textId="320BC8BE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Predné a zadné zásterky </w:t>
            </w:r>
          </w:p>
        </w:tc>
        <w:tc>
          <w:tcPr>
            <w:tcW w:w="2097" w:type="dxa"/>
          </w:tcPr>
          <w:p w14:paraId="020E1A26" w14:textId="77777777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E04395B" w14:textId="77777777" w:rsidTr="00AE6A79">
        <w:tc>
          <w:tcPr>
            <w:tcW w:w="7650" w:type="dxa"/>
          </w:tcPr>
          <w:p w14:paraId="19DD41C1" w14:textId="50226F05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Bezpečnostné značenie skiel leptaním</w:t>
            </w:r>
          </w:p>
        </w:tc>
        <w:tc>
          <w:tcPr>
            <w:tcW w:w="2097" w:type="dxa"/>
          </w:tcPr>
          <w:p w14:paraId="58303F96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7982DBD" w14:textId="77777777" w:rsidTr="00AE6A79">
        <w:tc>
          <w:tcPr>
            <w:tcW w:w="7650" w:type="dxa"/>
          </w:tcPr>
          <w:p w14:paraId="13192610" w14:textId="1ADA2571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46D5EAA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D8AC3B8" w14:textId="77777777" w:rsidTr="00AE6A79">
        <w:tc>
          <w:tcPr>
            <w:tcW w:w="7650" w:type="dxa"/>
          </w:tcPr>
          <w:p w14:paraId="441F650E" w14:textId="17FC1A0E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  <w:b/>
                <w:u w:val="single"/>
              </w:rPr>
              <w:t xml:space="preserve">Valníková nadstavba </w:t>
            </w:r>
          </w:p>
        </w:tc>
        <w:tc>
          <w:tcPr>
            <w:tcW w:w="2097" w:type="dxa"/>
          </w:tcPr>
          <w:p w14:paraId="0374A92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C9D6204" w14:textId="77777777" w:rsidTr="00AE6A79">
        <w:tc>
          <w:tcPr>
            <w:tcW w:w="7650" w:type="dxa"/>
          </w:tcPr>
          <w:p w14:paraId="3F832F4D" w14:textId="7D5FBB4C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Ložná plocha min. (</w:t>
            </w:r>
            <w:proofErr w:type="spellStart"/>
            <w:r w:rsidRPr="0012406D">
              <w:rPr>
                <w:rFonts w:ascii="Calibri" w:eastAsia="Calibri" w:hAnsi="Calibri" w:cs="Times New Roman"/>
              </w:rPr>
              <w:t>dxš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) 2300x2000 mm </w:t>
            </w:r>
          </w:p>
        </w:tc>
        <w:tc>
          <w:tcPr>
            <w:tcW w:w="2097" w:type="dxa"/>
          </w:tcPr>
          <w:p w14:paraId="26BA856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2E10B78" w14:textId="77777777" w:rsidTr="00AE6A79">
        <w:tc>
          <w:tcPr>
            <w:tcW w:w="7650" w:type="dxa"/>
          </w:tcPr>
          <w:p w14:paraId="1CC60EDE" w14:textId="34B35EB8" w:rsidR="00E91798" w:rsidRPr="00AE6A79" w:rsidRDefault="00E91798" w:rsidP="00E9179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Užitočné zaťaženie min. 1250 kg </w:t>
            </w:r>
          </w:p>
        </w:tc>
        <w:tc>
          <w:tcPr>
            <w:tcW w:w="2097" w:type="dxa"/>
          </w:tcPr>
          <w:p w14:paraId="75352533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363A841" w14:textId="77777777" w:rsidTr="00AE6A79">
        <w:trPr>
          <w:trHeight w:val="295"/>
        </w:trPr>
        <w:tc>
          <w:tcPr>
            <w:tcW w:w="7650" w:type="dxa"/>
          </w:tcPr>
          <w:p w14:paraId="5E81AA79" w14:textId="68FC2B07" w:rsidR="00E91798" w:rsidRPr="00AE6A79" w:rsidRDefault="00E91798" w:rsidP="00E91798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  <w:u w:val="single"/>
              </w:rPr>
              <w:t xml:space="preserve">Podlaha hliníková, alebo nerezová </w:t>
            </w:r>
          </w:p>
        </w:tc>
        <w:tc>
          <w:tcPr>
            <w:tcW w:w="2097" w:type="dxa"/>
          </w:tcPr>
          <w:p w14:paraId="2F75C06B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664EC828" w14:textId="77777777" w:rsidTr="00AE6A79">
        <w:trPr>
          <w:trHeight w:val="295"/>
        </w:trPr>
        <w:tc>
          <w:tcPr>
            <w:tcW w:w="7650" w:type="dxa"/>
          </w:tcPr>
          <w:p w14:paraId="313AA838" w14:textId="30EB910A" w:rsidR="00E91798" w:rsidRPr="00AE6A79" w:rsidRDefault="00E91798" w:rsidP="00E91798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  <w:u w:val="single"/>
              </w:rPr>
              <w:lastRenderedPageBreak/>
              <w:t>Nadstavba vybavená kotviacimi bodmi na upevnenie 2 kadí na ryby (rozmer kade 1200x900x700mm (</w:t>
            </w:r>
            <w:proofErr w:type="spellStart"/>
            <w:r w:rsidRPr="0012406D">
              <w:rPr>
                <w:rFonts w:ascii="Calibri" w:eastAsia="Calibri" w:hAnsi="Calibri" w:cs="Times New Roman"/>
                <w:u w:val="single"/>
              </w:rPr>
              <w:t>dxšxv</w:t>
            </w:r>
            <w:proofErr w:type="spellEnd"/>
            <w:r w:rsidRPr="0012406D">
              <w:rPr>
                <w:rFonts w:ascii="Calibri" w:eastAsia="Calibri" w:hAnsi="Calibri" w:cs="Times New Roman"/>
                <w:u w:val="single"/>
              </w:rPr>
              <w:t>)- umiestnenie kadí vedľa seba vzadu), a držiaka na kyslíkové fľaše (560x1360 mm) – umiestnený naprieč vpredu</w:t>
            </w:r>
          </w:p>
        </w:tc>
        <w:tc>
          <w:tcPr>
            <w:tcW w:w="2097" w:type="dxa"/>
          </w:tcPr>
          <w:p w14:paraId="325447AF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694F5772" w14:textId="77777777" w:rsidTr="00E91798">
        <w:trPr>
          <w:trHeight w:val="313"/>
        </w:trPr>
        <w:tc>
          <w:tcPr>
            <w:tcW w:w="7650" w:type="dxa"/>
          </w:tcPr>
          <w:p w14:paraId="7761A096" w14:textId="0EFDEAA1" w:rsidR="00E91798" w:rsidRPr="00AE6A79" w:rsidRDefault="00E91798" w:rsidP="00E91798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Bočnice hliníkové sklopné, demontovateľné </w:t>
            </w:r>
          </w:p>
        </w:tc>
        <w:tc>
          <w:tcPr>
            <w:tcW w:w="2097" w:type="dxa"/>
          </w:tcPr>
          <w:p w14:paraId="775A969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720F5CC" w14:textId="77777777" w:rsidTr="00E91798">
        <w:trPr>
          <w:trHeight w:val="284"/>
        </w:trPr>
        <w:tc>
          <w:tcPr>
            <w:tcW w:w="7650" w:type="dxa"/>
          </w:tcPr>
          <w:p w14:paraId="05C230BE" w14:textId="403F93B0" w:rsidR="00E91798" w:rsidRPr="00AE6A79" w:rsidRDefault="00E91798" w:rsidP="00E917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Ochranné predné čelo medzi kabínou a valníkom slúžiaci na ochranu kabíny pred nárazom nákladu </w:t>
            </w:r>
          </w:p>
        </w:tc>
        <w:tc>
          <w:tcPr>
            <w:tcW w:w="2097" w:type="dxa"/>
          </w:tcPr>
          <w:p w14:paraId="23DAACB9" w14:textId="47D65D32" w:rsidR="00E91798" w:rsidRPr="00AE6A79" w:rsidRDefault="00E91798" w:rsidP="00E917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91798" w:rsidRPr="00AE6A79" w14:paraId="3D025281" w14:textId="77777777" w:rsidTr="00AE6A79">
        <w:trPr>
          <w:trHeight w:val="193"/>
        </w:trPr>
        <w:tc>
          <w:tcPr>
            <w:tcW w:w="7650" w:type="dxa"/>
          </w:tcPr>
          <w:p w14:paraId="66825C9D" w14:textId="57C7F5AE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Výklopný schodík na zadnom čele </w:t>
            </w:r>
          </w:p>
        </w:tc>
        <w:tc>
          <w:tcPr>
            <w:tcW w:w="2097" w:type="dxa"/>
          </w:tcPr>
          <w:p w14:paraId="3227D425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5324C5E" w14:textId="77777777" w:rsidTr="00AE6A79">
        <w:trPr>
          <w:trHeight w:val="193"/>
        </w:trPr>
        <w:tc>
          <w:tcPr>
            <w:tcW w:w="7650" w:type="dxa"/>
          </w:tcPr>
          <w:p w14:paraId="1D23E825" w14:textId="1A4EEBB6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Skrinka na  náradie </w:t>
            </w:r>
          </w:p>
        </w:tc>
        <w:tc>
          <w:tcPr>
            <w:tcW w:w="2097" w:type="dxa"/>
          </w:tcPr>
          <w:p w14:paraId="058D9FA6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05DA153" w14:textId="77777777" w:rsidTr="00AE6A79">
        <w:trPr>
          <w:trHeight w:val="193"/>
        </w:trPr>
        <w:tc>
          <w:tcPr>
            <w:tcW w:w="7650" w:type="dxa"/>
          </w:tcPr>
          <w:p w14:paraId="15A87A4F" w14:textId="2948230E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Bočné a zadné zábrany proti podbehnutiu </w:t>
            </w:r>
          </w:p>
        </w:tc>
        <w:tc>
          <w:tcPr>
            <w:tcW w:w="2097" w:type="dxa"/>
          </w:tcPr>
          <w:p w14:paraId="7B68D91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7F940D4" w14:textId="77777777" w:rsidTr="00E91798">
        <w:trPr>
          <w:trHeight w:val="193"/>
        </w:trPr>
        <w:tc>
          <w:tcPr>
            <w:tcW w:w="9747" w:type="dxa"/>
            <w:gridSpan w:val="2"/>
          </w:tcPr>
          <w:p w14:paraId="35C02932" w14:textId="472F3893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  <w:u w:val="single"/>
              </w:rPr>
              <w:t>Kade na prepravu rýb:</w:t>
            </w:r>
          </w:p>
        </w:tc>
      </w:tr>
      <w:tr w:rsidR="00E91798" w:rsidRPr="00AE6A79" w14:paraId="4EBB88BB" w14:textId="77777777" w:rsidTr="00AE6A79">
        <w:trPr>
          <w:trHeight w:val="193"/>
        </w:trPr>
        <w:tc>
          <w:tcPr>
            <w:tcW w:w="7650" w:type="dxa"/>
          </w:tcPr>
          <w:p w14:paraId="5D262050" w14:textId="245C90DD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2ks kadí o rozmere 1200x900x700 mm (d x š x v) umiestnené na valníku vedľa seba vzadu</w:t>
            </w:r>
          </w:p>
        </w:tc>
        <w:tc>
          <w:tcPr>
            <w:tcW w:w="2097" w:type="dxa"/>
          </w:tcPr>
          <w:p w14:paraId="1AB28C4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337B297" w14:textId="77777777" w:rsidTr="00AE6A79">
        <w:trPr>
          <w:trHeight w:val="193"/>
        </w:trPr>
        <w:tc>
          <w:tcPr>
            <w:tcW w:w="7650" w:type="dxa"/>
          </w:tcPr>
          <w:p w14:paraId="79550FF9" w14:textId="1F44544D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Objem jednej kade cca 700 l</w:t>
            </w:r>
          </w:p>
        </w:tc>
        <w:tc>
          <w:tcPr>
            <w:tcW w:w="2097" w:type="dxa"/>
          </w:tcPr>
          <w:p w14:paraId="4F52B6B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A6EF0AD" w14:textId="77777777" w:rsidTr="00AE6A79">
        <w:trPr>
          <w:trHeight w:val="193"/>
        </w:trPr>
        <w:tc>
          <w:tcPr>
            <w:tcW w:w="7650" w:type="dxa"/>
          </w:tcPr>
          <w:p w14:paraId="69E74B1C" w14:textId="39394CB4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Hranatý výpustný otvor</w:t>
            </w:r>
          </w:p>
        </w:tc>
        <w:tc>
          <w:tcPr>
            <w:tcW w:w="2097" w:type="dxa"/>
          </w:tcPr>
          <w:p w14:paraId="6939689B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8C9493C" w14:textId="77777777" w:rsidTr="00AE6A79">
        <w:trPr>
          <w:trHeight w:val="193"/>
        </w:trPr>
        <w:tc>
          <w:tcPr>
            <w:tcW w:w="7650" w:type="dxa"/>
          </w:tcPr>
          <w:p w14:paraId="598E7D85" w14:textId="5295E97B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Ukotvenie kadí na valníkovej nadstavbe na zamedzenie samovoľného pohybu kadí</w:t>
            </w:r>
          </w:p>
        </w:tc>
        <w:tc>
          <w:tcPr>
            <w:tcW w:w="2097" w:type="dxa"/>
          </w:tcPr>
          <w:p w14:paraId="4A722A30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1762E934" w14:textId="77777777" w:rsidTr="00AE6A79">
        <w:trPr>
          <w:trHeight w:val="193"/>
        </w:trPr>
        <w:tc>
          <w:tcPr>
            <w:tcW w:w="7650" w:type="dxa"/>
          </w:tcPr>
          <w:p w14:paraId="501B1240" w14:textId="78E39CF3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Vodorovný držiak na 2 kyslíkové fľaše ᴓ 225 mm umiestnený na ložnej ploche vpredu</w:t>
            </w:r>
          </w:p>
        </w:tc>
        <w:tc>
          <w:tcPr>
            <w:tcW w:w="2097" w:type="dxa"/>
          </w:tcPr>
          <w:p w14:paraId="399800C9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395C385" w14:textId="77777777" w:rsidTr="00AE6A79">
        <w:trPr>
          <w:trHeight w:val="193"/>
        </w:trPr>
        <w:tc>
          <w:tcPr>
            <w:tcW w:w="7650" w:type="dxa"/>
          </w:tcPr>
          <w:p w14:paraId="5C3B745C" w14:textId="2751E53B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Kyslíkový rošt 2 ks</w:t>
            </w:r>
          </w:p>
        </w:tc>
        <w:tc>
          <w:tcPr>
            <w:tcW w:w="2097" w:type="dxa"/>
          </w:tcPr>
          <w:p w14:paraId="6FEBC948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117997E" w14:textId="77777777" w:rsidTr="00AE6A79">
        <w:trPr>
          <w:trHeight w:val="193"/>
        </w:trPr>
        <w:tc>
          <w:tcPr>
            <w:tcW w:w="7650" w:type="dxa"/>
          </w:tcPr>
          <w:p w14:paraId="5E973F52" w14:textId="57243110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Rozvod kyslíka s prietokomerom</w:t>
            </w:r>
          </w:p>
        </w:tc>
        <w:tc>
          <w:tcPr>
            <w:tcW w:w="2097" w:type="dxa"/>
          </w:tcPr>
          <w:p w14:paraId="6B651D08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112DB92" w14:textId="77777777" w:rsidTr="00AE6A79">
        <w:trPr>
          <w:trHeight w:val="193"/>
        </w:trPr>
        <w:tc>
          <w:tcPr>
            <w:tcW w:w="7650" w:type="dxa"/>
          </w:tcPr>
          <w:p w14:paraId="551201A8" w14:textId="66AC884F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>Vypúšťací žľab 1,5 m</w:t>
            </w:r>
          </w:p>
        </w:tc>
        <w:tc>
          <w:tcPr>
            <w:tcW w:w="2097" w:type="dxa"/>
          </w:tcPr>
          <w:p w14:paraId="2ED65F4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C33FA37" w14:textId="77777777" w:rsidTr="00AE6A79">
        <w:trPr>
          <w:trHeight w:val="193"/>
        </w:trPr>
        <w:tc>
          <w:tcPr>
            <w:tcW w:w="7650" w:type="dxa"/>
          </w:tcPr>
          <w:p w14:paraId="4F112ED9" w14:textId="18D515B9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Vypúšťací </w:t>
            </w:r>
            <w:proofErr w:type="spellStart"/>
            <w:r w:rsidRPr="0012406D">
              <w:rPr>
                <w:rFonts w:ascii="Calibri" w:eastAsia="Calibri" w:hAnsi="Calibri" w:cs="Times New Roman"/>
              </w:rPr>
              <w:t>rukávec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10m</w:t>
            </w:r>
          </w:p>
        </w:tc>
        <w:tc>
          <w:tcPr>
            <w:tcW w:w="2097" w:type="dxa"/>
          </w:tcPr>
          <w:p w14:paraId="613F15CB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681BD74" w14:textId="77777777" w:rsidTr="00E91798">
        <w:trPr>
          <w:trHeight w:val="193"/>
        </w:trPr>
        <w:tc>
          <w:tcPr>
            <w:tcW w:w="9747" w:type="dxa"/>
            <w:gridSpan w:val="2"/>
          </w:tcPr>
          <w:p w14:paraId="7017A780" w14:textId="58239A2C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1798">
              <w:rPr>
                <w:rFonts w:ascii="Calibri" w:eastAsia="Calibri" w:hAnsi="Calibri" w:cs="Times New Roman"/>
                <w:u w:val="single"/>
              </w:rPr>
              <w:t xml:space="preserve">Povinná výbava podľa Vyhlášky MDPT SR č.  464/2009 Z. z.:  </w:t>
            </w:r>
          </w:p>
        </w:tc>
      </w:tr>
      <w:tr w:rsidR="00E91798" w:rsidRPr="00AE6A79" w14:paraId="0B85EEFC" w14:textId="77777777" w:rsidTr="00AE6A79">
        <w:trPr>
          <w:trHeight w:val="193"/>
        </w:trPr>
        <w:tc>
          <w:tcPr>
            <w:tcW w:w="7650" w:type="dxa"/>
          </w:tcPr>
          <w:p w14:paraId="73069FEF" w14:textId="7E21921A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výstražný trojuholník, </w:t>
            </w:r>
          </w:p>
        </w:tc>
        <w:tc>
          <w:tcPr>
            <w:tcW w:w="2097" w:type="dxa"/>
          </w:tcPr>
          <w:p w14:paraId="60327A2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1B30605" w14:textId="77777777" w:rsidTr="00AE6A79">
        <w:trPr>
          <w:trHeight w:val="193"/>
        </w:trPr>
        <w:tc>
          <w:tcPr>
            <w:tcW w:w="7650" w:type="dxa"/>
          </w:tcPr>
          <w:p w14:paraId="3A170587" w14:textId="2E89C65D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bezpečnostná reflexná vesta, </w:t>
            </w:r>
          </w:p>
        </w:tc>
        <w:tc>
          <w:tcPr>
            <w:tcW w:w="2097" w:type="dxa"/>
          </w:tcPr>
          <w:p w14:paraId="203BD04E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2826ED3" w14:textId="77777777" w:rsidTr="00AE6A79">
        <w:trPr>
          <w:trHeight w:val="193"/>
        </w:trPr>
        <w:tc>
          <w:tcPr>
            <w:tcW w:w="7650" w:type="dxa"/>
          </w:tcPr>
          <w:p w14:paraId="3182D485" w14:textId="68D3E983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rezervné koleso, </w:t>
            </w:r>
          </w:p>
        </w:tc>
        <w:tc>
          <w:tcPr>
            <w:tcW w:w="2097" w:type="dxa"/>
          </w:tcPr>
          <w:p w14:paraId="031FB57F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47C2D40" w14:textId="77777777" w:rsidTr="00AE6A79">
        <w:trPr>
          <w:trHeight w:val="193"/>
        </w:trPr>
        <w:tc>
          <w:tcPr>
            <w:tcW w:w="7650" w:type="dxa"/>
          </w:tcPr>
          <w:p w14:paraId="53FCE407" w14:textId="61FD1D56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zdvihák, </w:t>
            </w:r>
          </w:p>
        </w:tc>
        <w:tc>
          <w:tcPr>
            <w:tcW w:w="2097" w:type="dxa"/>
          </w:tcPr>
          <w:p w14:paraId="27C4D06A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FF05BAF" w14:textId="77777777" w:rsidTr="00AE6A79">
        <w:trPr>
          <w:trHeight w:val="193"/>
        </w:trPr>
        <w:tc>
          <w:tcPr>
            <w:tcW w:w="7650" w:type="dxa"/>
          </w:tcPr>
          <w:p w14:paraId="2308C2F3" w14:textId="3937474C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kľúč na matice alebo skrutky kolies, </w:t>
            </w:r>
          </w:p>
        </w:tc>
        <w:tc>
          <w:tcPr>
            <w:tcW w:w="2097" w:type="dxa"/>
          </w:tcPr>
          <w:p w14:paraId="222BA89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38AE50AA" w14:textId="77777777" w:rsidTr="00AE6A79">
        <w:trPr>
          <w:trHeight w:val="193"/>
        </w:trPr>
        <w:tc>
          <w:tcPr>
            <w:tcW w:w="7650" w:type="dxa"/>
          </w:tcPr>
          <w:p w14:paraId="5AE1E597" w14:textId="412DB10D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lekárnička, </w:t>
            </w:r>
          </w:p>
        </w:tc>
        <w:tc>
          <w:tcPr>
            <w:tcW w:w="2097" w:type="dxa"/>
          </w:tcPr>
          <w:p w14:paraId="2731B30A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C179087" w14:textId="77777777" w:rsidTr="00E91798">
        <w:trPr>
          <w:trHeight w:val="193"/>
        </w:trPr>
        <w:tc>
          <w:tcPr>
            <w:tcW w:w="9747" w:type="dxa"/>
            <w:gridSpan w:val="2"/>
          </w:tcPr>
          <w:p w14:paraId="1C935B05" w14:textId="0C4C5583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1798">
              <w:rPr>
                <w:rFonts w:ascii="Calibri" w:eastAsia="Calibri" w:hAnsi="Calibri" w:cs="Times New Roman"/>
                <w:u w:val="single"/>
              </w:rPr>
              <w:t>Doplnková výbava</w:t>
            </w:r>
          </w:p>
        </w:tc>
      </w:tr>
      <w:tr w:rsidR="00E91798" w:rsidRPr="00AE6A79" w14:paraId="08C45D03" w14:textId="77777777" w:rsidTr="00AE6A79">
        <w:trPr>
          <w:trHeight w:val="193"/>
        </w:trPr>
        <w:tc>
          <w:tcPr>
            <w:tcW w:w="7650" w:type="dxa"/>
          </w:tcPr>
          <w:p w14:paraId="08E53D58" w14:textId="37C21E4A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 xml:space="preserve">ťažné lano, </w:t>
            </w:r>
          </w:p>
        </w:tc>
        <w:tc>
          <w:tcPr>
            <w:tcW w:w="2097" w:type="dxa"/>
          </w:tcPr>
          <w:p w14:paraId="5D6F0FF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5EDCEB7" w14:textId="77777777" w:rsidTr="00AE6A79">
        <w:trPr>
          <w:trHeight w:val="193"/>
        </w:trPr>
        <w:tc>
          <w:tcPr>
            <w:tcW w:w="7650" w:type="dxa"/>
          </w:tcPr>
          <w:p w14:paraId="174CF850" w14:textId="79245339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2406D">
              <w:rPr>
                <w:rFonts w:ascii="Calibri" w:eastAsia="Calibri" w:hAnsi="Calibri" w:cs="Times New Roman"/>
              </w:rPr>
              <w:t>sada</w:t>
            </w:r>
            <w:proofErr w:type="spellEnd"/>
            <w:r w:rsidRPr="0012406D">
              <w:rPr>
                <w:rFonts w:ascii="Calibri" w:eastAsia="Calibri" w:hAnsi="Calibri" w:cs="Times New Roman"/>
              </w:rPr>
              <w:t xml:space="preserve"> náhradných žiaroviek a poistiek (najviac používaných), </w:t>
            </w:r>
          </w:p>
        </w:tc>
        <w:tc>
          <w:tcPr>
            <w:tcW w:w="2097" w:type="dxa"/>
          </w:tcPr>
          <w:p w14:paraId="7EDED712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522EC2C6" w14:textId="77777777" w:rsidTr="00AE6A79">
        <w:trPr>
          <w:trHeight w:val="193"/>
        </w:trPr>
        <w:tc>
          <w:tcPr>
            <w:tcW w:w="7650" w:type="dxa"/>
          </w:tcPr>
          <w:p w14:paraId="1B768EF3" w14:textId="7DE3E510" w:rsidR="00E91798" w:rsidRPr="00DC2726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>podložky na upevnenie tabuliek s evidenčným číslom</w:t>
            </w:r>
          </w:p>
        </w:tc>
        <w:tc>
          <w:tcPr>
            <w:tcW w:w="2097" w:type="dxa"/>
          </w:tcPr>
          <w:p w14:paraId="2E56C776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43630C52" w14:textId="77777777" w:rsidTr="00E91798">
        <w:trPr>
          <w:trHeight w:val="193"/>
        </w:trPr>
        <w:tc>
          <w:tcPr>
            <w:tcW w:w="9747" w:type="dxa"/>
            <w:gridSpan w:val="2"/>
          </w:tcPr>
          <w:p w14:paraId="4882221A" w14:textId="1836CC21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1798">
              <w:rPr>
                <w:rFonts w:ascii="Calibri" w:eastAsia="Calibri" w:hAnsi="Calibri" w:cs="Times New Roman"/>
                <w:b/>
              </w:rPr>
              <w:t>Súčasťou dodávky vozidla bude nasledovná sprievodná dokumentácia:</w:t>
            </w:r>
          </w:p>
        </w:tc>
      </w:tr>
      <w:tr w:rsidR="00E91798" w:rsidRPr="00AE6A79" w14:paraId="2C07DFDA" w14:textId="77777777" w:rsidTr="00E91798">
        <w:trPr>
          <w:trHeight w:val="193"/>
        </w:trPr>
        <w:tc>
          <w:tcPr>
            <w:tcW w:w="7650" w:type="dxa"/>
          </w:tcPr>
          <w:p w14:paraId="5A34679D" w14:textId="77777777" w:rsidR="00E91798" w:rsidRPr="00E91798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1798">
              <w:rPr>
                <w:rFonts w:ascii="Calibri" w:eastAsia="Calibri" w:hAnsi="Calibri" w:cs="Times New Roman"/>
              </w:rPr>
              <w:t>Návod na obsluhu a údržbu v slovenskom jazyku</w:t>
            </w:r>
          </w:p>
        </w:tc>
        <w:tc>
          <w:tcPr>
            <w:tcW w:w="2097" w:type="dxa"/>
          </w:tcPr>
          <w:p w14:paraId="55580014" w14:textId="38DEE643" w:rsidR="00E91798" w:rsidRPr="00E91798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79DFC994" w14:textId="77777777" w:rsidTr="00AE6A79">
        <w:trPr>
          <w:trHeight w:val="193"/>
        </w:trPr>
        <w:tc>
          <w:tcPr>
            <w:tcW w:w="7650" w:type="dxa"/>
          </w:tcPr>
          <w:p w14:paraId="05452927" w14:textId="2F659914" w:rsidR="00E91798" w:rsidRPr="00C83C8F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>Servisná knižka v slovenskom jazyku</w:t>
            </w:r>
          </w:p>
        </w:tc>
        <w:tc>
          <w:tcPr>
            <w:tcW w:w="2097" w:type="dxa"/>
          </w:tcPr>
          <w:p w14:paraId="4948688D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07226E18" w14:textId="77777777" w:rsidTr="00AE6A79">
        <w:trPr>
          <w:trHeight w:val="193"/>
        </w:trPr>
        <w:tc>
          <w:tcPr>
            <w:tcW w:w="7650" w:type="dxa"/>
          </w:tcPr>
          <w:p w14:paraId="59CAC6BD" w14:textId="67AE6DF4" w:rsidR="00E91798" w:rsidRPr="00C83C8F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>Osvedčenie o evidencii vozidla</w:t>
            </w:r>
          </w:p>
        </w:tc>
        <w:tc>
          <w:tcPr>
            <w:tcW w:w="2097" w:type="dxa"/>
          </w:tcPr>
          <w:p w14:paraId="53372F6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1798" w:rsidRPr="00AE6A79" w14:paraId="24F83408" w14:textId="77777777" w:rsidTr="00AE6A79">
        <w:trPr>
          <w:trHeight w:val="193"/>
        </w:trPr>
        <w:tc>
          <w:tcPr>
            <w:tcW w:w="7650" w:type="dxa"/>
          </w:tcPr>
          <w:p w14:paraId="4602C688" w14:textId="29BD13BE" w:rsidR="00E91798" w:rsidRPr="00C83C8F" w:rsidRDefault="00E91798" w:rsidP="00E91798">
            <w:pPr>
              <w:jc w:val="both"/>
              <w:rPr>
                <w:rFonts w:ascii="Calibri" w:eastAsia="Calibri" w:hAnsi="Calibri" w:cs="Times New Roman"/>
              </w:rPr>
            </w:pPr>
            <w:r w:rsidRPr="0012406D">
              <w:rPr>
                <w:rFonts w:ascii="Calibri" w:eastAsia="Calibri" w:hAnsi="Calibri" w:cs="Times New Roman"/>
              </w:rPr>
              <w:t>COC dokument</w:t>
            </w:r>
          </w:p>
        </w:tc>
        <w:tc>
          <w:tcPr>
            <w:tcW w:w="2097" w:type="dxa"/>
          </w:tcPr>
          <w:p w14:paraId="7387348E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A06AC7" w14:textId="77777777" w:rsidR="00540323" w:rsidRDefault="00540323" w:rsidP="005117D1">
      <w:pPr>
        <w:spacing w:before="120" w:after="120"/>
        <w:jc w:val="both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Mriekatabuky2"/>
        <w:tblW w:w="0" w:type="auto"/>
        <w:tblInd w:w="-5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AE6A79" w:rsidRPr="00AE6A79" w14:paraId="1A5499F4" w14:textId="77777777" w:rsidTr="00E91798">
        <w:trPr>
          <w:trHeight w:val="526"/>
        </w:trPr>
        <w:tc>
          <w:tcPr>
            <w:tcW w:w="7650" w:type="dxa"/>
          </w:tcPr>
          <w:p w14:paraId="4F93F1FA" w14:textId="77777777" w:rsidR="00AE6A79" w:rsidRPr="00AE6A79" w:rsidRDefault="00AE6A79" w:rsidP="00E9179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79B6D56A" w14:textId="7F930065" w:rsidR="00AE6A79" w:rsidRPr="00AE6A79" w:rsidRDefault="00AE6A79" w:rsidP="00AE6A7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Príves</w:t>
            </w:r>
            <w:r w:rsidRPr="00AE6A7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určený na prepravu rýb – 1 ks</w:t>
            </w:r>
          </w:p>
        </w:tc>
        <w:tc>
          <w:tcPr>
            <w:tcW w:w="2097" w:type="dxa"/>
          </w:tcPr>
          <w:p w14:paraId="76263C4A" w14:textId="77777777" w:rsidR="00AE6A79" w:rsidRPr="00AE6A79" w:rsidRDefault="00AE6A79" w:rsidP="00E917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33E3DB98" w14:textId="77777777" w:rsidR="00AE6A79" w:rsidRPr="00AE6A79" w:rsidRDefault="00AE6A79" w:rsidP="00E917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476C21AC" w14:textId="77777777" w:rsidR="00AE6A79" w:rsidRPr="00AE6A79" w:rsidRDefault="00AE6A79" w:rsidP="00E91798">
            <w:pPr>
              <w:jc w:val="center"/>
              <w:rPr>
                <w:rFonts w:ascii="Calibri" w:eastAsia="Calibri" w:hAnsi="Calibri" w:cs="Times New Roman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E91798" w:rsidRPr="00AE6A79" w14:paraId="6FBC0D18" w14:textId="77777777" w:rsidTr="00E91798">
        <w:tc>
          <w:tcPr>
            <w:tcW w:w="7650" w:type="dxa"/>
          </w:tcPr>
          <w:p w14:paraId="3AA2F0A5" w14:textId="6E071030" w:rsidR="00E91798" w:rsidRPr="00624283" w:rsidRDefault="00E91798" w:rsidP="00E9179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24283">
              <w:rPr>
                <w:rFonts w:ascii="Calibri" w:eastAsia="Calibri" w:hAnsi="Calibri" w:cs="Times New Roman"/>
              </w:rPr>
              <w:t>Výrobca:</w:t>
            </w:r>
          </w:p>
        </w:tc>
        <w:tc>
          <w:tcPr>
            <w:tcW w:w="2097" w:type="dxa"/>
          </w:tcPr>
          <w:p w14:paraId="17F6BCF7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91798" w:rsidRPr="00AE6A79" w14:paraId="3B68CE24" w14:textId="77777777" w:rsidTr="00E91798">
        <w:tc>
          <w:tcPr>
            <w:tcW w:w="7650" w:type="dxa"/>
          </w:tcPr>
          <w:p w14:paraId="1C4F48DB" w14:textId="798D3439" w:rsidR="00E91798" w:rsidRPr="00624283" w:rsidRDefault="00E91798" w:rsidP="00E9179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24283">
              <w:rPr>
                <w:rFonts w:ascii="Calibri" w:eastAsia="Calibri" w:hAnsi="Calibri" w:cs="Times New Roman"/>
              </w:rPr>
              <w:t>Model:</w:t>
            </w:r>
          </w:p>
        </w:tc>
        <w:tc>
          <w:tcPr>
            <w:tcW w:w="2097" w:type="dxa"/>
          </w:tcPr>
          <w:p w14:paraId="28AACC35" w14:textId="77777777" w:rsidR="00E91798" w:rsidRPr="00AE6A79" w:rsidRDefault="00E91798" w:rsidP="00E91798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283" w:rsidRPr="00AE6A79" w14:paraId="42482B8C" w14:textId="77777777" w:rsidTr="00E91798">
        <w:tc>
          <w:tcPr>
            <w:tcW w:w="7650" w:type="dxa"/>
          </w:tcPr>
          <w:p w14:paraId="3EB92075" w14:textId="35EC3204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</w:rPr>
              <w:t xml:space="preserve">Dvojnápravový, brzdený príves určený na prepravu rýb </w:t>
            </w:r>
          </w:p>
        </w:tc>
        <w:tc>
          <w:tcPr>
            <w:tcW w:w="2097" w:type="dxa"/>
          </w:tcPr>
          <w:p w14:paraId="5F1EF920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4A4F2628" w14:textId="77777777" w:rsidTr="00E91798">
        <w:tc>
          <w:tcPr>
            <w:tcW w:w="7650" w:type="dxa"/>
          </w:tcPr>
          <w:p w14:paraId="65BB7B6A" w14:textId="72EE7D7A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Times New Roman"/>
              </w:rPr>
              <w:t>Ložná plocha min. (</w:t>
            </w:r>
            <w:proofErr w:type="spellStart"/>
            <w:r w:rsidRPr="00337B9B">
              <w:rPr>
                <w:rFonts w:ascii="Calibri" w:eastAsia="Calibri" w:hAnsi="Calibri" w:cs="Times New Roman"/>
              </w:rPr>
              <w:t>dxš</w:t>
            </w:r>
            <w:proofErr w:type="spellEnd"/>
            <w:r w:rsidRPr="00337B9B">
              <w:rPr>
                <w:rFonts w:ascii="Calibri" w:eastAsia="Calibri" w:hAnsi="Calibri" w:cs="Times New Roman"/>
              </w:rPr>
              <w:t xml:space="preserve">) 2500x1800 mm </w:t>
            </w:r>
          </w:p>
        </w:tc>
        <w:tc>
          <w:tcPr>
            <w:tcW w:w="2097" w:type="dxa"/>
          </w:tcPr>
          <w:p w14:paraId="647A7E60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6CAC7115" w14:textId="77777777" w:rsidTr="00E91798">
        <w:tc>
          <w:tcPr>
            <w:tcW w:w="7650" w:type="dxa"/>
          </w:tcPr>
          <w:p w14:paraId="59779AFB" w14:textId="2A756D7F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Times New Roman"/>
              </w:rPr>
              <w:t xml:space="preserve">Užitočné zaťaženie min. 1400 kg </w:t>
            </w:r>
          </w:p>
        </w:tc>
        <w:tc>
          <w:tcPr>
            <w:tcW w:w="2097" w:type="dxa"/>
          </w:tcPr>
          <w:p w14:paraId="5C816FD7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4629052D" w14:textId="77777777" w:rsidTr="00E91798">
        <w:tc>
          <w:tcPr>
            <w:tcW w:w="7650" w:type="dxa"/>
          </w:tcPr>
          <w:p w14:paraId="2E7B14A3" w14:textId="0B853E3F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Príves vybavený kotviacimi bodmi na upevnenie 2 kadí na ryby (rozmer kade 1200x900x700mm (</w:t>
            </w:r>
            <w:proofErr w:type="spellStart"/>
            <w:r w:rsidRPr="00337B9B">
              <w:rPr>
                <w:rFonts w:ascii="Calibri" w:eastAsia="Calibri" w:hAnsi="Calibri" w:cs="Calibri"/>
                <w:lang w:eastAsia="sk-SK"/>
              </w:rPr>
              <w:t>dxšxv</w:t>
            </w:r>
            <w:proofErr w:type="spellEnd"/>
            <w:r w:rsidRPr="00337B9B">
              <w:rPr>
                <w:rFonts w:ascii="Calibri" w:eastAsia="Calibri" w:hAnsi="Calibri" w:cs="Calibri"/>
                <w:lang w:eastAsia="sk-SK"/>
              </w:rPr>
              <w:t>)- umiestnenie kadí vedľa seba vzadu), a držiaka na kyslíkové fľaše (560x1360 mm) – umiestnený naprieč vpredu</w:t>
            </w:r>
          </w:p>
        </w:tc>
        <w:tc>
          <w:tcPr>
            <w:tcW w:w="2097" w:type="dxa"/>
          </w:tcPr>
          <w:p w14:paraId="42D37B2B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07891CE7" w14:textId="77777777" w:rsidTr="00E91798">
        <w:tc>
          <w:tcPr>
            <w:tcW w:w="7650" w:type="dxa"/>
          </w:tcPr>
          <w:p w14:paraId="2EB8600C" w14:textId="687CBC79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Times New Roman"/>
                <w:lang w:eastAsia="sk-SK"/>
              </w:rPr>
              <w:t xml:space="preserve">Ložná plocha </w:t>
            </w:r>
            <w:r w:rsidRPr="00337B9B">
              <w:rPr>
                <w:rFonts w:ascii="Calibri" w:eastAsia="Calibri" w:hAnsi="Calibri" w:cs="Times New Roman"/>
                <w:u w:val="single"/>
                <w:lang w:eastAsia="sk-SK"/>
              </w:rPr>
              <w:t>hliníková, alebo nerezová</w:t>
            </w:r>
          </w:p>
        </w:tc>
        <w:tc>
          <w:tcPr>
            <w:tcW w:w="2097" w:type="dxa"/>
          </w:tcPr>
          <w:p w14:paraId="724977E2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277F1DC0" w14:textId="77777777" w:rsidTr="00E91798">
        <w:tc>
          <w:tcPr>
            <w:tcW w:w="7650" w:type="dxa"/>
          </w:tcPr>
          <w:p w14:paraId="322690E0" w14:textId="747E225D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Times New Roman"/>
                <w:lang w:eastAsia="sk-SK"/>
              </w:rPr>
              <w:t>Bočnice hliníkové, sklopné, odnímateľné</w:t>
            </w:r>
          </w:p>
        </w:tc>
        <w:tc>
          <w:tcPr>
            <w:tcW w:w="2097" w:type="dxa"/>
          </w:tcPr>
          <w:p w14:paraId="0C90BBBE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76962B2E" w14:textId="77777777" w:rsidTr="00E91798">
        <w:tc>
          <w:tcPr>
            <w:tcW w:w="7650" w:type="dxa"/>
          </w:tcPr>
          <w:p w14:paraId="52A50B4B" w14:textId="65BB161F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Oporné koliesko s držiakom</w:t>
            </w:r>
          </w:p>
        </w:tc>
        <w:tc>
          <w:tcPr>
            <w:tcW w:w="2097" w:type="dxa"/>
          </w:tcPr>
          <w:p w14:paraId="20AF0D19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03861C54" w14:textId="77777777" w:rsidTr="00E91798">
        <w:tc>
          <w:tcPr>
            <w:tcW w:w="7650" w:type="dxa"/>
          </w:tcPr>
          <w:p w14:paraId="7A037F44" w14:textId="782ABDC5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lastRenderedPageBreak/>
              <w:t>Dva zakladacie kliny s držiakom</w:t>
            </w:r>
          </w:p>
        </w:tc>
        <w:tc>
          <w:tcPr>
            <w:tcW w:w="2097" w:type="dxa"/>
          </w:tcPr>
          <w:p w14:paraId="733641C5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69F849E6" w14:textId="77777777" w:rsidTr="00E91798">
        <w:tc>
          <w:tcPr>
            <w:tcW w:w="7650" w:type="dxa"/>
          </w:tcPr>
          <w:p w14:paraId="4AF97C6F" w14:textId="32C2B547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Rezervné koleso s držiakom</w:t>
            </w:r>
          </w:p>
        </w:tc>
        <w:tc>
          <w:tcPr>
            <w:tcW w:w="2097" w:type="dxa"/>
          </w:tcPr>
          <w:p w14:paraId="602797D2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7BF3332E" w14:textId="77777777" w:rsidTr="00E91798">
        <w:tc>
          <w:tcPr>
            <w:tcW w:w="7650" w:type="dxa"/>
          </w:tcPr>
          <w:p w14:paraId="7537EAFF" w14:textId="142FC4DD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Zadné podperné nohy</w:t>
            </w:r>
          </w:p>
        </w:tc>
        <w:tc>
          <w:tcPr>
            <w:tcW w:w="2097" w:type="dxa"/>
          </w:tcPr>
          <w:p w14:paraId="7D3F2ECC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789515BE" w14:textId="77777777" w:rsidTr="00E91798">
        <w:tc>
          <w:tcPr>
            <w:tcW w:w="7650" w:type="dxa"/>
          </w:tcPr>
          <w:p w14:paraId="3BFF5B48" w14:textId="227F8AB4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Times New Roman"/>
              </w:rPr>
              <w:t>Podložka na upevnenie tabuľky s evidenčným číslom</w:t>
            </w:r>
          </w:p>
        </w:tc>
        <w:tc>
          <w:tcPr>
            <w:tcW w:w="2097" w:type="dxa"/>
          </w:tcPr>
          <w:p w14:paraId="4E5D9E77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7D1466A5" w14:textId="77777777" w:rsidTr="00E91798">
        <w:tc>
          <w:tcPr>
            <w:tcW w:w="7650" w:type="dxa"/>
          </w:tcPr>
          <w:p w14:paraId="0A70040D" w14:textId="11476AC6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Označenie v zmysle platnej legislatívy</w:t>
            </w:r>
          </w:p>
        </w:tc>
        <w:tc>
          <w:tcPr>
            <w:tcW w:w="2097" w:type="dxa"/>
          </w:tcPr>
          <w:p w14:paraId="06581B1A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38392FA2" w14:textId="77777777" w:rsidTr="00707E2D">
        <w:tc>
          <w:tcPr>
            <w:tcW w:w="9747" w:type="dxa"/>
            <w:gridSpan w:val="2"/>
          </w:tcPr>
          <w:p w14:paraId="6DFA591A" w14:textId="12DA99B9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u w:val="single"/>
                <w:lang w:eastAsia="sk-SK"/>
              </w:rPr>
              <w:t>Kade na prepravu rýb:</w:t>
            </w:r>
          </w:p>
        </w:tc>
      </w:tr>
      <w:tr w:rsidR="00624283" w:rsidRPr="00AE6A79" w14:paraId="5F1D0309" w14:textId="77777777" w:rsidTr="00E91798">
        <w:tc>
          <w:tcPr>
            <w:tcW w:w="7650" w:type="dxa"/>
          </w:tcPr>
          <w:p w14:paraId="04E536FE" w14:textId="164DA369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2ks kadí o rozmere 1200x900x700 mm (d x š x v) umiestnené na prívese vedľa seba vzadu</w:t>
            </w:r>
          </w:p>
        </w:tc>
        <w:tc>
          <w:tcPr>
            <w:tcW w:w="2097" w:type="dxa"/>
          </w:tcPr>
          <w:p w14:paraId="687B5948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3C644BD4" w14:textId="77777777" w:rsidTr="00E91798">
        <w:tc>
          <w:tcPr>
            <w:tcW w:w="7650" w:type="dxa"/>
          </w:tcPr>
          <w:p w14:paraId="770A4EFA" w14:textId="1CEBC2B2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Objem jednej kade cca 700 l</w:t>
            </w:r>
          </w:p>
        </w:tc>
        <w:tc>
          <w:tcPr>
            <w:tcW w:w="2097" w:type="dxa"/>
          </w:tcPr>
          <w:p w14:paraId="6184BD70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009A6E21" w14:textId="77777777" w:rsidTr="00E91798">
        <w:tc>
          <w:tcPr>
            <w:tcW w:w="7650" w:type="dxa"/>
          </w:tcPr>
          <w:p w14:paraId="6EBDCB32" w14:textId="55C6BCC7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Hranatý výpustný otvor</w:t>
            </w:r>
          </w:p>
        </w:tc>
        <w:tc>
          <w:tcPr>
            <w:tcW w:w="2097" w:type="dxa"/>
          </w:tcPr>
          <w:p w14:paraId="02292C70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5330A813" w14:textId="77777777" w:rsidTr="00E91798">
        <w:tc>
          <w:tcPr>
            <w:tcW w:w="7650" w:type="dxa"/>
          </w:tcPr>
          <w:p w14:paraId="3F7F8643" w14:textId="279C233F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Ukotvenie kadí na prívese na zamedzenie samovoľného pohybu kadí</w:t>
            </w:r>
          </w:p>
        </w:tc>
        <w:tc>
          <w:tcPr>
            <w:tcW w:w="2097" w:type="dxa"/>
          </w:tcPr>
          <w:p w14:paraId="1A4E9180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46BE4A69" w14:textId="77777777" w:rsidTr="00E91798">
        <w:tc>
          <w:tcPr>
            <w:tcW w:w="7650" w:type="dxa"/>
          </w:tcPr>
          <w:p w14:paraId="0CACD32C" w14:textId="3A593486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Vodorovný držiak na 2 kyslíkové fľaše ᴓ 225 mm umiestnený na ložnej ploche vpredu</w:t>
            </w:r>
          </w:p>
        </w:tc>
        <w:tc>
          <w:tcPr>
            <w:tcW w:w="2097" w:type="dxa"/>
          </w:tcPr>
          <w:p w14:paraId="5D2DF289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4FC59267" w14:textId="77777777" w:rsidTr="00E91798">
        <w:tc>
          <w:tcPr>
            <w:tcW w:w="7650" w:type="dxa"/>
          </w:tcPr>
          <w:p w14:paraId="0D39736B" w14:textId="4F9CD837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Kyslíkový rošt 2 ks</w:t>
            </w:r>
          </w:p>
        </w:tc>
        <w:tc>
          <w:tcPr>
            <w:tcW w:w="2097" w:type="dxa"/>
          </w:tcPr>
          <w:p w14:paraId="700D781B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18972803" w14:textId="77777777" w:rsidTr="00E91798">
        <w:tc>
          <w:tcPr>
            <w:tcW w:w="7650" w:type="dxa"/>
          </w:tcPr>
          <w:p w14:paraId="698E5727" w14:textId="07BDC9E6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Rozvod kyslíka s prietokomerom 2ks</w:t>
            </w:r>
          </w:p>
        </w:tc>
        <w:tc>
          <w:tcPr>
            <w:tcW w:w="2097" w:type="dxa"/>
          </w:tcPr>
          <w:p w14:paraId="14B255ED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28E51851" w14:textId="77777777" w:rsidTr="00E91798">
        <w:tc>
          <w:tcPr>
            <w:tcW w:w="7650" w:type="dxa"/>
          </w:tcPr>
          <w:p w14:paraId="79E6B66E" w14:textId="226DC66D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Súčasťou dodávky prívesu bude nasledovná sprievodná dokumentácia:</w:t>
            </w:r>
          </w:p>
        </w:tc>
        <w:tc>
          <w:tcPr>
            <w:tcW w:w="2097" w:type="dxa"/>
          </w:tcPr>
          <w:p w14:paraId="22F194C5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4CE9CEB2" w14:textId="77777777" w:rsidTr="00E91798">
        <w:tc>
          <w:tcPr>
            <w:tcW w:w="7650" w:type="dxa"/>
          </w:tcPr>
          <w:p w14:paraId="77E2B197" w14:textId="15FC2FC7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Návod na obsluhu a údržbu v slovenskom jazyku</w:t>
            </w:r>
          </w:p>
        </w:tc>
        <w:tc>
          <w:tcPr>
            <w:tcW w:w="2097" w:type="dxa"/>
          </w:tcPr>
          <w:p w14:paraId="4EC3E9B6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24283" w:rsidRPr="00AE6A79" w14:paraId="774D36BE" w14:textId="77777777" w:rsidTr="00E91798">
        <w:tc>
          <w:tcPr>
            <w:tcW w:w="7650" w:type="dxa"/>
          </w:tcPr>
          <w:p w14:paraId="40AB6BDD" w14:textId="4DC93B52" w:rsidR="00624283" w:rsidRPr="00AE6A79" w:rsidRDefault="00624283" w:rsidP="0062428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7B9B">
              <w:rPr>
                <w:rFonts w:ascii="Calibri" w:eastAsia="Calibri" w:hAnsi="Calibri" w:cs="Calibri"/>
                <w:lang w:eastAsia="sk-SK"/>
              </w:rPr>
              <w:t>Osvedčenie o evidencii vozidla</w:t>
            </w:r>
          </w:p>
        </w:tc>
        <w:tc>
          <w:tcPr>
            <w:tcW w:w="2097" w:type="dxa"/>
          </w:tcPr>
          <w:p w14:paraId="0B55D807" w14:textId="77777777" w:rsidR="00624283" w:rsidRPr="00AE6A79" w:rsidRDefault="00624283" w:rsidP="0062428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B95F90" w14:textId="232D0A9E" w:rsidR="00540323" w:rsidRDefault="00540323" w:rsidP="00624283">
      <w:pPr>
        <w:spacing w:before="120" w:after="12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2A83645" w14:textId="77777777" w:rsidR="00165455" w:rsidRPr="00785411" w:rsidRDefault="00165455" w:rsidP="00165455">
      <w:pPr>
        <w:spacing w:after="0" w:line="240" w:lineRule="auto"/>
        <w:ind w:left="426"/>
        <w:jc w:val="both"/>
        <w:rPr>
          <w:rFonts w:ascii="Calibri" w:eastAsia="Calibri" w:hAnsi="Calibri" w:cs="Times New Roman"/>
          <w:b/>
        </w:rPr>
      </w:pPr>
      <w:r w:rsidRPr="00785411">
        <w:rPr>
          <w:rFonts w:ascii="Calibri" w:eastAsia="Calibri" w:hAnsi="Calibri" w:cs="Times New Roman"/>
          <w:b/>
        </w:rPr>
        <w:t>Časť predmetu zákazky</w:t>
      </w:r>
    </w:p>
    <w:p w14:paraId="365ACF65" w14:textId="2B0F309E" w:rsidR="00540323" w:rsidRDefault="005731BA" w:rsidP="00165455">
      <w:pPr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731BA">
        <w:rPr>
          <w:rFonts w:ascii="Calibri" w:eastAsia="Calibri" w:hAnsi="Calibri" w:cs="Times New Roman"/>
          <w:b/>
          <w:sz w:val="28"/>
          <w:szCs w:val="28"/>
        </w:rPr>
        <w:t>Časť „</w:t>
      </w:r>
      <w:r>
        <w:rPr>
          <w:rFonts w:ascii="Calibri" w:eastAsia="Calibri" w:hAnsi="Calibri" w:cs="Times New Roman"/>
          <w:b/>
          <w:sz w:val="28"/>
          <w:szCs w:val="28"/>
        </w:rPr>
        <w:t>B</w:t>
      </w:r>
      <w:r w:rsidRPr="005731BA">
        <w:rPr>
          <w:rFonts w:ascii="Calibri" w:eastAsia="Calibri" w:hAnsi="Calibri" w:cs="Times New Roman"/>
          <w:b/>
          <w:sz w:val="28"/>
          <w:szCs w:val="28"/>
        </w:rPr>
        <w:t xml:space="preserve">“ -  </w:t>
      </w:r>
      <w:proofErr w:type="spellStart"/>
      <w:r w:rsidR="003A7A40">
        <w:rPr>
          <w:rFonts w:ascii="Calibri" w:eastAsia="Calibri" w:hAnsi="Calibri" w:cs="Times New Roman"/>
          <w:b/>
          <w:bCs/>
          <w:sz w:val="28"/>
          <w:szCs w:val="28"/>
        </w:rPr>
        <w:t>P</w:t>
      </w:r>
      <w:r>
        <w:rPr>
          <w:rFonts w:ascii="Calibri" w:eastAsia="Calibri" w:hAnsi="Calibri" w:cs="Times New Roman"/>
          <w:b/>
          <w:bCs/>
          <w:sz w:val="28"/>
          <w:szCs w:val="28"/>
        </w:rPr>
        <w:t>ck-up</w:t>
      </w:r>
      <w:proofErr w:type="spellEnd"/>
      <w:r w:rsidR="00165455" w:rsidRPr="00165455">
        <w:rPr>
          <w:rFonts w:ascii="Calibri" w:eastAsia="Calibri" w:hAnsi="Calibri" w:cs="Times New Roman"/>
          <w:b/>
          <w:bCs/>
          <w:sz w:val="28"/>
          <w:szCs w:val="28"/>
        </w:rPr>
        <w:t xml:space="preserve"> s príslušenstvom</w:t>
      </w:r>
    </w:p>
    <w:tbl>
      <w:tblPr>
        <w:tblStyle w:val="Mriekatabuky2"/>
        <w:tblW w:w="0" w:type="auto"/>
        <w:tblInd w:w="-5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540323" w:rsidRPr="00AE6A79" w14:paraId="3831FBC9" w14:textId="77777777" w:rsidTr="00803359">
        <w:trPr>
          <w:trHeight w:val="526"/>
        </w:trPr>
        <w:tc>
          <w:tcPr>
            <w:tcW w:w="7650" w:type="dxa"/>
          </w:tcPr>
          <w:p w14:paraId="54D33227" w14:textId="77777777" w:rsidR="00540323" w:rsidRPr="00AE6A79" w:rsidRDefault="00540323" w:rsidP="0080335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4537E18D" w14:textId="03A1B900" w:rsidR="00540323" w:rsidRPr="00AE6A79" w:rsidRDefault="00540323" w:rsidP="003A7A4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Pick-up</w:t>
            </w:r>
            <w:proofErr w:type="spellEnd"/>
            <w:r w:rsidRPr="00AE6A7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určený na prepravu rýb – </w:t>
            </w:r>
            <w:r w:rsidR="003A7A40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AE6A7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</w:t>
            </w:r>
          </w:p>
        </w:tc>
        <w:tc>
          <w:tcPr>
            <w:tcW w:w="2097" w:type="dxa"/>
          </w:tcPr>
          <w:p w14:paraId="0BD4C0D5" w14:textId="77777777" w:rsidR="00540323" w:rsidRPr="00AE6A79" w:rsidRDefault="00540323" w:rsidP="0080335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7BF6605A" w14:textId="77777777" w:rsidR="00540323" w:rsidRPr="00AE6A79" w:rsidRDefault="00540323" w:rsidP="0080335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35DB46A5" w14:textId="77777777" w:rsidR="00540323" w:rsidRPr="00AE6A79" w:rsidRDefault="00540323" w:rsidP="00803359">
            <w:pPr>
              <w:jc w:val="center"/>
              <w:rPr>
                <w:rFonts w:ascii="Calibri" w:eastAsia="Calibri" w:hAnsi="Calibri" w:cs="Times New Roman"/>
              </w:rPr>
            </w:pPr>
            <w:r w:rsidRPr="00AE6A79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540323" w:rsidRPr="00AE6A79" w14:paraId="508A745C" w14:textId="77777777" w:rsidTr="00803359">
        <w:tc>
          <w:tcPr>
            <w:tcW w:w="7650" w:type="dxa"/>
          </w:tcPr>
          <w:p w14:paraId="709531AC" w14:textId="77777777" w:rsidR="00540323" w:rsidRPr="00624283" w:rsidRDefault="00540323" w:rsidP="00803359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24283">
              <w:rPr>
                <w:rFonts w:ascii="Calibri" w:eastAsia="Calibri" w:hAnsi="Calibri" w:cs="Times New Roman"/>
              </w:rPr>
              <w:t>Výrobca:</w:t>
            </w:r>
          </w:p>
        </w:tc>
        <w:tc>
          <w:tcPr>
            <w:tcW w:w="2097" w:type="dxa"/>
          </w:tcPr>
          <w:p w14:paraId="269F83A7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0323" w:rsidRPr="00AE6A79" w14:paraId="23DFF8A0" w14:textId="77777777" w:rsidTr="00803359">
        <w:tc>
          <w:tcPr>
            <w:tcW w:w="7650" w:type="dxa"/>
          </w:tcPr>
          <w:p w14:paraId="6A9ECD54" w14:textId="77777777" w:rsidR="00540323" w:rsidRPr="00624283" w:rsidRDefault="00540323" w:rsidP="00803359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24283">
              <w:rPr>
                <w:rFonts w:ascii="Calibri" w:eastAsia="Calibri" w:hAnsi="Calibri" w:cs="Times New Roman"/>
              </w:rPr>
              <w:t>Model:</w:t>
            </w:r>
          </w:p>
        </w:tc>
        <w:tc>
          <w:tcPr>
            <w:tcW w:w="2097" w:type="dxa"/>
          </w:tcPr>
          <w:p w14:paraId="6937FC8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0323" w:rsidRPr="00AE6A79" w14:paraId="0794CD75" w14:textId="77777777" w:rsidTr="00803359">
        <w:tc>
          <w:tcPr>
            <w:tcW w:w="7650" w:type="dxa"/>
          </w:tcPr>
          <w:p w14:paraId="6251D855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Nákladný terénny automobil s terénnym podvozkom s pohonom 4X4 do celkovej hmotnosti 3,5 tony kategórie N1G</w:t>
            </w:r>
          </w:p>
        </w:tc>
        <w:tc>
          <w:tcPr>
            <w:tcW w:w="2097" w:type="dxa"/>
          </w:tcPr>
          <w:p w14:paraId="78E5164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AFCBD39" w14:textId="77777777" w:rsidTr="00803359">
        <w:tc>
          <w:tcPr>
            <w:tcW w:w="7650" w:type="dxa"/>
          </w:tcPr>
          <w:p w14:paraId="729ABA5F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  <w:lang w:eastAsia="sk-SK"/>
              </w:rPr>
              <w:t>Motor vznetový, spĺňajúci minimálne emisnú normu EURO 6</w:t>
            </w:r>
          </w:p>
        </w:tc>
        <w:tc>
          <w:tcPr>
            <w:tcW w:w="2097" w:type="dxa"/>
          </w:tcPr>
          <w:p w14:paraId="34ECC98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47906CA" w14:textId="77777777" w:rsidTr="00803359">
        <w:tc>
          <w:tcPr>
            <w:tcW w:w="7650" w:type="dxa"/>
          </w:tcPr>
          <w:p w14:paraId="4CF42AD8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Výkon min. 110 kW</w:t>
            </w:r>
          </w:p>
        </w:tc>
        <w:tc>
          <w:tcPr>
            <w:tcW w:w="2097" w:type="dxa"/>
          </w:tcPr>
          <w:p w14:paraId="4E1C731D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7D92EC5" w14:textId="77777777" w:rsidTr="00803359">
        <w:tc>
          <w:tcPr>
            <w:tcW w:w="7650" w:type="dxa"/>
          </w:tcPr>
          <w:p w14:paraId="22063266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Krútiaci moment min. 380 Nm</w:t>
            </w:r>
          </w:p>
        </w:tc>
        <w:tc>
          <w:tcPr>
            <w:tcW w:w="2097" w:type="dxa"/>
          </w:tcPr>
          <w:p w14:paraId="62C843AD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4A3BE45" w14:textId="77777777" w:rsidTr="00803359">
        <w:tc>
          <w:tcPr>
            <w:tcW w:w="7650" w:type="dxa"/>
          </w:tcPr>
          <w:p w14:paraId="21E41D20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Kombinovaná spotreba max. 8,00 l/100km</w:t>
            </w:r>
          </w:p>
        </w:tc>
        <w:tc>
          <w:tcPr>
            <w:tcW w:w="2097" w:type="dxa"/>
          </w:tcPr>
          <w:p w14:paraId="473E1B2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31111A6" w14:textId="77777777" w:rsidTr="00803359">
        <w:tc>
          <w:tcPr>
            <w:tcW w:w="7650" w:type="dxa"/>
          </w:tcPr>
          <w:p w14:paraId="08C72B85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Emisie CO</w:t>
            </w:r>
            <w:r w:rsidRPr="006D6D61">
              <w:rPr>
                <w:rFonts w:ascii="Calibri" w:eastAsia="Calibri" w:hAnsi="Calibri" w:cs="Calibri"/>
                <w:vertAlign w:val="subscript"/>
              </w:rPr>
              <w:t>2</w:t>
            </w:r>
            <w:r w:rsidRPr="006D6D61">
              <w:rPr>
                <w:rFonts w:ascii="Calibri" w:eastAsia="Calibri" w:hAnsi="Calibri" w:cs="Calibri"/>
              </w:rPr>
              <w:t xml:space="preserve"> max. 205 g/km</w:t>
            </w:r>
          </w:p>
        </w:tc>
        <w:tc>
          <w:tcPr>
            <w:tcW w:w="2097" w:type="dxa"/>
          </w:tcPr>
          <w:p w14:paraId="5BDD479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7147003" w14:textId="77777777" w:rsidTr="00803359">
        <w:tc>
          <w:tcPr>
            <w:tcW w:w="7650" w:type="dxa"/>
          </w:tcPr>
          <w:p w14:paraId="50DEEF4F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Svetlá výška min. 220 mm</w:t>
            </w:r>
          </w:p>
        </w:tc>
        <w:tc>
          <w:tcPr>
            <w:tcW w:w="2097" w:type="dxa"/>
          </w:tcPr>
          <w:p w14:paraId="138F9A0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1279B10" w14:textId="77777777" w:rsidTr="00803359">
        <w:tc>
          <w:tcPr>
            <w:tcW w:w="7650" w:type="dxa"/>
          </w:tcPr>
          <w:p w14:paraId="3619CD6D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Prevodovka minimálne 6-stupňová pre jazdu vpred + jeden stupeň pre jazdu vzad</w:t>
            </w:r>
          </w:p>
        </w:tc>
        <w:tc>
          <w:tcPr>
            <w:tcW w:w="2097" w:type="dxa"/>
          </w:tcPr>
          <w:p w14:paraId="16EA9A21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3AC32A9" w14:textId="77777777" w:rsidTr="00803359">
        <w:tc>
          <w:tcPr>
            <w:tcW w:w="7650" w:type="dxa"/>
          </w:tcPr>
          <w:p w14:paraId="27747BB2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Redukčná prevodovka</w:t>
            </w:r>
          </w:p>
        </w:tc>
        <w:tc>
          <w:tcPr>
            <w:tcW w:w="2097" w:type="dxa"/>
          </w:tcPr>
          <w:p w14:paraId="3ABA2F0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C788A48" w14:textId="77777777" w:rsidTr="00803359">
        <w:tc>
          <w:tcPr>
            <w:tcW w:w="7650" w:type="dxa"/>
          </w:tcPr>
          <w:p w14:paraId="50203990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Pohon zadnej nápravy, pripojiteľný pohon prednej nápravy </w:t>
            </w:r>
          </w:p>
        </w:tc>
        <w:tc>
          <w:tcPr>
            <w:tcW w:w="2097" w:type="dxa"/>
          </w:tcPr>
          <w:p w14:paraId="7F4D1DA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23BB27E" w14:textId="77777777" w:rsidTr="00803359">
        <w:tc>
          <w:tcPr>
            <w:tcW w:w="7650" w:type="dxa"/>
          </w:tcPr>
          <w:p w14:paraId="475DBF8D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Mechanická uzávierka zadného diferenciálu 100%</w:t>
            </w:r>
          </w:p>
        </w:tc>
        <w:tc>
          <w:tcPr>
            <w:tcW w:w="2097" w:type="dxa"/>
          </w:tcPr>
          <w:p w14:paraId="728A646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AD17604" w14:textId="77777777" w:rsidTr="00803359">
        <w:tc>
          <w:tcPr>
            <w:tcW w:w="7650" w:type="dxa"/>
          </w:tcPr>
          <w:p w14:paraId="073B6039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ABS</w:t>
            </w:r>
          </w:p>
        </w:tc>
        <w:tc>
          <w:tcPr>
            <w:tcW w:w="2097" w:type="dxa"/>
          </w:tcPr>
          <w:p w14:paraId="0BE71306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EEB8217" w14:textId="77777777" w:rsidTr="00803359">
        <w:tc>
          <w:tcPr>
            <w:tcW w:w="7650" w:type="dxa"/>
          </w:tcPr>
          <w:p w14:paraId="10A95112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ESP</w:t>
            </w:r>
          </w:p>
        </w:tc>
        <w:tc>
          <w:tcPr>
            <w:tcW w:w="2097" w:type="dxa"/>
          </w:tcPr>
          <w:p w14:paraId="4A97DC4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49682B9" w14:textId="77777777" w:rsidTr="00803359">
        <w:tc>
          <w:tcPr>
            <w:tcW w:w="7650" w:type="dxa"/>
          </w:tcPr>
          <w:p w14:paraId="6BEA7974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EBD</w:t>
            </w:r>
          </w:p>
        </w:tc>
        <w:tc>
          <w:tcPr>
            <w:tcW w:w="2097" w:type="dxa"/>
          </w:tcPr>
          <w:p w14:paraId="1D4253D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41A7B46" w14:textId="77777777" w:rsidTr="00803359">
        <w:tc>
          <w:tcPr>
            <w:tcW w:w="7650" w:type="dxa"/>
          </w:tcPr>
          <w:p w14:paraId="6D21A81B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Systém kontroly trakcie</w:t>
            </w:r>
          </w:p>
        </w:tc>
        <w:tc>
          <w:tcPr>
            <w:tcW w:w="2097" w:type="dxa"/>
          </w:tcPr>
          <w:p w14:paraId="3F3AF6C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8C11071" w14:textId="77777777" w:rsidTr="00803359">
        <w:tc>
          <w:tcPr>
            <w:tcW w:w="7650" w:type="dxa"/>
          </w:tcPr>
          <w:p w14:paraId="16F808BF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Asistent rozjazdu do kopca</w:t>
            </w:r>
          </w:p>
        </w:tc>
        <w:tc>
          <w:tcPr>
            <w:tcW w:w="2097" w:type="dxa"/>
          </w:tcPr>
          <w:p w14:paraId="4474327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2A90ECB" w14:textId="77777777" w:rsidTr="00803359">
        <w:tc>
          <w:tcPr>
            <w:tcW w:w="7650" w:type="dxa"/>
          </w:tcPr>
          <w:p w14:paraId="61A099A3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Asistent zjazdu z kopca</w:t>
            </w:r>
          </w:p>
        </w:tc>
        <w:tc>
          <w:tcPr>
            <w:tcW w:w="2097" w:type="dxa"/>
          </w:tcPr>
          <w:p w14:paraId="6932F334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2478D25" w14:textId="77777777" w:rsidTr="00803359">
        <w:tc>
          <w:tcPr>
            <w:tcW w:w="7650" w:type="dxa"/>
          </w:tcPr>
          <w:p w14:paraId="0AA97A16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D6D61">
              <w:rPr>
                <w:rFonts w:ascii="Calibri" w:eastAsia="Calibri" w:hAnsi="Calibri" w:cs="Calibri"/>
              </w:rPr>
              <w:t>Airbag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vodiča</w:t>
            </w:r>
          </w:p>
        </w:tc>
        <w:tc>
          <w:tcPr>
            <w:tcW w:w="2097" w:type="dxa"/>
          </w:tcPr>
          <w:p w14:paraId="22BD468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BF045CC" w14:textId="77777777" w:rsidTr="00803359">
        <w:tc>
          <w:tcPr>
            <w:tcW w:w="7650" w:type="dxa"/>
          </w:tcPr>
          <w:p w14:paraId="1DFEB80F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D6D61">
              <w:rPr>
                <w:rFonts w:ascii="Calibri" w:eastAsia="Calibri" w:hAnsi="Calibri" w:cs="Calibri"/>
              </w:rPr>
              <w:t>Airbag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spolujazdca vypínateľný</w:t>
            </w:r>
          </w:p>
        </w:tc>
        <w:tc>
          <w:tcPr>
            <w:tcW w:w="2097" w:type="dxa"/>
          </w:tcPr>
          <w:p w14:paraId="4FE7D557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4AB457A" w14:textId="77777777" w:rsidTr="00803359">
        <w:tc>
          <w:tcPr>
            <w:tcW w:w="7650" w:type="dxa"/>
          </w:tcPr>
          <w:p w14:paraId="1BB258C3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Bočné </w:t>
            </w:r>
            <w:proofErr w:type="spellStart"/>
            <w:r w:rsidRPr="006D6D61">
              <w:rPr>
                <w:rFonts w:ascii="Calibri" w:eastAsia="Calibri" w:hAnsi="Calibri" w:cs="Calibri"/>
              </w:rPr>
              <w:t>airbagy</w:t>
            </w:r>
            <w:proofErr w:type="spellEnd"/>
          </w:p>
        </w:tc>
        <w:tc>
          <w:tcPr>
            <w:tcW w:w="2097" w:type="dxa"/>
          </w:tcPr>
          <w:p w14:paraId="2403E66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C95DA29" w14:textId="77777777" w:rsidTr="00803359">
        <w:tc>
          <w:tcPr>
            <w:tcW w:w="7650" w:type="dxa"/>
          </w:tcPr>
          <w:p w14:paraId="79953268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Okenné/hlavové </w:t>
            </w:r>
            <w:proofErr w:type="spellStart"/>
            <w:r w:rsidRPr="006D6D61">
              <w:rPr>
                <w:rFonts w:ascii="Calibri" w:eastAsia="Calibri" w:hAnsi="Calibri" w:cs="Calibri"/>
              </w:rPr>
              <w:t>airbagy</w:t>
            </w:r>
            <w:proofErr w:type="spellEnd"/>
          </w:p>
        </w:tc>
        <w:tc>
          <w:tcPr>
            <w:tcW w:w="2097" w:type="dxa"/>
          </w:tcPr>
          <w:p w14:paraId="6BBBBEDB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7343ACA" w14:textId="77777777" w:rsidTr="00803359">
        <w:tc>
          <w:tcPr>
            <w:tcW w:w="7650" w:type="dxa"/>
          </w:tcPr>
          <w:p w14:paraId="3BDF2173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Kolenný </w:t>
            </w:r>
            <w:proofErr w:type="spellStart"/>
            <w:r w:rsidRPr="006D6D61">
              <w:rPr>
                <w:rFonts w:ascii="Calibri" w:eastAsia="Calibri" w:hAnsi="Calibri" w:cs="Calibri"/>
              </w:rPr>
              <w:t>airbag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vodiča</w:t>
            </w:r>
          </w:p>
        </w:tc>
        <w:tc>
          <w:tcPr>
            <w:tcW w:w="2097" w:type="dxa"/>
          </w:tcPr>
          <w:p w14:paraId="7A13085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B573C07" w14:textId="77777777" w:rsidTr="00803359">
        <w:tc>
          <w:tcPr>
            <w:tcW w:w="7650" w:type="dxa"/>
          </w:tcPr>
          <w:p w14:paraId="39C025FC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Trojbodové bezpečnostné pásy na všetkých sedadlách</w:t>
            </w:r>
          </w:p>
        </w:tc>
        <w:tc>
          <w:tcPr>
            <w:tcW w:w="2097" w:type="dxa"/>
          </w:tcPr>
          <w:p w14:paraId="1B7DFCC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A422EE1" w14:textId="77777777" w:rsidTr="00803359">
        <w:tc>
          <w:tcPr>
            <w:tcW w:w="7650" w:type="dxa"/>
          </w:tcPr>
          <w:p w14:paraId="6CA6BB4C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Karoséria päťmiestna, štvordverová ( </w:t>
            </w:r>
            <w:proofErr w:type="spellStart"/>
            <w:r w:rsidRPr="006D6D61">
              <w:rPr>
                <w:rFonts w:ascii="Calibri" w:eastAsia="Calibri" w:hAnsi="Calibri" w:cs="Calibri"/>
              </w:rPr>
              <w:t>Double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6D61">
              <w:rPr>
                <w:rFonts w:ascii="Calibri" w:eastAsia="Calibri" w:hAnsi="Calibri" w:cs="Calibri"/>
              </w:rPr>
              <w:t>Cab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)</w:t>
            </w:r>
          </w:p>
        </w:tc>
        <w:tc>
          <w:tcPr>
            <w:tcW w:w="2097" w:type="dxa"/>
          </w:tcPr>
          <w:p w14:paraId="536C3BE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2A207BCD" w14:textId="77777777" w:rsidTr="00803359">
        <w:tc>
          <w:tcPr>
            <w:tcW w:w="7650" w:type="dxa"/>
          </w:tcPr>
          <w:p w14:paraId="580D6F83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Farba tmavozelená </w:t>
            </w:r>
          </w:p>
        </w:tc>
        <w:tc>
          <w:tcPr>
            <w:tcW w:w="2097" w:type="dxa"/>
          </w:tcPr>
          <w:p w14:paraId="167BE58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9B93628" w14:textId="77777777" w:rsidTr="00803359">
        <w:tc>
          <w:tcPr>
            <w:tcW w:w="7650" w:type="dxa"/>
          </w:tcPr>
          <w:p w14:paraId="3B3A3D91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lastRenderedPageBreak/>
              <w:t>Interiér tmavý, poťahy sedadiel  látkové - tmavé</w:t>
            </w:r>
          </w:p>
        </w:tc>
        <w:tc>
          <w:tcPr>
            <w:tcW w:w="2097" w:type="dxa"/>
          </w:tcPr>
          <w:p w14:paraId="4458B233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AA81AD3" w14:textId="77777777" w:rsidTr="00803359">
        <w:tc>
          <w:tcPr>
            <w:tcW w:w="7650" w:type="dxa"/>
          </w:tcPr>
          <w:p w14:paraId="715F5806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Klimatizácia</w:t>
            </w:r>
          </w:p>
        </w:tc>
        <w:tc>
          <w:tcPr>
            <w:tcW w:w="2097" w:type="dxa"/>
          </w:tcPr>
          <w:p w14:paraId="71C0C08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9072FF0" w14:textId="77777777" w:rsidTr="00803359">
        <w:tc>
          <w:tcPr>
            <w:tcW w:w="7650" w:type="dxa"/>
          </w:tcPr>
          <w:p w14:paraId="6E19C147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D6D61">
              <w:rPr>
                <w:rFonts w:ascii="Calibri" w:eastAsia="Calibri" w:hAnsi="Calibri" w:cs="Calibri"/>
              </w:rPr>
              <w:t>Imobilizér</w:t>
            </w:r>
            <w:proofErr w:type="spellEnd"/>
          </w:p>
        </w:tc>
        <w:tc>
          <w:tcPr>
            <w:tcW w:w="2097" w:type="dxa"/>
          </w:tcPr>
          <w:p w14:paraId="6D18BC9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5C53F01" w14:textId="77777777" w:rsidTr="00803359">
        <w:tc>
          <w:tcPr>
            <w:tcW w:w="7650" w:type="dxa"/>
          </w:tcPr>
          <w:p w14:paraId="53C6F09D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Posilňovač riadenia</w:t>
            </w:r>
          </w:p>
        </w:tc>
        <w:tc>
          <w:tcPr>
            <w:tcW w:w="2097" w:type="dxa"/>
          </w:tcPr>
          <w:p w14:paraId="12099C7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2D01BC4" w14:textId="77777777" w:rsidTr="00803359">
        <w:tc>
          <w:tcPr>
            <w:tcW w:w="7650" w:type="dxa"/>
          </w:tcPr>
          <w:p w14:paraId="4B0EC9CD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Centrálne zamykanie s diaľkovým ovládaním</w:t>
            </w:r>
          </w:p>
        </w:tc>
        <w:tc>
          <w:tcPr>
            <w:tcW w:w="2097" w:type="dxa"/>
          </w:tcPr>
          <w:p w14:paraId="11609F6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AEBE2DE" w14:textId="77777777" w:rsidTr="00803359">
        <w:tc>
          <w:tcPr>
            <w:tcW w:w="7650" w:type="dxa"/>
          </w:tcPr>
          <w:p w14:paraId="44C616E1" w14:textId="77777777" w:rsidR="00540323" w:rsidRPr="00AE6A79" w:rsidRDefault="00540323" w:rsidP="0080335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Alarm vnútorného priestoru</w:t>
            </w:r>
          </w:p>
        </w:tc>
        <w:tc>
          <w:tcPr>
            <w:tcW w:w="2097" w:type="dxa"/>
          </w:tcPr>
          <w:p w14:paraId="7E68860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2671A48E" w14:textId="77777777" w:rsidTr="00803359">
        <w:trPr>
          <w:trHeight w:val="295"/>
        </w:trPr>
        <w:tc>
          <w:tcPr>
            <w:tcW w:w="7650" w:type="dxa"/>
          </w:tcPr>
          <w:p w14:paraId="166B040A" w14:textId="77777777" w:rsidR="00540323" w:rsidRPr="00AE6A79" w:rsidRDefault="00540323" w:rsidP="0080335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Predné a zadné elektricky ovládané okná</w:t>
            </w:r>
          </w:p>
        </w:tc>
        <w:tc>
          <w:tcPr>
            <w:tcW w:w="2097" w:type="dxa"/>
          </w:tcPr>
          <w:p w14:paraId="2286BF9D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6721A4C" w14:textId="77777777" w:rsidTr="00803359">
        <w:trPr>
          <w:trHeight w:val="295"/>
        </w:trPr>
        <w:tc>
          <w:tcPr>
            <w:tcW w:w="7650" w:type="dxa"/>
          </w:tcPr>
          <w:p w14:paraId="70C2B01A" w14:textId="77777777" w:rsidR="00540323" w:rsidRPr="00AE6A79" w:rsidRDefault="00540323" w:rsidP="00803359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Elektricky ovládané spätné zrkadlá </w:t>
            </w:r>
          </w:p>
        </w:tc>
        <w:tc>
          <w:tcPr>
            <w:tcW w:w="2097" w:type="dxa"/>
          </w:tcPr>
          <w:p w14:paraId="77EAD17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92622A7" w14:textId="77777777" w:rsidTr="00803359">
        <w:trPr>
          <w:trHeight w:val="320"/>
        </w:trPr>
        <w:tc>
          <w:tcPr>
            <w:tcW w:w="7650" w:type="dxa"/>
          </w:tcPr>
          <w:p w14:paraId="62679047" w14:textId="77777777" w:rsidR="00540323" w:rsidRPr="00E91798" w:rsidRDefault="00540323" w:rsidP="00803359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Tónované sklá</w:t>
            </w:r>
          </w:p>
        </w:tc>
        <w:tc>
          <w:tcPr>
            <w:tcW w:w="2097" w:type="dxa"/>
          </w:tcPr>
          <w:p w14:paraId="3A16D64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92F1D63" w14:textId="77777777" w:rsidTr="00803359">
        <w:trPr>
          <w:trHeight w:val="284"/>
        </w:trPr>
        <w:tc>
          <w:tcPr>
            <w:tcW w:w="7650" w:type="dxa"/>
          </w:tcPr>
          <w:p w14:paraId="670C2C7E" w14:textId="77777777" w:rsidR="00540323" w:rsidRPr="00AE6A79" w:rsidRDefault="00540323" w:rsidP="0080335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Rádio s </w:t>
            </w:r>
            <w:proofErr w:type="spellStart"/>
            <w:r w:rsidRPr="006D6D61">
              <w:rPr>
                <w:rFonts w:ascii="Calibri" w:eastAsia="Calibri" w:hAnsi="Calibri" w:cs="Calibri"/>
              </w:rPr>
              <w:t>handsfree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6D6D61">
              <w:rPr>
                <w:rFonts w:ascii="Calibri" w:eastAsia="Calibri" w:hAnsi="Calibri" w:cs="Calibri"/>
              </w:rPr>
              <w:t>bluetooth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rozhraním</w:t>
            </w:r>
          </w:p>
        </w:tc>
        <w:tc>
          <w:tcPr>
            <w:tcW w:w="2097" w:type="dxa"/>
          </w:tcPr>
          <w:p w14:paraId="5913D715" w14:textId="77777777" w:rsidR="00540323" w:rsidRPr="00AE6A79" w:rsidRDefault="00540323" w:rsidP="0080335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0323" w:rsidRPr="00AE6A79" w14:paraId="224EB7DB" w14:textId="77777777" w:rsidTr="00803359">
        <w:trPr>
          <w:trHeight w:val="193"/>
        </w:trPr>
        <w:tc>
          <w:tcPr>
            <w:tcW w:w="7650" w:type="dxa"/>
          </w:tcPr>
          <w:p w14:paraId="4F875A3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Denné svietenie</w:t>
            </w:r>
          </w:p>
        </w:tc>
        <w:tc>
          <w:tcPr>
            <w:tcW w:w="2097" w:type="dxa"/>
          </w:tcPr>
          <w:p w14:paraId="169D0ED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3397C" w:rsidRPr="00AE6A79" w14:paraId="02572323" w14:textId="77777777" w:rsidTr="00803359">
        <w:trPr>
          <w:trHeight w:val="193"/>
        </w:trPr>
        <w:tc>
          <w:tcPr>
            <w:tcW w:w="7650" w:type="dxa"/>
          </w:tcPr>
          <w:p w14:paraId="7939569B" w14:textId="15908640" w:rsidR="0053397C" w:rsidRPr="006D6D61" w:rsidRDefault="0053397C" w:rsidP="00803359">
            <w:pPr>
              <w:jc w:val="both"/>
              <w:rPr>
                <w:rFonts w:ascii="Calibri" w:eastAsia="Calibri" w:hAnsi="Calibri" w:cs="Calibri"/>
              </w:rPr>
            </w:pPr>
            <w:r w:rsidRPr="009A4D67">
              <w:rPr>
                <w:rFonts w:ascii="Calibri" w:eastAsia="Calibri" w:hAnsi="Calibri" w:cs="Calibri"/>
              </w:rPr>
              <w:t>GPS monitorovacie zariadenie - akceptované Finančným riaditeľ</w:t>
            </w:r>
            <w:r>
              <w:rPr>
                <w:rFonts w:ascii="Calibri" w:eastAsia="Calibri" w:hAnsi="Calibri" w:cs="Calibri"/>
              </w:rPr>
              <w:t>stvom SR pre sledovanie polohy</w:t>
            </w:r>
            <w:r w:rsidRPr="009A4D67">
              <w:rPr>
                <w:rFonts w:ascii="Calibri" w:eastAsia="Calibri" w:hAnsi="Calibri" w:cs="Calibri"/>
              </w:rPr>
              <w:t xml:space="preserve"> a spotreby PHM</w:t>
            </w:r>
            <w:r>
              <w:rPr>
                <w:rFonts w:ascii="Calibri" w:eastAsia="Calibri" w:hAnsi="Calibri" w:cs="Calibri"/>
              </w:rPr>
              <w:t xml:space="preserve"> s prepínačom súkromnej a služobnej jazdy a identifikáciou vodiča (verejný obstarávateľ v súčasnosti prevádzkuje GPS monitorovacie zariadenie od spoločnosti GX SOLUTIONS, a.s., Bratislava a požaduje, aby dodávané zariadenia boli kompatibilné s týmto systémom)</w:t>
            </w:r>
            <w:r w:rsidRPr="009A4D67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097" w:type="dxa"/>
          </w:tcPr>
          <w:p w14:paraId="27BC6ABA" w14:textId="77777777" w:rsidR="0053397C" w:rsidRPr="00AE6A79" w:rsidRDefault="0053397C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76F63FD" w14:textId="77777777" w:rsidTr="00803359">
        <w:trPr>
          <w:trHeight w:val="193"/>
        </w:trPr>
        <w:tc>
          <w:tcPr>
            <w:tcW w:w="7650" w:type="dxa"/>
          </w:tcPr>
          <w:p w14:paraId="40F0020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Predné a zadné lapače nečistôt</w:t>
            </w:r>
          </w:p>
        </w:tc>
        <w:tc>
          <w:tcPr>
            <w:tcW w:w="2097" w:type="dxa"/>
          </w:tcPr>
          <w:p w14:paraId="528BC77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2D79A7D0" w14:textId="77777777" w:rsidTr="00803359">
        <w:trPr>
          <w:trHeight w:val="193"/>
        </w:trPr>
        <w:tc>
          <w:tcPr>
            <w:tcW w:w="7650" w:type="dxa"/>
          </w:tcPr>
          <w:p w14:paraId="675BB94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Ťažné zariadenie, vlečná kapacita min. 3,0t</w:t>
            </w:r>
          </w:p>
        </w:tc>
        <w:tc>
          <w:tcPr>
            <w:tcW w:w="2097" w:type="dxa"/>
          </w:tcPr>
          <w:p w14:paraId="44DEAC0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0EF9EA0" w14:textId="77777777" w:rsidTr="00803359">
        <w:trPr>
          <w:trHeight w:val="193"/>
        </w:trPr>
        <w:tc>
          <w:tcPr>
            <w:tcW w:w="7650" w:type="dxa"/>
          </w:tcPr>
          <w:p w14:paraId="2F279D4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Spodný ochranný kryt motora, prevodovky a nádrže</w:t>
            </w:r>
          </w:p>
        </w:tc>
        <w:tc>
          <w:tcPr>
            <w:tcW w:w="2097" w:type="dxa"/>
          </w:tcPr>
          <w:p w14:paraId="1DCA321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9CE2317" w14:textId="77777777" w:rsidTr="00803359">
        <w:trPr>
          <w:trHeight w:val="193"/>
        </w:trPr>
        <w:tc>
          <w:tcPr>
            <w:tcW w:w="7650" w:type="dxa"/>
          </w:tcPr>
          <w:p w14:paraId="33A541E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Pneumatiky terénne - BF </w:t>
            </w:r>
            <w:proofErr w:type="spellStart"/>
            <w:r w:rsidRPr="006D6D61">
              <w:rPr>
                <w:rFonts w:ascii="Calibri" w:eastAsia="Calibri" w:hAnsi="Calibri" w:cs="Calibri"/>
              </w:rPr>
              <w:t>Goodrich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6D61">
              <w:rPr>
                <w:rFonts w:ascii="Calibri" w:eastAsia="Calibri" w:hAnsi="Calibri" w:cs="Calibri"/>
              </w:rPr>
              <w:t>All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6D61">
              <w:rPr>
                <w:rFonts w:ascii="Calibri" w:eastAsia="Calibri" w:hAnsi="Calibri" w:cs="Calibri"/>
              </w:rPr>
              <w:t>Terrain</w:t>
            </w:r>
            <w:proofErr w:type="spellEnd"/>
            <w:r w:rsidRPr="006D6D61">
              <w:rPr>
                <w:rFonts w:ascii="Calibri" w:eastAsia="Calibri" w:hAnsi="Calibri" w:cs="Calibri"/>
              </w:rPr>
              <w:t>, prípadne ekvivalentné</w:t>
            </w:r>
          </w:p>
        </w:tc>
        <w:tc>
          <w:tcPr>
            <w:tcW w:w="2097" w:type="dxa"/>
          </w:tcPr>
          <w:p w14:paraId="65DE3CC4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21BE8E20" w14:textId="77777777" w:rsidTr="00803359">
        <w:trPr>
          <w:trHeight w:val="193"/>
        </w:trPr>
        <w:tc>
          <w:tcPr>
            <w:tcW w:w="7650" w:type="dxa"/>
          </w:tcPr>
          <w:p w14:paraId="1424F4D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Gumové rohože 4ks – </w:t>
            </w:r>
            <w:proofErr w:type="spellStart"/>
            <w:r w:rsidRPr="006D6D61">
              <w:rPr>
                <w:rFonts w:ascii="Calibri" w:eastAsia="Calibri" w:hAnsi="Calibri" w:cs="Calibri"/>
              </w:rPr>
              <w:t>sada</w:t>
            </w:r>
            <w:proofErr w:type="spellEnd"/>
          </w:p>
        </w:tc>
        <w:tc>
          <w:tcPr>
            <w:tcW w:w="2097" w:type="dxa"/>
          </w:tcPr>
          <w:p w14:paraId="68D07FA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3427442" w14:textId="77777777" w:rsidTr="00803359">
        <w:trPr>
          <w:trHeight w:val="193"/>
        </w:trPr>
        <w:tc>
          <w:tcPr>
            <w:tcW w:w="7650" w:type="dxa"/>
          </w:tcPr>
          <w:p w14:paraId="265F34A6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Times New Roman" w:hAnsi="Calibri" w:cs="Times New Roman"/>
                <w:bCs/>
                <w:lang w:eastAsia="sk-SK"/>
              </w:rPr>
              <w:t>Ochranné umývateľné obloženie nákladného priestoru zamedzujúce poškodeniu karosérie nákladného priestoru</w:t>
            </w:r>
          </w:p>
        </w:tc>
        <w:tc>
          <w:tcPr>
            <w:tcW w:w="2097" w:type="dxa"/>
          </w:tcPr>
          <w:p w14:paraId="2D7381A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F074F29" w14:textId="77777777" w:rsidTr="00803359">
        <w:trPr>
          <w:trHeight w:val="193"/>
        </w:trPr>
        <w:tc>
          <w:tcPr>
            <w:tcW w:w="9747" w:type="dxa"/>
            <w:gridSpan w:val="2"/>
          </w:tcPr>
          <w:p w14:paraId="43E338D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283">
              <w:rPr>
                <w:rFonts w:ascii="Calibri" w:eastAsia="Calibri" w:hAnsi="Calibri" w:cs="Calibri"/>
                <w:u w:val="single"/>
              </w:rPr>
              <w:t>Povinná výbava</w:t>
            </w:r>
            <w:r w:rsidRPr="00624283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624283">
              <w:rPr>
                <w:rFonts w:ascii="Calibri" w:eastAsia="Calibri" w:hAnsi="Calibri" w:cs="Calibri"/>
                <w:u w:val="single"/>
              </w:rPr>
              <w:t xml:space="preserve">podľa Vyhlášky č. 464/2009 Z. z. </w:t>
            </w:r>
            <w:proofErr w:type="spellStart"/>
            <w:r w:rsidRPr="00624283">
              <w:rPr>
                <w:rFonts w:ascii="Calibri" w:eastAsia="Calibri" w:hAnsi="Calibri" w:cs="Calibri"/>
                <w:u w:val="single"/>
              </w:rPr>
              <w:t>MDPaT</w:t>
            </w:r>
            <w:proofErr w:type="spellEnd"/>
            <w:r w:rsidRPr="00624283">
              <w:rPr>
                <w:rFonts w:ascii="Calibri" w:eastAsia="Calibri" w:hAnsi="Calibri" w:cs="Calibri"/>
                <w:u w:val="single"/>
              </w:rPr>
              <w:t xml:space="preserve"> SR:</w:t>
            </w:r>
          </w:p>
        </w:tc>
      </w:tr>
      <w:tr w:rsidR="00540323" w:rsidRPr="00AE6A79" w14:paraId="6F8C0015" w14:textId="77777777" w:rsidTr="00803359">
        <w:trPr>
          <w:trHeight w:val="193"/>
        </w:trPr>
        <w:tc>
          <w:tcPr>
            <w:tcW w:w="7650" w:type="dxa"/>
          </w:tcPr>
          <w:p w14:paraId="5674E2A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výstražný trojuholník, </w:t>
            </w:r>
          </w:p>
        </w:tc>
        <w:tc>
          <w:tcPr>
            <w:tcW w:w="2097" w:type="dxa"/>
          </w:tcPr>
          <w:p w14:paraId="5D285684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08E19D4" w14:textId="77777777" w:rsidTr="00803359">
        <w:trPr>
          <w:trHeight w:val="193"/>
        </w:trPr>
        <w:tc>
          <w:tcPr>
            <w:tcW w:w="7650" w:type="dxa"/>
          </w:tcPr>
          <w:p w14:paraId="68EC28AD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bezpečnostná reflexná vesta, </w:t>
            </w:r>
          </w:p>
        </w:tc>
        <w:tc>
          <w:tcPr>
            <w:tcW w:w="2097" w:type="dxa"/>
          </w:tcPr>
          <w:p w14:paraId="46E16936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D582D28" w14:textId="77777777" w:rsidTr="00803359">
        <w:trPr>
          <w:trHeight w:val="193"/>
        </w:trPr>
        <w:tc>
          <w:tcPr>
            <w:tcW w:w="7650" w:type="dxa"/>
          </w:tcPr>
          <w:p w14:paraId="7681B25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rezervné koleso, </w:t>
            </w:r>
          </w:p>
        </w:tc>
        <w:tc>
          <w:tcPr>
            <w:tcW w:w="2097" w:type="dxa"/>
          </w:tcPr>
          <w:p w14:paraId="68A42CD1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BFF70C6" w14:textId="77777777" w:rsidTr="00803359">
        <w:trPr>
          <w:trHeight w:val="193"/>
        </w:trPr>
        <w:tc>
          <w:tcPr>
            <w:tcW w:w="7650" w:type="dxa"/>
          </w:tcPr>
          <w:p w14:paraId="3AC9529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zdvihák, </w:t>
            </w:r>
          </w:p>
        </w:tc>
        <w:tc>
          <w:tcPr>
            <w:tcW w:w="2097" w:type="dxa"/>
          </w:tcPr>
          <w:p w14:paraId="5871420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DA9E440" w14:textId="77777777" w:rsidTr="00803359">
        <w:trPr>
          <w:trHeight w:val="193"/>
        </w:trPr>
        <w:tc>
          <w:tcPr>
            <w:tcW w:w="7650" w:type="dxa"/>
          </w:tcPr>
          <w:p w14:paraId="6196081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kľúč na matice alebo skrutky kolies, </w:t>
            </w:r>
          </w:p>
        </w:tc>
        <w:tc>
          <w:tcPr>
            <w:tcW w:w="2097" w:type="dxa"/>
          </w:tcPr>
          <w:p w14:paraId="53C0272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222FB75" w14:textId="77777777" w:rsidTr="00803359">
        <w:trPr>
          <w:trHeight w:val="193"/>
        </w:trPr>
        <w:tc>
          <w:tcPr>
            <w:tcW w:w="7650" w:type="dxa"/>
          </w:tcPr>
          <w:p w14:paraId="49A614C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lekárnička, </w:t>
            </w:r>
          </w:p>
        </w:tc>
        <w:tc>
          <w:tcPr>
            <w:tcW w:w="2097" w:type="dxa"/>
          </w:tcPr>
          <w:p w14:paraId="0377487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A005679" w14:textId="77777777" w:rsidTr="00803359">
        <w:trPr>
          <w:trHeight w:val="193"/>
        </w:trPr>
        <w:tc>
          <w:tcPr>
            <w:tcW w:w="9747" w:type="dxa"/>
            <w:gridSpan w:val="2"/>
          </w:tcPr>
          <w:p w14:paraId="63157A4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283">
              <w:rPr>
                <w:rFonts w:ascii="Calibri" w:eastAsia="Calibri" w:hAnsi="Calibri" w:cs="Calibri"/>
                <w:u w:val="single"/>
              </w:rPr>
              <w:t>Doplnková výbava</w:t>
            </w:r>
          </w:p>
        </w:tc>
      </w:tr>
      <w:tr w:rsidR="00540323" w:rsidRPr="00AE6A79" w14:paraId="4FE741E4" w14:textId="77777777" w:rsidTr="00803359">
        <w:trPr>
          <w:trHeight w:val="193"/>
        </w:trPr>
        <w:tc>
          <w:tcPr>
            <w:tcW w:w="7650" w:type="dxa"/>
          </w:tcPr>
          <w:p w14:paraId="0A023CA6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 xml:space="preserve">ťažné lano, </w:t>
            </w:r>
          </w:p>
        </w:tc>
        <w:tc>
          <w:tcPr>
            <w:tcW w:w="2097" w:type="dxa"/>
          </w:tcPr>
          <w:p w14:paraId="12DD53D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7B33563" w14:textId="77777777" w:rsidTr="00803359">
        <w:trPr>
          <w:trHeight w:val="193"/>
        </w:trPr>
        <w:tc>
          <w:tcPr>
            <w:tcW w:w="7650" w:type="dxa"/>
          </w:tcPr>
          <w:p w14:paraId="75D7A44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D6D61">
              <w:rPr>
                <w:rFonts w:ascii="Calibri" w:eastAsia="Calibri" w:hAnsi="Calibri" w:cs="Times New Roman"/>
              </w:rPr>
              <w:t>sada</w:t>
            </w:r>
            <w:proofErr w:type="spellEnd"/>
            <w:r w:rsidRPr="006D6D61">
              <w:rPr>
                <w:rFonts w:ascii="Calibri" w:eastAsia="Calibri" w:hAnsi="Calibri" w:cs="Times New Roman"/>
              </w:rPr>
              <w:t xml:space="preserve"> náhradných žiaroviek a poistiek (najviac používaných), </w:t>
            </w:r>
          </w:p>
        </w:tc>
        <w:tc>
          <w:tcPr>
            <w:tcW w:w="2097" w:type="dxa"/>
          </w:tcPr>
          <w:p w14:paraId="6CC68A44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57E1421" w14:textId="77777777" w:rsidTr="00803359">
        <w:trPr>
          <w:trHeight w:val="193"/>
        </w:trPr>
        <w:tc>
          <w:tcPr>
            <w:tcW w:w="7650" w:type="dxa"/>
          </w:tcPr>
          <w:p w14:paraId="5113D2FB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Times New Roman"/>
              </w:rPr>
              <w:t>podložky na upevnenie tabuliek s evidenčným číslom</w:t>
            </w:r>
          </w:p>
        </w:tc>
        <w:tc>
          <w:tcPr>
            <w:tcW w:w="2097" w:type="dxa"/>
          </w:tcPr>
          <w:p w14:paraId="0091D3F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A2FFF8E" w14:textId="77777777" w:rsidTr="00803359">
        <w:trPr>
          <w:trHeight w:val="193"/>
        </w:trPr>
        <w:tc>
          <w:tcPr>
            <w:tcW w:w="9747" w:type="dxa"/>
            <w:gridSpan w:val="2"/>
          </w:tcPr>
          <w:p w14:paraId="00D72EEE" w14:textId="13608105" w:rsidR="00540323" w:rsidRPr="00AE6A79" w:rsidRDefault="00540323" w:rsidP="004168FE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  <w:u w:val="single"/>
              </w:rPr>
              <w:t xml:space="preserve">Kaďa na prepravu rýb pre </w:t>
            </w:r>
            <w:proofErr w:type="spellStart"/>
            <w:r w:rsidRPr="006D6D61">
              <w:rPr>
                <w:rFonts w:ascii="Calibri" w:eastAsia="Calibri" w:hAnsi="Calibri" w:cs="Calibri"/>
                <w:u w:val="single"/>
              </w:rPr>
              <w:t>pick-up</w:t>
            </w:r>
            <w:proofErr w:type="spellEnd"/>
            <w:r w:rsidRPr="006D6D61">
              <w:rPr>
                <w:rFonts w:ascii="Calibri" w:eastAsia="Calibri" w:hAnsi="Calibri" w:cs="Calibri"/>
                <w:u w:val="single"/>
              </w:rPr>
              <w:t>:</w:t>
            </w:r>
          </w:p>
        </w:tc>
      </w:tr>
      <w:tr w:rsidR="00540323" w:rsidRPr="00AE6A79" w14:paraId="5823B47F" w14:textId="77777777" w:rsidTr="00803359">
        <w:trPr>
          <w:trHeight w:val="193"/>
        </w:trPr>
        <w:tc>
          <w:tcPr>
            <w:tcW w:w="7650" w:type="dxa"/>
          </w:tcPr>
          <w:p w14:paraId="7E6BD30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kaďa o rozmere 1100x816x600 mm (d x š x v) umiestnená v nákladnom priestore</w:t>
            </w:r>
          </w:p>
        </w:tc>
        <w:tc>
          <w:tcPr>
            <w:tcW w:w="2097" w:type="dxa"/>
          </w:tcPr>
          <w:p w14:paraId="098BED8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D15289B" w14:textId="77777777" w:rsidTr="00803359">
        <w:trPr>
          <w:trHeight w:val="193"/>
        </w:trPr>
        <w:tc>
          <w:tcPr>
            <w:tcW w:w="7650" w:type="dxa"/>
          </w:tcPr>
          <w:p w14:paraId="6CD05A47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Objem kade cca 500 l</w:t>
            </w:r>
          </w:p>
        </w:tc>
        <w:tc>
          <w:tcPr>
            <w:tcW w:w="2097" w:type="dxa"/>
          </w:tcPr>
          <w:p w14:paraId="1024567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F09794C" w14:textId="77777777" w:rsidTr="00803359">
        <w:trPr>
          <w:trHeight w:val="193"/>
        </w:trPr>
        <w:tc>
          <w:tcPr>
            <w:tcW w:w="7650" w:type="dxa"/>
          </w:tcPr>
          <w:p w14:paraId="0FC3B04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Hranatý výpustný otvor</w:t>
            </w:r>
          </w:p>
        </w:tc>
        <w:tc>
          <w:tcPr>
            <w:tcW w:w="2097" w:type="dxa"/>
          </w:tcPr>
          <w:p w14:paraId="614F6CB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767BA04" w14:textId="77777777" w:rsidTr="00803359">
        <w:trPr>
          <w:trHeight w:val="193"/>
        </w:trPr>
        <w:tc>
          <w:tcPr>
            <w:tcW w:w="7650" w:type="dxa"/>
          </w:tcPr>
          <w:p w14:paraId="697F3EE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Ukotvenie kade v nákladnom priestore na zamedzenie samovoľného pohybu kade</w:t>
            </w:r>
          </w:p>
        </w:tc>
        <w:tc>
          <w:tcPr>
            <w:tcW w:w="2097" w:type="dxa"/>
          </w:tcPr>
          <w:p w14:paraId="519C61FB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0A93FAE" w14:textId="77777777" w:rsidTr="00803359">
        <w:trPr>
          <w:trHeight w:val="193"/>
        </w:trPr>
        <w:tc>
          <w:tcPr>
            <w:tcW w:w="7650" w:type="dxa"/>
          </w:tcPr>
          <w:p w14:paraId="61581181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Zvislý držiak na kyslíkovú fľašu ᴓ 225 mm </w:t>
            </w:r>
          </w:p>
        </w:tc>
        <w:tc>
          <w:tcPr>
            <w:tcW w:w="2097" w:type="dxa"/>
          </w:tcPr>
          <w:p w14:paraId="0AA46AFE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A1437EC" w14:textId="77777777" w:rsidTr="00803359">
        <w:trPr>
          <w:trHeight w:val="193"/>
        </w:trPr>
        <w:tc>
          <w:tcPr>
            <w:tcW w:w="7650" w:type="dxa"/>
          </w:tcPr>
          <w:p w14:paraId="57FCD2E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Kyslíkový rošt </w:t>
            </w:r>
          </w:p>
        </w:tc>
        <w:tc>
          <w:tcPr>
            <w:tcW w:w="2097" w:type="dxa"/>
          </w:tcPr>
          <w:p w14:paraId="19338F7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0360B7B" w14:textId="77777777" w:rsidTr="00803359">
        <w:trPr>
          <w:trHeight w:val="193"/>
        </w:trPr>
        <w:tc>
          <w:tcPr>
            <w:tcW w:w="7650" w:type="dxa"/>
          </w:tcPr>
          <w:p w14:paraId="24B25B9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Rozvod kyslíka s prietokomerom</w:t>
            </w:r>
          </w:p>
        </w:tc>
        <w:tc>
          <w:tcPr>
            <w:tcW w:w="2097" w:type="dxa"/>
          </w:tcPr>
          <w:p w14:paraId="696F5C5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8E690CA" w14:textId="77777777" w:rsidTr="00803359">
        <w:trPr>
          <w:trHeight w:val="193"/>
        </w:trPr>
        <w:tc>
          <w:tcPr>
            <w:tcW w:w="7650" w:type="dxa"/>
          </w:tcPr>
          <w:p w14:paraId="64636F6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Vypúšťací žľab 1,5 m</w:t>
            </w:r>
          </w:p>
        </w:tc>
        <w:tc>
          <w:tcPr>
            <w:tcW w:w="2097" w:type="dxa"/>
          </w:tcPr>
          <w:p w14:paraId="55B4ECA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40375A7" w14:textId="77777777" w:rsidTr="00803359">
        <w:trPr>
          <w:trHeight w:val="193"/>
        </w:trPr>
        <w:tc>
          <w:tcPr>
            <w:tcW w:w="7650" w:type="dxa"/>
          </w:tcPr>
          <w:p w14:paraId="604D66FA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 xml:space="preserve">Vypúšťací </w:t>
            </w:r>
            <w:proofErr w:type="spellStart"/>
            <w:r w:rsidRPr="006D6D61">
              <w:rPr>
                <w:rFonts w:ascii="Calibri" w:eastAsia="Calibri" w:hAnsi="Calibri" w:cs="Calibri"/>
              </w:rPr>
              <w:t>rukávec</w:t>
            </w:r>
            <w:proofErr w:type="spellEnd"/>
            <w:r w:rsidRPr="006D6D61">
              <w:rPr>
                <w:rFonts w:ascii="Calibri" w:eastAsia="Calibri" w:hAnsi="Calibri" w:cs="Calibri"/>
              </w:rPr>
              <w:t xml:space="preserve"> 10m</w:t>
            </w:r>
          </w:p>
        </w:tc>
        <w:tc>
          <w:tcPr>
            <w:tcW w:w="2097" w:type="dxa"/>
          </w:tcPr>
          <w:p w14:paraId="14747D9C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9CF80A4" w14:textId="77777777" w:rsidTr="00803359">
        <w:trPr>
          <w:trHeight w:val="193"/>
        </w:trPr>
        <w:tc>
          <w:tcPr>
            <w:tcW w:w="9747" w:type="dxa"/>
            <w:gridSpan w:val="2"/>
          </w:tcPr>
          <w:p w14:paraId="23C57969" w14:textId="78425396" w:rsidR="00540323" w:rsidRPr="00624283" w:rsidRDefault="00540323" w:rsidP="004168FE">
            <w:pPr>
              <w:jc w:val="both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proofErr w:type="spellStart"/>
            <w:r w:rsidRPr="00624283">
              <w:rPr>
                <w:rFonts w:ascii="Calibri" w:eastAsia="Calibri" w:hAnsi="Calibri" w:cs="Calibri"/>
                <w:u w:val="single"/>
              </w:rPr>
              <w:t>Naviják</w:t>
            </w:r>
            <w:proofErr w:type="spellEnd"/>
            <w:r w:rsidRPr="00624283">
              <w:rPr>
                <w:rFonts w:ascii="Calibri" w:eastAsia="Calibri" w:hAnsi="Calibri" w:cs="Calibri"/>
                <w:u w:val="single"/>
              </w:rPr>
              <w:t xml:space="preserve"> predný</w:t>
            </w:r>
            <w:r w:rsidRPr="00624283">
              <w:rPr>
                <w:u w:val="single"/>
              </w:rPr>
              <w:t xml:space="preserve"> </w:t>
            </w:r>
            <w:r w:rsidRPr="00624283">
              <w:rPr>
                <w:rFonts w:ascii="Calibri" w:eastAsia="Calibri" w:hAnsi="Calibri" w:cs="Calibri"/>
                <w:u w:val="single"/>
              </w:rPr>
              <w:t xml:space="preserve">pre </w:t>
            </w:r>
            <w:proofErr w:type="spellStart"/>
            <w:r w:rsidRPr="00624283">
              <w:rPr>
                <w:rFonts w:ascii="Calibri" w:eastAsia="Calibri" w:hAnsi="Calibri" w:cs="Calibri"/>
                <w:u w:val="single"/>
              </w:rPr>
              <w:t>pick-up</w:t>
            </w:r>
            <w:proofErr w:type="spellEnd"/>
            <w:r w:rsidRPr="00624283">
              <w:rPr>
                <w:rFonts w:ascii="Calibri" w:eastAsia="Calibri" w:hAnsi="Calibri" w:cs="Calibri"/>
                <w:u w:val="single"/>
              </w:rPr>
              <w:t>:</w:t>
            </w:r>
          </w:p>
        </w:tc>
      </w:tr>
      <w:tr w:rsidR="00540323" w:rsidRPr="00AE6A79" w14:paraId="2260968B" w14:textId="77777777" w:rsidTr="00803359">
        <w:trPr>
          <w:trHeight w:val="193"/>
        </w:trPr>
        <w:tc>
          <w:tcPr>
            <w:tcW w:w="7650" w:type="dxa"/>
          </w:tcPr>
          <w:p w14:paraId="58870911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ťažná sila min. 4 500 kg</w:t>
            </w:r>
          </w:p>
        </w:tc>
        <w:tc>
          <w:tcPr>
            <w:tcW w:w="2097" w:type="dxa"/>
          </w:tcPr>
          <w:p w14:paraId="4F73A3D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4DC0C58A" w14:textId="77777777" w:rsidTr="00803359">
        <w:trPr>
          <w:trHeight w:val="193"/>
        </w:trPr>
        <w:tc>
          <w:tcPr>
            <w:tcW w:w="7650" w:type="dxa"/>
          </w:tcPr>
          <w:p w14:paraId="6E7C118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káblový a bezdrôtový ovládač</w:t>
            </w:r>
          </w:p>
        </w:tc>
        <w:tc>
          <w:tcPr>
            <w:tcW w:w="2097" w:type="dxa"/>
          </w:tcPr>
          <w:p w14:paraId="28B89F37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0529832" w14:textId="77777777" w:rsidTr="00803359">
        <w:trPr>
          <w:trHeight w:val="193"/>
        </w:trPr>
        <w:tc>
          <w:tcPr>
            <w:tcW w:w="7650" w:type="dxa"/>
          </w:tcPr>
          <w:p w14:paraId="776720B0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vodotesný s krytím IP 68</w:t>
            </w:r>
          </w:p>
        </w:tc>
        <w:tc>
          <w:tcPr>
            <w:tcW w:w="2097" w:type="dxa"/>
          </w:tcPr>
          <w:p w14:paraId="4A5DECC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74D42B16" w14:textId="77777777" w:rsidTr="00803359">
        <w:trPr>
          <w:trHeight w:val="193"/>
        </w:trPr>
        <w:tc>
          <w:tcPr>
            <w:tcW w:w="7650" w:type="dxa"/>
          </w:tcPr>
          <w:p w14:paraId="4BA5653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6D61">
              <w:rPr>
                <w:rFonts w:ascii="Calibri" w:eastAsia="Calibri" w:hAnsi="Calibri" w:cs="Calibri"/>
              </w:rPr>
              <w:t>syntetické lano s hákom, min. 25m</w:t>
            </w:r>
          </w:p>
        </w:tc>
        <w:tc>
          <w:tcPr>
            <w:tcW w:w="2097" w:type="dxa"/>
          </w:tcPr>
          <w:p w14:paraId="2328F1E2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20FCA63A" w14:textId="77777777" w:rsidTr="00803359">
        <w:trPr>
          <w:trHeight w:val="193"/>
        </w:trPr>
        <w:tc>
          <w:tcPr>
            <w:tcW w:w="7650" w:type="dxa"/>
          </w:tcPr>
          <w:p w14:paraId="0A85EFD8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Calibri"/>
              </w:rPr>
              <w:t>odpojovač batérie</w:t>
            </w:r>
          </w:p>
        </w:tc>
        <w:tc>
          <w:tcPr>
            <w:tcW w:w="2097" w:type="dxa"/>
          </w:tcPr>
          <w:p w14:paraId="4F4EE6E4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117075DD" w14:textId="77777777" w:rsidTr="00803359">
        <w:trPr>
          <w:trHeight w:val="193"/>
        </w:trPr>
        <w:tc>
          <w:tcPr>
            <w:tcW w:w="7650" w:type="dxa"/>
          </w:tcPr>
          <w:p w14:paraId="1781BA0B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Calibri"/>
              </w:rPr>
              <w:t>skrytá montáž</w:t>
            </w:r>
          </w:p>
        </w:tc>
        <w:tc>
          <w:tcPr>
            <w:tcW w:w="2097" w:type="dxa"/>
          </w:tcPr>
          <w:p w14:paraId="66CAE999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EA73343" w14:textId="77777777" w:rsidTr="00803359">
        <w:trPr>
          <w:trHeight w:val="193"/>
        </w:trPr>
        <w:tc>
          <w:tcPr>
            <w:tcW w:w="7650" w:type="dxa"/>
          </w:tcPr>
          <w:p w14:paraId="22666C9D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Calibri"/>
              </w:rPr>
              <w:t>zápis do osvedčenia o evidencii</w:t>
            </w:r>
          </w:p>
        </w:tc>
        <w:tc>
          <w:tcPr>
            <w:tcW w:w="2097" w:type="dxa"/>
          </w:tcPr>
          <w:p w14:paraId="4E6187E5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51CC9333" w14:textId="77777777" w:rsidTr="00803359">
        <w:trPr>
          <w:trHeight w:val="193"/>
        </w:trPr>
        <w:tc>
          <w:tcPr>
            <w:tcW w:w="9747" w:type="dxa"/>
            <w:gridSpan w:val="2"/>
          </w:tcPr>
          <w:p w14:paraId="3F66475D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283">
              <w:rPr>
                <w:rFonts w:ascii="Calibri" w:eastAsia="Calibri" w:hAnsi="Calibri" w:cs="Times New Roman"/>
                <w:b/>
              </w:rPr>
              <w:lastRenderedPageBreak/>
              <w:t>Súčasťou dodávky vozidla bude nasledovná sprievodná dokumentácia:</w:t>
            </w:r>
          </w:p>
        </w:tc>
      </w:tr>
      <w:tr w:rsidR="00540323" w:rsidRPr="00AE6A79" w14:paraId="047F2EE0" w14:textId="77777777" w:rsidTr="00803359">
        <w:trPr>
          <w:trHeight w:val="193"/>
        </w:trPr>
        <w:tc>
          <w:tcPr>
            <w:tcW w:w="7650" w:type="dxa"/>
          </w:tcPr>
          <w:p w14:paraId="3037F241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Times New Roman"/>
              </w:rPr>
              <w:t>Návod na obsluhu a údržbu v slovenskom jazyku</w:t>
            </w:r>
          </w:p>
        </w:tc>
        <w:tc>
          <w:tcPr>
            <w:tcW w:w="2097" w:type="dxa"/>
          </w:tcPr>
          <w:p w14:paraId="6D55829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646BB2D3" w14:textId="77777777" w:rsidTr="00803359">
        <w:trPr>
          <w:trHeight w:val="193"/>
        </w:trPr>
        <w:tc>
          <w:tcPr>
            <w:tcW w:w="7650" w:type="dxa"/>
          </w:tcPr>
          <w:p w14:paraId="1E360964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Times New Roman"/>
              </w:rPr>
              <w:t>Servisná knižka v slovenskom jazyku</w:t>
            </w:r>
          </w:p>
        </w:tc>
        <w:tc>
          <w:tcPr>
            <w:tcW w:w="2097" w:type="dxa"/>
          </w:tcPr>
          <w:p w14:paraId="1A12F5C8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3137FCAD" w14:textId="77777777" w:rsidTr="00803359">
        <w:trPr>
          <w:trHeight w:val="193"/>
        </w:trPr>
        <w:tc>
          <w:tcPr>
            <w:tcW w:w="7650" w:type="dxa"/>
          </w:tcPr>
          <w:p w14:paraId="12B83933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Times New Roman"/>
              </w:rPr>
              <w:t>Osvedčenie o evidencii vozidla</w:t>
            </w:r>
          </w:p>
        </w:tc>
        <w:tc>
          <w:tcPr>
            <w:tcW w:w="2097" w:type="dxa"/>
          </w:tcPr>
          <w:p w14:paraId="40770643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23" w:rsidRPr="00AE6A79" w14:paraId="0BD59C4F" w14:textId="77777777" w:rsidTr="00803359">
        <w:trPr>
          <w:trHeight w:val="193"/>
        </w:trPr>
        <w:tc>
          <w:tcPr>
            <w:tcW w:w="7650" w:type="dxa"/>
          </w:tcPr>
          <w:p w14:paraId="4BE54580" w14:textId="77777777" w:rsidR="00540323" w:rsidRPr="00B86726" w:rsidRDefault="00540323" w:rsidP="00803359">
            <w:pPr>
              <w:jc w:val="both"/>
              <w:rPr>
                <w:rFonts w:ascii="Calibri" w:eastAsia="Calibri" w:hAnsi="Calibri" w:cs="Calibri"/>
              </w:rPr>
            </w:pPr>
            <w:r w:rsidRPr="006D6D61">
              <w:rPr>
                <w:rFonts w:ascii="Calibri" w:eastAsia="Calibri" w:hAnsi="Calibri" w:cs="Times New Roman"/>
              </w:rPr>
              <w:t>COC dokument</w:t>
            </w:r>
          </w:p>
        </w:tc>
        <w:tc>
          <w:tcPr>
            <w:tcW w:w="2097" w:type="dxa"/>
          </w:tcPr>
          <w:p w14:paraId="35A8125F" w14:textId="77777777" w:rsidR="00540323" w:rsidRPr="00AE6A79" w:rsidRDefault="00540323" w:rsidP="0080335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FD1D54" w14:textId="77777777" w:rsidR="00AE6A79" w:rsidRPr="00540323" w:rsidRDefault="00AE6A79" w:rsidP="00540323">
      <w:pPr>
        <w:rPr>
          <w:rFonts w:ascii="Calibri" w:eastAsia="Calibri" w:hAnsi="Calibri" w:cs="Times New Roman"/>
          <w:sz w:val="28"/>
          <w:szCs w:val="28"/>
        </w:rPr>
      </w:pPr>
    </w:p>
    <w:sectPr w:rsidR="00AE6A79" w:rsidRPr="00540323" w:rsidSect="005731BA">
      <w:headerReference w:type="default" r:id="rId8"/>
      <w:footerReference w:type="default" r:id="rId9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81055" w14:textId="77777777" w:rsidR="004529CB" w:rsidRDefault="004529CB">
      <w:pPr>
        <w:spacing w:after="0" w:line="240" w:lineRule="auto"/>
      </w:pPr>
      <w:r>
        <w:separator/>
      </w:r>
    </w:p>
  </w:endnote>
  <w:endnote w:type="continuationSeparator" w:id="0">
    <w:p w14:paraId="24E63666" w14:textId="77777777" w:rsidR="004529CB" w:rsidRDefault="0045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9008"/>
      <w:docPartObj>
        <w:docPartGallery w:val="Page Numbers (Bottom of Page)"/>
        <w:docPartUnique/>
      </w:docPartObj>
    </w:sdtPr>
    <w:sdtEndPr/>
    <w:sdtContent>
      <w:p w14:paraId="76401BCB" w14:textId="77777777" w:rsidR="00D61A2D" w:rsidRDefault="00D61A2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77217A" w14:textId="77777777" w:rsidR="00D61A2D" w:rsidRDefault="00D61A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0D317" w14:textId="77777777" w:rsidR="004529CB" w:rsidRDefault="004529CB">
      <w:pPr>
        <w:spacing w:after="0" w:line="240" w:lineRule="auto"/>
      </w:pPr>
      <w:r>
        <w:separator/>
      </w:r>
    </w:p>
  </w:footnote>
  <w:footnote w:type="continuationSeparator" w:id="0">
    <w:p w14:paraId="22671109" w14:textId="77777777" w:rsidR="004529CB" w:rsidRDefault="0045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F484" w14:textId="77777777" w:rsidR="00D61A2D" w:rsidRPr="00220028" w:rsidRDefault="004529CB" w:rsidP="00736D25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EndPr/>
      <w:sdtContent>
        <w:r w:rsidR="00D61A2D">
          <w:t xml:space="preserve">LESY Slovenskej republiky, </w:t>
        </w:r>
        <w:proofErr w:type="spellStart"/>
        <w:r w:rsidR="00D61A2D">
          <w:t>š.p</w:t>
        </w:r>
        <w:proofErr w:type="spellEnd"/>
        <w:r w:rsidR="00D61A2D">
          <w:t>.</w:t>
        </w:r>
      </w:sdtContent>
    </w:sdt>
    <w:r w:rsidR="00D61A2D">
      <w:t xml:space="preserve">, </w:t>
    </w:r>
    <w:sdt>
      <w:sdtPr>
        <w:alias w:val="E[Company].Address"/>
        <w:tag w:val="entity:Company|Address"/>
        <w:id w:val="496226670"/>
      </w:sdtPr>
      <w:sdtEndPr/>
      <w:sdtContent>
        <w:r w:rsidR="00D61A2D">
          <w:t>Námestie SNP</w:t>
        </w:r>
      </w:sdtContent>
    </w:sdt>
    <w:r w:rsidR="00D61A2D">
      <w:t xml:space="preserve"> </w:t>
    </w:r>
    <w:sdt>
      <w:sdtPr>
        <w:alias w:val="E[Company].AddressNumber"/>
        <w:tag w:val="entity:Company|AddressNumber"/>
        <w:id w:val="496226671"/>
      </w:sdtPr>
      <w:sdtEndPr/>
      <w:sdtContent>
        <w:r w:rsidR="00D61A2D">
          <w:t>8</w:t>
        </w:r>
      </w:sdtContent>
    </w:sdt>
    <w:r w:rsidR="00D61A2D">
      <w:t xml:space="preserve">, </w:t>
    </w:r>
    <w:sdt>
      <w:sdtPr>
        <w:alias w:val="E[Company].ZIP"/>
        <w:tag w:val="entity:Company|ZIP"/>
        <w:id w:val="496226674"/>
      </w:sdtPr>
      <w:sdtEndPr/>
      <w:sdtContent>
        <w:r w:rsidR="00D61A2D">
          <w:t>975 66</w:t>
        </w:r>
      </w:sdtContent>
    </w:sdt>
    <w:r w:rsidR="00D61A2D">
      <w:t xml:space="preserve"> </w:t>
    </w:r>
    <w:sdt>
      <w:sdtPr>
        <w:alias w:val="E[Company].City"/>
        <w:tag w:val="entity:Company|City"/>
        <w:id w:val="496226673"/>
      </w:sdtPr>
      <w:sdtEndPr/>
      <w:sdtContent>
        <w:r w:rsidR="00D61A2D">
          <w:t>Banská Bystrica</w:t>
        </w:r>
      </w:sdtContent>
    </w:sdt>
    <w:r w:rsidR="00D61A2D">
      <w:t xml:space="preserve">, IČO: </w:t>
    </w:r>
    <w:sdt>
      <w:sdtPr>
        <w:alias w:val="E[Company].IDNumber"/>
        <w:tag w:val="entity:Company|IDNumber"/>
        <w:id w:val="202529112"/>
      </w:sdtPr>
      <w:sdtEndPr/>
      <w:sdtContent>
        <w:r w:rsidR="00D61A2D">
          <w:t>36038351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046170"/>
    <w:multiLevelType w:val="hybridMultilevel"/>
    <w:tmpl w:val="AB763E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B1FEF"/>
    <w:multiLevelType w:val="multilevel"/>
    <w:tmpl w:val="BE7C36D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6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83074"/>
    <w:multiLevelType w:val="multilevel"/>
    <w:tmpl w:val="727E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0E271697"/>
    <w:multiLevelType w:val="multilevel"/>
    <w:tmpl w:val="A346213E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357251D"/>
    <w:multiLevelType w:val="hybridMultilevel"/>
    <w:tmpl w:val="04488542"/>
    <w:lvl w:ilvl="0" w:tplc="038E9FC8">
      <w:start w:val="3"/>
      <w:numFmt w:val="bullet"/>
      <w:lvlText w:val="-"/>
      <w:lvlJc w:val="left"/>
      <w:pPr>
        <w:ind w:left="643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071B52"/>
    <w:multiLevelType w:val="multilevel"/>
    <w:tmpl w:val="B476A5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8" w15:restartNumberingAfterBreak="0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BE69F0"/>
    <w:multiLevelType w:val="hybridMultilevel"/>
    <w:tmpl w:val="DF14AA64"/>
    <w:lvl w:ilvl="0" w:tplc="DFD803C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5730F"/>
    <w:multiLevelType w:val="hybridMultilevel"/>
    <w:tmpl w:val="AD82E102"/>
    <w:lvl w:ilvl="0" w:tplc="6764F234">
      <w:start w:val="27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6406"/>
    <w:multiLevelType w:val="multilevel"/>
    <w:tmpl w:val="0C1832A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923393"/>
    <w:multiLevelType w:val="hybridMultilevel"/>
    <w:tmpl w:val="00C2602E"/>
    <w:lvl w:ilvl="0" w:tplc="E786B31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D3F51"/>
    <w:multiLevelType w:val="multilevel"/>
    <w:tmpl w:val="74E261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528216E"/>
    <w:multiLevelType w:val="hybridMultilevel"/>
    <w:tmpl w:val="501A5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5AE43E5"/>
    <w:multiLevelType w:val="hybridMultilevel"/>
    <w:tmpl w:val="38BC1294"/>
    <w:lvl w:ilvl="0" w:tplc="2DC8C908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C92643"/>
    <w:multiLevelType w:val="multilevel"/>
    <w:tmpl w:val="11A4048E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8" w15:restartNumberingAfterBreak="0">
    <w:nsid w:val="26CA573C"/>
    <w:multiLevelType w:val="multilevel"/>
    <w:tmpl w:val="A43046C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08628B"/>
    <w:multiLevelType w:val="hybridMultilevel"/>
    <w:tmpl w:val="91587BD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3F01FF"/>
    <w:multiLevelType w:val="hybridMultilevel"/>
    <w:tmpl w:val="7C9AB514"/>
    <w:lvl w:ilvl="0" w:tplc="038E9FC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566C96"/>
    <w:multiLevelType w:val="hybridMultilevel"/>
    <w:tmpl w:val="5A6AF1FE"/>
    <w:lvl w:ilvl="0" w:tplc="FD4E62CA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1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DF7946"/>
    <w:multiLevelType w:val="hybridMultilevel"/>
    <w:tmpl w:val="AD82E102"/>
    <w:lvl w:ilvl="0" w:tplc="6764F234">
      <w:start w:val="27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83851"/>
    <w:multiLevelType w:val="hybridMultilevel"/>
    <w:tmpl w:val="97AC4FAE"/>
    <w:lvl w:ilvl="0" w:tplc="038E9FC8">
      <w:start w:val="3"/>
      <w:numFmt w:val="bullet"/>
      <w:lvlText w:val="-"/>
      <w:lvlJc w:val="left"/>
      <w:pPr>
        <w:ind w:left="643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615281"/>
    <w:multiLevelType w:val="multilevel"/>
    <w:tmpl w:val="7216151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8E11AF"/>
    <w:multiLevelType w:val="hybridMultilevel"/>
    <w:tmpl w:val="3E080C14"/>
    <w:lvl w:ilvl="0" w:tplc="038E9FC8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71F"/>
    <w:multiLevelType w:val="hybridMultilevel"/>
    <w:tmpl w:val="D5223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728A4"/>
    <w:multiLevelType w:val="hybridMultilevel"/>
    <w:tmpl w:val="73646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817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201604E"/>
    <w:multiLevelType w:val="multilevel"/>
    <w:tmpl w:val="9F002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9C7DAE"/>
    <w:multiLevelType w:val="multilevel"/>
    <w:tmpl w:val="545CA3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A24FE8"/>
    <w:multiLevelType w:val="hybridMultilevel"/>
    <w:tmpl w:val="5A6AF1FE"/>
    <w:lvl w:ilvl="0" w:tplc="FD4E62CA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1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9B3521"/>
    <w:multiLevelType w:val="hybridMultilevel"/>
    <w:tmpl w:val="086C88A4"/>
    <w:lvl w:ilvl="0" w:tplc="038E9FC8">
      <w:start w:val="3"/>
      <w:numFmt w:val="bullet"/>
      <w:lvlText w:val="-"/>
      <w:lvlJc w:val="left"/>
      <w:pPr>
        <w:ind w:left="643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FD3EC6"/>
    <w:multiLevelType w:val="hybridMultilevel"/>
    <w:tmpl w:val="DEE6BC3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860616E"/>
    <w:multiLevelType w:val="multilevel"/>
    <w:tmpl w:val="73A276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A3F2158"/>
    <w:multiLevelType w:val="hybridMultilevel"/>
    <w:tmpl w:val="C18A5822"/>
    <w:lvl w:ilvl="0" w:tplc="DFD803C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700059"/>
    <w:multiLevelType w:val="hybridMultilevel"/>
    <w:tmpl w:val="1E68CC90"/>
    <w:lvl w:ilvl="0" w:tplc="038E9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D3976"/>
    <w:multiLevelType w:val="multilevel"/>
    <w:tmpl w:val="40601EC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EA0746"/>
    <w:multiLevelType w:val="multilevel"/>
    <w:tmpl w:val="55029D7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B94CBB"/>
    <w:multiLevelType w:val="hybridMultilevel"/>
    <w:tmpl w:val="5EF455B8"/>
    <w:lvl w:ilvl="0" w:tplc="1D409E1E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CD436C2">
      <w:start w:val="4"/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134ED"/>
    <w:multiLevelType w:val="multilevel"/>
    <w:tmpl w:val="7466D75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7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82B43B5"/>
    <w:multiLevelType w:val="hybridMultilevel"/>
    <w:tmpl w:val="87320AEC"/>
    <w:lvl w:ilvl="0" w:tplc="038E9FC8">
      <w:start w:val="3"/>
      <w:numFmt w:val="bullet"/>
      <w:lvlText w:val="-"/>
      <w:lvlJc w:val="left"/>
      <w:pPr>
        <w:ind w:left="643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213848"/>
    <w:multiLevelType w:val="multilevel"/>
    <w:tmpl w:val="362829F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C61792"/>
    <w:multiLevelType w:val="multilevel"/>
    <w:tmpl w:val="B1E8A50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6D70239"/>
    <w:multiLevelType w:val="hybridMultilevel"/>
    <w:tmpl w:val="06FC5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4463A"/>
    <w:multiLevelType w:val="multilevel"/>
    <w:tmpl w:val="2FC2AA6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D36053"/>
    <w:multiLevelType w:val="multilevel"/>
    <w:tmpl w:val="43B271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F47368"/>
    <w:multiLevelType w:val="multilevel"/>
    <w:tmpl w:val="E398F95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2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3095E42"/>
    <w:multiLevelType w:val="hybridMultilevel"/>
    <w:tmpl w:val="77C2F0CC"/>
    <w:lvl w:ilvl="0" w:tplc="7C5EC5B0">
      <w:start w:val="2"/>
      <w:numFmt w:val="decimal"/>
      <w:lvlText w:val="23.%1."/>
      <w:lvlJc w:val="left"/>
      <w:pPr>
        <w:ind w:left="360" w:hanging="360"/>
      </w:pPr>
      <w:rPr>
        <w:rFonts w:hint="default"/>
      </w:rPr>
    </w:lvl>
    <w:lvl w:ilvl="1" w:tplc="456E03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FD75C2"/>
    <w:multiLevelType w:val="multilevel"/>
    <w:tmpl w:val="8D7E851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4331D51"/>
    <w:multiLevelType w:val="hybridMultilevel"/>
    <w:tmpl w:val="DC040D7E"/>
    <w:lvl w:ilvl="0" w:tplc="038E9FC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B645F4"/>
    <w:multiLevelType w:val="multilevel"/>
    <w:tmpl w:val="ECB80E3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C441E2D"/>
    <w:multiLevelType w:val="hybridMultilevel"/>
    <w:tmpl w:val="D188EE9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40"/>
  </w:num>
  <w:num w:numId="4">
    <w:abstractNumId w:val="29"/>
  </w:num>
  <w:num w:numId="5">
    <w:abstractNumId w:val="50"/>
  </w:num>
  <w:num w:numId="6">
    <w:abstractNumId w:val="47"/>
  </w:num>
  <w:num w:numId="7">
    <w:abstractNumId w:val="46"/>
  </w:num>
  <w:num w:numId="8">
    <w:abstractNumId w:val="8"/>
  </w:num>
  <w:num w:numId="9">
    <w:abstractNumId w:val="30"/>
  </w:num>
  <w:num w:numId="10">
    <w:abstractNumId w:val="31"/>
  </w:num>
  <w:num w:numId="11">
    <w:abstractNumId w:val="42"/>
  </w:num>
  <w:num w:numId="12">
    <w:abstractNumId w:val="49"/>
  </w:num>
  <w:num w:numId="13">
    <w:abstractNumId w:val="35"/>
  </w:num>
  <w:num w:numId="14">
    <w:abstractNumId w:val="13"/>
  </w:num>
  <w:num w:numId="15">
    <w:abstractNumId w:val="18"/>
  </w:num>
  <w:num w:numId="16">
    <w:abstractNumId w:val="48"/>
  </w:num>
  <w:num w:numId="17">
    <w:abstractNumId w:val="2"/>
  </w:num>
  <w:num w:numId="18">
    <w:abstractNumId w:val="44"/>
  </w:num>
  <w:num w:numId="19">
    <w:abstractNumId w:val="51"/>
  </w:num>
  <w:num w:numId="20">
    <w:abstractNumId w:val="39"/>
  </w:num>
  <w:num w:numId="21">
    <w:abstractNumId w:val="52"/>
  </w:num>
  <w:num w:numId="22">
    <w:abstractNumId w:val="11"/>
  </w:num>
  <w:num w:numId="23">
    <w:abstractNumId w:val="24"/>
  </w:num>
  <w:num w:numId="24">
    <w:abstractNumId w:val="28"/>
  </w:num>
  <w:num w:numId="25">
    <w:abstractNumId w:val="12"/>
  </w:num>
  <w:num w:numId="26">
    <w:abstractNumId w:val="53"/>
  </w:num>
  <w:num w:numId="27">
    <w:abstractNumId w:val="45"/>
  </w:num>
  <w:num w:numId="28">
    <w:abstractNumId w:val="54"/>
  </w:num>
  <w:num w:numId="29">
    <w:abstractNumId w:val="17"/>
  </w:num>
  <w:num w:numId="30">
    <w:abstractNumId w:val="56"/>
  </w:num>
  <w:num w:numId="31">
    <w:abstractNumId w:val="41"/>
  </w:num>
  <w:num w:numId="32">
    <w:abstractNumId w:val="14"/>
  </w:num>
  <w:num w:numId="33">
    <w:abstractNumId w:val="27"/>
  </w:num>
  <w:num w:numId="34">
    <w:abstractNumId w:val="15"/>
  </w:num>
  <w:num w:numId="35">
    <w:abstractNumId w:val="38"/>
  </w:num>
  <w:num w:numId="36">
    <w:abstractNumId w:val="22"/>
  </w:num>
  <w:num w:numId="37">
    <w:abstractNumId w:val="9"/>
  </w:num>
  <w:num w:numId="38">
    <w:abstractNumId w:val="43"/>
  </w:num>
  <w:num w:numId="39">
    <w:abstractNumId w:val="6"/>
  </w:num>
  <w:num w:numId="40">
    <w:abstractNumId w:val="23"/>
  </w:num>
  <w:num w:numId="41">
    <w:abstractNumId w:val="21"/>
  </w:num>
  <w:num w:numId="42">
    <w:abstractNumId w:val="32"/>
  </w:num>
  <w:num w:numId="43">
    <w:abstractNumId w:val="20"/>
  </w:num>
  <w:num w:numId="44">
    <w:abstractNumId w:val="25"/>
  </w:num>
  <w:num w:numId="45">
    <w:abstractNumId w:val="33"/>
  </w:num>
  <w:num w:numId="46">
    <w:abstractNumId w:val="55"/>
  </w:num>
  <w:num w:numId="47">
    <w:abstractNumId w:val="34"/>
  </w:num>
  <w:num w:numId="48">
    <w:abstractNumId w:val="1"/>
  </w:num>
  <w:num w:numId="49">
    <w:abstractNumId w:val="57"/>
  </w:num>
  <w:num w:numId="50">
    <w:abstractNumId w:val="37"/>
  </w:num>
  <w:num w:numId="51">
    <w:abstractNumId w:val="5"/>
  </w:num>
  <w:num w:numId="52">
    <w:abstractNumId w:val="19"/>
  </w:num>
  <w:num w:numId="53">
    <w:abstractNumId w:val="10"/>
  </w:num>
  <w:num w:numId="54">
    <w:abstractNumId w:val="16"/>
  </w:num>
  <w:num w:numId="55">
    <w:abstractNumId w:val="36"/>
  </w:num>
  <w:num w:numId="56">
    <w:abstractNumId w:val="7"/>
  </w:num>
  <w:num w:numId="57">
    <w:abstractNumId w:val="4"/>
    <w:lvlOverride w:ilvl="1">
      <w:lvl w:ilvl="1">
        <w:numFmt w:val="bullet"/>
        <w:lvlText w:val="-"/>
        <w:lvlJc w:val="left"/>
        <w:pPr>
          <w:ind w:left="1788" w:hanging="360"/>
        </w:pPr>
        <w:rPr>
          <w:rFonts w:ascii="Calibri" w:eastAsia="Calibri" w:hAnsi="Calibri" w:cs="Calibri"/>
        </w:rPr>
      </w:lvl>
    </w:lvlOverride>
  </w:num>
  <w:num w:numId="5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5"/>
    <w:rsid w:val="00001EF6"/>
    <w:rsid w:val="0000240D"/>
    <w:rsid w:val="00005B99"/>
    <w:rsid w:val="00011CE9"/>
    <w:rsid w:val="00014FF4"/>
    <w:rsid w:val="00016903"/>
    <w:rsid w:val="00016BBE"/>
    <w:rsid w:val="00016ECD"/>
    <w:rsid w:val="000206BC"/>
    <w:rsid w:val="000223D1"/>
    <w:rsid w:val="000226DA"/>
    <w:rsid w:val="00022E69"/>
    <w:rsid w:val="00023A63"/>
    <w:rsid w:val="000272A7"/>
    <w:rsid w:val="00030C75"/>
    <w:rsid w:val="00037C0C"/>
    <w:rsid w:val="00037F6C"/>
    <w:rsid w:val="000415A6"/>
    <w:rsid w:val="00042BA8"/>
    <w:rsid w:val="00045576"/>
    <w:rsid w:val="000477A1"/>
    <w:rsid w:val="00051214"/>
    <w:rsid w:val="000515E9"/>
    <w:rsid w:val="00054BB5"/>
    <w:rsid w:val="000557C6"/>
    <w:rsid w:val="00055C18"/>
    <w:rsid w:val="00057FF8"/>
    <w:rsid w:val="00060630"/>
    <w:rsid w:val="00061AC7"/>
    <w:rsid w:val="00062321"/>
    <w:rsid w:val="000641C1"/>
    <w:rsid w:val="00064BAA"/>
    <w:rsid w:val="00066095"/>
    <w:rsid w:val="000674AC"/>
    <w:rsid w:val="00070E57"/>
    <w:rsid w:val="00071971"/>
    <w:rsid w:val="00072EA9"/>
    <w:rsid w:val="0007305E"/>
    <w:rsid w:val="00073E51"/>
    <w:rsid w:val="0007501F"/>
    <w:rsid w:val="0007567F"/>
    <w:rsid w:val="00082412"/>
    <w:rsid w:val="000845FA"/>
    <w:rsid w:val="00085FC7"/>
    <w:rsid w:val="00087582"/>
    <w:rsid w:val="00087C76"/>
    <w:rsid w:val="00087C7B"/>
    <w:rsid w:val="000925A2"/>
    <w:rsid w:val="00093A6E"/>
    <w:rsid w:val="000955C9"/>
    <w:rsid w:val="00097C1E"/>
    <w:rsid w:val="000A102A"/>
    <w:rsid w:val="000A3AE6"/>
    <w:rsid w:val="000A4FBE"/>
    <w:rsid w:val="000A615F"/>
    <w:rsid w:val="000A6EAA"/>
    <w:rsid w:val="000A7547"/>
    <w:rsid w:val="000B3273"/>
    <w:rsid w:val="000B75E8"/>
    <w:rsid w:val="000C1525"/>
    <w:rsid w:val="000C2DE4"/>
    <w:rsid w:val="000C4F3E"/>
    <w:rsid w:val="000C5C6B"/>
    <w:rsid w:val="000C5DBF"/>
    <w:rsid w:val="000C786B"/>
    <w:rsid w:val="000C7F46"/>
    <w:rsid w:val="000D1C86"/>
    <w:rsid w:val="000D4470"/>
    <w:rsid w:val="000D5AFF"/>
    <w:rsid w:val="000E33CE"/>
    <w:rsid w:val="000E37A4"/>
    <w:rsid w:val="000E55AA"/>
    <w:rsid w:val="000E60CC"/>
    <w:rsid w:val="000F3383"/>
    <w:rsid w:val="000F5910"/>
    <w:rsid w:val="000F79BB"/>
    <w:rsid w:val="0010055F"/>
    <w:rsid w:val="0010065D"/>
    <w:rsid w:val="00102756"/>
    <w:rsid w:val="00103B39"/>
    <w:rsid w:val="00104A89"/>
    <w:rsid w:val="00104E32"/>
    <w:rsid w:val="00110DAF"/>
    <w:rsid w:val="001113F7"/>
    <w:rsid w:val="001152B3"/>
    <w:rsid w:val="00115B18"/>
    <w:rsid w:val="00115D37"/>
    <w:rsid w:val="0011693B"/>
    <w:rsid w:val="00117071"/>
    <w:rsid w:val="00117720"/>
    <w:rsid w:val="00117E4D"/>
    <w:rsid w:val="0012584E"/>
    <w:rsid w:val="00125EF6"/>
    <w:rsid w:val="0012625E"/>
    <w:rsid w:val="00126365"/>
    <w:rsid w:val="001307B0"/>
    <w:rsid w:val="00133D8B"/>
    <w:rsid w:val="00140455"/>
    <w:rsid w:val="00142858"/>
    <w:rsid w:val="00147788"/>
    <w:rsid w:val="00152A56"/>
    <w:rsid w:val="001554FF"/>
    <w:rsid w:val="0015763A"/>
    <w:rsid w:val="00160109"/>
    <w:rsid w:val="00160146"/>
    <w:rsid w:val="00160870"/>
    <w:rsid w:val="00161183"/>
    <w:rsid w:val="00161E14"/>
    <w:rsid w:val="0016510C"/>
    <w:rsid w:val="00165455"/>
    <w:rsid w:val="00166D34"/>
    <w:rsid w:val="00167539"/>
    <w:rsid w:val="001712DC"/>
    <w:rsid w:val="001720AA"/>
    <w:rsid w:val="00174049"/>
    <w:rsid w:val="00177A35"/>
    <w:rsid w:val="00180D3D"/>
    <w:rsid w:val="001813EC"/>
    <w:rsid w:val="00182B03"/>
    <w:rsid w:val="00182FAB"/>
    <w:rsid w:val="00183ABF"/>
    <w:rsid w:val="00183C02"/>
    <w:rsid w:val="00184691"/>
    <w:rsid w:val="00190FDC"/>
    <w:rsid w:val="00193069"/>
    <w:rsid w:val="00193B15"/>
    <w:rsid w:val="00197F00"/>
    <w:rsid w:val="001A3F81"/>
    <w:rsid w:val="001A6A5C"/>
    <w:rsid w:val="001A6BA9"/>
    <w:rsid w:val="001B046A"/>
    <w:rsid w:val="001B1685"/>
    <w:rsid w:val="001B2462"/>
    <w:rsid w:val="001C0CC8"/>
    <w:rsid w:val="001C254F"/>
    <w:rsid w:val="001D2FC3"/>
    <w:rsid w:val="001D34B0"/>
    <w:rsid w:val="001D3886"/>
    <w:rsid w:val="001D4949"/>
    <w:rsid w:val="001D72FD"/>
    <w:rsid w:val="001D7A6D"/>
    <w:rsid w:val="001D7EF4"/>
    <w:rsid w:val="001E0028"/>
    <w:rsid w:val="001E0855"/>
    <w:rsid w:val="001E2E30"/>
    <w:rsid w:val="001E3C3E"/>
    <w:rsid w:val="001E43FD"/>
    <w:rsid w:val="001E65FF"/>
    <w:rsid w:val="001E79A1"/>
    <w:rsid w:val="001E7EA0"/>
    <w:rsid w:val="001F78BE"/>
    <w:rsid w:val="00200749"/>
    <w:rsid w:val="0020078B"/>
    <w:rsid w:val="0020150A"/>
    <w:rsid w:val="0020208E"/>
    <w:rsid w:val="00202BCB"/>
    <w:rsid w:val="00204804"/>
    <w:rsid w:val="00205FE3"/>
    <w:rsid w:val="00206AAE"/>
    <w:rsid w:val="00212C70"/>
    <w:rsid w:val="002141FF"/>
    <w:rsid w:val="002144E8"/>
    <w:rsid w:val="00214A26"/>
    <w:rsid w:val="002156F4"/>
    <w:rsid w:val="002159F7"/>
    <w:rsid w:val="00225259"/>
    <w:rsid w:val="002261D8"/>
    <w:rsid w:val="00226D24"/>
    <w:rsid w:val="0022726A"/>
    <w:rsid w:val="00227BF8"/>
    <w:rsid w:val="00227CB1"/>
    <w:rsid w:val="00231B1E"/>
    <w:rsid w:val="00232B17"/>
    <w:rsid w:val="00232CA8"/>
    <w:rsid w:val="002343F4"/>
    <w:rsid w:val="00240CE7"/>
    <w:rsid w:val="0024124E"/>
    <w:rsid w:val="00244C36"/>
    <w:rsid w:val="00244C5B"/>
    <w:rsid w:val="00246676"/>
    <w:rsid w:val="00247233"/>
    <w:rsid w:val="00251272"/>
    <w:rsid w:val="002518CD"/>
    <w:rsid w:val="00253BF5"/>
    <w:rsid w:val="00260321"/>
    <w:rsid w:val="00261953"/>
    <w:rsid w:val="00262217"/>
    <w:rsid w:val="00262B72"/>
    <w:rsid w:val="002647B6"/>
    <w:rsid w:val="002651F1"/>
    <w:rsid w:val="00265865"/>
    <w:rsid w:val="00267256"/>
    <w:rsid w:val="00271155"/>
    <w:rsid w:val="002762AA"/>
    <w:rsid w:val="00277F0E"/>
    <w:rsid w:val="00280562"/>
    <w:rsid w:val="00280A3E"/>
    <w:rsid w:val="00281B1D"/>
    <w:rsid w:val="00282E27"/>
    <w:rsid w:val="00284E9F"/>
    <w:rsid w:val="00290659"/>
    <w:rsid w:val="00295CB4"/>
    <w:rsid w:val="00295D6F"/>
    <w:rsid w:val="002A14EB"/>
    <w:rsid w:val="002A389F"/>
    <w:rsid w:val="002A3E0E"/>
    <w:rsid w:val="002A422F"/>
    <w:rsid w:val="002A6A76"/>
    <w:rsid w:val="002B168E"/>
    <w:rsid w:val="002B187F"/>
    <w:rsid w:val="002B74BC"/>
    <w:rsid w:val="002C08DB"/>
    <w:rsid w:val="002C17F1"/>
    <w:rsid w:val="002C1C94"/>
    <w:rsid w:val="002C235B"/>
    <w:rsid w:val="002C4126"/>
    <w:rsid w:val="002C4E2A"/>
    <w:rsid w:val="002C5366"/>
    <w:rsid w:val="002C53CA"/>
    <w:rsid w:val="002C55BE"/>
    <w:rsid w:val="002C7256"/>
    <w:rsid w:val="002D0ADF"/>
    <w:rsid w:val="002D1E08"/>
    <w:rsid w:val="002D3092"/>
    <w:rsid w:val="002D30A7"/>
    <w:rsid w:val="002D52FB"/>
    <w:rsid w:val="002D5A96"/>
    <w:rsid w:val="002D5C7D"/>
    <w:rsid w:val="002D74CF"/>
    <w:rsid w:val="002E0309"/>
    <w:rsid w:val="002E1F2B"/>
    <w:rsid w:val="002E4889"/>
    <w:rsid w:val="002E5886"/>
    <w:rsid w:val="002E6BD0"/>
    <w:rsid w:val="002E7C8C"/>
    <w:rsid w:val="002F1BF6"/>
    <w:rsid w:val="002F3153"/>
    <w:rsid w:val="002F37AC"/>
    <w:rsid w:val="002F3CFD"/>
    <w:rsid w:val="002F433E"/>
    <w:rsid w:val="002F5DC4"/>
    <w:rsid w:val="002F7D12"/>
    <w:rsid w:val="00300E75"/>
    <w:rsid w:val="00302AED"/>
    <w:rsid w:val="003039D1"/>
    <w:rsid w:val="00305A73"/>
    <w:rsid w:val="00312550"/>
    <w:rsid w:val="0031490E"/>
    <w:rsid w:val="00314A10"/>
    <w:rsid w:val="00315059"/>
    <w:rsid w:val="00315CE4"/>
    <w:rsid w:val="00316978"/>
    <w:rsid w:val="003221CA"/>
    <w:rsid w:val="0032775F"/>
    <w:rsid w:val="00331FCB"/>
    <w:rsid w:val="00334960"/>
    <w:rsid w:val="003377B3"/>
    <w:rsid w:val="0034095C"/>
    <w:rsid w:val="003415B6"/>
    <w:rsid w:val="003418F4"/>
    <w:rsid w:val="00341AA0"/>
    <w:rsid w:val="003429B6"/>
    <w:rsid w:val="003456FA"/>
    <w:rsid w:val="00347BFF"/>
    <w:rsid w:val="0035186A"/>
    <w:rsid w:val="003538AA"/>
    <w:rsid w:val="00354C39"/>
    <w:rsid w:val="003558EB"/>
    <w:rsid w:val="00355AAC"/>
    <w:rsid w:val="00355CD9"/>
    <w:rsid w:val="00357714"/>
    <w:rsid w:val="003625F1"/>
    <w:rsid w:val="00362695"/>
    <w:rsid w:val="00363EAD"/>
    <w:rsid w:val="00365E4F"/>
    <w:rsid w:val="00366D41"/>
    <w:rsid w:val="003748F1"/>
    <w:rsid w:val="00376B91"/>
    <w:rsid w:val="0038793C"/>
    <w:rsid w:val="003924A5"/>
    <w:rsid w:val="00393F10"/>
    <w:rsid w:val="003949C3"/>
    <w:rsid w:val="003A0424"/>
    <w:rsid w:val="003A177E"/>
    <w:rsid w:val="003A29E2"/>
    <w:rsid w:val="003A2D7A"/>
    <w:rsid w:val="003A3589"/>
    <w:rsid w:val="003A453C"/>
    <w:rsid w:val="003A7A40"/>
    <w:rsid w:val="003B1D52"/>
    <w:rsid w:val="003B2857"/>
    <w:rsid w:val="003B3733"/>
    <w:rsid w:val="003B37C7"/>
    <w:rsid w:val="003B4729"/>
    <w:rsid w:val="003B49EA"/>
    <w:rsid w:val="003B5F5E"/>
    <w:rsid w:val="003C13AF"/>
    <w:rsid w:val="003C18BE"/>
    <w:rsid w:val="003C1F6C"/>
    <w:rsid w:val="003C35CD"/>
    <w:rsid w:val="003C4476"/>
    <w:rsid w:val="003C5E73"/>
    <w:rsid w:val="003C6626"/>
    <w:rsid w:val="003C6C62"/>
    <w:rsid w:val="003C7985"/>
    <w:rsid w:val="003D56B0"/>
    <w:rsid w:val="003D70EE"/>
    <w:rsid w:val="003E154D"/>
    <w:rsid w:val="003E2268"/>
    <w:rsid w:val="003E2A7F"/>
    <w:rsid w:val="003E2DE2"/>
    <w:rsid w:val="003E5C9C"/>
    <w:rsid w:val="003E64DE"/>
    <w:rsid w:val="003F388F"/>
    <w:rsid w:val="003F53FE"/>
    <w:rsid w:val="003F6857"/>
    <w:rsid w:val="00400827"/>
    <w:rsid w:val="00404031"/>
    <w:rsid w:val="004040AD"/>
    <w:rsid w:val="0040567A"/>
    <w:rsid w:val="00407639"/>
    <w:rsid w:val="004107A6"/>
    <w:rsid w:val="00411060"/>
    <w:rsid w:val="0041407C"/>
    <w:rsid w:val="004140FC"/>
    <w:rsid w:val="004168FE"/>
    <w:rsid w:val="00417916"/>
    <w:rsid w:val="00420587"/>
    <w:rsid w:val="0042080A"/>
    <w:rsid w:val="004256A2"/>
    <w:rsid w:val="004322EA"/>
    <w:rsid w:val="004333E9"/>
    <w:rsid w:val="00433A86"/>
    <w:rsid w:val="00435333"/>
    <w:rsid w:val="0044027B"/>
    <w:rsid w:val="004424D6"/>
    <w:rsid w:val="004425FC"/>
    <w:rsid w:val="0044280B"/>
    <w:rsid w:val="00443630"/>
    <w:rsid w:val="00443F72"/>
    <w:rsid w:val="0044588A"/>
    <w:rsid w:val="004469F3"/>
    <w:rsid w:val="00446F73"/>
    <w:rsid w:val="00447B04"/>
    <w:rsid w:val="00452366"/>
    <w:rsid w:val="004529CB"/>
    <w:rsid w:val="00454DB0"/>
    <w:rsid w:val="004556F6"/>
    <w:rsid w:val="00457258"/>
    <w:rsid w:val="0045755B"/>
    <w:rsid w:val="004611BF"/>
    <w:rsid w:val="00464319"/>
    <w:rsid w:val="00464A05"/>
    <w:rsid w:val="00465EA7"/>
    <w:rsid w:val="00470493"/>
    <w:rsid w:val="00473A97"/>
    <w:rsid w:val="00474284"/>
    <w:rsid w:val="00476B79"/>
    <w:rsid w:val="00477873"/>
    <w:rsid w:val="004803B9"/>
    <w:rsid w:val="00480890"/>
    <w:rsid w:val="00481C2D"/>
    <w:rsid w:val="00483943"/>
    <w:rsid w:val="0048706A"/>
    <w:rsid w:val="00487B34"/>
    <w:rsid w:val="00487F49"/>
    <w:rsid w:val="0049113A"/>
    <w:rsid w:val="004950B3"/>
    <w:rsid w:val="0049688F"/>
    <w:rsid w:val="00496E99"/>
    <w:rsid w:val="004A0015"/>
    <w:rsid w:val="004A0571"/>
    <w:rsid w:val="004A254F"/>
    <w:rsid w:val="004A2A07"/>
    <w:rsid w:val="004A3763"/>
    <w:rsid w:val="004A4A5F"/>
    <w:rsid w:val="004A5773"/>
    <w:rsid w:val="004B07AC"/>
    <w:rsid w:val="004B216E"/>
    <w:rsid w:val="004B528A"/>
    <w:rsid w:val="004B6C2C"/>
    <w:rsid w:val="004B7B05"/>
    <w:rsid w:val="004C046E"/>
    <w:rsid w:val="004C0AE5"/>
    <w:rsid w:val="004C26D4"/>
    <w:rsid w:val="004C3D54"/>
    <w:rsid w:val="004C6109"/>
    <w:rsid w:val="004C62C3"/>
    <w:rsid w:val="004C6445"/>
    <w:rsid w:val="004C67E0"/>
    <w:rsid w:val="004C6A02"/>
    <w:rsid w:val="004D2920"/>
    <w:rsid w:val="004D2F75"/>
    <w:rsid w:val="004D30FC"/>
    <w:rsid w:val="004D4CD2"/>
    <w:rsid w:val="004D52BB"/>
    <w:rsid w:val="004D6591"/>
    <w:rsid w:val="004E00B5"/>
    <w:rsid w:val="004E5C74"/>
    <w:rsid w:val="004E7167"/>
    <w:rsid w:val="004F032F"/>
    <w:rsid w:val="004F041B"/>
    <w:rsid w:val="004F6283"/>
    <w:rsid w:val="0050039E"/>
    <w:rsid w:val="00500C79"/>
    <w:rsid w:val="00501B56"/>
    <w:rsid w:val="00501C43"/>
    <w:rsid w:val="00502A1E"/>
    <w:rsid w:val="0050660F"/>
    <w:rsid w:val="00510F8B"/>
    <w:rsid w:val="005117D1"/>
    <w:rsid w:val="005141AE"/>
    <w:rsid w:val="00514265"/>
    <w:rsid w:val="00522FDB"/>
    <w:rsid w:val="00530F9A"/>
    <w:rsid w:val="00530FD4"/>
    <w:rsid w:val="00531701"/>
    <w:rsid w:val="00532372"/>
    <w:rsid w:val="00532B13"/>
    <w:rsid w:val="00533786"/>
    <w:rsid w:val="0053397C"/>
    <w:rsid w:val="00533FF6"/>
    <w:rsid w:val="005341C3"/>
    <w:rsid w:val="0053421F"/>
    <w:rsid w:val="00534A9D"/>
    <w:rsid w:val="00537506"/>
    <w:rsid w:val="00540323"/>
    <w:rsid w:val="00541BE4"/>
    <w:rsid w:val="00541D70"/>
    <w:rsid w:val="00541FCD"/>
    <w:rsid w:val="005420FA"/>
    <w:rsid w:val="00542575"/>
    <w:rsid w:val="00547C7A"/>
    <w:rsid w:val="00552D5D"/>
    <w:rsid w:val="005551E3"/>
    <w:rsid w:val="00555AE5"/>
    <w:rsid w:val="00556EBE"/>
    <w:rsid w:val="00557B51"/>
    <w:rsid w:val="00557B60"/>
    <w:rsid w:val="00557F95"/>
    <w:rsid w:val="0056079C"/>
    <w:rsid w:val="00563171"/>
    <w:rsid w:val="005731BA"/>
    <w:rsid w:val="0057772D"/>
    <w:rsid w:val="00577844"/>
    <w:rsid w:val="00577EAF"/>
    <w:rsid w:val="00580100"/>
    <w:rsid w:val="00584860"/>
    <w:rsid w:val="00585DFB"/>
    <w:rsid w:val="00587C8A"/>
    <w:rsid w:val="00590008"/>
    <w:rsid w:val="00591036"/>
    <w:rsid w:val="00592BA3"/>
    <w:rsid w:val="005937C5"/>
    <w:rsid w:val="00594D5B"/>
    <w:rsid w:val="0059502D"/>
    <w:rsid w:val="00597274"/>
    <w:rsid w:val="00597D58"/>
    <w:rsid w:val="005A2DE8"/>
    <w:rsid w:val="005A6368"/>
    <w:rsid w:val="005A65E6"/>
    <w:rsid w:val="005B1735"/>
    <w:rsid w:val="005B2A7A"/>
    <w:rsid w:val="005B2CED"/>
    <w:rsid w:val="005B2D44"/>
    <w:rsid w:val="005B3FA0"/>
    <w:rsid w:val="005B7878"/>
    <w:rsid w:val="005C570D"/>
    <w:rsid w:val="005C67C5"/>
    <w:rsid w:val="005C75A7"/>
    <w:rsid w:val="005D03FB"/>
    <w:rsid w:val="005D0F08"/>
    <w:rsid w:val="005D43AB"/>
    <w:rsid w:val="005D6463"/>
    <w:rsid w:val="005E064A"/>
    <w:rsid w:val="005E2C28"/>
    <w:rsid w:val="005E3F65"/>
    <w:rsid w:val="005F13F1"/>
    <w:rsid w:val="005F23A8"/>
    <w:rsid w:val="005F2EF7"/>
    <w:rsid w:val="005F54B5"/>
    <w:rsid w:val="005F70BB"/>
    <w:rsid w:val="005F7A6D"/>
    <w:rsid w:val="0060189A"/>
    <w:rsid w:val="006029B7"/>
    <w:rsid w:val="00602B93"/>
    <w:rsid w:val="006040C3"/>
    <w:rsid w:val="006059B6"/>
    <w:rsid w:val="00606B06"/>
    <w:rsid w:val="00607A6C"/>
    <w:rsid w:val="00611937"/>
    <w:rsid w:val="0061199A"/>
    <w:rsid w:val="0061320A"/>
    <w:rsid w:val="00613ECD"/>
    <w:rsid w:val="00614399"/>
    <w:rsid w:val="00615ABB"/>
    <w:rsid w:val="00616298"/>
    <w:rsid w:val="00620245"/>
    <w:rsid w:val="00624283"/>
    <w:rsid w:val="00625106"/>
    <w:rsid w:val="00627E8E"/>
    <w:rsid w:val="00634B48"/>
    <w:rsid w:val="0064051B"/>
    <w:rsid w:val="00642AA5"/>
    <w:rsid w:val="0064318B"/>
    <w:rsid w:val="0064443F"/>
    <w:rsid w:val="006462F5"/>
    <w:rsid w:val="00650EAF"/>
    <w:rsid w:val="006521BB"/>
    <w:rsid w:val="00660021"/>
    <w:rsid w:val="00661405"/>
    <w:rsid w:val="00661FB3"/>
    <w:rsid w:val="00663AE6"/>
    <w:rsid w:val="00665236"/>
    <w:rsid w:val="00666AAF"/>
    <w:rsid w:val="0066788F"/>
    <w:rsid w:val="00671F58"/>
    <w:rsid w:val="00673688"/>
    <w:rsid w:val="006737D6"/>
    <w:rsid w:val="006800D7"/>
    <w:rsid w:val="00682165"/>
    <w:rsid w:val="006829DD"/>
    <w:rsid w:val="00683952"/>
    <w:rsid w:val="00684F35"/>
    <w:rsid w:val="00685069"/>
    <w:rsid w:val="006850DB"/>
    <w:rsid w:val="006858FE"/>
    <w:rsid w:val="00690CE9"/>
    <w:rsid w:val="00691F1C"/>
    <w:rsid w:val="00692F78"/>
    <w:rsid w:val="00693A8D"/>
    <w:rsid w:val="00696348"/>
    <w:rsid w:val="00697168"/>
    <w:rsid w:val="006971C7"/>
    <w:rsid w:val="006976DC"/>
    <w:rsid w:val="006A04E1"/>
    <w:rsid w:val="006A08C7"/>
    <w:rsid w:val="006A19C5"/>
    <w:rsid w:val="006A2A52"/>
    <w:rsid w:val="006A6BB8"/>
    <w:rsid w:val="006A6FB0"/>
    <w:rsid w:val="006B1BC6"/>
    <w:rsid w:val="006B34B2"/>
    <w:rsid w:val="006B34CB"/>
    <w:rsid w:val="006B5DF9"/>
    <w:rsid w:val="006B63D4"/>
    <w:rsid w:val="006B7DF9"/>
    <w:rsid w:val="006C1150"/>
    <w:rsid w:val="006C704B"/>
    <w:rsid w:val="006D143D"/>
    <w:rsid w:val="006D3383"/>
    <w:rsid w:val="006D395D"/>
    <w:rsid w:val="006D7092"/>
    <w:rsid w:val="006D7C0D"/>
    <w:rsid w:val="006E1898"/>
    <w:rsid w:val="006E40C3"/>
    <w:rsid w:val="006E4CC9"/>
    <w:rsid w:val="006E7CA8"/>
    <w:rsid w:val="006F405C"/>
    <w:rsid w:val="006F4343"/>
    <w:rsid w:val="006F53A7"/>
    <w:rsid w:val="006F6ED1"/>
    <w:rsid w:val="006F7B92"/>
    <w:rsid w:val="00700B00"/>
    <w:rsid w:val="0070433F"/>
    <w:rsid w:val="00706E5C"/>
    <w:rsid w:val="00707A30"/>
    <w:rsid w:val="00707E2D"/>
    <w:rsid w:val="00710CDE"/>
    <w:rsid w:val="00710E60"/>
    <w:rsid w:val="00711CAD"/>
    <w:rsid w:val="007131DD"/>
    <w:rsid w:val="00713BED"/>
    <w:rsid w:val="007145CB"/>
    <w:rsid w:val="00717405"/>
    <w:rsid w:val="007200D8"/>
    <w:rsid w:val="007260F1"/>
    <w:rsid w:val="007265D2"/>
    <w:rsid w:val="00730012"/>
    <w:rsid w:val="00732BBD"/>
    <w:rsid w:val="00736552"/>
    <w:rsid w:val="00736D25"/>
    <w:rsid w:val="007412D2"/>
    <w:rsid w:val="0074297D"/>
    <w:rsid w:val="00742B6A"/>
    <w:rsid w:val="007439E3"/>
    <w:rsid w:val="00744630"/>
    <w:rsid w:val="00744FA5"/>
    <w:rsid w:val="00747BEE"/>
    <w:rsid w:val="007523F9"/>
    <w:rsid w:val="007530D8"/>
    <w:rsid w:val="00753340"/>
    <w:rsid w:val="007549A8"/>
    <w:rsid w:val="00764132"/>
    <w:rsid w:val="00766C42"/>
    <w:rsid w:val="007708EA"/>
    <w:rsid w:val="007750E1"/>
    <w:rsid w:val="00777CBE"/>
    <w:rsid w:val="00780FBE"/>
    <w:rsid w:val="0078136F"/>
    <w:rsid w:val="007821B6"/>
    <w:rsid w:val="00783C3B"/>
    <w:rsid w:val="00785411"/>
    <w:rsid w:val="00790E0E"/>
    <w:rsid w:val="007940B8"/>
    <w:rsid w:val="00794CDB"/>
    <w:rsid w:val="00794F55"/>
    <w:rsid w:val="007A1F3B"/>
    <w:rsid w:val="007A4CE4"/>
    <w:rsid w:val="007A547C"/>
    <w:rsid w:val="007A5C9A"/>
    <w:rsid w:val="007B01E4"/>
    <w:rsid w:val="007B25D9"/>
    <w:rsid w:val="007B2AA9"/>
    <w:rsid w:val="007B7A66"/>
    <w:rsid w:val="007C01D5"/>
    <w:rsid w:val="007C257A"/>
    <w:rsid w:val="007C2F9B"/>
    <w:rsid w:val="007C3913"/>
    <w:rsid w:val="007C3E7A"/>
    <w:rsid w:val="007C3FC0"/>
    <w:rsid w:val="007C4C50"/>
    <w:rsid w:val="007C513C"/>
    <w:rsid w:val="007C5CFE"/>
    <w:rsid w:val="007C7A31"/>
    <w:rsid w:val="007D2ABE"/>
    <w:rsid w:val="007D3D90"/>
    <w:rsid w:val="007D6E03"/>
    <w:rsid w:val="007D7DE6"/>
    <w:rsid w:val="007D7FAE"/>
    <w:rsid w:val="007E1658"/>
    <w:rsid w:val="007E1C58"/>
    <w:rsid w:val="007E7D44"/>
    <w:rsid w:val="007F17E1"/>
    <w:rsid w:val="007F2539"/>
    <w:rsid w:val="007F4FB5"/>
    <w:rsid w:val="00800214"/>
    <w:rsid w:val="0080136C"/>
    <w:rsid w:val="00802C27"/>
    <w:rsid w:val="00802E57"/>
    <w:rsid w:val="008030C2"/>
    <w:rsid w:val="00803359"/>
    <w:rsid w:val="0080768D"/>
    <w:rsid w:val="008112F2"/>
    <w:rsid w:val="00811F9B"/>
    <w:rsid w:val="008144F7"/>
    <w:rsid w:val="00821218"/>
    <w:rsid w:val="008234FD"/>
    <w:rsid w:val="00827610"/>
    <w:rsid w:val="008326F7"/>
    <w:rsid w:val="00835426"/>
    <w:rsid w:val="0083761B"/>
    <w:rsid w:val="00840C1D"/>
    <w:rsid w:val="00844750"/>
    <w:rsid w:val="00850068"/>
    <w:rsid w:val="00852610"/>
    <w:rsid w:val="00853046"/>
    <w:rsid w:val="00853482"/>
    <w:rsid w:val="008534FE"/>
    <w:rsid w:val="00853DB7"/>
    <w:rsid w:val="008558D0"/>
    <w:rsid w:val="00857656"/>
    <w:rsid w:val="00857B24"/>
    <w:rsid w:val="00860070"/>
    <w:rsid w:val="00860A94"/>
    <w:rsid w:val="0086109F"/>
    <w:rsid w:val="00861CFB"/>
    <w:rsid w:val="0086370C"/>
    <w:rsid w:val="00867C0E"/>
    <w:rsid w:val="0087032F"/>
    <w:rsid w:val="008715CF"/>
    <w:rsid w:val="00872AC8"/>
    <w:rsid w:val="0088019E"/>
    <w:rsid w:val="00880C54"/>
    <w:rsid w:val="0088110A"/>
    <w:rsid w:val="0088127E"/>
    <w:rsid w:val="008848E3"/>
    <w:rsid w:val="00890E56"/>
    <w:rsid w:val="00892D5E"/>
    <w:rsid w:val="008959DD"/>
    <w:rsid w:val="0089683A"/>
    <w:rsid w:val="00897A12"/>
    <w:rsid w:val="008A1D8E"/>
    <w:rsid w:val="008A1F27"/>
    <w:rsid w:val="008A2862"/>
    <w:rsid w:val="008A2C0D"/>
    <w:rsid w:val="008A3844"/>
    <w:rsid w:val="008A4F08"/>
    <w:rsid w:val="008A5302"/>
    <w:rsid w:val="008A5F5E"/>
    <w:rsid w:val="008A6400"/>
    <w:rsid w:val="008B1283"/>
    <w:rsid w:val="008B5DF3"/>
    <w:rsid w:val="008B769E"/>
    <w:rsid w:val="008C00E5"/>
    <w:rsid w:val="008C06F9"/>
    <w:rsid w:val="008C26C3"/>
    <w:rsid w:val="008C37EC"/>
    <w:rsid w:val="008C4F88"/>
    <w:rsid w:val="008C5E99"/>
    <w:rsid w:val="008D01C7"/>
    <w:rsid w:val="008D3657"/>
    <w:rsid w:val="008D6651"/>
    <w:rsid w:val="008E0BDD"/>
    <w:rsid w:val="008E6096"/>
    <w:rsid w:val="008E6934"/>
    <w:rsid w:val="008E7B19"/>
    <w:rsid w:val="008F0372"/>
    <w:rsid w:val="008F0BBA"/>
    <w:rsid w:val="008F0FB8"/>
    <w:rsid w:val="008F1E16"/>
    <w:rsid w:val="008F4105"/>
    <w:rsid w:val="008F4553"/>
    <w:rsid w:val="008F690D"/>
    <w:rsid w:val="00903B90"/>
    <w:rsid w:val="00910FF5"/>
    <w:rsid w:val="009114E8"/>
    <w:rsid w:val="00914547"/>
    <w:rsid w:val="009153A6"/>
    <w:rsid w:val="00917E65"/>
    <w:rsid w:val="00920895"/>
    <w:rsid w:val="00922C21"/>
    <w:rsid w:val="00925BC1"/>
    <w:rsid w:val="00927B94"/>
    <w:rsid w:val="009301F0"/>
    <w:rsid w:val="009305F2"/>
    <w:rsid w:val="00930903"/>
    <w:rsid w:val="00931793"/>
    <w:rsid w:val="009317D7"/>
    <w:rsid w:val="00931D5A"/>
    <w:rsid w:val="0093493F"/>
    <w:rsid w:val="009352E2"/>
    <w:rsid w:val="009358A7"/>
    <w:rsid w:val="00935AB0"/>
    <w:rsid w:val="0093626F"/>
    <w:rsid w:val="00936506"/>
    <w:rsid w:val="00942CF5"/>
    <w:rsid w:val="00945A88"/>
    <w:rsid w:val="00951815"/>
    <w:rsid w:val="00953D70"/>
    <w:rsid w:val="00954C75"/>
    <w:rsid w:val="00955A81"/>
    <w:rsid w:val="00957553"/>
    <w:rsid w:val="00961000"/>
    <w:rsid w:val="00962F68"/>
    <w:rsid w:val="0096662B"/>
    <w:rsid w:val="009666AC"/>
    <w:rsid w:val="00967A85"/>
    <w:rsid w:val="00971D75"/>
    <w:rsid w:val="009746C5"/>
    <w:rsid w:val="009831F5"/>
    <w:rsid w:val="0098328B"/>
    <w:rsid w:val="009833A3"/>
    <w:rsid w:val="009875E9"/>
    <w:rsid w:val="009906A2"/>
    <w:rsid w:val="00993A5D"/>
    <w:rsid w:val="00994CFC"/>
    <w:rsid w:val="00995AE5"/>
    <w:rsid w:val="00997590"/>
    <w:rsid w:val="009A1E21"/>
    <w:rsid w:val="009A3FC6"/>
    <w:rsid w:val="009A493F"/>
    <w:rsid w:val="009A6671"/>
    <w:rsid w:val="009A6E60"/>
    <w:rsid w:val="009A6F77"/>
    <w:rsid w:val="009B0FD8"/>
    <w:rsid w:val="009B27AD"/>
    <w:rsid w:val="009B479E"/>
    <w:rsid w:val="009B49E9"/>
    <w:rsid w:val="009B577B"/>
    <w:rsid w:val="009B5BF2"/>
    <w:rsid w:val="009C16C8"/>
    <w:rsid w:val="009C3357"/>
    <w:rsid w:val="009C58C2"/>
    <w:rsid w:val="009C6148"/>
    <w:rsid w:val="009C6F84"/>
    <w:rsid w:val="009C706A"/>
    <w:rsid w:val="009C7576"/>
    <w:rsid w:val="009C7822"/>
    <w:rsid w:val="009C7E44"/>
    <w:rsid w:val="009D1375"/>
    <w:rsid w:val="009D460C"/>
    <w:rsid w:val="009D5679"/>
    <w:rsid w:val="009D7C22"/>
    <w:rsid w:val="009E08B5"/>
    <w:rsid w:val="009E1F8F"/>
    <w:rsid w:val="009E211A"/>
    <w:rsid w:val="009E485F"/>
    <w:rsid w:val="009E5766"/>
    <w:rsid w:val="009E710E"/>
    <w:rsid w:val="009E7132"/>
    <w:rsid w:val="009F2A08"/>
    <w:rsid w:val="009F2C85"/>
    <w:rsid w:val="009F3CDD"/>
    <w:rsid w:val="009F4541"/>
    <w:rsid w:val="009F4E8A"/>
    <w:rsid w:val="009F713D"/>
    <w:rsid w:val="009F782C"/>
    <w:rsid w:val="00A00904"/>
    <w:rsid w:val="00A03A0A"/>
    <w:rsid w:val="00A04D40"/>
    <w:rsid w:val="00A065A8"/>
    <w:rsid w:val="00A1192E"/>
    <w:rsid w:val="00A1234B"/>
    <w:rsid w:val="00A1534B"/>
    <w:rsid w:val="00A1667D"/>
    <w:rsid w:val="00A17233"/>
    <w:rsid w:val="00A2143A"/>
    <w:rsid w:val="00A21B98"/>
    <w:rsid w:val="00A21EE9"/>
    <w:rsid w:val="00A258B4"/>
    <w:rsid w:val="00A31EF4"/>
    <w:rsid w:val="00A3435E"/>
    <w:rsid w:val="00A359CB"/>
    <w:rsid w:val="00A368CB"/>
    <w:rsid w:val="00A36A76"/>
    <w:rsid w:val="00A37B60"/>
    <w:rsid w:val="00A4038E"/>
    <w:rsid w:val="00A45BC7"/>
    <w:rsid w:val="00A45E9D"/>
    <w:rsid w:val="00A46D8F"/>
    <w:rsid w:val="00A5008F"/>
    <w:rsid w:val="00A53A2E"/>
    <w:rsid w:val="00A55415"/>
    <w:rsid w:val="00A55F2F"/>
    <w:rsid w:val="00A5610F"/>
    <w:rsid w:val="00A62F5B"/>
    <w:rsid w:val="00A63854"/>
    <w:rsid w:val="00A64534"/>
    <w:rsid w:val="00A6698D"/>
    <w:rsid w:val="00A66FA8"/>
    <w:rsid w:val="00A71D12"/>
    <w:rsid w:val="00A75166"/>
    <w:rsid w:val="00A75281"/>
    <w:rsid w:val="00A761B5"/>
    <w:rsid w:val="00A80235"/>
    <w:rsid w:val="00A80901"/>
    <w:rsid w:val="00A817BA"/>
    <w:rsid w:val="00A81D3C"/>
    <w:rsid w:val="00A82CF0"/>
    <w:rsid w:val="00A840F1"/>
    <w:rsid w:val="00A84982"/>
    <w:rsid w:val="00A84AFB"/>
    <w:rsid w:val="00A86CA6"/>
    <w:rsid w:val="00A9025D"/>
    <w:rsid w:val="00A91347"/>
    <w:rsid w:val="00A917F4"/>
    <w:rsid w:val="00A91ADA"/>
    <w:rsid w:val="00A92AA1"/>
    <w:rsid w:val="00A93D4D"/>
    <w:rsid w:val="00A952E6"/>
    <w:rsid w:val="00A9649F"/>
    <w:rsid w:val="00AA1488"/>
    <w:rsid w:val="00AA31BB"/>
    <w:rsid w:val="00AA48A2"/>
    <w:rsid w:val="00AA5C38"/>
    <w:rsid w:val="00AA7E00"/>
    <w:rsid w:val="00AB180A"/>
    <w:rsid w:val="00AB2F45"/>
    <w:rsid w:val="00AB5F29"/>
    <w:rsid w:val="00AC09D7"/>
    <w:rsid w:val="00AC0A6E"/>
    <w:rsid w:val="00AC18F1"/>
    <w:rsid w:val="00AC298C"/>
    <w:rsid w:val="00AC2CB9"/>
    <w:rsid w:val="00AC6C16"/>
    <w:rsid w:val="00AC761D"/>
    <w:rsid w:val="00AD4020"/>
    <w:rsid w:val="00AD435B"/>
    <w:rsid w:val="00AD4AD4"/>
    <w:rsid w:val="00AD4AEE"/>
    <w:rsid w:val="00AD67C6"/>
    <w:rsid w:val="00AE0556"/>
    <w:rsid w:val="00AE0FB5"/>
    <w:rsid w:val="00AE1ED3"/>
    <w:rsid w:val="00AE258E"/>
    <w:rsid w:val="00AE6072"/>
    <w:rsid w:val="00AE6A79"/>
    <w:rsid w:val="00AE7B0F"/>
    <w:rsid w:val="00AF068A"/>
    <w:rsid w:val="00AF1B29"/>
    <w:rsid w:val="00AF42CD"/>
    <w:rsid w:val="00AF5216"/>
    <w:rsid w:val="00AF6DC7"/>
    <w:rsid w:val="00AF7B68"/>
    <w:rsid w:val="00B009ED"/>
    <w:rsid w:val="00B02CE6"/>
    <w:rsid w:val="00B03B6F"/>
    <w:rsid w:val="00B04394"/>
    <w:rsid w:val="00B049C2"/>
    <w:rsid w:val="00B0614C"/>
    <w:rsid w:val="00B0766E"/>
    <w:rsid w:val="00B11E47"/>
    <w:rsid w:val="00B13EEA"/>
    <w:rsid w:val="00B1440F"/>
    <w:rsid w:val="00B14A6B"/>
    <w:rsid w:val="00B15C08"/>
    <w:rsid w:val="00B1753D"/>
    <w:rsid w:val="00B17723"/>
    <w:rsid w:val="00B22F0B"/>
    <w:rsid w:val="00B233DA"/>
    <w:rsid w:val="00B30DA5"/>
    <w:rsid w:val="00B32280"/>
    <w:rsid w:val="00B32396"/>
    <w:rsid w:val="00B355B5"/>
    <w:rsid w:val="00B366C0"/>
    <w:rsid w:val="00B40310"/>
    <w:rsid w:val="00B41697"/>
    <w:rsid w:val="00B42C00"/>
    <w:rsid w:val="00B442F3"/>
    <w:rsid w:val="00B51398"/>
    <w:rsid w:val="00B52FDB"/>
    <w:rsid w:val="00B53028"/>
    <w:rsid w:val="00B54EEB"/>
    <w:rsid w:val="00B5652D"/>
    <w:rsid w:val="00B56777"/>
    <w:rsid w:val="00B61015"/>
    <w:rsid w:val="00B6395F"/>
    <w:rsid w:val="00B64464"/>
    <w:rsid w:val="00B646EC"/>
    <w:rsid w:val="00B72CF0"/>
    <w:rsid w:val="00B75711"/>
    <w:rsid w:val="00B81A77"/>
    <w:rsid w:val="00B8370A"/>
    <w:rsid w:val="00B8486C"/>
    <w:rsid w:val="00B84C03"/>
    <w:rsid w:val="00B864F4"/>
    <w:rsid w:val="00B8731F"/>
    <w:rsid w:val="00B903B2"/>
    <w:rsid w:val="00B90AE3"/>
    <w:rsid w:val="00B91459"/>
    <w:rsid w:val="00B923C3"/>
    <w:rsid w:val="00B94C1C"/>
    <w:rsid w:val="00B94F5B"/>
    <w:rsid w:val="00B96926"/>
    <w:rsid w:val="00B97975"/>
    <w:rsid w:val="00B97D46"/>
    <w:rsid w:val="00B97DF1"/>
    <w:rsid w:val="00BA40ED"/>
    <w:rsid w:val="00BA5191"/>
    <w:rsid w:val="00BA57DC"/>
    <w:rsid w:val="00BA5BA5"/>
    <w:rsid w:val="00BA7827"/>
    <w:rsid w:val="00BB75B6"/>
    <w:rsid w:val="00BB7A74"/>
    <w:rsid w:val="00BC0D18"/>
    <w:rsid w:val="00BC294F"/>
    <w:rsid w:val="00BC3850"/>
    <w:rsid w:val="00BC41CE"/>
    <w:rsid w:val="00BC5F7A"/>
    <w:rsid w:val="00BD6485"/>
    <w:rsid w:val="00BE08D1"/>
    <w:rsid w:val="00BE1FA8"/>
    <w:rsid w:val="00BE2922"/>
    <w:rsid w:val="00BE2A9E"/>
    <w:rsid w:val="00BE2F82"/>
    <w:rsid w:val="00BE4180"/>
    <w:rsid w:val="00BE41E6"/>
    <w:rsid w:val="00BE5D9B"/>
    <w:rsid w:val="00BE6A8D"/>
    <w:rsid w:val="00BE6FBA"/>
    <w:rsid w:val="00BF0451"/>
    <w:rsid w:val="00BF0E14"/>
    <w:rsid w:val="00BF15A2"/>
    <w:rsid w:val="00BF2BE2"/>
    <w:rsid w:val="00BF3EA9"/>
    <w:rsid w:val="00BF6FB8"/>
    <w:rsid w:val="00C01567"/>
    <w:rsid w:val="00C1249F"/>
    <w:rsid w:val="00C16AEA"/>
    <w:rsid w:val="00C2051A"/>
    <w:rsid w:val="00C21900"/>
    <w:rsid w:val="00C21D87"/>
    <w:rsid w:val="00C223AC"/>
    <w:rsid w:val="00C22D86"/>
    <w:rsid w:val="00C31A90"/>
    <w:rsid w:val="00C32DF7"/>
    <w:rsid w:val="00C334C0"/>
    <w:rsid w:val="00C3458E"/>
    <w:rsid w:val="00C365FD"/>
    <w:rsid w:val="00C36721"/>
    <w:rsid w:val="00C50808"/>
    <w:rsid w:val="00C5187C"/>
    <w:rsid w:val="00C52A05"/>
    <w:rsid w:val="00C52D95"/>
    <w:rsid w:val="00C53B05"/>
    <w:rsid w:val="00C54260"/>
    <w:rsid w:val="00C60414"/>
    <w:rsid w:val="00C6269D"/>
    <w:rsid w:val="00C739D3"/>
    <w:rsid w:val="00C75B05"/>
    <w:rsid w:val="00C83FAE"/>
    <w:rsid w:val="00C8408F"/>
    <w:rsid w:val="00C84E36"/>
    <w:rsid w:val="00C927BD"/>
    <w:rsid w:val="00CA1666"/>
    <w:rsid w:val="00CA333F"/>
    <w:rsid w:val="00CB1D79"/>
    <w:rsid w:val="00CB7066"/>
    <w:rsid w:val="00CC0408"/>
    <w:rsid w:val="00CC3CE8"/>
    <w:rsid w:val="00CC7F72"/>
    <w:rsid w:val="00CD069A"/>
    <w:rsid w:val="00CD5092"/>
    <w:rsid w:val="00CE3AB7"/>
    <w:rsid w:val="00CE4BD0"/>
    <w:rsid w:val="00CE5BDC"/>
    <w:rsid w:val="00CE6061"/>
    <w:rsid w:val="00CE7D3C"/>
    <w:rsid w:val="00CF186E"/>
    <w:rsid w:val="00CF7E85"/>
    <w:rsid w:val="00D0011D"/>
    <w:rsid w:val="00D00210"/>
    <w:rsid w:val="00D02E84"/>
    <w:rsid w:val="00D056A2"/>
    <w:rsid w:val="00D05CD8"/>
    <w:rsid w:val="00D0763C"/>
    <w:rsid w:val="00D116B8"/>
    <w:rsid w:val="00D150F6"/>
    <w:rsid w:val="00D16F16"/>
    <w:rsid w:val="00D23179"/>
    <w:rsid w:val="00D23CE8"/>
    <w:rsid w:val="00D26594"/>
    <w:rsid w:val="00D30FBD"/>
    <w:rsid w:val="00D33709"/>
    <w:rsid w:val="00D430C7"/>
    <w:rsid w:val="00D432C6"/>
    <w:rsid w:val="00D4333F"/>
    <w:rsid w:val="00D43D06"/>
    <w:rsid w:val="00D46A73"/>
    <w:rsid w:val="00D51378"/>
    <w:rsid w:val="00D523CA"/>
    <w:rsid w:val="00D52628"/>
    <w:rsid w:val="00D53149"/>
    <w:rsid w:val="00D537F8"/>
    <w:rsid w:val="00D538A5"/>
    <w:rsid w:val="00D53EB9"/>
    <w:rsid w:val="00D5418F"/>
    <w:rsid w:val="00D5564C"/>
    <w:rsid w:val="00D556E0"/>
    <w:rsid w:val="00D56A88"/>
    <w:rsid w:val="00D57BE3"/>
    <w:rsid w:val="00D61672"/>
    <w:rsid w:val="00D61A2D"/>
    <w:rsid w:val="00D6338D"/>
    <w:rsid w:val="00D64371"/>
    <w:rsid w:val="00D64CB1"/>
    <w:rsid w:val="00D65EBE"/>
    <w:rsid w:val="00D72CF5"/>
    <w:rsid w:val="00D74707"/>
    <w:rsid w:val="00D756CE"/>
    <w:rsid w:val="00D76045"/>
    <w:rsid w:val="00D763D9"/>
    <w:rsid w:val="00D805B7"/>
    <w:rsid w:val="00D82596"/>
    <w:rsid w:val="00D90927"/>
    <w:rsid w:val="00D9248A"/>
    <w:rsid w:val="00D92C7F"/>
    <w:rsid w:val="00D946ED"/>
    <w:rsid w:val="00D948E0"/>
    <w:rsid w:val="00D94D81"/>
    <w:rsid w:val="00D97393"/>
    <w:rsid w:val="00D977AC"/>
    <w:rsid w:val="00DA15E3"/>
    <w:rsid w:val="00DA381A"/>
    <w:rsid w:val="00DA43E4"/>
    <w:rsid w:val="00DB14B4"/>
    <w:rsid w:val="00DB3A4D"/>
    <w:rsid w:val="00DB3E6D"/>
    <w:rsid w:val="00DB44A8"/>
    <w:rsid w:val="00DB4C6C"/>
    <w:rsid w:val="00DC0436"/>
    <w:rsid w:val="00DC0EA3"/>
    <w:rsid w:val="00DC40A9"/>
    <w:rsid w:val="00DC6B3F"/>
    <w:rsid w:val="00DD0616"/>
    <w:rsid w:val="00DD0886"/>
    <w:rsid w:val="00DD0B0F"/>
    <w:rsid w:val="00DD27EB"/>
    <w:rsid w:val="00DD2F8C"/>
    <w:rsid w:val="00DD5D5B"/>
    <w:rsid w:val="00DE1AEC"/>
    <w:rsid w:val="00DE1D8A"/>
    <w:rsid w:val="00DE43BE"/>
    <w:rsid w:val="00DF06CB"/>
    <w:rsid w:val="00DF1882"/>
    <w:rsid w:val="00DF18A6"/>
    <w:rsid w:val="00DF27CA"/>
    <w:rsid w:val="00E0393F"/>
    <w:rsid w:val="00E03988"/>
    <w:rsid w:val="00E05F43"/>
    <w:rsid w:val="00E067F8"/>
    <w:rsid w:val="00E07DDA"/>
    <w:rsid w:val="00E10AF4"/>
    <w:rsid w:val="00E14A3D"/>
    <w:rsid w:val="00E20357"/>
    <w:rsid w:val="00E205D6"/>
    <w:rsid w:val="00E227EF"/>
    <w:rsid w:val="00E24588"/>
    <w:rsid w:val="00E3051D"/>
    <w:rsid w:val="00E30730"/>
    <w:rsid w:val="00E30A9C"/>
    <w:rsid w:val="00E319D0"/>
    <w:rsid w:val="00E33875"/>
    <w:rsid w:val="00E33FCE"/>
    <w:rsid w:val="00E34D1D"/>
    <w:rsid w:val="00E362E0"/>
    <w:rsid w:val="00E3685A"/>
    <w:rsid w:val="00E37FA5"/>
    <w:rsid w:val="00E412D9"/>
    <w:rsid w:val="00E431A8"/>
    <w:rsid w:val="00E4344E"/>
    <w:rsid w:val="00E4428A"/>
    <w:rsid w:val="00E44386"/>
    <w:rsid w:val="00E47FC0"/>
    <w:rsid w:val="00E50CEF"/>
    <w:rsid w:val="00E5240B"/>
    <w:rsid w:val="00E5486E"/>
    <w:rsid w:val="00E56A85"/>
    <w:rsid w:val="00E6001E"/>
    <w:rsid w:val="00E621AC"/>
    <w:rsid w:val="00E634A3"/>
    <w:rsid w:val="00E66B09"/>
    <w:rsid w:val="00E72EBC"/>
    <w:rsid w:val="00E752D1"/>
    <w:rsid w:val="00E7798B"/>
    <w:rsid w:val="00E8233E"/>
    <w:rsid w:val="00E82CEC"/>
    <w:rsid w:val="00E841DC"/>
    <w:rsid w:val="00E91798"/>
    <w:rsid w:val="00E91C4C"/>
    <w:rsid w:val="00E92F39"/>
    <w:rsid w:val="00E959D5"/>
    <w:rsid w:val="00E95E30"/>
    <w:rsid w:val="00E97985"/>
    <w:rsid w:val="00EA274F"/>
    <w:rsid w:val="00EA2853"/>
    <w:rsid w:val="00EA6E50"/>
    <w:rsid w:val="00EA796B"/>
    <w:rsid w:val="00EA7DA7"/>
    <w:rsid w:val="00EB3611"/>
    <w:rsid w:val="00EB617D"/>
    <w:rsid w:val="00EC12CA"/>
    <w:rsid w:val="00EC163F"/>
    <w:rsid w:val="00EC2C18"/>
    <w:rsid w:val="00EC67BA"/>
    <w:rsid w:val="00ED000F"/>
    <w:rsid w:val="00ED0ECB"/>
    <w:rsid w:val="00ED2249"/>
    <w:rsid w:val="00EE3B41"/>
    <w:rsid w:val="00EF08C3"/>
    <w:rsid w:val="00F01496"/>
    <w:rsid w:val="00F02AA7"/>
    <w:rsid w:val="00F12976"/>
    <w:rsid w:val="00F12FBE"/>
    <w:rsid w:val="00F20222"/>
    <w:rsid w:val="00F24585"/>
    <w:rsid w:val="00F24912"/>
    <w:rsid w:val="00F25C07"/>
    <w:rsid w:val="00F26A30"/>
    <w:rsid w:val="00F3042B"/>
    <w:rsid w:val="00F30975"/>
    <w:rsid w:val="00F30BFD"/>
    <w:rsid w:val="00F35A90"/>
    <w:rsid w:val="00F362D8"/>
    <w:rsid w:val="00F40341"/>
    <w:rsid w:val="00F40C65"/>
    <w:rsid w:val="00F4487D"/>
    <w:rsid w:val="00F456A8"/>
    <w:rsid w:val="00F46504"/>
    <w:rsid w:val="00F46DD5"/>
    <w:rsid w:val="00F50422"/>
    <w:rsid w:val="00F50C99"/>
    <w:rsid w:val="00F520A0"/>
    <w:rsid w:val="00F5239D"/>
    <w:rsid w:val="00F53EC8"/>
    <w:rsid w:val="00F54B94"/>
    <w:rsid w:val="00F57A32"/>
    <w:rsid w:val="00F60E65"/>
    <w:rsid w:val="00F61FD1"/>
    <w:rsid w:val="00F62236"/>
    <w:rsid w:val="00F624DF"/>
    <w:rsid w:val="00F65D08"/>
    <w:rsid w:val="00F6792A"/>
    <w:rsid w:val="00F67B13"/>
    <w:rsid w:val="00F67C5B"/>
    <w:rsid w:val="00F71870"/>
    <w:rsid w:val="00F71A42"/>
    <w:rsid w:val="00F72EC5"/>
    <w:rsid w:val="00F7584B"/>
    <w:rsid w:val="00F7784E"/>
    <w:rsid w:val="00F77D38"/>
    <w:rsid w:val="00F77DC1"/>
    <w:rsid w:val="00F805C0"/>
    <w:rsid w:val="00F80D2A"/>
    <w:rsid w:val="00F81488"/>
    <w:rsid w:val="00F81D57"/>
    <w:rsid w:val="00F836AB"/>
    <w:rsid w:val="00F838D6"/>
    <w:rsid w:val="00F8659C"/>
    <w:rsid w:val="00F8771F"/>
    <w:rsid w:val="00F9021A"/>
    <w:rsid w:val="00F93840"/>
    <w:rsid w:val="00F94AE0"/>
    <w:rsid w:val="00F968BE"/>
    <w:rsid w:val="00F97BE8"/>
    <w:rsid w:val="00F97CCF"/>
    <w:rsid w:val="00FA02E1"/>
    <w:rsid w:val="00FA1AF5"/>
    <w:rsid w:val="00FA38C1"/>
    <w:rsid w:val="00FB1F25"/>
    <w:rsid w:val="00FB778D"/>
    <w:rsid w:val="00FC027C"/>
    <w:rsid w:val="00FC2227"/>
    <w:rsid w:val="00FC42C4"/>
    <w:rsid w:val="00FC4FDC"/>
    <w:rsid w:val="00FC5202"/>
    <w:rsid w:val="00FC5DAF"/>
    <w:rsid w:val="00FD1248"/>
    <w:rsid w:val="00FD1F4E"/>
    <w:rsid w:val="00FD2FB8"/>
    <w:rsid w:val="00FE0503"/>
    <w:rsid w:val="00FE0959"/>
    <w:rsid w:val="00FE1FDC"/>
    <w:rsid w:val="00FE2655"/>
    <w:rsid w:val="00FE3AE3"/>
    <w:rsid w:val="00FE5778"/>
    <w:rsid w:val="00FE69B0"/>
    <w:rsid w:val="00FE788B"/>
    <w:rsid w:val="00FE796C"/>
    <w:rsid w:val="00FF1E7F"/>
    <w:rsid w:val="00FF5BA5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B53"/>
  <w15:docId w15:val="{D0E93641-A3F3-4F9A-B3C3-3121A7F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97C"/>
  </w:style>
  <w:style w:type="paragraph" w:styleId="Nadpis1">
    <w:name w:val="heading 1"/>
    <w:basedOn w:val="Normlny"/>
    <w:next w:val="Normlny"/>
    <w:link w:val="Nadpis1Char"/>
    <w:uiPriority w:val="9"/>
    <w:qFormat/>
    <w:rsid w:val="00736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3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6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6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736D2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D25"/>
  </w:style>
  <w:style w:type="character" w:styleId="Siln">
    <w:name w:val="Strong"/>
    <w:basedOn w:val="Predvolenpsmoodseku"/>
    <w:uiPriority w:val="22"/>
    <w:qFormat/>
    <w:rsid w:val="00736D25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D2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D25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D25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autoRedefine/>
    <w:rsid w:val="00736D25"/>
    <w:pPr>
      <w:spacing w:after="0" w:line="240" w:lineRule="auto"/>
    </w:pPr>
    <w:rPr>
      <w:rFonts w:eastAsia="Times New Roman" w:cstheme="minorHAnsi"/>
      <w:b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36D25"/>
    <w:rPr>
      <w:rFonts w:eastAsia="Times New Roman" w:cstheme="minorHAnsi"/>
      <w:b/>
      <w:lang w:eastAsia="sk-SK"/>
    </w:rPr>
  </w:style>
  <w:style w:type="paragraph" w:styleId="Hlavika">
    <w:name w:val="header"/>
    <w:basedOn w:val="Normlny"/>
    <w:link w:val="HlavikaChar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36D25"/>
  </w:style>
  <w:style w:type="paragraph" w:styleId="Bezriadkovania">
    <w:name w:val="No Spacing"/>
    <w:uiPriority w:val="1"/>
    <w:qFormat/>
    <w:rsid w:val="00736D25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73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36D25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2FBE"/>
    <w:rPr>
      <w:color w:val="0000FF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F4553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semiHidden/>
    <w:rsid w:val="008F455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de-AT"/>
    </w:rPr>
  </w:style>
  <w:style w:type="paragraph" w:styleId="Normlnywebov">
    <w:name w:val="Normal (Web)"/>
    <w:basedOn w:val="Normlny"/>
    <w:semiHidden/>
    <w:rsid w:val="008F4553"/>
    <w:pPr>
      <w:widowControl w:val="0"/>
      <w:spacing w:before="100" w:beforeAutospacing="1" w:after="100" w:afterAutospacing="1" w:line="240" w:lineRule="auto"/>
      <w:ind w:left="709" w:right="-57"/>
    </w:pPr>
    <w:rPr>
      <w:rFonts w:ascii="Times New Roman" w:eastAsia="Times New Roman" w:hAnsi="Times New Roman" w:cs="Times New Roman"/>
      <w:sz w:val="24"/>
      <w:szCs w:val="28"/>
      <w:lang w:eastAsia="de-AT"/>
    </w:rPr>
  </w:style>
  <w:style w:type="paragraph" w:customStyle="1" w:styleId="Default">
    <w:name w:val="Default"/>
    <w:rsid w:val="000D1C8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0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650EAF"/>
  </w:style>
  <w:style w:type="table" w:customStyle="1" w:styleId="Mriekatabuky1">
    <w:name w:val="Mriežka tabuľky1"/>
    <w:basedOn w:val="Normlnatabuka"/>
    <w:next w:val="Mriekatabuky"/>
    <w:uiPriority w:val="59"/>
    <w:rsid w:val="0065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2A38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A389F"/>
  </w:style>
  <w:style w:type="character" w:styleId="Odkaznakomentr">
    <w:name w:val="annotation reference"/>
    <w:basedOn w:val="Predvolenpsmoodseku"/>
    <w:uiPriority w:val="99"/>
    <w:semiHidden/>
    <w:unhideWhenUsed/>
    <w:rsid w:val="006850DB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AE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3">
    <w:name w:val="WWNum43"/>
    <w:basedOn w:val="Bezzoznamu"/>
    <w:rsid w:val="005731BA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CF48-7E65-4D63-936A-6DFB96AF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emilia.pecnikova</dc:creator>
  <cp:lastModifiedBy>Donoval, Marian</cp:lastModifiedBy>
  <cp:revision>5</cp:revision>
  <cp:lastPrinted>2017-02-10T16:01:00Z</cp:lastPrinted>
  <dcterms:created xsi:type="dcterms:W3CDTF">2018-12-31T10:18:00Z</dcterms:created>
  <dcterms:modified xsi:type="dcterms:W3CDTF">2018-12-31T10:21:00Z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