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068931F4" w:rsidR="0045441F" w:rsidRPr="00794058" w:rsidRDefault="0093021C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794058">
        <w:rPr>
          <w:rFonts w:ascii="Arial Narrow" w:hAnsi="Arial Narrow" w:cs="Times New Roman"/>
          <w:b/>
          <w:sz w:val="22"/>
          <w:szCs w:val="22"/>
        </w:rPr>
        <w:t xml:space="preserve">OPIS </w:t>
      </w:r>
      <w:r w:rsidR="0045441F" w:rsidRPr="00794058">
        <w:rPr>
          <w:rFonts w:ascii="Arial Narrow" w:hAnsi="Arial Narrow" w:cs="Times New Roman"/>
          <w:b/>
          <w:sz w:val="22"/>
          <w:szCs w:val="22"/>
        </w:rPr>
        <w:t>PREDMET</w:t>
      </w:r>
      <w:r w:rsidRPr="00794058">
        <w:rPr>
          <w:rFonts w:ascii="Arial Narrow" w:hAnsi="Arial Narrow" w:cs="Times New Roman"/>
          <w:b/>
          <w:sz w:val="22"/>
          <w:szCs w:val="22"/>
        </w:rPr>
        <w:t>U</w:t>
      </w:r>
      <w:r w:rsidR="0045441F" w:rsidRPr="00794058">
        <w:rPr>
          <w:rFonts w:ascii="Arial Narrow" w:hAnsi="Arial Narrow" w:cs="Times New Roman"/>
          <w:b/>
          <w:sz w:val="22"/>
          <w:szCs w:val="22"/>
        </w:rPr>
        <w:t xml:space="preserve"> ZÁKAZKY</w:t>
      </w:r>
    </w:p>
    <w:p w14:paraId="36C4B654" w14:textId="77777777" w:rsidR="003620FC" w:rsidRPr="00794058" w:rsidRDefault="003620FC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483EF1AC" w14:textId="77777777" w:rsidR="00794058" w:rsidRPr="00794058" w:rsidRDefault="00794058" w:rsidP="00794058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CA3B1D" w14:textId="78B502CD" w:rsidR="00794058" w:rsidRPr="00794058" w:rsidRDefault="00794058" w:rsidP="00794058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bookmarkStart w:id="0" w:name="_GoBack"/>
      <w:r w:rsidRPr="00794058">
        <w:rPr>
          <w:rFonts w:ascii="Arial Narrow" w:hAnsi="Arial Narrow" w:cs="Times New Roman"/>
          <w:color w:val="auto"/>
          <w:sz w:val="22"/>
          <w:szCs w:val="22"/>
        </w:rPr>
        <w:t xml:space="preserve">Predmetom konkrétnej zákazky zadávanej v DNS je zabezpečenie nákupu, dodávky a distribúcie elektrickej </w:t>
      </w:r>
      <w:r w:rsidR="004A6A6D">
        <w:rPr>
          <w:rFonts w:ascii="Arial Narrow" w:hAnsi="Arial Narrow" w:cs="Times New Roman"/>
          <w:color w:val="auto"/>
          <w:sz w:val="22"/>
          <w:szCs w:val="22"/>
        </w:rPr>
        <w:t>energie (elektriny) do odberného</w:t>
      </w:r>
      <w:r w:rsidRPr="00794058">
        <w:rPr>
          <w:rFonts w:ascii="Arial Narrow" w:hAnsi="Arial Narrow" w:cs="Times New Roman"/>
          <w:color w:val="auto"/>
          <w:sz w:val="22"/>
          <w:szCs w:val="22"/>
        </w:rPr>
        <w:t xml:space="preserve"> miest</w:t>
      </w:r>
      <w:r w:rsidR="004A6A6D">
        <w:rPr>
          <w:rFonts w:ascii="Arial Narrow" w:hAnsi="Arial Narrow" w:cs="Times New Roman"/>
          <w:color w:val="auto"/>
          <w:sz w:val="22"/>
          <w:szCs w:val="22"/>
        </w:rPr>
        <w:t>a</w:t>
      </w:r>
      <w:r w:rsidRPr="00794058">
        <w:rPr>
          <w:rFonts w:ascii="Arial Narrow" w:hAnsi="Arial Narrow" w:cs="Times New Roman"/>
          <w:color w:val="auto"/>
          <w:sz w:val="22"/>
          <w:szCs w:val="22"/>
        </w:rPr>
        <w:t xml:space="preserve"> podľa konkrétnych potrieb Prijímateľa/Objednávateľa po dobu trvania Zmluvy o dodávke elektriny (ďalej len „Zmluva“), v kvalite zodpovedajúcej špecifikácii uvedenej v Technických podmienkach prevádzkovateľa distribučnej sústavy, vrátane prevzatia zodpovednosti za odchýlku a jej prepravu distribu</w:t>
      </w:r>
      <w:r w:rsidR="004A6A6D">
        <w:rPr>
          <w:rFonts w:ascii="Arial Narrow" w:hAnsi="Arial Narrow" w:cs="Times New Roman"/>
          <w:color w:val="auto"/>
          <w:sz w:val="22"/>
          <w:szCs w:val="22"/>
        </w:rPr>
        <w:t xml:space="preserve">čnou sústavou do jeho odberného </w:t>
      </w:r>
      <w:r w:rsidRPr="00794058">
        <w:rPr>
          <w:rFonts w:ascii="Arial Narrow" w:hAnsi="Arial Narrow" w:cs="Times New Roman"/>
          <w:color w:val="auto"/>
          <w:sz w:val="22"/>
          <w:szCs w:val="22"/>
        </w:rPr>
        <w:t>miest</w:t>
      </w:r>
      <w:r w:rsidR="004A6A6D">
        <w:rPr>
          <w:rFonts w:ascii="Arial Narrow" w:hAnsi="Arial Narrow" w:cs="Times New Roman"/>
          <w:color w:val="auto"/>
          <w:sz w:val="22"/>
          <w:szCs w:val="22"/>
        </w:rPr>
        <w:t>a</w:t>
      </w:r>
      <w:r w:rsidRPr="00794058">
        <w:rPr>
          <w:rFonts w:ascii="Arial Narrow" w:hAnsi="Arial Narrow" w:cs="Times New Roman"/>
          <w:color w:val="auto"/>
          <w:sz w:val="22"/>
          <w:szCs w:val="22"/>
        </w:rPr>
        <w:t xml:space="preserve"> elektriny na obdobie uvedené v prílohe označenej ako „</w:t>
      </w:r>
      <w:r w:rsidR="004A6A6D">
        <w:rPr>
          <w:rFonts w:ascii="Arial Narrow" w:hAnsi="Arial Narrow" w:cs="Times New Roman"/>
          <w:color w:val="auto"/>
          <w:sz w:val="22"/>
          <w:szCs w:val="22"/>
        </w:rPr>
        <w:t xml:space="preserve">Odberné miesto </w:t>
      </w:r>
      <w:r w:rsidRPr="00794058">
        <w:rPr>
          <w:rFonts w:ascii="Arial Narrow" w:hAnsi="Arial Narrow" w:cs="Times New Roman"/>
          <w:color w:val="auto"/>
          <w:sz w:val="22"/>
          <w:szCs w:val="22"/>
        </w:rPr>
        <w:t xml:space="preserve">a predpokladaný objem odberu“. </w:t>
      </w:r>
    </w:p>
    <w:bookmarkEnd w:id="0"/>
    <w:p w14:paraId="364A8307" w14:textId="746F0FF4" w:rsidR="00794058" w:rsidRPr="00794058" w:rsidRDefault="00794058" w:rsidP="00794058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794058">
        <w:rPr>
          <w:rFonts w:ascii="Arial Narrow" w:hAnsi="Arial Narrow" w:cs="Times New Roman"/>
          <w:color w:val="auto"/>
          <w:sz w:val="22"/>
          <w:szCs w:val="22"/>
        </w:rPr>
        <w:t>Poskytovateľ zabezpečí komplexné služby súvisiace s pravidelnou bezpečnou, stabilnou a komplexnou</w:t>
      </w:r>
      <w:r w:rsidR="004A6A6D">
        <w:rPr>
          <w:rFonts w:ascii="Arial Narrow" w:hAnsi="Arial Narrow" w:cs="Times New Roman"/>
          <w:color w:val="auto"/>
          <w:sz w:val="22"/>
          <w:szCs w:val="22"/>
        </w:rPr>
        <w:t xml:space="preserve"> dodávkou elektriny do odberného</w:t>
      </w:r>
      <w:r w:rsidRPr="00794058">
        <w:rPr>
          <w:rFonts w:ascii="Arial Narrow" w:hAnsi="Arial Narrow" w:cs="Times New Roman"/>
          <w:color w:val="auto"/>
          <w:sz w:val="22"/>
          <w:szCs w:val="22"/>
        </w:rPr>
        <w:t xml:space="preserve"> miest</w:t>
      </w:r>
      <w:r w:rsidR="004A6A6D">
        <w:rPr>
          <w:rFonts w:ascii="Arial Narrow" w:hAnsi="Arial Narrow" w:cs="Times New Roman"/>
          <w:color w:val="auto"/>
          <w:sz w:val="22"/>
          <w:szCs w:val="22"/>
        </w:rPr>
        <w:t>a</w:t>
      </w:r>
      <w:r w:rsidRPr="00794058">
        <w:rPr>
          <w:rFonts w:ascii="Arial Narrow" w:hAnsi="Arial Narrow" w:cs="Times New Roman"/>
          <w:color w:val="auto"/>
          <w:sz w:val="22"/>
          <w:szCs w:val="22"/>
        </w:rPr>
        <w:t xml:space="preserve"> Prijímateľa/Objednávateľa vrátane prevzatia zodpovednosti za odchýlky voči </w:t>
      </w:r>
      <w:proofErr w:type="spellStart"/>
      <w:r w:rsidRPr="00794058">
        <w:rPr>
          <w:rFonts w:ascii="Arial Narrow" w:hAnsi="Arial Narrow" w:cs="Times New Roman"/>
          <w:color w:val="auto"/>
          <w:sz w:val="22"/>
          <w:szCs w:val="22"/>
        </w:rPr>
        <w:t>zúčtovateľovi</w:t>
      </w:r>
      <w:proofErr w:type="spellEnd"/>
      <w:r w:rsidRPr="00794058">
        <w:rPr>
          <w:rFonts w:ascii="Arial Narrow" w:hAnsi="Arial Narrow" w:cs="Times New Roman"/>
          <w:color w:val="auto"/>
          <w:sz w:val="22"/>
          <w:szCs w:val="22"/>
        </w:rPr>
        <w:t xml:space="preserve"> odchýlok za odberné miesto Prijímateľa/Objednávateľa za podmienok stanovených v Zmluve.</w:t>
      </w:r>
    </w:p>
    <w:p w14:paraId="639185EC" w14:textId="77777777" w:rsidR="00794058" w:rsidRPr="00794058" w:rsidRDefault="00794058" w:rsidP="00794058">
      <w:pPr>
        <w:pStyle w:val="Default"/>
        <w:spacing w:line="276" w:lineRule="auto"/>
        <w:ind w:left="360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60CB9B87" w14:textId="77777777" w:rsidR="00794058" w:rsidRPr="00794058" w:rsidRDefault="00794058" w:rsidP="00794058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794058">
        <w:rPr>
          <w:rFonts w:ascii="Arial Narrow" w:hAnsi="Arial Narrow" w:cs="Times New Roman"/>
          <w:color w:val="auto"/>
          <w:sz w:val="22"/>
          <w:szCs w:val="22"/>
        </w:rPr>
        <w:t>Povinnosťou Poskytovateľa je dodržiavať a postupovať v súlade so všeobecne záväznými právnymi predpismi v oblasti energetiky a príslušnými vyhláškami, výnosmi a rozhodnutiami Úradu pre reguláciu sieťových odvetví.</w:t>
      </w:r>
    </w:p>
    <w:p w14:paraId="7E1A805A" w14:textId="77777777" w:rsidR="00794058" w:rsidRPr="00794058" w:rsidRDefault="00794058" w:rsidP="00794058">
      <w:pPr>
        <w:pStyle w:val="Default"/>
        <w:spacing w:line="276" w:lineRule="auto"/>
        <w:ind w:left="360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59BAF5A1" w14:textId="77777777" w:rsidR="00794058" w:rsidRPr="00794058" w:rsidRDefault="00794058" w:rsidP="00794058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794058">
        <w:rPr>
          <w:rFonts w:ascii="Arial Narrow" w:hAnsi="Arial Narrow" w:cs="Times New Roman"/>
          <w:color w:val="auto"/>
          <w:sz w:val="22"/>
          <w:szCs w:val="22"/>
        </w:rPr>
        <w:t>Poskytovateľ zabezpečí službu elektronického portálu zriadenú pre Prijímateľa/Objednávateľa. Prostredníctvom služby elektronického portálu môže používateľ využívať informácie o svojich odberných miestach, histórii spotreby.</w:t>
      </w:r>
    </w:p>
    <w:p w14:paraId="746E01EB" w14:textId="77777777" w:rsidR="00794058" w:rsidRPr="00794058" w:rsidRDefault="00794058" w:rsidP="00794058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794058">
        <w:rPr>
          <w:rFonts w:ascii="Arial Narrow" w:hAnsi="Arial Narrow"/>
          <w:sz w:val="22"/>
          <w:szCs w:val="22"/>
        </w:rPr>
        <w:t>Poskytovateľ zabezpečí možnosť spoločnej fakturácie za viacero odberných miest v správe jedného Prijímateľa/Objednávateľa, pričom predmetom fakturácie budú aj služby za distribúciu elektriny.</w:t>
      </w:r>
    </w:p>
    <w:p w14:paraId="5D91E7DC" w14:textId="77777777" w:rsidR="003468C6" w:rsidRPr="00794058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79405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DDC5D2D" w14:textId="77777777" w:rsidR="009A74B4" w:rsidRPr="0079405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29DEB4" w14:textId="77777777" w:rsidR="00F24EA0" w:rsidRPr="0079405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E5E13D" w14:textId="77777777" w:rsidR="009A74B4" w:rsidRPr="00794058" w:rsidRDefault="009A74B4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5FE8679" w14:textId="77777777" w:rsidR="009A74B4" w:rsidRPr="00794058" w:rsidRDefault="009A74B4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79BB54" w14:textId="77777777" w:rsidR="009A74B4" w:rsidRPr="00794058" w:rsidRDefault="009A74B4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9A74B4" w:rsidRPr="00794058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3E645" w14:textId="77777777" w:rsidR="00DE6587" w:rsidRDefault="00DE6587" w:rsidP="007F0D4C">
      <w:r>
        <w:separator/>
      </w:r>
    </w:p>
  </w:endnote>
  <w:endnote w:type="continuationSeparator" w:id="0">
    <w:p w14:paraId="0C6504E2" w14:textId="77777777" w:rsidR="00DE6587" w:rsidRDefault="00DE6587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D2BFF" w14:textId="77777777" w:rsidR="00DE6587" w:rsidRDefault="00DE6587" w:rsidP="007F0D4C">
      <w:r>
        <w:separator/>
      </w:r>
    </w:p>
  </w:footnote>
  <w:footnote w:type="continuationSeparator" w:id="0">
    <w:p w14:paraId="665FF78A" w14:textId="77777777" w:rsidR="00DE6587" w:rsidRDefault="00DE6587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1495CEB0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</w:t>
    </w:r>
    <w:r w:rsidR="002C04C8">
      <w:rPr>
        <w:rFonts w:ascii="Arial Narrow" w:hAnsi="Arial Narrow"/>
        <w:sz w:val="22"/>
        <w:szCs w:val="22"/>
      </w:rPr>
      <w:t>2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5E8D"/>
    <w:rsid w:val="001A55DF"/>
    <w:rsid w:val="001A7F03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C04C8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52EE"/>
    <w:rsid w:val="003C57E5"/>
    <w:rsid w:val="003D1C92"/>
    <w:rsid w:val="003E37FF"/>
    <w:rsid w:val="003E5E78"/>
    <w:rsid w:val="003E65A9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5EA"/>
    <w:rsid w:val="00493C00"/>
    <w:rsid w:val="004A444C"/>
    <w:rsid w:val="004A6A6D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245DF"/>
    <w:rsid w:val="00825562"/>
    <w:rsid w:val="00836337"/>
    <w:rsid w:val="00855C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A54E2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2799"/>
    <w:rsid w:val="00B74899"/>
    <w:rsid w:val="00B76485"/>
    <w:rsid w:val="00B76577"/>
    <w:rsid w:val="00B80C13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5B5F"/>
    <w:rsid w:val="00C90E95"/>
    <w:rsid w:val="00CA4E1B"/>
    <w:rsid w:val="00CB267B"/>
    <w:rsid w:val="00CB79B4"/>
    <w:rsid w:val="00CC2FD7"/>
    <w:rsid w:val="00CC53C9"/>
    <w:rsid w:val="00CD074E"/>
    <w:rsid w:val="00CD0DE9"/>
    <w:rsid w:val="00CE5D96"/>
    <w:rsid w:val="00CF018A"/>
    <w:rsid w:val="00CF29E4"/>
    <w:rsid w:val="00D00391"/>
    <w:rsid w:val="00D30D7C"/>
    <w:rsid w:val="00D35CF4"/>
    <w:rsid w:val="00D50C46"/>
    <w:rsid w:val="00D512AC"/>
    <w:rsid w:val="00D578BD"/>
    <w:rsid w:val="00D72147"/>
    <w:rsid w:val="00D73E50"/>
    <w:rsid w:val="00D75EED"/>
    <w:rsid w:val="00D867E2"/>
    <w:rsid w:val="00D87125"/>
    <w:rsid w:val="00DB4339"/>
    <w:rsid w:val="00DB582B"/>
    <w:rsid w:val="00DC3794"/>
    <w:rsid w:val="00DD010A"/>
    <w:rsid w:val="00DE35C8"/>
    <w:rsid w:val="00DE3638"/>
    <w:rsid w:val="00DE6587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0228"/>
    <w:rsid w:val="00F34EF7"/>
    <w:rsid w:val="00F36D81"/>
    <w:rsid w:val="00F523BE"/>
    <w:rsid w:val="00F540C9"/>
    <w:rsid w:val="00F7338F"/>
    <w:rsid w:val="00F73DB0"/>
    <w:rsid w:val="00F8280C"/>
    <w:rsid w:val="00F85CF8"/>
    <w:rsid w:val="00F9591B"/>
    <w:rsid w:val="00FA212D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938E424-6629-4760-BB30-F26CECC4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2021-11-30T13:53:00Z</dcterms:created>
  <dcterms:modified xsi:type="dcterms:W3CDTF">2022-05-23T14:08:00Z</dcterms:modified>
</cp:coreProperties>
</file>