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DA4FAD" w:rsidRDefault="00DA4FAD" w:rsidP="00DA4FAD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DA4FAD" w:rsidRPr="003202A9" w:rsidRDefault="00DA4FAD" w:rsidP="00DA4FAD">
      <w:pPr>
        <w:shd w:val="clear" w:color="auto" w:fill="D9D9D9"/>
        <w:jc w:val="center"/>
        <w:rPr>
          <w:b/>
        </w:rPr>
      </w:pPr>
      <w:r>
        <w:rPr>
          <w:b/>
        </w:rPr>
        <w:t>PIVOTOVÝ ZAVLAŽOVAČ</w:t>
      </w:r>
      <w:r w:rsidRPr="003202A9">
        <w:rPr>
          <w:b/>
        </w:rPr>
        <w:t xml:space="preserve"> – 1 KUS</w:t>
      </w:r>
    </w:p>
    <w:p w:rsidR="00DA4FAD" w:rsidRPr="003202A9" w:rsidRDefault="00DA4FAD" w:rsidP="00DA4FAD">
      <w:pPr>
        <w:jc w:val="center"/>
      </w:pPr>
    </w:p>
    <w:p w:rsidR="00DA4FAD" w:rsidRDefault="00DA4FAD" w:rsidP="00DA4FAD">
      <w:pPr>
        <w:numPr>
          <w:ilvl w:val="0"/>
          <w:numId w:val="8"/>
        </w:numPr>
      </w:pPr>
      <w:r>
        <w:t xml:space="preserve">Zavlažovací stroj s kruhovým </w:t>
      </w:r>
      <w:proofErr w:type="spellStart"/>
      <w:r>
        <w:t>pohybom</w:t>
      </w:r>
      <w:proofErr w:type="spellEnd"/>
    </w:p>
    <w:p w:rsidR="00DA4FAD" w:rsidRDefault="00DA4FAD" w:rsidP="00DA4FAD"/>
    <w:p w:rsidR="00DA4FAD" w:rsidRDefault="00DA4FAD" w:rsidP="00DA4FAD">
      <w:pPr>
        <w:numPr>
          <w:ilvl w:val="0"/>
          <w:numId w:val="8"/>
        </w:numPr>
      </w:pPr>
      <w:proofErr w:type="spellStart"/>
      <w:r>
        <w:t>Dĺžka</w:t>
      </w:r>
      <w:proofErr w:type="spellEnd"/>
      <w:r>
        <w:t xml:space="preserve"> </w:t>
      </w:r>
      <w:proofErr w:type="spellStart"/>
      <w:r>
        <w:t>konštrukcie</w:t>
      </w:r>
      <w:proofErr w:type="spellEnd"/>
      <w:r>
        <w:t xml:space="preserve"> </w:t>
      </w:r>
      <w:proofErr w:type="spellStart"/>
      <w:r>
        <w:t>stroja</w:t>
      </w:r>
      <w:proofErr w:type="spellEnd"/>
      <w:r>
        <w:t xml:space="preserve"> 300 m</w:t>
      </w:r>
    </w:p>
    <w:p w:rsidR="00DA4FAD" w:rsidRDefault="00DA4FAD" w:rsidP="00DA4FAD">
      <w:pPr>
        <w:numPr>
          <w:ilvl w:val="0"/>
          <w:numId w:val="8"/>
        </w:numPr>
      </w:pPr>
      <w:r>
        <w:t xml:space="preserve">Pozinkované </w:t>
      </w:r>
      <w:proofErr w:type="spellStart"/>
      <w:r>
        <w:t>potrubie</w:t>
      </w:r>
      <w:proofErr w:type="spellEnd"/>
    </w:p>
    <w:p w:rsidR="00DA4FAD" w:rsidRDefault="00DA4FAD" w:rsidP="00DA4FAD">
      <w:pPr>
        <w:numPr>
          <w:ilvl w:val="0"/>
          <w:numId w:val="8"/>
        </w:numPr>
      </w:pPr>
      <w:proofErr w:type="spellStart"/>
      <w:r>
        <w:t>Odber</w:t>
      </w:r>
      <w:proofErr w:type="spellEnd"/>
      <w:r>
        <w:t xml:space="preserve"> vody </w:t>
      </w:r>
      <w:proofErr w:type="spellStart"/>
      <w:r>
        <w:t>minimálne</w:t>
      </w:r>
      <w:proofErr w:type="spellEnd"/>
      <w:r>
        <w:t xml:space="preserve"> 100 m3 za hodinu</w:t>
      </w:r>
    </w:p>
    <w:p w:rsidR="00DA4FAD" w:rsidRDefault="00DA4FAD" w:rsidP="00DA4FAD">
      <w:pPr>
        <w:numPr>
          <w:ilvl w:val="0"/>
          <w:numId w:val="8"/>
        </w:numPr>
      </w:pPr>
      <w:proofErr w:type="spellStart"/>
      <w:r>
        <w:t>Rozstrekovacie</w:t>
      </w:r>
      <w:proofErr w:type="spellEnd"/>
      <w:r>
        <w:t xml:space="preserve"> dýzy</w:t>
      </w:r>
    </w:p>
    <w:p w:rsidR="00DA4FAD" w:rsidRDefault="00DA4FAD" w:rsidP="00DA4FAD">
      <w:pPr>
        <w:numPr>
          <w:ilvl w:val="0"/>
          <w:numId w:val="8"/>
        </w:numPr>
      </w:pPr>
      <w:proofErr w:type="spellStart"/>
      <w:r>
        <w:t>Vysiace</w:t>
      </w:r>
      <w:proofErr w:type="spellEnd"/>
      <w:r>
        <w:t xml:space="preserve"> hadice min. 2,5 m so závažím a </w:t>
      </w:r>
      <w:proofErr w:type="spellStart"/>
      <w:r>
        <w:t>regulátorom</w:t>
      </w:r>
      <w:proofErr w:type="spellEnd"/>
      <w:r>
        <w:t xml:space="preserve"> tlaku</w:t>
      </w:r>
    </w:p>
    <w:p w:rsidR="00DA4FAD" w:rsidRDefault="00DA4FAD" w:rsidP="00DA4FAD">
      <w:pPr>
        <w:numPr>
          <w:ilvl w:val="0"/>
          <w:numId w:val="8"/>
        </w:numPr>
      </w:pPr>
      <w:r>
        <w:t xml:space="preserve">Koncový </w:t>
      </w:r>
      <w:proofErr w:type="spellStart"/>
      <w:r>
        <w:t>postrekovač</w:t>
      </w:r>
      <w:proofErr w:type="spellEnd"/>
      <w:r>
        <w:t xml:space="preserve"> s podporným </w:t>
      </w:r>
      <w:proofErr w:type="spellStart"/>
      <w:r>
        <w:t>čerpadlom</w:t>
      </w:r>
      <w:proofErr w:type="spellEnd"/>
      <w:r>
        <w:t xml:space="preserve"> s </w:t>
      </w:r>
      <w:proofErr w:type="spellStart"/>
      <w:r>
        <w:t>nastaviteľným</w:t>
      </w:r>
      <w:proofErr w:type="spellEnd"/>
      <w:r>
        <w:t xml:space="preserve"> </w:t>
      </w:r>
      <w:proofErr w:type="spellStart"/>
      <w:r>
        <w:t>vypínaním</w:t>
      </w:r>
      <w:proofErr w:type="spellEnd"/>
      <w:r>
        <w:t xml:space="preserve"> </w:t>
      </w:r>
      <w:proofErr w:type="spellStart"/>
      <w:r>
        <w:t>postrekovača</w:t>
      </w:r>
      <w:proofErr w:type="spellEnd"/>
      <w:r>
        <w:t xml:space="preserve"> a podporného čerpadla</w:t>
      </w:r>
    </w:p>
    <w:p w:rsidR="00DA4FAD" w:rsidRDefault="00DA4FAD" w:rsidP="00DA4FAD">
      <w:pPr>
        <w:numPr>
          <w:ilvl w:val="0"/>
          <w:numId w:val="8"/>
        </w:numPr>
      </w:pPr>
      <w:proofErr w:type="spellStart"/>
      <w:r>
        <w:t>Ovládanie</w:t>
      </w:r>
      <w:proofErr w:type="spellEnd"/>
      <w:r>
        <w:t xml:space="preserve"> s </w:t>
      </w:r>
      <w:proofErr w:type="spellStart"/>
      <w:r>
        <w:t>diaľkovým</w:t>
      </w:r>
      <w:proofErr w:type="spellEnd"/>
      <w:r>
        <w:t xml:space="preserve"> </w:t>
      </w:r>
      <w:proofErr w:type="spellStart"/>
      <w:r>
        <w:t>riadením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internet</w:t>
      </w:r>
    </w:p>
    <w:p w:rsidR="00DA4FAD" w:rsidRDefault="00DA4FAD" w:rsidP="00DA4FAD">
      <w:pPr>
        <w:numPr>
          <w:ilvl w:val="0"/>
          <w:numId w:val="8"/>
        </w:numPr>
      </w:pPr>
      <w:r>
        <w:t xml:space="preserve">Nízkotlaké </w:t>
      </w:r>
      <w:proofErr w:type="spellStart"/>
      <w:r>
        <w:t>vypínanie</w:t>
      </w:r>
      <w:proofErr w:type="spellEnd"/>
    </w:p>
    <w:p w:rsidR="00DA4FAD" w:rsidRDefault="00DA4FAD" w:rsidP="00DA4FAD">
      <w:pPr>
        <w:numPr>
          <w:ilvl w:val="0"/>
          <w:numId w:val="8"/>
        </w:numPr>
      </w:pPr>
      <w:proofErr w:type="spellStart"/>
      <w:r>
        <w:t>Prevádzkové</w:t>
      </w:r>
      <w:proofErr w:type="spellEnd"/>
      <w:r>
        <w:t xml:space="preserve"> </w:t>
      </w:r>
      <w:proofErr w:type="spellStart"/>
      <w:r>
        <w:t>svetlo</w:t>
      </w:r>
      <w:proofErr w:type="spellEnd"/>
    </w:p>
    <w:p w:rsidR="00DA4FAD" w:rsidRDefault="00DA4FAD" w:rsidP="00DA4FAD">
      <w:pPr>
        <w:numPr>
          <w:ilvl w:val="0"/>
          <w:numId w:val="8"/>
        </w:numPr>
      </w:pPr>
      <w:r>
        <w:t xml:space="preserve">Elektrický </w:t>
      </w:r>
      <w:proofErr w:type="spellStart"/>
      <w:r>
        <w:t>hlavný</w:t>
      </w:r>
      <w:proofErr w:type="spellEnd"/>
      <w:r>
        <w:t xml:space="preserve"> vypínací </w:t>
      </w:r>
      <w:proofErr w:type="spellStart"/>
      <w:r>
        <w:t>uzáver</w:t>
      </w:r>
      <w:proofErr w:type="spellEnd"/>
      <w:r>
        <w:t xml:space="preserve"> s tlakovým </w:t>
      </w:r>
      <w:proofErr w:type="spellStart"/>
      <w:r>
        <w:t>regulačným</w:t>
      </w:r>
      <w:proofErr w:type="spellEnd"/>
      <w:r>
        <w:t xml:space="preserve"> vypnutím</w:t>
      </w:r>
    </w:p>
    <w:p w:rsidR="00DA4FAD" w:rsidRDefault="00DA4FAD" w:rsidP="00DA4FAD">
      <w:pPr>
        <w:numPr>
          <w:ilvl w:val="0"/>
          <w:numId w:val="8"/>
        </w:numPr>
      </w:pPr>
      <w:r>
        <w:t xml:space="preserve">Disky </w:t>
      </w:r>
      <w:proofErr w:type="spellStart"/>
      <w:r>
        <w:t>kolies</w:t>
      </w:r>
      <w:proofErr w:type="spellEnd"/>
      <w:r>
        <w:t xml:space="preserve"> pozinkované</w:t>
      </w:r>
    </w:p>
    <w:p w:rsidR="00DA4FAD" w:rsidRDefault="00DA4FAD" w:rsidP="00DA4FAD">
      <w:pPr>
        <w:numPr>
          <w:ilvl w:val="0"/>
          <w:numId w:val="8"/>
        </w:numPr>
      </w:pPr>
      <w:r>
        <w:t>Pneumatiky s </w:t>
      </w:r>
      <w:proofErr w:type="spellStart"/>
      <w:r>
        <w:t>trakčným</w:t>
      </w:r>
      <w:proofErr w:type="spellEnd"/>
      <w:r>
        <w:t xml:space="preserve"> </w:t>
      </w:r>
      <w:proofErr w:type="spellStart"/>
      <w:r>
        <w:t>profilom</w:t>
      </w:r>
      <w:proofErr w:type="spellEnd"/>
    </w:p>
    <w:p w:rsidR="00DA4FAD" w:rsidRDefault="00DA4FAD" w:rsidP="00DA4FAD">
      <w:pPr>
        <w:numPr>
          <w:ilvl w:val="0"/>
          <w:numId w:val="8"/>
        </w:numPr>
      </w:pPr>
      <w:proofErr w:type="spellStart"/>
      <w:r>
        <w:t>Monitorovacie</w:t>
      </w:r>
      <w:proofErr w:type="spellEnd"/>
      <w:r>
        <w:t xml:space="preserve"> </w:t>
      </w:r>
      <w:proofErr w:type="spellStart"/>
      <w:r>
        <w:t>zariadenie</w:t>
      </w:r>
      <w:proofErr w:type="spellEnd"/>
      <w:r>
        <w:t xml:space="preserve"> polohy </w:t>
      </w:r>
      <w:proofErr w:type="spellStart"/>
      <w:r>
        <w:t>stroja</w:t>
      </w:r>
      <w:proofErr w:type="spellEnd"/>
    </w:p>
    <w:p w:rsidR="00DA4FAD" w:rsidRDefault="00DA4FAD" w:rsidP="00DA4FAD">
      <w:pPr>
        <w:numPr>
          <w:ilvl w:val="0"/>
          <w:numId w:val="8"/>
        </w:numPr>
      </w:pPr>
      <w:proofErr w:type="spellStart"/>
      <w:r>
        <w:t>Odvodňovacie</w:t>
      </w:r>
      <w:proofErr w:type="spellEnd"/>
      <w:r>
        <w:t xml:space="preserve"> ventily</w:t>
      </w:r>
    </w:p>
    <w:p w:rsidR="00DA4FAD" w:rsidRDefault="00DA4FAD" w:rsidP="00DA4FAD">
      <w:pPr>
        <w:numPr>
          <w:ilvl w:val="0"/>
          <w:numId w:val="8"/>
        </w:numPr>
      </w:pPr>
      <w:proofErr w:type="spellStart"/>
      <w:r>
        <w:t>Filter</w:t>
      </w:r>
      <w:proofErr w:type="spellEnd"/>
    </w:p>
    <w:p w:rsidR="00DA4FAD" w:rsidRDefault="00DA4FAD" w:rsidP="00DA4FAD">
      <w:pPr>
        <w:numPr>
          <w:ilvl w:val="0"/>
          <w:numId w:val="8"/>
        </w:numPr>
      </w:pPr>
      <w:proofErr w:type="spellStart"/>
      <w:r>
        <w:t>Vodomer</w:t>
      </w:r>
      <w:proofErr w:type="spellEnd"/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DA4FAD" w:rsidP="007D7735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Pivotový</w:t>
            </w:r>
            <w:proofErr w:type="spellEnd"/>
            <w:r>
              <w:rPr>
                <w:b/>
                <w:iCs/>
              </w:rPr>
              <w:t xml:space="preserve"> zavlažovač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lastRenderedPageBreak/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52264"/>
    <w:multiLevelType w:val="hybridMultilevel"/>
    <w:tmpl w:val="2AEE7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776DA6"/>
    <w:rsid w:val="007D7735"/>
    <w:rsid w:val="008E19EC"/>
    <w:rsid w:val="009174EC"/>
    <w:rsid w:val="00B07EE0"/>
    <w:rsid w:val="00C617C9"/>
    <w:rsid w:val="00D52102"/>
    <w:rsid w:val="00DA4FAD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2022-05-26T08:30:00Z</dcterms:created>
  <dcterms:modified xsi:type="dcterms:W3CDTF">2022-05-26T08:30:00Z</dcterms:modified>
</cp:coreProperties>
</file>