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5C68" w14:textId="77777777" w:rsidR="003974D7" w:rsidRDefault="003974D7" w:rsidP="004157C7">
      <w:pPr>
        <w:spacing w:after="0" w:line="240" w:lineRule="auto"/>
        <w:jc w:val="both"/>
      </w:pP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2A4BA925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AGRO DLHÉ, s.r.o.</w:t>
      </w:r>
    </w:p>
    <w:p w14:paraId="441C7193" w14:textId="49AB201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36</w:t>
      </w:r>
      <w:r w:rsidR="00343CB4" w:rsidRPr="004157C7">
        <w:rPr>
          <w:rFonts w:cstheme="minorHAnsi"/>
          <w:sz w:val="20"/>
          <w:szCs w:val="20"/>
        </w:rPr>
        <w:t> 461 580</w:t>
      </w:r>
    </w:p>
    <w:p w14:paraId="123DDD89" w14:textId="5544932C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435A58C2" w14:textId="77777777" w:rsidR="003974D7" w:rsidRDefault="003974D7" w:rsidP="004157C7">
      <w:pPr>
        <w:ind w:firstLine="708"/>
        <w:jc w:val="both"/>
        <w:rPr>
          <w:sz w:val="20"/>
          <w:szCs w:val="20"/>
        </w:rPr>
      </w:pPr>
    </w:p>
    <w:p w14:paraId="0FD20808" w14:textId="2F21EBA8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 xml:space="preserve">Spoločnosť AGRO DLHÉ, s.r.o.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56B6C44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</w:p>
    <w:p w14:paraId="3C9449DB" w14:textId="5BA1622F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850FC" w:rsidRPr="004157C7">
        <w:rPr>
          <w:rFonts w:cstheme="minorHAnsi"/>
          <w:sz w:val="20"/>
          <w:szCs w:val="20"/>
        </w:rPr>
        <w:tab/>
      </w:r>
      <w:r w:rsidR="006963A7" w:rsidRPr="004157C7">
        <w:rPr>
          <w:rFonts w:cstheme="minorHAnsi"/>
          <w:sz w:val="20"/>
          <w:szCs w:val="20"/>
        </w:rPr>
        <w:t>Ťahan</w:t>
      </w:r>
      <w:r w:rsidR="00697A8D">
        <w:rPr>
          <w:rFonts w:cstheme="minorHAnsi"/>
          <w:sz w:val="20"/>
          <w:szCs w:val="20"/>
        </w:rPr>
        <w:t>é</w:t>
      </w:r>
      <w:r w:rsidR="006963A7" w:rsidRPr="004157C7">
        <w:rPr>
          <w:rFonts w:cstheme="minorHAnsi"/>
          <w:sz w:val="20"/>
          <w:szCs w:val="20"/>
        </w:rPr>
        <w:t xml:space="preserve"> </w:t>
      </w:r>
      <w:r w:rsidR="00697A8D">
        <w:rPr>
          <w:rFonts w:cstheme="minorHAnsi"/>
          <w:sz w:val="20"/>
          <w:szCs w:val="20"/>
        </w:rPr>
        <w:t>rozmetadlo priemyselných hnojív</w:t>
      </w:r>
    </w:p>
    <w:p w14:paraId="1FE238A4" w14:textId="3AACC966" w:rsidR="00B728BF" w:rsidRPr="004157C7" w:rsidRDefault="001B372B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="00733C55" w:rsidRPr="004157C7">
        <w:rPr>
          <w:rFonts w:cstheme="minorHAnsi"/>
          <w:sz w:val="20"/>
          <w:szCs w:val="20"/>
        </w:rPr>
        <w:t xml:space="preserve"> </w:t>
      </w:r>
      <w:r w:rsidR="00B850FC" w:rsidRPr="004157C7">
        <w:rPr>
          <w:rFonts w:cstheme="minorHAnsi"/>
          <w:sz w:val="20"/>
          <w:szCs w:val="20"/>
        </w:rPr>
        <w:tab/>
      </w:r>
      <w:r w:rsidR="00697A8D" w:rsidRPr="004157C7">
        <w:rPr>
          <w:rFonts w:cstheme="minorHAnsi"/>
          <w:sz w:val="20"/>
          <w:szCs w:val="20"/>
        </w:rPr>
        <w:t>Ťahan</w:t>
      </w:r>
      <w:r w:rsidR="00697A8D">
        <w:rPr>
          <w:rFonts w:cstheme="minorHAnsi"/>
          <w:sz w:val="20"/>
          <w:szCs w:val="20"/>
        </w:rPr>
        <w:t>é</w:t>
      </w:r>
      <w:r w:rsidR="00697A8D" w:rsidRPr="004157C7">
        <w:rPr>
          <w:rFonts w:cstheme="minorHAnsi"/>
          <w:sz w:val="20"/>
          <w:szCs w:val="20"/>
        </w:rPr>
        <w:t xml:space="preserve"> </w:t>
      </w:r>
      <w:r w:rsidR="00697A8D">
        <w:rPr>
          <w:rFonts w:cstheme="minorHAnsi"/>
          <w:sz w:val="20"/>
          <w:szCs w:val="20"/>
        </w:rPr>
        <w:t>rozmetadlo priemyselných hnojív</w:t>
      </w:r>
      <w:r w:rsidR="00697A8D" w:rsidRPr="004157C7">
        <w:rPr>
          <w:rFonts w:cstheme="minorHAnsi"/>
          <w:sz w:val="20"/>
          <w:szCs w:val="20"/>
        </w:rPr>
        <w:t xml:space="preserve"> </w:t>
      </w:r>
      <w:r w:rsidR="00B728BF" w:rsidRPr="004157C7">
        <w:rPr>
          <w:rFonts w:cstheme="minorHAnsi"/>
          <w:sz w:val="20"/>
          <w:szCs w:val="20"/>
        </w:rPr>
        <w:t>– 1 ks</w:t>
      </w:r>
    </w:p>
    <w:p w14:paraId="44D2A626" w14:textId="77777777" w:rsidR="006963A7" w:rsidRPr="004157C7" w:rsidRDefault="006963A7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835AEE" w14:textId="1558F63F" w:rsidR="001B372B" w:rsidRDefault="00C448B4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</w:t>
      </w:r>
      <w:r w:rsidR="00951360" w:rsidRPr="004157C7">
        <w:rPr>
          <w:rFonts w:cstheme="minorHAnsi"/>
          <w:sz w:val="20"/>
          <w:szCs w:val="20"/>
        </w:rPr>
        <w:t xml:space="preserve">racovný záber </w:t>
      </w:r>
      <w:r w:rsidR="00CF59C6">
        <w:rPr>
          <w:rFonts w:cstheme="minorHAnsi"/>
          <w:sz w:val="20"/>
          <w:szCs w:val="20"/>
        </w:rPr>
        <w:t xml:space="preserve">24 </w:t>
      </w:r>
      <w:r w:rsidR="00951360" w:rsidRPr="004157C7">
        <w:rPr>
          <w:rFonts w:cstheme="minorHAnsi"/>
          <w:sz w:val="20"/>
          <w:szCs w:val="20"/>
        </w:rPr>
        <w:t>m</w:t>
      </w:r>
    </w:p>
    <w:p w14:paraId="04F4887A" w14:textId="77777777" w:rsidR="003974D7" w:rsidRDefault="003974D7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74D7">
        <w:rPr>
          <w:rFonts w:cstheme="minorHAnsi"/>
          <w:sz w:val="20"/>
          <w:szCs w:val="20"/>
        </w:rPr>
        <w:t xml:space="preserve">zásobník 10000l, </w:t>
      </w:r>
    </w:p>
    <w:p w14:paraId="7182ECE2" w14:textId="6157ED14" w:rsidR="003974D7" w:rsidRDefault="003974D7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74D7">
        <w:rPr>
          <w:rFonts w:cstheme="minorHAnsi"/>
          <w:sz w:val="20"/>
          <w:szCs w:val="20"/>
        </w:rPr>
        <w:t xml:space="preserve">samokalibrácia na použité hnojivo, </w:t>
      </w:r>
    </w:p>
    <w:p w14:paraId="052F14BA" w14:textId="3C7887EC" w:rsidR="003974D7" w:rsidRPr="003974D7" w:rsidRDefault="003974D7" w:rsidP="003974D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74D7">
        <w:rPr>
          <w:rFonts w:cstheme="minorHAnsi"/>
          <w:sz w:val="20"/>
          <w:szCs w:val="20"/>
        </w:rPr>
        <w:t>násypný rošt, sitá na zach</w:t>
      </w:r>
      <w:r>
        <w:rPr>
          <w:rFonts w:cstheme="minorHAnsi"/>
          <w:sz w:val="20"/>
          <w:szCs w:val="20"/>
        </w:rPr>
        <w:t>y</w:t>
      </w:r>
      <w:r w:rsidRPr="003974D7">
        <w:rPr>
          <w:rFonts w:cstheme="minorHAnsi"/>
          <w:sz w:val="20"/>
          <w:szCs w:val="20"/>
        </w:rPr>
        <w:t xml:space="preserve">távanie nečistôt, plachta na zakrytie zásobníka, </w:t>
      </w:r>
    </w:p>
    <w:p w14:paraId="182C20C3" w14:textId="339E776A" w:rsidR="003974D7" w:rsidRPr="003974D7" w:rsidRDefault="003974D7" w:rsidP="003974D7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sz w:val="20"/>
          <w:szCs w:val="20"/>
        </w:rPr>
      </w:pPr>
      <w:r>
        <w:rPr>
          <w:rFonts w:eastAsia="Times New Roman"/>
        </w:rPr>
        <w:t>súčasť musí byť technologické riešenie zabezpečujúce precíznu aplikáciu PH alebo variabilitu aplikácie PH do pôdy</w:t>
      </w:r>
    </w:p>
    <w:p w14:paraId="28AC4777" w14:textId="77777777" w:rsidR="003974D7" w:rsidRDefault="003974D7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74D7">
        <w:rPr>
          <w:rFonts w:cstheme="minorHAnsi"/>
          <w:sz w:val="20"/>
          <w:szCs w:val="20"/>
        </w:rPr>
        <w:t>automatické</w:t>
      </w:r>
      <w:r>
        <w:rPr>
          <w:rFonts w:cstheme="minorHAnsi"/>
          <w:sz w:val="20"/>
          <w:szCs w:val="20"/>
        </w:rPr>
        <w:t xml:space="preserve"> </w:t>
      </w:r>
      <w:r w:rsidRPr="003974D7">
        <w:rPr>
          <w:rFonts w:cstheme="minorHAnsi"/>
          <w:sz w:val="20"/>
          <w:szCs w:val="20"/>
        </w:rPr>
        <w:t xml:space="preserve">dávkovanie hnojiva podľa uložených máp hnojenia, GPS, </w:t>
      </w:r>
    </w:p>
    <w:p w14:paraId="3C23F20E" w14:textId="77777777" w:rsidR="005F0955" w:rsidRDefault="003974D7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74D7">
        <w:rPr>
          <w:rFonts w:cstheme="minorHAnsi"/>
          <w:sz w:val="20"/>
          <w:szCs w:val="20"/>
        </w:rPr>
        <w:t xml:space="preserve">automatické vypínanie sekcií, </w:t>
      </w:r>
    </w:p>
    <w:p w14:paraId="10EB7FAB" w14:textId="0475F425" w:rsidR="003974D7" w:rsidRPr="004157C7" w:rsidRDefault="003974D7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974D7">
        <w:rPr>
          <w:rFonts w:cstheme="minorHAnsi"/>
          <w:sz w:val="20"/>
          <w:szCs w:val="20"/>
        </w:rPr>
        <w:t>uchytenie K80</w:t>
      </w:r>
    </w:p>
    <w:p w14:paraId="1560613F" w14:textId="77777777" w:rsidR="00951360" w:rsidRPr="004157C7" w:rsidRDefault="00951360" w:rsidP="00951360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28A4F15B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2006A2" w:rsidRPr="004157C7">
        <w:rPr>
          <w:rFonts w:cstheme="minorHAnsi"/>
          <w:sz w:val="20"/>
          <w:szCs w:val="20"/>
        </w:rPr>
        <w:t>20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278D61DA" w14:textId="77777777" w:rsidR="00FF3B4C" w:rsidRDefault="00FF3B4C" w:rsidP="00FF3B4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407963C5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0EB38E94" w14:textId="0BF55DAD" w:rsidR="00E44C95" w:rsidRPr="004157C7" w:rsidRDefault="00E44C95" w:rsidP="00E44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197175BF" w14:textId="77777777" w:rsidR="00E44C95" w:rsidRPr="004157C7" w:rsidRDefault="00E44C95" w:rsidP="00E44C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151B8F4D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824F40" w:rsidRPr="004157C7">
        <w:rPr>
          <w:rFonts w:cstheme="minorHAnsi"/>
          <w:sz w:val="20"/>
          <w:szCs w:val="20"/>
        </w:rPr>
        <w:t>10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74868" w14:textId="77777777" w:rsidR="00B728BF" w:rsidRPr="004157C7" w:rsidRDefault="00B728BF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A94518" w14:textId="52002950" w:rsidR="00266AE4" w:rsidRPr="004157C7" w:rsidRDefault="00F94318" w:rsidP="00266A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</w:t>
      </w:r>
      <w:r w:rsidR="00266AE4">
        <w:rPr>
          <w:rFonts w:cstheme="minorHAnsi"/>
          <w:sz w:val="20"/>
          <w:szCs w:val="20"/>
        </w:rPr>
        <w:t xml:space="preserve">  </w:t>
      </w:r>
      <w:r w:rsidR="00266AE4" w:rsidRPr="004157C7">
        <w:rPr>
          <w:rFonts w:cstheme="minorHAnsi"/>
          <w:sz w:val="20"/>
          <w:szCs w:val="20"/>
        </w:rPr>
        <w:t>.....................................</w:t>
      </w:r>
      <w:r w:rsidR="00266AE4" w:rsidRPr="004157C7">
        <w:rPr>
          <w:rFonts w:cstheme="minorHAnsi"/>
          <w:sz w:val="20"/>
          <w:szCs w:val="20"/>
        </w:rPr>
        <w:tab/>
      </w:r>
      <w:r w:rsidR="00266AE4" w:rsidRPr="004157C7">
        <w:rPr>
          <w:rFonts w:cstheme="minorHAnsi"/>
          <w:sz w:val="20"/>
          <w:szCs w:val="20"/>
        </w:rPr>
        <w:tab/>
      </w:r>
      <w:r w:rsidR="00266AE4" w:rsidRPr="004157C7">
        <w:rPr>
          <w:rFonts w:cstheme="minorHAnsi"/>
          <w:sz w:val="20"/>
          <w:szCs w:val="20"/>
        </w:rPr>
        <w:tab/>
      </w:r>
      <w:r w:rsidR="00266AE4" w:rsidRPr="004157C7">
        <w:rPr>
          <w:rFonts w:cstheme="minorHAnsi"/>
          <w:sz w:val="20"/>
          <w:szCs w:val="20"/>
        </w:rPr>
        <w:tab/>
      </w:r>
      <w:r w:rsidR="00266AE4" w:rsidRPr="004157C7">
        <w:rPr>
          <w:rFonts w:cstheme="minorHAnsi"/>
          <w:sz w:val="20"/>
          <w:szCs w:val="20"/>
        </w:rPr>
        <w:tab/>
      </w:r>
    </w:p>
    <w:p w14:paraId="44CC7279" w14:textId="77777777" w:rsidR="00266AE4" w:rsidRPr="004157C7" w:rsidRDefault="00266AE4" w:rsidP="00266A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09AA5C75" w14:textId="7250741B" w:rsidR="00F17C28" w:rsidRDefault="00266AE4" w:rsidP="00266AE4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740E094D" w14:textId="5987B1F4" w:rsidR="00F17C28" w:rsidRDefault="00F17C28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F17C28" w:rsidSect="003974D7">
      <w:headerReference w:type="default" r:id="rId8"/>
      <w:pgSz w:w="11906" w:h="16838" w:code="9"/>
      <w:pgMar w:top="993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1266" w14:textId="77777777" w:rsidR="00284170" w:rsidRDefault="00284170" w:rsidP="000852BA">
      <w:pPr>
        <w:spacing w:after="0" w:line="240" w:lineRule="auto"/>
      </w:pPr>
      <w:r>
        <w:separator/>
      </w:r>
    </w:p>
  </w:endnote>
  <w:endnote w:type="continuationSeparator" w:id="0">
    <w:p w14:paraId="105566E2" w14:textId="77777777" w:rsidR="00284170" w:rsidRDefault="00284170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6444" w14:textId="77777777" w:rsidR="00284170" w:rsidRDefault="00284170" w:rsidP="000852BA">
      <w:pPr>
        <w:spacing w:after="0" w:line="240" w:lineRule="auto"/>
      </w:pPr>
      <w:r>
        <w:separator/>
      </w:r>
    </w:p>
  </w:footnote>
  <w:footnote w:type="continuationSeparator" w:id="0">
    <w:p w14:paraId="5EEC0849" w14:textId="77777777" w:rsidR="00284170" w:rsidRDefault="00284170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35C4" w14:textId="77777777" w:rsidR="00266AE4" w:rsidRPr="009921C7" w:rsidRDefault="00266AE4" w:rsidP="00266AE4">
    <w:pPr>
      <w:pStyle w:val="Hlavika"/>
      <w:rPr>
        <w:rFonts w:ascii="Century Gothic" w:hAnsi="Century Gothic"/>
        <w:b/>
        <w:bCs/>
        <w:sz w:val="20"/>
        <w:szCs w:val="20"/>
      </w:rPr>
    </w:pPr>
    <w:r w:rsidRPr="009921C7">
      <w:rPr>
        <w:rFonts w:ascii="Century Gothic" w:hAnsi="Century Gothic"/>
        <w:b/>
        <w:bCs/>
        <w:sz w:val="20"/>
        <w:szCs w:val="20"/>
      </w:rPr>
      <w:t>AGRO DLHÉ, s.r.o.</w:t>
    </w:r>
  </w:p>
  <w:p w14:paraId="02CE6FDB" w14:textId="77777777" w:rsidR="00266AE4" w:rsidRPr="009921C7" w:rsidRDefault="00266AE4" w:rsidP="00266AE4">
    <w:pPr>
      <w:pStyle w:val="Hlavika"/>
      <w:rPr>
        <w:rFonts w:ascii="Century Gothic" w:hAnsi="Century Gothic"/>
        <w:bCs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>, Slovenská republika</w:t>
    </w:r>
    <w:r w:rsidRPr="009921C7">
      <w:rPr>
        <w:rFonts w:ascii="Century Gothic" w:hAnsi="Century Gothic"/>
        <w:bCs/>
        <w:sz w:val="20"/>
        <w:szCs w:val="20"/>
      </w:rPr>
      <w:t>, IČO: 36 461 580, zapísaná v Obchodnom registri Okresného súdu</w:t>
    </w:r>
    <w:r>
      <w:rPr>
        <w:rFonts w:ascii="Century Gothic" w:hAnsi="Century Gothic"/>
        <w:bCs/>
        <w:sz w:val="20"/>
        <w:szCs w:val="20"/>
      </w:rPr>
      <w:t xml:space="preserve"> Banská Bystrica</w:t>
    </w:r>
    <w:r w:rsidRPr="009921C7">
      <w:rPr>
        <w:rFonts w:ascii="Century Gothic" w:hAnsi="Century Gothic"/>
        <w:bCs/>
        <w:sz w:val="20"/>
        <w:szCs w:val="20"/>
      </w:rPr>
      <w:t>, Oddiel Sro, vložka č.</w:t>
    </w:r>
    <w:r>
      <w:rPr>
        <w:rFonts w:ascii="Century Gothic" w:hAnsi="Century Gothic"/>
        <w:bCs/>
        <w:sz w:val="20"/>
        <w:szCs w:val="20"/>
      </w:rPr>
      <w:t xml:space="preserve"> </w:t>
    </w:r>
    <w:r w:rsidRPr="008D111D">
      <w:rPr>
        <w:rFonts w:ascii="Century Gothic" w:hAnsi="Century Gothic"/>
        <w:bCs/>
        <w:sz w:val="20"/>
        <w:szCs w:val="20"/>
      </w:rPr>
      <w:t>40867/S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2"/>
  </w:num>
  <w:num w:numId="2" w16cid:durableId="757941354">
    <w:abstractNumId w:val="3"/>
  </w:num>
  <w:num w:numId="3" w16cid:durableId="614291815">
    <w:abstractNumId w:val="0"/>
  </w:num>
  <w:num w:numId="4" w16cid:durableId="57116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42E7C"/>
    <w:rsid w:val="000611D6"/>
    <w:rsid w:val="000852BA"/>
    <w:rsid w:val="000B5076"/>
    <w:rsid w:val="00116A26"/>
    <w:rsid w:val="00146D02"/>
    <w:rsid w:val="00164900"/>
    <w:rsid w:val="001B372B"/>
    <w:rsid w:val="001F6615"/>
    <w:rsid w:val="002006A2"/>
    <w:rsid w:val="00200C99"/>
    <w:rsid w:val="00266AE4"/>
    <w:rsid w:val="00284170"/>
    <w:rsid w:val="00292B3A"/>
    <w:rsid w:val="003055EC"/>
    <w:rsid w:val="003310AA"/>
    <w:rsid w:val="00343CB4"/>
    <w:rsid w:val="003844F4"/>
    <w:rsid w:val="003974D7"/>
    <w:rsid w:val="00414510"/>
    <w:rsid w:val="004157C7"/>
    <w:rsid w:val="00472DED"/>
    <w:rsid w:val="005F0955"/>
    <w:rsid w:val="0068659C"/>
    <w:rsid w:val="006939A3"/>
    <w:rsid w:val="006963A7"/>
    <w:rsid w:val="00697A8D"/>
    <w:rsid w:val="006A73F9"/>
    <w:rsid w:val="006C16B6"/>
    <w:rsid w:val="006C47E4"/>
    <w:rsid w:val="006D2222"/>
    <w:rsid w:val="006F1A47"/>
    <w:rsid w:val="00733C55"/>
    <w:rsid w:val="00770D93"/>
    <w:rsid w:val="007728F9"/>
    <w:rsid w:val="007B3C28"/>
    <w:rsid w:val="00824F40"/>
    <w:rsid w:val="00885817"/>
    <w:rsid w:val="008910F2"/>
    <w:rsid w:val="008A276E"/>
    <w:rsid w:val="008B5097"/>
    <w:rsid w:val="008F5188"/>
    <w:rsid w:val="00904999"/>
    <w:rsid w:val="00951360"/>
    <w:rsid w:val="009619C7"/>
    <w:rsid w:val="009A2088"/>
    <w:rsid w:val="00A51D0B"/>
    <w:rsid w:val="00A63F44"/>
    <w:rsid w:val="00A82EDC"/>
    <w:rsid w:val="00AE25C1"/>
    <w:rsid w:val="00B52B4C"/>
    <w:rsid w:val="00B55813"/>
    <w:rsid w:val="00B65EB0"/>
    <w:rsid w:val="00B728BF"/>
    <w:rsid w:val="00B850FC"/>
    <w:rsid w:val="00C448B4"/>
    <w:rsid w:val="00C804AA"/>
    <w:rsid w:val="00C855B7"/>
    <w:rsid w:val="00C93585"/>
    <w:rsid w:val="00CB2E7E"/>
    <w:rsid w:val="00CE0243"/>
    <w:rsid w:val="00CF59C6"/>
    <w:rsid w:val="00CF759A"/>
    <w:rsid w:val="00E4435B"/>
    <w:rsid w:val="00E44C95"/>
    <w:rsid w:val="00E71714"/>
    <w:rsid w:val="00EB55EE"/>
    <w:rsid w:val="00F12779"/>
    <w:rsid w:val="00F17C28"/>
    <w:rsid w:val="00F94318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F1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46</cp:revision>
  <cp:lastPrinted>2022-06-10T12:15:00Z</cp:lastPrinted>
  <dcterms:created xsi:type="dcterms:W3CDTF">2018-01-11T08:12:00Z</dcterms:created>
  <dcterms:modified xsi:type="dcterms:W3CDTF">2022-06-14T12:50:00Z</dcterms:modified>
</cp:coreProperties>
</file>