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EBB5F4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2D11F9">
        <w:rPr>
          <w:rFonts w:cs="Arial"/>
          <w:noProof w:val="0"/>
          <w:color w:val="auto"/>
          <w:sz w:val="30"/>
          <w:szCs w:val="30"/>
        </w:rPr>
        <w:t>17</w:t>
      </w:r>
      <w:r w:rsidRPr="00B748DE">
        <w:rPr>
          <w:rFonts w:cs="Arial"/>
          <w:noProof w:val="0"/>
          <w:color w:val="auto"/>
          <w:sz w:val="30"/>
          <w:szCs w:val="30"/>
        </w:rPr>
        <w:t>/20</w:t>
      </w:r>
      <w:r w:rsidR="002230A5">
        <w:rPr>
          <w:rFonts w:cs="Arial"/>
          <w:noProof w:val="0"/>
          <w:color w:val="auto"/>
          <w:sz w:val="30"/>
          <w:szCs w:val="30"/>
        </w:rPr>
        <w:t>22</w:t>
      </w:r>
    </w:p>
    <w:p w14:paraId="6B449301" w14:textId="063137A5" w:rsidR="0062370E" w:rsidRPr="00C429C0" w:rsidRDefault="002230A5" w:rsidP="00D84065">
      <w:pPr>
        <w:jc w:val="center"/>
        <w:rPr>
          <w:noProof w:val="0"/>
          <w:sz w:val="32"/>
        </w:rPr>
      </w:pPr>
      <w:r>
        <w:rPr>
          <w:noProof w:val="0"/>
          <w:sz w:val="32"/>
        </w:rPr>
        <w:t>Náhradné diely -</w:t>
      </w:r>
      <w:r w:rsidR="002D11F9">
        <w:rPr>
          <w:noProof w:val="0"/>
          <w:sz w:val="32"/>
        </w:rPr>
        <w:t>trolejbusy II</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1A64A4">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1A64A4">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1A64A4">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1A64A4">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1A64A4">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1A64A4">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1A64A4">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1A64A4">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1A64A4">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1A64A4">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1A64A4">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1A64A4">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1A64A4">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1A64A4">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1A64A4">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1A64A4">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1A64A4">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1A64A4">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1A64A4">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1A64A4">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1A64A4">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1A64A4">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1A64A4">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1A64A4">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1A64A4">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1A64A4">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1A64A4">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1A64A4">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1A64A4">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1A64A4">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1A64A4">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1A64A4">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1A64A4">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1A64A4">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1A64A4">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1A64A4">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1A64A4">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1A64A4">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1A64A4">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1A64A4">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1A64A4">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1A64A4">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1A64A4">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1A64A4">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07B5F802"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2B12CE" w:rsidRPr="002B12CE">
        <w:rPr>
          <w:rFonts w:cs="Arial"/>
          <w:b/>
          <w:bCs/>
          <w:sz w:val="22"/>
          <w:szCs w:val="22"/>
        </w:rPr>
        <w:t>Dynamický nákupný systéme</w:t>
      </w:r>
      <w:r w:rsidR="002B12CE">
        <w:rPr>
          <w:rFonts w:cs="Arial"/>
          <w:sz w:val="22"/>
          <w:szCs w:val="22"/>
        </w:rPr>
        <w:t>_</w:t>
      </w:r>
      <w:r w:rsidR="002230A5">
        <w:rPr>
          <w:rFonts w:cs="Arial"/>
          <w:b/>
          <w:sz w:val="22"/>
          <w:szCs w:val="22"/>
        </w:rPr>
        <w:t xml:space="preserve">Náhradné diely </w:t>
      </w:r>
      <w:r w:rsidR="002D11F9">
        <w:rPr>
          <w:rFonts w:cs="Arial"/>
          <w:b/>
          <w:sz w:val="22"/>
          <w:szCs w:val="22"/>
        </w:rPr>
        <w:t>–</w:t>
      </w:r>
      <w:r w:rsidR="002230A5">
        <w:rPr>
          <w:rFonts w:cs="Arial"/>
          <w:b/>
          <w:sz w:val="22"/>
          <w:szCs w:val="22"/>
        </w:rPr>
        <w:t xml:space="preserve"> </w:t>
      </w:r>
      <w:r w:rsidR="002D11F9">
        <w:rPr>
          <w:rFonts w:cs="Arial"/>
          <w:b/>
          <w:sz w:val="22"/>
          <w:szCs w:val="22"/>
        </w:rPr>
        <w:t>trolejbusy II</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67F005BB"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A226D7" w:rsidRPr="00A226D7">
        <w:rPr>
          <w:rFonts w:ascii="Garamond" w:hAnsi="Garamond"/>
          <w:b/>
        </w:rPr>
        <w:t>34913000-0 Rôzne náhradné diely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4025AE5C"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w:t>
      </w:r>
      <w:r w:rsidR="001A64A4">
        <w:rPr>
          <w:rFonts w:cs="Arial"/>
          <w:color w:val="FF0000"/>
          <w:sz w:val="22"/>
          <w:szCs w:val="22"/>
        </w:rPr>
        <w:t> </w:t>
      </w:r>
      <w:r w:rsidRPr="00116993">
        <w:rPr>
          <w:rFonts w:cs="Arial"/>
          <w:color w:val="FF0000"/>
          <w:sz w:val="22"/>
          <w:szCs w:val="22"/>
        </w:rPr>
        <w:t>VOP</w:t>
      </w:r>
      <w:r w:rsidR="001A64A4">
        <w:rPr>
          <w:rFonts w:cs="Arial"/>
          <w:color w:val="FF0000"/>
          <w:sz w:val="22"/>
          <w:szCs w:val="22"/>
        </w:rPr>
        <w:t xml:space="preserve"> </w:t>
      </w:r>
      <w:r w:rsidR="001A64A4" w:rsidRPr="001A64A4">
        <w:rPr>
          <w:rFonts w:cs="Arial"/>
          <w:color w:val="FF0000"/>
          <w:sz w:val="22"/>
          <w:szCs w:val="22"/>
          <w:highlight w:val="yellow"/>
        </w:rPr>
        <w:t>alebo rámcová dohoda</w:t>
      </w:r>
      <w:r w:rsidRPr="001A64A4">
        <w:rPr>
          <w:rFonts w:cs="Arial"/>
          <w:color w:val="FF0000"/>
          <w:sz w:val="22"/>
          <w:szCs w:val="22"/>
          <w:highlight w:val="yellow"/>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46C83F9"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2D11F9" w:rsidRPr="002D11F9">
        <w:rPr>
          <w:rFonts w:eastAsiaTheme="minorHAnsi" w:cs="Calibri"/>
          <w:b/>
          <w:bCs/>
          <w:sz w:val="22"/>
          <w:szCs w:val="22"/>
        </w:rPr>
        <w:t>3 467 692,00</w:t>
      </w:r>
      <w:r w:rsidR="002D11F9">
        <w:rPr>
          <w:rFonts w:eastAsiaTheme="minorHAnsi" w:cs="Calibri"/>
          <w:b/>
          <w:bCs/>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w:t>
      </w:r>
      <w:r w:rsidRPr="00B204E1">
        <w:rPr>
          <w:rFonts w:eastAsia="Calibri"/>
          <w:sz w:val="22"/>
          <w:szCs w:val="22"/>
          <w:lang w:eastAsia="en-US"/>
        </w:rPr>
        <w:lastRenderedPageBreak/>
        <w:t xml:space="preserve">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lastRenderedPageBreak/>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481">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A64A4"/>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12CE"/>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11F9"/>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0922"/>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1D85"/>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8739</Words>
  <Characters>49814</Characters>
  <Application>Microsoft Office Word</Application>
  <DocSecurity>0</DocSecurity>
  <Lines>415</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58437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Cencerová Lucia</cp:lastModifiedBy>
  <cp:revision>2</cp:revision>
  <cp:lastPrinted>2019-10-15T09:59:00Z</cp:lastPrinted>
  <dcterms:created xsi:type="dcterms:W3CDTF">2024-06-06T06:33:00Z</dcterms:created>
  <dcterms:modified xsi:type="dcterms:W3CDTF">2024-06-06T06:33:00Z</dcterms:modified>
</cp:coreProperties>
</file>