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84AED" w14:textId="77777777" w:rsidR="007F4A01" w:rsidRPr="007F4A01" w:rsidRDefault="007F4A01" w:rsidP="007F4A01">
      <w:pPr>
        <w:spacing w:before="77"/>
        <w:ind w:left="167" w:right="302"/>
        <w:jc w:val="center"/>
        <w:rPr>
          <w:rFonts w:asciiTheme="minorHAnsi" w:hAnsiTheme="minorHAnsi" w:cstheme="minorHAnsi"/>
          <w:b/>
          <w:bCs/>
        </w:rPr>
      </w:pPr>
      <w:bookmarkStart w:id="0" w:name="_Hlk108102456"/>
      <w:r w:rsidRPr="007F4A01">
        <w:rPr>
          <w:rFonts w:asciiTheme="minorHAnsi" w:hAnsiTheme="minorHAnsi" w:cstheme="minorHAnsi"/>
          <w:b/>
          <w:bCs/>
        </w:rPr>
        <w:t>Zmluva o dielo</w:t>
      </w:r>
    </w:p>
    <w:p w14:paraId="1ABF2A83" w14:textId="77777777" w:rsidR="007F4A01" w:rsidRPr="007F4A01" w:rsidRDefault="007F4A01" w:rsidP="007F4A01">
      <w:pPr>
        <w:pStyle w:val="Zkladntext"/>
        <w:spacing w:before="185"/>
        <w:ind w:left="167" w:right="310"/>
        <w:jc w:val="center"/>
        <w:rPr>
          <w:rFonts w:asciiTheme="minorHAnsi" w:hAnsiTheme="minorHAnsi" w:cstheme="minorHAnsi"/>
        </w:rPr>
      </w:pPr>
      <w:r w:rsidRPr="007F4A01">
        <w:rPr>
          <w:rFonts w:asciiTheme="minorHAnsi" w:hAnsiTheme="minorHAnsi" w:cstheme="minorHAnsi"/>
        </w:rPr>
        <w:t xml:space="preserve">uzavretá podľa § 536 a </w:t>
      </w:r>
      <w:proofErr w:type="spellStart"/>
      <w:r w:rsidRPr="007F4A01">
        <w:rPr>
          <w:rFonts w:asciiTheme="minorHAnsi" w:hAnsiTheme="minorHAnsi" w:cstheme="minorHAnsi"/>
        </w:rPr>
        <w:t>nasl</w:t>
      </w:r>
      <w:proofErr w:type="spellEnd"/>
      <w:r w:rsidRPr="007F4A01">
        <w:rPr>
          <w:rFonts w:asciiTheme="minorHAnsi" w:hAnsiTheme="minorHAnsi" w:cstheme="minorHAnsi"/>
        </w:rPr>
        <w:t>. zákona č. 513/1990 Zb. Obchodný zákonník v znení neskorších predpisov (ďalej len „ObZ“)</w:t>
      </w:r>
    </w:p>
    <w:p w14:paraId="32CE90D9" w14:textId="77777777" w:rsidR="007F4A01" w:rsidRPr="007F4A01" w:rsidRDefault="007F4A01" w:rsidP="007F4A01">
      <w:pPr>
        <w:spacing w:before="20"/>
        <w:ind w:left="2424" w:right="2563"/>
        <w:jc w:val="center"/>
        <w:rPr>
          <w:rFonts w:asciiTheme="minorHAnsi" w:hAnsiTheme="minorHAnsi" w:cstheme="minorHAnsi"/>
          <w:b/>
          <w:bCs/>
        </w:rPr>
      </w:pPr>
      <w:r w:rsidRPr="007F4A01">
        <w:rPr>
          <w:rFonts w:asciiTheme="minorHAnsi" w:hAnsiTheme="minorHAnsi" w:cstheme="minorHAnsi"/>
        </w:rPr>
        <w:t>(ďalej len</w:t>
      </w:r>
      <w:r w:rsidRPr="007F4A01">
        <w:rPr>
          <w:rFonts w:asciiTheme="minorHAnsi" w:hAnsiTheme="minorHAnsi" w:cstheme="minorHAnsi"/>
          <w:b/>
          <w:bCs/>
        </w:rPr>
        <w:t xml:space="preserve"> „Zmluva“</w:t>
      </w:r>
      <w:r w:rsidRPr="007F4A01">
        <w:rPr>
          <w:rFonts w:asciiTheme="minorHAnsi" w:hAnsiTheme="minorHAnsi" w:cstheme="minorHAnsi"/>
        </w:rPr>
        <w:t>)</w:t>
      </w:r>
    </w:p>
    <w:p w14:paraId="3C92EC0F" w14:textId="3997A395" w:rsidR="00905A85" w:rsidRPr="007F4A01" w:rsidRDefault="00905A85" w:rsidP="007F4A01">
      <w:pPr>
        <w:jc w:val="center"/>
        <w:rPr>
          <w:rFonts w:asciiTheme="minorHAnsi" w:hAnsiTheme="minorHAnsi" w:cstheme="minorHAnsi"/>
          <w:b/>
          <w:bCs/>
        </w:rPr>
      </w:pPr>
    </w:p>
    <w:p w14:paraId="096B614D" w14:textId="3B4FE643" w:rsidR="007F4A01" w:rsidRDefault="007F4A01" w:rsidP="007F4A01">
      <w:pPr>
        <w:rPr>
          <w:rFonts w:asciiTheme="minorHAnsi" w:hAnsiTheme="minorHAnsi" w:cstheme="minorHAnsi"/>
        </w:rPr>
      </w:pPr>
      <w:r>
        <w:rPr>
          <w:rFonts w:asciiTheme="minorHAnsi" w:hAnsiTheme="minorHAnsi" w:cstheme="minorHAnsi"/>
        </w:rPr>
        <w:t xml:space="preserve">medzi zmluvnými stranami: </w:t>
      </w:r>
    </w:p>
    <w:p w14:paraId="034160F3" w14:textId="7E30FE20" w:rsidR="007F4A01" w:rsidRDefault="007F4A01" w:rsidP="007F4A01">
      <w:pPr>
        <w:rPr>
          <w:rFonts w:asciiTheme="minorHAnsi" w:hAnsiTheme="minorHAnsi" w:cstheme="minorHAnsi"/>
        </w:rPr>
      </w:pPr>
    </w:p>
    <w:p w14:paraId="38920624" w14:textId="02154A11" w:rsidR="007F4A01" w:rsidRPr="007F4A01" w:rsidRDefault="007F4A01" w:rsidP="007F4A01">
      <w:pPr>
        <w:rPr>
          <w:rFonts w:asciiTheme="minorHAnsi" w:hAnsiTheme="minorHAnsi" w:cstheme="minorHAnsi"/>
          <w:b/>
          <w:bCs/>
        </w:rPr>
      </w:pPr>
      <w:r w:rsidRPr="007F4A01">
        <w:rPr>
          <w:rFonts w:asciiTheme="minorHAnsi" w:hAnsiTheme="minorHAnsi" w:cstheme="minorHAnsi"/>
          <w:b/>
          <w:bCs/>
        </w:rPr>
        <w:t>Objednávateľ</w:t>
      </w:r>
      <w:r w:rsidR="004929E5">
        <w:rPr>
          <w:rFonts w:asciiTheme="minorHAnsi" w:hAnsiTheme="minorHAnsi" w:cstheme="minorHAnsi"/>
          <w:b/>
          <w:bCs/>
        </w:rPr>
        <w:t>om</w:t>
      </w:r>
    </w:p>
    <w:p w14:paraId="73A66E90" w14:textId="1A68D015" w:rsidR="007F4A01" w:rsidRDefault="007F4A01" w:rsidP="007F4A01">
      <w:pPr>
        <w:rPr>
          <w:rFonts w:asciiTheme="minorHAnsi" w:hAnsiTheme="minorHAnsi" w:cstheme="minorHAnsi"/>
        </w:rPr>
      </w:pPr>
    </w:p>
    <w:p w14:paraId="42036CDA" w14:textId="0502B236" w:rsidR="007F4A01" w:rsidRDefault="007F4A01" w:rsidP="007F4A01">
      <w:pPr>
        <w:rPr>
          <w:rFonts w:asciiTheme="minorHAnsi" w:hAnsiTheme="minorHAnsi" w:cstheme="minorHAnsi"/>
        </w:rPr>
      </w:pPr>
      <w:r>
        <w:rPr>
          <w:rFonts w:asciiTheme="minorHAnsi" w:hAnsiTheme="minorHAnsi" w:cstheme="minorHAnsi"/>
        </w:rPr>
        <w:t>Názov:</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7F4A01">
        <w:rPr>
          <w:rFonts w:asciiTheme="minorHAnsi" w:hAnsiTheme="minorHAnsi" w:cstheme="minorHAnsi"/>
          <w:b/>
          <w:bCs/>
        </w:rPr>
        <w:t>Mesto Malacky</w:t>
      </w:r>
    </w:p>
    <w:p w14:paraId="55D00F9D" w14:textId="58303F28" w:rsidR="007F4A01" w:rsidRDefault="007F4A01" w:rsidP="007F4A01">
      <w:pPr>
        <w:rPr>
          <w:rFonts w:asciiTheme="minorHAnsi" w:hAnsiTheme="minorHAnsi" w:cstheme="minorHAnsi"/>
        </w:rPr>
      </w:pPr>
      <w:r>
        <w:rPr>
          <w:rFonts w:asciiTheme="minorHAnsi" w:hAnsiTheme="minorHAnsi" w:cstheme="minorHAnsi"/>
        </w:rPr>
        <w:t xml:space="preserve">Sídlo: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Bernolákova 5188/1A, 901 01 Malacky</w:t>
      </w:r>
    </w:p>
    <w:p w14:paraId="4DF3C1E3" w14:textId="4346492D" w:rsidR="007F4A01" w:rsidRDefault="007F4A01" w:rsidP="007F4A01">
      <w:pPr>
        <w:rPr>
          <w:rFonts w:asciiTheme="minorHAnsi" w:hAnsiTheme="minorHAnsi" w:cstheme="minorHAnsi"/>
        </w:rPr>
      </w:pPr>
      <w:r>
        <w:rPr>
          <w:rFonts w:asciiTheme="minorHAnsi" w:hAnsiTheme="minorHAnsi" w:cstheme="minorHAnsi"/>
        </w:rPr>
        <w:t>IČO:</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00304913</w:t>
      </w:r>
    </w:p>
    <w:p w14:paraId="7A722308" w14:textId="6E3497EF" w:rsidR="007F4A01" w:rsidRDefault="007F4A01" w:rsidP="007F4A01">
      <w:pPr>
        <w:rPr>
          <w:rFonts w:asciiTheme="minorHAnsi" w:hAnsiTheme="minorHAnsi" w:cstheme="minorHAnsi"/>
        </w:rPr>
      </w:pPr>
      <w:r>
        <w:rPr>
          <w:rFonts w:asciiTheme="minorHAnsi" w:hAnsiTheme="minorHAnsi" w:cstheme="minorHAnsi"/>
        </w:rPr>
        <w:t>DIČ:</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2021049393</w:t>
      </w:r>
    </w:p>
    <w:p w14:paraId="50FC7718" w14:textId="7F34AFBE" w:rsidR="004929E5" w:rsidRDefault="007F4A01" w:rsidP="007F4A01">
      <w:pPr>
        <w:rPr>
          <w:rFonts w:asciiTheme="minorHAnsi" w:hAnsiTheme="minorHAnsi" w:cstheme="minorHAnsi"/>
        </w:rPr>
      </w:pPr>
      <w:r>
        <w:rPr>
          <w:rFonts w:asciiTheme="minorHAnsi" w:hAnsiTheme="minorHAnsi" w:cstheme="minorHAnsi"/>
        </w:rPr>
        <w:t>V zastúpení:</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JUDr. Ing. Juraj Říha, PhD. primátor</w:t>
      </w:r>
    </w:p>
    <w:p w14:paraId="2346FBF8" w14:textId="753D1AF4" w:rsidR="004929E5" w:rsidRDefault="004929E5" w:rsidP="007F4A01">
      <w:pPr>
        <w:rPr>
          <w:rFonts w:asciiTheme="minorHAnsi" w:hAnsiTheme="minorHAnsi" w:cstheme="minorHAnsi"/>
        </w:rPr>
      </w:pPr>
    </w:p>
    <w:p w14:paraId="443FF5E1" w14:textId="1B174DFE" w:rsidR="004929E5" w:rsidRPr="004929E5" w:rsidRDefault="004929E5" w:rsidP="007F4A01">
      <w:pPr>
        <w:rPr>
          <w:rFonts w:asciiTheme="minorHAnsi" w:hAnsiTheme="minorHAnsi" w:cstheme="minorHAnsi"/>
          <w:b/>
          <w:bCs/>
        </w:rPr>
      </w:pPr>
      <w:r>
        <w:rPr>
          <w:rFonts w:asciiTheme="minorHAnsi" w:hAnsiTheme="minorHAnsi" w:cstheme="minorHAnsi"/>
        </w:rPr>
        <w:t>(ďalej len „</w:t>
      </w:r>
      <w:r>
        <w:rPr>
          <w:rFonts w:asciiTheme="minorHAnsi" w:hAnsiTheme="minorHAnsi" w:cstheme="minorHAnsi"/>
          <w:b/>
          <w:bCs/>
        </w:rPr>
        <w:t>Objednávateľ“)</w:t>
      </w:r>
    </w:p>
    <w:p w14:paraId="7C224D44" w14:textId="05C71D1F" w:rsidR="007F4A01" w:rsidRDefault="007F4A01" w:rsidP="007F4A01">
      <w:pPr>
        <w:rPr>
          <w:rFonts w:asciiTheme="minorHAnsi" w:hAnsiTheme="minorHAnsi" w:cstheme="minorHAnsi"/>
        </w:rPr>
      </w:pPr>
    </w:p>
    <w:p w14:paraId="42B4ED2B" w14:textId="3B1D1A41" w:rsidR="004929E5" w:rsidRDefault="004929E5" w:rsidP="007F4A01">
      <w:pPr>
        <w:rPr>
          <w:rFonts w:asciiTheme="minorHAnsi" w:hAnsiTheme="minorHAnsi" w:cstheme="minorHAnsi"/>
        </w:rPr>
      </w:pPr>
      <w:r>
        <w:rPr>
          <w:rFonts w:asciiTheme="minorHAnsi" w:hAnsiTheme="minorHAnsi" w:cstheme="minorHAnsi"/>
        </w:rPr>
        <w:t>a</w:t>
      </w:r>
    </w:p>
    <w:p w14:paraId="66850148" w14:textId="178F26E9" w:rsidR="004929E5" w:rsidRDefault="004929E5" w:rsidP="007F4A01">
      <w:pPr>
        <w:rPr>
          <w:rFonts w:asciiTheme="minorHAnsi" w:hAnsiTheme="minorHAnsi" w:cstheme="minorHAnsi"/>
        </w:rPr>
      </w:pPr>
    </w:p>
    <w:p w14:paraId="69D486DE" w14:textId="62DA64F1" w:rsidR="004929E5" w:rsidRDefault="004929E5" w:rsidP="007F4A01">
      <w:pPr>
        <w:rPr>
          <w:rFonts w:asciiTheme="minorHAnsi" w:hAnsiTheme="minorHAnsi" w:cstheme="minorHAnsi"/>
          <w:b/>
          <w:bCs/>
        </w:rPr>
      </w:pPr>
      <w:r>
        <w:rPr>
          <w:rFonts w:asciiTheme="minorHAnsi" w:hAnsiTheme="minorHAnsi" w:cstheme="minorHAnsi"/>
          <w:b/>
          <w:bCs/>
        </w:rPr>
        <w:t xml:space="preserve">Zhotoviteľom </w:t>
      </w:r>
    </w:p>
    <w:p w14:paraId="6F5F5534" w14:textId="37549C0F" w:rsidR="004929E5" w:rsidRDefault="004929E5" w:rsidP="007F4A01">
      <w:pPr>
        <w:rPr>
          <w:rFonts w:asciiTheme="minorHAnsi" w:hAnsiTheme="minorHAnsi" w:cstheme="minorHAnsi"/>
          <w:b/>
          <w:bCs/>
        </w:rPr>
      </w:pPr>
    </w:p>
    <w:p w14:paraId="43F3C224" w14:textId="30D0E5C0" w:rsidR="004929E5" w:rsidRDefault="004929E5" w:rsidP="007F4A01">
      <w:pPr>
        <w:rPr>
          <w:rFonts w:asciiTheme="minorHAnsi" w:hAnsiTheme="minorHAnsi" w:cstheme="minorHAnsi"/>
        </w:rPr>
      </w:pPr>
      <w:r>
        <w:rPr>
          <w:rFonts w:asciiTheme="minorHAnsi" w:hAnsiTheme="minorHAnsi" w:cstheme="minorHAnsi"/>
        </w:rPr>
        <w:t>Názov:</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067786DB" w14:textId="16D6D852" w:rsidR="004929E5" w:rsidRDefault="004929E5" w:rsidP="007F4A01">
      <w:pPr>
        <w:rPr>
          <w:rFonts w:asciiTheme="minorHAnsi" w:hAnsiTheme="minorHAnsi" w:cstheme="minorHAnsi"/>
        </w:rPr>
      </w:pPr>
      <w:r>
        <w:rPr>
          <w:rFonts w:asciiTheme="minorHAnsi" w:hAnsiTheme="minorHAnsi" w:cstheme="minorHAnsi"/>
        </w:rPr>
        <w:t>Sídlo:</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0634291F" w14:textId="1EBBE054" w:rsidR="004929E5" w:rsidRDefault="004929E5" w:rsidP="007F4A01">
      <w:pPr>
        <w:rPr>
          <w:rFonts w:asciiTheme="minorHAnsi" w:hAnsiTheme="minorHAnsi" w:cstheme="minorHAnsi"/>
        </w:rPr>
      </w:pPr>
      <w:r>
        <w:rPr>
          <w:rFonts w:asciiTheme="minorHAnsi" w:hAnsiTheme="minorHAnsi" w:cstheme="minorHAnsi"/>
        </w:rPr>
        <w:t>IČO:</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20FBDC9D" w14:textId="0D14AA65" w:rsidR="004929E5" w:rsidRDefault="004929E5" w:rsidP="007F4A01">
      <w:pPr>
        <w:rPr>
          <w:rFonts w:asciiTheme="minorHAnsi" w:hAnsiTheme="minorHAnsi" w:cstheme="minorHAnsi"/>
        </w:rPr>
      </w:pPr>
      <w:r>
        <w:rPr>
          <w:rFonts w:asciiTheme="minorHAnsi" w:hAnsiTheme="minorHAnsi" w:cstheme="minorHAnsi"/>
        </w:rPr>
        <w:t>DIČ:</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4D68F17F" w14:textId="6BDA3291" w:rsidR="004929E5" w:rsidRDefault="004929E5" w:rsidP="007F4A01">
      <w:pPr>
        <w:rPr>
          <w:rFonts w:asciiTheme="minorHAnsi" w:hAnsiTheme="minorHAnsi" w:cstheme="minorHAnsi"/>
        </w:rPr>
      </w:pPr>
      <w:r>
        <w:rPr>
          <w:rFonts w:asciiTheme="minorHAnsi" w:hAnsiTheme="minorHAnsi" w:cstheme="minorHAnsi"/>
        </w:rPr>
        <w:t>IČ DPH:</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07667772" w14:textId="2CD2C689" w:rsidR="004929E5" w:rsidRDefault="004929E5" w:rsidP="007F4A01">
      <w:pPr>
        <w:rPr>
          <w:rFonts w:asciiTheme="minorHAnsi" w:hAnsiTheme="minorHAnsi" w:cstheme="minorHAnsi"/>
        </w:rPr>
      </w:pPr>
      <w:r>
        <w:rPr>
          <w:rFonts w:asciiTheme="minorHAnsi" w:hAnsiTheme="minorHAnsi" w:cstheme="minorHAnsi"/>
        </w:rPr>
        <w:t>V zastúpení:</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03B1EED3" w14:textId="415B996D" w:rsidR="004929E5" w:rsidRDefault="004929E5" w:rsidP="007F4A01">
      <w:pPr>
        <w:rPr>
          <w:rFonts w:asciiTheme="minorHAnsi" w:hAnsiTheme="minorHAnsi" w:cstheme="minorHAnsi"/>
        </w:rPr>
      </w:pPr>
      <w:r>
        <w:rPr>
          <w:rFonts w:asciiTheme="minorHAnsi" w:hAnsiTheme="minorHAnsi" w:cstheme="minorHAnsi"/>
        </w:rPr>
        <w:t>BANKA:</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47B86A87" w14:textId="7ABDCEDC" w:rsidR="004929E5" w:rsidRDefault="004929E5" w:rsidP="007F4A01">
      <w:pPr>
        <w:rPr>
          <w:rFonts w:asciiTheme="minorHAnsi" w:hAnsiTheme="minorHAnsi" w:cstheme="minorHAnsi"/>
        </w:rPr>
      </w:pPr>
      <w:r>
        <w:rPr>
          <w:rFonts w:asciiTheme="minorHAnsi" w:hAnsiTheme="minorHAnsi" w:cstheme="minorHAnsi"/>
        </w:rPr>
        <w:t>SWIFT: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6B913426" w14:textId="5BDAB3E5" w:rsidR="004929E5" w:rsidRDefault="004929E5" w:rsidP="007F4A01">
      <w:pPr>
        <w:rPr>
          <w:rFonts w:asciiTheme="minorHAnsi" w:hAnsiTheme="minorHAnsi" w:cstheme="minorHAnsi"/>
        </w:rPr>
      </w:pPr>
      <w:r>
        <w:rPr>
          <w:rFonts w:asciiTheme="minorHAnsi" w:hAnsiTheme="minorHAnsi" w:cstheme="minorHAnsi"/>
        </w:rPr>
        <w:t>IBAN: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3B39E8B4" w14:textId="6CD99804" w:rsidR="004929E5" w:rsidRDefault="004929E5" w:rsidP="007F4A01">
      <w:pPr>
        <w:rPr>
          <w:rFonts w:asciiTheme="minorHAnsi" w:hAnsiTheme="minorHAnsi" w:cstheme="minorHAnsi"/>
        </w:rPr>
      </w:pPr>
      <w:r>
        <w:rPr>
          <w:rFonts w:asciiTheme="minorHAnsi" w:hAnsiTheme="minorHAnsi" w:cstheme="minorHAnsi"/>
        </w:rPr>
        <w:t xml:space="preserve">Zapísaná: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72A9BB8C" w14:textId="748CF1DA" w:rsidR="004929E5" w:rsidRDefault="004929E5" w:rsidP="007F4A01">
      <w:pPr>
        <w:rPr>
          <w:rFonts w:asciiTheme="minorHAnsi" w:hAnsiTheme="minorHAnsi" w:cstheme="minorHAnsi"/>
        </w:rPr>
      </w:pPr>
    </w:p>
    <w:p w14:paraId="5E272C1C" w14:textId="7EF9F9FA" w:rsidR="004929E5" w:rsidRDefault="004929E5" w:rsidP="007F4A01">
      <w:pPr>
        <w:rPr>
          <w:rFonts w:asciiTheme="minorHAnsi" w:hAnsiTheme="minorHAnsi" w:cstheme="minorHAnsi"/>
          <w:b/>
          <w:bCs/>
        </w:rPr>
      </w:pPr>
      <w:r>
        <w:rPr>
          <w:rFonts w:asciiTheme="minorHAnsi" w:hAnsiTheme="minorHAnsi" w:cstheme="minorHAnsi"/>
        </w:rPr>
        <w:t>(ďalej len „</w:t>
      </w:r>
      <w:r>
        <w:rPr>
          <w:rFonts w:asciiTheme="minorHAnsi" w:hAnsiTheme="minorHAnsi" w:cstheme="minorHAnsi"/>
          <w:b/>
          <w:bCs/>
        </w:rPr>
        <w:t xml:space="preserve">Zhotoviteľ“ </w:t>
      </w:r>
      <w:r>
        <w:rPr>
          <w:rFonts w:asciiTheme="minorHAnsi" w:hAnsiTheme="minorHAnsi" w:cstheme="minorHAnsi"/>
        </w:rPr>
        <w:t xml:space="preserve"> a spoločne tiež ako </w:t>
      </w:r>
      <w:r>
        <w:rPr>
          <w:rFonts w:asciiTheme="minorHAnsi" w:hAnsiTheme="minorHAnsi" w:cstheme="minorHAnsi"/>
          <w:b/>
          <w:bCs/>
        </w:rPr>
        <w:t>„Zmluvné strany“)</w:t>
      </w:r>
    </w:p>
    <w:p w14:paraId="56F7EC06" w14:textId="002673EE" w:rsidR="004929E5" w:rsidRDefault="004929E5" w:rsidP="007F4A01">
      <w:pPr>
        <w:rPr>
          <w:rFonts w:asciiTheme="minorHAnsi" w:hAnsiTheme="minorHAnsi" w:cstheme="minorHAnsi"/>
          <w:b/>
          <w:bCs/>
        </w:rPr>
      </w:pPr>
    </w:p>
    <w:p w14:paraId="5E3A2B74" w14:textId="1A89DAA1" w:rsidR="004929E5" w:rsidRDefault="004929E5" w:rsidP="007F4A01">
      <w:pPr>
        <w:rPr>
          <w:rFonts w:asciiTheme="minorHAnsi" w:hAnsiTheme="minorHAnsi" w:cstheme="minorHAnsi"/>
        </w:rPr>
      </w:pPr>
      <w:r>
        <w:rPr>
          <w:rFonts w:asciiTheme="minorHAnsi" w:hAnsiTheme="minorHAnsi" w:cstheme="minorHAnsi"/>
        </w:rPr>
        <w:t xml:space="preserve">za nasledovných, zmluvnými stranami dohodnutých podmienok: </w:t>
      </w:r>
    </w:p>
    <w:p w14:paraId="35950045" w14:textId="3038303B" w:rsidR="004929E5" w:rsidRDefault="004929E5" w:rsidP="007F4A01">
      <w:pPr>
        <w:rPr>
          <w:rFonts w:asciiTheme="minorHAnsi" w:hAnsiTheme="minorHAnsi" w:cstheme="minorHAnsi"/>
        </w:rPr>
      </w:pPr>
    </w:p>
    <w:p w14:paraId="4CC4E23E" w14:textId="13022FB1" w:rsidR="004929E5" w:rsidRPr="003F6218" w:rsidRDefault="004929E5" w:rsidP="004929E5">
      <w:pPr>
        <w:jc w:val="center"/>
        <w:rPr>
          <w:rFonts w:asciiTheme="minorHAnsi" w:hAnsiTheme="minorHAnsi" w:cstheme="minorHAnsi"/>
          <w:b/>
          <w:bCs/>
        </w:rPr>
      </w:pPr>
      <w:r w:rsidRPr="004929E5">
        <w:rPr>
          <w:rFonts w:asciiTheme="minorHAnsi" w:hAnsiTheme="minorHAnsi" w:cstheme="minorHAnsi"/>
          <w:b/>
          <w:bCs/>
        </w:rPr>
        <w:t>Preambula</w:t>
      </w:r>
    </w:p>
    <w:p w14:paraId="55EC67C0" w14:textId="77777777" w:rsidR="004929E5" w:rsidRPr="004929E5" w:rsidRDefault="004929E5" w:rsidP="004929E5">
      <w:pPr>
        <w:jc w:val="center"/>
        <w:rPr>
          <w:rFonts w:asciiTheme="minorHAnsi" w:hAnsiTheme="minorHAnsi" w:cstheme="minorHAnsi"/>
          <w:b/>
        </w:rPr>
      </w:pPr>
    </w:p>
    <w:p w14:paraId="393F1103" w14:textId="513DEA3D" w:rsidR="004929E5" w:rsidRDefault="004929E5" w:rsidP="004929E5">
      <w:pPr>
        <w:rPr>
          <w:rFonts w:asciiTheme="minorHAnsi" w:hAnsiTheme="minorHAnsi" w:cstheme="minorHAnsi"/>
        </w:rPr>
      </w:pPr>
      <w:r w:rsidRPr="004929E5">
        <w:rPr>
          <w:rFonts w:asciiTheme="minorHAnsi" w:hAnsiTheme="minorHAnsi" w:cstheme="minorHAnsi"/>
        </w:rPr>
        <w:t xml:space="preserve">Táto Zmluva sa uzatvára ako výsledok použitia postupu zadávania zákazky podľa §117 a </w:t>
      </w:r>
      <w:proofErr w:type="spellStart"/>
      <w:r w:rsidRPr="004929E5">
        <w:rPr>
          <w:rFonts w:asciiTheme="minorHAnsi" w:hAnsiTheme="minorHAnsi" w:cstheme="minorHAnsi"/>
        </w:rPr>
        <w:t>n</w:t>
      </w:r>
      <w:r w:rsidR="006D4124">
        <w:rPr>
          <w:rFonts w:asciiTheme="minorHAnsi" w:hAnsiTheme="minorHAnsi" w:cstheme="minorHAnsi"/>
        </w:rPr>
        <w:t>a</w:t>
      </w:r>
      <w:r w:rsidRPr="004929E5">
        <w:rPr>
          <w:rFonts w:asciiTheme="minorHAnsi" w:hAnsiTheme="minorHAnsi" w:cstheme="minorHAnsi"/>
        </w:rPr>
        <w:t>sl</w:t>
      </w:r>
      <w:proofErr w:type="spellEnd"/>
      <w:r w:rsidRPr="004929E5">
        <w:rPr>
          <w:rFonts w:asciiTheme="minorHAnsi" w:hAnsiTheme="minorHAnsi" w:cstheme="minorHAnsi"/>
        </w:rPr>
        <w:t>. zákona č. 343/2015</w:t>
      </w:r>
      <w:r>
        <w:rPr>
          <w:rFonts w:asciiTheme="minorHAnsi" w:hAnsiTheme="minorHAnsi" w:cstheme="minorHAnsi"/>
        </w:rPr>
        <w:t xml:space="preserve"> </w:t>
      </w:r>
      <w:r w:rsidRPr="004929E5">
        <w:rPr>
          <w:rFonts w:asciiTheme="minorHAnsi" w:hAnsiTheme="minorHAnsi" w:cstheme="minorHAnsi"/>
        </w:rPr>
        <w:t>Z.z. o verejnom obstarávaní v znení neskorších predpisov (ďalej ako „</w:t>
      </w:r>
      <w:r w:rsidRPr="004929E5">
        <w:rPr>
          <w:rFonts w:asciiTheme="minorHAnsi" w:hAnsiTheme="minorHAnsi" w:cstheme="minorHAnsi"/>
          <w:b/>
        </w:rPr>
        <w:t>zákon o verejnom obstarávaní</w:t>
      </w:r>
      <w:r w:rsidRPr="004929E5">
        <w:rPr>
          <w:rFonts w:asciiTheme="minorHAnsi" w:hAnsiTheme="minorHAnsi" w:cstheme="minorHAnsi"/>
        </w:rPr>
        <w:t>“ alebo</w:t>
      </w:r>
      <w:r>
        <w:rPr>
          <w:rFonts w:asciiTheme="minorHAnsi" w:hAnsiTheme="minorHAnsi" w:cstheme="minorHAnsi"/>
        </w:rPr>
        <w:t xml:space="preserve"> </w:t>
      </w:r>
      <w:r w:rsidRPr="004929E5">
        <w:rPr>
          <w:rFonts w:asciiTheme="minorHAnsi" w:hAnsiTheme="minorHAnsi" w:cstheme="minorHAnsi"/>
        </w:rPr>
        <w:t>„</w:t>
      </w:r>
      <w:r w:rsidRPr="004929E5">
        <w:rPr>
          <w:rFonts w:asciiTheme="minorHAnsi" w:hAnsiTheme="minorHAnsi" w:cstheme="minorHAnsi"/>
          <w:b/>
        </w:rPr>
        <w:t>ZVO</w:t>
      </w:r>
      <w:r w:rsidRPr="004929E5">
        <w:rPr>
          <w:rFonts w:asciiTheme="minorHAnsi" w:hAnsiTheme="minorHAnsi" w:cstheme="minorHAnsi"/>
        </w:rPr>
        <w:t>“).</w:t>
      </w:r>
    </w:p>
    <w:p w14:paraId="1AD96F49" w14:textId="77777777" w:rsidR="004929E5" w:rsidRPr="004929E5" w:rsidRDefault="004929E5" w:rsidP="004929E5">
      <w:pPr>
        <w:rPr>
          <w:rFonts w:asciiTheme="minorHAnsi" w:hAnsiTheme="minorHAnsi" w:cstheme="minorHAnsi"/>
        </w:rPr>
      </w:pPr>
    </w:p>
    <w:p w14:paraId="437C762F" w14:textId="77777777" w:rsidR="004929E5" w:rsidRPr="004929E5" w:rsidRDefault="004929E5" w:rsidP="004929E5">
      <w:pPr>
        <w:jc w:val="both"/>
        <w:rPr>
          <w:rFonts w:asciiTheme="minorHAnsi" w:hAnsiTheme="minorHAnsi" w:cstheme="minorHAnsi"/>
        </w:rPr>
      </w:pPr>
      <w:r w:rsidRPr="004929E5">
        <w:rPr>
          <w:rFonts w:asciiTheme="minorHAnsi" w:hAnsiTheme="minorHAnsi" w:cstheme="minorHAnsi"/>
        </w:rPr>
        <w:t>Zmluvné strany berú na vedomie, že Objednávateľ podľa § 11 ods. 1 zákona o verejnom obstarávaní nesmie uzavrieť zmluvu, koncesnú zmluvu alebo rámcovú dohodu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a nie sú zapísaní v registri partnerov verejného sektora.</w:t>
      </w:r>
    </w:p>
    <w:p w14:paraId="18CEB79A" w14:textId="77777777" w:rsidR="004929E5" w:rsidRPr="004929E5" w:rsidRDefault="004929E5" w:rsidP="004929E5">
      <w:pPr>
        <w:rPr>
          <w:rFonts w:asciiTheme="minorHAnsi" w:hAnsiTheme="minorHAnsi" w:cstheme="minorHAnsi"/>
        </w:rPr>
      </w:pPr>
    </w:p>
    <w:p w14:paraId="4D665035" w14:textId="77777777" w:rsidR="004929E5" w:rsidRPr="004929E5" w:rsidRDefault="004929E5" w:rsidP="003F6218">
      <w:pPr>
        <w:jc w:val="both"/>
        <w:rPr>
          <w:rFonts w:asciiTheme="minorHAnsi" w:hAnsiTheme="minorHAnsi" w:cstheme="minorHAnsi"/>
        </w:rPr>
      </w:pPr>
      <w:r w:rsidRPr="004929E5">
        <w:rPr>
          <w:rFonts w:asciiTheme="minorHAnsi" w:hAnsiTheme="minorHAnsi" w:cstheme="minorHAnsi"/>
        </w:rPr>
        <w:t>Zhotoviteľ prehlasuje, že je a počas celého trvania Zmluvy ostane zapísaný v registri partnerov verejného sektora v zmysle § 11 zákona o verejnom obstarávaní.</w:t>
      </w:r>
    </w:p>
    <w:p w14:paraId="691FE31C" w14:textId="77777777" w:rsidR="004929E5" w:rsidRPr="004929E5" w:rsidRDefault="004929E5" w:rsidP="004929E5">
      <w:pPr>
        <w:rPr>
          <w:rFonts w:asciiTheme="minorHAnsi" w:hAnsiTheme="minorHAnsi" w:cstheme="minorHAnsi"/>
        </w:rPr>
      </w:pPr>
    </w:p>
    <w:p w14:paraId="14B902B7" w14:textId="64B98518" w:rsidR="003F6218" w:rsidRDefault="004929E5" w:rsidP="003F6218">
      <w:pPr>
        <w:jc w:val="both"/>
        <w:rPr>
          <w:rFonts w:asciiTheme="minorHAnsi" w:hAnsiTheme="minorHAnsi" w:cstheme="minorHAnsi"/>
        </w:rPr>
      </w:pPr>
      <w:r w:rsidRPr="004929E5">
        <w:rPr>
          <w:rFonts w:asciiTheme="minorHAnsi" w:hAnsiTheme="minorHAnsi" w:cstheme="minorHAnsi"/>
        </w:rPr>
        <w:t xml:space="preserve">Zhotoviteľ sa zaväzuje zabezpečiť, aby každý jeho subdodávateľ, ktorý sa podieľa na plnení Zmluvy a má </w:t>
      </w:r>
      <w:r w:rsidRPr="004929E5">
        <w:rPr>
          <w:rFonts w:asciiTheme="minorHAnsi" w:hAnsiTheme="minorHAnsi" w:cstheme="minorHAnsi"/>
        </w:rPr>
        <w:lastRenderedPageBreak/>
        <w:t>povinnosť zapisovať sa do registra partnerov verejného sektora, bol počas celého trvania Zmluvy zapísaný v registri partnerov verejného sektora v zmysle § 3 zákona č. 315/2016 Z. z. o registri partnerov verejného sektora a o zmene a doplnení niektorých zákonov, ak sa na neho povinnosť zápisu vzťahuje.</w:t>
      </w:r>
    </w:p>
    <w:p w14:paraId="45A5AE7D" w14:textId="77777777" w:rsidR="003F6218" w:rsidRPr="004929E5" w:rsidRDefault="003F6218" w:rsidP="003F6218">
      <w:pPr>
        <w:jc w:val="both"/>
        <w:rPr>
          <w:rFonts w:asciiTheme="minorHAnsi" w:hAnsiTheme="minorHAnsi" w:cstheme="minorHAnsi"/>
        </w:rPr>
      </w:pPr>
    </w:p>
    <w:p w14:paraId="626422FF" w14:textId="00017127" w:rsidR="003F6218" w:rsidRDefault="003F6218" w:rsidP="003F6218">
      <w:pPr>
        <w:jc w:val="center"/>
        <w:rPr>
          <w:rFonts w:asciiTheme="minorHAnsi" w:hAnsiTheme="minorHAnsi" w:cstheme="minorHAnsi"/>
          <w:b/>
          <w:bCs/>
        </w:rPr>
      </w:pPr>
      <w:r>
        <w:rPr>
          <w:rFonts w:asciiTheme="minorHAnsi" w:hAnsiTheme="minorHAnsi" w:cstheme="minorHAnsi"/>
          <w:b/>
          <w:bCs/>
        </w:rPr>
        <w:t xml:space="preserve">Článok I. </w:t>
      </w:r>
    </w:p>
    <w:p w14:paraId="21FD3FDC" w14:textId="7C06361C" w:rsidR="003F6218" w:rsidRDefault="003F6218" w:rsidP="003F6218">
      <w:pPr>
        <w:jc w:val="center"/>
        <w:rPr>
          <w:rFonts w:asciiTheme="minorHAnsi" w:hAnsiTheme="minorHAnsi" w:cstheme="minorHAnsi"/>
          <w:b/>
          <w:bCs/>
        </w:rPr>
      </w:pPr>
      <w:r>
        <w:rPr>
          <w:rFonts w:asciiTheme="minorHAnsi" w:hAnsiTheme="minorHAnsi" w:cstheme="minorHAnsi"/>
          <w:b/>
          <w:bCs/>
        </w:rPr>
        <w:t>Predmet zmluvy</w:t>
      </w:r>
    </w:p>
    <w:p w14:paraId="1556CA88" w14:textId="77777777" w:rsidR="00645C2C" w:rsidRPr="003F6218" w:rsidRDefault="00645C2C" w:rsidP="003F6218">
      <w:pPr>
        <w:jc w:val="center"/>
        <w:rPr>
          <w:rFonts w:asciiTheme="minorHAnsi" w:hAnsiTheme="minorHAnsi" w:cstheme="minorHAnsi"/>
          <w:b/>
          <w:bCs/>
        </w:rPr>
      </w:pPr>
    </w:p>
    <w:p w14:paraId="6CAACAFC" w14:textId="77777777" w:rsidR="003F6218" w:rsidRDefault="003F6218" w:rsidP="002E2D5F">
      <w:pPr>
        <w:pStyle w:val="Odsekzoznamu"/>
        <w:ind w:left="567" w:hanging="567"/>
      </w:pPr>
      <w:r w:rsidRPr="003F6218">
        <w:t>Predmetom Zmluvy je záväzok Zhotoviteľa, že pre Objednávateľa vykoná vo vlastnom mene, na vlastnú zodpovednosť a s odbornou starostlivosťou dielo a toto dielo mu odovzdá podľa podmienok Zmluvy.</w:t>
      </w:r>
    </w:p>
    <w:p w14:paraId="7A28FB5A" w14:textId="78343467" w:rsidR="003F6218" w:rsidRPr="002E2D5F" w:rsidRDefault="003F6218" w:rsidP="002E2D5F">
      <w:pPr>
        <w:pStyle w:val="Odsekzoznamu"/>
        <w:ind w:left="567" w:hanging="567"/>
      </w:pPr>
      <w:r w:rsidRPr="002E2D5F">
        <w:t>Dielom podľa Zmluvy sú stavebné práce na: „</w:t>
      </w:r>
      <w:r w:rsidRPr="006661BD">
        <w:rPr>
          <w:b/>
          <w:bCs/>
        </w:rPr>
        <w:t>Vybudovaní parkovísk pre bicykle Malack</w:t>
      </w:r>
      <w:r w:rsidR="003A1C7F">
        <w:rPr>
          <w:b/>
          <w:bCs/>
        </w:rPr>
        <w:t>ách</w:t>
      </w:r>
      <w:r w:rsidRPr="002E2D5F">
        <w:t>“ (ďalej len “Dielo“).</w:t>
      </w:r>
    </w:p>
    <w:p w14:paraId="0E33A6DF" w14:textId="3EB28A4F" w:rsidR="003F6218" w:rsidRDefault="003F6218" w:rsidP="002E2D5F">
      <w:pPr>
        <w:pStyle w:val="Odsekzoznamu"/>
        <w:ind w:left="567" w:hanging="567"/>
      </w:pPr>
      <w:r w:rsidRPr="003F6218">
        <w:t xml:space="preserve">Zhotoviteľ sa zaväzuje vykonať pre Objednávateľa Dielo, ktorého podrobná špecifikácia je uvedená </w:t>
      </w:r>
      <w:r w:rsidR="00CB0C6C">
        <w:rPr>
          <w:b/>
        </w:rPr>
        <w:t>Projektov</w:t>
      </w:r>
      <w:r w:rsidR="001A306C">
        <w:rPr>
          <w:b/>
        </w:rPr>
        <w:t>ej</w:t>
      </w:r>
      <w:r w:rsidR="00CB0C6C">
        <w:rPr>
          <w:b/>
        </w:rPr>
        <w:t xml:space="preserve"> dokumentáci</w:t>
      </w:r>
      <w:r w:rsidR="001A306C">
        <w:rPr>
          <w:b/>
        </w:rPr>
        <w:t xml:space="preserve">i, </w:t>
      </w:r>
      <w:r w:rsidRPr="003F6218">
        <w:t>ktorá bola poskytnutá Zhotoviteľovi ako súčasť súťažných po</w:t>
      </w:r>
      <w:r>
        <w:t xml:space="preserve">dkladov. </w:t>
      </w:r>
    </w:p>
    <w:p w14:paraId="43F847FC" w14:textId="45E9D2F6" w:rsidR="003F6218" w:rsidRDefault="003F6218" w:rsidP="002E2D5F">
      <w:pPr>
        <w:pStyle w:val="Odsekzoznamu"/>
        <w:ind w:left="567" w:hanging="567"/>
      </w:pPr>
      <w:r>
        <w:t xml:space="preserve">Objednávateľ </w:t>
      </w:r>
      <w:r w:rsidRPr="003F6218">
        <w:t>sa zaväzuje riadne a včas vykonané Dielo od Zhotoviteľa prevziať a zaplatiť Zhotoviteľovi dohodnutú cenu vo výške a spôsobom uvedenými v článku II tejto Zmluvy</w:t>
      </w:r>
      <w:r w:rsidR="00645C2C">
        <w:t>.</w:t>
      </w:r>
    </w:p>
    <w:p w14:paraId="4E7C7E4A" w14:textId="77777777" w:rsidR="003F6218" w:rsidRPr="003F6218" w:rsidRDefault="003F6218" w:rsidP="003F6218">
      <w:pPr>
        <w:rPr>
          <w:rFonts w:asciiTheme="minorHAnsi" w:hAnsiTheme="minorHAnsi" w:cstheme="minorHAnsi"/>
        </w:rPr>
      </w:pPr>
    </w:p>
    <w:p w14:paraId="769F271D" w14:textId="3E75ADBA" w:rsidR="004929E5" w:rsidRPr="003F6218" w:rsidRDefault="004929E5" w:rsidP="003F6218">
      <w:pPr>
        <w:rPr>
          <w:rFonts w:asciiTheme="minorHAnsi" w:hAnsiTheme="minorHAnsi" w:cstheme="minorHAnsi"/>
        </w:rPr>
      </w:pPr>
    </w:p>
    <w:p w14:paraId="3DA48EB6" w14:textId="3FD0478D" w:rsidR="00645C2C" w:rsidRDefault="00645C2C" w:rsidP="00645C2C">
      <w:pPr>
        <w:jc w:val="center"/>
        <w:rPr>
          <w:rFonts w:asciiTheme="minorHAnsi" w:hAnsiTheme="minorHAnsi" w:cstheme="minorHAnsi"/>
          <w:b/>
          <w:bCs/>
        </w:rPr>
      </w:pPr>
      <w:r>
        <w:rPr>
          <w:rFonts w:asciiTheme="minorHAnsi" w:hAnsiTheme="minorHAnsi" w:cstheme="minorHAnsi"/>
          <w:b/>
          <w:bCs/>
        </w:rPr>
        <w:t xml:space="preserve">Článok II. </w:t>
      </w:r>
    </w:p>
    <w:p w14:paraId="6D03A4A5" w14:textId="0C3339DC" w:rsidR="00645C2C" w:rsidRDefault="00645C2C" w:rsidP="00645C2C">
      <w:pPr>
        <w:jc w:val="center"/>
        <w:rPr>
          <w:rFonts w:asciiTheme="minorHAnsi" w:hAnsiTheme="minorHAnsi" w:cstheme="minorHAnsi"/>
          <w:b/>
          <w:bCs/>
        </w:rPr>
      </w:pPr>
      <w:r>
        <w:rPr>
          <w:rFonts w:asciiTheme="minorHAnsi" w:hAnsiTheme="minorHAnsi" w:cstheme="minorHAnsi"/>
          <w:b/>
          <w:bCs/>
        </w:rPr>
        <w:t>Cena za dielo a platobné podmienky</w:t>
      </w:r>
    </w:p>
    <w:p w14:paraId="243F7647" w14:textId="31A954F7" w:rsidR="00645C2C" w:rsidRDefault="00645C2C" w:rsidP="00645C2C">
      <w:pPr>
        <w:jc w:val="center"/>
        <w:rPr>
          <w:rFonts w:asciiTheme="minorHAnsi" w:hAnsiTheme="minorHAnsi" w:cstheme="minorHAnsi"/>
          <w:b/>
          <w:bCs/>
        </w:rPr>
      </w:pPr>
    </w:p>
    <w:p w14:paraId="7BCE521B" w14:textId="43514648" w:rsidR="00645C2C" w:rsidRPr="000F6A75" w:rsidRDefault="00645C2C" w:rsidP="0063681C">
      <w:pPr>
        <w:pStyle w:val="Odsekzoznamu"/>
        <w:numPr>
          <w:ilvl w:val="1"/>
          <w:numId w:val="2"/>
        </w:numPr>
        <w:ind w:left="567" w:hanging="567"/>
      </w:pPr>
      <w:r w:rsidRPr="00645C2C">
        <w:t>Zmluvné strany sa dohodli, že Objednávateľ je povinný zaplatiť Zhotoviteľovi za riadne a včas vykonané Dielo cenu vo výške [•] ( slovom: .......) eur bez DPH, čo predstavuje sumu [•] ( slovom:</w:t>
      </w:r>
      <w:r w:rsidR="000A4445">
        <w:t>........</w:t>
      </w:r>
      <w:r w:rsidRPr="00645C2C">
        <w:t>) eur s DPH.</w:t>
      </w:r>
    </w:p>
    <w:p w14:paraId="482D5309" w14:textId="5EF60C91" w:rsidR="00645C2C" w:rsidRDefault="00645C2C" w:rsidP="002E2D5F">
      <w:pPr>
        <w:ind w:left="142" w:firstLine="426"/>
        <w:rPr>
          <w:rFonts w:asciiTheme="minorHAnsi" w:hAnsiTheme="minorHAnsi" w:cstheme="minorHAnsi"/>
        </w:rPr>
      </w:pPr>
      <w:r w:rsidRPr="00645C2C">
        <w:rPr>
          <w:rFonts w:asciiTheme="minorHAnsi" w:hAnsiTheme="minorHAnsi" w:cstheme="minorHAnsi"/>
        </w:rPr>
        <w:t>Cena za Dielo sa skladá z</w:t>
      </w:r>
      <w:r>
        <w:rPr>
          <w:rFonts w:asciiTheme="minorHAnsi" w:hAnsiTheme="minorHAnsi" w:cstheme="minorHAnsi"/>
        </w:rPr>
        <w:t> </w:t>
      </w:r>
      <w:r w:rsidRPr="00645C2C">
        <w:rPr>
          <w:rFonts w:asciiTheme="minorHAnsi" w:hAnsiTheme="minorHAnsi" w:cstheme="minorHAnsi"/>
        </w:rPr>
        <w:t>nasledovných</w:t>
      </w:r>
      <w:r>
        <w:rPr>
          <w:rFonts w:asciiTheme="minorHAnsi" w:hAnsiTheme="minorHAnsi" w:cstheme="minorHAnsi"/>
        </w:rPr>
        <w:t xml:space="preserve"> položiek: </w:t>
      </w:r>
    </w:p>
    <w:tbl>
      <w:tblPr>
        <w:tblStyle w:val="Mriekatabuky"/>
        <w:tblpPr w:leftFromText="141" w:rightFromText="141" w:vertAnchor="text" w:horzAnchor="margin" w:tblpXSpec="center" w:tblpY="166"/>
        <w:tblW w:w="0" w:type="auto"/>
        <w:tblLook w:val="04A0" w:firstRow="1" w:lastRow="0" w:firstColumn="1" w:lastColumn="0" w:noHBand="0" w:noVBand="1"/>
      </w:tblPr>
      <w:tblGrid>
        <w:gridCol w:w="593"/>
        <w:gridCol w:w="4496"/>
        <w:gridCol w:w="2545"/>
      </w:tblGrid>
      <w:tr w:rsidR="000A4445" w14:paraId="3301ABFD" w14:textId="77777777" w:rsidTr="002E2D5F">
        <w:trPr>
          <w:trHeight w:val="524"/>
        </w:trPr>
        <w:tc>
          <w:tcPr>
            <w:tcW w:w="593" w:type="dxa"/>
          </w:tcPr>
          <w:p w14:paraId="5710E793" w14:textId="77777777" w:rsidR="000A4445" w:rsidRDefault="000A4445" w:rsidP="002E2D5F">
            <w:pPr>
              <w:jc w:val="both"/>
              <w:rPr>
                <w:rFonts w:asciiTheme="minorHAnsi" w:hAnsiTheme="minorHAnsi" w:cstheme="minorHAnsi"/>
              </w:rPr>
            </w:pPr>
            <w:r>
              <w:rPr>
                <w:rFonts w:asciiTheme="minorHAnsi" w:hAnsiTheme="minorHAnsi" w:cstheme="minorHAnsi"/>
              </w:rPr>
              <w:t>Por. č.</w:t>
            </w:r>
          </w:p>
        </w:tc>
        <w:tc>
          <w:tcPr>
            <w:tcW w:w="4496" w:type="dxa"/>
          </w:tcPr>
          <w:p w14:paraId="3E90E33F" w14:textId="77777777" w:rsidR="000A4445" w:rsidRDefault="000A4445" w:rsidP="002E2D5F">
            <w:pPr>
              <w:rPr>
                <w:rFonts w:asciiTheme="minorHAnsi" w:hAnsiTheme="minorHAnsi" w:cstheme="minorHAnsi"/>
              </w:rPr>
            </w:pPr>
            <w:r>
              <w:rPr>
                <w:rFonts w:asciiTheme="minorHAnsi" w:hAnsiTheme="minorHAnsi" w:cstheme="minorHAnsi"/>
              </w:rPr>
              <w:t>Stavebný objekt</w:t>
            </w:r>
          </w:p>
        </w:tc>
        <w:tc>
          <w:tcPr>
            <w:tcW w:w="2545" w:type="dxa"/>
          </w:tcPr>
          <w:p w14:paraId="576AB07E" w14:textId="77777777" w:rsidR="000A4445" w:rsidRDefault="000A4445" w:rsidP="002E2D5F">
            <w:pPr>
              <w:rPr>
                <w:rFonts w:asciiTheme="minorHAnsi" w:hAnsiTheme="minorHAnsi" w:cstheme="minorHAnsi"/>
              </w:rPr>
            </w:pPr>
            <w:r>
              <w:rPr>
                <w:rFonts w:asciiTheme="minorHAnsi" w:hAnsiTheme="minorHAnsi" w:cstheme="minorHAnsi"/>
              </w:rPr>
              <w:t>Cena celkom v EUR bez DPH/ cena celkom v EUR s DPH</w:t>
            </w:r>
          </w:p>
        </w:tc>
      </w:tr>
      <w:tr w:rsidR="000A4445" w14:paraId="0C01C9B9" w14:textId="77777777" w:rsidTr="002E2D5F">
        <w:trPr>
          <w:trHeight w:val="261"/>
        </w:trPr>
        <w:tc>
          <w:tcPr>
            <w:tcW w:w="593" w:type="dxa"/>
          </w:tcPr>
          <w:p w14:paraId="622FD70F" w14:textId="77777777" w:rsidR="000A4445" w:rsidRDefault="000A4445" w:rsidP="002E2D5F">
            <w:pPr>
              <w:jc w:val="center"/>
              <w:rPr>
                <w:rFonts w:asciiTheme="minorHAnsi" w:hAnsiTheme="minorHAnsi" w:cstheme="minorHAnsi"/>
              </w:rPr>
            </w:pPr>
            <w:r>
              <w:rPr>
                <w:rFonts w:asciiTheme="minorHAnsi" w:hAnsiTheme="minorHAnsi" w:cstheme="minorHAnsi"/>
              </w:rPr>
              <w:t>1.</w:t>
            </w:r>
          </w:p>
        </w:tc>
        <w:tc>
          <w:tcPr>
            <w:tcW w:w="4496" w:type="dxa"/>
          </w:tcPr>
          <w:p w14:paraId="605A4598" w14:textId="77777777" w:rsidR="000A4445" w:rsidRDefault="000A4445" w:rsidP="002E2D5F">
            <w:pPr>
              <w:rPr>
                <w:rFonts w:asciiTheme="minorHAnsi" w:hAnsiTheme="minorHAnsi" w:cstheme="minorHAnsi"/>
              </w:rPr>
            </w:pPr>
            <w:r w:rsidRPr="00645C2C">
              <w:rPr>
                <w:rFonts w:asciiTheme="minorHAnsi" w:hAnsiTheme="minorHAnsi" w:cstheme="minorHAnsi"/>
              </w:rPr>
              <w:t xml:space="preserve">SO 01 – Prístrešok pre bicykle pri mestskom úrade </w:t>
            </w:r>
          </w:p>
        </w:tc>
        <w:tc>
          <w:tcPr>
            <w:tcW w:w="2545" w:type="dxa"/>
          </w:tcPr>
          <w:p w14:paraId="022CCEAF" w14:textId="77777777" w:rsidR="000A4445" w:rsidRDefault="000A4445" w:rsidP="002E2D5F">
            <w:pPr>
              <w:rPr>
                <w:rFonts w:asciiTheme="minorHAnsi" w:hAnsiTheme="minorHAnsi" w:cstheme="minorHAnsi"/>
              </w:rPr>
            </w:pPr>
            <w:r w:rsidRPr="00645C2C">
              <w:rPr>
                <w:rFonts w:asciiTheme="minorHAnsi" w:hAnsiTheme="minorHAnsi" w:cstheme="minorHAnsi"/>
              </w:rPr>
              <w:t>[•] €</w:t>
            </w:r>
            <w:r>
              <w:rPr>
                <w:rFonts w:asciiTheme="minorHAnsi" w:hAnsiTheme="minorHAnsi" w:cstheme="minorHAnsi"/>
              </w:rPr>
              <w:t>/</w:t>
            </w:r>
            <w:r w:rsidRPr="00645C2C">
              <w:rPr>
                <w:rFonts w:asciiTheme="minorHAnsi" w:hAnsiTheme="minorHAnsi" w:cstheme="minorHAnsi"/>
              </w:rPr>
              <w:t>[•] €</w:t>
            </w:r>
          </w:p>
        </w:tc>
      </w:tr>
      <w:tr w:rsidR="000A4445" w14:paraId="41F0C266" w14:textId="77777777" w:rsidTr="002E2D5F">
        <w:trPr>
          <w:trHeight w:val="261"/>
        </w:trPr>
        <w:tc>
          <w:tcPr>
            <w:tcW w:w="593" w:type="dxa"/>
          </w:tcPr>
          <w:p w14:paraId="3BA46FE3" w14:textId="77777777" w:rsidR="000A4445" w:rsidRDefault="000A4445" w:rsidP="002E2D5F">
            <w:pPr>
              <w:jc w:val="center"/>
              <w:rPr>
                <w:rFonts w:asciiTheme="minorHAnsi" w:hAnsiTheme="minorHAnsi" w:cstheme="minorHAnsi"/>
              </w:rPr>
            </w:pPr>
            <w:r>
              <w:rPr>
                <w:rFonts w:asciiTheme="minorHAnsi" w:hAnsiTheme="minorHAnsi" w:cstheme="minorHAnsi"/>
              </w:rPr>
              <w:t>2.</w:t>
            </w:r>
          </w:p>
        </w:tc>
        <w:tc>
          <w:tcPr>
            <w:tcW w:w="4496" w:type="dxa"/>
          </w:tcPr>
          <w:p w14:paraId="2E653258" w14:textId="77777777" w:rsidR="000A4445" w:rsidRDefault="000A4445" w:rsidP="002E2D5F">
            <w:pPr>
              <w:rPr>
                <w:rFonts w:asciiTheme="minorHAnsi" w:hAnsiTheme="minorHAnsi" w:cstheme="minorHAnsi"/>
              </w:rPr>
            </w:pPr>
            <w:r w:rsidRPr="00645C2C">
              <w:rPr>
                <w:rFonts w:asciiTheme="minorHAnsi" w:hAnsiTheme="minorHAnsi" w:cstheme="minorHAnsi"/>
              </w:rPr>
              <w:t xml:space="preserve">SO 02 – Prístrešok pre bicykle pri športovej hale </w:t>
            </w:r>
          </w:p>
        </w:tc>
        <w:tc>
          <w:tcPr>
            <w:tcW w:w="2545" w:type="dxa"/>
          </w:tcPr>
          <w:p w14:paraId="7B49312F" w14:textId="77777777" w:rsidR="000A4445" w:rsidRDefault="000A4445" w:rsidP="002E2D5F">
            <w:pPr>
              <w:rPr>
                <w:rFonts w:asciiTheme="minorHAnsi" w:hAnsiTheme="minorHAnsi" w:cstheme="minorHAnsi"/>
              </w:rPr>
            </w:pPr>
            <w:r w:rsidRPr="00645C2C">
              <w:rPr>
                <w:rFonts w:asciiTheme="minorHAnsi" w:hAnsiTheme="minorHAnsi" w:cstheme="minorHAnsi"/>
              </w:rPr>
              <w:t>[•] €</w:t>
            </w:r>
            <w:r>
              <w:rPr>
                <w:rFonts w:asciiTheme="minorHAnsi" w:hAnsiTheme="minorHAnsi" w:cstheme="minorHAnsi"/>
              </w:rPr>
              <w:t>/</w:t>
            </w:r>
            <w:r w:rsidRPr="00645C2C">
              <w:rPr>
                <w:rFonts w:asciiTheme="minorHAnsi" w:hAnsiTheme="minorHAnsi" w:cstheme="minorHAnsi"/>
              </w:rPr>
              <w:t>[•] €</w:t>
            </w:r>
          </w:p>
        </w:tc>
      </w:tr>
      <w:tr w:rsidR="000A4445" w14:paraId="25301A1F" w14:textId="77777777" w:rsidTr="002E2D5F">
        <w:trPr>
          <w:trHeight w:val="261"/>
        </w:trPr>
        <w:tc>
          <w:tcPr>
            <w:tcW w:w="593" w:type="dxa"/>
          </w:tcPr>
          <w:p w14:paraId="4C5E934D" w14:textId="77777777" w:rsidR="000A4445" w:rsidRDefault="000A4445" w:rsidP="002E2D5F">
            <w:pPr>
              <w:jc w:val="center"/>
              <w:rPr>
                <w:rFonts w:asciiTheme="minorHAnsi" w:hAnsiTheme="minorHAnsi" w:cstheme="minorHAnsi"/>
              </w:rPr>
            </w:pPr>
            <w:r>
              <w:rPr>
                <w:rFonts w:asciiTheme="minorHAnsi" w:hAnsiTheme="minorHAnsi" w:cstheme="minorHAnsi"/>
              </w:rPr>
              <w:t>3.</w:t>
            </w:r>
          </w:p>
        </w:tc>
        <w:tc>
          <w:tcPr>
            <w:tcW w:w="4496" w:type="dxa"/>
          </w:tcPr>
          <w:p w14:paraId="6345DF6A" w14:textId="77777777" w:rsidR="000A4445" w:rsidRDefault="000A4445" w:rsidP="002E2D5F">
            <w:pPr>
              <w:rPr>
                <w:rFonts w:asciiTheme="minorHAnsi" w:hAnsiTheme="minorHAnsi" w:cstheme="minorHAnsi"/>
              </w:rPr>
            </w:pPr>
            <w:r w:rsidRPr="00645C2C">
              <w:rPr>
                <w:rFonts w:asciiTheme="minorHAnsi" w:hAnsiTheme="minorHAnsi" w:cstheme="minorHAnsi"/>
              </w:rPr>
              <w:t xml:space="preserve">SO 03 – Prístrešok pre bicykle pri CVČ </w:t>
            </w:r>
          </w:p>
        </w:tc>
        <w:tc>
          <w:tcPr>
            <w:tcW w:w="2545" w:type="dxa"/>
          </w:tcPr>
          <w:p w14:paraId="0A98DBAC" w14:textId="77777777" w:rsidR="000A4445" w:rsidRDefault="000A4445" w:rsidP="002E2D5F">
            <w:pPr>
              <w:rPr>
                <w:rFonts w:asciiTheme="minorHAnsi" w:hAnsiTheme="minorHAnsi" w:cstheme="minorHAnsi"/>
              </w:rPr>
            </w:pPr>
            <w:r w:rsidRPr="00645C2C">
              <w:rPr>
                <w:rFonts w:asciiTheme="minorHAnsi" w:hAnsiTheme="minorHAnsi" w:cstheme="minorHAnsi"/>
              </w:rPr>
              <w:t>[•] €</w:t>
            </w:r>
            <w:r>
              <w:rPr>
                <w:rFonts w:asciiTheme="minorHAnsi" w:hAnsiTheme="minorHAnsi" w:cstheme="minorHAnsi"/>
              </w:rPr>
              <w:t>/</w:t>
            </w:r>
            <w:r w:rsidRPr="00645C2C">
              <w:rPr>
                <w:rFonts w:asciiTheme="minorHAnsi" w:hAnsiTheme="minorHAnsi" w:cstheme="minorHAnsi"/>
              </w:rPr>
              <w:t>[•] €</w:t>
            </w:r>
          </w:p>
        </w:tc>
      </w:tr>
      <w:tr w:rsidR="000A4445" w14:paraId="67C74108" w14:textId="77777777" w:rsidTr="002E2D5F">
        <w:trPr>
          <w:trHeight w:val="273"/>
        </w:trPr>
        <w:tc>
          <w:tcPr>
            <w:tcW w:w="593" w:type="dxa"/>
          </w:tcPr>
          <w:p w14:paraId="4166D96C" w14:textId="77777777" w:rsidR="000A4445" w:rsidRDefault="000A4445" w:rsidP="002E2D5F">
            <w:pPr>
              <w:jc w:val="center"/>
              <w:rPr>
                <w:rFonts w:asciiTheme="minorHAnsi" w:hAnsiTheme="minorHAnsi" w:cstheme="minorHAnsi"/>
              </w:rPr>
            </w:pPr>
            <w:r>
              <w:rPr>
                <w:rFonts w:asciiTheme="minorHAnsi" w:hAnsiTheme="minorHAnsi" w:cstheme="minorHAnsi"/>
              </w:rPr>
              <w:t>4.</w:t>
            </w:r>
          </w:p>
        </w:tc>
        <w:tc>
          <w:tcPr>
            <w:tcW w:w="4496" w:type="dxa"/>
          </w:tcPr>
          <w:p w14:paraId="21AFECFC" w14:textId="77777777" w:rsidR="000A4445" w:rsidRDefault="000A4445" w:rsidP="002E2D5F">
            <w:pPr>
              <w:rPr>
                <w:rFonts w:asciiTheme="minorHAnsi" w:hAnsiTheme="minorHAnsi" w:cstheme="minorHAnsi"/>
              </w:rPr>
            </w:pPr>
            <w:r w:rsidRPr="00645C2C">
              <w:rPr>
                <w:rFonts w:asciiTheme="minorHAnsi" w:hAnsiTheme="minorHAnsi" w:cstheme="minorHAnsi"/>
              </w:rPr>
              <w:t xml:space="preserve">SO 04 – Prístrešok pre bicykle pri záchytnom parkovisku </w:t>
            </w:r>
          </w:p>
        </w:tc>
        <w:tc>
          <w:tcPr>
            <w:tcW w:w="2545" w:type="dxa"/>
          </w:tcPr>
          <w:p w14:paraId="752356D6" w14:textId="77777777" w:rsidR="000A4445" w:rsidRDefault="000A4445" w:rsidP="002E2D5F">
            <w:pPr>
              <w:rPr>
                <w:rFonts w:asciiTheme="minorHAnsi" w:hAnsiTheme="minorHAnsi" w:cstheme="minorHAnsi"/>
              </w:rPr>
            </w:pPr>
            <w:r w:rsidRPr="00645C2C">
              <w:rPr>
                <w:rFonts w:asciiTheme="minorHAnsi" w:hAnsiTheme="minorHAnsi" w:cstheme="minorHAnsi"/>
              </w:rPr>
              <w:t>[•] €</w:t>
            </w:r>
            <w:r>
              <w:rPr>
                <w:rFonts w:asciiTheme="minorHAnsi" w:hAnsiTheme="minorHAnsi" w:cstheme="minorHAnsi"/>
              </w:rPr>
              <w:t>/</w:t>
            </w:r>
            <w:r w:rsidRPr="00645C2C">
              <w:rPr>
                <w:rFonts w:asciiTheme="minorHAnsi" w:hAnsiTheme="minorHAnsi" w:cstheme="minorHAnsi"/>
              </w:rPr>
              <w:t>[•] €</w:t>
            </w:r>
          </w:p>
        </w:tc>
      </w:tr>
      <w:tr w:rsidR="000A4445" w14:paraId="0B6F86D7" w14:textId="77777777" w:rsidTr="002E2D5F">
        <w:trPr>
          <w:trHeight w:val="261"/>
        </w:trPr>
        <w:tc>
          <w:tcPr>
            <w:tcW w:w="593" w:type="dxa"/>
          </w:tcPr>
          <w:p w14:paraId="6216C252" w14:textId="77777777" w:rsidR="000A4445" w:rsidRDefault="000A4445" w:rsidP="002E2D5F">
            <w:pPr>
              <w:jc w:val="center"/>
              <w:rPr>
                <w:rFonts w:asciiTheme="minorHAnsi" w:hAnsiTheme="minorHAnsi" w:cstheme="minorHAnsi"/>
              </w:rPr>
            </w:pPr>
            <w:r>
              <w:rPr>
                <w:rFonts w:asciiTheme="minorHAnsi" w:hAnsiTheme="minorHAnsi" w:cstheme="minorHAnsi"/>
              </w:rPr>
              <w:t>5.</w:t>
            </w:r>
          </w:p>
        </w:tc>
        <w:tc>
          <w:tcPr>
            <w:tcW w:w="4496" w:type="dxa"/>
          </w:tcPr>
          <w:p w14:paraId="1E29ABA4" w14:textId="77777777" w:rsidR="000A4445" w:rsidRDefault="000A4445" w:rsidP="002E2D5F">
            <w:pPr>
              <w:rPr>
                <w:rFonts w:asciiTheme="minorHAnsi" w:hAnsiTheme="minorHAnsi" w:cstheme="minorHAnsi"/>
              </w:rPr>
            </w:pPr>
            <w:r w:rsidRPr="00645C2C">
              <w:rPr>
                <w:rFonts w:asciiTheme="minorHAnsi" w:hAnsiTheme="minorHAnsi" w:cstheme="minorHAnsi"/>
              </w:rPr>
              <w:t>SO 05 – Prístrešok pre bicykle pri okresnom úrade</w:t>
            </w:r>
          </w:p>
        </w:tc>
        <w:tc>
          <w:tcPr>
            <w:tcW w:w="2545" w:type="dxa"/>
          </w:tcPr>
          <w:p w14:paraId="3FAA82FA" w14:textId="77777777" w:rsidR="000A4445" w:rsidRDefault="000A4445" w:rsidP="002E2D5F">
            <w:pPr>
              <w:rPr>
                <w:rFonts w:asciiTheme="minorHAnsi" w:hAnsiTheme="minorHAnsi" w:cstheme="minorHAnsi"/>
              </w:rPr>
            </w:pPr>
            <w:r w:rsidRPr="00645C2C">
              <w:rPr>
                <w:rFonts w:asciiTheme="minorHAnsi" w:hAnsiTheme="minorHAnsi" w:cstheme="minorHAnsi"/>
              </w:rPr>
              <w:t>[•] €</w:t>
            </w:r>
            <w:r>
              <w:rPr>
                <w:rFonts w:asciiTheme="minorHAnsi" w:hAnsiTheme="minorHAnsi" w:cstheme="minorHAnsi"/>
              </w:rPr>
              <w:t>/</w:t>
            </w:r>
            <w:r w:rsidRPr="00645C2C">
              <w:rPr>
                <w:rFonts w:asciiTheme="minorHAnsi" w:hAnsiTheme="minorHAnsi" w:cstheme="minorHAnsi"/>
              </w:rPr>
              <w:t>[•] €</w:t>
            </w:r>
          </w:p>
        </w:tc>
      </w:tr>
      <w:tr w:rsidR="000A4445" w14:paraId="06C399EE" w14:textId="77777777" w:rsidTr="002E2D5F">
        <w:trPr>
          <w:trHeight w:val="249"/>
        </w:trPr>
        <w:tc>
          <w:tcPr>
            <w:tcW w:w="593" w:type="dxa"/>
          </w:tcPr>
          <w:p w14:paraId="5094ADA9" w14:textId="77777777" w:rsidR="000A4445" w:rsidRDefault="000A4445" w:rsidP="002E2D5F">
            <w:pPr>
              <w:jc w:val="center"/>
              <w:rPr>
                <w:rFonts w:asciiTheme="minorHAnsi" w:hAnsiTheme="minorHAnsi" w:cstheme="minorHAnsi"/>
              </w:rPr>
            </w:pPr>
          </w:p>
        </w:tc>
        <w:tc>
          <w:tcPr>
            <w:tcW w:w="4496" w:type="dxa"/>
          </w:tcPr>
          <w:p w14:paraId="72D71823" w14:textId="77777777" w:rsidR="000A4445" w:rsidRPr="00645C2C" w:rsidRDefault="000A4445" w:rsidP="002E2D5F">
            <w:pPr>
              <w:rPr>
                <w:rFonts w:asciiTheme="minorHAnsi" w:hAnsiTheme="minorHAnsi" w:cstheme="minorHAnsi"/>
              </w:rPr>
            </w:pPr>
            <w:r w:rsidRPr="00645C2C">
              <w:rPr>
                <w:rFonts w:asciiTheme="minorHAnsi" w:hAnsiTheme="minorHAnsi" w:cstheme="minorHAnsi"/>
              </w:rPr>
              <w:t>SPOLU</w:t>
            </w:r>
          </w:p>
        </w:tc>
        <w:tc>
          <w:tcPr>
            <w:tcW w:w="2545" w:type="dxa"/>
          </w:tcPr>
          <w:p w14:paraId="40C5FE8F" w14:textId="77777777" w:rsidR="000A4445" w:rsidRPr="00645C2C" w:rsidRDefault="000A4445" w:rsidP="002E2D5F">
            <w:pPr>
              <w:rPr>
                <w:rFonts w:asciiTheme="minorHAnsi" w:hAnsiTheme="minorHAnsi" w:cstheme="minorHAnsi"/>
                <w:b/>
                <w:bCs/>
              </w:rPr>
            </w:pPr>
            <w:r w:rsidRPr="00645C2C">
              <w:rPr>
                <w:rFonts w:asciiTheme="minorHAnsi" w:hAnsiTheme="minorHAnsi" w:cstheme="minorHAnsi"/>
                <w:b/>
                <w:bCs/>
              </w:rPr>
              <w:t>[•] €/[•] €</w:t>
            </w:r>
          </w:p>
        </w:tc>
      </w:tr>
    </w:tbl>
    <w:p w14:paraId="095204C4" w14:textId="2A8D9165" w:rsidR="000A4445" w:rsidRDefault="000A4445" w:rsidP="000A4445">
      <w:pPr>
        <w:rPr>
          <w:rFonts w:asciiTheme="minorHAnsi" w:hAnsiTheme="minorHAnsi" w:cstheme="minorHAnsi"/>
        </w:rPr>
      </w:pPr>
    </w:p>
    <w:p w14:paraId="019F8086" w14:textId="34812FE0" w:rsidR="00A26FFA" w:rsidRPr="00016BC9" w:rsidRDefault="00A26FFA" w:rsidP="0063681C">
      <w:pPr>
        <w:pStyle w:val="Odsekzoznamu"/>
        <w:numPr>
          <w:ilvl w:val="1"/>
          <w:numId w:val="2"/>
        </w:numPr>
        <w:ind w:left="567" w:hanging="567"/>
      </w:pPr>
      <w:r w:rsidRPr="00016BC9">
        <w:t xml:space="preserve">Cena za vykonanie Diela podľa odseku 2.1. Zmluvy je stanovená v zmysle § 3 zákona č. 18/1996 Z. z. o cenách v znení neskorších predpisov v súlade s vyhláškou MF SR č. 87/1996 Z. z., ktorou sa vykonáva zákon o cenách v znení neskorších predpisov a predstavuje odplatu za splnenie všetkých zmluvných záväzkov Zhotoviteľa vyplývajúcich zo Zmluvy a zahŕňa všetky náklady a výdavky Zhotoviteľa na splnenie Zmluvy, </w:t>
      </w:r>
      <w:proofErr w:type="spellStart"/>
      <w:r w:rsidRPr="00016BC9">
        <w:t>t.j</w:t>
      </w:r>
      <w:proofErr w:type="spellEnd"/>
      <w:r w:rsidRPr="00016BC9">
        <w:t xml:space="preserve">. na riadne a včasné zhotovenie a odovzdanie Diela, vrátane potrebného materiálu, dopravy, licenčných poplatkov, primeraného zisku, nákladov za všetky činnosti, doklady a dokumenty ku kolaudácii, nákladov na označenie stavby údajmi podľa stavebného povolenia a nariadenia vlády SR č. 396/2006 Z.z. o minimálnych bezpečnostných a </w:t>
      </w:r>
      <w:r w:rsidRPr="00016BC9">
        <w:lastRenderedPageBreak/>
        <w:t>zdravotných požiadavkách na stavenisko, vytýčenie existujúcich inžinierskych sietí, vytýčenie stavby, bezpečnostné opatrenia, atesty, certifikáty, kontrolné skúšky, náklady na prípadnú dielenskú dokumentáciu, dokumentáciu skutočného realizovania stavby, kontrolu realizácie stavby priebežným geodetickým meraním, geodetickú dokumentáciu každého realizovaného objektu v tlači aj v digitálnej forme, aktualizáciu projektov organizácie dopravy počas výstavby a POD trvalého dopravného značenia, odsúhlasenie dopravných trás, náklady na zariadenie staveniska, jeho prevádzku a likvidáciu, vrátane zabezpečenia potrebných energií, stráženie staveniska, jeho zabezpečenie proti vstupu cudzích osôb, úhradu za užívanie verejného priestranstva, miestne poplatky, odvoz a poplatky za skládku a likvidáciu vybúraného materiálu, vodorovnú a zvislú dopravu materiálu, náklady za sťažené podmienky, územné a prevádzkové vplyvy, prácu v noci a v dňoch pracovného pokoja, náklady súvisiace s BOZP a ochranou pred požiarom a pod.</w:t>
      </w:r>
      <w:r w:rsidR="00067565" w:rsidRPr="00016BC9">
        <w:t>.</w:t>
      </w:r>
    </w:p>
    <w:p w14:paraId="140FA064" w14:textId="0DD74979" w:rsidR="000A4445" w:rsidRDefault="00A26FFA" w:rsidP="0063681C">
      <w:pPr>
        <w:pStyle w:val="Odsekzoznamu"/>
        <w:numPr>
          <w:ilvl w:val="1"/>
          <w:numId w:val="2"/>
        </w:numPr>
        <w:ind w:left="567" w:hanging="567"/>
      </w:pPr>
      <w:r>
        <w:t>Zmluvné strany sa dohodli, ž</w:t>
      </w:r>
      <w:r w:rsidR="000F6A75">
        <w:t>e</w:t>
      </w:r>
      <w:r>
        <w:t xml:space="preserve"> zálohové platby ani platbu vopred Objednávateľ Zhotoviteľovi neposkytne. </w:t>
      </w:r>
    </w:p>
    <w:p w14:paraId="06530B1D" w14:textId="16BA5F9D" w:rsidR="00A26FFA" w:rsidRDefault="00A26FFA" w:rsidP="0063681C">
      <w:pPr>
        <w:pStyle w:val="Odsekzoznamu"/>
        <w:numPr>
          <w:ilvl w:val="1"/>
          <w:numId w:val="2"/>
        </w:numPr>
        <w:ind w:left="567" w:hanging="567"/>
      </w:pPr>
      <w:r>
        <w:t xml:space="preserve">Podkladom pre úhrady ceny je </w:t>
      </w:r>
      <w:r w:rsidRPr="00A26FFA">
        <w:t>faktúra vystavená Zhotoviteľom po vzniku nároku Zhotoviteľa na zaplatenie ceny podľa tohto článku a doručená Objednávateľovi na adresu jeho sídla uvedenú v záhlaví tejto Zmluvy</w:t>
      </w:r>
      <w:r>
        <w:t xml:space="preserve">. </w:t>
      </w:r>
    </w:p>
    <w:p w14:paraId="06F2C54F" w14:textId="0AC726A0" w:rsidR="00A26FFA" w:rsidRDefault="00A26FFA" w:rsidP="0063681C">
      <w:pPr>
        <w:pStyle w:val="Odsekzoznamu"/>
        <w:numPr>
          <w:ilvl w:val="1"/>
          <w:numId w:val="2"/>
        </w:numPr>
        <w:ind w:left="567" w:hanging="567"/>
      </w:pPr>
      <w:r w:rsidRPr="00A26FFA">
        <w:t>Splatnosť faktúry je 30 dní odo dňa jej doručenia do sídla Objednávateľa</w:t>
      </w:r>
      <w:r>
        <w:t>.</w:t>
      </w:r>
    </w:p>
    <w:p w14:paraId="152186EB" w14:textId="2A79254D" w:rsidR="00A26FFA" w:rsidRDefault="00A26FFA" w:rsidP="0063681C">
      <w:pPr>
        <w:pStyle w:val="Odsekzoznamu"/>
        <w:numPr>
          <w:ilvl w:val="1"/>
          <w:numId w:val="2"/>
        </w:numPr>
        <w:ind w:left="567" w:hanging="567"/>
      </w:pPr>
      <w:r>
        <w:t xml:space="preserve">Zhotoviteľ </w:t>
      </w:r>
      <w:r w:rsidRPr="00A26FFA">
        <w:t xml:space="preserve">je oprávnený vystaviť faktúru </w:t>
      </w:r>
      <w:r w:rsidRPr="000F6A75">
        <w:rPr>
          <w:b/>
          <w:bCs/>
        </w:rPr>
        <w:t>po ukončení preberacieho konania</w:t>
      </w:r>
      <w:r w:rsidR="000F6A75" w:rsidRPr="000F6A75">
        <w:rPr>
          <w:b/>
          <w:bCs/>
        </w:rPr>
        <w:t xml:space="preserve"> každého prístrešku</w:t>
      </w:r>
      <w:r w:rsidR="000F6A75">
        <w:t xml:space="preserve">, </w:t>
      </w:r>
      <w:r w:rsidRPr="00A26FFA">
        <w:t>podľa článku V tejto Zmluvy a obdržaní Objednávateľom podpísaného preberacieho protokolu podľa bodov 5.4 a 5.5 tejto Zmluvy</w:t>
      </w:r>
      <w:r w:rsidR="002E2D5F">
        <w:t>.</w:t>
      </w:r>
    </w:p>
    <w:p w14:paraId="01437DE4" w14:textId="350EEB52" w:rsidR="00A7494F" w:rsidRDefault="00A7494F" w:rsidP="0063681C">
      <w:pPr>
        <w:pStyle w:val="Odsekzoznamu"/>
        <w:numPr>
          <w:ilvl w:val="1"/>
          <w:numId w:val="2"/>
        </w:numPr>
        <w:ind w:left="567" w:hanging="567"/>
      </w:pPr>
      <w:r>
        <w:t>Povinnou</w:t>
      </w:r>
      <w:r w:rsidRPr="00A7494F">
        <w:t xml:space="preserve"> prílohou faktúry je podpísaný preberací protokol a súpis prác, ktorý v súlade so Zmluvou preukazuje dodanie, vykonanie alebo poskytnutie plnenia, ktoré je predmetom fakturácie príslušnej faktúry. Súpis prác je Zhotoviteľ povinný vyhotoviť ako položkový súpis skutočne vykonaných prác a dodávok, pričom súpis prác musí byť potvrdený kontaktnou osobou Objednávateľa.</w:t>
      </w:r>
    </w:p>
    <w:p w14:paraId="18666E07" w14:textId="56DAFEAB" w:rsidR="00A7494F" w:rsidRDefault="00A7494F" w:rsidP="0063681C">
      <w:pPr>
        <w:pStyle w:val="Odsekzoznamu"/>
        <w:numPr>
          <w:ilvl w:val="1"/>
          <w:numId w:val="2"/>
        </w:numPr>
        <w:ind w:left="567" w:hanging="567"/>
      </w:pPr>
      <w:r>
        <w:t xml:space="preserve">Faktúra </w:t>
      </w:r>
      <w:r w:rsidRPr="00A7494F">
        <w:t>musí spĺňať všetky náležitosti podľa zákona č. 222/2004 Z. z o dani z pridanej hodnoty v znení neskorších predpisov. Faktúry musia obsahovať aj nasledovné údaje: odvolávku na číslo Zmluvy, príp. dodatku, popis plnenia v zmysle Predmetu zmluvy a bankové spojenie. Ak faktúra nebude obsahovať správne údaje a/alebo prílohy podľa tejto Zmluvy, Objednávateľ je oprávnený takúto faktúru vrátiť Zhotoviteľovi spolu s označením nedostatkov, pre ktoré bola vrátená.</w:t>
      </w:r>
    </w:p>
    <w:p w14:paraId="2A68C009" w14:textId="0AA956CB" w:rsidR="00A7494F" w:rsidRDefault="00A7494F" w:rsidP="0063681C">
      <w:pPr>
        <w:pStyle w:val="Odsekzoznamu"/>
        <w:numPr>
          <w:ilvl w:val="1"/>
          <w:numId w:val="2"/>
        </w:numPr>
        <w:ind w:left="567" w:hanging="567"/>
      </w:pPr>
      <w:r w:rsidRPr="00A7494F">
        <w:t>Ak Objednávateľ vráti faktúru Zhotoviteľovi v súlade s odsekom 2.8 tohto článku, lehota splatnosti faktúry sa zruší a nová lehota splatnosti začne plynúť dňom nasledujúcim po dni doporučeného doručenia opravenej alebo doplnenej faktúry do sídla Objednávateľa</w:t>
      </w:r>
      <w:r>
        <w:t>.</w:t>
      </w:r>
    </w:p>
    <w:p w14:paraId="1D734DB7" w14:textId="5E1EB14E" w:rsidR="00A7494F" w:rsidRDefault="00A7494F" w:rsidP="0063681C">
      <w:pPr>
        <w:pStyle w:val="Odsekzoznamu"/>
        <w:numPr>
          <w:ilvl w:val="1"/>
          <w:numId w:val="2"/>
        </w:numPr>
        <w:ind w:left="567" w:hanging="567"/>
      </w:pPr>
      <w:r>
        <w:t xml:space="preserve">Objednávateľ </w:t>
      </w:r>
      <w:r w:rsidRPr="00A7494F">
        <w:t>si splní svoj záväzok zaplatiť cenu alebo jej časť bankovým prevodom fakturovanej sumy v prospech účtu Zhotoviteľa, ktorý je uvedený v Zmluve. Za deň zaplatenia fakturovanej sumy sa pre účely tejto Zmluvy považuje deň odpísania peňažnej sumy z účtu Objednávateľa na účet Zhotoviteľa</w:t>
      </w:r>
      <w:r>
        <w:t>.</w:t>
      </w:r>
    </w:p>
    <w:p w14:paraId="67F378D3" w14:textId="35E148D5" w:rsidR="00A7494F" w:rsidRDefault="00A7494F" w:rsidP="0063681C">
      <w:pPr>
        <w:pStyle w:val="Odsekzoznamu"/>
        <w:numPr>
          <w:ilvl w:val="1"/>
          <w:numId w:val="2"/>
        </w:numPr>
        <w:ind w:left="567" w:hanging="567"/>
      </w:pPr>
      <w:r w:rsidRPr="00A7494F">
        <w:t>Ak je Zmluva výsledkom verejného obstarávania, cenu je možné meniť len na základe niektorého z dôvodov uvedených v § 18 ZVO, a to len po vzájomnej dohode zmluvných strán a vždy len formou písomného dodatku k Zmluve.</w:t>
      </w:r>
    </w:p>
    <w:p w14:paraId="1EB3E9EC" w14:textId="2ECE6C28" w:rsidR="00A7494F" w:rsidRDefault="00A7494F" w:rsidP="0063681C">
      <w:pPr>
        <w:pStyle w:val="Odsekzoznamu"/>
        <w:numPr>
          <w:ilvl w:val="1"/>
          <w:numId w:val="2"/>
        </w:numPr>
        <w:ind w:left="567" w:hanging="567"/>
      </w:pPr>
      <w:r>
        <w:t xml:space="preserve">V prípade </w:t>
      </w:r>
      <w:r w:rsidRPr="00A7494F">
        <w:t xml:space="preserve">vzniku naviac prác, ktoré vyplynuli z dôvodu potreby zmeny alebo doplnenia Diela v priebehu realizácie Diela, a ktorých vykonanie je potrebné na riadne dokončenie a odovzdanie Diela, prípadné zmeny stavebných materiálov a dodávok alebo iných zmien vyvolaných zo strany Objednávateľa ovplyvňujúcich cenu, budú predmetné práce, ich rozsah a zmena ceny prerokované, odsúhlasené a doriešené medzi Objednávateľom a Zhotoviteľom prostredníctvom písomného </w:t>
      </w:r>
      <w:r w:rsidRPr="00A7494F">
        <w:lastRenderedPageBreak/>
        <w:t>dodatku k tejto Zmluve.</w:t>
      </w:r>
    </w:p>
    <w:p w14:paraId="4018095B" w14:textId="62C81282" w:rsidR="00A7494F" w:rsidRDefault="00A7494F" w:rsidP="0063681C">
      <w:pPr>
        <w:pStyle w:val="Odsekzoznamu"/>
        <w:numPr>
          <w:ilvl w:val="1"/>
          <w:numId w:val="2"/>
        </w:numPr>
        <w:ind w:left="567" w:hanging="567"/>
      </w:pPr>
      <w:r w:rsidRPr="00A7494F">
        <w:t xml:space="preserve">Cena za vykonanie prípadných naviac prác sa dohodne na základe jednotkových cien zo súťažnej ponuky, v prípade, že súťažná cena neobsahuje položky, ktoré sú predmetom naviac prác, platí, že ocenenie naviac prác vykoná zhotoviteľ podľa Triednika stavebných prác (metodický pokyn MVRR SR č. 1/2004), a na základe aktuálneho cenníka stavebných prác </w:t>
      </w:r>
      <w:r w:rsidRPr="00935732">
        <w:t>,,CENKROS“,</w:t>
      </w:r>
      <w:r w:rsidRPr="00A7494F">
        <w:t xml:space="preserve"> v prípade atypických položiek, ktoré sa nenachádzajú v aktuálnom cenníku stavebných </w:t>
      </w:r>
      <w:r w:rsidRPr="00935732">
        <w:t>prác ,,CENKROS“,</w:t>
      </w:r>
      <w:r w:rsidRPr="00A7494F">
        <w:t xml:space="preserve"> musia byť tieto ceny položiek vopred predložené a odsúhlasené Objednávateľom.</w:t>
      </w:r>
    </w:p>
    <w:p w14:paraId="4F3DFAA4" w14:textId="10170D8A" w:rsidR="00CB378D" w:rsidRDefault="00CB378D" w:rsidP="0063681C">
      <w:pPr>
        <w:pStyle w:val="Odsekzoznamu"/>
        <w:numPr>
          <w:ilvl w:val="1"/>
          <w:numId w:val="2"/>
        </w:numPr>
        <w:ind w:left="567" w:hanging="567"/>
      </w:pPr>
      <w:r>
        <w:t xml:space="preserve">Zmluvné </w:t>
      </w:r>
      <w:r w:rsidRPr="00CB378D">
        <w:t>strany sa dohodli, že Objednávateľ je oprávnený započítať si svoju pohľadávku voči Zhotoviteľovi po lehote splatnosti aj bez súhlasu Zhotoviteľa oproti akejkoľvek splatnej pohľadávke Zhotoviteľa voči Objednávateľovi. O započítaní pohľadávky je Objednávateľ povinný písomne informovať Zhotoviteľa</w:t>
      </w:r>
      <w:r>
        <w:t>.</w:t>
      </w:r>
    </w:p>
    <w:p w14:paraId="7A650BB3" w14:textId="77777777" w:rsidR="00645C2C" w:rsidRPr="00645C2C" w:rsidRDefault="00645C2C" w:rsidP="00CB378D">
      <w:pPr>
        <w:rPr>
          <w:rFonts w:asciiTheme="minorHAnsi" w:hAnsiTheme="minorHAnsi" w:cstheme="minorHAnsi"/>
        </w:rPr>
      </w:pPr>
    </w:p>
    <w:p w14:paraId="203AAF69" w14:textId="63ABAC38" w:rsidR="00CB378D" w:rsidRDefault="00CB378D" w:rsidP="00CB378D">
      <w:pPr>
        <w:jc w:val="center"/>
        <w:rPr>
          <w:rFonts w:asciiTheme="minorHAnsi" w:hAnsiTheme="minorHAnsi" w:cstheme="minorHAnsi"/>
          <w:b/>
          <w:bCs/>
        </w:rPr>
      </w:pPr>
      <w:r>
        <w:rPr>
          <w:rFonts w:asciiTheme="minorHAnsi" w:hAnsiTheme="minorHAnsi" w:cstheme="minorHAnsi"/>
          <w:b/>
          <w:bCs/>
        </w:rPr>
        <w:t xml:space="preserve">Článok III. </w:t>
      </w:r>
    </w:p>
    <w:p w14:paraId="0668204C" w14:textId="13C5E2BE" w:rsidR="00CB378D" w:rsidRDefault="00CB378D" w:rsidP="00CB378D">
      <w:pPr>
        <w:jc w:val="center"/>
        <w:rPr>
          <w:rFonts w:asciiTheme="minorHAnsi" w:hAnsiTheme="minorHAnsi" w:cstheme="minorHAnsi"/>
          <w:b/>
          <w:bCs/>
        </w:rPr>
      </w:pPr>
      <w:r>
        <w:rPr>
          <w:rFonts w:asciiTheme="minorHAnsi" w:hAnsiTheme="minorHAnsi" w:cstheme="minorHAnsi"/>
          <w:b/>
          <w:bCs/>
        </w:rPr>
        <w:t>Lehota na vykonanie a odovzdanie diela</w:t>
      </w:r>
    </w:p>
    <w:p w14:paraId="29985736" w14:textId="54567155" w:rsidR="00CB378D" w:rsidRDefault="00CB378D" w:rsidP="00CB378D">
      <w:pPr>
        <w:jc w:val="center"/>
        <w:rPr>
          <w:rFonts w:asciiTheme="minorHAnsi" w:hAnsiTheme="minorHAnsi" w:cstheme="minorHAnsi"/>
          <w:b/>
          <w:bCs/>
        </w:rPr>
      </w:pPr>
    </w:p>
    <w:p w14:paraId="4B3EFBEE" w14:textId="5C923D0A" w:rsidR="00067565" w:rsidRPr="00067565" w:rsidRDefault="00CB378D" w:rsidP="00C46E2E">
      <w:pPr>
        <w:pStyle w:val="Odsekzoznamu"/>
        <w:numPr>
          <w:ilvl w:val="1"/>
          <w:numId w:val="3"/>
        </w:numPr>
        <w:ind w:left="567" w:hanging="567"/>
        <w:rPr>
          <w:i/>
        </w:rPr>
      </w:pPr>
      <w:r w:rsidRPr="00067565">
        <w:t xml:space="preserve">Zhotoviteľ je povinný prevziať stavenisko formou protokolu o odovzdaní a prevzatí staveniska a začať realizovať stavebné práce do 7 (siedmych) dní odo dňa doručenia písomnej výzvy od Objednávateľa na začatie stavebných prác a ukončiť ich najneskôr do </w:t>
      </w:r>
      <w:r w:rsidR="00FD430A">
        <w:t xml:space="preserve">......... </w:t>
      </w:r>
      <w:r w:rsidR="00FD430A" w:rsidRPr="00FD430A">
        <w:rPr>
          <w:i/>
          <w:iCs/>
          <w:highlight w:val="yellow"/>
        </w:rPr>
        <w:t>(doplní sa podľa ponuky dodávateľa)</w:t>
      </w:r>
      <w:r w:rsidR="00FD430A">
        <w:rPr>
          <w:i/>
          <w:iCs/>
        </w:rPr>
        <w:t xml:space="preserve"> </w:t>
      </w:r>
      <w:r w:rsidR="00764EBD" w:rsidRPr="00067565">
        <w:t>dní</w:t>
      </w:r>
      <w:r w:rsidRPr="00067565">
        <w:t xml:space="preserve"> od </w:t>
      </w:r>
      <w:r w:rsidR="00C46E2E" w:rsidRPr="00067565">
        <w:t>prevzatia staveniska</w:t>
      </w:r>
      <w:r w:rsidR="00067565" w:rsidRPr="00067565">
        <w:t>.</w:t>
      </w:r>
    </w:p>
    <w:p w14:paraId="5082C55B" w14:textId="2036EB97" w:rsidR="00C46E2E" w:rsidRPr="00067565" w:rsidRDefault="00C46E2E" w:rsidP="00C46E2E">
      <w:pPr>
        <w:pStyle w:val="Odsekzoznamu"/>
        <w:numPr>
          <w:ilvl w:val="1"/>
          <w:numId w:val="3"/>
        </w:numPr>
        <w:ind w:left="567" w:hanging="567"/>
        <w:rPr>
          <w:i/>
        </w:rPr>
      </w:pPr>
      <w:r w:rsidRPr="00067565">
        <w:t>Zhotovite</w:t>
      </w:r>
      <w:r w:rsidR="00436F2F" w:rsidRPr="00067565">
        <w:t>ľ</w:t>
      </w:r>
      <w:r w:rsidRPr="00067565">
        <w:t xml:space="preserve"> je povinný mať vypracovaný plán BOZP, kontrolný a skúšobný plán a všetky technologické postupy prác, ktoré sa budú realizovať na stavbe</w:t>
      </w:r>
      <w:r w:rsidR="00067565" w:rsidRPr="00067565">
        <w:t>.</w:t>
      </w:r>
    </w:p>
    <w:p w14:paraId="5E7480B0" w14:textId="274F6CC2" w:rsidR="00CB378D" w:rsidRDefault="00CB378D" w:rsidP="0063681C">
      <w:pPr>
        <w:pStyle w:val="Odsekzoznamu"/>
        <w:numPr>
          <w:ilvl w:val="1"/>
          <w:numId w:val="3"/>
        </w:numPr>
        <w:ind w:left="567" w:hanging="567"/>
      </w:pPr>
      <w:r>
        <w:t xml:space="preserve">Zhotoviteľ </w:t>
      </w:r>
      <w:r w:rsidRPr="00CB378D">
        <w:t>pri podpise Zmluvy, najneskôr však 5 (päť) dní pred začatím prác predloží Objednávateľovi v písomnej forme časový harmonogram realizácie Diela. Objednávateľ má právo tento časový harmonogram pripomienkovať v lehote do 5 (piatich) dní po jeho predložení, pričom Zhotoviteľ je povinný jeho pripomienky bez zbytočného odkladu zapracovať. Po odsúhlasení časového harmonogramu je Zhotoviteľ povinný ho dodržiavať, pokiaľ sa zmluvné strany nedohodnú inak</w:t>
      </w:r>
      <w:r>
        <w:t>.</w:t>
      </w:r>
    </w:p>
    <w:p w14:paraId="2D0C14FC" w14:textId="2C662D09" w:rsidR="00CB378D" w:rsidRDefault="00CB378D" w:rsidP="0063681C">
      <w:pPr>
        <w:pStyle w:val="Odsekzoznamu"/>
        <w:numPr>
          <w:ilvl w:val="1"/>
          <w:numId w:val="3"/>
        </w:numPr>
        <w:ind w:left="567" w:hanging="567"/>
      </w:pPr>
      <w:r w:rsidRPr="00CB378D">
        <w:t>Zhotoviteľ je povinný odovzdať Objednávateľovi vykonané Dielo alebo ucelenú časť Diela do 3 (troch) dní od ukončenia stavebných prác odovzdávacím protokolom podľa článku V odsek 5.1 tejto Zmluvy.</w:t>
      </w:r>
    </w:p>
    <w:p w14:paraId="52A6CA6C" w14:textId="63B06A06" w:rsidR="004929E5" w:rsidRDefault="004929E5" w:rsidP="007F4A01">
      <w:pPr>
        <w:rPr>
          <w:rFonts w:asciiTheme="minorHAnsi" w:hAnsiTheme="minorHAnsi" w:cstheme="minorHAnsi"/>
          <w:b/>
          <w:bCs/>
        </w:rPr>
      </w:pPr>
    </w:p>
    <w:p w14:paraId="400EF841" w14:textId="08CF480A" w:rsidR="00CB378D" w:rsidRDefault="00CB378D" w:rsidP="00CB378D">
      <w:pPr>
        <w:jc w:val="center"/>
        <w:rPr>
          <w:rFonts w:asciiTheme="minorHAnsi" w:hAnsiTheme="minorHAnsi" w:cstheme="minorHAnsi"/>
          <w:b/>
          <w:bCs/>
        </w:rPr>
      </w:pPr>
      <w:r>
        <w:rPr>
          <w:rFonts w:asciiTheme="minorHAnsi" w:hAnsiTheme="minorHAnsi" w:cstheme="minorHAnsi"/>
          <w:b/>
          <w:bCs/>
        </w:rPr>
        <w:t xml:space="preserve">Článok IV. </w:t>
      </w:r>
    </w:p>
    <w:p w14:paraId="01E04B64" w14:textId="020EA5ED" w:rsidR="004929E5" w:rsidRDefault="00CB378D" w:rsidP="00CB378D">
      <w:pPr>
        <w:jc w:val="center"/>
        <w:rPr>
          <w:rFonts w:asciiTheme="minorHAnsi" w:hAnsiTheme="minorHAnsi" w:cstheme="minorHAnsi"/>
          <w:b/>
          <w:bCs/>
        </w:rPr>
      </w:pPr>
      <w:r>
        <w:rPr>
          <w:rFonts w:asciiTheme="minorHAnsi" w:hAnsiTheme="minorHAnsi" w:cstheme="minorHAnsi"/>
          <w:b/>
          <w:bCs/>
        </w:rPr>
        <w:t>Podmienky vykonania diela</w:t>
      </w:r>
    </w:p>
    <w:p w14:paraId="07002B93" w14:textId="2C945BE8" w:rsidR="00CB378D" w:rsidRDefault="00CB378D" w:rsidP="00CB378D">
      <w:pPr>
        <w:jc w:val="center"/>
        <w:rPr>
          <w:rFonts w:asciiTheme="minorHAnsi" w:hAnsiTheme="minorHAnsi" w:cstheme="minorHAnsi"/>
          <w:b/>
          <w:bCs/>
        </w:rPr>
      </w:pPr>
    </w:p>
    <w:p w14:paraId="529691E9" w14:textId="466786E0" w:rsidR="00CB378D" w:rsidRDefault="004362A4" w:rsidP="0063681C">
      <w:pPr>
        <w:pStyle w:val="Odsekzoznamu"/>
        <w:numPr>
          <w:ilvl w:val="1"/>
          <w:numId w:val="4"/>
        </w:numPr>
        <w:ind w:left="567" w:hanging="567"/>
      </w:pPr>
      <w:r w:rsidRPr="004362A4">
        <w:t>Zmluvné</w:t>
      </w:r>
      <w:r w:rsidRPr="00C310B7">
        <w:t xml:space="preserve"> </w:t>
      </w:r>
      <w:r w:rsidRPr="004362A4">
        <w:t>strany</w:t>
      </w:r>
      <w:r w:rsidRPr="00C310B7">
        <w:t xml:space="preserve"> </w:t>
      </w:r>
      <w:r w:rsidRPr="004362A4">
        <w:t>sú</w:t>
      </w:r>
      <w:r w:rsidRPr="00C310B7">
        <w:t xml:space="preserve"> </w:t>
      </w:r>
      <w:r w:rsidRPr="004362A4">
        <w:t>povinné</w:t>
      </w:r>
      <w:r w:rsidRPr="00C310B7">
        <w:t xml:space="preserve"> </w:t>
      </w:r>
      <w:r w:rsidRPr="004362A4">
        <w:t>poskytnúť</w:t>
      </w:r>
      <w:r w:rsidRPr="00C310B7">
        <w:t xml:space="preserve"> </w:t>
      </w:r>
      <w:r w:rsidRPr="004362A4">
        <w:t>si</w:t>
      </w:r>
      <w:r w:rsidRPr="00C310B7">
        <w:t xml:space="preserve"> </w:t>
      </w:r>
      <w:r w:rsidRPr="004362A4">
        <w:t>navzájom</w:t>
      </w:r>
      <w:r w:rsidRPr="00C310B7">
        <w:t xml:space="preserve"> </w:t>
      </w:r>
      <w:r w:rsidRPr="004362A4">
        <w:t>všetku</w:t>
      </w:r>
      <w:r w:rsidRPr="00C310B7">
        <w:t xml:space="preserve"> </w:t>
      </w:r>
      <w:r w:rsidRPr="004362A4">
        <w:t>potrebnú</w:t>
      </w:r>
      <w:r w:rsidRPr="00C310B7">
        <w:t xml:space="preserve"> </w:t>
      </w:r>
      <w:r w:rsidRPr="004362A4">
        <w:t>súčinnosť</w:t>
      </w:r>
      <w:r w:rsidRPr="00C310B7">
        <w:t xml:space="preserve"> </w:t>
      </w:r>
      <w:r w:rsidRPr="004362A4">
        <w:t>pri</w:t>
      </w:r>
      <w:r w:rsidRPr="00C310B7">
        <w:t xml:space="preserve"> </w:t>
      </w:r>
      <w:r w:rsidRPr="004362A4">
        <w:t>vykonaní</w:t>
      </w:r>
      <w:r w:rsidRPr="00C310B7">
        <w:t xml:space="preserve"> </w:t>
      </w:r>
      <w:r w:rsidRPr="004362A4">
        <w:t>Diela,</w:t>
      </w:r>
      <w:r w:rsidRPr="00C310B7">
        <w:t xml:space="preserve"> </w:t>
      </w:r>
      <w:r w:rsidRPr="004362A4">
        <w:t>najmä sa vzájomne informovať o všetkých skutočnostiach dôležitých pre riadne plnenie Zmluvy.</w:t>
      </w:r>
    </w:p>
    <w:p w14:paraId="0CAE0FED" w14:textId="2E1AFB96" w:rsidR="004362A4" w:rsidRDefault="004362A4" w:rsidP="0063681C">
      <w:pPr>
        <w:pStyle w:val="Odsekzoznamu"/>
        <w:numPr>
          <w:ilvl w:val="1"/>
          <w:numId w:val="4"/>
        </w:numPr>
        <w:ind w:left="567" w:hanging="567"/>
      </w:pPr>
      <w:r w:rsidRPr="004362A4">
        <w:t xml:space="preserve">Zhotoviteľ predloží doklad pri prevzatí staveniska, ktorým preukáže možnosť nakladania s komunálnymi odpadmi na území </w:t>
      </w:r>
      <w:r>
        <w:t>Mesta Malacky</w:t>
      </w:r>
      <w:r w:rsidRPr="004362A4">
        <w:t xml:space="preserve">, ktorým je overená kópia platnej zmluvy o nakladaní s komunálnymi odpadmi a drobnými stavebnými odpadmi uzatvorenej podľa § 269 ods. 2 Obchodného zákonníka, § 81 ods. 13 zákona č. 79/2015 Z. z. o odpadoch a o zmene a doplnení niektorých zákonov v znení neskorších predpisov. V prípade, že Zhotoviteľ nezabezpečuje zhodnocovanie a zneškodnenie odpadov sám, preukáže, že pri plnení Zmluvy bude mať zabezpečené služby zariadenia na zhodnocovanie odpadov, služby spaľovne, služby zariadenia na zneškodňovanie odpadov. Zhotoviteľ preukáže splnenie týchto podmienok platným rozhodnutím orgánu štátnej správy v odpadovom hospodárstve, vydaným Zhotoviteľovi alebo jeho zmluvnému partnerovi; v takom prípade Zhotoviteľ predloží zmluvu alebo prísľub, ktorým môže byť zmluva o budúcej zmluve </w:t>
      </w:r>
      <w:r w:rsidRPr="004362A4">
        <w:lastRenderedPageBreak/>
        <w:t>so subjektom, ktorý prevádzkuje zariadenie na zhodnotenie biologicky rozložiteľných odpadov zo zelene, stavebného odpadu, zariadenie na energetické zhodnotenie a zneškodnenie komunálneho odpadu; doklad Zhotoviteľ doloží originálom alebo jeho úradne osvedčenou kópiou.</w:t>
      </w:r>
    </w:p>
    <w:p w14:paraId="5C326C54" w14:textId="71F94963" w:rsidR="004362A4" w:rsidRDefault="004362A4" w:rsidP="0063681C">
      <w:pPr>
        <w:pStyle w:val="Odsekzoznamu"/>
        <w:numPr>
          <w:ilvl w:val="1"/>
          <w:numId w:val="4"/>
        </w:numPr>
        <w:ind w:left="567" w:hanging="567"/>
      </w:pPr>
      <w:r>
        <w:t xml:space="preserve">Miestom plnenia je Mesto Malacky: </w:t>
      </w:r>
    </w:p>
    <w:p w14:paraId="22163165" w14:textId="01769A4B" w:rsidR="004362A4" w:rsidRPr="00067565" w:rsidRDefault="004362A4" w:rsidP="0063681C">
      <w:pPr>
        <w:pStyle w:val="TableParagraph"/>
        <w:numPr>
          <w:ilvl w:val="2"/>
          <w:numId w:val="4"/>
        </w:numPr>
        <w:ind w:left="1276" w:hanging="709"/>
        <w:rPr>
          <w:rFonts w:asciiTheme="minorHAnsi" w:eastAsia="Arial" w:hAnsiTheme="minorHAnsi" w:cstheme="minorHAnsi"/>
        </w:rPr>
      </w:pPr>
      <w:r w:rsidRPr="004362A4">
        <w:rPr>
          <w:rFonts w:asciiTheme="minorHAnsi" w:eastAsia="Arial" w:hAnsiTheme="minorHAnsi" w:cstheme="minorHAnsi"/>
        </w:rPr>
        <w:t xml:space="preserve">SO </w:t>
      </w:r>
      <w:r w:rsidRPr="00067565">
        <w:rPr>
          <w:rFonts w:asciiTheme="minorHAnsi" w:eastAsia="Arial" w:hAnsiTheme="minorHAnsi" w:cstheme="minorHAnsi"/>
        </w:rPr>
        <w:t xml:space="preserve">01 </w:t>
      </w:r>
      <w:r w:rsidR="0082136F" w:rsidRPr="00067565">
        <w:rPr>
          <w:rFonts w:asciiTheme="minorHAnsi" w:eastAsia="Arial" w:hAnsiTheme="minorHAnsi" w:cstheme="minorHAnsi"/>
        </w:rPr>
        <w:t>Prístrešok pre bicykle pri mestskom úrade</w:t>
      </w:r>
      <w:r w:rsidR="006661BD" w:rsidRPr="00067565">
        <w:rPr>
          <w:rFonts w:asciiTheme="minorHAnsi" w:eastAsia="Arial" w:hAnsiTheme="minorHAnsi" w:cstheme="minorHAnsi"/>
        </w:rPr>
        <w:t xml:space="preserve"> </w:t>
      </w:r>
      <w:r w:rsidRPr="00067565">
        <w:rPr>
          <w:rFonts w:asciiTheme="minorHAnsi" w:eastAsia="Arial" w:hAnsiTheme="minorHAnsi" w:cstheme="minorHAnsi"/>
        </w:rPr>
        <w:t>– parcela „C“</w:t>
      </w:r>
      <w:r w:rsidR="00992A4C" w:rsidRPr="00067565">
        <w:rPr>
          <w:rFonts w:asciiTheme="minorHAnsi" w:eastAsia="Arial" w:hAnsiTheme="minorHAnsi" w:cstheme="minorHAnsi"/>
        </w:rPr>
        <w:t xml:space="preserve"> </w:t>
      </w:r>
      <w:r w:rsidR="0082136F" w:rsidRPr="00067565">
        <w:rPr>
          <w:rFonts w:asciiTheme="minorHAnsi" w:eastAsia="Arial" w:hAnsiTheme="minorHAnsi" w:cstheme="minorHAnsi"/>
        </w:rPr>
        <w:t>4455</w:t>
      </w:r>
      <w:r w:rsidRPr="00067565">
        <w:rPr>
          <w:rFonts w:asciiTheme="minorHAnsi" w:eastAsia="Arial" w:hAnsiTheme="minorHAnsi" w:cstheme="minorHAnsi"/>
        </w:rPr>
        <w:t>, LV 2935, Zastavaná plocha a nádvorie, Mesto Malacky</w:t>
      </w:r>
    </w:p>
    <w:p w14:paraId="4871B201" w14:textId="3E09E233" w:rsidR="004362A4" w:rsidRPr="00067565" w:rsidRDefault="004362A4" w:rsidP="0063681C">
      <w:pPr>
        <w:pStyle w:val="TableParagraph"/>
        <w:numPr>
          <w:ilvl w:val="2"/>
          <w:numId w:val="4"/>
        </w:numPr>
        <w:ind w:left="1276" w:hanging="709"/>
        <w:rPr>
          <w:rFonts w:asciiTheme="minorHAnsi" w:eastAsia="Arial" w:hAnsiTheme="minorHAnsi" w:cstheme="minorHAnsi"/>
        </w:rPr>
      </w:pPr>
      <w:r w:rsidRPr="00067565">
        <w:rPr>
          <w:rFonts w:asciiTheme="minorHAnsi" w:eastAsia="Arial" w:hAnsiTheme="minorHAnsi" w:cstheme="minorHAnsi"/>
        </w:rPr>
        <w:t>SO 02</w:t>
      </w:r>
      <w:r w:rsidR="0082136F" w:rsidRPr="00067565">
        <w:rPr>
          <w:rFonts w:asciiTheme="minorHAnsi" w:eastAsia="Arial" w:hAnsiTheme="minorHAnsi" w:cstheme="minorHAnsi"/>
        </w:rPr>
        <w:t xml:space="preserve"> Prístrešok pre bicykle pri športovej hale</w:t>
      </w:r>
      <w:r w:rsidRPr="00067565">
        <w:rPr>
          <w:rFonts w:asciiTheme="minorHAnsi" w:eastAsia="Arial" w:hAnsiTheme="minorHAnsi" w:cstheme="minorHAnsi"/>
        </w:rPr>
        <w:t xml:space="preserve"> – parcela „E“</w:t>
      </w:r>
      <w:r w:rsidR="00992A4C" w:rsidRPr="00067565">
        <w:rPr>
          <w:rFonts w:asciiTheme="minorHAnsi" w:eastAsia="Arial" w:hAnsiTheme="minorHAnsi" w:cstheme="minorHAnsi"/>
        </w:rPr>
        <w:t xml:space="preserve"> </w:t>
      </w:r>
      <w:r w:rsidR="0082136F" w:rsidRPr="00067565">
        <w:rPr>
          <w:rFonts w:asciiTheme="minorHAnsi" w:eastAsia="Arial" w:hAnsiTheme="minorHAnsi" w:cstheme="minorHAnsi"/>
        </w:rPr>
        <w:t>500</w:t>
      </w:r>
      <w:r w:rsidRPr="00067565">
        <w:rPr>
          <w:rFonts w:asciiTheme="minorHAnsi" w:eastAsia="Arial" w:hAnsiTheme="minorHAnsi" w:cstheme="minorHAnsi"/>
        </w:rPr>
        <w:t>, LV 2414, Zastavaná plocha a nádvorie, Mesto Malacky</w:t>
      </w:r>
    </w:p>
    <w:p w14:paraId="4CC6A0B0" w14:textId="1C3785CA" w:rsidR="004362A4" w:rsidRPr="00067565" w:rsidRDefault="004362A4" w:rsidP="0063681C">
      <w:pPr>
        <w:pStyle w:val="TableParagraph"/>
        <w:numPr>
          <w:ilvl w:val="2"/>
          <w:numId w:val="4"/>
        </w:numPr>
        <w:ind w:left="1276" w:hanging="709"/>
        <w:rPr>
          <w:rFonts w:asciiTheme="minorHAnsi" w:eastAsia="Arial" w:hAnsiTheme="minorHAnsi" w:cstheme="minorHAnsi"/>
        </w:rPr>
      </w:pPr>
      <w:r w:rsidRPr="00067565">
        <w:rPr>
          <w:rFonts w:asciiTheme="minorHAnsi" w:eastAsia="Arial" w:hAnsiTheme="minorHAnsi" w:cstheme="minorHAnsi"/>
        </w:rPr>
        <w:t>SO 03</w:t>
      </w:r>
      <w:r w:rsidR="00E77B0E" w:rsidRPr="00067565">
        <w:rPr>
          <w:rFonts w:asciiTheme="minorHAnsi" w:eastAsia="Arial" w:hAnsiTheme="minorHAnsi" w:cstheme="minorHAnsi"/>
        </w:rPr>
        <w:t xml:space="preserve"> Prístrešok pre bicykle pri CVČ</w:t>
      </w:r>
      <w:r w:rsidRPr="00067565">
        <w:rPr>
          <w:rFonts w:asciiTheme="minorHAnsi" w:eastAsia="Arial" w:hAnsiTheme="minorHAnsi" w:cstheme="minorHAnsi"/>
        </w:rPr>
        <w:t xml:space="preserve"> – parcela „C“</w:t>
      </w:r>
      <w:r w:rsidR="00992A4C" w:rsidRPr="00067565">
        <w:rPr>
          <w:rFonts w:asciiTheme="minorHAnsi" w:eastAsia="Arial" w:hAnsiTheme="minorHAnsi" w:cstheme="minorHAnsi"/>
        </w:rPr>
        <w:t xml:space="preserve"> </w:t>
      </w:r>
      <w:r w:rsidR="00E77B0E" w:rsidRPr="00067565">
        <w:rPr>
          <w:rFonts w:asciiTheme="minorHAnsi" w:eastAsia="Arial" w:hAnsiTheme="minorHAnsi" w:cstheme="minorHAnsi"/>
        </w:rPr>
        <w:t>754/1</w:t>
      </w:r>
      <w:r w:rsidRPr="00067565">
        <w:rPr>
          <w:rFonts w:asciiTheme="minorHAnsi" w:eastAsia="Arial" w:hAnsiTheme="minorHAnsi" w:cstheme="minorHAnsi"/>
        </w:rPr>
        <w:t>, LV 2935, Zastavaná plocha a nádvorie, Mesto Malacky</w:t>
      </w:r>
    </w:p>
    <w:p w14:paraId="7B0F4EFC" w14:textId="19144B5C" w:rsidR="004362A4" w:rsidRPr="00067565" w:rsidRDefault="004362A4" w:rsidP="0063681C">
      <w:pPr>
        <w:pStyle w:val="TableParagraph"/>
        <w:numPr>
          <w:ilvl w:val="2"/>
          <w:numId w:val="4"/>
        </w:numPr>
        <w:ind w:left="1276" w:hanging="709"/>
        <w:rPr>
          <w:rFonts w:asciiTheme="minorHAnsi" w:eastAsia="Arial" w:hAnsiTheme="minorHAnsi" w:cstheme="minorHAnsi"/>
        </w:rPr>
      </w:pPr>
      <w:r w:rsidRPr="00067565">
        <w:rPr>
          <w:rFonts w:asciiTheme="minorHAnsi" w:eastAsia="Arial" w:hAnsiTheme="minorHAnsi" w:cstheme="minorHAnsi"/>
        </w:rPr>
        <w:t>SO 04</w:t>
      </w:r>
      <w:r w:rsidR="00E77B0E" w:rsidRPr="00067565">
        <w:rPr>
          <w:rFonts w:asciiTheme="minorHAnsi" w:eastAsia="Arial" w:hAnsiTheme="minorHAnsi" w:cstheme="minorHAnsi"/>
        </w:rPr>
        <w:t xml:space="preserve"> Prístrešok pre bicykle pri záchytnom parkovisku</w:t>
      </w:r>
      <w:r w:rsidRPr="00067565">
        <w:rPr>
          <w:rFonts w:asciiTheme="minorHAnsi" w:eastAsia="Arial" w:hAnsiTheme="minorHAnsi" w:cstheme="minorHAnsi"/>
        </w:rPr>
        <w:t xml:space="preserve"> – parcela „C“</w:t>
      </w:r>
      <w:r w:rsidR="00992A4C" w:rsidRPr="00067565">
        <w:rPr>
          <w:rFonts w:asciiTheme="minorHAnsi" w:eastAsia="Arial" w:hAnsiTheme="minorHAnsi" w:cstheme="minorHAnsi"/>
        </w:rPr>
        <w:t xml:space="preserve"> </w:t>
      </w:r>
      <w:r w:rsidR="00E77B0E" w:rsidRPr="00067565">
        <w:rPr>
          <w:rFonts w:asciiTheme="minorHAnsi" w:eastAsia="Arial" w:hAnsiTheme="minorHAnsi" w:cstheme="minorHAnsi"/>
        </w:rPr>
        <w:t>3258/40</w:t>
      </w:r>
      <w:r w:rsidRPr="00067565">
        <w:rPr>
          <w:rFonts w:asciiTheme="minorHAnsi" w:eastAsia="Arial" w:hAnsiTheme="minorHAnsi" w:cstheme="minorHAnsi"/>
        </w:rPr>
        <w:t>, LV 10350, Zastavaná plocha a nádvorie, Mesto Malacky</w:t>
      </w:r>
    </w:p>
    <w:p w14:paraId="625E9679" w14:textId="3A9BCC02" w:rsidR="004362A4" w:rsidRDefault="004362A4" w:rsidP="0063681C">
      <w:pPr>
        <w:pStyle w:val="TableParagraph"/>
        <w:numPr>
          <w:ilvl w:val="2"/>
          <w:numId w:val="4"/>
        </w:numPr>
        <w:ind w:left="1276" w:hanging="709"/>
        <w:rPr>
          <w:rFonts w:asciiTheme="minorHAnsi" w:eastAsia="Arial" w:hAnsiTheme="minorHAnsi" w:cstheme="minorHAnsi"/>
        </w:rPr>
      </w:pPr>
      <w:r w:rsidRPr="00067565">
        <w:rPr>
          <w:rFonts w:asciiTheme="minorHAnsi" w:eastAsia="Arial" w:hAnsiTheme="minorHAnsi" w:cstheme="minorHAnsi"/>
        </w:rPr>
        <w:t>SO 05</w:t>
      </w:r>
      <w:r w:rsidR="00E77B0E" w:rsidRPr="00067565">
        <w:rPr>
          <w:rFonts w:asciiTheme="minorHAnsi" w:eastAsia="Arial" w:hAnsiTheme="minorHAnsi" w:cstheme="minorHAnsi"/>
        </w:rPr>
        <w:t xml:space="preserve"> Prístrešok pre bicykle pri okresnom úrade</w:t>
      </w:r>
      <w:r w:rsidRPr="00067565">
        <w:rPr>
          <w:rFonts w:asciiTheme="minorHAnsi" w:eastAsia="Arial" w:hAnsiTheme="minorHAnsi" w:cstheme="minorHAnsi"/>
        </w:rPr>
        <w:t xml:space="preserve"> – parcela „C“</w:t>
      </w:r>
      <w:r w:rsidR="00992A4C" w:rsidRPr="00067565">
        <w:rPr>
          <w:rFonts w:asciiTheme="minorHAnsi" w:eastAsia="Arial" w:hAnsiTheme="minorHAnsi" w:cstheme="minorHAnsi"/>
        </w:rPr>
        <w:t xml:space="preserve"> </w:t>
      </w:r>
      <w:r w:rsidR="00E77B0E" w:rsidRPr="00067565">
        <w:rPr>
          <w:rFonts w:asciiTheme="minorHAnsi" w:eastAsia="Arial" w:hAnsiTheme="minorHAnsi" w:cstheme="minorHAnsi"/>
        </w:rPr>
        <w:t>2804/3</w:t>
      </w:r>
      <w:r w:rsidRPr="00067565">
        <w:rPr>
          <w:rFonts w:asciiTheme="minorHAnsi" w:eastAsia="Arial" w:hAnsiTheme="minorHAnsi" w:cstheme="minorHAnsi"/>
        </w:rPr>
        <w:t>, LV</w:t>
      </w:r>
      <w:r w:rsidRPr="004362A4">
        <w:rPr>
          <w:rFonts w:asciiTheme="minorHAnsi" w:eastAsia="Arial" w:hAnsiTheme="minorHAnsi" w:cstheme="minorHAnsi"/>
        </w:rPr>
        <w:t xml:space="preserve"> 2935, Zastavaná plocha a nádvorie, Mesto Malacky</w:t>
      </w:r>
    </w:p>
    <w:p w14:paraId="376F5724" w14:textId="456ED259" w:rsidR="004362A4" w:rsidRDefault="004362A4" w:rsidP="004362A4">
      <w:pPr>
        <w:pStyle w:val="TableParagraph"/>
        <w:ind w:left="0"/>
        <w:rPr>
          <w:rFonts w:asciiTheme="minorHAnsi" w:eastAsia="Arial" w:hAnsiTheme="minorHAnsi" w:cstheme="minorHAnsi"/>
        </w:rPr>
      </w:pPr>
    </w:p>
    <w:p w14:paraId="47888B1B" w14:textId="4340D9DB" w:rsidR="004362A4" w:rsidRDefault="004362A4" w:rsidP="0063681C">
      <w:pPr>
        <w:pStyle w:val="Odsekzoznamu"/>
        <w:numPr>
          <w:ilvl w:val="1"/>
          <w:numId w:val="4"/>
        </w:numPr>
        <w:ind w:left="567" w:hanging="567"/>
      </w:pPr>
      <w:r>
        <w:t xml:space="preserve">Zhotoviteľ </w:t>
      </w:r>
      <w:r w:rsidRPr="004362A4">
        <w:t>sa zaväzuje, že všetky práce na Diele vykoná v súlade s platnou legislatívou, predpismi a rozhodnutiami týkajúcimi sa prác v čase ich realizácie (najmä v súlade s územným rozhodnutím a stavebným povolením) a príslušnými STN</w:t>
      </w:r>
      <w:r>
        <w:t>.</w:t>
      </w:r>
    </w:p>
    <w:p w14:paraId="29F2833F" w14:textId="650A4EE3" w:rsidR="004362A4" w:rsidRDefault="004362A4" w:rsidP="0063681C">
      <w:pPr>
        <w:pStyle w:val="Odsekzoznamu"/>
        <w:numPr>
          <w:ilvl w:val="1"/>
          <w:numId w:val="4"/>
        </w:numPr>
        <w:ind w:left="567" w:hanging="567"/>
      </w:pPr>
      <w:r>
        <w:t xml:space="preserve">V prípade, </w:t>
      </w:r>
      <w:r w:rsidRPr="004362A4">
        <w:t>ak na akýkoľvek objekt, ktorý je súčasťou Diela je potrebné získať kolaudačné rozhodnutie, Zhotoviteľ je povinný na vlastné náklady odovzdať všetky potrebné doklady a podklady pre úspešné zabezpečenie právoplatného kolaudačného rozhodnutia na základe bodu 4.20. tejto Zmluvy. Objednávateľ ako stavebník zabezpečuje kolaudáciu. Zhotoviteľ je povinný poskytnúť Objednávateľovi maximálnu súčinnosť pri kolaudačnom konaní. V prípade, ak na akýkoľvek objekt, ktorý je súčasťou Diela je potrebné získať kolaudačné rozhodnutie, posledná faktúra bude vystavená po vydaní právoplatného kolaudačného rozhodnutia. Pokiaľ súčasťou Diela nie je objekt, na ktorý je potrebné získať kolaudačné rozhodnutie, posledná faktúra sa bude vystavovať po odovzdaní a prevzatí diela.</w:t>
      </w:r>
    </w:p>
    <w:p w14:paraId="57815486" w14:textId="764DF601" w:rsidR="000F6A75" w:rsidRDefault="000F6A75" w:rsidP="0063681C">
      <w:pPr>
        <w:pStyle w:val="Odsekzoznamu"/>
        <w:numPr>
          <w:ilvl w:val="1"/>
          <w:numId w:val="4"/>
        </w:numPr>
        <w:ind w:left="567" w:hanging="567"/>
      </w:pPr>
      <w:r>
        <w:t xml:space="preserve">Zhotoviteľ </w:t>
      </w:r>
      <w:r w:rsidRPr="000F6A75">
        <w:t>je povinný zabezpečiť na vlastné náklady minimálne jedného stavbyvedúceho na činnosti pozemné stavby zodpovedného za riadenie stavebných prác. Stavbyvedúci musí spĺňať podmienky preukázané dokladom o odbornej spôsobilosti stavbyvedúceho vydaným alebo notifikovaným podľa zákona č. 138/1992 Zb. o autorizovaných architektoch a autorizovaných stavebných inžinieroch v znení neskorších predpisov. Ak je osoba zapísaná vo verejne prístupnom zozname, ktorý preukazuje, že táto osoba je držiteľom príslušného dokladu postačuje uviesť webovú adresu, na ktorej si môže Objednávateľ danú skutočnosť overiť (napr. https://verejnyportal.sksi.sk/search) alebo iným ekvivalentným dokladom.</w:t>
      </w:r>
    </w:p>
    <w:p w14:paraId="53B6F3B0" w14:textId="08B05897" w:rsidR="000F6A75" w:rsidRPr="00C310B7" w:rsidRDefault="000F6A75" w:rsidP="0063681C">
      <w:pPr>
        <w:pStyle w:val="Odsekzoznamu"/>
        <w:numPr>
          <w:ilvl w:val="1"/>
          <w:numId w:val="4"/>
        </w:numPr>
        <w:ind w:left="567" w:hanging="567"/>
      </w:pPr>
      <w:r w:rsidRPr="000F6A75">
        <w:t xml:space="preserve">Zhotoviteľ sa zaväzuje, že predmet zmluvy bude realizovaný kľúčovým odborníkom podľa bodu 4.6 podľa tohto článku a uvedený v Prílohe č. </w:t>
      </w:r>
      <w:r w:rsidR="00CB0C6C">
        <w:t>4</w:t>
      </w:r>
      <w:r w:rsidRPr="000F6A75">
        <w:t xml:space="preserve"> „Zoznam kľúčových odborníkov” tejto Zmluvy, prostredníctvom ktorých Zhotoviteľ preukázal splnenie podmienok účasti určených podľa § 34 ods. 1 písm. g) zákona o verejnom obstarávaní, ktoré predchádzalo uzavretiu tejto Zmluvy. Zmena kľúčového odborníka počas trvania tejto Zmluvy je možná len na základe písomnej odôvodnenej žiadosti Zhotoviteľa, ktorej prílohou budú doklady preukazujúce splnenie podmienok účasti a kvalitatívnych kritérií (pokiaľ sa uplatnili) navrhovaného kľúčového odborníka na úrovni rovnakej alebo vyššej ako u pôvodného kľúčového odborníka. Zhotoviteľ je oprávnený zmeniť kľúčových odborníkov len s predchádzajúcim písomným súhlasom Objednávateľa, a to prostredníctvom uzavretia písomného dodatku k tejto Zmluve.</w:t>
      </w:r>
    </w:p>
    <w:p w14:paraId="2CAF83ED" w14:textId="77777777" w:rsidR="000F6A75" w:rsidRPr="00C310B7" w:rsidRDefault="000F6A75" w:rsidP="0063681C">
      <w:pPr>
        <w:pStyle w:val="Odsekzoznamu"/>
        <w:numPr>
          <w:ilvl w:val="1"/>
          <w:numId w:val="4"/>
        </w:numPr>
        <w:ind w:left="567" w:hanging="567"/>
      </w:pPr>
      <w:r w:rsidRPr="000F6A75">
        <w:t xml:space="preserve">Zhotoviteľ sa zaväzuje počas trvania tejto Zmluvy, a to najmä pri výkone stavebných prác dodržiavať v plnom rozsahu všetky platné právne predpisy, v opačnom prípade zodpovedá Objednávateľovi za </w:t>
      </w:r>
      <w:r w:rsidRPr="000F6A75">
        <w:lastRenderedPageBreak/>
        <w:t>všetky škody, ktoré Objednávateľovi nesplnením tohto odseku vznikli.</w:t>
      </w:r>
    </w:p>
    <w:p w14:paraId="6464DE88" w14:textId="5F9DB884" w:rsidR="000F6A75" w:rsidRPr="00C310B7" w:rsidRDefault="000F6A75" w:rsidP="0063681C">
      <w:pPr>
        <w:pStyle w:val="Odsekzoznamu"/>
        <w:numPr>
          <w:ilvl w:val="1"/>
          <w:numId w:val="4"/>
        </w:numPr>
        <w:ind w:left="567" w:hanging="567"/>
      </w:pPr>
      <w:r w:rsidRPr="000F6A75">
        <w:t xml:space="preserve">Zhotoviteľ sa zaväzuje pri výkone stavebných prác dodržiavať všetky platné predpisy bezpečnosti a ochrany zdravia pri práci a na vlastné náklady zabezpečiť koordinátora stavby pre bezpečnosť a ochranu zdravia pri práci (musí byť uvedený v zozname kľúčových odborníkov podľa Prílohy č. </w:t>
      </w:r>
      <w:r w:rsidR="00CB0C6C">
        <w:t>4</w:t>
      </w:r>
      <w:r w:rsidRPr="000F6A75">
        <w:t xml:space="preserve"> tejto Zmluvy) podľa platných právnych predpisov vrátane projektu organizácie výstavby, a to až do odovzdania a prevzatia Diela.</w:t>
      </w:r>
    </w:p>
    <w:p w14:paraId="0CB9F388" w14:textId="77777777" w:rsidR="000F6A75" w:rsidRPr="00C310B7" w:rsidRDefault="000F6A75" w:rsidP="0063681C">
      <w:pPr>
        <w:pStyle w:val="Odsekzoznamu"/>
        <w:numPr>
          <w:ilvl w:val="1"/>
          <w:numId w:val="4"/>
        </w:numPr>
        <w:ind w:left="567" w:hanging="567"/>
      </w:pPr>
      <w:r w:rsidRPr="000F6A75">
        <w:t>Zhotoviteľ je povinný zabezpečiť absolútnu súčinnosť s ďalšími</w:t>
      </w:r>
      <w:r w:rsidRPr="00C310B7">
        <w:t xml:space="preserve"> </w:t>
      </w:r>
      <w:r w:rsidRPr="000F6A75">
        <w:t>dodávateľmi Objednávateľa.</w:t>
      </w:r>
    </w:p>
    <w:p w14:paraId="54C06001" w14:textId="77777777" w:rsidR="000F6A75" w:rsidRPr="00C310B7" w:rsidRDefault="000F6A75" w:rsidP="0063681C">
      <w:pPr>
        <w:pStyle w:val="Odsekzoznamu"/>
        <w:numPr>
          <w:ilvl w:val="1"/>
          <w:numId w:val="4"/>
        </w:numPr>
        <w:ind w:left="567" w:hanging="567"/>
      </w:pPr>
      <w:r w:rsidRPr="000F6A75">
        <w:t>Pred začiatkom stavebných prác a v prípade potreby aj priebežne počas prác je Zhotoviteľ povinný všetky zmeny v projekte konzultovať s projektantom, ktorý bude pri realizácii poskytovať autorský dozor.</w:t>
      </w:r>
    </w:p>
    <w:p w14:paraId="732FD7A8" w14:textId="77777777" w:rsidR="000F6A75" w:rsidRPr="00C310B7" w:rsidRDefault="000F6A75" w:rsidP="0063681C">
      <w:pPr>
        <w:pStyle w:val="Odsekzoznamu"/>
        <w:numPr>
          <w:ilvl w:val="1"/>
          <w:numId w:val="4"/>
        </w:numPr>
        <w:ind w:left="567" w:hanging="567"/>
      </w:pPr>
      <w:r w:rsidRPr="000F6A75">
        <w:t>Zhotoviteľ je povinný vyzvať stavebno-technický dozor Objednávateľa na preverenie a prevzatie všetkých prác, ktoré v ďalšom pracovnom postupe budú zakryté, alebo sa stanú neprístupnými. Výzva musí byť doručená najmenej tri pracovné dni vopred (písomne alebo elektronicky) a zaznamenaná v stavebnom denníku. V prípade ak tak Zhotoviteľ diela neurobí, je povinný znášať náklady dodatočného odkrytia, pokiaľ Objednávateľ také odkrytie požaduje.</w:t>
      </w:r>
    </w:p>
    <w:p w14:paraId="0D714B4F" w14:textId="77777777" w:rsidR="000F6A75" w:rsidRPr="00C310B7" w:rsidRDefault="000F6A75" w:rsidP="0063681C">
      <w:pPr>
        <w:pStyle w:val="Odsekzoznamu"/>
        <w:numPr>
          <w:ilvl w:val="1"/>
          <w:numId w:val="4"/>
        </w:numPr>
        <w:ind w:left="567" w:hanging="567"/>
      </w:pPr>
      <w:r w:rsidRPr="000F6A75">
        <w:t>Pred začatím stavebných prác je Zhotoviteľ povinný zabezpečiť vytýčenie všetkých podzemných inžinierskych sietí ich správcami. V prípade kolízie s objektom je Zhotoviteľ povinný ich ochrániť, resp. zabezpečiť ich preloženie v súlade s platnými predpismi. Na určenie hĺbky uloženia podzemných sietí je pred začatím stavebných prác povinný ručne vykopať overovacie sondy. Všetku dokumentáciu k vytýčeniu podzemných inžinierskych sietí je povinný Zhotoviteľ odovzdať Objednávateľovi v štyroch kópiách.</w:t>
      </w:r>
    </w:p>
    <w:p w14:paraId="4E62D22A" w14:textId="77777777" w:rsidR="000F6A75" w:rsidRPr="00C310B7" w:rsidRDefault="000F6A75" w:rsidP="0063681C">
      <w:pPr>
        <w:pStyle w:val="Odsekzoznamu"/>
        <w:numPr>
          <w:ilvl w:val="1"/>
          <w:numId w:val="4"/>
        </w:numPr>
        <w:ind w:left="567" w:hanging="567"/>
      </w:pPr>
      <w:r w:rsidRPr="000F6A75">
        <w:t>Ak v súvislosti so začatím prác na stavenisku bude potrebné umiestniť alebo premiestniť dopravné značky podľa predpisov o pozemných komunikáciách, Zhotoviteľ sa ich zaväzuje na vlastné náklady obstarať spolu s komplexným projektom organizácie dopravy ako aj s tým súvisiace práce, pričom za jeho vyhotovenie zodpovedá Zhotoviteľ. Všetky plochy a objekty zariadení staveniska je Zhotoviteľ povinný umiestniť na pozemkoch Objednávateľa. Povolenie na dočasné užívanie verejných a iných plôch a na rozkopávky sa zaväzuje obstarať a poplatky za ne znášať Zhotoviteľ. Poplatky a prípadné pokuty za dlhší ako dohodnutý čas užívania je povinný uhrádzať Zhotoviteľ.</w:t>
      </w:r>
    </w:p>
    <w:p w14:paraId="40258580" w14:textId="0FABE3C6" w:rsidR="000F6A75" w:rsidRDefault="000F6A75" w:rsidP="0063681C">
      <w:pPr>
        <w:pStyle w:val="Odsekzoznamu"/>
        <w:numPr>
          <w:ilvl w:val="1"/>
          <w:numId w:val="4"/>
        </w:numPr>
        <w:ind w:left="567" w:hanging="567"/>
      </w:pPr>
      <w:r w:rsidRPr="000F6A75">
        <w:t>Pri realizácii stavebných prác, križovaní podzemných inžinierskych sietí je Zhotoviteľ povinný dodržiavať všetky predpisy a platné právne normy STN.</w:t>
      </w:r>
    </w:p>
    <w:p w14:paraId="57BC47B5" w14:textId="1D030B1B" w:rsidR="000F6A75" w:rsidRPr="00C310B7" w:rsidRDefault="000F6A75" w:rsidP="0063681C">
      <w:pPr>
        <w:pStyle w:val="Odsekzoznamu"/>
        <w:numPr>
          <w:ilvl w:val="1"/>
          <w:numId w:val="4"/>
        </w:numPr>
        <w:ind w:left="567" w:hanging="567"/>
      </w:pPr>
      <w:r w:rsidRPr="000F6A75">
        <w:t xml:space="preserve">Prevádzkové, sociálne, prípadne aj výrobné zariadenia staveniska je povinný zabezpečiť Zhotoviteľ v súlade s projektovou dokumentáciou, ktorá tvorí Prílohu č. </w:t>
      </w:r>
      <w:r w:rsidR="00CB0C6C">
        <w:t>1</w:t>
      </w:r>
      <w:r w:rsidRPr="000F6A75">
        <w:t xml:space="preserve"> tejto Zmluvy. Zhotoviteľ je povinný najneskôr 5 (päť) dní pred začatím prác predložiť Objednávateľovi v písomnej forme Plán organizácie výstavby (,,POV“) s harmonogramom prác.</w:t>
      </w:r>
    </w:p>
    <w:p w14:paraId="6D17CF61" w14:textId="77777777" w:rsidR="000F6A75" w:rsidRPr="00C310B7" w:rsidRDefault="000F6A75" w:rsidP="0063681C">
      <w:pPr>
        <w:pStyle w:val="Odsekzoznamu"/>
        <w:numPr>
          <w:ilvl w:val="1"/>
          <w:numId w:val="4"/>
        </w:numPr>
        <w:ind w:left="567" w:hanging="567"/>
      </w:pPr>
      <w:r w:rsidRPr="000F6A75">
        <w:t>Zhotoviteľ sa zaväzuje na vlastné náklady zabezpečiť ochranu stromovej vegetácie počas stavebných prác podľa platných právnych predpisov, a to až do odovzdania a prevzatia Diela.</w:t>
      </w:r>
    </w:p>
    <w:p w14:paraId="457BBA45" w14:textId="77777777" w:rsidR="000F6A75" w:rsidRPr="00C310B7" w:rsidRDefault="000F6A75" w:rsidP="0063681C">
      <w:pPr>
        <w:pStyle w:val="Odsekzoznamu"/>
        <w:numPr>
          <w:ilvl w:val="1"/>
          <w:numId w:val="4"/>
        </w:numPr>
        <w:ind w:left="567" w:hanging="567"/>
      </w:pPr>
      <w:r w:rsidRPr="000F6A75">
        <w:t>Zhotoviteľ je povinný doložiť všetky vážne lístky s označením</w:t>
      </w:r>
      <w:r w:rsidRPr="00C310B7">
        <w:t xml:space="preserve"> </w:t>
      </w:r>
      <w:r w:rsidRPr="000F6A75">
        <w:t>stavby a pečiatkou likvidátora odpadu ako doklad o zabezpečení zhodnotenia/zneškodnenia odpadu, a to najneskôr pred vystavením poslednej faktúry a zároveň je povinný nakladať s odpadom v súlade s hierarchiou odpadového hospodárstva.</w:t>
      </w:r>
    </w:p>
    <w:p w14:paraId="504DE7A3" w14:textId="77777777" w:rsidR="000F6A75" w:rsidRPr="000F6A75" w:rsidRDefault="000F6A75" w:rsidP="000F6A75"/>
    <w:p w14:paraId="4A30EA7B" w14:textId="1D052E1C" w:rsidR="000F6A75" w:rsidRPr="00C310B7" w:rsidRDefault="000F6A75" w:rsidP="0063681C">
      <w:pPr>
        <w:pStyle w:val="Odsekzoznamu"/>
        <w:numPr>
          <w:ilvl w:val="1"/>
          <w:numId w:val="4"/>
        </w:numPr>
        <w:ind w:left="567" w:hanging="567"/>
      </w:pPr>
      <w:r w:rsidRPr="000F6A75">
        <w:t xml:space="preserve">Zhotoviteľ je povinný k odovzdaniu Diela pripraviť Projekt skutočného vyhotovenia jednotlivých </w:t>
      </w:r>
      <w:r w:rsidRPr="000F6A75">
        <w:lastRenderedPageBreak/>
        <w:t>stavebných</w:t>
      </w:r>
      <w:r>
        <w:t xml:space="preserve"> </w:t>
      </w:r>
      <w:r w:rsidRPr="000F6A75">
        <w:t>objektov nasledovne:</w:t>
      </w:r>
    </w:p>
    <w:p w14:paraId="51A04B6C" w14:textId="77777777" w:rsidR="000F6A75" w:rsidRPr="00C310B7" w:rsidRDefault="000F6A75" w:rsidP="0063681C">
      <w:pPr>
        <w:pStyle w:val="Odsekzoznamu"/>
        <w:numPr>
          <w:ilvl w:val="2"/>
          <w:numId w:val="4"/>
        </w:numPr>
        <w:ind w:left="1418" w:hanging="851"/>
      </w:pPr>
      <w:r w:rsidRPr="000F6A75">
        <w:t>geodetickú dokumentáciu skutočného vyhotovenia (každého objektu) potvrdenú zodpovedným geodetom (4 x v tlači a 1 x na CD/USB);</w:t>
      </w:r>
    </w:p>
    <w:p w14:paraId="0D7A46CE" w14:textId="77777777" w:rsidR="000F6A75" w:rsidRPr="00C310B7" w:rsidRDefault="000F6A75" w:rsidP="0063681C">
      <w:pPr>
        <w:pStyle w:val="Odsekzoznamu"/>
        <w:numPr>
          <w:ilvl w:val="2"/>
          <w:numId w:val="4"/>
        </w:numPr>
        <w:ind w:left="1418" w:hanging="851"/>
      </w:pPr>
      <w:r w:rsidRPr="000F6A75">
        <w:t>vloženie geodetickej dokumentácie do digitálnej mapy mesta</w:t>
      </w:r>
    </w:p>
    <w:p w14:paraId="26FAF4C6" w14:textId="77777777" w:rsidR="000F6A75" w:rsidRPr="00C310B7" w:rsidRDefault="000F6A75" w:rsidP="0063681C">
      <w:pPr>
        <w:pStyle w:val="Odsekzoznamu"/>
        <w:numPr>
          <w:ilvl w:val="2"/>
          <w:numId w:val="4"/>
        </w:numPr>
        <w:ind w:left="1418" w:hanging="851"/>
      </w:pPr>
      <w:r w:rsidRPr="000F6A75">
        <w:t>dokumentáciu skutočného realizovania stavby (každého objektu) potvrdenú odborne spôsobilými osobami Zhotoviteľa (4 x v tlači a 1 x na CD/USB);</w:t>
      </w:r>
    </w:p>
    <w:p w14:paraId="048D22A8" w14:textId="77777777" w:rsidR="000F6A75" w:rsidRPr="00C310B7" w:rsidRDefault="000F6A75" w:rsidP="0063681C">
      <w:pPr>
        <w:pStyle w:val="Odsekzoznamu"/>
        <w:numPr>
          <w:ilvl w:val="2"/>
          <w:numId w:val="4"/>
        </w:numPr>
        <w:ind w:left="1418" w:hanging="851"/>
      </w:pPr>
      <w:r w:rsidRPr="000F6A75">
        <w:t>dokumentáciu k odovzdaniu diela vrátane elaborátu kvality so zoznamom a vyhodnotením skúšok a všetky certifikáty použitých a zabudovaných materiálov (4 x v tlači a 1 x na CD/USB);</w:t>
      </w:r>
    </w:p>
    <w:p w14:paraId="35772886" w14:textId="77777777" w:rsidR="000F6A75" w:rsidRPr="00C310B7" w:rsidRDefault="000F6A75" w:rsidP="0063681C">
      <w:pPr>
        <w:pStyle w:val="Odsekzoznamu"/>
        <w:numPr>
          <w:ilvl w:val="2"/>
          <w:numId w:val="4"/>
        </w:numPr>
        <w:ind w:left="1418" w:hanging="851"/>
      </w:pPr>
      <w:r w:rsidRPr="000F6A75">
        <w:t>manuály prevádzky a údržby jednotlivých objektov (4 x v tlači a 1 x na CD/USB).</w:t>
      </w:r>
    </w:p>
    <w:p w14:paraId="61500643" w14:textId="77777777" w:rsidR="00DB2429" w:rsidRPr="00C310B7" w:rsidRDefault="00DB2429" w:rsidP="0063681C">
      <w:pPr>
        <w:pStyle w:val="Odsekzoznamu"/>
        <w:numPr>
          <w:ilvl w:val="1"/>
          <w:numId w:val="4"/>
        </w:numPr>
        <w:ind w:left="567" w:hanging="567"/>
      </w:pPr>
      <w:r w:rsidRPr="00DB2429">
        <w:t xml:space="preserve">Zhotoviteľ môže na stavbe nasadiť len pracovníkov, ktorí majú požadovanú kvalifikáciu, ktorí vykonávajú potrebné úlohy podľa zmluvne dohodnutých podmienok a v primeranom čase a sú dostatočne vybavení vhodnými bezporuchovými prístrojmi a ochrannými pracovnými prostriedkami v zmysle vyhlášky MPSVaR 147/2013 Z. z. ktorou sa ustanovujú podrobnosti na zaistenie bezpečnosti a ochrany zdravia pri stavebných prácach a prácach s nimi súvisiacich a podrobnosti o odbornej spôsobilosti na výkon niektorých pracovných činností. Zhotoviteľ je zodpovedný za to, že práceneschopnosť, dovolenky a iná absencia pracovníkov neovplyvnia plnenie povinností Zhotoviteľa podľa tejto Zmluvy a nebudú sa považovať za zásah vyššej moci (vis </w:t>
      </w:r>
      <w:proofErr w:type="spellStart"/>
      <w:r w:rsidRPr="00DB2429">
        <w:t>maior</w:t>
      </w:r>
      <w:proofErr w:type="spellEnd"/>
      <w:r w:rsidRPr="00DB2429">
        <w:t>). Zhotoviteľ je povinný dodržiavať opatrenia na ochranu majetku Objednávateľa a tretích osôb. Ak Zhotoviteľ vo verejnom obstarávaní, ktorého výsledkom je táto Zmluva, preukázal splnenie podmienok účasti určených podľa § 34 ods. 1 písm. g) zákona o verejnom obstarávaní osobou podľa § 34 ods. 3 zákona o verejnom obstarávaní, musí táto osoba reálne vykonávať stavebné práce alebo služby, na ktoré kapacity poskytla.</w:t>
      </w:r>
    </w:p>
    <w:p w14:paraId="7BEC1BF3" w14:textId="77777777" w:rsidR="00DB2429" w:rsidRPr="00C310B7" w:rsidRDefault="00DB2429" w:rsidP="0063681C">
      <w:pPr>
        <w:pStyle w:val="Odsekzoznamu"/>
        <w:numPr>
          <w:ilvl w:val="1"/>
          <w:numId w:val="4"/>
        </w:numPr>
        <w:ind w:left="567" w:hanging="567"/>
      </w:pPr>
      <w:r w:rsidRPr="00DB2429">
        <w:t>Zhotoviteľ vyhlasuje a svojím podpisom potvrdzuje, že v plnom rozsahu dodržiava a zabezpečuje dodržiavanie všetkých aplikovateľných pracovnoprávnych predpisov v oblasti nelegálneho zamestnávania (ďalej aj ako „Pracovnoprávne predpisy“), a to predovšetkým zákona č. 311/2001 Z. z. Zákonníka práce v znení neskorších predpisov a zákona č. 82/2005 Z. z. o nelegálnej práci a nelegálnom zamestnávaní a o zmene a doplnení niektorých zákonov v znení neskorších predpisov. Zhotoviteľ týmto vyhlasuje, že si je plne vedomý všetkých povinností, ktoré pre neho z Pracovnoprávnych predpisov vyplývajú a zaväzuje sa ich dodržiavať počas celej doby platnosti tejto Zmluvy. Zhotoviteľ sa zaväzuje najmä zamestnávať zamestnancov legálne a neporušovať tak zákaz nelegálneho zamestnávania upravený v Pracovnoprávnych predpisoch.</w:t>
      </w:r>
    </w:p>
    <w:p w14:paraId="30FE51C6" w14:textId="4E464BB0" w:rsidR="00DB2429" w:rsidRPr="00C310B7" w:rsidRDefault="00DB2429" w:rsidP="0063681C">
      <w:pPr>
        <w:pStyle w:val="Odsekzoznamu"/>
        <w:numPr>
          <w:ilvl w:val="1"/>
          <w:numId w:val="4"/>
        </w:numPr>
        <w:ind w:left="567" w:hanging="567"/>
      </w:pPr>
      <w:r w:rsidRPr="00DB2429">
        <w:t>Zhotoviteľ je povinný zhotoviť Dielo vlastnými kapacitami. Zhotoviteľ však môže poveriť vykonaním časti Diela aj iný právny subjekt, t. j. svojich subdodávateľov. Subdodávateľ musí spĺňať všetky zákonné požiadavky, a to aj vo vzťahu k zákonu o verejnom obstarávaní. Zhotoviteľ zodpovedá za riadne vykonanie Diela počas celého trvania tejto Zmluvy, a to bez ohľadu na to, či Zhotoviteľ sám vykonal Dielo, alebo využil na vykonanie Diela subdodávateľov. Objednávateľ nenesie akúkoľvek zodpovednosť voči</w:t>
      </w:r>
      <w:r>
        <w:t xml:space="preserve"> </w:t>
      </w:r>
      <w:r w:rsidRPr="00DB2429">
        <w:t xml:space="preserve">subdodávateľom Zhotoviteľa. Zhotoviteľ garantuje podpisom tejto Zmluvy spôsobilosť subdodávateľov na vykonanie Diela podľa tejto Zmluvy. Počas trvania Zmluvy je Zhotoviteľ oprávnený zmeniť subdodávateľa uvedeného v </w:t>
      </w:r>
      <w:r w:rsidRPr="004505AC">
        <w:rPr>
          <w:b/>
          <w:bCs/>
        </w:rPr>
        <w:t xml:space="preserve">prílohe č. </w:t>
      </w:r>
      <w:r w:rsidR="004505AC">
        <w:rPr>
          <w:b/>
          <w:bCs/>
        </w:rPr>
        <w:t>3</w:t>
      </w:r>
      <w:r w:rsidRPr="00DB2429">
        <w:t xml:space="preserve"> k tejto Zmluve (ďalej len ako „príloha č. </w:t>
      </w:r>
      <w:r w:rsidR="004505AC">
        <w:t>3</w:t>
      </w:r>
      <w:r w:rsidRPr="00DB2429">
        <w:t xml:space="preserve">“) výlučne na základe predchádzajúceho písomného súhlasu udeleného Objednávateľom a následne uzavretého dodatku k tejto Zmluve. Zoznam subdodávateľov bude tvoriť prílohu č. </w:t>
      </w:r>
      <w:r w:rsidR="004505AC">
        <w:t>3</w:t>
      </w:r>
      <w:r w:rsidRPr="00DB2429">
        <w:t xml:space="preserve"> tejto Zmluvy len v prípade, ak uchádzač uvedie, že na realizácii predmetu zákazky sa budú podieľať subdodávatelia. Nový subdodávateľ musí spĺňať povinnosť zápisu v registri partnerov verejného sektora podľa príslušných ustanovení tejto Zmluvy a podľa zákona č. 315/2016 Z. z. o registri partnerov verejného sektora a o zmene a doplnení niektorých zákonov (ďalej len</w:t>
      </w:r>
      <w:r>
        <w:t xml:space="preserve"> </w:t>
      </w:r>
      <w:r w:rsidRPr="00DB2429">
        <w:t xml:space="preserve">„zákon o RPVS“), v </w:t>
      </w:r>
      <w:r w:rsidRPr="00DB2429">
        <w:lastRenderedPageBreak/>
        <w:t>prípade, ak mu takáto povinnosť zo zákona o RPVS vyplýva.</w:t>
      </w:r>
    </w:p>
    <w:p w14:paraId="27E38577" w14:textId="54DB2A57" w:rsidR="000F6A75" w:rsidRDefault="00DB2429" w:rsidP="0063681C">
      <w:pPr>
        <w:pStyle w:val="Odsekzoznamu"/>
        <w:numPr>
          <w:ilvl w:val="1"/>
          <w:numId w:val="4"/>
        </w:numPr>
        <w:ind w:left="567" w:hanging="567"/>
      </w:pPr>
      <w:r>
        <w:t xml:space="preserve">Objednávateľ </w:t>
      </w:r>
      <w:r w:rsidRPr="00DB2429">
        <w:t>má právo odmietnuť uzavrieť dodatok a požiadať Zhotoviteľa o určenie iného subdodávateľa, ak má na to závažné dôvody (napr. ak nový subdodávateľ nie je zapísaný v registri partnerov verejného sektora podľa zákona o RPVS, v prípade, ak mu takáto povinnosť zo zákona o RPVS vyplýva, nekvalitné plnenie realizované konkrétnym subdodávateľom na predchádzajúcich zákazkách, nesplnenie podmienok pre zmenu subdodávateľa atď.). Zhotoviteľ vyhlasuje, že príloha č. 4 zmluvy obsahuje aktuálne a úplné údaje v zmysle ustanovenia § 41 ods. 3, 4 a 6 zákona o verejnom obstarávaní účinného v čase uzavretia Zmluvy. Údaje v zmysle § 41 ods. 3 zákona o verejnom obstarávaní sú údaje o všetkých známych subdodávateľoch v rozsahu obchodné meno/názov, sídlo/miesto podnikania, IČO, zápis do príslušného registra a údaje o osobe oprávnenej konať za subdodávateľa v rozsahu meno a priezvisko, adresa pobytu, dátum narodenia (ďalej len ako „údaje“). Zmenu údajov akéhokoľvek subdodávateľa je Zhotoviteľ povinný bezodkladne písomne oznámiť Objednávateľovi, pričom zmluvné strany sa výslovne dohodli, že na zmenu údajov nie je potrebné uzatvoriť dodatok k tejto Zmluve.</w:t>
      </w:r>
    </w:p>
    <w:p w14:paraId="57F9D4BF" w14:textId="77777777" w:rsidR="00DB2429" w:rsidRPr="00C310B7" w:rsidRDefault="00DB2429" w:rsidP="0063681C">
      <w:pPr>
        <w:pStyle w:val="Odsekzoznamu"/>
        <w:numPr>
          <w:ilvl w:val="1"/>
          <w:numId w:val="4"/>
        </w:numPr>
        <w:ind w:left="567" w:hanging="567"/>
      </w:pPr>
      <w:r w:rsidRPr="00DB2429">
        <w:t>Zhotoviteľ je povinný viesť odo dňa prevzatia staveniska o prácach, a dodávkach, ktoré vykonáva stavebný denník. Do stavebného denníka sa zapisujú všetky rozhodujúce skutočnosti týkajúce sa realizovaného Diela. Na stavbe musí byť tiež k dispozícii projektová dokumentácia stavby a všetky doklady, týkajúce sa uskutočňovanej stavby.</w:t>
      </w:r>
    </w:p>
    <w:p w14:paraId="26639B20" w14:textId="77777777" w:rsidR="00DB2429" w:rsidRPr="00C310B7" w:rsidRDefault="00DB2429" w:rsidP="0063681C">
      <w:pPr>
        <w:pStyle w:val="Odsekzoznamu"/>
        <w:numPr>
          <w:ilvl w:val="1"/>
          <w:numId w:val="4"/>
        </w:numPr>
        <w:ind w:left="567" w:hanging="567"/>
      </w:pPr>
      <w:r w:rsidRPr="00DB2429">
        <w:t>Stavebný denník sa vedie do doby odovzdania a prevzatia Diela a uchováva sa minimálne do doby uplynutia lehoty na uplatnenie práv zo zodpovednosti za vady, resp. zo záruky. V priebehu pracovného času musí byť stavebný denník na stavbe trvalo prístupný.</w:t>
      </w:r>
    </w:p>
    <w:p w14:paraId="5642D824" w14:textId="1E24365A" w:rsidR="00DB2429" w:rsidRDefault="00DB2429" w:rsidP="0063681C">
      <w:pPr>
        <w:pStyle w:val="Odsekzoznamu"/>
        <w:numPr>
          <w:ilvl w:val="1"/>
          <w:numId w:val="4"/>
        </w:numPr>
        <w:ind w:left="567" w:hanging="567"/>
      </w:pPr>
      <w:r w:rsidRPr="00DB2429">
        <w:t>V prípade, ak sa akákoľvek časť Diela a/alebo dokumentácia prislúchajúca k Dielu alebo s Dielom súvisiaca (ďalej len „Dokumentácia“) vypracované Zhotoviteľom, považuje za dielo podľa zákona č. 185/2015 Z. z., Autorský zákon (ďalej len „Autorský zákon“), Zhotoviteľ týmto udeľuje v súlade s príslušnými ustanoveniami Autorského zákona Objednávateľovi súhlas vyššie uvedenú časť Diela a/alebo Dokumentáciu voľne používať podľa vlastného uváženia Objednávateľa. Objednávateľ je oprávnený najmä, nie však výlučne rozmnožovať, spracovávať a upravovať časť Diela a/alebo Dokumentáciu a voľne ich modifikovať a prispôsobovať podľa vlastnej potreby sám, alebo tiež prostredníctvom akýchkoľvek tretích osôb. Takáto licencia je udelená ako nevýhradná, na dobu trvania majetkových práv k vyššie uvedenej časti Diela a/alebo Dokumentácii podľa § 32 Autorského zákona, v neobmedzenom územnom rozsahu a neobmedzenom vecnom rozsahu, pričom Objednávateľ má právo udeliť akejkoľvek tretej osobe sublicenciu alebo postúpiť licenciu v rozsahu udelenej licencie, pričom udelenie sublicencie ani postúpenie licencie nemusí byť v písomnej forme. Zmluvné strany sa zároveň dohodli, že v prípade postúpenia licencie, Objednávateľ nie je povinný informovať autora/Zhotoviteľa o osobe postupníka. Zhotoviteľ týmto vyhlasuje, že takéto použitie časti Diela a/alebo Dokumentácie nie je porušením povinnosti mlčanlivosti podľa tejto Zmluvy. Licenčné poplatky za použitie časti Diela a/alebo Dokumentácie (vrátane odmeny za každé ďalšie použitie časti Diela a/alebo Dokumentácie) sú zahrnuté v cene za dielo podľa článku II. tejto Zmluvy.</w:t>
      </w:r>
    </w:p>
    <w:p w14:paraId="3ED9DA3B" w14:textId="40B96277" w:rsidR="00DB2429" w:rsidRPr="00C310B7" w:rsidRDefault="00DB2429" w:rsidP="00016BC9">
      <w:pPr>
        <w:pStyle w:val="Odsekzoznamu"/>
        <w:numPr>
          <w:ilvl w:val="1"/>
          <w:numId w:val="4"/>
        </w:numPr>
        <w:ind w:left="567" w:hanging="567"/>
      </w:pPr>
      <w:r w:rsidRPr="00DB2429">
        <w:t>Zhotoviteľ sa zaväzuje predložiť Objednávateľovi do 15 dní po podpise Zmluvy poistný certifikát na poistenie Diela, pričom minimálna poistná suma bude vo výške ceny Diela počas jeho realizácie až po</w:t>
      </w:r>
      <w:r w:rsidR="00016BC9">
        <w:t xml:space="preserve"> </w:t>
      </w:r>
      <w:r w:rsidRPr="00DB2429">
        <w:t xml:space="preserve">prevzatie Diela na základe preberacieho protokolu. Predmetom tohto poistenia bude okrem poistenia Diela aj poistenie zodpovednosti za </w:t>
      </w:r>
      <w:proofErr w:type="spellStart"/>
      <w:r w:rsidRPr="00DB2429">
        <w:t>vadný</w:t>
      </w:r>
      <w:proofErr w:type="spellEnd"/>
      <w:r w:rsidRPr="00DB2429">
        <w:t xml:space="preserve"> výrobok.</w:t>
      </w:r>
    </w:p>
    <w:p w14:paraId="4695DE7A" w14:textId="77777777" w:rsidR="00DB2429" w:rsidRPr="00C310B7" w:rsidRDefault="00DB2429" w:rsidP="0063681C">
      <w:pPr>
        <w:pStyle w:val="Odsekzoznamu"/>
        <w:numPr>
          <w:ilvl w:val="1"/>
          <w:numId w:val="4"/>
        </w:numPr>
        <w:ind w:left="567" w:hanging="567"/>
      </w:pPr>
      <w:r w:rsidRPr="00DB2429">
        <w:t>Zhotoviteľ predloží Objednávateľovi pri podpise Zmluvy poistný certifikát na poistenie zodpovednosti za škodu podľa bodu 4.27 vyššie.</w:t>
      </w:r>
    </w:p>
    <w:p w14:paraId="7E84CE60" w14:textId="77777777" w:rsidR="00DB2429" w:rsidRPr="00C310B7" w:rsidRDefault="00DB2429" w:rsidP="0063681C">
      <w:pPr>
        <w:pStyle w:val="Odsekzoznamu"/>
        <w:numPr>
          <w:ilvl w:val="1"/>
          <w:numId w:val="4"/>
        </w:numPr>
        <w:ind w:left="567" w:hanging="567"/>
      </w:pPr>
      <w:r w:rsidRPr="00DB2429">
        <w:t xml:space="preserve">Zhotoviteľ je povinný zabezpečiť, aby poistné zmluvy v zmysle bodu 4.26 a 4.27 boli udržiavané v platnosti a účinnosti po celý čas vykonávania Diela v súlade s podmienkami Zmluvy. Zhotoviteľ je povinný predložiť Objednávateľovi potvrdenie od príslušnej poisťovne o platnosti poistenia </w:t>
      </w:r>
      <w:r w:rsidRPr="00DB2429">
        <w:lastRenderedPageBreak/>
        <w:t>kedykoľvek počas realizácie Diela, najneskôr do 3 dní od doručenia žiadosti Objednávateľa.</w:t>
      </w:r>
    </w:p>
    <w:p w14:paraId="47EE33D5" w14:textId="77777777" w:rsidR="00DB2429" w:rsidRPr="00C310B7" w:rsidRDefault="00DB2429" w:rsidP="0063681C">
      <w:pPr>
        <w:pStyle w:val="Odsekzoznamu"/>
        <w:numPr>
          <w:ilvl w:val="1"/>
          <w:numId w:val="4"/>
        </w:numPr>
        <w:ind w:left="567" w:hanging="567"/>
      </w:pPr>
      <w:r w:rsidRPr="00DB2429">
        <w:t>Vlastníkom zhotovovaného Diela sa stáva Objednávateľ protokolárnym odovzdaním a prevzatím Diela a po zaplatení ceny zhotovovaného Diela alebo jeho časti Objednávateľom prevzatia zhotovovaného Diela alebo jeho časti Objednávateľom.</w:t>
      </w:r>
    </w:p>
    <w:p w14:paraId="18474F11" w14:textId="77777777" w:rsidR="00DB2429" w:rsidRPr="00C310B7" w:rsidRDefault="00DB2429" w:rsidP="0063681C">
      <w:pPr>
        <w:pStyle w:val="Odsekzoznamu"/>
        <w:numPr>
          <w:ilvl w:val="1"/>
          <w:numId w:val="4"/>
        </w:numPr>
        <w:ind w:left="567" w:hanging="567"/>
      </w:pPr>
      <w:r w:rsidRPr="00DB2429">
        <w:t xml:space="preserve">Zhotoviteľ v plnom rozsahu zodpovedá za nebezpečenstvo vzniku škody na Diele, za akékoľvek zhoršenie Diela, a akékoľvek iné škody vzniknuté Objednávateľovi resp. tretím osobám v súvislosti s vykonávaním Diela počas celej doby realizácie Diela (vrátane škôd, ktoré budú spôsobené okrem iného napr. krádežou materiálu, výrobných prostriedkov resp. vandalizmom a pod), </w:t>
      </w:r>
      <w:proofErr w:type="spellStart"/>
      <w:r w:rsidRPr="00DB2429">
        <w:t>t.j</w:t>
      </w:r>
      <w:proofErr w:type="spellEnd"/>
      <w:r w:rsidRPr="00DB2429">
        <w:t>. v období od podpísania protokolu o odovzdaní a prevzatí staveniska až do momentu podpísania preberacieho protokolu.</w:t>
      </w:r>
    </w:p>
    <w:p w14:paraId="02B10D1B" w14:textId="77777777" w:rsidR="00DB2429" w:rsidRPr="00C310B7" w:rsidRDefault="00DB2429" w:rsidP="0063681C">
      <w:pPr>
        <w:pStyle w:val="Odsekzoznamu"/>
        <w:numPr>
          <w:ilvl w:val="1"/>
          <w:numId w:val="4"/>
        </w:numPr>
        <w:ind w:left="567" w:hanging="567"/>
      </w:pPr>
      <w:r w:rsidRPr="00DB2429">
        <w:t>Zhotoviteľ je povinný vykonať všetky potrebné opatrenia potrebné na to, aby sa predchádzalo vzniku akýchkoľvek škôd na Diele a škôd súvisiacich s vykonávaním Diela, resp. aby sa predchádzalo akémukoľvek zhoršeniu Diela, a to najmä, nie však výlučne:</w:t>
      </w:r>
    </w:p>
    <w:p w14:paraId="5D5074B0" w14:textId="77777777" w:rsidR="00DB2429" w:rsidRPr="00C310B7" w:rsidRDefault="00DB2429" w:rsidP="0063681C">
      <w:pPr>
        <w:pStyle w:val="Odsekzoznamu"/>
        <w:numPr>
          <w:ilvl w:val="2"/>
          <w:numId w:val="4"/>
        </w:numPr>
        <w:ind w:left="1134" w:hanging="567"/>
      </w:pPr>
      <w:r w:rsidRPr="00DB2429">
        <w:t>realizovať nepretržité</w:t>
      </w:r>
      <w:r w:rsidRPr="00C310B7">
        <w:t xml:space="preserve"> </w:t>
      </w:r>
      <w:r w:rsidRPr="00DB2429">
        <w:t>stráženie</w:t>
      </w:r>
      <w:r w:rsidRPr="00C310B7">
        <w:t xml:space="preserve"> </w:t>
      </w:r>
      <w:r w:rsidRPr="00DB2429">
        <w:t>staveniska;</w:t>
      </w:r>
    </w:p>
    <w:p w14:paraId="72996066" w14:textId="77777777" w:rsidR="00DB2429" w:rsidRPr="00C310B7" w:rsidRDefault="00DB2429" w:rsidP="0063681C">
      <w:pPr>
        <w:pStyle w:val="Odsekzoznamu"/>
        <w:numPr>
          <w:ilvl w:val="2"/>
          <w:numId w:val="4"/>
        </w:numPr>
        <w:ind w:left="1418" w:hanging="851"/>
      </w:pPr>
      <w:r w:rsidRPr="00DB2429">
        <w:t>realizovať oplotenie staveniska a udržiavať ho na vlastné náklady v plne funkčnom stave počas celej doby vykonávania Diela;</w:t>
      </w:r>
    </w:p>
    <w:p w14:paraId="01141F72" w14:textId="77777777" w:rsidR="00DB2429" w:rsidRPr="00C310B7" w:rsidRDefault="00DB2429" w:rsidP="0063681C">
      <w:pPr>
        <w:pStyle w:val="Odsekzoznamu"/>
        <w:numPr>
          <w:ilvl w:val="2"/>
          <w:numId w:val="4"/>
        </w:numPr>
        <w:ind w:left="1134" w:hanging="567"/>
      </w:pPr>
      <w:r w:rsidRPr="00DB2429">
        <w:t>zamedziť prístup</w:t>
      </w:r>
      <w:r w:rsidRPr="00C310B7">
        <w:t xml:space="preserve"> </w:t>
      </w:r>
      <w:r w:rsidRPr="00DB2429">
        <w:t>na</w:t>
      </w:r>
      <w:r w:rsidRPr="00C310B7">
        <w:t xml:space="preserve"> </w:t>
      </w:r>
      <w:r w:rsidRPr="00DB2429">
        <w:t>stavenisko</w:t>
      </w:r>
      <w:r w:rsidRPr="00C310B7">
        <w:t xml:space="preserve"> </w:t>
      </w:r>
      <w:r w:rsidRPr="00DB2429">
        <w:t>akýmkoľvek nepovolaným osobám,</w:t>
      </w:r>
    </w:p>
    <w:p w14:paraId="4AB695DC" w14:textId="4A6597B2" w:rsidR="00CB0C6C" w:rsidRDefault="00DB2429" w:rsidP="0063681C">
      <w:pPr>
        <w:pStyle w:val="Odsekzoznamu"/>
        <w:numPr>
          <w:ilvl w:val="2"/>
          <w:numId w:val="4"/>
        </w:numPr>
        <w:ind w:left="1134" w:hanging="567"/>
      </w:pPr>
      <w:r w:rsidRPr="00DB2429">
        <w:t>neporušiť štátnu niveláciu.</w:t>
      </w:r>
    </w:p>
    <w:p w14:paraId="773FEF11" w14:textId="37FE0519" w:rsidR="00DB2429" w:rsidRDefault="00CB0C6C" w:rsidP="0063681C">
      <w:pPr>
        <w:pStyle w:val="Odsekzoznamu"/>
        <w:numPr>
          <w:ilvl w:val="1"/>
          <w:numId w:val="4"/>
        </w:numPr>
        <w:ind w:left="567" w:hanging="567"/>
      </w:pPr>
      <w:r w:rsidRPr="00CB0C6C">
        <w:t>Porušenie povinností Zhotoviteľa uvedených v tomto článku Zmluvy sa považuje za podstatné porušenie zmluvných povinností.</w:t>
      </w:r>
    </w:p>
    <w:p w14:paraId="27166C3F" w14:textId="31AF6E97" w:rsidR="00CB0C6C" w:rsidRDefault="00CB0C6C" w:rsidP="00CB0C6C"/>
    <w:p w14:paraId="525CA261" w14:textId="74B5EFA5" w:rsidR="00CB0C6C" w:rsidRDefault="00CB0C6C" w:rsidP="00CB0C6C">
      <w:pPr>
        <w:jc w:val="center"/>
        <w:rPr>
          <w:rFonts w:asciiTheme="minorHAnsi" w:hAnsiTheme="minorHAnsi" w:cstheme="minorHAnsi"/>
          <w:b/>
          <w:bCs/>
        </w:rPr>
      </w:pPr>
      <w:r>
        <w:rPr>
          <w:rFonts w:asciiTheme="minorHAnsi" w:hAnsiTheme="minorHAnsi" w:cstheme="minorHAnsi"/>
          <w:b/>
          <w:bCs/>
        </w:rPr>
        <w:t xml:space="preserve">Článok V. </w:t>
      </w:r>
    </w:p>
    <w:p w14:paraId="46CE5594" w14:textId="645FF895" w:rsidR="00CB0C6C" w:rsidRDefault="00CB0C6C" w:rsidP="00CB0C6C">
      <w:pPr>
        <w:jc w:val="center"/>
        <w:rPr>
          <w:rFonts w:asciiTheme="minorHAnsi" w:hAnsiTheme="minorHAnsi" w:cstheme="minorHAnsi"/>
          <w:b/>
          <w:bCs/>
        </w:rPr>
      </w:pPr>
      <w:r>
        <w:rPr>
          <w:rFonts w:asciiTheme="minorHAnsi" w:hAnsiTheme="minorHAnsi" w:cstheme="minorHAnsi"/>
          <w:b/>
          <w:bCs/>
        </w:rPr>
        <w:t>Preberacie konanie</w:t>
      </w:r>
    </w:p>
    <w:p w14:paraId="50D04E95" w14:textId="62639DE4" w:rsidR="00CB0C6C" w:rsidRDefault="00CB0C6C" w:rsidP="00CB0C6C">
      <w:pPr>
        <w:jc w:val="center"/>
        <w:rPr>
          <w:rFonts w:asciiTheme="minorHAnsi" w:hAnsiTheme="minorHAnsi" w:cstheme="minorHAnsi"/>
          <w:b/>
          <w:bCs/>
        </w:rPr>
      </w:pPr>
    </w:p>
    <w:p w14:paraId="531BE9E9" w14:textId="58B514B8" w:rsidR="00A74902" w:rsidRDefault="00A74902" w:rsidP="0063681C">
      <w:pPr>
        <w:pStyle w:val="Odsekzoznamu"/>
        <w:numPr>
          <w:ilvl w:val="1"/>
          <w:numId w:val="5"/>
        </w:numPr>
        <w:ind w:left="567" w:hanging="567"/>
      </w:pPr>
      <w:r>
        <w:t xml:space="preserve">Zhotoviteľ </w:t>
      </w:r>
      <w:r w:rsidRPr="00A74902">
        <w:t>je povinný odovzdať Dielo Objednávateľovi bez vád a v lehote podľa článku III Zmluvy. Pojem dielo bez vád pre účely tejto Zmluvy znamená dielo, ktoré spĺňa kvalitatívne a kvantitatívne vlastnosti podľa Zmluvy a zároveň je v súlade so všeobecne záväznými právnymi predpismi. Zhotoviteľ odovzdá Dielo predložením odovzdávacieho protokolu Objednávateľovi. Ak Zhotoviteľ má na základe harmonogramu realizácie Diela alebo po dohode s Objednávateľom odovzdať ucelenú časť Diela formou čiastkového odovzdávacieho protokolu, pre tento prípad pojem Dielo použité v tomto článku zahŕňa a označuje tiež ucelenú časť Diela a pojem preberacie konanie zahŕňa a označuje tiež čiastkové preberacie konanie, týkajúce sa len ucelenej časti Diela.</w:t>
      </w:r>
    </w:p>
    <w:p w14:paraId="1EE08BBD" w14:textId="77777777" w:rsidR="00A74902" w:rsidRPr="00C310B7" w:rsidRDefault="00A74902" w:rsidP="0063681C">
      <w:pPr>
        <w:pStyle w:val="Odsekzoznamu"/>
        <w:numPr>
          <w:ilvl w:val="1"/>
          <w:numId w:val="5"/>
        </w:numPr>
        <w:ind w:left="567" w:hanging="567"/>
      </w:pPr>
      <w:r>
        <w:t xml:space="preserve">Dňom odovzdania diela </w:t>
      </w:r>
      <w:r w:rsidRPr="00A74902">
        <w:t>podľa odseku 5.1 Zmluvy sa začína preberacie konanie. Preberacie konanie trvá najviac 14 dní od odovzdania Diela. Počas preberacieho konania je Objednávateľ povinný skontrolovať Dielo a je oprávnený oznámiť Zhotoviteľovi skutočnosť, že Dielo ma vady.</w:t>
      </w:r>
    </w:p>
    <w:p w14:paraId="275D83CA" w14:textId="77777777" w:rsidR="00A74902" w:rsidRPr="00C310B7" w:rsidRDefault="00A74902" w:rsidP="0063681C">
      <w:pPr>
        <w:pStyle w:val="Odsekzoznamu"/>
        <w:numPr>
          <w:ilvl w:val="1"/>
          <w:numId w:val="5"/>
        </w:numPr>
        <w:ind w:left="567" w:hanging="567"/>
      </w:pPr>
      <w:r w:rsidRPr="00A74902">
        <w:t>V prípade, že Dielo má vady, Zhotoviteľ je povinný ich odstrániť a Dielo bez vád Objednávateľovi odovzdať v primeranej lehote poskytnutej Objednávateľom na odstránenie týchto vád, čím začína nové preberacie konanie.</w:t>
      </w:r>
    </w:p>
    <w:p w14:paraId="4995A3B7" w14:textId="77777777" w:rsidR="00A74902" w:rsidRPr="00C310B7" w:rsidRDefault="00A74902" w:rsidP="0063681C">
      <w:pPr>
        <w:pStyle w:val="Odsekzoznamu"/>
        <w:numPr>
          <w:ilvl w:val="1"/>
          <w:numId w:val="5"/>
        </w:numPr>
        <w:ind w:left="567" w:hanging="567"/>
      </w:pPr>
      <w:r w:rsidRPr="00A74902">
        <w:t>Ak odovzdané Dielo nemá zjavné vady, Objednávateľ doručí bez zbytočného odkladu Zhotoviteľovi preberací protokol, ktorý je podkladom na vystavenie faktúry spolu so súpisom prác.</w:t>
      </w:r>
    </w:p>
    <w:p w14:paraId="0CB67A53" w14:textId="77777777" w:rsidR="00A74902" w:rsidRPr="00C310B7" w:rsidRDefault="00A74902" w:rsidP="0063681C">
      <w:pPr>
        <w:pStyle w:val="Odsekzoznamu"/>
        <w:numPr>
          <w:ilvl w:val="1"/>
          <w:numId w:val="5"/>
        </w:numPr>
        <w:ind w:left="567" w:hanging="567"/>
      </w:pPr>
      <w:r w:rsidRPr="00A74902">
        <w:lastRenderedPageBreak/>
        <w:t>Pre vylúčenie pochybností, odovzdávací, preberací protokol a oznámenie o vadách podpisujú v mene zmluvných strán ich kontaktné osoby špecifikované v článku X odsek 10.1 Zmluvy.</w:t>
      </w:r>
    </w:p>
    <w:p w14:paraId="35E8BDB9" w14:textId="4F7F89A2" w:rsidR="00A74902" w:rsidRPr="00A74902" w:rsidRDefault="00A74902" w:rsidP="00A74902"/>
    <w:p w14:paraId="22AD2605" w14:textId="70E96330" w:rsidR="00CB0C6C" w:rsidRPr="00CB0C6C" w:rsidRDefault="00CB0C6C" w:rsidP="00CB0C6C">
      <w:pPr>
        <w:rPr>
          <w:rFonts w:asciiTheme="minorHAnsi" w:hAnsiTheme="minorHAnsi" w:cstheme="minorHAnsi"/>
        </w:rPr>
      </w:pPr>
    </w:p>
    <w:p w14:paraId="0189AC0B" w14:textId="3C6EA257" w:rsidR="00A74902" w:rsidRDefault="00A74902" w:rsidP="00A74902">
      <w:pPr>
        <w:jc w:val="center"/>
        <w:rPr>
          <w:rFonts w:asciiTheme="minorHAnsi" w:hAnsiTheme="minorHAnsi" w:cstheme="minorHAnsi"/>
          <w:b/>
          <w:bCs/>
        </w:rPr>
      </w:pPr>
      <w:r>
        <w:rPr>
          <w:rFonts w:asciiTheme="minorHAnsi" w:hAnsiTheme="minorHAnsi" w:cstheme="minorHAnsi"/>
          <w:b/>
          <w:bCs/>
        </w:rPr>
        <w:t xml:space="preserve">Článok VI. </w:t>
      </w:r>
    </w:p>
    <w:p w14:paraId="1999CD88" w14:textId="336F8A2B" w:rsidR="00A74902" w:rsidRDefault="006421F5" w:rsidP="00A74902">
      <w:pPr>
        <w:jc w:val="center"/>
        <w:rPr>
          <w:rFonts w:asciiTheme="minorHAnsi" w:hAnsiTheme="minorHAnsi" w:cstheme="minorHAnsi"/>
          <w:b/>
          <w:bCs/>
        </w:rPr>
      </w:pPr>
      <w:r>
        <w:rPr>
          <w:rFonts w:asciiTheme="minorHAnsi" w:hAnsiTheme="minorHAnsi" w:cstheme="minorHAnsi"/>
          <w:b/>
          <w:bCs/>
        </w:rPr>
        <w:t>Zmluvná pokuta, úroky z omeškania, náhrada škody</w:t>
      </w:r>
    </w:p>
    <w:p w14:paraId="32326515" w14:textId="7B56B0F7" w:rsidR="00CB0C6C" w:rsidRDefault="00CB0C6C" w:rsidP="00CB0C6C">
      <w:pPr>
        <w:jc w:val="center"/>
      </w:pPr>
    </w:p>
    <w:p w14:paraId="47CFF5A8" w14:textId="0663B683" w:rsidR="00A74902" w:rsidRDefault="00A74902" w:rsidP="0063681C">
      <w:pPr>
        <w:pStyle w:val="Odsekzoznamu"/>
        <w:numPr>
          <w:ilvl w:val="1"/>
          <w:numId w:val="6"/>
        </w:numPr>
        <w:ind w:left="567" w:hanging="567"/>
      </w:pPr>
      <w:r>
        <w:t xml:space="preserve">V prípade, </w:t>
      </w:r>
      <w:r w:rsidRPr="00A74902">
        <w:t xml:space="preserve">ak Zhotoviteľ bude v omeškaní s riadnym a včasným odovzdaním Diela alebo jeho ucelenej časti, je Objednávateľ oprávnený od Zhotoviteľa požadovať úhradu zmluvnej pokuty vo výške </w:t>
      </w:r>
      <w:r w:rsidR="00E10F99">
        <w:rPr>
          <w:b/>
          <w:bCs/>
        </w:rPr>
        <w:t>5</w:t>
      </w:r>
      <w:r w:rsidRPr="00A74902">
        <w:rPr>
          <w:b/>
          <w:bCs/>
        </w:rPr>
        <w:t>00 eur</w:t>
      </w:r>
      <w:r w:rsidRPr="00A74902">
        <w:t xml:space="preserve"> za každý, aj začatý deň omeškania s odovzdaním riadne vyhotoveného Diela alebo ucelenej časti Diela.</w:t>
      </w:r>
    </w:p>
    <w:p w14:paraId="2E2E6A6A" w14:textId="493324BC" w:rsidR="00A74902" w:rsidRDefault="00A74902" w:rsidP="0063681C">
      <w:pPr>
        <w:pStyle w:val="Odsekzoznamu"/>
        <w:numPr>
          <w:ilvl w:val="1"/>
          <w:numId w:val="6"/>
        </w:numPr>
        <w:ind w:left="567" w:hanging="567"/>
      </w:pPr>
      <w:r>
        <w:t xml:space="preserve">V prípade, </w:t>
      </w:r>
      <w:r w:rsidRPr="00A74902">
        <w:t>ak sa ktorékoľvek z vyhlásení Zhotoviteľa podľa článku IV odsek 4.22 Zmluvy ukáže ako nepravdivé a Objednávateľovi bude kontrolným orgánom v súlade s ustanovením § 7b zákona č. 82/2005</w:t>
      </w:r>
      <w:r>
        <w:t xml:space="preserve"> </w:t>
      </w:r>
      <w:r w:rsidRPr="00A74902">
        <w:t>Z. z. o nelegálnej práci a nelegálnom zamestnávaní a o zmene a doplnení niektorých zákonov v znení neskorších predpisov uložená sankcia z dôvodu prijatia služby prostredníctvom Zhotoviteľom nelegálne zamestnávaných osôb, (i) je Zhotoviteľ povinný zaplatiť Objednávateľovi zmluvnú pokutu vo výške sankcie uloženej kontrolným orgánom Objednávateľovi a zároveň (ii) Objednávateľovi vzniká právo na odstúpenie od tejto Zmluvy. Objednávateľ je oprávnený uplatniť si zmluvnú pokutu podľa predchádzajúcej vety tohto bodu voči Zhotoviteľovi aj opakovane.</w:t>
      </w:r>
    </w:p>
    <w:p w14:paraId="54BA1123" w14:textId="77777777" w:rsidR="006421F5" w:rsidRPr="00C310B7" w:rsidRDefault="006421F5" w:rsidP="0063681C">
      <w:pPr>
        <w:pStyle w:val="Odsekzoznamu"/>
        <w:numPr>
          <w:ilvl w:val="1"/>
          <w:numId w:val="6"/>
        </w:numPr>
        <w:ind w:left="567" w:hanging="567"/>
      </w:pPr>
      <w:r w:rsidRPr="006421F5">
        <w:t>V prípade, ak Zhotoviteľ v lehote na odstránenie vady podľa článku VII, bodu 7.5. tejto Zmluvy neodstráni vadu Diela na svoje náklady, Objednávateľ je oprávnený požadovať od Zhotoviteľa zaplatenie zmluvnej pokuty vo výške 200 (slovom: dvesto) euro za každý, aj začatý deň omeškania s odstránením vady.</w:t>
      </w:r>
    </w:p>
    <w:p w14:paraId="0130584A" w14:textId="77777777" w:rsidR="006421F5" w:rsidRPr="00C310B7" w:rsidRDefault="006421F5" w:rsidP="0063681C">
      <w:pPr>
        <w:pStyle w:val="Odsekzoznamu"/>
        <w:numPr>
          <w:ilvl w:val="1"/>
          <w:numId w:val="6"/>
        </w:numPr>
        <w:ind w:left="567" w:hanging="567"/>
      </w:pPr>
      <w:r w:rsidRPr="006421F5">
        <w:t>V prípade, ak Objednávateľovi vznikne povinnosť uhradiť daň z pridanej hodnoty v zmysle ust. § 69b zákona č. 222/2004 Z. z. o dani z pridanej hodnoty, Objednávateľ je oprávnený požadovať od Zhotoviteľa zaplatenie zmluvnej pokuty vo výške 130 % výšky daňovej povinnosti, ktorá takto Objednávateľovi vznikla.</w:t>
      </w:r>
    </w:p>
    <w:p w14:paraId="43CA6808" w14:textId="31C2FF14" w:rsidR="006421F5" w:rsidRPr="00C310B7" w:rsidRDefault="006421F5" w:rsidP="0063681C">
      <w:pPr>
        <w:pStyle w:val="Odsekzoznamu"/>
        <w:numPr>
          <w:ilvl w:val="1"/>
          <w:numId w:val="6"/>
        </w:numPr>
        <w:ind w:left="567" w:hanging="567"/>
      </w:pPr>
      <w:r w:rsidRPr="006421F5">
        <w:t>Ak sa Objednávateľ omešká so zaplatením ceny za Dielo, Zhotoviteľ je oprávnený voči nemu uplatniť úroky z omeškania z nezaplatenej sumy podľa § 369a v spojení s § 369 ods. 2 Obchodného zákonníka vo výške podľa § 1 ods. 1 nariadenia vlády Slovenskej republiky č. 21/2013 Z. z., ktorou sa vykonávajú niektoré</w:t>
      </w:r>
      <w:r w:rsidRPr="00C310B7">
        <w:t xml:space="preserve"> </w:t>
      </w:r>
      <w:r w:rsidRPr="006421F5">
        <w:t>ustanovenia</w:t>
      </w:r>
      <w:r w:rsidRPr="00C310B7">
        <w:t xml:space="preserve"> </w:t>
      </w:r>
      <w:r w:rsidRPr="006421F5">
        <w:t>Obchodného</w:t>
      </w:r>
      <w:r w:rsidRPr="00C310B7">
        <w:t xml:space="preserve"> </w:t>
      </w:r>
      <w:r w:rsidRPr="006421F5">
        <w:t>zákonníka</w:t>
      </w:r>
      <w:r w:rsidRPr="00C310B7">
        <w:t xml:space="preserve"> </w:t>
      </w:r>
      <w:r w:rsidRPr="006421F5">
        <w:t>v znení</w:t>
      </w:r>
      <w:r w:rsidRPr="00C310B7">
        <w:t xml:space="preserve"> </w:t>
      </w:r>
      <w:r w:rsidRPr="006421F5">
        <w:t>nariadenia</w:t>
      </w:r>
      <w:r w:rsidRPr="00C310B7">
        <w:t xml:space="preserve"> </w:t>
      </w:r>
      <w:r w:rsidRPr="006421F5">
        <w:t>vlády</w:t>
      </w:r>
      <w:r w:rsidRPr="00C310B7">
        <w:t xml:space="preserve"> </w:t>
      </w:r>
      <w:r w:rsidRPr="006421F5">
        <w:t>Slovenskej</w:t>
      </w:r>
      <w:r w:rsidRPr="00C310B7">
        <w:t xml:space="preserve"> </w:t>
      </w:r>
      <w:r w:rsidRPr="006421F5">
        <w:t>republiky</w:t>
      </w:r>
      <w:r w:rsidRPr="00C310B7">
        <w:t xml:space="preserve"> </w:t>
      </w:r>
      <w:r w:rsidRPr="006421F5">
        <w:t>č. 303/2014</w:t>
      </w:r>
      <w:r>
        <w:t xml:space="preserve"> </w:t>
      </w:r>
      <w:r w:rsidRPr="006421F5">
        <w:t>Z. z., a to za každý deň omeškania platby.</w:t>
      </w:r>
    </w:p>
    <w:p w14:paraId="4705E587" w14:textId="77777777" w:rsidR="006421F5" w:rsidRPr="00C310B7" w:rsidRDefault="006421F5" w:rsidP="0063681C">
      <w:pPr>
        <w:pStyle w:val="Odsekzoznamu"/>
        <w:numPr>
          <w:ilvl w:val="1"/>
          <w:numId w:val="6"/>
        </w:numPr>
        <w:ind w:left="567" w:hanging="567"/>
      </w:pPr>
      <w:r w:rsidRPr="006421F5">
        <w:t>Akákoľvek zmluvná pokuta podľa tejto Zmluvy je splatná do 15 dní odo dňa jej uplatnenia u Zhotoviteľa. Akúkoľvek zmluvnú pokutu podľa tohto článku Zmluvy je Objednávateľ oprávnený započítať s existujúcim alebo budúcim záväzkom voči Zhotoviteľovi a to aj z iného existujúceho alebo budúceho zmluvného vzťahu.</w:t>
      </w:r>
    </w:p>
    <w:p w14:paraId="48435817" w14:textId="77777777" w:rsidR="006421F5" w:rsidRPr="00C310B7" w:rsidRDefault="006421F5" w:rsidP="0063681C">
      <w:pPr>
        <w:pStyle w:val="Odsekzoznamu"/>
        <w:numPr>
          <w:ilvl w:val="1"/>
          <w:numId w:val="6"/>
        </w:numPr>
        <w:ind w:left="567" w:hanging="567"/>
      </w:pPr>
      <w:r w:rsidRPr="006421F5">
        <w:t>Každá zo zmluvných strán zodpovedá druhej zmluvnej strane za všetky škody, ktoré vzniknú druhej zmluvnej strane v dôsledku porušenia jej povinností vyplývajúcich z tejto Zmluvy a/alebo z platných právnych predpisov.</w:t>
      </w:r>
    </w:p>
    <w:p w14:paraId="5A974159" w14:textId="77777777" w:rsidR="006421F5" w:rsidRPr="00C310B7" w:rsidRDefault="006421F5" w:rsidP="0063681C">
      <w:pPr>
        <w:pStyle w:val="Odsekzoznamu"/>
        <w:numPr>
          <w:ilvl w:val="1"/>
          <w:numId w:val="6"/>
        </w:numPr>
        <w:ind w:left="567" w:hanging="567"/>
      </w:pPr>
      <w:r w:rsidRPr="006421F5">
        <w:t>Uplatnením zmluvnej pokuty u Zhotoviteľa a/alebo zaplatením zmluvnej pokuty Zhotoviteľom nie je dotknuté právo Objednávateľa uplatňovať u Zhotoviteľa v plnom rozsahu náhradu škody spôsobenú porušením povinností zo strany Zhotoviteľa, na ktoré sa vzťahuje zmluvná pokuta.</w:t>
      </w:r>
    </w:p>
    <w:p w14:paraId="77B2C8BF" w14:textId="77777777" w:rsidR="006421F5" w:rsidRPr="00C310B7" w:rsidRDefault="006421F5" w:rsidP="0063681C">
      <w:pPr>
        <w:pStyle w:val="Odsekzoznamu"/>
        <w:numPr>
          <w:ilvl w:val="1"/>
          <w:numId w:val="6"/>
        </w:numPr>
        <w:ind w:left="567" w:hanging="567"/>
      </w:pPr>
      <w:r w:rsidRPr="006421F5">
        <w:t>Zaplatenie zmluvnej pokuty a/alebo náhrady škody ani uplatnenie zmluvnej pokuty a/alebo náhrady škody nezbavuje Zhotoviteľa ďalej plniť povinnosť zabezpečenú zmluvnou pokutou.</w:t>
      </w:r>
    </w:p>
    <w:p w14:paraId="103BC5C9" w14:textId="77777777" w:rsidR="00CB0C6C" w:rsidRPr="00CB0C6C" w:rsidRDefault="00CB0C6C" w:rsidP="00CB0C6C"/>
    <w:p w14:paraId="591456E8" w14:textId="2B166A0E" w:rsidR="006421F5" w:rsidRDefault="006421F5" w:rsidP="006421F5">
      <w:pPr>
        <w:jc w:val="center"/>
        <w:rPr>
          <w:rFonts w:asciiTheme="minorHAnsi" w:hAnsiTheme="minorHAnsi" w:cstheme="minorHAnsi"/>
          <w:b/>
          <w:bCs/>
        </w:rPr>
      </w:pPr>
      <w:r>
        <w:rPr>
          <w:rFonts w:asciiTheme="minorHAnsi" w:hAnsiTheme="minorHAnsi" w:cstheme="minorHAnsi"/>
          <w:b/>
          <w:bCs/>
        </w:rPr>
        <w:t xml:space="preserve">Článok VII. </w:t>
      </w:r>
    </w:p>
    <w:p w14:paraId="7C56E076" w14:textId="01E5908F" w:rsidR="006421F5" w:rsidRDefault="006421F5" w:rsidP="006421F5">
      <w:pPr>
        <w:jc w:val="center"/>
        <w:rPr>
          <w:rFonts w:asciiTheme="minorHAnsi" w:hAnsiTheme="minorHAnsi" w:cstheme="minorHAnsi"/>
          <w:b/>
          <w:bCs/>
        </w:rPr>
      </w:pPr>
      <w:r>
        <w:rPr>
          <w:rFonts w:asciiTheme="minorHAnsi" w:hAnsiTheme="minorHAnsi" w:cstheme="minorHAnsi"/>
          <w:b/>
          <w:bCs/>
        </w:rPr>
        <w:t>Zodpovednosť za vady</w:t>
      </w:r>
    </w:p>
    <w:p w14:paraId="5EE76DFA" w14:textId="6F72FA38" w:rsidR="006421F5" w:rsidRDefault="006421F5" w:rsidP="006421F5">
      <w:pPr>
        <w:jc w:val="center"/>
        <w:rPr>
          <w:rFonts w:asciiTheme="minorHAnsi" w:hAnsiTheme="minorHAnsi" w:cstheme="minorHAnsi"/>
          <w:b/>
          <w:bCs/>
        </w:rPr>
      </w:pPr>
    </w:p>
    <w:p w14:paraId="172D07EA" w14:textId="4CB7CAE2" w:rsidR="006421F5" w:rsidRPr="00C310B7" w:rsidRDefault="006421F5" w:rsidP="0063681C">
      <w:pPr>
        <w:pStyle w:val="Odsekzoznamu"/>
        <w:numPr>
          <w:ilvl w:val="1"/>
          <w:numId w:val="7"/>
        </w:numPr>
        <w:ind w:left="567" w:hanging="567"/>
      </w:pPr>
      <w:r>
        <w:t xml:space="preserve">Zhotoviteľ </w:t>
      </w:r>
      <w:r w:rsidRPr="006421F5">
        <w:t>zodpovedá za to, že Dielo bude vykonané v súlade s podmienkami stanovenými touto Zmluvou, súťažnými podkladmi, všeobecne záväznými právnymi predpismi a technickými normami a že počas záručnej doby bude mať vlastnosti, dohodnuté v tejto Zmluve a v prílohách, tvoriacich jej neoddeliteľnú súčasť.</w:t>
      </w:r>
    </w:p>
    <w:p w14:paraId="35956BBC" w14:textId="77777777" w:rsidR="006421F5" w:rsidRPr="00C310B7" w:rsidRDefault="006421F5" w:rsidP="0063681C">
      <w:pPr>
        <w:pStyle w:val="Odsekzoznamu"/>
        <w:numPr>
          <w:ilvl w:val="1"/>
          <w:numId w:val="7"/>
        </w:numPr>
        <w:ind w:left="567" w:hanging="567"/>
      </w:pPr>
      <w:r w:rsidRPr="006421F5">
        <w:t>Zhotoviteľ zodpovedá za vady, ktoré má Dielo v čase jeho odovzdania Objednávateľovi. Zhotoviteľ zodpovedá za vady Diela vzniknuté aj po tomto čase, ak boli spôsobené porušením jeho povinností. Zhotoviteľ zodpovedá počas záručnej doby aj za vady Diela v rozsahu záruky za akosť.</w:t>
      </w:r>
    </w:p>
    <w:p w14:paraId="6C559865" w14:textId="39DA853B" w:rsidR="006421F5" w:rsidRPr="00C310B7" w:rsidRDefault="006421F5" w:rsidP="0063681C">
      <w:pPr>
        <w:pStyle w:val="Odsekzoznamu"/>
        <w:numPr>
          <w:ilvl w:val="1"/>
          <w:numId w:val="7"/>
        </w:numPr>
        <w:ind w:left="567" w:hanging="567"/>
      </w:pPr>
      <w:r w:rsidRPr="006421F5">
        <w:t>Vadou sa rozumie akákoľvek odchýlka v</w:t>
      </w:r>
      <w:r w:rsidRPr="00C310B7">
        <w:t xml:space="preserve"> </w:t>
      </w:r>
      <w:r w:rsidRPr="006421F5">
        <w:t>kvalite, rozsahu alebo v parametroch Diela, stanovených v</w:t>
      </w:r>
      <w:r>
        <w:t> </w:t>
      </w:r>
      <w:r w:rsidRPr="006421F5">
        <w:t>tejto</w:t>
      </w:r>
      <w:r>
        <w:t xml:space="preserve"> </w:t>
      </w:r>
      <w:r w:rsidRPr="006421F5">
        <w:t>Zmluve, v prílohách tvoriacich jej neoddeliteľnú súčasť, vo všeobecne záväzných právnych predpisoch a</w:t>
      </w:r>
      <w:r>
        <w:t xml:space="preserve"> </w:t>
      </w:r>
      <w:r w:rsidRPr="006421F5">
        <w:t>technických normách, platných v Slovenskej republike. Za vady Diela sa považujú aj chýbajúce alebo neúplné doklady, ktoré je Zhotoviteľ povinný podľa Zmluvy odovzdať Objednávateľovi spolu s Dielom.</w:t>
      </w:r>
    </w:p>
    <w:p w14:paraId="2AC44E3C" w14:textId="77777777" w:rsidR="006421F5" w:rsidRPr="00C310B7" w:rsidRDefault="006421F5" w:rsidP="0063681C">
      <w:pPr>
        <w:pStyle w:val="Odsekzoznamu"/>
        <w:numPr>
          <w:ilvl w:val="1"/>
          <w:numId w:val="7"/>
        </w:numPr>
        <w:ind w:left="567" w:hanging="567"/>
      </w:pPr>
      <w:r w:rsidRPr="006421F5">
        <w:t>Záručná</w:t>
      </w:r>
      <w:r w:rsidRPr="00C310B7">
        <w:t xml:space="preserve"> </w:t>
      </w:r>
      <w:r w:rsidRPr="006421F5">
        <w:t>doba</w:t>
      </w:r>
      <w:r w:rsidRPr="00C310B7">
        <w:t xml:space="preserve"> </w:t>
      </w:r>
      <w:r w:rsidRPr="006421F5">
        <w:t>na</w:t>
      </w:r>
      <w:r w:rsidRPr="00C310B7">
        <w:t xml:space="preserve"> </w:t>
      </w:r>
      <w:r w:rsidRPr="006421F5">
        <w:t>Dielo</w:t>
      </w:r>
      <w:r w:rsidRPr="00C310B7">
        <w:t xml:space="preserve"> </w:t>
      </w:r>
      <w:r w:rsidRPr="006421F5">
        <w:t>je</w:t>
      </w:r>
      <w:r w:rsidRPr="00C310B7">
        <w:t xml:space="preserve"> </w:t>
      </w:r>
      <w:r w:rsidRPr="006421F5">
        <w:t>60 mesiacov</w:t>
      </w:r>
      <w:r w:rsidRPr="00C310B7">
        <w:t xml:space="preserve"> </w:t>
      </w:r>
      <w:r w:rsidRPr="006421F5">
        <w:t>od</w:t>
      </w:r>
      <w:r w:rsidRPr="00C310B7">
        <w:t xml:space="preserve"> </w:t>
      </w:r>
      <w:r w:rsidRPr="006421F5">
        <w:t>prevzatia</w:t>
      </w:r>
      <w:r w:rsidRPr="00C310B7">
        <w:t xml:space="preserve"> </w:t>
      </w:r>
      <w:r w:rsidRPr="006421F5">
        <w:t>Diela.</w:t>
      </w:r>
      <w:r w:rsidRPr="00C310B7">
        <w:t xml:space="preserve"> </w:t>
      </w:r>
      <w:r w:rsidRPr="006421F5">
        <w:t>Na</w:t>
      </w:r>
      <w:r w:rsidRPr="00C310B7">
        <w:t xml:space="preserve"> </w:t>
      </w:r>
      <w:r w:rsidRPr="006421F5">
        <w:t>technologické</w:t>
      </w:r>
      <w:r w:rsidRPr="00C310B7">
        <w:t xml:space="preserve"> </w:t>
      </w:r>
      <w:r w:rsidRPr="006421F5">
        <w:t>časti</w:t>
      </w:r>
      <w:r w:rsidRPr="00C310B7">
        <w:t xml:space="preserve"> </w:t>
      </w:r>
      <w:r w:rsidRPr="006421F5">
        <w:t>Diela</w:t>
      </w:r>
      <w:r w:rsidRPr="00C310B7">
        <w:t xml:space="preserve"> </w:t>
      </w:r>
      <w:r w:rsidRPr="006421F5">
        <w:t>je</w:t>
      </w:r>
      <w:r w:rsidRPr="00C310B7">
        <w:t xml:space="preserve"> </w:t>
      </w:r>
      <w:r w:rsidRPr="006421F5">
        <w:t>záručná</w:t>
      </w:r>
      <w:r w:rsidRPr="00C310B7">
        <w:t xml:space="preserve"> </w:t>
      </w:r>
      <w:r w:rsidRPr="006421F5">
        <w:t>doba 24 mesiacov. Obe záručné doby začínajú plynúť dňom doručenia preberacieho protokolu podľa článku V odsek 5.4 Zmluvy. V prípade oprávnenej reklamácie sa záručná doba predlžuje o čas, počas ktorého bola vada odstraňovaná.</w:t>
      </w:r>
    </w:p>
    <w:p w14:paraId="47FA0ADE" w14:textId="77777777" w:rsidR="006421F5" w:rsidRPr="00C310B7" w:rsidRDefault="006421F5" w:rsidP="0063681C">
      <w:pPr>
        <w:pStyle w:val="Odsekzoznamu"/>
        <w:numPr>
          <w:ilvl w:val="1"/>
          <w:numId w:val="7"/>
        </w:numPr>
        <w:ind w:left="567" w:hanging="567"/>
      </w:pPr>
      <w:r w:rsidRPr="006421F5">
        <w:t>Zhotoviteľ sa zaväzuje v záručnej dobe bezplatne odstrániť reklamované vady Diela bez zbytočného odkladu, najneskôr však v lehote 14 dní od doručenia reklamácie, ak sa zmluvné strany nedohodnú inak</w:t>
      </w:r>
    </w:p>
    <w:p w14:paraId="5E7FD3E4" w14:textId="37FE04A4" w:rsidR="006421F5" w:rsidRPr="00C310B7" w:rsidRDefault="006421F5" w:rsidP="0063681C">
      <w:pPr>
        <w:pStyle w:val="Odsekzoznamu"/>
        <w:numPr>
          <w:ilvl w:val="1"/>
          <w:numId w:val="7"/>
        </w:numPr>
        <w:ind w:left="567" w:hanging="567"/>
      </w:pPr>
      <w:r w:rsidRPr="006421F5">
        <w:t>V prípade, ak Zhotoviteľ neodstráni vady v lehote uvedenej v bode 7.5. tohto článku Zmluvy alebo v lehote dohodnutej v zmysle bodu 7.5. tohto článku Zmluvy, má Objednávateľ právo odstrániť tieto vady sám, alebo poveriť odstránením vád tretiu osobu. Objednávateľ je oprávnený fakturovať takto vzniknuté náklady, Zhotoviteľovi formou vystavenia osobitnej faktúry na Zhotoviteľa a Zhotoviteľovi vzniká povinnosť tieto náklady Objednávateľovi uhradiť.</w:t>
      </w:r>
    </w:p>
    <w:p w14:paraId="03815B9F" w14:textId="295F01C7" w:rsidR="004362A4" w:rsidRDefault="006421F5" w:rsidP="0063681C">
      <w:pPr>
        <w:pStyle w:val="Odsekzoznamu"/>
        <w:numPr>
          <w:ilvl w:val="1"/>
          <w:numId w:val="7"/>
        </w:numPr>
        <w:ind w:left="567" w:hanging="567"/>
        <w:rPr>
          <w:w w:val="85"/>
        </w:rPr>
      </w:pPr>
      <w:r w:rsidRPr="006421F5">
        <w:t>Po odstránení vád, zistených pri odovzdaní a prevzatí Diela a/alebo po odstránení reklamovaných vád, pripraví Zhotoviteľ záznam, ktorý potvrdia svojím podpisom zodpovední zástupcovia oboch zmluvných strán.</w:t>
      </w:r>
    </w:p>
    <w:p w14:paraId="6717E70B" w14:textId="631C82AF" w:rsidR="006421F5" w:rsidRDefault="006421F5" w:rsidP="006421F5">
      <w:pPr>
        <w:jc w:val="center"/>
        <w:rPr>
          <w:rFonts w:asciiTheme="minorHAnsi" w:hAnsiTheme="minorHAnsi" w:cstheme="minorHAnsi"/>
          <w:b/>
          <w:bCs/>
        </w:rPr>
      </w:pPr>
      <w:r>
        <w:rPr>
          <w:rFonts w:asciiTheme="minorHAnsi" w:hAnsiTheme="minorHAnsi" w:cstheme="minorHAnsi"/>
          <w:b/>
          <w:bCs/>
        </w:rPr>
        <w:t xml:space="preserve">Článok VIII. </w:t>
      </w:r>
    </w:p>
    <w:p w14:paraId="1B0788BC" w14:textId="008C946B" w:rsidR="006421F5" w:rsidRDefault="006421F5" w:rsidP="006421F5">
      <w:pPr>
        <w:jc w:val="center"/>
        <w:rPr>
          <w:rFonts w:asciiTheme="minorHAnsi" w:hAnsiTheme="minorHAnsi" w:cstheme="minorHAnsi"/>
          <w:b/>
          <w:bCs/>
        </w:rPr>
      </w:pPr>
      <w:r>
        <w:rPr>
          <w:rFonts w:asciiTheme="minorHAnsi" w:hAnsiTheme="minorHAnsi" w:cstheme="minorHAnsi"/>
          <w:b/>
          <w:bCs/>
        </w:rPr>
        <w:t>Ukončenie zmluvy</w:t>
      </w:r>
    </w:p>
    <w:p w14:paraId="3CD3F979" w14:textId="0B1551D1" w:rsidR="006421F5" w:rsidRDefault="006421F5" w:rsidP="006421F5"/>
    <w:p w14:paraId="355CFC70" w14:textId="4088689A" w:rsidR="006421F5" w:rsidRPr="00C310B7" w:rsidRDefault="006421F5" w:rsidP="0063681C">
      <w:pPr>
        <w:pStyle w:val="Odsekzoznamu"/>
        <w:numPr>
          <w:ilvl w:val="1"/>
          <w:numId w:val="8"/>
        </w:numPr>
        <w:ind w:left="567" w:hanging="567"/>
      </w:pPr>
      <w:r w:rsidRPr="006421F5">
        <w:t>Zmluva sa uzatvára na dobu určitú, a to do riadneho vykonania Diela a zaplatenia ceny za Dielo. Tým nie je dotknutý článok VII Zmluvy.</w:t>
      </w:r>
    </w:p>
    <w:p w14:paraId="0915FC47" w14:textId="77777777" w:rsidR="000425D4" w:rsidRDefault="006421F5" w:rsidP="0063681C">
      <w:pPr>
        <w:pStyle w:val="Odsekzoznamu"/>
        <w:numPr>
          <w:ilvl w:val="1"/>
          <w:numId w:val="8"/>
        </w:numPr>
        <w:ind w:left="567" w:hanging="567"/>
      </w:pPr>
      <w:r w:rsidRPr="006421F5">
        <w:t>Pred uplynutím doby uvedenej v bode 8.1. Zmluvy môže byť Zmluva ukončená aj niektorým z nasledovných spôsobov:</w:t>
      </w:r>
    </w:p>
    <w:p w14:paraId="6C54D353" w14:textId="45026CD5" w:rsidR="006421F5" w:rsidRPr="00C310B7" w:rsidRDefault="006421F5" w:rsidP="0063681C">
      <w:pPr>
        <w:pStyle w:val="Odsekzoznamu"/>
        <w:numPr>
          <w:ilvl w:val="2"/>
          <w:numId w:val="8"/>
        </w:numPr>
        <w:ind w:left="1560" w:hanging="993"/>
      </w:pPr>
      <w:r w:rsidRPr="006421F5">
        <w:t>písomnou dohodou zmluvných strán,</w:t>
      </w:r>
    </w:p>
    <w:p w14:paraId="0D3BF8DD" w14:textId="77777777" w:rsidR="006421F5" w:rsidRPr="00C310B7" w:rsidRDefault="006421F5" w:rsidP="0063681C">
      <w:pPr>
        <w:pStyle w:val="Odsekzoznamu"/>
        <w:numPr>
          <w:ilvl w:val="2"/>
          <w:numId w:val="8"/>
        </w:numPr>
        <w:ind w:left="1560" w:hanging="993"/>
      </w:pPr>
      <w:r w:rsidRPr="006421F5">
        <w:t>odstúpením od zmluvy niektorou zmluvnou stranou,</w:t>
      </w:r>
    </w:p>
    <w:p w14:paraId="50C6E45E" w14:textId="77777777" w:rsidR="006421F5" w:rsidRPr="00C310B7" w:rsidRDefault="006421F5" w:rsidP="0063681C">
      <w:pPr>
        <w:pStyle w:val="Odsekzoznamu"/>
        <w:numPr>
          <w:ilvl w:val="1"/>
          <w:numId w:val="8"/>
        </w:numPr>
        <w:ind w:left="567" w:hanging="567"/>
      </w:pPr>
      <w:r w:rsidRPr="006421F5">
        <w:t>Objednávateľ je oprávnený písomne s uvedením dôvodu odstúpenia odstúpiť od Zmluvy, ak:</w:t>
      </w:r>
    </w:p>
    <w:p w14:paraId="7933B8D2" w14:textId="77777777" w:rsidR="006421F5" w:rsidRPr="00C310B7" w:rsidRDefault="006421F5" w:rsidP="0063681C">
      <w:pPr>
        <w:pStyle w:val="Odsekzoznamu"/>
        <w:numPr>
          <w:ilvl w:val="2"/>
          <w:numId w:val="8"/>
        </w:numPr>
        <w:ind w:left="1560" w:hanging="993"/>
      </w:pPr>
      <w:r w:rsidRPr="006421F5">
        <w:lastRenderedPageBreak/>
        <w:t>sa Zhotoviteľ dostane do omeškania s riadnym vykonaním Diela alebo jeho ucelenej časti o viac ako 30 (tridsať) kalendárnych dní;</w:t>
      </w:r>
    </w:p>
    <w:p w14:paraId="504645DA" w14:textId="77777777" w:rsidR="006421F5" w:rsidRPr="00C310B7" w:rsidRDefault="006421F5" w:rsidP="0063681C">
      <w:pPr>
        <w:pStyle w:val="Odsekzoznamu"/>
        <w:numPr>
          <w:ilvl w:val="2"/>
          <w:numId w:val="8"/>
        </w:numPr>
        <w:ind w:left="1560" w:hanging="993"/>
      </w:pPr>
      <w:r w:rsidRPr="006421F5">
        <w:t>sa Zhotoviteľ dostane do omeškania s odstránením vád Diela o viac ako 14 (štrnásť) kalendárnych dní;</w:t>
      </w:r>
    </w:p>
    <w:p w14:paraId="32F295E3" w14:textId="77777777" w:rsidR="006421F5" w:rsidRPr="00C310B7" w:rsidRDefault="006421F5" w:rsidP="0063681C">
      <w:pPr>
        <w:pStyle w:val="Odsekzoznamu"/>
        <w:numPr>
          <w:ilvl w:val="2"/>
          <w:numId w:val="8"/>
        </w:numPr>
        <w:ind w:left="1560" w:hanging="993"/>
      </w:pPr>
      <w:r w:rsidRPr="006421F5">
        <w:t>dôjde k porušeniu inej zmluvnej povinnosti Zhotoviteľom a ak nedôjde k vykonaniu nápravy ani v primeranej lehote (</w:t>
      </w:r>
      <w:proofErr w:type="spellStart"/>
      <w:r w:rsidRPr="006421F5">
        <w:t>t.j</w:t>
      </w:r>
      <w:proofErr w:type="spellEnd"/>
      <w:r w:rsidRPr="006421F5">
        <w:t>. minimálne 14 (štrnásť) kalendárnych dní), ktorú na tento účel Objednávateľ Zhotoviteľovi prostredníctvom písomného upozornenia poskytne;</w:t>
      </w:r>
    </w:p>
    <w:p w14:paraId="1F6CE934" w14:textId="77777777" w:rsidR="006421F5" w:rsidRPr="00C310B7" w:rsidRDefault="006421F5" w:rsidP="0063681C">
      <w:pPr>
        <w:pStyle w:val="Odsekzoznamu"/>
        <w:numPr>
          <w:ilvl w:val="1"/>
          <w:numId w:val="8"/>
        </w:numPr>
        <w:ind w:left="567" w:hanging="567"/>
      </w:pPr>
      <w:r w:rsidRPr="006421F5">
        <w:t>Zhotoviteľ je oprávnený písomne s uvedením dôvodu odstúpenia odstúpiť od Zmluvy, ak:</w:t>
      </w:r>
    </w:p>
    <w:p w14:paraId="303B2B29" w14:textId="77777777" w:rsidR="006421F5" w:rsidRPr="00C310B7" w:rsidRDefault="006421F5" w:rsidP="0063681C">
      <w:pPr>
        <w:pStyle w:val="Odsekzoznamu"/>
        <w:numPr>
          <w:ilvl w:val="2"/>
          <w:numId w:val="8"/>
        </w:numPr>
        <w:ind w:left="1560" w:hanging="993"/>
      </w:pPr>
      <w:r w:rsidRPr="006421F5">
        <w:t>sa Objednávateľ dostane do omeškania so zaplatením ceny za Dielo o viac ako 30 (tridsať) kalendárnych dní;</w:t>
      </w:r>
    </w:p>
    <w:p w14:paraId="68F3915E" w14:textId="77777777" w:rsidR="006421F5" w:rsidRPr="00C310B7" w:rsidRDefault="006421F5" w:rsidP="0063681C">
      <w:pPr>
        <w:pStyle w:val="Odsekzoznamu"/>
        <w:numPr>
          <w:ilvl w:val="2"/>
          <w:numId w:val="8"/>
        </w:numPr>
        <w:ind w:left="1560" w:hanging="993"/>
      </w:pPr>
      <w:r w:rsidRPr="006421F5">
        <w:t>mu Objednávateľ ani po opakovanej písomnej výzve neposkytne potrebnú súčinnosť podľa Zmluvy po dobu dlhšiu ako 14 (štrnásť) kalendárnych dní.</w:t>
      </w:r>
    </w:p>
    <w:p w14:paraId="631CBC4E" w14:textId="77777777" w:rsidR="006421F5" w:rsidRPr="00C310B7" w:rsidRDefault="006421F5" w:rsidP="0063681C">
      <w:pPr>
        <w:pStyle w:val="Odsekzoznamu"/>
        <w:numPr>
          <w:ilvl w:val="1"/>
          <w:numId w:val="8"/>
        </w:numPr>
        <w:ind w:left="567" w:hanging="567"/>
      </w:pPr>
      <w:r w:rsidRPr="006421F5">
        <w:t>Objednávateľ je rovnako oprávnený od tejto Zmluvy odstúpiť keď dôjde:</w:t>
      </w:r>
    </w:p>
    <w:p w14:paraId="6070F186" w14:textId="77777777" w:rsidR="006421F5" w:rsidRPr="00C310B7" w:rsidRDefault="006421F5" w:rsidP="0063681C">
      <w:pPr>
        <w:pStyle w:val="Odsekzoznamu"/>
        <w:numPr>
          <w:ilvl w:val="2"/>
          <w:numId w:val="8"/>
        </w:numPr>
        <w:ind w:left="1560" w:hanging="993"/>
      </w:pPr>
      <w:r w:rsidRPr="006421F5">
        <w:t>k nadobudnutiu rozhodnutia príslušného súdu, ktorým súd vyhlási konkurz na majetok Zhotoviteľa,</w:t>
      </w:r>
    </w:p>
    <w:p w14:paraId="3699EC7D" w14:textId="349187F0" w:rsidR="006421F5" w:rsidRPr="00C310B7" w:rsidRDefault="006421F5" w:rsidP="0063681C">
      <w:pPr>
        <w:pStyle w:val="Odsekzoznamu"/>
        <w:numPr>
          <w:ilvl w:val="2"/>
          <w:numId w:val="8"/>
        </w:numPr>
        <w:ind w:left="1560" w:hanging="993"/>
      </w:pPr>
      <w:r w:rsidRPr="006421F5">
        <w:t>k nadobudnutiu právoplatnosti rozhodnutia príslušného súdu, ktorým súd zamietne návrh na</w:t>
      </w:r>
      <w:r w:rsidR="000425D4">
        <w:t xml:space="preserve"> </w:t>
      </w:r>
      <w:r w:rsidRPr="006421F5">
        <w:t>vyhlásenie konkurz na majetok Zhotoviteľa pre nedostatok majetku,</w:t>
      </w:r>
    </w:p>
    <w:p w14:paraId="4A12561F" w14:textId="77777777" w:rsidR="006421F5" w:rsidRPr="00C310B7" w:rsidRDefault="006421F5" w:rsidP="0063681C">
      <w:pPr>
        <w:pStyle w:val="Odsekzoznamu"/>
        <w:numPr>
          <w:ilvl w:val="2"/>
          <w:numId w:val="8"/>
        </w:numPr>
        <w:ind w:left="1560" w:hanging="993"/>
      </w:pPr>
      <w:r w:rsidRPr="006421F5">
        <w:t>k nadobudnutiu právoplatnosti rozhodnutia príslušného súdu, ktorým súd povolí reštrukturalizáciu Zhotoviteľa,</w:t>
      </w:r>
    </w:p>
    <w:p w14:paraId="3C7EAD84" w14:textId="77777777" w:rsidR="006421F5" w:rsidRPr="00C310B7" w:rsidRDefault="006421F5" w:rsidP="0063681C">
      <w:pPr>
        <w:pStyle w:val="Odsekzoznamu"/>
        <w:numPr>
          <w:ilvl w:val="2"/>
          <w:numId w:val="8"/>
        </w:numPr>
        <w:ind w:left="1560" w:hanging="993"/>
      </w:pPr>
      <w:r w:rsidRPr="006421F5">
        <w:t>k zániku Zhotoviteľa bez právneho nástupcu.</w:t>
      </w:r>
    </w:p>
    <w:p w14:paraId="62D37B04" w14:textId="77777777" w:rsidR="006421F5" w:rsidRPr="00C310B7" w:rsidRDefault="006421F5" w:rsidP="0063681C">
      <w:pPr>
        <w:pStyle w:val="Odsekzoznamu"/>
        <w:numPr>
          <w:ilvl w:val="1"/>
          <w:numId w:val="8"/>
        </w:numPr>
        <w:ind w:left="567" w:hanging="567"/>
      </w:pPr>
      <w:r w:rsidRPr="006421F5">
        <w:t>Zánikom zmluvy nie sú dotknuté nároky zmluvných strán na náhradu škody, úroky z omeškania a nároky na zaplatenie zmluvnej pokuty ani iné nároky, ktoré zo svojej povahy majú pretrvávať aj po zániku Zmluvy.</w:t>
      </w:r>
    </w:p>
    <w:p w14:paraId="4BF07745" w14:textId="53A6624D" w:rsidR="006421F5" w:rsidRDefault="006421F5" w:rsidP="0063681C">
      <w:pPr>
        <w:pStyle w:val="Odsekzoznamu"/>
        <w:numPr>
          <w:ilvl w:val="1"/>
          <w:numId w:val="8"/>
        </w:numPr>
        <w:ind w:left="567" w:hanging="567"/>
      </w:pPr>
      <w:r w:rsidRPr="006421F5">
        <w:t>V prípade odstúpenia od Zmluvy, táto Zmluva zaniká dňom, v ktorom bolo oznámenie o odstúpení doručené</w:t>
      </w:r>
      <w:r w:rsidR="000425D4">
        <w:t xml:space="preserve"> </w:t>
      </w:r>
      <w:r w:rsidRPr="006421F5">
        <w:t>druhej zmluvnej strane.</w:t>
      </w:r>
    </w:p>
    <w:p w14:paraId="0DCADFBC" w14:textId="18F94352" w:rsidR="000425D4" w:rsidRDefault="000425D4" w:rsidP="000425D4">
      <w:pPr>
        <w:jc w:val="center"/>
        <w:rPr>
          <w:rFonts w:asciiTheme="minorHAnsi" w:hAnsiTheme="minorHAnsi" w:cstheme="minorHAnsi"/>
          <w:b/>
          <w:bCs/>
        </w:rPr>
      </w:pPr>
      <w:r>
        <w:rPr>
          <w:rFonts w:asciiTheme="minorHAnsi" w:hAnsiTheme="minorHAnsi" w:cstheme="minorHAnsi"/>
          <w:b/>
          <w:bCs/>
        </w:rPr>
        <w:t>Článok I</w:t>
      </w:r>
      <w:r w:rsidR="00881E4B">
        <w:rPr>
          <w:rFonts w:asciiTheme="minorHAnsi" w:hAnsiTheme="minorHAnsi" w:cstheme="minorHAnsi"/>
          <w:b/>
          <w:bCs/>
        </w:rPr>
        <w:t>X</w:t>
      </w:r>
      <w:r>
        <w:rPr>
          <w:rFonts w:asciiTheme="minorHAnsi" w:hAnsiTheme="minorHAnsi" w:cstheme="minorHAnsi"/>
          <w:b/>
          <w:bCs/>
        </w:rPr>
        <w:t xml:space="preserve">. </w:t>
      </w:r>
    </w:p>
    <w:p w14:paraId="3AF5F235" w14:textId="184AA810" w:rsidR="000425D4" w:rsidRDefault="00881E4B" w:rsidP="000425D4">
      <w:pPr>
        <w:jc w:val="center"/>
        <w:rPr>
          <w:rFonts w:asciiTheme="minorHAnsi" w:hAnsiTheme="minorHAnsi" w:cstheme="minorHAnsi"/>
          <w:b/>
          <w:bCs/>
        </w:rPr>
      </w:pPr>
      <w:r>
        <w:rPr>
          <w:rFonts w:asciiTheme="minorHAnsi" w:hAnsiTheme="minorHAnsi" w:cstheme="minorHAnsi"/>
          <w:b/>
          <w:bCs/>
        </w:rPr>
        <w:t>Dôverné informácie a mlčanlivosť</w:t>
      </w:r>
    </w:p>
    <w:p w14:paraId="31160814" w14:textId="0859BCF7" w:rsidR="000425D4" w:rsidRDefault="000425D4" w:rsidP="000425D4">
      <w:pPr>
        <w:jc w:val="center"/>
      </w:pPr>
    </w:p>
    <w:p w14:paraId="4564A7BA" w14:textId="64CA9928" w:rsidR="000425D4" w:rsidRPr="00C310B7" w:rsidRDefault="000425D4" w:rsidP="0063681C">
      <w:pPr>
        <w:pStyle w:val="Odsekzoznamu"/>
        <w:numPr>
          <w:ilvl w:val="1"/>
          <w:numId w:val="9"/>
        </w:numPr>
        <w:ind w:left="567" w:hanging="567"/>
      </w:pPr>
      <w:r w:rsidRPr="000425D4">
        <w:t>Zmluvné strany majú záujem a potrebu zachovávať dôverný charakter niektorých informácií, ktorých výmena je nevyhnutná pre naplnenie účelu tejto Zmluvy.</w:t>
      </w:r>
    </w:p>
    <w:p w14:paraId="4183580C" w14:textId="77777777" w:rsidR="000425D4" w:rsidRPr="00C310B7" w:rsidRDefault="000425D4" w:rsidP="0063681C">
      <w:pPr>
        <w:pStyle w:val="Odsekzoznamu"/>
        <w:numPr>
          <w:ilvl w:val="1"/>
          <w:numId w:val="9"/>
        </w:numPr>
        <w:ind w:left="567" w:hanging="567"/>
      </w:pPr>
      <w:r w:rsidRPr="000425D4">
        <w:t>Zhotoviteľ vyžaduje sprístupnenie určitých dôverných informácií, ktoré môžu obsahovať najmä, nie však výlučne, technické, komerčné, finančné, právne, riadiace, prevádzkové, administratívne, plánovacie, marketingové alebo ekonomické informácie, dáta a know-how, vrátane všetkých kópií, poznámok, analýz, kompilácií, štúdií a iných dokumentov, ktoré obsahujú a/alebo boli vyhotovené na základe takýchto informácií, či už v písomnej, ústnej, obrázkovej, elektronickej alebo inej podobe, vrátane všetkých informácií, ktoré majú formu obchodného tajomstva v súlade s § 17 zákona č. 513/1991 Zb. Obchodný zákonník v znení neskorších predpisov (takéto informácie spolu ďalej len ako „dôverné informácie“), a ktoré prináležia Objednávateľovi.</w:t>
      </w:r>
    </w:p>
    <w:p w14:paraId="66D59727" w14:textId="77777777" w:rsidR="000425D4" w:rsidRPr="00C310B7" w:rsidRDefault="000425D4" w:rsidP="0063681C">
      <w:pPr>
        <w:pStyle w:val="Odsekzoznamu"/>
        <w:numPr>
          <w:ilvl w:val="1"/>
          <w:numId w:val="9"/>
        </w:numPr>
        <w:ind w:left="567" w:hanging="567"/>
      </w:pPr>
      <w:r w:rsidRPr="000425D4">
        <w:lastRenderedPageBreak/>
        <w:t>Zhotoviteľ berie na vedomie, že akékoľvek sprístupnenie dôverných informácií bude a/alebo môže mať za následok značné poškodenie Objednávateľa, jeho činností a dobrého mena a môže ohroziť jeho vzťah s verejnosťou.</w:t>
      </w:r>
    </w:p>
    <w:p w14:paraId="2B14A85B" w14:textId="031E31A0" w:rsidR="000425D4" w:rsidRPr="00C310B7" w:rsidRDefault="000425D4" w:rsidP="0063681C">
      <w:pPr>
        <w:pStyle w:val="Odsekzoznamu"/>
        <w:numPr>
          <w:ilvl w:val="1"/>
          <w:numId w:val="9"/>
        </w:numPr>
        <w:ind w:left="567" w:hanging="567"/>
      </w:pPr>
      <w:r w:rsidRPr="000425D4">
        <w:t>Zhotoviteľ bude zachovávať mlčanlivosť o všetkých dôverných informáciách, ktoré mu boli poskytnuté Objednávateľom a/alebo ku ktorým má Zhotoviteľ prístup. Zhotoviteľ nepoužije žiadne z dôverných informácií na iné účely, ako je uvedené v tejto Zmluve.</w:t>
      </w:r>
    </w:p>
    <w:p w14:paraId="528B8832" w14:textId="77777777" w:rsidR="000425D4" w:rsidRPr="00C310B7" w:rsidRDefault="000425D4" w:rsidP="0063681C">
      <w:pPr>
        <w:pStyle w:val="Odsekzoznamu"/>
        <w:numPr>
          <w:ilvl w:val="1"/>
          <w:numId w:val="9"/>
        </w:numPr>
        <w:ind w:left="567" w:hanging="567"/>
      </w:pPr>
      <w:r w:rsidRPr="000425D4">
        <w:t>Zmluvné strany berú na vedomie, že ich práva a povinnosti týkajúce sa dôverných informácií sa vzťahujú aj na pridružené osoby, partnerov a poradcov každej zo zmluvných strán, ktorým sú zmluvné strany oprávnené poskytnúť dôverné informácie v nevyhnutnom rozsahu pre plnenie tejto Zmluvy. Poskytnutie dôverných informácií tretej osobe v nevyhnutnom rozsahu je Zhotoviteľ vždy povinný bezodkladne písomne oznámiť Objednávateľovi.</w:t>
      </w:r>
    </w:p>
    <w:p w14:paraId="4DF4B789" w14:textId="77777777" w:rsidR="000425D4" w:rsidRPr="00C310B7" w:rsidRDefault="000425D4" w:rsidP="0063681C">
      <w:pPr>
        <w:pStyle w:val="Odsekzoznamu"/>
        <w:numPr>
          <w:ilvl w:val="1"/>
          <w:numId w:val="9"/>
        </w:numPr>
        <w:ind w:left="567" w:hanging="567"/>
      </w:pPr>
      <w:r w:rsidRPr="000425D4">
        <w:t>Akékoľvek porušenie povinností zachovávať mlčanlivosť obsiahnutých v tejto Zmluve pridruženými osobami, partnermi a/alebo poradcami Zhotoviteľa bude považované za porušenie zo strany Zhotoviteľa,</w:t>
      </w:r>
      <w:r w:rsidRPr="00C310B7">
        <w:t xml:space="preserve"> </w:t>
      </w:r>
      <w:r w:rsidRPr="000425D4">
        <w:t>za čo bude Zhotoviteľ zodpovedný.</w:t>
      </w:r>
    </w:p>
    <w:p w14:paraId="4031E6A6" w14:textId="77777777" w:rsidR="000425D4" w:rsidRPr="00C310B7" w:rsidRDefault="000425D4" w:rsidP="0063681C">
      <w:pPr>
        <w:pStyle w:val="Odsekzoznamu"/>
        <w:numPr>
          <w:ilvl w:val="1"/>
          <w:numId w:val="9"/>
        </w:numPr>
        <w:ind w:left="567" w:hanging="567"/>
      </w:pPr>
      <w:r w:rsidRPr="000425D4">
        <w:t>Predchádzajúce povinnosti zachovávať</w:t>
      </w:r>
      <w:r w:rsidRPr="00C310B7">
        <w:t xml:space="preserve"> </w:t>
      </w:r>
      <w:r w:rsidRPr="000425D4">
        <w:t>mlčanlivosť sa nevzťahujú na</w:t>
      </w:r>
      <w:r w:rsidRPr="00C310B7">
        <w:t xml:space="preserve"> </w:t>
      </w:r>
      <w:r w:rsidRPr="000425D4">
        <w:t>také informácie,</w:t>
      </w:r>
      <w:r w:rsidRPr="00C310B7">
        <w:t xml:space="preserve"> </w:t>
      </w:r>
      <w:r w:rsidRPr="000425D4">
        <w:t>ktoré:</w:t>
      </w:r>
    </w:p>
    <w:p w14:paraId="556A4D03" w14:textId="77777777" w:rsidR="000425D4" w:rsidRPr="00C310B7" w:rsidRDefault="000425D4" w:rsidP="0063681C">
      <w:pPr>
        <w:pStyle w:val="Odsekzoznamu"/>
        <w:numPr>
          <w:ilvl w:val="2"/>
          <w:numId w:val="9"/>
        </w:numPr>
        <w:ind w:left="1276" w:hanging="709"/>
      </w:pPr>
      <w:r w:rsidRPr="000425D4">
        <w:t>sú alebo sa stanú verejne dostupnými bez akéhokoľvek pričinenia zhotoviteľa; alebo</w:t>
      </w:r>
    </w:p>
    <w:p w14:paraId="6A195CB4" w14:textId="77777777" w:rsidR="000425D4" w:rsidRPr="00C310B7" w:rsidRDefault="000425D4" w:rsidP="0063681C">
      <w:pPr>
        <w:pStyle w:val="Odsekzoznamu"/>
        <w:numPr>
          <w:ilvl w:val="2"/>
          <w:numId w:val="9"/>
        </w:numPr>
        <w:ind w:left="1276" w:hanging="709"/>
      </w:pPr>
      <w:r w:rsidRPr="000425D4">
        <w:t>boli vo vlastníctve zhotoviteľa predtým, ako ich získal na základe tejto zmluvy; alebo</w:t>
      </w:r>
    </w:p>
    <w:p w14:paraId="6A0665D1" w14:textId="77777777" w:rsidR="000425D4" w:rsidRPr="00C310B7" w:rsidRDefault="000425D4" w:rsidP="0063681C">
      <w:pPr>
        <w:pStyle w:val="Odsekzoznamu"/>
        <w:numPr>
          <w:ilvl w:val="2"/>
          <w:numId w:val="9"/>
        </w:numPr>
        <w:ind w:left="1276" w:hanging="709"/>
      </w:pPr>
      <w:r w:rsidRPr="000425D4">
        <w:t>boli vyvinuté zhotoviteľom alebo v jeho mene nezávisle počas trvania povinnosti zachovávať mlčanlivosť; alebo</w:t>
      </w:r>
    </w:p>
    <w:p w14:paraId="4DD8E82D" w14:textId="65F23A6E" w:rsidR="000425D4" w:rsidRPr="00C310B7" w:rsidRDefault="000425D4" w:rsidP="0063681C">
      <w:pPr>
        <w:pStyle w:val="Odsekzoznamu"/>
        <w:numPr>
          <w:ilvl w:val="2"/>
          <w:numId w:val="9"/>
        </w:numPr>
        <w:ind w:left="1276" w:hanging="709"/>
      </w:pPr>
      <w:r w:rsidRPr="000425D4">
        <w:t>boli získané zhotoviteľom od tretej osoby, ktorá preukázala, že má právo šíriť dôverné informácie;</w:t>
      </w:r>
      <w:r w:rsidR="00881E4B">
        <w:t xml:space="preserve"> </w:t>
      </w:r>
      <w:r w:rsidRPr="000425D4">
        <w:t>alebo</w:t>
      </w:r>
    </w:p>
    <w:p w14:paraId="154FEDE7" w14:textId="77777777" w:rsidR="000425D4" w:rsidRPr="00C310B7" w:rsidRDefault="000425D4" w:rsidP="0063681C">
      <w:pPr>
        <w:pStyle w:val="Odsekzoznamu"/>
        <w:numPr>
          <w:ilvl w:val="2"/>
          <w:numId w:val="9"/>
        </w:numPr>
        <w:ind w:left="1276" w:hanging="709"/>
      </w:pPr>
      <w:r w:rsidRPr="000425D4">
        <w:t>boli sprístupnené niektorou zo zmluvných strán, ak si ich sprístupnenie vyžadujú platné právne predpisy, príslušný súd, príslušný regulačný orgán alebo orgán rozhodujúci v spore medzi zmluvnými stranami.</w:t>
      </w:r>
    </w:p>
    <w:p w14:paraId="36666B72" w14:textId="77777777" w:rsidR="000425D4" w:rsidRPr="00C310B7" w:rsidRDefault="000425D4" w:rsidP="0063681C">
      <w:pPr>
        <w:pStyle w:val="Odsekzoznamu"/>
        <w:numPr>
          <w:ilvl w:val="1"/>
          <w:numId w:val="9"/>
        </w:numPr>
        <w:ind w:left="567" w:hanging="567"/>
      </w:pPr>
      <w:r w:rsidRPr="000425D4">
        <w:t>Zhotoviteľ nevynesie žiadne dôverné informácie mimo priestorov Objednávateľa, ani neprenesie alebo neskopíruje žiadne dôverné informácie, okrem tých situácií, kedy to Objednávateľ vopred písomne schváli.</w:t>
      </w:r>
    </w:p>
    <w:p w14:paraId="1234B48E" w14:textId="77777777" w:rsidR="000425D4" w:rsidRPr="00C310B7" w:rsidRDefault="000425D4" w:rsidP="0063681C">
      <w:pPr>
        <w:pStyle w:val="Odsekzoznamu"/>
        <w:numPr>
          <w:ilvl w:val="1"/>
          <w:numId w:val="9"/>
        </w:numPr>
        <w:ind w:left="567" w:hanging="567"/>
      </w:pPr>
      <w:r w:rsidRPr="000425D4">
        <w:t>Všetky dôverné informácie, ich kópie a výpisy zostávajú alebo sa stávajú počas trvania tejto Zmluvy majetkom Objednávateľa. Všetky poznámky, analýzy, vyhodnotenia, štúdie a interpretácie vyhotovené Zhotoviteľom, v jeho mene alebo zástupcami Zhotoviteľa, vcelku alebo sčasti na základe dôverných informácií, nie sú alebo sa nestanú majetkom Objednávateľa, ale Zhotoviteľ má právo ponechať si takéto poznámky, analýzy, vyhodnotenia, štúdie a interpretácie pri zachovaní mlčanlivosti v súlade s podmienkami tejto Zmluvy.</w:t>
      </w:r>
    </w:p>
    <w:p w14:paraId="0AFF71A6" w14:textId="77777777" w:rsidR="000425D4" w:rsidRPr="00C310B7" w:rsidRDefault="000425D4" w:rsidP="0063681C">
      <w:pPr>
        <w:pStyle w:val="Odsekzoznamu"/>
        <w:numPr>
          <w:ilvl w:val="1"/>
          <w:numId w:val="9"/>
        </w:numPr>
        <w:ind w:left="567" w:hanging="567"/>
      </w:pPr>
      <w:r w:rsidRPr="000425D4">
        <w:t>Objednávateľ vyhlasuje a garantuje, že má právo poskytnúť dôverné informácie podľa ustanovení tejto Zmluvy bez toho, aby tým porušoval svoje zmluvné povinnosti voči akýmkoľvek tretím osobám.</w:t>
      </w:r>
    </w:p>
    <w:p w14:paraId="04B79A6A" w14:textId="77777777" w:rsidR="000425D4" w:rsidRPr="00C310B7" w:rsidRDefault="000425D4" w:rsidP="0063681C">
      <w:pPr>
        <w:pStyle w:val="Odsekzoznamu"/>
        <w:numPr>
          <w:ilvl w:val="1"/>
          <w:numId w:val="9"/>
        </w:numPr>
        <w:ind w:left="567" w:hanging="567"/>
      </w:pPr>
      <w:r w:rsidRPr="000425D4">
        <w:t>Objednávateľ má právo odmietnuť poskytnutie dôverných informácií, ak takéto poskytnutie nebude nevyhnutne potrebné k naplneniu účelu tejto Zmluvy.</w:t>
      </w:r>
    </w:p>
    <w:p w14:paraId="12AB9553" w14:textId="77777777" w:rsidR="000425D4" w:rsidRPr="00C310B7" w:rsidRDefault="000425D4" w:rsidP="0063681C">
      <w:pPr>
        <w:pStyle w:val="Odsekzoznamu"/>
        <w:numPr>
          <w:ilvl w:val="1"/>
          <w:numId w:val="9"/>
        </w:numPr>
        <w:ind w:left="567" w:hanging="567"/>
      </w:pPr>
      <w:r w:rsidRPr="000425D4">
        <w:t>Zhotoviteľ berie na vedomie, že objednávateľ neposkytuje žiadnu ďalšiu výslovnú garanciu a zrieka sa všetkých implicitných garancií vo vzťahu k dôverným informáciám, vrátane, nie však výlučne, akýchkoľvek garancií ohľadom kvality, presnosti alebo kompletnosti dôverných informácií.</w:t>
      </w:r>
    </w:p>
    <w:p w14:paraId="5B8C4933" w14:textId="77777777" w:rsidR="000425D4" w:rsidRPr="00C310B7" w:rsidRDefault="000425D4" w:rsidP="0063681C">
      <w:pPr>
        <w:pStyle w:val="Odsekzoznamu"/>
        <w:numPr>
          <w:ilvl w:val="1"/>
          <w:numId w:val="9"/>
        </w:numPr>
        <w:ind w:left="567" w:hanging="567"/>
      </w:pPr>
      <w:r w:rsidRPr="000425D4">
        <w:lastRenderedPageBreak/>
        <w:t>Žiaden obsah dôverných informácií nie je možné považovať ako akýkoľvek prísľub, vyhlásenie alebo garanciu poskytnutú Objednávateľom Zhotoviteľovi.</w:t>
      </w:r>
    </w:p>
    <w:p w14:paraId="2FE0FE46" w14:textId="77777777" w:rsidR="000425D4" w:rsidRPr="00C310B7" w:rsidRDefault="000425D4" w:rsidP="0063681C">
      <w:pPr>
        <w:pStyle w:val="Odsekzoznamu"/>
        <w:numPr>
          <w:ilvl w:val="1"/>
          <w:numId w:val="9"/>
        </w:numPr>
        <w:ind w:left="567" w:hanging="567"/>
      </w:pPr>
      <w:r w:rsidRPr="000425D4">
        <w:t>Poskytnutím</w:t>
      </w:r>
      <w:r w:rsidRPr="00C310B7">
        <w:t xml:space="preserve"> </w:t>
      </w:r>
      <w:r w:rsidRPr="000425D4">
        <w:t>dôverných</w:t>
      </w:r>
      <w:r w:rsidRPr="00C310B7">
        <w:t xml:space="preserve"> </w:t>
      </w:r>
      <w:r w:rsidRPr="000425D4">
        <w:t>informácií</w:t>
      </w:r>
      <w:r w:rsidRPr="00C310B7">
        <w:t xml:space="preserve"> </w:t>
      </w:r>
      <w:r w:rsidRPr="000425D4">
        <w:t>neprechádza</w:t>
      </w:r>
      <w:r w:rsidRPr="00C310B7">
        <w:t xml:space="preserve"> </w:t>
      </w:r>
      <w:r w:rsidRPr="000425D4">
        <w:t>na</w:t>
      </w:r>
      <w:r w:rsidRPr="00C310B7">
        <w:t xml:space="preserve"> </w:t>
      </w:r>
      <w:r w:rsidRPr="000425D4">
        <w:t>Zhotoviteľa</w:t>
      </w:r>
      <w:r w:rsidRPr="00C310B7">
        <w:t xml:space="preserve"> </w:t>
      </w:r>
      <w:r w:rsidRPr="000425D4">
        <w:t>vlastnícke</w:t>
      </w:r>
      <w:r w:rsidRPr="00C310B7">
        <w:t xml:space="preserve"> </w:t>
      </w:r>
      <w:r w:rsidRPr="000425D4">
        <w:t>alebo</w:t>
      </w:r>
      <w:r w:rsidRPr="00C310B7">
        <w:t xml:space="preserve"> </w:t>
      </w:r>
      <w:r w:rsidRPr="000425D4">
        <w:t>iné</w:t>
      </w:r>
      <w:r w:rsidRPr="00C310B7">
        <w:t xml:space="preserve"> </w:t>
      </w:r>
      <w:r w:rsidRPr="000425D4">
        <w:t>právo</w:t>
      </w:r>
      <w:r w:rsidRPr="00C310B7">
        <w:t xml:space="preserve"> </w:t>
      </w:r>
      <w:r w:rsidRPr="000425D4">
        <w:t>alebo</w:t>
      </w:r>
      <w:r w:rsidRPr="00C310B7">
        <w:t xml:space="preserve"> </w:t>
      </w:r>
      <w:r w:rsidRPr="000425D4">
        <w:t>licencia k dôverným informáciám.</w:t>
      </w:r>
    </w:p>
    <w:p w14:paraId="6587879D" w14:textId="52778E31" w:rsidR="000425D4" w:rsidRDefault="000425D4" w:rsidP="0063681C">
      <w:pPr>
        <w:pStyle w:val="Odsekzoznamu"/>
        <w:numPr>
          <w:ilvl w:val="1"/>
          <w:numId w:val="9"/>
        </w:numPr>
        <w:ind w:left="567" w:hanging="567"/>
      </w:pPr>
      <w:r w:rsidRPr="000425D4">
        <w:t>Zhotoviteľ je povinný poskytnúť Objednávateľovi všetku potrebnú súčinnosť potrebnú na odstránenie následkov neoprávnenej manipulácie s dôvernými informáciami.</w:t>
      </w:r>
    </w:p>
    <w:p w14:paraId="4F96D50D" w14:textId="77777777" w:rsidR="00881E4B" w:rsidRPr="00881E4B" w:rsidRDefault="00881E4B" w:rsidP="00881E4B"/>
    <w:p w14:paraId="7634EA9C" w14:textId="77777777" w:rsidR="00881E4B" w:rsidRDefault="00881E4B" w:rsidP="00881E4B">
      <w:pPr>
        <w:jc w:val="center"/>
        <w:rPr>
          <w:rFonts w:asciiTheme="minorHAnsi" w:hAnsiTheme="minorHAnsi" w:cstheme="minorHAnsi"/>
          <w:b/>
          <w:bCs/>
        </w:rPr>
      </w:pPr>
      <w:r>
        <w:rPr>
          <w:rFonts w:asciiTheme="minorHAnsi" w:hAnsiTheme="minorHAnsi" w:cstheme="minorHAnsi"/>
          <w:b/>
          <w:bCs/>
        </w:rPr>
        <w:t xml:space="preserve">Článok IX. </w:t>
      </w:r>
    </w:p>
    <w:p w14:paraId="671958FB" w14:textId="77777777" w:rsidR="00881E4B" w:rsidRDefault="00881E4B" w:rsidP="00881E4B">
      <w:pPr>
        <w:jc w:val="center"/>
        <w:rPr>
          <w:rFonts w:asciiTheme="minorHAnsi" w:hAnsiTheme="minorHAnsi" w:cstheme="minorHAnsi"/>
          <w:b/>
          <w:bCs/>
        </w:rPr>
      </w:pPr>
      <w:r>
        <w:rPr>
          <w:rFonts w:asciiTheme="minorHAnsi" w:hAnsiTheme="minorHAnsi" w:cstheme="minorHAnsi"/>
          <w:b/>
          <w:bCs/>
        </w:rPr>
        <w:t>Dôverné informácie a mlčanlivosť</w:t>
      </w:r>
    </w:p>
    <w:p w14:paraId="72C27F26" w14:textId="77777777" w:rsidR="00881E4B" w:rsidRDefault="00881E4B" w:rsidP="0063681C">
      <w:pPr>
        <w:pStyle w:val="Odsekzoznamu"/>
        <w:numPr>
          <w:ilvl w:val="1"/>
          <w:numId w:val="10"/>
        </w:numPr>
        <w:ind w:left="567" w:hanging="567"/>
      </w:pPr>
      <w:r>
        <w:t>Zmluvné strany sa dohodli, že písomnosť podľa tejto Zmluvy je možné doručovať:</w:t>
      </w:r>
    </w:p>
    <w:p w14:paraId="2A94D9BB" w14:textId="77777777" w:rsidR="00881E4B" w:rsidRDefault="00881E4B" w:rsidP="0063681C">
      <w:pPr>
        <w:pStyle w:val="Odsekzoznamu"/>
        <w:numPr>
          <w:ilvl w:val="2"/>
          <w:numId w:val="10"/>
        </w:numPr>
        <w:ind w:left="1418" w:hanging="851"/>
      </w:pPr>
      <w:r>
        <w:t>elektronicky,</w:t>
      </w:r>
    </w:p>
    <w:p w14:paraId="2B719767" w14:textId="77777777" w:rsidR="00881E4B" w:rsidRDefault="00881E4B" w:rsidP="0063681C">
      <w:pPr>
        <w:pStyle w:val="Odsekzoznamu"/>
        <w:numPr>
          <w:ilvl w:val="2"/>
          <w:numId w:val="10"/>
        </w:numPr>
        <w:ind w:left="1418" w:hanging="851"/>
      </w:pPr>
      <w:r>
        <w:t>osobne,</w:t>
      </w:r>
    </w:p>
    <w:p w14:paraId="3FCA144C" w14:textId="77777777" w:rsidR="00881E4B" w:rsidRDefault="00881E4B" w:rsidP="0063681C">
      <w:pPr>
        <w:pStyle w:val="Odsekzoznamu"/>
        <w:numPr>
          <w:ilvl w:val="2"/>
          <w:numId w:val="10"/>
        </w:numPr>
        <w:ind w:left="1418" w:hanging="851"/>
      </w:pPr>
      <w:r>
        <w:t>poštou,</w:t>
      </w:r>
    </w:p>
    <w:p w14:paraId="46798532" w14:textId="77777777" w:rsidR="00881E4B" w:rsidRDefault="00881E4B" w:rsidP="0063681C">
      <w:pPr>
        <w:pStyle w:val="Odsekzoznamu"/>
        <w:numPr>
          <w:ilvl w:val="2"/>
          <w:numId w:val="10"/>
        </w:numPr>
        <w:ind w:left="1418" w:hanging="851"/>
      </w:pPr>
      <w:r>
        <w:t>kuriérom.</w:t>
      </w:r>
    </w:p>
    <w:p w14:paraId="18AC5B56" w14:textId="77777777" w:rsidR="00AA6E69" w:rsidRPr="00AA6E69" w:rsidRDefault="00AA6E69" w:rsidP="0063681C">
      <w:pPr>
        <w:pStyle w:val="Odsekzoznamu"/>
        <w:numPr>
          <w:ilvl w:val="1"/>
          <w:numId w:val="10"/>
        </w:numPr>
        <w:ind w:left="567" w:hanging="567"/>
      </w:pPr>
      <w:r>
        <w:t xml:space="preserve">Pre </w:t>
      </w:r>
      <w:r w:rsidRPr="00AA6E69">
        <w:t>sa použijú adresy zmluvných strán uvedené v záhlaví a v článku X odsek 10.1 tejto Zmluvy. V prípade akejkoľvek zmeny adresy určenej na doručovanie písomnosti na základe tejto Zmluvy sa zmluvná strana zaväzuje o tejto zmene bezodkladne, najneskôr však do 7 kalendárnych dní od kedy zmena nastane, písomne informovať druhú zmluvnú stranu; v takomto prípade je pre doručovanie rozhodujúca nová adresa, riadne oznámená druhej zmluvnej strane.</w:t>
      </w:r>
    </w:p>
    <w:p w14:paraId="18A8BF52" w14:textId="56169766" w:rsidR="00AA6E69" w:rsidRPr="00AA6E69" w:rsidRDefault="00AA6E69" w:rsidP="0063681C">
      <w:pPr>
        <w:pStyle w:val="Odsekzoznamu"/>
        <w:numPr>
          <w:ilvl w:val="1"/>
          <w:numId w:val="10"/>
        </w:numPr>
        <w:ind w:left="567" w:hanging="567"/>
      </w:pPr>
      <w:r>
        <w:t xml:space="preserve">Zmluvné </w:t>
      </w:r>
      <w:r w:rsidRPr="00AA6E69">
        <w:t>strany sa dohodli, že písomnosť sa na účely tejto Zmluvy považuje za doručenú dňom jej prevzatia zmluvnou stranou, ktorej je adresovaná alebo dňom odmietnutia jej prevzatia zmluvnou stranou, ktorej je adresovaná alebo uplynutím úložnej lehoty na pošte, a to aj v prípade, že sa adresát o uložení zásielky nedozvedel.</w:t>
      </w:r>
    </w:p>
    <w:p w14:paraId="75B2FDCF" w14:textId="5C294F3E" w:rsidR="000425D4" w:rsidRDefault="00AA6E69" w:rsidP="0063681C">
      <w:pPr>
        <w:pStyle w:val="Odsekzoznamu"/>
        <w:numPr>
          <w:ilvl w:val="1"/>
          <w:numId w:val="10"/>
        </w:numPr>
        <w:ind w:left="567" w:hanging="567"/>
      </w:pPr>
      <w:r w:rsidRPr="00AA6E69">
        <w:t>Zmluvné strany sa dohodli, že písomnosť doručovaná elektronicky sa považuje za doručenú najneskôr prvý pracovný deň po dni jej preukázaného odoslania z elektronickej adresy určenej na doručovanie písomnosti na základe tejto Zmluvy.</w:t>
      </w:r>
    </w:p>
    <w:p w14:paraId="0A94F6B0" w14:textId="1788A31F" w:rsidR="00AA6E69" w:rsidRDefault="00AA6E69" w:rsidP="00AA6E69">
      <w:pPr>
        <w:jc w:val="center"/>
        <w:rPr>
          <w:rFonts w:asciiTheme="minorHAnsi" w:hAnsiTheme="minorHAnsi" w:cstheme="minorHAnsi"/>
          <w:b/>
          <w:bCs/>
        </w:rPr>
      </w:pPr>
      <w:r>
        <w:rPr>
          <w:rFonts w:asciiTheme="minorHAnsi" w:hAnsiTheme="minorHAnsi" w:cstheme="minorHAnsi"/>
          <w:b/>
          <w:bCs/>
        </w:rPr>
        <w:t xml:space="preserve">Článok X. </w:t>
      </w:r>
    </w:p>
    <w:p w14:paraId="37D1F02A" w14:textId="2DA73503" w:rsidR="00AA6E69" w:rsidRDefault="00AA6E69" w:rsidP="00AA6E69">
      <w:pPr>
        <w:jc w:val="center"/>
        <w:rPr>
          <w:rFonts w:asciiTheme="minorHAnsi" w:hAnsiTheme="minorHAnsi" w:cstheme="minorHAnsi"/>
          <w:b/>
          <w:bCs/>
        </w:rPr>
      </w:pPr>
      <w:r>
        <w:rPr>
          <w:rFonts w:asciiTheme="minorHAnsi" w:hAnsiTheme="minorHAnsi" w:cstheme="minorHAnsi"/>
          <w:b/>
          <w:bCs/>
        </w:rPr>
        <w:t>Spoločné a záverečné ustanovenia</w:t>
      </w:r>
    </w:p>
    <w:p w14:paraId="02A96E17" w14:textId="38F10C19" w:rsidR="00AA6E69" w:rsidRDefault="00AA6E69" w:rsidP="00AA6E69">
      <w:pPr>
        <w:jc w:val="center"/>
        <w:rPr>
          <w:rFonts w:asciiTheme="minorHAnsi" w:hAnsiTheme="minorHAnsi" w:cstheme="minorHAnsi"/>
          <w:b/>
          <w:bCs/>
        </w:rPr>
      </w:pPr>
    </w:p>
    <w:p w14:paraId="14B27F4D" w14:textId="4FC4BCC3" w:rsidR="00AA6E69" w:rsidRPr="00016BC9" w:rsidRDefault="00AA6E69" w:rsidP="0063681C">
      <w:pPr>
        <w:pStyle w:val="Odsekzoznamu"/>
        <w:numPr>
          <w:ilvl w:val="1"/>
          <w:numId w:val="11"/>
        </w:numPr>
        <w:ind w:left="567" w:hanging="567"/>
      </w:pPr>
      <w:r>
        <w:t xml:space="preserve">Zmluvné strany </w:t>
      </w:r>
      <w:r w:rsidRPr="00AA6E69">
        <w:t xml:space="preserve">na účely vykonania Diela komunikujú tak, ako je stanovené v článku IX tejto Zmluve. Kontaktnou osobou na účel komunikácie pri plnení Zmluvy, vrátane vykonania Diela, vystavovania, zasielania, potvrdzovania a podpisovania odovzdávacích a preberacích protokolov, súpisov </w:t>
      </w:r>
      <w:r w:rsidRPr="00016BC9">
        <w:t>vykonaných prác a/alebo dodávok a faktúr je:</w:t>
      </w:r>
    </w:p>
    <w:p w14:paraId="1ECA6073" w14:textId="51A18199" w:rsidR="00AA6E69" w:rsidRPr="00AA6E69" w:rsidRDefault="00AA6E69" w:rsidP="0063681C">
      <w:pPr>
        <w:pStyle w:val="Odsekzoznamu"/>
        <w:numPr>
          <w:ilvl w:val="2"/>
          <w:numId w:val="11"/>
        </w:numPr>
        <w:ind w:left="1418" w:hanging="851"/>
      </w:pPr>
      <w:r w:rsidRPr="00016BC9">
        <w:t>za Objednávateľa :</w:t>
      </w:r>
      <w:r w:rsidRPr="00AA6E69">
        <w:tab/>
      </w:r>
    </w:p>
    <w:p w14:paraId="20BC2E2B" w14:textId="6B30EC9F" w:rsidR="00AA6E69" w:rsidRPr="00016BC9" w:rsidRDefault="00AA6E69" w:rsidP="0063681C">
      <w:pPr>
        <w:pStyle w:val="Odsekzoznamu"/>
        <w:numPr>
          <w:ilvl w:val="2"/>
          <w:numId w:val="11"/>
        </w:numPr>
        <w:ind w:left="1418" w:hanging="851"/>
      </w:pPr>
      <w:r w:rsidRPr="00016BC9">
        <w:t>za Zhotoviteľa</w:t>
      </w:r>
      <w:r w:rsidR="005E3032" w:rsidRPr="00016BC9">
        <w:t>:</w:t>
      </w:r>
      <w:r w:rsidRPr="00016BC9">
        <w:t xml:space="preserve"> </w:t>
      </w:r>
    </w:p>
    <w:p w14:paraId="6E43F5D8" w14:textId="77777777" w:rsidR="00AA6E69" w:rsidRPr="00AA6E69" w:rsidRDefault="00AA6E69" w:rsidP="0063681C">
      <w:pPr>
        <w:pStyle w:val="Odsekzoznamu"/>
        <w:numPr>
          <w:ilvl w:val="1"/>
          <w:numId w:val="11"/>
        </w:numPr>
        <w:ind w:left="567" w:hanging="567"/>
      </w:pPr>
      <w:r w:rsidRPr="00AA6E69">
        <w:t>Zhotoviteľ nie je oprávnený bez písomného súhlasu Objednávateľa započítať akékoľvek svoje pohľadávky a nároky voči Objednávateľovi proti pohľadávkam a nárokom Objednávateľa, ani bez písomného súhlasu Objednávateľa previesť akékoľvek práva a povinnosti z tejto Zmluvy na tretiu osobu.</w:t>
      </w:r>
    </w:p>
    <w:p w14:paraId="1269E737" w14:textId="0E532673" w:rsidR="00AA6E69" w:rsidRDefault="00F120C1" w:rsidP="0063681C">
      <w:pPr>
        <w:pStyle w:val="Odsekzoznamu"/>
        <w:numPr>
          <w:ilvl w:val="1"/>
          <w:numId w:val="11"/>
        </w:numPr>
        <w:ind w:left="567" w:hanging="567"/>
      </w:pPr>
      <w:r w:rsidRPr="00F120C1">
        <w:lastRenderedPageBreak/>
        <w:t>Táto zmluva nadobúda platnosť dňom jej podpisu oprávnenými zástupcami zmluvných strán a účinnosť dňom nasledujúcim po dni jej zverejnenia v Centrálnom registri zmlúv v zmysle § 47a ods. 1 zák. č. 40/1964 Zb. Občianskeho zákonníka v znení neskorších predpisov v spojení s § 5a zák. č. 211/2000 Z. z. zákona o slobodnom prístupe k informáciám a o zmene a doplnení niektorých zákonov (</w:t>
      </w:r>
      <w:r>
        <w:t>Z</w:t>
      </w:r>
      <w:r w:rsidRPr="00F120C1">
        <w:t>ákon o</w:t>
      </w:r>
      <w:r>
        <w:t> </w:t>
      </w:r>
      <w:r w:rsidRPr="00F120C1">
        <w:t>slobod</w:t>
      </w:r>
      <w:r>
        <w:t>nom prístupe k</w:t>
      </w:r>
      <w:r w:rsidRPr="00F120C1">
        <w:t xml:space="preserve"> informáci</w:t>
      </w:r>
      <w:r>
        <w:t>ám</w:t>
      </w:r>
      <w:r w:rsidRPr="00F120C1">
        <w:t>) v znení neskorších predpisov. Zverejnenie zabezpečuje Objednávateľ</w:t>
      </w:r>
      <w:r>
        <w:t>.</w:t>
      </w:r>
    </w:p>
    <w:p w14:paraId="76B8251F" w14:textId="77777777" w:rsidR="00F120C1" w:rsidRPr="00C310B7" w:rsidRDefault="00F120C1" w:rsidP="0063681C">
      <w:pPr>
        <w:pStyle w:val="Odsekzoznamu"/>
        <w:numPr>
          <w:ilvl w:val="1"/>
          <w:numId w:val="11"/>
        </w:numPr>
        <w:ind w:left="567" w:hanging="567"/>
      </w:pPr>
      <w:r w:rsidRPr="00F120C1">
        <w:t>Meniť alebo dopĺňať ustanovenia tejto Zmluvy je možné len na základe dohody zmluvných strán, formou písomných, číslovaných dodatkov v súlade s § 18 zákona o verejnom obstarávaní, podpísaných oprávnenými zástupcami obidvoch zmluvných strán. Zmena spočívajúca v údajoch týkajúcich sa zmluvných strán (obchodné meno/názov, sídlo, štatutárny orgán, zmena v kontaktných osobách a ich údajoch, zmena čísla účtu uvedeného v Zmluve a akákoľvek iná zmena, ktorá má vo vzťahu k Zmluve iba deklaratórny účinok nie je zmenou, ktorá pre svoju platnosť vyžaduje zmenu Zmluvy vo forme písomného dodatku. Takúto zmenu oznámi povinná zmluvná strana oprávnenej zmluvnej strane bez zbytočného odkladu najneskôr do 3 pracovných dní po účinnosti zmeny spôsobom dohodnutým v</w:t>
      </w:r>
      <w:r w:rsidRPr="00C310B7">
        <w:t xml:space="preserve"> </w:t>
      </w:r>
      <w:r w:rsidRPr="00F120C1">
        <w:t>článku IX Zmluvy a táto</w:t>
      </w:r>
      <w:r w:rsidRPr="00C310B7">
        <w:t xml:space="preserve"> </w:t>
      </w:r>
      <w:r w:rsidRPr="00F120C1">
        <w:t>zmena sa premietne do Zmluvy</w:t>
      </w:r>
      <w:r w:rsidRPr="00C310B7">
        <w:t xml:space="preserve"> </w:t>
      </w:r>
      <w:r w:rsidRPr="00F120C1">
        <w:t>pri</w:t>
      </w:r>
      <w:r w:rsidRPr="00C310B7">
        <w:t xml:space="preserve"> </w:t>
      </w:r>
      <w:r w:rsidRPr="00F120C1">
        <w:t>najbližšom</w:t>
      </w:r>
      <w:r w:rsidRPr="00C310B7">
        <w:t xml:space="preserve"> </w:t>
      </w:r>
      <w:r w:rsidRPr="00F120C1">
        <w:t>písomnom</w:t>
      </w:r>
      <w:r w:rsidRPr="00C310B7">
        <w:t xml:space="preserve"> </w:t>
      </w:r>
      <w:r w:rsidRPr="00F120C1">
        <w:t>dodatku. Súčasťou oznámenia</w:t>
      </w:r>
      <w:r w:rsidRPr="00C310B7">
        <w:t xml:space="preserve"> </w:t>
      </w:r>
      <w:r w:rsidRPr="00F120C1">
        <w:t>sú</w:t>
      </w:r>
      <w:r w:rsidRPr="00C310B7">
        <w:t xml:space="preserve"> </w:t>
      </w:r>
      <w:r w:rsidRPr="00F120C1">
        <w:t>doklady, z ktorých zmena vyplýva, najmä výpis z obchodného registra alebo iného registra, rozhodnutie zmluvnej strany, odkaz na príslušný právny predpis a podobne.</w:t>
      </w:r>
    </w:p>
    <w:p w14:paraId="26F6C9EB" w14:textId="4411F1AE" w:rsidR="00F120C1" w:rsidRDefault="00F120C1" w:rsidP="0063681C">
      <w:pPr>
        <w:pStyle w:val="Odsekzoznamu"/>
        <w:numPr>
          <w:ilvl w:val="1"/>
          <w:numId w:val="11"/>
        </w:numPr>
        <w:ind w:left="567" w:hanging="567"/>
      </w:pPr>
      <w:r w:rsidRPr="00F120C1">
        <w:t>Neplatnosť, neúčinnosť alebo neaplikovateľnosť niektorého ustanovenia tejto Zmluvy nespôsobuje neplatnosť, neúčinnosť alebo neaplikovateľnosť tejto Zmluvy ako celku. 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w:t>
      </w:r>
      <w:r>
        <w:t xml:space="preserve"> V prípade, ak </w:t>
      </w:r>
      <w:r w:rsidRPr="00F120C1">
        <w:t>bude právny predpis citovaný v tejto Zmluve zrušený a nahradený iným právnym predpisom, odkazy tejto Zmluvy na pôvodný právny predpis sa budú považovať za odkazy na právny predpis, ktorý ho nahradil.</w:t>
      </w:r>
    </w:p>
    <w:p w14:paraId="3464045B" w14:textId="77777777" w:rsidR="00F120C1" w:rsidRPr="00C310B7" w:rsidRDefault="00F120C1" w:rsidP="0063681C">
      <w:pPr>
        <w:pStyle w:val="Odsekzoznamu"/>
        <w:numPr>
          <w:ilvl w:val="1"/>
          <w:numId w:val="11"/>
        </w:numPr>
        <w:ind w:left="567" w:hanging="567"/>
      </w:pPr>
      <w:r w:rsidRPr="00F120C1">
        <w:t>Zmluvné strany sa zaväzujú vynaložiť primerané úsilie pri riešení vzájomných sporov vyplývajúcich z tejto Zmluvy, ktoré budú riešené v prvom rade zmierlivým spôsobom a dialógom. V prípade, ak zmierlivý spôsob riešenia vzájomných sporov nebude úspešný, právomoc riešiť spory vyplývajúce z tejto</w:t>
      </w:r>
      <w:r w:rsidRPr="00C310B7">
        <w:t xml:space="preserve"> </w:t>
      </w:r>
      <w:r w:rsidRPr="00F120C1">
        <w:t>Zmluvy majú príslušné súdy Slovenskej republiky, za použitia slovenského práva.</w:t>
      </w:r>
    </w:p>
    <w:p w14:paraId="7C07DA91" w14:textId="77777777" w:rsidR="00F120C1" w:rsidRPr="00C310B7" w:rsidRDefault="00F120C1" w:rsidP="0063681C">
      <w:pPr>
        <w:pStyle w:val="Odsekzoznamu"/>
        <w:numPr>
          <w:ilvl w:val="1"/>
          <w:numId w:val="11"/>
        </w:numPr>
        <w:ind w:left="567" w:hanging="567"/>
      </w:pPr>
      <w:r w:rsidRPr="00F120C1">
        <w:t>Právne vzťahy založené touto Zmluvou sa riadia právom Slovenskej republiky. Právne vzťahy osobitne neupravené touto Zmluvou sa spravujú príslušnými ustanoveniami zákona č. 513/1991 Zb. Obchodný zákonník a ostatnými všeobecne záväznými právnymi predpismi platnými na území Slovenskej republiky.</w:t>
      </w:r>
    </w:p>
    <w:p w14:paraId="5458DFC4" w14:textId="77777777" w:rsidR="00F120C1" w:rsidRPr="00C310B7" w:rsidRDefault="00F120C1" w:rsidP="0063681C">
      <w:pPr>
        <w:pStyle w:val="Odsekzoznamu"/>
        <w:numPr>
          <w:ilvl w:val="1"/>
          <w:numId w:val="11"/>
        </w:numPr>
        <w:ind w:left="567" w:hanging="567"/>
      </w:pPr>
      <w:r w:rsidRPr="00F120C1">
        <w:t>Táto Zmluva je vyhotovená v 4 (štyroch) rovnopisoch s platnosťou originálu; 3 (tri) rovnopisy pre Objednávateľa a 1 (jeden) pre Zhotoviteľa.</w:t>
      </w:r>
    </w:p>
    <w:p w14:paraId="708D3C0A" w14:textId="77777777" w:rsidR="00F120C1" w:rsidRPr="00C310B7" w:rsidRDefault="00F120C1" w:rsidP="0063681C">
      <w:pPr>
        <w:pStyle w:val="Odsekzoznamu"/>
        <w:numPr>
          <w:ilvl w:val="1"/>
          <w:numId w:val="11"/>
        </w:numPr>
        <w:ind w:left="567" w:hanging="567"/>
      </w:pPr>
      <w:r w:rsidRPr="00F120C1">
        <w:t>Zmluvné strany vyhlasujú, že si túto Zmluvu prečítali, neuzatvárajú ju v tiesni ani za nápadne nevýhodných podmienok, porozumeli jej a je jasným, určitým a verným vyjadrením ich vôle, čo potvrdzujú vlastnoručnými podpismi.</w:t>
      </w:r>
    </w:p>
    <w:p w14:paraId="754543AA" w14:textId="77777777" w:rsidR="00F120C1" w:rsidRPr="00C310B7" w:rsidRDefault="00F120C1" w:rsidP="0063681C">
      <w:pPr>
        <w:pStyle w:val="Odsekzoznamu"/>
        <w:numPr>
          <w:ilvl w:val="1"/>
          <w:numId w:val="11"/>
        </w:numPr>
        <w:ind w:left="567" w:hanging="567"/>
      </w:pPr>
      <w:r w:rsidRPr="00F120C1">
        <w:t>Neoddeliteľnou súčasťou</w:t>
      </w:r>
      <w:r w:rsidRPr="00C310B7">
        <w:t xml:space="preserve"> </w:t>
      </w:r>
      <w:r w:rsidRPr="00F120C1">
        <w:t>tejto Zmluvy</w:t>
      </w:r>
      <w:r w:rsidRPr="00C310B7">
        <w:t xml:space="preserve"> </w:t>
      </w:r>
      <w:r w:rsidRPr="00F120C1">
        <w:t>sú:</w:t>
      </w:r>
    </w:p>
    <w:p w14:paraId="60EEBFA1" w14:textId="137AE0C2" w:rsidR="00F120C1" w:rsidRPr="00C310B7" w:rsidRDefault="00F120C1" w:rsidP="0063681C">
      <w:pPr>
        <w:pStyle w:val="Odsekzoznamu"/>
        <w:numPr>
          <w:ilvl w:val="2"/>
          <w:numId w:val="11"/>
        </w:numPr>
      </w:pPr>
      <w:r w:rsidRPr="00F120C1">
        <w:t xml:space="preserve">Príloha č. </w:t>
      </w:r>
      <w:r w:rsidR="00582D6F">
        <w:t>1</w:t>
      </w:r>
      <w:r w:rsidRPr="00F120C1">
        <w:t>: Zoznam subdodávateľov</w:t>
      </w:r>
    </w:p>
    <w:p w14:paraId="423A7468" w14:textId="4FB4E27B" w:rsidR="00F120C1" w:rsidRPr="00C310B7" w:rsidRDefault="00F120C1" w:rsidP="0063681C">
      <w:pPr>
        <w:pStyle w:val="Odsekzoznamu"/>
        <w:numPr>
          <w:ilvl w:val="2"/>
          <w:numId w:val="11"/>
        </w:numPr>
      </w:pPr>
      <w:r w:rsidRPr="00F120C1">
        <w:t xml:space="preserve">Príloha č. </w:t>
      </w:r>
      <w:r w:rsidR="00582D6F">
        <w:t>2</w:t>
      </w:r>
      <w:r w:rsidRPr="00F120C1">
        <w:t>: Zoznam kľúčových odborníkov</w:t>
      </w:r>
    </w:p>
    <w:p w14:paraId="5790895B" w14:textId="77777777" w:rsidR="00F120C1" w:rsidRPr="00C310B7" w:rsidRDefault="00F120C1" w:rsidP="00F120C1"/>
    <w:p w14:paraId="5EF23E26" w14:textId="77777777" w:rsidR="00F120C1" w:rsidRPr="00C310B7" w:rsidRDefault="00F120C1" w:rsidP="0063681C">
      <w:pPr>
        <w:pStyle w:val="Odsekzoznamu"/>
        <w:numPr>
          <w:ilvl w:val="1"/>
          <w:numId w:val="11"/>
        </w:numPr>
        <w:ind w:left="567" w:hanging="567"/>
      </w:pPr>
      <w:r w:rsidRPr="00F120C1">
        <w:lastRenderedPageBreak/>
        <w:t>V prípade rozporu medzi ustanoveniami textu tejto zmluvy a ustanoveniami akejkoľvek prílohy tejto Zmluvy majú vždy prednosť ustanovenia textu zmluvy.</w:t>
      </w:r>
    </w:p>
    <w:p w14:paraId="7F718549" w14:textId="133B7300" w:rsidR="00F120C1" w:rsidRDefault="00F120C1" w:rsidP="00F120C1"/>
    <w:p w14:paraId="6AB78FE7" w14:textId="42086BB2" w:rsidR="008B506A" w:rsidRPr="008B506A" w:rsidRDefault="008B506A" w:rsidP="00F120C1">
      <w:pPr>
        <w:rPr>
          <w:rFonts w:asciiTheme="minorHAnsi" w:hAnsiTheme="minorHAnsi" w:cstheme="minorHAnsi"/>
        </w:rPr>
      </w:pPr>
      <w:r w:rsidRPr="008B506A">
        <w:rPr>
          <w:rFonts w:asciiTheme="minorHAnsi" w:hAnsiTheme="minorHAnsi" w:cstheme="minorHAnsi"/>
        </w:rPr>
        <w:t>V Bratislave, dňa .................................</w:t>
      </w:r>
      <w:r w:rsidRPr="008B506A">
        <w:rPr>
          <w:rFonts w:asciiTheme="minorHAnsi" w:hAnsiTheme="minorHAnsi" w:cstheme="minorHAnsi"/>
        </w:rPr>
        <w:tab/>
      </w:r>
      <w:r w:rsidRPr="008B506A">
        <w:rPr>
          <w:rFonts w:asciiTheme="minorHAnsi" w:hAnsiTheme="minorHAnsi" w:cstheme="minorHAnsi"/>
        </w:rPr>
        <w:tab/>
      </w:r>
      <w:r w:rsidRPr="008B506A">
        <w:rPr>
          <w:rFonts w:asciiTheme="minorHAnsi" w:hAnsiTheme="minorHAnsi" w:cstheme="minorHAnsi"/>
        </w:rPr>
        <w:tab/>
      </w:r>
      <w:r w:rsidRPr="008B506A">
        <w:rPr>
          <w:rFonts w:asciiTheme="minorHAnsi" w:hAnsiTheme="minorHAnsi" w:cstheme="minorHAnsi"/>
        </w:rPr>
        <w:tab/>
        <w:t xml:space="preserve">V........................, dňa </w:t>
      </w:r>
    </w:p>
    <w:p w14:paraId="58186A5F" w14:textId="3BB5AF21" w:rsidR="008B506A" w:rsidRPr="008B506A" w:rsidRDefault="008B506A" w:rsidP="00F120C1">
      <w:pPr>
        <w:rPr>
          <w:rFonts w:asciiTheme="minorHAnsi" w:hAnsiTheme="minorHAnsi" w:cstheme="minorHAnsi"/>
        </w:rPr>
      </w:pPr>
    </w:p>
    <w:p w14:paraId="440C5F0D" w14:textId="29A75C4D" w:rsidR="008B506A" w:rsidRPr="008B506A" w:rsidRDefault="008B506A" w:rsidP="00F120C1">
      <w:pPr>
        <w:rPr>
          <w:rFonts w:asciiTheme="minorHAnsi" w:hAnsiTheme="minorHAnsi" w:cstheme="minorHAnsi"/>
        </w:rPr>
      </w:pPr>
    </w:p>
    <w:p w14:paraId="148CC300" w14:textId="3C10C491" w:rsidR="008B506A" w:rsidRPr="008B506A" w:rsidRDefault="008B506A" w:rsidP="00F120C1">
      <w:pPr>
        <w:rPr>
          <w:rFonts w:asciiTheme="minorHAnsi" w:hAnsiTheme="minorHAnsi" w:cstheme="minorHAnsi"/>
          <w:b/>
          <w:bCs/>
        </w:rPr>
      </w:pPr>
      <w:r w:rsidRPr="008B506A">
        <w:rPr>
          <w:rFonts w:asciiTheme="minorHAnsi" w:hAnsiTheme="minorHAnsi" w:cstheme="minorHAnsi"/>
          <w:b/>
          <w:bCs/>
        </w:rPr>
        <w:t>Objednávateľ:</w:t>
      </w:r>
      <w:r w:rsidRPr="008B506A">
        <w:rPr>
          <w:rFonts w:asciiTheme="minorHAnsi" w:hAnsiTheme="minorHAnsi" w:cstheme="minorHAnsi"/>
          <w:b/>
          <w:bCs/>
        </w:rPr>
        <w:tab/>
      </w:r>
      <w:r w:rsidRPr="008B506A">
        <w:rPr>
          <w:rFonts w:asciiTheme="minorHAnsi" w:hAnsiTheme="minorHAnsi" w:cstheme="minorHAnsi"/>
          <w:b/>
          <w:bCs/>
        </w:rPr>
        <w:tab/>
      </w:r>
      <w:r w:rsidRPr="008B506A">
        <w:rPr>
          <w:rFonts w:asciiTheme="minorHAnsi" w:hAnsiTheme="minorHAnsi" w:cstheme="minorHAnsi"/>
          <w:b/>
          <w:bCs/>
        </w:rPr>
        <w:tab/>
      </w:r>
      <w:r w:rsidRPr="008B506A">
        <w:rPr>
          <w:rFonts w:asciiTheme="minorHAnsi" w:hAnsiTheme="minorHAnsi" w:cstheme="minorHAnsi"/>
          <w:b/>
          <w:bCs/>
        </w:rPr>
        <w:tab/>
      </w:r>
      <w:r w:rsidRPr="008B506A">
        <w:rPr>
          <w:rFonts w:asciiTheme="minorHAnsi" w:hAnsiTheme="minorHAnsi" w:cstheme="minorHAnsi"/>
          <w:b/>
          <w:bCs/>
        </w:rPr>
        <w:tab/>
      </w:r>
      <w:r w:rsidRPr="008B506A">
        <w:rPr>
          <w:rFonts w:asciiTheme="minorHAnsi" w:hAnsiTheme="minorHAnsi" w:cstheme="minorHAnsi"/>
          <w:b/>
          <w:bCs/>
        </w:rPr>
        <w:tab/>
      </w:r>
      <w:r w:rsidRPr="008B506A">
        <w:rPr>
          <w:rFonts w:asciiTheme="minorHAnsi" w:hAnsiTheme="minorHAnsi" w:cstheme="minorHAnsi"/>
          <w:b/>
          <w:bCs/>
        </w:rPr>
        <w:tab/>
        <w:t xml:space="preserve">Zhotoviteľ: </w:t>
      </w:r>
    </w:p>
    <w:p w14:paraId="6A51C66A" w14:textId="5E35C53F" w:rsidR="008B506A" w:rsidRPr="008B506A" w:rsidRDefault="008B506A" w:rsidP="00F120C1">
      <w:pPr>
        <w:rPr>
          <w:rFonts w:asciiTheme="minorHAnsi" w:hAnsiTheme="minorHAnsi" w:cstheme="minorHAnsi"/>
          <w:b/>
          <w:bCs/>
        </w:rPr>
      </w:pPr>
    </w:p>
    <w:p w14:paraId="4FDCDB93" w14:textId="66E08080" w:rsidR="008B506A" w:rsidRPr="008B506A" w:rsidRDefault="008B506A" w:rsidP="00F120C1">
      <w:pPr>
        <w:rPr>
          <w:rFonts w:asciiTheme="minorHAnsi" w:hAnsiTheme="minorHAnsi" w:cstheme="minorHAnsi"/>
          <w:b/>
          <w:bCs/>
        </w:rPr>
      </w:pPr>
    </w:p>
    <w:p w14:paraId="4DAE9022" w14:textId="3CDC35D4" w:rsidR="008B506A" w:rsidRPr="008B506A" w:rsidRDefault="008B506A" w:rsidP="00F120C1">
      <w:pPr>
        <w:rPr>
          <w:rFonts w:asciiTheme="minorHAnsi" w:hAnsiTheme="minorHAnsi" w:cstheme="minorHAnsi"/>
          <w:b/>
          <w:bCs/>
        </w:rPr>
      </w:pPr>
    </w:p>
    <w:p w14:paraId="6709D8CF" w14:textId="7FCF7262" w:rsidR="008B506A" w:rsidRPr="008B506A" w:rsidRDefault="008B506A" w:rsidP="00F120C1">
      <w:pPr>
        <w:rPr>
          <w:rFonts w:asciiTheme="minorHAnsi" w:hAnsiTheme="minorHAnsi" w:cstheme="minorHAnsi"/>
          <w:b/>
          <w:bCs/>
        </w:rPr>
      </w:pPr>
    </w:p>
    <w:p w14:paraId="54641D1A" w14:textId="4E426B68" w:rsidR="008B506A" w:rsidRDefault="008B506A" w:rsidP="00F120C1">
      <w:pPr>
        <w:rPr>
          <w:rFonts w:asciiTheme="minorHAnsi" w:hAnsiTheme="minorHAnsi" w:cstheme="minorHAnsi"/>
          <w:b/>
          <w:bCs/>
        </w:rPr>
      </w:pPr>
      <w:r w:rsidRPr="008B506A">
        <w:rPr>
          <w:rFonts w:asciiTheme="minorHAnsi" w:hAnsiTheme="minorHAnsi" w:cstheme="minorHAnsi"/>
          <w:b/>
          <w:bCs/>
        </w:rPr>
        <w:t>.....................................</w:t>
      </w:r>
      <w:r w:rsidRPr="008B506A">
        <w:rPr>
          <w:rFonts w:asciiTheme="minorHAnsi" w:hAnsiTheme="minorHAnsi" w:cstheme="minorHAnsi"/>
          <w:b/>
          <w:bCs/>
        </w:rPr>
        <w:tab/>
      </w:r>
      <w:r w:rsidRPr="008B506A">
        <w:rPr>
          <w:rFonts w:asciiTheme="minorHAnsi" w:hAnsiTheme="minorHAnsi" w:cstheme="minorHAnsi"/>
          <w:b/>
          <w:bCs/>
        </w:rPr>
        <w:tab/>
      </w:r>
      <w:r w:rsidRPr="008B506A">
        <w:rPr>
          <w:rFonts w:asciiTheme="minorHAnsi" w:hAnsiTheme="minorHAnsi" w:cstheme="minorHAnsi"/>
          <w:b/>
          <w:bCs/>
        </w:rPr>
        <w:tab/>
      </w:r>
      <w:r w:rsidRPr="008B506A">
        <w:rPr>
          <w:rFonts w:asciiTheme="minorHAnsi" w:hAnsiTheme="minorHAnsi" w:cstheme="minorHAnsi"/>
          <w:b/>
          <w:bCs/>
        </w:rPr>
        <w:tab/>
      </w:r>
      <w:r w:rsidRPr="008B506A">
        <w:rPr>
          <w:rFonts w:asciiTheme="minorHAnsi" w:hAnsiTheme="minorHAnsi" w:cstheme="minorHAnsi"/>
          <w:b/>
          <w:bCs/>
        </w:rPr>
        <w:tab/>
        <w:t>.............................</w:t>
      </w:r>
    </w:p>
    <w:p w14:paraId="651F600A" w14:textId="7FB44D53" w:rsidR="00A910DD" w:rsidRDefault="00A910DD" w:rsidP="00F120C1">
      <w:pPr>
        <w:rPr>
          <w:rFonts w:asciiTheme="minorHAnsi" w:hAnsiTheme="minorHAnsi" w:cstheme="minorHAnsi"/>
          <w:b/>
          <w:bCs/>
        </w:rPr>
      </w:pPr>
    </w:p>
    <w:p w14:paraId="4307665C" w14:textId="0DEE9EFB" w:rsidR="00A910DD" w:rsidRDefault="00A910DD" w:rsidP="00F120C1">
      <w:pPr>
        <w:rPr>
          <w:rFonts w:asciiTheme="minorHAnsi" w:hAnsiTheme="minorHAnsi" w:cstheme="minorHAnsi"/>
          <w:b/>
          <w:bCs/>
        </w:rPr>
      </w:pPr>
    </w:p>
    <w:p w14:paraId="1655C892" w14:textId="73FC4428" w:rsidR="00A910DD" w:rsidRDefault="00A910DD" w:rsidP="00F120C1">
      <w:pPr>
        <w:rPr>
          <w:rFonts w:asciiTheme="minorHAnsi" w:hAnsiTheme="minorHAnsi" w:cstheme="minorHAnsi"/>
          <w:b/>
          <w:bCs/>
        </w:rPr>
      </w:pPr>
    </w:p>
    <w:p w14:paraId="028CC678" w14:textId="68D25137" w:rsidR="00A910DD" w:rsidRDefault="00A910DD">
      <w:pPr>
        <w:widowControl/>
        <w:autoSpaceDE/>
        <w:autoSpaceDN/>
        <w:rPr>
          <w:rFonts w:asciiTheme="minorHAnsi" w:hAnsiTheme="minorHAnsi" w:cstheme="minorHAnsi"/>
          <w:b/>
          <w:bCs/>
        </w:rPr>
      </w:pPr>
      <w:r>
        <w:rPr>
          <w:rFonts w:asciiTheme="minorHAnsi" w:hAnsiTheme="minorHAnsi" w:cstheme="minorHAnsi"/>
          <w:b/>
          <w:bCs/>
        </w:rPr>
        <w:br w:type="page"/>
      </w:r>
    </w:p>
    <w:p w14:paraId="6782AA22" w14:textId="77777777" w:rsidR="00A910DD" w:rsidRDefault="00A910DD" w:rsidP="00F120C1">
      <w:pPr>
        <w:rPr>
          <w:rFonts w:asciiTheme="minorHAnsi" w:hAnsiTheme="minorHAnsi" w:cstheme="minorHAnsi"/>
          <w:b/>
          <w:bCs/>
        </w:rPr>
      </w:pPr>
    </w:p>
    <w:p w14:paraId="48AB46CF" w14:textId="57724756" w:rsidR="00A910DD" w:rsidRPr="00A910DD" w:rsidRDefault="00A910DD" w:rsidP="00A910DD">
      <w:pPr>
        <w:spacing w:before="77"/>
        <w:ind w:right="252"/>
        <w:jc w:val="right"/>
        <w:rPr>
          <w:rFonts w:asciiTheme="minorHAnsi" w:hAnsiTheme="minorHAnsi" w:cstheme="minorHAnsi"/>
          <w:b/>
        </w:rPr>
      </w:pPr>
      <w:r w:rsidRPr="00A910DD">
        <w:rPr>
          <w:rFonts w:asciiTheme="minorHAnsi" w:hAnsiTheme="minorHAnsi" w:cstheme="minorHAnsi"/>
          <w:b/>
          <w:w w:val="80"/>
        </w:rPr>
        <w:t>Príloha</w:t>
      </w:r>
      <w:r w:rsidRPr="00A910DD">
        <w:rPr>
          <w:rFonts w:asciiTheme="minorHAnsi" w:hAnsiTheme="minorHAnsi" w:cstheme="minorHAnsi"/>
          <w:b/>
          <w:spacing w:val="-6"/>
        </w:rPr>
        <w:t xml:space="preserve"> </w:t>
      </w:r>
      <w:r w:rsidRPr="00A910DD">
        <w:rPr>
          <w:rFonts w:asciiTheme="minorHAnsi" w:hAnsiTheme="minorHAnsi" w:cstheme="minorHAnsi"/>
          <w:b/>
          <w:w w:val="80"/>
        </w:rPr>
        <w:t>č.</w:t>
      </w:r>
      <w:r w:rsidRPr="00A910DD">
        <w:rPr>
          <w:rFonts w:asciiTheme="minorHAnsi" w:hAnsiTheme="minorHAnsi" w:cstheme="minorHAnsi"/>
          <w:b/>
          <w:spacing w:val="-5"/>
        </w:rPr>
        <w:t xml:space="preserve"> </w:t>
      </w:r>
      <w:r w:rsidR="00582D6F">
        <w:rPr>
          <w:rFonts w:asciiTheme="minorHAnsi" w:hAnsiTheme="minorHAnsi" w:cstheme="minorHAnsi"/>
          <w:b/>
          <w:spacing w:val="-10"/>
          <w:w w:val="80"/>
        </w:rPr>
        <w:t>1</w:t>
      </w:r>
    </w:p>
    <w:p w14:paraId="6DC85474" w14:textId="77777777" w:rsidR="00A910DD" w:rsidRPr="00A910DD" w:rsidRDefault="00A910DD" w:rsidP="00A910DD">
      <w:pPr>
        <w:spacing w:before="182"/>
        <w:ind w:left="167" w:right="305"/>
        <w:jc w:val="center"/>
        <w:rPr>
          <w:rFonts w:asciiTheme="minorHAnsi" w:hAnsiTheme="minorHAnsi" w:cstheme="minorHAnsi"/>
          <w:b/>
        </w:rPr>
      </w:pPr>
      <w:r w:rsidRPr="00A910DD">
        <w:rPr>
          <w:rFonts w:asciiTheme="minorHAnsi" w:hAnsiTheme="minorHAnsi" w:cstheme="minorHAnsi"/>
          <w:b/>
          <w:w w:val="80"/>
        </w:rPr>
        <w:t>Zoznam</w:t>
      </w:r>
      <w:r w:rsidRPr="00A910DD">
        <w:rPr>
          <w:rFonts w:asciiTheme="minorHAnsi" w:hAnsiTheme="minorHAnsi" w:cstheme="minorHAnsi"/>
          <w:b/>
          <w:spacing w:val="5"/>
        </w:rPr>
        <w:t xml:space="preserve"> </w:t>
      </w:r>
      <w:r w:rsidRPr="00A910DD">
        <w:rPr>
          <w:rFonts w:asciiTheme="minorHAnsi" w:hAnsiTheme="minorHAnsi" w:cstheme="minorHAnsi"/>
          <w:b/>
          <w:spacing w:val="-2"/>
          <w:w w:val="90"/>
        </w:rPr>
        <w:t>subdodávateľov</w:t>
      </w:r>
    </w:p>
    <w:p w14:paraId="395CDD81" w14:textId="77777777" w:rsidR="00A910DD" w:rsidRPr="00A910DD" w:rsidRDefault="00A910DD" w:rsidP="00A910DD">
      <w:pPr>
        <w:spacing w:before="179"/>
        <w:ind w:left="167" w:right="309"/>
        <w:jc w:val="center"/>
        <w:rPr>
          <w:rFonts w:asciiTheme="minorHAnsi" w:hAnsiTheme="minorHAnsi" w:cstheme="minorHAnsi"/>
          <w:b/>
        </w:rPr>
      </w:pPr>
      <w:r w:rsidRPr="00A910DD">
        <w:rPr>
          <w:rFonts w:asciiTheme="minorHAnsi" w:hAnsiTheme="minorHAnsi" w:cstheme="minorHAnsi"/>
          <w:b/>
          <w:w w:val="80"/>
        </w:rPr>
        <w:t>ÚDAJE</w:t>
      </w:r>
      <w:r w:rsidRPr="00A910DD">
        <w:rPr>
          <w:rFonts w:asciiTheme="minorHAnsi" w:hAnsiTheme="minorHAnsi" w:cstheme="minorHAnsi"/>
          <w:b/>
          <w:spacing w:val="-2"/>
        </w:rPr>
        <w:t xml:space="preserve"> </w:t>
      </w:r>
      <w:r w:rsidRPr="00A910DD">
        <w:rPr>
          <w:rFonts w:asciiTheme="minorHAnsi" w:hAnsiTheme="minorHAnsi" w:cstheme="minorHAnsi"/>
          <w:b/>
          <w:w w:val="80"/>
        </w:rPr>
        <w:t>O</w:t>
      </w:r>
      <w:r w:rsidRPr="00A910DD">
        <w:rPr>
          <w:rFonts w:asciiTheme="minorHAnsi" w:hAnsiTheme="minorHAnsi" w:cstheme="minorHAnsi"/>
          <w:b/>
        </w:rPr>
        <w:t xml:space="preserve"> </w:t>
      </w:r>
      <w:r w:rsidRPr="00A910DD">
        <w:rPr>
          <w:rFonts w:asciiTheme="minorHAnsi" w:hAnsiTheme="minorHAnsi" w:cstheme="minorHAnsi"/>
          <w:b/>
          <w:w w:val="80"/>
        </w:rPr>
        <w:t>VŠETKÝCH</w:t>
      </w:r>
      <w:r w:rsidRPr="00A910DD">
        <w:rPr>
          <w:rFonts w:asciiTheme="minorHAnsi" w:hAnsiTheme="minorHAnsi" w:cstheme="minorHAnsi"/>
          <w:b/>
          <w:spacing w:val="-1"/>
        </w:rPr>
        <w:t xml:space="preserve"> </w:t>
      </w:r>
      <w:r w:rsidRPr="00A910DD">
        <w:rPr>
          <w:rFonts w:asciiTheme="minorHAnsi" w:hAnsiTheme="minorHAnsi" w:cstheme="minorHAnsi"/>
          <w:b/>
          <w:w w:val="80"/>
        </w:rPr>
        <w:t>ZNÁMYCH</w:t>
      </w:r>
      <w:r w:rsidRPr="00A910DD">
        <w:rPr>
          <w:rFonts w:asciiTheme="minorHAnsi" w:hAnsiTheme="minorHAnsi" w:cstheme="minorHAnsi"/>
          <w:b/>
          <w:spacing w:val="1"/>
        </w:rPr>
        <w:t xml:space="preserve"> </w:t>
      </w:r>
      <w:r w:rsidRPr="00A910DD">
        <w:rPr>
          <w:rFonts w:asciiTheme="minorHAnsi" w:hAnsiTheme="minorHAnsi" w:cstheme="minorHAnsi"/>
          <w:b/>
          <w:spacing w:val="-2"/>
          <w:w w:val="80"/>
        </w:rPr>
        <w:t>SUBDODÁVATEĽOCH</w:t>
      </w:r>
    </w:p>
    <w:p w14:paraId="3AAA5EFA" w14:textId="77777777" w:rsidR="00A910DD" w:rsidRPr="00A910DD" w:rsidRDefault="00A910DD" w:rsidP="00A910DD">
      <w:pPr>
        <w:spacing w:before="179"/>
        <w:ind w:left="2424" w:right="2563"/>
        <w:jc w:val="center"/>
        <w:rPr>
          <w:rFonts w:asciiTheme="minorHAnsi" w:hAnsiTheme="minorHAnsi" w:cstheme="minorHAnsi"/>
          <w:b/>
        </w:rPr>
      </w:pPr>
      <w:r w:rsidRPr="00A910DD">
        <w:rPr>
          <w:rFonts w:asciiTheme="minorHAnsi" w:hAnsiTheme="minorHAnsi" w:cstheme="minorHAnsi"/>
          <w:b/>
          <w:w w:val="80"/>
        </w:rPr>
        <w:t>NA</w:t>
      </w:r>
      <w:r w:rsidRPr="00A910DD">
        <w:rPr>
          <w:rFonts w:asciiTheme="minorHAnsi" w:hAnsiTheme="minorHAnsi" w:cstheme="minorHAnsi"/>
          <w:b/>
          <w:spacing w:val="-4"/>
        </w:rPr>
        <w:t xml:space="preserve"> </w:t>
      </w:r>
      <w:r w:rsidRPr="00A910DD">
        <w:rPr>
          <w:rFonts w:asciiTheme="minorHAnsi" w:hAnsiTheme="minorHAnsi" w:cstheme="minorHAnsi"/>
          <w:b/>
          <w:w w:val="80"/>
        </w:rPr>
        <w:t>PREDMET</w:t>
      </w:r>
      <w:r w:rsidRPr="00A910DD">
        <w:rPr>
          <w:rFonts w:asciiTheme="minorHAnsi" w:hAnsiTheme="minorHAnsi" w:cstheme="minorHAnsi"/>
          <w:b/>
          <w:spacing w:val="-2"/>
        </w:rPr>
        <w:t xml:space="preserve"> </w:t>
      </w:r>
      <w:r w:rsidRPr="00A910DD">
        <w:rPr>
          <w:rFonts w:asciiTheme="minorHAnsi" w:hAnsiTheme="minorHAnsi" w:cstheme="minorHAnsi"/>
          <w:b/>
          <w:spacing w:val="-2"/>
          <w:w w:val="80"/>
        </w:rPr>
        <w:t>ZMLUV*</w:t>
      </w:r>
    </w:p>
    <w:p w14:paraId="350A70BE" w14:textId="77777777" w:rsidR="00A910DD" w:rsidRPr="00A910DD" w:rsidRDefault="00A910DD" w:rsidP="00A910DD">
      <w:pPr>
        <w:spacing w:before="182"/>
        <w:ind w:left="167" w:right="307"/>
        <w:jc w:val="center"/>
        <w:rPr>
          <w:rFonts w:asciiTheme="minorHAnsi" w:hAnsiTheme="minorHAnsi" w:cstheme="minorHAnsi"/>
          <w:b/>
        </w:rPr>
      </w:pPr>
      <w:r w:rsidRPr="00A910DD">
        <w:rPr>
          <w:rFonts w:asciiTheme="minorHAnsi" w:hAnsiTheme="minorHAnsi" w:cstheme="minorHAnsi"/>
          <w:b/>
          <w:w w:val="80"/>
        </w:rPr>
        <w:t>v</w:t>
      </w:r>
      <w:r w:rsidRPr="00A910DD">
        <w:rPr>
          <w:rFonts w:asciiTheme="minorHAnsi" w:hAnsiTheme="minorHAnsi" w:cstheme="minorHAnsi"/>
          <w:b/>
          <w:spacing w:val="-6"/>
        </w:rPr>
        <w:t xml:space="preserve"> </w:t>
      </w:r>
      <w:r w:rsidRPr="00A910DD">
        <w:rPr>
          <w:rFonts w:asciiTheme="minorHAnsi" w:hAnsiTheme="minorHAnsi" w:cstheme="minorHAnsi"/>
          <w:b/>
          <w:w w:val="80"/>
        </w:rPr>
        <w:t>súlade</w:t>
      </w:r>
      <w:r w:rsidRPr="00A910DD">
        <w:rPr>
          <w:rFonts w:asciiTheme="minorHAnsi" w:hAnsiTheme="minorHAnsi" w:cstheme="minorHAnsi"/>
          <w:b/>
          <w:spacing w:val="-5"/>
        </w:rPr>
        <w:t xml:space="preserve"> </w:t>
      </w:r>
      <w:r w:rsidRPr="00A910DD">
        <w:rPr>
          <w:rFonts w:asciiTheme="minorHAnsi" w:hAnsiTheme="minorHAnsi" w:cstheme="minorHAnsi"/>
          <w:b/>
          <w:w w:val="80"/>
        </w:rPr>
        <w:t>s</w:t>
      </w:r>
      <w:r w:rsidRPr="00A910DD">
        <w:rPr>
          <w:rFonts w:asciiTheme="minorHAnsi" w:hAnsiTheme="minorHAnsi" w:cstheme="minorHAnsi"/>
          <w:b/>
          <w:spacing w:val="-8"/>
        </w:rPr>
        <w:t xml:space="preserve"> </w:t>
      </w:r>
      <w:r w:rsidRPr="00A910DD">
        <w:rPr>
          <w:rFonts w:asciiTheme="minorHAnsi" w:hAnsiTheme="minorHAnsi" w:cstheme="minorHAnsi"/>
          <w:b/>
          <w:w w:val="80"/>
        </w:rPr>
        <w:t>§</w:t>
      </w:r>
      <w:r w:rsidRPr="00A910DD">
        <w:rPr>
          <w:rFonts w:asciiTheme="minorHAnsi" w:hAnsiTheme="minorHAnsi" w:cstheme="minorHAnsi"/>
          <w:b/>
          <w:spacing w:val="-5"/>
        </w:rPr>
        <w:t xml:space="preserve"> </w:t>
      </w:r>
      <w:r w:rsidRPr="00A910DD">
        <w:rPr>
          <w:rFonts w:asciiTheme="minorHAnsi" w:hAnsiTheme="minorHAnsi" w:cstheme="minorHAnsi"/>
          <w:b/>
          <w:w w:val="80"/>
        </w:rPr>
        <w:t>41</w:t>
      </w:r>
      <w:r w:rsidRPr="00A910DD">
        <w:rPr>
          <w:rFonts w:asciiTheme="minorHAnsi" w:hAnsiTheme="minorHAnsi" w:cstheme="minorHAnsi"/>
          <w:b/>
          <w:spacing w:val="-5"/>
        </w:rPr>
        <w:t xml:space="preserve"> </w:t>
      </w:r>
      <w:r w:rsidRPr="00A910DD">
        <w:rPr>
          <w:rFonts w:asciiTheme="minorHAnsi" w:hAnsiTheme="minorHAnsi" w:cstheme="minorHAnsi"/>
          <w:b/>
          <w:w w:val="80"/>
        </w:rPr>
        <w:t>ods.</w:t>
      </w:r>
      <w:r w:rsidRPr="00A910DD">
        <w:rPr>
          <w:rFonts w:asciiTheme="minorHAnsi" w:hAnsiTheme="minorHAnsi" w:cstheme="minorHAnsi"/>
          <w:b/>
          <w:spacing w:val="-5"/>
        </w:rPr>
        <w:t xml:space="preserve"> </w:t>
      </w:r>
      <w:r w:rsidRPr="00A910DD">
        <w:rPr>
          <w:rFonts w:asciiTheme="minorHAnsi" w:hAnsiTheme="minorHAnsi" w:cstheme="minorHAnsi"/>
          <w:b/>
          <w:w w:val="80"/>
        </w:rPr>
        <w:t>3</w:t>
      </w:r>
      <w:r w:rsidRPr="00A910DD">
        <w:rPr>
          <w:rFonts w:asciiTheme="minorHAnsi" w:hAnsiTheme="minorHAnsi" w:cstheme="minorHAnsi"/>
          <w:b/>
          <w:spacing w:val="-6"/>
        </w:rPr>
        <w:t xml:space="preserve"> </w:t>
      </w:r>
      <w:r w:rsidRPr="00A910DD">
        <w:rPr>
          <w:rFonts w:asciiTheme="minorHAnsi" w:hAnsiTheme="minorHAnsi" w:cstheme="minorHAnsi"/>
          <w:b/>
          <w:w w:val="80"/>
        </w:rPr>
        <w:t>zákona</w:t>
      </w:r>
      <w:r w:rsidRPr="00A910DD">
        <w:rPr>
          <w:rFonts w:asciiTheme="minorHAnsi" w:hAnsiTheme="minorHAnsi" w:cstheme="minorHAnsi"/>
          <w:b/>
          <w:spacing w:val="-5"/>
        </w:rPr>
        <w:t xml:space="preserve"> </w:t>
      </w:r>
      <w:r w:rsidRPr="00A910DD">
        <w:rPr>
          <w:rFonts w:asciiTheme="minorHAnsi" w:hAnsiTheme="minorHAnsi" w:cstheme="minorHAnsi"/>
          <w:b/>
          <w:w w:val="80"/>
        </w:rPr>
        <w:t>č.</w:t>
      </w:r>
      <w:r w:rsidRPr="00A910DD">
        <w:rPr>
          <w:rFonts w:asciiTheme="minorHAnsi" w:hAnsiTheme="minorHAnsi" w:cstheme="minorHAnsi"/>
          <w:b/>
          <w:spacing w:val="-5"/>
        </w:rPr>
        <w:t xml:space="preserve"> </w:t>
      </w:r>
      <w:r w:rsidRPr="00A910DD">
        <w:rPr>
          <w:rFonts w:asciiTheme="minorHAnsi" w:hAnsiTheme="minorHAnsi" w:cstheme="minorHAnsi"/>
          <w:b/>
          <w:w w:val="80"/>
        </w:rPr>
        <w:t>343/2015</w:t>
      </w:r>
      <w:r w:rsidRPr="00A910DD">
        <w:rPr>
          <w:rFonts w:asciiTheme="minorHAnsi" w:hAnsiTheme="minorHAnsi" w:cstheme="minorHAnsi"/>
          <w:b/>
          <w:spacing w:val="-5"/>
        </w:rPr>
        <w:t xml:space="preserve"> </w:t>
      </w:r>
      <w:r w:rsidRPr="00A910DD">
        <w:rPr>
          <w:rFonts w:asciiTheme="minorHAnsi" w:hAnsiTheme="minorHAnsi" w:cstheme="minorHAnsi"/>
          <w:b/>
          <w:w w:val="80"/>
        </w:rPr>
        <w:t>Z.</w:t>
      </w:r>
      <w:r w:rsidRPr="00A910DD">
        <w:rPr>
          <w:rFonts w:asciiTheme="minorHAnsi" w:hAnsiTheme="minorHAnsi" w:cstheme="minorHAnsi"/>
          <w:b/>
          <w:spacing w:val="-8"/>
        </w:rPr>
        <w:t xml:space="preserve"> </w:t>
      </w:r>
      <w:r w:rsidRPr="00A910DD">
        <w:rPr>
          <w:rFonts w:asciiTheme="minorHAnsi" w:hAnsiTheme="minorHAnsi" w:cstheme="minorHAnsi"/>
          <w:b/>
          <w:w w:val="80"/>
        </w:rPr>
        <w:t>z.</w:t>
      </w:r>
      <w:r w:rsidRPr="00A910DD">
        <w:rPr>
          <w:rFonts w:asciiTheme="minorHAnsi" w:hAnsiTheme="minorHAnsi" w:cstheme="minorHAnsi"/>
          <w:b/>
          <w:spacing w:val="-5"/>
        </w:rPr>
        <w:t xml:space="preserve"> </w:t>
      </w:r>
      <w:r w:rsidRPr="00A910DD">
        <w:rPr>
          <w:rFonts w:asciiTheme="minorHAnsi" w:hAnsiTheme="minorHAnsi" w:cstheme="minorHAnsi"/>
          <w:b/>
          <w:w w:val="80"/>
        </w:rPr>
        <w:t>o</w:t>
      </w:r>
      <w:r w:rsidRPr="00A910DD">
        <w:rPr>
          <w:rFonts w:asciiTheme="minorHAnsi" w:hAnsiTheme="minorHAnsi" w:cstheme="minorHAnsi"/>
          <w:b/>
          <w:spacing w:val="-5"/>
        </w:rPr>
        <w:t xml:space="preserve"> </w:t>
      </w:r>
      <w:r w:rsidRPr="00A910DD">
        <w:rPr>
          <w:rFonts w:asciiTheme="minorHAnsi" w:hAnsiTheme="minorHAnsi" w:cstheme="minorHAnsi"/>
          <w:b/>
          <w:w w:val="80"/>
        </w:rPr>
        <w:t>verejnom</w:t>
      </w:r>
      <w:r w:rsidRPr="00A910DD">
        <w:rPr>
          <w:rFonts w:asciiTheme="minorHAnsi" w:hAnsiTheme="minorHAnsi" w:cstheme="minorHAnsi"/>
          <w:b/>
          <w:spacing w:val="-6"/>
        </w:rPr>
        <w:t xml:space="preserve"> </w:t>
      </w:r>
      <w:r w:rsidRPr="00A910DD">
        <w:rPr>
          <w:rFonts w:asciiTheme="minorHAnsi" w:hAnsiTheme="minorHAnsi" w:cstheme="minorHAnsi"/>
          <w:b/>
          <w:w w:val="80"/>
        </w:rPr>
        <w:t>obstarávaní</w:t>
      </w:r>
      <w:r w:rsidRPr="00A910DD">
        <w:rPr>
          <w:rFonts w:asciiTheme="minorHAnsi" w:hAnsiTheme="minorHAnsi" w:cstheme="minorHAnsi"/>
          <w:b/>
          <w:spacing w:val="-8"/>
        </w:rPr>
        <w:t xml:space="preserve"> </w:t>
      </w:r>
      <w:r w:rsidRPr="00A910DD">
        <w:rPr>
          <w:rFonts w:asciiTheme="minorHAnsi" w:hAnsiTheme="minorHAnsi" w:cstheme="minorHAnsi"/>
          <w:b/>
          <w:w w:val="80"/>
        </w:rPr>
        <w:t>a</w:t>
      </w:r>
      <w:r w:rsidRPr="00A910DD">
        <w:rPr>
          <w:rFonts w:asciiTheme="minorHAnsi" w:hAnsiTheme="minorHAnsi" w:cstheme="minorHAnsi"/>
          <w:b/>
          <w:spacing w:val="-6"/>
        </w:rPr>
        <w:t xml:space="preserve"> </w:t>
      </w:r>
      <w:r w:rsidRPr="00A910DD">
        <w:rPr>
          <w:rFonts w:asciiTheme="minorHAnsi" w:hAnsiTheme="minorHAnsi" w:cstheme="minorHAnsi"/>
          <w:b/>
          <w:w w:val="80"/>
        </w:rPr>
        <w:t>o</w:t>
      </w:r>
      <w:r w:rsidRPr="00A910DD">
        <w:rPr>
          <w:rFonts w:asciiTheme="minorHAnsi" w:hAnsiTheme="minorHAnsi" w:cstheme="minorHAnsi"/>
          <w:b/>
          <w:spacing w:val="-5"/>
        </w:rPr>
        <w:t xml:space="preserve"> </w:t>
      </w:r>
      <w:r w:rsidRPr="00A910DD">
        <w:rPr>
          <w:rFonts w:asciiTheme="minorHAnsi" w:hAnsiTheme="minorHAnsi" w:cstheme="minorHAnsi"/>
          <w:b/>
          <w:w w:val="80"/>
        </w:rPr>
        <w:t>zmene</w:t>
      </w:r>
      <w:r w:rsidRPr="00A910DD">
        <w:rPr>
          <w:rFonts w:asciiTheme="minorHAnsi" w:hAnsiTheme="minorHAnsi" w:cstheme="minorHAnsi"/>
          <w:b/>
          <w:spacing w:val="-5"/>
        </w:rPr>
        <w:t xml:space="preserve"> </w:t>
      </w:r>
      <w:r w:rsidRPr="00A910DD">
        <w:rPr>
          <w:rFonts w:asciiTheme="minorHAnsi" w:hAnsiTheme="minorHAnsi" w:cstheme="minorHAnsi"/>
          <w:b/>
          <w:w w:val="80"/>
        </w:rPr>
        <w:t>a</w:t>
      </w:r>
      <w:r w:rsidRPr="00A910DD">
        <w:rPr>
          <w:rFonts w:asciiTheme="minorHAnsi" w:hAnsiTheme="minorHAnsi" w:cstheme="minorHAnsi"/>
          <w:b/>
          <w:spacing w:val="-9"/>
        </w:rPr>
        <w:t xml:space="preserve"> </w:t>
      </w:r>
      <w:r w:rsidRPr="00A910DD">
        <w:rPr>
          <w:rFonts w:asciiTheme="minorHAnsi" w:hAnsiTheme="minorHAnsi" w:cstheme="minorHAnsi"/>
          <w:b/>
          <w:w w:val="80"/>
        </w:rPr>
        <w:t>doplnení</w:t>
      </w:r>
      <w:r w:rsidRPr="00A910DD">
        <w:rPr>
          <w:rFonts w:asciiTheme="minorHAnsi" w:hAnsiTheme="minorHAnsi" w:cstheme="minorHAnsi"/>
          <w:b/>
          <w:spacing w:val="-5"/>
        </w:rPr>
        <w:t xml:space="preserve"> </w:t>
      </w:r>
      <w:r w:rsidRPr="00A910DD">
        <w:rPr>
          <w:rFonts w:asciiTheme="minorHAnsi" w:hAnsiTheme="minorHAnsi" w:cstheme="minorHAnsi"/>
          <w:b/>
          <w:spacing w:val="-2"/>
          <w:w w:val="80"/>
        </w:rPr>
        <w:t>niektorých</w:t>
      </w:r>
    </w:p>
    <w:p w14:paraId="6C93ED48" w14:textId="77777777" w:rsidR="00A910DD" w:rsidRPr="00A910DD" w:rsidRDefault="00A910DD" w:rsidP="00A910DD">
      <w:pPr>
        <w:spacing w:before="18"/>
        <w:ind w:left="3357"/>
        <w:rPr>
          <w:rFonts w:asciiTheme="minorHAnsi" w:hAnsiTheme="minorHAnsi" w:cstheme="minorHAnsi"/>
          <w:b/>
        </w:rPr>
      </w:pPr>
      <w:r w:rsidRPr="00A910DD">
        <w:rPr>
          <w:rFonts w:asciiTheme="minorHAnsi" w:hAnsiTheme="minorHAnsi" w:cstheme="minorHAnsi"/>
          <w:b/>
          <w:w w:val="80"/>
        </w:rPr>
        <w:t>zákonov</w:t>
      </w:r>
      <w:r w:rsidRPr="00A910DD">
        <w:rPr>
          <w:rFonts w:asciiTheme="minorHAnsi" w:hAnsiTheme="minorHAnsi" w:cstheme="minorHAnsi"/>
          <w:b/>
        </w:rPr>
        <w:t xml:space="preserve"> </w:t>
      </w:r>
      <w:r w:rsidRPr="00A910DD">
        <w:rPr>
          <w:rFonts w:asciiTheme="minorHAnsi" w:hAnsiTheme="minorHAnsi" w:cstheme="minorHAnsi"/>
          <w:b/>
          <w:w w:val="80"/>
        </w:rPr>
        <w:t>v</w:t>
      </w:r>
      <w:r w:rsidRPr="00A910DD">
        <w:rPr>
          <w:rFonts w:asciiTheme="minorHAnsi" w:hAnsiTheme="minorHAnsi" w:cstheme="minorHAnsi"/>
          <w:b/>
          <w:spacing w:val="-3"/>
        </w:rPr>
        <w:t xml:space="preserve"> </w:t>
      </w:r>
      <w:r w:rsidRPr="00A910DD">
        <w:rPr>
          <w:rFonts w:asciiTheme="minorHAnsi" w:hAnsiTheme="minorHAnsi" w:cstheme="minorHAnsi"/>
          <w:b/>
          <w:w w:val="80"/>
        </w:rPr>
        <w:t>znení</w:t>
      </w:r>
      <w:r w:rsidRPr="00A910DD">
        <w:rPr>
          <w:rFonts w:asciiTheme="minorHAnsi" w:hAnsiTheme="minorHAnsi" w:cstheme="minorHAnsi"/>
          <w:b/>
          <w:spacing w:val="-4"/>
        </w:rPr>
        <w:t xml:space="preserve"> </w:t>
      </w:r>
      <w:r w:rsidRPr="00A910DD">
        <w:rPr>
          <w:rFonts w:asciiTheme="minorHAnsi" w:hAnsiTheme="minorHAnsi" w:cstheme="minorHAnsi"/>
          <w:b/>
          <w:w w:val="80"/>
        </w:rPr>
        <w:t>neskorších</w:t>
      </w:r>
      <w:r w:rsidRPr="00A910DD">
        <w:rPr>
          <w:rFonts w:asciiTheme="minorHAnsi" w:hAnsiTheme="minorHAnsi" w:cstheme="minorHAnsi"/>
          <w:b/>
          <w:spacing w:val="-3"/>
        </w:rPr>
        <w:t xml:space="preserve"> </w:t>
      </w:r>
      <w:r w:rsidRPr="00A910DD">
        <w:rPr>
          <w:rFonts w:asciiTheme="minorHAnsi" w:hAnsiTheme="minorHAnsi" w:cstheme="minorHAnsi"/>
          <w:b/>
          <w:spacing w:val="-2"/>
          <w:w w:val="80"/>
        </w:rPr>
        <w:t>predpisov</w:t>
      </w:r>
    </w:p>
    <w:p w14:paraId="0202CF35" w14:textId="77777777" w:rsidR="00A910DD" w:rsidRPr="00A910DD" w:rsidRDefault="00A910DD" w:rsidP="00A910DD">
      <w:pPr>
        <w:spacing w:before="179"/>
        <w:ind w:left="2424" w:right="2563"/>
        <w:jc w:val="center"/>
        <w:rPr>
          <w:rFonts w:asciiTheme="minorHAnsi" w:hAnsiTheme="minorHAnsi" w:cstheme="minorHAnsi"/>
          <w:b/>
        </w:rPr>
      </w:pPr>
      <w:r w:rsidRPr="00A910DD">
        <w:rPr>
          <w:rFonts w:asciiTheme="minorHAnsi" w:hAnsiTheme="minorHAnsi" w:cstheme="minorHAnsi"/>
          <w:b/>
          <w:w w:val="80"/>
        </w:rPr>
        <w:t>Predmet</w:t>
      </w:r>
      <w:r w:rsidRPr="00A910DD">
        <w:rPr>
          <w:rFonts w:asciiTheme="minorHAnsi" w:hAnsiTheme="minorHAnsi" w:cstheme="minorHAnsi"/>
          <w:b/>
        </w:rPr>
        <w:t xml:space="preserve"> </w:t>
      </w:r>
      <w:r w:rsidRPr="00A910DD">
        <w:rPr>
          <w:rFonts w:asciiTheme="minorHAnsi" w:hAnsiTheme="minorHAnsi" w:cstheme="minorHAnsi"/>
          <w:b/>
          <w:w w:val="80"/>
        </w:rPr>
        <w:t>zmluvy:</w:t>
      </w:r>
      <w:r w:rsidRPr="00A910DD">
        <w:rPr>
          <w:rFonts w:asciiTheme="minorHAnsi" w:hAnsiTheme="minorHAnsi" w:cstheme="minorHAnsi"/>
          <w:b/>
          <w:spacing w:val="-4"/>
        </w:rPr>
        <w:t xml:space="preserve"> </w:t>
      </w:r>
      <w:r w:rsidRPr="00A910DD">
        <w:rPr>
          <w:rFonts w:asciiTheme="minorHAnsi" w:hAnsiTheme="minorHAnsi" w:cstheme="minorHAnsi"/>
          <w:b/>
          <w:spacing w:val="-2"/>
          <w:w w:val="80"/>
        </w:rPr>
        <w:t>.............................</w:t>
      </w:r>
    </w:p>
    <w:p w14:paraId="40D3D508" w14:textId="77777777" w:rsidR="00A910DD" w:rsidRPr="00A910DD" w:rsidRDefault="00A910DD" w:rsidP="00A910DD">
      <w:pPr>
        <w:pStyle w:val="Zkladntext"/>
        <w:ind w:left="0"/>
        <w:rPr>
          <w:rFonts w:asciiTheme="minorHAnsi" w:hAnsiTheme="minorHAnsi" w:cstheme="minorHAnsi"/>
          <w:b/>
        </w:rPr>
      </w:pPr>
    </w:p>
    <w:p w14:paraId="19A07744" w14:textId="77777777" w:rsidR="00A910DD" w:rsidRPr="00A910DD" w:rsidRDefault="00A910DD" w:rsidP="00A910DD">
      <w:pPr>
        <w:pStyle w:val="Zkladntext"/>
        <w:ind w:left="0"/>
        <w:rPr>
          <w:rFonts w:asciiTheme="minorHAnsi" w:hAnsiTheme="minorHAnsi" w:cstheme="minorHAnsi"/>
          <w:b/>
        </w:rPr>
      </w:pPr>
    </w:p>
    <w:p w14:paraId="3C0C30A3" w14:textId="77777777" w:rsidR="00A910DD" w:rsidRPr="00A910DD" w:rsidRDefault="00A910DD" w:rsidP="00A910DD">
      <w:pPr>
        <w:pStyle w:val="Zkladntext"/>
        <w:spacing w:before="1"/>
        <w:ind w:left="0"/>
        <w:rPr>
          <w:rFonts w:asciiTheme="minorHAnsi" w:hAnsiTheme="minorHAnsi" w:cstheme="minorHAnsi"/>
          <w:b/>
        </w:r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1719"/>
        <w:gridCol w:w="1435"/>
        <w:gridCol w:w="1819"/>
        <w:gridCol w:w="1627"/>
        <w:gridCol w:w="1358"/>
      </w:tblGrid>
      <w:tr w:rsidR="00A910DD" w:rsidRPr="00A910DD" w14:paraId="157A3BD1" w14:textId="77777777" w:rsidTr="00016BC9">
        <w:trPr>
          <w:trHeight w:val="1768"/>
        </w:trPr>
        <w:tc>
          <w:tcPr>
            <w:tcW w:w="689" w:type="dxa"/>
          </w:tcPr>
          <w:p w14:paraId="3AB2BB40" w14:textId="77777777" w:rsidR="00A910DD" w:rsidRPr="00A910DD" w:rsidRDefault="00A910DD" w:rsidP="002710FB">
            <w:pPr>
              <w:pStyle w:val="TableParagraph"/>
              <w:ind w:left="110"/>
              <w:rPr>
                <w:rFonts w:asciiTheme="minorHAnsi" w:hAnsiTheme="minorHAnsi" w:cstheme="minorHAnsi"/>
              </w:rPr>
            </w:pPr>
            <w:proofErr w:type="spellStart"/>
            <w:r w:rsidRPr="00A910DD">
              <w:rPr>
                <w:rFonts w:asciiTheme="minorHAnsi" w:hAnsiTheme="minorHAnsi" w:cstheme="minorHAnsi"/>
                <w:spacing w:val="-2"/>
                <w:w w:val="90"/>
              </w:rPr>
              <w:t>Por.č</w:t>
            </w:r>
            <w:proofErr w:type="spellEnd"/>
            <w:r w:rsidRPr="00A910DD">
              <w:rPr>
                <w:rFonts w:asciiTheme="minorHAnsi" w:hAnsiTheme="minorHAnsi" w:cstheme="minorHAnsi"/>
                <w:spacing w:val="-2"/>
                <w:w w:val="90"/>
              </w:rPr>
              <w:t>.</w:t>
            </w:r>
          </w:p>
        </w:tc>
        <w:tc>
          <w:tcPr>
            <w:tcW w:w="1719" w:type="dxa"/>
          </w:tcPr>
          <w:p w14:paraId="75C65E83" w14:textId="77777777" w:rsidR="00A910DD" w:rsidRPr="00A910DD" w:rsidRDefault="00A910DD" w:rsidP="002710FB">
            <w:pPr>
              <w:pStyle w:val="TableParagraph"/>
              <w:ind w:left="107"/>
              <w:rPr>
                <w:rFonts w:asciiTheme="minorHAnsi" w:hAnsiTheme="minorHAnsi" w:cstheme="minorHAnsi"/>
              </w:rPr>
            </w:pPr>
            <w:proofErr w:type="spellStart"/>
            <w:r w:rsidRPr="00A910DD">
              <w:rPr>
                <w:rFonts w:asciiTheme="minorHAnsi" w:hAnsiTheme="minorHAnsi" w:cstheme="minorHAnsi"/>
                <w:spacing w:val="-2"/>
                <w:w w:val="90"/>
              </w:rPr>
              <w:t>Subdodávateľ</w:t>
            </w:r>
            <w:proofErr w:type="spellEnd"/>
          </w:p>
        </w:tc>
        <w:tc>
          <w:tcPr>
            <w:tcW w:w="1435" w:type="dxa"/>
          </w:tcPr>
          <w:p w14:paraId="5624C6BE" w14:textId="2D740C42" w:rsidR="00A910DD" w:rsidRPr="00A910DD" w:rsidRDefault="00A910DD" w:rsidP="002710FB">
            <w:pPr>
              <w:pStyle w:val="TableParagraph"/>
              <w:ind w:left="109" w:right="47"/>
              <w:rPr>
                <w:rFonts w:asciiTheme="minorHAnsi" w:hAnsiTheme="minorHAnsi" w:cstheme="minorHAnsi"/>
              </w:rPr>
            </w:pPr>
            <w:proofErr w:type="spellStart"/>
            <w:r w:rsidRPr="00A910DD">
              <w:rPr>
                <w:rFonts w:asciiTheme="minorHAnsi" w:hAnsiTheme="minorHAnsi" w:cstheme="minorHAnsi"/>
                <w:spacing w:val="-2"/>
                <w:w w:val="90"/>
              </w:rPr>
              <w:t>Identifikačné</w:t>
            </w:r>
            <w:proofErr w:type="spellEnd"/>
            <w:r w:rsidRPr="00A910DD">
              <w:rPr>
                <w:rFonts w:asciiTheme="minorHAnsi" w:hAnsiTheme="minorHAnsi" w:cstheme="minorHAnsi"/>
                <w:spacing w:val="-2"/>
                <w:w w:val="90"/>
              </w:rPr>
              <w:t xml:space="preserve"> </w:t>
            </w:r>
            <w:proofErr w:type="spellStart"/>
            <w:r w:rsidRPr="00A910DD">
              <w:rPr>
                <w:rFonts w:asciiTheme="minorHAnsi" w:hAnsiTheme="minorHAnsi" w:cstheme="minorHAnsi"/>
                <w:w w:val="90"/>
              </w:rPr>
              <w:t>číslo</w:t>
            </w:r>
            <w:proofErr w:type="spellEnd"/>
          </w:p>
        </w:tc>
        <w:tc>
          <w:tcPr>
            <w:tcW w:w="1819" w:type="dxa"/>
          </w:tcPr>
          <w:p w14:paraId="5BE94A4D" w14:textId="77777777" w:rsidR="00A910DD" w:rsidRPr="00A910DD" w:rsidRDefault="00A910DD" w:rsidP="002710FB">
            <w:pPr>
              <w:pStyle w:val="TableParagraph"/>
              <w:ind w:left="110" w:right="80"/>
              <w:rPr>
                <w:rFonts w:asciiTheme="minorHAnsi" w:hAnsiTheme="minorHAnsi" w:cstheme="minorHAnsi"/>
              </w:rPr>
            </w:pPr>
            <w:proofErr w:type="spellStart"/>
            <w:r w:rsidRPr="00A910DD">
              <w:rPr>
                <w:rFonts w:asciiTheme="minorHAnsi" w:hAnsiTheme="minorHAnsi" w:cstheme="minorHAnsi"/>
                <w:w w:val="80"/>
              </w:rPr>
              <w:t>Hodnota</w:t>
            </w:r>
            <w:proofErr w:type="spellEnd"/>
            <w:r w:rsidRPr="00A910DD">
              <w:rPr>
                <w:rFonts w:asciiTheme="minorHAnsi" w:hAnsiTheme="minorHAnsi" w:cstheme="minorHAnsi"/>
                <w:spacing w:val="-3"/>
                <w:w w:val="80"/>
              </w:rPr>
              <w:t xml:space="preserve"> </w:t>
            </w:r>
            <w:proofErr w:type="spellStart"/>
            <w:r w:rsidRPr="00A910DD">
              <w:rPr>
                <w:rFonts w:asciiTheme="minorHAnsi" w:hAnsiTheme="minorHAnsi" w:cstheme="minorHAnsi"/>
                <w:w w:val="80"/>
              </w:rPr>
              <w:t>plnenia</w:t>
            </w:r>
            <w:proofErr w:type="spellEnd"/>
            <w:r w:rsidRPr="00A910DD">
              <w:rPr>
                <w:rFonts w:asciiTheme="minorHAnsi" w:hAnsiTheme="minorHAnsi" w:cstheme="minorHAnsi"/>
                <w:w w:val="80"/>
              </w:rPr>
              <w:t xml:space="preserve"> </w:t>
            </w:r>
            <w:proofErr w:type="spellStart"/>
            <w:r w:rsidRPr="00A910DD">
              <w:rPr>
                <w:rFonts w:asciiTheme="minorHAnsi" w:hAnsiTheme="minorHAnsi" w:cstheme="minorHAnsi"/>
                <w:w w:val="90"/>
              </w:rPr>
              <w:t>vyjadrená</w:t>
            </w:r>
            <w:proofErr w:type="spellEnd"/>
            <w:r w:rsidRPr="00A910DD">
              <w:rPr>
                <w:rFonts w:asciiTheme="minorHAnsi" w:hAnsiTheme="minorHAnsi" w:cstheme="minorHAnsi"/>
                <w:w w:val="90"/>
              </w:rPr>
              <w:t xml:space="preserve"> v </w:t>
            </w:r>
            <w:proofErr w:type="spellStart"/>
            <w:r w:rsidRPr="00A910DD">
              <w:rPr>
                <w:rFonts w:asciiTheme="minorHAnsi" w:hAnsiTheme="minorHAnsi" w:cstheme="minorHAnsi"/>
                <w:w w:val="85"/>
              </w:rPr>
              <w:t>percentách</w:t>
            </w:r>
            <w:proofErr w:type="spellEnd"/>
            <w:r w:rsidRPr="00A910DD">
              <w:rPr>
                <w:rFonts w:asciiTheme="minorHAnsi" w:hAnsiTheme="minorHAnsi" w:cstheme="minorHAnsi"/>
                <w:spacing w:val="3"/>
              </w:rPr>
              <w:t xml:space="preserve"> </w:t>
            </w:r>
            <w:r w:rsidRPr="00A910DD">
              <w:rPr>
                <w:rFonts w:asciiTheme="minorHAnsi" w:hAnsiTheme="minorHAnsi" w:cstheme="minorHAnsi"/>
                <w:w w:val="85"/>
              </w:rPr>
              <w:t xml:space="preserve">(%) </w:t>
            </w:r>
            <w:r w:rsidRPr="00A910DD">
              <w:rPr>
                <w:rFonts w:asciiTheme="minorHAnsi" w:hAnsiTheme="minorHAnsi" w:cstheme="minorHAnsi"/>
                <w:w w:val="90"/>
              </w:rPr>
              <w:t xml:space="preserve">k </w:t>
            </w:r>
            <w:proofErr w:type="spellStart"/>
            <w:r w:rsidRPr="00A910DD">
              <w:rPr>
                <w:rFonts w:asciiTheme="minorHAnsi" w:hAnsiTheme="minorHAnsi" w:cstheme="minorHAnsi"/>
                <w:w w:val="90"/>
              </w:rPr>
              <w:t>ponukovej</w:t>
            </w:r>
            <w:proofErr w:type="spellEnd"/>
            <w:r w:rsidRPr="00A910DD">
              <w:rPr>
                <w:rFonts w:asciiTheme="minorHAnsi" w:hAnsiTheme="minorHAnsi" w:cstheme="minorHAnsi"/>
                <w:w w:val="90"/>
              </w:rPr>
              <w:t xml:space="preserve"> </w:t>
            </w:r>
            <w:proofErr w:type="spellStart"/>
            <w:r w:rsidRPr="00A910DD">
              <w:rPr>
                <w:rFonts w:asciiTheme="minorHAnsi" w:hAnsiTheme="minorHAnsi" w:cstheme="minorHAnsi"/>
                <w:spacing w:val="-4"/>
                <w:w w:val="90"/>
              </w:rPr>
              <w:t>cene</w:t>
            </w:r>
            <w:proofErr w:type="spellEnd"/>
          </w:p>
        </w:tc>
        <w:tc>
          <w:tcPr>
            <w:tcW w:w="1627" w:type="dxa"/>
          </w:tcPr>
          <w:p w14:paraId="1FD45FAA" w14:textId="77777777" w:rsidR="00A910DD" w:rsidRPr="00A910DD" w:rsidRDefault="00A910DD" w:rsidP="002710FB">
            <w:pPr>
              <w:pStyle w:val="TableParagraph"/>
              <w:ind w:left="108" w:right="123"/>
              <w:rPr>
                <w:rFonts w:asciiTheme="minorHAnsi" w:hAnsiTheme="minorHAnsi" w:cstheme="minorHAnsi"/>
              </w:rPr>
            </w:pPr>
            <w:proofErr w:type="spellStart"/>
            <w:r w:rsidRPr="00A910DD">
              <w:rPr>
                <w:rFonts w:asciiTheme="minorHAnsi" w:hAnsiTheme="minorHAnsi" w:cstheme="minorHAnsi"/>
                <w:spacing w:val="-2"/>
                <w:w w:val="90"/>
              </w:rPr>
              <w:t>Osoba</w:t>
            </w:r>
            <w:proofErr w:type="spellEnd"/>
            <w:r w:rsidRPr="00A910DD">
              <w:rPr>
                <w:rFonts w:asciiTheme="minorHAnsi" w:hAnsiTheme="minorHAnsi" w:cstheme="minorHAnsi"/>
                <w:spacing w:val="-2"/>
                <w:w w:val="90"/>
              </w:rPr>
              <w:t xml:space="preserve"> </w:t>
            </w:r>
            <w:proofErr w:type="spellStart"/>
            <w:r w:rsidRPr="00A910DD">
              <w:rPr>
                <w:rFonts w:asciiTheme="minorHAnsi" w:hAnsiTheme="minorHAnsi" w:cstheme="minorHAnsi"/>
                <w:w w:val="80"/>
              </w:rPr>
              <w:t>oprávnená</w:t>
            </w:r>
            <w:proofErr w:type="spellEnd"/>
            <w:r w:rsidRPr="00A910DD">
              <w:rPr>
                <w:rFonts w:asciiTheme="minorHAnsi" w:hAnsiTheme="minorHAnsi" w:cstheme="minorHAnsi"/>
                <w:spacing w:val="-3"/>
                <w:w w:val="80"/>
              </w:rPr>
              <w:t xml:space="preserve"> </w:t>
            </w:r>
            <w:proofErr w:type="spellStart"/>
            <w:r w:rsidRPr="00A910DD">
              <w:rPr>
                <w:rFonts w:asciiTheme="minorHAnsi" w:hAnsiTheme="minorHAnsi" w:cstheme="minorHAnsi"/>
                <w:w w:val="80"/>
              </w:rPr>
              <w:t>konať</w:t>
            </w:r>
            <w:proofErr w:type="spellEnd"/>
            <w:r w:rsidRPr="00A910DD">
              <w:rPr>
                <w:rFonts w:asciiTheme="minorHAnsi" w:hAnsiTheme="minorHAnsi" w:cstheme="minorHAnsi"/>
                <w:w w:val="80"/>
              </w:rPr>
              <w:t xml:space="preserve"> </w:t>
            </w:r>
            <w:r w:rsidRPr="00A910DD">
              <w:rPr>
                <w:rFonts w:asciiTheme="minorHAnsi" w:hAnsiTheme="minorHAnsi" w:cstheme="minorHAnsi"/>
                <w:spacing w:val="-6"/>
                <w:w w:val="90"/>
              </w:rPr>
              <w:t>za</w:t>
            </w:r>
          </w:p>
          <w:p w14:paraId="3166C19E" w14:textId="77777777" w:rsidR="00A910DD" w:rsidRPr="00A910DD" w:rsidRDefault="00A910DD" w:rsidP="002710FB">
            <w:pPr>
              <w:pStyle w:val="TableParagraph"/>
              <w:spacing w:line="252" w:lineRule="exact"/>
              <w:ind w:left="108" w:right="123"/>
              <w:rPr>
                <w:rFonts w:asciiTheme="minorHAnsi" w:hAnsiTheme="minorHAnsi" w:cstheme="minorHAnsi"/>
              </w:rPr>
            </w:pPr>
            <w:proofErr w:type="spellStart"/>
            <w:r w:rsidRPr="00A910DD">
              <w:rPr>
                <w:rFonts w:asciiTheme="minorHAnsi" w:hAnsiTheme="minorHAnsi" w:cstheme="minorHAnsi"/>
                <w:spacing w:val="-2"/>
                <w:w w:val="80"/>
              </w:rPr>
              <w:t>subdodávateľa</w:t>
            </w:r>
            <w:proofErr w:type="spellEnd"/>
            <w:r w:rsidRPr="00A910DD">
              <w:rPr>
                <w:rFonts w:asciiTheme="minorHAnsi" w:hAnsiTheme="minorHAnsi" w:cstheme="minorHAnsi"/>
                <w:spacing w:val="-2"/>
                <w:w w:val="80"/>
              </w:rPr>
              <w:t xml:space="preserve"> </w:t>
            </w:r>
            <w:r w:rsidRPr="00A910DD">
              <w:rPr>
                <w:rFonts w:asciiTheme="minorHAnsi" w:hAnsiTheme="minorHAnsi" w:cstheme="minorHAnsi"/>
                <w:w w:val="90"/>
              </w:rPr>
              <w:t>(</w:t>
            </w:r>
            <w:proofErr w:type="spellStart"/>
            <w:r w:rsidRPr="00A910DD">
              <w:rPr>
                <w:rFonts w:asciiTheme="minorHAnsi" w:hAnsiTheme="minorHAnsi" w:cstheme="minorHAnsi"/>
                <w:w w:val="90"/>
              </w:rPr>
              <w:t>meno</w:t>
            </w:r>
            <w:proofErr w:type="spellEnd"/>
            <w:r w:rsidRPr="00A910DD">
              <w:rPr>
                <w:rFonts w:asciiTheme="minorHAnsi" w:hAnsiTheme="minorHAnsi" w:cstheme="minorHAnsi"/>
                <w:w w:val="90"/>
              </w:rPr>
              <w:t xml:space="preserve"> a </w:t>
            </w:r>
            <w:proofErr w:type="spellStart"/>
            <w:r w:rsidRPr="00A910DD">
              <w:rPr>
                <w:rFonts w:asciiTheme="minorHAnsi" w:hAnsiTheme="minorHAnsi" w:cstheme="minorHAnsi"/>
                <w:spacing w:val="-2"/>
                <w:w w:val="90"/>
              </w:rPr>
              <w:t>priezvisko</w:t>
            </w:r>
            <w:proofErr w:type="spellEnd"/>
            <w:r w:rsidRPr="00A910DD">
              <w:rPr>
                <w:rFonts w:asciiTheme="minorHAnsi" w:hAnsiTheme="minorHAnsi" w:cstheme="minorHAnsi"/>
                <w:spacing w:val="-2"/>
                <w:w w:val="90"/>
              </w:rPr>
              <w:t xml:space="preserve">, </w:t>
            </w:r>
            <w:proofErr w:type="spellStart"/>
            <w:r w:rsidRPr="00A910DD">
              <w:rPr>
                <w:rFonts w:asciiTheme="minorHAnsi" w:hAnsiTheme="minorHAnsi" w:cstheme="minorHAnsi"/>
                <w:spacing w:val="-2"/>
                <w:w w:val="90"/>
              </w:rPr>
              <w:t>funkcia</w:t>
            </w:r>
            <w:proofErr w:type="spellEnd"/>
            <w:r w:rsidRPr="00A910DD">
              <w:rPr>
                <w:rFonts w:asciiTheme="minorHAnsi" w:hAnsiTheme="minorHAnsi" w:cstheme="minorHAnsi"/>
                <w:spacing w:val="-2"/>
                <w:w w:val="90"/>
              </w:rPr>
              <w:t>)</w:t>
            </w:r>
          </w:p>
        </w:tc>
        <w:tc>
          <w:tcPr>
            <w:tcW w:w="1358" w:type="dxa"/>
          </w:tcPr>
          <w:p w14:paraId="4E1EA177" w14:textId="77777777" w:rsidR="00A910DD" w:rsidRPr="00A910DD" w:rsidRDefault="00A910DD" w:rsidP="002710FB">
            <w:pPr>
              <w:pStyle w:val="TableParagraph"/>
              <w:ind w:left="109"/>
              <w:rPr>
                <w:rFonts w:asciiTheme="minorHAnsi" w:hAnsiTheme="minorHAnsi" w:cstheme="minorHAnsi"/>
              </w:rPr>
            </w:pPr>
            <w:proofErr w:type="spellStart"/>
            <w:r w:rsidRPr="00A910DD">
              <w:rPr>
                <w:rFonts w:asciiTheme="minorHAnsi" w:hAnsiTheme="minorHAnsi" w:cstheme="minorHAnsi"/>
                <w:spacing w:val="-2"/>
                <w:w w:val="90"/>
              </w:rPr>
              <w:t>Predmet</w:t>
            </w:r>
            <w:proofErr w:type="spellEnd"/>
          </w:p>
          <w:p w14:paraId="08252E9F" w14:textId="77777777" w:rsidR="00A910DD" w:rsidRPr="00A910DD" w:rsidRDefault="00A910DD" w:rsidP="002710FB">
            <w:pPr>
              <w:pStyle w:val="TableParagraph"/>
              <w:spacing w:before="1"/>
              <w:ind w:left="109"/>
              <w:rPr>
                <w:rFonts w:asciiTheme="minorHAnsi" w:hAnsiTheme="minorHAnsi" w:cstheme="minorHAnsi"/>
              </w:rPr>
            </w:pPr>
            <w:proofErr w:type="spellStart"/>
            <w:r w:rsidRPr="00A910DD">
              <w:rPr>
                <w:rFonts w:asciiTheme="minorHAnsi" w:hAnsiTheme="minorHAnsi" w:cstheme="minorHAnsi"/>
                <w:spacing w:val="-2"/>
                <w:w w:val="90"/>
              </w:rPr>
              <w:t>subdodávky</w:t>
            </w:r>
            <w:proofErr w:type="spellEnd"/>
          </w:p>
        </w:tc>
      </w:tr>
      <w:tr w:rsidR="00A910DD" w:rsidRPr="00A910DD" w14:paraId="273330DF" w14:textId="77777777" w:rsidTr="00016BC9">
        <w:trPr>
          <w:trHeight w:val="251"/>
        </w:trPr>
        <w:tc>
          <w:tcPr>
            <w:tcW w:w="689" w:type="dxa"/>
          </w:tcPr>
          <w:p w14:paraId="0D55814B" w14:textId="77777777" w:rsidR="00A910DD" w:rsidRPr="00A910DD" w:rsidRDefault="00A910DD" w:rsidP="002710FB">
            <w:pPr>
              <w:pStyle w:val="TableParagraph"/>
              <w:rPr>
                <w:rFonts w:asciiTheme="minorHAnsi" w:hAnsiTheme="minorHAnsi" w:cstheme="minorHAnsi"/>
              </w:rPr>
            </w:pPr>
          </w:p>
        </w:tc>
        <w:tc>
          <w:tcPr>
            <w:tcW w:w="1719" w:type="dxa"/>
          </w:tcPr>
          <w:p w14:paraId="244DCED9" w14:textId="77777777" w:rsidR="00A910DD" w:rsidRPr="00A910DD" w:rsidRDefault="00A910DD" w:rsidP="002710FB">
            <w:pPr>
              <w:pStyle w:val="TableParagraph"/>
              <w:rPr>
                <w:rFonts w:asciiTheme="minorHAnsi" w:hAnsiTheme="minorHAnsi" w:cstheme="minorHAnsi"/>
              </w:rPr>
            </w:pPr>
          </w:p>
        </w:tc>
        <w:tc>
          <w:tcPr>
            <w:tcW w:w="1435" w:type="dxa"/>
          </w:tcPr>
          <w:p w14:paraId="580521F0" w14:textId="77777777" w:rsidR="00A910DD" w:rsidRPr="00A910DD" w:rsidRDefault="00A910DD" w:rsidP="002710FB">
            <w:pPr>
              <w:pStyle w:val="TableParagraph"/>
              <w:rPr>
                <w:rFonts w:asciiTheme="minorHAnsi" w:hAnsiTheme="minorHAnsi" w:cstheme="minorHAnsi"/>
              </w:rPr>
            </w:pPr>
          </w:p>
        </w:tc>
        <w:tc>
          <w:tcPr>
            <w:tcW w:w="1819" w:type="dxa"/>
          </w:tcPr>
          <w:p w14:paraId="57F3DC7D" w14:textId="77777777" w:rsidR="00A910DD" w:rsidRPr="00A910DD" w:rsidRDefault="00A910DD" w:rsidP="002710FB">
            <w:pPr>
              <w:pStyle w:val="TableParagraph"/>
              <w:rPr>
                <w:rFonts w:asciiTheme="minorHAnsi" w:hAnsiTheme="minorHAnsi" w:cstheme="minorHAnsi"/>
              </w:rPr>
            </w:pPr>
          </w:p>
        </w:tc>
        <w:tc>
          <w:tcPr>
            <w:tcW w:w="1627" w:type="dxa"/>
          </w:tcPr>
          <w:p w14:paraId="415E7B41" w14:textId="77777777" w:rsidR="00A910DD" w:rsidRPr="00A910DD" w:rsidRDefault="00A910DD" w:rsidP="002710FB">
            <w:pPr>
              <w:pStyle w:val="TableParagraph"/>
              <w:rPr>
                <w:rFonts w:asciiTheme="minorHAnsi" w:hAnsiTheme="minorHAnsi" w:cstheme="minorHAnsi"/>
              </w:rPr>
            </w:pPr>
          </w:p>
        </w:tc>
        <w:tc>
          <w:tcPr>
            <w:tcW w:w="1358" w:type="dxa"/>
          </w:tcPr>
          <w:p w14:paraId="60AB5044" w14:textId="77777777" w:rsidR="00A910DD" w:rsidRPr="00A910DD" w:rsidRDefault="00A910DD" w:rsidP="002710FB">
            <w:pPr>
              <w:pStyle w:val="TableParagraph"/>
              <w:rPr>
                <w:rFonts w:asciiTheme="minorHAnsi" w:hAnsiTheme="minorHAnsi" w:cstheme="minorHAnsi"/>
              </w:rPr>
            </w:pPr>
          </w:p>
        </w:tc>
      </w:tr>
      <w:tr w:rsidR="00A910DD" w:rsidRPr="00A910DD" w14:paraId="45B26243" w14:textId="77777777" w:rsidTr="00016BC9">
        <w:trPr>
          <w:trHeight w:val="251"/>
        </w:trPr>
        <w:tc>
          <w:tcPr>
            <w:tcW w:w="689" w:type="dxa"/>
          </w:tcPr>
          <w:p w14:paraId="71E6B1A0" w14:textId="77777777" w:rsidR="00A910DD" w:rsidRPr="00A910DD" w:rsidRDefault="00A910DD" w:rsidP="002710FB">
            <w:pPr>
              <w:pStyle w:val="TableParagraph"/>
              <w:rPr>
                <w:rFonts w:asciiTheme="minorHAnsi" w:hAnsiTheme="minorHAnsi" w:cstheme="minorHAnsi"/>
              </w:rPr>
            </w:pPr>
          </w:p>
        </w:tc>
        <w:tc>
          <w:tcPr>
            <w:tcW w:w="1719" w:type="dxa"/>
          </w:tcPr>
          <w:p w14:paraId="3A39466E" w14:textId="77777777" w:rsidR="00A910DD" w:rsidRPr="00A910DD" w:rsidRDefault="00A910DD" w:rsidP="002710FB">
            <w:pPr>
              <w:pStyle w:val="TableParagraph"/>
              <w:rPr>
                <w:rFonts w:asciiTheme="minorHAnsi" w:hAnsiTheme="minorHAnsi" w:cstheme="minorHAnsi"/>
              </w:rPr>
            </w:pPr>
          </w:p>
        </w:tc>
        <w:tc>
          <w:tcPr>
            <w:tcW w:w="1435" w:type="dxa"/>
          </w:tcPr>
          <w:p w14:paraId="424FB4D1" w14:textId="77777777" w:rsidR="00A910DD" w:rsidRPr="00A910DD" w:rsidRDefault="00A910DD" w:rsidP="002710FB">
            <w:pPr>
              <w:pStyle w:val="TableParagraph"/>
              <w:rPr>
                <w:rFonts w:asciiTheme="minorHAnsi" w:hAnsiTheme="minorHAnsi" w:cstheme="minorHAnsi"/>
              </w:rPr>
            </w:pPr>
          </w:p>
        </w:tc>
        <w:tc>
          <w:tcPr>
            <w:tcW w:w="1819" w:type="dxa"/>
          </w:tcPr>
          <w:p w14:paraId="06D87B03" w14:textId="77777777" w:rsidR="00A910DD" w:rsidRPr="00A910DD" w:rsidRDefault="00A910DD" w:rsidP="002710FB">
            <w:pPr>
              <w:pStyle w:val="TableParagraph"/>
              <w:rPr>
                <w:rFonts w:asciiTheme="minorHAnsi" w:hAnsiTheme="minorHAnsi" w:cstheme="minorHAnsi"/>
              </w:rPr>
            </w:pPr>
          </w:p>
        </w:tc>
        <w:tc>
          <w:tcPr>
            <w:tcW w:w="1627" w:type="dxa"/>
          </w:tcPr>
          <w:p w14:paraId="39F3E7B3" w14:textId="77777777" w:rsidR="00A910DD" w:rsidRPr="00A910DD" w:rsidRDefault="00A910DD" w:rsidP="002710FB">
            <w:pPr>
              <w:pStyle w:val="TableParagraph"/>
              <w:rPr>
                <w:rFonts w:asciiTheme="minorHAnsi" w:hAnsiTheme="minorHAnsi" w:cstheme="minorHAnsi"/>
              </w:rPr>
            </w:pPr>
          </w:p>
        </w:tc>
        <w:tc>
          <w:tcPr>
            <w:tcW w:w="1358" w:type="dxa"/>
          </w:tcPr>
          <w:p w14:paraId="5D0C8E0D" w14:textId="77777777" w:rsidR="00A910DD" w:rsidRPr="00A910DD" w:rsidRDefault="00A910DD" w:rsidP="002710FB">
            <w:pPr>
              <w:pStyle w:val="TableParagraph"/>
              <w:rPr>
                <w:rFonts w:asciiTheme="minorHAnsi" w:hAnsiTheme="minorHAnsi" w:cstheme="minorHAnsi"/>
              </w:rPr>
            </w:pPr>
          </w:p>
        </w:tc>
      </w:tr>
      <w:tr w:rsidR="00A910DD" w:rsidRPr="00A910DD" w14:paraId="3804696B" w14:textId="77777777" w:rsidTr="00016BC9">
        <w:trPr>
          <w:trHeight w:val="253"/>
        </w:trPr>
        <w:tc>
          <w:tcPr>
            <w:tcW w:w="689" w:type="dxa"/>
          </w:tcPr>
          <w:p w14:paraId="67708080" w14:textId="77777777" w:rsidR="00A910DD" w:rsidRPr="00A910DD" w:rsidRDefault="00A910DD" w:rsidP="002710FB">
            <w:pPr>
              <w:pStyle w:val="TableParagraph"/>
              <w:rPr>
                <w:rFonts w:asciiTheme="minorHAnsi" w:hAnsiTheme="minorHAnsi" w:cstheme="minorHAnsi"/>
              </w:rPr>
            </w:pPr>
          </w:p>
        </w:tc>
        <w:tc>
          <w:tcPr>
            <w:tcW w:w="1719" w:type="dxa"/>
          </w:tcPr>
          <w:p w14:paraId="61FE985F" w14:textId="77777777" w:rsidR="00A910DD" w:rsidRPr="00A910DD" w:rsidRDefault="00A910DD" w:rsidP="002710FB">
            <w:pPr>
              <w:pStyle w:val="TableParagraph"/>
              <w:rPr>
                <w:rFonts w:asciiTheme="minorHAnsi" w:hAnsiTheme="minorHAnsi" w:cstheme="minorHAnsi"/>
              </w:rPr>
            </w:pPr>
          </w:p>
        </w:tc>
        <w:tc>
          <w:tcPr>
            <w:tcW w:w="1435" w:type="dxa"/>
          </w:tcPr>
          <w:p w14:paraId="7F286799" w14:textId="77777777" w:rsidR="00A910DD" w:rsidRPr="00A910DD" w:rsidRDefault="00A910DD" w:rsidP="002710FB">
            <w:pPr>
              <w:pStyle w:val="TableParagraph"/>
              <w:rPr>
                <w:rFonts w:asciiTheme="minorHAnsi" w:hAnsiTheme="minorHAnsi" w:cstheme="minorHAnsi"/>
              </w:rPr>
            </w:pPr>
          </w:p>
        </w:tc>
        <w:tc>
          <w:tcPr>
            <w:tcW w:w="1819" w:type="dxa"/>
          </w:tcPr>
          <w:p w14:paraId="4C1B58C9" w14:textId="77777777" w:rsidR="00A910DD" w:rsidRPr="00A910DD" w:rsidRDefault="00A910DD" w:rsidP="002710FB">
            <w:pPr>
              <w:pStyle w:val="TableParagraph"/>
              <w:rPr>
                <w:rFonts w:asciiTheme="minorHAnsi" w:hAnsiTheme="minorHAnsi" w:cstheme="minorHAnsi"/>
              </w:rPr>
            </w:pPr>
          </w:p>
        </w:tc>
        <w:tc>
          <w:tcPr>
            <w:tcW w:w="1627" w:type="dxa"/>
          </w:tcPr>
          <w:p w14:paraId="5029E8C4" w14:textId="77777777" w:rsidR="00A910DD" w:rsidRPr="00A910DD" w:rsidRDefault="00A910DD" w:rsidP="002710FB">
            <w:pPr>
              <w:pStyle w:val="TableParagraph"/>
              <w:rPr>
                <w:rFonts w:asciiTheme="minorHAnsi" w:hAnsiTheme="minorHAnsi" w:cstheme="minorHAnsi"/>
              </w:rPr>
            </w:pPr>
          </w:p>
        </w:tc>
        <w:tc>
          <w:tcPr>
            <w:tcW w:w="1358" w:type="dxa"/>
          </w:tcPr>
          <w:p w14:paraId="72D3878F" w14:textId="77777777" w:rsidR="00A910DD" w:rsidRPr="00A910DD" w:rsidRDefault="00A910DD" w:rsidP="002710FB">
            <w:pPr>
              <w:pStyle w:val="TableParagraph"/>
              <w:rPr>
                <w:rFonts w:asciiTheme="minorHAnsi" w:hAnsiTheme="minorHAnsi" w:cstheme="minorHAnsi"/>
              </w:rPr>
            </w:pPr>
          </w:p>
        </w:tc>
      </w:tr>
      <w:tr w:rsidR="00A910DD" w:rsidRPr="00A910DD" w14:paraId="0E6A0CE9" w14:textId="77777777" w:rsidTr="00016BC9">
        <w:trPr>
          <w:trHeight w:val="251"/>
        </w:trPr>
        <w:tc>
          <w:tcPr>
            <w:tcW w:w="689" w:type="dxa"/>
          </w:tcPr>
          <w:p w14:paraId="1C4CFA13" w14:textId="77777777" w:rsidR="00A910DD" w:rsidRPr="00A910DD" w:rsidRDefault="00A910DD" w:rsidP="002710FB">
            <w:pPr>
              <w:pStyle w:val="TableParagraph"/>
              <w:rPr>
                <w:rFonts w:asciiTheme="minorHAnsi" w:hAnsiTheme="minorHAnsi" w:cstheme="minorHAnsi"/>
              </w:rPr>
            </w:pPr>
          </w:p>
        </w:tc>
        <w:tc>
          <w:tcPr>
            <w:tcW w:w="1719" w:type="dxa"/>
          </w:tcPr>
          <w:p w14:paraId="50227A53" w14:textId="77777777" w:rsidR="00A910DD" w:rsidRPr="00A910DD" w:rsidRDefault="00A910DD" w:rsidP="002710FB">
            <w:pPr>
              <w:pStyle w:val="TableParagraph"/>
              <w:rPr>
                <w:rFonts w:asciiTheme="minorHAnsi" w:hAnsiTheme="minorHAnsi" w:cstheme="minorHAnsi"/>
              </w:rPr>
            </w:pPr>
          </w:p>
        </w:tc>
        <w:tc>
          <w:tcPr>
            <w:tcW w:w="1435" w:type="dxa"/>
          </w:tcPr>
          <w:p w14:paraId="55BBB0AC" w14:textId="77777777" w:rsidR="00A910DD" w:rsidRPr="00A910DD" w:rsidRDefault="00A910DD" w:rsidP="002710FB">
            <w:pPr>
              <w:pStyle w:val="TableParagraph"/>
              <w:rPr>
                <w:rFonts w:asciiTheme="minorHAnsi" w:hAnsiTheme="minorHAnsi" w:cstheme="minorHAnsi"/>
              </w:rPr>
            </w:pPr>
          </w:p>
        </w:tc>
        <w:tc>
          <w:tcPr>
            <w:tcW w:w="1819" w:type="dxa"/>
          </w:tcPr>
          <w:p w14:paraId="1C758D41" w14:textId="77777777" w:rsidR="00A910DD" w:rsidRPr="00A910DD" w:rsidRDefault="00A910DD" w:rsidP="002710FB">
            <w:pPr>
              <w:pStyle w:val="TableParagraph"/>
              <w:rPr>
                <w:rFonts w:asciiTheme="minorHAnsi" w:hAnsiTheme="minorHAnsi" w:cstheme="minorHAnsi"/>
              </w:rPr>
            </w:pPr>
          </w:p>
        </w:tc>
        <w:tc>
          <w:tcPr>
            <w:tcW w:w="1627" w:type="dxa"/>
          </w:tcPr>
          <w:p w14:paraId="64B8B720" w14:textId="77777777" w:rsidR="00A910DD" w:rsidRPr="00A910DD" w:rsidRDefault="00A910DD" w:rsidP="002710FB">
            <w:pPr>
              <w:pStyle w:val="TableParagraph"/>
              <w:rPr>
                <w:rFonts w:asciiTheme="minorHAnsi" w:hAnsiTheme="minorHAnsi" w:cstheme="minorHAnsi"/>
              </w:rPr>
            </w:pPr>
          </w:p>
        </w:tc>
        <w:tc>
          <w:tcPr>
            <w:tcW w:w="1358" w:type="dxa"/>
          </w:tcPr>
          <w:p w14:paraId="1D562F87" w14:textId="77777777" w:rsidR="00A910DD" w:rsidRPr="00A910DD" w:rsidRDefault="00A910DD" w:rsidP="002710FB">
            <w:pPr>
              <w:pStyle w:val="TableParagraph"/>
              <w:rPr>
                <w:rFonts w:asciiTheme="minorHAnsi" w:hAnsiTheme="minorHAnsi" w:cstheme="minorHAnsi"/>
              </w:rPr>
            </w:pPr>
          </w:p>
        </w:tc>
      </w:tr>
    </w:tbl>
    <w:p w14:paraId="157E0955" w14:textId="77777777" w:rsidR="00A910DD" w:rsidRPr="00A910DD" w:rsidRDefault="00A910DD" w:rsidP="00A910DD">
      <w:pPr>
        <w:pStyle w:val="Zkladntext"/>
        <w:ind w:left="0"/>
        <w:rPr>
          <w:rFonts w:asciiTheme="minorHAnsi" w:hAnsiTheme="minorHAnsi" w:cstheme="minorHAnsi"/>
          <w:b/>
        </w:rPr>
      </w:pPr>
    </w:p>
    <w:p w14:paraId="1F38CEAF" w14:textId="77777777" w:rsidR="00A910DD" w:rsidRPr="00A910DD" w:rsidRDefault="00A910DD" w:rsidP="00A910DD">
      <w:pPr>
        <w:pStyle w:val="Zkladntext"/>
        <w:ind w:left="0"/>
        <w:rPr>
          <w:rFonts w:asciiTheme="minorHAnsi" w:hAnsiTheme="minorHAnsi" w:cstheme="minorHAnsi"/>
          <w:b/>
        </w:rPr>
      </w:pPr>
    </w:p>
    <w:p w14:paraId="615DCA04" w14:textId="77777777" w:rsidR="00A910DD" w:rsidRPr="00A910DD" w:rsidRDefault="00A910DD" w:rsidP="00A910DD">
      <w:pPr>
        <w:pStyle w:val="Zkladntext"/>
        <w:spacing w:before="10"/>
        <w:ind w:left="0"/>
        <w:rPr>
          <w:rFonts w:asciiTheme="minorHAnsi" w:hAnsiTheme="minorHAnsi" w:cstheme="minorHAnsi"/>
          <w:b/>
        </w:rPr>
      </w:pPr>
    </w:p>
    <w:p w14:paraId="661BEF5D" w14:textId="77777777" w:rsidR="00A910DD" w:rsidRPr="00A910DD" w:rsidRDefault="00A910DD" w:rsidP="00A910DD">
      <w:pPr>
        <w:pStyle w:val="Zkladntext"/>
        <w:spacing w:before="101"/>
        <w:ind w:left="116"/>
        <w:rPr>
          <w:rFonts w:asciiTheme="minorHAnsi" w:hAnsiTheme="minorHAnsi" w:cstheme="minorHAnsi"/>
        </w:rPr>
      </w:pPr>
      <w:r w:rsidRPr="00A910DD">
        <w:rPr>
          <w:rFonts w:asciiTheme="minorHAnsi" w:hAnsiTheme="minorHAnsi" w:cstheme="minorHAnsi"/>
          <w:w w:val="80"/>
        </w:rPr>
        <w:t>V</w:t>
      </w:r>
      <w:r w:rsidRPr="00A910DD">
        <w:rPr>
          <w:rFonts w:asciiTheme="minorHAnsi" w:hAnsiTheme="minorHAnsi" w:cstheme="minorHAnsi"/>
        </w:rPr>
        <w:t xml:space="preserve"> </w:t>
      </w:r>
      <w:r w:rsidRPr="00A910DD">
        <w:rPr>
          <w:rFonts w:asciiTheme="minorHAnsi" w:hAnsiTheme="minorHAnsi" w:cstheme="minorHAnsi"/>
          <w:w w:val="80"/>
        </w:rPr>
        <w:t>........................</w:t>
      </w:r>
      <w:r w:rsidRPr="00A910DD">
        <w:rPr>
          <w:rFonts w:asciiTheme="minorHAnsi" w:hAnsiTheme="minorHAnsi" w:cstheme="minorHAnsi"/>
          <w:spacing w:val="-2"/>
        </w:rPr>
        <w:t xml:space="preserve"> </w:t>
      </w:r>
      <w:r w:rsidRPr="00A910DD">
        <w:rPr>
          <w:rFonts w:asciiTheme="minorHAnsi" w:hAnsiTheme="minorHAnsi" w:cstheme="minorHAnsi"/>
          <w:w w:val="80"/>
        </w:rPr>
        <w:t>dňa</w:t>
      </w:r>
      <w:r w:rsidRPr="00A910DD">
        <w:rPr>
          <w:rFonts w:asciiTheme="minorHAnsi" w:hAnsiTheme="minorHAnsi" w:cstheme="minorHAnsi"/>
          <w:spacing w:val="1"/>
        </w:rPr>
        <w:t xml:space="preserve"> </w:t>
      </w:r>
      <w:r w:rsidRPr="00A910DD">
        <w:rPr>
          <w:rFonts w:asciiTheme="minorHAnsi" w:hAnsiTheme="minorHAnsi" w:cstheme="minorHAnsi"/>
          <w:spacing w:val="-2"/>
          <w:w w:val="80"/>
        </w:rPr>
        <w:t>................................</w:t>
      </w:r>
    </w:p>
    <w:p w14:paraId="58BAC2E9" w14:textId="77777777" w:rsidR="00A910DD" w:rsidRPr="00A910DD" w:rsidRDefault="00A910DD" w:rsidP="00A910DD">
      <w:pPr>
        <w:pStyle w:val="Zkladntext"/>
        <w:ind w:left="0"/>
        <w:rPr>
          <w:rFonts w:asciiTheme="minorHAnsi" w:hAnsiTheme="minorHAnsi" w:cstheme="minorHAnsi"/>
        </w:rPr>
      </w:pPr>
    </w:p>
    <w:p w14:paraId="0FD455B7" w14:textId="77777777" w:rsidR="00A910DD" w:rsidRPr="00A910DD" w:rsidRDefault="00A910DD" w:rsidP="00A910DD">
      <w:pPr>
        <w:pStyle w:val="Zkladntext"/>
        <w:ind w:left="0"/>
        <w:rPr>
          <w:rFonts w:asciiTheme="minorHAnsi" w:hAnsiTheme="minorHAnsi" w:cstheme="minorHAnsi"/>
        </w:rPr>
      </w:pPr>
    </w:p>
    <w:p w14:paraId="5FE904A0" w14:textId="77777777" w:rsidR="00A910DD" w:rsidRPr="00A910DD" w:rsidRDefault="00A910DD" w:rsidP="00A910DD">
      <w:pPr>
        <w:pStyle w:val="Zkladntext"/>
        <w:ind w:left="0"/>
        <w:rPr>
          <w:rFonts w:asciiTheme="minorHAnsi" w:hAnsiTheme="minorHAnsi" w:cstheme="minorHAnsi"/>
        </w:rPr>
      </w:pPr>
    </w:p>
    <w:p w14:paraId="09636258" w14:textId="77777777" w:rsidR="00A910DD" w:rsidRPr="00A910DD" w:rsidRDefault="00A910DD" w:rsidP="00A910DD">
      <w:pPr>
        <w:pStyle w:val="Zkladntext"/>
        <w:ind w:left="0"/>
        <w:rPr>
          <w:rFonts w:asciiTheme="minorHAnsi" w:hAnsiTheme="minorHAnsi" w:cstheme="minorHAnsi"/>
        </w:rPr>
      </w:pPr>
    </w:p>
    <w:p w14:paraId="44C072E1" w14:textId="77777777" w:rsidR="00A910DD" w:rsidRPr="00A910DD" w:rsidRDefault="00A910DD" w:rsidP="00A910DD">
      <w:pPr>
        <w:spacing w:before="100"/>
        <w:ind w:left="5476"/>
        <w:rPr>
          <w:rFonts w:asciiTheme="minorHAnsi" w:hAnsiTheme="minorHAnsi" w:cstheme="minorHAnsi"/>
        </w:rPr>
      </w:pPr>
      <w:r w:rsidRPr="00A910DD">
        <w:rPr>
          <w:rFonts w:asciiTheme="minorHAnsi" w:hAnsiTheme="minorHAnsi" w:cstheme="minorHAnsi"/>
          <w:spacing w:val="-2"/>
          <w:w w:val="85"/>
        </w:rPr>
        <w:t>..........................................................................</w:t>
      </w:r>
    </w:p>
    <w:p w14:paraId="26040253" w14:textId="77777777" w:rsidR="00A910DD" w:rsidRPr="00A910DD" w:rsidRDefault="00A910DD" w:rsidP="00A910DD">
      <w:pPr>
        <w:pStyle w:val="Zkladntext"/>
        <w:spacing w:before="179" w:line="410" w:lineRule="auto"/>
        <w:ind w:left="5601"/>
        <w:rPr>
          <w:rFonts w:asciiTheme="minorHAnsi" w:hAnsiTheme="minorHAnsi" w:cstheme="minorHAnsi"/>
        </w:rPr>
      </w:pPr>
      <w:r w:rsidRPr="00A910DD">
        <w:rPr>
          <w:rFonts w:asciiTheme="minorHAnsi" w:hAnsiTheme="minorHAnsi" w:cstheme="minorHAnsi"/>
          <w:spacing w:val="-2"/>
          <w:w w:val="90"/>
        </w:rPr>
        <w:t>pečiatka</w:t>
      </w:r>
      <w:r w:rsidRPr="00A910DD">
        <w:rPr>
          <w:rFonts w:asciiTheme="minorHAnsi" w:hAnsiTheme="minorHAnsi" w:cstheme="minorHAnsi"/>
          <w:spacing w:val="-8"/>
          <w:w w:val="90"/>
        </w:rPr>
        <w:t xml:space="preserve"> </w:t>
      </w:r>
      <w:r w:rsidRPr="00A910DD">
        <w:rPr>
          <w:rFonts w:asciiTheme="minorHAnsi" w:hAnsiTheme="minorHAnsi" w:cstheme="minorHAnsi"/>
          <w:spacing w:val="-2"/>
          <w:w w:val="90"/>
        </w:rPr>
        <w:t>a</w:t>
      </w:r>
      <w:r w:rsidRPr="00A910DD">
        <w:rPr>
          <w:rFonts w:asciiTheme="minorHAnsi" w:hAnsiTheme="minorHAnsi" w:cstheme="minorHAnsi"/>
          <w:spacing w:val="-8"/>
          <w:w w:val="90"/>
        </w:rPr>
        <w:t xml:space="preserve"> </w:t>
      </w:r>
      <w:r w:rsidRPr="00A910DD">
        <w:rPr>
          <w:rFonts w:asciiTheme="minorHAnsi" w:hAnsiTheme="minorHAnsi" w:cstheme="minorHAnsi"/>
          <w:spacing w:val="-2"/>
          <w:w w:val="90"/>
        </w:rPr>
        <w:t>podpis</w:t>
      </w:r>
      <w:r w:rsidRPr="00A910DD">
        <w:rPr>
          <w:rFonts w:asciiTheme="minorHAnsi" w:hAnsiTheme="minorHAnsi" w:cstheme="minorHAnsi"/>
          <w:spacing w:val="-7"/>
          <w:w w:val="90"/>
        </w:rPr>
        <w:t xml:space="preserve"> </w:t>
      </w:r>
      <w:r w:rsidRPr="00A910DD">
        <w:rPr>
          <w:rFonts w:asciiTheme="minorHAnsi" w:hAnsiTheme="minorHAnsi" w:cstheme="minorHAnsi"/>
          <w:spacing w:val="-2"/>
          <w:w w:val="90"/>
        </w:rPr>
        <w:t xml:space="preserve">uchádzača </w:t>
      </w:r>
      <w:r w:rsidRPr="00A910DD">
        <w:rPr>
          <w:rFonts w:asciiTheme="minorHAnsi" w:hAnsiTheme="minorHAnsi" w:cstheme="minorHAnsi"/>
          <w:w w:val="80"/>
        </w:rPr>
        <w:t>alebo osoby oprávnenej konať za uchádzača</w:t>
      </w:r>
    </w:p>
    <w:p w14:paraId="02D9E2CD" w14:textId="77777777" w:rsidR="00A910DD" w:rsidRPr="00A910DD" w:rsidRDefault="00A910DD" w:rsidP="00A910DD">
      <w:pPr>
        <w:pStyle w:val="Zkladntext"/>
        <w:ind w:left="0"/>
        <w:rPr>
          <w:rFonts w:asciiTheme="minorHAnsi" w:hAnsiTheme="minorHAnsi" w:cstheme="minorHAnsi"/>
        </w:rPr>
      </w:pPr>
    </w:p>
    <w:p w14:paraId="7BDE923C" w14:textId="77777777" w:rsidR="00A910DD" w:rsidRPr="00A910DD" w:rsidRDefault="00A910DD" w:rsidP="00A910DD">
      <w:pPr>
        <w:pStyle w:val="Zkladntext"/>
        <w:spacing w:before="157"/>
        <w:ind w:left="116"/>
        <w:rPr>
          <w:rFonts w:asciiTheme="minorHAnsi" w:hAnsiTheme="minorHAnsi" w:cstheme="minorHAnsi"/>
        </w:rPr>
      </w:pPr>
      <w:r w:rsidRPr="00A910DD">
        <w:rPr>
          <w:rFonts w:asciiTheme="minorHAnsi" w:hAnsiTheme="minorHAnsi" w:cstheme="minorHAnsi"/>
          <w:spacing w:val="-2"/>
          <w:w w:val="90"/>
        </w:rPr>
        <w:t>Pozn.:</w:t>
      </w:r>
    </w:p>
    <w:p w14:paraId="249CF7BE" w14:textId="77777777" w:rsidR="00A910DD" w:rsidRPr="00A910DD" w:rsidRDefault="00A910DD" w:rsidP="00A910DD">
      <w:pPr>
        <w:spacing w:before="182"/>
        <w:ind w:left="116"/>
        <w:rPr>
          <w:rFonts w:asciiTheme="minorHAnsi" w:hAnsiTheme="minorHAnsi" w:cstheme="minorHAnsi"/>
          <w:b/>
        </w:rPr>
      </w:pPr>
      <w:r w:rsidRPr="00A910DD">
        <w:rPr>
          <w:rFonts w:asciiTheme="minorHAnsi" w:hAnsiTheme="minorHAnsi" w:cstheme="minorHAnsi"/>
          <w:w w:val="80"/>
        </w:rPr>
        <w:t>V</w:t>
      </w:r>
      <w:r w:rsidRPr="00A910DD">
        <w:rPr>
          <w:rFonts w:asciiTheme="minorHAnsi" w:hAnsiTheme="minorHAnsi" w:cstheme="minorHAnsi"/>
          <w:spacing w:val="-5"/>
        </w:rPr>
        <w:t xml:space="preserve"> </w:t>
      </w:r>
      <w:r w:rsidRPr="00A910DD">
        <w:rPr>
          <w:rFonts w:asciiTheme="minorHAnsi" w:hAnsiTheme="minorHAnsi" w:cstheme="minorHAnsi"/>
          <w:w w:val="80"/>
        </w:rPr>
        <w:t>zmysle</w:t>
      </w:r>
      <w:r w:rsidRPr="00A910DD">
        <w:rPr>
          <w:rFonts w:asciiTheme="minorHAnsi" w:hAnsiTheme="minorHAnsi" w:cstheme="minorHAnsi"/>
          <w:spacing w:val="-4"/>
        </w:rPr>
        <w:t xml:space="preserve"> </w:t>
      </w:r>
      <w:r w:rsidRPr="00A910DD">
        <w:rPr>
          <w:rFonts w:asciiTheme="minorHAnsi" w:hAnsiTheme="minorHAnsi" w:cstheme="minorHAnsi"/>
          <w:w w:val="80"/>
        </w:rPr>
        <w:t>§</w:t>
      </w:r>
      <w:r w:rsidRPr="00A910DD">
        <w:rPr>
          <w:rFonts w:asciiTheme="minorHAnsi" w:hAnsiTheme="minorHAnsi" w:cstheme="minorHAnsi"/>
          <w:spacing w:val="-7"/>
        </w:rPr>
        <w:t xml:space="preserve"> </w:t>
      </w:r>
      <w:r w:rsidRPr="00A910DD">
        <w:rPr>
          <w:rFonts w:asciiTheme="minorHAnsi" w:hAnsiTheme="minorHAnsi" w:cstheme="minorHAnsi"/>
          <w:w w:val="80"/>
        </w:rPr>
        <w:t>2</w:t>
      </w:r>
      <w:r w:rsidRPr="00A910DD">
        <w:rPr>
          <w:rFonts w:asciiTheme="minorHAnsi" w:hAnsiTheme="minorHAnsi" w:cstheme="minorHAnsi"/>
          <w:spacing w:val="-4"/>
        </w:rPr>
        <w:t xml:space="preserve"> </w:t>
      </w:r>
      <w:r w:rsidRPr="00A910DD">
        <w:rPr>
          <w:rFonts w:asciiTheme="minorHAnsi" w:hAnsiTheme="minorHAnsi" w:cstheme="minorHAnsi"/>
          <w:w w:val="80"/>
        </w:rPr>
        <w:t>ods.</w:t>
      </w:r>
      <w:r w:rsidRPr="00A910DD">
        <w:rPr>
          <w:rFonts w:asciiTheme="minorHAnsi" w:hAnsiTheme="minorHAnsi" w:cstheme="minorHAnsi"/>
          <w:spacing w:val="-4"/>
        </w:rPr>
        <w:t xml:space="preserve"> </w:t>
      </w:r>
      <w:r w:rsidRPr="00A910DD">
        <w:rPr>
          <w:rFonts w:asciiTheme="minorHAnsi" w:hAnsiTheme="minorHAnsi" w:cstheme="minorHAnsi"/>
          <w:w w:val="80"/>
        </w:rPr>
        <w:t>5</w:t>
      </w:r>
      <w:r w:rsidRPr="00A910DD">
        <w:rPr>
          <w:rFonts w:asciiTheme="minorHAnsi" w:hAnsiTheme="minorHAnsi" w:cstheme="minorHAnsi"/>
          <w:spacing w:val="-4"/>
        </w:rPr>
        <w:t xml:space="preserve"> </w:t>
      </w:r>
      <w:r w:rsidRPr="00A910DD">
        <w:rPr>
          <w:rFonts w:asciiTheme="minorHAnsi" w:hAnsiTheme="minorHAnsi" w:cstheme="minorHAnsi"/>
          <w:w w:val="80"/>
        </w:rPr>
        <w:t>písm.</w:t>
      </w:r>
      <w:r w:rsidRPr="00A910DD">
        <w:rPr>
          <w:rFonts w:asciiTheme="minorHAnsi" w:hAnsiTheme="minorHAnsi" w:cstheme="minorHAnsi"/>
          <w:spacing w:val="-4"/>
        </w:rPr>
        <w:t xml:space="preserve"> </w:t>
      </w:r>
      <w:r w:rsidRPr="00A910DD">
        <w:rPr>
          <w:rFonts w:asciiTheme="minorHAnsi" w:hAnsiTheme="minorHAnsi" w:cstheme="minorHAnsi"/>
          <w:w w:val="80"/>
        </w:rPr>
        <w:t>e)</w:t>
      </w:r>
      <w:r w:rsidRPr="00A910DD">
        <w:rPr>
          <w:rFonts w:asciiTheme="minorHAnsi" w:hAnsiTheme="minorHAnsi" w:cstheme="minorHAnsi"/>
          <w:spacing w:val="-6"/>
        </w:rPr>
        <w:t xml:space="preserve"> </w:t>
      </w:r>
      <w:r w:rsidRPr="00A910DD">
        <w:rPr>
          <w:rFonts w:asciiTheme="minorHAnsi" w:hAnsiTheme="minorHAnsi" w:cstheme="minorHAnsi"/>
          <w:w w:val="80"/>
        </w:rPr>
        <w:t>zákona</w:t>
      </w:r>
      <w:r w:rsidRPr="00A910DD">
        <w:rPr>
          <w:rFonts w:asciiTheme="minorHAnsi" w:hAnsiTheme="minorHAnsi" w:cstheme="minorHAnsi"/>
          <w:spacing w:val="-4"/>
        </w:rPr>
        <w:t xml:space="preserve"> </w:t>
      </w:r>
      <w:r w:rsidRPr="00A910DD">
        <w:rPr>
          <w:rFonts w:asciiTheme="minorHAnsi" w:hAnsiTheme="minorHAnsi" w:cstheme="minorHAnsi"/>
          <w:w w:val="80"/>
        </w:rPr>
        <w:t>o</w:t>
      </w:r>
      <w:r w:rsidRPr="00A910DD">
        <w:rPr>
          <w:rFonts w:asciiTheme="minorHAnsi" w:hAnsiTheme="minorHAnsi" w:cstheme="minorHAnsi"/>
          <w:spacing w:val="-6"/>
        </w:rPr>
        <w:t xml:space="preserve"> </w:t>
      </w:r>
      <w:r w:rsidRPr="00A910DD">
        <w:rPr>
          <w:rFonts w:asciiTheme="minorHAnsi" w:hAnsiTheme="minorHAnsi" w:cstheme="minorHAnsi"/>
          <w:w w:val="80"/>
        </w:rPr>
        <w:t>verejnom</w:t>
      </w:r>
      <w:r w:rsidRPr="00A910DD">
        <w:rPr>
          <w:rFonts w:asciiTheme="minorHAnsi" w:hAnsiTheme="minorHAnsi" w:cstheme="minorHAnsi"/>
          <w:spacing w:val="-6"/>
        </w:rPr>
        <w:t xml:space="preserve"> </w:t>
      </w:r>
      <w:r w:rsidRPr="00A910DD">
        <w:rPr>
          <w:rFonts w:asciiTheme="minorHAnsi" w:hAnsiTheme="minorHAnsi" w:cstheme="minorHAnsi"/>
          <w:w w:val="80"/>
        </w:rPr>
        <w:t>obstarávaní</w:t>
      </w:r>
      <w:r w:rsidRPr="00A910DD">
        <w:rPr>
          <w:rFonts w:asciiTheme="minorHAnsi" w:hAnsiTheme="minorHAnsi" w:cstheme="minorHAnsi"/>
          <w:spacing w:val="-2"/>
        </w:rPr>
        <w:t xml:space="preserve"> </w:t>
      </w:r>
      <w:r w:rsidRPr="00A910DD">
        <w:rPr>
          <w:rFonts w:asciiTheme="minorHAnsi" w:hAnsiTheme="minorHAnsi" w:cstheme="minorHAnsi"/>
          <w:b/>
          <w:w w:val="80"/>
        </w:rPr>
        <w:t>je</w:t>
      </w:r>
      <w:r w:rsidRPr="00A910DD">
        <w:rPr>
          <w:rFonts w:asciiTheme="minorHAnsi" w:hAnsiTheme="minorHAnsi" w:cstheme="minorHAnsi"/>
          <w:b/>
          <w:spacing w:val="-4"/>
        </w:rPr>
        <w:t xml:space="preserve"> </w:t>
      </w:r>
      <w:r w:rsidRPr="00A910DD">
        <w:rPr>
          <w:rFonts w:asciiTheme="minorHAnsi" w:hAnsiTheme="minorHAnsi" w:cstheme="minorHAnsi"/>
          <w:b/>
          <w:w w:val="80"/>
        </w:rPr>
        <w:t>subdodávateľom</w:t>
      </w:r>
      <w:r w:rsidRPr="00A910DD">
        <w:rPr>
          <w:rFonts w:asciiTheme="minorHAnsi" w:hAnsiTheme="minorHAnsi" w:cstheme="minorHAnsi"/>
          <w:b/>
          <w:spacing w:val="-4"/>
        </w:rPr>
        <w:t xml:space="preserve"> </w:t>
      </w:r>
      <w:r w:rsidRPr="00A910DD">
        <w:rPr>
          <w:rFonts w:asciiTheme="minorHAnsi" w:hAnsiTheme="minorHAnsi" w:cstheme="minorHAnsi"/>
          <w:b/>
          <w:w w:val="80"/>
        </w:rPr>
        <w:t>hospodársky</w:t>
      </w:r>
      <w:r w:rsidRPr="00A910DD">
        <w:rPr>
          <w:rFonts w:asciiTheme="minorHAnsi" w:hAnsiTheme="minorHAnsi" w:cstheme="minorHAnsi"/>
          <w:b/>
          <w:spacing w:val="-4"/>
        </w:rPr>
        <w:t xml:space="preserve"> </w:t>
      </w:r>
      <w:r w:rsidRPr="00A910DD">
        <w:rPr>
          <w:rFonts w:asciiTheme="minorHAnsi" w:hAnsiTheme="minorHAnsi" w:cstheme="minorHAnsi"/>
          <w:b/>
          <w:w w:val="80"/>
        </w:rPr>
        <w:t>subjekt,</w:t>
      </w:r>
      <w:r w:rsidRPr="00A910DD">
        <w:rPr>
          <w:rFonts w:asciiTheme="minorHAnsi" w:hAnsiTheme="minorHAnsi" w:cstheme="minorHAnsi"/>
          <w:b/>
          <w:spacing w:val="-4"/>
        </w:rPr>
        <w:t xml:space="preserve"> </w:t>
      </w:r>
      <w:r w:rsidRPr="00A910DD">
        <w:rPr>
          <w:rFonts w:asciiTheme="minorHAnsi" w:hAnsiTheme="minorHAnsi" w:cstheme="minorHAnsi"/>
          <w:b/>
          <w:spacing w:val="-4"/>
          <w:w w:val="80"/>
        </w:rPr>
        <w:t>ktorý</w:t>
      </w:r>
    </w:p>
    <w:p w14:paraId="34D90CD1" w14:textId="77777777" w:rsidR="00A910DD" w:rsidRPr="00A910DD" w:rsidRDefault="00A910DD" w:rsidP="00A910DD">
      <w:pPr>
        <w:spacing w:before="18"/>
        <w:ind w:left="116"/>
        <w:rPr>
          <w:rFonts w:asciiTheme="minorHAnsi" w:hAnsiTheme="minorHAnsi" w:cstheme="minorHAnsi"/>
          <w:b/>
        </w:rPr>
      </w:pPr>
      <w:r w:rsidRPr="00A910DD">
        <w:rPr>
          <w:rFonts w:asciiTheme="minorHAnsi" w:hAnsiTheme="minorHAnsi" w:cstheme="minorHAnsi"/>
          <w:b/>
          <w:w w:val="80"/>
        </w:rPr>
        <w:t>uzavrie</w:t>
      </w:r>
      <w:r w:rsidRPr="00A910DD">
        <w:rPr>
          <w:rFonts w:asciiTheme="minorHAnsi" w:hAnsiTheme="minorHAnsi" w:cstheme="minorHAnsi"/>
          <w:b/>
          <w:spacing w:val="-6"/>
        </w:rPr>
        <w:t xml:space="preserve"> </w:t>
      </w:r>
      <w:r w:rsidRPr="00A910DD">
        <w:rPr>
          <w:rFonts w:asciiTheme="minorHAnsi" w:hAnsiTheme="minorHAnsi" w:cstheme="minorHAnsi"/>
          <w:b/>
          <w:w w:val="80"/>
        </w:rPr>
        <w:t>alebo</w:t>
      </w:r>
      <w:r w:rsidRPr="00A910DD">
        <w:rPr>
          <w:rFonts w:asciiTheme="minorHAnsi" w:hAnsiTheme="minorHAnsi" w:cstheme="minorHAnsi"/>
          <w:b/>
          <w:spacing w:val="-6"/>
        </w:rPr>
        <w:t xml:space="preserve"> </w:t>
      </w:r>
      <w:r w:rsidRPr="00A910DD">
        <w:rPr>
          <w:rFonts w:asciiTheme="minorHAnsi" w:hAnsiTheme="minorHAnsi" w:cstheme="minorHAnsi"/>
          <w:b/>
          <w:w w:val="80"/>
        </w:rPr>
        <w:t>uzavrel</w:t>
      </w:r>
      <w:r w:rsidRPr="00A910DD">
        <w:rPr>
          <w:rFonts w:asciiTheme="minorHAnsi" w:hAnsiTheme="minorHAnsi" w:cstheme="minorHAnsi"/>
          <w:b/>
          <w:spacing w:val="-5"/>
        </w:rPr>
        <w:t xml:space="preserve"> </w:t>
      </w:r>
      <w:r w:rsidRPr="00A910DD">
        <w:rPr>
          <w:rFonts w:asciiTheme="minorHAnsi" w:hAnsiTheme="minorHAnsi" w:cstheme="minorHAnsi"/>
          <w:b/>
          <w:w w:val="80"/>
        </w:rPr>
        <w:t>s</w:t>
      </w:r>
      <w:r w:rsidRPr="00A910DD">
        <w:rPr>
          <w:rFonts w:asciiTheme="minorHAnsi" w:hAnsiTheme="minorHAnsi" w:cstheme="minorHAnsi"/>
          <w:b/>
          <w:spacing w:val="-6"/>
        </w:rPr>
        <w:t xml:space="preserve"> </w:t>
      </w:r>
      <w:r w:rsidRPr="00A910DD">
        <w:rPr>
          <w:rFonts w:asciiTheme="minorHAnsi" w:hAnsiTheme="minorHAnsi" w:cstheme="minorHAnsi"/>
          <w:b/>
          <w:w w:val="80"/>
        </w:rPr>
        <w:t>úspešným</w:t>
      </w:r>
      <w:r w:rsidRPr="00A910DD">
        <w:rPr>
          <w:rFonts w:asciiTheme="minorHAnsi" w:hAnsiTheme="minorHAnsi" w:cstheme="minorHAnsi"/>
          <w:b/>
          <w:spacing w:val="-3"/>
        </w:rPr>
        <w:t xml:space="preserve"> </w:t>
      </w:r>
      <w:r w:rsidRPr="00A910DD">
        <w:rPr>
          <w:rFonts w:asciiTheme="minorHAnsi" w:hAnsiTheme="minorHAnsi" w:cstheme="minorHAnsi"/>
          <w:b/>
          <w:w w:val="80"/>
        </w:rPr>
        <w:t>uchádzačom</w:t>
      </w:r>
      <w:r w:rsidRPr="00A910DD">
        <w:rPr>
          <w:rFonts w:asciiTheme="minorHAnsi" w:hAnsiTheme="minorHAnsi" w:cstheme="minorHAnsi"/>
          <w:b/>
          <w:spacing w:val="-3"/>
        </w:rPr>
        <w:t xml:space="preserve"> </w:t>
      </w:r>
      <w:r w:rsidRPr="00A910DD">
        <w:rPr>
          <w:rFonts w:asciiTheme="minorHAnsi" w:hAnsiTheme="minorHAnsi" w:cstheme="minorHAnsi"/>
          <w:b/>
          <w:w w:val="80"/>
        </w:rPr>
        <w:t>písomnú</w:t>
      </w:r>
      <w:r w:rsidRPr="00A910DD">
        <w:rPr>
          <w:rFonts w:asciiTheme="minorHAnsi" w:hAnsiTheme="minorHAnsi" w:cstheme="minorHAnsi"/>
          <w:b/>
          <w:spacing w:val="-5"/>
        </w:rPr>
        <w:t xml:space="preserve"> </w:t>
      </w:r>
      <w:r w:rsidRPr="00A910DD">
        <w:rPr>
          <w:rFonts w:asciiTheme="minorHAnsi" w:hAnsiTheme="minorHAnsi" w:cstheme="minorHAnsi"/>
          <w:b/>
          <w:w w:val="80"/>
        </w:rPr>
        <w:t>odplatnú</w:t>
      </w:r>
      <w:r w:rsidRPr="00A910DD">
        <w:rPr>
          <w:rFonts w:asciiTheme="minorHAnsi" w:hAnsiTheme="minorHAnsi" w:cstheme="minorHAnsi"/>
          <w:b/>
          <w:spacing w:val="-7"/>
        </w:rPr>
        <w:t xml:space="preserve"> </w:t>
      </w:r>
      <w:r w:rsidRPr="00A910DD">
        <w:rPr>
          <w:rFonts w:asciiTheme="minorHAnsi" w:hAnsiTheme="minorHAnsi" w:cstheme="minorHAnsi"/>
          <w:b/>
          <w:w w:val="80"/>
        </w:rPr>
        <w:t>zmluvu</w:t>
      </w:r>
      <w:r w:rsidRPr="00A910DD">
        <w:rPr>
          <w:rFonts w:asciiTheme="minorHAnsi" w:hAnsiTheme="minorHAnsi" w:cstheme="minorHAnsi"/>
          <w:b/>
          <w:spacing w:val="-3"/>
        </w:rPr>
        <w:t xml:space="preserve"> </w:t>
      </w:r>
      <w:r w:rsidRPr="00A910DD">
        <w:rPr>
          <w:rFonts w:asciiTheme="minorHAnsi" w:hAnsiTheme="minorHAnsi" w:cstheme="minorHAnsi"/>
          <w:b/>
          <w:w w:val="80"/>
        </w:rPr>
        <w:t>na</w:t>
      </w:r>
      <w:r w:rsidRPr="00A910DD">
        <w:rPr>
          <w:rFonts w:asciiTheme="minorHAnsi" w:hAnsiTheme="minorHAnsi" w:cstheme="minorHAnsi"/>
          <w:b/>
          <w:spacing w:val="-6"/>
        </w:rPr>
        <w:t xml:space="preserve"> </w:t>
      </w:r>
      <w:r w:rsidRPr="00A910DD">
        <w:rPr>
          <w:rFonts w:asciiTheme="minorHAnsi" w:hAnsiTheme="minorHAnsi" w:cstheme="minorHAnsi"/>
          <w:b/>
          <w:w w:val="80"/>
        </w:rPr>
        <w:t>plnenie</w:t>
      </w:r>
      <w:r w:rsidRPr="00A910DD">
        <w:rPr>
          <w:rFonts w:asciiTheme="minorHAnsi" w:hAnsiTheme="minorHAnsi" w:cstheme="minorHAnsi"/>
          <w:b/>
          <w:spacing w:val="-5"/>
        </w:rPr>
        <w:t xml:space="preserve"> </w:t>
      </w:r>
      <w:r w:rsidRPr="00A910DD">
        <w:rPr>
          <w:rFonts w:asciiTheme="minorHAnsi" w:hAnsiTheme="minorHAnsi" w:cstheme="minorHAnsi"/>
          <w:b/>
          <w:w w:val="80"/>
        </w:rPr>
        <w:t>určitej</w:t>
      </w:r>
      <w:r w:rsidRPr="00A910DD">
        <w:rPr>
          <w:rFonts w:asciiTheme="minorHAnsi" w:hAnsiTheme="minorHAnsi" w:cstheme="minorHAnsi"/>
          <w:b/>
          <w:spacing w:val="-3"/>
        </w:rPr>
        <w:t xml:space="preserve"> </w:t>
      </w:r>
      <w:r w:rsidRPr="00A910DD">
        <w:rPr>
          <w:rFonts w:asciiTheme="minorHAnsi" w:hAnsiTheme="minorHAnsi" w:cstheme="minorHAnsi"/>
          <w:b/>
          <w:w w:val="80"/>
        </w:rPr>
        <w:t>časti</w:t>
      </w:r>
      <w:r w:rsidRPr="00A910DD">
        <w:rPr>
          <w:rFonts w:asciiTheme="minorHAnsi" w:hAnsiTheme="minorHAnsi" w:cstheme="minorHAnsi"/>
          <w:b/>
          <w:spacing w:val="-6"/>
        </w:rPr>
        <w:t xml:space="preserve"> </w:t>
      </w:r>
      <w:r w:rsidRPr="00A910DD">
        <w:rPr>
          <w:rFonts w:asciiTheme="minorHAnsi" w:hAnsiTheme="minorHAnsi" w:cstheme="minorHAnsi"/>
          <w:b/>
          <w:spacing w:val="-2"/>
          <w:w w:val="80"/>
        </w:rPr>
        <w:t>zákazky.</w:t>
      </w:r>
    </w:p>
    <w:p w14:paraId="05CD6AC5" w14:textId="77777777" w:rsidR="00A910DD" w:rsidRPr="00A910DD" w:rsidRDefault="00A910DD" w:rsidP="00A910DD">
      <w:pPr>
        <w:pStyle w:val="Zkladntext"/>
        <w:spacing w:before="21" w:line="259" w:lineRule="auto"/>
        <w:ind w:left="116" w:right="402"/>
        <w:rPr>
          <w:rFonts w:asciiTheme="minorHAnsi" w:hAnsiTheme="minorHAnsi" w:cstheme="minorHAnsi"/>
        </w:rPr>
      </w:pPr>
      <w:r w:rsidRPr="00A910DD">
        <w:rPr>
          <w:rFonts w:asciiTheme="minorHAnsi" w:hAnsiTheme="minorHAnsi" w:cstheme="minorHAnsi"/>
          <w:w w:val="80"/>
        </w:rPr>
        <w:t xml:space="preserve">Subdodávateľ znamená fyzickú alebo právnickú osobu, ktorá na základe zmluvy s úspešným uchádzačom bude </w:t>
      </w:r>
      <w:r w:rsidRPr="00A910DD">
        <w:rPr>
          <w:rFonts w:asciiTheme="minorHAnsi" w:hAnsiTheme="minorHAnsi" w:cstheme="minorHAnsi"/>
          <w:w w:val="85"/>
        </w:rPr>
        <w:t>realizovať</w:t>
      </w:r>
      <w:r w:rsidRPr="00A910DD">
        <w:rPr>
          <w:rFonts w:asciiTheme="minorHAnsi" w:hAnsiTheme="minorHAnsi" w:cstheme="minorHAnsi"/>
          <w:spacing w:val="-7"/>
          <w:w w:val="85"/>
        </w:rPr>
        <w:t xml:space="preserve"> </w:t>
      </w:r>
      <w:r w:rsidRPr="00A910DD">
        <w:rPr>
          <w:rFonts w:asciiTheme="minorHAnsi" w:hAnsiTheme="minorHAnsi" w:cstheme="minorHAnsi"/>
          <w:w w:val="85"/>
        </w:rPr>
        <w:t>pre</w:t>
      </w:r>
      <w:r w:rsidRPr="00A910DD">
        <w:rPr>
          <w:rFonts w:asciiTheme="minorHAnsi" w:hAnsiTheme="minorHAnsi" w:cstheme="minorHAnsi"/>
          <w:spacing w:val="-6"/>
          <w:w w:val="85"/>
        </w:rPr>
        <w:t xml:space="preserve"> </w:t>
      </w:r>
      <w:r w:rsidRPr="00A910DD">
        <w:rPr>
          <w:rFonts w:asciiTheme="minorHAnsi" w:hAnsiTheme="minorHAnsi" w:cstheme="minorHAnsi"/>
          <w:w w:val="85"/>
        </w:rPr>
        <w:t>uchádzača</w:t>
      </w:r>
      <w:r w:rsidRPr="00A910DD">
        <w:rPr>
          <w:rFonts w:asciiTheme="minorHAnsi" w:hAnsiTheme="minorHAnsi" w:cstheme="minorHAnsi"/>
          <w:spacing w:val="-6"/>
          <w:w w:val="85"/>
        </w:rPr>
        <w:t xml:space="preserve"> </w:t>
      </w:r>
      <w:r w:rsidRPr="00A910DD">
        <w:rPr>
          <w:rFonts w:asciiTheme="minorHAnsi" w:hAnsiTheme="minorHAnsi" w:cstheme="minorHAnsi"/>
          <w:w w:val="85"/>
        </w:rPr>
        <w:t>určité</w:t>
      </w:r>
      <w:r w:rsidRPr="00A910DD">
        <w:rPr>
          <w:rFonts w:asciiTheme="minorHAnsi" w:hAnsiTheme="minorHAnsi" w:cstheme="minorHAnsi"/>
          <w:spacing w:val="-6"/>
          <w:w w:val="85"/>
        </w:rPr>
        <w:t xml:space="preserve"> </w:t>
      </w:r>
      <w:r w:rsidRPr="00A910DD">
        <w:rPr>
          <w:rFonts w:asciiTheme="minorHAnsi" w:hAnsiTheme="minorHAnsi" w:cstheme="minorHAnsi"/>
          <w:w w:val="85"/>
        </w:rPr>
        <w:t>služby</w:t>
      </w:r>
      <w:r w:rsidRPr="00A910DD">
        <w:rPr>
          <w:rFonts w:asciiTheme="minorHAnsi" w:hAnsiTheme="minorHAnsi" w:cstheme="minorHAnsi"/>
          <w:spacing w:val="-6"/>
          <w:w w:val="85"/>
        </w:rPr>
        <w:t xml:space="preserve"> </w:t>
      </w:r>
      <w:r w:rsidRPr="00A910DD">
        <w:rPr>
          <w:rFonts w:asciiTheme="minorHAnsi" w:hAnsiTheme="minorHAnsi" w:cstheme="minorHAnsi"/>
          <w:w w:val="85"/>
        </w:rPr>
        <w:t>v</w:t>
      </w:r>
      <w:r w:rsidRPr="00A910DD">
        <w:rPr>
          <w:rFonts w:asciiTheme="minorHAnsi" w:hAnsiTheme="minorHAnsi" w:cstheme="minorHAnsi"/>
          <w:spacing w:val="-6"/>
          <w:w w:val="85"/>
        </w:rPr>
        <w:t xml:space="preserve"> </w:t>
      </w:r>
      <w:r w:rsidRPr="00A910DD">
        <w:rPr>
          <w:rFonts w:asciiTheme="minorHAnsi" w:hAnsiTheme="minorHAnsi" w:cstheme="minorHAnsi"/>
          <w:w w:val="85"/>
        </w:rPr>
        <w:t>zmysle</w:t>
      </w:r>
      <w:r w:rsidRPr="00A910DD">
        <w:rPr>
          <w:rFonts w:asciiTheme="minorHAnsi" w:hAnsiTheme="minorHAnsi" w:cstheme="minorHAnsi"/>
          <w:spacing w:val="-6"/>
          <w:w w:val="85"/>
        </w:rPr>
        <w:t xml:space="preserve"> </w:t>
      </w:r>
      <w:r w:rsidRPr="00A910DD">
        <w:rPr>
          <w:rFonts w:asciiTheme="minorHAnsi" w:hAnsiTheme="minorHAnsi" w:cstheme="minorHAnsi"/>
          <w:w w:val="85"/>
        </w:rPr>
        <w:t>predmetu</w:t>
      </w:r>
      <w:r w:rsidRPr="00A910DD">
        <w:rPr>
          <w:rFonts w:asciiTheme="minorHAnsi" w:hAnsiTheme="minorHAnsi" w:cstheme="minorHAnsi"/>
          <w:spacing w:val="-6"/>
          <w:w w:val="85"/>
        </w:rPr>
        <w:t xml:space="preserve"> </w:t>
      </w:r>
      <w:r w:rsidRPr="00A910DD">
        <w:rPr>
          <w:rFonts w:asciiTheme="minorHAnsi" w:hAnsiTheme="minorHAnsi" w:cstheme="minorHAnsi"/>
          <w:w w:val="85"/>
        </w:rPr>
        <w:t>zákazky.</w:t>
      </w:r>
    </w:p>
    <w:p w14:paraId="3485CDED" w14:textId="77777777" w:rsidR="00A910DD" w:rsidRPr="00A910DD" w:rsidRDefault="00A910DD" w:rsidP="00A910DD">
      <w:pPr>
        <w:pStyle w:val="Zkladntext"/>
        <w:spacing w:line="252" w:lineRule="exact"/>
        <w:ind w:left="116"/>
        <w:rPr>
          <w:rFonts w:asciiTheme="minorHAnsi" w:hAnsiTheme="minorHAnsi" w:cstheme="minorHAnsi"/>
        </w:rPr>
      </w:pPr>
      <w:r w:rsidRPr="00A910DD">
        <w:rPr>
          <w:rFonts w:asciiTheme="minorHAnsi" w:hAnsiTheme="minorHAnsi" w:cstheme="minorHAnsi"/>
          <w:w w:val="80"/>
        </w:rPr>
        <w:t>Percentuálny</w:t>
      </w:r>
      <w:r w:rsidRPr="00A910DD">
        <w:rPr>
          <w:rFonts w:asciiTheme="minorHAnsi" w:hAnsiTheme="minorHAnsi" w:cstheme="minorHAnsi"/>
          <w:spacing w:val="-6"/>
        </w:rPr>
        <w:t xml:space="preserve"> </w:t>
      </w:r>
      <w:r w:rsidRPr="00A910DD">
        <w:rPr>
          <w:rFonts w:asciiTheme="minorHAnsi" w:hAnsiTheme="minorHAnsi" w:cstheme="minorHAnsi"/>
          <w:w w:val="80"/>
        </w:rPr>
        <w:t>podiel</w:t>
      </w:r>
      <w:r w:rsidRPr="00A910DD">
        <w:rPr>
          <w:rFonts w:asciiTheme="minorHAnsi" w:hAnsiTheme="minorHAnsi" w:cstheme="minorHAnsi"/>
          <w:spacing w:val="-6"/>
        </w:rPr>
        <w:t xml:space="preserve"> </w:t>
      </w:r>
      <w:r w:rsidRPr="00A910DD">
        <w:rPr>
          <w:rFonts w:asciiTheme="minorHAnsi" w:hAnsiTheme="minorHAnsi" w:cstheme="minorHAnsi"/>
          <w:w w:val="80"/>
        </w:rPr>
        <w:t>ich</w:t>
      </w:r>
      <w:r w:rsidRPr="00A910DD">
        <w:rPr>
          <w:rFonts w:asciiTheme="minorHAnsi" w:hAnsiTheme="minorHAnsi" w:cstheme="minorHAnsi"/>
          <w:spacing w:val="-5"/>
        </w:rPr>
        <w:t xml:space="preserve"> </w:t>
      </w:r>
      <w:r w:rsidRPr="00A910DD">
        <w:rPr>
          <w:rFonts w:asciiTheme="minorHAnsi" w:hAnsiTheme="minorHAnsi" w:cstheme="minorHAnsi"/>
          <w:w w:val="80"/>
        </w:rPr>
        <w:t>služieb</w:t>
      </w:r>
      <w:r w:rsidRPr="00A910DD">
        <w:rPr>
          <w:rFonts w:asciiTheme="minorHAnsi" w:hAnsiTheme="minorHAnsi" w:cstheme="minorHAnsi"/>
          <w:spacing w:val="-6"/>
        </w:rPr>
        <w:t xml:space="preserve"> </w:t>
      </w:r>
      <w:r w:rsidRPr="00A910DD">
        <w:rPr>
          <w:rFonts w:asciiTheme="minorHAnsi" w:hAnsiTheme="minorHAnsi" w:cstheme="minorHAnsi"/>
          <w:w w:val="80"/>
        </w:rPr>
        <w:t>je</w:t>
      </w:r>
      <w:r w:rsidRPr="00A910DD">
        <w:rPr>
          <w:rFonts w:asciiTheme="minorHAnsi" w:hAnsiTheme="minorHAnsi" w:cstheme="minorHAnsi"/>
          <w:spacing w:val="-6"/>
        </w:rPr>
        <w:t xml:space="preserve"> </w:t>
      </w:r>
      <w:r w:rsidRPr="00A910DD">
        <w:rPr>
          <w:rFonts w:asciiTheme="minorHAnsi" w:hAnsiTheme="minorHAnsi" w:cstheme="minorHAnsi"/>
          <w:w w:val="80"/>
        </w:rPr>
        <w:t>z</w:t>
      </w:r>
      <w:r w:rsidRPr="00A910DD">
        <w:rPr>
          <w:rFonts w:asciiTheme="minorHAnsi" w:hAnsiTheme="minorHAnsi" w:cstheme="minorHAnsi"/>
          <w:spacing w:val="-8"/>
        </w:rPr>
        <w:t xml:space="preserve"> </w:t>
      </w:r>
      <w:r w:rsidRPr="00A910DD">
        <w:rPr>
          <w:rFonts w:asciiTheme="minorHAnsi" w:hAnsiTheme="minorHAnsi" w:cstheme="minorHAnsi"/>
          <w:w w:val="80"/>
        </w:rPr>
        <w:t>celkovej</w:t>
      </w:r>
      <w:r w:rsidRPr="00A910DD">
        <w:rPr>
          <w:rFonts w:asciiTheme="minorHAnsi" w:hAnsiTheme="minorHAnsi" w:cstheme="minorHAnsi"/>
          <w:spacing w:val="-6"/>
        </w:rPr>
        <w:t xml:space="preserve"> </w:t>
      </w:r>
      <w:r w:rsidRPr="00A910DD">
        <w:rPr>
          <w:rFonts w:asciiTheme="minorHAnsi" w:hAnsiTheme="minorHAnsi" w:cstheme="minorHAnsi"/>
          <w:w w:val="80"/>
        </w:rPr>
        <w:t>ceny</w:t>
      </w:r>
      <w:r w:rsidRPr="00A910DD">
        <w:rPr>
          <w:rFonts w:asciiTheme="minorHAnsi" w:hAnsiTheme="minorHAnsi" w:cstheme="minorHAnsi"/>
          <w:spacing w:val="-6"/>
        </w:rPr>
        <w:t xml:space="preserve"> </w:t>
      </w:r>
      <w:r w:rsidRPr="00A910DD">
        <w:rPr>
          <w:rFonts w:asciiTheme="minorHAnsi" w:hAnsiTheme="minorHAnsi" w:cstheme="minorHAnsi"/>
          <w:w w:val="80"/>
        </w:rPr>
        <w:t>diela</w:t>
      </w:r>
      <w:r w:rsidRPr="00A910DD">
        <w:rPr>
          <w:rFonts w:asciiTheme="minorHAnsi" w:hAnsiTheme="minorHAnsi" w:cstheme="minorHAnsi"/>
          <w:spacing w:val="47"/>
        </w:rPr>
        <w:t xml:space="preserve"> </w:t>
      </w:r>
      <w:r w:rsidRPr="00A910DD">
        <w:rPr>
          <w:rFonts w:asciiTheme="minorHAnsi" w:hAnsiTheme="minorHAnsi" w:cstheme="minorHAnsi"/>
          <w:w w:val="80"/>
        </w:rPr>
        <w:t>s</w:t>
      </w:r>
      <w:r w:rsidRPr="00A910DD">
        <w:rPr>
          <w:rFonts w:asciiTheme="minorHAnsi" w:hAnsiTheme="minorHAnsi" w:cstheme="minorHAnsi"/>
          <w:spacing w:val="-6"/>
        </w:rPr>
        <w:t xml:space="preserve"> </w:t>
      </w:r>
      <w:r w:rsidRPr="00A910DD">
        <w:rPr>
          <w:rFonts w:asciiTheme="minorHAnsi" w:hAnsiTheme="minorHAnsi" w:cstheme="minorHAnsi"/>
          <w:spacing w:val="-4"/>
          <w:w w:val="80"/>
        </w:rPr>
        <w:t>DPH.</w:t>
      </w:r>
    </w:p>
    <w:p w14:paraId="0C39C615" w14:textId="77777777" w:rsidR="00A910DD" w:rsidRPr="00A910DD" w:rsidRDefault="00A910DD" w:rsidP="00A910DD">
      <w:pPr>
        <w:pStyle w:val="Zkladntext"/>
        <w:spacing w:before="20"/>
        <w:ind w:left="116"/>
        <w:rPr>
          <w:rFonts w:asciiTheme="minorHAnsi" w:hAnsiTheme="minorHAnsi" w:cstheme="minorHAnsi"/>
        </w:rPr>
      </w:pPr>
      <w:r w:rsidRPr="00A910DD">
        <w:rPr>
          <w:rFonts w:asciiTheme="minorHAnsi" w:hAnsiTheme="minorHAnsi" w:cstheme="minorHAnsi"/>
          <w:w w:val="80"/>
        </w:rPr>
        <w:t>Uchádzač</w:t>
      </w:r>
      <w:r w:rsidRPr="00A910DD">
        <w:rPr>
          <w:rFonts w:asciiTheme="minorHAnsi" w:hAnsiTheme="minorHAnsi" w:cstheme="minorHAnsi"/>
          <w:spacing w:val="-4"/>
        </w:rPr>
        <w:t xml:space="preserve"> </w:t>
      </w:r>
      <w:r w:rsidRPr="00A910DD">
        <w:rPr>
          <w:rFonts w:asciiTheme="minorHAnsi" w:hAnsiTheme="minorHAnsi" w:cstheme="minorHAnsi"/>
          <w:w w:val="80"/>
        </w:rPr>
        <w:t>uvedie</w:t>
      </w:r>
      <w:r w:rsidRPr="00A910DD">
        <w:rPr>
          <w:rFonts w:asciiTheme="minorHAnsi" w:hAnsiTheme="minorHAnsi" w:cstheme="minorHAnsi"/>
          <w:spacing w:val="-7"/>
        </w:rPr>
        <w:t xml:space="preserve"> </w:t>
      </w:r>
      <w:r w:rsidRPr="00A910DD">
        <w:rPr>
          <w:rFonts w:asciiTheme="minorHAnsi" w:hAnsiTheme="minorHAnsi" w:cstheme="minorHAnsi"/>
          <w:w w:val="80"/>
        </w:rPr>
        <w:t>za</w:t>
      </w:r>
      <w:r w:rsidRPr="00A910DD">
        <w:rPr>
          <w:rFonts w:asciiTheme="minorHAnsi" w:hAnsiTheme="minorHAnsi" w:cstheme="minorHAnsi"/>
          <w:spacing w:val="-4"/>
        </w:rPr>
        <w:t xml:space="preserve"> </w:t>
      </w:r>
      <w:r w:rsidRPr="00A910DD">
        <w:rPr>
          <w:rFonts w:asciiTheme="minorHAnsi" w:hAnsiTheme="minorHAnsi" w:cstheme="minorHAnsi"/>
          <w:w w:val="80"/>
        </w:rPr>
        <w:t>subdodávateľa</w:t>
      </w:r>
      <w:r w:rsidRPr="00A910DD">
        <w:rPr>
          <w:rFonts w:asciiTheme="minorHAnsi" w:hAnsiTheme="minorHAnsi" w:cstheme="minorHAnsi"/>
          <w:spacing w:val="-3"/>
        </w:rPr>
        <w:t xml:space="preserve"> </w:t>
      </w:r>
      <w:r w:rsidRPr="00A910DD">
        <w:rPr>
          <w:rFonts w:asciiTheme="minorHAnsi" w:hAnsiTheme="minorHAnsi" w:cstheme="minorHAnsi"/>
          <w:w w:val="80"/>
        </w:rPr>
        <w:t>:</w:t>
      </w:r>
      <w:r w:rsidRPr="00A910DD">
        <w:rPr>
          <w:rFonts w:asciiTheme="minorHAnsi" w:hAnsiTheme="minorHAnsi" w:cstheme="minorHAnsi"/>
          <w:spacing w:val="-6"/>
        </w:rPr>
        <w:t xml:space="preserve"> </w:t>
      </w:r>
      <w:r w:rsidRPr="00A910DD">
        <w:rPr>
          <w:rFonts w:asciiTheme="minorHAnsi" w:hAnsiTheme="minorHAnsi" w:cstheme="minorHAnsi"/>
          <w:w w:val="80"/>
        </w:rPr>
        <w:t>názov</w:t>
      </w:r>
      <w:r w:rsidRPr="00A910DD">
        <w:rPr>
          <w:rFonts w:asciiTheme="minorHAnsi" w:hAnsiTheme="minorHAnsi" w:cstheme="minorHAnsi"/>
          <w:spacing w:val="-3"/>
        </w:rPr>
        <w:t xml:space="preserve"> </w:t>
      </w:r>
      <w:r w:rsidRPr="00A910DD">
        <w:rPr>
          <w:rFonts w:asciiTheme="minorHAnsi" w:hAnsiTheme="minorHAnsi" w:cstheme="minorHAnsi"/>
          <w:w w:val="80"/>
        </w:rPr>
        <w:t>alebo</w:t>
      </w:r>
      <w:r w:rsidRPr="00A910DD">
        <w:rPr>
          <w:rFonts w:asciiTheme="minorHAnsi" w:hAnsiTheme="minorHAnsi" w:cstheme="minorHAnsi"/>
          <w:spacing w:val="-4"/>
        </w:rPr>
        <w:t xml:space="preserve"> </w:t>
      </w:r>
      <w:r w:rsidRPr="00A910DD">
        <w:rPr>
          <w:rFonts w:asciiTheme="minorHAnsi" w:hAnsiTheme="minorHAnsi" w:cstheme="minorHAnsi"/>
          <w:w w:val="80"/>
        </w:rPr>
        <w:t>obchodné</w:t>
      </w:r>
      <w:r w:rsidRPr="00A910DD">
        <w:rPr>
          <w:rFonts w:asciiTheme="minorHAnsi" w:hAnsiTheme="minorHAnsi" w:cstheme="minorHAnsi"/>
          <w:spacing w:val="-3"/>
        </w:rPr>
        <w:t xml:space="preserve"> </w:t>
      </w:r>
      <w:r w:rsidRPr="00A910DD">
        <w:rPr>
          <w:rFonts w:asciiTheme="minorHAnsi" w:hAnsiTheme="minorHAnsi" w:cstheme="minorHAnsi"/>
          <w:w w:val="80"/>
        </w:rPr>
        <w:t>meno,</w:t>
      </w:r>
      <w:r w:rsidRPr="00A910DD">
        <w:rPr>
          <w:rFonts w:asciiTheme="minorHAnsi" w:hAnsiTheme="minorHAnsi" w:cstheme="minorHAnsi"/>
          <w:spacing w:val="-6"/>
        </w:rPr>
        <w:t xml:space="preserve"> </w:t>
      </w:r>
      <w:r w:rsidRPr="00A910DD">
        <w:rPr>
          <w:rFonts w:asciiTheme="minorHAnsi" w:hAnsiTheme="minorHAnsi" w:cstheme="minorHAnsi"/>
          <w:w w:val="80"/>
        </w:rPr>
        <w:t>sídlo</w:t>
      </w:r>
      <w:r w:rsidRPr="00A910DD">
        <w:rPr>
          <w:rFonts w:asciiTheme="minorHAnsi" w:hAnsiTheme="minorHAnsi" w:cstheme="minorHAnsi"/>
          <w:spacing w:val="-4"/>
        </w:rPr>
        <w:t xml:space="preserve"> </w:t>
      </w:r>
      <w:r w:rsidRPr="00A910DD">
        <w:rPr>
          <w:rFonts w:asciiTheme="minorHAnsi" w:hAnsiTheme="minorHAnsi" w:cstheme="minorHAnsi"/>
          <w:w w:val="80"/>
        </w:rPr>
        <w:t>alebo</w:t>
      </w:r>
      <w:r w:rsidRPr="00A910DD">
        <w:rPr>
          <w:rFonts w:asciiTheme="minorHAnsi" w:hAnsiTheme="minorHAnsi" w:cstheme="minorHAnsi"/>
          <w:spacing w:val="-3"/>
        </w:rPr>
        <w:t xml:space="preserve"> </w:t>
      </w:r>
      <w:r w:rsidRPr="00A910DD">
        <w:rPr>
          <w:rFonts w:asciiTheme="minorHAnsi" w:hAnsiTheme="minorHAnsi" w:cstheme="minorHAnsi"/>
          <w:w w:val="80"/>
        </w:rPr>
        <w:t>miesto</w:t>
      </w:r>
      <w:r w:rsidRPr="00A910DD">
        <w:rPr>
          <w:rFonts w:asciiTheme="minorHAnsi" w:hAnsiTheme="minorHAnsi" w:cstheme="minorHAnsi"/>
          <w:spacing w:val="-6"/>
        </w:rPr>
        <w:t xml:space="preserve"> </w:t>
      </w:r>
      <w:r w:rsidRPr="00A910DD">
        <w:rPr>
          <w:rFonts w:asciiTheme="minorHAnsi" w:hAnsiTheme="minorHAnsi" w:cstheme="minorHAnsi"/>
          <w:w w:val="80"/>
        </w:rPr>
        <w:t>podnikania,</w:t>
      </w:r>
      <w:r w:rsidRPr="00A910DD">
        <w:rPr>
          <w:rFonts w:asciiTheme="minorHAnsi" w:hAnsiTheme="minorHAnsi" w:cstheme="minorHAnsi"/>
          <w:spacing w:val="-6"/>
        </w:rPr>
        <w:t xml:space="preserve"> </w:t>
      </w:r>
      <w:r w:rsidRPr="00A910DD">
        <w:rPr>
          <w:rFonts w:asciiTheme="minorHAnsi" w:hAnsiTheme="minorHAnsi" w:cstheme="minorHAnsi"/>
          <w:w w:val="80"/>
        </w:rPr>
        <w:t>štát,</w:t>
      </w:r>
      <w:r w:rsidRPr="00A910DD">
        <w:rPr>
          <w:rFonts w:asciiTheme="minorHAnsi" w:hAnsiTheme="minorHAnsi" w:cstheme="minorHAnsi"/>
          <w:spacing w:val="-3"/>
        </w:rPr>
        <w:t xml:space="preserve"> </w:t>
      </w:r>
      <w:r w:rsidRPr="00A910DD">
        <w:rPr>
          <w:rFonts w:asciiTheme="minorHAnsi" w:hAnsiTheme="minorHAnsi" w:cstheme="minorHAnsi"/>
          <w:w w:val="80"/>
        </w:rPr>
        <w:t>IČO;</w:t>
      </w:r>
      <w:r w:rsidRPr="00A910DD">
        <w:rPr>
          <w:rFonts w:asciiTheme="minorHAnsi" w:hAnsiTheme="minorHAnsi" w:cstheme="minorHAnsi"/>
          <w:spacing w:val="-4"/>
        </w:rPr>
        <w:t xml:space="preserve"> </w:t>
      </w:r>
      <w:r w:rsidRPr="00A910DD">
        <w:rPr>
          <w:rFonts w:asciiTheme="minorHAnsi" w:hAnsiTheme="minorHAnsi" w:cstheme="minorHAnsi"/>
          <w:w w:val="80"/>
        </w:rPr>
        <w:t>a</w:t>
      </w:r>
      <w:r w:rsidRPr="00A910DD">
        <w:rPr>
          <w:rFonts w:asciiTheme="minorHAnsi" w:hAnsiTheme="minorHAnsi" w:cstheme="minorHAnsi"/>
          <w:spacing w:val="2"/>
        </w:rPr>
        <w:t xml:space="preserve"> </w:t>
      </w:r>
      <w:r w:rsidRPr="00A910DD">
        <w:rPr>
          <w:rFonts w:asciiTheme="minorHAnsi" w:hAnsiTheme="minorHAnsi" w:cstheme="minorHAnsi"/>
          <w:spacing w:val="-10"/>
          <w:w w:val="80"/>
        </w:rPr>
        <w:t>v</w:t>
      </w:r>
    </w:p>
    <w:p w14:paraId="1F70C3F6" w14:textId="77777777" w:rsidR="00A910DD" w:rsidRPr="00A910DD" w:rsidRDefault="00A910DD" w:rsidP="00A910DD">
      <w:pPr>
        <w:pStyle w:val="Zkladntext"/>
        <w:spacing w:before="16"/>
        <w:ind w:left="116"/>
        <w:rPr>
          <w:rFonts w:asciiTheme="minorHAnsi" w:hAnsiTheme="minorHAnsi" w:cstheme="minorHAnsi"/>
        </w:rPr>
      </w:pPr>
      <w:r w:rsidRPr="00A910DD">
        <w:rPr>
          <w:rFonts w:asciiTheme="minorHAnsi" w:hAnsiTheme="minorHAnsi" w:cstheme="minorHAnsi"/>
          <w:w w:val="80"/>
        </w:rPr>
        <w:t>predmete</w:t>
      </w:r>
      <w:r w:rsidRPr="00A910DD">
        <w:rPr>
          <w:rFonts w:asciiTheme="minorHAnsi" w:hAnsiTheme="minorHAnsi" w:cstheme="minorHAnsi"/>
          <w:spacing w:val="-5"/>
        </w:rPr>
        <w:t xml:space="preserve"> </w:t>
      </w:r>
      <w:r w:rsidRPr="00A910DD">
        <w:rPr>
          <w:rFonts w:asciiTheme="minorHAnsi" w:hAnsiTheme="minorHAnsi" w:cstheme="minorHAnsi"/>
          <w:w w:val="80"/>
        </w:rPr>
        <w:t>subdodávky</w:t>
      </w:r>
      <w:r w:rsidRPr="00A910DD">
        <w:rPr>
          <w:rFonts w:asciiTheme="minorHAnsi" w:hAnsiTheme="minorHAnsi" w:cstheme="minorHAnsi"/>
          <w:spacing w:val="-2"/>
        </w:rPr>
        <w:t xml:space="preserve"> </w:t>
      </w:r>
      <w:r w:rsidRPr="00A910DD">
        <w:rPr>
          <w:rFonts w:asciiTheme="minorHAnsi" w:hAnsiTheme="minorHAnsi" w:cstheme="minorHAnsi"/>
          <w:w w:val="80"/>
        </w:rPr>
        <w:t>rámcový</w:t>
      </w:r>
      <w:r w:rsidRPr="00A910DD">
        <w:rPr>
          <w:rFonts w:asciiTheme="minorHAnsi" w:hAnsiTheme="minorHAnsi" w:cstheme="minorHAnsi"/>
          <w:spacing w:val="-3"/>
        </w:rPr>
        <w:t xml:space="preserve"> </w:t>
      </w:r>
      <w:r w:rsidRPr="00A910DD">
        <w:rPr>
          <w:rFonts w:asciiTheme="minorHAnsi" w:hAnsiTheme="minorHAnsi" w:cstheme="minorHAnsi"/>
          <w:w w:val="80"/>
        </w:rPr>
        <w:t>popis</w:t>
      </w:r>
      <w:r w:rsidRPr="00A910DD">
        <w:rPr>
          <w:rFonts w:asciiTheme="minorHAnsi" w:hAnsiTheme="minorHAnsi" w:cstheme="minorHAnsi"/>
          <w:spacing w:val="-2"/>
        </w:rPr>
        <w:t xml:space="preserve"> </w:t>
      </w:r>
      <w:r w:rsidRPr="00A910DD">
        <w:rPr>
          <w:rFonts w:asciiTheme="minorHAnsi" w:hAnsiTheme="minorHAnsi" w:cstheme="minorHAnsi"/>
          <w:w w:val="80"/>
        </w:rPr>
        <w:t>rozsahu</w:t>
      </w:r>
      <w:r w:rsidRPr="00A910DD">
        <w:rPr>
          <w:rFonts w:asciiTheme="minorHAnsi" w:hAnsiTheme="minorHAnsi" w:cstheme="minorHAnsi"/>
          <w:spacing w:val="-5"/>
        </w:rPr>
        <w:t xml:space="preserve"> </w:t>
      </w:r>
      <w:r w:rsidRPr="00A910DD">
        <w:rPr>
          <w:rFonts w:asciiTheme="minorHAnsi" w:hAnsiTheme="minorHAnsi" w:cstheme="minorHAnsi"/>
          <w:w w:val="80"/>
        </w:rPr>
        <w:t>služby,</w:t>
      </w:r>
      <w:r w:rsidRPr="00A910DD">
        <w:rPr>
          <w:rFonts w:asciiTheme="minorHAnsi" w:hAnsiTheme="minorHAnsi" w:cstheme="minorHAnsi"/>
          <w:spacing w:val="-6"/>
        </w:rPr>
        <w:t xml:space="preserve"> </w:t>
      </w:r>
      <w:r w:rsidRPr="00A910DD">
        <w:rPr>
          <w:rFonts w:asciiTheme="minorHAnsi" w:hAnsiTheme="minorHAnsi" w:cstheme="minorHAnsi"/>
          <w:w w:val="80"/>
        </w:rPr>
        <w:t>ktorú</w:t>
      </w:r>
      <w:r w:rsidRPr="00A910DD">
        <w:rPr>
          <w:rFonts w:asciiTheme="minorHAnsi" w:hAnsiTheme="minorHAnsi" w:cstheme="minorHAnsi"/>
          <w:spacing w:val="51"/>
        </w:rPr>
        <w:t xml:space="preserve"> </w:t>
      </w:r>
      <w:r w:rsidRPr="00A910DD">
        <w:rPr>
          <w:rFonts w:asciiTheme="minorHAnsi" w:hAnsiTheme="minorHAnsi" w:cstheme="minorHAnsi"/>
          <w:w w:val="80"/>
        </w:rPr>
        <w:t>bude</w:t>
      </w:r>
      <w:r w:rsidRPr="00A910DD">
        <w:rPr>
          <w:rFonts w:asciiTheme="minorHAnsi" w:hAnsiTheme="minorHAnsi" w:cstheme="minorHAnsi"/>
          <w:spacing w:val="-2"/>
        </w:rPr>
        <w:t xml:space="preserve"> </w:t>
      </w:r>
      <w:r w:rsidRPr="00A910DD">
        <w:rPr>
          <w:rFonts w:asciiTheme="minorHAnsi" w:hAnsiTheme="minorHAnsi" w:cstheme="minorHAnsi"/>
          <w:spacing w:val="-2"/>
          <w:w w:val="80"/>
        </w:rPr>
        <w:t>vykonávať;</w:t>
      </w:r>
    </w:p>
    <w:p w14:paraId="441A6DEA" w14:textId="77777777" w:rsidR="00A910DD" w:rsidRPr="00A910DD" w:rsidRDefault="00A910DD" w:rsidP="00A910DD">
      <w:pPr>
        <w:pStyle w:val="Zkladntext"/>
        <w:ind w:left="0"/>
        <w:rPr>
          <w:rFonts w:asciiTheme="minorHAnsi" w:hAnsiTheme="minorHAnsi" w:cstheme="minorHAnsi"/>
        </w:rPr>
      </w:pPr>
    </w:p>
    <w:p w14:paraId="44F770AA" w14:textId="77777777" w:rsidR="00A910DD" w:rsidRPr="00A910DD" w:rsidRDefault="00A910DD" w:rsidP="00A910DD">
      <w:pPr>
        <w:pStyle w:val="Zkladntext"/>
        <w:spacing w:before="1"/>
        <w:ind w:left="0"/>
        <w:rPr>
          <w:rFonts w:asciiTheme="minorHAnsi" w:hAnsiTheme="minorHAnsi" w:cstheme="minorHAnsi"/>
        </w:rPr>
      </w:pPr>
    </w:p>
    <w:p w14:paraId="63AA0E9C" w14:textId="77777777" w:rsidR="00A910DD" w:rsidRPr="00A910DD" w:rsidRDefault="00A910DD" w:rsidP="00A910DD">
      <w:pPr>
        <w:pStyle w:val="Zkladntext"/>
        <w:spacing w:before="1"/>
        <w:ind w:left="116"/>
        <w:rPr>
          <w:rFonts w:asciiTheme="minorHAnsi" w:hAnsiTheme="minorHAnsi" w:cstheme="minorHAnsi"/>
        </w:rPr>
      </w:pPr>
      <w:r w:rsidRPr="00A910DD">
        <w:rPr>
          <w:rFonts w:asciiTheme="minorHAnsi" w:hAnsiTheme="minorHAnsi" w:cstheme="minorHAnsi"/>
          <w:spacing w:val="-2"/>
          <w:w w:val="90"/>
          <w:u w:val="single"/>
        </w:rPr>
        <w:t>Vysvetlenie</w:t>
      </w:r>
    </w:p>
    <w:p w14:paraId="0DFF633F" w14:textId="77777777" w:rsidR="00A910DD" w:rsidRPr="00A910DD" w:rsidRDefault="00A910DD" w:rsidP="00A910DD">
      <w:pPr>
        <w:spacing w:before="183" w:line="254" w:lineRule="auto"/>
        <w:ind w:left="116"/>
        <w:rPr>
          <w:rFonts w:asciiTheme="minorHAnsi" w:hAnsiTheme="minorHAnsi" w:cstheme="minorHAnsi"/>
          <w:b/>
          <w:i/>
        </w:rPr>
      </w:pPr>
      <w:r w:rsidRPr="00A910DD">
        <w:rPr>
          <w:rFonts w:asciiTheme="minorHAnsi" w:hAnsiTheme="minorHAnsi" w:cstheme="minorHAnsi"/>
          <w:b/>
          <w:i/>
          <w:w w:val="80"/>
        </w:rPr>
        <w:lastRenderedPageBreak/>
        <w:t>Úspešný uchádzač/Zhotoviteľ</w:t>
      </w:r>
      <w:r w:rsidRPr="00A910DD">
        <w:rPr>
          <w:rFonts w:asciiTheme="minorHAnsi" w:hAnsiTheme="minorHAnsi" w:cstheme="minorHAnsi"/>
          <w:b/>
          <w:i/>
          <w:spacing w:val="40"/>
        </w:rPr>
        <w:t xml:space="preserve"> </w:t>
      </w:r>
      <w:r w:rsidRPr="00A910DD">
        <w:rPr>
          <w:rFonts w:asciiTheme="minorHAnsi" w:hAnsiTheme="minorHAnsi" w:cstheme="minorHAnsi"/>
          <w:b/>
          <w:w w:val="80"/>
        </w:rPr>
        <w:t xml:space="preserve">pri uzatváraní zmluvy vyplní súvisiaci formulár - </w:t>
      </w:r>
      <w:r w:rsidRPr="00A910DD">
        <w:rPr>
          <w:rFonts w:asciiTheme="minorHAnsi" w:hAnsiTheme="minorHAnsi" w:cstheme="minorHAnsi"/>
          <w:b/>
          <w:i/>
          <w:w w:val="80"/>
        </w:rPr>
        <w:t xml:space="preserve">Údaje o všetkých známych </w:t>
      </w:r>
      <w:r w:rsidRPr="00A910DD">
        <w:rPr>
          <w:rFonts w:asciiTheme="minorHAnsi" w:hAnsiTheme="minorHAnsi" w:cstheme="minorHAnsi"/>
          <w:b/>
          <w:i/>
          <w:w w:val="85"/>
        </w:rPr>
        <w:t>subdodávateľoch na predmet zmluvy</w:t>
      </w:r>
    </w:p>
    <w:p w14:paraId="198F22EF" w14:textId="77777777" w:rsidR="00A910DD" w:rsidRPr="00A910DD" w:rsidRDefault="00A910DD" w:rsidP="00A910DD">
      <w:pPr>
        <w:spacing w:line="254" w:lineRule="auto"/>
        <w:rPr>
          <w:rFonts w:asciiTheme="minorHAnsi" w:hAnsiTheme="minorHAnsi" w:cstheme="minorHAnsi"/>
        </w:rPr>
        <w:sectPr w:rsidR="00A910DD" w:rsidRPr="00A910DD">
          <w:pgSz w:w="11910" w:h="16840"/>
          <w:pgMar w:top="1320" w:right="1160" w:bottom="1200" w:left="1300" w:header="0" w:footer="1000" w:gutter="0"/>
          <w:cols w:space="708"/>
        </w:sectPr>
      </w:pPr>
    </w:p>
    <w:p w14:paraId="233BE366" w14:textId="4465ED45" w:rsidR="00A910DD" w:rsidRPr="00A910DD" w:rsidRDefault="00A910DD" w:rsidP="00A910DD">
      <w:pPr>
        <w:spacing w:before="72"/>
        <w:ind w:right="1089"/>
        <w:jc w:val="right"/>
        <w:rPr>
          <w:rFonts w:asciiTheme="minorHAnsi" w:hAnsiTheme="minorHAnsi" w:cstheme="minorHAnsi"/>
          <w:b/>
        </w:rPr>
      </w:pPr>
      <w:r w:rsidRPr="00A910DD">
        <w:rPr>
          <w:rFonts w:asciiTheme="minorHAnsi" w:hAnsiTheme="minorHAnsi" w:cstheme="minorHAnsi"/>
          <w:b/>
          <w:w w:val="80"/>
        </w:rPr>
        <w:lastRenderedPageBreak/>
        <w:t>Príloha</w:t>
      </w:r>
      <w:r w:rsidRPr="00A910DD">
        <w:rPr>
          <w:rFonts w:asciiTheme="minorHAnsi" w:hAnsiTheme="minorHAnsi" w:cstheme="minorHAnsi"/>
          <w:b/>
          <w:spacing w:val="-6"/>
        </w:rPr>
        <w:t xml:space="preserve"> </w:t>
      </w:r>
      <w:r w:rsidRPr="00A910DD">
        <w:rPr>
          <w:rFonts w:asciiTheme="minorHAnsi" w:hAnsiTheme="minorHAnsi" w:cstheme="minorHAnsi"/>
          <w:b/>
          <w:w w:val="80"/>
        </w:rPr>
        <w:t>č.</w:t>
      </w:r>
      <w:r w:rsidRPr="00A910DD">
        <w:rPr>
          <w:rFonts w:asciiTheme="minorHAnsi" w:hAnsiTheme="minorHAnsi" w:cstheme="minorHAnsi"/>
          <w:b/>
          <w:spacing w:val="-4"/>
        </w:rPr>
        <w:t xml:space="preserve"> </w:t>
      </w:r>
      <w:r w:rsidR="00582D6F">
        <w:rPr>
          <w:rFonts w:asciiTheme="minorHAnsi" w:hAnsiTheme="minorHAnsi" w:cstheme="minorHAnsi"/>
          <w:b/>
          <w:spacing w:val="-10"/>
          <w:w w:val="80"/>
        </w:rPr>
        <w:t>2</w:t>
      </w:r>
    </w:p>
    <w:p w14:paraId="4B8F78DA" w14:textId="77777777" w:rsidR="00A910DD" w:rsidRPr="00A910DD" w:rsidRDefault="00A910DD" w:rsidP="00A910DD">
      <w:pPr>
        <w:pStyle w:val="Zkladntext"/>
        <w:ind w:left="0"/>
        <w:rPr>
          <w:rFonts w:asciiTheme="minorHAnsi" w:hAnsiTheme="minorHAnsi" w:cstheme="minorHAnsi"/>
          <w:b/>
        </w:rPr>
      </w:pPr>
    </w:p>
    <w:p w14:paraId="5A1C10E5" w14:textId="77777777" w:rsidR="00A910DD" w:rsidRPr="00A910DD" w:rsidRDefault="00A910DD" w:rsidP="00A910DD">
      <w:pPr>
        <w:pStyle w:val="Zkladntext"/>
        <w:spacing w:before="5"/>
        <w:ind w:left="0"/>
        <w:rPr>
          <w:rFonts w:asciiTheme="minorHAnsi" w:hAnsiTheme="minorHAnsi" w:cstheme="minorHAnsi"/>
          <w:b/>
        </w:rPr>
      </w:pPr>
    </w:p>
    <w:p w14:paraId="01C108E5" w14:textId="77777777" w:rsidR="00A910DD" w:rsidRPr="00A910DD" w:rsidRDefault="00A910DD" w:rsidP="00A910DD">
      <w:pPr>
        <w:spacing w:before="100"/>
        <w:ind w:left="167" w:right="307"/>
        <w:jc w:val="center"/>
        <w:rPr>
          <w:rFonts w:asciiTheme="minorHAnsi" w:hAnsiTheme="minorHAnsi" w:cstheme="minorHAnsi"/>
          <w:b/>
        </w:rPr>
      </w:pPr>
      <w:r w:rsidRPr="00A910DD">
        <w:rPr>
          <w:rFonts w:asciiTheme="minorHAnsi" w:hAnsiTheme="minorHAnsi" w:cstheme="minorHAnsi"/>
          <w:b/>
          <w:w w:val="80"/>
        </w:rPr>
        <w:t>Zoznam</w:t>
      </w:r>
      <w:r w:rsidRPr="00A910DD">
        <w:rPr>
          <w:rFonts w:asciiTheme="minorHAnsi" w:hAnsiTheme="minorHAnsi" w:cstheme="minorHAnsi"/>
          <w:b/>
          <w:spacing w:val="3"/>
        </w:rPr>
        <w:t xml:space="preserve"> </w:t>
      </w:r>
      <w:r w:rsidRPr="00A910DD">
        <w:rPr>
          <w:rFonts w:asciiTheme="minorHAnsi" w:hAnsiTheme="minorHAnsi" w:cstheme="minorHAnsi"/>
          <w:b/>
          <w:w w:val="80"/>
        </w:rPr>
        <w:t>kľúčových</w:t>
      </w:r>
      <w:r w:rsidRPr="00A910DD">
        <w:rPr>
          <w:rFonts w:asciiTheme="minorHAnsi" w:hAnsiTheme="minorHAnsi" w:cstheme="minorHAnsi"/>
          <w:b/>
          <w:spacing w:val="3"/>
        </w:rPr>
        <w:t xml:space="preserve"> </w:t>
      </w:r>
      <w:r w:rsidRPr="00A910DD">
        <w:rPr>
          <w:rFonts w:asciiTheme="minorHAnsi" w:hAnsiTheme="minorHAnsi" w:cstheme="minorHAnsi"/>
          <w:b/>
          <w:spacing w:val="-2"/>
          <w:w w:val="80"/>
        </w:rPr>
        <w:t>odborníkov</w:t>
      </w:r>
    </w:p>
    <w:p w14:paraId="657EFBA7" w14:textId="77777777" w:rsidR="00A910DD" w:rsidRPr="00A910DD" w:rsidRDefault="00A910DD" w:rsidP="00A910DD">
      <w:pPr>
        <w:pStyle w:val="Zkladntext"/>
        <w:spacing w:before="7"/>
        <w:ind w:left="0"/>
        <w:rPr>
          <w:rFonts w:asciiTheme="minorHAnsi" w:hAnsiTheme="minorHAnsi" w:cstheme="minorHAnsi"/>
          <w:b/>
        </w:rPr>
      </w:pPr>
    </w:p>
    <w:tbl>
      <w:tblPr>
        <w:tblStyle w:val="TableNormal"/>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4"/>
        <w:gridCol w:w="2074"/>
        <w:gridCol w:w="2098"/>
        <w:gridCol w:w="2099"/>
      </w:tblGrid>
      <w:tr w:rsidR="00A910DD" w:rsidRPr="00A910DD" w14:paraId="554D16DA" w14:textId="77777777" w:rsidTr="002710FB">
        <w:trPr>
          <w:trHeight w:val="506"/>
        </w:trPr>
        <w:tc>
          <w:tcPr>
            <w:tcW w:w="2084" w:type="dxa"/>
          </w:tcPr>
          <w:p w14:paraId="538913EE" w14:textId="77777777" w:rsidR="00A910DD" w:rsidRPr="00A910DD" w:rsidRDefault="00A910DD" w:rsidP="002710FB">
            <w:pPr>
              <w:pStyle w:val="TableParagraph"/>
              <w:ind w:left="107"/>
              <w:rPr>
                <w:rFonts w:asciiTheme="minorHAnsi" w:hAnsiTheme="minorHAnsi" w:cstheme="minorHAnsi"/>
                <w:b/>
              </w:rPr>
            </w:pPr>
            <w:r w:rsidRPr="00A910DD">
              <w:rPr>
                <w:rFonts w:asciiTheme="minorHAnsi" w:hAnsiTheme="minorHAnsi" w:cstheme="minorHAnsi"/>
                <w:b/>
                <w:w w:val="80"/>
              </w:rPr>
              <w:t>Meno</w:t>
            </w:r>
            <w:r w:rsidRPr="00A910DD">
              <w:rPr>
                <w:rFonts w:asciiTheme="minorHAnsi" w:hAnsiTheme="minorHAnsi" w:cstheme="minorHAnsi"/>
                <w:b/>
                <w:spacing w:val="-6"/>
              </w:rPr>
              <w:t xml:space="preserve"> </w:t>
            </w:r>
            <w:r w:rsidRPr="00A910DD">
              <w:rPr>
                <w:rFonts w:asciiTheme="minorHAnsi" w:hAnsiTheme="minorHAnsi" w:cstheme="minorHAnsi"/>
                <w:b/>
                <w:w w:val="80"/>
              </w:rPr>
              <w:t>a</w:t>
            </w:r>
            <w:r w:rsidRPr="00A910DD">
              <w:rPr>
                <w:rFonts w:asciiTheme="minorHAnsi" w:hAnsiTheme="minorHAnsi" w:cstheme="minorHAnsi"/>
                <w:b/>
                <w:spacing w:val="-6"/>
              </w:rPr>
              <w:t xml:space="preserve"> </w:t>
            </w:r>
            <w:proofErr w:type="spellStart"/>
            <w:r w:rsidRPr="00A910DD">
              <w:rPr>
                <w:rFonts w:asciiTheme="minorHAnsi" w:hAnsiTheme="minorHAnsi" w:cstheme="minorHAnsi"/>
                <w:b/>
                <w:spacing w:val="-2"/>
                <w:w w:val="80"/>
              </w:rPr>
              <w:t>priezvisko</w:t>
            </w:r>
            <w:proofErr w:type="spellEnd"/>
          </w:p>
        </w:tc>
        <w:tc>
          <w:tcPr>
            <w:tcW w:w="2074" w:type="dxa"/>
          </w:tcPr>
          <w:p w14:paraId="4CCE6F45" w14:textId="77777777" w:rsidR="00A910DD" w:rsidRPr="00A910DD" w:rsidRDefault="00A910DD" w:rsidP="002710FB">
            <w:pPr>
              <w:pStyle w:val="TableParagraph"/>
              <w:ind w:left="107"/>
              <w:rPr>
                <w:rFonts w:asciiTheme="minorHAnsi" w:hAnsiTheme="minorHAnsi" w:cstheme="minorHAnsi"/>
                <w:b/>
              </w:rPr>
            </w:pPr>
            <w:proofErr w:type="spellStart"/>
            <w:r w:rsidRPr="00A910DD">
              <w:rPr>
                <w:rFonts w:asciiTheme="minorHAnsi" w:hAnsiTheme="minorHAnsi" w:cstheme="minorHAnsi"/>
                <w:b/>
                <w:w w:val="80"/>
              </w:rPr>
              <w:t>Pracovná</w:t>
            </w:r>
            <w:proofErr w:type="spellEnd"/>
            <w:r w:rsidRPr="00A910DD">
              <w:rPr>
                <w:rFonts w:asciiTheme="minorHAnsi" w:hAnsiTheme="minorHAnsi" w:cstheme="minorHAnsi"/>
                <w:b/>
                <w:spacing w:val="1"/>
              </w:rPr>
              <w:t xml:space="preserve"> </w:t>
            </w:r>
            <w:proofErr w:type="spellStart"/>
            <w:r w:rsidRPr="00A910DD">
              <w:rPr>
                <w:rFonts w:asciiTheme="minorHAnsi" w:hAnsiTheme="minorHAnsi" w:cstheme="minorHAnsi"/>
                <w:b/>
                <w:spacing w:val="-2"/>
                <w:w w:val="85"/>
              </w:rPr>
              <w:t>pozícia</w:t>
            </w:r>
            <w:proofErr w:type="spellEnd"/>
          </w:p>
        </w:tc>
        <w:tc>
          <w:tcPr>
            <w:tcW w:w="2098" w:type="dxa"/>
          </w:tcPr>
          <w:p w14:paraId="268F93CB" w14:textId="77777777" w:rsidR="00A910DD" w:rsidRPr="00A910DD" w:rsidRDefault="00A910DD" w:rsidP="002710FB">
            <w:pPr>
              <w:pStyle w:val="TableParagraph"/>
              <w:ind w:left="107"/>
              <w:rPr>
                <w:rFonts w:asciiTheme="minorHAnsi" w:hAnsiTheme="minorHAnsi" w:cstheme="minorHAnsi"/>
                <w:b/>
              </w:rPr>
            </w:pPr>
            <w:proofErr w:type="spellStart"/>
            <w:r w:rsidRPr="00A910DD">
              <w:rPr>
                <w:rFonts w:asciiTheme="minorHAnsi" w:hAnsiTheme="minorHAnsi" w:cstheme="minorHAnsi"/>
                <w:b/>
                <w:w w:val="80"/>
              </w:rPr>
              <w:t>Druh</w:t>
            </w:r>
            <w:proofErr w:type="spellEnd"/>
            <w:r w:rsidRPr="00A910DD">
              <w:rPr>
                <w:rFonts w:asciiTheme="minorHAnsi" w:hAnsiTheme="minorHAnsi" w:cstheme="minorHAnsi"/>
                <w:b/>
                <w:spacing w:val="-4"/>
              </w:rPr>
              <w:t xml:space="preserve"> </w:t>
            </w:r>
            <w:proofErr w:type="spellStart"/>
            <w:r w:rsidRPr="00A910DD">
              <w:rPr>
                <w:rFonts w:asciiTheme="minorHAnsi" w:hAnsiTheme="minorHAnsi" w:cstheme="minorHAnsi"/>
                <w:b/>
                <w:spacing w:val="-2"/>
                <w:w w:val="90"/>
              </w:rPr>
              <w:t>oprávnenia</w:t>
            </w:r>
            <w:proofErr w:type="spellEnd"/>
          </w:p>
        </w:tc>
        <w:tc>
          <w:tcPr>
            <w:tcW w:w="2099" w:type="dxa"/>
          </w:tcPr>
          <w:p w14:paraId="6D259189" w14:textId="77777777" w:rsidR="00A910DD" w:rsidRPr="00A910DD" w:rsidRDefault="00A910DD" w:rsidP="002710FB">
            <w:pPr>
              <w:pStyle w:val="TableParagraph"/>
              <w:spacing w:line="252" w:lineRule="exact"/>
              <w:ind w:left="107" w:right="165"/>
              <w:rPr>
                <w:rFonts w:asciiTheme="minorHAnsi" w:hAnsiTheme="minorHAnsi" w:cstheme="minorHAnsi"/>
                <w:b/>
              </w:rPr>
            </w:pPr>
            <w:proofErr w:type="spellStart"/>
            <w:r w:rsidRPr="00A910DD">
              <w:rPr>
                <w:rFonts w:asciiTheme="minorHAnsi" w:hAnsiTheme="minorHAnsi" w:cstheme="minorHAnsi"/>
                <w:b/>
                <w:spacing w:val="-2"/>
                <w:w w:val="85"/>
              </w:rPr>
              <w:t>Označenie</w:t>
            </w:r>
            <w:proofErr w:type="spellEnd"/>
            <w:r w:rsidRPr="00A910DD">
              <w:rPr>
                <w:rFonts w:asciiTheme="minorHAnsi" w:hAnsiTheme="minorHAnsi" w:cstheme="minorHAnsi"/>
                <w:b/>
                <w:spacing w:val="-2"/>
                <w:w w:val="85"/>
              </w:rPr>
              <w:t xml:space="preserve"> </w:t>
            </w:r>
            <w:proofErr w:type="spellStart"/>
            <w:r w:rsidRPr="00A910DD">
              <w:rPr>
                <w:rFonts w:asciiTheme="minorHAnsi" w:hAnsiTheme="minorHAnsi" w:cstheme="minorHAnsi"/>
                <w:b/>
                <w:spacing w:val="-2"/>
                <w:w w:val="80"/>
              </w:rPr>
              <w:t>oprávnenia</w:t>
            </w:r>
            <w:proofErr w:type="spellEnd"/>
          </w:p>
        </w:tc>
      </w:tr>
      <w:tr w:rsidR="00A910DD" w:rsidRPr="00A910DD" w14:paraId="1906A282" w14:textId="77777777" w:rsidTr="002710FB">
        <w:trPr>
          <w:trHeight w:val="251"/>
        </w:trPr>
        <w:tc>
          <w:tcPr>
            <w:tcW w:w="2084" w:type="dxa"/>
          </w:tcPr>
          <w:p w14:paraId="09727A32" w14:textId="77777777" w:rsidR="00A910DD" w:rsidRPr="00A910DD" w:rsidRDefault="00A910DD" w:rsidP="002710FB">
            <w:pPr>
              <w:pStyle w:val="TableParagraph"/>
              <w:rPr>
                <w:rFonts w:asciiTheme="minorHAnsi" w:hAnsiTheme="minorHAnsi" w:cstheme="minorHAnsi"/>
              </w:rPr>
            </w:pPr>
          </w:p>
        </w:tc>
        <w:tc>
          <w:tcPr>
            <w:tcW w:w="2074" w:type="dxa"/>
          </w:tcPr>
          <w:p w14:paraId="07C69135" w14:textId="77777777" w:rsidR="00A910DD" w:rsidRPr="00A910DD" w:rsidRDefault="00A910DD" w:rsidP="002710FB">
            <w:pPr>
              <w:pStyle w:val="TableParagraph"/>
              <w:rPr>
                <w:rFonts w:asciiTheme="minorHAnsi" w:hAnsiTheme="minorHAnsi" w:cstheme="minorHAnsi"/>
              </w:rPr>
            </w:pPr>
          </w:p>
        </w:tc>
        <w:tc>
          <w:tcPr>
            <w:tcW w:w="2098" w:type="dxa"/>
          </w:tcPr>
          <w:p w14:paraId="67BD44D7" w14:textId="77777777" w:rsidR="00A910DD" w:rsidRPr="00A910DD" w:rsidRDefault="00A910DD" w:rsidP="002710FB">
            <w:pPr>
              <w:pStyle w:val="TableParagraph"/>
              <w:rPr>
                <w:rFonts w:asciiTheme="minorHAnsi" w:hAnsiTheme="minorHAnsi" w:cstheme="minorHAnsi"/>
              </w:rPr>
            </w:pPr>
          </w:p>
        </w:tc>
        <w:tc>
          <w:tcPr>
            <w:tcW w:w="2099" w:type="dxa"/>
          </w:tcPr>
          <w:p w14:paraId="6306DAD9" w14:textId="77777777" w:rsidR="00A910DD" w:rsidRPr="00A910DD" w:rsidRDefault="00A910DD" w:rsidP="002710FB">
            <w:pPr>
              <w:pStyle w:val="TableParagraph"/>
              <w:rPr>
                <w:rFonts w:asciiTheme="minorHAnsi" w:hAnsiTheme="minorHAnsi" w:cstheme="minorHAnsi"/>
              </w:rPr>
            </w:pPr>
          </w:p>
        </w:tc>
      </w:tr>
    </w:tbl>
    <w:p w14:paraId="2E950961" w14:textId="77777777" w:rsidR="00A910DD" w:rsidRPr="00A910DD" w:rsidRDefault="00A910DD" w:rsidP="00A910DD">
      <w:pPr>
        <w:rPr>
          <w:rFonts w:asciiTheme="minorHAnsi" w:hAnsiTheme="minorHAnsi" w:cstheme="minorHAnsi"/>
        </w:rPr>
      </w:pPr>
    </w:p>
    <w:bookmarkEnd w:id="0"/>
    <w:p w14:paraId="2CBC2384" w14:textId="77777777" w:rsidR="00A910DD" w:rsidRPr="00A910DD" w:rsidRDefault="00A910DD" w:rsidP="00F120C1">
      <w:pPr>
        <w:rPr>
          <w:rFonts w:asciiTheme="minorHAnsi" w:hAnsiTheme="minorHAnsi" w:cstheme="minorHAnsi"/>
          <w:b/>
          <w:bCs/>
        </w:rPr>
      </w:pPr>
    </w:p>
    <w:sectPr w:rsidR="00A910DD" w:rsidRPr="00A910DD">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1F71E" w14:textId="77777777" w:rsidR="00CC08DB" w:rsidRDefault="00CC08DB" w:rsidP="00A26FFA">
      <w:r>
        <w:separator/>
      </w:r>
    </w:p>
    <w:p w14:paraId="0C62329D" w14:textId="77777777" w:rsidR="00CC08DB" w:rsidRDefault="00CC08DB"/>
  </w:endnote>
  <w:endnote w:type="continuationSeparator" w:id="0">
    <w:p w14:paraId="5BC0E017" w14:textId="77777777" w:rsidR="00CC08DB" w:rsidRDefault="00CC08DB" w:rsidP="00A26FFA">
      <w:r>
        <w:continuationSeparator/>
      </w:r>
    </w:p>
    <w:p w14:paraId="1161C3BA" w14:textId="77777777" w:rsidR="00CC08DB" w:rsidRDefault="00CC08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019088449"/>
      <w:docPartObj>
        <w:docPartGallery w:val="Page Numbers (Bottom of Page)"/>
        <w:docPartUnique/>
      </w:docPartObj>
    </w:sdtPr>
    <w:sdtContent>
      <w:p w14:paraId="5176B222" w14:textId="023A5D4B" w:rsidR="00A26FFA" w:rsidRDefault="00A26FFA" w:rsidP="00E03A7E">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DE400CB" w14:textId="77777777" w:rsidR="00A26FFA" w:rsidRDefault="00A26FFA">
    <w:pPr>
      <w:pStyle w:val="Pta"/>
    </w:pPr>
  </w:p>
  <w:p w14:paraId="2591CC7A" w14:textId="77777777" w:rsidR="001A7288" w:rsidRDefault="001A7288"/>
  <w:p w14:paraId="327ABEE4" w14:textId="77777777" w:rsidR="001A7288" w:rsidRDefault="001A7288" w:rsidP="00CB37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586372831"/>
      <w:docPartObj>
        <w:docPartGallery w:val="Page Numbers (Bottom of Page)"/>
        <w:docPartUnique/>
      </w:docPartObj>
    </w:sdtPr>
    <w:sdtContent>
      <w:p w14:paraId="55338C2D" w14:textId="69CBD69B" w:rsidR="00A26FFA" w:rsidRDefault="00A26FFA" w:rsidP="00E03A7E">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2</w:t>
        </w:r>
        <w:r>
          <w:rPr>
            <w:rStyle w:val="slostrany"/>
          </w:rPr>
          <w:fldChar w:fldCharType="end"/>
        </w:r>
      </w:p>
    </w:sdtContent>
  </w:sdt>
  <w:p w14:paraId="2D99D128" w14:textId="77777777" w:rsidR="00A26FFA" w:rsidRDefault="00A26FFA">
    <w:pPr>
      <w:pStyle w:val="Pta"/>
    </w:pPr>
  </w:p>
  <w:p w14:paraId="588D09CC" w14:textId="77777777" w:rsidR="001A7288" w:rsidRDefault="001A7288"/>
  <w:p w14:paraId="7CFC16E0" w14:textId="77777777" w:rsidR="001A7288" w:rsidRDefault="001A7288" w:rsidP="00CB37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C9DED" w14:textId="77777777" w:rsidR="00CC08DB" w:rsidRDefault="00CC08DB" w:rsidP="00A26FFA">
      <w:r>
        <w:separator/>
      </w:r>
    </w:p>
    <w:p w14:paraId="70F3698E" w14:textId="77777777" w:rsidR="00CC08DB" w:rsidRDefault="00CC08DB"/>
  </w:footnote>
  <w:footnote w:type="continuationSeparator" w:id="0">
    <w:p w14:paraId="48A0098F" w14:textId="77777777" w:rsidR="00CC08DB" w:rsidRDefault="00CC08DB" w:rsidP="00A26FFA">
      <w:r>
        <w:continuationSeparator/>
      </w:r>
    </w:p>
    <w:p w14:paraId="3E9B9541" w14:textId="77777777" w:rsidR="00CC08DB" w:rsidRDefault="00CC08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B653B"/>
    <w:multiLevelType w:val="multilevel"/>
    <w:tmpl w:val="A588F14E"/>
    <w:lvl w:ilvl="0">
      <w:start w:val="9"/>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2A140E3D"/>
    <w:multiLevelType w:val="multilevel"/>
    <w:tmpl w:val="DB3C4C92"/>
    <w:lvl w:ilvl="0">
      <w:start w:val="10"/>
      <w:numFmt w:val="decimal"/>
      <w:lvlText w:val="%1."/>
      <w:lvlJc w:val="left"/>
      <w:pPr>
        <w:ind w:left="460" w:hanging="460"/>
      </w:pPr>
      <w:rPr>
        <w:rFonts w:hint="default"/>
      </w:rPr>
    </w:lvl>
    <w:lvl w:ilvl="1">
      <w:start w:val="1"/>
      <w:numFmt w:val="decimal"/>
      <w:lvlText w:val="%1.%2."/>
      <w:lvlJc w:val="left"/>
      <w:pPr>
        <w:ind w:left="1027" w:hanging="4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2D9148DD"/>
    <w:multiLevelType w:val="multilevel"/>
    <w:tmpl w:val="0FF0C32E"/>
    <w:lvl w:ilvl="0">
      <w:start w:val="11"/>
      <w:numFmt w:val="decimal"/>
      <w:lvlText w:val="%1."/>
      <w:lvlJc w:val="left"/>
      <w:pPr>
        <w:ind w:left="460" w:hanging="460"/>
      </w:pPr>
      <w:rPr>
        <w:rFonts w:hint="default"/>
      </w:rPr>
    </w:lvl>
    <w:lvl w:ilvl="1">
      <w:start w:val="1"/>
      <w:numFmt w:val="decimal"/>
      <w:lvlText w:val="%1.%2."/>
      <w:lvlJc w:val="left"/>
      <w:pPr>
        <w:ind w:left="1027" w:hanging="4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3FAF55A8"/>
    <w:multiLevelType w:val="multilevel"/>
    <w:tmpl w:val="D0E208B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43957F80"/>
    <w:multiLevelType w:val="multilevel"/>
    <w:tmpl w:val="9AB831A4"/>
    <w:lvl w:ilvl="0">
      <w:start w:val="1"/>
      <w:numFmt w:val="decimal"/>
      <w:lvlText w:val="%1."/>
      <w:lvlJc w:val="left"/>
      <w:pPr>
        <w:ind w:left="360" w:hanging="360"/>
      </w:pPr>
      <w:rPr>
        <w:rFonts w:hint="default"/>
      </w:rPr>
    </w:lvl>
    <w:lvl w:ilvl="1">
      <w:start w:val="1"/>
      <w:numFmt w:val="decimal"/>
      <w:pStyle w:val="Odsekzoznamu"/>
      <w:lvlText w:val="1.%2."/>
      <w:lvlJc w:val="left"/>
      <w:pPr>
        <w:ind w:left="454" w:hanging="454"/>
      </w:pPr>
      <w:rPr>
        <w:rFonts w:asciiTheme="minorHAnsi" w:hAnsiTheme="minorHAnsi"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C243F0A"/>
    <w:multiLevelType w:val="multilevel"/>
    <w:tmpl w:val="3E4444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26C3BA7"/>
    <w:multiLevelType w:val="multilevel"/>
    <w:tmpl w:val="6B30898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E3552CC"/>
    <w:multiLevelType w:val="multilevel"/>
    <w:tmpl w:val="698EF9E0"/>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64CC2052"/>
    <w:multiLevelType w:val="multilevel"/>
    <w:tmpl w:val="51EEAB5E"/>
    <w:lvl w:ilvl="0">
      <w:start w:val="6"/>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6A022B6D"/>
    <w:multiLevelType w:val="multilevel"/>
    <w:tmpl w:val="654C6E10"/>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70996DBA"/>
    <w:multiLevelType w:val="multilevel"/>
    <w:tmpl w:val="ABE2785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1209805538">
    <w:abstractNumId w:val="4"/>
  </w:num>
  <w:num w:numId="2" w16cid:durableId="1473057428">
    <w:abstractNumId w:val="5"/>
  </w:num>
  <w:num w:numId="3" w16cid:durableId="1808352306">
    <w:abstractNumId w:val="10"/>
  </w:num>
  <w:num w:numId="4" w16cid:durableId="786042521">
    <w:abstractNumId w:val="6"/>
  </w:num>
  <w:num w:numId="5" w16cid:durableId="200284095">
    <w:abstractNumId w:val="3"/>
  </w:num>
  <w:num w:numId="6" w16cid:durableId="2000453340">
    <w:abstractNumId w:val="8"/>
  </w:num>
  <w:num w:numId="7" w16cid:durableId="203174995">
    <w:abstractNumId w:val="9"/>
  </w:num>
  <w:num w:numId="8" w16cid:durableId="1797750597">
    <w:abstractNumId w:val="7"/>
  </w:num>
  <w:num w:numId="9" w16cid:durableId="841162250">
    <w:abstractNumId w:val="0"/>
  </w:num>
  <w:num w:numId="10" w16cid:durableId="1200778056">
    <w:abstractNumId w:val="1"/>
  </w:num>
  <w:num w:numId="11" w16cid:durableId="355738758">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01"/>
    <w:rsid w:val="00016BC9"/>
    <w:rsid w:val="000425D4"/>
    <w:rsid w:val="00067565"/>
    <w:rsid w:val="000A4445"/>
    <w:rsid w:val="000F6A75"/>
    <w:rsid w:val="00177024"/>
    <w:rsid w:val="001A306C"/>
    <w:rsid w:val="001A7288"/>
    <w:rsid w:val="001C642A"/>
    <w:rsid w:val="002E2D5F"/>
    <w:rsid w:val="003A1C7F"/>
    <w:rsid w:val="003F6218"/>
    <w:rsid w:val="004362A4"/>
    <w:rsid w:val="00436F2F"/>
    <w:rsid w:val="004505AC"/>
    <w:rsid w:val="004929E5"/>
    <w:rsid w:val="004F5213"/>
    <w:rsid w:val="00582D6F"/>
    <w:rsid w:val="005E3032"/>
    <w:rsid w:val="00623601"/>
    <w:rsid w:val="0063681C"/>
    <w:rsid w:val="006421F5"/>
    <w:rsid w:val="00645C2C"/>
    <w:rsid w:val="006661BD"/>
    <w:rsid w:val="00680DC9"/>
    <w:rsid w:val="006D4124"/>
    <w:rsid w:val="006F3468"/>
    <w:rsid w:val="00764EBD"/>
    <w:rsid w:val="007F4A01"/>
    <w:rsid w:val="0082136F"/>
    <w:rsid w:val="008323B5"/>
    <w:rsid w:val="00881E4B"/>
    <w:rsid w:val="008B506A"/>
    <w:rsid w:val="008D012A"/>
    <w:rsid w:val="00905A6A"/>
    <w:rsid w:val="00905A85"/>
    <w:rsid w:val="00935732"/>
    <w:rsid w:val="00992A4C"/>
    <w:rsid w:val="00A26FFA"/>
    <w:rsid w:val="00A74902"/>
    <w:rsid w:val="00A7494F"/>
    <w:rsid w:val="00A910DD"/>
    <w:rsid w:val="00AA6E69"/>
    <w:rsid w:val="00BB329E"/>
    <w:rsid w:val="00BD1466"/>
    <w:rsid w:val="00C46E2E"/>
    <w:rsid w:val="00CB0C6C"/>
    <w:rsid w:val="00CB378D"/>
    <w:rsid w:val="00CC08DB"/>
    <w:rsid w:val="00CF2459"/>
    <w:rsid w:val="00DB2429"/>
    <w:rsid w:val="00DB69B3"/>
    <w:rsid w:val="00DD53EE"/>
    <w:rsid w:val="00E0339B"/>
    <w:rsid w:val="00E10F99"/>
    <w:rsid w:val="00E70F9A"/>
    <w:rsid w:val="00E77B0E"/>
    <w:rsid w:val="00EA7425"/>
    <w:rsid w:val="00F120C1"/>
    <w:rsid w:val="00FD43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81D03"/>
  <w15:chartTrackingRefBased/>
  <w15:docId w15:val="{D3EBC231-FCAD-B54A-9A76-4BD57F844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F4A01"/>
    <w:pPr>
      <w:widowControl w:val="0"/>
      <w:autoSpaceDE w:val="0"/>
      <w:autoSpaceDN w:val="0"/>
    </w:pPr>
    <w:rPr>
      <w:rFonts w:ascii="Arial" w:eastAsia="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1"/>
    <w:qFormat/>
    <w:rsid w:val="007F4A01"/>
    <w:pPr>
      <w:ind w:left="824"/>
    </w:pPr>
  </w:style>
  <w:style w:type="character" w:customStyle="1" w:styleId="ZkladntextChar">
    <w:name w:val="Základný text Char"/>
    <w:basedOn w:val="Predvolenpsmoodseku"/>
    <w:link w:val="Zkladntext"/>
    <w:uiPriority w:val="1"/>
    <w:rsid w:val="007F4A01"/>
    <w:rPr>
      <w:rFonts w:ascii="Arial" w:eastAsia="Arial" w:hAnsi="Arial" w:cs="Arial"/>
      <w:sz w:val="22"/>
      <w:szCs w:val="22"/>
    </w:rPr>
  </w:style>
  <w:style w:type="paragraph" w:styleId="Odsekzoznamu">
    <w:name w:val="List Paragraph"/>
    <w:basedOn w:val="Normlny"/>
    <w:next w:val="Normlny"/>
    <w:uiPriority w:val="1"/>
    <w:qFormat/>
    <w:rsid w:val="002E2D5F"/>
    <w:pPr>
      <w:numPr>
        <w:ilvl w:val="1"/>
        <w:numId w:val="1"/>
      </w:numPr>
      <w:spacing w:before="240" w:after="240"/>
      <w:jc w:val="both"/>
    </w:pPr>
    <w:rPr>
      <w:rFonts w:asciiTheme="minorHAnsi" w:hAnsiTheme="minorHAnsi" w:cstheme="minorHAnsi"/>
    </w:rPr>
  </w:style>
  <w:style w:type="table" w:styleId="Mriekatabuky">
    <w:name w:val="Table Grid"/>
    <w:basedOn w:val="Normlnatabuka"/>
    <w:uiPriority w:val="39"/>
    <w:rsid w:val="00645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A26FFA"/>
    <w:pPr>
      <w:tabs>
        <w:tab w:val="center" w:pos="4536"/>
        <w:tab w:val="right" w:pos="9072"/>
      </w:tabs>
    </w:pPr>
  </w:style>
  <w:style w:type="character" w:customStyle="1" w:styleId="HlavikaChar">
    <w:name w:val="Hlavička Char"/>
    <w:basedOn w:val="Predvolenpsmoodseku"/>
    <w:link w:val="Hlavika"/>
    <w:uiPriority w:val="99"/>
    <w:rsid w:val="00A26FFA"/>
    <w:rPr>
      <w:rFonts w:ascii="Arial" w:eastAsia="Arial" w:hAnsi="Arial" w:cs="Arial"/>
      <w:sz w:val="22"/>
      <w:szCs w:val="22"/>
    </w:rPr>
  </w:style>
  <w:style w:type="paragraph" w:styleId="Pta">
    <w:name w:val="footer"/>
    <w:basedOn w:val="Normlny"/>
    <w:link w:val="PtaChar"/>
    <w:uiPriority w:val="99"/>
    <w:unhideWhenUsed/>
    <w:rsid w:val="00A26FFA"/>
    <w:pPr>
      <w:tabs>
        <w:tab w:val="center" w:pos="4536"/>
        <w:tab w:val="right" w:pos="9072"/>
      </w:tabs>
    </w:pPr>
  </w:style>
  <w:style w:type="character" w:customStyle="1" w:styleId="PtaChar">
    <w:name w:val="Päta Char"/>
    <w:basedOn w:val="Predvolenpsmoodseku"/>
    <w:link w:val="Pta"/>
    <w:uiPriority w:val="99"/>
    <w:rsid w:val="00A26FFA"/>
    <w:rPr>
      <w:rFonts w:ascii="Arial" w:eastAsia="Arial" w:hAnsi="Arial" w:cs="Arial"/>
      <w:sz w:val="22"/>
      <w:szCs w:val="22"/>
    </w:rPr>
  </w:style>
  <w:style w:type="character" w:styleId="slostrany">
    <w:name w:val="page number"/>
    <w:basedOn w:val="Predvolenpsmoodseku"/>
    <w:uiPriority w:val="99"/>
    <w:semiHidden/>
    <w:unhideWhenUsed/>
    <w:rsid w:val="00A26FFA"/>
  </w:style>
  <w:style w:type="paragraph" w:customStyle="1" w:styleId="TableParagraph">
    <w:name w:val="Table Paragraph"/>
    <w:basedOn w:val="Normlny"/>
    <w:uiPriority w:val="1"/>
    <w:qFormat/>
    <w:rsid w:val="004362A4"/>
    <w:pPr>
      <w:spacing w:line="251" w:lineRule="exact"/>
      <w:ind w:left="200"/>
    </w:pPr>
    <w:rPr>
      <w:rFonts w:ascii="Times New Roman" w:eastAsia="Times New Roman" w:hAnsi="Times New Roman" w:cs="Times New Roman"/>
    </w:rPr>
  </w:style>
  <w:style w:type="character" w:styleId="Odkaznakomentr">
    <w:name w:val="annotation reference"/>
    <w:basedOn w:val="Predvolenpsmoodseku"/>
    <w:uiPriority w:val="99"/>
    <w:semiHidden/>
    <w:unhideWhenUsed/>
    <w:rsid w:val="004505AC"/>
    <w:rPr>
      <w:sz w:val="16"/>
      <w:szCs w:val="16"/>
    </w:rPr>
  </w:style>
  <w:style w:type="paragraph" w:styleId="Textkomentra">
    <w:name w:val="annotation text"/>
    <w:basedOn w:val="Normlny"/>
    <w:link w:val="TextkomentraChar"/>
    <w:uiPriority w:val="99"/>
    <w:semiHidden/>
    <w:unhideWhenUsed/>
    <w:rsid w:val="004505AC"/>
    <w:rPr>
      <w:sz w:val="20"/>
      <w:szCs w:val="20"/>
    </w:rPr>
  </w:style>
  <w:style w:type="character" w:customStyle="1" w:styleId="TextkomentraChar">
    <w:name w:val="Text komentára Char"/>
    <w:basedOn w:val="Predvolenpsmoodseku"/>
    <w:link w:val="Textkomentra"/>
    <w:uiPriority w:val="99"/>
    <w:semiHidden/>
    <w:rsid w:val="004505AC"/>
    <w:rPr>
      <w:rFonts w:ascii="Arial" w:eastAsia="Arial" w:hAnsi="Arial" w:cs="Arial"/>
      <w:sz w:val="20"/>
      <w:szCs w:val="20"/>
    </w:rPr>
  </w:style>
  <w:style w:type="paragraph" w:styleId="Predmetkomentra">
    <w:name w:val="annotation subject"/>
    <w:basedOn w:val="Textkomentra"/>
    <w:next w:val="Textkomentra"/>
    <w:link w:val="PredmetkomentraChar"/>
    <w:uiPriority w:val="99"/>
    <w:semiHidden/>
    <w:unhideWhenUsed/>
    <w:rsid w:val="004505AC"/>
    <w:rPr>
      <w:b/>
      <w:bCs/>
    </w:rPr>
  </w:style>
  <w:style w:type="character" w:customStyle="1" w:styleId="PredmetkomentraChar">
    <w:name w:val="Predmet komentára Char"/>
    <w:basedOn w:val="TextkomentraChar"/>
    <w:link w:val="Predmetkomentra"/>
    <w:uiPriority w:val="99"/>
    <w:semiHidden/>
    <w:rsid w:val="004505AC"/>
    <w:rPr>
      <w:rFonts w:ascii="Arial" w:eastAsia="Arial" w:hAnsi="Arial" w:cs="Arial"/>
      <w:b/>
      <w:bCs/>
      <w:sz w:val="20"/>
      <w:szCs w:val="20"/>
    </w:rPr>
  </w:style>
  <w:style w:type="character" w:styleId="Hypertextovprepojenie">
    <w:name w:val="Hyperlink"/>
    <w:basedOn w:val="Predvolenpsmoodseku"/>
    <w:uiPriority w:val="99"/>
    <w:unhideWhenUsed/>
    <w:rsid w:val="00AA6E69"/>
    <w:rPr>
      <w:color w:val="0563C1" w:themeColor="hyperlink"/>
      <w:u w:val="single"/>
    </w:rPr>
  </w:style>
  <w:style w:type="character" w:styleId="Nevyrieenzmienka">
    <w:name w:val="Unresolved Mention"/>
    <w:basedOn w:val="Predvolenpsmoodseku"/>
    <w:uiPriority w:val="99"/>
    <w:semiHidden/>
    <w:unhideWhenUsed/>
    <w:rsid w:val="00AA6E69"/>
    <w:rPr>
      <w:color w:val="605E5C"/>
      <w:shd w:val="clear" w:color="auto" w:fill="E1DFDD"/>
    </w:rPr>
  </w:style>
  <w:style w:type="table" w:customStyle="1" w:styleId="TableNormal">
    <w:name w:val="Table Normal"/>
    <w:uiPriority w:val="2"/>
    <w:semiHidden/>
    <w:unhideWhenUsed/>
    <w:qFormat/>
    <w:rsid w:val="00A910DD"/>
    <w:pPr>
      <w:widowControl w:val="0"/>
      <w:autoSpaceDE w:val="0"/>
      <w:autoSpaceDN w:val="0"/>
    </w:pPr>
    <w:rPr>
      <w:sz w:val="22"/>
      <w:szCs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19</Pages>
  <Words>7213</Words>
  <Characters>41116</Characters>
  <Application>Microsoft Office Word</Application>
  <DocSecurity>0</DocSecurity>
  <Lines>342</Lines>
  <Paragraphs>96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Halmo</dc:creator>
  <cp:keywords/>
  <dc:description/>
  <cp:lastModifiedBy>Marek Halmo</cp:lastModifiedBy>
  <cp:revision>13</cp:revision>
  <dcterms:created xsi:type="dcterms:W3CDTF">2022-07-08T07:49:00Z</dcterms:created>
  <dcterms:modified xsi:type="dcterms:W3CDTF">2022-08-01T08:49:00Z</dcterms:modified>
</cp:coreProperties>
</file>