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62" w:rsidRPr="00DF6E36" w:rsidRDefault="00637D62" w:rsidP="005108C9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DF6E36">
        <w:rPr>
          <w:rFonts w:cstheme="minorHAnsi"/>
          <w:sz w:val="24"/>
          <w:szCs w:val="24"/>
        </w:rPr>
        <w:t>Príloha č.3</w:t>
      </w:r>
    </w:p>
    <w:p w:rsidR="00637D62" w:rsidRPr="00DF6E36" w:rsidRDefault="00637D62" w:rsidP="005108C9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p w:rsidR="00637D62" w:rsidRPr="00DF6E36" w:rsidRDefault="00637D62" w:rsidP="005108C9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DF6E36">
        <w:rPr>
          <w:rFonts w:cstheme="minorHAnsi"/>
          <w:sz w:val="24"/>
          <w:szCs w:val="24"/>
        </w:rPr>
        <w:t xml:space="preserve">Technické údaje </w:t>
      </w:r>
      <w:proofErr w:type="spellStart"/>
      <w:r w:rsidR="00DF6E36" w:rsidRPr="00DF6E36">
        <w:rPr>
          <w:rFonts w:cstheme="minorHAnsi"/>
          <w:sz w:val="24"/>
          <w:szCs w:val="24"/>
        </w:rPr>
        <w:t>mulčovača</w:t>
      </w:r>
      <w:proofErr w:type="spellEnd"/>
      <w:r w:rsidR="00DF6E36" w:rsidRPr="00DF6E36">
        <w:rPr>
          <w:rFonts w:cstheme="minorHAnsi"/>
          <w:sz w:val="24"/>
          <w:szCs w:val="24"/>
        </w:rPr>
        <w:t xml:space="preserve"> – 6 m</w:t>
      </w:r>
      <w:r w:rsidRPr="00DF6E36">
        <w:rPr>
          <w:rFonts w:cstheme="minorHAnsi"/>
          <w:sz w:val="24"/>
          <w:szCs w:val="24"/>
        </w:rPr>
        <w:t xml:space="preserve"> - vyhodnotenie</w:t>
      </w:r>
    </w:p>
    <w:p w:rsidR="00637D62" w:rsidRPr="00DF6E36" w:rsidRDefault="00637D62" w:rsidP="005108C9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p w:rsidR="00637D62" w:rsidRPr="00DF6E36" w:rsidRDefault="00637D62" w:rsidP="005108C9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Ind w:w="-34" w:type="dxa"/>
        <w:tblLook w:val="04A0"/>
      </w:tblPr>
      <w:tblGrid>
        <w:gridCol w:w="4537"/>
        <w:gridCol w:w="2693"/>
        <w:gridCol w:w="1874"/>
      </w:tblGrid>
      <w:tr w:rsidR="00637D62" w:rsidRPr="00DF6E36" w:rsidTr="00637D62">
        <w:tc>
          <w:tcPr>
            <w:tcW w:w="4537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Technický údaj</w:t>
            </w:r>
          </w:p>
        </w:tc>
        <w:tc>
          <w:tcPr>
            <w:tcW w:w="2693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Požadovaná hodnota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Vyhodnotenie</w:t>
            </w: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 xml:space="preserve">celková hmotnosť </w:t>
            </w:r>
          </w:p>
        </w:tc>
        <w:tc>
          <w:tcPr>
            <w:tcW w:w="2693" w:type="dxa"/>
          </w:tcPr>
          <w:p w:rsidR="00637D62" w:rsidRPr="00DF6E36" w:rsidRDefault="00DF6E36" w:rsidP="00DF6E36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od 2600 - 2800 kg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 xml:space="preserve">pracovný záber </w:t>
            </w:r>
          </w:p>
        </w:tc>
        <w:tc>
          <w:tcPr>
            <w:tcW w:w="2693" w:type="dxa"/>
          </w:tcPr>
          <w:p w:rsidR="00637D62" w:rsidRPr="00DF6E36" w:rsidRDefault="00DF6E36" w:rsidP="00DF6E36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 xml:space="preserve">min 6 m 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automatické šponovanie klinových remeňov</w:t>
            </w:r>
          </w:p>
        </w:tc>
        <w:tc>
          <w:tcPr>
            <w:tcW w:w="2693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podvozok so 4 opornými kolesami</w:t>
            </w:r>
          </w:p>
        </w:tc>
        <w:tc>
          <w:tcPr>
            <w:tcW w:w="2693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opotrebiteľná vložka</w:t>
            </w:r>
          </w:p>
        </w:tc>
        <w:tc>
          <w:tcPr>
            <w:tcW w:w="2693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7D62" w:rsidRPr="00DF6E36" w:rsidTr="00637D62">
        <w:tc>
          <w:tcPr>
            <w:tcW w:w="4537" w:type="dxa"/>
          </w:tcPr>
          <w:p w:rsidR="00637D62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prestavenie transportnej polohy 90</w:t>
            </w:r>
            <w:r w:rsidRPr="00DF6E36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 w:rsidRPr="00DF6E36">
              <w:rPr>
                <w:rFonts w:cstheme="minorHAnsi"/>
                <w:sz w:val="24"/>
                <w:szCs w:val="24"/>
              </w:rPr>
              <w:t xml:space="preserve"> poloha</w:t>
            </w:r>
          </w:p>
        </w:tc>
        <w:tc>
          <w:tcPr>
            <w:tcW w:w="2693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637D62" w:rsidRPr="00DF6E36" w:rsidRDefault="00637D62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6E36" w:rsidRPr="00DF6E36" w:rsidTr="00637D62">
        <w:tc>
          <w:tcPr>
            <w:tcW w:w="4537" w:type="dxa"/>
          </w:tcPr>
          <w:p w:rsidR="00DF6E36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nastaviteľná lišta stupňa drvenia</w:t>
            </w:r>
          </w:p>
        </w:tc>
        <w:tc>
          <w:tcPr>
            <w:tcW w:w="2693" w:type="dxa"/>
          </w:tcPr>
          <w:p w:rsidR="00DF6E36" w:rsidRPr="00DF6E36" w:rsidRDefault="00DF6E36" w:rsidP="00411086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DF6E36" w:rsidRPr="00DF6E36" w:rsidRDefault="00DF6E36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6E36" w:rsidRPr="00DF6E36" w:rsidTr="00637D62">
        <w:tc>
          <w:tcPr>
            <w:tcW w:w="4537" w:type="dxa"/>
          </w:tcPr>
          <w:p w:rsidR="00DF6E36" w:rsidRPr="00DF6E36" w:rsidRDefault="00DF6E36" w:rsidP="00DF6E36">
            <w:pPr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 xml:space="preserve">uchytenie s trojbodovým závesom kat 2 + 3 </w:t>
            </w:r>
          </w:p>
        </w:tc>
        <w:tc>
          <w:tcPr>
            <w:tcW w:w="2693" w:type="dxa"/>
          </w:tcPr>
          <w:p w:rsidR="00DF6E36" w:rsidRPr="00DF6E36" w:rsidRDefault="00DF6E36" w:rsidP="00411086">
            <w:pPr>
              <w:jc w:val="both"/>
              <w:rPr>
                <w:rFonts w:cstheme="minorHAnsi"/>
                <w:sz w:val="24"/>
                <w:szCs w:val="24"/>
              </w:rPr>
            </w:pPr>
            <w:r w:rsidRPr="00DF6E36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1874" w:type="dxa"/>
          </w:tcPr>
          <w:p w:rsidR="00DF6E36" w:rsidRPr="00DF6E36" w:rsidRDefault="00DF6E36" w:rsidP="005108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F6E36" w:rsidRDefault="00DF6E36" w:rsidP="00637D6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F6E36" w:rsidRPr="00637D62" w:rsidRDefault="00DF6E36" w:rsidP="00637D6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</w:rPr>
      </w:pPr>
    </w:p>
    <w:p w:rsidR="005108C9" w:rsidRPr="00637D62" w:rsidRDefault="005108C9" w:rsidP="00637D6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</w:rPr>
      </w:pPr>
    </w:p>
    <w:p w:rsidR="00637D62" w:rsidRPr="00EE518E" w:rsidRDefault="00637D62" w:rsidP="00637D62">
      <w:pPr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..............................</w:t>
      </w:r>
    </w:p>
    <w:p w:rsidR="00637D62" w:rsidRDefault="00637D62" w:rsidP="00637D62">
      <w:pPr>
        <w:spacing w:after="0" w:line="240" w:lineRule="auto"/>
      </w:pPr>
    </w:p>
    <w:p w:rsidR="00637D62" w:rsidRPr="00EE518E" w:rsidRDefault="00637D62" w:rsidP="00637D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Meno, priezvisko</w:t>
      </w:r>
      <w:r>
        <w:rPr>
          <w:rFonts w:ascii="Times New Roman" w:hAnsi="Times New Roman" w:cs="Times New Roman"/>
          <w:sz w:val="28"/>
        </w:rPr>
        <w:t>....................</w:t>
      </w:r>
    </w:p>
    <w:p w:rsidR="00637D62" w:rsidRDefault="00637D62" w:rsidP="00637D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7D62" w:rsidRPr="00EE518E" w:rsidRDefault="00637D62" w:rsidP="00637D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Podpis</w:t>
      </w:r>
      <w:r>
        <w:rPr>
          <w:rFonts w:ascii="Times New Roman" w:hAnsi="Times New Roman" w:cs="Times New Roman"/>
          <w:sz w:val="28"/>
        </w:rPr>
        <w:t>:.....................................</w:t>
      </w:r>
    </w:p>
    <w:p w:rsidR="00992B1C" w:rsidRDefault="00992B1C"/>
    <w:p w:rsidR="00637D62" w:rsidRDefault="00637D62"/>
    <w:sectPr w:rsidR="00637D62" w:rsidSect="0043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52C8"/>
    <w:multiLevelType w:val="hybridMultilevel"/>
    <w:tmpl w:val="D7569D30"/>
    <w:lvl w:ilvl="0" w:tplc="E98659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E6887"/>
    <w:multiLevelType w:val="hybridMultilevel"/>
    <w:tmpl w:val="6F1E65C6"/>
    <w:lvl w:ilvl="0" w:tplc="0F8EF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108C9"/>
    <w:rsid w:val="004328AB"/>
    <w:rsid w:val="004E161F"/>
    <w:rsid w:val="005108C9"/>
    <w:rsid w:val="00637D62"/>
    <w:rsid w:val="00992B1C"/>
    <w:rsid w:val="00D47952"/>
    <w:rsid w:val="00D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28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8C9"/>
    <w:pPr>
      <w:ind w:left="720"/>
      <w:contextualSpacing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59"/>
    <w:rsid w:val="0063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Marta Pekárová</cp:lastModifiedBy>
  <cp:revision>5</cp:revision>
  <dcterms:created xsi:type="dcterms:W3CDTF">2022-04-09T07:34:00Z</dcterms:created>
  <dcterms:modified xsi:type="dcterms:W3CDTF">2022-08-25T13:21:00Z</dcterms:modified>
</cp:coreProperties>
</file>