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DD5D26" w14:paraId="757D0D59" w14:textId="77777777" w:rsidTr="00302F42">
        <w:trPr>
          <w:trHeight w:val="294"/>
        </w:trPr>
        <w:tc>
          <w:tcPr>
            <w:tcW w:w="9922" w:type="dxa"/>
          </w:tcPr>
          <w:p w14:paraId="01C1739D" w14:textId="42A2E98A" w:rsidR="00DD5D26" w:rsidRDefault="00DD5D26" w:rsidP="00DD5D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Príloha č. 1 Výzvy na predloženie cenovej ponuky / Kúpnej zmluvy</w:t>
            </w:r>
          </w:p>
        </w:tc>
      </w:tr>
      <w:tr w:rsidR="00EC1376" w14:paraId="1E4AE589" w14:textId="77777777" w:rsidTr="00302F42">
        <w:trPr>
          <w:trHeight w:val="292"/>
        </w:trPr>
        <w:tc>
          <w:tcPr>
            <w:tcW w:w="9922" w:type="dxa"/>
          </w:tcPr>
          <w:p w14:paraId="5975FBD4" w14:textId="77777777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54DA9246" w14:textId="77777777" w:rsidTr="00302F42">
        <w:trPr>
          <w:trHeight w:val="292"/>
        </w:trPr>
        <w:tc>
          <w:tcPr>
            <w:tcW w:w="9922" w:type="dxa"/>
          </w:tcPr>
          <w:p w14:paraId="3A54735D" w14:textId="77777777" w:rsidR="00EC1376" w:rsidRDefault="00CC40E0" w:rsidP="00D700D3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  <w:r w:rsidR="00044BEE">
              <w:rPr>
                <w:sz w:val="24"/>
              </w:rPr>
              <w:t xml:space="preserve"> </w:t>
            </w:r>
            <w:r w:rsidR="00D700D3">
              <w:rPr>
                <w:bCs/>
                <w:sz w:val="24"/>
              </w:rPr>
              <w:t xml:space="preserve"> </w:t>
            </w:r>
          </w:p>
        </w:tc>
      </w:tr>
      <w:tr w:rsidR="00EC1376" w14:paraId="53A35418" w14:textId="77777777" w:rsidTr="00302F42">
        <w:trPr>
          <w:trHeight w:val="292"/>
        </w:trPr>
        <w:tc>
          <w:tcPr>
            <w:tcW w:w="9922" w:type="dxa"/>
          </w:tcPr>
          <w:p w14:paraId="602A58F3" w14:textId="77777777" w:rsidR="00EC1376" w:rsidRPr="002D464A" w:rsidRDefault="00CC40E0" w:rsidP="00D700D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Sídlo uchádzača:</w:t>
            </w:r>
            <w:r w:rsidR="00044BEE">
              <w:rPr>
                <w:sz w:val="24"/>
              </w:rPr>
              <w:t xml:space="preserve"> </w:t>
            </w:r>
            <w:r w:rsidR="00D700D3">
              <w:rPr>
                <w:bCs/>
                <w:sz w:val="24"/>
              </w:rPr>
              <w:t xml:space="preserve"> </w:t>
            </w:r>
          </w:p>
        </w:tc>
      </w:tr>
      <w:tr w:rsidR="00EC1376" w14:paraId="4CC74371" w14:textId="77777777" w:rsidTr="00302F42">
        <w:trPr>
          <w:trHeight w:val="294"/>
        </w:trPr>
        <w:tc>
          <w:tcPr>
            <w:tcW w:w="9922" w:type="dxa"/>
          </w:tcPr>
          <w:p w14:paraId="3BDDF330" w14:textId="77777777" w:rsidR="00EC1376" w:rsidRDefault="00CC40E0" w:rsidP="00D700D3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  <w:r w:rsidR="00587945">
              <w:rPr>
                <w:sz w:val="24"/>
              </w:rPr>
              <w:t xml:space="preserve"> </w:t>
            </w:r>
            <w:r w:rsidR="00D700D3">
              <w:rPr>
                <w:sz w:val="24"/>
              </w:rPr>
              <w:t xml:space="preserve"> </w:t>
            </w:r>
          </w:p>
        </w:tc>
      </w:tr>
      <w:tr w:rsidR="00EC1376" w14:paraId="4195AB45" w14:textId="77777777" w:rsidTr="00302F42">
        <w:trPr>
          <w:trHeight w:val="292"/>
        </w:trPr>
        <w:tc>
          <w:tcPr>
            <w:tcW w:w="9922" w:type="dxa"/>
          </w:tcPr>
          <w:p w14:paraId="13731913" w14:textId="77777777" w:rsidR="00EC1376" w:rsidRDefault="00CC40E0" w:rsidP="00D700D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  <w:r w:rsidR="000E2977">
              <w:rPr>
                <w:sz w:val="24"/>
              </w:rPr>
              <w:t xml:space="preserve"> </w:t>
            </w:r>
          </w:p>
        </w:tc>
      </w:tr>
      <w:tr w:rsidR="00EC1376" w14:paraId="75227899" w14:textId="77777777" w:rsidTr="00302F42">
        <w:trPr>
          <w:trHeight w:val="292"/>
        </w:trPr>
        <w:tc>
          <w:tcPr>
            <w:tcW w:w="9922" w:type="dxa"/>
          </w:tcPr>
          <w:p w14:paraId="25D846D7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EFA2299" w14:textId="77777777" w:rsidTr="00302F42">
        <w:trPr>
          <w:trHeight w:val="294"/>
        </w:trPr>
        <w:tc>
          <w:tcPr>
            <w:tcW w:w="9922" w:type="dxa"/>
          </w:tcPr>
          <w:p w14:paraId="46798543" w14:textId="77777777" w:rsidR="00044733" w:rsidRDefault="00044733" w:rsidP="006B26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Názov obstarávateľa:</w:t>
            </w:r>
            <w:r w:rsidR="00C702D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6B2600">
              <w:rPr>
                <w:sz w:val="24"/>
              </w:rPr>
              <w:t>MUDr. Hruška Miroslav, výroba mlynských výrobkov, 03601 Martin</w:t>
            </w:r>
          </w:p>
        </w:tc>
      </w:tr>
      <w:tr w:rsidR="00044733" w14:paraId="40A6AF1B" w14:textId="77777777" w:rsidTr="00302F42">
        <w:trPr>
          <w:trHeight w:val="292"/>
        </w:trPr>
        <w:tc>
          <w:tcPr>
            <w:tcW w:w="9922" w:type="dxa"/>
          </w:tcPr>
          <w:p w14:paraId="1D0E1775" w14:textId="77777777" w:rsidR="00044733" w:rsidRDefault="00044733" w:rsidP="006B2600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obstarávateľa:</w:t>
            </w:r>
            <w:r w:rsidR="006B2600">
              <w:rPr>
                <w:sz w:val="24"/>
              </w:rPr>
              <w:t xml:space="preserve"> Na Bystričku 818/34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6EE97BE" w14:textId="77777777" w:rsidTr="00302F42">
        <w:trPr>
          <w:trHeight w:val="292"/>
        </w:trPr>
        <w:tc>
          <w:tcPr>
            <w:tcW w:w="9922" w:type="dxa"/>
          </w:tcPr>
          <w:p w14:paraId="55988336" w14:textId="77777777" w:rsidR="00044733" w:rsidRDefault="00044733" w:rsidP="006B2600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6B2600">
              <w:rPr>
                <w:sz w:val="24"/>
              </w:rPr>
              <w:t>31083641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1A4027CC" w14:textId="77777777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73A76EF" wp14:editId="58F1799A">
                <wp:simplePos x="0" y="0"/>
                <wp:positionH relativeFrom="page">
                  <wp:posOffset>732790</wp:posOffset>
                </wp:positionH>
                <wp:positionV relativeFrom="paragraph">
                  <wp:posOffset>180975</wp:posOffset>
                </wp:positionV>
                <wp:extent cx="6348730" cy="387985"/>
                <wp:effectExtent l="0" t="0" r="13970" b="1206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879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6266A9" w14:textId="77777777" w:rsidR="00E25749" w:rsidRDefault="009B322F">
                            <w:pPr>
                              <w:pStyle w:val="Zkladntext"/>
                              <w:spacing w:before="119"/>
                              <w:ind w:left="105"/>
                            </w:pPr>
                            <w:r>
                              <w:t>Mostová váha</w:t>
                            </w:r>
                            <w:r w:rsidR="00F519D7">
                              <w:t xml:space="preserve"> </w:t>
                            </w:r>
                            <w:r w:rsidR="009B21D3">
                              <w:t>–</w:t>
                            </w:r>
                            <w:r w:rsidR="00E25749">
                              <w:t xml:space="preserve">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A76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25pt;width:499.9pt;height:30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2luEwIAAAsEAAAOAAAAZHJzL2Uyb0RvYy54bWysU9tu2zAMfR+wfxD0vjhptjQ14hRdsg4D&#10;ugvQ7QNoWbaFyaImKbGzry8lO2mxvQ3zg0CZ5CF5eLS5HTrNjtJ5habgi9mcM2kEVso0Bf/x/f7N&#10;mjMfwFSg0ciCn6Tnt9vXrza9zeUVtqgr6RiBGJ/3tuBtCDbPMi9a2YGfoZWGnDW6DgJdXZNVDnpC&#10;73R2NZ+vsh5dZR0K6T393Y9Ovk34dS1F+FrXXgamC069hXS6dJbxzLYbyBsHtlViagP+oYsOlKGi&#10;F6g9BGAHp/6C6pRw6LEOM4FdhnWthEwz0DSL+R/TPLZgZZqFyPH2QpP/f7Diy/HRfnMsDO9xoAWm&#10;Ibx9QPHTM4O7Fkwj75zDvpVQUeFFpCzrrc+n1Ei1z30EKfvPWNGS4RAwAQ216yIrNCcjdFrA6UK6&#10;HAIT9HO1fLu+XpJLkG+5vr5Zv0slID9nW+fDR4kdi0bBHS01ocPxwYfYDeTnkFjM4L3SOi1WG9ZT&#10;hfnNapwLtaqiM4Z515Q77dgRojTSN9X1L8Mi8h58O8Yl1yiaTgVSrlZdwdeXbMgjTR9MlcoHUHq0&#10;qUVtJt4iVSNpYSgHCoz8lVidiEGHo0LpRZHRovvNWU/qLLj/dQAnOdOfDG0hSvlsuLNRng0wglIL&#10;HjgbzV0YJX+wTjUtIY97NnhHm6pVIvG5i6lPUlzidnodUdIv7ynq+Q1vnwAAAP//AwBQSwMEFAAG&#10;AAgAAAAhAHtlXFXdAAAACgEAAA8AAABkcnMvZG93bnJldi54bWxMj8FOwzAMhu9Ie4fIk7ixdBWZ&#10;Smk6TdN24YDUsQfIGtMWGqdqsrW8Pd4Jjr/96ffnYju7XtxwDJ0nDetVAgKp9rajRsP54/iUgQjR&#10;kDW9J9TwgwG25eKhMLn1E1V4O8VGcAmF3GhoYxxyKUPdojNh5Qck3n360ZnIcWykHc3E5a6XaZJs&#10;pDMd8YXWDLhvsf4+XZ0GrL4674/ZVA2xOb+Fg1KHd6X143LevYKIOMc/GO76rA4lO138lWwQPee1&#10;emZUQ5opEHeAJymIi4bsZQOyLOT/F8pfAAAA//8DAFBLAQItABQABgAIAAAAIQC2gziS/gAAAOEB&#10;AAATAAAAAAAAAAAAAAAAAAAAAABbQ29udGVudF9UeXBlc10ueG1sUEsBAi0AFAAGAAgAAAAhADj9&#10;If/WAAAAlAEAAAsAAAAAAAAAAAAAAAAALwEAAF9yZWxzLy5yZWxzUEsBAi0AFAAGAAgAAAAhAGO3&#10;aW4TAgAACwQAAA4AAAAAAAAAAAAAAAAALgIAAGRycy9lMm9Eb2MueG1sUEsBAi0AFAAGAAgAAAAh&#10;AHtlXFXdAAAACgEAAA8AAAAAAAAAAAAAAAAAbQQAAGRycy9kb3ducmV2LnhtbFBLBQYAAAAABAAE&#10;APMAAAB3BQAAAAA=&#10;" filled="f" strokeweight=".48pt">
                <v:textbox inset="0,0,0,0">
                  <w:txbxContent>
                    <w:p w14:paraId="1E6266A9" w14:textId="77777777" w:rsidR="00E25749" w:rsidRDefault="009B322F">
                      <w:pPr>
                        <w:pStyle w:val="Zkladntext"/>
                        <w:spacing w:before="119"/>
                        <w:ind w:left="105"/>
                      </w:pPr>
                      <w:r>
                        <w:t>Mostová váha</w:t>
                      </w:r>
                      <w:r w:rsidR="00F519D7">
                        <w:t xml:space="preserve"> </w:t>
                      </w:r>
                      <w:r w:rsidR="009B21D3">
                        <w:t>–</w:t>
                      </w:r>
                      <w:r w:rsidR="00E25749">
                        <w:t xml:space="preserve">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43736F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4DE1B035" w14:textId="77777777" w:rsidTr="00643F9B">
        <w:trPr>
          <w:trHeight w:val="1355"/>
          <w:jc w:val="center"/>
        </w:trPr>
        <w:tc>
          <w:tcPr>
            <w:tcW w:w="10067" w:type="dxa"/>
          </w:tcPr>
          <w:p w14:paraId="78B0373F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1B44687F" w14:textId="3F382A83" w:rsidR="00044BEE" w:rsidRPr="00606B51" w:rsidRDefault="00CC40E0" w:rsidP="00044BEE">
            <w:pPr>
              <w:pStyle w:val="TableParagraph"/>
              <w:ind w:left="110"/>
              <w:rPr>
                <w:b/>
                <w:sz w:val="24"/>
                <w:u w:val="single"/>
              </w:rPr>
            </w:pPr>
            <w:r>
              <w:rPr>
                <w:b/>
                <w:sz w:val="24"/>
              </w:rPr>
              <w:t>Obchodné meno výrobcu:</w:t>
            </w:r>
            <w:r w:rsidR="00837FCC">
              <w:rPr>
                <w:b/>
                <w:sz w:val="24"/>
              </w:rPr>
              <w:t xml:space="preserve"> ................................................................................................................</w:t>
            </w:r>
          </w:p>
          <w:p w14:paraId="2A698650" w14:textId="08D02041" w:rsidR="007E2A56" w:rsidRDefault="00183E43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TIME \@ "" </w:instrText>
            </w:r>
            <w:r>
              <w:rPr>
                <w:b/>
                <w:sz w:val="24"/>
              </w:rPr>
              <w:fldChar w:fldCharType="end"/>
            </w:r>
          </w:p>
          <w:p w14:paraId="2D526B0D" w14:textId="05C2CB15" w:rsidR="00EC1376" w:rsidRDefault="00CC40E0" w:rsidP="00D700D3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Typové označe</w:t>
            </w:r>
            <w:r w:rsidR="002C497D">
              <w:rPr>
                <w:b/>
                <w:sz w:val="24"/>
              </w:rPr>
              <w:t>nie</w:t>
            </w:r>
            <w:r>
              <w:rPr>
                <w:b/>
                <w:sz w:val="24"/>
              </w:rPr>
              <w:t xml:space="preserve">: </w:t>
            </w:r>
            <w:r w:rsidR="00837FCC">
              <w:rPr>
                <w:b/>
                <w:sz w:val="24"/>
              </w:rPr>
              <w:t>...........................................................................................................................</w:t>
            </w:r>
          </w:p>
        </w:tc>
      </w:tr>
    </w:tbl>
    <w:p w14:paraId="6631BCF7" w14:textId="77777777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0"/>
        <w:gridCol w:w="9"/>
        <w:gridCol w:w="2393"/>
        <w:gridCol w:w="8"/>
        <w:gridCol w:w="2452"/>
      </w:tblGrid>
      <w:tr w:rsidR="0059363E" w14:paraId="531852E2" w14:textId="77777777" w:rsidTr="0059363E">
        <w:trPr>
          <w:trHeight w:val="2065"/>
          <w:jc w:val="center"/>
        </w:trPr>
        <w:tc>
          <w:tcPr>
            <w:tcW w:w="5139" w:type="dxa"/>
            <w:gridSpan w:val="2"/>
            <w:tcBorders>
              <w:left w:val="single" w:sz="4" w:space="0" w:color="auto"/>
            </w:tcBorders>
            <w:vAlign w:val="center"/>
          </w:tcPr>
          <w:p w14:paraId="1D2B3629" w14:textId="77777777" w:rsidR="0059363E" w:rsidRDefault="0059363E" w:rsidP="0059363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401" w:type="dxa"/>
            <w:gridSpan w:val="2"/>
            <w:vAlign w:val="center"/>
          </w:tcPr>
          <w:p w14:paraId="1DC981FD" w14:textId="77777777" w:rsidR="0059363E" w:rsidRDefault="0059363E" w:rsidP="0059363E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7823" w14:textId="77777777" w:rsidR="0059363E" w:rsidRDefault="0059363E" w:rsidP="0059363E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Uviesť </w:t>
            </w:r>
            <w:r w:rsidR="00552023">
              <w:rPr>
                <w:b/>
                <w:sz w:val="24"/>
              </w:rPr>
              <w:t>áno</w:t>
            </w:r>
            <w:r>
              <w:rPr>
                <w:b/>
                <w:sz w:val="24"/>
              </w:rPr>
              <w:t>/</w:t>
            </w:r>
            <w:r w:rsidR="00757776">
              <w:rPr>
                <w:b/>
                <w:sz w:val="24"/>
              </w:rPr>
              <w:t>nie</w:t>
            </w:r>
            <w:r>
              <w:rPr>
                <w:b/>
                <w:sz w:val="24"/>
              </w:rPr>
              <w:t>, v prípade číselnej hodnoty uviesť jej</w:t>
            </w:r>
          </w:p>
          <w:p w14:paraId="65E9BD84" w14:textId="77777777" w:rsidR="0059363E" w:rsidRDefault="0059363E" w:rsidP="0059363E">
            <w:pPr>
              <w:jc w:val="center"/>
            </w:pPr>
            <w:r>
              <w:rPr>
                <w:b/>
                <w:sz w:val="24"/>
              </w:rPr>
              <w:t>skutočnosť</w:t>
            </w:r>
          </w:p>
        </w:tc>
      </w:tr>
      <w:tr w:rsidR="00DD5D26" w14:paraId="4FFBE747" w14:textId="77777777" w:rsidTr="00DD5D26">
        <w:trPr>
          <w:trHeight w:val="342"/>
          <w:jc w:val="center"/>
        </w:trPr>
        <w:tc>
          <w:tcPr>
            <w:tcW w:w="5130" w:type="dxa"/>
            <w:vAlign w:val="center"/>
          </w:tcPr>
          <w:p w14:paraId="67309173" w14:textId="77777777" w:rsidR="00DD5D26" w:rsidRDefault="00DD5D26" w:rsidP="00DD5D26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Zapustená mostová váha s dĺžkou 18 m</w:t>
            </w:r>
          </w:p>
        </w:tc>
        <w:tc>
          <w:tcPr>
            <w:tcW w:w="2402" w:type="dxa"/>
            <w:gridSpan w:val="2"/>
            <w:vAlign w:val="center"/>
          </w:tcPr>
          <w:p w14:paraId="4D48D174" w14:textId="77777777" w:rsidR="00DD5D26" w:rsidRDefault="00DD5D26" w:rsidP="00DD5D26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121CF2AF24044313BF5F3A861D033F9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7D981F76" w14:textId="3EAA6FDE" w:rsidR="00DD5D26" w:rsidRPr="00C54E70" w:rsidRDefault="00DD5D26" w:rsidP="00DD5D2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739D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D5D26" w14:paraId="0F7D5877" w14:textId="77777777" w:rsidTr="00DD5D26">
        <w:trPr>
          <w:trHeight w:val="342"/>
          <w:jc w:val="center"/>
        </w:trPr>
        <w:tc>
          <w:tcPr>
            <w:tcW w:w="5130" w:type="dxa"/>
            <w:vAlign w:val="center"/>
          </w:tcPr>
          <w:p w14:paraId="0DE480EA" w14:textId="77777777" w:rsidR="00DD5D26" w:rsidRDefault="00DD5D26" w:rsidP="00DD5D26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75641F">
              <w:rPr>
                <w:rFonts w:asciiTheme="minorHAnsi" w:hAnsiTheme="minorHAnsi" w:cstheme="minorHAnsi"/>
                <w:sz w:val="24"/>
                <w:szCs w:val="24"/>
              </w:rPr>
              <w:t>Zapustená mostová váha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so</w:t>
            </w:r>
            <w:r w:rsidRPr="0075641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šírkou 3 m</w:t>
            </w:r>
          </w:p>
        </w:tc>
        <w:tc>
          <w:tcPr>
            <w:tcW w:w="2402" w:type="dxa"/>
            <w:gridSpan w:val="2"/>
            <w:vAlign w:val="center"/>
          </w:tcPr>
          <w:p w14:paraId="123236A0" w14:textId="77777777" w:rsidR="00DD5D26" w:rsidRDefault="00DD5D26" w:rsidP="00DD5D26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18731288"/>
            <w:placeholder>
              <w:docPart w:val="8A375E868E86405E8F37F1F946ED073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2B6652A5" w14:textId="1F835A1B" w:rsidR="00DD5D26" w:rsidRPr="00C54E70" w:rsidRDefault="00DD5D26" w:rsidP="00DD5D2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739D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D5D26" w14:paraId="3CCD9BC8" w14:textId="77777777" w:rsidTr="00DD5D26">
        <w:trPr>
          <w:trHeight w:val="342"/>
          <w:jc w:val="center"/>
        </w:trPr>
        <w:tc>
          <w:tcPr>
            <w:tcW w:w="5130" w:type="dxa"/>
            <w:vAlign w:val="center"/>
          </w:tcPr>
          <w:p w14:paraId="56B77C82" w14:textId="77777777" w:rsidR="00DD5D26" w:rsidRPr="00C54E70" w:rsidRDefault="00DD5D26" w:rsidP="00DD5D26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Produkt váženia múka/pšenica/otruby</w:t>
            </w:r>
          </w:p>
        </w:tc>
        <w:tc>
          <w:tcPr>
            <w:tcW w:w="2402" w:type="dxa"/>
            <w:gridSpan w:val="2"/>
            <w:vAlign w:val="center"/>
          </w:tcPr>
          <w:p w14:paraId="583078AB" w14:textId="77777777" w:rsidR="00DD5D26" w:rsidRPr="00C54E70" w:rsidRDefault="00DD5D26" w:rsidP="00DD5D26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1806622"/>
            <w:placeholder>
              <w:docPart w:val="6DC635302CF4483494DE8EE1B2ABC33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5692121C" w14:textId="64F60EC9" w:rsidR="00DD5D26" w:rsidRPr="00C54E70" w:rsidRDefault="00DD5D26" w:rsidP="00DD5D2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739D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D5D26" w14:paraId="03C7C391" w14:textId="77777777" w:rsidTr="00DD5D26">
        <w:trPr>
          <w:trHeight w:val="342"/>
          <w:jc w:val="center"/>
        </w:trPr>
        <w:tc>
          <w:tcPr>
            <w:tcW w:w="5130" w:type="dxa"/>
            <w:vAlign w:val="center"/>
          </w:tcPr>
          <w:p w14:paraId="36DE18CE" w14:textId="77777777" w:rsidR="00DD5D26" w:rsidRPr="00B4600B" w:rsidRDefault="00DD5D26" w:rsidP="00DD5D26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Systém automatického rozpoznávania ŠPZ</w:t>
            </w:r>
          </w:p>
        </w:tc>
        <w:tc>
          <w:tcPr>
            <w:tcW w:w="2402" w:type="dxa"/>
            <w:gridSpan w:val="2"/>
            <w:vAlign w:val="center"/>
          </w:tcPr>
          <w:p w14:paraId="016A65D1" w14:textId="77777777" w:rsidR="00DD5D26" w:rsidRPr="00C54E70" w:rsidRDefault="00DD5D26" w:rsidP="00DD5D26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-631942832"/>
            <w:placeholder>
              <w:docPart w:val="73F5C7C4FB784615ABE1789424EF206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69D0A145" w14:textId="5AC29900" w:rsidR="00DD5D26" w:rsidRPr="00C54E70" w:rsidRDefault="00DD5D26" w:rsidP="00DD5D2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739D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D5D26" w14:paraId="7280B1C4" w14:textId="77777777" w:rsidTr="00DD5D26">
        <w:trPr>
          <w:trHeight w:val="342"/>
          <w:jc w:val="center"/>
        </w:trPr>
        <w:tc>
          <w:tcPr>
            <w:tcW w:w="5130" w:type="dxa"/>
            <w:vAlign w:val="center"/>
          </w:tcPr>
          <w:p w14:paraId="21A6350B" w14:textId="77777777" w:rsidR="00DD5D26" w:rsidRPr="00C54E70" w:rsidRDefault="00DD5D26" w:rsidP="00DD5D26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Identifikácia vodiča pomocou PIN na dotykovej obrazovke pripadne pomocou RFID čipov</w:t>
            </w:r>
          </w:p>
        </w:tc>
        <w:tc>
          <w:tcPr>
            <w:tcW w:w="2402" w:type="dxa"/>
            <w:gridSpan w:val="2"/>
            <w:vAlign w:val="center"/>
          </w:tcPr>
          <w:p w14:paraId="004DB6A6" w14:textId="77777777" w:rsidR="00DD5D26" w:rsidRPr="00C54E70" w:rsidRDefault="00DD5D26" w:rsidP="00DD5D2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122750486"/>
            <w:placeholder>
              <w:docPart w:val="ECF3E778C5B24AA088DCDA9576D9455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4064B501" w14:textId="663176AC" w:rsidR="00DD5D26" w:rsidRPr="00C54E70" w:rsidRDefault="00DD5D26" w:rsidP="00DD5D2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739D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D5D26" w14:paraId="2D7CCF12" w14:textId="77777777" w:rsidTr="00DD5D2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4E30A297" w14:textId="77777777" w:rsidR="00DD5D26" w:rsidRPr="00C54E70" w:rsidRDefault="00DD5D26" w:rsidP="00DD5D2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Optozávory</w:t>
            </w:r>
            <w:proofErr w:type="spellEnd"/>
          </w:p>
        </w:tc>
        <w:tc>
          <w:tcPr>
            <w:tcW w:w="2402" w:type="dxa"/>
            <w:gridSpan w:val="2"/>
            <w:vAlign w:val="center"/>
          </w:tcPr>
          <w:p w14:paraId="3ADA5465" w14:textId="77777777" w:rsidR="00DD5D26" w:rsidRPr="00C54E70" w:rsidRDefault="00DD5D26" w:rsidP="00DD5D2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956547233"/>
            <w:placeholder>
              <w:docPart w:val="63737444F6C74C43B3EA3E33BF45883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64E482DA" w14:textId="03C960BF" w:rsidR="00DD5D26" w:rsidRPr="00C54E70" w:rsidRDefault="00DD5D26" w:rsidP="00DD5D2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739D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D5D26" w14:paraId="3C1CED03" w14:textId="77777777" w:rsidTr="00DD5D2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2820B244" w14:textId="77777777" w:rsidR="00DD5D26" w:rsidRDefault="00DD5D26" w:rsidP="00DD5D2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Celonerezové snímače zaťaženia </w:t>
            </w:r>
          </w:p>
        </w:tc>
        <w:tc>
          <w:tcPr>
            <w:tcW w:w="2402" w:type="dxa"/>
            <w:gridSpan w:val="2"/>
            <w:vAlign w:val="center"/>
          </w:tcPr>
          <w:p w14:paraId="0963B48C" w14:textId="77777777" w:rsidR="00DD5D26" w:rsidRDefault="00DD5D26" w:rsidP="00DD5D2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92040537"/>
            <w:placeholder>
              <w:docPart w:val="19B00AC6C8F44FB49A00C2FAB750F09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51120A2B" w14:textId="69B25C15" w:rsidR="00DD5D26" w:rsidRPr="00C54E70" w:rsidRDefault="00DD5D26" w:rsidP="00DD5D2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739D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D5D26" w14:paraId="297799D2" w14:textId="77777777" w:rsidTr="00DD5D2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3CBD5A51" w14:textId="77777777" w:rsidR="00DD5D26" w:rsidRDefault="00DD5D26" w:rsidP="00DD5D2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Automatická svetelná signalizácia</w:t>
            </w:r>
          </w:p>
        </w:tc>
        <w:tc>
          <w:tcPr>
            <w:tcW w:w="2402" w:type="dxa"/>
            <w:gridSpan w:val="2"/>
            <w:vAlign w:val="center"/>
          </w:tcPr>
          <w:p w14:paraId="473EA12E" w14:textId="77777777" w:rsidR="00DD5D26" w:rsidRDefault="00DD5D26" w:rsidP="00DD5D2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14284073"/>
            <w:placeholder>
              <w:docPart w:val="366CA78C52F245C0A1D5E39133D2B85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48BA2DB0" w14:textId="3217C710" w:rsidR="00DD5D26" w:rsidRPr="00C54E70" w:rsidRDefault="00DD5D26" w:rsidP="00DD5D2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739D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D5D26" w14:paraId="6A7328B7" w14:textId="77777777" w:rsidTr="00DD5D2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6C54E1CE" w14:textId="77777777" w:rsidR="00DD5D26" w:rsidRDefault="00DD5D26" w:rsidP="00DD5D2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Kamerový systém pre kontrolu priestoru s možnosťou vyhotovenia fotografií</w:t>
            </w:r>
          </w:p>
        </w:tc>
        <w:tc>
          <w:tcPr>
            <w:tcW w:w="2402" w:type="dxa"/>
            <w:gridSpan w:val="2"/>
            <w:vAlign w:val="center"/>
          </w:tcPr>
          <w:p w14:paraId="0F6797D8" w14:textId="77777777" w:rsidR="00DD5D26" w:rsidRDefault="00DD5D26" w:rsidP="00DD5D2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63520330"/>
            <w:placeholder>
              <w:docPart w:val="496F0B4BF09F411A881196987C1C48C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143904A0" w14:textId="683C0713" w:rsidR="00DD5D26" w:rsidRPr="00C54E70" w:rsidRDefault="00DD5D26" w:rsidP="00DD5D2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739D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D5D26" w14:paraId="40C79F7B" w14:textId="77777777" w:rsidTr="00DD5D2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5EEDF654" w14:textId="77777777" w:rsidR="00DD5D26" w:rsidRDefault="00DD5D26" w:rsidP="00DD5D2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307CE3">
              <w:rPr>
                <w:rFonts w:asciiTheme="minorHAnsi" w:hAnsiTheme="minorHAnsi" w:cstheme="minorHAnsi"/>
                <w:sz w:val="24"/>
                <w:szCs w:val="24"/>
              </w:rPr>
              <w:t>Snímky z kamery pri vážení sa ukladajú k záznamu o vážení</w:t>
            </w:r>
          </w:p>
        </w:tc>
        <w:tc>
          <w:tcPr>
            <w:tcW w:w="2402" w:type="dxa"/>
            <w:gridSpan w:val="2"/>
            <w:vAlign w:val="center"/>
          </w:tcPr>
          <w:p w14:paraId="6A0FEC66" w14:textId="77777777" w:rsidR="00DD5D26" w:rsidRDefault="00DD5D26" w:rsidP="00DD5D2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794108994"/>
            <w:placeholder>
              <w:docPart w:val="982ED03FC48B473FA1C2EEECD84FC14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7FECF6DE" w14:textId="1C3FC89E" w:rsidR="00DD5D26" w:rsidRPr="00C54E70" w:rsidRDefault="00DD5D26" w:rsidP="00DD5D2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739D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D5D26" w14:paraId="6A68BD8C" w14:textId="77777777" w:rsidTr="00DD5D2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453DFCD6" w14:textId="77777777" w:rsidR="00DD5D26" w:rsidRDefault="00DD5D26" w:rsidP="00DD5D2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Audio komunikačné systémy</w:t>
            </w:r>
          </w:p>
        </w:tc>
        <w:tc>
          <w:tcPr>
            <w:tcW w:w="2402" w:type="dxa"/>
            <w:gridSpan w:val="2"/>
            <w:vAlign w:val="center"/>
          </w:tcPr>
          <w:p w14:paraId="76197EB2" w14:textId="77777777" w:rsidR="00DD5D26" w:rsidRDefault="00DD5D26" w:rsidP="00DD5D2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40183480"/>
            <w:placeholder>
              <w:docPart w:val="74E5D13ABD7B412F9B4CAB9E21E7002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4B1E7484" w14:textId="5BF8F832" w:rsidR="00DD5D26" w:rsidRPr="00C54E70" w:rsidRDefault="00DD5D26" w:rsidP="00DD5D2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739D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D5D26" w14:paraId="7535EBD6" w14:textId="77777777" w:rsidTr="00DD5D2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4F3C9CA5" w14:textId="77777777" w:rsidR="00DD5D26" w:rsidRDefault="00DD5D26" w:rsidP="00DD5D2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Automatická bez-obslužná prevádzka </w:t>
            </w:r>
          </w:p>
        </w:tc>
        <w:tc>
          <w:tcPr>
            <w:tcW w:w="2402" w:type="dxa"/>
            <w:gridSpan w:val="2"/>
            <w:vAlign w:val="center"/>
          </w:tcPr>
          <w:p w14:paraId="63523849" w14:textId="77777777" w:rsidR="00DD5D26" w:rsidRDefault="00DD5D26" w:rsidP="00DD5D2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75667522"/>
            <w:placeholder>
              <w:docPart w:val="FDDFB2CDB2F94013ABFA5A0BCF8F57D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64463A42" w14:textId="765C7845" w:rsidR="00DD5D26" w:rsidRPr="00C54E70" w:rsidRDefault="00DD5D26" w:rsidP="00DD5D2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739D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D5D26" w14:paraId="217AB355" w14:textId="77777777" w:rsidTr="00DD5D2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30A5663B" w14:textId="77777777" w:rsidR="00DD5D26" w:rsidRDefault="00DD5D26" w:rsidP="00DD5D2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Skladové hospodárstvo podľa odberateľov</w:t>
            </w:r>
          </w:p>
        </w:tc>
        <w:tc>
          <w:tcPr>
            <w:tcW w:w="2402" w:type="dxa"/>
            <w:gridSpan w:val="2"/>
            <w:vAlign w:val="center"/>
          </w:tcPr>
          <w:p w14:paraId="544FB814" w14:textId="77777777" w:rsidR="00DD5D26" w:rsidRDefault="00DD5D26" w:rsidP="00DD5D2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2849594"/>
            <w:placeholder>
              <w:docPart w:val="E73F2F3FCC77447C9A8E689C9E2800A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1155BE85" w14:textId="79A61146" w:rsidR="00DD5D26" w:rsidRPr="00C54E70" w:rsidRDefault="00DD5D26" w:rsidP="00DD5D2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739D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D5D26" w14:paraId="329E6720" w14:textId="77777777" w:rsidTr="00DD5D2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7B3E9480" w14:textId="77777777" w:rsidR="00DD5D26" w:rsidRDefault="00DD5D26" w:rsidP="00DD5D2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Externý display  </w:t>
            </w:r>
          </w:p>
        </w:tc>
        <w:tc>
          <w:tcPr>
            <w:tcW w:w="2402" w:type="dxa"/>
            <w:gridSpan w:val="2"/>
            <w:vAlign w:val="center"/>
          </w:tcPr>
          <w:p w14:paraId="2AD3DD6D" w14:textId="77777777" w:rsidR="00DD5D26" w:rsidRDefault="00DD5D26" w:rsidP="00DD5D2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94222123"/>
            <w:placeholder>
              <w:docPart w:val="D601D029638D443BB01C3B163F2A31A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1CE259DE" w14:textId="780587AD" w:rsidR="00DD5D26" w:rsidRPr="00C54E70" w:rsidRDefault="00DD5D26" w:rsidP="00DD5D2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739D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D5D26" w14:paraId="549D29DE" w14:textId="77777777" w:rsidTr="00DD5D2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01E7096D" w14:textId="77777777" w:rsidR="00DD5D26" w:rsidRDefault="00DD5D26" w:rsidP="00DD5D2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Možnosť tlačenia vážnych lístkov</w:t>
            </w:r>
          </w:p>
        </w:tc>
        <w:tc>
          <w:tcPr>
            <w:tcW w:w="2402" w:type="dxa"/>
            <w:gridSpan w:val="2"/>
            <w:vAlign w:val="center"/>
          </w:tcPr>
          <w:p w14:paraId="17614310" w14:textId="77777777" w:rsidR="00DD5D26" w:rsidRDefault="00DD5D26" w:rsidP="00DD5D2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 w:hint="eastAsia"/>
                <w:sz w:val="24"/>
                <w:szCs w:val="24"/>
              </w:rPr>
              <w:t>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 </w:t>
            </w:r>
          </w:p>
        </w:tc>
        <w:sdt>
          <w:sdtPr>
            <w:rPr>
              <w:rFonts w:ascii="Arial" w:hAnsi="Arial" w:cs="Arial"/>
            </w:rPr>
            <w:id w:val="1695873879"/>
            <w:placeholder>
              <w:docPart w:val="A7795F58DFF647C1A3639E3092091D8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09567397" w14:textId="57F05662" w:rsidR="00DD5D26" w:rsidRPr="00C54E70" w:rsidRDefault="00DD5D26" w:rsidP="00DD5D2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739D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D5D26" w14:paraId="7D9A07AD" w14:textId="77777777" w:rsidTr="00DD5D2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2C5C0477" w14:textId="77777777" w:rsidR="00DD5D26" w:rsidRDefault="00DD5D26" w:rsidP="00DD5D2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Diaľkové otváranie rampy </w:t>
            </w:r>
          </w:p>
        </w:tc>
        <w:tc>
          <w:tcPr>
            <w:tcW w:w="2402" w:type="dxa"/>
            <w:gridSpan w:val="2"/>
            <w:vAlign w:val="center"/>
          </w:tcPr>
          <w:p w14:paraId="61240266" w14:textId="77777777" w:rsidR="00DD5D26" w:rsidRDefault="00DD5D26" w:rsidP="00DD5D2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-1156686281"/>
            <w:placeholder>
              <w:docPart w:val="339DFEE891284D749501F6C41582F12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3D7CF399" w14:textId="6236714D" w:rsidR="00DD5D26" w:rsidRPr="00C54E70" w:rsidRDefault="00DD5D26" w:rsidP="00DD5D2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739D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D5D26" w14:paraId="75DBD1A8" w14:textId="77777777" w:rsidTr="00DD5D2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1925628C" w14:textId="77777777" w:rsidR="00DD5D26" w:rsidRDefault="00DD5D26" w:rsidP="00DD5D2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307CE3">
              <w:rPr>
                <w:rFonts w:asciiTheme="minorHAnsi" w:hAnsiTheme="minorHAnsi" w:cstheme="minorHAnsi"/>
                <w:sz w:val="24"/>
                <w:szCs w:val="24"/>
              </w:rPr>
              <w:t xml:space="preserve">pracovanie a tlač štatistických súborov pohybu materiálov cez váhu podľa vybraných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kritérií alebo ich </w:t>
            </w:r>
            <w:r w:rsidRPr="00307CE3">
              <w:rPr>
                <w:rFonts w:asciiTheme="minorHAnsi" w:hAnsiTheme="minorHAnsi" w:cstheme="minorHAnsi"/>
                <w:sz w:val="24"/>
                <w:szCs w:val="24"/>
              </w:rPr>
              <w:t>kombinácií za obdobie, dodávateľa/odberateľa/prepravcu, materiál, vozidlo a iných.</w:t>
            </w:r>
          </w:p>
        </w:tc>
        <w:tc>
          <w:tcPr>
            <w:tcW w:w="2402" w:type="dxa"/>
            <w:gridSpan w:val="2"/>
            <w:vAlign w:val="center"/>
          </w:tcPr>
          <w:p w14:paraId="4A426183" w14:textId="77777777" w:rsidR="00DD5D26" w:rsidRDefault="00DD5D26" w:rsidP="00DD5D2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2085025376"/>
            <w:placeholder>
              <w:docPart w:val="9BD07EBDC17F4106ABAF7A6E8AB604C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6FA3B175" w14:textId="10B0AC03" w:rsidR="00DD5D26" w:rsidRPr="00C54E70" w:rsidRDefault="00DD5D26" w:rsidP="00DD5D2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739D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D5D26" w14:paraId="608EE6A2" w14:textId="77777777" w:rsidTr="00DD5D2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0D07197D" w14:textId="77777777" w:rsidR="00DD5D26" w:rsidRDefault="00DD5D26" w:rsidP="00DD5D2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Software pre prenos dát </w:t>
            </w:r>
          </w:p>
        </w:tc>
        <w:tc>
          <w:tcPr>
            <w:tcW w:w="2402" w:type="dxa"/>
            <w:gridSpan w:val="2"/>
            <w:vAlign w:val="center"/>
          </w:tcPr>
          <w:p w14:paraId="646982D6" w14:textId="77777777" w:rsidR="00DD5D26" w:rsidRDefault="00DD5D26" w:rsidP="00DD5D2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-380092786"/>
            <w:placeholder>
              <w:docPart w:val="9DF35F6FCBC546BEA7F143AD3A5AD75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3ECD2EF3" w14:textId="161204F5" w:rsidR="00DD5D26" w:rsidRPr="00C54E70" w:rsidRDefault="00DD5D26" w:rsidP="00DD5D2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739D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D5D26" w14:paraId="6315D740" w14:textId="77777777" w:rsidTr="00DD5D2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6532C431" w14:textId="77777777" w:rsidR="00DD5D26" w:rsidRDefault="00DD5D26" w:rsidP="00DD5D2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Prenos dát do PC </w:t>
            </w:r>
          </w:p>
        </w:tc>
        <w:tc>
          <w:tcPr>
            <w:tcW w:w="2402" w:type="dxa"/>
            <w:gridSpan w:val="2"/>
            <w:vAlign w:val="center"/>
          </w:tcPr>
          <w:p w14:paraId="679D88DB" w14:textId="77777777" w:rsidR="00DD5D26" w:rsidRDefault="00DD5D26" w:rsidP="00DD5D2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-1640793271"/>
            <w:placeholder>
              <w:docPart w:val="E081A59104364D60B11B647D79C5391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21981978" w14:textId="7C76EBB9" w:rsidR="00DD5D26" w:rsidRPr="00C54E70" w:rsidRDefault="00DD5D26" w:rsidP="00DD5D2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739D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D5D26" w14:paraId="2313FDDC" w14:textId="77777777" w:rsidTr="00DD5D2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57EF971A" w14:textId="4F752060" w:rsidR="00DD5D26" w:rsidRDefault="00DD5D26" w:rsidP="00DD5D2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Pripojenie pomocou konektorov RS232 alebo RS 485 </w:t>
            </w:r>
          </w:p>
        </w:tc>
        <w:tc>
          <w:tcPr>
            <w:tcW w:w="2402" w:type="dxa"/>
            <w:gridSpan w:val="2"/>
            <w:vAlign w:val="center"/>
          </w:tcPr>
          <w:p w14:paraId="1D84AD05" w14:textId="77777777" w:rsidR="00DD5D26" w:rsidRDefault="00DD5D26" w:rsidP="00DD5D2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46935390"/>
            <w:placeholder>
              <w:docPart w:val="B687F0E611354AEA873C3ECEC7CF170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05EE53DD" w14:textId="20C25048" w:rsidR="00DD5D26" w:rsidRPr="00C54E70" w:rsidRDefault="00DD5D26" w:rsidP="00DD5D2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739D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D5D26" w14:paraId="51520FFD" w14:textId="77777777" w:rsidTr="00DD5D2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50FE99B8" w14:textId="1EEAD67E" w:rsidR="00DD5D26" w:rsidRDefault="00DD5D26" w:rsidP="00DD5D26">
            <w:pPr>
              <w:pStyle w:val="TableParagraph"/>
              <w:spacing w:before="2" w:line="290" w:lineRule="atLeast"/>
              <w:ind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Rozhranie pre komunikáciu pomocou WiFi </w:t>
            </w:r>
          </w:p>
        </w:tc>
        <w:tc>
          <w:tcPr>
            <w:tcW w:w="2402" w:type="dxa"/>
            <w:gridSpan w:val="2"/>
            <w:vAlign w:val="center"/>
          </w:tcPr>
          <w:p w14:paraId="525BF58B" w14:textId="77777777" w:rsidR="00DD5D26" w:rsidRDefault="00DD5D26" w:rsidP="00DD5D26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126756393"/>
            <w:placeholder>
              <w:docPart w:val="6516A25AE5DE4DC68B13D5C02ADEA8F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2CE7BD33" w14:textId="52BDCB6C" w:rsidR="00DD5D26" w:rsidRPr="00C54E70" w:rsidRDefault="00DD5D26" w:rsidP="00DD5D2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739D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C1184" w14:paraId="7101B12C" w14:textId="77777777" w:rsidTr="0059363E">
        <w:tblPrEx>
          <w:jc w:val="left"/>
        </w:tblPrEx>
        <w:trPr>
          <w:trHeight w:val="417"/>
        </w:trPr>
        <w:tc>
          <w:tcPr>
            <w:tcW w:w="75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C3B2B" w14:textId="77777777" w:rsidR="005C1184" w:rsidRPr="00B43449" w:rsidRDefault="005C1184" w:rsidP="005C1184">
            <w:pPr>
              <w:pStyle w:val="TableParagraph"/>
              <w:ind w:left="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460" w:type="dxa"/>
            <w:gridSpan w:val="2"/>
            <w:tcBorders>
              <w:left w:val="single" w:sz="4" w:space="0" w:color="auto"/>
            </w:tcBorders>
            <w:vAlign w:val="center"/>
          </w:tcPr>
          <w:p w14:paraId="25B6CDCB" w14:textId="77777777" w:rsidR="005C1184" w:rsidRPr="00B43449" w:rsidRDefault="005C1184" w:rsidP="005C118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C1184" w14:paraId="3763F01B" w14:textId="77777777" w:rsidTr="0059363E">
        <w:tblPrEx>
          <w:jc w:val="left"/>
        </w:tblPrEx>
        <w:trPr>
          <w:trHeight w:val="417"/>
        </w:trPr>
        <w:tc>
          <w:tcPr>
            <w:tcW w:w="75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6C950" w14:textId="77777777" w:rsidR="005C1184" w:rsidRPr="006D4E67" w:rsidRDefault="005C1184" w:rsidP="005C1184">
            <w:pPr>
              <w:pStyle w:val="TableParagraph"/>
              <w:ind w:left="7"/>
              <w:rPr>
                <w:rFonts w:eastAsia="Times New Roman"/>
                <w:b/>
                <w:szCs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460" w:type="dxa"/>
            <w:gridSpan w:val="2"/>
            <w:tcBorders>
              <w:left w:val="single" w:sz="4" w:space="0" w:color="auto"/>
            </w:tcBorders>
            <w:vAlign w:val="center"/>
          </w:tcPr>
          <w:p w14:paraId="5E95E44B" w14:textId="77777777" w:rsidR="005C1184" w:rsidRPr="006D4E67" w:rsidRDefault="005C1184" w:rsidP="005C1184">
            <w:pPr>
              <w:pStyle w:val="TableParagraph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5C1184" w14:paraId="22E5009E" w14:textId="77777777" w:rsidTr="0059363E">
        <w:tblPrEx>
          <w:jc w:val="left"/>
        </w:tblPrEx>
        <w:trPr>
          <w:trHeight w:val="417"/>
        </w:trPr>
        <w:tc>
          <w:tcPr>
            <w:tcW w:w="75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F1401" w14:textId="77777777" w:rsidR="005C1184" w:rsidRPr="006D4E67" w:rsidRDefault="005C1184" w:rsidP="005C1184">
            <w:pPr>
              <w:pStyle w:val="TableParagraph"/>
              <w:ind w:left="7"/>
              <w:rPr>
                <w:rFonts w:eastAsia="Times New Roman"/>
                <w:b/>
                <w:szCs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460" w:type="dxa"/>
            <w:gridSpan w:val="2"/>
            <w:tcBorders>
              <w:left w:val="single" w:sz="4" w:space="0" w:color="auto"/>
            </w:tcBorders>
            <w:vAlign w:val="center"/>
          </w:tcPr>
          <w:p w14:paraId="47AF15D2" w14:textId="77777777" w:rsidR="005C1184" w:rsidRPr="006D4E67" w:rsidRDefault="005C1184" w:rsidP="005C1184">
            <w:pPr>
              <w:pStyle w:val="TableParagraph"/>
              <w:jc w:val="center"/>
              <w:rPr>
                <w:rFonts w:eastAsia="Times New Roman"/>
                <w:b/>
                <w:szCs w:val="24"/>
              </w:rPr>
            </w:pPr>
          </w:p>
        </w:tc>
      </w:tr>
    </w:tbl>
    <w:p w14:paraId="46557362" w14:textId="77777777" w:rsidR="00C03626" w:rsidRDefault="00C03626" w:rsidP="00766196">
      <w:pPr>
        <w:rPr>
          <w:sz w:val="24"/>
        </w:rPr>
      </w:pPr>
    </w:p>
    <w:p w14:paraId="5738431A" w14:textId="77777777" w:rsidR="00766196" w:rsidRDefault="00766196" w:rsidP="00800A75">
      <w:pPr>
        <w:pStyle w:val="Zkladntext"/>
        <w:spacing w:before="51"/>
        <w:ind w:left="284"/>
        <w:jc w:val="both"/>
      </w:pPr>
      <w:r>
        <w:t>Poznámky :</w:t>
      </w:r>
    </w:p>
    <w:p w14:paraId="247327BF" w14:textId="77777777" w:rsidR="00766196" w:rsidRDefault="00766196" w:rsidP="00800A75">
      <w:pPr>
        <w:spacing w:before="1"/>
        <w:ind w:left="284"/>
        <w:rPr>
          <w:b/>
          <w:sz w:val="20"/>
        </w:rPr>
      </w:pPr>
    </w:p>
    <w:p w14:paraId="70C8820E" w14:textId="77777777" w:rsidR="00766196" w:rsidRDefault="00766196" w:rsidP="00800A75">
      <w:pPr>
        <w:pStyle w:val="Zkladntext"/>
        <w:spacing w:line="276" w:lineRule="auto"/>
        <w:ind w:left="284" w:right="966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573251B7" w14:textId="77777777" w:rsidR="00766196" w:rsidRDefault="00766196" w:rsidP="00800A75">
      <w:pPr>
        <w:ind w:left="284"/>
        <w:rPr>
          <w:b/>
          <w:sz w:val="24"/>
        </w:rPr>
      </w:pPr>
    </w:p>
    <w:p w14:paraId="4075B26C" w14:textId="77777777" w:rsidR="00766196" w:rsidRDefault="00766196" w:rsidP="00800A75">
      <w:pPr>
        <w:ind w:left="284"/>
        <w:rPr>
          <w:b/>
          <w:sz w:val="24"/>
        </w:rPr>
      </w:pPr>
    </w:p>
    <w:p w14:paraId="7E4AA402" w14:textId="77777777" w:rsidR="00F37647" w:rsidRDefault="00F37647" w:rsidP="00800A75">
      <w:pPr>
        <w:ind w:left="284"/>
        <w:rPr>
          <w:b/>
          <w:sz w:val="24"/>
        </w:rPr>
      </w:pPr>
    </w:p>
    <w:p w14:paraId="1082EB92" w14:textId="77777777" w:rsidR="00766196" w:rsidRDefault="00766196" w:rsidP="00800A75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099409D9" w14:textId="77777777" w:rsidR="00766196" w:rsidRDefault="00766196" w:rsidP="00766196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p w14:paraId="0F4A7A17" w14:textId="77777777" w:rsidR="00766196" w:rsidRDefault="00766196" w:rsidP="00766196">
      <w:pPr>
        <w:rPr>
          <w:sz w:val="24"/>
        </w:rPr>
      </w:pPr>
    </w:p>
    <w:sectPr w:rsidR="00766196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5CA31" w14:textId="77777777" w:rsidR="00142CA7" w:rsidRDefault="00142CA7">
      <w:r>
        <w:separator/>
      </w:r>
    </w:p>
  </w:endnote>
  <w:endnote w:type="continuationSeparator" w:id="0">
    <w:p w14:paraId="4E9E13CF" w14:textId="77777777" w:rsidR="00142CA7" w:rsidRDefault="0014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5400" w14:textId="77777777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FE767D2" wp14:editId="1B86D33C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DCBE6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09E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E767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45FDCBE6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909E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2ED6D" w14:textId="77777777" w:rsidR="00142CA7" w:rsidRDefault="00142CA7">
      <w:r>
        <w:separator/>
      </w:r>
    </w:p>
  </w:footnote>
  <w:footnote w:type="continuationSeparator" w:id="0">
    <w:p w14:paraId="4ADCBE2A" w14:textId="77777777" w:rsidR="00142CA7" w:rsidRDefault="00142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76"/>
    <w:rsid w:val="000110AF"/>
    <w:rsid w:val="00044733"/>
    <w:rsid w:val="00044BEE"/>
    <w:rsid w:val="0009684E"/>
    <w:rsid w:val="000A45EC"/>
    <w:rsid w:val="000D4142"/>
    <w:rsid w:val="000D78C3"/>
    <w:rsid w:val="000E2977"/>
    <w:rsid w:val="00111509"/>
    <w:rsid w:val="00142CA7"/>
    <w:rsid w:val="00183E43"/>
    <w:rsid w:val="00197546"/>
    <w:rsid w:val="001A0919"/>
    <w:rsid w:val="001A2E4D"/>
    <w:rsid w:val="002339CF"/>
    <w:rsid w:val="00235B6D"/>
    <w:rsid w:val="002502D1"/>
    <w:rsid w:val="00266E1E"/>
    <w:rsid w:val="00272CB0"/>
    <w:rsid w:val="002B40EB"/>
    <w:rsid w:val="002C497D"/>
    <w:rsid w:val="002D464A"/>
    <w:rsid w:val="00302F42"/>
    <w:rsid w:val="00307B0E"/>
    <w:rsid w:val="00307CE3"/>
    <w:rsid w:val="00331585"/>
    <w:rsid w:val="00355F2A"/>
    <w:rsid w:val="003B6912"/>
    <w:rsid w:val="003C2A66"/>
    <w:rsid w:val="003D204A"/>
    <w:rsid w:val="003E3D78"/>
    <w:rsid w:val="00424DA1"/>
    <w:rsid w:val="00441F11"/>
    <w:rsid w:val="00445057"/>
    <w:rsid w:val="004554EE"/>
    <w:rsid w:val="004909EB"/>
    <w:rsid w:val="004B2C2D"/>
    <w:rsid w:val="004E1490"/>
    <w:rsid w:val="004E4BA4"/>
    <w:rsid w:val="00552023"/>
    <w:rsid w:val="00554272"/>
    <w:rsid w:val="0056382A"/>
    <w:rsid w:val="00587945"/>
    <w:rsid w:val="0059363E"/>
    <w:rsid w:val="005C1184"/>
    <w:rsid w:val="005C339A"/>
    <w:rsid w:val="005E5FDC"/>
    <w:rsid w:val="005E72A8"/>
    <w:rsid w:val="00602BCF"/>
    <w:rsid w:val="0060474F"/>
    <w:rsid w:val="00606B51"/>
    <w:rsid w:val="0062686E"/>
    <w:rsid w:val="00643F9B"/>
    <w:rsid w:val="00676794"/>
    <w:rsid w:val="00684307"/>
    <w:rsid w:val="0069014F"/>
    <w:rsid w:val="006A2FCA"/>
    <w:rsid w:val="006B2600"/>
    <w:rsid w:val="006C6A53"/>
    <w:rsid w:val="006D4E67"/>
    <w:rsid w:val="006F5868"/>
    <w:rsid w:val="00711FC4"/>
    <w:rsid w:val="0075641F"/>
    <w:rsid w:val="00757776"/>
    <w:rsid w:val="0076380F"/>
    <w:rsid w:val="00766196"/>
    <w:rsid w:val="007662CF"/>
    <w:rsid w:val="007B06EE"/>
    <w:rsid w:val="007B7530"/>
    <w:rsid w:val="007E2A56"/>
    <w:rsid w:val="007E54FD"/>
    <w:rsid w:val="007F0E9D"/>
    <w:rsid w:val="00800A75"/>
    <w:rsid w:val="00837FCC"/>
    <w:rsid w:val="008A05D3"/>
    <w:rsid w:val="00915CB8"/>
    <w:rsid w:val="00925C35"/>
    <w:rsid w:val="009649EB"/>
    <w:rsid w:val="00986CE8"/>
    <w:rsid w:val="00997105"/>
    <w:rsid w:val="009B21D3"/>
    <w:rsid w:val="009B322F"/>
    <w:rsid w:val="009D3CEC"/>
    <w:rsid w:val="00A216DD"/>
    <w:rsid w:val="00A73A25"/>
    <w:rsid w:val="00A91F45"/>
    <w:rsid w:val="00A94310"/>
    <w:rsid w:val="00A95388"/>
    <w:rsid w:val="00A9623C"/>
    <w:rsid w:val="00AE372F"/>
    <w:rsid w:val="00B02DE7"/>
    <w:rsid w:val="00B43449"/>
    <w:rsid w:val="00B4600B"/>
    <w:rsid w:val="00B5180C"/>
    <w:rsid w:val="00B5610D"/>
    <w:rsid w:val="00BD77CE"/>
    <w:rsid w:val="00BF1D9F"/>
    <w:rsid w:val="00C03626"/>
    <w:rsid w:val="00C54E70"/>
    <w:rsid w:val="00C664BB"/>
    <w:rsid w:val="00C702D4"/>
    <w:rsid w:val="00CA1160"/>
    <w:rsid w:val="00CC40E0"/>
    <w:rsid w:val="00CD521F"/>
    <w:rsid w:val="00CD5B00"/>
    <w:rsid w:val="00CF27E9"/>
    <w:rsid w:val="00D01237"/>
    <w:rsid w:val="00D0425E"/>
    <w:rsid w:val="00D34B88"/>
    <w:rsid w:val="00D40226"/>
    <w:rsid w:val="00D45C9C"/>
    <w:rsid w:val="00D51E41"/>
    <w:rsid w:val="00D700D3"/>
    <w:rsid w:val="00DD5D26"/>
    <w:rsid w:val="00DD7C21"/>
    <w:rsid w:val="00E23FB7"/>
    <w:rsid w:val="00E24BAF"/>
    <w:rsid w:val="00E25749"/>
    <w:rsid w:val="00E46E45"/>
    <w:rsid w:val="00E74CD7"/>
    <w:rsid w:val="00EC1376"/>
    <w:rsid w:val="00ED5322"/>
    <w:rsid w:val="00EE1788"/>
    <w:rsid w:val="00EF5C31"/>
    <w:rsid w:val="00F37647"/>
    <w:rsid w:val="00F519D7"/>
    <w:rsid w:val="00F54C94"/>
    <w:rsid w:val="00F57AF4"/>
    <w:rsid w:val="00FB4E8C"/>
    <w:rsid w:val="00FB5ECE"/>
    <w:rsid w:val="00FC6F78"/>
    <w:rsid w:val="00FD5D72"/>
    <w:rsid w:val="00FE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00B662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915CB8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DD5D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1CF2AF24044313BF5F3A861D033F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7366D1-3583-45D3-8077-5F52CE42B0D2}"/>
      </w:docPartPr>
      <w:docPartBody>
        <w:p w:rsidR="00000000" w:rsidRDefault="00985481" w:rsidP="00985481">
          <w:pPr>
            <w:pStyle w:val="121CF2AF24044313BF5F3A861D033F9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A375E868E86405E8F37F1F946ED07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49BD2F-29FF-46FC-A870-E20EE6EF3151}"/>
      </w:docPartPr>
      <w:docPartBody>
        <w:p w:rsidR="00000000" w:rsidRDefault="00985481" w:rsidP="00985481">
          <w:pPr>
            <w:pStyle w:val="8A375E868E86405E8F37F1F946ED073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DC635302CF4483494DE8EE1B2ABC3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8B3D4D-63EA-4A4B-94A0-58B70FDD8706}"/>
      </w:docPartPr>
      <w:docPartBody>
        <w:p w:rsidR="00000000" w:rsidRDefault="00985481" w:rsidP="00985481">
          <w:pPr>
            <w:pStyle w:val="6DC635302CF4483494DE8EE1B2ABC33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3F5C7C4FB784615ABE1789424EF20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BA0ACD-31D7-4B63-BE6F-14B21BBD3CBD}"/>
      </w:docPartPr>
      <w:docPartBody>
        <w:p w:rsidR="00000000" w:rsidRDefault="00985481" w:rsidP="00985481">
          <w:pPr>
            <w:pStyle w:val="73F5C7C4FB784615ABE1789424EF206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CF3E778C5B24AA088DCDA9576D945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B59239-AB07-488B-8CA4-6679AF05890F}"/>
      </w:docPartPr>
      <w:docPartBody>
        <w:p w:rsidR="00000000" w:rsidRDefault="00985481" w:rsidP="00985481">
          <w:pPr>
            <w:pStyle w:val="ECF3E778C5B24AA088DCDA9576D9455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3737444F6C74C43B3EA3E33BF4588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4A2961-4B3B-4BE0-A49E-F436ED9BEC1D}"/>
      </w:docPartPr>
      <w:docPartBody>
        <w:p w:rsidR="00000000" w:rsidRDefault="00985481" w:rsidP="00985481">
          <w:pPr>
            <w:pStyle w:val="63737444F6C74C43B3EA3E33BF45883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9B00AC6C8F44FB49A00C2FAB750F0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C81E6B-EE8A-4E18-AD42-E0CB6AC14E49}"/>
      </w:docPartPr>
      <w:docPartBody>
        <w:p w:rsidR="00000000" w:rsidRDefault="00985481" w:rsidP="00985481">
          <w:pPr>
            <w:pStyle w:val="19B00AC6C8F44FB49A00C2FAB750F09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66CA78C52F245C0A1D5E39133D2B8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CD4952-CF40-4E88-AD98-F6486EF6B7DB}"/>
      </w:docPartPr>
      <w:docPartBody>
        <w:p w:rsidR="00000000" w:rsidRDefault="00985481" w:rsidP="00985481">
          <w:pPr>
            <w:pStyle w:val="366CA78C52F245C0A1D5E39133D2B85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96F0B4BF09F411A881196987C1C48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618089-EC64-4691-A990-C6F472498B7C}"/>
      </w:docPartPr>
      <w:docPartBody>
        <w:p w:rsidR="00000000" w:rsidRDefault="00985481" w:rsidP="00985481">
          <w:pPr>
            <w:pStyle w:val="496F0B4BF09F411A881196987C1C48C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82ED03FC48B473FA1C2EEECD84FC1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73A9B6-4B91-49CB-B118-D046AF463411}"/>
      </w:docPartPr>
      <w:docPartBody>
        <w:p w:rsidR="00000000" w:rsidRDefault="00985481" w:rsidP="00985481">
          <w:pPr>
            <w:pStyle w:val="982ED03FC48B473FA1C2EEECD84FC14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4E5D13ABD7B412F9B4CAB9E21E700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B60FB1-866E-4A95-9288-5E92A76E3992}"/>
      </w:docPartPr>
      <w:docPartBody>
        <w:p w:rsidR="00000000" w:rsidRDefault="00985481" w:rsidP="00985481">
          <w:pPr>
            <w:pStyle w:val="74E5D13ABD7B412F9B4CAB9E21E7002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DDFB2CDB2F94013ABFA5A0BCF8F57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42C794-B997-430C-8C2D-DA55388A50F3}"/>
      </w:docPartPr>
      <w:docPartBody>
        <w:p w:rsidR="00000000" w:rsidRDefault="00985481" w:rsidP="00985481">
          <w:pPr>
            <w:pStyle w:val="FDDFB2CDB2F94013ABFA5A0BCF8F57D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73F2F3FCC77447C9A8E689C9E2800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AF91FF-DEC4-434B-997F-D159544E91B5}"/>
      </w:docPartPr>
      <w:docPartBody>
        <w:p w:rsidR="00000000" w:rsidRDefault="00985481" w:rsidP="00985481">
          <w:pPr>
            <w:pStyle w:val="E73F2F3FCC77447C9A8E689C9E2800A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601D029638D443BB01C3B163F2A31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BC3313-54FB-4C03-9197-D22C3839FB14}"/>
      </w:docPartPr>
      <w:docPartBody>
        <w:p w:rsidR="00000000" w:rsidRDefault="00985481" w:rsidP="00985481">
          <w:pPr>
            <w:pStyle w:val="D601D029638D443BB01C3B163F2A31A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7795F58DFF647C1A3639E3092091D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6E96B5-5EE6-4EB3-BB7A-16A6BE3E9089}"/>
      </w:docPartPr>
      <w:docPartBody>
        <w:p w:rsidR="00000000" w:rsidRDefault="00985481" w:rsidP="00985481">
          <w:pPr>
            <w:pStyle w:val="A7795F58DFF647C1A3639E3092091D8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39DFEE891284D749501F6C41582F1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56A732-72A7-4FF4-A78F-915D111C3663}"/>
      </w:docPartPr>
      <w:docPartBody>
        <w:p w:rsidR="00000000" w:rsidRDefault="00985481" w:rsidP="00985481">
          <w:pPr>
            <w:pStyle w:val="339DFEE891284D749501F6C41582F12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BD07EBDC17F4106ABAF7A6E8AB604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587593-BEEA-42E7-9436-13E198B3B378}"/>
      </w:docPartPr>
      <w:docPartBody>
        <w:p w:rsidR="00000000" w:rsidRDefault="00985481" w:rsidP="00985481">
          <w:pPr>
            <w:pStyle w:val="9BD07EBDC17F4106ABAF7A6E8AB604C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DF35F6FCBC546BEA7F143AD3A5AD7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74C45D-BC2B-4CF2-BB8F-1D83830E3896}"/>
      </w:docPartPr>
      <w:docPartBody>
        <w:p w:rsidR="00000000" w:rsidRDefault="00985481" w:rsidP="00985481">
          <w:pPr>
            <w:pStyle w:val="9DF35F6FCBC546BEA7F143AD3A5AD75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081A59104364D60B11B647D79C539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F083F7-C899-411B-ACF9-CC881F6AA619}"/>
      </w:docPartPr>
      <w:docPartBody>
        <w:p w:rsidR="00000000" w:rsidRDefault="00985481" w:rsidP="00985481">
          <w:pPr>
            <w:pStyle w:val="E081A59104364D60B11B647D79C5391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687F0E611354AEA873C3ECEC7CF17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92A60B-A970-4CF1-A1D6-F5D1E0FAA302}"/>
      </w:docPartPr>
      <w:docPartBody>
        <w:p w:rsidR="00000000" w:rsidRDefault="00985481" w:rsidP="00985481">
          <w:pPr>
            <w:pStyle w:val="B687F0E611354AEA873C3ECEC7CF170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516A25AE5DE4DC68B13D5C02ADEA8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1534A7-00B0-4288-BAB4-B308CA2C788A}"/>
      </w:docPartPr>
      <w:docPartBody>
        <w:p w:rsidR="00000000" w:rsidRDefault="00985481" w:rsidP="00985481">
          <w:pPr>
            <w:pStyle w:val="6516A25AE5DE4DC68B13D5C02ADEA8F0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81"/>
    <w:rsid w:val="009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85481"/>
    <w:rPr>
      <w:color w:val="808080"/>
    </w:rPr>
  </w:style>
  <w:style w:type="paragraph" w:customStyle="1" w:styleId="121CF2AF24044313BF5F3A861D033F9C">
    <w:name w:val="121CF2AF24044313BF5F3A861D033F9C"/>
    <w:rsid w:val="00985481"/>
  </w:style>
  <w:style w:type="paragraph" w:customStyle="1" w:styleId="8A375E868E86405E8F37F1F946ED073D">
    <w:name w:val="8A375E868E86405E8F37F1F946ED073D"/>
    <w:rsid w:val="00985481"/>
  </w:style>
  <w:style w:type="paragraph" w:customStyle="1" w:styleId="6DC635302CF4483494DE8EE1B2ABC337">
    <w:name w:val="6DC635302CF4483494DE8EE1B2ABC337"/>
    <w:rsid w:val="00985481"/>
  </w:style>
  <w:style w:type="paragraph" w:customStyle="1" w:styleId="73F5C7C4FB784615ABE1789424EF2066">
    <w:name w:val="73F5C7C4FB784615ABE1789424EF2066"/>
    <w:rsid w:val="00985481"/>
  </w:style>
  <w:style w:type="paragraph" w:customStyle="1" w:styleId="ECF3E778C5B24AA088DCDA9576D94559">
    <w:name w:val="ECF3E778C5B24AA088DCDA9576D94559"/>
    <w:rsid w:val="00985481"/>
  </w:style>
  <w:style w:type="paragraph" w:customStyle="1" w:styleId="63737444F6C74C43B3EA3E33BF45883F">
    <w:name w:val="63737444F6C74C43B3EA3E33BF45883F"/>
    <w:rsid w:val="00985481"/>
  </w:style>
  <w:style w:type="paragraph" w:customStyle="1" w:styleId="19B00AC6C8F44FB49A00C2FAB750F093">
    <w:name w:val="19B00AC6C8F44FB49A00C2FAB750F093"/>
    <w:rsid w:val="00985481"/>
  </w:style>
  <w:style w:type="paragraph" w:customStyle="1" w:styleId="366CA78C52F245C0A1D5E39133D2B852">
    <w:name w:val="366CA78C52F245C0A1D5E39133D2B852"/>
    <w:rsid w:val="00985481"/>
  </w:style>
  <w:style w:type="paragraph" w:customStyle="1" w:styleId="496F0B4BF09F411A881196987C1C48C1">
    <w:name w:val="496F0B4BF09F411A881196987C1C48C1"/>
    <w:rsid w:val="00985481"/>
  </w:style>
  <w:style w:type="paragraph" w:customStyle="1" w:styleId="982ED03FC48B473FA1C2EEECD84FC146">
    <w:name w:val="982ED03FC48B473FA1C2EEECD84FC146"/>
    <w:rsid w:val="00985481"/>
  </w:style>
  <w:style w:type="paragraph" w:customStyle="1" w:styleId="74E5D13ABD7B412F9B4CAB9E21E7002A">
    <w:name w:val="74E5D13ABD7B412F9B4CAB9E21E7002A"/>
    <w:rsid w:val="00985481"/>
  </w:style>
  <w:style w:type="paragraph" w:customStyle="1" w:styleId="FDDFB2CDB2F94013ABFA5A0BCF8F57DD">
    <w:name w:val="FDDFB2CDB2F94013ABFA5A0BCF8F57DD"/>
    <w:rsid w:val="00985481"/>
  </w:style>
  <w:style w:type="paragraph" w:customStyle="1" w:styleId="E73F2F3FCC77447C9A8E689C9E2800AF">
    <w:name w:val="E73F2F3FCC77447C9A8E689C9E2800AF"/>
    <w:rsid w:val="00985481"/>
  </w:style>
  <w:style w:type="paragraph" w:customStyle="1" w:styleId="D601D029638D443BB01C3B163F2A31AF">
    <w:name w:val="D601D029638D443BB01C3B163F2A31AF"/>
    <w:rsid w:val="00985481"/>
  </w:style>
  <w:style w:type="paragraph" w:customStyle="1" w:styleId="A7795F58DFF647C1A3639E3092091D88">
    <w:name w:val="A7795F58DFF647C1A3639E3092091D88"/>
    <w:rsid w:val="00985481"/>
  </w:style>
  <w:style w:type="paragraph" w:customStyle="1" w:styleId="339DFEE891284D749501F6C41582F12B">
    <w:name w:val="339DFEE891284D749501F6C41582F12B"/>
    <w:rsid w:val="00985481"/>
  </w:style>
  <w:style w:type="paragraph" w:customStyle="1" w:styleId="9BD07EBDC17F4106ABAF7A6E8AB604C3">
    <w:name w:val="9BD07EBDC17F4106ABAF7A6E8AB604C3"/>
    <w:rsid w:val="00985481"/>
  </w:style>
  <w:style w:type="paragraph" w:customStyle="1" w:styleId="9DF35F6FCBC546BEA7F143AD3A5AD75A">
    <w:name w:val="9DF35F6FCBC546BEA7F143AD3A5AD75A"/>
    <w:rsid w:val="00985481"/>
  </w:style>
  <w:style w:type="paragraph" w:customStyle="1" w:styleId="E081A59104364D60B11B647D79C5391A">
    <w:name w:val="E081A59104364D60B11B647D79C5391A"/>
    <w:rsid w:val="00985481"/>
  </w:style>
  <w:style w:type="paragraph" w:customStyle="1" w:styleId="B687F0E611354AEA873C3ECEC7CF170B">
    <w:name w:val="B687F0E611354AEA873C3ECEC7CF170B"/>
    <w:rsid w:val="00985481"/>
  </w:style>
  <w:style w:type="paragraph" w:customStyle="1" w:styleId="6516A25AE5DE4DC68B13D5C02ADEA8F0">
    <w:name w:val="6516A25AE5DE4DC68B13D5C02ADEA8F0"/>
    <w:rsid w:val="009854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A90B30-67DC-9A49-9B25-95B10D34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2335</Characters>
  <Application>Microsoft Office Word</Application>
  <DocSecurity>0</DocSecurity>
  <Lines>93</Lines>
  <Paragraphs>41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Príloha č. 1 Výzvy na predloženie cenovej ponuky</vt:lpstr>
      <vt:lpstr>2. Príloha č. 1 - logický celok č.1</vt:lpstr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č. 1 Výzvy na predloženie cenovej ponuky</dc:title>
  <dc:subject/>
  <dc:creator>ANYTIME</dc:creator>
  <cp:lastModifiedBy>Stanislav Gajdoš</cp:lastModifiedBy>
  <cp:revision>4</cp:revision>
  <dcterms:created xsi:type="dcterms:W3CDTF">2022-04-17T15:21:00Z</dcterms:created>
  <dcterms:modified xsi:type="dcterms:W3CDTF">2022-10-18T09:47:00Z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Michal Rajček Fa Emont\PHZ\VARIABLES_PPA_PHZ.xlsx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Michal Rajček - Fa Emont</vt:lpwstr>
  </property>
  <property fmtid="{D5CDD505-2E9C-101B-9397-08002B2CF9AE}" pid="13" name="ObstaravatelUlicaCislo">
    <vt:lpwstr>č. 298</vt:lpwstr>
  </property>
  <property fmtid="{D5CDD505-2E9C-101B-9397-08002B2CF9AE}" pid="14" name="ObstaravatelMesto">
    <vt:lpwstr>Kvetoslavov</vt:lpwstr>
  </property>
  <property fmtid="{D5CDD505-2E9C-101B-9397-08002B2CF9AE}" pid="15" name="ObstaravatelPSC">
    <vt:lpwstr>930 41</vt:lpwstr>
  </property>
  <property fmtid="{D5CDD505-2E9C-101B-9397-08002B2CF9AE}" pid="16" name="ObstaravatelICO">
    <vt:lpwstr>11866225</vt:lpwstr>
  </property>
  <property fmtid="{D5CDD505-2E9C-101B-9397-08002B2CF9AE}" pid="17" name="ObstaravatelDIC">
    <vt:lpwstr>1020250132</vt:lpwstr>
  </property>
  <property fmtid="{D5CDD505-2E9C-101B-9397-08002B2CF9AE}" pid="18" name="StatutarnyOrgan">
    <vt:lpwstr>Michal Rajček</vt:lpwstr>
  </property>
  <property fmtid="{D5CDD505-2E9C-101B-9397-08002B2CF9AE}" pid="19" name="StatutarnyOrganFunkcia">
    <vt:lpwstr>majiteľ</vt:lpwstr>
  </property>
  <property fmtid="{D5CDD505-2E9C-101B-9397-08002B2CF9AE}" pid="20" name="NazovZakazky">
    <vt:lpwstr>Linka na kysnutie a pečenie chleba</vt:lpwstr>
  </property>
  <property fmtid="{D5CDD505-2E9C-101B-9397-08002B2CF9AE}" pid="21" name="PredmetZakazky">
    <vt:lpwstr>Linka na kysnutie a pečenie chleba - 1ks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18.03.2022 do 16:00 h </vt:lpwstr>
  </property>
  <property fmtid="{D5CDD505-2E9C-101B-9397-08002B2CF9AE}" pid="24" name="DatumOtvaraniaAVyhodnoteniaPonuk">
    <vt:lpwstr>18.03.2022 o 17:00 h </vt:lpwstr>
  </property>
  <property fmtid="{D5CDD505-2E9C-101B-9397-08002B2CF9AE}" pid="25" name="DatumPodpisuVyzva">
    <vt:lpwstr>14.3.2022</vt:lpwstr>
  </property>
  <property fmtid="{D5CDD505-2E9C-101B-9397-08002B2CF9AE}" pid="26" name="DatumPodpisuZaznam">
    <vt:lpwstr>18.3.2022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Investície do inovatívnej technológie firmy Michal Rajček - Fa Emont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  <property fmtid="{D5CDD505-2E9C-101B-9397-08002B2CF9AE}" pid="39" name="Classification">
    <vt:lpwstr>B1 Business</vt:lpwstr>
  </property>
</Properties>
</file>