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101CCD" w:rsidRDefault="00787F7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>.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20"/>
        <w:gridCol w:w="3220"/>
        <w:gridCol w:w="1680"/>
        <w:gridCol w:w="1480"/>
        <w:gridCol w:w="1780"/>
      </w:tblGrid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F651D4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F651D4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  <w:bookmarkStart w:id="0" w:name="_GoBack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F651D4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87F72" w:rsidRPr="00787F72" w:rsidTr="00787F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87F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72" w:rsidRPr="00787F72" w:rsidRDefault="00787F72" w:rsidP="0078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87F72" w:rsidRDefault="00787F72"/>
    <w:sectPr w:rsidR="00787F72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87F72"/>
    <w:rsid w:val="007A04FB"/>
    <w:rsid w:val="008A0262"/>
    <w:rsid w:val="009A5AE6"/>
    <w:rsid w:val="009B29BD"/>
    <w:rsid w:val="00AD51FD"/>
    <w:rsid w:val="00DA5D9C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6FF9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2019-04-06T13:05:00Z</dcterms:modified>
</cp:coreProperties>
</file>