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FAA027" w14:textId="5FBCC6C3" w:rsidR="00802059" w:rsidRDefault="00802059">
      <w:pPr>
        <w:rPr>
          <w:rFonts w:ascii="Arial Narrow" w:hAnsi="Arial Narrow" w:cs="Arial"/>
          <w:b/>
          <w:sz w:val="28"/>
          <w:szCs w:val="20"/>
        </w:rPr>
      </w:pPr>
      <w:bookmarkStart w:id="0" w:name="_Toc417651343"/>
    </w:p>
    <w:p w14:paraId="68B7A800" w14:textId="52140313" w:rsidR="00951AC5" w:rsidRPr="0002167B" w:rsidRDefault="005C3BAA" w:rsidP="00951AC5">
      <w:pPr>
        <w:tabs>
          <w:tab w:val="left" w:pos="426"/>
        </w:tabs>
        <w:spacing w:line="360" w:lineRule="auto"/>
        <w:rPr>
          <w:rFonts w:ascii="Arial Narrow" w:hAnsi="Arial Narrow" w:cs="Arial"/>
          <w:b/>
          <w:sz w:val="28"/>
          <w:szCs w:val="20"/>
        </w:rPr>
      </w:pPr>
      <w:r>
        <w:rPr>
          <w:rFonts w:ascii="Arial Narrow" w:hAnsi="Arial Narrow" w:cs="Arial"/>
          <w:b/>
          <w:sz w:val="28"/>
          <w:szCs w:val="20"/>
        </w:rPr>
        <w:t>B</w:t>
      </w:r>
      <w:r w:rsidR="00215E19" w:rsidRPr="0002167B">
        <w:rPr>
          <w:rFonts w:ascii="Arial Narrow" w:hAnsi="Arial Narrow" w:cs="Arial"/>
          <w:b/>
          <w:sz w:val="28"/>
          <w:szCs w:val="20"/>
        </w:rPr>
        <w:t xml:space="preserve">. </w:t>
      </w:r>
      <w:bookmarkStart w:id="1" w:name="_Toc417651344"/>
      <w:bookmarkStart w:id="2" w:name="_Toc417632409"/>
      <w:bookmarkStart w:id="3" w:name="_Toc417640063"/>
      <w:bookmarkStart w:id="4" w:name="_Toc417644723"/>
      <w:bookmarkEnd w:id="0"/>
      <w:r w:rsidR="00746355">
        <w:rPr>
          <w:rFonts w:ascii="Arial Narrow" w:hAnsi="Arial Narrow" w:cs="Arial"/>
          <w:b/>
          <w:sz w:val="28"/>
          <w:szCs w:val="20"/>
        </w:rPr>
        <w:t>S</w:t>
      </w:r>
      <w:r>
        <w:rPr>
          <w:rFonts w:ascii="Arial Narrow" w:hAnsi="Arial Narrow" w:cs="Arial"/>
          <w:b/>
          <w:sz w:val="28"/>
          <w:szCs w:val="20"/>
        </w:rPr>
        <w:t>ÚHRNNA TECHNICKÁ</w:t>
      </w:r>
      <w:r w:rsidR="00746355">
        <w:rPr>
          <w:rFonts w:ascii="Arial Narrow" w:hAnsi="Arial Narrow" w:cs="Arial"/>
          <w:b/>
          <w:sz w:val="28"/>
          <w:szCs w:val="20"/>
        </w:rPr>
        <w:t xml:space="preserve"> </w:t>
      </w:r>
      <w:r w:rsidR="0032424A" w:rsidRPr="0002167B">
        <w:rPr>
          <w:rFonts w:ascii="Arial Narrow" w:hAnsi="Arial Narrow" w:cs="Arial"/>
          <w:b/>
          <w:sz w:val="28"/>
          <w:szCs w:val="20"/>
        </w:rPr>
        <w:t>SPRÁVA</w:t>
      </w:r>
    </w:p>
    <w:p w14:paraId="68B4F971" w14:textId="77777777" w:rsidR="00EE46D5" w:rsidRPr="003F698E" w:rsidRDefault="00EE46D5" w:rsidP="00DD4B32">
      <w:pPr>
        <w:pStyle w:val="Bezriadkovania"/>
        <w:tabs>
          <w:tab w:val="left" w:pos="426"/>
        </w:tabs>
        <w:spacing w:line="360" w:lineRule="auto"/>
        <w:outlineLvl w:val="0"/>
        <w:rPr>
          <w:rFonts w:ascii="Arial Narrow" w:hAnsi="Arial Narrow" w:cs="Arial"/>
          <w:b/>
          <w:sz w:val="20"/>
          <w:szCs w:val="20"/>
        </w:rPr>
      </w:pPr>
      <w:r w:rsidRPr="003F698E">
        <w:rPr>
          <w:rFonts w:ascii="Arial Narrow" w:hAnsi="Arial Narrow" w:cs="Arial"/>
          <w:b/>
          <w:sz w:val="20"/>
          <w:szCs w:val="20"/>
        </w:rPr>
        <w:t xml:space="preserve">1. </w:t>
      </w:r>
      <w:r w:rsidR="001455B7" w:rsidRPr="003F698E">
        <w:rPr>
          <w:rFonts w:ascii="Arial Narrow" w:hAnsi="Arial Narrow" w:cs="Arial"/>
          <w:b/>
          <w:sz w:val="20"/>
          <w:szCs w:val="20"/>
        </w:rPr>
        <w:t>IDENTIFIKAČ</w:t>
      </w:r>
      <w:r w:rsidRPr="003F698E">
        <w:rPr>
          <w:rFonts w:ascii="Arial Narrow" w:hAnsi="Arial Narrow" w:cs="Arial"/>
          <w:b/>
          <w:sz w:val="20"/>
          <w:szCs w:val="20"/>
        </w:rPr>
        <w:t>NÉ ÚDAJE</w:t>
      </w:r>
      <w:bookmarkEnd w:id="1"/>
      <w:r w:rsidRPr="003F698E">
        <w:rPr>
          <w:rFonts w:ascii="Arial Narrow" w:hAnsi="Arial Narrow" w:cs="Arial"/>
          <w:b/>
          <w:sz w:val="20"/>
          <w:szCs w:val="20"/>
        </w:rPr>
        <w:t xml:space="preserve"> </w:t>
      </w:r>
    </w:p>
    <w:bookmarkEnd w:id="2"/>
    <w:bookmarkEnd w:id="3"/>
    <w:bookmarkEnd w:id="4"/>
    <w:p w14:paraId="01D2550C" w14:textId="77777777" w:rsidR="00CC3E39" w:rsidRPr="003F698E" w:rsidRDefault="00CC3E39" w:rsidP="00DD4B32">
      <w:pPr>
        <w:pStyle w:val="Bezriadkovania"/>
        <w:tabs>
          <w:tab w:val="left" w:pos="426"/>
        </w:tabs>
        <w:rPr>
          <w:rFonts w:ascii="Arial Narrow" w:hAnsi="Arial Narrow"/>
          <w:sz w:val="20"/>
          <w:szCs w:val="20"/>
        </w:rPr>
      </w:pPr>
    </w:p>
    <w:p w14:paraId="7D155D89" w14:textId="28684E14" w:rsidR="00CC3E39" w:rsidRPr="00E97E1C" w:rsidRDefault="00CC3E39" w:rsidP="00543B8C">
      <w:pPr>
        <w:pStyle w:val="VISIA"/>
      </w:pPr>
      <w:r w:rsidRPr="00E97E1C">
        <w:t xml:space="preserve">1.1    </w:t>
      </w:r>
      <w:r w:rsidRPr="00E97E1C">
        <w:tab/>
      </w:r>
      <w:r w:rsidR="005869B9" w:rsidRPr="00E97E1C">
        <w:t xml:space="preserve">NÁZOV </w:t>
      </w:r>
      <w:r w:rsidRPr="00E97E1C">
        <w:t>STAVB</w:t>
      </w:r>
      <w:r w:rsidR="00DD4B32" w:rsidRPr="00E97E1C">
        <w:t>Y</w:t>
      </w:r>
      <w:r w:rsidRPr="00E97E1C">
        <w:t xml:space="preserve">: </w:t>
      </w:r>
      <w:r w:rsidRPr="00E97E1C">
        <w:tab/>
      </w:r>
      <w:r w:rsidR="0002167B" w:rsidRPr="00E97E1C">
        <w:tab/>
      </w:r>
      <w:sdt>
        <w:sdtPr>
          <w:alias w:val="Názov"/>
          <w:tag w:val=""/>
          <w:id w:val="-1991708527"/>
          <w:placeholder>
            <w:docPart w:val="B31341AFBE61405DAE6CA1A8B512F711"/>
          </w:placeholder>
          <w:dataBinding w:prefixMappings="xmlns:ns0='http://purl.org/dc/elements/1.1/' xmlns:ns1='http://schemas.openxmlformats.org/package/2006/metadata/core-properties' " w:xpath="/ns1:coreProperties[1]/ns0:title[1]" w:storeItemID="{6C3C8BC8-F283-45AE-878A-BAB7291924A1}"/>
          <w:text/>
        </w:sdtPr>
        <w:sdtEndPr/>
        <w:sdtContent>
          <w:r w:rsidR="00746355">
            <w:t>Zberný dvor Hviezdoslavov</w:t>
          </w:r>
        </w:sdtContent>
      </w:sdt>
    </w:p>
    <w:p w14:paraId="37B2491C" w14:textId="675CA713" w:rsidR="00CC3E39" w:rsidRPr="00E97E1C" w:rsidRDefault="00CC3E39" w:rsidP="00543B8C">
      <w:pPr>
        <w:pStyle w:val="VISIA"/>
      </w:pPr>
      <w:r w:rsidRPr="00E97E1C">
        <w:t xml:space="preserve">1.2  </w:t>
      </w:r>
      <w:r w:rsidR="00E97E1C">
        <w:tab/>
      </w:r>
      <w:r w:rsidR="00136F8F" w:rsidRPr="00E97E1C">
        <w:t>STAVEBNÍK</w:t>
      </w:r>
      <w:r w:rsidRPr="00E97E1C">
        <w:t>:</w:t>
      </w:r>
      <w:r w:rsidRPr="00E97E1C">
        <w:tab/>
      </w:r>
      <w:r w:rsidRPr="00E97E1C">
        <w:tab/>
      </w:r>
      <w:r w:rsidR="0002167B" w:rsidRPr="00E97E1C">
        <w:tab/>
      </w:r>
      <w:r w:rsidR="00947692">
        <w:t>Obec Hviezdoslavov, Hviezdoslavov č. 8, 930 41 Hviezdoslavov</w:t>
      </w:r>
      <w:r w:rsidR="00425011" w:rsidRPr="00E97E1C">
        <w:tab/>
      </w:r>
    </w:p>
    <w:p w14:paraId="4DAB76C9" w14:textId="44880BE3" w:rsidR="00033CDC" w:rsidRPr="00E97E1C" w:rsidRDefault="00CC3E39" w:rsidP="00543B8C">
      <w:pPr>
        <w:pStyle w:val="VISIA"/>
      </w:pPr>
      <w:r w:rsidRPr="00E97E1C">
        <w:t xml:space="preserve">1.3    </w:t>
      </w:r>
      <w:r w:rsidRPr="00E97E1C">
        <w:tab/>
        <w:t>MIESTO</w:t>
      </w:r>
      <w:r w:rsidR="00DD4B32" w:rsidRPr="00E97E1C">
        <w:t xml:space="preserve"> STAVBY</w:t>
      </w:r>
      <w:r w:rsidRPr="00E97E1C">
        <w:t>:</w:t>
      </w:r>
      <w:r w:rsidRPr="00E97E1C">
        <w:tab/>
      </w:r>
      <w:r w:rsidR="0002167B" w:rsidRPr="00E97E1C">
        <w:tab/>
      </w:r>
      <w:r w:rsidR="00947692">
        <w:t>Hviezdoslavov</w:t>
      </w:r>
    </w:p>
    <w:p w14:paraId="45F8DF07" w14:textId="0775A510" w:rsidR="00CC3E39" w:rsidRPr="00E97E1C" w:rsidRDefault="00CC3E39" w:rsidP="00543B8C">
      <w:pPr>
        <w:pStyle w:val="VISIA"/>
      </w:pPr>
      <w:r w:rsidRPr="00E97E1C">
        <w:t xml:space="preserve">1.4    </w:t>
      </w:r>
      <w:r w:rsidRPr="00E97E1C">
        <w:tab/>
        <w:t>PARCELNÉ ČÍSL</w:t>
      </w:r>
      <w:r w:rsidR="000A385B" w:rsidRPr="00E97E1C">
        <w:t>A</w:t>
      </w:r>
      <w:r w:rsidRPr="00E97E1C">
        <w:t xml:space="preserve">:   </w:t>
      </w:r>
      <w:r w:rsidRPr="00E97E1C">
        <w:tab/>
      </w:r>
      <w:r w:rsidR="0002167B" w:rsidRPr="00E97E1C">
        <w:tab/>
      </w:r>
      <w:sdt>
        <w:sdtPr>
          <w:alias w:val="Prehľad"/>
          <w:tag w:val=""/>
          <w:id w:val="-183984203"/>
          <w:placeholder>
            <w:docPart w:val="458FBC0B0DB94B6FA4CAB2079CE61031"/>
          </w:placeholder>
          <w:dataBinding w:prefixMappings="xmlns:ns0='http://schemas.microsoft.com/office/2006/coverPageProps' " w:xpath="/ns0:CoverPageProperties[1]/ns0:Abstract[1]" w:storeItemID="{55AF091B-3C7A-41E3-B477-F2FDAA23CFDA}"/>
          <w:text/>
        </w:sdtPr>
        <w:sdtEndPr/>
        <w:sdtContent>
          <w:r w:rsidR="00947692">
            <w:t>380/3</w:t>
          </w:r>
        </w:sdtContent>
      </w:sdt>
    </w:p>
    <w:p w14:paraId="7790D97E" w14:textId="7ED1369B" w:rsidR="005869B9" w:rsidRPr="00E97E1C" w:rsidRDefault="005869B9" w:rsidP="00543B8C">
      <w:pPr>
        <w:pStyle w:val="VISIA"/>
      </w:pPr>
      <w:r w:rsidRPr="00E97E1C">
        <w:t>1.5</w:t>
      </w:r>
      <w:r w:rsidRPr="00E97E1C">
        <w:tab/>
      </w:r>
      <w:r w:rsidR="0037078C" w:rsidRPr="00E97E1C">
        <w:t xml:space="preserve">ČÍSLO </w:t>
      </w:r>
      <w:r w:rsidRPr="00E97E1C">
        <w:t>LIST</w:t>
      </w:r>
      <w:r w:rsidR="0037078C" w:rsidRPr="00E97E1C">
        <w:t>U</w:t>
      </w:r>
      <w:r w:rsidR="00DD4B32" w:rsidRPr="00E97E1C">
        <w:t xml:space="preserve"> VLASTNÍCTVA</w:t>
      </w:r>
      <w:r w:rsidRPr="00E97E1C">
        <w:t>:</w:t>
      </w:r>
      <w:r w:rsidR="0002167B" w:rsidRPr="00E97E1C">
        <w:tab/>
      </w:r>
      <w:r w:rsidR="00947692">
        <w:t>177</w:t>
      </w:r>
    </w:p>
    <w:p w14:paraId="0AF4C1B2" w14:textId="7D7758CF" w:rsidR="00CC3E39" w:rsidRPr="00E97E1C" w:rsidRDefault="00CC3E39" w:rsidP="00543B8C">
      <w:pPr>
        <w:pStyle w:val="VISIA"/>
      </w:pPr>
      <w:r w:rsidRPr="00E97E1C">
        <w:t>1.</w:t>
      </w:r>
      <w:r w:rsidR="00413799" w:rsidRPr="00E97E1C">
        <w:t>6</w:t>
      </w:r>
      <w:r w:rsidRPr="00E97E1C">
        <w:t xml:space="preserve">    </w:t>
      </w:r>
      <w:r w:rsidRPr="00E97E1C">
        <w:tab/>
      </w:r>
      <w:r w:rsidR="00177306" w:rsidRPr="00E97E1C">
        <w:t>KATASTRÁLNE ÚZEMIE</w:t>
      </w:r>
      <w:r w:rsidRPr="00E97E1C">
        <w:t>:</w:t>
      </w:r>
      <w:r w:rsidR="00D027FE" w:rsidRPr="00E97E1C">
        <w:tab/>
      </w:r>
      <w:r w:rsidR="00C44E55" w:rsidRPr="00E97E1C">
        <w:tab/>
      </w:r>
      <w:sdt>
        <w:sdtPr>
          <w:alias w:val="Kategória"/>
          <w:tag w:val=""/>
          <w:id w:val="-549691214"/>
          <w:placeholder>
            <w:docPart w:val="A85D6DEFB48341DB8F1520537A6F6F85"/>
          </w:placeholder>
          <w:dataBinding w:prefixMappings="xmlns:ns0='http://purl.org/dc/elements/1.1/' xmlns:ns1='http://schemas.openxmlformats.org/package/2006/metadata/core-properties' " w:xpath="/ns1:coreProperties[1]/ns1:category[1]" w:storeItemID="{6C3C8BC8-F283-45AE-878A-BAB7291924A1}"/>
          <w:text/>
        </w:sdtPr>
        <w:sdtEndPr/>
        <w:sdtContent>
          <w:r w:rsidR="00947692">
            <w:t>Hviezdoslavov</w:t>
          </w:r>
        </w:sdtContent>
      </w:sdt>
    </w:p>
    <w:p w14:paraId="6AB77425" w14:textId="482579F1" w:rsidR="00CC3E39" w:rsidRPr="00E97E1C" w:rsidRDefault="00CC3E39" w:rsidP="00543B8C">
      <w:pPr>
        <w:pStyle w:val="VISIA"/>
      </w:pPr>
      <w:r w:rsidRPr="00E97E1C">
        <w:t>1.</w:t>
      </w:r>
      <w:r w:rsidR="00413799" w:rsidRPr="00E97E1C">
        <w:t>7</w:t>
      </w:r>
      <w:r w:rsidRPr="00E97E1C">
        <w:t xml:space="preserve">   </w:t>
      </w:r>
      <w:r w:rsidR="00C44E55" w:rsidRPr="00E97E1C">
        <w:tab/>
      </w:r>
      <w:r w:rsidRPr="00E97E1C">
        <w:t xml:space="preserve">ZAČIATOK STAVBY: </w:t>
      </w:r>
      <w:r w:rsidRPr="00E97E1C">
        <w:tab/>
      </w:r>
      <w:r w:rsidR="0002167B" w:rsidRPr="00E97E1C">
        <w:tab/>
      </w:r>
      <w:sdt>
        <w:sdtPr>
          <w:alias w:val="E-mail spoločnosti"/>
          <w:tag w:val=""/>
          <w:id w:val="2046786510"/>
          <w:placeholder>
            <w:docPart w:val="3DF7A99813324C948B90E9744C0D6826"/>
          </w:placeholder>
          <w:dataBinding w:prefixMappings="xmlns:ns0='http://schemas.microsoft.com/office/2006/coverPageProps' " w:xpath="/ns0:CoverPageProperties[1]/ns0:CompanyEmail[1]" w:storeItemID="{55AF091B-3C7A-41E3-B477-F2FDAA23CFDA}"/>
          <w:text/>
        </w:sdtPr>
        <w:sdtEndPr/>
        <w:sdtContent>
          <w:r w:rsidR="00E97E1C">
            <w:t>1</w:t>
          </w:r>
          <w:r w:rsidR="00947692">
            <w:t>0</w:t>
          </w:r>
          <w:r w:rsidR="00DE1EB6" w:rsidRPr="00E97E1C">
            <w:t xml:space="preserve"> / 202</w:t>
          </w:r>
          <w:r w:rsidR="00E97E1C">
            <w:t>2</w:t>
          </w:r>
        </w:sdtContent>
      </w:sdt>
    </w:p>
    <w:p w14:paraId="1AEFAF46" w14:textId="77777777" w:rsidR="00CC3E39" w:rsidRPr="00E97E1C" w:rsidRDefault="009763B2" w:rsidP="00543B8C">
      <w:pPr>
        <w:pStyle w:val="VISIA"/>
      </w:pPr>
      <w:r w:rsidRPr="00E97E1C">
        <w:t>1.</w:t>
      </w:r>
      <w:r w:rsidR="00413799" w:rsidRPr="00E97E1C">
        <w:t>8</w:t>
      </w:r>
      <w:r w:rsidR="00CC3E39" w:rsidRPr="00E97E1C">
        <w:t xml:space="preserve">    </w:t>
      </w:r>
      <w:r w:rsidR="00CC3E39" w:rsidRPr="00E97E1C">
        <w:tab/>
        <w:t xml:space="preserve">LEHOTA VÝSTAVBY: </w:t>
      </w:r>
      <w:r w:rsidR="00CC3E39" w:rsidRPr="00E97E1C">
        <w:tab/>
      </w:r>
      <w:r w:rsidR="003179AA" w:rsidRPr="00E97E1C">
        <w:tab/>
      </w:r>
      <w:r w:rsidR="00E97E1C">
        <w:t>6 mesiacov</w:t>
      </w:r>
    </w:p>
    <w:p w14:paraId="0E6D34FA" w14:textId="3D63C9DF" w:rsidR="00CC3E39" w:rsidRPr="00E97E1C" w:rsidRDefault="009763B2" w:rsidP="00543B8C">
      <w:pPr>
        <w:pStyle w:val="VISIA"/>
      </w:pPr>
      <w:bookmarkStart w:id="5" w:name="_Hlk500232994"/>
      <w:r w:rsidRPr="00E97E1C">
        <w:t>1.</w:t>
      </w:r>
      <w:r w:rsidR="002B4C1F">
        <w:t>9</w:t>
      </w:r>
      <w:r w:rsidR="00CC3E39" w:rsidRPr="00E97E1C">
        <w:t xml:space="preserve">  </w:t>
      </w:r>
      <w:r w:rsidR="00CC3E39" w:rsidRPr="00E97E1C">
        <w:tab/>
        <w:t xml:space="preserve">ÚČEL STAVBY: </w:t>
      </w:r>
      <w:r w:rsidR="00CC3E39" w:rsidRPr="00E97E1C">
        <w:tab/>
      </w:r>
      <w:r w:rsidR="00D027FE" w:rsidRPr="00E97E1C">
        <w:tab/>
      </w:r>
      <w:r w:rsidR="00C44E55" w:rsidRPr="00E97E1C">
        <w:tab/>
      </w:r>
      <w:sdt>
        <w:sdtPr>
          <w:alias w:val="Kľúčové slová"/>
          <w:tag w:val=""/>
          <w:id w:val="481662957"/>
          <w:placeholder>
            <w:docPart w:val="F4A251D0C6A04C88897C2E992BE0C93B"/>
          </w:placeholder>
          <w:dataBinding w:prefixMappings="xmlns:ns0='http://purl.org/dc/elements/1.1/' xmlns:ns1='http://schemas.openxmlformats.org/package/2006/metadata/core-properties' " w:xpath="/ns1:coreProperties[1]/ns1:keywords[1]" w:storeItemID="{6C3C8BC8-F283-45AE-878A-BAB7291924A1}"/>
          <w:text/>
        </w:sdtPr>
        <w:sdtEndPr/>
        <w:sdtContent>
          <w:r w:rsidR="006D6DF8" w:rsidRPr="00E97E1C">
            <w:t>n</w:t>
          </w:r>
          <w:r w:rsidR="001A6086" w:rsidRPr="00E97E1C">
            <w:t>ebytové budovy (</w:t>
          </w:r>
          <w:r w:rsidR="00AA6466">
            <w:t>zberný dvor</w:t>
          </w:r>
          <w:r w:rsidR="006D6DF8" w:rsidRPr="00E97E1C">
            <w:t>)</w:t>
          </w:r>
        </w:sdtContent>
      </w:sdt>
    </w:p>
    <w:bookmarkEnd w:id="5"/>
    <w:p w14:paraId="0E9600D0" w14:textId="2DBE0E49" w:rsidR="00CC3E39" w:rsidRPr="00E97E1C" w:rsidRDefault="00DD4B32" w:rsidP="00543B8C">
      <w:pPr>
        <w:pStyle w:val="VISIA"/>
      </w:pPr>
      <w:r w:rsidRPr="00E97E1C">
        <w:t>1.1</w:t>
      </w:r>
      <w:r w:rsidR="002B4C1F">
        <w:t>0</w:t>
      </w:r>
      <w:r w:rsidRPr="00E97E1C">
        <w:t xml:space="preserve">  </w:t>
      </w:r>
      <w:r w:rsidR="00C44E55" w:rsidRPr="00E97E1C">
        <w:tab/>
      </w:r>
      <w:r w:rsidR="00CC3E39" w:rsidRPr="00E97E1C">
        <w:t xml:space="preserve">CHARAKTER STAVBY: </w:t>
      </w:r>
      <w:r w:rsidR="00D027FE" w:rsidRPr="00E97E1C">
        <w:tab/>
      </w:r>
      <w:r w:rsidR="00C44E55" w:rsidRPr="00E97E1C">
        <w:tab/>
      </w:r>
      <w:r w:rsidR="00AA6466">
        <w:t>novostavba</w:t>
      </w:r>
    </w:p>
    <w:p w14:paraId="2BA9E290" w14:textId="323CED44" w:rsidR="00CC3E39" w:rsidRPr="00E97E1C" w:rsidRDefault="009763B2" w:rsidP="00543B8C">
      <w:pPr>
        <w:pStyle w:val="VISIA"/>
      </w:pPr>
      <w:r w:rsidRPr="00E97E1C">
        <w:t>1.1</w:t>
      </w:r>
      <w:r w:rsidR="002B4C1F">
        <w:t>1</w:t>
      </w:r>
      <w:r w:rsidR="00CC3E39" w:rsidRPr="00E97E1C">
        <w:t xml:space="preserve">  </w:t>
      </w:r>
      <w:r w:rsidR="00C44E55" w:rsidRPr="00E97E1C">
        <w:tab/>
      </w:r>
      <w:r w:rsidR="00F5491A" w:rsidRPr="00E97E1C">
        <w:t>AUTOR ARCH. NÁVRHU</w:t>
      </w:r>
      <w:r w:rsidR="00CC3E39" w:rsidRPr="00E97E1C">
        <w:t xml:space="preserve">: </w:t>
      </w:r>
      <w:r w:rsidR="00CC3E39" w:rsidRPr="00E97E1C">
        <w:tab/>
      </w:r>
      <w:bookmarkStart w:id="6" w:name="_GoBack"/>
      <w:bookmarkEnd w:id="6"/>
      <w:r w:rsidR="00E97E1C">
        <w:t>Ing. Michal Klenovič</w:t>
      </w:r>
    </w:p>
    <w:p w14:paraId="2F656E3A" w14:textId="00A354D0" w:rsidR="00F5491A" w:rsidRPr="00E97E1C" w:rsidRDefault="00F5491A" w:rsidP="00543B8C">
      <w:pPr>
        <w:pStyle w:val="VISIA"/>
      </w:pPr>
      <w:r w:rsidRPr="00E97E1C">
        <w:t>1.1</w:t>
      </w:r>
      <w:r w:rsidR="002B4C1F">
        <w:t>2</w:t>
      </w:r>
      <w:r w:rsidRPr="00E97E1C">
        <w:t xml:space="preserve"> </w:t>
      </w:r>
      <w:r w:rsidR="00E97E1C">
        <w:tab/>
      </w:r>
      <w:r w:rsidRPr="00E97E1C">
        <w:t xml:space="preserve">GENERÁLNY PROJEKTANT: </w:t>
      </w:r>
      <w:r w:rsidR="0002167B" w:rsidRPr="00E97E1C">
        <w:tab/>
      </w:r>
      <w:sdt>
        <w:sdtPr>
          <w:alias w:val="Telefón spoločnosti"/>
          <w:tag w:val=""/>
          <w:id w:val="-566874652"/>
          <w:placeholder>
            <w:docPart w:val="0743961FDF934C5F849F6B32872D40DB"/>
          </w:placeholder>
          <w:dataBinding w:prefixMappings="xmlns:ns0='http://schemas.microsoft.com/office/2006/coverPageProps' " w:xpath="/ns0:CoverPageProperties[1]/ns0:CompanyPhone[1]" w:storeItemID="{55AF091B-3C7A-41E3-B477-F2FDAA23CFDA}"/>
          <w:text/>
        </w:sdtPr>
        <w:sdtEndPr/>
        <w:sdtContent>
          <w:r w:rsidRPr="00E97E1C">
            <w:t xml:space="preserve">Ing. Ladislav Chatrnúch, VISIA s.r.o., Sládkovičova 2052/50, 927 01 Šaľa    </w:t>
          </w:r>
        </w:sdtContent>
      </w:sdt>
    </w:p>
    <w:p w14:paraId="61427E96" w14:textId="3B73A9AC" w:rsidR="00D027FE" w:rsidRPr="00E97E1C" w:rsidRDefault="008E23A9" w:rsidP="00543B8C">
      <w:pPr>
        <w:pStyle w:val="VISIA"/>
      </w:pPr>
      <w:r w:rsidRPr="00E97E1C">
        <w:t>1.1</w:t>
      </w:r>
      <w:r w:rsidR="002B4C1F">
        <w:t>3</w:t>
      </w:r>
      <w:r w:rsidR="00CC3E39" w:rsidRPr="00E97E1C">
        <w:t xml:space="preserve"> </w:t>
      </w:r>
      <w:r w:rsidR="00722137" w:rsidRPr="00E97E1C">
        <w:tab/>
      </w:r>
      <w:r w:rsidR="00CC3E39" w:rsidRPr="00E97E1C">
        <w:t xml:space="preserve">PROJEKTANTI PROFESIÍ: </w:t>
      </w:r>
      <w:r w:rsidR="00CC3E39" w:rsidRPr="00E97E1C">
        <w:tab/>
      </w:r>
    </w:p>
    <w:p w14:paraId="4EFF2053" w14:textId="77777777" w:rsidR="00D027FE" w:rsidRPr="003F698E" w:rsidRDefault="00D027FE" w:rsidP="00543B8C">
      <w:pPr>
        <w:pStyle w:val="VISIA"/>
      </w:pPr>
    </w:p>
    <w:p w14:paraId="2C87F635" w14:textId="19DF46ED" w:rsidR="00EF7F3E" w:rsidRDefault="00F5491A" w:rsidP="00F5491A">
      <w:pPr>
        <w:pStyle w:val="Bezriadkovania"/>
        <w:tabs>
          <w:tab w:val="left" w:pos="426"/>
        </w:tabs>
        <w:ind w:left="720"/>
        <w:rPr>
          <w:rFonts w:ascii="Arial Narrow" w:hAnsi="Arial Narrow" w:cs="Arial"/>
          <w:sz w:val="20"/>
          <w:szCs w:val="20"/>
        </w:rPr>
      </w:pPr>
      <w:r w:rsidRPr="003F698E">
        <w:rPr>
          <w:rFonts w:ascii="Arial Narrow" w:hAnsi="Arial Narrow" w:cs="Arial"/>
          <w:sz w:val="20"/>
          <w:szCs w:val="20"/>
        </w:rPr>
        <w:t xml:space="preserve">ARCHITEKTÚRA: </w:t>
      </w:r>
      <w:r w:rsidRPr="003F698E">
        <w:rPr>
          <w:rFonts w:ascii="Arial Narrow" w:hAnsi="Arial Narrow" w:cs="Arial"/>
          <w:sz w:val="20"/>
          <w:szCs w:val="20"/>
        </w:rPr>
        <w:tab/>
      </w:r>
      <w:r w:rsidRPr="003F698E">
        <w:rPr>
          <w:rFonts w:ascii="Arial Narrow" w:hAnsi="Arial Narrow" w:cs="Arial"/>
          <w:sz w:val="20"/>
          <w:szCs w:val="20"/>
        </w:rPr>
        <w:tab/>
      </w:r>
      <w:r w:rsidR="0002167B">
        <w:rPr>
          <w:rFonts w:ascii="Arial Narrow" w:hAnsi="Arial Narrow" w:cs="Arial"/>
          <w:sz w:val="20"/>
          <w:szCs w:val="20"/>
        </w:rPr>
        <w:tab/>
      </w:r>
      <w:r w:rsidR="00EF7F3E" w:rsidRPr="003F698E">
        <w:rPr>
          <w:rFonts w:ascii="Arial Narrow" w:hAnsi="Arial Narrow" w:cs="Arial"/>
          <w:sz w:val="20"/>
          <w:szCs w:val="20"/>
        </w:rPr>
        <w:t xml:space="preserve">Ing. Michal Klenovič, e-mail: </w:t>
      </w:r>
      <w:hyperlink r:id="rId9" w:history="1">
        <w:r w:rsidR="00EF7F3E" w:rsidRPr="003F698E">
          <w:rPr>
            <w:rFonts w:ascii="Arial Narrow" w:hAnsi="Arial Narrow" w:cs="Arial"/>
            <w:sz w:val="20"/>
            <w:szCs w:val="20"/>
          </w:rPr>
          <w:t>m.klenovic@visia.sk</w:t>
        </w:r>
      </w:hyperlink>
      <w:r w:rsidR="00EF7F3E" w:rsidRPr="003F698E">
        <w:rPr>
          <w:rFonts w:ascii="Arial Narrow" w:hAnsi="Arial Narrow" w:cs="Arial"/>
          <w:sz w:val="20"/>
          <w:szCs w:val="20"/>
        </w:rPr>
        <w:t xml:space="preserve">, </w:t>
      </w:r>
      <w:r w:rsidR="0015160B" w:rsidRPr="003F698E">
        <w:rPr>
          <w:rFonts w:ascii="Arial Narrow" w:hAnsi="Arial Narrow" w:cs="Arial"/>
          <w:sz w:val="20"/>
          <w:szCs w:val="20"/>
        </w:rPr>
        <w:t>0948 139</w:t>
      </w:r>
      <w:r w:rsidR="00AA6466">
        <w:rPr>
          <w:rFonts w:ascii="Arial Narrow" w:hAnsi="Arial Narrow" w:cs="Arial"/>
          <w:sz w:val="20"/>
          <w:szCs w:val="20"/>
        </w:rPr>
        <w:t> </w:t>
      </w:r>
      <w:r w:rsidR="0015160B" w:rsidRPr="003F698E">
        <w:rPr>
          <w:rFonts w:ascii="Arial Narrow" w:hAnsi="Arial Narrow" w:cs="Arial"/>
          <w:sz w:val="20"/>
          <w:szCs w:val="20"/>
        </w:rPr>
        <w:t>090</w:t>
      </w:r>
    </w:p>
    <w:p w14:paraId="19463B86" w14:textId="24E952B8" w:rsidR="00AA6466" w:rsidRPr="003F698E" w:rsidRDefault="00AA6466" w:rsidP="00F5491A">
      <w:pPr>
        <w:pStyle w:val="Bezriadkovania"/>
        <w:tabs>
          <w:tab w:val="left" w:pos="426"/>
        </w:tabs>
        <w:ind w:left="720"/>
        <w:rPr>
          <w:rFonts w:ascii="Arial Narrow" w:hAnsi="Arial Narrow" w:cs="Arial"/>
          <w:sz w:val="20"/>
          <w:szCs w:val="20"/>
        </w:rPr>
      </w:pP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sidRPr="00AA6466">
        <w:rPr>
          <w:rFonts w:ascii="Arial Narrow" w:hAnsi="Arial Narrow" w:cs="Arial"/>
          <w:sz w:val="20"/>
          <w:szCs w:val="20"/>
        </w:rPr>
        <w:t xml:space="preserve">Ing. Ladislav Chatrnúch, VISIA s.r.o., Sládkovičova 2052/50, 927 01 Šaľa    </w:t>
      </w:r>
    </w:p>
    <w:p w14:paraId="76FD11DD" w14:textId="77777777" w:rsidR="00EF7F3E" w:rsidRPr="003F698E" w:rsidRDefault="00EF7F3E" w:rsidP="00F5491A">
      <w:pPr>
        <w:pStyle w:val="Bezriadkovania"/>
        <w:tabs>
          <w:tab w:val="left" w:pos="426"/>
        </w:tabs>
        <w:ind w:left="720"/>
        <w:rPr>
          <w:rFonts w:ascii="Arial Narrow" w:hAnsi="Arial Narrow" w:cs="Arial"/>
          <w:sz w:val="20"/>
          <w:szCs w:val="20"/>
        </w:rPr>
      </w:pPr>
    </w:p>
    <w:p w14:paraId="65A3377B" w14:textId="77777777" w:rsidR="00F5491A" w:rsidRPr="003F698E" w:rsidRDefault="00F5491A" w:rsidP="00F5491A">
      <w:pPr>
        <w:pStyle w:val="Bezriadkovania"/>
        <w:tabs>
          <w:tab w:val="left" w:pos="426"/>
        </w:tabs>
        <w:ind w:left="720"/>
        <w:rPr>
          <w:rFonts w:ascii="Arial Narrow" w:hAnsi="Arial Narrow" w:cs="Arial"/>
          <w:sz w:val="20"/>
          <w:szCs w:val="20"/>
        </w:rPr>
      </w:pPr>
      <w:r w:rsidRPr="003F698E">
        <w:rPr>
          <w:rFonts w:ascii="Arial Narrow" w:hAnsi="Arial Narrow" w:cs="Arial"/>
          <w:sz w:val="20"/>
          <w:szCs w:val="20"/>
        </w:rPr>
        <w:t>STATIKA:</w:t>
      </w:r>
      <w:r w:rsidRPr="003F698E">
        <w:rPr>
          <w:rFonts w:ascii="Arial Narrow" w:hAnsi="Arial Narrow" w:cs="Arial"/>
          <w:sz w:val="20"/>
          <w:szCs w:val="20"/>
        </w:rPr>
        <w:tab/>
      </w:r>
      <w:r w:rsidRPr="003F698E">
        <w:rPr>
          <w:rFonts w:ascii="Arial Narrow" w:hAnsi="Arial Narrow" w:cs="Arial"/>
          <w:sz w:val="20"/>
          <w:szCs w:val="20"/>
        </w:rPr>
        <w:tab/>
      </w:r>
      <w:r w:rsidRPr="003F698E">
        <w:rPr>
          <w:rFonts w:ascii="Arial Narrow" w:hAnsi="Arial Narrow" w:cs="Arial"/>
          <w:sz w:val="20"/>
          <w:szCs w:val="20"/>
        </w:rPr>
        <w:tab/>
        <w:t xml:space="preserve">Ing. Dušan Vajda, e-mail: </w:t>
      </w:r>
      <w:hyperlink r:id="rId10" w:history="1">
        <w:r w:rsidRPr="003F698E">
          <w:rPr>
            <w:rFonts w:ascii="Arial Narrow" w:hAnsi="Arial Narrow"/>
            <w:sz w:val="20"/>
            <w:szCs w:val="20"/>
          </w:rPr>
          <w:t>d.vajda@visia.sk</w:t>
        </w:r>
      </w:hyperlink>
      <w:r w:rsidRPr="003F698E">
        <w:rPr>
          <w:rFonts w:ascii="Arial Narrow" w:hAnsi="Arial Narrow" w:cs="Arial"/>
          <w:sz w:val="20"/>
          <w:szCs w:val="20"/>
        </w:rPr>
        <w:t>, tel.: 0915 803 632</w:t>
      </w:r>
    </w:p>
    <w:p w14:paraId="41944E9D" w14:textId="77777777" w:rsidR="00F5491A" w:rsidRPr="003F698E" w:rsidRDefault="00F5491A" w:rsidP="00F5491A">
      <w:pPr>
        <w:pStyle w:val="Bezriadkovania"/>
        <w:tabs>
          <w:tab w:val="left" w:pos="426"/>
        </w:tabs>
        <w:rPr>
          <w:rFonts w:ascii="Arial Narrow" w:hAnsi="Arial Narrow" w:cs="Arial"/>
          <w:sz w:val="20"/>
          <w:szCs w:val="20"/>
        </w:rPr>
      </w:pPr>
    </w:p>
    <w:p w14:paraId="7198AA35" w14:textId="77777777" w:rsidR="00F5491A" w:rsidRPr="003F698E" w:rsidRDefault="00F5491A" w:rsidP="00F5491A">
      <w:pPr>
        <w:pStyle w:val="Bezriadkovania"/>
        <w:tabs>
          <w:tab w:val="left" w:pos="426"/>
        </w:tabs>
        <w:ind w:left="720"/>
        <w:rPr>
          <w:rFonts w:ascii="Arial Narrow" w:hAnsi="Arial Narrow" w:cs="Arial"/>
          <w:sz w:val="20"/>
          <w:szCs w:val="20"/>
        </w:rPr>
      </w:pPr>
      <w:r w:rsidRPr="003F698E">
        <w:rPr>
          <w:rFonts w:ascii="Arial Narrow" w:hAnsi="Arial Narrow" w:cs="Arial"/>
          <w:sz w:val="20"/>
          <w:szCs w:val="20"/>
        </w:rPr>
        <w:t>ELEKTROINŠTALÁCIA:</w:t>
      </w:r>
      <w:r w:rsidRPr="003F698E">
        <w:rPr>
          <w:rFonts w:ascii="Arial Narrow" w:hAnsi="Arial Narrow" w:cs="Arial"/>
          <w:sz w:val="20"/>
          <w:szCs w:val="20"/>
        </w:rPr>
        <w:tab/>
      </w:r>
      <w:r w:rsidRPr="003F698E">
        <w:rPr>
          <w:rFonts w:ascii="Arial Narrow" w:hAnsi="Arial Narrow" w:cs="Arial"/>
          <w:sz w:val="20"/>
          <w:szCs w:val="20"/>
        </w:rPr>
        <w:tab/>
        <w:t>Ing. Alexander Leczk</w:t>
      </w:r>
      <w:r w:rsidR="00E83C9A" w:rsidRPr="003F698E">
        <w:rPr>
          <w:rFonts w:ascii="Arial Narrow" w:hAnsi="Arial Narrow" w:cs="Arial"/>
          <w:sz w:val="20"/>
          <w:szCs w:val="20"/>
        </w:rPr>
        <w:t>é</w:t>
      </w:r>
      <w:r w:rsidRPr="003F698E">
        <w:rPr>
          <w:rFonts w:ascii="Arial Narrow" w:hAnsi="Arial Narrow" w:cs="Arial"/>
          <w:sz w:val="20"/>
          <w:szCs w:val="20"/>
        </w:rPr>
        <w:t xml:space="preserve">si, e-mail: leczkesi@eltecor.sk, tel.: 0905 714 706 </w:t>
      </w:r>
    </w:p>
    <w:p w14:paraId="08C6B6E8" w14:textId="77777777" w:rsidR="00F5491A" w:rsidRPr="003F698E" w:rsidRDefault="00F5491A" w:rsidP="00F5491A">
      <w:pPr>
        <w:pStyle w:val="Bezriadkovania"/>
        <w:tabs>
          <w:tab w:val="left" w:pos="426"/>
        </w:tabs>
        <w:ind w:left="720"/>
        <w:rPr>
          <w:rFonts w:ascii="Arial Narrow" w:hAnsi="Arial Narrow" w:cs="Arial"/>
          <w:sz w:val="20"/>
          <w:szCs w:val="20"/>
        </w:rPr>
      </w:pPr>
    </w:p>
    <w:p w14:paraId="4A639B4D" w14:textId="77777777" w:rsidR="00722137" w:rsidRPr="003F698E" w:rsidRDefault="001951F6" w:rsidP="00F5491A">
      <w:pPr>
        <w:pStyle w:val="Bezriadkovania"/>
        <w:tabs>
          <w:tab w:val="left" w:pos="426"/>
        </w:tabs>
        <w:ind w:left="720"/>
        <w:rPr>
          <w:rFonts w:ascii="Arial Narrow" w:hAnsi="Arial Narrow" w:cs="Arial"/>
          <w:sz w:val="20"/>
          <w:szCs w:val="20"/>
        </w:rPr>
      </w:pPr>
      <w:r>
        <w:rPr>
          <w:rFonts w:ascii="Arial Narrow" w:hAnsi="Arial Narrow" w:cs="Arial"/>
          <w:sz w:val="20"/>
          <w:szCs w:val="20"/>
        </w:rPr>
        <w:t>ZDRAVOTECHNIKA</w:t>
      </w:r>
      <w:r w:rsidR="00722137" w:rsidRPr="003F698E">
        <w:rPr>
          <w:rFonts w:ascii="Arial Narrow" w:hAnsi="Arial Narrow" w:cs="Arial"/>
          <w:sz w:val="20"/>
          <w:szCs w:val="20"/>
        </w:rPr>
        <w:t>:</w:t>
      </w:r>
      <w:r w:rsidR="00F5491A" w:rsidRPr="003F698E">
        <w:rPr>
          <w:rFonts w:ascii="Arial Narrow" w:hAnsi="Arial Narrow" w:cs="Arial"/>
          <w:sz w:val="20"/>
          <w:szCs w:val="20"/>
        </w:rPr>
        <w:t xml:space="preserve"> </w:t>
      </w:r>
      <w:r w:rsidR="00722137" w:rsidRPr="003F698E">
        <w:rPr>
          <w:rFonts w:ascii="Arial Narrow" w:hAnsi="Arial Narrow" w:cs="Arial"/>
          <w:sz w:val="20"/>
          <w:szCs w:val="20"/>
        </w:rPr>
        <w:tab/>
      </w:r>
      <w:r w:rsidR="00722137" w:rsidRPr="003F698E">
        <w:rPr>
          <w:rFonts w:ascii="Arial Narrow" w:hAnsi="Arial Narrow" w:cs="Arial"/>
          <w:sz w:val="20"/>
          <w:szCs w:val="20"/>
        </w:rPr>
        <w:tab/>
        <w:t xml:space="preserve">Ing. </w:t>
      </w:r>
      <w:r w:rsidR="00E97E1C">
        <w:rPr>
          <w:rFonts w:ascii="Arial Narrow" w:hAnsi="Arial Narrow" w:cs="Arial"/>
          <w:sz w:val="20"/>
          <w:szCs w:val="20"/>
        </w:rPr>
        <w:t xml:space="preserve">Michal </w:t>
      </w:r>
      <w:proofErr w:type="spellStart"/>
      <w:r w:rsidR="00E97E1C">
        <w:rPr>
          <w:rFonts w:ascii="Arial Narrow" w:hAnsi="Arial Narrow" w:cs="Arial"/>
          <w:sz w:val="20"/>
          <w:szCs w:val="20"/>
        </w:rPr>
        <w:t>Bilkovič</w:t>
      </w:r>
      <w:proofErr w:type="spellEnd"/>
    </w:p>
    <w:p w14:paraId="6A49BB93" w14:textId="77777777" w:rsidR="00722137" w:rsidRPr="003F698E" w:rsidRDefault="00722137" w:rsidP="00F5491A">
      <w:pPr>
        <w:pStyle w:val="Bezriadkovania"/>
        <w:tabs>
          <w:tab w:val="left" w:pos="426"/>
        </w:tabs>
        <w:ind w:left="720"/>
        <w:rPr>
          <w:rFonts w:ascii="Arial Narrow" w:hAnsi="Arial Narrow" w:cs="Arial"/>
          <w:sz w:val="20"/>
          <w:szCs w:val="20"/>
        </w:rPr>
      </w:pPr>
    </w:p>
    <w:p w14:paraId="20A0E163" w14:textId="56C22D19" w:rsidR="00F5491A" w:rsidRPr="003F698E" w:rsidRDefault="00F5491A" w:rsidP="00F5491A">
      <w:pPr>
        <w:pStyle w:val="Bezriadkovania"/>
        <w:tabs>
          <w:tab w:val="left" w:pos="426"/>
        </w:tabs>
        <w:ind w:left="720"/>
        <w:rPr>
          <w:rFonts w:ascii="Arial Narrow" w:hAnsi="Arial Narrow" w:cs="Arial"/>
          <w:sz w:val="20"/>
          <w:szCs w:val="20"/>
        </w:rPr>
      </w:pPr>
      <w:r w:rsidRPr="003F698E">
        <w:rPr>
          <w:rFonts w:ascii="Arial Narrow" w:hAnsi="Arial Narrow" w:cs="Arial"/>
          <w:sz w:val="20"/>
          <w:szCs w:val="20"/>
        </w:rPr>
        <w:t>PROTIPOŽIARNA OCHRANA:</w:t>
      </w:r>
      <w:r w:rsidRPr="003F698E">
        <w:rPr>
          <w:rFonts w:ascii="Arial Narrow" w:hAnsi="Arial Narrow" w:cs="Arial"/>
          <w:sz w:val="20"/>
          <w:szCs w:val="20"/>
        </w:rPr>
        <w:tab/>
      </w:r>
      <w:r w:rsidR="00AA6466">
        <w:rPr>
          <w:rFonts w:ascii="Arial Narrow" w:hAnsi="Arial Narrow" w:cs="Arial"/>
          <w:sz w:val="20"/>
          <w:szCs w:val="20"/>
        </w:rPr>
        <w:t>Róbert Károlyi</w:t>
      </w:r>
    </w:p>
    <w:p w14:paraId="56F368AF" w14:textId="77777777" w:rsidR="00F5491A" w:rsidRPr="003F698E" w:rsidRDefault="00F5491A" w:rsidP="00F5491A">
      <w:pPr>
        <w:pStyle w:val="Bezriadkovania"/>
        <w:tabs>
          <w:tab w:val="left" w:pos="426"/>
        </w:tabs>
        <w:ind w:left="720"/>
        <w:rPr>
          <w:rFonts w:ascii="Arial Narrow" w:hAnsi="Arial Narrow" w:cs="Arial"/>
          <w:sz w:val="20"/>
          <w:szCs w:val="20"/>
        </w:rPr>
      </w:pPr>
    </w:p>
    <w:p w14:paraId="5303D39F" w14:textId="214B3B0E" w:rsidR="00F5491A" w:rsidRPr="003F698E" w:rsidRDefault="00AA6466" w:rsidP="00F5491A">
      <w:pPr>
        <w:pStyle w:val="Bezriadkovania"/>
        <w:tabs>
          <w:tab w:val="left" w:pos="426"/>
        </w:tabs>
        <w:ind w:left="720"/>
        <w:rPr>
          <w:rFonts w:ascii="Arial Narrow" w:hAnsi="Arial Narrow" w:cs="Arial"/>
          <w:sz w:val="20"/>
          <w:szCs w:val="20"/>
        </w:rPr>
      </w:pPr>
      <w:r>
        <w:rPr>
          <w:rFonts w:ascii="Arial Narrow" w:hAnsi="Arial Narrow" w:cs="Arial"/>
          <w:sz w:val="20"/>
          <w:szCs w:val="20"/>
        </w:rPr>
        <w:t>DOPRAVNÉ RIEŠENIE</w:t>
      </w:r>
      <w:r w:rsidR="00F5491A" w:rsidRPr="003F698E">
        <w:rPr>
          <w:rFonts w:ascii="Arial Narrow" w:hAnsi="Arial Narrow" w:cs="Arial"/>
          <w:sz w:val="20"/>
          <w:szCs w:val="20"/>
        </w:rPr>
        <w:t>:</w:t>
      </w:r>
      <w:r w:rsidR="00E97E1C">
        <w:rPr>
          <w:rFonts w:ascii="Arial Narrow" w:hAnsi="Arial Narrow" w:cs="Arial"/>
          <w:sz w:val="20"/>
          <w:szCs w:val="20"/>
        </w:rPr>
        <w:tab/>
      </w:r>
      <w:r w:rsidR="00F5491A" w:rsidRPr="003F698E">
        <w:rPr>
          <w:rFonts w:ascii="Arial Narrow" w:hAnsi="Arial Narrow" w:cs="Arial"/>
          <w:sz w:val="20"/>
          <w:szCs w:val="20"/>
        </w:rPr>
        <w:tab/>
        <w:t xml:space="preserve">Ing. </w:t>
      </w:r>
      <w:r>
        <w:rPr>
          <w:rFonts w:ascii="Arial Narrow" w:hAnsi="Arial Narrow" w:cs="Arial"/>
          <w:sz w:val="20"/>
          <w:szCs w:val="20"/>
        </w:rPr>
        <w:t xml:space="preserve">Peter </w:t>
      </w:r>
      <w:proofErr w:type="spellStart"/>
      <w:r>
        <w:rPr>
          <w:rFonts w:ascii="Arial Narrow" w:hAnsi="Arial Narrow" w:cs="Arial"/>
          <w:sz w:val="20"/>
          <w:szCs w:val="20"/>
        </w:rPr>
        <w:t>Rusňák</w:t>
      </w:r>
      <w:proofErr w:type="spellEnd"/>
    </w:p>
    <w:p w14:paraId="54DA50A1" w14:textId="77777777" w:rsidR="0037326C" w:rsidRPr="003F698E" w:rsidRDefault="0037326C" w:rsidP="00DD4B32">
      <w:pPr>
        <w:pStyle w:val="Bezriadkovania"/>
        <w:tabs>
          <w:tab w:val="left" w:pos="426"/>
        </w:tabs>
        <w:spacing w:line="276" w:lineRule="auto"/>
        <w:rPr>
          <w:rFonts w:ascii="Arial Narrow" w:hAnsi="Arial Narrow" w:cs="Arial"/>
          <w:sz w:val="20"/>
          <w:szCs w:val="20"/>
        </w:rPr>
      </w:pPr>
    </w:p>
    <w:p w14:paraId="56541078" w14:textId="5C7A62AB" w:rsidR="00146817" w:rsidRPr="003F698E" w:rsidRDefault="009763B2" w:rsidP="00DD4B32">
      <w:pPr>
        <w:pStyle w:val="Bezriadkovania"/>
        <w:tabs>
          <w:tab w:val="left" w:pos="426"/>
        </w:tabs>
        <w:rPr>
          <w:rFonts w:ascii="Arial Narrow" w:hAnsi="Arial Narrow" w:cs="Arial"/>
          <w:sz w:val="20"/>
          <w:szCs w:val="20"/>
        </w:rPr>
      </w:pPr>
      <w:r w:rsidRPr="003F698E">
        <w:rPr>
          <w:rFonts w:ascii="Arial Narrow" w:hAnsi="Arial Narrow" w:cs="Arial"/>
          <w:sz w:val="20"/>
          <w:szCs w:val="20"/>
        </w:rPr>
        <w:t>1.1</w:t>
      </w:r>
      <w:r w:rsidR="002B4C1F">
        <w:rPr>
          <w:rFonts w:ascii="Arial Narrow" w:hAnsi="Arial Narrow" w:cs="Arial"/>
          <w:sz w:val="20"/>
          <w:szCs w:val="20"/>
        </w:rPr>
        <w:t>4</w:t>
      </w:r>
      <w:r w:rsidR="000A385B" w:rsidRPr="003F698E">
        <w:rPr>
          <w:rFonts w:ascii="Arial Narrow" w:hAnsi="Arial Narrow" w:cs="Arial"/>
          <w:sz w:val="20"/>
          <w:szCs w:val="20"/>
        </w:rPr>
        <w:tab/>
      </w:r>
      <w:r w:rsidR="0037326C" w:rsidRPr="003F698E">
        <w:rPr>
          <w:rFonts w:ascii="Arial Narrow" w:hAnsi="Arial Narrow" w:cs="Arial"/>
          <w:sz w:val="20"/>
          <w:szCs w:val="20"/>
        </w:rPr>
        <w:t xml:space="preserve">STUPEŇ PROJEKTU: </w:t>
      </w:r>
      <w:r w:rsidR="0037326C" w:rsidRPr="003F698E">
        <w:rPr>
          <w:rFonts w:ascii="Arial Narrow" w:hAnsi="Arial Narrow" w:cs="Arial"/>
          <w:sz w:val="20"/>
          <w:szCs w:val="20"/>
        </w:rPr>
        <w:tab/>
      </w:r>
      <w:r w:rsidR="00C7683A" w:rsidRPr="003F698E">
        <w:rPr>
          <w:rFonts w:ascii="Arial Narrow" w:hAnsi="Arial Narrow" w:cs="Arial"/>
          <w:sz w:val="20"/>
          <w:szCs w:val="20"/>
        </w:rPr>
        <w:tab/>
      </w:r>
      <w:r w:rsidR="0002167B">
        <w:rPr>
          <w:rFonts w:ascii="Arial Narrow" w:hAnsi="Arial Narrow" w:cs="Arial"/>
          <w:sz w:val="20"/>
          <w:szCs w:val="20"/>
        </w:rPr>
        <w:tab/>
      </w:r>
      <w:r w:rsidR="00EF7F3E" w:rsidRPr="003F698E">
        <w:rPr>
          <w:rFonts w:ascii="Arial Narrow" w:hAnsi="Arial Narrow" w:cs="Arial"/>
          <w:sz w:val="20"/>
          <w:szCs w:val="20"/>
        </w:rPr>
        <w:t xml:space="preserve">DOKUMENTÁCIA PRE </w:t>
      </w:r>
      <w:r w:rsidR="00AA6466">
        <w:rPr>
          <w:rFonts w:ascii="Arial Narrow" w:hAnsi="Arial Narrow" w:cs="Arial"/>
          <w:sz w:val="20"/>
          <w:szCs w:val="20"/>
        </w:rPr>
        <w:t xml:space="preserve">ÚZEMNÉ ROZHODNUTIE A </w:t>
      </w:r>
      <w:r w:rsidR="00EF7F3E" w:rsidRPr="003F698E">
        <w:rPr>
          <w:rFonts w:ascii="Arial Narrow" w:hAnsi="Arial Narrow" w:cs="Arial"/>
          <w:sz w:val="20"/>
          <w:szCs w:val="20"/>
        </w:rPr>
        <w:t>STAVEBNÉ POVOLENIE</w:t>
      </w:r>
    </w:p>
    <w:p w14:paraId="7208BF94" w14:textId="77777777" w:rsidR="00146817" w:rsidRPr="003F698E" w:rsidRDefault="00146817" w:rsidP="00DD4B32">
      <w:pPr>
        <w:pStyle w:val="Bezriadkovania"/>
        <w:tabs>
          <w:tab w:val="left" w:pos="426"/>
        </w:tabs>
        <w:rPr>
          <w:rFonts w:ascii="Arial Narrow" w:hAnsi="Arial Narrow" w:cs="Arial"/>
          <w:sz w:val="20"/>
          <w:szCs w:val="20"/>
        </w:rPr>
      </w:pPr>
    </w:p>
    <w:p w14:paraId="54AA97DC" w14:textId="77777777" w:rsidR="00FD012D" w:rsidRPr="003F698E" w:rsidRDefault="0037326C" w:rsidP="00DD4B32">
      <w:pPr>
        <w:pStyle w:val="Bezriadkovania"/>
        <w:tabs>
          <w:tab w:val="left" w:pos="426"/>
        </w:tabs>
        <w:spacing w:line="276" w:lineRule="auto"/>
        <w:rPr>
          <w:rFonts w:ascii="Arial Narrow" w:hAnsi="Arial Narrow"/>
          <w:sz w:val="20"/>
          <w:szCs w:val="20"/>
        </w:rPr>
      </w:pPr>
      <w:r w:rsidRPr="003F698E">
        <w:rPr>
          <w:rFonts w:ascii="Arial Narrow" w:hAnsi="Arial Narrow" w:cs="Arial"/>
          <w:sz w:val="20"/>
          <w:szCs w:val="20"/>
        </w:rPr>
        <w:t xml:space="preserve">  </w:t>
      </w:r>
      <w:r w:rsidRPr="003F698E">
        <w:rPr>
          <w:rFonts w:ascii="Arial Narrow" w:hAnsi="Arial Narrow" w:cs="Arial"/>
          <w:sz w:val="20"/>
          <w:szCs w:val="20"/>
        </w:rPr>
        <w:tab/>
      </w:r>
    </w:p>
    <w:p w14:paraId="2F90BFF2" w14:textId="77777777" w:rsidR="00D1170C" w:rsidRPr="003F698E" w:rsidRDefault="00D1170C" w:rsidP="00DD4B32">
      <w:pPr>
        <w:pStyle w:val="Bezriadkovania"/>
        <w:tabs>
          <w:tab w:val="left" w:pos="426"/>
        </w:tabs>
        <w:jc w:val="right"/>
        <w:rPr>
          <w:rFonts w:ascii="Arial Narrow" w:hAnsi="Arial Narrow"/>
          <w:sz w:val="20"/>
          <w:szCs w:val="20"/>
        </w:rPr>
      </w:pPr>
    </w:p>
    <w:p w14:paraId="5F206567" w14:textId="77777777" w:rsidR="00FD012D" w:rsidRPr="003F698E" w:rsidRDefault="00FD012D" w:rsidP="00DD4B32">
      <w:pPr>
        <w:pStyle w:val="Bezriadkovania"/>
        <w:tabs>
          <w:tab w:val="left" w:pos="426"/>
        </w:tabs>
        <w:jc w:val="right"/>
        <w:rPr>
          <w:rFonts w:ascii="Arial Narrow" w:hAnsi="Arial Narrow"/>
          <w:sz w:val="20"/>
          <w:szCs w:val="20"/>
        </w:rPr>
      </w:pPr>
    </w:p>
    <w:p w14:paraId="78DF0CFC" w14:textId="329A38CF" w:rsidR="004B3935" w:rsidRPr="003F698E" w:rsidRDefault="00C7683A" w:rsidP="00DD4B32">
      <w:pPr>
        <w:pStyle w:val="Bezriadkovania"/>
        <w:tabs>
          <w:tab w:val="left" w:pos="426"/>
        </w:tabs>
        <w:outlineLvl w:val="1"/>
        <w:rPr>
          <w:rFonts w:ascii="Arial Narrow" w:hAnsi="Arial Narrow" w:cs="Arial"/>
          <w:sz w:val="20"/>
          <w:szCs w:val="20"/>
        </w:rPr>
      </w:pPr>
      <w:bookmarkStart w:id="7" w:name="_Toc417640064"/>
      <w:bookmarkStart w:id="8" w:name="_Toc417644724"/>
      <w:bookmarkStart w:id="9" w:name="_Toc417651345"/>
      <w:r w:rsidRPr="003F698E">
        <w:rPr>
          <w:rFonts w:ascii="Arial Narrow" w:hAnsi="Arial Narrow" w:cs="Arial"/>
          <w:b/>
          <w:sz w:val="20"/>
          <w:szCs w:val="20"/>
        </w:rPr>
        <w:br w:type="page"/>
      </w:r>
      <w:bookmarkStart w:id="10" w:name="_Toc417640066"/>
      <w:bookmarkStart w:id="11" w:name="_Toc417644726"/>
      <w:bookmarkStart w:id="12" w:name="_Toc417651347"/>
    </w:p>
    <w:p w14:paraId="20022752" w14:textId="77777777" w:rsidR="006A7A36" w:rsidRPr="003F698E" w:rsidRDefault="006A7A36" w:rsidP="00DD4B32">
      <w:pPr>
        <w:pStyle w:val="Bezriadkovania"/>
        <w:tabs>
          <w:tab w:val="left" w:pos="426"/>
        </w:tabs>
        <w:outlineLvl w:val="1"/>
        <w:rPr>
          <w:rFonts w:ascii="Arial Narrow" w:hAnsi="Arial Narrow" w:cs="Arial"/>
          <w:b/>
          <w:sz w:val="20"/>
          <w:szCs w:val="20"/>
        </w:rPr>
      </w:pPr>
      <w:r w:rsidRPr="003F698E">
        <w:rPr>
          <w:rFonts w:ascii="Arial Narrow" w:hAnsi="Arial Narrow" w:cs="Arial"/>
          <w:b/>
          <w:sz w:val="20"/>
          <w:szCs w:val="20"/>
        </w:rPr>
        <w:lastRenderedPageBreak/>
        <w:t xml:space="preserve">2.  </w:t>
      </w:r>
      <w:r w:rsidR="00912779" w:rsidRPr="003F698E">
        <w:rPr>
          <w:rFonts w:ascii="Arial Narrow" w:hAnsi="Arial Narrow" w:cs="Arial"/>
          <w:b/>
          <w:sz w:val="20"/>
          <w:szCs w:val="20"/>
        </w:rPr>
        <w:tab/>
      </w:r>
      <w:r w:rsidRPr="003F698E">
        <w:rPr>
          <w:rFonts w:ascii="Arial Narrow" w:hAnsi="Arial Narrow" w:cs="Arial"/>
          <w:b/>
          <w:sz w:val="20"/>
          <w:szCs w:val="20"/>
        </w:rPr>
        <w:t>ZÁKLADNÉ ÚDAJE O</w:t>
      </w:r>
      <w:r w:rsidR="0081515C" w:rsidRPr="003F698E">
        <w:rPr>
          <w:rFonts w:ascii="Arial Narrow" w:hAnsi="Arial Narrow" w:cs="Arial"/>
          <w:b/>
          <w:sz w:val="20"/>
          <w:szCs w:val="20"/>
        </w:rPr>
        <w:t> </w:t>
      </w:r>
      <w:r w:rsidRPr="003F698E">
        <w:rPr>
          <w:rFonts w:ascii="Arial Narrow" w:hAnsi="Arial Narrow" w:cs="Arial"/>
          <w:b/>
          <w:sz w:val="20"/>
          <w:szCs w:val="20"/>
        </w:rPr>
        <w:t>STAVBE</w:t>
      </w:r>
    </w:p>
    <w:p w14:paraId="0DAB2D5D" w14:textId="77777777" w:rsidR="0081515C" w:rsidRPr="003F698E" w:rsidRDefault="0081515C" w:rsidP="00DD4B32">
      <w:pPr>
        <w:pStyle w:val="Bezriadkovania"/>
        <w:tabs>
          <w:tab w:val="left" w:pos="426"/>
        </w:tabs>
        <w:outlineLvl w:val="1"/>
        <w:rPr>
          <w:rFonts w:ascii="Arial Narrow" w:hAnsi="Arial Narrow" w:cs="Arial"/>
          <w:b/>
          <w:sz w:val="20"/>
          <w:szCs w:val="20"/>
        </w:rPr>
      </w:pPr>
    </w:p>
    <w:p w14:paraId="7AF80194" w14:textId="7865D923" w:rsidR="006A7A36" w:rsidRPr="003F698E" w:rsidRDefault="006A7A36" w:rsidP="00DD4B32">
      <w:pPr>
        <w:pStyle w:val="Bezriadkovania"/>
        <w:tabs>
          <w:tab w:val="left" w:pos="426"/>
        </w:tabs>
        <w:outlineLvl w:val="1"/>
        <w:rPr>
          <w:rFonts w:ascii="Arial Narrow" w:hAnsi="Arial Narrow"/>
          <w:sz w:val="20"/>
          <w:szCs w:val="20"/>
        </w:rPr>
      </w:pPr>
      <w:r w:rsidRPr="003F698E">
        <w:rPr>
          <w:rFonts w:ascii="Arial Narrow" w:hAnsi="Arial Narrow" w:cs="Arial"/>
          <w:sz w:val="20"/>
          <w:szCs w:val="20"/>
        </w:rPr>
        <w:t>2.</w:t>
      </w:r>
      <w:r w:rsidR="00DD4B32" w:rsidRPr="003F698E">
        <w:rPr>
          <w:rFonts w:ascii="Arial Narrow" w:hAnsi="Arial Narrow" w:cs="Arial"/>
          <w:sz w:val="20"/>
          <w:szCs w:val="20"/>
        </w:rPr>
        <w:t>1</w:t>
      </w:r>
      <w:r w:rsidRPr="003F698E">
        <w:rPr>
          <w:rFonts w:ascii="Arial Narrow" w:hAnsi="Arial Narrow" w:cs="Arial"/>
          <w:sz w:val="20"/>
          <w:szCs w:val="20"/>
        </w:rPr>
        <w:t xml:space="preserve">  </w:t>
      </w:r>
      <w:r w:rsidR="00912779" w:rsidRPr="003F698E">
        <w:rPr>
          <w:rFonts w:ascii="Arial Narrow" w:hAnsi="Arial Narrow" w:cs="Arial"/>
          <w:sz w:val="20"/>
          <w:szCs w:val="20"/>
        </w:rPr>
        <w:tab/>
      </w:r>
      <w:r w:rsidR="002338D9">
        <w:rPr>
          <w:rFonts w:ascii="Arial Narrow" w:hAnsi="Arial Narrow"/>
          <w:sz w:val="20"/>
          <w:szCs w:val="20"/>
        </w:rPr>
        <w:t>CHARAKTERISTIKA ÚZEMIA A URBANISTICKÉ RIEŠENIE</w:t>
      </w:r>
    </w:p>
    <w:p w14:paraId="732E5DE0" w14:textId="77777777" w:rsidR="002338D9" w:rsidRDefault="00E97E1C" w:rsidP="00543B8C">
      <w:pPr>
        <w:pStyle w:val="VISIA"/>
      </w:pPr>
      <w:r>
        <w:tab/>
      </w:r>
      <w:r w:rsidR="002338D9">
        <w:t xml:space="preserve">Riešené územie zahrňuje časť parcely číslo 380/3 reg. C KN v katastrálnom území Hviezdoslavov. Parcela je umiestnená mimo zastavaného územia obce, je nezastavaná a v súčasnosti nevyužívaná, v katastri definované ako zastavaná plocha a nádvorie. Ide o pozemok na ktorom je dvor. Popri západnej hranici pozemku vedie cesta III/1409, ktorej ochranné pásmo zasahuje do pozemku. Ochranné pásmo je 20 m. Do tohto ochranného pásma zasahuje oplotenie pozemku a časť objektu SO101. Z rovnakej strany parcely resp. aj priamo cez riešenú parcelu je vedené závlahové potrubie – </w:t>
      </w:r>
      <w:proofErr w:type="spellStart"/>
      <w:r w:rsidR="002338D9">
        <w:t>hydromeliorácie</w:t>
      </w:r>
      <w:proofErr w:type="spellEnd"/>
      <w:r w:rsidR="002338D9">
        <w:t xml:space="preserve">. Ochranné pásmo je 5 m. Cez toto potrubie bude vedená príjazdová komunikácia. Riešenie bude plne korešpondovať v vyjadrením od </w:t>
      </w:r>
      <w:proofErr w:type="spellStart"/>
      <w:r w:rsidR="002338D9">
        <w:t>Hydromeliorácie</w:t>
      </w:r>
      <w:proofErr w:type="spellEnd"/>
      <w:r w:rsidR="002338D9">
        <w:t xml:space="preserve"> – štátny podnik.</w:t>
      </w:r>
    </w:p>
    <w:p w14:paraId="54D45BED" w14:textId="77777777" w:rsidR="002338D9" w:rsidRDefault="002338D9" w:rsidP="00543B8C">
      <w:pPr>
        <w:pStyle w:val="VISIA"/>
      </w:pPr>
      <w:r>
        <w:t xml:space="preserve">V okolí riešeného objektu sa nachádza na južnej strane skládka zeminy kde bude uložená aj odobraná ornica z riešenej parcely. </w:t>
      </w:r>
    </w:p>
    <w:p w14:paraId="71D76F2F" w14:textId="77777777" w:rsidR="002338D9" w:rsidRDefault="002338D9" w:rsidP="00543B8C">
      <w:pPr>
        <w:pStyle w:val="VISIA"/>
      </w:pPr>
      <w:r>
        <w:tab/>
        <w:t>Lokalita je v územnom pláne obce Hviezdoslavov definovaná ako „rozvojová plocha – určená na novú výstavbu“.</w:t>
      </w:r>
    </w:p>
    <w:p w14:paraId="737F9F2C" w14:textId="70D140FA" w:rsidR="00E97E1C" w:rsidRDefault="002338D9" w:rsidP="00543B8C">
      <w:pPr>
        <w:pStyle w:val="VISIA"/>
      </w:pPr>
      <w:r>
        <w:tab/>
        <w:t xml:space="preserve">Tvarovanie terénu, jeho orientácia k svetovým stranám a umiestnenie možného vjazdu na pozemok boli hlavnými determinantmi tvorby urbanisticko-architektonického konceptu zberného dvora. Parkovanie je riešené v </w:t>
      </w:r>
      <w:proofErr w:type="spellStart"/>
      <w:r>
        <w:t>zapadnej</w:t>
      </w:r>
      <w:proofErr w:type="spellEnd"/>
      <w:r>
        <w:t xml:space="preserve"> časti pri vjazde na pozemok cez vstupnú rampu. Zároveň tento vjazd slúži aj pre nákladné automobily, ktoré budú mať v zadnej časti pozemku vybudovanú plochu na otáčanie.</w:t>
      </w:r>
    </w:p>
    <w:p w14:paraId="4B22E9BC" w14:textId="77777777" w:rsidR="005B3289" w:rsidRPr="003F698E" w:rsidRDefault="005B3289" w:rsidP="00543B8C">
      <w:pPr>
        <w:pStyle w:val="VISIA"/>
      </w:pPr>
    </w:p>
    <w:p w14:paraId="020A5B7E" w14:textId="77777777" w:rsidR="006A7A36" w:rsidRPr="003F698E" w:rsidRDefault="006A7A36" w:rsidP="00DD4B32">
      <w:pPr>
        <w:pStyle w:val="Bezriadkovania"/>
        <w:tabs>
          <w:tab w:val="left" w:pos="426"/>
        </w:tabs>
        <w:outlineLvl w:val="1"/>
        <w:rPr>
          <w:rFonts w:ascii="Arial Narrow" w:hAnsi="Arial Narrow"/>
          <w:sz w:val="20"/>
          <w:szCs w:val="20"/>
        </w:rPr>
      </w:pPr>
      <w:r w:rsidRPr="003F698E">
        <w:rPr>
          <w:rFonts w:ascii="Arial Narrow" w:hAnsi="Arial Narrow" w:cs="Arial"/>
          <w:sz w:val="20"/>
          <w:szCs w:val="20"/>
        </w:rPr>
        <w:t>2.</w:t>
      </w:r>
      <w:r w:rsidR="00DD4B32" w:rsidRPr="003F698E">
        <w:rPr>
          <w:rFonts w:ascii="Arial Narrow" w:hAnsi="Arial Narrow" w:cs="Arial"/>
          <w:sz w:val="20"/>
          <w:szCs w:val="20"/>
        </w:rPr>
        <w:t>2</w:t>
      </w:r>
      <w:r w:rsidRPr="003F698E">
        <w:rPr>
          <w:rFonts w:ascii="Arial Narrow" w:hAnsi="Arial Narrow" w:cs="Arial"/>
          <w:sz w:val="20"/>
          <w:szCs w:val="20"/>
        </w:rPr>
        <w:t xml:space="preserve">  </w:t>
      </w:r>
      <w:r w:rsidR="00912779" w:rsidRPr="003F698E">
        <w:rPr>
          <w:rFonts w:ascii="Arial Narrow" w:hAnsi="Arial Narrow" w:cs="Arial"/>
          <w:sz w:val="20"/>
          <w:szCs w:val="20"/>
        </w:rPr>
        <w:tab/>
      </w:r>
      <w:r w:rsidR="00496701">
        <w:rPr>
          <w:rFonts w:ascii="Arial Narrow" w:hAnsi="Arial Narrow"/>
          <w:sz w:val="20"/>
          <w:szCs w:val="20"/>
        </w:rPr>
        <w:t>VÝCHODISKOVÉ PODKLADY A BILANCIE</w:t>
      </w:r>
    </w:p>
    <w:p w14:paraId="626491AA" w14:textId="77777777" w:rsidR="00496701" w:rsidRPr="00496701" w:rsidRDefault="00496701" w:rsidP="00543B8C">
      <w:pPr>
        <w:pStyle w:val="VISIA"/>
        <w:numPr>
          <w:ilvl w:val="0"/>
          <w:numId w:val="21"/>
        </w:numPr>
      </w:pPr>
      <w:r w:rsidRPr="00496701">
        <w:t>Zámer investora: novostavba rodinného domu (vypracovanie štúdie rodinného domu na základe požiadaviek a predstáv investora),</w:t>
      </w:r>
    </w:p>
    <w:p w14:paraId="47351CFF" w14:textId="77777777" w:rsidR="00496701" w:rsidRPr="00496701" w:rsidRDefault="00496701" w:rsidP="00543B8C">
      <w:pPr>
        <w:pStyle w:val="VISIA"/>
        <w:numPr>
          <w:ilvl w:val="0"/>
          <w:numId w:val="21"/>
        </w:numPr>
      </w:pPr>
      <w:r w:rsidRPr="00496701">
        <w:t>List vlastníctva dotknutého pozemku a stavby,</w:t>
      </w:r>
    </w:p>
    <w:p w14:paraId="5BA6453E" w14:textId="77777777" w:rsidR="00496701" w:rsidRPr="00496701" w:rsidRDefault="00496701" w:rsidP="00543B8C">
      <w:pPr>
        <w:pStyle w:val="VISIA"/>
        <w:numPr>
          <w:ilvl w:val="0"/>
          <w:numId w:val="21"/>
        </w:numPr>
      </w:pPr>
      <w:r w:rsidRPr="00496701">
        <w:t>Kópia katastrálnej mapy,</w:t>
      </w:r>
    </w:p>
    <w:p w14:paraId="14BB36DD" w14:textId="77777777" w:rsidR="00496701" w:rsidRPr="00496701" w:rsidRDefault="00496701" w:rsidP="00543B8C">
      <w:pPr>
        <w:pStyle w:val="VISIA"/>
        <w:numPr>
          <w:ilvl w:val="0"/>
          <w:numId w:val="21"/>
        </w:numPr>
      </w:pPr>
      <w:proofErr w:type="spellStart"/>
      <w:r w:rsidRPr="00496701">
        <w:t>Ortofotomapa</w:t>
      </w:r>
      <w:proofErr w:type="spellEnd"/>
      <w:r w:rsidRPr="00496701">
        <w:t xml:space="preserve"> územia,</w:t>
      </w:r>
    </w:p>
    <w:p w14:paraId="6D347FDE" w14:textId="77777777" w:rsidR="00496701" w:rsidRPr="00496701" w:rsidRDefault="00496701" w:rsidP="00543B8C">
      <w:pPr>
        <w:pStyle w:val="VISIA"/>
        <w:numPr>
          <w:ilvl w:val="0"/>
          <w:numId w:val="21"/>
        </w:numPr>
      </w:pPr>
      <w:r w:rsidRPr="00496701">
        <w:t>Pôvodná projektová dokumentácia,</w:t>
      </w:r>
    </w:p>
    <w:p w14:paraId="121A61B6" w14:textId="77777777" w:rsidR="00E162FF" w:rsidRDefault="00496701" w:rsidP="00543B8C">
      <w:pPr>
        <w:pStyle w:val="VISIA"/>
        <w:numPr>
          <w:ilvl w:val="0"/>
          <w:numId w:val="21"/>
        </w:numPr>
      </w:pPr>
      <w:r w:rsidRPr="00496701">
        <w:t>Príslušné technické normy a predpisy.</w:t>
      </w:r>
    </w:p>
    <w:p w14:paraId="4679D666" w14:textId="77777777" w:rsidR="005B3289" w:rsidRDefault="005B3289" w:rsidP="00543B8C">
      <w:pPr>
        <w:pStyle w:val="VISIA"/>
      </w:pPr>
    </w:p>
    <w:p w14:paraId="6182291A" w14:textId="65EA50DB" w:rsidR="002A4260" w:rsidRDefault="002A4260" w:rsidP="00543B8C">
      <w:pPr>
        <w:pStyle w:val="VISIA"/>
      </w:pPr>
      <w:r>
        <w:t>BILANCIE:</w:t>
      </w:r>
    </w:p>
    <w:p w14:paraId="692CDE16" w14:textId="7EE10D85" w:rsidR="002A4260" w:rsidRDefault="002338D9" w:rsidP="00543B8C">
      <w:pPr>
        <w:pStyle w:val="VISIA"/>
        <w:numPr>
          <w:ilvl w:val="0"/>
          <w:numId w:val="21"/>
        </w:numPr>
      </w:pPr>
      <w:r>
        <w:t>Riešené územie</w:t>
      </w:r>
      <w:r w:rsidR="002A4260">
        <w:t xml:space="preserve"> </w:t>
      </w:r>
      <w:r>
        <w:tab/>
      </w:r>
      <w:r>
        <w:tab/>
      </w:r>
      <w:r w:rsidR="002A4260">
        <w:t xml:space="preserve">= </w:t>
      </w:r>
      <w:r>
        <w:t>2936,73</w:t>
      </w:r>
      <w:r w:rsidR="002A4260">
        <w:t xml:space="preserve"> m</w:t>
      </w:r>
      <w:r w:rsidR="002A4260">
        <w:rPr>
          <w:vertAlign w:val="superscript"/>
        </w:rPr>
        <w:t>2</w:t>
      </w:r>
    </w:p>
    <w:p w14:paraId="36EAEDD5" w14:textId="4FD480CA" w:rsidR="002A4260" w:rsidRDefault="002338D9" w:rsidP="00543B8C">
      <w:pPr>
        <w:pStyle w:val="VISIA"/>
        <w:numPr>
          <w:ilvl w:val="0"/>
          <w:numId w:val="21"/>
        </w:numPr>
      </w:pPr>
      <w:r>
        <w:t>Spevnené plochy</w:t>
      </w:r>
      <w:r w:rsidR="002A4260">
        <w:t xml:space="preserve"> </w:t>
      </w:r>
      <w:r>
        <w:tab/>
      </w:r>
      <w:r>
        <w:tab/>
      </w:r>
      <w:r w:rsidR="002A4260">
        <w:t xml:space="preserve">= </w:t>
      </w:r>
      <w:r>
        <w:t>1973,65</w:t>
      </w:r>
      <w:r w:rsidR="002A4260">
        <w:t xml:space="preserve"> m</w:t>
      </w:r>
      <w:r w:rsidR="002A4260">
        <w:rPr>
          <w:vertAlign w:val="superscript"/>
        </w:rPr>
        <w:t>2</w:t>
      </w:r>
    </w:p>
    <w:p w14:paraId="66A92209" w14:textId="2D8EB5CA" w:rsidR="002338D9" w:rsidRDefault="002338D9" w:rsidP="00543B8C">
      <w:pPr>
        <w:pStyle w:val="VISIA"/>
        <w:numPr>
          <w:ilvl w:val="0"/>
          <w:numId w:val="21"/>
        </w:numPr>
      </w:pPr>
      <w:r>
        <w:t xml:space="preserve">Zastavaná plocha SO 101 </w:t>
      </w:r>
      <w:r>
        <w:tab/>
        <w:t>= 159,85 m</w:t>
      </w:r>
      <w:r>
        <w:rPr>
          <w:vertAlign w:val="superscript"/>
        </w:rPr>
        <w:t>2</w:t>
      </w:r>
    </w:p>
    <w:p w14:paraId="1077A639" w14:textId="30E6AC57" w:rsidR="002338D9" w:rsidRDefault="002338D9" w:rsidP="00543B8C">
      <w:pPr>
        <w:pStyle w:val="VISIA"/>
        <w:numPr>
          <w:ilvl w:val="0"/>
          <w:numId w:val="21"/>
        </w:numPr>
      </w:pPr>
      <w:r>
        <w:t>Zastavaná plocha SO 102</w:t>
      </w:r>
      <w:r>
        <w:tab/>
        <w:t>= 93,75 m</w:t>
      </w:r>
      <w:r>
        <w:rPr>
          <w:vertAlign w:val="superscript"/>
        </w:rPr>
        <w:t>2</w:t>
      </w:r>
    </w:p>
    <w:p w14:paraId="1923328D" w14:textId="77777777" w:rsidR="00496701" w:rsidRPr="003F698E" w:rsidRDefault="00496701" w:rsidP="00543B8C">
      <w:pPr>
        <w:pStyle w:val="VISIA"/>
      </w:pPr>
    </w:p>
    <w:p w14:paraId="7656FDDF" w14:textId="77777777" w:rsidR="006A7A36" w:rsidRPr="003F698E" w:rsidRDefault="006A7A36" w:rsidP="00DD4B32">
      <w:pPr>
        <w:pStyle w:val="Bezriadkovania"/>
        <w:tabs>
          <w:tab w:val="left" w:pos="426"/>
        </w:tabs>
        <w:outlineLvl w:val="1"/>
        <w:rPr>
          <w:rFonts w:ascii="Arial Narrow" w:hAnsi="Arial Narrow"/>
          <w:sz w:val="20"/>
          <w:szCs w:val="20"/>
        </w:rPr>
      </w:pPr>
      <w:bookmarkStart w:id="13" w:name="_Toc417640067"/>
      <w:bookmarkStart w:id="14" w:name="_Toc417644727"/>
      <w:bookmarkStart w:id="15" w:name="_Toc417651348"/>
      <w:r w:rsidRPr="003F698E">
        <w:rPr>
          <w:rFonts w:ascii="Arial Narrow" w:hAnsi="Arial Narrow" w:cs="Arial"/>
          <w:sz w:val="20"/>
          <w:szCs w:val="20"/>
        </w:rPr>
        <w:t>2.</w:t>
      </w:r>
      <w:r w:rsidR="00DD4B32" w:rsidRPr="003F698E">
        <w:rPr>
          <w:rFonts w:ascii="Arial Narrow" w:hAnsi="Arial Narrow" w:cs="Arial"/>
          <w:sz w:val="20"/>
          <w:szCs w:val="20"/>
        </w:rPr>
        <w:t>3</w:t>
      </w:r>
      <w:r w:rsidRPr="003F698E">
        <w:rPr>
          <w:rFonts w:ascii="Arial Narrow" w:hAnsi="Arial Narrow" w:cs="Arial"/>
          <w:sz w:val="20"/>
          <w:szCs w:val="20"/>
        </w:rPr>
        <w:t xml:space="preserve">  </w:t>
      </w:r>
      <w:r w:rsidR="00912779" w:rsidRPr="003F698E">
        <w:rPr>
          <w:rFonts w:ascii="Arial Narrow" w:hAnsi="Arial Narrow" w:cs="Arial"/>
          <w:sz w:val="20"/>
          <w:szCs w:val="20"/>
        </w:rPr>
        <w:tab/>
      </w:r>
      <w:r w:rsidRPr="003F698E">
        <w:rPr>
          <w:rFonts w:ascii="Arial Narrow" w:hAnsi="Arial Narrow" w:cs="Arial"/>
          <w:sz w:val="20"/>
          <w:szCs w:val="20"/>
        </w:rPr>
        <w:t>MAJETKOPRÁVNE POMERY</w:t>
      </w:r>
      <w:bookmarkEnd w:id="13"/>
      <w:bookmarkEnd w:id="14"/>
      <w:bookmarkEnd w:id="15"/>
    </w:p>
    <w:p w14:paraId="156DB39B" w14:textId="77777777" w:rsidR="005B3289" w:rsidRDefault="00B134FB" w:rsidP="00543B8C">
      <w:pPr>
        <w:pStyle w:val="VISIA"/>
      </w:pPr>
      <w:r>
        <w:tab/>
      </w:r>
    </w:p>
    <w:p w14:paraId="02564C20" w14:textId="2B7A8000" w:rsidR="00727083" w:rsidRPr="003F698E" w:rsidRDefault="005B3289" w:rsidP="00543B8C">
      <w:pPr>
        <w:pStyle w:val="VISIA"/>
      </w:pPr>
      <w:r>
        <w:tab/>
      </w:r>
      <w:r w:rsidR="00727083" w:rsidRPr="003F698E">
        <w:t>Parcela s</w:t>
      </w:r>
      <w:r w:rsidR="00A01990" w:rsidRPr="003F698E">
        <w:t>t</w:t>
      </w:r>
      <w:r w:rsidR="00727083" w:rsidRPr="003F698E">
        <w:t>avebníka:</w:t>
      </w:r>
    </w:p>
    <w:tbl>
      <w:tblPr>
        <w:tblStyle w:val="Mriekatabuky"/>
        <w:tblW w:w="0" w:type="auto"/>
        <w:tblInd w:w="426" w:type="dxa"/>
        <w:tblLook w:val="04A0" w:firstRow="1" w:lastRow="0" w:firstColumn="1" w:lastColumn="0" w:noHBand="0" w:noVBand="1"/>
      </w:tblPr>
      <w:tblGrid>
        <w:gridCol w:w="1310"/>
        <w:gridCol w:w="1373"/>
        <w:gridCol w:w="988"/>
        <w:gridCol w:w="4149"/>
        <w:gridCol w:w="1382"/>
      </w:tblGrid>
      <w:tr w:rsidR="00466B26" w:rsidRPr="003F698E" w14:paraId="04041A0E" w14:textId="77777777" w:rsidTr="00496701">
        <w:tc>
          <w:tcPr>
            <w:tcW w:w="1310" w:type="dxa"/>
          </w:tcPr>
          <w:p w14:paraId="43B321B2" w14:textId="77777777" w:rsidR="00B8571E" w:rsidRPr="003F698E" w:rsidRDefault="00B8571E" w:rsidP="00543B8C">
            <w:pPr>
              <w:pStyle w:val="VISIA"/>
            </w:pPr>
            <w:r w:rsidRPr="003F698E">
              <w:t xml:space="preserve">parcela </w:t>
            </w:r>
          </w:p>
          <w:p w14:paraId="4A207ABD" w14:textId="77777777" w:rsidR="00B8571E" w:rsidRPr="003F698E" w:rsidRDefault="00B8571E" w:rsidP="00543B8C">
            <w:pPr>
              <w:pStyle w:val="VISIA"/>
            </w:pPr>
            <w:r w:rsidRPr="003F698E">
              <w:t>reg. C</w:t>
            </w:r>
          </w:p>
        </w:tc>
        <w:tc>
          <w:tcPr>
            <w:tcW w:w="1373" w:type="dxa"/>
          </w:tcPr>
          <w:p w14:paraId="5B1183AB" w14:textId="77777777" w:rsidR="00B8571E" w:rsidRPr="003F698E" w:rsidRDefault="00B8571E" w:rsidP="00543B8C">
            <w:pPr>
              <w:pStyle w:val="VISIA"/>
            </w:pPr>
            <w:r w:rsidRPr="003F698E">
              <w:t>evidovaná ako parcela</w:t>
            </w:r>
          </w:p>
          <w:p w14:paraId="49F51D40" w14:textId="77777777" w:rsidR="00B8571E" w:rsidRPr="003F698E" w:rsidRDefault="00B8571E" w:rsidP="00543B8C">
            <w:pPr>
              <w:pStyle w:val="VISIA"/>
            </w:pPr>
            <w:r w:rsidRPr="003F698E">
              <w:t>reg. E</w:t>
            </w:r>
          </w:p>
        </w:tc>
        <w:tc>
          <w:tcPr>
            <w:tcW w:w="988" w:type="dxa"/>
          </w:tcPr>
          <w:p w14:paraId="5B6FE9D4" w14:textId="77777777" w:rsidR="00B8571E" w:rsidRPr="003F698E" w:rsidRDefault="00B8571E" w:rsidP="00543B8C">
            <w:pPr>
              <w:pStyle w:val="VISIA"/>
            </w:pPr>
            <w:r w:rsidRPr="003F698E">
              <w:t>LV</w:t>
            </w:r>
          </w:p>
        </w:tc>
        <w:tc>
          <w:tcPr>
            <w:tcW w:w="4149" w:type="dxa"/>
          </w:tcPr>
          <w:p w14:paraId="6F6A5217" w14:textId="77777777" w:rsidR="00B8571E" w:rsidRPr="003F698E" w:rsidRDefault="00B8571E" w:rsidP="00543B8C">
            <w:pPr>
              <w:pStyle w:val="VISIA"/>
            </w:pPr>
            <w:r w:rsidRPr="003F698E">
              <w:t>Vlastník</w:t>
            </w:r>
          </w:p>
        </w:tc>
        <w:tc>
          <w:tcPr>
            <w:tcW w:w="1382" w:type="dxa"/>
          </w:tcPr>
          <w:p w14:paraId="5CDC21A8" w14:textId="77777777" w:rsidR="00B8571E" w:rsidRPr="003F698E" w:rsidRDefault="00B8571E" w:rsidP="00543B8C">
            <w:pPr>
              <w:pStyle w:val="VISIA"/>
            </w:pPr>
            <w:r w:rsidRPr="003F698E">
              <w:t>poznámka</w:t>
            </w:r>
            <w:r w:rsidRPr="003F698E">
              <w:tab/>
            </w:r>
          </w:p>
        </w:tc>
      </w:tr>
      <w:tr w:rsidR="00466B26" w:rsidRPr="003F698E" w14:paraId="5A35DDBD" w14:textId="77777777" w:rsidTr="00496701">
        <w:tc>
          <w:tcPr>
            <w:tcW w:w="1310" w:type="dxa"/>
          </w:tcPr>
          <w:p w14:paraId="2C682D68" w14:textId="7F3D0EED" w:rsidR="002E6533" w:rsidRPr="003F698E" w:rsidRDefault="002338D9" w:rsidP="00543B8C">
            <w:pPr>
              <w:pStyle w:val="VISIA"/>
            </w:pPr>
            <w:r>
              <w:t>380/3</w:t>
            </w:r>
          </w:p>
        </w:tc>
        <w:tc>
          <w:tcPr>
            <w:tcW w:w="1373" w:type="dxa"/>
          </w:tcPr>
          <w:p w14:paraId="33A2A99A" w14:textId="77777777" w:rsidR="002E6533" w:rsidRPr="003F698E" w:rsidRDefault="002E6533" w:rsidP="00543B8C">
            <w:pPr>
              <w:pStyle w:val="VISIA"/>
            </w:pPr>
            <w:r w:rsidRPr="003F698E">
              <w:t>-</w:t>
            </w:r>
          </w:p>
        </w:tc>
        <w:tc>
          <w:tcPr>
            <w:tcW w:w="988" w:type="dxa"/>
          </w:tcPr>
          <w:p w14:paraId="025142FB" w14:textId="3EB254E5" w:rsidR="002E6533" w:rsidRPr="003F698E" w:rsidRDefault="002338D9" w:rsidP="00543B8C">
            <w:pPr>
              <w:pStyle w:val="VISIA"/>
            </w:pPr>
            <w:r>
              <w:t>177</w:t>
            </w:r>
          </w:p>
        </w:tc>
        <w:tc>
          <w:tcPr>
            <w:tcW w:w="4149" w:type="dxa"/>
          </w:tcPr>
          <w:p w14:paraId="028335FC" w14:textId="1A79DAC4" w:rsidR="002E6533" w:rsidRPr="003F698E" w:rsidRDefault="002338D9" w:rsidP="00543B8C">
            <w:pPr>
              <w:pStyle w:val="VISIA"/>
            </w:pPr>
            <w:r w:rsidRPr="002338D9">
              <w:t>Obec Hviezdoslavov, Hviezdoslavov 8, Hviezdoslavov, PSČ 930 41, SR</w:t>
            </w:r>
          </w:p>
        </w:tc>
        <w:tc>
          <w:tcPr>
            <w:tcW w:w="1382" w:type="dxa"/>
          </w:tcPr>
          <w:p w14:paraId="7EBAAAC2" w14:textId="77777777" w:rsidR="00E944BD" w:rsidRPr="003F698E" w:rsidRDefault="00496701" w:rsidP="00543B8C">
            <w:pPr>
              <w:pStyle w:val="VISIA"/>
            </w:pPr>
            <w:r>
              <w:t>Zastavaná plocha a nádvorie</w:t>
            </w:r>
          </w:p>
        </w:tc>
      </w:tr>
    </w:tbl>
    <w:p w14:paraId="5F888B60" w14:textId="77777777" w:rsidR="00496701" w:rsidRDefault="00496701" w:rsidP="00DD4B32">
      <w:pPr>
        <w:pStyle w:val="Bezriadkovania"/>
        <w:tabs>
          <w:tab w:val="left" w:pos="426"/>
        </w:tabs>
        <w:outlineLvl w:val="1"/>
        <w:rPr>
          <w:rFonts w:ascii="Arial Narrow" w:hAnsi="Arial Narrow" w:cs="Arial"/>
          <w:sz w:val="20"/>
          <w:szCs w:val="20"/>
        </w:rPr>
      </w:pPr>
      <w:bookmarkStart w:id="16" w:name="_Toc417640068"/>
      <w:bookmarkStart w:id="17" w:name="_Toc417644728"/>
      <w:bookmarkStart w:id="18" w:name="_Toc417651349"/>
    </w:p>
    <w:p w14:paraId="34733572" w14:textId="3FB123E0" w:rsidR="00B134FB" w:rsidRDefault="00B134FB" w:rsidP="00DD4B32">
      <w:pPr>
        <w:pStyle w:val="Bezriadkovania"/>
        <w:tabs>
          <w:tab w:val="left" w:pos="426"/>
        </w:tabs>
        <w:outlineLvl w:val="1"/>
        <w:rPr>
          <w:rFonts w:ascii="Arial Narrow" w:hAnsi="Arial Narrow" w:cs="Arial"/>
          <w:sz w:val="20"/>
          <w:szCs w:val="20"/>
        </w:rPr>
      </w:pPr>
      <w:r>
        <w:rPr>
          <w:rFonts w:ascii="Arial Narrow" w:hAnsi="Arial Narrow" w:cs="Arial"/>
          <w:sz w:val="20"/>
          <w:szCs w:val="20"/>
        </w:rPr>
        <w:tab/>
        <w:t>Susedné parcely</w:t>
      </w:r>
    </w:p>
    <w:tbl>
      <w:tblPr>
        <w:tblStyle w:val="Mriekatabuky"/>
        <w:tblW w:w="0" w:type="auto"/>
        <w:tblInd w:w="426" w:type="dxa"/>
        <w:tblLook w:val="04A0" w:firstRow="1" w:lastRow="0" w:firstColumn="1" w:lastColumn="0" w:noHBand="0" w:noVBand="1"/>
      </w:tblPr>
      <w:tblGrid>
        <w:gridCol w:w="1310"/>
        <w:gridCol w:w="1373"/>
        <w:gridCol w:w="988"/>
        <w:gridCol w:w="4149"/>
        <w:gridCol w:w="1382"/>
      </w:tblGrid>
      <w:tr w:rsidR="00B134FB" w:rsidRPr="003F698E" w14:paraId="5D6C7DB5" w14:textId="77777777" w:rsidTr="003A7ADE">
        <w:tc>
          <w:tcPr>
            <w:tcW w:w="1310" w:type="dxa"/>
          </w:tcPr>
          <w:p w14:paraId="19EE711D" w14:textId="77777777" w:rsidR="00B134FB" w:rsidRPr="003F698E" w:rsidRDefault="00B134FB" w:rsidP="00543B8C">
            <w:pPr>
              <w:pStyle w:val="VISIA"/>
            </w:pPr>
            <w:r w:rsidRPr="003F698E">
              <w:t xml:space="preserve">parcela </w:t>
            </w:r>
          </w:p>
          <w:p w14:paraId="6B761BB5" w14:textId="77777777" w:rsidR="00B134FB" w:rsidRPr="003F698E" w:rsidRDefault="00B134FB" w:rsidP="00543B8C">
            <w:pPr>
              <w:pStyle w:val="VISIA"/>
            </w:pPr>
            <w:r w:rsidRPr="003F698E">
              <w:t>reg. C</w:t>
            </w:r>
          </w:p>
        </w:tc>
        <w:tc>
          <w:tcPr>
            <w:tcW w:w="1373" w:type="dxa"/>
          </w:tcPr>
          <w:p w14:paraId="2D11D51C" w14:textId="77777777" w:rsidR="00B134FB" w:rsidRPr="003F698E" w:rsidRDefault="00B134FB" w:rsidP="00543B8C">
            <w:pPr>
              <w:pStyle w:val="VISIA"/>
            </w:pPr>
            <w:r w:rsidRPr="003F698E">
              <w:t>evidovaná ako parcela</w:t>
            </w:r>
          </w:p>
          <w:p w14:paraId="20294B72" w14:textId="77777777" w:rsidR="00B134FB" w:rsidRPr="003F698E" w:rsidRDefault="00B134FB" w:rsidP="00543B8C">
            <w:pPr>
              <w:pStyle w:val="VISIA"/>
            </w:pPr>
            <w:r w:rsidRPr="003F698E">
              <w:t>reg. E</w:t>
            </w:r>
          </w:p>
        </w:tc>
        <w:tc>
          <w:tcPr>
            <w:tcW w:w="988" w:type="dxa"/>
          </w:tcPr>
          <w:p w14:paraId="6B4017B3" w14:textId="77777777" w:rsidR="00B134FB" w:rsidRPr="003F698E" w:rsidRDefault="00B134FB" w:rsidP="00543B8C">
            <w:pPr>
              <w:pStyle w:val="VISIA"/>
            </w:pPr>
            <w:r w:rsidRPr="003F698E">
              <w:t>LV</w:t>
            </w:r>
          </w:p>
        </w:tc>
        <w:tc>
          <w:tcPr>
            <w:tcW w:w="4149" w:type="dxa"/>
          </w:tcPr>
          <w:p w14:paraId="14DA0C37" w14:textId="77777777" w:rsidR="00B134FB" w:rsidRPr="003F698E" w:rsidRDefault="00B134FB" w:rsidP="00543B8C">
            <w:pPr>
              <w:pStyle w:val="VISIA"/>
            </w:pPr>
            <w:r w:rsidRPr="003F698E">
              <w:t>Vlastník</w:t>
            </w:r>
          </w:p>
        </w:tc>
        <w:tc>
          <w:tcPr>
            <w:tcW w:w="1382" w:type="dxa"/>
          </w:tcPr>
          <w:p w14:paraId="0C1359E6" w14:textId="77777777" w:rsidR="00B134FB" w:rsidRPr="003F698E" w:rsidRDefault="00B134FB" w:rsidP="00543B8C">
            <w:pPr>
              <w:pStyle w:val="VISIA"/>
            </w:pPr>
            <w:r w:rsidRPr="003F698E">
              <w:t>poznámka</w:t>
            </w:r>
            <w:r w:rsidRPr="003F698E">
              <w:tab/>
            </w:r>
          </w:p>
        </w:tc>
      </w:tr>
      <w:tr w:rsidR="00B134FB" w:rsidRPr="003F698E" w14:paraId="7016C43C" w14:textId="77777777" w:rsidTr="003A7ADE">
        <w:tc>
          <w:tcPr>
            <w:tcW w:w="1310" w:type="dxa"/>
          </w:tcPr>
          <w:p w14:paraId="261F6897" w14:textId="2A6E2E0D" w:rsidR="00B134FB" w:rsidRPr="003F698E" w:rsidRDefault="00B134FB" w:rsidP="00543B8C">
            <w:pPr>
              <w:pStyle w:val="VISIA"/>
            </w:pPr>
            <w:r>
              <w:t>-</w:t>
            </w:r>
          </w:p>
        </w:tc>
        <w:tc>
          <w:tcPr>
            <w:tcW w:w="1373" w:type="dxa"/>
          </w:tcPr>
          <w:p w14:paraId="1DFC288C" w14:textId="08BA82F4" w:rsidR="00B134FB" w:rsidRPr="003F698E" w:rsidRDefault="00B134FB" w:rsidP="00543B8C">
            <w:pPr>
              <w:pStyle w:val="VISIA"/>
            </w:pPr>
            <w:r>
              <w:t>432</w:t>
            </w:r>
          </w:p>
        </w:tc>
        <w:tc>
          <w:tcPr>
            <w:tcW w:w="988" w:type="dxa"/>
          </w:tcPr>
          <w:p w14:paraId="6DAC4578" w14:textId="5687329F" w:rsidR="00B134FB" w:rsidRPr="003F698E" w:rsidRDefault="00B134FB" w:rsidP="00543B8C">
            <w:pPr>
              <w:pStyle w:val="VISIA"/>
            </w:pPr>
            <w:r>
              <w:t>1275</w:t>
            </w:r>
          </w:p>
        </w:tc>
        <w:tc>
          <w:tcPr>
            <w:tcW w:w="4149" w:type="dxa"/>
          </w:tcPr>
          <w:p w14:paraId="04F1F8CB" w14:textId="5B0FF702" w:rsidR="00B134FB" w:rsidRPr="003F698E" w:rsidRDefault="00B134FB" w:rsidP="00543B8C">
            <w:pPr>
              <w:pStyle w:val="VISIA"/>
            </w:pPr>
            <w:r>
              <w:t>Trnavský samosprávny kraj, Starohájska 10, 917 01, Trnava, SR</w:t>
            </w:r>
          </w:p>
        </w:tc>
        <w:tc>
          <w:tcPr>
            <w:tcW w:w="1382" w:type="dxa"/>
          </w:tcPr>
          <w:p w14:paraId="51E2424F" w14:textId="73F2E504" w:rsidR="00B134FB" w:rsidRPr="003F698E" w:rsidRDefault="00B134FB" w:rsidP="00543B8C">
            <w:pPr>
              <w:pStyle w:val="VISIA"/>
            </w:pPr>
            <w:r>
              <w:t>Ostatná plocha</w:t>
            </w:r>
          </w:p>
        </w:tc>
      </w:tr>
      <w:tr w:rsidR="00B134FB" w:rsidRPr="003F698E" w14:paraId="5F31DF71" w14:textId="77777777" w:rsidTr="003A7ADE">
        <w:tc>
          <w:tcPr>
            <w:tcW w:w="1310" w:type="dxa"/>
          </w:tcPr>
          <w:p w14:paraId="080EDBB2" w14:textId="70C3F158" w:rsidR="00B134FB" w:rsidRDefault="00B134FB" w:rsidP="00543B8C">
            <w:pPr>
              <w:pStyle w:val="VISIA"/>
            </w:pPr>
            <w:r>
              <w:t>380/468</w:t>
            </w:r>
          </w:p>
        </w:tc>
        <w:tc>
          <w:tcPr>
            <w:tcW w:w="1373" w:type="dxa"/>
          </w:tcPr>
          <w:p w14:paraId="3D0F0219" w14:textId="55CB89D6" w:rsidR="00B134FB" w:rsidRDefault="00B134FB" w:rsidP="00543B8C">
            <w:pPr>
              <w:pStyle w:val="VISIA"/>
            </w:pPr>
            <w:r>
              <w:t>-</w:t>
            </w:r>
          </w:p>
        </w:tc>
        <w:tc>
          <w:tcPr>
            <w:tcW w:w="988" w:type="dxa"/>
          </w:tcPr>
          <w:p w14:paraId="03D04909" w14:textId="7C73CCE7" w:rsidR="00B134FB" w:rsidRDefault="00B134FB" w:rsidP="00543B8C">
            <w:pPr>
              <w:pStyle w:val="VISIA"/>
            </w:pPr>
            <w:r>
              <w:t>1217</w:t>
            </w:r>
          </w:p>
        </w:tc>
        <w:tc>
          <w:tcPr>
            <w:tcW w:w="4149" w:type="dxa"/>
          </w:tcPr>
          <w:p w14:paraId="688E8A7A" w14:textId="0BE18329" w:rsidR="00B134FB" w:rsidRDefault="00B134FB" w:rsidP="00543B8C">
            <w:pPr>
              <w:pStyle w:val="VISIA"/>
            </w:pPr>
            <w:r w:rsidRPr="00B134FB">
              <w:t>Sýkorová Natália r. Sýkorová, Matúšová 11, Bratislava, PSČ 811 04, SR</w:t>
            </w:r>
          </w:p>
        </w:tc>
        <w:tc>
          <w:tcPr>
            <w:tcW w:w="1382" w:type="dxa"/>
          </w:tcPr>
          <w:p w14:paraId="3F634A9B" w14:textId="5F00C457" w:rsidR="00B134FB" w:rsidRDefault="00B134FB" w:rsidP="00543B8C">
            <w:pPr>
              <w:pStyle w:val="VISIA"/>
            </w:pPr>
            <w:r>
              <w:t>Orná pôda</w:t>
            </w:r>
          </w:p>
        </w:tc>
      </w:tr>
      <w:tr w:rsidR="00B134FB" w:rsidRPr="003F698E" w14:paraId="36A18DC9" w14:textId="77777777" w:rsidTr="003A7ADE">
        <w:tc>
          <w:tcPr>
            <w:tcW w:w="1310" w:type="dxa"/>
          </w:tcPr>
          <w:p w14:paraId="14ECAEEA" w14:textId="280EBE72" w:rsidR="00B134FB" w:rsidRDefault="00B134FB" w:rsidP="00543B8C">
            <w:pPr>
              <w:pStyle w:val="VISIA"/>
            </w:pPr>
            <w:r>
              <w:t>380/36</w:t>
            </w:r>
          </w:p>
        </w:tc>
        <w:tc>
          <w:tcPr>
            <w:tcW w:w="1373" w:type="dxa"/>
          </w:tcPr>
          <w:p w14:paraId="56FF0293" w14:textId="58ACF075" w:rsidR="00B134FB" w:rsidRDefault="00B134FB" w:rsidP="00543B8C">
            <w:pPr>
              <w:pStyle w:val="VISIA"/>
            </w:pPr>
            <w:r>
              <w:t>-</w:t>
            </w:r>
          </w:p>
        </w:tc>
        <w:tc>
          <w:tcPr>
            <w:tcW w:w="988" w:type="dxa"/>
          </w:tcPr>
          <w:p w14:paraId="1012AAC1" w14:textId="7D91988F" w:rsidR="00B134FB" w:rsidRDefault="00B134FB" w:rsidP="00543B8C">
            <w:pPr>
              <w:pStyle w:val="VISIA"/>
            </w:pPr>
            <w:r>
              <w:t>177</w:t>
            </w:r>
          </w:p>
        </w:tc>
        <w:tc>
          <w:tcPr>
            <w:tcW w:w="4149" w:type="dxa"/>
          </w:tcPr>
          <w:p w14:paraId="372D706D" w14:textId="50DD11E9" w:rsidR="00B134FB" w:rsidRPr="00B134FB" w:rsidRDefault="00B134FB" w:rsidP="00543B8C">
            <w:pPr>
              <w:pStyle w:val="VISIA"/>
            </w:pPr>
            <w:r w:rsidRPr="00B134FB">
              <w:t>Obec Hviezdoslavov, Hviezdoslavov 8, Hviezdoslavov, PSČ 930 41, SR</w:t>
            </w:r>
          </w:p>
        </w:tc>
        <w:tc>
          <w:tcPr>
            <w:tcW w:w="1382" w:type="dxa"/>
          </w:tcPr>
          <w:p w14:paraId="653ED5EB" w14:textId="1E208943" w:rsidR="00B134FB" w:rsidRDefault="00B134FB" w:rsidP="00543B8C">
            <w:pPr>
              <w:pStyle w:val="VISIA"/>
            </w:pPr>
            <w:r w:rsidRPr="00B134FB">
              <w:t>Zastavaná plocha a nádvorie</w:t>
            </w:r>
          </w:p>
        </w:tc>
      </w:tr>
    </w:tbl>
    <w:p w14:paraId="2908D26E" w14:textId="77777777" w:rsidR="002338D9" w:rsidRDefault="002338D9" w:rsidP="00DD4B32">
      <w:pPr>
        <w:pStyle w:val="Bezriadkovania"/>
        <w:tabs>
          <w:tab w:val="left" w:pos="426"/>
        </w:tabs>
        <w:outlineLvl w:val="1"/>
        <w:rPr>
          <w:rFonts w:ascii="Arial Narrow" w:hAnsi="Arial Narrow" w:cs="Arial"/>
          <w:sz w:val="20"/>
          <w:szCs w:val="20"/>
        </w:rPr>
      </w:pPr>
    </w:p>
    <w:p w14:paraId="1457DB69" w14:textId="77777777" w:rsidR="006A7A36" w:rsidRDefault="006A7A36" w:rsidP="00DD4B32">
      <w:pPr>
        <w:pStyle w:val="Bezriadkovania"/>
        <w:tabs>
          <w:tab w:val="left" w:pos="426"/>
        </w:tabs>
        <w:outlineLvl w:val="1"/>
        <w:rPr>
          <w:rFonts w:ascii="Arial Narrow" w:hAnsi="Arial Narrow" w:cs="Arial"/>
          <w:sz w:val="20"/>
          <w:szCs w:val="20"/>
        </w:rPr>
      </w:pPr>
      <w:r w:rsidRPr="003F698E">
        <w:rPr>
          <w:rFonts w:ascii="Arial Narrow" w:hAnsi="Arial Narrow" w:cs="Arial"/>
          <w:sz w:val="20"/>
          <w:szCs w:val="20"/>
        </w:rPr>
        <w:t>2.</w:t>
      </w:r>
      <w:r w:rsidR="00DD4B32" w:rsidRPr="003F698E">
        <w:rPr>
          <w:rFonts w:ascii="Arial Narrow" w:hAnsi="Arial Narrow" w:cs="Arial"/>
          <w:sz w:val="20"/>
          <w:szCs w:val="20"/>
        </w:rPr>
        <w:t>4</w:t>
      </w:r>
      <w:r w:rsidRPr="003F698E">
        <w:rPr>
          <w:rFonts w:ascii="Arial Narrow" w:hAnsi="Arial Narrow" w:cs="Arial"/>
          <w:sz w:val="20"/>
          <w:szCs w:val="20"/>
        </w:rPr>
        <w:t xml:space="preserve">  </w:t>
      </w:r>
      <w:bookmarkEnd w:id="16"/>
      <w:bookmarkEnd w:id="17"/>
      <w:bookmarkEnd w:id="18"/>
      <w:r w:rsidR="003F698E" w:rsidRPr="002F264F">
        <w:rPr>
          <w:rFonts w:ascii="Arial Narrow" w:hAnsi="Arial Narrow" w:cs="Arial"/>
          <w:sz w:val="20"/>
          <w:szCs w:val="20"/>
        </w:rPr>
        <w:t>ZÁKLADNÁ CHARAKTERISTIKA STAVBY</w:t>
      </w:r>
    </w:p>
    <w:p w14:paraId="09891673" w14:textId="2A34CBC4" w:rsidR="00830585" w:rsidRPr="003F698E" w:rsidRDefault="00C44E55" w:rsidP="00543B8C">
      <w:pPr>
        <w:pStyle w:val="VISIA"/>
      </w:pPr>
      <w:r w:rsidRPr="003F698E">
        <w:tab/>
      </w:r>
      <w:r w:rsidR="005B3289">
        <w:t>Navrhovaný</w:t>
      </w:r>
      <w:r w:rsidR="00B134FB">
        <w:t xml:space="preserve"> zberný dvor bude slúžiť pre zber triedeného odpadu, stavebného odpadu a biologicky rozložiteľného odpadu pre obec Hviezdoslavov.</w:t>
      </w:r>
      <w:r w:rsidR="00496701">
        <w:t xml:space="preserve"> </w:t>
      </w:r>
      <w:r w:rsidR="00B134FB">
        <w:t xml:space="preserve">Celé územie bude tvoriť viacero stavebných objektov. </w:t>
      </w:r>
    </w:p>
    <w:p w14:paraId="6B2F024E" w14:textId="77777777" w:rsidR="00DD4B32" w:rsidRPr="003F698E" w:rsidRDefault="00496701" w:rsidP="00543B8C">
      <w:pPr>
        <w:pStyle w:val="VISIA"/>
      </w:pPr>
      <w:r>
        <w:tab/>
      </w:r>
      <w:r w:rsidR="00830585" w:rsidRPr="003F698E">
        <w:t>Stavba bude svojim</w:t>
      </w:r>
      <w:r w:rsidR="006A7A36" w:rsidRPr="003F698E">
        <w:t>i technickými, konštrukčno-fyzikálnymi a technologickými parametrami, dispozičným usporiadaním a výrazom vyhovovať svojmu účelu a spĺňať všetky požiadavky platnej legislatívy a</w:t>
      </w:r>
      <w:r w:rsidR="00271917" w:rsidRPr="003F698E">
        <w:t> </w:t>
      </w:r>
      <w:r w:rsidR="006A7A36" w:rsidRPr="003F698E">
        <w:t>STN</w:t>
      </w:r>
      <w:r w:rsidR="00271917" w:rsidRPr="003F698E">
        <w:t xml:space="preserve"> EN</w:t>
      </w:r>
      <w:r w:rsidR="006A7A36" w:rsidRPr="003F698E">
        <w:t>.</w:t>
      </w:r>
    </w:p>
    <w:p w14:paraId="057863F3" w14:textId="77777777" w:rsidR="00E162FF" w:rsidRDefault="00E162FF" w:rsidP="00D2145B">
      <w:pPr>
        <w:rPr>
          <w:rFonts w:ascii="Arial Narrow" w:hAnsi="Arial Narrow" w:cs="Arial"/>
          <w:b/>
          <w:sz w:val="20"/>
          <w:szCs w:val="20"/>
        </w:rPr>
      </w:pPr>
    </w:p>
    <w:p w14:paraId="769F0D42" w14:textId="77777777" w:rsidR="006A7A36" w:rsidRPr="003F698E" w:rsidRDefault="00DD4B32" w:rsidP="00DD4B32">
      <w:pPr>
        <w:pStyle w:val="Bezriadkovania"/>
        <w:tabs>
          <w:tab w:val="left" w:pos="426"/>
        </w:tabs>
        <w:outlineLvl w:val="1"/>
        <w:rPr>
          <w:rFonts w:ascii="Arial Narrow" w:hAnsi="Arial Narrow" w:cs="Arial"/>
          <w:sz w:val="20"/>
          <w:szCs w:val="20"/>
        </w:rPr>
      </w:pPr>
      <w:bookmarkStart w:id="19" w:name="_Toc417640070"/>
      <w:bookmarkStart w:id="20" w:name="_Toc417644730"/>
      <w:bookmarkStart w:id="21" w:name="_Toc417651351"/>
      <w:r w:rsidRPr="003F698E">
        <w:rPr>
          <w:rFonts w:ascii="Arial Narrow" w:hAnsi="Arial Narrow" w:cs="Arial"/>
          <w:sz w:val="20"/>
          <w:szCs w:val="20"/>
        </w:rPr>
        <w:t>2.5</w:t>
      </w:r>
      <w:r w:rsidR="006A7A36" w:rsidRPr="003F698E">
        <w:rPr>
          <w:rFonts w:ascii="Arial Narrow" w:hAnsi="Arial Narrow" w:cs="Arial"/>
          <w:sz w:val="20"/>
          <w:szCs w:val="20"/>
        </w:rPr>
        <w:t xml:space="preserve"> </w:t>
      </w:r>
      <w:r w:rsidR="00912779" w:rsidRPr="003F698E">
        <w:rPr>
          <w:rFonts w:ascii="Arial Narrow" w:hAnsi="Arial Narrow" w:cs="Arial"/>
          <w:sz w:val="20"/>
          <w:szCs w:val="20"/>
        </w:rPr>
        <w:tab/>
      </w:r>
      <w:r w:rsidR="006A7A36" w:rsidRPr="003F698E">
        <w:rPr>
          <w:rFonts w:ascii="Arial Narrow" w:hAnsi="Arial Narrow" w:cs="Arial"/>
          <w:sz w:val="20"/>
          <w:szCs w:val="20"/>
        </w:rPr>
        <w:t>ČLENENIE STAVBY NA STAVEBNÉ OBJEKTY</w:t>
      </w:r>
      <w:bookmarkEnd w:id="19"/>
      <w:bookmarkEnd w:id="20"/>
      <w:bookmarkEnd w:id="21"/>
      <w:r w:rsidR="006A7A36" w:rsidRPr="003F698E">
        <w:rPr>
          <w:rFonts w:ascii="Arial Narrow" w:hAnsi="Arial Narrow" w:cs="Arial"/>
          <w:sz w:val="20"/>
          <w:szCs w:val="20"/>
        </w:rPr>
        <w:t xml:space="preserve"> A PREVÁDZKOVÉ SÚBORY</w:t>
      </w:r>
    </w:p>
    <w:p w14:paraId="4ECC8EB8" w14:textId="77777777" w:rsidR="001C0F06" w:rsidRPr="003F698E" w:rsidRDefault="001C0F06" w:rsidP="001C0F06">
      <w:pPr>
        <w:pStyle w:val="Bezriadkovania"/>
        <w:tabs>
          <w:tab w:val="left" w:pos="426"/>
        </w:tabs>
        <w:ind w:left="426"/>
        <w:outlineLvl w:val="1"/>
        <w:rPr>
          <w:rFonts w:ascii="Arial Narrow" w:hAnsi="Arial Narrow" w:cs="Arial"/>
          <w:sz w:val="20"/>
          <w:szCs w:val="20"/>
        </w:rPr>
      </w:pPr>
      <w:r w:rsidRPr="003F698E">
        <w:rPr>
          <w:rFonts w:ascii="Arial Narrow" w:hAnsi="Arial Narrow" w:cs="Arial"/>
          <w:sz w:val="20"/>
          <w:szCs w:val="20"/>
        </w:rPr>
        <w:t>Hlavné pozemné objekty:</w:t>
      </w:r>
      <w:r w:rsidRPr="003F698E">
        <w:rPr>
          <w:rFonts w:ascii="Arial Narrow" w:hAnsi="Arial Narrow" w:cs="Arial"/>
          <w:sz w:val="20"/>
          <w:szCs w:val="20"/>
        </w:rPr>
        <w:tab/>
      </w:r>
    </w:p>
    <w:p w14:paraId="188BF87F" w14:textId="1610CE5C" w:rsidR="001C0F06" w:rsidRDefault="001C0F06" w:rsidP="001C0F06">
      <w:pPr>
        <w:pStyle w:val="Bezriadkovania"/>
        <w:tabs>
          <w:tab w:val="left" w:pos="426"/>
        </w:tabs>
        <w:ind w:left="426"/>
        <w:outlineLvl w:val="1"/>
        <w:rPr>
          <w:rFonts w:ascii="Arial Narrow" w:hAnsi="Arial Narrow" w:cs="Arial"/>
          <w:sz w:val="20"/>
          <w:szCs w:val="20"/>
        </w:rPr>
      </w:pPr>
      <w:r w:rsidRPr="003F698E">
        <w:rPr>
          <w:rFonts w:ascii="Arial Narrow" w:hAnsi="Arial Narrow" w:cs="Arial"/>
          <w:sz w:val="20"/>
          <w:szCs w:val="20"/>
        </w:rPr>
        <w:t xml:space="preserve">SO </w:t>
      </w:r>
      <w:r w:rsidR="005B3289">
        <w:rPr>
          <w:rFonts w:ascii="Arial Narrow" w:hAnsi="Arial Narrow" w:cs="Arial"/>
          <w:sz w:val="20"/>
          <w:szCs w:val="20"/>
        </w:rPr>
        <w:t>0</w:t>
      </w:r>
      <w:r w:rsidRPr="003F698E">
        <w:rPr>
          <w:rFonts w:ascii="Arial Narrow" w:hAnsi="Arial Narrow" w:cs="Arial"/>
          <w:sz w:val="20"/>
          <w:szCs w:val="20"/>
        </w:rPr>
        <w:t>01</w:t>
      </w:r>
      <w:r w:rsidRPr="003F698E">
        <w:rPr>
          <w:rFonts w:ascii="Arial Narrow" w:hAnsi="Arial Narrow" w:cs="Arial"/>
          <w:sz w:val="20"/>
          <w:szCs w:val="20"/>
        </w:rPr>
        <w:tab/>
      </w:r>
      <w:r w:rsidR="005B3289">
        <w:rPr>
          <w:rFonts w:ascii="Arial Narrow" w:hAnsi="Arial Narrow" w:cs="Arial"/>
          <w:sz w:val="20"/>
          <w:szCs w:val="20"/>
        </w:rPr>
        <w:t>Spevnené plochy</w:t>
      </w:r>
    </w:p>
    <w:p w14:paraId="6D955CAA" w14:textId="65002DCE" w:rsidR="005B3289" w:rsidRDefault="005B3289" w:rsidP="001C0F06">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002</w:t>
      </w:r>
      <w:r>
        <w:rPr>
          <w:rFonts w:ascii="Arial Narrow" w:hAnsi="Arial Narrow" w:cs="Arial"/>
          <w:sz w:val="20"/>
          <w:szCs w:val="20"/>
        </w:rPr>
        <w:tab/>
        <w:t>Oporné múry</w:t>
      </w:r>
    </w:p>
    <w:p w14:paraId="0708231F" w14:textId="41D4B90F" w:rsidR="005B3289" w:rsidRDefault="005B3289" w:rsidP="001C0F06">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101</w:t>
      </w:r>
      <w:r>
        <w:rPr>
          <w:rFonts w:ascii="Arial Narrow" w:hAnsi="Arial Narrow" w:cs="Arial"/>
          <w:sz w:val="20"/>
          <w:szCs w:val="20"/>
        </w:rPr>
        <w:tab/>
        <w:t>Budova zázemia</w:t>
      </w:r>
    </w:p>
    <w:p w14:paraId="18CC4C31" w14:textId="5F64BFE4" w:rsidR="005B3289" w:rsidRDefault="005B3289" w:rsidP="001C0F06">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102</w:t>
      </w:r>
      <w:r>
        <w:rPr>
          <w:rFonts w:ascii="Arial Narrow" w:hAnsi="Arial Narrow" w:cs="Arial"/>
          <w:sz w:val="20"/>
          <w:szCs w:val="20"/>
        </w:rPr>
        <w:tab/>
        <w:t>Prístrešok pre kontajnery</w:t>
      </w:r>
    </w:p>
    <w:p w14:paraId="3722833E" w14:textId="2091AFF6" w:rsidR="005B3289" w:rsidRDefault="005B3289" w:rsidP="001C0F06">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201</w:t>
      </w:r>
      <w:r>
        <w:rPr>
          <w:rFonts w:ascii="Arial Narrow" w:hAnsi="Arial Narrow" w:cs="Arial"/>
          <w:sz w:val="20"/>
          <w:szCs w:val="20"/>
        </w:rPr>
        <w:tab/>
        <w:t>Oplotenie</w:t>
      </w:r>
    </w:p>
    <w:p w14:paraId="101830A9" w14:textId="1CD20F7E" w:rsidR="005B3289" w:rsidRDefault="005B3289" w:rsidP="001C0F06">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301</w:t>
      </w:r>
      <w:r>
        <w:rPr>
          <w:rFonts w:ascii="Arial Narrow" w:hAnsi="Arial Narrow" w:cs="Arial"/>
          <w:sz w:val="20"/>
          <w:szCs w:val="20"/>
        </w:rPr>
        <w:tab/>
      </w:r>
      <w:r w:rsidR="00E31CFF" w:rsidRPr="00E31CFF">
        <w:rPr>
          <w:rFonts w:ascii="Arial Narrow" w:hAnsi="Arial Narrow" w:cs="Arial"/>
          <w:sz w:val="20"/>
          <w:szCs w:val="20"/>
        </w:rPr>
        <w:t>Požiarna studňa a areálový vodovod</w:t>
      </w:r>
    </w:p>
    <w:p w14:paraId="70AFDCCB" w14:textId="47266564" w:rsidR="005B3289" w:rsidRDefault="005B3289" w:rsidP="000E4777">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401</w:t>
      </w:r>
      <w:r>
        <w:rPr>
          <w:rFonts w:ascii="Arial Narrow" w:hAnsi="Arial Narrow" w:cs="Arial"/>
          <w:sz w:val="20"/>
          <w:szCs w:val="20"/>
        </w:rPr>
        <w:tab/>
        <w:t>Žumpa</w:t>
      </w:r>
    </w:p>
    <w:p w14:paraId="78288FED" w14:textId="7FA7AE85" w:rsidR="005B3289" w:rsidRDefault="005B3289" w:rsidP="000E4777">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402</w:t>
      </w:r>
      <w:r>
        <w:rPr>
          <w:rFonts w:ascii="Arial Narrow" w:hAnsi="Arial Narrow" w:cs="Arial"/>
          <w:sz w:val="20"/>
          <w:szCs w:val="20"/>
        </w:rPr>
        <w:tab/>
        <w:t>Areálová dažďová kanalizácia</w:t>
      </w:r>
    </w:p>
    <w:p w14:paraId="5EDF1DC6" w14:textId="3AD5C1EC" w:rsidR="005B3289" w:rsidRDefault="005B3289" w:rsidP="000E4777">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801</w:t>
      </w:r>
      <w:r>
        <w:rPr>
          <w:rFonts w:ascii="Arial Narrow" w:hAnsi="Arial Narrow" w:cs="Arial"/>
          <w:sz w:val="20"/>
          <w:szCs w:val="20"/>
        </w:rPr>
        <w:tab/>
        <w:t>NN prípojka</w:t>
      </w:r>
    </w:p>
    <w:p w14:paraId="56133B46" w14:textId="11B79D8C" w:rsidR="005B3289" w:rsidRDefault="005B3289" w:rsidP="000E4777">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SO 802</w:t>
      </w:r>
      <w:r>
        <w:rPr>
          <w:rFonts w:ascii="Arial Narrow" w:hAnsi="Arial Narrow" w:cs="Arial"/>
          <w:sz w:val="20"/>
          <w:szCs w:val="20"/>
        </w:rPr>
        <w:tab/>
        <w:t>Areálové osvetlenie</w:t>
      </w:r>
    </w:p>
    <w:p w14:paraId="4C23C8CB" w14:textId="6DD6B3A1" w:rsidR="005B3289" w:rsidRDefault="005B3289" w:rsidP="000E4777">
      <w:pPr>
        <w:pStyle w:val="Bezriadkovania"/>
        <w:tabs>
          <w:tab w:val="left" w:pos="426"/>
        </w:tabs>
        <w:ind w:left="426"/>
        <w:outlineLvl w:val="1"/>
        <w:rPr>
          <w:rFonts w:ascii="Arial Narrow" w:hAnsi="Arial Narrow" w:cs="Arial"/>
          <w:sz w:val="20"/>
          <w:szCs w:val="20"/>
        </w:rPr>
      </w:pPr>
      <w:r>
        <w:rPr>
          <w:rFonts w:ascii="Arial Narrow" w:hAnsi="Arial Narrow" w:cs="Arial"/>
          <w:sz w:val="20"/>
          <w:szCs w:val="20"/>
        </w:rPr>
        <w:t>PS 01</w:t>
      </w:r>
      <w:r>
        <w:rPr>
          <w:rFonts w:ascii="Arial Narrow" w:hAnsi="Arial Narrow" w:cs="Arial"/>
          <w:sz w:val="20"/>
          <w:szCs w:val="20"/>
        </w:rPr>
        <w:tab/>
        <w:t>Mostová váha</w:t>
      </w:r>
    </w:p>
    <w:bookmarkEnd w:id="7"/>
    <w:bookmarkEnd w:id="8"/>
    <w:bookmarkEnd w:id="9"/>
    <w:bookmarkEnd w:id="10"/>
    <w:bookmarkEnd w:id="11"/>
    <w:bookmarkEnd w:id="12"/>
    <w:p w14:paraId="213CACF3" w14:textId="61A28376" w:rsidR="004833A9" w:rsidRDefault="004833A9" w:rsidP="00543B8C">
      <w:pPr>
        <w:pStyle w:val="VISIA"/>
      </w:pPr>
    </w:p>
    <w:p w14:paraId="342ED7C7" w14:textId="73B8FB41" w:rsidR="00D74F03" w:rsidRDefault="00704566" w:rsidP="00543B8C">
      <w:pPr>
        <w:pStyle w:val="VISIA"/>
      </w:pPr>
      <w:r>
        <w:t>3</w:t>
      </w:r>
      <w:r w:rsidR="00D74F03">
        <w:t xml:space="preserve">.     </w:t>
      </w:r>
      <w:r w:rsidR="00D74F03" w:rsidRPr="00D74F03">
        <w:t>POPIS OBJEKTOV, ARCHITEKTONICKÉ, DISPZIČNÉ A PREVÁDZKOVÉ RIEŠENIE</w:t>
      </w:r>
    </w:p>
    <w:p w14:paraId="12B64A3C" w14:textId="0A9E1E14" w:rsidR="00D74F03" w:rsidRPr="00E00704" w:rsidRDefault="00D74F03" w:rsidP="00543B8C">
      <w:pPr>
        <w:pStyle w:val="VISIA"/>
      </w:pPr>
      <w:r w:rsidRPr="00E00704">
        <w:t>Budova zázemia (SO</w:t>
      </w:r>
      <w:r w:rsidR="00704566" w:rsidRPr="00E00704">
        <w:t xml:space="preserve"> 101</w:t>
      </w:r>
      <w:r w:rsidRPr="00E00704">
        <w:t>)</w:t>
      </w:r>
    </w:p>
    <w:p w14:paraId="53FC2110" w14:textId="4C83FBDF" w:rsidR="00D74F03" w:rsidRDefault="00704566" w:rsidP="00543B8C">
      <w:pPr>
        <w:pStyle w:val="VISIA"/>
      </w:pPr>
      <w:r>
        <w:tab/>
        <w:t>Jedná sa o jednopodlažný objekt. Väčšiu časť objektu tvorí garáž pre parkovania strojov potrebných na prevádzku zberného dvora. V garáži bude umiestnený drvič biologicky rozložiteľného odpadu, traktor a nakladač. Priamo z exteriéru ale aj z garáže je prístupná miestnosť pre sklad. Samotnú budovu zázemia tvorí vrátnica / kancelária, šatňa a hygienické zázemie.</w:t>
      </w:r>
    </w:p>
    <w:p w14:paraId="7E6278B8" w14:textId="3025FCE5" w:rsidR="00704566" w:rsidRPr="00E00704" w:rsidRDefault="00704566" w:rsidP="00543B8C">
      <w:pPr>
        <w:pStyle w:val="VISIA"/>
      </w:pPr>
      <w:proofErr w:type="spellStart"/>
      <w:r w:rsidRPr="00E00704">
        <w:t>Prestrešenie</w:t>
      </w:r>
      <w:proofErr w:type="spellEnd"/>
      <w:r w:rsidRPr="00E00704">
        <w:t xml:space="preserve"> kontajnerov (SO 102)</w:t>
      </w:r>
    </w:p>
    <w:p w14:paraId="08CAF7BA" w14:textId="26E72210" w:rsidR="0081780E" w:rsidRDefault="0081780E" w:rsidP="00543B8C">
      <w:pPr>
        <w:pStyle w:val="VISIA"/>
      </w:pPr>
      <w:r>
        <w:tab/>
      </w:r>
      <w:r w:rsidRPr="0081780E">
        <w:t xml:space="preserve">Ide o jednoduchú konštrukciu </w:t>
      </w:r>
      <w:proofErr w:type="spellStart"/>
      <w:r w:rsidRPr="0081780E">
        <w:t>prestrešenia</w:t>
      </w:r>
      <w:proofErr w:type="spellEnd"/>
      <w:r w:rsidRPr="0081780E">
        <w:t xml:space="preserve"> </w:t>
      </w:r>
      <w:r>
        <w:t xml:space="preserve">časti </w:t>
      </w:r>
      <w:r w:rsidRPr="0081780E">
        <w:t>spevnenej</w:t>
      </w:r>
      <w:r>
        <w:t xml:space="preserve"> plochy pre kontajnery.</w:t>
      </w:r>
    </w:p>
    <w:p w14:paraId="0C129742" w14:textId="77777777" w:rsidR="0081780E" w:rsidRDefault="0081780E" w:rsidP="00543B8C">
      <w:pPr>
        <w:pStyle w:val="VISIA"/>
      </w:pPr>
    </w:p>
    <w:p w14:paraId="4041717B" w14:textId="4D15B426" w:rsidR="0081780E" w:rsidRDefault="0081780E" w:rsidP="00543B8C">
      <w:pPr>
        <w:pStyle w:val="VISIA"/>
      </w:pPr>
      <w:r w:rsidRPr="0081780E">
        <w:t xml:space="preserve">4.    </w:t>
      </w:r>
      <w:r>
        <w:t>ZÁKLADNÉ KONŠTRUKČNÉ A TECHNICKÉ RIEŠENIE</w:t>
      </w:r>
    </w:p>
    <w:p w14:paraId="20BEA6E7" w14:textId="762291D0" w:rsidR="0081780E" w:rsidRDefault="00497E9F" w:rsidP="00543B8C">
      <w:pPr>
        <w:pStyle w:val="VISIA"/>
      </w:pPr>
      <w:r>
        <w:t>4.1 ZEMNÉ PRÁCE</w:t>
      </w:r>
    </w:p>
    <w:p w14:paraId="5D515B8C" w14:textId="77777777" w:rsidR="00497E9F" w:rsidRDefault="00497E9F" w:rsidP="00543B8C">
      <w:pPr>
        <w:pStyle w:val="VISIA"/>
      </w:pPr>
      <w:r>
        <w:tab/>
      </w:r>
      <w:r w:rsidRPr="00497E9F">
        <w:t>Prevedie sa skrývka hornej časti pôdneho profilu v hrúbke 300 mm</w:t>
      </w:r>
      <w:r>
        <w:t xml:space="preserve">. Zemina bude uskladnená vo vedľajšom areáli. V prípade narušenia dna stavebnej jamy mechanizmami vyrovnať zásypom z betónového </w:t>
      </w:r>
      <w:proofErr w:type="spellStart"/>
      <w:r>
        <w:t>recyklátu</w:t>
      </w:r>
      <w:proofErr w:type="spellEnd"/>
      <w:r>
        <w:t xml:space="preserve"> alebo štrkovým </w:t>
      </w:r>
      <w:proofErr w:type="spellStart"/>
      <w:r>
        <w:t>podsypom</w:t>
      </w:r>
      <w:proofErr w:type="spellEnd"/>
      <w:r>
        <w:t xml:space="preserve">, nie nakyprenou zeminou! Dno stavebnej jamy odporúčame nechať odkryté bez priťaženia max. 3 mesiace. Pri výkopových prácach je nutné dodržiavať všetky platné normy a predpisy súvisiace s realizáciou stavebnej jamy a bezpečnosťou pri práci. </w:t>
      </w:r>
      <w:proofErr w:type="spellStart"/>
      <w:r>
        <w:t>Svahované</w:t>
      </w:r>
      <w:proofErr w:type="spellEnd"/>
      <w:r>
        <w:t xml:space="preserve"> plochy stavebnej jamy prekryť fóliou ako ochrana proti narušeniu svahov dažďovou vodou. Úroveň pôvodného terénu sa môže líšiť na určitých miestach. </w:t>
      </w:r>
    </w:p>
    <w:p w14:paraId="4E24D595" w14:textId="5DBD390F" w:rsidR="00497E9F" w:rsidRDefault="00497E9F" w:rsidP="00543B8C">
      <w:pPr>
        <w:pStyle w:val="VISIA"/>
      </w:pPr>
      <w:r>
        <w:tab/>
        <w:t>Všetky skutočnosti zistené pri výkopových prácach je nutné konzultovať s projektantom STATIKY! Statickou skúškou kruhovou doskou overiť deformačný modul zeminy na hrane výkopu, musí byť splnená podmienka podľa PD Statika. Pri nedosiahnutí danej hodnoty kontaktovať projektanta statiky. Pred začatím výkopových prác vytýčiť všetky inžinierske siete.</w:t>
      </w:r>
    </w:p>
    <w:p w14:paraId="373DED16" w14:textId="71C66F27" w:rsidR="00497E9F" w:rsidRDefault="00497E9F" w:rsidP="00543B8C">
      <w:pPr>
        <w:pStyle w:val="VISIA"/>
      </w:pPr>
      <w:r>
        <w:tab/>
        <w:t>Výkres výkopov bude súčasťou vyššieho stupňa projektovej dokumentácie.</w:t>
      </w:r>
    </w:p>
    <w:p w14:paraId="64A30CCC" w14:textId="77777777" w:rsidR="00497E9F" w:rsidRDefault="00497E9F" w:rsidP="00543B8C">
      <w:pPr>
        <w:pStyle w:val="VISIA"/>
      </w:pPr>
    </w:p>
    <w:p w14:paraId="5E2EE206" w14:textId="6EAE7869" w:rsidR="00497E9F" w:rsidRDefault="00497E9F" w:rsidP="00543B8C">
      <w:pPr>
        <w:pStyle w:val="VISIA"/>
      </w:pPr>
      <w:r>
        <w:t>4.2 ZÁKLADOVÉ KONŠTRUKCIE</w:t>
      </w:r>
    </w:p>
    <w:p w14:paraId="364E34BA" w14:textId="35E3723A" w:rsidR="00497E9F" w:rsidRDefault="00497E9F" w:rsidP="00543B8C">
      <w:pPr>
        <w:pStyle w:val="VISIA"/>
      </w:pPr>
      <w:r>
        <w:t>Budova zázemia (SO 101)</w:t>
      </w:r>
    </w:p>
    <w:p w14:paraId="050923D0" w14:textId="42E6ABC0" w:rsidR="00E379BD" w:rsidRDefault="00497E9F" w:rsidP="00543B8C">
      <w:pPr>
        <w:pStyle w:val="VISIA"/>
      </w:pPr>
      <w:r>
        <w:tab/>
        <w:t>Objekt je založený na základových pásov z vystuženého betónu</w:t>
      </w:r>
      <w:r w:rsidR="00E379BD">
        <w:t xml:space="preserve">. Rozmery základových pásov sú 600x600 mm. Pod základové pásy je nutné vyhotoviť štrkové lôžko hr. 200 mm. Na základové pásy budú uložené dva rady debniacich tvaroviek DT30 a DT40 na výšku 500 mm. Výplň debniacich tvaroviek bude z prostého betónu. Vystuženie horizontálnou a vertikálnou výstužou. </w:t>
      </w:r>
      <w:r w:rsidR="00E00704">
        <w:t>Na debniacich tvarovkách je základová doska z </w:t>
      </w:r>
      <w:proofErr w:type="spellStart"/>
      <w:r w:rsidR="00E00704">
        <w:t>vodostavebného</w:t>
      </w:r>
      <w:proofErr w:type="spellEnd"/>
      <w:r w:rsidR="00E00704">
        <w:t xml:space="preserve"> betónu hr. 180 mm. V mieste garáže je horná hrana základovej dosky spádovaná do žľabu, ktorý je vytvorený v doske. V mieste žľabu je nutné vyhotoviť zhrubnutie základovej dosky. </w:t>
      </w:r>
      <w:r w:rsidR="00E379BD" w:rsidRPr="00E379BD">
        <w:t>Presný tvar, výstuž a popis materiálov základových konštrukcií – podľa PD časť Statika.</w:t>
      </w:r>
    </w:p>
    <w:p w14:paraId="483C2B0F" w14:textId="3B8D0D2B" w:rsidR="00E379BD" w:rsidRDefault="00E379BD" w:rsidP="00543B8C">
      <w:pPr>
        <w:pStyle w:val="VISIA"/>
      </w:pPr>
      <w:proofErr w:type="spellStart"/>
      <w:r>
        <w:t>Prestrešenie</w:t>
      </w:r>
      <w:proofErr w:type="spellEnd"/>
      <w:r>
        <w:t xml:space="preserve"> kontajnerov (SO 102)</w:t>
      </w:r>
    </w:p>
    <w:p w14:paraId="33FF83FA" w14:textId="1153F738" w:rsidR="00E379BD" w:rsidRDefault="00497E9F" w:rsidP="00543B8C">
      <w:pPr>
        <w:pStyle w:val="VISIA"/>
      </w:pPr>
      <w:r>
        <w:tab/>
      </w:r>
      <w:r w:rsidR="00E379BD">
        <w:t xml:space="preserve">Základové konštrukcie pre </w:t>
      </w:r>
      <w:proofErr w:type="spellStart"/>
      <w:r w:rsidR="00E379BD">
        <w:t>prestrešenie</w:t>
      </w:r>
      <w:proofErr w:type="spellEnd"/>
      <w:r w:rsidR="00E379BD">
        <w:t xml:space="preserve"> budú tvoriť základové pätky zo železobetónu rozmerov 1200x1200x800 mm. Pod základové pätky</w:t>
      </w:r>
      <w:r w:rsidR="00E379BD" w:rsidRPr="00E379BD">
        <w:t xml:space="preserve"> je nutné vyhotoviť štrkové lôžko hr. 200 mm.</w:t>
      </w:r>
      <w:r w:rsidR="00E379BD">
        <w:t xml:space="preserve"> </w:t>
      </w:r>
      <w:r w:rsidR="00E379BD" w:rsidRPr="00E379BD">
        <w:t>Presný tvar, výstuž a popis materiálov základových konštrukcií – podľa PD časť Statika.</w:t>
      </w:r>
      <w:r w:rsidR="00E379BD">
        <w:tab/>
      </w:r>
    </w:p>
    <w:p w14:paraId="4B999780" w14:textId="77777777" w:rsidR="00E379BD" w:rsidRDefault="00E379BD" w:rsidP="00543B8C">
      <w:pPr>
        <w:pStyle w:val="VISIA"/>
      </w:pPr>
    </w:p>
    <w:p w14:paraId="5E55F8B1" w14:textId="43172FC7" w:rsidR="00E379BD" w:rsidRDefault="00E379BD" w:rsidP="00543B8C">
      <w:pPr>
        <w:pStyle w:val="VISIA"/>
      </w:pPr>
      <w:r>
        <w:t>4.3 ZVISLÉ NOSNÉ KONŠTRUKCIE</w:t>
      </w:r>
    </w:p>
    <w:p w14:paraId="7BCDCCE1" w14:textId="4FFC09F4" w:rsidR="00E379BD" w:rsidRDefault="00E379BD" w:rsidP="00543B8C">
      <w:pPr>
        <w:pStyle w:val="VISIA"/>
      </w:pPr>
      <w:r w:rsidRPr="00E379BD">
        <w:t>Budova zázemia (SO 101)</w:t>
      </w:r>
    </w:p>
    <w:p w14:paraId="1316C25D" w14:textId="0FB83921" w:rsidR="00E379BD" w:rsidRDefault="00E379BD" w:rsidP="00543B8C">
      <w:pPr>
        <w:pStyle w:val="VISIA"/>
      </w:pPr>
      <w:r>
        <w:tab/>
        <w:t xml:space="preserve">Zvislé nosné konštrukcie </w:t>
      </w:r>
      <w:r w:rsidR="006B7248">
        <w:t>obvodovej konštrukcie sú navrhnuté z pórobetónových murovaných tvárnic s pevnosťou v tlaku 3,5 MPa YTONG UNIVERZAL alebo ekvivalent. M</w:t>
      </w:r>
      <w:r w:rsidR="006B7248" w:rsidRPr="006B7248">
        <w:t xml:space="preserve">urované na lepiacu </w:t>
      </w:r>
      <w:proofErr w:type="spellStart"/>
      <w:r w:rsidR="006B7248" w:rsidRPr="006B7248">
        <w:t>tenkovrstvovú</w:t>
      </w:r>
      <w:proofErr w:type="spellEnd"/>
      <w:r w:rsidR="006B7248" w:rsidRPr="006B7248">
        <w:t xml:space="preserve"> maltu 5 MPa. Hrúbka tvárnic je navrhnutá </w:t>
      </w:r>
      <w:r w:rsidR="006B7248">
        <w:t>na 30</w:t>
      </w:r>
      <w:r w:rsidR="006B7248" w:rsidRPr="006B7248">
        <w:t>0 mm. Súčiniteľ tepelnej vodivosti λ = 0,110 W/(</w:t>
      </w:r>
      <w:proofErr w:type="spellStart"/>
      <w:r w:rsidR="006B7248" w:rsidRPr="006B7248">
        <w:t>m.K</w:t>
      </w:r>
      <w:proofErr w:type="spellEnd"/>
      <w:r w:rsidR="006B7248" w:rsidRPr="006B7248">
        <w:t>).</w:t>
      </w:r>
      <w:r w:rsidR="006B7248">
        <w:t xml:space="preserve"> Vnútornú nosnú stenu tvoria pórobetónové tvarovky rovnakých parametrov ako obvodové. Hrúbka tvarovky 375 mm.</w:t>
      </w:r>
    </w:p>
    <w:p w14:paraId="20F38FEE" w14:textId="0B9B0AA3" w:rsidR="006B7248" w:rsidRDefault="006B7248" w:rsidP="00543B8C">
      <w:pPr>
        <w:pStyle w:val="VISIA"/>
      </w:pPr>
      <w:proofErr w:type="spellStart"/>
      <w:r w:rsidRPr="006B7248">
        <w:t>Prestrešenie</w:t>
      </w:r>
      <w:proofErr w:type="spellEnd"/>
      <w:r w:rsidRPr="006B7248">
        <w:t xml:space="preserve"> kontajnerov (SO 102)</w:t>
      </w:r>
    </w:p>
    <w:p w14:paraId="55F3C949" w14:textId="607E8B24" w:rsidR="006B7248" w:rsidRDefault="006B7248" w:rsidP="00543B8C">
      <w:pPr>
        <w:pStyle w:val="VISIA"/>
      </w:pPr>
      <w:r>
        <w:tab/>
        <w:t>Zvislé nosné konštrukcie tvoria oceľové stĺpy HEA160 z ocele S235</w:t>
      </w:r>
      <w:r w:rsidR="00E00704">
        <w:t xml:space="preserve">. </w:t>
      </w:r>
      <w:r w:rsidR="00E00704" w:rsidRPr="00E00704">
        <w:t xml:space="preserve">Presný popis </w:t>
      </w:r>
      <w:r w:rsidR="00E00704">
        <w:t>nosných</w:t>
      </w:r>
      <w:r w:rsidR="00E00704" w:rsidRPr="00E00704">
        <w:t xml:space="preserve"> prvkov viď časť PD Statika</w:t>
      </w:r>
      <w:r w:rsidR="00E00704">
        <w:t xml:space="preserve">. </w:t>
      </w:r>
    </w:p>
    <w:p w14:paraId="0E5D0B40" w14:textId="7C7070F5" w:rsidR="00E00704" w:rsidRDefault="00E00704" w:rsidP="00543B8C">
      <w:pPr>
        <w:pStyle w:val="VISIA"/>
      </w:pPr>
      <w:r>
        <w:lastRenderedPageBreak/>
        <w:t>4.4 VODOROVNÉ NOSNÉ KONŠTRUKCIE</w:t>
      </w:r>
    </w:p>
    <w:p w14:paraId="56E4B8D6" w14:textId="77777777" w:rsidR="001C5249" w:rsidRDefault="001C5249" w:rsidP="00543B8C">
      <w:pPr>
        <w:pStyle w:val="VISIA"/>
      </w:pPr>
      <w:r w:rsidRPr="00E379BD">
        <w:t>Budova zázemia (SO 101)</w:t>
      </w:r>
    </w:p>
    <w:p w14:paraId="31B80A50" w14:textId="14B571FA" w:rsidR="00E00704" w:rsidRDefault="001C5249" w:rsidP="00543B8C">
      <w:pPr>
        <w:pStyle w:val="VISIA"/>
      </w:pPr>
      <w:r>
        <w:tab/>
        <w:t xml:space="preserve">Vodorovné nosné konštrukcie budovy zázemia tvoria obvodové železobetónové vence. Obvodové stužujúce vence majú prierez 250x300 mm, do debnenia sa vkladá tepelná izolácia na báze </w:t>
      </w:r>
      <w:proofErr w:type="spellStart"/>
      <w:r>
        <w:t>extrudovaného</w:t>
      </w:r>
      <w:proofErr w:type="spellEnd"/>
      <w:r>
        <w:t xml:space="preserve"> polystyrénu hr. 50 mm. Stužujúci veniec na vnútornej nosnej stene má rozmery 325x300 mm,</w:t>
      </w:r>
      <w:r w:rsidRPr="001C5249">
        <w:t xml:space="preserve"> </w:t>
      </w:r>
      <w:r>
        <w:t xml:space="preserve">do debnenia sa vkladá tepelná izolácia na báze </w:t>
      </w:r>
      <w:proofErr w:type="spellStart"/>
      <w:r>
        <w:t>extrudovaného</w:t>
      </w:r>
      <w:proofErr w:type="spellEnd"/>
      <w:r>
        <w:t xml:space="preserve"> polystyrénu hr. 50 mm.</w:t>
      </w:r>
    </w:p>
    <w:p w14:paraId="555CBA24" w14:textId="24318082" w:rsidR="00E130B3" w:rsidRDefault="00E130B3" w:rsidP="00543B8C">
      <w:pPr>
        <w:pStyle w:val="VISIA"/>
      </w:pPr>
      <w:r>
        <w:tab/>
        <w:t>Medzi vodorovné nosné konštrukcie patria aj nosné pórobetónové preklady šírky 100 mm, výšky 250 mm a dĺžka 1500 mm. Druhý ty</w:t>
      </w:r>
      <w:r w:rsidR="00B35C96">
        <w:t xml:space="preserve">p </w:t>
      </w:r>
      <w:r>
        <w:t>prekladov má šírku 125 mm, výšku 250 mm a dĺžku 2100 mm. Preklady PORFIX alebo ekvivalent.</w:t>
      </w:r>
    </w:p>
    <w:p w14:paraId="646E20EF" w14:textId="77777777" w:rsidR="00DB4E84" w:rsidRDefault="00DB4E84" w:rsidP="00543B8C">
      <w:pPr>
        <w:pStyle w:val="VISIA"/>
      </w:pPr>
      <w:proofErr w:type="spellStart"/>
      <w:r w:rsidRPr="006B7248">
        <w:t>Prestrešenie</w:t>
      </w:r>
      <w:proofErr w:type="spellEnd"/>
      <w:r w:rsidRPr="006B7248">
        <w:t xml:space="preserve"> kontajnerov (SO 102)</w:t>
      </w:r>
    </w:p>
    <w:p w14:paraId="51F676EE" w14:textId="14EE8E8E" w:rsidR="00DB4E84" w:rsidRDefault="00DB4E84" w:rsidP="00543B8C">
      <w:pPr>
        <w:pStyle w:val="VISIA"/>
      </w:pPr>
      <w:r>
        <w:tab/>
        <w:t>Vodorovné nosné konštrukcie tvoria oceľové nosníky HEA220, HEA200, HEA140, IPE200 z ocele S235. V priečnom smere nosníky UPE140 z ocele S235.</w:t>
      </w:r>
      <w:r w:rsidRPr="00DB4E84">
        <w:t xml:space="preserve"> </w:t>
      </w:r>
      <w:r w:rsidRPr="00E00704">
        <w:t xml:space="preserve">Presný popis </w:t>
      </w:r>
      <w:r>
        <w:t>nosných</w:t>
      </w:r>
      <w:r w:rsidRPr="00E00704">
        <w:t xml:space="preserve"> prvkov viď časť PD Statika</w:t>
      </w:r>
      <w:r>
        <w:t xml:space="preserve">. </w:t>
      </w:r>
    </w:p>
    <w:p w14:paraId="6FF27020" w14:textId="24043F20" w:rsidR="00DB4E84" w:rsidRDefault="00DB4E84" w:rsidP="00543B8C">
      <w:pPr>
        <w:pStyle w:val="VISIA"/>
      </w:pPr>
    </w:p>
    <w:p w14:paraId="7C2CF98A" w14:textId="7E0E77B0" w:rsidR="00DB4E84" w:rsidRDefault="00DB4E84" w:rsidP="00543B8C">
      <w:pPr>
        <w:pStyle w:val="VISIA"/>
      </w:pPr>
      <w:r>
        <w:t>4.5 ZVISLÉ NENOSNÉ KONŠTRUKCIE</w:t>
      </w:r>
    </w:p>
    <w:p w14:paraId="3E4A031B" w14:textId="281A506F" w:rsidR="00DB4E84" w:rsidRDefault="00E130B3" w:rsidP="00543B8C">
      <w:pPr>
        <w:pStyle w:val="VISIA"/>
      </w:pPr>
      <w:r w:rsidRPr="00287849">
        <w:t>Nenosné priečky sú nav</w:t>
      </w:r>
      <w:r>
        <w:t xml:space="preserve">rhnuté z pórobetónových tvárnic YTONG KLASIK </w:t>
      </w:r>
      <w:r w:rsidRPr="00287849">
        <w:t>hr. 150 a 100 mm</w:t>
      </w:r>
      <w:r>
        <w:t xml:space="preserve"> alebo ekvivalent</w:t>
      </w:r>
      <w:r w:rsidRPr="00287849">
        <w:t xml:space="preserve">, murované na </w:t>
      </w:r>
      <w:proofErr w:type="spellStart"/>
      <w:r w:rsidRPr="00287849">
        <w:t>tenkovrstvovú</w:t>
      </w:r>
      <w:proofErr w:type="spellEnd"/>
      <w:r w:rsidRPr="00287849">
        <w:t xml:space="preserve"> lepiacu maltu 5 MPa.</w:t>
      </w:r>
      <w:r>
        <w:t xml:space="preserve"> Pevnosť tvárnice v tlaku 2,8 N/mm</w:t>
      </w:r>
      <w:r w:rsidRPr="00340E42">
        <w:rPr>
          <w:vertAlign w:val="superscript"/>
        </w:rPr>
        <w:t>2</w:t>
      </w:r>
      <w:r>
        <w:t xml:space="preserve">. V mieste hygienického zázemia je pre vedenie inštalácií vytvorené pórobetónová </w:t>
      </w:r>
      <w:proofErr w:type="spellStart"/>
      <w:r>
        <w:t>prímurovka</w:t>
      </w:r>
      <w:proofErr w:type="spellEnd"/>
      <w:r>
        <w:t xml:space="preserve"> hr. 75 mm z tvaroviek YTONG KLASIK alebo ekvivalent.</w:t>
      </w:r>
    </w:p>
    <w:p w14:paraId="5B16357A" w14:textId="77777777" w:rsidR="00DB4E84" w:rsidRDefault="00DB4E84" w:rsidP="00543B8C">
      <w:pPr>
        <w:pStyle w:val="VISIA"/>
      </w:pPr>
    </w:p>
    <w:p w14:paraId="7BF851C0" w14:textId="463B028F" w:rsidR="00C933D7" w:rsidRDefault="00C933D7" w:rsidP="00543B8C">
      <w:pPr>
        <w:pStyle w:val="VISIA"/>
      </w:pPr>
      <w:r>
        <w:t>4.6 STRECHY</w:t>
      </w:r>
    </w:p>
    <w:p w14:paraId="5C1B7029" w14:textId="77777777" w:rsidR="00C933D7" w:rsidRDefault="00C933D7" w:rsidP="00543B8C">
      <w:pPr>
        <w:pStyle w:val="VISIA"/>
      </w:pPr>
      <w:r w:rsidRPr="00E379BD">
        <w:t>Budova zázemia (SO 101)</w:t>
      </w:r>
    </w:p>
    <w:p w14:paraId="60DE0203" w14:textId="4376178D" w:rsidR="00C933D7" w:rsidRDefault="00C933D7" w:rsidP="00543B8C">
      <w:pPr>
        <w:pStyle w:val="VISIA"/>
      </w:pPr>
      <w:r>
        <w:tab/>
        <w:t xml:space="preserve">Strešné konštrukcie sú v dvoch úrovniach. </w:t>
      </w:r>
      <w:r w:rsidR="006804A1">
        <w:t xml:space="preserve">Strecha je sedlová. </w:t>
      </w:r>
      <w:r>
        <w:t>Výška hrebeňa strechy nad garážou je +5,24 m, výška hrebeňa strechy nad administratívnou časťou je +4,31 m. Sklon strešných rovín je 15°. Strešná krytina je navrhnutá plechová. Nosná konštrukcia strechy je navrhnutá z drevených priehradových väzníkov. Projekt a presná definícia väzníkov bude vypracovaná realizačnou firmou formou dodávateľskej dokumentácie. Zakreslenie nosníkov v projektovej dokumentácií je iba SCHEMATICKÉ!!! V mieste garáže nie je strešná konštrukcia opatrená tepelnou izoláciou. V časti zázemia je strešná konštrukcia zateplená v úrovni stropu.</w:t>
      </w:r>
    </w:p>
    <w:p w14:paraId="56D0CB4E" w14:textId="77777777" w:rsidR="006804A1" w:rsidRDefault="006804A1" w:rsidP="00543B8C">
      <w:pPr>
        <w:pStyle w:val="VISIA"/>
      </w:pPr>
      <w:proofErr w:type="spellStart"/>
      <w:r w:rsidRPr="006B7248">
        <w:t>Prestrešenie</w:t>
      </w:r>
      <w:proofErr w:type="spellEnd"/>
      <w:r w:rsidRPr="006B7248">
        <w:t xml:space="preserve"> kontajnerov (SO 102)</w:t>
      </w:r>
    </w:p>
    <w:p w14:paraId="25F90EA3" w14:textId="77777777" w:rsidR="006804A1" w:rsidRDefault="006804A1" w:rsidP="00543B8C">
      <w:pPr>
        <w:pStyle w:val="VISIA"/>
      </w:pPr>
      <w:r>
        <w:tab/>
        <w:t xml:space="preserve">Strecha je pultová so sklonom 7°. Nosnú konštrukciu tvoria oceľové nosníky a trapézový plech. </w:t>
      </w:r>
      <w:r w:rsidRPr="00E00704">
        <w:t xml:space="preserve">Presný popis </w:t>
      </w:r>
      <w:r>
        <w:t>nosných</w:t>
      </w:r>
      <w:r w:rsidRPr="00E00704">
        <w:t xml:space="preserve"> prvkov viď časť PD Statika</w:t>
      </w:r>
      <w:r>
        <w:t xml:space="preserve">. </w:t>
      </w:r>
    </w:p>
    <w:p w14:paraId="540B7693" w14:textId="5EB33DF5" w:rsidR="006804A1" w:rsidRDefault="006804A1" w:rsidP="00543B8C">
      <w:pPr>
        <w:pStyle w:val="VISIA"/>
      </w:pPr>
      <w:r w:rsidRPr="00287849">
        <w:t>Skladby striech viď časť PD Skladby konštrukčných vrstiev.</w:t>
      </w:r>
    </w:p>
    <w:p w14:paraId="10F9DC89" w14:textId="77777777" w:rsidR="006804A1" w:rsidRDefault="006804A1" w:rsidP="00543B8C">
      <w:pPr>
        <w:pStyle w:val="VISIA"/>
      </w:pPr>
    </w:p>
    <w:p w14:paraId="5C8E27D8" w14:textId="0C4E88CB" w:rsidR="006804A1" w:rsidRDefault="006804A1" w:rsidP="00543B8C">
      <w:pPr>
        <w:pStyle w:val="VISIA"/>
      </w:pPr>
      <w:r>
        <w:t>4.7 VÝPLŇVOVÉ KONŠTRUKCIE OTVOROV</w:t>
      </w:r>
    </w:p>
    <w:p w14:paraId="3BE27B62" w14:textId="6D0A96CD" w:rsidR="006804A1" w:rsidRDefault="006804A1" w:rsidP="00543B8C">
      <w:pPr>
        <w:pStyle w:val="VISIA"/>
      </w:pPr>
      <w:r>
        <w:t>4.7.1 VONKAJŠIE VÝPLNE OTVOROV</w:t>
      </w:r>
    </w:p>
    <w:p w14:paraId="121FE7C1" w14:textId="62281E3C" w:rsidR="006804A1" w:rsidRDefault="006804A1" w:rsidP="00543B8C">
      <w:pPr>
        <w:pStyle w:val="VISIA"/>
      </w:pPr>
      <w:r>
        <w:tab/>
        <w:t>Okná – okná sú navrhnuté z plastových profilov vo farbe RAL 9010 – biela</w:t>
      </w:r>
      <w:r w:rsidR="00243E4D">
        <w:t xml:space="preserve">. </w:t>
      </w:r>
      <w:r w:rsidR="00243E4D" w:rsidRPr="00287849">
        <w:t xml:space="preserve">Okná sú navrhnuté s izolačnými </w:t>
      </w:r>
      <w:proofErr w:type="spellStart"/>
      <w:r w:rsidR="00243E4D" w:rsidRPr="00287849">
        <w:t>trojsklami</w:t>
      </w:r>
      <w:proofErr w:type="spellEnd"/>
      <w:r w:rsidR="00243E4D" w:rsidRPr="00287849">
        <w:t xml:space="preserve"> zo súčiniteľom prechodu tepla </w:t>
      </w:r>
      <w:proofErr w:type="spellStart"/>
      <w:r w:rsidR="00243E4D" w:rsidRPr="00287849">
        <w:t>Ug</w:t>
      </w:r>
      <w:proofErr w:type="spellEnd"/>
      <w:r w:rsidR="00243E4D" w:rsidRPr="00287849">
        <w:t xml:space="preserve"> = 0,</w:t>
      </w:r>
      <w:r w:rsidR="00243E4D">
        <w:t>6</w:t>
      </w:r>
      <w:r w:rsidR="00243E4D" w:rsidRPr="00287849">
        <w:t xml:space="preserve"> W/(m2.K). Súčiniteľ prechodu tepla pre okno ako celok je limitne uvažovaný s hodnotou </w:t>
      </w:r>
      <w:proofErr w:type="spellStart"/>
      <w:r w:rsidR="00243E4D" w:rsidRPr="00287849">
        <w:t>Uw</w:t>
      </w:r>
      <w:proofErr w:type="spellEnd"/>
      <w:r w:rsidR="00243E4D" w:rsidRPr="00287849">
        <w:t xml:space="preserve"> = 0,85 W/(m2.K) pre normovú veľkosť okien. Okná budú osadené podľa postupu v zmysle normy STN 73 3134 –</w:t>
      </w:r>
      <w:r w:rsidR="00243E4D">
        <w:t xml:space="preserve"> na pásky.</w:t>
      </w:r>
    </w:p>
    <w:p w14:paraId="2C660DB2" w14:textId="3C95562B" w:rsidR="00243E4D" w:rsidRDefault="00243E4D" w:rsidP="00543B8C">
      <w:pPr>
        <w:pStyle w:val="VISIA"/>
      </w:pPr>
      <w:r>
        <w:tab/>
        <w:t>Dvere - okná sú navrhnuté z plastových profilov vo farbe RAL 9010 – biela. Dvere sú s plnou výplňou napr. na báze PUR. Súčiniteľ prechodu tepla pre dvere</w:t>
      </w:r>
      <w:r w:rsidRPr="00287849">
        <w:t xml:space="preserve"> ako celok je limitne uvažovaný s hodnotou </w:t>
      </w:r>
      <w:proofErr w:type="spellStart"/>
      <w:r w:rsidRPr="00287849">
        <w:t>Uw</w:t>
      </w:r>
      <w:proofErr w:type="spellEnd"/>
      <w:r w:rsidRPr="00287849">
        <w:t xml:space="preserve"> = 0,85 W</w:t>
      </w:r>
      <w:r>
        <w:t>/(m2.K) pre normovú veľkosť</w:t>
      </w:r>
      <w:r w:rsidRPr="00287849">
        <w:t xml:space="preserve">. </w:t>
      </w:r>
      <w:r>
        <w:t>Dvere</w:t>
      </w:r>
      <w:r w:rsidRPr="00287849">
        <w:t xml:space="preserve"> budú osadené podľa postupu v zmysle normy STN 73 3134 –</w:t>
      </w:r>
      <w:r>
        <w:t xml:space="preserve"> na pásky.</w:t>
      </w:r>
    </w:p>
    <w:p w14:paraId="78F53332" w14:textId="64B4B29E" w:rsidR="00243E4D" w:rsidRDefault="00243E4D" w:rsidP="00543B8C">
      <w:pPr>
        <w:pStyle w:val="VISIA"/>
      </w:pPr>
      <w:r>
        <w:tab/>
        <w:t>Garážové brány - sú navrhnuté tri brány. Brány sú sekčné čiastočne výsuvné aj na stenu pre zabezpečenie dostatočnej svetlej výšky</w:t>
      </w:r>
      <w:r w:rsidRPr="002E58E3">
        <w:t xml:space="preserve">. Hrúbka brány 40 mm s PIR výplňou. Farba brány a olemovania RAL </w:t>
      </w:r>
      <w:r>
        <w:t>9010</w:t>
      </w:r>
      <w:r w:rsidRPr="002E58E3">
        <w:t>.</w:t>
      </w:r>
      <w:r>
        <w:t xml:space="preserve"> Brány sú osadené na otvor. Presnú špecifikáciu viď časť PD statika a výpis garážových brán. </w:t>
      </w:r>
    </w:p>
    <w:p w14:paraId="4817869D" w14:textId="77777777" w:rsidR="00243E4D" w:rsidRDefault="00243E4D" w:rsidP="00543B8C">
      <w:pPr>
        <w:pStyle w:val="VISIA"/>
      </w:pPr>
    </w:p>
    <w:p w14:paraId="033551CC" w14:textId="76EA7612" w:rsidR="00243E4D" w:rsidRDefault="00243E4D" w:rsidP="00543B8C">
      <w:pPr>
        <w:pStyle w:val="VISIA"/>
      </w:pPr>
      <w:r>
        <w:t>4.7.2 VNÚTORNÉ VÝPLNE OTVOROV</w:t>
      </w:r>
    </w:p>
    <w:p w14:paraId="1E70366B" w14:textId="76023B76" w:rsidR="00794C88" w:rsidRDefault="00794C88" w:rsidP="00543B8C">
      <w:pPr>
        <w:pStyle w:val="VISIA"/>
      </w:pPr>
      <w:r>
        <w:tab/>
        <w:t xml:space="preserve">Interiérové dvere sú navrhnuté </w:t>
      </w:r>
      <w:proofErr w:type="spellStart"/>
      <w:r>
        <w:t>otváravé</w:t>
      </w:r>
      <w:proofErr w:type="spellEnd"/>
      <w:r>
        <w:t xml:space="preserve"> drevené </w:t>
      </w:r>
      <w:proofErr w:type="spellStart"/>
      <w:r>
        <w:t>fóliované</w:t>
      </w:r>
      <w:proofErr w:type="spellEnd"/>
      <w:r>
        <w:t xml:space="preserve"> vo farbe podľa výberu investora. Dvere sú osadené v </w:t>
      </w:r>
      <w:proofErr w:type="spellStart"/>
      <w:r>
        <w:t>oblôžkovej</w:t>
      </w:r>
      <w:proofErr w:type="spellEnd"/>
      <w:r>
        <w:t xml:space="preserve"> oceľovej zárubni bez prahu. Požiadavka na nepriezvučnosť dvier je </w:t>
      </w:r>
      <w:proofErr w:type="spellStart"/>
      <w:r>
        <w:t>Rw</w:t>
      </w:r>
      <w:proofErr w:type="spellEnd"/>
      <w:r>
        <w:t xml:space="preserve"> =  min. 27 dB. </w:t>
      </w:r>
      <w:r w:rsidRPr="00ED32BD">
        <w:t>Presnú šp</w:t>
      </w:r>
      <w:r>
        <w:t>ecifikáciu dvier viď. Výkaz okien a dverí.</w:t>
      </w:r>
    </w:p>
    <w:p w14:paraId="2B4C0533" w14:textId="77777777" w:rsidR="00794C88" w:rsidRDefault="00794C88" w:rsidP="00543B8C">
      <w:pPr>
        <w:pStyle w:val="VISIA"/>
      </w:pPr>
    </w:p>
    <w:p w14:paraId="4EB022B7" w14:textId="023B647E" w:rsidR="00794C88" w:rsidRDefault="00794C88" w:rsidP="00543B8C">
      <w:pPr>
        <w:pStyle w:val="VISIA"/>
      </w:pPr>
      <w:r>
        <w:t>4.8 IZOLÁCIE</w:t>
      </w:r>
    </w:p>
    <w:p w14:paraId="3B8AD445" w14:textId="4DD635BE" w:rsidR="00794C88" w:rsidRDefault="00794C88" w:rsidP="00543B8C">
      <w:pPr>
        <w:pStyle w:val="VISIA"/>
      </w:pPr>
      <w:r>
        <w:t>4.8.1 HYDROIZOLÁCIE</w:t>
      </w:r>
    </w:p>
    <w:p w14:paraId="1E51A749" w14:textId="65E8163A" w:rsidR="00B35C96" w:rsidRDefault="00B35C96" w:rsidP="00543B8C">
      <w:pPr>
        <w:pStyle w:val="VISIA"/>
      </w:pPr>
      <w:r>
        <w:tab/>
        <w:t>Hydroizoláciu objektu SO101 tvorí samotná základová doska, ktorá je vyhotovená z </w:t>
      </w:r>
      <w:proofErr w:type="spellStart"/>
      <w:r>
        <w:t>vodostavebného</w:t>
      </w:r>
      <w:proofErr w:type="spellEnd"/>
      <w:r>
        <w:t xml:space="preserve"> železobetónu. </w:t>
      </w:r>
      <w:r w:rsidR="00BF3747" w:rsidRPr="00287849">
        <w:t>Spoj medzi základovou doskou a murovanými stenami musí byť na výšku 1.radu tehál a po spodnú hranu dosky prekrytý hydroizol</w:t>
      </w:r>
      <w:r w:rsidR="00BF3747">
        <w:t xml:space="preserve">áciou na báze asfaltových pásov. </w:t>
      </w:r>
    </w:p>
    <w:p w14:paraId="6DE44EE2" w14:textId="77777777" w:rsidR="00E331E7" w:rsidRDefault="00BF3747" w:rsidP="00543B8C">
      <w:pPr>
        <w:pStyle w:val="VISIA"/>
      </w:pPr>
      <w:r>
        <w:tab/>
        <w:t>V hygienických priestoroch je nutné na podlahy a steny aplikovať hydroizolačnú</w:t>
      </w:r>
      <w:r w:rsidRPr="00C1429F">
        <w:t xml:space="preserve"> stierk</w:t>
      </w:r>
      <w:r>
        <w:t>u</w:t>
      </w:r>
      <w:r w:rsidRPr="00C1429F">
        <w:t xml:space="preserve"> </w:t>
      </w:r>
      <w:proofErr w:type="spellStart"/>
      <w:r w:rsidRPr="00C1429F">
        <w:t>SIKAlastic</w:t>
      </w:r>
      <w:proofErr w:type="spellEnd"/>
      <w:r w:rsidRPr="00C1429F">
        <w:t xml:space="preserve"> 220w + pásky na rohy a kúty SIKA </w:t>
      </w:r>
      <w:proofErr w:type="spellStart"/>
      <w:r w:rsidRPr="00C1429F">
        <w:t>Seal</w:t>
      </w:r>
      <w:proofErr w:type="spellEnd"/>
      <w:r w:rsidRPr="00C1429F">
        <w:t xml:space="preserve"> </w:t>
      </w:r>
      <w:proofErr w:type="spellStart"/>
      <w:r w:rsidRPr="00C1429F">
        <w:t>tape</w:t>
      </w:r>
      <w:proofErr w:type="spellEnd"/>
      <w:r w:rsidRPr="00C1429F">
        <w:t xml:space="preserve"> F</w:t>
      </w:r>
      <w:r w:rsidR="00E331E7">
        <w:t xml:space="preserve"> alebo ekvivalent</w:t>
      </w:r>
    </w:p>
    <w:p w14:paraId="13A9AE87" w14:textId="6AB32757" w:rsidR="00BF3747" w:rsidRDefault="00BF3747" w:rsidP="00543B8C">
      <w:pPr>
        <w:pStyle w:val="VISIA"/>
      </w:pPr>
      <w:r>
        <w:t>. Presný popis a množstvo prípadne výšky nanesenia viď výkres hydroizolácie hygienických priestorov.</w:t>
      </w:r>
    </w:p>
    <w:p w14:paraId="4D327E1D" w14:textId="52E3A5EC" w:rsidR="00BF3747" w:rsidRDefault="00BF3747" w:rsidP="00543B8C">
      <w:pPr>
        <w:pStyle w:val="VISIA"/>
      </w:pPr>
      <w:r>
        <w:tab/>
        <w:t xml:space="preserve">Hydroizolácia šikmých striech obsahuje v úrovni krytiny poistnú hydroizoláciu – </w:t>
      </w:r>
      <w:proofErr w:type="spellStart"/>
      <w:r>
        <w:t>paropriepustná</w:t>
      </w:r>
      <w:proofErr w:type="spellEnd"/>
      <w:r>
        <w:t xml:space="preserve"> reflexná fólia </w:t>
      </w:r>
      <w:r w:rsidR="006E1C69">
        <w:t xml:space="preserve">SIGA </w:t>
      </w:r>
      <w:proofErr w:type="spellStart"/>
      <w:r w:rsidR="006E1C69">
        <w:t>Majcoat</w:t>
      </w:r>
      <w:proofErr w:type="spellEnd"/>
      <w:r w:rsidR="006E1C69">
        <w:t xml:space="preserve"> 150 alebo ekvivalent. </w:t>
      </w:r>
      <w:proofErr w:type="spellStart"/>
      <w:r w:rsidR="006E1C69">
        <w:t>Parozábranu</w:t>
      </w:r>
      <w:proofErr w:type="spellEnd"/>
      <w:r w:rsidR="006E1C69">
        <w:t xml:space="preserve"> strešnej konštrukcie tvorí fólia</w:t>
      </w:r>
      <w:r w:rsidR="00987EA7">
        <w:t xml:space="preserve"> SIGA </w:t>
      </w:r>
      <w:proofErr w:type="spellStart"/>
      <w:r w:rsidR="00987EA7">
        <w:t>Majpell</w:t>
      </w:r>
      <w:proofErr w:type="spellEnd"/>
      <w:r w:rsidR="00987EA7">
        <w:t xml:space="preserve"> alebo ekvivalent.</w:t>
      </w:r>
    </w:p>
    <w:p w14:paraId="0261232F" w14:textId="77777777" w:rsidR="00987EA7" w:rsidRDefault="00987EA7" w:rsidP="00543B8C">
      <w:pPr>
        <w:pStyle w:val="VISIA"/>
      </w:pPr>
    </w:p>
    <w:p w14:paraId="3C622288" w14:textId="77777777" w:rsidR="00424272" w:rsidRDefault="00424272" w:rsidP="00543B8C">
      <w:pPr>
        <w:pStyle w:val="VISIA"/>
      </w:pPr>
    </w:p>
    <w:p w14:paraId="638F6A62" w14:textId="675491CD" w:rsidR="00987EA7" w:rsidRDefault="00987EA7" w:rsidP="00543B8C">
      <w:pPr>
        <w:pStyle w:val="VISIA"/>
      </w:pPr>
      <w:r>
        <w:t>4.8.2 TEPELNÉ IZOLÁCIE</w:t>
      </w:r>
    </w:p>
    <w:p w14:paraId="50C7640C" w14:textId="2FF6156F" w:rsidR="00987EA7" w:rsidRDefault="00987EA7" w:rsidP="00543B8C">
      <w:pPr>
        <w:pStyle w:val="VISIA"/>
        <w:rPr>
          <w:rFonts w:eastAsia="Times New Roman"/>
          <w:lang w:eastAsia="sk-SK"/>
        </w:rPr>
      </w:pPr>
      <w:r>
        <w:tab/>
      </w:r>
      <w:r>
        <w:rPr>
          <w:rFonts w:eastAsia="Times New Roman"/>
          <w:lang w:eastAsia="sk-SK"/>
        </w:rPr>
        <w:t>Tepelnú izoláciu</w:t>
      </w:r>
      <w:r w:rsidRPr="00287849">
        <w:rPr>
          <w:rFonts w:eastAsia="Times New Roman"/>
          <w:lang w:eastAsia="sk-SK"/>
        </w:rPr>
        <w:t xml:space="preserve"> základových konštrukcií</w:t>
      </w:r>
      <w:r>
        <w:rPr>
          <w:rFonts w:eastAsia="Times New Roman"/>
          <w:lang w:eastAsia="sk-SK"/>
        </w:rPr>
        <w:t xml:space="preserve"> tvoria izolačné dosky na báze </w:t>
      </w:r>
      <w:proofErr w:type="spellStart"/>
      <w:r>
        <w:rPr>
          <w:rFonts w:eastAsia="Times New Roman"/>
          <w:lang w:eastAsia="sk-SK"/>
        </w:rPr>
        <w:t>extrudovaného</w:t>
      </w:r>
      <w:proofErr w:type="spellEnd"/>
      <w:r>
        <w:rPr>
          <w:rFonts w:eastAsia="Times New Roman"/>
          <w:lang w:eastAsia="sk-SK"/>
        </w:rPr>
        <w:t xml:space="preserve"> polystyrénu ISOVER STYRODUR 2800C hr. 140 mm alebo ekvivalent. S</w:t>
      </w:r>
      <w:r w:rsidRPr="002E58E3">
        <w:rPr>
          <w:rFonts w:eastAsia="Times New Roman"/>
          <w:lang w:eastAsia="sk-SK"/>
        </w:rPr>
        <w:t xml:space="preserve">účiniteľ </w:t>
      </w:r>
      <w:r>
        <w:rPr>
          <w:rFonts w:eastAsia="Times New Roman"/>
          <w:lang w:eastAsia="sk-SK"/>
        </w:rPr>
        <w:t>tepelnej  vodivosti max. λ=0,039</w:t>
      </w:r>
      <w:r w:rsidRPr="002E58E3">
        <w:rPr>
          <w:rFonts w:eastAsia="Times New Roman"/>
          <w:lang w:eastAsia="sk-SK"/>
        </w:rPr>
        <w:t xml:space="preserve"> W/</w:t>
      </w:r>
      <w:proofErr w:type="spellStart"/>
      <w:r w:rsidRPr="002E58E3">
        <w:rPr>
          <w:rFonts w:eastAsia="Times New Roman"/>
          <w:lang w:eastAsia="sk-SK"/>
        </w:rPr>
        <w:t>m.K</w:t>
      </w:r>
      <w:proofErr w:type="spellEnd"/>
      <w:r>
        <w:rPr>
          <w:rFonts w:eastAsia="Times New Roman"/>
          <w:lang w:eastAsia="sk-SK"/>
        </w:rPr>
        <w:t xml:space="preserve">. </w:t>
      </w:r>
    </w:p>
    <w:p w14:paraId="2D46F354" w14:textId="379AF4F0" w:rsidR="00987EA7" w:rsidRDefault="00987EA7" w:rsidP="00543B8C">
      <w:pPr>
        <w:pStyle w:val="VISIA"/>
      </w:pPr>
      <w:r>
        <w:rPr>
          <w:rFonts w:eastAsia="Times New Roman"/>
          <w:lang w:eastAsia="sk-SK"/>
        </w:rPr>
        <w:tab/>
      </w:r>
      <w:r>
        <w:t xml:space="preserve">V miestach stužujúcich vencov bude do debnenia vkladaná tepelná izolácia na báze </w:t>
      </w:r>
      <w:proofErr w:type="spellStart"/>
      <w:r>
        <w:t>extrudovaného</w:t>
      </w:r>
      <w:proofErr w:type="spellEnd"/>
      <w:r>
        <w:t xml:space="preserve"> polystyrénu hr. 50 mm napr. SYRODUR 2800C, </w:t>
      </w:r>
      <w:r w:rsidRPr="00256760">
        <w:t>súčiniteľ tepelnej  vodivosti max. λ=0,039 W/</w:t>
      </w:r>
      <w:proofErr w:type="spellStart"/>
      <w:r w:rsidRPr="00256760">
        <w:t>m.K</w:t>
      </w:r>
      <w:proofErr w:type="spellEnd"/>
      <w:r>
        <w:rPr>
          <w:rFonts w:eastAsia="Times New Roman"/>
          <w:lang w:eastAsia="sk-SK"/>
        </w:rPr>
        <w:t>. Tepelnú izoláciu stien zázemia tvorí KZS na báze expandovaného polystyrénu ISOVER EPS 70F hr. 150 mm alebo ekvivalent.</w:t>
      </w:r>
      <w:r w:rsidR="00B21645">
        <w:rPr>
          <w:rFonts w:eastAsia="Times New Roman"/>
          <w:lang w:eastAsia="sk-SK"/>
        </w:rPr>
        <w:t xml:space="preserve"> </w:t>
      </w:r>
      <w:r w:rsidR="00B21645">
        <w:t>S</w:t>
      </w:r>
      <w:r w:rsidR="00B21645" w:rsidRPr="00256760">
        <w:t>účiniteľ tepeln</w:t>
      </w:r>
      <w:r w:rsidR="00B21645">
        <w:t>ej  vodivosti max. λ=0,038</w:t>
      </w:r>
      <w:r w:rsidR="00B21645" w:rsidRPr="00256760">
        <w:t xml:space="preserve"> W/</w:t>
      </w:r>
      <w:proofErr w:type="spellStart"/>
      <w:r w:rsidR="00B21645" w:rsidRPr="00256760">
        <w:t>m.K</w:t>
      </w:r>
      <w:proofErr w:type="spellEnd"/>
      <w:r w:rsidR="00B21645">
        <w:t>.</w:t>
      </w:r>
    </w:p>
    <w:p w14:paraId="4EB364D7" w14:textId="70B13F1A" w:rsidR="00B21645" w:rsidRPr="00287849" w:rsidRDefault="00B21645" w:rsidP="00543B8C">
      <w:pPr>
        <w:pStyle w:val="VISIA"/>
        <w:rPr>
          <w:rFonts w:eastAsia="Times New Roman"/>
          <w:lang w:eastAsia="sk-SK"/>
        </w:rPr>
      </w:pPr>
      <w:r>
        <w:tab/>
        <w:t xml:space="preserve">Tepelná izolácia podlahy zázemia je tvorená doskami na báze expandovaného polystyrénu hr. 100 mm ISOVER 150S alebo ekvivalent. Pevnosť v tlaku pri 10% stlačení </w:t>
      </w:r>
      <w:r w:rsidRPr="00B21645">
        <w:t>≥ 150 kPa</w:t>
      </w:r>
      <w:r>
        <w:t xml:space="preserve">, </w:t>
      </w:r>
      <w:r w:rsidRPr="00256760">
        <w:t>súčiniteľ tepeln</w:t>
      </w:r>
      <w:r>
        <w:t>ej  vodivosti max. λ=0,034</w:t>
      </w:r>
      <w:r w:rsidRPr="00256760">
        <w:t xml:space="preserve"> W/</w:t>
      </w:r>
      <w:proofErr w:type="spellStart"/>
      <w:r w:rsidRPr="00256760">
        <w:t>m.K</w:t>
      </w:r>
      <w:proofErr w:type="spellEnd"/>
      <w:r>
        <w:rPr>
          <w:rFonts w:eastAsia="Times New Roman"/>
          <w:lang w:eastAsia="sk-SK"/>
        </w:rPr>
        <w:t xml:space="preserve">. </w:t>
      </w:r>
    </w:p>
    <w:p w14:paraId="246E4F4C" w14:textId="49A285CA" w:rsidR="00B21645" w:rsidRDefault="00B21645" w:rsidP="00543B8C">
      <w:pPr>
        <w:pStyle w:val="VISIA"/>
        <w:rPr>
          <w:rFonts w:eastAsia="Times New Roman"/>
          <w:lang w:eastAsia="sk-SK"/>
        </w:rPr>
      </w:pPr>
      <w:r>
        <w:tab/>
      </w:r>
      <w:r>
        <w:rPr>
          <w:rFonts w:eastAsia="Times New Roman"/>
          <w:lang w:eastAsia="sk-SK"/>
        </w:rPr>
        <w:t xml:space="preserve">Tepelnú izoláciu stropu tvorí tepelná izolácia na báze minerálnej vlny ISOVER UNIROL PROFI hrúbky 250 mm so súčiniteľom tepelnej vodivosti </w:t>
      </w:r>
      <w:proofErr w:type="spellStart"/>
      <w:r w:rsidRPr="002126B5">
        <w:rPr>
          <w:rFonts w:eastAsia="Times New Roman"/>
          <w:lang w:eastAsia="sk-SK"/>
        </w:rPr>
        <w:t>λ</w:t>
      </w:r>
      <w:r w:rsidRPr="002126B5">
        <w:rPr>
          <w:rFonts w:eastAsia="Times New Roman"/>
          <w:vertAlign w:val="subscript"/>
          <w:lang w:eastAsia="sk-SK"/>
        </w:rPr>
        <w:t>D</w:t>
      </w:r>
      <w:proofErr w:type="spellEnd"/>
      <w:r w:rsidRPr="002126B5">
        <w:rPr>
          <w:rFonts w:eastAsia="Times New Roman"/>
          <w:lang w:eastAsia="sk-SK"/>
        </w:rPr>
        <w:t xml:space="preserve"> = 0,03</w:t>
      </w:r>
      <w:r>
        <w:rPr>
          <w:rFonts w:eastAsia="Times New Roman"/>
          <w:lang w:eastAsia="sk-SK"/>
        </w:rPr>
        <w:t>3</w:t>
      </w:r>
      <w:r w:rsidRPr="002126B5">
        <w:rPr>
          <w:rFonts w:eastAsia="Times New Roman"/>
          <w:lang w:eastAsia="sk-SK"/>
        </w:rPr>
        <w:t xml:space="preserve"> W/(</w:t>
      </w:r>
      <w:proofErr w:type="spellStart"/>
      <w:r w:rsidRPr="002126B5">
        <w:rPr>
          <w:rFonts w:eastAsia="Times New Roman"/>
          <w:lang w:eastAsia="sk-SK"/>
        </w:rPr>
        <w:t>m.K</w:t>
      </w:r>
      <w:proofErr w:type="spellEnd"/>
      <w:r w:rsidRPr="002126B5">
        <w:rPr>
          <w:rFonts w:eastAsia="Times New Roman"/>
          <w:lang w:eastAsia="sk-SK"/>
        </w:rPr>
        <w:t>)</w:t>
      </w:r>
      <w:r>
        <w:rPr>
          <w:rFonts w:eastAsia="Times New Roman"/>
          <w:lang w:eastAsia="sk-SK"/>
        </w:rPr>
        <w:t>.</w:t>
      </w:r>
    </w:p>
    <w:p w14:paraId="2CB21F39" w14:textId="77777777" w:rsidR="00335F86" w:rsidRPr="00287849" w:rsidRDefault="00335F86" w:rsidP="00543B8C">
      <w:pPr>
        <w:pStyle w:val="VISIA"/>
      </w:pPr>
      <w:r w:rsidRPr="00287849">
        <w:tab/>
        <w:t xml:space="preserve"> Bližšie viď. časť PD Skladby konštrukčných vrstiev.  </w:t>
      </w:r>
    </w:p>
    <w:p w14:paraId="651689D2" w14:textId="77777777" w:rsidR="00335F86" w:rsidRDefault="00335F86" w:rsidP="00543B8C">
      <w:pPr>
        <w:pStyle w:val="VISIA"/>
        <w:rPr>
          <w:rFonts w:eastAsia="Times New Roman"/>
          <w:lang w:eastAsia="sk-SK"/>
        </w:rPr>
      </w:pPr>
    </w:p>
    <w:p w14:paraId="6A6129A5" w14:textId="06AB514F" w:rsidR="00B21645" w:rsidRDefault="00B21645" w:rsidP="00543B8C">
      <w:pPr>
        <w:pStyle w:val="VISIA"/>
        <w:rPr>
          <w:rFonts w:eastAsia="Times New Roman"/>
          <w:lang w:eastAsia="sk-SK"/>
        </w:rPr>
      </w:pPr>
      <w:r>
        <w:rPr>
          <w:rFonts w:eastAsia="Times New Roman"/>
          <w:lang w:eastAsia="sk-SK"/>
        </w:rPr>
        <w:t>4.9 PODHĽADY</w:t>
      </w:r>
    </w:p>
    <w:p w14:paraId="2F233C17" w14:textId="2844889F" w:rsidR="00335F86" w:rsidRDefault="00335F86" w:rsidP="00543B8C">
      <w:pPr>
        <w:pStyle w:val="VISIA"/>
      </w:pPr>
      <w:r>
        <w:tab/>
        <w:t>V objekte SO101 sú navrhnuté 2 typy podhľadov. Klasický sadrokartónový podhľad tvorí nosná konštrukcia R-CD, UW profilov opláštené SDK doskami RB hr. 12,5 mm. S</w:t>
      </w:r>
      <w:r w:rsidRPr="00732009">
        <w:t>tyk SDK a murovanej konštrukcie opáskovať TUFF TAPE páskami, nie akrilový spoj</w:t>
      </w:r>
      <w:r>
        <w:t xml:space="preserve">! V priestoroch so zvýšenými požiadavkami na vlhkosť konštrukcie sú ako opláštenie nosnej konštrukcie navrhnuté SDK </w:t>
      </w:r>
      <w:proofErr w:type="spellStart"/>
      <w:r>
        <w:t>hydrofobizované</w:t>
      </w:r>
      <w:proofErr w:type="spellEnd"/>
      <w:r>
        <w:t xml:space="preserve"> RBI dosky hr. 12,5 mm. </w:t>
      </w:r>
      <w:r w:rsidRPr="00732009">
        <w:t>styk SDK a murovanej konštrukcie opáskovať TUFF TAPE páskami, nie akrilový spoj</w:t>
      </w:r>
      <w:r>
        <w:t xml:space="preserve">! </w:t>
      </w:r>
    </w:p>
    <w:p w14:paraId="135954CA" w14:textId="77777777" w:rsidR="00335F86" w:rsidRPr="00287849" w:rsidRDefault="00335F86" w:rsidP="00543B8C">
      <w:pPr>
        <w:pStyle w:val="VISIA"/>
      </w:pPr>
      <w:r w:rsidRPr="00287849">
        <w:tab/>
        <w:t xml:space="preserve"> Bližšie viď. časť PD Skladby konštrukčných vrstiev.  </w:t>
      </w:r>
    </w:p>
    <w:p w14:paraId="33B2A444" w14:textId="2979579F" w:rsidR="00987EA7" w:rsidRDefault="00987EA7" w:rsidP="00543B8C">
      <w:pPr>
        <w:pStyle w:val="VISIA"/>
      </w:pPr>
    </w:p>
    <w:p w14:paraId="486490B1" w14:textId="78E82B25" w:rsidR="00335F86" w:rsidRDefault="00335F86" w:rsidP="00543B8C">
      <w:pPr>
        <w:pStyle w:val="VISIA"/>
      </w:pPr>
      <w:r>
        <w:t>4.10 POVRCHOVÉ ÚPRAVY</w:t>
      </w:r>
    </w:p>
    <w:p w14:paraId="2BC9D474" w14:textId="64DE8063" w:rsidR="00335F86" w:rsidRDefault="00335F86" w:rsidP="00543B8C">
      <w:pPr>
        <w:pStyle w:val="VISIA"/>
      </w:pPr>
      <w:r>
        <w:t>4.10.1 VNÚTORNÉ POVRCHOVÉ ÚPRAVY</w:t>
      </w:r>
    </w:p>
    <w:p w14:paraId="0BF5CF01" w14:textId="6A1AF9C4" w:rsidR="00335F86" w:rsidRDefault="00335F86" w:rsidP="00543B8C">
      <w:pPr>
        <w:pStyle w:val="VISIA"/>
      </w:pPr>
      <w:r>
        <w:tab/>
      </w:r>
      <w:r w:rsidRPr="00872EA5">
        <w:t>Vnútorné povrchové úpravy</w:t>
      </w:r>
      <w:r>
        <w:t xml:space="preserve"> </w:t>
      </w:r>
      <w:r w:rsidRPr="00872EA5">
        <w:t xml:space="preserve">– steny murované </w:t>
      </w:r>
      <w:r>
        <w:t>–</w:t>
      </w:r>
      <w:r w:rsidRPr="00872EA5">
        <w:t xml:space="preserve"> </w:t>
      </w:r>
      <w:r w:rsidR="00424272">
        <w:t xml:space="preserve">vápenná </w:t>
      </w:r>
      <w:proofErr w:type="spellStart"/>
      <w:r w:rsidR="00424272">
        <w:t>tenkovrstvová</w:t>
      </w:r>
      <w:proofErr w:type="spellEnd"/>
      <w:r>
        <w:t xml:space="preserve"> omietka </w:t>
      </w:r>
      <w:r w:rsidR="00424272">
        <w:t xml:space="preserve">vystužená sieťkou </w:t>
      </w:r>
      <w:r>
        <w:t xml:space="preserve">hrúbky 10 </w:t>
      </w:r>
      <w:r w:rsidRPr="00872EA5">
        <w:t>mm + penetračný nát</w:t>
      </w:r>
      <w:r>
        <w:t>er + 2x interiérová maľba, konštrukcie</w:t>
      </w:r>
      <w:r w:rsidRPr="00872EA5">
        <w:t xml:space="preserve"> sadrokartónové - penetračný náter + 2x interiérová maľba. </w:t>
      </w:r>
      <w:r>
        <w:t>V hygienických priestoroch bude do výšky 2000 mm keramický obklad.</w:t>
      </w:r>
    </w:p>
    <w:p w14:paraId="4AA7DD05" w14:textId="77777777" w:rsidR="00335F86" w:rsidRDefault="00335F86" w:rsidP="00543B8C">
      <w:pPr>
        <w:pStyle w:val="VISIA"/>
      </w:pPr>
    </w:p>
    <w:p w14:paraId="38701948" w14:textId="4416BD09" w:rsidR="00335F86" w:rsidRDefault="00335F86" w:rsidP="00543B8C">
      <w:pPr>
        <w:pStyle w:val="VISIA"/>
      </w:pPr>
      <w:r>
        <w:t>4.10.2 VONKAJŠIE POVRCHOVÉ ÚPRAVY</w:t>
      </w:r>
    </w:p>
    <w:p w14:paraId="4FDB1110" w14:textId="4FEC7EA9" w:rsidR="00335F86" w:rsidRDefault="00335F86" w:rsidP="00543B8C">
      <w:pPr>
        <w:pStyle w:val="VISIA"/>
        <w:rPr>
          <w:rStyle w:val="VISIAChar"/>
        </w:rPr>
      </w:pPr>
      <w:r>
        <w:rPr>
          <w:rStyle w:val="VISIAChar"/>
        </w:rPr>
        <w:tab/>
      </w:r>
      <w:r w:rsidRPr="00917C41">
        <w:rPr>
          <w:rStyle w:val="VISIAChar"/>
        </w:rPr>
        <w:t xml:space="preserve">Vonkajšie povrchové úpravy fasády </w:t>
      </w:r>
      <w:r>
        <w:rPr>
          <w:rStyle w:val="VISIAChar"/>
        </w:rPr>
        <w:t>tv</w:t>
      </w:r>
      <w:r w:rsidRPr="00917C41">
        <w:rPr>
          <w:rStyle w:val="VISIAChar"/>
        </w:rPr>
        <w:t xml:space="preserve">orí </w:t>
      </w:r>
      <w:proofErr w:type="spellStart"/>
      <w:r w:rsidRPr="00917C41">
        <w:rPr>
          <w:rStyle w:val="VISIAChar"/>
        </w:rPr>
        <w:t>tenkovrstvová</w:t>
      </w:r>
      <w:proofErr w:type="spellEnd"/>
      <w:r w:rsidRPr="00917C41">
        <w:rPr>
          <w:rStyle w:val="VISIAChar"/>
        </w:rPr>
        <w:t xml:space="preserve"> silikónová omietka na</w:t>
      </w:r>
      <w:r>
        <w:rPr>
          <w:rStyle w:val="VISIAChar"/>
        </w:rPr>
        <w:t xml:space="preserve"> kontaktnom zatepľovacom systém</w:t>
      </w:r>
      <w:r w:rsidRPr="00917C41">
        <w:rPr>
          <w:rStyle w:val="VISIAChar"/>
        </w:rPr>
        <w:t>. Silikónová omietka je navrhnutá škrabaná s 2 mm zrnitosťou, vod</w:t>
      </w:r>
      <w:r>
        <w:rPr>
          <w:rStyle w:val="VISIAChar"/>
        </w:rPr>
        <w:t xml:space="preserve">e </w:t>
      </w:r>
      <w:r w:rsidRPr="00917C41">
        <w:rPr>
          <w:rStyle w:val="VISIAChar"/>
        </w:rPr>
        <w:t xml:space="preserve">odpudivá a so samočistiacim efektom.  </w:t>
      </w:r>
    </w:p>
    <w:p w14:paraId="3EC3EBBE" w14:textId="0B8261EC" w:rsidR="00335F86" w:rsidRDefault="00335F86" w:rsidP="00543B8C">
      <w:pPr>
        <w:pStyle w:val="VISIA"/>
        <w:rPr>
          <w:rStyle w:val="VISIAChar"/>
        </w:rPr>
      </w:pPr>
      <w:r>
        <w:rPr>
          <w:rStyle w:val="VISIAChar"/>
        </w:rPr>
        <w:tab/>
        <w:t xml:space="preserve">Ako strešná krytina je navrhnutá plechová krytina, farba červeno-oranžová, napr. </w:t>
      </w:r>
      <w:proofErr w:type="spellStart"/>
      <w:r>
        <w:rPr>
          <w:rStyle w:val="VISIAChar"/>
        </w:rPr>
        <w:t>Maslen</w:t>
      </w:r>
      <w:proofErr w:type="spellEnd"/>
      <w:r>
        <w:rPr>
          <w:rStyle w:val="VISIAChar"/>
        </w:rPr>
        <w:t xml:space="preserve"> alebo ekvivalent.</w:t>
      </w:r>
    </w:p>
    <w:p w14:paraId="507C8139" w14:textId="7A58CE0E" w:rsidR="00335F86" w:rsidRPr="00287849" w:rsidRDefault="00335F86" w:rsidP="00543B8C">
      <w:pPr>
        <w:pStyle w:val="VISIA"/>
      </w:pPr>
      <w:r>
        <w:tab/>
      </w:r>
      <w:r w:rsidRPr="00287849">
        <w:t xml:space="preserve">Bližšie viď. časť PD Skladby konštrukčných vrstiev.  </w:t>
      </w:r>
    </w:p>
    <w:p w14:paraId="2384CB18" w14:textId="77777777" w:rsidR="00335F86" w:rsidRDefault="00335F86" w:rsidP="00543B8C">
      <w:pPr>
        <w:pStyle w:val="VISIA"/>
      </w:pPr>
    </w:p>
    <w:p w14:paraId="7F22C708" w14:textId="4372841F" w:rsidR="00335F86" w:rsidRDefault="00335F86" w:rsidP="00543B8C">
      <w:pPr>
        <w:pStyle w:val="VISIA"/>
      </w:pPr>
      <w:r>
        <w:t>4.11 PODLAHY A SPEVNENÉ PLOCHY</w:t>
      </w:r>
    </w:p>
    <w:p w14:paraId="07C773D3" w14:textId="5C8775EF" w:rsidR="00335F86" w:rsidRDefault="00335F86" w:rsidP="00543B8C">
      <w:pPr>
        <w:pStyle w:val="VISIA"/>
        <w:rPr>
          <w:szCs w:val="22"/>
        </w:rPr>
      </w:pPr>
      <w:r>
        <w:tab/>
        <w:t xml:space="preserve">V priestoroch zázemia je ako nášľapná vrstva navrhnutá keramická dlažba. V garáži je podlaha samotná betónová doska so </w:t>
      </w:r>
      <w:proofErr w:type="spellStart"/>
      <w:r>
        <w:t>vsypom</w:t>
      </w:r>
      <w:proofErr w:type="spellEnd"/>
      <w:r>
        <w:t>.</w:t>
      </w:r>
      <w:r w:rsidR="00276D86">
        <w:t xml:space="preserve"> Pod betónovou doskou vyhotoviť v mieste garáže štrkové lôžko hr. 500 v </w:t>
      </w:r>
      <w:proofErr w:type="spellStart"/>
      <w:r w:rsidR="00276D86">
        <w:t>minim</w:t>
      </w:r>
      <w:proofErr w:type="spellEnd"/>
      <w:r w:rsidR="00276D86">
        <w:t>=</w:t>
      </w:r>
      <w:proofErr w:type="spellStart"/>
      <w:r w:rsidR="00276D86">
        <w:t>álne</w:t>
      </w:r>
      <w:proofErr w:type="spellEnd"/>
      <w:r w:rsidR="00276D86">
        <w:t xml:space="preserve"> dvoch vrstvách. Hrúbka jednej vrstvy max. 250 mm, E</w:t>
      </w:r>
      <w:r w:rsidR="00276D86" w:rsidRPr="00276D86">
        <w:rPr>
          <w:vertAlign w:val="subscript"/>
        </w:rPr>
        <w:t>def2</w:t>
      </w:r>
      <w:r w:rsidR="00276D86">
        <w:t xml:space="preserve"> = min. 25 MPa.</w:t>
      </w:r>
      <w:r>
        <w:t xml:space="preserve"> </w:t>
      </w:r>
      <w:r>
        <w:rPr>
          <w:rStyle w:val="VISIAChar"/>
        </w:rPr>
        <w:t xml:space="preserve">Spevnené plochy budú tvorené betónovou zámkovou dlažbou, komunikácie budú mať betónový kryt. </w:t>
      </w:r>
      <w:r w:rsidRPr="00287849">
        <w:rPr>
          <w:szCs w:val="22"/>
        </w:rPr>
        <w:t>Bližšie viď. časť PD Skladby konštrukčných vrstiev</w:t>
      </w:r>
      <w:r w:rsidR="003A7ADE">
        <w:rPr>
          <w:szCs w:val="22"/>
        </w:rPr>
        <w:t xml:space="preserve">. </w:t>
      </w:r>
    </w:p>
    <w:p w14:paraId="7A1DA35F" w14:textId="77777777" w:rsidR="003A7ADE" w:rsidRDefault="003A7ADE" w:rsidP="00543B8C">
      <w:pPr>
        <w:pStyle w:val="VISIA"/>
      </w:pPr>
    </w:p>
    <w:p w14:paraId="5FB0784B" w14:textId="58205778" w:rsidR="003A7ADE" w:rsidRPr="00FF1D54" w:rsidRDefault="003A7ADE" w:rsidP="00543B8C">
      <w:pPr>
        <w:pStyle w:val="VISIA"/>
        <w:rPr>
          <w:rStyle w:val="VISIAChar"/>
        </w:rPr>
      </w:pPr>
      <w:r>
        <w:rPr>
          <w:rStyle w:val="VISIAChar"/>
        </w:rPr>
        <w:t>4.12 KLAMPIARKE VÝROBKY</w:t>
      </w:r>
    </w:p>
    <w:p w14:paraId="1003BF7F" w14:textId="039F6339" w:rsidR="003A7ADE" w:rsidRDefault="003A7ADE" w:rsidP="00543B8C">
      <w:pPr>
        <w:pStyle w:val="VISIA"/>
      </w:pPr>
      <w:r>
        <w:rPr>
          <w:rStyle w:val="VISIAChar"/>
        </w:rPr>
        <w:tab/>
      </w:r>
      <w:r w:rsidRPr="00230427">
        <w:rPr>
          <w:rStyle w:val="VISIAChar"/>
        </w:rPr>
        <w:t xml:space="preserve">Všetky klampiarske prvky budú z pozinkovaného plechu hr. </w:t>
      </w:r>
      <w:r>
        <w:rPr>
          <w:rStyle w:val="VISIAChar"/>
        </w:rPr>
        <w:t>0,6</w:t>
      </w:r>
      <w:r w:rsidRPr="00230427">
        <w:rPr>
          <w:rStyle w:val="VISIAChar"/>
        </w:rPr>
        <w:t xml:space="preserve"> mm, v súlade s farebným riešením objektu. Vonkajšie oplechovanie okien je súčasťou dodávky okien, pričom farba povrchová úprava vonkajších parapetov je totožná s farbou a povrchovou úpravou okien .Pred realizáciou overiť premeraním všetky prvky podľa skutočných rozmerov na stavbe.</w:t>
      </w:r>
      <w:r>
        <w:rPr>
          <w:rStyle w:val="VISIAChar"/>
        </w:rPr>
        <w:t xml:space="preserve"> </w:t>
      </w:r>
      <w:r w:rsidRPr="003B0B04">
        <w:t>Klampiarske výrobky budú realizované podľa STN 42  0132, 42 5332, 73 3610.</w:t>
      </w:r>
      <w:r>
        <w:t xml:space="preserve"> </w:t>
      </w:r>
    </w:p>
    <w:p w14:paraId="0756DD15" w14:textId="77777777" w:rsidR="0019629F" w:rsidRDefault="0019629F" w:rsidP="00543B8C">
      <w:pPr>
        <w:pStyle w:val="VISIA"/>
      </w:pPr>
    </w:p>
    <w:p w14:paraId="051937E1" w14:textId="7BD68A02" w:rsidR="0019629F" w:rsidRDefault="0019629F" w:rsidP="00543B8C">
      <w:pPr>
        <w:pStyle w:val="VISIA"/>
      </w:pPr>
      <w:r>
        <w:t>2.13 MOSTOVÁ VÁHA – PS1</w:t>
      </w:r>
    </w:p>
    <w:p w14:paraId="33817114" w14:textId="77777777" w:rsidR="0019629F" w:rsidRDefault="0019629F" w:rsidP="00543B8C">
      <w:pPr>
        <w:pStyle w:val="VISIA"/>
      </w:pPr>
      <w:r>
        <w:tab/>
        <w:t>Konštrukcia mostovej váhy je prefabrikovaná cestná váha riešená ako dodávka na monolitických základových pätkách. V rámci základov a rozmiestnia potrebné chráničky a prestupy pre elektro rozvody, uloženie uzemnenia, a napojenie na kanalizáciu. Rozmery mostovej váhy sú 8x3 m</w:t>
      </w:r>
    </w:p>
    <w:p w14:paraId="2A6C17EB" w14:textId="7BED29CB" w:rsidR="0019629F" w:rsidRDefault="0019629F" w:rsidP="00543B8C">
      <w:pPr>
        <w:pStyle w:val="VISIA"/>
      </w:pPr>
      <w:r>
        <w:t>Obsluha váhy bude riadená z vrátnice. Komunikácie v okolí cestnej váhy budú musieť byť podľa nárokov dodávateľa cestnej váhy  prispôsobené aby výškovo nadväzovali. Mostová váha je osadená do telesa cestnej komunikácie.</w:t>
      </w:r>
      <w:r w:rsidR="002A4032">
        <w:t xml:space="preserve"> </w:t>
      </w:r>
      <w:r w:rsidR="002A4032" w:rsidRPr="002A4032">
        <w:t>Maximálna váživosť 40t.</w:t>
      </w:r>
    </w:p>
    <w:p w14:paraId="54E8EB11" w14:textId="77777777" w:rsidR="003A7ADE" w:rsidRDefault="003A7ADE" w:rsidP="00543B8C">
      <w:pPr>
        <w:pStyle w:val="VISIA"/>
        <w:rPr>
          <w:rStyle w:val="VISIAChar"/>
        </w:rPr>
      </w:pPr>
    </w:p>
    <w:p w14:paraId="5E117B35" w14:textId="6127F4D8" w:rsidR="003A7ADE" w:rsidRDefault="003A7ADE" w:rsidP="00543B8C">
      <w:pPr>
        <w:pStyle w:val="VISIA"/>
        <w:rPr>
          <w:szCs w:val="22"/>
        </w:rPr>
      </w:pPr>
      <w:r>
        <w:t>Vypracoval: Ing. Michal Klenovič</w:t>
      </w:r>
    </w:p>
    <w:p w14:paraId="1543B29D" w14:textId="77777777" w:rsidR="003A7ADE" w:rsidRDefault="003A7ADE" w:rsidP="00543B8C">
      <w:pPr>
        <w:pStyle w:val="VISIA"/>
      </w:pPr>
    </w:p>
    <w:p w14:paraId="6B57A27C" w14:textId="77777777" w:rsidR="00711D91" w:rsidRDefault="00711D91" w:rsidP="00543B8C">
      <w:pPr>
        <w:pStyle w:val="VISIA"/>
      </w:pPr>
    </w:p>
    <w:p w14:paraId="1C0164E9" w14:textId="77777777" w:rsidR="00711D91" w:rsidRDefault="00711D91" w:rsidP="00543B8C">
      <w:pPr>
        <w:pStyle w:val="VISIA"/>
      </w:pPr>
    </w:p>
    <w:p w14:paraId="7C890DD7" w14:textId="77777777" w:rsidR="00711D91" w:rsidRDefault="00711D91" w:rsidP="00543B8C">
      <w:pPr>
        <w:pStyle w:val="VISIA"/>
      </w:pPr>
    </w:p>
    <w:p w14:paraId="30E4F116" w14:textId="77777777" w:rsidR="00711D91" w:rsidRPr="00287849" w:rsidRDefault="00711D91" w:rsidP="00543B8C">
      <w:pPr>
        <w:pStyle w:val="VISIA"/>
      </w:pPr>
    </w:p>
    <w:p w14:paraId="48FF245C" w14:textId="25552148" w:rsidR="00335F86" w:rsidRDefault="003A7ADE" w:rsidP="00543B8C">
      <w:pPr>
        <w:pStyle w:val="VISIA"/>
        <w:rPr>
          <w:rStyle w:val="VISIAChar"/>
          <w:b/>
        </w:rPr>
      </w:pPr>
      <w:r>
        <w:rPr>
          <w:rStyle w:val="VISIAChar"/>
          <w:b/>
        </w:rPr>
        <w:t>5. STATIKA</w:t>
      </w:r>
    </w:p>
    <w:p w14:paraId="1782D8BC" w14:textId="77777777" w:rsidR="00711D91" w:rsidRDefault="00711D91" w:rsidP="00543B8C">
      <w:pPr>
        <w:pStyle w:val="VISIA"/>
        <w:rPr>
          <w:rStyle w:val="VISIAChar"/>
        </w:rPr>
      </w:pPr>
      <w:r>
        <w:rPr>
          <w:rStyle w:val="VISIAChar"/>
        </w:rPr>
        <w:t>5.1</w:t>
      </w:r>
    </w:p>
    <w:p w14:paraId="61D7D13E" w14:textId="11C16EC7" w:rsidR="00711D91" w:rsidRPr="00711D91" w:rsidRDefault="00711D91" w:rsidP="00543B8C">
      <w:pPr>
        <w:pStyle w:val="VISIA"/>
        <w:rPr>
          <w:rStyle w:val="VISIAChar"/>
        </w:rPr>
      </w:pPr>
      <w:r w:rsidRPr="00711D91">
        <w:rPr>
          <w:rStyle w:val="VISIAChar"/>
        </w:rPr>
        <w:t xml:space="preserve">SO 002 – Oporné múry: </w:t>
      </w:r>
    </w:p>
    <w:p w14:paraId="72A30C3D" w14:textId="3563B989" w:rsidR="00711D91" w:rsidRPr="00711D91" w:rsidRDefault="00711D91" w:rsidP="00543B8C">
      <w:pPr>
        <w:pStyle w:val="VISIA"/>
        <w:rPr>
          <w:rStyle w:val="VISIAChar"/>
        </w:rPr>
      </w:pPr>
      <w:r w:rsidRPr="00711D91">
        <w:rPr>
          <w:rStyle w:val="VISIAChar"/>
        </w:rPr>
        <w:t xml:space="preserve">Rozmery: celková dĺžka 52,4m, výška 1,6m od terénu, hrúbka 400mm </w:t>
      </w:r>
    </w:p>
    <w:p w14:paraId="741978F1" w14:textId="77777777" w:rsidR="00711D91" w:rsidRPr="00711D91" w:rsidRDefault="00711D91" w:rsidP="00543B8C">
      <w:pPr>
        <w:pStyle w:val="VISIA"/>
        <w:rPr>
          <w:rStyle w:val="VISIAChar"/>
        </w:rPr>
      </w:pPr>
      <w:r w:rsidRPr="00711D91">
        <w:rPr>
          <w:rStyle w:val="VISIAChar"/>
        </w:rPr>
        <w:t xml:space="preserve">Nosný systém: stena zložená zo systémových „LEGO“ dielcov, uložená na základový pás </w:t>
      </w:r>
    </w:p>
    <w:p w14:paraId="1041AE43" w14:textId="77777777" w:rsidR="00711D91" w:rsidRPr="00711D91" w:rsidRDefault="00711D91" w:rsidP="00543B8C">
      <w:pPr>
        <w:pStyle w:val="VISIA"/>
        <w:rPr>
          <w:rStyle w:val="VISIAChar"/>
        </w:rPr>
      </w:pPr>
      <w:r w:rsidRPr="00711D91">
        <w:rPr>
          <w:rStyle w:val="VISIAChar"/>
        </w:rPr>
        <w:t xml:space="preserve">Základové konštrukcie: základový pás </w:t>
      </w:r>
    </w:p>
    <w:p w14:paraId="7487A967" w14:textId="1083488C" w:rsidR="00711D91" w:rsidRPr="00711D91" w:rsidRDefault="00711D91" w:rsidP="00543B8C">
      <w:pPr>
        <w:pStyle w:val="VISIA"/>
        <w:rPr>
          <w:rStyle w:val="VISIAChar"/>
        </w:rPr>
      </w:pPr>
    </w:p>
    <w:p w14:paraId="137ACBA2" w14:textId="77777777" w:rsidR="00711D91" w:rsidRPr="00711D91" w:rsidRDefault="00711D91" w:rsidP="00543B8C">
      <w:pPr>
        <w:pStyle w:val="VISIA"/>
        <w:rPr>
          <w:rStyle w:val="VISIAChar"/>
        </w:rPr>
      </w:pPr>
      <w:r w:rsidRPr="00711D91">
        <w:rPr>
          <w:rStyle w:val="VISIAChar"/>
        </w:rPr>
        <w:t xml:space="preserve">SO 101 – Budova zázemia: </w:t>
      </w:r>
    </w:p>
    <w:p w14:paraId="5CE11DB4" w14:textId="06073D76" w:rsidR="00711D91" w:rsidRPr="00711D91" w:rsidRDefault="00711D91" w:rsidP="00543B8C">
      <w:pPr>
        <w:pStyle w:val="VISIA"/>
        <w:rPr>
          <w:rStyle w:val="VISIAChar"/>
        </w:rPr>
      </w:pPr>
      <w:r w:rsidRPr="00711D91">
        <w:rPr>
          <w:rStyle w:val="VISIAChar"/>
        </w:rPr>
        <w:t xml:space="preserve">Pôdorysný tvar: obdĺžnikový tvar </w:t>
      </w:r>
    </w:p>
    <w:p w14:paraId="433D6C44" w14:textId="77777777" w:rsidR="00711D91" w:rsidRPr="00711D91" w:rsidRDefault="00711D91" w:rsidP="00543B8C">
      <w:pPr>
        <w:pStyle w:val="VISIA"/>
        <w:rPr>
          <w:rStyle w:val="VISIAChar"/>
        </w:rPr>
      </w:pPr>
      <w:r w:rsidRPr="00711D91">
        <w:rPr>
          <w:rStyle w:val="VISIAChar"/>
        </w:rPr>
        <w:t xml:space="preserve">Počet a typ podlaží: 1 nadzemné podlažie </w:t>
      </w:r>
    </w:p>
    <w:p w14:paraId="266F396E" w14:textId="77777777" w:rsidR="00711D91" w:rsidRPr="00711D91" w:rsidRDefault="00711D91" w:rsidP="00543B8C">
      <w:pPr>
        <w:pStyle w:val="VISIA"/>
        <w:rPr>
          <w:rStyle w:val="VISIAChar"/>
        </w:rPr>
      </w:pPr>
      <w:r w:rsidRPr="00711D91">
        <w:rPr>
          <w:rStyle w:val="VISIAChar"/>
        </w:rPr>
        <w:t xml:space="preserve">Celkové rozmery: 18,150m x 9,00m (vrátane zateplenia, bez presahu strechy) </w:t>
      </w:r>
    </w:p>
    <w:p w14:paraId="13FB0ACE" w14:textId="77777777" w:rsidR="00711D91" w:rsidRPr="00711D91" w:rsidRDefault="00711D91" w:rsidP="00543B8C">
      <w:pPr>
        <w:pStyle w:val="VISIA"/>
        <w:rPr>
          <w:rStyle w:val="VISIAChar"/>
        </w:rPr>
      </w:pPr>
      <w:r w:rsidRPr="00711D91">
        <w:rPr>
          <w:rStyle w:val="VISIAChar"/>
        </w:rPr>
        <w:t xml:space="preserve">Typ a tvar strechy: sedlová strecha – sklon 15° </w:t>
      </w:r>
    </w:p>
    <w:p w14:paraId="20DA2C26" w14:textId="77777777" w:rsidR="00711D91" w:rsidRPr="00711D91" w:rsidRDefault="00711D91" w:rsidP="00543B8C">
      <w:pPr>
        <w:pStyle w:val="VISIA"/>
        <w:rPr>
          <w:rStyle w:val="VISIAChar"/>
        </w:rPr>
      </w:pPr>
      <w:r w:rsidRPr="00711D91">
        <w:rPr>
          <w:rStyle w:val="VISIAChar"/>
        </w:rPr>
        <w:t xml:space="preserve">Základové konštrukcie: Plošné zakladanie - základové pásy </w:t>
      </w:r>
    </w:p>
    <w:p w14:paraId="6CDC60D4" w14:textId="77777777" w:rsidR="00711D91" w:rsidRPr="00711D91" w:rsidRDefault="00711D91" w:rsidP="00543B8C">
      <w:pPr>
        <w:pStyle w:val="VISIA"/>
        <w:rPr>
          <w:rStyle w:val="VISIAChar"/>
        </w:rPr>
      </w:pPr>
      <w:r w:rsidRPr="00711D91">
        <w:rPr>
          <w:rStyle w:val="VISIAChar"/>
        </w:rPr>
        <w:t xml:space="preserve">Zvislé nosné konštrukcie: Murované steny z pórobetónových tvárnic </w:t>
      </w:r>
    </w:p>
    <w:p w14:paraId="5D7B999A" w14:textId="77777777" w:rsidR="00711D91" w:rsidRPr="00711D91" w:rsidRDefault="00711D91" w:rsidP="00543B8C">
      <w:pPr>
        <w:pStyle w:val="VISIA"/>
        <w:rPr>
          <w:rStyle w:val="VISIAChar"/>
        </w:rPr>
      </w:pPr>
      <w:r w:rsidRPr="00711D91">
        <w:rPr>
          <w:rStyle w:val="VISIAChar"/>
        </w:rPr>
        <w:t xml:space="preserve">Nenosné zvislé konštrukcie: Murované steny z pórobetónových tvárnic </w:t>
      </w:r>
    </w:p>
    <w:p w14:paraId="69C09B0F" w14:textId="77777777" w:rsidR="00711D91" w:rsidRPr="00711D91" w:rsidRDefault="00711D91" w:rsidP="00543B8C">
      <w:pPr>
        <w:pStyle w:val="VISIA"/>
        <w:rPr>
          <w:rStyle w:val="VISIAChar"/>
        </w:rPr>
      </w:pPr>
      <w:r w:rsidRPr="00711D91">
        <w:rPr>
          <w:rStyle w:val="VISIAChar"/>
        </w:rPr>
        <w:t xml:space="preserve">Vodorovné nosné konštrukcie: Železobetónové vence a prievlaky </w:t>
      </w:r>
    </w:p>
    <w:p w14:paraId="1D0980CB" w14:textId="77777777" w:rsidR="00711D91" w:rsidRPr="00711D91" w:rsidRDefault="00711D91" w:rsidP="00543B8C">
      <w:pPr>
        <w:pStyle w:val="VISIA"/>
        <w:rPr>
          <w:rStyle w:val="VISIAChar"/>
        </w:rPr>
      </w:pPr>
      <w:r w:rsidRPr="00711D91">
        <w:rPr>
          <w:rStyle w:val="VISIAChar"/>
        </w:rPr>
        <w:t xml:space="preserve">Dilatácie: Samostatný dilatačný celok </w:t>
      </w:r>
    </w:p>
    <w:p w14:paraId="109EA645" w14:textId="77777777" w:rsidR="00711D91" w:rsidRPr="00711D91" w:rsidRDefault="00711D91" w:rsidP="00543B8C">
      <w:pPr>
        <w:pStyle w:val="VISIA"/>
        <w:rPr>
          <w:rStyle w:val="VISIAChar"/>
        </w:rPr>
      </w:pPr>
      <w:r w:rsidRPr="00711D91">
        <w:rPr>
          <w:rStyle w:val="VISIAChar"/>
        </w:rPr>
        <w:t xml:space="preserve">Krov: Drevený priehradový väzník (dodávka stavby, ktorá nie je predmetom tohto </w:t>
      </w:r>
    </w:p>
    <w:p w14:paraId="4E934FEB" w14:textId="55896F56" w:rsidR="00711D91" w:rsidRDefault="00711D91" w:rsidP="00543B8C">
      <w:pPr>
        <w:pStyle w:val="VISIA"/>
        <w:rPr>
          <w:rStyle w:val="VISIAChar"/>
        </w:rPr>
      </w:pPr>
      <w:r w:rsidRPr="00711D91">
        <w:rPr>
          <w:rStyle w:val="VISIAChar"/>
        </w:rPr>
        <w:t xml:space="preserve">statického posúdenia). </w:t>
      </w:r>
    </w:p>
    <w:p w14:paraId="14811242" w14:textId="77777777" w:rsidR="00711D91" w:rsidRPr="00711D91" w:rsidRDefault="00711D91" w:rsidP="00543B8C">
      <w:pPr>
        <w:pStyle w:val="VISIA"/>
        <w:rPr>
          <w:rStyle w:val="VISIAChar"/>
        </w:rPr>
      </w:pPr>
    </w:p>
    <w:p w14:paraId="046DC9FC" w14:textId="77777777" w:rsidR="00711D91" w:rsidRPr="00711D91" w:rsidRDefault="00711D91" w:rsidP="00543B8C">
      <w:pPr>
        <w:pStyle w:val="VISIA"/>
        <w:rPr>
          <w:rStyle w:val="VISIAChar"/>
        </w:rPr>
      </w:pPr>
      <w:r w:rsidRPr="00711D91">
        <w:rPr>
          <w:rStyle w:val="VISIAChar"/>
        </w:rPr>
        <w:t xml:space="preserve">SO 102 – Prístrešok pre kontajnery: </w:t>
      </w:r>
    </w:p>
    <w:p w14:paraId="775752DA" w14:textId="2E3709E4" w:rsidR="00711D91" w:rsidRPr="00711D91" w:rsidRDefault="00711D91" w:rsidP="00543B8C">
      <w:pPr>
        <w:pStyle w:val="VISIA"/>
        <w:rPr>
          <w:rStyle w:val="VISIAChar"/>
        </w:rPr>
      </w:pPr>
      <w:r w:rsidRPr="00711D91">
        <w:rPr>
          <w:rStyle w:val="VISIAChar"/>
        </w:rPr>
        <w:t xml:space="preserve">Pôdorysný tvar: obdĺžnikový tvar </w:t>
      </w:r>
    </w:p>
    <w:p w14:paraId="6C126045" w14:textId="77777777" w:rsidR="00711D91" w:rsidRPr="00711D91" w:rsidRDefault="00711D91" w:rsidP="00543B8C">
      <w:pPr>
        <w:pStyle w:val="VISIA"/>
        <w:rPr>
          <w:rStyle w:val="VISIAChar"/>
        </w:rPr>
      </w:pPr>
      <w:r w:rsidRPr="00711D91">
        <w:rPr>
          <w:rStyle w:val="VISIAChar"/>
        </w:rPr>
        <w:t xml:space="preserve">Počet a typ podlaží: 1 nadzemné podlažie </w:t>
      </w:r>
    </w:p>
    <w:p w14:paraId="18041734" w14:textId="77777777" w:rsidR="00711D91" w:rsidRPr="00711D91" w:rsidRDefault="00711D91" w:rsidP="00543B8C">
      <w:pPr>
        <w:pStyle w:val="VISIA"/>
        <w:rPr>
          <w:rStyle w:val="VISIAChar"/>
        </w:rPr>
      </w:pPr>
      <w:r w:rsidRPr="00711D91">
        <w:rPr>
          <w:rStyle w:val="VISIAChar"/>
        </w:rPr>
        <w:t xml:space="preserve">Celkové rozmery: 12,660m x 7,69m (bez presahu strechy) </w:t>
      </w:r>
    </w:p>
    <w:p w14:paraId="6FFADB29" w14:textId="77777777" w:rsidR="00711D91" w:rsidRPr="00711D91" w:rsidRDefault="00711D91" w:rsidP="00543B8C">
      <w:pPr>
        <w:pStyle w:val="VISIA"/>
        <w:rPr>
          <w:rStyle w:val="VISIAChar"/>
        </w:rPr>
      </w:pPr>
      <w:r w:rsidRPr="00711D91">
        <w:rPr>
          <w:rStyle w:val="VISIAChar"/>
        </w:rPr>
        <w:t xml:space="preserve">Typ a tvar strechy: pultová strecha – sklon 7° </w:t>
      </w:r>
    </w:p>
    <w:p w14:paraId="05B6B9B8" w14:textId="77777777" w:rsidR="00711D91" w:rsidRPr="00711D91" w:rsidRDefault="00711D91" w:rsidP="00543B8C">
      <w:pPr>
        <w:pStyle w:val="VISIA"/>
        <w:rPr>
          <w:rStyle w:val="VISIAChar"/>
        </w:rPr>
      </w:pPr>
      <w:r w:rsidRPr="00711D91">
        <w:rPr>
          <w:rStyle w:val="VISIAChar"/>
        </w:rPr>
        <w:t xml:space="preserve">Základové konštrukcie: Plošné zakladanie - základové pätky </w:t>
      </w:r>
    </w:p>
    <w:p w14:paraId="4DFF8B34" w14:textId="77777777" w:rsidR="00711D91" w:rsidRPr="00711D91" w:rsidRDefault="00711D91" w:rsidP="00543B8C">
      <w:pPr>
        <w:pStyle w:val="VISIA"/>
        <w:rPr>
          <w:rStyle w:val="VISIAChar"/>
        </w:rPr>
      </w:pPr>
      <w:r w:rsidRPr="00711D91">
        <w:rPr>
          <w:rStyle w:val="VISIAChar"/>
        </w:rPr>
        <w:t xml:space="preserve">Zvislé nosné konštrukcie: Oceľové stĺpy </w:t>
      </w:r>
    </w:p>
    <w:p w14:paraId="5F8C2F0B" w14:textId="77777777" w:rsidR="00711D91" w:rsidRPr="00711D91" w:rsidRDefault="00711D91" w:rsidP="00543B8C">
      <w:pPr>
        <w:pStyle w:val="VISIA"/>
        <w:rPr>
          <w:rStyle w:val="VISIAChar"/>
        </w:rPr>
      </w:pPr>
      <w:r w:rsidRPr="00711D91">
        <w:rPr>
          <w:rStyle w:val="VISIAChar"/>
        </w:rPr>
        <w:t xml:space="preserve">Vodorovné nosné konštrukcie: Oceľové prievlaky a väznice </w:t>
      </w:r>
    </w:p>
    <w:p w14:paraId="1FF59B14" w14:textId="77777777" w:rsidR="00711D91" w:rsidRPr="00711D91" w:rsidRDefault="00711D91" w:rsidP="00543B8C">
      <w:pPr>
        <w:pStyle w:val="VISIA"/>
        <w:rPr>
          <w:rStyle w:val="VISIAChar"/>
        </w:rPr>
      </w:pPr>
      <w:r w:rsidRPr="00711D91">
        <w:rPr>
          <w:rStyle w:val="VISIAChar"/>
        </w:rPr>
        <w:t xml:space="preserve">Dilatácie: Samostatný dilatačný celok </w:t>
      </w:r>
    </w:p>
    <w:p w14:paraId="2C4B1F31" w14:textId="77777777" w:rsidR="00711D91" w:rsidRPr="00711D91" w:rsidRDefault="00711D91" w:rsidP="00543B8C">
      <w:pPr>
        <w:pStyle w:val="VISIA"/>
        <w:rPr>
          <w:rStyle w:val="VISIAChar"/>
        </w:rPr>
      </w:pPr>
      <w:r w:rsidRPr="00711D91">
        <w:rPr>
          <w:rStyle w:val="VISIAChar"/>
        </w:rPr>
        <w:t xml:space="preserve">Strešná krytina: Trapézový plech </w:t>
      </w:r>
    </w:p>
    <w:p w14:paraId="44C390E6" w14:textId="77777777" w:rsidR="00711D91" w:rsidRDefault="00711D91" w:rsidP="00543B8C">
      <w:pPr>
        <w:pStyle w:val="VISIA"/>
        <w:rPr>
          <w:rStyle w:val="VISIAChar"/>
        </w:rPr>
      </w:pPr>
    </w:p>
    <w:p w14:paraId="0AEECCD5" w14:textId="503CD0B7" w:rsidR="00711D91" w:rsidRPr="00711D91" w:rsidRDefault="00711D91" w:rsidP="00543B8C">
      <w:pPr>
        <w:pStyle w:val="VISIA"/>
        <w:rPr>
          <w:rStyle w:val="VISIAChar"/>
        </w:rPr>
      </w:pPr>
      <w:r>
        <w:rPr>
          <w:rStyle w:val="VISIAChar"/>
        </w:rPr>
        <w:t>5.2</w:t>
      </w:r>
      <w:r w:rsidRPr="00711D91">
        <w:rPr>
          <w:rStyle w:val="VISIAChar"/>
        </w:rPr>
        <w:t xml:space="preserve">. ZAŤAŽOVACIE CHARAKTERISTIKY </w:t>
      </w:r>
    </w:p>
    <w:p w14:paraId="1659F377" w14:textId="0B05DB97" w:rsidR="00711D91" w:rsidRPr="00711D91" w:rsidRDefault="00711D91" w:rsidP="00543B8C">
      <w:pPr>
        <w:pStyle w:val="VISIA"/>
        <w:rPr>
          <w:rStyle w:val="VISIAChar"/>
        </w:rPr>
      </w:pPr>
      <w:r>
        <w:rPr>
          <w:rStyle w:val="VISIAChar"/>
        </w:rPr>
        <w:tab/>
      </w:r>
      <w:r w:rsidRPr="00711D91">
        <w:rPr>
          <w:rStyle w:val="VISIAChar"/>
        </w:rPr>
        <w:t xml:space="preserve">Statický model nosnej konštrukcie stavby je vymodelovaný podľa pravidiel a teórií stavebnej mechaniky, skutočného </w:t>
      </w:r>
    </w:p>
    <w:p w14:paraId="13DDE54A" w14:textId="77777777" w:rsidR="00711D91" w:rsidRPr="00711D91" w:rsidRDefault="00711D91" w:rsidP="00543B8C">
      <w:pPr>
        <w:pStyle w:val="VISIA"/>
        <w:rPr>
          <w:rStyle w:val="VISIAChar"/>
        </w:rPr>
      </w:pPr>
      <w:r w:rsidRPr="00711D91">
        <w:rPr>
          <w:rStyle w:val="VISIAChar"/>
        </w:rPr>
        <w:t xml:space="preserve">správania sa nosnej konštrukcie počas a po výstavbe a tak, aby čo najviac rešpektoval tvar jestvujúcej, alebo budúcej konštrukcie. </w:t>
      </w:r>
    </w:p>
    <w:p w14:paraId="42B1FF2E" w14:textId="77777777" w:rsidR="00711D91" w:rsidRPr="00711D91" w:rsidRDefault="00711D91" w:rsidP="00543B8C">
      <w:pPr>
        <w:pStyle w:val="VISIA"/>
        <w:rPr>
          <w:rStyle w:val="VISIAChar"/>
        </w:rPr>
      </w:pPr>
      <w:r w:rsidRPr="00711D91">
        <w:rPr>
          <w:rStyle w:val="VISIAChar"/>
        </w:rPr>
        <w:t xml:space="preserve">Výpočet a spôsob zadania pôsobiacich zaťažení na budovu je v súlade s platnými technickými normami SR.  </w:t>
      </w:r>
    </w:p>
    <w:p w14:paraId="550EFEBD" w14:textId="77777777" w:rsidR="00711D91" w:rsidRPr="00711D91" w:rsidRDefault="00711D91" w:rsidP="00543B8C">
      <w:pPr>
        <w:pStyle w:val="VISIA"/>
        <w:rPr>
          <w:rStyle w:val="VISIAChar"/>
        </w:rPr>
      </w:pPr>
    </w:p>
    <w:p w14:paraId="3B4F70A0" w14:textId="77777777" w:rsidR="00711D91" w:rsidRPr="00711D91" w:rsidRDefault="00711D91" w:rsidP="00543B8C">
      <w:pPr>
        <w:pStyle w:val="VISIA"/>
        <w:rPr>
          <w:rStyle w:val="VISIAChar"/>
        </w:rPr>
      </w:pPr>
      <w:r w:rsidRPr="00711D91">
        <w:rPr>
          <w:rStyle w:val="VISIAChar"/>
        </w:rPr>
        <w:t xml:space="preserve">Na danom type objektu predpokladáme pôsobenie nasledovných druhov a typov zaťažení: </w:t>
      </w:r>
    </w:p>
    <w:p w14:paraId="71A08D67" w14:textId="77777777" w:rsidR="00711D91" w:rsidRPr="00711D91" w:rsidRDefault="00711D91" w:rsidP="00543B8C">
      <w:pPr>
        <w:pStyle w:val="VISIA"/>
        <w:rPr>
          <w:rStyle w:val="VISIAChar"/>
        </w:rPr>
      </w:pPr>
      <w:r w:rsidRPr="00711D91">
        <w:rPr>
          <w:rStyle w:val="VISIAChar"/>
        </w:rPr>
        <w:t xml:space="preserve">- Stále zaťaženie vlastnou váhou materiálov a konštrukcií: </w:t>
      </w:r>
    </w:p>
    <w:p w14:paraId="375D9C1C" w14:textId="77777777" w:rsidR="00711D91" w:rsidRPr="00711D91" w:rsidRDefault="00711D91" w:rsidP="00543B8C">
      <w:pPr>
        <w:pStyle w:val="VISIA"/>
        <w:rPr>
          <w:rStyle w:val="VISIAChar"/>
        </w:rPr>
      </w:pPr>
      <w:r w:rsidRPr="00711D91">
        <w:rPr>
          <w:rStyle w:val="VISIAChar"/>
        </w:rPr>
        <w:t xml:space="preserve">Prostý betón 24,0 </w:t>
      </w:r>
      <w:proofErr w:type="spellStart"/>
      <w:r w:rsidRPr="00711D91">
        <w:rPr>
          <w:rStyle w:val="VISIAChar"/>
        </w:rPr>
        <w:t>kN</w:t>
      </w:r>
      <w:proofErr w:type="spellEnd"/>
      <w:r w:rsidRPr="00711D91">
        <w:rPr>
          <w:rStyle w:val="VISIAChar"/>
        </w:rPr>
        <w:t xml:space="preserve">/m³ </w:t>
      </w:r>
    </w:p>
    <w:p w14:paraId="1D3AA309" w14:textId="77777777" w:rsidR="00711D91" w:rsidRPr="00711D91" w:rsidRDefault="00711D91" w:rsidP="00543B8C">
      <w:pPr>
        <w:pStyle w:val="VISIA"/>
        <w:rPr>
          <w:rStyle w:val="VISIAChar"/>
        </w:rPr>
      </w:pPr>
      <w:r w:rsidRPr="00711D91">
        <w:rPr>
          <w:rStyle w:val="VISIAChar"/>
        </w:rPr>
        <w:t xml:space="preserve">Vystužený betón 25,0 </w:t>
      </w:r>
      <w:proofErr w:type="spellStart"/>
      <w:r w:rsidRPr="00711D91">
        <w:rPr>
          <w:rStyle w:val="VISIAChar"/>
        </w:rPr>
        <w:t>kN</w:t>
      </w:r>
      <w:proofErr w:type="spellEnd"/>
      <w:r w:rsidRPr="00711D91">
        <w:rPr>
          <w:rStyle w:val="VISIAChar"/>
        </w:rPr>
        <w:t xml:space="preserve">/m³ </w:t>
      </w:r>
    </w:p>
    <w:p w14:paraId="6D8D40F8" w14:textId="77777777" w:rsidR="00711D91" w:rsidRPr="00711D91" w:rsidRDefault="00711D91" w:rsidP="00543B8C">
      <w:pPr>
        <w:pStyle w:val="VISIA"/>
        <w:rPr>
          <w:rStyle w:val="VISIAChar"/>
        </w:rPr>
      </w:pPr>
      <w:r w:rsidRPr="00711D91">
        <w:rPr>
          <w:rStyle w:val="VISIAChar"/>
        </w:rPr>
        <w:t xml:space="preserve">Oceľ 78,5 </w:t>
      </w:r>
      <w:proofErr w:type="spellStart"/>
      <w:r w:rsidRPr="00711D91">
        <w:rPr>
          <w:rStyle w:val="VISIAChar"/>
        </w:rPr>
        <w:t>kN</w:t>
      </w:r>
      <w:proofErr w:type="spellEnd"/>
      <w:r w:rsidRPr="00711D91">
        <w:rPr>
          <w:rStyle w:val="VISIAChar"/>
        </w:rPr>
        <w:t xml:space="preserve">/m³ </w:t>
      </w:r>
    </w:p>
    <w:p w14:paraId="5F026CD8" w14:textId="77777777" w:rsidR="00711D91" w:rsidRPr="00711D91" w:rsidRDefault="00711D91" w:rsidP="00543B8C">
      <w:pPr>
        <w:pStyle w:val="VISIA"/>
        <w:rPr>
          <w:rStyle w:val="VISIAChar"/>
        </w:rPr>
      </w:pPr>
      <w:r w:rsidRPr="00711D91">
        <w:rPr>
          <w:rStyle w:val="VISIAChar"/>
        </w:rPr>
        <w:t xml:space="preserve">Zavesená technológia a konštrukcie (napr. VZT) 0,50 </w:t>
      </w:r>
      <w:proofErr w:type="spellStart"/>
      <w:r w:rsidRPr="00711D91">
        <w:rPr>
          <w:rStyle w:val="VISIAChar"/>
        </w:rPr>
        <w:t>kN</w:t>
      </w:r>
      <w:proofErr w:type="spellEnd"/>
      <w:r w:rsidRPr="00711D91">
        <w:rPr>
          <w:rStyle w:val="VISIAChar"/>
        </w:rPr>
        <w:t xml:space="preserve">/m² </w:t>
      </w:r>
    </w:p>
    <w:p w14:paraId="7B1672F5" w14:textId="77777777" w:rsidR="00711D91" w:rsidRPr="00711D91" w:rsidRDefault="00711D91" w:rsidP="00543B8C">
      <w:pPr>
        <w:pStyle w:val="VISIA"/>
        <w:rPr>
          <w:rStyle w:val="VISIAChar"/>
        </w:rPr>
      </w:pPr>
      <w:r w:rsidRPr="00711D91">
        <w:rPr>
          <w:rStyle w:val="VISIAChar"/>
        </w:rPr>
        <w:t xml:space="preserve">Cementový poter (resp. </w:t>
      </w:r>
      <w:proofErr w:type="spellStart"/>
      <w:r w:rsidRPr="00711D91">
        <w:rPr>
          <w:rStyle w:val="VISIAChar"/>
        </w:rPr>
        <w:t>anhydrid</w:t>
      </w:r>
      <w:proofErr w:type="spellEnd"/>
      <w:r w:rsidRPr="00711D91">
        <w:rPr>
          <w:rStyle w:val="VISIAChar"/>
        </w:rPr>
        <w:t xml:space="preserve">) 22,0 </w:t>
      </w:r>
      <w:proofErr w:type="spellStart"/>
      <w:r w:rsidRPr="00711D91">
        <w:rPr>
          <w:rStyle w:val="VISIAChar"/>
        </w:rPr>
        <w:t>kN</w:t>
      </w:r>
      <w:proofErr w:type="spellEnd"/>
      <w:r w:rsidRPr="00711D91">
        <w:rPr>
          <w:rStyle w:val="VISIAChar"/>
        </w:rPr>
        <w:t xml:space="preserve">/m³ </w:t>
      </w:r>
    </w:p>
    <w:p w14:paraId="27450EB3" w14:textId="77777777" w:rsidR="00711D91" w:rsidRPr="00711D91" w:rsidRDefault="00711D91" w:rsidP="00543B8C">
      <w:pPr>
        <w:pStyle w:val="VISIA"/>
        <w:rPr>
          <w:rStyle w:val="VISIAChar"/>
        </w:rPr>
      </w:pPr>
      <w:r w:rsidRPr="00711D91">
        <w:rPr>
          <w:rStyle w:val="VISIAChar"/>
        </w:rPr>
        <w:t xml:space="preserve">Vrstvy strechy prístrešok 0,10kN/m² </w:t>
      </w:r>
    </w:p>
    <w:p w14:paraId="1959CE89" w14:textId="1F51BFDF" w:rsidR="003A7ADE" w:rsidRDefault="00711D91" w:rsidP="00543B8C">
      <w:pPr>
        <w:pStyle w:val="VISIA"/>
        <w:rPr>
          <w:rStyle w:val="VISIAChar"/>
        </w:rPr>
      </w:pPr>
      <w:r w:rsidRPr="00711D91">
        <w:rPr>
          <w:rStyle w:val="VISIAChar"/>
        </w:rPr>
        <w:t xml:space="preserve">Vrstvy strechy zázemie 1,50 </w:t>
      </w:r>
      <w:proofErr w:type="spellStart"/>
      <w:r w:rsidRPr="00711D91">
        <w:rPr>
          <w:rStyle w:val="VISIAChar"/>
        </w:rPr>
        <w:t>kN</w:t>
      </w:r>
      <w:proofErr w:type="spellEnd"/>
      <w:r w:rsidRPr="00711D91">
        <w:rPr>
          <w:rStyle w:val="VISIAChar"/>
        </w:rPr>
        <w:t>/m²</w:t>
      </w:r>
    </w:p>
    <w:p w14:paraId="3B7B208A" w14:textId="1F1FDB9A" w:rsidR="00711D91" w:rsidRDefault="00711D91" w:rsidP="00711D91">
      <w:pPr>
        <w:jc w:val="both"/>
        <w:rPr>
          <w:rFonts w:ascii="Arial Narrow" w:hAnsi="Arial Narrow" w:cs="Arial"/>
          <w:sz w:val="22"/>
          <w:szCs w:val="22"/>
        </w:rPr>
      </w:pPr>
      <w:r w:rsidRPr="00921678">
        <w:rPr>
          <w:rFonts w:ascii="Arial Narrow" w:hAnsi="Arial Narrow" w:cs="Arial"/>
          <w:sz w:val="22"/>
          <w:szCs w:val="22"/>
        </w:rPr>
        <w:t xml:space="preserve">Vrstvy </w:t>
      </w:r>
      <w:r>
        <w:rPr>
          <w:rFonts w:ascii="Arial Narrow" w:hAnsi="Arial Narrow" w:cs="Arial"/>
          <w:sz w:val="22"/>
          <w:szCs w:val="22"/>
        </w:rPr>
        <w:t>opláštenia zázemie</w:t>
      </w:r>
      <w:r>
        <w:rPr>
          <w:rFonts w:ascii="Arial Narrow" w:hAnsi="Arial Narrow" w:cs="Arial"/>
          <w:sz w:val="22"/>
          <w:szCs w:val="22"/>
        </w:rPr>
        <w:tab/>
        <w:t xml:space="preserve"> 0</w:t>
      </w:r>
      <w:r w:rsidRPr="00921678">
        <w:rPr>
          <w:rFonts w:ascii="Arial Narrow" w:hAnsi="Arial Narrow" w:cs="Arial"/>
          <w:sz w:val="22"/>
          <w:szCs w:val="22"/>
        </w:rPr>
        <w:t>,</w:t>
      </w:r>
      <w:r>
        <w:rPr>
          <w:rFonts w:ascii="Arial Narrow" w:hAnsi="Arial Narrow" w:cs="Arial"/>
          <w:sz w:val="22"/>
          <w:szCs w:val="22"/>
        </w:rPr>
        <w:t>40</w:t>
      </w:r>
      <w:r w:rsidRPr="00921678">
        <w:rPr>
          <w:rFonts w:ascii="Arial Narrow" w:hAnsi="Arial Narrow" w:cs="Arial"/>
          <w:sz w:val="22"/>
          <w:szCs w:val="22"/>
        </w:rPr>
        <w:t xml:space="preserve"> </w:t>
      </w:r>
      <w:proofErr w:type="spellStart"/>
      <w:r w:rsidRPr="00921678">
        <w:rPr>
          <w:rFonts w:ascii="Arial Narrow" w:hAnsi="Arial Narrow" w:cs="Arial"/>
          <w:sz w:val="22"/>
          <w:szCs w:val="22"/>
        </w:rPr>
        <w:t>kN</w:t>
      </w:r>
      <w:proofErr w:type="spellEnd"/>
      <w:r w:rsidRPr="00921678">
        <w:rPr>
          <w:rFonts w:ascii="Arial Narrow" w:hAnsi="Arial Narrow" w:cs="Arial"/>
          <w:sz w:val="22"/>
          <w:szCs w:val="22"/>
        </w:rPr>
        <w:t>/m²</w:t>
      </w:r>
    </w:p>
    <w:p w14:paraId="7D9C2499" w14:textId="77777777" w:rsidR="00711D91" w:rsidRDefault="00711D91" w:rsidP="00543B8C">
      <w:pPr>
        <w:pStyle w:val="VISIA"/>
      </w:pPr>
    </w:p>
    <w:p w14:paraId="243857B2" w14:textId="77777777" w:rsidR="00711D91" w:rsidRPr="00921678" w:rsidRDefault="00711D91" w:rsidP="00543B8C">
      <w:pPr>
        <w:pStyle w:val="VISIA"/>
      </w:pPr>
    </w:p>
    <w:p w14:paraId="6A34F2F2" w14:textId="77777777" w:rsidR="00711D91" w:rsidRPr="00921678" w:rsidRDefault="00711D91" w:rsidP="00543B8C">
      <w:pPr>
        <w:pStyle w:val="VISIA"/>
      </w:pPr>
      <w:r w:rsidRPr="00921678">
        <w:t>Užitočné zaťaženie konštrukcií:</w:t>
      </w:r>
    </w:p>
    <w:p w14:paraId="0C592760" w14:textId="77777777" w:rsidR="00711D91" w:rsidRPr="00921678" w:rsidRDefault="00711D91" w:rsidP="00543B8C">
      <w:pPr>
        <w:pStyle w:val="VISIA"/>
      </w:pPr>
      <w:r w:rsidRPr="00921678">
        <w:t xml:space="preserve">Užitočné zaťaženie môže byť redukované podľa EN 1991-1- a EN 1990. </w:t>
      </w:r>
    </w:p>
    <w:p w14:paraId="53485235" w14:textId="77777777" w:rsidR="00711D91" w:rsidRPr="00921678" w:rsidRDefault="00711D91" w:rsidP="00543B8C">
      <w:pPr>
        <w:pStyle w:val="VISIA"/>
      </w:pPr>
      <w:r w:rsidRPr="00921678">
        <w:t>Nasledovné zaťaženia nie je možné redukovať:</w:t>
      </w:r>
    </w:p>
    <w:p w14:paraId="1886AE46" w14:textId="77777777" w:rsidR="00711D91" w:rsidRPr="00921678" w:rsidRDefault="00711D91" w:rsidP="00543B8C">
      <w:pPr>
        <w:pStyle w:val="VISIA"/>
      </w:pPr>
      <w:r w:rsidRPr="00921678">
        <w:t xml:space="preserve">Špeciálne zaťaženia, alebo zaťaženia vopred určené investorom </w:t>
      </w:r>
    </w:p>
    <w:p w14:paraId="01D85FF1" w14:textId="77777777" w:rsidR="00711D91" w:rsidRPr="00921678" w:rsidRDefault="00711D91" w:rsidP="00543B8C">
      <w:pPr>
        <w:pStyle w:val="VISIA"/>
      </w:pPr>
      <w:r w:rsidRPr="00921678">
        <w:t>Zaťaženia spôsobené strojovňou alebo strojovým parkom</w:t>
      </w:r>
    </w:p>
    <w:p w14:paraId="64E54FFA" w14:textId="77777777" w:rsidR="00711D91" w:rsidRPr="00921678" w:rsidRDefault="00711D91" w:rsidP="00543B8C">
      <w:pPr>
        <w:pStyle w:val="VISIA"/>
      </w:pPr>
      <w:r w:rsidRPr="00921678">
        <w:t>Zaťaženia spôsobené skladovaním</w:t>
      </w:r>
    </w:p>
    <w:p w14:paraId="4C3A2933" w14:textId="77777777" w:rsidR="00711D91" w:rsidRPr="00921678" w:rsidRDefault="00711D91" w:rsidP="00543B8C">
      <w:pPr>
        <w:pStyle w:val="VISIA"/>
      </w:pPr>
      <w:r w:rsidRPr="00921678">
        <w:t xml:space="preserve">Zaťaženie snehom </w:t>
      </w:r>
    </w:p>
    <w:tbl>
      <w:tblPr>
        <w:tblpPr w:leftFromText="141" w:rightFromText="141" w:vertAnchor="text" w:horzAnchor="margin" w:tblpY="49"/>
        <w:tblW w:w="9227" w:type="dxa"/>
        <w:tblCellMar>
          <w:left w:w="70" w:type="dxa"/>
          <w:right w:w="70" w:type="dxa"/>
        </w:tblCellMar>
        <w:tblLook w:val="0000" w:firstRow="0" w:lastRow="0" w:firstColumn="0" w:lastColumn="0" w:noHBand="0" w:noVBand="0"/>
      </w:tblPr>
      <w:tblGrid>
        <w:gridCol w:w="1488"/>
        <w:gridCol w:w="3752"/>
        <w:gridCol w:w="2410"/>
        <w:gridCol w:w="1417"/>
        <w:gridCol w:w="160"/>
      </w:tblGrid>
      <w:tr w:rsidR="00711D91" w:rsidRPr="00921678" w14:paraId="08CE4D9E" w14:textId="77777777" w:rsidTr="00711D91">
        <w:trPr>
          <w:gridAfter w:val="2"/>
          <w:wAfter w:w="1577" w:type="dxa"/>
          <w:trHeight w:val="731"/>
        </w:trPr>
        <w:tc>
          <w:tcPr>
            <w:tcW w:w="1488" w:type="dxa"/>
            <w:tcBorders>
              <w:top w:val="single" w:sz="4" w:space="0" w:color="auto"/>
              <w:left w:val="single" w:sz="4" w:space="0" w:color="auto"/>
              <w:bottom w:val="single" w:sz="4" w:space="0" w:color="auto"/>
              <w:right w:val="single" w:sz="4" w:space="0" w:color="auto"/>
            </w:tcBorders>
            <w:vAlign w:val="bottom"/>
          </w:tcPr>
          <w:p w14:paraId="6E4B7246" w14:textId="77777777" w:rsidR="00711D91" w:rsidRPr="00921678" w:rsidRDefault="00711D91" w:rsidP="00543B8C">
            <w:pPr>
              <w:pStyle w:val="VISIA"/>
            </w:pPr>
            <w:r w:rsidRPr="00921678">
              <w:t xml:space="preserve">zaťaženie </w:t>
            </w:r>
          </w:p>
          <w:p w14:paraId="5F6BE515" w14:textId="77777777" w:rsidR="00711D91" w:rsidRPr="00921678" w:rsidRDefault="00711D91" w:rsidP="00543B8C">
            <w:pPr>
              <w:pStyle w:val="VISIA"/>
            </w:pPr>
            <w:r w:rsidRPr="00921678">
              <w:t>podľa                EN 1991-1-1</w:t>
            </w:r>
          </w:p>
        </w:tc>
        <w:tc>
          <w:tcPr>
            <w:tcW w:w="3752" w:type="dxa"/>
            <w:tcBorders>
              <w:top w:val="single" w:sz="4" w:space="0" w:color="auto"/>
              <w:left w:val="nil"/>
              <w:bottom w:val="single" w:sz="4" w:space="0" w:color="auto"/>
              <w:right w:val="single" w:sz="4" w:space="0" w:color="auto"/>
            </w:tcBorders>
            <w:noWrap/>
            <w:vAlign w:val="bottom"/>
          </w:tcPr>
          <w:p w14:paraId="494047FF" w14:textId="77777777" w:rsidR="00711D91" w:rsidRPr="00921678" w:rsidRDefault="00711D91" w:rsidP="00543B8C">
            <w:pPr>
              <w:pStyle w:val="VISIA"/>
            </w:pPr>
            <w:r w:rsidRPr="00921678">
              <w:t>Špecifikácia využitia</w:t>
            </w:r>
          </w:p>
        </w:tc>
        <w:tc>
          <w:tcPr>
            <w:tcW w:w="2410" w:type="dxa"/>
            <w:tcBorders>
              <w:top w:val="single" w:sz="4" w:space="0" w:color="auto"/>
              <w:left w:val="nil"/>
              <w:bottom w:val="single" w:sz="4" w:space="0" w:color="auto"/>
              <w:right w:val="single" w:sz="4" w:space="0" w:color="auto"/>
            </w:tcBorders>
            <w:noWrap/>
            <w:vAlign w:val="bottom"/>
          </w:tcPr>
          <w:p w14:paraId="4216D4A8" w14:textId="77777777" w:rsidR="00711D91" w:rsidRPr="00921678" w:rsidRDefault="00711D91" w:rsidP="00543B8C">
            <w:pPr>
              <w:pStyle w:val="VISIA"/>
            </w:pPr>
            <w:r w:rsidRPr="00921678">
              <w:t>EC 1</w:t>
            </w:r>
          </w:p>
          <w:p w14:paraId="00E914C4" w14:textId="77777777" w:rsidR="00711D91" w:rsidRPr="00921678" w:rsidRDefault="00711D91" w:rsidP="00543B8C">
            <w:pPr>
              <w:pStyle w:val="VISIA"/>
            </w:pPr>
            <w:r w:rsidRPr="00921678">
              <w:t xml:space="preserve"> EN 1991-1-1</w:t>
            </w:r>
          </w:p>
        </w:tc>
      </w:tr>
      <w:tr w:rsidR="00711D91" w:rsidRPr="00921678" w14:paraId="4F9D3741" w14:textId="77777777" w:rsidTr="00711D91">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6D845288" w14:textId="77777777" w:rsidR="00711D91" w:rsidRPr="00921678" w:rsidRDefault="00711D91" w:rsidP="00543B8C">
            <w:pPr>
              <w:pStyle w:val="VISIA"/>
            </w:pPr>
            <w:r w:rsidRPr="00921678">
              <w:t>A</w:t>
            </w:r>
          </w:p>
        </w:tc>
        <w:tc>
          <w:tcPr>
            <w:tcW w:w="3752" w:type="dxa"/>
            <w:tcBorders>
              <w:top w:val="nil"/>
              <w:left w:val="nil"/>
              <w:bottom w:val="single" w:sz="4" w:space="0" w:color="auto"/>
              <w:right w:val="single" w:sz="4" w:space="0" w:color="auto"/>
            </w:tcBorders>
            <w:noWrap/>
            <w:vAlign w:val="bottom"/>
          </w:tcPr>
          <w:p w14:paraId="085F103A" w14:textId="77777777" w:rsidR="00711D91" w:rsidRPr="00921678" w:rsidRDefault="00711D91" w:rsidP="00543B8C">
            <w:pPr>
              <w:pStyle w:val="VISIA"/>
            </w:pPr>
            <w:r w:rsidRPr="00921678">
              <w:t>Adm</w:t>
            </w:r>
            <w:r>
              <w:t>i</w:t>
            </w:r>
            <w:r w:rsidRPr="00921678">
              <w:t>nistratíva</w:t>
            </w:r>
          </w:p>
        </w:tc>
        <w:tc>
          <w:tcPr>
            <w:tcW w:w="2410" w:type="dxa"/>
            <w:tcBorders>
              <w:top w:val="nil"/>
              <w:left w:val="nil"/>
              <w:bottom w:val="single" w:sz="4" w:space="0" w:color="auto"/>
              <w:right w:val="single" w:sz="4" w:space="0" w:color="auto"/>
            </w:tcBorders>
            <w:noWrap/>
            <w:vAlign w:val="bottom"/>
          </w:tcPr>
          <w:p w14:paraId="41FE30A6" w14:textId="77777777" w:rsidR="00711D91" w:rsidRPr="00921678" w:rsidRDefault="00711D91" w:rsidP="00543B8C">
            <w:pPr>
              <w:pStyle w:val="VISIA"/>
            </w:pPr>
            <w:r w:rsidRPr="00921678">
              <w:t xml:space="preserve">3,00  </w:t>
            </w:r>
            <w:proofErr w:type="spellStart"/>
            <w:r w:rsidRPr="00921678">
              <w:t>kN</w:t>
            </w:r>
            <w:proofErr w:type="spellEnd"/>
            <w:r w:rsidRPr="00921678">
              <w:t>/m²</w:t>
            </w:r>
          </w:p>
        </w:tc>
      </w:tr>
      <w:tr w:rsidR="00711D91" w:rsidRPr="00921678" w14:paraId="32ABD38E" w14:textId="77777777" w:rsidTr="00711D91">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5D5DA87B" w14:textId="77777777" w:rsidR="00711D91" w:rsidRPr="00921678" w:rsidRDefault="00711D91" w:rsidP="00543B8C">
            <w:pPr>
              <w:pStyle w:val="VISIA"/>
            </w:pPr>
            <w:r>
              <w:t>E</w:t>
            </w:r>
          </w:p>
        </w:tc>
        <w:tc>
          <w:tcPr>
            <w:tcW w:w="3752" w:type="dxa"/>
            <w:tcBorders>
              <w:top w:val="nil"/>
              <w:left w:val="nil"/>
              <w:bottom w:val="single" w:sz="4" w:space="0" w:color="auto"/>
              <w:right w:val="single" w:sz="4" w:space="0" w:color="auto"/>
            </w:tcBorders>
            <w:noWrap/>
            <w:vAlign w:val="bottom"/>
          </w:tcPr>
          <w:p w14:paraId="6D1557CA" w14:textId="77777777" w:rsidR="00711D91" w:rsidRPr="00921678" w:rsidRDefault="00711D91" w:rsidP="00543B8C">
            <w:pPr>
              <w:pStyle w:val="VISIA"/>
            </w:pPr>
            <w:r>
              <w:t>Sklady</w:t>
            </w:r>
          </w:p>
        </w:tc>
        <w:tc>
          <w:tcPr>
            <w:tcW w:w="2410" w:type="dxa"/>
            <w:tcBorders>
              <w:top w:val="nil"/>
              <w:left w:val="nil"/>
              <w:bottom w:val="single" w:sz="4" w:space="0" w:color="auto"/>
              <w:right w:val="single" w:sz="4" w:space="0" w:color="auto"/>
            </w:tcBorders>
            <w:noWrap/>
            <w:vAlign w:val="bottom"/>
          </w:tcPr>
          <w:p w14:paraId="66D5C9CE" w14:textId="77777777" w:rsidR="00711D91" w:rsidRPr="00921678" w:rsidRDefault="00711D91" w:rsidP="00543B8C">
            <w:pPr>
              <w:pStyle w:val="VISIA"/>
            </w:pPr>
            <w:r>
              <w:t>10</w:t>
            </w:r>
            <w:r w:rsidRPr="00921678">
              <w:t xml:space="preserve">,00  </w:t>
            </w:r>
            <w:proofErr w:type="spellStart"/>
            <w:r w:rsidRPr="00921678">
              <w:t>kN</w:t>
            </w:r>
            <w:proofErr w:type="spellEnd"/>
            <w:r w:rsidRPr="00921678">
              <w:t>/m²</w:t>
            </w:r>
          </w:p>
        </w:tc>
      </w:tr>
      <w:tr w:rsidR="00711D91" w:rsidRPr="00921678" w14:paraId="6B706BAE" w14:textId="77777777" w:rsidTr="00711D91">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04DFC1C3" w14:textId="77777777" w:rsidR="00711D91" w:rsidRPr="00921678" w:rsidRDefault="00711D91" w:rsidP="00543B8C">
            <w:pPr>
              <w:pStyle w:val="VISIA"/>
            </w:pPr>
            <w:r w:rsidRPr="00921678">
              <w:t>B</w:t>
            </w:r>
          </w:p>
        </w:tc>
        <w:tc>
          <w:tcPr>
            <w:tcW w:w="3752" w:type="dxa"/>
            <w:tcBorders>
              <w:top w:val="nil"/>
              <w:left w:val="nil"/>
              <w:bottom w:val="single" w:sz="4" w:space="0" w:color="auto"/>
              <w:right w:val="single" w:sz="4" w:space="0" w:color="auto"/>
            </w:tcBorders>
            <w:noWrap/>
            <w:vAlign w:val="bottom"/>
          </w:tcPr>
          <w:p w14:paraId="1718FAC8" w14:textId="77777777" w:rsidR="00711D91" w:rsidRPr="00921678" w:rsidRDefault="00711D91" w:rsidP="00543B8C">
            <w:pPr>
              <w:pStyle w:val="VISIA"/>
            </w:pPr>
            <w:r>
              <w:t>C</w:t>
            </w:r>
            <w:r w:rsidRPr="00921678">
              <w:t>hodby</w:t>
            </w:r>
          </w:p>
        </w:tc>
        <w:tc>
          <w:tcPr>
            <w:tcW w:w="2410" w:type="dxa"/>
            <w:tcBorders>
              <w:top w:val="nil"/>
              <w:left w:val="nil"/>
              <w:bottom w:val="single" w:sz="4" w:space="0" w:color="auto"/>
              <w:right w:val="single" w:sz="4" w:space="0" w:color="auto"/>
            </w:tcBorders>
            <w:noWrap/>
            <w:vAlign w:val="bottom"/>
          </w:tcPr>
          <w:p w14:paraId="34599330" w14:textId="77777777" w:rsidR="00711D91" w:rsidRPr="00921678" w:rsidRDefault="00711D91" w:rsidP="00543B8C">
            <w:pPr>
              <w:pStyle w:val="VISIA"/>
            </w:pPr>
            <w:r w:rsidRPr="00921678">
              <w:t xml:space="preserve">3,00  </w:t>
            </w:r>
            <w:proofErr w:type="spellStart"/>
            <w:r w:rsidRPr="00921678">
              <w:t>kN</w:t>
            </w:r>
            <w:proofErr w:type="spellEnd"/>
            <w:r w:rsidRPr="00921678">
              <w:t>/m²</w:t>
            </w:r>
          </w:p>
        </w:tc>
      </w:tr>
      <w:tr w:rsidR="00711D91" w:rsidRPr="00921678" w14:paraId="3EBEF71F" w14:textId="77777777" w:rsidTr="00711D91">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52DFEAD8" w14:textId="77777777" w:rsidR="00711D91" w:rsidRPr="00921678" w:rsidRDefault="00711D91" w:rsidP="00543B8C">
            <w:pPr>
              <w:pStyle w:val="VISIA"/>
            </w:pPr>
            <w:r w:rsidRPr="00921678">
              <w:t> </w:t>
            </w:r>
          </w:p>
        </w:tc>
        <w:tc>
          <w:tcPr>
            <w:tcW w:w="3752" w:type="dxa"/>
            <w:tcBorders>
              <w:top w:val="nil"/>
              <w:left w:val="nil"/>
              <w:bottom w:val="single" w:sz="4" w:space="0" w:color="auto"/>
              <w:right w:val="single" w:sz="4" w:space="0" w:color="auto"/>
            </w:tcBorders>
            <w:vAlign w:val="bottom"/>
          </w:tcPr>
          <w:p w14:paraId="73414B63" w14:textId="77777777" w:rsidR="00711D91" w:rsidRPr="00921678" w:rsidRDefault="00711D91" w:rsidP="00543B8C">
            <w:pPr>
              <w:pStyle w:val="VISIA"/>
            </w:pPr>
            <w:r w:rsidRPr="00921678">
              <w:t>Strechy 1)</w:t>
            </w:r>
          </w:p>
        </w:tc>
        <w:tc>
          <w:tcPr>
            <w:tcW w:w="2410" w:type="dxa"/>
            <w:tcBorders>
              <w:top w:val="nil"/>
              <w:left w:val="nil"/>
              <w:bottom w:val="single" w:sz="4" w:space="0" w:color="auto"/>
              <w:right w:val="single" w:sz="4" w:space="0" w:color="auto"/>
            </w:tcBorders>
            <w:noWrap/>
            <w:vAlign w:val="bottom"/>
          </w:tcPr>
          <w:p w14:paraId="2AF61CE3" w14:textId="77777777" w:rsidR="00711D91" w:rsidRPr="00921678" w:rsidRDefault="00711D91" w:rsidP="00543B8C">
            <w:pPr>
              <w:pStyle w:val="VISIA"/>
            </w:pPr>
            <w:r w:rsidRPr="00921678">
              <w:t xml:space="preserve"> -</w:t>
            </w:r>
          </w:p>
        </w:tc>
      </w:tr>
      <w:tr w:rsidR="00711D91" w:rsidRPr="00921678" w14:paraId="5759BBEA" w14:textId="77777777" w:rsidTr="00711D91">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3F1B451E" w14:textId="77777777" w:rsidR="00711D91" w:rsidRPr="00921678" w:rsidRDefault="00711D91" w:rsidP="00543B8C">
            <w:pPr>
              <w:pStyle w:val="VISIA"/>
            </w:pPr>
            <w:r w:rsidRPr="00921678">
              <w:t>H</w:t>
            </w:r>
          </w:p>
        </w:tc>
        <w:tc>
          <w:tcPr>
            <w:tcW w:w="3752" w:type="dxa"/>
            <w:tcBorders>
              <w:top w:val="nil"/>
              <w:left w:val="nil"/>
              <w:bottom w:val="single" w:sz="4" w:space="0" w:color="auto"/>
              <w:right w:val="single" w:sz="4" w:space="0" w:color="auto"/>
            </w:tcBorders>
            <w:noWrap/>
            <w:vAlign w:val="bottom"/>
          </w:tcPr>
          <w:p w14:paraId="1437561C" w14:textId="77777777" w:rsidR="00711D91" w:rsidRPr="00921678" w:rsidRDefault="00711D91" w:rsidP="00543B8C">
            <w:pPr>
              <w:pStyle w:val="VISIA"/>
            </w:pPr>
            <w:r>
              <w:t>Ú</w:t>
            </w:r>
            <w:r w:rsidRPr="00921678">
              <w:t>držba striech</w:t>
            </w:r>
          </w:p>
        </w:tc>
        <w:tc>
          <w:tcPr>
            <w:tcW w:w="2410" w:type="dxa"/>
            <w:tcBorders>
              <w:top w:val="nil"/>
              <w:left w:val="nil"/>
              <w:bottom w:val="single" w:sz="4" w:space="0" w:color="auto"/>
              <w:right w:val="single" w:sz="4" w:space="0" w:color="auto"/>
            </w:tcBorders>
            <w:noWrap/>
            <w:vAlign w:val="bottom"/>
          </w:tcPr>
          <w:p w14:paraId="29EF2B38" w14:textId="77777777" w:rsidR="00711D91" w:rsidRPr="00921678" w:rsidRDefault="00711D91" w:rsidP="00543B8C">
            <w:pPr>
              <w:pStyle w:val="VISIA"/>
            </w:pPr>
            <w:r>
              <w:t xml:space="preserve">0,40 / </w:t>
            </w:r>
            <w:r w:rsidRPr="00921678">
              <w:t xml:space="preserve">0,75  </w:t>
            </w:r>
            <w:proofErr w:type="spellStart"/>
            <w:r w:rsidRPr="00921678">
              <w:t>kN</w:t>
            </w:r>
            <w:proofErr w:type="spellEnd"/>
            <w:r w:rsidRPr="00921678">
              <w:t>/m²</w:t>
            </w:r>
          </w:p>
        </w:tc>
      </w:tr>
      <w:tr w:rsidR="00711D91" w:rsidRPr="00921678" w14:paraId="3F1A433C" w14:textId="77777777" w:rsidTr="00711D91">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288ADF2B" w14:textId="77777777" w:rsidR="00711D91" w:rsidRPr="00921678" w:rsidRDefault="00711D91" w:rsidP="00543B8C">
            <w:pPr>
              <w:pStyle w:val="VISIA"/>
            </w:pPr>
            <w:r w:rsidRPr="00921678">
              <w:t>6.3.1.2.(8)</w:t>
            </w:r>
          </w:p>
        </w:tc>
        <w:tc>
          <w:tcPr>
            <w:tcW w:w="3752" w:type="dxa"/>
            <w:tcBorders>
              <w:top w:val="nil"/>
              <w:left w:val="nil"/>
              <w:bottom w:val="single" w:sz="4" w:space="0" w:color="auto"/>
              <w:right w:val="single" w:sz="4" w:space="0" w:color="auto"/>
            </w:tcBorders>
            <w:noWrap/>
            <w:vAlign w:val="bottom"/>
          </w:tcPr>
          <w:p w14:paraId="72A04252" w14:textId="77777777" w:rsidR="00711D91" w:rsidRPr="00921678" w:rsidRDefault="00711D91" w:rsidP="00543B8C">
            <w:pPr>
              <w:pStyle w:val="VISIA"/>
            </w:pPr>
            <w:r w:rsidRPr="00921678">
              <w:t>ľahké deliace priečky 2)</w:t>
            </w:r>
          </w:p>
        </w:tc>
        <w:tc>
          <w:tcPr>
            <w:tcW w:w="2410" w:type="dxa"/>
            <w:tcBorders>
              <w:top w:val="nil"/>
              <w:left w:val="nil"/>
              <w:bottom w:val="single" w:sz="4" w:space="0" w:color="auto"/>
              <w:right w:val="single" w:sz="4" w:space="0" w:color="auto"/>
            </w:tcBorders>
            <w:noWrap/>
            <w:vAlign w:val="bottom"/>
          </w:tcPr>
          <w:p w14:paraId="091D2B7E" w14:textId="77777777" w:rsidR="00711D91" w:rsidRPr="00921678" w:rsidRDefault="00711D91" w:rsidP="00543B8C">
            <w:pPr>
              <w:pStyle w:val="VISIA"/>
            </w:pPr>
            <w:r w:rsidRPr="00921678">
              <w:t xml:space="preserve">0,70-1,00 </w:t>
            </w:r>
            <w:proofErr w:type="spellStart"/>
            <w:r w:rsidRPr="00921678">
              <w:t>kN</w:t>
            </w:r>
            <w:proofErr w:type="spellEnd"/>
            <w:r w:rsidRPr="00921678">
              <w:t>/m²</w:t>
            </w:r>
          </w:p>
        </w:tc>
      </w:tr>
      <w:tr w:rsidR="00711D91" w:rsidRPr="00921678" w14:paraId="0569D89F" w14:textId="77777777" w:rsidTr="00711D91">
        <w:trPr>
          <w:gridAfter w:val="2"/>
          <w:wAfter w:w="1577" w:type="dxa"/>
          <w:trHeight w:val="279"/>
        </w:trPr>
        <w:tc>
          <w:tcPr>
            <w:tcW w:w="1488" w:type="dxa"/>
            <w:tcBorders>
              <w:top w:val="nil"/>
              <w:left w:val="single" w:sz="4" w:space="0" w:color="auto"/>
              <w:bottom w:val="single" w:sz="4" w:space="0" w:color="auto"/>
              <w:right w:val="single" w:sz="4" w:space="0" w:color="auto"/>
            </w:tcBorders>
            <w:noWrap/>
            <w:vAlign w:val="bottom"/>
          </w:tcPr>
          <w:p w14:paraId="6D92330E" w14:textId="77777777" w:rsidR="00711D91" w:rsidRPr="00921678" w:rsidRDefault="00711D91" w:rsidP="00543B8C">
            <w:pPr>
              <w:pStyle w:val="VISIA"/>
            </w:pPr>
          </w:p>
        </w:tc>
        <w:tc>
          <w:tcPr>
            <w:tcW w:w="3752" w:type="dxa"/>
            <w:tcBorders>
              <w:top w:val="nil"/>
              <w:left w:val="nil"/>
              <w:bottom w:val="single" w:sz="4" w:space="0" w:color="auto"/>
              <w:right w:val="single" w:sz="4" w:space="0" w:color="auto"/>
            </w:tcBorders>
            <w:noWrap/>
            <w:vAlign w:val="bottom"/>
          </w:tcPr>
          <w:p w14:paraId="1CBD8D42" w14:textId="77777777" w:rsidR="00711D91" w:rsidRPr="00921678" w:rsidRDefault="00711D91" w:rsidP="00543B8C">
            <w:pPr>
              <w:pStyle w:val="VISIA"/>
            </w:pPr>
            <w:r w:rsidRPr="00921678">
              <w:t>Horizontálne zaťaženie  priečok a stien</w:t>
            </w:r>
          </w:p>
        </w:tc>
        <w:tc>
          <w:tcPr>
            <w:tcW w:w="2410" w:type="dxa"/>
            <w:tcBorders>
              <w:top w:val="nil"/>
              <w:left w:val="nil"/>
              <w:bottom w:val="single" w:sz="4" w:space="0" w:color="auto"/>
              <w:right w:val="single" w:sz="4" w:space="0" w:color="auto"/>
            </w:tcBorders>
            <w:noWrap/>
            <w:vAlign w:val="bottom"/>
          </w:tcPr>
          <w:p w14:paraId="2EE0E97B" w14:textId="77777777" w:rsidR="00711D91" w:rsidRPr="00921678" w:rsidRDefault="00711D91" w:rsidP="00543B8C">
            <w:pPr>
              <w:pStyle w:val="VISIA"/>
            </w:pPr>
          </w:p>
        </w:tc>
      </w:tr>
      <w:tr w:rsidR="00711D91" w:rsidRPr="00921678" w14:paraId="74D56B38" w14:textId="77777777" w:rsidTr="00711D91">
        <w:trPr>
          <w:gridAfter w:val="2"/>
          <w:wAfter w:w="1577" w:type="dxa"/>
          <w:trHeight w:val="264"/>
        </w:trPr>
        <w:tc>
          <w:tcPr>
            <w:tcW w:w="1488" w:type="dxa"/>
            <w:tcBorders>
              <w:top w:val="nil"/>
              <w:left w:val="single" w:sz="4" w:space="0" w:color="auto"/>
              <w:bottom w:val="single" w:sz="4" w:space="0" w:color="auto"/>
              <w:right w:val="single" w:sz="4" w:space="0" w:color="auto"/>
            </w:tcBorders>
            <w:noWrap/>
            <w:vAlign w:val="bottom"/>
          </w:tcPr>
          <w:p w14:paraId="48A8036F" w14:textId="77777777" w:rsidR="00711D91" w:rsidRPr="00921678" w:rsidRDefault="00711D91" w:rsidP="00543B8C">
            <w:pPr>
              <w:pStyle w:val="VISIA"/>
            </w:pPr>
            <w:r w:rsidRPr="00921678">
              <w:t>B, C1</w:t>
            </w:r>
          </w:p>
        </w:tc>
        <w:tc>
          <w:tcPr>
            <w:tcW w:w="3752" w:type="dxa"/>
            <w:tcBorders>
              <w:top w:val="nil"/>
              <w:left w:val="nil"/>
              <w:bottom w:val="single" w:sz="4" w:space="0" w:color="auto"/>
              <w:right w:val="single" w:sz="4" w:space="0" w:color="auto"/>
            </w:tcBorders>
            <w:noWrap/>
            <w:vAlign w:val="bottom"/>
          </w:tcPr>
          <w:p w14:paraId="70989196" w14:textId="77777777" w:rsidR="00711D91" w:rsidRPr="00921678" w:rsidRDefault="00711D91" w:rsidP="00543B8C">
            <w:pPr>
              <w:pStyle w:val="VISIA"/>
            </w:pPr>
            <w:r w:rsidRPr="00921678">
              <w:t>Kancelárske priestory</w:t>
            </w:r>
          </w:p>
        </w:tc>
        <w:tc>
          <w:tcPr>
            <w:tcW w:w="2410" w:type="dxa"/>
            <w:tcBorders>
              <w:top w:val="nil"/>
              <w:left w:val="nil"/>
              <w:bottom w:val="single" w:sz="4" w:space="0" w:color="auto"/>
              <w:right w:val="single" w:sz="4" w:space="0" w:color="auto"/>
            </w:tcBorders>
            <w:noWrap/>
            <w:vAlign w:val="bottom"/>
          </w:tcPr>
          <w:p w14:paraId="281626A6" w14:textId="77777777" w:rsidR="00711D91" w:rsidRPr="00921678" w:rsidRDefault="00711D91" w:rsidP="00543B8C">
            <w:pPr>
              <w:pStyle w:val="VISIA"/>
            </w:pPr>
            <w:r w:rsidRPr="00921678">
              <w:t xml:space="preserve">0,50 </w:t>
            </w:r>
            <w:proofErr w:type="spellStart"/>
            <w:r w:rsidRPr="00921678">
              <w:t>kN</w:t>
            </w:r>
            <w:proofErr w:type="spellEnd"/>
            <w:r w:rsidRPr="00921678">
              <w:t>/m</w:t>
            </w:r>
          </w:p>
        </w:tc>
      </w:tr>
      <w:tr w:rsidR="00711D91" w:rsidRPr="00921678" w14:paraId="7D0A9B78" w14:textId="77777777" w:rsidTr="00711D91">
        <w:trPr>
          <w:gridAfter w:val="2"/>
          <w:wAfter w:w="1577" w:type="dxa"/>
          <w:trHeight w:val="295"/>
        </w:trPr>
        <w:tc>
          <w:tcPr>
            <w:tcW w:w="1488" w:type="dxa"/>
            <w:tcBorders>
              <w:top w:val="nil"/>
              <w:left w:val="single" w:sz="4" w:space="0" w:color="auto"/>
              <w:bottom w:val="single" w:sz="4" w:space="0" w:color="auto"/>
              <w:right w:val="single" w:sz="4" w:space="0" w:color="auto"/>
            </w:tcBorders>
            <w:noWrap/>
            <w:vAlign w:val="bottom"/>
          </w:tcPr>
          <w:p w14:paraId="3A7F3709" w14:textId="77777777" w:rsidR="00711D91" w:rsidRPr="00921678" w:rsidRDefault="00711D91" w:rsidP="00543B8C">
            <w:pPr>
              <w:pStyle w:val="VISIA"/>
            </w:pPr>
            <w:r w:rsidRPr="00921678">
              <w:t>C4, D2</w:t>
            </w:r>
          </w:p>
        </w:tc>
        <w:tc>
          <w:tcPr>
            <w:tcW w:w="3752" w:type="dxa"/>
            <w:tcBorders>
              <w:top w:val="nil"/>
              <w:left w:val="nil"/>
              <w:bottom w:val="single" w:sz="4" w:space="0" w:color="auto"/>
              <w:right w:val="single" w:sz="4" w:space="0" w:color="auto"/>
            </w:tcBorders>
            <w:vAlign w:val="bottom"/>
          </w:tcPr>
          <w:p w14:paraId="3D6F1921" w14:textId="77777777" w:rsidR="00711D91" w:rsidRPr="00921678" w:rsidRDefault="00711D91" w:rsidP="00543B8C">
            <w:pPr>
              <w:pStyle w:val="VISIA"/>
            </w:pPr>
            <w:r w:rsidRPr="00921678">
              <w:t>verejné priestory</w:t>
            </w:r>
          </w:p>
        </w:tc>
        <w:tc>
          <w:tcPr>
            <w:tcW w:w="2410" w:type="dxa"/>
            <w:tcBorders>
              <w:top w:val="nil"/>
              <w:left w:val="nil"/>
              <w:bottom w:val="single" w:sz="4" w:space="0" w:color="auto"/>
              <w:right w:val="single" w:sz="4" w:space="0" w:color="auto"/>
            </w:tcBorders>
            <w:noWrap/>
            <w:vAlign w:val="bottom"/>
          </w:tcPr>
          <w:p w14:paraId="6A23DE0D" w14:textId="77777777" w:rsidR="00711D91" w:rsidRPr="00921678" w:rsidRDefault="00711D91" w:rsidP="00543B8C">
            <w:pPr>
              <w:pStyle w:val="VISIA"/>
            </w:pPr>
            <w:r w:rsidRPr="00921678">
              <w:t xml:space="preserve">1,00 </w:t>
            </w:r>
            <w:proofErr w:type="spellStart"/>
            <w:r w:rsidRPr="00921678">
              <w:t>kN</w:t>
            </w:r>
            <w:proofErr w:type="spellEnd"/>
            <w:r w:rsidRPr="00921678">
              <w:t>/m</w:t>
            </w:r>
          </w:p>
        </w:tc>
      </w:tr>
      <w:tr w:rsidR="00711D91" w:rsidRPr="00921678" w14:paraId="2424773C" w14:textId="77777777" w:rsidTr="00711D91">
        <w:trPr>
          <w:trHeight w:val="197"/>
        </w:trPr>
        <w:tc>
          <w:tcPr>
            <w:tcW w:w="7650" w:type="dxa"/>
            <w:gridSpan w:val="3"/>
            <w:tcBorders>
              <w:top w:val="nil"/>
              <w:left w:val="nil"/>
              <w:bottom w:val="nil"/>
              <w:right w:val="nil"/>
            </w:tcBorders>
            <w:noWrap/>
            <w:vAlign w:val="bottom"/>
          </w:tcPr>
          <w:p w14:paraId="1AFB4960" w14:textId="77777777" w:rsidR="00711D91" w:rsidRPr="00921678" w:rsidRDefault="00711D91" w:rsidP="00543B8C">
            <w:pPr>
              <w:pStyle w:val="VISIA"/>
            </w:pPr>
          </w:p>
          <w:p w14:paraId="353AA83D" w14:textId="77777777" w:rsidR="00711D91" w:rsidRPr="00921678" w:rsidRDefault="00711D91" w:rsidP="00543B8C">
            <w:pPr>
              <w:pStyle w:val="VISIA"/>
            </w:pPr>
            <w:r w:rsidRPr="00921678">
              <w:t>1) ako dodatok k zaťaženiu snehom, pozri EN 1991-1-1 odsek 3.3.1(2)</w:t>
            </w:r>
          </w:p>
        </w:tc>
        <w:tc>
          <w:tcPr>
            <w:tcW w:w="1417" w:type="dxa"/>
            <w:tcBorders>
              <w:top w:val="nil"/>
              <w:left w:val="nil"/>
              <w:bottom w:val="nil"/>
              <w:right w:val="nil"/>
            </w:tcBorders>
            <w:noWrap/>
            <w:vAlign w:val="bottom"/>
          </w:tcPr>
          <w:p w14:paraId="26550720" w14:textId="77777777" w:rsidR="00711D91" w:rsidRPr="00921678" w:rsidRDefault="00711D91" w:rsidP="00543B8C">
            <w:pPr>
              <w:pStyle w:val="VISIA"/>
            </w:pPr>
          </w:p>
        </w:tc>
        <w:tc>
          <w:tcPr>
            <w:tcW w:w="160" w:type="dxa"/>
            <w:tcBorders>
              <w:top w:val="nil"/>
              <w:left w:val="nil"/>
              <w:bottom w:val="nil"/>
              <w:right w:val="nil"/>
            </w:tcBorders>
            <w:noWrap/>
            <w:vAlign w:val="bottom"/>
          </w:tcPr>
          <w:p w14:paraId="26FF1DBC" w14:textId="77777777" w:rsidR="00711D91" w:rsidRPr="00921678" w:rsidRDefault="00711D91" w:rsidP="00543B8C">
            <w:pPr>
              <w:pStyle w:val="VISIA"/>
            </w:pPr>
          </w:p>
        </w:tc>
      </w:tr>
      <w:tr w:rsidR="00711D91" w:rsidRPr="00921678" w14:paraId="21AECD41" w14:textId="77777777" w:rsidTr="00711D91">
        <w:trPr>
          <w:cantSplit/>
          <w:trHeight w:val="197"/>
        </w:trPr>
        <w:tc>
          <w:tcPr>
            <w:tcW w:w="7650" w:type="dxa"/>
            <w:gridSpan w:val="3"/>
            <w:vMerge w:val="restart"/>
            <w:tcBorders>
              <w:top w:val="nil"/>
              <w:left w:val="nil"/>
              <w:bottom w:val="nil"/>
              <w:right w:val="nil"/>
            </w:tcBorders>
            <w:vAlign w:val="bottom"/>
          </w:tcPr>
          <w:p w14:paraId="25FF0CA5" w14:textId="77777777" w:rsidR="00711D91" w:rsidRDefault="00711D91" w:rsidP="00543B8C">
            <w:pPr>
              <w:pStyle w:val="VISIA"/>
            </w:pPr>
            <w:r w:rsidRPr="00921678">
              <w:t xml:space="preserve">2) zaťaženie z ľahkých deliacich priečok pripočítať k užitočnému zaťaženiu len ak je to menej ako 5,00 </w:t>
            </w:r>
            <w:proofErr w:type="spellStart"/>
            <w:r w:rsidRPr="00921678">
              <w:t>kN</w:t>
            </w:r>
            <w:proofErr w:type="spellEnd"/>
            <w:r w:rsidRPr="00921678">
              <w:t>/m², redukcia pozri EN 1991-1-1 odsek 6.3.1.2.(10)</w:t>
            </w:r>
          </w:p>
          <w:p w14:paraId="4494D33C" w14:textId="77777777" w:rsidR="00711D91" w:rsidRPr="00921678" w:rsidRDefault="00711D91" w:rsidP="00543B8C">
            <w:pPr>
              <w:pStyle w:val="VISIA"/>
            </w:pPr>
          </w:p>
        </w:tc>
        <w:tc>
          <w:tcPr>
            <w:tcW w:w="1417" w:type="dxa"/>
            <w:tcBorders>
              <w:top w:val="nil"/>
              <w:left w:val="nil"/>
              <w:bottom w:val="nil"/>
              <w:right w:val="nil"/>
            </w:tcBorders>
            <w:noWrap/>
            <w:vAlign w:val="bottom"/>
          </w:tcPr>
          <w:p w14:paraId="1C786E9B" w14:textId="77777777" w:rsidR="00711D91" w:rsidRPr="00921678" w:rsidRDefault="00711D91" w:rsidP="00543B8C">
            <w:pPr>
              <w:pStyle w:val="VISIA"/>
            </w:pPr>
          </w:p>
        </w:tc>
        <w:tc>
          <w:tcPr>
            <w:tcW w:w="160" w:type="dxa"/>
            <w:tcBorders>
              <w:top w:val="nil"/>
              <w:left w:val="nil"/>
              <w:bottom w:val="nil"/>
              <w:right w:val="nil"/>
            </w:tcBorders>
            <w:noWrap/>
            <w:vAlign w:val="bottom"/>
          </w:tcPr>
          <w:p w14:paraId="5337E090" w14:textId="77777777" w:rsidR="00711D91" w:rsidRPr="00921678" w:rsidRDefault="00711D91" w:rsidP="00543B8C">
            <w:pPr>
              <w:pStyle w:val="VISIA"/>
            </w:pPr>
          </w:p>
        </w:tc>
      </w:tr>
      <w:tr w:rsidR="00711D91" w:rsidRPr="00921678" w14:paraId="0C4C503C" w14:textId="77777777" w:rsidTr="00711D91">
        <w:trPr>
          <w:cantSplit/>
          <w:trHeight w:val="197"/>
        </w:trPr>
        <w:tc>
          <w:tcPr>
            <w:tcW w:w="7650" w:type="dxa"/>
            <w:gridSpan w:val="3"/>
            <w:vMerge/>
            <w:tcBorders>
              <w:top w:val="nil"/>
              <w:left w:val="nil"/>
              <w:bottom w:val="nil"/>
              <w:right w:val="nil"/>
            </w:tcBorders>
            <w:vAlign w:val="center"/>
          </w:tcPr>
          <w:p w14:paraId="4A050164" w14:textId="77777777" w:rsidR="00711D91" w:rsidRPr="00921678" w:rsidRDefault="00711D91" w:rsidP="00543B8C">
            <w:pPr>
              <w:pStyle w:val="VISIA"/>
            </w:pPr>
          </w:p>
        </w:tc>
        <w:tc>
          <w:tcPr>
            <w:tcW w:w="1417" w:type="dxa"/>
            <w:tcBorders>
              <w:top w:val="nil"/>
              <w:left w:val="nil"/>
              <w:bottom w:val="nil"/>
              <w:right w:val="nil"/>
            </w:tcBorders>
            <w:noWrap/>
            <w:vAlign w:val="bottom"/>
          </w:tcPr>
          <w:p w14:paraId="3D133DCF" w14:textId="77777777" w:rsidR="00711D91" w:rsidRPr="00921678" w:rsidRDefault="00711D91" w:rsidP="00543B8C">
            <w:pPr>
              <w:pStyle w:val="VISIA"/>
            </w:pPr>
          </w:p>
          <w:p w14:paraId="2636F7EE" w14:textId="77777777" w:rsidR="00711D91" w:rsidRPr="00921678" w:rsidRDefault="00711D91" w:rsidP="00543B8C">
            <w:pPr>
              <w:pStyle w:val="VISIA"/>
            </w:pPr>
          </w:p>
        </w:tc>
        <w:tc>
          <w:tcPr>
            <w:tcW w:w="160" w:type="dxa"/>
            <w:tcBorders>
              <w:top w:val="nil"/>
              <w:left w:val="nil"/>
              <w:bottom w:val="nil"/>
              <w:right w:val="nil"/>
            </w:tcBorders>
            <w:noWrap/>
            <w:vAlign w:val="bottom"/>
          </w:tcPr>
          <w:p w14:paraId="25D2351D" w14:textId="77777777" w:rsidR="00711D91" w:rsidRPr="00921678" w:rsidRDefault="00711D91" w:rsidP="00543B8C">
            <w:pPr>
              <w:pStyle w:val="VISIA"/>
            </w:pPr>
          </w:p>
        </w:tc>
      </w:tr>
    </w:tbl>
    <w:p w14:paraId="37F51A8B" w14:textId="77777777" w:rsidR="00711D91" w:rsidRPr="008A24C6" w:rsidRDefault="00711D91" w:rsidP="00543B8C">
      <w:pPr>
        <w:pStyle w:val="VISIA"/>
      </w:pPr>
      <w:bookmarkStart w:id="22" w:name="_Toc452101992"/>
      <w:bookmarkStart w:id="23" w:name="_Toc456341504"/>
      <w:bookmarkStart w:id="24" w:name="_Toc103340549"/>
      <w:r w:rsidRPr="008A24C6">
        <w:t>NOSNÉ KONŠTRUKCIE</w:t>
      </w:r>
      <w:bookmarkEnd w:id="22"/>
      <w:bookmarkEnd w:id="23"/>
      <w:bookmarkEnd w:id="24"/>
      <w:r>
        <w:t xml:space="preserve"> – OBJEKT SO 002 – OPORNÉ MÚRY</w:t>
      </w:r>
    </w:p>
    <w:p w14:paraId="5108153F" w14:textId="77777777" w:rsidR="00711D91" w:rsidRDefault="00711D91" w:rsidP="00543B8C">
      <w:pPr>
        <w:pStyle w:val="VISIA"/>
      </w:pPr>
    </w:p>
    <w:p w14:paraId="3E23E80E" w14:textId="77777777" w:rsidR="00711D91" w:rsidRPr="00921678" w:rsidRDefault="00711D91" w:rsidP="00543B8C">
      <w:pPr>
        <w:pStyle w:val="VISIA"/>
      </w:pPr>
      <w:r>
        <w:t>Z</w:t>
      </w:r>
      <w:r w:rsidRPr="00921678">
        <w:t>ákladov</w:t>
      </w:r>
      <w:r>
        <w:t>é</w:t>
      </w:r>
      <w:r w:rsidRPr="00921678">
        <w:t xml:space="preserve"> prvky</w:t>
      </w:r>
      <w:r>
        <w:t>:</w:t>
      </w:r>
      <w:r>
        <w:tab/>
      </w:r>
      <w:r>
        <w:tab/>
      </w:r>
      <w:r w:rsidRPr="00921678">
        <w:t>základov</w:t>
      </w:r>
      <w:r>
        <w:t>ý</w:t>
      </w:r>
      <w:r w:rsidRPr="00921678">
        <w:t xml:space="preserve"> pás </w:t>
      </w:r>
      <w:r>
        <w:t>pr</w:t>
      </w:r>
      <w:r w:rsidRPr="00921678">
        <w:t xml:space="preserve">ierezu min. </w:t>
      </w:r>
      <w:r>
        <w:t>7</w:t>
      </w:r>
      <w:r w:rsidRPr="00921678">
        <w:t>00/</w:t>
      </w:r>
      <w:r>
        <w:t>80</w:t>
      </w:r>
      <w:r w:rsidRPr="00921678">
        <w:t>0mm</w:t>
      </w:r>
      <w:r>
        <w:t xml:space="preserve"> – V x Š</w:t>
      </w:r>
    </w:p>
    <w:p w14:paraId="028A3695" w14:textId="77777777" w:rsidR="00711D91" w:rsidRDefault="00711D91" w:rsidP="00543B8C">
      <w:pPr>
        <w:pStyle w:val="VISIA"/>
      </w:pPr>
      <w:r>
        <w:t>S</w:t>
      </w:r>
      <w:r w:rsidRPr="00921678">
        <w:t>teny</w:t>
      </w:r>
      <w:r>
        <w:t>:</w:t>
      </w:r>
      <w:r>
        <w:tab/>
        <w:t>systémové riešenie z „LEGO“ tvárnic, hr</w:t>
      </w:r>
      <w:r w:rsidRPr="00921678">
        <w:t>úbka 4</w:t>
      </w:r>
      <w:r>
        <w:t>0</w:t>
      </w:r>
      <w:r w:rsidRPr="00921678">
        <w:t>0mm</w:t>
      </w:r>
      <w:r>
        <w:t>m ukladané na seba v zmysle technického listu a požiadaviek vybraného výrobcu</w:t>
      </w:r>
    </w:p>
    <w:p w14:paraId="0B5CAF46" w14:textId="77777777" w:rsidR="00711D91" w:rsidRPr="00921678" w:rsidRDefault="00711D91" w:rsidP="00543B8C">
      <w:pPr>
        <w:pStyle w:val="VISIA"/>
      </w:pPr>
    </w:p>
    <w:p w14:paraId="7DBCCC4C" w14:textId="77777777" w:rsidR="00711D91" w:rsidRPr="00921678" w:rsidRDefault="00711D91" w:rsidP="00543B8C">
      <w:pPr>
        <w:pStyle w:val="VISIA"/>
      </w:pPr>
      <w:r w:rsidRPr="00921678">
        <w:t xml:space="preserve">Podrobnosti ohľadom jednotlivých riešených prvkov viď výkresovú dokumentáciu, ktorá </w:t>
      </w:r>
      <w:r>
        <w:t>je</w:t>
      </w:r>
      <w:r w:rsidRPr="00921678">
        <w:t xml:space="preserve"> súčasťou </w:t>
      </w:r>
      <w:r>
        <w:t>projektu</w:t>
      </w:r>
      <w:r w:rsidRPr="00921678">
        <w:t xml:space="preserve">. </w:t>
      </w:r>
    </w:p>
    <w:p w14:paraId="4EF67576" w14:textId="77777777" w:rsidR="00711D91" w:rsidRDefault="00711D91" w:rsidP="00543B8C">
      <w:pPr>
        <w:pStyle w:val="VISIA"/>
      </w:pPr>
    </w:p>
    <w:p w14:paraId="60051625" w14:textId="77777777" w:rsidR="00711D91" w:rsidRPr="008A24C6" w:rsidRDefault="00711D91" w:rsidP="00543B8C">
      <w:pPr>
        <w:pStyle w:val="VISIA"/>
      </w:pPr>
      <w:r w:rsidRPr="008A24C6">
        <w:t>NOSNÉ KONŠTRUKCIE</w:t>
      </w:r>
      <w:r>
        <w:t xml:space="preserve"> – OBJEKT SO 101 – BUDOVA ZÁZEMIA</w:t>
      </w:r>
    </w:p>
    <w:p w14:paraId="3E2F60F5" w14:textId="77777777" w:rsidR="00711D91" w:rsidRDefault="00711D91" w:rsidP="00543B8C">
      <w:pPr>
        <w:pStyle w:val="VISIA"/>
      </w:pPr>
    </w:p>
    <w:p w14:paraId="3AA776D6" w14:textId="77777777" w:rsidR="00711D91" w:rsidRPr="00921678" w:rsidRDefault="00711D91" w:rsidP="00543B8C">
      <w:pPr>
        <w:pStyle w:val="VISIA"/>
      </w:pPr>
      <w:r>
        <w:t>Z</w:t>
      </w:r>
      <w:r w:rsidRPr="00921678">
        <w:t>ákladov</w:t>
      </w:r>
      <w:r>
        <w:t>é</w:t>
      </w:r>
      <w:r w:rsidRPr="00921678">
        <w:t xml:space="preserve"> prvky</w:t>
      </w:r>
      <w:r>
        <w:t>:</w:t>
      </w:r>
      <w:r>
        <w:tab/>
      </w:r>
      <w:r>
        <w:tab/>
      </w:r>
      <w:r w:rsidRPr="00921678">
        <w:t>základov</w:t>
      </w:r>
      <w:r>
        <w:t>é</w:t>
      </w:r>
      <w:r w:rsidRPr="00921678">
        <w:t xml:space="preserve"> pás</w:t>
      </w:r>
      <w:r>
        <w:t>y</w:t>
      </w:r>
      <w:r w:rsidRPr="00921678">
        <w:t xml:space="preserve"> </w:t>
      </w:r>
      <w:r>
        <w:t>pr</w:t>
      </w:r>
      <w:r w:rsidRPr="00921678">
        <w:t xml:space="preserve">ierezu min. </w:t>
      </w:r>
      <w:r>
        <w:t>6</w:t>
      </w:r>
      <w:r w:rsidRPr="00921678">
        <w:t>00/</w:t>
      </w:r>
      <w:r>
        <w:t>60</w:t>
      </w:r>
      <w:r w:rsidRPr="00921678">
        <w:t>0mm</w:t>
      </w:r>
      <w:r>
        <w:t xml:space="preserve"> – V x Š a dva rady debniacich tvárnic DT30</w:t>
      </w:r>
    </w:p>
    <w:p w14:paraId="4586D5CB" w14:textId="77777777" w:rsidR="00711D91" w:rsidRDefault="00711D91" w:rsidP="00543B8C">
      <w:pPr>
        <w:pStyle w:val="VISIA"/>
      </w:pPr>
      <w:r>
        <w:t>M</w:t>
      </w:r>
      <w:r w:rsidRPr="00921678">
        <w:t>urované steny</w:t>
      </w:r>
      <w:r>
        <w:t>:</w:t>
      </w:r>
      <w:r>
        <w:tab/>
      </w:r>
      <w:r>
        <w:tab/>
      </w:r>
      <w:r w:rsidRPr="00921678">
        <w:t xml:space="preserve">hrúbka </w:t>
      </w:r>
      <w:r>
        <w:t>30</w:t>
      </w:r>
      <w:r w:rsidRPr="00921678">
        <w:t>0mm</w:t>
      </w:r>
      <w:r>
        <w:t>, vyhotovenie z pórobetónových tvárnic lepených na lepiacu maltu M5</w:t>
      </w:r>
    </w:p>
    <w:p w14:paraId="60C4B5B8" w14:textId="77777777" w:rsidR="00711D91" w:rsidRDefault="00711D91" w:rsidP="00543B8C">
      <w:pPr>
        <w:pStyle w:val="VISIA"/>
      </w:pPr>
      <w:r>
        <w:t>Ž</w:t>
      </w:r>
      <w:r w:rsidRPr="00921678">
        <w:t>elezobetónové stužujúce vence</w:t>
      </w:r>
      <w:r>
        <w:t>:</w:t>
      </w:r>
      <w:r>
        <w:tab/>
        <w:t>prierezy 300 x 250mm a 300 x 275mm – V x Š + 50mm XPS vloženého do debnenia</w:t>
      </w:r>
    </w:p>
    <w:p w14:paraId="757C400A" w14:textId="77777777" w:rsidR="00711D91" w:rsidRDefault="00711D91" w:rsidP="00543B8C">
      <w:pPr>
        <w:pStyle w:val="VISIA"/>
      </w:pPr>
      <w:r>
        <w:t>Ž</w:t>
      </w:r>
      <w:r w:rsidRPr="00921678">
        <w:t xml:space="preserve">elezobetónové </w:t>
      </w:r>
      <w:r>
        <w:t>prievlaky:</w:t>
      </w:r>
      <w:r>
        <w:tab/>
        <w:t>prierezy 600 x 250mm – V x Š + 50mm XPS vloženého do debnenia</w:t>
      </w:r>
    </w:p>
    <w:p w14:paraId="3AB1A490" w14:textId="77777777" w:rsidR="00711D91" w:rsidRPr="00921678" w:rsidRDefault="00711D91" w:rsidP="00543B8C">
      <w:pPr>
        <w:pStyle w:val="VISIA"/>
      </w:pPr>
      <w:r>
        <w:t>Drevený krov:</w:t>
      </w:r>
      <w:r>
        <w:tab/>
        <w:t>sedlová strecha, slon 15°, drevený priehradový väzník – dodávka stavby</w:t>
      </w:r>
    </w:p>
    <w:p w14:paraId="4C02F590" w14:textId="77777777" w:rsidR="00711D91" w:rsidRPr="00921678" w:rsidRDefault="00711D91" w:rsidP="00543B8C">
      <w:pPr>
        <w:pStyle w:val="VISIA"/>
      </w:pPr>
    </w:p>
    <w:p w14:paraId="28937991" w14:textId="77777777" w:rsidR="00711D91" w:rsidRPr="00921678" w:rsidRDefault="00711D91" w:rsidP="00543B8C">
      <w:pPr>
        <w:pStyle w:val="VISIA"/>
      </w:pPr>
      <w:r w:rsidRPr="00921678">
        <w:t xml:space="preserve">Podrobnosti ohľadom jednotlivých riešených prvkov viď výkresovú dokumentáciu, ktorá </w:t>
      </w:r>
      <w:r>
        <w:t>je</w:t>
      </w:r>
      <w:r w:rsidRPr="00921678">
        <w:t xml:space="preserve"> súčasťou </w:t>
      </w:r>
      <w:r>
        <w:t>projektu</w:t>
      </w:r>
      <w:r w:rsidRPr="00921678">
        <w:t xml:space="preserve">. </w:t>
      </w:r>
    </w:p>
    <w:p w14:paraId="3CAB8ADD" w14:textId="77777777" w:rsidR="00711D91" w:rsidRDefault="00711D91" w:rsidP="00543B8C">
      <w:pPr>
        <w:pStyle w:val="VISIA"/>
      </w:pPr>
    </w:p>
    <w:p w14:paraId="1BFB1C4D" w14:textId="77777777" w:rsidR="00711D91" w:rsidRPr="008A24C6" w:rsidRDefault="00711D91" w:rsidP="00543B8C">
      <w:pPr>
        <w:pStyle w:val="VISIA"/>
      </w:pPr>
      <w:r w:rsidRPr="008A24C6">
        <w:t>NOSNÉ KONŠTRUKCIE</w:t>
      </w:r>
      <w:r>
        <w:t xml:space="preserve"> – OBJEKT SO 102 – PRÍSTREŠOK PRE KONTAJNERY</w:t>
      </w:r>
    </w:p>
    <w:p w14:paraId="0B796B8D" w14:textId="77777777" w:rsidR="00711D91" w:rsidRDefault="00711D91" w:rsidP="00543B8C">
      <w:pPr>
        <w:pStyle w:val="VISIA"/>
      </w:pPr>
    </w:p>
    <w:p w14:paraId="4C1FAED4" w14:textId="77777777" w:rsidR="00711D91" w:rsidRDefault="00711D91" w:rsidP="00543B8C">
      <w:pPr>
        <w:pStyle w:val="VISIA"/>
      </w:pPr>
      <w:r>
        <w:t>Z</w:t>
      </w:r>
      <w:r w:rsidRPr="00921678">
        <w:t>ákladov</w:t>
      </w:r>
      <w:r>
        <w:t>é</w:t>
      </w:r>
      <w:r w:rsidRPr="00921678">
        <w:t xml:space="preserve"> prvky</w:t>
      </w:r>
      <w:r>
        <w:t>:</w:t>
      </w:r>
      <w:r>
        <w:tab/>
      </w:r>
      <w:r>
        <w:tab/>
      </w:r>
      <w:r w:rsidRPr="00921678">
        <w:t>základov</w:t>
      </w:r>
      <w:r>
        <w:t>é</w:t>
      </w:r>
      <w:r w:rsidRPr="00921678">
        <w:t xml:space="preserve"> </w:t>
      </w:r>
      <w:r>
        <w:t>pätky</w:t>
      </w:r>
      <w:r w:rsidRPr="00921678">
        <w:t xml:space="preserve"> </w:t>
      </w:r>
      <w:r>
        <w:t>pr</w:t>
      </w:r>
      <w:r w:rsidRPr="00921678">
        <w:t xml:space="preserve">ierezu </w:t>
      </w:r>
      <w:r>
        <w:t>1200 x 1200 x 800mm – Š x D x H</w:t>
      </w:r>
    </w:p>
    <w:p w14:paraId="7682D41A" w14:textId="77777777" w:rsidR="00711D91" w:rsidRDefault="00711D91" w:rsidP="00543B8C">
      <w:pPr>
        <w:pStyle w:val="VISIA"/>
      </w:pPr>
      <w:r>
        <w:t>Oceľové stĺpy:</w:t>
      </w:r>
      <w:r>
        <w:tab/>
        <w:t>HEA160</w:t>
      </w:r>
    </w:p>
    <w:p w14:paraId="140FE887" w14:textId="77777777" w:rsidR="00711D91" w:rsidRPr="003B3EF9" w:rsidRDefault="00711D91" w:rsidP="00543B8C">
      <w:pPr>
        <w:pStyle w:val="VISIA"/>
      </w:pPr>
      <w:r w:rsidRPr="00EF00BA">
        <w:t xml:space="preserve">Oceľové </w:t>
      </w:r>
      <w:r>
        <w:t>nosníky:</w:t>
      </w:r>
      <w:r>
        <w:tab/>
        <w:t>HEA220, HEA200, HEA140 a IPE200</w:t>
      </w:r>
    </w:p>
    <w:p w14:paraId="415838EB" w14:textId="77777777" w:rsidR="00711D91" w:rsidRPr="003B3EF9" w:rsidRDefault="00711D91" w:rsidP="00543B8C">
      <w:pPr>
        <w:pStyle w:val="VISIA"/>
      </w:pPr>
      <w:r>
        <w:t xml:space="preserve">Oceľové </w:t>
      </w:r>
      <w:proofErr w:type="spellStart"/>
      <w:r>
        <w:t>stužidlá</w:t>
      </w:r>
      <w:proofErr w:type="spellEnd"/>
      <w:r>
        <w:t>:</w:t>
      </w:r>
      <w:r>
        <w:tab/>
      </w:r>
      <w:proofErr w:type="spellStart"/>
      <w:r>
        <w:t>tyčovina</w:t>
      </w:r>
      <w:proofErr w:type="spellEnd"/>
      <w:r>
        <w:t xml:space="preserve"> priemeru 16mm</w:t>
      </w:r>
    </w:p>
    <w:p w14:paraId="708C59D9" w14:textId="77777777" w:rsidR="00711D91" w:rsidRPr="003B3EF9" w:rsidRDefault="00711D91" w:rsidP="00543B8C">
      <w:pPr>
        <w:pStyle w:val="VISIA"/>
      </w:pPr>
      <w:r>
        <w:t>Oceľové väznice:</w:t>
      </w:r>
      <w:r>
        <w:tab/>
        <w:t>UPE140</w:t>
      </w:r>
    </w:p>
    <w:p w14:paraId="535FC8CD" w14:textId="77777777" w:rsidR="00711D91" w:rsidRDefault="00711D91" w:rsidP="00543B8C">
      <w:pPr>
        <w:pStyle w:val="VISIA"/>
      </w:pPr>
      <w:r>
        <w:t>Oceľové zavetrenia:;</w:t>
      </w:r>
      <w:r>
        <w:tab/>
      </w:r>
      <w:proofErr w:type="spellStart"/>
      <w:r>
        <w:t>tyčovina</w:t>
      </w:r>
      <w:proofErr w:type="spellEnd"/>
      <w:r>
        <w:t xml:space="preserve"> priemeru 16mm</w:t>
      </w:r>
    </w:p>
    <w:p w14:paraId="1CA73AC4" w14:textId="77777777" w:rsidR="00711D91" w:rsidRPr="003B3EF9" w:rsidRDefault="00711D91" w:rsidP="00543B8C">
      <w:pPr>
        <w:pStyle w:val="VISIA"/>
      </w:pPr>
      <w:r>
        <w:t>Trapézový plech:</w:t>
      </w:r>
      <w:r>
        <w:tab/>
        <w:t>TR 50/0,88</w:t>
      </w:r>
    </w:p>
    <w:p w14:paraId="56861FF5" w14:textId="77777777" w:rsidR="00711D91" w:rsidRDefault="00711D91" w:rsidP="00543B8C">
      <w:pPr>
        <w:pStyle w:val="VISIA"/>
      </w:pPr>
      <w:bookmarkStart w:id="25" w:name="_Toc103340550"/>
      <w:r w:rsidRPr="00382666">
        <w:t>POUŽITÉ MATERIÁLY</w:t>
      </w:r>
      <w:bookmarkEnd w:id="25"/>
    </w:p>
    <w:p w14:paraId="7284E107" w14:textId="77777777" w:rsidR="00711D91" w:rsidRDefault="00711D91" w:rsidP="00543B8C">
      <w:pPr>
        <w:pStyle w:val="VISIA"/>
      </w:pPr>
    </w:p>
    <w:p w14:paraId="6EB9C060" w14:textId="77777777" w:rsidR="00711D91" w:rsidRPr="0011428F" w:rsidRDefault="00711D91" w:rsidP="00543B8C">
      <w:pPr>
        <w:pStyle w:val="VISIA"/>
      </w:pPr>
      <w:r w:rsidRPr="00B30BD3">
        <w:t>Základové konštrukcie</w:t>
      </w:r>
      <w:r>
        <w:t xml:space="preserve">: </w:t>
      </w:r>
      <w:r>
        <w:tab/>
      </w:r>
      <w:r w:rsidRPr="0011428F">
        <w:t xml:space="preserve">Betón STN-EN 206 </w:t>
      </w:r>
      <w:r>
        <w:t>–</w:t>
      </w:r>
      <w:r w:rsidRPr="0011428F">
        <w:t xml:space="preserve"> C</w:t>
      </w:r>
      <w:r>
        <w:t>20</w:t>
      </w:r>
      <w:r w:rsidRPr="0011428F">
        <w:t>/</w:t>
      </w:r>
      <w:r>
        <w:t>25</w:t>
      </w:r>
      <w:r w:rsidRPr="0011428F">
        <w:t xml:space="preserve"> - XC2 (SK) - CI0,4 - </w:t>
      </w:r>
      <w:proofErr w:type="spellStart"/>
      <w:r w:rsidRPr="0011428F">
        <w:t>Dmax</w:t>
      </w:r>
      <w:proofErr w:type="spellEnd"/>
      <w:r w:rsidRPr="0011428F">
        <w:t xml:space="preserve"> 16 - S3</w:t>
      </w:r>
      <w:r>
        <w:t>,</w:t>
      </w:r>
    </w:p>
    <w:p w14:paraId="6716265F" w14:textId="77777777" w:rsidR="00711D91" w:rsidRPr="0011428F" w:rsidRDefault="00711D91" w:rsidP="00543B8C">
      <w:pPr>
        <w:pStyle w:val="VISIA"/>
      </w:pPr>
      <w:r>
        <w:t>Železobetónové vence a prievlaky:</w:t>
      </w:r>
      <w:r>
        <w:tab/>
        <w:t>Betón</w:t>
      </w:r>
      <w:r w:rsidRPr="0011428F">
        <w:t xml:space="preserve"> STN-EN 206 </w:t>
      </w:r>
      <w:r>
        <w:t>–</w:t>
      </w:r>
      <w:r w:rsidRPr="0011428F">
        <w:t xml:space="preserve"> C</w:t>
      </w:r>
      <w:r>
        <w:t>25</w:t>
      </w:r>
      <w:r w:rsidRPr="0011428F">
        <w:t>/3</w:t>
      </w:r>
      <w:r>
        <w:t>0</w:t>
      </w:r>
      <w:r w:rsidRPr="0011428F">
        <w:t xml:space="preserve"> - XC1 (SK) - CI0,4 - </w:t>
      </w:r>
      <w:proofErr w:type="spellStart"/>
      <w:r w:rsidRPr="0011428F">
        <w:t>Dmax</w:t>
      </w:r>
      <w:proofErr w:type="spellEnd"/>
      <w:r w:rsidRPr="0011428F">
        <w:t xml:space="preserve"> 16 - S4</w:t>
      </w:r>
    </w:p>
    <w:p w14:paraId="57CB0252" w14:textId="77777777" w:rsidR="00711D91" w:rsidRDefault="00711D91" w:rsidP="00543B8C">
      <w:pPr>
        <w:pStyle w:val="VISIA"/>
      </w:pPr>
      <w:r>
        <w:t>Betonárska oceľ:</w:t>
      </w:r>
      <w:r>
        <w:tab/>
        <w:t>B500B</w:t>
      </w:r>
    </w:p>
    <w:p w14:paraId="2224EEA4" w14:textId="77777777" w:rsidR="00711D91" w:rsidRDefault="00711D91" w:rsidP="00543B8C">
      <w:pPr>
        <w:pStyle w:val="VISIA"/>
      </w:pPr>
      <w:r>
        <w:t>Zvárané siete:</w:t>
      </w:r>
      <w:r>
        <w:tab/>
        <w:t>B500A</w:t>
      </w:r>
    </w:p>
    <w:p w14:paraId="7DE3BDCD" w14:textId="77777777" w:rsidR="00711D91" w:rsidRPr="002E7D9A" w:rsidRDefault="00711D91" w:rsidP="00543B8C">
      <w:pPr>
        <w:pStyle w:val="VISIA"/>
      </w:pPr>
      <w:r w:rsidRPr="002E7D9A">
        <w:t>Murované steny:</w:t>
      </w:r>
      <w:r>
        <w:tab/>
      </w:r>
      <w:r>
        <w:rPr>
          <w:rFonts w:eastAsia="ArialNarrow"/>
        </w:rPr>
        <w:t>pórobetónová tvarovka</w:t>
      </w:r>
      <w:r w:rsidRPr="002E7D9A">
        <w:rPr>
          <w:rFonts w:eastAsia="ArialNarrow"/>
        </w:rPr>
        <w:t>, hr. 3</w:t>
      </w:r>
      <w:r>
        <w:rPr>
          <w:rFonts w:eastAsia="ArialNarrow"/>
        </w:rPr>
        <w:t>0</w:t>
      </w:r>
      <w:r w:rsidRPr="002E7D9A">
        <w:rPr>
          <w:rFonts w:eastAsia="ArialNarrow"/>
        </w:rPr>
        <w:t>0 mm</w:t>
      </w:r>
    </w:p>
    <w:p w14:paraId="24F55277" w14:textId="77777777" w:rsidR="00711D91" w:rsidRDefault="00711D91" w:rsidP="00543B8C">
      <w:pPr>
        <w:pStyle w:val="VISIA"/>
      </w:pPr>
      <w:r w:rsidRPr="00DD6BF5">
        <w:t>Konštrukčná oceľ:</w:t>
      </w:r>
      <w:r w:rsidRPr="00DD6BF5">
        <w:tab/>
        <w:t>S235 JR</w:t>
      </w:r>
    </w:p>
    <w:p w14:paraId="726975C5" w14:textId="77777777" w:rsidR="00711D91" w:rsidRPr="00DD6BF5" w:rsidRDefault="00711D91" w:rsidP="00543B8C">
      <w:pPr>
        <w:pStyle w:val="VISIA"/>
      </w:pPr>
      <w:r>
        <w:t>Drevené prvky:</w:t>
      </w:r>
      <w:r>
        <w:tab/>
        <w:t>rezivo triedy C24</w:t>
      </w:r>
    </w:p>
    <w:p w14:paraId="52D7FEE7" w14:textId="77777777" w:rsidR="00711D91" w:rsidRDefault="00711D91" w:rsidP="00543B8C">
      <w:pPr>
        <w:pStyle w:val="VISIA"/>
      </w:pPr>
      <w:r>
        <w:t>Spojovacie a kotevné prvky:</w:t>
      </w:r>
      <w:r>
        <w:tab/>
        <w:t>pevnostná trieda 8.8.</w:t>
      </w:r>
    </w:p>
    <w:p w14:paraId="435AB2F8" w14:textId="77777777" w:rsidR="00711D91" w:rsidRDefault="00711D91" w:rsidP="00543B8C">
      <w:pPr>
        <w:pStyle w:val="VISIA"/>
      </w:pPr>
      <w:r>
        <w:t>Chemické kotvy:</w:t>
      </w:r>
      <w:r>
        <w:tab/>
        <w:t>HILTI HIT RE-500</w:t>
      </w:r>
    </w:p>
    <w:p w14:paraId="09909FC6" w14:textId="77777777" w:rsidR="00711D91" w:rsidRDefault="00711D91" w:rsidP="00543B8C">
      <w:pPr>
        <w:pStyle w:val="VISIA"/>
      </w:pPr>
      <w:r>
        <w:t>Systémové „LEGO“ tvárnice:</w:t>
      </w:r>
      <w:r>
        <w:tab/>
        <w:t>v zmysle technického listu výrobcu</w:t>
      </w:r>
    </w:p>
    <w:p w14:paraId="0C4E33F1" w14:textId="77777777" w:rsidR="00711D91" w:rsidRPr="00382666" w:rsidRDefault="00711D91" w:rsidP="00543B8C">
      <w:pPr>
        <w:pStyle w:val="VISIA"/>
      </w:pPr>
    </w:p>
    <w:p w14:paraId="2F2B6331" w14:textId="77777777" w:rsidR="00711D91" w:rsidRPr="00382666" w:rsidRDefault="00711D91" w:rsidP="00543B8C">
      <w:pPr>
        <w:pStyle w:val="VISIA"/>
      </w:pPr>
      <w:bookmarkStart w:id="26" w:name="_Toc103340551"/>
      <w:r w:rsidRPr="00382666">
        <w:t>VŠEOBECNÉ PRIPOMIENKY A POŽIADAVKY K REALIZÁCII</w:t>
      </w:r>
      <w:bookmarkEnd w:id="26"/>
    </w:p>
    <w:p w14:paraId="5E0E7714" w14:textId="77777777" w:rsidR="00711D91" w:rsidRPr="00A10E98" w:rsidRDefault="00711D91" w:rsidP="00543B8C">
      <w:pPr>
        <w:pStyle w:val="VISIA"/>
      </w:pPr>
      <w:r w:rsidRPr="00A10E98">
        <w:t>Betónové konštrukcie:</w:t>
      </w:r>
    </w:p>
    <w:p w14:paraId="6BFB19F2" w14:textId="77777777" w:rsidR="00711D91" w:rsidRPr="00A10E98" w:rsidRDefault="00711D91" w:rsidP="00543B8C">
      <w:pPr>
        <w:pStyle w:val="VISIA"/>
      </w:pPr>
    </w:p>
    <w:p w14:paraId="1B1F5765" w14:textId="77777777" w:rsidR="00711D91" w:rsidRPr="00A10E98" w:rsidRDefault="00711D91" w:rsidP="00543B8C">
      <w:pPr>
        <w:pStyle w:val="VISIA"/>
      </w:pPr>
      <w:r w:rsidRPr="00A10E98">
        <w:t xml:space="preserve">Pred betónovaním treba starostlivo prehliadnuť </w:t>
      </w:r>
      <w:proofErr w:type="spellStart"/>
      <w:r w:rsidRPr="00A10E98">
        <w:t>vydrevenie</w:t>
      </w:r>
      <w:proofErr w:type="spellEnd"/>
      <w:r w:rsidRPr="00A10E98">
        <w:t xml:space="preserve"> konštrukcie a armatúru. Pri </w:t>
      </w:r>
      <w:proofErr w:type="spellStart"/>
      <w:r w:rsidRPr="00A10E98">
        <w:t>vydrevení</w:t>
      </w:r>
      <w:proofErr w:type="spellEnd"/>
      <w:r w:rsidRPr="00A10E98">
        <w:t xml:space="preserve"> zistiť či sú podperné stĺpiky správne podklinované a dostatočne navzájom vystužené. Presvedčiť sa, či je debnenie zabezpečené voči vodorovnému tlaku v čerstvej betónovej zmesi. Skontrolovať armatúru podľa výkresu.</w:t>
      </w:r>
    </w:p>
    <w:p w14:paraId="1C68888C" w14:textId="77777777" w:rsidR="00711D91" w:rsidRPr="00A10E98" w:rsidRDefault="00711D91" w:rsidP="00543B8C">
      <w:pPr>
        <w:pStyle w:val="VISIA"/>
      </w:pPr>
      <w:r w:rsidRPr="00A10E98">
        <w:t>Pre jednoliatosť a pevnosť stavby čerstvý betón neskôr betónovanej časti čo najdokonalejšie spojiť so starším betónom. Povrch betónu v pracovnej škáre sa očistí, odstráni cementový kal. Ak prerušenie v pracovnej škáre trvá dlhšie, je potrebné stvrdnutý betón osekať. Povrch škáry nakoniec očistiť prúdom vody. Na upravenú pracovnú škáru naniesť najprv vrstvu jemného betónu.</w:t>
      </w:r>
    </w:p>
    <w:p w14:paraId="714B27F1" w14:textId="77777777" w:rsidR="00711D91" w:rsidRPr="00A10E98" w:rsidRDefault="00711D91" w:rsidP="00543B8C">
      <w:pPr>
        <w:pStyle w:val="VISIA"/>
      </w:pPr>
      <w:r w:rsidRPr="00A10E98">
        <w:t>Na dodržanie krytia betonárskej výstuže používať dištančné prvky (podperné kozlíky, koše, dištančné telieska, pásy)</w:t>
      </w:r>
    </w:p>
    <w:p w14:paraId="6B483485" w14:textId="77777777" w:rsidR="00711D91" w:rsidRPr="00A10E98" w:rsidRDefault="00711D91" w:rsidP="00543B8C">
      <w:pPr>
        <w:pStyle w:val="VISIA"/>
      </w:pPr>
      <w:r w:rsidRPr="00A10E98">
        <w:t>betónovú zmes zhutniť riaditeľnými vibrátormi a vibračnou hlavicou na pevnom hriadeli;</w:t>
      </w:r>
    </w:p>
    <w:p w14:paraId="4C13C8C7" w14:textId="77777777" w:rsidR="00711D91" w:rsidRPr="00A10E98" w:rsidRDefault="00711D91" w:rsidP="00543B8C">
      <w:pPr>
        <w:pStyle w:val="VISIA"/>
      </w:pPr>
      <w:r w:rsidRPr="00A10E98">
        <w:t>správnu hrúbku dosky zabezpečiť drevenými lavičkami, osadzovanými namiesto debnenia; po ich odstránení dutinu vyplniť betónom; zhutniť povrchovými vibrátormi.</w:t>
      </w:r>
    </w:p>
    <w:p w14:paraId="2E0A5AE1" w14:textId="77777777" w:rsidR="00711D91" w:rsidRPr="00A10E98" w:rsidRDefault="00711D91" w:rsidP="00543B8C">
      <w:pPr>
        <w:pStyle w:val="VISIA"/>
        <w:rPr>
          <w:i/>
        </w:rPr>
      </w:pPr>
      <w:r w:rsidRPr="00A10E98">
        <w:t>Ošetrovanie betónovej konštrukcie:</w:t>
      </w:r>
    </w:p>
    <w:p w14:paraId="5E4D2262" w14:textId="77777777" w:rsidR="00711D91" w:rsidRPr="00A10E98" w:rsidRDefault="00711D91" w:rsidP="00543B8C">
      <w:pPr>
        <w:pStyle w:val="VISIA"/>
      </w:pPr>
    </w:p>
    <w:p w14:paraId="502CEFBA" w14:textId="77777777" w:rsidR="00711D91" w:rsidRPr="00A10E98" w:rsidRDefault="00711D91" w:rsidP="00543B8C">
      <w:pPr>
        <w:pStyle w:val="VISIA"/>
      </w:pPr>
      <w:r w:rsidRPr="00A10E98">
        <w:t xml:space="preserve">zlepšenie spracovateľnosti betónovej zmesi a jej výrobu s menším množstvom vody previesť pridaním </w:t>
      </w:r>
      <w:proofErr w:type="spellStart"/>
      <w:r w:rsidRPr="00A10E98">
        <w:t>plastifikátoru</w:t>
      </w:r>
      <w:proofErr w:type="spellEnd"/>
      <w:r w:rsidRPr="00A10E98">
        <w:t>;</w:t>
      </w:r>
    </w:p>
    <w:p w14:paraId="66F5A283" w14:textId="77777777" w:rsidR="00711D91" w:rsidRPr="00A10E98" w:rsidRDefault="00711D91" w:rsidP="00543B8C">
      <w:pPr>
        <w:pStyle w:val="VISIA"/>
      </w:pPr>
      <w:r w:rsidRPr="00A10E98">
        <w:t>v prvých 24 hodinách t. j. v čase tuhnutia betónu chrániť povrch pred prudkým dažďom (vyplavujúci z betónu cement), pred prudkým slnečným žiarom (cement nie je schopný hydratovať);</w:t>
      </w:r>
    </w:p>
    <w:p w14:paraId="786863AA" w14:textId="77777777" w:rsidR="00711D91" w:rsidRPr="00A10E98" w:rsidRDefault="00711D91" w:rsidP="00543B8C">
      <w:pPr>
        <w:pStyle w:val="VISIA"/>
      </w:pPr>
      <w:r w:rsidRPr="00A10E98">
        <w:t>vlhčiť betón vodou 12 hodín po zabetónovaní v teplom počasí, 24 hodín po zabetónovaní v chladnom počasí;</w:t>
      </w:r>
    </w:p>
    <w:p w14:paraId="57C4560F" w14:textId="77777777" w:rsidR="00711D91" w:rsidRPr="00A10E98" w:rsidRDefault="00711D91" w:rsidP="00543B8C">
      <w:pPr>
        <w:pStyle w:val="VISIA"/>
      </w:pPr>
      <w:r w:rsidRPr="00A10E98">
        <w:t>ak pri zabetónovaní nastane mráz –8</w:t>
      </w:r>
      <w:r w:rsidRPr="00A10E98">
        <w:rPr>
          <w:vertAlign w:val="superscript"/>
        </w:rPr>
        <w:t>o</w:t>
      </w:r>
      <w:r w:rsidRPr="00A10E98">
        <w:t xml:space="preserve"> a menej </w:t>
      </w:r>
      <w:proofErr w:type="spellStart"/>
      <w:r w:rsidRPr="00A10E98">
        <w:rPr>
          <w:vertAlign w:val="superscript"/>
        </w:rPr>
        <w:t>o</w:t>
      </w:r>
      <w:r w:rsidRPr="00A10E98">
        <w:t>C</w:t>
      </w:r>
      <w:proofErr w:type="spellEnd"/>
      <w:r w:rsidRPr="00A10E98">
        <w:t>, čerstvú zmes ohrievať koksovými košmi rozostavenými pod debnením;</w:t>
      </w:r>
    </w:p>
    <w:p w14:paraId="22266D78" w14:textId="77777777" w:rsidR="00711D91" w:rsidRPr="00A10E98" w:rsidRDefault="00711D91" w:rsidP="00543B8C">
      <w:pPr>
        <w:pStyle w:val="VISIA"/>
      </w:pPr>
      <w:r w:rsidRPr="00A10E98">
        <w:t xml:space="preserve">dohotovené časti betónu nezaťažujeme skôr ako 48 hodín po </w:t>
      </w:r>
      <w:proofErr w:type="spellStart"/>
      <w:r w:rsidRPr="00A10E98">
        <w:t>dobetónovaní</w:t>
      </w:r>
      <w:proofErr w:type="spellEnd"/>
      <w:r w:rsidRPr="00A10E98">
        <w:t xml:space="preserve">  (aj potom musí byť zaťaženie úmerné skutočnej pevnosti betónu v čase zaťažovania);</w:t>
      </w:r>
    </w:p>
    <w:p w14:paraId="37425D46" w14:textId="77777777" w:rsidR="00711D91" w:rsidRPr="00A10E98" w:rsidRDefault="00711D91" w:rsidP="00543B8C">
      <w:pPr>
        <w:pStyle w:val="VISIA"/>
      </w:pPr>
      <w:r w:rsidRPr="00A10E98">
        <w:t>nosnú výstuž strihať a ohýbať až tesne pred vložením do debnenia;</w:t>
      </w:r>
    </w:p>
    <w:p w14:paraId="0801279E" w14:textId="77777777" w:rsidR="00711D91" w:rsidRPr="00A10E98" w:rsidRDefault="00711D91" w:rsidP="00543B8C">
      <w:pPr>
        <w:pStyle w:val="VISIA"/>
      </w:pPr>
      <w:r w:rsidRPr="00A10E98">
        <w:t>časť oddebnenia a </w:t>
      </w:r>
      <w:proofErr w:type="spellStart"/>
      <w:r w:rsidRPr="00A10E98">
        <w:t>uvolnenia</w:t>
      </w:r>
      <w:proofErr w:type="spellEnd"/>
      <w:r w:rsidRPr="00A10E98">
        <w:t xml:space="preserve"> podpier možno určiť: </w:t>
      </w:r>
    </w:p>
    <w:p w14:paraId="2F597C11" w14:textId="77777777" w:rsidR="00711D91" w:rsidRPr="00A10E98" w:rsidRDefault="00711D91" w:rsidP="00543B8C">
      <w:pPr>
        <w:pStyle w:val="VISIA"/>
      </w:pPr>
      <w:r w:rsidRPr="00A10E98">
        <w:t>podľa vzhľadu  (tvrdnutím nadobúda šedivý odtieň)</w:t>
      </w:r>
    </w:p>
    <w:p w14:paraId="16F95D56" w14:textId="77777777" w:rsidR="00711D91" w:rsidRPr="00A10E98" w:rsidRDefault="00711D91" w:rsidP="00543B8C">
      <w:pPr>
        <w:pStyle w:val="VISIA"/>
      </w:pPr>
      <w:r w:rsidRPr="00A10E98">
        <w:t>poklepnutím tvrdý betón znie jasno</w:t>
      </w:r>
    </w:p>
    <w:p w14:paraId="777E78D1" w14:textId="77777777" w:rsidR="00711D91" w:rsidRPr="00A10E98" w:rsidRDefault="00711D91" w:rsidP="00543B8C">
      <w:pPr>
        <w:pStyle w:val="VISIA"/>
      </w:pPr>
      <w:r w:rsidRPr="00A10E98">
        <w:t>odpor , ktorý kladie betón pri zarážaní klincov</w:t>
      </w:r>
    </w:p>
    <w:p w14:paraId="49EDDC31" w14:textId="77777777" w:rsidR="00711D91" w:rsidRPr="00A10E98" w:rsidRDefault="00711D91" w:rsidP="00543B8C">
      <w:pPr>
        <w:pStyle w:val="VISIA"/>
      </w:pPr>
      <w:r w:rsidRPr="00A10E98">
        <w:t xml:space="preserve">najlepšie </w:t>
      </w:r>
      <w:proofErr w:type="spellStart"/>
      <w:r w:rsidRPr="00A10E98">
        <w:t>trámcovou</w:t>
      </w:r>
      <w:proofErr w:type="spellEnd"/>
      <w:r w:rsidRPr="00A10E98">
        <w:t xml:space="preserve"> skúškou.</w:t>
      </w:r>
    </w:p>
    <w:p w14:paraId="45251DCA" w14:textId="77777777" w:rsidR="00711D91" w:rsidRPr="00A10E98" w:rsidRDefault="00711D91" w:rsidP="00543B8C">
      <w:pPr>
        <w:pStyle w:val="VISIA"/>
      </w:pPr>
    </w:p>
    <w:p w14:paraId="3BF4ADFE" w14:textId="77777777" w:rsidR="00711D91" w:rsidRPr="00A10E98" w:rsidRDefault="00711D91" w:rsidP="00543B8C">
      <w:pPr>
        <w:pStyle w:val="VISIA"/>
      </w:pPr>
      <w:r w:rsidRPr="00A10E98">
        <w:t>Pri ukladaní betónovej zmesi nesmie dochádzať k jej rozmiešavaniu, k posunom a deformáciám výstuže ani debnenia.</w:t>
      </w:r>
    </w:p>
    <w:p w14:paraId="34C3BA6C" w14:textId="77777777" w:rsidR="00711D91" w:rsidRPr="00A10E98" w:rsidRDefault="00711D91" w:rsidP="00543B8C">
      <w:pPr>
        <w:pStyle w:val="VISIA"/>
      </w:pPr>
    </w:p>
    <w:p w14:paraId="53D39035" w14:textId="77777777" w:rsidR="00711D91" w:rsidRPr="00A10E98" w:rsidRDefault="00711D91" w:rsidP="00543B8C">
      <w:pPr>
        <w:pStyle w:val="VISIA"/>
      </w:pPr>
      <w:r w:rsidRPr="00A10E98">
        <w:t>Upozornenie!</w:t>
      </w:r>
    </w:p>
    <w:p w14:paraId="7CC15BA4" w14:textId="77777777" w:rsidR="00711D91" w:rsidRPr="00A10E98" w:rsidRDefault="00711D91" w:rsidP="00543B8C">
      <w:pPr>
        <w:pStyle w:val="VISIA"/>
      </w:pPr>
      <w:r w:rsidRPr="00A10E98">
        <w:t>Rozhodujúci vplyv na pevnosť a kvalitu hotového betónu majú správna konzistencia a dostatočné zhutnenie betónovej zmesi. Dodržiavaním zhutnenia a správneho vodného súčiniteľa v/c je možné ušetriť až 20% cementu. Na dosiahnutie predpísanej pevnosti pri predávkovaní vody je potrebné až dvojnásobné množstvo cementu. Betóny C16/20 a vyššej pevnosti musia byť zhutnené strojne (vibrátorom). Mäkké betónové zm</w:t>
      </w:r>
      <w:r>
        <w:t>esi (sadnutie kužeľa viac ako 7c</w:t>
      </w:r>
      <w:r w:rsidRPr="00A10E98">
        <w:t>m) sa nesmú zhutňovať vibrátorom, lebo sa rozmiešavajú</w:t>
      </w:r>
    </w:p>
    <w:p w14:paraId="20E5AD93" w14:textId="77777777" w:rsidR="00711D91" w:rsidRPr="00982CDF" w:rsidRDefault="00711D91" w:rsidP="00543B8C">
      <w:pPr>
        <w:pStyle w:val="VISIA"/>
      </w:pPr>
      <w:r w:rsidRPr="00982CDF">
        <w:t>Oceľové konštrukcie:</w:t>
      </w:r>
    </w:p>
    <w:p w14:paraId="264091C8" w14:textId="77777777" w:rsidR="00711D91" w:rsidRPr="00982CDF" w:rsidRDefault="00711D91" w:rsidP="00543B8C">
      <w:pPr>
        <w:pStyle w:val="VISIA"/>
      </w:pPr>
    </w:p>
    <w:p w14:paraId="16257409" w14:textId="77777777" w:rsidR="00711D91" w:rsidRPr="00982CDF" w:rsidRDefault="00711D91" w:rsidP="00543B8C">
      <w:pPr>
        <w:pStyle w:val="VISIA"/>
      </w:pPr>
      <w:r w:rsidRPr="00982CDF">
        <w:tab/>
        <w:t xml:space="preserve">Zvárané spoje sú riešené pomocou </w:t>
      </w:r>
      <w:r>
        <w:t>kútových zvarov</w:t>
      </w:r>
      <w:r w:rsidRPr="00982CDF">
        <w:t xml:space="preserve">. Výška zvaru je (ak nie je uvedené inak) zjednodušene určená pomocou vzťahu </w:t>
      </w:r>
      <w:proofErr w:type="spellStart"/>
      <w:r w:rsidRPr="00982CDF">
        <w:t>a</w:t>
      </w:r>
      <w:r w:rsidRPr="00982CDF">
        <w:rPr>
          <w:vertAlign w:val="subscript"/>
        </w:rPr>
        <w:t>max</w:t>
      </w:r>
      <w:proofErr w:type="spellEnd"/>
      <w:r w:rsidRPr="00982CDF">
        <w:t xml:space="preserve"> = 0,7*t, kde t je najmenšia z hrúbok spojovaných materiálov.</w:t>
      </w:r>
    </w:p>
    <w:p w14:paraId="35E13099" w14:textId="77777777" w:rsidR="00711D91" w:rsidRPr="00982CDF" w:rsidRDefault="00711D91" w:rsidP="00543B8C">
      <w:pPr>
        <w:pStyle w:val="VISIA"/>
      </w:pPr>
      <w:r w:rsidRPr="00982CDF">
        <w:tab/>
        <w:t>Doporučené nátery oceľových konštrukcií:</w:t>
      </w:r>
    </w:p>
    <w:p w14:paraId="1B122152" w14:textId="77777777" w:rsidR="00711D91" w:rsidRPr="00982CDF" w:rsidRDefault="00711D91" w:rsidP="00543B8C">
      <w:pPr>
        <w:pStyle w:val="VISIA"/>
      </w:pPr>
      <w:r w:rsidRPr="00982CDF">
        <w:t xml:space="preserve">2 x základný náter, 1 x ochranný náter (napr. </w:t>
      </w:r>
      <w:proofErr w:type="spellStart"/>
      <w:r w:rsidRPr="00982CDF">
        <w:t>Chemolux</w:t>
      </w:r>
      <w:proofErr w:type="spellEnd"/>
      <w:r w:rsidRPr="00982CDF">
        <w:t>), farebný náter podľa požiadaviek investora</w:t>
      </w:r>
    </w:p>
    <w:p w14:paraId="2195020F" w14:textId="77777777" w:rsidR="00711D91" w:rsidRDefault="00711D91" w:rsidP="00543B8C">
      <w:pPr>
        <w:pStyle w:val="VISIA"/>
      </w:pPr>
      <w:r w:rsidRPr="00982CDF">
        <w:t xml:space="preserve">v prípade požiadavky na protipožiarny náter - 1 x </w:t>
      </w:r>
      <w:proofErr w:type="spellStart"/>
      <w:r w:rsidRPr="00982CDF">
        <w:t>napučiavaci</w:t>
      </w:r>
      <w:proofErr w:type="spellEnd"/>
      <w:r w:rsidRPr="00982CDF">
        <w:t xml:space="preserve"> náter (v čase spracovania projektu neboli známe informácie o požadovanej požiarnej odolnosti nosných oceľových konštrukcií) </w:t>
      </w:r>
    </w:p>
    <w:p w14:paraId="6C7CC6EC" w14:textId="77777777" w:rsidR="00711D91" w:rsidRDefault="00711D91" w:rsidP="00543B8C">
      <w:pPr>
        <w:pStyle w:val="VISIA"/>
      </w:pPr>
    </w:p>
    <w:p w14:paraId="09E844E6" w14:textId="77777777" w:rsidR="00711D91" w:rsidRPr="00CC032E" w:rsidRDefault="00711D91" w:rsidP="00543B8C">
      <w:pPr>
        <w:pStyle w:val="VISIA"/>
      </w:pPr>
      <w:r w:rsidRPr="00CC032E">
        <w:t>Drevené konštrukcie:</w:t>
      </w:r>
    </w:p>
    <w:p w14:paraId="77805A75" w14:textId="77777777" w:rsidR="00711D91" w:rsidRPr="00CC032E" w:rsidRDefault="00711D91" w:rsidP="00543B8C">
      <w:pPr>
        <w:pStyle w:val="VISIA"/>
      </w:pPr>
      <w:r w:rsidRPr="00CC032E">
        <w:tab/>
        <w:t xml:space="preserve">Materiál drevených konštrukcií – rezivo príslušnej triedy, priemyselná kvalita NSI S10 podľa DIN 4074 časť 1. Drevo je spojované na </w:t>
      </w:r>
      <w:proofErr w:type="spellStart"/>
      <w:r w:rsidRPr="00CC032E">
        <w:t>cinkované</w:t>
      </w:r>
      <w:proofErr w:type="spellEnd"/>
      <w:r w:rsidRPr="00CC032E">
        <w:t xml:space="preserve"> ozuby, rozmerovo stabilné, čisto štvorstranne </w:t>
      </w:r>
      <w:proofErr w:type="spellStart"/>
      <w:r w:rsidRPr="00CC032E">
        <w:t>hoblované</w:t>
      </w:r>
      <w:proofErr w:type="spellEnd"/>
      <w:r w:rsidRPr="00CC032E">
        <w:t xml:space="preserve"> a </w:t>
      </w:r>
      <w:proofErr w:type="spellStart"/>
      <w:r w:rsidRPr="00CC032E">
        <w:t>fasetované</w:t>
      </w:r>
      <w:proofErr w:type="spellEnd"/>
      <w:r w:rsidRPr="00CC032E">
        <w:t xml:space="preserve">, presne pravouhlé, </w:t>
      </w:r>
      <w:proofErr w:type="spellStart"/>
      <w:r w:rsidRPr="00CC032E">
        <w:t>kapované</w:t>
      </w:r>
      <w:proofErr w:type="spellEnd"/>
      <w:r w:rsidRPr="00CC032E">
        <w:t xml:space="preserve"> (+/- 1mm), vlhkosť dreva 15% (+/- 2%).</w:t>
      </w:r>
    </w:p>
    <w:p w14:paraId="121B2E1F" w14:textId="77777777" w:rsidR="00711D91" w:rsidRPr="00CC032E" w:rsidRDefault="00711D91" w:rsidP="00543B8C">
      <w:pPr>
        <w:pStyle w:val="VISIA"/>
      </w:pPr>
      <w:r w:rsidRPr="00CC032E">
        <w:t>Drevo musí byť ošetrené voči škodcom.</w:t>
      </w:r>
    </w:p>
    <w:p w14:paraId="37C5193A" w14:textId="77777777" w:rsidR="00711D91" w:rsidRPr="00982CDF" w:rsidRDefault="00711D91" w:rsidP="00543B8C">
      <w:pPr>
        <w:pStyle w:val="VISIA"/>
      </w:pPr>
    </w:p>
    <w:p w14:paraId="1F65A83B" w14:textId="77777777" w:rsidR="00711D91" w:rsidRPr="00A10E98" w:rsidRDefault="00711D91" w:rsidP="00543B8C">
      <w:pPr>
        <w:pStyle w:val="VISIA"/>
      </w:pPr>
      <w:bookmarkStart w:id="27" w:name="_Toc452102000"/>
      <w:bookmarkStart w:id="28" w:name="_Toc103340552"/>
      <w:r w:rsidRPr="00A10E98">
        <w:t>UPOZORNENIA</w:t>
      </w:r>
      <w:bookmarkEnd w:id="27"/>
      <w:bookmarkEnd w:id="28"/>
    </w:p>
    <w:p w14:paraId="300D09AE" w14:textId="77777777" w:rsidR="00711D91" w:rsidRPr="00A10E98" w:rsidRDefault="00711D91" w:rsidP="00543B8C">
      <w:pPr>
        <w:pStyle w:val="VISIA"/>
      </w:pPr>
      <w:r w:rsidRPr="00A10E98">
        <w:t>Priebeh stavebných prác musí byť vykonávaný pod dohľadom stavebného dozoru a taktiež pod autorským dozorom projektanta statiky.</w:t>
      </w:r>
    </w:p>
    <w:p w14:paraId="7F3929A8" w14:textId="77777777" w:rsidR="00711D91" w:rsidRPr="00A10E98" w:rsidRDefault="00711D91" w:rsidP="00543B8C">
      <w:pPr>
        <w:pStyle w:val="VISIA"/>
      </w:pPr>
      <w:r w:rsidRPr="00A10E98">
        <w:t>Akékoľvek zmeny oproti odsúhlasenej projektovej dokumentácie je nutné konzultovať a schváliť projektantom statiky. Svojvoľné zmeny projektu a úpravy konštrukcií sú neprípustné. Za neschválené zmeny a úpravy statiky neberie zodpovednosť.</w:t>
      </w:r>
    </w:p>
    <w:p w14:paraId="4EFFFCE1" w14:textId="77777777" w:rsidR="00711D91" w:rsidRPr="00A10E98" w:rsidRDefault="00711D91" w:rsidP="00543B8C">
      <w:pPr>
        <w:pStyle w:val="VISIA"/>
      </w:pPr>
      <w:r w:rsidRPr="00A10E98">
        <w:t>Pri realizačných prácach je nutné dodržiavať všetky platné zákony, vyhlášky, predpisy a nariadenia o bezpečnosti pri práci, najme však bezpečnosť práce a technických zariadení pri stavebných prácach. Tieto predpisy vzťahujú sa na všetky právnické a fyzické osoby vykonávajúce dodávateľským spôsobom stavebné práce a ich pracovníkov.</w:t>
      </w:r>
    </w:p>
    <w:p w14:paraId="4D951E7A" w14:textId="77777777" w:rsidR="00711D91" w:rsidRPr="00A10E98" w:rsidRDefault="00711D91" w:rsidP="00543B8C">
      <w:pPr>
        <w:pStyle w:val="VISIA"/>
      </w:pPr>
      <w:r w:rsidRPr="00A10E98">
        <w:t>Pri stavbe budú dodržané všeobecné technické požiadavky na uskutočňovanie stavieb podľa aktuálneho stavebného zákona, príslušné technické normy, hygienické, protipožiarne, bezpečnostné normy a príslušné ustanovenia vyhlášky.</w:t>
      </w:r>
    </w:p>
    <w:p w14:paraId="6CBF06E2" w14:textId="77777777" w:rsidR="00711D91" w:rsidRPr="00A10E98" w:rsidRDefault="00711D91" w:rsidP="00543B8C">
      <w:pPr>
        <w:pStyle w:val="VISIA"/>
      </w:pPr>
      <w:r w:rsidRPr="00A10E98">
        <w:t>Pri uskutočňovaní stavebných prác sa budú dodržiavať predpisy týkajúce sa bezpečnosti práce a technických zariadení a ochrany zdravia osôb na stavenisku. Stanovisko musí spĺňať ustanovenia v stavebnom zákone.</w:t>
      </w:r>
    </w:p>
    <w:p w14:paraId="777800C3" w14:textId="77777777" w:rsidR="00711D91" w:rsidRPr="00A10E98" w:rsidRDefault="00711D91" w:rsidP="00543B8C">
      <w:pPr>
        <w:pStyle w:val="VISIA"/>
      </w:pPr>
      <w:r w:rsidRPr="00A10E98">
        <w:t>V prípade použitia necertifikovaných stavebných materiálov, statik nepreberá zodpovednosť za objekt. Za prípadné poruchy zodpovedá osoba, ktorá súhlasila so zabudovaním materiálov, ktoré neboli certifikované na území Slovenskej republiky.</w:t>
      </w:r>
    </w:p>
    <w:p w14:paraId="51C23200" w14:textId="77777777" w:rsidR="00711D91" w:rsidRDefault="00711D91" w:rsidP="00543B8C">
      <w:pPr>
        <w:pStyle w:val="VISIA"/>
      </w:pPr>
    </w:p>
    <w:p w14:paraId="2204F8E7" w14:textId="77777777" w:rsidR="00711D91" w:rsidRPr="00A10E98" w:rsidRDefault="00711D91" w:rsidP="00543B8C">
      <w:pPr>
        <w:pStyle w:val="VISIA"/>
      </w:pPr>
      <w:bookmarkStart w:id="29" w:name="_Toc452102001"/>
      <w:bookmarkStart w:id="30" w:name="_Toc103340553"/>
      <w:r w:rsidRPr="00A10E98">
        <w:t>ZÁVER</w:t>
      </w:r>
      <w:bookmarkEnd w:id="29"/>
      <w:bookmarkEnd w:id="30"/>
    </w:p>
    <w:p w14:paraId="6BDAE7A5" w14:textId="77777777" w:rsidR="00711D91" w:rsidRPr="00B91655" w:rsidRDefault="00711D91" w:rsidP="00543B8C">
      <w:pPr>
        <w:pStyle w:val="VISIA"/>
      </w:pPr>
      <w:r w:rsidRPr="00B91655">
        <w:t>Posudzovaná konštrukcia</w:t>
      </w:r>
      <w:r>
        <w:t xml:space="preserve"> </w:t>
      </w:r>
      <w:r w:rsidRPr="00B91655">
        <w:t>vyhovuje na dané zaťaženie na medzný stav únosnosti a používateľnosti.</w:t>
      </w:r>
    </w:p>
    <w:p w14:paraId="47F58932" w14:textId="77777777" w:rsidR="00711D91" w:rsidRPr="00B91655" w:rsidRDefault="00711D91" w:rsidP="00543B8C">
      <w:pPr>
        <w:pStyle w:val="VISIA"/>
      </w:pPr>
      <w:r w:rsidRPr="00B91655">
        <w:t xml:space="preserve">Tento statický posudok zodpovedá len za dimenzie </w:t>
      </w:r>
      <w:r>
        <w:t xml:space="preserve">murovaných, </w:t>
      </w:r>
      <w:r w:rsidRPr="00B91655">
        <w:t>oceľových</w:t>
      </w:r>
      <w:r>
        <w:t xml:space="preserve"> a železobetónových</w:t>
      </w:r>
      <w:r w:rsidRPr="00B91655">
        <w:t xml:space="preserve"> konštrukcií, ktoré sú predmetom statického výpočtu (pri dodržaní podmienok stanovených výpočtom).</w:t>
      </w:r>
    </w:p>
    <w:p w14:paraId="319D1E81" w14:textId="4BC0EC1A" w:rsidR="00711D91" w:rsidRPr="00B91655" w:rsidRDefault="00711D91" w:rsidP="00543B8C">
      <w:pPr>
        <w:pStyle w:val="VISIA"/>
      </w:pPr>
      <w:r w:rsidRPr="00B91655">
        <w:t>Statický posudok je vyhotovený v zmysle platných noriem STN a EN, doplnených náležitými národnými prílohami.</w:t>
      </w:r>
    </w:p>
    <w:p w14:paraId="73A7FE72" w14:textId="77777777" w:rsidR="00711D91" w:rsidRDefault="00711D91" w:rsidP="00711D91">
      <w:pPr>
        <w:tabs>
          <w:tab w:val="left" w:pos="709"/>
        </w:tabs>
        <w:ind w:right="-24"/>
        <w:jc w:val="both"/>
        <w:rPr>
          <w:rFonts w:ascii="Arial Narrow" w:hAnsi="Arial Narrow" w:cs="Arial"/>
          <w:sz w:val="22"/>
          <w:szCs w:val="22"/>
        </w:rPr>
      </w:pPr>
    </w:p>
    <w:p w14:paraId="01E118F1" w14:textId="441399D8" w:rsidR="00711D91" w:rsidRDefault="00711D91" w:rsidP="00711D91">
      <w:pPr>
        <w:tabs>
          <w:tab w:val="left" w:pos="709"/>
        </w:tabs>
        <w:ind w:right="-24"/>
        <w:jc w:val="both"/>
        <w:rPr>
          <w:rStyle w:val="VISIAChar"/>
        </w:rPr>
      </w:pPr>
      <w:r>
        <w:rPr>
          <w:rFonts w:ascii="Arial Narrow" w:hAnsi="Arial Narrow" w:cs="Arial"/>
          <w:sz w:val="22"/>
          <w:szCs w:val="22"/>
        </w:rPr>
        <w:t>Vypracoval: Ing. Dušan Vajda</w:t>
      </w:r>
    </w:p>
    <w:p w14:paraId="33867758" w14:textId="77777777" w:rsidR="00711D91" w:rsidRDefault="00711D91" w:rsidP="00543B8C">
      <w:pPr>
        <w:pStyle w:val="VISIA"/>
        <w:rPr>
          <w:rStyle w:val="VISIAChar"/>
        </w:rPr>
      </w:pPr>
    </w:p>
    <w:p w14:paraId="4DEA93E2" w14:textId="1F3ACD6B" w:rsidR="003A7ADE" w:rsidRDefault="003A7ADE" w:rsidP="00543B8C">
      <w:pPr>
        <w:pStyle w:val="VISIA"/>
        <w:rPr>
          <w:rStyle w:val="VISIAChar"/>
          <w:b/>
        </w:rPr>
      </w:pPr>
      <w:r>
        <w:rPr>
          <w:rStyle w:val="VISIAChar"/>
          <w:b/>
        </w:rPr>
        <w:t>6. ZDRAVOTECHNICKÉ INŠTALÁCIE</w:t>
      </w:r>
    </w:p>
    <w:p w14:paraId="262E8301" w14:textId="77777777" w:rsidR="00711D91" w:rsidRPr="00711D91" w:rsidRDefault="00711D91" w:rsidP="00543B8C">
      <w:pPr>
        <w:pStyle w:val="VISIA"/>
        <w:rPr>
          <w:rStyle w:val="VISIAChar"/>
        </w:rPr>
      </w:pPr>
      <w:r w:rsidRPr="00711D91">
        <w:rPr>
          <w:rStyle w:val="VISIAChar"/>
        </w:rPr>
        <w:t>Podklady :</w:t>
      </w:r>
    </w:p>
    <w:p w14:paraId="61648CA3" w14:textId="77777777" w:rsidR="00711D91" w:rsidRPr="00711D91" w:rsidRDefault="00711D91" w:rsidP="00543B8C">
      <w:pPr>
        <w:pStyle w:val="VISIA"/>
        <w:rPr>
          <w:rStyle w:val="VISIAChar"/>
        </w:rPr>
      </w:pPr>
      <w:r w:rsidRPr="00711D91">
        <w:rPr>
          <w:rStyle w:val="VISIAChar"/>
        </w:rPr>
        <w:t xml:space="preserve">            Ako podklad pre vypracovanie predmetnej časti projektu pre vydanie stavebného povolenia bola použitá dokumentácia stavebnej časti objektu, informácie investora, ako aj ČSN 73 66 20, STN 01 34 50, STN 06 03 20, STN 73 66 55, STN 73 67 60.</w:t>
      </w:r>
    </w:p>
    <w:p w14:paraId="697429CC" w14:textId="77777777" w:rsidR="00711D91" w:rsidRPr="00711D91" w:rsidRDefault="00711D91" w:rsidP="00543B8C">
      <w:pPr>
        <w:pStyle w:val="VISIA"/>
        <w:rPr>
          <w:rStyle w:val="VISIAChar"/>
        </w:rPr>
      </w:pPr>
    </w:p>
    <w:p w14:paraId="2874561F" w14:textId="77777777" w:rsidR="00711D91" w:rsidRPr="00711D91" w:rsidRDefault="00711D91" w:rsidP="00543B8C">
      <w:pPr>
        <w:pStyle w:val="VISIA"/>
        <w:rPr>
          <w:rStyle w:val="VISIAChar"/>
        </w:rPr>
      </w:pPr>
      <w:r w:rsidRPr="00711D91">
        <w:rPr>
          <w:rStyle w:val="VISIAChar"/>
        </w:rPr>
        <w:t>-    Prevádzka      .................................................................................... 100l/ os / deň</w:t>
      </w:r>
    </w:p>
    <w:p w14:paraId="1218A307" w14:textId="77777777" w:rsidR="00711D91" w:rsidRPr="00711D91" w:rsidRDefault="00711D91" w:rsidP="00543B8C">
      <w:pPr>
        <w:pStyle w:val="VISIA"/>
        <w:rPr>
          <w:rStyle w:val="VISIAChar"/>
        </w:rPr>
      </w:pPr>
      <w:r w:rsidRPr="00711D91">
        <w:rPr>
          <w:rStyle w:val="VISIAChar"/>
        </w:rPr>
        <w:t>-    počet obyvateľov.................................................................................. 2 osôb</w:t>
      </w:r>
    </w:p>
    <w:p w14:paraId="56330D1F" w14:textId="77777777" w:rsidR="00711D91" w:rsidRPr="00711D91" w:rsidRDefault="00711D91" w:rsidP="00543B8C">
      <w:pPr>
        <w:pStyle w:val="VISIA"/>
        <w:rPr>
          <w:rStyle w:val="VISIAChar"/>
        </w:rPr>
      </w:pPr>
    </w:p>
    <w:p w14:paraId="7F8B4655" w14:textId="77777777" w:rsidR="00711D91" w:rsidRPr="00711D91" w:rsidRDefault="00711D91" w:rsidP="00543B8C">
      <w:pPr>
        <w:pStyle w:val="VISIA"/>
        <w:rPr>
          <w:rStyle w:val="VISIAChar"/>
        </w:rPr>
      </w:pPr>
      <w:r w:rsidRPr="00711D91">
        <w:rPr>
          <w:rStyle w:val="VISIAChar"/>
        </w:rPr>
        <w:t>PRIEMERNÁ DENNÁ SPOTREBA VODY :</w:t>
      </w:r>
    </w:p>
    <w:p w14:paraId="1D16368C" w14:textId="77777777" w:rsidR="00711D91" w:rsidRPr="00711D91" w:rsidRDefault="00711D91" w:rsidP="00543B8C">
      <w:pPr>
        <w:pStyle w:val="VISIA"/>
        <w:rPr>
          <w:rStyle w:val="VISIAChar"/>
        </w:rPr>
      </w:pPr>
      <w:r w:rsidRPr="00711D91">
        <w:rPr>
          <w:rStyle w:val="VISIAChar"/>
        </w:rPr>
        <w:t xml:space="preserve">Q d = 100 x 2 = 200 l / deň </w:t>
      </w:r>
    </w:p>
    <w:p w14:paraId="78376283" w14:textId="77777777" w:rsidR="00711D91" w:rsidRPr="00711D91" w:rsidRDefault="00711D91" w:rsidP="00543B8C">
      <w:pPr>
        <w:pStyle w:val="VISIA"/>
        <w:rPr>
          <w:rStyle w:val="VISIAChar"/>
        </w:rPr>
      </w:pPr>
    </w:p>
    <w:p w14:paraId="7FCB2AA1" w14:textId="77777777" w:rsidR="00711D91" w:rsidRPr="00711D91" w:rsidRDefault="00711D91" w:rsidP="00543B8C">
      <w:pPr>
        <w:pStyle w:val="VISIA"/>
        <w:rPr>
          <w:rStyle w:val="VISIAChar"/>
        </w:rPr>
      </w:pPr>
      <w:r w:rsidRPr="00711D91">
        <w:rPr>
          <w:rStyle w:val="VISIAChar"/>
        </w:rPr>
        <w:t>MAX. DENNÁ POTREBA VODY :</w:t>
      </w:r>
    </w:p>
    <w:p w14:paraId="302F6A2F" w14:textId="77777777" w:rsidR="00711D91" w:rsidRPr="00711D91" w:rsidRDefault="00711D91" w:rsidP="00543B8C">
      <w:pPr>
        <w:pStyle w:val="VISIA"/>
        <w:rPr>
          <w:rStyle w:val="VISIAChar"/>
        </w:rPr>
      </w:pPr>
      <w:r w:rsidRPr="00711D91">
        <w:rPr>
          <w:rStyle w:val="VISIAChar"/>
        </w:rPr>
        <w:t xml:space="preserve">Q max = 200 x 1,4 = 280 l / deň  </w:t>
      </w:r>
    </w:p>
    <w:p w14:paraId="2609651E" w14:textId="77777777" w:rsidR="00711D91" w:rsidRPr="00711D91" w:rsidRDefault="00711D91" w:rsidP="00543B8C">
      <w:pPr>
        <w:pStyle w:val="VISIA"/>
        <w:rPr>
          <w:rStyle w:val="VISIAChar"/>
        </w:rPr>
      </w:pPr>
      <w:r w:rsidRPr="00711D91">
        <w:rPr>
          <w:rStyle w:val="VISIAChar"/>
        </w:rPr>
        <w:tab/>
      </w:r>
    </w:p>
    <w:p w14:paraId="5178F3C8" w14:textId="77777777" w:rsidR="00711D91" w:rsidRPr="00711D91" w:rsidRDefault="00711D91" w:rsidP="00543B8C">
      <w:pPr>
        <w:pStyle w:val="VISIA"/>
        <w:rPr>
          <w:rStyle w:val="VISIAChar"/>
        </w:rPr>
      </w:pPr>
      <w:r w:rsidRPr="00711D91">
        <w:rPr>
          <w:rStyle w:val="VISIAChar"/>
        </w:rPr>
        <w:t>MAX. HODINOVÁ POTREBA VODY :</w:t>
      </w:r>
    </w:p>
    <w:p w14:paraId="282D2F3A" w14:textId="77777777" w:rsidR="00711D91" w:rsidRPr="00711D91" w:rsidRDefault="00711D91" w:rsidP="00543B8C">
      <w:pPr>
        <w:pStyle w:val="VISIA"/>
        <w:rPr>
          <w:rStyle w:val="VISIAChar"/>
        </w:rPr>
      </w:pPr>
      <w:r w:rsidRPr="00711D91">
        <w:rPr>
          <w:rStyle w:val="VISIAChar"/>
        </w:rPr>
        <w:t xml:space="preserve">Q hod = 280 x 1,8 / 24 = 21  l / hod   </w:t>
      </w:r>
    </w:p>
    <w:p w14:paraId="6879894D" w14:textId="77777777" w:rsidR="00711D91" w:rsidRPr="00711D91" w:rsidRDefault="00711D91" w:rsidP="00543B8C">
      <w:pPr>
        <w:pStyle w:val="VISIA"/>
        <w:rPr>
          <w:rStyle w:val="VISIAChar"/>
        </w:rPr>
      </w:pPr>
    </w:p>
    <w:p w14:paraId="199548E2" w14:textId="77777777" w:rsidR="00711D91" w:rsidRPr="00711D91" w:rsidRDefault="00711D91" w:rsidP="00543B8C">
      <w:pPr>
        <w:pStyle w:val="VISIA"/>
        <w:rPr>
          <w:rStyle w:val="VISIAChar"/>
        </w:rPr>
      </w:pPr>
      <w:r w:rsidRPr="00711D91">
        <w:rPr>
          <w:rStyle w:val="VISIAChar"/>
        </w:rPr>
        <w:t>ROČNÁ POTREBA VODY :</w:t>
      </w:r>
    </w:p>
    <w:p w14:paraId="0F19CDE3" w14:textId="77777777" w:rsidR="00711D91" w:rsidRPr="00711D91" w:rsidRDefault="00711D91" w:rsidP="00543B8C">
      <w:pPr>
        <w:pStyle w:val="VISIA"/>
        <w:rPr>
          <w:rStyle w:val="VISIAChar"/>
        </w:rPr>
      </w:pPr>
      <w:r w:rsidRPr="00711D91">
        <w:rPr>
          <w:rStyle w:val="VISIAChar"/>
        </w:rPr>
        <w:t xml:space="preserve">Q </w:t>
      </w:r>
      <w:proofErr w:type="spellStart"/>
      <w:r w:rsidRPr="00711D91">
        <w:rPr>
          <w:rStyle w:val="VISIAChar"/>
        </w:rPr>
        <w:t>roč</w:t>
      </w:r>
      <w:proofErr w:type="spellEnd"/>
      <w:r w:rsidRPr="00711D91">
        <w:rPr>
          <w:rStyle w:val="VISIAChar"/>
        </w:rPr>
        <w:t xml:space="preserve"> =  200 x 365 / 1000 = 73 m3 / rok </w:t>
      </w:r>
    </w:p>
    <w:p w14:paraId="6BFC3163" w14:textId="77777777" w:rsidR="00711D91" w:rsidRPr="00711D91" w:rsidRDefault="00711D91" w:rsidP="00543B8C">
      <w:pPr>
        <w:pStyle w:val="VISIA"/>
        <w:rPr>
          <w:rStyle w:val="VISIAChar"/>
        </w:rPr>
      </w:pPr>
    </w:p>
    <w:p w14:paraId="44FF9E72" w14:textId="77777777" w:rsidR="00711D91" w:rsidRPr="00711D91" w:rsidRDefault="00711D91" w:rsidP="00543B8C">
      <w:pPr>
        <w:pStyle w:val="VISIA"/>
        <w:rPr>
          <w:rStyle w:val="VISIAChar"/>
        </w:rPr>
      </w:pPr>
      <w:r w:rsidRPr="00711D91">
        <w:rPr>
          <w:rStyle w:val="VISIAChar"/>
        </w:rPr>
        <w:t>MAXIMÁLNY PRIETOK SPLAŠKOVÝCH VÔD :</w:t>
      </w:r>
    </w:p>
    <w:p w14:paraId="1D6E6271" w14:textId="77777777" w:rsidR="00711D91" w:rsidRPr="00711D91" w:rsidRDefault="00711D91" w:rsidP="00543B8C">
      <w:pPr>
        <w:pStyle w:val="VISIA"/>
        <w:rPr>
          <w:rStyle w:val="VISIAChar"/>
        </w:rPr>
      </w:pPr>
      <w:r w:rsidRPr="00711D91">
        <w:rPr>
          <w:rStyle w:val="VISIAChar"/>
        </w:rPr>
        <w:t>Q m = 280 x 365 / 1000 = 102,2 m3 / rok</w:t>
      </w:r>
    </w:p>
    <w:p w14:paraId="2EC35986" w14:textId="77777777" w:rsidR="00711D91" w:rsidRPr="00711D91" w:rsidRDefault="00711D91" w:rsidP="00543B8C">
      <w:pPr>
        <w:pStyle w:val="VISIA"/>
        <w:rPr>
          <w:rStyle w:val="VISIAChar"/>
        </w:rPr>
      </w:pPr>
    </w:p>
    <w:p w14:paraId="174E46AB" w14:textId="77777777" w:rsidR="00711D91" w:rsidRPr="00711D91" w:rsidRDefault="00711D91" w:rsidP="00543B8C">
      <w:pPr>
        <w:pStyle w:val="VISIA"/>
        <w:rPr>
          <w:rStyle w:val="VISIAChar"/>
        </w:rPr>
      </w:pPr>
      <w:r w:rsidRPr="00711D91">
        <w:rPr>
          <w:rStyle w:val="VISIAChar"/>
        </w:rPr>
        <w:t>VNÚTORNÁ KANALIZÁCIA</w:t>
      </w:r>
    </w:p>
    <w:p w14:paraId="30F9D18F" w14:textId="77777777" w:rsidR="00711D91" w:rsidRPr="00711D91" w:rsidRDefault="00711D91" w:rsidP="00543B8C">
      <w:pPr>
        <w:pStyle w:val="VISIA"/>
        <w:rPr>
          <w:rStyle w:val="VISIAChar"/>
        </w:rPr>
      </w:pPr>
      <w:r w:rsidRPr="00711D91">
        <w:rPr>
          <w:rStyle w:val="VISIAChar"/>
        </w:rPr>
        <w:t>Situovanie a poloha rozvodu vnútornej kanalizácie si nevyžaduje prečerpávanie splaškovej vody v objekte, splašková kanalizácia z prízemia je vyústená gravitačne. Navrhované potrubia budú napojené na existujúce potrubia kanalizácie.</w:t>
      </w:r>
    </w:p>
    <w:p w14:paraId="7AE920B4" w14:textId="77777777" w:rsidR="00711D91" w:rsidRPr="00711D91" w:rsidRDefault="00711D91" w:rsidP="00543B8C">
      <w:pPr>
        <w:pStyle w:val="VISIA"/>
        <w:rPr>
          <w:rStyle w:val="VISIAChar"/>
        </w:rPr>
      </w:pPr>
    </w:p>
    <w:p w14:paraId="5C989DB6" w14:textId="77777777" w:rsidR="00711D91" w:rsidRPr="00711D91" w:rsidRDefault="00711D91" w:rsidP="00543B8C">
      <w:pPr>
        <w:pStyle w:val="VISIA"/>
        <w:rPr>
          <w:rStyle w:val="VISIAChar"/>
        </w:rPr>
      </w:pPr>
      <w:r w:rsidRPr="00711D91">
        <w:rPr>
          <w:rStyle w:val="VISIAChar"/>
        </w:rPr>
        <w:t xml:space="preserve">Materiál: kanalizačného zvodového potrubia v základoch je navrhnutý z kanalizačného hrdlového PVC (oranžovej farby) spájaného na gumené tesnenie. Materiál odpadového a pripojovacieho potrubia bude z hrdlového polypropylénu typu HT - </w:t>
      </w:r>
      <w:proofErr w:type="spellStart"/>
      <w:r w:rsidRPr="00711D91">
        <w:rPr>
          <w:rStyle w:val="VISIAChar"/>
        </w:rPr>
        <w:t>Pipelife</w:t>
      </w:r>
      <w:proofErr w:type="spellEnd"/>
      <w:r w:rsidRPr="00711D91">
        <w:rPr>
          <w:rStyle w:val="VISIAChar"/>
        </w:rPr>
        <w:t xml:space="preserve">, </w:t>
      </w:r>
      <w:proofErr w:type="spellStart"/>
      <w:r w:rsidRPr="00711D91">
        <w:rPr>
          <w:rStyle w:val="VISIAChar"/>
        </w:rPr>
        <w:t>Rehau</w:t>
      </w:r>
      <w:proofErr w:type="spellEnd"/>
      <w:r w:rsidRPr="00711D91">
        <w:rPr>
          <w:rStyle w:val="VISIAChar"/>
        </w:rPr>
        <w:t xml:space="preserve"> (sivej farby) spájaného na gumené tesnenie.</w:t>
      </w:r>
    </w:p>
    <w:p w14:paraId="65E746ED" w14:textId="77777777" w:rsidR="00711D91" w:rsidRPr="00711D91" w:rsidRDefault="00711D91" w:rsidP="00543B8C">
      <w:pPr>
        <w:pStyle w:val="VISIA"/>
        <w:rPr>
          <w:rStyle w:val="VISIAChar"/>
        </w:rPr>
      </w:pPr>
    </w:p>
    <w:p w14:paraId="7498DCF1" w14:textId="77777777" w:rsidR="00711D91" w:rsidRPr="00711D91" w:rsidRDefault="00711D91" w:rsidP="00543B8C">
      <w:pPr>
        <w:pStyle w:val="VISIA"/>
        <w:rPr>
          <w:rStyle w:val="VISIAChar"/>
        </w:rPr>
      </w:pPr>
      <w:r w:rsidRPr="00711D91">
        <w:rPr>
          <w:rStyle w:val="VISIAChar"/>
        </w:rPr>
        <w:t>Normy: pre kanalizačné pripojovacie potrubia mimo budov platia ustanovenia STN 75 6101, pre  odpadové potrubie vnútornej kanalizácie platí STN_EN 12056, STN 73 6760 a komentár k STN 73 6760.</w:t>
      </w:r>
    </w:p>
    <w:p w14:paraId="27610A81" w14:textId="77777777" w:rsidR="00711D91" w:rsidRPr="00711D91" w:rsidRDefault="00711D91" w:rsidP="00543B8C">
      <w:pPr>
        <w:pStyle w:val="VISIA"/>
        <w:rPr>
          <w:rStyle w:val="VISIAChar"/>
        </w:rPr>
      </w:pPr>
    </w:p>
    <w:p w14:paraId="50DCC191" w14:textId="77777777" w:rsidR="00711D91" w:rsidRPr="00711D91" w:rsidRDefault="00711D91" w:rsidP="00543B8C">
      <w:pPr>
        <w:pStyle w:val="VISIA"/>
        <w:rPr>
          <w:rStyle w:val="VISIAChar"/>
        </w:rPr>
      </w:pPr>
      <w:r w:rsidRPr="00711D91">
        <w:rPr>
          <w:rStyle w:val="VISIAChar"/>
        </w:rPr>
        <w:t xml:space="preserve">Odbočky: Do zvodového ležatého potrubia v zemi sa odpadové potrubia zaústia do odbočiek pod uhlom 45° v smere prietoku. Prechod odpadového stúpacieho potrubia ø110 na zvodové sa zrealizuje buď pätkovým </w:t>
      </w:r>
      <w:proofErr w:type="spellStart"/>
      <w:r w:rsidRPr="00711D91">
        <w:rPr>
          <w:rStyle w:val="VISIAChar"/>
        </w:rPr>
        <w:t>redukova-ným</w:t>
      </w:r>
      <w:proofErr w:type="spellEnd"/>
      <w:r w:rsidRPr="00711D91">
        <w:rPr>
          <w:rStyle w:val="VISIAChar"/>
        </w:rPr>
        <w:t xml:space="preserve"> kolenom KPR ø110/ø125 alebo sa jeho svetlosť zväčší redukciou RED ø110/ø125 pred prechodom kolena KOL ø125/87°. Odbočky odpadového potrubia na pripojovacie potrubia sú navrhnuté pod uhlom 87°. </w:t>
      </w:r>
    </w:p>
    <w:p w14:paraId="3FFAB530" w14:textId="77777777" w:rsidR="00711D91" w:rsidRPr="00711D91" w:rsidRDefault="00711D91" w:rsidP="00543B8C">
      <w:pPr>
        <w:pStyle w:val="VISIA"/>
        <w:rPr>
          <w:rStyle w:val="VISIAChar"/>
        </w:rPr>
      </w:pPr>
    </w:p>
    <w:p w14:paraId="1005C04B" w14:textId="77777777" w:rsidR="00711D91" w:rsidRPr="00711D91" w:rsidRDefault="00711D91" w:rsidP="00543B8C">
      <w:pPr>
        <w:pStyle w:val="VISIA"/>
        <w:rPr>
          <w:rStyle w:val="VISIAChar"/>
        </w:rPr>
      </w:pPr>
      <w:r w:rsidRPr="00711D91">
        <w:rPr>
          <w:rStyle w:val="VISIAChar"/>
        </w:rPr>
        <w:t xml:space="preserve">Vetranie: Potrubia splaškovej kanalizácie s označením „K1-PVV“ budú odvetrané pomocou </w:t>
      </w:r>
      <w:proofErr w:type="spellStart"/>
      <w:r w:rsidRPr="00711D91">
        <w:rPr>
          <w:rStyle w:val="VISIAChar"/>
        </w:rPr>
        <w:t>privzdušňova-cieho</w:t>
      </w:r>
      <w:proofErr w:type="spellEnd"/>
      <w:r w:rsidRPr="00711D91">
        <w:rPr>
          <w:rStyle w:val="VISIAChar"/>
        </w:rPr>
        <w:t xml:space="preserve"> ventilu.</w:t>
      </w:r>
    </w:p>
    <w:p w14:paraId="47AEA628" w14:textId="77777777" w:rsidR="00711D91" w:rsidRPr="00711D91" w:rsidRDefault="00711D91" w:rsidP="00543B8C">
      <w:pPr>
        <w:pStyle w:val="VISIA"/>
        <w:rPr>
          <w:rStyle w:val="VISIAChar"/>
        </w:rPr>
      </w:pPr>
    </w:p>
    <w:p w14:paraId="12292D1E" w14:textId="77777777" w:rsidR="00711D91" w:rsidRPr="00711D91" w:rsidRDefault="00711D91" w:rsidP="00543B8C">
      <w:pPr>
        <w:pStyle w:val="VISIA"/>
        <w:rPr>
          <w:rStyle w:val="VISIAChar"/>
        </w:rPr>
      </w:pPr>
      <w:r w:rsidRPr="00711D91">
        <w:rPr>
          <w:rStyle w:val="VISIAChar"/>
        </w:rPr>
        <w:t xml:space="preserve">Odvodnenie strechy: je navrhnuté cez strešné žľaby a </w:t>
      </w:r>
      <w:proofErr w:type="spellStart"/>
      <w:r w:rsidRPr="00711D91">
        <w:rPr>
          <w:rStyle w:val="VISIAChar"/>
        </w:rPr>
        <w:t>odpové</w:t>
      </w:r>
      <w:proofErr w:type="spellEnd"/>
      <w:r w:rsidRPr="00711D91">
        <w:rPr>
          <w:rStyle w:val="VISIAChar"/>
        </w:rPr>
        <w:t xml:space="preserve"> potrubia vedené po </w:t>
      </w:r>
      <w:proofErr w:type="spellStart"/>
      <w:r w:rsidRPr="00711D91">
        <w:rPr>
          <w:rStyle w:val="VISIAChar"/>
        </w:rPr>
        <w:t>faśade</w:t>
      </w:r>
      <w:proofErr w:type="spellEnd"/>
      <w:r w:rsidRPr="00711D91">
        <w:rPr>
          <w:rStyle w:val="VISIAChar"/>
        </w:rPr>
        <w:t>, ich trasovanie ako aj dimenzia sú zrejmé z predkladanej PD.</w:t>
      </w:r>
    </w:p>
    <w:p w14:paraId="50B4908B" w14:textId="77777777" w:rsidR="00711D91" w:rsidRPr="00711D91" w:rsidRDefault="00711D91" w:rsidP="00543B8C">
      <w:pPr>
        <w:pStyle w:val="VISIA"/>
        <w:rPr>
          <w:rStyle w:val="VISIAChar"/>
        </w:rPr>
      </w:pPr>
    </w:p>
    <w:p w14:paraId="3A1A0AA0" w14:textId="77777777" w:rsidR="00711D91" w:rsidRPr="00711D91" w:rsidRDefault="00711D91" w:rsidP="00543B8C">
      <w:pPr>
        <w:pStyle w:val="VISIA"/>
        <w:rPr>
          <w:rStyle w:val="VISIAChar"/>
        </w:rPr>
      </w:pPr>
      <w:r w:rsidRPr="00711D91">
        <w:rPr>
          <w:rStyle w:val="VISIAChar"/>
        </w:rPr>
        <w:t xml:space="preserve">  </w:t>
      </w:r>
      <w:r w:rsidRPr="00711D91">
        <w:rPr>
          <w:rStyle w:val="VISIAChar"/>
        </w:rPr>
        <w:tab/>
        <w:t xml:space="preserve">Skúška kanalizácie: sa vykoná podľa normy STN_EN 12056 (STN 73 6760): </w:t>
      </w:r>
    </w:p>
    <w:p w14:paraId="141665B5" w14:textId="77777777" w:rsidR="00711D91" w:rsidRPr="00711D91" w:rsidRDefault="00711D91" w:rsidP="00543B8C">
      <w:pPr>
        <w:pStyle w:val="VISIA"/>
        <w:rPr>
          <w:rStyle w:val="VISIAChar"/>
        </w:rPr>
      </w:pPr>
      <w:r w:rsidRPr="00711D91">
        <w:rPr>
          <w:rStyle w:val="VISIAChar"/>
        </w:rPr>
        <w:t>-</w:t>
      </w:r>
      <w:r w:rsidRPr="00711D91">
        <w:rPr>
          <w:rStyle w:val="VISIAChar"/>
        </w:rPr>
        <w:tab/>
        <w:t xml:space="preserve">kontrola hrúbky pieskového podložia pre potrubie v základoch min.150mm, vizuálna kontrola spojov (zasunutia hrdiel) a potrubia podľa STN, </w:t>
      </w:r>
    </w:p>
    <w:p w14:paraId="3A489277" w14:textId="77777777" w:rsidR="00711D91" w:rsidRPr="00711D91" w:rsidRDefault="00711D91" w:rsidP="00543B8C">
      <w:pPr>
        <w:pStyle w:val="VISIA"/>
        <w:rPr>
          <w:rStyle w:val="VISIAChar"/>
        </w:rPr>
      </w:pPr>
      <w:r w:rsidRPr="00711D91">
        <w:rPr>
          <w:rStyle w:val="VISIAChar"/>
        </w:rPr>
        <w:t>-</w:t>
      </w:r>
      <w:r w:rsidRPr="00711D91">
        <w:rPr>
          <w:rStyle w:val="VISIAChar"/>
        </w:rPr>
        <w:tab/>
        <w:t>tlaková skúška zvodového potrubia v základoch vzduchom pred betonážou deky prízemia skúšobným pretlakom 400Pa – 4kPa s maximálnym poklesom tlaku po 30minútach o 50Pa v zmysle STN</w:t>
      </w:r>
    </w:p>
    <w:p w14:paraId="0D27C489" w14:textId="77777777" w:rsidR="00711D91" w:rsidRPr="00711D91" w:rsidRDefault="00711D91" w:rsidP="00543B8C">
      <w:pPr>
        <w:pStyle w:val="VISIA"/>
        <w:rPr>
          <w:rStyle w:val="VISIAChar"/>
        </w:rPr>
      </w:pPr>
      <w:r w:rsidRPr="00711D91">
        <w:rPr>
          <w:rStyle w:val="VISIAChar"/>
        </w:rPr>
        <w:t>-</w:t>
      </w:r>
      <w:r w:rsidRPr="00711D91">
        <w:rPr>
          <w:rStyle w:val="VISIAChar"/>
        </w:rPr>
        <w:tab/>
      </w:r>
      <w:proofErr w:type="spellStart"/>
      <w:r w:rsidRPr="00711D91">
        <w:rPr>
          <w:rStyle w:val="VISIAChar"/>
        </w:rPr>
        <w:t>preplach</w:t>
      </w:r>
      <w:proofErr w:type="spellEnd"/>
      <w:r w:rsidRPr="00711D91">
        <w:rPr>
          <w:rStyle w:val="VISIAChar"/>
        </w:rPr>
        <w:t xml:space="preserve"> pripojovacieho potrubia a plynotesnosť odpadového a vetracieho potrubia v zmysle STN</w:t>
      </w:r>
    </w:p>
    <w:p w14:paraId="49AB856C" w14:textId="77777777" w:rsidR="00711D91" w:rsidRPr="00711D91" w:rsidRDefault="00711D91" w:rsidP="00543B8C">
      <w:pPr>
        <w:pStyle w:val="VISIA"/>
        <w:rPr>
          <w:rStyle w:val="VISIAChar"/>
        </w:rPr>
      </w:pPr>
      <w:r w:rsidRPr="00711D91">
        <w:rPr>
          <w:rStyle w:val="VISIAChar"/>
        </w:rPr>
        <w:t xml:space="preserve">Montážna firma vyhotoví protokoly o skúškach kanalizačného potrubia. Tieto protokoly sú potrebné ku kolaudácii. </w:t>
      </w:r>
    </w:p>
    <w:p w14:paraId="542A6F47" w14:textId="77777777" w:rsidR="00711D91" w:rsidRPr="00711D91" w:rsidRDefault="00711D91" w:rsidP="00543B8C">
      <w:pPr>
        <w:pStyle w:val="VISIA"/>
        <w:rPr>
          <w:rStyle w:val="VISIAChar"/>
        </w:rPr>
      </w:pPr>
    </w:p>
    <w:p w14:paraId="7AFBD7F9" w14:textId="77777777" w:rsidR="00711D91" w:rsidRPr="00711D91" w:rsidRDefault="00711D91" w:rsidP="00543B8C">
      <w:pPr>
        <w:pStyle w:val="VISIA"/>
        <w:rPr>
          <w:rStyle w:val="VISIAChar"/>
        </w:rPr>
      </w:pPr>
      <w:proofErr w:type="spellStart"/>
      <w:r w:rsidRPr="00711D91">
        <w:rPr>
          <w:rStyle w:val="VISIAChar"/>
        </w:rPr>
        <w:t>Zariaďovacie</w:t>
      </w:r>
      <w:proofErr w:type="spellEnd"/>
      <w:r w:rsidRPr="00711D91">
        <w:rPr>
          <w:rStyle w:val="VISIAChar"/>
        </w:rPr>
        <w:t xml:space="preserve"> predmety v objekte sú navrhnuté tieto: závesný </w:t>
      </w:r>
      <w:proofErr w:type="spellStart"/>
      <w:r w:rsidRPr="00711D91">
        <w:rPr>
          <w:rStyle w:val="VISIAChar"/>
        </w:rPr>
        <w:t>klozet</w:t>
      </w:r>
      <w:proofErr w:type="spellEnd"/>
      <w:r w:rsidRPr="00711D91">
        <w:rPr>
          <w:rStyle w:val="VISIAChar"/>
        </w:rPr>
        <w:t xml:space="preserve"> na </w:t>
      </w:r>
      <w:proofErr w:type="spellStart"/>
      <w:r w:rsidRPr="00711D91">
        <w:rPr>
          <w:rStyle w:val="VISIAChar"/>
        </w:rPr>
        <w:t>podomietkovom</w:t>
      </w:r>
      <w:proofErr w:type="spellEnd"/>
      <w:r w:rsidRPr="00711D91">
        <w:rPr>
          <w:rStyle w:val="VISIAChar"/>
        </w:rPr>
        <w:t xml:space="preserve"> splachovacom </w:t>
      </w:r>
      <w:proofErr w:type="spellStart"/>
      <w:r w:rsidRPr="00711D91">
        <w:rPr>
          <w:rStyle w:val="VISIAChar"/>
        </w:rPr>
        <w:t>mo</w:t>
      </w:r>
      <w:proofErr w:type="spellEnd"/>
      <w:r w:rsidRPr="00711D91">
        <w:rPr>
          <w:rStyle w:val="VISIAChar"/>
        </w:rPr>
        <w:t xml:space="preserve">-dule </w:t>
      </w:r>
      <w:proofErr w:type="spellStart"/>
      <w:r w:rsidRPr="00711D91">
        <w:rPr>
          <w:rStyle w:val="VISIAChar"/>
        </w:rPr>
        <w:t>Geberit</w:t>
      </w:r>
      <w:proofErr w:type="spellEnd"/>
      <w:r w:rsidRPr="00711D91">
        <w:rPr>
          <w:rStyle w:val="VISIAChar"/>
        </w:rPr>
        <w:t xml:space="preserve"> </w:t>
      </w:r>
      <w:proofErr w:type="spellStart"/>
      <w:r w:rsidRPr="00711D91">
        <w:rPr>
          <w:rStyle w:val="VISIAChar"/>
        </w:rPr>
        <w:t>Duofix</w:t>
      </w:r>
      <w:proofErr w:type="spellEnd"/>
      <w:r w:rsidRPr="00711D91">
        <w:rPr>
          <w:rStyle w:val="VISIAChar"/>
        </w:rPr>
        <w:t xml:space="preserve">, umývadlo, kuchynský drez, sprcha s vaničkou so zápachovým uzáverom HL514. Príprava pre umývačku riadu sa zrealizuje cez príslušné zápachové uzávery typu HL406.. Odvedenie odpadovej vody z prepláchnutí filtra sa navrhuje cez zápachový uzáver alebo cez podlahový vpust HL300. Investor pred zahájením inštalatérskych prác upresní typy jednotlivých </w:t>
      </w:r>
      <w:proofErr w:type="spellStart"/>
      <w:r w:rsidRPr="00711D91">
        <w:rPr>
          <w:rStyle w:val="VISIAChar"/>
        </w:rPr>
        <w:t>zariaďovacích</w:t>
      </w:r>
      <w:proofErr w:type="spellEnd"/>
      <w:r w:rsidRPr="00711D91">
        <w:rPr>
          <w:rStyle w:val="VISIAChar"/>
        </w:rPr>
        <w:t xml:space="preserve"> predmetov. </w:t>
      </w:r>
      <w:proofErr w:type="spellStart"/>
      <w:r w:rsidRPr="00711D91">
        <w:rPr>
          <w:rStyle w:val="VISIAChar"/>
        </w:rPr>
        <w:t>Zdravotechnickú</w:t>
      </w:r>
      <w:proofErr w:type="spellEnd"/>
      <w:r w:rsidRPr="00711D91">
        <w:rPr>
          <w:rStyle w:val="VISIAChar"/>
        </w:rPr>
        <w:t xml:space="preserve"> inštaláciu realizovať podľa projektovej doku-</w:t>
      </w:r>
      <w:proofErr w:type="spellStart"/>
      <w:r w:rsidRPr="00711D91">
        <w:rPr>
          <w:rStyle w:val="VISIAChar"/>
        </w:rPr>
        <w:t>mentácie</w:t>
      </w:r>
      <w:proofErr w:type="spellEnd"/>
      <w:r w:rsidRPr="00711D91">
        <w:rPr>
          <w:rStyle w:val="VISIAChar"/>
        </w:rPr>
        <w:t xml:space="preserve"> a v zmysle STN EN 12056, STN 73 6660 a STN 73 6760.</w:t>
      </w:r>
    </w:p>
    <w:p w14:paraId="2A995BDA" w14:textId="77777777" w:rsidR="00711D91" w:rsidRPr="00711D91" w:rsidRDefault="00711D91" w:rsidP="00543B8C">
      <w:pPr>
        <w:pStyle w:val="VISIA"/>
        <w:rPr>
          <w:rStyle w:val="VISIAChar"/>
        </w:rPr>
      </w:pPr>
    </w:p>
    <w:p w14:paraId="58657F5A" w14:textId="77777777" w:rsidR="00711D91" w:rsidRPr="00711D91" w:rsidRDefault="00711D91" w:rsidP="00543B8C">
      <w:pPr>
        <w:pStyle w:val="VISIA"/>
        <w:rPr>
          <w:rStyle w:val="VISIAChar"/>
        </w:rPr>
      </w:pPr>
      <w:r w:rsidRPr="00711D91">
        <w:rPr>
          <w:rStyle w:val="VISIAChar"/>
        </w:rPr>
        <w:t>VNÚTORNÝ PITNÝ VODOVOD</w:t>
      </w:r>
    </w:p>
    <w:p w14:paraId="48D392A3" w14:textId="77777777" w:rsidR="00711D91" w:rsidRPr="00711D91" w:rsidRDefault="00711D91" w:rsidP="00543B8C">
      <w:pPr>
        <w:pStyle w:val="VISIA"/>
        <w:rPr>
          <w:rStyle w:val="VISIAChar"/>
        </w:rPr>
      </w:pPr>
      <w:r w:rsidRPr="00711D91">
        <w:rPr>
          <w:rStyle w:val="VISIAChar"/>
        </w:rPr>
        <w:t xml:space="preserve">Vodovodné potrubie vstupuje do objektu do miestnosti na 1.NP miestnosť číslo 1.04 cez chráničku Ø100 v základovej škáre. Prechod HDPE potrubia na vnútorný rozvod sa zrealizuje DG </w:t>
      </w:r>
      <w:proofErr w:type="spellStart"/>
      <w:r w:rsidRPr="00711D91">
        <w:rPr>
          <w:rStyle w:val="VISIAChar"/>
        </w:rPr>
        <w:t>prechodkou</w:t>
      </w:r>
      <w:proofErr w:type="spellEnd"/>
      <w:r w:rsidRPr="00711D91">
        <w:rPr>
          <w:rStyle w:val="VISIAChar"/>
        </w:rPr>
        <w:t xml:space="preserve"> s </w:t>
      </w:r>
      <w:proofErr w:type="spellStart"/>
      <w:r w:rsidRPr="00711D91">
        <w:rPr>
          <w:rStyle w:val="VISIAChar"/>
        </w:rPr>
        <w:t>vnút</w:t>
      </w:r>
      <w:proofErr w:type="spellEnd"/>
      <w:r w:rsidRPr="00711D91">
        <w:rPr>
          <w:rStyle w:val="VISIAChar"/>
        </w:rPr>
        <w:t xml:space="preserve">. závitom, za </w:t>
      </w:r>
      <w:proofErr w:type="spellStart"/>
      <w:r w:rsidRPr="00711D91">
        <w:rPr>
          <w:rStyle w:val="VISIAChar"/>
        </w:rPr>
        <w:t>prechodkou</w:t>
      </w:r>
      <w:proofErr w:type="spellEnd"/>
      <w:r w:rsidRPr="00711D91">
        <w:rPr>
          <w:rStyle w:val="VISIAChar"/>
        </w:rPr>
        <w:t xml:space="preserve"> nasleduje hlavný vnútorný uzáver vody K83-25. </w:t>
      </w:r>
    </w:p>
    <w:p w14:paraId="4CF4AFD0" w14:textId="6160085C" w:rsidR="00711D91" w:rsidRPr="00711D91" w:rsidRDefault="00711D91" w:rsidP="00543B8C">
      <w:pPr>
        <w:pStyle w:val="VISIA"/>
        <w:rPr>
          <w:rStyle w:val="VISIAChar"/>
        </w:rPr>
      </w:pPr>
      <w:r>
        <w:rPr>
          <w:rStyle w:val="VISIAChar"/>
        </w:rPr>
        <w:tab/>
      </w:r>
      <w:r w:rsidRPr="00711D91">
        <w:rPr>
          <w:rStyle w:val="VISIAChar"/>
        </w:rPr>
        <w:t xml:space="preserve">Ochranu </w:t>
      </w:r>
      <w:proofErr w:type="spellStart"/>
      <w:r w:rsidRPr="00711D91">
        <w:rPr>
          <w:rStyle w:val="VISIAChar"/>
        </w:rPr>
        <w:t>zariaďovacích</w:t>
      </w:r>
      <w:proofErr w:type="spellEnd"/>
      <w:r w:rsidRPr="00711D91">
        <w:rPr>
          <w:rStyle w:val="VISIAChar"/>
        </w:rPr>
        <w:t xml:space="preserve"> predmetov pred mechanickými nečistotami ako sú piesok a hrdza, ktoré </w:t>
      </w:r>
      <w:proofErr w:type="spellStart"/>
      <w:r w:rsidRPr="00711D91">
        <w:rPr>
          <w:rStyle w:val="VISIAChar"/>
        </w:rPr>
        <w:t>znehodno-cujú</w:t>
      </w:r>
      <w:proofErr w:type="spellEnd"/>
      <w:r w:rsidRPr="00711D91">
        <w:rPr>
          <w:rStyle w:val="VISIAChar"/>
        </w:rPr>
        <w:t xml:space="preserve"> pákové batérie spotrebiče je potrebné zabezpečiť mechanickým filtrom Honeywell F76S-1AA DN25 s možnosťou automatického </w:t>
      </w:r>
      <w:proofErr w:type="spellStart"/>
      <w:r w:rsidRPr="00711D91">
        <w:rPr>
          <w:rStyle w:val="VISIAChar"/>
        </w:rPr>
        <w:t>preplachu</w:t>
      </w:r>
      <w:proofErr w:type="spellEnd"/>
      <w:r w:rsidRPr="00711D91">
        <w:rPr>
          <w:rStyle w:val="VISIAChar"/>
        </w:rPr>
        <w:t xml:space="preserve"> cez automatické časovo nastaviteľné ovládanie Honeywell Z11S-A, resp. filtrom Honeywell FF06AA-25 s mechanickým </w:t>
      </w:r>
      <w:proofErr w:type="spellStart"/>
      <w:r w:rsidRPr="00711D91">
        <w:rPr>
          <w:rStyle w:val="VISIAChar"/>
        </w:rPr>
        <w:t>preplachom</w:t>
      </w:r>
      <w:proofErr w:type="spellEnd"/>
      <w:r w:rsidRPr="00711D91">
        <w:rPr>
          <w:rStyle w:val="VISIAChar"/>
        </w:rPr>
        <w:t>, ktorý sa osadí hneď za hlavným uzáverom vody príp. v technickej miestnosti. Odvedenie preplachovanej vody je nutné zaústiť do kanalizácie v zmysle pokynov výrobcu filtra, min. však potrubím D50mm.</w:t>
      </w:r>
    </w:p>
    <w:p w14:paraId="62099733" w14:textId="77777777" w:rsidR="00711D91" w:rsidRPr="00711D91" w:rsidRDefault="00711D91" w:rsidP="00543B8C">
      <w:pPr>
        <w:pStyle w:val="VISIA"/>
        <w:rPr>
          <w:rStyle w:val="VISIAChar"/>
        </w:rPr>
      </w:pPr>
    </w:p>
    <w:p w14:paraId="24FA7B29" w14:textId="77777777" w:rsidR="00711D91" w:rsidRPr="00711D91" w:rsidRDefault="00711D91" w:rsidP="00543B8C">
      <w:pPr>
        <w:pStyle w:val="VISIA"/>
        <w:rPr>
          <w:rStyle w:val="VISIAChar"/>
        </w:rPr>
      </w:pPr>
      <w:r w:rsidRPr="00711D91">
        <w:rPr>
          <w:rStyle w:val="VISIAChar"/>
        </w:rPr>
        <w:t xml:space="preserve">Materiál: vnútorného vodovodu je navrhnutý z trojvrstvových </w:t>
      </w:r>
      <w:proofErr w:type="spellStart"/>
      <w:r w:rsidRPr="00711D91">
        <w:rPr>
          <w:rStyle w:val="VISIAChar"/>
        </w:rPr>
        <w:t>plasto</w:t>
      </w:r>
      <w:proofErr w:type="spellEnd"/>
      <w:r w:rsidRPr="00711D91">
        <w:rPr>
          <w:rStyle w:val="VISIAChar"/>
        </w:rPr>
        <w:t xml:space="preserve">-hliníkových potrubí </w:t>
      </w:r>
      <w:proofErr w:type="spellStart"/>
      <w:r w:rsidRPr="00711D91">
        <w:rPr>
          <w:rStyle w:val="VISIAChar"/>
        </w:rPr>
        <w:t>Pe+Al+Pe</w:t>
      </w:r>
      <w:proofErr w:type="spellEnd"/>
      <w:r w:rsidRPr="00711D91">
        <w:rPr>
          <w:rStyle w:val="VISIAChar"/>
        </w:rPr>
        <w:t xml:space="preserve"> a plastových tvaroviek z PPSU (</w:t>
      </w:r>
      <w:proofErr w:type="spellStart"/>
      <w:r w:rsidRPr="00711D91">
        <w:rPr>
          <w:rStyle w:val="VISIAChar"/>
        </w:rPr>
        <w:t>Rehau</w:t>
      </w:r>
      <w:proofErr w:type="spellEnd"/>
      <w:r w:rsidRPr="00711D91">
        <w:rPr>
          <w:rStyle w:val="VISIAChar"/>
        </w:rPr>
        <w:t xml:space="preserve"> </w:t>
      </w:r>
      <w:proofErr w:type="spellStart"/>
      <w:r w:rsidRPr="00711D91">
        <w:rPr>
          <w:rStyle w:val="VISIAChar"/>
        </w:rPr>
        <w:t>Rautitan</w:t>
      </w:r>
      <w:proofErr w:type="spellEnd"/>
      <w:r w:rsidRPr="00711D91">
        <w:rPr>
          <w:rStyle w:val="VISIAChar"/>
        </w:rPr>
        <w:t xml:space="preserve">, </w:t>
      </w:r>
      <w:proofErr w:type="spellStart"/>
      <w:r w:rsidRPr="00711D91">
        <w:rPr>
          <w:rStyle w:val="VISIAChar"/>
        </w:rPr>
        <w:t>Ivar</w:t>
      </w:r>
      <w:proofErr w:type="spellEnd"/>
      <w:r w:rsidRPr="00711D91">
        <w:rPr>
          <w:rStyle w:val="VISIAChar"/>
        </w:rPr>
        <w:t xml:space="preserve"> CS </w:t>
      </w:r>
      <w:proofErr w:type="spellStart"/>
      <w:r w:rsidRPr="00711D91">
        <w:rPr>
          <w:rStyle w:val="VISIAChar"/>
        </w:rPr>
        <w:t>Alpex</w:t>
      </w:r>
      <w:proofErr w:type="spellEnd"/>
      <w:r w:rsidRPr="00711D91">
        <w:rPr>
          <w:rStyle w:val="VISIAChar"/>
        </w:rPr>
        <w:t xml:space="preserve">, </w:t>
      </w:r>
      <w:proofErr w:type="spellStart"/>
      <w:r w:rsidRPr="00711D91">
        <w:rPr>
          <w:rStyle w:val="VISIAChar"/>
        </w:rPr>
        <w:t>Geberit</w:t>
      </w:r>
      <w:proofErr w:type="spellEnd"/>
      <w:r w:rsidRPr="00711D91">
        <w:rPr>
          <w:rStyle w:val="VISIAChar"/>
        </w:rPr>
        <w:t xml:space="preserve"> </w:t>
      </w:r>
      <w:proofErr w:type="spellStart"/>
      <w:r w:rsidRPr="00711D91">
        <w:rPr>
          <w:rStyle w:val="VISIAChar"/>
        </w:rPr>
        <w:t>Mepla</w:t>
      </w:r>
      <w:proofErr w:type="spellEnd"/>
      <w:r w:rsidRPr="00711D91">
        <w:rPr>
          <w:rStyle w:val="VISIAChar"/>
        </w:rPr>
        <w:t xml:space="preserve">). Pozor, každý výrobca udáva rôzne dimenzie vodovodných potrubí pre tento materiál. Priemery sú kótované „D x t“, D-vonkajší priemer potrubia x t-hrúbka steny potrubia. Spoje sú mechanicky spájané technológiou lisovania špecifickou podľa pokynov a náradia výrobcu. </w:t>
      </w:r>
    </w:p>
    <w:p w14:paraId="3853A27F" w14:textId="77777777" w:rsidR="00711D91" w:rsidRPr="00711D91" w:rsidRDefault="00711D91" w:rsidP="00543B8C">
      <w:pPr>
        <w:pStyle w:val="VISIA"/>
        <w:rPr>
          <w:rStyle w:val="VISIAChar"/>
        </w:rPr>
      </w:pPr>
      <w:r w:rsidRPr="00711D91">
        <w:rPr>
          <w:rStyle w:val="VISIAChar"/>
        </w:rPr>
        <w:t xml:space="preserve">D x t pre </w:t>
      </w:r>
      <w:proofErr w:type="spellStart"/>
      <w:r w:rsidRPr="00711D91">
        <w:rPr>
          <w:rStyle w:val="VISIAChar"/>
        </w:rPr>
        <w:t>Rehau</w:t>
      </w:r>
      <w:proofErr w:type="spellEnd"/>
      <w:r w:rsidRPr="00711D91">
        <w:rPr>
          <w:rStyle w:val="VISIAChar"/>
        </w:rPr>
        <w:t xml:space="preserve"> </w:t>
      </w:r>
      <w:proofErr w:type="spellStart"/>
      <w:r w:rsidRPr="00711D91">
        <w:rPr>
          <w:rStyle w:val="VISIAChar"/>
        </w:rPr>
        <w:t>Rautitan</w:t>
      </w:r>
      <w:proofErr w:type="spellEnd"/>
      <w:r w:rsidRPr="00711D91">
        <w:rPr>
          <w:rStyle w:val="VISIAChar"/>
        </w:rPr>
        <w:t>: ø 20x2,9, ø 25x3,7, ø 32x4,7</w:t>
      </w:r>
    </w:p>
    <w:p w14:paraId="7B8DAA5D" w14:textId="77777777" w:rsidR="00711D91" w:rsidRPr="00711D91" w:rsidRDefault="00711D91" w:rsidP="00543B8C">
      <w:pPr>
        <w:pStyle w:val="VISIA"/>
        <w:rPr>
          <w:rStyle w:val="VISIAChar"/>
        </w:rPr>
      </w:pPr>
      <w:r w:rsidRPr="00711D91">
        <w:rPr>
          <w:rStyle w:val="VISIAChar"/>
        </w:rPr>
        <w:t xml:space="preserve">D x t pre </w:t>
      </w:r>
      <w:proofErr w:type="spellStart"/>
      <w:r w:rsidRPr="00711D91">
        <w:rPr>
          <w:rStyle w:val="VISIAChar"/>
        </w:rPr>
        <w:t>Ivar</w:t>
      </w:r>
      <w:proofErr w:type="spellEnd"/>
      <w:r w:rsidRPr="00711D91">
        <w:rPr>
          <w:rStyle w:val="VISIAChar"/>
        </w:rPr>
        <w:t xml:space="preserve"> CS </w:t>
      </w:r>
      <w:proofErr w:type="spellStart"/>
      <w:r w:rsidRPr="00711D91">
        <w:rPr>
          <w:rStyle w:val="VISIAChar"/>
        </w:rPr>
        <w:t>Alpex</w:t>
      </w:r>
      <w:proofErr w:type="spellEnd"/>
      <w:r w:rsidRPr="00711D91">
        <w:rPr>
          <w:rStyle w:val="VISIAChar"/>
        </w:rPr>
        <w:t xml:space="preserve">:    ø 20x2, ø 26x3, ø 32x3, </w:t>
      </w:r>
    </w:p>
    <w:p w14:paraId="04CDB5E3" w14:textId="77777777" w:rsidR="00711D91" w:rsidRPr="00711D91" w:rsidRDefault="00711D91" w:rsidP="00543B8C">
      <w:pPr>
        <w:pStyle w:val="VISIA"/>
        <w:rPr>
          <w:rStyle w:val="VISIAChar"/>
        </w:rPr>
      </w:pPr>
      <w:r w:rsidRPr="00711D91">
        <w:rPr>
          <w:rStyle w:val="VISIAChar"/>
        </w:rPr>
        <w:t xml:space="preserve">Poznámka: dimenzia ø 16x2 sa v projekte </w:t>
      </w:r>
      <w:proofErr w:type="spellStart"/>
      <w:r w:rsidRPr="00711D91">
        <w:rPr>
          <w:rStyle w:val="VISIAChar"/>
        </w:rPr>
        <w:t>zti</w:t>
      </w:r>
      <w:proofErr w:type="spellEnd"/>
      <w:r w:rsidRPr="00711D91">
        <w:rPr>
          <w:rStyle w:val="VISIAChar"/>
        </w:rPr>
        <w:t xml:space="preserve"> z dôvodu nevyhovujúcich prietokov nevyskytuje!</w:t>
      </w:r>
    </w:p>
    <w:p w14:paraId="62C781EE" w14:textId="77777777" w:rsidR="00711D91" w:rsidRPr="00711D91" w:rsidRDefault="00711D91" w:rsidP="00543B8C">
      <w:pPr>
        <w:pStyle w:val="VISIA"/>
        <w:rPr>
          <w:rStyle w:val="VISIAChar"/>
        </w:rPr>
      </w:pPr>
    </w:p>
    <w:p w14:paraId="1AD077B5" w14:textId="77777777" w:rsidR="00711D91" w:rsidRPr="00711D91" w:rsidRDefault="00711D91" w:rsidP="00543B8C">
      <w:pPr>
        <w:pStyle w:val="VISIA"/>
        <w:rPr>
          <w:rStyle w:val="VISIAChar"/>
        </w:rPr>
      </w:pPr>
      <w:r w:rsidRPr="00711D91">
        <w:rPr>
          <w:rStyle w:val="VISIAChar"/>
        </w:rPr>
        <w:t xml:space="preserve">Izolácia: Potrubie sa bude tepelne izolovať trubicami z polyetylénovej peny </w:t>
      </w:r>
      <w:proofErr w:type="spellStart"/>
      <w:r w:rsidRPr="00711D91">
        <w:rPr>
          <w:rStyle w:val="VISIAChar"/>
        </w:rPr>
        <w:t>Polifoam</w:t>
      </w:r>
      <w:proofErr w:type="spellEnd"/>
      <w:r w:rsidRPr="00711D91">
        <w:rPr>
          <w:rStyle w:val="VISIAChar"/>
        </w:rPr>
        <w:t xml:space="preserve">. (www.heloro.sk) </w:t>
      </w:r>
      <w:proofErr w:type="spellStart"/>
      <w:r w:rsidRPr="00711D91">
        <w:rPr>
          <w:rStyle w:val="VISIAChar"/>
        </w:rPr>
        <w:t>nasle-dovne</w:t>
      </w:r>
      <w:proofErr w:type="spellEnd"/>
      <w:r w:rsidRPr="00711D91">
        <w:rPr>
          <w:rStyle w:val="VISIAChar"/>
        </w:rPr>
        <w:t xml:space="preserve">: studená voda hr.min.10mm, teplá voda hr.min.20mm, od dimenzie ø32x3 hr. min. 25mm. </w:t>
      </w:r>
      <w:proofErr w:type="spellStart"/>
      <w:r w:rsidRPr="00711D91">
        <w:rPr>
          <w:rStyle w:val="VISIAChar"/>
        </w:rPr>
        <w:t>Doporučujem</w:t>
      </w:r>
      <w:proofErr w:type="spellEnd"/>
      <w:r w:rsidRPr="00711D91">
        <w:rPr>
          <w:rStyle w:val="VISIAChar"/>
        </w:rPr>
        <w:t xml:space="preserve"> </w:t>
      </w:r>
      <w:proofErr w:type="spellStart"/>
      <w:r w:rsidRPr="00711D91">
        <w:rPr>
          <w:rStyle w:val="VISIAChar"/>
        </w:rPr>
        <w:t>nepod-ceňovať</w:t>
      </w:r>
      <w:proofErr w:type="spellEnd"/>
      <w:r w:rsidRPr="00711D91">
        <w:rPr>
          <w:rStyle w:val="VISIAChar"/>
        </w:rPr>
        <w:t xml:space="preserve"> hrúbku izolácie, ktorá sa môže prejaviť v kvalite dodávky ohriatej pitnej vody - OPV.</w:t>
      </w:r>
    </w:p>
    <w:p w14:paraId="4A8D11FA" w14:textId="77777777" w:rsidR="00711D91" w:rsidRPr="00711D91" w:rsidRDefault="00711D91" w:rsidP="00543B8C">
      <w:pPr>
        <w:pStyle w:val="VISIA"/>
        <w:rPr>
          <w:rStyle w:val="VISIAChar"/>
        </w:rPr>
      </w:pPr>
    </w:p>
    <w:p w14:paraId="20F778A4" w14:textId="77777777" w:rsidR="00711D91" w:rsidRPr="00711D91" w:rsidRDefault="00711D91" w:rsidP="00543B8C">
      <w:pPr>
        <w:pStyle w:val="VISIA"/>
        <w:rPr>
          <w:rStyle w:val="VISIAChar"/>
        </w:rPr>
      </w:pPr>
      <w:r w:rsidRPr="00711D91">
        <w:rPr>
          <w:rStyle w:val="VISIAChar"/>
        </w:rPr>
        <w:t xml:space="preserve">Príprava teplej vody: je navrhnutá cez prietokový ohrievač umiestnený pod kuchynskou linkou. Studená vo-da vstupuje do </w:t>
      </w:r>
      <w:proofErr w:type="spellStart"/>
      <w:r w:rsidRPr="00711D91">
        <w:rPr>
          <w:rStyle w:val="VISIAChar"/>
        </w:rPr>
        <w:t>prietkového</w:t>
      </w:r>
      <w:proofErr w:type="spellEnd"/>
      <w:r w:rsidRPr="00711D91">
        <w:rPr>
          <w:rStyle w:val="VISIAChar"/>
        </w:rPr>
        <w:t xml:space="preserve"> ohrievača kde sa ohrieva a následne je privedená k jednotlivým </w:t>
      </w:r>
      <w:proofErr w:type="spellStart"/>
      <w:r w:rsidRPr="00711D91">
        <w:rPr>
          <w:rStyle w:val="VISIAChar"/>
        </w:rPr>
        <w:t>zariaďovacím</w:t>
      </w:r>
      <w:proofErr w:type="spellEnd"/>
      <w:r w:rsidRPr="00711D91">
        <w:rPr>
          <w:rStyle w:val="VISIAChar"/>
        </w:rPr>
        <w:t xml:space="preserve"> predmetom podľa predkladanej PD. Navrhnutý je Elektrický ohrievač vody  </w:t>
      </w:r>
      <w:proofErr w:type="spellStart"/>
      <w:r w:rsidRPr="00711D91">
        <w:rPr>
          <w:rStyle w:val="VISIAChar"/>
        </w:rPr>
        <w:t>Tatramat</w:t>
      </w:r>
      <w:proofErr w:type="spellEnd"/>
      <w:r w:rsidRPr="00711D91">
        <w:rPr>
          <w:rStyle w:val="VISIAChar"/>
        </w:rPr>
        <w:t xml:space="preserve"> EO 30EL.</w:t>
      </w:r>
    </w:p>
    <w:p w14:paraId="50DBF6BB" w14:textId="77777777" w:rsidR="00711D91" w:rsidRPr="00711D91" w:rsidRDefault="00711D91" w:rsidP="00543B8C">
      <w:pPr>
        <w:pStyle w:val="VISIA"/>
        <w:rPr>
          <w:rStyle w:val="VISIAChar"/>
        </w:rPr>
      </w:pPr>
    </w:p>
    <w:p w14:paraId="219544E5" w14:textId="77777777" w:rsidR="00711D91" w:rsidRPr="00711D91" w:rsidRDefault="00711D91" w:rsidP="00543B8C">
      <w:pPr>
        <w:pStyle w:val="VISIA"/>
        <w:rPr>
          <w:rStyle w:val="VISIAChar"/>
        </w:rPr>
      </w:pPr>
      <w:r w:rsidRPr="00711D91">
        <w:rPr>
          <w:rStyle w:val="VISIAChar"/>
        </w:rPr>
        <w:t xml:space="preserve">Výtokové armatúry: sú navrhnuté stojankové pákové s rohovými ventilmi umývadlové a drezové, nástenná páková sprchová a výlevková batéria so sprchovacou hadicou s </w:t>
      </w:r>
      <w:proofErr w:type="spellStart"/>
      <w:r w:rsidRPr="00711D91">
        <w:rPr>
          <w:rStyle w:val="VISIAChar"/>
        </w:rPr>
        <w:t>roztečou</w:t>
      </w:r>
      <w:proofErr w:type="spellEnd"/>
      <w:r w:rsidRPr="00711D91">
        <w:rPr>
          <w:rStyle w:val="VISIAChar"/>
        </w:rPr>
        <w:t xml:space="preserve"> 150mm. Investor pred zahájením stavby upresní typy jednotlivých </w:t>
      </w:r>
      <w:proofErr w:type="spellStart"/>
      <w:r w:rsidRPr="00711D91">
        <w:rPr>
          <w:rStyle w:val="VISIAChar"/>
        </w:rPr>
        <w:t>zariaďovacích</w:t>
      </w:r>
      <w:proofErr w:type="spellEnd"/>
      <w:r w:rsidRPr="00711D91">
        <w:rPr>
          <w:rStyle w:val="VISIAChar"/>
        </w:rPr>
        <w:t xml:space="preserve"> predmetov a armatúr kvôli rôznym výškam vývodov.</w:t>
      </w:r>
    </w:p>
    <w:p w14:paraId="7680BA50" w14:textId="77777777" w:rsidR="00711D91" w:rsidRPr="00711D91" w:rsidRDefault="00711D91" w:rsidP="00543B8C">
      <w:pPr>
        <w:pStyle w:val="VISIA"/>
        <w:rPr>
          <w:rStyle w:val="VISIAChar"/>
        </w:rPr>
      </w:pPr>
    </w:p>
    <w:p w14:paraId="437886F3" w14:textId="77777777" w:rsidR="00711D91" w:rsidRPr="00711D91" w:rsidRDefault="00711D91" w:rsidP="00543B8C">
      <w:pPr>
        <w:pStyle w:val="VISIA"/>
        <w:rPr>
          <w:rStyle w:val="VISIAChar"/>
        </w:rPr>
      </w:pPr>
      <w:r w:rsidRPr="00711D91">
        <w:rPr>
          <w:rStyle w:val="VISIAChar"/>
        </w:rPr>
        <w:t xml:space="preserve">Skúška: vnútorného vodovodu sa vykoná podľa STN EN 806, STN 73 6660 s pretlakom na 1,5 násobok prevádzkového tlaku, norma predpisuje 1,5MPa, s max. poklesom tlaku 0,02MPa po 30minútach. </w:t>
      </w:r>
      <w:proofErr w:type="spellStart"/>
      <w:r w:rsidRPr="00711D91">
        <w:rPr>
          <w:rStyle w:val="VISIAChar"/>
        </w:rPr>
        <w:t>Preplach</w:t>
      </w:r>
      <w:proofErr w:type="spellEnd"/>
      <w:r w:rsidRPr="00711D91">
        <w:rPr>
          <w:rStyle w:val="VISIAChar"/>
        </w:rPr>
        <w:t xml:space="preserve"> a </w:t>
      </w:r>
      <w:proofErr w:type="spellStart"/>
      <w:r w:rsidRPr="00711D91">
        <w:rPr>
          <w:rStyle w:val="VISIAChar"/>
        </w:rPr>
        <w:t>dezinfek-cia</w:t>
      </w:r>
      <w:proofErr w:type="spellEnd"/>
      <w:r w:rsidRPr="00711D91">
        <w:rPr>
          <w:rStyle w:val="VISIAChar"/>
        </w:rPr>
        <w:t xml:space="preserve"> sa vykoná taktiež v zmysle normy STN EN 806, STN 73 6660. </w:t>
      </w:r>
    </w:p>
    <w:p w14:paraId="01DDE3BC" w14:textId="77777777" w:rsidR="00711D91" w:rsidRPr="00711D91" w:rsidRDefault="00711D91" w:rsidP="00543B8C">
      <w:pPr>
        <w:pStyle w:val="VISIA"/>
        <w:rPr>
          <w:rStyle w:val="VISIAChar"/>
        </w:rPr>
      </w:pPr>
    </w:p>
    <w:p w14:paraId="2FF32E0F" w14:textId="38765367" w:rsidR="003A7ADE" w:rsidRPr="00711D91" w:rsidRDefault="00711D91" w:rsidP="00543B8C">
      <w:pPr>
        <w:pStyle w:val="VISIA"/>
        <w:rPr>
          <w:rStyle w:val="VISIAChar"/>
        </w:rPr>
      </w:pPr>
      <w:r w:rsidRPr="00711D91">
        <w:rPr>
          <w:rStyle w:val="VISIAChar"/>
        </w:rPr>
        <w:t xml:space="preserve">Dezinfekcia vodovodného potrubia sa aplikuje 5% roztokom </w:t>
      </w:r>
      <w:proofErr w:type="spellStart"/>
      <w:r w:rsidRPr="00711D91">
        <w:rPr>
          <w:rStyle w:val="VISIAChar"/>
        </w:rPr>
        <w:t>chlórnanu</w:t>
      </w:r>
      <w:proofErr w:type="spellEnd"/>
      <w:r w:rsidRPr="00711D91">
        <w:rPr>
          <w:rStyle w:val="VISIAChar"/>
        </w:rPr>
        <w:t xml:space="preserve"> sodného, kontrola sa vykonáva </w:t>
      </w:r>
      <w:proofErr w:type="spellStart"/>
      <w:r w:rsidRPr="00711D91">
        <w:rPr>
          <w:rStyle w:val="VISIAChar"/>
        </w:rPr>
        <w:t>labo-ratórnou</w:t>
      </w:r>
      <w:proofErr w:type="spellEnd"/>
      <w:r w:rsidRPr="00711D91">
        <w:rPr>
          <w:rStyle w:val="VISIAChar"/>
        </w:rPr>
        <w:t xml:space="preserve"> </w:t>
      </w:r>
      <w:proofErr w:type="spellStart"/>
      <w:r w:rsidRPr="00711D91">
        <w:rPr>
          <w:rStyle w:val="VISIAChar"/>
        </w:rPr>
        <w:t>sadou</w:t>
      </w:r>
      <w:proofErr w:type="spellEnd"/>
      <w:r w:rsidRPr="00711D91">
        <w:rPr>
          <w:rStyle w:val="VISIAChar"/>
        </w:rPr>
        <w:t xml:space="preserve"> </w:t>
      </w:r>
      <w:proofErr w:type="spellStart"/>
      <w:r w:rsidRPr="00711D91">
        <w:rPr>
          <w:rStyle w:val="VISIAChar"/>
        </w:rPr>
        <w:t>chlórkolorimeter</w:t>
      </w:r>
      <w:proofErr w:type="spellEnd"/>
      <w:r w:rsidRPr="00711D91">
        <w:rPr>
          <w:rStyle w:val="VISIAChar"/>
        </w:rPr>
        <w:t>. Montážna firma vyhotoví protokol o tlakovej skúške a o dezinfekcii potrubia. Tieto tlačivá sú potrebné ku kolaudácii.</w:t>
      </w:r>
    </w:p>
    <w:p w14:paraId="1D1096D6" w14:textId="77777777" w:rsidR="00711D91" w:rsidRPr="00711D91" w:rsidRDefault="00711D91" w:rsidP="00543B8C">
      <w:pPr>
        <w:pStyle w:val="VISIA"/>
        <w:rPr>
          <w:rStyle w:val="VISIAChar"/>
        </w:rPr>
      </w:pPr>
      <w:r w:rsidRPr="00711D91">
        <w:rPr>
          <w:rStyle w:val="VISIAChar"/>
        </w:rPr>
        <w:t>VODOVODNÁ  PRÍPOJKA POŽIARNEJ VODY – STUDŇA</w:t>
      </w:r>
    </w:p>
    <w:p w14:paraId="1C7414D6" w14:textId="29D2E786" w:rsidR="00711D91" w:rsidRPr="00711D91" w:rsidRDefault="00711D91" w:rsidP="00543B8C">
      <w:pPr>
        <w:pStyle w:val="VISIA"/>
        <w:rPr>
          <w:rStyle w:val="VISIAChar"/>
        </w:rPr>
      </w:pPr>
      <w:r>
        <w:rPr>
          <w:rStyle w:val="VISIAChar"/>
        </w:rPr>
        <w:tab/>
      </w:r>
      <w:r w:rsidRPr="00711D91">
        <w:rPr>
          <w:rStyle w:val="VISIAChar"/>
        </w:rPr>
        <w:t>Predkladaný projekt rieši zásobenie objektu vodou na hasenie požiarov z navrhovanej studne vytvorenej z betónových skruží, ktorá sa bude nachádzať na pozemku investora podľa situačného výkresu. Záhlavie studne bude ukončené 0,5m nad úrovňou upraveného terénu. Navrhnutý vnútorný priemer studne je 600mm (DN600), hĺbka 6,5 m pod úrovňou terénu. Priemerná hladina podzemnej vody v studni bude v hĺbke cca 3,1m, požadovaná výdatnosť 1,96 l/s – pre protipožiarne zabezpečenie navrhovaného objektu - vnútorných hadicových zariadení. Min. odporúčaná výška vodného stĺpca nad sacím košom čerpadla je 2,0 m. Prečerpávanie vody zo studne pre zásobovanie vnútorného po-</w:t>
      </w:r>
      <w:proofErr w:type="spellStart"/>
      <w:r w:rsidRPr="00711D91">
        <w:rPr>
          <w:rStyle w:val="VISIAChar"/>
        </w:rPr>
        <w:t>žiarneho</w:t>
      </w:r>
      <w:proofErr w:type="spellEnd"/>
      <w:r w:rsidRPr="00711D91">
        <w:rPr>
          <w:rStyle w:val="VISIAChar"/>
        </w:rPr>
        <w:t xml:space="preserve"> vodovodu bude zabezpečovať ponorné čerpadlo </w:t>
      </w:r>
      <w:proofErr w:type="spellStart"/>
      <w:r w:rsidRPr="00711D91">
        <w:rPr>
          <w:rStyle w:val="VISIAChar"/>
        </w:rPr>
        <w:t>Grundfos</w:t>
      </w:r>
      <w:proofErr w:type="spellEnd"/>
      <w:r w:rsidRPr="00711D91">
        <w:rPr>
          <w:rStyle w:val="VISIAChar"/>
        </w:rPr>
        <w:t xml:space="preserve"> SQ7-40 (</w:t>
      </w:r>
      <w:proofErr w:type="spellStart"/>
      <w:r w:rsidRPr="00711D91">
        <w:rPr>
          <w:rStyle w:val="VISIAChar"/>
        </w:rPr>
        <w:t>Qmax</w:t>
      </w:r>
      <w:proofErr w:type="spellEnd"/>
      <w:r w:rsidRPr="00711D91">
        <w:rPr>
          <w:rStyle w:val="VISIAChar"/>
        </w:rPr>
        <w:t xml:space="preserve"> = 9m3/h, </w:t>
      </w:r>
      <w:proofErr w:type="spellStart"/>
      <w:r w:rsidRPr="00711D91">
        <w:rPr>
          <w:rStyle w:val="VISIAChar"/>
        </w:rPr>
        <w:t>Hmax</w:t>
      </w:r>
      <w:proofErr w:type="spellEnd"/>
      <w:r w:rsidRPr="00711D91">
        <w:rPr>
          <w:rStyle w:val="VISIAChar"/>
        </w:rPr>
        <w:t xml:space="preserve"> = 60m, el. </w:t>
      </w:r>
      <w:proofErr w:type="spellStart"/>
      <w:r w:rsidRPr="00711D91">
        <w:rPr>
          <w:rStyle w:val="VISIAChar"/>
        </w:rPr>
        <w:t>pripo-jenie</w:t>
      </w:r>
      <w:proofErr w:type="spellEnd"/>
      <w:r w:rsidRPr="00711D91">
        <w:rPr>
          <w:rStyle w:val="VISIAChar"/>
        </w:rPr>
        <w:t xml:space="preserve">: 230V/50Hz, el. prúd: 11,2A) s membránovou expanznou nádobou 25L. Vnútorný požiarny vodovod objektu a požiarna nádrž budú pripojené cez navrhované vodovodné prípojky z potrubia HDPE PE100 SDR11 PN16 D63x5,8mm. Prípojka sa uloží v štrkopieskovom lôžku frakcie max. zrna 0-4mm od navrhovanej studne po objekt. Studňa bude umiestnená v </w:t>
      </w:r>
      <w:proofErr w:type="spellStart"/>
      <w:r w:rsidRPr="00711D91">
        <w:rPr>
          <w:rStyle w:val="VISIAChar"/>
        </w:rPr>
        <w:t>armatúrnej</w:t>
      </w:r>
      <w:proofErr w:type="spellEnd"/>
      <w:r w:rsidRPr="00711D91">
        <w:rPr>
          <w:rStyle w:val="VISIAChar"/>
        </w:rPr>
        <w:t xml:space="preserve"> šachte, v ktorej sa budú nachádzať všetky potrebné komponenty technológie studne podľa predkladanej PD. Prípojku k objektu zrealizovať v spáde kopírujúcom úroveň terénu v hĺbke cca min.1,2m (</w:t>
      </w:r>
      <w:proofErr w:type="spellStart"/>
      <w:r w:rsidRPr="00711D91">
        <w:rPr>
          <w:rStyle w:val="VISIAChar"/>
        </w:rPr>
        <w:t>nezámrzná</w:t>
      </w:r>
      <w:proofErr w:type="spellEnd"/>
      <w:r w:rsidRPr="00711D91">
        <w:rPr>
          <w:rStyle w:val="VISIAChar"/>
        </w:rPr>
        <w:t xml:space="preserve"> hĺbka) smerom k AŠ. Liatinový poklop </w:t>
      </w:r>
      <w:proofErr w:type="spellStart"/>
      <w:r w:rsidRPr="00711D91">
        <w:rPr>
          <w:rStyle w:val="VISIAChar"/>
        </w:rPr>
        <w:t>armatúrnej</w:t>
      </w:r>
      <w:proofErr w:type="spellEnd"/>
      <w:r w:rsidRPr="00711D91">
        <w:rPr>
          <w:rStyle w:val="VISIAChar"/>
        </w:rPr>
        <w:t xml:space="preserve"> šachty 600 x 600 mm je nutné zatepliť. </w:t>
      </w:r>
      <w:proofErr w:type="spellStart"/>
      <w:r w:rsidRPr="00711D91">
        <w:rPr>
          <w:rStyle w:val="VISIAChar"/>
        </w:rPr>
        <w:t>Výko-py</w:t>
      </w:r>
      <w:proofErr w:type="spellEnd"/>
      <w:r w:rsidRPr="00711D91">
        <w:rPr>
          <w:rStyle w:val="VISIAChar"/>
        </w:rPr>
        <w:t xml:space="preserve"> v miestach križovania sa s inými sieťami je nutné vykonávať ručne. Steny výkopu proti zosuvu zeminy je nutné </w:t>
      </w:r>
      <w:proofErr w:type="spellStart"/>
      <w:r w:rsidRPr="00711D91">
        <w:rPr>
          <w:rStyle w:val="VISIAChar"/>
        </w:rPr>
        <w:t>stabi-lizovať</w:t>
      </w:r>
      <w:proofErr w:type="spellEnd"/>
      <w:r w:rsidRPr="00711D91">
        <w:rPr>
          <w:rStyle w:val="VISIAChar"/>
        </w:rPr>
        <w:t xml:space="preserve"> </w:t>
      </w:r>
      <w:proofErr w:type="spellStart"/>
      <w:r w:rsidRPr="00711D91">
        <w:rPr>
          <w:rStyle w:val="VISIAChar"/>
        </w:rPr>
        <w:t>pažením</w:t>
      </w:r>
      <w:proofErr w:type="spellEnd"/>
      <w:r w:rsidRPr="00711D91">
        <w:rPr>
          <w:rStyle w:val="VISIAChar"/>
        </w:rPr>
        <w:t xml:space="preserve">. Obsyp potrubia do výšky 20 cm nad hornú hranu potrubia realizovať štrkopieskom alebo pieskom frakcie max. 0-4mm. </w:t>
      </w:r>
    </w:p>
    <w:p w14:paraId="2C500566" w14:textId="77777777" w:rsidR="00711D91" w:rsidRPr="00711D91" w:rsidRDefault="00711D91" w:rsidP="00543B8C">
      <w:pPr>
        <w:pStyle w:val="VISIA"/>
        <w:rPr>
          <w:rStyle w:val="VISIAChar"/>
        </w:rPr>
      </w:pPr>
      <w:r w:rsidRPr="00711D91">
        <w:rPr>
          <w:rStyle w:val="VISIAChar"/>
        </w:rPr>
        <w:t xml:space="preserve">Zriaďovanie a úpravu okolia studne je nutné vytvoriť podľa normy STN 75 5115 - Vodárenstvo, Studne </w:t>
      </w:r>
      <w:proofErr w:type="spellStart"/>
      <w:r w:rsidRPr="00711D91">
        <w:rPr>
          <w:rStyle w:val="VISIAChar"/>
        </w:rPr>
        <w:t>indivi</w:t>
      </w:r>
      <w:proofErr w:type="spellEnd"/>
      <w:r w:rsidRPr="00711D91">
        <w:rPr>
          <w:rStyle w:val="VISIAChar"/>
        </w:rPr>
        <w:t xml:space="preserve">-duálneho zásobovania vodou. Studňu možno vykopať alebo vyvŕtať na základe hydrogeologického posudku v </w:t>
      </w:r>
      <w:proofErr w:type="spellStart"/>
      <w:r w:rsidRPr="00711D91">
        <w:rPr>
          <w:rStyle w:val="VISIAChar"/>
        </w:rPr>
        <w:t>nezne</w:t>
      </w:r>
      <w:proofErr w:type="spellEnd"/>
      <w:r w:rsidRPr="00711D91">
        <w:rPr>
          <w:rStyle w:val="VISIAChar"/>
        </w:rPr>
        <w:t>-čistenom prostredí. Konštrukcia a prevedenie studne musí zabraňovať vnikaniu dažďovej vody a nečistôt do studne. Plocha okolo studne nesmie byť znečisťovaná a nie sú na nej dovolené ani činnosti, ktoré by mohli zhoršovať kvalitu podzemnej vody. Okolo studne má byť vytvorená nepriepustná úprava povrchu do vzdialenosti 2,0m (u domových studní min. 1,0m) vyspádovaná smerom od studne so sklonom najmenej 2%. Povrchové vody musia byť odvedené mimo studne a jej okolia.</w:t>
      </w:r>
    </w:p>
    <w:p w14:paraId="14EBE19D" w14:textId="77777777" w:rsidR="00711D91" w:rsidRPr="00711D91" w:rsidRDefault="00711D91" w:rsidP="00543B8C">
      <w:pPr>
        <w:pStyle w:val="VISIA"/>
        <w:rPr>
          <w:rStyle w:val="VISIAChar"/>
        </w:rPr>
      </w:pPr>
      <w:r w:rsidRPr="00711D91">
        <w:rPr>
          <w:rStyle w:val="VISIAChar"/>
        </w:rPr>
        <w:t xml:space="preserve">Investor je povinný pred používaním vody zo studne požiadať oprávnenú organizáciu (RÚVZ, Vodárenskú spoločnosť a pod.) na odber vzoriek vody zo studne a ich chemický a bakteriologický rozbor s určením vhodnosti na pitné účely. Následne stavebník urobí čerpací pokus pre stanovenie výdatnosti studne. Podľa výsledkov rozboru a určení výdatnosti studne sa upresní typ čerpacieho zariadenia a navrhne sa filtračná stanica vody. Pri používaní studne pre pitné účely je nutné, aby voda vyhovovala požiadavkám, ktoré sú uvedené v Nariadení vlády SR č. 354/2006 Z. z., ktorým sa ustanovujú požiadavky na vodu určenú na ľudskú spotrebu a kontrolu kvality vody určenej na ľudskú </w:t>
      </w:r>
      <w:proofErr w:type="spellStart"/>
      <w:r w:rsidRPr="00711D91">
        <w:rPr>
          <w:rStyle w:val="VISIAChar"/>
        </w:rPr>
        <w:t>spotre-bu</w:t>
      </w:r>
      <w:proofErr w:type="spellEnd"/>
      <w:r w:rsidRPr="00711D91">
        <w:rPr>
          <w:rStyle w:val="VISIAChar"/>
        </w:rPr>
        <w:t>.</w:t>
      </w:r>
    </w:p>
    <w:p w14:paraId="383B096B" w14:textId="77777777" w:rsidR="00711D91" w:rsidRPr="00711D91" w:rsidRDefault="00711D91" w:rsidP="00543B8C">
      <w:pPr>
        <w:pStyle w:val="VISIA"/>
        <w:rPr>
          <w:rStyle w:val="VISIAChar"/>
        </w:rPr>
      </w:pPr>
      <w:r w:rsidRPr="00711D91">
        <w:rPr>
          <w:rStyle w:val="VISIAChar"/>
        </w:rPr>
        <w:t xml:space="preserve">V prípade budúceho vybudovania vodovodnej prípojky pripojenej na verejný vodovod NESMIE dôjsť k </w:t>
      </w:r>
      <w:proofErr w:type="spellStart"/>
      <w:r w:rsidRPr="00711D91">
        <w:rPr>
          <w:rStyle w:val="VISIAChar"/>
        </w:rPr>
        <w:t>prepo-jeniu</w:t>
      </w:r>
      <w:proofErr w:type="spellEnd"/>
      <w:r w:rsidRPr="00711D91">
        <w:rPr>
          <w:rStyle w:val="VISIAChar"/>
        </w:rPr>
        <w:t xml:space="preserve"> rozvodov pitnej vody so zásobovaním zo studne a zásobovaním z verejného vodovodu.</w:t>
      </w:r>
    </w:p>
    <w:p w14:paraId="4BE52F5A" w14:textId="77777777" w:rsidR="00711D91" w:rsidRPr="00711D91" w:rsidRDefault="00711D91" w:rsidP="00543B8C">
      <w:pPr>
        <w:pStyle w:val="VISIA"/>
        <w:rPr>
          <w:rStyle w:val="VISIAChar"/>
        </w:rPr>
      </w:pPr>
      <w:r w:rsidRPr="00711D91">
        <w:rPr>
          <w:rStyle w:val="VISIAChar"/>
        </w:rPr>
        <w:tab/>
        <w:t xml:space="preserve">Výkopy pre vodovodné potrubie sú navrhnuté ako výkopy rýh a jám s kolmými stenami. Steny nesúdržného výkopu proti zosuvu zeminy je nutné stabilizovať príložným </w:t>
      </w:r>
      <w:proofErr w:type="spellStart"/>
      <w:r w:rsidRPr="00711D91">
        <w:rPr>
          <w:rStyle w:val="VISIAChar"/>
        </w:rPr>
        <w:t>pažením</w:t>
      </w:r>
      <w:proofErr w:type="spellEnd"/>
      <w:r w:rsidRPr="00711D91">
        <w:rPr>
          <w:rStyle w:val="VISIAChar"/>
        </w:rPr>
        <w:t xml:space="preserve">. Kategória </w:t>
      </w:r>
      <w:proofErr w:type="spellStart"/>
      <w:r w:rsidRPr="00711D91">
        <w:rPr>
          <w:rStyle w:val="VISIAChar"/>
        </w:rPr>
        <w:t>ťažiteľnosti</w:t>
      </w:r>
      <w:proofErr w:type="spellEnd"/>
      <w:r w:rsidRPr="00711D91">
        <w:rPr>
          <w:rStyle w:val="VISIAChar"/>
        </w:rPr>
        <w:t xml:space="preserve"> hornín je uvažovaná tr.3. Výkopy v miestach križovania sa s inými sieťami je nutné vykonávať ručne. Prebytočná zemina sa odvezie na trvalú skládku na vzdialenosť do 5km. </w:t>
      </w:r>
    </w:p>
    <w:p w14:paraId="32567599" w14:textId="77777777" w:rsidR="00711D91" w:rsidRPr="00711D91" w:rsidRDefault="00711D91" w:rsidP="00543B8C">
      <w:pPr>
        <w:pStyle w:val="VISIA"/>
        <w:rPr>
          <w:rStyle w:val="VISIAChar"/>
        </w:rPr>
      </w:pPr>
      <w:r w:rsidRPr="00711D91">
        <w:rPr>
          <w:rStyle w:val="VISIAChar"/>
        </w:rPr>
        <w:t xml:space="preserve">Vodovodné potrubia budú uložené v štrkopieskovom lôžku hr. 100mm frakcie 0-4 mm od navrhovanej </w:t>
      </w:r>
      <w:proofErr w:type="spellStart"/>
      <w:r w:rsidRPr="00711D91">
        <w:rPr>
          <w:rStyle w:val="VISIAChar"/>
        </w:rPr>
        <w:t>vodo</w:t>
      </w:r>
      <w:proofErr w:type="spellEnd"/>
      <w:r w:rsidRPr="00711D91">
        <w:rPr>
          <w:rStyle w:val="VISIAChar"/>
        </w:rPr>
        <w:t xml:space="preserve">-mernej šachty až po objekt. Obsyp potrubia do výšky 300 mm nad hornú hranu potrubia realizovať pieskom / </w:t>
      </w:r>
      <w:proofErr w:type="spellStart"/>
      <w:r w:rsidRPr="00711D91">
        <w:rPr>
          <w:rStyle w:val="VISIAChar"/>
        </w:rPr>
        <w:t>štrko</w:t>
      </w:r>
      <w:proofErr w:type="spellEnd"/>
      <w:r w:rsidRPr="00711D91">
        <w:rPr>
          <w:rStyle w:val="VISIAChar"/>
        </w:rPr>
        <w:t xml:space="preserve">-pieskom max. zrno frakcie 0-4mm. Spätný zásyp ryhy je nutné vykonávať po vrstvách so zhutnením. Pri realizácii je nutné dodržať STN 73 6005, 75 6101, prevádzkové predpisy, bezpečnostné predpisy pri práci a požiadavky miestnej vodárenskej spoločnosti. </w:t>
      </w:r>
    </w:p>
    <w:p w14:paraId="39EA499F" w14:textId="77777777" w:rsidR="00711D91" w:rsidRPr="00711D91" w:rsidRDefault="00711D91" w:rsidP="00543B8C">
      <w:pPr>
        <w:pStyle w:val="VISIA"/>
        <w:rPr>
          <w:rStyle w:val="VISIAChar"/>
        </w:rPr>
      </w:pPr>
      <w:r w:rsidRPr="00711D91">
        <w:rPr>
          <w:rStyle w:val="VISIAChar"/>
        </w:rPr>
        <w:t>Pri výkopových a montážnych prácach je nutné dbať na opatrenia BOZP tak, aby boli v súlade s platnými predpismi a normami. Pracovníci musia byť pred zahájením prác poučení o ochrane zdravia a bezpečnosti prác na stavenisku. Pracovníci musia počas výkonu prác používať predpísané ochranné pracovné pomôcky. Počas prác je zhotoviteľ povinný montážny priestor vhodne zabezpečiť, zabrániť vstupu na stavenisko nepovolaným osobám. Hrani-</w:t>
      </w:r>
      <w:proofErr w:type="spellStart"/>
      <w:r w:rsidRPr="00711D91">
        <w:rPr>
          <w:rStyle w:val="VISIAChar"/>
        </w:rPr>
        <w:t>ce</w:t>
      </w:r>
      <w:proofErr w:type="spellEnd"/>
      <w:r w:rsidRPr="00711D91">
        <w:rPr>
          <w:rStyle w:val="VISIAChar"/>
        </w:rPr>
        <w:t xml:space="preserve"> staveniska musia byť viditeľne označené.</w:t>
      </w:r>
    </w:p>
    <w:p w14:paraId="2282E963" w14:textId="1B08B987" w:rsidR="00711D91" w:rsidRPr="00711D91" w:rsidRDefault="00711D91" w:rsidP="00543B8C">
      <w:pPr>
        <w:pStyle w:val="VISIA"/>
        <w:rPr>
          <w:rStyle w:val="VISIAChar"/>
        </w:rPr>
      </w:pPr>
      <w:r>
        <w:rPr>
          <w:rStyle w:val="VISIAChar"/>
        </w:rPr>
        <w:tab/>
      </w:r>
      <w:r w:rsidRPr="00711D91">
        <w:rPr>
          <w:rStyle w:val="VISIAChar"/>
        </w:rPr>
        <w:t>Pred zahájením zemných prác musí investor zabezpečiť vytýčenie príslušných inžinierskych sietí a vytýčenie všetkých jestvujúcich podzemných vedení v dotknutom území - inžinierske siete naznačené v projektovej dokumentácii sú informatívne !</w:t>
      </w:r>
    </w:p>
    <w:p w14:paraId="13402D8B" w14:textId="77777777" w:rsidR="00711D91" w:rsidRPr="00711D91" w:rsidRDefault="00711D91" w:rsidP="00543B8C">
      <w:pPr>
        <w:pStyle w:val="VISIA"/>
        <w:rPr>
          <w:rStyle w:val="VISIAChar"/>
        </w:rPr>
      </w:pPr>
      <w:r w:rsidRPr="00711D91">
        <w:rPr>
          <w:rStyle w:val="VISIAChar"/>
        </w:rPr>
        <w:t xml:space="preserve">Pri priestorovom usporiadaní podzemných vedení je potrebné dodržať min. vzdialenosti v  horizontálnom a vertikálnom smere podľa STN 73 6005. Zemné práce vykonať podľa STN 73 3050. </w:t>
      </w:r>
    </w:p>
    <w:p w14:paraId="201FF847" w14:textId="77777777" w:rsidR="00711D91" w:rsidRPr="00711D91" w:rsidRDefault="00711D91" w:rsidP="00543B8C">
      <w:pPr>
        <w:pStyle w:val="VISIA"/>
        <w:rPr>
          <w:rStyle w:val="VISIAChar"/>
        </w:rPr>
      </w:pPr>
    </w:p>
    <w:p w14:paraId="058479EA" w14:textId="77777777" w:rsidR="00711D91" w:rsidRPr="00711D91" w:rsidRDefault="00711D91" w:rsidP="00543B8C">
      <w:pPr>
        <w:pStyle w:val="VISIA"/>
        <w:rPr>
          <w:rStyle w:val="VISIAChar"/>
        </w:rPr>
      </w:pPr>
      <w:r w:rsidRPr="00711D91">
        <w:rPr>
          <w:rStyle w:val="VISIAChar"/>
        </w:rPr>
        <w:t>VODOVODNÁ  PRÍPOJKA – pitná voda</w:t>
      </w:r>
    </w:p>
    <w:p w14:paraId="797F9785" w14:textId="38C22C36" w:rsidR="00711D91" w:rsidRPr="00711D91" w:rsidRDefault="00711D91" w:rsidP="00543B8C">
      <w:pPr>
        <w:pStyle w:val="VISIA"/>
        <w:rPr>
          <w:rStyle w:val="VISIAChar"/>
        </w:rPr>
      </w:pPr>
      <w:r>
        <w:rPr>
          <w:rStyle w:val="VISIAChar"/>
        </w:rPr>
        <w:tab/>
      </w:r>
      <w:r w:rsidRPr="00711D91">
        <w:rPr>
          <w:rStyle w:val="VISIAChar"/>
        </w:rPr>
        <w:t xml:space="preserve">Predkladaný projekt rieši zásobenie objektu pitnou vodou z navrhovanej studne, ktorá bude umiestnená pri parkovacích miestach v prednej časti riešenej parcely. Vnútorný vodovod objektu bude z potrubia HDPE PE100 SDR11 PN16 D32x3mm.. V navrhovanej šachte so studňou sa bude nachádzať všetko </w:t>
      </w:r>
      <w:proofErr w:type="spellStart"/>
      <w:r w:rsidRPr="00711D91">
        <w:rPr>
          <w:rStyle w:val="VISIAChar"/>
        </w:rPr>
        <w:t>armatúrne</w:t>
      </w:r>
      <w:proofErr w:type="spellEnd"/>
      <w:r w:rsidRPr="00711D91">
        <w:rPr>
          <w:rStyle w:val="VISIAChar"/>
        </w:rPr>
        <w:t xml:space="preserve"> vybavenie v rátane filtrov. Prípojku k objektu zrealizovať v spáde kopírujúcom úroveň terénu v hĺbke cca 1,2m (</w:t>
      </w:r>
      <w:proofErr w:type="spellStart"/>
      <w:r w:rsidRPr="00711D91">
        <w:rPr>
          <w:rStyle w:val="VISIAChar"/>
        </w:rPr>
        <w:t>nezámrzná</w:t>
      </w:r>
      <w:proofErr w:type="spellEnd"/>
      <w:r w:rsidRPr="00711D91">
        <w:rPr>
          <w:rStyle w:val="VISIAChar"/>
        </w:rPr>
        <w:t xml:space="preserve"> hĺbka) smerom k VŠ. Liatinový poklop vodomernej šachty je nutné zatepliť. Výkopy v miestach  križovania sa s inými sieťami je nutné vykonávať ručne. Steny výkopu proti zosuvu zeminy je nutné stabilizovať </w:t>
      </w:r>
      <w:proofErr w:type="spellStart"/>
      <w:r w:rsidRPr="00711D91">
        <w:rPr>
          <w:rStyle w:val="VISIAChar"/>
        </w:rPr>
        <w:t>pažením</w:t>
      </w:r>
      <w:proofErr w:type="spellEnd"/>
      <w:r w:rsidRPr="00711D91">
        <w:rPr>
          <w:rStyle w:val="VISIAChar"/>
        </w:rPr>
        <w:t xml:space="preserve">. Obsyp potrubia do výšky 20 cm nad hornú hranu potrubia realizovať štrkopieskom alebo pieskom frakcie max. 0-4mm.  Na základe prieskumu chemického zloženia vody vyplýva že je vhodná na pitie a je zdravotne nezávadná no aj napriek tomu odporúčam osadiť vo vnútri objektu za vstupom </w:t>
      </w:r>
      <w:proofErr w:type="spellStart"/>
      <w:r w:rsidRPr="00711D91">
        <w:rPr>
          <w:rStyle w:val="VISIAChar"/>
        </w:rPr>
        <w:t>úpravovňu</w:t>
      </w:r>
      <w:proofErr w:type="spellEnd"/>
      <w:r w:rsidRPr="00711D91">
        <w:rPr>
          <w:rStyle w:val="VISIAChar"/>
        </w:rPr>
        <w:t xml:space="preserve"> vody.</w:t>
      </w:r>
    </w:p>
    <w:p w14:paraId="2EE4CCBE" w14:textId="77777777" w:rsidR="00711D91" w:rsidRPr="00711D91" w:rsidRDefault="00711D91" w:rsidP="00543B8C">
      <w:pPr>
        <w:pStyle w:val="VISIA"/>
        <w:rPr>
          <w:rStyle w:val="VISIAChar"/>
        </w:rPr>
      </w:pPr>
    </w:p>
    <w:p w14:paraId="1A8F5F94" w14:textId="77777777" w:rsidR="00711D91" w:rsidRPr="00711D91" w:rsidRDefault="00711D91" w:rsidP="00543B8C">
      <w:pPr>
        <w:pStyle w:val="VISIA"/>
        <w:rPr>
          <w:rStyle w:val="VISIAChar"/>
        </w:rPr>
      </w:pPr>
      <w:r w:rsidRPr="00711D91">
        <w:rPr>
          <w:rStyle w:val="VISIAChar"/>
        </w:rPr>
        <w:t xml:space="preserve">Skúška domovej časti vodovodnej prípojky sa vykoná podľa STN EN 806, (STN 73 6660) s pretlakom na 1,5 násobok prevádzkového tlaku, min. 1,5MPa, s max. poklesom tlaku o 0,02Mpa. </w:t>
      </w:r>
      <w:proofErr w:type="spellStart"/>
      <w:r w:rsidRPr="00711D91">
        <w:rPr>
          <w:rStyle w:val="VISIAChar"/>
        </w:rPr>
        <w:t>Preplach</w:t>
      </w:r>
      <w:proofErr w:type="spellEnd"/>
      <w:r w:rsidRPr="00711D91">
        <w:rPr>
          <w:rStyle w:val="VISIAChar"/>
        </w:rPr>
        <w:t xml:space="preserve"> a dezinfekcia sa vykoná taktiež v zmysle normy STN EN 806, (STN 73 6660). </w:t>
      </w:r>
    </w:p>
    <w:p w14:paraId="09528058" w14:textId="77777777" w:rsidR="00711D91" w:rsidRPr="00711D91" w:rsidRDefault="00711D91" w:rsidP="00543B8C">
      <w:pPr>
        <w:pStyle w:val="VISIA"/>
        <w:rPr>
          <w:rStyle w:val="VISIAChar"/>
        </w:rPr>
      </w:pPr>
    </w:p>
    <w:p w14:paraId="3D125FB3" w14:textId="77777777" w:rsidR="00711D91" w:rsidRPr="00711D91" w:rsidRDefault="00711D91" w:rsidP="00543B8C">
      <w:pPr>
        <w:pStyle w:val="VISIA"/>
        <w:rPr>
          <w:rStyle w:val="VISIAChar"/>
        </w:rPr>
      </w:pPr>
      <w:r w:rsidRPr="00711D91">
        <w:rPr>
          <w:rStyle w:val="VISIAChar"/>
        </w:rPr>
        <w:t xml:space="preserve">Dezinfekcia vodovodného potrubia sa aplikuje 5% roztokom </w:t>
      </w:r>
      <w:proofErr w:type="spellStart"/>
      <w:r w:rsidRPr="00711D91">
        <w:rPr>
          <w:rStyle w:val="VISIAChar"/>
        </w:rPr>
        <w:t>chlórnanu</w:t>
      </w:r>
      <w:proofErr w:type="spellEnd"/>
      <w:r w:rsidRPr="00711D91">
        <w:rPr>
          <w:rStyle w:val="VISIAChar"/>
        </w:rPr>
        <w:t xml:space="preserve"> sodného, kontrola sa vykonáva laboratórnou </w:t>
      </w:r>
      <w:proofErr w:type="spellStart"/>
      <w:r w:rsidRPr="00711D91">
        <w:rPr>
          <w:rStyle w:val="VISIAChar"/>
        </w:rPr>
        <w:t>sadou</w:t>
      </w:r>
      <w:proofErr w:type="spellEnd"/>
      <w:r w:rsidRPr="00711D91">
        <w:rPr>
          <w:rStyle w:val="VISIAChar"/>
        </w:rPr>
        <w:t xml:space="preserve"> </w:t>
      </w:r>
      <w:proofErr w:type="spellStart"/>
      <w:r w:rsidRPr="00711D91">
        <w:rPr>
          <w:rStyle w:val="VISIAChar"/>
        </w:rPr>
        <w:t>chlórkolorimeter</w:t>
      </w:r>
      <w:proofErr w:type="spellEnd"/>
      <w:r w:rsidRPr="00711D91">
        <w:rPr>
          <w:rStyle w:val="VISIAChar"/>
        </w:rPr>
        <w:t xml:space="preserve">. Montážna firma vyhotoví protokol o tlakovej skúške a o dezinfekcii potrubia. </w:t>
      </w:r>
    </w:p>
    <w:p w14:paraId="04EE248E" w14:textId="77777777" w:rsidR="00711D91" w:rsidRPr="00711D91" w:rsidRDefault="00711D91" w:rsidP="00543B8C">
      <w:pPr>
        <w:pStyle w:val="VISIA"/>
        <w:rPr>
          <w:rStyle w:val="VISIAChar"/>
        </w:rPr>
      </w:pPr>
    </w:p>
    <w:p w14:paraId="3EFD1CD9" w14:textId="77777777" w:rsidR="00711D91" w:rsidRPr="00711D91" w:rsidRDefault="00711D91" w:rsidP="00543B8C">
      <w:pPr>
        <w:pStyle w:val="VISIA"/>
        <w:rPr>
          <w:rStyle w:val="VISIAChar"/>
        </w:rPr>
      </w:pPr>
      <w:r w:rsidRPr="00711D91">
        <w:rPr>
          <w:rStyle w:val="VISIAChar"/>
        </w:rPr>
        <w:t>Tlaková skúška - VODOVOD</w:t>
      </w:r>
    </w:p>
    <w:p w14:paraId="6E304C51" w14:textId="0C26E7FD" w:rsidR="00711D91" w:rsidRPr="00711D91" w:rsidRDefault="00711D91" w:rsidP="00543B8C">
      <w:pPr>
        <w:pStyle w:val="VISIA"/>
        <w:rPr>
          <w:rStyle w:val="VISIAChar"/>
        </w:rPr>
      </w:pPr>
      <w:r>
        <w:rPr>
          <w:rStyle w:val="VISIAChar"/>
        </w:rPr>
        <w:tab/>
      </w:r>
      <w:r w:rsidRPr="00711D91">
        <w:rPr>
          <w:rStyle w:val="VISIAChar"/>
        </w:rPr>
        <w:t xml:space="preserve">Po montáži potrubného rozvodu je potrebné previesť tlakovú skúšku a dezinfekciu potrubia! Potrubný rozvod sa musí prepláchnuť najmenej tri krát (trojnásobným objemom vody v potrubí). Pred posledným prepláchnutím je potrebné vnútorný vodovod dezinfikovať roztokom (napr. vodným roztokom </w:t>
      </w:r>
      <w:proofErr w:type="spellStart"/>
      <w:r w:rsidRPr="00711D91">
        <w:rPr>
          <w:rStyle w:val="VISIAChar"/>
        </w:rPr>
        <w:t>chlórnanom</w:t>
      </w:r>
      <w:proofErr w:type="spellEnd"/>
      <w:r w:rsidRPr="00711D91">
        <w:rPr>
          <w:rStyle w:val="VISIAChar"/>
        </w:rPr>
        <w:t xml:space="preserve"> sodným v koncentrácii najmenej 0,5mg.l-1), ktorý musí pôsobiť najmenej 1 hodinu.</w:t>
      </w:r>
    </w:p>
    <w:p w14:paraId="4DECAC39" w14:textId="77777777" w:rsidR="00711D91" w:rsidRPr="00711D91" w:rsidRDefault="00711D91" w:rsidP="00543B8C">
      <w:pPr>
        <w:pStyle w:val="VISIA"/>
        <w:rPr>
          <w:rStyle w:val="VISIAChar"/>
        </w:rPr>
      </w:pPr>
      <w:r w:rsidRPr="00711D91">
        <w:rPr>
          <w:rStyle w:val="VISIAChar"/>
        </w:rPr>
        <w:t>Tlaková skúška sa vyhotoví na základe STN 73 6660-Vnútorné vodovody.</w:t>
      </w:r>
    </w:p>
    <w:p w14:paraId="0B97D6A9" w14:textId="77777777" w:rsidR="00711D91" w:rsidRPr="00711D91" w:rsidRDefault="00711D91" w:rsidP="00543B8C">
      <w:pPr>
        <w:pStyle w:val="VISIA"/>
        <w:rPr>
          <w:rStyle w:val="VISIAChar"/>
        </w:rPr>
      </w:pPr>
      <w:r w:rsidRPr="00711D91">
        <w:rPr>
          <w:rStyle w:val="VISIAChar"/>
        </w:rPr>
        <w:t>Pred tlakovou skúškou potrubia sa vnútorný vodovod musí prehliadnuť. K prehliadke sa potrubie a armatúry pripravia bez tepelnej izolácie a s nezakrytými drážkami. Prehliadkou sa kontroluje či vnútorný vodovod bol montovaný podľa projektu a v súlade s STN a s hygienickými predpismi. Závady zistené pri prehliadke sa musia odstrániť ešte pred tlakovou skúškou potrubia.</w:t>
      </w:r>
    </w:p>
    <w:p w14:paraId="5B12BD9A" w14:textId="77777777" w:rsidR="00711D91" w:rsidRPr="00711D91" w:rsidRDefault="00711D91" w:rsidP="00543B8C">
      <w:pPr>
        <w:pStyle w:val="VISIA"/>
        <w:rPr>
          <w:rStyle w:val="VISIAChar"/>
        </w:rPr>
      </w:pPr>
      <w:r w:rsidRPr="00711D91">
        <w:rPr>
          <w:rStyle w:val="VISIAChar"/>
        </w:rPr>
        <w:t xml:space="preserve">Pred tlakovou skúškou je potrebné všetky úseky vnútorného vodovodu prepláchnuť zdravotne nezávadnou vodou a súčasne na najnižšom mieste sa musí odkaliť. Tlakové skúšky vnútorného vodovodu prebiehajú podľa rozsahu </w:t>
      </w:r>
      <w:proofErr w:type="spellStart"/>
      <w:r w:rsidRPr="00711D91">
        <w:rPr>
          <w:rStyle w:val="VISIAChar"/>
        </w:rPr>
        <w:t>vodo</w:t>
      </w:r>
      <w:proofErr w:type="spellEnd"/>
      <w:r w:rsidRPr="00711D91">
        <w:rPr>
          <w:rStyle w:val="VISIAChar"/>
        </w:rPr>
        <w:t xml:space="preserve">-vodu vcelku alebo po častiach nasledovne: </w:t>
      </w:r>
    </w:p>
    <w:p w14:paraId="79009D3A" w14:textId="77777777" w:rsidR="00711D91" w:rsidRPr="00711D91" w:rsidRDefault="00711D91" w:rsidP="00543B8C">
      <w:pPr>
        <w:pStyle w:val="VISIA"/>
        <w:rPr>
          <w:rStyle w:val="VISIAChar"/>
        </w:rPr>
      </w:pPr>
      <w:r w:rsidRPr="00711D91">
        <w:rPr>
          <w:rStyle w:val="VISIAChar"/>
        </w:rPr>
        <w:t>- tlaková skúška potrubia,</w:t>
      </w:r>
    </w:p>
    <w:p w14:paraId="279CA392" w14:textId="77777777" w:rsidR="00711D91" w:rsidRPr="00711D91" w:rsidRDefault="00711D91" w:rsidP="00543B8C">
      <w:pPr>
        <w:pStyle w:val="VISIA"/>
        <w:rPr>
          <w:rStyle w:val="VISIAChar"/>
        </w:rPr>
      </w:pPr>
      <w:r w:rsidRPr="00711D91">
        <w:rPr>
          <w:rStyle w:val="VISIAChar"/>
        </w:rPr>
        <w:t>- konečná tlaková skúška vnútorného vodovodu.</w:t>
      </w:r>
    </w:p>
    <w:p w14:paraId="3F3BE84A" w14:textId="77777777" w:rsidR="00711D91" w:rsidRPr="00711D91" w:rsidRDefault="00711D91" w:rsidP="00543B8C">
      <w:pPr>
        <w:pStyle w:val="VISIA"/>
        <w:rPr>
          <w:rStyle w:val="VISIAChar"/>
        </w:rPr>
      </w:pPr>
      <w:r w:rsidRPr="00711D91">
        <w:rPr>
          <w:rStyle w:val="VISIAChar"/>
        </w:rPr>
        <w:t xml:space="preserve">Pri tlakovej skúške potrubia sa skúšajú len potrubné rozvody (bez tepelnej izolácie, bez výtokových a poistných </w:t>
      </w:r>
      <w:proofErr w:type="spellStart"/>
      <w:r w:rsidRPr="00711D91">
        <w:rPr>
          <w:rStyle w:val="VISIAChar"/>
        </w:rPr>
        <w:t>arma</w:t>
      </w:r>
      <w:proofErr w:type="spellEnd"/>
      <w:r w:rsidRPr="00711D91">
        <w:rPr>
          <w:rStyle w:val="VISIAChar"/>
        </w:rPr>
        <w:t xml:space="preserve">-túr, </w:t>
      </w:r>
      <w:proofErr w:type="spellStart"/>
      <w:r w:rsidRPr="00711D91">
        <w:rPr>
          <w:rStyle w:val="VISIAChar"/>
        </w:rPr>
        <w:t>zariaďovacích</w:t>
      </w:r>
      <w:proofErr w:type="spellEnd"/>
      <w:r w:rsidRPr="00711D91">
        <w:rPr>
          <w:rStyle w:val="VISIAChar"/>
        </w:rPr>
        <w:t xml:space="preserve"> predmetov, prístrojov a pod.).</w:t>
      </w:r>
    </w:p>
    <w:p w14:paraId="784B26F6" w14:textId="77777777" w:rsidR="00711D91" w:rsidRPr="00711D91" w:rsidRDefault="00711D91" w:rsidP="00543B8C">
      <w:pPr>
        <w:pStyle w:val="VISIA"/>
        <w:rPr>
          <w:rStyle w:val="VISIAChar"/>
        </w:rPr>
      </w:pPr>
      <w:r w:rsidRPr="00711D91">
        <w:rPr>
          <w:rStyle w:val="VISIAChar"/>
        </w:rPr>
        <w:t xml:space="preserve">Potrubný rozvod sa skúša zdravotne nezávadnou vodou 1,5 násobkom prevádzkového pretlaku, najmenej však pretla-kom 1MPa. Skúšobný pretlak nesmie klesnúť za 900 sekúnd (15 minút) viac ako 0,05 MPa. Na potrubí nesmie byť behom skúšky zistený žiadny únik vody. Ak sa zistí pokles skúšobného pretlaku, musí sa </w:t>
      </w:r>
      <w:proofErr w:type="spellStart"/>
      <w:r w:rsidRPr="00711D91">
        <w:rPr>
          <w:rStyle w:val="VISIAChar"/>
        </w:rPr>
        <w:t>závada</w:t>
      </w:r>
      <w:proofErr w:type="spellEnd"/>
      <w:r w:rsidRPr="00711D91">
        <w:rPr>
          <w:rStyle w:val="VISIAChar"/>
        </w:rPr>
        <w:t xml:space="preserve"> odstrániť a skúšku je potrebné opakovať.</w:t>
      </w:r>
    </w:p>
    <w:p w14:paraId="7622A187" w14:textId="77777777" w:rsidR="00711D91" w:rsidRPr="00711D91" w:rsidRDefault="00711D91" w:rsidP="00543B8C">
      <w:pPr>
        <w:pStyle w:val="VISIA"/>
        <w:rPr>
          <w:rStyle w:val="VISIAChar"/>
        </w:rPr>
      </w:pPr>
      <w:r w:rsidRPr="00711D91">
        <w:rPr>
          <w:rStyle w:val="VISIAChar"/>
        </w:rPr>
        <w:t xml:space="preserve">Konečná tlaková skúška vnútorného vodovodu musí prebiehať po izolácií potrubia a po montáži príslušenstva, </w:t>
      </w:r>
      <w:proofErr w:type="spellStart"/>
      <w:r w:rsidRPr="00711D91">
        <w:rPr>
          <w:rStyle w:val="VISIAChar"/>
        </w:rPr>
        <w:t>zaria-ďovacích</w:t>
      </w:r>
      <w:proofErr w:type="spellEnd"/>
      <w:r w:rsidRPr="00711D91">
        <w:rPr>
          <w:rStyle w:val="VISIAChar"/>
        </w:rPr>
        <w:t xml:space="preserve"> predmetov, prístrojov a zariadení (výtokové a poistné armatúry, zariadenia na prípravu teplej vody atď.).</w:t>
      </w:r>
    </w:p>
    <w:p w14:paraId="299BA31E" w14:textId="77777777" w:rsidR="00711D91" w:rsidRPr="00711D91" w:rsidRDefault="00711D91" w:rsidP="00543B8C">
      <w:pPr>
        <w:pStyle w:val="VISIA"/>
        <w:rPr>
          <w:rStyle w:val="VISIAChar"/>
        </w:rPr>
      </w:pPr>
      <w:r w:rsidRPr="00711D91">
        <w:rPr>
          <w:rStyle w:val="VISIAChar"/>
        </w:rPr>
        <w:t xml:space="preserve">Pri konečnej tlakovej skúške sa vnútorný vodovod skúša zdravotne nezávadnou vodou prevádzkovým pretlakom, naj-menej však 0,7MPa. Skúšobný pretlak nesmie klesnúť za 900 sekúnd (15 minút) viac ako 0,05 MPa. Ak sa zistí väčší pokles skúšobného pretlaku, musí sa </w:t>
      </w:r>
      <w:proofErr w:type="spellStart"/>
      <w:r w:rsidRPr="00711D91">
        <w:rPr>
          <w:rStyle w:val="VISIAChar"/>
        </w:rPr>
        <w:t>závada</w:t>
      </w:r>
      <w:proofErr w:type="spellEnd"/>
      <w:r w:rsidRPr="00711D91">
        <w:rPr>
          <w:rStyle w:val="VISIAChar"/>
        </w:rPr>
        <w:t xml:space="preserve"> odstrániť a skúška opakovať.</w:t>
      </w:r>
    </w:p>
    <w:p w14:paraId="52CD7F1A" w14:textId="77777777" w:rsidR="00711D91" w:rsidRPr="00711D91" w:rsidRDefault="00711D91" w:rsidP="00543B8C">
      <w:pPr>
        <w:pStyle w:val="VISIA"/>
        <w:rPr>
          <w:rStyle w:val="VISIAChar"/>
        </w:rPr>
      </w:pPr>
    </w:p>
    <w:p w14:paraId="3091F40B" w14:textId="77777777" w:rsidR="00711D91" w:rsidRPr="00711D91" w:rsidRDefault="00711D91" w:rsidP="00543B8C">
      <w:pPr>
        <w:pStyle w:val="VISIA"/>
        <w:rPr>
          <w:rStyle w:val="VISIAChar"/>
        </w:rPr>
      </w:pPr>
      <w:r w:rsidRPr="00711D91">
        <w:rPr>
          <w:rStyle w:val="VISIAChar"/>
        </w:rPr>
        <w:t>Vplyv stavby na životné prostredie:</w:t>
      </w:r>
    </w:p>
    <w:p w14:paraId="05162548" w14:textId="1EEB2CB9" w:rsidR="00711D91" w:rsidRPr="00711D91" w:rsidRDefault="00711D91" w:rsidP="00543B8C">
      <w:pPr>
        <w:pStyle w:val="VISIA"/>
        <w:rPr>
          <w:rStyle w:val="VISIAChar"/>
        </w:rPr>
      </w:pPr>
      <w:r>
        <w:rPr>
          <w:rStyle w:val="VISIAChar"/>
        </w:rPr>
        <w:tab/>
      </w:r>
      <w:r w:rsidRPr="00711D91">
        <w:rPr>
          <w:rStyle w:val="VISIAChar"/>
        </w:rPr>
        <w:t>S odpadmi, ktoré vzniknú pri uskutočňovaní stavby, bude naložené v zmysle ustanovenia §19 zákona číslo 223/2001 Zbierky zákonov o odpadoch.</w:t>
      </w:r>
    </w:p>
    <w:p w14:paraId="3DA0EF15" w14:textId="77777777" w:rsidR="00711D91" w:rsidRPr="00711D91" w:rsidRDefault="00711D91" w:rsidP="00543B8C">
      <w:pPr>
        <w:pStyle w:val="VISIA"/>
        <w:rPr>
          <w:rStyle w:val="VISIAChar"/>
        </w:rPr>
      </w:pPr>
    </w:p>
    <w:p w14:paraId="40B70BB0" w14:textId="77777777" w:rsidR="00711D91" w:rsidRPr="00711D91" w:rsidRDefault="00711D91" w:rsidP="00543B8C">
      <w:pPr>
        <w:pStyle w:val="VISIA"/>
        <w:rPr>
          <w:rStyle w:val="VISIAChar"/>
        </w:rPr>
      </w:pPr>
      <w:r w:rsidRPr="00711D91">
        <w:rPr>
          <w:rStyle w:val="VISIAChar"/>
        </w:rPr>
        <w:t>Záver:</w:t>
      </w:r>
    </w:p>
    <w:p w14:paraId="49483375" w14:textId="77777777" w:rsidR="00711D91" w:rsidRPr="00711D91" w:rsidRDefault="00711D91" w:rsidP="00543B8C">
      <w:pPr>
        <w:pStyle w:val="VISIA"/>
        <w:rPr>
          <w:rStyle w:val="VISIAChar"/>
        </w:rPr>
      </w:pPr>
      <w:r w:rsidRPr="00711D91">
        <w:rPr>
          <w:rStyle w:val="VISIAChar"/>
        </w:rPr>
        <w:t xml:space="preserve">            Prípadné zmeny budú riešené projektantom v projekte pre realizáciu. Po ukončení montáže sa na vodovodnom potrubí prevedie tlaková skúška v zmysle normy STN 73 6611. Na vodovodnom potrubí sa prevedie </w:t>
      </w:r>
      <w:proofErr w:type="spellStart"/>
      <w:r w:rsidRPr="00711D91">
        <w:rPr>
          <w:rStyle w:val="VISIAChar"/>
        </w:rPr>
        <w:t>preplach</w:t>
      </w:r>
      <w:proofErr w:type="spellEnd"/>
      <w:r w:rsidRPr="00711D91">
        <w:rPr>
          <w:rStyle w:val="VISIAChar"/>
        </w:rPr>
        <w:t xml:space="preserve"> a </w:t>
      </w:r>
      <w:proofErr w:type="spellStart"/>
      <w:r w:rsidRPr="00711D91">
        <w:rPr>
          <w:rStyle w:val="VISIAChar"/>
        </w:rPr>
        <w:t>dezin-fekcia</w:t>
      </w:r>
      <w:proofErr w:type="spellEnd"/>
      <w:r w:rsidRPr="00711D91">
        <w:rPr>
          <w:rStyle w:val="VISIAChar"/>
        </w:rPr>
        <w:t>.</w:t>
      </w:r>
    </w:p>
    <w:p w14:paraId="71EAE525" w14:textId="77777777" w:rsidR="00711D91" w:rsidRPr="00711D91" w:rsidRDefault="00711D91" w:rsidP="00543B8C">
      <w:pPr>
        <w:pStyle w:val="VISIA"/>
        <w:rPr>
          <w:rStyle w:val="VISIAChar"/>
        </w:rPr>
      </w:pPr>
      <w:r w:rsidRPr="00711D91">
        <w:rPr>
          <w:rStyle w:val="VISIAChar"/>
        </w:rPr>
        <w:t xml:space="preserve">             Na kanalizácii sa prevedie skúška vodotesnosti v zmysle normy STN 73 6716.</w:t>
      </w:r>
    </w:p>
    <w:p w14:paraId="5B65ADE2" w14:textId="77777777" w:rsidR="00711D91" w:rsidRPr="00711D91" w:rsidRDefault="00711D91" w:rsidP="00543B8C">
      <w:pPr>
        <w:pStyle w:val="VISIA"/>
        <w:rPr>
          <w:rStyle w:val="VISIAChar"/>
        </w:rPr>
      </w:pPr>
    </w:p>
    <w:p w14:paraId="233F6150" w14:textId="6F280A3A" w:rsidR="00711D91" w:rsidRDefault="00711D91" w:rsidP="00543B8C">
      <w:pPr>
        <w:pStyle w:val="VISIA"/>
        <w:rPr>
          <w:rStyle w:val="VISIAChar"/>
        </w:rPr>
      </w:pPr>
      <w:r w:rsidRPr="00711D91">
        <w:rPr>
          <w:rStyle w:val="VISIAChar"/>
        </w:rPr>
        <w:t>O výs</w:t>
      </w:r>
      <w:r>
        <w:rPr>
          <w:rStyle w:val="VISIAChar"/>
        </w:rPr>
        <w:t>ledkoch skúšok sa napíše zápis!</w:t>
      </w:r>
    </w:p>
    <w:p w14:paraId="6E1D50DF" w14:textId="77777777" w:rsidR="00711D91" w:rsidRDefault="00711D91" w:rsidP="00543B8C">
      <w:pPr>
        <w:pStyle w:val="VISIA"/>
        <w:rPr>
          <w:rStyle w:val="VISIAChar"/>
        </w:rPr>
      </w:pPr>
    </w:p>
    <w:p w14:paraId="75B47A50" w14:textId="5D6B5184" w:rsidR="00711D91" w:rsidRPr="00711D91" w:rsidRDefault="00711D91" w:rsidP="00543B8C">
      <w:pPr>
        <w:pStyle w:val="VISIA"/>
        <w:rPr>
          <w:rStyle w:val="VISIAChar"/>
          <w:b/>
        </w:rPr>
      </w:pPr>
      <w:r w:rsidRPr="00711D91">
        <w:rPr>
          <w:rStyle w:val="VISIAChar"/>
          <w:b/>
        </w:rPr>
        <w:t>ŽUMPA A SPLAŠKOVÁ KANALIZÁCIA</w:t>
      </w:r>
    </w:p>
    <w:p w14:paraId="15A8A0E3" w14:textId="77777777" w:rsidR="00711D91" w:rsidRPr="00711D91" w:rsidRDefault="00711D91" w:rsidP="00543B8C">
      <w:pPr>
        <w:pStyle w:val="VISIA"/>
        <w:rPr>
          <w:rStyle w:val="VISIAChar"/>
        </w:rPr>
      </w:pPr>
      <w:r w:rsidRPr="00711D91">
        <w:rPr>
          <w:rStyle w:val="VISIAChar"/>
        </w:rPr>
        <w:t>Podklady :</w:t>
      </w:r>
    </w:p>
    <w:p w14:paraId="0130D4A6" w14:textId="77777777" w:rsidR="00711D91" w:rsidRPr="00711D91" w:rsidRDefault="00711D91" w:rsidP="00543B8C">
      <w:pPr>
        <w:pStyle w:val="VISIA"/>
        <w:rPr>
          <w:rStyle w:val="VISIAChar"/>
        </w:rPr>
      </w:pPr>
      <w:r w:rsidRPr="00711D91">
        <w:rPr>
          <w:rStyle w:val="VISIAChar"/>
        </w:rPr>
        <w:t>-    Prevádzka      .................................................................................... 100l/ os / deň</w:t>
      </w:r>
    </w:p>
    <w:p w14:paraId="495A8FEA" w14:textId="77777777" w:rsidR="00711D91" w:rsidRPr="00711D91" w:rsidRDefault="00711D91" w:rsidP="00543B8C">
      <w:pPr>
        <w:pStyle w:val="VISIA"/>
        <w:rPr>
          <w:rStyle w:val="VISIAChar"/>
        </w:rPr>
      </w:pPr>
      <w:r w:rsidRPr="00711D91">
        <w:rPr>
          <w:rStyle w:val="VISIAChar"/>
        </w:rPr>
        <w:t>-    počet obyvateľov.................................................................................. 2 osôb</w:t>
      </w:r>
    </w:p>
    <w:p w14:paraId="324FD2E9" w14:textId="77777777" w:rsidR="00711D91" w:rsidRPr="00711D91" w:rsidRDefault="00711D91" w:rsidP="00543B8C">
      <w:pPr>
        <w:pStyle w:val="VISIA"/>
        <w:rPr>
          <w:rStyle w:val="VISIAChar"/>
        </w:rPr>
      </w:pPr>
    </w:p>
    <w:p w14:paraId="3B5AFDDA" w14:textId="77777777" w:rsidR="00711D91" w:rsidRPr="00711D91" w:rsidRDefault="00711D91" w:rsidP="00543B8C">
      <w:pPr>
        <w:pStyle w:val="VISIA"/>
        <w:rPr>
          <w:rStyle w:val="VISIAChar"/>
        </w:rPr>
      </w:pPr>
      <w:r w:rsidRPr="00711D91">
        <w:rPr>
          <w:rStyle w:val="VISIAChar"/>
        </w:rPr>
        <w:t>PRIEMERNÁ DENNÁ SPOTREBA VODY :</w:t>
      </w:r>
    </w:p>
    <w:p w14:paraId="2CC9596E" w14:textId="77777777" w:rsidR="00711D91" w:rsidRPr="00711D91" w:rsidRDefault="00711D91" w:rsidP="00543B8C">
      <w:pPr>
        <w:pStyle w:val="VISIA"/>
        <w:rPr>
          <w:rStyle w:val="VISIAChar"/>
        </w:rPr>
      </w:pPr>
      <w:r w:rsidRPr="00711D91">
        <w:rPr>
          <w:rStyle w:val="VISIAChar"/>
        </w:rPr>
        <w:t xml:space="preserve">Q d = 100 x 2 = 200 l / deň </w:t>
      </w:r>
    </w:p>
    <w:p w14:paraId="4378A482" w14:textId="77777777" w:rsidR="00711D91" w:rsidRPr="00711D91" w:rsidRDefault="00711D91" w:rsidP="00543B8C">
      <w:pPr>
        <w:pStyle w:val="VISIA"/>
        <w:rPr>
          <w:rStyle w:val="VISIAChar"/>
        </w:rPr>
      </w:pPr>
    </w:p>
    <w:p w14:paraId="064BD703" w14:textId="77777777" w:rsidR="00711D91" w:rsidRPr="00711D91" w:rsidRDefault="00711D91" w:rsidP="00543B8C">
      <w:pPr>
        <w:pStyle w:val="VISIA"/>
        <w:rPr>
          <w:rStyle w:val="VISIAChar"/>
        </w:rPr>
      </w:pPr>
      <w:r w:rsidRPr="00711D91">
        <w:rPr>
          <w:rStyle w:val="VISIAChar"/>
        </w:rPr>
        <w:t>MAX. DENNÁ POTREBA VODY :</w:t>
      </w:r>
    </w:p>
    <w:p w14:paraId="26844204" w14:textId="77777777" w:rsidR="00711D91" w:rsidRPr="00711D91" w:rsidRDefault="00711D91" w:rsidP="00543B8C">
      <w:pPr>
        <w:pStyle w:val="VISIA"/>
        <w:rPr>
          <w:rStyle w:val="VISIAChar"/>
        </w:rPr>
      </w:pPr>
      <w:r w:rsidRPr="00711D91">
        <w:rPr>
          <w:rStyle w:val="VISIAChar"/>
        </w:rPr>
        <w:t xml:space="preserve">Q max = 200 x 1,4 = 280 l / deň  </w:t>
      </w:r>
    </w:p>
    <w:p w14:paraId="3AE56893" w14:textId="77777777" w:rsidR="00711D91" w:rsidRPr="00711D91" w:rsidRDefault="00711D91" w:rsidP="00543B8C">
      <w:pPr>
        <w:pStyle w:val="VISIA"/>
        <w:rPr>
          <w:rStyle w:val="VISIAChar"/>
        </w:rPr>
      </w:pPr>
      <w:r w:rsidRPr="00711D91">
        <w:rPr>
          <w:rStyle w:val="VISIAChar"/>
        </w:rPr>
        <w:tab/>
      </w:r>
    </w:p>
    <w:p w14:paraId="0DE99012" w14:textId="77777777" w:rsidR="00711D91" w:rsidRPr="00711D91" w:rsidRDefault="00711D91" w:rsidP="00543B8C">
      <w:pPr>
        <w:pStyle w:val="VISIA"/>
        <w:rPr>
          <w:rStyle w:val="VISIAChar"/>
        </w:rPr>
      </w:pPr>
      <w:r w:rsidRPr="00711D91">
        <w:rPr>
          <w:rStyle w:val="VISIAChar"/>
        </w:rPr>
        <w:t>MAX. HODINOVÁ POTREBA VODY :</w:t>
      </w:r>
    </w:p>
    <w:p w14:paraId="5448ACA6" w14:textId="77777777" w:rsidR="00711D91" w:rsidRPr="00711D91" w:rsidRDefault="00711D91" w:rsidP="00543B8C">
      <w:pPr>
        <w:pStyle w:val="VISIA"/>
        <w:rPr>
          <w:rStyle w:val="VISIAChar"/>
        </w:rPr>
      </w:pPr>
      <w:r w:rsidRPr="00711D91">
        <w:rPr>
          <w:rStyle w:val="VISIAChar"/>
        </w:rPr>
        <w:t xml:space="preserve">Q hod = 280 x 1,8 / 24 = 21  l / hod   </w:t>
      </w:r>
    </w:p>
    <w:p w14:paraId="0314394B" w14:textId="77777777" w:rsidR="00711D91" w:rsidRPr="00711D91" w:rsidRDefault="00711D91" w:rsidP="00543B8C">
      <w:pPr>
        <w:pStyle w:val="VISIA"/>
        <w:rPr>
          <w:rStyle w:val="VISIAChar"/>
        </w:rPr>
      </w:pPr>
    </w:p>
    <w:p w14:paraId="39E6B5AF" w14:textId="77777777" w:rsidR="00711D91" w:rsidRPr="00711D91" w:rsidRDefault="00711D91" w:rsidP="00543B8C">
      <w:pPr>
        <w:pStyle w:val="VISIA"/>
        <w:rPr>
          <w:rStyle w:val="VISIAChar"/>
        </w:rPr>
      </w:pPr>
      <w:r w:rsidRPr="00711D91">
        <w:rPr>
          <w:rStyle w:val="VISIAChar"/>
        </w:rPr>
        <w:t>ROČNÁ POTREBA VODY :</w:t>
      </w:r>
    </w:p>
    <w:p w14:paraId="62D4C055" w14:textId="77777777" w:rsidR="00711D91" w:rsidRPr="00711D91" w:rsidRDefault="00711D91" w:rsidP="00543B8C">
      <w:pPr>
        <w:pStyle w:val="VISIA"/>
        <w:rPr>
          <w:rStyle w:val="VISIAChar"/>
        </w:rPr>
      </w:pPr>
      <w:r w:rsidRPr="00711D91">
        <w:rPr>
          <w:rStyle w:val="VISIAChar"/>
        </w:rPr>
        <w:t xml:space="preserve">Q </w:t>
      </w:r>
      <w:proofErr w:type="spellStart"/>
      <w:r w:rsidRPr="00711D91">
        <w:rPr>
          <w:rStyle w:val="VISIAChar"/>
        </w:rPr>
        <w:t>roč</w:t>
      </w:r>
      <w:proofErr w:type="spellEnd"/>
      <w:r w:rsidRPr="00711D91">
        <w:rPr>
          <w:rStyle w:val="VISIAChar"/>
        </w:rPr>
        <w:t xml:space="preserve"> =  200 x 365 / 1000 = 73 m3 / rok </w:t>
      </w:r>
    </w:p>
    <w:p w14:paraId="16E371D8" w14:textId="77777777" w:rsidR="00711D91" w:rsidRPr="00711D91" w:rsidRDefault="00711D91" w:rsidP="00543B8C">
      <w:pPr>
        <w:pStyle w:val="VISIA"/>
        <w:rPr>
          <w:rStyle w:val="VISIAChar"/>
        </w:rPr>
      </w:pPr>
    </w:p>
    <w:p w14:paraId="2E9333B3" w14:textId="77777777" w:rsidR="00711D91" w:rsidRPr="00711D91" w:rsidRDefault="00711D91" w:rsidP="00543B8C">
      <w:pPr>
        <w:pStyle w:val="VISIA"/>
        <w:rPr>
          <w:rStyle w:val="VISIAChar"/>
        </w:rPr>
      </w:pPr>
      <w:r w:rsidRPr="00711D91">
        <w:rPr>
          <w:rStyle w:val="VISIAChar"/>
        </w:rPr>
        <w:t>MAXIMÁLNY PRIETOK SPLAŠKOVÝCH VÔD :</w:t>
      </w:r>
    </w:p>
    <w:p w14:paraId="603337C3" w14:textId="77777777" w:rsidR="00711D91" w:rsidRPr="00711D91" w:rsidRDefault="00711D91" w:rsidP="00543B8C">
      <w:pPr>
        <w:pStyle w:val="VISIA"/>
        <w:rPr>
          <w:rStyle w:val="VISIAChar"/>
        </w:rPr>
      </w:pPr>
      <w:r w:rsidRPr="00711D91">
        <w:rPr>
          <w:rStyle w:val="VISIAChar"/>
        </w:rPr>
        <w:t>Q m = 280 x 365 / 1000 = 102,2 m3 / rok</w:t>
      </w:r>
    </w:p>
    <w:p w14:paraId="27EF1699" w14:textId="77777777" w:rsidR="00711D91" w:rsidRPr="00711D91" w:rsidRDefault="00711D91" w:rsidP="00543B8C">
      <w:pPr>
        <w:pStyle w:val="VISIA"/>
        <w:rPr>
          <w:rStyle w:val="VISIAChar"/>
        </w:rPr>
      </w:pPr>
    </w:p>
    <w:p w14:paraId="1A42AE7F" w14:textId="77777777" w:rsidR="00711D91" w:rsidRPr="00711D91" w:rsidRDefault="00711D91" w:rsidP="00543B8C">
      <w:pPr>
        <w:pStyle w:val="VISIA"/>
        <w:rPr>
          <w:rStyle w:val="VISIAChar"/>
        </w:rPr>
      </w:pPr>
      <w:r w:rsidRPr="00711D91">
        <w:rPr>
          <w:rStyle w:val="VISIAChar"/>
        </w:rPr>
        <w:t>Použité materiály a dĺžky potrubia</w:t>
      </w:r>
      <w:r w:rsidRPr="00711D91">
        <w:rPr>
          <w:rStyle w:val="VISIAChar"/>
        </w:rPr>
        <w:tab/>
      </w:r>
    </w:p>
    <w:p w14:paraId="0B2CF97C" w14:textId="77777777" w:rsidR="00711D91" w:rsidRPr="00711D91" w:rsidRDefault="00711D91" w:rsidP="00543B8C">
      <w:pPr>
        <w:pStyle w:val="VISIA"/>
        <w:rPr>
          <w:rStyle w:val="VISIAChar"/>
        </w:rPr>
      </w:pPr>
      <w:r w:rsidRPr="00711D91">
        <w:rPr>
          <w:rStyle w:val="VISIAChar"/>
        </w:rPr>
        <w:t xml:space="preserve">Splašková stoka </w:t>
      </w:r>
    </w:p>
    <w:p w14:paraId="576BB820" w14:textId="77777777" w:rsidR="00711D91" w:rsidRPr="00711D91" w:rsidRDefault="00711D91" w:rsidP="00543B8C">
      <w:pPr>
        <w:pStyle w:val="VISIA"/>
        <w:rPr>
          <w:rStyle w:val="VISIAChar"/>
        </w:rPr>
      </w:pPr>
      <w:r w:rsidRPr="00711D91">
        <w:rPr>
          <w:rStyle w:val="VISIAChar"/>
        </w:rPr>
        <w:t xml:space="preserve"> - PVC DN150 - 6 m</w:t>
      </w:r>
    </w:p>
    <w:p w14:paraId="5A8398A9" w14:textId="77777777" w:rsidR="00711D91" w:rsidRPr="00711D91" w:rsidRDefault="00711D91" w:rsidP="00543B8C">
      <w:pPr>
        <w:pStyle w:val="VISIA"/>
        <w:rPr>
          <w:rStyle w:val="VISIAChar"/>
        </w:rPr>
      </w:pPr>
    </w:p>
    <w:p w14:paraId="058480F6" w14:textId="77777777" w:rsidR="00711D91" w:rsidRPr="00711D91" w:rsidRDefault="00711D91" w:rsidP="00543B8C">
      <w:pPr>
        <w:pStyle w:val="VISIA"/>
        <w:rPr>
          <w:rStyle w:val="VISIAChar"/>
        </w:rPr>
      </w:pPr>
      <w:r w:rsidRPr="00711D91">
        <w:rPr>
          <w:rStyle w:val="VISIAChar"/>
        </w:rPr>
        <w:t>SPLAŠKOVÁ KANALIZÁCIA</w:t>
      </w:r>
    </w:p>
    <w:p w14:paraId="7F0E6086" w14:textId="5E02631F" w:rsidR="00711D91" w:rsidRPr="00711D91" w:rsidRDefault="00711D91" w:rsidP="00543B8C">
      <w:pPr>
        <w:pStyle w:val="VISIA"/>
        <w:rPr>
          <w:rStyle w:val="VISIAChar"/>
        </w:rPr>
      </w:pPr>
      <w:r>
        <w:rPr>
          <w:rStyle w:val="VISIAChar"/>
        </w:rPr>
        <w:tab/>
      </w:r>
      <w:r w:rsidRPr="00711D91">
        <w:rPr>
          <w:rStyle w:val="VISIAChar"/>
        </w:rPr>
        <w:t xml:space="preserve">Splaškové vody od </w:t>
      </w:r>
      <w:proofErr w:type="spellStart"/>
      <w:r w:rsidRPr="00711D91">
        <w:rPr>
          <w:rStyle w:val="VISIAChar"/>
        </w:rPr>
        <w:t>zariaďovacích</w:t>
      </w:r>
      <w:proofErr w:type="spellEnd"/>
      <w:r w:rsidRPr="00711D91">
        <w:rPr>
          <w:rStyle w:val="VISIAChar"/>
        </w:rPr>
        <w:t xml:space="preserve"> predmetov budú zvedené podľa projektovej dokumentácie v </w:t>
      </w:r>
      <w:proofErr w:type="spellStart"/>
      <w:r w:rsidRPr="00711D91">
        <w:rPr>
          <w:rStyle w:val="VISIAChar"/>
        </w:rPr>
        <w:t>zákla-doch</w:t>
      </w:r>
      <w:proofErr w:type="spellEnd"/>
      <w:r w:rsidRPr="00711D91">
        <w:rPr>
          <w:rStyle w:val="VISIAChar"/>
        </w:rPr>
        <w:t xml:space="preserve"> zvodovými potrubiami do areálovej kanalizácie a následne do navrhovanej žumpy. Presná poloha, trasovanie ako aj dimenzie sú zrejmé z predkladanej PD.</w:t>
      </w:r>
    </w:p>
    <w:p w14:paraId="659A00CB" w14:textId="77777777" w:rsidR="00711D91" w:rsidRPr="00711D91" w:rsidRDefault="00711D91" w:rsidP="00543B8C">
      <w:pPr>
        <w:pStyle w:val="VISIA"/>
        <w:rPr>
          <w:rStyle w:val="VISIAChar"/>
        </w:rPr>
      </w:pPr>
    </w:p>
    <w:p w14:paraId="601D5F5C" w14:textId="77777777" w:rsidR="00711D91" w:rsidRPr="00711D91" w:rsidRDefault="00711D91" w:rsidP="00543B8C">
      <w:pPr>
        <w:pStyle w:val="VISIA"/>
        <w:rPr>
          <w:rStyle w:val="VISIAChar"/>
        </w:rPr>
      </w:pPr>
      <w:r w:rsidRPr="00711D91">
        <w:rPr>
          <w:rStyle w:val="VISIAChar"/>
        </w:rPr>
        <w:t>AREÁLOVÁ SPLAŠKOVÁ KANALIZÁCIA:</w:t>
      </w:r>
    </w:p>
    <w:p w14:paraId="70B83808" w14:textId="1CA1762E" w:rsidR="00711D91" w:rsidRPr="00711D91" w:rsidRDefault="00711D91" w:rsidP="00543B8C">
      <w:pPr>
        <w:pStyle w:val="VISIA"/>
        <w:rPr>
          <w:rStyle w:val="VISIAChar"/>
        </w:rPr>
      </w:pPr>
      <w:r>
        <w:rPr>
          <w:rStyle w:val="VISIAChar"/>
        </w:rPr>
        <w:tab/>
      </w:r>
      <w:r w:rsidRPr="00711D91">
        <w:rPr>
          <w:rStyle w:val="VISIAChar"/>
        </w:rPr>
        <w:t xml:space="preserve">Areálová splašková kanalizácia je vyvedená od objektu potrubím z PVC do šachty HRŠ a následne pokračuje do </w:t>
      </w:r>
      <w:proofErr w:type="spellStart"/>
      <w:r w:rsidRPr="00711D91">
        <w:rPr>
          <w:rStyle w:val="VISIAChar"/>
        </w:rPr>
        <w:t>navrhovvanej</w:t>
      </w:r>
      <w:proofErr w:type="spellEnd"/>
      <w:r w:rsidRPr="00711D91">
        <w:rPr>
          <w:rStyle w:val="VISIAChar"/>
        </w:rPr>
        <w:t xml:space="preserve"> žumpy.</w:t>
      </w:r>
    </w:p>
    <w:p w14:paraId="664A8D48" w14:textId="77777777" w:rsidR="00711D91" w:rsidRPr="00711D91" w:rsidRDefault="00711D91" w:rsidP="00543B8C">
      <w:pPr>
        <w:pStyle w:val="VISIA"/>
        <w:rPr>
          <w:rStyle w:val="VISIAChar"/>
        </w:rPr>
      </w:pPr>
    </w:p>
    <w:p w14:paraId="551ADF18" w14:textId="77777777" w:rsidR="00711D91" w:rsidRPr="00711D91" w:rsidRDefault="00711D91" w:rsidP="00543B8C">
      <w:pPr>
        <w:pStyle w:val="VISIA"/>
        <w:rPr>
          <w:rStyle w:val="VISIAChar"/>
        </w:rPr>
      </w:pPr>
      <w:r w:rsidRPr="00711D91">
        <w:rPr>
          <w:rStyle w:val="VISIAChar"/>
        </w:rPr>
        <w:t>Navrhovaná žumpa:</w:t>
      </w:r>
    </w:p>
    <w:p w14:paraId="6A08E906" w14:textId="793F74FC" w:rsidR="00711D91" w:rsidRPr="00711D91" w:rsidRDefault="00711D91" w:rsidP="00543B8C">
      <w:pPr>
        <w:pStyle w:val="VISIA"/>
        <w:rPr>
          <w:rStyle w:val="VISIAChar"/>
        </w:rPr>
      </w:pPr>
      <w:proofErr w:type="spellStart"/>
      <w:r w:rsidRPr="00711D91">
        <w:rPr>
          <w:rStyle w:val="VISIAChar"/>
        </w:rPr>
        <w:t>zhľadom</w:t>
      </w:r>
      <w:proofErr w:type="spellEnd"/>
      <w:r w:rsidRPr="00711D91">
        <w:rPr>
          <w:rStyle w:val="VISIAChar"/>
        </w:rPr>
        <w:t xml:space="preserve"> na požiadavku investora, uvažovaný počet užívateľov 4 osoby, je navrhnutá prefabrikovaná betónová žumpa, s konštrukčným objemom 12 m3.  </w:t>
      </w:r>
    </w:p>
    <w:p w14:paraId="72E08A42" w14:textId="77777777" w:rsidR="00711D91" w:rsidRPr="00711D91" w:rsidRDefault="00711D91" w:rsidP="00543B8C">
      <w:pPr>
        <w:pStyle w:val="VISIA"/>
        <w:rPr>
          <w:rStyle w:val="VISIAChar"/>
        </w:rPr>
      </w:pPr>
      <w:r w:rsidRPr="00711D91">
        <w:rPr>
          <w:rStyle w:val="VISIAChar"/>
        </w:rPr>
        <w:t xml:space="preserve">Typové označenie </w:t>
      </w:r>
      <w:r w:rsidRPr="00711D91">
        <w:rPr>
          <w:rStyle w:val="VISIAChar"/>
        </w:rPr>
        <w:tab/>
      </w:r>
      <w:r w:rsidRPr="00711D91">
        <w:rPr>
          <w:rStyle w:val="VISIAChar"/>
        </w:rPr>
        <w:tab/>
        <w:t>:</w:t>
      </w:r>
      <w:r w:rsidRPr="00711D91">
        <w:rPr>
          <w:rStyle w:val="VISIAChar"/>
        </w:rPr>
        <w:tab/>
        <w:t>KLARTEC   KL AN 12</w:t>
      </w:r>
    </w:p>
    <w:p w14:paraId="2B24F938" w14:textId="77777777" w:rsidR="00711D91" w:rsidRPr="00711D91" w:rsidRDefault="00711D91" w:rsidP="00543B8C">
      <w:pPr>
        <w:pStyle w:val="VISIA"/>
        <w:rPr>
          <w:rStyle w:val="VISIAChar"/>
        </w:rPr>
      </w:pPr>
      <w:r w:rsidRPr="00711D91">
        <w:rPr>
          <w:rStyle w:val="VISIAChar"/>
        </w:rPr>
        <w:t xml:space="preserve">Výrobca </w:t>
      </w:r>
      <w:r w:rsidRPr="00711D91">
        <w:rPr>
          <w:rStyle w:val="VISIAChar"/>
        </w:rPr>
        <w:tab/>
      </w:r>
      <w:r w:rsidRPr="00711D91">
        <w:rPr>
          <w:rStyle w:val="VISIAChar"/>
        </w:rPr>
        <w:tab/>
      </w:r>
      <w:r w:rsidRPr="00711D91">
        <w:rPr>
          <w:rStyle w:val="VISIAChar"/>
        </w:rPr>
        <w:tab/>
        <w:t>:</w:t>
      </w:r>
      <w:r w:rsidRPr="00711D91">
        <w:rPr>
          <w:rStyle w:val="VISIAChar"/>
        </w:rPr>
        <w:tab/>
        <w:t>KLARTEC s.r.o.  Trnava</w:t>
      </w:r>
    </w:p>
    <w:p w14:paraId="44799AE8" w14:textId="1277E32F" w:rsidR="00711D91" w:rsidRPr="00711D91" w:rsidRDefault="00711D91" w:rsidP="00543B8C">
      <w:pPr>
        <w:pStyle w:val="VISIA"/>
        <w:rPr>
          <w:rStyle w:val="VISIAChar"/>
        </w:rPr>
      </w:pPr>
      <w:r w:rsidRPr="00711D91">
        <w:rPr>
          <w:rStyle w:val="VISIAChar"/>
        </w:rPr>
        <w:t xml:space="preserve">Rozmery žumpy    </w:t>
      </w:r>
      <w:r>
        <w:rPr>
          <w:rStyle w:val="VISIAChar"/>
        </w:rPr>
        <w:tab/>
      </w:r>
      <w:r w:rsidRPr="00711D91">
        <w:rPr>
          <w:rStyle w:val="VISIAChar"/>
        </w:rPr>
        <w:t xml:space="preserve">     </w:t>
      </w:r>
      <w:r w:rsidRPr="00711D91">
        <w:rPr>
          <w:rStyle w:val="VISIAChar"/>
        </w:rPr>
        <w:tab/>
        <w:t>:</w:t>
      </w:r>
      <w:r w:rsidRPr="00711D91">
        <w:rPr>
          <w:rStyle w:val="VISIAChar"/>
        </w:rPr>
        <w:tab/>
        <w:t>3,6 m</w:t>
      </w:r>
    </w:p>
    <w:p w14:paraId="08388DA7" w14:textId="1C532A77" w:rsidR="00711D91" w:rsidRPr="00711D91" w:rsidRDefault="00711D91" w:rsidP="00543B8C">
      <w:pPr>
        <w:pStyle w:val="VISIA"/>
        <w:rPr>
          <w:rStyle w:val="VISIAChar"/>
        </w:rPr>
      </w:pPr>
      <w:r w:rsidRPr="00711D91">
        <w:rPr>
          <w:rStyle w:val="VISIAChar"/>
        </w:rPr>
        <w:tab/>
      </w:r>
      <w:r w:rsidRPr="00711D91">
        <w:rPr>
          <w:rStyle w:val="VISIAChar"/>
        </w:rPr>
        <w:tab/>
      </w:r>
      <w:r>
        <w:rPr>
          <w:rStyle w:val="VISIAChar"/>
        </w:rPr>
        <w:tab/>
      </w:r>
      <w:r w:rsidRPr="00711D91">
        <w:rPr>
          <w:rStyle w:val="VISIAChar"/>
        </w:rPr>
        <w:t xml:space="preserve">šírka    </w:t>
      </w:r>
      <w:r w:rsidRPr="00711D91">
        <w:rPr>
          <w:rStyle w:val="VISIAChar"/>
        </w:rPr>
        <w:tab/>
        <w:t>:</w:t>
      </w:r>
      <w:r w:rsidRPr="00711D91">
        <w:rPr>
          <w:rStyle w:val="VISIAChar"/>
        </w:rPr>
        <w:tab/>
        <w:t>2,6 m</w:t>
      </w:r>
    </w:p>
    <w:p w14:paraId="1326FB89" w14:textId="3D90C709" w:rsidR="00711D91" w:rsidRPr="00711D91" w:rsidRDefault="00711D91" w:rsidP="00543B8C">
      <w:pPr>
        <w:pStyle w:val="VISIA"/>
        <w:rPr>
          <w:rStyle w:val="VISIAChar"/>
        </w:rPr>
      </w:pPr>
      <w:r w:rsidRPr="00711D91">
        <w:rPr>
          <w:rStyle w:val="VISIAChar"/>
        </w:rPr>
        <w:tab/>
      </w:r>
      <w:r w:rsidRPr="00711D91">
        <w:rPr>
          <w:rStyle w:val="VISIAChar"/>
        </w:rPr>
        <w:tab/>
      </w:r>
      <w:r>
        <w:rPr>
          <w:rStyle w:val="VISIAChar"/>
        </w:rPr>
        <w:tab/>
      </w:r>
      <w:r w:rsidRPr="00711D91">
        <w:rPr>
          <w:rStyle w:val="VISIAChar"/>
        </w:rPr>
        <w:t xml:space="preserve">výška  </w:t>
      </w:r>
      <w:r w:rsidRPr="00711D91">
        <w:rPr>
          <w:rStyle w:val="VISIAChar"/>
        </w:rPr>
        <w:tab/>
        <w:t>:</w:t>
      </w:r>
      <w:r w:rsidRPr="00711D91">
        <w:rPr>
          <w:rStyle w:val="VISIAChar"/>
        </w:rPr>
        <w:tab/>
        <w:t>2,0 m</w:t>
      </w:r>
    </w:p>
    <w:p w14:paraId="598C62E7" w14:textId="763079C2" w:rsidR="00711D91" w:rsidRPr="00711D91" w:rsidRDefault="00711D91" w:rsidP="00543B8C">
      <w:pPr>
        <w:pStyle w:val="VISIA"/>
        <w:rPr>
          <w:rStyle w:val="VISIAChar"/>
        </w:rPr>
      </w:pPr>
      <w:r w:rsidRPr="00711D91">
        <w:rPr>
          <w:rStyle w:val="VISIAChar"/>
        </w:rPr>
        <w:tab/>
      </w:r>
      <w:r>
        <w:rPr>
          <w:rStyle w:val="VISIAChar"/>
        </w:rPr>
        <w:tab/>
      </w:r>
      <w:r w:rsidRPr="00711D91">
        <w:rPr>
          <w:rStyle w:val="VISIAChar"/>
        </w:rPr>
        <w:t xml:space="preserve">hrúbka stien </w:t>
      </w:r>
      <w:r w:rsidRPr="00711D91">
        <w:rPr>
          <w:rStyle w:val="VISIAChar"/>
        </w:rPr>
        <w:tab/>
        <w:t>:</w:t>
      </w:r>
      <w:r w:rsidRPr="00711D91">
        <w:rPr>
          <w:rStyle w:val="VISIAChar"/>
        </w:rPr>
        <w:tab/>
        <w:t>100 - 120 mm</w:t>
      </w:r>
    </w:p>
    <w:p w14:paraId="79BB283B" w14:textId="77777777" w:rsidR="00711D91" w:rsidRPr="00711D91" w:rsidRDefault="00711D91" w:rsidP="00543B8C">
      <w:pPr>
        <w:pStyle w:val="VISIA"/>
        <w:rPr>
          <w:rStyle w:val="VISIAChar"/>
        </w:rPr>
      </w:pPr>
      <w:r w:rsidRPr="00711D91">
        <w:rPr>
          <w:rStyle w:val="VISIAChar"/>
        </w:rPr>
        <w:tab/>
        <w:t xml:space="preserve">konštrukčný objem  </w:t>
      </w:r>
      <w:r w:rsidRPr="00711D91">
        <w:rPr>
          <w:rStyle w:val="VISIAChar"/>
        </w:rPr>
        <w:tab/>
        <w:t>:</w:t>
      </w:r>
      <w:r w:rsidRPr="00711D91">
        <w:rPr>
          <w:rStyle w:val="VISIAChar"/>
        </w:rPr>
        <w:tab/>
        <w:t>12 m3</w:t>
      </w:r>
    </w:p>
    <w:p w14:paraId="1C036A5A" w14:textId="77777777" w:rsidR="00711D91" w:rsidRPr="00711D91" w:rsidRDefault="00711D91" w:rsidP="00543B8C">
      <w:pPr>
        <w:pStyle w:val="VISIA"/>
        <w:rPr>
          <w:rStyle w:val="VISIAChar"/>
        </w:rPr>
      </w:pPr>
      <w:r w:rsidRPr="00711D91">
        <w:rPr>
          <w:rStyle w:val="VISIAChar"/>
        </w:rPr>
        <w:tab/>
        <w:t xml:space="preserve">kontrolný otvor         </w:t>
      </w:r>
      <w:r w:rsidRPr="00711D91">
        <w:rPr>
          <w:rStyle w:val="VISIAChar"/>
        </w:rPr>
        <w:tab/>
        <w:t>:</w:t>
      </w:r>
      <w:r w:rsidRPr="00711D91">
        <w:rPr>
          <w:rStyle w:val="VISIAChar"/>
        </w:rPr>
        <w:tab/>
        <w:t>600x600 mm</w:t>
      </w:r>
    </w:p>
    <w:p w14:paraId="4A13CF8B" w14:textId="77777777" w:rsidR="00711D91" w:rsidRPr="00711D91" w:rsidRDefault="00711D91" w:rsidP="00543B8C">
      <w:pPr>
        <w:pStyle w:val="VISIA"/>
        <w:rPr>
          <w:rStyle w:val="VISIAChar"/>
        </w:rPr>
      </w:pPr>
      <w:r w:rsidRPr="00711D91">
        <w:rPr>
          <w:rStyle w:val="VISIAChar"/>
        </w:rPr>
        <w:tab/>
        <w:t xml:space="preserve">celková hmotnosť   </w:t>
      </w:r>
      <w:r w:rsidRPr="00711D91">
        <w:rPr>
          <w:rStyle w:val="VISIAChar"/>
        </w:rPr>
        <w:tab/>
        <w:t>:</w:t>
      </w:r>
      <w:r w:rsidRPr="00711D91">
        <w:rPr>
          <w:rStyle w:val="VISIAChar"/>
        </w:rPr>
        <w:tab/>
        <w:t>12,4 t</w:t>
      </w:r>
    </w:p>
    <w:p w14:paraId="750DE0F5" w14:textId="77777777" w:rsidR="00711D91" w:rsidRPr="00711D91" w:rsidRDefault="00711D91" w:rsidP="00543B8C">
      <w:pPr>
        <w:pStyle w:val="VISIA"/>
        <w:rPr>
          <w:rStyle w:val="VISIAChar"/>
        </w:rPr>
      </w:pPr>
    </w:p>
    <w:p w14:paraId="307C1290" w14:textId="77777777" w:rsidR="00711D91" w:rsidRPr="00711D91" w:rsidRDefault="00711D91" w:rsidP="00543B8C">
      <w:pPr>
        <w:pStyle w:val="VISIA"/>
        <w:rPr>
          <w:rStyle w:val="VISIAChar"/>
        </w:rPr>
      </w:pPr>
      <w:r w:rsidRPr="00711D91">
        <w:rPr>
          <w:rStyle w:val="VISIAChar"/>
        </w:rPr>
        <w:t xml:space="preserve">Prefabrikovaná žumpa je situovaná v prednej časti pozemku, aby bolo možné zabezpečiť odvoz  splaškov, v zmysle </w:t>
      </w:r>
      <w:proofErr w:type="spellStart"/>
      <w:r w:rsidRPr="00711D91">
        <w:rPr>
          <w:rStyle w:val="VISIAChar"/>
        </w:rPr>
        <w:t>výkr</w:t>
      </w:r>
      <w:proofErr w:type="spellEnd"/>
      <w:r w:rsidRPr="00711D91">
        <w:rPr>
          <w:rStyle w:val="VISIAChar"/>
        </w:rPr>
        <w:t>. Situácie.</w:t>
      </w:r>
    </w:p>
    <w:p w14:paraId="22E0E605" w14:textId="77777777" w:rsidR="00711D91" w:rsidRPr="00711D91" w:rsidRDefault="00711D91" w:rsidP="00543B8C">
      <w:pPr>
        <w:pStyle w:val="VISIA"/>
        <w:rPr>
          <w:rStyle w:val="VISIAChar"/>
        </w:rPr>
      </w:pPr>
      <w:r w:rsidRPr="00711D91">
        <w:rPr>
          <w:rStyle w:val="VISIAChar"/>
        </w:rPr>
        <w:t xml:space="preserve">Na kóte dna žumpy  sa vyhotoví betónová doska v hrúbke min. 200mm – </w:t>
      </w:r>
      <w:proofErr w:type="spellStart"/>
      <w:r w:rsidRPr="00711D91">
        <w:rPr>
          <w:rStyle w:val="VISIAChar"/>
        </w:rPr>
        <w:t>doporučujem</w:t>
      </w:r>
      <w:proofErr w:type="spellEnd"/>
      <w:r w:rsidRPr="00711D91">
        <w:rPr>
          <w:rStyle w:val="VISIAChar"/>
        </w:rPr>
        <w:t xml:space="preserve"> posúdiť statikom podložie v mieste výkopu, pred realizáciou. </w:t>
      </w:r>
    </w:p>
    <w:p w14:paraId="28E52123" w14:textId="77777777" w:rsidR="00711D91" w:rsidRPr="00711D91" w:rsidRDefault="00711D91" w:rsidP="00543B8C">
      <w:pPr>
        <w:pStyle w:val="VISIA"/>
        <w:rPr>
          <w:rStyle w:val="VISIAChar"/>
        </w:rPr>
      </w:pPr>
    </w:p>
    <w:p w14:paraId="793514F4" w14:textId="77777777" w:rsidR="00711D91" w:rsidRPr="00711D91" w:rsidRDefault="00711D91" w:rsidP="00543B8C">
      <w:pPr>
        <w:pStyle w:val="VISIA"/>
        <w:rPr>
          <w:rStyle w:val="VISIAChar"/>
        </w:rPr>
      </w:pPr>
      <w:r w:rsidRPr="00711D91">
        <w:rPr>
          <w:rStyle w:val="VISIAChar"/>
        </w:rPr>
        <w:t xml:space="preserve">Interval vyvážania  :               t =  </w:t>
      </w:r>
      <w:proofErr w:type="spellStart"/>
      <w:r w:rsidRPr="00711D91">
        <w:rPr>
          <w:rStyle w:val="VISIAChar"/>
        </w:rPr>
        <w:t>Qr</w:t>
      </w:r>
      <w:proofErr w:type="spellEnd"/>
      <w:r w:rsidRPr="00711D91">
        <w:rPr>
          <w:rStyle w:val="VISIAChar"/>
        </w:rPr>
        <w:t xml:space="preserve"> / V  = 109,5 m3/rok  /  12,0m3  = 9 /rok</w:t>
      </w:r>
    </w:p>
    <w:p w14:paraId="0471BB4C" w14:textId="77777777" w:rsidR="00711D91" w:rsidRPr="00711D91" w:rsidRDefault="00711D91" w:rsidP="00543B8C">
      <w:pPr>
        <w:pStyle w:val="VISIA"/>
        <w:rPr>
          <w:rStyle w:val="VISIAChar"/>
        </w:rPr>
      </w:pPr>
    </w:p>
    <w:p w14:paraId="1A2B0065" w14:textId="77777777" w:rsidR="00711D91" w:rsidRPr="00711D91" w:rsidRDefault="00711D91" w:rsidP="00543B8C">
      <w:pPr>
        <w:pStyle w:val="VISIA"/>
        <w:rPr>
          <w:rStyle w:val="VISIAChar"/>
        </w:rPr>
      </w:pPr>
      <w:r w:rsidRPr="00711D91">
        <w:rPr>
          <w:rStyle w:val="VISIAChar"/>
        </w:rPr>
        <w:t>UPOZORNENIE :</w:t>
      </w:r>
    </w:p>
    <w:p w14:paraId="7EBAD57D" w14:textId="77777777" w:rsidR="00711D91" w:rsidRPr="00711D91" w:rsidRDefault="00711D91" w:rsidP="00543B8C">
      <w:pPr>
        <w:pStyle w:val="VISIA"/>
        <w:rPr>
          <w:rStyle w:val="VISIAChar"/>
        </w:rPr>
      </w:pPr>
      <w:r w:rsidRPr="00711D91">
        <w:rPr>
          <w:rStyle w:val="VISIAChar"/>
        </w:rPr>
        <w:t>-</w:t>
      </w:r>
      <w:r w:rsidRPr="00711D91">
        <w:rPr>
          <w:rStyle w:val="VISIAChar"/>
        </w:rPr>
        <w:tab/>
        <w:t xml:space="preserve">Po vyhotovení výkopu bude  nutné preveriť hladinu podzemnej vody a geologické zloženie pôdy.  </w:t>
      </w:r>
    </w:p>
    <w:p w14:paraId="609D2275" w14:textId="77777777" w:rsidR="00711D91" w:rsidRPr="00711D91" w:rsidRDefault="00711D91" w:rsidP="00543B8C">
      <w:pPr>
        <w:pStyle w:val="VISIA"/>
        <w:rPr>
          <w:rStyle w:val="VISIAChar"/>
        </w:rPr>
      </w:pPr>
      <w:r w:rsidRPr="00711D91">
        <w:rPr>
          <w:rStyle w:val="VISIAChar"/>
        </w:rPr>
        <w:t>-</w:t>
      </w:r>
      <w:r w:rsidRPr="00711D91">
        <w:rPr>
          <w:rStyle w:val="VISIAChar"/>
        </w:rPr>
        <w:tab/>
        <w:t xml:space="preserve">V prípade vysokej hladiny podzemnej vody bude nutné  vykonať zaťaženie žumpy , resp. kotvenie žumpy k </w:t>
      </w:r>
      <w:proofErr w:type="spellStart"/>
      <w:r w:rsidRPr="00711D91">
        <w:rPr>
          <w:rStyle w:val="VISIAChar"/>
        </w:rPr>
        <w:t>bet</w:t>
      </w:r>
      <w:proofErr w:type="spellEnd"/>
      <w:r w:rsidRPr="00711D91">
        <w:rPr>
          <w:rStyle w:val="VISIAChar"/>
        </w:rPr>
        <w:t>.  základovej doske.</w:t>
      </w:r>
      <w:r w:rsidRPr="00711D91">
        <w:rPr>
          <w:rStyle w:val="VISIAChar"/>
        </w:rPr>
        <w:tab/>
      </w:r>
    </w:p>
    <w:p w14:paraId="073FBAB3" w14:textId="77777777" w:rsidR="00711D91" w:rsidRPr="00711D91" w:rsidRDefault="00711D91" w:rsidP="00543B8C">
      <w:pPr>
        <w:pStyle w:val="VISIA"/>
        <w:rPr>
          <w:rStyle w:val="VISIAChar"/>
        </w:rPr>
      </w:pPr>
      <w:r w:rsidRPr="00711D91">
        <w:rPr>
          <w:rStyle w:val="VISIAChar"/>
        </w:rPr>
        <w:t>-</w:t>
      </w:r>
      <w:r w:rsidRPr="00711D91">
        <w:rPr>
          <w:rStyle w:val="VISIAChar"/>
        </w:rPr>
        <w:tab/>
        <w:t>V prípade odlišnej  výšky upraveného terénu, ako je uvažované v PD bude nutné prispôsobiť   hĺbku založenia žumpy a taktiež výškové vedenie ležatej kanalizácie.</w:t>
      </w:r>
    </w:p>
    <w:p w14:paraId="32EA107D" w14:textId="77777777" w:rsidR="00711D91" w:rsidRPr="00711D91" w:rsidRDefault="00711D91" w:rsidP="00543B8C">
      <w:pPr>
        <w:pStyle w:val="VISIA"/>
        <w:rPr>
          <w:rStyle w:val="VISIAChar"/>
        </w:rPr>
      </w:pPr>
      <w:r w:rsidRPr="00711D91">
        <w:rPr>
          <w:rStyle w:val="VISIAChar"/>
        </w:rPr>
        <w:t>-</w:t>
      </w:r>
      <w:r w:rsidRPr="00711D91">
        <w:rPr>
          <w:rStyle w:val="VISIAChar"/>
        </w:rPr>
        <w:tab/>
        <w:t xml:space="preserve">Pred vybetónovaním podkladovej  betónovej dosky bude nutné zabezpečiť statický posudok pre umiestnenie žumpy. </w:t>
      </w:r>
    </w:p>
    <w:p w14:paraId="58874C5F" w14:textId="77777777" w:rsidR="00711D91" w:rsidRPr="00711D91" w:rsidRDefault="00711D91" w:rsidP="00543B8C">
      <w:pPr>
        <w:pStyle w:val="VISIA"/>
        <w:rPr>
          <w:rStyle w:val="VISIAChar"/>
        </w:rPr>
      </w:pPr>
      <w:r w:rsidRPr="00711D91">
        <w:rPr>
          <w:rStyle w:val="VISIAChar"/>
        </w:rPr>
        <w:t xml:space="preserve">V mieste prestupu kanalizačnej rúry je nutné zabezpečiť </w:t>
      </w:r>
      <w:proofErr w:type="spellStart"/>
      <w:r w:rsidRPr="00711D91">
        <w:rPr>
          <w:rStyle w:val="VISIAChar"/>
        </w:rPr>
        <w:t>vodo</w:t>
      </w:r>
      <w:proofErr w:type="spellEnd"/>
      <w:r w:rsidRPr="00711D91">
        <w:rPr>
          <w:rStyle w:val="VISIAChar"/>
        </w:rPr>
        <w:t xml:space="preserve">-nepriepustné utesnenie, čím sa zabráni nežiaducim únikom splaškov do okolitej pôdy. </w:t>
      </w:r>
    </w:p>
    <w:p w14:paraId="5989C4DB" w14:textId="77777777" w:rsidR="00711D91" w:rsidRPr="00711D91" w:rsidRDefault="00711D91" w:rsidP="00543B8C">
      <w:pPr>
        <w:pStyle w:val="VISIA"/>
        <w:rPr>
          <w:rStyle w:val="VISIAChar"/>
        </w:rPr>
      </w:pPr>
    </w:p>
    <w:p w14:paraId="1551F86D" w14:textId="77777777" w:rsidR="00711D91" w:rsidRPr="00711D91" w:rsidRDefault="00711D91" w:rsidP="00543B8C">
      <w:pPr>
        <w:pStyle w:val="VISIA"/>
        <w:rPr>
          <w:rStyle w:val="VISIAChar"/>
        </w:rPr>
      </w:pPr>
      <w:r w:rsidRPr="00711D91">
        <w:rPr>
          <w:rStyle w:val="VISIAChar"/>
        </w:rPr>
        <w:t>MAXIMÁLNY PRIETOK SPLAŠKOVÝCH VÔD :</w:t>
      </w:r>
    </w:p>
    <w:p w14:paraId="04B43289" w14:textId="77777777" w:rsidR="00711D91" w:rsidRPr="00711D91" w:rsidRDefault="00711D91" w:rsidP="00543B8C">
      <w:pPr>
        <w:pStyle w:val="VISIA"/>
        <w:rPr>
          <w:rStyle w:val="VISIAChar"/>
        </w:rPr>
      </w:pPr>
      <w:r w:rsidRPr="00711D91">
        <w:rPr>
          <w:rStyle w:val="VISIAChar"/>
        </w:rPr>
        <w:t>Q m = 280 x 365 / 1000 = 102,2 m3 / rok</w:t>
      </w:r>
    </w:p>
    <w:p w14:paraId="10036972" w14:textId="77777777" w:rsidR="00711D91" w:rsidRPr="00711D91" w:rsidRDefault="00711D91" w:rsidP="00543B8C">
      <w:pPr>
        <w:pStyle w:val="VISIA"/>
        <w:rPr>
          <w:rStyle w:val="VISIAChar"/>
        </w:rPr>
      </w:pPr>
    </w:p>
    <w:p w14:paraId="34BD6220" w14:textId="77777777" w:rsidR="00711D91" w:rsidRPr="00711D91" w:rsidRDefault="00711D91" w:rsidP="00543B8C">
      <w:pPr>
        <w:pStyle w:val="VISIA"/>
        <w:rPr>
          <w:rStyle w:val="VISIAChar"/>
        </w:rPr>
      </w:pPr>
      <w:r w:rsidRPr="00711D91">
        <w:rPr>
          <w:rStyle w:val="VISIAChar"/>
        </w:rPr>
        <w:t>Pred začatím výkopových prác musí ich realizátor zabezpečiť vytýčenie všetkých podzemných in-</w:t>
      </w:r>
      <w:proofErr w:type="spellStart"/>
      <w:r w:rsidRPr="00711D91">
        <w:rPr>
          <w:rStyle w:val="VISIAChar"/>
        </w:rPr>
        <w:t>žinierskych</w:t>
      </w:r>
      <w:proofErr w:type="spellEnd"/>
      <w:r w:rsidRPr="00711D91">
        <w:rPr>
          <w:rStyle w:val="VISIAChar"/>
        </w:rPr>
        <w:t xml:space="preserve"> sietí a vedení. V mieste, kde bude dochádzať ku križovaniu, bude potrebná zvýšená </w:t>
      </w:r>
      <w:proofErr w:type="spellStart"/>
      <w:r w:rsidRPr="00711D91">
        <w:rPr>
          <w:rStyle w:val="VISIAChar"/>
        </w:rPr>
        <w:t>opatr-nosť</w:t>
      </w:r>
      <w:proofErr w:type="spellEnd"/>
      <w:r w:rsidRPr="00711D91">
        <w:rPr>
          <w:rStyle w:val="VISIAChar"/>
        </w:rPr>
        <w:t xml:space="preserve"> a výkop bude nutné prevádzať ručne.</w:t>
      </w:r>
    </w:p>
    <w:p w14:paraId="606A4681" w14:textId="77777777" w:rsidR="00711D91" w:rsidRPr="00711D91" w:rsidRDefault="00711D91" w:rsidP="00543B8C">
      <w:pPr>
        <w:pStyle w:val="VISIA"/>
        <w:rPr>
          <w:rStyle w:val="VISIAChar"/>
        </w:rPr>
      </w:pPr>
      <w:r w:rsidRPr="00711D91">
        <w:rPr>
          <w:rStyle w:val="VISIAChar"/>
        </w:rPr>
        <w:t xml:space="preserve">Tabuľka najmenších dovolených vzdialeností medzi jednotlivými inžinierskymi sieťami podľa STN 73 60 05. Tabuľka určuje vzdialenosť inžinierskych sietí v súbehu. jedná sa o kolmú vzdialenosť medzi dvoma rovnobežnými inžinierskymi sieťami. Všetky hodnoty sú uvedené v metroch. </w:t>
      </w:r>
    </w:p>
    <w:p w14:paraId="681FBDBE" w14:textId="77777777" w:rsidR="00711D91" w:rsidRPr="00711D91" w:rsidRDefault="00711D91" w:rsidP="00543B8C">
      <w:pPr>
        <w:pStyle w:val="VISIA"/>
        <w:rPr>
          <w:rStyle w:val="VISIAChar"/>
        </w:rPr>
      </w:pPr>
    </w:p>
    <w:p w14:paraId="24BF1E08" w14:textId="77777777" w:rsidR="00711D91" w:rsidRPr="00711D91" w:rsidRDefault="00711D91" w:rsidP="00543B8C">
      <w:pPr>
        <w:pStyle w:val="VISIA"/>
        <w:rPr>
          <w:rStyle w:val="VISIAChar"/>
        </w:rPr>
      </w:pPr>
      <w:r w:rsidRPr="00711D91">
        <w:rPr>
          <w:rStyle w:val="VISIAChar"/>
        </w:rPr>
        <w:t>Skúška kanalizácie:</w:t>
      </w:r>
    </w:p>
    <w:p w14:paraId="580A1489" w14:textId="77777777" w:rsidR="00711D91" w:rsidRPr="00711D91" w:rsidRDefault="00711D91" w:rsidP="00543B8C">
      <w:pPr>
        <w:pStyle w:val="VISIA"/>
        <w:rPr>
          <w:rStyle w:val="VISIAChar"/>
        </w:rPr>
      </w:pPr>
      <w:r w:rsidRPr="00711D91">
        <w:rPr>
          <w:rStyle w:val="VISIAChar"/>
        </w:rPr>
        <w:t xml:space="preserve">Skúšku vnútornej kanalizácie je potrebné previesť podľa STN 73 67 60. </w:t>
      </w:r>
    </w:p>
    <w:p w14:paraId="15C2AB62" w14:textId="77777777" w:rsidR="00711D91" w:rsidRPr="00711D91" w:rsidRDefault="00711D91" w:rsidP="00543B8C">
      <w:pPr>
        <w:pStyle w:val="VISIA"/>
        <w:rPr>
          <w:rStyle w:val="VISIAChar"/>
        </w:rPr>
      </w:pPr>
      <w:r w:rsidRPr="00711D91">
        <w:rPr>
          <w:rStyle w:val="VISIAChar"/>
        </w:rPr>
        <w:tab/>
        <w:t xml:space="preserve">Do vykonania technickej prehliadky a skúšky vodotesnosti a plynotesnosti musí sa ponechať potrubie určené k prehliadke a skúške prístupné a očistené (nezakryté, nezasypané alebo </w:t>
      </w:r>
      <w:proofErr w:type="spellStart"/>
      <w:r w:rsidRPr="00711D91">
        <w:rPr>
          <w:rStyle w:val="VISIAChar"/>
        </w:rPr>
        <w:t>nezamurova-né</w:t>
      </w:r>
      <w:proofErr w:type="spellEnd"/>
      <w:r w:rsidRPr="00711D91">
        <w:rPr>
          <w:rStyle w:val="VISIAChar"/>
        </w:rPr>
        <w:t>) a to tak aby spoje boli v plnom rozsahu viditeľné.</w:t>
      </w:r>
    </w:p>
    <w:p w14:paraId="68357962" w14:textId="77777777" w:rsidR="00711D91" w:rsidRPr="00711D91" w:rsidRDefault="00711D91" w:rsidP="00543B8C">
      <w:pPr>
        <w:pStyle w:val="VISIA"/>
        <w:rPr>
          <w:rStyle w:val="VISIAChar"/>
        </w:rPr>
      </w:pPr>
      <w:r w:rsidRPr="00711D91">
        <w:rPr>
          <w:rStyle w:val="VISIAChar"/>
        </w:rPr>
        <w:tab/>
        <w:t>Skúšanie vnútornej kanalizácie pozostáva z technickej prehliadky, zo skúšky vodotesnosti zvodového potrubia a zo skúšky plynotesnosti odpadového pripájacieho a vetracieho potrubia.</w:t>
      </w:r>
    </w:p>
    <w:p w14:paraId="667E99F0" w14:textId="77777777" w:rsidR="00711D91" w:rsidRPr="00711D91" w:rsidRDefault="00711D91" w:rsidP="00543B8C">
      <w:pPr>
        <w:pStyle w:val="VISIA"/>
        <w:rPr>
          <w:rStyle w:val="VISIAChar"/>
        </w:rPr>
      </w:pPr>
      <w:r w:rsidRPr="00711D91">
        <w:rPr>
          <w:rStyle w:val="VISIAChar"/>
        </w:rPr>
        <w:tab/>
        <w:t>Pri technickej prehliadke vizuálne sa kontrolujú pripájacie potrubia a ich utesnenie.</w:t>
      </w:r>
    </w:p>
    <w:p w14:paraId="21E47743" w14:textId="77777777" w:rsidR="00711D91" w:rsidRPr="00711D91" w:rsidRDefault="00711D91" w:rsidP="00543B8C">
      <w:pPr>
        <w:pStyle w:val="VISIA"/>
        <w:rPr>
          <w:rStyle w:val="VISIAChar"/>
        </w:rPr>
      </w:pPr>
      <w:r w:rsidRPr="00711D91">
        <w:rPr>
          <w:rStyle w:val="VISIAChar"/>
        </w:rPr>
        <w:t>Skúška vodotesnosti zvodového potrubia sa vykonáva studenou vodou bez mechanických nečistôt. Najmenší skúšobný pretlak je 3kPa, najvyšší je 30kPa.</w:t>
      </w:r>
    </w:p>
    <w:p w14:paraId="54C00E78" w14:textId="77777777" w:rsidR="00711D91" w:rsidRPr="00711D91" w:rsidRDefault="00711D91" w:rsidP="00543B8C">
      <w:pPr>
        <w:pStyle w:val="VISIA"/>
        <w:rPr>
          <w:rStyle w:val="VISIAChar"/>
        </w:rPr>
      </w:pPr>
      <w:r w:rsidRPr="00711D91">
        <w:rPr>
          <w:rStyle w:val="VISIAChar"/>
        </w:rPr>
        <w:tab/>
        <w:t>Pred zahájením skúšky vodotesnosti sa všetky otvory skúšaného potrubia dočasne utesnia. Potrubie sa naplní vodou tak, aby sa dosiahol približný pretlak, potrebný na skúšku daného úseku.</w:t>
      </w:r>
    </w:p>
    <w:p w14:paraId="66F7F638" w14:textId="77777777" w:rsidR="00711D91" w:rsidRPr="00711D91" w:rsidRDefault="00711D91" w:rsidP="00543B8C">
      <w:pPr>
        <w:pStyle w:val="VISIA"/>
        <w:rPr>
          <w:rStyle w:val="VISIAChar"/>
        </w:rPr>
      </w:pPr>
      <w:r w:rsidRPr="00711D91">
        <w:rPr>
          <w:rStyle w:val="VISIAChar"/>
        </w:rPr>
        <w:tab/>
        <w:t xml:space="preserve">Medzi naplnením potrubia a vlastnou skúškou vodotesnosti musí uplynúť 30minút (pri </w:t>
      </w:r>
      <w:proofErr w:type="spellStart"/>
      <w:r w:rsidRPr="00711D91">
        <w:rPr>
          <w:rStyle w:val="VISIAChar"/>
        </w:rPr>
        <w:t>plasto-vých</w:t>
      </w:r>
      <w:proofErr w:type="spellEnd"/>
      <w:r w:rsidRPr="00711D91">
        <w:rPr>
          <w:rStyle w:val="VISIAChar"/>
        </w:rPr>
        <w:t xml:space="preserve"> potrubiach), aby sa teplota a vlhkosť potrubia ustálili, steny potrubia dočasne nasiakli vodou a aby sa všetok vzduch z potrubia odstránil.</w:t>
      </w:r>
    </w:p>
    <w:p w14:paraId="51ADC05F" w14:textId="77777777" w:rsidR="00711D91" w:rsidRPr="00711D91" w:rsidRDefault="00711D91" w:rsidP="00543B8C">
      <w:pPr>
        <w:pStyle w:val="VISIA"/>
        <w:rPr>
          <w:rStyle w:val="VISIAChar"/>
        </w:rPr>
      </w:pPr>
      <w:r w:rsidRPr="00711D91">
        <w:rPr>
          <w:rStyle w:val="VISIAChar"/>
        </w:rPr>
        <w:tab/>
        <w:t>Po uplynutí tohto času sa urobí prehliadka, pričom sa zisťuje, či neprichádza k viditeľnému úniku vody (odkvapkávanie).</w:t>
      </w:r>
    </w:p>
    <w:p w14:paraId="11B9EA49" w14:textId="77777777" w:rsidR="00711D91" w:rsidRPr="00711D91" w:rsidRDefault="00711D91" w:rsidP="00543B8C">
      <w:pPr>
        <w:pStyle w:val="VISIA"/>
        <w:rPr>
          <w:rStyle w:val="VISIAChar"/>
        </w:rPr>
      </w:pPr>
      <w:r w:rsidRPr="00711D91">
        <w:rPr>
          <w:rStyle w:val="VISIAChar"/>
        </w:rPr>
        <w:t>Po prípadnom doplnení vody sa vykoná skúška vodotesnosti, ktorá trvá jednu hodinu. Po uplynutí tejto doby sa zistí úbytok vody v skúšanej časti potrubia. Skúška je vyhovujúca vtedy, ak úbytok vody na 1m2 vnútornej plochy potrubia je väčší ako 0,05l.</w:t>
      </w:r>
    </w:p>
    <w:p w14:paraId="245DA9F8" w14:textId="77777777" w:rsidR="00711D91" w:rsidRPr="00711D91" w:rsidRDefault="00711D91" w:rsidP="00543B8C">
      <w:pPr>
        <w:pStyle w:val="VISIA"/>
        <w:rPr>
          <w:rStyle w:val="VISIAChar"/>
        </w:rPr>
      </w:pPr>
      <w:r w:rsidRPr="00711D91">
        <w:rPr>
          <w:rStyle w:val="VISIAChar"/>
        </w:rPr>
        <w:t>Pred skúškou plynotesnosti sa odpadové potrubie dočasne utesní:</w:t>
      </w:r>
    </w:p>
    <w:p w14:paraId="384E5275" w14:textId="77777777" w:rsidR="00711D91" w:rsidRPr="00711D91" w:rsidRDefault="00711D91" w:rsidP="00543B8C">
      <w:pPr>
        <w:pStyle w:val="VISIA"/>
        <w:rPr>
          <w:rStyle w:val="VISIAChar"/>
        </w:rPr>
      </w:pPr>
      <w:r w:rsidRPr="00711D91">
        <w:rPr>
          <w:rStyle w:val="VISIAChar"/>
        </w:rPr>
        <w:t>- pod otvorom najnižšej čistiacej tvarovky,</w:t>
      </w:r>
    </w:p>
    <w:p w14:paraId="2FBE114C" w14:textId="77777777" w:rsidR="00711D91" w:rsidRPr="00711D91" w:rsidRDefault="00711D91" w:rsidP="00543B8C">
      <w:pPr>
        <w:pStyle w:val="VISIA"/>
        <w:rPr>
          <w:rStyle w:val="VISIAChar"/>
        </w:rPr>
      </w:pPr>
      <w:r w:rsidRPr="00711D91">
        <w:rPr>
          <w:rStyle w:val="VISIAChar"/>
        </w:rPr>
        <w:t>- v hrdlách odbočiek pre pripájacie potrubie alebo na konci pripájacieho potrubia,</w:t>
      </w:r>
    </w:p>
    <w:p w14:paraId="29AA4C54" w14:textId="77777777" w:rsidR="00711D91" w:rsidRPr="00711D91" w:rsidRDefault="00711D91" w:rsidP="00543B8C">
      <w:pPr>
        <w:pStyle w:val="VISIA"/>
        <w:rPr>
          <w:rStyle w:val="VISIAChar"/>
        </w:rPr>
      </w:pPr>
      <w:r w:rsidRPr="00711D91">
        <w:rPr>
          <w:rStyle w:val="VISIAChar"/>
        </w:rPr>
        <w:t xml:space="preserve">- na najvyššom mieste špeciálnou tvarovkou </w:t>
      </w:r>
      <w:proofErr w:type="spellStart"/>
      <w:r w:rsidRPr="00711D91">
        <w:rPr>
          <w:rStyle w:val="VISIAChar"/>
        </w:rPr>
        <w:t>tvarovkou</w:t>
      </w:r>
      <w:proofErr w:type="spellEnd"/>
      <w:r w:rsidRPr="00711D91">
        <w:rPr>
          <w:rStyle w:val="VISIAChar"/>
        </w:rPr>
        <w:t>,</w:t>
      </w:r>
    </w:p>
    <w:p w14:paraId="053F0371" w14:textId="77777777" w:rsidR="00711D91" w:rsidRPr="00711D91" w:rsidRDefault="00711D91" w:rsidP="00543B8C">
      <w:pPr>
        <w:pStyle w:val="VISIA"/>
        <w:rPr>
          <w:rStyle w:val="VISIAChar"/>
        </w:rPr>
      </w:pPr>
      <w:r w:rsidRPr="00711D91">
        <w:rPr>
          <w:rStyle w:val="VISIAChar"/>
        </w:rPr>
        <w:t xml:space="preserve">- na čistiacej tvarovke vekom, ktoré je upravené na pripojenie </w:t>
      </w:r>
      <w:proofErr w:type="spellStart"/>
      <w:r w:rsidRPr="00711D91">
        <w:rPr>
          <w:rStyle w:val="VISIAChar"/>
        </w:rPr>
        <w:t>tlakovacieho</w:t>
      </w:r>
      <w:proofErr w:type="spellEnd"/>
      <w:r w:rsidRPr="00711D91">
        <w:rPr>
          <w:rStyle w:val="VISIAChar"/>
        </w:rPr>
        <w:t xml:space="preserve"> zariadenia a manometra.</w:t>
      </w:r>
    </w:p>
    <w:p w14:paraId="5D73C01E" w14:textId="77777777" w:rsidR="00711D91" w:rsidRPr="00711D91" w:rsidRDefault="00711D91" w:rsidP="00543B8C">
      <w:pPr>
        <w:pStyle w:val="VISIA"/>
        <w:rPr>
          <w:rStyle w:val="VISIAChar"/>
        </w:rPr>
      </w:pPr>
      <w:r w:rsidRPr="00711D91">
        <w:rPr>
          <w:rStyle w:val="VISIAChar"/>
        </w:rPr>
        <w:t xml:space="preserve">Pri skúške plynotesnosti sa používa skúšobný plyn s pretlakom 0,4kPa. </w:t>
      </w:r>
    </w:p>
    <w:p w14:paraId="3C9E3656" w14:textId="77777777" w:rsidR="00711D91" w:rsidRPr="00711D91" w:rsidRDefault="00711D91" w:rsidP="00543B8C">
      <w:pPr>
        <w:pStyle w:val="VISIA"/>
        <w:rPr>
          <w:rStyle w:val="VISIAChar"/>
        </w:rPr>
      </w:pPr>
      <w:r w:rsidRPr="00711D91">
        <w:rPr>
          <w:rStyle w:val="VISIAChar"/>
        </w:rPr>
        <w:t>Skúška plynotesnosti je vyhovujúca vtedy, ak pretlak vzduchu neklesne po dobu 15 minút pod 0,2kPa.</w:t>
      </w:r>
    </w:p>
    <w:p w14:paraId="1C974940" w14:textId="77777777" w:rsidR="00711D91" w:rsidRPr="00711D91" w:rsidRDefault="00711D91" w:rsidP="00543B8C">
      <w:pPr>
        <w:pStyle w:val="VISIA"/>
        <w:rPr>
          <w:rStyle w:val="VISIAChar"/>
        </w:rPr>
      </w:pPr>
      <w:r w:rsidRPr="00711D91">
        <w:rPr>
          <w:rStyle w:val="VISIAChar"/>
        </w:rPr>
        <w:t xml:space="preserve">Pri negatívnom výsledku skúšky plynotesnosti sa miesta úniku skúšobného plynu zisťujú indikátorom. </w:t>
      </w:r>
    </w:p>
    <w:p w14:paraId="72E1E514" w14:textId="77777777" w:rsidR="00711D91" w:rsidRPr="00711D91" w:rsidRDefault="00711D91" w:rsidP="00543B8C">
      <w:pPr>
        <w:pStyle w:val="VISIA"/>
        <w:rPr>
          <w:rStyle w:val="VISIAChar"/>
        </w:rPr>
      </w:pPr>
      <w:r w:rsidRPr="00711D91">
        <w:rPr>
          <w:rStyle w:val="VISIAChar"/>
        </w:rPr>
        <w:t>Skúška vodotesnosti pripájacieho potrubia sa uskutočňuje prietokom vody, ktorý sa zabezpečí naliatím 5 litrov vody do potrubia. Skúška je vyhovujúca vtedy, ak nedochádza k viditeľnému úniku vody z potrubia.</w:t>
      </w:r>
    </w:p>
    <w:p w14:paraId="5F1E1F62" w14:textId="77777777" w:rsidR="00711D91" w:rsidRPr="00711D91" w:rsidRDefault="00711D91" w:rsidP="00543B8C">
      <w:pPr>
        <w:pStyle w:val="VISIA"/>
        <w:rPr>
          <w:rStyle w:val="VISIAChar"/>
        </w:rPr>
      </w:pPr>
    </w:p>
    <w:p w14:paraId="21A6DAD4" w14:textId="77777777" w:rsidR="00711D91" w:rsidRPr="00711D91" w:rsidRDefault="00711D91" w:rsidP="00543B8C">
      <w:pPr>
        <w:pStyle w:val="VISIA"/>
        <w:rPr>
          <w:rStyle w:val="VISIAChar"/>
        </w:rPr>
      </w:pPr>
      <w:r w:rsidRPr="00711D91">
        <w:rPr>
          <w:rStyle w:val="VISIAChar"/>
        </w:rPr>
        <w:t>Vplyv stavby na životné prostredie:</w:t>
      </w:r>
    </w:p>
    <w:p w14:paraId="1925C3E5" w14:textId="77777777" w:rsidR="00711D91" w:rsidRPr="00711D91" w:rsidRDefault="00711D91" w:rsidP="00543B8C">
      <w:pPr>
        <w:pStyle w:val="VISIA"/>
        <w:rPr>
          <w:rStyle w:val="VISIAChar"/>
        </w:rPr>
      </w:pPr>
    </w:p>
    <w:p w14:paraId="58D8E99A" w14:textId="77777777" w:rsidR="00711D91" w:rsidRPr="00711D91" w:rsidRDefault="00711D91" w:rsidP="00543B8C">
      <w:pPr>
        <w:pStyle w:val="VISIA"/>
        <w:rPr>
          <w:rStyle w:val="VISIAChar"/>
        </w:rPr>
      </w:pPr>
      <w:r w:rsidRPr="00711D91">
        <w:rPr>
          <w:rStyle w:val="VISIAChar"/>
        </w:rPr>
        <w:t>S odpadmi, ktoré vzniknú pri uskutočňovaní stavby, bude naložené v zmysle ustanovenia §19 zákona číslo 223/2001 Zbierky zákonov o odpadoch.</w:t>
      </w:r>
    </w:p>
    <w:p w14:paraId="1486A8BE" w14:textId="77777777" w:rsidR="00711D91" w:rsidRPr="00711D91" w:rsidRDefault="00711D91" w:rsidP="00543B8C">
      <w:pPr>
        <w:pStyle w:val="VISIA"/>
        <w:rPr>
          <w:rStyle w:val="VISIAChar"/>
        </w:rPr>
      </w:pPr>
    </w:p>
    <w:p w14:paraId="0D0434CD" w14:textId="77777777" w:rsidR="00711D91" w:rsidRPr="00711D91" w:rsidRDefault="00711D91" w:rsidP="00543B8C">
      <w:pPr>
        <w:pStyle w:val="VISIA"/>
        <w:rPr>
          <w:rStyle w:val="VISIAChar"/>
        </w:rPr>
      </w:pPr>
      <w:r w:rsidRPr="00711D91">
        <w:rPr>
          <w:rStyle w:val="VISIAChar"/>
        </w:rPr>
        <w:t>Záver:</w:t>
      </w:r>
    </w:p>
    <w:p w14:paraId="756A63A7" w14:textId="77777777" w:rsidR="00711D91" w:rsidRPr="00711D91" w:rsidRDefault="00711D91" w:rsidP="00543B8C">
      <w:pPr>
        <w:pStyle w:val="VISIA"/>
        <w:rPr>
          <w:rStyle w:val="VISIAChar"/>
        </w:rPr>
      </w:pPr>
      <w:r w:rsidRPr="00711D91">
        <w:rPr>
          <w:rStyle w:val="VISIAChar"/>
        </w:rPr>
        <w:t xml:space="preserve">            Prípadné zmeny budú riešené projektantom v projekte pre realizáciu. Po ukončení montáže sa na vodovodnom potrubí prevedie tlaková skúška v zmysle normy STN 73 6611. Na vodovodnom potrubí sa prevedie </w:t>
      </w:r>
      <w:proofErr w:type="spellStart"/>
      <w:r w:rsidRPr="00711D91">
        <w:rPr>
          <w:rStyle w:val="VISIAChar"/>
        </w:rPr>
        <w:t>preplach</w:t>
      </w:r>
      <w:proofErr w:type="spellEnd"/>
      <w:r w:rsidRPr="00711D91">
        <w:rPr>
          <w:rStyle w:val="VISIAChar"/>
        </w:rPr>
        <w:t xml:space="preserve"> a dezinfekcia.</w:t>
      </w:r>
    </w:p>
    <w:p w14:paraId="0D7DECF1" w14:textId="77777777" w:rsidR="00711D91" w:rsidRPr="00711D91" w:rsidRDefault="00711D91" w:rsidP="00543B8C">
      <w:pPr>
        <w:pStyle w:val="VISIA"/>
        <w:rPr>
          <w:rStyle w:val="VISIAChar"/>
        </w:rPr>
      </w:pPr>
    </w:p>
    <w:p w14:paraId="32F782FD" w14:textId="77777777" w:rsidR="00711D91" w:rsidRPr="00711D91" w:rsidRDefault="00711D91" w:rsidP="00543B8C">
      <w:pPr>
        <w:pStyle w:val="VISIA"/>
        <w:rPr>
          <w:rStyle w:val="VISIAChar"/>
        </w:rPr>
      </w:pPr>
      <w:r w:rsidRPr="00711D91">
        <w:rPr>
          <w:rStyle w:val="VISIAChar"/>
        </w:rPr>
        <w:t xml:space="preserve">             Na kanalizácii sa prevedie skúška vodotesnosti v zmysle normy STN 73 6716.</w:t>
      </w:r>
    </w:p>
    <w:p w14:paraId="5C68E88B" w14:textId="77777777" w:rsidR="00711D91" w:rsidRPr="00711D91" w:rsidRDefault="00711D91" w:rsidP="00543B8C">
      <w:pPr>
        <w:pStyle w:val="VISIA"/>
        <w:rPr>
          <w:rStyle w:val="VISIAChar"/>
        </w:rPr>
      </w:pPr>
    </w:p>
    <w:p w14:paraId="5D0329E6" w14:textId="3FAE0505" w:rsidR="00711D91" w:rsidRDefault="00711D91" w:rsidP="00543B8C">
      <w:pPr>
        <w:pStyle w:val="VISIA"/>
        <w:rPr>
          <w:rStyle w:val="VISIAChar"/>
        </w:rPr>
      </w:pPr>
      <w:r w:rsidRPr="00711D91">
        <w:rPr>
          <w:rStyle w:val="VISIAChar"/>
        </w:rPr>
        <w:t>O výsledkoch skúšok sa napíše zápis !</w:t>
      </w:r>
    </w:p>
    <w:p w14:paraId="23A298C6" w14:textId="77777777" w:rsidR="00711D91" w:rsidRDefault="00711D91" w:rsidP="00543B8C">
      <w:pPr>
        <w:pStyle w:val="VISIA"/>
        <w:rPr>
          <w:rStyle w:val="VISIAChar"/>
        </w:rPr>
      </w:pPr>
    </w:p>
    <w:p w14:paraId="7C03756F" w14:textId="77777777" w:rsidR="00711D91" w:rsidRPr="00711D91" w:rsidRDefault="00711D91" w:rsidP="00543B8C">
      <w:pPr>
        <w:pStyle w:val="VISIA"/>
        <w:rPr>
          <w:rStyle w:val="VISIAChar"/>
        </w:rPr>
      </w:pPr>
      <w:r w:rsidRPr="00711D91">
        <w:rPr>
          <w:rStyle w:val="VISIAChar"/>
        </w:rPr>
        <w:t>DAŽĎOVÁ KANALIZÁCIA</w:t>
      </w:r>
    </w:p>
    <w:p w14:paraId="2BBD0E19" w14:textId="77777777" w:rsidR="00711D91" w:rsidRPr="00711D91" w:rsidRDefault="00711D91" w:rsidP="00543B8C">
      <w:pPr>
        <w:pStyle w:val="VISIA"/>
        <w:rPr>
          <w:rStyle w:val="VISIAChar"/>
        </w:rPr>
      </w:pPr>
      <w:r w:rsidRPr="00711D91">
        <w:rPr>
          <w:rStyle w:val="VISIAChar"/>
        </w:rPr>
        <w:t xml:space="preserve">Dažďové vody zo strechy a zo spevnených plôch budú odvádzané </w:t>
      </w:r>
      <w:proofErr w:type="spellStart"/>
      <w:r w:rsidRPr="00711D91">
        <w:rPr>
          <w:rStyle w:val="VISIAChar"/>
        </w:rPr>
        <w:t>donavrhovaného</w:t>
      </w:r>
      <w:proofErr w:type="spellEnd"/>
      <w:r w:rsidRPr="00711D91">
        <w:rPr>
          <w:rStyle w:val="VISIAChar"/>
        </w:rPr>
        <w:t xml:space="preserve"> </w:t>
      </w:r>
      <w:proofErr w:type="spellStart"/>
      <w:r w:rsidRPr="00711D91">
        <w:rPr>
          <w:rStyle w:val="VISIAChar"/>
        </w:rPr>
        <w:t>vsakovacieho</w:t>
      </w:r>
      <w:proofErr w:type="spellEnd"/>
      <w:r w:rsidRPr="00711D91">
        <w:rPr>
          <w:rStyle w:val="VISIAChar"/>
        </w:rPr>
        <w:t xml:space="preserve"> </w:t>
      </w:r>
      <w:proofErr w:type="spellStart"/>
      <w:r w:rsidRPr="00711D91">
        <w:rPr>
          <w:rStyle w:val="VISIAChar"/>
        </w:rPr>
        <w:t>zariade-nia</w:t>
      </w:r>
      <w:proofErr w:type="spellEnd"/>
      <w:r w:rsidRPr="00711D91">
        <w:rPr>
          <w:rStyle w:val="VISIAChar"/>
        </w:rPr>
        <w:t xml:space="preserve">. Vody zo striech budú odvedené PVC potrubím priamo do </w:t>
      </w:r>
      <w:proofErr w:type="spellStart"/>
      <w:r w:rsidRPr="00711D91">
        <w:rPr>
          <w:rStyle w:val="VISIAChar"/>
        </w:rPr>
        <w:t>vsakovacieho</w:t>
      </w:r>
      <w:proofErr w:type="spellEnd"/>
      <w:r w:rsidRPr="00711D91">
        <w:rPr>
          <w:rStyle w:val="VISIAChar"/>
        </w:rPr>
        <w:t xml:space="preserve"> zariadenia a odpadové vody zo spevne-</w:t>
      </w:r>
      <w:proofErr w:type="spellStart"/>
      <w:r w:rsidRPr="00711D91">
        <w:rPr>
          <w:rStyle w:val="VISIAChar"/>
        </w:rPr>
        <w:t>ných</w:t>
      </w:r>
      <w:proofErr w:type="spellEnd"/>
      <w:r w:rsidRPr="00711D91">
        <w:rPr>
          <w:rStyle w:val="VISIAChar"/>
        </w:rPr>
        <w:t xml:space="preserve"> plôch budú cez uličné vpusty a líniový </w:t>
      </w:r>
      <w:proofErr w:type="spellStart"/>
      <w:r w:rsidRPr="00711D91">
        <w:rPr>
          <w:rStyle w:val="VISIAChar"/>
        </w:rPr>
        <w:t>žlab</w:t>
      </w:r>
      <w:proofErr w:type="spellEnd"/>
      <w:r w:rsidRPr="00711D91">
        <w:rPr>
          <w:rStyle w:val="VISIAChar"/>
        </w:rPr>
        <w:t xml:space="preserve"> pri vstupe do areálu a odvedené areálovou kanalizáciu cez odlučovač ropných látok aby sa dažďové vody prečistili od možných olejov a následne budú odvedené cez filtračnú šachtu do </w:t>
      </w:r>
      <w:proofErr w:type="spellStart"/>
      <w:r w:rsidRPr="00711D91">
        <w:rPr>
          <w:rStyle w:val="VISIAChar"/>
        </w:rPr>
        <w:t>vsakovacieho</w:t>
      </w:r>
      <w:proofErr w:type="spellEnd"/>
      <w:r w:rsidRPr="00711D91">
        <w:rPr>
          <w:rStyle w:val="VISIAChar"/>
        </w:rPr>
        <w:t xml:space="preserve"> zariadenia.</w:t>
      </w:r>
    </w:p>
    <w:p w14:paraId="0ED2A8C8" w14:textId="77777777" w:rsidR="00711D91" w:rsidRPr="00711D91" w:rsidRDefault="00711D91" w:rsidP="00543B8C">
      <w:pPr>
        <w:pStyle w:val="VISIA"/>
        <w:rPr>
          <w:rStyle w:val="VISIAChar"/>
        </w:rPr>
      </w:pPr>
      <w:r w:rsidRPr="00711D91">
        <w:rPr>
          <w:rStyle w:val="VISIAChar"/>
        </w:rPr>
        <w:t xml:space="preserve">Vo výpočte objemového prietoku dažďových vôd privádzaných do </w:t>
      </w:r>
      <w:proofErr w:type="spellStart"/>
      <w:r w:rsidRPr="00711D91">
        <w:rPr>
          <w:rStyle w:val="VISIAChar"/>
        </w:rPr>
        <w:t>vsakovacích</w:t>
      </w:r>
      <w:proofErr w:type="spellEnd"/>
      <w:r w:rsidRPr="00711D91">
        <w:rPr>
          <w:rStyle w:val="VISIAChar"/>
        </w:rPr>
        <w:t xml:space="preserve"> zariadení bolo počítané s nasledujúcimi vstupnými parametrami:</w:t>
      </w:r>
    </w:p>
    <w:p w14:paraId="42A1B003" w14:textId="77777777" w:rsidR="00711D91" w:rsidRPr="00711D91" w:rsidRDefault="00711D91" w:rsidP="00543B8C">
      <w:pPr>
        <w:pStyle w:val="VISIA"/>
        <w:rPr>
          <w:rStyle w:val="VISIAChar"/>
        </w:rPr>
      </w:pPr>
      <w:r w:rsidRPr="00711D91">
        <w:rPr>
          <w:rStyle w:val="VISIAChar"/>
        </w:rPr>
        <w:t>- periodicita dažďa:</w:t>
      </w:r>
      <w:r w:rsidRPr="00711D91">
        <w:rPr>
          <w:rStyle w:val="VISIAChar"/>
        </w:rPr>
        <w:tab/>
      </w:r>
      <w:r w:rsidRPr="00711D91">
        <w:rPr>
          <w:rStyle w:val="VISIAChar"/>
        </w:rPr>
        <w:tab/>
        <w:t xml:space="preserve">                 n = 0,2 (5 ročný dážď)</w:t>
      </w:r>
    </w:p>
    <w:p w14:paraId="4FEA3523" w14:textId="77777777" w:rsidR="00711D91" w:rsidRPr="00711D91" w:rsidRDefault="00711D91" w:rsidP="00543B8C">
      <w:pPr>
        <w:pStyle w:val="VISIA"/>
        <w:rPr>
          <w:rStyle w:val="VISIAChar"/>
        </w:rPr>
      </w:pPr>
      <w:r w:rsidRPr="00711D91">
        <w:rPr>
          <w:rStyle w:val="VISIAChar"/>
        </w:rPr>
        <w:t>- dĺžka trvania dažďa:</w:t>
      </w:r>
      <w:r w:rsidRPr="00711D91">
        <w:rPr>
          <w:rStyle w:val="VISIAChar"/>
        </w:rPr>
        <w:tab/>
      </w:r>
      <w:r w:rsidRPr="00711D91">
        <w:rPr>
          <w:rStyle w:val="VISIAChar"/>
        </w:rPr>
        <w:tab/>
        <w:t>D = 15 min.</w:t>
      </w:r>
    </w:p>
    <w:p w14:paraId="67055595" w14:textId="77777777" w:rsidR="00711D91" w:rsidRPr="00711D91" w:rsidRDefault="00711D91" w:rsidP="00543B8C">
      <w:pPr>
        <w:pStyle w:val="VISIA"/>
        <w:rPr>
          <w:rStyle w:val="VISIAChar"/>
        </w:rPr>
      </w:pPr>
      <w:r w:rsidRPr="00711D91">
        <w:rPr>
          <w:rStyle w:val="VISIAChar"/>
        </w:rPr>
        <w:t>- intenzita 15 min. dažďa:</w:t>
      </w:r>
      <w:r w:rsidRPr="00711D91">
        <w:rPr>
          <w:rStyle w:val="VISIAChar"/>
        </w:rPr>
        <w:tab/>
      </w:r>
      <w:r w:rsidRPr="00711D91">
        <w:rPr>
          <w:rStyle w:val="VISIAChar"/>
        </w:rPr>
        <w:tab/>
      </w:r>
      <w:proofErr w:type="spellStart"/>
      <w:r w:rsidRPr="00711D91">
        <w:rPr>
          <w:rStyle w:val="VISIAChar"/>
        </w:rPr>
        <w:t>rD</w:t>
      </w:r>
      <w:proofErr w:type="spellEnd"/>
      <w:r w:rsidRPr="00711D91">
        <w:rPr>
          <w:rStyle w:val="VISIAChar"/>
        </w:rPr>
        <w:t xml:space="preserve"> = 250 l/</w:t>
      </w:r>
      <w:proofErr w:type="spellStart"/>
      <w:r w:rsidRPr="00711D91">
        <w:rPr>
          <w:rStyle w:val="VISIAChar"/>
        </w:rPr>
        <w:t>s.ha</w:t>
      </w:r>
      <w:proofErr w:type="spellEnd"/>
      <w:r w:rsidRPr="00711D91">
        <w:rPr>
          <w:rStyle w:val="VISIAChar"/>
        </w:rPr>
        <w:t xml:space="preserve"> = 0,025 l/s.m2</w:t>
      </w:r>
    </w:p>
    <w:p w14:paraId="52B1151C" w14:textId="77777777" w:rsidR="00711D91" w:rsidRPr="00711D91" w:rsidRDefault="00711D91" w:rsidP="00543B8C">
      <w:pPr>
        <w:pStyle w:val="VISIA"/>
        <w:rPr>
          <w:rStyle w:val="VISIAChar"/>
        </w:rPr>
      </w:pPr>
      <w:r w:rsidRPr="00711D91">
        <w:rPr>
          <w:rStyle w:val="VISIAChar"/>
        </w:rPr>
        <w:t>- odvodnená plocha:</w:t>
      </w:r>
      <w:r w:rsidRPr="00711D91">
        <w:rPr>
          <w:rStyle w:val="VISIAChar"/>
        </w:rPr>
        <w:tab/>
      </w:r>
      <w:r w:rsidRPr="00711D91">
        <w:rPr>
          <w:rStyle w:val="VISIAChar"/>
        </w:rPr>
        <w:tab/>
        <w:t>- strecha:</w:t>
      </w:r>
      <w:r w:rsidRPr="00711D91">
        <w:rPr>
          <w:rStyle w:val="VISIAChar"/>
        </w:rPr>
        <w:tab/>
      </w:r>
      <w:r w:rsidRPr="00711D91">
        <w:rPr>
          <w:rStyle w:val="VISIAChar"/>
        </w:rPr>
        <w:tab/>
        <w:t>A1 = cca 200 m2</w:t>
      </w:r>
      <w:r w:rsidRPr="00711D91">
        <w:rPr>
          <w:rStyle w:val="VISIAChar"/>
        </w:rPr>
        <w:tab/>
        <w:t>- odtokový súčiniteľ: 1,0</w:t>
      </w:r>
    </w:p>
    <w:p w14:paraId="6E83C729" w14:textId="77777777" w:rsidR="00711D91" w:rsidRPr="00711D91" w:rsidRDefault="00711D91" w:rsidP="00543B8C">
      <w:pPr>
        <w:pStyle w:val="VISIA"/>
        <w:rPr>
          <w:rStyle w:val="VISIAChar"/>
        </w:rPr>
      </w:pPr>
      <w:r w:rsidRPr="00711D91">
        <w:rPr>
          <w:rStyle w:val="VISIAChar"/>
        </w:rPr>
        <w:tab/>
      </w:r>
      <w:r w:rsidRPr="00711D91">
        <w:rPr>
          <w:rStyle w:val="VISIAChar"/>
        </w:rPr>
        <w:tab/>
      </w:r>
      <w:r w:rsidRPr="00711D91">
        <w:rPr>
          <w:rStyle w:val="VISIAChar"/>
        </w:rPr>
        <w:tab/>
      </w:r>
      <w:r w:rsidRPr="00711D91">
        <w:rPr>
          <w:rStyle w:val="VISIAChar"/>
        </w:rPr>
        <w:tab/>
        <w:t>- spevnené plochy</w:t>
      </w:r>
      <w:r w:rsidRPr="00711D91">
        <w:rPr>
          <w:rStyle w:val="VISIAChar"/>
        </w:rPr>
        <w:tab/>
        <w:t>A2 =cca  2000 m2</w:t>
      </w:r>
      <w:r w:rsidRPr="00711D91">
        <w:rPr>
          <w:rStyle w:val="VISIAChar"/>
        </w:rPr>
        <w:tab/>
        <w:t>- odtokový súčiniteľ: 0,9</w:t>
      </w:r>
    </w:p>
    <w:p w14:paraId="507C50A0" w14:textId="77777777" w:rsidR="00711D91" w:rsidRPr="00711D91" w:rsidRDefault="00711D91" w:rsidP="00543B8C">
      <w:pPr>
        <w:pStyle w:val="VISIA"/>
        <w:rPr>
          <w:rStyle w:val="VISIAChar"/>
        </w:rPr>
      </w:pPr>
    </w:p>
    <w:p w14:paraId="4C2DF725" w14:textId="77777777" w:rsidR="00711D91" w:rsidRPr="00711D91" w:rsidRDefault="00711D91" w:rsidP="00543B8C">
      <w:pPr>
        <w:pStyle w:val="VISIA"/>
        <w:rPr>
          <w:rStyle w:val="VISIAChar"/>
        </w:rPr>
      </w:pPr>
      <w:r w:rsidRPr="00711D91">
        <w:rPr>
          <w:rStyle w:val="VISIAChar"/>
        </w:rPr>
        <w:t xml:space="preserve">- Výpočtový prietok dažďovej vody: </w:t>
      </w:r>
      <w:proofErr w:type="spellStart"/>
      <w:r w:rsidRPr="00711D91">
        <w:rPr>
          <w:rStyle w:val="VISIAChar"/>
        </w:rPr>
        <w:t>Qr</w:t>
      </w:r>
      <w:proofErr w:type="spellEnd"/>
      <w:r w:rsidRPr="00711D91">
        <w:rPr>
          <w:rStyle w:val="VISIAChar"/>
        </w:rPr>
        <w:t xml:space="preserve"> = r . Ψ . A</w:t>
      </w:r>
    </w:p>
    <w:p w14:paraId="1A6F2B4C" w14:textId="77777777" w:rsidR="00711D91" w:rsidRPr="00711D91" w:rsidRDefault="00711D91" w:rsidP="00543B8C">
      <w:pPr>
        <w:pStyle w:val="VISIA"/>
        <w:rPr>
          <w:rStyle w:val="VISIAChar"/>
        </w:rPr>
      </w:pPr>
      <w:proofErr w:type="spellStart"/>
      <w:r w:rsidRPr="00711D91">
        <w:rPr>
          <w:rStyle w:val="VISIAChar"/>
        </w:rPr>
        <w:t>kde:r</w:t>
      </w:r>
      <w:proofErr w:type="spellEnd"/>
      <w:r w:rsidRPr="00711D91">
        <w:rPr>
          <w:rStyle w:val="VISIAChar"/>
        </w:rPr>
        <w:t xml:space="preserve"> - je výdatnosť dažďa (l/s.m2)</w:t>
      </w:r>
    </w:p>
    <w:p w14:paraId="35DCC8D1" w14:textId="77777777" w:rsidR="00711D91" w:rsidRPr="00711D91" w:rsidRDefault="00711D91" w:rsidP="00543B8C">
      <w:pPr>
        <w:pStyle w:val="VISIA"/>
        <w:rPr>
          <w:rStyle w:val="VISIAChar"/>
        </w:rPr>
      </w:pPr>
      <w:r w:rsidRPr="00711D91">
        <w:rPr>
          <w:rStyle w:val="VISIAChar"/>
        </w:rPr>
        <w:t>Ψ - súčiniteľ odtoku (v závislosti od odvodňovaného povrchu)</w:t>
      </w:r>
    </w:p>
    <w:p w14:paraId="7210DB54" w14:textId="77777777" w:rsidR="00711D91" w:rsidRPr="00711D91" w:rsidRDefault="00711D91" w:rsidP="00543B8C">
      <w:pPr>
        <w:pStyle w:val="VISIA"/>
        <w:rPr>
          <w:rStyle w:val="VISIAChar"/>
        </w:rPr>
      </w:pPr>
      <w:r w:rsidRPr="00711D91">
        <w:rPr>
          <w:rStyle w:val="VISIAChar"/>
        </w:rPr>
        <w:t>A - pôdorysný priemet odvodňovanej plochy</w:t>
      </w:r>
    </w:p>
    <w:p w14:paraId="0BBB2AD1" w14:textId="77777777" w:rsidR="00711D91" w:rsidRPr="00711D91" w:rsidRDefault="00711D91" w:rsidP="00543B8C">
      <w:pPr>
        <w:pStyle w:val="VISIA"/>
        <w:rPr>
          <w:rStyle w:val="VISIAChar"/>
        </w:rPr>
      </w:pPr>
      <w:r w:rsidRPr="00711D91">
        <w:rPr>
          <w:rStyle w:val="VISIAChar"/>
        </w:rPr>
        <w:t>- strecha:</w:t>
      </w:r>
      <w:r w:rsidRPr="00711D91">
        <w:rPr>
          <w:rStyle w:val="VISIAChar"/>
        </w:rPr>
        <w:tab/>
      </w:r>
      <w:r w:rsidRPr="00711D91">
        <w:rPr>
          <w:rStyle w:val="VISIAChar"/>
        </w:rPr>
        <w:tab/>
      </w:r>
      <w:r w:rsidRPr="00711D91">
        <w:rPr>
          <w:rStyle w:val="VISIAChar"/>
        </w:rPr>
        <w:tab/>
        <w:t xml:space="preserve">  Qr1 = 0,025 . 200 . 1,0 = 5, l/s = 0,005 m3/s</w:t>
      </w:r>
    </w:p>
    <w:p w14:paraId="26664CCC" w14:textId="77777777" w:rsidR="00711D91" w:rsidRPr="00711D91" w:rsidRDefault="00711D91" w:rsidP="00543B8C">
      <w:pPr>
        <w:pStyle w:val="VISIA"/>
        <w:rPr>
          <w:rStyle w:val="VISIAChar"/>
        </w:rPr>
      </w:pPr>
      <w:r w:rsidRPr="00711D91">
        <w:rPr>
          <w:rStyle w:val="VISIAChar"/>
        </w:rPr>
        <w:t>- parkovisko + spevnené plochy: Qr2 = 0,025 . 2000 . 0,9 = 45,00 l/s = 0,045m3/s</w:t>
      </w:r>
    </w:p>
    <w:p w14:paraId="3D9D02C7" w14:textId="77777777" w:rsidR="00711D91" w:rsidRPr="00711D91" w:rsidRDefault="00711D91" w:rsidP="00543B8C">
      <w:pPr>
        <w:pStyle w:val="VISIA"/>
        <w:rPr>
          <w:rStyle w:val="VISIAChar"/>
        </w:rPr>
      </w:pPr>
      <w:r w:rsidRPr="00711D91">
        <w:rPr>
          <w:rStyle w:val="VISIAChar"/>
        </w:rPr>
        <w:t>Použité materiály a dĺžky potrubia</w:t>
      </w:r>
      <w:r w:rsidRPr="00711D91">
        <w:rPr>
          <w:rStyle w:val="VISIAChar"/>
        </w:rPr>
        <w:tab/>
      </w:r>
    </w:p>
    <w:p w14:paraId="4B806FDF" w14:textId="77777777" w:rsidR="00711D91" w:rsidRPr="00711D91" w:rsidRDefault="00711D91" w:rsidP="00543B8C">
      <w:pPr>
        <w:pStyle w:val="VISIA"/>
        <w:rPr>
          <w:rStyle w:val="VISIAChar"/>
        </w:rPr>
      </w:pPr>
      <w:r w:rsidRPr="00711D91">
        <w:rPr>
          <w:rStyle w:val="VISIAChar"/>
        </w:rPr>
        <w:t>Dažďová stoka - PVC DN125 až PVC DN300 spolu cca 150 m</w:t>
      </w:r>
    </w:p>
    <w:p w14:paraId="1950A737" w14:textId="77777777" w:rsidR="00711D91" w:rsidRPr="00711D91" w:rsidRDefault="00711D91" w:rsidP="00543B8C">
      <w:pPr>
        <w:pStyle w:val="VISIA"/>
        <w:rPr>
          <w:rStyle w:val="VISIAChar"/>
        </w:rPr>
      </w:pPr>
    </w:p>
    <w:p w14:paraId="462B9D5B" w14:textId="77777777" w:rsidR="00711D91" w:rsidRPr="00711D91" w:rsidRDefault="00711D91" w:rsidP="00543B8C">
      <w:pPr>
        <w:pStyle w:val="VISIA"/>
        <w:rPr>
          <w:rStyle w:val="VISIAChar"/>
        </w:rPr>
      </w:pPr>
      <w:proofErr w:type="spellStart"/>
      <w:r w:rsidRPr="00711D91">
        <w:rPr>
          <w:rStyle w:val="VISIAChar"/>
        </w:rPr>
        <w:t>Vsakovacie</w:t>
      </w:r>
      <w:proofErr w:type="spellEnd"/>
      <w:r w:rsidRPr="00711D91">
        <w:rPr>
          <w:rStyle w:val="VISIAChar"/>
        </w:rPr>
        <w:t xml:space="preserve"> zariadenie – </w:t>
      </w:r>
      <w:proofErr w:type="spellStart"/>
      <w:r w:rsidRPr="00711D91">
        <w:rPr>
          <w:rStyle w:val="VISIAChar"/>
        </w:rPr>
        <w:t>Vsakovacia</w:t>
      </w:r>
      <w:proofErr w:type="spellEnd"/>
      <w:r w:rsidRPr="00711D91">
        <w:rPr>
          <w:rStyle w:val="VISIAChar"/>
        </w:rPr>
        <w:t xml:space="preserve"> galéria – </w:t>
      </w:r>
      <w:proofErr w:type="spellStart"/>
      <w:r w:rsidRPr="00711D91">
        <w:rPr>
          <w:rStyle w:val="VISIAChar"/>
        </w:rPr>
        <w:t>Pureco</w:t>
      </w:r>
      <w:proofErr w:type="spellEnd"/>
      <w:r w:rsidRPr="00711D91">
        <w:rPr>
          <w:rStyle w:val="VISIAChar"/>
        </w:rPr>
        <w:t xml:space="preserve"> X-box</w:t>
      </w:r>
    </w:p>
    <w:p w14:paraId="124084A0" w14:textId="77777777" w:rsidR="00711D91" w:rsidRPr="00711D91" w:rsidRDefault="00711D91" w:rsidP="00543B8C">
      <w:pPr>
        <w:pStyle w:val="VISIA"/>
        <w:rPr>
          <w:rStyle w:val="VISIAChar"/>
        </w:rPr>
      </w:pPr>
      <w:r w:rsidRPr="00711D91">
        <w:rPr>
          <w:rStyle w:val="VISIAChar"/>
        </w:rPr>
        <w:tab/>
      </w:r>
    </w:p>
    <w:p w14:paraId="502CBC6D" w14:textId="77777777" w:rsidR="00711D91" w:rsidRPr="00711D91" w:rsidRDefault="00711D91" w:rsidP="00543B8C">
      <w:pPr>
        <w:pStyle w:val="VISIA"/>
        <w:rPr>
          <w:rStyle w:val="VISIAChar"/>
        </w:rPr>
      </w:pPr>
      <w:proofErr w:type="spellStart"/>
      <w:r w:rsidRPr="00711D91">
        <w:rPr>
          <w:rStyle w:val="VISIAChar"/>
        </w:rPr>
        <w:t>Vsakovací</w:t>
      </w:r>
      <w:proofErr w:type="spellEnd"/>
      <w:r w:rsidRPr="00711D91">
        <w:rPr>
          <w:rStyle w:val="VISIAChar"/>
        </w:rPr>
        <w:t xml:space="preserve"> systém zložený z plastových blokov je so svojou vysokou akumulačnou schopnosťou až 95 % optimálny pre plošné vsakovanie. Vzhľadom na svoju konštrukciu umožňuje kamerový monitoring  na kontrolu stavu funkčnosti. </w:t>
      </w:r>
    </w:p>
    <w:p w14:paraId="5F457451" w14:textId="77777777" w:rsidR="00711D91" w:rsidRPr="00711D91" w:rsidRDefault="00711D91" w:rsidP="00543B8C">
      <w:pPr>
        <w:pStyle w:val="VISIA"/>
        <w:rPr>
          <w:rStyle w:val="VISIAChar"/>
        </w:rPr>
      </w:pPr>
      <w:r w:rsidRPr="00711D91">
        <w:rPr>
          <w:rStyle w:val="VISIAChar"/>
        </w:rPr>
        <w:tab/>
        <w:t>Nahrádza tradičnú drenážnu rúru a štrkový obal. Jednoduchá manipulácia pri pokladaní systému prináša značné cenové výhody a flexibilné možnosti použitia: ľubovoľne veľké plochy, do radu alebo vo forme bloku, v jednej alebo viacerých vrstvách, ako žľab alebo ako systém pre zachytávanie so stenou proti vzdutiu a regulátorom prietoku pre odvedenie dažďovej vody do kanalizácie s časovým oneskorením.</w:t>
      </w:r>
    </w:p>
    <w:p w14:paraId="068C35A6" w14:textId="77777777" w:rsidR="00711D91" w:rsidRPr="00711D91" w:rsidRDefault="00711D91" w:rsidP="00543B8C">
      <w:pPr>
        <w:pStyle w:val="VISIA"/>
        <w:rPr>
          <w:rStyle w:val="VISIAChar"/>
        </w:rPr>
      </w:pPr>
      <w:r w:rsidRPr="00711D91">
        <w:rPr>
          <w:rStyle w:val="VISIAChar"/>
        </w:rPr>
        <w:t xml:space="preserve">Pri zasypaní vrstvou zeminy minimálne 60 cm je tento systém </w:t>
      </w:r>
      <w:proofErr w:type="spellStart"/>
      <w:r w:rsidRPr="00711D91">
        <w:rPr>
          <w:rStyle w:val="VISIAChar"/>
        </w:rPr>
        <w:t>zaťažiteľný</w:t>
      </w:r>
      <w:proofErr w:type="spellEnd"/>
      <w:r w:rsidRPr="00711D91">
        <w:rPr>
          <w:rStyle w:val="VISIAChar"/>
        </w:rPr>
        <w:t xml:space="preserve"> na 10 t/m2 a prejazdný ťažkou dopravou. </w:t>
      </w:r>
      <w:proofErr w:type="spellStart"/>
      <w:r w:rsidRPr="00711D91">
        <w:rPr>
          <w:rStyle w:val="VISIAChar"/>
        </w:rPr>
        <w:t>Vsakovacia</w:t>
      </w:r>
      <w:proofErr w:type="spellEnd"/>
      <w:r w:rsidRPr="00711D91">
        <w:rPr>
          <w:rStyle w:val="VISIAChar"/>
        </w:rPr>
        <w:t xml:space="preserve"> galéria bude umiestnená v zelenej ploche. Bude obsahovať 96 </w:t>
      </w:r>
      <w:proofErr w:type="spellStart"/>
      <w:r w:rsidRPr="00711D91">
        <w:rPr>
          <w:rStyle w:val="VISIAChar"/>
        </w:rPr>
        <w:t>vsakovacích</w:t>
      </w:r>
      <w:proofErr w:type="spellEnd"/>
      <w:r w:rsidRPr="00711D91">
        <w:rPr>
          <w:rStyle w:val="VISIAChar"/>
        </w:rPr>
        <w:t xml:space="preserve"> boxov.</w:t>
      </w:r>
    </w:p>
    <w:p w14:paraId="4BF2DC33" w14:textId="77777777" w:rsidR="00711D91" w:rsidRPr="00711D91" w:rsidRDefault="00711D91" w:rsidP="00543B8C">
      <w:pPr>
        <w:pStyle w:val="VISIA"/>
        <w:rPr>
          <w:rStyle w:val="VISIAChar"/>
        </w:rPr>
      </w:pPr>
    </w:p>
    <w:p w14:paraId="3EF66186" w14:textId="77777777" w:rsidR="00711D91" w:rsidRPr="00711D91" w:rsidRDefault="00711D91" w:rsidP="00543B8C">
      <w:pPr>
        <w:pStyle w:val="VISIA"/>
        <w:rPr>
          <w:rStyle w:val="VISIAChar"/>
        </w:rPr>
      </w:pPr>
      <w:r w:rsidRPr="00711D91">
        <w:rPr>
          <w:rStyle w:val="VISIAChar"/>
        </w:rPr>
        <w:t xml:space="preserve">Odlučovač ropných látok ORL sa navrhol kvôli vyčisteniu odvádzanej dažďovej vody zo spevnených plôch pred zaústením do </w:t>
      </w:r>
      <w:proofErr w:type="spellStart"/>
      <w:r w:rsidRPr="00711D91">
        <w:rPr>
          <w:rStyle w:val="VISIAChar"/>
        </w:rPr>
        <w:t>vsakovacieho</w:t>
      </w:r>
      <w:proofErr w:type="spellEnd"/>
      <w:r w:rsidRPr="00711D91">
        <w:rPr>
          <w:rStyle w:val="VISIAChar"/>
        </w:rPr>
        <w:t xml:space="preserve"> zariadenia. Odlučovač je navrhnutý z prefabrikovaného betónového materiálu. V tomto zriadení sa odvádzaná voda zbaví olejových častíc nachádzajúcich sa v nej. Výstupná hodnota vyfiltrovanej vody sa bude pohybovať max. do 0,1 mg/l NEL. Pred a za ORL sa navrhli kontrolné šachty DN1000 s liatinovými poklopmi príslušnej nosnosti na odber vzoriek z odvádzanej dažďovej vody. Odlučovač je navrhnutý na základe objemového prietoku odvádzanej vody.</w:t>
      </w:r>
    </w:p>
    <w:p w14:paraId="0D083916" w14:textId="77777777" w:rsidR="00711D91" w:rsidRPr="00711D91" w:rsidRDefault="00711D91" w:rsidP="00543B8C">
      <w:pPr>
        <w:pStyle w:val="VISIA"/>
        <w:rPr>
          <w:rStyle w:val="VISIAChar"/>
        </w:rPr>
      </w:pPr>
      <w:r w:rsidRPr="00711D91">
        <w:rPr>
          <w:rStyle w:val="VISIAChar"/>
        </w:rPr>
        <w:t>Odvádzaný prietok dažďovej vody cez ORL: Qr2 = 50, l/s = 0,050 m3/s</w:t>
      </w:r>
    </w:p>
    <w:p w14:paraId="0F82A795" w14:textId="77777777" w:rsidR="00711D91" w:rsidRPr="00711D91" w:rsidRDefault="00711D91" w:rsidP="00543B8C">
      <w:pPr>
        <w:pStyle w:val="VISIA"/>
        <w:rPr>
          <w:rStyle w:val="VISIAChar"/>
        </w:rPr>
      </w:pPr>
      <w:r w:rsidRPr="00711D91">
        <w:rPr>
          <w:rStyle w:val="VISIAChar"/>
        </w:rPr>
        <w:t xml:space="preserve">Pre filtráciu dažďovej vody navrhujeme osadiť prefabrikovaný odlučovač ropných </w:t>
      </w:r>
      <w:proofErr w:type="spellStart"/>
      <w:r w:rsidRPr="00711D91">
        <w:rPr>
          <w:rStyle w:val="VISIAChar"/>
        </w:rPr>
        <w:t>Pureco</w:t>
      </w:r>
      <w:proofErr w:type="spellEnd"/>
      <w:r w:rsidRPr="00711D91">
        <w:rPr>
          <w:rStyle w:val="VISIAChar"/>
        </w:rPr>
        <w:t xml:space="preserve"> TNC 50 l/s. </w:t>
      </w:r>
      <w:proofErr w:type="spellStart"/>
      <w:r w:rsidRPr="00711D91">
        <w:rPr>
          <w:rStyle w:val="VISIAChar"/>
        </w:rPr>
        <w:t>Rozme</w:t>
      </w:r>
      <w:proofErr w:type="spellEnd"/>
      <w:r w:rsidRPr="00711D91">
        <w:rPr>
          <w:rStyle w:val="VISIAChar"/>
        </w:rPr>
        <w:t xml:space="preserve">-ry zariadenia: 3000 x 2300 x 2100 mm, celková hmotnosť: 12,4 t, dimenzia vtoku/odtoku: DN315. Výpočtový prietok odvádzanej dažďovej vody je 50,0 l/s, čo je menej ako </w:t>
      </w:r>
      <w:proofErr w:type="spellStart"/>
      <w:r w:rsidRPr="00711D91">
        <w:rPr>
          <w:rStyle w:val="VISIAChar"/>
        </w:rPr>
        <w:t>prietočná</w:t>
      </w:r>
      <w:proofErr w:type="spellEnd"/>
      <w:r w:rsidRPr="00711D91">
        <w:rPr>
          <w:rStyle w:val="VISIAChar"/>
        </w:rPr>
        <w:t xml:space="preserve"> kapacita navrhnutého ORL, z čoho vyplýva, že </w:t>
      </w:r>
      <w:proofErr w:type="spellStart"/>
      <w:r w:rsidRPr="00711D91">
        <w:rPr>
          <w:rStyle w:val="VISIAChar"/>
        </w:rPr>
        <w:t>zaria-denie</w:t>
      </w:r>
      <w:proofErr w:type="spellEnd"/>
      <w:r w:rsidRPr="00711D91">
        <w:rPr>
          <w:rStyle w:val="VISIAChar"/>
        </w:rPr>
        <w:t xml:space="preserve"> vyhovuje pre filtráciu odvádzanej vody.</w:t>
      </w:r>
    </w:p>
    <w:p w14:paraId="2263C783" w14:textId="77777777" w:rsidR="00711D91" w:rsidRPr="00711D91" w:rsidRDefault="00711D91" w:rsidP="00543B8C">
      <w:pPr>
        <w:pStyle w:val="VISIA"/>
        <w:rPr>
          <w:rStyle w:val="VISIAChar"/>
        </w:rPr>
      </w:pPr>
    </w:p>
    <w:p w14:paraId="1F802DF5" w14:textId="77777777" w:rsidR="00711D91" w:rsidRPr="00711D91" w:rsidRDefault="00711D91" w:rsidP="00543B8C">
      <w:pPr>
        <w:pStyle w:val="VISIA"/>
        <w:rPr>
          <w:rStyle w:val="VISIAChar"/>
        </w:rPr>
      </w:pPr>
      <w:r w:rsidRPr="00711D91">
        <w:rPr>
          <w:rStyle w:val="VISIAChar"/>
        </w:rPr>
        <w:t>Skúška kanalizácie:</w:t>
      </w:r>
    </w:p>
    <w:p w14:paraId="45908A7B" w14:textId="77777777" w:rsidR="00711D91" w:rsidRPr="00711D91" w:rsidRDefault="00711D91" w:rsidP="00543B8C">
      <w:pPr>
        <w:pStyle w:val="VISIA"/>
        <w:rPr>
          <w:rStyle w:val="VISIAChar"/>
        </w:rPr>
      </w:pPr>
      <w:r w:rsidRPr="00711D91">
        <w:rPr>
          <w:rStyle w:val="VISIAChar"/>
        </w:rPr>
        <w:t xml:space="preserve">Skúšku vnútornej kanalizácie je potrebné previesť podľa STN 73 67 60. </w:t>
      </w:r>
    </w:p>
    <w:p w14:paraId="551D5F82" w14:textId="77777777" w:rsidR="00711D91" w:rsidRPr="00711D91" w:rsidRDefault="00711D91" w:rsidP="00543B8C">
      <w:pPr>
        <w:pStyle w:val="VISIA"/>
        <w:rPr>
          <w:rStyle w:val="VISIAChar"/>
        </w:rPr>
      </w:pPr>
      <w:r w:rsidRPr="00711D91">
        <w:rPr>
          <w:rStyle w:val="VISIAChar"/>
        </w:rPr>
        <w:tab/>
        <w:t xml:space="preserve">Do vykonania technickej prehliadky a skúšky vodotesnosti a plynotesnosti musí sa ponechať potrubie </w:t>
      </w:r>
      <w:proofErr w:type="spellStart"/>
      <w:r w:rsidRPr="00711D91">
        <w:rPr>
          <w:rStyle w:val="VISIAChar"/>
        </w:rPr>
        <w:t>urče-né</w:t>
      </w:r>
      <w:proofErr w:type="spellEnd"/>
      <w:r w:rsidRPr="00711D91">
        <w:rPr>
          <w:rStyle w:val="VISIAChar"/>
        </w:rPr>
        <w:t xml:space="preserve"> k prehliadke a skúške prístupné a očistené (nezakryté, nezasypané alebo nezamurované) a to tak aby spoje boli v plnom rozsahu viditeľné.</w:t>
      </w:r>
    </w:p>
    <w:p w14:paraId="62E5DB5C" w14:textId="77777777" w:rsidR="00711D91" w:rsidRPr="00711D91" w:rsidRDefault="00711D91" w:rsidP="00543B8C">
      <w:pPr>
        <w:pStyle w:val="VISIA"/>
        <w:rPr>
          <w:rStyle w:val="VISIAChar"/>
        </w:rPr>
      </w:pPr>
      <w:r w:rsidRPr="00711D91">
        <w:rPr>
          <w:rStyle w:val="VISIAChar"/>
        </w:rPr>
        <w:tab/>
        <w:t xml:space="preserve">Skúšanie vnútornej kanalizácie pozostáva z technickej prehliadky, zo skúšky vodotesnosti zvodového </w:t>
      </w:r>
      <w:proofErr w:type="spellStart"/>
      <w:r w:rsidRPr="00711D91">
        <w:rPr>
          <w:rStyle w:val="VISIAChar"/>
        </w:rPr>
        <w:t>potru-bia</w:t>
      </w:r>
      <w:proofErr w:type="spellEnd"/>
      <w:r w:rsidRPr="00711D91">
        <w:rPr>
          <w:rStyle w:val="VISIAChar"/>
        </w:rPr>
        <w:t xml:space="preserve"> a zo skúšky plynotesnosti odpadového pripájacieho a vetracieho potrubia.</w:t>
      </w:r>
    </w:p>
    <w:p w14:paraId="271D5029" w14:textId="77777777" w:rsidR="00711D91" w:rsidRPr="00711D91" w:rsidRDefault="00711D91" w:rsidP="00543B8C">
      <w:pPr>
        <w:pStyle w:val="VISIA"/>
        <w:rPr>
          <w:rStyle w:val="VISIAChar"/>
        </w:rPr>
      </w:pPr>
      <w:r w:rsidRPr="00711D91">
        <w:rPr>
          <w:rStyle w:val="VISIAChar"/>
        </w:rPr>
        <w:tab/>
        <w:t>Pri technickej prehliadke vizuálne sa kontrolujú pripájacie potrubia a ich utesnenie.</w:t>
      </w:r>
    </w:p>
    <w:p w14:paraId="2A98F26A" w14:textId="77777777" w:rsidR="00711D91" w:rsidRPr="00711D91" w:rsidRDefault="00711D91" w:rsidP="00543B8C">
      <w:pPr>
        <w:pStyle w:val="VISIA"/>
        <w:rPr>
          <w:rStyle w:val="VISIAChar"/>
        </w:rPr>
      </w:pPr>
      <w:r w:rsidRPr="00711D91">
        <w:rPr>
          <w:rStyle w:val="VISIAChar"/>
        </w:rPr>
        <w:t>Skúška vodotesnosti zvodového potrubia sa vykonáva studenou vodou bez mechanických nečistôt. Najmenší skúšobný pretlak je 3kPa, najvyšší je 30kPa.</w:t>
      </w:r>
    </w:p>
    <w:p w14:paraId="489884DB" w14:textId="77777777" w:rsidR="00711D91" w:rsidRPr="00711D91" w:rsidRDefault="00711D91" w:rsidP="00543B8C">
      <w:pPr>
        <w:pStyle w:val="VISIA"/>
        <w:rPr>
          <w:rStyle w:val="VISIAChar"/>
        </w:rPr>
      </w:pPr>
      <w:r w:rsidRPr="00711D91">
        <w:rPr>
          <w:rStyle w:val="VISIAChar"/>
        </w:rPr>
        <w:tab/>
        <w:t>Pred zahájením skúšky vodotesnosti sa všetky otvory skúšaného potrubia dočasne utesnia. Potrubie sa naplní vodou tak, aby sa dosiahol približný pretlak, potrebný na skúšku daného úseku.</w:t>
      </w:r>
    </w:p>
    <w:p w14:paraId="1E2D8FD1" w14:textId="77777777" w:rsidR="00711D91" w:rsidRPr="00711D91" w:rsidRDefault="00711D91" w:rsidP="00543B8C">
      <w:pPr>
        <w:pStyle w:val="VISIA"/>
        <w:rPr>
          <w:rStyle w:val="VISIAChar"/>
        </w:rPr>
      </w:pPr>
      <w:r w:rsidRPr="00711D91">
        <w:rPr>
          <w:rStyle w:val="VISIAChar"/>
        </w:rPr>
        <w:tab/>
        <w:t xml:space="preserve">Medzi naplnením potrubia a vlastnou skúškou vodotesnosti musí uplynúť 30minút (pri plastových </w:t>
      </w:r>
      <w:proofErr w:type="spellStart"/>
      <w:r w:rsidRPr="00711D91">
        <w:rPr>
          <w:rStyle w:val="VISIAChar"/>
        </w:rPr>
        <w:t>potru-biach</w:t>
      </w:r>
      <w:proofErr w:type="spellEnd"/>
      <w:r w:rsidRPr="00711D91">
        <w:rPr>
          <w:rStyle w:val="VISIAChar"/>
        </w:rPr>
        <w:t>), aby sa teplota a vlhkosť potrubia ustálili, steny potrubia dočasne nasiakli vodou a aby sa všetok vzduch z potrubia odstránil.</w:t>
      </w:r>
    </w:p>
    <w:p w14:paraId="54F2F8A0" w14:textId="77777777" w:rsidR="00711D91" w:rsidRPr="00711D91" w:rsidRDefault="00711D91" w:rsidP="00543B8C">
      <w:pPr>
        <w:pStyle w:val="VISIA"/>
        <w:rPr>
          <w:rStyle w:val="VISIAChar"/>
        </w:rPr>
      </w:pPr>
      <w:r w:rsidRPr="00711D91">
        <w:rPr>
          <w:rStyle w:val="VISIAChar"/>
        </w:rPr>
        <w:tab/>
        <w:t>Po uplynutí tohto času sa urobí prehliadka, pričom sa zisťuje, či neprichádza k viditeľnému úniku vody (od-kvapkávanie).</w:t>
      </w:r>
    </w:p>
    <w:p w14:paraId="0838F8B5" w14:textId="77777777" w:rsidR="00711D91" w:rsidRPr="00711D91" w:rsidRDefault="00711D91" w:rsidP="00543B8C">
      <w:pPr>
        <w:pStyle w:val="VISIA"/>
        <w:rPr>
          <w:rStyle w:val="VISIAChar"/>
        </w:rPr>
      </w:pPr>
      <w:r w:rsidRPr="00711D91">
        <w:rPr>
          <w:rStyle w:val="VISIAChar"/>
        </w:rPr>
        <w:t>Po prípadnom doplnení vody sa vykoná skúška vodotesnosti, ktorá trvá jednu hodinu. Po uplynutí tejto doby sa zistí úbytok vody v skúšanej časti potrubia. Skúška je vyhovujúca vtedy, ak úbytok vody na 1m2 vnútornej plochy potrubia je väčší ako 0,05l.</w:t>
      </w:r>
    </w:p>
    <w:p w14:paraId="0CA9DE6C" w14:textId="77777777" w:rsidR="00711D91" w:rsidRPr="00711D91" w:rsidRDefault="00711D91" w:rsidP="00543B8C">
      <w:pPr>
        <w:pStyle w:val="VISIA"/>
        <w:rPr>
          <w:rStyle w:val="VISIAChar"/>
        </w:rPr>
      </w:pPr>
      <w:r w:rsidRPr="00711D91">
        <w:rPr>
          <w:rStyle w:val="VISIAChar"/>
        </w:rPr>
        <w:t>Pred skúškou plynotesnosti sa odpadové potrubie dočasne utesní:</w:t>
      </w:r>
    </w:p>
    <w:p w14:paraId="6BC67E38" w14:textId="77777777" w:rsidR="00711D91" w:rsidRPr="00711D91" w:rsidRDefault="00711D91" w:rsidP="00543B8C">
      <w:pPr>
        <w:pStyle w:val="VISIA"/>
        <w:rPr>
          <w:rStyle w:val="VISIAChar"/>
        </w:rPr>
      </w:pPr>
      <w:r w:rsidRPr="00711D91">
        <w:rPr>
          <w:rStyle w:val="VISIAChar"/>
        </w:rPr>
        <w:t>- pod otvorom najnižšej čistiacej tvarovky,</w:t>
      </w:r>
    </w:p>
    <w:p w14:paraId="38E511E5" w14:textId="77777777" w:rsidR="00711D91" w:rsidRPr="00711D91" w:rsidRDefault="00711D91" w:rsidP="00543B8C">
      <w:pPr>
        <w:pStyle w:val="VISIA"/>
        <w:rPr>
          <w:rStyle w:val="VISIAChar"/>
        </w:rPr>
      </w:pPr>
      <w:r w:rsidRPr="00711D91">
        <w:rPr>
          <w:rStyle w:val="VISIAChar"/>
        </w:rPr>
        <w:t>- v hrdlách odbočiek pre pripájacie potrubie alebo na konci pripájacieho potrubia,</w:t>
      </w:r>
    </w:p>
    <w:p w14:paraId="46EC593B" w14:textId="77777777" w:rsidR="00711D91" w:rsidRPr="00711D91" w:rsidRDefault="00711D91" w:rsidP="00543B8C">
      <w:pPr>
        <w:pStyle w:val="VISIA"/>
        <w:rPr>
          <w:rStyle w:val="VISIAChar"/>
        </w:rPr>
      </w:pPr>
      <w:r w:rsidRPr="00711D91">
        <w:rPr>
          <w:rStyle w:val="VISIAChar"/>
        </w:rPr>
        <w:t xml:space="preserve">- na najvyššom mieste špeciálnou tvarovkou </w:t>
      </w:r>
      <w:proofErr w:type="spellStart"/>
      <w:r w:rsidRPr="00711D91">
        <w:rPr>
          <w:rStyle w:val="VISIAChar"/>
        </w:rPr>
        <w:t>tvarovkou</w:t>
      </w:r>
      <w:proofErr w:type="spellEnd"/>
      <w:r w:rsidRPr="00711D91">
        <w:rPr>
          <w:rStyle w:val="VISIAChar"/>
        </w:rPr>
        <w:t>,</w:t>
      </w:r>
    </w:p>
    <w:p w14:paraId="7427FA82" w14:textId="77777777" w:rsidR="00711D91" w:rsidRPr="00711D91" w:rsidRDefault="00711D91" w:rsidP="00543B8C">
      <w:pPr>
        <w:pStyle w:val="VISIA"/>
        <w:rPr>
          <w:rStyle w:val="VISIAChar"/>
        </w:rPr>
      </w:pPr>
      <w:r w:rsidRPr="00711D91">
        <w:rPr>
          <w:rStyle w:val="VISIAChar"/>
        </w:rPr>
        <w:t xml:space="preserve">- na čistiacej tvarovke vekom, ktoré je upravené na pripojenie </w:t>
      </w:r>
      <w:proofErr w:type="spellStart"/>
      <w:r w:rsidRPr="00711D91">
        <w:rPr>
          <w:rStyle w:val="VISIAChar"/>
        </w:rPr>
        <w:t>tlakovacieho</w:t>
      </w:r>
      <w:proofErr w:type="spellEnd"/>
      <w:r w:rsidRPr="00711D91">
        <w:rPr>
          <w:rStyle w:val="VISIAChar"/>
        </w:rPr>
        <w:t xml:space="preserve"> zariadenia a manometra.</w:t>
      </w:r>
    </w:p>
    <w:p w14:paraId="3CC23168" w14:textId="77777777" w:rsidR="00711D91" w:rsidRPr="00711D91" w:rsidRDefault="00711D91" w:rsidP="00543B8C">
      <w:pPr>
        <w:pStyle w:val="VISIA"/>
        <w:rPr>
          <w:rStyle w:val="VISIAChar"/>
        </w:rPr>
      </w:pPr>
      <w:r w:rsidRPr="00711D91">
        <w:rPr>
          <w:rStyle w:val="VISIAChar"/>
        </w:rPr>
        <w:t xml:space="preserve">Pri skúške plynotesnosti sa používa skúšobný plyn s pretlakom 0,4kPa. </w:t>
      </w:r>
    </w:p>
    <w:p w14:paraId="00EE3714" w14:textId="77777777" w:rsidR="00711D91" w:rsidRPr="00711D91" w:rsidRDefault="00711D91" w:rsidP="00543B8C">
      <w:pPr>
        <w:pStyle w:val="VISIA"/>
        <w:rPr>
          <w:rStyle w:val="VISIAChar"/>
        </w:rPr>
      </w:pPr>
      <w:r w:rsidRPr="00711D91">
        <w:rPr>
          <w:rStyle w:val="VISIAChar"/>
        </w:rPr>
        <w:t>Skúška plynotesnosti je vyhovujúca vtedy, ak pretlak vzduchu neklesne po dobu 15 minút pod 0,2kPa.</w:t>
      </w:r>
    </w:p>
    <w:p w14:paraId="4DC3BB01" w14:textId="77777777" w:rsidR="00711D91" w:rsidRPr="00711D91" w:rsidRDefault="00711D91" w:rsidP="00543B8C">
      <w:pPr>
        <w:pStyle w:val="VISIA"/>
        <w:rPr>
          <w:rStyle w:val="VISIAChar"/>
        </w:rPr>
      </w:pPr>
      <w:r w:rsidRPr="00711D91">
        <w:rPr>
          <w:rStyle w:val="VISIAChar"/>
        </w:rPr>
        <w:t xml:space="preserve">Pri negatívnom výsledku skúšky plynotesnosti sa miesta úniku skúšobného plynu zisťujú indikátorom. </w:t>
      </w:r>
    </w:p>
    <w:p w14:paraId="68E9ECCE" w14:textId="77777777" w:rsidR="00711D91" w:rsidRPr="00711D91" w:rsidRDefault="00711D91" w:rsidP="00543B8C">
      <w:pPr>
        <w:pStyle w:val="VISIA"/>
        <w:rPr>
          <w:rStyle w:val="VISIAChar"/>
        </w:rPr>
      </w:pPr>
      <w:r w:rsidRPr="00711D91">
        <w:rPr>
          <w:rStyle w:val="VISIAChar"/>
        </w:rPr>
        <w:t>Skúška vodotesnosti pripájacieho potrubia sa uskutočňuje prietokom vody, ktorý sa zabezpečí naliatím 5 litrov vody do potrubia. Skúška je vyhovujúca vtedy, ak nedochádza k viditeľnému úniku vody z potrubia.</w:t>
      </w:r>
    </w:p>
    <w:p w14:paraId="712E7F2A" w14:textId="77777777" w:rsidR="00711D91" w:rsidRPr="00711D91" w:rsidRDefault="00711D91" w:rsidP="00543B8C">
      <w:pPr>
        <w:pStyle w:val="VISIA"/>
        <w:rPr>
          <w:rStyle w:val="VISIAChar"/>
        </w:rPr>
      </w:pPr>
    </w:p>
    <w:p w14:paraId="1FD1506B" w14:textId="77777777" w:rsidR="00711D91" w:rsidRPr="00711D91" w:rsidRDefault="00711D91" w:rsidP="00543B8C">
      <w:pPr>
        <w:pStyle w:val="VISIA"/>
        <w:rPr>
          <w:rStyle w:val="VISIAChar"/>
        </w:rPr>
      </w:pPr>
      <w:r w:rsidRPr="00711D91">
        <w:rPr>
          <w:rStyle w:val="VISIAChar"/>
        </w:rPr>
        <w:t>Vplyv stavby na životné prostredie:</w:t>
      </w:r>
    </w:p>
    <w:p w14:paraId="3C06CA8D" w14:textId="77777777" w:rsidR="00711D91" w:rsidRPr="00711D91" w:rsidRDefault="00711D91" w:rsidP="00543B8C">
      <w:pPr>
        <w:pStyle w:val="VISIA"/>
        <w:rPr>
          <w:rStyle w:val="VISIAChar"/>
        </w:rPr>
      </w:pPr>
    </w:p>
    <w:p w14:paraId="6B95471B" w14:textId="77777777" w:rsidR="00711D91" w:rsidRPr="00711D91" w:rsidRDefault="00711D91" w:rsidP="00543B8C">
      <w:pPr>
        <w:pStyle w:val="VISIA"/>
        <w:rPr>
          <w:rStyle w:val="VISIAChar"/>
        </w:rPr>
      </w:pPr>
      <w:r w:rsidRPr="00711D91">
        <w:rPr>
          <w:rStyle w:val="VISIAChar"/>
        </w:rPr>
        <w:t>S odpadmi, ktoré vzniknú pri uskutočňovaní stavby, bude naložené v zmysle ustanovenia §19 zákona číslo 223/2001 Zbierky zákonov o odpadoch.</w:t>
      </w:r>
    </w:p>
    <w:p w14:paraId="58D5C660" w14:textId="77777777" w:rsidR="00711D91" w:rsidRPr="00711D91" w:rsidRDefault="00711D91" w:rsidP="00543B8C">
      <w:pPr>
        <w:pStyle w:val="VISIA"/>
        <w:rPr>
          <w:rStyle w:val="VISIAChar"/>
        </w:rPr>
      </w:pPr>
    </w:p>
    <w:p w14:paraId="1C283C8D" w14:textId="77777777" w:rsidR="00711D91" w:rsidRPr="00711D91" w:rsidRDefault="00711D91" w:rsidP="00543B8C">
      <w:pPr>
        <w:pStyle w:val="VISIA"/>
        <w:rPr>
          <w:rStyle w:val="VISIAChar"/>
        </w:rPr>
      </w:pPr>
      <w:r w:rsidRPr="00711D91">
        <w:rPr>
          <w:rStyle w:val="VISIAChar"/>
        </w:rPr>
        <w:t>Záver:</w:t>
      </w:r>
    </w:p>
    <w:p w14:paraId="4EA7A15F" w14:textId="77777777" w:rsidR="00711D91" w:rsidRPr="00711D91" w:rsidRDefault="00711D91" w:rsidP="00543B8C">
      <w:pPr>
        <w:pStyle w:val="VISIA"/>
        <w:rPr>
          <w:rStyle w:val="VISIAChar"/>
        </w:rPr>
      </w:pPr>
      <w:r w:rsidRPr="00711D91">
        <w:rPr>
          <w:rStyle w:val="VISIAChar"/>
        </w:rPr>
        <w:t xml:space="preserve">            Prípadné zmeny budú riešené projektantom v projekte pre realizáciu. Po ukončení montáže sa na vodovodnom potrubí prevedie tlaková skúška v zmysle normy STN 73 6611. Na vodovodnom potrubí sa prevedie </w:t>
      </w:r>
      <w:proofErr w:type="spellStart"/>
      <w:r w:rsidRPr="00711D91">
        <w:rPr>
          <w:rStyle w:val="VISIAChar"/>
        </w:rPr>
        <w:t>preplach</w:t>
      </w:r>
      <w:proofErr w:type="spellEnd"/>
      <w:r w:rsidRPr="00711D91">
        <w:rPr>
          <w:rStyle w:val="VISIAChar"/>
        </w:rPr>
        <w:t xml:space="preserve"> a dezinfekcia.</w:t>
      </w:r>
    </w:p>
    <w:p w14:paraId="0FE6A38A" w14:textId="77777777" w:rsidR="00711D91" w:rsidRPr="00711D91" w:rsidRDefault="00711D91" w:rsidP="00543B8C">
      <w:pPr>
        <w:pStyle w:val="VISIA"/>
        <w:rPr>
          <w:rStyle w:val="VISIAChar"/>
        </w:rPr>
      </w:pPr>
    </w:p>
    <w:p w14:paraId="1E1C996F" w14:textId="77777777" w:rsidR="00711D91" w:rsidRPr="00711D91" w:rsidRDefault="00711D91" w:rsidP="00543B8C">
      <w:pPr>
        <w:pStyle w:val="VISIA"/>
        <w:rPr>
          <w:rStyle w:val="VISIAChar"/>
        </w:rPr>
      </w:pPr>
      <w:r w:rsidRPr="00711D91">
        <w:rPr>
          <w:rStyle w:val="VISIAChar"/>
        </w:rPr>
        <w:t xml:space="preserve">             Na kanalizácii sa prevedie skúška vodotesnosti v zmysle normy STN 73 6716.</w:t>
      </w:r>
    </w:p>
    <w:p w14:paraId="4A3708EC" w14:textId="77777777" w:rsidR="00711D91" w:rsidRPr="00711D91" w:rsidRDefault="00711D91" w:rsidP="00543B8C">
      <w:pPr>
        <w:pStyle w:val="VISIA"/>
        <w:rPr>
          <w:rStyle w:val="VISIAChar"/>
        </w:rPr>
      </w:pPr>
    </w:p>
    <w:p w14:paraId="2FCBB29B" w14:textId="3C5E1828" w:rsidR="00711D91" w:rsidRDefault="00711D91" w:rsidP="00543B8C">
      <w:pPr>
        <w:pStyle w:val="VISIA"/>
        <w:rPr>
          <w:rStyle w:val="VISIAChar"/>
        </w:rPr>
      </w:pPr>
      <w:r w:rsidRPr="00711D91">
        <w:rPr>
          <w:rStyle w:val="VISIAChar"/>
        </w:rPr>
        <w:t>O výsledkoch skúšok sa napíše zápis !</w:t>
      </w:r>
    </w:p>
    <w:p w14:paraId="2AC66981" w14:textId="77777777" w:rsidR="00543B8C" w:rsidRDefault="00543B8C" w:rsidP="00543B8C">
      <w:pPr>
        <w:pStyle w:val="VISIA"/>
        <w:rPr>
          <w:rStyle w:val="VISIAChar"/>
        </w:rPr>
      </w:pPr>
    </w:p>
    <w:p w14:paraId="18CA4432" w14:textId="55E24CCC" w:rsidR="00543B8C" w:rsidRPr="00711D91" w:rsidRDefault="00543B8C" w:rsidP="00543B8C">
      <w:pPr>
        <w:pStyle w:val="VISIA"/>
        <w:rPr>
          <w:rStyle w:val="VISIAChar"/>
        </w:rPr>
      </w:pPr>
      <w:r>
        <w:rPr>
          <w:rStyle w:val="VISIAChar"/>
        </w:rPr>
        <w:t xml:space="preserve">Vypracoval: Ing. </w:t>
      </w:r>
      <w:proofErr w:type="spellStart"/>
      <w:r>
        <w:rPr>
          <w:rStyle w:val="VISIAChar"/>
        </w:rPr>
        <w:t>MartinJurčaga</w:t>
      </w:r>
      <w:proofErr w:type="spellEnd"/>
    </w:p>
    <w:p w14:paraId="700370A1" w14:textId="77777777" w:rsidR="00711D91" w:rsidRDefault="00711D91" w:rsidP="00543B8C">
      <w:pPr>
        <w:pStyle w:val="VISIA"/>
        <w:rPr>
          <w:rStyle w:val="VISIAChar"/>
          <w:b/>
        </w:rPr>
      </w:pPr>
    </w:p>
    <w:p w14:paraId="2DE73ECA" w14:textId="515402FC" w:rsidR="003A7ADE" w:rsidRDefault="003A7ADE" w:rsidP="00543B8C">
      <w:pPr>
        <w:pStyle w:val="VISIA"/>
        <w:rPr>
          <w:rStyle w:val="VISIAChar"/>
          <w:b/>
        </w:rPr>
      </w:pPr>
      <w:r>
        <w:rPr>
          <w:rStyle w:val="VISIAChar"/>
          <w:b/>
        </w:rPr>
        <w:t xml:space="preserve">7. </w:t>
      </w:r>
      <w:r w:rsidR="00543B8C">
        <w:rPr>
          <w:rStyle w:val="VISIAChar"/>
          <w:b/>
        </w:rPr>
        <w:t>DOPRAVNÉ RIEŠENIE</w:t>
      </w:r>
    </w:p>
    <w:p w14:paraId="4801BA0B" w14:textId="10E9C5D5" w:rsidR="00543B8C" w:rsidRPr="00543B8C" w:rsidRDefault="00543B8C" w:rsidP="00543B8C">
      <w:pPr>
        <w:pStyle w:val="VISIA"/>
        <w:rPr>
          <w:rStyle w:val="VISIAChar"/>
        </w:rPr>
      </w:pPr>
      <w:r w:rsidRPr="00543B8C">
        <w:rPr>
          <w:rStyle w:val="VISIAChar"/>
        </w:rPr>
        <w:t>Popis funkčného a technického riešenia</w:t>
      </w:r>
    </w:p>
    <w:p w14:paraId="2AF83BED" w14:textId="73573240" w:rsidR="00543B8C" w:rsidRPr="00543B8C" w:rsidRDefault="00543B8C" w:rsidP="00543B8C">
      <w:pPr>
        <w:pStyle w:val="VISIA"/>
        <w:rPr>
          <w:rStyle w:val="VISIAChar"/>
        </w:rPr>
      </w:pPr>
      <w:r>
        <w:rPr>
          <w:rStyle w:val="VISIAChar"/>
        </w:rPr>
        <w:tab/>
      </w:r>
      <w:r w:rsidRPr="00543B8C">
        <w:rPr>
          <w:rStyle w:val="VISIAChar"/>
        </w:rPr>
        <w:t>Stavebný objekt sa zaoberá dopravným napojením na nadradenú cestnú sieť a dopravným riešením na pozemku Zberného dvora.</w:t>
      </w:r>
    </w:p>
    <w:p w14:paraId="101FBBA2" w14:textId="77777777" w:rsidR="00543B8C" w:rsidRPr="00543B8C" w:rsidRDefault="00543B8C" w:rsidP="00543B8C">
      <w:pPr>
        <w:pStyle w:val="VISIA"/>
        <w:rPr>
          <w:rStyle w:val="VISIAChar"/>
        </w:rPr>
      </w:pPr>
      <w:r w:rsidRPr="00543B8C">
        <w:rPr>
          <w:rStyle w:val="VISIAChar"/>
        </w:rPr>
        <w:t xml:space="preserve">Stavba sa nachádza v extraviláne obce Hviezdoslavov. </w:t>
      </w:r>
    </w:p>
    <w:p w14:paraId="2C6DE2BC" w14:textId="77777777" w:rsidR="00543B8C" w:rsidRPr="00543B8C" w:rsidRDefault="00543B8C" w:rsidP="00543B8C">
      <w:pPr>
        <w:pStyle w:val="VISIA"/>
        <w:rPr>
          <w:rStyle w:val="VISIAChar"/>
        </w:rPr>
      </w:pPr>
      <w:r w:rsidRPr="00543B8C">
        <w:rPr>
          <w:rStyle w:val="VISIAChar"/>
        </w:rPr>
        <w:t>Dopravné napojenie je navrhnuté napojením na cestu III/1409, vo vzdialenosti 160 m od križovatky cesty III/1409 s cestou II/503. Táto križovatka je usmernené zvislým dopravným značením.</w:t>
      </w:r>
    </w:p>
    <w:p w14:paraId="0EA01892" w14:textId="77777777" w:rsidR="00543B8C" w:rsidRPr="00543B8C" w:rsidRDefault="00543B8C" w:rsidP="00543B8C">
      <w:pPr>
        <w:pStyle w:val="VISIA"/>
        <w:rPr>
          <w:rStyle w:val="VISIAChar"/>
        </w:rPr>
      </w:pPr>
      <w:r w:rsidRPr="00543B8C">
        <w:rPr>
          <w:rStyle w:val="VISIAChar"/>
        </w:rPr>
        <w:t>Cesta III/1409 má v mieste napojenia šírku 6,0 m. Oblúky hrany vozovky na napojení sú navrhované R 6,0 resp. R 10,0 m s potrebnou šírkou vjazdu pre plynulý prejazd  kamióna.</w:t>
      </w:r>
    </w:p>
    <w:p w14:paraId="2EDB5D73" w14:textId="77777777" w:rsidR="00543B8C" w:rsidRPr="00543B8C" w:rsidRDefault="00543B8C" w:rsidP="00543B8C">
      <w:pPr>
        <w:pStyle w:val="VISIA"/>
        <w:rPr>
          <w:rStyle w:val="VISIAChar"/>
        </w:rPr>
      </w:pPr>
      <w:r w:rsidRPr="00543B8C">
        <w:rPr>
          <w:rStyle w:val="VISIAChar"/>
        </w:rPr>
        <w:t>Organizácia dopravy na spevnených plochách v areáli haly</w:t>
      </w:r>
    </w:p>
    <w:p w14:paraId="309CD866" w14:textId="77777777" w:rsidR="00543B8C" w:rsidRPr="00543B8C" w:rsidRDefault="00543B8C" w:rsidP="00543B8C">
      <w:pPr>
        <w:pStyle w:val="VISIA"/>
        <w:rPr>
          <w:rStyle w:val="VISIAChar"/>
        </w:rPr>
      </w:pPr>
      <w:r w:rsidRPr="00543B8C">
        <w:rPr>
          <w:rStyle w:val="VISIAChar"/>
        </w:rPr>
        <w:t xml:space="preserve">Do areálu haly majú prístup všetky druhy nákladných áut, kamiónov, dodávok a  osobných áut. Osobné automobily návštevníkov a zamestnancov budú odstavené na parkovisku vedľa hlavnej budovy. </w:t>
      </w:r>
    </w:p>
    <w:p w14:paraId="0C268FCF" w14:textId="77777777" w:rsidR="00543B8C" w:rsidRPr="00543B8C" w:rsidRDefault="00543B8C" w:rsidP="00543B8C">
      <w:pPr>
        <w:pStyle w:val="VISIA"/>
        <w:rPr>
          <w:rStyle w:val="VISIAChar"/>
        </w:rPr>
      </w:pPr>
      <w:r w:rsidRPr="00543B8C">
        <w:rPr>
          <w:rStyle w:val="VISIAChar"/>
        </w:rPr>
        <w:t xml:space="preserve">Nákladné autá a kamióny pre potrebu nakladania a vykladania materiálu budú jazdiť po spevnených </w:t>
      </w:r>
      <w:proofErr w:type="spellStart"/>
      <w:r w:rsidRPr="00543B8C">
        <w:rPr>
          <w:rStyle w:val="VISIAChar"/>
        </w:rPr>
        <w:t>plo-chách</w:t>
      </w:r>
      <w:proofErr w:type="spellEnd"/>
      <w:r w:rsidRPr="00543B8C">
        <w:rPr>
          <w:rStyle w:val="VISIAChar"/>
        </w:rPr>
        <w:t>. Dopravný režim nie je usmernený dopravným značením.</w:t>
      </w:r>
    </w:p>
    <w:p w14:paraId="3E67A801" w14:textId="77777777" w:rsidR="00543B8C" w:rsidRPr="00543B8C" w:rsidRDefault="00543B8C" w:rsidP="00543B8C">
      <w:pPr>
        <w:pStyle w:val="VISIA"/>
        <w:rPr>
          <w:rStyle w:val="VISIAChar"/>
        </w:rPr>
      </w:pPr>
      <w:r w:rsidRPr="00543B8C">
        <w:rPr>
          <w:rStyle w:val="VISIAChar"/>
        </w:rPr>
        <w:t xml:space="preserve">Pre parkovanie pre osobné automobily sú vyčlenené 4 kolmé parkovacie miesta rozmerov 5,0 x 2,5 m. </w:t>
      </w:r>
    </w:p>
    <w:p w14:paraId="29A503DC" w14:textId="77777777" w:rsidR="00543B8C" w:rsidRPr="00543B8C" w:rsidRDefault="00543B8C" w:rsidP="00543B8C">
      <w:pPr>
        <w:pStyle w:val="VISIA"/>
        <w:rPr>
          <w:rStyle w:val="VISIAChar"/>
        </w:rPr>
      </w:pPr>
      <w:r w:rsidRPr="00543B8C">
        <w:rPr>
          <w:rStyle w:val="VISIAChar"/>
        </w:rPr>
        <w:t>Chodník bude slúžiť na vstup do budovy.</w:t>
      </w:r>
    </w:p>
    <w:p w14:paraId="3A91CC10" w14:textId="77777777" w:rsidR="00543B8C" w:rsidRPr="00543B8C" w:rsidRDefault="00543B8C" w:rsidP="00543B8C">
      <w:pPr>
        <w:pStyle w:val="VISIA"/>
        <w:rPr>
          <w:rStyle w:val="VISIAChar"/>
        </w:rPr>
      </w:pPr>
      <w:r w:rsidRPr="00543B8C">
        <w:rPr>
          <w:rStyle w:val="VISIAChar"/>
        </w:rPr>
        <w:t xml:space="preserve">Z hľadiska povrchov vozoviek sa uvažuje s </w:t>
      </w:r>
      <w:proofErr w:type="spellStart"/>
      <w:r w:rsidRPr="00543B8C">
        <w:rPr>
          <w:rStyle w:val="VISIAChar"/>
        </w:rPr>
        <w:t>cementobetónovým</w:t>
      </w:r>
      <w:proofErr w:type="spellEnd"/>
      <w:r w:rsidRPr="00543B8C">
        <w:rPr>
          <w:rStyle w:val="VISIAChar"/>
        </w:rPr>
        <w:t xml:space="preserve"> krytom pre komunikácie, parkoviská a spevnené plochy, ktoré tvoria plochu 1170 m2 a betónovou dlažbou pre chodník, ktorá tvorí 14,7 m2.</w:t>
      </w:r>
    </w:p>
    <w:p w14:paraId="064E640C" w14:textId="77777777" w:rsidR="00543B8C" w:rsidRPr="00543B8C" w:rsidRDefault="00543B8C" w:rsidP="00543B8C">
      <w:pPr>
        <w:pStyle w:val="VISIA"/>
        <w:rPr>
          <w:rStyle w:val="VISIAChar"/>
        </w:rPr>
      </w:pPr>
    </w:p>
    <w:p w14:paraId="0860D8DC" w14:textId="77777777" w:rsidR="00543B8C" w:rsidRPr="00543B8C" w:rsidRDefault="00543B8C" w:rsidP="00543B8C">
      <w:pPr>
        <w:pStyle w:val="VISIA"/>
        <w:rPr>
          <w:rStyle w:val="VISIAChar"/>
        </w:rPr>
      </w:pPr>
      <w:r w:rsidRPr="00543B8C">
        <w:rPr>
          <w:rStyle w:val="VISIAChar"/>
        </w:rPr>
        <w:t>Výškové vedenie</w:t>
      </w:r>
    </w:p>
    <w:p w14:paraId="066C21C1" w14:textId="77777777" w:rsidR="00543B8C" w:rsidRPr="00543B8C" w:rsidRDefault="00543B8C" w:rsidP="00543B8C">
      <w:pPr>
        <w:pStyle w:val="VISIA"/>
        <w:rPr>
          <w:rStyle w:val="VISIAChar"/>
        </w:rPr>
      </w:pPr>
      <w:r w:rsidRPr="00543B8C">
        <w:rPr>
          <w:rStyle w:val="VISIAChar"/>
        </w:rPr>
        <w:t>Výškové vedenie dopravného napojenia, parkovísk a spevnených plôch je prispôsobené nivelete cesty III/1409, osadeniu budovy a konfigurácii existujúceho terénu pri dodržaní platných noriem a predpisov. Niveleta bude vedená v minimálnych pozdĺžnych sklonoch s ohľadom na plynulé odvodne-nie vozovky.</w:t>
      </w:r>
    </w:p>
    <w:p w14:paraId="7D579491" w14:textId="77777777" w:rsidR="00543B8C" w:rsidRPr="00543B8C" w:rsidRDefault="00543B8C" w:rsidP="00543B8C">
      <w:pPr>
        <w:pStyle w:val="VISIA"/>
        <w:rPr>
          <w:rStyle w:val="VISIAChar"/>
        </w:rPr>
      </w:pPr>
      <w:r w:rsidRPr="00543B8C">
        <w:rPr>
          <w:rStyle w:val="VISIAChar"/>
        </w:rPr>
        <w:t xml:space="preserve">Návrh statickej dopravy </w:t>
      </w:r>
    </w:p>
    <w:p w14:paraId="23EB8C5E" w14:textId="77777777" w:rsidR="00543B8C" w:rsidRPr="00543B8C" w:rsidRDefault="00543B8C" w:rsidP="00543B8C">
      <w:pPr>
        <w:pStyle w:val="VISIA"/>
        <w:rPr>
          <w:rStyle w:val="VISIAChar"/>
        </w:rPr>
      </w:pPr>
      <w:r w:rsidRPr="00543B8C">
        <w:rPr>
          <w:rStyle w:val="VISIAChar"/>
        </w:rPr>
        <w:t xml:space="preserve">Predkladaná bilancia nárokov statickej dopravy bola spracovaná v projekte pre územné rozhodnutie na základe údajov o funkčnej náplni a posúdená podľa STN 73 6110/Z2 Projektovanie miestnych komunikácií Zmena 2. Na základe výpočtu bol potrebný počet parkovacích miest 3. Celkovo sa </w:t>
      </w:r>
      <w:proofErr w:type="spellStart"/>
      <w:r w:rsidRPr="00543B8C">
        <w:rPr>
          <w:rStyle w:val="VISIAChar"/>
        </w:rPr>
        <w:t>vybu</w:t>
      </w:r>
      <w:proofErr w:type="spellEnd"/>
      <w:r w:rsidRPr="00543B8C">
        <w:rPr>
          <w:rStyle w:val="VISIAChar"/>
        </w:rPr>
        <w:t>-dujú 4 parkovacie miesta.</w:t>
      </w:r>
    </w:p>
    <w:p w14:paraId="1E74B835" w14:textId="77777777" w:rsidR="00543B8C" w:rsidRPr="00543B8C" w:rsidRDefault="00543B8C" w:rsidP="00543B8C">
      <w:pPr>
        <w:pStyle w:val="VISIA"/>
        <w:rPr>
          <w:rStyle w:val="VISIAChar"/>
        </w:rPr>
      </w:pPr>
    </w:p>
    <w:p w14:paraId="7ECB9CB8" w14:textId="77777777" w:rsidR="00543B8C" w:rsidRPr="00543B8C" w:rsidRDefault="00543B8C" w:rsidP="00543B8C">
      <w:pPr>
        <w:pStyle w:val="VISIA"/>
        <w:rPr>
          <w:rStyle w:val="VISIAChar"/>
        </w:rPr>
      </w:pPr>
      <w:r w:rsidRPr="00543B8C">
        <w:rPr>
          <w:rStyle w:val="VISIAChar"/>
        </w:rPr>
        <w:t xml:space="preserve"> Konštrukcia vozovky</w:t>
      </w:r>
    </w:p>
    <w:p w14:paraId="64484C62" w14:textId="77777777" w:rsidR="00543B8C" w:rsidRPr="00543B8C" w:rsidRDefault="00543B8C" w:rsidP="00543B8C">
      <w:pPr>
        <w:pStyle w:val="VISIA"/>
        <w:rPr>
          <w:rStyle w:val="VISIAChar"/>
        </w:rPr>
      </w:pPr>
      <w:r w:rsidRPr="00543B8C">
        <w:rPr>
          <w:rStyle w:val="VISIAChar"/>
        </w:rPr>
        <w:t>Konštrukcia vozovky  dopravného napojenia a spevnených plôch je navrhnutá  pre dopravné zať. triedy V. nasledovne:</w:t>
      </w:r>
    </w:p>
    <w:p w14:paraId="44A72A16" w14:textId="77777777" w:rsidR="00543B8C" w:rsidRPr="00543B8C" w:rsidRDefault="00543B8C" w:rsidP="00543B8C">
      <w:pPr>
        <w:pStyle w:val="VISIA"/>
        <w:rPr>
          <w:rStyle w:val="VISIAChar"/>
        </w:rPr>
      </w:pPr>
      <w:r w:rsidRPr="00543B8C">
        <w:rPr>
          <w:rStyle w:val="VISIAChar"/>
        </w:rPr>
        <w:t xml:space="preserve">Cementový betón            </w:t>
      </w:r>
      <w:r w:rsidRPr="00543B8C">
        <w:rPr>
          <w:rStyle w:val="VISIAChar"/>
        </w:rPr>
        <w:tab/>
      </w:r>
      <w:r w:rsidRPr="00543B8C">
        <w:rPr>
          <w:rStyle w:val="VISIAChar"/>
        </w:rPr>
        <w:tab/>
        <w:t xml:space="preserve">CB III – Cl 0,4 – </w:t>
      </w:r>
      <w:proofErr w:type="spellStart"/>
      <w:r w:rsidRPr="00543B8C">
        <w:rPr>
          <w:rStyle w:val="VISIAChar"/>
        </w:rPr>
        <w:t>Dmax</w:t>
      </w:r>
      <w:proofErr w:type="spellEnd"/>
      <w:r w:rsidRPr="00543B8C">
        <w:rPr>
          <w:rStyle w:val="VISIAChar"/>
        </w:rPr>
        <w:t xml:space="preserve"> 22 – S3</w:t>
      </w:r>
      <w:r w:rsidRPr="00543B8C">
        <w:rPr>
          <w:rStyle w:val="VISIAChar"/>
        </w:rPr>
        <w:tab/>
      </w:r>
      <w:r w:rsidRPr="00543B8C">
        <w:rPr>
          <w:rStyle w:val="VISIAChar"/>
        </w:rPr>
        <w:tab/>
        <w:t xml:space="preserve">200 mm  </w:t>
      </w:r>
      <w:r w:rsidRPr="00543B8C">
        <w:rPr>
          <w:rStyle w:val="VISIAChar"/>
        </w:rPr>
        <w:tab/>
        <w:t xml:space="preserve">           </w:t>
      </w:r>
    </w:p>
    <w:p w14:paraId="5C0669B4" w14:textId="77777777" w:rsidR="00543B8C" w:rsidRPr="00543B8C" w:rsidRDefault="00543B8C" w:rsidP="00543B8C">
      <w:pPr>
        <w:pStyle w:val="VISIA"/>
        <w:rPr>
          <w:rStyle w:val="VISIAChar"/>
        </w:rPr>
      </w:pPr>
      <w:r w:rsidRPr="00543B8C">
        <w:rPr>
          <w:rStyle w:val="VISIAChar"/>
        </w:rPr>
        <w:t>Separačná PE fólia</w:t>
      </w:r>
    </w:p>
    <w:p w14:paraId="7D1204D0" w14:textId="77777777" w:rsidR="00543B8C" w:rsidRPr="00543B8C" w:rsidRDefault="00543B8C" w:rsidP="00543B8C">
      <w:pPr>
        <w:pStyle w:val="VISIA"/>
        <w:rPr>
          <w:rStyle w:val="VISIAChar"/>
        </w:rPr>
      </w:pPr>
      <w:r w:rsidRPr="00543B8C">
        <w:rPr>
          <w:rStyle w:val="VISIAChar"/>
        </w:rPr>
        <w:t>Cementom stmelená zrnitá zmes</w:t>
      </w:r>
      <w:r w:rsidRPr="00543B8C">
        <w:rPr>
          <w:rStyle w:val="VISIAChar"/>
        </w:rPr>
        <w:tab/>
        <w:t>CBGM 5/6;  22</w:t>
      </w:r>
      <w:r w:rsidRPr="00543B8C">
        <w:rPr>
          <w:rStyle w:val="VISIAChar"/>
        </w:rPr>
        <w:tab/>
      </w:r>
      <w:r w:rsidRPr="00543B8C">
        <w:rPr>
          <w:rStyle w:val="VISIAChar"/>
        </w:rPr>
        <w:tab/>
      </w:r>
      <w:r w:rsidRPr="00543B8C">
        <w:rPr>
          <w:rStyle w:val="VISIAChar"/>
        </w:rPr>
        <w:tab/>
      </w:r>
      <w:r w:rsidRPr="00543B8C">
        <w:rPr>
          <w:rStyle w:val="VISIAChar"/>
        </w:rPr>
        <w:tab/>
        <w:t>150 mm</w:t>
      </w:r>
      <w:r w:rsidRPr="00543B8C">
        <w:rPr>
          <w:rStyle w:val="VISIAChar"/>
        </w:rPr>
        <w:tab/>
        <w:t xml:space="preserve">           </w:t>
      </w:r>
    </w:p>
    <w:p w14:paraId="374FAB61" w14:textId="732FB217" w:rsidR="00543B8C" w:rsidRPr="00543B8C" w:rsidRDefault="00543B8C" w:rsidP="00543B8C">
      <w:pPr>
        <w:pStyle w:val="VISIA"/>
        <w:rPr>
          <w:rStyle w:val="VISIAChar"/>
        </w:rPr>
      </w:pPr>
      <w:proofErr w:type="spellStart"/>
      <w:r w:rsidRPr="00543B8C">
        <w:rPr>
          <w:rStyle w:val="VISIAChar"/>
        </w:rPr>
        <w:t>Štrkodrvina</w:t>
      </w:r>
      <w:proofErr w:type="spellEnd"/>
      <w:r w:rsidRPr="00543B8C">
        <w:rPr>
          <w:rStyle w:val="VISIAChar"/>
        </w:rPr>
        <w:tab/>
      </w:r>
      <w:r w:rsidRPr="00543B8C">
        <w:rPr>
          <w:rStyle w:val="VISIAChar"/>
        </w:rPr>
        <w:tab/>
      </w:r>
      <w:r w:rsidRPr="00543B8C">
        <w:rPr>
          <w:rStyle w:val="VISIAChar"/>
        </w:rPr>
        <w:tab/>
        <w:t xml:space="preserve">   ŠD; 45 GC</w:t>
      </w:r>
      <w:r w:rsidRPr="00543B8C">
        <w:rPr>
          <w:rStyle w:val="VISIAChar"/>
        </w:rPr>
        <w:tab/>
        <w:t xml:space="preserve"> </w:t>
      </w:r>
      <w:r w:rsidRPr="00543B8C">
        <w:rPr>
          <w:rStyle w:val="VISIAChar"/>
        </w:rPr>
        <w:tab/>
      </w:r>
      <w:r w:rsidRPr="00543B8C">
        <w:rPr>
          <w:rStyle w:val="VISIAChar"/>
        </w:rPr>
        <w:tab/>
        <w:t xml:space="preserve">   </w:t>
      </w:r>
      <w:r w:rsidRPr="00543B8C">
        <w:rPr>
          <w:rStyle w:val="VISIAChar"/>
        </w:rPr>
        <w:tab/>
        <w:t xml:space="preserve">250 mm  </w:t>
      </w:r>
    </w:p>
    <w:p w14:paraId="066E7FFC" w14:textId="07D00B7A" w:rsidR="00543B8C" w:rsidRPr="00543B8C" w:rsidRDefault="00543B8C" w:rsidP="00543B8C">
      <w:pPr>
        <w:pStyle w:val="VISIA"/>
        <w:rPr>
          <w:rStyle w:val="VISIAChar"/>
        </w:rPr>
      </w:pPr>
      <w:r w:rsidRPr="00543B8C">
        <w:rPr>
          <w:rStyle w:val="VISIAChar"/>
        </w:rPr>
        <w:t>Spolu</w:t>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t xml:space="preserve"> </w:t>
      </w:r>
      <w:r w:rsidRPr="00543B8C">
        <w:rPr>
          <w:rStyle w:val="VISIAChar"/>
        </w:rPr>
        <w:tab/>
        <w:t xml:space="preserve">  </w:t>
      </w:r>
      <w:r w:rsidRPr="00543B8C">
        <w:rPr>
          <w:rStyle w:val="VISIAChar"/>
        </w:rPr>
        <w:tab/>
        <w:t>600 mm</w:t>
      </w:r>
    </w:p>
    <w:p w14:paraId="58308E8F" w14:textId="77777777" w:rsidR="00543B8C" w:rsidRPr="00543B8C" w:rsidRDefault="00543B8C" w:rsidP="00543B8C">
      <w:pPr>
        <w:pStyle w:val="VISIA"/>
        <w:rPr>
          <w:rStyle w:val="VISIAChar"/>
        </w:rPr>
      </w:pPr>
    </w:p>
    <w:p w14:paraId="59D9DDA3" w14:textId="77777777" w:rsidR="00543B8C" w:rsidRPr="00543B8C" w:rsidRDefault="00543B8C" w:rsidP="00543B8C">
      <w:pPr>
        <w:pStyle w:val="VISIA"/>
        <w:rPr>
          <w:rStyle w:val="VISIAChar"/>
        </w:rPr>
      </w:pPr>
      <w:r w:rsidRPr="00543B8C">
        <w:rPr>
          <w:rStyle w:val="VISIAChar"/>
        </w:rPr>
        <w:t>Konštrukcia vozovky parkovacích miest :</w:t>
      </w:r>
    </w:p>
    <w:p w14:paraId="1618A051" w14:textId="77777777" w:rsidR="00543B8C" w:rsidRPr="00543B8C" w:rsidRDefault="00543B8C" w:rsidP="00543B8C">
      <w:pPr>
        <w:pStyle w:val="VISIA"/>
        <w:rPr>
          <w:rStyle w:val="VISIAChar"/>
        </w:rPr>
      </w:pPr>
      <w:r w:rsidRPr="00543B8C">
        <w:rPr>
          <w:rStyle w:val="VISIAChar"/>
        </w:rPr>
        <w:t xml:space="preserve">Cementový betón            </w:t>
      </w:r>
      <w:r w:rsidRPr="00543B8C">
        <w:rPr>
          <w:rStyle w:val="VISIAChar"/>
        </w:rPr>
        <w:tab/>
      </w:r>
      <w:r w:rsidRPr="00543B8C">
        <w:rPr>
          <w:rStyle w:val="VISIAChar"/>
        </w:rPr>
        <w:tab/>
        <w:t xml:space="preserve">CB III – Cl 0,4 – </w:t>
      </w:r>
      <w:proofErr w:type="spellStart"/>
      <w:r w:rsidRPr="00543B8C">
        <w:rPr>
          <w:rStyle w:val="VISIAChar"/>
        </w:rPr>
        <w:t>Dmax</w:t>
      </w:r>
      <w:proofErr w:type="spellEnd"/>
      <w:r w:rsidRPr="00543B8C">
        <w:rPr>
          <w:rStyle w:val="VISIAChar"/>
        </w:rPr>
        <w:t xml:space="preserve"> 22 – S3</w:t>
      </w:r>
      <w:r w:rsidRPr="00543B8C">
        <w:rPr>
          <w:rStyle w:val="VISIAChar"/>
        </w:rPr>
        <w:tab/>
      </w:r>
      <w:r w:rsidRPr="00543B8C">
        <w:rPr>
          <w:rStyle w:val="VISIAChar"/>
        </w:rPr>
        <w:tab/>
        <w:t xml:space="preserve">200 mm  </w:t>
      </w:r>
      <w:r w:rsidRPr="00543B8C">
        <w:rPr>
          <w:rStyle w:val="VISIAChar"/>
        </w:rPr>
        <w:tab/>
        <w:t xml:space="preserve">           </w:t>
      </w:r>
    </w:p>
    <w:p w14:paraId="49CAFEB2" w14:textId="77777777" w:rsidR="00543B8C" w:rsidRPr="00543B8C" w:rsidRDefault="00543B8C" w:rsidP="00543B8C">
      <w:pPr>
        <w:pStyle w:val="VISIA"/>
        <w:rPr>
          <w:rStyle w:val="VISIAChar"/>
        </w:rPr>
      </w:pPr>
      <w:r w:rsidRPr="00543B8C">
        <w:rPr>
          <w:rStyle w:val="VISIAChar"/>
        </w:rPr>
        <w:t xml:space="preserve">Ochranná </w:t>
      </w:r>
      <w:proofErr w:type="spellStart"/>
      <w:r w:rsidRPr="00543B8C">
        <w:rPr>
          <w:rStyle w:val="VISIAChar"/>
        </w:rPr>
        <w:t>geotextília</w:t>
      </w:r>
      <w:proofErr w:type="spellEnd"/>
    </w:p>
    <w:p w14:paraId="0B99C025" w14:textId="77777777" w:rsidR="00543B8C" w:rsidRPr="00543B8C" w:rsidRDefault="00543B8C" w:rsidP="00543B8C">
      <w:pPr>
        <w:pStyle w:val="VISIA"/>
        <w:rPr>
          <w:rStyle w:val="VISIAChar"/>
        </w:rPr>
      </w:pPr>
      <w:proofErr w:type="spellStart"/>
      <w:r w:rsidRPr="00543B8C">
        <w:rPr>
          <w:rStyle w:val="VISIAChar"/>
        </w:rPr>
        <w:t>Protiropná</w:t>
      </w:r>
      <w:proofErr w:type="spellEnd"/>
      <w:r w:rsidRPr="00543B8C">
        <w:rPr>
          <w:rStyle w:val="VISIAChar"/>
        </w:rPr>
        <w:t xml:space="preserve"> izolácia HDPE fólia, spoje prevarené</w:t>
      </w:r>
      <w:r w:rsidRPr="00543B8C">
        <w:rPr>
          <w:rStyle w:val="VISIAChar"/>
        </w:rPr>
        <w:tab/>
      </w:r>
      <w:r w:rsidRPr="00543B8C">
        <w:rPr>
          <w:rStyle w:val="VISIAChar"/>
        </w:rPr>
        <w:tab/>
      </w:r>
      <w:r w:rsidRPr="00543B8C">
        <w:rPr>
          <w:rStyle w:val="VISIAChar"/>
        </w:rPr>
        <w:tab/>
      </w:r>
      <w:r w:rsidRPr="00543B8C">
        <w:rPr>
          <w:rStyle w:val="VISIAChar"/>
        </w:rPr>
        <w:tab/>
        <w:t xml:space="preserve">1 mm </w:t>
      </w:r>
    </w:p>
    <w:p w14:paraId="246CF7E0" w14:textId="77777777" w:rsidR="00543B8C" w:rsidRPr="00543B8C" w:rsidRDefault="00543B8C" w:rsidP="00543B8C">
      <w:pPr>
        <w:pStyle w:val="VISIA"/>
        <w:rPr>
          <w:rStyle w:val="VISIAChar"/>
        </w:rPr>
      </w:pPr>
      <w:r w:rsidRPr="00543B8C">
        <w:rPr>
          <w:rStyle w:val="VISIAChar"/>
        </w:rPr>
        <w:t xml:space="preserve">Ochranná </w:t>
      </w:r>
      <w:proofErr w:type="spellStart"/>
      <w:r w:rsidRPr="00543B8C">
        <w:rPr>
          <w:rStyle w:val="VISIAChar"/>
        </w:rPr>
        <w:t>geotextília</w:t>
      </w:r>
      <w:proofErr w:type="spellEnd"/>
    </w:p>
    <w:p w14:paraId="036E1B34" w14:textId="77777777" w:rsidR="00543B8C" w:rsidRPr="00543B8C" w:rsidRDefault="00543B8C" w:rsidP="00543B8C">
      <w:pPr>
        <w:pStyle w:val="VISIA"/>
        <w:rPr>
          <w:rStyle w:val="VISIAChar"/>
        </w:rPr>
      </w:pPr>
      <w:r w:rsidRPr="00543B8C">
        <w:rPr>
          <w:rStyle w:val="VISIAChar"/>
        </w:rPr>
        <w:t>Cementom stmelená zrnitá zmes</w:t>
      </w:r>
      <w:r w:rsidRPr="00543B8C">
        <w:rPr>
          <w:rStyle w:val="VISIAChar"/>
        </w:rPr>
        <w:tab/>
        <w:t>CBGM 5/6;  22</w:t>
      </w:r>
      <w:r w:rsidRPr="00543B8C">
        <w:rPr>
          <w:rStyle w:val="VISIAChar"/>
        </w:rPr>
        <w:tab/>
      </w:r>
      <w:r w:rsidRPr="00543B8C">
        <w:rPr>
          <w:rStyle w:val="VISIAChar"/>
        </w:rPr>
        <w:tab/>
      </w:r>
      <w:r w:rsidRPr="00543B8C">
        <w:rPr>
          <w:rStyle w:val="VISIAChar"/>
        </w:rPr>
        <w:tab/>
      </w:r>
      <w:r w:rsidRPr="00543B8C">
        <w:rPr>
          <w:rStyle w:val="VISIAChar"/>
        </w:rPr>
        <w:tab/>
        <w:t>150 mm</w:t>
      </w:r>
      <w:r w:rsidRPr="00543B8C">
        <w:rPr>
          <w:rStyle w:val="VISIAChar"/>
        </w:rPr>
        <w:tab/>
        <w:t xml:space="preserve">           </w:t>
      </w:r>
    </w:p>
    <w:p w14:paraId="321650AA" w14:textId="5355092E" w:rsidR="00543B8C" w:rsidRPr="00543B8C" w:rsidRDefault="00543B8C" w:rsidP="00543B8C">
      <w:pPr>
        <w:pStyle w:val="VISIA"/>
        <w:rPr>
          <w:rStyle w:val="VISIAChar"/>
        </w:rPr>
      </w:pPr>
      <w:proofErr w:type="spellStart"/>
      <w:r w:rsidRPr="00543B8C">
        <w:rPr>
          <w:rStyle w:val="VISIAChar"/>
        </w:rPr>
        <w:t>Štrkodrvina</w:t>
      </w:r>
      <w:proofErr w:type="spellEnd"/>
      <w:r w:rsidRPr="00543B8C">
        <w:rPr>
          <w:rStyle w:val="VISIAChar"/>
        </w:rPr>
        <w:tab/>
      </w:r>
      <w:r w:rsidRPr="00543B8C">
        <w:rPr>
          <w:rStyle w:val="VISIAChar"/>
        </w:rPr>
        <w:tab/>
      </w:r>
      <w:r w:rsidRPr="00543B8C">
        <w:rPr>
          <w:rStyle w:val="VISIAChar"/>
        </w:rPr>
        <w:tab/>
        <w:t xml:space="preserve">   ŠD; 45 GC</w:t>
      </w:r>
      <w:r w:rsidRPr="00543B8C">
        <w:rPr>
          <w:rStyle w:val="VISIAChar"/>
        </w:rPr>
        <w:tab/>
        <w:t xml:space="preserve"> </w:t>
      </w:r>
      <w:r w:rsidRPr="00543B8C">
        <w:rPr>
          <w:rStyle w:val="VISIAChar"/>
        </w:rPr>
        <w:tab/>
      </w:r>
      <w:r w:rsidRPr="00543B8C">
        <w:rPr>
          <w:rStyle w:val="VISIAChar"/>
        </w:rPr>
        <w:tab/>
        <w:t xml:space="preserve">   </w:t>
      </w:r>
      <w:r w:rsidRPr="00543B8C">
        <w:rPr>
          <w:rStyle w:val="VISIAChar"/>
        </w:rPr>
        <w:tab/>
        <w:t xml:space="preserve">250 mm  </w:t>
      </w:r>
    </w:p>
    <w:p w14:paraId="1D215B22" w14:textId="004E1CF4" w:rsidR="00543B8C" w:rsidRPr="00543B8C" w:rsidRDefault="00543B8C" w:rsidP="00543B8C">
      <w:pPr>
        <w:pStyle w:val="VISIA"/>
        <w:rPr>
          <w:rStyle w:val="VISIAChar"/>
        </w:rPr>
      </w:pPr>
      <w:r w:rsidRPr="00543B8C">
        <w:rPr>
          <w:rStyle w:val="VISIAChar"/>
        </w:rPr>
        <w:t>Spolu</w:t>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t xml:space="preserve"> </w:t>
      </w:r>
      <w:r w:rsidRPr="00543B8C">
        <w:rPr>
          <w:rStyle w:val="VISIAChar"/>
        </w:rPr>
        <w:tab/>
        <w:t xml:space="preserve">  </w:t>
      </w:r>
      <w:r w:rsidRPr="00543B8C">
        <w:rPr>
          <w:rStyle w:val="VISIAChar"/>
        </w:rPr>
        <w:tab/>
        <w:t>600 mm</w:t>
      </w:r>
    </w:p>
    <w:p w14:paraId="23B1E4DF" w14:textId="77777777" w:rsidR="00543B8C" w:rsidRPr="00543B8C" w:rsidRDefault="00543B8C" w:rsidP="00543B8C">
      <w:pPr>
        <w:pStyle w:val="VISIA"/>
        <w:rPr>
          <w:rStyle w:val="VISIAChar"/>
        </w:rPr>
      </w:pPr>
    </w:p>
    <w:p w14:paraId="7AA5F75B" w14:textId="77777777" w:rsidR="00543B8C" w:rsidRPr="00543B8C" w:rsidRDefault="00543B8C" w:rsidP="00543B8C">
      <w:pPr>
        <w:pStyle w:val="VISIA"/>
        <w:rPr>
          <w:rStyle w:val="VISIAChar"/>
        </w:rPr>
      </w:pPr>
      <w:r w:rsidRPr="00543B8C">
        <w:rPr>
          <w:rStyle w:val="VISIAChar"/>
        </w:rPr>
        <w:t>Chodník je navrhnutý v skladbe:</w:t>
      </w:r>
    </w:p>
    <w:p w14:paraId="4C0F4EAD" w14:textId="77777777" w:rsidR="00543B8C" w:rsidRPr="00543B8C" w:rsidRDefault="00543B8C" w:rsidP="00543B8C">
      <w:pPr>
        <w:pStyle w:val="VISIA"/>
        <w:rPr>
          <w:rStyle w:val="VISIAChar"/>
        </w:rPr>
      </w:pPr>
      <w:r w:rsidRPr="00543B8C">
        <w:rPr>
          <w:rStyle w:val="VISIAChar"/>
        </w:rPr>
        <w:t>Betónová zámková dlažba</w:t>
      </w:r>
      <w:r w:rsidRPr="00543B8C">
        <w:rPr>
          <w:rStyle w:val="VISIAChar"/>
        </w:rPr>
        <w:tab/>
      </w:r>
      <w:r w:rsidRPr="00543B8C">
        <w:rPr>
          <w:rStyle w:val="VISIAChar"/>
        </w:rPr>
        <w:tab/>
      </w:r>
      <w:r w:rsidRPr="00543B8C">
        <w:rPr>
          <w:rStyle w:val="VISIAChar"/>
        </w:rPr>
        <w:tab/>
        <w:t>STN736131-1</w:t>
      </w:r>
      <w:r w:rsidRPr="00543B8C">
        <w:rPr>
          <w:rStyle w:val="VISIAChar"/>
        </w:rPr>
        <w:tab/>
      </w:r>
      <w:r w:rsidRPr="00543B8C">
        <w:rPr>
          <w:rStyle w:val="VISIAChar"/>
        </w:rPr>
        <w:tab/>
      </w:r>
      <w:r w:rsidRPr="00543B8C">
        <w:rPr>
          <w:rStyle w:val="VISIAChar"/>
        </w:rPr>
        <w:tab/>
        <w:t>60 mm</w:t>
      </w:r>
    </w:p>
    <w:p w14:paraId="024A1CFE" w14:textId="77777777" w:rsidR="00543B8C" w:rsidRPr="00543B8C" w:rsidRDefault="00543B8C" w:rsidP="00543B8C">
      <w:pPr>
        <w:pStyle w:val="VISIA"/>
        <w:rPr>
          <w:rStyle w:val="VISIAChar"/>
        </w:rPr>
      </w:pPr>
      <w:r w:rsidRPr="00543B8C">
        <w:rPr>
          <w:rStyle w:val="VISIAChar"/>
        </w:rPr>
        <w:t>Drvené kamenivo 2/4</w:t>
      </w:r>
      <w:r w:rsidRPr="00543B8C">
        <w:rPr>
          <w:rStyle w:val="VISIAChar"/>
        </w:rPr>
        <w:tab/>
      </w:r>
      <w:r w:rsidRPr="00543B8C">
        <w:rPr>
          <w:rStyle w:val="VISIAChar"/>
        </w:rPr>
        <w:tab/>
      </w:r>
      <w:r w:rsidRPr="00543B8C">
        <w:rPr>
          <w:rStyle w:val="VISIAChar"/>
        </w:rPr>
        <w:tab/>
      </w:r>
      <w:r w:rsidRPr="00543B8C">
        <w:rPr>
          <w:rStyle w:val="VISIAChar"/>
        </w:rPr>
        <w:tab/>
        <w:t xml:space="preserve">STN EN 13242 </w:t>
      </w:r>
      <w:r w:rsidRPr="00543B8C">
        <w:rPr>
          <w:rStyle w:val="VISIAChar"/>
        </w:rPr>
        <w:tab/>
      </w:r>
      <w:r w:rsidRPr="00543B8C">
        <w:rPr>
          <w:rStyle w:val="VISIAChar"/>
        </w:rPr>
        <w:tab/>
        <w:t>40 mm</w:t>
      </w:r>
    </w:p>
    <w:p w14:paraId="7046DD17" w14:textId="1A25A885" w:rsidR="00543B8C" w:rsidRPr="00543B8C" w:rsidRDefault="00543B8C" w:rsidP="00543B8C">
      <w:pPr>
        <w:pStyle w:val="VISIA"/>
        <w:rPr>
          <w:rStyle w:val="VISIAChar"/>
        </w:rPr>
      </w:pPr>
      <w:proofErr w:type="spellStart"/>
      <w:r w:rsidRPr="00543B8C">
        <w:rPr>
          <w:rStyle w:val="VISIAChar"/>
        </w:rPr>
        <w:t>Štr</w:t>
      </w:r>
      <w:r>
        <w:rPr>
          <w:rStyle w:val="VISIAChar"/>
        </w:rPr>
        <w:t>kodrvina</w:t>
      </w:r>
      <w:proofErr w:type="spellEnd"/>
      <w:r>
        <w:rPr>
          <w:rStyle w:val="VISIAChar"/>
        </w:rPr>
        <w:tab/>
      </w:r>
      <w:r>
        <w:rPr>
          <w:rStyle w:val="VISIAChar"/>
        </w:rPr>
        <w:tab/>
      </w:r>
      <w:r>
        <w:rPr>
          <w:rStyle w:val="VISIAChar"/>
        </w:rPr>
        <w:tab/>
        <w:t xml:space="preserve">   ŠD; 45 GC</w:t>
      </w:r>
      <w:r>
        <w:rPr>
          <w:rStyle w:val="VISIAChar"/>
        </w:rPr>
        <w:tab/>
      </w:r>
      <w:r>
        <w:rPr>
          <w:rStyle w:val="VISIAChar"/>
        </w:rPr>
        <w:tab/>
        <w:t xml:space="preserve"> </w:t>
      </w:r>
      <w:r>
        <w:rPr>
          <w:rStyle w:val="VISIAChar"/>
        </w:rPr>
        <w:tab/>
      </w:r>
      <w:r>
        <w:rPr>
          <w:rStyle w:val="VISIAChar"/>
        </w:rPr>
        <w:tab/>
        <w:t xml:space="preserve">   </w:t>
      </w:r>
      <w:r w:rsidRPr="00543B8C">
        <w:rPr>
          <w:rStyle w:val="VISIAChar"/>
        </w:rPr>
        <w:t xml:space="preserve">250 mm  </w:t>
      </w:r>
    </w:p>
    <w:p w14:paraId="699CAAA0" w14:textId="31BEB87B" w:rsidR="00543B8C" w:rsidRPr="00543B8C" w:rsidRDefault="00543B8C" w:rsidP="00543B8C">
      <w:pPr>
        <w:pStyle w:val="VISIA"/>
        <w:rPr>
          <w:rStyle w:val="VISIAChar"/>
        </w:rPr>
      </w:pPr>
      <w:r w:rsidRPr="00543B8C">
        <w:rPr>
          <w:rStyle w:val="VISIAChar"/>
        </w:rPr>
        <w:t>Spolu</w:t>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t xml:space="preserve"> </w:t>
      </w:r>
      <w:r w:rsidRPr="00543B8C">
        <w:rPr>
          <w:rStyle w:val="VISIAChar"/>
        </w:rPr>
        <w:tab/>
        <w:t xml:space="preserve">  350mm</w:t>
      </w:r>
    </w:p>
    <w:p w14:paraId="3A4AA2DA" w14:textId="77777777" w:rsidR="00543B8C" w:rsidRPr="00543B8C" w:rsidRDefault="00543B8C" w:rsidP="00543B8C">
      <w:pPr>
        <w:pStyle w:val="VISIA"/>
        <w:rPr>
          <w:rStyle w:val="VISIAChar"/>
        </w:rPr>
      </w:pPr>
    </w:p>
    <w:p w14:paraId="5C566028" w14:textId="77777777" w:rsidR="00543B8C" w:rsidRPr="00543B8C" w:rsidRDefault="00543B8C" w:rsidP="00543B8C">
      <w:pPr>
        <w:pStyle w:val="VISIA"/>
        <w:rPr>
          <w:rStyle w:val="VISIAChar"/>
        </w:rPr>
      </w:pPr>
      <w:r w:rsidRPr="00543B8C">
        <w:rPr>
          <w:rStyle w:val="VISIAChar"/>
        </w:rPr>
        <w:t xml:space="preserve">Pozdĺžne aj priečne škáry betónovej vozovky budú rezané a utesnené polyuretánovým tmelom. Šírka </w:t>
      </w:r>
      <w:proofErr w:type="spellStart"/>
      <w:r w:rsidRPr="00543B8C">
        <w:rPr>
          <w:rStyle w:val="VISIAChar"/>
        </w:rPr>
        <w:t>dos-ky</w:t>
      </w:r>
      <w:proofErr w:type="spellEnd"/>
      <w:r w:rsidRPr="00543B8C">
        <w:rPr>
          <w:rStyle w:val="VISIAChar"/>
        </w:rPr>
        <w:t xml:space="preserve"> bude menšia ako 4.25 m. Dĺžka dosky bude menšia ako 20-násobok hrúbky dosky. Maximálna plocha dosky je 20 m2.</w:t>
      </w:r>
    </w:p>
    <w:p w14:paraId="78B3CC00" w14:textId="77777777" w:rsidR="00543B8C" w:rsidRPr="00543B8C" w:rsidRDefault="00543B8C" w:rsidP="00543B8C">
      <w:pPr>
        <w:pStyle w:val="VISIA"/>
        <w:rPr>
          <w:rStyle w:val="VISIAChar"/>
        </w:rPr>
      </w:pPr>
      <w:r w:rsidRPr="00543B8C">
        <w:rPr>
          <w:rStyle w:val="VISIAChar"/>
        </w:rPr>
        <w:t xml:space="preserve">Konštrukčné vrstvy jednotlivých častí komunikácií sú navrhnuté podľa požiadaviek investora a podľa príslušných STN a Katalógu pozemných komunikácií. Je potrebné, aby jednotlivé konštrukčné vrstvy boli hutnené tak, aby sa dosiahlo maximálnej pevnosti a tým aj maximálnej tvarovej stálosti </w:t>
      </w:r>
      <w:proofErr w:type="spellStart"/>
      <w:r w:rsidRPr="00543B8C">
        <w:rPr>
          <w:rStyle w:val="VISIAChar"/>
        </w:rPr>
        <w:t>podkladných</w:t>
      </w:r>
      <w:proofErr w:type="spellEnd"/>
      <w:r w:rsidRPr="00543B8C">
        <w:rPr>
          <w:rStyle w:val="VISIAChar"/>
        </w:rPr>
        <w:t xml:space="preserve"> </w:t>
      </w:r>
      <w:proofErr w:type="spellStart"/>
      <w:r w:rsidRPr="00543B8C">
        <w:rPr>
          <w:rStyle w:val="VISIAChar"/>
        </w:rPr>
        <w:t>vrs-tiev</w:t>
      </w:r>
      <w:proofErr w:type="spellEnd"/>
      <w:r w:rsidRPr="00543B8C">
        <w:rPr>
          <w:rStyle w:val="VISIAChar"/>
        </w:rPr>
        <w:t>.</w:t>
      </w:r>
    </w:p>
    <w:p w14:paraId="24A6044D" w14:textId="77777777" w:rsidR="00543B8C" w:rsidRPr="00543B8C" w:rsidRDefault="00543B8C" w:rsidP="00543B8C">
      <w:pPr>
        <w:pStyle w:val="VISIA"/>
        <w:rPr>
          <w:rStyle w:val="VISIAChar"/>
        </w:rPr>
      </w:pPr>
      <w:r w:rsidRPr="00543B8C">
        <w:rPr>
          <w:rStyle w:val="VISIAChar"/>
        </w:rPr>
        <w:t>Požadovaný modul deformácie a zemnej pláni Edef,2 min. 50 MPa, Edef,2/Edef,1&lt;2,5.</w:t>
      </w:r>
    </w:p>
    <w:p w14:paraId="0FFFD1D2" w14:textId="77777777" w:rsidR="00543B8C" w:rsidRPr="00543B8C" w:rsidRDefault="00543B8C" w:rsidP="00543B8C">
      <w:pPr>
        <w:pStyle w:val="VISIA"/>
        <w:rPr>
          <w:rStyle w:val="VISIAChar"/>
        </w:rPr>
      </w:pPr>
      <w:r w:rsidRPr="00543B8C">
        <w:rPr>
          <w:rStyle w:val="VISIAChar"/>
        </w:rPr>
        <w:t xml:space="preserve">Vozovka sa skladá z podkladových vrstiev a krytu. Ako podkladové vrstvy je použitá </w:t>
      </w:r>
      <w:proofErr w:type="spellStart"/>
      <w:r w:rsidRPr="00543B8C">
        <w:rPr>
          <w:rStyle w:val="VISIAChar"/>
        </w:rPr>
        <w:t>štrkodrvina</w:t>
      </w:r>
      <w:proofErr w:type="spellEnd"/>
      <w:r w:rsidRPr="00543B8C">
        <w:rPr>
          <w:rStyle w:val="VISIAChar"/>
        </w:rPr>
        <w:t xml:space="preserve"> a drvené kamenivo. Podkladové vrstvy sú definované v STN 73 6114 Vozovky pozemných komunikácií. Zhotovujú sa podľa  STN 73 6126 Stavba vozoviek – nestmelené podklady.</w:t>
      </w:r>
    </w:p>
    <w:p w14:paraId="64212294" w14:textId="77777777" w:rsidR="00543B8C" w:rsidRPr="00543B8C" w:rsidRDefault="00543B8C" w:rsidP="00543B8C">
      <w:pPr>
        <w:pStyle w:val="VISIA"/>
        <w:rPr>
          <w:rStyle w:val="VISIAChar"/>
        </w:rPr>
      </w:pPr>
    </w:p>
    <w:p w14:paraId="663877EE" w14:textId="77777777" w:rsidR="00543B8C" w:rsidRPr="00543B8C" w:rsidRDefault="00543B8C" w:rsidP="00543B8C">
      <w:pPr>
        <w:pStyle w:val="VISIA"/>
        <w:rPr>
          <w:rStyle w:val="VISIAChar"/>
        </w:rPr>
      </w:pPr>
      <w:r w:rsidRPr="00543B8C">
        <w:rPr>
          <w:rStyle w:val="VISIAChar"/>
        </w:rPr>
        <w:t>Odvodnenie</w:t>
      </w:r>
    </w:p>
    <w:p w14:paraId="1F5DE272" w14:textId="77777777" w:rsidR="00543B8C" w:rsidRPr="00543B8C" w:rsidRDefault="00543B8C" w:rsidP="00543B8C">
      <w:pPr>
        <w:pStyle w:val="VISIA"/>
        <w:rPr>
          <w:rStyle w:val="VISIAChar"/>
        </w:rPr>
      </w:pPr>
      <w:r w:rsidRPr="00543B8C">
        <w:rPr>
          <w:rStyle w:val="VISIAChar"/>
        </w:rPr>
        <w:t>Odvodnenie vozovky spevnených plôch a parkovísk je zabezpečené priečnym a pozdĺžnym sklo-</w:t>
      </w:r>
      <w:proofErr w:type="spellStart"/>
      <w:r w:rsidRPr="00543B8C">
        <w:rPr>
          <w:rStyle w:val="VISIAChar"/>
        </w:rPr>
        <w:t>nom</w:t>
      </w:r>
      <w:proofErr w:type="spellEnd"/>
      <w:r w:rsidRPr="00543B8C">
        <w:rPr>
          <w:rStyle w:val="VISIAChar"/>
        </w:rPr>
        <w:t xml:space="preserve">. Vody z povrchu komunikácie, spevnených plôch a parkovísk budú odvádzané do uličných vpustov, odtiaľ cez odlučovač ropných látok do </w:t>
      </w:r>
      <w:proofErr w:type="spellStart"/>
      <w:r w:rsidRPr="00543B8C">
        <w:rPr>
          <w:rStyle w:val="VISIAChar"/>
        </w:rPr>
        <w:t>vsaku</w:t>
      </w:r>
      <w:proofErr w:type="spellEnd"/>
      <w:r w:rsidRPr="00543B8C">
        <w:rPr>
          <w:rStyle w:val="VISIAChar"/>
        </w:rPr>
        <w:t xml:space="preserve">. Odvodnenie zemnej pláne je zabezpečené priečnym a pozdĺžnym sklonom a zaústené do uličných vpustov. </w:t>
      </w:r>
    </w:p>
    <w:p w14:paraId="6FC4E1FD" w14:textId="77777777" w:rsidR="00543B8C" w:rsidRPr="00543B8C" w:rsidRDefault="00543B8C" w:rsidP="00543B8C">
      <w:pPr>
        <w:pStyle w:val="VISIA"/>
        <w:rPr>
          <w:rStyle w:val="VISIAChar"/>
        </w:rPr>
      </w:pPr>
    </w:p>
    <w:p w14:paraId="6F1E980D" w14:textId="77777777" w:rsidR="00543B8C" w:rsidRPr="00543B8C" w:rsidRDefault="00543B8C" w:rsidP="00543B8C">
      <w:pPr>
        <w:pStyle w:val="VISIA"/>
        <w:rPr>
          <w:rStyle w:val="VISIAChar"/>
        </w:rPr>
      </w:pPr>
      <w:r w:rsidRPr="00543B8C">
        <w:rPr>
          <w:rStyle w:val="VISIAChar"/>
        </w:rPr>
        <w:tab/>
        <w:t>Dopravné značenie</w:t>
      </w:r>
    </w:p>
    <w:p w14:paraId="03BC0F5B" w14:textId="77777777" w:rsidR="00543B8C" w:rsidRPr="00543B8C" w:rsidRDefault="00543B8C" w:rsidP="00543B8C">
      <w:pPr>
        <w:pStyle w:val="VISIA"/>
        <w:rPr>
          <w:rStyle w:val="VISIAChar"/>
        </w:rPr>
      </w:pPr>
      <w:r w:rsidRPr="00543B8C">
        <w:rPr>
          <w:rStyle w:val="VISIAChar"/>
        </w:rPr>
        <w:t>Všeobecné zásady pre dopravné značenie :</w:t>
      </w:r>
    </w:p>
    <w:p w14:paraId="60A5C76F" w14:textId="77777777" w:rsidR="00543B8C" w:rsidRPr="00543B8C" w:rsidRDefault="00543B8C" w:rsidP="00543B8C">
      <w:pPr>
        <w:pStyle w:val="VISIA"/>
        <w:rPr>
          <w:rStyle w:val="VISIAChar"/>
        </w:rPr>
      </w:pPr>
      <w:r w:rsidRPr="00543B8C">
        <w:rPr>
          <w:rStyle w:val="VISIAChar"/>
        </w:rPr>
        <w:t xml:space="preserve">Na zvislé dopravné značky bude použitý hliník, značky budú s reflexnou úpravou povrchu. Dopravné značky a dopravné zariadenia budú navrhnuté v zmysle technických podmienok TP 069: Použitie Dopravných značiek a dopravných zariadení na označovanie pracovných miest, ktoré vydalo Ministerstvo dopravy, výstavby a regionálneho rozvoja S, Sekcia cestnej dopravy a pozemných komunikácií s platnosťou od septembra 2013, podľa STN 01 8020 "Dopravné značky na pozemných komunikáciách" a v súlade s vyhláškou č. 30/2020 </w:t>
      </w:r>
      <w:proofErr w:type="spellStart"/>
      <w:r w:rsidRPr="00543B8C">
        <w:rPr>
          <w:rStyle w:val="VISIAChar"/>
        </w:rPr>
        <w:t>Z.z</w:t>
      </w:r>
      <w:proofErr w:type="spellEnd"/>
      <w:r w:rsidRPr="00543B8C">
        <w:rPr>
          <w:rStyle w:val="VISIAChar"/>
        </w:rPr>
        <w:t>. o dopravnom značení s účinnosťou od 1.4.2020.</w:t>
      </w:r>
    </w:p>
    <w:p w14:paraId="52E0E210" w14:textId="77777777" w:rsidR="00543B8C" w:rsidRPr="00543B8C" w:rsidRDefault="00543B8C" w:rsidP="00543B8C">
      <w:pPr>
        <w:pStyle w:val="VISIA"/>
        <w:rPr>
          <w:rStyle w:val="VISIAChar"/>
        </w:rPr>
      </w:pPr>
      <w:r w:rsidRPr="00543B8C">
        <w:rPr>
          <w:rStyle w:val="VISIAChar"/>
        </w:rPr>
        <w:t xml:space="preserve">Návrh dopravného značenie definitívneho aj dočasného počas výstavby sa nachádza v samostatných </w:t>
      </w:r>
      <w:proofErr w:type="spellStart"/>
      <w:r w:rsidRPr="00543B8C">
        <w:rPr>
          <w:rStyle w:val="VISIAChar"/>
        </w:rPr>
        <w:t>prí-lohách</w:t>
      </w:r>
      <w:proofErr w:type="spellEnd"/>
      <w:r w:rsidRPr="00543B8C">
        <w:rPr>
          <w:rStyle w:val="VISIAChar"/>
        </w:rPr>
        <w:t>.</w:t>
      </w:r>
    </w:p>
    <w:p w14:paraId="184D5981" w14:textId="77777777" w:rsidR="00543B8C" w:rsidRPr="00543B8C" w:rsidRDefault="00543B8C" w:rsidP="00543B8C">
      <w:pPr>
        <w:pStyle w:val="VISIA"/>
        <w:rPr>
          <w:rStyle w:val="VISIAChar"/>
        </w:rPr>
      </w:pPr>
      <w:r w:rsidRPr="00543B8C">
        <w:rPr>
          <w:rStyle w:val="VISIAChar"/>
        </w:rPr>
        <w:t>Zemné práce</w:t>
      </w:r>
    </w:p>
    <w:p w14:paraId="6A6F6D99" w14:textId="77777777" w:rsidR="00543B8C" w:rsidRPr="00543B8C" w:rsidRDefault="00543B8C" w:rsidP="00543B8C">
      <w:pPr>
        <w:pStyle w:val="VISIA"/>
        <w:rPr>
          <w:rStyle w:val="VISIAChar"/>
        </w:rPr>
      </w:pPr>
      <w:r w:rsidRPr="00543B8C">
        <w:rPr>
          <w:rStyle w:val="VISIAChar"/>
        </w:rPr>
        <w:t xml:space="preserve">Pláň musí byť zhotovená v priečnom sklone podľa projektovej dokumentácie tak, aby bolo vždy zabezpečené jej odvodnenie. Dokončená pláň musí byť zhotoviteľom chránená – nesmú byť na nej skládky materiálov ani parkovanie vozidiel. Obmedzené musia byť aj prejazdy vozidiel. Na povrchu pláne spevnených plôch je nutné </w:t>
      </w:r>
      <w:proofErr w:type="spellStart"/>
      <w:r w:rsidRPr="00543B8C">
        <w:rPr>
          <w:rStyle w:val="VISIAChar"/>
        </w:rPr>
        <w:t>dosiahnúť</w:t>
      </w:r>
      <w:proofErr w:type="spellEnd"/>
      <w:r w:rsidRPr="00543B8C">
        <w:rPr>
          <w:rStyle w:val="VISIAChar"/>
        </w:rPr>
        <w:t xml:space="preserve"> Edef2 ≥ 60 MPa, a pomer Edef2/Edef1 ≤ 2,0, resp. 2,5.</w:t>
      </w:r>
    </w:p>
    <w:p w14:paraId="4FCC6837" w14:textId="77777777" w:rsidR="00543B8C" w:rsidRPr="00543B8C" w:rsidRDefault="00543B8C" w:rsidP="00543B8C">
      <w:pPr>
        <w:pStyle w:val="VISIA"/>
        <w:rPr>
          <w:rStyle w:val="VISIAChar"/>
        </w:rPr>
      </w:pPr>
      <w:r w:rsidRPr="00543B8C">
        <w:rPr>
          <w:rStyle w:val="VISIAChar"/>
        </w:rPr>
        <w:t xml:space="preserve">Vhodná výkopová zemina sa použije do násypu, prebytočná zemina získaná z územia sa uskladní na </w:t>
      </w:r>
      <w:proofErr w:type="spellStart"/>
      <w:r w:rsidRPr="00543B8C">
        <w:rPr>
          <w:rStyle w:val="VISIAChar"/>
        </w:rPr>
        <w:t>me-dzidepóniu</w:t>
      </w:r>
      <w:proofErr w:type="spellEnd"/>
      <w:r w:rsidRPr="00543B8C">
        <w:rPr>
          <w:rStyle w:val="VISIAChar"/>
        </w:rPr>
        <w:t xml:space="preserve"> zeminy na pozemku v rámci záberu stavby.</w:t>
      </w:r>
    </w:p>
    <w:p w14:paraId="6FC6D374" w14:textId="77777777" w:rsidR="00543B8C" w:rsidRPr="00543B8C" w:rsidRDefault="00543B8C" w:rsidP="00543B8C">
      <w:pPr>
        <w:pStyle w:val="VISIA"/>
        <w:rPr>
          <w:rStyle w:val="VISIAChar"/>
        </w:rPr>
      </w:pPr>
      <w:r w:rsidRPr="00543B8C">
        <w:rPr>
          <w:rStyle w:val="VISIAChar"/>
        </w:rPr>
        <w:t xml:space="preserve">Zemné teleso bude zhotovené podľa STN 73 6133 Stavba ciest – Teleso pozemných komunikácií. </w:t>
      </w:r>
      <w:proofErr w:type="spellStart"/>
      <w:r w:rsidRPr="00543B8C">
        <w:rPr>
          <w:rStyle w:val="VISIAChar"/>
        </w:rPr>
        <w:t>Kvali-tatívne</w:t>
      </w:r>
      <w:proofErr w:type="spellEnd"/>
      <w:r w:rsidRPr="00543B8C">
        <w:rPr>
          <w:rStyle w:val="VISIAChar"/>
        </w:rPr>
        <w:t xml:space="preserve"> požiadavky pre zhotovenie násypu stanovuje STN 73 6133. Základnou normou pre navrhovanie a vykonávanie zemných prác je STN 73 3050 Zemné práce. Zemné práce je nutné vykonávať vo vhodných klimatických podmienkach. Ak to nie je možné z rôznych dôvodov splniť, je možné použiť aj iné </w:t>
      </w:r>
      <w:proofErr w:type="spellStart"/>
      <w:r w:rsidRPr="00543B8C">
        <w:rPr>
          <w:rStyle w:val="VISIAChar"/>
        </w:rPr>
        <w:t>techno</w:t>
      </w:r>
      <w:proofErr w:type="spellEnd"/>
      <w:r w:rsidRPr="00543B8C">
        <w:rPr>
          <w:rStyle w:val="VISIAChar"/>
        </w:rPr>
        <w:t>-logické postupy pri stavbe zemného telesa, avšak tieto nie sú predmetom tohto projektu, lebo výber vhodného postupu závisí od aktuálnych pomerov na stavbe, ktoré projektant nevie určiť.</w:t>
      </w:r>
    </w:p>
    <w:p w14:paraId="39AB024D" w14:textId="77777777" w:rsidR="00543B8C" w:rsidRPr="00543B8C" w:rsidRDefault="00543B8C" w:rsidP="00543B8C">
      <w:pPr>
        <w:pStyle w:val="VISIA"/>
        <w:rPr>
          <w:rStyle w:val="VISIAChar"/>
        </w:rPr>
      </w:pPr>
      <w:r w:rsidRPr="00543B8C">
        <w:rPr>
          <w:rStyle w:val="VISIAChar"/>
        </w:rPr>
        <w:t xml:space="preserve">Pláň pod vozovkou musí byť upravená v zmysle požiadaviek uvedených v STN 73 6114 Vozovky po-zemných komunikácií – základné ustanovenia pre navrhovanie. V hornej 0,5 m vrstve násypu a 0,3 m vrstve zárezu môžu byť použité len zeminy vhodné (STN 73 6133), s maximálnou objemovou </w:t>
      </w:r>
      <w:proofErr w:type="spellStart"/>
      <w:r w:rsidRPr="00543B8C">
        <w:rPr>
          <w:rStyle w:val="VISIAChar"/>
        </w:rPr>
        <w:t>hmotnos-ťou</w:t>
      </w:r>
      <w:proofErr w:type="spellEnd"/>
      <w:r w:rsidRPr="00543B8C">
        <w:rPr>
          <w:rStyle w:val="VISIAChar"/>
        </w:rPr>
        <w:t xml:space="preserve"> väčšou ako 1650 kg/m3 (TKP 2 – časť 2 str. 14). V prípade použitia ílov je nutné zlepšiť ich </w:t>
      </w:r>
      <w:proofErr w:type="spellStart"/>
      <w:r w:rsidRPr="00543B8C">
        <w:rPr>
          <w:rStyle w:val="VISIAChar"/>
        </w:rPr>
        <w:t>vlastnos</w:t>
      </w:r>
      <w:proofErr w:type="spellEnd"/>
      <w:r w:rsidRPr="00543B8C">
        <w:rPr>
          <w:rStyle w:val="VISIAChar"/>
        </w:rPr>
        <w:t>-ti pri budovaní násypov a zárezov. Miera zhutnenia pre súdržné a nesúdržné zeminy je stanovená v STN 73 6133. V prípade zistenia neúnosného podložia navrhujem výmenu podložia v hrúbke 0,5 m, za mate-</w:t>
      </w:r>
      <w:proofErr w:type="spellStart"/>
      <w:r w:rsidRPr="00543B8C">
        <w:rPr>
          <w:rStyle w:val="VISIAChar"/>
        </w:rPr>
        <w:t>riál</w:t>
      </w:r>
      <w:proofErr w:type="spellEnd"/>
      <w:r w:rsidRPr="00543B8C">
        <w:rPr>
          <w:rStyle w:val="VISIAChar"/>
        </w:rPr>
        <w:t xml:space="preserve"> spĺňajúci podmienky uvedené vyššie.</w:t>
      </w:r>
    </w:p>
    <w:p w14:paraId="708412DF" w14:textId="77777777" w:rsidR="00543B8C" w:rsidRPr="00543B8C" w:rsidRDefault="00543B8C" w:rsidP="00543B8C">
      <w:pPr>
        <w:pStyle w:val="VISIA"/>
        <w:rPr>
          <w:rStyle w:val="VISIAChar"/>
        </w:rPr>
      </w:pPr>
      <w:r w:rsidRPr="00543B8C">
        <w:rPr>
          <w:rStyle w:val="VISIAChar"/>
        </w:rPr>
        <w:t xml:space="preserve">Deformačný modul na pláni Edef2 nesmie klesnúť pod 50 </w:t>
      </w:r>
      <w:proofErr w:type="spellStart"/>
      <w:r w:rsidRPr="00543B8C">
        <w:rPr>
          <w:rStyle w:val="VISIAChar"/>
        </w:rPr>
        <w:t>Mpa</w:t>
      </w:r>
      <w:proofErr w:type="spellEnd"/>
      <w:r w:rsidRPr="00543B8C">
        <w:rPr>
          <w:rStyle w:val="VISIAChar"/>
        </w:rPr>
        <w:t>.</w:t>
      </w:r>
    </w:p>
    <w:p w14:paraId="15D4D91E" w14:textId="77777777" w:rsidR="00543B8C" w:rsidRPr="00543B8C" w:rsidRDefault="00543B8C" w:rsidP="00543B8C">
      <w:pPr>
        <w:pStyle w:val="VISIA"/>
        <w:rPr>
          <w:rStyle w:val="VISIAChar"/>
        </w:rPr>
      </w:pPr>
      <w:r w:rsidRPr="00543B8C">
        <w:rPr>
          <w:rStyle w:val="VISIAChar"/>
        </w:rPr>
        <w:t>Ak nebude možné dodržať túto hodnotu, je potrebné zlepšiť mechanické vlastnosti a únosnosť podlo-</w:t>
      </w:r>
      <w:proofErr w:type="spellStart"/>
      <w:r w:rsidRPr="00543B8C">
        <w:rPr>
          <w:rStyle w:val="VISIAChar"/>
        </w:rPr>
        <w:t>žia</w:t>
      </w:r>
      <w:proofErr w:type="spellEnd"/>
      <w:r w:rsidRPr="00543B8C">
        <w:rPr>
          <w:rStyle w:val="VISIAChar"/>
        </w:rPr>
        <w:t xml:space="preserve"> premiešaním s hydraulickým spojivom. Na toto riešenie je potrebný odborný posudok </w:t>
      </w:r>
      <w:proofErr w:type="spellStart"/>
      <w:r w:rsidRPr="00543B8C">
        <w:rPr>
          <w:rStyle w:val="VISIAChar"/>
        </w:rPr>
        <w:t>geotechni</w:t>
      </w:r>
      <w:proofErr w:type="spellEnd"/>
      <w:r w:rsidRPr="00543B8C">
        <w:rPr>
          <w:rStyle w:val="VISIAChar"/>
        </w:rPr>
        <w:t>-ka, resp. návrh riešenia vypracovaný organizáciou, ktorá realizuje zlepšenie podložia.</w:t>
      </w:r>
    </w:p>
    <w:p w14:paraId="219A2127" w14:textId="77777777" w:rsidR="00543B8C" w:rsidRPr="00543B8C" w:rsidRDefault="00543B8C" w:rsidP="00543B8C">
      <w:pPr>
        <w:pStyle w:val="VISIA"/>
        <w:rPr>
          <w:rStyle w:val="VISIAChar"/>
        </w:rPr>
      </w:pPr>
    </w:p>
    <w:p w14:paraId="30F6930F" w14:textId="77777777" w:rsidR="00543B8C" w:rsidRPr="00543B8C" w:rsidRDefault="00543B8C" w:rsidP="00543B8C">
      <w:pPr>
        <w:pStyle w:val="VISIA"/>
        <w:rPr>
          <w:rStyle w:val="VISIAChar"/>
        </w:rPr>
      </w:pPr>
      <w:r w:rsidRPr="00543B8C">
        <w:rPr>
          <w:rStyle w:val="VISIAChar"/>
        </w:rPr>
        <w:t>Zvláštne upozornenie</w:t>
      </w:r>
    </w:p>
    <w:p w14:paraId="7E7481A2" w14:textId="77777777" w:rsidR="00543B8C" w:rsidRPr="00543B8C" w:rsidRDefault="00543B8C" w:rsidP="00543B8C">
      <w:pPr>
        <w:pStyle w:val="VISIA"/>
        <w:rPr>
          <w:rStyle w:val="VISIAChar"/>
        </w:rPr>
      </w:pPr>
      <w:r w:rsidRPr="00543B8C">
        <w:rPr>
          <w:rStyle w:val="VISIAChar"/>
        </w:rPr>
        <w:t>Pred zahájením stavebných prác je nutné overiť existenciu podzemných inžinierskych sietí a v prípade ich existencie tieto dať vytýčiť ich správcami. Na určenie hĺbky uloženia podzemných sietí treba pred začatím stavebných prác ručne vykopať overovacie sondy. Na ochranu inžinierskych sietí je potrebné na-projektovať chráničky.</w:t>
      </w:r>
    </w:p>
    <w:p w14:paraId="569E263A" w14:textId="77777777" w:rsidR="00543B8C" w:rsidRPr="00543B8C" w:rsidRDefault="00543B8C" w:rsidP="00543B8C">
      <w:pPr>
        <w:pStyle w:val="VISIA"/>
        <w:rPr>
          <w:rStyle w:val="VISIAChar"/>
        </w:rPr>
      </w:pPr>
      <w:r w:rsidRPr="00543B8C">
        <w:rPr>
          <w:rStyle w:val="VISIAChar"/>
        </w:rPr>
        <w:t>Všetky zásypy nových inžinierskych sietí, ktoré vedú popod navrhnuté komunikácie a parkoviská, musia byť realizované tak, aby nedošlo k neskoršiemu sadaniu násypového materiálu. Tomu zodpovedá vhodne zvolený zásypový materiál a technológia hutnenia.</w:t>
      </w:r>
    </w:p>
    <w:p w14:paraId="0C2D5B03" w14:textId="77777777" w:rsidR="00543B8C" w:rsidRPr="00543B8C" w:rsidRDefault="00543B8C" w:rsidP="00543B8C">
      <w:pPr>
        <w:pStyle w:val="VISIA"/>
        <w:rPr>
          <w:rStyle w:val="VISIAChar"/>
        </w:rPr>
      </w:pPr>
    </w:p>
    <w:p w14:paraId="430930B2" w14:textId="77777777" w:rsidR="00543B8C" w:rsidRPr="00543B8C" w:rsidRDefault="00543B8C" w:rsidP="00543B8C">
      <w:pPr>
        <w:pStyle w:val="VISIA"/>
        <w:rPr>
          <w:rStyle w:val="VISIAChar"/>
        </w:rPr>
      </w:pPr>
      <w:r w:rsidRPr="00543B8C">
        <w:rPr>
          <w:rStyle w:val="VISIAChar"/>
        </w:rPr>
        <w:t>Ochrana podzemných vôd počas výstavby</w:t>
      </w:r>
    </w:p>
    <w:p w14:paraId="1357ABDB" w14:textId="529DF5C1" w:rsidR="003A7ADE" w:rsidRPr="00543B8C" w:rsidRDefault="00543B8C" w:rsidP="00543B8C">
      <w:pPr>
        <w:pStyle w:val="VISIA"/>
        <w:rPr>
          <w:rStyle w:val="VISIAChar"/>
        </w:rPr>
      </w:pPr>
      <w:r w:rsidRPr="00543B8C">
        <w:rPr>
          <w:rStyle w:val="VISIAChar"/>
        </w:rPr>
        <w:tab/>
        <w:t>Pri realizácii stavebných prác je nutné zabezpečiť dobrý technický stav vozového parku ako aj disciplínu  aby nedošlo k úniku ropných látok do terénu.</w:t>
      </w:r>
    </w:p>
    <w:p w14:paraId="0983E30D" w14:textId="77777777" w:rsidR="00543B8C" w:rsidRDefault="00543B8C" w:rsidP="00543B8C">
      <w:pPr>
        <w:pStyle w:val="VISIA"/>
        <w:rPr>
          <w:rStyle w:val="VISIAChar"/>
          <w:b/>
        </w:rPr>
      </w:pPr>
    </w:p>
    <w:p w14:paraId="23AA27C4" w14:textId="296026C1" w:rsidR="00543B8C" w:rsidRPr="00543B8C" w:rsidRDefault="00543B8C" w:rsidP="00543B8C">
      <w:pPr>
        <w:pStyle w:val="VISIA"/>
        <w:rPr>
          <w:rStyle w:val="VISIAChar"/>
        </w:rPr>
      </w:pPr>
      <w:r>
        <w:rPr>
          <w:rStyle w:val="VISIAChar"/>
        </w:rPr>
        <w:t xml:space="preserve">Vypracoval: Ing. Peter </w:t>
      </w:r>
      <w:proofErr w:type="spellStart"/>
      <w:r>
        <w:rPr>
          <w:rStyle w:val="VISIAChar"/>
        </w:rPr>
        <w:t>Rusňák</w:t>
      </w:r>
      <w:proofErr w:type="spellEnd"/>
    </w:p>
    <w:p w14:paraId="7CB80911" w14:textId="77777777" w:rsidR="00543B8C" w:rsidRDefault="00543B8C" w:rsidP="00543B8C">
      <w:pPr>
        <w:pStyle w:val="VISIA"/>
        <w:rPr>
          <w:rStyle w:val="VISIAChar"/>
          <w:b/>
        </w:rPr>
      </w:pPr>
    </w:p>
    <w:p w14:paraId="3A332166" w14:textId="197A939C" w:rsidR="003A7ADE" w:rsidRDefault="003A7ADE" w:rsidP="00543B8C">
      <w:pPr>
        <w:pStyle w:val="VISIA"/>
        <w:rPr>
          <w:rStyle w:val="VISIAChar"/>
          <w:b/>
        </w:rPr>
      </w:pPr>
      <w:r>
        <w:rPr>
          <w:rStyle w:val="VISIAChar"/>
          <w:b/>
        </w:rPr>
        <w:t>8. ELEKTROINŚTALÁCIE</w:t>
      </w:r>
    </w:p>
    <w:p w14:paraId="3B8F9648" w14:textId="42E8AD07" w:rsidR="00543B8C" w:rsidRPr="00543B8C" w:rsidRDefault="00543B8C" w:rsidP="00543B8C">
      <w:pPr>
        <w:pStyle w:val="VISIA"/>
        <w:rPr>
          <w:rStyle w:val="VISIAChar"/>
        </w:rPr>
      </w:pPr>
      <w:r>
        <w:rPr>
          <w:rStyle w:val="VISIAChar"/>
        </w:rPr>
        <w:t>Z</w:t>
      </w:r>
      <w:r w:rsidRPr="00543B8C">
        <w:rPr>
          <w:rStyle w:val="VISIAChar"/>
        </w:rPr>
        <w:t>ÁKLADNÉ TECHNICKÉ ÚDAJE</w:t>
      </w:r>
    </w:p>
    <w:p w14:paraId="23B28E1B" w14:textId="77777777" w:rsidR="00543B8C" w:rsidRPr="00543B8C" w:rsidRDefault="00543B8C" w:rsidP="00543B8C">
      <w:pPr>
        <w:pStyle w:val="VISIA"/>
        <w:rPr>
          <w:rStyle w:val="VISIAChar"/>
        </w:rPr>
      </w:pPr>
      <w:r w:rsidRPr="00543B8C">
        <w:rPr>
          <w:rStyle w:val="VISIAChar"/>
        </w:rPr>
        <w:tab/>
      </w:r>
    </w:p>
    <w:p w14:paraId="14026087" w14:textId="77777777" w:rsidR="00543B8C" w:rsidRPr="00543B8C" w:rsidRDefault="00543B8C" w:rsidP="00543B8C">
      <w:pPr>
        <w:pStyle w:val="VISIA"/>
        <w:rPr>
          <w:rStyle w:val="VISIAChar"/>
        </w:rPr>
      </w:pPr>
      <w:r w:rsidRPr="00543B8C">
        <w:rPr>
          <w:rStyle w:val="VISIAChar"/>
        </w:rPr>
        <w:tab/>
        <w:t>Napäťová sústava 3+N+PE 50Hz 230V/400V 50Hz /TN-C-S</w:t>
      </w:r>
    </w:p>
    <w:p w14:paraId="3A3DCFCB" w14:textId="77777777" w:rsidR="00543B8C" w:rsidRPr="00543B8C" w:rsidRDefault="00543B8C" w:rsidP="00543B8C">
      <w:pPr>
        <w:pStyle w:val="VISIA"/>
        <w:rPr>
          <w:rStyle w:val="VISIAChar"/>
        </w:rPr>
      </w:pPr>
      <w:r w:rsidRPr="00543B8C">
        <w:rPr>
          <w:rStyle w:val="VISIAChar"/>
        </w:rPr>
        <w:tab/>
        <w:t>Inštalovaný príkon</w:t>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proofErr w:type="spellStart"/>
      <w:r w:rsidRPr="00543B8C">
        <w:rPr>
          <w:rStyle w:val="VISIAChar"/>
        </w:rPr>
        <w:t>Pinšt</w:t>
      </w:r>
      <w:proofErr w:type="spellEnd"/>
      <w:r w:rsidRPr="00543B8C">
        <w:rPr>
          <w:rStyle w:val="VISIAChar"/>
        </w:rPr>
        <w:t>. =</w:t>
      </w:r>
      <w:r w:rsidRPr="00543B8C">
        <w:rPr>
          <w:rStyle w:val="VISIAChar"/>
        </w:rPr>
        <w:tab/>
      </w:r>
      <w:r w:rsidRPr="00543B8C">
        <w:rPr>
          <w:rStyle w:val="VISIAChar"/>
        </w:rPr>
        <w:tab/>
        <w:t>17,14 kW</w:t>
      </w:r>
    </w:p>
    <w:p w14:paraId="705973C9" w14:textId="77777777" w:rsidR="00543B8C" w:rsidRPr="00543B8C" w:rsidRDefault="00543B8C" w:rsidP="00543B8C">
      <w:pPr>
        <w:pStyle w:val="VISIA"/>
        <w:rPr>
          <w:rStyle w:val="VISIAChar"/>
        </w:rPr>
      </w:pPr>
      <w:r w:rsidRPr="00543B8C">
        <w:rPr>
          <w:rStyle w:val="VISIAChar"/>
        </w:rPr>
        <w:tab/>
        <w:t>Súčasnosť</w:t>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t>0,7 %</w:t>
      </w:r>
    </w:p>
    <w:p w14:paraId="32BBEC71" w14:textId="61EE8D32" w:rsidR="00543B8C" w:rsidRPr="00543B8C" w:rsidRDefault="00543B8C" w:rsidP="00543B8C">
      <w:pPr>
        <w:pStyle w:val="VISIA"/>
        <w:rPr>
          <w:rStyle w:val="VISIAChar"/>
        </w:rPr>
      </w:pPr>
      <w:r w:rsidRPr="00543B8C">
        <w:rPr>
          <w:rStyle w:val="VISIAChar"/>
        </w:rPr>
        <w:tab/>
        <w:t>Výpočtové zaťaženie:</w:t>
      </w:r>
      <w:r w:rsidRPr="00543B8C">
        <w:rPr>
          <w:rStyle w:val="VISIAChar"/>
        </w:rPr>
        <w:tab/>
      </w:r>
      <w:r w:rsidRPr="00543B8C">
        <w:rPr>
          <w:rStyle w:val="VISIAChar"/>
        </w:rPr>
        <w:tab/>
      </w:r>
      <w:r w:rsidRPr="00543B8C">
        <w:rPr>
          <w:rStyle w:val="VISIAChar"/>
        </w:rPr>
        <w:tab/>
      </w:r>
      <w:r w:rsidRPr="00543B8C">
        <w:rPr>
          <w:rStyle w:val="VISIAChar"/>
        </w:rPr>
        <w:tab/>
      </w:r>
      <w:r>
        <w:rPr>
          <w:rStyle w:val="VISIAChar"/>
        </w:rPr>
        <w:tab/>
      </w:r>
      <w:r>
        <w:rPr>
          <w:rStyle w:val="VISIAChar"/>
        </w:rPr>
        <w:tab/>
      </w:r>
      <w:r w:rsidRPr="00543B8C">
        <w:rPr>
          <w:rStyle w:val="VISIAChar"/>
        </w:rPr>
        <w:t xml:space="preserve">P </w:t>
      </w:r>
      <w:proofErr w:type="spellStart"/>
      <w:r w:rsidRPr="00543B8C">
        <w:rPr>
          <w:rStyle w:val="VISIAChar"/>
        </w:rPr>
        <w:t>p</w:t>
      </w:r>
      <w:proofErr w:type="spellEnd"/>
      <w:r w:rsidRPr="00543B8C">
        <w:rPr>
          <w:rStyle w:val="VISIAChar"/>
        </w:rPr>
        <w:t xml:space="preserve">   =</w:t>
      </w:r>
      <w:r w:rsidRPr="00543B8C">
        <w:rPr>
          <w:rStyle w:val="VISIAChar"/>
        </w:rPr>
        <w:tab/>
      </w:r>
      <w:r w:rsidRPr="00543B8C">
        <w:rPr>
          <w:rStyle w:val="VISIAChar"/>
        </w:rPr>
        <w:tab/>
        <w:t xml:space="preserve">12 kW </w:t>
      </w:r>
    </w:p>
    <w:p w14:paraId="6E6A7FCB" w14:textId="17ABA071" w:rsidR="00543B8C" w:rsidRPr="00543B8C" w:rsidRDefault="00543B8C" w:rsidP="00543B8C">
      <w:pPr>
        <w:pStyle w:val="VISIA"/>
        <w:rPr>
          <w:rStyle w:val="VISIAChar"/>
        </w:rPr>
      </w:pPr>
      <w:r w:rsidRPr="00543B8C">
        <w:rPr>
          <w:rStyle w:val="VISIAChar"/>
        </w:rPr>
        <w:tab/>
        <w:t>Výpočtový prúd:</w:t>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Pr>
          <w:rStyle w:val="VISIAChar"/>
        </w:rPr>
        <w:tab/>
      </w:r>
      <w:proofErr w:type="spellStart"/>
      <w:r w:rsidRPr="00543B8C">
        <w:rPr>
          <w:rStyle w:val="VISIAChar"/>
        </w:rPr>
        <w:t>Ip</w:t>
      </w:r>
      <w:proofErr w:type="spellEnd"/>
      <w:r w:rsidRPr="00543B8C">
        <w:rPr>
          <w:rStyle w:val="VISIAChar"/>
        </w:rPr>
        <w:t xml:space="preserve">     =</w:t>
      </w:r>
      <w:r w:rsidRPr="00543B8C">
        <w:rPr>
          <w:rStyle w:val="VISIAChar"/>
        </w:rPr>
        <w:tab/>
      </w:r>
      <w:r w:rsidRPr="00543B8C">
        <w:rPr>
          <w:rStyle w:val="VISIAChar"/>
        </w:rPr>
        <w:tab/>
        <w:t>18 A</w:t>
      </w:r>
    </w:p>
    <w:p w14:paraId="06B5794C" w14:textId="2E36CA65" w:rsidR="00543B8C" w:rsidRPr="00543B8C" w:rsidRDefault="00543B8C" w:rsidP="00543B8C">
      <w:pPr>
        <w:pStyle w:val="VISIA"/>
        <w:rPr>
          <w:rStyle w:val="VISIAChar"/>
        </w:rPr>
      </w:pPr>
      <w:r w:rsidRPr="00543B8C">
        <w:rPr>
          <w:rStyle w:val="VISIAChar"/>
        </w:rPr>
        <w:tab/>
        <w:t>Hlavný istič v RE</w:t>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sidRPr="00543B8C">
        <w:rPr>
          <w:rStyle w:val="VISIAChar"/>
        </w:rPr>
        <w:tab/>
      </w:r>
      <w:r>
        <w:rPr>
          <w:rStyle w:val="VISIAChar"/>
        </w:rPr>
        <w:tab/>
      </w:r>
      <w:r w:rsidRPr="00543B8C">
        <w:rPr>
          <w:rStyle w:val="VISIAChar"/>
        </w:rPr>
        <w:t>IRH   =</w:t>
      </w:r>
      <w:r w:rsidRPr="00543B8C">
        <w:rPr>
          <w:rStyle w:val="VISIAChar"/>
        </w:rPr>
        <w:tab/>
      </w:r>
      <w:r w:rsidRPr="00543B8C">
        <w:rPr>
          <w:rStyle w:val="VISIAChar"/>
        </w:rPr>
        <w:tab/>
        <w:t>25 A</w:t>
      </w:r>
    </w:p>
    <w:p w14:paraId="7AFB1779" w14:textId="77777777" w:rsidR="00543B8C" w:rsidRPr="00543B8C" w:rsidRDefault="00543B8C" w:rsidP="00543B8C">
      <w:pPr>
        <w:pStyle w:val="VISIA"/>
        <w:rPr>
          <w:rStyle w:val="VISIAChar"/>
        </w:rPr>
      </w:pPr>
      <w:r w:rsidRPr="00543B8C">
        <w:rPr>
          <w:rStyle w:val="VISIAChar"/>
        </w:rPr>
        <w:tab/>
      </w:r>
    </w:p>
    <w:p w14:paraId="291627AE" w14:textId="06FF5924" w:rsidR="00543B8C" w:rsidRPr="00543B8C" w:rsidRDefault="00543B8C" w:rsidP="00543B8C">
      <w:pPr>
        <w:pStyle w:val="VISIA"/>
        <w:rPr>
          <w:rStyle w:val="VISIAChar"/>
        </w:rPr>
      </w:pPr>
      <w:r w:rsidRPr="00543B8C">
        <w:rPr>
          <w:rStyle w:val="VISIAChar"/>
        </w:rPr>
        <w:t>Rozvodná sústava a ochrana</w:t>
      </w:r>
    </w:p>
    <w:p w14:paraId="51FD0697" w14:textId="77777777" w:rsidR="00543B8C" w:rsidRPr="00543B8C" w:rsidRDefault="00543B8C" w:rsidP="00543B8C">
      <w:pPr>
        <w:pStyle w:val="VISIA"/>
        <w:rPr>
          <w:rStyle w:val="VISIAChar"/>
        </w:rPr>
      </w:pPr>
      <w:r w:rsidRPr="00543B8C">
        <w:rPr>
          <w:rStyle w:val="VISIAChar"/>
        </w:rPr>
        <w:t>V rámci inštalácie budú použité tieto rozvodné siete a napätia:</w:t>
      </w:r>
    </w:p>
    <w:p w14:paraId="72F2BA86" w14:textId="77777777" w:rsidR="00543B8C" w:rsidRPr="00543B8C" w:rsidRDefault="00543B8C" w:rsidP="00543B8C">
      <w:pPr>
        <w:pStyle w:val="VISIA"/>
        <w:rPr>
          <w:rStyle w:val="VISIAChar"/>
        </w:rPr>
      </w:pPr>
      <w:r w:rsidRPr="00543B8C">
        <w:rPr>
          <w:rStyle w:val="VISIAChar"/>
        </w:rPr>
        <w:t>3 PE+N AC. 50Hz, 400/230V / TN-C-S</w:t>
      </w:r>
    </w:p>
    <w:p w14:paraId="64EAA78E" w14:textId="77777777" w:rsidR="00543B8C" w:rsidRPr="00543B8C" w:rsidRDefault="00543B8C" w:rsidP="00543B8C">
      <w:pPr>
        <w:pStyle w:val="VISIA"/>
        <w:rPr>
          <w:rStyle w:val="VISIAChar"/>
        </w:rPr>
      </w:pPr>
      <w:r w:rsidRPr="00543B8C">
        <w:rPr>
          <w:rStyle w:val="VISIAChar"/>
        </w:rPr>
        <w:t>1 PE+N AC. 50 Hz, 230 V/TN-S</w:t>
      </w:r>
    </w:p>
    <w:p w14:paraId="192ADC9D" w14:textId="77777777" w:rsidR="00543B8C" w:rsidRPr="00543B8C" w:rsidRDefault="00543B8C" w:rsidP="00543B8C">
      <w:pPr>
        <w:pStyle w:val="VISIA"/>
        <w:rPr>
          <w:rStyle w:val="VISIAChar"/>
        </w:rPr>
      </w:pPr>
    </w:p>
    <w:p w14:paraId="1C5E2756" w14:textId="77777777" w:rsidR="00543B8C" w:rsidRPr="00543B8C" w:rsidRDefault="00543B8C" w:rsidP="00543B8C">
      <w:pPr>
        <w:pStyle w:val="VISIA"/>
        <w:rPr>
          <w:rStyle w:val="VISIAChar"/>
        </w:rPr>
      </w:pPr>
      <w:r w:rsidRPr="00543B8C">
        <w:rPr>
          <w:rStyle w:val="VISIAChar"/>
        </w:rPr>
        <w:t>Ochranné opatrenia v zmysle STN 33 2000-4-41/2007:</w:t>
      </w:r>
    </w:p>
    <w:p w14:paraId="25F30D87" w14:textId="57A5C5A8" w:rsidR="00543B8C" w:rsidRPr="00543B8C" w:rsidRDefault="00543B8C" w:rsidP="00543B8C">
      <w:pPr>
        <w:pStyle w:val="VISIA"/>
        <w:rPr>
          <w:rStyle w:val="VISIAChar"/>
        </w:rPr>
      </w:pPr>
      <w:r>
        <w:rPr>
          <w:rStyle w:val="VISIAChar"/>
        </w:rPr>
        <w:t>P</w:t>
      </w:r>
      <w:r w:rsidRPr="00543B8C">
        <w:rPr>
          <w:rStyle w:val="VISIAChar"/>
        </w:rPr>
        <w:t>ožiadavky na základnú ochranu:</w:t>
      </w:r>
    </w:p>
    <w:p w14:paraId="4D79B5B5" w14:textId="77777777" w:rsidR="00543B8C" w:rsidRPr="00543B8C" w:rsidRDefault="00543B8C" w:rsidP="00543B8C">
      <w:pPr>
        <w:pStyle w:val="VISIA"/>
        <w:rPr>
          <w:rStyle w:val="VISIAChar"/>
        </w:rPr>
      </w:pPr>
      <w:r w:rsidRPr="00543B8C">
        <w:rPr>
          <w:rStyle w:val="VISIAChar"/>
        </w:rPr>
        <w:t>•</w:t>
      </w:r>
      <w:r w:rsidRPr="00543B8C">
        <w:rPr>
          <w:rStyle w:val="VISIAChar"/>
        </w:rPr>
        <w:tab/>
        <w:t>A1 základná izolácia živých častí</w:t>
      </w:r>
    </w:p>
    <w:p w14:paraId="513CB067" w14:textId="77777777" w:rsidR="00543B8C" w:rsidRPr="00543B8C" w:rsidRDefault="00543B8C" w:rsidP="00543B8C">
      <w:pPr>
        <w:pStyle w:val="VISIA"/>
        <w:rPr>
          <w:rStyle w:val="VISIAChar"/>
        </w:rPr>
      </w:pPr>
      <w:r w:rsidRPr="00543B8C">
        <w:rPr>
          <w:rStyle w:val="VISIAChar"/>
        </w:rPr>
        <w:t>•</w:t>
      </w:r>
      <w:r w:rsidRPr="00543B8C">
        <w:rPr>
          <w:rStyle w:val="VISIAChar"/>
        </w:rPr>
        <w:tab/>
        <w:t>A2 zábrany alebo kryty</w:t>
      </w:r>
    </w:p>
    <w:p w14:paraId="20483C7B" w14:textId="77777777" w:rsidR="00543B8C" w:rsidRPr="00543B8C" w:rsidRDefault="00543B8C" w:rsidP="00543B8C">
      <w:pPr>
        <w:pStyle w:val="VISIA"/>
        <w:rPr>
          <w:rStyle w:val="VISIAChar"/>
        </w:rPr>
      </w:pPr>
      <w:r w:rsidRPr="00543B8C">
        <w:rPr>
          <w:rStyle w:val="VISIAChar"/>
        </w:rPr>
        <w:t>•</w:t>
      </w:r>
      <w:r w:rsidRPr="00543B8C">
        <w:rPr>
          <w:rStyle w:val="VISIAChar"/>
        </w:rPr>
        <w:tab/>
        <w:t>B2 prekážky</w:t>
      </w:r>
    </w:p>
    <w:p w14:paraId="0E450517" w14:textId="77777777" w:rsidR="00543B8C" w:rsidRPr="00543B8C" w:rsidRDefault="00543B8C" w:rsidP="00543B8C">
      <w:pPr>
        <w:pStyle w:val="VISIA"/>
        <w:rPr>
          <w:rStyle w:val="VISIAChar"/>
        </w:rPr>
      </w:pPr>
      <w:r w:rsidRPr="00543B8C">
        <w:rPr>
          <w:rStyle w:val="VISIAChar"/>
        </w:rPr>
        <w:t>•</w:t>
      </w:r>
      <w:r w:rsidRPr="00543B8C">
        <w:rPr>
          <w:rStyle w:val="VISIAChar"/>
        </w:rPr>
        <w:tab/>
        <w:t>B3 umiestnenie mimo dosah</w:t>
      </w:r>
    </w:p>
    <w:p w14:paraId="08E104FF" w14:textId="77777777" w:rsidR="00543B8C" w:rsidRPr="00543B8C" w:rsidRDefault="00543B8C" w:rsidP="00543B8C">
      <w:pPr>
        <w:pStyle w:val="VISIA"/>
        <w:rPr>
          <w:rStyle w:val="VISIAChar"/>
        </w:rPr>
      </w:pPr>
    </w:p>
    <w:p w14:paraId="3B89629C" w14:textId="3663B868" w:rsidR="00543B8C" w:rsidRPr="00543B8C" w:rsidRDefault="00543B8C" w:rsidP="00543B8C">
      <w:pPr>
        <w:pStyle w:val="VISIA"/>
        <w:rPr>
          <w:rStyle w:val="VISIAChar"/>
        </w:rPr>
      </w:pPr>
      <w:r>
        <w:rPr>
          <w:rStyle w:val="VISIAChar"/>
        </w:rPr>
        <w:t>P</w:t>
      </w:r>
      <w:r w:rsidRPr="00543B8C">
        <w:rPr>
          <w:rStyle w:val="VISIAChar"/>
        </w:rPr>
        <w:t>ožiadavky na ochranu pri poruche</w:t>
      </w:r>
    </w:p>
    <w:p w14:paraId="2098C873" w14:textId="77777777" w:rsidR="00543B8C" w:rsidRPr="00543B8C" w:rsidRDefault="00543B8C" w:rsidP="00543B8C">
      <w:pPr>
        <w:pStyle w:val="VISIA"/>
        <w:rPr>
          <w:rStyle w:val="VISIAChar"/>
        </w:rPr>
      </w:pPr>
      <w:r w:rsidRPr="00543B8C">
        <w:rPr>
          <w:rStyle w:val="VISIAChar"/>
        </w:rPr>
        <w:t>•</w:t>
      </w:r>
      <w:r w:rsidRPr="00543B8C">
        <w:rPr>
          <w:rStyle w:val="VISIAChar"/>
        </w:rPr>
        <w:tab/>
        <w:t>411.3.2  ochranné uzemnenie a ochranné pospájanie</w:t>
      </w:r>
    </w:p>
    <w:p w14:paraId="204EAC16" w14:textId="77777777" w:rsidR="00543B8C" w:rsidRPr="00543B8C" w:rsidRDefault="00543B8C" w:rsidP="00543B8C">
      <w:pPr>
        <w:pStyle w:val="VISIA"/>
        <w:rPr>
          <w:rStyle w:val="VISIAChar"/>
        </w:rPr>
      </w:pPr>
      <w:r w:rsidRPr="00543B8C">
        <w:rPr>
          <w:rStyle w:val="VISIAChar"/>
        </w:rPr>
        <w:t>•</w:t>
      </w:r>
      <w:r w:rsidRPr="00543B8C">
        <w:rPr>
          <w:rStyle w:val="VISIAChar"/>
        </w:rPr>
        <w:tab/>
        <w:t>411.3.2  samočinné odpojenie pri poruche</w:t>
      </w:r>
    </w:p>
    <w:p w14:paraId="052C8656" w14:textId="77777777" w:rsidR="00543B8C" w:rsidRPr="00543B8C" w:rsidRDefault="00543B8C" w:rsidP="00543B8C">
      <w:pPr>
        <w:pStyle w:val="VISIA"/>
        <w:rPr>
          <w:rStyle w:val="VISIAChar"/>
        </w:rPr>
      </w:pPr>
      <w:r w:rsidRPr="00543B8C">
        <w:rPr>
          <w:rStyle w:val="VISIAChar"/>
        </w:rPr>
        <w:t>•</w:t>
      </w:r>
      <w:r w:rsidRPr="00543B8C">
        <w:rPr>
          <w:rStyle w:val="VISIAChar"/>
        </w:rPr>
        <w:tab/>
        <w:t xml:space="preserve">411.3.3  doplnková ochrana – prúdové chrániče </w:t>
      </w:r>
    </w:p>
    <w:p w14:paraId="182A4984" w14:textId="77777777" w:rsidR="00543B8C" w:rsidRPr="00543B8C" w:rsidRDefault="00543B8C" w:rsidP="00543B8C">
      <w:pPr>
        <w:pStyle w:val="VISIA"/>
        <w:rPr>
          <w:rStyle w:val="VISIAChar"/>
        </w:rPr>
      </w:pPr>
      <w:r w:rsidRPr="00543B8C">
        <w:rPr>
          <w:rStyle w:val="VISIAChar"/>
        </w:rPr>
        <w:t>-</w:t>
      </w:r>
      <w:r w:rsidRPr="00543B8C">
        <w:rPr>
          <w:rStyle w:val="VISIAChar"/>
        </w:rPr>
        <w:tab/>
        <w:t xml:space="preserve">Ochrana káblových vedení pred mechanickým poškodením urobiť uložením pod omietkou a v elektroinštalačných žľabov a trubkách. </w:t>
      </w:r>
    </w:p>
    <w:p w14:paraId="2953103E" w14:textId="77777777" w:rsidR="00543B8C" w:rsidRPr="00543B8C" w:rsidRDefault="00543B8C" w:rsidP="00543B8C">
      <w:pPr>
        <w:pStyle w:val="VISIA"/>
        <w:rPr>
          <w:rStyle w:val="VISIAChar"/>
        </w:rPr>
      </w:pPr>
      <w:r w:rsidRPr="00543B8C">
        <w:rPr>
          <w:rStyle w:val="VISIAChar"/>
        </w:rPr>
        <w:t xml:space="preserve">- Ochrana objektu pred bleskom a inými škodlivými účinkami </w:t>
      </w:r>
      <w:proofErr w:type="spellStart"/>
      <w:r w:rsidRPr="00543B8C">
        <w:rPr>
          <w:rStyle w:val="VISIAChar"/>
        </w:rPr>
        <w:t>atmosferickej</w:t>
      </w:r>
      <w:proofErr w:type="spellEnd"/>
      <w:r w:rsidRPr="00543B8C">
        <w:rPr>
          <w:rStyle w:val="VISIAChar"/>
        </w:rPr>
        <w:t xml:space="preserve"> elektriny je </w:t>
      </w:r>
      <w:r w:rsidRPr="00543B8C">
        <w:rPr>
          <w:rStyle w:val="VISIAChar"/>
        </w:rPr>
        <w:tab/>
        <w:t>bleskozvodom a uzemnením v zmysle ustanovení STN EN 62305 1-4</w:t>
      </w:r>
    </w:p>
    <w:p w14:paraId="72A2D258" w14:textId="77777777" w:rsidR="00543B8C" w:rsidRPr="00543B8C" w:rsidRDefault="00543B8C" w:rsidP="00543B8C">
      <w:pPr>
        <w:pStyle w:val="VISIA"/>
        <w:rPr>
          <w:rStyle w:val="VISIAChar"/>
        </w:rPr>
      </w:pPr>
      <w:r w:rsidRPr="00543B8C">
        <w:rPr>
          <w:rStyle w:val="VISIAChar"/>
        </w:rPr>
        <w:t xml:space="preserve">- Stupeň krytia elektrických predmetov  je v zmysle STN 33 2310 </w:t>
      </w:r>
    </w:p>
    <w:p w14:paraId="6B6C602B" w14:textId="77777777" w:rsidR="00543B8C" w:rsidRPr="00543B8C" w:rsidRDefault="00543B8C" w:rsidP="00543B8C">
      <w:pPr>
        <w:pStyle w:val="VISIA"/>
        <w:rPr>
          <w:rStyle w:val="VISIAChar"/>
        </w:rPr>
      </w:pPr>
      <w:r w:rsidRPr="00543B8C">
        <w:rPr>
          <w:rStyle w:val="VISIAChar"/>
        </w:rPr>
        <w:t xml:space="preserve">- Stupeň zabezpečenie dodávky elektrickej energie je 3. </w:t>
      </w:r>
    </w:p>
    <w:p w14:paraId="37B24888" w14:textId="77777777" w:rsidR="00543B8C" w:rsidRPr="00543B8C" w:rsidRDefault="00543B8C" w:rsidP="00543B8C">
      <w:pPr>
        <w:pStyle w:val="VISIA"/>
        <w:rPr>
          <w:rStyle w:val="VISIAChar"/>
        </w:rPr>
      </w:pPr>
    </w:p>
    <w:p w14:paraId="4D956D6F" w14:textId="77777777" w:rsidR="00543B8C" w:rsidRPr="00543B8C" w:rsidRDefault="00543B8C" w:rsidP="00543B8C">
      <w:pPr>
        <w:pStyle w:val="VISIA"/>
        <w:rPr>
          <w:rStyle w:val="VISIAChar"/>
        </w:rPr>
      </w:pPr>
      <w:r w:rsidRPr="00543B8C">
        <w:rPr>
          <w:rStyle w:val="VISIAChar"/>
        </w:rPr>
        <w:t>PROSTREDIE</w:t>
      </w:r>
    </w:p>
    <w:p w14:paraId="789427F8" w14:textId="77777777" w:rsidR="00543B8C" w:rsidRPr="00543B8C" w:rsidRDefault="00543B8C" w:rsidP="00543B8C">
      <w:pPr>
        <w:pStyle w:val="VISIA"/>
        <w:rPr>
          <w:rStyle w:val="VISIAChar"/>
        </w:rPr>
      </w:pPr>
      <w:r w:rsidRPr="00543B8C">
        <w:rPr>
          <w:rStyle w:val="VISIAChar"/>
        </w:rPr>
        <w:tab/>
        <w:t xml:space="preserve">Priestory boli určené protokolom </w:t>
      </w:r>
      <w:proofErr w:type="spellStart"/>
      <w:r w:rsidRPr="00543B8C">
        <w:rPr>
          <w:rStyle w:val="VISIAChar"/>
        </w:rPr>
        <w:t>č.ELT</w:t>
      </w:r>
      <w:proofErr w:type="spellEnd"/>
      <w:r w:rsidRPr="00543B8C">
        <w:rPr>
          <w:rStyle w:val="VISIAChar"/>
        </w:rPr>
        <w:t xml:space="preserve"> 2022/085 zo dňa 30.05.2022 vypracované odbornou komisiou v zmysle STN 33 2000-5-51. Protokol bude súčasťou  technickej dokumentácie pre stavebné povolenie.</w:t>
      </w:r>
    </w:p>
    <w:p w14:paraId="66CE3D78" w14:textId="77777777" w:rsidR="00543B8C" w:rsidRPr="00543B8C" w:rsidRDefault="00543B8C" w:rsidP="00543B8C">
      <w:pPr>
        <w:pStyle w:val="VISIA"/>
        <w:rPr>
          <w:rStyle w:val="VISIAChar"/>
        </w:rPr>
      </w:pPr>
    </w:p>
    <w:p w14:paraId="1118FF7C" w14:textId="77777777" w:rsidR="00543B8C" w:rsidRPr="00543B8C" w:rsidRDefault="00543B8C" w:rsidP="00543B8C">
      <w:pPr>
        <w:pStyle w:val="VISIA"/>
        <w:rPr>
          <w:rStyle w:val="VISIAChar"/>
        </w:rPr>
      </w:pPr>
      <w:r w:rsidRPr="00543B8C">
        <w:rPr>
          <w:rStyle w:val="VISIAChar"/>
        </w:rPr>
        <w:t>POPIS RIEŠENIA</w:t>
      </w:r>
    </w:p>
    <w:p w14:paraId="070DF830" w14:textId="2AA6441A" w:rsidR="00543B8C" w:rsidRPr="00543B8C" w:rsidRDefault="00543B8C" w:rsidP="00543B8C">
      <w:pPr>
        <w:pStyle w:val="VISIA"/>
        <w:rPr>
          <w:rStyle w:val="VISIAChar"/>
        </w:rPr>
      </w:pPr>
      <w:r w:rsidRPr="00543B8C">
        <w:rPr>
          <w:rStyle w:val="VISIAChar"/>
        </w:rPr>
        <w:t>Napájanie a meranie spotreby elektrickej energie</w:t>
      </w:r>
    </w:p>
    <w:p w14:paraId="3DF70F7F" w14:textId="77777777" w:rsidR="00543B8C" w:rsidRPr="00543B8C" w:rsidRDefault="00543B8C" w:rsidP="00543B8C">
      <w:pPr>
        <w:pStyle w:val="VISIA"/>
        <w:rPr>
          <w:rStyle w:val="VISIAChar"/>
        </w:rPr>
      </w:pPr>
      <w:r w:rsidRPr="00543B8C">
        <w:rPr>
          <w:rStyle w:val="VISIAChar"/>
        </w:rPr>
        <w:tab/>
      </w:r>
      <w:r w:rsidRPr="00543B8C">
        <w:rPr>
          <w:rStyle w:val="VISIAChar"/>
        </w:rPr>
        <w:tab/>
        <w:t xml:space="preserve">Napájanie objektu bude z plánovaného elektromerového rozvádzača ktorý bude umiestnený pri distribučnom rozvádzači SR 23-75. NN prípojku a rozvádzač RE rieši samostatná projektová </w:t>
      </w:r>
      <w:proofErr w:type="spellStart"/>
      <w:r w:rsidRPr="00543B8C">
        <w:rPr>
          <w:rStyle w:val="VISIAChar"/>
        </w:rPr>
        <w:t>dokumentá-cia</w:t>
      </w:r>
      <w:proofErr w:type="spellEnd"/>
      <w:r w:rsidRPr="00543B8C">
        <w:rPr>
          <w:rStyle w:val="VISIAChar"/>
        </w:rPr>
        <w:t>. Prepojenie RE a RH riešiť zemným káblom NAYY 4x35mm2 , podľa výkresu EL-01</w:t>
      </w:r>
    </w:p>
    <w:p w14:paraId="4A1A4E9B" w14:textId="77777777" w:rsidR="00543B8C" w:rsidRPr="00543B8C" w:rsidRDefault="00543B8C" w:rsidP="00543B8C">
      <w:pPr>
        <w:pStyle w:val="VISIA"/>
        <w:rPr>
          <w:rStyle w:val="VISIAChar"/>
        </w:rPr>
      </w:pPr>
    </w:p>
    <w:p w14:paraId="6E46777B" w14:textId="478F5683" w:rsidR="00543B8C" w:rsidRPr="00543B8C" w:rsidRDefault="00543B8C" w:rsidP="00543B8C">
      <w:pPr>
        <w:pStyle w:val="VISIA"/>
        <w:rPr>
          <w:rStyle w:val="VISIAChar"/>
        </w:rPr>
      </w:pPr>
      <w:r w:rsidRPr="00543B8C">
        <w:rPr>
          <w:rStyle w:val="VISIAChar"/>
        </w:rPr>
        <w:t>Ochranné pospájanie</w:t>
      </w:r>
    </w:p>
    <w:p w14:paraId="2062AE75" w14:textId="77777777" w:rsidR="00543B8C" w:rsidRPr="00543B8C" w:rsidRDefault="00543B8C" w:rsidP="00543B8C">
      <w:pPr>
        <w:pStyle w:val="VISIA"/>
        <w:rPr>
          <w:rStyle w:val="VISIAChar"/>
        </w:rPr>
      </w:pPr>
      <w:r w:rsidRPr="00543B8C">
        <w:rPr>
          <w:rStyle w:val="VISIAChar"/>
        </w:rPr>
        <w:tab/>
      </w:r>
      <w:r w:rsidRPr="00543B8C">
        <w:rPr>
          <w:rStyle w:val="VISIAChar"/>
        </w:rPr>
        <w:tab/>
        <w:t xml:space="preserve">V zmysle STN 33 2000-4-41 hlavná ochranná </w:t>
      </w:r>
      <w:proofErr w:type="spellStart"/>
      <w:r w:rsidRPr="00543B8C">
        <w:rPr>
          <w:rStyle w:val="VISIAChar"/>
        </w:rPr>
        <w:t>prípojnica</w:t>
      </w:r>
      <w:proofErr w:type="spellEnd"/>
      <w:r w:rsidRPr="00543B8C">
        <w:rPr>
          <w:rStyle w:val="VISIAChar"/>
        </w:rPr>
        <w:t xml:space="preserve"> HOP bude umiestnená v rozvádzači RH. Na hlavnú ochrannú </w:t>
      </w:r>
      <w:proofErr w:type="spellStart"/>
      <w:r w:rsidRPr="00543B8C">
        <w:rPr>
          <w:rStyle w:val="VISIAChar"/>
        </w:rPr>
        <w:t>prípojnicu</w:t>
      </w:r>
      <w:proofErr w:type="spellEnd"/>
      <w:r w:rsidRPr="00543B8C">
        <w:rPr>
          <w:rStyle w:val="VISIAChar"/>
        </w:rPr>
        <w:t xml:space="preserve"> musí pripojiť hlavný ochranný vodič, hlavný uzemňovací vodič, hlavná uzemňovacia svorka. </w:t>
      </w:r>
    </w:p>
    <w:p w14:paraId="04CB9340" w14:textId="77777777" w:rsidR="00543B8C" w:rsidRPr="00543B8C" w:rsidRDefault="00543B8C" w:rsidP="00543B8C">
      <w:pPr>
        <w:pStyle w:val="VISIA"/>
        <w:rPr>
          <w:rStyle w:val="VISIAChar"/>
        </w:rPr>
      </w:pPr>
      <w:r w:rsidRPr="00543B8C">
        <w:rPr>
          <w:rStyle w:val="VISIAChar"/>
        </w:rPr>
        <w:tab/>
      </w:r>
      <w:r w:rsidRPr="00543B8C">
        <w:rPr>
          <w:rStyle w:val="VISIAChar"/>
        </w:rPr>
        <w:tab/>
        <w:t xml:space="preserve">Uzemňovací odpor hlavnej ochrannej </w:t>
      </w:r>
      <w:proofErr w:type="spellStart"/>
      <w:r w:rsidRPr="00543B8C">
        <w:rPr>
          <w:rStyle w:val="VISIAChar"/>
        </w:rPr>
        <w:t>prípojnice</w:t>
      </w:r>
      <w:proofErr w:type="spellEnd"/>
      <w:r w:rsidRPr="00543B8C">
        <w:rPr>
          <w:rStyle w:val="VISIAChar"/>
        </w:rPr>
        <w:t xml:space="preserve"> nesmie presiahnuť hodnotu 5 Ohmov. Hlavné ochranné pospájanie urobiť drôtom CY 25, CY 16mm2 a CY 6mm2 s farebným značením Z/Ž. V </w:t>
      </w:r>
      <w:proofErr w:type="spellStart"/>
      <w:r w:rsidRPr="00543B8C">
        <w:rPr>
          <w:rStyle w:val="VISIAChar"/>
        </w:rPr>
        <w:t>kúpelniach</w:t>
      </w:r>
      <w:proofErr w:type="spellEnd"/>
      <w:r w:rsidRPr="00543B8C">
        <w:rPr>
          <w:rStyle w:val="VISIAChar"/>
        </w:rPr>
        <w:t xml:space="preserve">, v kuchyniach a v kotolni treba urobiť doplnkové pospájanie v zmysle STN 2000-4-41 drôtom CY6mm2. </w:t>
      </w:r>
    </w:p>
    <w:p w14:paraId="10DCC270" w14:textId="77777777" w:rsidR="00543B8C" w:rsidRPr="00543B8C" w:rsidRDefault="00543B8C" w:rsidP="00543B8C">
      <w:pPr>
        <w:pStyle w:val="VISIA"/>
        <w:rPr>
          <w:rStyle w:val="VISIAChar"/>
        </w:rPr>
      </w:pPr>
    </w:p>
    <w:p w14:paraId="001C0168" w14:textId="60F6BADA" w:rsidR="00543B8C" w:rsidRPr="00543B8C" w:rsidRDefault="00543B8C" w:rsidP="00543B8C">
      <w:pPr>
        <w:pStyle w:val="VISIA"/>
        <w:rPr>
          <w:rStyle w:val="VISIAChar"/>
        </w:rPr>
      </w:pPr>
      <w:r w:rsidRPr="00543B8C">
        <w:rPr>
          <w:rStyle w:val="VISIAChar"/>
        </w:rPr>
        <w:t>Rozvádzače</w:t>
      </w:r>
    </w:p>
    <w:p w14:paraId="4D6EA788" w14:textId="77777777" w:rsidR="00543B8C" w:rsidRPr="00543B8C" w:rsidRDefault="00543B8C" w:rsidP="00543B8C">
      <w:pPr>
        <w:pStyle w:val="VISIA"/>
        <w:rPr>
          <w:rStyle w:val="VISIAChar"/>
        </w:rPr>
      </w:pPr>
      <w:r w:rsidRPr="00543B8C">
        <w:rPr>
          <w:rStyle w:val="VISIAChar"/>
        </w:rPr>
        <w:tab/>
      </w:r>
      <w:r w:rsidRPr="00543B8C">
        <w:rPr>
          <w:rStyle w:val="VISIAChar"/>
        </w:rPr>
        <w:tab/>
        <w:t xml:space="preserve">Hlavný rozvádzač RH bude plastová zapustená prívod </w:t>
      </w:r>
      <w:proofErr w:type="spellStart"/>
      <w:r w:rsidRPr="00543B8C">
        <w:rPr>
          <w:rStyle w:val="VISIAChar"/>
        </w:rPr>
        <w:t>spodom</w:t>
      </w:r>
      <w:proofErr w:type="spellEnd"/>
      <w:r w:rsidRPr="00543B8C">
        <w:rPr>
          <w:rStyle w:val="VISIAChar"/>
        </w:rPr>
        <w:t xml:space="preserve"> vývody </w:t>
      </w:r>
      <w:proofErr w:type="spellStart"/>
      <w:r w:rsidRPr="00543B8C">
        <w:rPr>
          <w:rStyle w:val="VISIAChar"/>
        </w:rPr>
        <w:t>spodom</w:t>
      </w:r>
      <w:proofErr w:type="spellEnd"/>
      <w:r w:rsidRPr="00543B8C">
        <w:rPr>
          <w:rStyle w:val="VISIAChar"/>
        </w:rPr>
        <w:t xml:space="preserve"> a vrchom, IP 40/30. a vrchom. Inštaláciu realizovať do výšky tak aby hlavný vypínač bol dostupný bez použitia pomôcok. </w:t>
      </w:r>
      <w:proofErr w:type="spellStart"/>
      <w:r w:rsidRPr="00543B8C">
        <w:rPr>
          <w:rStyle w:val="VISIAChar"/>
        </w:rPr>
        <w:t>Roz-vádzače</w:t>
      </w:r>
      <w:proofErr w:type="spellEnd"/>
      <w:r w:rsidRPr="00543B8C">
        <w:rPr>
          <w:rStyle w:val="VISIAChar"/>
        </w:rPr>
        <w:t xml:space="preserve"> bude slúžiť na istenie osvetľovacích a zásuvkových obvodov.</w:t>
      </w:r>
      <w:r w:rsidRPr="00543B8C">
        <w:rPr>
          <w:rStyle w:val="VISIAChar"/>
        </w:rPr>
        <w:tab/>
      </w:r>
    </w:p>
    <w:p w14:paraId="291DE174" w14:textId="77777777" w:rsidR="00543B8C" w:rsidRPr="00543B8C" w:rsidRDefault="00543B8C" w:rsidP="00543B8C">
      <w:pPr>
        <w:pStyle w:val="VISIA"/>
        <w:rPr>
          <w:rStyle w:val="VISIAChar"/>
        </w:rPr>
      </w:pPr>
    </w:p>
    <w:p w14:paraId="7A5EE738" w14:textId="746B202C" w:rsidR="00543B8C" w:rsidRPr="00543B8C" w:rsidRDefault="00543B8C" w:rsidP="00543B8C">
      <w:pPr>
        <w:pStyle w:val="VISIA"/>
        <w:rPr>
          <w:rStyle w:val="VISIAChar"/>
        </w:rPr>
      </w:pPr>
      <w:r w:rsidRPr="00543B8C">
        <w:rPr>
          <w:rStyle w:val="VISIAChar"/>
        </w:rPr>
        <w:t>Elektrický rozvod</w:t>
      </w:r>
    </w:p>
    <w:p w14:paraId="25D94582" w14:textId="77777777" w:rsidR="00543B8C" w:rsidRPr="00543B8C" w:rsidRDefault="00543B8C" w:rsidP="00543B8C">
      <w:pPr>
        <w:pStyle w:val="VISIA"/>
        <w:rPr>
          <w:rStyle w:val="VISIAChar"/>
        </w:rPr>
      </w:pPr>
      <w:r w:rsidRPr="00543B8C">
        <w:rPr>
          <w:rStyle w:val="VISIAChar"/>
        </w:rPr>
        <w:tab/>
      </w:r>
      <w:r w:rsidRPr="00543B8C">
        <w:rPr>
          <w:rStyle w:val="VISIAChar"/>
        </w:rPr>
        <w:tab/>
        <w:t xml:space="preserve">Elektrické rozvody sú navrhnuté v zmysle vyhlášky č.94/2004 medenými  káblami CYKY  vedené pod omietkou a v elektroinštalačných trubkách a žľaboch. Svetelné rozvody urobiť medenými káblami prie-rezu 1,5mm2 a zásuvkové rozvody urobiť medenými káblami prierezu 2,5mm2. Istenie elektrických </w:t>
      </w:r>
      <w:proofErr w:type="spellStart"/>
      <w:r w:rsidRPr="00543B8C">
        <w:rPr>
          <w:rStyle w:val="VISIAChar"/>
        </w:rPr>
        <w:t>obvo-dov</w:t>
      </w:r>
      <w:proofErr w:type="spellEnd"/>
      <w:r w:rsidRPr="00543B8C">
        <w:rPr>
          <w:rStyle w:val="VISIAChar"/>
        </w:rPr>
        <w:t xml:space="preserve"> sú navrhnuté pomocou ističov, ktoré sú dimenzované  podľa veľkosti zaťaženia. </w:t>
      </w:r>
      <w:r w:rsidRPr="00543B8C">
        <w:rPr>
          <w:rStyle w:val="VISIAChar"/>
        </w:rPr>
        <w:tab/>
      </w:r>
    </w:p>
    <w:p w14:paraId="1B4C50F0" w14:textId="77777777" w:rsidR="00543B8C" w:rsidRPr="00543B8C" w:rsidRDefault="00543B8C" w:rsidP="00543B8C">
      <w:pPr>
        <w:pStyle w:val="VISIA"/>
        <w:rPr>
          <w:rStyle w:val="VISIAChar"/>
        </w:rPr>
      </w:pPr>
      <w:r w:rsidRPr="00543B8C">
        <w:rPr>
          <w:rStyle w:val="VISIAChar"/>
        </w:rPr>
        <w:tab/>
      </w:r>
      <w:r w:rsidRPr="00543B8C">
        <w:rPr>
          <w:rStyle w:val="VISIAChar"/>
        </w:rPr>
        <w:tab/>
        <w:t xml:space="preserve">Pri inštalácii vypínačov a zásuviek dodržať príslušné ustanovenia STN 33 2180. Pri inštalácii pod omietkou používať prístrojové krabice pre </w:t>
      </w:r>
      <w:proofErr w:type="spellStart"/>
      <w:r w:rsidRPr="00543B8C">
        <w:rPr>
          <w:rStyle w:val="VISIAChar"/>
        </w:rPr>
        <w:t>polozapustené</w:t>
      </w:r>
      <w:proofErr w:type="spellEnd"/>
      <w:r w:rsidRPr="00543B8C">
        <w:rPr>
          <w:rStyle w:val="VISIAChar"/>
        </w:rPr>
        <w:t xml:space="preserve"> prístroje a rozvodné krabice pod omietkou. </w:t>
      </w:r>
    </w:p>
    <w:p w14:paraId="59C9D051" w14:textId="77777777" w:rsidR="00543B8C" w:rsidRPr="00543B8C" w:rsidRDefault="00543B8C" w:rsidP="00543B8C">
      <w:pPr>
        <w:pStyle w:val="VISIA"/>
        <w:rPr>
          <w:rStyle w:val="VISIAChar"/>
        </w:rPr>
      </w:pPr>
      <w:r w:rsidRPr="00543B8C">
        <w:rPr>
          <w:rStyle w:val="VISIAChar"/>
        </w:rPr>
        <w:tab/>
      </w:r>
      <w:r w:rsidRPr="00543B8C">
        <w:rPr>
          <w:rStyle w:val="VISIAChar"/>
        </w:rPr>
        <w:tab/>
      </w:r>
    </w:p>
    <w:p w14:paraId="2E49980E" w14:textId="4CBE362A" w:rsidR="00543B8C" w:rsidRPr="00543B8C" w:rsidRDefault="00543B8C" w:rsidP="00543B8C">
      <w:pPr>
        <w:pStyle w:val="VISIA"/>
        <w:rPr>
          <w:rStyle w:val="VISIAChar"/>
        </w:rPr>
      </w:pPr>
      <w:r w:rsidRPr="00543B8C">
        <w:rPr>
          <w:rStyle w:val="VISIAChar"/>
        </w:rPr>
        <w:t>Elektrické zariadenie</w:t>
      </w:r>
    </w:p>
    <w:p w14:paraId="585B28C0" w14:textId="77777777" w:rsidR="00543B8C" w:rsidRPr="00543B8C" w:rsidRDefault="00543B8C" w:rsidP="00543B8C">
      <w:pPr>
        <w:pStyle w:val="VISIA"/>
        <w:rPr>
          <w:rStyle w:val="VISIAChar"/>
        </w:rPr>
      </w:pPr>
      <w:r w:rsidRPr="00543B8C">
        <w:rPr>
          <w:rStyle w:val="VISIAChar"/>
        </w:rPr>
        <w:t>- Svetelná inštalácia</w:t>
      </w:r>
    </w:p>
    <w:p w14:paraId="3C373B85" w14:textId="77777777" w:rsidR="00543B8C" w:rsidRPr="00543B8C" w:rsidRDefault="00543B8C" w:rsidP="00543B8C">
      <w:pPr>
        <w:pStyle w:val="VISIA"/>
        <w:rPr>
          <w:rStyle w:val="VISIAChar"/>
        </w:rPr>
      </w:pPr>
      <w:r w:rsidRPr="00543B8C">
        <w:rPr>
          <w:rStyle w:val="VISIAChar"/>
        </w:rPr>
        <w:tab/>
      </w:r>
      <w:r w:rsidRPr="00543B8C">
        <w:rPr>
          <w:rStyle w:val="VISIAChar"/>
        </w:rPr>
        <w:tab/>
        <w:t xml:space="preserve">Návrh osvetľovacej sústavy bol riešený podľa STN 36 0450 a STN EN 12464-1. Návrh a výpočet osvetlenia je urobený tokovou metódou. Pre umelé osvetlenie sú navrhnuté žiarivkové a úsporné </w:t>
      </w:r>
      <w:proofErr w:type="spellStart"/>
      <w:r w:rsidRPr="00543B8C">
        <w:rPr>
          <w:rStyle w:val="VISIAChar"/>
        </w:rPr>
        <w:t>žiarivko-vé</w:t>
      </w:r>
      <w:proofErr w:type="spellEnd"/>
      <w:r w:rsidRPr="00543B8C">
        <w:rPr>
          <w:rStyle w:val="VISIAChar"/>
        </w:rPr>
        <w:t xml:space="preserve"> svietidlá stropné alebo nástenné. Ovládanie svetelných obvodov je spínačmi od vstupov do miestností. Vypínače umiestniť vo výške 1,2m nad podlahou tak aby nedošlo k ich zakrytiu otvorenými dverami. </w:t>
      </w:r>
    </w:p>
    <w:p w14:paraId="2DF33B21" w14:textId="77777777" w:rsidR="00543B8C" w:rsidRPr="00543B8C" w:rsidRDefault="00543B8C" w:rsidP="00543B8C">
      <w:pPr>
        <w:pStyle w:val="VISIA"/>
        <w:rPr>
          <w:rStyle w:val="VISIAChar"/>
        </w:rPr>
      </w:pPr>
      <w:r w:rsidRPr="00543B8C">
        <w:rPr>
          <w:rStyle w:val="VISIAChar"/>
        </w:rPr>
        <w:t>- Zásuvková inštalácia</w:t>
      </w:r>
    </w:p>
    <w:p w14:paraId="67302459" w14:textId="3B44C6EC" w:rsidR="00543B8C" w:rsidRPr="00543B8C" w:rsidRDefault="00543B8C" w:rsidP="00543B8C">
      <w:pPr>
        <w:pStyle w:val="VISIA"/>
        <w:rPr>
          <w:rStyle w:val="VISIAChar"/>
        </w:rPr>
      </w:pPr>
      <w:r>
        <w:rPr>
          <w:rStyle w:val="VISIAChar"/>
        </w:rPr>
        <w:tab/>
      </w:r>
      <w:r w:rsidRPr="00543B8C">
        <w:rPr>
          <w:rStyle w:val="VISIAChar"/>
        </w:rPr>
        <w:t xml:space="preserve">Zásuvkové obvody sú navrhnuté v zmysle STN 33 2130. Zásuvky sú navrhnuté 230V/16A, </w:t>
      </w:r>
      <w:proofErr w:type="spellStart"/>
      <w:r w:rsidRPr="00543B8C">
        <w:rPr>
          <w:rStyle w:val="VISIAChar"/>
        </w:rPr>
        <w:t>veľkop-lošné</w:t>
      </w:r>
      <w:proofErr w:type="spellEnd"/>
      <w:r w:rsidRPr="00543B8C">
        <w:rPr>
          <w:rStyle w:val="VISIAChar"/>
        </w:rPr>
        <w:t xml:space="preserve"> zapustené a nástenné. Zásuvky umiestniť vo výške 1,2 m nad podlahou.</w:t>
      </w:r>
    </w:p>
    <w:p w14:paraId="3CEF4F7C" w14:textId="77777777" w:rsidR="00543B8C" w:rsidRPr="00543B8C" w:rsidRDefault="00543B8C" w:rsidP="00543B8C">
      <w:pPr>
        <w:pStyle w:val="VISIA"/>
        <w:rPr>
          <w:rStyle w:val="VISIAChar"/>
        </w:rPr>
      </w:pPr>
    </w:p>
    <w:p w14:paraId="43C92A21" w14:textId="3830BE9A" w:rsidR="00543B8C" w:rsidRPr="00543B8C" w:rsidRDefault="00543B8C" w:rsidP="00543B8C">
      <w:pPr>
        <w:pStyle w:val="VISIA"/>
        <w:rPr>
          <w:rStyle w:val="VISIAChar"/>
        </w:rPr>
      </w:pPr>
      <w:r w:rsidRPr="00543B8C">
        <w:rPr>
          <w:rStyle w:val="VISIAChar"/>
        </w:rPr>
        <w:t>Vonkajšie osvetlenie zberného dvoru</w:t>
      </w:r>
    </w:p>
    <w:p w14:paraId="176204EA" w14:textId="58902AF8" w:rsidR="00543B8C" w:rsidRPr="00543B8C" w:rsidRDefault="00543B8C" w:rsidP="00543B8C">
      <w:pPr>
        <w:pStyle w:val="VISIA"/>
        <w:rPr>
          <w:rStyle w:val="VISIAChar"/>
        </w:rPr>
      </w:pPr>
      <w:r>
        <w:rPr>
          <w:rStyle w:val="VISIAChar"/>
        </w:rPr>
        <w:tab/>
      </w:r>
      <w:r w:rsidRPr="00543B8C">
        <w:rPr>
          <w:rStyle w:val="VISIAChar"/>
        </w:rPr>
        <w:t xml:space="preserve">V rámci tejto stavby pre osvetlenie navrhovaného osvetlenia  budú osadené VO stožiare č. 1 až 6. </w:t>
      </w:r>
    </w:p>
    <w:p w14:paraId="26633F14" w14:textId="77777777" w:rsidR="00543B8C" w:rsidRPr="00543B8C" w:rsidRDefault="00543B8C" w:rsidP="00543B8C">
      <w:pPr>
        <w:pStyle w:val="VISIA"/>
        <w:rPr>
          <w:rStyle w:val="VISIAChar"/>
        </w:rPr>
      </w:pPr>
      <w:r w:rsidRPr="00543B8C">
        <w:rPr>
          <w:rStyle w:val="VISIAChar"/>
        </w:rPr>
        <w:t xml:space="preserve">Verejné osvetlenie je navrhované v zmysle STN TR 13201-1, STN EN 13201-2, STN 13201-3. </w:t>
      </w:r>
    </w:p>
    <w:p w14:paraId="4877B356" w14:textId="77777777" w:rsidR="00543B8C" w:rsidRPr="00543B8C" w:rsidRDefault="00543B8C" w:rsidP="00543B8C">
      <w:pPr>
        <w:pStyle w:val="VISIA"/>
        <w:rPr>
          <w:rStyle w:val="VISIAChar"/>
        </w:rPr>
      </w:pPr>
      <w:r w:rsidRPr="00543B8C">
        <w:rPr>
          <w:rStyle w:val="VISIAChar"/>
        </w:rPr>
        <w:t xml:space="preserve">Verejné osvetlenie komunikácii je navrhované LED ROSA ISKRA LED  24W. Krytie svietidla IP66. </w:t>
      </w:r>
    </w:p>
    <w:p w14:paraId="3327D89D" w14:textId="77777777" w:rsidR="00543B8C" w:rsidRPr="00543B8C" w:rsidRDefault="00543B8C" w:rsidP="00543B8C">
      <w:pPr>
        <w:pStyle w:val="VISIA"/>
        <w:rPr>
          <w:rStyle w:val="VISIAChar"/>
        </w:rPr>
      </w:pPr>
      <w:r w:rsidRPr="00543B8C">
        <w:rPr>
          <w:rStyle w:val="VISIAChar"/>
        </w:rPr>
        <w:t xml:space="preserve">Svietidlá budú uložené na 4m rúrových stožiaroch. Stožiare budú hliníkové. Elektro-výzbroj v stožiaroch bude TB-1.VO stožiare budú osadené v zelenom páse 0,5m od okraja  miestnej komunikácie. Nové sto-žiare osvetlenia budú napájané káblom CYKY 3x4mm2 z objektu SO 101. Ovládanie pomocou </w:t>
      </w:r>
      <w:proofErr w:type="spellStart"/>
      <w:r w:rsidRPr="00543B8C">
        <w:rPr>
          <w:rStyle w:val="VISIAChar"/>
        </w:rPr>
        <w:t>jednopólo-vého</w:t>
      </w:r>
      <w:proofErr w:type="spellEnd"/>
      <w:r w:rsidRPr="00543B8C">
        <w:rPr>
          <w:rStyle w:val="VISIAChar"/>
        </w:rPr>
        <w:t xml:space="preserve"> spínača.</w:t>
      </w:r>
    </w:p>
    <w:p w14:paraId="1AADC7DE" w14:textId="77777777" w:rsidR="00543B8C" w:rsidRPr="00543B8C" w:rsidRDefault="00543B8C" w:rsidP="00543B8C">
      <w:pPr>
        <w:pStyle w:val="VISIA"/>
        <w:rPr>
          <w:rStyle w:val="VISIAChar"/>
        </w:rPr>
      </w:pPr>
      <w:r w:rsidRPr="00543B8C">
        <w:rPr>
          <w:rStyle w:val="VISIAChar"/>
        </w:rPr>
        <w:t>Pri montáži je nutné dodržiavať farebné označenie káblov podľa STN EN 60446 a STN 34 7411.</w:t>
      </w:r>
    </w:p>
    <w:p w14:paraId="17D95868" w14:textId="77777777" w:rsidR="00543B8C" w:rsidRPr="00543B8C" w:rsidRDefault="00543B8C" w:rsidP="00543B8C">
      <w:pPr>
        <w:pStyle w:val="VISIA"/>
        <w:rPr>
          <w:rStyle w:val="VISIAChar"/>
        </w:rPr>
      </w:pPr>
      <w:r w:rsidRPr="00543B8C">
        <w:rPr>
          <w:rStyle w:val="VISIAChar"/>
        </w:rPr>
        <w:t xml:space="preserve">Do spoločnej ryhy s káblami sa uloží aj drôt </w:t>
      </w:r>
      <w:proofErr w:type="spellStart"/>
      <w:r w:rsidRPr="00543B8C">
        <w:rPr>
          <w:rStyle w:val="VISIAChar"/>
        </w:rPr>
        <w:t>FeZn</w:t>
      </w:r>
      <w:proofErr w:type="spellEnd"/>
      <w:r w:rsidRPr="00543B8C">
        <w:rPr>
          <w:rStyle w:val="VISIAChar"/>
        </w:rPr>
        <w:t xml:space="preserve"> 10,  ktorým budú jednotlivé stožiare navzájom pospája-</w:t>
      </w:r>
      <w:proofErr w:type="spellStart"/>
      <w:r w:rsidRPr="00543B8C">
        <w:rPr>
          <w:rStyle w:val="VISIAChar"/>
        </w:rPr>
        <w:t>né</w:t>
      </w:r>
      <w:proofErr w:type="spellEnd"/>
      <w:r w:rsidRPr="00543B8C">
        <w:rPr>
          <w:rStyle w:val="VISIAChar"/>
        </w:rPr>
        <w:t xml:space="preserve">. </w:t>
      </w:r>
    </w:p>
    <w:p w14:paraId="08214F92" w14:textId="77777777" w:rsidR="00543B8C" w:rsidRPr="00543B8C" w:rsidRDefault="00543B8C" w:rsidP="00543B8C">
      <w:pPr>
        <w:pStyle w:val="VISIA"/>
        <w:rPr>
          <w:rStyle w:val="VISIAChar"/>
        </w:rPr>
      </w:pPr>
    </w:p>
    <w:p w14:paraId="00F659F4" w14:textId="77F85E11" w:rsidR="00543B8C" w:rsidRPr="00543B8C" w:rsidRDefault="00543B8C" w:rsidP="00543B8C">
      <w:pPr>
        <w:pStyle w:val="VISIA"/>
        <w:rPr>
          <w:rStyle w:val="VISIAChar"/>
        </w:rPr>
      </w:pPr>
      <w:r w:rsidRPr="00543B8C">
        <w:rPr>
          <w:rStyle w:val="VISIAChar"/>
        </w:rPr>
        <w:t>Bleskozvod</w:t>
      </w:r>
    </w:p>
    <w:p w14:paraId="05E584D1" w14:textId="363A5C6C" w:rsidR="00543B8C" w:rsidRPr="00543B8C" w:rsidRDefault="00543B8C" w:rsidP="00543B8C">
      <w:pPr>
        <w:pStyle w:val="VISIA"/>
        <w:rPr>
          <w:rStyle w:val="VISIAChar"/>
        </w:rPr>
      </w:pPr>
      <w:r>
        <w:rPr>
          <w:rStyle w:val="VISIAChar"/>
        </w:rPr>
        <w:tab/>
      </w:r>
      <w:r w:rsidRPr="00543B8C">
        <w:rPr>
          <w:rStyle w:val="VISIAChar"/>
        </w:rPr>
        <w:t xml:space="preserve">Objekt bude chránený pred účinkami </w:t>
      </w:r>
      <w:proofErr w:type="spellStart"/>
      <w:r w:rsidRPr="00543B8C">
        <w:rPr>
          <w:rStyle w:val="VISIAChar"/>
        </w:rPr>
        <w:t>atmosferickej</w:t>
      </w:r>
      <w:proofErr w:type="spellEnd"/>
      <w:r w:rsidRPr="00543B8C">
        <w:rPr>
          <w:rStyle w:val="VISIAChar"/>
        </w:rPr>
        <w:t xml:space="preserve"> energie bleskozvodom podľa STN </w:t>
      </w:r>
      <w:proofErr w:type="spellStart"/>
      <w:r w:rsidRPr="00543B8C">
        <w:rPr>
          <w:rStyle w:val="VISIAChar"/>
        </w:rPr>
        <w:t>STN</w:t>
      </w:r>
      <w:proofErr w:type="spellEnd"/>
      <w:r w:rsidRPr="00543B8C">
        <w:rPr>
          <w:rStyle w:val="VISIAChar"/>
        </w:rPr>
        <w:t xml:space="preserve"> EN 62 305 LPS IV. Bleskozvod bude riešený ako  hrebeňová sústav podľa </w:t>
      </w:r>
      <w:proofErr w:type="spellStart"/>
      <w:r w:rsidRPr="00543B8C">
        <w:rPr>
          <w:rStyle w:val="VISIAChar"/>
        </w:rPr>
        <w:t>skut</w:t>
      </w:r>
      <w:proofErr w:type="spellEnd"/>
      <w:r w:rsidRPr="00543B8C">
        <w:rPr>
          <w:rStyle w:val="VISIAChar"/>
        </w:rPr>
        <w:t xml:space="preserve">. </w:t>
      </w:r>
      <w:proofErr w:type="spellStart"/>
      <w:r w:rsidRPr="00543B8C">
        <w:rPr>
          <w:rStyle w:val="VISIAChar"/>
        </w:rPr>
        <w:t>tech</w:t>
      </w:r>
      <w:proofErr w:type="spellEnd"/>
      <w:r w:rsidRPr="00543B8C">
        <w:rPr>
          <w:rStyle w:val="VISIAChar"/>
        </w:rPr>
        <w:t>. riešenia strechy drôtom FeZn</w:t>
      </w:r>
      <w:r w:rsidRPr="00543B8C">
        <w:rPr>
          <w:rStyle w:val="VISIAChar"/>
        </w:rPr>
        <w:t xml:space="preserve">8mm na podperách PV doplnená </w:t>
      </w:r>
      <w:proofErr w:type="spellStart"/>
      <w:r w:rsidRPr="00543B8C">
        <w:rPr>
          <w:rStyle w:val="VISIAChar"/>
        </w:rPr>
        <w:t>zberacími</w:t>
      </w:r>
      <w:proofErr w:type="spellEnd"/>
      <w:r w:rsidRPr="00543B8C">
        <w:rPr>
          <w:rStyle w:val="VISIAChar"/>
        </w:rPr>
        <w:t xml:space="preserve"> tyčami JP 15. Na objekte realizovať 4 zvody. Ako </w:t>
      </w:r>
      <w:proofErr w:type="spellStart"/>
      <w:r w:rsidRPr="00543B8C">
        <w:rPr>
          <w:rStyle w:val="VISIAChar"/>
        </w:rPr>
        <w:t>zvo-dový</w:t>
      </w:r>
      <w:proofErr w:type="spellEnd"/>
      <w:r w:rsidRPr="00543B8C">
        <w:rPr>
          <w:rStyle w:val="VISIAChar"/>
        </w:rPr>
        <w:t xml:space="preserve"> vodič používať drôt FeZn</w:t>
      </w:r>
      <w:r w:rsidRPr="00543B8C">
        <w:rPr>
          <w:rStyle w:val="VISIAChar"/>
        </w:rPr>
        <w:t>8mm v trubke pod omietkou ako skrytý zvod. Skúšobné svorky SZ umies-</w:t>
      </w:r>
      <w:proofErr w:type="spellStart"/>
      <w:r w:rsidRPr="00543B8C">
        <w:rPr>
          <w:rStyle w:val="VISIAChar"/>
        </w:rPr>
        <w:t>tniť</w:t>
      </w:r>
      <w:proofErr w:type="spellEnd"/>
      <w:r w:rsidRPr="00543B8C">
        <w:rPr>
          <w:rStyle w:val="VISIAChar"/>
        </w:rPr>
        <w:t xml:space="preserve"> v krabiciach KO125 vo výške 0,6m nad terénom. Od skúšobných svoriek vedú zvody FeZn</w:t>
      </w:r>
      <w:r w:rsidRPr="00543B8C">
        <w:rPr>
          <w:rStyle w:val="VISIAChar"/>
        </w:rPr>
        <w:t xml:space="preserve">8mm k uzemneniu. Uzemňovací odpor jedného zvodu nesmie presiahnuť hodnotu 10 ohmov a uzemnenie HOP 5 ohmov. Na </w:t>
      </w:r>
      <w:proofErr w:type="spellStart"/>
      <w:r w:rsidRPr="00543B8C">
        <w:rPr>
          <w:rStyle w:val="VISIAChar"/>
        </w:rPr>
        <w:t>zachytávaciu</w:t>
      </w:r>
      <w:proofErr w:type="spellEnd"/>
      <w:r w:rsidRPr="00543B8C">
        <w:rPr>
          <w:rStyle w:val="VISIAChar"/>
        </w:rPr>
        <w:t xml:space="preserve"> sústavu na streche vodivo pripojiť kovové </w:t>
      </w:r>
      <w:proofErr w:type="spellStart"/>
      <w:r w:rsidRPr="00543B8C">
        <w:rPr>
          <w:rStyle w:val="VISIAChar"/>
        </w:rPr>
        <w:t>okapy</w:t>
      </w:r>
      <w:proofErr w:type="spellEnd"/>
      <w:r w:rsidRPr="00543B8C">
        <w:rPr>
          <w:rStyle w:val="VISIAChar"/>
        </w:rPr>
        <w:t xml:space="preserve">, oplechovanie a všetky kovové predmety. </w:t>
      </w:r>
    </w:p>
    <w:p w14:paraId="5124E89E" w14:textId="77777777" w:rsidR="00543B8C" w:rsidRPr="00543B8C" w:rsidRDefault="00543B8C" w:rsidP="00543B8C">
      <w:pPr>
        <w:pStyle w:val="VISIA"/>
        <w:rPr>
          <w:rStyle w:val="VISIAChar"/>
        </w:rPr>
      </w:pPr>
    </w:p>
    <w:p w14:paraId="0FFCDE8F" w14:textId="0E3DB348" w:rsidR="00543B8C" w:rsidRPr="00543B8C" w:rsidRDefault="00543B8C" w:rsidP="00543B8C">
      <w:pPr>
        <w:pStyle w:val="VISIA"/>
        <w:rPr>
          <w:rStyle w:val="VISIAChar"/>
        </w:rPr>
      </w:pPr>
      <w:r w:rsidRPr="00543B8C">
        <w:rPr>
          <w:rStyle w:val="VISIAChar"/>
        </w:rPr>
        <w:t>Bezpečnostné predpisy</w:t>
      </w:r>
    </w:p>
    <w:p w14:paraId="683262C0" w14:textId="7013836E" w:rsidR="00543B8C" w:rsidRPr="00543B8C" w:rsidRDefault="00543B8C" w:rsidP="00543B8C">
      <w:pPr>
        <w:pStyle w:val="VISIA"/>
        <w:rPr>
          <w:rStyle w:val="VISIAChar"/>
        </w:rPr>
      </w:pPr>
      <w:r w:rsidRPr="00543B8C">
        <w:rPr>
          <w:rStyle w:val="VISIAChar"/>
        </w:rPr>
        <w:tab/>
        <w:t>Elektrické zariadenie musia byť pravidelne kontrolované a udržiavané v takom stave , aby bola za-istená jeho správna činnosť a bezpečnosť v zmysle platných predpisov a noriem.</w:t>
      </w:r>
    </w:p>
    <w:p w14:paraId="70033D7C" w14:textId="37A60E98" w:rsidR="00543B8C" w:rsidRPr="00543B8C" w:rsidRDefault="00543B8C" w:rsidP="00543B8C">
      <w:pPr>
        <w:pStyle w:val="VISIA"/>
        <w:rPr>
          <w:rStyle w:val="VISIAChar"/>
        </w:rPr>
      </w:pPr>
      <w:r w:rsidRPr="00543B8C">
        <w:rPr>
          <w:rStyle w:val="VISIAChar"/>
        </w:rPr>
        <w:tab/>
        <w:t xml:space="preserve">Z bezpečnostných a prevádzkových dôvodov je potrebné, aby elektrické zariadenie obsluhovali len osoby tým poverené, znalé bezpečnostných predpisov. </w:t>
      </w:r>
    </w:p>
    <w:p w14:paraId="475AA0CD" w14:textId="788AABF7" w:rsidR="00543B8C" w:rsidRPr="00543B8C" w:rsidRDefault="00543B8C" w:rsidP="00543B8C">
      <w:pPr>
        <w:pStyle w:val="VISIA"/>
        <w:rPr>
          <w:rStyle w:val="VISIAChar"/>
        </w:rPr>
      </w:pPr>
      <w:r w:rsidRPr="00543B8C">
        <w:rPr>
          <w:rStyle w:val="VISIAChar"/>
        </w:rPr>
        <w:tab/>
        <w:t xml:space="preserve">Montáž a údržbu elektrických zariadení môžu vykonávať len osoby odborne spôsobilé v elektrotechnike v zmysle vyhlášky č.508/2002Zb. Obsluhovať elektrické zariadenia môžu len pracovníci poučený, údržbárske práce môže vykonávať len pracovník elektrotechnik. </w:t>
      </w:r>
    </w:p>
    <w:p w14:paraId="7AD7C1E5" w14:textId="7AF41F42" w:rsidR="00543B8C" w:rsidRPr="00543B8C" w:rsidRDefault="00543B8C" w:rsidP="00543B8C">
      <w:pPr>
        <w:pStyle w:val="VISIA"/>
        <w:rPr>
          <w:rStyle w:val="VISIAChar"/>
        </w:rPr>
      </w:pPr>
      <w:r w:rsidRPr="00543B8C">
        <w:rPr>
          <w:rStyle w:val="VISIAChar"/>
        </w:rPr>
        <w:tab/>
        <w:t xml:space="preserve">Elektrické zariadenia budú označené výstražnými tabuľkami podľa STN EN 61 310. </w:t>
      </w:r>
    </w:p>
    <w:p w14:paraId="42365DD6" w14:textId="026022FD" w:rsidR="00543B8C" w:rsidRPr="00543B8C" w:rsidRDefault="00543B8C" w:rsidP="00543B8C">
      <w:pPr>
        <w:pStyle w:val="VISIA"/>
        <w:rPr>
          <w:rStyle w:val="VISIAChar"/>
        </w:rPr>
      </w:pPr>
      <w:r w:rsidRPr="00543B8C">
        <w:rPr>
          <w:rStyle w:val="VISIAChar"/>
        </w:rPr>
        <w:tab/>
        <w:t xml:space="preserve">V prípade nebezpečenstva je možné vypnutie celého elektrického zariadenia a rozvodov hlavným vypínačom v hlavnom rozvádzači RH. Hlavný vypínač musí byť označený tab. “Hlavný vypínač, vypni v nebezpečenstve”. </w:t>
      </w:r>
    </w:p>
    <w:p w14:paraId="3ABAA718" w14:textId="3D2AE8B3" w:rsidR="00543B8C" w:rsidRPr="00543B8C" w:rsidRDefault="00543B8C" w:rsidP="00543B8C">
      <w:pPr>
        <w:pStyle w:val="VISIA"/>
        <w:rPr>
          <w:rStyle w:val="VISIAChar"/>
        </w:rPr>
      </w:pPr>
      <w:r w:rsidRPr="00543B8C">
        <w:rPr>
          <w:rStyle w:val="VISIAChar"/>
        </w:rPr>
        <w:tab/>
        <w:t>Elektroinštaláciu a bleskozvod je nutné realizovať v zmysle platných noriem STN ako aj predpisov súvisiacich. Pred odovzdaním do trvalého užívania musí byť vydaná platná správa o východiskovej odbor-nej prehliadke a odbornej skúške elektrického zariadenia.</w:t>
      </w:r>
    </w:p>
    <w:p w14:paraId="25A92115" w14:textId="77777777" w:rsidR="00543B8C" w:rsidRPr="00543B8C" w:rsidRDefault="00543B8C" w:rsidP="00543B8C">
      <w:pPr>
        <w:pStyle w:val="VISIA"/>
        <w:rPr>
          <w:rStyle w:val="VISIAChar"/>
        </w:rPr>
      </w:pPr>
    </w:p>
    <w:p w14:paraId="5A0DC603" w14:textId="322DFBFD" w:rsidR="00543B8C" w:rsidRPr="00543B8C" w:rsidRDefault="00543B8C" w:rsidP="00543B8C">
      <w:pPr>
        <w:pStyle w:val="VISIA"/>
        <w:rPr>
          <w:rStyle w:val="VISIAChar"/>
        </w:rPr>
      </w:pPr>
      <w:r w:rsidRPr="00543B8C">
        <w:rPr>
          <w:rStyle w:val="VISIAChar"/>
        </w:rPr>
        <w:t>POŽIADAVKY A UPOZORNENIA</w:t>
      </w:r>
    </w:p>
    <w:p w14:paraId="033183CA" w14:textId="77777777" w:rsidR="00543B8C" w:rsidRPr="00543B8C" w:rsidRDefault="00543B8C" w:rsidP="00543B8C">
      <w:pPr>
        <w:pStyle w:val="VISIA"/>
        <w:rPr>
          <w:rStyle w:val="VISIAChar"/>
        </w:rPr>
      </w:pPr>
      <w:r w:rsidRPr="00543B8C">
        <w:rPr>
          <w:rStyle w:val="VISIAChar"/>
        </w:rPr>
        <w:tab/>
        <w:t>Pre hladký priebeh realizácie je nutné zo strany dodávateľa a objednávateľa dodržať nasledovné podmienky:</w:t>
      </w:r>
    </w:p>
    <w:p w14:paraId="1D999EFF" w14:textId="77777777" w:rsidR="00543B8C" w:rsidRPr="00543B8C" w:rsidRDefault="00543B8C" w:rsidP="00543B8C">
      <w:pPr>
        <w:pStyle w:val="VISIA"/>
        <w:rPr>
          <w:rStyle w:val="VISIAChar"/>
        </w:rPr>
      </w:pPr>
      <w:r w:rsidRPr="00543B8C">
        <w:rPr>
          <w:rStyle w:val="VISIAChar"/>
        </w:rPr>
        <w:t>-</w:t>
      </w:r>
      <w:r w:rsidRPr="00543B8C">
        <w:rPr>
          <w:rStyle w:val="VISIAChar"/>
        </w:rPr>
        <w:tab/>
        <w:t xml:space="preserve">Objednávateľ umožní vstup do priestorov </w:t>
      </w:r>
    </w:p>
    <w:p w14:paraId="29756279" w14:textId="77777777" w:rsidR="00543B8C" w:rsidRPr="00543B8C" w:rsidRDefault="00543B8C" w:rsidP="00543B8C">
      <w:pPr>
        <w:pStyle w:val="VISIA"/>
        <w:rPr>
          <w:rStyle w:val="VISIAChar"/>
        </w:rPr>
      </w:pPr>
      <w:r w:rsidRPr="00543B8C">
        <w:rPr>
          <w:rStyle w:val="VISIAChar"/>
        </w:rPr>
        <w:t>-</w:t>
      </w:r>
      <w:r w:rsidRPr="00543B8C">
        <w:rPr>
          <w:rStyle w:val="VISIAChar"/>
        </w:rPr>
        <w:tab/>
        <w:t xml:space="preserve">Pred začatím realizácie opravy je potrebné vytýčenie všetkých káblových aj </w:t>
      </w:r>
      <w:proofErr w:type="spellStart"/>
      <w:r w:rsidRPr="00543B8C">
        <w:rPr>
          <w:rStyle w:val="VISIAChar"/>
        </w:rPr>
        <w:t>mn</w:t>
      </w:r>
      <w:proofErr w:type="spellEnd"/>
      <w:r w:rsidRPr="00543B8C">
        <w:rPr>
          <w:rStyle w:val="VISIAChar"/>
        </w:rPr>
        <w:t xml:space="preserve"> a podzemných </w:t>
      </w:r>
      <w:proofErr w:type="spellStart"/>
      <w:r w:rsidRPr="00543B8C">
        <w:rPr>
          <w:rStyle w:val="VISIAChar"/>
        </w:rPr>
        <w:t>potrub-ných</w:t>
      </w:r>
      <w:proofErr w:type="spellEnd"/>
      <w:r w:rsidRPr="00543B8C">
        <w:rPr>
          <w:rStyle w:val="VISIAChar"/>
        </w:rPr>
        <w:t xml:space="preserve"> rozvodov</w:t>
      </w:r>
    </w:p>
    <w:p w14:paraId="1A751A31" w14:textId="174F9187" w:rsidR="003A7ADE" w:rsidRPr="00543B8C" w:rsidRDefault="00543B8C" w:rsidP="00543B8C">
      <w:pPr>
        <w:pStyle w:val="VISIA"/>
        <w:rPr>
          <w:rStyle w:val="VISIAChar"/>
        </w:rPr>
      </w:pPr>
      <w:r w:rsidRPr="00543B8C">
        <w:rPr>
          <w:rStyle w:val="VISIAChar"/>
        </w:rPr>
        <w:t>-</w:t>
      </w:r>
      <w:r w:rsidRPr="00543B8C">
        <w:rPr>
          <w:rStyle w:val="VISIAChar"/>
        </w:rPr>
        <w:tab/>
        <w:t xml:space="preserve">Všetky výkopy realizovať s maximálnou pozornosťou, aby nedošlo k narušeniu nevyznačených </w:t>
      </w:r>
      <w:proofErr w:type="spellStart"/>
      <w:r w:rsidRPr="00543B8C">
        <w:rPr>
          <w:rStyle w:val="VISIAChar"/>
        </w:rPr>
        <w:t>káblo-vých</w:t>
      </w:r>
      <w:proofErr w:type="spellEnd"/>
      <w:r w:rsidRPr="00543B8C">
        <w:rPr>
          <w:rStyle w:val="VISIAChar"/>
        </w:rPr>
        <w:t xml:space="preserve"> a iných inžinierskych rozvodov</w:t>
      </w:r>
    </w:p>
    <w:p w14:paraId="036F0C01" w14:textId="77777777" w:rsidR="00543B8C" w:rsidRDefault="00543B8C" w:rsidP="00543B8C">
      <w:pPr>
        <w:pStyle w:val="VISIA"/>
        <w:rPr>
          <w:rStyle w:val="VISIAChar"/>
          <w:b/>
        </w:rPr>
      </w:pPr>
    </w:p>
    <w:p w14:paraId="2928E50A" w14:textId="1F6AF50A" w:rsidR="00543B8C" w:rsidRPr="00543B8C" w:rsidRDefault="00543B8C" w:rsidP="00543B8C">
      <w:pPr>
        <w:pStyle w:val="VISIA"/>
        <w:rPr>
          <w:rStyle w:val="VISIAChar"/>
        </w:rPr>
      </w:pPr>
      <w:r>
        <w:rPr>
          <w:rStyle w:val="VISIAChar"/>
        </w:rPr>
        <w:t>Vypracoval: Alexander Leczkési</w:t>
      </w:r>
    </w:p>
    <w:p w14:paraId="562C4366" w14:textId="77777777" w:rsidR="00543B8C" w:rsidRDefault="00543B8C" w:rsidP="00543B8C">
      <w:pPr>
        <w:pStyle w:val="VISIA"/>
        <w:rPr>
          <w:rStyle w:val="VISIAChar"/>
          <w:b/>
        </w:rPr>
      </w:pPr>
    </w:p>
    <w:p w14:paraId="0E7D77EE" w14:textId="5C13B5AB" w:rsidR="003A7ADE" w:rsidRDefault="003A7ADE" w:rsidP="00543B8C">
      <w:pPr>
        <w:pStyle w:val="VISIA"/>
        <w:rPr>
          <w:rStyle w:val="VISIAChar"/>
          <w:b/>
        </w:rPr>
      </w:pPr>
      <w:r>
        <w:rPr>
          <w:rStyle w:val="VISIAChar"/>
          <w:b/>
        </w:rPr>
        <w:t>9. PROTIPOŽIARNA OCHRANA STAVBY</w:t>
      </w:r>
    </w:p>
    <w:p w14:paraId="110049E8" w14:textId="77777777" w:rsidR="00543B8C" w:rsidRDefault="00543B8C" w:rsidP="00543B8C">
      <w:pPr>
        <w:pStyle w:val="VISIA"/>
        <w:rPr>
          <w:rStyle w:val="VISIAChar"/>
          <w:b/>
        </w:rPr>
      </w:pPr>
    </w:p>
    <w:p w14:paraId="068EDAE6" w14:textId="2B7C6801" w:rsidR="003A7ADE" w:rsidRPr="00543B8C" w:rsidRDefault="00543B8C" w:rsidP="00543B8C">
      <w:pPr>
        <w:pStyle w:val="VISIA"/>
        <w:rPr>
          <w:rStyle w:val="VISIAChar"/>
        </w:rPr>
      </w:pPr>
      <w:r w:rsidRPr="00543B8C">
        <w:rPr>
          <w:rStyle w:val="VISIAChar"/>
        </w:rPr>
        <w:t>Viď samostatná časť PD</w:t>
      </w:r>
    </w:p>
    <w:p w14:paraId="5983A4B6" w14:textId="77777777" w:rsidR="00543B8C" w:rsidRDefault="00543B8C" w:rsidP="00543B8C">
      <w:pPr>
        <w:pStyle w:val="VISIA"/>
        <w:rPr>
          <w:rStyle w:val="VISIAChar"/>
          <w:b/>
        </w:rPr>
      </w:pPr>
    </w:p>
    <w:p w14:paraId="3170565D" w14:textId="24F6FCB0" w:rsidR="003A7ADE" w:rsidRDefault="003A7ADE" w:rsidP="00543B8C">
      <w:pPr>
        <w:pStyle w:val="VISIA"/>
        <w:rPr>
          <w:rStyle w:val="VISIAChar"/>
          <w:b/>
        </w:rPr>
      </w:pPr>
      <w:r>
        <w:rPr>
          <w:rStyle w:val="VISIAChar"/>
          <w:b/>
        </w:rPr>
        <w:t>10. BEZPEČNOSŤ A OCHRANA ZDRAVIA</w:t>
      </w:r>
    </w:p>
    <w:p w14:paraId="582808E5" w14:textId="77777777" w:rsidR="003A7ADE" w:rsidRPr="00D43079" w:rsidRDefault="003A7ADE" w:rsidP="003A7ADE">
      <w:pPr>
        <w:widowControl w:val="0"/>
        <w:tabs>
          <w:tab w:val="left" w:pos="567"/>
        </w:tabs>
        <w:jc w:val="both"/>
        <w:rPr>
          <w:rFonts w:ascii="Arial Narrow" w:hAnsi="Arial Narrow" w:cs="Arial"/>
          <w:sz w:val="22"/>
          <w:szCs w:val="22"/>
        </w:rPr>
      </w:pPr>
      <w:r w:rsidRPr="00D43079">
        <w:rPr>
          <w:rFonts w:ascii="Arial Narrow" w:hAnsi="Arial Narrow" w:cs="Arial"/>
          <w:sz w:val="22"/>
          <w:szCs w:val="22"/>
        </w:rPr>
        <w:tab/>
        <w:t xml:space="preserve">Podľa „Vyhlášky 147/2013 o podrobnostiam na zaistenie a ochrany zdravia pri stavebných prácach a prácach s nimi súvisiace a o podrobnostiach o odbornej spôsobilosti na výkon niektorých pracovných činností „MPSVaR zo dňa 05.06.2013 : musí byť nad celým zariadením zabezpečený odborný dozor. Pre stavbu je zabezpečená osoba preukázateľne poučená o obsluhe a údržbe zariadenia, ktorý sa prevedie podľa uvedeného v vyhláške MV SR č. 96/2004 </w:t>
      </w:r>
      <w:proofErr w:type="spellStart"/>
      <w:r w:rsidRPr="00D43079">
        <w:rPr>
          <w:rFonts w:ascii="Arial Narrow" w:hAnsi="Arial Narrow" w:cs="Arial"/>
          <w:sz w:val="22"/>
          <w:szCs w:val="22"/>
        </w:rPr>
        <w:t>Z.z</w:t>
      </w:r>
      <w:proofErr w:type="spellEnd"/>
      <w:r w:rsidRPr="00D43079">
        <w:rPr>
          <w:rFonts w:ascii="Arial Narrow" w:hAnsi="Arial Narrow" w:cs="Arial"/>
          <w:sz w:val="22"/>
          <w:szCs w:val="22"/>
        </w:rPr>
        <w:t>. , STN EN 92 0800.</w:t>
      </w:r>
    </w:p>
    <w:p w14:paraId="12EA168E" w14:textId="77777777" w:rsidR="003A7ADE" w:rsidRPr="00D43079" w:rsidRDefault="003A7ADE" w:rsidP="003A7ADE">
      <w:pPr>
        <w:widowControl w:val="0"/>
        <w:tabs>
          <w:tab w:val="left" w:pos="567"/>
        </w:tabs>
        <w:jc w:val="both"/>
        <w:rPr>
          <w:rFonts w:ascii="Arial Narrow" w:hAnsi="Arial Narrow" w:cs="Arial"/>
          <w:sz w:val="22"/>
          <w:szCs w:val="22"/>
        </w:rPr>
      </w:pPr>
      <w:r w:rsidRPr="00D43079">
        <w:rPr>
          <w:rFonts w:ascii="Arial Narrow" w:hAnsi="Arial Narrow" w:cs="Arial"/>
          <w:sz w:val="22"/>
          <w:szCs w:val="22"/>
        </w:rPr>
        <w:t>Stavebno-montážne práce  musia byť v súlade s :</w:t>
      </w:r>
    </w:p>
    <w:p w14:paraId="39700580" w14:textId="77777777" w:rsidR="003A7ADE" w:rsidRPr="00D43079" w:rsidRDefault="003A7ADE" w:rsidP="003A7ADE">
      <w:pPr>
        <w:widowControl w:val="0"/>
        <w:tabs>
          <w:tab w:val="left" w:pos="567"/>
        </w:tabs>
        <w:jc w:val="both"/>
        <w:rPr>
          <w:rFonts w:ascii="Arial Narrow" w:hAnsi="Arial Narrow" w:cs="Arial"/>
          <w:sz w:val="22"/>
          <w:szCs w:val="22"/>
        </w:rPr>
      </w:pPr>
      <w:r w:rsidRPr="00D43079">
        <w:rPr>
          <w:rFonts w:ascii="Arial Narrow" w:hAnsi="Arial Narrow" w:cs="Arial"/>
          <w:sz w:val="22"/>
          <w:szCs w:val="22"/>
        </w:rPr>
        <w:t>Vyhláškou SÚBP č. 59 /1982 Zb. v znení neskorších predpisov</w:t>
      </w:r>
    </w:p>
    <w:p w14:paraId="198FD705" w14:textId="77777777" w:rsidR="003A7ADE" w:rsidRPr="00D43079" w:rsidRDefault="003A7ADE" w:rsidP="003A7ADE">
      <w:pPr>
        <w:widowControl w:val="0"/>
        <w:tabs>
          <w:tab w:val="left" w:pos="567"/>
        </w:tabs>
        <w:jc w:val="both"/>
        <w:rPr>
          <w:rFonts w:ascii="Arial Narrow" w:hAnsi="Arial Narrow" w:cs="Arial"/>
          <w:sz w:val="22"/>
          <w:szCs w:val="22"/>
        </w:rPr>
      </w:pPr>
      <w:r w:rsidRPr="00D43079">
        <w:rPr>
          <w:rFonts w:ascii="Arial Narrow" w:hAnsi="Arial Narrow" w:cs="Arial"/>
          <w:sz w:val="22"/>
          <w:szCs w:val="22"/>
        </w:rPr>
        <w:t xml:space="preserve">Vyhláškou BOZP č. 147/2013 Z. z pri stavebných prácach  </w:t>
      </w:r>
    </w:p>
    <w:p w14:paraId="3E389449" w14:textId="77777777" w:rsidR="003A7ADE" w:rsidRPr="00D43079" w:rsidRDefault="003A7ADE" w:rsidP="00543B8C">
      <w:pPr>
        <w:pStyle w:val="VISIA"/>
      </w:pPr>
      <w:r w:rsidRPr="00D43079">
        <w:t xml:space="preserve">Zákonom NR SR č. 355/2007 </w:t>
      </w:r>
      <w:proofErr w:type="spellStart"/>
      <w:r w:rsidRPr="00D43079">
        <w:t>Z.z</w:t>
      </w:r>
      <w:proofErr w:type="spellEnd"/>
      <w:r w:rsidRPr="00D43079">
        <w:t xml:space="preserve">. o ochrane, podpore a rozvoji verejného zdravia a o zmene a doplnení niektorých zákonov v znení neskorších predpisov. </w:t>
      </w:r>
    </w:p>
    <w:p w14:paraId="6156DAC6" w14:textId="77777777" w:rsidR="003A7ADE" w:rsidRDefault="003A7ADE" w:rsidP="00543B8C">
      <w:pPr>
        <w:pStyle w:val="VISIA"/>
      </w:pPr>
    </w:p>
    <w:p w14:paraId="05CFBC20" w14:textId="0C2595C2" w:rsidR="003A7ADE" w:rsidRPr="00521572" w:rsidRDefault="003A7ADE" w:rsidP="003A7ADE">
      <w:pPr>
        <w:widowControl w:val="0"/>
        <w:tabs>
          <w:tab w:val="left" w:pos="567"/>
        </w:tabs>
        <w:jc w:val="both"/>
        <w:rPr>
          <w:rFonts w:ascii="Arial Narrow" w:hAnsi="Arial Narrow" w:cs="Arial"/>
          <w:b/>
          <w:sz w:val="22"/>
          <w:szCs w:val="22"/>
        </w:rPr>
      </w:pPr>
      <w:r>
        <w:rPr>
          <w:rFonts w:ascii="Arial Narrow" w:hAnsi="Arial Narrow" w:cs="Arial"/>
          <w:b/>
          <w:sz w:val="22"/>
          <w:szCs w:val="22"/>
        </w:rPr>
        <w:t>11</w:t>
      </w:r>
      <w:r w:rsidRPr="00521572">
        <w:rPr>
          <w:rFonts w:ascii="Arial Narrow" w:hAnsi="Arial Narrow" w:cs="Arial"/>
          <w:b/>
          <w:sz w:val="22"/>
          <w:szCs w:val="22"/>
        </w:rPr>
        <w:t>. PLÁN ORGANIZÁCIE VÝSTAVBY</w:t>
      </w:r>
    </w:p>
    <w:p w14:paraId="0D70BCCB" w14:textId="77777777" w:rsidR="003A7ADE" w:rsidRPr="00D43079" w:rsidRDefault="003A7ADE" w:rsidP="00543B8C">
      <w:pPr>
        <w:pStyle w:val="VISIA"/>
      </w:pPr>
      <w:bookmarkStart w:id="31" w:name="_Toc416946190"/>
      <w:r w:rsidRPr="00D43079">
        <w:t>PRÍSTUPOVÉ KOMUNIKÁCIE A CHARAKTERISTIKA OKOLIA OBJEKTU</w:t>
      </w:r>
      <w:bookmarkEnd w:id="31"/>
    </w:p>
    <w:p w14:paraId="39076ED2" w14:textId="08E65B87" w:rsidR="003A7ADE" w:rsidRPr="00543B8C" w:rsidRDefault="003A7ADE" w:rsidP="00543B8C">
      <w:pPr>
        <w:pStyle w:val="VISIA"/>
      </w:pPr>
      <w:r w:rsidRPr="00543B8C">
        <w:tab/>
        <w:t>Prístupová komunikácia je asfaltová v tesnej blízkosti riešenej parcely. Ide o cestu III. Triedy č. 1409. Táto komunikácia je prejazdná, pre účely dovozu materiálu a stavebného vybavenia vhodné. Na parcele je dostatok miesta pre parkovanie osobných áut dodávateľa a pre dočasné parkovanie nákladných áut pre účely vykládky či nakládky tovaru, alebo lešenia, ako aj pre prípadné pristavenie kontajnera. Upravený teré</w:t>
      </w:r>
      <w:bookmarkStart w:id="32" w:name="_Toc416946191"/>
      <w:r w:rsidRPr="00543B8C">
        <w:t>n v okolí objektov je rovinatý.</w:t>
      </w:r>
    </w:p>
    <w:p w14:paraId="6D33352B" w14:textId="77777777" w:rsidR="003A7ADE" w:rsidRDefault="003A7ADE" w:rsidP="00543B8C">
      <w:pPr>
        <w:pStyle w:val="VISIA"/>
      </w:pPr>
    </w:p>
    <w:p w14:paraId="608BAC61" w14:textId="5566C8F3" w:rsidR="003A7ADE" w:rsidRPr="00D43079" w:rsidRDefault="003A7ADE" w:rsidP="00543B8C">
      <w:pPr>
        <w:pStyle w:val="VISIA"/>
      </w:pPr>
      <w:r w:rsidRPr="00D43079">
        <w:t>SKLADOVACIE PRIESTORY</w:t>
      </w:r>
      <w:bookmarkEnd w:id="32"/>
    </w:p>
    <w:p w14:paraId="6960E585" w14:textId="77777777" w:rsidR="003A7ADE" w:rsidRDefault="003A7ADE" w:rsidP="00543B8C">
      <w:pPr>
        <w:pStyle w:val="VISIA"/>
      </w:pPr>
      <w:r>
        <w:tab/>
      </w:r>
      <w:r w:rsidRPr="00D43079">
        <w:t xml:space="preserve">Skladovacie priestory určí stavebník po dohode s dodávateľom. Tieto priestory budú umiestnené v pristavených kontajneroch, miesto určí stavbyvedúci – jedná sa hlavne o uzamykateľné a poveternostne chránené kontajnery. V mieste staveniska je potrebné vytvoriť oplotenie so vstupnou bránou aby sa do priestoru staveniska nedostali nepovolené osoby. Na stavenisku miesta ukladania materiálov určí stavbyvedúci. </w:t>
      </w:r>
    </w:p>
    <w:p w14:paraId="77290A2C" w14:textId="77777777" w:rsidR="003A7ADE" w:rsidRPr="00D43079" w:rsidRDefault="003A7ADE" w:rsidP="00543B8C">
      <w:pPr>
        <w:pStyle w:val="VISIA"/>
      </w:pPr>
    </w:p>
    <w:p w14:paraId="7C78286D" w14:textId="21C99AE1" w:rsidR="003A7ADE" w:rsidRPr="00D43079" w:rsidRDefault="003A7ADE" w:rsidP="00543B8C">
      <w:pPr>
        <w:pStyle w:val="VISIA"/>
      </w:pPr>
      <w:bookmarkStart w:id="33" w:name="_Toc416946192"/>
      <w:r w:rsidRPr="00D43079">
        <w:t>ŠATŇOVÉ PRIESTORY</w:t>
      </w:r>
      <w:bookmarkEnd w:id="33"/>
    </w:p>
    <w:p w14:paraId="28B3D3E9" w14:textId="77777777" w:rsidR="003A7ADE" w:rsidRDefault="003A7ADE" w:rsidP="00543B8C">
      <w:pPr>
        <w:pStyle w:val="VISIA"/>
      </w:pPr>
      <w:r>
        <w:tab/>
      </w:r>
      <w:r w:rsidRPr="00D43079">
        <w:t xml:space="preserve">Pre účely prezliekania a odloženia osobných vecí pracovníkov dodávateľa budú slúžiť dovezené kontajnery pre pracovníkov na stavbe. Kontajner musí byť uzamykateľný so stolíkom a stoličkami, pretože bude slúžiť aj ako miestnosť pre potreby stavebného technika, stavebného dozoru apod.. Pre pracovníkov dodávateľa je potrebné zabezpečiť mobilné WC s umývadlom. </w:t>
      </w:r>
      <w:bookmarkStart w:id="34" w:name="_Toc416946193"/>
    </w:p>
    <w:p w14:paraId="15D5644B" w14:textId="77777777" w:rsidR="003A7ADE" w:rsidRDefault="003A7ADE" w:rsidP="00543B8C">
      <w:pPr>
        <w:pStyle w:val="VISIA"/>
      </w:pPr>
    </w:p>
    <w:p w14:paraId="53201568" w14:textId="77777777" w:rsidR="00543B8C" w:rsidRPr="00D43079" w:rsidRDefault="00543B8C" w:rsidP="00543B8C">
      <w:pPr>
        <w:pStyle w:val="VISIA"/>
      </w:pPr>
    </w:p>
    <w:p w14:paraId="36755223" w14:textId="48FA1050" w:rsidR="003A7ADE" w:rsidRPr="00D43079" w:rsidRDefault="003A7ADE" w:rsidP="00543B8C">
      <w:pPr>
        <w:pStyle w:val="VISIA"/>
      </w:pPr>
      <w:r w:rsidRPr="00D43079">
        <w:t>ODBER ELEKTRICKEJ ENERGIE</w:t>
      </w:r>
      <w:bookmarkEnd w:id="34"/>
    </w:p>
    <w:p w14:paraId="4DDCC7BB" w14:textId="77777777" w:rsidR="003A7ADE" w:rsidRDefault="003A7ADE" w:rsidP="00543B8C">
      <w:pPr>
        <w:pStyle w:val="VISIA"/>
      </w:pPr>
      <w:r>
        <w:tab/>
      </w:r>
      <w:r w:rsidRPr="00D43079">
        <w:t>Pre účely odberu elektrickej energie, potrebnej k prácam na stavbe, určí stavebník odberné miesto elektrickej energie</w:t>
      </w:r>
      <w:r>
        <w:t>.</w:t>
      </w:r>
    </w:p>
    <w:p w14:paraId="29E7218F" w14:textId="77777777" w:rsidR="003A7ADE" w:rsidRPr="00D43079" w:rsidRDefault="003A7ADE" w:rsidP="00543B8C">
      <w:pPr>
        <w:pStyle w:val="VISIA"/>
      </w:pPr>
    </w:p>
    <w:p w14:paraId="22FF2F83" w14:textId="466DBC8B" w:rsidR="003A7ADE" w:rsidRPr="00D43079" w:rsidRDefault="003A7ADE" w:rsidP="00543B8C">
      <w:pPr>
        <w:pStyle w:val="VISIA"/>
      </w:pPr>
      <w:bookmarkStart w:id="35" w:name="_Toc416946194"/>
      <w:r w:rsidRPr="00D43079">
        <w:t>ODBER VODY</w:t>
      </w:r>
      <w:bookmarkEnd w:id="35"/>
    </w:p>
    <w:p w14:paraId="32CE6FC9" w14:textId="77777777" w:rsidR="003A7ADE" w:rsidRPr="00D43079" w:rsidRDefault="003A7ADE" w:rsidP="00543B8C">
      <w:pPr>
        <w:pStyle w:val="VISIA"/>
      </w:pPr>
      <w:r>
        <w:tab/>
      </w:r>
      <w:r w:rsidRPr="00D43079">
        <w:t>Odberné miesto vody potrebné k stavebným prácam určí stavebník z priestorov existujúcej haly. Odber bude zaznamenávaný osobitným meračom.</w:t>
      </w:r>
      <w:bookmarkStart w:id="36" w:name="_Toc416946195"/>
    </w:p>
    <w:p w14:paraId="34A33887" w14:textId="0A53BE11" w:rsidR="003A7ADE" w:rsidRPr="00D43079" w:rsidRDefault="003A7ADE" w:rsidP="003A7ADE">
      <w:pPr>
        <w:pStyle w:val="Nadpis2"/>
        <w:spacing w:line="240" w:lineRule="atLeast"/>
        <w:jc w:val="both"/>
        <w:rPr>
          <w:rFonts w:ascii="Arial Narrow" w:hAnsi="Arial Narrow" w:cs="Arial"/>
          <w:bCs/>
          <w:color w:val="auto"/>
          <w:sz w:val="22"/>
          <w:szCs w:val="22"/>
        </w:rPr>
      </w:pPr>
      <w:bookmarkStart w:id="37" w:name="_Toc416946196"/>
      <w:bookmarkEnd w:id="36"/>
      <w:r w:rsidRPr="00D43079">
        <w:rPr>
          <w:rFonts w:ascii="Arial Narrow" w:hAnsi="Arial Narrow" w:cs="Arial"/>
          <w:bCs/>
          <w:color w:val="auto"/>
          <w:sz w:val="22"/>
          <w:szCs w:val="22"/>
        </w:rPr>
        <w:t>STAVENISKOVÉ LEŠENIE</w:t>
      </w:r>
      <w:bookmarkEnd w:id="37"/>
    </w:p>
    <w:p w14:paraId="74BC69F5" w14:textId="77777777" w:rsidR="003A7ADE" w:rsidRDefault="003A7ADE" w:rsidP="00543B8C">
      <w:pPr>
        <w:pStyle w:val="VISIA"/>
      </w:pPr>
      <w:r>
        <w:tab/>
      </w:r>
      <w:r w:rsidRPr="00D43079">
        <w:t xml:space="preserve">Inštalácia dočasného staveniskového lešenia </w:t>
      </w:r>
      <w:r>
        <w:t>vo vnútri</w:t>
      </w:r>
      <w:r w:rsidRPr="00D43079">
        <w:t xml:space="preserve"> navrhovaného stavebného fondu (typ lešenia upresní vybraný dodávateľ resp. subdodávateľ stavby ) je podmienená  rešpektovaním príslušných právnych predpisov a noriem a je podmienená vypracovaním samostatnej dodávateľskej dokumentácie. Stavebné lešenie je potrebné denne skontrolovať pred začatím  stavebných prác a urobiť zápis o jeho stave do stavebného denníka.</w:t>
      </w:r>
      <w:bookmarkStart w:id="38" w:name="_Toc416946197"/>
    </w:p>
    <w:p w14:paraId="7B39D0D0" w14:textId="77777777" w:rsidR="003A7ADE" w:rsidRPr="00D43079" w:rsidRDefault="003A7ADE" w:rsidP="00543B8C">
      <w:pPr>
        <w:pStyle w:val="VISIA"/>
      </w:pPr>
    </w:p>
    <w:p w14:paraId="740CC2A8" w14:textId="3E247C6F" w:rsidR="003A7ADE" w:rsidRPr="00D43079" w:rsidRDefault="003A7ADE" w:rsidP="00543B8C">
      <w:pPr>
        <w:pStyle w:val="VISIA"/>
      </w:pPr>
      <w:r w:rsidRPr="00D43079">
        <w:t>BEZPEČNOSTNÉ OPATRENIA</w:t>
      </w:r>
      <w:bookmarkEnd w:id="38"/>
    </w:p>
    <w:p w14:paraId="2894940E" w14:textId="77777777" w:rsidR="003A7ADE" w:rsidRDefault="003A7ADE" w:rsidP="00543B8C">
      <w:pPr>
        <w:pStyle w:val="VISIA"/>
      </w:pPr>
      <w:r>
        <w:tab/>
      </w:r>
      <w:r w:rsidRPr="00D43079">
        <w:t>Stavenisko bude počas realizácie stavebných prác označené výstražnými tabuľami podľa príslušných noriem. Dodávateľ stavby je zodpovedný za dodržiavanie predpisov o ochrane zdravia pracovníkov pri práci, za dodržiavanie predpisov o ochrane zdravia pracovníkov pri práci, za dodržiavanie bezpečnostných predpisov a predpisov pri prácach vo výškach a na lešení. Pri práci na streche musia byť pracovníci istení lanami a používať vhodnú pracovnú obuv.</w:t>
      </w:r>
    </w:p>
    <w:p w14:paraId="5BA28B88" w14:textId="77777777" w:rsidR="003A7ADE" w:rsidRDefault="003A7ADE" w:rsidP="00543B8C">
      <w:pPr>
        <w:pStyle w:val="VISIA"/>
      </w:pPr>
    </w:p>
    <w:p w14:paraId="71A95A50" w14:textId="2F3BEFB7" w:rsidR="003A7ADE" w:rsidRPr="003A7ADE" w:rsidRDefault="003A7ADE" w:rsidP="00543B8C">
      <w:pPr>
        <w:pStyle w:val="VISIA"/>
      </w:pPr>
      <w:r>
        <w:t>12</w:t>
      </w:r>
      <w:r w:rsidRPr="003A7ADE">
        <w:t>. VPLYV STAVBY NA ŽIVOTNÉ PROSTREDIE</w:t>
      </w:r>
    </w:p>
    <w:p w14:paraId="08FA9737" w14:textId="77777777" w:rsidR="003A7ADE" w:rsidRPr="00D43079" w:rsidRDefault="003A7ADE" w:rsidP="00543B8C">
      <w:pPr>
        <w:pStyle w:val="VISIA"/>
      </w:pPr>
      <w:r w:rsidRPr="00D43079">
        <w:t>OVZDUŠIE</w:t>
      </w:r>
    </w:p>
    <w:p w14:paraId="1087DF0B" w14:textId="77777777" w:rsidR="003A7ADE" w:rsidRPr="003D5B28" w:rsidRDefault="003A7ADE" w:rsidP="00543B8C">
      <w:pPr>
        <w:pStyle w:val="VISIA"/>
        <w:rPr>
          <w:rFonts w:cs="Times New Roman"/>
          <w:caps/>
          <w:color w:val="C00000"/>
          <w:spacing w:val="10"/>
          <w:szCs w:val="24"/>
        </w:rPr>
      </w:pPr>
      <w:r>
        <w:tab/>
      </w:r>
      <w:r w:rsidRPr="003D5B28">
        <w:t>Pri výstavbe dochádza k možnosti znečistenia ovzdušia najmä pri realizácii výkopových prác a pohybe stavebných mechanizmov, kedy môže byť  areál staveniska dočasným plošným zdrojom prašnosti a emisií. Množstvo emisií bude závisieť od priebehu výstavby, ročného obdobia, poveternostných podmienok a pod. Prašnosť je potrebné obmedziť organizáciou prác, kropením a čistením komunikácií a areálu. Tieto vplyvy budú krátkodobé, nepravidelné, bez výrazného pôsobenia.</w:t>
      </w:r>
    </w:p>
    <w:p w14:paraId="4784561A" w14:textId="1507BC11" w:rsidR="003A7ADE" w:rsidRPr="003D5B28" w:rsidRDefault="003A7ADE" w:rsidP="00543B8C">
      <w:pPr>
        <w:pStyle w:val="VISIA"/>
      </w:pPr>
      <w:r>
        <w:tab/>
      </w:r>
      <w:r w:rsidRPr="003D5B28">
        <w:t xml:space="preserve">Počas užívania budú </w:t>
      </w:r>
      <w:r w:rsidR="0073403C">
        <w:t>podľa Vyhlášky MŽP SR č.410/2012</w:t>
      </w:r>
      <w:r w:rsidRPr="003D5B28">
        <w:t xml:space="preserve"> </w:t>
      </w:r>
      <w:proofErr w:type="spellStart"/>
      <w:r w:rsidRPr="003D5B28">
        <w:t>Z.z</w:t>
      </w:r>
      <w:proofErr w:type="spellEnd"/>
      <w:r w:rsidRPr="003D5B28">
        <w:t>. pôsobiť nasledujúce stacionárne zdroje znečisťovania:</w:t>
      </w:r>
    </w:p>
    <w:p w14:paraId="3AE80A9F" w14:textId="3BD67942" w:rsidR="003A7ADE" w:rsidRDefault="003A7ADE" w:rsidP="00543B8C">
      <w:pPr>
        <w:pStyle w:val="VISIA"/>
      </w:pPr>
      <w:r w:rsidRPr="00C03501">
        <w:t xml:space="preserve">Bodovým zdrojom znečisťovania ovzdušia bude </w:t>
      </w:r>
      <w:proofErr w:type="spellStart"/>
      <w:r w:rsidRPr="00C03501">
        <w:t>odťah</w:t>
      </w:r>
      <w:proofErr w:type="spellEnd"/>
      <w:r w:rsidRPr="00C03501">
        <w:t xml:space="preserve"> spalín z komínového telesa </w:t>
      </w:r>
      <w:r>
        <w:t>plynového kotla a krbovej vložky</w:t>
      </w:r>
      <w:r w:rsidRPr="00C03501">
        <w:t>. Energetické zariadenie nepresiahnu limitnú hodnotu, čo znamená, že podľa vyhlášky MŽP SR č.410/20</w:t>
      </w:r>
      <w:r w:rsidR="0073403C">
        <w:t>12</w:t>
      </w:r>
      <w:r w:rsidRPr="00C03501">
        <w:t xml:space="preserve"> </w:t>
      </w:r>
      <w:proofErr w:type="spellStart"/>
      <w:r w:rsidRPr="00C03501">
        <w:t>Z.z</w:t>
      </w:r>
      <w:proofErr w:type="spellEnd"/>
      <w:r w:rsidRPr="00C03501">
        <w:t>. neplatia pre odvádzané spaliny z tohto zariadenia (zariadenia s príkonom menším ako 0,3 MW) žiadne emisné limity.</w:t>
      </w:r>
    </w:p>
    <w:p w14:paraId="72EC542B" w14:textId="77777777" w:rsidR="003A7ADE" w:rsidRPr="00D43079" w:rsidRDefault="003A7ADE" w:rsidP="00543B8C">
      <w:pPr>
        <w:pStyle w:val="VISIA"/>
      </w:pPr>
    </w:p>
    <w:p w14:paraId="6F65F0BA" w14:textId="77777777" w:rsidR="003A7ADE" w:rsidRPr="00D43079" w:rsidRDefault="003A7ADE" w:rsidP="00543B8C">
      <w:pPr>
        <w:pStyle w:val="VISIA"/>
      </w:pPr>
      <w:r w:rsidRPr="00D43079">
        <w:t>ODPADY</w:t>
      </w:r>
      <w:r>
        <w:t xml:space="preserve"> - </w:t>
      </w:r>
      <w:r w:rsidRPr="00D43079">
        <w:t>Stavebné odpady</w:t>
      </w:r>
    </w:p>
    <w:p w14:paraId="34D0FA32" w14:textId="77777777" w:rsidR="003A7ADE" w:rsidRDefault="003A7ADE" w:rsidP="00543B8C">
      <w:pPr>
        <w:pStyle w:val="VISIA"/>
      </w:pPr>
      <w:r>
        <w:tab/>
      </w:r>
      <w:r w:rsidRPr="00D43079">
        <w:t>Počas výstavby zámeru bude vznikať prevažne stavebný odpad kategórie ostatný (betón, tehly, sklo, drevo, izolačné materiály, obaly z papiera, lepenky, dreva, dlaždice, obkladačky, keramika a pod.). Zneškodňovanie odpadov počas výstavby bude zabezpečovať dodávateľ stavby. Nebezpečný odpad - obaly z farieb, lakov a riedidiel bude osobitne zhromažďovaný a zmluvne zneškodňovaný oprávnenou organizáciou. Riešenie nakladania s odpadmi počas v</w:t>
      </w:r>
      <w:r w:rsidRPr="00D43079">
        <w:rPr>
          <w:rFonts w:cs="Arial Narrow"/>
        </w:rPr>
        <w:t>ý</w:t>
      </w:r>
      <w:r w:rsidRPr="00D43079">
        <w:t>stavby bude v s</w:t>
      </w:r>
      <w:r w:rsidRPr="00D43079">
        <w:rPr>
          <w:rFonts w:cs="Arial Narrow"/>
        </w:rPr>
        <w:t>ú</w:t>
      </w:r>
      <w:r w:rsidRPr="00D43079">
        <w:t xml:space="preserve">lade s ustanoveniami zákona </w:t>
      </w:r>
      <w:r>
        <w:t>č.</w:t>
      </w:r>
      <w:r w:rsidRPr="00D43079">
        <w:t xml:space="preserve"> </w:t>
      </w:r>
      <w:r>
        <w:t>79</w:t>
      </w:r>
      <w:r w:rsidRPr="00D43079">
        <w:t>/</w:t>
      </w:r>
      <w:r>
        <w:t>2015</w:t>
      </w:r>
      <w:r w:rsidRPr="00D43079">
        <w:t xml:space="preserve"> </w:t>
      </w:r>
      <w:proofErr w:type="spellStart"/>
      <w:r w:rsidRPr="00D43079">
        <w:t>Z.z</w:t>
      </w:r>
      <w:proofErr w:type="spellEnd"/>
      <w:r w:rsidRPr="00D43079">
        <w:t>. a vyhl</w:t>
      </w:r>
      <w:r w:rsidRPr="00D43079">
        <w:rPr>
          <w:rFonts w:cs="Arial Narrow"/>
        </w:rPr>
        <w:t>áš</w:t>
      </w:r>
      <w:r w:rsidRPr="00D43079">
        <w:t xml:space="preserve">ky </w:t>
      </w:r>
      <w:r w:rsidRPr="00D43079">
        <w:rPr>
          <w:rFonts w:cs="Arial Narrow"/>
        </w:rPr>
        <w:t>č</w:t>
      </w:r>
      <w:r w:rsidRPr="00D43079">
        <w:t xml:space="preserve">. </w:t>
      </w:r>
      <w:r>
        <w:t>365</w:t>
      </w:r>
      <w:r w:rsidRPr="00D43079">
        <w:t>/20</w:t>
      </w:r>
      <w:r>
        <w:t>15</w:t>
      </w:r>
      <w:r w:rsidRPr="00D43079">
        <w:t xml:space="preserve"> </w:t>
      </w:r>
      <w:proofErr w:type="spellStart"/>
      <w:r w:rsidRPr="00D43079">
        <w:t>Z.z</w:t>
      </w:r>
      <w:proofErr w:type="spellEnd"/>
      <w:r w:rsidRPr="00D43079">
        <w:t xml:space="preserve">. </w:t>
      </w:r>
    </w:p>
    <w:p w14:paraId="52C5E290" w14:textId="77777777" w:rsidR="0073403C" w:rsidRDefault="0073403C" w:rsidP="00543B8C">
      <w:pPr>
        <w:pStyle w:val="VISIA"/>
      </w:pPr>
    </w:p>
    <w:p w14:paraId="0C919318" w14:textId="77777777" w:rsidR="0073403C" w:rsidRPr="00D43079" w:rsidRDefault="0073403C" w:rsidP="0073403C">
      <w:pPr>
        <w:pStyle w:val="Zkladntext"/>
        <w:spacing w:line="280" w:lineRule="exact"/>
        <w:ind w:firstLine="426"/>
        <w:rPr>
          <w:rFonts w:ascii="Arial Narrow" w:eastAsiaTheme="minorEastAsia" w:hAnsi="Arial Narrow" w:cs="Arial"/>
          <w:sz w:val="22"/>
          <w:szCs w:val="22"/>
          <w:lang w:eastAsia="en-US"/>
        </w:rPr>
      </w:pPr>
      <w:r w:rsidRPr="00D43079">
        <w:rPr>
          <w:rFonts w:ascii="Arial Narrow" w:eastAsiaTheme="minorEastAsia" w:hAnsi="Arial Narrow" w:cs="Arial"/>
          <w:sz w:val="22"/>
          <w:szCs w:val="22"/>
          <w:lang w:eastAsia="en-US"/>
        </w:rPr>
        <w:t>Počas výstavby sa predpokladá vznik nasledovných druhov odpadov (zatriedenie podľa vyhlášky MŽP SR č.</w:t>
      </w:r>
      <w:r>
        <w:rPr>
          <w:rFonts w:ascii="Arial Narrow" w:eastAsiaTheme="minorEastAsia" w:hAnsi="Arial Narrow" w:cs="Arial"/>
          <w:sz w:val="22"/>
          <w:szCs w:val="22"/>
          <w:lang w:eastAsia="en-US"/>
        </w:rPr>
        <w:t>365</w:t>
      </w:r>
      <w:r w:rsidRPr="00D43079">
        <w:rPr>
          <w:rFonts w:ascii="Arial Narrow" w:eastAsiaTheme="minorEastAsia" w:hAnsi="Arial Narrow" w:cs="Arial"/>
          <w:sz w:val="22"/>
          <w:szCs w:val="22"/>
          <w:lang w:eastAsia="en-US"/>
        </w:rPr>
        <w:t>/20</w:t>
      </w:r>
      <w:r>
        <w:rPr>
          <w:rFonts w:ascii="Arial Narrow" w:eastAsiaTheme="minorEastAsia" w:hAnsi="Arial Narrow" w:cs="Arial"/>
          <w:sz w:val="22"/>
          <w:szCs w:val="22"/>
          <w:lang w:eastAsia="en-US"/>
        </w:rPr>
        <w:t>15</w:t>
      </w:r>
      <w:r w:rsidRPr="00D43079">
        <w:rPr>
          <w:rFonts w:ascii="Arial Narrow" w:eastAsiaTheme="minorEastAsia" w:hAnsi="Arial Narrow" w:cs="Arial"/>
          <w:sz w:val="22"/>
          <w:szCs w:val="22"/>
          <w:lang w:eastAsia="en-US"/>
        </w:rPr>
        <w:t xml:space="preserve"> </w:t>
      </w:r>
      <w:proofErr w:type="spellStart"/>
      <w:r w:rsidRPr="00D43079">
        <w:rPr>
          <w:rFonts w:ascii="Arial Narrow" w:eastAsiaTheme="minorEastAsia" w:hAnsi="Arial Narrow" w:cs="Arial"/>
          <w:sz w:val="22"/>
          <w:szCs w:val="22"/>
          <w:lang w:eastAsia="en-US"/>
        </w:rPr>
        <w:t>Z.z</w:t>
      </w:r>
      <w:proofErr w:type="spellEnd"/>
      <w:r w:rsidRPr="00D43079">
        <w:rPr>
          <w:rFonts w:ascii="Arial Narrow" w:eastAsiaTheme="minorEastAsia" w:hAnsi="Arial Narrow" w:cs="Arial"/>
          <w:sz w:val="22"/>
          <w:szCs w:val="22"/>
          <w:lang w:eastAsia="en-US"/>
        </w:rPr>
        <w:t>.):</w:t>
      </w:r>
    </w:p>
    <w:p w14:paraId="47C4BEF5" w14:textId="77777777" w:rsidR="0073403C" w:rsidRPr="005736CF" w:rsidRDefault="0073403C" w:rsidP="0073403C">
      <w:pPr>
        <w:pBdr>
          <w:bottom w:val="single" w:sz="4" w:space="1" w:color="auto"/>
        </w:pBdr>
        <w:rPr>
          <w:rFonts w:ascii="Arial Narrow" w:hAnsi="Arial Narrow" w:cs="Arial"/>
          <w:sz w:val="22"/>
        </w:rPr>
      </w:pPr>
      <w:r w:rsidRPr="005736CF">
        <w:rPr>
          <w:rFonts w:ascii="Arial Narrow" w:hAnsi="Arial Narrow" w:cs="Arial"/>
          <w:sz w:val="22"/>
        </w:rPr>
        <w:t>kód odpadu</w:t>
      </w:r>
      <w:r w:rsidRPr="005736CF">
        <w:rPr>
          <w:rFonts w:ascii="Arial Narrow" w:hAnsi="Arial Narrow" w:cs="Arial"/>
          <w:sz w:val="22"/>
        </w:rPr>
        <w:tab/>
      </w:r>
      <w:r w:rsidRPr="005736CF">
        <w:rPr>
          <w:rFonts w:ascii="Arial Narrow" w:hAnsi="Arial Narrow" w:cs="Arial"/>
          <w:sz w:val="22"/>
        </w:rPr>
        <w:tab/>
        <w:t>názov</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kategória</w:t>
      </w:r>
      <w:r w:rsidRPr="005736CF">
        <w:rPr>
          <w:rFonts w:ascii="Arial Narrow" w:hAnsi="Arial Narrow" w:cs="Arial"/>
          <w:sz w:val="22"/>
        </w:rPr>
        <w:tab/>
      </w:r>
      <w:r w:rsidRPr="005736CF">
        <w:rPr>
          <w:rFonts w:ascii="Arial Narrow" w:hAnsi="Arial Narrow" w:cs="Arial"/>
          <w:sz w:val="22"/>
        </w:rPr>
        <w:tab/>
        <w:t>množstvo (t)</w:t>
      </w:r>
    </w:p>
    <w:p w14:paraId="777EB03B" w14:textId="77777777" w:rsidR="00C23090" w:rsidRDefault="0073403C" w:rsidP="00C23090">
      <w:pPr>
        <w:spacing w:line="240" w:lineRule="auto"/>
        <w:rPr>
          <w:rFonts w:ascii="Arial Narrow" w:hAnsi="Arial Narrow" w:cs="Arial"/>
          <w:sz w:val="22"/>
        </w:rPr>
      </w:pPr>
      <w:r w:rsidRPr="005736CF">
        <w:rPr>
          <w:rFonts w:ascii="Arial Narrow" w:hAnsi="Arial Narrow" w:cs="Arial"/>
          <w:sz w:val="22"/>
        </w:rPr>
        <w:t>15 01 01</w:t>
      </w:r>
      <w:r>
        <w:rPr>
          <w:rFonts w:ascii="Arial Narrow" w:hAnsi="Arial Narrow" w:cs="Arial"/>
          <w:sz w:val="22"/>
        </w:rPr>
        <w:tab/>
      </w:r>
      <w:r>
        <w:rPr>
          <w:rFonts w:ascii="Arial Narrow" w:hAnsi="Arial Narrow" w:cs="Arial"/>
          <w:sz w:val="22"/>
        </w:rPr>
        <w:tab/>
      </w:r>
      <w:r>
        <w:rPr>
          <w:rFonts w:ascii="Arial Narrow" w:hAnsi="Arial Narrow" w:cs="Arial"/>
          <w:sz w:val="22"/>
        </w:rPr>
        <w:tab/>
        <w:t xml:space="preserve">Obaly z papiera a lepenky </w:t>
      </w:r>
      <w:r>
        <w:rPr>
          <w:rFonts w:ascii="Arial Narrow" w:hAnsi="Arial Narrow" w:cs="Arial"/>
          <w:sz w:val="22"/>
        </w:rPr>
        <w:tab/>
      </w:r>
      <w:r>
        <w:rPr>
          <w:rFonts w:ascii="Arial Narrow" w:hAnsi="Arial Narrow" w:cs="Arial"/>
          <w:sz w:val="22"/>
        </w:rPr>
        <w:tab/>
      </w:r>
      <w:r w:rsidRPr="005736CF">
        <w:rPr>
          <w:rFonts w:ascii="Arial Narrow" w:hAnsi="Arial Narrow" w:cs="Arial"/>
          <w:sz w:val="22"/>
        </w:rPr>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0,3</w:t>
      </w:r>
      <w:r w:rsidRPr="005736CF">
        <w:rPr>
          <w:rFonts w:ascii="Arial Narrow" w:hAnsi="Arial Narrow" w:cs="Arial"/>
          <w:sz w:val="22"/>
        </w:rPr>
        <w:br/>
        <w:t xml:space="preserve">15 01 02 </w:t>
      </w:r>
      <w:r w:rsidRPr="005736CF">
        <w:rPr>
          <w:rFonts w:ascii="Arial Narrow" w:hAnsi="Arial Narrow" w:cs="Arial"/>
          <w:sz w:val="22"/>
        </w:rPr>
        <w:tab/>
      </w:r>
      <w:r w:rsidRPr="005736CF">
        <w:rPr>
          <w:rFonts w:ascii="Arial Narrow" w:hAnsi="Arial Narrow" w:cs="Arial"/>
          <w:sz w:val="22"/>
        </w:rPr>
        <w:tab/>
        <w:t>Obaly z plastov</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0,1</w:t>
      </w:r>
      <w:r w:rsidRPr="005736CF">
        <w:rPr>
          <w:rFonts w:ascii="Arial Narrow" w:hAnsi="Arial Narrow" w:cs="Arial"/>
          <w:sz w:val="22"/>
        </w:rPr>
        <w:br/>
        <w:t>15 01 03</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Obaly z dreva</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Pr>
          <w:rFonts w:ascii="Arial Narrow" w:hAnsi="Arial Narrow" w:cs="Arial"/>
          <w:sz w:val="22"/>
        </w:rPr>
        <w:t>0,2</w:t>
      </w:r>
      <w:r>
        <w:rPr>
          <w:rFonts w:ascii="Arial Narrow" w:hAnsi="Arial Narrow" w:cs="Arial"/>
          <w:sz w:val="22"/>
        </w:rPr>
        <w:br/>
        <w:t>17 01 01</w:t>
      </w:r>
      <w:r>
        <w:rPr>
          <w:rFonts w:ascii="Arial Narrow" w:hAnsi="Arial Narrow" w:cs="Arial"/>
          <w:sz w:val="22"/>
        </w:rPr>
        <w:tab/>
      </w:r>
      <w:r>
        <w:rPr>
          <w:rFonts w:ascii="Arial Narrow" w:hAnsi="Arial Narrow" w:cs="Arial"/>
          <w:sz w:val="22"/>
        </w:rPr>
        <w:tab/>
      </w:r>
      <w:r>
        <w:rPr>
          <w:rFonts w:ascii="Arial Narrow" w:hAnsi="Arial Narrow" w:cs="Arial"/>
          <w:sz w:val="22"/>
        </w:rPr>
        <w:tab/>
        <w:t>Betón</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O</w:t>
      </w:r>
      <w:r>
        <w:rPr>
          <w:rFonts w:ascii="Arial Narrow" w:hAnsi="Arial Narrow" w:cs="Arial"/>
          <w:sz w:val="22"/>
        </w:rPr>
        <w:tab/>
      </w:r>
      <w:r>
        <w:rPr>
          <w:rFonts w:ascii="Arial Narrow" w:hAnsi="Arial Narrow" w:cs="Arial"/>
          <w:sz w:val="22"/>
        </w:rPr>
        <w:tab/>
      </w:r>
      <w:r>
        <w:rPr>
          <w:rFonts w:ascii="Arial Narrow" w:hAnsi="Arial Narrow" w:cs="Arial"/>
          <w:sz w:val="22"/>
        </w:rPr>
        <w:tab/>
        <w:t>1,0</w:t>
      </w:r>
      <w:r w:rsidRPr="005736CF">
        <w:rPr>
          <w:rFonts w:ascii="Arial Narrow" w:hAnsi="Arial Narrow" w:cs="Arial"/>
          <w:sz w:val="22"/>
        </w:rPr>
        <w:br/>
        <w:t>17 01 07</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Zmesi betónu, tehál, dlaždíc a keramiky</w:t>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1,0</w:t>
      </w:r>
      <w:r w:rsidRPr="005736CF">
        <w:rPr>
          <w:rFonts w:ascii="Arial Narrow" w:hAnsi="Arial Narrow" w:cs="Arial"/>
          <w:sz w:val="22"/>
        </w:rPr>
        <w:br/>
        <w:t>17 02 01</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 xml:space="preserve">Drevo </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0,1</w:t>
      </w:r>
      <w:r w:rsidRPr="005736CF">
        <w:rPr>
          <w:rFonts w:ascii="Arial Narrow" w:hAnsi="Arial Narrow" w:cs="Arial"/>
          <w:sz w:val="22"/>
        </w:rPr>
        <w:br/>
        <w:t>17 02 02</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Sklo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0,05</w:t>
      </w:r>
      <w:r w:rsidRPr="005736CF">
        <w:rPr>
          <w:rFonts w:ascii="Arial Narrow" w:hAnsi="Arial Narrow" w:cs="Arial"/>
          <w:sz w:val="22"/>
        </w:rPr>
        <w:br/>
        <w:t>17 02 03</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Plasty</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0,05</w:t>
      </w:r>
      <w:r w:rsidRPr="005736CF">
        <w:rPr>
          <w:rFonts w:ascii="Arial Narrow" w:hAnsi="Arial Narrow" w:cs="Arial"/>
          <w:sz w:val="22"/>
        </w:rPr>
        <w:br/>
        <w:t>17 04 05</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Železo a oceľ</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0,2</w:t>
      </w:r>
      <w:r w:rsidRPr="005736CF">
        <w:rPr>
          <w:rFonts w:ascii="Arial Narrow" w:hAnsi="Arial Narrow" w:cs="Arial"/>
          <w:sz w:val="22"/>
        </w:rPr>
        <w:br/>
        <w:t>17 04 11</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káble iné ako uvedené v 17 04 10</w:t>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0,01</w:t>
      </w:r>
      <w:r w:rsidRPr="005736CF">
        <w:rPr>
          <w:rFonts w:ascii="Arial Narrow" w:hAnsi="Arial Narrow" w:cs="Arial"/>
          <w:sz w:val="22"/>
        </w:rPr>
        <w:br/>
        <w:t>17 08 02</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stavebné materiály na báze sadry iné ako</w:t>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0,05</w:t>
      </w:r>
      <w:r w:rsidRPr="005736CF">
        <w:rPr>
          <w:rFonts w:ascii="Arial Narrow" w:hAnsi="Arial Narrow" w:cs="Arial"/>
          <w:sz w:val="22"/>
        </w:rPr>
        <w:br/>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uvedené v 17 08 01</w:t>
      </w:r>
      <w:r w:rsidRPr="005736CF">
        <w:rPr>
          <w:rFonts w:ascii="Arial Narrow" w:hAnsi="Arial Narrow" w:cs="Arial"/>
          <w:sz w:val="22"/>
        </w:rPr>
        <w:br/>
        <w:t>17 06 04</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Izolačné materiály iné</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0,05</w:t>
      </w:r>
    </w:p>
    <w:p w14:paraId="2E6681F2" w14:textId="2CDA6473" w:rsidR="00C23090" w:rsidRDefault="00C23090" w:rsidP="00C23090">
      <w:pPr>
        <w:spacing w:line="240" w:lineRule="auto"/>
        <w:rPr>
          <w:rFonts w:ascii="Arial Narrow" w:hAnsi="Arial Narrow" w:cs="Arial"/>
          <w:sz w:val="22"/>
        </w:rPr>
      </w:pPr>
      <w:r>
        <w:rPr>
          <w:rFonts w:ascii="Arial Narrow" w:hAnsi="Arial Narrow" w:cs="Arial"/>
          <w:sz w:val="22"/>
        </w:rPr>
        <w:t>20 01 25</w:t>
      </w:r>
      <w:r>
        <w:rPr>
          <w:rFonts w:ascii="Arial Narrow" w:hAnsi="Arial Narrow" w:cs="Arial"/>
          <w:sz w:val="22"/>
        </w:rPr>
        <w:tab/>
      </w:r>
      <w:r>
        <w:rPr>
          <w:rFonts w:ascii="Arial Narrow" w:hAnsi="Arial Narrow" w:cs="Arial"/>
          <w:sz w:val="22"/>
        </w:rPr>
        <w:tab/>
      </w:r>
      <w:r>
        <w:rPr>
          <w:rFonts w:ascii="Arial Narrow" w:hAnsi="Arial Narrow" w:cs="Arial"/>
          <w:sz w:val="22"/>
        </w:rPr>
        <w:tab/>
        <w:t>Jedlé oleje</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O</w:t>
      </w:r>
      <w:r>
        <w:rPr>
          <w:rFonts w:ascii="Arial Narrow" w:hAnsi="Arial Narrow" w:cs="Arial"/>
          <w:sz w:val="22"/>
        </w:rPr>
        <w:tab/>
      </w:r>
      <w:r>
        <w:rPr>
          <w:rFonts w:ascii="Arial Narrow" w:hAnsi="Arial Narrow" w:cs="Arial"/>
          <w:sz w:val="22"/>
        </w:rPr>
        <w:tab/>
      </w:r>
      <w:r>
        <w:rPr>
          <w:rFonts w:ascii="Arial Narrow" w:hAnsi="Arial Narrow" w:cs="Arial"/>
          <w:sz w:val="22"/>
        </w:rPr>
        <w:tab/>
        <w:t>10,0</w:t>
      </w:r>
      <w:r w:rsidR="0073403C" w:rsidRPr="005736CF">
        <w:rPr>
          <w:rFonts w:ascii="Arial Narrow" w:hAnsi="Arial Narrow" w:cs="Arial"/>
          <w:sz w:val="22"/>
        </w:rPr>
        <w:br/>
        <w:t>20 03 01</w:t>
      </w:r>
      <w:r w:rsidR="0073403C" w:rsidRPr="005736CF">
        <w:rPr>
          <w:rFonts w:ascii="Arial Narrow" w:hAnsi="Arial Narrow" w:cs="Arial"/>
          <w:sz w:val="22"/>
        </w:rPr>
        <w:tab/>
      </w:r>
      <w:r w:rsidR="0073403C" w:rsidRPr="005736CF">
        <w:rPr>
          <w:rFonts w:ascii="Arial Narrow" w:hAnsi="Arial Narrow" w:cs="Arial"/>
          <w:sz w:val="22"/>
        </w:rPr>
        <w:tab/>
      </w:r>
      <w:r w:rsidR="0073403C" w:rsidRPr="005736CF">
        <w:rPr>
          <w:rFonts w:ascii="Arial Narrow" w:hAnsi="Arial Narrow" w:cs="Arial"/>
          <w:sz w:val="22"/>
        </w:rPr>
        <w:tab/>
        <w:t>zmesový komunálny odpad</w:t>
      </w:r>
      <w:r w:rsidR="0073403C" w:rsidRPr="005736CF">
        <w:rPr>
          <w:rFonts w:ascii="Arial Narrow" w:hAnsi="Arial Narrow" w:cs="Arial"/>
          <w:sz w:val="22"/>
        </w:rPr>
        <w:tab/>
      </w:r>
      <w:r w:rsidR="0073403C" w:rsidRPr="005736CF">
        <w:rPr>
          <w:rFonts w:ascii="Arial Narrow" w:hAnsi="Arial Narrow" w:cs="Arial"/>
          <w:sz w:val="22"/>
        </w:rPr>
        <w:tab/>
        <w:t>O</w:t>
      </w:r>
      <w:r w:rsidR="0073403C" w:rsidRPr="005736CF">
        <w:rPr>
          <w:rFonts w:ascii="Arial Narrow" w:hAnsi="Arial Narrow" w:cs="Arial"/>
          <w:sz w:val="22"/>
        </w:rPr>
        <w:tab/>
      </w:r>
      <w:r w:rsidR="0073403C" w:rsidRPr="005736CF">
        <w:rPr>
          <w:rFonts w:ascii="Arial Narrow" w:hAnsi="Arial Narrow" w:cs="Arial"/>
          <w:sz w:val="22"/>
        </w:rPr>
        <w:tab/>
      </w:r>
      <w:r w:rsidR="0073403C" w:rsidRPr="005736CF">
        <w:rPr>
          <w:rFonts w:ascii="Arial Narrow" w:hAnsi="Arial Narrow" w:cs="Arial"/>
          <w:sz w:val="22"/>
        </w:rPr>
        <w:tab/>
        <w:t>0,1</w:t>
      </w:r>
    </w:p>
    <w:p w14:paraId="514C5935" w14:textId="77777777" w:rsidR="00C23090" w:rsidRDefault="00C23090" w:rsidP="00C23090">
      <w:pPr>
        <w:spacing w:line="240" w:lineRule="auto"/>
        <w:rPr>
          <w:rFonts w:ascii="Arial Narrow" w:hAnsi="Arial Narrow" w:cs="Arial"/>
          <w:sz w:val="22"/>
        </w:rPr>
      </w:pPr>
      <w:r>
        <w:rPr>
          <w:rFonts w:ascii="Arial Narrow" w:hAnsi="Arial Narrow" w:cs="Arial"/>
          <w:sz w:val="22"/>
        </w:rPr>
        <w:t>20 03 07</w:t>
      </w:r>
      <w:r>
        <w:rPr>
          <w:rFonts w:ascii="Arial Narrow" w:hAnsi="Arial Narrow" w:cs="Arial"/>
          <w:sz w:val="22"/>
        </w:rPr>
        <w:tab/>
      </w:r>
      <w:r>
        <w:rPr>
          <w:rFonts w:ascii="Arial Narrow" w:hAnsi="Arial Narrow" w:cs="Arial"/>
          <w:sz w:val="22"/>
        </w:rPr>
        <w:tab/>
      </w:r>
      <w:r>
        <w:rPr>
          <w:rFonts w:ascii="Arial Narrow" w:hAnsi="Arial Narrow" w:cs="Arial"/>
          <w:sz w:val="22"/>
        </w:rPr>
        <w:tab/>
        <w:t>Objemný odpad</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O</w:t>
      </w:r>
      <w:r>
        <w:rPr>
          <w:rFonts w:ascii="Arial Narrow" w:hAnsi="Arial Narrow" w:cs="Arial"/>
          <w:sz w:val="22"/>
        </w:rPr>
        <w:tab/>
      </w:r>
      <w:r>
        <w:rPr>
          <w:rFonts w:ascii="Arial Narrow" w:hAnsi="Arial Narrow" w:cs="Arial"/>
          <w:sz w:val="22"/>
        </w:rPr>
        <w:tab/>
      </w:r>
      <w:r>
        <w:rPr>
          <w:rFonts w:ascii="Arial Narrow" w:hAnsi="Arial Narrow" w:cs="Arial"/>
          <w:sz w:val="22"/>
        </w:rPr>
        <w:tab/>
        <w:t>200,0</w:t>
      </w:r>
    </w:p>
    <w:p w14:paraId="61DEA288" w14:textId="358916C6" w:rsidR="0073403C" w:rsidRPr="005736CF" w:rsidRDefault="00C23090" w:rsidP="00C23090">
      <w:pPr>
        <w:spacing w:line="240" w:lineRule="auto"/>
        <w:rPr>
          <w:rFonts w:ascii="Arial Narrow" w:hAnsi="Arial Narrow" w:cs="Arial"/>
          <w:sz w:val="22"/>
        </w:rPr>
      </w:pPr>
      <w:r>
        <w:rPr>
          <w:rFonts w:ascii="Arial Narrow" w:hAnsi="Arial Narrow" w:cs="Arial"/>
          <w:sz w:val="22"/>
        </w:rPr>
        <w:t>20 03 08</w:t>
      </w:r>
      <w:r>
        <w:rPr>
          <w:rFonts w:ascii="Arial Narrow" w:hAnsi="Arial Narrow" w:cs="Arial"/>
          <w:sz w:val="22"/>
        </w:rPr>
        <w:tab/>
      </w:r>
      <w:r>
        <w:rPr>
          <w:rFonts w:ascii="Arial Narrow" w:hAnsi="Arial Narrow" w:cs="Arial"/>
          <w:sz w:val="22"/>
        </w:rPr>
        <w:tab/>
      </w:r>
      <w:r>
        <w:rPr>
          <w:rFonts w:ascii="Arial Narrow" w:hAnsi="Arial Narrow" w:cs="Arial"/>
          <w:sz w:val="22"/>
        </w:rPr>
        <w:tab/>
        <w:t>Drobný stavebný odpad</w:t>
      </w:r>
      <w:r>
        <w:rPr>
          <w:rFonts w:ascii="Arial Narrow" w:hAnsi="Arial Narrow" w:cs="Arial"/>
          <w:sz w:val="22"/>
        </w:rPr>
        <w:tab/>
      </w:r>
      <w:r>
        <w:rPr>
          <w:rFonts w:ascii="Arial Narrow" w:hAnsi="Arial Narrow" w:cs="Arial"/>
          <w:sz w:val="22"/>
        </w:rPr>
        <w:tab/>
      </w:r>
      <w:r>
        <w:rPr>
          <w:rFonts w:ascii="Arial Narrow" w:hAnsi="Arial Narrow" w:cs="Arial"/>
          <w:sz w:val="22"/>
        </w:rPr>
        <w:tab/>
        <w:t>O</w:t>
      </w:r>
      <w:r>
        <w:rPr>
          <w:rFonts w:ascii="Arial Narrow" w:hAnsi="Arial Narrow" w:cs="Arial"/>
          <w:sz w:val="22"/>
        </w:rPr>
        <w:tab/>
      </w:r>
      <w:r>
        <w:rPr>
          <w:rFonts w:ascii="Arial Narrow" w:hAnsi="Arial Narrow" w:cs="Arial"/>
          <w:sz w:val="22"/>
        </w:rPr>
        <w:tab/>
      </w:r>
      <w:r>
        <w:rPr>
          <w:rFonts w:ascii="Arial Narrow" w:hAnsi="Arial Narrow" w:cs="Arial"/>
          <w:sz w:val="22"/>
        </w:rPr>
        <w:tab/>
        <w:t>200,0</w:t>
      </w:r>
      <w:r w:rsidR="0073403C" w:rsidRPr="005736CF">
        <w:rPr>
          <w:rFonts w:ascii="Arial Narrow" w:hAnsi="Arial Narrow" w:cs="Arial"/>
          <w:sz w:val="22"/>
        </w:rPr>
        <w:br/>
        <w:t>20 02 01</w:t>
      </w:r>
      <w:r w:rsidR="0073403C" w:rsidRPr="005736CF">
        <w:rPr>
          <w:rFonts w:ascii="Arial Narrow" w:hAnsi="Arial Narrow" w:cs="Arial"/>
          <w:sz w:val="22"/>
        </w:rPr>
        <w:tab/>
      </w:r>
      <w:r w:rsidR="0073403C" w:rsidRPr="005736CF">
        <w:rPr>
          <w:rFonts w:ascii="Arial Narrow" w:hAnsi="Arial Narrow" w:cs="Arial"/>
          <w:sz w:val="22"/>
        </w:rPr>
        <w:tab/>
      </w:r>
      <w:r w:rsidR="0073403C" w:rsidRPr="005736CF">
        <w:rPr>
          <w:rFonts w:ascii="Arial Narrow" w:hAnsi="Arial Narrow" w:cs="Arial"/>
          <w:sz w:val="22"/>
        </w:rPr>
        <w:tab/>
        <w:t>biologicky rozložiteľný odpad</w:t>
      </w:r>
      <w:r w:rsidR="0073403C" w:rsidRPr="005736CF">
        <w:rPr>
          <w:rFonts w:ascii="Arial Narrow" w:hAnsi="Arial Narrow" w:cs="Arial"/>
          <w:sz w:val="22"/>
        </w:rPr>
        <w:tab/>
      </w:r>
      <w:r w:rsidR="0073403C" w:rsidRPr="005736CF">
        <w:rPr>
          <w:rFonts w:ascii="Arial Narrow" w:hAnsi="Arial Narrow" w:cs="Arial"/>
          <w:sz w:val="22"/>
        </w:rPr>
        <w:tab/>
        <w:t>O</w:t>
      </w:r>
      <w:r w:rsidR="0073403C" w:rsidRPr="005736CF">
        <w:rPr>
          <w:rFonts w:ascii="Arial Narrow" w:hAnsi="Arial Narrow" w:cs="Arial"/>
          <w:sz w:val="22"/>
        </w:rPr>
        <w:tab/>
      </w:r>
      <w:r w:rsidR="0073403C" w:rsidRPr="005736CF">
        <w:rPr>
          <w:rFonts w:ascii="Arial Narrow" w:hAnsi="Arial Narrow" w:cs="Arial"/>
          <w:sz w:val="22"/>
        </w:rPr>
        <w:tab/>
      </w:r>
      <w:r w:rsidR="0073403C" w:rsidRPr="005736CF">
        <w:rPr>
          <w:rFonts w:ascii="Arial Narrow" w:hAnsi="Arial Narrow" w:cs="Arial"/>
          <w:sz w:val="22"/>
        </w:rPr>
        <w:tab/>
      </w:r>
      <w:r>
        <w:rPr>
          <w:rFonts w:ascii="Arial Narrow" w:hAnsi="Arial Narrow" w:cs="Arial"/>
          <w:sz w:val="22"/>
        </w:rPr>
        <w:t>800,0</w:t>
      </w:r>
    </w:p>
    <w:p w14:paraId="350E19F7" w14:textId="77777777" w:rsidR="0073403C" w:rsidRDefault="0073403C" w:rsidP="0073403C">
      <w:pPr>
        <w:pStyle w:val="Zarkazkladnhotextu3"/>
        <w:spacing w:line="280" w:lineRule="exact"/>
        <w:ind w:left="0" w:firstLine="426"/>
        <w:rPr>
          <w:rFonts w:ascii="Arial Narrow" w:hAnsi="Arial Narrow" w:cs="Arial"/>
          <w:i/>
          <w:iCs/>
          <w:kern w:val="28"/>
          <w:sz w:val="20"/>
          <w:szCs w:val="20"/>
        </w:rPr>
      </w:pPr>
      <w:r w:rsidRPr="005736CF">
        <w:rPr>
          <w:rFonts w:ascii="Arial Narrow" w:hAnsi="Arial Narrow" w:cs="Arial"/>
          <w:i/>
          <w:sz w:val="22"/>
        </w:rPr>
        <w:t>Vysvetlivky: O - ostatný odpad, N - nebezpečný odpad</w:t>
      </w:r>
      <w:r w:rsidRPr="00D43079">
        <w:rPr>
          <w:rFonts w:ascii="Arial Narrow" w:hAnsi="Arial Narrow" w:cs="Arial"/>
          <w:i/>
          <w:iCs/>
          <w:kern w:val="28"/>
          <w:sz w:val="20"/>
          <w:szCs w:val="20"/>
        </w:rPr>
        <w:tab/>
      </w:r>
    </w:p>
    <w:p w14:paraId="7906FB68" w14:textId="77777777" w:rsidR="0073403C" w:rsidRPr="005736CF" w:rsidRDefault="0073403C" w:rsidP="0073403C">
      <w:pPr>
        <w:rPr>
          <w:rFonts w:ascii="Arial Narrow" w:hAnsi="Arial Narrow" w:cs="Arial"/>
          <w:sz w:val="22"/>
        </w:rPr>
      </w:pPr>
      <w:r w:rsidRPr="005736CF">
        <w:rPr>
          <w:rFonts w:ascii="Arial Narrow" w:hAnsi="Arial Narrow" w:cs="Arial"/>
          <w:sz w:val="22"/>
        </w:rPr>
        <w:t xml:space="preserve">Počas prevádzky sa predpokladá produkcia nasledovných druhov odpadov (zatriedenie podľa vyhlášky MŽP SR č.365/2015 </w:t>
      </w:r>
      <w:proofErr w:type="spellStart"/>
      <w:r w:rsidRPr="005736CF">
        <w:rPr>
          <w:rFonts w:ascii="Arial Narrow" w:hAnsi="Arial Narrow" w:cs="Arial"/>
          <w:sz w:val="22"/>
        </w:rPr>
        <w:t>Z.z</w:t>
      </w:r>
      <w:proofErr w:type="spellEnd"/>
      <w:r w:rsidRPr="005736CF">
        <w:rPr>
          <w:rFonts w:ascii="Arial Narrow" w:hAnsi="Arial Narrow" w:cs="Arial"/>
          <w:sz w:val="22"/>
        </w:rPr>
        <w:t>.):</w:t>
      </w:r>
    </w:p>
    <w:p w14:paraId="1BE7CD74" w14:textId="77777777" w:rsidR="0073403C" w:rsidRPr="005736CF" w:rsidRDefault="0073403C" w:rsidP="0073403C">
      <w:pPr>
        <w:pBdr>
          <w:bottom w:val="single" w:sz="4" w:space="1" w:color="auto"/>
        </w:pBdr>
        <w:rPr>
          <w:rFonts w:ascii="Arial Narrow" w:hAnsi="Arial Narrow" w:cs="Arial"/>
          <w:sz w:val="22"/>
        </w:rPr>
      </w:pPr>
      <w:r w:rsidRPr="005736CF">
        <w:rPr>
          <w:rFonts w:ascii="Arial Narrow" w:hAnsi="Arial Narrow" w:cs="Arial"/>
          <w:sz w:val="22"/>
        </w:rPr>
        <w:t xml:space="preserve">Kód odpadu </w:t>
      </w:r>
      <w:r w:rsidRPr="005736CF">
        <w:rPr>
          <w:rFonts w:ascii="Arial Narrow" w:hAnsi="Arial Narrow" w:cs="Arial"/>
          <w:sz w:val="22"/>
        </w:rPr>
        <w:tab/>
      </w:r>
      <w:r w:rsidRPr="005736CF">
        <w:rPr>
          <w:rFonts w:ascii="Arial Narrow" w:hAnsi="Arial Narrow" w:cs="Arial"/>
          <w:sz w:val="22"/>
        </w:rPr>
        <w:tab/>
        <w:t xml:space="preserve">Názov </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kategória</w:t>
      </w:r>
      <w:r w:rsidRPr="005736CF">
        <w:rPr>
          <w:rFonts w:ascii="Arial Narrow" w:hAnsi="Arial Narrow" w:cs="Arial"/>
          <w:sz w:val="22"/>
        </w:rPr>
        <w:tab/>
      </w:r>
      <w:r w:rsidRPr="005736CF">
        <w:rPr>
          <w:rFonts w:ascii="Arial Narrow" w:hAnsi="Arial Narrow" w:cs="Arial"/>
          <w:sz w:val="22"/>
        </w:rPr>
        <w:tab/>
        <w:t>Množstvo/rok</w:t>
      </w:r>
      <w:r w:rsidRPr="005736CF">
        <w:rPr>
          <w:rFonts w:ascii="Arial Narrow" w:hAnsi="Arial Narrow" w:cs="Arial"/>
          <w:sz w:val="22"/>
        </w:rPr>
        <w:tab/>
      </w:r>
    </w:p>
    <w:p w14:paraId="26C19A9B" w14:textId="77777777" w:rsidR="0073403C" w:rsidRPr="005736CF" w:rsidRDefault="0073403C" w:rsidP="0073403C">
      <w:pPr>
        <w:rPr>
          <w:rFonts w:ascii="Arial Narrow" w:hAnsi="Arial Narrow" w:cs="Arial"/>
          <w:sz w:val="22"/>
        </w:rPr>
      </w:pPr>
      <w:r w:rsidRPr="005736CF">
        <w:rPr>
          <w:rFonts w:ascii="Arial Narrow" w:hAnsi="Arial Narrow" w:cs="Arial"/>
          <w:sz w:val="22"/>
        </w:rPr>
        <w:t>20 03 01</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zmesový komunálny odpad</w:t>
      </w:r>
      <w:r w:rsidRPr="005736CF">
        <w:rPr>
          <w:rFonts w:ascii="Arial Narrow" w:hAnsi="Arial Narrow" w:cs="Arial"/>
          <w:sz w:val="22"/>
        </w:rPr>
        <w:tab/>
      </w:r>
      <w:r w:rsidRPr="005736CF">
        <w:rPr>
          <w:rFonts w:ascii="Arial Narrow" w:hAnsi="Arial Narrow" w:cs="Arial"/>
          <w:sz w:val="22"/>
        </w:rPr>
        <w:tab/>
        <w:t>O</w:t>
      </w:r>
      <w:r w:rsidRPr="005736CF">
        <w:rPr>
          <w:rFonts w:ascii="Arial Narrow" w:hAnsi="Arial Narrow" w:cs="Arial"/>
          <w:sz w:val="22"/>
        </w:rPr>
        <w:tab/>
      </w:r>
      <w:r w:rsidRPr="005736CF">
        <w:rPr>
          <w:rFonts w:ascii="Arial Narrow" w:hAnsi="Arial Narrow" w:cs="Arial"/>
          <w:sz w:val="22"/>
        </w:rPr>
        <w:tab/>
      </w:r>
      <w:r w:rsidRPr="005736CF">
        <w:rPr>
          <w:rFonts w:ascii="Arial Narrow" w:hAnsi="Arial Narrow" w:cs="Arial"/>
          <w:sz w:val="22"/>
        </w:rPr>
        <w:tab/>
        <w:t>0,3 t</w:t>
      </w:r>
    </w:p>
    <w:p w14:paraId="6C550060" w14:textId="77777777" w:rsidR="0073403C" w:rsidRPr="005736CF" w:rsidRDefault="0073403C" w:rsidP="0073403C">
      <w:pPr>
        <w:pStyle w:val="Zarkazkladnhotextu3"/>
        <w:spacing w:line="280" w:lineRule="exact"/>
        <w:ind w:left="0"/>
        <w:rPr>
          <w:rFonts w:ascii="Arial Narrow" w:hAnsi="Arial Narrow" w:cs="Arial"/>
          <w:iCs/>
          <w:kern w:val="28"/>
          <w:sz w:val="22"/>
          <w:szCs w:val="20"/>
        </w:rPr>
      </w:pPr>
      <w:r w:rsidRPr="005736CF">
        <w:rPr>
          <w:rFonts w:ascii="Arial Narrow" w:hAnsi="Arial Narrow" w:cs="Arial"/>
          <w:i/>
          <w:sz w:val="22"/>
        </w:rPr>
        <w:t>Vysvetlivky: O - ostatný odpad, N - nebezpečný odpad</w:t>
      </w:r>
    </w:p>
    <w:p w14:paraId="3CFD0C19" w14:textId="77777777" w:rsidR="0073403C" w:rsidRDefault="0073403C" w:rsidP="00543B8C">
      <w:pPr>
        <w:pStyle w:val="VISIA"/>
      </w:pPr>
    </w:p>
    <w:p w14:paraId="4CC47E00" w14:textId="77777777" w:rsidR="0073403C" w:rsidRDefault="0073403C" w:rsidP="00543B8C">
      <w:pPr>
        <w:pStyle w:val="VISIA"/>
      </w:pPr>
      <w:r w:rsidRPr="00D43079">
        <w:t xml:space="preserve">Nakladanie s odpadmi bude užívateľom stavby zabezpečené v súlade s platnou legislatívou v oblasti odpadového hospodárstva a programom odpadového hospodárstva danej lokality, kde princípom sú predovšetkým prevencia vzniku odpadov a zhodnocovanie odpadov. Komunálny odpad bude ukladaný do zberných nádob zodpovedajúcich systému zberu v obci. Stavebník v každej etape činnosti vytvorí podmienky pre oddelené zhromažďovanie odpadov a ich separovaný zber. Využiteľné odpady bude zhodnocovať materiálovo, uprednostňovať ich priame využitie alebo recykláciu. Likvidácia odpadov bude vykonávaná dodávateľsky odbornou špecializovanou firmou s požadovaným oprávnením. </w:t>
      </w:r>
    </w:p>
    <w:p w14:paraId="2922A469" w14:textId="77777777" w:rsidR="0073403C" w:rsidRDefault="0073403C" w:rsidP="00543B8C">
      <w:pPr>
        <w:pStyle w:val="VISIA"/>
      </w:pPr>
    </w:p>
    <w:p w14:paraId="310A24E4" w14:textId="77777777" w:rsidR="0073403C" w:rsidRDefault="0073403C" w:rsidP="00543B8C">
      <w:pPr>
        <w:pStyle w:val="VISIA"/>
      </w:pPr>
      <w:r>
        <w:t>HLUK A VIBRÁCIE</w:t>
      </w:r>
    </w:p>
    <w:p w14:paraId="6D360303" w14:textId="77777777" w:rsidR="0073403C" w:rsidRPr="003D5B28" w:rsidRDefault="0073403C" w:rsidP="00543B8C">
      <w:pPr>
        <w:pStyle w:val="VISIA"/>
      </w:pPr>
      <w:r>
        <w:tab/>
        <w:t>Počas výstavby sa predpokladá prevádzka</w:t>
      </w:r>
      <w:r w:rsidRPr="003D5B28">
        <w:t xml:space="preserve"> zemných a stavebných strojov (bagre, nakladače, nákladné vozidlá), krátkodobo sa hluk bude šíriť najmä z priestoru staveniska, v menšej miere tiež z prístupovej komunikácie. </w:t>
      </w:r>
    </w:p>
    <w:p w14:paraId="4C1E6F2B" w14:textId="77777777" w:rsidR="0073403C" w:rsidRPr="003D5B28" w:rsidRDefault="0073403C" w:rsidP="00543B8C">
      <w:pPr>
        <w:pStyle w:val="VISIA"/>
        <w:rPr>
          <w:rFonts w:cs="Times New Roman"/>
          <w:caps/>
          <w:color w:val="C00000"/>
          <w:spacing w:val="10"/>
          <w:szCs w:val="24"/>
        </w:rPr>
      </w:pPr>
      <w:r w:rsidRPr="003D5B28">
        <w:t>So zdrojmi hluku počas prevádzky sa neuvažuje.</w:t>
      </w:r>
      <w:r w:rsidRPr="003D5B28">
        <w:rPr>
          <w:rFonts w:cs="Times New Roman"/>
          <w:caps/>
          <w:color w:val="C00000"/>
          <w:spacing w:val="10"/>
          <w:szCs w:val="24"/>
        </w:rPr>
        <w:t xml:space="preserve"> </w:t>
      </w:r>
      <w:r w:rsidRPr="003D5B28">
        <w:t>Na splnenie hygienických limitov hluku pre vonkajšie priestory budú postačovať bežné zvukovo izolačné vlastnosti obvodových konštrukcií a okien.</w:t>
      </w:r>
    </w:p>
    <w:p w14:paraId="469B9FCF" w14:textId="77777777" w:rsidR="0073403C" w:rsidRDefault="0073403C" w:rsidP="00543B8C">
      <w:pPr>
        <w:pStyle w:val="VISIA"/>
      </w:pPr>
    </w:p>
    <w:p w14:paraId="5B4EA436" w14:textId="77777777" w:rsidR="0073403C" w:rsidRPr="00D43079" w:rsidRDefault="0073403C" w:rsidP="00543B8C">
      <w:pPr>
        <w:pStyle w:val="VISIA"/>
      </w:pPr>
      <w:r w:rsidRPr="00D43079">
        <w:t>ZÁVER</w:t>
      </w:r>
    </w:p>
    <w:p w14:paraId="72FE878D" w14:textId="189C4B12" w:rsidR="0073403C" w:rsidRPr="00925930" w:rsidRDefault="0073403C" w:rsidP="00543B8C">
      <w:pPr>
        <w:pStyle w:val="VISIA"/>
        <w:rPr>
          <w:sz w:val="24"/>
        </w:rPr>
      </w:pPr>
      <w:r w:rsidRPr="00D43079">
        <w:tab/>
        <w:t>Spracovaný elaborát projektovej dokumentácie „</w:t>
      </w:r>
      <w:r>
        <w:t>Zberný dvor Hviezdoslavov</w:t>
      </w:r>
      <w:r w:rsidRPr="00D43079">
        <w:t xml:space="preserve">“ bol prevedený podľa určených vstupných údajov, požiadaviek stavebníka a platnej legislatívy. </w:t>
      </w:r>
      <w:r w:rsidRPr="00925930">
        <w:t>Na základe vyjadrení v procese stavebného konania bude vypracovaný ďalší stupeň PD, ktorý bude zohľadňovať odôvodnené  pripomienky organizácií činných v schvaľovacom procese.</w:t>
      </w:r>
    </w:p>
    <w:p w14:paraId="29A3278E" w14:textId="77777777" w:rsidR="0073403C" w:rsidRPr="00D43079" w:rsidRDefault="0073403C" w:rsidP="00543B8C">
      <w:pPr>
        <w:pStyle w:val="VISIA"/>
        <w:rPr>
          <w:sz w:val="24"/>
          <w:szCs w:val="24"/>
        </w:rPr>
      </w:pPr>
      <w:r>
        <w:tab/>
      </w:r>
      <w:r w:rsidRPr="00D43079">
        <w:t>Projektanti nezodpovedajú za chyby vzniknuté nedodržaním náplne a pokynov tejto projektovej dokumentácie, preto je potrebné každú zmenu vopred konzultovať s projektantmi písomnou alebo elektronickou formou. Pri výskyte porúch na konštrukciách je potrebné vzniknuté problémy prekonzultovať s projektantom. V prípade rozdielu informácii medzi technickou správou, výkresovou časťou a rozpočtom platí prednostne výkresová časť projektovej dokumentácie. Ak sú odlišnosti aj medzi výkresmi architektúry a ostatnými výkresmi profesií platia prednostne výkresy D1 Architektúra..</w:t>
      </w:r>
    </w:p>
    <w:p w14:paraId="592EC0DA" w14:textId="77777777" w:rsidR="003A7ADE" w:rsidRDefault="003A7ADE" w:rsidP="00543B8C">
      <w:pPr>
        <w:pStyle w:val="VISIA"/>
      </w:pPr>
    </w:p>
    <w:p w14:paraId="7C131D34" w14:textId="77777777" w:rsidR="0073403C" w:rsidRPr="00D43079" w:rsidRDefault="0073403C" w:rsidP="00543B8C">
      <w:pPr>
        <w:pStyle w:val="VISIA"/>
      </w:pPr>
      <w:r w:rsidRPr="00D43079">
        <w:t xml:space="preserve">Všetky konštrukcie zo stavebno-fyzikálneho hľadiska sú navrhnuté tak, aby vyhovovali súčasným platným normám. </w:t>
      </w:r>
    </w:p>
    <w:p w14:paraId="04545F30" w14:textId="77777777" w:rsidR="0073403C" w:rsidRPr="00D43079" w:rsidRDefault="0073403C" w:rsidP="00543B8C">
      <w:pPr>
        <w:pStyle w:val="VISIA"/>
      </w:pPr>
      <w:r w:rsidRPr="00D43079">
        <w:t>Normy súvisiace s projektom :</w:t>
      </w:r>
    </w:p>
    <w:p w14:paraId="33D45B54" w14:textId="4AF7F51E" w:rsidR="0073403C" w:rsidRPr="00D43079" w:rsidRDefault="0073403C" w:rsidP="00543B8C">
      <w:pPr>
        <w:pStyle w:val="VISIA"/>
      </w:pPr>
      <w:r w:rsidRPr="00D43079">
        <w:t>STN 73 36 10, STN 42  01 32, STN 42 53 32</w:t>
      </w:r>
    </w:p>
    <w:p w14:paraId="74C06367" w14:textId="77777777" w:rsidR="0073403C" w:rsidRPr="00D43079" w:rsidRDefault="0073403C" w:rsidP="00543B8C">
      <w:pPr>
        <w:pStyle w:val="VISIA"/>
      </w:pPr>
      <w:r w:rsidRPr="00D43079">
        <w:t>STN 42 01 32, 42 53 32 - Plechy oceľové pozinkované</w:t>
      </w:r>
    </w:p>
    <w:p w14:paraId="13B267F9" w14:textId="3EF295C0" w:rsidR="0073403C" w:rsidRPr="00562E1B" w:rsidRDefault="0073403C" w:rsidP="00543B8C">
      <w:pPr>
        <w:pStyle w:val="VISIA"/>
      </w:pPr>
      <w:r w:rsidRPr="00562E1B">
        <w:t>STN 73 30 50</w:t>
      </w:r>
      <w:r>
        <w:t>/Z2</w:t>
      </w:r>
      <w:r w:rsidRPr="00562E1B">
        <w:t xml:space="preserve"> - Zemné práce</w:t>
      </w:r>
    </w:p>
    <w:p w14:paraId="3E4B712E" w14:textId="77777777" w:rsidR="0073403C" w:rsidRPr="00562E1B" w:rsidRDefault="0073403C" w:rsidP="00543B8C">
      <w:pPr>
        <w:pStyle w:val="VISIA"/>
      </w:pPr>
      <w:r w:rsidRPr="00562E1B">
        <w:t>STN EN 12464-1 - Intenzita osvetlenia v miestnostiach</w:t>
      </w:r>
    </w:p>
    <w:p w14:paraId="6F41D49D" w14:textId="77777777" w:rsidR="0073403C" w:rsidRPr="00562E1B" w:rsidRDefault="0073403C" w:rsidP="00543B8C">
      <w:pPr>
        <w:pStyle w:val="VISIA"/>
      </w:pPr>
      <w:r w:rsidRPr="00562E1B">
        <w:t>STN EN 1838 – Núdzové osvetlenie priestorov</w:t>
      </w:r>
    </w:p>
    <w:p w14:paraId="4B86823F" w14:textId="77777777" w:rsidR="0073403C" w:rsidRPr="00562E1B" w:rsidRDefault="0073403C" w:rsidP="00543B8C">
      <w:pPr>
        <w:pStyle w:val="VISIA"/>
      </w:pPr>
      <w:r w:rsidRPr="00562E1B">
        <w:t>STN EN 62 305-1 až STN EN 62 305-4 – Bleskozvod</w:t>
      </w:r>
    </w:p>
    <w:p w14:paraId="023F846E" w14:textId="77777777" w:rsidR="0073403C" w:rsidRPr="00562E1B" w:rsidRDefault="0073403C" w:rsidP="00543B8C">
      <w:pPr>
        <w:pStyle w:val="VISIA"/>
      </w:pPr>
      <w:r w:rsidRPr="00562E1B">
        <w:t>STN EN 805 - Vodárenstvo. Požiadavky na systémy a súčasti vodovodov mimo budov“</w:t>
      </w:r>
    </w:p>
    <w:p w14:paraId="59C825C2" w14:textId="16F50B7F" w:rsidR="0073403C" w:rsidRPr="00D43079" w:rsidRDefault="0073403C" w:rsidP="00543B8C">
      <w:pPr>
        <w:pStyle w:val="VISIA"/>
      </w:pPr>
      <w:r w:rsidRPr="00562E1B">
        <w:t>STN 73 8101</w:t>
      </w:r>
      <w:r w:rsidR="00377D07">
        <w:t>/a</w:t>
      </w:r>
      <w:r w:rsidRPr="00562E1B">
        <w:t xml:space="preserve"> Lešenie, STN 73 8107</w:t>
      </w:r>
      <w:r w:rsidR="00377D07">
        <w:t>/Z2</w:t>
      </w:r>
      <w:r w:rsidRPr="00562E1B">
        <w:t xml:space="preserve"> Rúrkové lešenie</w:t>
      </w:r>
    </w:p>
    <w:p w14:paraId="6E5D6D5A" w14:textId="77777777" w:rsidR="0073403C" w:rsidRDefault="0073403C" w:rsidP="00543B8C">
      <w:pPr>
        <w:pStyle w:val="VISIA"/>
      </w:pPr>
    </w:p>
    <w:p w14:paraId="1138F96E" w14:textId="77777777" w:rsidR="0073403C" w:rsidRPr="00D43079" w:rsidRDefault="0073403C" w:rsidP="00543B8C">
      <w:pPr>
        <w:pStyle w:val="VISIA"/>
      </w:pPr>
      <w:r w:rsidRPr="00D43079">
        <w:t>Vyhlášky a zákony súvisiace s projektom:</w:t>
      </w:r>
    </w:p>
    <w:p w14:paraId="51C59B72" w14:textId="77777777" w:rsidR="0073403C" w:rsidRPr="00D43079" w:rsidRDefault="0073403C" w:rsidP="00543B8C">
      <w:pPr>
        <w:pStyle w:val="VISIA"/>
      </w:pPr>
      <w:r w:rsidRPr="00D43079">
        <w:t>Vyhláška SÚBP č.59 /1982 Zb. v znení neskorších predpisov – Bezpečnosť práce a ochrana zdravia</w:t>
      </w:r>
    </w:p>
    <w:p w14:paraId="24E93DE1" w14:textId="77777777" w:rsidR="0073403C" w:rsidRPr="00D43079" w:rsidRDefault="0073403C" w:rsidP="00543B8C">
      <w:pPr>
        <w:pStyle w:val="VISIA"/>
      </w:pPr>
      <w:r w:rsidRPr="00D43079">
        <w:t>Vyhláška č.</w:t>
      </w:r>
      <w:r>
        <w:t>147</w:t>
      </w:r>
      <w:r w:rsidRPr="00D43079">
        <w:t>/</w:t>
      </w:r>
      <w:r>
        <w:t>2013</w:t>
      </w:r>
      <w:r w:rsidRPr="00D43079">
        <w:t xml:space="preserve"> Z.</w:t>
      </w:r>
      <w:r>
        <w:t xml:space="preserve"> z.</w:t>
      </w:r>
    </w:p>
    <w:p w14:paraId="22F7B5EF" w14:textId="77777777" w:rsidR="0073403C" w:rsidRPr="00D43079" w:rsidRDefault="0073403C" w:rsidP="00543B8C">
      <w:pPr>
        <w:pStyle w:val="VISIA"/>
      </w:pPr>
      <w:r w:rsidRPr="00D43079">
        <w:t>Vyhláška SVBP č.375/Zb. Výstražné tabuľky</w:t>
      </w:r>
    </w:p>
    <w:p w14:paraId="140B5975" w14:textId="77777777" w:rsidR="0073403C" w:rsidRPr="00D43079" w:rsidRDefault="0073403C" w:rsidP="00543B8C">
      <w:pPr>
        <w:pStyle w:val="VISIA"/>
      </w:pPr>
      <w:r w:rsidRPr="00D43079">
        <w:t>Zákona č.</w:t>
      </w:r>
      <w:r>
        <w:t>79</w:t>
      </w:r>
      <w:r w:rsidRPr="00D43079">
        <w:t>/20</w:t>
      </w:r>
      <w:r>
        <w:t>15</w:t>
      </w:r>
      <w:r w:rsidRPr="00D43079">
        <w:t xml:space="preserve"> </w:t>
      </w:r>
      <w:proofErr w:type="spellStart"/>
      <w:r w:rsidRPr="00D43079">
        <w:t>Z.z</w:t>
      </w:r>
      <w:proofErr w:type="spellEnd"/>
      <w:r w:rsidRPr="00D43079">
        <w:t xml:space="preserve">. o odpadoch </w:t>
      </w:r>
    </w:p>
    <w:p w14:paraId="1273A9DC" w14:textId="77777777" w:rsidR="0073403C" w:rsidRPr="00D43079" w:rsidRDefault="0073403C" w:rsidP="00543B8C">
      <w:pPr>
        <w:pStyle w:val="VISIA"/>
      </w:pPr>
      <w:r w:rsidRPr="00D43079">
        <w:t xml:space="preserve">Zákon NR SR č. </w:t>
      </w:r>
      <w:r>
        <w:t>126/2006</w:t>
      </w:r>
      <w:r w:rsidRPr="00D43079">
        <w:t xml:space="preserve"> </w:t>
      </w:r>
      <w:proofErr w:type="spellStart"/>
      <w:r w:rsidRPr="00D43079">
        <w:t>Z.z</w:t>
      </w:r>
      <w:proofErr w:type="spellEnd"/>
    </w:p>
    <w:p w14:paraId="7A4813EA" w14:textId="77777777" w:rsidR="0073403C" w:rsidRPr="00D43079" w:rsidRDefault="0073403C" w:rsidP="00543B8C">
      <w:pPr>
        <w:pStyle w:val="VISIA"/>
      </w:pPr>
      <w:r w:rsidRPr="00D43079">
        <w:t>124/2006 - Z. z. o bezpečnosti a ochrane zdravia pri práci a o zmene a doplnení niektorých zákonov</w:t>
      </w:r>
    </w:p>
    <w:p w14:paraId="3A3104A6" w14:textId="77777777" w:rsidR="0073403C" w:rsidRPr="00D43079" w:rsidRDefault="0073403C" w:rsidP="00543B8C">
      <w:pPr>
        <w:pStyle w:val="VISIA"/>
      </w:pPr>
      <w:r w:rsidRPr="00D43079">
        <w:t>Zákon č. 355/2007 Z. z. o ochrane, podpore a rozvoji verejného zdravia a o zmene a doplnení niektorých zákonov v znení neskorších predpisov</w:t>
      </w:r>
    </w:p>
    <w:p w14:paraId="058C2BE6" w14:textId="77777777" w:rsidR="0073403C" w:rsidRPr="00D43079" w:rsidRDefault="0073403C" w:rsidP="00543B8C">
      <w:pPr>
        <w:pStyle w:val="VISIA"/>
      </w:pPr>
      <w:r w:rsidRPr="00D43079">
        <w:t>Zákon č. 311/2001 Z. z. Zákonník práce</w:t>
      </w:r>
    </w:p>
    <w:p w14:paraId="6D7CD6FE" w14:textId="77777777" w:rsidR="0073403C" w:rsidRPr="00D43079" w:rsidRDefault="0073403C" w:rsidP="00543B8C">
      <w:pPr>
        <w:pStyle w:val="VISIA"/>
      </w:pPr>
      <w:r w:rsidRPr="00D43079">
        <w:t>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6950B034" w14:textId="77777777" w:rsidR="0073403C" w:rsidRPr="00D43079" w:rsidRDefault="0073403C" w:rsidP="00543B8C">
      <w:pPr>
        <w:pStyle w:val="VISIA"/>
      </w:pPr>
      <w:r w:rsidRPr="00D43079">
        <w:t>Vyhlášky MV SR č. 94/2004 Z. z. - Protipožiarna bezpečnosť pri výstavbe a užívaní stavby</w:t>
      </w:r>
    </w:p>
    <w:p w14:paraId="5784A450" w14:textId="77777777" w:rsidR="0073403C" w:rsidRDefault="0073403C" w:rsidP="0073403C">
      <w:pPr>
        <w:rPr>
          <w:rFonts w:ascii="Arial Narrow" w:hAnsi="Arial Narrow" w:cs="Arial"/>
          <w:sz w:val="22"/>
          <w:szCs w:val="20"/>
        </w:rPr>
      </w:pPr>
    </w:p>
    <w:p w14:paraId="16A080B5" w14:textId="2BAF3DE9" w:rsidR="0073403C" w:rsidRDefault="0073403C" w:rsidP="0073403C">
      <w:pPr>
        <w:rPr>
          <w:rFonts w:ascii="Arial Narrow" w:hAnsi="Arial Narrow" w:cs="Arial"/>
          <w:sz w:val="22"/>
          <w:szCs w:val="20"/>
        </w:rPr>
      </w:pPr>
      <w:r w:rsidRPr="001715B3">
        <w:rPr>
          <w:rFonts w:ascii="Arial Narrow" w:hAnsi="Arial Narrow" w:cs="Arial"/>
          <w:sz w:val="22"/>
          <w:szCs w:val="20"/>
        </w:rPr>
        <w:t>V Šali dňa</w:t>
      </w:r>
      <w:r>
        <w:rPr>
          <w:rFonts w:ascii="Arial Narrow" w:hAnsi="Arial Narrow" w:cs="Arial"/>
          <w:sz w:val="22"/>
          <w:szCs w:val="20"/>
        </w:rPr>
        <w:t xml:space="preserve"> </w:t>
      </w:r>
      <w:r w:rsidR="00377D07">
        <w:rPr>
          <w:rFonts w:ascii="Arial Narrow" w:hAnsi="Arial Narrow" w:cs="Arial"/>
          <w:sz w:val="22"/>
          <w:szCs w:val="20"/>
        </w:rPr>
        <w:t>06/2022</w:t>
      </w:r>
    </w:p>
    <w:p w14:paraId="26766BF5" w14:textId="77777777" w:rsidR="0073403C" w:rsidRPr="001715B3" w:rsidRDefault="0073403C" w:rsidP="00543B8C">
      <w:pPr>
        <w:pStyle w:val="VISIA"/>
      </w:pPr>
      <w:r>
        <w:t xml:space="preserve">Vypracoval : Ing. Michal Klenovič, </w:t>
      </w:r>
      <w:hyperlink r:id="rId11" w:history="1">
        <w:r w:rsidRPr="001715B3">
          <w:rPr>
            <w:rStyle w:val="Hypertextovprepojenie"/>
            <w:color w:val="auto"/>
            <w:u w:val="none"/>
          </w:rPr>
          <w:t>m.klenovic@visia.sk</w:t>
        </w:r>
      </w:hyperlink>
    </w:p>
    <w:p w14:paraId="2818656E" w14:textId="711176BF" w:rsidR="0073403C" w:rsidRPr="00A47819" w:rsidRDefault="0073403C" w:rsidP="00543B8C">
      <w:pPr>
        <w:pStyle w:val="VISIA"/>
      </w:pPr>
      <w:r>
        <w:t xml:space="preserve">Kontroloval : </w:t>
      </w:r>
      <w:r w:rsidRPr="00D43079">
        <w:t xml:space="preserve">Ing. </w:t>
      </w:r>
      <w:r w:rsidR="00377D07">
        <w:t>Mário Chlaň</w:t>
      </w:r>
    </w:p>
    <w:p w14:paraId="3FDF7EE0" w14:textId="77777777" w:rsidR="0073403C" w:rsidRPr="003A7ADE" w:rsidRDefault="0073403C" w:rsidP="00543B8C">
      <w:pPr>
        <w:pStyle w:val="VISIA"/>
      </w:pPr>
    </w:p>
    <w:sectPr w:rsidR="0073403C" w:rsidRPr="003A7ADE" w:rsidSect="00D6509C">
      <w:headerReference w:type="default" r:id="rId12"/>
      <w:footerReference w:type="default" r:id="rId13"/>
      <w:footerReference w:type="first" r:id="rId14"/>
      <w:pgSz w:w="11906" w:h="16838" w:code="9"/>
      <w:pgMar w:top="720" w:right="1134" w:bottom="720" w:left="1134" w:header="709" w:footer="28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33713" w14:textId="77777777" w:rsidR="005C3BAA" w:rsidRDefault="005C3BAA" w:rsidP="00DE4EF2">
      <w:pPr>
        <w:spacing w:after="0" w:line="240" w:lineRule="auto"/>
      </w:pPr>
      <w:r>
        <w:separator/>
      </w:r>
    </w:p>
  </w:endnote>
  <w:endnote w:type="continuationSeparator" w:id="0">
    <w:p w14:paraId="748AC581" w14:textId="77777777" w:rsidR="005C3BAA" w:rsidRDefault="005C3BAA" w:rsidP="00DE4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roRoman">
    <w:panose1 w:val="00000400000000000000"/>
    <w:charset w:val="02"/>
    <w:family w:val="auto"/>
    <w:pitch w:val="variable"/>
    <w:sig w:usb0="00000000" w:usb1="10000000" w:usb2="00000000" w:usb3="00000000" w:csb0="80000000" w:csb1="00000000"/>
  </w:font>
  <w:font w:name="Madrone">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Narrow">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8174850"/>
      <w:docPartObj>
        <w:docPartGallery w:val="Page Numbers (Bottom of Page)"/>
        <w:docPartUnique/>
      </w:docPartObj>
    </w:sdtPr>
    <w:sdtEndPr>
      <w:rPr>
        <w:rFonts w:ascii="Arial Narrow" w:hAnsi="Arial Narrow"/>
        <w:noProof/>
      </w:rPr>
    </w:sdtEndPr>
    <w:sdtContent>
      <w:p w14:paraId="5BE65561" w14:textId="77777777" w:rsidR="005C3BAA" w:rsidRPr="00533303" w:rsidRDefault="00711D91" w:rsidP="00533303">
        <w:pPr>
          <w:pStyle w:val="Pta"/>
          <w:jc w:val="center"/>
          <w:rPr>
            <w:rFonts w:ascii="Arial Narrow" w:hAnsi="Arial Narrow"/>
          </w:rPr>
        </w:pPr>
        <w:r w:rsidRPr="00533303">
          <w:rPr>
            <w:rFonts w:ascii="Arial Narrow" w:hAnsi="Arial Narrow"/>
          </w:rPr>
          <w:fldChar w:fldCharType="begin"/>
        </w:r>
        <w:r w:rsidRPr="00533303">
          <w:rPr>
            <w:rFonts w:ascii="Arial Narrow" w:hAnsi="Arial Narrow"/>
          </w:rPr>
          <w:instrText xml:space="preserve"> PAGE   \* MERGEFORMAT </w:instrText>
        </w:r>
        <w:r w:rsidRPr="00533303">
          <w:rPr>
            <w:rFonts w:ascii="Arial Narrow" w:hAnsi="Arial Narrow"/>
          </w:rPr>
          <w:fldChar w:fldCharType="separate"/>
        </w:r>
        <w:r w:rsidR="0033662E">
          <w:rPr>
            <w:rFonts w:ascii="Arial Narrow" w:hAnsi="Arial Narrow"/>
            <w:noProof/>
          </w:rPr>
          <w:t>24</w:t>
        </w:r>
        <w:r w:rsidRPr="00533303">
          <w:rPr>
            <w:rFonts w:ascii="Arial Narrow" w:hAnsi="Arial Narrow"/>
            <w:noProof/>
          </w:rPr>
          <w:fldChar w:fldCharType="end"/>
        </w:r>
      </w:p>
    </w:sdtContent>
  </w:sdt>
  <w:p w14:paraId="2E6646DA" w14:textId="77777777" w:rsidR="005C3BAA" w:rsidRDefault="005C3BAA">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3271326"/>
      <w:docPartObj>
        <w:docPartGallery w:val="Page Numbers (Bottom of Page)"/>
        <w:docPartUnique/>
      </w:docPartObj>
    </w:sdtPr>
    <w:sdtEndPr/>
    <w:sdtContent>
      <w:p w14:paraId="637C1288" w14:textId="77777777" w:rsidR="005C3BAA" w:rsidRDefault="005C3BAA">
        <w:pPr>
          <w:pStyle w:val="Pta"/>
          <w:jc w:val="right"/>
        </w:pPr>
        <w:r>
          <w:t>1</w:t>
        </w:r>
      </w:p>
    </w:sdtContent>
  </w:sdt>
  <w:p w14:paraId="29DFC77F" w14:textId="77777777" w:rsidR="005C3BAA" w:rsidRDefault="005C3BA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2DF665" w14:textId="77777777" w:rsidR="005C3BAA" w:rsidRDefault="005C3BAA" w:rsidP="00DE4EF2">
      <w:pPr>
        <w:spacing w:after="0" w:line="240" w:lineRule="auto"/>
      </w:pPr>
      <w:r>
        <w:separator/>
      </w:r>
    </w:p>
  </w:footnote>
  <w:footnote w:type="continuationSeparator" w:id="0">
    <w:p w14:paraId="2CE96AC5" w14:textId="77777777" w:rsidR="005C3BAA" w:rsidRDefault="005C3BAA" w:rsidP="00DE4E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02C9A6" w14:textId="77777777" w:rsidR="005C3BAA" w:rsidRDefault="005C3BAA">
    <w:pPr>
      <w:pStyle w:val="Hlavika"/>
    </w:pPr>
    <w:r>
      <w:rPr>
        <w:noProof/>
        <w:lang w:eastAsia="sk-SK"/>
      </w:rPr>
      <w:drawing>
        <wp:anchor distT="0" distB="0" distL="114300" distR="114300" simplePos="0" relativeHeight="251659264" behindDoc="0" locked="0" layoutInCell="1" allowOverlap="1" wp14:anchorId="6383B3E9" wp14:editId="4E99ED33">
          <wp:simplePos x="0" y="0"/>
          <wp:positionH relativeFrom="margin">
            <wp:posOffset>5251450</wp:posOffset>
          </wp:positionH>
          <wp:positionV relativeFrom="paragraph">
            <wp:posOffset>-102235</wp:posOffset>
          </wp:positionV>
          <wp:extent cx="784225" cy="212090"/>
          <wp:effectExtent l="0" t="0" r="0" b="0"/>
          <wp:wrapSquare wrapText="bothSides"/>
          <wp:docPr id="2" name="Obrázok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225" cy="2120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bullet"/>
      <w:lvlText w:val="-"/>
      <w:lvlJc w:val="left"/>
      <w:pPr>
        <w:tabs>
          <w:tab w:val="num" w:pos="927"/>
        </w:tabs>
        <w:ind w:left="927" w:hanging="360"/>
      </w:pPr>
      <w:rPr>
        <w:rFonts w:ascii="StarSymbol" w:hAnsi="StarSymbol"/>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multilevel"/>
    <w:tmpl w:val="00000004"/>
    <w:name w:val="WWNum33"/>
    <w:lvl w:ilvl="0">
      <w:start w:val="2"/>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C06338"/>
    <w:multiLevelType w:val="hybridMultilevel"/>
    <w:tmpl w:val="4EACA0D0"/>
    <w:lvl w:ilvl="0" w:tplc="C7E67A52">
      <w:numFmt w:val="bullet"/>
      <w:lvlText w:val="-"/>
      <w:lvlJc w:val="left"/>
      <w:pPr>
        <w:ind w:left="2192"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01890C82"/>
    <w:multiLevelType w:val="multilevel"/>
    <w:tmpl w:val="041B001D"/>
    <w:styleLink w:val="VISIASLOVANIE"/>
    <w:lvl w:ilvl="0">
      <w:start w:val="1"/>
      <w:numFmt w:val="decimal"/>
      <w:lvlText w:val="%1)"/>
      <w:lvlJc w:val="left"/>
      <w:pPr>
        <w:ind w:left="360" w:hanging="360"/>
      </w:pPr>
      <w:rPr>
        <w:rFonts w:ascii="Arial Narrow" w:hAnsi="Arial Narrow"/>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A408B3"/>
    <w:multiLevelType w:val="hybridMultilevel"/>
    <w:tmpl w:val="5D945776"/>
    <w:lvl w:ilvl="0" w:tplc="D278E712">
      <w:start w:val="1"/>
      <w:numFmt w:val="bullet"/>
      <w:lvlText w:val="-"/>
      <w:lvlJc w:val="left"/>
      <w:pPr>
        <w:ind w:left="720" w:hanging="360"/>
      </w:pPr>
      <w:rPr>
        <w:rFonts w:ascii="Arial" w:eastAsia="Calibr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C75B3B"/>
    <w:multiLevelType w:val="hybridMultilevel"/>
    <w:tmpl w:val="5476B70C"/>
    <w:lvl w:ilvl="0" w:tplc="1FDA4924">
      <w:start w:val="2"/>
      <w:numFmt w:val="bullet"/>
      <w:lvlText w:val="-"/>
      <w:lvlJc w:val="left"/>
      <w:pPr>
        <w:ind w:left="720" w:hanging="360"/>
      </w:pPr>
      <w:rPr>
        <w:rFonts w:ascii="Arial Narrow" w:eastAsiaTheme="minorEastAsia"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C00DD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9CD7D4B"/>
    <w:multiLevelType w:val="multilevel"/>
    <w:tmpl w:val="1EA276AE"/>
    <w:lvl w:ilvl="0">
      <w:start w:val="1"/>
      <w:numFmt w:val="lowerLetter"/>
      <w:lvlText w:val="%1)"/>
      <w:lvlJc w:val="left"/>
      <w:pPr>
        <w:tabs>
          <w:tab w:val="num" w:pos="720"/>
        </w:tabs>
        <w:ind w:left="720" w:hanging="360"/>
      </w:pPr>
      <w:rPr>
        <w:rFonts w:hint="default"/>
      </w:rPr>
    </w:lvl>
    <w:lvl w:ilvl="1">
      <w:start w:val="5"/>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DEE6873"/>
    <w:multiLevelType w:val="hybridMultilevel"/>
    <w:tmpl w:val="FA08B526"/>
    <w:lvl w:ilvl="0" w:tplc="C7E67A52">
      <w:numFmt w:val="bullet"/>
      <w:lvlText w:val="-"/>
      <w:lvlJc w:val="left"/>
      <w:pPr>
        <w:ind w:left="1428" w:hanging="360"/>
      </w:pPr>
      <w:rPr>
        <w:rFonts w:ascii="Arial" w:eastAsia="Times New Roman" w:hAnsi="Arial" w:cs="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0" w15:restartNumberingAfterBreak="0">
    <w:nsid w:val="20D410F7"/>
    <w:multiLevelType w:val="hybridMultilevel"/>
    <w:tmpl w:val="1C3A3394"/>
    <w:lvl w:ilvl="0" w:tplc="C7E67A52">
      <w:numFmt w:val="bullet"/>
      <w:lvlText w:val="-"/>
      <w:lvlJc w:val="left"/>
      <w:pPr>
        <w:ind w:left="1429" w:hanging="360"/>
      </w:pPr>
      <w:rPr>
        <w:rFonts w:ascii="Arial" w:eastAsia="Times New Roman" w:hAnsi="Arial" w:cs="Arial" w:hint="default"/>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11" w15:restartNumberingAfterBreak="0">
    <w:nsid w:val="22D3317C"/>
    <w:multiLevelType w:val="multilevel"/>
    <w:tmpl w:val="E8E65ABE"/>
    <w:lvl w:ilvl="0">
      <w:start w:val="1"/>
      <w:numFmt w:val="lowerLetter"/>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482967"/>
    <w:multiLevelType w:val="hybridMultilevel"/>
    <w:tmpl w:val="0C8236FA"/>
    <w:lvl w:ilvl="0" w:tplc="C7E67A52">
      <w:numFmt w:val="bullet"/>
      <w:lvlText w:val="-"/>
      <w:lvlJc w:val="left"/>
      <w:pPr>
        <w:ind w:left="1429" w:hanging="360"/>
      </w:pPr>
      <w:rPr>
        <w:rFonts w:ascii="Arial" w:eastAsia="Times New Roman" w:hAnsi="Arial" w:cs="Aria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3" w15:restartNumberingAfterBreak="0">
    <w:nsid w:val="2A2345DB"/>
    <w:multiLevelType w:val="hybridMultilevel"/>
    <w:tmpl w:val="646CF488"/>
    <w:lvl w:ilvl="0" w:tplc="207218F8">
      <w:numFmt w:val="bullet"/>
      <w:lvlText w:val="-"/>
      <w:lvlJc w:val="left"/>
      <w:pPr>
        <w:tabs>
          <w:tab w:val="num" w:pos="1069"/>
        </w:tabs>
        <w:ind w:left="1069" w:hanging="360"/>
      </w:pPr>
      <w:rPr>
        <w:rFonts w:ascii="EuroRoman" w:eastAsia="Madrone" w:hAnsi="EuroRoman" w:cs="Madrone" w:hint="default"/>
      </w:rPr>
    </w:lvl>
    <w:lvl w:ilvl="1" w:tplc="CFDA666E">
      <w:numFmt w:val="bullet"/>
      <w:lvlText w:val="–"/>
      <w:lvlJc w:val="left"/>
      <w:pPr>
        <w:tabs>
          <w:tab w:val="num" w:pos="22"/>
        </w:tabs>
        <w:ind w:left="22" w:hanging="360"/>
      </w:pPr>
      <w:rPr>
        <w:rFonts w:ascii="Calibri" w:eastAsia="Times New Roman" w:hAnsi="Calibri" w:cs="Arial" w:hint="default"/>
      </w:rPr>
    </w:lvl>
    <w:lvl w:ilvl="2" w:tplc="041B0005">
      <w:start w:val="1"/>
      <w:numFmt w:val="bullet"/>
      <w:lvlText w:val=""/>
      <w:lvlJc w:val="left"/>
      <w:pPr>
        <w:tabs>
          <w:tab w:val="num" w:pos="742"/>
        </w:tabs>
        <w:ind w:left="742" w:hanging="360"/>
      </w:pPr>
      <w:rPr>
        <w:rFonts w:ascii="Wingdings" w:hAnsi="Wingdings" w:hint="default"/>
      </w:r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4" w15:restartNumberingAfterBreak="0">
    <w:nsid w:val="2E8B4924"/>
    <w:multiLevelType w:val="hybridMultilevel"/>
    <w:tmpl w:val="3E687440"/>
    <w:lvl w:ilvl="0" w:tplc="E4EAA478">
      <w:numFmt w:val="bullet"/>
      <w:pStyle w:val="text2"/>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6C905B4"/>
    <w:multiLevelType w:val="hybridMultilevel"/>
    <w:tmpl w:val="60622420"/>
    <w:lvl w:ilvl="0" w:tplc="C7E67A52">
      <w:numFmt w:val="bullet"/>
      <w:lvlText w:val="-"/>
      <w:lvlJc w:val="left"/>
      <w:pPr>
        <w:ind w:left="1440"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6" w15:restartNumberingAfterBreak="0">
    <w:nsid w:val="42C54B37"/>
    <w:multiLevelType w:val="hybridMultilevel"/>
    <w:tmpl w:val="81029DE6"/>
    <w:lvl w:ilvl="0" w:tplc="C7E67A52">
      <w:numFmt w:val="bullet"/>
      <w:lvlText w:val="-"/>
      <w:lvlJc w:val="left"/>
      <w:pPr>
        <w:ind w:left="1461" w:hanging="360"/>
      </w:pPr>
      <w:rPr>
        <w:rFonts w:ascii="Arial" w:eastAsia="Times New Roman" w:hAnsi="Arial" w:cs="Aria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7" w15:restartNumberingAfterBreak="0">
    <w:nsid w:val="4CF52852"/>
    <w:multiLevelType w:val="hybridMultilevel"/>
    <w:tmpl w:val="0B1A3B86"/>
    <w:lvl w:ilvl="0" w:tplc="C7E67A52">
      <w:numFmt w:val="bullet"/>
      <w:lvlText w:val="-"/>
      <w:lvlJc w:val="left"/>
      <w:pPr>
        <w:ind w:left="1472" w:hanging="360"/>
      </w:pPr>
      <w:rPr>
        <w:rFonts w:ascii="Arial" w:eastAsia="Times New Roman" w:hAnsi="Arial" w:cs="Arial" w:hint="default"/>
      </w:rPr>
    </w:lvl>
    <w:lvl w:ilvl="1" w:tplc="041B0003" w:tentative="1">
      <w:start w:val="1"/>
      <w:numFmt w:val="bullet"/>
      <w:lvlText w:val="o"/>
      <w:lvlJc w:val="left"/>
      <w:pPr>
        <w:ind w:left="2192" w:hanging="360"/>
      </w:pPr>
      <w:rPr>
        <w:rFonts w:ascii="Courier New" w:hAnsi="Courier New" w:cs="Courier New" w:hint="default"/>
      </w:rPr>
    </w:lvl>
    <w:lvl w:ilvl="2" w:tplc="041B0005" w:tentative="1">
      <w:start w:val="1"/>
      <w:numFmt w:val="bullet"/>
      <w:lvlText w:val=""/>
      <w:lvlJc w:val="left"/>
      <w:pPr>
        <w:ind w:left="2912" w:hanging="360"/>
      </w:pPr>
      <w:rPr>
        <w:rFonts w:ascii="Wingdings" w:hAnsi="Wingdings" w:hint="default"/>
      </w:rPr>
    </w:lvl>
    <w:lvl w:ilvl="3" w:tplc="041B0001" w:tentative="1">
      <w:start w:val="1"/>
      <w:numFmt w:val="bullet"/>
      <w:lvlText w:val=""/>
      <w:lvlJc w:val="left"/>
      <w:pPr>
        <w:ind w:left="3632" w:hanging="360"/>
      </w:pPr>
      <w:rPr>
        <w:rFonts w:ascii="Symbol" w:hAnsi="Symbol" w:hint="default"/>
      </w:rPr>
    </w:lvl>
    <w:lvl w:ilvl="4" w:tplc="041B0003" w:tentative="1">
      <w:start w:val="1"/>
      <w:numFmt w:val="bullet"/>
      <w:lvlText w:val="o"/>
      <w:lvlJc w:val="left"/>
      <w:pPr>
        <w:ind w:left="4352" w:hanging="360"/>
      </w:pPr>
      <w:rPr>
        <w:rFonts w:ascii="Courier New" w:hAnsi="Courier New" w:cs="Courier New" w:hint="default"/>
      </w:rPr>
    </w:lvl>
    <w:lvl w:ilvl="5" w:tplc="041B0005" w:tentative="1">
      <w:start w:val="1"/>
      <w:numFmt w:val="bullet"/>
      <w:lvlText w:val=""/>
      <w:lvlJc w:val="left"/>
      <w:pPr>
        <w:ind w:left="5072" w:hanging="360"/>
      </w:pPr>
      <w:rPr>
        <w:rFonts w:ascii="Wingdings" w:hAnsi="Wingdings" w:hint="default"/>
      </w:rPr>
    </w:lvl>
    <w:lvl w:ilvl="6" w:tplc="041B0001" w:tentative="1">
      <w:start w:val="1"/>
      <w:numFmt w:val="bullet"/>
      <w:lvlText w:val=""/>
      <w:lvlJc w:val="left"/>
      <w:pPr>
        <w:ind w:left="5792" w:hanging="360"/>
      </w:pPr>
      <w:rPr>
        <w:rFonts w:ascii="Symbol" w:hAnsi="Symbol" w:hint="default"/>
      </w:rPr>
    </w:lvl>
    <w:lvl w:ilvl="7" w:tplc="041B0003" w:tentative="1">
      <w:start w:val="1"/>
      <w:numFmt w:val="bullet"/>
      <w:lvlText w:val="o"/>
      <w:lvlJc w:val="left"/>
      <w:pPr>
        <w:ind w:left="6512" w:hanging="360"/>
      </w:pPr>
      <w:rPr>
        <w:rFonts w:ascii="Courier New" w:hAnsi="Courier New" w:cs="Courier New" w:hint="default"/>
      </w:rPr>
    </w:lvl>
    <w:lvl w:ilvl="8" w:tplc="041B0005" w:tentative="1">
      <w:start w:val="1"/>
      <w:numFmt w:val="bullet"/>
      <w:lvlText w:val=""/>
      <w:lvlJc w:val="left"/>
      <w:pPr>
        <w:ind w:left="7232" w:hanging="360"/>
      </w:pPr>
      <w:rPr>
        <w:rFonts w:ascii="Wingdings" w:hAnsi="Wingdings" w:hint="default"/>
      </w:rPr>
    </w:lvl>
  </w:abstractNum>
  <w:abstractNum w:abstractNumId="18" w15:restartNumberingAfterBreak="0">
    <w:nsid w:val="52071036"/>
    <w:multiLevelType w:val="hybridMultilevel"/>
    <w:tmpl w:val="1D0A916E"/>
    <w:lvl w:ilvl="0" w:tplc="C7E67A52">
      <w:numFmt w:val="bullet"/>
      <w:lvlText w:val="-"/>
      <w:lvlJc w:val="left"/>
      <w:pPr>
        <w:tabs>
          <w:tab w:val="num" w:pos="1428"/>
        </w:tabs>
        <w:ind w:left="1428" w:hanging="360"/>
      </w:pPr>
      <w:rPr>
        <w:rFonts w:ascii="Arial" w:eastAsia="Times New Roman" w:hAnsi="Arial" w:cs="Arial" w:hint="default"/>
      </w:rPr>
    </w:lvl>
    <w:lvl w:ilvl="1" w:tplc="041B0003">
      <w:start w:val="1"/>
      <w:numFmt w:val="bullet"/>
      <w:lvlText w:val="o"/>
      <w:lvlJc w:val="left"/>
      <w:pPr>
        <w:tabs>
          <w:tab w:val="num" w:pos="2148"/>
        </w:tabs>
        <w:ind w:left="2148" w:hanging="360"/>
      </w:pPr>
      <w:rPr>
        <w:rFonts w:ascii="Courier New" w:hAnsi="Courier New" w:cs="Courier New" w:hint="default"/>
      </w:rPr>
    </w:lvl>
    <w:lvl w:ilvl="2" w:tplc="041B0005">
      <w:start w:val="1"/>
      <w:numFmt w:val="bullet"/>
      <w:lvlText w:val=""/>
      <w:lvlJc w:val="left"/>
      <w:pPr>
        <w:tabs>
          <w:tab w:val="num" w:pos="2868"/>
        </w:tabs>
        <w:ind w:left="2868" w:hanging="360"/>
      </w:pPr>
      <w:rPr>
        <w:rFonts w:ascii="Wingdings" w:hAnsi="Wingdings" w:hint="default"/>
      </w:rPr>
    </w:lvl>
    <w:lvl w:ilvl="3" w:tplc="041B0001">
      <w:start w:val="1"/>
      <w:numFmt w:val="bullet"/>
      <w:lvlText w:val=""/>
      <w:lvlJc w:val="left"/>
      <w:pPr>
        <w:tabs>
          <w:tab w:val="num" w:pos="3588"/>
        </w:tabs>
        <w:ind w:left="3588" w:hanging="360"/>
      </w:pPr>
      <w:rPr>
        <w:rFonts w:ascii="Symbol" w:hAnsi="Symbol" w:hint="default"/>
      </w:rPr>
    </w:lvl>
    <w:lvl w:ilvl="4" w:tplc="041B0003" w:tentative="1">
      <w:start w:val="1"/>
      <w:numFmt w:val="bullet"/>
      <w:lvlText w:val="o"/>
      <w:lvlJc w:val="left"/>
      <w:pPr>
        <w:tabs>
          <w:tab w:val="num" w:pos="4308"/>
        </w:tabs>
        <w:ind w:left="4308" w:hanging="360"/>
      </w:pPr>
      <w:rPr>
        <w:rFonts w:ascii="Courier New" w:hAnsi="Courier New" w:cs="Courier New" w:hint="default"/>
      </w:rPr>
    </w:lvl>
    <w:lvl w:ilvl="5" w:tplc="041B0005" w:tentative="1">
      <w:start w:val="1"/>
      <w:numFmt w:val="bullet"/>
      <w:lvlText w:val=""/>
      <w:lvlJc w:val="left"/>
      <w:pPr>
        <w:tabs>
          <w:tab w:val="num" w:pos="5028"/>
        </w:tabs>
        <w:ind w:left="5028" w:hanging="360"/>
      </w:pPr>
      <w:rPr>
        <w:rFonts w:ascii="Wingdings" w:hAnsi="Wingdings" w:hint="default"/>
      </w:rPr>
    </w:lvl>
    <w:lvl w:ilvl="6" w:tplc="041B0001" w:tentative="1">
      <w:start w:val="1"/>
      <w:numFmt w:val="bullet"/>
      <w:lvlText w:val=""/>
      <w:lvlJc w:val="left"/>
      <w:pPr>
        <w:tabs>
          <w:tab w:val="num" w:pos="5748"/>
        </w:tabs>
        <w:ind w:left="5748" w:hanging="360"/>
      </w:pPr>
      <w:rPr>
        <w:rFonts w:ascii="Symbol" w:hAnsi="Symbol" w:hint="default"/>
      </w:rPr>
    </w:lvl>
    <w:lvl w:ilvl="7" w:tplc="041B0003" w:tentative="1">
      <w:start w:val="1"/>
      <w:numFmt w:val="bullet"/>
      <w:lvlText w:val="o"/>
      <w:lvlJc w:val="left"/>
      <w:pPr>
        <w:tabs>
          <w:tab w:val="num" w:pos="6468"/>
        </w:tabs>
        <w:ind w:left="6468" w:hanging="360"/>
      </w:pPr>
      <w:rPr>
        <w:rFonts w:ascii="Courier New" w:hAnsi="Courier New" w:cs="Courier New" w:hint="default"/>
      </w:rPr>
    </w:lvl>
    <w:lvl w:ilvl="8" w:tplc="041B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57F356B6"/>
    <w:multiLevelType w:val="hybridMultilevel"/>
    <w:tmpl w:val="769E2476"/>
    <w:lvl w:ilvl="0" w:tplc="06C4068A">
      <w:start w:val="1"/>
      <w:numFmt w:val="bullet"/>
      <w:lvlText w:val="-"/>
      <w:lvlJc w:val="left"/>
      <w:pPr>
        <w:tabs>
          <w:tab w:val="num" w:pos="1778"/>
        </w:tabs>
        <w:ind w:left="1778" w:hanging="360"/>
      </w:pPr>
      <w:rPr>
        <w:rFonts w:hAnsi="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7E5699"/>
    <w:multiLevelType w:val="hybridMultilevel"/>
    <w:tmpl w:val="C68A4E22"/>
    <w:lvl w:ilvl="0" w:tplc="C7E67A52">
      <w:numFmt w:val="bullet"/>
      <w:lvlText w:val="-"/>
      <w:lvlJc w:val="left"/>
      <w:pPr>
        <w:ind w:left="1428" w:hanging="360"/>
      </w:pPr>
      <w:rPr>
        <w:rFonts w:ascii="Arial" w:eastAsia="Times New Roman" w:hAnsi="Arial" w:cs="Aria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1" w15:restartNumberingAfterBreak="0">
    <w:nsid w:val="621C245C"/>
    <w:multiLevelType w:val="hybridMultilevel"/>
    <w:tmpl w:val="E90CF052"/>
    <w:lvl w:ilvl="0" w:tplc="6EE47CCA">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40564F1"/>
    <w:multiLevelType w:val="multilevel"/>
    <w:tmpl w:val="041B001F"/>
    <w:styleLink w:val="tl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4"/>
  </w:num>
  <w:num w:numId="3">
    <w:abstractNumId w:val="7"/>
  </w:num>
  <w:num w:numId="4">
    <w:abstractNumId w:val="22"/>
  </w:num>
  <w:num w:numId="5">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0"/>
  </w:num>
  <w:num w:numId="13">
    <w:abstractNumId w:val="20"/>
  </w:num>
  <w:num w:numId="14">
    <w:abstractNumId w:val="9"/>
  </w:num>
  <w:num w:numId="15">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
  </w:num>
  <w:num w:numId="18">
    <w:abstractNumId w:val="1"/>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8"/>
  </w:num>
  <w:num w:numId="23">
    <w:abstractNumId w:val="5"/>
  </w:num>
  <w:num w:numId="24">
    <w:abstractNumId w:val="21"/>
  </w:num>
  <w:num w:numId="2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7E"/>
    <w:rsid w:val="00000776"/>
    <w:rsid w:val="00000A3C"/>
    <w:rsid w:val="000025C9"/>
    <w:rsid w:val="000074D8"/>
    <w:rsid w:val="000107BF"/>
    <w:rsid w:val="00011647"/>
    <w:rsid w:val="00011B12"/>
    <w:rsid w:val="000146EE"/>
    <w:rsid w:val="00015423"/>
    <w:rsid w:val="000172BD"/>
    <w:rsid w:val="00017410"/>
    <w:rsid w:val="000204C5"/>
    <w:rsid w:val="00021619"/>
    <w:rsid w:val="0002167B"/>
    <w:rsid w:val="0002222E"/>
    <w:rsid w:val="00022B39"/>
    <w:rsid w:val="000231D0"/>
    <w:rsid w:val="0002398B"/>
    <w:rsid w:val="00025F2B"/>
    <w:rsid w:val="000264C1"/>
    <w:rsid w:val="00030ABD"/>
    <w:rsid w:val="00033CDC"/>
    <w:rsid w:val="00035EC7"/>
    <w:rsid w:val="000443D1"/>
    <w:rsid w:val="000448F2"/>
    <w:rsid w:val="0004643C"/>
    <w:rsid w:val="00053521"/>
    <w:rsid w:val="0005478E"/>
    <w:rsid w:val="00055775"/>
    <w:rsid w:val="000557FD"/>
    <w:rsid w:val="00056A32"/>
    <w:rsid w:val="00057972"/>
    <w:rsid w:val="000600DA"/>
    <w:rsid w:val="00062018"/>
    <w:rsid w:val="00062BD9"/>
    <w:rsid w:val="00062EFF"/>
    <w:rsid w:val="000631FC"/>
    <w:rsid w:val="0006363D"/>
    <w:rsid w:val="00063AD1"/>
    <w:rsid w:val="00064C4E"/>
    <w:rsid w:val="00064EC0"/>
    <w:rsid w:val="0006529E"/>
    <w:rsid w:val="00065685"/>
    <w:rsid w:val="00065EE9"/>
    <w:rsid w:val="00065F56"/>
    <w:rsid w:val="00070618"/>
    <w:rsid w:val="0007067C"/>
    <w:rsid w:val="00071317"/>
    <w:rsid w:val="0007150B"/>
    <w:rsid w:val="00072474"/>
    <w:rsid w:val="000727DC"/>
    <w:rsid w:val="000735F8"/>
    <w:rsid w:val="00073C83"/>
    <w:rsid w:val="000756D6"/>
    <w:rsid w:val="0008355E"/>
    <w:rsid w:val="00083D63"/>
    <w:rsid w:val="00086A61"/>
    <w:rsid w:val="0009031E"/>
    <w:rsid w:val="00094C2D"/>
    <w:rsid w:val="00096848"/>
    <w:rsid w:val="0009701A"/>
    <w:rsid w:val="000A072B"/>
    <w:rsid w:val="000A0C92"/>
    <w:rsid w:val="000A25A2"/>
    <w:rsid w:val="000A33FE"/>
    <w:rsid w:val="000A385B"/>
    <w:rsid w:val="000A66C4"/>
    <w:rsid w:val="000A7739"/>
    <w:rsid w:val="000A7F87"/>
    <w:rsid w:val="000B10C9"/>
    <w:rsid w:val="000B13B8"/>
    <w:rsid w:val="000C2627"/>
    <w:rsid w:val="000C2FFE"/>
    <w:rsid w:val="000C32A2"/>
    <w:rsid w:val="000C4B6F"/>
    <w:rsid w:val="000C5463"/>
    <w:rsid w:val="000D57F3"/>
    <w:rsid w:val="000E1952"/>
    <w:rsid w:val="000E402A"/>
    <w:rsid w:val="000E4777"/>
    <w:rsid w:val="000E6D43"/>
    <w:rsid w:val="000F13EF"/>
    <w:rsid w:val="000F1519"/>
    <w:rsid w:val="000F18B5"/>
    <w:rsid w:val="000F23BF"/>
    <w:rsid w:val="000F551E"/>
    <w:rsid w:val="001000EE"/>
    <w:rsid w:val="00100156"/>
    <w:rsid w:val="00100D86"/>
    <w:rsid w:val="00102482"/>
    <w:rsid w:val="00103EF1"/>
    <w:rsid w:val="00104522"/>
    <w:rsid w:val="001059AB"/>
    <w:rsid w:val="00110154"/>
    <w:rsid w:val="0011059A"/>
    <w:rsid w:val="00111F02"/>
    <w:rsid w:val="00112330"/>
    <w:rsid w:val="00122C76"/>
    <w:rsid w:val="0012780B"/>
    <w:rsid w:val="00132D26"/>
    <w:rsid w:val="00136F2C"/>
    <w:rsid w:val="00136F8F"/>
    <w:rsid w:val="001455B7"/>
    <w:rsid w:val="00146817"/>
    <w:rsid w:val="0015018F"/>
    <w:rsid w:val="0015160B"/>
    <w:rsid w:val="001546A2"/>
    <w:rsid w:val="00156266"/>
    <w:rsid w:val="001608F8"/>
    <w:rsid w:val="00162256"/>
    <w:rsid w:val="001625CC"/>
    <w:rsid w:val="001649D9"/>
    <w:rsid w:val="001661EA"/>
    <w:rsid w:val="00171F92"/>
    <w:rsid w:val="00173EBE"/>
    <w:rsid w:val="00174397"/>
    <w:rsid w:val="00177306"/>
    <w:rsid w:val="001818B5"/>
    <w:rsid w:val="00185321"/>
    <w:rsid w:val="001866EF"/>
    <w:rsid w:val="00187962"/>
    <w:rsid w:val="0019086A"/>
    <w:rsid w:val="00191321"/>
    <w:rsid w:val="001951F6"/>
    <w:rsid w:val="001959A0"/>
    <w:rsid w:val="0019629F"/>
    <w:rsid w:val="001A0D46"/>
    <w:rsid w:val="001A43D8"/>
    <w:rsid w:val="001A6086"/>
    <w:rsid w:val="001A65C4"/>
    <w:rsid w:val="001A749B"/>
    <w:rsid w:val="001A75D2"/>
    <w:rsid w:val="001B2C00"/>
    <w:rsid w:val="001B7A84"/>
    <w:rsid w:val="001C0F06"/>
    <w:rsid w:val="001C3F23"/>
    <w:rsid w:val="001C5249"/>
    <w:rsid w:val="001C6143"/>
    <w:rsid w:val="001C6FD0"/>
    <w:rsid w:val="001D10FD"/>
    <w:rsid w:val="001D187C"/>
    <w:rsid w:val="001D4980"/>
    <w:rsid w:val="001D5865"/>
    <w:rsid w:val="001D5E42"/>
    <w:rsid w:val="001D6F8B"/>
    <w:rsid w:val="001E12A8"/>
    <w:rsid w:val="001E34CC"/>
    <w:rsid w:val="001E4AAD"/>
    <w:rsid w:val="001E5111"/>
    <w:rsid w:val="001E7569"/>
    <w:rsid w:val="001F0517"/>
    <w:rsid w:val="001F137E"/>
    <w:rsid w:val="001F15EA"/>
    <w:rsid w:val="001F3649"/>
    <w:rsid w:val="001F5719"/>
    <w:rsid w:val="001F5E94"/>
    <w:rsid w:val="00200D80"/>
    <w:rsid w:val="002015F3"/>
    <w:rsid w:val="00201D4E"/>
    <w:rsid w:val="00204CB8"/>
    <w:rsid w:val="0020613E"/>
    <w:rsid w:val="00206605"/>
    <w:rsid w:val="00207CD1"/>
    <w:rsid w:val="00210388"/>
    <w:rsid w:val="00210E2D"/>
    <w:rsid w:val="00211D2F"/>
    <w:rsid w:val="00215E19"/>
    <w:rsid w:val="0021611A"/>
    <w:rsid w:val="00216EF7"/>
    <w:rsid w:val="00227559"/>
    <w:rsid w:val="00230DE7"/>
    <w:rsid w:val="00231822"/>
    <w:rsid w:val="00232739"/>
    <w:rsid w:val="00232C7A"/>
    <w:rsid w:val="002338D9"/>
    <w:rsid w:val="00235688"/>
    <w:rsid w:val="00241891"/>
    <w:rsid w:val="0024353A"/>
    <w:rsid w:val="00243E4D"/>
    <w:rsid w:val="00250EEA"/>
    <w:rsid w:val="00251550"/>
    <w:rsid w:val="00255DBD"/>
    <w:rsid w:val="002563B6"/>
    <w:rsid w:val="00261BBB"/>
    <w:rsid w:val="00262463"/>
    <w:rsid w:val="0026375B"/>
    <w:rsid w:val="00264E78"/>
    <w:rsid w:val="0027133E"/>
    <w:rsid w:val="00271917"/>
    <w:rsid w:val="00272492"/>
    <w:rsid w:val="002725A6"/>
    <w:rsid w:val="002744F4"/>
    <w:rsid w:val="0027620A"/>
    <w:rsid w:val="00276909"/>
    <w:rsid w:val="00276D86"/>
    <w:rsid w:val="002823CB"/>
    <w:rsid w:val="00290275"/>
    <w:rsid w:val="0029224F"/>
    <w:rsid w:val="00294901"/>
    <w:rsid w:val="00294E81"/>
    <w:rsid w:val="002A0020"/>
    <w:rsid w:val="002A1682"/>
    <w:rsid w:val="002A38B2"/>
    <w:rsid w:val="002A4032"/>
    <w:rsid w:val="002A4260"/>
    <w:rsid w:val="002A63BC"/>
    <w:rsid w:val="002A6498"/>
    <w:rsid w:val="002A7942"/>
    <w:rsid w:val="002B262F"/>
    <w:rsid w:val="002B4C1F"/>
    <w:rsid w:val="002B68FE"/>
    <w:rsid w:val="002B6EFF"/>
    <w:rsid w:val="002B6F70"/>
    <w:rsid w:val="002B707B"/>
    <w:rsid w:val="002C18E6"/>
    <w:rsid w:val="002C2D72"/>
    <w:rsid w:val="002C5DEE"/>
    <w:rsid w:val="002C690D"/>
    <w:rsid w:val="002C7DBB"/>
    <w:rsid w:val="002D0540"/>
    <w:rsid w:val="002D14AD"/>
    <w:rsid w:val="002D2950"/>
    <w:rsid w:val="002D69FF"/>
    <w:rsid w:val="002E1BA5"/>
    <w:rsid w:val="002E26D5"/>
    <w:rsid w:val="002E3BC3"/>
    <w:rsid w:val="002E4546"/>
    <w:rsid w:val="002E64F7"/>
    <w:rsid w:val="002E6533"/>
    <w:rsid w:val="002F24D1"/>
    <w:rsid w:val="002F25A9"/>
    <w:rsid w:val="002F4B13"/>
    <w:rsid w:val="002F5D47"/>
    <w:rsid w:val="002F77D5"/>
    <w:rsid w:val="0030013A"/>
    <w:rsid w:val="00300781"/>
    <w:rsid w:val="00303C49"/>
    <w:rsid w:val="003044FF"/>
    <w:rsid w:val="00304E8F"/>
    <w:rsid w:val="003056A4"/>
    <w:rsid w:val="00305C9B"/>
    <w:rsid w:val="00305D07"/>
    <w:rsid w:val="00306CCD"/>
    <w:rsid w:val="00306E6A"/>
    <w:rsid w:val="00312683"/>
    <w:rsid w:val="0031416E"/>
    <w:rsid w:val="00315262"/>
    <w:rsid w:val="003179AA"/>
    <w:rsid w:val="0032424A"/>
    <w:rsid w:val="003316F3"/>
    <w:rsid w:val="0033452F"/>
    <w:rsid w:val="00335F86"/>
    <w:rsid w:val="0033662E"/>
    <w:rsid w:val="0033737C"/>
    <w:rsid w:val="00344372"/>
    <w:rsid w:val="00344B05"/>
    <w:rsid w:val="003461B1"/>
    <w:rsid w:val="003462AA"/>
    <w:rsid w:val="0035084A"/>
    <w:rsid w:val="00351C2D"/>
    <w:rsid w:val="00354361"/>
    <w:rsid w:val="00356CB8"/>
    <w:rsid w:val="0035729A"/>
    <w:rsid w:val="003579B4"/>
    <w:rsid w:val="00361D65"/>
    <w:rsid w:val="00361DAF"/>
    <w:rsid w:val="003621B9"/>
    <w:rsid w:val="0036635C"/>
    <w:rsid w:val="00367848"/>
    <w:rsid w:val="0037019A"/>
    <w:rsid w:val="0037078C"/>
    <w:rsid w:val="00370B67"/>
    <w:rsid w:val="00371A64"/>
    <w:rsid w:val="0037326C"/>
    <w:rsid w:val="003735B3"/>
    <w:rsid w:val="00376573"/>
    <w:rsid w:val="003774B0"/>
    <w:rsid w:val="00377946"/>
    <w:rsid w:val="00377D07"/>
    <w:rsid w:val="003871BB"/>
    <w:rsid w:val="003874EC"/>
    <w:rsid w:val="00391E7D"/>
    <w:rsid w:val="00395E49"/>
    <w:rsid w:val="003A0E3E"/>
    <w:rsid w:val="003A0FF6"/>
    <w:rsid w:val="003A16F2"/>
    <w:rsid w:val="003A1D61"/>
    <w:rsid w:val="003A20A3"/>
    <w:rsid w:val="003A215F"/>
    <w:rsid w:val="003A5C94"/>
    <w:rsid w:val="003A63F4"/>
    <w:rsid w:val="003A7ADE"/>
    <w:rsid w:val="003B03BF"/>
    <w:rsid w:val="003B0F36"/>
    <w:rsid w:val="003B12B0"/>
    <w:rsid w:val="003B2BA4"/>
    <w:rsid w:val="003B2DF6"/>
    <w:rsid w:val="003B4193"/>
    <w:rsid w:val="003B483E"/>
    <w:rsid w:val="003B50A6"/>
    <w:rsid w:val="003B7987"/>
    <w:rsid w:val="003B7C44"/>
    <w:rsid w:val="003B7EF7"/>
    <w:rsid w:val="003C293C"/>
    <w:rsid w:val="003C6FD9"/>
    <w:rsid w:val="003C7CAA"/>
    <w:rsid w:val="003D1379"/>
    <w:rsid w:val="003D2761"/>
    <w:rsid w:val="003D6C7E"/>
    <w:rsid w:val="003E1434"/>
    <w:rsid w:val="003E14E8"/>
    <w:rsid w:val="003E2DD1"/>
    <w:rsid w:val="003E57A6"/>
    <w:rsid w:val="003E5B86"/>
    <w:rsid w:val="003E725F"/>
    <w:rsid w:val="003E79EE"/>
    <w:rsid w:val="003F17FB"/>
    <w:rsid w:val="003F31C4"/>
    <w:rsid w:val="003F39F7"/>
    <w:rsid w:val="003F3AC2"/>
    <w:rsid w:val="003F698E"/>
    <w:rsid w:val="003F7D64"/>
    <w:rsid w:val="00404324"/>
    <w:rsid w:val="004064FD"/>
    <w:rsid w:val="004134C2"/>
    <w:rsid w:val="00413799"/>
    <w:rsid w:val="00415E04"/>
    <w:rsid w:val="004169C9"/>
    <w:rsid w:val="00417D33"/>
    <w:rsid w:val="00420D4E"/>
    <w:rsid w:val="004225D6"/>
    <w:rsid w:val="00424272"/>
    <w:rsid w:val="00425011"/>
    <w:rsid w:val="004251B8"/>
    <w:rsid w:val="004335FC"/>
    <w:rsid w:val="00433D3E"/>
    <w:rsid w:val="00433F2F"/>
    <w:rsid w:val="00435094"/>
    <w:rsid w:val="00436919"/>
    <w:rsid w:val="00436E12"/>
    <w:rsid w:val="00437333"/>
    <w:rsid w:val="00442E63"/>
    <w:rsid w:val="00444608"/>
    <w:rsid w:val="00444EF6"/>
    <w:rsid w:val="00444F29"/>
    <w:rsid w:val="004450DA"/>
    <w:rsid w:val="0044557D"/>
    <w:rsid w:val="00450D8D"/>
    <w:rsid w:val="00452314"/>
    <w:rsid w:val="00454BA4"/>
    <w:rsid w:val="00455B2E"/>
    <w:rsid w:val="00457EBF"/>
    <w:rsid w:val="004607B4"/>
    <w:rsid w:val="00462831"/>
    <w:rsid w:val="00465ADF"/>
    <w:rsid w:val="0046631B"/>
    <w:rsid w:val="00466B26"/>
    <w:rsid w:val="00475762"/>
    <w:rsid w:val="004757A3"/>
    <w:rsid w:val="00482B2E"/>
    <w:rsid w:val="004833A9"/>
    <w:rsid w:val="004848D5"/>
    <w:rsid w:val="00485848"/>
    <w:rsid w:val="00485953"/>
    <w:rsid w:val="00485B50"/>
    <w:rsid w:val="00486E8E"/>
    <w:rsid w:val="00487E01"/>
    <w:rsid w:val="00490A6B"/>
    <w:rsid w:val="00490BAA"/>
    <w:rsid w:val="00491AA2"/>
    <w:rsid w:val="004921E3"/>
    <w:rsid w:val="00493844"/>
    <w:rsid w:val="00493B41"/>
    <w:rsid w:val="00496701"/>
    <w:rsid w:val="004975F8"/>
    <w:rsid w:val="00497E9F"/>
    <w:rsid w:val="004A0371"/>
    <w:rsid w:val="004A1D09"/>
    <w:rsid w:val="004A2ECA"/>
    <w:rsid w:val="004A4112"/>
    <w:rsid w:val="004A48B1"/>
    <w:rsid w:val="004A549B"/>
    <w:rsid w:val="004A5CDF"/>
    <w:rsid w:val="004A6777"/>
    <w:rsid w:val="004B07B3"/>
    <w:rsid w:val="004B0D14"/>
    <w:rsid w:val="004B1046"/>
    <w:rsid w:val="004B35A6"/>
    <w:rsid w:val="004B3935"/>
    <w:rsid w:val="004C1CB1"/>
    <w:rsid w:val="004C1FFF"/>
    <w:rsid w:val="004C33CF"/>
    <w:rsid w:val="004C48AA"/>
    <w:rsid w:val="004C59FF"/>
    <w:rsid w:val="004C5AA9"/>
    <w:rsid w:val="004C6226"/>
    <w:rsid w:val="004C7EC3"/>
    <w:rsid w:val="004D1299"/>
    <w:rsid w:val="004D2539"/>
    <w:rsid w:val="004D31B2"/>
    <w:rsid w:val="004D44EB"/>
    <w:rsid w:val="004D5D4A"/>
    <w:rsid w:val="004D5E90"/>
    <w:rsid w:val="004D76F8"/>
    <w:rsid w:val="004E1F27"/>
    <w:rsid w:val="004E22E7"/>
    <w:rsid w:val="004E4A0C"/>
    <w:rsid w:val="004E4C65"/>
    <w:rsid w:val="004E776A"/>
    <w:rsid w:val="004E7C34"/>
    <w:rsid w:val="004F0014"/>
    <w:rsid w:val="004F0323"/>
    <w:rsid w:val="004F0E52"/>
    <w:rsid w:val="004F3E5B"/>
    <w:rsid w:val="004F73EB"/>
    <w:rsid w:val="0050377B"/>
    <w:rsid w:val="00504349"/>
    <w:rsid w:val="00504A99"/>
    <w:rsid w:val="0050525D"/>
    <w:rsid w:val="0050537A"/>
    <w:rsid w:val="00507E56"/>
    <w:rsid w:val="005108C4"/>
    <w:rsid w:val="00510CEF"/>
    <w:rsid w:val="00512DA3"/>
    <w:rsid w:val="00513C5D"/>
    <w:rsid w:val="005159AD"/>
    <w:rsid w:val="005164B5"/>
    <w:rsid w:val="00520473"/>
    <w:rsid w:val="00522170"/>
    <w:rsid w:val="00524D08"/>
    <w:rsid w:val="00526E4A"/>
    <w:rsid w:val="00530805"/>
    <w:rsid w:val="0053117F"/>
    <w:rsid w:val="0053197A"/>
    <w:rsid w:val="00533303"/>
    <w:rsid w:val="005359FF"/>
    <w:rsid w:val="00536110"/>
    <w:rsid w:val="00542954"/>
    <w:rsid w:val="00542D21"/>
    <w:rsid w:val="00543B8C"/>
    <w:rsid w:val="00546F12"/>
    <w:rsid w:val="005500A0"/>
    <w:rsid w:val="00553A93"/>
    <w:rsid w:val="00556740"/>
    <w:rsid w:val="00557096"/>
    <w:rsid w:val="00560250"/>
    <w:rsid w:val="0056246F"/>
    <w:rsid w:val="00565E92"/>
    <w:rsid w:val="00570129"/>
    <w:rsid w:val="00570873"/>
    <w:rsid w:val="00570F82"/>
    <w:rsid w:val="00572D13"/>
    <w:rsid w:val="00574A1C"/>
    <w:rsid w:val="00577C14"/>
    <w:rsid w:val="00581B73"/>
    <w:rsid w:val="005826AD"/>
    <w:rsid w:val="005869B9"/>
    <w:rsid w:val="00586AFA"/>
    <w:rsid w:val="00586F59"/>
    <w:rsid w:val="00587DFB"/>
    <w:rsid w:val="00590AAC"/>
    <w:rsid w:val="00592C7F"/>
    <w:rsid w:val="00596610"/>
    <w:rsid w:val="00597577"/>
    <w:rsid w:val="00597CFB"/>
    <w:rsid w:val="005A3137"/>
    <w:rsid w:val="005A3150"/>
    <w:rsid w:val="005A4E65"/>
    <w:rsid w:val="005B1092"/>
    <w:rsid w:val="005B20B0"/>
    <w:rsid w:val="005B3289"/>
    <w:rsid w:val="005B381E"/>
    <w:rsid w:val="005B4415"/>
    <w:rsid w:val="005B5D87"/>
    <w:rsid w:val="005B71AD"/>
    <w:rsid w:val="005C3BAA"/>
    <w:rsid w:val="005C57B8"/>
    <w:rsid w:val="005C73C6"/>
    <w:rsid w:val="005C79E1"/>
    <w:rsid w:val="005D6506"/>
    <w:rsid w:val="005D6C1F"/>
    <w:rsid w:val="005D7699"/>
    <w:rsid w:val="005E0D4B"/>
    <w:rsid w:val="005E227C"/>
    <w:rsid w:val="005E4366"/>
    <w:rsid w:val="005E792A"/>
    <w:rsid w:val="005F1AA9"/>
    <w:rsid w:val="0060156F"/>
    <w:rsid w:val="00606029"/>
    <w:rsid w:val="006120EF"/>
    <w:rsid w:val="00613CF6"/>
    <w:rsid w:val="0061468F"/>
    <w:rsid w:val="00616C2F"/>
    <w:rsid w:val="0061702E"/>
    <w:rsid w:val="006175FC"/>
    <w:rsid w:val="0061797D"/>
    <w:rsid w:val="00620AC8"/>
    <w:rsid w:val="00620FB1"/>
    <w:rsid w:val="00625525"/>
    <w:rsid w:val="0062711C"/>
    <w:rsid w:val="006276F0"/>
    <w:rsid w:val="006310CD"/>
    <w:rsid w:val="0063315A"/>
    <w:rsid w:val="00641A8D"/>
    <w:rsid w:val="006468E2"/>
    <w:rsid w:val="00646E74"/>
    <w:rsid w:val="00647BFC"/>
    <w:rsid w:val="00655AE3"/>
    <w:rsid w:val="00661833"/>
    <w:rsid w:val="00661DB2"/>
    <w:rsid w:val="00664F2E"/>
    <w:rsid w:val="00665BFB"/>
    <w:rsid w:val="0066619B"/>
    <w:rsid w:val="00670F06"/>
    <w:rsid w:val="00671305"/>
    <w:rsid w:val="00676CEA"/>
    <w:rsid w:val="006775EE"/>
    <w:rsid w:val="006779F2"/>
    <w:rsid w:val="006804A1"/>
    <w:rsid w:val="006807C0"/>
    <w:rsid w:val="00690996"/>
    <w:rsid w:val="00693337"/>
    <w:rsid w:val="006953A8"/>
    <w:rsid w:val="00697B7B"/>
    <w:rsid w:val="006A06CC"/>
    <w:rsid w:val="006A1260"/>
    <w:rsid w:val="006A2184"/>
    <w:rsid w:val="006A4064"/>
    <w:rsid w:val="006A4607"/>
    <w:rsid w:val="006A7A36"/>
    <w:rsid w:val="006A7E5C"/>
    <w:rsid w:val="006B382B"/>
    <w:rsid w:val="006B3DB1"/>
    <w:rsid w:val="006B71F8"/>
    <w:rsid w:val="006B7248"/>
    <w:rsid w:val="006C2722"/>
    <w:rsid w:val="006C559F"/>
    <w:rsid w:val="006D0934"/>
    <w:rsid w:val="006D2E9F"/>
    <w:rsid w:val="006D5A66"/>
    <w:rsid w:val="006D6DF8"/>
    <w:rsid w:val="006D75D8"/>
    <w:rsid w:val="006E126E"/>
    <w:rsid w:val="006E1C69"/>
    <w:rsid w:val="006E69C5"/>
    <w:rsid w:val="006F1D55"/>
    <w:rsid w:val="006F2167"/>
    <w:rsid w:val="006F324A"/>
    <w:rsid w:val="00703FE1"/>
    <w:rsid w:val="00704566"/>
    <w:rsid w:val="007061DE"/>
    <w:rsid w:val="007063E0"/>
    <w:rsid w:val="00707219"/>
    <w:rsid w:val="00711D91"/>
    <w:rsid w:val="007121D7"/>
    <w:rsid w:val="00714870"/>
    <w:rsid w:val="0071516A"/>
    <w:rsid w:val="00720B6C"/>
    <w:rsid w:val="00722137"/>
    <w:rsid w:val="00723D1F"/>
    <w:rsid w:val="0072511F"/>
    <w:rsid w:val="00725196"/>
    <w:rsid w:val="00725604"/>
    <w:rsid w:val="00725C5D"/>
    <w:rsid w:val="00726D01"/>
    <w:rsid w:val="00727083"/>
    <w:rsid w:val="00730815"/>
    <w:rsid w:val="00730899"/>
    <w:rsid w:val="00730D42"/>
    <w:rsid w:val="00731EC4"/>
    <w:rsid w:val="00732707"/>
    <w:rsid w:val="0073403C"/>
    <w:rsid w:val="00734CFF"/>
    <w:rsid w:val="007449D5"/>
    <w:rsid w:val="00746355"/>
    <w:rsid w:val="00746FC2"/>
    <w:rsid w:val="007529C6"/>
    <w:rsid w:val="007551D3"/>
    <w:rsid w:val="00755AF3"/>
    <w:rsid w:val="007609E8"/>
    <w:rsid w:val="0076420B"/>
    <w:rsid w:val="00767EB0"/>
    <w:rsid w:val="00767FC2"/>
    <w:rsid w:val="00773693"/>
    <w:rsid w:val="0077509B"/>
    <w:rsid w:val="00775906"/>
    <w:rsid w:val="00775A3A"/>
    <w:rsid w:val="007810DF"/>
    <w:rsid w:val="007810F5"/>
    <w:rsid w:val="007826BD"/>
    <w:rsid w:val="00782B5B"/>
    <w:rsid w:val="0078535E"/>
    <w:rsid w:val="007872DF"/>
    <w:rsid w:val="00792F62"/>
    <w:rsid w:val="00793037"/>
    <w:rsid w:val="0079394F"/>
    <w:rsid w:val="00794C88"/>
    <w:rsid w:val="00796D93"/>
    <w:rsid w:val="007A1915"/>
    <w:rsid w:val="007A2D97"/>
    <w:rsid w:val="007A3DCA"/>
    <w:rsid w:val="007A7447"/>
    <w:rsid w:val="007B19A0"/>
    <w:rsid w:val="007B3F79"/>
    <w:rsid w:val="007B78FF"/>
    <w:rsid w:val="007C18C6"/>
    <w:rsid w:val="007C2344"/>
    <w:rsid w:val="007C497D"/>
    <w:rsid w:val="007C64B5"/>
    <w:rsid w:val="007C66B3"/>
    <w:rsid w:val="007D03D4"/>
    <w:rsid w:val="007D0ECC"/>
    <w:rsid w:val="007D0F3B"/>
    <w:rsid w:val="007D1E51"/>
    <w:rsid w:val="007D477E"/>
    <w:rsid w:val="007D7891"/>
    <w:rsid w:val="007E01FE"/>
    <w:rsid w:val="007E2098"/>
    <w:rsid w:val="007E6367"/>
    <w:rsid w:val="007F3A73"/>
    <w:rsid w:val="007F5F73"/>
    <w:rsid w:val="00801804"/>
    <w:rsid w:val="00802059"/>
    <w:rsid w:val="00804565"/>
    <w:rsid w:val="00810C64"/>
    <w:rsid w:val="00811386"/>
    <w:rsid w:val="00811F68"/>
    <w:rsid w:val="00814846"/>
    <w:rsid w:val="0081515C"/>
    <w:rsid w:val="0081780E"/>
    <w:rsid w:val="00820506"/>
    <w:rsid w:val="0082169A"/>
    <w:rsid w:val="00821D3C"/>
    <w:rsid w:val="00825B9A"/>
    <w:rsid w:val="00827434"/>
    <w:rsid w:val="00830585"/>
    <w:rsid w:val="00830745"/>
    <w:rsid w:val="008339F4"/>
    <w:rsid w:val="00834958"/>
    <w:rsid w:val="008362B7"/>
    <w:rsid w:val="00837755"/>
    <w:rsid w:val="0084016E"/>
    <w:rsid w:val="008418A3"/>
    <w:rsid w:val="00842E99"/>
    <w:rsid w:val="00845282"/>
    <w:rsid w:val="00851B24"/>
    <w:rsid w:val="00852DDC"/>
    <w:rsid w:val="0085422D"/>
    <w:rsid w:val="008545B8"/>
    <w:rsid w:val="00856687"/>
    <w:rsid w:val="008570F1"/>
    <w:rsid w:val="0086098F"/>
    <w:rsid w:val="00862B62"/>
    <w:rsid w:val="00864779"/>
    <w:rsid w:val="008648B6"/>
    <w:rsid w:val="008656D7"/>
    <w:rsid w:val="00866A1D"/>
    <w:rsid w:val="00867EE8"/>
    <w:rsid w:val="00880DD5"/>
    <w:rsid w:val="00881763"/>
    <w:rsid w:val="008848DC"/>
    <w:rsid w:val="0088712D"/>
    <w:rsid w:val="0088714D"/>
    <w:rsid w:val="00891F7D"/>
    <w:rsid w:val="00894D37"/>
    <w:rsid w:val="0089539E"/>
    <w:rsid w:val="008A00A9"/>
    <w:rsid w:val="008A33DE"/>
    <w:rsid w:val="008B3F55"/>
    <w:rsid w:val="008B634E"/>
    <w:rsid w:val="008C04F8"/>
    <w:rsid w:val="008C36B0"/>
    <w:rsid w:val="008C410A"/>
    <w:rsid w:val="008D205A"/>
    <w:rsid w:val="008D240E"/>
    <w:rsid w:val="008D2551"/>
    <w:rsid w:val="008D5107"/>
    <w:rsid w:val="008E23A9"/>
    <w:rsid w:val="008E396D"/>
    <w:rsid w:val="008E63EB"/>
    <w:rsid w:val="008F2230"/>
    <w:rsid w:val="008F2D1B"/>
    <w:rsid w:val="008F75C7"/>
    <w:rsid w:val="008F7CDA"/>
    <w:rsid w:val="00901011"/>
    <w:rsid w:val="00902435"/>
    <w:rsid w:val="00902CD5"/>
    <w:rsid w:val="0090540D"/>
    <w:rsid w:val="00905684"/>
    <w:rsid w:val="009103B9"/>
    <w:rsid w:val="00912779"/>
    <w:rsid w:val="009133D6"/>
    <w:rsid w:val="0091657E"/>
    <w:rsid w:val="009210A7"/>
    <w:rsid w:val="00926E0B"/>
    <w:rsid w:val="00931078"/>
    <w:rsid w:val="00932B89"/>
    <w:rsid w:val="00934B18"/>
    <w:rsid w:val="00943FB2"/>
    <w:rsid w:val="009441AD"/>
    <w:rsid w:val="00945070"/>
    <w:rsid w:val="009458A0"/>
    <w:rsid w:val="00947692"/>
    <w:rsid w:val="00950DB4"/>
    <w:rsid w:val="00951A1A"/>
    <w:rsid w:val="00951AC5"/>
    <w:rsid w:val="0095386E"/>
    <w:rsid w:val="0095428E"/>
    <w:rsid w:val="009555C2"/>
    <w:rsid w:val="0095578B"/>
    <w:rsid w:val="00955A21"/>
    <w:rsid w:val="009566DE"/>
    <w:rsid w:val="00962E39"/>
    <w:rsid w:val="009636A8"/>
    <w:rsid w:val="009654F2"/>
    <w:rsid w:val="00965749"/>
    <w:rsid w:val="0096620C"/>
    <w:rsid w:val="00972016"/>
    <w:rsid w:val="009726DB"/>
    <w:rsid w:val="00975301"/>
    <w:rsid w:val="00975BB1"/>
    <w:rsid w:val="0097604E"/>
    <w:rsid w:val="009763B2"/>
    <w:rsid w:val="00976790"/>
    <w:rsid w:val="00985797"/>
    <w:rsid w:val="00985853"/>
    <w:rsid w:val="009864C6"/>
    <w:rsid w:val="00987A6E"/>
    <w:rsid w:val="00987EA7"/>
    <w:rsid w:val="00987EB0"/>
    <w:rsid w:val="00996EEF"/>
    <w:rsid w:val="00997EB6"/>
    <w:rsid w:val="009A0530"/>
    <w:rsid w:val="009A0B51"/>
    <w:rsid w:val="009A1867"/>
    <w:rsid w:val="009A1ED2"/>
    <w:rsid w:val="009A20C4"/>
    <w:rsid w:val="009A3DFB"/>
    <w:rsid w:val="009A52B5"/>
    <w:rsid w:val="009B1A3D"/>
    <w:rsid w:val="009B2430"/>
    <w:rsid w:val="009B5096"/>
    <w:rsid w:val="009B6DFF"/>
    <w:rsid w:val="009B7237"/>
    <w:rsid w:val="009C13E1"/>
    <w:rsid w:val="009C1EB1"/>
    <w:rsid w:val="009C4244"/>
    <w:rsid w:val="009C5AA6"/>
    <w:rsid w:val="009C6DB7"/>
    <w:rsid w:val="009D15B9"/>
    <w:rsid w:val="009D4146"/>
    <w:rsid w:val="009E289F"/>
    <w:rsid w:val="009E2DB0"/>
    <w:rsid w:val="009E3195"/>
    <w:rsid w:val="009E3946"/>
    <w:rsid w:val="009E5562"/>
    <w:rsid w:val="009E5710"/>
    <w:rsid w:val="009F02F2"/>
    <w:rsid w:val="009F260E"/>
    <w:rsid w:val="009F3E7E"/>
    <w:rsid w:val="009F652A"/>
    <w:rsid w:val="00A00058"/>
    <w:rsid w:val="00A01990"/>
    <w:rsid w:val="00A05843"/>
    <w:rsid w:val="00A12074"/>
    <w:rsid w:val="00A13D25"/>
    <w:rsid w:val="00A203E9"/>
    <w:rsid w:val="00A233B5"/>
    <w:rsid w:val="00A275A8"/>
    <w:rsid w:val="00A30C90"/>
    <w:rsid w:val="00A31DF0"/>
    <w:rsid w:val="00A32F4C"/>
    <w:rsid w:val="00A32FF0"/>
    <w:rsid w:val="00A33232"/>
    <w:rsid w:val="00A41200"/>
    <w:rsid w:val="00A444E4"/>
    <w:rsid w:val="00A45141"/>
    <w:rsid w:val="00A46DAA"/>
    <w:rsid w:val="00A46F75"/>
    <w:rsid w:val="00A51A5D"/>
    <w:rsid w:val="00A522DA"/>
    <w:rsid w:val="00A52F67"/>
    <w:rsid w:val="00A537C0"/>
    <w:rsid w:val="00A545F7"/>
    <w:rsid w:val="00A554CA"/>
    <w:rsid w:val="00A55634"/>
    <w:rsid w:val="00A560BC"/>
    <w:rsid w:val="00A5678A"/>
    <w:rsid w:val="00A66091"/>
    <w:rsid w:val="00A663F9"/>
    <w:rsid w:val="00A6693B"/>
    <w:rsid w:val="00A767B4"/>
    <w:rsid w:val="00A77AAD"/>
    <w:rsid w:val="00A83CF4"/>
    <w:rsid w:val="00A87905"/>
    <w:rsid w:val="00A92EAF"/>
    <w:rsid w:val="00A939B4"/>
    <w:rsid w:val="00A97086"/>
    <w:rsid w:val="00A97E01"/>
    <w:rsid w:val="00AA5D64"/>
    <w:rsid w:val="00AA6466"/>
    <w:rsid w:val="00AA6F87"/>
    <w:rsid w:val="00AB004C"/>
    <w:rsid w:val="00AB1C45"/>
    <w:rsid w:val="00AB6BCD"/>
    <w:rsid w:val="00AB6BF2"/>
    <w:rsid w:val="00AC20AF"/>
    <w:rsid w:val="00AC77C0"/>
    <w:rsid w:val="00AD1394"/>
    <w:rsid w:val="00AD1B3D"/>
    <w:rsid w:val="00AD2401"/>
    <w:rsid w:val="00AD3D57"/>
    <w:rsid w:val="00AD44C2"/>
    <w:rsid w:val="00AD70E2"/>
    <w:rsid w:val="00AE2F8E"/>
    <w:rsid w:val="00AF0180"/>
    <w:rsid w:val="00AF1C29"/>
    <w:rsid w:val="00AF1E7D"/>
    <w:rsid w:val="00AF5EA7"/>
    <w:rsid w:val="00AF6DCE"/>
    <w:rsid w:val="00B01A39"/>
    <w:rsid w:val="00B03ADD"/>
    <w:rsid w:val="00B051A5"/>
    <w:rsid w:val="00B05557"/>
    <w:rsid w:val="00B10035"/>
    <w:rsid w:val="00B134FB"/>
    <w:rsid w:val="00B138CB"/>
    <w:rsid w:val="00B15906"/>
    <w:rsid w:val="00B17FCC"/>
    <w:rsid w:val="00B21645"/>
    <w:rsid w:val="00B2754C"/>
    <w:rsid w:val="00B33D14"/>
    <w:rsid w:val="00B3532A"/>
    <w:rsid w:val="00B35C96"/>
    <w:rsid w:val="00B404FD"/>
    <w:rsid w:val="00B41E74"/>
    <w:rsid w:val="00B4263B"/>
    <w:rsid w:val="00B42CA2"/>
    <w:rsid w:val="00B46566"/>
    <w:rsid w:val="00B50C03"/>
    <w:rsid w:val="00B55588"/>
    <w:rsid w:val="00B56A2A"/>
    <w:rsid w:val="00B61ABA"/>
    <w:rsid w:val="00B62693"/>
    <w:rsid w:val="00B644CC"/>
    <w:rsid w:val="00B64632"/>
    <w:rsid w:val="00B64DED"/>
    <w:rsid w:val="00B66584"/>
    <w:rsid w:val="00B70486"/>
    <w:rsid w:val="00B715BB"/>
    <w:rsid w:val="00B835C0"/>
    <w:rsid w:val="00B842DF"/>
    <w:rsid w:val="00B853E7"/>
    <w:rsid w:val="00B8571E"/>
    <w:rsid w:val="00B85818"/>
    <w:rsid w:val="00B91603"/>
    <w:rsid w:val="00B922C0"/>
    <w:rsid w:val="00B92F56"/>
    <w:rsid w:val="00B95C76"/>
    <w:rsid w:val="00B96F20"/>
    <w:rsid w:val="00B97737"/>
    <w:rsid w:val="00BA03F6"/>
    <w:rsid w:val="00BA14F8"/>
    <w:rsid w:val="00BA1ED5"/>
    <w:rsid w:val="00BA23C2"/>
    <w:rsid w:val="00BA416D"/>
    <w:rsid w:val="00BA7660"/>
    <w:rsid w:val="00BA7983"/>
    <w:rsid w:val="00BB026F"/>
    <w:rsid w:val="00BB312D"/>
    <w:rsid w:val="00BB7F76"/>
    <w:rsid w:val="00BC09E5"/>
    <w:rsid w:val="00BC23B1"/>
    <w:rsid w:val="00BC30DC"/>
    <w:rsid w:val="00BC33AC"/>
    <w:rsid w:val="00BC4419"/>
    <w:rsid w:val="00BC6E5F"/>
    <w:rsid w:val="00BC73E1"/>
    <w:rsid w:val="00BC7E41"/>
    <w:rsid w:val="00BD281C"/>
    <w:rsid w:val="00BD443C"/>
    <w:rsid w:val="00BD4F51"/>
    <w:rsid w:val="00BE0D3F"/>
    <w:rsid w:val="00BE6B47"/>
    <w:rsid w:val="00BF3747"/>
    <w:rsid w:val="00C00528"/>
    <w:rsid w:val="00C00DD0"/>
    <w:rsid w:val="00C01542"/>
    <w:rsid w:val="00C01718"/>
    <w:rsid w:val="00C02EA3"/>
    <w:rsid w:val="00C03699"/>
    <w:rsid w:val="00C05733"/>
    <w:rsid w:val="00C05B81"/>
    <w:rsid w:val="00C06B10"/>
    <w:rsid w:val="00C11A88"/>
    <w:rsid w:val="00C12C49"/>
    <w:rsid w:val="00C2233C"/>
    <w:rsid w:val="00C22E9D"/>
    <w:rsid w:val="00C22FE8"/>
    <w:rsid w:val="00C23090"/>
    <w:rsid w:val="00C249A1"/>
    <w:rsid w:val="00C25004"/>
    <w:rsid w:val="00C31134"/>
    <w:rsid w:val="00C31632"/>
    <w:rsid w:val="00C34367"/>
    <w:rsid w:val="00C34DEA"/>
    <w:rsid w:val="00C36A7A"/>
    <w:rsid w:val="00C44E55"/>
    <w:rsid w:val="00C4567D"/>
    <w:rsid w:val="00C456B6"/>
    <w:rsid w:val="00C46B7C"/>
    <w:rsid w:val="00C509B8"/>
    <w:rsid w:val="00C5195E"/>
    <w:rsid w:val="00C53F44"/>
    <w:rsid w:val="00C5436E"/>
    <w:rsid w:val="00C54598"/>
    <w:rsid w:val="00C54A43"/>
    <w:rsid w:val="00C562BB"/>
    <w:rsid w:val="00C573BE"/>
    <w:rsid w:val="00C607D8"/>
    <w:rsid w:val="00C62809"/>
    <w:rsid w:val="00C62F2D"/>
    <w:rsid w:val="00C65DC1"/>
    <w:rsid w:val="00C72282"/>
    <w:rsid w:val="00C725A8"/>
    <w:rsid w:val="00C75872"/>
    <w:rsid w:val="00C7683A"/>
    <w:rsid w:val="00C77B5D"/>
    <w:rsid w:val="00C84747"/>
    <w:rsid w:val="00C91F63"/>
    <w:rsid w:val="00C9200D"/>
    <w:rsid w:val="00C933D7"/>
    <w:rsid w:val="00C93CA3"/>
    <w:rsid w:val="00CA50FF"/>
    <w:rsid w:val="00CA6615"/>
    <w:rsid w:val="00CA6AD3"/>
    <w:rsid w:val="00CB1E50"/>
    <w:rsid w:val="00CB53DE"/>
    <w:rsid w:val="00CB5CC3"/>
    <w:rsid w:val="00CB645C"/>
    <w:rsid w:val="00CB7F06"/>
    <w:rsid w:val="00CC0B45"/>
    <w:rsid w:val="00CC30CB"/>
    <w:rsid w:val="00CC3E39"/>
    <w:rsid w:val="00CC4229"/>
    <w:rsid w:val="00CC5843"/>
    <w:rsid w:val="00CD0F90"/>
    <w:rsid w:val="00CD3DD6"/>
    <w:rsid w:val="00CD5FA3"/>
    <w:rsid w:val="00CE2A52"/>
    <w:rsid w:val="00CE4A29"/>
    <w:rsid w:val="00CE7AB5"/>
    <w:rsid w:val="00CF354B"/>
    <w:rsid w:val="00CF3802"/>
    <w:rsid w:val="00CF50BC"/>
    <w:rsid w:val="00CF6E4F"/>
    <w:rsid w:val="00D027FE"/>
    <w:rsid w:val="00D039A6"/>
    <w:rsid w:val="00D03E87"/>
    <w:rsid w:val="00D05FC8"/>
    <w:rsid w:val="00D06FB4"/>
    <w:rsid w:val="00D07E1A"/>
    <w:rsid w:val="00D102B2"/>
    <w:rsid w:val="00D1170C"/>
    <w:rsid w:val="00D1265F"/>
    <w:rsid w:val="00D15907"/>
    <w:rsid w:val="00D17351"/>
    <w:rsid w:val="00D20412"/>
    <w:rsid w:val="00D20819"/>
    <w:rsid w:val="00D20AA3"/>
    <w:rsid w:val="00D2145B"/>
    <w:rsid w:val="00D2249B"/>
    <w:rsid w:val="00D23457"/>
    <w:rsid w:val="00D278FC"/>
    <w:rsid w:val="00D314FC"/>
    <w:rsid w:val="00D31591"/>
    <w:rsid w:val="00D32039"/>
    <w:rsid w:val="00D33941"/>
    <w:rsid w:val="00D350F5"/>
    <w:rsid w:val="00D4168B"/>
    <w:rsid w:val="00D43968"/>
    <w:rsid w:val="00D43EB3"/>
    <w:rsid w:val="00D4410A"/>
    <w:rsid w:val="00D44309"/>
    <w:rsid w:val="00D475D1"/>
    <w:rsid w:val="00D47F66"/>
    <w:rsid w:val="00D5097B"/>
    <w:rsid w:val="00D52835"/>
    <w:rsid w:val="00D52FA6"/>
    <w:rsid w:val="00D54143"/>
    <w:rsid w:val="00D5768B"/>
    <w:rsid w:val="00D63534"/>
    <w:rsid w:val="00D63816"/>
    <w:rsid w:val="00D6509C"/>
    <w:rsid w:val="00D665EF"/>
    <w:rsid w:val="00D71269"/>
    <w:rsid w:val="00D74F03"/>
    <w:rsid w:val="00D7716E"/>
    <w:rsid w:val="00D77EC5"/>
    <w:rsid w:val="00D812F9"/>
    <w:rsid w:val="00D81DEB"/>
    <w:rsid w:val="00D827B8"/>
    <w:rsid w:val="00D84F03"/>
    <w:rsid w:val="00D8685C"/>
    <w:rsid w:val="00D86C29"/>
    <w:rsid w:val="00D874F5"/>
    <w:rsid w:val="00D87766"/>
    <w:rsid w:val="00D87B01"/>
    <w:rsid w:val="00D93A31"/>
    <w:rsid w:val="00D961F4"/>
    <w:rsid w:val="00DA18A2"/>
    <w:rsid w:val="00DA1C41"/>
    <w:rsid w:val="00DA3EC2"/>
    <w:rsid w:val="00DA644D"/>
    <w:rsid w:val="00DA764D"/>
    <w:rsid w:val="00DB0AB7"/>
    <w:rsid w:val="00DB3B7C"/>
    <w:rsid w:val="00DB4E84"/>
    <w:rsid w:val="00DB4F58"/>
    <w:rsid w:val="00DB521B"/>
    <w:rsid w:val="00DB64DA"/>
    <w:rsid w:val="00DC05EA"/>
    <w:rsid w:val="00DC37A4"/>
    <w:rsid w:val="00DC4491"/>
    <w:rsid w:val="00DC502E"/>
    <w:rsid w:val="00DC5372"/>
    <w:rsid w:val="00DC59A1"/>
    <w:rsid w:val="00DD11D0"/>
    <w:rsid w:val="00DD308E"/>
    <w:rsid w:val="00DD4B32"/>
    <w:rsid w:val="00DD4CE2"/>
    <w:rsid w:val="00DD7F77"/>
    <w:rsid w:val="00DE1EB6"/>
    <w:rsid w:val="00DE20C3"/>
    <w:rsid w:val="00DE4EF2"/>
    <w:rsid w:val="00DF2740"/>
    <w:rsid w:val="00DF4DBF"/>
    <w:rsid w:val="00DF5AD5"/>
    <w:rsid w:val="00DF7289"/>
    <w:rsid w:val="00E004FD"/>
    <w:rsid w:val="00E00704"/>
    <w:rsid w:val="00E02B6B"/>
    <w:rsid w:val="00E043AB"/>
    <w:rsid w:val="00E10A0E"/>
    <w:rsid w:val="00E11CB7"/>
    <w:rsid w:val="00E11DF0"/>
    <w:rsid w:val="00E130B3"/>
    <w:rsid w:val="00E16230"/>
    <w:rsid w:val="00E162FF"/>
    <w:rsid w:val="00E16588"/>
    <w:rsid w:val="00E20102"/>
    <w:rsid w:val="00E3011E"/>
    <w:rsid w:val="00E31464"/>
    <w:rsid w:val="00E31CFF"/>
    <w:rsid w:val="00E331E7"/>
    <w:rsid w:val="00E33446"/>
    <w:rsid w:val="00E3767A"/>
    <w:rsid w:val="00E377D4"/>
    <w:rsid w:val="00E378C7"/>
    <w:rsid w:val="00E379BD"/>
    <w:rsid w:val="00E426A3"/>
    <w:rsid w:val="00E43454"/>
    <w:rsid w:val="00E4348E"/>
    <w:rsid w:val="00E463AF"/>
    <w:rsid w:val="00E501D2"/>
    <w:rsid w:val="00E51D3B"/>
    <w:rsid w:val="00E553E1"/>
    <w:rsid w:val="00E55E02"/>
    <w:rsid w:val="00E57062"/>
    <w:rsid w:val="00E5708D"/>
    <w:rsid w:val="00E60235"/>
    <w:rsid w:val="00E6368A"/>
    <w:rsid w:val="00E7003A"/>
    <w:rsid w:val="00E70C88"/>
    <w:rsid w:val="00E723D4"/>
    <w:rsid w:val="00E72AA7"/>
    <w:rsid w:val="00E72F88"/>
    <w:rsid w:val="00E73AA6"/>
    <w:rsid w:val="00E740BA"/>
    <w:rsid w:val="00E75438"/>
    <w:rsid w:val="00E75E22"/>
    <w:rsid w:val="00E8121A"/>
    <w:rsid w:val="00E83C9A"/>
    <w:rsid w:val="00E84299"/>
    <w:rsid w:val="00E84701"/>
    <w:rsid w:val="00E864F1"/>
    <w:rsid w:val="00E87DEF"/>
    <w:rsid w:val="00E9372E"/>
    <w:rsid w:val="00E944BD"/>
    <w:rsid w:val="00E950CE"/>
    <w:rsid w:val="00E97E1C"/>
    <w:rsid w:val="00EA1139"/>
    <w:rsid w:val="00EA1528"/>
    <w:rsid w:val="00EA2E87"/>
    <w:rsid w:val="00EA3AB5"/>
    <w:rsid w:val="00EA5DC9"/>
    <w:rsid w:val="00EA6945"/>
    <w:rsid w:val="00EB08DD"/>
    <w:rsid w:val="00EB7A03"/>
    <w:rsid w:val="00EC1301"/>
    <w:rsid w:val="00EC5472"/>
    <w:rsid w:val="00EC5611"/>
    <w:rsid w:val="00EC71AF"/>
    <w:rsid w:val="00EE0E14"/>
    <w:rsid w:val="00EE2946"/>
    <w:rsid w:val="00EE2FA7"/>
    <w:rsid w:val="00EE36C3"/>
    <w:rsid w:val="00EE46D5"/>
    <w:rsid w:val="00EE5CBF"/>
    <w:rsid w:val="00EF00A8"/>
    <w:rsid w:val="00EF0A3D"/>
    <w:rsid w:val="00EF2174"/>
    <w:rsid w:val="00EF4104"/>
    <w:rsid w:val="00EF4732"/>
    <w:rsid w:val="00EF5F1B"/>
    <w:rsid w:val="00EF7F3E"/>
    <w:rsid w:val="00F00678"/>
    <w:rsid w:val="00F01B9B"/>
    <w:rsid w:val="00F01C07"/>
    <w:rsid w:val="00F047F0"/>
    <w:rsid w:val="00F1105D"/>
    <w:rsid w:val="00F12B18"/>
    <w:rsid w:val="00F1578C"/>
    <w:rsid w:val="00F17FF6"/>
    <w:rsid w:val="00F248F1"/>
    <w:rsid w:val="00F32117"/>
    <w:rsid w:val="00F34838"/>
    <w:rsid w:val="00F34D11"/>
    <w:rsid w:val="00F35892"/>
    <w:rsid w:val="00F35FD9"/>
    <w:rsid w:val="00F363C1"/>
    <w:rsid w:val="00F40FDA"/>
    <w:rsid w:val="00F43327"/>
    <w:rsid w:val="00F44A1A"/>
    <w:rsid w:val="00F47CC0"/>
    <w:rsid w:val="00F50D31"/>
    <w:rsid w:val="00F52554"/>
    <w:rsid w:val="00F5396A"/>
    <w:rsid w:val="00F5491A"/>
    <w:rsid w:val="00F5704D"/>
    <w:rsid w:val="00F57117"/>
    <w:rsid w:val="00F571B0"/>
    <w:rsid w:val="00F62E25"/>
    <w:rsid w:val="00F64E35"/>
    <w:rsid w:val="00F67ACF"/>
    <w:rsid w:val="00F732C1"/>
    <w:rsid w:val="00F7763A"/>
    <w:rsid w:val="00F777AB"/>
    <w:rsid w:val="00F834EC"/>
    <w:rsid w:val="00F84542"/>
    <w:rsid w:val="00F85CD8"/>
    <w:rsid w:val="00F86F2B"/>
    <w:rsid w:val="00F916F3"/>
    <w:rsid w:val="00F939C0"/>
    <w:rsid w:val="00F964B7"/>
    <w:rsid w:val="00FA312A"/>
    <w:rsid w:val="00FA5779"/>
    <w:rsid w:val="00FA5A18"/>
    <w:rsid w:val="00FA67AE"/>
    <w:rsid w:val="00FA76DB"/>
    <w:rsid w:val="00FB0483"/>
    <w:rsid w:val="00FB1F34"/>
    <w:rsid w:val="00FC008F"/>
    <w:rsid w:val="00FC0700"/>
    <w:rsid w:val="00FC1FAF"/>
    <w:rsid w:val="00FC5E2B"/>
    <w:rsid w:val="00FC67DF"/>
    <w:rsid w:val="00FD012D"/>
    <w:rsid w:val="00FD1E0A"/>
    <w:rsid w:val="00FD1FA4"/>
    <w:rsid w:val="00FD2305"/>
    <w:rsid w:val="00FE1968"/>
    <w:rsid w:val="00FE2C1E"/>
    <w:rsid w:val="00FE3845"/>
    <w:rsid w:val="00FE38D1"/>
    <w:rsid w:val="00FE50B2"/>
    <w:rsid w:val="00FE6215"/>
    <w:rsid w:val="00FF78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D1A0008"/>
  <w15:docId w15:val="{0D627C74-CDED-44A9-A10B-488B3BD44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sk-SK"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240E"/>
  </w:style>
  <w:style w:type="paragraph" w:styleId="Nadpis1">
    <w:name w:val="heading 1"/>
    <w:basedOn w:val="Normlny"/>
    <w:next w:val="Normlny"/>
    <w:link w:val="Nadpis1Char"/>
    <w:uiPriority w:val="9"/>
    <w:qFormat/>
    <w:rsid w:val="00025F2B"/>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Nadpis2">
    <w:name w:val="heading 2"/>
    <w:basedOn w:val="Normlny"/>
    <w:next w:val="Normlny"/>
    <w:link w:val="Nadpis2Char"/>
    <w:uiPriority w:val="9"/>
    <w:unhideWhenUsed/>
    <w:qFormat/>
    <w:rsid w:val="00025F2B"/>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Nadpis3">
    <w:name w:val="heading 3"/>
    <w:basedOn w:val="Normlny"/>
    <w:next w:val="Normlny"/>
    <w:link w:val="Nadpis3Char"/>
    <w:uiPriority w:val="9"/>
    <w:semiHidden/>
    <w:unhideWhenUsed/>
    <w:qFormat/>
    <w:rsid w:val="00025F2B"/>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nhideWhenUsed/>
    <w:qFormat/>
    <w:rsid w:val="00025F2B"/>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nhideWhenUsed/>
    <w:qFormat/>
    <w:rsid w:val="00025F2B"/>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025F2B"/>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semiHidden/>
    <w:unhideWhenUsed/>
    <w:qFormat/>
    <w:rsid w:val="00025F2B"/>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025F2B"/>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iPriority w:val="9"/>
    <w:semiHidden/>
    <w:unhideWhenUsed/>
    <w:qFormat/>
    <w:rsid w:val="00025F2B"/>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056A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aliases w:val="Char, Char"/>
    <w:basedOn w:val="Normlny"/>
    <w:link w:val="HlavikaChar"/>
    <w:unhideWhenUsed/>
    <w:rsid w:val="00DE4EF2"/>
    <w:pPr>
      <w:tabs>
        <w:tab w:val="center" w:pos="4536"/>
        <w:tab w:val="right" w:pos="9072"/>
      </w:tabs>
      <w:spacing w:after="0" w:line="240" w:lineRule="auto"/>
    </w:pPr>
  </w:style>
  <w:style w:type="character" w:customStyle="1" w:styleId="HlavikaChar">
    <w:name w:val="Hlavička Char"/>
    <w:aliases w:val="Char Char, Char Char"/>
    <w:basedOn w:val="Predvolenpsmoodseku"/>
    <w:link w:val="Hlavika"/>
    <w:rsid w:val="00DE4EF2"/>
  </w:style>
  <w:style w:type="paragraph" w:styleId="Pta">
    <w:name w:val="footer"/>
    <w:basedOn w:val="Normlny"/>
    <w:link w:val="PtaChar"/>
    <w:uiPriority w:val="99"/>
    <w:unhideWhenUsed/>
    <w:rsid w:val="00DE4EF2"/>
    <w:pPr>
      <w:tabs>
        <w:tab w:val="center" w:pos="4536"/>
        <w:tab w:val="right" w:pos="9072"/>
      </w:tabs>
      <w:spacing w:after="0" w:line="240" w:lineRule="auto"/>
    </w:pPr>
  </w:style>
  <w:style w:type="character" w:customStyle="1" w:styleId="PtaChar">
    <w:name w:val="Päta Char"/>
    <w:basedOn w:val="Predvolenpsmoodseku"/>
    <w:link w:val="Pta"/>
    <w:uiPriority w:val="99"/>
    <w:rsid w:val="00DE4EF2"/>
  </w:style>
  <w:style w:type="character" w:styleId="Zstupntext">
    <w:name w:val="Placeholder Text"/>
    <w:basedOn w:val="Predvolenpsmoodseku"/>
    <w:uiPriority w:val="99"/>
    <w:semiHidden/>
    <w:rsid w:val="00BE0D3F"/>
    <w:rPr>
      <w:color w:val="808080"/>
    </w:rPr>
  </w:style>
  <w:style w:type="character" w:styleId="Hypertextovprepojenie">
    <w:name w:val="Hyperlink"/>
    <w:basedOn w:val="Predvolenpsmoodseku"/>
    <w:uiPriority w:val="99"/>
    <w:rsid w:val="003E5B86"/>
    <w:rPr>
      <w:color w:val="0000FF"/>
      <w:u w:val="single"/>
    </w:rPr>
  </w:style>
  <w:style w:type="paragraph" w:styleId="Bezriadkovania">
    <w:name w:val="No Spacing"/>
    <w:link w:val="BezriadkovaniaChar"/>
    <w:uiPriority w:val="1"/>
    <w:qFormat/>
    <w:rsid w:val="00025F2B"/>
    <w:pPr>
      <w:spacing w:after="0" w:line="240" w:lineRule="auto"/>
    </w:pPr>
  </w:style>
  <w:style w:type="character" w:customStyle="1" w:styleId="BezriadkovaniaChar">
    <w:name w:val="Bez riadkovania Char"/>
    <w:basedOn w:val="Predvolenpsmoodseku"/>
    <w:link w:val="Bezriadkovania"/>
    <w:uiPriority w:val="1"/>
    <w:rsid w:val="003E5B86"/>
  </w:style>
  <w:style w:type="paragraph" w:styleId="Odsekzoznamu">
    <w:name w:val="List Paragraph"/>
    <w:basedOn w:val="Normlny"/>
    <w:uiPriority w:val="34"/>
    <w:qFormat/>
    <w:rsid w:val="002015F3"/>
    <w:pPr>
      <w:ind w:left="720"/>
      <w:contextualSpacing/>
    </w:pPr>
  </w:style>
  <w:style w:type="character" w:customStyle="1" w:styleId="Nadpis2Char">
    <w:name w:val="Nadpis 2 Char"/>
    <w:basedOn w:val="Predvolenpsmoodseku"/>
    <w:link w:val="Nadpis2"/>
    <w:uiPriority w:val="9"/>
    <w:rsid w:val="00025F2B"/>
    <w:rPr>
      <w:rFonts w:asciiTheme="majorHAnsi" w:eastAsiaTheme="majorEastAsia" w:hAnsiTheme="majorHAnsi" w:cstheme="majorBidi"/>
      <w:color w:val="2E74B5" w:themeColor="accent1" w:themeShade="BF"/>
      <w:sz w:val="28"/>
      <w:szCs w:val="28"/>
    </w:rPr>
  </w:style>
  <w:style w:type="character" w:customStyle="1" w:styleId="Nadpis6Char">
    <w:name w:val="Nadpis 6 Char"/>
    <w:basedOn w:val="Predvolenpsmoodseku"/>
    <w:link w:val="Nadpis6"/>
    <w:uiPriority w:val="9"/>
    <w:rsid w:val="00025F2B"/>
    <w:rPr>
      <w:rFonts w:asciiTheme="majorHAnsi" w:eastAsiaTheme="majorEastAsia" w:hAnsiTheme="majorHAnsi" w:cstheme="majorBidi"/>
      <w:color w:val="595959" w:themeColor="text1" w:themeTint="A6"/>
    </w:rPr>
  </w:style>
  <w:style w:type="paragraph" w:styleId="Nzov">
    <w:name w:val="Title"/>
    <w:basedOn w:val="Normlny"/>
    <w:next w:val="Normlny"/>
    <w:link w:val="NzovChar"/>
    <w:qFormat/>
    <w:rsid w:val="00025F2B"/>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NzovChar">
    <w:name w:val="Názov Char"/>
    <w:basedOn w:val="Predvolenpsmoodseku"/>
    <w:link w:val="Nzov"/>
    <w:rsid w:val="00025F2B"/>
    <w:rPr>
      <w:rFonts w:asciiTheme="majorHAnsi" w:eastAsiaTheme="majorEastAsia" w:hAnsiTheme="majorHAnsi" w:cstheme="majorBidi"/>
      <w:color w:val="2E74B5" w:themeColor="accent1" w:themeShade="BF"/>
      <w:spacing w:val="-7"/>
      <w:sz w:val="80"/>
      <w:szCs w:val="80"/>
    </w:rPr>
  </w:style>
  <w:style w:type="paragraph" w:styleId="Obsah2">
    <w:name w:val="toc 2"/>
    <w:basedOn w:val="Normlny"/>
    <w:next w:val="Normlny"/>
    <w:autoRedefine/>
    <w:uiPriority w:val="39"/>
    <w:unhideWhenUsed/>
    <w:rsid w:val="00B3532A"/>
    <w:pPr>
      <w:tabs>
        <w:tab w:val="left" w:pos="840"/>
        <w:tab w:val="right" w:leader="dot" w:pos="9770"/>
      </w:tabs>
      <w:spacing w:after="0"/>
      <w:ind w:left="284" w:hanging="74"/>
    </w:pPr>
    <w:rPr>
      <w:smallCaps/>
      <w:sz w:val="20"/>
      <w:szCs w:val="20"/>
    </w:rPr>
  </w:style>
  <w:style w:type="character" w:customStyle="1" w:styleId="Nadpis1Char">
    <w:name w:val="Nadpis 1 Char"/>
    <w:basedOn w:val="Predvolenpsmoodseku"/>
    <w:link w:val="Nadpis1"/>
    <w:uiPriority w:val="9"/>
    <w:rsid w:val="00025F2B"/>
    <w:rPr>
      <w:rFonts w:asciiTheme="majorHAnsi" w:eastAsiaTheme="majorEastAsia" w:hAnsiTheme="majorHAnsi" w:cstheme="majorBidi"/>
      <w:color w:val="2E74B5" w:themeColor="accent1" w:themeShade="BF"/>
      <w:sz w:val="36"/>
      <w:szCs w:val="36"/>
    </w:rPr>
  </w:style>
  <w:style w:type="paragraph" w:styleId="Hlavikaobsahu">
    <w:name w:val="TOC Heading"/>
    <w:basedOn w:val="Nadpis1"/>
    <w:next w:val="Normlny"/>
    <w:uiPriority w:val="39"/>
    <w:unhideWhenUsed/>
    <w:qFormat/>
    <w:rsid w:val="00025F2B"/>
    <w:pPr>
      <w:outlineLvl w:val="9"/>
    </w:pPr>
  </w:style>
  <w:style w:type="paragraph" w:styleId="Obsah1">
    <w:name w:val="toc 1"/>
    <w:aliases w:val="Obsah"/>
    <w:basedOn w:val="Normlny"/>
    <w:next w:val="Normlny"/>
    <w:autoRedefine/>
    <w:uiPriority w:val="39"/>
    <w:unhideWhenUsed/>
    <w:rsid w:val="00864779"/>
    <w:pPr>
      <w:spacing w:before="120"/>
    </w:pPr>
    <w:rPr>
      <w:b/>
      <w:bCs/>
      <w:caps/>
      <w:sz w:val="20"/>
      <w:szCs w:val="20"/>
    </w:rPr>
  </w:style>
  <w:style w:type="paragraph" w:styleId="Obsah3">
    <w:name w:val="toc 3"/>
    <w:basedOn w:val="Normlny"/>
    <w:next w:val="Normlny"/>
    <w:autoRedefine/>
    <w:uiPriority w:val="39"/>
    <w:unhideWhenUsed/>
    <w:rsid w:val="00433F2F"/>
    <w:pPr>
      <w:spacing w:after="0"/>
      <w:ind w:left="420"/>
    </w:pPr>
    <w:rPr>
      <w:i/>
      <w:iCs/>
      <w:sz w:val="20"/>
      <w:szCs w:val="20"/>
    </w:rPr>
  </w:style>
  <w:style w:type="character" w:customStyle="1" w:styleId="Nadpis3Char">
    <w:name w:val="Nadpis 3 Char"/>
    <w:basedOn w:val="Predvolenpsmoodseku"/>
    <w:link w:val="Nadpis3"/>
    <w:uiPriority w:val="9"/>
    <w:semiHidden/>
    <w:rsid w:val="00025F2B"/>
    <w:rPr>
      <w:rFonts w:asciiTheme="majorHAnsi" w:eastAsiaTheme="majorEastAsia" w:hAnsiTheme="majorHAnsi" w:cstheme="majorBidi"/>
      <w:color w:val="404040" w:themeColor="text1" w:themeTint="BF"/>
      <w:sz w:val="26"/>
      <w:szCs w:val="26"/>
    </w:rPr>
  </w:style>
  <w:style w:type="character" w:customStyle="1" w:styleId="apple-converted-space">
    <w:name w:val="apple-converted-space"/>
    <w:basedOn w:val="Predvolenpsmoodseku"/>
    <w:rsid w:val="00CC3E39"/>
  </w:style>
  <w:style w:type="paragraph" w:styleId="Obsah4">
    <w:name w:val="toc 4"/>
    <w:basedOn w:val="Normlny"/>
    <w:next w:val="Normlny"/>
    <w:autoRedefine/>
    <w:uiPriority w:val="39"/>
    <w:unhideWhenUsed/>
    <w:rsid w:val="00FA5A18"/>
    <w:pPr>
      <w:spacing w:after="0"/>
      <w:ind w:left="630"/>
    </w:pPr>
    <w:rPr>
      <w:sz w:val="18"/>
      <w:szCs w:val="18"/>
    </w:rPr>
  </w:style>
  <w:style w:type="paragraph" w:styleId="Obsah5">
    <w:name w:val="toc 5"/>
    <w:basedOn w:val="Normlny"/>
    <w:next w:val="Normlny"/>
    <w:autoRedefine/>
    <w:uiPriority w:val="39"/>
    <w:unhideWhenUsed/>
    <w:rsid w:val="00FA5A18"/>
    <w:pPr>
      <w:spacing w:after="0"/>
      <w:ind w:left="840"/>
    </w:pPr>
    <w:rPr>
      <w:sz w:val="18"/>
      <w:szCs w:val="18"/>
    </w:rPr>
  </w:style>
  <w:style w:type="paragraph" w:styleId="Obsah6">
    <w:name w:val="toc 6"/>
    <w:basedOn w:val="Normlny"/>
    <w:next w:val="Normlny"/>
    <w:autoRedefine/>
    <w:uiPriority w:val="39"/>
    <w:unhideWhenUsed/>
    <w:rsid w:val="00FA5A18"/>
    <w:pPr>
      <w:spacing w:after="0"/>
      <w:ind w:left="1050"/>
    </w:pPr>
    <w:rPr>
      <w:sz w:val="18"/>
      <w:szCs w:val="18"/>
    </w:rPr>
  </w:style>
  <w:style w:type="paragraph" w:styleId="Obsah7">
    <w:name w:val="toc 7"/>
    <w:basedOn w:val="Normlny"/>
    <w:next w:val="Normlny"/>
    <w:autoRedefine/>
    <w:uiPriority w:val="39"/>
    <w:unhideWhenUsed/>
    <w:rsid w:val="00FA5A18"/>
    <w:pPr>
      <w:spacing w:after="0"/>
      <w:ind w:left="1260"/>
    </w:pPr>
    <w:rPr>
      <w:sz w:val="18"/>
      <w:szCs w:val="18"/>
    </w:rPr>
  </w:style>
  <w:style w:type="paragraph" w:styleId="Obsah8">
    <w:name w:val="toc 8"/>
    <w:basedOn w:val="Normlny"/>
    <w:next w:val="Normlny"/>
    <w:autoRedefine/>
    <w:uiPriority w:val="39"/>
    <w:unhideWhenUsed/>
    <w:rsid w:val="00FA5A18"/>
    <w:pPr>
      <w:spacing w:after="0"/>
      <w:ind w:left="1470"/>
    </w:pPr>
    <w:rPr>
      <w:sz w:val="18"/>
      <w:szCs w:val="18"/>
    </w:rPr>
  </w:style>
  <w:style w:type="paragraph" w:styleId="Obsah9">
    <w:name w:val="toc 9"/>
    <w:basedOn w:val="Normlny"/>
    <w:next w:val="Normlny"/>
    <w:autoRedefine/>
    <w:uiPriority w:val="39"/>
    <w:unhideWhenUsed/>
    <w:rsid w:val="00FA5A18"/>
    <w:pPr>
      <w:spacing w:after="0"/>
      <w:ind w:left="1680"/>
    </w:pPr>
    <w:rPr>
      <w:sz w:val="18"/>
      <w:szCs w:val="18"/>
    </w:rPr>
  </w:style>
  <w:style w:type="character" w:customStyle="1" w:styleId="Nadpis4Char">
    <w:name w:val="Nadpis 4 Char"/>
    <w:basedOn w:val="Predvolenpsmoodseku"/>
    <w:link w:val="Nadpis4"/>
    <w:rsid w:val="00025F2B"/>
    <w:rPr>
      <w:rFonts w:asciiTheme="majorHAnsi" w:eastAsiaTheme="majorEastAsia" w:hAnsiTheme="majorHAnsi" w:cstheme="majorBidi"/>
      <w:sz w:val="24"/>
      <w:szCs w:val="24"/>
    </w:rPr>
  </w:style>
  <w:style w:type="character" w:customStyle="1" w:styleId="Nadpis5Char">
    <w:name w:val="Nadpis 5 Char"/>
    <w:basedOn w:val="Predvolenpsmoodseku"/>
    <w:link w:val="Nadpis5"/>
    <w:rsid w:val="00025F2B"/>
    <w:rPr>
      <w:rFonts w:asciiTheme="majorHAnsi" w:eastAsiaTheme="majorEastAsia" w:hAnsiTheme="majorHAnsi" w:cstheme="majorBidi"/>
      <w:i/>
      <w:iCs/>
      <w:sz w:val="22"/>
      <w:szCs w:val="22"/>
    </w:rPr>
  </w:style>
  <w:style w:type="character" w:customStyle="1" w:styleId="Nadpis7Char">
    <w:name w:val="Nadpis 7 Char"/>
    <w:basedOn w:val="Predvolenpsmoodseku"/>
    <w:link w:val="Nadpis7"/>
    <w:uiPriority w:val="9"/>
    <w:semiHidden/>
    <w:rsid w:val="00025F2B"/>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025F2B"/>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semiHidden/>
    <w:rsid w:val="00025F2B"/>
    <w:rPr>
      <w:rFonts w:asciiTheme="majorHAnsi" w:eastAsiaTheme="majorEastAsia" w:hAnsiTheme="majorHAnsi" w:cstheme="majorBidi"/>
      <w:i/>
      <w:iCs/>
      <w:smallCaps/>
      <w:color w:val="595959" w:themeColor="text1" w:themeTint="A6"/>
    </w:rPr>
  </w:style>
  <w:style w:type="paragraph" w:styleId="Popis">
    <w:name w:val="caption"/>
    <w:basedOn w:val="Normlny"/>
    <w:next w:val="Normlny"/>
    <w:uiPriority w:val="35"/>
    <w:semiHidden/>
    <w:unhideWhenUsed/>
    <w:qFormat/>
    <w:rsid w:val="00025F2B"/>
    <w:pPr>
      <w:spacing w:line="240" w:lineRule="auto"/>
    </w:pPr>
    <w:rPr>
      <w:b/>
      <w:bCs/>
      <w:color w:val="404040" w:themeColor="text1" w:themeTint="BF"/>
      <w:sz w:val="20"/>
      <w:szCs w:val="20"/>
    </w:rPr>
  </w:style>
  <w:style w:type="paragraph" w:styleId="Podtitul">
    <w:name w:val="Subtitle"/>
    <w:basedOn w:val="Normlny"/>
    <w:next w:val="Normlny"/>
    <w:link w:val="PodtitulChar"/>
    <w:uiPriority w:val="11"/>
    <w:qFormat/>
    <w:rsid w:val="00025F2B"/>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025F2B"/>
    <w:rPr>
      <w:rFonts w:asciiTheme="majorHAnsi" w:eastAsiaTheme="majorEastAsia" w:hAnsiTheme="majorHAnsi" w:cstheme="majorBidi"/>
      <w:color w:val="404040" w:themeColor="text1" w:themeTint="BF"/>
      <w:sz w:val="30"/>
      <w:szCs w:val="30"/>
    </w:rPr>
  </w:style>
  <w:style w:type="character" w:styleId="Siln">
    <w:name w:val="Strong"/>
    <w:basedOn w:val="Predvolenpsmoodseku"/>
    <w:uiPriority w:val="22"/>
    <w:qFormat/>
    <w:rsid w:val="00025F2B"/>
    <w:rPr>
      <w:b/>
      <w:bCs/>
    </w:rPr>
  </w:style>
  <w:style w:type="character" w:styleId="Zvraznenie">
    <w:name w:val="Emphasis"/>
    <w:basedOn w:val="Predvolenpsmoodseku"/>
    <w:uiPriority w:val="20"/>
    <w:qFormat/>
    <w:rsid w:val="00025F2B"/>
    <w:rPr>
      <w:i/>
      <w:iCs/>
    </w:rPr>
  </w:style>
  <w:style w:type="paragraph" w:styleId="Citcia">
    <w:name w:val="Quote"/>
    <w:basedOn w:val="Normlny"/>
    <w:next w:val="Normlny"/>
    <w:link w:val="CitciaChar"/>
    <w:uiPriority w:val="29"/>
    <w:qFormat/>
    <w:rsid w:val="00025F2B"/>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025F2B"/>
    <w:rPr>
      <w:i/>
      <w:iCs/>
    </w:rPr>
  </w:style>
  <w:style w:type="paragraph" w:styleId="Zvraznencitcia">
    <w:name w:val="Intense Quote"/>
    <w:basedOn w:val="Normlny"/>
    <w:next w:val="Normlny"/>
    <w:link w:val="ZvraznencitciaChar"/>
    <w:uiPriority w:val="30"/>
    <w:qFormat/>
    <w:rsid w:val="00025F2B"/>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ZvraznencitciaChar">
    <w:name w:val="Zvýraznená citácia Char"/>
    <w:basedOn w:val="Predvolenpsmoodseku"/>
    <w:link w:val="Zvraznencitcia"/>
    <w:uiPriority w:val="30"/>
    <w:rsid w:val="00025F2B"/>
    <w:rPr>
      <w:rFonts w:asciiTheme="majorHAnsi" w:eastAsiaTheme="majorEastAsia" w:hAnsiTheme="majorHAnsi" w:cstheme="majorBidi"/>
      <w:color w:val="5B9BD5" w:themeColor="accent1"/>
      <w:sz w:val="28"/>
      <w:szCs w:val="28"/>
    </w:rPr>
  </w:style>
  <w:style w:type="character" w:styleId="Jemnzvraznenie">
    <w:name w:val="Subtle Emphasis"/>
    <w:basedOn w:val="Predvolenpsmoodseku"/>
    <w:uiPriority w:val="19"/>
    <w:qFormat/>
    <w:rsid w:val="00025F2B"/>
    <w:rPr>
      <w:i/>
      <w:iCs/>
      <w:color w:val="595959" w:themeColor="text1" w:themeTint="A6"/>
    </w:rPr>
  </w:style>
  <w:style w:type="character" w:styleId="Intenzvnezvraznenie">
    <w:name w:val="Intense Emphasis"/>
    <w:basedOn w:val="Predvolenpsmoodseku"/>
    <w:uiPriority w:val="21"/>
    <w:qFormat/>
    <w:rsid w:val="00025F2B"/>
    <w:rPr>
      <w:b/>
      <w:bCs/>
      <w:i/>
      <w:iCs/>
    </w:rPr>
  </w:style>
  <w:style w:type="character" w:styleId="Jemnodkaz">
    <w:name w:val="Subtle Reference"/>
    <w:basedOn w:val="Predvolenpsmoodseku"/>
    <w:uiPriority w:val="31"/>
    <w:qFormat/>
    <w:rsid w:val="00025F2B"/>
    <w:rPr>
      <w:smallCaps/>
      <w:color w:val="404040" w:themeColor="text1" w:themeTint="BF"/>
    </w:rPr>
  </w:style>
  <w:style w:type="character" w:styleId="Intenzvnyodkaz">
    <w:name w:val="Intense Reference"/>
    <w:basedOn w:val="Predvolenpsmoodseku"/>
    <w:uiPriority w:val="32"/>
    <w:qFormat/>
    <w:rsid w:val="00025F2B"/>
    <w:rPr>
      <w:b/>
      <w:bCs/>
      <w:smallCaps/>
      <w:u w:val="single"/>
    </w:rPr>
  </w:style>
  <w:style w:type="character" w:styleId="Nzovknihy">
    <w:name w:val="Book Title"/>
    <w:basedOn w:val="Predvolenpsmoodseku"/>
    <w:uiPriority w:val="33"/>
    <w:qFormat/>
    <w:rsid w:val="00025F2B"/>
    <w:rPr>
      <w:b/>
      <w:bCs/>
      <w:smallCaps/>
    </w:rPr>
  </w:style>
  <w:style w:type="paragraph" w:styleId="Textbubliny">
    <w:name w:val="Balloon Text"/>
    <w:basedOn w:val="Normlny"/>
    <w:link w:val="TextbublinyChar"/>
    <w:semiHidden/>
    <w:unhideWhenUsed/>
    <w:rsid w:val="00F0067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semiHidden/>
    <w:rsid w:val="00F00678"/>
    <w:rPr>
      <w:rFonts w:ascii="Segoe UI" w:hAnsi="Segoe UI" w:cs="Segoe UI"/>
      <w:sz w:val="18"/>
      <w:szCs w:val="18"/>
    </w:rPr>
  </w:style>
  <w:style w:type="paragraph" w:customStyle="1" w:styleId="VISIA">
    <w:name w:val="VISIA"/>
    <w:basedOn w:val="Normlny"/>
    <w:link w:val="VISIAChar"/>
    <w:autoRedefine/>
    <w:qFormat/>
    <w:rsid w:val="00543B8C"/>
    <w:pPr>
      <w:tabs>
        <w:tab w:val="left" w:pos="0"/>
      </w:tabs>
      <w:spacing w:after="0" w:line="240" w:lineRule="auto"/>
      <w:jc w:val="both"/>
      <w:outlineLvl w:val="2"/>
    </w:pPr>
    <w:rPr>
      <w:rFonts w:ascii="Arial Narrow" w:hAnsi="Arial Narrow" w:cs="Arial"/>
      <w:bCs/>
      <w:sz w:val="22"/>
      <w:szCs w:val="20"/>
    </w:rPr>
  </w:style>
  <w:style w:type="numbering" w:customStyle="1" w:styleId="VISIASLOVANIE">
    <w:name w:val="VISIA ČÍSLOVANIE"/>
    <w:uiPriority w:val="99"/>
    <w:rsid w:val="007E6367"/>
    <w:pPr>
      <w:numPr>
        <w:numId w:val="1"/>
      </w:numPr>
    </w:pPr>
  </w:style>
  <w:style w:type="character" w:customStyle="1" w:styleId="VISIAChar">
    <w:name w:val="VISIA Char"/>
    <w:basedOn w:val="BezriadkovaniaChar"/>
    <w:link w:val="VISIA"/>
    <w:rsid w:val="00543B8C"/>
    <w:rPr>
      <w:rFonts w:ascii="Arial Narrow" w:hAnsi="Arial Narrow" w:cs="Arial"/>
      <w:bCs/>
      <w:sz w:val="22"/>
      <w:szCs w:val="20"/>
    </w:rPr>
  </w:style>
  <w:style w:type="paragraph" w:customStyle="1" w:styleId="Bezriadkovania1">
    <w:name w:val="Bez riadkovania1"/>
    <w:rsid w:val="00C65DC1"/>
    <w:pPr>
      <w:suppressAutoHyphens/>
      <w:spacing w:after="0" w:line="240" w:lineRule="auto"/>
    </w:pPr>
    <w:rPr>
      <w:rFonts w:ascii="Calibri" w:eastAsia="Calibri" w:hAnsi="Calibri" w:cs="Calibri"/>
      <w:kern w:val="1"/>
      <w:sz w:val="22"/>
      <w:szCs w:val="22"/>
      <w:lang w:eastAsia="ar-SA"/>
    </w:rPr>
  </w:style>
  <w:style w:type="paragraph" w:styleId="Zarkazkladnhotextu">
    <w:name w:val="Body Text Indent"/>
    <w:basedOn w:val="Normlny"/>
    <w:link w:val="ZarkazkladnhotextuChar"/>
    <w:rsid w:val="00444EF6"/>
    <w:pPr>
      <w:tabs>
        <w:tab w:val="left" w:pos="709"/>
      </w:tabs>
      <w:spacing w:after="0" w:line="240" w:lineRule="auto"/>
      <w:ind w:right="475" w:firstLine="709"/>
      <w:jc w:val="both"/>
    </w:pPr>
    <w:rPr>
      <w:rFonts w:ascii="Times New Roman" w:eastAsia="Times New Roman" w:hAnsi="Times New Roman" w:cs="Times New Roman"/>
      <w:sz w:val="22"/>
      <w:szCs w:val="20"/>
      <w:lang w:eastAsia="sk-SK"/>
    </w:rPr>
  </w:style>
  <w:style w:type="character" w:customStyle="1" w:styleId="ZarkazkladnhotextuChar">
    <w:name w:val="Zarážka základného textu Char"/>
    <w:basedOn w:val="Predvolenpsmoodseku"/>
    <w:link w:val="Zarkazkladnhotextu"/>
    <w:rsid w:val="00444EF6"/>
    <w:rPr>
      <w:rFonts w:ascii="Times New Roman" w:eastAsia="Times New Roman" w:hAnsi="Times New Roman" w:cs="Times New Roman"/>
      <w:sz w:val="22"/>
      <w:szCs w:val="20"/>
      <w:lang w:eastAsia="sk-SK"/>
    </w:rPr>
  </w:style>
  <w:style w:type="paragraph" w:customStyle="1" w:styleId="font5">
    <w:name w:val="font5"/>
    <w:basedOn w:val="Normlny"/>
    <w:rsid w:val="00444EF6"/>
    <w:pPr>
      <w:widowControl w:val="0"/>
      <w:suppressAutoHyphens/>
      <w:spacing w:before="280" w:after="280" w:line="240" w:lineRule="auto"/>
    </w:pPr>
    <w:rPr>
      <w:rFonts w:ascii="Arial" w:eastAsia="Lucida Sans Unicode" w:hAnsi="Arial" w:cs="Arial"/>
      <w:b/>
      <w:bCs/>
      <w:sz w:val="24"/>
      <w:szCs w:val="20"/>
      <w:lang w:eastAsia="sk-SK"/>
    </w:rPr>
  </w:style>
  <w:style w:type="character" w:customStyle="1" w:styleId="spelle">
    <w:name w:val="spelle"/>
    <w:basedOn w:val="Predvolenpsmoodseku"/>
    <w:rsid w:val="00F964B7"/>
  </w:style>
  <w:style w:type="paragraph" w:customStyle="1" w:styleId="text1CharCharChar1">
    <w:name w:val="text1 Char Char Char1"/>
    <w:basedOn w:val="Normlny"/>
    <w:rsid w:val="00F964B7"/>
    <w:pPr>
      <w:suppressAutoHyphens/>
      <w:spacing w:after="0" w:line="240" w:lineRule="auto"/>
      <w:jc w:val="both"/>
    </w:pPr>
    <w:rPr>
      <w:rFonts w:ascii="Arial Narrow" w:eastAsia="Times New Roman" w:hAnsi="Arial Narrow" w:cs="Arial"/>
      <w:sz w:val="22"/>
      <w:szCs w:val="22"/>
      <w:lang w:eastAsia="ar-SA"/>
    </w:rPr>
  </w:style>
  <w:style w:type="paragraph" w:customStyle="1" w:styleId="text1">
    <w:name w:val="text1"/>
    <w:basedOn w:val="Normlny"/>
    <w:rsid w:val="00F964B7"/>
    <w:pPr>
      <w:spacing w:after="0" w:line="240" w:lineRule="auto"/>
      <w:jc w:val="both"/>
    </w:pPr>
    <w:rPr>
      <w:rFonts w:ascii="Tahoma" w:eastAsia="Times New Roman" w:hAnsi="Tahoma" w:cs="Times New Roman"/>
      <w:sz w:val="18"/>
      <w:szCs w:val="20"/>
      <w:lang w:eastAsia="cs-CZ"/>
    </w:rPr>
  </w:style>
  <w:style w:type="paragraph" w:customStyle="1" w:styleId="text2">
    <w:name w:val="text2"/>
    <w:basedOn w:val="text1"/>
    <w:rsid w:val="00F964B7"/>
    <w:pPr>
      <w:numPr>
        <w:numId w:val="2"/>
      </w:numPr>
      <w:shd w:val="clear" w:color="auto" w:fill="FFFFFF"/>
      <w:suppressAutoHyphens/>
      <w:ind w:left="0" w:firstLine="0"/>
    </w:pPr>
    <w:rPr>
      <w:szCs w:val="18"/>
      <w:lang w:eastAsia="ar-SA"/>
    </w:rPr>
  </w:style>
  <w:style w:type="paragraph" w:styleId="Zkladntext">
    <w:name w:val="Body Text"/>
    <w:basedOn w:val="Normlny"/>
    <w:link w:val="ZkladntextChar"/>
    <w:rsid w:val="00825B9A"/>
    <w:pPr>
      <w:spacing w:line="240" w:lineRule="auto"/>
    </w:pPr>
    <w:rPr>
      <w:rFonts w:ascii="Times New Roman" w:eastAsia="Times New Roman" w:hAnsi="Times New Roman" w:cs="Times New Roman"/>
      <w:sz w:val="24"/>
      <w:szCs w:val="24"/>
      <w:lang w:eastAsia="sk-SK"/>
    </w:rPr>
  </w:style>
  <w:style w:type="character" w:customStyle="1" w:styleId="ZkladntextChar">
    <w:name w:val="Základný text Char"/>
    <w:basedOn w:val="Predvolenpsmoodseku"/>
    <w:link w:val="Zkladntext"/>
    <w:rsid w:val="00825B9A"/>
    <w:rPr>
      <w:rFonts w:ascii="Times New Roman" w:eastAsia="Times New Roman" w:hAnsi="Times New Roman" w:cs="Times New Roman"/>
      <w:sz w:val="24"/>
      <w:szCs w:val="24"/>
      <w:lang w:eastAsia="sk-SK"/>
    </w:rPr>
  </w:style>
  <w:style w:type="paragraph" w:styleId="Zarkazkladnhotextu3">
    <w:name w:val="Body Text Indent 3"/>
    <w:basedOn w:val="Normlny"/>
    <w:link w:val="Zarkazkladnhotextu3Char"/>
    <w:uiPriority w:val="99"/>
    <w:semiHidden/>
    <w:unhideWhenUsed/>
    <w:rsid w:val="001959A0"/>
    <w:pPr>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959A0"/>
    <w:rPr>
      <w:sz w:val="16"/>
      <w:szCs w:val="16"/>
    </w:rPr>
  </w:style>
  <w:style w:type="paragraph" w:customStyle="1" w:styleId="odsadentext">
    <w:name w:val="odsadený text"/>
    <w:basedOn w:val="Normlny"/>
    <w:rsid w:val="00C46B7C"/>
    <w:pPr>
      <w:spacing w:after="0" w:line="240" w:lineRule="auto"/>
      <w:ind w:firstLine="567"/>
    </w:pPr>
    <w:rPr>
      <w:rFonts w:ascii="Courier New" w:eastAsia="Times New Roman" w:hAnsi="Courier New" w:cs="Times New Roman"/>
      <w:sz w:val="24"/>
      <w:szCs w:val="20"/>
      <w:lang w:eastAsia="cs-CZ"/>
    </w:rPr>
  </w:style>
  <w:style w:type="paragraph" w:customStyle="1" w:styleId="text1CharChar1">
    <w:name w:val="text1 Char Char1"/>
    <w:basedOn w:val="Normlny"/>
    <w:rsid w:val="00B404FD"/>
    <w:pPr>
      <w:shd w:val="clear" w:color="auto" w:fill="FFFFFF"/>
      <w:spacing w:after="0" w:line="240" w:lineRule="auto"/>
      <w:jc w:val="both"/>
    </w:pPr>
    <w:rPr>
      <w:rFonts w:ascii="Tahoma" w:eastAsia="Times New Roman" w:hAnsi="Tahoma" w:cs="Times New Roman"/>
      <w:sz w:val="18"/>
      <w:szCs w:val="20"/>
      <w:lang w:eastAsia="cs-CZ"/>
    </w:rPr>
  </w:style>
  <w:style w:type="character" w:styleId="slostrany">
    <w:name w:val="page number"/>
    <w:basedOn w:val="Predvolenpsmoodseku"/>
    <w:rsid w:val="00063AD1"/>
  </w:style>
  <w:style w:type="paragraph" w:styleId="Zkladntext3">
    <w:name w:val="Body Text 3"/>
    <w:basedOn w:val="Normlny"/>
    <w:link w:val="Zkladntext3Char"/>
    <w:rsid w:val="00063AD1"/>
    <w:pPr>
      <w:spacing w:line="240" w:lineRule="auto"/>
    </w:pPr>
    <w:rPr>
      <w:rFonts w:ascii="Arial" w:eastAsia="Times New Roman" w:hAnsi="Arial" w:cs="Times New Roman"/>
      <w:sz w:val="16"/>
      <w:szCs w:val="16"/>
      <w:lang w:val="x-none" w:eastAsia="cs-CZ"/>
    </w:rPr>
  </w:style>
  <w:style w:type="character" w:customStyle="1" w:styleId="Zkladntext3Char">
    <w:name w:val="Základný text 3 Char"/>
    <w:basedOn w:val="Predvolenpsmoodseku"/>
    <w:link w:val="Zkladntext3"/>
    <w:rsid w:val="00063AD1"/>
    <w:rPr>
      <w:rFonts w:ascii="Arial" w:eastAsia="Times New Roman" w:hAnsi="Arial" w:cs="Times New Roman"/>
      <w:sz w:val="16"/>
      <w:szCs w:val="16"/>
      <w:lang w:val="x-none" w:eastAsia="cs-CZ"/>
    </w:rPr>
  </w:style>
  <w:style w:type="numbering" w:styleId="111111">
    <w:name w:val="Outline List 2"/>
    <w:basedOn w:val="Bezzoznamu"/>
    <w:rsid w:val="00063AD1"/>
    <w:pPr>
      <w:numPr>
        <w:numId w:val="3"/>
      </w:numPr>
    </w:pPr>
  </w:style>
  <w:style w:type="numbering" w:customStyle="1" w:styleId="tl1">
    <w:name w:val="Štýl1"/>
    <w:basedOn w:val="Bezzoznamu"/>
    <w:rsid w:val="00063AD1"/>
    <w:pPr>
      <w:numPr>
        <w:numId w:val="4"/>
      </w:numPr>
    </w:pPr>
  </w:style>
  <w:style w:type="character" w:styleId="PouitHypertextovPrepojenie">
    <w:name w:val="FollowedHyperlink"/>
    <w:rsid w:val="00063AD1"/>
    <w:rPr>
      <w:color w:val="800080"/>
      <w:u w:val="single"/>
    </w:rPr>
  </w:style>
  <w:style w:type="paragraph" w:customStyle="1" w:styleId="font6">
    <w:name w:val="font6"/>
    <w:basedOn w:val="Normlny"/>
    <w:rsid w:val="00063AD1"/>
    <w:pPr>
      <w:spacing w:before="100" w:beforeAutospacing="1" w:after="100" w:afterAutospacing="1" w:line="240" w:lineRule="auto"/>
    </w:pPr>
    <w:rPr>
      <w:rFonts w:ascii="Arial" w:eastAsia="Times New Roman" w:hAnsi="Arial" w:cs="Arial"/>
      <w:sz w:val="16"/>
      <w:szCs w:val="16"/>
      <w:lang w:eastAsia="sk-SK"/>
    </w:rPr>
  </w:style>
  <w:style w:type="paragraph" w:customStyle="1" w:styleId="font7">
    <w:name w:val="font7"/>
    <w:basedOn w:val="Normlny"/>
    <w:rsid w:val="00063AD1"/>
    <w:pPr>
      <w:spacing w:before="100" w:beforeAutospacing="1" w:after="100" w:afterAutospacing="1" w:line="240" w:lineRule="auto"/>
    </w:pPr>
    <w:rPr>
      <w:rFonts w:ascii="Times New Roman" w:eastAsia="Times New Roman" w:hAnsi="Times New Roman" w:cs="Times New Roman"/>
      <w:b/>
      <w:bCs/>
      <w:sz w:val="28"/>
      <w:szCs w:val="28"/>
      <w:lang w:eastAsia="sk-SK"/>
    </w:rPr>
  </w:style>
  <w:style w:type="paragraph" w:customStyle="1" w:styleId="font8">
    <w:name w:val="font8"/>
    <w:basedOn w:val="Normlny"/>
    <w:rsid w:val="00063AD1"/>
    <w:pPr>
      <w:spacing w:before="100" w:beforeAutospacing="1" w:after="100" w:afterAutospacing="1" w:line="240" w:lineRule="auto"/>
    </w:pPr>
    <w:rPr>
      <w:rFonts w:ascii="Tahoma" w:eastAsia="Times New Roman" w:hAnsi="Tahoma" w:cs="Tahoma"/>
      <w:b/>
      <w:bCs/>
      <w:color w:val="000000"/>
      <w:sz w:val="16"/>
      <w:szCs w:val="16"/>
      <w:lang w:eastAsia="sk-SK"/>
    </w:rPr>
  </w:style>
  <w:style w:type="paragraph" w:customStyle="1" w:styleId="font9">
    <w:name w:val="font9"/>
    <w:basedOn w:val="Normlny"/>
    <w:rsid w:val="00063AD1"/>
    <w:pPr>
      <w:spacing w:before="100" w:beforeAutospacing="1" w:after="100" w:afterAutospacing="1" w:line="240" w:lineRule="auto"/>
    </w:pPr>
    <w:rPr>
      <w:rFonts w:ascii="Tahoma" w:eastAsia="Times New Roman" w:hAnsi="Tahoma" w:cs="Tahoma"/>
      <w:b/>
      <w:bCs/>
      <w:color w:val="000000"/>
      <w:sz w:val="16"/>
      <w:szCs w:val="16"/>
      <w:lang w:eastAsia="sk-SK"/>
    </w:rPr>
  </w:style>
  <w:style w:type="paragraph" w:customStyle="1" w:styleId="font10">
    <w:name w:val="font10"/>
    <w:basedOn w:val="Normlny"/>
    <w:rsid w:val="00063AD1"/>
    <w:pPr>
      <w:spacing w:before="100" w:beforeAutospacing="1" w:after="100" w:afterAutospacing="1" w:line="240" w:lineRule="auto"/>
    </w:pPr>
    <w:rPr>
      <w:rFonts w:ascii="Tahoma" w:eastAsia="Times New Roman" w:hAnsi="Tahoma" w:cs="Tahoma"/>
      <w:b/>
      <w:bCs/>
      <w:color w:val="000000"/>
      <w:sz w:val="16"/>
      <w:szCs w:val="16"/>
      <w:lang w:eastAsia="sk-SK"/>
    </w:rPr>
  </w:style>
  <w:style w:type="paragraph" w:customStyle="1" w:styleId="xl27">
    <w:name w:val="xl27"/>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28">
    <w:name w:val="xl28"/>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29">
    <w:name w:val="xl29"/>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0">
    <w:name w:val="xl30"/>
    <w:basedOn w:val="Normlny"/>
    <w:rsid w:val="00063AD1"/>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1">
    <w:name w:val="xl31"/>
    <w:basedOn w:val="Normlny"/>
    <w:rsid w:val="00063AD1"/>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32">
    <w:name w:val="xl32"/>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3">
    <w:name w:val="xl33"/>
    <w:basedOn w:val="Normlny"/>
    <w:rsid w:val="00063AD1"/>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4">
    <w:name w:val="xl34"/>
    <w:basedOn w:val="Normlny"/>
    <w:rsid w:val="00063AD1"/>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35">
    <w:name w:val="xl35"/>
    <w:basedOn w:val="Normlny"/>
    <w:rsid w:val="00063AD1"/>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36">
    <w:name w:val="xl36"/>
    <w:basedOn w:val="Normlny"/>
    <w:rsid w:val="00063AD1"/>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37">
    <w:name w:val="xl37"/>
    <w:basedOn w:val="Normlny"/>
    <w:rsid w:val="00063AD1"/>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38">
    <w:name w:val="xl38"/>
    <w:basedOn w:val="Normlny"/>
    <w:rsid w:val="00063AD1"/>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39">
    <w:name w:val="xl39"/>
    <w:basedOn w:val="Normlny"/>
    <w:rsid w:val="00063AD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40">
    <w:name w:val="xl40"/>
    <w:basedOn w:val="Normlny"/>
    <w:rsid w:val="00063AD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41">
    <w:name w:val="xl41"/>
    <w:basedOn w:val="Normlny"/>
    <w:rsid w:val="00063AD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42">
    <w:name w:val="xl42"/>
    <w:basedOn w:val="Normlny"/>
    <w:rsid w:val="00063AD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43">
    <w:name w:val="xl43"/>
    <w:basedOn w:val="Normlny"/>
    <w:rsid w:val="00063AD1"/>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44">
    <w:name w:val="xl44"/>
    <w:basedOn w:val="Normlny"/>
    <w:rsid w:val="00063AD1"/>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sk-SK"/>
    </w:rPr>
  </w:style>
  <w:style w:type="paragraph" w:customStyle="1" w:styleId="xl45">
    <w:name w:val="xl45"/>
    <w:basedOn w:val="Normlny"/>
    <w:rsid w:val="00063AD1"/>
    <w:pPr>
      <w:pBdr>
        <w:top w:val="single" w:sz="8" w:space="0" w:color="auto"/>
        <w:left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46">
    <w:name w:val="xl46"/>
    <w:basedOn w:val="Normlny"/>
    <w:rsid w:val="00063AD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47">
    <w:name w:val="xl47"/>
    <w:basedOn w:val="Normlny"/>
    <w:rsid w:val="00063AD1"/>
    <w:pPr>
      <w:pBdr>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sk-SK"/>
    </w:rPr>
  </w:style>
  <w:style w:type="paragraph" w:customStyle="1" w:styleId="xl48">
    <w:name w:val="xl48"/>
    <w:basedOn w:val="Normlny"/>
    <w:rsid w:val="00063AD1"/>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16"/>
      <w:szCs w:val="16"/>
      <w:lang w:eastAsia="sk-SK"/>
    </w:rPr>
  </w:style>
  <w:style w:type="paragraph" w:customStyle="1" w:styleId="xl49">
    <w:name w:val="xl49"/>
    <w:basedOn w:val="Normlny"/>
    <w:rsid w:val="00063AD1"/>
    <w:pPr>
      <w:pBdr>
        <w:left w:val="single" w:sz="8" w:space="0" w:color="auto"/>
        <w:bottom w:val="single" w:sz="8" w:space="0" w:color="auto"/>
      </w:pBdr>
      <w:spacing w:before="100" w:beforeAutospacing="1" w:after="100" w:afterAutospacing="1" w:line="240" w:lineRule="auto"/>
      <w:jc w:val="center"/>
    </w:pPr>
    <w:rPr>
      <w:rFonts w:ascii="Arial" w:eastAsia="Times New Roman" w:hAnsi="Arial" w:cs="Arial"/>
      <w:sz w:val="16"/>
      <w:szCs w:val="16"/>
      <w:lang w:eastAsia="sk-SK"/>
    </w:rPr>
  </w:style>
  <w:style w:type="paragraph" w:customStyle="1" w:styleId="xl50">
    <w:name w:val="xl50"/>
    <w:basedOn w:val="Normlny"/>
    <w:rsid w:val="00063AD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51">
    <w:name w:val="xl51"/>
    <w:basedOn w:val="Normlny"/>
    <w:rsid w:val="00063AD1"/>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52">
    <w:name w:val="xl52"/>
    <w:basedOn w:val="Normlny"/>
    <w:rsid w:val="00063AD1"/>
    <w:pP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53">
    <w:name w:val="xl53"/>
    <w:basedOn w:val="Normlny"/>
    <w:rsid w:val="00063AD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sk-SK"/>
    </w:rPr>
  </w:style>
  <w:style w:type="paragraph" w:customStyle="1" w:styleId="xl54">
    <w:name w:val="xl54"/>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55">
    <w:name w:val="xl55"/>
    <w:basedOn w:val="Normlny"/>
    <w:rsid w:val="00063AD1"/>
    <w:pPr>
      <w:pBdr>
        <w:top w:val="single" w:sz="8" w:space="0" w:color="auto"/>
        <w:left w:val="single" w:sz="8" w:space="0" w:color="auto"/>
        <w:bottom w:val="single" w:sz="8" w:space="0" w:color="auto"/>
        <w:right w:val="single" w:sz="8" w:space="0" w:color="auto"/>
      </w:pBdr>
      <w:shd w:val="clear" w:color="auto" w:fill="FFFF99"/>
      <w:spacing w:before="100" w:beforeAutospacing="1" w:after="100" w:afterAutospacing="1" w:line="240" w:lineRule="auto"/>
      <w:jc w:val="center"/>
      <w:textAlignment w:val="center"/>
    </w:pPr>
    <w:rPr>
      <w:rFonts w:ascii="Arial" w:eastAsia="Times New Roman" w:hAnsi="Arial" w:cs="Arial"/>
      <w:b/>
      <w:bCs/>
      <w:sz w:val="24"/>
      <w:szCs w:val="24"/>
      <w:lang w:eastAsia="sk-SK"/>
    </w:rPr>
  </w:style>
  <w:style w:type="paragraph" w:customStyle="1" w:styleId="xl56">
    <w:name w:val="xl56"/>
    <w:basedOn w:val="Normlny"/>
    <w:rsid w:val="00063AD1"/>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sk-SK"/>
    </w:rPr>
  </w:style>
  <w:style w:type="paragraph" w:customStyle="1" w:styleId="xl57">
    <w:name w:val="xl57"/>
    <w:basedOn w:val="Normlny"/>
    <w:rsid w:val="00063AD1"/>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58">
    <w:name w:val="xl58"/>
    <w:basedOn w:val="Normlny"/>
    <w:rsid w:val="00063AD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59">
    <w:name w:val="xl59"/>
    <w:basedOn w:val="Normlny"/>
    <w:rsid w:val="00063AD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60">
    <w:name w:val="xl60"/>
    <w:basedOn w:val="Normlny"/>
    <w:rsid w:val="00063AD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styleId="Zarkazkladnhotextu2">
    <w:name w:val="Body Text Indent 2"/>
    <w:basedOn w:val="Normlny"/>
    <w:link w:val="Zarkazkladnhotextu2Char"/>
    <w:rsid w:val="00063AD1"/>
    <w:pPr>
      <w:spacing w:line="480" w:lineRule="auto"/>
      <w:ind w:left="283"/>
    </w:pPr>
    <w:rPr>
      <w:rFonts w:ascii="Arial" w:eastAsia="Times New Roman" w:hAnsi="Arial" w:cs="Times New Roman"/>
      <w:sz w:val="24"/>
      <w:szCs w:val="20"/>
      <w:lang w:val="x-none" w:eastAsia="cs-CZ"/>
    </w:rPr>
  </w:style>
  <w:style w:type="character" w:customStyle="1" w:styleId="Zarkazkladnhotextu2Char">
    <w:name w:val="Zarážka základného textu 2 Char"/>
    <w:basedOn w:val="Predvolenpsmoodseku"/>
    <w:link w:val="Zarkazkladnhotextu2"/>
    <w:rsid w:val="00063AD1"/>
    <w:rPr>
      <w:rFonts w:ascii="Arial" w:eastAsia="Times New Roman" w:hAnsi="Arial" w:cs="Times New Roman"/>
      <w:sz w:val="24"/>
      <w:szCs w:val="20"/>
      <w:lang w:val="x-none" w:eastAsia="cs-CZ"/>
    </w:rPr>
  </w:style>
  <w:style w:type="paragraph" w:styleId="Zkladntext2">
    <w:name w:val="Body Text 2"/>
    <w:basedOn w:val="Normlny"/>
    <w:link w:val="Zkladntext2Char"/>
    <w:rsid w:val="00063AD1"/>
    <w:pPr>
      <w:spacing w:line="480" w:lineRule="auto"/>
    </w:pPr>
    <w:rPr>
      <w:rFonts w:ascii="Arial" w:eastAsia="Times New Roman" w:hAnsi="Arial" w:cs="Times New Roman"/>
      <w:sz w:val="24"/>
      <w:szCs w:val="20"/>
      <w:lang w:val="x-none" w:eastAsia="cs-CZ"/>
    </w:rPr>
  </w:style>
  <w:style w:type="character" w:customStyle="1" w:styleId="Zkladntext2Char">
    <w:name w:val="Základný text 2 Char"/>
    <w:basedOn w:val="Predvolenpsmoodseku"/>
    <w:link w:val="Zkladntext2"/>
    <w:rsid w:val="00063AD1"/>
    <w:rPr>
      <w:rFonts w:ascii="Arial" w:eastAsia="Times New Roman" w:hAnsi="Arial" w:cs="Times New Roman"/>
      <w:sz w:val="24"/>
      <w:szCs w:val="20"/>
      <w:lang w:val="x-none" w:eastAsia="cs-CZ"/>
    </w:rPr>
  </w:style>
  <w:style w:type="paragraph" w:styleId="Obyajntext">
    <w:name w:val="Plain Text"/>
    <w:basedOn w:val="Normlny"/>
    <w:link w:val="ObyajntextChar"/>
    <w:rsid w:val="00063AD1"/>
    <w:pPr>
      <w:spacing w:after="0" w:line="240" w:lineRule="auto"/>
    </w:pPr>
    <w:rPr>
      <w:rFonts w:ascii="Courier New" w:eastAsia="Times New Roman" w:hAnsi="Courier New" w:cs="Times New Roman"/>
      <w:sz w:val="20"/>
      <w:szCs w:val="20"/>
      <w:lang w:val="x-none" w:eastAsia="x-none"/>
    </w:rPr>
  </w:style>
  <w:style w:type="character" w:customStyle="1" w:styleId="ObyajntextChar">
    <w:name w:val="Obyčajný text Char"/>
    <w:basedOn w:val="Predvolenpsmoodseku"/>
    <w:link w:val="Obyajntext"/>
    <w:rsid w:val="00063AD1"/>
    <w:rPr>
      <w:rFonts w:ascii="Courier New" w:eastAsia="Times New Roman" w:hAnsi="Courier New" w:cs="Times New Roman"/>
      <w:sz w:val="20"/>
      <w:szCs w:val="20"/>
      <w:lang w:val="x-none" w:eastAsia="x-none"/>
    </w:rPr>
  </w:style>
  <w:style w:type="paragraph" w:customStyle="1" w:styleId="Default">
    <w:name w:val="Default"/>
    <w:rsid w:val="00063AD1"/>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vysvetlivky">
    <w:name w:val="endnote text"/>
    <w:basedOn w:val="Normlny"/>
    <w:link w:val="TextvysvetlivkyChar"/>
    <w:semiHidden/>
    <w:rsid w:val="00063AD1"/>
    <w:pPr>
      <w:spacing w:after="0" w:line="240" w:lineRule="auto"/>
      <w:jc w:val="both"/>
    </w:pPr>
    <w:rPr>
      <w:rFonts w:ascii="Arial" w:eastAsia="Times New Roman" w:hAnsi="Arial" w:cs="Arial"/>
      <w:sz w:val="22"/>
      <w:szCs w:val="22"/>
      <w:lang w:val="en-GB" w:eastAsia="cs-CZ"/>
    </w:rPr>
  </w:style>
  <w:style w:type="character" w:customStyle="1" w:styleId="TextvysvetlivkyChar">
    <w:name w:val="Text vysvetlivky Char"/>
    <w:basedOn w:val="Predvolenpsmoodseku"/>
    <w:link w:val="Textvysvetlivky"/>
    <w:semiHidden/>
    <w:rsid w:val="00063AD1"/>
    <w:rPr>
      <w:rFonts w:ascii="Arial" w:eastAsia="Times New Roman" w:hAnsi="Arial" w:cs="Arial"/>
      <w:sz w:val="22"/>
      <w:szCs w:val="22"/>
      <w:lang w:val="en-GB" w:eastAsia="cs-CZ"/>
    </w:rPr>
  </w:style>
  <w:style w:type="character" w:customStyle="1" w:styleId="formtext">
    <w:name w:val="formtext"/>
    <w:rsid w:val="00063AD1"/>
    <w:rPr>
      <w:rFonts w:ascii="Times New Roman" w:hAnsi="Times New Roman" w:cs="Times New Roman" w:hint="default"/>
    </w:rPr>
  </w:style>
  <w:style w:type="paragraph" w:styleId="Normlnywebov">
    <w:name w:val="Normal (Web)"/>
    <w:basedOn w:val="Normlny"/>
    <w:semiHidden/>
    <w:rsid w:val="00063AD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BBSnormal">
    <w:name w:val="_BBS normal"/>
    <w:basedOn w:val="Normlny"/>
    <w:rsid w:val="00063AD1"/>
    <w:pPr>
      <w:spacing w:after="0" w:line="240" w:lineRule="auto"/>
      <w:jc w:val="both"/>
    </w:pPr>
    <w:rPr>
      <w:rFonts w:ascii="Arial" w:eastAsia="Times New Roman" w:hAnsi="Arial" w:cs="Arial"/>
      <w:sz w:val="22"/>
      <w:szCs w:val="20"/>
      <w:lang w:eastAsia="cs-CZ"/>
    </w:rPr>
  </w:style>
  <w:style w:type="paragraph" w:customStyle="1" w:styleId="Odsekzoznamu1">
    <w:name w:val="Odsek zoznamu1"/>
    <w:basedOn w:val="Normlny"/>
    <w:rsid w:val="00063AD1"/>
    <w:pPr>
      <w:spacing w:after="0" w:line="240" w:lineRule="auto"/>
      <w:ind w:left="708"/>
      <w:jc w:val="both"/>
    </w:pPr>
    <w:rPr>
      <w:rFonts w:ascii="Times New Roman" w:eastAsia="Times New Roman" w:hAnsi="Times New Roman" w:cs="Times New Roman"/>
      <w:sz w:val="22"/>
      <w:szCs w:val="22"/>
      <w:lang w:eastAsia="cs-CZ"/>
    </w:rPr>
  </w:style>
  <w:style w:type="paragraph" w:customStyle="1" w:styleId="Znaka">
    <w:name w:val="Značka"/>
    <w:rsid w:val="00063AD1"/>
    <w:pPr>
      <w:widowControl w:val="0"/>
      <w:spacing w:after="0" w:line="240" w:lineRule="auto"/>
      <w:ind w:left="289"/>
      <w:jc w:val="both"/>
    </w:pPr>
    <w:rPr>
      <w:rFonts w:ascii="Times New Roman" w:eastAsia="Times New Roman" w:hAnsi="Times New Roman" w:cs="Times New Roman"/>
      <w:snapToGrid w:val="0"/>
      <w:color w:val="000000"/>
      <w:sz w:val="24"/>
      <w:szCs w:val="20"/>
      <w:lang w:val="cs-CZ" w:eastAsia="sk-SK"/>
    </w:rPr>
  </w:style>
  <w:style w:type="paragraph" w:customStyle="1" w:styleId="dka">
    <w:name w:val="Řádka"/>
    <w:rsid w:val="00063AD1"/>
    <w:pPr>
      <w:widowControl w:val="0"/>
      <w:spacing w:after="0" w:line="240" w:lineRule="auto"/>
      <w:jc w:val="both"/>
    </w:pPr>
    <w:rPr>
      <w:rFonts w:ascii="Times New Roman" w:eastAsia="Times New Roman" w:hAnsi="Times New Roman" w:cs="Times New Roman"/>
      <w:snapToGrid w:val="0"/>
      <w:color w:val="000000"/>
      <w:sz w:val="24"/>
      <w:szCs w:val="20"/>
      <w:lang w:val="cs-CZ" w:eastAsia="cs-CZ"/>
    </w:rPr>
  </w:style>
  <w:style w:type="character" w:customStyle="1" w:styleId="FontStyle49">
    <w:name w:val="Font Style49"/>
    <w:rsid w:val="00063AD1"/>
    <w:rPr>
      <w:rFonts w:ascii="Bookman Old Style" w:hAnsi="Bookman Old Style" w:cs="Bookman Old Style"/>
      <w:sz w:val="18"/>
      <w:szCs w:val="18"/>
    </w:rPr>
  </w:style>
  <w:style w:type="paragraph" w:customStyle="1" w:styleId="Zkladntext21">
    <w:name w:val="Základný text 21"/>
    <w:basedOn w:val="Normlny"/>
    <w:rsid w:val="00063AD1"/>
    <w:pPr>
      <w:suppressAutoHyphens/>
      <w:spacing w:after="0" w:line="240" w:lineRule="auto"/>
      <w:jc w:val="both"/>
    </w:pPr>
    <w:rPr>
      <w:rFonts w:ascii="Times New Roman" w:eastAsia="Times New Roman" w:hAnsi="Times New Roman" w:cs="Times New Roman"/>
      <w:sz w:val="24"/>
      <w:szCs w:val="20"/>
      <w:lang w:val="cs-CZ" w:eastAsia="ar-SA"/>
    </w:rPr>
  </w:style>
  <w:style w:type="character" w:customStyle="1" w:styleId="formtitle">
    <w:name w:val="formtitle"/>
    <w:basedOn w:val="Predvolenpsmoodseku"/>
    <w:rsid w:val="00063AD1"/>
  </w:style>
  <w:style w:type="paragraph" w:customStyle="1" w:styleId="a">
    <w:uiPriority w:val="22"/>
    <w:qFormat/>
    <w:rsid w:val="00063AD1"/>
    <w:pPr>
      <w:spacing w:after="0" w:line="240" w:lineRule="auto"/>
    </w:pPr>
    <w:rPr>
      <w:rFonts w:ascii="Arial" w:eastAsia="Times New Roman" w:hAnsi="Arial" w:cs="Times New Roman"/>
      <w:sz w:val="24"/>
      <w:szCs w:val="20"/>
      <w:lang w:eastAsia="cs-CZ"/>
    </w:rPr>
  </w:style>
  <w:style w:type="paragraph" w:customStyle="1" w:styleId="Odsekzoznamu10">
    <w:name w:val="Odsek zoznamu1"/>
    <w:basedOn w:val="Normlny"/>
    <w:semiHidden/>
    <w:rsid w:val="00063AD1"/>
    <w:pPr>
      <w:spacing w:after="0" w:line="240" w:lineRule="auto"/>
      <w:ind w:left="720"/>
      <w:contextualSpacing/>
      <w:jc w:val="both"/>
    </w:pPr>
    <w:rPr>
      <w:rFonts w:ascii="Arial" w:eastAsia="Calibri" w:hAnsi="Arial" w:cs="Arial"/>
      <w:color w:val="000000"/>
      <w:sz w:val="20"/>
      <w:szCs w:val="24"/>
      <w:lang w:eastAsia="cs-CZ"/>
    </w:rPr>
  </w:style>
  <w:style w:type="paragraph" w:customStyle="1" w:styleId="OdstavecChar">
    <w:name w:val="Odstavec Char"/>
    <w:basedOn w:val="Normlny"/>
    <w:rsid w:val="00775A3A"/>
    <w:pPr>
      <w:spacing w:after="60" w:line="240" w:lineRule="auto"/>
      <w:ind w:left="113" w:firstLine="454"/>
    </w:pPr>
    <w:rPr>
      <w:rFonts w:ascii="Arial" w:eastAsia="Times New Roman" w:hAnsi="Arial" w:cs="Times New Roman"/>
      <w:sz w:val="22"/>
      <w:szCs w:val="24"/>
      <w:lang w:eastAsia="cs-CZ"/>
    </w:rPr>
  </w:style>
  <w:style w:type="paragraph" w:customStyle="1" w:styleId="Nadpis1TS">
    <w:name w:val="Nadpis 1 TS"/>
    <w:basedOn w:val="Nadpis1"/>
    <w:next w:val="OdstavecChar"/>
    <w:rsid w:val="00775A3A"/>
    <w:pPr>
      <w:keepLines w:val="0"/>
      <w:pBdr>
        <w:bottom w:val="none" w:sz="0" w:space="0" w:color="auto"/>
      </w:pBdr>
      <w:spacing w:before="240" w:after="60"/>
      <w:ind w:firstLine="454"/>
    </w:pPr>
    <w:rPr>
      <w:rFonts w:ascii="Arial" w:eastAsia="Times New Roman" w:hAnsi="Arial" w:cs="Arial"/>
      <w:b/>
      <w:bCs/>
      <w:color w:val="auto"/>
      <w:kern w:val="32"/>
      <w:sz w:val="24"/>
      <w:szCs w:val="32"/>
      <w:lang w:eastAsia="cs-CZ"/>
    </w:rPr>
  </w:style>
  <w:style w:type="paragraph" w:customStyle="1" w:styleId="Nadpis2TS">
    <w:name w:val="Nadpis 2 TS"/>
    <w:basedOn w:val="Nadpis2"/>
    <w:next w:val="OdstavecChar"/>
    <w:rsid w:val="00775A3A"/>
    <w:pPr>
      <w:keepLines w:val="0"/>
      <w:spacing w:before="120" w:after="60"/>
      <w:ind w:firstLine="709"/>
    </w:pPr>
    <w:rPr>
      <w:rFonts w:ascii="Arial" w:eastAsia="Times New Roman" w:hAnsi="Arial" w:cs="Arial"/>
      <w:b/>
      <w:bCs/>
      <w:iCs/>
      <w:color w:val="auto"/>
      <w:sz w:val="22"/>
      <w:lang w:eastAsia="cs-CZ"/>
    </w:rPr>
  </w:style>
  <w:style w:type="table" w:customStyle="1" w:styleId="TableNormal">
    <w:name w:val="Table Normal"/>
    <w:rsid w:val="00E723D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paragraph" w:customStyle="1" w:styleId="Body">
    <w:name w:val="Body"/>
    <w:rsid w:val="00E723D4"/>
    <w:pPr>
      <w:pBdr>
        <w:top w:val="nil"/>
        <w:left w:val="nil"/>
        <w:bottom w:val="nil"/>
        <w:right w:val="nil"/>
        <w:between w:val="nil"/>
        <w:bar w:val="nil"/>
      </w:pBdr>
      <w:spacing w:after="0" w:line="240" w:lineRule="auto"/>
    </w:pPr>
    <w:rPr>
      <w:rFonts w:ascii="Arial Narrow" w:eastAsia="Arial Unicode MS" w:hAnsi="Arial Narrow" w:cs="Arial Unicode MS"/>
      <w:color w:val="000000"/>
      <w:sz w:val="22"/>
      <w:szCs w:val="22"/>
      <w:u w:color="000000"/>
      <w:bdr w:val="nil"/>
      <w:lang w:eastAsia="sk-SK"/>
      <w14:textOutline w14:w="0" w14:cap="flat" w14:cmpd="sng" w14:algn="ctr">
        <w14:noFill/>
        <w14:prstDash w14:val="solid"/>
        <w14:bevel/>
      </w14:textOutline>
    </w:rPr>
  </w:style>
  <w:style w:type="paragraph" w:customStyle="1" w:styleId="Heading">
    <w:name w:val="Heading"/>
    <w:rsid w:val="00E723D4"/>
    <w:pPr>
      <w:keepNext/>
      <w:widowControl w:val="0"/>
      <w:pBdr>
        <w:top w:val="nil"/>
        <w:left w:val="nil"/>
        <w:bottom w:val="nil"/>
        <w:right w:val="nil"/>
        <w:between w:val="nil"/>
        <w:bar w:val="nil"/>
      </w:pBdr>
      <w:spacing w:after="160" w:line="252" w:lineRule="auto"/>
      <w:ind w:left="141" w:hanging="141"/>
      <w:jc w:val="both"/>
      <w:outlineLvl w:val="0"/>
    </w:pPr>
    <w:rPr>
      <w:rFonts w:ascii="Arial Narrow" w:eastAsia="Arial Narrow" w:hAnsi="Arial Narrow" w:cs="Arial Narrow"/>
      <w:b/>
      <w:bCs/>
      <w:color w:val="000000"/>
      <w:sz w:val="28"/>
      <w:szCs w:val="28"/>
      <w:u w:color="000000"/>
      <w:bdr w:val="nil"/>
      <w:lang w:eastAsia="sk-SK"/>
      <w14:textOutline w14:w="0" w14:cap="flat" w14:cmpd="sng" w14:algn="ctr">
        <w14:noFill/>
        <w14:prstDash w14:val="solid"/>
        <w14:bevel/>
      </w14:textOutline>
    </w:rPr>
  </w:style>
  <w:style w:type="paragraph" w:customStyle="1" w:styleId="2ka-TEXT">
    <w:name w:val="2ka-TEXT"/>
    <w:rsid w:val="00E723D4"/>
    <w:pPr>
      <w:pBdr>
        <w:top w:val="nil"/>
        <w:left w:val="nil"/>
        <w:bottom w:val="nil"/>
        <w:right w:val="nil"/>
        <w:between w:val="nil"/>
        <w:bar w:val="nil"/>
      </w:pBdr>
      <w:shd w:val="clear" w:color="auto" w:fill="FFFFFF"/>
      <w:suppressAutoHyphens/>
      <w:spacing w:before="57" w:after="0" w:line="276" w:lineRule="auto"/>
    </w:pPr>
    <w:rPr>
      <w:rFonts w:ascii="Arial Narrow" w:eastAsia="Arial Unicode MS" w:hAnsi="Arial Narrow" w:cs="Arial Unicode MS"/>
      <w:color w:val="000000"/>
      <w:kern w:val="1"/>
      <w:sz w:val="22"/>
      <w:szCs w:val="22"/>
      <w:u w:color="000000"/>
      <w:bdr w:val="nil"/>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77652">
      <w:bodyDiv w:val="1"/>
      <w:marLeft w:val="0"/>
      <w:marRight w:val="0"/>
      <w:marTop w:val="0"/>
      <w:marBottom w:val="0"/>
      <w:divBdr>
        <w:top w:val="none" w:sz="0" w:space="0" w:color="auto"/>
        <w:left w:val="none" w:sz="0" w:space="0" w:color="auto"/>
        <w:bottom w:val="none" w:sz="0" w:space="0" w:color="auto"/>
        <w:right w:val="none" w:sz="0" w:space="0" w:color="auto"/>
      </w:divBdr>
    </w:div>
    <w:div w:id="140579169">
      <w:bodyDiv w:val="1"/>
      <w:marLeft w:val="0"/>
      <w:marRight w:val="0"/>
      <w:marTop w:val="0"/>
      <w:marBottom w:val="0"/>
      <w:divBdr>
        <w:top w:val="none" w:sz="0" w:space="0" w:color="auto"/>
        <w:left w:val="none" w:sz="0" w:space="0" w:color="auto"/>
        <w:bottom w:val="none" w:sz="0" w:space="0" w:color="auto"/>
        <w:right w:val="none" w:sz="0" w:space="0" w:color="auto"/>
      </w:divBdr>
    </w:div>
    <w:div w:id="228226828">
      <w:bodyDiv w:val="1"/>
      <w:marLeft w:val="0"/>
      <w:marRight w:val="0"/>
      <w:marTop w:val="0"/>
      <w:marBottom w:val="0"/>
      <w:divBdr>
        <w:top w:val="none" w:sz="0" w:space="0" w:color="auto"/>
        <w:left w:val="none" w:sz="0" w:space="0" w:color="auto"/>
        <w:bottom w:val="none" w:sz="0" w:space="0" w:color="auto"/>
        <w:right w:val="none" w:sz="0" w:space="0" w:color="auto"/>
      </w:divBdr>
    </w:div>
    <w:div w:id="245456290">
      <w:bodyDiv w:val="1"/>
      <w:marLeft w:val="0"/>
      <w:marRight w:val="0"/>
      <w:marTop w:val="0"/>
      <w:marBottom w:val="0"/>
      <w:divBdr>
        <w:top w:val="none" w:sz="0" w:space="0" w:color="auto"/>
        <w:left w:val="none" w:sz="0" w:space="0" w:color="auto"/>
        <w:bottom w:val="none" w:sz="0" w:space="0" w:color="auto"/>
        <w:right w:val="none" w:sz="0" w:space="0" w:color="auto"/>
      </w:divBdr>
    </w:div>
    <w:div w:id="253320080">
      <w:bodyDiv w:val="1"/>
      <w:marLeft w:val="0"/>
      <w:marRight w:val="0"/>
      <w:marTop w:val="0"/>
      <w:marBottom w:val="0"/>
      <w:divBdr>
        <w:top w:val="none" w:sz="0" w:space="0" w:color="auto"/>
        <w:left w:val="none" w:sz="0" w:space="0" w:color="auto"/>
        <w:bottom w:val="none" w:sz="0" w:space="0" w:color="auto"/>
        <w:right w:val="none" w:sz="0" w:space="0" w:color="auto"/>
      </w:divBdr>
    </w:div>
    <w:div w:id="296299188">
      <w:bodyDiv w:val="1"/>
      <w:marLeft w:val="0"/>
      <w:marRight w:val="0"/>
      <w:marTop w:val="0"/>
      <w:marBottom w:val="0"/>
      <w:divBdr>
        <w:top w:val="none" w:sz="0" w:space="0" w:color="auto"/>
        <w:left w:val="none" w:sz="0" w:space="0" w:color="auto"/>
        <w:bottom w:val="none" w:sz="0" w:space="0" w:color="auto"/>
        <w:right w:val="none" w:sz="0" w:space="0" w:color="auto"/>
      </w:divBdr>
    </w:div>
    <w:div w:id="496115426">
      <w:bodyDiv w:val="1"/>
      <w:marLeft w:val="0"/>
      <w:marRight w:val="0"/>
      <w:marTop w:val="0"/>
      <w:marBottom w:val="0"/>
      <w:divBdr>
        <w:top w:val="none" w:sz="0" w:space="0" w:color="auto"/>
        <w:left w:val="none" w:sz="0" w:space="0" w:color="auto"/>
        <w:bottom w:val="none" w:sz="0" w:space="0" w:color="auto"/>
        <w:right w:val="none" w:sz="0" w:space="0" w:color="auto"/>
      </w:divBdr>
    </w:div>
    <w:div w:id="605381697">
      <w:bodyDiv w:val="1"/>
      <w:marLeft w:val="0"/>
      <w:marRight w:val="0"/>
      <w:marTop w:val="0"/>
      <w:marBottom w:val="0"/>
      <w:divBdr>
        <w:top w:val="none" w:sz="0" w:space="0" w:color="auto"/>
        <w:left w:val="none" w:sz="0" w:space="0" w:color="auto"/>
        <w:bottom w:val="none" w:sz="0" w:space="0" w:color="auto"/>
        <w:right w:val="none" w:sz="0" w:space="0" w:color="auto"/>
      </w:divBdr>
    </w:div>
    <w:div w:id="675351403">
      <w:bodyDiv w:val="1"/>
      <w:marLeft w:val="0"/>
      <w:marRight w:val="0"/>
      <w:marTop w:val="0"/>
      <w:marBottom w:val="0"/>
      <w:divBdr>
        <w:top w:val="none" w:sz="0" w:space="0" w:color="auto"/>
        <w:left w:val="none" w:sz="0" w:space="0" w:color="auto"/>
        <w:bottom w:val="none" w:sz="0" w:space="0" w:color="auto"/>
        <w:right w:val="none" w:sz="0" w:space="0" w:color="auto"/>
      </w:divBdr>
      <w:divsChild>
        <w:div w:id="579758700">
          <w:marLeft w:val="0"/>
          <w:marRight w:val="0"/>
          <w:marTop w:val="0"/>
          <w:marBottom w:val="0"/>
          <w:divBdr>
            <w:top w:val="none" w:sz="0" w:space="0" w:color="auto"/>
            <w:left w:val="none" w:sz="0" w:space="0" w:color="auto"/>
            <w:bottom w:val="none" w:sz="0" w:space="0" w:color="auto"/>
            <w:right w:val="none" w:sz="0" w:space="0" w:color="auto"/>
          </w:divBdr>
        </w:div>
        <w:div w:id="1367021527">
          <w:marLeft w:val="0"/>
          <w:marRight w:val="0"/>
          <w:marTop w:val="0"/>
          <w:marBottom w:val="0"/>
          <w:divBdr>
            <w:top w:val="none" w:sz="0" w:space="0" w:color="auto"/>
            <w:left w:val="none" w:sz="0" w:space="0" w:color="auto"/>
            <w:bottom w:val="none" w:sz="0" w:space="0" w:color="auto"/>
            <w:right w:val="none" w:sz="0" w:space="0" w:color="auto"/>
          </w:divBdr>
        </w:div>
        <w:div w:id="484519170">
          <w:marLeft w:val="0"/>
          <w:marRight w:val="0"/>
          <w:marTop w:val="0"/>
          <w:marBottom w:val="0"/>
          <w:divBdr>
            <w:top w:val="none" w:sz="0" w:space="0" w:color="auto"/>
            <w:left w:val="none" w:sz="0" w:space="0" w:color="auto"/>
            <w:bottom w:val="none" w:sz="0" w:space="0" w:color="auto"/>
            <w:right w:val="none" w:sz="0" w:space="0" w:color="auto"/>
          </w:divBdr>
        </w:div>
      </w:divsChild>
    </w:div>
    <w:div w:id="733167027">
      <w:bodyDiv w:val="1"/>
      <w:marLeft w:val="0"/>
      <w:marRight w:val="0"/>
      <w:marTop w:val="0"/>
      <w:marBottom w:val="0"/>
      <w:divBdr>
        <w:top w:val="none" w:sz="0" w:space="0" w:color="auto"/>
        <w:left w:val="none" w:sz="0" w:space="0" w:color="auto"/>
        <w:bottom w:val="none" w:sz="0" w:space="0" w:color="auto"/>
        <w:right w:val="none" w:sz="0" w:space="0" w:color="auto"/>
      </w:divBdr>
    </w:div>
    <w:div w:id="823552129">
      <w:bodyDiv w:val="1"/>
      <w:marLeft w:val="0"/>
      <w:marRight w:val="0"/>
      <w:marTop w:val="0"/>
      <w:marBottom w:val="0"/>
      <w:divBdr>
        <w:top w:val="none" w:sz="0" w:space="0" w:color="auto"/>
        <w:left w:val="none" w:sz="0" w:space="0" w:color="auto"/>
        <w:bottom w:val="none" w:sz="0" w:space="0" w:color="auto"/>
        <w:right w:val="none" w:sz="0" w:space="0" w:color="auto"/>
      </w:divBdr>
    </w:div>
    <w:div w:id="864294281">
      <w:bodyDiv w:val="1"/>
      <w:marLeft w:val="0"/>
      <w:marRight w:val="0"/>
      <w:marTop w:val="0"/>
      <w:marBottom w:val="0"/>
      <w:divBdr>
        <w:top w:val="none" w:sz="0" w:space="0" w:color="auto"/>
        <w:left w:val="none" w:sz="0" w:space="0" w:color="auto"/>
        <w:bottom w:val="none" w:sz="0" w:space="0" w:color="auto"/>
        <w:right w:val="none" w:sz="0" w:space="0" w:color="auto"/>
      </w:divBdr>
    </w:div>
    <w:div w:id="890386665">
      <w:bodyDiv w:val="1"/>
      <w:marLeft w:val="0"/>
      <w:marRight w:val="0"/>
      <w:marTop w:val="0"/>
      <w:marBottom w:val="0"/>
      <w:divBdr>
        <w:top w:val="none" w:sz="0" w:space="0" w:color="auto"/>
        <w:left w:val="none" w:sz="0" w:space="0" w:color="auto"/>
        <w:bottom w:val="none" w:sz="0" w:space="0" w:color="auto"/>
        <w:right w:val="none" w:sz="0" w:space="0" w:color="auto"/>
      </w:divBdr>
    </w:div>
    <w:div w:id="1003632716">
      <w:bodyDiv w:val="1"/>
      <w:marLeft w:val="0"/>
      <w:marRight w:val="0"/>
      <w:marTop w:val="0"/>
      <w:marBottom w:val="0"/>
      <w:divBdr>
        <w:top w:val="none" w:sz="0" w:space="0" w:color="auto"/>
        <w:left w:val="none" w:sz="0" w:space="0" w:color="auto"/>
        <w:bottom w:val="none" w:sz="0" w:space="0" w:color="auto"/>
        <w:right w:val="none" w:sz="0" w:space="0" w:color="auto"/>
      </w:divBdr>
    </w:div>
    <w:div w:id="1023436238">
      <w:bodyDiv w:val="1"/>
      <w:marLeft w:val="0"/>
      <w:marRight w:val="0"/>
      <w:marTop w:val="0"/>
      <w:marBottom w:val="0"/>
      <w:divBdr>
        <w:top w:val="none" w:sz="0" w:space="0" w:color="auto"/>
        <w:left w:val="none" w:sz="0" w:space="0" w:color="auto"/>
        <w:bottom w:val="none" w:sz="0" w:space="0" w:color="auto"/>
        <w:right w:val="none" w:sz="0" w:space="0" w:color="auto"/>
      </w:divBdr>
    </w:div>
    <w:div w:id="1127820543">
      <w:bodyDiv w:val="1"/>
      <w:marLeft w:val="0"/>
      <w:marRight w:val="0"/>
      <w:marTop w:val="0"/>
      <w:marBottom w:val="0"/>
      <w:divBdr>
        <w:top w:val="none" w:sz="0" w:space="0" w:color="auto"/>
        <w:left w:val="none" w:sz="0" w:space="0" w:color="auto"/>
        <w:bottom w:val="none" w:sz="0" w:space="0" w:color="auto"/>
        <w:right w:val="none" w:sz="0" w:space="0" w:color="auto"/>
      </w:divBdr>
    </w:div>
    <w:div w:id="1169980777">
      <w:bodyDiv w:val="1"/>
      <w:marLeft w:val="0"/>
      <w:marRight w:val="0"/>
      <w:marTop w:val="0"/>
      <w:marBottom w:val="0"/>
      <w:divBdr>
        <w:top w:val="none" w:sz="0" w:space="0" w:color="auto"/>
        <w:left w:val="none" w:sz="0" w:space="0" w:color="auto"/>
        <w:bottom w:val="none" w:sz="0" w:space="0" w:color="auto"/>
        <w:right w:val="none" w:sz="0" w:space="0" w:color="auto"/>
      </w:divBdr>
    </w:div>
    <w:div w:id="1196887597">
      <w:bodyDiv w:val="1"/>
      <w:marLeft w:val="0"/>
      <w:marRight w:val="0"/>
      <w:marTop w:val="0"/>
      <w:marBottom w:val="0"/>
      <w:divBdr>
        <w:top w:val="none" w:sz="0" w:space="0" w:color="auto"/>
        <w:left w:val="none" w:sz="0" w:space="0" w:color="auto"/>
        <w:bottom w:val="none" w:sz="0" w:space="0" w:color="auto"/>
        <w:right w:val="none" w:sz="0" w:space="0" w:color="auto"/>
      </w:divBdr>
    </w:div>
    <w:div w:id="1383824231">
      <w:bodyDiv w:val="1"/>
      <w:marLeft w:val="0"/>
      <w:marRight w:val="0"/>
      <w:marTop w:val="0"/>
      <w:marBottom w:val="0"/>
      <w:divBdr>
        <w:top w:val="none" w:sz="0" w:space="0" w:color="auto"/>
        <w:left w:val="none" w:sz="0" w:space="0" w:color="auto"/>
        <w:bottom w:val="none" w:sz="0" w:space="0" w:color="auto"/>
        <w:right w:val="none" w:sz="0" w:space="0" w:color="auto"/>
      </w:divBdr>
    </w:div>
    <w:div w:id="1454640396">
      <w:bodyDiv w:val="1"/>
      <w:marLeft w:val="0"/>
      <w:marRight w:val="0"/>
      <w:marTop w:val="0"/>
      <w:marBottom w:val="0"/>
      <w:divBdr>
        <w:top w:val="none" w:sz="0" w:space="0" w:color="auto"/>
        <w:left w:val="none" w:sz="0" w:space="0" w:color="auto"/>
        <w:bottom w:val="none" w:sz="0" w:space="0" w:color="auto"/>
        <w:right w:val="none" w:sz="0" w:space="0" w:color="auto"/>
      </w:divBdr>
    </w:div>
    <w:div w:id="1468471707">
      <w:bodyDiv w:val="1"/>
      <w:marLeft w:val="0"/>
      <w:marRight w:val="0"/>
      <w:marTop w:val="0"/>
      <w:marBottom w:val="0"/>
      <w:divBdr>
        <w:top w:val="none" w:sz="0" w:space="0" w:color="auto"/>
        <w:left w:val="none" w:sz="0" w:space="0" w:color="auto"/>
        <w:bottom w:val="none" w:sz="0" w:space="0" w:color="auto"/>
        <w:right w:val="none" w:sz="0" w:space="0" w:color="auto"/>
      </w:divBdr>
    </w:div>
    <w:div w:id="1541894390">
      <w:bodyDiv w:val="1"/>
      <w:marLeft w:val="0"/>
      <w:marRight w:val="0"/>
      <w:marTop w:val="0"/>
      <w:marBottom w:val="0"/>
      <w:divBdr>
        <w:top w:val="none" w:sz="0" w:space="0" w:color="auto"/>
        <w:left w:val="none" w:sz="0" w:space="0" w:color="auto"/>
        <w:bottom w:val="none" w:sz="0" w:space="0" w:color="auto"/>
        <w:right w:val="none" w:sz="0" w:space="0" w:color="auto"/>
      </w:divBdr>
    </w:div>
    <w:div w:id="1559510632">
      <w:bodyDiv w:val="1"/>
      <w:marLeft w:val="0"/>
      <w:marRight w:val="0"/>
      <w:marTop w:val="0"/>
      <w:marBottom w:val="0"/>
      <w:divBdr>
        <w:top w:val="none" w:sz="0" w:space="0" w:color="auto"/>
        <w:left w:val="none" w:sz="0" w:space="0" w:color="auto"/>
        <w:bottom w:val="none" w:sz="0" w:space="0" w:color="auto"/>
        <w:right w:val="none" w:sz="0" w:space="0" w:color="auto"/>
      </w:divBdr>
      <w:divsChild>
        <w:div w:id="672924440">
          <w:marLeft w:val="0"/>
          <w:marRight w:val="0"/>
          <w:marTop w:val="0"/>
          <w:marBottom w:val="0"/>
          <w:divBdr>
            <w:top w:val="none" w:sz="0" w:space="0" w:color="auto"/>
            <w:left w:val="none" w:sz="0" w:space="0" w:color="auto"/>
            <w:bottom w:val="none" w:sz="0" w:space="0" w:color="auto"/>
            <w:right w:val="none" w:sz="0" w:space="0" w:color="auto"/>
          </w:divBdr>
        </w:div>
        <w:div w:id="1058210242">
          <w:marLeft w:val="0"/>
          <w:marRight w:val="0"/>
          <w:marTop w:val="0"/>
          <w:marBottom w:val="0"/>
          <w:divBdr>
            <w:top w:val="none" w:sz="0" w:space="0" w:color="auto"/>
            <w:left w:val="none" w:sz="0" w:space="0" w:color="auto"/>
            <w:bottom w:val="none" w:sz="0" w:space="0" w:color="auto"/>
            <w:right w:val="none" w:sz="0" w:space="0" w:color="auto"/>
          </w:divBdr>
        </w:div>
        <w:div w:id="58869664">
          <w:marLeft w:val="0"/>
          <w:marRight w:val="0"/>
          <w:marTop w:val="0"/>
          <w:marBottom w:val="0"/>
          <w:divBdr>
            <w:top w:val="none" w:sz="0" w:space="0" w:color="auto"/>
            <w:left w:val="none" w:sz="0" w:space="0" w:color="auto"/>
            <w:bottom w:val="none" w:sz="0" w:space="0" w:color="auto"/>
            <w:right w:val="none" w:sz="0" w:space="0" w:color="auto"/>
          </w:divBdr>
        </w:div>
      </w:divsChild>
    </w:div>
    <w:div w:id="1571038376">
      <w:bodyDiv w:val="1"/>
      <w:marLeft w:val="0"/>
      <w:marRight w:val="0"/>
      <w:marTop w:val="0"/>
      <w:marBottom w:val="0"/>
      <w:divBdr>
        <w:top w:val="none" w:sz="0" w:space="0" w:color="auto"/>
        <w:left w:val="none" w:sz="0" w:space="0" w:color="auto"/>
        <w:bottom w:val="none" w:sz="0" w:space="0" w:color="auto"/>
        <w:right w:val="none" w:sz="0" w:space="0" w:color="auto"/>
      </w:divBdr>
    </w:div>
    <w:div w:id="1593321567">
      <w:bodyDiv w:val="1"/>
      <w:marLeft w:val="0"/>
      <w:marRight w:val="0"/>
      <w:marTop w:val="0"/>
      <w:marBottom w:val="0"/>
      <w:divBdr>
        <w:top w:val="none" w:sz="0" w:space="0" w:color="auto"/>
        <w:left w:val="none" w:sz="0" w:space="0" w:color="auto"/>
        <w:bottom w:val="none" w:sz="0" w:space="0" w:color="auto"/>
        <w:right w:val="none" w:sz="0" w:space="0" w:color="auto"/>
      </w:divBdr>
    </w:div>
    <w:div w:id="1660957835">
      <w:bodyDiv w:val="1"/>
      <w:marLeft w:val="0"/>
      <w:marRight w:val="0"/>
      <w:marTop w:val="0"/>
      <w:marBottom w:val="0"/>
      <w:divBdr>
        <w:top w:val="none" w:sz="0" w:space="0" w:color="auto"/>
        <w:left w:val="none" w:sz="0" w:space="0" w:color="auto"/>
        <w:bottom w:val="none" w:sz="0" w:space="0" w:color="auto"/>
        <w:right w:val="none" w:sz="0" w:space="0" w:color="auto"/>
      </w:divBdr>
    </w:div>
    <w:div w:id="1674798469">
      <w:bodyDiv w:val="1"/>
      <w:marLeft w:val="0"/>
      <w:marRight w:val="0"/>
      <w:marTop w:val="0"/>
      <w:marBottom w:val="0"/>
      <w:divBdr>
        <w:top w:val="none" w:sz="0" w:space="0" w:color="auto"/>
        <w:left w:val="none" w:sz="0" w:space="0" w:color="auto"/>
        <w:bottom w:val="none" w:sz="0" w:space="0" w:color="auto"/>
        <w:right w:val="none" w:sz="0" w:space="0" w:color="auto"/>
      </w:divBdr>
    </w:div>
    <w:div w:id="1828470049">
      <w:bodyDiv w:val="1"/>
      <w:marLeft w:val="0"/>
      <w:marRight w:val="0"/>
      <w:marTop w:val="0"/>
      <w:marBottom w:val="0"/>
      <w:divBdr>
        <w:top w:val="none" w:sz="0" w:space="0" w:color="auto"/>
        <w:left w:val="none" w:sz="0" w:space="0" w:color="auto"/>
        <w:bottom w:val="none" w:sz="0" w:space="0" w:color="auto"/>
        <w:right w:val="none" w:sz="0" w:space="0" w:color="auto"/>
      </w:divBdr>
    </w:div>
    <w:div w:id="1847088378">
      <w:bodyDiv w:val="1"/>
      <w:marLeft w:val="0"/>
      <w:marRight w:val="0"/>
      <w:marTop w:val="0"/>
      <w:marBottom w:val="0"/>
      <w:divBdr>
        <w:top w:val="none" w:sz="0" w:space="0" w:color="auto"/>
        <w:left w:val="none" w:sz="0" w:space="0" w:color="auto"/>
        <w:bottom w:val="none" w:sz="0" w:space="0" w:color="auto"/>
        <w:right w:val="none" w:sz="0" w:space="0" w:color="auto"/>
      </w:divBdr>
    </w:div>
    <w:div w:id="1950040871">
      <w:bodyDiv w:val="1"/>
      <w:marLeft w:val="0"/>
      <w:marRight w:val="0"/>
      <w:marTop w:val="0"/>
      <w:marBottom w:val="0"/>
      <w:divBdr>
        <w:top w:val="none" w:sz="0" w:space="0" w:color="auto"/>
        <w:left w:val="none" w:sz="0" w:space="0" w:color="auto"/>
        <w:bottom w:val="none" w:sz="0" w:space="0" w:color="auto"/>
        <w:right w:val="none" w:sz="0" w:space="0" w:color="auto"/>
      </w:divBdr>
    </w:div>
    <w:div w:id="1957711993">
      <w:bodyDiv w:val="1"/>
      <w:marLeft w:val="0"/>
      <w:marRight w:val="0"/>
      <w:marTop w:val="0"/>
      <w:marBottom w:val="0"/>
      <w:divBdr>
        <w:top w:val="none" w:sz="0" w:space="0" w:color="auto"/>
        <w:left w:val="none" w:sz="0" w:space="0" w:color="auto"/>
        <w:bottom w:val="none" w:sz="0" w:space="0" w:color="auto"/>
        <w:right w:val="none" w:sz="0" w:space="0" w:color="auto"/>
      </w:divBdr>
    </w:div>
    <w:div w:id="1990671888">
      <w:bodyDiv w:val="1"/>
      <w:marLeft w:val="0"/>
      <w:marRight w:val="0"/>
      <w:marTop w:val="0"/>
      <w:marBottom w:val="0"/>
      <w:divBdr>
        <w:top w:val="none" w:sz="0" w:space="0" w:color="auto"/>
        <w:left w:val="none" w:sz="0" w:space="0" w:color="auto"/>
        <w:bottom w:val="none" w:sz="0" w:space="0" w:color="auto"/>
        <w:right w:val="none" w:sz="0" w:space="0" w:color="auto"/>
      </w:divBdr>
    </w:div>
    <w:div w:id="1997956644">
      <w:bodyDiv w:val="1"/>
      <w:marLeft w:val="0"/>
      <w:marRight w:val="0"/>
      <w:marTop w:val="0"/>
      <w:marBottom w:val="0"/>
      <w:divBdr>
        <w:top w:val="none" w:sz="0" w:space="0" w:color="auto"/>
        <w:left w:val="none" w:sz="0" w:space="0" w:color="auto"/>
        <w:bottom w:val="none" w:sz="0" w:space="0" w:color="auto"/>
        <w:right w:val="none" w:sz="0" w:space="0" w:color="auto"/>
      </w:divBdr>
    </w:div>
    <w:div w:id="208602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klenovic@visia.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d.vajda@visia.sk" TargetMode="External"/><Relationship Id="rId4" Type="http://schemas.openxmlformats.org/officeDocument/2006/relationships/styles" Target="styles.xml"/><Relationship Id="rId9" Type="http://schemas.openxmlformats.org/officeDocument/2006/relationships/hyperlink" Target="mailto:m.klenovic@visia.s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31341AFBE61405DAE6CA1A8B512F711"/>
        <w:category>
          <w:name w:val="Všeobecné"/>
          <w:gallery w:val="placeholder"/>
        </w:category>
        <w:types>
          <w:type w:val="bbPlcHdr"/>
        </w:types>
        <w:behaviors>
          <w:behavior w:val="content"/>
        </w:behaviors>
        <w:guid w:val="{8F34D601-95FD-4725-9564-D1C3A5E0B9C2}"/>
      </w:docPartPr>
      <w:docPartBody>
        <w:p w:rsidR="00EE0957" w:rsidRDefault="00EE0957">
          <w:r w:rsidRPr="00FA7F7F">
            <w:rPr>
              <w:rStyle w:val="Zstupntext"/>
            </w:rPr>
            <w:t>[Názov]</w:t>
          </w:r>
        </w:p>
      </w:docPartBody>
    </w:docPart>
    <w:docPart>
      <w:docPartPr>
        <w:name w:val="458FBC0B0DB94B6FA4CAB2079CE61031"/>
        <w:category>
          <w:name w:val="Všeobecné"/>
          <w:gallery w:val="placeholder"/>
        </w:category>
        <w:types>
          <w:type w:val="bbPlcHdr"/>
        </w:types>
        <w:behaviors>
          <w:behavior w:val="content"/>
        </w:behaviors>
        <w:guid w:val="{0BBDBD90-36C2-4414-BCBC-6AA46115A69B}"/>
      </w:docPartPr>
      <w:docPartBody>
        <w:p w:rsidR="00EE0957" w:rsidRDefault="00EE0957">
          <w:r w:rsidRPr="00FA7F7F">
            <w:rPr>
              <w:rStyle w:val="Zstupntext"/>
            </w:rPr>
            <w:t>[Prehľad]</w:t>
          </w:r>
        </w:p>
      </w:docPartBody>
    </w:docPart>
    <w:docPart>
      <w:docPartPr>
        <w:name w:val="A85D6DEFB48341DB8F1520537A6F6F85"/>
        <w:category>
          <w:name w:val="Všeobecné"/>
          <w:gallery w:val="placeholder"/>
        </w:category>
        <w:types>
          <w:type w:val="bbPlcHdr"/>
        </w:types>
        <w:behaviors>
          <w:behavior w:val="content"/>
        </w:behaviors>
        <w:guid w:val="{38D4239F-788E-4A15-9CD9-C5ED1CCB1FC9}"/>
      </w:docPartPr>
      <w:docPartBody>
        <w:p w:rsidR="00EE0957" w:rsidRDefault="00EE0957">
          <w:r w:rsidRPr="00FA7F7F">
            <w:rPr>
              <w:rStyle w:val="Zstupntext"/>
            </w:rPr>
            <w:t>[Kategória]</w:t>
          </w:r>
        </w:p>
      </w:docPartBody>
    </w:docPart>
    <w:docPart>
      <w:docPartPr>
        <w:name w:val="F4A251D0C6A04C88897C2E992BE0C93B"/>
        <w:category>
          <w:name w:val="Všeobecné"/>
          <w:gallery w:val="placeholder"/>
        </w:category>
        <w:types>
          <w:type w:val="bbPlcHdr"/>
        </w:types>
        <w:behaviors>
          <w:behavior w:val="content"/>
        </w:behaviors>
        <w:guid w:val="{58AA2399-90A3-43CE-B326-3FF823AD9018}"/>
      </w:docPartPr>
      <w:docPartBody>
        <w:p w:rsidR="00EE0957" w:rsidRDefault="00EE0957">
          <w:r w:rsidRPr="00FA7F7F">
            <w:rPr>
              <w:rStyle w:val="Zstupntext"/>
            </w:rPr>
            <w:t>[Kľúčové slová]</w:t>
          </w:r>
        </w:p>
      </w:docPartBody>
    </w:docPart>
    <w:docPart>
      <w:docPartPr>
        <w:name w:val="3DF7A99813324C948B90E9744C0D6826"/>
        <w:category>
          <w:name w:val="Všeobecné"/>
          <w:gallery w:val="placeholder"/>
        </w:category>
        <w:types>
          <w:type w:val="bbPlcHdr"/>
        </w:types>
        <w:behaviors>
          <w:behavior w:val="content"/>
        </w:behaviors>
        <w:guid w:val="{113A1404-96B3-483B-9F41-AAB390DA1878}"/>
      </w:docPartPr>
      <w:docPartBody>
        <w:p w:rsidR="00EE0957" w:rsidRDefault="00EE0957">
          <w:r w:rsidRPr="00FA7F7F">
            <w:rPr>
              <w:rStyle w:val="Zstupntext"/>
            </w:rPr>
            <w:t>[E-mail spoločnosti]</w:t>
          </w:r>
        </w:p>
      </w:docPartBody>
    </w:docPart>
    <w:docPart>
      <w:docPartPr>
        <w:name w:val="0743961FDF934C5F849F6B32872D40DB"/>
        <w:category>
          <w:name w:val="Všeobecné"/>
          <w:gallery w:val="placeholder"/>
        </w:category>
        <w:types>
          <w:type w:val="bbPlcHdr"/>
        </w:types>
        <w:behaviors>
          <w:behavior w:val="content"/>
        </w:behaviors>
        <w:guid w:val="{F281E628-7363-4C61-A060-F956B3C70D1D}"/>
      </w:docPartPr>
      <w:docPartBody>
        <w:p w:rsidR="00FD2854" w:rsidRDefault="00FD2854" w:rsidP="00FD2854">
          <w:pPr>
            <w:pStyle w:val="0743961FDF934C5F849F6B32872D40DB"/>
          </w:pPr>
          <w:r w:rsidRPr="00FA7F7F">
            <w:rPr>
              <w:rStyle w:val="Zstupntext"/>
            </w:rPr>
            <w:t>[Telefón spoločnosti]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roRoman">
    <w:panose1 w:val="00000400000000000000"/>
    <w:charset w:val="02"/>
    <w:family w:val="auto"/>
    <w:pitch w:val="variable"/>
    <w:sig w:usb0="00000000" w:usb1="10000000" w:usb2="00000000" w:usb3="00000000" w:csb0="80000000" w:csb1="00000000"/>
  </w:font>
  <w:font w:name="Madrone">
    <w:panose1 w:val="00000000000000000000"/>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Narrow">
    <w:altName w:val="MS Gothic"/>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957"/>
    <w:rsid w:val="00007B5D"/>
    <w:rsid w:val="000C1CFB"/>
    <w:rsid w:val="000C47EB"/>
    <w:rsid w:val="000E19C1"/>
    <w:rsid w:val="001118C9"/>
    <w:rsid w:val="0012741E"/>
    <w:rsid w:val="001562A2"/>
    <w:rsid w:val="0016276A"/>
    <w:rsid w:val="001873BF"/>
    <w:rsid w:val="001975C6"/>
    <w:rsid w:val="001E34B5"/>
    <w:rsid w:val="001E71FB"/>
    <w:rsid w:val="001F27EF"/>
    <w:rsid w:val="002E695C"/>
    <w:rsid w:val="00310A8D"/>
    <w:rsid w:val="0033624B"/>
    <w:rsid w:val="00346D7D"/>
    <w:rsid w:val="003865BA"/>
    <w:rsid w:val="003C501B"/>
    <w:rsid w:val="003C60FD"/>
    <w:rsid w:val="003E1846"/>
    <w:rsid w:val="0040182D"/>
    <w:rsid w:val="00412188"/>
    <w:rsid w:val="004128A4"/>
    <w:rsid w:val="0050767B"/>
    <w:rsid w:val="005208F2"/>
    <w:rsid w:val="00546CEE"/>
    <w:rsid w:val="00567523"/>
    <w:rsid w:val="00596B60"/>
    <w:rsid w:val="005A6622"/>
    <w:rsid w:val="005D7D08"/>
    <w:rsid w:val="00633C92"/>
    <w:rsid w:val="00644683"/>
    <w:rsid w:val="00644CB0"/>
    <w:rsid w:val="00661C88"/>
    <w:rsid w:val="00671780"/>
    <w:rsid w:val="006823C3"/>
    <w:rsid w:val="006A4F65"/>
    <w:rsid w:val="006E4B89"/>
    <w:rsid w:val="00741330"/>
    <w:rsid w:val="00764E69"/>
    <w:rsid w:val="00771AB9"/>
    <w:rsid w:val="00782C69"/>
    <w:rsid w:val="00785058"/>
    <w:rsid w:val="007B7CA9"/>
    <w:rsid w:val="007D07D3"/>
    <w:rsid w:val="007E3803"/>
    <w:rsid w:val="007E72AA"/>
    <w:rsid w:val="00811DCA"/>
    <w:rsid w:val="00852784"/>
    <w:rsid w:val="00864FB0"/>
    <w:rsid w:val="00866AE7"/>
    <w:rsid w:val="008A08B5"/>
    <w:rsid w:val="008B120B"/>
    <w:rsid w:val="008E6607"/>
    <w:rsid w:val="009029F2"/>
    <w:rsid w:val="009176B7"/>
    <w:rsid w:val="009271CA"/>
    <w:rsid w:val="00935A46"/>
    <w:rsid w:val="009B2B16"/>
    <w:rsid w:val="009C52CF"/>
    <w:rsid w:val="009C5AB5"/>
    <w:rsid w:val="009C646F"/>
    <w:rsid w:val="009E2C3E"/>
    <w:rsid w:val="00A44D9A"/>
    <w:rsid w:val="00A5301B"/>
    <w:rsid w:val="00A53478"/>
    <w:rsid w:val="00AC063E"/>
    <w:rsid w:val="00AC5CB8"/>
    <w:rsid w:val="00B43742"/>
    <w:rsid w:val="00B555A5"/>
    <w:rsid w:val="00B5761F"/>
    <w:rsid w:val="00BA5045"/>
    <w:rsid w:val="00BB7909"/>
    <w:rsid w:val="00BB7EF2"/>
    <w:rsid w:val="00BD296B"/>
    <w:rsid w:val="00BE5264"/>
    <w:rsid w:val="00C06EE7"/>
    <w:rsid w:val="00C12A02"/>
    <w:rsid w:val="00C35CA4"/>
    <w:rsid w:val="00C3693A"/>
    <w:rsid w:val="00C44491"/>
    <w:rsid w:val="00C54EBD"/>
    <w:rsid w:val="00C576EA"/>
    <w:rsid w:val="00C64F70"/>
    <w:rsid w:val="00C84036"/>
    <w:rsid w:val="00CB7DF9"/>
    <w:rsid w:val="00D1017C"/>
    <w:rsid w:val="00D65394"/>
    <w:rsid w:val="00D917A2"/>
    <w:rsid w:val="00DE186B"/>
    <w:rsid w:val="00E01058"/>
    <w:rsid w:val="00EB6727"/>
    <w:rsid w:val="00ED2D66"/>
    <w:rsid w:val="00EE0957"/>
    <w:rsid w:val="00F41DEE"/>
    <w:rsid w:val="00F650B9"/>
    <w:rsid w:val="00F94264"/>
    <w:rsid w:val="00FB1759"/>
    <w:rsid w:val="00FC4416"/>
    <w:rsid w:val="00FD2854"/>
    <w:rsid w:val="00FF58F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FD2854"/>
    <w:rPr>
      <w:color w:val="808080"/>
    </w:rPr>
  </w:style>
  <w:style w:type="paragraph" w:customStyle="1" w:styleId="D22E545815B64A8B8BC7F6322D0D1474">
    <w:name w:val="D22E545815B64A8B8BC7F6322D0D1474"/>
    <w:rsid w:val="00BA5045"/>
  </w:style>
  <w:style w:type="paragraph" w:customStyle="1" w:styleId="AEB8EB1F172347ED9B5448611A7345FE">
    <w:name w:val="AEB8EB1F172347ED9B5448611A7345FE"/>
    <w:rsid w:val="00BA5045"/>
  </w:style>
  <w:style w:type="paragraph" w:customStyle="1" w:styleId="AB1B49A0D4EF43CCBC5D05E1E3B12D2A">
    <w:name w:val="AB1B49A0D4EF43CCBC5D05E1E3B12D2A"/>
    <w:rsid w:val="00F41DEE"/>
  </w:style>
  <w:style w:type="paragraph" w:customStyle="1" w:styleId="0743961FDF934C5F849F6B32872D40DB">
    <w:name w:val="0743961FDF934C5F849F6B32872D40DB"/>
    <w:rsid w:val="00FD28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PublishDate>
  <Abstract>380/3</Abstract>
  <CompanyAddress>ŠAĽA, Nemocničná ulica č. 832</CompanyAddress>
  <CompanyPhone>Ing. Ladislav Chatrnúch, VISIA s.r.o., Sládkovičova 2052/50, 927 01 Šaľa    </CompanyPhone>
  <CompanyFax>06 / 2023</CompanyFax>
  <CompanyEmail>10 / 2022</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8CD527-39BB-4403-ABC1-A2B130545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23</Pages>
  <Words>11743</Words>
  <Characters>66936</Characters>
  <Application>Microsoft Office Word</Application>
  <DocSecurity>0</DocSecurity>
  <Lines>557</Lines>
  <Paragraphs>157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Zberný dvor Hviezdoslavov</vt:lpstr>
      <vt:lpstr>MAN Truck &amp; Bus center Bratislava </vt:lpstr>
    </vt:vector>
  </TitlesOfParts>
  <Manager>STAVEBNÉ POVOLENIE</Manager>
  <Company>CREOTAX s.r.o.</Company>
  <LinksUpToDate>false</LinksUpToDate>
  <CharactersWithSpaces>78522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Zberný dvor Hviezdoslavov</dc:title>
  <dc:subject>010GA14</dc:subject>
  <dc:creator>Ing. Michal Klenovič</dc:creator>
  <cp:keywords>nebytové budovy (zberný dvor)</cp:keywords>
  <dc:description>Ing. arch. Andrej Zábrodský</dc:description>
  <cp:lastModifiedBy>pmorvay</cp:lastModifiedBy>
  <cp:revision>16</cp:revision>
  <cp:lastPrinted>2022-08-01T13:49:00Z</cp:lastPrinted>
  <dcterms:created xsi:type="dcterms:W3CDTF">2022-05-23T11:38:00Z</dcterms:created>
  <dcterms:modified xsi:type="dcterms:W3CDTF">2022-08-01T13:50:00Z</dcterms:modified>
  <cp:category>Hviezdoslavov</cp:category>
  <cp:contentStatus>XXX</cp:contentStatus>
</cp:coreProperties>
</file>