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4A0526D4" w:rsidR="00567253" w:rsidRDefault="002C5B5A" w:rsidP="001525AB">
      <w:pPr>
        <w:jc w:val="center"/>
        <w:rPr>
          <w:rFonts w:ascii="Times New Roman" w:eastAsia="Calibri" w:hAnsi="Times New Roman"/>
          <w:b/>
          <w:bCs/>
          <w:i/>
          <w:sz w:val="24"/>
        </w:rPr>
      </w:pPr>
      <w:proofErr w:type="spellStart"/>
      <w:r>
        <w:rPr>
          <w:rFonts w:ascii="Times New Roman" w:eastAsia="Calibri" w:hAnsi="Times New Roman"/>
          <w:b/>
          <w:bCs/>
          <w:i/>
          <w:sz w:val="24"/>
        </w:rPr>
        <w:t>Antitrombotiká</w:t>
      </w:r>
      <w:proofErr w:type="spellEnd"/>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7CEAEF52"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2C5B5A">
        <w:rPr>
          <w:rFonts w:ascii="Tahoma" w:eastAsia="Tahoma" w:hAnsi="Tahoma" w:cs="Tahoma"/>
          <w:sz w:val="18"/>
        </w:rPr>
        <w:t>december</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269D2EAC"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sidRPr="00C14A9F">
        <w:rPr>
          <w:rFonts w:ascii="Times New Roman" w:hAnsi="Times New Roman"/>
          <w:b/>
          <w:color w:val="auto"/>
        </w:rPr>
        <w:t xml:space="preserve">   </w:t>
      </w:r>
      <w:r w:rsidR="002C5B5A">
        <w:rPr>
          <w:rFonts w:ascii="Times New Roman" w:hAnsi="Times New Roman"/>
          <w:b/>
          <w:color w:val="auto"/>
        </w:rPr>
        <w:t>Antitrombotiká</w:t>
      </w:r>
    </w:p>
    <w:p w14:paraId="190E67A6" w14:textId="77777777" w:rsidR="00C05CFB" w:rsidRDefault="00C05CFB" w:rsidP="00C05CFB">
      <w:pPr>
        <w:pStyle w:val="Zkladntext3"/>
        <w:jc w:val="both"/>
        <w:rPr>
          <w:rFonts w:ascii="Times New Roman" w:hAnsi="Times New Roman"/>
          <w:color w:val="auto"/>
        </w:rPr>
      </w:pPr>
    </w:p>
    <w:p w14:paraId="44935A66" w14:textId="0E6F9B2B" w:rsidR="00AA7191" w:rsidRDefault="00933154" w:rsidP="002C5B5A">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sidR="002C5B5A">
        <w:rPr>
          <w:rFonts w:ascii="Times New Roman" w:hAnsi="Times New Roman"/>
          <w:color w:val="auto"/>
        </w:rPr>
        <w:t>Antitrombotiká</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76CD6645"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2C5B5A">
        <w:rPr>
          <w:rFonts w:ascii="Times New Roman" w:hAnsi="Times New Roman"/>
          <w:color w:val="auto"/>
        </w:rPr>
        <w:t>33621100-0</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55CD7E85"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2C5B5A">
        <w:rPr>
          <w:rFonts w:ascii="Times New Roman" w:hAnsi="Times New Roman"/>
          <w:b/>
          <w:color w:val="000000" w:themeColor="text1"/>
          <w:szCs w:val="20"/>
          <w:shd w:val="clear" w:color="auto" w:fill="FFFFFF" w:themeFill="background1"/>
        </w:rPr>
        <w:t>1128096,75</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2EE43CC1"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2C5B5A">
        <w:rPr>
          <w:rFonts w:ascii="Times New Roman" w:hAnsi="Times New Roman"/>
          <w:b/>
          <w:szCs w:val="20"/>
        </w:rPr>
        <w:t>16.01</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F46AFC1"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w:t>
      </w:r>
      <w:r w:rsidR="00F71338">
        <w:rPr>
          <w:rFonts w:ascii="Times New Roman" w:hAnsi="Times New Roman"/>
          <w:szCs w:val="20"/>
        </w:rPr>
        <w:t>6</w:t>
      </w:r>
      <w:r w:rsidR="00661DCA" w:rsidRPr="00667058">
        <w:rPr>
          <w:rFonts w:ascii="Times New Roman" w:hAnsi="Times New Roman"/>
          <w:szCs w:val="20"/>
        </w:rPr>
        <w:t>.07.2022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lastRenderedPageBreak/>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lastRenderedPageBreak/>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94C2" w14:textId="77777777" w:rsidR="00B9331C" w:rsidRDefault="00B9331C" w:rsidP="00241FD2">
      <w:r>
        <w:separator/>
      </w:r>
    </w:p>
  </w:endnote>
  <w:endnote w:type="continuationSeparator" w:id="0">
    <w:p w14:paraId="6385B564" w14:textId="77777777" w:rsidR="00B9331C" w:rsidRDefault="00B9331C" w:rsidP="00241FD2">
      <w:r>
        <w:continuationSeparator/>
      </w:r>
    </w:p>
  </w:endnote>
  <w:endnote w:type="continuationNotice" w:id="1">
    <w:p w14:paraId="7E927BA1" w14:textId="77777777" w:rsidR="00B9331C" w:rsidRDefault="00B93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432858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2C5B5A">
      <w:rPr>
        <w:rFonts w:ascii="Times New Roman" w:eastAsia="Calibri" w:hAnsi="Times New Roman"/>
        <w:bCs/>
        <w:sz w:val="22"/>
      </w:rPr>
      <w:t>Antitrombotiká</w:t>
    </w:r>
    <w:proofErr w:type="spellEnd"/>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CC5FCDE"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proofErr w:type="spellStart"/>
    <w:r w:rsidR="002C5B5A">
      <w:rPr>
        <w:rFonts w:ascii="Times New Roman" w:eastAsia="Calibri" w:hAnsi="Times New Roman"/>
        <w:bCs/>
        <w:sz w:val="22"/>
      </w:rPr>
      <w:t>Antitrombotiká</w:t>
    </w:r>
    <w:proofErr w:type="spellEnd"/>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5987" w14:textId="77777777" w:rsidR="00B9331C" w:rsidRDefault="00B9331C" w:rsidP="00241FD2">
      <w:r>
        <w:separator/>
      </w:r>
    </w:p>
  </w:footnote>
  <w:footnote w:type="continuationSeparator" w:id="0">
    <w:p w14:paraId="402B09BA" w14:textId="77777777" w:rsidR="00B9331C" w:rsidRDefault="00B9331C" w:rsidP="00241FD2">
      <w:r>
        <w:continuationSeparator/>
      </w:r>
    </w:p>
  </w:footnote>
  <w:footnote w:type="continuationNotice" w:id="1">
    <w:p w14:paraId="626B1836" w14:textId="77777777" w:rsidR="00B9331C" w:rsidRDefault="00B93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15907</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18660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2022-12-15T15:24:00Z</dcterms:modified>
</cp:coreProperties>
</file>