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0C2DA401" w:rsidR="00351B89" w:rsidRPr="00AF3D13" w:rsidRDefault="005E1316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C62D3"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36E965B1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5E1316" w:rsidRPr="005E1316">
        <w:rPr>
          <w:rFonts w:ascii="Calibri" w:eastAsia="Calibri" w:hAnsi="Calibri"/>
          <w:b/>
          <w:bCs/>
          <w:sz w:val="22"/>
          <w:szCs w:val="22"/>
          <w:lang w:eastAsia="en-US"/>
        </w:rPr>
        <w:t>Energetické nápoje na báze liečivých rastlín a ovocia</w:t>
      </w:r>
      <w:r w:rsidR="005E1316" w:rsidRPr="005E1316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54B759D8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970CE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Dezinfekcia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</w:t>
      </w:r>
      <w:r w:rsidR="00970CE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 nákupom dezinfekčných prostriedkov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r w:rsidR="005E1316" w:rsidRPr="005E13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Energetické nápoje na báze liečivých rastlín a ovocia</w:t>
      </w:r>
      <w:r w:rsidR="005E1316" w:rsidRPr="005E13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  <w:r w:rsidR="005E1316" w:rsidRPr="005E13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075A01C3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Opis: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970CE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viď. Špecifikácia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61E1D73B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bookmarkStart w:id="1" w:name="_Hlk122357752"/>
      <w:r w:rsidR="00ED6266">
        <w:rPr>
          <w:rFonts w:asciiTheme="minorHAnsi" w:hAnsiTheme="minorHAnsi" w:cstheme="minorHAnsi"/>
          <w:iCs/>
          <w:sz w:val="22"/>
          <w:szCs w:val="22"/>
        </w:rPr>
        <w:t>prieskum trhu</w:t>
      </w:r>
      <w:r w:rsidR="00DA4874"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D6266">
        <w:rPr>
          <w:rFonts w:asciiTheme="minorHAnsi" w:hAnsiTheme="minorHAnsi" w:cstheme="minorHAnsi"/>
          <w:iCs/>
          <w:sz w:val="22"/>
          <w:szCs w:val="22"/>
        </w:rPr>
        <w:t xml:space="preserve">bol vykonaný </w:t>
      </w:r>
      <w:bookmarkEnd w:id="1"/>
      <w:r w:rsidR="00970CEF">
        <w:rPr>
          <w:rFonts w:asciiTheme="minorHAnsi" w:hAnsiTheme="minorHAnsi" w:cstheme="minorHAnsi"/>
          <w:iCs/>
          <w:sz w:val="22"/>
          <w:szCs w:val="22"/>
        </w:rPr>
        <w:t>na internete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5605D925" w14:textId="203F66CF" w:rsidR="00ED6266" w:rsidRPr="00F11E9F" w:rsidRDefault="00ED6266" w:rsidP="00ED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ako priemer </w:t>
      </w:r>
      <w:r w:rsidR="00970CEF">
        <w:rPr>
          <w:rFonts w:ascii="Calibri" w:eastAsia="Calibri" w:hAnsi="Calibri"/>
          <w:sz w:val="22"/>
          <w:szCs w:val="22"/>
          <w:lang w:eastAsia="en-US"/>
        </w:rPr>
        <w:t>cien</w:t>
      </w: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  * počet </w:t>
      </w:r>
      <w:r w:rsidR="00970CEF">
        <w:rPr>
          <w:rFonts w:ascii="Calibri" w:eastAsia="Calibri" w:hAnsi="Calibri"/>
          <w:sz w:val="22"/>
          <w:szCs w:val="22"/>
          <w:lang w:eastAsia="en-US"/>
        </w:rPr>
        <w:t>kusov</w:t>
      </w: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02911D10" w14:textId="77777777" w:rsidR="001B4719" w:rsidRPr="00F11E9F" w:rsidRDefault="001B4719" w:rsidP="001B4719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1211"/>
        <w:gridCol w:w="860"/>
        <w:gridCol w:w="760"/>
        <w:gridCol w:w="1000"/>
        <w:gridCol w:w="789"/>
        <w:gridCol w:w="728"/>
        <w:gridCol w:w="700"/>
        <w:gridCol w:w="700"/>
        <w:gridCol w:w="700"/>
        <w:gridCol w:w="922"/>
      </w:tblGrid>
      <w:tr w:rsidR="005E1316" w:rsidRPr="005E1316" w14:paraId="7B5BD86E" w14:textId="77777777" w:rsidTr="005E1316">
        <w:trPr>
          <w:trHeight w:val="8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A618" w14:textId="77777777" w:rsidR="005E1316" w:rsidRPr="005E1316" w:rsidRDefault="005E1316" w:rsidP="005E1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B877" w14:textId="77777777" w:rsidR="005E1316" w:rsidRPr="005E1316" w:rsidRDefault="005E1316" w:rsidP="005E1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Špecifikácia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8D97" w14:textId="77777777" w:rsidR="005E1316" w:rsidRPr="005E1316" w:rsidRDefault="005E1316" w:rsidP="005E1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Jednotka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3F7" w14:textId="77777777" w:rsidR="005E1316" w:rsidRPr="005E1316" w:rsidRDefault="005E1316" w:rsidP="005E1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E080" w14:textId="77777777" w:rsidR="005E1316" w:rsidRPr="005E1316" w:rsidRDefault="005E1316" w:rsidP="005E1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Jednotková</w:t>
            </w: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cena s DPH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3097" w14:textId="77777777" w:rsidR="005E1316" w:rsidRPr="005E1316" w:rsidRDefault="005E1316" w:rsidP="005E1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cena</w:t>
            </w: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bez DPH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0380" w14:textId="77777777" w:rsidR="005E1316" w:rsidRPr="005E1316" w:rsidRDefault="005E1316" w:rsidP="005E1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cena s</w:t>
            </w: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DPH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111" w14:textId="77777777" w:rsidR="005E1316" w:rsidRPr="005E1316" w:rsidRDefault="005E1316" w:rsidP="005E1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1. CP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286" w14:textId="77777777" w:rsidR="005E1316" w:rsidRPr="005E1316" w:rsidRDefault="005E1316" w:rsidP="005E1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2. CP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4782" w14:textId="77777777" w:rsidR="005E1316" w:rsidRPr="005E1316" w:rsidRDefault="005E1316" w:rsidP="005E1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3. CP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E1F" w14:textId="77777777" w:rsidR="005E1316" w:rsidRPr="005E1316" w:rsidRDefault="005E1316" w:rsidP="005E1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Priemerná cena</w:t>
            </w:r>
          </w:p>
        </w:tc>
      </w:tr>
      <w:tr w:rsidR="005E1316" w:rsidRPr="005E1316" w14:paraId="7502DFF1" w14:textId="77777777" w:rsidTr="005E1316">
        <w:trPr>
          <w:trHeight w:val="1695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FDC2" w14:textId="77777777" w:rsidR="005E1316" w:rsidRPr="005E1316" w:rsidRDefault="005E1316" w:rsidP="005E1316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Tekuté mydlo, priemyselné, S1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B074" w14:textId="77777777" w:rsidR="005E1316" w:rsidRPr="005E1316" w:rsidRDefault="005E1316" w:rsidP="005E1316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Priemyselné tekuté mydlo vhodné pre oblasť prípravy potravín; S rýchlo rozpustnými zložkami pre mastné ruky; vhodné pre </w:t>
            </w:r>
            <w:proofErr w:type="spellStart"/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Tork</w:t>
            </w:r>
            <w:proofErr w:type="spellEnd"/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zásobník na tekuté mydlo a mydlo v spreji S1; Bez </w:t>
            </w:r>
            <w:proofErr w:type="spellStart"/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parfumácie</w:t>
            </w:r>
            <w:proofErr w:type="spellEnd"/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; </w:t>
            </w: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lastRenderedPageBreak/>
              <w:t>Transparentná farba; objem 1000 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15BA" w14:textId="77777777" w:rsidR="005E1316" w:rsidRPr="005E1316" w:rsidRDefault="005E1316" w:rsidP="005E1316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lastRenderedPageBreak/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5443" w14:textId="77777777" w:rsidR="005E1316" w:rsidRPr="005E1316" w:rsidRDefault="005E1316" w:rsidP="005E131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8A6B" w14:textId="77777777" w:rsidR="005E1316" w:rsidRPr="005E1316" w:rsidRDefault="005E1316" w:rsidP="005E1316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       7,86 €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2348" w14:textId="21F497E9" w:rsidR="005E1316" w:rsidRPr="005E1316" w:rsidRDefault="005E1316" w:rsidP="005E1316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 32,76 €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571A" w14:textId="77777777" w:rsidR="005E1316" w:rsidRPr="005E1316" w:rsidRDefault="005E1316" w:rsidP="005E1316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39,32 €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4109" w14:textId="3F748C27" w:rsidR="005E1316" w:rsidRPr="005E1316" w:rsidRDefault="005E1316" w:rsidP="005E1316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 8,75 €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FC7" w14:textId="77777777" w:rsidR="005E1316" w:rsidRPr="005E1316" w:rsidRDefault="005E1316" w:rsidP="005E1316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 7,98 €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009" w14:textId="77777777" w:rsidR="005E1316" w:rsidRPr="005E1316" w:rsidRDefault="005E1316" w:rsidP="005E1316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 6,86 €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72B2" w14:textId="77777777" w:rsidR="005E1316" w:rsidRPr="005E1316" w:rsidRDefault="005E1316" w:rsidP="005E1316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5E1316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   7,86 € </w:t>
            </w:r>
          </w:p>
        </w:tc>
      </w:tr>
    </w:tbl>
    <w:p w14:paraId="74225AEF" w14:textId="77777777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348943B" w14:textId="06E1C8E6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</w:t>
      </w:r>
      <w:r w:rsidR="005E1316">
        <w:rPr>
          <w:rFonts w:asciiTheme="minorHAnsi" w:hAnsiTheme="minorHAnsi" w:cstheme="minorHAnsi"/>
          <w:b/>
          <w:bCs/>
          <w:iCs/>
          <w:sz w:val="22"/>
          <w:szCs w:val="22"/>
        </w:rPr>
        <w:t>32,76</w:t>
      </w:r>
      <w:r w:rsidR="00970CE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€ bez DPH; </w:t>
      </w:r>
      <w:r w:rsidR="005E1316">
        <w:rPr>
          <w:rFonts w:asciiTheme="minorHAnsi" w:hAnsiTheme="minorHAnsi" w:cstheme="minorHAnsi"/>
          <w:b/>
          <w:bCs/>
          <w:iCs/>
          <w:sz w:val="22"/>
          <w:szCs w:val="22"/>
        </w:rPr>
        <w:t>39,32</w:t>
      </w:r>
      <w:r w:rsidR="00970CE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€ s DPH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7E08FD3" w14:textId="77777777" w:rsidR="00970CEF" w:rsidRDefault="00970CEF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E2E501E" w14:textId="77777777" w:rsidR="00970CEF" w:rsidRDefault="00970CEF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4B3B069" w14:textId="77777777" w:rsidR="005E1316" w:rsidRDefault="005E1316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81F0E46" w14:textId="77777777" w:rsidR="00970CEF" w:rsidRDefault="00970CEF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7BE128D" w14:textId="77777777" w:rsidR="00970CEF" w:rsidRDefault="00970CEF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2C4F7C3E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>V Nitre, dňa 2</w:t>
      </w:r>
      <w:r w:rsidR="00970CEF">
        <w:rPr>
          <w:rFonts w:ascii="Calibri" w:eastAsia="Calibri" w:hAnsi="Calibri"/>
          <w:sz w:val="22"/>
          <w:szCs w:val="22"/>
          <w:lang w:eastAsia="en-US"/>
        </w:rPr>
        <w:t>8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37452557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970CEF">
        <w:rPr>
          <w:rFonts w:ascii="Calibri" w:eastAsia="Calibri" w:hAnsi="Calibri"/>
          <w:sz w:val="24"/>
          <w:szCs w:val="24"/>
          <w:lang w:eastAsia="en-US"/>
        </w:rPr>
        <w:t>Lucia Gabríny</w:t>
      </w:r>
      <w:r w:rsidR="00A904F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5D1C1886" w14:textId="77777777" w:rsidR="00970CEF" w:rsidRDefault="00970CEF" w:rsidP="00F11E9F"/>
    <w:p w14:paraId="1C5CD508" w14:textId="77777777" w:rsidR="00970CEF" w:rsidRDefault="00970CEF" w:rsidP="00F11E9F"/>
    <w:p w14:paraId="0D8200D7" w14:textId="06A06188" w:rsidR="00F11E9F" w:rsidRDefault="00F11E9F" w:rsidP="00F11E9F"/>
    <w:p w14:paraId="68EB41F4" w14:textId="77777777" w:rsidR="00970CEF" w:rsidRPr="00970CEF" w:rsidRDefault="00970CEF" w:rsidP="00970CE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244E1951" w14:textId="1EE4E2D8" w:rsidR="00970CEF" w:rsidRPr="00970CEF" w:rsidRDefault="00970CEF" w:rsidP="00970CE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632DEC93" w14:textId="4DDF304A" w:rsidR="00970CEF" w:rsidRPr="00970CEF" w:rsidRDefault="00970CEF" w:rsidP="00970CE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73D9AD6C" w14:textId="064C6D17" w:rsidR="00970CEF" w:rsidRPr="00970CEF" w:rsidRDefault="00970CEF" w:rsidP="00970CE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00DF0944" w14:textId="77777777" w:rsidR="00970CEF" w:rsidRPr="00970CEF" w:rsidRDefault="00970CEF" w:rsidP="00970CE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07732117" w14:textId="77777777" w:rsidR="00970CEF" w:rsidRPr="00970CEF" w:rsidRDefault="00970CEF" w:rsidP="00970CE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970CEF">
        <w:rPr>
          <w:rFonts w:ascii="Calibri" w:eastAsia="Calibri" w:hAnsi="Calibr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7C95ACF8" wp14:editId="15199B36">
            <wp:extent cx="5760720" cy="3154680"/>
            <wp:effectExtent l="0" t="0" r="0" b="7620"/>
            <wp:docPr id="1210236494" name="Obrázok 1" descr="Obrázok, na ktorom je text, snímka obrazovky, softvér, webová strán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236494" name="Obrázok 1" descr="Obrázok, na ktorom je text, snímka obrazovky, softvér, webová stránka&#10;&#10;Automaticky generovaný popi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92959" w14:textId="77777777" w:rsidR="00970CEF" w:rsidRPr="00970CEF" w:rsidRDefault="00970CEF" w:rsidP="00970CE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970CEF">
        <w:rPr>
          <w:rFonts w:ascii="Calibri" w:eastAsia="Calibri" w:hAnsi="Calibri"/>
          <w:noProof/>
          <w:kern w:val="2"/>
          <w:sz w:val="22"/>
          <w:szCs w:val="22"/>
          <w:lang w:eastAsia="en-US"/>
          <w14:ligatures w14:val="standardContextual"/>
        </w:rPr>
        <w:lastRenderedPageBreak/>
        <w:drawing>
          <wp:inline distT="0" distB="0" distL="0" distR="0" wp14:anchorId="12641680" wp14:editId="24BFE29A">
            <wp:extent cx="5760720" cy="3148965"/>
            <wp:effectExtent l="0" t="0" r="0" b="0"/>
            <wp:docPr id="280366309" name="Obrázok 1" descr="Obrázok, na ktorom je text, snímka obrazovky, softvér, webová strán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66309" name="Obrázok 1" descr="Obrázok, na ktorom je text, snímka obrazovky, softvér, webová stránka&#10;&#10;Automaticky generovaný popi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374D" w14:textId="77777777" w:rsidR="00970CEF" w:rsidRPr="00970CEF" w:rsidRDefault="00970CEF" w:rsidP="00970CE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970CEF">
        <w:rPr>
          <w:rFonts w:ascii="Calibri" w:eastAsia="Calibri" w:hAnsi="Calibr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7064E6F7" wp14:editId="69FD7455">
            <wp:extent cx="5760720" cy="3171190"/>
            <wp:effectExtent l="0" t="0" r="0" b="0"/>
            <wp:docPr id="155386163" name="Obrázok 1" descr="Obrázok, na ktorom je text, softvér, počítačová ikona, webová strán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6163" name="Obrázok 1" descr="Obrázok, na ktorom je text, softvér, počítačová ikona, webová stránka&#10;&#10;Automaticky generovaný popi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DD92" w14:textId="72B6562A" w:rsidR="00F11E9F" w:rsidRDefault="00F11E9F" w:rsidP="00F11E9F"/>
    <w:p w14:paraId="29681523" w14:textId="26B687F2" w:rsidR="00E07994" w:rsidRP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="00E07994" w:rsidRPr="00E07994" w:rsidSect="00AD39C6">
      <w:headerReference w:type="default" r:id="rId12"/>
      <w:footerReference w:type="default" r:id="rId13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4F0B" w14:textId="77777777" w:rsidR="0020201E" w:rsidRDefault="0020201E" w:rsidP="009C7016">
      <w:r>
        <w:separator/>
      </w:r>
    </w:p>
  </w:endnote>
  <w:endnote w:type="continuationSeparator" w:id="0">
    <w:p w14:paraId="20ED295A" w14:textId="77777777" w:rsidR="0020201E" w:rsidRDefault="0020201E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A7F7" w14:textId="77777777" w:rsidR="0020201E" w:rsidRDefault="0020201E" w:rsidP="009C7016">
      <w:r>
        <w:separator/>
      </w:r>
    </w:p>
  </w:footnote>
  <w:footnote w:type="continuationSeparator" w:id="0">
    <w:p w14:paraId="2271B527" w14:textId="77777777" w:rsidR="0020201E" w:rsidRDefault="0020201E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0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0201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3AA3"/>
    <w:rsid w:val="0054191F"/>
    <w:rsid w:val="00556FEF"/>
    <w:rsid w:val="00571543"/>
    <w:rsid w:val="005943EA"/>
    <w:rsid w:val="005B675F"/>
    <w:rsid w:val="005C16BA"/>
    <w:rsid w:val="005E1316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1950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0CEF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Boris Rumanko</cp:lastModifiedBy>
  <cp:revision>3</cp:revision>
  <cp:lastPrinted>2021-07-20T15:27:00Z</cp:lastPrinted>
  <dcterms:created xsi:type="dcterms:W3CDTF">2023-07-28T13:20:00Z</dcterms:created>
  <dcterms:modified xsi:type="dcterms:W3CDTF">2023-07-28T13:23:00Z</dcterms:modified>
</cp:coreProperties>
</file>