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1146"/>
        <w:gridCol w:w="5218"/>
      </w:tblGrid>
      <w:tr w:rsidR="00610716" w:rsidRPr="00610716" w14:paraId="795A761E" w14:textId="77777777" w:rsidTr="007A31D5">
        <w:tc>
          <w:tcPr>
            <w:tcW w:w="1146" w:type="dxa"/>
            <w:shd w:val="clear" w:color="auto" w:fill="auto"/>
          </w:tcPr>
          <w:p w14:paraId="236AB8E1" w14:textId="77777777" w:rsidR="00610716" w:rsidRPr="00610716" w:rsidRDefault="00610716" w:rsidP="00610716">
            <w:pPr>
              <w:widowControl w:val="0"/>
              <w:autoSpaceDE w:val="0"/>
              <w:autoSpaceDN w:val="0"/>
              <w:adjustRightInd w:val="0"/>
              <w:spacing w:line="360" w:lineRule="atLeast"/>
              <w:jc w:val="both"/>
              <w:textAlignment w:val="baseline"/>
              <w:rPr>
                <w:rFonts w:ascii="Times New Roman" w:hAnsi="Times New Roman"/>
                <w:noProof w:val="0"/>
                <w:sz w:val="20"/>
                <w:szCs w:val="20"/>
                <w:lang w:eastAsia="cs-CZ"/>
              </w:rPr>
            </w:pPr>
            <w:r w:rsidRPr="00610716">
              <w:rPr>
                <w:rFonts w:ascii="Times New Roman" w:hAnsi="Times New Roman"/>
                <w:sz w:val="20"/>
                <w:szCs w:val="20"/>
              </w:rPr>
              <w:drawing>
                <wp:inline distT="0" distB="0" distL="0" distR="0" wp14:anchorId="1E725097" wp14:editId="228A75B7">
                  <wp:extent cx="590550" cy="68580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a:ln>
                            <a:noFill/>
                          </a:ln>
                        </pic:spPr>
                      </pic:pic>
                    </a:graphicData>
                  </a:graphic>
                </wp:inline>
              </w:drawing>
            </w:r>
          </w:p>
        </w:tc>
        <w:tc>
          <w:tcPr>
            <w:tcW w:w="5218" w:type="dxa"/>
            <w:shd w:val="clear" w:color="auto" w:fill="auto"/>
          </w:tcPr>
          <w:p w14:paraId="50435FE0" w14:textId="77777777" w:rsidR="00610716" w:rsidRPr="00610716" w:rsidRDefault="00610716" w:rsidP="00610716">
            <w:pPr>
              <w:widowControl w:val="0"/>
              <w:autoSpaceDE w:val="0"/>
              <w:autoSpaceDN w:val="0"/>
              <w:adjustRightInd w:val="0"/>
              <w:textAlignment w:val="baseline"/>
              <w:rPr>
                <w:rFonts w:ascii="Century Gothic" w:hAnsi="Century Gothic" w:cs="AvantGardeCE-Book"/>
                <w:noProof w:val="0"/>
                <w:color w:val="292526"/>
                <w:sz w:val="16"/>
                <w:szCs w:val="16"/>
              </w:rPr>
            </w:pPr>
            <w:r w:rsidRPr="00610716">
              <w:rPr>
                <w:rFonts w:ascii="Century Gothic" w:hAnsi="Century Gothic" w:cs="AvantGardeCE-Book"/>
                <w:noProof w:val="0"/>
                <w:color w:val="292526"/>
                <w:sz w:val="16"/>
                <w:szCs w:val="16"/>
              </w:rPr>
              <w:t xml:space="preserve"> </w:t>
            </w:r>
          </w:p>
          <w:p w14:paraId="43C1F392" w14:textId="77777777" w:rsidR="00610716" w:rsidRPr="00610716" w:rsidRDefault="00610716" w:rsidP="00610716">
            <w:pPr>
              <w:widowControl w:val="0"/>
              <w:autoSpaceDE w:val="0"/>
              <w:autoSpaceDN w:val="0"/>
              <w:adjustRightInd w:val="0"/>
              <w:textAlignment w:val="baseline"/>
              <w:rPr>
                <w:rFonts w:ascii="Century Gothic" w:hAnsi="Century Gothic" w:cs="AvantGardeCE-Book"/>
                <w:noProof w:val="0"/>
                <w:color w:val="292526"/>
                <w:sz w:val="24"/>
              </w:rPr>
            </w:pPr>
            <w:r w:rsidRPr="00610716">
              <w:rPr>
                <w:rFonts w:ascii="Century Gothic" w:hAnsi="Century Gothic" w:cs="AvantGardeCE-Book"/>
                <w:noProof w:val="0"/>
                <w:color w:val="292526"/>
                <w:sz w:val="24"/>
              </w:rPr>
              <w:t>UNIVERZITNÁ NEMOCNICA</w:t>
            </w:r>
          </w:p>
          <w:p w14:paraId="02AA0C72" w14:textId="77777777" w:rsidR="00610716" w:rsidRPr="00610716" w:rsidRDefault="00610716" w:rsidP="00610716">
            <w:pPr>
              <w:widowControl w:val="0"/>
              <w:autoSpaceDE w:val="0"/>
              <w:autoSpaceDN w:val="0"/>
              <w:adjustRightInd w:val="0"/>
              <w:textAlignment w:val="baseline"/>
              <w:rPr>
                <w:rFonts w:ascii="Century Gothic" w:hAnsi="Century Gothic" w:cs="AvantGardeCE-Book"/>
                <w:noProof w:val="0"/>
                <w:color w:val="292526"/>
                <w:sz w:val="24"/>
              </w:rPr>
            </w:pPr>
            <w:r w:rsidRPr="00610716">
              <w:rPr>
                <w:rFonts w:ascii="Century Gothic" w:hAnsi="Century Gothic" w:cs="AvantGardeCE-Book"/>
                <w:noProof w:val="0"/>
                <w:color w:val="292526"/>
                <w:sz w:val="24"/>
              </w:rPr>
              <w:t>BRATISLAVA</w:t>
            </w:r>
          </w:p>
          <w:p w14:paraId="50AC342D" w14:textId="77777777" w:rsidR="00610716" w:rsidRPr="00610716" w:rsidRDefault="00610716" w:rsidP="00610716">
            <w:pPr>
              <w:widowControl w:val="0"/>
              <w:autoSpaceDE w:val="0"/>
              <w:autoSpaceDN w:val="0"/>
              <w:adjustRightInd w:val="0"/>
              <w:textAlignment w:val="baseline"/>
              <w:rPr>
                <w:rFonts w:ascii="Century Gothic" w:hAnsi="Century Gothic" w:cs="AvantGardeCE-Book"/>
                <w:noProof w:val="0"/>
                <w:color w:val="000000"/>
                <w:sz w:val="20"/>
                <w:szCs w:val="20"/>
              </w:rPr>
            </w:pPr>
            <w:r w:rsidRPr="00610716">
              <w:rPr>
                <w:rFonts w:ascii="Century Gothic" w:hAnsi="Century Gothic" w:cs="AvantGardeCE-Book"/>
                <w:noProof w:val="0"/>
                <w:color w:val="292526"/>
                <w:sz w:val="20"/>
                <w:szCs w:val="20"/>
              </w:rPr>
              <w:t>Pažítková 4, 821 01 Bratislava</w:t>
            </w:r>
          </w:p>
        </w:tc>
      </w:tr>
    </w:tbl>
    <w:p w14:paraId="7D9E3605" w14:textId="77777777" w:rsidR="00592633" w:rsidRDefault="00592633" w:rsidP="00592633">
      <w:pPr>
        <w:autoSpaceDE w:val="0"/>
        <w:autoSpaceDN w:val="0"/>
        <w:adjustRightInd w:val="0"/>
        <w:jc w:val="center"/>
        <w:rPr>
          <w:rFonts w:asciiTheme="minorHAnsi" w:hAnsiTheme="minorHAnsi" w:cstheme="minorHAnsi"/>
          <w:noProof w:val="0"/>
          <w:sz w:val="40"/>
          <w:szCs w:val="22"/>
        </w:rPr>
      </w:pPr>
    </w:p>
    <w:p w14:paraId="31D0E115" w14:textId="77777777" w:rsidR="00592633" w:rsidRDefault="00592633" w:rsidP="00592633">
      <w:pPr>
        <w:autoSpaceDE w:val="0"/>
        <w:autoSpaceDN w:val="0"/>
        <w:adjustRightInd w:val="0"/>
        <w:jc w:val="center"/>
        <w:rPr>
          <w:rFonts w:asciiTheme="minorHAnsi" w:hAnsiTheme="minorHAnsi" w:cstheme="minorHAnsi"/>
          <w:noProof w:val="0"/>
          <w:sz w:val="40"/>
          <w:szCs w:val="22"/>
        </w:rPr>
      </w:pPr>
    </w:p>
    <w:p w14:paraId="6A4B2CBB" w14:textId="2C015CCC" w:rsidR="00592633" w:rsidRPr="00592633" w:rsidRDefault="00592633" w:rsidP="00592633">
      <w:pPr>
        <w:tabs>
          <w:tab w:val="left" w:pos="4320"/>
          <w:tab w:val="right" w:leader="underscore" w:pos="10080"/>
        </w:tabs>
        <w:spacing w:line="276" w:lineRule="auto"/>
        <w:jc w:val="center"/>
        <w:rPr>
          <w:rFonts w:asciiTheme="minorHAnsi" w:hAnsiTheme="minorHAnsi" w:cstheme="minorHAnsi"/>
          <w:b/>
          <w:smallCaps/>
          <w:noProof w:val="0"/>
          <w:color w:val="FF0000"/>
          <w:sz w:val="24"/>
          <w:u w:val="single"/>
        </w:rPr>
      </w:pPr>
      <w:r w:rsidRPr="00592633">
        <w:rPr>
          <w:rFonts w:asciiTheme="minorHAnsi" w:hAnsiTheme="minorHAnsi" w:cstheme="minorHAnsi"/>
          <w:b/>
          <w:smallCaps/>
          <w:noProof w:val="0"/>
          <w:color w:val="FF0000"/>
          <w:sz w:val="24"/>
          <w:u w:val="single"/>
        </w:rPr>
        <w:t>Tento dokument má informatívny charakter.</w:t>
      </w:r>
    </w:p>
    <w:p w14:paraId="60FFDEEB" w14:textId="77777777" w:rsidR="00592633" w:rsidRPr="00592633" w:rsidRDefault="00592633" w:rsidP="00592633">
      <w:pPr>
        <w:tabs>
          <w:tab w:val="left" w:pos="4320"/>
          <w:tab w:val="right" w:leader="underscore" w:pos="10080"/>
        </w:tabs>
        <w:spacing w:line="276" w:lineRule="auto"/>
        <w:jc w:val="center"/>
        <w:rPr>
          <w:rFonts w:asciiTheme="minorHAnsi" w:hAnsiTheme="minorHAnsi" w:cstheme="minorHAnsi"/>
          <w:b/>
          <w:smallCaps/>
          <w:noProof w:val="0"/>
          <w:color w:val="FF0000"/>
          <w:sz w:val="24"/>
          <w:u w:val="single"/>
        </w:rPr>
      </w:pPr>
      <w:r w:rsidRPr="00592633">
        <w:rPr>
          <w:rFonts w:asciiTheme="minorHAnsi" w:hAnsiTheme="minorHAnsi" w:cstheme="minorHAnsi"/>
          <w:b/>
          <w:smallCaps/>
          <w:noProof w:val="0"/>
          <w:color w:val="FF0000"/>
          <w:sz w:val="24"/>
          <w:u w:val="single"/>
        </w:rPr>
        <w:t xml:space="preserve">Konkrétne súťažné podklady budú vyšpecifikované a upravené </w:t>
      </w:r>
    </w:p>
    <w:p w14:paraId="7D42EEAC" w14:textId="5317C72B" w:rsidR="00592633" w:rsidRPr="00592633" w:rsidRDefault="00592633" w:rsidP="00592633">
      <w:pPr>
        <w:autoSpaceDE w:val="0"/>
        <w:autoSpaceDN w:val="0"/>
        <w:adjustRightInd w:val="0"/>
        <w:jc w:val="center"/>
        <w:rPr>
          <w:rFonts w:asciiTheme="minorHAnsi" w:hAnsiTheme="minorHAnsi" w:cstheme="minorHAnsi"/>
          <w:noProof w:val="0"/>
          <w:sz w:val="40"/>
          <w:szCs w:val="22"/>
        </w:rPr>
      </w:pPr>
      <w:r w:rsidRPr="00592633">
        <w:rPr>
          <w:rFonts w:asciiTheme="minorHAnsi" w:hAnsiTheme="minorHAnsi" w:cstheme="minorHAnsi"/>
          <w:b/>
          <w:smallCaps/>
          <w:noProof w:val="0"/>
          <w:color w:val="FF0000"/>
          <w:sz w:val="24"/>
          <w:u w:val="single"/>
        </w:rPr>
        <w:t>až pre výzvu vyhlásenú v rámci zriadeného dynamického nákupného systému.</w:t>
      </w:r>
    </w:p>
    <w:p w14:paraId="10EC4634" w14:textId="77777777" w:rsidR="00592633" w:rsidRDefault="00592633" w:rsidP="00592633">
      <w:pPr>
        <w:autoSpaceDE w:val="0"/>
        <w:autoSpaceDN w:val="0"/>
        <w:adjustRightInd w:val="0"/>
        <w:jc w:val="center"/>
        <w:rPr>
          <w:rFonts w:asciiTheme="minorHAnsi" w:hAnsiTheme="minorHAnsi" w:cstheme="minorHAnsi"/>
          <w:noProof w:val="0"/>
          <w:sz w:val="40"/>
          <w:szCs w:val="22"/>
        </w:rPr>
      </w:pPr>
    </w:p>
    <w:p w14:paraId="1A1C5818" w14:textId="0BCB4A41" w:rsidR="00592633" w:rsidRPr="00592633" w:rsidRDefault="00592633" w:rsidP="00592633">
      <w:pPr>
        <w:autoSpaceDE w:val="0"/>
        <w:autoSpaceDN w:val="0"/>
        <w:adjustRightInd w:val="0"/>
        <w:jc w:val="center"/>
        <w:rPr>
          <w:rFonts w:asciiTheme="minorHAnsi" w:eastAsia="Calibri" w:hAnsiTheme="minorHAnsi" w:cstheme="minorHAnsi"/>
          <w:b/>
          <w:bCs/>
          <w:noProof w:val="0"/>
          <w:szCs w:val="22"/>
        </w:rPr>
      </w:pPr>
      <w:r w:rsidRPr="00592633">
        <w:rPr>
          <w:rFonts w:asciiTheme="minorHAnsi" w:hAnsiTheme="minorHAnsi" w:cstheme="minorHAnsi"/>
          <w:noProof w:val="0"/>
          <w:sz w:val="40"/>
          <w:szCs w:val="22"/>
        </w:rPr>
        <w:t>VÝZVA NA PREDKLADANIE PONÚK</w:t>
      </w:r>
    </w:p>
    <w:p w14:paraId="4C6C495D" w14:textId="77777777" w:rsidR="00592633" w:rsidRPr="00592633" w:rsidRDefault="00592633" w:rsidP="00592633">
      <w:pPr>
        <w:autoSpaceDE w:val="0"/>
        <w:autoSpaceDN w:val="0"/>
        <w:adjustRightInd w:val="0"/>
        <w:jc w:val="center"/>
        <w:rPr>
          <w:rFonts w:asciiTheme="minorHAnsi" w:hAnsiTheme="minorHAnsi" w:cstheme="minorHAnsi"/>
          <w:noProof w:val="0"/>
          <w:sz w:val="40"/>
          <w:szCs w:val="22"/>
        </w:rPr>
      </w:pPr>
      <w:r w:rsidRPr="00592633">
        <w:rPr>
          <w:rFonts w:asciiTheme="minorHAnsi" w:eastAsia="Calibri" w:hAnsiTheme="minorHAnsi" w:cstheme="minorHAnsi"/>
          <w:b/>
          <w:bCs/>
          <w:noProof w:val="0"/>
          <w:szCs w:val="22"/>
        </w:rPr>
        <w:t>v rámci zriadeného Dynamického nákupného systému</w:t>
      </w:r>
    </w:p>
    <w:p w14:paraId="2CC7E5B9" w14:textId="77777777" w:rsidR="00592633" w:rsidRPr="00592633" w:rsidRDefault="00592633" w:rsidP="00592633">
      <w:pPr>
        <w:spacing w:after="120"/>
        <w:rPr>
          <w:rFonts w:asciiTheme="minorHAnsi" w:hAnsiTheme="minorHAnsi" w:cstheme="minorHAnsi"/>
          <w:noProof w:val="0"/>
          <w:sz w:val="32"/>
          <w:szCs w:val="22"/>
        </w:rPr>
      </w:pPr>
    </w:p>
    <w:p w14:paraId="0BC4AB9F" w14:textId="77777777" w:rsidR="00592633" w:rsidRPr="00592633" w:rsidRDefault="00592633" w:rsidP="00592633">
      <w:pPr>
        <w:spacing w:after="120"/>
        <w:ind w:left="374" w:hanging="431"/>
        <w:jc w:val="center"/>
        <w:rPr>
          <w:rFonts w:asciiTheme="minorHAnsi" w:hAnsiTheme="minorHAnsi" w:cstheme="minorHAnsi"/>
          <w:noProof w:val="0"/>
          <w:sz w:val="32"/>
          <w:szCs w:val="22"/>
        </w:rPr>
      </w:pPr>
      <w:r w:rsidRPr="00592633">
        <w:rPr>
          <w:rFonts w:asciiTheme="minorHAnsi" w:hAnsiTheme="minorHAnsi" w:cstheme="minorHAnsi"/>
          <w:noProof w:val="0"/>
          <w:sz w:val="32"/>
          <w:szCs w:val="22"/>
        </w:rPr>
        <w:t>SÚŤAŽNÉ PODKLADY</w:t>
      </w:r>
    </w:p>
    <w:p w14:paraId="6C3661DD" w14:textId="534E0145" w:rsidR="00592633" w:rsidRPr="00592633" w:rsidRDefault="00592633" w:rsidP="00592633">
      <w:pPr>
        <w:tabs>
          <w:tab w:val="right" w:leader="dot" w:pos="10080"/>
        </w:tabs>
        <w:spacing w:after="120"/>
        <w:ind w:left="374" w:hanging="431"/>
        <w:jc w:val="center"/>
        <w:rPr>
          <w:rFonts w:asciiTheme="minorHAnsi" w:hAnsiTheme="minorHAnsi" w:cstheme="minorHAnsi"/>
          <w:noProof w:val="0"/>
          <w:szCs w:val="22"/>
        </w:rPr>
      </w:pPr>
      <w:r w:rsidRPr="00592633">
        <w:rPr>
          <w:rFonts w:asciiTheme="minorHAnsi" w:hAnsiTheme="minorHAnsi" w:cstheme="minorHAnsi"/>
          <w:noProof w:val="0"/>
          <w:szCs w:val="22"/>
        </w:rPr>
        <w:t>Predmet zákazky:</w:t>
      </w:r>
    </w:p>
    <w:p w14:paraId="7D553C9D" w14:textId="77777777" w:rsidR="00592633" w:rsidRPr="00592633" w:rsidRDefault="00592633" w:rsidP="00592633">
      <w:pPr>
        <w:spacing w:after="120"/>
        <w:ind w:left="374" w:hanging="431"/>
        <w:jc w:val="center"/>
        <w:rPr>
          <w:rFonts w:asciiTheme="minorHAnsi" w:hAnsiTheme="minorHAnsi" w:cstheme="minorHAnsi"/>
          <w:noProof w:val="0"/>
          <w:sz w:val="32"/>
          <w:szCs w:val="22"/>
        </w:rPr>
      </w:pPr>
      <w:r w:rsidRPr="00592633">
        <w:rPr>
          <w:rFonts w:asciiTheme="minorHAnsi" w:hAnsiTheme="minorHAnsi" w:cstheme="minorHAnsi"/>
          <w:b/>
          <w:i/>
          <w:noProof w:val="0"/>
          <w:sz w:val="32"/>
          <w:szCs w:val="22"/>
          <w:highlight w:val="yellow"/>
        </w:rPr>
        <w:t>(bude uvedený v konkrétnej výzve)</w:t>
      </w:r>
    </w:p>
    <w:p w14:paraId="49C5F298"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03152BCD"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0F5065C5"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7C6B588F" w14:textId="77777777" w:rsidR="00592633" w:rsidRDefault="00592633" w:rsidP="00592633">
      <w:pPr>
        <w:tabs>
          <w:tab w:val="right" w:leader="dot" w:pos="2340"/>
          <w:tab w:val="right" w:leader="dot" w:pos="3780"/>
          <w:tab w:val="left" w:pos="6966"/>
        </w:tabs>
        <w:rPr>
          <w:rFonts w:asciiTheme="minorHAnsi" w:hAnsiTheme="minorHAnsi" w:cstheme="minorHAnsi"/>
          <w:szCs w:val="22"/>
        </w:rPr>
      </w:pPr>
    </w:p>
    <w:p w14:paraId="7D2F38FA" w14:textId="4C7B484D" w:rsidR="00592633" w:rsidRPr="00D23AF4" w:rsidRDefault="00592633" w:rsidP="00592633">
      <w:pPr>
        <w:tabs>
          <w:tab w:val="right" w:leader="dot" w:pos="2340"/>
          <w:tab w:val="right" w:leader="dot" w:pos="3780"/>
          <w:tab w:val="left" w:pos="6966"/>
        </w:tabs>
        <w:rPr>
          <w:rFonts w:asciiTheme="minorHAnsi" w:hAnsiTheme="minorHAnsi" w:cstheme="minorHAnsi"/>
          <w:szCs w:val="22"/>
        </w:rPr>
      </w:pPr>
      <w:r w:rsidRPr="00D23AF4">
        <w:rPr>
          <w:rFonts w:asciiTheme="minorHAnsi" w:hAnsiTheme="minorHAnsi" w:cstheme="minorHAnsi"/>
          <w:szCs w:val="22"/>
        </w:rPr>
        <w:t>V</w:t>
      </w:r>
      <w:r w:rsidR="00897BAF">
        <w:rPr>
          <w:rFonts w:asciiTheme="minorHAnsi" w:hAnsiTheme="minorHAnsi" w:cstheme="minorHAnsi"/>
          <w:szCs w:val="22"/>
        </w:rPr>
        <w:t xml:space="preserve"> </w:t>
      </w:r>
      <w:r w:rsidR="00610716">
        <w:rPr>
          <w:rFonts w:asciiTheme="minorHAnsi" w:hAnsiTheme="minorHAnsi" w:cstheme="minorHAnsi"/>
          <w:szCs w:val="22"/>
        </w:rPr>
        <w:t>Bratislave</w:t>
      </w:r>
      <w:r w:rsidRPr="00D23AF4">
        <w:rPr>
          <w:rFonts w:asciiTheme="minorHAnsi" w:hAnsiTheme="minorHAnsi" w:cstheme="minorHAnsi"/>
          <w:szCs w:val="22"/>
        </w:rPr>
        <w:t xml:space="preserve">, dňa </w:t>
      </w:r>
      <w:r>
        <w:rPr>
          <w:rFonts w:asciiTheme="minorHAnsi" w:hAnsiTheme="minorHAnsi" w:cstheme="minorHAnsi"/>
          <w:szCs w:val="22"/>
          <w:highlight w:val="yellow"/>
        </w:rPr>
        <w:t>DD.MM.RRRR</w:t>
      </w:r>
    </w:p>
    <w:p w14:paraId="17A9D23F" w14:textId="77777777" w:rsidR="00592633" w:rsidRPr="00D65C33" w:rsidRDefault="00592633" w:rsidP="00592633">
      <w:pPr>
        <w:pStyle w:val="Zkladntext2"/>
        <w:rPr>
          <w:rFonts w:asciiTheme="minorHAnsi" w:hAnsiTheme="minorHAnsi" w:cstheme="minorHAnsi"/>
          <w:b/>
          <w:bCs/>
          <w:color w:val="999999"/>
          <w:sz w:val="16"/>
          <w:szCs w:val="16"/>
        </w:rPr>
      </w:pPr>
    </w:p>
    <w:p w14:paraId="68F38570" w14:textId="77777777" w:rsidR="00592633" w:rsidRPr="00D65C33" w:rsidRDefault="00592633" w:rsidP="00592633">
      <w:pPr>
        <w:tabs>
          <w:tab w:val="right" w:leader="dot" w:pos="9720"/>
        </w:tabs>
        <w:ind w:left="5220"/>
        <w:rPr>
          <w:rFonts w:asciiTheme="minorHAnsi" w:hAnsiTheme="minorHAnsi" w:cstheme="minorHAnsi"/>
          <w:sz w:val="20"/>
          <w:szCs w:val="20"/>
        </w:rPr>
      </w:pPr>
    </w:p>
    <w:p w14:paraId="776E2B0E" w14:textId="48872B8F" w:rsidR="00610716" w:rsidRPr="00610716" w:rsidRDefault="00610716" w:rsidP="00610716">
      <w:pPr>
        <w:ind w:left="5245"/>
        <w:rPr>
          <w:rFonts w:ascii="Calibri" w:hAnsi="Calibri" w:cs="Calibri"/>
          <w:szCs w:val="20"/>
        </w:rPr>
        <w:sectPr w:rsidR="00610716" w:rsidRPr="00610716">
          <w:headerReference w:type="default" r:id="rId10"/>
          <w:footerReference w:type="even" r:id="rId11"/>
          <w:footerReference w:type="default" r:id="rId12"/>
          <w:headerReference w:type="first" r:id="rId13"/>
          <w:footerReference w:type="first" r:id="rId14"/>
          <w:pgSz w:w="11906" w:h="16838" w:code="9"/>
          <w:pgMar w:top="873" w:right="1134" w:bottom="1134" w:left="1134" w:header="709" w:footer="567" w:gutter="0"/>
          <w:pgNumType w:start="1" w:chapStyle="1" w:chapSep="period"/>
          <w:cols w:space="708"/>
          <w:titlePg/>
          <w:docGrid w:linePitch="360"/>
        </w:sectPr>
      </w:pPr>
    </w:p>
    <w:p w14:paraId="665FE109" w14:textId="77777777" w:rsidR="009E3848" w:rsidRPr="00D65C33" w:rsidRDefault="009E3848" w:rsidP="00592633">
      <w:pPr>
        <w:pStyle w:val="Hlavika"/>
        <w:tabs>
          <w:tab w:val="clear" w:pos="4536"/>
        </w:tabs>
        <w:spacing w:after="240"/>
        <w:jc w:val="center"/>
        <w:rPr>
          <w:rFonts w:asciiTheme="minorHAnsi" w:hAnsiTheme="minorHAnsi" w:cstheme="minorHAnsi"/>
          <w:b/>
          <w:bCs/>
          <w:sz w:val="28"/>
          <w:szCs w:val="22"/>
        </w:rPr>
      </w:pPr>
      <w:r w:rsidRPr="00D65C33">
        <w:rPr>
          <w:rFonts w:asciiTheme="minorHAnsi" w:hAnsiTheme="minorHAnsi" w:cstheme="minorHAnsi"/>
          <w:b/>
          <w:bCs/>
          <w:sz w:val="28"/>
        </w:rPr>
        <w:lastRenderedPageBreak/>
        <w:t>A.1</w:t>
      </w:r>
      <w:r w:rsidR="00855CA9" w:rsidRPr="00D65C33">
        <w:rPr>
          <w:rFonts w:asciiTheme="minorHAnsi" w:hAnsiTheme="minorHAnsi" w:cstheme="minorHAnsi"/>
          <w:b/>
          <w:bCs/>
          <w:sz w:val="28"/>
          <w:szCs w:val="22"/>
        </w:rPr>
        <w:t xml:space="preserve"> </w:t>
      </w:r>
      <w:r w:rsidRPr="00D65C33">
        <w:rPr>
          <w:rFonts w:asciiTheme="minorHAnsi" w:hAnsiTheme="minorHAnsi" w:cstheme="minorHAnsi"/>
          <w:b/>
          <w:bCs/>
          <w:sz w:val="28"/>
          <w:szCs w:val="22"/>
        </w:rPr>
        <w:t>POKYNY NA VYPRACOVANIE PONUKY</w:t>
      </w:r>
    </w:p>
    <w:p w14:paraId="0748F103" w14:textId="77777777" w:rsidR="009E3848" w:rsidRPr="00D65C33" w:rsidRDefault="00855CA9" w:rsidP="00585601">
      <w:pPr>
        <w:spacing w:after="120"/>
        <w:jc w:val="center"/>
        <w:rPr>
          <w:rFonts w:asciiTheme="minorHAnsi" w:hAnsiTheme="minorHAnsi" w:cstheme="minorHAnsi"/>
          <w:b/>
          <w:sz w:val="24"/>
          <w:szCs w:val="30"/>
        </w:rPr>
      </w:pPr>
      <w:r w:rsidRPr="00D65C33">
        <w:rPr>
          <w:rFonts w:asciiTheme="minorHAnsi" w:hAnsiTheme="minorHAnsi" w:cstheme="minorHAnsi"/>
          <w:b/>
          <w:bCs/>
          <w:sz w:val="24"/>
          <w:szCs w:val="30"/>
        </w:rPr>
        <w:t xml:space="preserve">Časť I. </w:t>
      </w:r>
      <w:r w:rsidR="009E3848" w:rsidRPr="00D65C33">
        <w:rPr>
          <w:rFonts w:asciiTheme="minorHAnsi" w:hAnsiTheme="minorHAnsi" w:cstheme="minorHAnsi"/>
          <w:b/>
          <w:sz w:val="24"/>
          <w:szCs w:val="30"/>
        </w:rPr>
        <w:t>Všeobecné informácie</w:t>
      </w:r>
    </w:p>
    <w:p w14:paraId="1452B24B" w14:textId="77777777" w:rsidR="009E3848" w:rsidRPr="00D65C33" w:rsidRDefault="009E3848" w:rsidP="003E5462">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Identifikácia verejného obstarávateľa</w:t>
      </w:r>
    </w:p>
    <w:p w14:paraId="2E33DFC0" w14:textId="77777777" w:rsidR="00610716" w:rsidRPr="00610716" w:rsidRDefault="00610716" w:rsidP="00610716">
      <w:pPr>
        <w:ind w:firstLine="567"/>
        <w:rPr>
          <w:rFonts w:asciiTheme="minorHAnsi" w:hAnsiTheme="minorHAnsi" w:cstheme="minorHAnsi"/>
        </w:rPr>
      </w:pPr>
      <w:r w:rsidRPr="00610716">
        <w:rPr>
          <w:rFonts w:asciiTheme="minorHAnsi" w:hAnsiTheme="minorHAnsi" w:cstheme="minorHAnsi"/>
        </w:rPr>
        <w:t>Obchodné meno:</w:t>
      </w:r>
      <w:r w:rsidRPr="00610716">
        <w:rPr>
          <w:rFonts w:asciiTheme="minorHAnsi" w:hAnsiTheme="minorHAnsi" w:cstheme="minorHAnsi"/>
        </w:rPr>
        <w:tab/>
      </w:r>
      <w:r w:rsidRPr="00610716">
        <w:rPr>
          <w:rFonts w:asciiTheme="minorHAnsi" w:hAnsiTheme="minorHAnsi" w:cstheme="minorHAnsi"/>
        </w:rPr>
        <w:tab/>
        <w:t>Univerzitná nemocnica Bratislava</w:t>
      </w:r>
    </w:p>
    <w:p w14:paraId="171B904F" w14:textId="77777777" w:rsidR="00610716" w:rsidRPr="00610716" w:rsidRDefault="00610716" w:rsidP="00610716">
      <w:pPr>
        <w:ind w:firstLine="567"/>
        <w:rPr>
          <w:rFonts w:asciiTheme="minorHAnsi" w:hAnsiTheme="minorHAnsi" w:cstheme="minorHAnsi"/>
        </w:rPr>
      </w:pPr>
      <w:r w:rsidRPr="00610716">
        <w:rPr>
          <w:rFonts w:asciiTheme="minorHAnsi" w:hAnsiTheme="minorHAnsi" w:cstheme="minorHAnsi"/>
        </w:rPr>
        <w:t>Sídlo:</w:t>
      </w:r>
      <w:r w:rsidRPr="00610716">
        <w:rPr>
          <w:rFonts w:asciiTheme="minorHAnsi" w:hAnsiTheme="minorHAnsi" w:cstheme="minorHAnsi"/>
        </w:rPr>
        <w:tab/>
      </w:r>
      <w:r w:rsidRPr="00610716">
        <w:rPr>
          <w:rFonts w:asciiTheme="minorHAnsi" w:hAnsiTheme="minorHAnsi" w:cstheme="minorHAnsi"/>
        </w:rPr>
        <w:tab/>
      </w:r>
      <w:r w:rsidRPr="00610716">
        <w:rPr>
          <w:rFonts w:asciiTheme="minorHAnsi" w:hAnsiTheme="minorHAnsi" w:cstheme="minorHAnsi"/>
        </w:rPr>
        <w:tab/>
        <w:t>Pažítková 4, 821 01  Bratislava</w:t>
      </w:r>
    </w:p>
    <w:p w14:paraId="177BEC16" w14:textId="77777777" w:rsidR="00610716" w:rsidRPr="00610716" w:rsidRDefault="00610716" w:rsidP="00610716">
      <w:pPr>
        <w:ind w:firstLine="567"/>
        <w:rPr>
          <w:rFonts w:asciiTheme="minorHAnsi" w:hAnsiTheme="minorHAnsi" w:cstheme="minorHAnsi"/>
        </w:rPr>
      </w:pPr>
      <w:r w:rsidRPr="00610716">
        <w:rPr>
          <w:rFonts w:asciiTheme="minorHAnsi" w:hAnsiTheme="minorHAnsi" w:cstheme="minorHAnsi"/>
        </w:rPr>
        <w:t>Zastúpený:</w:t>
      </w:r>
      <w:r w:rsidRPr="00610716">
        <w:rPr>
          <w:rFonts w:asciiTheme="minorHAnsi" w:hAnsiTheme="minorHAnsi" w:cstheme="minorHAnsi"/>
        </w:rPr>
        <w:tab/>
      </w:r>
      <w:r w:rsidRPr="00610716">
        <w:rPr>
          <w:rFonts w:asciiTheme="minorHAnsi" w:hAnsiTheme="minorHAnsi" w:cstheme="minorHAnsi"/>
        </w:rPr>
        <w:tab/>
        <w:t>MUDr. Alexander Mayer, PhD., MPH., MHA., riaditeľ UNB</w:t>
      </w:r>
    </w:p>
    <w:p w14:paraId="081CC31D" w14:textId="77777777" w:rsidR="00610716" w:rsidRPr="00610716" w:rsidRDefault="00610716" w:rsidP="00610716">
      <w:pPr>
        <w:ind w:firstLine="567"/>
        <w:rPr>
          <w:rFonts w:asciiTheme="minorHAnsi" w:hAnsiTheme="minorHAnsi" w:cstheme="minorHAnsi"/>
        </w:rPr>
      </w:pPr>
      <w:r w:rsidRPr="00610716">
        <w:rPr>
          <w:rFonts w:asciiTheme="minorHAnsi" w:hAnsiTheme="minorHAnsi" w:cstheme="minorHAnsi"/>
        </w:rPr>
        <w:t>IČO:</w:t>
      </w:r>
      <w:r w:rsidRPr="00610716">
        <w:rPr>
          <w:rFonts w:asciiTheme="minorHAnsi" w:hAnsiTheme="minorHAnsi" w:cstheme="minorHAnsi"/>
        </w:rPr>
        <w:tab/>
      </w:r>
      <w:r w:rsidRPr="00610716">
        <w:rPr>
          <w:rFonts w:asciiTheme="minorHAnsi" w:hAnsiTheme="minorHAnsi" w:cstheme="minorHAnsi"/>
        </w:rPr>
        <w:tab/>
      </w:r>
      <w:r w:rsidRPr="00610716">
        <w:rPr>
          <w:rFonts w:asciiTheme="minorHAnsi" w:hAnsiTheme="minorHAnsi" w:cstheme="minorHAnsi"/>
        </w:rPr>
        <w:tab/>
        <w:t>31813861</w:t>
      </w:r>
    </w:p>
    <w:p w14:paraId="5275EF13" w14:textId="77777777" w:rsidR="00610716" w:rsidRPr="00610716" w:rsidRDefault="00610716" w:rsidP="00610716">
      <w:pPr>
        <w:ind w:firstLine="567"/>
        <w:rPr>
          <w:rFonts w:asciiTheme="minorHAnsi" w:hAnsiTheme="minorHAnsi" w:cstheme="minorHAnsi"/>
        </w:rPr>
      </w:pPr>
      <w:r w:rsidRPr="00610716">
        <w:rPr>
          <w:rFonts w:asciiTheme="minorHAnsi" w:hAnsiTheme="minorHAnsi" w:cstheme="minorHAnsi"/>
        </w:rPr>
        <w:t>DIČ:</w:t>
      </w:r>
      <w:r w:rsidRPr="00610716">
        <w:rPr>
          <w:rFonts w:asciiTheme="minorHAnsi" w:hAnsiTheme="minorHAnsi" w:cstheme="minorHAnsi"/>
        </w:rPr>
        <w:tab/>
      </w:r>
      <w:r w:rsidRPr="00610716">
        <w:rPr>
          <w:rFonts w:asciiTheme="minorHAnsi" w:hAnsiTheme="minorHAnsi" w:cstheme="minorHAnsi"/>
        </w:rPr>
        <w:tab/>
      </w:r>
      <w:r w:rsidRPr="00610716">
        <w:rPr>
          <w:rFonts w:asciiTheme="minorHAnsi" w:hAnsiTheme="minorHAnsi" w:cstheme="minorHAnsi"/>
        </w:rPr>
        <w:tab/>
        <w:t>2021700549</w:t>
      </w:r>
    </w:p>
    <w:p w14:paraId="116186F2" w14:textId="77777777" w:rsidR="00610716" w:rsidRPr="00610716" w:rsidRDefault="00610716" w:rsidP="00610716">
      <w:pPr>
        <w:ind w:firstLine="567"/>
        <w:rPr>
          <w:rFonts w:asciiTheme="minorHAnsi" w:hAnsiTheme="minorHAnsi" w:cstheme="minorHAnsi"/>
        </w:rPr>
      </w:pPr>
      <w:r w:rsidRPr="00610716">
        <w:rPr>
          <w:rFonts w:asciiTheme="minorHAnsi" w:hAnsiTheme="minorHAnsi" w:cstheme="minorHAnsi"/>
        </w:rPr>
        <w:t>IČ DPH:</w:t>
      </w:r>
      <w:r w:rsidRPr="00610716">
        <w:rPr>
          <w:rFonts w:asciiTheme="minorHAnsi" w:hAnsiTheme="minorHAnsi" w:cstheme="minorHAnsi"/>
        </w:rPr>
        <w:tab/>
      </w:r>
      <w:r w:rsidRPr="00610716">
        <w:rPr>
          <w:rFonts w:asciiTheme="minorHAnsi" w:hAnsiTheme="minorHAnsi" w:cstheme="minorHAnsi"/>
        </w:rPr>
        <w:tab/>
      </w:r>
      <w:r w:rsidRPr="00610716">
        <w:rPr>
          <w:rFonts w:asciiTheme="minorHAnsi" w:hAnsiTheme="minorHAnsi" w:cstheme="minorHAnsi"/>
        </w:rPr>
        <w:tab/>
        <w:t>SK2021700549</w:t>
      </w:r>
    </w:p>
    <w:p w14:paraId="658299A0" w14:textId="77777777" w:rsidR="00610716" w:rsidRPr="00610716" w:rsidRDefault="00610716" w:rsidP="00610716">
      <w:pPr>
        <w:ind w:firstLine="567"/>
        <w:rPr>
          <w:rFonts w:asciiTheme="minorHAnsi" w:hAnsiTheme="minorHAnsi" w:cstheme="minorHAnsi"/>
        </w:rPr>
      </w:pPr>
      <w:r w:rsidRPr="00610716">
        <w:rPr>
          <w:rFonts w:asciiTheme="minorHAnsi" w:hAnsiTheme="minorHAnsi" w:cstheme="minorHAnsi"/>
        </w:rPr>
        <w:t>Internetová adresa:</w:t>
      </w:r>
      <w:r w:rsidRPr="00610716">
        <w:rPr>
          <w:rFonts w:asciiTheme="minorHAnsi" w:hAnsiTheme="minorHAnsi" w:cstheme="minorHAnsi"/>
        </w:rPr>
        <w:tab/>
        <w:t>https://www.unb.sk/</w:t>
      </w:r>
    </w:p>
    <w:p w14:paraId="6C24FF89" w14:textId="5E4C734D" w:rsidR="009E3848" w:rsidRPr="00D65C33" w:rsidRDefault="00610716" w:rsidP="00610716">
      <w:pPr>
        <w:spacing w:after="120"/>
        <w:ind w:firstLine="567"/>
        <w:rPr>
          <w:rFonts w:asciiTheme="minorHAnsi" w:hAnsiTheme="minorHAnsi" w:cstheme="minorHAnsi"/>
          <w:szCs w:val="18"/>
        </w:rPr>
      </w:pPr>
      <w:r w:rsidRPr="00610716">
        <w:rPr>
          <w:rFonts w:asciiTheme="minorHAnsi" w:hAnsiTheme="minorHAnsi" w:cstheme="minorHAnsi"/>
        </w:rPr>
        <w:t>Adresa profilu:</w:t>
      </w:r>
      <w:r w:rsidRPr="00610716">
        <w:rPr>
          <w:rFonts w:asciiTheme="minorHAnsi" w:hAnsiTheme="minorHAnsi" w:cstheme="minorHAnsi"/>
        </w:rPr>
        <w:tab/>
      </w:r>
      <w:r w:rsidRPr="00610716">
        <w:rPr>
          <w:rFonts w:asciiTheme="minorHAnsi" w:hAnsiTheme="minorHAnsi" w:cstheme="minorHAnsi"/>
        </w:rPr>
        <w:tab/>
        <w:t>https://www.uvo.gov.sk/vyhladavanie-profilov/zakazky/8698</w:t>
      </w:r>
    </w:p>
    <w:p w14:paraId="44E712D0" w14:textId="1F13028B" w:rsidR="009E3848" w:rsidRPr="00D65C33" w:rsidRDefault="009E3848" w:rsidP="003E5462">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Predmet zákazky</w:t>
      </w:r>
    </w:p>
    <w:p w14:paraId="6FC97C98" w14:textId="2C08EB52" w:rsidR="009E3848" w:rsidRPr="001254AE" w:rsidRDefault="00AD5D55" w:rsidP="00F37221">
      <w:pPr>
        <w:pStyle w:val="Zarkazkladnhotextu2"/>
        <w:numPr>
          <w:ilvl w:val="1"/>
          <w:numId w:val="1"/>
        </w:numPr>
        <w:spacing w:after="120"/>
        <w:ind w:left="567" w:hanging="567"/>
        <w:rPr>
          <w:rFonts w:asciiTheme="minorHAnsi" w:hAnsiTheme="minorHAnsi" w:cstheme="minorHAnsi"/>
          <w:szCs w:val="6"/>
        </w:rPr>
      </w:pPr>
      <w:r w:rsidRPr="00AD5D55">
        <w:rPr>
          <w:rFonts w:ascii="Calibri" w:hAnsi="Calibri" w:cs="Calibri"/>
          <w:noProof w:val="0"/>
          <w:szCs w:val="22"/>
        </w:rPr>
        <w:t xml:space="preserve">Predmetom </w:t>
      </w:r>
      <w:r w:rsidRPr="001254AE">
        <w:rPr>
          <w:rFonts w:ascii="Calibri" w:hAnsi="Calibri" w:cs="Calibri"/>
          <w:noProof w:val="0"/>
          <w:szCs w:val="22"/>
        </w:rPr>
        <w:t>zákazky je</w:t>
      </w:r>
      <w:r w:rsidR="00A25BA7" w:rsidRPr="00A25BA7">
        <w:rPr>
          <w:rFonts w:ascii="Calibri" w:hAnsi="Calibri" w:cs="Calibri"/>
          <w:noProof w:val="0"/>
          <w:szCs w:val="22"/>
          <w:highlight w:val="yellow"/>
        </w:rPr>
        <w:t>.........................</w:t>
      </w:r>
      <w:r w:rsidR="001254AE" w:rsidRPr="00A25BA7">
        <w:rPr>
          <w:rFonts w:asciiTheme="minorHAnsi" w:hAnsiTheme="minorHAnsi" w:cstheme="minorHAnsi"/>
          <w:highlight w:val="yellow"/>
        </w:rPr>
        <w:t>.</w:t>
      </w:r>
    </w:p>
    <w:p w14:paraId="1FBDB48E" w14:textId="079E6861" w:rsidR="009E3848" w:rsidRDefault="009E3848" w:rsidP="00A25BA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Predpokladaná hodnota zákazky </w:t>
      </w:r>
      <w:r w:rsidR="00592633">
        <w:rPr>
          <w:rFonts w:asciiTheme="minorHAnsi" w:hAnsiTheme="minorHAnsi" w:cstheme="minorHAnsi"/>
        </w:rPr>
        <w:t xml:space="preserve">v rámci </w:t>
      </w:r>
      <w:r w:rsidR="00592633" w:rsidRPr="00592633">
        <w:rPr>
          <w:rFonts w:asciiTheme="minorHAnsi" w:hAnsiTheme="minorHAnsi" w:cstheme="minorHAnsi"/>
        </w:rPr>
        <w:t xml:space="preserve">tejto výzvy v zriadenom DNS </w:t>
      </w:r>
      <w:r w:rsidRPr="00D65C33">
        <w:rPr>
          <w:rFonts w:asciiTheme="minorHAnsi" w:hAnsiTheme="minorHAnsi" w:cstheme="minorHAnsi"/>
        </w:rPr>
        <w:t xml:space="preserve">je: </w:t>
      </w:r>
      <w:r w:rsidR="00A25BA7" w:rsidRPr="00A25BA7">
        <w:rPr>
          <w:rFonts w:ascii="Calibri" w:eastAsia="Calibri" w:hAnsi="Calibri"/>
          <w:b/>
          <w:noProof w:val="0"/>
          <w:szCs w:val="22"/>
          <w:highlight w:val="yellow"/>
          <w:lang w:eastAsia="en-US"/>
        </w:rPr>
        <w:t>................</w:t>
      </w:r>
      <w:r w:rsidRPr="00495B9E">
        <w:rPr>
          <w:rFonts w:asciiTheme="minorHAnsi" w:hAnsiTheme="minorHAnsi" w:cstheme="minorHAnsi"/>
          <w:b/>
        </w:rPr>
        <w:t xml:space="preserve"> bez DPH</w:t>
      </w:r>
    </w:p>
    <w:p w14:paraId="2823B6A0" w14:textId="7C76620D" w:rsidR="009E3848" w:rsidRPr="00020E70" w:rsidRDefault="00A37ECF" w:rsidP="00A37ECF">
      <w:pPr>
        <w:pStyle w:val="Zarkazkladnhotextu2"/>
        <w:numPr>
          <w:ilvl w:val="1"/>
          <w:numId w:val="1"/>
        </w:numPr>
        <w:spacing w:after="120"/>
        <w:ind w:left="567" w:hanging="567"/>
        <w:rPr>
          <w:rFonts w:asciiTheme="minorHAnsi" w:hAnsiTheme="minorHAnsi" w:cstheme="minorHAnsi"/>
          <w:i/>
        </w:rPr>
      </w:pPr>
      <w:r w:rsidRPr="00D65C33">
        <w:rPr>
          <w:rFonts w:asciiTheme="minorHAnsi" w:hAnsiTheme="minorHAnsi" w:cstheme="minorHAnsi"/>
        </w:rPr>
        <w:t>O</w:t>
      </w:r>
      <w:r w:rsidR="009E3848" w:rsidRPr="00D65C33">
        <w:rPr>
          <w:rFonts w:asciiTheme="minorHAnsi" w:hAnsiTheme="minorHAnsi" w:cstheme="minorHAnsi"/>
        </w:rPr>
        <w:t xml:space="preserve">pis predmetu zákazky </w:t>
      </w:r>
      <w:r w:rsidR="00B13F3C" w:rsidRPr="00020E70">
        <w:rPr>
          <w:rFonts w:asciiTheme="minorHAnsi" w:hAnsiTheme="minorHAnsi" w:cstheme="minorHAnsi"/>
          <w:i/>
          <w:highlight w:val="yellow"/>
        </w:rPr>
        <w:t xml:space="preserve">je definovaný položkami </w:t>
      </w:r>
      <w:r w:rsidR="001C5C90">
        <w:rPr>
          <w:rFonts w:asciiTheme="minorHAnsi" w:hAnsiTheme="minorHAnsi" w:cstheme="minorHAnsi"/>
          <w:i/>
          <w:highlight w:val="yellow"/>
        </w:rPr>
        <w:t xml:space="preserve">z </w:t>
      </w:r>
      <w:r w:rsidR="0034743F">
        <w:rPr>
          <w:rFonts w:asciiTheme="minorHAnsi" w:hAnsiTheme="minorHAnsi" w:cstheme="minorHAnsi"/>
          <w:i/>
          <w:highlight w:val="yellow"/>
        </w:rPr>
        <w:t>príslušnej kategórie</w:t>
      </w:r>
      <w:r w:rsidR="00ED5679">
        <w:rPr>
          <w:rFonts w:asciiTheme="minorHAnsi" w:hAnsiTheme="minorHAnsi" w:cstheme="minorHAnsi"/>
          <w:i/>
          <w:highlight w:val="yellow"/>
        </w:rPr>
        <w:t xml:space="preserve"> </w:t>
      </w:r>
      <w:r w:rsidR="00B13F3C" w:rsidRPr="00020E70">
        <w:rPr>
          <w:rFonts w:asciiTheme="minorHAnsi" w:hAnsiTheme="minorHAnsi" w:cstheme="minorHAnsi"/>
          <w:i/>
          <w:highlight w:val="yellow"/>
        </w:rPr>
        <w:t>elektronického katalógu</w:t>
      </w:r>
      <w:r w:rsidR="00020E70" w:rsidRPr="00020E70">
        <w:rPr>
          <w:rFonts w:asciiTheme="minorHAnsi" w:hAnsiTheme="minorHAnsi" w:cstheme="minorHAnsi"/>
          <w:i/>
          <w:highlight w:val="yellow"/>
        </w:rPr>
        <w:t xml:space="preserve"> /</w:t>
      </w:r>
      <w:r w:rsidR="00B13F3C" w:rsidRPr="00020E70">
        <w:rPr>
          <w:rFonts w:asciiTheme="minorHAnsi" w:hAnsiTheme="minorHAnsi" w:cstheme="minorHAnsi"/>
          <w:i/>
          <w:highlight w:val="yellow"/>
        </w:rPr>
        <w:t xml:space="preserve"> </w:t>
      </w:r>
      <w:r w:rsidR="00020E70" w:rsidRPr="00020E70">
        <w:rPr>
          <w:rFonts w:asciiTheme="minorHAnsi" w:hAnsiTheme="minorHAnsi" w:cstheme="minorHAnsi"/>
          <w:i/>
          <w:highlight w:val="yellow"/>
        </w:rPr>
        <w:t xml:space="preserve">tvorí </w:t>
      </w:r>
      <w:r w:rsidR="009E3848" w:rsidRPr="00020E70">
        <w:rPr>
          <w:rFonts w:asciiTheme="minorHAnsi" w:hAnsiTheme="minorHAnsi" w:cstheme="minorHAnsi"/>
          <w:i/>
          <w:highlight w:val="yellow"/>
        </w:rPr>
        <w:t>časť B.1 Opis predmetu zákazky týchto súťažných podkladov.</w:t>
      </w:r>
    </w:p>
    <w:p w14:paraId="4DECABA7" w14:textId="4A6B3D86" w:rsidR="00A150F5" w:rsidRPr="00A150F5" w:rsidRDefault="00A150F5" w:rsidP="00A150F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Podrobné vymedzenie záväzných zmluvných podmienok pre plnenie požadovaného predmetu zákazky tvoria časti </w:t>
      </w:r>
      <w:r w:rsidRPr="00D65C33">
        <w:rPr>
          <w:rFonts w:asciiTheme="minorHAnsi" w:hAnsiTheme="minorHAnsi" w:cstheme="minorHAnsi"/>
          <w:i/>
          <w:iCs/>
        </w:rPr>
        <w:t xml:space="preserve">B.1 Opis predmetu zákazky a B.2 Obchodné podmienky </w:t>
      </w:r>
      <w:r w:rsidRPr="00D65C33">
        <w:rPr>
          <w:rFonts w:asciiTheme="minorHAnsi" w:hAnsiTheme="minorHAnsi" w:cstheme="minorHAnsi"/>
        </w:rPr>
        <w:t>týchto súťažných podkladov.</w:t>
      </w:r>
    </w:p>
    <w:p w14:paraId="1F407000"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Zdroj finančných prostriedkov</w:t>
      </w:r>
    </w:p>
    <w:p w14:paraId="061584E6" w14:textId="5C664E82" w:rsidR="009E3848" w:rsidRPr="00585601" w:rsidRDefault="009E3848" w:rsidP="0058560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Predmet zákazk</w:t>
      </w:r>
      <w:bookmarkStart w:id="0" w:name="financovanie"/>
      <w:r w:rsidR="007444FC" w:rsidRPr="00D65C33">
        <w:rPr>
          <w:rFonts w:asciiTheme="minorHAnsi" w:hAnsiTheme="minorHAnsi" w:cstheme="minorHAnsi"/>
        </w:rPr>
        <w:t xml:space="preserve">y bude financovaný </w:t>
      </w:r>
      <w:r w:rsidRPr="00D65C33">
        <w:rPr>
          <w:rFonts w:asciiTheme="minorHAnsi" w:hAnsiTheme="minorHAnsi" w:cstheme="minorHAnsi"/>
        </w:rPr>
        <w:t xml:space="preserve">zo </w:t>
      </w:r>
      <w:r w:rsidR="00A25BA7" w:rsidRPr="00A25BA7">
        <w:rPr>
          <w:rFonts w:asciiTheme="minorHAnsi" w:hAnsiTheme="minorHAnsi" w:cstheme="minorHAnsi"/>
          <w:highlight w:val="yellow"/>
        </w:rPr>
        <w:t>.......................</w:t>
      </w:r>
      <w:r w:rsidR="00D702BA">
        <w:rPr>
          <w:rFonts w:ascii="Calibri" w:hAnsi="Calibri" w:cs="Calibri"/>
          <w:bCs/>
          <w:noProof w:val="0"/>
          <w:color w:val="000000"/>
          <w:szCs w:val="22"/>
        </w:rPr>
        <w:t xml:space="preserve">. </w:t>
      </w:r>
      <w:r w:rsidR="00585601" w:rsidRPr="00585601">
        <w:rPr>
          <w:rFonts w:asciiTheme="minorHAnsi" w:hAnsiTheme="minorHAnsi" w:cstheme="minorHAnsi"/>
        </w:rPr>
        <w:t>P</w:t>
      </w:r>
      <w:r w:rsidRPr="00585601">
        <w:rPr>
          <w:rFonts w:asciiTheme="minorHAnsi" w:hAnsiTheme="minorHAnsi" w:cstheme="minorHAnsi"/>
        </w:rPr>
        <w:t xml:space="preserve">latobné podmienky sú uvedené v súťažných podkladoch v časti </w:t>
      </w:r>
      <w:r w:rsidRPr="00585601">
        <w:rPr>
          <w:rFonts w:asciiTheme="minorHAnsi" w:hAnsiTheme="minorHAnsi" w:cstheme="minorHAnsi"/>
          <w:i/>
        </w:rPr>
        <w:t>B.</w:t>
      </w:r>
      <w:r w:rsidR="003E5462" w:rsidRPr="00585601">
        <w:rPr>
          <w:rFonts w:asciiTheme="minorHAnsi" w:hAnsiTheme="minorHAnsi" w:cstheme="minorHAnsi"/>
          <w:i/>
        </w:rPr>
        <w:t>2</w:t>
      </w:r>
      <w:r w:rsidRPr="00585601">
        <w:rPr>
          <w:rFonts w:asciiTheme="minorHAnsi" w:hAnsiTheme="minorHAnsi" w:cstheme="minorHAnsi"/>
          <w:i/>
        </w:rPr>
        <w:t xml:space="preserve"> Obchodné podmienky</w:t>
      </w:r>
      <w:r w:rsidRPr="00585601">
        <w:rPr>
          <w:rFonts w:asciiTheme="minorHAnsi" w:hAnsiTheme="minorHAnsi" w:cstheme="minorHAnsi"/>
        </w:rPr>
        <w:t>.</w:t>
      </w:r>
      <w:bookmarkEnd w:id="0"/>
    </w:p>
    <w:p w14:paraId="5B47E8E0" w14:textId="77777777" w:rsidR="009E3848" w:rsidRPr="00D65C33" w:rsidRDefault="009E3848" w:rsidP="002564E9">
      <w:pPr>
        <w:numPr>
          <w:ilvl w:val="0"/>
          <w:numId w:val="1"/>
        </w:numPr>
        <w:tabs>
          <w:tab w:val="num" w:pos="851"/>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Miesto, termín a spôsob plnenia</w:t>
      </w:r>
    </w:p>
    <w:p w14:paraId="549B8929" w14:textId="11BE8F8B" w:rsidR="00ED5679" w:rsidRPr="00ED5679" w:rsidRDefault="009E3848" w:rsidP="00ED5679">
      <w:pPr>
        <w:pStyle w:val="Zarkazkladnhotextu2"/>
        <w:numPr>
          <w:ilvl w:val="1"/>
          <w:numId w:val="1"/>
        </w:numPr>
        <w:ind w:left="567" w:hanging="567"/>
        <w:rPr>
          <w:rFonts w:asciiTheme="minorHAnsi" w:hAnsiTheme="minorHAnsi" w:cstheme="minorHAnsi"/>
          <w:highlight w:val="yellow"/>
        </w:rPr>
      </w:pPr>
      <w:r w:rsidRPr="00D65C33">
        <w:rPr>
          <w:rFonts w:asciiTheme="minorHAnsi" w:hAnsiTheme="minorHAnsi" w:cstheme="minorHAnsi"/>
        </w:rPr>
        <w:t xml:space="preserve">Miestom </w:t>
      </w:r>
      <w:r w:rsidR="00ED5679">
        <w:rPr>
          <w:rFonts w:asciiTheme="minorHAnsi" w:hAnsiTheme="minorHAnsi" w:cstheme="minorHAnsi"/>
        </w:rPr>
        <w:t>dodania</w:t>
      </w:r>
      <w:r w:rsidRPr="00D65C33">
        <w:rPr>
          <w:rFonts w:asciiTheme="minorHAnsi" w:hAnsiTheme="minorHAnsi" w:cstheme="minorHAnsi"/>
        </w:rPr>
        <w:t xml:space="preserve"> predmetu zákazky</w:t>
      </w:r>
      <w:r w:rsidR="00D702BA">
        <w:rPr>
          <w:rFonts w:asciiTheme="minorHAnsi" w:hAnsiTheme="minorHAnsi" w:cstheme="minorHAnsi"/>
        </w:rPr>
        <w:t xml:space="preserve"> </w:t>
      </w:r>
      <w:r w:rsidR="00772823">
        <w:rPr>
          <w:rFonts w:asciiTheme="minorHAnsi" w:hAnsiTheme="minorHAnsi" w:cstheme="minorHAnsi"/>
        </w:rPr>
        <w:t xml:space="preserve">sú nasledovné nemocnice </w:t>
      </w:r>
      <w:r w:rsidR="00ED5679" w:rsidRPr="00ED5679">
        <w:rPr>
          <w:rFonts w:asciiTheme="minorHAnsi" w:hAnsiTheme="minorHAnsi" w:cstheme="minorHAnsi"/>
          <w:iCs/>
          <w:highlight w:val="yellow"/>
        </w:rPr>
        <w:t>na adrese:</w:t>
      </w:r>
    </w:p>
    <w:p w14:paraId="6DE9DC4F" w14:textId="77777777" w:rsidR="00ED5679" w:rsidRPr="00ED5679" w:rsidRDefault="00ED5679" w:rsidP="00ED5679">
      <w:pPr>
        <w:pStyle w:val="Zarkazkladnhotextu2"/>
        <w:ind w:left="567"/>
        <w:rPr>
          <w:rFonts w:asciiTheme="minorHAnsi" w:hAnsiTheme="minorHAnsi" w:cstheme="minorHAnsi"/>
          <w:iCs/>
          <w:highlight w:val="yellow"/>
        </w:rPr>
      </w:pPr>
      <w:r w:rsidRPr="00ED5679">
        <w:rPr>
          <w:rFonts w:asciiTheme="minorHAnsi" w:hAnsiTheme="minorHAnsi" w:cstheme="minorHAnsi"/>
          <w:iCs/>
          <w:highlight w:val="yellow"/>
        </w:rPr>
        <w:t>Nemocnica Ružinov, Ružinovská 6, 826 06 Bratislava,</w:t>
      </w:r>
    </w:p>
    <w:p w14:paraId="3FB5AA8D" w14:textId="77777777" w:rsidR="00ED5679" w:rsidRPr="00ED5679" w:rsidRDefault="00ED5679" w:rsidP="00ED5679">
      <w:pPr>
        <w:pStyle w:val="Zarkazkladnhotextu2"/>
        <w:ind w:left="567"/>
        <w:rPr>
          <w:rFonts w:asciiTheme="minorHAnsi" w:hAnsiTheme="minorHAnsi" w:cstheme="minorHAnsi"/>
          <w:iCs/>
          <w:highlight w:val="yellow"/>
        </w:rPr>
      </w:pPr>
      <w:r w:rsidRPr="00ED5679">
        <w:rPr>
          <w:rFonts w:asciiTheme="minorHAnsi" w:hAnsiTheme="minorHAnsi" w:cstheme="minorHAnsi"/>
          <w:iCs/>
          <w:highlight w:val="yellow"/>
        </w:rPr>
        <w:t xml:space="preserve">Nemocnica akad. L. Dérera, Limbová 5, 833 05 Bratislava, </w:t>
      </w:r>
    </w:p>
    <w:p w14:paraId="375CB3C5" w14:textId="77777777" w:rsidR="00ED5679" w:rsidRPr="00ED5679" w:rsidRDefault="00ED5679" w:rsidP="00ED5679">
      <w:pPr>
        <w:pStyle w:val="Zarkazkladnhotextu2"/>
        <w:ind w:left="567"/>
        <w:rPr>
          <w:rFonts w:asciiTheme="minorHAnsi" w:hAnsiTheme="minorHAnsi" w:cstheme="minorHAnsi"/>
          <w:iCs/>
          <w:highlight w:val="yellow"/>
        </w:rPr>
      </w:pPr>
      <w:r w:rsidRPr="00ED5679">
        <w:rPr>
          <w:rFonts w:asciiTheme="minorHAnsi" w:hAnsiTheme="minorHAnsi" w:cstheme="minorHAnsi"/>
          <w:iCs/>
          <w:highlight w:val="yellow"/>
        </w:rPr>
        <w:t xml:space="preserve">Nemocnica sv. Cyrila a Metoda, Antolská 11, 851 07 Bratislava, </w:t>
      </w:r>
    </w:p>
    <w:p w14:paraId="7A697084" w14:textId="77777777" w:rsidR="00ED5679" w:rsidRPr="00ED5679" w:rsidRDefault="00ED5679" w:rsidP="00ED5679">
      <w:pPr>
        <w:pStyle w:val="Zarkazkladnhotextu2"/>
        <w:ind w:left="567"/>
        <w:rPr>
          <w:rFonts w:asciiTheme="minorHAnsi" w:hAnsiTheme="minorHAnsi" w:cstheme="minorHAnsi"/>
          <w:iCs/>
          <w:highlight w:val="yellow"/>
        </w:rPr>
      </w:pPr>
      <w:r w:rsidRPr="00ED5679">
        <w:rPr>
          <w:rFonts w:asciiTheme="minorHAnsi" w:hAnsiTheme="minorHAnsi" w:cstheme="minorHAnsi"/>
          <w:iCs/>
          <w:highlight w:val="yellow"/>
        </w:rPr>
        <w:t>Nemocnica Staré Mesto, Mickiewiczova 13, 813 69 Bratislava,</w:t>
      </w:r>
    </w:p>
    <w:p w14:paraId="70BDAD84" w14:textId="3A0E83FF" w:rsidR="009E3848" w:rsidRPr="00D65C33" w:rsidRDefault="00ED5679" w:rsidP="00ED5679">
      <w:pPr>
        <w:pStyle w:val="Zarkazkladnhotextu2"/>
        <w:spacing w:after="120"/>
        <w:ind w:left="567"/>
        <w:rPr>
          <w:rFonts w:asciiTheme="minorHAnsi" w:hAnsiTheme="minorHAnsi" w:cstheme="minorHAnsi"/>
        </w:rPr>
      </w:pPr>
      <w:r w:rsidRPr="00ED5679">
        <w:rPr>
          <w:rFonts w:asciiTheme="minorHAnsi" w:hAnsiTheme="minorHAnsi" w:cstheme="minorHAnsi"/>
          <w:highlight w:val="yellow"/>
        </w:rPr>
        <w:t>Špecializovaná geriatrická nemocnica, Krajinská 91, 825 56 Bratislava</w:t>
      </w:r>
    </w:p>
    <w:p w14:paraId="2403F78D" w14:textId="23B12151" w:rsidR="00D702BA" w:rsidRPr="00ED5679" w:rsidRDefault="00D702BA" w:rsidP="00D702BA">
      <w:pPr>
        <w:pStyle w:val="Zarkazkladnhotextu2"/>
        <w:numPr>
          <w:ilvl w:val="1"/>
          <w:numId w:val="1"/>
        </w:numPr>
        <w:spacing w:after="120"/>
        <w:ind w:left="567" w:hanging="567"/>
        <w:rPr>
          <w:rFonts w:asciiTheme="minorHAnsi" w:hAnsiTheme="minorHAnsi" w:cstheme="minorHAnsi"/>
          <w:highlight w:val="yellow"/>
        </w:rPr>
      </w:pPr>
      <w:r w:rsidRPr="00D702BA">
        <w:rPr>
          <w:rFonts w:asciiTheme="minorHAnsi" w:hAnsiTheme="minorHAnsi" w:cstheme="minorHAnsi"/>
        </w:rPr>
        <w:t xml:space="preserve">Lehota plnenia je </w:t>
      </w:r>
      <w:r w:rsidR="00ED5679" w:rsidRPr="00ED5679">
        <w:rPr>
          <w:rFonts w:asciiTheme="minorHAnsi" w:hAnsiTheme="minorHAnsi" w:cstheme="minorHAnsi"/>
          <w:iCs/>
          <w:highlight w:val="yellow"/>
        </w:rPr>
        <w:t xml:space="preserve">priebežne po dobu platnosti zmluvy/rámcovej dohody/objednávky v súlade s potrebami verejného obstarávateľa. </w:t>
      </w:r>
      <w:r w:rsidR="00ED5679" w:rsidRPr="00ED5679">
        <w:rPr>
          <w:rFonts w:asciiTheme="minorHAnsi" w:hAnsiTheme="minorHAnsi" w:cstheme="minorHAnsi"/>
          <w:highlight w:val="yellow"/>
        </w:rPr>
        <w:t xml:space="preserve">Termín plnenia jednotlivých čiastkových dodávok tovaru je dohodnutý </w:t>
      </w:r>
      <w:r w:rsidR="00ED5679" w:rsidRPr="00ED5679">
        <w:rPr>
          <w:rFonts w:asciiTheme="minorHAnsi" w:hAnsiTheme="minorHAnsi" w:cstheme="minorHAnsi"/>
          <w:i/>
          <w:highlight w:val="yellow"/>
        </w:rPr>
        <w:t>denne, okrem dní pracovného pokoja a štátnych sviatkov, s lehotou plnenia najviac 24 hodín od doručenia záväznej písomnej objednávky kupujúceho, nezávisle od dohodnutého miesta plnenia, po celú dobu platnosti zmluvy.</w:t>
      </w:r>
    </w:p>
    <w:p w14:paraId="74376E84" w14:textId="39F7EF8B" w:rsidR="009E3848" w:rsidRPr="00D65C33" w:rsidRDefault="009E3848" w:rsidP="00F3722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Predmet zákazky bude plnený spôsobom podľa obchodných podmienok uvedených v časti </w:t>
      </w:r>
      <w:r w:rsidRPr="00D65C33">
        <w:rPr>
          <w:rFonts w:asciiTheme="minorHAnsi" w:hAnsiTheme="minorHAnsi" w:cstheme="minorHAnsi"/>
          <w:i/>
        </w:rPr>
        <w:t>B.</w:t>
      </w:r>
      <w:r w:rsidR="003E5462" w:rsidRPr="00D65C33">
        <w:rPr>
          <w:rFonts w:asciiTheme="minorHAnsi" w:hAnsiTheme="minorHAnsi" w:cstheme="minorHAnsi"/>
          <w:i/>
        </w:rPr>
        <w:t xml:space="preserve">2 </w:t>
      </w:r>
      <w:r w:rsidRPr="00D65C33">
        <w:rPr>
          <w:rFonts w:asciiTheme="minorHAnsi" w:hAnsiTheme="minorHAnsi" w:cstheme="minorHAnsi"/>
          <w:i/>
        </w:rPr>
        <w:t>Obchodné</w:t>
      </w:r>
      <w:r w:rsidRPr="00D65C33">
        <w:rPr>
          <w:rFonts w:asciiTheme="minorHAnsi" w:hAnsiTheme="minorHAnsi" w:cstheme="minorHAnsi"/>
          <w:i/>
          <w:iCs/>
        </w:rPr>
        <w:t xml:space="preserve"> podmienky </w:t>
      </w:r>
      <w:r w:rsidRPr="00D65C33">
        <w:rPr>
          <w:rFonts w:asciiTheme="minorHAnsi" w:hAnsiTheme="minorHAnsi" w:cstheme="minorHAnsi"/>
        </w:rPr>
        <w:t>týchto súťažných podkladov</w:t>
      </w:r>
      <w:r w:rsidR="001905AB" w:rsidRPr="00D65C33">
        <w:rPr>
          <w:rFonts w:asciiTheme="minorHAnsi" w:hAnsiTheme="minorHAnsi" w:cstheme="minorHAnsi"/>
        </w:rPr>
        <w:t xml:space="preserve">, t.j. v rozsahu, ako definuje opis predmetu zákazky </w:t>
      </w:r>
      <w:r w:rsidR="00020E70" w:rsidRPr="00020E70">
        <w:rPr>
          <w:rFonts w:asciiTheme="minorHAnsi" w:hAnsiTheme="minorHAnsi" w:cstheme="minorHAnsi"/>
          <w:highlight w:val="yellow"/>
        </w:rPr>
        <w:t xml:space="preserve">prostredníctvom elektronického katalógu / </w:t>
      </w:r>
      <w:r w:rsidR="001905AB" w:rsidRPr="00020E70">
        <w:rPr>
          <w:rFonts w:asciiTheme="minorHAnsi" w:hAnsiTheme="minorHAnsi" w:cstheme="minorHAnsi"/>
          <w:highlight w:val="yellow"/>
        </w:rPr>
        <w:t xml:space="preserve">v časti </w:t>
      </w:r>
      <w:r w:rsidR="003E5462" w:rsidRPr="00020E70">
        <w:rPr>
          <w:rFonts w:asciiTheme="minorHAnsi" w:hAnsiTheme="minorHAnsi" w:cstheme="minorHAnsi"/>
          <w:i/>
          <w:iCs/>
          <w:highlight w:val="yellow"/>
        </w:rPr>
        <w:t xml:space="preserve">B.1 Opis predmetu zákazky </w:t>
      </w:r>
      <w:r w:rsidR="001905AB" w:rsidRPr="00020E70">
        <w:rPr>
          <w:rFonts w:asciiTheme="minorHAnsi" w:hAnsiTheme="minorHAnsi" w:cstheme="minorHAnsi"/>
          <w:highlight w:val="yellow"/>
        </w:rPr>
        <w:t>súťažných podkladov</w:t>
      </w:r>
      <w:r w:rsidR="003E5462" w:rsidRPr="00020E70">
        <w:rPr>
          <w:rFonts w:asciiTheme="minorHAnsi" w:hAnsiTheme="minorHAnsi" w:cstheme="minorHAnsi"/>
          <w:highlight w:val="yellow"/>
        </w:rPr>
        <w:t>,</w:t>
      </w:r>
      <w:r w:rsidR="003E5462" w:rsidRPr="00D65C33">
        <w:rPr>
          <w:rFonts w:asciiTheme="minorHAnsi" w:hAnsiTheme="minorHAnsi" w:cstheme="minorHAnsi"/>
        </w:rPr>
        <w:t xml:space="preserve"> ktorý sa stane Prílohou č. </w:t>
      </w:r>
      <w:r w:rsidR="00B93478" w:rsidRPr="00D65C33">
        <w:rPr>
          <w:rFonts w:asciiTheme="minorHAnsi" w:hAnsiTheme="minorHAnsi" w:cstheme="minorHAnsi"/>
        </w:rPr>
        <w:t>1</w:t>
      </w:r>
      <w:r w:rsidR="003E5462" w:rsidRPr="00D65C33">
        <w:rPr>
          <w:rFonts w:asciiTheme="minorHAnsi" w:hAnsiTheme="minorHAnsi" w:cstheme="minorHAnsi"/>
        </w:rPr>
        <w:t xml:space="preserve"> </w:t>
      </w:r>
      <w:r w:rsidR="003E5462" w:rsidRPr="00020E70">
        <w:rPr>
          <w:rFonts w:asciiTheme="minorHAnsi" w:hAnsiTheme="minorHAnsi" w:cstheme="minorHAnsi"/>
          <w:highlight w:val="yellow"/>
        </w:rPr>
        <w:t>zmluvy</w:t>
      </w:r>
      <w:r w:rsidR="00B41DD0" w:rsidRPr="00020E70">
        <w:rPr>
          <w:rFonts w:asciiTheme="minorHAnsi" w:hAnsiTheme="minorHAnsi" w:cstheme="minorHAnsi"/>
          <w:highlight w:val="yellow"/>
        </w:rPr>
        <w:t>/</w:t>
      </w:r>
      <w:r w:rsidR="00020E70">
        <w:rPr>
          <w:rFonts w:asciiTheme="minorHAnsi" w:hAnsiTheme="minorHAnsi" w:cstheme="minorHAnsi"/>
          <w:highlight w:val="yellow"/>
        </w:rPr>
        <w:t>rámcvej dohody/</w:t>
      </w:r>
      <w:r w:rsidR="00B41DD0" w:rsidRPr="00020E70">
        <w:rPr>
          <w:rFonts w:asciiTheme="minorHAnsi" w:hAnsiTheme="minorHAnsi" w:cstheme="minorHAnsi"/>
          <w:highlight w:val="yellow"/>
        </w:rPr>
        <w:t>objednávky</w:t>
      </w:r>
      <w:r w:rsidR="003E5462" w:rsidRPr="00D65C33">
        <w:rPr>
          <w:rFonts w:asciiTheme="minorHAnsi" w:hAnsiTheme="minorHAnsi" w:cstheme="minorHAnsi"/>
        </w:rPr>
        <w:t xml:space="preserve"> uvedenej v časti </w:t>
      </w:r>
      <w:r w:rsidR="003E5462" w:rsidRPr="00D65C33">
        <w:rPr>
          <w:rFonts w:asciiTheme="minorHAnsi" w:hAnsiTheme="minorHAnsi" w:cstheme="minorHAnsi"/>
          <w:i/>
        </w:rPr>
        <w:t>B.2 Obchodné</w:t>
      </w:r>
      <w:r w:rsidR="003E5462" w:rsidRPr="00D65C33">
        <w:rPr>
          <w:rFonts w:asciiTheme="minorHAnsi" w:hAnsiTheme="minorHAnsi" w:cstheme="minorHAnsi"/>
          <w:i/>
          <w:iCs/>
        </w:rPr>
        <w:t xml:space="preserve"> podmienky </w:t>
      </w:r>
      <w:r w:rsidR="003E5462" w:rsidRPr="00D65C33">
        <w:rPr>
          <w:rFonts w:asciiTheme="minorHAnsi" w:hAnsiTheme="minorHAnsi" w:cstheme="minorHAnsi"/>
        </w:rPr>
        <w:t>týchto súťažných podkladov</w:t>
      </w:r>
      <w:r w:rsidR="001905AB" w:rsidRPr="00D65C33">
        <w:rPr>
          <w:rFonts w:asciiTheme="minorHAnsi" w:hAnsiTheme="minorHAnsi" w:cstheme="minorHAnsi"/>
        </w:rPr>
        <w:t xml:space="preserve"> </w:t>
      </w:r>
      <w:r w:rsidR="00377D9B" w:rsidRPr="00A150F5">
        <w:rPr>
          <w:rFonts w:asciiTheme="minorHAnsi" w:hAnsiTheme="minorHAnsi" w:cstheme="minorHAnsi"/>
        </w:rPr>
        <w:t xml:space="preserve">a v celkovej </w:t>
      </w:r>
      <w:r w:rsidR="00377D9B" w:rsidRPr="00D65C33">
        <w:rPr>
          <w:rFonts w:asciiTheme="minorHAnsi" w:hAnsiTheme="minorHAnsi" w:cstheme="minorHAnsi"/>
        </w:rPr>
        <w:t>zmluvnej cene</w:t>
      </w:r>
      <w:r w:rsidR="0004757C" w:rsidRPr="00D65C33">
        <w:rPr>
          <w:rFonts w:asciiTheme="minorHAnsi" w:hAnsiTheme="minorHAnsi" w:cstheme="minorHAnsi"/>
        </w:rPr>
        <w:t xml:space="preserve">, ktorú uvedie úspešný uchádzač vo svojej ponuke. </w:t>
      </w:r>
    </w:p>
    <w:p w14:paraId="0D97A402"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rPr>
        <w:t>V</w:t>
      </w:r>
      <w:r w:rsidRPr="00D65C33">
        <w:rPr>
          <w:rFonts w:asciiTheme="minorHAnsi" w:hAnsiTheme="minorHAnsi" w:cstheme="minorHAnsi"/>
          <w:b/>
          <w:bCs/>
          <w:sz w:val="24"/>
          <w:szCs w:val="26"/>
        </w:rPr>
        <w:t>ariantné riešenia</w:t>
      </w:r>
    </w:p>
    <w:p w14:paraId="708E974B" w14:textId="7EBF69E9" w:rsidR="00A60FFA" w:rsidRPr="00A150F5" w:rsidRDefault="009E3848" w:rsidP="00A150F5">
      <w:pPr>
        <w:pStyle w:val="Zarkazkladnhotextu2"/>
        <w:numPr>
          <w:ilvl w:val="1"/>
          <w:numId w:val="1"/>
        </w:numPr>
        <w:spacing w:after="360"/>
        <w:ind w:left="567" w:hanging="567"/>
        <w:rPr>
          <w:rFonts w:asciiTheme="minorHAnsi" w:hAnsiTheme="minorHAnsi" w:cstheme="minorHAnsi"/>
        </w:rPr>
      </w:pPr>
      <w:r w:rsidRPr="00D65C33">
        <w:rPr>
          <w:rFonts w:asciiTheme="minorHAnsi" w:hAnsiTheme="minorHAnsi" w:cstheme="minorHAnsi"/>
        </w:rPr>
        <w:t>Neumožňuje sa predložiť variantné riešenie. Ak súčasťou ponuky bude aj variantné riešenie, variantné riešenie nebude zaradené do vyhodnocovania a bude sa naň hľadieť, akoby nebolo predložené. Ekvivalenty sa nepovažujú za variantné riešenie.</w:t>
      </w:r>
    </w:p>
    <w:p w14:paraId="5D0BA9FB" w14:textId="77777777" w:rsidR="009E3848" w:rsidRPr="00D65C33" w:rsidRDefault="009E3848" w:rsidP="00585601">
      <w:pPr>
        <w:spacing w:after="120"/>
        <w:jc w:val="center"/>
        <w:rPr>
          <w:rFonts w:asciiTheme="minorHAnsi" w:hAnsiTheme="minorHAnsi" w:cstheme="minorHAnsi"/>
          <w:b/>
          <w:sz w:val="24"/>
          <w:szCs w:val="30"/>
        </w:rPr>
      </w:pPr>
      <w:r w:rsidRPr="00D65C33">
        <w:rPr>
          <w:rFonts w:asciiTheme="minorHAnsi" w:hAnsiTheme="minorHAnsi" w:cstheme="minorHAnsi"/>
          <w:b/>
          <w:bCs/>
          <w:sz w:val="24"/>
          <w:szCs w:val="28"/>
        </w:rPr>
        <w:t>Časť</w:t>
      </w:r>
      <w:r w:rsidRPr="00D65C33">
        <w:rPr>
          <w:rFonts w:asciiTheme="minorHAnsi" w:hAnsiTheme="minorHAnsi" w:cstheme="minorHAnsi"/>
          <w:b/>
          <w:bCs/>
          <w:sz w:val="24"/>
          <w:szCs w:val="30"/>
        </w:rPr>
        <w:t xml:space="preserve"> II. </w:t>
      </w:r>
      <w:bookmarkStart w:id="1" w:name="_Hlk59536022"/>
      <w:r w:rsidRPr="00D65C33">
        <w:rPr>
          <w:rFonts w:asciiTheme="minorHAnsi" w:hAnsiTheme="minorHAnsi" w:cstheme="minorHAnsi"/>
          <w:b/>
          <w:bCs/>
          <w:sz w:val="24"/>
          <w:szCs w:val="30"/>
        </w:rPr>
        <w:t>Komunikácia a </w:t>
      </w:r>
      <w:r w:rsidRPr="00D65C33">
        <w:rPr>
          <w:rFonts w:asciiTheme="minorHAnsi" w:hAnsiTheme="minorHAnsi" w:cstheme="minorHAnsi"/>
          <w:b/>
          <w:sz w:val="24"/>
          <w:szCs w:val="30"/>
        </w:rPr>
        <w:t>vysvetľovanie</w:t>
      </w:r>
      <w:bookmarkEnd w:id="1"/>
    </w:p>
    <w:p w14:paraId="2384D86E" w14:textId="1F34F89A" w:rsidR="009E3848" w:rsidRPr="00D65C33" w:rsidRDefault="009E3848" w:rsidP="002564E9">
      <w:pPr>
        <w:pStyle w:val="Nadpis6"/>
        <w:numPr>
          <w:ilvl w:val="0"/>
          <w:numId w:val="1"/>
        </w:numPr>
        <w:tabs>
          <w:tab w:val="num" w:pos="709"/>
        </w:tabs>
        <w:spacing w:line="360" w:lineRule="auto"/>
        <w:ind w:left="567" w:hanging="567"/>
        <w:rPr>
          <w:rFonts w:asciiTheme="minorHAnsi" w:hAnsiTheme="minorHAnsi" w:cstheme="minorHAnsi"/>
          <w:sz w:val="24"/>
          <w:szCs w:val="26"/>
        </w:rPr>
      </w:pPr>
      <w:r w:rsidRPr="00D65C33">
        <w:rPr>
          <w:rFonts w:asciiTheme="minorHAnsi" w:hAnsiTheme="minorHAnsi" w:cstheme="minorHAnsi"/>
          <w:sz w:val="24"/>
          <w:szCs w:val="26"/>
        </w:rPr>
        <w:lastRenderedPageBreak/>
        <w:t>Komunikácia medzi verejným obstarávateľom a uchádzačmi/záujemcami</w:t>
      </w:r>
    </w:p>
    <w:p w14:paraId="70718CF8" w14:textId="714918DD" w:rsidR="00A01291" w:rsidRPr="00D702BA" w:rsidRDefault="009E0EBA" w:rsidP="009E0EBA">
      <w:pPr>
        <w:pStyle w:val="Zarkazkladnhotextu2"/>
        <w:numPr>
          <w:ilvl w:val="1"/>
          <w:numId w:val="1"/>
        </w:numPr>
        <w:spacing w:after="120"/>
        <w:ind w:left="567" w:hanging="567"/>
        <w:rPr>
          <w:rFonts w:asciiTheme="minorHAnsi" w:hAnsiTheme="minorHAnsi" w:cstheme="minorHAnsi"/>
          <w:b/>
          <w:bCs/>
          <w:sz w:val="24"/>
          <w:szCs w:val="26"/>
        </w:rPr>
      </w:pPr>
      <w:r w:rsidRPr="009E0EBA">
        <w:rPr>
          <w:rFonts w:asciiTheme="minorHAnsi" w:hAnsiTheme="minorHAnsi" w:cstheme="minorHAnsi"/>
        </w:rPr>
        <w:t xml:space="preserve">Verejný obstarávateľ bude pri komunikácii s uchádzačmi/záujemcami postupovať v zmysle § 20 ZVO prostredníctvom komunikačného rozhrania </w:t>
      </w:r>
      <w:r>
        <w:rPr>
          <w:rFonts w:asciiTheme="minorHAnsi" w:hAnsiTheme="minorHAnsi" w:cstheme="minorHAnsi"/>
        </w:rPr>
        <w:t xml:space="preserve">JOSEPHINE </w:t>
      </w:r>
      <w:r w:rsidRPr="009E0EBA">
        <w:rPr>
          <w:rFonts w:asciiTheme="minorHAnsi" w:hAnsiTheme="minorHAnsi" w:cstheme="minorHAnsi"/>
        </w:rPr>
        <w:t>tak, ako je uvedené v</w:t>
      </w:r>
      <w:r>
        <w:rPr>
          <w:rFonts w:asciiTheme="minorHAnsi" w:hAnsiTheme="minorHAnsi" w:cstheme="minorHAnsi"/>
        </w:rPr>
        <w:t xml:space="preserve"> časti II. </w:t>
      </w:r>
      <w:r w:rsidRPr="009E0EBA">
        <w:rPr>
          <w:rFonts w:asciiTheme="minorHAnsi" w:hAnsiTheme="minorHAnsi" w:cstheme="minorHAnsi"/>
          <w:i/>
        </w:rPr>
        <w:t>Komunikácia a vysvetľovanie</w:t>
      </w:r>
      <w:r w:rsidRPr="009E0EBA">
        <w:rPr>
          <w:rFonts w:asciiTheme="minorHAnsi" w:hAnsiTheme="minorHAnsi" w:cstheme="minorHAnsi"/>
        </w:rPr>
        <w:t xml:space="preserve"> </w:t>
      </w:r>
      <w:r>
        <w:rPr>
          <w:rFonts w:asciiTheme="minorHAnsi" w:hAnsiTheme="minorHAnsi" w:cstheme="minorHAnsi"/>
        </w:rPr>
        <w:t xml:space="preserve">v </w:t>
      </w:r>
      <w:r w:rsidRPr="009E0EBA">
        <w:rPr>
          <w:rFonts w:asciiTheme="minorHAnsi" w:hAnsiTheme="minorHAnsi" w:cstheme="minorHAnsi"/>
        </w:rPr>
        <w:t>súťažných podkladoch pre zriadenie DNS.</w:t>
      </w:r>
      <w:r>
        <w:rPr>
          <w:rFonts w:asciiTheme="minorHAnsi" w:hAnsiTheme="minorHAnsi" w:cstheme="minorHAnsi"/>
        </w:rPr>
        <w:t xml:space="preserve"> </w:t>
      </w:r>
      <w:r w:rsidR="0007296D">
        <w:rPr>
          <w:rFonts w:asciiTheme="minorHAnsi" w:hAnsiTheme="minorHAnsi" w:cstheme="minorHAnsi"/>
        </w:rPr>
        <w:t>T</w:t>
      </w:r>
      <w:r w:rsidR="0007296D" w:rsidRPr="0007296D">
        <w:rPr>
          <w:rFonts w:asciiTheme="minorHAnsi" w:hAnsiTheme="minorHAnsi" w:cstheme="minorHAnsi"/>
        </w:rPr>
        <w:t>ento spôsob komunikácie sa týka akejkoľvek komunikácie a podaní medzi verejným obstarávateľom a zaradenými záujemcami počas celého procesu verejného obstarávania.</w:t>
      </w:r>
    </w:p>
    <w:p w14:paraId="1E787799" w14:textId="0478CE04" w:rsidR="004F25EC" w:rsidRPr="00D65C33" w:rsidRDefault="007444FC" w:rsidP="004F25EC">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Vysvetlenie</w:t>
      </w:r>
    </w:p>
    <w:p w14:paraId="607B8659" w14:textId="57ECA571" w:rsidR="00F37221" w:rsidRPr="00D65C33" w:rsidRDefault="00F37221" w:rsidP="00F37221">
      <w:pPr>
        <w:pStyle w:val="Zarkazkladnhotextu2"/>
        <w:numPr>
          <w:ilvl w:val="1"/>
          <w:numId w:val="1"/>
        </w:numPr>
        <w:spacing w:after="120"/>
        <w:ind w:left="567" w:hanging="567"/>
        <w:rPr>
          <w:rFonts w:asciiTheme="minorHAnsi" w:hAnsiTheme="minorHAnsi" w:cstheme="minorHAnsi"/>
        </w:rPr>
      </w:pPr>
      <w:bookmarkStart w:id="2" w:name="adresa_vysvetlovanie"/>
      <w:bookmarkStart w:id="3" w:name="adr_DIV_fax"/>
      <w:bookmarkEnd w:id="2"/>
      <w:bookmarkEnd w:id="3"/>
      <w:r w:rsidRPr="00D65C33">
        <w:rPr>
          <w:rFonts w:asciiTheme="minorHAnsi" w:hAnsiTheme="minorHAnsi" w:cstheme="minorHAnsi"/>
        </w:rP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3AA713FE" w14:textId="725AA6A0" w:rsidR="004F25EC" w:rsidRPr="00D65C33" w:rsidRDefault="00F37221"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9CBA797"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rPr>
      </w:pPr>
      <w:r w:rsidRPr="00D65C33">
        <w:rPr>
          <w:rFonts w:asciiTheme="minorHAnsi" w:hAnsiTheme="minorHAnsi" w:cstheme="minorHAnsi"/>
          <w:b/>
          <w:bCs/>
          <w:sz w:val="24"/>
        </w:rPr>
        <w:t>Obhliadka miesta plnenia</w:t>
      </w:r>
    </w:p>
    <w:p w14:paraId="6F42816D" w14:textId="64EEA0F9" w:rsidR="003105EC" w:rsidRPr="009E0EBA" w:rsidRDefault="009E3848" w:rsidP="00A25BA7">
      <w:pPr>
        <w:pStyle w:val="Zarkazkladnhotextu2"/>
        <w:numPr>
          <w:ilvl w:val="1"/>
          <w:numId w:val="1"/>
        </w:numPr>
        <w:spacing w:after="360"/>
        <w:ind w:left="567" w:hanging="567"/>
        <w:rPr>
          <w:rFonts w:asciiTheme="minorHAnsi" w:hAnsiTheme="minorHAnsi" w:cstheme="minorHAnsi"/>
        </w:rPr>
      </w:pPr>
      <w:r w:rsidRPr="00D65C33">
        <w:rPr>
          <w:rFonts w:asciiTheme="minorHAnsi" w:hAnsiTheme="minorHAnsi" w:cstheme="minorHAnsi"/>
        </w:rPr>
        <w:t xml:space="preserve">Obhliadka miesta </w:t>
      </w:r>
      <w:r w:rsidRPr="009E0EBA">
        <w:rPr>
          <w:rFonts w:asciiTheme="minorHAnsi" w:hAnsiTheme="minorHAnsi" w:cstheme="minorHAnsi"/>
        </w:rPr>
        <w:t>plnenia nie je potrebná</w:t>
      </w:r>
      <w:r w:rsidR="005D64D8" w:rsidRPr="009E0EBA">
        <w:rPr>
          <w:rFonts w:asciiTheme="minorHAnsi" w:hAnsiTheme="minorHAnsi" w:cstheme="minorHAnsi"/>
        </w:rPr>
        <w:t>.</w:t>
      </w:r>
    </w:p>
    <w:p w14:paraId="7E2CFCC8" w14:textId="61F781FC" w:rsidR="009E3848" w:rsidRPr="00D65C33" w:rsidRDefault="007444FC" w:rsidP="00585601">
      <w:pPr>
        <w:spacing w:after="120"/>
        <w:jc w:val="center"/>
        <w:rPr>
          <w:rFonts w:asciiTheme="minorHAnsi" w:hAnsiTheme="minorHAnsi" w:cstheme="minorHAnsi"/>
          <w:b/>
          <w:sz w:val="24"/>
        </w:rPr>
      </w:pPr>
      <w:r w:rsidRPr="00D65C33">
        <w:rPr>
          <w:rFonts w:asciiTheme="minorHAnsi" w:hAnsiTheme="minorHAnsi" w:cstheme="minorHAnsi"/>
          <w:b/>
          <w:bCs/>
          <w:sz w:val="24"/>
          <w:szCs w:val="28"/>
        </w:rPr>
        <w:t xml:space="preserve">Časť III. </w:t>
      </w:r>
      <w:r w:rsidR="009E3848" w:rsidRPr="00D65C33">
        <w:rPr>
          <w:rFonts w:asciiTheme="minorHAnsi" w:hAnsiTheme="minorHAnsi" w:cstheme="minorHAnsi"/>
          <w:b/>
          <w:sz w:val="24"/>
        </w:rPr>
        <w:t>Príprava ponuky</w:t>
      </w:r>
    </w:p>
    <w:p w14:paraId="5A21B459" w14:textId="77777777" w:rsidR="009C5C2F" w:rsidRPr="00D65C33" w:rsidRDefault="009C5C2F" w:rsidP="00837291">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Jazyk ponuky</w:t>
      </w:r>
    </w:p>
    <w:p w14:paraId="67CB9AEB" w14:textId="09912671" w:rsidR="009C5C2F" w:rsidRPr="00D65C33" w:rsidRDefault="009C5C2F" w:rsidP="009E3127">
      <w:pPr>
        <w:pStyle w:val="Zarkazkladnhotextu2"/>
        <w:numPr>
          <w:ilvl w:val="1"/>
          <w:numId w:val="1"/>
        </w:numPr>
        <w:spacing w:after="120"/>
        <w:ind w:left="567" w:hanging="567"/>
        <w:rPr>
          <w:rFonts w:asciiTheme="minorHAnsi" w:hAnsiTheme="minorHAnsi" w:cstheme="minorHAnsi"/>
          <w:sz w:val="20"/>
          <w:szCs w:val="20"/>
        </w:rPr>
      </w:pPr>
      <w:r w:rsidRPr="00D65C33">
        <w:rPr>
          <w:rFonts w:asciiTheme="minorHAnsi" w:hAnsiTheme="minorHAnsi" w:cstheme="minorHAnsi"/>
        </w:rPr>
        <w:t>Ponuky, návrhy a ďalšie doklady a dokumenty vo verejnom obstarávaní sa predkladajú v</w:t>
      </w:r>
      <w:r w:rsidR="009E3127" w:rsidRPr="00D65C33">
        <w:rPr>
          <w:rFonts w:asciiTheme="minorHAnsi" w:hAnsiTheme="minorHAnsi" w:cstheme="minorHAnsi"/>
        </w:rPr>
        <w:t> slovenskom jazyku</w:t>
      </w:r>
      <w:r w:rsidRPr="00D65C33">
        <w:rPr>
          <w:rFonts w:asciiTheme="minorHAnsi" w:hAnsiTheme="minorHAnsi" w:cstheme="minorHAnsi"/>
        </w:rPr>
        <w:t xml:space="preserve">. Ak je doklad alebo dokument vyhotovený v cudzom jazyku, predkladá sa spolu s jeho úradným prekladom do </w:t>
      </w:r>
      <w:r w:rsidR="009E3127" w:rsidRPr="00D65C33">
        <w:rPr>
          <w:rFonts w:asciiTheme="minorHAnsi" w:hAnsiTheme="minorHAnsi" w:cstheme="minorHAnsi"/>
        </w:rPr>
        <w:t>slovenského jazyka</w:t>
      </w:r>
      <w:r w:rsidRPr="00D65C33">
        <w:rPr>
          <w:rFonts w:asciiTheme="minorHAnsi" w:hAnsiTheme="minorHAnsi" w:cstheme="minorHAnsi"/>
        </w:rPr>
        <w:t xml:space="preserve">; to neplatí pre ponuky, návrhy, doklady a dokumenty vyhotovené v českom jazyku. Ak sa zistí rozdiel v ich obsahu, rozhodujúci je úradný preklad do </w:t>
      </w:r>
      <w:r w:rsidR="009E3127" w:rsidRPr="00D65C33">
        <w:rPr>
          <w:rFonts w:asciiTheme="minorHAnsi" w:hAnsiTheme="minorHAnsi" w:cstheme="minorHAnsi"/>
        </w:rPr>
        <w:t>slovenského</w:t>
      </w:r>
      <w:r w:rsidRPr="00D65C33">
        <w:rPr>
          <w:rFonts w:asciiTheme="minorHAnsi" w:hAnsiTheme="minorHAnsi" w:cstheme="minorHAnsi"/>
        </w:rPr>
        <w:t xml:space="preserve"> jazyka.</w:t>
      </w:r>
    </w:p>
    <w:p w14:paraId="1EEA8B01" w14:textId="3A0194FE" w:rsidR="009E3848" w:rsidRPr="00020E70" w:rsidRDefault="009E0EBA" w:rsidP="002564E9">
      <w:pPr>
        <w:numPr>
          <w:ilvl w:val="0"/>
          <w:numId w:val="1"/>
        </w:numPr>
        <w:tabs>
          <w:tab w:val="num" w:pos="709"/>
        </w:tabs>
        <w:spacing w:line="360" w:lineRule="auto"/>
        <w:ind w:left="567" w:hanging="567"/>
        <w:jc w:val="both"/>
        <w:rPr>
          <w:rFonts w:asciiTheme="minorHAnsi" w:hAnsiTheme="minorHAnsi" w:cstheme="minorHAnsi"/>
          <w:b/>
          <w:bCs/>
          <w:sz w:val="24"/>
          <w:szCs w:val="26"/>
          <w:highlight w:val="yellow"/>
        </w:rPr>
      </w:pPr>
      <w:r w:rsidRPr="00020E70">
        <w:rPr>
          <w:rFonts w:asciiTheme="minorHAnsi" w:hAnsiTheme="minorHAnsi" w:cstheme="minorHAnsi"/>
          <w:b/>
          <w:bCs/>
          <w:sz w:val="24"/>
          <w:szCs w:val="26"/>
          <w:highlight w:val="yellow"/>
        </w:rPr>
        <w:t>V</w:t>
      </w:r>
      <w:r w:rsidR="009E3848" w:rsidRPr="00020E70">
        <w:rPr>
          <w:rFonts w:asciiTheme="minorHAnsi" w:hAnsiTheme="minorHAnsi" w:cstheme="minorHAnsi"/>
          <w:b/>
          <w:bCs/>
          <w:sz w:val="24"/>
          <w:szCs w:val="26"/>
          <w:highlight w:val="yellow"/>
        </w:rPr>
        <w:t>yhotovenie ponuky</w:t>
      </w:r>
    </w:p>
    <w:p w14:paraId="0ED2C816" w14:textId="059B32BB" w:rsidR="009E3127" w:rsidRPr="00D65C33" w:rsidRDefault="00C63227" w:rsidP="009E3127">
      <w:pPr>
        <w:pStyle w:val="Zarkazkladnhotextu2"/>
        <w:numPr>
          <w:ilvl w:val="1"/>
          <w:numId w:val="1"/>
        </w:numPr>
        <w:spacing w:after="120"/>
        <w:ind w:left="567" w:hanging="567"/>
        <w:rPr>
          <w:rFonts w:asciiTheme="minorHAnsi" w:hAnsiTheme="minorHAnsi" w:cstheme="minorHAnsi"/>
        </w:rPr>
      </w:pPr>
      <w:r w:rsidRPr="00C63227">
        <w:rPr>
          <w:rFonts w:asciiTheme="minorHAnsi" w:hAnsiTheme="minorHAnsi" w:cstheme="minorHAnsi"/>
        </w:rPr>
        <w:t>Zaradený záujemca</w:t>
      </w:r>
      <w:r>
        <w:rPr>
          <w:rFonts w:asciiTheme="minorHAnsi" w:hAnsiTheme="minorHAnsi" w:cstheme="minorHAnsi"/>
        </w:rPr>
        <w:t xml:space="preserve"> (uchádzač)</w:t>
      </w:r>
      <w:r w:rsidRPr="00C63227">
        <w:rPr>
          <w:rFonts w:asciiTheme="minorHAnsi" w:hAnsiTheme="minorHAnsi" w:cstheme="minorHAnsi"/>
        </w:rPr>
        <w:t xml:space="preserve"> môže predložiť len jednu ponuku. Zaradený záujemca </w:t>
      </w:r>
      <w:r>
        <w:rPr>
          <w:rFonts w:asciiTheme="minorHAnsi" w:hAnsiTheme="minorHAnsi" w:cstheme="minorHAnsi"/>
        </w:rPr>
        <w:t>predkladá p</w:t>
      </w:r>
      <w:r w:rsidR="009E3127" w:rsidRPr="00D65C33">
        <w:rPr>
          <w:rFonts w:asciiTheme="minorHAnsi" w:hAnsiTheme="minorHAnsi" w:cstheme="minorHAnsi"/>
        </w:rPr>
        <w:t>onuk</w:t>
      </w:r>
      <w:r>
        <w:rPr>
          <w:rFonts w:asciiTheme="minorHAnsi" w:hAnsiTheme="minorHAnsi" w:cstheme="minorHAnsi"/>
        </w:rPr>
        <w:t>u</w:t>
      </w:r>
      <w:r w:rsidR="009E3127" w:rsidRPr="00D65C33">
        <w:rPr>
          <w:rFonts w:asciiTheme="minorHAnsi" w:hAnsiTheme="minorHAnsi" w:cstheme="minorHAnsi"/>
        </w:rPr>
        <w:t xml:space="preserve"> elektronicky v zmysle </w:t>
      </w:r>
      <w:r w:rsidR="004673C6" w:rsidRPr="00D65C33">
        <w:rPr>
          <w:rFonts w:asciiTheme="minorHAnsi" w:hAnsiTheme="minorHAnsi" w:cstheme="minorHAnsi"/>
        </w:rPr>
        <w:t>zákona o verejnom obstarávaní</w:t>
      </w:r>
      <w:r w:rsidR="009E3127" w:rsidRPr="00D65C33">
        <w:rPr>
          <w:rFonts w:asciiTheme="minorHAnsi" w:hAnsiTheme="minorHAnsi" w:cstheme="minorHAnsi"/>
        </w:rPr>
        <w:t xml:space="preserve"> vložen</w:t>
      </w:r>
      <w:r>
        <w:rPr>
          <w:rFonts w:asciiTheme="minorHAnsi" w:hAnsiTheme="minorHAnsi" w:cstheme="minorHAnsi"/>
        </w:rPr>
        <w:t>ím</w:t>
      </w:r>
      <w:r w:rsidR="009E3127" w:rsidRPr="00D65C33">
        <w:rPr>
          <w:rFonts w:asciiTheme="minorHAnsi" w:hAnsiTheme="minorHAnsi" w:cstheme="minorHAnsi"/>
        </w:rPr>
        <w:t xml:space="preserve"> do systému JOSEPHINE umiestnenom na webovej adrese </w:t>
      </w:r>
      <w:hyperlink r:id="rId15" w:history="1">
        <w:r w:rsidR="009E3127" w:rsidRPr="00D65C33">
          <w:rPr>
            <w:rFonts w:asciiTheme="minorHAnsi" w:hAnsiTheme="minorHAnsi" w:cstheme="minorHAnsi"/>
          </w:rPr>
          <w:t>https://josephine.proebiz.com/</w:t>
        </w:r>
      </w:hyperlink>
      <w:r w:rsidR="009E3127" w:rsidRPr="00D65C33">
        <w:rPr>
          <w:rFonts w:asciiTheme="minorHAnsi" w:hAnsiTheme="minorHAnsi" w:cstheme="minorHAnsi"/>
        </w:rPr>
        <w:t>.</w:t>
      </w:r>
    </w:p>
    <w:p w14:paraId="39CEC3F2" w14:textId="77777777" w:rsidR="0030493B" w:rsidRPr="00A67F23" w:rsidRDefault="0030493B" w:rsidP="0030493B">
      <w:pPr>
        <w:pStyle w:val="Zarkazkladnhotextu2"/>
        <w:numPr>
          <w:ilvl w:val="1"/>
          <w:numId w:val="1"/>
        </w:numPr>
        <w:spacing w:after="120"/>
        <w:ind w:left="567" w:hanging="567"/>
        <w:rPr>
          <w:rFonts w:asciiTheme="minorHAnsi" w:hAnsiTheme="minorHAnsi" w:cstheme="minorHAnsi"/>
        </w:rPr>
      </w:pPr>
      <w:r w:rsidRPr="00A67F23">
        <w:rPr>
          <w:rFonts w:asciiTheme="minorHAnsi" w:hAnsiTheme="minorHAnsi" w:cstheme="minorHAnsi"/>
        </w:rPr>
        <w:t xml:space="preserve">V predloženej ponuke prostredníctvom systému JOSEPHINE musí byť </w:t>
      </w:r>
      <w:r w:rsidRPr="00A67F23">
        <w:rPr>
          <w:rFonts w:asciiTheme="minorHAnsi" w:hAnsiTheme="minorHAnsi" w:cstheme="minorHAnsi"/>
          <w:u w:val="single"/>
        </w:rPr>
        <w:t>vyplnený elektronický katalóg (SPEED KATALÓG), ktorý odpovedá požadovanému predmetu zákazky a návrhu na plnenie uchádzačom</w:t>
      </w:r>
      <w:r w:rsidRPr="00A67F23">
        <w:rPr>
          <w:rFonts w:asciiTheme="minorHAnsi" w:hAnsiTheme="minorHAnsi" w:cstheme="minorHAnsi"/>
        </w:rPr>
        <w:t>.</w:t>
      </w:r>
      <w:r>
        <w:rPr>
          <w:rFonts w:asciiTheme="minorHAnsi" w:hAnsiTheme="minorHAnsi" w:cstheme="minorHAnsi"/>
        </w:rPr>
        <w:t xml:space="preserve"> (V prípade, ak sa na dokumente vyžaduje podpis uchádzača, podpisom uchádzača, resp. osoby oprávnenej konať za uchádzača, sa rozumie jeho autentifikácia v systéme JOSEPHINE.) </w:t>
      </w:r>
    </w:p>
    <w:p w14:paraId="3F2C5C8F" w14:textId="77777777" w:rsidR="009E3127" w:rsidRPr="00D65C33" w:rsidRDefault="009E3127" w:rsidP="009E312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Verejný obstarávateľ ukladá uchádzačom nasledovné povinnosti zamerané na ochranu dôverných informácií:</w:t>
      </w:r>
    </w:p>
    <w:p w14:paraId="23E7A627" w14:textId="77777777" w:rsidR="009E3127" w:rsidRPr="00D65C33" w:rsidRDefault="009E3127" w:rsidP="00833CC8">
      <w:pPr>
        <w:pStyle w:val="Zarkazkladnhotextu2"/>
        <w:numPr>
          <w:ilvl w:val="0"/>
          <w:numId w:val="5"/>
        </w:numPr>
        <w:spacing w:after="120"/>
        <w:ind w:left="851" w:hanging="284"/>
        <w:rPr>
          <w:rFonts w:asciiTheme="minorHAnsi" w:hAnsiTheme="minorHAnsi" w:cstheme="minorHAnsi"/>
        </w:rPr>
      </w:pPr>
      <w:r w:rsidRPr="00D65C33">
        <w:rPr>
          <w:rFonts w:asciiTheme="minorHAnsi" w:hAnsiTheme="minorHAnsi" w:cstheme="minorHAnsi"/>
        </w:rPr>
        <w:t xml:space="preserve">V prípade, ak pri predkladaní ponuky nastane situácia, že nejaká časť ponuky bude dôverná, uchádzač vo svojej ponuke jednoznačne označí doklady a dokumenty (resp. ich časti), ktoré považuje za dôverné informácie. </w:t>
      </w:r>
    </w:p>
    <w:p w14:paraId="08DDF598" w14:textId="42731410" w:rsidR="009E3127" w:rsidRPr="00D65C33" w:rsidRDefault="009E3127" w:rsidP="00833CC8">
      <w:pPr>
        <w:pStyle w:val="Zarkazkladnhotextu2"/>
        <w:numPr>
          <w:ilvl w:val="0"/>
          <w:numId w:val="5"/>
        </w:numPr>
        <w:spacing w:after="120"/>
        <w:ind w:left="851" w:hanging="284"/>
        <w:rPr>
          <w:rFonts w:asciiTheme="minorHAnsi" w:hAnsiTheme="minorHAnsi" w:cstheme="minorHAnsi"/>
        </w:rPr>
      </w:pPr>
      <w:r w:rsidRPr="00D65C33">
        <w:rPr>
          <w:rFonts w:asciiTheme="minorHAnsi" w:hAnsiTheme="minorHAnsi" w:cstheme="minorHAnsi"/>
        </w:rPr>
        <w:t xml:space="preserve">Za dôverné informácie je na účely </w:t>
      </w:r>
      <w:r w:rsidR="004673C6" w:rsidRPr="00D65C33">
        <w:rPr>
          <w:rFonts w:asciiTheme="minorHAnsi" w:hAnsiTheme="minorHAnsi" w:cstheme="minorHAnsi"/>
        </w:rPr>
        <w:t>zákona o verejnom obstarávaní</w:t>
      </w:r>
      <w:r w:rsidRPr="00D65C33">
        <w:rPr>
          <w:rFonts w:asciiTheme="minorHAnsi" w:hAnsiTheme="minorHAnsi" w:cstheme="minorHAnsi"/>
        </w:rPr>
        <w:t xml:space="preserve"> možné označiť výhradne obchodné tajomstvo, technické riešenia a predlohy, návody, výkresy, projektové dokumentácie, modely, spôsob výpočtu jednotkových cien a vzory.</w:t>
      </w:r>
    </w:p>
    <w:p w14:paraId="7C5A9900" w14:textId="02C0AAEB" w:rsidR="009E3127" w:rsidRPr="00D65C33" w:rsidRDefault="009E3127" w:rsidP="009C26FC">
      <w:pPr>
        <w:pStyle w:val="Zarkazkladnhotextu2"/>
        <w:numPr>
          <w:ilvl w:val="1"/>
          <w:numId w:val="1"/>
        </w:numPr>
        <w:spacing w:after="120"/>
        <w:ind w:left="567" w:hanging="567"/>
        <w:rPr>
          <w:rFonts w:asciiTheme="minorHAnsi" w:eastAsiaTheme="minorHAnsi" w:hAnsiTheme="minorHAnsi" w:cstheme="minorHAnsi"/>
          <w:noProof w:val="0"/>
          <w:szCs w:val="22"/>
          <w:lang w:eastAsia="en-US"/>
        </w:rPr>
      </w:pPr>
      <w:r w:rsidRPr="00D65C33">
        <w:rPr>
          <w:rFonts w:asciiTheme="minorHAnsi" w:hAnsiTheme="minorHAnsi" w:cstheme="minorHAnsi"/>
        </w:rPr>
        <w:t>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w:t>
      </w:r>
      <w:r w:rsidRPr="00D65C33">
        <w:rPr>
          <w:rFonts w:asciiTheme="minorHAnsi" w:eastAsiaTheme="minorHAnsi" w:hAnsiTheme="minorHAnsi" w:cstheme="minorHAnsi"/>
          <w:noProof w:val="0"/>
          <w:szCs w:val="22"/>
          <w:lang w:eastAsia="en-US"/>
        </w:rPr>
        <w:t xml:space="preserve"> zostávajú ako súčasť dokumentácie vyhláseného verejného obstarávania.</w:t>
      </w:r>
    </w:p>
    <w:p w14:paraId="364DDB10" w14:textId="77777777" w:rsidR="009E3848" w:rsidRPr="00AD7EE7" w:rsidRDefault="009E3848" w:rsidP="002564E9">
      <w:pPr>
        <w:pStyle w:val="Nadpis6"/>
        <w:numPr>
          <w:ilvl w:val="0"/>
          <w:numId w:val="1"/>
        </w:numPr>
        <w:tabs>
          <w:tab w:val="num" w:pos="709"/>
        </w:tabs>
        <w:spacing w:line="360" w:lineRule="auto"/>
        <w:ind w:left="567" w:hanging="573"/>
        <w:rPr>
          <w:rFonts w:asciiTheme="minorHAnsi" w:hAnsiTheme="minorHAnsi" w:cstheme="minorHAnsi"/>
          <w:sz w:val="24"/>
          <w:highlight w:val="yellow"/>
        </w:rPr>
      </w:pPr>
      <w:r w:rsidRPr="00AD7EE7">
        <w:rPr>
          <w:rFonts w:asciiTheme="minorHAnsi" w:hAnsiTheme="minorHAnsi" w:cstheme="minorHAnsi"/>
          <w:sz w:val="24"/>
          <w:highlight w:val="yellow"/>
        </w:rPr>
        <w:lastRenderedPageBreak/>
        <w:t>Obsah ponuky</w:t>
      </w:r>
    </w:p>
    <w:p w14:paraId="36DC62B4" w14:textId="1A49B925" w:rsidR="009E3848" w:rsidRPr="00A25BA7" w:rsidRDefault="00131896" w:rsidP="00D12E4D">
      <w:pPr>
        <w:pStyle w:val="Zarkazkladnhotextu2"/>
        <w:numPr>
          <w:ilvl w:val="1"/>
          <w:numId w:val="1"/>
        </w:numPr>
        <w:spacing w:after="120"/>
        <w:ind w:left="567" w:hanging="567"/>
        <w:rPr>
          <w:rFonts w:asciiTheme="minorHAnsi" w:hAnsiTheme="minorHAnsi" w:cstheme="minorHAnsi"/>
          <w:szCs w:val="22"/>
          <w:highlight w:val="yellow"/>
        </w:rPr>
      </w:pPr>
      <w:r w:rsidRPr="00A25BA7">
        <w:rPr>
          <w:rFonts w:asciiTheme="minorHAnsi" w:hAnsiTheme="minorHAnsi" w:cstheme="minorHAnsi"/>
          <w:szCs w:val="22"/>
          <w:highlight w:val="yellow"/>
        </w:rPr>
        <w:t>P</w:t>
      </w:r>
      <w:r w:rsidR="009E3848" w:rsidRPr="00A25BA7">
        <w:rPr>
          <w:rFonts w:asciiTheme="minorHAnsi" w:hAnsiTheme="minorHAnsi" w:cstheme="minorHAnsi"/>
          <w:szCs w:val="22"/>
          <w:highlight w:val="yellow"/>
        </w:rPr>
        <w:t>onuk</w:t>
      </w:r>
      <w:r w:rsidRPr="00A25BA7">
        <w:rPr>
          <w:rFonts w:asciiTheme="minorHAnsi" w:hAnsiTheme="minorHAnsi" w:cstheme="minorHAnsi"/>
          <w:szCs w:val="22"/>
          <w:highlight w:val="yellow"/>
        </w:rPr>
        <w:t>a</w:t>
      </w:r>
      <w:r w:rsidR="009E3848" w:rsidRPr="00A25BA7">
        <w:rPr>
          <w:rFonts w:asciiTheme="minorHAnsi" w:hAnsiTheme="minorHAnsi" w:cstheme="minorHAnsi"/>
          <w:b/>
          <w:szCs w:val="22"/>
          <w:highlight w:val="yellow"/>
        </w:rPr>
        <w:t xml:space="preserve"> </w:t>
      </w:r>
      <w:r w:rsidR="009E3848" w:rsidRPr="00A25BA7">
        <w:rPr>
          <w:rFonts w:asciiTheme="minorHAnsi" w:hAnsiTheme="minorHAnsi" w:cstheme="minorHAnsi"/>
          <w:szCs w:val="22"/>
          <w:highlight w:val="yellow"/>
        </w:rPr>
        <w:t>bude obsahovať</w:t>
      </w:r>
      <w:r w:rsidR="00C63227">
        <w:rPr>
          <w:rFonts w:asciiTheme="minorHAnsi" w:hAnsiTheme="minorHAnsi" w:cstheme="minorHAnsi"/>
          <w:szCs w:val="22"/>
          <w:highlight w:val="yellow"/>
        </w:rPr>
        <w:t xml:space="preserve"> </w:t>
      </w:r>
      <w:r w:rsidR="00C63227" w:rsidRPr="00C63227">
        <w:rPr>
          <w:rFonts w:asciiTheme="minorHAnsi" w:hAnsiTheme="minorHAnsi" w:cstheme="minorHAnsi"/>
          <w:i/>
          <w:szCs w:val="22"/>
          <w:highlight w:val="yellow"/>
        </w:rPr>
        <w:t>(</w:t>
      </w:r>
      <w:r w:rsidR="0007296D">
        <w:rPr>
          <w:rFonts w:asciiTheme="minorHAnsi" w:hAnsiTheme="minorHAnsi" w:cstheme="minorHAnsi"/>
          <w:i/>
          <w:szCs w:val="22"/>
          <w:highlight w:val="yellow"/>
        </w:rPr>
        <w:t>upraví</w:t>
      </w:r>
      <w:r w:rsidR="00C63227" w:rsidRPr="00C63227">
        <w:rPr>
          <w:rFonts w:asciiTheme="minorHAnsi" w:hAnsiTheme="minorHAnsi" w:cstheme="minorHAnsi"/>
          <w:i/>
          <w:szCs w:val="22"/>
          <w:highlight w:val="yellow"/>
        </w:rPr>
        <w:t xml:space="preserve"> sa podľa potreby)</w:t>
      </w:r>
      <w:r w:rsidR="009E3848" w:rsidRPr="00A25BA7">
        <w:rPr>
          <w:rFonts w:asciiTheme="minorHAnsi" w:hAnsiTheme="minorHAnsi" w:cstheme="minorHAnsi"/>
          <w:szCs w:val="22"/>
          <w:highlight w:val="yellow"/>
        </w:rPr>
        <w:t>:</w:t>
      </w:r>
    </w:p>
    <w:p w14:paraId="1BF2380D" w14:textId="77777777" w:rsidR="0030493B" w:rsidRPr="00A67F23" w:rsidRDefault="0030493B" w:rsidP="0030493B">
      <w:pPr>
        <w:numPr>
          <w:ilvl w:val="2"/>
          <w:numId w:val="1"/>
        </w:numPr>
        <w:spacing w:before="120"/>
        <w:ind w:left="1134" w:hanging="850"/>
        <w:jc w:val="both"/>
        <w:rPr>
          <w:rFonts w:asciiTheme="minorHAnsi" w:hAnsiTheme="minorHAnsi" w:cstheme="minorHAnsi"/>
          <w:bCs/>
        </w:rPr>
      </w:pPr>
      <w:r w:rsidRPr="00A67F23">
        <w:rPr>
          <w:rFonts w:asciiTheme="minorHAnsi" w:hAnsiTheme="minorHAnsi" w:cstheme="minorHAnsi"/>
          <w:b/>
          <w:bCs/>
        </w:rPr>
        <w:t>Návrh na plnenie kritérií a Vlastný návrh na plnenie predmetu zákazky</w:t>
      </w:r>
      <w:r w:rsidRPr="00A67F23">
        <w:rPr>
          <w:rFonts w:asciiTheme="minorHAnsi" w:hAnsiTheme="minorHAnsi" w:cstheme="minorHAnsi"/>
          <w:bCs/>
        </w:rPr>
        <w:t xml:space="preserve">, ktoré uchádzač uvedie prostredníctvom elektronického katalógu (SPEED KATALÓGU) a ktorý sa stane prílohou Zmluvy. Uchádzač v rámci svojej ponuky predloženej prostredníctvom elektronického katalógu okrem </w:t>
      </w:r>
      <w:r w:rsidRPr="00A67F23">
        <w:rPr>
          <w:rFonts w:asciiTheme="minorHAnsi" w:hAnsiTheme="minorHAnsi" w:cstheme="minorHAnsi"/>
          <w:b/>
          <w:bCs/>
          <w:u w:val="single"/>
        </w:rPr>
        <w:t>ponúknutých jednotkových cien</w:t>
      </w:r>
      <w:r w:rsidRPr="00A67F23">
        <w:rPr>
          <w:rFonts w:asciiTheme="minorHAnsi" w:hAnsiTheme="minorHAnsi" w:cstheme="minorHAnsi"/>
          <w:bCs/>
        </w:rPr>
        <w:t xml:space="preserve"> obstarávaných položiek </w:t>
      </w:r>
      <w:r w:rsidRPr="00A67F23">
        <w:rPr>
          <w:rFonts w:asciiTheme="minorHAnsi" w:hAnsiTheme="minorHAnsi" w:cstheme="minorHAnsi"/>
          <w:b/>
          <w:bCs/>
          <w:u w:val="single"/>
        </w:rPr>
        <w:t>uvedie aj výrobcu, označenie kvalitatívne a kvantitatívne hodnoty a parametre konkrétnych plnení</w:t>
      </w:r>
      <w:r w:rsidRPr="00A67F23">
        <w:rPr>
          <w:rFonts w:asciiTheme="minorHAnsi" w:hAnsiTheme="minorHAnsi" w:cstheme="minorHAnsi"/>
          <w:bCs/>
        </w:rPr>
        <w:t>, ktoré dodá v prípade plnenia podľa jednotlivých položiek predmetu zákazky.</w:t>
      </w:r>
    </w:p>
    <w:p w14:paraId="21BCDA90" w14:textId="453F03EB" w:rsidR="00AD7EE7" w:rsidRPr="0030493B" w:rsidRDefault="00995A61" w:rsidP="0030493B">
      <w:pPr>
        <w:numPr>
          <w:ilvl w:val="2"/>
          <w:numId w:val="1"/>
        </w:numPr>
        <w:spacing w:before="120"/>
        <w:ind w:left="1134" w:hanging="850"/>
        <w:jc w:val="both"/>
        <w:rPr>
          <w:rFonts w:asciiTheme="minorHAnsi" w:hAnsiTheme="minorHAnsi" w:cstheme="minorHAnsi"/>
          <w:highlight w:val="yellow"/>
        </w:rPr>
      </w:pPr>
      <w:r w:rsidRPr="00AD7EE7">
        <w:rPr>
          <w:rFonts w:asciiTheme="minorHAnsi" w:hAnsiTheme="minorHAnsi" w:cstheme="minorHAnsi"/>
          <w:b/>
          <w:highlight w:val="yellow"/>
        </w:rPr>
        <w:t>Vlas</w:t>
      </w:r>
      <w:r w:rsidR="00F02A7E" w:rsidRPr="00AD7EE7">
        <w:rPr>
          <w:rFonts w:asciiTheme="minorHAnsi" w:hAnsiTheme="minorHAnsi" w:cstheme="minorHAnsi"/>
          <w:b/>
          <w:highlight w:val="yellow"/>
        </w:rPr>
        <w:t>t</w:t>
      </w:r>
      <w:r w:rsidRPr="00AD7EE7">
        <w:rPr>
          <w:rFonts w:asciiTheme="minorHAnsi" w:hAnsiTheme="minorHAnsi" w:cstheme="minorHAnsi"/>
          <w:b/>
          <w:highlight w:val="yellow"/>
        </w:rPr>
        <w:t>ný n</w:t>
      </w:r>
      <w:r w:rsidR="0007296D" w:rsidRPr="00AD7EE7">
        <w:rPr>
          <w:rFonts w:asciiTheme="minorHAnsi" w:hAnsiTheme="minorHAnsi" w:cstheme="minorHAnsi"/>
          <w:b/>
          <w:highlight w:val="yellow"/>
        </w:rPr>
        <w:t xml:space="preserve">ávrh na plnenie predmetu zákazky, </w:t>
      </w:r>
      <w:r w:rsidR="0007296D" w:rsidRPr="00AD7EE7">
        <w:rPr>
          <w:rFonts w:asciiTheme="minorHAnsi" w:hAnsiTheme="minorHAnsi" w:cstheme="minorHAnsi"/>
          <w:highlight w:val="yellow"/>
        </w:rPr>
        <w:t>ktorým uchádzač preukáže, že spĺňa všetky požiadavky verejného obstarávateľa na predmet zákazky</w:t>
      </w:r>
      <w:r w:rsidR="00060CD2" w:rsidRPr="00AD7EE7">
        <w:rPr>
          <w:rFonts w:asciiTheme="minorHAnsi" w:hAnsiTheme="minorHAnsi" w:cstheme="minorHAnsi"/>
          <w:highlight w:val="yellow"/>
        </w:rPr>
        <w:t>,</w:t>
      </w:r>
      <w:r w:rsidR="00060CD2" w:rsidRPr="00AD7EE7">
        <w:rPr>
          <w:rFonts w:ascii="Times New Roman" w:hAnsi="Times New Roman"/>
          <w:noProof w:val="0"/>
          <w:szCs w:val="22"/>
          <w:highlight w:val="yellow"/>
        </w:rPr>
        <w:t xml:space="preserve"> </w:t>
      </w:r>
      <w:r w:rsidR="00060CD2" w:rsidRPr="00AD7EE7">
        <w:rPr>
          <w:rFonts w:asciiTheme="minorHAnsi" w:hAnsiTheme="minorHAnsi" w:cstheme="minorHAnsi"/>
          <w:highlight w:val="yellow"/>
        </w:rPr>
        <w:t>ktorý sa stane prílohou zmluvy</w:t>
      </w:r>
      <w:r w:rsidR="00B41DD0" w:rsidRPr="00AD7EE7">
        <w:rPr>
          <w:rFonts w:asciiTheme="minorHAnsi" w:hAnsiTheme="minorHAnsi" w:cstheme="minorHAnsi"/>
          <w:highlight w:val="yellow"/>
        </w:rPr>
        <w:t>/objednávky</w:t>
      </w:r>
      <w:r w:rsidR="00060CD2" w:rsidRPr="00AD7EE7">
        <w:rPr>
          <w:rFonts w:asciiTheme="minorHAnsi" w:hAnsiTheme="minorHAnsi" w:cstheme="minorHAnsi"/>
          <w:highlight w:val="yellow"/>
        </w:rPr>
        <w:t xml:space="preserve">. Uchádzač uvedie vo vlastnom návrhu plnenia </w:t>
      </w:r>
      <w:r w:rsidR="00AD7EE7" w:rsidRPr="00AD7EE7">
        <w:rPr>
          <w:rFonts w:asciiTheme="minorHAnsi" w:hAnsiTheme="minorHAnsi" w:cstheme="minorHAnsi"/>
          <w:bCs/>
          <w:highlight w:val="yellow"/>
        </w:rPr>
        <w:t>výrobcu, označenie</w:t>
      </w:r>
      <w:r w:rsidR="00AD7EE7">
        <w:rPr>
          <w:rFonts w:asciiTheme="minorHAnsi" w:hAnsiTheme="minorHAnsi" w:cstheme="minorHAnsi"/>
          <w:bCs/>
          <w:highlight w:val="yellow"/>
        </w:rPr>
        <w:t>,</w:t>
      </w:r>
      <w:r w:rsidR="00AD7EE7" w:rsidRPr="00AD7EE7">
        <w:rPr>
          <w:rFonts w:asciiTheme="minorHAnsi" w:hAnsiTheme="minorHAnsi" w:cstheme="minorHAnsi"/>
          <w:bCs/>
          <w:highlight w:val="yellow"/>
        </w:rPr>
        <w:t xml:space="preserve"> </w:t>
      </w:r>
      <w:bookmarkStart w:id="4" w:name="_Hlk125404441"/>
      <w:r w:rsidR="00060CD2" w:rsidRPr="00AD7EE7">
        <w:rPr>
          <w:rFonts w:asciiTheme="minorHAnsi" w:hAnsiTheme="minorHAnsi" w:cstheme="minorHAnsi"/>
          <w:highlight w:val="yellow"/>
        </w:rPr>
        <w:t xml:space="preserve">kvalitatívne </w:t>
      </w:r>
      <w:r w:rsidR="00AD7EE7">
        <w:rPr>
          <w:rFonts w:asciiTheme="minorHAnsi" w:hAnsiTheme="minorHAnsi" w:cstheme="minorHAnsi"/>
          <w:highlight w:val="yellow"/>
        </w:rPr>
        <w:t xml:space="preserve">a kvantitatívne </w:t>
      </w:r>
      <w:r w:rsidR="00060CD2" w:rsidRPr="00AD7EE7">
        <w:rPr>
          <w:rFonts w:asciiTheme="minorHAnsi" w:hAnsiTheme="minorHAnsi" w:cstheme="minorHAnsi"/>
          <w:highlight w:val="yellow"/>
        </w:rPr>
        <w:t>hodnoty</w:t>
      </w:r>
      <w:r w:rsidR="00AD7EE7">
        <w:rPr>
          <w:rFonts w:asciiTheme="minorHAnsi" w:hAnsiTheme="minorHAnsi" w:cstheme="minorHAnsi"/>
          <w:highlight w:val="yellow"/>
        </w:rPr>
        <w:t xml:space="preserve"> a </w:t>
      </w:r>
      <w:r w:rsidR="00060CD2" w:rsidRPr="00AD7EE7">
        <w:rPr>
          <w:rFonts w:asciiTheme="minorHAnsi" w:hAnsiTheme="minorHAnsi" w:cstheme="minorHAnsi"/>
          <w:highlight w:val="yellow"/>
        </w:rPr>
        <w:t>parametre</w:t>
      </w:r>
      <w:r w:rsidR="00AD7EE7">
        <w:rPr>
          <w:rFonts w:asciiTheme="minorHAnsi" w:hAnsiTheme="minorHAnsi" w:cstheme="minorHAnsi"/>
          <w:highlight w:val="yellow"/>
        </w:rPr>
        <w:t xml:space="preserve"> </w:t>
      </w:r>
      <w:r w:rsidR="00060CD2" w:rsidRPr="00AD7EE7">
        <w:rPr>
          <w:rFonts w:asciiTheme="minorHAnsi" w:hAnsiTheme="minorHAnsi" w:cstheme="minorHAnsi"/>
          <w:highlight w:val="yellow"/>
        </w:rPr>
        <w:t>konkrétnych plnení, ktoré dodá v prípade plnenia podľa jednotlivých položiek predmetu zákazky.</w:t>
      </w:r>
      <w:bookmarkEnd w:id="4"/>
    </w:p>
    <w:p w14:paraId="45946444" w14:textId="26C9E0EE" w:rsidR="00AD7EE7" w:rsidRPr="00AD7EE7" w:rsidRDefault="00AD7EE7" w:rsidP="00AD7EE7">
      <w:pPr>
        <w:numPr>
          <w:ilvl w:val="2"/>
          <w:numId w:val="1"/>
        </w:numPr>
        <w:spacing w:before="120"/>
        <w:ind w:left="1134" w:hanging="850"/>
        <w:jc w:val="both"/>
        <w:rPr>
          <w:rFonts w:asciiTheme="minorHAnsi" w:hAnsiTheme="minorHAnsi" w:cstheme="minorHAnsi"/>
          <w:bCs/>
          <w:highlight w:val="yellow"/>
        </w:rPr>
      </w:pPr>
      <w:r w:rsidRPr="00AD7EE7">
        <w:rPr>
          <w:rFonts w:asciiTheme="minorHAnsi" w:hAnsiTheme="minorHAnsi" w:cstheme="minorHAnsi"/>
          <w:b/>
          <w:bCs/>
          <w:highlight w:val="yellow"/>
        </w:rPr>
        <w:t>Návrh na plnenie kritérií a Vlastný návrh na plnenie predmetu zákazky</w:t>
      </w:r>
      <w:r w:rsidRPr="00AD7EE7">
        <w:rPr>
          <w:rFonts w:asciiTheme="minorHAnsi" w:hAnsiTheme="minorHAnsi" w:cstheme="minorHAnsi"/>
          <w:bCs/>
          <w:highlight w:val="yellow"/>
        </w:rPr>
        <w:t>, ktor</w:t>
      </w:r>
      <w:r>
        <w:rPr>
          <w:rFonts w:asciiTheme="minorHAnsi" w:hAnsiTheme="minorHAnsi" w:cstheme="minorHAnsi"/>
          <w:bCs/>
          <w:highlight w:val="yellow"/>
        </w:rPr>
        <w:t>é</w:t>
      </w:r>
      <w:r w:rsidRPr="00AD7EE7">
        <w:rPr>
          <w:rFonts w:asciiTheme="minorHAnsi" w:hAnsiTheme="minorHAnsi" w:cstheme="minorHAnsi"/>
          <w:bCs/>
          <w:highlight w:val="yellow"/>
        </w:rPr>
        <w:t xml:space="preserve"> uchádzač uvedie prostredníctvom </w:t>
      </w:r>
      <w:r>
        <w:rPr>
          <w:rFonts w:asciiTheme="minorHAnsi" w:hAnsiTheme="minorHAnsi" w:cstheme="minorHAnsi"/>
          <w:bCs/>
          <w:highlight w:val="yellow"/>
        </w:rPr>
        <w:t>elektronického katalógu (</w:t>
      </w:r>
      <w:r w:rsidRPr="00AD7EE7">
        <w:rPr>
          <w:rFonts w:asciiTheme="minorHAnsi" w:hAnsiTheme="minorHAnsi" w:cstheme="minorHAnsi"/>
          <w:bCs/>
          <w:highlight w:val="yellow"/>
        </w:rPr>
        <w:t>SPEED KATALÓGU</w:t>
      </w:r>
      <w:r>
        <w:rPr>
          <w:rFonts w:asciiTheme="minorHAnsi" w:hAnsiTheme="minorHAnsi" w:cstheme="minorHAnsi"/>
          <w:bCs/>
          <w:highlight w:val="yellow"/>
        </w:rPr>
        <w:t>)</w:t>
      </w:r>
      <w:r w:rsidRPr="00AD7EE7">
        <w:rPr>
          <w:rFonts w:asciiTheme="minorHAnsi" w:hAnsiTheme="minorHAnsi" w:cstheme="minorHAnsi"/>
          <w:bCs/>
          <w:highlight w:val="yellow"/>
        </w:rPr>
        <w:t xml:space="preserve"> a ktorý sa stane prílohou Zmluvy. Uchádzač </w:t>
      </w:r>
      <w:r>
        <w:rPr>
          <w:rFonts w:asciiTheme="minorHAnsi" w:hAnsiTheme="minorHAnsi" w:cstheme="minorHAnsi"/>
          <w:bCs/>
          <w:highlight w:val="yellow"/>
        </w:rPr>
        <w:t>v rámci svojej ponuky predloženej prostredníctvom elektronického katalógu okrem</w:t>
      </w:r>
      <w:r w:rsidRPr="00AD7EE7">
        <w:rPr>
          <w:rFonts w:asciiTheme="minorHAnsi" w:hAnsiTheme="minorHAnsi" w:cstheme="minorHAnsi"/>
          <w:bCs/>
          <w:highlight w:val="yellow"/>
        </w:rPr>
        <w:t xml:space="preserve"> ponúknut</w:t>
      </w:r>
      <w:r>
        <w:rPr>
          <w:rFonts w:asciiTheme="minorHAnsi" w:hAnsiTheme="minorHAnsi" w:cstheme="minorHAnsi"/>
          <w:bCs/>
          <w:highlight w:val="yellow"/>
        </w:rPr>
        <w:t>ých</w:t>
      </w:r>
      <w:r w:rsidRPr="00AD7EE7">
        <w:rPr>
          <w:rFonts w:asciiTheme="minorHAnsi" w:hAnsiTheme="minorHAnsi" w:cstheme="minorHAnsi"/>
          <w:bCs/>
          <w:highlight w:val="yellow"/>
        </w:rPr>
        <w:t xml:space="preserve"> jednotkov</w:t>
      </w:r>
      <w:r>
        <w:rPr>
          <w:rFonts w:asciiTheme="minorHAnsi" w:hAnsiTheme="minorHAnsi" w:cstheme="minorHAnsi"/>
          <w:bCs/>
          <w:highlight w:val="yellow"/>
        </w:rPr>
        <w:t>ých</w:t>
      </w:r>
      <w:r w:rsidRPr="00AD7EE7">
        <w:rPr>
          <w:rFonts w:asciiTheme="minorHAnsi" w:hAnsiTheme="minorHAnsi" w:cstheme="minorHAnsi"/>
          <w:bCs/>
          <w:highlight w:val="yellow"/>
        </w:rPr>
        <w:t xml:space="preserve"> c</w:t>
      </w:r>
      <w:r>
        <w:rPr>
          <w:rFonts w:asciiTheme="minorHAnsi" w:hAnsiTheme="minorHAnsi" w:cstheme="minorHAnsi"/>
          <w:bCs/>
          <w:highlight w:val="yellow"/>
        </w:rPr>
        <w:t>i</w:t>
      </w:r>
      <w:r w:rsidRPr="00AD7EE7">
        <w:rPr>
          <w:rFonts w:asciiTheme="minorHAnsi" w:hAnsiTheme="minorHAnsi" w:cstheme="minorHAnsi"/>
          <w:bCs/>
          <w:highlight w:val="yellow"/>
        </w:rPr>
        <w:t xml:space="preserve">en obstarávaných položiek </w:t>
      </w:r>
      <w:r>
        <w:rPr>
          <w:rFonts w:asciiTheme="minorHAnsi" w:hAnsiTheme="minorHAnsi" w:cstheme="minorHAnsi"/>
          <w:bCs/>
          <w:highlight w:val="yellow"/>
        </w:rPr>
        <w:t xml:space="preserve">uvedie aj </w:t>
      </w:r>
      <w:r w:rsidRPr="00AD7EE7">
        <w:rPr>
          <w:rFonts w:asciiTheme="minorHAnsi" w:hAnsiTheme="minorHAnsi" w:cstheme="minorHAnsi"/>
          <w:bCs/>
          <w:highlight w:val="yellow"/>
        </w:rPr>
        <w:t>výrobcu, označenie kvalitatívne a kvantitatívne hodnoty a parametre konkrétnych plnení, ktoré dodá v prípade plnenia podľa jednotlivých položiek predmetu zákazky.</w:t>
      </w:r>
    </w:p>
    <w:p w14:paraId="2DD702CF" w14:textId="243AB079" w:rsidR="00AD7EE7" w:rsidRPr="00AD7EE7" w:rsidRDefault="00AD7EE7" w:rsidP="00AD7EE7">
      <w:pPr>
        <w:numPr>
          <w:ilvl w:val="2"/>
          <w:numId w:val="1"/>
        </w:numPr>
        <w:spacing w:before="120"/>
        <w:ind w:left="1134" w:hanging="850"/>
        <w:jc w:val="both"/>
        <w:rPr>
          <w:rFonts w:asciiTheme="minorHAnsi" w:hAnsiTheme="minorHAnsi" w:cstheme="minorHAnsi"/>
          <w:highlight w:val="yellow"/>
        </w:rPr>
      </w:pPr>
      <w:r>
        <w:rPr>
          <w:rFonts w:asciiTheme="minorHAnsi" w:hAnsiTheme="minorHAnsi" w:cstheme="minorHAnsi"/>
          <w:b/>
          <w:highlight w:val="yellow"/>
        </w:rPr>
        <w:t>V</w:t>
      </w:r>
      <w:r w:rsidRPr="00AD7EE7">
        <w:rPr>
          <w:rFonts w:asciiTheme="minorHAnsi" w:hAnsiTheme="minorHAnsi" w:cstheme="minorHAnsi"/>
          <w:b/>
          <w:highlight w:val="yellow"/>
        </w:rPr>
        <w:t>yhlásenia uchádzača</w:t>
      </w:r>
      <w:r w:rsidRPr="00AD7EE7">
        <w:rPr>
          <w:rFonts w:asciiTheme="minorHAnsi" w:hAnsiTheme="minorHAnsi" w:cstheme="minorHAnsi"/>
          <w:highlight w:val="yellow"/>
        </w:rPr>
        <w:t xml:space="preserve"> v súlade s časťou </w:t>
      </w:r>
      <w:r w:rsidRPr="00AD7EE7">
        <w:rPr>
          <w:rFonts w:asciiTheme="minorHAnsi" w:hAnsiTheme="minorHAnsi" w:cstheme="minorHAnsi"/>
          <w:i/>
          <w:highlight w:val="yellow"/>
        </w:rPr>
        <w:t>A.3 Návrh uchádzača na plnenie kritérií</w:t>
      </w:r>
      <w:r w:rsidRPr="00AD7EE7">
        <w:rPr>
          <w:rFonts w:asciiTheme="minorHAnsi" w:hAnsiTheme="minorHAnsi" w:cstheme="minorHAnsi"/>
          <w:highlight w:val="yellow"/>
        </w:rPr>
        <w:t xml:space="preserve"> týchto súťažných podkladov s doplnením identifikačných údajov uchádzača v záhlaví dokumentu.</w:t>
      </w:r>
    </w:p>
    <w:p w14:paraId="56F8C776" w14:textId="1227E990" w:rsidR="004A2749" w:rsidRPr="00D65C33" w:rsidRDefault="004A2749" w:rsidP="0086309A">
      <w:pPr>
        <w:numPr>
          <w:ilvl w:val="2"/>
          <w:numId w:val="1"/>
        </w:numPr>
        <w:spacing w:before="120"/>
        <w:ind w:left="1134" w:hanging="850"/>
        <w:jc w:val="both"/>
        <w:rPr>
          <w:rFonts w:asciiTheme="minorHAnsi" w:hAnsiTheme="minorHAnsi" w:cstheme="minorHAnsi"/>
        </w:rPr>
      </w:pPr>
      <w:r w:rsidRPr="00D65C33">
        <w:rPr>
          <w:rFonts w:asciiTheme="minorHAnsi" w:hAnsiTheme="minorHAnsi" w:cstheme="minorHAnsi"/>
          <w:b/>
        </w:rPr>
        <w:t>Zoznam dôverných informácií</w:t>
      </w:r>
      <w:r w:rsidRPr="00D65C33">
        <w:rPr>
          <w:rFonts w:asciiTheme="minorHAnsi" w:hAnsiTheme="minorHAnsi" w:cstheme="minorHAnsi"/>
        </w:rPr>
        <w:t xml:space="preserve"> s identifikáciou čísla strany a textu obsahujúceho dôverné informácie, ak ich ponuka obsahuje</w:t>
      </w:r>
      <w:r w:rsidR="003801FE">
        <w:rPr>
          <w:rFonts w:asciiTheme="minorHAnsi" w:hAnsiTheme="minorHAnsi" w:cstheme="minorHAnsi"/>
        </w:rPr>
        <w:t>,</w:t>
      </w:r>
    </w:p>
    <w:p w14:paraId="2B87A575" w14:textId="71F46400" w:rsidR="0086309A" w:rsidRPr="00D65C33" w:rsidRDefault="004A2749" w:rsidP="009C26FC">
      <w:pPr>
        <w:numPr>
          <w:ilvl w:val="2"/>
          <w:numId w:val="1"/>
        </w:numPr>
        <w:spacing w:before="120" w:after="120"/>
        <w:ind w:left="1134" w:hanging="850"/>
        <w:jc w:val="both"/>
        <w:rPr>
          <w:rFonts w:asciiTheme="minorHAnsi" w:hAnsiTheme="minorHAnsi" w:cstheme="minorHAnsi"/>
        </w:rPr>
      </w:pPr>
      <w:r w:rsidRPr="00D65C33">
        <w:rPr>
          <w:rFonts w:asciiTheme="minorHAnsi" w:hAnsiTheme="minorHAnsi" w:cstheme="minorHAnsi"/>
        </w:rPr>
        <w:t xml:space="preserve">V prípade skupiny dodávateľov </w:t>
      </w:r>
      <w:r w:rsidRPr="00D65C33">
        <w:rPr>
          <w:rFonts w:asciiTheme="minorHAnsi" w:hAnsiTheme="minorHAnsi" w:cstheme="minorHAnsi"/>
          <w:b/>
        </w:rPr>
        <w:t>písomné splnomocnenie udelené jednému z členov skupiny dodávateľov</w:t>
      </w:r>
      <w:r w:rsidRPr="00D65C33">
        <w:rPr>
          <w:rFonts w:asciiTheme="minorHAnsi" w:hAnsiTheme="minorHAnsi" w:cstheme="minorHAnsi"/>
        </w:rPr>
        <w:t>.</w:t>
      </w:r>
    </w:p>
    <w:p w14:paraId="3889FA97" w14:textId="77777777" w:rsidR="00FD6A90" w:rsidRPr="00D65C33" w:rsidRDefault="00FD6A90" w:rsidP="00FD6A90">
      <w:pPr>
        <w:pStyle w:val="Nadpis7"/>
        <w:numPr>
          <w:ilvl w:val="0"/>
          <w:numId w:val="1"/>
        </w:numPr>
        <w:rPr>
          <w:rFonts w:asciiTheme="minorHAnsi" w:hAnsiTheme="minorHAnsi" w:cstheme="minorHAnsi"/>
          <w:sz w:val="24"/>
          <w:szCs w:val="26"/>
          <w:u w:val="none"/>
        </w:rPr>
      </w:pPr>
      <w:r w:rsidRPr="00D65C33">
        <w:rPr>
          <w:rFonts w:asciiTheme="minorHAnsi" w:hAnsiTheme="minorHAnsi" w:cstheme="minorHAnsi"/>
          <w:sz w:val="24"/>
          <w:szCs w:val="26"/>
          <w:u w:val="none"/>
        </w:rPr>
        <w:t>Mena a ceny uvádzané v ponuke</w:t>
      </w:r>
    </w:p>
    <w:p w14:paraId="2260BC0E" w14:textId="6AE3C685" w:rsidR="002C3CC7" w:rsidRPr="00D65C33" w:rsidRDefault="002C3CC7" w:rsidP="002C3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hAnsiTheme="minorHAnsi" w:cstheme="minorHAnsi"/>
          <w:szCs w:val="22"/>
        </w:rPr>
        <w:t xml:space="preserve">Uchádzačom navrhované ceny uvedené v ponuke budú vyjadrené v mene: EUR. </w:t>
      </w:r>
    </w:p>
    <w:p w14:paraId="35DF2560" w14:textId="5CCF4FE0" w:rsidR="00FD6A90" w:rsidRPr="00D65C33" w:rsidRDefault="00FD6A90" w:rsidP="002C3CC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Ak je uchádzač platcom dane z pridanej hodnoty (ďalej len „DPH“), navrhovanú zmluvnú cenu uvedie v zložení:</w:t>
      </w:r>
    </w:p>
    <w:p w14:paraId="4CA9A0E7" w14:textId="77777777"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navrhovaná zmluvná cena bez DPH,</w:t>
      </w:r>
    </w:p>
    <w:p w14:paraId="228E98BC" w14:textId="5AC5E2F6"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sadzba DPH a výška DPH,</w:t>
      </w:r>
    </w:p>
    <w:p w14:paraId="53861D77" w14:textId="77777777" w:rsidR="00FD6A90" w:rsidRPr="00D65C33" w:rsidRDefault="00FD6A90" w:rsidP="00FD6A90">
      <w:pPr>
        <w:numPr>
          <w:ilvl w:val="2"/>
          <w:numId w:val="1"/>
        </w:numPr>
        <w:tabs>
          <w:tab w:val="num" w:pos="1260"/>
        </w:tabs>
        <w:spacing w:after="60"/>
        <w:ind w:left="1259"/>
        <w:jc w:val="both"/>
        <w:rPr>
          <w:rFonts w:asciiTheme="minorHAnsi" w:hAnsiTheme="minorHAnsi" w:cstheme="minorHAnsi"/>
        </w:rPr>
      </w:pPr>
      <w:r w:rsidRPr="00D65C33">
        <w:rPr>
          <w:rFonts w:asciiTheme="minorHAnsi" w:hAnsiTheme="minorHAnsi" w:cstheme="minorHAnsi"/>
        </w:rPr>
        <w:t xml:space="preserve"> navrhovaná zmluvná cena vrátane DPH.</w:t>
      </w:r>
    </w:p>
    <w:p w14:paraId="096AAD4B" w14:textId="77777777" w:rsidR="008E4B18" w:rsidRPr="00D65C33" w:rsidRDefault="00FD6A90" w:rsidP="008E4B18">
      <w:pPr>
        <w:numPr>
          <w:ilvl w:val="1"/>
          <w:numId w:val="1"/>
        </w:numPr>
        <w:tabs>
          <w:tab w:val="num" w:pos="540"/>
        </w:tabs>
        <w:spacing w:before="120" w:after="120"/>
        <w:ind w:left="540" w:hanging="540"/>
        <w:jc w:val="both"/>
        <w:rPr>
          <w:rFonts w:asciiTheme="minorHAnsi" w:hAnsiTheme="minorHAnsi" w:cstheme="minorHAnsi"/>
        </w:rPr>
      </w:pPr>
      <w:r w:rsidRPr="00D65C33">
        <w:rPr>
          <w:rFonts w:asciiTheme="minorHAnsi" w:hAnsiTheme="minorHAnsi" w:cstheme="minorHAnsi"/>
        </w:rPr>
        <w:t>Ak uchádzač nie je platcom DPH, uvedie navrhovanú zmluvnú cenu celkom. Na skutočnosť, že nie je platcom DPH, uchádzač upozorní.</w:t>
      </w:r>
    </w:p>
    <w:p w14:paraId="083C4F8F" w14:textId="7A7EAE98" w:rsidR="00007977" w:rsidRPr="00D65C33" w:rsidRDefault="00007977" w:rsidP="008E4B18">
      <w:pPr>
        <w:numPr>
          <w:ilvl w:val="1"/>
          <w:numId w:val="1"/>
        </w:numPr>
        <w:tabs>
          <w:tab w:val="num" w:pos="540"/>
        </w:tabs>
        <w:spacing w:before="120" w:after="120"/>
        <w:ind w:left="540" w:hanging="540"/>
        <w:jc w:val="both"/>
        <w:rPr>
          <w:rFonts w:asciiTheme="minorHAnsi" w:hAnsiTheme="minorHAnsi" w:cstheme="minorHAnsi"/>
        </w:rPr>
      </w:pPr>
      <w:r w:rsidRPr="00D65C33">
        <w:rPr>
          <w:rFonts w:asciiTheme="minorHAnsi" w:hAnsiTheme="minorHAnsi" w:cstheme="minorHAnsi"/>
        </w:rPr>
        <w:t>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w:t>
      </w:r>
    </w:p>
    <w:p w14:paraId="77CA3D88" w14:textId="108638C3" w:rsidR="002C3CC7" w:rsidRPr="00A25BA7" w:rsidRDefault="002C3CC7" w:rsidP="002C3CC7">
      <w:pPr>
        <w:pStyle w:val="Nadpis7"/>
        <w:numPr>
          <w:ilvl w:val="0"/>
          <w:numId w:val="1"/>
        </w:numPr>
        <w:rPr>
          <w:rFonts w:asciiTheme="minorHAnsi" w:hAnsiTheme="minorHAnsi" w:cstheme="minorHAnsi"/>
          <w:sz w:val="24"/>
          <w:u w:val="none"/>
        </w:rPr>
      </w:pPr>
      <w:r w:rsidRPr="00A25BA7">
        <w:rPr>
          <w:rFonts w:asciiTheme="minorHAnsi" w:hAnsiTheme="minorHAnsi" w:cstheme="minorHAnsi"/>
          <w:sz w:val="24"/>
          <w:u w:val="none"/>
        </w:rPr>
        <w:t>Spôsob určenia ceny</w:t>
      </w:r>
    </w:p>
    <w:p w14:paraId="59A57382" w14:textId="084C15A8" w:rsidR="002C3CC7" w:rsidRPr="00D65C33" w:rsidRDefault="002C3CC7" w:rsidP="002C3CC7">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szCs w:val="22"/>
        </w:rPr>
        <w:t>Cena za požadovaný predmet zákazky bude stanovená podľa ust. § 3 zákona č. 18/1996 Z. z. o cenách v znení neskorších</w:t>
      </w:r>
      <w:r w:rsidRPr="00D65C33">
        <w:rPr>
          <w:rFonts w:asciiTheme="minorHAnsi" w:eastAsia="Calibri" w:hAnsiTheme="minorHAnsi" w:cstheme="minorHAnsi"/>
        </w:rPr>
        <w:t xml:space="preserve"> predpisov, vyhlášky MF SR č. 87/1996 Z. z., ktorou sa vykonáva zákon č. 18/1996 Z. z.</w:t>
      </w:r>
    </w:p>
    <w:p w14:paraId="4738D9FA" w14:textId="42810C8E" w:rsidR="002C3CC7" w:rsidRPr="00D65C33" w:rsidRDefault="002C3CC7" w:rsidP="002C3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hAnsiTheme="minorHAnsi" w:cstheme="minorHAnsi"/>
          <w:szCs w:val="22"/>
        </w:rPr>
        <w:t xml:space="preserve">Uchádzačom navrhovaná cena musí zahŕňať všetky náklady spojené s plnením predmetu zákazky podľa časti </w:t>
      </w:r>
      <w:r w:rsidRPr="00D65C33">
        <w:rPr>
          <w:rFonts w:asciiTheme="minorHAnsi" w:hAnsiTheme="minorHAnsi" w:cstheme="minorHAnsi"/>
          <w:i/>
          <w:szCs w:val="22"/>
        </w:rPr>
        <w:t>B.1 Opis predmetu zákazky</w:t>
      </w:r>
      <w:r w:rsidRPr="00D65C33">
        <w:rPr>
          <w:rFonts w:asciiTheme="minorHAnsi" w:hAnsiTheme="minorHAnsi" w:cstheme="minorHAnsi"/>
          <w:szCs w:val="22"/>
        </w:rPr>
        <w:t xml:space="preserve"> týchto súťažných podkladov. </w:t>
      </w:r>
    </w:p>
    <w:p w14:paraId="3F6B09A9" w14:textId="77777777" w:rsidR="0030493B" w:rsidRPr="00A67F23" w:rsidRDefault="0030493B" w:rsidP="0030493B">
      <w:pPr>
        <w:pStyle w:val="Zarkazkladnhotextu2"/>
        <w:numPr>
          <w:ilvl w:val="1"/>
          <w:numId w:val="1"/>
        </w:numPr>
        <w:spacing w:after="120"/>
        <w:ind w:left="567" w:hanging="567"/>
        <w:rPr>
          <w:rFonts w:asciiTheme="minorHAnsi" w:hAnsiTheme="minorHAnsi" w:cstheme="minorHAnsi"/>
          <w:szCs w:val="22"/>
        </w:rPr>
      </w:pPr>
      <w:r w:rsidRPr="00A67F23">
        <w:rPr>
          <w:rFonts w:asciiTheme="minorHAnsi" w:hAnsiTheme="minorHAnsi" w:cstheme="minorHAnsi"/>
          <w:szCs w:val="22"/>
        </w:rPr>
        <w:lastRenderedPageBreak/>
        <w:t xml:space="preserve">Uchádzač uvedie navrhovanú zmluvnú cenu v členení podľa elektronického katalógu – </w:t>
      </w:r>
      <w:r w:rsidRPr="00A67F23">
        <w:rPr>
          <w:rFonts w:asciiTheme="minorHAnsi" w:hAnsiTheme="minorHAnsi" w:cstheme="minorHAnsi"/>
          <w:b/>
          <w:szCs w:val="22"/>
          <w:u w:val="single"/>
        </w:rPr>
        <w:t>uchádzač uvádza jednotkovú cenu za požadovanú mernú jednotku (nie za ponúknuté balenie).</w:t>
      </w:r>
      <w:r w:rsidRPr="00A67F23">
        <w:rPr>
          <w:rFonts w:asciiTheme="minorHAnsi" w:hAnsiTheme="minorHAnsi" w:cstheme="minorHAnsi"/>
          <w:szCs w:val="22"/>
        </w:rPr>
        <w:t xml:space="preserve"> </w:t>
      </w:r>
    </w:p>
    <w:p w14:paraId="2E8C6BC1" w14:textId="5021D840" w:rsidR="002C3CC7" w:rsidRPr="0030493B" w:rsidRDefault="002C3CC7" w:rsidP="002C3CC7">
      <w:pPr>
        <w:pStyle w:val="Zarkazkladnhotextu2"/>
        <w:numPr>
          <w:ilvl w:val="1"/>
          <w:numId w:val="1"/>
        </w:numPr>
        <w:spacing w:after="120"/>
        <w:ind w:left="567" w:hanging="567"/>
        <w:rPr>
          <w:rFonts w:asciiTheme="minorHAnsi" w:hAnsiTheme="minorHAnsi" w:cstheme="minorHAnsi"/>
          <w:szCs w:val="22"/>
          <w:highlight w:val="yellow"/>
        </w:rPr>
      </w:pPr>
      <w:r w:rsidRPr="0007296D">
        <w:rPr>
          <w:rFonts w:asciiTheme="minorHAnsi" w:hAnsiTheme="minorHAnsi" w:cstheme="minorHAnsi"/>
          <w:szCs w:val="22"/>
          <w:highlight w:val="yellow"/>
        </w:rPr>
        <w:t>Uchádzač musí v</w:t>
      </w:r>
      <w:r w:rsidR="00E0160B">
        <w:rPr>
          <w:rFonts w:asciiTheme="minorHAnsi" w:hAnsiTheme="minorHAnsi" w:cstheme="minorHAnsi"/>
          <w:szCs w:val="22"/>
          <w:highlight w:val="yellow"/>
        </w:rPr>
        <w:t xml:space="preserve"> elektronickom katalógu / </w:t>
      </w:r>
      <w:r w:rsidR="009B0C01" w:rsidRPr="0007296D">
        <w:rPr>
          <w:rFonts w:asciiTheme="minorHAnsi" w:hAnsiTheme="minorHAnsi" w:cstheme="minorHAnsi"/>
          <w:szCs w:val="22"/>
          <w:highlight w:val="yellow"/>
        </w:rPr>
        <w:t>Návrhu na plnenie kritérií</w:t>
      </w:r>
      <w:r w:rsidRPr="0007296D">
        <w:rPr>
          <w:rFonts w:asciiTheme="minorHAnsi" w:hAnsiTheme="minorHAnsi" w:cstheme="minorHAnsi"/>
          <w:szCs w:val="22"/>
          <w:highlight w:val="yellow"/>
        </w:rPr>
        <w:t xml:space="preserve"> pre každú požadovanú položku</w:t>
      </w:r>
      <w:r w:rsidR="009B0C01" w:rsidRPr="0007296D">
        <w:rPr>
          <w:rFonts w:asciiTheme="minorHAnsi" w:hAnsiTheme="minorHAnsi" w:cstheme="minorHAnsi"/>
          <w:szCs w:val="22"/>
          <w:highlight w:val="yellow"/>
        </w:rPr>
        <w:t xml:space="preserve"> uviesť</w:t>
      </w:r>
      <w:r w:rsidR="0015372E" w:rsidRPr="0007296D">
        <w:rPr>
          <w:rFonts w:asciiTheme="minorHAnsi" w:hAnsiTheme="minorHAnsi" w:cstheme="minorHAnsi"/>
          <w:szCs w:val="22"/>
          <w:highlight w:val="yellow"/>
        </w:rPr>
        <w:t xml:space="preserve"> </w:t>
      </w:r>
      <w:r w:rsidR="00643CEB" w:rsidRPr="0007296D">
        <w:rPr>
          <w:rFonts w:asciiTheme="minorHAnsi" w:hAnsiTheme="minorHAnsi" w:cstheme="minorHAnsi"/>
          <w:szCs w:val="22"/>
          <w:highlight w:val="yellow"/>
        </w:rPr>
        <w:t>jej</w:t>
      </w:r>
      <w:r w:rsidRPr="0007296D">
        <w:rPr>
          <w:rFonts w:asciiTheme="minorHAnsi" w:hAnsiTheme="minorHAnsi" w:cstheme="minorHAnsi"/>
          <w:szCs w:val="22"/>
          <w:highlight w:val="yellow"/>
        </w:rPr>
        <w:t xml:space="preserve"> cenu. </w:t>
      </w:r>
      <w:r w:rsidR="00643CEB" w:rsidRPr="00E0160B">
        <w:rPr>
          <w:rFonts w:asciiTheme="minorHAnsi" w:hAnsiTheme="minorHAnsi" w:cstheme="minorHAnsi"/>
          <w:szCs w:val="22"/>
        </w:rPr>
        <w:t>Pri stanovení c</w:t>
      </w:r>
      <w:r w:rsidRPr="00E0160B">
        <w:rPr>
          <w:rFonts w:asciiTheme="minorHAnsi" w:hAnsiTheme="minorHAnsi" w:cstheme="minorHAnsi"/>
          <w:szCs w:val="22"/>
        </w:rPr>
        <w:t>en</w:t>
      </w:r>
      <w:r w:rsidR="00643CEB" w:rsidRPr="00E0160B">
        <w:rPr>
          <w:rFonts w:asciiTheme="minorHAnsi" w:hAnsiTheme="minorHAnsi" w:cstheme="minorHAnsi"/>
          <w:szCs w:val="22"/>
        </w:rPr>
        <w:t>y</w:t>
      </w:r>
      <w:r w:rsidRPr="00E0160B">
        <w:rPr>
          <w:rFonts w:asciiTheme="minorHAnsi" w:hAnsiTheme="minorHAnsi" w:cstheme="minorHAnsi"/>
          <w:szCs w:val="22"/>
        </w:rPr>
        <w:t xml:space="preserve"> </w:t>
      </w:r>
      <w:r w:rsidR="00643CEB" w:rsidRPr="00E0160B">
        <w:rPr>
          <w:rFonts w:asciiTheme="minorHAnsi" w:hAnsiTheme="minorHAnsi" w:cstheme="minorHAnsi"/>
          <w:szCs w:val="22"/>
        </w:rPr>
        <w:t xml:space="preserve">za danú položku </w:t>
      </w:r>
      <w:r w:rsidR="0015372E" w:rsidRPr="00E0160B">
        <w:rPr>
          <w:rFonts w:asciiTheme="minorHAnsi" w:hAnsiTheme="minorHAnsi" w:cstheme="minorHAnsi"/>
          <w:szCs w:val="22"/>
        </w:rPr>
        <w:t>uchádzač vychádza z</w:t>
      </w:r>
      <w:r w:rsidR="001C1722" w:rsidRPr="00E0160B">
        <w:rPr>
          <w:rFonts w:asciiTheme="minorHAnsi" w:hAnsiTheme="minorHAnsi" w:cstheme="minorHAnsi"/>
          <w:szCs w:val="22"/>
        </w:rPr>
        <w:t> informácií a požiadaviek stanovených v</w:t>
      </w:r>
      <w:r w:rsidR="001C1722" w:rsidRPr="00E0160B">
        <w:rPr>
          <w:rFonts w:asciiTheme="minorHAnsi" w:hAnsiTheme="minorHAnsi" w:cstheme="minorHAnsi"/>
          <w:i/>
          <w:szCs w:val="22"/>
        </w:rPr>
        <w:t xml:space="preserve"> Opis</w:t>
      </w:r>
      <w:r w:rsidR="00E0160B" w:rsidRPr="00E0160B">
        <w:rPr>
          <w:rFonts w:asciiTheme="minorHAnsi" w:hAnsiTheme="minorHAnsi" w:cstheme="minorHAnsi"/>
          <w:i/>
          <w:szCs w:val="22"/>
        </w:rPr>
        <w:t>e</w:t>
      </w:r>
      <w:r w:rsidR="001C1722" w:rsidRPr="00E0160B">
        <w:rPr>
          <w:rFonts w:asciiTheme="minorHAnsi" w:hAnsiTheme="minorHAnsi" w:cstheme="minorHAnsi"/>
          <w:i/>
          <w:szCs w:val="22"/>
        </w:rPr>
        <w:t xml:space="preserve"> predmetu zákazky</w:t>
      </w:r>
      <w:r w:rsidRPr="00E0160B">
        <w:rPr>
          <w:rFonts w:asciiTheme="minorHAnsi" w:hAnsiTheme="minorHAnsi" w:cstheme="minorHAnsi"/>
          <w:szCs w:val="22"/>
        </w:rPr>
        <w:t xml:space="preserve">. </w:t>
      </w:r>
    </w:p>
    <w:p w14:paraId="0174E19E" w14:textId="01417C20" w:rsidR="0030493B" w:rsidRPr="0030493B" w:rsidRDefault="0030493B" w:rsidP="0030493B">
      <w:pPr>
        <w:pStyle w:val="Zarkazkladnhotextu2"/>
        <w:numPr>
          <w:ilvl w:val="1"/>
          <w:numId w:val="1"/>
        </w:numPr>
        <w:spacing w:after="120"/>
        <w:ind w:left="567" w:hanging="567"/>
        <w:rPr>
          <w:rFonts w:asciiTheme="minorHAnsi" w:hAnsiTheme="minorHAnsi" w:cstheme="minorHAnsi"/>
          <w:szCs w:val="22"/>
        </w:rPr>
      </w:pPr>
      <w:r w:rsidRPr="00D65C33">
        <w:rPr>
          <w:rFonts w:asciiTheme="minorHAnsi" w:hAnsiTheme="minorHAnsi" w:cstheme="minorHAnsi"/>
          <w:szCs w:val="22"/>
        </w:rPr>
        <w:t xml:space="preserve">Uchádzačom navrhovaná cena musí zahŕňať všetky náklady spojené s plnením predmetu zákazky podľa časti </w:t>
      </w:r>
      <w:r w:rsidRPr="00D65C33">
        <w:rPr>
          <w:rFonts w:asciiTheme="minorHAnsi" w:hAnsiTheme="minorHAnsi" w:cstheme="minorHAnsi"/>
          <w:i/>
          <w:szCs w:val="22"/>
        </w:rPr>
        <w:t>B.1 Opis predmetu zákazky</w:t>
      </w:r>
      <w:r w:rsidRPr="00D65C33">
        <w:rPr>
          <w:rFonts w:asciiTheme="minorHAnsi" w:hAnsiTheme="minorHAnsi" w:cstheme="minorHAnsi"/>
          <w:szCs w:val="22"/>
        </w:rPr>
        <w:t xml:space="preserve"> týchto súťažných podkladov. </w:t>
      </w:r>
    </w:p>
    <w:p w14:paraId="7F00FE8C" w14:textId="56AFFCD8" w:rsidR="00774751" w:rsidRPr="00F54CC7" w:rsidRDefault="00B556DA" w:rsidP="00F54CC7">
      <w:pPr>
        <w:pStyle w:val="Zarkazkladnhotextu2"/>
        <w:numPr>
          <w:ilvl w:val="1"/>
          <w:numId w:val="1"/>
        </w:numPr>
        <w:spacing w:after="120"/>
        <w:ind w:left="567" w:hanging="567"/>
        <w:rPr>
          <w:rFonts w:asciiTheme="minorHAnsi" w:hAnsiTheme="minorHAnsi" w:cstheme="minorHAnsi"/>
          <w:szCs w:val="22"/>
        </w:rPr>
      </w:pPr>
      <w:r w:rsidRPr="00D65C33">
        <w:rPr>
          <w:rFonts w:asciiTheme="minorHAnsi" w:eastAsia="Calibri" w:hAnsiTheme="minorHAnsi" w:cstheme="minorHAnsi"/>
        </w:rPr>
        <w:t>Všetky vkladané hodnoty musia byť zaokrúhlené na dve desatinné miesta</w:t>
      </w:r>
      <w:r w:rsidRPr="00D65C33">
        <w:rPr>
          <w:rFonts w:asciiTheme="minorHAnsi" w:hAnsiTheme="minorHAnsi" w:cstheme="minorHAnsi"/>
        </w:rPr>
        <w:t xml:space="preserve"> </w:t>
      </w:r>
      <w:r w:rsidRPr="00D65C33">
        <w:rPr>
          <w:rFonts w:asciiTheme="minorHAnsi" w:eastAsia="Calibri" w:hAnsiTheme="minorHAnsi" w:cstheme="minorHAnsi"/>
        </w:rPr>
        <w:t>a nesmú byť vyjadrené číslom „0“ ani záporným číslom.</w:t>
      </w:r>
    </w:p>
    <w:p w14:paraId="0D935F0E" w14:textId="77777777" w:rsidR="009E3848" w:rsidRPr="0007296D"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07296D">
        <w:rPr>
          <w:rFonts w:asciiTheme="minorHAnsi" w:hAnsiTheme="minorHAnsi" w:cstheme="minorHAnsi"/>
          <w:b/>
          <w:bCs/>
          <w:sz w:val="24"/>
          <w:szCs w:val="26"/>
        </w:rPr>
        <w:t>Zábezpeka</w:t>
      </w:r>
    </w:p>
    <w:p w14:paraId="69B25195" w14:textId="3EFDAC81" w:rsidR="009E3848" w:rsidRPr="00A25BA7" w:rsidRDefault="009E3848" w:rsidP="00A25BA7">
      <w:pPr>
        <w:pStyle w:val="Zarkazkladnhotextu2"/>
        <w:numPr>
          <w:ilvl w:val="1"/>
          <w:numId w:val="1"/>
        </w:numPr>
        <w:spacing w:after="120"/>
        <w:ind w:left="567" w:hanging="567"/>
        <w:rPr>
          <w:rFonts w:asciiTheme="minorHAnsi" w:hAnsiTheme="minorHAnsi" w:cstheme="minorHAnsi"/>
          <w:b/>
          <w:bCs/>
          <w:szCs w:val="22"/>
        </w:rPr>
      </w:pPr>
      <w:r w:rsidRPr="009B0C01">
        <w:rPr>
          <w:rFonts w:asciiTheme="minorHAnsi" w:hAnsiTheme="minorHAnsi" w:cstheme="minorHAnsi"/>
          <w:bCs/>
          <w:szCs w:val="22"/>
        </w:rPr>
        <w:t xml:space="preserve">Verejný obstarávateľ </w:t>
      </w:r>
      <w:r w:rsidR="0007296D" w:rsidRPr="0007296D">
        <w:rPr>
          <w:rFonts w:asciiTheme="minorHAnsi" w:hAnsiTheme="minorHAnsi" w:cstheme="minorHAnsi"/>
          <w:b/>
          <w:bCs/>
          <w:szCs w:val="22"/>
        </w:rPr>
        <w:t>ne</w:t>
      </w:r>
      <w:r w:rsidRPr="0007296D">
        <w:rPr>
          <w:rFonts w:asciiTheme="minorHAnsi" w:hAnsiTheme="minorHAnsi" w:cstheme="minorHAnsi"/>
          <w:b/>
          <w:bCs/>
          <w:szCs w:val="22"/>
        </w:rPr>
        <w:t>vyžaduje</w:t>
      </w:r>
      <w:r w:rsidRPr="009B0C01">
        <w:rPr>
          <w:rFonts w:asciiTheme="minorHAnsi" w:hAnsiTheme="minorHAnsi" w:cstheme="minorHAnsi"/>
          <w:bCs/>
          <w:szCs w:val="22"/>
        </w:rPr>
        <w:t xml:space="preserve"> od uchádzačov pre zabezpečenie viazanosti ich </w:t>
      </w:r>
      <w:r w:rsidRPr="0007296D">
        <w:rPr>
          <w:rFonts w:asciiTheme="minorHAnsi" w:hAnsiTheme="minorHAnsi" w:cstheme="minorHAnsi"/>
          <w:bCs/>
          <w:szCs w:val="22"/>
        </w:rPr>
        <w:t>ponuky zábezpeku</w:t>
      </w:r>
      <w:r w:rsidR="0007296D">
        <w:rPr>
          <w:rFonts w:asciiTheme="minorHAnsi" w:hAnsiTheme="minorHAnsi" w:cstheme="minorHAnsi"/>
          <w:b/>
          <w:bCs/>
          <w:szCs w:val="22"/>
        </w:rPr>
        <w:t>.</w:t>
      </w:r>
    </w:p>
    <w:p w14:paraId="6B77D3A3" w14:textId="77777777" w:rsidR="009C5C2F" w:rsidRPr="00D65C33" w:rsidRDefault="009C5C2F" w:rsidP="005706B6">
      <w:pPr>
        <w:pStyle w:val="Nadpis6"/>
        <w:numPr>
          <w:ilvl w:val="0"/>
          <w:numId w:val="1"/>
        </w:numPr>
        <w:spacing w:line="360" w:lineRule="auto"/>
        <w:rPr>
          <w:rFonts w:asciiTheme="minorHAnsi" w:hAnsiTheme="minorHAnsi" w:cstheme="minorHAnsi"/>
          <w:sz w:val="24"/>
          <w:szCs w:val="26"/>
        </w:rPr>
      </w:pPr>
      <w:r w:rsidRPr="00D65C33">
        <w:rPr>
          <w:rFonts w:asciiTheme="minorHAnsi" w:hAnsiTheme="minorHAnsi" w:cstheme="minorHAnsi"/>
          <w:sz w:val="24"/>
        </w:rPr>
        <w:t xml:space="preserve">Lehota viazanosti </w:t>
      </w:r>
      <w:r w:rsidRPr="00D65C33">
        <w:rPr>
          <w:rFonts w:asciiTheme="minorHAnsi" w:hAnsiTheme="minorHAnsi" w:cstheme="minorHAnsi"/>
          <w:sz w:val="24"/>
          <w:szCs w:val="26"/>
        </w:rPr>
        <w:t>ponuky</w:t>
      </w:r>
    </w:p>
    <w:p w14:paraId="4ACC68A7" w14:textId="47D9E761" w:rsidR="006B7452" w:rsidRPr="00F529E6" w:rsidRDefault="006B7452" w:rsidP="009C26F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Uchádzač je svojou ponukou viazaný počas určenej lehoty viazanosti ponúk. Lehota viazanosti ponúk plynie od uplynutia lehoty na predkladanie ponúk do uplynutia lehoty viazanosti ponúk stanovenej verejným obstarávateľom.</w:t>
      </w:r>
      <w:r w:rsidR="009C5C2F" w:rsidRPr="00D65C33">
        <w:rPr>
          <w:rFonts w:asciiTheme="minorHAnsi" w:hAnsiTheme="minorHAnsi" w:cstheme="minorHAnsi"/>
        </w:rPr>
        <w:t xml:space="preserve"> Lehota viazanosti ponúk je stanovená </w:t>
      </w:r>
      <w:r w:rsidR="00F529E6">
        <w:rPr>
          <w:rFonts w:asciiTheme="minorHAnsi" w:hAnsiTheme="minorHAnsi" w:cstheme="minorHAnsi"/>
        </w:rPr>
        <w:t xml:space="preserve">na </w:t>
      </w:r>
      <w:r w:rsidR="00995A61" w:rsidRPr="00995A61">
        <w:rPr>
          <w:rFonts w:asciiTheme="minorHAnsi" w:hAnsiTheme="minorHAnsi" w:cstheme="minorHAnsi"/>
          <w:highlight w:val="yellow"/>
        </w:rPr>
        <w:t>.................</w:t>
      </w:r>
      <w:r w:rsidR="00925DAF" w:rsidRPr="00F529E6">
        <w:rPr>
          <w:rFonts w:asciiTheme="minorHAnsi" w:hAnsiTheme="minorHAnsi" w:cstheme="minorHAnsi"/>
        </w:rPr>
        <w:t xml:space="preserve"> </w:t>
      </w:r>
      <w:r w:rsidR="00F529E6" w:rsidRPr="00D65C33">
        <w:rPr>
          <w:rFonts w:asciiTheme="minorHAnsi" w:hAnsiTheme="minorHAnsi" w:cstheme="minorHAnsi"/>
        </w:rPr>
        <w:t xml:space="preserve">od uplynutia lehoty na predkladanie </w:t>
      </w:r>
      <w:r w:rsidR="00F529E6" w:rsidRPr="00F529E6">
        <w:rPr>
          <w:rFonts w:asciiTheme="minorHAnsi" w:hAnsiTheme="minorHAnsi" w:cstheme="minorHAnsi"/>
        </w:rPr>
        <w:t>ponúk</w:t>
      </w:r>
      <w:r w:rsidR="009C5C2F" w:rsidRPr="00F529E6">
        <w:rPr>
          <w:rFonts w:asciiTheme="minorHAnsi" w:hAnsiTheme="minorHAnsi" w:cstheme="minorHAnsi"/>
          <w:b/>
        </w:rPr>
        <w:t>.</w:t>
      </w:r>
      <w:r w:rsidR="009C5C2F" w:rsidRPr="00F529E6">
        <w:rPr>
          <w:rFonts w:asciiTheme="minorHAnsi" w:hAnsiTheme="minorHAnsi" w:cstheme="minorHAnsi"/>
        </w:rPr>
        <w:t xml:space="preserve"> </w:t>
      </w:r>
    </w:p>
    <w:p w14:paraId="3D11A345"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Náklady na ponuku</w:t>
      </w:r>
    </w:p>
    <w:p w14:paraId="39688C53" w14:textId="056AFB3E" w:rsidR="00D74F84" w:rsidRPr="008C1E8E" w:rsidRDefault="009E3848" w:rsidP="008C1E8E">
      <w:pPr>
        <w:pStyle w:val="Zarkazkladnhotextu2"/>
        <w:numPr>
          <w:ilvl w:val="1"/>
          <w:numId w:val="1"/>
        </w:numPr>
        <w:spacing w:after="360"/>
        <w:ind w:left="567" w:hanging="567"/>
        <w:rPr>
          <w:rFonts w:asciiTheme="minorHAnsi" w:hAnsiTheme="minorHAnsi" w:cstheme="minorHAnsi"/>
          <w:b/>
          <w:sz w:val="24"/>
        </w:rPr>
      </w:pPr>
      <w:r w:rsidRPr="00D65C33">
        <w:rPr>
          <w:rFonts w:asciiTheme="minorHAnsi" w:eastAsia="Calibri" w:hAnsiTheme="minorHAnsi" w:cstheme="minorHAnsi"/>
        </w:rPr>
        <w:t>Všetky náklady a výdavky spojené s prípravou a predložením ponuky znáša uchádzač bez finančného nároku voči verejnému obstarávateľovi bez ohľadu na výsledok verejného obstarávania.</w:t>
      </w:r>
      <w:r w:rsidR="00A330F4" w:rsidRPr="00D65C33">
        <w:rPr>
          <w:rFonts w:asciiTheme="minorHAnsi" w:hAnsiTheme="minorHAnsi" w:cstheme="minorHAnsi"/>
          <w:b/>
          <w:bCs/>
          <w:sz w:val="24"/>
          <w:szCs w:val="28"/>
        </w:rPr>
        <w:t xml:space="preserve"> </w:t>
      </w:r>
    </w:p>
    <w:p w14:paraId="7779268E" w14:textId="0D881A60" w:rsidR="009E3848" w:rsidRPr="00D65C33" w:rsidRDefault="009A1698" w:rsidP="00585601">
      <w:pPr>
        <w:pStyle w:val="Zarkazkladnhotextu2"/>
        <w:spacing w:after="120"/>
        <w:ind w:left="567"/>
        <w:jc w:val="center"/>
        <w:rPr>
          <w:rFonts w:asciiTheme="minorHAnsi" w:hAnsiTheme="minorHAnsi" w:cstheme="minorHAnsi"/>
          <w:b/>
          <w:sz w:val="24"/>
        </w:rPr>
      </w:pPr>
      <w:r w:rsidRPr="00D65C33">
        <w:rPr>
          <w:rFonts w:asciiTheme="minorHAnsi" w:hAnsiTheme="minorHAnsi" w:cstheme="minorHAnsi"/>
          <w:b/>
          <w:bCs/>
          <w:sz w:val="24"/>
          <w:szCs w:val="28"/>
        </w:rPr>
        <w:t xml:space="preserve">Časť IV. </w:t>
      </w:r>
      <w:r w:rsidR="009E3848" w:rsidRPr="00D65C33">
        <w:rPr>
          <w:rFonts w:asciiTheme="minorHAnsi" w:hAnsiTheme="minorHAnsi" w:cstheme="minorHAnsi"/>
          <w:b/>
          <w:sz w:val="24"/>
        </w:rPr>
        <w:t>Predkladanie ponuky</w:t>
      </w:r>
    </w:p>
    <w:p w14:paraId="123C0A84" w14:textId="2EF2F4BB" w:rsidR="0007296D" w:rsidRDefault="0007296D" w:rsidP="009C26FC">
      <w:pPr>
        <w:spacing w:after="120"/>
        <w:jc w:val="both"/>
        <w:rPr>
          <w:rFonts w:asciiTheme="minorHAnsi" w:hAnsiTheme="minorHAnsi" w:cstheme="minorHAnsi"/>
        </w:rPr>
      </w:pPr>
      <w:r w:rsidRPr="0007296D">
        <w:rPr>
          <w:rFonts w:asciiTheme="minorHAnsi" w:hAnsiTheme="minorHAnsi" w:cstheme="minorHAnsi"/>
          <w:u w:val="single"/>
        </w:rPr>
        <w:t>Predkladanie ponúk je umožnené iba autentifikovaným zaradeným záujemcom do daného zriadeného Dynamického nákupného systému</w:t>
      </w:r>
      <w:r w:rsidR="00E0160B">
        <w:rPr>
          <w:rFonts w:asciiTheme="minorHAnsi" w:hAnsiTheme="minorHAnsi" w:cstheme="minorHAnsi"/>
          <w:u w:val="single"/>
        </w:rPr>
        <w:t xml:space="preserve"> v čase vyhlásenia Výzvy na predkladanie ponúk</w:t>
      </w:r>
      <w:r w:rsidRPr="0007296D">
        <w:rPr>
          <w:rFonts w:asciiTheme="minorHAnsi" w:hAnsiTheme="minorHAnsi" w:cstheme="minorHAnsi"/>
        </w:rPr>
        <w:t xml:space="preserve">. </w:t>
      </w:r>
    </w:p>
    <w:p w14:paraId="16AE992C" w14:textId="086E7BB1" w:rsidR="00891F39" w:rsidRDefault="00995A61" w:rsidP="009C26FC">
      <w:pPr>
        <w:spacing w:after="120"/>
        <w:jc w:val="both"/>
        <w:rPr>
          <w:rFonts w:asciiTheme="minorHAnsi" w:hAnsiTheme="minorHAnsi" w:cstheme="minorHAnsi"/>
        </w:rPr>
      </w:pPr>
      <w:r w:rsidRPr="00995A61">
        <w:rPr>
          <w:rFonts w:asciiTheme="minorHAnsi" w:hAnsiTheme="minorHAnsi" w:cstheme="minorHAnsi"/>
        </w:rPr>
        <w:t>Uchádzač môže 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r w:rsidR="00260084" w:rsidRPr="00D65C33">
        <w:rPr>
          <w:rFonts w:asciiTheme="minorHAnsi" w:hAnsiTheme="minorHAnsi" w:cstheme="minorHAnsi"/>
        </w:rPr>
        <w:t xml:space="preserve"> </w:t>
      </w:r>
    </w:p>
    <w:p w14:paraId="604652E7" w14:textId="77777777" w:rsidR="009E3848" w:rsidRPr="00D65C33" w:rsidRDefault="009E3848" w:rsidP="005706B6">
      <w:pPr>
        <w:numPr>
          <w:ilvl w:val="0"/>
          <w:numId w:val="1"/>
        </w:numPr>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Miesto a lehota na predkladanie ponúk</w:t>
      </w:r>
    </w:p>
    <w:p w14:paraId="111292F0" w14:textId="151346FE" w:rsidR="004E1B8A" w:rsidRDefault="00995A61" w:rsidP="009C26FC">
      <w:pPr>
        <w:pStyle w:val="Zarkazkladnhotextu2"/>
        <w:numPr>
          <w:ilvl w:val="1"/>
          <w:numId w:val="1"/>
        </w:numPr>
        <w:spacing w:after="120"/>
        <w:ind w:left="567" w:hanging="567"/>
        <w:rPr>
          <w:rFonts w:asciiTheme="minorHAnsi" w:hAnsiTheme="minorHAnsi" w:cstheme="minorHAnsi"/>
        </w:rPr>
      </w:pPr>
      <w:r w:rsidRPr="00995A61">
        <w:rPr>
          <w:rFonts w:asciiTheme="minorHAnsi" w:hAnsiTheme="minorHAnsi" w:cstheme="minorHAnsi"/>
        </w:rPr>
        <w:t>V tomto verejnom obstarávaní sa ponuky predkladajú elektronicky, prostredníctvom systému JOSEPHINE. Ponuky sa predkladajú v lehote na predkladanie ponúk určenej a uvedenej v systéme Josephine.</w:t>
      </w:r>
    </w:p>
    <w:p w14:paraId="30384344" w14:textId="305E79E0" w:rsidR="00F02A7E" w:rsidRPr="00F02A7E" w:rsidRDefault="00F02A7E" w:rsidP="00F02A7E">
      <w:pPr>
        <w:pStyle w:val="Zarkazkladnhotextu2"/>
        <w:spacing w:after="120"/>
        <w:ind w:left="0"/>
        <w:jc w:val="center"/>
        <w:rPr>
          <w:rFonts w:asciiTheme="minorHAnsi" w:hAnsiTheme="minorHAnsi" w:cstheme="minorHAnsi"/>
          <w:b/>
          <w:i/>
          <w:color w:val="FF0000"/>
          <w:highlight w:val="yellow"/>
        </w:rPr>
      </w:pPr>
      <w:r w:rsidRPr="00F02A7E">
        <w:rPr>
          <w:rFonts w:asciiTheme="minorHAnsi" w:hAnsiTheme="minorHAnsi" w:cstheme="minorHAnsi"/>
          <w:b/>
          <w:i/>
          <w:color w:val="FF0000"/>
          <w:highlight w:val="yellow"/>
        </w:rPr>
        <w:t>Verejný obstarávateľ pri konkrétnej zákazke určí spôsob predkladania ponúk, ktorý bude jednoznačne definovaný v konkrétnej výzve na predkladanie ponúk</w:t>
      </w:r>
      <w:r>
        <w:rPr>
          <w:rFonts w:asciiTheme="minorHAnsi" w:hAnsiTheme="minorHAnsi" w:cstheme="minorHAnsi"/>
          <w:b/>
          <w:i/>
          <w:color w:val="FF0000"/>
          <w:highlight w:val="yellow"/>
        </w:rPr>
        <w:t xml:space="preserve"> </w:t>
      </w:r>
      <w:r w:rsidR="004F42AF">
        <w:rPr>
          <w:rFonts w:asciiTheme="minorHAnsi" w:hAnsiTheme="minorHAnsi" w:cstheme="minorHAnsi"/>
          <w:b/>
          <w:i/>
          <w:color w:val="FF0000"/>
          <w:highlight w:val="yellow"/>
        </w:rPr>
        <w:t>–</w:t>
      </w:r>
      <w:r>
        <w:rPr>
          <w:rFonts w:asciiTheme="minorHAnsi" w:hAnsiTheme="minorHAnsi" w:cstheme="minorHAnsi"/>
          <w:b/>
          <w:i/>
          <w:color w:val="FF0000"/>
          <w:highlight w:val="yellow"/>
        </w:rPr>
        <w:t xml:space="preserve"> </w:t>
      </w:r>
      <w:r w:rsidR="004F42AF">
        <w:rPr>
          <w:rFonts w:asciiTheme="minorHAnsi" w:hAnsiTheme="minorHAnsi" w:cstheme="minorHAnsi"/>
          <w:b/>
          <w:i/>
          <w:color w:val="FF0000"/>
          <w:highlight w:val="yellow"/>
        </w:rPr>
        <w:t xml:space="preserve">prostredníctvom elektronického katalógu (SPEED KATALÓGU) </w:t>
      </w:r>
      <w:r w:rsidR="001C5C90">
        <w:rPr>
          <w:rFonts w:asciiTheme="minorHAnsi" w:hAnsiTheme="minorHAnsi" w:cstheme="minorHAnsi"/>
          <w:b/>
          <w:i/>
          <w:color w:val="FF0000"/>
          <w:highlight w:val="yellow"/>
        </w:rPr>
        <w:t xml:space="preserve">výberom položiek z katalógu </w:t>
      </w:r>
      <w:r w:rsidR="0077268D">
        <w:rPr>
          <w:rFonts w:asciiTheme="minorHAnsi" w:hAnsiTheme="minorHAnsi" w:cstheme="minorHAnsi"/>
          <w:b/>
          <w:i/>
          <w:color w:val="FF0000"/>
          <w:highlight w:val="yellow"/>
        </w:rPr>
        <w:t>alebo bez jeho využitia – predložením vypracovanej ponuky</w:t>
      </w:r>
    </w:p>
    <w:p w14:paraId="1F973A4B" w14:textId="0C3AEB78" w:rsidR="00F02A7E" w:rsidRPr="00D65C33" w:rsidRDefault="00F02A7E" w:rsidP="00F02A7E">
      <w:pPr>
        <w:pStyle w:val="Zarkazkladnhotextu2"/>
        <w:spacing w:after="120"/>
        <w:ind w:left="567"/>
        <w:rPr>
          <w:rFonts w:asciiTheme="minorHAnsi" w:hAnsiTheme="minorHAnsi" w:cstheme="minorHAnsi"/>
        </w:rPr>
      </w:pPr>
    </w:p>
    <w:p w14:paraId="2842E30A" w14:textId="6FA8683B" w:rsidR="00F02A7E" w:rsidRPr="00F02A7E" w:rsidRDefault="0007296D" w:rsidP="00F02A7E">
      <w:pPr>
        <w:pStyle w:val="Zarkazkladnhotextu2"/>
        <w:numPr>
          <w:ilvl w:val="1"/>
          <w:numId w:val="1"/>
        </w:numPr>
        <w:spacing w:after="120"/>
        <w:ind w:left="567" w:hanging="567"/>
        <w:rPr>
          <w:rFonts w:ascii="Arial Narrow" w:hAnsi="Arial Narrow"/>
          <w:b/>
          <w:i/>
          <w:color w:val="FF0000"/>
          <w:highlight w:val="yellow"/>
        </w:rPr>
      </w:pPr>
      <w:r w:rsidRPr="0007296D">
        <w:rPr>
          <w:rFonts w:asciiTheme="minorHAnsi" w:eastAsia="Calibri" w:hAnsiTheme="minorHAnsi" w:cstheme="minorHAnsi"/>
        </w:rPr>
        <w:t xml:space="preserve">Autentifikovaný zaradený záujemca si po prihlásení do systému JOSPEHINE v záložke „Moje obstarávania“ vyberie predmetnú zákazku </w:t>
      </w:r>
      <w:r w:rsidRPr="001C5C90">
        <w:rPr>
          <w:rFonts w:asciiTheme="minorHAnsi" w:eastAsia="Calibri" w:hAnsiTheme="minorHAnsi" w:cstheme="minorHAnsi"/>
          <w:highlight w:val="yellow"/>
        </w:rPr>
        <w:t>a vloží svoju ponuku do určeného formulára na príjem ponúk, ktorý nájde v záložke ponuky.</w:t>
      </w:r>
      <w:r w:rsidR="00F02A7E" w:rsidRPr="001C5C90">
        <w:rPr>
          <w:rFonts w:ascii="Arial Narrow" w:hAnsi="Arial Narrow"/>
          <w:b/>
          <w:i/>
          <w:highlight w:val="yellow"/>
        </w:rPr>
        <w:t xml:space="preserve"> </w:t>
      </w:r>
      <w:r w:rsidR="00CA5B6D" w:rsidRPr="001C5C90">
        <w:rPr>
          <w:rFonts w:ascii="Arial Narrow" w:hAnsi="Arial Narrow"/>
          <w:b/>
          <w:i/>
          <w:highlight w:val="yellow"/>
        </w:rPr>
        <w:t>//</w:t>
      </w:r>
    </w:p>
    <w:p w14:paraId="3304200B" w14:textId="26F497CB" w:rsidR="00F02A7E" w:rsidRPr="001C5C90" w:rsidRDefault="00CA5B6D" w:rsidP="00F8348A">
      <w:pPr>
        <w:pStyle w:val="Zarkazkladnhotextu2"/>
        <w:numPr>
          <w:ilvl w:val="1"/>
          <w:numId w:val="1"/>
        </w:numPr>
        <w:autoSpaceDE w:val="0"/>
        <w:autoSpaceDN w:val="0"/>
        <w:adjustRightInd w:val="0"/>
        <w:spacing w:after="120"/>
        <w:ind w:left="567" w:hanging="567"/>
        <w:rPr>
          <w:rFonts w:ascii="Arial Narrow" w:hAnsi="Arial Narrow"/>
          <w:i/>
          <w:color w:val="FF0000"/>
          <w:highlight w:val="yellow"/>
        </w:rPr>
      </w:pPr>
      <w:r w:rsidRPr="001C5C90">
        <w:rPr>
          <w:rFonts w:ascii="Calibri" w:eastAsia="Calibri" w:hAnsi="Calibri" w:cs="Calibri"/>
          <w:szCs w:val="22"/>
          <w:highlight w:val="yellow"/>
          <w:lang w:eastAsia="en-US"/>
        </w:rPr>
        <w:t xml:space="preserve">Vyplnenie </w:t>
      </w:r>
      <w:r w:rsidRPr="001C5C90">
        <w:rPr>
          <w:rFonts w:asciiTheme="minorHAnsi" w:eastAsia="Calibri" w:hAnsiTheme="minorHAnsi" w:cstheme="minorHAnsi"/>
          <w:szCs w:val="22"/>
          <w:highlight w:val="yellow"/>
          <w:lang w:eastAsia="en-US"/>
        </w:rPr>
        <w:t xml:space="preserve">údajov pre požadované položky v elektronickom katalógu je podmienkou predloženia ponuky v zákazke. Ak záujemca vyplnil údaje v elektronickom katalógu vopred, má v systéme JOSEPHINE automatizovane pripravenú ponuku do vyhlásenej zákazky. Takto pripravenú ponuku záujemca následne len skontroluje a odošle/predloží v lehote na predkladanie ponúk (systém JOSEPHINE ponuku len automatizovane pripraví, nedochádza k jej automatizovanému odoslaniu.) Verejný obstarávateľ upozorňuje, že </w:t>
      </w:r>
      <w:r w:rsidRPr="001C5C90">
        <w:rPr>
          <w:rFonts w:asciiTheme="minorHAnsi" w:eastAsia="Calibri" w:hAnsiTheme="minorHAnsi" w:cstheme="minorHAnsi"/>
          <w:b/>
          <w:bCs/>
          <w:szCs w:val="22"/>
          <w:highlight w:val="yellow"/>
          <w:lang w:eastAsia="en-US"/>
        </w:rPr>
        <w:t>záujemca musí vlastným zásahom ponuku odoslať do vyhlásenej zákazky</w:t>
      </w:r>
      <w:r w:rsidRPr="001C5C90">
        <w:rPr>
          <w:rFonts w:asciiTheme="minorHAnsi" w:eastAsia="Calibri" w:hAnsiTheme="minorHAnsi" w:cstheme="minorHAnsi"/>
          <w:szCs w:val="22"/>
          <w:highlight w:val="yellow"/>
          <w:lang w:eastAsia="en-US"/>
        </w:rPr>
        <w:t>.</w:t>
      </w:r>
    </w:p>
    <w:p w14:paraId="409F8D3B" w14:textId="4560EE78" w:rsidR="004E1B8A" w:rsidRPr="00D65C33" w:rsidRDefault="004E1B8A" w:rsidP="009C26FC">
      <w:pPr>
        <w:pStyle w:val="Zarkazkladnhotextu2"/>
        <w:numPr>
          <w:ilvl w:val="1"/>
          <w:numId w:val="1"/>
        </w:numPr>
        <w:spacing w:after="120"/>
        <w:ind w:left="567" w:hanging="567"/>
        <w:rPr>
          <w:rFonts w:asciiTheme="minorHAnsi" w:eastAsia="Calibri" w:hAnsiTheme="minorHAnsi" w:cstheme="minorHAnsi"/>
        </w:rPr>
      </w:pPr>
      <w:r w:rsidRPr="00D65C33">
        <w:rPr>
          <w:rFonts w:asciiTheme="minorHAnsi" w:hAnsiTheme="minorHAnsi" w:cstheme="minorHAnsi"/>
        </w:rPr>
        <w:lastRenderedPageBreak/>
        <w:t>Verejný obstarávateľ odporúča záujemcom predložiť ponuku v dostatočnom časovom predstihu pred uplynutím</w:t>
      </w:r>
      <w:r w:rsidRPr="00D65C33">
        <w:rPr>
          <w:rFonts w:asciiTheme="minorHAnsi" w:eastAsia="Calibri" w:hAnsiTheme="minorHAnsi" w:cstheme="minorHAnsi"/>
        </w:rPr>
        <w:t xml:space="preserve"> lehoty na predkladanie ponúk.</w:t>
      </w:r>
    </w:p>
    <w:p w14:paraId="7F5D0698" w14:textId="284A4C14" w:rsidR="009E3848" w:rsidRPr="00D65C33" w:rsidRDefault="004E1B8A" w:rsidP="00A330F4">
      <w:pPr>
        <w:pStyle w:val="Zarkazkladnhotextu2"/>
        <w:numPr>
          <w:ilvl w:val="1"/>
          <w:numId w:val="1"/>
        </w:numPr>
        <w:spacing w:after="360"/>
        <w:ind w:left="567" w:hanging="567"/>
        <w:rPr>
          <w:rFonts w:asciiTheme="minorHAnsi" w:hAnsiTheme="minorHAnsi" w:cstheme="minorHAnsi"/>
        </w:rPr>
      </w:pPr>
      <w:r w:rsidRPr="00D65C33">
        <w:rPr>
          <w:rFonts w:asciiTheme="minorHAnsi" w:eastAsia="Calibri" w:hAnsiTheme="minorHAnsi" w:cstheme="minorHAnsi"/>
        </w:rPr>
        <w:t>Ponuka uchádzača predložená po uplynutí</w:t>
      </w:r>
      <w:r w:rsidRPr="00D65C33">
        <w:rPr>
          <w:rFonts w:asciiTheme="minorHAnsi" w:hAnsiTheme="minorHAnsi" w:cstheme="minorHAnsi"/>
        </w:rPr>
        <w:t xml:space="preserve"> lehoty na predkladanie ponúk se elektronicky neotvorí. </w:t>
      </w:r>
    </w:p>
    <w:p w14:paraId="2ED2E8FC" w14:textId="77777777" w:rsidR="009E3848" w:rsidRPr="00995A61" w:rsidRDefault="009A1698" w:rsidP="00585601">
      <w:pPr>
        <w:spacing w:after="120"/>
        <w:jc w:val="center"/>
        <w:rPr>
          <w:rFonts w:asciiTheme="minorHAnsi" w:hAnsiTheme="minorHAnsi" w:cstheme="minorHAnsi"/>
          <w:b/>
          <w:sz w:val="24"/>
        </w:rPr>
      </w:pPr>
      <w:r w:rsidRPr="00995A61">
        <w:rPr>
          <w:rFonts w:asciiTheme="minorHAnsi" w:hAnsiTheme="minorHAnsi" w:cstheme="minorHAnsi"/>
          <w:b/>
          <w:bCs/>
          <w:sz w:val="24"/>
          <w:szCs w:val="28"/>
        </w:rPr>
        <w:t xml:space="preserve">Časť V. </w:t>
      </w:r>
      <w:r w:rsidR="009E3848" w:rsidRPr="00995A61">
        <w:rPr>
          <w:rFonts w:asciiTheme="minorHAnsi" w:hAnsiTheme="minorHAnsi" w:cstheme="minorHAnsi"/>
          <w:b/>
          <w:sz w:val="24"/>
        </w:rPr>
        <w:t>Otváranie a vyhodnocovanie ponúk</w:t>
      </w:r>
    </w:p>
    <w:p w14:paraId="6C40D772" w14:textId="77777777" w:rsidR="009E3848" w:rsidRPr="00995A61" w:rsidRDefault="009E3848" w:rsidP="005706B6">
      <w:pPr>
        <w:pStyle w:val="Nadpis7"/>
        <w:numPr>
          <w:ilvl w:val="0"/>
          <w:numId w:val="1"/>
        </w:numPr>
        <w:ind w:left="567" w:hanging="567"/>
        <w:rPr>
          <w:rFonts w:asciiTheme="minorHAnsi" w:hAnsiTheme="minorHAnsi" w:cstheme="minorHAnsi"/>
          <w:sz w:val="24"/>
          <w:szCs w:val="26"/>
          <w:u w:val="none"/>
        </w:rPr>
      </w:pPr>
      <w:r w:rsidRPr="00995A61">
        <w:rPr>
          <w:rFonts w:asciiTheme="minorHAnsi" w:hAnsiTheme="minorHAnsi" w:cstheme="minorHAnsi"/>
          <w:sz w:val="24"/>
          <w:szCs w:val="26"/>
          <w:u w:val="none"/>
        </w:rPr>
        <w:t>Otváranie ponúk</w:t>
      </w:r>
    </w:p>
    <w:p w14:paraId="24D6C3EA" w14:textId="5831E44E" w:rsidR="00AB5E52" w:rsidRPr="00995A61" w:rsidRDefault="00995A61" w:rsidP="00AB5E52">
      <w:pPr>
        <w:pStyle w:val="Zarkazkladnhotextu2"/>
        <w:numPr>
          <w:ilvl w:val="1"/>
          <w:numId w:val="1"/>
        </w:numPr>
        <w:spacing w:after="120"/>
        <w:ind w:left="567" w:hanging="567"/>
        <w:rPr>
          <w:rFonts w:asciiTheme="minorHAnsi" w:hAnsiTheme="minorHAnsi" w:cstheme="minorHAnsi"/>
          <w:szCs w:val="20"/>
        </w:rPr>
      </w:pPr>
      <w:r w:rsidRPr="00995A61">
        <w:rPr>
          <w:rFonts w:ascii="Calibri" w:hAnsi="Calibri" w:cs="Calibri"/>
        </w:rPr>
        <w:t>Otváranie ponúk sa uskutoční elektronicky prostredníctvom systému JOSEPHINE „on-line sprístupnením“. Otváranie ponúk je neverejné, údaje z otvárania ponúk verejný obstarávateľ nezverejňuje a neposiela uchádzačom ani zápisnicu z otvárania ponúk.</w:t>
      </w:r>
    </w:p>
    <w:p w14:paraId="3CD6659F" w14:textId="77777777" w:rsidR="00686410" w:rsidRPr="00995A61" w:rsidRDefault="00686410" w:rsidP="005706B6">
      <w:pPr>
        <w:pStyle w:val="Nadpis7"/>
        <w:numPr>
          <w:ilvl w:val="0"/>
          <w:numId w:val="1"/>
        </w:numPr>
        <w:rPr>
          <w:rFonts w:asciiTheme="minorHAnsi" w:hAnsiTheme="minorHAnsi" w:cstheme="minorHAnsi"/>
          <w:sz w:val="24"/>
          <w:szCs w:val="26"/>
          <w:u w:val="none"/>
        </w:rPr>
      </w:pPr>
      <w:r w:rsidRPr="00995A61">
        <w:rPr>
          <w:rFonts w:asciiTheme="minorHAnsi" w:hAnsiTheme="minorHAnsi" w:cstheme="minorHAnsi"/>
          <w:sz w:val="24"/>
          <w:szCs w:val="26"/>
          <w:u w:val="none"/>
        </w:rPr>
        <w:t>Vyhodnocovanie ponúk</w:t>
      </w:r>
    </w:p>
    <w:p w14:paraId="078A3127" w14:textId="52463D8F" w:rsidR="00F16BB9" w:rsidRPr="00D65C33" w:rsidRDefault="00686410" w:rsidP="00BA6DE7">
      <w:pPr>
        <w:pStyle w:val="Zarkazkladnhotextu2"/>
        <w:numPr>
          <w:ilvl w:val="1"/>
          <w:numId w:val="1"/>
        </w:numPr>
        <w:spacing w:after="120"/>
        <w:ind w:left="567" w:hanging="567"/>
        <w:rPr>
          <w:rFonts w:asciiTheme="minorHAnsi" w:hAnsiTheme="minorHAnsi" w:cstheme="minorHAnsi"/>
        </w:rPr>
      </w:pPr>
      <w:r w:rsidRPr="00995A61">
        <w:rPr>
          <w:rFonts w:asciiTheme="minorHAnsi" w:hAnsiTheme="minorHAnsi" w:cstheme="minorHAnsi"/>
        </w:rPr>
        <w:t>Vyhodnocovanie</w:t>
      </w:r>
      <w:r w:rsidRPr="00D65C33">
        <w:rPr>
          <w:rFonts w:asciiTheme="minorHAnsi" w:hAnsiTheme="minorHAnsi" w:cstheme="minorHAnsi"/>
        </w:rPr>
        <w:t xml:space="preserve"> ponúk komisiou je neverejné. Komisia vyhodnotí ponuky </w:t>
      </w:r>
      <w:r w:rsidR="00F16BB9" w:rsidRPr="00D65C33">
        <w:rPr>
          <w:rFonts w:asciiTheme="minorHAnsi" w:hAnsiTheme="minorHAnsi" w:cstheme="minorHAnsi"/>
        </w:rPr>
        <w:t xml:space="preserve">v súlade so </w:t>
      </w:r>
      <w:r w:rsidR="00BA6DE7" w:rsidRPr="00D65C33">
        <w:rPr>
          <w:rFonts w:asciiTheme="minorHAnsi" w:hAnsiTheme="minorHAnsi" w:cstheme="minorHAnsi"/>
        </w:rPr>
        <w:t>zákonom o verejnom obstarávaní</w:t>
      </w:r>
      <w:r w:rsidR="00F16BB9" w:rsidRPr="00D65C33">
        <w:rPr>
          <w:rFonts w:asciiTheme="minorHAnsi" w:hAnsiTheme="minorHAnsi" w:cstheme="minorHAnsi"/>
        </w:rPr>
        <w:t xml:space="preserve"> a v prípade pochybností overí správnosť informácií a dôkazov, ktoré poskytli uchádzači.</w:t>
      </w:r>
    </w:p>
    <w:p w14:paraId="6143F090" w14:textId="31EFF947" w:rsidR="00A146F1" w:rsidRPr="00060CD2" w:rsidRDefault="00A146F1" w:rsidP="00060CD2">
      <w:pPr>
        <w:pStyle w:val="Zarkazkladnhotextu2"/>
        <w:spacing w:after="120"/>
        <w:ind w:left="0"/>
        <w:jc w:val="center"/>
        <w:rPr>
          <w:rFonts w:asciiTheme="minorHAnsi" w:hAnsiTheme="minorHAnsi" w:cstheme="minorHAnsi"/>
          <w:color w:val="FF0000"/>
          <w:highlight w:val="yellow"/>
        </w:rPr>
      </w:pPr>
      <w:bookmarkStart w:id="5" w:name="_Hlk125401923"/>
      <w:r w:rsidRPr="00060CD2">
        <w:rPr>
          <w:rFonts w:asciiTheme="minorHAnsi" w:hAnsiTheme="minorHAnsi" w:cstheme="minorHAnsi"/>
          <w:color w:val="FF0000"/>
          <w:highlight w:val="yellow"/>
        </w:rPr>
        <w:t>Verejný obstarávateľ si vyhradzuje právo rozhodnúť sa pri jednotlivých výzvach v rámci zriadeného DNS či sa použije elektronická aukcia alebo nie</w:t>
      </w:r>
      <w:r w:rsidR="00060CD2" w:rsidRPr="00060CD2">
        <w:rPr>
          <w:rFonts w:asciiTheme="minorHAnsi" w:hAnsiTheme="minorHAnsi" w:cstheme="minorHAnsi"/>
          <w:color w:val="FF0000"/>
          <w:highlight w:val="yellow"/>
        </w:rPr>
        <w:t>,</w:t>
      </w:r>
      <w:r w:rsidRPr="00060CD2">
        <w:rPr>
          <w:rFonts w:asciiTheme="minorHAnsi" w:hAnsiTheme="minorHAnsi" w:cstheme="minorHAnsi"/>
          <w:color w:val="FF0000"/>
          <w:highlight w:val="yellow"/>
        </w:rPr>
        <w:t xml:space="preserve"> a to v závislosti od obstarávaných tovarov. Túto informáciu verejný obstarávateľ vždy zverejní vo výzve na predkladanie ponúk v rámci zriadeného DNS.</w:t>
      </w:r>
    </w:p>
    <w:bookmarkEnd w:id="5"/>
    <w:p w14:paraId="2D4163DF" w14:textId="4AE4AF5D" w:rsidR="00A146F1" w:rsidRPr="00060CD2" w:rsidRDefault="00B925FF" w:rsidP="00060CD2">
      <w:pPr>
        <w:pStyle w:val="Zarkazkladnhotextu2"/>
        <w:spacing w:after="120"/>
        <w:ind w:left="0"/>
        <w:jc w:val="center"/>
        <w:rPr>
          <w:rFonts w:asciiTheme="minorHAnsi" w:hAnsiTheme="minorHAnsi" w:cstheme="minorHAnsi"/>
          <w:color w:val="FF0000"/>
        </w:rPr>
      </w:pPr>
      <w:r>
        <w:rPr>
          <w:rFonts w:asciiTheme="minorHAnsi" w:hAnsiTheme="minorHAnsi" w:cstheme="minorHAnsi"/>
          <w:color w:val="FF0000"/>
          <w:highlight w:val="yellow"/>
        </w:rPr>
        <w:t>Ďalšie u</w:t>
      </w:r>
      <w:r w:rsidR="00A146F1" w:rsidRPr="00060CD2">
        <w:rPr>
          <w:rFonts w:asciiTheme="minorHAnsi" w:hAnsiTheme="minorHAnsi" w:cstheme="minorHAnsi"/>
          <w:color w:val="FF0000"/>
          <w:highlight w:val="yellow"/>
        </w:rPr>
        <w:t xml:space="preserve">stanovenia bodu </w:t>
      </w:r>
      <w:r w:rsidR="00060CD2" w:rsidRPr="00060CD2">
        <w:rPr>
          <w:rFonts w:asciiTheme="minorHAnsi" w:hAnsiTheme="minorHAnsi" w:cstheme="minorHAnsi"/>
          <w:color w:val="FF0000"/>
          <w:highlight w:val="yellow"/>
        </w:rPr>
        <w:t>19</w:t>
      </w:r>
      <w:r>
        <w:rPr>
          <w:rFonts w:asciiTheme="minorHAnsi" w:hAnsiTheme="minorHAnsi" w:cstheme="minorHAnsi"/>
          <w:color w:val="FF0000"/>
          <w:highlight w:val="yellow"/>
        </w:rPr>
        <w:t xml:space="preserve"> </w:t>
      </w:r>
      <w:r w:rsidR="00A146F1" w:rsidRPr="00060CD2">
        <w:rPr>
          <w:rFonts w:asciiTheme="minorHAnsi" w:hAnsiTheme="minorHAnsi" w:cstheme="minorHAnsi"/>
          <w:color w:val="FF0000"/>
          <w:highlight w:val="yellow"/>
        </w:rPr>
        <w:t xml:space="preserve">sa v súťažných podkladoch pri jednotlivej výzve na predkladanie ponúk použijú </w:t>
      </w:r>
      <w:r>
        <w:rPr>
          <w:rFonts w:asciiTheme="minorHAnsi" w:hAnsiTheme="minorHAnsi" w:cstheme="minorHAnsi"/>
          <w:color w:val="FF0000"/>
          <w:highlight w:val="yellow"/>
        </w:rPr>
        <w:t>podľa toho, či</w:t>
      </w:r>
      <w:r w:rsidR="00A146F1" w:rsidRPr="00060CD2">
        <w:rPr>
          <w:rFonts w:asciiTheme="minorHAnsi" w:hAnsiTheme="minorHAnsi" w:cstheme="minorHAnsi"/>
          <w:color w:val="FF0000"/>
          <w:highlight w:val="yellow"/>
        </w:rPr>
        <w:t xml:space="preserve"> sa verejný obstarávateľ rozhodne pre použitie elektronickej aukcie</w:t>
      </w:r>
      <w:r>
        <w:rPr>
          <w:rFonts w:asciiTheme="minorHAnsi" w:hAnsiTheme="minorHAnsi" w:cstheme="minorHAnsi"/>
          <w:color w:val="FF0000"/>
          <w:highlight w:val="yellow"/>
        </w:rPr>
        <w:t xml:space="preserve"> alebo nie</w:t>
      </w:r>
      <w:r w:rsidR="00A146F1" w:rsidRPr="00060CD2">
        <w:rPr>
          <w:rFonts w:asciiTheme="minorHAnsi" w:hAnsiTheme="minorHAnsi" w:cstheme="minorHAnsi"/>
          <w:color w:val="FF0000"/>
          <w:highlight w:val="yellow"/>
        </w:rPr>
        <w:t>.</w:t>
      </w:r>
    </w:p>
    <w:p w14:paraId="436199B0" w14:textId="77777777" w:rsidR="00B925FF" w:rsidRPr="00B925FF" w:rsidRDefault="00B925FF" w:rsidP="00B925FF">
      <w:pPr>
        <w:pStyle w:val="Zarkazkladnhotextu2"/>
        <w:numPr>
          <w:ilvl w:val="1"/>
          <w:numId w:val="1"/>
        </w:numPr>
        <w:spacing w:after="120"/>
        <w:ind w:left="567" w:hanging="567"/>
        <w:rPr>
          <w:rFonts w:asciiTheme="minorHAnsi" w:hAnsiTheme="minorHAnsi" w:cstheme="minorHAnsi"/>
          <w:highlight w:val="yellow"/>
        </w:rPr>
      </w:pPr>
      <w:r w:rsidRPr="00B925FF">
        <w:rPr>
          <w:rFonts w:asciiTheme="minorHAnsi" w:hAnsiTheme="minorHAnsi" w:cstheme="minorHAnsi"/>
          <w:highlight w:val="yellow"/>
        </w:rPr>
        <w:t xml:space="preserve">Súčasťou procesu vyhodnocovania ponúk </w:t>
      </w:r>
      <w:r w:rsidRPr="00B925FF">
        <w:rPr>
          <w:rFonts w:asciiTheme="minorHAnsi" w:hAnsiTheme="minorHAnsi" w:cstheme="minorHAnsi"/>
          <w:b/>
          <w:bCs/>
          <w:highlight w:val="yellow"/>
        </w:rPr>
        <w:t>nie je</w:t>
      </w:r>
      <w:r w:rsidRPr="00B925FF">
        <w:rPr>
          <w:rFonts w:asciiTheme="minorHAnsi" w:hAnsiTheme="minorHAnsi" w:cstheme="minorHAnsi"/>
          <w:highlight w:val="yellow"/>
        </w:rPr>
        <w:t xml:space="preserve"> elektronická aukcia. </w:t>
      </w:r>
    </w:p>
    <w:p w14:paraId="1251D3A6" w14:textId="77777777" w:rsidR="00B925FF" w:rsidRPr="00B925FF" w:rsidRDefault="00B925FF" w:rsidP="00B925FF">
      <w:pPr>
        <w:pStyle w:val="Zarkazkladnhotextu2"/>
        <w:numPr>
          <w:ilvl w:val="1"/>
          <w:numId w:val="1"/>
        </w:numPr>
        <w:spacing w:after="120"/>
        <w:ind w:left="567" w:hanging="567"/>
        <w:rPr>
          <w:rFonts w:asciiTheme="minorHAnsi" w:hAnsiTheme="minorHAnsi" w:cstheme="minorHAnsi"/>
          <w:highlight w:val="yellow"/>
        </w:rPr>
      </w:pPr>
      <w:r w:rsidRPr="00B925FF">
        <w:rPr>
          <w:rFonts w:asciiTheme="minorHAnsi" w:hAnsiTheme="minorHAnsi" w:cstheme="minorHAnsi"/>
          <w:highlight w:val="yellow"/>
        </w:rPr>
        <w:t>Verejný obstarávateľ vyhodnotí ponuky na základe kritérií na vyhodnotenie ponúk.</w:t>
      </w:r>
      <w:r w:rsidRPr="00B925FF">
        <w:rPr>
          <w:highlight w:val="yellow"/>
        </w:rPr>
        <w:t xml:space="preserve"> </w:t>
      </w:r>
      <w:r w:rsidRPr="00B925FF">
        <w:rPr>
          <w:rFonts w:asciiTheme="minorHAnsi" w:hAnsiTheme="minorHAnsi" w:cstheme="minorHAnsi"/>
          <w:highlight w:val="yellow"/>
        </w:rPr>
        <w:t xml:space="preserve">Ponuka uchádzača, ktorá sa na základe vyhodnotenia podľa kritérií na vyhodnocovanie ponúk umiestni na prvom mieste v poradí, bude verejným obstarávateľom vyhodnocovaná z hľadiska splnenia požiadaviek na predmet zákazky </w:t>
      </w:r>
      <w:r w:rsidRPr="00B925FF">
        <w:rPr>
          <w:highlight w:val="yellow"/>
        </w:rPr>
        <w:t>(</w:t>
      </w:r>
      <w:r w:rsidRPr="00B925FF">
        <w:rPr>
          <w:rFonts w:asciiTheme="minorHAnsi" w:hAnsiTheme="minorHAnsi" w:cstheme="minorHAnsi"/>
          <w:highlight w:val="yellow"/>
        </w:rPr>
        <w:t>V súlade s Metodickým usmernením Úradu pre verejné obstarávanie č. 3858-5000/2021 zo dňa 31. 03. 2021).</w:t>
      </w:r>
    </w:p>
    <w:p w14:paraId="4712B503" w14:textId="77777777" w:rsidR="00B925FF" w:rsidRDefault="00B925FF" w:rsidP="00B925FF">
      <w:pPr>
        <w:pStyle w:val="Zarkazkladnhotextu2"/>
        <w:numPr>
          <w:ilvl w:val="1"/>
          <w:numId w:val="1"/>
        </w:numPr>
        <w:spacing w:after="120"/>
        <w:ind w:left="567" w:hanging="567"/>
        <w:rPr>
          <w:rFonts w:asciiTheme="minorHAnsi" w:hAnsiTheme="minorHAnsi" w:cstheme="minorHAnsi"/>
          <w:highlight w:val="yellow"/>
        </w:rPr>
      </w:pPr>
      <w:r w:rsidRPr="00B925FF">
        <w:rPr>
          <w:rFonts w:asciiTheme="minorHAnsi" w:hAnsiTheme="minorHAnsi" w:cstheme="minorHAnsi"/>
          <w:highlight w:val="yellow"/>
        </w:rPr>
        <w:t>Uchádzač, ktorý sa umiestni na prvom mieste v poradí a ktorého ponuka splní všetky požiadavky na predmet zákazky, bude označený za úspešného. Ostatní uchádzači budú identifikovaní ako neúspešní. V prípade, že ponuka uchádzača umiestneného na prvom mieste v poradí nesplní všetky požiadavky na predmet zákazky, bude vylúčená v súlade so ZVO a verejný obstarávateľ pristúpi k hodnoteniu ponuky z hľadiska splnenia požiadaviek na predmet zákazky u ďalšieho uchádzača v poradí.</w:t>
      </w:r>
    </w:p>
    <w:p w14:paraId="79D01759" w14:textId="77777777" w:rsidR="0030493B" w:rsidRDefault="0030493B" w:rsidP="0030493B">
      <w:pPr>
        <w:pStyle w:val="Zarkazkladnhotextu2"/>
        <w:spacing w:after="120"/>
        <w:ind w:left="567"/>
        <w:rPr>
          <w:rFonts w:asciiTheme="minorHAnsi" w:hAnsiTheme="minorHAnsi" w:cstheme="minorHAnsi"/>
          <w:highlight w:val="yellow"/>
        </w:rPr>
      </w:pPr>
    </w:p>
    <w:p w14:paraId="71D93C16" w14:textId="4A1C895D" w:rsidR="009E3848" w:rsidRPr="0030493B" w:rsidRDefault="009A1698" w:rsidP="0030493B">
      <w:pPr>
        <w:pStyle w:val="Zarkazkladnhotextu2"/>
        <w:spacing w:after="120"/>
        <w:ind w:left="567"/>
        <w:jc w:val="center"/>
        <w:rPr>
          <w:rFonts w:asciiTheme="minorHAnsi" w:hAnsiTheme="minorHAnsi" w:cstheme="minorHAnsi"/>
          <w:highlight w:val="yellow"/>
        </w:rPr>
      </w:pPr>
      <w:r w:rsidRPr="0030493B">
        <w:rPr>
          <w:rFonts w:asciiTheme="minorHAnsi" w:hAnsiTheme="minorHAnsi" w:cstheme="minorHAnsi"/>
          <w:b/>
          <w:bCs/>
          <w:sz w:val="24"/>
          <w:szCs w:val="28"/>
        </w:rPr>
        <w:t xml:space="preserve">Časť VI. </w:t>
      </w:r>
      <w:r w:rsidR="009E3848" w:rsidRPr="0030493B">
        <w:rPr>
          <w:rFonts w:asciiTheme="minorHAnsi" w:hAnsiTheme="minorHAnsi" w:cstheme="minorHAnsi"/>
          <w:b/>
          <w:bCs/>
          <w:sz w:val="24"/>
          <w:szCs w:val="28"/>
        </w:rPr>
        <w:t>Prijatie ponuky a u</w:t>
      </w:r>
      <w:r w:rsidR="00B41DD0" w:rsidRPr="0030493B">
        <w:rPr>
          <w:rFonts w:asciiTheme="minorHAnsi" w:hAnsiTheme="minorHAnsi" w:cstheme="minorHAnsi"/>
          <w:b/>
          <w:sz w:val="24"/>
        </w:rPr>
        <w:t>zavretie zmluvného vzťahu</w:t>
      </w:r>
    </w:p>
    <w:p w14:paraId="35E310ED" w14:textId="77777777" w:rsidR="009E3848" w:rsidRPr="00D65C33" w:rsidRDefault="009E3848" w:rsidP="005706B6">
      <w:pPr>
        <w:pStyle w:val="Nadpis7"/>
        <w:numPr>
          <w:ilvl w:val="0"/>
          <w:numId w:val="1"/>
        </w:numPr>
        <w:ind w:left="567" w:hanging="567"/>
        <w:rPr>
          <w:rFonts w:asciiTheme="minorHAnsi" w:hAnsiTheme="minorHAnsi" w:cstheme="minorHAnsi"/>
          <w:sz w:val="24"/>
          <w:szCs w:val="26"/>
          <w:u w:val="none"/>
        </w:rPr>
      </w:pPr>
      <w:r w:rsidRPr="00D65C33">
        <w:rPr>
          <w:rFonts w:asciiTheme="minorHAnsi" w:hAnsiTheme="minorHAnsi" w:cstheme="minorHAnsi"/>
          <w:sz w:val="24"/>
          <w:szCs w:val="26"/>
          <w:u w:val="none"/>
        </w:rPr>
        <w:t>Informácia o výsledku vyhodnotenia ponúk</w:t>
      </w:r>
    </w:p>
    <w:p w14:paraId="630D3487" w14:textId="76A51AF5" w:rsidR="009E3848" w:rsidRPr="00D65C33" w:rsidRDefault="009E3848" w:rsidP="001556D8">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Verejný obstarávateľ po vyhodnotení ponúk</w:t>
      </w:r>
      <w:r w:rsidR="009D310C">
        <w:rPr>
          <w:rFonts w:asciiTheme="minorHAnsi" w:hAnsiTheme="minorHAnsi" w:cstheme="minorHAnsi"/>
        </w:rPr>
        <w:t xml:space="preserve"> </w:t>
      </w:r>
      <w:r w:rsidRPr="00D65C33">
        <w:rPr>
          <w:rFonts w:asciiTheme="minorHAnsi" w:hAnsiTheme="minorHAnsi" w:cstheme="minorHAnsi"/>
        </w:rPr>
        <w:t>bezodkladne písomne oznámi všetkým uchádzačom, ktorých ponuky sa vyhodnocovali</w:t>
      </w:r>
      <w:r w:rsidR="00A008B8" w:rsidRPr="00D65C33">
        <w:rPr>
          <w:rFonts w:asciiTheme="minorHAnsi" w:hAnsiTheme="minorHAnsi" w:cstheme="minorHAnsi"/>
        </w:rPr>
        <w:t>,</w:t>
      </w:r>
      <w:r w:rsidRPr="00D65C33">
        <w:rPr>
          <w:rFonts w:asciiTheme="minorHAnsi" w:hAnsiTheme="minorHAnsi" w:cstheme="minorHAnsi"/>
        </w:rPr>
        <w:t xml:space="preserve"> výsledok vyhodnotenia ponúk vrátane poradia uchádzačov a súčasne uverejní informáciu o výsledku vyhodnotenia ponúk a poradie uchádzačov v profile.</w:t>
      </w:r>
    </w:p>
    <w:p w14:paraId="3B4A49E2" w14:textId="3D8229B9" w:rsidR="00E03995" w:rsidRPr="00D65C33" w:rsidRDefault="009E3848" w:rsidP="00E0399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Úspešnému uchádzačovi verejný obstarávateľ ozn</w:t>
      </w:r>
      <w:r w:rsidR="009A1698" w:rsidRPr="00D65C33">
        <w:rPr>
          <w:rFonts w:asciiTheme="minorHAnsi" w:hAnsiTheme="minorHAnsi" w:cstheme="minorHAnsi"/>
        </w:rPr>
        <w:t>ámi, že jeho ponuka sa prijíma.</w:t>
      </w:r>
      <w:r w:rsidR="00E03995" w:rsidRPr="00D65C33">
        <w:rPr>
          <w:rFonts w:asciiTheme="minorHAnsi" w:hAnsiTheme="minorHAnsi" w:cstheme="minorHAnsi"/>
        </w:rPr>
        <w:t xml:space="preserve"> </w:t>
      </w:r>
      <w:r w:rsidRPr="00D65C33">
        <w:rPr>
          <w:rFonts w:asciiTheme="minorHAnsi" w:hAnsiTheme="minorHAnsi" w:cstheme="minorHAnsi"/>
        </w:rPr>
        <w:t>Neúspešnému uchádzačovi verejný obstarávateľ oznámi, že neuspel a dôvody neprijatia je</w:t>
      </w:r>
      <w:r w:rsidR="009A1698" w:rsidRPr="00D65C33">
        <w:rPr>
          <w:rFonts w:asciiTheme="minorHAnsi" w:hAnsiTheme="minorHAnsi" w:cstheme="minorHAnsi"/>
        </w:rPr>
        <w:t xml:space="preserve">ho ponuky. </w:t>
      </w:r>
      <w:r w:rsidRPr="00D65C33">
        <w:rPr>
          <w:rFonts w:asciiTheme="minorHAnsi" w:hAnsiTheme="minorHAnsi" w:cstheme="minorHAnsi"/>
        </w:rPr>
        <w:t>Neúspešnému</w:t>
      </w:r>
      <w:r w:rsidRPr="00D65C33">
        <w:rPr>
          <w:rFonts w:asciiTheme="minorHAnsi" w:hAnsiTheme="minorHAnsi" w:cstheme="minorHAnsi"/>
          <w:szCs w:val="20"/>
        </w:rPr>
        <w:t xml:space="preserve"> uchádzačovi v informácii o výsledku vyhodnotenia ponúk verejný obstarávateľ uvedie aj identifikáciu úspešného uchádzača alebo uchádzačov, informáciu o charakteristikách a výhodách prijatej ponuky alebo ponúk a lehotu, v ktorej môže byť doručená námietka.</w:t>
      </w:r>
    </w:p>
    <w:p w14:paraId="505E3321" w14:textId="6D3032E8" w:rsidR="009E3848" w:rsidRPr="00D65C33" w:rsidRDefault="00B41DD0" w:rsidP="005706B6">
      <w:pPr>
        <w:pStyle w:val="Nadpis7"/>
        <w:numPr>
          <w:ilvl w:val="0"/>
          <w:numId w:val="1"/>
        </w:numPr>
        <w:ind w:left="567" w:hanging="567"/>
        <w:rPr>
          <w:rFonts w:asciiTheme="minorHAnsi" w:hAnsiTheme="minorHAnsi" w:cstheme="minorHAnsi"/>
          <w:sz w:val="24"/>
          <w:szCs w:val="26"/>
          <w:u w:val="none"/>
        </w:rPr>
      </w:pPr>
      <w:r>
        <w:rPr>
          <w:rFonts w:asciiTheme="minorHAnsi" w:hAnsiTheme="minorHAnsi" w:cstheme="minorHAnsi"/>
          <w:sz w:val="24"/>
          <w:szCs w:val="26"/>
          <w:u w:val="none"/>
        </w:rPr>
        <w:t>Uzavretie zmluvného vzťahu</w:t>
      </w:r>
    </w:p>
    <w:p w14:paraId="3782CAE6" w14:textId="66DAE28B" w:rsidR="00E03995" w:rsidRDefault="00E03995" w:rsidP="00E03995">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Úspešný uchádzač je povinný poskytnúť verejnému obstarávateľovi riadnu súčinn</w:t>
      </w:r>
      <w:r w:rsidR="00B41DD0">
        <w:rPr>
          <w:rFonts w:asciiTheme="minorHAnsi" w:hAnsiTheme="minorHAnsi" w:cstheme="minorHAnsi"/>
        </w:rPr>
        <w:t>osť potrebnú na uzavretie zmluvného vzťahu</w:t>
      </w:r>
      <w:r w:rsidRPr="00D65C33">
        <w:rPr>
          <w:rFonts w:asciiTheme="minorHAnsi" w:hAnsiTheme="minorHAnsi" w:cstheme="minorHAnsi"/>
        </w:rPr>
        <w:t xml:space="preserve">. </w:t>
      </w:r>
      <w:r w:rsidR="009D310C" w:rsidRPr="009D310C">
        <w:rPr>
          <w:rFonts w:asciiTheme="minorHAnsi" w:hAnsiTheme="minorHAnsi" w:cstheme="minorHAnsi"/>
        </w:rPr>
        <w:t>Verejný obstaráv</w:t>
      </w:r>
      <w:r w:rsidR="00B41DD0">
        <w:rPr>
          <w:rFonts w:asciiTheme="minorHAnsi" w:hAnsiTheme="minorHAnsi" w:cstheme="minorHAnsi"/>
        </w:rPr>
        <w:t>ateľ pristúpi k uzavretiu zmluvného vzťahu</w:t>
      </w:r>
      <w:r w:rsidR="009D310C" w:rsidRPr="009D310C">
        <w:rPr>
          <w:rFonts w:asciiTheme="minorHAnsi" w:hAnsiTheme="minorHAnsi" w:cstheme="minorHAnsi"/>
        </w:rPr>
        <w:t xml:space="preserve"> po uplynutí zákonom stanovených lehôt</w:t>
      </w:r>
      <w:r w:rsidR="009D310C">
        <w:rPr>
          <w:rFonts w:asciiTheme="minorHAnsi" w:hAnsiTheme="minorHAnsi" w:cstheme="minorHAnsi"/>
        </w:rPr>
        <w:t>.</w:t>
      </w:r>
    </w:p>
    <w:p w14:paraId="7631E9FA" w14:textId="169C43E6" w:rsidR="00A266DC" w:rsidRPr="00D65C33" w:rsidRDefault="00A266DC" w:rsidP="00A266DC">
      <w:pPr>
        <w:pStyle w:val="Zarkazkladnhotextu2"/>
        <w:numPr>
          <w:ilvl w:val="1"/>
          <w:numId w:val="1"/>
        </w:numPr>
        <w:spacing w:after="120"/>
        <w:ind w:left="567" w:hanging="567"/>
        <w:rPr>
          <w:rFonts w:asciiTheme="minorHAnsi" w:hAnsiTheme="minorHAnsi" w:cstheme="minorHAnsi"/>
        </w:rPr>
      </w:pPr>
      <w:r w:rsidRPr="00A266DC">
        <w:rPr>
          <w:rFonts w:asciiTheme="minorHAnsi" w:hAnsiTheme="minorHAnsi" w:cstheme="minorHAnsi"/>
        </w:rPr>
        <w:t xml:space="preserve">Úspešný uchádzač </w:t>
      </w:r>
      <w:r>
        <w:rPr>
          <w:rFonts w:asciiTheme="minorHAnsi" w:hAnsiTheme="minorHAnsi" w:cstheme="minorHAnsi"/>
        </w:rPr>
        <w:t xml:space="preserve">v rámci súčinnosti </w:t>
      </w:r>
      <w:r w:rsidRPr="00A266DC">
        <w:rPr>
          <w:rFonts w:asciiTheme="minorHAnsi" w:hAnsiTheme="minorHAnsi" w:cstheme="minorHAnsi"/>
        </w:rPr>
        <w:t>pred podpisom zmluvy bude povinný:</w:t>
      </w:r>
    </w:p>
    <w:p w14:paraId="2FAE9F8A" w14:textId="4F2B309A" w:rsidR="00E03995" w:rsidRPr="00D65C33" w:rsidRDefault="00A266DC" w:rsidP="00A266DC">
      <w:pPr>
        <w:pStyle w:val="Zarkazkladnhotextu2"/>
        <w:numPr>
          <w:ilvl w:val="0"/>
          <w:numId w:val="29"/>
        </w:numPr>
        <w:spacing w:after="120"/>
        <w:ind w:left="567" w:firstLine="0"/>
        <w:rPr>
          <w:rFonts w:asciiTheme="minorHAnsi" w:hAnsiTheme="minorHAnsi" w:cstheme="minorHAnsi"/>
        </w:rPr>
      </w:pPr>
      <w:r>
        <w:rPr>
          <w:rFonts w:asciiTheme="minorHAnsi" w:hAnsiTheme="minorHAnsi" w:cstheme="minorHAnsi"/>
        </w:rPr>
        <w:lastRenderedPageBreak/>
        <w:t>ú</w:t>
      </w:r>
      <w:r w:rsidR="00E03995" w:rsidRPr="00D65C33">
        <w:rPr>
          <w:rFonts w:asciiTheme="minorHAnsi" w:hAnsiTheme="minorHAnsi" w:cstheme="minorHAnsi"/>
        </w:rPr>
        <w:t>spešný uchádzač, všet</w:t>
      </w:r>
      <w:r w:rsidR="00C070A8" w:rsidRPr="00D65C33">
        <w:rPr>
          <w:rFonts w:asciiTheme="minorHAnsi" w:hAnsiTheme="minorHAnsi" w:cstheme="minorHAnsi"/>
        </w:rPr>
        <w:t>ci členovia skupiny dodávateľov a</w:t>
      </w:r>
      <w:r w:rsidR="00E03995" w:rsidRPr="00D65C33">
        <w:rPr>
          <w:rFonts w:asciiTheme="minorHAnsi" w:hAnsiTheme="minorHAnsi" w:cstheme="minorHAnsi"/>
        </w:rPr>
        <w:t xml:space="preserve"> ich subdodávatelia povinní podľa </w:t>
      </w:r>
      <w:r w:rsidR="00C070A8" w:rsidRPr="00D65C33">
        <w:rPr>
          <w:rFonts w:asciiTheme="minorHAnsi" w:hAnsiTheme="minorHAnsi" w:cstheme="minorHAnsi"/>
        </w:rPr>
        <w:t>zákona o verejnom obstarávaní</w:t>
      </w:r>
      <w:r w:rsidR="00E03995" w:rsidRPr="00D65C33">
        <w:rPr>
          <w:rFonts w:asciiTheme="minorHAnsi" w:hAnsiTheme="minorHAnsi" w:cstheme="minorHAnsi"/>
        </w:rPr>
        <w:t xml:space="preserve"> sú povinní byť zapísaní v registri partnerov verejného sektora</w:t>
      </w:r>
      <w:r>
        <w:rPr>
          <w:rFonts w:asciiTheme="minorHAnsi" w:hAnsiTheme="minorHAnsi" w:cstheme="minorHAnsi"/>
        </w:rPr>
        <w:t>,</w:t>
      </w:r>
    </w:p>
    <w:p w14:paraId="75623F82" w14:textId="0B5E7428" w:rsidR="00626447" w:rsidRDefault="00E03995" w:rsidP="00A266DC">
      <w:pPr>
        <w:pStyle w:val="Zarkazkladnhotextu2"/>
        <w:numPr>
          <w:ilvl w:val="0"/>
          <w:numId w:val="29"/>
        </w:numPr>
        <w:spacing w:after="120"/>
        <w:ind w:left="567" w:firstLine="0"/>
        <w:rPr>
          <w:rFonts w:asciiTheme="minorHAnsi" w:hAnsiTheme="minorHAnsi" w:cstheme="minorHAnsi"/>
          <w:highlight w:val="yellow"/>
        </w:rPr>
      </w:pPr>
      <w:r w:rsidRPr="00B925FF">
        <w:rPr>
          <w:rFonts w:asciiTheme="minorHAnsi" w:hAnsiTheme="minorHAnsi" w:cstheme="minorHAnsi"/>
          <w:highlight w:val="yellow"/>
        </w:rPr>
        <w:t xml:space="preserve">najneskôr v čase uzavretia </w:t>
      </w:r>
      <w:r w:rsidR="00C070A8" w:rsidRPr="00B925FF">
        <w:rPr>
          <w:rFonts w:asciiTheme="minorHAnsi" w:hAnsiTheme="minorHAnsi" w:cstheme="minorHAnsi"/>
          <w:highlight w:val="yellow"/>
        </w:rPr>
        <w:t>zmluvy</w:t>
      </w:r>
      <w:r w:rsidRPr="00B925FF">
        <w:rPr>
          <w:rFonts w:asciiTheme="minorHAnsi" w:hAnsiTheme="minorHAnsi" w:cstheme="minorHAnsi"/>
          <w:highlight w:val="yellow"/>
        </w:rPr>
        <w:t xml:space="preserve"> uvie</w:t>
      </w:r>
      <w:r w:rsidR="00B325C0">
        <w:rPr>
          <w:rFonts w:asciiTheme="minorHAnsi" w:hAnsiTheme="minorHAnsi" w:cstheme="minorHAnsi"/>
          <w:highlight w:val="yellow"/>
        </w:rPr>
        <w:t>sť</w:t>
      </w:r>
      <w:r w:rsidRPr="00B925FF">
        <w:rPr>
          <w:rFonts w:asciiTheme="minorHAnsi" w:hAnsiTheme="minorHAnsi" w:cstheme="minorHAnsi"/>
          <w:highlight w:val="yellow"/>
        </w:rPr>
        <w:t xml:space="preserve"> zoznam všetkých známych subdodávateľov a údaje o osobe opr</w:t>
      </w:r>
      <w:r w:rsidR="00C070A8" w:rsidRPr="00B925FF">
        <w:rPr>
          <w:rFonts w:asciiTheme="minorHAnsi" w:hAnsiTheme="minorHAnsi" w:cstheme="minorHAnsi"/>
          <w:highlight w:val="yellow"/>
        </w:rPr>
        <w:t>ávnenej konať za subdodávateľa,</w:t>
      </w:r>
      <w:r w:rsidRPr="00B925FF">
        <w:rPr>
          <w:rFonts w:asciiTheme="minorHAnsi" w:hAnsiTheme="minorHAnsi" w:cstheme="minorHAnsi"/>
          <w:highlight w:val="yellow"/>
        </w:rPr>
        <w:t xml:space="preserve"> v rozsahu meno a priezvisko, adresa pobytu, dátum narodenia, ktorý sa stane Prílohou </w:t>
      </w:r>
      <w:r w:rsidR="00C070A8" w:rsidRPr="00B925FF">
        <w:rPr>
          <w:rFonts w:asciiTheme="minorHAnsi" w:hAnsiTheme="minorHAnsi" w:cstheme="minorHAnsi"/>
          <w:highlight w:val="yellow"/>
        </w:rPr>
        <w:t>zmluvy</w:t>
      </w:r>
      <w:r w:rsidR="00A008B8" w:rsidRPr="00B925FF">
        <w:rPr>
          <w:rFonts w:asciiTheme="minorHAnsi" w:hAnsiTheme="minorHAnsi" w:cstheme="minorHAnsi"/>
          <w:highlight w:val="yellow"/>
        </w:rPr>
        <w:t xml:space="preserve">, ktorá je uvedená v časti </w:t>
      </w:r>
      <w:r w:rsidR="00A008B8" w:rsidRPr="00B925FF">
        <w:rPr>
          <w:rFonts w:asciiTheme="minorHAnsi" w:hAnsiTheme="minorHAnsi" w:cstheme="minorHAnsi"/>
          <w:i/>
          <w:highlight w:val="yellow"/>
        </w:rPr>
        <w:t>B.2 Obchodné</w:t>
      </w:r>
      <w:r w:rsidR="00A008B8" w:rsidRPr="00B925FF">
        <w:rPr>
          <w:rFonts w:asciiTheme="minorHAnsi" w:hAnsiTheme="minorHAnsi" w:cstheme="minorHAnsi"/>
          <w:i/>
          <w:iCs/>
          <w:highlight w:val="yellow"/>
        </w:rPr>
        <w:t xml:space="preserve"> podmienky </w:t>
      </w:r>
      <w:r w:rsidR="00A008B8" w:rsidRPr="00B925FF">
        <w:rPr>
          <w:rFonts w:asciiTheme="minorHAnsi" w:hAnsiTheme="minorHAnsi" w:cstheme="minorHAnsi"/>
          <w:highlight w:val="yellow"/>
        </w:rPr>
        <w:t>týchto súťažných podkladov</w:t>
      </w:r>
      <w:r w:rsidR="00A266DC">
        <w:rPr>
          <w:rFonts w:asciiTheme="minorHAnsi" w:hAnsiTheme="minorHAnsi" w:cstheme="minorHAnsi"/>
          <w:highlight w:val="yellow"/>
        </w:rPr>
        <w:t>,</w:t>
      </w:r>
    </w:p>
    <w:p w14:paraId="5EE45F18" w14:textId="5E3543D3" w:rsidR="00A266DC" w:rsidRPr="00B325C0" w:rsidRDefault="00A266DC" w:rsidP="00A266DC">
      <w:pPr>
        <w:pStyle w:val="Zarkazkladnhotextu2"/>
        <w:numPr>
          <w:ilvl w:val="0"/>
          <w:numId w:val="29"/>
        </w:numPr>
        <w:spacing w:after="120"/>
        <w:ind w:left="567" w:firstLine="0"/>
        <w:rPr>
          <w:rFonts w:asciiTheme="minorHAnsi" w:hAnsiTheme="minorHAnsi" w:cstheme="minorHAnsi"/>
          <w:highlight w:val="yellow"/>
        </w:rPr>
      </w:pPr>
      <w:r w:rsidRPr="00B325C0">
        <w:rPr>
          <w:rFonts w:asciiTheme="minorHAnsi" w:hAnsiTheme="minorHAnsi" w:cstheme="minorHAnsi"/>
          <w:highlight w:val="yellow"/>
        </w:rPr>
        <w:t xml:space="preserve">predložiť scan originálu alebo úradne overenej kópie platného potvrdenia </w:t>
      </w:r>
      <w:r w:rsidR="009B2CE3" w:rsidRPr="009B2CE3">
        <w:rPr>
          <w:rFonts w:asciiTheme="minorHAnsi" w:hAnsiTheme="minorHAnsi" w:cstheme="minorHAnsi"/>
          <w:highlight w:val="yellow"/>
        </w:rPr>
        <w:t>Štátnej veterinárnej a potravinovej správy SR o hygienickej spôsobilosti motorových vozidiel určených na prepravu potravinárskych výrobkov, alebo záznamu z kontroly vykonanej na motorových vozidlách. V prípade, ak dodávku tovaru bude predávajúci vykonávať na základe zmluvného vzťahu s dopravcom, predloží úradne overenú kópiu uzavretej zmluvy s dopravcom a potvrdenie o hygienickej spôsobilosti motorových vozidiel použitých na prepravu (podľa príslušnej Kategórie)</w:t>
      </w:r>
      <w:r w:rsidR="009B2CE3">
        <w:rPr>
          <w:rFonts w:asciiTheme="minorHAnsi" w:hAnsiTheme="minorHAnsi" w:cstheme="minorHAnsi"/>
          <w:highlight w:val="yellow"/>
        </w:rPr>
        <w:t>,</w:t>
      </w:r>
    </w:p>
    <w:p w14:paraId="7A210909" w14:textId="5D972090" w:rsidR="00A266DC" w:rsidRPr="00B325C0" w:rsidRDefault="00A266DC" w:rsidP="00A266DC">
      <w:pPr>
        <w:pStyle w:val="Zarkazkladnhotextu2"/>
        <w:numPr>
          <w:ilvl w:val="0"/>
          <w:numId w:val="29"/>
        </w:numPr>
        <w:spacing w:after="120"/>
        <w:ind w:left="567" w:firstLine="0"/>
        <w:rPr>
          <w:rFonts w:asciiTheme="minorHAnsi" w:hAnsiTheme="minorHAnsi" w:cstheme="minorHAnsi"/>
          <w:highlight w:val="yellow"/>
        </w:rPr>
      </w:pPr>
      <w:r w:rsidRPr="00B325C0">
        <w:rPr>
          <w:rFonts w:asciiTheme="minorHAnsi" w:hAnsiTheme="minorHAnsi" w:cstheme="minorHAnsi"/>
          <w:highlight w:val="yellow"/>
        </w:rPr>
        <w:t>predložiť scan originálu alebo úradne overeného platného potvrdenia</w:t>
      </w:r>
      <w:r w:rsidR="009B2CE3">
        <w:rPr>
          <w:rFonts w:asciiTheme="minorHAnsi" w:hAnsiTheme="minorHAnsi" w:cstheme="minorHAnsi"/>
          <w:highlight w:val="yellow"/>
        </w:rPr>
        <w:t xml:space="preserve"> </w:t>
      </w:r>
      <w:r w:rsidR="009B2CE3" w:rsidRPr="009B2CE3">
        <w:rPr>
          <w:rFonts w:asciiTheme="minorHAnsi" w:hAnsiTheme="minorHAnsi" w:cstheme="minorHAnsi"/>
          <w:highlight w:val="yellow"/>
        </w:rPr>
        <w:t>Štátnej veterinárnej a potravinovej správy SR o schválení/registrácii potravinárskej prevádzkarne podľa zákona č. 152/1995 Z. z. o potravinách v znení neskorších predpisov na preukázanie súhlasu štátneho orgánu na činnosť súvisiacu s predmetom zákazky, zvlášť na skladovanie, distribúciu a uvádzanie na trh potravinových výrobkov, resp. výrobkov rýchlo podliehajúcich skaze, resp. obdobného charakteru (podľa príslušnej Kategórie)</w:t>
      </w:r>
      <w:r w:rsidR="009B2CE3">
        <w:rPr>
          <w:rFonts w:asciiTheme="minorHAnsi" w:hAnsiTheme="minorHAnsi" w:cstheme="minorHAnsi"/>
          <w:highlight w:val="yellow"/>
        </w:rPr>
        <w:t>,</w:t>
      </w:r>
    </w:p>
    <w:p w14:paraId="42865224" w14:textId="22A4F776" w:rsidR="00A266DC" w:rsidRPr="00B325C0" w:rsidRDefault="00A266DC" w:rsidP="00B325C0">
      <w:pPr>
        <w:pStyle w:val="Zarkazkladnhotextu2"/>
        <w:numPr>
          <w:ilvl w:val="1"/>
          <w:numId w:val="1"/>
        </w:numPr>
        <w:spacing w:after="120"/>
        <w:ind w:left="567" w:hanging="567"/>
        <w:rPr>
          <w:rFonts w:asciiTheme="minorHAnsi" w:hAnsiTheme="minorHAnsi" w:cstheme="minorHAnsi"/>
        </w:rPr>
      </w:pPr>
      <w:r w:rsidRPr="00B325C0">
        <w:rPr>
          <w:rFonts w:asciiTheme="minorHAnsi" w:hAnsiTheme="minorHAnsi" w:cstheme="minorHAnsi"/>
        </w:rPr>
        <w:t xml:space="preserve">V prípade, že úspešný uchádzač pred podpisom zmluvy v lehote do 10 pracovných dní odo dňa uplynutia </w:t>
      </w:r>
      <w:r w:rsidR="00B325C0" w:rsidRPr="00B325C0">
        <w:rPr>
          <w:rFonts w:asciiTheme="minorHAnsi" w:hAnsiTheme="minorHAnsi" w:cstheme="minorHAnsi"/>
        </w:rPr>
        <w:t>lehôt podľa bodu 21.1.</w:t>
      </w:r>
      <w:r w:rsidRPr="00B325C0">
        <w:rPr>
          <w:rFonts w:asciiTheme="minorHAnsi" w:hAnsiTheme="minorHAnsi" w:cstheme="minorHAnsi"/>
        </w:rPr>
        <w:t>, ak bol na uzavretie zmluvy písomne vyzvaný, nepredloží doklady a/alebo dokumenty uvedené v tomto bode</w:t>
      </w:r>
      <w:r w:rsidR="00B325C0" w:rsidRPr="00B325C0">
        <w:rPr>
          <w:rFonts w:asciiTheme="minorHAnsi" w:hAnsiTheme="minorHAnsi" w:cstheme="minorHAnsi"/>
        </w:rPr>
        <w:t xml:space="preserve"> 21.</w:t>
      </w:r>
      <w:r w:rsidRPr="00B325C0">
        <w:rPr>
          <w:rFonts w:asciiTheme="minorHAnsi" w:hAnsiTheme="minorHAnsi" w:cstheme="minorHAnsi"/>
        </w:rPr>
        <w:t>, resp. nebude mať splnenú povinnosť, verejný obstarávateľ to bude považovať za neposkytnutie riadnej súčinnosti a bude postupovať podľa zákona</w:t>
      </w:r>
      <w:r w:rsidR="00B325C0" w:rsidRPr="00B325C0">
        <w:rPr>
          <w:rFonts w:asciiTheme="minorHAnsi" w:hAnsiTheme="minorHAnsi" w:cstheme="minorHAnsi"/>
        </w:rPr>
        <w:t xml:space="preserve"> o verejnom obstarávaní</w:t>
      </w:r>
      <w:r w:rsidRPr="00B325C0">
        <w:rPr>
          <w:rFonts w:asciiTheme="minorHAnsi" w:hAnsiTheme="minorHAnsi" w:cstheme="minorHAnsi"/>
        </w:rPr>
        <w:t>.</w:t>
      </w:r>
    </w:p>
    <w:p w14:paraId="459F51B5" w14:textId="4FC40310" w:rsidR="009D310C" w:rsidRDefault="00B925FF" w:rsidP="00C070A8">
      <w:pPr>
        <w:pStyle w:val="Zarkazkladnhotextu2"/>
        <w:numPr>
          <w:ilvl w:val="1"/>
          <w:numId w:val="1"/>
        </w:numPr>
        <w:spacing w:after="120"/>
        <w:ind w:left="567" w:hanging="567"/>
        <w:rPr>
          <w:rFonts w:asciiTheme="minorHAnsi" w:hAnsiTheme="minorHAnsi" w:cstheme="minorHAnsi"/>
        </w:rPr>
      </w:pPr>
      <w:r w:rsidRPr="00B325C0">
        <w:rPr>
          <w:rFonts w:asciiTheme="minorHAnsi" w:hAnsiTheme="minorHAnsi" w:cstheme="minorHAnsi"/>
        </w:rPr>
        <w:t xml:space="preserve">Ak sa po uzatvorení </w:t>
      </w:r>
      <w:r w:rsidR="00B41DD0" w:rsidRPr="00B325C0">
        <w:rPr>
          <w:rFonts w:asciiTheme="minorHAnsi" w:hAnsiTheme="minorHAnsi" w:cstheme="minorHAnsi"/>
        </w:rPr>
        <w:t>zmluvného vzťahu</w:t>
      </w:r>
      <w:r w:rsidRPr="00B325C0">
        <w:rPr>
          <w:rFonts w:asciiTheme="minorHAnsi" w:hAnsiTheme="minorHAnsi" w:cstheme="minorHAnsi"/>
        </w:rPr>
        <w:t xml:space="preserve"> s úspešným uchádzačom vyskytnú dôvody, pre ktoré je verejný obstarávateľ oprávnený odstúpiť od zmluvy, a to najmenej 3-krát v rámci tohto DNS, verejný obstarávateľ bude takéto konanie považovať za závažné porušenie profesijných povinností podľa ZVO a takýto</w:t>
      </w:r>
      <w:r>
        <w:rPr>
          <w:rFonts w:asciiTheme="minorHAnsi" w:hAnsiTheme="minorHAnsi" w:cstheme="minorHAnsi"/>
        </w:rPr>
        <w:t xml:space="preserve"> uchádzač </w:t>
      </w:r>
      <w:r w:rsidRPr="00B925FF">
        <w:rPr>
          <w:rFonts w:asciiTheme="minorHAnsi" w:hAnsiTheme="minorHAnsi" w:cstheme="minorHAnsi"/>
        </w:rPr>
        <w:t>bude z DNS vylúčený.</w:t>
      </w:r>
    </w:p>
    <w:p w14:paraId="2B8894E2" w14:textId="28DEF1D3" w:rsidR="00C070A8" w:rsidRPr="00D65C33" w:rsidRDefault="00B41DD0" w:rsidP="00C070A8">
      <w:pPr>
        <w:pStyle w:val="Zarkazkladnhotextu2"/>
        <w:numPr>
          <w:ilvl w:val="1"/>
          <w:numId w:val="1"/>
        </w:numPr>
        <w:spacing w:after="120"/>
        <w:ind w:left="567" w:hanging="567"/>
        <w:rPr>
          <w:rFonts w:asciiTheme="minorHAnsi" w:hAnsiTheme="minorHAnsi" w:cstheme="minorHAnsi"/>
        </w:rPr>
      </w:pPr>
      <w:r>
        <w:rPr>
          <w:rFonts w:asciiTheme="minorHAnsi" w:hAnsiTheme="minorHAnsi" w:cstheme="minorHAnsi"/>
        </w:rPr>
        <w:t>Uzavretý</w:t>
      </w:r>
      <w:r w:rsidR="00C070A8" w:rsidRPr="00D65C33">
        <w:rPr>
          <w:rFonts w:asciiTheme="minorHAnsi" w:hAnsiTheme="minorHAnsi" w:cstheme="minorHAnsi"/>
        </w:rPr>
        <w:t xml:space="preserve"> </w:t>
      </w:r>
      <w:r>
        <w:rPr>
          <w:rFonts w:asciiTheme="minorHAnsi" w:hAnsiTheme="minorHAnsi" w:cstheme="minorHAnsi"/>
        </w:rPr>
        <w:t>zmluvný vzťah</w:t>
      </w:r>
      <w:r w:rsidR="00C070A8" w:rsidRPr="00D65C33">
        <w:rPr>
          <w:rFonts w:asciiTheme="minorHAnsi" w:hAnsiTheme="minorHAnsi" w:cstheme="minorHAnsi"/>
        </w:rPr>
        <w:t xml:space="preserve"> nesmie byť v rozpore so súťažnými podkladmi a s ponukou predloženou úspešným uchádzačom.</w:t>
      </w:r>
    </w:p>
    <w:p w14:paraId="595C59BD" w14:textId="77777777" w:rsidR="00A146F1" w:rsidRPr="00A146F1" w:rsidRDefault="00A146F1" w:rsidP="00A146F1">
      <w:pPr>
        <w:rPr>
          <w:rFonts w:asciiTheme="minorHAnsi" w:hAnsiTheme="minorHAnsi" w:cstheme="minorHAnsi"/>
          <w:szCs w:val="22"/>
        </w:rPr>
      </w:pPr>
    </w:p>
    <w:p w14:paraId="5338A428" w14:textId="77777777" w:rsidR="00A146F1" w:rsidRPr="00A146F1" w:rsidRDefault="00A146F1" w:rsidP="00A146F1">
      <w:pPr>
        <w:rPr>
          <w:rFonts w:asciiTheme="minorHAnsi" w:hAnsiTheme="minorHAnsi" w:cstheme="minorHAnsi"/>
          <w:szCs w:val="22"/>
        </w:rPr>
      </w:pPr>
    </w:p>
    <w:p w14:paraId="1C1A4BE5" w14:textId="471905B6" w:rsidR="002F2ACF" w:rsidRPr="00A146F1" w:rsidRDefault="002F2ACF" w:rsidP="00A146F1">
      <w:pPr>
        <w:tabs>
          <w:tab w:val="left" w:pos="4515"/>
        </w:tabs>
        <w:rPr>
          <w:rFonts w:asciiTheme="minorHAnsi" w:hAnsiTheme="minorHAnsi" w:cstheme="minorHAnsi"/>
          <w:szCs w:val="22"/>
        </w:rPr>
        <w:sectPr w:rsidR="002F2ACF" w:rsidRPr="00A146F1" w:rsidSect="00A146F1">
          <w:footerReference w:type="even" r:id="rId16"/>
          <w:footerReference w:type="first" r:id="rId17"/>
          <w:pgSz w:w="11906" w:h="16838" w:code="9"/>
          <w:pgMar w:top="873" w:right="1134" w:bottom="1134" w:left="1134" w:header="709" w:footer="567" w:gutter="0"/>
          <w:pgNumType w:chapStyle="1" w:chapSep="period"/>
          <w:cols w:space="708"/>
          <w:docGrid w:linePitch="360"/>
        </w:sectPr>
      </w:pPr>
    </w:p>
    <w:p w14:paraId="4F37F0F3" w14:textId="0F4862BE" w:rsidR="009E3848" w:rsidRPr="00D65C33" w:rsidRDefault="009E3848" w:rsidP="009D5CCA">
      <w:pPr>
        <w:pStyle w:val="Hlavika"/>
        <w:jc w:val="center"/>
        <w:rPr>
          <w:rFonts w:asciiTheme="minorHAnsi" w:hAnsiTheme="minorHAnsi" w:cstheme="minorHAnsi"/>
          <w:b/>
          <w:bCs/>
          <w:sz w:val="28"/>
          <w:szCs w:val="22"/>
        </w:rPr>
      </w:pPr>
      <w:r w:rsidRPr="00D65C33">
        <w:rPr>
          <w:rFonts w:asciiTheme="minorHAnsi" w:hAnsiTheme="minorHAnsi" w:cstheme="minorHAnsi"/>
          <w:b/>
          <w:bCs/>
          <w:sz w:val="28"/>
          <w:szCs w:val="20"/>
        </w:rPr>
        <w:lastRenderedPageBreak/>
        <w:t>A.</w:t>
      </w:r>
      <w:r w:rsidR="009D310C">
        <w:rPr>
          <w:rFonts w:asciiTheme="minorHAnsi" w:hAnsiTheme="minorHAnsi" w:cstheme="minorHAnsi"/>
          <w:b/>
          <w:bCs/>
          <w:sz w:val="28"/>
          <w:szCs w:val="20"/>
        </w:rPr>
        <w:t>2</w:t>
      </w:r>
      <w:r w:rsidRPr="00D65C33">
        <w:rPr>
          <w:rFonts w:asciiTheme="minorHAnsi" w:hAnsiTheme="minorHAnsi" w:cstheme="minorHAnsi"/>
          <w:b/>
          <w:bCs/>
          <w:sz w:val="28"/>
        </w:rPr>
        <w:t xml:space="preserve"> </w:t>
      </w:r>
      <w:r w:rsidRPr="00D65C33">
        <w:rPr>
          <w:rFonts w:asciiTheme="minorHAnsi" w:hAnsiTheme="minorHAnsi" w:cstheme="minorHAnsi"/>
          <w:b/>
          <w:bCs/>
          <w:sz w:val="28"/>
          <w:szCs w:val="22"/>
        </w:rPr>
        <w:t>KRITÉRIÁ NA VYHODNOTENIE PONÚK</w:t>
      </w:r>
    </w:p>
    <w:p w14:paraId="5BBE3E39" w14:textId="5DAF1F3F" w:rsidR="002F2ACF" w:rsidRDefault="009E3848" w:rsidP="0083402E">
      <w:pPr>
        <w:pStyle w:val="Hlavika"/>
        <w:spacing w:after="120"/>
        <w:jc w:val="center"/>
        <w:rPr>
          <w:rFonts w:asciiTheme="minorHAnsi" w:hAnsiTheme="minorHAnsi" w:cstheme="minorHAnsi"/>
          <w:b/>
          <w:bCs/>
          <w:sz w:val="28"/>
          <w:szCs w:val="22"/>
        </w:rPr>
      </w:pPr>
      <w:r w:rsidRPr="00D65C33">
        <w:rPr>
          <w:rFonts w:asciiTheme="minorHAnsi" w:hAnsiTheme="minorHAnsi" w:cstheme="minorHAnsi"/>
          <w:b/>
          <w:bCs/>
          <w:sz w:val="28"/>
          <w:szCs w:val="22"/>
        </w:rPr>
        <w:t>A PRAVIDLÁ ICH UPLATNENIA</w:t>
      </w:r>
    </w:p>
    <w:p w14:paraId="5B2794B3" w14:textId="77777777" w:rsidR="009E3848" w:rsidRPr="00D65C33" w:rsidRDefault="009E3848" w:rsidP="00833CC8">
      <w:pPr>
        <w:pStyle w:val="Zarkazkladnhotextu"/>
        <w:numPr>
          <w:ilvl w:val="0"/>
          <w:numId w:val="2"/>
        </w:numPr>
        <w:tabs>
          <w:tab w:val="left" w:pos="0"/>
        </w:tabs>
        <w:jc w:val="both"/>
        <w:rPr>
          <w:rFonts w:asciiTheme="minorHAnsi" w:hAnsiTheme="minorHAnsi" w:cstheme="minorHAnsi"/>
        </w:rPr>
      </w:pPr>
      <w:r w:rsidRPr="00D65C33">
        <w:rPr>
          <w:rFonts w:asciiTheme="minorHAnsi" w:hAnsiTheme="minorHAnsi" w:cstheme="minorHAnsi"/>
        </w:rPr>
        <w:t>Verejný obstarávateľ vyhodnotí ponuky na základe objektívnych kritérií na vyhodnotenie ponúk, ktoré súvisia s predmetom zákazky, s cieľom určiť ekonomicky najvýhodnejšiu ponuku.</w:t>
      </w:r>
    </w:p>
    <w:p w14:paraId="1880748A" w14:textId="1624D02F" w:rsidR="009E3848" w:rsidRPr="00CB7AB3" w:rsidRDefault="009E3848" w:rsidP="00833CC8">
      <w:pPr>
        <w:pStyle w:val="Zarkazkladnhotextu"/>
        <w:numPr>
          <w:ilvl w:val="0"/>
          <w:numId w:val="2"/>
        </w:numPr>
        <w:tabs>
          <w:tab w:val="left" w:pos="0"/>
        </w:tabs>
        <w:spacing w:before="120"/>
        <w:ind w:left="357" w:hanging="357"/>
        <w:jc w:val="both"/>
        <w:rPr>
          <w:rFonts w:asciiTheme="minorHAnsi" w:hAnsiTheme="minorHAnsi" w:cstheme="minorHAnsi"/>
        </w:rPr>
      </w:pPr>
      <w:r w:rsidRPr="00D65C33">
        <w:rPr>
          <w:rFonts w:asciiTheme="minorHAnsi" w:hAnsiTheme="minorHAnsi" w:cstheme="minorHAnsi"/>
        </w:rPr>
        <w:t xml:space="preserve">Ponuky sa budú vyhodnocovať na </w:t>
      </w:r>
      <w:r w:rsidRPr="00CB7AB3">
        <w:rPr>
          <w:rFonts w:asciiTheme="minorHAnsi" w:hAnsiTheme="minorHAnsi" w:cstheme="minorHAnsi"/>
        </w:rPr>
        <w:t>základe kritéria</w:t>
      </w:r>
      <w:r w:rsidR="001273BB" w:rsidRPr="00CB7AB3">
        <w:rPr>
          <w:rFonts w:asciiTheme="minorHAnsi" w:hAnsiTheme="minorHAnsi" w:cstheme="minorHAnsi"/>
        </w:rPr>
        <w:t>:</w:t>
      </w:r>
      <w:r w:rsidRPr="00CB7AB3">
        <w:rPr>
          <w:rFonts w:asciiTheme="minorHAnsi" w:hAnsiTheme="minorHAnsi" w:cstheme="minorHAnsi"/>
        </w:rPr>
        <w:t xml:space="preserve"> </w:t>
      </w:r>
      <w:bookmarkStart w:id="6" w:name="kriterium"/>
      <w:r w:rsidR="002E4059" w:rsidRPr="00CB7AB3">
        <w:rPr>
          <w:rFonts w:asciiTheme="minorHAnsi" w:hAnsiTheme="minorHAnsi" w:cstheme="minorHAnsi"/>
          <w:b/>
        </w:rPr>
        <w:t xml:space="preserve">najnižšia </w:t>
      </w:r>
      <w:r w:rsidRPr="00CB7AB3">
        <w:rPr>
          <w:rFonts w:asciiTheme="minorHAnsi" w:hAnsiTheme="minorHAnsi" w:cstheme="minorHAnsi"/>
          <w:b/>
        </w:rPr>
        <w:t xml:space="preserve">celková cena </w:t>
      </w:r>
      <w:r w:rsidR="001273BB" w:rsidRPr="00CB7AB3">
        <w:rPr>
          <w:rFonts w:asciiTheme="minorHAnsi" w:hAnsiTheme="minorHAnsi" w:cstheme="minorHAnsi"/>
          <w:b/>
        </w:rPr>
        <w:t xml:space="preserve">za celý predmet zákazky vyjadrená v EUR </w:t>
      </w:r>
      <w:r w:rsidR="00613D74" w:rsidRPr="00CB7AB3">
        <w:rPr>
          <w:rFonts w:asciiTheme="minorHAnsi" w:hAnsiTheme="minorHAnsi" w:cstheme="minorHAnsi"/>
          <w:b/>
        </w:rPr>
        <w:t xml:space="preserve">vrátane </w:t>
      </w:r>
      <w:r w:rsidRPr="00CB7AB3">
        <w:rPr>
          <w:rFonts w:asciiTheme="minorHAnsi" w:hAnsiTheme="minorHAnsi" w:cstheme="minorHAnsi"/>
          <w:b/>
        </w:rPr>
        <w:t>DPH</w:t>
      </w:r>
      <w:bookmarkEnd w:id="6"/>
      <w:r w:rsidRPr="00CB7AB3">
        <w:rPr>
          <w:rFonts w:asciiTheme="minorHAnsi" w:hAnsiTheme="minorHAnsi" w:cstheme="minorHAnsi"/>
          <w:b/>
        </w:rPr>
        <w:t>.</w:t>
      </w:r>
      <w:r w:rsidR="002F2ACF" w:rsidRPr="00CB7AB3">
        <w:rPr>
          <w:rFonts w:asciiTheme="minorHAnsi" w:hAnsiTheme="minorHAnsi" w:cstheme="minorHAnsi"/>
          <w:b/>
        </w:rPr>
        <w:t xml:space="preserve"> </w:t>
      </w:r>
    </w:p>
    <w:p w14:paraId="13039FFD" w14:textId="7CFC9C4A" w:rsidR="009E3848" w:rsidRPr="00CB7AB3" w:rsidRDefault="009E3848" w:rsidP="002E4059">
      <w:pPr>
        <w:pStyle w:val="Zarkazkladnhotextu"/>
        <w:tabs>
          <w:tab w:val="left" w:pos="0"/>
        </w:tabs>
        <w:spacing w:before="480"/>
        <w:ind w:left="0"/>
        <w:jc w:val="both"/>
        <w:rPr>
          <w:rFonts w:asciiTheme="minorHAnsi" w:hAnsiTheme="minorHAnsi" w:cstheme="minorHAnsi"/>
          <w:b/>
        </w:rPr>
      </w:pPr>
      <w:bookmarkStart w:id="7" w:name="kriteria_vahy"/>
      <w:bookmarkEnd w:id="7"/>
      <w:r w:rsidRPr="00CB7AB3">
        <w:rPr>
          <w:rFonts w:asciiTheme="minorHAnsi" w:hAnsiTheme="minorHAnsi" w:cstheme="minorHAnsi"/>
          <w:b/>
        </w:rPr>
        <w:t>Pravidlá pre uplatnenie a spôsob vyhodnotenia kritéria sú nasledujúce:</w:t>
      </w:r>
    </w:p>
    <w:p w14:paraId="64A2A6DD" w14:textId="56151F94" w:rsidR="007D18AA" w:rsidRPr="0007282B" w:rsidRDefault="00B925FF" w:rsidP="0007282B">
      <w:pPr>
        <w:pStyle w:val="Zarkazkladnhotextu"/>
        <w:tabs>
          <w:tab w:val="left" w:pos="0"/>
        </w:tabs>
        <w:spacing w:before="120"/>
        <w:ind w:left="0"/>
        <w:jc w:val="both"/>
        <w:rPr>
          <w:rFonts w:asciiTheme="minorHAnsi" w:hAnsiTheme="minorHAnsi" w:cstheme="minorHAnsi"/>
          <w:bCs/>
          <w:iCs/>
          <w:szCs w:val="22"/>
        </w:rPr>
        <w:sectPr w:rsidR="007D18AA" w:rsidRPr="0007282B" w:rsidSect="002F2ACF">
          <w:pgSz w:w="11906" w:h="16838" w:code="9"/>
          <w:pgMar w:top="873" w:right="1134" w:bottom="1134" w:left="1134" w:header="709" w:footer="567" w:gutter="0"/>
          <w:pgNumType w:chapStyle="1" w:chapSep="period"/>
          <w:cols w:space="708"/>
          <w:docGrid w:linePitch="360"/>
        </w:sectPr>
      </w:pPr>
      <w:r w:rsidRPr="00B925FF">
        <w:rPr>
          <w:rFonts w:ascii="Calibri" w:hAnsi="Calibri" w:cs="Calibri"/>
        </w:rPr>
        <w:t>Na prvom mieste v poradí sa umiestni uchádzač</w:t>
      </w:r>
      <w:r w:rsidRPr="00B925FF">
        <w:rPr>
          <w:rFonts w:ascii="Calibri" w:hAnsi="Calibri" w:cs="Calibri"/>
          <w:bCs/>
          <w:iCs/>
          <w:szCs w:val="22"/>
        </w:rPr>
        <w:t xml:space="preserve">, ktorý vo svojej ponuke predloží </w:t>
      </w:r>
      <w:bookmarkStart w:id="8" w:name="_Hlk5697872"/>
      <w:r w:rsidRPr="00B925FF">
        <w:rPr>
          <w:rFonts w:ascii="Calibri" w:hAnsi="Calibri" w:cs="Calibri"/>
          <w:bCs/>
          <w:iCs/>
          <w:szCs w:val="22"/>
        </w:rPr>
        <w:t>najnižšiu celkovú cenu za celý predmet zákazky v EUR vrátane DPH</w:t>
      </w:r>
      <w:bookmarkEnd w:id="8"/>
      <w:r w:rsidRPr="00B925FF">
        <w:rPr>
          <w:rFonts w:ascii="Calibri" w:hAnsi="Calibri" w:cs="Calibri"/>
          <w:bCs/>
          <w:iCs/>
          <w:szCs w:val="22"/>
        </w:rPr>
        <w:t>. Ako druhý v poradí sa umiestni uchádzač, ktorý vo svojej ponuke predloží druhú najnižšiu celkovú cenu za celý predmet zákazky v EUR vrátane DPH atď</w:t>
      </w:r>
      <w:r>
        <w:rPr>
          <w:rFonts w:ascii="Calibri" w:hAnsi="Calibri" w:cs="Calibri"/>
          <w:bCs/>
          <w:iCs/>
          <w:szCs w:val="22"/>
        </w:rPr>
        <w:t>.</w:t>
      </w:r>
      <w:r w:rsidR="00345CAE" w:rsidRPr="00D65C33">
        <w:rPr>
          <w:rFonts w:asciiTheme="minorHAnsi" w:hAnsiTheme="minorHAnsi" w:cstheme="minorHAnsi"/>
          <w:bCs/>
          <w:iCs/>
          <w:szCs w:val="22"/>
        </w:rPr>
        <w:t xml:space="preserve"> </w:t>
      </w:r>
      <w:r w:rsidR="00AF6E2B">
        <w:rPr>
          <w:rFonts w:asciiTheme="minorHAnsi" w:hAnsiTheme="minorHAnsi" w:cstheme="minorHAnsi"/>
          <w:szCs w:val="22"/>
        </w:rPr>
        <w:br w:type="page"/>
      </w:r>
    </w:p>
    <w:p w14:paraId="58EA33DD" w14:textId="5A6ECCBD" w:rsidR="00445308" w:rsidRPr="0083402E" w:rsidRDefault="009E3848" w:rsidP="0083402E">
      <w:pPr>
        <w:pStyle w:val="Zkladntext3"/>
        <w:spacing w:after="240"/>
        <w:rPr>
          <w:rFonts w:asciiTheme="minorHAnsi" w:hAnsiTheme="minorHAnsi" w:cstheme="minorHAnsi"/>
          <w:b/>
          <w:sz w:val="28"/>
          <w:szCs w:val="24"/>
        </w:rPr>
      </w:pPr>
      <w:r w:rsidRPr="009D310C">
        <w:rPr>
          <w:rFonts w:asciiTheme="minorHAnsi" w:hAnsiTheme="minorHAnsi" w:cstheme="minorHAnsi"/>
          <w:b/>
          <w:sz w:val="28"/>
          <w:szCs w:val="24"/>
          <w:highlight w:val="yellow"/>
        </w:rPr>
        <w:lastRenderedPageBreak/>
        <w:t>A.</w:t>
      </w:r>
      <w:r w:rsidR="009D310C" w:rsidRPr="009D310C">
        <w:rPr>
          <w:rFonts w:asciiTheme="minorHAnsi" w:hAnsiTheme="minorHAnsi" w:cstheme="minorHAnsi"/>
          <w:b/>
          <w:caps/>
          <w:sz w:val="28"/>
          <w:szCs w:val="24"/>
          <w:highlight w:val="yellow"/>
        </w:rPr>
        <w:t>3</w:t>
      </w:r>
      <w:r w:rsidRPr="009D310C">
        <w:rPr>
          <w:rFonts w:asciiTheme="minorHAnsi" w:hAnsiTheme="minorHAnsi" w:cstheme="minorHAnsi"/>
          <w:b/>
          <w:caps/>
          <w:sz w:val="28"/>
          <w:szCs w:val="24"/>
          <w:highlight w:val="yellow"/>
        </w:rPr>
        <w:t xml:space="preserve"> Návrh uchádzača na plnenie kritérií</w:t>
      </w:r>
    </w:p>
    <w:p w14:paraId="78A19E40" w14:textId="4A2B73C9" w:rsidR="00445308" w:rsidRDefault="00E80E31" w:rsidP="0083402E">
      <w:pPr>
        <w:pStyle w:val="Zkladntext3"/>
        <w:ind w:left="2124" w:hanging="2124"/>
        <w:jc w:val="both"/>
        <w:rPr>
          <w:rFonts w:asciiTheme="minorHAnsi" w:hAnsiTheme="minorHAnsi" w:cstheme="minorHAnsi"/>
          <w:b/>
          <w:sz w:val="22"/>
          <w:szCs w:val="22"/>
        </w:rPr>
      </w:pPr>
      <w:r>
        <w:rPr>
          <w:rFonts w:asciiTheme="minorHAnsi" w:hAnsiTheme="minorHAnsi" w:cstheme="minorHAnsi"/>
          <w:sz w:val="22"/>
          <w:szCs w:val="22"/>
        </w:rPr>
        <w:t>Názov</w:t>
      </w:r>
      <w:r w:rsidR="00D430D7" w:rsidRPr="00D65C33">
        <w:rPr>
          <w:rFonts w:asciiTheme="minorHAnsi" w:hAnsiTheme="minorHAnsi" w:cstheme="minorHAnsi"/>
          <w:sz w:val="22"/>
          <w:szCs w:val="22"/>
        </w:rPr>
        <w:t xml:space="preserve"> zákazky: </w:t>
      </w:r>
      <w:r w:rsidR="00D430D7" w:rsidRPr="00D65C33">
        <w:rPr>
          <w:rFonts w:asciiTheme="minorHAnsi" w:hAnsiTheme="minorHAnsi" w:cstheme="minorHAnsi"/>
          <w:sz w:val="22"/>
          <w:szCs w:val="22"/>
        </w:rPr>
        <w:tab/>
      </w:r>
      <w:r w:rsidR="0083402E" w:rsidRPr="0083402E">
        <w:rPr>
          <w:rFonts w:asciiTheme="minorHAnsi" w:hAnsiTheme="minorHAnsi" w:cstheme="minorHAnsi"/>
          <w:b/>
          <w:sz w:val="22"/>
          <w:szCs w:val="22"/>
          <w:highlight w:val="yellow"/>
        </w:rPr>
        <w:t>............................</w:t>
      </w:r>
    </w:p>
    <w:p w14:paraId="3548F173" w14:textId="77777777" w:rsidR="0083402E" w:rsidRPr="0083402E" w:rsidRDefault="0083402E" w:rsidP="0083402E">
      <w:pPr>
        <w:pStyle w:val="Zkladntext3"/>
        <w:ind w:left="2124" w:hanging="2124"/>
        <w:jc w:val="both"/>
        <w:rPr>
          <w:rFonts w:asciiTheme="minorHAnsi" w:hAnsiTheme="minorHAnsi" w:cstheme="minorHAnsi"/>
          <w:b/>
          <w:sz w:val="22"/>
          <w:szCs w:val="22"/>
        </w:rPr>
      </w:pPr>
    </w:p>
    <w:p w14:paraId="5A50EAB8" w14:textId="4669C411" w:rsidR="009E3848" w:rsidRPr="00D65C33" w:rsidRDefault="009E3848" w:rsidP="009E3848">
      <w:pPr>
        <w:pStyle w:val="Zkladntext3"/>
        <w:jc w:val="left"/>
        <w:rPr>
          <w:rFonts w:asciiTheme="minorHAnsi" w:hAnsiTheme="minorHAnsi" w:cstheme="minorHAnsi"/>
          <w:sz w:val="22"/>
          <w:szCs w:val="22"/>
        </w:rPr>
      </w:pPr>
      <w:r w:rsidRPr="00D65C33">
        <w:rPr>
          <w:rFonts w:asciiTheme="minorHAnsi" w:hAnsiTheme="minorHAnsi" w:cstheme="minorHAnsi"/>
          <w:b/>
          <w:bCs/>
          <w:sz w:val="22"/>
          <w:szCs w:val="22"/>
        </w:rPr>
        <w:t>Uchádzač</w:t>
      </w:r>
      <w:r w:rsidRPr="00D65C33">
        <w:rPr>
          <w:rFonts w:asciiTheme="minorHAnsi" w:hAnsiTheme="minorHAnsi" w:cstheme="minorHAnsi"/>
          <w:sz w:val="22"/>
          <w:szCs w:val="22"/>
        </w:rPr>
        <w:t>:</w:t>
      </w:r>
    </w:p>
    <w:p w14:paraId="4E779C13"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obchodné meno:</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5DAB66FB"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Sídlo:</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2E57B607"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IČO:</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75EEFB9D"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DIČ:</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6C37A467"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IČ DPH:</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2DAAF2B0"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zapísaný v registri:</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122D19BD"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v mene ktorého koná:</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67412C4B" w14:textId="77777777" w:rsidR="00D65C33" w:rsidRP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bankové spojenie:</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4A4D21C5" w14:textId="77777777" w:rsidR="00D65C33" w:rsidRDefault="00D65C33" w:rsidP="00D65C33">
      <w:pPr>
        <w:spacing w:line="276" w:lineRule="auto"/>
        <w:outlineLvl w:val="0"/>
        <w:rPr>
          <w:rFonts w:asciiTheme="minorHAnsi" w:eastAsia="Calibri" w:hAnsiTheme="minorHAnsi" w:cstheme="minorHAnsi"/>
          <w:bCs/>
          <w:iCs/>
          <w:noProof w:val="0"/>
          <w:szCs w:val="22"/>
          <w:lang w:eastAsia="en-US"/>
        </w:rPr>
      </w:pPr>
      <w:r w:rsidRPr="00D65C33">
        <w:rPr>
          <w:rFonts w:asciiTheme="minorHAnsi" w:eastAsia="Calibri" w:hAnsiTheme="minorHAnsi" w:cstheme="minorHAnsi"/>
          <w:bCs/>
          <w:iCs/>
          <w:noProof w:val="0"/>
          <w:szCs w:val="22"/>
          <w:lang w:eastAsia="en-US"/>
        </w:rPr>
        <w:t>IBAN:</w:t>
      </w:r>
      <w:r w:rsidRPr="00D65C33">
        <w:rPr>
          <w:rFonts w:asciiTheme="minorHAnsi" w:eastAsia="Calibri" w:hAnsiTheme="minorHAnsi" w:cstheme="minorHAnsi"/>
          <w:bCs/>
          <w:iCs/>
          <w:noProof w:val="0"/>
          <w:szCs w:val="22"/>
          <w:lang w:eastAsia="en-US"/>
        </w:rPr>
        <w:tab/>
      </w:r>
      <w:r w:rsidRPr="00D65C33">
        <w:rPr>
          <w:rFonts w:asciiTheme="minorHAnsi" w:eastAsia="Calibri" w:hAnsiTheme="minorHAnsi" w:cstheme="minorHAnsi"/>
          <w:bCs/>
          <w:iCs/>
          <w:noProof w:val="0"/>
          <w:szCs w:val="22"/>
          <w:lang w:eastAsia="en-US"/>
        </w:rPr>
        <w:tab/>
      </w:r>
    </w:p>
    <w:p w14:paraId="03694D62" w14:textId="78183916" w:rsidR="00B925FF" w:rsidRPr="00D65C33" w:rsidRDefault="00B925FF" w:rsidP="00D65C33">
      <w:pPr>
        <w:spacing w:line="276" w:lineRule="auto"/>
        <w:outlineLvl w:val="0"/>
        <w:rPr>
          <w:rFonts w:asciiTheme="minorHAnsi" w:eastAsia="Calibri" w:hAnsiTheme="minorHAnsi" w:cstheme="minorHAnsi"/>
          <w:bCs/>
          <w:iCs/>
          <w:noProof w:val="0"/>
          <w:szCs w:val="22"/>
          <w:lang w:eastAsia="en-US"/>
        </w:rPr>
      </w:pPr>
      <w:r w:rsidRPr="00B925FF">
        <w:rPr>
          <w:rFonts w:ascii="Calibri" w:eastAsia="Calibri" w:hAnsi="Calibri" w:cs="Calibri"/>
          <w:bCs/>
          <w:iCs/>
          <w:noProof w:val="0"/>
          <w:szCs w:val="22"/>
          <w:lang w:eastAsia="en-US"/>
        </w:rPr>
        <w:t>Kontaktná osoba pre plnenie (meno, tel., mail):</w:t>
      </w:r>
    </w:p>
    <w:p w14:paraId="414A9987" w14:textId="77777777" w:rsidR="00B925FF" w:rsidRDefault="00B925FF"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p>
    <w:p w14:paraId="0631755E" w14:textId="77777777" w:rsidR="00B925FF" w:rsidRPr="00B925FF" w:rsidRDefault="00B925FF" w:rsidP="00B925FF">
      <w:pPr>
        <w:rPr>
          <w:rFonts w:ascii="Calibri" w:hAnsi="Calibri" w:cs="Calibri"/>
          <w:b/>
          <w:bCs/>
          <w:szCs w:val="22"/>
        </w:rPr>
      </w:pPr>
      <w:r w:rsidRPr="00B925FF">
        <w:rPr>
          <w:rFonts w:ascii="Calibri" w:hAnsi="Calibri" w:cs="Calibri"/>
          <w:b/>
          <w:bCs/>
          <w:szCs w:val="22"/>
        </w:rPr>
        <w:t>Návrh uchádzača na plnenie kritérií:</w:t>
      </w:r>
    </w:p>
    <w:tbl>
      <w:tblPr>
        <w:tblpPr w:leftFromText="141" w:rightFromText="141" w:bottomFromText="160" w:vertAnchor="text" w:horzAnchor="margin" w:tblpY="121"/>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701"/>
        <w:gridCol w:w="1276"/>
        <w:gridCol w:w="1276"/>
        <w:gridCol w:w="2268"/>
      </w:tblGrid>
      <w:tr w:rsidR="00B925FF" w:rsidRPr="00B925FF" w14:paraId="7E25C4B1" w14:textId="77777777" w:rsidTr="00B925FF">
        <w:trPr>
          <w:trHeight w:val="112"/>
        </w:trPr>
        <w:tc>
          <w:tcPr>
            <w:tcW w:w="368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7058B6" w14:textId="77777777" w:rsidR="00B925FF" w:rsidRPr="00B925FF" w:rsidRDefault="00B925FF" w:rsidP="00B925FF">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Calibri" w:hAnsi="Calibri" w:cs="Calibri"/>
                <w:noProof w:val="0"/>
                <w:color w:val="000000"/>
                <w:szCs w:val="22"/>
                <w:lang w:eastAsia="en-US"/>
              </w:rPr>
            </w:pPr>
            <w:r w:rsidRPr="00B925FF">
              <w:rPr>
                <w:rFonts w:ascii="Calibri" w:hAnsi="Calibri" w:cs="Calibri"/>
                <w:b/>
                <w:bCs/>
                <w:noProof w:val="0"/>
                <w:color w:val="000000"/>
                <w:szCs w:val="22"/>
                <w:lang w:eastAsia="en-US"/>
              </w:rPr>
              <w:t>Názov položky</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08157C" w14:textId="77777777" w:rsidR="00B925FF" w:rsidRPr="00B925FF" w:rsidRDefault="00B925FF" w:rsidP="00B925FF">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Calibri" w:hAnsi="Calibri" w:cs="Calibri"/>
                <w:noProof w:val="0"/>
                <w:color w:val="000000"/>
                <w:szCs w:val="22"/>
                <w:lang w:eastAsia="en-US"/>
              </w:rPr>
            </w:pPr>
            <w:r w:rsidRPr="00B925FF">
              <w:rPr>
                <w:rFonts w:ascii="Calibri" w:hAnsi="Calibri" w:cs="Calibri"/>
                <w:b/>
                <w:bCs/>
                <w:noProof w:val="0"/>
                <w:color w:val="000000"/>
                <w:szCs w:val="22"/>
                <w:lang w:eastAsia="en-US"/>
              </w:rPr>
              <w:t>Celková cena bez DPH (€)</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2FCC9B8A" w14:textId="08212FCB" w:rsidR="00B925FF" w:rsidRPr="00B925FF" w:rsidRDefault="00B925FF" w:rsidP="00B925FF">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Calibri" w:hAnsi="Calibri" w:cs="Calibri"/>
                <w:b/>
                <w:bCs/>
                <w:noProof w:val="0"/>
                <w:color w:val="000000"/>
                <w:szCs w:val="22"/>
                <w:lang w:eastAsia="en-US"/>
              </w:rPr>
            </w:pPr>
            <w:r>
              <w:rPr>
                <w:rFonts w:ascii="Calibri" w:hAnsi="Calibri" w:cs="Calibri"/>
                <w:b/>
                <w:bCs/>
                <w:noProof w:val="0"/>
                <w:color w:val="000000"/>
                <w:szCs w:val="22"/>
                <w:lang w:eastAsia="en-US"/>
              </w:rPr>
              <w:t>Sadzba DPH v %</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2D07F2" w14:textId="08A151D2" w:rsidR="00B925FF" w:rsidRPr="00B925FF" w:rsidRDefault="00B925FF" w:rsidP="00B925FF">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Calibri" w:hAnsi="Calibri" w:cs="Calibri"/>
                <w:noProof w:val="0"/>
                <w:color w:val="000000"/>
                <w:szCs w:val="22"/>
                <w:lang w:eastAsia="en-US"/>
              </w:rPr>
            </w:pPr>
            <w:r w:rsidRPr="00B925FF">
              <w:rPr>
                <w:rFonts w:ascii="Calibri" w:hAnsi="Calibri" w:cs="Calibri"/>
                <w:b/>
                <w:bCs/>
                <w:noProof w:val="0"/>
                <w:color w:val="000000"/>
                <w:szCs w:val="22"/>
                <w:lang w:eastAsia="en-US"/>
              </w:rPr>
              <w:t>Výška DPH (€)</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9696D8" w14:textId="77777777" w:rsidR="00B925FF" w:rsidRPr="00B925FF" w:rsidRDefault="00B925FF" w:rsidP="00B925FF">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Calibri" w:hAnsi="Calibri" w:cs="Calibri"/>
                <w:noProof w:val="0"/>
                <w:color w:val="000000"/>
                <w:szCs w:val="22"/>
                <w:lang w:eastAsia="en-US"/>
              </w:rPr>
            </w:pPr>
            <w:r w:rsidRPr="00B925FF">
              <w:rPr>
                <w:rFonts w:ascii="Calibri" w:hAnsi="Calibri" w:cs="Calibri"/>
                <w:b/>
                <w:bCs/>
                <w:noProof w:val="0"/>
                <w:color w:val="000000"/>
                <w:szCs w:val="22"/>
                <w:lang w:eastAsia="en-US"/>
              </w:rPr>
              <w:t>Celková cena s DPH (€)</w:t>
            </w:r>
          </w:p>
        </w:tc>
      </w:tr>
      <w:tr w:rsidR="00B925FF" w:rsidRPr="00B925FF" w14:paraId="277ED57E" w14:textId="77777777" w:rsidTr="00B925FF">
        <w:trPr>
          <w:trHeight w:val="547"/>
        </w:trPr>
        <w:tc>
          <w:tcPr>
            <w:tcW w:w="3681" w:type="dxa"/>
            <w:tcBorders>
              <w:top w:val="single" w:sz="4" w:space="0" w:color="auto"/>
              <w:left w:val="single" w:sz="4" w:space="0" w:color="auto"/>
              <w:bottom w:val="single" w:sz="4" w:space="0" w:color="auto"/>
              <w:right w:val="single" w:sz="4" w:space="0" w:color="auto"/>
            </w:tcBorders>
            <w:vAlign w:val="center"/>
            <w:hideMark/>
          </w:tcPr>
          <w:p w14:paraId="09F7AD9E" w14:textId="77777777" w:rsidR="00B925FF" w:rsidRPr="00B925FF" w:rsidRDefault="00B925FF" w:rsidP="00B925FF">
            <w:pPr>
              <w:tabs>
                <w:tab w:val="left" w:pos="709"/>
                <w:tab w:val="left" w:pos="1066"/>
                <w:tab w:val="left" w:pos="1423"/>
                <w:tab w:val="left" w:pos="1780"/>
                <w:tab w:val="left" w:pos="2138"/>
                <w:tab w:val="left" w:pos="2495"/>
                <w:tab w:val="left" w:pos="2852"/>
              </w:tabs>
              <w:autoSpaceDE w:val="0"/>
              <w:autoSpaceDN w:val="0"/>
              <w:adjustRightInd w:val="0"/>
              <w:spacing w:line="256" w:lineRule="auto"/>
              <w:rPr>
                <w:rFonts w:ascii="Calibri" w:hAnsi="Calibri" w:cs="Calibri"/>
                <w:noProof w:val="0"/>
                <w:color w:val="000000"/>
                <w:szCs w:val="22"/>
                <w:lang w:eastAsia="en-US"/>
              </w:rPr>
            </w:pPr>
            <w:r w:rsidRPr="00B925FF">
              <w:rPr>
                <w:rFonts w:ascii="Calibri" w:hAnsi="Calibri" w:cs="Calibri"/>
                <w:noProof w:val="0"/>
                <w:color w:val="000000"/>
                <w:szCs w:val="22"/>
                <w:lang w:eastAsia="en-US"/>
              </w:rPr>
              <w:t>Celková cena za celý predmet zákazky</w:t>
            </w:r>
          </w:p>
        </w:tc>
        <w:tc>
          <w:tcPr>
            <w:tcW w:w="1701" w:type="dxa"/>
            <w:tcBorders>
              <w:top w:val="single" w:sz="4" w:space="0" w:color="auto"/>
              <w:left w:val="single" w:sz="4" w:space="0" w:color="auto"/>
              <w:bottom w:val="single" w:sz="4" w:space="0" w:color="auto"/>
              <w:right w:val="single" w:sz="4" w:space="0" w:color="auto"/>
            </w:tcBorders>
            <w:vAlign w:val="center"/>
          </w:tcPr>
          <w:p w14:paraId="7DCC4EDA" w14:textId="77777777" w:rsidR="00B925FF" w:rsidRPr="00B925FF" w:rsidRDefault="00B925FF" w:rsidP="00B925FF">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Calibri" w:hAnsi="Calibri" w:cs="Calibri"/>
                <w:noProof w:val="0"/>
                <w:color w:val="000000"/>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28AA80B9" w14:textId="77777777" w:rsidR="00B925FF" w:rsidRPr="00B925FF" w:rsidRDefault="00B925FF" w:rsidP="00B925FF">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Calibri" w:hAnsi="Calibri" w:cs="Calibri"/>
                <w:noProof w:val="0"/>
                <w:color w:val="000000"/>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21F9F3D6" w14:textId="5777C417" w:rsidR="00B925FF" w:rsidRPr="00B925FF" w:rsidRDefault="00B925FF" w:rsidP="00B925FF">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Calibri" w:hAnsi="Calibri" w:cs="Calibri"/>
                <w:noProof w:val="0"/>
                <w:color w:val="000000"/>
                <w:szCs w:val="22"/>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D0C2F4A" w14:textId="77777777" w:rsidR="00B925FF" w:rsidRPr="00B925FF" w:rsidRDefault="00B925FF" w:rsidP="00B925FF">
            <w:pPr>
              <w:tabs>
                <w:tab w:val="left" w:pos="709"/>
                <w:tab w:val="left" w:pos="1066"/>
                <w:tab w:val="left" w:pos="1423"/>
                <w:tab w:val="left" w:pos="1780"/>
                <w:tab w:val="left" w:pos="2138"/>
                <w:tab w:val="left" w:pos="2495"/>
                <w:tab w:val="left" w:pos="2852"/>
              </w:tabs>
              <w:autoSpaceDE w:val="0"/>
              <w:autoSpaceDN w:val="0"/>
              <w:adjustRightInd w:val="0"/>
              <w:spacing w:line="256" w:lineRule="auto"/>
              <w:jc w:val="center"/>
              <w:rPr>
                <w:rFonts w:ascii="Calibri" w:hAnsi="Calibri" w:cs="Calibri"/>
                <w:noProof w:val="0"/>
                <w:color w:val="000000"/>
                <w:szCs w:val="22"/>
                <w:lang w:eastAsia="en-US"/>
              </w:rPr>
            </w:pPr>
          </w:p>
        </w:tc>
      </w:tr>
    </w:tbl>
    <w:p w14:paraId="3C6C53F0" w14:textId="725A5462" w:rsidR="00D430D7" w:rsidRPr="00D65C33" w:rsidRDefault="00DA69F1" w:rsidP="00D430D7">
      <w:pPr>
        <w:tabs>
          <w:tab w:val="left" w:pos="709"/>
          <w:tab w:val="left" w:pos="1066"/>
          <w:tab w:val="left" w:pos="1423"/>
          <w:tab w:val="left" w:pos="1780"/>
          <w:tab w:val="left" w:pos="2138"/>
          <w:tab w:val="left" w:pos="2495"/>
          <w:tab w:val="left" w:pos="2852"/>
        </w:tabs>
        <w:jc w:val="both"/>
        <w:rPr>
          <w:rFonts w:asciiTheme="minorHAnsi" w:eastAsia="Calibri" w:hAnsiTheme="minorHAnsi" w:cstheme="minorHAnsi"/>
          <w:b/>
          <w:noProof w:val="0"/>
          <w:szCs w:val="22"/>
          <w:lang w:eastAsia="en-US"/>
        </w:rPr>
      </w:pPr>
      <w:r w:rsidRPr="00D65C33">
        <w:rPr>
          <w:rFonts w:asciiTheme="minorHAnsi" w:eastAsia="Calibri" w:hAnsiTheme="minorHAnsi" w:cstheme="minorHAnsi"/>
          <w:b/>
          <w:noProof w:val="0"/>
          <w:szCs w:val="22"/>
          <w:lang w:eastAsia="en-US"/>
        </w:rPr>
        <w:t>*</w:t>
      </w:r>
      <w:r w:rsidR="00D430D7" w:rsidRPr="00D65C33">
        <w:rPr>
          <w:rFonts w:asciiTheme="minorHAnsi" w:eastAsia="Calibri" w:hAnsiTheme="minorHAnsi" w:cstheme="minorHAnsi"/>
          <w:b/>
          <w:noProof w:val="0"/>
          <w:szCs w:val="22"/>
          <w:lang w:eastAsia="en-US"/>
        </w:rPr>
        <w:t xml:space="preserve"> </w:t>
      </w:r>
      <w:r w:rsidR="00D430D7" w:rsidRPr="00D65C33">
        <w:rPr>
          <w:rFonts w:asciiTheme="minorHAnsi" w:eastAsia="Calibri" w:hAnsiTheme="minorHAnsi" w:cstheme="minorHAnsi"/>
          <w:noProof w:val="0"/>
          <w:szCs w:val="22"/>
          <w:lang w:eastAsia="en-US"/>
        </w:rPr>
        <w:t>Ak uchádzač nie je platcom DPH, uvedie pre sadzbu DPH  slovné spojenie „Neaplikuje sa“.</w:t>
      </w:r>
    </w:p>
    <w:p w14:paraId="1223F638" w14:textId="327DD61B" w:rsidR="00D430D7" w:rsidRPr="00D65C33" w:rsidRDefault="00D430D7" w:rsidP="007D18AA">
      <w:pPr>
        <w:numPr>
          <w:ilvl w:val="3"/>
          <w:numId w:val="0"/>
        </w:numPr>
        <w:tabs>
          <w:tab w:val="num" w:pos="2836"/>
        </w:tabs>
        <w:spacing w:before="60"/>
        <w:contextualSpacing/>
        <w:jc w:val="both"/>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Takýto uchádzač týmto prehlasuje, že v prípade zmeny postavenia na platcu DPH je ním predložená cena konečná a nemenná a bude považovaná za cenu na úrovni s DPH.</w:t>
      </w:r>
    </w:p>
    <w:p w14:paraId="08A97560" w14:textId="77777777" w:rsidR="00D430D7" w:rsidRPr="00D65C33" w:rsidRDefault="00D430D7" w:rsidP="00D430D7">
      <w:pPr>
        <w:tabs>
          <w:tab w:val="left" w:pos="1066"/>
          <w:tab w:val="left" w:pos="1780"/>
          <w:tab w:val="left" w:pos="2138"/>
          <w:tab w:val="left" w:pos="2495"/>
          <w:tab w:val="left" w:pos="2852"/>
        </w:tabs>
        <w:spacing w:before="60"/>
        <w:contextualSpacing/>
        <w:jc w:val="both"/>
        <w:rPr>
          <w:rFonts w:asciiTheme="minorHAnsi" w:eastAsia="Calibri" w:hAnsiTheme="minorHAnsi" w:cstheme="minorHAnsi"/>
          <w:noProof w:val="0"/>
          <w:szCs w:val="22"/>
          <w:lang w:eastAsia="en-US"/>
        </w:rPr>
      </w:pPr>
    </w:p>
    <w:p w14:paraId="68088BBC" w14:textId="59E05F5F" w:rsidR="00D430D7" w:rsidRPr="00D65C33" w:rsidRDefault="00D430D7" w:rsidP="00D430D7">
      <w:pPr>
        <w:spacing w:after="160" w:line="259" w:lineRule="auto"/>
        <w:jc w:val="both"/>
        <w:rPr>
          <w:rFonts w:asciiTheme="minorHAnsi" w:eastAsia="Calibri" w:hAnsiTheme="minorHAnsi" w:cstheme="minorHAnsi"/>
          <w:iCs/>
          <w:noProof w:val="0"/>
          <w:szCs w:val="22"/>
          <w:lang w:eastAsia="en-US"/>
        </w:rPr>
      </w:pPr>
      <w:r w:rsidRPr="00D65C33">
        <w:rPr>
          <w:rFonts w:asciiTheme="minorHAnsi" w:eastAsia="Calibri" w:hAnsiTheme="minorHAnsi" w:cstheme="minorHAnsi"/>
          <w:iCs/>
          <w:noProof w:val="0"/>
          <w:szCs w:val="22"/>
          <w:lang w:eastAsia="en-US"/>
        </w:rPr>
        <w:t>Uchádzač predložením tejto ponuky zároveň prehlasuje, že je dôkladne oboznámený s celým obsahom súťažných podkladov</w:t>
      </w:r>
      <w:r w:rsidR="00196064" w:rsidRPr="00D65C33">
        <w:rPr>
          <w:rFonts w:asciiTheme="minorHAnsi" w:eastAsia="Calibri" w:hAnsiTheme="minorHAnsi" w:cstheme="minorHAnsi"/>
          <w:iCs/>
          <w:noProof w:val="0"/>
          <w:szCs w:val="22"/>
          <w:lang w:eastAsia="en-US"/>
        </w:rPr>
        <w:t>,</w:t>
      </w:r>
      <w:r w:rsidR="0091514A" w:rsidRPr="00D65C33">
        <w:rPr>
          <w:rFonts w:asciiTheme="minorHAnsi" w:eastAsia="Calibri" w:hAnsiTheme="minorHAnsi" w:cstheme="minorHAnsi"/>
          <w:iCs/>
          <w:noProof w:val="0"/>
          <w:szCs w:val="22"/>
          <w:lang w:eastAsia="en-US"/>
        </w:rPr>
        <w:t xml:space="preserve"> </w:t>
      </w:r>
      <w:r w:rsidR="0091514A" w:rsidRPr="00D65C33">
        <w:rPr>
          <w:rFonts w:asciiTheme="minorHAnsi" w:eastAsia="Calibri" w:hAnsiTheme="minorHAnsi" w:cstheme="minorHAnsi"/>
          <w:noProof w:val="0"/>
          <w:szCs w:val="22"/>
          <w:lang w:eastAsia="en-US"/>
        </w:rPr>
        <w:t xml:space="preserve">súhlasí s obsahom návrhu zmluvy, ktorá je súčasťou </w:t>
      </w:r>
      <w:r w:rsidR="00D65C33" w:rsidRPr="00D65C33">
        <w:rPr>
          <w:rFonts w:asciiTheme="minorHAnsi" w:eastAsia="Calibri" w:hAnsiTheme="minorHAnsi" w:cstheme="minorHAnsi"/>
          <w:noProof w:val="0"/>
          <w:szCs w:val="22"/>
          <w:lang w:eastAsia="en-US"/>
        </w:rPr>
        <w:t>súťažných podkladov</w:t>
      </w:r>
      <w:r w:rsidR="0091514A" w:rsidRPr="00D65C33">
        <w:rPr>
          <w:rFonts w:asciiTheme="minorHAnsi" w:eastAsia="Calibri" w:hAnsiTheme="minorHAnsi" w:cstheme="minorHAnsi"/>
          <w:noProof w:val="0"/>
          <w:szCs w:val="22"/>
          <w:lang w:eastAsia="en-US"/>
        </w:rPr>
        <w:t xml:space="preserve"> v tomto procese </w:t>
      </w:r>
      <w:r w:rsidR="00D65C33" w:rsidRPr="00D65C33">
        <w:rPr>
          <w:rFonts w:asciiTheme="minorHAnsi" w:eastAsia="Calibri" w:hAnsiTheme="minorHAnsi" w:cstheme="minorHAnsi"/>
          <w:noProof w:val="0"/>
          <w:szCs w:val="22"/>
          <w:lang w:eastAsia="en-US"/>
        </w:rPr>
        <w:t xml:space="preserve">verejného obstarávania, </w:t>
      </w:r>
      <w:r w:rsidRPr="00D65C33">
        <w:rPr>
          <w:rFonts w:asciiTheme="minorHAnsi" w:eastAsia="Calibri" w:hAnsiTheme="minorHAnsi" w:cstheme="minorHAnsi"/>
          <w:iCs/>
          <w:noProof w:val="0"/>
          <w:szCs w:val="22"/>
          <w:lang w:eastAsia="en-US"/>
        </w:rPr>
        <w:t xml:space="preserve">všetky </w:t>
      </w:r>
      <w:r w:rsidR="00D65C33" w:rsidRPr="00D65C33">
        <w:rPr>
          <w:rFonts w:asciiTheme="minorHAnsi" w:eastAsia="Calibri" w:hAnsiTheme="minorHAnsi" w:cstheme="minorHAnsi"/>
          <w:iCs/>
          <w:noProof w:val="0"/>
          <w:szCs w:val="22"/>
          <w:lang w:eastAsia="en-US"/>
        </w:rPr>
        <w:t>uchádzačom</w:t>
      </w:r>
      <w:r w:rsidRPr="00D65C33">
        <w:rPr>
          <w:rFonts w:asciiTheme="minorHAnsi" w:eastAsia="Calibri" w:hAnsiTheme="minorHAnsi" w:cstheme="minorHAnsi"/>
          <w:iCs/>
          <w:noProof w:val="0"/>
          <w:szCs w:val="22"/>
          <w:lang w:eastAsia="en-US"/>
        </w:rPr>
        <w:t xml:space="preserve"> predložené doklady, dokumenty, vyhlásenia a údaje uvedené v  ponuke alebo akejkoľvek inej komunikácii s verejným obstarávateľom týkajúcej sa tohto verejného obstaráva</w:t>
      </w:r>
      <w:r w:rsidR="00196064" w:rsidRPr="00D65C33">
        <w:rPr>
          <w:rFonts w:asciiTheme="minorHAnsi" w:eastAsia="Calibri" w:hAnsiTheme="minorHAnsi" w:cstheme="minorHAnsi"/>
          <w:iCs/>
          <w:noProof w:val="0"/>
          <w:szCs w:val="22"/>
          <w:lang w:eastAsia="en-US"/>
        </w:rPr>
        <w:t xml:space="preserve">nia sú pravdivé a úplné, </w:t>
      </w:r>
      <w:r w:rsidRPr="00D65C33">
        <w:rPr>
          <w:rFonts w:asciiTheme="minorHAnsi" w:eastAsia="Calibri" w:hAnsiTheme="minorHAnsi" w:cstheme="minorHAnsi"/>
          <w:iCs/>
          <w:noProof w:val="0"/>
          <w:szCs w:val="22"/>
          <w:lang w:eastAsia="en-US"/>
        </w:rPr>
        <w:t>predkladá iba jednu ponuku a nie je členom skupiny dodávateľov, ktorá ak</w:t>
      </w:r>
      <w:r w:rsidR="00196064" w:rsidRPr="00D65C33">
        <w:rPr>
          <w:rFonts w:asciiTheme="minorHAnsi" w:eastAsia="Calibri" w:hAnsiTheme="minorHAnsi" w:cstheme="minorHAnsi"/>
          <w:iCs/>
          <w:noProof w:val="0"/>
          <w:szCs w:val="22"/>
          <w:lang w:eastAsia="en-US"/>
        </w:rPr>
        <w:t>o iný uchádzač predkladá ponuku</w:t>
      </w:r>
      <w:r w:rsidRPr="00D65C33">
        <w:rPr>
          <w:rFonts w:asciiTheme="minorHAnsi" w:eastAsia="Calibri" w:hAnsiTheme="minorHAnsi" w:cstheme="minorHAnsi"/>
          <w:noProof w:val="0"/>
          <w:szCs w:val="22"/>
          <w:lang w:eastAsia="en-US"/>
        </w:rPr>
        <w:t>.</w:t>
      </w:r>
      <w:r w:rsidR="0091514A" w:rsidRPr="00D65C33">
        <w:rPr>
          <w:rFonts w:asciiTheme="minorHAnsi" w:eastAsia="Calibri" w:hAnsiTheme="minorHAnsi" w:cstheme="minorHAnsi"/>
          <w:iCs/>
          <w:noProof w:val="0"/>
          <w:szCs w:val="22"/>
          <w:lang w:eastAsia="en-US"/>
        </w:rPr>
        <w:t xml:space="preserve"> </w:t>
      </w:r>
    </w:p>
    <w:p w14:paraId="1B40F495" w14:textId="46D7A4C0" w:rsidR="00196064" w:rsidRPr="00D65C33" w:rsidRDefault="00D430D7"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Podaním ponuky uchádzač zároveň vyhlasuje</w:t>
      </w:r>
      <w:r w:rsidR="00481870">
        <w:rPr>
          <w:rFonts w:asciiTheme="minorHAnsi" w:eastAsia="Calibri" w:hAnsiTheme="minorHAnsi" w:cstheme="minorHAnsi"/>
          <w:noProof w:val="0"/>
          <w:szCs w:val="22"/>
          <w:lang w:eastAsia="en-US"/>
        </w:rPr>
        <w:t xml:space="preserve">, že </w:t>
      </w:r>
      <w:r w:rsidR="00481870" w:rsidRPr="00481870">
        <w:rPr>
          <w:rFonts w:asciiTheme="minorHAnsi" w:eastAsia="Calibri" w:hAnsiTheme="minorHAnsi" w:cstheme="minorHAnsi"/>
          <w:noProof w:val="0"/>
          <w:szCs w:val="22"/>
          <w:lang w:eastAsia="en-US"/>
        </w:rPr>
        <w:t>akceptuj</w:t>
      </w:r>
      <w:r w:rsidR="00481870">
        <w:rPr>
          <w:rFonts w:asciiTheme="minorHAnsi" w:eastAsia="Calibri" w:hAnsiTheme="minorHAnsi" w:cstheme="minorHAnsi"/>
          <w:noProof w:val="0"/>
          <w:szCs w:val="22"/>
          <w:lang w:eastAsia="en-US"/>
        </w:rPr>
        <w:t>e celý predmet zákazky a všetky podmienky jeho poskytovania</w:t>
      </w:r>
      <w:r w:rsidR="00481870" w:rsidRPr="00481870">
        <w:rPr>
          <w:rFonts w:asciiTheme="minorHAnsi" w:eastAsia="Calibri" w:hAnsiTheme="minorHAnsi" w:cstheme="minorHAnsi"/>
          <w:noProof w:val="0"/>
          <w:szCs w:val="22"/>
          <w:lang w:eastAsia="en-US"/>
        </w:rPr>
        <w:t xml:space="preserve">  </w:t>
      </w:r>
      <w:r w:rsidR="00481870">
        <w:rPr>
          <w:rFonts w:asciiTheme="minorHAnsi" w:eastAsia="Calibri" w:hAnsiTheme="minorHAnsi" w:cstheme="minorHAnsi"/>
          <w:noProof w:val="0"/>
          <w:szCs w:val="22"/>
          <w:lang w:eastAsia="en-US"/>
        </w:rPr>
        <w:t xml:space="preserve">stanovené v súťažných podkladoch </w:t>
      </w:r>
      <w:r w:rsidRPr="00D65C33">
        <w:rPr>
          <w:rFonts w:asciiTheme="minorHAnsi" w:eastAsia="Calibri" w:hAnsiTheme="minorHAnsi" w:cstheme="minorHAnsi"/>
          <w:noProof w:val="0"/>
          <w:szCs w:val="22"/>
          <w:lang w:eastAsia="en-US"/>
        </w:rPr>
        <w:t xml:space="preserve">a súhlasí, že ak sa stane úspešným, </w:t>
      </w:r>
      <w:r w:rsidR="00481870" w:rsidRPr="00481870">
        <w:rPr>
          <w:rFonts w:asciiTheme="minorHAnsi" w:eastAsia="Calibri" w:hAnsiTheme="minorHAnsi" w:cstheme="minorHAnsi"/>
          <w:noProof w:val="0"/>
          <w:szCs w:val="22"/>
          <w:lang w:eastAsia="en-US"/>
        </w:rPr>
        <w:t>bud</w:t>
      </w:r>
      <w:r w:rsidR="00481870">
        <w:rPr>
          <w:rFonts w:asciiTheme="minorHAnsi" w:eastAsia="Calibri" w:hAnsiTheme="minorHAnsi" w:cstheme="minorHAnsi"/>
          <w:noProof w:val="0"/>
          <w:szCs w:val="22"/>
          <w:lang w:eastAsia="en-US"/>
        </w:rPr>
        <w:t>e</w:t>
      </w:r>
      <w:r w:rsidR="00481870" w:rsidRPr="00481870">
        <w:rPr>
          <w:rFonts w:asciiTheme="minorHAnsi" w:eastAsia="Calibri" w:hAnsiTheme="minorHAnsi" w:cstheme="minorHAnsi"/>
          <w:noProof w:val="0"/>
          <w:szCs w:val="22"/>
          <w:lang w:eastAsia="en-US"/>
        </w:rPr>
        <w:t xml:space="preserve"> plniť predmet zákazky v súlade s</w:t>
      </w:r>
      <w:r w:rsidR="00481870">
        <w:rPr>
          <w:rFonts w:asciiTheme="minorHAnsi" w:eastAsia="Calibri" w:hAnsiTheme="minorHAnsi" w:cstheme="minorHAnsi"/>
          <w:noProof w:val="0"/>
          <w:szCs w:val="22"/>
          <w:lang w:eastAsia="en-US"/>
        </w:rPr>
        <w:t xml:space="preserve"> týmito </w:t>
      </w:r>
      <w:r w:rsidR="00481870" w:rsidRPr="00481870">
        <w:rPr>
          <w:rFonts w:asciiTheme="minorHAnsi" w:eastAsia="Calibri" w:hAnsiTheme="minorHAnsi" w:cstheme="minorHAnsi"/>
          <w:noProof w:val="0"/>
          <w:szCs w:val="22"/>
          <w:lang w:eastAsia="en-US"/>
        </w:rPr>
        <w:t xml:space="preserve">požiadavkami </w:t>
      </w:r>
      <w:r w:rsidR="00481870">
        <w:rPr>
          <w:rFonts w:asciiTheme="minorHAnsi" w:eastAsia="Calibri" w:hAnsiTheme="minorHAnsi" w:cstheme="minorHAnsi"/>
          <w:noProof w:val="0"/>
          <w:szCs w:val="22"/>
          <w:lang w:eastAsia="en-US"/>
        </w:rPr>
        <w:t>a podmienkami a že tento</w:t>
      </w:r>
      <w:r w:rsidR="00481870" w:rsidRPr="00D65C33">
        <w:rPr>
          <w:rFonts w:asciiTheme="minorHAnsi" w:eastAsia="Calibri" w:hAnsiTheme="minorHAnsi" w:cstheme="minorHAnsi"/>
          <w:noProof w:val="0"/>
          <w:szCs w:val="22"/>
          <w:lang w:eastAsia="en-US"/>
        </w:rPr>
        <w:t xml:space="preserve"> </w:t>
      </w:r>
      <w:r w:rsidRPr="00D65C33">
        <w:rPr>
          <w:rFonts w:asciiTheme="minorHAnsi" w:eastAsia="Calibri" w:hAnsiTheme="minorHAnsi" w:cstheme="minorHAnsi"/>
          <w:noProof w:val="0"/>
          <w:szCs w:val="22"/>
          <w:lang w:eastAsia="en-US"/>
        </w:rPr>
        <w:t xml:space="preserve">návrh na plnenie kritérií bude </w:t>
      </w:r>
      <w:r w:rsidR="00196064" w:rsidRPr="00D65C33">
        <w:rPr>
          <w:rFonts w:asciiTheme="minorHAnsi" w:eastAsia="Calibri" w:hAnsiTheme="minorHAnsi" w:cstheme="minorHAnsi"/>
          <w:noProof w:val="0"/>
          <w:szCs w:val="22"/>
          <w:lang w:eastAsia="en-US"/>
        </w:rPr>
        <w:t>súčasťou uzatvorenej zmluvy.</w:t>
      </w:r>
    </w:p>
    <w:p w14:paraId="13B720B2" w14:textId="77777777" w:rsidR="00196064" w:rsidRPr="00D65C33" w:rsidRDefault="00196064"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p>
    <w:p w14:paraId="5D3C1FEE" w14:textId="77777777" w:rsidR="00196064" w:rsidRPr="00D65C33" w:rsidRDefault="00196064"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p>
    <w:p w14:paraId="7855033A" w14:textId="49B39508" w:rsidR="009E3848" w:rsidRPr="00D65C33" w:rsidRDefault="009E3848" w:rsidP="00196064">
      <w:pPr>
        <w:tabs>
          <w:tab w:val="left" w:pos="1066"/>
          <w:tab w:val="left" w:pos="1780"/>
          <w:tab w:val="left" w:pos="2138"/>
          <w:tab w:val="left" w:pos="2495"/>
          <w:tab w:val="left" w:pos="2852"/>
        </w:tabs>
        <w:contextualSpacing/>
        <w:jc w:val="both"/>
        <w:rPr>
          <w:rFonts w:asciiTheme="minorHAnsi" w:eastAsia="Calibri" w:hAnsiTheme="minorHAnsi" w:cstheme="minorHAnsi"/>
          <w:noProof w:val="0"/>
          <w:szCs w:val="22"/>
          <w:lang w:eastAsia="en-US"/>
        </w:rPr>
      </w:pPr>
      <w:r w:rsidRPr="00D65C33">
        <w:rPr>
          <w:rFonts w:asciiTheme="minorHAnsi" w:hAnsiTheme="minorHAnsi" w:cstheme="minorHAnsi"/>
          <w:szCs w:val="22"/>
        </w:rPr>
        <w:t>V ...............................</w:t>
      </w:r>
      <w:r w:rsidR="00D65C33" w:rsidRPr="00D65C33">
        <w:rPr>
          <w:rFonts w:asciiTheme="minorHAnsi" w:hAnsiTheme="minorHAnsi" w:cstheme="minorHAnsi"/>
          <w:szCs w:val="22"/>
        </w:rPr>
        <w:t xml:space="preserve">, dňa </w:t>
      </w:r>
      <w:r w:rsidRPr="00D65C33">
        <w:rPr>
          <w:rFonts w:asciiTheme="minorHAnsi" w:hAnsiTheme="minorHAnsi" w:cstheme="minorHAnsi"/>
          <w:szCs w:val="22"/>
        </w:rPr>
        <w:t>......................</w:t>
      </w:r>
    </w:p>
    <w:p w14:paraId="7069C460" w14:textId="77777777" w:rsidR="009E3848" w:rsidRPr="00D65C33" w:rsidRDefault="009E3848" w:rsidP="009E3848">
      <w:pPr>
        <w:pStyle w:val="Zkladntext3"/>
        <w:jc w:val="left"/>
        <w:rPr>
          <w:rFonts w:asciiTheme="minorHAnsi" w:hAnsiTheme="minorHAnsi" w:cstheme="minorHAnsi"/>
          <w:sz w:val="22"/>
          <w:szCs w:val="22"/>
        </w:rPr>
      </w:pPr>
    </w:p>
    <w:p w14:paraId="249F7DE7" w14:textId="77777777" w:rsidR="009E3848" w:rsidRPr="00D65C33" w:rsidRDefault="009E3848" w:rsidP="009E3848">
      <w:pPr>
        <w:pStyle w:val="Zkladntext3"/>
        <w:jc w:val="left"/>
        <w:rPr>
          <w:rFonts w:asciiTheme="minorHAnsi" w:hAnsiTheme="minorHAnsi" w:cstheme="minorHAnsi"/>
          <w:sz w:val="22"/>
          <w:szCs w:val="22"/>
        </w:rPr>
      </w:pPr>
    </w:p>
    <w:p w14:paraId="30E9CB23" w14:textId="77777777" w:rsidR="00D65C33" w:rsidRPr="00D65C33" w:rsidRDefault="00D65C33" w:rsidP="00DF5F21">
      <w:pPr>
        <w:spacing w:line="259" w:lineRule="auto"/>
        <w:jc w:val="right"/>
        <w:rPr>
          <w:rFonts w:asciiTheme="minorHAnsi" w:eastAsia="Calibri" w:hAnsiTheme="minorHAnsi" w:cstheme="minorHAnsi"/>
          <w:i/>
          <w:noProof w:val="0"/>
          <w:szCs w:val="22"/>
          <w:lang w:eastAsia="en-US"/>
        </w:rPr>
      </w:pPr>
      <w:r w:rsidRPr="00D65C33">
        <w:rPr>
          <w:rFonts w:asciiTheme="minorHAnsi" w:eastAsia="Calibri" w:hAnsiTheme="minorHAnsi" w:cstheme="minorHAnsi"/>
          <w:i/>
          <w:noProof w:val="0"/>
          <w:szCs w:val="22"/>
          <w:lang w:eastAsia="en-US"/>
        </w:rPr>
        <w:t>(podpis osoby oprávnenej konať za uchádzača)</w:t>
      </w:r>
    </w:p>
    <w:p w14:paraId="1422C413" w14:textId="77777777" w:rsidR="00D65C33" w:rsidRPr="00D65C33" w:rsidRDefault="00D65C33" w:rsidP="00D65C33">
      <w:pPr>
        <w:spacing w:after="160" w:line="259" w:lineRule="auto"/>
        <w:jc w:val="right"/>
        <w:rPr>
          <w:rFonts w:asciiTheme="minorHAnsi" w:eastAsia="Calibri" w:hAnsiTheme="minorHAnsi" w:cstheme="minorHAnsi"/>
          <w:noProof w:val="0"/>
          <w:szCs w:val="22"/>
          <w:lang w:eastAsia="en-US"/>
        </w:rPr>
      </w:pPr>
      <w:r w:rsidRPr="00D65C33">
        <w:rPr>
          <w:rFonts w:asciiTheme="minorHAnsi" w:eastAsia="Calibri" w:hAnsiTheme="minorHAnsi" w:cstheme="minorHAnsi"/>
          <w:noProof w:val="0"/>
          <w:szCs w:val="22"/>
          <w:lang w:eastAsia="en-US"/>
        </w:rPr>
        <w:t>..............................................................</w:t>
      </w:r>
    </w:p>
    <w:p w14:paraId="14C8D5E3" w14:textId="77777777" w:rsidR="00D65C33" w:rsidRPr="00D65C33" w:rsidRDefault="00D65C33" w:rsidP="00D65C33">
      <w:pPr>
        <w:spacing w:after="160" w:line="259" w:lineRule="auto"/>
        <w:jc w:val="right"/>
        <w:rPr>
          <w:rFonts w:asciiTheme="minorHAnsi" w:eastAsia="Calibri" w:hAnsiTheme="minorHAnsi" w:cstheme="minorHAnsi"/>
          <w:i/>
          <w:noProof w:val="0"/>
          <w:szCs w:val="22"/>
          <w:lang w:eastAsia="en-US"/>
        </w:rPr>
      </w:pPr>
      <w:r w:rsidRPr="00D65C33">
        <w:rPr>
          <w:rFonts w:asciiTheme="minorHAnsi" w:eastAsia="Calibri" w:hAnsiTheme="minorHAnsi" w:cstheme="minorHAnsi"/>
          <w:i/>
          <w:noProof w:val="0"/>
          <w:szCs w:val="22"/>
          <w:lang w:eastAsia="en-US"/>
        </w:rPr>
        <w:t>Meno a priezvisko osoby oprávnenej konať za uchádzača</w:t>
      </w:r>
    </w:p>
    <w:p w14:paraId="30FF8ECF" w14:textId="1102A6ED" w:rsidR="004E32F5" w:rsidRDefault="004E32F5" w:rsidP="008B6B26">
      <w:pPr>
        <w:pStyle w:val="Zkladntext3"/>
        <w:spacing w:after="240"/>
        <w:rPr>
          <w:rFonts w:asciiTheme="minorHAnsi" w:hAnsiTheme="minorHAnsi" w:cstheme="minorHAnsi"/>
          <w:sz w:val="22"/>
          <w:szCs w:val="22"/>
        </w:rPr>
        <w:sectPr w:rsidR="004E32F5" w:rsidSect="00B925FF">
          <w:pgSz w:w="11906" w:h="16838" w:code="9"/>
          <w:pgMar w:top="873" w:right="1134" w:bottom="1134" w:left="1134" w:header="709" w:footer="567" w:gutter="0"/>
          <w:pgNumType w:chapStyle="1" w:chapSep="period"/>
          <w:cols w:space="708"/>
          <w:docGrid w:linePitch="360"/>
        </w:sectPr>
      </w:pPr>
    </w:p>
    <w:p w14:paraId="4AEBF4C0" w14:textId="571663E2" w:rsidR="009E3848" w:rsidRPr="00D65C33" w:rsidRDefault="009E3848" w:rsidP="008B6B26">
      <w:pPr>
        <w:pStyle w:val="Zkladntext3"/>
        <w:spacing w:after="240"/>
        <w:rPr>
          <w:rFonts w:asciiTheme="minorHAnsi" w:hAnsiTheme="minorHAnsi" w:cstheme="minorHAnsi"/>
          <w:b/>
          <w:bCs/>
          <w:sz w:val="28"/>
          <w:szCs w:val="22"/>
        </w:rPr>
      </w:pPr>
      <w:r w:rsidRPr="00D65C33">
        <w:rPr>
          <w:rFonts w:asciiTheme="minorHAnsi" w:hAnsiTheme="minorHAnsi" w:cstheme="minorHAnsi"/>
          <w:b/>
          <w:bCs/>
          <w:sz w:val="28"/>
        </w:rPr>
        <w:lastRenderedPageBreak/>
        <w:t xml:space="preserve">B.1 </w:t>
      </w:r>
      <w:r w:rsidRPr="00D65C33">
        <w:rPr>
          <w:rFonts w:asciiTheme="minorHAnsi" w:hAnsiTheme="minorHAnsi" w:cstheme="minorHAnsi"/>
          <w:b/>
          <w:bCs/>
          <w:sz w:val="28"/>
          <w:szCs w:val="22"/>
        </w:rPr>
        <w:t>OPIS PREDMETU ZÁKAZKY</w:t>
      </w:r>
    </w:p>
    <w:p w14:paraId="26C7F80A" w14:textId="47B18C76" w:rsidR="004E32F5" w:rsidRPr="00E84B0B" w:rsidRDefault="00833CC8" w:rsidP="00E84B0B">
      <w:pPr>
        <w:jc w:val="center"/>
        <w:rPr>
          <w:rFonts w:asciiTheme="minorHAnsi" w:hAnsiTheme="minorHAnsi" w:cstheme="minorHAnsi"/>
          <w:szCs w:val="22"/>
        </w:rPr>
      </w:pPr>
      <w:r w:rsidRPr="00E84B0B">
        <w:rPr>
          <w:rFonts w:asciiTheme="minorHAnsi" w:hAnsiTheme="minorHAnsi"/>
          <w:b/>
          <w:noProof w:val="0"/>
          <w:color w:val="FF0000"/>
          <w:szCs w:val="22"/>
        </w:rPr>
        <w:t>opis predmetu zákazky bude uvedený v konkrétnej výzve v rámci zriadeného DNS</w:t>
      </w:r>
      <w:r w:rsidR="00B325C0">
        <w:rPr>
          <w:rFonts w:asciiTheme="minorHAnsi" w:hAnsiTheme="minorHAnsi"/>
          <w:b/>
          <w:noProof w:val="0"/>
          <w:color w:val="FF0000"/>
          <w:szCs w:val="22"/>
        </w:rPr>
        <w:t xml:space="preserve"> prostredníctvom elektronického katalógu alebo v samostatnom dokumente podľa určeného spôsobu predkladania ponúk</w:t>
      </w:r>
    </w:p>
    <w:p w14:paraId="472F0403" w14:textId="71B9B9BC" w:rsidR="00DC5074" w:rsidRDefault="00DC5074" w:rsidP="009E3848">
      <w:pPr>
        <w:rPr>
          <w:rFonts w:asciiTheme="minorHAnsi" w:hAnsiTheme="minorHAnsi" w:cstheme="minorHAnsi"/>
          <w:szCs w:val="20"/>
        </w:rPr>
      </w:pPr>
    </w:p>
    <w:p w14:paraId="7D17488B" w14:textId="77777777" w:rsidR="00DC5074" w:rsidRPr="00D65C33" w:rsidRDefault="00DC5074" w:rsidP="009E3848">
      <w:pPr>
        <w:rPr>
          <w:rFonts w:asciiTheme="minorHAnsi" w:hAnsiTheme="minorHAnsi" w:cstheme="minorHAnsi"/>
          <w:szCs w:val="20"/>
        </w:rPr>
      </w:pPr>
    </w:p>
    <w:p w14:paraId="16C1EB4D" w14:textId="3DAA7195" w:rsidR="00D81320" w:rsidRDefault="009E3848" w:rsidP="00E85C3C">
      <w:pPr>
        <w:pStyle w:val="Zkladntext3"/>
        <w:spacing w:after="120"/>
        <w:rPr>
          <w:rFonts w:asciiTheme="minorHAnsi" w:hAnsiTheme="minorHAnsi" w:cstheme="minorHAnsi"/>
          <w:b/>
          <w:bCs/>
          <w:sz w:val="28"/>
          <w:szCs w:val="22"/>
        </w:rPr>
      </w:pPr>
      <w:r w:rsidRPr="00D65C33">
        <w:rPr>
          <w:rFonts w:asciiTheme="minorHAnsi" w:hAnsiTheme="minorHAnsi" w:cstheme="minorHAnsi"/>
        </w:rPr>
        <w:br w:type="page"/>
      </w:r>
      <w:r w:rsidR="00DA69F1" w:rsidRPr="00D65C33">
        <w:rPr>
          <w:rFonts w:asciiTheme="minorHAnsi" w:hAnsiTheme="minorHAnsi" w:cstheme="minorHAnsi"/>
          <w:b/>
          <w:bCs/>
          <w:sz w:val="28"/>
        </w:rPr>
        <w:lastRenderedPageBreak/>
        <w:t>B.2</w:t>
      </w:r>
      <w:r w:rsidRPr="00D65C33">
        <w:rPr>
          <w:rFonts w:asciiTheme="minorHAnsi" w:hAnsiTheme="minorHAnsi" w:cstheme="minorHAnsi"/>
          <w:b/>
          <w:bCs/>
          <w:sz w:val="28"/>
        </w:rPr>
        <w:t xml:space="preserve"> </w:t>
      </w:r>
      <w:r w:rsidRPr="00D65C33">
        <w:rPr>
          <w:rFonts w:asciiTheme="minorHAnsi" w:hAnsiTheme="minorHAnsi" w:cstheme="minorHAnsi"/>
          <w:b/>
          <w:bCs/>
          <w:sz w:val="28"/>
          <w:szCs w:val="22"/>
        </w:rPr>
        <w:t>OBCHODNÉ PODMIENKY PLNENIA PREDMETU ZÁKAZK</w:t>
      </w:r>
      <w:r w:rsidR="00833CC8">
        <w:rPr>
          <w:rFonts w:asciiTheme="minorHAnsi" w:hAnsiTheme="minorHAnsi" w:cstheme="minorHAnsi"/>
          <w:b/>
          <w:bCs/>
          <w:sz w:val="28"/>
          <w:szCs w:val="22"/>
        </w:rPr>
        <w:t>Y</w:t>
      </w:r>
    </w:p>
    <w:p w14:paraId="37E4783B" w14:textId="77777777" w:rsidR="00AA476F" w:rsidRDefault="00833CC8" w:rsidP="00833CC8">
      <w:pPr>
        <w:jc w:val="both"/>
        <w:rPr>
          <w:rFonts w:asciiTheme="minorHAnsi" w:hAnsiTheme="minorHAnsi" w:cstheme="minorHAnsi"/>
          <w:bCs/>
          <w:noProof w:val="0"/>
          <w:color w:val="FF0000"/>
          <w:szCs w:val="22"/>
        </w:rPr>
      </w:pPr>
      <w:r w:rsidRPr="00833CC8">
        <w:rPr>
          <w:rFonts w:asciiTheme="minorHAnsi" w:hAnsiTheme="minorHAnsi" w:cstheme="minorHAnsi"/>
          <w:bCs/>
          <w:noProof w:val="0"/>
          <w:color w:val="FF0000"/>
          <w:szCs w:val="22"/>
        </w:rPr>
        <w:t xml:space="preserve">Tu uvedené </w:t>
      </w:r>
      <w:r>
        <w:rPr>
          <w:rFonts w:asciiTheme="minorHAnsi" w:hAnsiTheme="minorHAnsi" w:cstheme="minorHAnsi"/>
          <w:bCs/>
          <w:noProof w:val="0"/>
          <w:color w:val="FF0000"/>
          <w:szCs w:val="22"/>
        </w:rPr>
        <w:t>obchodné</w:t>
      </w:r>
      <w:r w:rsidRPr="00833CC8">
        <w:rPr>
          <w:rFonts w:asciiTheme="minorHAnsi" w:hAnsiTheme="minorHAnsi" w:cstheme="minorHAnsi"/>
          <w:bCs/>
          <w:noProof w:val="0"/>
          <w:color w:val="FF0000"/>
          <w:szCs w:val="22"/>
        </w:rPr>
        <w:t xml:space="preserve"> podmienky sú iba informatívneho charakteru. Verejný obstarávateľ bude zmluvné podmienky meniť a prispôsobovať podľa svojich skutočných potrieb v čase vyhlasovania jednotlivých výziev na predkladanie ponúk v rámci zriadeného DNS. </w:t>
      </w:r>
    </w:p>
    <w:p w14:paraId="3341E94A" w14:textId="0BA4447F" w:rsidR="00833CC8" w:rsidRPr="00833CC8" w:rsidRDefault="00B41DD0" w:rsidP="00833CC8">
      <w:pPr>
        <w:jc w:val="both"/>
        <w:rPr>
          <w:rFonts w:asciiTheme="minorHAnsi" w:hAnsiTheme="minorHAnsi" w:cstheme="minorHAnsi"/>
          <w:b/>
          <w:bCs/>
          <w:noProof w:val="0"/>
          <w:szCs w:val="22"/>
        </w:rPr>
      </w:pPr>
      <w:r w:rsidRPr="00AA476F">
        <w:rPr>
          <w:rFonts w:asciiTheme="minorHAnsi" w:hAnsiTheme="minorHAnsi" w:cstheme="minorHAnsi"/>
          <w:b/>
          <w:bCs/>
          <w:noProof w:val="0"/>
          <w:color w:val="FF0000"/>
          <w:szCs w:val="22"/>
        </w:rPr>
        <w:t>Informácia o k</w:t>
      </w:r>
      <w:r w:rsidR="00833CC8" w:rsidRPr="00AA476F">
        <w:rPr>
          <w:rFonts w:asciiTheme="minorHAnsi" w:hAnsiTheme="minorHAnsi" w:cstheme="minorHAnsi"/>
          <w:b/>
          <w:bCs/>
          <w:noProof w:val="0"/>
          <w:color w:val="FF0000"/>
          <w:szCs w:val="22"/>
        </w:rPr>
        <w:t>onkrétn</w:t>
      </w:r>
      <w:r w:rsidRPr="00AA476F">
        <w:rPr>
          <w:rFonts w:asciiTheme="minorHAnsi" w:hAnsiTheme="minorHAnsi" w:cstheme="minorHAnsi"/>
          <w:b/>
          <w:bCs/>
          <w:noProof w:val="0"/>
          <w:color w:val="FF0000"/>
          <w:szCs w:val="22"/>
        </w:rPr>
        <w:t>ej</w:t>
      </w:r>
      <w:r w:rsidR="00833CC8" w:rsidRPr="00AA476F">
        <w:rPr>
          <w:rFonts w:asciiTheme="minorHAnsi" w:hAnsiTheme="minorHAnsi" w:cstheme="minorHAnsi"/>
          <w:b/>
          <w:bCs/>
          <w:noProof w:val="0"/>
          <w:color w:val="FF0000"/>
          <w:szCs w:val="22"/>
        </w:rPr>
        <w:t xml:space="preserve"> </w:t>
      </w:r>
      <w:r w:rsidRPr="00AA476F">
        <w:rPr>
          <w:rFonts w:asciiTheme="minorHAnsi" w:hAnsiTheme="minorHAnsi" w:cstheme="minorHAnsi"/>
          <w:b/>
          <w:bCs/>
          <w:noProof w:val="0"/>
          <w:color w:val="FF0000"/>
          <w:szCs w:val="22"/>
        </w:rPr>
        <w:t>forme uzavretia zmluvného vzťahu – uzavretie kúpnej zmluvy</w:t>
      </w:r>
      <w:r w:rsidR="008D1FA5" w:rsidRPr="00AA476F">
        <w:rPr>
          <w:rFonts w:asciiTheme="minorHAnsi" w:hAnsiTheme="minorHAnsi" w:cstheme="minorHAnsi"/>
          <w:b/>
          <w:bCs/>
          <w:noProof w:val="0"/>
          <w:color w:val="FF0000"/>
          <w:szCs w:val="22"/>
        </w:rPr>
        <w:t>, rámcovej dohody max. na pol roka,</w:t>
      </w:r>
      <w:r w:rsidR="00833CC8" w:rsidRPr="00AA476F">
        <w:rPr>
          <w:rFonts w:asciiTheme="minorHAnsi" w:hAnsiTheme="minorHAnsi" w:cstheme="minorHAnsi"/>
          <w:b/>
          <w:bCs/>
          <w:noProof w:val="0"/>
          <w:color w:val="FF0000"/>
          <w:szCs w:val="22"/>
        </w:rPr>
        <w:t xml:space="preserve"> </w:t>
      </w:r>
      <w:r w:rsidRPr="00AA476F">
        <w:rPr>
          <w:rFonts w:asciiTheme="minorHAnsi" w:hAnsiTheme="minorHAnsi" w:cstheme="minorHAnsi"/>
          <w:b/>
          <w:bCs/>
          <w:noProof w:val="0"/>
          <w:color w:val="FF0000"/>
          <w:szCs w:val="22"/>
        </w:rPr>
        <w:t xml:space="preserve">resp. vystavenie objednávky </w:t>
      </w:r>
      <w:r w:rsidR="00833CC8" w:rsidRPr="00AA476F">
        <w:rPr>
          <w:rFonts w:asciiTheme="minorHAnsi" w:hAnsiTheme="minorHAnsi" w:cstheme="minorHAnsi"/>
          <w:b/>
          <w:bCs/>
          <w:noProof w:val="0"/>
          <w:color w:val="FF0000"/>
          <w:szCs w:val="22"/>
        </w:rPr>
        <w:t>bude súčasťou každej jednotlivo vyhlásenej výzvy na predkladanie ponúk.</w:t>
      </w:r>
    </w:p>
    <w:p w14:paraId="3D514220" w14:textId="77777777" w:rsidR="00833CC8" w:rsidRPr="00833CC8" w:rsidRDefault="00833CC8" w:rsidP="00E85C3C">
      <w:pPr>
        <w:rPr>
          <w:rFonts w:asciiTheme="minorHAnsi" w:hAnsiTheme="minorHAnsi" w:cstheme="minorHAnsi"/>
          <w:b/>
          <w:bCs/>
          <w:noProof w:val="0"/>
          <w:szCs w:val="22"/>
          <w:lang w:eastAsia="cs-CZ"/>
        </w:rPr>
      </w:pPr>
    </w:p>
    <w:p w14:paraId="71628AEF" w14:textId="274C1D33" w:rsidR="00833CC8" w:rsidRPr="00833CC8" w:rsidRDefault="00833CC8" w:rsidP="00833CC8">
      <w:pPr>
        <w:spacing w:after="120"/>
        <w:jc w:val="center"/>
        <w:rPr>
          <w:rFonts w:asciiTheme="minorHAnsi" w:hAnsiTheme="minorHAnsi" w:cstheme="minorHAnsi"/>
          <w:b/>
          <w:bCs/>
          <w:noProof w:val="0"/>
          <w:sz w:val="28"/>
          <w:szCs w:val="28"/>
          <w:lang w:eastAsia="cs-CZ"/>
        </w:rPr>
      </w:pPr>
      <w:r w:rsidRPr="00AA476F">
        <w:rPr>
          <w:rFonts w:asciiTheme="minorHAnsi" w:hAnsiTheme="minorHAnsi" w:cstheme="minorHAnsi"/>
          <w:b/>
          <w:bCs/>
          <w:noProof w:val="0"/>
          <w:sz w:val="28"/>
          <w:szCs w:val="28"/>
          <w:highlight w:val="yellow"/>
          <w:lang w:eastAsia="cs-CZ"/>
        </w:rPr>
        <w:t>Kúpna zmluva</w:t>
      </w:r>
      <w:r w:rsidR="008D1FA5" w:rsidRPr="00AA476F">
        <w:rPr>
          <w:rFonts w:asciiTheme="minorHAnsi" w:hAnsiTheme="minorHAnsi" w:cstheme="minorHAnsi"/>
          <w:b/>
          <w:bCs/>
          <w:noProof w:val="0"/>
          <w:sz w:val="28"/>
          <w:szCs w:val="28"/>
          <w:highlight w:val="yellow"/>
          <w:lang w:eastAsia="cs-CZ"/>
        </w:rPr>
        <w:t>/Rámcová dohoda</w:t>
      </w:r>
      <w:r w:rsidRPr="00AA476F">
        <w:rPr>
          <w:rFonts w:asciiTheme="minorHAnsi" w:hAnsiTheme="minorHAnsi" w:cstheme="minorHAnsi"/>
          <w:b/>
          <w:bCs/>
          <w:noProof w:val="0"/>
          <w:sz w:val="28"/>
          <w:szCs w:val="28"/>
          <w:highlight w:val="yellow"/>
          <w:lang w:eastAsia="cs-CZ"/>
        </w:rPr>
        <w:t xml:space="preserve"> č. ____________</w:t>
      </w:r>
    </w:p>
    <w:p w14:paraId="6C78E457" w14:textId="77777777" w:rsidR="00833CC8" w:rsidRPr="00833CC8" w:rsidRDefault="00833CC8" w:rsidP="00833CC8">
      <w:pPr>
        <w:spacing w:after="120"/>
        <w:jc w:val="center"/>
        <w:rPr>
          <w:rFonts w:asciiTheme="minorHAnsi" w:hAnsiTheme="minorHAnsi" w:cstheme="minorHAnsi"/>
          <w:b/>
          <w:bCs/>
          <w:noProof w:val="0"/>
          <w:szCs w:val="22"/>
          <w:lang w:eastAsia="cs-CZ"/>
        </w:rPr>
      </w:pPr>
      <w:r w:rsidRPr="00833CC8">
        <w:rPr>
          <w:rFonts w:asciiTheme="minorHAnsi" w:hAnsiTheme="minorHAnsi" w:cstheme="minorHAnsi"/>
          <w:noProof w:val="0"/>
          <w:szCs w:val="22"/>
          <w:lang w:eastAsia="cs-CZ"/>
        </w:rPr>
        <w:t xml:space="preserve">uzatvorená podľa </w:t>
      </w:r>
      <w:r w:rsidRPr="008D1FA5">
        <w:rPr>
          <w:rFonts w:asciiTheme="minorHAnsi" w:hAnsiTheme="minorHAnsi" w:cstheme="minorHAnsi"/>
          <w:noProof w:val="0"/>
          <w:szCs w:val="22"/>
          <w:highlight w:val="yellow"/>
          <w:lang w:eastAsia="cs-CZ"/>
        </w:rPr>
        <w:t>§ 409 a </w:t>
      </w:r>
      <w:proofErr w:type="spellStart"/>
      <w:r w:rsidRPr="008D1FA5">
        <w:rPr>
          <w:rFonts w:asciiTheme="minorHAnsi" w:hAnsiTheme="minorHAnsi" w:cstheme="minorHAnsi"/>
          <w:noProof w:val="0"/>
          <w:szCs w:val="22"/>
          <w:highlight w:val="yellow"/>
          <w:lang w:eastAsia="cs-CZ"/>
        </w:rPr>
        <w:t>nasl</w:t>
      </w:r>
      <w:proofErr w:type="spellEnd"/>
      <w:r w:rsidRPr="00833CC8">
        <w:rPr>
          <w:rFonts w:asciiTheme="minorHAnsi" w:hAnsiTheme="minorHAnsi" w:cstheme="minorHAnsi"/>
          <w:noProof w:val="0"/>
          <w:szCs w:val="22"/>
          <w:lang w:eastAsia="cs-CZ"/>
        </w:rPr>
        <w:t>. zákona č. 513/1991 Zb. Obchodného zákonníka v znení neskorších predpisov (ďalej v texte tiež ako „</w:t>
      </w:r>
      <w:r w:rsidRPr="00833CC8">
        <w:rPr>
          <w:rFonts w:asciiTheme="minorHAnsi" w:hAnsiTheme="minorHAnsi" w:cstheme="minorHAnsi"/>
          <w:b/>
          <w:bCs/>
          <w:noProof w:val="0"/>
          <w:szCs w:val="22"/>
          <w:lang w:eastAsia="cs-CZ"/>
        </w:rPr>
        <w:t>ObZ</w:t>
      </w:r>
      <w:r w:rsidRPr="00833CC8">
        <w:rPr>
          <w:rFonts w:asciiTheme="minorHAnsi" w:hAnsiTheme="minorHAnsi" w:cstheme="minorHAnsi"/>
          <w:noProof w:val="0"/>
          <w:szCs w:val="22"/>
          <w:lang w:eastAsia="cs-CZ"/>
        </w:rPr>
        <w:t>“) a podľa zákona č. 343/2015 Z. z. o verejnom obstarávaní a o zmene a doplnení niektorých zákonov (ďalej v texte tiež ako „</w:t>
      </w:r>
      <w:r w:rsidRPr="00833CC8">
        <w:rPr>
          <w:rFonts w:asciiTheme="minorHAnsi" w:hAnsiTheme="minorHAnsi" w:cstheme="minorHAnsi"/>
          <w:b/>
          <w:bCs/>
          <w:noProof w:val="0"/>
          <w:szCs w:val="22"/>
          <w:lang w:eastAsia="cs-CZ"/>
        </w:rPr>
        <w:t>zákon o verejnom obstarávaní</w:t>
      </w:r>
      <w:r w:rsidRPr="00833CC8">
        <w:rPr>
          <w:rFonts w:asciiTheme="minorHAnsi" w:hAnsiTheme="minorHAnsi" w:cstheme="minorHAnsi"/>
          <w:noProof w:val="0"/>
          <w:szCs w:val="22"/>
          <w:lang w:eastAsia="cs-CZ"/>
        </w:rPr>
        <w:t>“)</w:t>
      </w:r>
    </w:p>
    <w:p w14:paraId="74DCBEA2" w14:textId="77777777" w:rsidR="00833CC8" w:rsidRPr="00833CC8" w:rsidRDefault="00833CC8" w:rsidP="00833CC8">
      <w:pPr>
        <w:spacing w:after="120"/>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len „</w:t>
      </w:r>
      <w:r w:rsidRPr="00833CC8">
        <w:rPr>
          <w:rFonts w:asciiTheme="minorHAnsi" w:hAnsiTheme="minorHAnsi" w:cstheme="minorHAnsi"/>
          <w:b/>
          <w:bCs/>
          <w:noProof w:val="0"/>
          <w:szCs w:val="22"/>
          <w:lang w:eastAsia="cs-CZ"/>
        </w:rPr>
        <w:t>zmluva</w:t>
      </w:r>
      <w:r w:rsidRPr="00833CC8">
        <w:rPr>
          <w:rFonts w:asciiTheme="minorHAnsi" w:hAnsiTheme="minorHAnsi" w:cstheme="minorHAnsi"/>
          <w:noProof w:val="0"/>
          <w:szCs w:val="22"/>
          <w:lang w:eastAsia="cs-CZ"/>
        </w:rPr>
        <w:t>“)</w:t>
      </w:r>
    </w:p>
    <w:p w14:paraId="538A55BF" w14:textId="77777777" w:rsidR="00833CC8" w:rsidRPr="00833CC8" w:rsidRDefault="00833CC8" w:rsidP="00833CC8">
      <w:pPr>
        <w:jc w:val="center"/>
        <w:rPr>
          <w:rFonts w:asciiTheme="minorHAnsi" w:hAnsiTheme="minorHAnsi" w:cstheme="minorHAnsi"/>
          <w:noProof w:val="0"/>
          <w:szCs w:val="22"/>
          <w:lang w:eastAsia="cs-CZ"/>
        </w:rPr>
      </w:pPr>
    </w:p>
    <w:p w14:paraId="7D0854D4" w14:textId="77777777" w:rsidR="00833CC8" w:rsidRPr="00833CC8" w:rsidRDefault="00833CC8" w:rsidP="00833CC8">
      <w:pPr>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medzi zmluvnými stranami:</w:t>
      </w:r>
    </w:p>
    <w:p w14:paraId="43AB3E0E" w14:textId="77777777" w:rsidR="00833CC8" w:rsidRPr="00833CC8" w:rsidRDefault="00833CC8" w:rsidP="00833CC8">
      <w:pPr>
        <w:jc w:val="both"/>
        <w:rPr>
          <w:rFonts w:asciiTheme="minorHAnsi" w:hAnsiTheme="minorHAnsi" w:cstheme="minorHAnsi"/>
          <w:b/>
          <w:noProof w:val="0"/>
          <w:szCs w:val="22"/>
          <w:lang w:eastAsia="cs-CZ"/>
        </w:rPr>
      </w:pPr>
    </w:p>
    <w:p w14:paraId="1B786E70"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Predávajúci:</w:t>
      </w:r>
    </w:p>
    <w:p w14:paraId="76317FDF"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Názov:</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64038F43"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Sídlo: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779BE3EA"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Zastúpený:</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32837B66"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IČO:</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7921C767"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DIČ:</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033E3989" w14:textId="3E7AC1BD" w:rsidR="00C15284" w:rsidRDefault="00C15284" w:rsidP="00833CC8">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IČ DPH:</w:t>
      </w:r>
    </w:p>
    <w:p w14:paraId="1FEBA1F9" w14:textId="77777777" w:rsidR="00833CC8" w:rsidRPr="00833CC8" w:rsidRDefault="00833CC8" w:rsidP="00833CC8">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Bankové spojenie:</w:t>
      </w:r>
      <w:r w:rsidRPr="00833CC8">
        <w:rPr>
          <w:rFonts w:asciiTheme="minorHAnsi" w:hAnsiTheme="minorHAnsi" w:cstheme="minorHAnsi"/>
          <w:noProof w:val="0"/>
          <w:szCs w:val="22"/>
          <w:lang w:eastAsia="cs-CZ"/>
        </w:rPr>
        <w:tab/>
      </w:r>
      <w:r w:rsidRPr="00833CC8">
        <w:rPr>
          <w:rFonts w:asciiTheme="minorHAnsi" w:hAnsiTheme="minorHAnsi" w:cstheme="minorHAnsi"/>
          <w:noProof w:val="0"/>
          <w:szCs w:val="22"/>
          <w:lang w:eastAsia="cs-CZ"/>
        </w:rPr>
        <w:tab/>
      </w:r>
    </w:p>
    <w:p w14:paraId="2DB18222" w14:textId="45E53C43" w:rsidR="00833CC8" w:rsidRPr="00833CC8" w:rsidRDefault="00C15284" w:rsidP="00833CC8">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IBAN</w:t>
      </w:r>
      <w:r w:rsidR="00833CC8" w:rsidRPr="00833CC8">
        <w:rPr>
          <w:rFonts w:asciiTheme="minorHAnsi" w:hAnsiTheme="minorHAnsi" w:cstheme="minorHAnsi"/>
          <w:noProof w:val="0"/>
          <w:szCs w:val="22"/>
          <w:lang w:eastAsia="cs-CZ"/>
        </w:rPr>
        <w:t>:</w:t>
      </w:r>
      <w:r w:rsidR="00833CC8" w:rsidRPr="00833CC8">
        <w:rPr>
          <w:rFonts w:asciiTheme="minorHAnsi" w:hAnsiTheme="minorHAnsi" w:cstheme="minorHAnsi"/>
          <w:noProof w:val="0"/>
          <w:szCs w:val="22"/>
          <w:lang w:eastAsia="cs-CZ"/>
        </w:rPr>
        <w:tab/>
      </w:r>
      <w:r w:rsidR="00833CC8" w:rsidRPr="00833CC8">
        <w:rPr>
          <w:rFonts w:asciiTheme="minorHAnsi" w:hAnsiTheme="minorHAnsi" w:cstheme="minorHAnsi"/>
          <w:noProof w:val="0"/>
          <w:szCs w:val="22"/>
          <w:lang w:eastAsia="cs-CZ"/>
        </w:rPr>
        <w:tab/>
      </w:r>
    </w:p>
    <w:p w14:paraId="408C30B9" w14:textId="370A1370" w:rsidR="00833CC8" w:rsidRPr="00833CC8" w:rsidRDefault="00C15284" w:rsidP="00833CC8">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Zapísaný v</w:t>
      </w:r>
      <w:r w:rsidR="00833CC8" w:rsidRPr="00833CC8">
        <w:rPr>
          <w:rFonts w:asciiTheme="minorHAnsi" w:hAnsiTheme="minorHAnsi" w:cstheme="minorHAnsi"/>
          <w:noProof w:val="0"/>
          <w:szCs w:val="22"/>
          <w:lang w:eastAsia="cs-CZ"/>
        </w:rPr>
        <w:t>:</w:t>
      </w:r>
      <w:r w:rsidR="00833CC8" w:rsidRPr="00833CC8">
        <w:rPr>
          <w:rFonts w:asciiTheme="minorHAnsi" w:hAnsiTheme="minorHAnsi" w:cstheme="minorHAnsi"/>
          <w:noProof w:val="0"/>
          <w:szCs w:val="22"/>
          <w:lang w:eastAsia="cs-CZ"/>
        </w:rPr>
        <w:tab/>
      </w:r>
      <w:r w:rsidR="00833CC8" w:rsidRPr="00833CC8">
        <w:rPr>
          <w:rFonts w:asciiTheme="minorHAnsi" w:hAnsiTheme="minorHAnsi" w:cstheme="minorHAnsi"/>
          <w:noProof w:val="0"/>
          <w:szCs w:val="22"/>
          <w:lang w:eastAsia="cs-CZ"/>
        </w:rPr>
        <w:tab/>
      </w:r>
      <w:r w:rsidR="00833CC8" w:rsidRPr="00833CC8">
        <w:rPr>
          <w:rFonts w:asciiTheme="minorHAnsi" w:hAnsiTheme="minorHAnsi" w:cstheme="minorHAnsi"/>
          <w:noProof w:val="0"/>
          <w:szCs w:val="22"/>
          <w:lang w:eastAsia="cs-CZ"/>
        </w:rPr>
        <w:tab/>
      </w:r>
      <w:r w:rsidR="00833CC8" w:rsidRPr="00833CC8">
        <w:rPr>
          <w:rFonts w:asciiTheme="minorHAnsi" w:hAnsiTheme="minorHAnsi" w:cstheme="minorHAnsi"/>
          <w:noProof w:val="0"/>
          <w:szCs w:val="22"/>
          <w:lang w:eastAsia="cs-CZ"/>
        </w:rPr>
        <w:tab/>
      </w:r>
    </w:p>
    <w:p w14:paraId="5D3604C5" w14:textId="77777777" w:rsidR="00833CC8" w:rsidRPr="00833CC8" w:rsidRDefault="00833CC8" w:rsidP="00833CC8">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predávajúci</w:t>
      </w:r>
      <w:r w:rsidRPr="00833CC8">
        <w:rPr>
          <w:rFonts w:asciiTheme="minorHAnsi" w:hAnsiTheme="minorHAnsi" w:cstheme="minorHAnsi"/>
          <w:noProof w:val="0"/>
          <w:szCs w:val="22"/>
          <w:lang w:eastAsia="cs-CZ"/>
        </w:rPr>
        <w:t>“)</w:t>
      </w:r>
    </w:p>
    <w:p w14:paraId="7C61D20E" w14:textId="77777777" w:rsidR="00833CC8" w:rsidRPr="00833CC8" w:rsidRDefault="00833CC8" w:rsidP="00833CC8">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w:t>
      </w:r>
    </w:p>
    <w:p w14:paraId="4FC450C8"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Kupujúci:</w:t>
      </w:r>
    </w:p>
    <w:p w14:paraId="0FFD90AA" w14:textId="18988F39" w:rsidR="00C15284" w:rsidRPr="00C15284" w:rsidRDefault="00C15284" w:rsidP="00C15284">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 xml:space="preserve">Názov: </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Univerzitná nemocnica Bratislava</w:t>
      </w:r>
    </w:p>
    <w:p w14:paraId="0DA37EBC" w14:textId="258632A6" w:rsidR="00C15284" w:rsidRPr="00C15284" w:rsidRDefault="00C15284" w:rsidP="00C15284">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 xml:space="preserve">Sídlo: </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Pažítková 4, 821 01 Bratislava</w:t>
      </w:r>
    </w:p>
    <w:p w14:paraId="048F57BB" w14:textId="77777777" w:rsidR="00C15284" w:rsidRDefault="00C15284" w:rsidP="00C15284">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Zastúpený:</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MUDr. Alexander Mayer, PhD., MPH, MHA, riaditeľ</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p>
    <w:p w14:paraId="5441B5E2" w14:textId="0A2544D4" w:rsidR="00C15284" w:rsidRPr="00C15284" w:rsidRDefault="00C15284" w:rsidP="00C15284">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 xml:space="preserve">IČO: </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31 813 861</w:t>
      </w:r>
    </w:p>
    <w:p w14:paraId="77EB72CB" w14:textId="612FD9AC" w:rsidR="00C15284" w:rsidRPr="00C15284" w:rsidRDefault="00C15284" w:rsidP="00C15284">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DIČ:</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202 17 00 549</w:t>
      </w:r>
    </w:p>
    <w:p w14:paraId="1E9FD1D4" w14:textId="22F89958" w:rsidR="00C15284" w:rsidRPr="00C15284" w:rsidRDefault="00C15284" w:rsidP="00C15284">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IČ DPH:</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SK 202 17 00 549</w:t>
      </w:r>
    </w:p>
    <w:p w14:paraId="7441840F" w14:textId="56D747B9" w:rsidR="00C15284" w:rsidRPr="00C15284" w:rsidRDefault="00C15284" w:rsidP="00C15284">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B</w:t>
      </w:r>
      <w:r w:rsidRPr="00C15284">
        <w:rPr>
          <w:rFonts w:asciiTheme="minorHAnsi" w:hAnsiTheme="minorHAnsi" w:cstheme="minorHAnsi"/>
          <w:noProof w:val="0"/>
          <w:szCs w:val="22"/>
          <w:lang w:eastAsia="cs-CZ"/>
        </w:rPr>
        <w:t>ankové spojenie:</w:t>
      </w:r>
      <w:r w:rsidRPr="00C15284">
        <w:rPr>
          <w:rFonts w:asciiTheme="minorHAnsi" w:hAnsiTheme="minorHAnsi" w:cstheme="minorHAnsi"/>
          <w:noProof w:val="0"/>
          <w:szCs w:val="22"/>
          <w:lang w:eastAsia="cs-CZ"/>
        </w:rPr>
        <w:tab/>
        <w:t xml:space="preserve">Štátna pokladnica </w:t>
      </w:r>
    </w:p>
    <w:p w14:paraId="72786CAF" w14:textId="77777777" w:rsidR="00C15284" w:rsidRDefault="00C15284" w:rsidP="00C15284">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IBAN:</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 xml:space="preserve">SK58 8180 0000 0070 0027 9808 </w:t>
      </w:r>
    </w:p>
    <w:p w14:paraId="05D461AD" w14:textId="10EE59D2" w:rsidR="00833CC8" w:rsidRPr="00833CC8" w:rsidRDefault="00833CC8" w:rsidP="00C15284">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kupujúci</w:t>
      </w:r>
      <w:r w:rsidRPr="00833CC8">
        <w:rPr>
          <w:rFonts w:asciiTheme="minorHAnsi" w:hAnsiTheme="minorHAnsi" w:cstheme="minorHAnsi"/>
          <w:noProof w:val="0"/>
          <w:szCs w:val="22"/>
          <w:lang w:eastAsia="cs-CZ"/>
        </w:rPr>
        <w:t>“)</w:t>
      </w:r>
    </w:p>
    <w:p w14:paraId="3FB3D5AE" w14:textId="77777777" w:rsidR="00833CC8" w:rsidRPr="00833CC8" w:rsidRDefault="00833CC8" w:rsidP="00833CC8">
      <w:pPr>
        <w:jc w:val="both"/>
        <w:rPr>
          <w:rFonts w:asciiTheme="minorHAnsi" w:hAnsiTheme="minorHAnsi" w:cstheme="minorHAnsi"/>
          <w:noProof w:val="0"/>
          <w:szCs w:val="22"/>
          <w:lang w:eastAsia="cs-CZ"/>
        </w:rPr>
      </w:pPr>
    </w:p>
    <w:p w14:paraId="71195803" w14:textId="77777777" w:rsidR="00833CC8" w:rsidRPr="00833CC8" w:rsidRDefault="00833CC8" w:rsidP="00833CC8">
      <w:pPr>
        <w:jc w:val="both"/>
        <w:rPr>
          <w:rFonts w:asciiTheme="minorHAnsi" w:hAnsiTheme="minorHAnsi" w:cstheme="minorHAnsi"/>
          <w:b/>
          <w:noProof w:val="0"/>
          <w:szCs w:val="22"/>
          <w:lang w:eastAsia="cs-CZ"/>
        </w:rPr>
      </w:pPr>
      <w:r w:rsidRPr="00833CC8">
        <w:rPr>
          <w:rFonts w:asciiTheme="minorHAnsi" w:hAnsiTheme="minorHAnsi" w:cstheme="minorHAnsi"/>
          <w:noProof w:val="0"/>
          <w:szCs w:val="22"/>
          <w:lang w:eastAsia="cs-CZ"/>
        </w:rPr>
        <w:t>(predávajúci a kupujúci spolu ďalej v texte tiež ako „</w:t>
      </w:r>
      <w:r w:rsidRPr="00833CC8">
        <w:rPr>
          <w:rFonts w:asciiTheme="minorHAnsi" w:hAnsiTheme="minorHAnsi" w:cstheme="minorHAnsi"/>
          <w:b/>
          <w:bCs/>
          <w:noProof w:val="0"/>
          <w:szCs w:val="22"/>
          <w:lang w:eastAsia="cs-CZ"/>
        </w:rPr>
        <w:t>zmluvné strany</w:t>
      </w:r>
      <w:r w:rsidRPr="00833CC8">
        <w:rPr>
          <w:rFonts w:asciiTheme="minorHAnsi" w:hAnsiTheme="minorHAnsi" w:cstheme="minorHAnsi"/>
          <w:noProof w:val="0"/>
          <w:szCs w:val="22"/>
          <w:lang w:eastAsia="cs-CZ"/>
        </w:rPr>
        <w:t>“)</w:t>
      </w:r>
    </w:p>
    <w:p w14:paraId="74526931" w14:textId="77777777" w:rsidR="00833CC8" w:rsidRPr="00833CC8" w:rsidRDefault="00833CC8" w:rsidP="00833CC8">
      <w:pPr>
        <w:jc w:val="both"/>
        <w:rPr>
          <w:rFonts w:asciiTheme="minorHAnsi" w:hAnsiTheme="minorHAnsi" w:cstheme="minorHAnsi"/>
          <w:b/>
          <w:noProof w:val="0"/>
          <w:szCs w:val="22"/>
          <w:lang w:eastAsia="cs-CZ"/>
        </w:rPr>
      </w:pPr>
    </w:p>
    <w:p w14:paraId="09DE4216" w14:textId="77777777" w:rsidR="00C15284" w:rsidRDefault="00C15284" w:rsidP="00833CC8">
      <w:pPr>
        <w:jc w:val="center"/>
        <w:rPr>
          <w:rFonts w:asciiTheme="minorHAnsi" w:hAnsiTheme="minorHAnsi" w:cstheme="minorHAnsi"/>
          <w:b/>
          <w:noProof w:val="0"/>
          <w:szCs w:val="22"/>
          <w:lang w:eastAsia="cs-CZ"/>
        </w:rPr>
      </w:pPr>
    </w:p>
    <w:p w14:paraId="2E9A0C0D" w14:textId="77777777" w:rsidR="00C15284" w:rsidRDefault="00C15284" w:rsidP="00833CC8">
      <w:pPr>
        <w:jc w:val="center"/>
        <w:rPr>
          <w:rFonts w:asciiTheme="minorHAnsi" w:hAnsiTheme="minorHAnsi" w:cstheme="minorHAnsi"/>
          <w:b/>
          <w:noProof w:val="0"/>
          <w:szCs w:val="22"/>
          <w:lang w:eastAsia="cs-CZ"/>
        </w:rPr>
      </w:pPr>
    </w:p>
    <w:p w14:paraId="66A598FA" w14:textId="77777777" w:rsidR="00C15284" w:rsidRDefault="00C15284">
      <w:pPr>
        <w:spacing w:after="160" w:line="259" w:lineRule="auto"/>
        <w:rPr>
          <w:rFonts w:asciiTheme="minorHAnsi" w:hAnsiTheme="minorHAnsi" w:cstheme="minorHAnsi"/>
          <w:b/>
          <w:noProof w:val="0"/>
          <w:szCs w:val="22"/>
          <w:lang w:eastAsia="cs-CZ"/>
        </w:rPr>
      </w:pPr>
      <w:r>
        <w:rPr>
          <w:rFonts w:asciiTheme="minorHAnsi" w:hAnsiTheme="minorHAnsi" w:cstheme="minorHAnsi"/>
          <w:b/>
          <w:noProof w:val="0"/>
          <w:szCs w:val="22"/>
          <w:lang w:eastAsia="cs-CZ"/>
        </w:rPr>
        <w:br w:type="page"/>
      </w:r>
    </w:p>
    <w:p w14:paraId="189A719E" w14:textId="66CD2231" w:rsidR="00833CC8" w:rsidRPr="00833CC8" w:rsidRDefault="00833CC8" w:rsidP="00833CC8">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lastRenderedPageBreak/>
        <w:t>Článok I.</w:t>
      </w:r>
    </w:p>
    <w:p w14:paraId="780574C4" w14:textId="77777777" w:rsidR="00833CC8" w:rsidRPr="007A31D5" w:rsidRDefault="00833CC8" w:rsidP="00833CC8">
      <w:pPr>
        <w:jc w:val="center"/>
        <w:rPr>
          <w:rFonts w:asciiTheme="minorHAnsi" w:hAnsiTheme="minorHAnsi" w:cstheme="minorHAnsi"/>
          <w:b/>
          <w:noProof w:val="0"/>
          <w:szCs w:val="22"/>
          <w:lang w:eastAsia="cs-CZ"/>
        </w:rPr>
      </w:pPr>
      <w:r w:rsidRPr="007A31D5">
        <w:rPr>
          <w:rFonts w:asciiTheme="minorHAnsi" w:hAnsiTheme="minorHAnsi" w:cstheme="minorHAnsi"/>
          <w:b/>
          <w:noProof w:val="0"/>
          <w:szCs w:val="22"/>
          <w:lang w:eastAsia="cs-CZ"/>
        </w:rPr>
        <w:t>Úvodné ustanovenie</w:t>
      </w:r>
    </w:p>
    <w:p w14:paraId="045D7027" w14:textId="77777777" w:rsidR="00833CC8" w:rsidRPr="007A31D5" w:rsidRDefault="00833CC8" w:rsidP="00833CC8">
      <w:pPr>
        <w:jc w:val="both"/>
        <w:rPr>
          <w:rFonts w:asciiTheme="minorHAnsi" w:hAnsiTheme="minorHAnsi" w:cstheme="minorHAnsi"/>
          <w:noProof w:val="0"/>
          <w:szCs w:val="22"/>
          <w:lang w:eastAsia="cs-CZ"/>
        </w:rPr>
      </w:pPr>
    </w:p>
    <w:p w14:paraId="0FA43FD8" w14:textId="18C8FE2E" w:rsidR="00833CC8" w:rsidRPr="007A31D5" w:rsidRDefault="00833CC8" w:rsidP="00833CC8">
      <w:pPr>
        <w:numPr>
          <w:ilvl w:val="0"/>
          <w:numId w:val="7"/>
        </w:numPr>
        <w:tabs>
          <w:tab w:val="num" w:pos="426"/>
        </w:tabs>
        <w:ind w:left="426" w:hanging="426"/>
        <w:contextualSpacing/>
        <w:jc w:val="both"/>
        <w:rPr>
          <w:rFonts w:asciiTheme="minorHAnsi" w:hAnsiTheme="minorHAnsi" w:cstheme="minorHAnsi"/>
          <w:noProof w:val="0"/>
          <w:szCs w:val="22"/>
          <w:lang w:eastAsia="cs-CZ"/>
        </w:rPr>
      </w:pPr>
      <w:r w:rsidRPr="007A31D5">
        <w:rPr>
          <w:rFonts w:asciiTheme="minorHAnsi" w:hAnsiTheme="minorHAnsi" w:cstheme="minorHAnsi"/>
          <w:noProof w:val="0"/>
          <w:szCs w:val="22"/>
          <w:lang w:eastAsia="cs-CZ"/>
        </w:rPr>
        <w:t xml:space="preserve">Táto zmluva sa uzatvára na základe výsledku zadávania zákazky prostredníctvom dynamického nákupného systému vyhláseného dňa </w:t>
      </w:r>
      <w:r w:rsidRPr="007A31D5">
        <w:rPr>
          <w:rFonts w:asciiTheme="minorHAnsi" w:hAnsiTheme="minorHAnsi" w:cstheme="minorHAnsi"/>
          <w:noProof w:val="0"/>
          <w:szCs w:val="22"/>
          <w:highlight w:val="yellow"/>
          <w:lang w:eastAsia="cs-CZ"/>
        </w:rPr>
        <w:t>dd.mm.202</w:t>
      </w:r>
      <w:r w:rsidR="00E84B0B" w:rsidRPr="007A31D5">
        <w:rPr>
          <w:rFonts w:asciiTheme="minorHAnsi" w:hAnsiTheme="minorHAnsi" w:cstheme="minorHAnsi"/>
          <w:noProof w:val="0"/>
          <w:szCs w:val="22"/>
          <w:highlight w:val="yellow"/>
          <w:lang w:eastAsia="cs-CZ"/>
        </w:rPr>
        <w:t>r</w:t>
      </w:r>
      <w:r w:rsidRPr="007A31D5">
        <w:rPr>
          <w:rFonts w:asciiTheme="minorHAnsi" w:hAnsiTheme="minorHAnsi" w:cstheme="minorHAnsi"/>
          <w:noProof w:val="0"/>
          <w:szCs w:val="22"/>
          <w:lang w:eastAsia="cs-CZ"/>
        </w:rPr>
        <w:t xml:space="preserve"> vo Vestníku verejného obstarávania č. </w:t>
      </w:r>
      <w:r w:rsidRPr="007A31D5">
        <w:rPr>
          <w:rFonts w:asciiTheme="minorHAnsi" w:hAnsiTheme="minorHAnsi" w:cstheme="minorHAnsi"/>
          <w:noProof w:val="0"/>
          <w:szCs w:val="22"/>
          <w:highlight w:val="yellow"/>
          <w:lang w:eastAsia="cs-CZ"/>
        </w:rPr>
        <w:t>XXXX-XXX</w:t>
      </w:r>
      <w:r w:rsidR="00C15284" w:rsidRPr="007A31D5">
        <w:rPr>
          <w:rFonts w:asciiTheme="minorHAnsi" w:hAnsiTheme="minorHAnsi" w:cstheme="minorHAnsi"/>
          <w:noProof w:val="0"/>
          <w:szCs w:val="22"/>
        </w:rPr>
        <w:t xml:space="preserve"> </w:t>
      </w:r>
      <w:r w:rsidR="00C15284" w:rsidRPr="007A31D5">
        <w:rPr>
          <w:rFonts w:asciiTheme="minorHAnsi" w:hAnsiTheme="minorHAnsi" w:cstheme="minorHAnsi"/>
          <w:noProof w:val="0"/>
          <w:szCs w:val="22"/>
          <w:lang w:eastAsia="cs-CZ"/>
        </w:rPr>
        <w:t xml:space="preserve">na predmet </w:t>
      </w:r>
      <w:r w:rsidR="00C15284" w:rsidRPr="00B92E6A">
        <w:rPr>
          <w:rFonts w:asciiTheme="minorHAnsi" w:hAnsiTheme="minorHAnsi" w:cstheme="minorHAnsi"/>
          <w:noProof w:val="0"/>
          <w:szCs w:val="22"/>
          <w:highlight w:val="yellow"/>
          <w:lang w:eastAsia="cs-CZ"/>
        </w:rPr>
        <w:t>„</w:t>
      </w:r>
      <w:r w:rsidR="00B92E6A" w:rsidRPr="00B92E6A">
        <w:rPr>
          <w:rFonts w:asciiTheme="minorHAnsi" w:hAnsiTheme="minorHAnsi" w:cstheme="minorHAnsi"/>
          <w:noProof w:val="0"/>
          <w:szCs w:val="22"/>
          <w:highlight w:val="yellow"/>
          <w:lang w:eastAsia="cs-CZ"/>
        </w:rPr>
        <w:t>Tonery originálne a repasované - spotrebný materiál</w:t>
      </w:r>
      <w:r w:rsidR="00C15284" w:rsidRPr="00B92E6A">
        <w:rPr>
          <w:rFonts w:asciiTheme="minorHAnsi" w:hAnsiTheme="minorHAnsi" w:cstheme="minorHAnsi"/>
          <w:noProof w:val="0"/>
          <w:szCs w:val="22"/>
          <w:highlight w:val="yellow"/>
          <w:lang w:eastAsia="cs-CZ"/>
        </w:rPr>
        <w:t>“</w:t>
      </w:r>
      <w:r w:rsidR="00C15284" w:rsidRPr="007A31D5">
        <w:rPr>
          <w:rFonts w:asciiTheme="minorHAnsi" w:hAnsiTheme="minorHAnsi" w:cstheme="minorHAnsi"/>
          <w:noProof w:val="0"/>
          <w:szCs w:val="22"/>
          <w:lang w:eastAsia="cs-CZ"/>
        </w:rPr>
        <w:t xml:space="preserve"> </w:t>
      </w:r>
      <w:r w:rsidR="00C15284" w:rsidRPr="007A31D5">
        <w:rPr>
          <w:rFonts w:asciiTheme="minorHAnsi" w:hAnsiTheme="minorHAnsi" w:cstheme="minorHAnsi"/>
          <w:noProof w:val="0"/>
          <w:szCs w:val="22"/>
        </w:rPr>
        <w:t>medzi kupujúcim, ktorý je verejným obstarávateľom a predávajúcim, ktorý bol v predmetnom verejnom obstarávaní vyhodnotený ako úspešný uchádzač.</w:t>
      </w:r>
    </w:p>
    <w:p w14:paraId="10ABD92E" w14:textId="77777777" w:rsidR="00833CC8" w:rsidRPr="007A31D5" w:rsidRDefault="00833CC8" w:rsidP="00833CC8">
      <w:pPr>
        <w:jc w:val="both"/>
        <w:rPr>
          <w:rFonts w:asciiTheme="minorHAnsi" w:hAnsiTheme="minorHAnsi" w:cstheme="minorHAnsi"/>
          <w:noProof w:val="0"/>
          <w:szCs w:val="22"/>
          <w:lang w:eastAsia="cs-CZ"/>
        </w:rPr>
      </w:pPr>
    </w:p>
    <w:p w14:paraId="2BB78012" w14:textId="77777777" w:rsidR="00833CC8" w:rsidRPr="007A31D5" w:rsidRDefault="00833CC8" w:rsidP="00833CC8">
      <w:pPr>
        <w:jc w:val="center"/>
        <w:rPr>
          <w:rFonts w:asciiTheme="minorHAnsi" w:hAnsiTheme="minorHAnsi" w:cstheme="minorHAnsi"/>
          <w:b/>
          <w:noProof w:val="0"/>
          <w:szCs w:val="22"/>
          <w:lang w:eastAsia="cs-CZ"/>
        </w:rPr>
      </w:pPr>
      <w:r w:rsidRPr="007A31D5">
        <w:rPr>
          <w:rFonts w:asciiTheme="minorHAnsi" w:hAnsiTheme="minorHAnsi" w:cstheme="minorHAnsi"/>
          <w:b/>
          <w:noProof w:val="0"/>
          <w:szCs w:val="22"/>
          <w:lang w:eastAsia="cs-CZ"/>
        </w:rPr>
        <w:t>Článok II.</w:t>
      </w:r>
    </w:p>
    <w:p w14:paraId="39B8FB85" w14:textId="77777777" w:rsidR="00833CC8" w:rsidRPr="007A31D5" w:rsidRDefault="00833CC8" w:rsidP="00833CC8">
      <w:pPr>
        <w:jc w:val="center"/>
        <w:rPr>
          <w:rFonts w:asciiTheme="minorHAnsi" w:hAnsiTheme="minorHAnsi" w:cstheme="minorHAnsi"/>
          <w:b/>
          <w:noProof w:val="0"/>
          <w:szCs w:val="22"/>
          <w:lang w:eastAsia="cs-CZ"/>
        </w:rPr>
      </w:pPr>
      <w:r w:rsidRPr="007A31D5">
        <w:rPr>
          <w:rFonts w:asciiTheme="minorHAnsi" w:hAnsiTheme="minorHAnsi" w:cstheme="minorHAnsi"/>
          <w:b/>
          <w:noProof w:val="0"/>
          <w:szCs w:val="22"/>
          <w:lang w:eastAsia="cs-CZ"/>
        </w:rPr>
        <w:t>Predmet zmluvy</w:t>
      </w:r>
    </w:p>
    <w:p w14:paraId="0895F403" w14:textId="77777777" w:rsidR="00833CC8" w:rsidRPr="007A31D5" w:rsidRDefault="00833CC8" w:rsidP="00833CC8">
      <w:pPr>
        <w:jc w:val="both"/>
        <w:rPr>
          <w:rFonts w:asciiTheme="minorHAnsi" w:hAnsiTheme="minorHAnsi" w:cstheme="minorHAnsi"/>
          <w:noProof w:val="0"/>
          <w:szCs w:val="22"/>
          <w:lang w:eastAsia="cs-CZ"/>
        </w:rPr>
      </w:pPr>
    </w:p>
    <w:p w14:paraId="7BBED0A2" w14:textId="6D6C876C" w:rsidR="00833CC8" w:rsidRDefault="00833CC8" w:rsidP="00833CC8">
      <w:pPr>
        <w:numPr>
          <w:ilvl w:val="0"/>
          <w:numId w:val="8"/>
        </w:numPr>
        <w:tabs>
          <w:tab w:val="num" w:pos="426"/>
        </w:tabs>
        <w:ind w:left="426" w:hanging="426"/>
        <w:contextualSpacing/>
        <w:jc w:val="both"/>
        <w:rPr>
          <w:rFonts w:asciiTheme="minorHAnsi" w:hAnsiTheme="minorHAnsi" w:cstheme="minorHAnsi"/>
          <w:noProof w:val="0"/>
          <w:szCs w:val="22"/>
          <w:lang w:eastAsia="cs-CZ"/>
        </w:rPr>
      </w:pPr>
      <w:r w:rsidRPr="007A31D5">
        <w:rPr>
          <w:rFonts w:asciiTheme="minorHAnsi" w:hAnsiTheme="minorHAnsi" w:cstheme="minorHAnsi"/>
          <w:noProof w:val="0"/>
          <w:szCs w:val="22"/>
          <w:lang w:eastAsia="cs-CZ"/>
        </w:rPr>
        <w:t xml:space="preserve">Predmetom tejto zmluvy je záväzok predávajúceho dodať – </w:t>
      </w:r>
      <w:r w:rsidRPr="007A31D5">
        <w:rPr>
          <w:rFonts w:asciiTheme="minorHAnsi" w:hAnsiTheme="minorHAnsi" w:cstheme="minorHAnsi"/>
          <w:noProof w:val="0"/>
          <w:szCs w:val="22"/>
          <w:highlight w:val="yellow"/>
          <w:lang w:eastAsia="cs-CZ"/>
        </w:rPr>
        <w:t>____________________</w:t>
      </w:r>
      <w:r w:rsidRPr="007A31D5">
        <w:rPr>
          <w:rFonts w:asciiTheme="minorHAnsi" w:hAnsiTheme="minorHAnsi" w:cstheme="minorHAnsi"/>
          <w:noProof w:val="0"/>
          <w:szCs w:val="22"/>
          <w:lang w:eastAsia="cs-CZ"/>
        </w:rPr>
        <w:t xml:space="preserve"> (ďalej v texte tiež ako „</w:t>
      </w:r>
      <w:r w:rsidRPr="007A31D5">
        <w:rPr>
          <w:rFonts w:asciiTheme="minorHAnsi" w:hAnsiTheme="minorHAnsi" w:cstheme="minorHAnsi"/>
          <w:b/>
          <w:bCs/>
          <w:noProof w:val="0"/>
          <w:szCs w:val="22"/>
          <w:lang w:eastAsia="cs-CZ"/>
        </w:rPr>
        <w:t>predmet kúpy</w:t>
      </w:r>
      <w:r w:rsidRPr="007A31D5">
        <w:rPr>
          <w:rFonts w:asciiTheme="minorHAnsi" w:hAnsiTheme="minorHAnsi" w:cstheme="minorHAnsi"/>
          <w:noProof w:val="0"/>
          <w:szCs w:val="22"/>
          <w:lang w:eastAsia="cs-CZ"/>
        </w:rPr>
        <w:t>“ alebo „</w:t>
      </w:r>
      <w:r w:rsidRPr="007A31D5">
        <w:rPr>
          <w:rFonts w:asciiTheme="minorHAnsi" w:hAnsiTheme="minorHAnsi" w:cstheme="minorHAnsi"/>
          <w:b/>
          <w:bCs/>
          <w:noProof w:val="0"/>
          <w:szCs w:val="22"/>
          <w:lang w:eastAsia="cs-CZ"/>
        </w:rPr>
        <w:t>tovar</w:t>
      </w:r>
      <w:r w:rsidRPr="007A31D5">
        <w:rPr>
          <w:rFonts w:asciiTheme="minorHAnsi" w:hAnsiTheme="minorHAnsi" w:cstheme="minorHAnsi"/>
          <w:noProof w:val="0"/>
          <w:szCs w:val="22"/>
          <w:lang w:eastAsia="cs-CZ"/>
        </w:rPr>
        <w:t>“), na miesto určené kupujúcim</w:t>
      </w:r>
      <w:r w:rsidR="00DF2EA3" w:rsidRPr="00DF2EA3">
        <w:rPr>
          <w:rFonts w:asciiTheme="minorHAnsi" w:hAnsiTheme="minorHAnsi" w:cstheme="minorHAnsi"/>
          <w:noProof w:val="0"/>
          <w:szCs w:val="22"/>
          <w:lang w:eastAsia="cs-CZ"/>
        </w:rPr>
        <w:t xml:space="preserve">, </w:t>
      </w:r>
      <w:r w:rsidR="00DF2EA3">
        <w:rPr>
          <w:rFonts w:asciiTheme="minorHAnsi" w:hAnsiTheme="minorHAnsi" w:cstheme="minorHAnsi"/>
          <w:noProof w:val="0"/>
          <w:szCs w:val="22"/>
          <w:lang w:eastAsia="cs-CZ"/>
        </w:rPr>
        <w:t xml:space="preserve">vrátane </w:t>
      </w:r>
      <w:r w:rsidR="00DF2EA3" w:rsidRPr="00DF2EA3">
        <w:rPr>
          <w:rFonts w:asciiTheme="minorHAnsi" w:hAnsiTheme="minorHAnsi" w:cstheme="minorHAnsi"/>
          <w:noProof w:val="0"/>
          <w:szCs w:val="22"/>
          <w:lang w:eastAsia="cs-CZ"/>
        </w:rPr>
        <w:t>vyloženia do skladu kupujúceho a vrátane prevzatia vratných obalov</w:t>
      </w:r>
      <w:r w:rsidR="00DF2EA3">
        <w:rPr>
          <w:rFonts w:asciiTheme="minorHAnsi" w:hAnsiTheme="minorHAnsi" w:cstheme="minorHAnsi"/>
          <w:noProof w:val="0"/>
          <w:szCs w:val="22"/>
          <w:lang w:eastAsia="cs-CZ"/>
        </w:rPr>
        <w:t>,</w:t>
      </w:r>
      <w:r w:rsidRPr="007A31D5">
        <w:rPr>
          <w:rFonts w:asciiTheme="minorHAnsi" w:hAnsiTheme="minorHAnsi" w:cstheme="minorHAnsi"/>
          <w:noProof w:val="0"/>
          <w:szCs w:val="22"/>
          <w:lang w:eastAsia="cs-CZ"/>
        </w:rPr>
        <w:t xml:space="preserve"> v požadovanom množstve jednotlivých položiek bližšie špecifikovaných v príloh</w:t>
      </w:r>
      <w:r w:rsidR="005A788E">
        <w:rPr>
          <w:rFonts w:asciiTheme="minorHAnsi" w:hAnsiTheme="minorHAnsi" w:cstheme="minorHAnsi"/>
          <w:noProof w:val="0"/>
          <w:szCs w:val="22"/>
          <w:lang w:eastAsia="cs-CZ"/>
        </w:rPr>
        <w:t xml:space="preserve">e č. 1 zmluvy </w:t>
      </w:r>
      <w:r w:rsidR="007A31D5" w:rsidRPr="007A31D5">
        <w:rPr>
          <w:rFonts w:asciiTheme="minorHAnsi" w:hAnsiTheme="minorHAnsi" w:cstheme="minorHAnsi"/>
          <w:noProof w:val="0"/>
          <w:color w:val="000000"/>
          <w:szCs w:val="22"/>
        </w:rPr>
        <w:t>a </w:t>
      </w:r>
      <w:r w:rsidR="00DF2EA3" w:rsidRPr="00DF2EA3">
        <w:rPr>
          <w:rFonts w:asciiTheme="minorHAnsi" w:hAnsiTheme="minorHAnsi" w:cstheme="minorHAnsi"/>
          <w:noProof w:val="0"/>
          <w:color w:val="000000"/>
          <w:szCs w:val="22"/>
        </w:rPr>
        <w:t>na základe písomných objednávok Objednávateľa a za podmienok uvedených v tejto zmluve a príslušnej písomnej objednávke</w:t>
      </w:r>
      <w:r w:rsidR="00DF2EA3">
        <w:rPr>
          <w:rFonts w:asciiTheme="minorHAnsi" w:hAnsiTheme="minorHAnsi" w:cstheme="minorHAnsi"/>
          <w:noProof w:val="0"/>
          <w:color w:val="000000"/>
          <w:szCs w:val="22"/>
        </w:rPr>
        <w:t xml:space="preserve"> a</w:t>
      </w:r>
      <w:r w:rsidR="00DF2EA3" w:rsidRPr="00DF2EA3">
        <w:rPr>
          <w:rFonts w:asciiTheme="minorHAnsi" w:hAnsiTheme="minorHAnsi" w:cstheme="minorHAnsi"/>
          <w:noProof w:val="0"/>
          <w:color w:val="000000"/>
          <w:szCs w:val="22"/>
        </w:rPr>
        <w:t xml:space="preserve"> </w:t>
      </w:r>
      <w:r w:rsidR="007A31D5" w:rsidRPr="007A31D5">
        <w:rPr>
          <w:rFonts w:asciiTheme="minorHAnsi" w:hAnsiTheme="minorHAnsi" w:cstheme="minorHAnsi"/>
          <w:noProof w:val="0"/>
          <w:color w:val="000000"/>
          <w:szCs w:val="22"/>
        </w:rPr>
        <w:t>záväzok kupujúceho dodaný tovar prevziať a zaplatiť predávajúcemu dohodnutú kúpnu cenu, za podmienok stanovených touto zmluvou.</w:t>
      </w:r>
      <w:r w:rsidR="005A788E" w:rsidRPr="005A788E">
        <w:rPr>
          <w:rFonts w:asciiTheme="minorHAnsi" w:hAnsiTheme="minorHAnsi" w:cstheme="minorHAnsi"/>
          <w:noProof w:val="0"/>
          <w:szCs w:val="22"/>
          <w:lang w:eastAsia="cs-CZ"/>
        </w:rPr>
        <w:t xml:space="preserve"> </w:t>
      </w:r>
      <w:r w:rsidR="005A788E" w:rsidRPr="007A31D5">
        <w:rPr>
          <w:rFonts w:asciiTheme="minorHAnsi" w:hAnsiTheme="minorHAnsi" w:cstheme="minorHAnsi"/>
          <w:noProof w:val="0"/>
          <w:szCs w:val="22"/>
          <w:lang w:eastAsia="cs-CZ"/>
        </w:rPr>
        <w:t>Príloha č. 1 tvorí neoddeliteľnú súčasť tejto zmluvy</w:t>
      </w:r>
      <w:r w:rsidR="005A788E">
        <w:rPr>
          <w:rFonts w:asciiTheme="minorHAnsi" w:hAnsiTheme="minorHAnsi" w:cstheme="minorHAnsi"/>
          <w:noProof w:val="0"/>
          <w:szCs w:val="22"/>
          <w:lang w:eastAsia="cs-CZ"/>
        </w:rPr>
        <w:t>.</w:t>
      </w:r>
    </w:p>
    <w:p w14:paraId="1BD3B8BB" w14:textId="77777777" w:rsidR="00833CC8" w:rsidRPr="007A31D5" w:rsidRDefault="00833CC8" w:rsidP="00833CC8">
      <w:pPr>
        <w:jc w:val="both"/>
        <w:rPr>
          <w:rFonts w:asciiTheme="minorHAnsi" w:hAnsiTheme="minorHAnsi" w:cstheme="minorHAnsi"/>
          <w:b/>
          <w:noProof w:val="0"/>
          <w:szCs w:val="22"/>
          <w:lang w:eastAsia="cs-CZ"/>
        </w:rPr>
      </w:pPr>
    </w:p>
    <w:p w14:paraId="246294DC" w14:textId="77777777" w:rsidR="00833CC8" w:rsidRPr="007A31D5" w:rsidRDefault="00833CC8" w:rsidP="00833CC8">
      <w:pPr>
        <w:jc w:val="center"/>
        <w:rPr>
          <w:rFonts w:asciiTheme="minorHAnsi" w:hAnsiTheme="minorHAnsi" w:cstheme="minorHAnsi"/>
          <w:b/>
          <w:noProof w:val="0"/>
          <w:szCs w:val="22"/>
          <w:lang w:eastAsia="cs-CZ"/>
        </w:rPr>
      </w:pPr>
      <w:r w:rsidRPr="007A31D5">
        <w:rPr>
          <w:rFonts w:asciiTheme="minorHAnsi" w:hAnsiTheme="minorHAnsi" w:cstheme="minorHAnsi"/>
          <w:b/>
          <w:noProof w:val="0"/>
          <w:szCs w:val="22"/>
          <w:lang w:eastAsia="cs-CZ"/>
        </w:rPr>
        <w:t>Článok III.</w:t>
      </w:r>
    </w:p>
    <w:p w14:paraId="74F574DD" w14:textId="77777777" w:rsidR="00833CC8" w:rsidRPr="007A31D5" w:rsidRDefault="00833CC8" w:rsidP="00833CC8">
      <w:pPr>
        <w:jc w:val="center"/>
        <w:rPr>
          <w:rFonts w:asciiTheme="minorHAnsi" w:hAnsiTheme="minorHAnsi" w:cstheme="minorHAnsi"/>
          <w:b/>
          <w:noProof w:val="0"/>
          <w:szCs w:val="22"/>
          <w:lang w:eastAsia="cs-CZ"/>
        </w:rPr>
      </w:pPr>
      <w:r w:rsidRPr="00DF2EA3">
        <w:rPr>
          <w:rFonts w:asciiTheme="minorHAnsi" w:hAnsiTheme="minorHAnsi" w:cstheme="minorHAnsi"/>
          <w:b/>
          <w:noProof w:val="0"/>
          <w:szCs w:val="22"/>
          <w:highlight w:val="yellow"/>
          <w:lang w:eastAsia="cs-CZ"/>
        </w:rPr>
        <w:t>Dodacie podmienky, termín, miesto</w:t>
      </w:r>
    </w:p>
    <w:p w14:paraId="0791444A" w14:textId="77777777" w:rsidR="00833CC8" w:rsidRPr="007A31D5" w:rsidRDefault="00833CC8" w:rsidP="00833CC8">
      <w:pPr>
        <w:jc w:val="both"/>
        <w:rPr>
          <w:rFonts w:asciiTheme="minorHAnsi" w:hAnsiTheme="minorHAnsi" w:cstheme="minorHAnsi"/>
          <w:noProof w:val="0"/>
          <w:szCs w:val="22"/>
          <w:lang w:eastAsia="cs-CZ"/>
        </w:rPr>
      </w:pPr>
    </w:p>
    <w:p w14:paraId="6AF5840D" w14:textId="09BCAF51" w:rsidR="00833CC8" w:rsidRPr="00337CAE" w:rsidRDefault="00337CAE" w:rsidP="00337CAE">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7A31D5">
        <w:rPr>
          <w:rFonts w:asciiTheme="minorHAnsi" w:hAnsiTheme="minorHAnsi" w:cstheme="minorHAnsi"/>
          <w:noProof w:val="0"/>
          <w:szCs w:val="22"/>
          <w:highlight w:val="yellow"/>
          <w:lang w:eastAsia="cs-CZ"/>
        </w:rPr>
        <w:t>Zmluvné strany sa dohodli, že dodanie tovaru určeného v tejto zmluve, bude uskutočňované na</w:t>
      </w:r>
      <w:r w:rsidR="007A101A">
        <w:rPr>
          <w:rFonts w:asciiTheme="minorHAnsi" w:hAnsiTheme="minorHAnsi" w:cstheme="minorHAnsi"/>
          <w:noProof w:val="0"/>
          <w:szCs w:val="22"/>
          <w:highlight w:val="yellow"/>
          <w:lang w:eastAsia="cs-CZ"/>
        </w:rPr>
        <w:t xml:space="preserve"> základe čiastkových objednávok zasielaných počas polroka odo dňa nadobudnutia účinnosti zmluvy</w:t>
      </w:r>
      <w:r w:rsidRPr="007A31D5">
        <w:rPr>
          <w:rFonts w:asciiTheme="minorHAnsi" w:hAnsiTheme="minorHAnsi" w:cstheme="minorHAnsi"/>
          <w:noProof w:val="0"/>
          <w:szCs w:val="22"/>
          <w:highlight w:val="yellow"/>
          <w:lang w:eastAsia="cs-CZ"/>
        </w:rPr>
        <w:t>.</w:t>
      </w:r>
      <w:r w:rsidRPr="007A31D5">
        <w:rPr>
          <w:rFonts w:asciiTheme="minorHAnsi" w:hAnsiTheme="minorHAnsi" w:cstheme="minorHAnsi"/>
          <w:noProof w:val="0"/>
          <w:color w:val="000000"/>
          <w:szCs w:val="22"/>
          <w:highlight w:val="yellow"/>
          <w:lang w:eastAsia="cs-CZ"/>
        </w:rPr>
        <w:t xml:space="preserve"> Predávajúci sa</w:t>
      </w:r>
      <w:r w:rsidRPr="007A31D5">
        <w:rPr>
          <w:rFonts w:asciiTheme="minorHAnsi" w:hAnsiTheme="minorHAnsi" w:cstheme="minorHAnsi"/>
          <w:noProof w:val="0"/>
          <w:szCs w:val="22"/>
          <w:highlight w:val="yellow"/>
          <w:lang w:eastAsia="cs-CZ"/>
        </w:rPr>
        <w:t xml:space="preserve"> </w:t>
      </w:r>
      <w:r w:rsidRPr="00AC2C5D">
        <w:rPr>
          <w:rFonts w:asciiTheme="minorHAnsi" w:hAnsiTheme="minorHAnsi" w:cstheme="minorHAnsi"/>
          <w:noProof w:val="0"/>
          <w:szCs w:val="22"/>
          <w:highlight w:val="yellow"/>
          <w:lang w:eastAsia="cs-CZ"/>
        </w:rPr>
        <w:t>zaväzuje dodať kupujúcemu predmet kúpy podľa objednávky do ____ dní odo dňa doručenia objednávky.</w:t>
      </w:r>
      <w:r w:rsidR="00AC2C5D" w:rsidRPr="00AC2C5D">
        <w:rPr>
          <w:rFonts w:eastAsia="MicrosoftSansSerif" w:cs="Arial"/>
          <w:noProof w:val="0"/>
          <w:sz w:val="20"/>
          <w:szCs w:val="20"/>
          <w:highlight w:val="yellow"/>
        </w:rPr>
        <w:t xml:space="preserve"> /</w:t>
      </w:r>
      <w:r w:rsidR="00AC2C5D" w:rsidRPr="00AC2C5D">
        <w:rPr>
          <w:rFonts w:asciiTheme="minorHAnsi" w:hAnsiTheme="minorHAnsi" w:cstheme="minorHAnsi"/>
          <w:noProof w:val="0"/>
          <w:szCs w:val="22"/>
          <w:highlight w:val="yellow"/>
          <w:lang w:eastAsia="cs-CZ"/>
        </w:rPr>
        <w:t>Termín plnenia jednotlivých čiastkových dodávok tovaru je dohodnutý denne, okrem dní pracovného pokoja a štátnych sviatkov, s lehotou plnenia najviac 24 hodín od doručenia záväznej písomnej objednávky kupujúceho, nezávisle od dohodnutého miesta plnenia, po celú dobu trvania zmluvy.</w:t>
      </w:r>
    </w:p>
    <w:p w14:paraId="2832228D" w14:textId="77777777" w:rsidR="00833CC8" w:rsidRPr="00833CC8" w:rsidRDefault="00833CC8" w:rsidP="00833CC8">
      <w:pPr>
        <w:jc w:val="both"/>
        <w:rPr>
          <w:rFonts w:asciiTheme="minorHAnsi" w:hAnsiTheme="minorHAnsi" w:cstheme="minorHAnsi"/>
          <w:noProof w:val="0"/>
          <w:szCs w:val="22"/>
          <w:lang w:eastAsia="cs-CZ"/>
        </w:rPr>
      </w:pPr>
    </w:p>
    <w:p w14:paraId="26643FA2" w14:textId="6F2750A3" w:rsidR="00833CC8" w:rsidRPr="007A101A" w:rsidRDefault="00833CC8" w:rsidP="00833CC8">
      <w:pPr>
        <w:numPr>
          <w:ilvl w:val="0"/>
          <w:numId w:val="9"/>
        </w:numPr>
        <w:tabs>
          <w:tab w:val="num" w:pos="426"/>
        </w:tabs>
        <w:ind w:left="426" w:hanging="426"/>
        <w:contextualSpacing/>
        <w:jc w:val="both"/>
        <w:rPr>
          <w:rFonts w:asciiTheme="minorHAnsi" w:hAnsiTheme="minorHAnsi" w:cstheme="minorHAnsi"/>
          <w:noProof w:val="0"/>
          <w:szCs w:val="22"/>
          <w:highlight w:val="yellow"/>
          <w:lang w:eastAsia="cs-CZ"/>
        </w:rPr>
      </w:pPr>
      <w:r w:rsidRPr="00833CC8">
        <w:rPr>
          <w:rFonts w:asciiTheme="minorHAnsi" w:hAnsiTheme="minorHAnsi" w:cstheme="minorHAnsi"/>
          <w:noProof w:val="0"/>
          <w:szCs w:val="22"/>
          <w:lang w:eastAsia="cs-CZ"/>
        </w:rPr>
        <w:t xml:space="preserve">Predávajúci je povinný predmet kúpy definovaný v čl. II zmluvy kupujúcemu dodať v mieste plnenia zmluvy, ktorým je </w:t>
      </w:r>
      <w:r w:rsidR="007A101A" w:rsidRPr="007A101A">
        <w:rPr>
          <w:rFonts w:asciiTheme="minorHAnsi" w:hAnsiTheme="minorHAnsi" w:cstheme="minorHAnsi"/>
          <w:noProof w:val="0"/>
          <w:szCs w:val="22"/>
          <w:highlight w:val="yellow"/>
          <w:lang w:eastAsia="cs-CZ"/>
        </w:rPr>
        <w:t>.................................................</w:t>
      </w:r>
      <w:r w:rsidRPr="007A101A">
        <w:rPr>
          <w:rFonts w:asciiTheme="minorHAnsi" w:hAnsiTheme="minorHAnsi" w:cstheme="minorHAnsi"/>
          <w:noProof w:val="0"/>
          <w:szCs w:val="22"/>
          <w:highlight w:val="yellow"/>
          <w:lang w:eastAsia="cs-CZ"/>
        </w:rPr>
        <w:t>.</w:t>
      </w:r>
    </w:p>
    <w:p w14:paraId="2585CB00" w14:textId="77777777" w:rsidR="00833CC8" w:rsidRPr="00833CC8" w:rsidRDefault="00833CC8" w:rsidP="00BC4BE8">
      <w:pPr>
        <w:contextualSpacing/>
        <w:jc w:val="both"/>
        <w:rPr>
          <w:rFonts w:asciiTheme="minorHAnsi" w:hAnsiTheme="minorHAnsi" w:cstheme="minorHAnsi"/>
          <w:noProof w:val="0"/>
          <w:szCs w:val="22"/>
          <w:lang w:eastAsia="cs-CZ"/>
        </w:rPr>
      </w:pPr>
    </w:p>
    <w:p w14:paraId="18C9751A" w14:textId="6FFB8736" w:rsidR="00833CC8" w:rsidRDefault="00BC4BE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BC4BE8">
        <w:rPr>
          <w:rFonts w:asciiTheme="minorHAnsi" w:hAnsiTheme="minorHAnsi" w:cstheme="minorHAnsi"/>
          <w:noProof w:val="0"/>
          <w:szCs w:val="22"/>
          <w:lang w:eastAsia="cs-CZ"/>
        </w:rPr>
        <w:t>Konkrétny termín dodan</w:t>
      </w:r>
      <w:r>
        <w:rPr>
          <w:rFonts w:asciiTheme="minorHAnsi" w:hAnsiTheme="minorHAnsi" w:cstheme="minorHAnsi"/>
          <w:noProof w:val="0"/>
          <w:szCs w:val="22"/>
          <w:lang w:eastAsia="cs-CZ"/>
        </w:rPr>
        <w:t>ia oznámi predávajúci zodpovednému zástupcovi</w:t>
      </w:r>
      <w:r w:rsidR="00833CC8" w:rsidRPr="00833CC8">
        <w:rPr>
          <w:rFonts w:asciiTheme="minorHAnsi" w:hAnsiTheme="minorHAnsi" w:cstheme="minorHAnsi"/>
          <w:noProof w:val="0"/>
          <w:szCs w:val="22"/>
          <w:lang w:eastAsia="cs-CZ"/>
        </w:rPr>
        <w:t xml:space="preserve"> kupujúceho </w:t>
      </w:r>
      <w:r w:rsidR="007A101A">
        <w:rPr>
          <w:rFonts w:asciiTheme="minorHAnsi" w:hAnsiTheme="minorHAnsi" w:cstheme="minorHAnsi"/>
          <w:noProof w:val="0"/>
          <w:szCs w:val="22"/>
          <w:lang w:eastAsia="cs-CZ"/>
        </w:rPr>
        <w:t>pre plnenie zmluvy</w:t>
      </w:r>
      <w:r>
        <w:rPr>
          <w:rFonts w:asciiTheme="minorHAnsi" w:hAnsiTheme="minorHAnsi" w:cstheme="minorHAnsi"/>
          <w:noProof w:val="0"/>
          <w:szCs w:val="22"/>
          <w:lang w:eastAsia="cs-CZ"/>
        </w:rPr>
        <w:t>, ktorým</w:t>
      </w:r>
      <w:r w:rsidR="00833CC8" w:rsidRPr="00833CC8">
        <w:rPr>
          <w:rFonts w:asciiTheme="minorHAnsi" w:hAnsiTheme="minorHAnsi" w:cstheme="minorHAnsi"/>
          <w:noProof w:val="0"/>
          <w:szCs w:val="22"/>
          <w:lang w:eastAsia="cs-CZ"/>
        </w:rPr>
        <w:t xml:space="preserve"> je </w:t>
      </w:r>
      <w:r w:rsidR="00833CC8" w:rsidRPr="00833CC8">
        <w:rPr>
          <w:rFonts w:asciiTheme="minorHAnsi" w:hAnsiTheme="minorHAnsi" w:cstheme="minorHAnsi"/>
          <w:noProof w:val="0"/>
          <w:szCs w:val="22"/>
          <w:highlight w:val="yellow"/>
          <w:lang w:eastAsia="cs-CZ"/>
        </w:rPr>
        <w:t>_________</w:t>
      </w:r>
      <w:r w:rsidR="00833CC8" w:rsidRPr="00833CC8">
        <w:rPr>
          <w:rFonts w:asciiTheme="minorHAnsi" w:hAnsiTheme="minorHAnsi" w:cstheme="minorHAnsi"/>
          <w:noProof w:val="0"/>
          <w:szCs w:val="22"/>
          <w:lang w:eastAsia="cs-CZ"/>
        </w:rPr>
        <w:t xml:space="preserve">. Zodpovedným zástupcom predávajúceho </w:t>
      </w:r>
      <w:r w:rsidR="007A101A">
        <w:rPr>
          <w:rFonts w:asciiTheme="minorHAnsi" w:hAnsiTheme="minorHAnsi" w:cstheme="minorHAnsi"/>
          <w:noProof w:val="0"/>
          <w:szCs w:val="22"/>
          <w:lang w:eastAsia="cs-CZ"/>
        </w:rPr>
        <w:t>pre plnenie zmluvy</w:t>
      </w:r>
      <w:r w:rsidR="007A101A" w:rsidRPr="00833CC8">
        <w:rPr>
          <w:rFonts w:asciiTheme="minorHAnsi" w:hAnsiTheme="minorHAnsi" w:cstheme="minorHAnsi"/>
          <w:noProof w:val="0"/>
          <w:szCs w:val="22"/>
          <w:lang w:eastAsia="cs-CZ"/>
        </w:rPr>
        <w:t xml:space="preserve"> </w:t>
      </w:r>
      <w:r w:rsidR="00833CC8" w:rsidRPr="00833CC8">
        <w:rPr>
          <w:rFonts w:asciiTheme="minorHAnsi" w:hAnsiTheme="minorHAnsi" w:cstheme="minorHAnsi"/>
          <w:noProof w:val="0"/>
          <w:szCs w:val="22"/>
          <w:lang w:eastAsia="cs-CZ"/>
        </w:rPr>
        <w:t xml:space="preserve">je </w:t>
      </w:r>
      <w:r w:rsidR="00833CC8" w:rsidRPr="00833CC8">
        <w:rPr>
          <w:rFonts w:asciiTheme="minorHAnsi" w:hAnsiTheme="minorHAnsi" w:cstheme="minorHAnsi"/>
          <w:noProof w:val="0"/>
          <w:szCs w:val="22"/>
          <w:highlight w:val="yellow"/>
          <w:lang w:eastAsia="cs-CZ"/>
        </w:rPr>
        <w:t>_________</w:t>
      </w:r>
      <w:r w:rsidR="00833CC8" w:rsidRPr="00833CC8">
        <w:rPr>
          <w:rFonts w:asciiTheme="minorHAnsi" w:hAnsiTheme="minorHAnsi" w:cstheme="minorHAnsi"/>
          <w:noProof w:val="0"/>
          <w:szCs w:val="22"/>
          <w:lang w:eastAsia="cs-CZ"/>
        </w:rPr>
        <w:t xml:space="preserve">. </w:t>
      </w:r>
    </w:p>
    <w:p w14:paraId="19F5685E" w14:textId="77777777" w:rsidR="00BC4BE8" w:rsidRDefault="00BC4BE8" w:rsidP="00BC4BE8">
      <w:pPr>
        <w:pStyle w:val="Odsekzoznamu"/>
        <w:rPr>
          <w:rFonts w:asciiTheme="minorHAnsi" w:hAnsiTheme="minorHAnsi" w:cstheme="minorHAnsi"/>
          <w:noProof w:val="0"/>
          <w:szCs w:val="22"/>
          <w:lang w:eastAsia="cs-CZ"/>
        </w:rPr>
      </w:pPr>
    </w:p>
    <w:p w14:paraId="55543155" w14:textId="3AD6BD42" w:rsidR="00BC4BE8" w:rsidRPr="00833CC8" w:rsidRDefault="00D13B40"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D13B40">
        <w:rPr>
          <w:rFonts w:asciiTheme="minorHAnsi" w:hAnsiTheme="minorHAnsi" w:cstheme="minorHAnsi"/>
          <w:noProof w:val="0"/>
          <w:szCs w:val="22"/>
          <w:lang w:eastAsia="cs-CZ"/>
        </w:rPr>
        <w:t>Predávajúci je povinný v prípade omeškania s dodaním tovaru z dôvodov mimoriadnych udalostí požiadať písomne, formou e-mailu kontaktnú osobu Kupujúceho o predĺženie termínu dodania tovaru a uviesť dôvody požadovanej zmeny termínu dodania tovaru. Kupujúci je povinný bez zbytočného odkladu písomne, formou e-mailu oznámiť Predávajúcemu svoj súhlas/nesúhlas s predĺženým termínom dodania.</w:t>
      </w:r>
    </w:p>
    <w:p w14:paraId="039E1F78" w14:textId="77777777" w:rsidR="00833CC8" w:rsidRPr="00833CC8" w:rsidRDefault="00833CC8" w:rsidP="00833CC8">
      <w:pPr>
        <w:jc w:val="both"/>
        <w:rPr>
          <w:rFonts w:asciiTheme="minorHAnsi" w:hAnsiTheme="minorHAnsi" w:cstheme="minorHAnsi"/>
          <w:noProof w:val="0"/>
          <w:szCs w:val="22"/>
          <w:lang w:eastAsia="cs-CZ"/>
        </w:rPr>
      </w:pPr>
    </w:p>
    <w:p w14:paraId="6429FAD6" w14:textId="6E309BD5" w:rsid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Dopravu predmetu kúpy do miesta dodania zabezpečuje predávajúci na vlastné náklady tak, aby bola zabezpečená </w:t>
      </w:r>
      <w:r w:rsidR="007A101A">
        <w:rPr>
          <w:rFonts w:asciiTheme="minorHAnsi" w:hAnsiTheme="minorHAnsi" w:cstheme="minorHAnsi"/>
          <w:noProof w:val="0"/>
          <w:szCs w:val="22"/>
          <w:lang w:eastAsia="cs-CZ"/>
        </w:rPr>
        <w:t xml:space="preserve">jeho </w:t>
      </w:r>
      <w:r w:rsidRPr="00833CC8">
        <w:rPr>
          <w:rFonts w:asciiTheme="minorHAnsi" w:hAnsiTheme="minorHAnsi" w:cstheme="minorHAnsi"/>
          <w:noProof w:val="0"/>
          <w:szCs w:val="22"/>
          <w:lang w:eastAsia="cs-CZ"/>
        </w:rPr>
        <w:t>dostatočná ochrana.</w:t>
      </w:r>
      <w:r w:rsidR="007A101A" w:rsidRPr="007A101A">
        <w:rPr>
          <w:rFonts w:cs="Arial"/>
          <w:noProof w:val="0"/>
          <w:color w:val="000000"/>
          <w:sz w:val="20"/>
          <w:szCs w:val="20"/>
        </w:rPr>
        <w:t xml:space="preserve"> </w:t>
      </w:r>
      <w:r w:rsidR="007A101A" w:rsidRPr="007A101A">
        <w:rPr>
          <w:rFonts w:asciiTheme="minorHAnsi" w:hAnsiTheme="minorHAnsi" w:cstheme="minorHAnsi"/>
          <w:noProof w:val="0"/>
          <w:szCs w:val="22"/>
          <w:lang w:eastAsia="cs-CZ"/>
        </w:rPr>
        <w:t>Predávajúci sa spolu s</w:t>
      </w:r>
      <w:r w:rsidR="007A101A">
        <w:rPr>
          <w:rFonts w:asciiTheme="minorHAnsi" w:hAnsiTheme="minorHAnsi" w:cstheme="minorHAnsi"/>
          <w:noProof w:val="0"/>
          <w:szCs w:val="22"/>
          <w:lang w:eastAsia="cs-CZ"/>
        </w:rPr>
        <w:t> dopravou zaväzuje predmet kúpy vyložiť.</w:t>
      </w:r>
    </w:p>
    <w:p w14:paraId="5FF880AC" w14:textId="77777777" w:rsidR="00BC4BE8" w:rsidRDefault="00BC4BE8" w:rsidP="00BC4BE8">
      <w:pPr>
        <w:pStyle w:val="Odsekzoznamu"/>
        <w:rPr>
          <w:rFonts w:asciiTheme="minorHAnsi" w:hAnsiTheme="minorHAnsi" w:cstheme="minorHAnsi"/>
          <w:noProof w:val="0"/>
          <w:szCs w:val="22"/>
          <w:lang w:eastAsia="cs-CZ"/>
        </w:rPr>
      </w:pPr>
    </w:p>
    <w:p w14:paraId="782FE1DB" w14:textId="312A361D" w:rsidR="00BC4BE8" w:rsidRDefault="00BC4BE8" w:rsidP="00BC4BE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Predmet zmluvy sa považuje za dodaný podpísaním protokolu o odovzdaní a prevzatí predmetu kúpy (preberací protokol/dodací list), za účasti poverených zástupcov </w:t>
      </w:r>
      <w:r>
        <w:rPr>
          <w:rFonts w:asciiTheme="minorHAnsi" w:hAnsiTheme="minorHAnsi" w:cstheme="minorHAnsi"/>
          <w:noProof w:val="0"/>
          <w:szCs w:val="22"/>
          <w:lang w:eastAsia="cs-CZ"/>
        </w:rPr>
        <w:t>oboch zmluvných strán</w:t>
      </w:r>
      <w:r w:rsidRPr="00833CC8">
        <w:rPr>
          <w:rFonts w:asciiTheme="minorHAnsi" w:hAnsiTheme="minorHAnsi" w:cstheme="minorHAnsi"/>
          <w:noProof w:val="0"/>
          <w:szCs w:val="22"/>
          <w:lang w:eastAsia="cs-CZ"/>
        </w:rPr>
        <w:t>.</w:t>
      </w:r>
      <w:r w:rsidRPr="007A101A">
        <w:rPr>
          <w:rFonts w:asciiTheme="minorHAnsi" w:hAnsiTheme="minorHAnsi" w:cstheme="minorHAnsi"/>
          <w:noProof w:val="0"/>
          <w:szCs w:val="22"/>
          <w:lang w:eastAsia="cs-CZ"/>
        </w:rPr>
        <w:t xml:space="preserve"> </w:t>
      </w:r>
      <w:r w:rsidRPr="00833CC8">
        <w:rPr>
          <w:rFonts w:asciiTheme="minorHAnsi" w:hAnsiTheme="minorHAnsi" w:cstheme="minorHAnsi"/>
          <w:noProof w:val="0"/>
          <w:szCs w:val="22"/>
          <w:lang w:eastAsia="cs-CZ"/>
        </w:rPr>
        <w:t>Preberacie protokoly budú tvoriť prílohu faktúry (daňového dokladu).</w:t>
      </w:r>
    </w:p>
    <w:p w14:paraId="072599F6" w14:textId="77777777" w:rsidR="005F0F33" w:rsidRPr="005F0F33" w:rsidRDefault="005F0F33" w:rsidP="005F0F33">
      <w:pPr>
        <w:pStyle w:val="Odsekzoznamu"/>
        <w:rPr>
          <w:rFonts w:asciiTheme="minorHAnsi" w:hAnsiTheme="minorHAnsi" w:cstheme="minorHAnsi"/>
          <w:noProof w:val="0"/>
          <w:szCs w:val="22"/>
          <w:lang w:eastAsia="cs-CZ"/>
        </w:rPr>
      </w:pPr>
    </w:p>
    <w:p w14:paraId="5D674F6C" w14:textId="5C469BE0" w:rsidR="005F0F33" w:rsidRPr="00A60533" w:rsidRDefault="005F0F33" w:rsidP="00A60533">
      <w:pPr>
        <w:numPr>
          <w:ilvl w:val="0"/>
          <w:numId w:val="9"/>
        </w:numPr>
        <w:tabs>
          <w:tab w:val="num" w:pos="426"/>
        </w:tabs>
        <w:ind w:left="426" w:hanging="426"/>
        <w:contextualSpacing/>
        <w:jc w:val="both"/>
        <w:rPr>
          <w:rFonts w:asciiTheme="minorHAnsi" w:hAnsiTheme="minorHAnsi" w:cstheme="minorHAnsi"/>
        </w:rPr>
      </w:pPr>
      <w:r w:rsidRPr="005F0F33">
        <w:rPr>
          <w:rFonts w:asciiTheme="minorHAnsi" w:hAnsiTheme="minorHAnsi" w:cstheme="minorHAnsi"/>
        </w:rPr>
        <w:t>Predávajúci sa zaväzuje odovzdať Kupujúcemu objednaný tovar v bezchybnom stave, v množstvách požadovaných v písomnej objednávke</w:t>
      </w:r>
      <w:r w:rsidR="006E39A1">
        <w:rPr>
          <w:rFonts w:asciiTheme="minorHAnsi" w:hAnsiTheme="minorHAnsi" w:cstheme="minorHAnsi"/>
        </w:rPr>
        <w:t>, pričom</w:t>
      </w:r>
      <w:r w:rsidR="006E39A1" w:rsidRPr="006E39A1">
        <w:rPr>
          <w:rFonts w:asciiTheme="minorHAnsi" w:hAnsiTheme="minorHAnsi" w:cstheme="minorHAnsi"/>
          <w:noProof w:val="0"/>
          <w:color w:val="000000"/>
          <w:szCs w:val="22"/>
          <w:lang w:eastAsia="cs-CZ"/>
        </w:rPr>
        <w:t xml:space="preserve"> </w:t>
      </w:r>
      <w:r w:rsidR="006E39A1">
        <w:rPr>
          <w:rFonts w:asciiTheme="minorHAnsi" w:hAnsiTheme="minorHAnsi" w:cstheme="minorHAnsi"/>
          <w:noProof w:val="0"/>
          <w:color w:val="000000"/>
          <w:szCs w:val="22"/>
          <w:lang w:eastAsia="cs-CZ"/>
        </w:rPr>
        <w:t>v</w:t>
      </w:r>
      <w:r w:rsidR="006E39A1" w:rsidRPr="006E39A1">
        <w:rPr>
          <w:rFonts w:asciiTheme="minorHAnsi" w:hAnsiTheme="minorHAnsi" w:cstheme="minorHAnsi"/>
        </w:rPr>
        <w:t xml:space="preserve"> prípade rozdielu </w:t>
      </w:r>
      <w:r w:rsidR="006E39A1">
        <w:rPr>
          <w:rFonts w:asciiTheme="minorHAnsi" w:hAnsiTheme="minorHAnsi" w:cstheme="minorHAnsi"/>
        </w:rPr>
        <w:t>v </w:t>
      </w:r>
      <w:r w:rsidR="006E39A1" w:rsidRPr="006E39A1">
        <w:rPr>
          <w:rFonts w:asciiTheme="minorHAnsi" w:hAnsiTheme="minorHAnsi" w:cstheme="minorHAnsi"/>
        </w:rPr>
        <w:t>hmotnost</w:t>
      </w:r>
      <w:r w:rsidR="006E39A1">
        <w:rPr>
          <w:rFonts w:asciiTheme="minorHAnsi" w:hAnsiTheme="minorHAnsi" w:cstheme="minorHAnsi"/>
        </w:rPr>
        <w:t xml:space="preserve">i </w:t>
      </w:r>
      <w:r w:rsidR="006E39A1" w:rsidRPr="006E39A1">
        <w:rPr>
          <w:rFonts w:asciiTheme="minorHAnsi" w:hAnsiTheme="minorHAnsi" w:cstheme="minorHAnsi"/>
        </w:rPr>
        <w:t xml:space="preserve">medzi objednaným a skutočne dodaným tovarom </w:t>
      </w:r>
      <w:r w:rsidR="006E39A1">
        <w:rPr>
          <w:rFonts w:asciiTheme="minorHAnsi" w:hAnsiTheme="minorHAnsi" w:cstheme="minorHAnsi"/>
        </w:rPr>
        <w:t xml:space="preserve">v prípade vážených tovarov </w:t>
      </w:r>
      <w:r w:rsidR="006E39A1" w:rsidRPr="006E39A1">
        <w:rPr>
          <w:rFonts w:asciiTheme="minorHAnsi" w:hAnsiTheme="minorHAnsi" w:cstheme="minorHAnsi"/>
        </w:rPr>
        <w:t xml:space="preserve">bude </w:t>
      </w:r>
      <w:r w:rsidR="006E39A1">
        <w:rPr>
          <w:rFonts w:asciiTheme="minorHAnsi" w:hAnsiTheme="minorHAnsi" w:cstheme="minorHAnsi"/>
        </w:rPr>
        <w:t>Kupujúci akceptovať primeranú hmotnostnú odchýlku</w:t>
      </w:r>
      <w:r w:rsidRPr="005F0F33">
        <w:rPr>
          <w:rFonts w:asciiTheme="minorHAnsi" w:hAnsiTheme="minorHAnsi" w:cstheme="minorHAnsi"/>
        </w:rPr>
        <w:t xml:space="preserve">. </w:t>
      </w:r>
      <w:r w:rsidR="00A60533" w:rsidRPr="00A60533">
        <w:rPr>
          <w:rFonts w:asciiTheme="minorHAnsi" w:hAnsiTheme="minorHAnsi" w:cstheme="minorHAnsi"/>
        </w:rPr>
        <w:t xml:space="preserve">Doba spotreby dodávaného tovaru nesmie v čase dodávky tovaru prekročiť prvú </w:t>
      </w:r>
      <w:r w:rsidR="00A60533" w:rsidRPr="00A60533">
        <w:rPr>
          <w:rFonts w:asciiTheme="minorHAnsi" w:hAnsiTheme="minorHAnsi" w:cstheme="minorHAnsi"/>
        </w:rPr>
        <w:lastRenderedPageBreak/>
        <w:t>tretiny doby spotreby, trvanlivosti alebo záručnej doby vyznačenej na dodacom liste a/alebo tovare, odo dňa výroby/plnenia tovaru.</w:t>
      </w:r>
      <w:r w:rsidR="00A60533">
        <w:rPr>
          <w:rFonts w:asciiTheme="minorHAnsi" w:hAnsiTheme="minorHAnsi" w:cstheme="minorHAnsi"/>
        </w:rPr>
        <w:t xml:space="preserve"> </w:t>
      </w:r>
      <w:r w:rsidRPr="00A60533">
        <w:rPr>
          <w:rFonts w:asciiTheme="minorHAnsi" w:hAnsiTheme="minorHAnsi" w:cstheme="minorHAnsi"/>
        </w:rPr>
        <w:t>Predávajúci je podľa tejto zmluvy povinný uvádzať záručné lehoty</w:t>
      </w:r>
      <w:r w:rsidR="00A60533" w:rsidRPr="00A60533">
        <w:rPr>
          <w:rFonts w:asciiTheme="minorHAnsi" w:hAnsiTheme="minorHAnsi" w:cstheme="minorHAnsi"/>
        </w:rPr>
        <w:t>,</w:t>
      </w:r>
      <w:r w:rsidRPr="00A60533">
        <w:rPr>
          <w:rFonts w:asciiTheme="minorHAnsi" w:hAnsiTheme="minorHAnsi" w:cstheme="minorHAnsi"/>
        </w:rPr>
        <w:t xml:space="preserve"> </w:t>
      </w:r>
      <w:r w:rsidR="00A60533" w:rsidRPr="00A60533">
        <w:rPr>
          <w:rFonts w:asciiTheme="minorHAnsi" w:hAnsiTheme="minorHAnsi" w:cstheme="minorHAnsi"/>
        </w:rPr>
        <w:t xml:space="preserve">trvanlivosť alebo dobu spotreby </w:t>
      </w:r>
      <w:r w:rsidRPr="00A60533">
        <w:rPr>
          <w:rFonts w:asciiTheme="minorHAnsi" w:hAnsiTheme="minorHAnsi" w:cstheme="minorHAnsi"/>
        </w:rPr>
        <w:t xml:space="preserve">pre každý dodaný tovar v dodacích listoch tak, aby bolo možné odkontrolovať dodržiavanie neprekročenia prvej tretiny doby spotreby v čase dodania. </w:t>
      </w:r>
    </w:p>
    <w:p w14:paraId="5F5EC823" w14:textId="77777777" w:rsidR="005F0F33" w:rsidRPr="005F0F33" w:rsidRDefault="005F0F33" w:rsidP="005F0F33">
      <w:pPr>
        <w:pStyle w:val="Odsekzoznamu"/>
        <w:rPr>
          <w:rFonts w:asciiTheme="minorHAnsi" w:hAnsiTheme="minorHAnsi" w:cstheme="minorHAnsi"/>
        </w:rPr>
      </w:pPr>
    </w:p>
    <w:p w14:paraId="0F1BDE50" w14:textId="0B8B1372" w:rsidR="00D03464" w:rsidRPr="00D8083F" w:rsidRDefault="005F0F33" w:rsidP="00D8083F">
      <w:pPr>
        <w:numPr>
          <w:ilvl w:val="0"/>
          <w:numId w:val="9"/>
        </w:numPr>
        <w:tabs>
          <w:tab w:val="num" w:pos="426"/>
        </w:tabs>
        <w:ind w:left="426" w:hanging="426"/>
        <w:contextualSpacing/>
        <w:jc w:val="both"/>
        <w:rPr>
          <w:rFonts w:asciiTheme="minorHAnsi" w:hAnsiTheme="minorHAnsi" w:cstheme="minorHAnsi"/>
        </w:rPr>
      </w:pPr>
      <w:r w:rsidRPr="005F0F33">
        <w:rPr>
          <w:rFonts w:asciiTheme="minorHAnsi" w:hAnsiTheme="minorHAnsi" w:cstheme="minorHAnsi"/>
        </w:rPr>
        <w:t xml:space="preserve">Pri plnení tejto zmluvy sa Predávajúci zaväzuje dodržiavať príslušné všeobecne záväzné právne predpisy platné na území SR, hygienické a technické normy. Predávajúci zodpovedá za kvalitu tovaru, ktorá musí byť v súlade </w:t>
      </w:r>
      <w:r w:rsidR="00D8083F" w:rsidRPr="00D8083F">
        <w:rPr>
          <w:rFonts w:asciiTheme="minorHAnsi" w:hAnsiTheme="minorHAnsi" w:cstheme="minorHAnsi"/>
        </w:rPr>
        <w:t>s Potravinovým kódexom SR</w:t>
      </w:r>
      <w:r w:rsidR="00D8083F">
        <w:rPr>
          <w:rFonts w:asciiTheme="minorHAnsi" w:hAnsiTheme="minorHAnsi" w:cstheme="minorHAnsi"/>
        </w:rPr>
        <w:t xml:space="preserve">, </w:t>
      </w:r>
      <w:r w:rsidRPr="005F0F33">
        <w:rPr>
          <w:rFonts w:asciiTheme="minorHAnsi" w:hAnsiTheme="minorHAnsi" w:cstheme="minorHAnsi"/>
        </w:rPr>
        <w:t xml:space="preserve">so zákonom NR SR č. 152/1995 Z. z. o potravinách v znení neskorších predpisov a s ostatnými všeobecne záväznými právnymi predpismi platnými na území SR. V prípade porušenia všeobecne záväzných právnych predpisov platných na území, týkajúcich </w:t>
      </w:r>
      <w:r w:rsidRPr="00D8083F">
        <w:rPr>
          <w:rFonts w:asciiTheme="minorHAnsi" w:hAnsiTheme="minorHAnsi" w:cstheme="minorHAnsi"/>
        </w:rPr>
        <w:t>sa zabezpečenia bezpečnosti potravín zo strany Predávajúceho a prípadného zistenia tohto porušenia zo strany kontrolného orgánu, preberá Predávajúci na seba všetky náklady súvisiace s prípadným sankčným postihom Kupujúceho kontrolným orgánom.</w:t>
      </w:r>
    </w:p>
    <w:p w14:paraId="520387AD" w14:textId="77777777" w:rsidR="00D8083F" w:rsidRPr="00D8083F" w:rsidRDefault="00D8083F" w:rsidP="00D8083F">
      <w:pPr>
        <w:pStyle w:val="Odsekzoznamu"/>
        <w:rPr>
          <w:rFonts w:asciiTheme="minorHAnsi" w:hAnsiTheme="minorHAnsi" w:cstheme="minorHAnsi"/>
          <w:sz w:val="24"/>
        </w:rPr>
      </w:pPr>
    </w:p>
    <w:p w14:paraId="741F26F1" w14:textId="0AA997D3" w:rsidR="00D8083F" w:rsidRPr="00D8083F" w:rsidRDefault="00D8083F" w:rsidP="00D8083F">
      <w:pPr>
        <w:numPr>
          <w:ilvl w:val="0"/>
          <w:numId w:val="9"/>
        </w:numPr>
        <w:tabs>
          <w:tab w:val="num" w:pos="426"/>
        </w:tabs>
        <w:ind w:left="426" w:hanging="426"/>
        <w:contextualSpacing/>
        <w:jc w:val="both"/>
        <w:rPr>
          <w:rFonts w:asciiTheme="minorHAnsi" w:hAnsiTheme="minorHAnsi" w:cstheme="minorHAnsi"/>
        </w:rPr>
      </w:pPr>
      <w:r w:rsidRPr="00D8083F">
        <w:rPr>
          <w:rFonts w:asciiTheme="minorHAnsi" w:hAnsiTheme="minorHAnsi" w:cstheme="minorHAnsi"/>
        </w:rPr>
        <w:t xml:space="preserve">Ak sú výrobky balené, sú balené len v obaloch, ktoré neovplyvňujú kvalitu výrobku a chránia ich pred nežiadúcimi vonkajšími vplyvmi. Dodávaný tovar, ktorý bude balený v obale, musí byť označený v štátnom jazyku s min. údajmi (názov výrobku, obchodné meno výrobcu, hmotnosť výrobku, dátum spotreby, spôsob skladovania, zoznam zložiek vo výrobku) v súlade s Potravinovým kódexom SR a so zákonom č. 152/1995 Z. z. o potravinách a so zákonom č. 119/2010 Z. z. o obaloch a o zmene a doplnení niektorých predpisov v znení neskorších predpisov. </w:t>
      </w:r>
    </w:p>
    <w:p w14:paraId="47FB0917" w14:textId="77777777" w:rsidR="00D8083F" w:rsidRPr="00D8083F" w:rsidRDefault="00D8083F" w:rsidP="00D8083F">
      <w:pPr>
        <w:pStyle w:val="Default"/>
        <w:ind w:left="360"/>
        <w:jc w:val="both"/>
        <w:rPr>
          <w:rFonts w:asciiTheme="minorHAnsi" w:hAnsiTheme="minorHAnsi" w:cstheme="minorHAnsi"/>
        </w:rPr>
      </w:pPr>
    </w:p>
    <w:p w14:paraId="04988DAD" w14:textId="28C0C895" w:rsidR="00D8083F" w:rsidRPr="00D8083F" w:rsidRDefault="00D8083F" w:rsidP="00D8083F">
      <w:pPr>
        <w:numPr>
          <w:ilvl w:val="0"/>
          <w:numId w:val="9"/>
        </w:numPr>
        <w:tabs>
          <w:tab w:val="num" w:pos="426"/>
        </w:tabs>
        <w:ind w:left="426" w:hanging="426"/>
        <w:contextualSpacing/>
        <w:jc w:val="both"/>
        <w:rPr>
          <w:rFonts w:asciiTheme="minorHAnsi" w:hAnsiTheme="minorHAnsi" w:cstheme="minorHAnsi"/>
        </w:rPr>
      </w:pPr>
      <w:r w:rsidRPr="00D8083F">
        <w:rPr>
          <w:rFonts w:asciiTheme="minorHAnsi" w:hAnsiTheme="minorHAnsi" w:cstheme="minorHAnsi"/>
        </w:rPr>
        <w:t xml:space="preserve">Tovar musí byť dodaný čerstvý, nepoškodený, bez akýchkoľvek </w:t>
      </w:r>
      <w:r w:rsidR="00113F8E" w:rsidRPr="00113F8E">
        <w:rPr>
          <w:rFonts w:asciiTheme="minorHAnsi" w:hAnsiTheme="minorHAnsi" w:cstheme="minorHAnsi"/>
        </w:rPr>
        <w:t>viditeľných známok mechanického poškodenia alebo kontaminácie</w:t>
      </w:r>
      <w:r w:rsidR="00113F8E">
        <w:rPr>
          <w:rFonts w:asciiTheme="minorHAnsi" w:hAnsiTheme="minorHAnsi" w:cstheme="minorHAnsi"/>
        </w:rPr>
        <w:t xml:space="preserve">, najmä bez </w:t>
      </w:r>
      <w:r w:rsidRPr="00D8083F">
        <w:rPr>
          <w:rFonts w:asciiTheme="minorHAnsi" w:hAnsiTheme="minorHAnsi" w:cstheme="minorHAnsi"/>
        </w:rPr>
        <w:t>cudzích látok, bez cudzieho pachu alebo chuti, bez škodcov a bez poškodenia škodcami.</w:t>
      </w:r>
    </w:p>
    <w:p w14:paraId="6B7FE2E9" w14:textId="77777777" w:rsidR="00D8083F" w:rsidRPr="00D8083F" w:rsidRDefault="00D8083F" w:rsidP="00D8083F">
      <w:pPr>
        <w:pStyle w:val="Default"/>
        <w:ind w:left="360"/>
        <w:jc w:val="both"/>
        <w:rPr>
          <w:rFonts w:asciiTheme="minorHAnsi" w:hAnsiTheme="minorHAnsi" w:cstheme="minorHAnsi"/>
        </w:rPr>
      </w:pPr>
    </w:p>
    <w:p w14:paraId="24310646" w14:textId="71F844EA" w:rsidR="00D8083F" w:rsidRDefault="00D8083F" w:rsidP="00D8083F">
      <w:pPr>
        <w:numPr>
          <w:ilvl w:val="0"/>
          <w:numId w:val="9"/>
        </w:numPr>
        <w:tabs>
          <w:tab w:val="num" w:pos="426"/>
        </w:tabs>
        <w:ind w:left="426" w:hanging="426"/>
        <w:contextualSpacing/>
        <w:jc w:val="both"/>
        <w:rPr>
          <w:rFonts w:asciiTheme="minorHAnsi" w:hAnsiTheme="minorHAnsi" w:cstheme="minorHAnsi"/>
        </w:rPr>
      </w:pPr>
      <w:r w:rsidRPr="00D8083F">
        <w:rPr>
          <w:rFonts w:asciiTheme="minorHAnsi" w:hAnsiTheme="minorHAnsi" w:cstheme="minorHAnsi"/>
        </w:rPr>
        <w:t xml:space="preserve">Doprava do miesta plnenia musí byť vykonaná prepravnými prostriedkami, ktoré musia byť hygienicky spôsobilé na prepravu surovín a potravín v súlade s príslušnými legislatívnymi a hygienickými predpismi Slovenskej republiky, v kvalite podľa technických podmienok prevozu potravín v súlade s Potravinovým kódexom SR. </w:t>
      </w:r>
      <w:r w:rsidR="00A60533" w:rsidRPr="00A60533">
        <w:rPr>
          <w:rFonts w:asciiTheme="minorHAnsi" w:hAnsiTheme="minorHAnsi" w:cstheme="minorHAnsi"/>
        </w:rPr>
        <w:t>Vozidlá musia byť vybavené zdvíhacou plošinou.</w:t>
      </w:r>
    </w:p>
    <w:p w14:paraId="1E976CC9" w14:textId="77777777" w:rsidR="00A60533" w:rsidRDefault="00A60533" w:rsidP="00A60533">
      <w:pPr>
        <w:pStyle w:val="Odsekzoznamu"/>
        <w:rPr>
          <w:rFonts w:asciiTheme="minorHAnsi" w:hAnsiTheme="minorHAnsi" w:cstheme="minorHAnsi"/>
        </w:rPr>
      </w:pPr>
    </w:p>
    <w:p w14:paraId="5C78BA7E" w14:textId="4BAD2A8B" w:rsidR="00A60533" w:rsidRDefault="00A60533" w:rsidP="00A60533">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A60533">
        <w:rPr>
          <w:rFonts w:asciiTheme="minorHAnsi" w:hAnsiTheme="minorHAnsi" w:cstheme="minorHAnsi"/>
          <w:noProof w:val="0"/>
          <w:szCs w:val="22"/>
          <w:lang w:eastAsia="cs-CZ"/>
        </w:rPr>
        <w:t xml:space="preserve">Pri doprave a vykládke tovaru sa </w:t>
      </w:r>
      <w:r>
        <w:rPr>
          <w:rFonts w:asciiTheme="minorHAnsi" w:hAnsiTheme="minorHAnsi" w:cstheme="minorHAnsi"/>
          <w:noProof w:val="0"/>
          <w:szCs w:val="22"/>
          <w:lang w:eastAsia="cs-CZ"/>
        </w:rPr>
        <w:t xml:space="preserve">Predávajúci </w:t>
      </w:r>
      <w:r w:rsidRPr="00A60533">
        <w:rPr>
          <w:rFonts w:asciiTheme="minorHAnsi" w:hAnsiTheme="minorHAnsi" w:cstheme="minorHAnsi"/>
          <w:noProof w:val="0"/>
          <w:szCs w:val="22"/>
          <w:lang w:eastAsia="cs-CZ"/>
        </w:rPr>
        <w:t xml:space="preserve">zaväzuje zachovávať čistotu a poriadok, odstraňovať odpady a nečistoty vyplývajúce z realizovaných dodávok a priestory, v ktorých sa zdržiava a používa k plneniu predmetu zmluvy zabezpečiť tak, aby sa zabránilo znečisteniu iných priestorov </w:t>
      </w:r>
      <w:r>
        <w:rPr>
          <w:rFonts w:asciiTheme="minorHAnsi" w:hAnsiTheme="minorHAnsi" w:cstheme="minorHAnsi"/>
          <w:noProof w:val="0"/>
          <w:szCs w:val="22"/>
          <w:lang w:eastAsia="cs-CZ"/>
        </w:rPr>
        <w:t>K</w:t>
      </w:r>
      <w:r w:rsidRPr="00A60533">
        <w:rPr>
          <w:rFonts w:asciiTheme="minorHAnsi" w:hAnsiTheme="minorHAnsi" w:cstheme="minorHAnsi"/>
          <w:noProof w:val="0"/>
          <w:szCs w:val="22"/>
          <w:lang w:eastAsia="cs-CZ"/>
        </w:rPr>
        <w:t xml:space="preserve">upujúceho. </w:t>
      </w:r>
    </w:p>
    <w:p w14:paraId="0F139C91" w14:textId="77777777" w:rsidR="009D0256" w:rsidRDefault="009D0256" w:rsidP="009D0256">
      <w:pPr>
        <w:pStyle w:val="Odsekzoznamu"/>
        <w:rPr>
          <w:rFonts w:asciiTheme="minorHAnsi" w:hAnsiTheme="minorHAnsi" w:cstheme="minorHAnsi"/>
          <w:noProof w:val="0"/>
          <w:szCs w:val="22"/>
          <w:lang w:eastAsia="cs-CZ"/>
        </w:rPr>
      </w:pPr>
    </w:p>
    <w:p w14:paraId="4D45EFF6" w14:textId="3074DEFF" w:rsidR="009D0256" w:rsidRPr="00A60533" w:rsidRDefault="009D0256" w:rsidP="009D0256">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9D0256">
        <w:rPr>
          <w:rFonts w:asciiTheme="minorHAnsi" w:hAnsiTheme="minorHAnsi" w:cstheme="minorHAnsi"/>
          <w:noProof w:val="0"/>
          <w:szCs w:val="22"/>
          <w:lang w:eastAsia="cs-CZ"/>
        </w:rPr>
        <w:t xml:space="preserve">Obaly, vratné obaly, resp. prepravky je </w:t>
      </w:r>
      <w:r>
        <w:rPr>
          <w:rFonts w:asciiTheme="minorHAnsi" w:hAnsiTheme="minorHAnsi" w:cstheme="minorHAnsi"/>
          <w:noProof w:val="0"/>
          <w:szCs w:val="22"/>
          <w:lang w:eastAsia="cs-CZ"/>
        </w:rPr>
        <w:t>P</w:t>
      </w:r>
      <w:r w:rsidRPr="009D0256">
        <w:rPr>
          <w:rFonts w:asciiTheme="minorHAnsi" w:hAnsiTheme="minorHAnsi" w:cstheme="minorHAnsi"/>
          <w:noProof w:val="0"/>
          <w:szCs w:val="22"/>
          <w:lang w:eastAsia="cs-CZ"/>
        </w:rPr>
        <w:t xml:space="preserve">redávajúci </w:t>
      </w:r>
      <w:r>
        <w:rPr>
          <w:rFonts w:asciiTheme="minorHAnsi" w:hAnsiTheme="minorHAnsi" w:cstheme="minorHAnsi"/>
          <w:noProof w:val="0"/>
          <w:szCs w:val="22"/>
          <w:lang w:eastAsia="cs-CZ"/>
        </w:rPr>
        <w:t xml:space="preserve">povinný </w:t>
      </w:r>
      <w:r w:rsidRPr="009D0256">
        <w:rPr>
          <w:rFonts w:asciiTheme="minorHAnsi" w:hAnsiTheme="minorHAnsi" w:cstheme="minorHAnsi"/>
          <w:noProof w:val="0"/>
          <w:szCs w:val="22"/>
          <w:lang w:eastAsia="cs-CZ"/>
        </w:rPr>
        <w:t xml:space="preserve">po dodaní tovaru od </w:t>
      </w:r>
      <w:r>
        <w:rPr>
          <w:rFonts w:asciiTheme="minorHAnsi" w:hAnsiTheme="minorHAnsi" w:cstheme="minorHAnsi"/>
          <w:noProof w:val="0"/>
          <w:szCs w:val="22"/>
          <w:lang w:eastAsia="cs-CZ"/>
        </w:rPr>
        <w:t>K</w:t>
      </w:r>
      <w:r w:rsidRPr="009D0256">
        <w:rPr>
          <w:rFonts w:asciiTheme="minorHAnsi" w:hAnsiTheme="minorHAnsi" w:cstheme="minorHAnsi"/>
          <w:noProof w:val="0"/>
          <w:szCs w:val="22"/>
          <w:lang w:eastAsia="cs-CZ"/>
        </w:rPr>
        <w:t>upujúceho prevziať za účelom ich ďalšieho využitia alebo ekologickej likvidácie.</w:t>
      </w:r>
    </w:p>
    <w:p w14:paraId="4B8748EA" w14:textId="77777777" w:rsidR="00D8083F" w:rsidRPr="00D8083F" w:rsidRDefault="00D8083F" w:rsidP="00D8083F">
      <w:pPr>
        <w:contextualSpacing/>
        <w:jc w:val="both"/>
        <w:rPr>
          <w:rFonts w:ascii="Arial Narrow" w:hAnsi="Arial Narrow"/>
        </w:rPr>
      </w:pPr>
    </w:p>
    <w:p w14:paraId="015E1A6B" w14:textId="1961B77C" w:rsidR="00D8083F" w:rsidRPr="00A60533" w:rsidRDefault="00D8083F" w:rsidP="00D8083F">
      <w:pPr>
        <w:numPr>
          <w:ilvl w:val="0"/>
          <w:numId w:val="9"/>
        </w:numPr>
        <w:tabs>
          <w:tab w:val="num" w:pos="426"/>
        </w:tabs>
        <w:ind w:left="426" w:hanging="426"/>
        <w:contextualSpacing/>
        <w:jc w:val="both"/>
        <w:rPr>
          <w:rFonts w:asciiTheme="minorHAnsi" w:hAnsiTheme="minorHAnsi" w:cstheme="minorHAnsi"/>
        </w:rPr>
      </w:pPr>
      <w:r w:rsidRPr="005F0F33">
        <w:rPr>
          <w:rFonts w:asciiTheme="minorHAnsi" w:hAnsiTheme="minorHAnsi" w:cstheme="minorHAnsi"/>
          <w:bCs/>
          <w:lang w:eastAsia="cs-CZ"/>
        </w:rPr>
        <w:t xml:space="preserve">Predávajúci prehlasuje, že je </w:t>
      </w:r>
      <w:r w:rsidR="00A60533">
        <w:rPr>
          <w:rFonts w:asciiTheme="minorHAnsi" w:hAnsiTheme="minorHAnsi" w:cstheme="minorHAnsi"/>
          <w:bCs/>
          <w:lang w:eastAsia="cs-CZ"/>
        </w:rPr>
        <w:t xml:space="preserve">počas celej platnosti Zmluvy </w:t>
      </w:r>
      <w:r w:rsidRPr="005F0F33">
        <w:rPr>
          <w:rFonts w:asciiTheme="minorHAnsi" w:hAnsiTheme="minorHAnsi" w:cstheme="minorHAnsi"/>
          <w:bCs/>
          <w:lang w:eastAsia="cs-CZ"/>
        </w:rPr>
        <w:t>držiteľom nasledovných dokladov a dokumentov, ktoré predložil pred podpísaním tejto zmluvy:</w:t>
      </w:r>
      <w:r w:rsidRPr="005F0F33">
        <w:rPr>
          <w:rFonts w:asciiTheme="minorHAnsi" w:hAnsiTheme="minorHAnsi" w:cstheme="minorHAnsi"/>
        </w:rPr>
        <w:t xml:space="preserve"> </w:t>
      </w:r>
      <w:r w:rsidRPr="005F0F33">
        <w:rPr>
          <w:rFonts w:asciiTheme="minorHAnsi" w:hAnsiTheme="minorHAnsi" w:cstheme="minorHAnsi"/>
          <w:i/>
          <w:highlight w:val="yellow"/>
        </w:rPr>
        <w:t xml:space="preserve">bude doplnené podľa konkrétnej zákazky </w:t>
      </w:r>
      <w:r>
        <w:rPr>
          <w:rFonts w:asciiTheme="minorHAnsi" w:hAnsiTheme="minorHAnsi" w:cstheme="minorHAnsi"/>
          <w:i/>
          <w:highlight w:val="yellow"/>
        </w:rPr>
        <w:t>–</w:t>
      </w:r>
      <w:r w:rsidRPr="005F0F33">
        <w:rPr>
          <w:rFonts w:asciiTheme="minorHAnsi" w:hAnsiTheme="minorHAnsi" w:cstheme="minorHAnsi"/>
          <w:i/>
          <w:highlight w:val="yellow"/>
        </w:rPr>
        <w:t xml:space="preserve"> Kategórie</w:t>
      </w:r>
    </w:p>
    <w:p w14:paraId="54C8C1A6" w14:textId="77777777" w:rsidR="00A60533" w:rsidRPr="00D03464" w:rsidRDefault="00A60533" w:rsidP="00A60533">
      <w:pPr>
        <w:contextualSpacing/>
        <w:jc w:val="both"/>
        <w:rPr>
          <w:rFonts w:asciiTheme="minorHAnsi" w:hAnsiTheme="minorHAnsi" w:cstheme="minorHAnsi"/>
        </w:rPr>
      </w:pPr>
    </w:p>
    <w:p w14:paraId="3B9E2D01" w14:textId="77777777" w:rsidR="00A60533" w:rsidRDefault="00A60533" w:rsidP="00F23E62">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A60533">
        <w:rPr>
          <w:rFonts w:asciiTheme="minorHAnsi" w:hAnsiTheme="minorHAnsi" w:cstheme="minorHAnsi"/>
          <w:noProof w:val="0"/>
          <w:szCs w:val="22"/>
          <w:lang w:eastAsia="cs-CZ"/>
        </w:rPr>
        <w:t xml:space="preserve">Predávajúci sa zaväzuje, že bude dodávať iba tovar od výrobcu alebo subdodávateľov, od ktorých obdržal rozhodnutie o schválení prevádzky výrobcu tovaru a ktorého pôvod je preukázaný. </w:t>
      </w:r>
    </w:p>
    <w:p w14:paraId="3E31663E" w14:textId="77777777" w:rsidR="00A60533" w:rsidRDefault="00A60533" w:rsidP="00A60533">
      <w:pPr>
        <w:pStyle w:val="Odsekzoznamu"/>
        <w:rPr>
          <w:rFonts w:asciiTheme="minorHAnsi" w:hAnsiTheme="minorHAnsi" w:cstheme="minorHAnsi"/>
          <w:noProof w:val="0"/>
          <w:szCs w:val="22"/>
          <w:lang w:eastAsia="cs-CZ"/>
        </w:rPr>
      </w:pPr>
    </w:p>
    <w:p w14:paraId="49BA9B91" w14:textId="35273161" w:rsidR="00833CC8" w:rsidRPr="00A60533" w:rsidRDefault="00833CC8" w:rsidP="00F23E62">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A60533">
        <w:rPr>
          <w:rFonts w:asciiTheme="minorHAnsi" w:hAnsiTheme="minorHAnsi" w:cstheme="minorHAnsi"/>
          <w:noProof w:val="0"/>
          <w:szCs w:val="22"/>
          <w:lang w:eastAsia="cs-CZ"/>
        </w:rPr>
        <w:t xml:space="preserve">Ak predávajúci nedodá kupujúcemu tovar v dohodnutej lehote podľa bodu 1 tohto článku alebo v dohodnutej špecifikácií </w:t>
      </w:r>
      <w:r w:rsidR="000A2D31" w:rsidRPr="00A60533">
        <w:rPr>
          <w:rFonts w:asciiTheme="minorHAnsi" w:hAnsiTheme="minorHAnsi" w:cstheme="minorHAnsi"/>
          <w:noProof w:val="0"/>
          <w:szCs w:val="22"/>
          <w:lang w:eastAsia="cs-CZ"/>
        </w:rPr>
        <w:t xml:space="preserve">(množstve, akosti a kvalite) </w:t>
      </w:r>
      <w:r w:rsidRPr="00A60533">
        <w:rPr>
          <w:rFonts w:asciiTheme="minorHAnsi" w:hAnsiTheme="minorHAnsi" w:cstheme="minorHAnsi"/>
          <w:noProof w:val="0"/>
          <w:szCs w:val="22"/>
          <w:lang w:eastAsia="cs-CZ"/>
        </w:rPr>
        <w:t>podľa Prílohy č. 1 tejto zmluvy</w:t>
      </w:r>
      <w:r w:rsidR="005F0F33" w:rsidRPr="00A60533">
        <w:rPr>
          <w:rFonts w:asciiTheme="minorHAnsi" w:hAnsiTheme="minorHAnsi" w:cstheme="minorHAnsi"/>
          <w:noProof w:val="0"/>
          <w:szCs w:val="22"/>
          <w:lang w:eastAsia="cs-CZ"/>
        </w:rPr>
        <w:t xml:space="preserve"> resp. podľa vyššie uvedených ustanovení tohto článku</w:t>
      </w:r>
      <w:r w:rsidRPr="00A60533">
        <w:rPr>
          <w:rFonts w:asciiTheme="minorHAnsi" w:hAnsiTheme="minorHAnsi" w:cstheme="minorHAnsi"/>
          <w:noProof w:val="0"/>
          <w:szCs w:val="22"/>
          <w:lang w:eastAsia="cs-CZ"/>
        </w:rPr>
        <w:t>, takéto konanie sa považuje za podstatné porušenie zmluvných podmienok a zakladá právo kupujúceho odstúpiť od zmluvy.</w:t>
      </w:r>
    </w:p>
    <w:p w14:paraId="16EEDBBA" w14:textId="77777777" w:rsidR="00833CC8" w:rsidRPr="00833CC8" w:rsidRDefault="00833CC8" w:rsidP="00833CC8">
      <w:pPr>
        <w:jc w:val="both"/>
        <w:rPr>
          <w:rFonts w:asciiTheme="minorHAnsi" w:hAnsiTheme="minorHAnsi" w:cstheme="minorHAnsi"/>
          <w:noProof w:val="0"/>
          <w:szCs w:val="22"/>
          <w:lang w:eastAsia="cs-CZ"/>
        </w:rPr>
      </w:pPr>
    </w:p>
    <w:p w14:paraId="64701E13" w14:textId="51166747" w:rsidR="00833CC8" w:rsidRDefault="00833CC8" w:rsidP="00833CC8">
      <w:pPr>
        <w:numPr>
          <w:ilvl w:val="0"/>
          <w:numId w:val="9"/>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Kupujúci si vyhradzuje právo odmietnuť prevziať tovar, ak tovar svojimi vlastnosťami, resp. kvalitou, špecifikáciou nezodpovedá tovaru deklarovaného predávajúcim pri podpise tejto zmluvy.</w:t>
      </w:r>
    </w:p>
    <w:p w14:paraId="3C3E9EE3" w14:textId="77777777" w:rsidR="00833CC8" w:rsidRPr="00833CC8" w:rsidRDefault="00833CC8" w:rsidP="007A101A">
      <w:pPr>
        <w:contextualSpacing/>
        <w:jc w:val="both"/>
        <w:rPr>
          <w:rFonts w:asciiTheme="minorHAnsi" w:hAnsiTheme="minorHAnsi" w:cstheme="minorHAnsi"/>
          <w:noProof w:val="0"/>
          <w:szCs w:val="22"/>
          <w:lang w:eastAsia="cs-CZ"/>
        </w:rPr>
      </w:pPr>
    </w:p>
    <w:p w14:paraId="49623817"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IV.</w:t>
      </w:r>
    </w:p>
    <w:p w14:paraId="580EAB16"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Kúpna cena, platobné podmienky a prevod vlastníckeho práva k predmetu kúpy</w:t>
      </w:r>
    </w:p>
    <w:p w14:paraId="45C657F0"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0C18BF58" w14:textId="3BC0CA50" w:rsidR="00833CC8" w:rsidRDefault="005B71D8" w:rsidP="00D376FD">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5B71D8">
        <w:rPr>
          <w:rFonts w:asciiTheme="minorHAnsi" w:hAnsiTheme="minorHAnsi" w:cstheme="minorHAnsi"/>
          <w:noProof w:val="0"/>
          <w:color w:val="000000"/>
          <w:szCs w:val="22"/>
          <w:lang w:eastAsia="cs-CZ"/>
        </w:rPr>
        <w:t xml:space="preserve">Kúpna cena tovaru je stanovená na základe výsledkov </w:t>
      </w:r>
      <w:r>
        <w:rPr>
          <w:rFonts w:asciiTheme="minorHAnsi" w:hAnsiTheme="minorHAnsi" w:cstheme="minorHAnsi"/>
          <w:noProof w:val="0"/>
          <w:color w:val="000000"/>
          <w:szCs w:val="22"/>
          <w:lang w:eastAsia="cs-CZ"/>
        </w:rPr>
        <w:t>verejného obstarávania</w:t>
      </w:r>
      <w:r w:rsidRPr="005B71D8">
        <w:rPr>
          <w:rFonts w:asciiTheme="minorHAnsi" w:hAnsiTheme="minorHAnsi" w:cstheme="minorHAnsi"/>
          <w:noProof w:val="0"/>
          <w:color w:val="000000"/>
          <w:szCs w:val="22"/>
          <w:lang w:eastAsia="cs-CZ"/>
        </w:rPr>
        <w:t>, vzájomnou dohodou zmluvných strán podľa zákona č. 18/1996 Z. z. o cenách v znení neskorších predpisov a jeho vykonávacej vyhlášky č. 87/1996 Z. z. v znení neskorších predpisov. Cena je dohodnutá ako konečná a maximálna a je platná po celú dobu trvania zmluvy.</w:t>
      </w:r>
    </w:p>
    <w:p w14:paraId="29B29D85" w14:textId="77777777" w:rsidR="003F5309" w:rsidRDefault="003F5309" w:rsidP="003F5309">
      <w:pPr>
        <w:ind w:left="426"/>
        <w:contextualSpacing/>
        <w:jc w:val="both"/>
        <w:rPr>
          <w:rFonts w:asciiTheme="minorHAnsi" w:hAnsiTheme="minorHAnsi" w:cstheme="minorHAnsi"/>
          <w:noProof w:val="0"/>
          <w:color w:val="000000"/>
          <w:szCs w:val="22"/>
          <w:lang w:eastAsia="cs-CZ"/>
        </w:rPr>
      </w:pPr>
    </w:p>
    <w:p w14:paraId="01882780" w14:textId="53D29C63" w:rsidR="003F5309" w:rsidRPr="00D376FD" w:rsidRDefault="003F5309" w:rsidP="00D376FD">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3F5309">
        <w:rPr>
          <w:rFonts w:asciiTheme="minorHAnsi" w:hAnsiTheme="minorHAnsi" w:cstheme="minorHAnsi"/>
          <w:noProof w:val="0"/>
          <w:color w:val="000000"/>
          <w:szCs w:val="22"/>
          <w:lang w:eastAsia="cs-CZ"/>
        </w:rPr>
        <w:t xml:space="preserve">Dohodnutú cenu je možné zmeniť iba pri zmene colných a daňových predpisov alebo preukázateľnou zmenou cien výrobného závodu alebo štátom uznanej inflácie na základe údajov Štatistického úradu SR, vždy len po vzájomnej dohode zmluvných strán, v zmysle zákona č.18/1996 </w:t>
      </w:r>
      <w:proofErr w:type="spellStart"/>
      <w:r w:rsidRPr="003F5309">
        <w:rPr>
          <w:rFonts w:asciiTheme="minorHAnsi" w:hAnsiTheme="minorHAnsi" w:cstheme="minorHAnsi"/>
          <w:noProof w:val="0"/>
          <w:color w:val="000000"/>
          <w:szCs w:val="22"/>
          <w:lang w:eastAsia="cs-CZ"/>
        </w:rPr>
        <w:t>Z.z</w:t>
      </w:r>
      <w:proofErr w:type="spellEnd"/>
      <w:r w:rsidRPr="003F5309">
        <w:rPr>
          <w:rFonts w:asciiTheme="minorHAnsi" w:hAnsiTheme="minorHAnsi" w:cstheme="minorHAnsi"/>
          <w:noProof w:val="0"/>
          <w:color w:val="000000"/>
          <w:szCs w:val="22"/>
          <w:lang w:eastAsia="cs-CZ"/>
        </w:rPr>
        <w:t xml:space="preserve">. o cenách a jeho vykonávacej vyhlášky č. 87/96 </w:t>
      </w:r>
      <w:proofErr w:type="spellStart"/>
      <w:r w:rsidRPr="003F5309">
        <w:rPr>
          <w:rFonts w:asciiTheme="minorHAnsi" w:hAnsiTheme="minorHAnsi" w:cstheme="minorHAnsi"/>
          <w:noProof w:val="0"/>
          <w:color w:val="000000"/>
          <w:szCs w:val="22"/>
          <w:lang w:eastAsia="cs-CZ"/>
        </w:rPr>
        <w:t>Z.z</w:t>
      </w:r>
      <w:proofErr w:type="spellEnd"/>
      <w:r w:rsidRPr="003F5309">
        <w:rPr>
          <w:rFonts w:asciiTheme="minorHAnsi" w:hAnsiTheme="minorHAnsi" w:cstheme="minorHAnsi"/>
          <w:noProof w:val="0"/>
          <w:color w:val="000000"/>
          <w:szCs w:val="22"/>
          <w:lang w:eastAsia="cs-CZ"/>
        </w:rPr>
        <w:t>. a v súlade s § 18 zákona o verejnom obstarávaní.</w:t>
      </w:r>
    </w:p>
    <w:p w14:paraId="2C71388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F9F9FF7" w14:textId="77777777" w:rsidR="00D376FD" w:rsidRDefault="00D376FD" w:rsidP="00D376FD">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D376FD">
        <w:rPr>
          <w:rFonts w:asciiTheme="minorHAnsi" w:hAnsiTheme="minorHAnsi" w:cstheme="minorHAnsi"/>
          <w:noProof w:val="0"/>
          <w:color w:val="000000"/>
          <w:szCs w:val="22"/>
          <w:lang w:eastAsia="cs-CZ"/>
        </w:rPr>
        <w:t xml:space="preserve">Cenou sa rozumie cena, vrátane cla, DPH a  odplaty za splnenie všetkých zmluvných záväzkov Predávajúceho vyplývajúcich zo Zmluvy a pokrýva tiež všetky a akékoľvek interné či externé náklady alebo výdavky Predávajúceho na splnenie Zmluvy, t. j. na riadne a včasné dodanie tovaru, ako aj poskytnutie súvisiacich služieb ako aj primeraného zisku. </w:t>
      </w:r>
      <w:r w:rsidRPr="00833CC8">
        <w:rPr>
          <w:rFonts w:asciiTheme="minorHAnsi" w:hAnsiTheme="minorHAnsi" w:cstheme="minorHAnsi"/>
          <w:noProof w:val="0"/>
          <w:color w:val="000000"/>
          <w:szCs w:val="22"/>
          <w:lang w:eastAsia="cs-CZ"/>
        </w:rPr>
        <w:t xml:space="preserve">Kúpna cena je </w:t>
      </w:r>
      <w:r>
        <w:rPr>
          <w:rFonts w:asciiTheme="minorHAnsi" w:hAnsiTheme="minorHAnsi" w:cstheme="minorHAnsi"/>
          <w:noProof w:val="0"/>
          <w:color w:val="000000"/>
          <w:szCs w:val="22"/>
          <w:lang w:eastAsia="cs-CZ"/>
        </w:rPr>
        <w:t>stanovená</w:t>
      </w:r>
      <w:r w:rsidRPr="00833CC8">
        <w:rPr>
          <w:rFonts w:asciiTheme="minorHAnsi" w:hAnsiTheme="minorHAnsi" w:cstheme="minorHAnsi"/>
          <w:noProof w:val="0"/>
          <w:color w:val="000000"/>
          <w:szCs w:val="22"/>
          <w:lang w:eastAsia="cs-CZ"/>
        </w:rPr>
        <w:t xml:space="preserve"> vrátane obalov, balenia, dopravy tovaru</w:t>
      </w:r>
      <w:r>
        <w:rPr>
          <w:rFonts w:asciiTheme="minorHAnsi" w:hAnsiTheme="minorHAnsi" w:cstheme="minorHAnsi"/>
          <w:noProof w:val="0"/>
          <w:color w:val="000000"/>
          <w:szCs w:val="22"/>
          <w:lang w:eastAsia="cs-CZ"/>
        </w:rPr>
        <w:t>, vykládky</w:t>
      </w:r>
      <w:r w:rsidRPr="00833CC8">
        <w:rPr>
          <w:rFonts w:asciiTheme="minorHAnsi" w:hAnsiTheme="minorHAnsi" w:cstheme="minorHAnsi"/>
          <w:noProof w:val="0"/>
          <w:color w:val="000000"/>
          <w:szCs w:val="22"/>
          <w:lang w:eastAsia="cs-CZ"/>
        </w:rPr>
        <w:t xml:space="preserve"> a ostatných nákladov predávajúceho v súvislosti s touto zmluvou.</w:t>
      </w:r>
    </w:p>
    <w:p w14:paraId="2D2CFC19" w14:textId="77777777" w:rsidR="00D376FD" w:rsidRDefault="00D376FD" w:rsidP="00D376FD">
      <w:pPr>
        <w:pStyle w:val="Odsekzoznamu"/>
        <w:rPr>
          <w:rFonts w:asciiTheme="minorHAnsi" w:hAnsiTheme="minorHAnsi" w:cstheme="minorHAnsi"/>
          <w:noProof w:val="0"/>
          <w:color w:val="000000"/>
          <w:szCs w:val="22"/>
          <w:lang w:eastAsia="cs-CZ"/>
        </w:rPr>
      </w:pPr>
    </w:p>
    <w:p w14:paraId="7F572D40" w14:textId="49C88898" w:rsidR="00DC115E" w:rsidRDefault="00D376FD" w:rsidP="00D376FD">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D376FD">
        <w:rPr>
          <w:rFonts w:asciiTheme="minorHAnsi" w:hAnsiTheme="minorHAnsi" w:cstheme="minorHAnsi"/>
          <w:noProof w:val="0"/>
          <w:color w:val="000000"/>
          <w:szCs w:val="22"/>
          <w:lang w:eastAsia="cs-CZ"/>
        </w:rPr>
        <w:t xml:space="preserve">Celková cena za predmet zmluvy je </w:t>
      </w:r>
      <w:r w:rsidRPr="00D376FD">
        <w:rPr>
          <w:rFonts w:asciiTheme="minorHAnsi" w:hAnsiTheme="minorHAnsi" w:cstheme="minorHAnsi"/>
          <w:noProof w:val="0"/>
          <w:color w:val="000000"/>
          <w:szCs w:val="22"/>
          <w:highlight w:val="yellow"/>
          <w:lang w:eastAsia="cs-CZ"/>
        </w:rPr>
        <w:t>............... eur bez DPH (slovom: ..........................) a .............. eur s DPH (slovom: ...................................).</w:t>
      </w:r>
      <w:r w:rsidRPr="00D376FD">
        <w:rPr>
          <w:rFonts w:asciiTheme="minorHAnsi" w:hAnsiTheme="minorHAnsi" w:cstheme="minorHAnsi"/>
          <w:noProof w:val="0"/>
          <w:color w:val="000000"/>
          <w:szCs w:val="22"/>
          <w:lang w:eastAsia="cs-CZ"/>
        </w:rPr>
        <w:t xml:space="preserve"> Cena (špecifikácia kúpnej ceny) za tovar je súčasťou prílohy č. 1 tejto zmluvy.</w:t>
      </w:r>
    </w:p>
    <w:p w14:paraId="31D00C7F" w14:textId="77777777" w:rsidR="00D376FD" w:rsidRPr="00D376FD" w:rsidRDefault="00D376FD" w:rsidP="00D376FD">
      <w:pPr>
        <w:contextualSpacing/>
        <w:jc w:val="both"/>
        <w:rPr>
          <w:rFonts w:asciiTheme="minorHAnsi" w:hAnsiTheme="minorHAnsi" w:cstheme="minorHAnsi"/>
          <w:noProof w:val="0"/>
          <w:color w:val="000000"/>
          <w:szCs w:val="22"/>
          <w:lang w:eastAsia="cs-CZ"/>
        </w:rPr>
      </w:pPr>
    </w:p>
    <w:p w14:paraId="6B2547F2" w14:textId="365883BF" w:rsidR="00833CC8" w:rsidRDefault="00DC115E" w:rsidP="00DC115E">
      <w:pPr>
        <w:numPr>
          <w:ilvl w:val="0"/>
          <w:numId w:val="10"/>
        </w:numPr>
        <w:tabs>
          <w:tab w:val="clear" w:pos="720"/>
          <w:tab w:val="num" w:pos="426"/>
        </w:tabs>
        <w:ind w:left="426" w:hanging="426"/>
        <w:contextualSpacing/>
        <w:jc w:val="both"/>
        <w:rPr>
          <w:rFonts w:asciiTheme="minorHAnsi" w:hAnsiTheme="minorHAnsi" w:cstheme="minorHAnsi"/>
          <w:noProof w:val="0"/>
          <w:color w:val="000000"/>
          <w:szCs w:val="22"/>
        </w:rPr>
      </w:pPr>
      <w:r w:rsidRPr="00DC115E">
        <w:rPr>
          <w:rFonts w:asciiTheme="minorHAnsi" w:hAnsiTheme="minorHAnsi" w:cstheme="minorHAnsi"/>
          <w:noProof w:val="0"/>
          <w:color w:val="000000"/>
          <w:szCs w:val="22"/>
        </w:rPr>
        <w:t xml:space="preserve">Pokiaľ je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v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mluve uvedená bez DPH,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bude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ktorý je osobou registrovanou pre daň z pridanej hodnoty, účtovať aj daň z pridanej hodnoty v súlade s príslušnými všeobecne záväznými právnymi predpismi platnými a účinnými v deň vzniku daňovej povinnosti a </w:t>
      </w:r>
      <w:r>
        <w:rPr>
          <w:rFonts w:asciiTheme="minorHAnsi" w:hAnsiTheme="minorHAnsi" w:cstheme="minorHAnsi"/>
          <w:noProof w:val="0"/>
          <w:color w:val="000000"/>
          <w:szCs w:val="22"/>
        </w:rPr>
        <w:t>Kupujúci</w:t>
      </w:r>
      <w:r w:rsidRPr="00DC115E">
        <w:rPr>
          <w:rFonts w:asciiTheme="minorHAnsi" w:hAnsiTheme="minorHAnsi" w:cstheme="minorHAnsi"/>
          <w:noProof w:val="0"/>
          <w:color w:val="000000"/>
          <w:szCs w:val="22"/>
        </w:rPr>
        <w:t xml:space="preserve"> sa zaväzuje ju uhradiť spolu s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enou. Pre vylúčenie pochybností platí, že pokiaľ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v momente uzavretia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mluvy nebol osobou registrovanou pre daň z pridanej hodnoty, nie je oprávnený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navyše účtovať DPH 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je v takom prípade považovaná za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enu konečnú vrátane DPH. </w:t>
      </w:r>
    </w:p>
    <w:p w14:paraId="7CC303B6" w14:textId="77777777" w:rsidR="00BB25A4" w:rsidRPr="00DC115E" w:rsidRDefault="00BB25A4" w:rsidP="00BB25A4">
      <w:pPr>
        <w:contextualSpacing/>
        <w:jc w:val="both"/>
        <w:rPr>
          <w:rFonts w:asciiTheme="minorHAnsi" w:hAnsiTheme="minorHAnsi" w:cstheme="minorHAnsi"/>
          <w:noProof w:val="0"/>
          <w:color w:val="000000"/>
          <w:szCs w:val="22"/>
        </w:rPr>
      </w:pPr>
    </w:p>
    <w:p w14:paraId="2CF250F0" w14:textId="3B0DC0D2" w:rsidR="00DC115E" w:rsidRPr="00BB25A4" w:rsidRDefault="00BB25A4" w:rsidP="00BB25A4">
      <w:pPr>
        <w:numPr>
          <w:ilvl w:val="0"/>
          <w:numId w:val="10"/>
        </w:numPr>
        <w:tabs>
          <w:tab w:val="clear" w:pos="720"/>
          <w:tab w:val="num" w:pos="426"/>
        </w:tabs>
        <w:ind w:left="426" w:hanging="426"/>
        <w:contextualSpacing/>
        <w:jc w:val="both"/>
        <w:rPr>
          <w:rFonts w:asciiTheme="minorHAnsi" w:hAnsiTheme="minorHAnsi" w:cstheme="minorHAnsi"/>
          <w:noProof w:val="0"/>
          <w:color w:val="000000"/>
          <w:szCs w:val="22"/>
        </w:rPr>
      </w:pPr>
      <w:r w:rsidRPr="00BB25A4">
        <w:rPr>
          <w:rFonts w:asciiTheme="minorHAnsi" w:hAnsiTheme="minorHAnsi" w:cstheme="minorHAnsi"/>
          <w:noProof w:val="0"/>
          <w:szCs w:val="22"/>
        </w:rPr>
        <w:t xml:space="preserve">Ak sa po uzatvorení zmluvy preukáže, že na relevantnom trhu existuje cena (ďalej len „nižšia cena“) za rovnaké plnenie ako je dohodnuté v tejto zmluve a predávajúci preukázateľne za takúto nižšiu cenu plnenie poskytol, resp. poskytuje, pričom rozdiel medzi nižšou cenou a cenou podľa tejto zmluvy je viac ako 5 % v neprospech ceny podľa tejto Zmluvy, zaväzuje sa </w:t>
      </w:r>
      <w:r>
        <w:rPr>
          <w:rFonts w:asciiTheme="minorHAnsi" w:hAnsiTheme="minorHAnsi" w:cstheme="minorHAnsi"/>
          <w:noProof w:val="0"/>
          <w:szCs w:val="22"/>
        </w:rPr>
        <w:t>P</w:t>
      </w:r>
      <w:r w:rsidRPr="00BB25A4">
        <w:rPr>
          <w:rFonts w:asciiTheme="minorHAnsi" w:hAnsiTheme="minorHAnsi" w:cstheme="minorHAnsi"/>
          <w:noProof w:val="0"/>
          <w:szCs w:val="22"/>
        </w:rPr>
        <w:t xml:space="preserve">redávajúci poskytnúť </w:t>
      </w:r>
      <w:r>
        <w:rPr>
          <w:rFonts w:asciiTheme="minorHAnsi" w:hAnsiTheme="minorHAnsi" w:cstheme="minorHAnsi"/>
          <w:noProof w:val="0"/>
          <w:szCs w:val="22"/>
        </w:rPr>
        <w:t>K</w:t>
      </w:r>
      <w:r w:rsidRPr="00BB25A4">
        <w:rPr>
          <w:rFonts w:asciiTheme="minorHAnsi" w:hAnsiTheme="minorHAnsi" w:cstheme="minorHAnsi"/>
          <w:noProof w:val="0"/>
          <w:szCs w:val="22"/>
        </w:rPr>
        <w:t>upujúcemu pre takéto plnenie dodatočnú zľavu vo výške rozdielu medzi ním poskytovanou cenou podľa tejto Zmluvy a nižšou cenou.</w:t>
      </w:r>
    </w:p>
    <w:p w14:paraId="1BB26ABF" w14:textId="77777777" w:rsidR="00BB25A4" w:rsidRPr="00BB25A4" w:rsidRDefault="00BB25A4" w:rsidP="00BB25A4">
      <w:pPr>
        <w:contextualSpacing/>
        <w:jc w:val="both"/>
        <w:rPr>
          <w:rFonts w:asciiTheme="minorHAnsi" w:hAnsiTheme="minorHAnsi" w:cstheme="minorHAnsi"/>
          <w:noProof w:val="0"/>
          <w:color w:val="000000"/>
          <w:szCs w:val="22"/>
        </w:rPr>
      </w:pPr>
    </w:p>
    <w:p w14:paraId="0B5620B6" w14:textId="7321D630" w:rsidR="003F5309" w:rsidRDefault="003F5309"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3F5309">
        <w:rPr>
          <w:rFonts w:asciiTheme="minorHAnsi" w:hAnsiTheme="minorHAnsi" w:cstheme="minorHAnsi"/>
          <w:noProof w:val="0"/>
          <w:color w:val="000000"/>
          <w:szCs w:val="22"/>
          <w:lang w:eastAsia="cs-CZ"/>
        </w:rPr>
        <w:t>Právo fakturovať cenu vzniká Predávajúcemu podpisom Preberacieho protokolu</w:t>
      </w:r>
      <w:r w:rsidR="00BB25A4">
        <w:rPr>
          <w:rFonts w:asciiTheme="minorHAnsi" w:hAnsiTheme="minorHAnsi" w:cstheme="minorHAnsi"/>
          <w:noProof w:val="0"/>
          <w:color w:val="000000"/>
          <w:szCs w:val="22"/>
          <w:lang w:eastAsia="cs-CZ"/>
        </w:rPr>
        <w:t>/Dodacieho listu</w:t>
      </w:r>
      <w:r w:rsidRPr="003F5309">
        <w:rPr>
          <w:rFonts w:asciiTheme="minorHAnsi" w:hAnsiTheme="minorHAnsi" w:cstheme="minorHAnsi"/>
          <w:noProof w:val="0"/>
          <w:color w:val="000000"/>
          <w:szCs w:val="22"/>
          <w:lang w:eastAsia="cs-CZ"/>
        </w:rPr>
        <w:t xml:space="preserve"> Kupujúcim. </w:t>
      </w:r>
      <w:r w:rsidR="004025A4">
        <w:rPr>
          <w:rFonts w:asciiTheme="minorHAnsi" w:hAnsiTheme="minorHAnsi" w:cstheme="minorHAnsi"/>
          <w:noProof w:val="0"/>
          <w:color w:val="000000"/>
          <w:szCs w:val="22"/>
          <w:lang w:eastAsia="cs-CZ"/>
        </w:rPr>
        <w:t>V prípade rozdielu (hmotnostnej odchýlky) medzi objednaným a skutočne dodaným tovarom</w:t>
      </w:r>
      <w:r w:rsidR="00EE2F67">
        <w:rPr>
          <w:rFonts w:asciiTheme="minorHAnsi" w:hAnsiTheme="minorHAnsi" w:cstheme="minorHAnsi"/>
          <w:noProof w:val="0"/>
          <w:color w:val="000000"/>
          <w:szCs w:val="22"/>
          <w:lang w:eastAsia="cs-CZ"/>
        </w:rPr>
        <w:t xml:space="preserve"> </w:t>
      </w:r>
      <w:r w:rsidR="004025A4">
        <w:rPr>
          <w:rFonts w:asciiTheme="minorHAnsi" w:hAnsiTheme="minorHAnsi" w:cstheme="minorHAnsi"/>
          <w:noProof w:val="0"/>
          <w:color w:val="000000"/>
          <w:szCs w:val="22"/>
          <w:lang w:eastAsia="cs-CZ"/>
        </w:rPr>
        <w:t>bude Predávajúci fakturovať príslušné položky na základe ich jednotkovej ceny podľa hmotnosti skutočne dodaného plnenia.</w:t>
      </w:r>
    </w:p>
    <w:p w14:paraId="02319CD2" w14:textId="77777777" w:rsidR="003F5309" w:rsidRDefault="003F5309" w:rsidP="003F5309">
      <w:pPr>
        <w:pStyle w:val="Odsekzoznamu"/>
        <w:rPr>
          <w:rFonts w:asciiTheme="minorHAnsi" w:hAnsiTheme="minorHAnsi" w:cstheme="minorHAnsi"/>
          <w:noProof w:val="0"/>
          <w:color w:val="000000"/>
          <w:szCs w:val="22"/>
          <w:lang w:eastAsia="cs-CZ"/>
        </w:rPr>
      </w:pPr>
    </w:p>
    <w:p w14:paraId="60060DB9" w14:textId="77341006" w:rsidR="004A4B3C" w:rsidRPr="004A4B3C"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006A4804">
        <w:rPr>
          <w:rFonts w:asciiTheme="minorHAnsi" w:hAnsiTheme="minorHAnsi" w:cstheme="minorHAnsi"/>
          <w:noProof w:val="0"/>
          <w:color w:val="000000"/>
          <w:szCs w:val="22"/>
          <w:highlight w:val="yellow"/>
          <w:lang w:eastAsia="cs-CZ"/>
        </w:rPr>
        <w:t>60</w:t>
      </w:r>
      <w:r w:rsidRPr="00833CC8">
        <w:rPr>
          <w:rFonts w:asciiTheme="minorHAnsi" w:hAnsiTheme="minorHAnsi" w:cstheme="minorHAnsi"/>
          <w:noProof w:val="0"/>
          <w:color w:val="000000"/>
          <w:szCs w:val="22"/>
          <w:highlight w:val="yellow"/>
          <w:lang w:eastAsia="cs-CZ"/>
        </w:rPr>
        <w:t xml:space="preserve"> </w:t>
      </w:r>
      <w:r w:rsidRPr="00833CC8">
        <w:rPr>
          <w:rFonts w:asciiTheme="minorHAnsi" w:hAnsiTheme="minorHAnsi" w:cstheme="minorHAnsi"/>
          <w:noProof w:val="0"/>
          <w:color w:val="000000"/>
          <w:szCs w:val="22"/>
          <w:lang w:eastAsia="cs-CZ"/>
        </w:rPr>
        <w:t>kalendárnych dní odo dňa jej doručenia kupujúcemu. Faktúra musí obsahovať náležitosti v zmysle zákona č. 222/2004 Z. z. o dani z pridanej hodnoty v znení neskorších predpisov</w:t>
      </w:r>
      <w:r w:rsidR="004A4B3C">
        <w:rPr>
          <w:rFonts w:asciiTheme="minorHAnsi" w:hAnsiTheme="minorHAnsi" w:cstheme="minorHAnsi"/>
          <w:noProof w:val="0"/>
          <w:color w:val="000000"/>
          <w:szCs w:val="22"/>
          <w:lang w:eastAsia="cs-CZ"/>
        </w:rPr>
        <w:t>, najmä:</w:t>
      </w:r>
      <w:r w:rsidRPr="00833CC8">
        <w:rPr>
          <w:rFonts w:asciiTheme="minorHAnsi" w:hAnsiTheme="minorHAnsi" w:cstheme="minorHAnsi"/>
          <w:noProof w:val="0"/>
          <w:color w:val="000000"/>
          <w:szCs w:val="22"/>
          <w:lang w:eastAsia="cs-CZ"/>
        </w:rPr>
        <w:t xml:space="preserve"> </w:t>
      </w:r>
      <w:r w:rsidR="004A4B3C" w:rsidRPr="00345698">
        <w:rPr>
          <w:rFonts w:asciiTheme="minorHAnsi" w:hAnsiTheme="minorHAnsi" w:cstheme="minorHAnsi"/>
          <w:szCs w:val="22"/>
        </w:rPr>
        <w:t xml:space="preserve">obchodné meno a sídlo, IČO, DIČ, IČ DPH </w:t>
      </w:r>
      <w:r w:rsidR="004A4B3C">
        <w:rPr>
          <w:rFonts w:asciiTheme="minorHAnsi" w:hAnsiTheme="minorHAnsi" w:cstheme="minorHAnsi"/>
          <w:szCs w:val="22"/>
        </w:rPr>
        <w:t>Predávajúceho</w:t>
      </w:r>
      <w:r w:rsidR="004A4B3C" w:rsidRPr="00345698">
        <w:rPr>
          <w:rFonts w:asciiTheme="minorHAnsi" w:hAnsiTheme="minorHAnsi" w:cstheme="minorHAnsi"/>
          <w:szCs w:val="22"/>
        </w:rPr>
        <w:t xml:space="preserve">, meno, sídlo, IČO, DIČ, IČ DPH </w:t>
      </w:r>
      <w:r w:rsidR="004A4B3C">
        <w:rPr>
          <w:rFonts w:asciiTheme="minorHAnsi" w:hAnsiTheme="minorHAnsi" w:cstheme="minorHAnsi"/>
          <w:szCs w:val="22"/>
        </w:rPr>
        <w:t>Kupujúceho</w:t>
      </w:r>
      <w:r w:rsidR="004A4B3C" w:rsidRPr="00345698">
        <w:rPr>
          <w:rFonts w:asciiTheme="minorHAnsi" w:hAnsiTheme="minorHAnsi" w:cstheme="minorHAnsi"/>
          <w:szCs w:val="22"/>
        </w:rPr>
        <w:t xml:space="preserve">, číslo </w:t>
      </w:r>
      <w:r w:rsidR="004A4B3C">
        <w:rPr>
          <w:rFonts w:asciiTheme="minorHAnsi" w:hAnsiTheme="minorHAnsi" w:cstheme="minorHAnsi"/>
          <w:szCs w:val="22"/>
        </w:rPr>
        <w:t>Z</w:t>
      </w:r>
      <w:r w:rsidR="004A4B3C" w:rsidRPr="00345698">
        <w:rPr>
          <w:rFonts w:asciiTheme="minorHAnsi" w:hAnsiTheme="minorHAnsi" w:cstheme="minorHAnsi"/>
          <w:szCs w:val="22"/>
        </w:rPr>
        <w:t>mluvy, číslo faktúry, deň odoslania a deň splatnosti faktúry, označenie finančného ústavu a číslo účtu</w:t>
      </w:r>
      <w:r w:rsidR="00A45534">
        <w:rPr>
          <w:rFonts w:asciiTheme="minorHAnsi" w:hAnsiTheme="minorHAnsi" w:cstheme="minorHAnsi"/>
          <w:szCs w:val="22"/>
        </w:rPr>
        <w:t xml:space="preserve"> v tvare IBAN</w:t>
      </w:r>
      <w:r w:rsidR="004A4B3C" w:rsidRPr="00345698">
        <w:rPr>
          <w:rFonts w:asciiTheme="minorHAnsi" w:hAnsiTheme="minorHAnsi" w:cstheme="minorHAnsi"/>
          <w:szCs w:val="22"/>
        </w:rPr>
        <w:t xml:space="preserve">, na ktorý má byť platba poukázaná, výšku ceny bez dane, sadzbu dane, fakturovanú sumu celkom vrátane DPH, </w:t>
      </w:r>
      <w:r w:rsidR="004A4B3C" w:rsidRPr="00B06B29">
        <w:rPr>
          <w:rFonts w:asciiTheme="minorHAnsi" w:hAnsiTheme="minorHAnsi" w:cstheme="minorHAnsi"/>
          <w:szCs w:val="22"/>
        </w:rPr>
        <w:t xml:space="preserve">podpis oprávnenej osoby. </w:t>
      </w:r>
    </w:p>
    <w:p w14:paraId="139913D6" w14:textId="77777777" w:rsidR="004A4B3C" w:rsidRPr="00E8209B" w:rsidRDefault="004A4B3C" w:rsidP="00E8209B">
      <w:pPr>
        <w:rPr>
          <w:rFonts w:asciiTheme="minorHAnsi" w:hAnsiTheme="minorHAnsi" w:cstheme="minorHAnsi"/>
          <w:noProof w:val="0"/>
          <w:color w:val="000000"/>
          <w:szCs w:val="22"/>
          <w:lang w:eastAsia="cs-CZ"/>
        </w:rPr>
      </w:pPr>
    </w:p>
    <w:p w14:paraId="1045ECA7" w14:textId="1066FDF9" w:rsidR="00833CC8" w:rsidRPr="00833CC8" w:rsidRDefault="00833CC8" w:rsidP="00833CC8">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w:t>
      </w:r>
    </w:p>
    <w:p w14:paraId="65947F2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476813D" w14:textId="2C22E546" w:rsidR="004A4B3C" w:rsidRDefault="00833CC8" w:rsidP="004A4B3C">
      <w:pPr>
        <w:numPr>
          <w:ilvl w:val="0"/>
          <w:numId w:val="10"/>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na bankový účet predávajúceho uvedený v záhlaví tejto zmluvy. </w:t>
      </w:r>
      <w:r w:rsidR="003F5309" w:rsidRPr="003F5309">
        <w:rPr>
          <w:rFonts w:asciiTheme="minorHAnsi" w:hAnsiTheme="minorHAnsi" w:cstheme="minorHAnsi"/>
          <w:iCs/>
          <w:noProof w:val="0"/>
          <w:color w:val="000000"/>
          <w:szCs w:val="22"/>
          <w:lang w:eastAsia="cs-CZ"/>
        </w:rPr>
        <w:t>Zaplatením faktúry sa rozumie deň odpísania fakturovanej čiastky z účtu kupujúceho.</w:t>
      </w:r>
    </w:p>
    <w:p w14:paraId="7ACE45D0" w14:textId="77777777" w:rsidR="004A4B3C" w:rsidRPr="004A4B3C" w:rsidRDefault="004A4B3C" w:rsidP="004A4B3C">
      <w:pPr>
        <w:contextualSpacing/>
        <w:jc w:val="both"/>
        <w:rPr>
          <w:rFonts w:asciiTheme="minorHAnsi" w:hAnsiTheme="minorHAnsi" w:cstheme="minorHAnsi"/>
          <w:noProof w:val="0"/>
          <w:color w:val="000000"/>
          <w:szCs w:val="22"/>
          <w:lang w:eastAsia="cs-CZ"/>
        </w:rPr>
      </w:pPr>
    </w:p>
    <w:p w14:paraId="5806205E" w14:textId="1B734691" w:rsidR="004A4B3C" w:rsidRPr="004F57F7" w:rsidRDefault="004A4B3C" w:rsidP="004A4B3C">
      <w:pPr>
        <w:numPr>
          <w:ilvl w:val="0"/>
          <w:numId w:val="10"/>
        </w:numPr>
        <w:tabs>
          <w:tab w:val="num" w:pos="426"/>
        </w:tabs>
        <w:ind w:left="426" w:hanging="426"/>
        <w:contextualSpacing/>
        <w:jc w:val="both"/>
        <w:rPr>
          <w:rFonts w:asciiTheme="minorHAnsi" w:hAnsiTheme="minorHAnsi" w:cstheme="minorHAnsi"/>
          <w:szCs w:val="22"/>
        </w:rPr>
      </w:pPr>
      <w:r>
        <w:rPr>
          <w:rFonts w:asciiTheme="minorHAnsi" w:hAnsiTheme="minorHAnsi" w:cstheme="minorHAnsi"/>
          <w:szCs w:val="22"/>
        </w:rPr>
        <w:t>Kupujúci bude akceptovať aj predloženie zaručenej elektronickej faktúry v súlade s podmienkami zákona č. 215/2019 Z. z. o zaručenej elektronickej fakturácii a centrálnom ekonomickom systéme a o doplnení niektorých zákonov.</w:t>
      </w:r>
    </w:p>
    <w:p w14:paraId="34969A2F"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10A5DE1C"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w:t>
      </w:r>
    </w:p>
    <w:p w14:paraId="46469444"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Záručné podmienky a zodpovednosť za vady </w:t>
      </w:r>
    </w:p>
    <w:p w14:paraId="1CB2C21B"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211394CC" w14:textId="2D683417" w:rsidR="009D7D87" w:rsidRDefault="009D7D87" w:rsidP="009D7D87">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t xml:space="preserve">Predávajúci je povinný dodať tovar v dohodnutom množstve, v kvalite a </w:t>
      </w:r>
      <w:r w:rsidR="004559C4">
        <w:rPr>
          <w:rFonts w:asciiTheme="minorHAnsi" w:hAnsiTheme="minorHAnsi" w:cstheme="minorHAnsi"/>
          <w:noProof w:val="0"/>
          <w:color w:val="000000"/>
          <w:szCs w:val="22"/>
          <w:lang w:eastAsia="cs-CZ"/>
        </w:rPr>
        <w:t>akosti</w:t>
      </w:r>
      <w:r w:rsidRPr="009D7D87">
        <w:rPr>
          <w:rFonts w:asciiTheme="minorHAnsi" w:hAnsiTheme="minorHAnsi" w:cstheme="minorHAnsi"/>
          <w:noProof w:val="0"/>
          <w:color w:val="000000"/>
          <w:szCs w:val="22"/>
          <w:lang w:eastAsia="cs-CZ"/>
        </w:rPr>
        <w:t xml:space="preserve"> podľa tejto zmluvy, spôsobilý na použitie na obvyklý účel. Tovar musí spĺňať všetky požadované kvalitatívne parametre a úžitkové vlastnosti podľa tejto zmluvy. </w:t>
      </w:r>
    </w:p>
    <w:p w14:paraId="11A31C31" w14:textId="77777777" w:rsidR="003A538F" w:rsidRDefault="003A538F" w:rsidP="003A538F">
      <w:pPr>
        <w:ind w:left="426"/>
        <w:contextualSpacing/>
        <w:jc w:val="both"/>
        <w:rPr>
          <w:rFonts w:asciiTheme="minorHAnsi" w:hAnsiTheme="minorHAnsi" w:cstheme="minorHAnsi"/>
          <w:noProof w:val="0"/>
          <w:color w:val="000000"/>
          <w:szCs w:val="22"/>
          <w:lang w:eastAsia="cs-CZ"/>
        </w:rPr>
      </w:pPr>
    </w:p>
    <w:p w14:paraId="1A33F8EB" w14:textId="026D066C" w:rsidR="003A538F" w:rsidRDefault="003A538F" w:rsidP="003A538F">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Predávajúci prehlasuje, že tovary v čase dod</w:t>
      </w:r>
      <w:r>
        <w:rPr>
          <w:rFonts w:asciiTheme="minorHAnsi" w:hAnsiTheme="minorHAnsi" w:cstheme="minorHAnsi"/>
          <w:noProof w:val="0"/>
          <w:color w:val="000000"/>
          <w:szCs w:val="22"/>
          <w:lang w:eastAsia="cs-CZ"/>
        </w:rPr>
        <w:t>ania</w:t>
      </w:r>
      <w:r w:rsidRPr="003A538F">
        <w:rPr>
          <w:rFonts w:asciiTheme="minorHAnsi" w:hAnsiTheme="minorHAnsi" w:cstheme="minorHAnsi"/>
          <w:noProof w:val="0"/>
          <w:color w:val="000000"/>
          <w:szCs w:val="22"/>
          <w:lang w:eastAsia="cs-CZ"/>
        </w:rPr>
        <w:t xml:space="preserve"> </w:t>
      </w:r>
      <w:r>
        <w:rPr>
          <w:rFonts w:asciiTheme="minorHAnsi" w:hAnsiTheme="minorHAnsi" w:cstheme="minorHAnsi"/>
          <w:noProof w:val="0"/>
          <w:color w:val="000000"/>
          <w:szCs w:val="22"/>
          <w:lang w:eastAsia="cs-CZ"/>
        </w:rPr>
        <w:t>ne</w:t>
      </w:r>
      <w:r w:rsidRPr="003A538F">
        <w:rPr>
          <w:rFonts w:asciiTheme="minorHAnsi" w:hAnsiTheme="minorHAnsi" w:cstheme="minorHAnsi"/>
          <w:noProof w:val="0"/>
          <w:color w:val="000000"/>
          <w:szCs w:val="22"/>
          <w:lang w:eastAsia="cs-CZ"/>
        </w:rPr>
        <w:t>prekr</w:t>
      </w:r>
      <w:r>
        <w:rPr>
          <w:rFonts w:asciiTheme="minorHAnsi" w:hAnsiTheme="minorHAnsi" w:cstheme="minorHAnsi"/>
          <w:noProof w:val="0"/>
          <w:color w:val="000000"/>
          <w:szCs w:val="22"/>
          <w:lang w:eastAsia="cs-CZ"/>
        </w:rPr>
        <w:t>ačujú</w:t>
      </w:r>
      <w:r w:rsidRPr="003A538F">
        <w:rPr>
          <w:rFonts w:asciiTheme="minorHAnsi" w:hAnsiTheme="minorHAnsi" w:cstheme="minorHAnsi"/>
          <w:noProof w:val="0"/>
          <w:color w:val="000000"/>
          <w:szCs w:val="22"/>
          <w:lang w:eastAsia="cs-CZ"/>
        </w:rPr>
        <w:t xml:space="preserve"> prvú tretinu doby spotreby. Dodaný tovar bude od dátumu dodania po dobu vyznačenú na dodacom liste ako minimálna doba trvanlivosti spôsobilý na obvyklé účely. Predávajúci poskytuje kupujúcemu na dodaný tovar záruku v zmysle bodu 8. </w:t>
      </w:r>
      <w:r>
        <w:rPr>
          <w:rFonts w:asciiTheme="minorHAnsi" w:hAnsiTheme="minorHAnsi" w:cstheme="minorHAnsi"/>
          <w:noProof w:val="0"/>
          <w:color w:val="000000"/>
          <w:szCs w:val="22"/>
          <w:lang w:eastAsia="cs-CZ"/>
        </w:rPr>
        <w:t xml:space="preserve">čl. III. </w:t>
      </w:r>
      <w:r w:rsidRPr="003A538F">
        <w:rPr>
          <w:rFonts w:asciiTheme="minorHAnsi" w:hAnsiTheme="minorHAnsi" w:cstheme="minorHAnsi"/>
          <w:noProof w:val="0"/>
          <w:color w:val="000000"/>
          <w:szCs w:val="22"/>
          <w:lang w:eastAsia="cs-CZ"/>
        </w:rPr>
        <w:t xml:space="preserve">tejto </w:t>
      </w:r>
      <w:r>
        <w:rPr>
          <w:rFonts w:asciiTheme="minorHAnsi" w:hAnsiTheme="minorHAnsi" w:cstheme="minorHAnsi"/>
          <w:noProof w:val="0"/>
          <w:color w:val="000000"/>
          <w:szCs w:val="22"/>
          <w:lang w:eastAsia="cs-CZ"/>
        </w:rPr>
        <w:t>Zmluvy</w:t>
      </w:r>
      <w:r w:rsidRPr="003A538F">
        <w:rPr>
          <w:rFonts w:asciiTheme="minorHAnsi" w:hAnsiTheme="minorHAnsi" w:cstheme="minorHAnsi"/>
          <w:noProof w:val="0"/>
          <w:color w:val="000000"/>
          <w:szCs w:val="22"/>
          <w:lang w:eastAsia="cs-CZ"/>
        </w:rPr>
        <w:t xml:space="preserve">, minimálne do uplynutia doby spotreby pre príslušnú tovarovú položku. Náklady na dopravu, súvisiace s reklamovaním tovaru znáša </w:t>
      </w:r>
      <w:r>
        <w:rPr>
          <w:rFonts w:asciiTheme="minorHAnsi" w:hAnsiTheme="minorHAnsi" w:cstheme="minorHAnsi"/>
          <w:noProof w:val="0"/>
          <w:color w:val="000000"/>
          <w:szCs w:val="22"/>
          <w:lang w:eastAsia="cs-CZ"/>
        </w:rPr>
        <w:t>P</w:t>
      </w:r>
      <w:r w:rsidRPr="003A538F">
        <w:rPr>
          <w:rFonts w:asciiTheme="minorHAnsi" w:hAnsiTheme="minorHAnsi" w:cstheme="minorHAnsi"/>
          <w:noProof w:val="0"/>
          <w:color w:val="000000"/>
          <w:szCs w:val="22"/>
          <w:lang w:eastAsia="cs-CZ"/>
        </w:rPr>
        <w:t>redávajúci v plnom rozsahu.</w:t>
      </w:r>
    </w:p>
    <w:p w14:paraId="1D67E5B9" w14:textId="77777777" w:rsidR="003A538F" w:rsidRDefault="003A538F" w:rsidP="003A538F">
      <w:pPr>
        <w:pStyle w:val="Odsekzoznamu"/>
        <w:rPr>
          <w:rFonts w:asciiTheme="minorHAnsi" w:hAnsiTheme="minorHAnsi" w:cstheme="minorHAnsi"/>
          <w:noProof w:val="0"/>
          <w:color w:val="000000"/>
          <w:szCs w:val="22"/>
          <w:lang w:eastAsia="cs-CZ"/>
        </w:rPr>
      </w:pPr>
    </w:p>
    <w:p w14:paraId="134518D7" w14:textId="7DB951F2" w:rsidR="003A538F" w:rsidRDefault="003A538F" w:rsidP="003A538F">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 xml:space="preserve">Zmluvné strany sa pri zodpovednosti za vady tovaru a nárokov z nich vyplývajúcich budú riadiť  § 422 a </w:t>
      </w:r>
      <w:proofErr w:type="spellStart"/>
      <w:r w:rsidRPr="003A538F">
        <w:rPr>
          <w:rFonts w:asciiTheme="minorHAnsi" w:hAnsiTheme="minorHAnsi" w:cstheme="minorHAnsi"/>
          <w:noProof w:val="0"/>
          <w:color w:val="000000"/>
          <w:szCs w:val="22"/>
          <w:lang w:eastAsia="cs-CZ"/>
        </w:rPr>
        <w:t>nasl</w:t>
      </w:r>
      <w:proofErr w:type="spellEnd"/>
      <w:r w:rsidRPr="003A538F">
        <w:rPr>
          <w:rFonts w:asciiTheme="minorHAnsi" w:hAnsiTheme="minorHAnsi" w:cstheme="minorHAnsi"/>
          <w:noProof w:val="0"/>
          <w:color w:val="000000"/>
          <w:szCs w:val="22"/>
          <w:lang w:eastAsia="cs-CZ"/>
        </w:rPr>
        <w:t>. Obchodného zákonníka.</w:t>
      </w:r>
    </w:p>
    <w:p w14:paraId="4989A6A0" w14:textId="77777777" w:rsidR="003A538F" w:rsidRPr="003A538F" w:rsidRDefault="003A538F" w:rsidP="003A538F">
      <w:pPr>
        <w:contextualSpacing/>
        <w:jc w:val="both"/>
        <w:rPr>
          <w:rFonts w:asciiTheme="minorHAnsi" w:hAnsiTheme="minorHAnsi" w:cstheme="minorHAnsi"/>
          <w:noProof w:val="0"/>
          <w:color w:val="000000"/>
          <w:szCs w:val="22"/>
          <w:lang w:eastAsia="cs-CZ"/>
        </w:rPr>
      </w:pPr>
    </w:p>
    <w:p w14:paraId="5CD6B03E" w14:textId="2796BA9C" w:rsidR="003A538F" w:rsidRDefault="003A538F" w:rsidP="003A538F">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 xml:space="preserve">Kupujúci je povinný reklamovať vady dodaného tovaru písomne (e-mailom resp. faxom) do 24 hodín od prevzatia tovaru okrem zjavných vád, </w:t>
      </w:r>
      <w:proofErr w:type="spellStart"/>
      <w:r w:rsidRPr="003A538F">
        <w:rPr>
          <w:rFonts w:asciiTheme="minorHAnsi" w:hAnsiTheme="minorHAnsi" w:cstheme="minorHAnsi"/>
          <w:noProof w:val="0"/>
          <w:color w:val="000000"/>
          <w:szCs w:val="22"/>
          <w:lang w:eastAsia="cs-CZ"/>
        </w:rPr>
        <w:t>t.j</w:t>
      </w:r>
      <w:proofErr w:type="spellEnd"/>
      <w:r w:rsidRPr="003A538F">
        <w:rPr>
          <w:rFonts w:asciiTheme="minorHAnsi" w:hAnsiTheme="minorHAnsi" w:cstheme="minorHAnsi"/>
          <w:noProof w:val="0"/>
          <w:color w:val="000000"/>
          <w:szCs w:val="22"/>
          <w:lang w:eastAsia="cs-CZ"/>
        </w:rPr>
        <w:t>. množstva, druhu a viditeľného poškodenia, ktoré je povinný reklamovať písomne ihneď pri prevzatí tovaru.</w:t>
      </w:r>
    </w:p>
    <w:p w14:paraId="5C81AEB0" w14:textId="77777777" w:rsidR="003A538F" w:rsidRPr="003A538F" w:rsidRDefault="003A538F" w:rsidP="003A538F">
      <w:pPr>
        <w:contextualSpacing/>
        <w:jc w:val="both"/>
        <w:rPr>
          <w:rFonts w:asciiTheme="minorHAnsi" w:hAnsiTheme="minorHAnsi" w:cstheme="minorHAnsi"/>
          <w:noProof w:val="0"/>
          <w:color w:val="000000"/>
          <w:szCs w:val="22"/>
          <w:lang w:eastAsia="cs-CZ"/>
        </w:rPr>
      </w:pPr>
    </w:p>
    <w:p w14:paraId="333426F2" w14:textId="12C0B168" w:rsidR="003A538F" w:rsidRDefault="003A538F" w:rsidP="003A538F">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Predávajúci zabezpečí v záručnej dobe bezplatné odstránenie všetkých vád, ktoré sú predmetom záruky, výmenou za bezchybný tovar. Predávajúci má povinnosť dodať náhradný tovar alebo chýbajúci tovar bezodkladne od okamihu uplatnenia zodpovednosti za vady alebo podľa dohody.</w:t>
      </w:r>
    </w:p>
    <w:p w14:paraId="0562A16D" w14:textId="77777777" w:rsidR="003A538F" w:rsidRPr="003A538F" w:rsidRDefault="003A538F" w:rsidP="003A538F">
      <w:pPr>
        <w:contextualSpacing/>
        <w:jc w:val="both"/>
        <w:rPr>
          <w:rFonts w:asciiTheme="minorHAnsi" w:hAnsiTheme="minorHAnsi" w:cstheme="minorHAnsi"/>
          <w:noProof w:val="0"/>
          <w:color w:val="000000"/>
          <w:szCs w:val="22"/>
          <w:lang w:eastAsia="cs-CZ"/>
        </w:rPr>
      </w:pPr>
    </w:p>
    <w:p w14:paraId="43BAD4A3" w14:textId="144676F4" w:rsidR="00DE362C" w:rsidRPr="003A538F" w:rsidRDefault="003A538F" w:rsidP="00921BE9">
      <w:pPr>
        <w:numPr>
          <w:ilvl w:val="0"/>
          <w:numId w:val="11"/>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Záruka sa nevzťahuje na vady, ktoré boli spôsobené zástupcami kupujúceho – neodbornou manipuláciou, nedodržaním prevádzkových podmienok, živelnou pohromou alebo iným spôsobom, než obvyklým zaobchádzaním.</w:t>
      </w:r>
    </w:p>
    <w:p w14:paraId="20203DC8" w14:textId="77777777" w:rsidR="00E8209B" w:rsidRDefault="00E8209B" w:rsidP="00874D47">
      <w:pPr>
        <w:jc w:val="center"/>
        <w:rPr>
          <w:rFonts w:asciiTheme="minorHAnsi" w:hAnsiTheme="minorHAnsi" w:cstheme="minorHAnsi"/>
          <w:b/>
          <w:noProof w:val="0"/>
          <w:szCs w:val="22"/>
          <w:lang w:eastAsia="cs-CZ"/>
        </w:rPr>
      </w:pPr>
    </w:p>
    <w:p w14:paraId="6427818D" w14:textId="77777777" w:rsidR="00874D47" w:rsidRPr="00874D47" w:rsidRDefault="00874D47" w:rsidP="00874D47">
      <w:pPr>
        <w:jc w:val="center"/>
        <w:rPr>
          <w:rFonts w:asciiTheme="minorHAnsi" w:hAnsiTheme="minorHAnsi" w:cstheme="minorHAnsi"/>
          <w:b/>
          <w:noProof w:val="0"/>
          <w:szCs w:val="22"/>
          <w:lang w:eastAsia="cs-CZ"/>
        </w:rPr>
      </w:pPr>
      <w:r w:rsidRPr="00874D47">
        <w:rPr>
          <w:rFonts w:asciiTheme="minorHAnsi" w:hAnsiTheme="minorHAnsi" w:cstheme="minorHAnsi"/>
          <w:b/>
          <w:noProof w:val="0"/>
          <w:szCs w:val="22"/>
          <w:lang w:eastAsia="cs-CZ"/>
        </w:rPr>
        <w:t>Článok VI.‎</w:t>
      </w:r>
    </w:p>
    <w:p w14:paraId="5AA1FB0E" w14:textId="654A4250" w:rsidR="00874D47" w:rsidRPr="00874D47" w:rsidRDefault="00874D47" w:rsidP="00874D47">
      <w:pPr>
        <w:ind w:left="374" w:hanging="431"/>
        <w:jc w:val="center"/>
        <w:rPr>
          <w:rFonts w:asciiTheme="minorHAnsi" w:hAnsiTheme="minorHAnsi" w:cstheme="minorHAnsi"/>
          <w:noProof w:val="0"/>
          <w:szCs w:val="22"/>
          <w:lang w:eastAsia="cs-CZ"/>
        </w:rPr>
      </w:pPr>
      <w:r w:rsidRPr="00874D47">
        <w:rPr>
          <w:rFonts w:asciiTheme="minorHAnsi" w:hAnsiTheme="minorHAnsi" w:cstheme="minorHAnsi"/>
          <w:b/>
          <w:noProof w:val="0"/>
          <w:szCs w:val="22"/>
          <w:lang w:eastAsia="cs-CZ"/>
        </w:rPr>
        <w:t>Zmluvné pokuty</w:t>
      </w:r>
    </w:p>
    <w:p w14:paraId="13291E8E" w14:textId="77777777" w:rsidR="00874D47" w:rsidRPr="00874D47" w:rsidRDefault="00874D47" w:rsidP="003A538F">
      <w:pPr>
        <w:ind w:left="374" w:hanging="431"/>
        <w:jc w:val="both"/>
        <w:rPr>
          <w:rFonts w:ascii="Times New Roman" w:hAnsi="Times New Roman"/>
          <w:noProof w:val="0"/>
          <w:szCs w:val="22"/>
          <w:lang w:eastAsia="cs-CZ"/>
        </w:rPr>
      </w:pPr>
    </w:p>
    <w:p w14:paraId="702B4F34" w14:textId="2C1FD1E5" w:rsidR="00D66053" w:rsidRDefault="00D66053" w:rsidP="00DE362C">
      <w:pPr>
        <w:pStyle w:val="Odsekzoznamu"/>
        <w:numPr>
          <w:ilvl w:val="1"/>
          <w:numId w:val="17"/>
        </w:numPr>
        <w:ind w:left="426" w:hanging="426"/>
        <w:jc w:val="both"/>
        <w:rPr>
          <w:rFonts w:asciiTheme="minorHAnsi" w:hAnsiTheme="minorHAnsi" w:cstheme="minorHAnsi"/>
          <w:noProof w:val="0"/>
          <w:szCs w:val="22"/>
          <w:lang w:eastAsia="cs-CZ"/>
        </w:rPr>
      </w:pPr>
      <w:r w:rsidRPr="00D66053">
        <w:rPr>
          <w:rFonts w:asciiTheme="minorHAnsi" w:hAnsiTheme="minorHAnsi" w:cstheme="minorHAnsi"/>
          <w:noProof w:val="0"/>
          <w:szCs w:val="22"/>
          <w:lang w:eastAsia="cs-CZ"/>
        </w:rPr>
        <w:t xml:space="preserve">V prípade omeškania predávajúceho s povinnosťou dodať predmet kúpy v termíne v zmysle tejto zmluvy je kupujúci oprávnený </w:t>
      </w:r>
      <w:bookmarkStart w:id="9" w:name="_Hlk125411724"/>
      <w:r w:rsidRPr="00D66053">
        <w:rPr>
          <w:rFonts w:asciiTheme="minorHAnsi" w:hAnsiTheme="minorHAnsi" w:cstheme="minorHAnsi"/>
          <w:noProof w:val="0"/>
          <w:szCs w:val="22"/>
          <w:lang w:eastAsia="cs-CZ"/>
        </w:rPr>
        <w:t xml:space="preserve">uplatniť si voči predávajúcemu zmluvnú pokutu vo výške </w:t>
      </w:r>
      <w:r w:rsidR="00A417CA" w:rsidRPr="00A417CA">
        <w:rPr>
          <w:rFonts w:asciiTheme="minorHAnsi" w:hAnsiTheme="minorHAnsi" w:cstheme="minorHAnsi"/>
          <w:noProof w:val="0"/>
          <w:szCs w:val="22"/>
          <w:highlight w:val="yellow"/>
          <w:lang w:eastAsia="cs-CZ"/>
        </w:rPr>
        <w:t xml:space="preserve">......... </w:t>
      </w:r>
      <w:r w:rsidRPr="00A417CA">
        <w:rPr>
          <w:rFonts w:asciiTheme="minorHAnsi" w:hAnsiTheme="minorHAnsi" w:cstheme="minorHAnsi"/>
          <w:noProof w:val="0"/>
          <w:szCs w:val="22"/>
          <w:highlight w:val="yellow"/>
          <w:lang w:eastAsia="cs-CZ"/>
        </w:rPr>
        <w:t>z kúpnej ceny nedodaného tovaru</w:t>
      </w:r>
      <w:r w:rsidRPr="00D66053">
        <w:rPr>
          <w:rFonts w:asciiTheme="minorHAnsi" w:hAnsiTheme="minorHAnsi" w:cstheme="minorHAnsi"/>
          <w:noProof w:val="0"/>
          <w:szCs w:val="22"/>
          <w:lang w:eastAsia="cs-CZ"/>
        </w:rPr>
        <w:t xml:space="preserve"> za každý aj začatý deň omeškania, pričom právo kupujúceho na náhradu škody nie je dotknuté.</w:t>
      </w:r>
      <w:bookmarkEnd w:id="9"/>
    </w:p>
    <w:p w14:paraId="7227899F" w14:textId="77777777" w:rsidR="00D66053" w:rsidRPr="00874D47" w:rsidRDefault="00D66053" w:rsidP="00D66053">
      <w:pPr>
        <w:jc w:val="both"/>
        <w:rPr>
          <w:rFonts w:asciiTheme="minorHAnsi" w:hAnsiTheme="minorHAnsi" w:cstheme="minorHAnsi"/>
          <w:noProof w:val="0"/>
          <w:szCs w:val="22"/>
          <w:lang w:eastAsia="cs-CZ"/>
        </w:rPr>
      </w:pPr>
    </w:p>
    <w:p w14:paraId="5668F41A" w14:textId="176739DF" w:rsidR="00874D47"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V prípade, že predávajúci nevybaví uplatnenú reklamáciu v termíne dohodnutom </w:t>
      </w:r>
      <w:r w:rsidR="00D66053" w:rsidRPr="00D66053">
        <w:rPr>
          <w:rFonts w:asciiTheme="minorHAnsi" w:hAnsiTheme="minorHAnsi" w:cstheme="minorHAnsi"/>
          <w:noProof w:val="0"/>
          <w:szCs w:val="22"/>
          <w:lang w:eastAsia="cs-CZ"/>
        </w:rPr>
        <w:t>podľa predchádzajúceho článku</w:t>
      </w:r>
      <w:r w:rsidRPr="00874D47">
        <w:rPr>
          <w:rFonts w:asciiTheme="minorHAnsi" w:hAnsiTheme="minorHAnsi" w:cstheme="minorHAnsi"/>
          <w:noProof w:val="0"/>
          <w:szCs w:val="22"/>
          <w:lang w:eastAsia="cs-CZ"/>
        </w:rPr>
        <w:t xml:space="preserve"> tejto zmluvy, zaplatí  kupujúcemu zmluvnú pokutu vo výške </w:t>
      </w:r>
      <w:r w:rsidR="00A417CA" w:rsidRPr="00A417CA">
        <w:rPr>
          <w:rFonts w:asciiTheme="minorHAnsi" w:hAnsiTheme="minorHAnsi" w:cstheme="minorHAnsi"/>
          <w:noProof w:val="0"/>
          <w:szCs w:val="22"/>
          <w:highlight w:val="yellow"/>
          <w:lang w:eastAsia="cs-CZ"/>
        </w:rPr>
        <w:t>..........</w:t>
      </w:r>
      <w:r w:rsidRPr="00A417CA">
        <w:rPr>
          <w:rFonts w:asciiTheme="minorHAnsi" w:hAnsiTheme="minorHAnsi" w:cstheme="minorHAnsi"/>
          <w:noProof w:val="0"/>
          <w:szCs w:val="22"/>
          <w:highlight w:val="yellow"/>
          <w:lang w:eastAsia="cs-CZ"/>
        </w:rPr>
        <w:t xml:space="preserve"> z ceny reklamovaného tovaru</w:t>
      </w:r>
      <w:r w:rsidRPr="00874D47">
        <w:rPr>
          <w:rFonts w:asciiTheme="minorHAnsi" w:hAnsiTheme="minorHAnsi" w:cstheme="minorHAnsi"/>
          <w:noProof w:val="0"/>
          <w:szCs w:val="22"/>
          <w:lang w:eastAsia="cs-CZ"/>
        </w:rPr>
        <w:t xml:space="preserve"> za každý deň omeškania. </w:t>
      </w:r>
    </w:p>
    <w:p w14:paraId="712180CF" w14:textId="77777777" w:rsidR="00D122CF" w:rsidRDefault="00D122CF" w:rsidP="00D122CF">
      <w:pPr>
        <w:pStyle w:val="Odsekzoznamu"/>
        <w:rPr>
          <w:rFonts w:asciiTheme="minorHAnsi" w:hAnsiTheme="minorHAnsi" w:cstheme="minorHAnsi"/>
          <w:noProof w:val="0"/>
          <w:szCs w:val="22"/>
          <w:lang w:eastAsia="cs-CZ"/>
        </w:rPr>
      </w:pPr>
    </w:p>
    <w:p w14:paraId="6E23DEA6" w14:textId="165B6D60" w:rsidR="00D122CF" w:rsidRDefault="00D122CF" w:rsidP="00D66053">
      <w:pPr>
        <w:numPr>
          <w:ilvl w:val="1"/>
          <w:numId w:val="17"/>
        </w:numPr>
        <w:ind w:left="374" w:hanging="431"/>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 xml:space="preserve">V prípade porušenia akejkoľvek povinnosti uvedenej v bodoch 7. – 15. čl. III. tejto Zmluvy je kupujúci oprávnený </w:t>
      </w:r>
      <w:r w:rsidRPr="00D122CF">
        <w:rPr>
          <w:rFonts w:asciiTheme="minorHAnsi" w:hAnsiTheme="minorHAnsi" w:cstheme="minorHAnsi"/>
          <w:noProof w:val="0"/>
          <w:szCs w:val="22"/>
          <w:lang w:eastAsia="cs-CZ"/>
        </w:rPr>
        <w:t xml:space="preserve">uplatniť si voči predávajúcemu zmluvnú pokutu vo výške </w:t>
      </w:r>
      <w:r w:rsidRPr="00D122CF">
        <w:rPr>
          <w:rFonts w:asciiTheme="minorHAnsi" w:hAnsiTheme="minorHAnsi" w:cstheme="minorHAnsi"/>
          <w:noProof w:val="0"/>
          <w:szCs w:val="22"/>
          <w:highlight w:val="yellow"/>
          <w:lang w:eastAsia="cs-CZ"/>
        </w:rPr>
        <w:t>.........</w:t>
      </w:r>
      <w:r w:rsidRPr="00D122CF">
        <w:rPr>
          <w:rFonts w:asciiTheme="minorHAnsi" w:hAnsiTheme="minorHAnsi" w:cstheme="minorHAnsi"/>
          <w:noProof w:val="0"/>
          <w:szCs w:val="22"/>
          <w:lang w:eastAsia="cs-CZ"/>
        </w:rPr>
        <w:t xml:space="preserve"> za každ</w:t>
      </w:r>
      <w:r>
        <w:rPr>
          <w:rFonts w:asciiTheme="minorHAnsi" w:hAnsiTheme="minorHAnsi" w:cstheme="minorHAnsi"/>
          <w:noProof w:val="0"/>
          <w:szCs w:val="22"/>
          <w:lang w:eastAsia="cs-CZ"/>
        </w:rPr>
        <w:t>é takéto jednotlivé porušenie</w:t>
      </w:r>
      <w:r w:rsidRPr="00D122CF">
        <w:rPr>
          <w:rFonts w:asciiTheme="minorHAnsi" w:hAnsiTheme="minorHAnsi" w:cstheme="minorHAnsi"/>
          <w:noProof w:val="0"/>
          <w:szCs w:val="22"/>
          <w:lang w:eastAsia="cs-CZ"/>
        </w:rPr>
        <w:t>, pričom právo kupujúceho na náhradu škody nie je dotknuté.</w:t>
      </w:r>
    </w:p>
    <w:p w14:paraId="4D987616" w14:textId="77777777" w:rsidR="00D66053" w:rsidRPr="00874D47" w:rsidRDefault="00D66053" w:rsidP="00D66053">
      <w:pPr>
        <w:jc w:val="both"/>
        <w:rPr>
          <w:rFonts w:asciiTheme="minorHAnsi" w:hAnsiTheme="minorHAnsi" w:cstheme="minorHAnsi"/>
          <w:noProof w:val="0"/>
          <w:szCs w:val="22"/>
          <w:lang w:eastAsia="cs-CZ"/>
        </w:rPr>
      </w:pPr>
    </w:p>
    <w:p w14:paraId="4348BC3F" w14:textId="7FFC381B" w:rsidR="00874D47" w:rsidRPr="00D66053" w:rsidRDefault="00874D47" w:rsidP="00D66053">
      <w:pPr>
        <w:numPr>
          <w:ilvl w:val="1"/>
          <w:numId w:val="17"/>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pokuty a sankcie dohodnuté touto zmluvou uhradí povinná strana </w:t>
      </w:r>
      <w:r w:rsidR="00D66053" w:rsidRPr="00874D47">
        <w:rPr>
          <w:rFonts w:asciiTheme="minorHAnsi" w:hAnsiTheme="minorHAnsi" w:cstheme="minorHAnsi"/>
          <w:noProof w:val="0"/>
          <w:szCs w:val="22"/>
          <w:lang w:eastAsia="cs-CZ"/>
        </w:rPr>
        <w:t xml:space="preserve">do 30 (tridsať) dní odo dňa ich uplatnenia </w:t>
      </w:r>
      <w:r w:rsidRPr="00874D47">
        <w:rPr>
          <w:rFonts w:asciiTheme="minorHAnsi" w:hAnsiTheme="minorHAnsi" w:cstheme="minorHAnsi"/>
          <w:noProof w:val="0"/>
          <w:szCs w:val="22"/>
          <w:lang w:eastAsia="cs-CZ"/>
        </w:rPr>
        <w:t xml:space="preserve">nezávisle na tom, či a v akej výške vznikne druhej strane škoda. Základom pre výpočet zmluvnej pokuty a sankcií sú ceny s DPH. </w:t>
      </w:r>
    </w:p>
    <w:p w14:paraId="0A36C57D" w14:textId="77777777" w:rsidR="00874D47" w:rsidRDefault="00874D47" w:rsidP="00833CC8">
      <w:pPr>
        <w:contextualSpacing/>
        <w:jc w:val="center"/>
        <w:rPr>
          <w:rFonts w:asciiTheme="minorHAnsi" w:hAnsiTheme="minorHAnsi" w:cstheme="minorHAnsi"/>
          <w:b/>
          <w:noProof w:val="0"/>
          <w:color w:val="000000"/>
          <w:szCs w:val="22"/>
          <w:lang w:eastAsia="cs-CZ"/>
        </w:rPr>
      </w:pPr>
    </w:p>
    <w:p w14:paraId="45088985" w14:textId="0A01569A"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VI</w:t>
      </w:r>
      <w:r w:rsidR="00D66053">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14:paraId="73908C07" w14:textId="77777777" w:rsidR="00833CC8" w:rsidRPr="00833CC8" w:rsidRDefault="00833CC8" w:rsidP="00833CC8">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Ukončenie zmluvy</w:t>
      </w:r>
    </w:p>
    <w:p w14:paraId="0B58EB26"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6D41B4FE" w14:textId="71CBF2B7" w:rsidR="00833CC8" w:rsidRPr="00D122CF" w:rsidRDefault="00D122CF" w:rsidP="00833CC8">
      <w:pPr>
        <w:numPr>
          <w:ilvl w:val="0"/>
          <w:numId w:val="12"/>
        </w:numPr>
        <w:tabs>
          <w:tab w:val="num" w:pos="426"/>
        </w:tabs>
        <w:ind w:left="426" w:hanging="426"/>
        <w:contextualSpacing/>
        <w:jc w:val="both"/>
        <w:rPr>
          <w:rFonts w:asciiTheme="minorHAnsi" w:hAnsiTheme="minorHAnsi" w:cstheme="minorHAnsi"/>
          <w:noProof w:val="0"/>
          <w:color w:val="000000"/>
          <w:szCs w:val="22"/>
          <w:highlight w:val="yellow"/>
          <w:lang w:eastAsia="cs-CZ"/>
        </w:rPr>
      </w:pPr>
      <w:r w:rsidRPr="00D122CF">
        <w:rPr>
          <w:rFonts w:asciiTheme="minorHAnsi" w:hAnsiTheme="minorHAnsi" w:cstheme="minorHAnsi"/>
          <w:noProof w:val="0"/>
          <w:color w:val="000000"/>
          <w:szCs w:val="22"/>
          <w:highlight w:val="yellow"/>
          <w:lang w:eastAsia="cs-CZ"/>
        </w:rPr>
        <w:t>Táto zmluva sa uzatvára na dobu určitú, na obdobie šesť (6) mesiacov odo dňa nadobudnutia jej účinnosti alebo do vyčerpania maximálnej celkovej ceny uvedenej v bode 4. čl. IV. tejto zmluvy, podľa toho, ktorá skutočnosť nastane skôr.</w:t>
      </w:r>
    </w:p>
    <w:p w14:paraId="0CC96A37"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51E86AD" w14:textId="27653D5B" w:rsidR="00D122CF" w:rsidRDefault="00D122CF"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D122CF">
        <w:rPr>
          <w:rFonts w:asciiTheme="minorHAnsi" w:hAnsiTheme="minorHAnsi" w:cstheme="minorHAnsi"/>
          <w:noProof w:val="0"/>
          <w:color w:val="000000"/>
          <w:szCs w:val="22"/>
          <w:lang w:eastAsia="cs-CZ"/>
        </w:rPr>
        <w:t>Pred uplynutím tejto doby je zmluvu možné ukončiť písomnou dohodou zmluvných strán</w:t>
      </w:r>
      <w:r>
        <w:rPr>
          <w:rFonts w:asciiTheme="minorHAnsi" w:hAnsiTheme="minorHAnsi" w:cstheme="minorHAnsi"/>
          <w:noProof w:val="0"/>
          <w:color w:val="000000"/>
          <w:szCs w:val="22"/>
          <w:lang w:eastAsia="cs-CZ"/>
        </w:rPr>
        <w:t>, písomnou výpoveďou</w:t>
      </w:r>
      <w:r w:rsidRPr="00D122CF">
        <w:rPr>
          <w:rFonts w:asciiTheme="minorHAnsi" w:hAnsiTheme="minorHAnsi" w:cstheme="minorHAnsi"/>
          <w:noProof w:val="0"/>
          <w:color w:val="000000"/>
          <w:szCs w:val="22"/>
          <w:lang w:eastAsia="cs-CZ"/>
        </w:rPr>
        <w:t xml:space="preserve"> alebo písomným odstúpením od zmluvy.</w:t>
      </w:r>
    </w:p>
    <w:p w14:paraId="4F216686" w14:textId="77777777" w:rsidR="00D122CF" w:rsidRDefault="00D122CF" w:rsidP="00D122CF">
      <w:pPr>
        <w:pStyle w:val="Odsekzoznamu"/>
        <w:rPr>
          <w:rFonts w:asciiTheme="minorHAnsi" w:hAnsiTheme="minorHAnsi" w:cstheme="minorHAnsi"/>
          <w:noProof w:val="0"/>
          <w:color w:val="000000"/>
          <w:szCs w:val="22"/>
          <w:lang w:eastAsia="cs-CZ"/>
        </w:rPr>
      </w:pPr>
    </w:p>
    <w:p w14:paraId="25FC6FDD" w14:textId="71EF8ED1" w:rsid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505B3649" w14:textId="77777777" w:rsidR="00D122CF" w:rsidRDefault="00D122CF" w:rsidP="00D122CF">
      <w:pPr>
        <w:pStyle w:val="Odsekzoznamu"/>
        <w:rPr>
          <w:rFonts w:asciiTheme="minorHAnsi" w:hAnsiTheme="minorHAnsi" w:cstheme="minorHAnsi"/>
          <w:noProof w:val="0"/>
          <w:color w:val="000000"/>
          <w:szCs w:val="22"/>
          <w:lang w:eastAsia="cs-CZ"/>
        </w:rPr>
      </w:pPr>
    </w:p>
    <w:p w14:paraId="0E46E210" w14:textId="3730865B" w:rsidR="00D122CF" w:rsidRPr="007B5659" w:rsidRDefault="007B5659" w:rsidP="007B5659">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t>Zmluvná strana</w:t>
      </w:r>
      <w:r w:rsidRPr="007B5659">
        <w:rPr>
          <w:rFonts w:asciiTheme="minorHAnsi" w:hAnsiTheme="minorHAnsi" w:cstheme="minorHAnsi"/>
          <w:noProof w:val="0"/>
          <w:color w:val="000000"/>
          <w:szCs w:val="22"/>
          <w:lang w:eastAsia="cs-CZ"/>
        </w:rPr>
        <w:t xml:space="preserve"> môže túto </w:t>
      </w:r>
      <w:r>
        <w:rPr>
          <w:rFonts w:asciiTheme="minorHAnsi" w:hAnsiTheme="minorHAnsi" w:cstheme="minorHAnsi"/>
          <w:noProof w:val="0"/>
          <w:color w:val="000000"/>
          <w:szCs w:val="22"/>
          <w:lang w:eastAsia="cs-CZ"/>
        </w:rPr>
        <w:t>zmluvu</w:t>
      </w:r>
      <w:r w:rsidRPr="007B5659">
        <w:rPr>
          <w:rFonts w:asciiTheme="minorHAnsi" w:hAnsiTheme="minorHAnsi" w:cstheme="minorHAnsi"/>
          <w:noProof w:val="0"/>
          <w:color w:val="000000"/>
          <w:szCs w:val="22"/>
          <w:lang w:eastAsia="cs-CZ"/>
        </w:rPr>
        <w:t xml:space="preserve"> vypovedať i bez udania dôvodu. Výpoveď musí byť písomná a výpovedná lehota je </w:t>
      </w:r>
      <w:r>
        <w:rPr>
          <w:rFonts w:asciiTheme="minorHAnsi" w:hAnsiTheme="minorHAnsi" w:cstheme="minorHAnsi"/>
          <w:noProof w:val="0"/>
          <w:color w:val="000000"/>
          <w:szCs w:val="22"/>
          <w:lang w:eastAsia="cs-CZ"/>
        </w:rPr>
        <w:t>jeden mesiac</w:t>
      </w:r>
      <w:r w:rsidRPr="007B5659">
        <w:rPr>
          <w:rFonts w:asciiTheme="minorHAnsi" w:hAnsiTheme="minorHAnsi" w:cstheme="minorHAnsi"/>
          <w:noProof w:val="0"/>
          <w:color w:val="000000"/>
          <w:szCs w:val="22"/>
          <w:lang w:eastAsia="cs-CZ"/>
        </w:rPr>
        <w:t>. Výpovedná lehota začína plynúť  prvým dňom mesiaca nasledujúceho po mesiaci, v ktorom bola výpoveď preukázateľne doručená druhej zmluvnej strane v písomnej podobe.</w:t>
      </w:r>
      <w:r>
        <w:rPr>
          <w:rFonts w:asciiTheme="minorHAnsi" w:hAnsiTheme="minorHAnsi" w:cstheme="minorHAnsi"/>
          <w:noProof w:val="0"/>
          <w:color w:val="000000"/>
          <w:szCs w:val="22"/>
          <w:lang w:eastAsia="cs-CZ"/>
        </w:rPr>
        <w:t xml:space="preserve"> </w:t>
      </w:r>
    </w:p>
    <w:p w14:paraId="605C276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4A5FB9FC" w14:textId="4C6E653E"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Ak predávajúci koná v rozpore s touto zmluvou, súťažnými podkladmi, právnymi predpismi a na písomnú výzvu kupujúceho toto konanie a jeho následky </w:t>
      </w:r>
      <w:r w:rsidR="00DE362C">
        <w:rPr>
          <w:rFonts w:asciiTheme="minorHAnsi" w:hAnsiTheme="minorHAnsi" w:cstheme="minorHAnsi"/>
          <w:noProof w:val="0"/>
          <w:color w:val="000000"/>
          <w:szCs w:val="22"/>
          <w:lang w:eastAsia="cs-CZ"/>
        </w:rPr>
        <w:t>v určen</w:t>
      </w:r>
      <w:r w:rsidRPr="00833CC8">
        <w:rPr>
          <w:rFonts w:asciiTheme="minorHAnsi" w:hAnsiTheme="minorHAnsi" w:cstheme="minorHAnsi"/>
          <w:noProof w:val="0"/>
          <w:color w:val="000000"/>
          <w:szCs w:val="22"/>
          <w:lang w:eastAsia="cs-CZ"/>
        </w:rPr>
        <w:t xml:space="preserve">ej lehote neodstráni, je kupujúci oprávnený od zmluvy odstúpiť, pričom nastávajú účinky odstúpenia od zmluvy v zmysle § 349 a § 351 ObZ. Predchádzajúca písomná výzva kupujúceho nie je potrebná v prípade odstúpenia od zmluvy zo strany kupujúceho podľa bodu </w:t>
      </w:r>
      <w:r w:rsidR="00FD66B0">
        <w:rPr>
          <w:rFonts w:asciiTheme="minorHAnsi" w:hAnsiTheme="minorHAnsi" w:cstheme="minorHAnsi"/>
          <w:noProof w:val="0"/>
          <w:color w:val="000000"/>
          <w:szCs w:val="22"/>
          <w:lang w:eastAsia="cs-CZ"/>
        </w:rPr>
        <w:t>16.</w:t>
      </w:r>
      <w:r w:rsidR="000A2D31" w:rsidRPr="00833CC8">
        <w:rPr>
          <w:rFonts w:asciiTheme="minorHAnsi" w:hAnsiTheme="minorHAnsi" w:cstheme="minorHAnsi"/>
          <w:noProof w:val="0"/>
          <w:color w:val="000000"/>
          <w:szCs w:val="22"/>
          <w:lang w:eastAsia="cs-CZ"/>
        </w:rPr>
        <w:t xml:space="preserve"> </w:t>
      </w:r>
      <w:r w:rsidRPr="00833CC8">
        <w:rPr>
          <w:rFonts w:asciiTheme="minorHAnsi" w:hAnsiTheme="minorHAnsi" w:cstheme="minorHAnsi"/>
          <w:noProof w:val="0"/>
          <w:color w:val="000000"/>
          <w:szCs w:val="22"/>
          <w:lang w:eastAsia="cs-CZ"/>
        </w:rPr>
        <w:t>článku</w:t>
      </w:r>
      <w:r w:rsidR="000A2D31">
        <w:rPr>
          <w:rFonts w:asciiTheme="minorHAnsi" w:hAnsiTheme="minorHAnsi" w:cstheme="minorHAnsi"/>
          <w:noProof w:val="0"/>
          <w:color w:val="000000"/>
          <w:szCs w:val="22"/>
          <w:lang w:eastAsia="cs-CZ"/>
        </w:rPr>
        <w:t xml:space="preserve"> III. tejto zmluvy</w:t>
      </w:r>
      <w:r w:rsidRPr="00833CC8">
        <w:rPr>
          <w:rFonts w:asciiTheme="minorHAnsi" w:hAnsiTheme="minorHAnsi" w:cstheme="minorHAnsi"/>
          <w:noProof w:val="0"/>
          <w:color w:val="000000"/>
          <w:szCs w:val="22"/>
          <w:lang w:eastAsia="cs-CZ"/>
        </w:rPr>
        <w:t>.</w:t>
      </w:r>
    </w:p>
    <w:p w14:paraId="53F8B59B" w14:textId="77777777" w:rsidR="00CE7393" w:rsidRPr="00DE362C" w:rsidRDefault="00CE7393" w:rsidP="00DE362C">
      <w:pPr>
        <w:rPr>
          <w:rFonts w:asciiTheme="minorHAnsi" w:hAnsiTheme="minorHAnsi" w:cstheme="minorHAnsi"/>
          <w:noProof w:val="0"/>
          <w:color w:val="000000"/>
          <w:szCs w:val="22"/>
          <w:lang w:eastAsia="cs-CZ"/>
        </w:rPr>
      </w:pPr>
    </w:p>
    <w:p w14:paraId="3F8906F3" w14:textId="2212BAC5" w:rsidR="00CE7393" w:rsidRPr="00874D47" w:rsidRDefault="00CE7393" w:rsidP="00DB6A92">
      <w:pPr>
        <w:numPr>
          <w:ilvl w:val="0"/>
          <w:numId w:val="12"/>
        </w:numPr>
        <w:tabs>
          <w:tab w:val="num" w:pos="426"/>
        </w:tabs>
        <w:ind w:left="426" w:hanging="426"/>
        <w:contextualSpacing/>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strany môžu od tejto zmluvy odstúpiť </w:t>
      </w:r>
      <w:r w:rsidR="0022730E" w:rsidRPr="00DB6A92">
        <w:rPr>
          <w:rFonts w:asciiTheme="minorHAnsi" w:hAnsiTheme="minorHAnsi" w:cstheme="minorHAnsi"/>
          <w:noProof w:val="0"/>
          <w:szCs w:val="22"/>
          <w:lang w:eastAsia="cs-CZ"/>
        </w:rPr>
        <w:t xml:space="preserve">aj </w:t>
      </w:r>
      <w:r w:rsidRPr="00874D47">
        <w:rPr>
          <w:rFonts w:asciiTheme="minorHAnsi" w:hAnsiTheme="minorHAnsi" w:cstheme="minorHAnsi"/>
          <w:noProof w:val="0"/>
          <w:szCs w:val="22"/>
          <w:lang w:eastAsia="cs-CZ"/>
        </w:rPr>
        <w:t xml:space="preserve">v prípade: </w:t>
      </w:r>
    </w:p>
    <w:p w14:paraId="51F3B82D" w14:textId="25A9DE30" w:rsidR="0022730E" w:rsidRPr="00DB6A92"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je alebo v dobe najneskôr troch rokov pred uzavretím Zmluvy bola jedna zmluvná strana s druhou v súdnom, alebo právnom spore nesúvisiacom so Zmluvou alebo Kupujúci v tejto dobe odstúpil od Zmluvy s Predávajúcim alebo Zmluvu vypovedal z dôvodu jej porušenia Predávajúcim, </w:t>
      </w:r>
    </w:p>
    <w:p w14:paraId="0DED7F7A" w14:textId="2AD22969" w:rsidR="0022730E" w:rsidRPr="00DB6A92"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v rámci kontroly verejného obstarávania zákazky, na základe ktorej došlo k uzavretiu tejto zmluvy, bolo konštatované porušenie zákona, </w:t>
      </w:r>
    </w:p>
    <w:p w14:paraId="15017442" w14:textId="0D1246FA" w:rsidR="0022730E" w:rsidRDefault="0022730E"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Predávajúci postúpi svoje práva zo Zmluvy alebo uzatvorí Zmluvu o subdodávke v rozpore s podmienkami tejto Zmluvy, </w:t>
      </w:r>
    </w:p>
    <w:p w14:paraId="11399467" w14:textId="5F65464E" w:rsidR="00404301" w:rsidRPr="00DE362C" w:rsidRDefault="00404301" w:rsidP="00DB6A92">
      <w:pPr>
        <w:pStyle w:val="Odsekzoznamu"/>
        <w:numPr>
          <w:ilvl w:val="0"/>
          <w:numId w:val="19"/>
        </w:numPr>
        <w:spacing w:after="120"/>
        <w:ind w:left="709" w:hanging="283"/>
        <w:jc w:val="both"/>
        <w:rPr>
          <w:rFonts w:asciiTheme="minorHAnsi" w:hAnsiTheme="minorHAnsi" w:cstheme="minorHAnsi"/>
          <w:noProof w:val="0"/>
          <w:szCs w:val="22"/>
          <w:highlight w:val="yellow"/>
          <w:lang w:eastAsia="cs-CZ"/>
        </w:rPr>
      </w:pPr>
      <w:r w:rsidRPr="00DE362C">
        <w:rPr>
          <w:rFonts w:asciiTheme="minorHAnsi" w:hAnsiTheme="minorHAnsi" w:cstheme="minorHAnsi"/>
          <w:noProof w:val="0"/>
          <w:szCs w:val="22"/>
          <w:highlight w:val="yellow"/>
          <w:lang w:eastAsia="cs-CZ"/>
        </w:rPr>
        <w:t>ak Predávajúci nesplní svoje povinnosti v zmysle článku VIII. tejto zmluvy,</w:t>
      </w:r>
    </w:p>
    <w:p w14:paraId="3A3AD08D" w14:textId="7D5F9087" w:rsidR="0022730E" w:rsidRPr="00DB6A92" w:rsidRDefault="00CE7393"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z ostatných dôvodov uvedených v Obchodnom zákonníku</w:t>
      </w:r>
      <w:r w:rsidR="0022730E" w:rsidRPr="00DB6A92">
        <w:rPr>
          <w:rFonts w:asciiTheme="minorHAnsi" w:hAnsiTheme="minorHAnsi" w:cstheme="minorHAnsi"/>
          <w:noProof w:val="0"/>
          <w:szCs w:val="22"/>
          <w:lang w:eastAsia="cs-CZ"/>
        </w:rPr>
        <w:t>,</w:t>
      </w:r>
    </w:p>
    <w:p w14:paraId="61971125" w14:textId="603EAA97" w:rsidR="00CE7393" w:rsidRDefault="00CE7393" w:rsidP="00DB6A92">
      <w:pPr>
        <w:pStyle w:val="Odsekzoznamu"/>
        <w:numPr>
          <w:ilvl w:val="0"/>
          <w:numId w:val="19"/>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sa pre druhú zmluvnú stranu stalo splnenie podstatných zmluvných povinností nemožným.‎ </w:t>
      </w:r>
    </w:p>
    <w:p w14:paraId="5F233A38" w14:textId="77777777" w:rsidR="00DB6A92" w:rsidRPr="00DB6A92" w:rsidRDefault="00DB6A92" w:rsidP="00DB6A92">
      <w:pPr>
        <w:pStyle w:val="Odsekzoznamu"/>
        <w:ind w:left="709"/>
        <w:jc w:val="both"/>
        <w:rPr>
          <w:rFonts w:asciiTheme="minorHAnsi" w:hAnsiTheme="minorHAnsi" w:cstheme="minorHAnsi"/>
          <w:noProof w:val="0"/>
          <w:szCs w:val="22"/>
          <w:lang w:eastAsia="cs-CZ"/>
        </w:rPr>
      </w:pPr>
    </w:p>
    <w:p w14:paraId="672D67EC" w14:textId="1D0FAE70" w:rsidR="00CE7393" w:rsidRPr="00DB6A92" w:rsidRDefault="00DB6A92" w:rsidP="00DB6A92">
      <w:pPr>
        <w:numPr>
          <w:ilvl w:val="0"/>
          <w:numId w:val="12"/>
        </w:numPr>
        <w:tabs>
          <w:tab w:val="num" w:pos="426"/>
        </w:tabs>
        <w:ind w:left="426" w:hanging="426"/>
        <w:contextualSpacing/>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Odstúpenie od tejto Zmluvy sa nedotýka práva na náhradu škody, zmluvných pokút, práv vyplývajúcich zo zodpovednosti za vady ani iných ustanovení, ktoré podľa prejavenej vôle strán alebo vzhľadom na svoju povahu majú trvať aj po ukončení Zmluvy.</w:t>
      </w:r>
    </w:p>
    <w:p w14:paraId="083638D1"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232E5742"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Odstúpenie od zmluvy musí mať písomnú formu a musí byť druhej zmluvnej strane doručené. Účinky odstúpenia nastávajú dňom doručenia odstúpenia druhej zmluvnej strane.</w:t>
      </w:r>
    </w:p>
    <w:p w14:paraId="43D654B2" w14:textId="77777777" w:rsidR="00833CC8" w:rsidRPr="00833CC8" w:rsidRDefault="00833CC8" w:rsidP="00833CC8">
      <w:pPr>
        <w:ind w:left="720"/>
        <w:contextualSpacing/>
        <w:jc w:val="both"/>
        <w:rPr>
          <w:rFonts w:asciiTheme="minorHAnsi" w:hAnsiTheme="minorHAnsi" w:cstheme="minorHAnsi"/>
          <w:noProof w:val="0"/>
          <w:color w:val="000000"/>
          <w:szCs w:val="22"/>
          <w:lang w:eastAsia="cs-CZ"/>
        </w:rPr>
      </w:pPr>
    </w:p>
    <w:p w14:paraId="107C02B7" w14:textId="77777777" w:rsidR="00833CC8" w:rsidRPr="00833CC8" w:rsidRDefault="00833CC8" w:rsidP="00833CC8">
      <w:pPr>
        <w:numPr>
          <w:ilvl w:val="0"/>
          <w:numId w:val="12"/>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0080D5FD"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699E0487" w14:textId="4B471552" w:rsidR="00833CC8" w:rsidRPr="00E33582" w:rsidRDefault="00833CC8" w:rsidP="00833CC8">
      <w:pPr>
        <w:jc w:val="center"/>
        <w:rPr>
          <w:rFonts w:asciiTheme="minorHAnsi" w:hAnsiTheme="minorHAnsi" w:cstheme="minorHAnsi"/>
          <w:b/>
          <w:noProof w:val="0"/>
          <w:color w:val="000000"/>
          <w:szCs w:val="22"/>
          <w:highlight w:val="yellow"/>
          <w:lang w:eastAsia="cs-CZ"/>
        </w:rPr>
      </w:pPr>
      <w:r w:rsidRPr="00E33582">
        <w:rPr>
          <w:rFonts w:asciiTheme="minorHAnsi" w:hAnsiTheme="minorHAnsi" w:cstheme="minorHAnsi"/>
          <w:b/>
          <w:noProof w:val="0"/>
          <w:color w:val="000000"/>
          <w:szCs w:val="22"/>
          <w:highlight w:val="yellow"/>
          <w:lang w:eastAsia="cs-CZ"/>
        </w:rPr>
        <w:t>Článok VII</w:t>
      </w:r>
      <w:r w:rsidR="00404301" w:rsidRPr="00E33582">
        <w:rPr>
          <w:rFonts w:asciiTheme="minorHAnsi" w:hAnsiTheme="minorHAnsi" w:cstheme="minorHAnsi"/>
          <w:b/>
          <w:noProof w:val="0"/>
          <w:color w:val="000000"/>
          <w:szCs w:val="22"/>
          <w:highlight w:val="yellow"/>
          <w:lang w:eastAsia="cs-CZ"/>
        </w:rPr>
        <w:t>I</w:t>
      </w:r>
      <w:r w:rsidRPr="00E33582">
        <w:rPr>
          <w:rFonts w:asciiTheme="minorHAnsi" w:hAnsiTheme="minorHAnsi" w:cstheme="minorHAnsi"/>
          <w:b/>
          <w:noProof w:val="0"/>
          <w:color w:val="000000"/>
          <w:szCs w:val="22"/>
          <w:highlight w:val="yellow"/>
          <w:lang w:eastAsia="cs-CZ"/>
        </w:rPr>
        <w:t>.</w:t>
      </w:r>
    </w:p>
    <w:p w14:paraId="6E20A308" w14:textId="77777777" w:rsidR="00833CC8" w:rsidRPr="00E33582" w:rsidRDefault="00833CC8" w:rsidP="00833CC8">
      <w:pPr>
        <w:jc w:val="center"/>
        <w:rPr>
          <w:rFonts w:asciiTheme="minorHAnsi" w:hAnsiTheme="minorHAnsi" w:cstheme="minorHAnsi"/>
          <w:b/>
          <w:noProof w:val="0"/>
          <w:color w:val="000000"/>
          <w:szCs w:val="22"/>
          <w:highlight w:val="yellow"/>
          <w:lang w:eastAsia="cs-CZ"/>
        </w:rPr>
      </w:pPr>
      <w:r w:rsidRPr="00E33582">
        <w:rPr>
          <w:rFonts w:asciiTheme="minorHAnsi" w:hAnsiTheme="minorHAnsi" w:cstheme="minorHAnsi"/>
          <w:b/>
          <w:noProof w:val="0"/>
          <w:color w:val="000000"/>
          <w:szCs w:val="22"/>
          <w:highlight w:val="yellow"/>
          <w:lang w:eastAsia="cs-CZ"/>
        </w:rPr>
        <w:t>Využitie subdodávateľov</w:t>
      </w:r>
    </w:p>
    <w:p w14:paraId="751B561A" w14:textId="77777777" w:rsidR="00833CC8" w:rsidRPr="00E33582" w:rsidRDefault="00833CC8" w:rsidP="00833CC8">
      <w:pPr>
        <w:ind w:left="993" w:right="55" w:hanging="284"/>
        <w:contextualSpacing/>
        <w:jc w:val="both"/>
        <w:rPr>
          <w:rFonts w:asciiTheme="minorHAnsi" w:hAnsiTheme="minorHAnsi" w:cstheme="minorHAnsi"/>
          <w:noProof w:val="0"/>
          <w:szCs w:val="22"/>
          <w:highlight w:val="yellow"/>
          <w:lang w:eastAsia="cs-CZ"/>
        </w:rPr>
      </w:pPr>
    </w:p>
    <w:p w14:paraId="37583A2E" w14:textId="6C405D38" w:rsidR="00DB6A92" w:rsidRPr="00E3358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highlight w:val="yellow"/>
          <w:lang w:eastAsia="en-US"/>
        </w:rPr>
      </w:pPr>
      <w:bookmarkStart w:id="10" w:name="_Hlk60666135"/>
      <w:r w:rsidRPr="00E33582">
        <w:rPr>
          <w:rFonts w:asciiTheme="minorHAnsi" w:eastAsiaTheme="minorHAnsi" w:hAnsiTheme="minorHAnsi" w:cstheme="minorHAnsi"/>
          <w:noProof w:val="0"/>
          <w:szCs w:val="22"/>
          <w:highlight w:val="yellow"/>
          <w:lang w:eastAsia="en-US"/>
        </w:rPr>
        <w:lastRenderedPageBreak/>
        <w:t>Predávajúci</w:t>
      </w:r>
      <w:bookmarkEnd w:id="10"/>
      <w:r w:rsidRPr="00E33582">
        <w:rPr>
          <w:rFonts w:asciiTheme="minorHAnsi" w:eastAsiaTheme="minorHAnsi" w:hAnsiTheme="minorHAnsi" w:cstheme="minorHAnsi"/>
          <w:noProof w:val="0"/>
          <w:szCs w:val="22"/>
          <w:highlight w:val="yellow"/>
          <w:lang w:eastAsia="en-US"/>
        </w:rPr>
        <w:t xml:space="preserve"> je oprávnený zveriť časť Plnenia tretej osobe (subdodávateľovi). Zoznam Subdodávateľov, ako aj údaje o osobe oprávnenej konať za Subdodávateľa v rozsahu meno a priezvisko, adresa pobytu a dátum narodenia, tvorí Prílohu č. 2 tejto Zmluvy.</w:t>
      </w:r>
    </w:p>
    <w:p w14:paraId="76C4459B" w14:textId="77777777" w:rsidR="00DB6A92" w:rsidRPr="00E33582" w:rsidRDefault="00DB6A92" w:rsidP="00DB6A92">
      <w:pPr>
        <w:autoSpaceDE w:val="0"/>
        <w:autoSpaceDN w:val="0"/>
        <w:adjustRightInd w:val="0"/>
        <w:ind w:left="426"/>
        <w:jc w:val="both"/>
        <w:rPr>
          <w:rFonts w:asciiTheme="minorHAnsi" w:eastAsiaTheme="minorHAnsi" w:hAnsiTheme="minorHAnsi" w:cstheme="minorHAnsi"/>
          <w:noProof w:val="0"/>
          <w:szCs w:val="22"/>
          <w:highlight w:val="yellow"/>
          <w:lang w:eastAsia="en-US"/>
        </w:rPr>
      </w:pPr>
    </w:p>
    <w:p w14:paraId="4EBCD32C" w14:textId="67FDCECB" w:rsidR="00DB6A92" w:rsidRPr="00E3358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highlight w:val="yellow"/>
          <w:lang w:eastAsia="en-US"/>
        </w:rPr>
      </w:pPr>
      <w:r w:rsidRPr="00E33582">
        <w:rPr>
          <w:rFonts w:asciiTheme="minorHAnsi" w:eastAsiaTheme="minorHAnsi" w:hAnsiTheme="minorHAnsi" w:cstheme="minorHAnsi"/>
          <w:noProof w:val="0"/>
          <w:szCs w:val="22"/>
          <w:highlight w:val="yellow"/>
          <w:lang w:eastAsia="en-US"/>
        </w:rPr>
        <w:t xml:space="preserve">Pri poskytnutí Plnenia prostredníctvom subdodávateľov je Predávajúci plne zodpovedný voči Kupujúcemu za včasné a riadne poskytnutie Plnenia akoby ho vykonával sám. </w:t>
      </w:r>
    </w:p>
    <w:p w14:paraId="78C0000B" w14:textId="77777777" w:rsidR="00DB6A92" w:rsidRPr="00E33582" w:rsidRDefault="00DB6A92" w:rsidP="00DB6A92">
      <w:pPr>
        <w:autoSpaceDE w:val="0"/>
        <w:autoSpaceDN w:val="0"/>
        <w:adjustRightInd w:val="0"/>
        <w:jc w:val="both"/>
        <w:rPr>
          <w:rFonts w:asciiTheme="minorHAnsi" w:eastAsiaTheme="minorHAnsi" w:hAnsiTheme="minorHAnsi" w:cstheme="minorHAnsi"/>
          <w:noProof w:val="0"/>
          <w:szCs w:val="22"/>
          <w:highlight w:val="yellow"/>
          <w:lang w:eastAsia="en-US"/>
        </w:rPr>
      </w:pPr>
    </w:p>
    <w:p w14:paraId="3CFE1E5E" w14:textId="283E418F" w:rsidR="00DB6A92" w:rsidRPr="00E3358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highlight w:val="yellow"/>
          <w:lang w:eastAsia="en-US"/>
        </w:rPr>
      </w:pPr>
      <w:r w:rsidRPr="00E33582">
        <w:rPr>
          <w:rFonts w:asciiTheme="minorHAnsi" w:eastAsiaTheme="minorHAnsi" w:hAnsiTheme="minorHAnsi" w:cstheme="minorHAnsi"/>
          <w:noProof w:val="0"/>
          <w:szCs w:val="22"/>
          <w:highlight w:val="yellow"/>
          <w:lang w:eastAsia="en-US"/>
        </w:rPr>
        <w:t xml:space="preserve">Každý subdodávateľ musí mať oprávnenie poskytnúť Plnenie k tej časti predmetu zákazky, ktorú má subdodávateľ plniť. </w:t>
      </w:r>
    </w:p>
    <w:p w14:paraId="7765CCCF" w14:textId="77777777" w:rsidR="00DB6A92" w:rsidRPr="00E33582" w:rsidRDefault="00DB6A92" w:rsidP="00DB6A92">
      <w:pPr>
        <w:autoSpaceDE w:val="0"/>
        <w:autoSpaceDN w:val="0"/>
        <w:adjustRightInd w:val="0"/>
        <w:jc w:val="both"/>
        <w:rPr>
          <w:rFonts w:asciiTheme="minorHAnsi" w:eastAsiaTheme="minorHAnsi" w:hAnsiTheme="minorHAnsi" w:cstheme="minorHAnsi"/>
          <w:noProof w:val="0"/>
          <w:szCs w:val="22"/>
          <w:highlight w:val="yellow"/>
          <w:lang w:eastAsia="en-US"/>
        </w:rPr>
      </w:pPr>
    </w:p>
    <w:p w14:paraId="7BDFDEC0" w14:textId="38C6D847" w:rsidR="00DB6A92" w:rsidRPr="00E3358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highlight w:val="yellow"/>
          <w:lang w:eastAsia="en-US"/>
        </w:rPr>
      </w:pPr>
      <w:r w:rsidRPr="00E33582">
        <w:rPr>
          <w:rFonts w:asciiTheme="minorHAnsi" w:eastAsiaTheme="minorHAnsi" w:hAnsiTheme="minorHAnsi" w:cstheme="minorHAnsi"/>
          <w:noProof w:val="0"/>
          <w:szCs w:val="22"/>
          <w:highlight w:val="yellow"/>
          <w:lang w:eastAsia="en-US"/>
        </w:rPr>
        <w:t xml:space="preserve">Predávajúci je povinný písomne oznámiť </w:t>
      </w:r>
      <w:r w:rsidR="00404301" w:rsidRPr="00E33582">
        <w:rPr>
          <w:rFonts w:asciiTheme="minorHAnsi" w:eastAsiaTheme="minorHAnsi" w:hAnsiTheme="minorHAnsi" w:cstheme="minorHAnsi"/>
          <w:noProof w:val="0"/>
          <w:szCs w:val="22"/>
          <w:highlight w:val="yellow"/>
          <w:lang w:eastAsia="en-US"/>
        </w:rPr>
        <w:t>Kupujúcemu</w:t>
      </w:r>
      <w:r w:rsidRPr="00E33582">
        <w:rPr>
          <w:rFonts w:asciiTheme="minorHAnsi" w:eastAsiaTheme="minorHAnsi" w:hAnsiTheme="minorHAnsi" w:cstheme="minorHAnsi"/>
          <w:noProof w:val="0"/>
          <w:szCs w:val="22"/>
          <w:highlight w:val="yellow"/>
          <w:lang w:eastAsia="en-US"/>
        </w:rPr>
        <w:t xml:space="preserve"> akúkoľvek zmenu údajov o Subdodávateľovi, a to do 5 pracovných dní odo dňa, kedy táto zmena nastala.</w:t>
      </w:r>
    </w:p>
    <w:p w14:paraId="3F640059" w14:textId="77777777" w:rsidR="00404301" w:rsidRPr="00E33582" w:rsidRDefault="00404301" w:rsidP="00404301">
      <w:pPr>
        <w:autoSpaceDE w:val="0"/>
        <w:autoSpaceDN w:val="0"/>
        <w:adjustRightInd w:val="0"/>
        <w:jc w:val="both"/>
        <w:rPr>
          <w:rFonts w:asciiTheme="minorHAnsi" w:eastAsiaTheme="minorHAnsi" w:hAnsiTheme="minorHAnsi" w:cstheme="minorHAnsi"/>
          <w:noProof w:val="0"/>
          <w:szCs w:val="22"/>
          <w:highlight w:val="yellow"/>
          <w:lang w:eastAsia="en-US"/>
        </w:rPr>
      </w:pPr>
    </w:p>
    <w:p w14:paraId="56716D73" w14:textId="76E6BC50" w:rsidR="00DB6A92" w:rsidRPr="00E3358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highlight w:val="yellow"/>
          <w:lang w:eastAsia="en-US"/>
        </w:rPr>
      </w:pPr>
      <w:r w:rsidRPr="00E33582">
        <w:rPr>
          <w:rFonts w:asciiTheme="minorHAnsi" w:eastAsiaTheme="minorHAnsi" w:hAnsiTheme="minorHAnsi" w:cstheme="minorHAnsi"/>
          <w:noProof w:val="0"/>
          <w:szCs w:val="22"/>
          <w:highlight w:val="yellow"/>
          <w:lang w:eastAsia="en-US"/>
        </w:rPr>
        <w:t xml:space="preserve">V prípade, ak </w:t>
      </w:r>
      <w:r w:rsidR="00404301" w:rsidRPr="00E33582">
        <w:rPr>
          <w:rFonts w:asciiTheme="minorHAnsi" w:eastAsiaTheme="minorHAnsi" w:hAnsiTheme="minorHAnsi" w:cstheme="minorHAnsi"/>
          <w:noProof w:val="0"/>
          <w:szCs w:val="22"/>
          <w:highlight w:val="yellow"/>
          <w:lang w:eastAsia="en-US"/>
        </w:rPr>
        <w:t>Predávajúci</w:t>
      </w:r>
      <w:r w:rsidRPr="00E33582">
        <w:rPr>
          <w:rFonts w:asciiTheme="minorHAnsi" w:eastAsiaTheme="minorHAnsi" w:hAnsiTheme="minorHAnsi" w:cstheme="minorHAnsi"/>
          <w:noProof w:val="0"/>
          <w:szCs w:val="22"/>
          <w:highlight w:val="yellow"/>
          <w:lang w:eastAsia="en-US"/>
        </w:rPr>
        <w:t xml:space="preserve"> zverí časť poskytnutia Plnenia inému subdodávateľovi ako uviedol v Prílohe č. </w:t>
      </w:r>
      <w:r w:rsidR="00404301" w:rsidRPr="00E33582">
        <w:rPr>
          <w:rFonts w:asciiTheme="minorHAnsi" w:eastAsiaTheme="minorHAnsi" w:hAnsiTheme="minorHAnsi" w:cstheme="minorHAnsi"/>
          <w:noProof w:val="0"/>
          <w:szCs w:val="22"/>
          <w:highlight w:val="yellow"/>
          <w:lang w:eastAsia="en-US"/>
        </w:rPr>
        <w:t>2</w:t>
      </w:r>
      <w:r w:rsidRPr="00E33582">
        <w:rPr>
          <w:rFonts w:asciiTheme="minorHAnsi" w:eastAsiaTheme="minorHAnsi" w:hAnsiTheme="minorHAnsi" w:cstheme="minorHAnsi"/>
          <w:noProof w:val="0"/>
          <w:szCs w:val="22"/>
          <w:highlight w:val="yellow"/>
          <w:lang w:eastAsia="en-US"/>
        </w:rPr>
        <w:t xml:space="preserve"> tejto Zmluvy, je povinný oznámiť </w:t>
      </w:r>
      <w:r w:rsidR="00404301" w:rsidRPr="00E33582">
        <w:rPr>
          <w:rFonts w:asciiTheme="minorHAnsi" w:eastAsiaTheme="minorHAnsi" w:hAnsiTheme="minorHAnsi" w:cstheme="minorHAnsi"/>
          <w:noProof w:val="0"/>
          <w:szCs w:val="22"/>
          <w:highlight w:val="yellow"/>
          <w:lang w:eastAsia="en-US"/>
        </w:rPr>
        <w:t>Kupujúcemu</w:t>
      </w:r>
      <w:r w:rsidRPr="00E33582">
        <w:rPr>
          <w:rFonts w:asciiTheme="minorHAnsi" w:eastAsiaTheme="minorHAnsi" w:hAnsiTheme="minorHAnsi" w:cstheme="minorHAnsi"/>
          <w:noProof w:val="0"/>
          <w:szCs w:val="22"/>
          <w:highlight w:val="yellow"/>
          <w:lang w:eastAsia="en-US"/>
        </w:rPr>
        <w:t xml:space="preserve">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w:t>
      </w:r>
    </w:p>
    <w:p w14:paraId="0CD33F14" w14:textId="77777777" w:rsidR="00404301" w:rsidRPr="00E33582" w:rsidRDefault="00404301" w:rsidP="00404301">
      <w:pPr>
        <w:autoSpaceDE w:val="0"/>
        <w:autoSpaceDN w:val="0"/>
        <w:adjustRightInd w:val="0"/>
        <w:jc w:val="both"/>
        <w:rPr>
          <w:rFonts w:asciiTheme="minorHAnsi" w:eastAsiaTheme="minorHAnsi" w:hAnsiTheme="minorHAnsi" w:cstheme="minorHAnsi"/>
          <w:noProof w:val="0"/>
          <w:szCs w:val="22"/>
          <w:highlight w:val="yellow"/>
          <w:lang w:eastAsia="en-US"/>
        </w:rPr>
      </w:pPr>
    </w:p>
    <w:p w14:paraId="5880BECD" w14:textId="121B5A81" w:rsidR="00DB6A92" w:rsidRPr="00E33582" w:rsidRDefault="00404301"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highlight w:val="yellow"/>
          <w:lang w:eastAsia="en-US"/>
        </w:rPr>
      </w:pPr>
      <w:r w:rsidRPr="00E33582">
        <w:rPr>
          <w:rFonts w:asciiTheme="minorHAnsi" w:eastAsiaTheme="minorHAnsi" w:hAnsiTheme="minorHAnsi" w:cstheme="minorHAnsi"/>
          <w:noProof w:val="0"/>
          <w:szCs w:val="22"/>
          <w:highlight w:val="yellow"/>
          <w:lang w:eastAsia="en-US"/>
        </w:rPr>
        <w:t>Predávajúci</w:t>
      </w:r>
      <w:r w:rsidR="00DB6A92" w:rsidRPr="00E33582">
        <w:rPr>
          <w:rFonts w:asciiTheme="minorHAnsi" w:eastAsiaTheme="minorHAnsi" w:hAnsiTheme="minorHAnsi" w:cstheme="minorHAnsi"/>
          <w:noProof w:val="0"/>
          <w:szCs w:val="22"/>
          <w:highlight w:val="yellow"/>
          <w:lang w:eastAsia="en-US"/>
        </w:rPr>
        <w:t xml:space="preserve"> je povinný najneskôr 5 pracovných dní pred dňom, ktorý predchádza dňu, v ktorom nastane zmena Subdodávateľa, písomne oznámiť </w:t>
      </w:r>
      <w:r w:rsidRPr="00E33582">
        <w:rPr>
          <w:rFonts w:asciiTheme="minorHAnsi" w:eastAsiaTheme="minorHAnsi" w:hAnsiTheme="minorHAnsi" w:cstheme="minorHAnsi"/>
          <w:noProof w:val="0"/>
          <w:szCs w:val="22"/>
          <w:highlight w:val="yellow"/>
          <w:lang w:eastAsia="en-US"/>
        </w:rPr>
        <w:t>Kupujúcemu</w:t>
      </w:r>
      <w:r w:rsidR="00DB6A92" w:rsidRPr="00E33582">
        <w:rPr>
          <w:rFonts w:asciiTheme="minorHAnsi" w:eastAsiaTheme="minorHAnsi" w:hAnsiTheme="minorHAnsi" w:cstheme="minorHAnsi"/>
          <w:noProof w:val="0"/>
          <w:szCs w:val="22"/>
          <w:highlight w:val="yellow"/>
          <w:lang w:eastAsia="en-US"/>
        </w:rPr>
        <w:t xml:space="preserve"> zámer zmeny Subdodávateľa s uvedením identifikačných údajov pôvodného aj nového Subdodávateľa a osoby oprávnenej konať za Subdodávateľa v rozsahu uvedenom v bode 5 tohto článku Zmluvy.</w:t>
      </w:r>
    </w:p>
    <w:p w14:paraId="3E6BBFA9" w14:textId="77777777" w:rsidR="00404301" w:rsidRPr="00E33582" w:rsidRDefault="00404301" w:rsidP="00404301">
      <w:pPr>
        <w:autoSpaceDE w:val="0"/>
        <w:autoSpaceDN w:val="0"/>
        <w:adjustRightInd w:val="0"/>
        <w:jc w:val="both"/>
        <w:rPr>
          <w:rFonts w:asciiTheme="minorHAnsi" w:eastAsiaTheme="minorHAnsi" w:hAnsiTheme="minorHAnsi" w:cstheme="minorHAnsi"/>
          <w:noProof w:val="0"/>
          <w:szCs w:val="22"/>
          <w:highlight w:val="yellow"/>
          <w:lang w:eastAsia="en-US"/>
        </w:rPr>
      </w:pPr>
    </w:p>
    <w:p w14:paraId="5E249922" w14:textId="306C746C" w:rsidR="00DB6A92" w:rsidRPr="00E33582" w:rsidRDefault="00DB6A92"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highlight w:val="yellow"/>
          <w:lang w:eastAsia="en-US"/>
        </w:rPr>
      </w:pPr>
      <w:r w:rsidRPr="00E33582">
        <w:rPr>
          <w:rFonts w:asciiTheme="minorHAnsi" w:eastAsiaTheme="minorHAnsi" w:hAnsiTheme="minorHAnsi" w:cstheme="minorHAnsi"/>
          <w:noProof w:val="0"/>
          <w:szCs w:val="22"/>
          <w:highlight w:val="yellow"/>
          <w:lang w:eastAsia="en-US"/>
        </w:rPr>
        <w:t xml:space="preserve">Zároveň každý takýto subdodávateľ, ktorý má povinnosť zapisovať sa do registra partnerov verejného sektora v súlade s § 11 ZVO, musí byť zapísaný v  registri partnerov verejného sektora. </w:t>
      </w:r>
    </w:p>
    <w:p w14:paraId="4BBB15B2" w14:textId="77777777" w:rsidR="00404301" w:rsidRPr="00E33582" w:rsidRDefault="00404301" w:rsidP="00404301">
      <w:pPr>
        <w:autoSpaceDE w:val="0"/>
        <w:autoSpaceDN w:val="0"/>
        <w:adjustRightInd w:val="0"/>
        <w:jc w:val="both"/>
        <w:rPr>
          <w:rFonts w:asciiTheme="minorHAnsi" w:eastAsiaTheme="minorHAnsi" w:hAnsiTheme="minorHAnsi" w:cstheme="minorHAnsi"/>
          <w:noProof w:val="0"/>
          <w:szCs w:val="22"/>
          <w:highlight w:val="yellow"/>
          <w:lang w:eastAsia="en-US"/>
        </w:rPr>
      </w:pPr>
    </w:p>
    <w:p w14:paraId="3D13A550" w14:textId="1F6D3E86" w:rsidR="00DB6A92" w:rsidRPr="00E33582" w:rsidRDefault="00404301" w:rsidP="00DB6A92">
      <w:pPr>
        <w:numPr>
          <w:ilvl w:val="0"/>
          <w:numId w:val="22"/>
        </w:numPr>
        <w:autoSpaceDE w:val="0"/>
        <w:autoSpaceDN w:val="0"/>
        <w:adjustRightInd w:val="0"/>
        <w:ind w:left="426" w:hanging="426"/>
        <w:jc w:val="both"/>
        <w:rPr>
          <w:rFonts w:asciiTheme="minorHAnsi" w:eastAsiaTheme="minorHAnsi" w:hAnsiTheme="minorHAnsi" w:cstheme="minorHAnsi"/>
          <w:noProof w:val="0"/>
          <w:szCs w:val="22"/>
          <w:highlight w:val="yellow"/>
          <w:lang w:eastAsia="en-US"/>
        </w:rPr>
      </w:pPr>
      <w:r w:rsidRPr="00E33582">
        <w:rPr>
          <w:rFonts w:asciiTheme="minorHAnsi" w:eastAsiaTheme="minorHAnsi" w:hAnsiTheme="minorHAnsi" w:cstheme="minorHAnsi"/>
          <w:noProof w:val="0"/>
          <w:szCs w:val="22"/>
          <w:highlight w:val="yellow"/>
          <w:lang w:eastAsia="en-US"/>
        </w:rPr>
        <w:t>Kupujúci</w:t>
      </w:r>
      <w:r w:rsidR="00DB6A92" w:rsidRPr="00E33582">
        <w:rPr>
          <w:rFonts w:asciiTheme="minorHAnsi" w:eastAsiaTheme="minorHAnsi" w:hAnsiTheme="minorHAnsi" w:cstheme="minorHAnsi"/>
          <w:noProof w:val="0"/>
          <w:szCs w:val="22"/>
          <w:highlight w:val="yellow"/>
          <w:lang w:eastAsia="en-US"/>
        </w:rPr>
        <w:t xml:space="preserve"> odmietne subdodávateľa písomným oznámením</w:t>
      </w:r>
      <w:r w:rsidRPr="00E33582">
        <w:rPr>
          <w:rFonts w:asciiTheme="minorHAnsi" w:eastAsiaTheme="minorHAnsi" w:hAnsiTheme="minorHAnsi" w:cstheme="minorHAnsi"/>
          <w:noProof w:val="0"/>
          <w:szCs w:val="22"/>
          <w:highlight w:val="yellow"/>
          <w:lang w:eastAsia="en-US"/>
        </w:rPr>
        <w:t xml:space="preserve"> Predávajúcemu</w:t>
      </w:r>
      <w:r w:rsidR="00DB6A92" w:rsidRPr="00E33582">
        <w:rPr>
          <w:rFonts w:asciiTheme="minorHAnsi" w:eastAsiaTheme="minorHAnsi" w:hAnsiTheme="minorHAnsi" w:cstheme="minorHAnsi"/>
          <w:noProof w:val="0"/>
          <w:szCs w:val="22"/>
          <w:highlight w:val="yellow"/>
          <w:lang w:eastAsia="en-US"/>
        </w:rPr>
        <w:t xml:space="preserve"> zaslaným do 5 (slovom: piatich) pracovných dní odo dňa doručenia oznámenia o zmene subdodávateľa v prípade, ak: </w:t>
      </w:r>
    </w:p>
    <w:p w14:paraId="35B9C07C" w14:textId="77777777" w:rsidR="00DB6A92" w:rsidRPr="00E33582"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highlight w:val="yellow"/>
          <w:lang w:eastAsia="en-US"/>
        </w:rPr>
      </w:pPr>
      <w:r w:rsidRPr="00E33582">
        <w:rPr>
          <w:rFonts w:asciiTheme="minorHAnsi" w:eastAsiaTheme="minorHAnsi" w:hAnsiTheme="minorHAnsi" w:cstheme="minorHAnsi"/>
          <w:noProof w:val="0"/>
          <w:szCs w:val="22"/>
          <w:highlight w:val="yellow"/>
          <w:lang w:eastAsia="en-US"/>
        </w:rPr>
        <w:t>subdodávateľ nemá oprávnenie poskytnúť Plnenie k tej časti predmetu Zákazky, ktorú má subdodávateľ plniť,</w:t>
      </w:r>
    </w:p>
    <w:p w14:paraId="321A2765" w14:textId="77777777" w:rsidR="00DB6A92" w:rsidRPr="00E33582"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highlight w:val="yellow"/>
          <w:lang w:eastAsia="en-US"/>
        </w:rPr>
      </w:pPr>
      <w:r w:rsidRPr="00E33582">
        <w:rPr>
          <w:rFonts w:asciiTheme="minorHAnsi" w:eastAsiaTheme="minorHAnsi" w:hAnsiTheme="minorHAnsi" w:cstheme="minorHAnsi"/>
          <w:noProof w:val="0"/>
          <w:szCs w:val="22"/>
          <w:highlight w:val="yellow"/>
          <w:lang w:eastAsia="en-US"/>
        </w:rPr>
        <w:t>poskytne nepravdivé alebo skreslené informácie,</w:t>
      </w:r>
    </w:p>
    <w:p w14:paraId="30661912" w14:textId="3890DD4A" w:rsidR="00DB6A92" w:rsidRPr="00E33582" w:rsidRDefault="00DB6A92" w:rsidP="00DB6A92">
      <w:pPr>
        <w:numPr>
          <w:ilvl w:val="0"/>
          <w:numId w:val="21"/>
        </w:numPr>
        <w:autoSpaceDE w:val="0"/>
        <w:autoSpaceDN w:val="0"/>
        <w:adjustRightInd w:val="0"/>
        <w:ind w:left="709" w:hanging="283"/>
        <w:jc w:val="both"/>
        <w:rPr>
          <w:rFonts w:asciiTheme="minorHAnsi" w:eastAsiaTheme="minorHAnsi" w:hAnsiTheme="minorHAnsi" w:cstheme="minorHAnsi"/>
          <w:noProof w:val="0"/>
          <w:szCs w:val="22"/>
          <w:highlight w:val="yellow"/>
          <w:lang w:eastAsia="en-US"/>
        </w:rPr>
      </w:pPr>
      <w:r w:rsidRPr="00E33582">
        <w:rPr>
          <w:rFonts w:asciiTheme="minorHAnsi" w:eastAsiaTheme="minorHAnsi" w:hAnsiTheme="minorHAnsi" w:cstheme="minorHAnsi"/>
          <w:noProof w:val="0"/>
          <w:szCs w:val="22"/>
          <w:highlight w:val="yellow"/>
          <w:lang w:eastAsia="en-US"/>
        </w:rPr>
        <w:t>subdodávateľ nie je zapísaný v  registri partnerov verejného sektora, ak má povinnosť zapisovať sa do registra  partnerov verejného sektora.</w:t>
      </w:r>
    </w:p>
    <w:p w14:paraId="28862964" w14:textId="77777777" w:rsidR="00404301" w:rsidRPr="00E33582" w:rsidRDefault="00404301" w:rsidP="00404301">
      <w:pPr>
        <w:autoSpaceDE w:val="0"/>
        <w:autoSpaceDN w:val="0"/>
        <w:adjustRightInd w:val="0"/>
        <w:ind w:left="426"/>
        <w:jc w:val="both"/>
        <w:rPr>
          <w:rFonts w:asciiTheme="minorHAnsi" w:eastAsiaTheme="minorHAnsi" w:hAnsiTheme="minorHAnsi" w:cstheme="minorHAnsi"/>
          <w:noProof w:val="0"/>
          <w:szCs w:val="22"/>
          <w:highlight w:val="yellow"/>
          <w:lang w:eastAsia="en-US"/>
        </w:rPr>
      </w:pPr>
    </w:p>
    <w:p w14:paraId="57DC9709" w14:textId="5338A35E" w:rsidR="00DB6A92" w:rsidRPr="00E33582" w:rsidRDefault="00DB6A92" w:rsidP="00404301">
      <w:pPr>
        <w:numPr>
          <w:ilvl w:val="0"/>
          <w:numId w:val="22"/>
        </w:numPr>
        <w:autoSpaceDE w:val="0"/>
        <w:autoSpaceDN w:val="0"/>
        <w:adjustRightInd w:val="0"/>
        <w:ind w:left="426" w:hanging="426"/>
        <w:jc w:val="both"/>
        <w:rPr>
          <w:rFonts w:asciiTheme="minorHAnsi" w:eastAsiaTheme="minorHAnsi" w:hAnsiTheme="minorHAnsi" w:cstheme="minorHAnsi"/>
          <w:noProof w:val="0"/>
          <w:szCs w:val="22"/>
          <w:highlight w:val="yellow"/>
          <w:lang w:eastAsia="en-US"/>
        </w:rPr>
      </w:pPr>
      <w:r w:rsidRPr="00E33582">
        <w:rPr>
          <w:rFonts w:asciiTheme="minorHAnsi" w:eastAsiaTheme="minorHAnsi" w:hAnsiTheme="minorHAnsi" w:cstheme="minorHAnsi"/>
          <w:noProof w:val="0"/>
          <w:szCs w:val="22"/>
          <w:highlight w:val="yellow"/>
          <w:lang w:eastAsia="en-US"/>
        </w:rPr>
        <w:t xml:space="preserve">Subdodávateľ môže začať poskytovať Plnenie po písomnom odsúhlasení </w:t>
      </w:r>
      <w:r w:rsidR="00404301" w:rsidRPr="00E33582">
        <w:rPr>
          <w:rFonts w:asciiTheme="minorHAnsi" w:eastAsiaTheme="minorHAnsi" w:hAnsiTheme="minorHAnsi" w:cstheme="minorHAnsi"/>
          <w:noProof w:val="0"/>
          <w:szCs w:val="22"/>
          <w:highlight w:val="yellow"/>
          <w:lang w:eastAsia="en-US"/>
        </w:rPr>
        <w:t>Kupujúcim</w:t>
      </w:r>
      <w:r w:rsidRPr="00E33582">
        <w:rPr>
          <w:rFonts w:asciiTheme="minorHAnsi" w:eastAsiaTheme="minorHAnsi" w:hAnsiTheme="minorHAnsi" w:cstheme="minorHAnsi"/>
          <w:noProof w:val="0"/>
          <w:szCs w:val="22"/>
          <w:highlight w:val="yellow"/>
          <w:lang w:eastAsia="en-US"/>
        </w:rPr>
        <w:t xml:space="preserve"> alebo po márnom uplynutí lehoty podľa bodu 8 tohto článku. Dodávateľ je zároveň povinný zabezpečiť, aby subdodávateľ nezadal ďalšiemu subdodávateľovi žiadne plnenie na vykonaní časti Zákazky jemu zadanej </w:t>
      </w:r>
      <w:r w:rsidR="00404301" w:rsidRPr="00E33582">
        <w:rPr>
          <w:rFonts w:asciiTheme="minorHAnsi" w:eastAsiaTheme="minorHAnsi" w:hAnsiTheme="minorHAnsi" w:cstheme="minorHAnsi"/>
          <w:noProof w:val="0"/>
          <w:szCs w:val="22"/>
          <w:highlight w:val="yellow"/>
          <w:lang w:eastAsia="en-US"/>
        </w:rPr>
        <w:t>Predávajúcim</w:t>
      </w:r>
      <w:r w:rsidRPr="00E33582">
        <w:rPr>
          <w:rFonts w:asciiTheme="minorHAnsi" w:eastAsiaTheme="minorHAnsi" w:hAnsiTheme="minorHAnsi" w:cstheme="minorHAnsi"/>
          <w:noProof w:val="0"/>
          <w:szCs w:val="22"/>
          <w:highlight w:val="yellow"/>
          <w:lang w:eastAsia="en-US"/>
        </w:rPr>
        <w:t>.</w:t>
      </w:r>
    </w:p>
    <w:p w14:paraId="3EE02C3C" w14:textId="77777777" w:rsidR="00404301" w:rsidRPr="00E33582" w:rsidRDefault="00404301" w:rsidP="00404301">
      <w:pPr>
        <w:autoSpaceDE w:val="0"/>
        <w:autoSpaceDN w:val="0"/>
        <w:adjustRightInd w:val="0"/>
        <w:ind w:left="426"/>
        <w:jc w:val="both"/>
        <w:rPr>
          <w:rFonts w:asciiTheme="minorHAnsi" w:eastAsiaTheme="minorHAnsi" w:hAnsiTheme="minorHAnsi" w:cstheme="minorHAnsi"/>
          <w:noProof w:val="0"/>
          <w:szCs w:val="22"/>
          <w:highlight w:val="yellow"/>
          <w:lang w:eastAsia="en-US"/>
        </w:rPr>
      </w:pPr>
    </w:p>
    <w:p w14:paraId="73FB6E23" w14:textId="33B9D226" w:rsidR="00833CC8" w:rsidRPr="00E33582" w:rsidRDefault="00404301" w:rsidP="00404301">
      <w:pPr>
        <w:numPr>
          <w:ilvl w:val="0"/>
          <w:numId w:val="22"/>
        </w:numPr>
        <w:autoSpaceDE w:val="0"/>
        <w:autoSpaceDN w:val="0"/>
        <w:adjustRightInd w:val="0"/>
        <w:ind w:left="426" w:hanging="426"/>
        <w:jc w:val="both"/>
        <w:rPr>
          <w:rFonts w:asciiTheme="minorHAnsi" w:hAnsiTheme="minorHAnsi" w:cstheme="minorHAnsi"/>
          <w:noProof w:val="0"/>
          <w:color w:val="000000"/>
          <w:szCs w:val="22"/>
          <w:highlight w:val="yellow"/>
          <w:lang w:eastAsia="cs-CZ"/>
        </w:rPr>
      </w:pPr>
      <w:r w:rsidRPr="00E33582">
        <w:rPr>
          <w:rFonts w:asciiTheme="minorHAnsi" w:eastAsiaTheme="minorHAnsi" w:hAnsiTheme="minorHAnsi" w:cstheme="minorHAnsi"/>
          <w:noProof w:val="0"/>
          <w:szCs w:val="22"/>
          <w:highlight w:val="yellow"/>
          <w:lang w:eastAsia="en-US"/>
        </w:rPr>
        <w:t>Predávajúci</w:t>
      </w:r>
      <w:r w:rsidR="00DB6A92" w:rsidRPr="00E33582">
        <w:rPr>
          <w:rFonts w:asciiTheme="minorHAnsi" w:eastAsia="Calibri" w:hAnsiTheme="minorHAnsi" w:cstheme="minorHAnsi"/>
          <w:noProof w:val="0"/>
          <w:szCs w:val="22"/>
          <w:highlight w:val="yellow"/>
          <w:lang w:eastAsia="en-US"/>
        </w:rPr>
        <w:t xml:space="preserve"> alebo jeho subdodávateľ v súlade s § 11 ZVO, ktorí majú povinnosť zapisovať sa do registra partnerov verejného sektora musia byť platne zapísaní v registri partnerov verejného sektora počas celej platnosti Zmluvy. </w:t>
      </w:r>
      <w:r w:rsidRPr="00E33582">
        <w:rPr>
          <w:rFonts w:asciiTheme="minorHAnsi" w:eastAsiaTheme="minorHAnsi" w:hAnsiTheme="minorHAnsi" w:cstheme="minorHAnsi"/>
          <w:noProof w:val="0"/>
          <w:szCs w:val="22"/>
          <w:highlight w:val="yellow"/>
          <w:lang w:eastAsia="en-US"/>
        </w:rPr>
        <w:t>Predávajúci</w:t>
      </w:r>
      <w:r w:rsidR="00DB6A92" w:rsidRPr="00E33582">
        <w:rPr>
          <w:rFonts w:asciiTheme="minorHAnsi" w:hAnsiTheme="minorHAnsi" w:cstheme="minorHAnsi"/>
          <w:noProof w:val="0"/>
          <w:szCs w:val="22"/>
          <w:highlight w:val="yellow"/>
        </w:rPr>
        <w:t xml:space="preserve"> je povinný oznámiť </w:t>
      </w:r>
      <w:r w:rsidRPr="00E33582">
        <w:rPr>
          <w:rFonts w:asciiTheme="minorHAnsi" w:hAnsiTheme="minorHAnsi" w:cstheme="minorHAnsi"/>
          <w:noProof w:val="0"/>
          <w:szCs w:val="22"/>
          <w:highlight w:val="yellow"/>
        </w:rPr>
        <w:t>Kupujúcemu</w:t>
      </w:r>
      <w:r w:rsidR="00DB6A92" w:rsidRPr="00E33582">
        <w:rPr>
          <w:rFonts w:asciiTheme="minorHAnsi" w:hAnsiTheme="minorHAnsi" w:cstheme="minorHAnsi"/>
          <w:noProof w:val="0"/>
          <w:szCs w:val="22"/>
          <w:highlight w:val="yellow"/>
        </w:rPr>
        <w:t xml:space="preserve"> každú zmenu v registri partnerov verejného sektora, týkajúcu sa tak </w:t>
      </w:r>
      <w:r w:rsidRPr="00E33582">
        <w:rPr>
          <w:rFonts w:asciiTheme="minorHAnsi" w:eastAsiaTheme="minorHAnsi" w:hAnsiTheme="minorHAnsi" w:cstheme="minorHAnsi"/>
          <w:noProof w:val="0"/>
          <w:szCs w:val="22"/>
          <w:highlight w:val="yellow"/>
          <w:lang w:eastAsia="en-US"/>
        </w:rPr>
        <w:t>Predávajúceho</w:t>
      </w:r>
      <w:r w:rsidR="00DB6A92" w:rsidRPr="00E33582">
        <w:rPr>
          <w:rFonts w:asciiTheme="minorHAnsi" w:hAnsiTheme="minorHAnsi" w:cstheme="minorHAnsi"/>
          <w:noProof w:val="0"/>
          <w:szCs w:val="22"/>
          <w:highlight w:val="yellow"/>
        </w:rPr>
        <w:t xml:space="preserve"> ako aj jeho Subdodávateľa.</w:t>
      </w:r>
    </w:p>
    <w:p w14:paraId="0FBD3452" w14:textId="77777777" w:rsidR="00833CC8" w:rsidRPr="00833CC8" w:rsidRDefault="00833CC8" w:rsidP="00833CC8">
      <w:pPr>
        <w:contextualSpacing/>
        <w:jc w:val="both"/>
        <w:rPr>
          <w:rFonts w:asciiTheme="minorHAnsi" w:hAnsiTheme="minorHAnsi" w:cstheme="minorHAnsi"/>
          <w:b/>
          <w:noProof w:val="0"/>
          <w:color w:val="000000"/>
          <w:szCs w:val="22"/>
          <w:lang w:eastAsia="cs-CZ"/>
        </w:rPr>
      </w:pPr>
    </w:p>
    <w:p w14:paraId="688CEE26" w14:textId="0FEEE58B" w:rsidR="00833CC8" w:rsidRPr="00833CC8" w:rsidRDefault="00833CC8" w:rsidP="00833CC8">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Článok </w:t>
      </w:r>
      <w:r w:rsidR="00E8209B">
        <w:rPr>
          <w:rFonts w:asciiTheme="minorHAnsi" w:hAnsiTheme="minorHAnsi" w:cstheme="minorHAnsi"/>
          <w:b/>
          <w:noProof w:val="0"/>
          <w:color w:val="000000"/>
          <w:szCs w:val="22"/>
          <w:lang w:eastAsia="cs-CZ"/>
        </w:rPr>
        <w:t>I</w:t>
      </w:r>
      <w:r w:rsidR="00876D61">
        <w:rPr>
          <w:rFonts w:asciiTheme="minorHAnsi" w:hAnsiTheme="minorHAnsi" w:cstheme="minorHAnsi"/>
          <w:b/>
          <w:noProof w:val="0"/>
          <w:color w:val="000000"/>
          <w:szCs w:val="22"/>
          <w:lang w:eastAsia="cs-CZ"/>
        </w:rPr>
        <w:t>X</w:t>
      </w:r>
      <w:r w:rsidRPr="00833CC8">
        <w:rPr>
          <w:rFonts w:asciiTheme="minorHAnsi" w:hAnsiTheme="minorHAnsi" w:cstheme="minorHAnsi"/>
          <w:b/>
          <w:noProof w:val="0"/>
          <w:color w:val="000000"/>
          <w:szCs w:val="22"/>
          <w:lang w:eastAsia="cs-CZ"/>
        </w:rPr>
        <w:t>.</w:t>
      </w:r>
    </w:p>
    <w:p w14:paraId="01992923" w14:textId="6B1A9A77" w:rsidR="00833CC8" w:rsidRPr="00833CC8" w:rsidRDefault="005A788E" w:rsidP="00833CC8">
      <w:pPr>
        <w:contextualSpacing/>
        <w:jc w:val="center"/>
        <w:rPr>
          <w:rFonts w:asciiTheme="minorHAnsi" w:hAnsiTheme="minorHAnsi" w:cstheme="minorHAnsi"/>
          <w:b/>
          <w:noProof w:val="0"/>
          <w:szCs w:val="22"/>
          <w:lang w:eastAsia="cs-CZ"/>
        </w:rPr>
      </w:pPr>
      <w:r>
        <w:rPr>
          <w:rFonts w:asciiTheme="minorHAnsi" w:hAnsiTheme="minorHAnsi" w:cstheme="minorHAnsi"/>
          <w:b/>
          <w:noProof w:val="0"/>
          <w:color w:val="000000"/>
          <w:szCs w:val="22"/>
          <w:lang w:eastAsia="cs-CZ"/>
        </w:rPr>
        <w:t>Záverečné ustanovenia</w:t>
      </w:r>
    </w:p>
    <w:p w14:paraId="6BCBC475" w14:textId="77777777" w:rsidR="00833CC8" w:rsidRPr="00833CC8" w:rsidRDefault="00833CC8" w:rsidP="00833CC8">
      <w:pPr>
        <w:jc w:val="both"/>
        <w:rPr>
          <w:rFonts w:asciiTheme="minorHAnsi" w:hAnsiTheme="minorHAnsi" w:cstheme="minorHAnsi"/>
          <w:b/>
          <w:noProof w:val="0"/>
          <w:szCs w:val="22"/>
          <w:lang w:eastAsia="cs-CZ"/>
        </w:rPr>
      </w:pPr>
    </w:p>
    <w:p w14:paraId="7045FBF8" w14:textId="7780F03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w:t>
      </w:r>
    </w:p>
    <w:p w14:paraId="288BD70E" w14:textId="77777777" w:rsidR="00036E0E" w:rsidRPr="00036E0E" w:rsidRDefault="00036E0E" w:rsidP="00036E0E">
      <w:pPr>
        <w:spacing w:after="200"/>
        <w:ind w:left="426"/>
        <w:contextualSpacing/>
        <w:jc w:val="both"/>
        <w:rPr>
          <w:rFonts w:asciiTheme="minorHAnsi" w:hAnsiTheme="minorHAnsi" w:cstheme="minorHAnsi"/>
          <w:noProof w:val="0"/>
          <w:color w:val="000000"/>
          <w:szCs w:val="22"/>
        </w:rPr>
      </w:pPr>
    </w:p>
    <w:p w14:paraId="47E04B82" w14:textId="34CE4DA1"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sa dohodli, že Zmluva a právne vzťahy ňou založené a s nimi súvisiace sa budú spravovať právnym poriadkom Slovenskej republiky, predovšetkým Obchodným zákonníkom</w:t>
      </w:r>
      <w:r>
        <w:rPr>
          <w:rFonts w:asciiTheme="minorHAnsi" w:hAnsiTheme="minorHAnsi" w:cstheme="minorHAnsi"/>
          <w:noProof w:val="0"/>
          <w:color w:val="000000"/>
          <w:szCs w:val="22"/>
        </w:rPr>
        <w:t>.</w:t>
      </w:r>
    </w:p>
    <w:p w14:paraId="6984E889"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56CD2D78" w14:textId="2B520F59" w:rsidR="00F4705C" w:rsidRDefault="00036E0E" w:rsidP="00F4705C">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Na záväzkový vzťah z tejto Zmluvy sa nepoužijú (všeobecné) obchodné podmienky žiadnej zo Zmluvných strán.</w:t>
      </w:r>
    </w:p>
    <w:p w14:paraId="0623A340" w14:textId="77777777" w:rsidR="00F4705C" w:rsidRPr="00F4705C" w:rsidRDefault="00F4705C" w:rsidP="00F4705C">
      <w:pPr>
        <w:spacing w:after="200"/>
        <w:contextualSpacing/>
        <w:jc w:val="both"/>
        <w:rPr>
          <w:rFonts w:asciiTheme="minorHAnsi" w:hAnsiTheme="minorHAnsi" w:cstheme="minorHAnsi"/>
          <w:noProof w:val="0"/>
          <w:color w:val="000000"/>
          <w:szCs w:val="22"/>
        </w:rPr>
      </w:pPr>
    </w:p>
    <w:p w14:paraId="79C35CD4" w14:textId="4E4B11E6" w:rsidR="00F4705C" w:rsidRDefault="00F4705C"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F4705C">
        <w:rPr>
          <w:rFonts w:asciiTheme="minorHAnsi" w:hAnsiTheme="minorHAnsi" w:cstheme="minorHAnsi"/>
          <w:noProof w:val="0"/>
          <w:color w:val="000000"/>
          <w:szCs w:val="22"/>
        </w:rPr>
        <w:t>Predávajúci nie je oprávnený postúpiť akúkoľvek svoju pohľadávku z tejto Zmluvy na tretiu osobu bez predchádzajúceho písomného súhlasu kupujúceho. Písomný súhlas kupujúceho s týmto úkonom je zároveň platný len za podmienky, že bol na tento úkon udelený predchádzajúci písomný súhlas Ministerstva zdravotníctva SR. Právny úkon, ktorým budú postúpené pohľadávky predávajúceho v rozpore s týmto ustanovením je podľa § 39 zákona č. 40/1964 Zb. – Občiansky zákonník v znení neskorších predpisov neplatný.</w:t>
      </w:r>
    </w:p>
    <w:p w14:paraId="672E7F0A"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11F1A395" w14:textId="5C91D7FD"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Zmluvné strany sa dohodli, že prípadné spory vyplývajúce zo zmluvných vzťahov tejto Zmluvy budú riešiť predovšetkým osobným rokovaním a až následne súdnou cestou, vecne príslušným súdom je všeobecný súd v mieste sídla </w:t>
      </w:r>
      <w:r>
        <w:rPr>
          <w:rFonts w:asciiTheme="minorHAnsi" w:hAnsiTheme="minorHAnsi" w:cstheme="minorHAnsi"/>
          <w:noProof w:val="0"/>
          <w:color w:val="000000"/>
          <w:szCs w:val="22"/>
        </w:rPr>
        <w:t>Kupujúceho</w:t>
      </w:r>
      <w:r w:rsidRPr="00036E0E">
        <w:rPr>
          <w:rFonts w:asciiTheme="minorHAnsi" w:hAnsiTheme="minorHAnsi" w:cstheme="minorHAnsi"/>
          <w:noProof w:val="0"/>
          <w:color w:val="000000"/>
          <w:szCs w:val="22"/>
        </w:rPr>
        <w:t>.</w:t>
      </w:r>
    </w:p>
    <w:p w14:paraId="6217FC58"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3C631EAB" w14:textId="429CB834"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w:t>
      </w:r>
    </w:p>
    <w:p w14:paraId="115368CD"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27DDA93F" w14:textId="49A92A2A" w:rsidR="00036E0E" w:rsidRPr="00F4705C" w:rsidRDefault="00036E0E" w:rsidP="00F4705C">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Vedľajšie ústne dohody k Zmluve nejestvujú. Zmluva predstavuje úplné a komplexné dojednanie Zmluvných strán vo vzťahu k predmetu Zmluvy. </w:t>
      </w:r>
      <w:r w:rsidR="00F4705C">
        <w:rPr>
          <w:rFonts w:asciiTheme="minorHAnsi" w:hAnsiTheme="minorHAnsi" w:cstheme="minorHAnsi"/>
          <w:noProof w:val="0"/>
          <w:color w:val="000000"/>
          <w:szCs w:val="22"/>
        </w:rPr>
        <w:t xml:space="preserve"> T</w:t>
      </w:r>
      <w:r w:rsidRPr="00F4705C">
        <w:rPr>
          <w:rFonts w:asciiTheme="minorHAnsi" w:hAnsiTheme="minorHAnsi" w:cstheme="minorHAnsi"/>
          <w:noProof w:val="0"/>
          <w:color w:val="000000"/>
          <w:szCs w:val="22"/>
        </w:rPr>
        <w:t xml:space="preserve">úto Zmluvu </w:t>
      </w:r>
      <w:r w:rsidR="00F4705C">
        <w:rPr>
          <w:rFonts w:asciiTheme="minorHAnsi" w:hAnsiTheme="minorHAnsi" w:cstheme="minorHAnsi"/>
          <w:noProof w:val="0"/>
          <w:color w:val="000000"/>
          <w:szCs w:val="22"/>
        </w:rPr>
        <w:t xml:space="preserve">je </w:t>
      </w:r>
      <w:r w:rsidRPr="00F4705C">
        <w:rPr>
          <w:rFonts w:asciiTheme="minorHAnsi" w:hAnsiTheme="minorHAnsi" w:cstheme="minorHAnsi"/>
          <w:noProof w:val="0"/>
          <w:color w:val="000000"/>
          <w:szCs w:val="22"/>
        </w:rPr>
        <w:t xml:space="preserve">možné meniť a dopĺňať len formou písomných dodatkov podpísaných oboma Zmluvnými stranami. </w:t>
      </w:r>
    </w:p>
    <w:p w14:paraId="1FE97D6D"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7DB2A395" w14:textId="48F42BD3"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Táto Zmluva sa podpisuje v </w:t>
      </w:r>
      <w:r>
        <w:rPr>
          <w:rFonts w:asciiTheme="minorHAnsi" w:hAnsiTheme="minorHAnsi" w:cstheme="minorHAnsi"/>
          <w:noProof w:val="0"/>
          <w:color w:val="000000"/>
          <w:szCs w:val="22"/>
        </w:rPr>
        <w:t>štyroch</w:t>
      </w:r>
      <w:r w:rsidRPr="00036E0E">
        <w:rPr>
          <w:rFonts w:asciiTheme="minorHAnsi" w:hAnsiTheme="minorHAnsi" w:cstheme="minorHAnsi"/>
          <w:noProof w:val="0"/>
          <w:color w:val="000000"/>
          <w:szCs w:val="22"/>
        </w:rPr>
        <w:t xml:space="preserve"> rovnopisoch, pričom </w:t>
      </w:r>
      <w:r>
        <w:rPr>
          <w:rFonts w:asciiTheme="minorHAnsi" w:hAnsiTheme="minorHAnsi" w:cstheme="minorHAnsi"/>
          <w:noProof w:val="0"/>
          <w:color w:val="000000"/>
          <w:szCs w:val="22"/>
        </w:rPr>
        <w:t>každá Zmluvná strana obdrží</w:t>
      </w:r>
      <w:r w:rsidRPr="00036E0E">
        <w:rPr>
          <w:rFonts w:asciiTheme="minorHAnsi" w:hAnsiTheme="minorHAnsi" w:cstheme="minorHAnsi"/>
          <w:noProof w:val="0"/>
          <w:color w:val="000000"/>
          <w:szCs w:val="22"/>
        </w:rPr>
        <w:t xml:space="preserve"> dve vyhotovenia.</w:t>
      </w:r>
    </w:p>
    <w:p w14:paraId="5A42170A"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493A9931" w14:textId="666C8975" w:rsid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vyhlasujú, že Zmluvu uzatvorili slobodne a vážne, nie v tiesni a ani za inak nápadne nevýhodných podmienok, jej obsahu porozumeli a preto ju po jej prečítaní na znak súhlasu vlastnoručne podpisujú.</w:t>
      </w:r>
    </w:p>
    <w:p w14:paraId="6CE23FD8" w14:textId="77777777" w:rsidR="00036E0E" w:rsidRPr="00036E0E" w:rsidRDefault="00036E0E" w:rsidP="00036E0E">
      <w:pPr>
        <w:spacing w:after="200"/>
        <w:contextualSpacing/>
        <w:jc w:val="both"/>
        <w:rPr>
          <w:rFonts w:asciiTheme="minorHAnsi" w:hAnsiTheme="minorHAnsi" w:cstheme="minorHAnsi"/>
          <w:noProof w:val="0"/>
          <w:color w:val="000000"/>
          <w:szCs w:val="22"/>
        </w:rPr>
      </w:pPr>
    </w:p>
    <w:p w14:paraId="6813D5A0" w14:textId="77777777" w:rsidR="00036E0E" w:rsidRPr="00036E0E" w:rsidRDefault="00036E0E" w:rsidP="00036E0E">
      <w:pPr>
        <w:numPr>
          <w:ilvl w:val="0"/>
          <w:numId w:val="24"/>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Neoddeliteľnou súčasťou tejto Zmluvy sú nasledujúce prílohy:</w:t>
      </w:r>
    </w:p>
    <w:p w14:paraId="5BF73962" w14:textId="16488817" w:rsidR="00036E0E" w:rsidRPr="00036E0E" w:rsidRDefault="00036E0E" w:rsidP="00036E0E">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Príloha č. 1 - Opis predmetu zákazky</w:t>
      </w:r>
      <w:r>
        <w:rPr>
          <w:rFonts w:asciiTheme="minorHAnsi" w:hAnsiTheme="minorHAnsi" w:cstheme="minorHAnsi"/>
          <w:noProof w:val="0"/>
          <w:color w:val="000000"/>
          <w:szCs w:val="22"/>
        </w:rPr>
        <w:t>, vlastný návrh plnenia a cenová kalkulácia</w:t>
      </w:r>
    </w:p>
    <w:p w14:paraId="4E8AE55B" w14:textId="578725B3" w:rsidR="00036E0E" w:rsidRPr="00036E0E" w:rsidRDefault="00036E0E" w:rsidP="00036E0E">
      <w:pPr>
        <w:ind w:left="426"/>
        <w:contextualSpacing/>
        <w:jc w:val="both"/>
        <w:rPr>
          <w:rFonts w:asciiTheme="minorHAnsi" w:hAnsiTheme="minorHAnsi" w:cstheme="minorHAnsi"/>
          <w:noProof w:val="0"/>
          <w:color w:val="000000"/>
          <w:szCs w:val="22"/>
        </w:rPr>
      </w:pPr>
      <w:r w:rsidRPr="00F4705C">
        <w:rPr>
          <w:rFonts w:asciiTheme="minorHAnsi" w:hAnsiTheme="minorHAnsi" w:cstheme="minorHAnsi"/>
          <w:noProof w:val="0"/>
          <w:color w:val="000000"/>
          <w:szCs w:val="22"/>
          <w:highlight w:val="yellow"/>
        </w:rPr>
        <w:t>Príloha č. 2 – Zoznam subdodávateľov</w:t>
      </w:r>
    </w:p>
    <w:p w14:paraId="6FFCFCB5" w14:textId="76BE1D6A" w:rsidR="00833CC8" w:rsidRDefault="00833CC8" w:rsidP="00833CC8">
      <w:pPr>
        <w:jc w:val="both"/>
        <w:rPr>
          <w:rFonts w:asciiTheme="minorHAnsi" w:eastAsia="Calibri" w:hAnsiTheme="minorHAnsi" w:cstheme="minorHAnsi"/>
          <w:noProof w:val="0"/>
          <w:color w:val="000000"/>
          <w:szCs w:val="22"/>
          <w:lang w:eastAsia="en-US"/>
        </w:rPr>
      </w:pPr>
    </w:p>
    <w:p w14:paraId="767B6018" w14:textId="76226AD5" w:rsidR="00036E0E" w:rsidRDefault="00036E0E" w:rsidP="00833CC8">
      <w:pPr>
        <w:jc w:val="both"/>
        <w:rPr>
          <w:rFonts w:asciiTheme="minorHAnsi" w:eastAsia="Calibri" w:hAnsiTheme="minorHAnsi" w:cstheme="minorHAnsi"/>
          <w:noProof w:val="0"/>
          <w:color w:val="000000"/>
          <w:szCs w:val="22"/>
          <w:lang w:eastAsia="en-US"/>
        </w:rPr>
      </w:pPr>
    </w:p>
    <w:p w14:paraId="21695FCC" w14:textId="77777777" w:rsidR="00036E0E" w:rsidRPr="00833CC8" w:rsidRDefault="00036E0E" w:rsidP="00833CC8">
      <w:pPr>
        <w:jc w:val="both"/>
        <w:rPr>
          <w:rFonts w:asciiTheme="minorHAnsi" w:hAnsiTheme="minorHAnsi" w:cstheme="minorHAnsi"/>
          <w:noProof w:val="0"/>
          <w:szCs w:val="22"/>
          <w:lang w:eastAsia="cs-CZ"/>
        </w:rPr>
      </w:pPr>
    </w:p>
    <w:p w14:paraId="577790FB"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V ................................., dňa ....................</w:t>
      </w:r>
      <w:r w:rsidRPr="00833CC8">
        <w:rPr>
          <w:rFonts w:asciiTheme="minorHAnsi" w:hAnsiTheme="minorHAnsi" w:cstheme="minorHAnsi"/>
          <w:noProof w:val="0"/>
          <w:szCs w:val="22"/>
          <w:lang w:eastAsia="cs-CZ"/>
        </w:rPr>
        <w:tab/>
        <w:t>V ................................., dňa ......................</w:t>
      </w:r>
    </w:p>
    <w:p w14:paraId="2101D64F"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5E876878"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0BBFA049"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p>
    <w:p w14:paraId="5174B815" w14:textId="77777777" w:rsidR="00833CC8" w:rsidRPr="00833CC8" w:rsidRDefault="00833CC8" w:rsidP="00833CC8">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w:t>
      </w:r>
      <w:r w:rsidRPr="00833CC8">
        <w:rPr>
          <w:rFonts w:asciiTheme="minorHAnsi" w:hAnsiTheme="minorHAnsi" w:cstheme="minorHAnsi"/>
          <w:noProof w:val="0"/>
          <w:szCs w:val="22"/>
          <w:lang w:eastAsia="cs-CZ"/>
        </w:rPr>
        <w:tab/>
        <w:t>.........................................................</w:t>
      </w:r>
    </w:p>
    <w:p w14:paraId="4ED4258A" w14:textId="3606F9B6" w:rsidR="00833CC8" w:rsidRDefault="00833CC8" w:rsidP="00E8209B">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Predávajúci</w:t>
      </w:r>
      <w:r w:rsidRPr="00833CC8">
        <w:rPr>
          <w:rFonts w:asciiTheme="minorHAnsi" w:hAnsiTheme="minorHAnsi" w:cstheme="minorHAnsi"/>
          <w:noProof w:val="0"/>
          <w:szCs w:val="22"/>
          <w:lang w:eastAsia="cs-CZ"/>
        </w:rPr>
        <w:tab/>
        <w:t xml:space="preserve">Kupujúci </w:t>
      </w:r>
    </w:p>
    <w:p w14:paraId="44A68C6A" w14:textId="44659B6B" w:rsidR="0073324E" w:rsidRDefault="0073324E" w:rsidP="00E8209B">
      <w:pPr>
        <w:tabs>
          <w:tab w:val="center" w:pos="1985"/>
          <w:tab w:val="center" w:pos="7088"/>
        </w:tabs>
        <w:jc w:val="both"/>
        <w:rPr>
          <w:rFonts w:asciiTheme="minorHAnsi" w:hAnsiTheme="minorHAnsi" w:cstheme="minorHAnsi"/>
          <w:noProof w:val="0"/>
          <w:szCs w:val="22"/>
          <w:lang w:eastAsia="cs-CZ"/>
        </w:rPr>
      </w:pPr>
    </w:p>
    <w:p w14:paraId="09083AB5" w14:textId="1BC0D546" w:rsidR="0073324E" w:rsidRDefault="0073324E" w:rsidP="00E8209B">
      <w:pPr>
        <w:tabs>
          <w:tab w:val="center" w:pos="1985"/>
          <w:tab w:val="center" w:pos="7088"/>
        </w:tabs>
        <w:jc w:val="both"/>
        <w:rPr>
          <w:rFonts w:asciiTheme="minorHAnsi" w:hAnsiTheme="minorHAnsi" w:cstheme="minorHAnsi"/>
          <w:noProof w:val="0"/>
          <w:szCs w:val="22"/>
          <w:lang w:eastAsia="cs-CZ"/>
        </w:rPr>
      </w:pPr>
    </w:p>
    <w:p w14:paraId="4FC295A7" w14:textId="76F3FC7C" w:rsidR="0073324E" w:rsidRDefault="0073324E" w:rsidP="00E8209B">
      <w:pPr>
        <w:tabs>
          <w:tab w:val="center" w:pos="1985"/>
          <w:tab w:val="center" w:pos="7088"/>
        </w:tabs>
        <w:jc w:val="both"/>
        <w:rPr>
          <w:rFonts w:asciiTheme="minorHAnsi" w:hAnsiTheme="minorHAnsi" w:cstheme="minorHAnsi"/>
          <w:noProof w:val="0"/>
          <w:szCs w:val="22"/>
          <w:lang w:eastAsia="cs-CZ"/>
        </w:rPr>
      </w:pPr>
    </w:p>
    <w:p w14:paraId="092A1291" w14:textId="2E16FF59" w:rsidR="0073324E" w:rsidRDefault="0073324E" w:rsidP="00E8209B">
      <w:pPr>
        <w:tabs>
          <w:tab w:val="center" w:pos="1985"/>
          <w:tab w:val="center" w:pos="7088"/>
        </w:tabs>
        <w:jc w:val="both"/>
        <w:rPr>
          <w:rFonts w:asciiTheme="minorHAnsi" w:hAnsiTheme="minorHAnsi" w:cstheme="minorHAnsi"/>
          <w:noProof w:val="0"/>
          <w:szCs w:val="22"/>
          <w:lang w:eastAsia="cs-CZ"/>
        </w:rPr>
      </w:pPr>
    </w:p>
    <w:p w14:paraId="434EB56D" w14:textId="3D92E400" w:rsidR="0073324E" w:rsidRDefault="0073324E" w:rsidP="00E8209B">
      <w:pPr>
        <w:tabs>
          <w:tab w:val="center" w:pos="1985"/>
          <w:tab w:val="center" w:pos="7088"/>
        </w:tabs>
        <w:jc w:val="both"/>
        <w:rPr>
          <w:rFonts w:asciiTheme="minorHAnsi" w:hAnsiTheme="minorHAnsi" w:cstheme="minorHAnsi"/>
          <w:noProof w:val="0"/>
          <w:szCs w:val="22"/>
          <w:lang w:eastAsia="cs-CZ"/>
        </w:rPr>
      </w:pPr>
    </w:p>
    <w:p w14:paraId="47419FD4" w14:textId="3B9D5AF6" w:rsidR="0073324E" w:rsidRDefault="0073324E" w:rsidP="00E8209B">
      <w:pPr>
        <w:tabs>
          <w:tab w:val="center" w:pos="1985"/>
          <w:tab w:val="center" w:pos="7088"/>
        </w:tabs>
        <w:jc w:val="both"/>
        <w:rPr>
          <w:rFonts w:asciiTheme="minorHAnsi" w:hAnsiTheme="minorHAnsi" w:cstheme="minorHAnsi"/>
          <w:noProof w:val="0"/>
          <w:szCs w:val="22"/>
          <w:lang w:eastAsia="cs-CZ"/>
        </w:rPr>
      </w:pPr>
    </w:p>
    <w:p w14:paraId="1EB76C21" w14:textId="7DBC02E1" w:rsidR="0073324E" w:rsidRDefault="0073324E" w:rsidP="00E8209B">
      <w:pPr>
        <w:tabs>
          <w:tab w:val="center" w:pos="1985"/>
          <w:tab w:val="center" w:pos="7088"/>
        </w:tabs>
        <w:jc w:val="both"/>
        <w:rPr>
          <w:rFonts w:asciiTheme="minorHAnsi" w:hAnsiTheme="minorHAnsi" w:cstheme="minorHAnsi"/>
          <w:noProof w:val="0"/>
          <w:szCs w:val="22"/>
          <w:lang w:eastAsia="cs-CZ"/>
        </w:rPr>
      </w:pPr>
    </w:p>
    <w:p w14:paraId="30C76A39" w14:textId="6D42E98A" w:rsidR="0073324E" w:rsidRDefault="0073324E" w:rsidP="00E8209B">
      <w:pPr>
        <w:tabs>
          <w:tab w:val="center" w:pos="1985"/>
          <w:tab w:val="center" w:pos="7088"/>
        </w:tabs>
        <w:jc w:val="both"/>
        <w:rPr>
          <w:rFonts w:asciiTheme="minorHAnsi" w:hAnsiTheme="minorHAnsi" w:cstheme="minorHAnsi"/>
          <w:noProof w:val="0"/>
          <w:szCs w:val="22"/>
          <w:lang w:eastAsia="cs-CZ"/>
        </w:rPr>
      </w:pPr>
    </w:p>
    <w:p w14:paraId="3B06555C" w14:textId="7D057892" w:rsidR="0073324E" w:rsidRDefault="0073324E" w:rsidP="00E8209B">
      <w:pPr>
        <w:tabs>
          <w:tab w:val="center" w:pos="1985"/>
          <w:tab w:val="center" w:pos="7088"/>
        </w:tabs>
        <w:jc w:val="both"/>
        <w:rPr>
          <w:rFonts w:asciiTheme="minorHAnsi" w:hAnsiTheme="minorHAnsi" w:cstheme="minorHAnsi"/>
          <w:noProof w:val="0"/>
          <w:szCs w:val="22"/>
          <w:lang w:eastAsia="cs-CZ"/>
        </w:rPr>
      </w:pPr>
    </w:p>
    <w:p w14:paraId="44C9813A" w14:textId="77777777" w:rsidR="0073324E" w:rsidRPr="0073324E" w:rsidRDefault="0073324E" w:rsidP="0073324E">
      <w:pPr>
        <w:tabs>
          <w:tab w:val="center" w:pos="1985"/>
          <w:tab w:val="center" w:pos="7088"/>
        </w:tabs>
        <w:jc w:val="both"/>
        <w:rPr>
          <w:rFonts w:asciiTheme="minorHAnsi" w:hAnsiTheme="minorHAnsi" w:cstheme="minorHAnsi"/>
          <w:b/>
          <w:bCs/>
          <w:noProof w:val="0"/>
          <w:szCs w:val="22"/>
          <w:lang w:eastAsia="cs-CZ"/>
        </w:rPr>
      </w:pPr>
      <w:r w:rsidRPr="0073324E">
        <w:rPr>
          <w:rFonts w:asciiTheme="minorHAnsi" w:hAnsiTheme="minorHAnsi" w:cstheme="minorHAnsi"/>
          <w:b/>
          <w:bCs/>
          <w:noProof w:val="0"/>
          <w:szCs w:val="22"/>
          <w:lang w:eastAsia="cs-CZ"/>
        </w:rPr>
        <w:t xml:space="preserve">Príloha č. 2 – Zoznam subdodávateľov </w:t>
      </w:r>
    </w:p>
    <w:p w14:paraId="016F666A" w14:textId="77777777" w:rsidR="0073324E" w:rsidRPr="0073324E" w:rsidRDefault="0073324E" w:rsidP="0073324E">
      <w:pPr>
        <w:tabs>
          <w:tab w:val="center" w:pos="1985"/>
          <w:tab w:val="center" w:pos="7088"/>
        </w:tabs>
        <w:jc w:val="both"/>
        <w:rPr>
          <w:rFonts w:asciiTheme="minorHAnsi" w:hAnsiTheme="minorHAnsi" w:cstheme="minorHAnsi"/>
          <w:noProof w:val="0"/>
          <w:szCs w:val="22"/>
          <w:lang w:eastAsia="cs-CZ"/>
        </w:rPr>
      </w:pPr>
    </w:p>
    <w:p w14:paraId="29B8A9E8" w14:textId="77777777" w:rsidR="0073324E" w:rsidRPr="0073324E" w:rsidRDefault="0073324E" w:rsidP="0073324E">
      <w:pPr>
        <w:tabs>
          <w:tab w:val="center" w:pos="1985"/>
          <w:tab w:val="center" w:pos="7088"/>
        </w:tabs>
        <w:jc w:val="both"/>
        <w:rPr>
          <w:rFonts w:asciiTheme="minorHAnsi" w:hAnsiTheme="minorHAnsi" w:cstheme="minorHAnsi"/>
          <w:noProof w:val="0"/>
          <w:szCs w:val="22"/>
          <w:lang w:eastAsia="cs-CZ"/>
        </w:rPr>
      </w:pPr>
      <w:r w:rsidRPr="0073324E">
        <w:rPr>
          <w:rFonts w:asciiTheme="minorHAnsi" w:hAnsiTheme="minorHAnsi" w:cstheme="minorHAnsi"/>
          <w:noProof w:val="0"/>
          <w:szCs w:val="22"/>
          <w:lang w:eastAsia="cs-CZ"/>
        </w:rPr>
        <w:lastRenderedPageBreak/>
        <w:t xml:space="preserve">Na poskytovaní plnenia </w:t>
      </w:r>
    </w:p>
    <w:p w14:paraId="2C5AE201" w14:textId="77777777" w:rsidR="0073324E" w:rsidRPr="0073324E" w:rsidRDefault="0073324E" w:rsidP="0073324E">
      <w:pPr>
        <w:numPr>
          <w:ilvl w:val="0"/>
          <w:numId w:val="38"/>
        </w:numPr>
        <w:tabs>
          <w:tab w:val="center" w:pos="1985"/>
          <w:tab w:val="center" w:pos="7088"/>
        </w:tabs>
        <w:jc w:val="both"/>
        <w:rPr>
          <w:rFonts w:asciiTheme="minorHAnsi" w:hAnsiTheme="minorHAnsi" w:cstheme="minorHAnsi"/>
          <w:noProof w:val="0"/>
          <w:szCs w:val="22"/>
          <w:lang w:eastAsia="cs-CZ"/>
        </w:rPr>
      </w:pPr>
      <w:r w:rsidRPr="0073324E">
        <w:rPr>
          <w:rFonts w:asciiTheme="minorHAnsi" w:hAnsiTheme="minorHAnsi" w:cstheme="minorHAnsi"/>
          <w:noProof w:val="0"/>
          <w:szCs w:val="22"/>
          <w:lang w:eastAsia="cs-CZ"/>
        </w:rPr>
        <w:t>sa nebudú podieľať subdodávatelia a celý predmet zmluvy uskutoční Dodávateľ vlastnými kapacitami*</w:t>
      </w:r>
    </w:p>
    <w:p w14:paraId="359D1299" w14:textId="77777777" w:rsidR="0073324E" w:rsidRPr="0073324E" w:rsidRDefault="0073324E" w:rsidP="0073324E">
      <w:pPr>
        <w:numPr>
          <w:ilvl w:val="0"/>
          <w:numId w:val="38"/>
        </w:numPr>
        <w:tabs>
          <w:tab w:val="center" w:pos="1985"/>
          <w:tab w:val="center" w:pos="7088"/>
        </w:tabs>
        <w:jc w:val="both"/>
        <w:rPr>
          <w:rFonts w:asciiTheme="minorHAnsi" w:hAnsiTheme="minorHAnsi" w:cstheme="minorHAnsi"/>
          <w:noProof w:val="0"/>
          <w:szCs w:val="22"/>
          <w:lang w:eastAsia="cs-CZ"/>
        </w:rPr>
      </w:pPr>
      <w:r w:rsidRPr="0073324E">
        <w:rPr>
          <w:rFonts w:asciiTheme="minorHAnsi" w:hAnsiTheme="minorHAnsi" w:cstheme="minorHAnsi"/>
          <w:noProof w:val="0"/>
          <w:szCs w:val="22"/>
          <w:lang w:eastAsia="cs-CZ"/>
        </w:rPr>
        <w:t>sa budú podieľať nasledovní subdodávatelia:*</w:t>
      </w:r>
    </w:p>
    <w:p w14:paraId="65DF4BB0" w14:textId="77777777" w:rsidR="0073324E" w:rsidRPr="0073324E" w:rsidRDefault="0073324E" w:rsidP="0073324E">
      <w:pPr>
        <w:tabs>
          <w:tab w:val="center" w:pos="1985"/>
          <w:tab w:val="center" w:pos="7088"/>
        </w:tabs>
        <w:jc w:val="both"/>
        <w:rPr>
          <w:rFonts w:asciiTheme="minorHAnsi" w:hAnsiTheme="minorHAnsi" w:cstheme="minorHAnsi"/>
          <w:b/>
          <w:noProof w:val="0"/>
          <w:szCs w:val="22"/>
          <w:lang w:eastAsia="cs-CZ"/>
        </w:rPr>
      </w:pPr>
    </w:p>
    <w:tbl>
      <w:tblPr>
        <w:tblW w:w="8931"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605"/>
        <w:gridCol w:w="2656"/>
        <w:gridCol w:w="992"/>
        <w:gridCol w:w="2693"/>
        <w:gridCol w:w="1985"/>
      </w:tblGrid>
      <w:tr w:rsidR="0073324E" w:rsidRPr="0073324E" w14:paraId="1F06AC7D" w14:textId="77777777" w:rsidTr="007E76E9">
        <w:trPr>
          <w:trHeight w:val="2798"/>
        </w:trPr>
        <w:tc>
          <w:tcPr>
            <w:tcW w:w="605"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hideMark/>
          </w:tcPr>
          <w:p w14:paraId="426787D6" w14:textId="77777777" w:rsidR="0073324E" w:rsidRPr="0073324E" w:rsidRDefault="0073324E" w:rsidP="0073324E">
            <w:pPr>
              <w:tabs>
                <w:tab w:val="center" w:pos="1985"/>
                <w:tab w:val="center" w:pos="7088"/>
              </w:tabs>
              <w:jc w:val="both"/>
              <w:rPr>
                <w:rFonts w:asciiTheme="minorHAnsi" w:hAnsiTheme="minorHAnsi" w:cstheme="minorHAnsi"/>
                <w:noProof w:val="0"/>
                <w:szCs w:val="22"/>
                <w:lang w:eastAsia="cs-CZ"/>
              </w:rPr>
            </w:pPr>
            <w:r w:rsidRPr="0073324E">
              <w:rPr>
                <w:rFonts w:asciiTheme="minorHAnsi" w:hAnsiTheme="minorHAnsi" w:cstheme="minorHAnsi"/>
                <w:noProof w:val="0"/>
                <w:szCs w:val="22"/>
                <w:lang w:eastAsia="cs-CZ"/>
              </w:rPr>
              <w:t>P. č.</w:t>
            </w:r>
          </w:p>
        </w:tc>
        <w:tc>
          <w:tcPr>
            <w:tcW w:w="2656"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hideMark/>
          </w:tcPr>
          <w:p w14:paraId="18D301F9" w14:textId="77777777" w:rsidR="0073324E" w:rsidRPr="0073324E" w:rsidRDefault="0073324E" w:rsidP="0073324E">
            <w:pPr>
              <w:tabs>
                <w:tab w:val="center" w:pos="1985"/>
                <w:tab w:val="center" w:pos="7088"/>
              </w:tabs>
              <w:jc w:val="both"/>
              <w:rPr>
                <w:rFonts w:asciiTheme="minorHAnsi" w:hAnsiTheme="minorHAnsi" w:cstheme="minorHAnsi"/>
                <w:noProof w:val="0"/>
                <w:szCs w:val="22"/>
                <w:lang w:eastAsia="cs-CZ"/>
              </w:rPr>
            </w:pPr>
            <w:r w:rsidRPr="0073324E">
              <w:rPr>
                <w:rFonts w:asciiTheme="minorHAnsi" w:hAnsiTheme="minorHAnsi" w:cstheme="minorHAnsi"/>
                <w:noProof w:val="0"/>
                <w:szCs w:val="22"/>
                <w:lang w:eastAsia="cs-CZ"/>
              </w:rPr>
              <w:t>Meno a priezvisko alebo obchodné meno alebo názov subdodávateľa</w:t>
            </w:r>
          </w:p>
          <w:p w14:paraId="71FF7024" w14:textId="77777777" w:rsidR="0073324E" w:rsidRPr="0073324E" w:rsidRDefault="0073324E" w:rsidP="0073324E">
            <w:pPr>
              <w:tabs>
                <w:tab w:val="center" w:pos="1985"/>
                <w:tab w:val="center" w:pos="7088"/>
              </w:tabs>
              <w:jc w:val="both"/>
              <w:rPr>
                <w:rFonts w:asciiTheme="minorHAnsi" w:hAnsiTheme="minorHAnsi" w:cstheme="minorHAnsi"/>
                <w:noProof w:val="0"/>
                <w:szCs w:val="22"/>
                <w:lang w:eastAsia="cs-CZ"/>
              </w:rPr>
            </w:pPr>
            <w:r w:rsidRPr="0073324E">
              <w:rPr>
                <w:rFonts w:asciiTheme="minorHAnsi" w:hAnsiTheme="minorHAnsi" w:cstheme="minorHAnsi"/>
                <w:noProof w:val="0"/>
                <w:szCs w:val="22"/>
                <w:lang w:eastAsia="cs-CZ"/>
              </w:rPr>
              <w:t>Adresa sídla alebo miesta podnikania</w:t>
            </w:r>
          </w:p>
        </w:tc>
        <w:tc>
          <w:tcPr>
            <w:tcW w:w="992"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hideMark/>
          </w:tcPr>
          <w:p w14:paraId="6F7E083E" w14:textId="77777777" w:rsidR="0073324E" w:rsidRPr="0073324E" w:rsidRDefault="0073324E" w:rsidP="0073324E">
            <w:pPr>
              <w:tabs>
                <w:tab w:val="center" w:pos="1985"/>
                <w:tab w:val="center" w:pos="7088"/>
              </w:tabs>
              <w:jc w:val="both"/>
              <w:rPr>
                <w:rFonts w:asciiTheme="minorHAnsi" w:hAnsiTheme="minorHAnsi" w:cstheme="minorHAnsi"/>
                <w:noProof w:val="0"/>
                <w:szCs w:val="22"/>
                <w:lang w:eastAsia="cs-CZ"/>
              </w:rPr>
            </w:pPr>
            <w:r w:rsidRPr="0073324E">
              <w:rPr>
                <w:rFonts w:asciiTheme="minorHAnsi" w:hAnsiTheme="minorHAnsi" w:cstheme="minorHAnsi"/>
                <w:noProof w:val="0"/>
                <w:szCs w:val="22"/>
                <w:lang w:eastAsia="cs-CZ"/>
              </w:rPr>
              <w:t>IČO</w:t>
            </w:r>
          </w:p>
        </w:tc>
        <w:tc>
          <w:tcPr>
            <w:tcW w:w="2693"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hideMark/>
          </w:tcPr>
          <w:p w14:paraId="510F1368" w14:textId="77777777" w:rsidR="0073324E" w:rsidRPr="0073324E" w:rsidRDefault="0073324E" w:rsidP="0073324E">
            <w:pPr>
              <w:tabs>
                <w:tab w:val="center" w:pos="1985"/>
                <w:tab w:val="center" w:pos="7088"/>
              </w:tabs>
              <w:jc w:val="both"/>
              <w:rPr>
                <w:rFonts w:asciiTheme="minorHAnsi" w:hAnsiTheme="minorHAnsi" w:cstheme="minorHAnsi"/>
                <w:noProof w:val="0"/>
                <w:szCs w:val="22"/>
                <w:lang w:eastAsia="cs-CZ"/>
              </w:rPr>
            </w:pPr>
            <w:r w:rsidRPr="0073324E">
              <w:rPr>
                <w:rFonts w:asciiTheme="minorHAnsi" w:hAnsiTheme="minorHAnsi" w:cstheme="minorHAnsi"/>
                <w:noProof w:val="0"/>
                <w:szCs w:val="22"/>
                <w:lang w:eastAsia="cs-CZ"/>
              </w:rPr>
              <w:t>Meno a priezvisko, adresa pobytu a dátum narodenia osoby oprávnenej konať za subdodávateľa</w:t>
            </w:r>
          </w:p>
        </w:tc>
        <w:tc>
          <w:tcPr>
            <w:tcW w:w="1985"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hideMark/>
          </w:tcPr>
          <w:p w14:paraId="4A685160" w14:textId="77777777" w:rsidR="0073324E" w:rsidRPr="0073324E" w:rsidRDefault="0073324E" w:rsidP="0073324E">
            <w:pPr>
              <w:tabs>
                <w:tab w:val="center" w:pos="1985"/>
                <w:tab w:val="center" w:pos="7088"/>
              </w:tabs>
              <w:jc w:val="both"/>
              <w:rPr>
                <w:rFonts w:asciiTheme="minorHAnsi" w:hAnsiTheme="minorHAnsi" w:cstheme="minorHAnsi"/>
                <w:noProof w:val="0"/>
                <w:szCs w:val="22"/>
                <w:lang w:eastAsia="cs-CZ"/>
              </w:rPr>
            </w:pPr>
            <w:r w:rsidRPr="0073324E">
              <w:rPr>
                <w:rFonts w:asciiTheme="minorHAnsi" w:hAnsiTheme="minorHAnsi" w:cstheme="minorHAnsi"/>
                <w:noProof w:val="0"/>
                <w:szCs w:val="22"/>
                <w:lang w:eastAsia="cs-CZ"/>
              </w:rPr>
              <w:t>Predmet subdodávok</w:t>
            </w:r>
          </w:p>
        </w:tc>
      </w:tr>
      <w:tr w:rsidR="0073324E" w:rsidRPr="0073324E" w14:paraId="677110D4" w14:textId="77777777" w:rsidTr="007E76E9">
        <w:tc>
          <w:tcPr>
            <w:tcW w:w="605" w:type="dxa"/>
            <w:tcBorders>
              <w:top w:val="single" w:sz="4" w:space="0" w:color="7F7F7F"/>
              <w:left w:val="single" w:sz="4" w:space="0" w:color="7F7F7F"/>
              <w:bottom w:val="single" w:sz="4" w:space="0" w:color="7F7F7F"/>
              <w:right w:val="single" w:sz="4" w:space="0" w:color="7F7F7F"/>
            </w:tcBorders>
            <w:vAlign w:val="center"/>
            <w:hideMark/>
          </w:tcPr>
          <w:p w14:paraId="5E13FE5E" w14:textId="77777777" w:rsidR="0073324E" w:rsidRPr="0073324E" w:rsidRDefault="0073324E" w:rsidP="0073324E">
            <w:pPr>
              <w:tabs>
                <w:tab w:val="center" w:pos="1985"/>
                <w:tab w:val="center" w:pos="7088"/>
              </w:tabs>
              <w:jc w:val="both"/>
              <w:rPr>
                <w:rFonts w:asciiTheme="minorHAnsi" w:hAnsiTheme="minorHAnsi" w:cstheme="minorHAnsi"/>
                <w:noProof w:val="0"/>
                <w:szCs w:val="22"/>
                <w:lang w:eastAsia="cs-CZ"/>
              </w:rPr>
            </w:pPr>
            <w:r w:rsidRPr="0073324E">
              <w:rPr>
                <w:rFonts w:asciiTheme="minorHAnsi" w:hAnsiTheme="minorHAnsi" w:cstheme="minorHAnsi"/>
                <w:noProof w:val="0"/>
                <w:szCs w:val="22"/>
                <w:lang w:eastAsia="cs-CZ"/>
              </w:rPr>
              <w:t>1.</w:t>
            </w:r>
          </w:p>
        </w:tc>
        <w:tc>
          <w:tcPr>
            <w:tcW w:w="2656" w:type="dxa"/>
            <w:tcBorders>
              <w:top w:val="single" w:sz="4" w:space="0" w:color="7F7F7F"/>
              <w:left w:val="single" w:sz="4" w:space="0" w:color="7F7F7F"/>
              <w:bottom w:val="single" w:sz="4" w:space="0" w:color="7F7F7F"/>
              <w:right w:val="single" w:sz="4" w:space="0" w:color="7F7F7F"/>
            </w:tcBorders>
            <w:vAlign w:val="center"/>
          </w:tcPr>
          <w:p w14:paraId="40123683" w14:textId="77777777" w:rsidR="0073324E" w:rsidRPr="0073324E" w:rsidRDefault="0073324E" w:rsidP="0073324E">
            <w:pPr>
              <w:tabs>
                <w:tab w:val="center" w:pos="1985"/>
                <w:tab w:val="center" w:pos="7088"/>
              </w:tabs>
              <w:jc w:val="both"/>
              <w:rPr>
                <w:rFonts w:asciiTheme="minorHAnsi" w:hAnsiTheme="minorHAnsi" w:cstheme="minorHAnsi"/>
                <w:noProof w:val="0"/>
                <w:szCs w:val="22"/>
                <w:lang w:eastAsia="cs-CZ"/>
              </w:rPr>
            </w:pPr>
          </w:p>
        </w:tc>
        <w:tc>
          <w:tcPr>
            <w:tcW w:w="992" w:type="dxa"/>
            <w:tcBorders>
              <w:top w:val="single" w:sz="4" w:space="0" w:color="7F7F7F"/>
              <w:left w:val="single" w:sz="4" w:space="0" w:color="7F7F7F"/>
              <w:bottom w:val="single" w:sz="4" w:space="0" w:color="7F7F7F"/>
              <w:right w:val="single" w:sz="4" w:space="0" w:color="7F7F7F"/>
            </w:tcBorders>
            <w:vAlign w:val="center"/>
          </w:tcPr>
          <w:p w14:paraId="15C21BAE" w14:textId="77777777" w:rsidR="0073324E" w:rsidRPr="0073324E" w:rsidRDefault="0073324E" w:rsidP="0073324E">
            <w:pPr>
              <w:tabs>
                <w:tab w:val="center" w:pos="1985"/>
                <w:tab w:val="center" w:pos="7088"/>
              </w:tabs>
              <w:jc w:val="both"/>
              <w:rPr>
                <w:rFonts w:asciiTheme="minorHAnsi" w:hAnsiTheme="minorHAnsi" w:cstheme="minorHAnsi"/>
                <w:noProof w:val="0"/>
                <w:szCs w:val="22"/>
                <w:lang w:eastAsia="cs-CZ"/>
              </w:rPr>
            </w:pPr>
          </w:p>
        </w:tc>
        <w:tc>
          <w:tcPr>
            <w:tcW w:w="2693" w:type="dxa"/>
            <w:tcBorders>
              <w:top w:val="single" w:sz="4" w:space="0" w:color="7F7F7F"/>
              <w:left w:val="single" w:sz="4" w:space="0" w:color="7F7F7F"/>
              <w:bottom w:val="single" w:sz="4" w:space="0" w:color="7F7F7F"/>
              <w:right w:val="single" w:sz="4" w:space="0" w:color="7F7F7F"/>
            </w:tcBorders>
            <w:vAlign w:val="center"/>
          </w:tcPr>
          <w:p w14:paraId="52AC9EC1" w14:textId="77777777" w:rsidR="0073324E" w:rsidRPr="0073324E" w:rsidRDefault="0073324E" w:rsidP="0073324E">
            <w:pPr>
              <w:tabs>
                <w:tab w:val="center" w:pos="1985"/>
                <w:tab w:val="center" w:pos="7088"/>
              </w:tabs>
              <w:jc w:val="both"/>
              <w:rPr>
                <w:rFonts w:asciiTheme="minorHAnsi" w:hAnsiTheme="minorHAnsi" w:cstheme="minorHAnsi"/>
                <w:noProof w:val="0"/>
                <w:szCs w:val="22"/>
                <w:lang w:eastAsia="cs-CZ"/>
              </w:rPr>
            </w:pPr>
          </w:p>
        </w:tc>
        <w:tc>
          <w:tcPr>
            <w:tcW w:w="1985" w:type="dxa"/>
            <w:tcBorders>
              <w:top w:val="single" w:sz="4" w:space="0" w:color="7F7F7F"/>
              <w:left w:val="single" w:sz="4" w:space="0" w:color="7F7F7F"/>
              <w:bottom w:val="single" w:sz="4" w:space="0" w:color="7F7F7F"/>
              <w:right w:val="single" w:sz="4" w:space="0" w:color="7F7F7F"/>
            </w:tcBorders>
            <w:vAlign w:val="center"/>
          </w:tcPr>
          <w:p w14:paraId="435322F6" w14:textId="77777777" w:rsidR="0073324E" w:rsidRPr="0073324E" w:rsidRDefault="0073324E" w:rsidP="0073324E">
            <w:pPr>
              <w:tabs>
                <w:tab w:val="center" w:pos="1985"/>
                <w:tab w:val="center" w:pos="7088"/>
              </w:tabs>
              <w:jc w:val="both"/>
              <w:rPr>
                <w:rFonts w:asciiTheme="minorHAnsi" w:hAnsiTheme="minorHAnsi" w:cstheme="minorHAnsi"/>
                <w:noProof w:val="0"/>
                <w:szCs w:val="22"/>
                <w:lang w:eastAsia="cs-CZ"/>
              </w:rPr>
            </w:pPr>
          </w:p>
        </w:tc>
      </w:tr>
      <w:tr w:rsidR="0073324E" w:rsidRPr="0073324E" w14:paraId="68FA05A6" w14:textId="77777777" w:rsidTr="007E76E9">
        <w:tc>
          <w:tcPr>
            <w:tcW w:w="605" w:type="dxa"/>
            <w:tcBorders>
              <w:top w:val="single" w:sz="4" w:space="0" w:color="7F7F7F"/>
              <w:left w:val="single" w:sz="4" w:space="0" w:color="7F7F7F"/>
              <w:bottom w:val="single" w:sz="4" w:space="0" w:color="7F7F7F"/>
              <w:right w:val="single" w:sz="4" w:space="0" w:color="7F7F7F"/>
            </w:tcBorders>
            <w:vAlign w:val="center"/>
            <w:hideMark/>
          </w:tcPr>
          <w:p w14:paraId="779F9092" w14:textId="77777777" w:rsidR="0073324E" w:rsidRPr="0073324E" w:rsidRDefault="0073324E" w:rsidP="0073324E">
            <w:pPr>
              <w:tabs>
                <w:tab w:val="center" w:pos="1985"/>
                <w:tab w:val="center" w:pos="7088"/>
              </w:tabs>
              <w:jc w:val="both"/>
              <w:rPr>
                <w:rFonts w:asciiTheme="minorHAnsi" w:hAnsiTheme="minorHAnsi" w:cstheme="minorHAnsi"/>
                <w:noProof w:val="0"/>
                <w:szCs w:val="22"/>
                <w:lang w:eastAsia="cs-CZ"/>
              </w:rPr>
            </w:pPr>
            <w:r w:rsidRPr="0073324E">
              <w:rPr>
                <w:rFonts w:asciiTheme="minorHAnsi" w:hAnsiTheme="minorHAnsi" w:cstheme="minorHAnsi"/>
                <w:noProof w:val="0"/>
                <w:szCs w:val="22"/>
                <w:lang w:eastAsia="cs-CZ"/>
              </w:rPr>
              <w:t>2.</w:t>
            </w:r>
          </w:p>
        </w:tc>
        <w:tc>
          <w:tcPr>
            <w:tcW w:w="2656" w:type="dxa"/>
            <w:tcBorders>
              <w:top w:val="single" w:sz="4" w:space="0" w:color="7F7F7F"/>
              <w:left w:val="single" w:sz="4" w:space="0" w:color="7F7F7F"/>
              <w:bottom w:val="single" w:sz="4" w:space="0" w:color="7F7F7F"/>
              <w:right w:val="single" w:sz="4" w:space="0" w:color="7F7F7F"/>
            </w:tcBorders>
            <w:vAlign w:val="center"/>
          </w:tcPr>
          <w:p w14:paraId="3F7A1F09" w14:textId="77777777" w:rsidR="0073324E" w:rsidRPr="0073324E" w:rsidRDefault="0073324E" w:rsidP="0073324E">
            <w:pPr>
              <w:tabs>
                <w:tab w:val="center" w:pos="1985"/>
                <w:tab w:val="center" w:pos="7088"/>
              </w:tabs>
              <w:jc w:val="both"/>
              <w:rPr>
                <w:rFonts w:asciiTheme="minorHAnsi" w:hAnsiTheme="minorHAnsi" w:cstheme="minorHAnsi"/>
                <w:noProof w:val="0"/>
                <w:szCs w:val="22"/>
                <w:lang w:eastAsia="cs-CZ"/>
              </w:rPr>
            </w:pPr>
          </w:p>
        </w:tc>
        <w:tc>
          <w:tcPr>
            <w:tcW w:w="992" w:type="dxa"/>
            <w:tcBorders>
              <w:top w:val="single" w:sz="4" w:space="0" w:color="7F7F7F"/>
              <w:left w:val="single" w:sz="4" w:space="0" w:color="7F7F7F"/>
              <w:bottom w:val="single" w:sz="4" w:space="0" w:color="7F7F7F"/>
              <w:right w:val="single" w:sz="4" w:space="0" w:color="7F7F7F"/>
            </w:tcBorders>
            <w:vAlign w:val="center"/>
          </w:tcPr>
          <w:p w14:paraId="4B05689F" w14:textId="77777777" w:rsidR="0073324E" w:rsidRPr="0073324E" w:rsidRDefault="0073324E" w:rsidP="0073324E">
            <w:pPr>
              <w:tabs>
                <w:tab w:val="center" w:pos="1985"/>
                <w:tab w:val="center" w:pos="7088"/>
              </w:tabs>
              <w:jc w:val="both"/>
              <w:rPr>
                <w:rFonts w:asciiTheme="minorHAnsi" w:hAnsiTheme="minorHAnsi" w:cstheme="minorHAnsi"/>
                <w:noProof w:val="0"/>
                <w:szCs w:val="22"/>
                <w:lang w:eastAsia="cs-CZ"/>
              </w:rPr>
            </w:pPr>
          </w:p>
        </w:tc>
        <w:tc>
          <w:tcPr>
            <w:tcW w:w="2693" w:type="dxa"/>
            <w:tcBorders>
              <w:top w:val="single" w:sz="4" w:space="0" w:color="7F7F7F"/>
              <w:left w:val="single" w:sz="4" w:space="0" w:color="7F7F7F"/>
              <w:bottom w:val="single" w:sz="4" w:space="0" w:color="7F7F7F"/>
              <w:right w:val="single" w:sz="4" w:space="0" w:color="7F7F7F"/>
            </w:tcBorders>
            <w:vAlign w:val="center"/>
          </w:tcPr>
          <w:p w14:paraId="298B7920" w14:textId="77777777" w:rsidR="0073324E" w:rsidRPr="0073324E" w:rsidRDefault="0073324E" w:rsidP="0073324E">
            <w:pPr>
              <w:tabs>
                <w:tab w:val="center" w:pos="1985"/>
                <w:tab w:val="center" w:pos="7088"/>
              </w:tabs>
              <w:jc w:val="both"/>
              <w:rPr>
                <w:rFonts w:asciiTheme="minorHAnsi" w:hAnsiTheme="minorHAnsi" w:cstheme="minorHAnsi"/>
                <w:noProof w:val="0"/>
                <w:szCs w:val="22"/>
                <w:lang w:eastAsia="cs-CZ"/>
              </w:rPr>
            </w:pPr>
          </w:p>
        </w:tc>
        <w:tc>
          <w:tcPr>
            <w:tcW w:w="1985" w:type="dxa"/>
            <w:tcBorders>
              <w:top w:val="single" w:sz="4" w:space="0" w:color="7F7F7F"/>
              <w:left w:val="single" w:sz="4" w:space="0" w:color="7F7F7F"/>
              <w:bottom w:val="single" w:sz="4" w:space="0" w:color="7F7F7F"/>
              <w:right w:val="single" w:sz="4" w:space="0" w:color="7F7F7F"/>
            </w:tcBorders>
            <w:vAlign w:val="center"/>
          </w:tcPr>
          <w:p w14:paraId="66B28089" w14:textId="77777777" w:rsidR="0073324E" w:rsidRPr="0073324E" w:rsidRDefault="0073324E" w:rsidP="0073324E">
            <w:pPr>
              <w:tabs>
                <w:tab w:val="center" w:pos="1985"/>
                <w:tab w:val="center" w:pos="7088"/>
              </w:tabs>
              <w:jc w:val="both"/>
              <w:rPr>
                <w:rFonts w:asciiTheme="minorHAnsi" w:hAnsiTheme="minorHAnsi" w:cstheme="minorHAnsi"/>
                <w:noProof w:val="0"/>
                <w:szCs w:val="22"/>
                <w:lang w:eastAsia="cs-CZ"/>
              </w:rPr>
            </w:pPr>
          </w:p>
        </w:tc>
      </w:tr>
      <w:tr w:rsidR="0073324E" w:rsidRPr="0073324E" w14:paraId="3B91DAD9" w14:textId="77777777" w:rsidTr="007E76E9">
        <w:tc>
          <w:tcPr>
            <w:tcW w:w="605" w:type="dxa"/>
            <w:tcBorders>
              <w:top w:val="single" w:sz="4" w:space="0" w:color="7F7F7F"/>
              <w:left w:val="single" w:sz="4" w:space="0" w:color="7F7F7F"/>
              <w:bottom w:val="single" w:sz="4" w:space="0" w:color="7F7F7F"/>
              <w:right w:val="single" w:sz="4" w:space="0" w:color="7F7F7F"/>
            </w:tcBorders>
            <w:vAlign w:val="center"/>
            <w:hideMark/>
          </w:tcPr>
          <w:p w14:paraId="5AB79123" w14:textId="77777777" w:rsidR="0073324E" w:rsidRPr="0073324E" w:rsidRDefault="0073324E" w:rsidP="0073324E">
            <w:pPr>
              <w:tabs>
                <w:tab w:val="center" w:pos="1985"/>
                <w:tab w:val="center" w:pos="7088"/>
              </w:tabs>
              <w:jc w:val="both"/>
              <w:rPr>
                <w:rFonts w:asciiTheme="minorHAnsi" w:hAnsiTheme="minorHAnsi" w:cstheme="minorHAnsi"/>
                <w:noProof w:val="0"/>
                <w:szCs w:val="22"/>
                <w:lang w:eastAsia="cs-CZ"/>
              </w:rPr>
            </w:pPr>
            <w:r w:rsidRPr="0073324E">
              <w:rPr>
                <w:rFonts w:asciiTheme="minorHAnsi" w:hAnsiTheme="minorHAnsi" w:cstheme="minorHAnsi"/>
                <w:noProof w:val="0"/>
                <w:szCs w:val="22"/>
                <w:lang w:eastAsia="cs-CZ"/>
              </w:rPr>
              <w:t>3.</w:t>
            </w:r>
          </w:p>
        </w:tc>
        <w:tc>
          <w:tcPr>
            <w:tcW w:w="2656" w:type="dxa"/>
            <w:tcBorders>
              <w:top w:val="single" w:sz="4" w:space="0" w:color="7F7F7F"/>
              <w:left w:val="single" w:sz="4" w:space="0" w:color="7F7F7F"/>
              <w:bottom w:val="single" w:sz="4" w:space="0" w:color="7F7F7F"/>
              <w:right w:val="single" w:sz="4" w:space="0" w:color="7F7F7F"/>
            </w:tcBorders>
            <w:vAlign w:val="center"/>
          </w:tcPr>
          <w:p w14:paraId="4F47D1C4" w14:textId="77777777" w:rsidR="0073324E" w:rsidRPr="0073324E" w:rsidRDefault="0073324E" w:rsidP="0073324E">
            <w:pPr>
              <w:tabs>
                <w:tab w:val="center" w:pos="1985"/>
                <w:tab w:val="center" w:pos="7088"/>
              </w:tabs>
              <w:jc w:val="both"/>
              <w:rPr>
                <w:rFonts w:asciiTheme="minorHAnsi" w:hAnsiTheme="minorHAnsi" w:cstheme="minorHAnsi"/>
                <w:noProof w:val="0"/>
                <w:szCs w:val="22"/>
                <w:lang w:eastAsia="cs-CZ"/>
              </w:rPr>
            </w:pPr>
          </w:p>
        </w:tc>
        <w:tc>
          <w:tcPr>
            <w:tcW w:w="992" w:type="dxa"/>
            <w:tcBorders>
              <w:top w:val="single" w:sz="4" w:space="0" w:color="7F7F7F"/>
              <w:left w:val="single" w:sz="4" w:space="0" w:color="7F7F7F"/>
              <w:bottom w:val="single" w:sz="4" w:space="0" w:color="7F7F7F"/>
              <w:right w:val="single" w:sz="4" w:space="0" w:color="7F7F7F"/>
            </w:tcBorders>
            <w:vAlign w:val="center"/>
          </w:tcPr>
          <w:p w14:paraId="1147352E" w14:textId="77777777" w:rsidR="0073324E" w:rsidRPr="0073324E" w:rsidRDefault="0073324E" w:rsidP="0073324E">
            <w:pPr>
              <w:tabs>
                <w:tab w:val="center" w:pos="1985"/>
                <w:tab w:val="center" w:pos="7088"/>
              </w:tabs>
              <w:jc w:val="both"/>
              <w:rPr>
                <w:rFonts w:asciiTheme="minorHAnsi" w:hAnsiTheme="minorHAnsi" w:cstheme="minorHAnsi"/>
                <w:noProof w:val="0"/>
                <w:szCs w:val="22"/>
                <w:lang w:eastAsia="cs-CZ"/>
              </w:rPr>
            </w:pPr>
          </w:p>
        </w:tc>
        <w:tc>
          <w:tcPr>
            <w:tcW w:w="2693" w:type="dxa"/>
            <w:tcBorders>
              <w:top w:val="single" w:sz="4" w:space="0" w:color="7F7F7F"/>
              <w:left w:val="single" w:sz="4" w:space="0" w:color="7F7F7F"/>
              <w:bottom w:val="single" w:sz="4" w:space="0" w:color="7F7F7F"/>
              <w:right w:val="single" w:sz="4" w:space="0" w:color="7F7F7F"/>
            </w:tcBorders>
            <w:vAlign w:val="center"/>
          </w:tcPr>
          <w:p w14:paraId="73CFEB8B" w14:textId="77777777" w:rsidR="0073324E" w:rsidRPr="0073324E" w:rsidRDefault="0073324E" w:rsidP="0073324E">
            <w:pPr>
              <w:tabs>
                <w:tab w:val="center" w:pos="1985"/>
                <w:tab w:val="center" w:pos="7088"/>
              </w:tabs>
              <w:jc w:val="both"/>
              <w:rPr>
                <w:rFonts w:asciiTheme="minorHAnsi" w:hAnsiTheme="minorHAnsi" w:cstheme="minorHAnsi"/>
                <w:noProof w:val="0"/>
                <w:szCs w:val="22"/>
                <w:lang w:eastAsia="cs-CZ"/>
              </w:rPr>
            </w:pPr>
          </w:p>
        </w:tc>
        <w:tc>
          <w:tcPr>
            <w:tcW w:w="1985" w:type="dxa"/>
            <w:tcBorders>
              <w:top w:val="single" w:sz="4" w:space="0" w:color="7F7F7F"/>
              <w:left w:val="single" w:sz="4" w:space="0" w:color="7F7F7F"/>
              <w:bottom w:val="single" w:sz="4" w:space="0" w:color="7F7F7F"/>
              <w:right w:val="single" w:sz="4" w:space="0" w:color="7F7F7F"/>
            </w:tcBorders>
            <w:vAlign w:val="center"/>
          </w:tcPr>
          <w:p w14:paraId="0A8C186E" w14:textId="77777777" w:rsidR="0073324E" w:rsidRPr="0073324E" w:rsidRDefault="0073324E" w:rsidP="0073324E">
            <w:pPr>
              <w:tabs>
                <w:tab w:val="center" w:pos="1985"/>
                <w:tab w:val="center" w:pos="7088"/>
              </w:tabs>
              <w:jc w:val="both"/>
              <w:rPr>
                <w:rFonts w:asciiTheme="minorHAnsi" w:hAnsiTheme="minorHAnsi" w:cstheme="minorHAnsi"/>
                <w:noProof w:val="0"/>
                <w:szCs w:val="22"/>
                <w:lang w:eastAsia="cs-CZ"/>
              </w:rPr>
            </w:pPr>
          </w:p>
        </w:tc>
      </w:tr>
    </w:tbl>
    <w:p w14:paraId="65859B16" w14:textId="77777777" w:rsidR="0073324E" w:rsidRPr="0073324E" w:rsidRDefault="0073324E" w:rsidP="0073324E">
      <w:pPr>
        <w:tabs>
          <w:tab w:val="center" w:pos="1985"/>
          <w:tab w:val="center" w:pos="7088"/>
        </w:tabs>
        <w:jc w:val="both"/>
        <w:rPr>
          <w:rFonts w:asciiTheme="minorHAnsi" w:hAnsiTheme="minorHAnsi" w:cstheme="minorHAnsi"/>
          <w:noProof w:val="0"/>
          <w:szCs w:val="22"/>
          <w:lang w:eastAsia="cs-CZ"/>
        </w:rPr>
      </w:pPr>
    </w:p>
    <w:p w14:paraId="519B762E" w14:textId="77777777" w:rsidR="0073324E" w:rsidRPr="0073324E" w:rsidRDefault="0073324E" w:rsidP="0073324E">
      <w:pPr>
        <w:tabs>
          <w:tab w:val="center" w:pos="1985"/>
          <w:tab w:val="center" w:pos="7088"/>
        </w:tabs>
        <w:jc w:val="both"/>
        <w:rPr>
          <w:rFonts w:asciiTheme="minorHAnsi" w:hAnsiTheme="minorHAnsi" w:cstheme="minorHAnsi"/>
          <w:noProof w:val="0"/>
          <w:szCs w:val="22"/>
          <w:lang w:eastAsia="cs-CZ"/>
        </w:rPr>
      </w:pPr>
    </w:p>
    <w:p w14:paraId="54119EB9" w14:textId="77777777" w:rsidR="0073324E" w:rsidRPr="0073324E" w:rsidRDefault="0073324E" w:rsidP="0073324E">
      <w:pPr>
        <w:tabs>
          <w:tab w:val="center" w:pos="1985"/>
          <w:tab w:val="center" w:pos="7088"/>
        </w:tabs>
        <w:jc w:val="both"/>
        <w:rPr>
          <w:rFonts w:asciiTheme="minorHAnsi" w:hAnsiTheme="minorHAnsi" w:cstheme="minorHAnsi"/>
          <w:i/>
          <w:noProof w:val="0"/>
          <w:szCs w:val="22"/>
          <w:lang w:eastAsia="cs-CZ"/>
        </w:rPr>
      </w:pPr>
      <w:r w:rsidRPr="0073324E">
        <w:rPr>
          <w:rFonts w:asciiTheme="minorHAnsi" w:hAnsiTheme="minorHAnsi" w:cstheme="minorHAnsi"/>
          <w:i/>
          <w:noProof w:val="0"/>
          <w:szCs w:val="22"/>
          <w:lang w:eastAsia="cs-CZ"/>
        </w:rPr>
        <w:t xml:space="preserve">* </w:t>
      </w:r>
      <w:proofErr w:type="spellStart"/>
      <w:r w:rsidRPr="0073324E">
        <w:rPr>
          <w:rFonts w:asciiTheme="minorHAnsi" w:hAnsiTheme="minorHAnsi" w:cstheme="minorHAnsi"/>
          <w:i/>
          <w:noProof w:val="0"/>
          <w:szCs w:val="22"/>
          <w:lang w:eastAsia="cs-CZ"/>
        </w:rPr>
        <w:t>Nehodiace</w:t>
      </w:r>
      <w:proofErr w:type="spellEnd"/>
      <w:r w:rsidRPr="0073324E">
        <w:rPr>
          <w:rFonts w:asciiTheme="minorHAnsi" w:hAnsiTheme="minorHAnsi" w:cstheme="minorHAnsi"/>
          <w:i/>
          <w:noProof w:val="0"/>
          <w:szCs w:val="22"/>
          <w:lang w:eastAsia="cs-CZ"/>
        </w:rPr>
        <w:t xml:space="preserve"> sa prečiarknite</w:t>
      </w:r>
    </w:p>
    <w:p w14:paraId="4302FB25" w14:textId="77777777" w:rsidR="0073324E" w:rsidRPr="0073324E" w:rsidRDefault="0073324E" w:rsidP="0073324E">
      <w:pPr>
        <w:tabs>
          <w:tab w:val="center" w:pos="1985"/>
          <w:tab w:val="center" w:pos="7088"/>
        </w:tabs>
        <w:jc w:val="both"/>
        <w:rPr>
          <w:rFonts w:asciiTheme="minorHAnsi" w:hAnsiTheme="minorHAnsi" w:cstheme="minorHAnsi"/>
          <w:noProof w:val="0"/>
          <w:szCs w:val="22"/>
          <w:lang w:eastAsia="cs-CZ"/>
        </w:rPr>
      </w:pPr>
    </w:p>
    <w:p w14:paraId="55EF642F" w14:textId="77777777" w:rsidR="0073324E" w:rsidRPr="00E8209B" w:rsidRDefault="0073324E" w:rsidP="00E8209B">
      <w:pPr>
        <w:tabs>
          <w:tab w:val="center" w:pos="1985"/>
          <w:tab w:val="center" w:pos="7088"/>
        </w:tabs>
        <w:jc w:val="both"/>
        <w:rPr>
          <w:rFonts w:asciiTheme="minorHAnsi" w:hAnsiTheme="minorHAnsi" w:cstheme="minorHAnsi"/>
          <w:noProof w:val="0"/>
          <w:szCs w:val="22"/>
          <w:lang w:eastAsia="cs-CZ"/>
        </w:rPr>
      </w:pPr>
    </w:p>
    <w:sectPr w:rsidR="0073324E" w:rsidRPr="00E8209B" w:rsidSect="004E32F5">
      <w:pgSz w:w="11906" w:h="16838" w:code="9"/>
      <w:pgMar w:top="873" w:right="1134" w:bottom="1134" w:left="1134" w:header="709" w:footer="567" w:gutter="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F49E1" w14:textId="77777777" w:rsidR="0088505E" w:rsidRDefault="0088505E">
      <w:r>
        <w:separator/>
      </w:r>
    </w:p>
  </w:endnote>
  <w:endnote w:type="continuationSeparator" w:id="0">
    <w:p w14:paraId="368F6512" w14:textId="77777777" w:rsidR="0088505E" w:rsidRDefault="0088505E">
      <w:r>
        <w:continuationSeparator/>
      </w:r>
    </w:p>
  </w:endnote>
  <w:endnote w:type="continuationNotice" w:id="1">
    <w:p w14:paraId="49D0D087" w14:textId="77777777" w:rsidR="0088505E" w:rsidRDefault="008850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vantGardeCE-Book">
    <w:panose1 w:val="020B0604020202020204"/>
    <w:charset w:val="EE"/>
    <w:family w:val="auto"/>
    <w:notTrueType/>
    <w:pitch w:val="default"/>
    <w:sig w:usb0="00000005" w:usb1="00000000" w:usb2="00000000" w:usb3="00000000" w:csb0="00000002" w:csb1="00000000"/>
  </w:font>
  <w:font w:name="MicrosoftSansSerif">
    <w:altName w:val="MS Gothic"/>
    <w:panose1 w:val="020B0604020202020204"/>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7803" w14:textId="77777777" w:rsidR="00F01151" w:rsidRDefault="00F01151">
    <w:pPr>
      <w:pStyle w:val="Pta"/>
      <w:jc w:val="right"/>
    </w:pPr>
  </w:p>
  <w:p w14:paraId="71ACD797" w14:textId="77777777" w:rsidR="00F01151" w:rsidRDefault="00F0115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404066"/>
      <w:docPartObj>
        <w:docPartGallery w:val="Page Numbers (Bottom of Page)"/>
        <w:docPartUnique/>
      </w:docPartObj>
    </w:sdtPr>
    <w:sdtEndPr>
      <w:rPr>
        <w:rFonts w:ascii="Calibri" w:hAnsi="Calibri" w:cs="Calibri"/>
      </w:rPr>
    </w:sdtEndPr>
    <w:sdtContent>
      <w:p w14:paraId="02346135" w14:textId="77777777" w:rsidR="00F01151" w:rsidRPr="000C7223" w:rsidRDefault="00F01151">
        <w:pPr>
          <w:pStyle w:val="Pta"/>
          <w:jc w:val="right"/>
          <w:rPr>
            <w:rFonts w:ascii="Calibri" w:hAnsi="Calibri" w:cs="Calibri"/>
          </w:rPr>
        </w:pPr>
        <w:r w:rsidRPr="000C7223">
          <w:rPr>
            <w:rFonts w:ascii="Calibri" w:hAnsi="Calibri" w:cs="Calibri"/>
            <w:sz w:val="18"/>
          </w:rPr>
          <w:fldChar w:fldCharType="begin"/>
        </w:r>
        <w:r w:rsidRPr="000C7223">
          <w:rPr>
            <w:rFonts w:ascii="Calibri" w:hAnsi="Calibri" w:cs="Calibri"/>
            <w:sz w:val="18"/>
          </w:rPr>
          <w:instrText>PAGE   \* MERGEFORMAT</w:instrText>
        </w:r>
        <w:r w:rsidRPr="000C7223">
          <w:rPr>
            <w:rFonts w:ascii="Calibri" w:hAnsi="Calibri" w:cs="Calibri"/>
            <w:sz w:val="18"/>
          </w:rPr>
          <w:fldChar w:fldCharType="separate"/>
        </w:r>
        <w:r w:rsidR="00A0647C">
          <w:rPr>
            <w:rFonts w:ascii="Calibri" w:hAnsi="Calibri" w:cs="Calibri"/>
            <w:sz w:val="18"/>
          </w:rPr>
          <w:t>20</w:t>
        </w:r>
        <w:r w:rsidRPr="000C7223">
          <w:rPr>
            <w:rFonts w:ascii="Calibri" w:hAnsi="Calibri" w:cs="Calibri"/>
            <w:sz w:val="18"/>
          </w:rPr>
          <w:fldChar w:fldCharType="end"/>
        </w:r>
      </w:p>
    </w:sdtContent>
  </w:sdt>
  <w:p w14:paraId="2E81E028" w14:textId="77777777" w:rsidR="00F01151" w:rsidRDefault="00F01151">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F270D" w14:textId="77777777" w:rsidR="00F01151" w:rsidRDefault="00F01151">
    <w:pPr>
      <w:pStyle w:val="Pta"/>
      <w:jc w:val="right"/>
    </w:pPr>
  </w:p>
  <w:p w14:paraId="3999F457" w14:textId="77777777" w:rsidR="00F01151" w:rsidRPr="00BD67E2" w:rsidRDefault="00F01151" w:rsidP="00BD67E2">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310879"/>
      <w:docPartObj>
        <w:docPartGallery w:val="Page Numbers (Bottom of Page)"/>
        <w:docPartUnique/>
      </w:docPartObj>
    </w:sdtPr>
    <w:sdtContent>
      <w:p w14:paraId="1F65C173" w14:textId="7DA6CD09" w:rsidR="00F01151" w:rsidRDefault="00F01151">
        <w:pPr>
          <w:pStyle w:val="Pta"/>
          <w:jc w:val="right"/>
        </w:pPr>
        <w:r w:rsidRPr="000205F8">
          <w:rPr>
            <w:rFonts w:ascii="Times New Roman" w:hAnsi="Times New Roman"/>
            <w:sz w:val="18"/>
          </w:rPr>
          <w:fldChar w:fldCharType="begin"/>
        </w:r>
        <w:r w:rsidRPr="000205F8">
          <w:rPr>
            <w:rFonts w:ascii="Times New Roman" w:hAnsi="Times New Roman"/>
            <w:sz w:val="18"/>
          </w:rPr>
          <w:instrText>PAGE   \* MERGEFORMAT</w:instrText>
        </w:r>
        <w:r w:rsidRPr="000205F8">
          <w:rPr>
            <w:rFonts w:ascii="Times New Roman" w:hAnsi="Times New Roman"/>
            <w:sz w:val="18"/>
          </w:rPr>
          <w:fldChar w:fldCharType="separate"/>
        </w:r>
        <w:r>
          <w:rPr>
            <w:rFonts w:ascii="Times New Roman" w:hAnsi="Times New Roman"/>
            <w:sz w:val="18"/>
          </w:rPr>
          <w:t>18</w:t>
        </w:r>
        <w:r w:rsidRPr="000205F8">
          <w:rPr>
            <w:rFonts w:ascii="Times New Roman" w:hAnsi="Times New Roman"/>
            <w:sz w:val="18"/>
          </w:rPr>
          <w:fldChar w:fldCharType="end"/>
        </w:r>
      </w:p>
    </w:sdtContent>
  </w:sdt>
  <w:p w14:paraId="258B67CA" w14:textId="77777777" w:rsidR="00F01151" w:rsidRDefault="00F01151">
    <w:pPr>
      <w:pStyle w:val="Pt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43C95" w14:textId="2B7E2D5F" w:rsidR="00F01151" w:rsidRPr="00BD67E2" w:rsidRDefault="00F01151">
    <w:pPr>
      <w:pStyle w:val="Pta"/>
      <w:jc w:val="right"/>
      <w:rPr>
        <w:rFonts w:ascii="Times New Roman" w:hAnsi="Times New Roman"/>
        <w:sz w:val="18"/>
      </w:rPr>
    </w:pPr>
  </w:p>
  <w:p w14:paraId="47A62388" w14:textId="77777777" w:rsidR="00F01151" w:rsidRPr="00BD67E2" w:rsidRDefault="00F01151" w:rsidP="00BD67E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15558" w14:textId="77777777" w:rsidR="0088505E" w:rsidRDefault="0088505E">
      <w:r>
        <w:separator/>
      </w:r>
    </w:p>
  </w:footnote>
  <w:footnote w:type="continuationSeparator" w:id="0">
    <w:p w14:paraId="74A381D9" w14:textId="77777777" w:rsidR="0088505E" w:rsidRDefault="0088505E">
      <w:r>
        <w:continuationSeparator/>
      </w:r>
    </w:p>
  </w:footnote>
  <w:footnote w:type="continuationNotice" w:id="1">
    <w:p w14:paraId="452F4DCF" w14:textId="77777777" w:rsidR="0088505E" w:rsidRDefault="008850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6B1EB" w14:textId="77777777" w:rsidR="00F01151" w:rsidRDefault="00F01151">
    <w:pPr>
      <w:pStyle w:val="Zkladntext"/>
      <w:jc w:val="left"/>
      <w:rPr>
        <w:sz w:val="18"/>
      </w:rPr>
    </w:pPr>
    <w:r>
      <w:rPr>
        <w:sz w:val="18"/>
      </w:rPr>
      <w:t>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43EFF" w14:textId="77777777" w:rsidR="00F01151" w:rsidRDefault="00F01151">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1A97"/>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294A0D"/>
    <w:multiLevelType w:val="multilevel"/>
    <w:tmpl w:val="33C8CC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C5F3C40"/>
    <w:multiLevelType w:val="multilevel"/>
    <w:tmpl w:val="BAAE33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27009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64216C"/>
    <w:multiLevelType w:val="hybridMultilevel"/>
    <w:tmpl w:val="AFDE7E52"/>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6" w15:restartNumberingAfterBreak="0">
    <w:nsid w:val="124A5C2E"/>
    <w:multiLevelType w:val="multilevel"/>
    <w:tmpl w:val="885E041A"/>
    <w:lvl w:ilvl="0">
      <w:start w:val="1"/>
      <w:numFmt w:val="upperLetter"/>
      <w:pStyle w:val="Nadpis1"/>
      <w:lvlText w:val="%1."/>
      <w:lvlJc w:val="left"/>
      <w:pPr>
        <w:ind w:left="709" w:hanging="709"/>
      </w:pPr>
      <w:rPr>
        <w:rFonts w:asciiTheme="minorHAnsi" w:hAnsiTheme="minorHAnsi" w:hint="default"/>
        <w:sz w:val="22"/>
        <w:szCs w:val="22"/>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1419"/>
        </w:tabs>
        <w:ind w:left="1419" w:hanging="709"/>
      </w:pPr>
      <w:rPr>
        <w:rFonts w:hint="default"/>
        <w:b/>
      </w:rPr>
    </w:lvl>
    <w:lvl w:ilvl="3">
      <w:start w:val="1"/>
      <w:numFmt w:val="decimal"/>
      <w:pStyle w:val="Cislo-2-text"/>
      <w:lvlText w:val="%3.%4"/>
      <w:lvlJc w:val="left"/>
      <w:pPr>
        <w:tabs>
          <w:tab w:val="num" w:pos="709"/>
        </w:tabs>
        <w:ind w:left="709" w:hanging="709"/>
      </w:pPr>
      <w:rPr>
        <w:rFonts w:hint="default"/>
        <w:b/>
        <w:i w:val="0"/>
        <w:color w:val="auto"/>
      </w:rPr>
    </w:lvl>
    <w:lvl w:ilvl="4">
      <w:start w:val="1"/>
      <w:numFmt w:val="decimal"/>
      <w:pStyle w:val="Cislo-3-text"/>
      <w:lvlText w:val="%3.%4.%5"/>
      <w:lvlJc w:val="left"/>
      <w:pPr>
        <w:tabs>
          <w:tab w:val="num" w:pos="709"/>
        </w:tabs>
        <w:ind w:left="709" w:hanging="709"/>
      </w:pPr>
      <w:rPr>
        <w:rFonts w:hint="default"/>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7" w15:restartNumberingAfterBreak="0">
    <w:nsid w:val="14261EB2"/>
    <w:multiLevelType w:val="hybridMultilevel"/>
    <w:tmpl w:val="7F542DB4"/>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724798F"/>
    <w:multiLevelType w:val="multilevel"/>
    <w:tmpl w:val="237C9E1C"/>
    <w:lvl w:ilvl="0">
      <w:start w:val="1"/>
      <w:numFmt w:val="decimal"/>
      <w:lvlText w:val="%1."/>
      <w:lvlJc w:val="left"/>
      <w:pPr>
        <w:ind w:left="900" w:hanging="360"/>
      </w:pPr>
    </w:lvl>
    <w:lvl w:ilvl="1">
      <w:start w:val="1"/>
      <w:numFmt w:val="decimal"/>
      <w:isLgl/>
      <w:lvlText w:val="%1.%2."/>
      <w:lvlJc w:val="left"/>
      <w:pPr>
        <w:ind w:left="1260" w:hanging="360"/>
      </w:pPr>
    </w:lvl>
    <w:lvl w:ilvl="2">
      <w:start w:val="1"/>
      <w:numFmt w:val="decimal"/>
      <w:isLgl/>
      <w:lvlText w:val="%1.%2.%3."/>
      <w:lvlJc w:val="left"/>
      <w:pPr>
        <w:ind w:left="1980" w:hanging="720"/>
      </w:pPr>
    </w:lvl>
    <w:lvl w:ilvl="3">
      <w:start w:val="1"/>
      <w:numFmt w:val="decimal"/>
      <w:isLgl/>
      <w:lvlText w:val="%1.%2.%3.%4."/>
      <w:lvlJc w:val="left"/>
      <w:pPr>
        <w:ind w:left="2340" w:hanging="720"/>
      </w:pPr>
    </w:lvl>
    <w:lvl w:ilvl="4">
      <w:start w:val="1"/>
      <w:numFmt w:val="decimal"/>
      <w:isLgl/>
      <w:lvlText w:val="%1.%2.%3.%4.%5."/>
      <w:lvlJc w:val="left"/>
      <w:pPr>
        <w:ind w:left="3060" w:hanging="1080"/>
      </w:pPr>
    </w:lvl>
    <w:lvl w:ilvl="5">
      <w:start w:val="1"/>
      <w:numFmt w:val="decimal"/>
      <w:isLgl/>
      <w:lvlText w:val="%1.%2.%3.%4.%5.%6."/>
      <w:lvlJc w:val="left"/>
      <w:pPr>
        <w:ind w:left="3420" w:hanging="1080"/>
      </w:pPr>
    </w:lvl>
    <w:lvl w:ilvl="6">
      <w:start w:val="1"/>
      <w:numFmt w:val="decimal"/>
      <w:isLgl/>
      <w:lvlText w:val="%1.%2.%3.%4.%5.%6.%7."/>
      <w:lvlJc w:val="left"/>
      <w:pPr>
        <w:ind w:left="4140" w:hanging="1440"/>
      </w:pPr>
    </w:lvl>
    <w:lvl w:ilvl="7">
      <w:start w:val="1"/>
      <w:numFmt w:val="decimal"/>
      <w:isLgl/>
      <w:lvlText w:val="%1.%2.%3.%4.%5.%6.%7.%8."/>
      <w:lvlJc w:val="left"/>
      <w:pPr>
        <w:ind w:left="4500" w:hanging="1440"/>
      </w:pPr>
    </w:lvl>
    <w:lvl w:ilvl="8">
      <w:start w:val="1"/>
      <w:numFmt w:val="decimal"/>
      <w:isLgl/>
      <w:lvlText w:val="%1.%2.%3.%4.%5.%6.%7.%8.%9."/>
      <w:lvlJc w:val="left"/>
      <w:pPr>
        <w:ind w:left="5220" w:hanging="1800"/>
      </w:pPr>
    </w:lvl>
  </w:abstractNum>
  <w:abstractNum w:abstractNumId="9"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6A3908"/>
    <w:multiLevelType w:val="hybridMultilevel"/>
    <w:tmpl w:val="3226282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D0A3B49"/>
    <w:multiLevelType w:val="hybridMultilevel"/>
    <w:tmpl w:val="CAA82262"/>
    <w:lvl w:ilvl="0" w:tplc="041B000F">
      <w:start w:val="1"/>
      <w:numFmt w:val="decimal"/>
      <w:lvlText w:val="%1."/>
      <w:lvlJc w:val="left"/>
      <w:pPr>
        <w:ind w:left="720" w:hanging="360"/>
      </w:pPr>
    </w:lvl>
    <w:lvl w:ilvl="1" w:tplc="F808DD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DEC22A6"/>
    <w:multiLevelType w:val="hybridMultilevel"/>
    <w:tmpl w:val="4D16A9AA"/>
    <w:lvl w:ilvl="0" w:tplc="041B000F">
      <w:start w:val="1"/>
      <w:numFmt w:val="decimal"/>
      <w:lvlText w:val="%1."/>
      <w:lvlJc w:val="left"/>
      <w:pPr>
        <w:ind w:left="360" w:hanging="360"/>
      </w:pPr>
    </w:lvl>
    <w:lvl w:ilvl="1" w:tplc="0405000F">
      <w:start w:val="1"/>
      <w:numFmt w:val="decimal"/>
      <w:lvlText w:val="%2."/>
      <w:lvlJc w:val="left"/>
      <w:pPr>
        <w:tabs>
          <w:tab w:val="num" w:pos="1080"/>
        </w:tabs>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F73E3E"/>
    <w:multiLevelType w:val="multilevel"/>
    <w:tmpl w:val="35E28044"/>
    <w:lvl w:ilvl="0">
      <w:start w:val="1"/>
      <w:numFmt w:val="decimal"/>
      <w:pStyle w:val="lnok"/>
      <w:suff w:val="nothing"/>
      <w:lvlText w:val="Čl.%1"/>
      <w:lvlJc w:val="center"/>
      <w:pPr>
        <w:ind w:left="4679" w:hanging="284"/>
      </w:pPr>
      <w:rPr>
        <w:rFonts w:cs="Times New Roman" w:hint="default"/>
      </w:rPr>
    </w:lvl>
    <w:lvl w:ilvl="1">
      <w:start w:val="1"/>
      <w:numFmt w:val="decimal"/>
      <w:pStyle w:val="Odstavec"/>
      <w:isLgl/>
      <w:lvlText w:val="%1.%2."/>
      <w:lvlJc w:val="left"/>
      <w:pPr>
        <w:tabs>
          <w:tab w:val="num" w:pos="993"/>
        </w:tabs>
        <w:ind w:left="993" w:hanging="567"/>
      </w:pPr>
      <w:rPr>
        <w:rFonts w:asciiTheme="minorHAnsi" w:hAnsiTheme="minorHAnsi" w:cs="Times New Roman" w:hint="default"/>
        <w:b w:val="0"/>
        <w:bCs w:val="0"/>
        <w:i w:val="0"/>
        <w:iCs w:val="0"/>
        <w:caps w:val="0"/>
        <w:strike w:val="0"/>
        <w:dstrike w:val="0"/>
        <w:vanish w:val="0"/>
        <w:color w:val="auto"/>
        <w:spacing w:val="0"/>
        <w:kern w:val="0"/>
        <w:position w:val="0"/>
        <w:sz w:val="22"/>
        <w:szCs w:val="22"/>
        <w:u w:val="none"/>
        <w:vertAlign w:val="baseline"/>
      </w:rPr>
    </w:lvl>
    <w:lvl w:ilvl="2">
      <w:start w:val="1"/>
      <w:numFmt w:val="decimal"/>
      <w:pStyle w:val="Pododstavec"/>
      <w:isLgl/>
      <w:lvlText w:val="%1.%2.%3."/>
      <w:lvlJc w:val="left"/>
      <w:pPr>
        <w:tabs>
          <w:tab w:val="num" w:pos="5975"/>
        </w:tabs>
        <w:ind w:left="5975" w:hanging="680"/>
      </w:pPr>
      <w:rPr>
        <w:rFonts w:ascii="Arial" w:hAnsi="Arial" w:cs="Times New Roman" w:hint="default"/>
        <w:b w:val="0"/>
        <w:i w:val="0"/>
        <w:sz w:val="22"/>
        <w:szCs w:val="22"/>
      </w:rPr>
    </w:lvl>
    <w:lvl w:ilvl="3">
      <w:start w:val="1"/>
      <w:numFmt w:val="decimal"/>
      <w:isLgl/>
      <w:lvlText w:val="%1.%2.%3.%4."/>
      <w:lvlJc w:val="left"/>
      <w:pPr>
        <w:tabs>
          <w:tab w:val="num" w:pos="5475"/>
        </w:tabs>
        <w:ind w:left="5115" w:hanging="720"/>
      </w:pPr>
      <w:rPr>
        <w:rFonts w:cs="Times New Roman" w:hint="default"/>
      </w:rPr>
    </w:lvl>
    <w:lvl w:ilvl="4">
      <w:start w:val="1"/>
      <w:numFmt w:val="lowerLetter"/>
      <w:pStyle w:val="Bod"/>
      <w:lvlText w:val="%5)"/>
      <w:lvlJc w:val="left"/>
      <w:pPr>
        <w:tabs>
          <w:tab w:val="num" w:pos="5529"/>
        </w:tabs>
        <w:ind w:left="5529" w:hanging="283"/>
      </w:pPr>
      <w:rPr>
        <w:rFonts w:cs="Times New Roman" w:hint="default"/>
        <w:i w:val="0"/>
      </w:rPr>
    </w:lvl>
    <w:lvl w:ilvl="5">
      <w:start w:val="1"/>
      <w:numFmt w:val="lowerLetter"/>
      <w:pStyle w:val="Podbod"/>
      <w:lvlText w:val="%5%6)"/>
      <w:lvlJc w:val="left"/>
      <w:pPr>
        <w:tabs>
          <w:tab w:val="num" w:pos="5926"/>
        </w:tabs>
        <w:ind w:left="5926" w:hanging="397"/>
      </w:pPr>
      <w:rPr>
        <w:rFonts w:cs="Times New Roman" w:hint="default"/>
      </w:rPr>
    </w:lvl>
    <w:lvl w:ilvl="6">
      <w:start w:val="1"/>
      <w:numFmt w:val="decimal"/>
      <w:lvlText w:val="%1.%2.%3.%4.%5.%6.%7."/>
      <w:lvlJc w:val="left"/>
      <w:pPr>
        <w:tabs>
          <w:tab w:val="num" w:pos="5835"/>
        </w:tabs>
        <w:ind w:left="5835" w:hanging="1440"/>
      </w:pPr>
      <w:rPr>
        <w:rFonts w:cs="Times New Roman" w:hint="default"/>
      </w:rPr>
    </w:lvl>
    <w:lvl w:ilvl="7">
      <w:start w:val="1"/>
      <w:numFmt w:val="decimal"/>
      <w:lvlText w:val="%1.%2.%3.%4.%5.%6.%7.%8."/>
      <w:lvlJc w:val="left"/>
      <w:pPr>
        <w:tabs>
          <w:tab w:val="num" w:pos="5835"/>
        </w:tabs>
        <w:ind w:left="5835" w:hanging="1440"/>
      </w:pPr>
      <w:rPr>
        <w:rFonts w:cs="Times New Roman" w:hint="default"/>
      </w:rPr>
    </w:lvl>
    <w:lvl w:ilvl="8">
      <w:start w:val="1"/>
      <w:numFmt w:val="decimal"/>
      <w:lvlText w:val="%1.%2.%3.%4.%5.%6.%7.%8.%9."/>
      <w:lvlJc w:val="left"/>
      <w:pPr>
        <w:tabs>
          <w:tab w:val="num" w:pos="6195"/>
        </w:tabs>
        <w:ind w:left="6195" w:hanging="1800"/>
      </w:pPr>
      <w:rPr>
        <w:rFonts w:cs="Times New Roman" w:hint="default"/>
      </w:rPr>
    </w:lvl>
  </w:abstractNum>
  <w:abstractNum w:abstractNumId="15"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1D5D39"/>
    <w:multiLevelType w:val="hybridMultilevel"/>
    <w:tmpl w:val="46128496"/>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39A663C0"/>
    <w:multiLevelType w:val="multilevel"/>
    <w:tmpl w:val="F35EFDBC"/>
    <w:lvl w:ilvl="0">
      <w:start w:val="1"/>
      <w:numFmt w:val="decimal"/>
      <w:lvlText w:val="%1."/>
      <w:lvlJc w:val="left"/>
      <w:pPr>
        <w:ind w:left="360" w:hanging="360"/>
      </w:pPr>
      <w:rPr>
        <w:rFonts w:hint="default"/>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asciiTheme="minorHAnsi" w:hAnsiTheme="minorHAnsi" w:cstheme="minorHAnsi"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9D5723E"/>
    <w:multiLevelType w:val="multilevel"/>
    <w:tmpl w:val="9B5EE906"/>
    <w:lvl w:ilvl="0">
      <w:start w:val="1"/>
      <w:numFmt w:val="decimal"/>
      <w:lvlText w:val="%1"/>
      <w:lvlJc w:val="left"/>
      <w:pPr>
        <w:ind w:left="360" w:hanging="360"/>
      </w:p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3BA43674"/>
    <w:multiLevelType w:val="hybridMultilevel"/>
    <w:tmpl w:val="974483A2"/>
    <w:lvl w:ilvl="0" w:tplc="041B000B">
      <w:start w:val="1"/>
      <w:numFmt w:val="bullet"/>
      <w:lvlText w:val=""/>
      <w:lvlJc w:val="left"/>
      <w:pPr>
        <w:ind w:left="36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16CE3536">
      <w:numFmt w:val="bullet"/>
      <w:lvlText w:val="•"/>
      <w:lvlJc w:val="left"/>
      <w:pPr>
        <w:ind w:left="2160" w:hanging="360"/>
      </w:pPr>
      <w:rPr>
        <w:rFonts w:ascii="Calibri" w:eastAsia="Times New Roman" w:hAnsi="Calibri" w:cs="Calibri"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D0C2DD6"/>
    <w:multiLevelType w:val="hybridMultilevel"/>
    <w:tmpl w:val="7248A42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A81980"/>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796665"/>
    <w:multiLevelType w:val="hybridMultilevel"/>
    <w:tmpl w:val="326CBCF0"/>
    <w:lvl w:ilvl="0" w:tplc="F7B8014E">
      <w:numFmt w:val="bullet"/>
      <w:pStyle w:val="Text-1-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7" w15:restartNumberingAfterBreak="0">
    <w:nsid w:val="5C8F158D"/>
    <w:multiLevelType w:val="hybridMultilevel"/>
    <w:tmpl w:val="F2A8AD88"/>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28" w15:restartNumberingAfterBreak="0">
    <w:nsid w:val="5E4A00FB"/>
    <w:multiLevelType w:val="multilevel"/>
    <w:tmpl w:val="2C84271E"/>
    <w:lvl w:ilvl="0">
      <w:start w:val="6"/>
      <w:numFmt w:val="decimal"/>
      <w:lvlText w:val="%1."/>
      <w:lvlJc w:val="left"/>
      <w:pPr>
        <w:ind w:left="360" w:hanging="360"/>
      </w:pPr>
      <w:rPr>
        <w:rFonts w:hint="default"/>
      </w:rPr>
    </w:lvl>
    <w:lvl w:ilvl="1">
      <w:start w:val="1"/>
      <w:numFmt w:val="decimal"/>
      <w:lvlText w:val="%2."/>
      <w:lvlJc w:val="left"/>
      <w:pPr>
        <w:ind w:left="720" w:hanging="720"/>
      </w:pPr>
      <w:rPr>
        <w:rFonts w:asciiTheme="minorHAnsi" w:eastAsia="Times New Roman"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1402A6B"/>
    <w:multiLevelType w:val="multilevel"/>
    <w:tmpl w:val="3D3C7382"/>
    <w:lvl w:ilvl="0">
      <w:start w:val="33"/>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color w:val="000000" w:themeColor="text1"/>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1A95824"/>
    <w:multiLevelType w:val="multilevel"/>
    <w:tmpl w:val="C30C162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2300EC7"/>
    <w:multiLevelType w:val="hybridMultilevel"/>
    <w:tmpl w:val="FA02E916"/>
    <w:lvl w:ilvl="0" w:tplc="95EE5A4C">
      <w:start w:val="1"/>
      <w:numFmt w:val="decimal"/>
      <w:lvlText w:val="%1."/>
      <w:lvlJc w:val="left"/>
      <w:pPr>
        <w:ind w:left="720" w:hanging="360"/>
      </w:pPr>
      <w:rPr>
        <w:rFonts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bCs/>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97A4AB6"/>
    <w:multiLevelType w:val="hybridMultilevel"/>
    <w:tmpl w:val="F6D6FC6C"/>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B84F77"/>
    <w:multiLevelType w:val="hybridMultilevel"/>
    <w:tmpl w:val="A2BCB0DE"/>
    <w:lvl w:ilvl="0" w:tplc="9722775C">
      <w:start w:val="6"/>
      <w:numFmt w:val="bullet"/>
      <w:lvlText w:val="-"/>
      <w:lvlJc w:val="left"/>
      <w:pPr>
        <w:ind w:left="1069" w:hanging="360"/>
      </w:pPr>
      <w:rPr>
        <w:rFonts w:ascii="Arial" w:eastAsia="SimSun" w:hAnsi="Arial" w:cs="Arial" w:hint="default"/>
      </w:rPr>
    </w:lvl>
    <w:lvl w:ilvl="1" w:tplc="041B0003">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6" w15:restartNumberingAfterBreak="0">
    <w:nsid w:val="77C879DF"/>
    <w:multiLevelType w:val="hybridMultilevel"/>
    <w:tmpl w:val="76180BA6"/>
    <w:lvl w:ilvl="0" w:tplc="E7B24D72">
      <w:start w:val="12"/>
      <w:numFmt w:val="bullet"/>
      <w:lvlText w:val="-"/>
      <w:lvlJc w:val="left"/>
      <w:pPr>
        <w:ind w:left="1287" w:hanging="360"/>
      </w:pPr>
      <w:rPr>
        <w:rFonts w:ascii="Arial" w:eastAsia="Times New Roman" w:hAnsi="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7" w15:restartNumberingAfterBreak="0">
    <w:nsid w:val="7B1B20FB"/>
    <w:multiLevelType w:val="hybridMultilevel"/>
    <w:tmpl w:val="CCE04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16cid:durableId="609822413">
    <w:abstractNumId w:val="19"/>
  </w:num>
  <w:num w:numId="2" w16cid:durableId="1170752343">
    <w:abstractNumId w:val="12"/>
  </w:num>
  <w:num w:numId="3" w16cid:durableId="320885973">
    <w:abstractNumId w:val="14"/>
  </w:num>
  <w:num w:numId="4" w16cid:durableId="1319386129">
    <w:abstractNumId w:val="6"/>
  </w:num>
  <w:num w:numId="5" w16cid:durableId="96799750">
    <w:abstractNumId w:val="22"/>
  </w:num>
  <w:num w:numId="6" w16cid:durableId="120727277">
    <w:abstractNumId w:val="26"/>
  </w:num>
  <w:num w:numId="7" w16cid:durableId="1820656465">
    <w:abstractNumId w:val="15"/>
  </w:num>
  <w:num w:numId="8" w16cid:durableId="1244728028">
    <w:abstractNumId w:val="24"/>
  </w:num>
  <w:num w:numId="9" w16cid:durableId="1186212520">
    <w:abstractNumId w:val="25"/>
  </w:num>
  <w:num w:numId="10" w16cid:durableId="508103111">
    <w:abstractNumId w:val="17"/>
  </w:num>
  <w:num w:numId="11" w16cid:durableId="331642080">
    <w:abstractNumId w:val="1"/>
  </w:num>
  <w:num w:numId="12" w16cid:durableId="2103842428">
    <w:abstractNumId w:val="34"/>
  </w:num>
  <w:num w:numId="13" w16cid:durableId="581911762">
    <w:abstractNumId w:val="13"/>
  </w:num>
  <w:num w:numId="14" w16cid:durableId="1161431556">
    <w:abstractNumId w:val="9"/>
  </w:num>
  <w:num w:numId="15" w16cid:durableId="22707199">
    <w:abstractNumId w:val="33"/>
  </w:num>
  <w:num w:numId="16" w16cid:durableId="2023698132">
    <w:abstractNumId w:val="30"/>
  </w:num>
  <w:num w:numId="17" w16cid:durableId="538278209">
    <w:abstractNumId w:val="28"/>
  </w:num>
  <w:num w:numId="18" w16cid:durableId="1834686401">
    <w:abstractNumId w:val="27"/>
  </w:num>
  <w:num w:numId="19" w16cid:durableId="1945457279">
    <w:abstractNumId w:val="5"/>
  </w:num>
  <w:num w:numId="20" w16cid:durableId="1819303404">
    <w:abstractNumId w:val="11"/>
  </w:num>
  <w:num w:numId="21" w16cid:durableId="2086562579">
    <w:abstractNumId w:val="37"/>
  </w:num>
  <w:num w:numId="22" w16cid:durableId="915432019">
    <w:abstractNumId w:val="0"/>
  </w:num>
  <w:num w:numId="23" w16cid:durableId="946544193">
    <w:abstractNumId w:val="31"/>
  </w:num>
  <w:num w:numId="24" w16cid:durableId="1095057815">
    <w:abstractNumId w:val="10"/>
  </w:num>
  <w:num w:numId="25" w16cid:durableId="1865050889">
    <w:abstractNumId w:val="18"/>
  </w:num>
  <w:num w:numId="26" w16cid:durableId="20023891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5614882">
    <w:abstractNumId w:val="16"/>
  </w:num>
  <w:num w:numId="28" w16cid:durableId="1732386099">
    <w:abstractNumId w:val="8"/>
  </w:num>
  <w:num w:numId="29" w16cid:durableId="323169784">
    <w:abstractNumId w:val="7"/>
  </w:num>
  <w:num w:numId="30" w16cid:durableId="2005738285">
    <w:abstractNumId w:val="32"/>
  </w:num>
  <w:num w:numId="31" w16cid:durableId="213657634">
    <w:abstractNumId w:val="35"/>
  </w:num>
  <w:num w:numId="32" w16cid:durableId="1588996143">
    <w:abstractNumId w:val="21"/>
  </w:num>
  <w:num w:numId="33" w16cid:durableId="264384279">
    <w:abstractNumId w:val="2"/>
  </w:num>
  <w:num w:numId="34" w16cid:durableId="17119988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56079487">
    <w:abstractNumId w:val="3"/>
  </w:num>
  <w:num w:numId="36" w16cid:durableId="494415518">
    <w:abstractNumId w:val="29"/>
  </w:num>
  <w:num w:numId="37" w16cid:durableId="1189293391">
    <w:abstractNumId w:val="4"/>
  </w:num>
  <w:num w:numId="38" w16cid:durableId="2000842161">
    <w:abstractNumId w:val="3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848"/>
    <w:rsid w:val="0000143F"/>
    <w:rsid w:val="00001BE7"/>
    <w:rsid w:val="00005634"/>
    <w:rsid w:val="00007977"/>
    <w:rsid w:val="0001376D"/>
    <w:rsid w:val="000205F8"/>
    <w:rsid w:val="00020E70"/>
    <w:rsid w:val="00022FD3"/>
    <w:rsid w:val="000230F9"/>
    <w:rsid w:val="00023C2E"/>
    <w:rsid w:val="00025B27"/>
    <w:rsid w:val="00025EB5"/>
    <w:rsid w:val="00036E0E"/>
    <w:rsid w:val="00041BFD"/>
    <w:rsid w:val="0004757C"/>
    <w:rsid w:val="000479AF"/>
    <w:rsid w:val="00054F30"/>
    <w:rsid w:val="00060CD2"/>
    <w:rsid w:val="000702FA"/>
    <w:rsid w:val="0007082F"/>
    <w:rsid w:val="0007282B"/>
    <w:rsid w:val="0007296D"/>
    <w:rsid w:val="00084392"/>
    <w:rsid w:val="00085410"/>
    <w:rsid w:val="00085602"/>
    <w:rsid w:val="00093A8A"/>
    <w:rsid w:val="00093D80"/>
    <w:rsid w:val="0009519D"/>
    <w:rsid w:val="00096EED"/>
    <w:rsid w:val="000973CB"/>
    <w:rsid w:val="000A13FD"/>
    <w:rsid w:val="000A183A"/>
    <w:rsid w:val="000A2D31"/>
    <w:rsid w:val="000B2703"/>
    <w:rsid w:val="000C214F"/>
    <w:rsid w:val="000C21BB"/>
    <w:rsid w:val="000C50EE"/>
    <w:rsid w:val="000E49EB"/>
    <w:rsid w:val="000E5B31"/>
    <w:rsid w:val="000F1728"/>
    <w:rsid w:val="000F2693"/>
    <w:rsid w:val="000F3E86"/>
    <w:rsid w:val="000F3F76"/>
    <w:rsid w:val="000F6FF5"/>
    <w:rsid w:val="00112D1D"/>
    <w:rsid w:val="00112D34"/>
    <w:rsid w:val="00113F8E"/>
    <w:rsid w:val="001254AE"/>
    <w:rsid w:val="00125E17"/>
    <w:rsid w:val="001273BB"/>
    <w:rsid w:val="00131896"/>
    <w:rsid w:val="001358C4"/>
    <w:rsid w:val="0013608C"/>
    <w:rsid w:val="001407F1"/>
    <w:rsid w:val="00142100"/>
    <w:rsid w:val="0014245D"/>
    <w:rsid w:val="00144B72"/>
    <w:rsid w:val="001469BD"/>
    <w:rsid w:val="00146D7A"/>
    <w:rsid w:val="001505BE"/>
    <w:rsid w:val="0015206A"/>
    <w:rsid w:val="0015372E"/>
    <w:rsid w:val="001556D8"/>
    <w:rsid w:val="001563CB"/>
    <w:rsid w:val="0016047E"/>
    <w:rsid w:val="00166618"/>
    <w:rsid w:val="00167C7A"/>
    <w:rsid w:val="00174A92"/>
    <w:rsid w:val="001818C6"/>
    <w:rsid w:val="00184CB8"/>
    <w:rsid w:val="00186B20"/>
    <w:rsid w:val="001905AB"/>
    <w:rsid w:val="00193030"/>
    <w:rsid w:val="00194B9C"/>
    <w:rsid w:val="00196064"/>
    <w:rsid w:val="001964CC"/>
    <w:rsid w:val="001A019F"/>
    <w:rsid w:val="001A2880"/>
    <w:rsid w:val="001A32E1"/>
    <w:rsid w:val="001A3515"/>
    <w:rsid w:val="001A37DF"/>
    <w:rsid w:val="001B5CD7"/>
    <w:rsid w:val="001C1722"/>
    <w:rsid w:val="001C5C90"/>
    <w:rsid w:val="001C5CC8"/>
    <w:rsid w:val="001D2DD9"/>
    <w:rsid w:val="001D38BC"/>
    <w:rsid w:val="001D4836"/>
    <w:rsid w:val="001D6B82"/>
    <w:rsid w:val="001D714C"/>
    <w:rsid w:val="001E1EF9"/>
    <w:rsid w:val="001E2BA2"/>
    <w:rsid w:val="001E3799"/>
    <w:rsid w:val="001E5FDC"/>
    <w:rsid w:val="001E66E7"/>
    <w:rsid w:val="001F19AD"/>
    <w:rsid w:val="001F7CF2"/>
    <w:rsid w:val="00204A9A"/>
    <w:rsid w:val="00205032"/>
    <w:rsid w:val="00205055"/>
    <w:rsid w:val="00206134"/>
    <w:rsid w:val="002127D8"/>
    <w:rsid w:val="00221DE1"/>
    <w:rsid w:val="00223AD9"/>
    <w:rsid w:val="0022730E"/>
    <w:rsid w:val="00227BDC"/>
    <w:rsid w:val="002322D5"/>
    <w:rsid w:val="00233603"/>
    <w:rsid w:val="00235137"/>
    <w:rsid w:val="00236B32"/>
    <w:rsid w:val="00250E45"/>
    <w:rsid w:val="0025237E"/>
    <w:rsid w:val="00255E75"/>
    <w:rsid w:val="002564E9"/>
    <w:rsid w:val="00260084"/>
    <w:rsid w:val="00261559"/>
    <w:rsid w:val="002621C1"/>
    <w:rsid w:val="00263BFA"/>
    <w:rsid w:val="00271B27"/>
    <w:rsid w:val="0027441B"/>
    <w:rsid w:val="0027455D"/>
    <w:rsid w:val="00275BB5"/>
    <w:rsid w:val="00277467"/>
    <w:rsid w:val="00280850"/>
    <w:rsid w:val="002808C7"/>
    <w:rsid w:val="002847B7"/>
    <w:rsid w:val="00285127"/>
    <w:rsid w:val="00285520"/>
    <w:rsid w:val="002858D5"/>
    <w:rsid w:val="0028611B"/>
    <w:rsid w:val="00286578"/>
    <w:rsid w:val="002950EF"/>
    <w:rsid w:val="00297ED0"/>
    <w:rsid w:val="002A2B8D"/>
    <w:rsid w:val="002A2E28"/>
    <w:rsid w:val="002A3693"/>
    <w:rsid w:val="002A7898"/>
    <w:rsid w:val="002B0576"/>
    <w:rsid w:val="002B1F9A"/>
    <w:rsid w:val="002C37DD"/>
    <w:rsid w:val="002C3CC7"/>
    <w:rsid w:val="002C64DC"/>
    <w:rsid w:val="002E22AB"/>
    <w:rsid w:val="002E2C9D"/>
    <w:rsid w:val="002E4059"/>
    <w:rsid w:val="002F2971"/>
    <w:rsid w:val="002F2ACF"/>
    <w:rsid w:val="002F5F53"/>
    <w:rsid w:val="002F6502"/>
    <w:rsid w:val="0030022C"/>
    <w:rsid w:val="0030493B"/>
    <w:rsid w:val="00306473"/>
    <w:rsid w:val="00306C12"/>
    <w:rsid w:val="00310599"/>
    <w:rsid w:val="003105EC"/>
    <w:rsid w:val="00310840"/>
    <w:rsid w:val="00314927"/>
    <w:rsid w:val="00317125"/>
    <w:rsid w:val="0032188F"/>
    <w:rsid w:val="003225A8"/>
    <w:rsid w:val="003267B5"/>
    <w:rsid w:val="00334C95"/>
    <w:rsid w:val="00336BA9"/>
    <w:rsid w:val="00337CAE"/>
    <w:rsid w:val="0034266C"/>
    <w:rsid w:val="00342945"/>
    <w:rsid w:val="00345CAE"/>
    <w:rsid w:val="0034743F"/>
    <w:rsid w:val="0035249A"/>
    <w:rsid w:val="00353F81"/>
    <w:rsid w:val="00362A2F"/>
    <w:rsid w:val="00363547"/>
    <w:rsid w:val="00366400"/>
    <w:rsid w:val="00372A3A"/>
    <w:rsid w:val="003734E5"/>
    <w:rsid w:val="00375954"/>
    <w:rsid w:val="00377983"/>
    <w:rsid w:val="00377D9B"/>
    <w:rsid w:val="003801FE"/>
    <w:rsid w:val="00381B36"/>
    <w:rsid w:val="00382CBD"/>
    <w:rsid w:val="003865BE"/>
    <w:rsid w:val="00386CFE"/>
    <w:rsid w:val="003915A3"/>
    <w:rsid w:val="003919C2"/>
    <w:rsid w:val="00392186"/>
    <w:rsid w:val="00395941"/>
    <w:rsid w:val="003A33DD"/>
    <w:rsid w:val="003A538F"/>
    <w:rsid w:val="003A6BF5"/>
    <w:rsid w:val="003B1ED7"/>
    <w:rsid w:val="003B52DC"/>
    <w:rsid w:val="003C203C"/>
    <w:rsid w:val="003C580A"/>
    <w:rsid w:val="003C6050"/>
    <w:rsid w:val="003E1131"/>
    <w:rsid w:val="003E1545"/>
    <w:rsid w:val="003E30B2"/>
    <w:rsid w:val="003E31A8"/>
    <w:rsid w:val="003E4596"/>
    <w:rsid w:val="003E5462"/>
    <w:rsid w:val="003E5819"/>
    <w:rsid w:val="003E76C6"/>
    <w:rsid w:val="003F0C1F"/>
    <w:rsid w:val="003F5309"/>
    <w:rsid w:val="0040020C"/>
    <w:rsid w:val="00402054"/>
    <w:rsid w:val="004025A4"/>
    <w:rsid w:val="004027EE"/>
    <w:rsid w:val="00403ECB"/>
    <w:rsid w:val="00404301"/>
    <w:rsid w:val="0040484B"/>
    <w:rsid w:val="00405053"/>
    <w:rsid w:val="004063E2"/>
    <w:rsid w:val="00406ADA"/>
    <w:rsid w:val="00410C2E"/>
    <w:rsid w:val="0042216E"/>
    <w:rsid w:val="004223EA"/>
    <w:rsid w:val="0042536C"/>
    <w:rsid w:val="00433FD8"/>
    <w:rsid w:val="00434C25"/>
    <w:rsid w:val="004353C8"/>
    <w:rsid w:val="00436CBF"/>
    <w:rsid w:val="004429A0"/>
    <w:rsid w:val="00445308"/>
    <w:rsid w:val="00453516"/>
    <w:rsid w:val="004559C4"/>
    <w:rsid w:val="004608EB"/>
    <w:rsid w:val="00460F69"/>
    <w:rsid w:val="004664BE"/>
    <w:rsid w:val="004673C6"/>
    <w:rsid w:val="004708E0"/>
    <w:rsid w:val="00480CA4"/>
    <w:rsid w:val="0048109C"/>
    <w:rsid w:val="00481870"/>
    <w:rsid w:val="0048503F"/>
    <w:rsid w:val="00486213"/>
    <w:rsid w:val="00495B9E"/>
    <w:rsid w:val="004979F3"/>
    <w:rsid w:val="004A2749"/>
    <w:rsid w:val="004A2C7F"/>
    <w:rsid w:val="004A2D7F"/>
    <w:rsid w:val="004A4B3C"/>
    <w:rsid w:val="004C1CC7"/>
    <w:rsid w:val="004D3147"/>
    <w:rsid w:val="004D5D83"/>
    <w:rsid w:val="004E014D"/>
    <w:rsid w:val="004E0775"/>
    <w:rsid w:val="004E1B8A"/>
    <w:rsid w:val="004E23B6"/>
    <w:rsid w:val="004E2FF1"/>
    <w:rsid w:val="004E32F5"/>
    <w:rsid w:val="004F2336"/>
    <w:rsid w:val="004F25EC"/>
    <w:rsid w:val="004F272E"/>
    <w:rsid w:val="004F42AF"/>
    <w:rsid w:val="004F5A84"/>
    <w:rsid w:val="005016EB"/>
    <w:rsid w:val="00504976"/>
    <w:rsid w:val="005071E3"/>
    <w:rsid w:val="00507CF2"/>
    <w:rsid w:val="0051078D"/>
    <w:rsid w:val="0051080A"/>
    <w:rsid w:val="00510BA1"/>
    <w:rsid w:val="00510CA7"/>
    <w:rsid w:val="00515E76"/>
    <w:rsid w:val="005173BC"/>
    <w:rsid w:val="00517838"/>
    <w:rsid w:val="00523B05"/>
    <w:rsid w:val="00524CE8"/>
    <w:rsid w:val="0052571D"/>
    <w:rsid w:val="005331AA"/>
    <w:rsid w:val="00533236"/>
    <w:rsid w:val="005370A1"/>
    <w:rsid w:val="00537BC7"/>
    <w:rsid w:val="00540AF5"/>
    <w:rsid w:val="005431AE"/>
    <w:rsid w:val="005453EE"/>
    <w:rsid w:val="005455F4"/>
    <w:rsid w:val="0055094A"/>
    <w:rsid w:val="0055338A"/>
    <w:rsid w:val="00555771"/>
    <w:rsid w:val="00556D99"/>
    <w:rsid w:val="00556F64"/>
    <w:rsid w:val="00562D60"/>
    <w:rsid w:val="005652A9"/>
    <w:rsid w:val="005704A8"/>
    <w:rsid w:val="005706B6"/>
    <w:rsid w:val="00572B13"/>
    <w:rsid w:val="005843A6"/>
    <w:rsid w:val="00585601"/>
    <w:rsid w:val="00592633"/>
    <w:rsid w:val="00596461"/>
    <w:rsid w:val="00596BBD"/>
    <w:rsid w:val="005A197F"/>
    <w:rsid w:val="005A5403"/>
    <w:rsid w:val="005A5643"/>
    <w:rsid w:val="005A6C71"/>
    <w:rsid w:val="005A788E"/>
    <w:rsid w:val="005B04CC"/>
    <w:rsid w:val="005B0544"/>
    <w:rsid w:val="005B0E3B"/>
    <w:rsid w:val="005B60BA"/>
    <w:rsid w:val="005B71D8"/>
    <w:rsid w:val="005C29B8"/>
    <w:rsid w:val="005C60C0"/>
    <w:rsid w:val="005D64D8"/>
    <w:rsid w:val="005D6506"/>
    <w:rsid w:val="005E3632"/>
    <w:rsid w:val="005F04C0"/>
    <w:rsid w:val="005F0F33"/>
    <w:rsid w:val="005F4577"/>
    <w:rsid w:val="0060101E"/>
    <w:rsid w:val="00601E7B"/>
    <w:rsid w:val="006105CB"/>
    <w:rsid w:val="00610716"/>
    <w:rsid w:val="00611A9C"/>
    <w:rsid w:val="00611F3E"/>
    <w:rsid w:val="00613D74"/>
    <w:rsid w:val="00615D0D"/>
    <w:rsid w:val="00621AF6"/>
    <w:rsid w:val="00622F9D"/>
    <w:rsid w:val="00624EAA"/>
    <w:rsid w:val="00626447"/>
    <w:rsid w:val="00636D5A"/>
    <w:rsid w:val="00636D5F"/>
    <w:rsid w:val="00640784"/>
    <w:rsid w:val="00643CEB"/>
    <w:rsid w:val="00647867"/>
    <w:rsid w:val="0065479C"/>
    <w:rsid w:val="00654F8E"/>
    <w:rsid w:val="00655ED2"/>
    <w:rsid w:val="00657AB7"/>
    <w:rsid w:val="006610A7"/>
    <w:rsid w:val="0066229C"/>
    <w:rsid w:val="00686410"/>
    <w:rsid w:val="00686973"/>
    <w:rsid w:val="00690D2B"/>
    <w:rsid w:val="00697E9E"/>
    <w:rsid w:val="006A3FA2"/>
    <w:rsid w:val="006A4804"/>
    <w:rsid w:val="006B282C"/>
    <w:rsid w:val="006B7452"/>
    <w:rsid w:val="006C6B76"/>
    <w:rsid w:val="006D240D"/>
    <w:rsid w:val="006D3EFD"/>
    <w:rsid w:val="006D4714"/>
    <w:rsid w:val="006D5511"/>
    <w:rsid w:val="006E39A1"/>
    <w:rsid w:val="006E4907"/>
    <w:rsid w:val="006E5D59"/>
    <w:rsid w:val="006E6F0C"/>
    <w:rsid w:val="006F4DBB"/>
    <w:rsid w:val="006F6EBA"/>
    <w:rsid w:val="00702154"/>
    <w:rsid w:val="00704295"/>
    <w:rsid w:val="00713056"/>
    <w:rsid w:val="007162AE"/>
    <w:rsid w:val="00726AE8"/>
    <w:rsid w:val="0073324E"/>
    <w:rsid w:val="00733AE1"/>
    <w:rsid w:val="00741E30"/>
    <w:rsid w:val="00743F11"/>
    <w:rsid w:val="007444FC"/>
    <w:rsid w:val="00746FF6"/>
    <w:rsid w:val="007536A5"/>
    <w:rsid w:val="00756C2D"/>
    <w:rsid w:val="007609F3"/>
    <w:rsid w:val="00763E9B"/>
    <w:rsid w:val="007643A0"/>
    <w:rsid w:val="0077268D"/>
    <w:rsid w:val="00772823"/>
    <w:rsid w:val="00773FE8"/>
    <w:rsid w:val="00774751"/>
    <w:rsid w:val="00777580"/>
    <w:rsid w:val="00777FDF"/>
    <w:rsid w:val="00781D0A"/>
    <w:rsid w:val="00782052"/>
    <w:rsid w:val="00785CA6"/>
    <w:rsid w:val="0079437E"/>
    <w:rsid w:val="00794D02"/>
    <w:rsid w:val="007A101A"/>
    <w:rsid w:val="007A31D5"/>
    <w:rsid w:val="007A4D4D"/>
    <w:rsid w:val="007A64CC"/>
    <w:rsid w:val="007B5659"/>
    <w:rsid w:val="007C0C23"/>
    <w:rsid w:val="007C1EB7"/>
    <w:rsid w:val="007C2509"/>
    <w:rsid w:val="007C6B48"/>
    <w:rsid w:val="007D18AA"/>
    <w:rsid w:val="007D2F34"/>
    <w:rsid w:val="007D75C7"/>
    <w:rsid w:val="007E376A"/>
    <w:rsid w:val="007F6B1E"/>
    <w:rsid w:val="007F6E41"/>
    <w:rsid w:val="00800B52"/>
    <w:rsid w:val="008125A1"/>
    <w:rsid w:val="0081329B"/>
    <w:rsid w:val="00815EAD"/>
    <w:rsid w:val="00820622"/>
    <w:rsid w:val="00824248"/>
    <w:rsid w:val="00830492"/>
    <w:rsid w:val="00833CC8"/>
    <w:rsid w:val="0083402E"/>
    <w:rsid w:val="00836C6E"/>
    <w:rsid w:val="00837291"/>
    <w:rsid w:val="008415A1"/>
    <w:rsid w:val="00842F92"/>
    <w:rsid w:val="00851808"/>
    <w:rsid w:val="00855CA9"/>
    <w:rsid w:val="008609DA"/>
    <w:rsid w:val="0086309A"/>
    <w:rsid w:val="0086479F"/>
    <w:rsid w:val="00874D47"/>
    <w:rsid w:val="00876D61"/>
    <w:rsid w:val="008774B0"/>
    <w:rsid w:val="0087750F"/>
    <w:rsid w:val="00881CF9"/>
    <w:rsid w:val="00881FF7"/>
    <w:rsid w:val="0088505E"/>
    <w:rsid w:val="008874A6"/>
    <w:rsid w:val="008875A8"/>
    <w:rsid w:val="00891F39"/>
    <w:rsid w:val="00892323"/>
    <w:rsid w:val="008928B9"/>
    <w:rsid w:val="00892FF5"/>
    <w:rsid w:val="00897BAF"/>
    <w:rsid w:val="008A4FF1"/>
    <w:rsid w:val="008A538B"/>
    <w:rsid w:val="008B034E"/>
    <w:rsid w:val="008B234E"/>
    <w:rsid w:val="008B6B26"/>
    <w:rsid w:val="008C1E8E"/>
    <w:rsid w:val="008C28BB"/>
    <w:rsid w:val="008C71AE"/>
    <w:rsid w:val="008D1FA5"/>
    <w:rsid w:val="008D344A"/>
    <w:rsid w:val="008D36DD"/>
    <w:rsid w:val="008E4827"/>
    <w:rsid w:val="008E4B18"/>
    <w:rsid w:val="008F00DE"/>
    <w:rsid w:val="008F2736"/>
    <w:rsid w:val="008F4308"/>
    <w:rsid w:val="00901FB3"/>
    <w:rsid w:val="00905381"/>
    <w:rsid w:val="0091514A"/>
    <w:rsid w:val="009157B2"/>
    <w:rsid w:val="00917DA0"/>
    <w:rsid w:val="00920B06"/>
    <w:rsid w:val="00925702"/>
    <w:rsid w:val="00925DAF"/>
    <w:rsid w:val="00925E9A"/>
    <w:rsid w:val="009276B1"/>
    <w:rsid w:val="0093071F"/>
    <w:rsid w:val="00931CC1"/>
    <w:rsid w:val="0093556D"/>
    <w:rsid w:val="009402CA"/>
    <w:rsid w:val="0095167B"/>
    <w:rsid w:val="0095172D"/>
    <w:rsid w:val="009520A2"/>
    <w:rsid w:val="00956433"/>
    <w:rsid w:val="00960048"/>
    <w:rsid w:val="00960D04"/>
    <w:rsid w:val="00960F3C"/>
    <w:rsid w:val="00971C0B"/>
    <w:rsid w:val="009814C5"/>
    <w:rsid w:val="00995A61"/>
    <w:rsid w:val="00996A13"/>
    <w:rsid w:val="009A1698"/>
    <w:rsid w:val="009A4FE8"/>
    <w:rsid w:val="009A55E2"/>
    <w:rsid w:val="009A7C30"/>
    <w:rsid w:val="009B0C01"/>
    <w:rsid w:val="009B0C80"/>
    <w:rsid w:val="009B1720"/>
    <w:rsid w:val="009B2CE3"/>
    <w:rsid w:val="009B7B58"/>
    <w:rsid w:val="009C26FC"/>
    <w:rsid w:val="009C32DF"/>
    <w:rsid w:val="009C5C2F"/>
    <w:rsid w:val="009C5EF8"/>
    <w:rsid w:val="009D0256"/>
    <w:rsid w:val="009D310C"/>
    <w:rsid w:val="009D5CCA"/>
    <w:rsid w:val="009D7D87"/>
    <w:rsid w:val="009E0D94"/>
    <w:rsid w:val="009E0EBA"/>
    <w:rsid w:val="009E20D3"/>
    <w:rsid w:val="009E3068"/>
    <w:rsid w:val="009E3127"/>
    <w:rsid w:val="009E3848"/>
    <w:rsid w:val="009E74A2"/>
    <w:rsid w:val="009F10A3"/>
    <w:rsid w:val="009F1C8D"/>
    <w:rsid w:val="009F2F41"/>
    <w:rsid w:val="009F57BB"/>
    <w:rsid w:val="009F669C"/>
    <w:rsid w:val="009F7A44"/>
    <w:rsid w:val="00A008B8"/>
    <w:rsid w:val="00A01291"/>
    <w:rsid w:val="00A03DE9"/>
    <w:rsid w:val="00A03FAA"/>
    <w:rsid w:val="00A0647C"/>
    <w:rsid w:val="00A13266"/>
    <w:rsid w:val="00A137BE"/>
    <w:rsid w:val="00A1442E"/>
    <w:rsid w:val="00A146F1"/>
    <w:rsid w:val="00A150F5"/>
    <w:rsid w:val="00A152AD"/>
    <w:rsid w:val="00A1531B"/>
    <w:rsid w:val="00A211D0"/>
    <w:rsid w:val="00A23EAF"/>
    <w:rsid w:val="00A254AE"/>
    <w:rsid w:val="00A25BA7"/>
    <w:rsid w:val="00A266DC"/>
    <w:rsid w:val="00A26A18"/>
    <w:rsid w:val="00A330F4"/>
    <w:rsid w:val="00A35302"/>
    <w:rsid w:val="00A37ECF"/>
    <w:rsid w:val="00A401FB"/>
    <w:rsid w:val="00A417CA"/>
    <w:rsid w:val="00A43D7B"/>
    <w:rsid w:val="00A4421D"/>
    <w:rsid w:val="00A45534"/>
    <w:rsid w:val="00A46759"/>
    <w:rsid w:val="00A47038"/>
    <w:rsid w:val="00A52B43"/>
    <w:rsid w:val="00A56F6E"/>
    <w:rsid w:val="00A57706"/>
    <w:rsid w:val="00A60127"/>
    <w:rsid w:val="00A60533"/>
    <w:rsid w:val="00A60FFA"/>
    <w:rsid w:val="00A627A7"/>
    <w:rsid w:val="00A630A6"/>
    <w:rsid w:val="00A631F1"/>
    <w:rsid w:val="00A648CA"/>
    <w:rsid w:val="00A65F36"/>
    <w:rsid w:val="00A66947"/>
    <w:rsid w:val="00A672FB"/>
    <w:rsid w:val="00A76C61"/>
    <w:rsid w:val="00A76EFB"/>
    <w:rsid w:val="00A77A51"/>
    <w:rsid w:val="00A81309"/>
    <w:rsid w:val="00A81349"/>
    <w:rsid w:val="00A84AFA"/>
    <w:rsid w:val="00A87913"/>
    <w:rsid w:val="00A87C8D"/>
    <w:rsid w:val="00A909E4"/>
    <w:rsid w:val="00A90BF9"/>
    <w:rsid w:val="00A97CD3"/>
    <w:rsid w:val="00A97F0E"/>
    <w:rsid w:val="00AA295D"/>
    <w:rsid w:val="00AA476F"/>
    <w:rsid w:val="00AA7EEA"/>
    <w:rsid w:val="00AB2AAE"/>
    <w:rsid w:val="00AB5E52"/>
    <w:rsid w:val="00AB78B4"/>
    <w:rsid w:val="00AC2C5D"/>
    <w:rsid w:val="00AD51DA"/>
    <w:rsid w:val="00AD52BA"/>
    <w:rsid w:val="00AD5D55"/>
    <w:rsid w:val="00AD7247"/>
    <w:rsid w:val="00AD7EE7"/>
    <w:rsid w:val="00AE0011"/>
    <w:rsid w:val="00AE053B"/>
    <w:rsid w:val="00AE78F4"/>
    <w:rsid w:val="00AF34D2"/>
    <w:rsid w:val="00AF44EF"/>
    <w:rsid w:val="00AF5115"/>
    <w:rsid w:val="00AF6E2B"/>
    <w:rsid w:val="00B00A1C"/>
    <w:rsid w:val="00B03611"/>
    <w:rsid w:val="00B048E4"/>
    <w:rsid w:val="00B04A1E"/>
    <w:rsid w:val="00B07A19"/>
    <w:rsid w:val="00B1158E"/>
    <w:rsid w:val="00B13F3C"/>
    <w:rsid w:val="00B155F5"/>
    <w:rsid w:val="00B1667E"/>
    <w:rsid w:val="00B1794B"/>
    <w:rsid w:val="00B21FAE"/>
    <w:rsid w:val="00B227A3"/>
    <w:rsid w:val="00B235EF"/>
    <w:rsid w:val="00B273E5"/>
    <w:rsid w:val="00B325C0"/>
    <w:rsid w:val="00B32EB2"/>
    <w:rsid w:val="00B337C2"/>
    <w:rsid w:val="00B338B0"/>
    <w:rsid w:val="00B41DD0"/>
    <w:rsid w:val="00B4594B"/>
    <w:rsid w:val="00B510EC"/>
    <w:rsid w:val="00B556DA"/>
    <w:rsid w:val="00B55FDF"/>
    <w:rsid w:val="00B66FAF"/>
    <w:rsid w:val="00B763FC"/>
    <w:rsid w:val="00B768CC"/>
    <w:rsid w:val="00B830FA"/>
    <w:rsid w:val="00B83366"/>
    <w:rsid w:val="00B9022C"/>
    <w:rsid w:val="00B925FF"/>
    <w:rsid w:val="00B92E6A"/>
    <w:rsid w:val="00B93478"/>
    <w:rsid w:val="00B948E2"/>
    <w:rsid w:val="00B96C0D"/>
    <w:rsid w:val="00B976B7"/>
    <w:rsid w:val="00BA5842"/>
    <w:rsid w:val="00BA6DE7"/>
    <w:rsid w:val="00BB110D"/>
    <w:rsid w:val="00BB15B5"/>
    <w:rsid w:val="00BB1D3F"/>
    <w:rsid w:val="00BB25A4"/>
    <w:rsid w:val="00BB7371"/>
    <w:rsid w:val="00BC0E87"/>
    <w:rsid w:val="00BC35A8"/>
    <w:rsid w:val="00BC3CBD"/>
    <w:rsid w:val="00BC4BE8"/>
    <w:rsid w:val="00BD0C2E"/>
    <w:rsid w:val="00BD239D"/>
    <w:rsid w:val="00BD5C0D"/>
    <w:rsid w:val="00BD67E2"/>
    <w:rsid w:val="00BF05EC"/>
    <w:rsid w:val="00BF300E"/>
    <w:rsid w:val="00BF5636"/>
    <w:rsid w:val="00BF65E8"/>
    <w:rsid w:val="00C021FD"/>
    <w:rsid w:val="00C0668C"/>
    <w:rsid w:val="00C070A8"/>
    <w:rsid w:val="00C15284"/>
    <w:rsid w:val="00C15625"/>
    <w:rsid w:val="00C20534"/>
    <w:rsid w:val="00C20D20"/>
    <w:rsid w:val="00C2509E"/>
    <w:rsid w:val="00C3586B"/>
    <w:rsid w:val="00C406EA"/>
    <w:rsid w:val="00C41C94"/>
    <w:rsid w:val="00C42A96"/>
    <w:rsid w:val="00C44AFE"/>
    <w:rsid w:val="00C4669A"/>
    <w:rsid w:val="00C505D0"/>
    <w:rsid w:val="00C52E5A"/>
    <w:rsid w:val="00C533F3"/>
    <w:rsid w:val="00C60C06"/>
    <w:rsid w:val="00C63227"/>
    <w:rsid w:val="00C67A4C"/>
    <w:rsid w:val="00C74133"/>
    <w:rsid w:val="00C751C3"/>
    <w:rsid w:val="00C80109"/>
    <w:rsid w:val="00C81060"/>
    <w:rsid w:val="00C8286D"/>
    <w:rsid w:val="00C94081"/>
    <w:rsid w:val="00C94100"/>
    <w:rsid w:val="00C9536A"/>
    <w:rsid w:val="00C95B75"/>
    <w:rsid w:val="00C96511"/>
    <w:rsid w:val="00CA0EFE"/>
    <w:rsid w:val="00CA1301"/>
    <w:rsid w:val="00CA3A50"/>
    <w:rsid w:val="00CA573B"/>
    <w:rsid w:val="00CA5B6D"/>
    <w:rsid w:val="00CA60B8"/>
    <w:rsid w:val="00CB11D7"/>
    <w:rsid w:val="00CB7AB3"/>
    <w:rsid w:val="00CB7E9D"/>
    <w:rsid w:val="00CC5806"/>
    <w:rsid w:val="00CC5C37"/>
    <w:rsid w:val="00CE1A64"/>
    <w:rsid w:val="00CE40C0"/>
    <w:rsid w:val="00CE7393"/>
    <w:rsid w:val="00CF2DEC"/>
    <w:rsid w:val="00CF5A62"/>
    <w:rsid w:val="00D012EA"/>
    <w:rsid w:val="00D03464"/>
    <w:rsid w:val="00D064B8"/>
    <w:rsid w:val="00D0789B"/>
    <w:rsid w:val="00D12126"/>
    <w:rsid w:val="00D122CF"/>
    <w:rsid w:val="00D12E4D"/>
    <w:rsid w:val="00D13B40"/>
    <w:rsid w:val="00D14E3E"/>
    <w:rsid w:val="00D16EFB"/>
    <w:rsid w:val="00D23AF4"/>
    <w:rsid w:val="00D26335"/>
    <w:rsid w:val="00D32614"/>
    <w:rsid w:val="00D376FD"/>
    <w:rsid w:val="00D430D7"/>
    <w:rsid w:val="00D45611"/>
    <w:rsid w:val="00D470CC"/>
    <w:rsid w:val="00D47BAE"/>
    <w:rsid w:val="00D53E07"/>
    <w:rsid w:val="00D56605"/>
    <w:rsid w:val="00D5756D"/>
    <w:rsid w:val="00D61105"/>
    <w:rsid w:val="00D6403D"/>
    <w:rsid w:val="00D651C2"/>
    <w:rsid w:val="00D65A81"/>
    <w:rsid w:val="00D65C33"/>
    <w:rsid w:val="00D66053"/>
    <w:rsid w:val="00D67949"/>
    <w:rsid w:val="00D702BA"/>
    <w:rsid w:val="00D74F84"/>
    <w:rsid w:val="00D801C1"/>
    <w:rsid w:val="00D805AA"/>
    <w:rsid w:val="00D8083F"/>
    <w:rsid w:val="00D80CC7"/>
    <w:rsid w:val="00D81320"/>
    <w:rsid w:val="00D81968"/>
    <w:rsid w:val="00D82AF0"/>
    <w:rsid w:val="00D835A3"/>
    <w:rsid w:val="00D84A41"/>
    <w:rsid w:val="00D84E6C"/>
    <w:rsid w:val="00D901E6"/>
    <w:rsid w:val="00D95B24"/>
    <w:rsid w:val="00D967C9"/>
    <w:rsid w:val="00DA5E20"/>
    <w:rsid w:val="00DA69F1"/>
    <w:rsid w:val="00DB0D21"/>
    <w:rsid w:val="00DB1CD4"/>
    <w:rsid w:val="00DB3926"/>
    <w:rsid w:val="00DB6A92"/>
    <w:rsid w:val="00DB7C2F"/>
    <w:rsid w:val="00DC115E"/>
    <w:rsid w:val="00DC1F28"/>
    <w:rsid w:val="00DC2EC3"/>
    <w:rsid w:val="00DC5074"/>
    <w:rsid w:val="00DC6162"/>
    <w:rsid w:val="00DD5EB3"/>
    <w:rsid w:val="00DD6A97"/>
    <w:rsid w:val="00DE1682"/>
    <w:rsid w:val="00DE18A7"/>
    <w:rsid w:val="00DE2A1A"/>
    <w:rsid w:val="00DE362C"/>
    <w:rsid w:val="00DF1239"/>
    <w:rsid w:val="00DF24F3"/>
    <w:rsid w:val="00DF2EA3"/>
    <w:rsid w:val="00DF3DB5"/>
    <w:rsid w:val="00DF5F21"/>
    <w:rsid w:val="00E0160B"/>
    <w:rsid w:val="00E03995"/>
    <w:rsid w:val="00E04043"/>
    <w:rsid w:val="00E1594D"/>
    <w:rsid w:val="00E16292"/>
    <w:rsid w:val="00E25CC3"/>
    <w:rsid w:val="00E33582"/>
    <w:rsid w:val="00E33DE9"/>
    <w:rsid w:val="00E35887"/>
    <w:rsid w:val="00E44686"/>
    <w:rsid w:val="00E47B74"/>
    <w:rsid w:val="00E5001A"/>
    <w:rsid w:val="00E50792"/>
    <w:rsid w:val="00E536C3"/>
    <w:rsid w:val="00E565FE"/>
    <w:rsid w:val="00E57DC4"/>
    <w:rsid w:val="00E618AF"/>
    <w:rsid w:val="00E62055"/>
    <w:rsid w:val="00E647BF"/>
    <w:rsid w:val="00E70AED"/>
    <w:rsid w:val="00E72773"/>
    <w:rsid w:val="00E74FDC"/>
    <w:rsid w:val="00E75DDF"/>
    <w:rsid w:val="00E76C45"/>
    <w:rsid w:val="00E80072"/>
    <w:rsid w:val="00E80E31"/>
    <w:rsid w:val="00E8209B"/>
    <w:rsid w:val="00E84076"/>
    <w:rsid w:val="00E84B0B"/>
    <w:rsid w:val="00E85779"/>
    <w:rsid w:val="00E85C3C"/>
    <w:rsid w:val="00E865DD"/>
    <w:rsid w:val="00E9151F"/>
    <w:rsid w:val="00E970CF"/>
    <w:rsid w:val="00EA609F"/>
    <w:rsid w:val="00EA7E29"/>
    <w:rsid w:val="00EB3FD5"/>
    <w:rsid w:val="00EB5C73"/>
    <w:rsid w:val="00EB6F32"/>
    <w:rsid w:val="00EC54F4"/>
    <w:rsid w:val="00ED50E4"/>
    <w:rsid w:val="00ED5679"/>
    <w:rsid w:val="00ED5695"/>
    <w:rsid w:val="00ED5949"/>
    <w:rsid w:val="00ED5DD4"/>
    <w:rsid w:val="00ED6C8B"/>
    <w:rsid w:val="00ED6EA5"/>
    <w:rsid w:val="00ED76A1"/>
    <w:rsid w:val="00EE2F67"/>
    <w:rsid w:val="00EE2FA5"/>
    <w:rsid w:val="00EE43F9"/>
    <w:rsid w:val="00EE4FC2"/>
    <w:rsid w:val="00EE535C"/>
    <w:rsid w:val="00EE542C"/>
    <w:rsid w:val="00EE716B"/>
    <w:rsid w:val="00EF3186"/>
    <w:rsid w:val="00EF5821"/>
    <w:rsid w:val="00EF6E60"/>
    <w:rsid w:val="00EF7D7A"/>
    <w:rsid w:val="00F01151"/>
    <w:rsid w:val="00F02A7E"/>
    <w:rsid w:val="00F11A08"/>
    <w:rsid w:val="00F13AF2"/>
    <w:rsid w:val="00F16845"/>
    <w:rsid w:val="00F16BB9"/>
    <w:rsid w:val="00F24220"/>
    <w:rsid w:val="00F32995"/>
    <w:rsid w:val="00F3436D"/>
    <w:rsid w:val="00F37221"/>
    <w:rsid w:val="00F3743D"/>
    <w:rsid w:val="00F408AC"/>
    <w:rsid w:val="00F42D7F"/>
    <w:rsid w:val="00F4420C"/>
    <w:rsid w:val="00F4705C"/>
    <w:rsid w:val="00F51FAE"/>
    <w:rsid w:val="00F529E6"/>
    <w:rsid w:val="00F54CC7"/>
    <w:rsid w:val="00F55904"/>
    <w:rsid w:val="00F62447"/>
    <w:rsid w:val="00F63DEC"/>
    <w:rsid w:val="00F71CA6"/>
    <w:rsid w:val="00F73B58"/>
    <w:rsid w:val="00F85572"/>
    <w:rsid w:val="00F86F80"/>
    <w:rsid w:val="00F94BF6"/>
    <w:rsid w:val="00F95F95"/>
    <w:rsid w:val="00FA08DB"/>
    <w:rsid w:val="00FA6D1B"/>
    <w:rsid w:val="00FB00C5"/>
    <w:rsid w:val="00FB03F7"/>
    <w:rsid w:val="00FB2ED3"/>
    <w:rsid w:val="00FB3ACB"/>
    <w:rsid w:val="00FC01A6"/>
    <w:rsid w:val="00FC3530"/>
    <w:rsid w:val="00FC584E"/>
    <w:rsid w:val="00FD14FD"/>
    <w:rsid w:val="00FD1DD6"/>
    <w:rsid w:val="00FD66B0"/>
    <w:rsid w:val="00FD6A90"/>
    <w:rsid w:val="00FE289A"/>
    <w:rsid w:val="00FF1318"/>
    <w:rsid w:val="00FF29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6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618AF"/>
    <w:pPr>
      <w:spacing w:after="0" w:line="240" w:lineRule="auto"/>
    </w:pPr>
    <w:rPr>
      <w:rFonts w:ascii="Arial" w:eastAsia="Times New Roman" w:hAnsi="Arial" w:cs="Times New Roman"/>
      <w:noProof/>
      <w:szCs w:val="24"/>
      <w:lang w:eastAsia="sk-SK"/>
    </w:rPr>
  </w:style>
  <w:style w:type="paragraph" w:styleId="Nadpis1">
    <w:name w:val="heading 1"/>
    <w:aliases w:val="h1,H1,Heading 1"/>
    <w:basedOn w:val="Normlny"/>
    <w:next w:val="Normlny"/>
    <w:link w:val="Nadpis1Char"/>
    <w:uiPriority w:val="9"/>
    <w:qFormat/>
    <w:rsid w:val="004A2C7F"/>
    <w:pPr>
      <w:keepNext/>
      <w:keepLines/>
      <w:numPr>
        <w:numId w:val="4"/>
      </w:numPr>
      <w:shd w:val="clear" w:color="auto" w:fill="DEEAF6" w:themeFill="accent1" w:themeFillTint="33"/>
      <w:tabs>
        <w:tab w:val="left" w:pos="709"/>
        <w:tab w:val="left" w:pos="1066"/>
        <w:tab w:val="left" w:pos="1423"/>
        <w:tab w:val="left" w:pos="1780"/>
        <w:tab w:val="left" w:pos="2138"/>
        <w:tab w:val="left" w:pos="2495"/>
        <w:tab w:val="left" w:pos="2852"/>
      </w:tabs>
      <w:spacing w:before="240"/>
      <w:outlineLvl w:val="0"/>
    </w:pPr>
    <w:rPr>
      <w:rFonts w:ascii="Times New Roman" w:eastAsiaTheme="majorEastAsia" w:hAnsi="Times New Roman" w:cstheme="majorBidi"/>
      <w:b/>
      <w:noProof w:val="0"/>
      <w:color w:val="2E74B5" w:themeColor="accent1" w:themeShade="BF"/>
      <w:sz w:val="24"/>
      <w:szCs w:val="32"/>
      <w:lang w:eastAsia="en-US"/>
    </w:rPr>
  </w:style>
  <w:style w:type="paragraph" w:styleId="Nadpis2">
    <w:name w:val="heading 2"/>
    <w:basedOn w:val="Normlny"/>
    <w:next w:val="Normlny"/>
    <w:link w:val="Nadpis2Char"/>
    <w:uiPriority w:val="9"/>
    <w:unhideWhenUsed/>
    <w:qFormat/>
    <w:rsid w:val="004A2C7F"/>
    <w:pPr>
      <w:keepNext/>
      <w:keepLines/>
      <w:numPr>
        <w:ilvl w:val="1"/>
        <w:numId w:val="4"/>
      </w:numPr>
      <w:tabs>
        <w:tab w:val="left" w:pos="1066"/>
        <w:tab w:val="left" w:pos="1423"/>
        <w:tab w:val="left" w:pos="1780"/>
        <w:tab w:val="left" w:pos="2138"/>
        <w:tab w:val="left" w:pos="2495"/>
        <w:tab w:val="left" w:pos="2852"/>
      </w:tabs>
      <w:spacing w:before="120"/>
      <w:outlineLvl w:val="1"/>
    </w:pPr>
    <w:rPr>
      <w:rFonts w:ascii="Times New Roman" w:eastAsiaTheme="majorEastAsia" w:hAnsi="Times New Roman" w:cstheme="majorBidi"/>
      <w:b/>
      <w:noProof w:val="0"/>
      <w:color w:val="2E74B5" w:themeColor="accent1" w:themeShade="BF"/>
      <w:sz w:val="24"/>
      <w:szCs w:val="26"/>
      <w:lang w:eastAsia="en-US"/>
    </w:rPr>
  </w:style>
  <w:style w:type="paragraph" w:styleId="Nadpis4">
    <w:name w:val="heading 4"/>
    <w:basedOn w:val="Normlny"/>
    <w:next w:val="Normlny"/>
    <w:link w:val="Nadpis4Char"/>
    <w:qFormat/>
    <w:rsid w:val="00ED5679"/>
    <w:pPr>
      <w:keepNext/>
      <w:numPr>
        <w:numId w:val="30"/>
      </w:numPr>
      <w:tabs>
        <w:tab w:val="left" w:pos="2160"/>
        <w:tab w:val="left" w:pos="2880"/>
        <w:tab w:val="left" w:pos="4500"/>
      </w:tabs>
      <w:outlineLvl w:val="3"/>
    </w:pPr>
    <w:rPr>
      <w:rFonts w:cs="Arial"/>
      <w:b/>
      <w:bCs/>
      <w:smallCaps/>
      <w:noProof w:val="0"/>
      <w:sz w:val="20"/>
      <w:szCs w:val="20"/>
      <w:lang w:eastAsia="cs-CZ"/>
    </w:rPr>
  </w:style>
  <w:style w:type="paragraph" w:styleId="Nadpis5">
    <w:name w:val="heading 5"/>
    <w:basedOn w:val="Normlny"/>
    <w:next w:val="Normlny"/>
    <w:link w:val="Nadpis5Char"/>
    <w:qFormat/>
    <w:rsid w:val="009E3848"/>
    <w:pPr>
      <w:keepNext/>
      <w:jc w:val="center"/>
      <w:outlineLvl w:val="4"/>
    </w:pPr>
    <w:rPr>
      <w:b/>
      <w:bCs/>
      <w:sz w:val="28"/>
      <w:szCs w:val="28"/>
      <w:lang w:val="x-none" w:eastAsia="x-none"/>
    </w:rPr>
  </w:style>
  <w:style w:type="paragraph" w:styleId="Nadpis6">
    <w:name w:val="heading 6"/>
    <w:basedOn w:val="Normlny"/>
    <w:next w:val="Normlny"/>
    <w:link w:val="Nadpis6Char"/>
    <w:qFormat/>
    <w:rsid w:val="009E3848"/>
    <w:pPr>
      <w:keepNext/>
      <w:jc w:val="both"/>
      <w:outlineLvl w:val="5"/>
    </w:pPr>
    <w:rPr>
      <w:b/>
      <w:bCs/>
    </w:rPr>
  </w:style>
  <w:style w:type="paragraph" w:styleId="Nadpis7">
    <w:name w:val="heading 7"/>
    <w:basedOn w:val="Normlny"/>
    <w:next w:val="Normlny"/>
    <w:link w:val="Nadpis7Char"/>
    <w:qFormat/>
    <w:rsid w:val="009E3848"/>
    <w:pPr>
      <w:keepNext/>
      <w:spacing w:line="360" w:lineRule="auto"/>
      <w:jc w:val="both"/>
      <w:outlineLvl w:val="6"/>
    </w:pPr>
    <w:rPr>
      <w:b/>
      <w:bCs/>
      <w:u w:val="single"/>
    </w:rPr>
  </w:style>
  <w:style w:type="paragraph" w:styleId="Nadpis9">
    <w:name w:val="heading 9"/>
    <w:basedOn w:val="Normlny"/>
    <w:next w:val="Normlny"/>
    <w:link w:val="Nadpis9Char"/>
    <w:qFormat/>
    <w:rsid w:val="009E3848"/>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9E3848"/>
    <w:rPr>
      <w:rFonts w:ascii="Arial" w:eastAsia="Times New Roman" w:hAnsi="Arial" w:cs="Times New Roman"/>
      <w:b/>
      <w:bCs/>
      <w:noProof/>
      <w:sz w:val="28"/>
      <w:szCs w:val="28"/>
      <w:lang w:val="x-none" w:eastAsia="x-none"/>
    </w:rPr>
  </w:style>
  <w:style w:type="character" w:customStyle="1" w:styleId="Nadpis6Char">
    <w:name w:val="Nadpis 6 Char"/>
    <w:basedOn w:val="Predvolenpsmoodseku"/>
    <w:link w:val="Nadpis6"/>
    <w:rsid w:val="009E3848"/>
    <w:rPr>
      <w:rFonts w:ascii="Arial" w:eastAsia="Times New Roman" w:hAnsi="Arial" w:cs="Times New Roman"/>
      <w:b/>
      <w:bCs/>
      <w:noProof/>
      <w:szCs w:val="24"/>
      <w:lang w:eastAsia="sk-SK"/>
    </w:rPr>
  </w:style>
  <w:style w:type="character" w:customStyle="1" w:styleId="Nadpis7Char">
    <w:name w:val="Nadpis 7 Char"/>
    <w:basedOn w:val="Predvolenpsmoodseku"/>
    <w:link w:val="Nadpis7"/>
    <w:rsid w:val="009E3848"/>
    <w:rPr>
      <w:rFonts w:ascii="Arial" w:eastAsia="Times New Roman" w:hAnsi="Arial" w:cs="Times New Roman"/>
      <w:b/>
      <w:bCs/>
      <w:noProof/>
      <w:szCs w:val="24"/>
      <w:u w:val="single"/>
      <w:lang w:eastAsia="sk-SK"/>
    </w:rPr>
  </w:style>
  <w:style w:type="character" w:customStyle="1" w:styleId="Nadpis9Char">
    <w:name w:val="Nadpis 9 Char"/>
    <w:basedOn w:val="Predvolenpsmoodseku"/>
    <w:link w:val="Nadpis9"/>
    <w:rsid w:val="009E3848"/>
    <w:rPr>
      <w:rFonts w:ascii="Arial" w:eastAsia="Times New Roman" w:hAnsi="Arial" w:cs="Times New Roman"/>
      <w:b/>
      <w:bCs/>
      <w:noProof/>
      <w:szCs w:val="24"/>
      <w:u w:val="single"/>
      <w:lang w:eastAsia="sk-SK"/>
    </w:rPr>
  </w:style>
  <w:style w:type="paragraph" w:styleId="Zarkazkladnhotextu2">
    <w:name w:val="Body Text Indent 2"/>
    <w:basedOn w:val="Normlny"/>
    <w:link w:val="Zarkazkladnhotextu2Char"/>
    <w:semiHidden/>
    <w:rsid w:val="009E3848"/>
    <w:pPr>
      <w:ind w:left="360"/>
      <w:jc w:val="both"/>
    </w:pPr>
  </w:style>
  <w:style w:type="character" w:customStyle="1" w:styleId="Zarkazkladnhotextu2Char">
    <w:name w:val="Zarážka základného textu 2 Char"/>
    <w:basedOn w:val="Predvolenpsmoodseku"/>
    <w:link w:val="Zarkazkladnhotextu2"/>
    <w:semiHidden/>
    <w:rsid w:val="009E3848"/>
    <w:rPr>
      <w:rFonts w:ascii="Arial" w:eastAsia="Times New Roman" w:hAnsi="Arial" w:cs="Times New Roman"/>
      <w:noProof/>
      <w:szCs w:val="24"/>
      <w:lang w:eastAsia="sk-SK"/>
    </w:rPr>
  </w:style>
  <w:style w:type="paragraph" w:styleId="Hlavika">
    <w:name w:val="header"/>
    <w:basedOn w:val="Normlny"/>
    <w:link w:val="HlavikaChar"/>
    <w:semiHidden/>
    <w:rsid w:val="009E3848"/>
    <w:pPr>
      <w:tabs>
        <w:tab w:val="center" w:pos="4536"/>
        <w:tab w:val="right" w:pos="9072"/>
      </w:tabs>
    </w:pPr>
  </w:style>
  <w:style w:type="character" w:customStyle="1" w:styleId="HlavikaChar">
    <w:name w:val="Hlavička Char"/>
    <w:basedOn w:val="Predvolenpsmoodseku"/>
    <w:link w:val="Hlavika"/>
    <w:semiHidden/>
    <w:rsid w:val="009E3848"/>
    <w:rPr>
      <w:rFonts w:ascii="Arial" w:eastAsia="Times New Roman" w:hAnsi="Arial" w:cs="Times New Roman"/>
      <w:noProof/>
      <w:szCs w:val="24"/>
      <w:lang w:eastAsia="sk-SK"/>
    </w:rPr>
  </w:style>
  <w:style w:type="paragraph" w:styleId="Pta">
    <w:name w:val="footer"/>
    <w:basedOn w:val="Normlny"/>
    <w:link w:val="PtaChar"/>
    <w:uiPriority w:val="99"/>
    <w:rsid w:val="009E3848"/>
    <w:pPr>
      <w:tabs>
        <w:tab w:val="center" w:pos="4536"/>
        <w:tab w:val="right" w:pos="9072"/>
      </w:tabs>
    </w:pPr>
  </w:style>
  <w:style w:type="character" w:customStyle="1" w:styleId="PtaChar">
    <w:name w:val="Päta Char"/>
    <w:basedOn w:val="Predvolenpsmoodseku"/>
    <w:link w:val="Pta"/>
    <w:uiPriority w:val="99"/>
    <w:rsid w:val="009E3848"/>
    <w:rPr>
      <w:rFonts w:ascii="Arial" w:eastAsia="Times New Roman" w:hAnsi="Arial" w:cs="Times New Roman"/>
      <w:noProof/>
      <w:szCs w:val="24"/>
      <w:lang w:eastAsia="sk-SK"/>
    </w:rPr>
  </w:style>
  <w:style w:type="character" w:styleId="slostrany">
    <w:name w:val="page number"/>
    <w:basedOn w:val="Predvolenpsmoodseku"/>
    <w:semiHidden/>
    <w:rsid w:val="009E3848"/>
  </w:style>
  <w:style w:type="paragraph" w:styleId="Zkladntext3">
    <w:name w:val="Body Text 3"/>
    <w:basedOn w:val="Normlny"/>
    <w:link w:val="Zkladntext3Char"/>
    <w:semiHidden/>
    <w:rsid w:val="009E3848"/>
    <w:pPr>
      <w:jc w:val="center"/>
    </w:pPr>
    <w:rPr>
      <w:sz w:val="32"/>
      <w:szCs w:val="20"/>
    </w:rPr>
  </w:style>
  <w:style w:type="character" w:customStyle="1" w:styleId="Zkladntext3Char">
    <w:name w:val="Základný text 3 Char"/>
    <w:basedOn w:val="Predvolenpsmoodseku"/>
    <w:link w:val="Zkladntext3"/>
    <w:semiHidden/>
    <w:rsid w:val="009E3848"/>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9E3848"/>
    <w:pPr>
      <w:ind w:left="4860"/>
    </w:pPr>
  </w:style>
  <w:style w:type="character" w:customStyle="1" w:styleId="ZarkazkladnhotextuChar">
    <w:name w:val="Zarážka základného textu Char"/>
    <w:basedOn w:val="Predvolenpsmoodseku"/>
    <w:link w:val="Zarkazkladnhotextu"/>
    <w:semiHidden/>
    <w:rsid w:val="009E3848"/>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9E3848"/>
    <w:pPr>
      <w:ind w:left="4860"/>
    </w:pPr>
    <w:rPr>
      <w:sz w:val="30"/>
      <w:szCs w:val="30"/>
    </w:rPr>
  </w:style>
  <w:style w:type="character" w:customStyle="1" w:styleId="Zarkazkladnhotextu3Char">
    <w:name w:val="Zarážka základného textu 3 Char"/>
    <w:basedOn w:val="Predvolenpsmoodseku"/>
    <w:link w:val="Zarkazkladnhotextu3"/>
    <w:semiHidden/>
    <w:rsid w:val="009E3848"/>
    <w:rPr>
      <w:rFonts w:ascii="Arial" w:eastAsia="Times New Roman" w:hAnsi="Arial" w:cs="Times New Roman"/>
      <w:noProof/>
      <w:sz w:val="30"/>
      <w:szCs w:val="30"/>
      <w:lang w:eastAsia="sk-SK"/>
    </w:rPr>
  </w:style>
  <w:style w:type="paragraph" w:styleId="Zkladntext">
    <w:name w:val="Body Text"/>
    <w:basedOn w:val="Normlny"/>
    <w:link w:val="ZkladntextChar"/>
    <w:semiHidden/>
    <w:rsid w:val="009E3848"/>
    <w:pPr>
      <w:jc w:val="both"/>
    </w:pPr>
  </w:style>
  <w:style w:type="character" w:customStyle="1" w:styleId="ZkladntextChar">
    <w:name w:val="Základný text Char"/>
    <w:basedOn w:val="Predvolenpsmoodseku"/>
    <w:link w:val="Zkladntext"/>
    <w:semiHidden/>
    <w:rsid w:val="009E3848"/>
    <w:rPr>
      <w:rFonts w:ascii="Arial" w:eastAsia="Times New Roman" w:hAnsi="Arial" w:cs="Times New Roman"/>
      <w:noProof/>
      <w:szCs w:val="24"/>
      <w:lang w:eastAsia="sk-SK"/>
    </w:rPr>
  </w:style>
  <w:style w:type="paragraph" w:styleId="Zkladntext2">
    <w:name w:val="Body Text 2"/>
    <w:basedOn w:val="Normlny"/>
    <w:link w:val="Zkladntext2Char"/>
    <w:semiHidden/>
    <w:rsid w:val="009E3848"/>
    <w:rPr>
      <w:rFonts w:cs="Arial"/>
    </w:rPr>
  </w:style>
  <w:style w:type="character" w:customStyle="1" w:styleId="Zkladntext2Char">
    <w:name w:val="Základný text 2 Char"/>
    <w:basedOn w:val="Predvolenpsmoodseku"/>
    <w:link w:val="Zkladntext2"/>
    <w:semiHidden/>
    <w:rsid w:val="009E3848"/>
    <w:rPr>
      <w:rFonts w:ascii="Arial" w:eastAsia="Times New Roman" w:hAnsi="Arial" w:cs="Arial"/>
      <w:noProof/>
      <w:szCs w:val="24"/>
      <w:lang w:eastAsia="sk-SK"/>
    </w:rPr>
  </w:style>
  <w:style w:type="paragraph" w:customStyle="1" w:styleId="a">
    <w:qFormat/>
    <w:rsid w:val="009E3848"/>
    <w:pPr>
      <w:spacing w:after="0" w:line="240" w:lineRule="auto"/>
    </w:pPr>
    <w:rPr>
      <w:rFonts w:ascii="Arial" w:eastAsia="Times New Roman" w:hAnsi="Arial" w:cs="Times New Roman"/>
      <w:noProof/>
      <w:szCs w:val="24"/>
      <w:lang w:eastAsia="sk-SK"/>
    </w:rPr>
  </w:style>
  <w:style w:type="character" w:customStyle="1" w:styleId="apple-converted-space">
    <w:name w:val="apple-converted-space"/>
    <w:basedOn w:val="Predvolenpsmoodseku"/>
    <w:rsid w:val="009E3848"/>
  </w:style>
  <w:style w:type="paragraph" w:customStyle="1" w:styleId="tl1">
    <w:name w:val="Štýl1"/>
    <w:basedOn w:val="Normlny"/>
    <w:rsid w:val="009E3848"/>
    <w:pPr>
      <w:jc w:val="both"/>
    </w:pPr>
    <w:rPr>
      <w:rFonts w:ascii="Tahoma" w:hAnsi="Tahoma" w:cs="Tahoma"/>
      <w:noProof w:val="0"/>
      <w:sz w:val="18"/>
      <w:szCs w:val="18"/>
    </w:rPr>
  </w:style>
  <w:style w:type="character" w:customStyle="1" w:styleId="pre">
    <w:name w:val="pre"/>
    <w:rsid w:val="009E3848"/>
    <w:rPr>
      <w:rFonts w:cs="Times New Roman"/>
    </w:rPr>
  </w:style>
  <w:style w:type="character" w:styleId="Vrazn">
    <w:name w:val="Strong"/>
    <w:basedOn w:val="Predvolenpsmoodseku"/>
    <w:uiPriority w:val="22"/>
    <w:qFormat/>
    <w:rsid w:val="009E3848"/>
    <w:rPr>
      <w:b/>
      <w:bCs/>
    </w:rPr>
  </w:style>
  <w:style w:type="character" w:styleId="Hypertextovprepojenie">
    <w:name w:val="Hyperlink"/>
    <w:basedOn w:val="Predvolenpsmoodseku"/>
    <w:uiPriority w:val="99"/>
    <w:unhideWhenUsed/>
    <w:rsid w:val="00205055"/>
    <w:rPr>
      <w:color w:val="0563C1" w:themeColor="hyperlink"/>
      <w:u w:val="single"/>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List Paragraph"/>
    <w:basedOn w:val="Normlny"/>
    <w:link w:val="OdsekzoznamuChar"/>
    <w:uiPriority w:val="34"/>
    <w:qFormat/>
    <w:rsid w:val="00B55FDF"/>
    <w:pPr>
      <w:ind w:left="720"/>
      <w:contextualSpacing/>
    </w:pPr>
  </w:style>
  <w:style w:type="character" w:styleId="Odkaznakomentr">
    <w:name w:val="annotation reference"/>
    <w:basedOn w:val="Predvolenpsmoodseku"/>
    <w:uiPriority w:val="99"/>
    <w:semiHidden/>
    <w:unhideWhenUsed/>
    <w:rsid w:val="00DC1F28"/>
    <w:rPr>
      <w:sz w:val="16"/>
      <w:szCs w:val="16"/>
    </w:rPr>
  </w:style>
  <w:style w:type="paragraph" w:styleId="Textkomentra">
    <w:name w:val="annotation text"/>
    <w:basedOn w:val="Normlny"/>
    <w:link w:val="TextkomentraChar"/>
    <w:uiPriority w:val="99"/>
    <w:unhideWhenUsed/>
    <w:rsid w:val="00DC1F28"/>
    <w:rPr>
      <w:sz w:val="20"/>
      <w:szCs w:val="20"/>
    </w:rPr>
  </w:style>
  <w:style w:type="character" w:customStyle="1" w:styleId="TextkomentraChar">
    <w:name w:val="Text komentára Char"/>
    <w:basedOn w:val="Predvolenpsmoodseku"/>
    <w:link w:val="Textkomentra"/>
    <w:uiPriority w:val="99"/>
    <w:rsid w:val="00DC1F28"/>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DC1F28"/>
    <w:rPr>
      <w:b/>
      <w:bCs/>
    </w:rPr>
  </w:style>
  <w:style w:type="character" w:customStyle="1" w:styleId="PredmetkomentraChar">
    <w:name w:val="Predmet komentára Char"/>
    <w:basedOn w:val="TextkomentraChar"/>
    <w:link w:val="Predmetkomentra"/>
    <w:uiPriority w:val="99"/>
    <w:semiHidden/>
    <w:rsid w:val="00DC1F28"/>
    <w:rPr>
      <w:rFonts w:ascii="Arial" w:eastAsia="Times New Roman" w:hAnsi="Arial" w:cs="Times New Roman"/>
      <w:b/>
      <w:bCs/>
      <w:noProof/>
      <w:sz w:val="20"/>
      <w:szCs w:val="20"/>
      <w:lang w:eastAsia="sk-SK"/>
    </w:rPr>
  </w:style>
  <w:style w:type="paragraph" w:styleId="Textbubliny">
    <w:name w:val="Balloon Text"/>
    <w:basedOn w:val="Normlny"/>
    <w:link w:val="TextbublinyChar"/>
    <w:uiPriority w:val="99"/>
    <w:semiHidden/>
    <w:unhideWhenUsed/>
    <w:rsid w:val="00DC1F28"/>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1F28"/>
    <w:rPr>
      <w:rFonts w:ascii="Segoe UI" w:eastAsia="Times New Roman" w:hAnsi="Segoe UI" w:cs="Segoe UI"/>
      <w:noProof/>
      <w:sz w:val="18"/>
      <w:szCs w:val="18"/>
      <w:lang w:eastAsia="sk-SK"/>
    </w:rPr>
  </w:style>
  <w:style w:type="paragraph" w:styleId="Bezriadkovania">
    <w:name w:val="No Spacing"/>
    <w:uiPriority w:val="1"/>
    <w:qFormat/>
    <w:rsid w:val="00DC1F28"/>
    <w:pPr>
      <w:spacing w:after="0" w:line="240" w:lineRule="auto"/>
    </w:pPr>
  </w:style>
  <w:style w:type="paragraph" w:customStyle="1" w:styleId="Default">
    <w:name w:val="Default"/>
    <w:rsid w:val="00713056"/>
    <w:pPr>
      <w:autoSpaceDE w:val="0"/>
      <w:autoSpaceDN w:val="0"/>
      <w:adjustRightInd w:val="0"/>
      <w:spacing w:after="0" w:line="240" w:lineRule="auto"/>
    </w:pPr>
    <w:rPr>
      <w:rFonts w:ascii="Tahoma" w:hAnsi="Tahoma" w:cs="Tahoma"/>
      <w:color w:val="000000"/>
      <w:sz w:val="24"/>
      <w:szCs w:val="24"/>
    </w:rPr>
  </w:style>
  <w:style w:type="paragraph" w:styleId="Revzia">
    <w:name w:val="Revision"/>
    <w:hidden/>
    <w:uiPriority w:val="99"/>
    <w:semiHidden/>
    <w:rsid w:val="00FD14FD"/>
    <w:pPr>
      <w:spacing w:after="0" w:line="240" w:lineRule="auto"/>
    </w:pPr>
    <w:rPr>
      <w:rFonts w:ascii="Arial" w:eastAsia="Times New Roman" w:hAnsi="Arial" w:cs="Times New Roman"/>
      <w:noProof/>
      <w:szCs w:val="24"/>
      <w:lang w:eastAsia="sk-SK"/>
    </w:rPr>
  </w:style>
  <w:style w:type="paragraph" w:customStyle="1" w:styleId="lnok">
    <w:name w:val="Článok"/>
    <w:basedOn w:val="Normlny"/>
    <w:rsid w:val="00626447"/>
    <w:pPr>
      <w:keepNext/>
      <w:numPr>
        <w:numId w:val="3"/>
      </w:numPr>
      <w:spacing w:before="240" w:line="180" w:lineRule="atLeast"/>
      <w:jc w:val="center"/>
    </w:pPr>
    <w:rPr>
      <w:rFonts w:cs="Arial"/>
      <w:b/>
      <w:bCs/>
      <w:noProof w:val="0"/>
      <w:szCs w:val="22"/>
    </w:rPr>
  </w:style>
  <w:style w:type="paragraph" w:customStyle="1" w:styleId="Podbod">
    <w:name w:val="Podbod"/>
    <w:basedOn w:val="Normlny"/>
    <w:rsid w:val="00626447"/>
    <w:pPr>
      <w:keepNext/>
      <w:numPr>
        <w:ilvl w:val="5"/>
        <w:numId w:val="3"/>
      </w:numPr>
      <w:spacing w:before="120"/>
      <w:jc w:val="both"/>
    </w:pPr>
    <w:rPr>
      <w:rFonts w:cs="Arial"/>
      <w:szCs w:val="22"/>
    </w:rPr>
  </w:style>
  <w:style w:type="paragraph" w:customStyle="1" w:styleId="Odstavec">
    <w:name w:val="Odstavec"/>
    <w:basedOn w:val="Normlny"/>
    <w:rsid w:val="00626447"/>
    <w:pPr>
      <w:keepNext/>
      <w:numPr>
        <w:ilvl w:val="1"/>
        <w:numId w:val="3"/>
      </w:numPr>
      <w:spacing w:before="120"/>
      <w:jc w:val="both"/>
    </w:pPr>
    <w:rPr>
      <w:szCs w:val="20"/>
    </w:rPr>
  </w:style>
  <w:style w:type="paragraph" w:customStyle="1" w:styleId="Pododstavec">
    <w:name w:val="Pododstavec"/>
    <w:basedOn w:val="Normlny"/>
    <w:rsid w:val="00626447"/>
    <w:pPr>
      <w:keepNext/>
      <w:numPr>
        <w:ilvl w:val="2"/>
        <w:numId w:val="3"/>
      </w:numPr>
      <w:spacing w:before="120"/>
      <w:jc w:val="both"/>
    </w:pPr>
    <w:rPr>
      <w:szCs w:val="20"/>
    </w:rPr>
  </w:style>
  <w:style w:type="paragraph" w:customStyle="1" w:styleId="Bod">
    <w:name w:val="Bod"/>
    <w:basedOn w:val="Normlny"/>
    <w:rsid w:val="00626447"/>
    <w:pPr>
      <w:keepNext/>
      <w:numPr>
        <w:ilvl w:val="4"/>
        <w:numId w:val="3"/>
      </w:numPr>
      <w:spacing w:before="120"/>
      <w:jc w:val="both"/>
    </w:pPr>
    <w:rPr>
      <w:szCs w:val="20"/>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
    <w:link w:val="Odsekzoznamu"/>
    <w:uiPriority w:val="34"/>
    <w:qFormat/>
    <w:locked/>
    <w:rsid w:val="00815EAD"/>
    <w:rPr>
      <w:rFonts w:ascii="Arial" w:eastAsia="Times New Roman" w:hAnsi="Arial" w:cs="Times New Roman"/>
      <w:noProof/>
      <w:szCs w:val="24"/>
      <w:lang w:eastAsia="sk-SK"/>
    </w:rPr>
  </w:style>
  <w:style w:type="character" w:customStyle="1" w:styleId="Nadpis1Char">
    <w:name w:val="Nadpis 1 Char"/>
    <w:aliases w:val="h1 Char,H1 Char,Heading 1 Char"/>
    <w:basedOn w:val="Predvolenpsmoodseku"/>
    <w:link w:val="Nadpis1"/>
    <w:uiPriority w:val="9"/>
    <w:rsid w:val="004A2C7F"/>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4A2C7F"/>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4A2C7F"/>
    <w:pPr>
      <w:numPr>
        <w:ilvl w:val="2"/>
        <w:numId w:val="4"/>
      </w:numPr>
      <w:tabs>
        <w:tab w:val="clear" w:pos="1419"/>
        <w:tab w:val="left" w:pos="709"/>
        <w:tab w:val="left" w:pos="1066"/>
        <w:tab w:val="left" w:pos="1780"/>
        <w:tab w:val="left" w:pos="2138"/>
        <w:tab w:val="left" w:pos="2495"/>
        <w:tab w:val="left" w:pos="2852"/>
      </w:tabs>
      <w:spacing w:before="60"/>
      <w:jc w:val="both"/>
    </w:pPr>
    <w:rPr>
      <w:rFonts w:ascii="Times New Roman" w:eastAsiaTheme="minorHAnsi" w:hAnsi="Times New Roman" w:cstheme="minorBidi"/>
      <w:b/>
      <w:noProof w:val="0"/>
      <w:szCs w:val="22"/>
      <w:lang w:eastAsia="en-US"/>
    </w:rPr>
  </w:style>
  <w:style w:type="paragraph" w:customStyle="1" w:styleId="Cislo-2-text">
    <w:name w:val="Cislo-2-text"/>
    <w:basedOn w:val="Cislo-1-nadpis"/>
    <w:qFormat/>
    <w:rsid w:val="004A2C7F"/>
    <w:pPr>
      <w:numPr>
        <w:ilvl w:val="3"/>
      </w:numPr>
      <w:tabs>
        <w:tab w:val="clear" w:pos="709"/>
      </w:tabs>
      <w:contextualSpacing/>
    </w:pPr>
    <w:rPr>
      <w:b w:val="0"/>
    </w:rPr>
  </w:style>
  <w:style w:type="paragraph" w:customStyle="1" w:styleId="Cislo-3-text">
    <w:name w:val="Cislo-3-text"/>
    <w:basedOn w:val="Cislo-2-text"/>
    <w:qFormat/>
    <w:rsid w:val="004A2C7F"/>
    <w:pPr>
      <w:numPr>
        <w:ilvl w:val="4"/>
      </w:numPr>
    </w:pPr>
  </w:style>
  <w:style w:type="paragraph" w:customStyle="1" w:styleId="Cislo-4-a-text">
    <w:name w:val="Cislo-4-a-text"/>
    <w:basedOn w:val="Normlny"/>
    <w:qFormat/>
    <w:rsid w:val="004A2C7F"/>
    <w:pPr>
      <w:numPr>
        <w:ilvl w:val="5"/>
        <w:numId w:val="4"/>
      </w:numPr>
      <w:tabs>
        <w:tab w:val="left" w:pos="709"/>
        <w:tab w:val="left" w:pos="1780"/>
        <w:tab w:val="left" w:pos="2138"/>
        <w:tab w:val="left" w:pos="2495"/>
        <w:tab w:val="left" w:pos="2852"/>
      </w:tabs>
      <w:spacing w:before="60"/>
      <w:contextualSpacing/>
      <w:jc w:val="both"/>
    </w:pPr>
    <w:rPr>
      <w:rFonts w:ascii="Times New Roman" w:eastAsiaTheme="minorHAnsi" w:hAnsi="Times New Roman" w:cstheme="minorBidi"/>
      <w:noProof w:val="0"/>
      <w:szCs w:val="22"/>
      <w:lang w:eastAsia="en-US"/>
    </w:rPr>
  </w:style>
  <w:style w:type="paragraph" w:customStyle="1" w:styleId="Text-1-odrazky">
    <w:name w:val="Text-1-odrazky"/>
    <w:basedOn w:val="Normlny"/>
    <w:qFormat/>
    <w:rsid w:val="006B7452"/>
    <w:pPr>
      <w:numPr>
        <w:numId w:val="6"/>
      </w:numPr>
      <w:tabs>
        <w:tab w:val="left" w:pos="709"/>
        <w:tab w:val="left" w:pos="1066"/>
        <w:tab w:val="left" w:pos="1780"/>
        <w:tab w:val="left" w:pos="2138"/>
        <w:tab w:val="left" w:pos="2495"/>
        <w:tab w:val="left" w:pos="2852"/>
      </w:tabs>
      <w:contextualSpacing/>
      <w:jc w:val="both"/>
    </w:pPr>
    <w:rPr>
      <w:rFonts w:ascii="Times New Roman" w:eastAsiaTheme="minorHAnsi" w:hAnsi="Times New Roman" w:cstheme="minorBidi"/>
      <w:noProof w:val="0"/>
      <w:szCs w:val="22"/>
      <w:lang w:eastAsia="en-US"/>
    </w:rPr>
  </w:style>
  <w:style w:type="paragraph" w:customStyle="1" w:styleId="Text-2-odrazky">
    <w:name w:val="Text-2-odrazky"/>
    <w:basedOn w:val="Text-1-odrazky"/>
    <w:qFormat/>
    <w:rsid w:val="006B7452"/>
    <w:pPr>
      <w:ind w:left="1423"/>
    </w:pPr>
  </w:style>
  <w:style w:type="character" w:customStyle="1" w:styleId="Nevyrieenzmienka1">
    <w:name w:val="Nevyriešená zmienka1"/>
    <w:basedOn w:val="Predvolenpsmoodseku"/>
    <w:uiPriority w:val="99"/>
    <w:semiHidden/>
    <w:unhideWhenUsed/>
    <w:rsid w:val="00837291"/>
    <w:rPr>
      <w:color w:val="605E5C"/>
      <w:shd w:val="clear" w:color="auto" w:fill="E1DFDD"/>
    </w:rPr>
  </w:style>
  <w:style w:type="character" w:customStyle="1" w:styleId="Nevyrieenzmienka2">
    <w:name w:val="Nevyriešená zmienka2"/>
    <w:basedOn w:val="Predvolenpsmoodseku"/>
    <w:uiPriority w:val="99"/>
    <w:semiHidden/>
    <w:unhideWhenUsed/>
    <w:rsid w:val="00FF1318"/>
    <w:rPr>
      <w:color w:val="605E5C"/>
      <w:shd w:val="clear" w:color="auto" w:fill="E1DFDD"/>
    </w:rPr>
  </w:style>
  <w:style w:type="character" w:styleId="PouitHypertextovPrepojenie">
    <w:name w:val="FollowedHyperlink"/>
    <w:basedOn w:val="Predvolenpsmoodseku"/>
    <w:uiPriority w:val="99"/>
    <w:semiHidden/>
    <w:unhideWhenUsed/>
    <w:rsid w:val="00897BAF"/>
    <w:rPr>
      <w:color w:val="954F72" w:themeColor="followedHyperlink"/>
      <w:u w:val="single"/>
    </w:rPr>
  </w:style>
  <w:style w:type="character" w:customStyle="1" w:styleId="Nevyrieenzmienka3">
    <w:name w:val="Nevyriešená zmienka3"/>
    <w:basedOn w:val="Predvolenpsmoodseku"/>
    <w:uiPriority w:val="99"/>
    <w:semiHidden/>
    <w:unhideWhenUsed/>
    <w:rsid w:val="00897BAF"/>
    <w:rPr>
      <w:color w:val="605E5C"/>
      <w:shd w:val="clear" w:color="auto" w:fill="E1DFDD"/>
    </w:rPr>
  </w:style>
  <w:style w:type="character" w:customStyle="1" w:styleId="Nadpis4Char">
    <w:name w:val="Nadpis 4 Char"/>
    <w:basedOn w:val="Predvolenpsmoodseku"/>
    <w:link w:val="Nadpis4"/>
    <w:rsid w:val="00ED5679"/>
    <w:rPr>
      <w:rFonts w:ascii="Arial" w:eastAsia="Times New Roman" w:hAnsi="Arial" w:cs="Arial"/>
      <w:b/>
      <w:bCs/>
      <w:smallCaps/>
      <w:sz w:val="20"/>
      <w:szCs w:val="20"/>
      <w:lang w:eastAsia="cs-CZ"/>
    </w:rPr>
  </w:style>
  <w:style w:type="paragraph" w:customStyle="1" w:styleId="CTL">
    <w:name w:val="CTL"/>
    <w:basedOn w:val="Normlny"/>
    <w:rsid w:val="005F0F33"/>
    <w:pPr>
      <w:widowControl w:val="0"/>
      <w:numPr>
        <w:numId w:val="34"/>
      </w:numPr>
      <w:autoSpaceDE w:val="0"/>
      <w:autoSpaceDN w:val="0"/>
      <w:adjustRightInd w:val="0"/>
      <w:spacing w:after="120"/>
      <w:jc w:val="both"/>
    </w:pPr>
    <w:rPr>
      <w:rFonts w:ascii="Times New Roman" w:hAnsi="Times New Roman"/>
      <w:noProof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7591">
      <w:bodyDiv w:val="1"/>
      <w:marLeft w:val="0"/>
      <w:marRight w:val="0"/>
      <w:marTop w:val="0"/>
      <w:marBottom w:val="0"/>
      <w:divBdr>
        <w:top w:val="none" w:sz="0" w:space="0" w:color="auto"/>
        <w:left w:val="none" w:sz="0" w:space="0" w:color="auto"/>
        <w:bottom w:val="none" w:sz="0" w:space="0" w:color="auto"/>
        <w:right w:val="none" w:sz="0" w:space="0" w:color="auto"/>
      </w:divBdr>
    </w:div>
    <w:div w:id="324554518">
      <w:bodyDiv w:val="1"/>
      <w:marLeft w:val="0"/>
      <w:marRight w:val="0"/>
      <w:marTop w:val="0"/>
      <w:marBottom w:val="0"/>
      <w:divBdr>
        <w:top w:val="none" w:sz="0" w:space="0" w:color="auto"/>
        <w:left w:val="none" w:sz="0" w:space="0" w:color="auto"/>
        <w:bottom w:val="none" w:sz="0" w:space="0" w:color="auto"/>
        <w:right w:val="none" w:sz="0" w:space="0" w:color="auto"/>
      </w:divBdr>
    </w:div>
    <w:div w:id="770390790">
      <w:bodyDiv w:val="1"/>
      <w:marLeft w:val="0"/>
      <w:marRight w:val="0"/>
      <w:marTop w:val="0"/>
      <w:marBottom w:val="0"/>
      <w:divBdr>
        <w:top w:val="none" w:sz="0" w:space="0" w:color="auto"/>
        <w:left w:val="none" w:sz="0" w:space="0" w:color="auto"/>
        <w:bottom w:val="none" w:sz="0" w:space="0" w:color="auto"/>
        <w:right w:val="none" w:sz="0" w:space="0" w:color="auto"/>
      </w:divBdr>
      <w:divsChild>
        <w:div w:id="1306622045">
          <w:marLeft w:val="0"/>
          <w:marRight w:val="0"/>
          <w:marTop w:val="100"/>
          <w:marBottom w:val="100"/>
          <w:divBdr>
            <w:top w:val="none" w:sz="0" w:space="0" w:color="auto"/>
            <w:left w:val="none" w:sz="0" w:space="0" w:color="auto"/>
            <w:bottom w:val="none" w:sz="0" w:space="0" w:color="auto"/>
            <w:right w:val="none" w:sz="0" w:space="0" w:color="auto"/>
          </w:divBdr>
          <w:divsChild>
            <w:div w:id="2074232662">
              <w:marLeft w:val="0"/>
              <w:marRight w:val="0"/>
              <w:marTop w:val="225"/>
              <w:marBottom w:val="750"/>
              <w:divBdr>
                <w:top w:val="none" w:sz="0" w:space="0" w:color="auto"/>
                <w:left w:val="none" w:sz="0" w:space="0" w:color="auto"/>
                <w:bottom w:val="none" w:sz="0" w:space="0" w:color="auto"/>
                <w:right w:val="none" w:sz="0" w:space="0" w:color="auto"/>
              </w:divBdr>
              <w:divsChild>
                <w:div w:id="757404837">
                  <w:marLeft w:val="0"/>
                  <w:marRight w:val="0"/>
                  <w:marTop w:val="0"/>
                  <w:marBottom w:val="0"/>
                  <w:divBdr>
                    <w:top w:val="none" w:sz="0" w:space="0" w:color="auto"/>
                    <w:left w:val="none" w:sz="0" w:space="0" w:color="auto"/>
                    <w:bottom w:val="none" w:sz="0" w:space="0" w:color="auto"/>
                    <w:right w:val="none" w:sz="0" w:space="0" w:color="auto"/>
                  </w:divBdr>
                  <w:divsChild>
                    <w:div w:id="308481593">
                      <w:marLeft w:val="0"/>
                      <w:marRight w:val="0"/>
                      <w:marTop w:val="0"/>
                      <w:marBottom w:val="0"/>
                      <w:divBdr>
                        <w:top w:val="none" w:sz="0" w:space="0" w:color="auto"/>
                        <w:left w:val="none" w:sz="0" w:space="0" w:color="auto"/>
                        <w:bottom w:val="none" w:sz="0" w:space="0" w:color="auto"/>
                        <w:right w:val="none" w:sz="0" w:space="0" w:color="auto"/>
                      </w:divBdr>
                      <w:divsChild>
                        <w:div w:id="90930662">
                          <w:marLeft w:val="0"/>
                          <w:marRight w:val="0"/>
                          <w:marTop w:val="0"/>
                          <w:marBottom w:val="0"/>
                          <w:divBdr>
                            <w:top w:val="none" w:sz="0" w:space="0" w:color="auto"/>
                            <w:left w:val="none" w:sz="0" w:space="0" w:color="auto"/>
                            <w:bottom w:val="none" w:sz="0" w:space="0" w:color="auto"/>
                            <w:right w:val="none" w:sz="0" w:space="0" w:color="auto"/>
                          </w:divBdr>
                          <w:divsChild>
                            <w:div w:id="859929182">
                              <w:marLeft w:val="0"/>
                              <w:marRight w:val="0"/>
                              <w:marTop w:val="0"/>
                              <w:marBottom w:val="0"/>
                              <w:divBdr>
                                <w:top w:val="none" w:sz="0" w:space="0" w:color="auto"/>
                                <w:left w:val="none" w:sz="0" w:space="0" w:color="auto"/>
                                <w:bottom w:val="none" w:sz="0" w:space="0" w:color="auto"/>
                                <w:right w:val="none" w:sz="0" w:space="0" w:color="auto"/>
                              </w:divBdr>
                              <w:divsChild>
                                <w:div w:id="1578592308">
                                  <w:marLeft w:val="0"/>
                                  <w:marRight w:val="0"/>
                                  <w:marTop w:val="0"/>
                                  <w:marBottom w:val="0"/>
                                  <w:divBdr>
                                    <w:top w:val="none" w:sz="0" w:space="0" w:color="auto"/>
                                    <w:left w:val="none" w:sz="0" w:space="0" w:color="auto"/>
                                    <w:bottom w:val="none" w:sz="0" w:space="0" w:color="auto"/>
                                    <w:right w:val="none" w:sz="0" w:space="0" w:color="auto"/>
                                  </w:divBdr>
                                  <w:divsChild>
                                    <w:div w:id="1209731512">
                                      <w:marLeft w:val="0"/>
                                      <w:marRight w:val="0"/>
                                      <w:marTop w:val="0"/>
                                      <w:marBottom w:val="0"/>
                                      <w:divBdr>
                                        <w:top w:val="none" w:sz="0" w:space="0" w:color="auto"/>
                                        <w:left w:val="none" w:sz="0" w:space="0" w:color="auto"/>
                                        <w:bottom w:val="none" w:sz="0" w:space="0" w:color="auto"/>
                                        <w:right w:val="none" w:sz="0" w:space="0" w:color="auto"/>
                                      </w:divBdr>
                                      <w:divsChild>
                                        <w:div w:id="1943493974">
                                          <w:marLeft w:val="0"/>
                                          <w:marRight w:val="0"/>
                                          <w:marTop w:val="0"/>
                                          <w:marBottom w:val="0"/>
                                          <w:divBdr>
                                            <w:top w:val="none" w:sz="0" w:space="0" w:color="auto"/>
                                            <w:left w:val="none" w:sz="0" w:space="0" w:color="auto"/>
                                            <w:bottom w:val="none" w:sz="0" w:space="0" w:color="auto"/>
                                            <w:right w:val="none" w:sz="0" w:space="0" w:color="auto"/>
                                          </w:divBdr>
                                          <w:divsChild>
                                            <w:div w:id="1810442319">
                                              <w:marLeft w:val="0"/>
                                              <w:marRight w:val="0"/>
                                              <w:marTop w:val="0"/>
                                              <w:marBottom w:val="0"/>
                                              <w:divBdr>
                                                <w:top w:val="none" w:sz="0" w:space="0" w:color="auto"/>
                                                <w:left w:val="none" w:sz="0" w:space="0" w:color="auto"/>
                                                <w:bottom w:val="none" w:sz="0" w:space="0" w:color="auto"/>
                                                <w:right w:val="none" w:sz="0" w:space="0" w:color="auto"/>
                                              </w:divBdr>
                                              <w:divsChild>
                                                <w:div w:id="416098757">
                                                  <w:marLeft w:val="0"/>
                                                  <w:marRight w:val="0"/>
                                                  <w:marTop w:val="0"/>
                                                  <w:marBottom w:val="0"/>
                                                  <w:divBdr>
                                                    <w:top w:val="none" w:sz="0" w:space="0" w:color="auto"/>
                                                    <w:left w:val="none" w:sz="0" w:space="0" w:color="auto"/>
                                                    <w:bottom w:val="none" w:sz="0" w:space="0" w:color="auto"/>
                                                    <w:right w:val="none" w:sz="0" w:space="0" w:color="auto"/>
                                                  </w:divBdr>
                                                  <w:divsChild>
                                                    <w:div w:id="691691404">
                                                      <w:marLeft w:val="0"/>
                                                      <w:marRight w:val="0"/>
                                                      <w:marTop w:val="0"/>
                                                      <w:marBottom w:val="0"/>
                                                      <w:divBdr>
                                                        <w:top w:val="none" w:sz="0" w:space="0" w:color="auto"/>
                                                        <w:left w:val="none" w:sz="0" w:space="0" w:color="auto"/>
                                                        <w:bottom w:val="none" w:sz="0" w:space="0" w:color="auto"/>
                                                        <w:right w:val="none" w:sz="0" w:space="0" w:color="auto"/>
                                                      </w:divBdr>
                                                      <w:divsChild>
                                                        <w:div w:id="584992510">
                                                          <w:marLeft w:val="0"/>
                                                          <w:marRight w:val="0"/>
                                                          <w:marTop w:val="0"/>
                                                          <w:marBottom w:val="0"/>
                                                          <w:divBdr>
                                                            <w:top w:val="none" w:sz="0" w:space="0" w:color="auto"/>
                                                            <w:left w:val="none" w:sz="0" w:space="0" w:color="auto"/>
                                                            <w:bottom w:val="none" w:sz="0" w:space="0" w:color="auto"/>
                                                            <w:right w:val="none" w:sz="0" w:space="0" w:color="auto"/>
                                                          </w:divBdr>
                                                          <w:divsChild>
                                                            <w:div w:id="1176849561">
                                                              <w:marLeft w:val="0"/>
                                                              <w:marRight w:val="0"/>
                                                              <w:marTop w:val="0"/>
                                                              <w:marBottom w:val="0"/>
                                                              <w:divBdr>
                                                                <w:top w:val="none" w:sz="0" w:space="0" w:color="auto"/>
                                                                <w:left w:val="none" w:sz="0" w:space="0" w:color="auto"/>
                                                                <w:bottom w:val="none" w:sz="0" w:space="0" w:color="auto"/>
                                                                <w:right w:val="none" w:sz="0" w:space="0" w:color="auto"/>
                                                              </w:divBdr>
                                                              <w:divsChild>
                                                                <w:div w:id="640160901">
                                                                  <w:marLeft w:val="0"/>
                                                                  <w:marRight w:val="0"/>
                                                                  <w:marTop w:val="0"/>
                                                                  <w:marBottom w:val="0"/>
                                                                  <w:divBdr>
                                                                    <w:top w:val="none" w:sz="0" w:space="0" w:color="auto"/>
                                                                    <w:left w:val="none" w:sz="0" w:space="0" w:color="auto"/>
                                                                    <w:bottom w:val="none" w:sz="0" w:space="0" w:color="auto"/>
                                                                    <w:right w:val="none" w:sz="0" w:space="0" w:color="auto"/>
                                                                  </w:divBdr>
                                                                  <w:divsChild>
                                                                    <w:div w:id="770249233">
                                                                      <w:marLeft w:val="0"/>
                                                                      <w:marRight w:val="0"/>
                                                                      <w:marTop w:val="0"/>
                                                                      <w:marBottom w:val="0"/>
                                                                      <w:divBdr>
                                                                        <w:top w:val="none" w:sz="0" w:space="0" w:color="auto"/>
                                                                        <w:left w:val="none" w:sz="0" w:space="0" w:color="auto"/>
                                                                        <w:bottom w:val="none" w:sz="0" w:space="0" w:color="auto"/>
                                                                        <w:right w:val="none" w:sz="0" w:space="0" w:color="auto"/>
                                                                      </w:divBdr>
                                                                      <w:divsChild>
                                                                        <w:div w:id="2048025021">
                                                                          <w:marLeft w:val="0"/>
                                                                          <w:marRight w:val="0"/>
                                                                          <w:marTop w:val="0"/>
                                                                          <w:marBottom w:val="0"/>
                                                                          <w:divBdr>
                                                                            <w:top w:val="none" w:sz="0" w:space="0" w:color="auto"/>
                                                                            <w:left w:val="none" w:sz="0" w:space="0" w:color="auto"/>
                                                                            <w:bottom w:val="none" w:sz="0" w:space="0" w:color="auto"/>
                                                                            <w:right w:val="none" w:sz="0" w:space="0" w:color="auto"/>
                                                                          </w:divBdr>
                                                                          <w:divsChild>
                                                                            <w:div w:id="2097053146">
                                                                              <w:marLeft w:val="0"/>
                                                                              <w:marRight w:val="0"/>
                                                                              <w:marTop w:val="0"/>
                                                                              <w:marBottom w:val="0"/>
                                                                              <w:divBdr>
                                                                                <w:top w:val="none" w:sz="0" w:space="0" w:color="auto"/>
                                                                                <w:left w:val="none" w:sz="0" w:space="0" w:color="auto"/>
                                                                                <w:bottom w:val="none" w:sz="0" w:space="0" w:color="auto"/>
                                                                                <w:right w:val="none" w:sz="0" w:space="0" w:color="auto"/>
                                                                              </w:divBdr>
                                                                            </w:div>
                                                                            <w:div w:id="48261414">
                                                                              <w:marLeft w:val="0"/>
                                                                              <w:marRight w:val="0"/>
                                                                              <w:marTop w:val="0"/>
                                                                              <w:marBottom w:val="0"/>
                                                                              <w:divBdr>
                                                                                <w:top w:val="none" w:sz="0" w:space="0" w:color="auto"/>
                                                                                <w:left w:val="none" w:sz="0" w:space="0" w:color="auto"/>
                                                                                <w:bottom w:val="none" w:sz="0" w:space="0" w:color="auto"/>
                                                                                <w:right w:val="none" w:sz="0" w:space="0" w:color="auto"/>
                                                                              </w:divBdr>
                                                                              <w:divsChild>
                                                                                <w:div w:id="1030833773">
                                                                                  <w:marLeft w:val="0"/>
                                                                                  <w:marRight w:val="0"/>
                                                                                  <w:marTop w:val="0"/>
                                                                                  <w:marBottom w:val="0"/>
                                                                                  <w:divBdr>
                                                                                    <w:top w:val="none" w:sz="0" w:space="0" w:color="auto"/>
                                                                                    <w:left w:val="none" w:sz="0" w:space="0" w:color="auto"/>
                                                                                    <w:bottom w:val="none" w:sz="0" w:space="0" w:color="auto"/>
                                                                                    <w:right w:val="none" w:sz="0" w:space="0" w:color="auto"/>
                                                                                  </w:divBdr>
                                                                                </w:div>
                                                                                <w:div w:id="15729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331412">
      <w:bodyDiv w:val="1"/>
      <w:marLeft w:val="0"/>
      <w:marRight w:val="0"/>
      <w:marTop w:val="0"/>
      <w:marBottom w:val="0"/>
      <w:divBdr>
        <w:top w:val="none" w:sz="0" w:space="0" w:color="auto"/>
        <w:left w:val="none" w:sz="0" w:space="0" w:color="auto"/>
        <w:bottom w:val="none" w:sz="0" w:space="0" w:color="auto"/>
        <w:right w:val="none" w:sz="0" w:space="0" w:color="auto"/>
      </w:divBdr>
    </w:div>
    <w:div w:id="1184899042">
      <w:bodyDiv w:val="1"/>
      <w:marLeft w:val="0"/>
      <w:marRight w:val="0"/>
      <w:marTop w:val="0"/>
      <w:marBottom w:val="0"/>
      <w:divBdr>
        <w:top w:val="none" w:sz="0" w:space="0" w:color="auto"/>
        <w:left w:val="none" w:sz="0" w:space="0" w:color="auto"/>
        <w:bottom w:val="none" w:sz="0" w:space="0" w:color="auto"/>
        <w:right w:val="none" w:sz="0" w:space="0" w:color="auto"/>
      </w:divBdr>
    </w:div>
    <w:div w:id="1348748147">
      <w:bodyDiv w:val="1"/>
      <w:marLeft w:val="0"/>
      <w:marRight w:val="0"/>
      <w:marTop w:val="0"/>
      <w:marBottom w:val="0"/>
      <w:divBdr>
        <w:top w:val="none" w:sz="0" w:space="0" w:color="auto"/>
        <w:left w:val="none" w:sz="0" w:space="0" w:color="auto"/>
        <w:bottom w:val="none" w:sz="0" w:space="0" w:color="auto"/>
        <w:right w:val="none" w:sz="0" w:space="0" w:color="auto"/>
      </w:divBdr>
    </w:div>
    <w:div w:id="1801074164">
      <w:bodyDiv w:val="1"/>
      <w:marLeft w:val="0"/>
      <w:marRight w:val="0"/>
      <w:marTop w:val="0"/>
      <w:marBottom w:val="0"/>
      <w:divBdr>
        <w:top w:val="none" w:sz="0" w:space="0" w:color="auto"/>
        <w:left w:val="none" w:sz="0" w:space="0" w:color="auto"/>
        <w:bottom w:val="none" w:sz="0" w:space="0" w:color="auto"/>
        <w:right w:val="none" w:sz="0" w:space="0" w:color="auto"/>
      </w:divBdr>
    </w:div>
    <w:div w:id="1861167171">
      <w:bodyDiv w:val="1"/>
      <w:marLeft w:val="0"/>
      <w:marRight w:val="0"/>
      <w:marTop w:val="0"/>
      <w:marBottom w:val="0"/>
      <w:divBdr>
        <w:top w:val="none" w:sz="0" w:space="0" w:color="auto"/>
        <w:left w:val="none" w:sz="0" w:space="0" w:color="auto"/>
        <w:bottom w:val="none" w:sz="0" w:space="0" w:color="auto"/>
        <w:right w:val="none" w:sz="0" w:space="0" w:color="auto"/>
      </w:divBdr>
    </w:div>
    <w:div w:id="1937398639">
      <w:bodyDiv w:val="1"/>
      <w:marLeft w:val="0"/>
      <w:marRight w:val="0"/>
      <w:marTop w:val="0"/>
      <w:marBottom w:val="0"/>
      <w:divBdr>
        <w:top w:val="none" w:sz="0" w:space="0" w:color="auto"/>
        <w:left w:val="none" w:sz="0" w:space="0" w:color="auto"/>
        <w:bottom w:val="none" w:sz="0" w:space="0" w:color="auto"/>
        <w:right w:val="none" w:sz="0" w:space="0" w:color="auto"/>
      </w:divBdr>
      <w:divsChild>
        <w:div w:id="1911770027">
          <w:marLeft w:val="0"/>
          <w:marRight w:val="0"/>
          <w:marTop w:val="100"/>
          <w:marBottom w:val="100"/>
          <w:divBdr>
            <w:top w:val="none" w:sz="0" w:space="0" w:color="auto"/>
            <w:left w:val="none" w:sz="0" w:space="0" w:color="auto"/>
            <w:bottom w:val="none" w:sz="0" w:space="0" w:color="auto"/>
            <w:right w:val="none" w:sz="0" w:space="0" w:color="auto"/>
          </w:divBdr>
          <w:divsChild>
            <w:div w:id="1235047670">
              <w:marLeft w:val="0"/>
              <w:marRight w:val="0"/>
              <w:marTop w:val="225"/>
              <w:marBottom w:val="750"/>
              <w:divBdr>
                <w:top w:val="none" w:sz="0" w:space="0" w:color="auto"/>
                <w:left w:val="none" w:sz="0" w:space="0" w:color="auto"/>
                <w:bottom w:val="none" w:sz="0" w:space="0" w:color="auto"/>
                <w:right w:val="none" w:sz="0" w:space="0" w:color="auto"/>
              </w:divBdr>
              <w:divsChild>
                <w:div w:id="741637497">
                  <w:marLeft w:val="0"/>
                  <w:marRight w:val="0"/>
                  <w:marTop w:val="0"/>
                  <w:marBottom w:val="0"/>
                  <w:divBdr>
                    <w:top w:val="none" w:sz="0" w:space="0" w:color="auto"/>
                    <w:left w:val="none" w:sz="0" w:space="0" w:color="auto"/>
                    <w:bottom w:val="none" w:sz="0" w:space="0" w:color="auto"/>
                    <w:right w:val="none" w:sz="0" w:space="0" w:color="auto"/>
                  </w:divBdr>
                  <w:divsChild>
                    <w:div w:id="279804177">
                      <w:marLeft w:val="0"/>
                      <w:marRight w:val="0"/>
                      <w:marTop w:val="0"/>
                      <w:marBottom w:val="0"/>
                      <w:divBdr>
                        <w:top w:val="none" w:sz="0" w:space="0" w:color="auto"/>
                        <w:left w:val="none" w:sz="0" w:space="0" w:color="auto"/>
                        <w:bottom w:val="none" w:sz="0" w:space="0" w:color="auto"/>
                        <w:right w:val="none" w:sz="0" w:space="0" w:color="auto"/>
                      </w:divBdr>
                      <w:divsChild>
                        <w:div w:id="312639050">
                          <w:marLeft w:val="0"/>
                          <w:marRight w:val="0"/>
                          <w:marTop w:val="0"/>
                          <w:marBottom w:val="0"/>
                          <w:divBdr>
                            <w:top w:val="none" w:sz="0" w:space="0" w:color="auto"/>
                            <w:left w:val="none" w:sz="0" w:space="0" w:color="auto"/>
                            <w:bottom w:val="none" w:sz="0" w:space="0" w:color="auto"/>
                            <w:right w:val="none" w:sz="0" w:space="0" w:color="auto"/>
                          </w:divBdr>
                          <w:divsChild>
                            <w:div w:id="1815222484">
                              <w:marLeft w:val="0"/>
                              <w:marRight w:val="0"/>
                              <w:marTop w:val="0"/>
                              <w:marBottom w:val="0"/>
                              <w:divBdr>
                                <w:top w:val="none" w:sz="0" w:space="0" w:color="auto"/>
                                <w:left w:val="none" w:sz="0" w:space="0" w:color="auto"/>
                                <w:bottom w:val="none" w:sz="0" w:space="0" w:color="auto"/>
                                <w:right w:val="none" w:sz="0" w:space="0" w:color="auto"/>
                              </w:divBdr>
                              <w:divsChild>
                                <w:div w:id="128137603">
                                  <w:marLeft w:val="0"/>
                                  <w:marRight w:val="0"/>
                                  <w:marTop w:val="0"/>
                                  <w:marBottom w:val="0"/>
                                  <w:divBdr>
                                    <w:top w:val="none" w:sz="0" w:space="0" w:color="auto"/>
                                    <w:left w:val="none" w:sz="0" w:space="0" w:color="auto"/>
                                    <w:bottom w:val="none" w:sz="0" w:space="0" w:color="auto"/>
                                    <w:right w:val="none" w:sz="0" w:space="0" w:color="auto"/>
                                  </w:divBdr>
                                  <w:divsChild>
                                    <w:div w:id="2048796435">
                                      <w:marLeft w:val="0"/>
                                      <w:marRight w:val="0"/>
                                      <w:marTop w:val="0"/>
                                      <w:marBottom w:val="0"/>
                                      <w:divBdr>
                                        <w:top w:val="none" w:sz="0" w:space="0" w:color="auto"/>
                                        <w:left w:val="none" w:sz="0" w:space="0" w:color="auto"/>
                                        <w:bottom w:val="none" w:sz="0" w:space="0" w:color="auto"/>
                                        <w:right w:val="none" w:sz="0" w:space="0" w:color="auto"/>
                                      </w:divBdr>
                                      <w:divsChild>
                                        <w:div w:id="234124946">
                                          <w:marLeft w:val="0"/>
                                          <w:marRight w:val="0"/>
                                          <w:marTop w:val="0"/>
                                          <w:marBottom w:val="0"/>
                                          <w:divBdr>
                                            <w:top w:val="none" w:sz="0" w:space="0" w:color="auto"/>
                                            <w:left w:val="none" w:sz="0" w:space="0" w:color="auto"/>
                                            <w:bottom w:val="none" w:sz="0" w:space="0" w:color="auto"/>
                                            <w:right w:val="none" w:sz="0" w:space="0" w:color="auto"/>
                                          </w:divBdr>
                                          <w:divsChild>
                                            <w:div w:id="117338344">
                                              <w:marLeft w:val="0"/>
                                              <w:marRight w:val="0"/>
                                              <w:marTop w:val="0"/>
                                              <w:marBottom w:val="0"/>
                                              <w:divBdr>
                                                <w:top w:val="none" w:sz="0" w:space="0" w:color="auto"/>
                                                <w:left w:val="none" w:sz="0" w:space="0" w:color="auto"/>
                                                <w:bottom w:val="none" w:sz="0" w:space="0" w:color="auto"/>
                                                <w:right w:val="none" w:sz="0" w:space="0" w:color="auto"/>
                                              </w:divBdr>
                                              <w:divsChild>
                                                <w:div w:id="601956334">
                                                  <w:marLeft w:val="0"/>
                                                  <w:marRight w:val="0"/>
                                                  <w:marTop w:val="0"/>
                                                  <w:marBottom w:val="0"/>
                                                  <w:divBdr>
                                                    <w:top w:val="none" w:sz="0" w:space="0" w:color="auto"/>
                                                    <w:left w:val="none" w:sz="0" w:space="0" w:color="auto"/>
                                                    <w:bottom w:val="none" w:sz="0" w:space="0" w:color="auto"/>
                                                    <w:right w:val="none" w:sz="0" w:space="0" w:color="auto"/>
                                                  </w:divBdr>
                                                  <w:divsChild>
                                                    <w:div w:id="1053581360">
                                                      <w:marLeft w:val="0"/>
                                                      <w:marRight w:val="0"/>
                                                      <w:marTop w:val="0"/>
                                                      <w:marBottom w:val="0"/>
                                                      <w:divBdr>
                                                        <w:top w:val="none" w:sz="0" w:space="0" w:color="auto"/>
                                                        <w:left w:val="none" w:sz="0" w:space="0" w:color="auto"/>
                                                        <w:bottom w:val="none" w:sz="0" w:space="0" w:color="auto"/>
                                                        <w:right w:val="none" w:sz="0" w:space="0" w:color="auto"/>
                                                      </w:divBdr>
                                                      <w:divsChild>
                                                        <w:div w:id="2127306495">
                                                          <w:marLeft w:val="0"/>
                                                          <w:marRight w:val="0"/>
                                                          <w:marTop w:val="0"/>
                                                          <w:marBottom w:val="0"/>
                                                          <w:divBdr>
                                                            <w:top w:val="none" w:sz="0" w:space="0" w:color="auto"/>
                                                            <w:left w:val="none" w:sz="0" w:space="0" w:color="auto"/>
                                                            <w:bottom w:val="none" w:sz="0" w:space="0" w:color="auto"/>
                                                            <w:right w:val="none" w:sz="0" w:space="0" w:color="auto"/>
                                                          </w:divBdr>
                                                          <w:divsChild>
                                                            <w:div w:id="922449188">
                                                              <w:marLeft w:val="0"/>
                                                              <w:marRight w:val="0"/>
                                                              <w:marTop w:val="0"/>
                                                              <w:marBottom w:val="0"/>
                                                              <w:divBdr>
                                                                <w:top w:val="none" w:sz="0" w:space="0" w:color="auto"/>
                                                                <w:left w:val="none" w:sz="0" w:space="0" w:color="auto"/>
                                                                <w:bottom w:val="none" w:sz="0" w:space="0" w:color="auto"/>
                                                                <w:right w:val="none" w:sz="0" w:space="0" w:color="auto"/>
                                                              </w:divBdr>
                                                              <w:divsChild>
                                                                <w:div w:id="1776905285">
                                                                  <w:marLeft w:val="0"/>
                                                                  <w:marRight w:val="0"/>
                                                                  <w:marTop w:val="0"/>
                                                                  <w:marBottom w:val="0"/>
                                                                  <w:divBdr>
                                                                    <w:top w:val="none" w:sz="0" w:space="0" w:color="auto"/>
                                                                    <w:left w:val="none" w:sz="0" w:space="0" w:color="auto"/>
                                                                    <w:bottom w:val="none" w:sz="0" w:space="0" w:color="auto"/>
                                                                    <w:right w:val="none" w:sz="0" w:space="0" w:color="auto"/>
                                                                  </w:divBdr>
                                                                  <w:divsChild>
                                                                    <w:div w:id="1763993470">
                                                                      <w:marLeft w:val="0"/>
                                                                      <w:marRight w:val="0"/>
                                                                      <w:marTop w:val="0"/>
                                                                      <w:marBottom w:val="0"/>
                                                                      <w:divBdr>
                                                                        <w:top w:val="none" w:sz="0" w:space="0" w:color="auto"/>
                                                                        <w:left w:val="none" w:sz="0" w:space="0" w:color="auto"/>
                                                                        <w:bottom w:val="none" w:sz="0" w:space="0" w:color="auto"/>
                                                                        <w:right w:val="none" w:sz="0" w:space="0" w:color="auto"/>
                                                                      </w:divBdr>
                                                                      <w:divsChild>
                                                                        <w:div w:id="1879658171">
                                                                          <w:marLeft w:val="0"/>
                                                                          <w:marRight w:val="0"/>
                                                                          <w:marTop w:val="0"/>
                                                                          <w:marBottom w:val="0"/>
                                                                          <w:divBdr>
                                                                            <w:top w:val="none" w:sz="0" w:space="0" w:color="auto"/>
                                                                            <w:left w:val="none" w:sz="0" w:space="0" w:color="auto"/>
                                                                            <w:bottom w:val="none" w:sz="0" w:space="0" w:color="auto"/>
                                                                            <w:right w:val="none" w:sz="0" w:space="0" w:color="auto"/>
                                                                          </w:divBdr>
                                                                          <w:divsChild>
                                                                            <w:div w:id="2115517081">
                                                                              <w:marLeft w:val="0"/>
                                                                              <w:marRight w:val="0"/>
                                                                              <w:marTop w:val="0"/>
                                                                              <w:marBottom w:val="0"/>
                                                                              <w:divBdr>
                                                                                <w:top w:val="none" w:sz="0" w:space="0" w:color="auto"/>
                                                                                <w:left w:val="none" w:sz="0" w:space="0" w:color="auto"/>
                                                                                <w:bottom w:val="none" w:sz="0" w:space="0" w:color="auto"/>
                                                                                <w:right w:val="none" w:sz="0" w:space="0" w:color="auto"/>
                                                                              </w:divBdr>
                                                                            </w:div>
                                                                            <w:div w:id="1124468279">
                                                                              <w:marLeft w:val="0"/>
                                                                              <w:marRight w:val="0"/>
                                                                              <w:marTop w:val="0"/>
                                                                              <w:marBottom w:val="0"/>
                                                                              <w:divBdr>
                                                                                <w:top w:val="none" w:sz="0" w:space="0" w:color="auto"/>
                                                                                <w:left w:val="none" w:sz="0" w:space="0" w:color="auto"/>
                                                                                <w:bottom w:val="none" w:sz="0" w:space="0" w:color="auto"/>
                                                                                <w:right w:val="none" w:sz="0" w:space="0" w:color="auto"/>
                                                                              </w:divBdr>
                                                                              <w:divsChild>
                                                                                <w:div w:id="559292282">
                                                                                  <w:marLeft w:val="0"/>
                                                                                  <w:marRight w:val="0"/>
                                                                                  <w:marTop w:val="0"/>
                                                                                  <w:marBottom w:val="0"/>
                                                                                  <w:divBdr>
                                                                                    <w:top w:val="none" w:sz="0" w:space="0" w:color="auto"/>
                                                                                    <w:left w:val="none" w:sz="0" w:space="0" w:color="auto"/>
                                                                                    <w:bottom w:val="none" w:sz="0" w:space="0" w:color="auto"/>
                                                                                    <w:right w:val="none" w:sz="0" w:space="0" w:color="auto"/>
                                                                                  </w:divBdr>
                                                                                </w:div>
                                                                                <w:div w:id="5967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5440427">
      <w:bodyDiv w:val="1"/>
      <w:marLeft w:val="0"/>
      <w:marRight w:val="0"/>
      <w:marTop w:val="0"/>
      <w:marBottom w:val="0"/>
      <w:divBdr>
        <w:top w:val="none" w:sz="0" w:space="0" w:color="auto"/>
        <w:left w:val="none" w:sz="0" w:space="0" w:color="auto"/>
        <w:bottom w:val="none" w:sz="0" w:space="0" w:color="auto"/>
        <w:right w:val="none" w:sz="0" w:space="0" w:color="auto"/>
      </w:divBdr>
      <w:divsChild>
        <w:div w:id="2067365350">
          <w:marLeft w:val="0"/>
          <w:marRight w:val="0"/>
          <w:marTop w:val="100"/>
          <w:marBottom w:val="100"/>
          <w:divBdr>
            <w:top w:val="none" w:sz="0" w:space="0" w:color="auto"/>
            <w:left w:val="none" w:sz="0" w:space="0" w:color="auto"/>
            <w:bottom w:val="none" w:sz="0" w:space="0" w:color="auto"/>
            <w:right w:val="none" w:sz="0" w:space="0" w:color="auto"/>
          </w:divBdr>
          <w:divsChild>
            <w:div w:id="603390676">
              <w:marLeft w:val="0"/>
              <w:marRight w:val="0"/>
              <w:marTop w:val="225"/>
              <w:marBottom w:val="750"/>
              <w:divBdr>
                <w:top w:val="none" w:sz="0" w:space="0" w:color="auto"/>
                <w:left w:val="none" w:sz="0" w:space="0" w:color="auto"/>
                <w:bottom w:val="none" w:sz="0" w:space="0" w:color="auto"/>
                <w:right w:val="none" w:sz="0" w:space="0" w:color="auto"/>
              </w:divBdr>
              <w:divsChild>
                <w:div w:id="1478259801">
                  <w:marLeft w:val="0"/>
                  <w:marRight w:val="0"/>
                  <w:marTop w:val="0"/>
                  <w:marBottom w:val="0"/>
                  <w:divBdr>
                    <w:top w:val="none" w:sz="0" w:space="0" w:color="auto"/>
                    <w:left w:val="none" w:sz="0" w:space="0" w:color="auto"/>
                    <w:bottom w:val="none" w:sz="0" w:space="0" w:color="auto"/>
                    <w:right w:val="none" w:sz="0" w:space="0" w:color="auto"/>
                  </w:divBdr>
                  <w:divsChild>
                    <w:div w:id="583805186">
                      <w:marLeft w:val="0"/>
                      <w:marRight w:val="0"/>
                      <w:marTop w:val="0"/>
                      <w:marBottom w:val="0"/>
                      <w:divBdr>
                        <w:top w:val="none" w:sz="0" w:space="0" w:color="auto"/>
                        <w:left w:val="none" w:sz="0" w:space="0" w:color="auto"/>
                        <w:bottom w:val="none" w:sz="0" w:space="0" w:color="auto"/>
                        <w:right w:val="none" w:sz="0" w:space="0" w:color="auto"/>
                      </w:divBdr>
                      <w:divsChild>
                        <w:div w:id="1173495290">
                          <w:marLeft w:val="0"/>
                          <w:marRight w:val="0"/>
                          <w:marTop w:val="0"/>
                          <w:marBottom w:val="0"/>
                          <w:divBdr>
                            <w:top w:val="none" w:sz="0" w:space="0" w:color="auto"/>
                            <w:left w:val="none" w:sz="0" w:space="0" w:color="auto"/>
                            <w:bottom w:val="none" w:sz="0" w:space="0" w:color="auto"/>
                            <w:right w:val="none" w:sz="0" w:space="0" w:color="auto"/>
                          </w:divBdr>
                          <w:divsChild>
                            <w:div w:id="1752702663">
                              <w:marLeft w:val="0"/>
                              <w:marRight w:val="0"/>
                              <w:marTop w:val="0"/>
                              <w:marBottom w:val="0"/>
                              <w:divBdr>
                                <w:top w:val="none" w:sz="0" w:space="0" w:color="auto"/>
                                <w:left w:val="none" w:sz="0" w:space="0" w:color="auto"/>
                                <w:bottom w:val="none" w:sz="0" w:space="0" w:color="auto"/>
                                <w:right w:val="none" w:sz="0" w:space="0" w:color="auto"/>
                              </w:divBdr>
                              <w:divsChild>
                                <w:div w:id="273024156">
                                  <w:marLeft w:val="0"/>
                                  <w:marRight w:val="0"/>
                                  <w:marTop w:val="0"/>
                                  <w:marBottom w:val="0"/>
                                  <w:divBdr>
                                    <w:top w:val="none" w:sz="0" w:space="0" w:color="auto"/>
                                    <w:left w:val="none" w:sz="0" w:space="0" w:color="auto"/>
                                    <w:bottom w:val="none" w:sz="0" w:space="0" w:color="auto"/>
                                    <w:right w:val="none" w:sz="0" w:space="0" w:color="auto"/>
                                  </w:divBdr>
                                  <w:divsChild>
                                    <w:div w:id="2084135373">
                                      <w:marLeft w:val="0"/>
                                      <w:marRight w:val="0"/>
                                      <w:marTop w:val="0"/>
                                      <w:marBottom w:val="0"/>
                                      <w:divBdr>
                                        <w:top w:val="none" w:sz="0" w:space="0" w:color="auto"/>
                                        <w:left w:val="none" w:sz="0" w:space="0" w:color="auto"/>
                                        <w:bottom w:val="none" w:sz="0" w:space="0" w:color="auto"/>
                                        <w:right w:val="none" w:sz="0" w:space="0" w:color="auto"/>
                                      </w:divBdr>
                                      <w:divsChild>
                                        <w:div w:id="1852719796">
                                          <w:marLeft w:val="0"/>
                                          <w:marRight w:val="0"/>
                                          <w:marTop w:val="0"/>
                                          <w:marBottom w:val="0"/>
                                          <w:divBdr>
                                            <w:top w:val="none" w:sz="0" w:space="0" w:color="auto"/>
                                            <w:left w:val="none" w:sz="0" w:space="0" w:color="auto"/>
                                            <w:bottom w:val="none" w:sz="0" w:space="0" w:color="auto"/>
                                            <w:right w:val="none" w:sz="0" w:space="0" w:color="auto"/>
                                          </w:divBdr>
                                          <w:divsChild>
                                            <w:div w:id="948051339">
                                              <w:marLeft w:val="0"/>
                                              <w:marRight w:val="0"/>
                                              <w:marTop w:val="0"/>
                                              <w:marBottom w:val="0"/>
                                              <w:divBdr>
                                                <w:top w:val="none" w:sz="0" w:space="0" w:color="auto"/>
                                                <w:left w:val="none" w:sz="0" w:space="0" w:color="auto"/>
                                                <w:bottom w:val="none" w:sz="0" w:space="0" w:color="auto"/>
                                                <w:right w:val="none" w:sz="0" w:space="0" w:color="auto"/>
                                              </w:divBdr>
                                              <w:divsChild>
                                                <w:div w:id="178004295">
                                                  <w:marLeft w:val="0"/>
                                                  <w:marRight w:val="0"/>
                                                  <w:marTop w:val="0"/>
                                                  <w:marBottom w:val="0"/>
                                                  <w:divBdr>
                                                    <w:top w:val="none" w:sz="0" w:space="0" w:color="auto"/>
                                                    <w:left w:val="none" w:sz="0" w:space="0" w:color="auto"/>
                                                    <w:bottom w:val="none" w:sz="0" w:space="0" w:color="auto"/>
                                                    <w:right w:val="none" w:sz="0" w:space="0" w:color="auto"/>
                                                  </w:divBdr>
                                                  <w:divsChild>
                                                    <w:div w:id="91634345">
                                                      <w:marLeft w:val="0"/>
                                                      <w:marRight w:val="0"/>
                                                      <w:marTop w:val="0"/>
                                                      <w:marBottom w:val="0"/>
                                                      <w:divBdr>
                                                        <w:top w:val="none" w:sz="0" w:space="0" w:color="auto"/>
                                                        <w:left w:val="none" w:sz="0" w:space="0" w:color="auto"/>
                                                        <w:bottom w:val="none" w:sz="0" w:space="0" w:color="auto"/>
                                                        <w:right w:val="none" w:sz="0" w:space="0" w:color="auto"/>
                                                      </w:divBdr>
                                                      <w:divsChild>
                                                        <w:div w:id="799692296">
                                                          <w:marLeft w:val="0"/>
                                                          <w:marRight w:val="0"/>
                                                          <w:marTop w:val="0"/>
                                                          <w:marBottom w:val="0"/>
                                                          <w:divBdr>
                                                            <w:top w:val="none" w:sz="0" w:space="0" w:color="auto"/>
                                                            <w:left w:val="none" w:sz="0" w:space="0" w:color="auto"/>
                                                            <w:bottom w:val="none" w:sz="0" w:space="0" w:color="auto"/>
                                                            <w:right w:val="none" w:sz="0" w:space="0" w:color="auto"/>
                                                          </w:divBdr>
                                                          <w:divsChild>
                                                            <w:div w:id="1869441016">
                                                              <w:marLeft w:val="0"/>
                                                              <w:marRight w:val="0"/>
                                                              <w:marTop w:val="0"/>
                                                              <w:marBottom w:val="0"/>
                                                              <w:divBdr>
                                                                <w:top w:val="none" w:sz="0" w:space="0" w:color="auto"/>
                                                                <w:left w:val="none" w:sz="0" w:space="0" w:color="auto"/>
                                                                <w:bottom w:val="none" w:sz="0" w:space="0" w:color="auto"/>
                                                                <w:right w:val="none" w:sz="0" w:space="0" w:color="auto"/>
                                                              </w:divBdr>
                                                              <w:divsChild>
                                                                <w:div w:id="1425489610">
                                                                  <w:marLeft w:val="0"/>
                                                                  <w:marRight w:val="0"/>
                                                                  <w:marTop w:val="0"/>
                                                                  <w:marBottom w:val="0"/>
                                                                  <w:divBdr>
                                                                    <w:top w:val="none" w:sz="0" w:space="0" w:color="auto"/>
                                                                    <w:left w:val="none" w:sz="0" w:space="0" w:color="auto"/>
                                                                    <w:bottom w:val="none" w:sz="0" w:space="0" w:color="auto"/>
                                                                    <w:right w:val="none" w:sz="0" w:space="0" w:color="auto"/>
                                                                  </w:divBdr>
                                                                  <w:divsChild>
                                                                    <w:div w:id="1425691886">
                                                                      <w:marLeft w:val="0"/>
                                                                      <w:marRight w:val="0"/>
                                                                      <w:marTop w:val="0"/>
                                                                      <w:marBottom w:val="0"/>
                                                                      <w:divBdr>
                                                                        <w:top w:val="none" w:sz="0" w:space="0" w:color="auto"/>
                                                                        <w:left w:val="none" w:sz="0" w:space="0" w:color="auto"/>
                                                                        <w:bottom w:val="none" w:sz="0" w:space="0" w:color="auto"/>
                                                                        <w:right w:val="none" w:sz="0" w:space="0" w:color="auto"/>
                                                                      </w:divBdr>
                                                                      <w:divsChild>
                                                                        <w:div w:id="1806048820">
                                                                          <w:marLeft w:val="0"/>
                                                                          <w:marRight w:val="0"/>
                                                                          <w:marTop w:val="0"/>
                                                                          <w:marBottom w:val="0"/>
                                                                          <w:divBdr>
                                                                            <w:top w:val="none" w:sz="0" w:space="0" w:color="auto"/>
                                                                            <w:left w:val="none" w:sz="0" w:space="0" w:color="auto"/>
                                                                            <w:bottom w:val="none" w:sz="0" w:space="0" w:color="auto"/>
                                                                            <w:right w:val="none" w:sz="0" w:space="0" w:color="auto"/>
                                                                          </w:divBdr>
                                                                          <w:divsChild>
                                                                            <w:div w:id="707410075">
                                                                              <w:marLeft w:val="0"/>
                                                                              <w:marRight w:val="0"/>
                                                                              <w:marTop w:val="0"/>
                                                                              <w:marBottom w:val="0"/>
                                                                              <w:divBdr>
                                                                                <w:top w:val="none" w:sz="0" w:space="0" w:color="auto"/>
                                                                                <w:left w:val="none" w:sz="0" w:space="0" w:color="auto"/>
                                                                                <w:bottom w:val="none" w:sz="0" w:space="0" w:color="auto"/>
                                                                                <w:right w:val="none" w:sz="0" w:space="0" w:color="auto"/>
                                                                              </w:divBdr>
                                                                            </w:div>
                                                                            <w:div w:id="1305543988">
                                                                              <w:marLeft w:val="0"/>
                                                                              <w:marRight w:val="0"/>
                                                                              <w:marTop w:val="0"/>
                                                                              <w:marBottom w:val="0"/>
                                                                              <w:divBdr>
                                                                                <w:top w:val="none" w:sz="0" w:space="0" w:color="auto"/>
                                                                                <w:left w:val="none" w:sz="0" w:space="0" w:color="auto"/>
                                                                                <w:bottom w:val="none" w:sz="0" w:space="0" w:color="auto"/>
                                                                                <w:right w:val="none" w:sz="0" w:space="0" w:color="auto"/>
                                                                              </w:divBdr>
                                                                              <w:divsChild>
                                                                                <w:div w:id="1016613151">
                                                                                  <w:marLeft w:val="0"/>
                                                                                  <w:marRight w:val="0"/>
                                                                                  <w:marTop w:val="0"/>
                                                                                  <w:marBottom w:val="0"/>
                                                                                  <w:divBdr>
                                                                                    <w:top w:val="none" w:sz="0" w:space="0" w:color="auto"/>
                                                                                    <w:left w:val="none" w:sz="0" w:space="0" w:color="auto"/>
                                                                                    <w:bottom w:val="none" w:sz="0" w:space="0" w:color="auto"/>
                                                                                    <w:right w:val="none" w:sz="0" w:space="0" w:color="auto"/>
                                                                                  </w:divBdr>
                                                                                </w:div>
                                                                                <w:div w:id="1016808298">
                                                                                  <w:marLeft w:val="0"/>
                                                                                  <w:marRight w:val="0"/>
                                                                                  <w:marTop w:val="0"/>
                                                                                  <w:marBottom w:val="0"/>
                                                                                  <w:divBdr>
                                                                                    <w:top w:val="none" w:sz="0" w:space="0" w:color="auto"/>
                                                                                    <w:left w:val="none" w:sz="0" w:space="0" w:color="auto"/>
                                                                                    <w:bottom w:val="none" w:sz="0" w:space="0" w:color="auto"/>
                                                                                    <w:right w:val="none" w:sz="0" w:space="0" w:color="auto"/>
                                                                                  </w:divBdr>
                                                                                </w:div>
                                                                              </w:divsChild>
                                                                            </w:div>
                                                                            <w:div w:id="1720281728">
                                                                              <w:marLeft w:val="0"/>
                                                                              <w:marRight w:val="0"/>
                                                                              <w:marTop w:val="0"/>
                                                                              <w:marBottom w:val="0"/>
                                                                              <w:divBdr>
                                                                                <w:top w:val="none" w:sz="0" w:space="0" w:color="auto"/>
                                                                                <w:left w:val="none" w:sz="0" w:space="0" w:color="auto"/>
                                                                                <w:bottom w:val="none" w:sz="0" w:space="0" w:color="auto"/>
                                                                                <w:right w:val="none" w:sz="0" w:space="0" w:color="auto"/>
                                                                              </w:divBdr>
                                                                              <w:divsChild>
                                                                                <w:div w:id="616642048">
                                                                                  <w:marLeft w:val="0"/>
                                                                                  <w:marRight w:val="0"/>
                                                                                  <w:marTop w:val="0"/>
                                                                                  <w:marBottom w:val="0"/>
                                                                                  <w:divBdr>
                                                                                    <w:top w:val="none" w:sz="0" w:space="0" w:color="auto"/>
                                                                                    <w:left w:val="none" w:sz="0" w:space="0" w:color="auto"/>
                                                                                    <w:bottom w:val="none" w:sz="0" w:space="0" w:color="auto"/>
                                                                                    <w:right w:val="none" w:sz="0" w:space="0" w:color="auto"/>
                                                                                  </w:divBdr>
                                                                                </w:div>
                                                                                <w:div w:id="725228522">
                                                                                  <w:marLeft w:val="0"/>
                                                                                  <w:marRight w:val="0"/>
                                                                                  <w:marTop w:val="0"/>
                                                                                  <w:marBottom w:val="0"/>
                                                                                  <w:divBdr>
                                                                                    <w:top w:val="none" w:sz="0" w:space="0" w:color="auto"/>
                                                                                    <w:left w:val="none" w:sz="0" w:space="0" w:color="auto"/>
                                                                                    <w:bottom w:val="none" w:sz="0" w:space="0" w:color="auto"/>
                                                                                    <w:right w:val="none" w:sz="0" w:space="0" w:color="auto"/>
                                                                                  </w:divBdr>
                                                                                </w:div>
                                                                              </w:divsChild>
                                                                            </w:div>
                                                                            <w:div w:id="1868332256">
                                                                              <w:marLeft w:val="0"/>
                                                                              <w:marRight w:val="0"/>
                                                                              <w:marTop w:val="0"/>
                                                                              <w:marBottom w:val="0"/>
                                                                              <w:divBdr>
                                                                                <w:top w:val="none" w:sz="0" w:space="0" w:color="auto"/>
                                                                                <w:left w:val="none" w:sz="0" w:space="0" w:color="auto"/>
                                                                                <w:bottom w:val="none" w:sz="0" w:space="0" w:color="auto"/>
                                                                                <w:right w:val="none" w:sz="0" w:space="0" w:color="auto"/>
                                                                              </w:divBdr>
                                                                              <w:divsChild>
                                                                                <w:div w:id="1201357229">
                                                                                  <w:marLeft w:val="0"/>
                                                                                  <w:marRight w:val="0"/>
                                                                                  <w:marTop w:val="0"/>
                                                                                  <w:marBottom w:val="0"/>
                                                                                  <w:divBdr>
                                                                                    <w:top w:val="none" w:sz="0" w:space="0" w:color="auto"/>
                                                                                    <w:left w:val="none" w:sz="0" w:space="0" w:color="auto"/>
                                                                                    <w:bottom w:val="none" w:sz="0" w:space="0" w:color="auto"/>
                                                                                    <w:right w:val="none" w:sz="0" w:space="0" w:color="auto"/>
                                                                                  </w:divBdr>
                                                                                </w:div>
                                                                                <w:div w:id="373971794">
                                                                                  <w:marLeft w:val="0"/>
                                                                                  <w:marRight w:val="0"/>
                                                                                  <w:marTop w:val="0"/>
                                                                                  <w:marBottom w:val="0"/>
                                                                                  <w:divBdr>
                                                                                    <w:top w:val="none" w:sz="0" w:space="0" w:color="auto"/>
                                                                                    <w:left w:val="none" w:sz="0" w:space="0" w:color="auto"/>
                                                                                    <w:bottom w:val="none" w:sz="0" w:space="0" w:color="auto"/>
                                                                                    <w:right w:val="none" w:sz="0" w:space="0" w:color="auto"/>
                                                                                  </w:divBdr>
                                                                                </w:div>
                                                                              </w:divsChild>
                                                                            </w:div>
                                                                            <w:div w:id="192616650">
                                                                              <w:marLeft w:val="0"/>
                                                                              <w:marRight w:val="0"/>
                                                                              <w:marTop w:val="0"/>
                                                                              <w:marBottom w:val="0"/>
                                                                              <w:divBdr>
                                                                                <w:top w:val="none" w:sz="0" w:space="0" w:color="auto"/>
                                                                                <w:left w:val="none" w:sz="0" w:space="0" w:color="auto"/>
                                                                                <w:bottom w:val="none" w:sz="0" w:space="0" w:color="auto"/>
                                                                                <w:right w:val="none" w:sz="0" w:space="0" w:color="auto"/>
                                                                              </w:divBdr>
                                                                              <w:divsChild>
                                                                                <w:div w:id="1562448527">
                                                                                  <w:marLeft w:val="0"/>
                                                                                  <w:marRight w:val="0"/>
                                                                                  <w:marTop w:val="0"/>
                                                                                  <w:marBottom w:val="0"/>
                                                                                  <w:divBdr>
                                                                                    <w:top w:val="none" w:sz="0" w:space="0" w:color="auto"/>
                                                                                    <w:left w:val="none" w:sz="0" w:space="0" w:color="auto"/>
                                                                                    <w:bottom w:val="none" w:sz="0" w:space="0" w:color="auto"/>
                                                                                    <w:right w:val="none" w:sz="0" w:space="0" w:color="auto"/>
                                                                                  </w:divBdr>
                                                                                </w:div>
                                                                                <w:div w:id="279073645">
                                                                                  <w:marLeft w:val="0"/>
                                                                                  <w:marRight w:val="0"/>
                                                                                  <w:marTop w:val="0"/>
                                                                                  <w:marBottom w:val="0"/>
                                                                                  <w:divBdr>
                                                                                    <w:top w:val="none" w:sz="0" w:space="0" w:color="auto"/>
                                                                                    <w:left w:val="none" w:sz="0" w:space="0" w:color="auto"/>
                                                                                    <w:bottom w:val="none" w:sz="0" w:space="0" w:color="auto"/>
                                                                                    <w:right w:val="none" w:sz="0" w:space="0" w:color="auto"/>
                                                                                  </w:divBdr>
                                                                                </w:div>
                                                                              </w:divsChild>
                                                                            </w:div>
                                                                            <w:div w:id="507792098">
                                                                              <w:marLeft w:val="0"/>
                                                                              <w:marRight w:val="0"/>
                                                                              <w:marTop w:val="0"/>
                                                                              <w:marBottom w:val="0"/>
                                                                              <w:divBdr>
                                                                                <w:top w:val="none" w:sz="0" w:space="0" w:color="auto"/>
                                                                                <w:left w:val="none" w:sz="0" w:space="0" w:color="auto"/>
                                                                                <w:bottom w:val="none" w:sz="0" w:space="0" w:color="auto"/>
                                                                                <w:right w:val="none" w:sz="0" w:space="0" w:color="auto"/>
                                                                              </w:divBdr>
                                                                              <w:divsChild>
                                                                                <w:div w:id="243225798">
                                                                                  <w:marLeft w:val="0"/>
                                                                                  <w:marRight w:val="0"/>
                                                                                  <w:marTop w:val="0"/>
                                                                                  <w:marBottom w:val="0"/>
                                                                                  <w:divBdr>
                                                                                    <w:top w:val="none" w:sz="0" w:space="0" w:color="auto"/>
                                                                                    <w:left w:val="none" w:sz="0" w:space="0" w:color="auto"/>
                                                                                    <w:bottom w:val="none" w:sz="0" w:space="0" w:color="auto"/>
                                                                                    <w:right w:val="none" w:sz="0" w:space="0" w:color="auto"/>
                                                                                  </w:divBdr>
                                                                                </w:div>
                                                                                <w:div w:id="1533881224">
                                                                                  <w:marLeft w:val="0"/>
                                                                                  <w:marRight w:val="0"/>
                                                                                  <w:marTop w:val="0"/>
                                                                                  <w:marBottom w:val="0"/>
                                                                                  <w:divBdr>
                                                                                    <w:top w:val="none" w:sz="0" w:space="0" w:color="auto"/>
                                                                                    <w:left w:val="none" w:sz="0" w:space="0" w:color="auto"/>
                                                                                    <w:bottom w:val="none" w:sz="0" w:space="0" w:color="auto"/>
                                                                                    <w:right w:val="none" w:sz="0" w:space="0" w:color="auto"/>
                                                                                  </w:divBdr>
                                                                                </w:div>
                                                                              </w:divsChild>
                                                                            </w:div>
                                                                            <w:div w:id="455299310">
                                                                              <w:marLeft w:val="0"/>
                                                                              <w:marRight w:val="0"/>
                                                                              <w:marTop w:val="0"/>
                                                                              <w:marBottom w:val="0"/>
                                                                              <w:divBdr>
                                                                                <w:top w:val="none" w:sz="0" w:space="0" w:color="auto"/>
                                                                                <w:left w:val="none" w:sz="0" w:space="0" w:color="auto"/>
                                                                                <w:bottom w:val="none" w:sz="0" w:space="0" w:color="auto"/>
                                                                                <w:right w:val="none" w:sz="0" w:space="0" w:color="auto"/>
                                                                              </w:divBdr>
                                                                              <w:divsChild>
                                                                                <w:div w:id="1604335656">
                                                                                  <w:marLeft w:val="0"/>
                                                                                  <w:marRight w:val="0"/>
                                                                                  <w:marTop w:val="0"/>
                                                                                  <w:marBottom w:val="0"/>
                                                                                  <w:divBdr>
                                                                                    <w:top w:val="none" w:sz="0" w:space="0" w:color="auto"/>
                                                                                    <w:left w:val="none" w:sz="0" w:space="0" w:color="auto"/>
                                                                                    <w:bottom w:val="none" w:sz="0" w:space="0" w:color="auto"/>
                                                                                    <w:right w:val="none" w:sz="0" w:space="0" w:color="auto"/>
                                                                                  </w:divBdr>
                                                                                </w:div>
                                                                                <w:div w:id="2088502510">
                                                                                  <w:marLeft w:val="0"/>
                                                                                  <w:marRight w:val="0"/>
                                                                                  <w:marTop w:val="0"/>
                                                                                  <w:marBottom w:val="0"/>
                                                                                  <w:divBdr>
                                                                                    <w:top w:val="none" w:sz="0" w:space="0" w:color="auto"/>
                                                                                    <w:left w:val="none" w:sz="0" w:space="0" w:color="auto"/>
                                                                                    <w:bottom w:val="none" w:sz="0" w:space="0" w:color="auto"/>
                                                                                    <w:right w:val="none" w:sz="0" w:space="0" w:color="auto"/>
                                                                                  </w:divBdr>
                                                                                </w:div>
                                                                              </w:divsChild>
                                                                            </w:div>
                                                                            <w:div w:id="985931824">
                                                                              <w:marLeft w:val="0"/>
                                                                              <w:marRight w:val="0"/>
                                                                              <w:marTop w:val="0"/>
                                                                              <w:marBottom w:val="0"/>
                                                                              <w:divBdr>
                                                                                <w:top w:val="none" w:sz="0" w:space="0" w:color="auto"/>
                                                                                <w:left w:val="none" w:sz="0" w:space="0" w:color="auto"/>
                                                                                <w:bottom w:val="none" w:sz="0" w:space="0" w:color="auto"/>
                                                                                <w:right w:val="none" w:sz="0" w:space="0" w:color="auto"/>
                                                                              </w:divBdr>
                                                                              <w:divsChild>
                                                                                <w:div w:id="1367296291">
                                                                                  <w:marLeft w:val="0"/>
                                                                                  <w:marRight w:val="0"/>
                                                                                  <w:marTop w:val="0"/>
                                                                                  <w:marBottom w:val="0"/>
                                                                                  <w:divBdr>
                                                                                    <w:top w:val="none" w:sz="0" w:space="0" w:color="auto"/>
                                                                                    <w:left w:val="none" w:sz="0" w:space="0" w:color="auto"/>
                                                                                    <w:bottom w:val="none" w:sz="0" w:space="0" w:color="auto"/>
                                                                                    <w:right w:val="none" w:sz="0" w:space="0" w:color="auto"/>
                                                                                  </w:divBdr>
                                                                                </w:div>
                                                                                <w:div w:id="1508642265">
                                                                                  <w:marLeft w:val="0"/>
                                                                                  <w:marRight w:val="0"/>
                                                                                  <w:marTop w:val="0"/>
                                                                                  <w:marBottom w:val="0"/>
                                                                                  <w:divBdr>
                                                                                    <w:top w:val="none" w:sz="0" w:space="0" w:color="auto"/>
                                                                                    <w:left w:val="none" w:sz="0" w:space="0" w:color="auto"/>
                                                                                    <w:bottom w:val="none" w:sz="0" w:space="0" w:color="auto"/>
                                                                                    <w:right w:val="none" w:sz="0" w:space="0" w:color="auto"/>
                                                                                  </w:divBdr>
                                                                                </w:div>
                                                                              </w:divsChild>
                                                                            </w:div>
                                                                            <w:div w:id="1225024188">
                                                                              <w:marLeft w:val="0"/>
                                                                              <w:marRight w:val="0"/>
                                                                              <w:marTop w:val="0"/>
                                                                              <w:marBottom w:val="0"/>
                                                                              <w:divBdr>
                                                                                <w:top w:val="none" w:sz="0" w:space="0" w:color="auto"/>
                                                                                <w:left w:val="none" w:sz="0" w:space="0" w:color="auto"/>
                                                                                <w:bottom w:val="none" w:sz="0" w:space="0" w:color="auto"/>
                                                                                <w:right w:val="none" w:sz="0" w:space="0" w:color="auto"/>
                                                                              </w:divBdr>
                                                                              <w:divsChild>
                                                                                <w:div w:id="1910113000">
                                                                                  <w:marLeft w:val="0"/>
                                                                                  <w:marRight w:val="0"/>
                                                                                  <w:marTop w:val="0"/>
                                                                                  <w:marBottom w:val="0"/>
                                                                                  <w:divBdr>
                                                                                    <w:top w:val="none" w:sz="0" w:space="0" w:color="auto"/>
                                                                                    <w:left w:val="none" w:sz="0" w:space="0" w:color="auto"/>
                                                                                    <w:bottom w:val="none" w:sz="0" w:space="0" w:color="auto"/>
                                                                                    <w:right w:val="none" w:sz="0" w:space="0" w:color="auto"/>
                                                                                  </w:divBdr>
                                                                                </w:div>
                                                                                <w:div w:id="5631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josephine.proebiz.com/"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sp_eps_final2_MK" edit="true"/>
    <f:field ref="objsubject" par="" text="" edit="true"/>
    <f:field ref="objcreatedby" par="" text="Kubiš, Miroslav, Mgr."/>
    <f:field ref="objcreatedat" par="" date="2020-01-17T16:22:42" text="17.1.2020 16:22:42"/>
    <f:field ref="objchangedby" par="" text="Kubiš, Miroslav, Mgr."/>
    <f:field ref="objmodifiedat" par="" date="2020-01-17T16:22:46" text="17.1.2020 16:22:46"/>
    <f:field ref="doc_FSCFOLIO_1_1001_FieldDocumentNumber" par="" text=""/>
    <f:field ref="doc_FSCFOLIO_1_1001_FieldSubject" par="" text="" edit="true"/>
    <f:field ref="FSCFOLIO_1_1001_FieldCurrentUser" par="" text="Mgr. Miroslav Kubiš"/>
    <f:field ref="CCAPRECONFIG_15_1001_Objektname" par="" text="sp_eps_final2_MK" edit="true"/>
  </f:record>
  <f:display par="" text="General">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AED8F64-0AE0-441E-A5FE-76538C743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6911</Words>
  <Characters>39393</Characters>
  <Application>Microsoft Office Word</Application>
  <DocSecurity>0</DocSecurity>
  <Lines>328</Lines>
  <Paragraphs>92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LinksUpToDate>false</LinksUpToDate>
  <CharactersWithSpaces>46212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2023-09-26T22:54:00Z</dcterms:created>
  <dcterms:modified xsi:type="dcterms:W3CDTF">2023-09-26T23:50:00Z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ELAK@1.1001:Subject">
    <vt:lpwstr/>
  </property>
  <property fmtid="{D5CDD505-2E9C-101B-9397-08002B2CF9AE}" pid="3" name="FSC#COOELAK@1.1001:FileReference">
    <vt:lpwstr/>
  </property>
  <property fmtid="{D5CDD505-2E9C-101B-9397-08002B2CF9AE}" pid="4" name="FSC#COOELAK@1.1001:FileRefYear">
    <vt:lpwstr/>
  </property>
  <property fmtid="{D5CDD505-2E9C-101B-9397-08002B2CF9AE}" pid="5" name="FSC#COOELAK@1.1001:FileRefOrdinal">
    <vt:lpwstr/>
  </property>
  <property fmtid="{D5CDD505-2E9C-101B-9397-08002B2CF9AE}" pid="6" name="FSC#COOELAK@1.1001:FileRefOU">
    <vt:lpwstr/>
  </property>
  <property fmtid="{D5CDD505-2E9C-101B-9397-08002B2CF9AE}" pid="7" name="FSC#COOELAK@1.1001:Organization">
    <vt:lpwstr/>
  </property>
  <property fmtid="{D5CDD505-2E9C-101B-9397-08002B2CF9AE}" pid="8" name="FSC#COOELAK@1.1001:Owner">
    <vt:lpwstr>Kubiš, Miroslav, Mgr.</vt:lpwstr>
  </property>
  <property fmtid="{D5CDD505-2E9C-101B-9397-08002B2CF9AE}" pid="9" name="FSC#COOELAK@1.1001:OwnerExtension">
    <vt:lpwstr/>
  </property>
  <property fmtid="{D5CDD505-2E9C-101B-9397-08002B2CF9AE}" pid="10" name="FSC#COOELAK@1.1001:OwnerFaxExtension">
    <vt:lpwstr/>
  </property>
  <property fmtid="{D5CDD505-2E9C-101B-9397-08002B2CF9AE}" pid="11" name="FSC#COOELAK@1.1001:DispatchedBy">
    <vt:lpwstr/>
  </property>
  <property fmtid="{D5CDD505-2E9C-101B-9397-08002B2CF9AE}" pid="12" name="FSC#COOELAK@1.1001:DispatchedAt">
    <vt:lpwstr/>
  </property>
  <property fmtid="{D5CDD505-2E9C-101B-9397-08002B2CF9AE}" pid="13" name="FSC#COOELAK@1.1001:ApprovedBy">
    <vt:lpwstr/>
  </property>
  <property fmtid="{D5CDD505-2E9C-101B-9397-08002B2CF9AE}" pid="14" name="FSC#COOELAK@1.1001:ApprovedAt">
    <vt:lpwstr/>
  </property>
  <property fmtid="{D5CDD505-2E9C-101B-9397-08002B2CF9AE}" pid="15" name="FSC#COOELAK@1.1001:Department">
    <vt:lpwstr>2200 (ODBOR TRANSFERU TECHNOLÓGIÍ)</vt:lpwstr>
  </property>
  <property fmtid="{D5CDD505-2E9C-101B-9397-08002B2CF9AE}" pid="16" name="FSC#COOELAK@1.1001:CreatedAt">
    <vt:lpwstr>17.01.2020</vt:lpwstr>
  </property>
  <property fmtid="{D5CDD505-2E9C-101B-9397-08002B2CF9AE}" pid="17" name="FSC#COOELAK@1.1001:OU">
    <vt:lpwstr>2200 (ODBOR TRANSFERU TECHNOLÓGIÍ)</vt:lpwstr>
  </property>
  <property fmtid="{D5CDD505-2E9C-101B-9397-08002B2CF9AE}" pid="18" name="FSC#COOELAK@1.1001:Priority">
    <vt:lpwstr> ()</vt:lpwstr>
  </property>
  <property fmtid="{D5CDD505-2E9C-101B-9397-08002B2CF9AE}" pid="19" name="FSC#COOELAK@1.1001:ObjBarCode">
    <vt:lpwstr>*COO.2182.502.2.63789*</vt:lpwstr>
  </property>
  <property fmtid="{D5CDD505-2E9C-101B-9397-08002B2CF9AE}" pid="20" name="FSC#COOELAK@1.1001:RefBarCode">
    <vt:lpwstr/>
  </property>
  <property fmtid="{D5CDD505-2E9C-101B-9397-08002B2CF9AE}" pid="21" name="FSC#COOELAK@1.1001:FileRefBarCode">
    <vt:lpwstr>**</vt:lpwstr>
  </property>
  <property fmtid="{D5CDD505-2E9C-101B-9397-08002B2CF9AE}" pid="22" name="FSC#COOELAK@1.1001:ExternalRef">
    <vt:lpwstr/>
  </property>
  <property fmtid="{D5CDD505-2E9C-101B-9397-08002B2CF9AE}" pid="23" name="FSC#COOELAK@1.1001:IncomingNumber">
    <vt:lpwstr/>
  </property>
  <property fmtid="{D5CDD505-2E9C-101B-9397-08002B2CF9AE}" pid="24" name="FSC#COOELAK@1.1001:IncomingSubject">
    <vt:lpwstr/>
  </property>
  <property fmtid="{D5CDD505-2E9C-101B-9397-08002B2CF9AE}" pid="25" name="FSC#COOELAK@1.1001:ProcessResponsible">
    <vt:lpwstr/>
  </property>
  <property fmtid="{D5CDD505-2E9C-101B-9397-08002B2CF9AE}" pid="26" name="FSC#COOELAK@1.1001:ProcessResponsiblePhone">
    <vt:lpwstr/>
  </property>
  <property fmtid="{D5CDD505-2E9C-101B-9397-08002B2CF9AE}" pid="27" name="FSC#COOELAK@1.1001:ProcessResponsibleMail">
    <vt:lpwstr/>
  </property>
  <property fmtid="{D5CDD505-2E9C-101B-9397-08002B2CF9AE}" pid="28" name="FSC#COOELAK@1.1001:ProcessResponsibleFax">
    <vt:lpwstr/>
  </property>
  <property fmtid="{D5CDD505-2E9C-101B-9397-08002B2CF9AE}" pid="29" name="FSC#COOELAK@1.1001:ApproverFirstName">
    <vt:lpwstr/>
  </property>
  <property fmtid="{D5CDD505-2E9C-101B-9397-08002B2CF9AE}" pid="30" name="FSC#COOELAK@1.1001:ApproverSurName">
    <vt:lpwstr/>
  </property>
  <property fmtid="{D5CDD505-2E9C-101B-9397-08002B2CF9AE}" pid="31" name="FSC#COOELAK@1.1001:ApproverTitle">
    <vt:lpwstr/>
  </property>
  <property fmtid="{D5CDD505-2E9C-101B-9397-08002B2CF9AE}" pid="32" name="FSC#COOELAK@1.1001:ExternalDate">
    <vt:lpwstr/>
  </property>
  <property fmtid="{D5CDD505-2E9C-101B-9397-08002B2CF9AE}" pid="33" name="FSC#COOELAK@1.1001:SettlementApprovedAt">
    <vt:lpwstr/>
  </property>
  <property fmtid="{D5CDD505-2E9C-101B-9397-08002B2CF9AE}" pid="34" name="FSC#COOELAK@1.1001:BaseNumber">
    <vt:lpwstr/>
  </property>
  <property fmtid="{D5CDD505-2E9C-101B-9397-08002B2CF9AE}" pid="35" name="FSC#COOELAK@1.1001:CurrentUserRolePos">
    <vt:lpwstr>vedúci</vt:lpwstr>
  </property>
  <property fmtid="{D5CDD505-2E9C-101B-9397-08002B2CF9AE}" pid="36" name="FSC#COOELAK@1.1001:CurrentUserEmail">
    <vt:lpwstr>miroslav.kubis@cvtisr.sk</vt:lpwstr>
  </property>
  <property fmtid="{D5CDD505-2E9C-101B-9397-08002B2CF9AE}" pid="37" name="FSC#ELAKGOV@1.1001:PersonalSubjGender">
    <vt:lpwstr/>
  </property>
  <property fmtid="{D5CDD505-2E9C-101B-9397-08002B2CF9AE}" pid="38" name="FSC#ELAKGOV@1.1001:PersonalSubjFirstName">
    <vt:lpwstr/>
  </property>
  <property fmtid="{D5CDD505-2E9C-101B-9397-08002B2CF9AE}" pid="39" name="FSC#ELAKGOV@1.1001:PersonalSubjSurName">
    <vt:lpwstr/>
  </property>
  <property fmtid="{D5CDD505-2E9C-101B-9397-08002B2CF9AE}" pid="40" name="FSC#ELAKGOV@1.1001:PersonalSubjSalutation">
    <vt:lpwstr/>
  </property>
  <property fmtid="{D5CDD505-2E9C-101B-9397-08002B2CF9AE}" pid="41" name="FSC#ELAKGOV@1.1001:PersonalSubjAddress">
    <vt:lpwstr/>
  </property>
  <property fmtid="{D5CDD505-2E9C-101B-9397-08002B2CF9AE}" pid="42" name="FSC#ATSTATECFG@1.1001:Office">
    <vt:lpwstr/>
  </property>
  <property fmtid="{D5CDD505-2E9C-101B-9397-08002B2CF9AE}" pid="43" name="FSC#ATSTATECFG@1.1001:Agent">
    <vt:lpwstr/>
  </property>
  <property fmtid="{D5CDD505-2E9C-101B-9397-08002B2CF9AE}" pid="44" name="FSC#ATSTATECFG@1.1001:AgentPhone">
    <vt:lpwstr/>
  </property>
  <property fmtid="{D5CDD505-2E9C-101B-9397-08002B2CF9AE}" pid="45" name="FSC#ATSTATECFG@1.1001:DepartmentFax">
    <vt:lpwstr/>
  </property>
  <property fmtid="{D5CDD505-2E9C-101B-9397-08002B2CF9AE}" pid="46" name="FSC#ATSTATECFG@1.1001:DepartmentEmail">
    <vt:lpwstr/>
  </property>
  <property fmtid="{D5CDD505-2E9C-101B-9397-08002B2CF9AE}" pid="47" name="FSC#ATSTATECFG@1.1001:SubfileDate">
    <vt:lpwstr/>
  </property>
  <property fmtid="{D5CDD505-2E9C-101B-9397-08002B2CF9AE}" pid="48" name="FSC#ATSTATECFG@1.1001:SubfileSubject">
    <vt:lpwstr/>
  </property>
  <property fmtid="{D5CDD505-2E9C-101B-9397-08002B2CF9AE}" pid="49" name="FSC#ATSTATECFG@1.1001:DepartmentZipCode">
    <vt:lpwstr/>
  </property>
  <property fmtid="{D5CDD505-2E9C-101B-9397-08002B2CF9AE}" pid="50" name="FSC#ATSTATECFG@1.1001:DepartmentCountry">
    <vt:lpwstr/>
  </property>
  <property fmtid="{D5CDD505-2E9C-101B-9397-08002B2CF9AE}" pid="51" name="FSC#ATSTATECFG@1.1001:DepartmentCity">
    <vt:lpwstr/>
  </property>
  <property fmtid="{D5CDD505-2E9C-101B-9397-08002B2CF9AE}" pid="52" name="FSC#ATSTATECFG@1.1001:DepartmentStreet">
    <vt:lpwstr/>
  </property>
  <property fmtid="{D5CDD505-2E9C-101B-9397-08002B2CF9AE}" pid="53" name="FSC#ATSTATECFG@1.1001:DepartmentDVR">
    <vt:lpwstr/>
  </property>
  <property fmtid="{D5CDD505-2E9C-101B-9397-08002B2CF9AE}" pid="54" name="FSC#ATSTATECFG@1.1001:DepartmentUID">
    <vt:lpwstr/>
  </property>
  <property fmtid="{D5CDD505-2E9C-101B-9397-08002B2CF9AE}" pid="55" name="FSC#ATSTATECFG@1.1001:SubfileReference">
    <vt:lpwstr/>
  </property>
  <property fmtid="{D5CDD505-2E9C-101B-9397-08002B2CF9AE}" pid="56" name="FSC#ATSTATECFG@1.1001:Clause">
    <vt:lpwstr/>
  </property>
  <property fmtid="{D5CDD505-2E9C-101B-9397-08002B2CF9AE}" pid="57" name="FSC#ATSTATECFG@1.1001:ApprovedSignature">
    <vt:lpwstr/>
  </property>
  <property fmtid="{D5CDD505-2E9C-101B-9397-08002B2CF9AE}" pid="58" name="FSC#ATSTATECFG@1.1001:BankAccount">
    <vt:lpwstr/>
  </property>
  <property fmtid="{D5CDD505-2E9C-101B-9397-08002B2CF9AE}" pid="59" name="FSC#ATSTATECFG@1.1001:BankAccountOwner">
    <vt:lpwstr/>
  </property>
  <property fmtid="{D5CDD505-2E9C-101B-9397-08002B2CF9AE}" pid="60" name="FSC#ATSTATECFG@1.1001:BankInstitute">
    <vt:lpwstr/>
  </property>
  <property fmtid="{D5CDD505-2E9C-101B-9397-08002B2CF9AE}" pid="61" name="FSC#ATSTATECFG@1.1001:BankAccountID">
    <vt:lpwstr/>
  </property>
  <property fmtid="{D5CDD505-2E9C-101B-9397-08002B2CF9AE}" pid="62" name="FSC#ATSTATECFG@1.1001:BankAccountIBAN">
    <vt:lpwstr/>
  </property>
  <property fmtid="{D5CDD505-2E9C-101B-9397-08002B2CF9AE}" pid="63" name="FSC#ATSTATECFG@1.1001:BankAccountBIC">
    <vt:lpwstr/>
  </property>
  <property fmtid="{D5CDD505-2E9C-101B-9397-08002B2CF9AE}" pid="64" name="FSC#ATSTATECFG@1.1001:BankName">
    <vt:lpwstr/>
  </property>
  <property fmtid="{D5CDD505-2E9C-101B-9397-08002B2CF9AE}" pid="65" name="FSC#COOELAK@1.1001:ObjectAddressees">
    <vt:lpwstr/>
  </property>
  <property fmtid="{D5CDD505-2E9C-101B-9397-08002B2CF9AE}" pid="66" name="FSC#COOSYSTEM@1.1:Container">
    <vt:lpwstr>COO.2182.502.2.63789</vt:lpwstr>
  </property>
  <property fmtid="{D5CDD505-2E9C-101B-9397-08002B2CF9AE}" pid="67" name="FSC#FSCFOLIO@1.1001:docpropproject">
    <vt:lpwstr/>
  </property>
</Properties>
</file>