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6629AB1A" w:rsidR="00FB3EB6" w:rsidRPr="00891CBD" w:rsidRDefault="00F72CDB" w:rsidP="008C6D9F">
      <w:pPr>
        <w:pStyle w:val="Zhlavie20"/>
        <w:keepNext/>
        <w:keepLines/>
        <w:spacing w:after="260"/>
        <w:ind w:left="357"/>
        <w:jc w:val="both"/>
        <w:rPr>
          <w:b w:val="0"/>
        </w:rPr>
      </w:pPr>
      <w:r w:rsidRPr="00F72CDB">
        <w:rPr>
          <w:sz w:val="24"/>
          <w:szCs w:val="24"/>
        </w:rPr>
        <w:t>Názov</w:t>
      </w:r>
      <w:r w:rsidR="009A7E2D" w:rsidRPr="00F72CDB">
        <w:rPr>
          <w:sz w:val="24"/>
          <w:szCs w:val="24"/>
        </w:rPr>
        <w:t xml:space="preserve"> zákazky: </w:t>
      </w:r>
      <w:r w:rsidR="008C6D9F" w:rsidRPr="008C6D9F">
        <w:rPr>
          <w:bCs w:val="0"/>
          <w:iCs/>
          <w:sz w:val="24"/>
          <w:szCs w:val="24"/>
        </w:rPr>
        <w:t>Modernizácia dopravných ciest a ASR</w:t>
      </w:r>
      <w:r w:rsidR="008C6D9F" w:rsidRPr="00786378">
        <w:rPr>
          <w:b w:val="0"/>
        </w:rPr>
        <w:t xml:space="preserve"> </w:t>
      </w:r>
    </w:p>
    <w:p w14:paraId="49A81677" w14:textId="7F0EF549" w:rsidR="006A7365" w:rsidRPr="006A7365" w:rsidRDefault="006A7365" w:rsidP="00326300">
      <w:pPr>
        <w:pStyle w:val="Odsekzoznamu"/>
        <w:ind w:left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p w14:paraId="04640C0C" w14:textId="77777777" w:rsidR="000C6394" w:rsidRDefault="000C6394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0FEC1704" w:rsidR="00B1205E" w:rsidRPr="008C6D9F" w:rsidRDefault="008C6D9F" w:rsidP="008C6D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cstheme="minorHAnsi"/>
              </w:rPr>
            </w:pPr>
            <w:r w:rsidRPr="00786378">
              <w:rPr>
                <w:rFonts w:cstheme="minorHAnsi"/>
                <w:shd w:val="clear" w:color="auto" w:fill="FFFFFF"/>
              </w:rPr>
              <w:t xml:space="preserve">Príjmové cesty nad násypnými košmi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D217719" w:rsidR="00B1205E" w:rsidRPr="00B1205E" w:rsidRDefault="003263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172D9953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FA6" w14:textId="2305FD46" w:rsidR="00326300" w:rsidRPr="008C6D9F" w:rsidRDefault="008C6D9F" w:rsidP="008C6D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>Príjmové cesty nad plechovými silami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9C9E" w14:textId="75690B06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705" w14:textId="59D8EC6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5AB1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03E7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4B47A421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BEC" w14:textId="2C398176" w:rsidR="00326300" w:rsidRPr="008C6D9F" w:rsidRDefault="008C6D9F" w:rsidP="008C6D9F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>Príjmové cesty z plechových síl na čistenie a kalibráciu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8D71" w14:textId="3A65B14E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DE12" w14:textId="6A4FE03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5752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527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3148D3DB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9F4F" w14:textId="135288B3" w:rsidR="00326300" w:rsidRPr="008C6D9F" w:rsidRDefault="008C6D9F" w:rsidP="000C639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>Skladovacie silá A,B,C,D - uskladnenie jačmeňa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964E" w14:textId="5136D558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AE0" w14:textId="3FA36E54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F35C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546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7255494D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571D" w14:textId="3B86D582" w:rsidR="00326300" w:rsidRPr="008C6D9F" w:rsidRDefault="008C6D9F" w:rsidP="000C639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>Príjem z príjmového koša do betónových síl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D6F7" w14:textId="3C91031E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9CFE" w14:textId="2231579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9F42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86E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0C6394" w:rsidRPr="00B1205E" w14:paraId="0529C8E0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D1BB" w14:textId="7CD5E1FC" w:rsidR="000C6394" w:rsidRPr="008C6D9F" w:rsidRDefault="000C6394" w:rsidP="000C639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 xml:space="preserve">Odsunová cesta vyčistený a </w:t>
            </w:r>
            <w:proofErr w:type="spellStart"/>
            <w:r w:rsidRPr="008C6D9F">
              <w:rPr>
                <w:rFonts w:cstheme="minorHAnsi"/>
                <w:shd w:val="clear" w:color="auto" w:fill="FFFFFF"/>
              </w:rPr>
              <w:t>vykalibrovaný</w:t>
            </w:r>
            <w:proofErr w:type="spellEnd"/>
            <w:r w:rsidRPr="008C6D9F">
              <w:rPr>
                <w:rFonts w:cstheme="minorHAnsi"/>
                <w:shd w:val="clear" w:color="auto" w:fill="FFFFFF"/>
              </w:rPr>
              <w:t xml:space="preserve"> materiál z buniek 12, 13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CC7A" w14:textId="3C4227DC" w:rsidR="000C6394" w:rsidRDefault="000C6394" w:rsidP="000C63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1A1F" w14:textId="50FFFF15" w:rsidR="000C6394" w:rsidRPr="00B1205E" w:rsidRDefault="000C6394" w:rsidP="000C6394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DAC6" w14:textId="77777777" w:rsidR="000C6394" w:rsidRPr="00B1205E" w:rsidRDefault="000C6394" w:rsidP="000C6394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AA8" w14:textId="77777777" w:rsidR="000C6394" w:rsidRPr="00B1205E" w:rsidRDefault="000C6394" w:rsidP="000C6394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3B2D4E04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974E" w14:textId="6525ACFB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  <w:shd w:val="clear" w:color="auto" w:fill="FFFFFF"/>
              </w:rPr>
            </w:pPr>
            <w:r w:rsidRPr="00F973E1">
              <w:rPr>
                <w:rFonts w:cstheme="minorHAnsi"/>
                <w:shd w:val="clear" w:color="auto" w:fill="FFFFFF"/>
              </w:rPr>
              <w:t>Odsunová cesta - z betónových buniek na čistenie a kalibráciu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7224" w14:textId="5CA3D0AB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8AA5" w14:textId="138921F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C54A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0B6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04143B8C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CE63" w14:textId="64DEBFD7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 xml:space="preserve">Odsunová cesta - z betónových síl do </w:t>
            </w:r>
            <w:proofErr w:type="spellStart"/>
            <w:r w:rsidRPr="008C6D9F">
              <w:rPr>
                <w:rFonts w:cstheme="minorHAnsi"/>
                <w:shd w:val="clear" w:color="auto" w:fill="FFFFFF"/>
              </w:rPr>
              <w:t>mačiarne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67AF" w14:textId="6BE443A1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7580" w14:textId="2F036C14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6991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D71C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3424C961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611" w14:textId="6B30E350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 xml:space="preserve">Odsunová cesta na </w:t>
            </w:r>
            <w:proofErr w:type="spellStart"/>
            <w:r w:rsidRPr="008C6D9F">
              <w:rPr>
                <w:rFonts w:cstheme="minorHAnsi"/>
                <w:shd w:val="clear" w:color="auto" w:fill="FFFFFF"/>
              </w:rPr>
              <w:t>odklíčenie</w:t>
            </w:r>
            <w:proofErr w:type="spellEnd"/>
            <w:r w:rsidRPr="008C6D9F">
              <w:rPr>
                <w:rFonts w:cstheme="minorHAnsi"/>
                <w:shd w:val="clear" w:color="auto" w:fill="FFFFFF"/>
              </w:rPr>
              <w:t xml:space="preserve"> sladu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9C9" w14:textId="64DB3D5E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52B" w14:textId="49CE309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D199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F4A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04C7E9B2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45B7" w14:textId="7440CDD6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Calibri" w:eastAsia="Times New Roman" w:hAnsi="Calibri" w:cs="Times New Roman"/>
              </w:rPr>
            </w:pPr>
            <w:r w:rsidRPr="008C6D9F">
              <w:rPr>
                <w:rFonts w:cstheme="minorHAnsi"/>
                <w:shd w:val="clear" w:color="auto" w:fill="FFFFFF"/>
              </w:rPr>
              <w:t>Odsunová cesta z betónových síl výmena pásov za RD v pivnici - prvý rad výpadov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6AE1" w14:textId="5A4D36C1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F4B4" w14:textId="5F3A799B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9BB8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C547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630F7969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1222" w14:textId="47A9981D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  <w:shd w:val="clear" w:color="auto" w:fill="FFFFFF"/>
              </w:rPr>
            </w:pPr>
            <w:r w:rsidRPr="00F973E1">
              <w:rPr>
                <w:rFonts w:cstheme="minorHAnsi"/>
                <w:shd w:val="clear" w:color="auto" w:fill="FFFFFF"/>
              </w:rPr>
              <w:t>XI. Odsunová  cesta  z betónových síl na leštičky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71C7" w14:textId="519277CF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773" w14:textId="7B0B12B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BD8B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6460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37AD2187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C70D" w14:textId="07EC0B5E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  <w:shd w:val="clear" w:color="auto" w:fill="FFFFFF"/>
              </w:rPr>
            </w:pPr>
            <w:r w:rsidRPr="00786378">
              <w:rPr>
                <w:rFonts w:cstheme="minorHAnsi"/>
                <w:shd w:val="clear" w:color="auto" w:fill="FFFFFF"/>
              </w:rPr>
              <w:t xml:space="preserve">Riadenie a zavedenie expedičnej váhy </w:t>
            </w:r>
            <w:proofErr w:type="spellStart"/>
            <w:r w:rsidRPr="00786378">
              <w:rPr>
                <w:rFonts w:cstheme="minorHAnsi"/>
                <w:shd w:val="clear" w:color="auto" w:fill="FFFFFF"/>
              </w:rPr>
              <w:t>Graviton</w:t>
            </w:r>
            <w:proofErr w:type="spellEnd"/>
            <w:r w:rsidRPr="00786378">
              <w:rPr>
                <w:rFonts w:cstheme="minorHAnsi"/>
                <w:shd w:val="clear" w:color="auto" w:fill="FFFFFF"/>
              </w:rPr>
              <w:t xml:space="preserve"> do systému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111E" w14:textId="071B35DC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8C1B" w14:textId="39EDF7B6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CA57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FF9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4F12C4E2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6AD" w14:textId="7EE5BE5E" w:rsidR="00F973E1" w:rsidRPr="008C6D9F" w:rsidRDefault="00F973E1" w:rsidP="00F973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theme="minorHAnsi"/>
                <w:shd w:val="clear" w:color="auto" w:fill="FFFFFF"/>
              </w:rPr>
            </w:pPr>
            <w:r w:rsidRPr="00786378">
              <w:rPr>
                <w:rFonts w:cstheme="minorHAnsi"/>
                <w:shd w:val="clear" w:color="auto" w:fill="FFFFFF"/>
              </w:rPr>
              <w:lastRenderedPageBreak/>
              <w:t xml:space="preserve">Riadenie a automatizácia - dodávka </w:t>
            </w:r>
            <w:proofErr w:type="spellStart"/>
            <w:r w:rsidRPr="00786378">
              <w:rPr>
                <w:rFonts w:cstheme="minorHAnsi"/>
                <w:shd w:val="clear" w:color="auto" w:fill="FFFFFF"/>
              </w:rPr>
              <w:t>hardwere</w:t>
            </w:r>
            <w:proofErr w:type="spellEnd"/>
            <w:r w:rsidRPr="00786378">
              <w:rPr>
                <w:rFonts w:cstheme="minorHAnsi"/>
                <w:shd w:val="clear" w:color="auto" w:fill="FFFFFF"/>
              </w:rPr>
              <w:t xml:space="preserve"> MAR1 (</w:t>
            </w:r>
            <w:proofErr w:type="spellStart"/>
            <w:r w:rsidRPr="00786378">
              <w:rPr>
                <w:rFonts w:cstheme="minorHAnsi"/>
                <w:shd w:val="clear" w:color="auto" w:fill="FFFFFF"/>
              </w:rPr>
              <w:t>rozvádzač+automat+softwér</w:t>
            </w:r>
            <w:proofErr w:type="spellEnd"/>
            <w:r w:rsidRPr="00786378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905A" w14:textId="7FE02E4E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7455" w14:textId="565D558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BE17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5E55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F973E1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F973E1" w:rsidRPr="00B1205E" w:rsidRDefault="00F973E1" w:rsidP="00F973E1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CCFD" w14:textId="77777777" w:rsidR="00D00ACD" w:rsidRDefault="00D00ACD" w:rsidP="008D27E1">
      <w:pPr>
        <w:spacing w:after="0" w:line="240" w:lineRule="auto"/>
      </w:pPr>
      <w:r>
        <w:separator/>
      </w:r>
    </w:p>
  </w:endnote>
  <w:endnote w:type="continuationSeparator" w:id="0">
    <w:p w14:paraId="2360D268" w14:textId="77777777" w:rsidR="00D00ACD" w:rsidRDefault="00D00AC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94E9" w14:textId="77777777" w:rsidR="00D00ACD" w:rsidRDefault="00D00ACD" w:rsidP="008D27E1">
      <w:pPr>
        <w:spacing w:after="0" w:line="240" w:lineRule="auto"/>
      </w:pPr>
      <w:r>
        <w:separator/>
      </w:r>
    </w:p>
  </w:footnote>
  <w:footnote w:type="continuationSeparator" w:id="0">
    <w:p w14:paraId="675FF2EE" w14:textId="77777777" w:rsidR="00D00ACD" w:rsidRDefault="00D00ACD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C6394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E7D35"/>
    <w:rsid w:val="0043750F"/>
    <w:rsid w:val="00441DFF"/>
    <w:rsid w:val="004507FB"/>
    <w:rsid w:val="004D417E"/>
    <w:rsid w:val="00522BC3"/>
    <w:rsid w:val="005C74AD"/>
    <w:rsid w:val="00652E77"/>
    <w:rsid w:val="006A07F6"/>
    <w:rsid w:val="006A4B46"/>
    <w:rsid w:val="006A7365"/>
    <w:rsid w:val="006D7934"/>
    <w:rsid w:val="006F1A37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9</cp:revision>
  <cp:lastPrinted>2021-03-26T07:40:00Z</cp:lastPrinted>
  <dcterms:created xsi:type="dcterms:W3CDTF">2022-12-04T17:01:00Z</dcterms:created>
  <dcterms:modified xsi:type="dcterms:W3CDTF">2023-08-24T06:59:00Z</dcterms:modified>
</cp:coreProperties>
</file>