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B4CE1AD" w14:textId="77777777" w:rsidR="00082D92" w:rsidRDefault="00082D92" w:rsidP="00082D92">
      <w:pPr>
        <w:jc w:val="center"/>
        <w:rPr>
          <w:rFonts w:ascii="Arial" w:hAnsi="Arial" w:cs="Arial"/>
          <w:b/>
          <w:sz w:val="52"/>
          <w:szCs w:val="52"/>
        </w:rPr>
      </w:pPr>
    </w:p>
    <w:p w14:paraId="3F7A6D6F" w14:textId="77777777" w:rsidR="00A15488" w:rsidRPr="00F1471F" w:rsidRDefault="00A15488" w:rsidP="00082D92">
      <w:pPr>
        <w:jc w:val="center"/>
        <w:rPr>
          <w:rFonts w:ascii="Arial" w:hAnsi="Arial" w:cs="Arial"/>
          <w:b/>
          <w:sz w:val="52"/>
          <w:szCs w:val="52"/>
        </w:rPr>
      </w:pPr>
    </w:p>
    <w:p w14:paraId="56C50F05" w14:textId="77777777" w:rsidR="00953061" w:rsidRPr="00953061" w:rsidRDefault="00953061" w:rsidP="00953061">
      <w:pPr>
        <w:jc w:val="center"/>
        <w:rPr>
          <w:rFonts w:ascii="Arial" w:hAnsi="Arial" w:cs="Arial"/>
          <w:b/>
          <w:caps/>
          <w:spacing w:val="80"/>
          <w:sz w:val="52"/>
          <w:szCs w:val="52"/>
        </w:rPr>
      </w:pPr>
      <w:r w:rsidRPr="00953061">
        <w:rPr>
          <w:rFonts w:ascii="Arial" w:hAnsi="Arial" w:cs="Arial"/>
          <w:b/>
          <w:caps/>
          <w:spacing w:val="80"/>
          <w:sz w:val="52"/>
          <w:szCs w:val="52"/>
        </w:rPr>
        <w:t>Zadání</w:t>
      </w:r>
    </w:p>
    <w:p w14:paraId="60DE0888" w14:textId="77777777" w:rsidR="00953061" w:rsidRPr="00953061" w:rsidRDefault="00953061" w:rsidP="00953061">
      <w:pPr>
        <w:jc w:val="center"/>
        <w:rPr>
          <w:rFonts w:ascii="Arial" w:hAnsi="Arial" w:cs="Arial"/>
          <w:b/>
          <w:spacing w:val="80"/>
          <w:sz w:val="52"/>
          <w:szCs w:val="52"/>
        </w:rPr>
      </w:pPr>
    </w:p>
    <w:p w14:paraId="40FA41D1" w14:textId="77777777" w:rsidR="00953061" w:rsidRPr="00953061" w:rsidRDefault="00953061" w:rsidP="00953061">
      <w:pPr>
        <w:jc w:val="center"/>
        <w:rPr>
          <w:rFonts w:ascii="Arial" w:hAnsi="Arial" w:cs="Arial"/>
          <w:b/>
          <w:sz w:val="52"/>
          <w:szCs w:val="52"/>
        </w:rPr>
      </w:pPr>
      <w:r w:rsidRPr="00953061">
        <w:rPr>
          <w:rFonts w:ascii="Arial" w:hAnsi="Arial" w:cs="Arial"/>
          <w:b/>
          <w:sz w:val="52"/>
          <w:szCs w:val="52"/>
        </w:rPr>
        <w:t>územní studie</w:t>
      </w:r>
    </w:p>
    <w:p w14:paraId="4D797FBB" w14:textId="2DE7A2F0" w:rsidR="00953061" w:rsidRPr="00953061" w:rsidRDefault="00BC204E" w:rsidP="00953061">
      <w:pPr>
        <w:jc w:val="center"/>
        <w:rPr>
          <w:rFonts w:ascii="Arial" w:hAnsi="Arial" w:cs="Arial"/>
          <w:b/>
          <w:sz w:val="52"/>
          <w:szCs w:val="52"/>
        </w:rPr>
      </w:pPr>
      <w:r>
        <w:rPr>
          <w:rFonts w:ascii="Arial" w:hAnsi="Arial" w:cs="Arial"/>
          <w:b/>
          <w:sz w:val="52"/>
          <w:szCs w:val="52"/>
        </w:rPr>
        <w:t>P</w:t>
      </w:r>
      <w:r w:rsidR="008E3711">
        <w:rPr>
          <w:rFonts w:ascii="Arial" w:hAnsi="Arial" w:cs="Arial"/>
          <w:b/>
          <w:sz w:val="52"/>
          <w:szCs w:val="52"/>
        </w:rPr>
        <w:t>od kapličkou a Vinný vrch</w:t>
      </w:r>
    </w:p>
    <w:p w14:paraId="4925F68F" w14:textId="77777777" w:rsidR="00082D92" w:rsidRPr="00F1471F" w:rsidRDefault="00953061" w:rsidP="00953061">
      <w:pPr>
        <w:jc w:val="center"/>
        <w:rPr>
          <w:rFonts w:ascii="Arial" w:hAnsi="Arial" w:cs="Arial"/>
        </w:rPr>
      </w:pPr>
      <w:r w:rsidRPr="00953061">
        <w:rPr>
          <w:rFonts w:ascii="Arial" w:hAnsi="Arial" w:cs="Arial"/>
          <w:b/>
          <w:sz w:val="52"/>
          <w:szCs w:val="52"/>
        </w:rPr>
        <w:t>ve Šternberku</w:t>
      </w:r>
    </w:p>
    <w:p w14:paraId="5070ACAE" w14:textId="77777777" w:rsidR="00082D92" w:rsidRPr="00F1471F" w:rsidRDefault="00082D92" w:rsidP="00082D92">
      <w:pPr>
        <w:rPr>
          <w:rFonts w:ascii="Arial" w:hAnsi="Arial" w:cs="Arial"/>
        </w:rPr>
      </w:pPr>
    </w:p>
    <w:p w14:paraId="0D9D7C29" w14:textId="77777777" w:rsidR="00082D92" w:rsidRPr="00F1471F" w:rsidRDefault="00B753B5" w:rsidP="00082D92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2207030A" wp14:editId="020C671C">
            <wp:extent cx="5760720" cy="364236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ek_3_nazvy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4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0E86A" w14:textId="77777777" w:rsidR="00082D92" w:rsidRPr="00F1471F" w:rsidRDefault="00082D92" w:rsidP="00082D92">
      <w:pPr>
        <w:jc w:val="center"/>
        <w:rPr>
          <w:rFonts w:ascii="Arial" w:hAnsi="Arial" w:cs="Arial"/>
          <w:spacing w:val="80"/>
          <w:sz w:val="40"/>
          <w:szCs w:val="40"/>
        </w:rPr>
      </w:pPr>
    </w:p>
    <w:p w14:paraId="36D11B33" w14:textId="77777777" w:rsidR="00082D92" w:rsidRPr="00F1471F" w:rsidRDefault="00082D92" w:rsidP="00082D92">
      <w:pPr>
        <w:jc w:val="center"/>
        <w:rPr>
          <w:rFonts w:ascii="Arial" w:hAnsi="Arial" w:cs="Arial"/>
          <w:spacing w:val="80"/>
          <w:sz w:val="40"/>
          <w:szCs w:val="40"/>
        </w:rPr>
      </w:pPr>
    </w:p>
    <w:p w14:paraId="0F0D5490" w14:textId="595942EB" w:rsidR="00082D92" w:rsidRPr="00F1471F" w:rsidRDefault="00082D92" w:rsidP="00082D92">
      <w:pPr>
        <w:rPr>
          <w:rFonts w:ascii="Arial" w:hAnsi="Arial" w:cs="Arial"/>
        </w:rPr>
      </w:pPr>
      <w:r w:rsidRPr="00F1471F">
        <w:rPr>
          <w:rFonts w:ascii="Arial" w:hAnsi="Arial" w:cs="Arial"/>
        </w:rPr>
        <w:t>Datum:</w:t>
      </w:r>
      <w:r w:rsidRPr="00F1471F">
        <w:rPr>
          <w:rFonts w:ascii="Arial" w:hAnsi="Arial" w:cs="Arial"/>
        </w:rPr>
        <w:tab/>
      </w:r>
      <w:r w:rsidRPr="00F1471F">
        <w:rPr>
          <w:rFonts w:ascii="Arial" w:hAnsi="Arial" w:cs="Arial"/>
        </w:rPr>
        <w:tab/>
      </w:r>
      <w:r w:rsidR="00E354B1">
        <w:rPr>
          <w:rFonts w:ascii="Arial" w:hAnsi="Arial" w:cs="Arial"/>
        </w:rPr>
        <w:t>červenec</w:t>
      </w:r>
      <w:r w:rsidR="0016692A">
        <w:rPr>
          <w:rFonts w:ascii="Arial" w:hAnsi="Arial" w:cs="Arial"/>
        </w:rPr>
        <w:t xml:space="preserve"> 2019</w:t>
      </w:r>
    </w:p>
    <w:p w14:paraId="0D71D469" w14:textId="77777777" w:rsidR="00082D92" w:rsidRPr="00F1471F" w:rsidRDefault="00082D92" w:rsidP="00082D92">
      <w:pPr>
        <w:rPr>
          <w:rFonts w:ascii="Arial" w:hAnsi="Arial" w:cs="Arial"/>
        </w:rPr>
      </w:pPr>
    </w:p>
    <w:p w14:paraId="62EE672E" w14:textId="77777777" w:rsidR="00082D92" w:rsidRPr="00F1471F" w:rsidRDefault="00082D92" w:rsidP="00082D92">
      <w:pPr>
        <w:rPr>
          <w:rFonts w:ascii="Arial" w:hAnsi="Arial" w:cs="Arial"/>
        </w:rPr>
      </w:pPr>
    </w:p>
    <w:p w14:paraId="6EF941E6" w14:textId="77777777" w:rsidR="00082D92" w:rsidRPr="00F1471F" w:rsidRDefault="00082D92" w:rsidP="00082D92">
      <w:pPr>
        <w:ind w:left="2124" w:hanging="2124"/>
        <w:rPr>
          <w:rFonts w:ascii="Arial" w:hAnsi="Arial" w:cs="Arial"/>
        </w:rPr>
      </w:pPr>
      <w:r w:rsidRPr="00F1471F">
        <w:rPr>
          <w:rFonts w:ascii="Arial" w:hAnsi="Arial" w:cs="Arial"/>
        </w:rPr>
        <w:t>Pořizovatel:</w:t>
      </w:r>
      <w:r w:rsidRPr="00F1471F">
        <w:rPr>
          <w:rFonts w:ascii="Arial" w:hAnsi="Arial" w:cs="Arial"/>
        </w:rPr>
        <w:tab/>
        <w:t>Městský úřad Šternberk, odbor staveb</w:t>
      </w:r>
      <w:r w:rsidR="0043293A">
        <w:rPr>
          <w:rFonts w:ascii="Arial" w:hAnsi="Arial" w:cs="Arial"/>
        </w:rPr>
        <w:t xml:space="preserve">ní, Horní náměstí 78/16, </w:t>
      </w:r>
      <w:proofErr w:type="gramStart"/>
      <w:r w:rsidR="0043293A">
        <w:rPr>
          <w:rFonts w:ascii="Arial" w:hAnsi="Arial" w:cs="Arial"/>
        </w:rPr>
        <w:t xml:space="preserve">785 01  </w:t>
      </w:r>
      <w:r w:rsidRPr="00F1471F">
        <w:rPr>
          <w:rFonts w:ascii="Arial" w:hAnsi="Arial" w:cs="Arial"/>
        </w:rPr>
        <w:t>Šternberk</w:t>
      </w:r>
      <w:proofErr w:type="gramEnd"/>
    </w:p>
    <w:p w14:paraId="6B620DDC" w14:textId="77777777" w:rsidR="00082D92" w:rsidRPr="00F1471F" w:rsidRDefault="00082D92" w:rsidP="00082D92">
      <w:pPr>
        <w:rPr>
          <w:rFonts w:ascii="Arial" w:hAnsi="Arial" w:cs="Arial"/>
        </w:rPr>
      </w:pPr>
    </w:p>
    <w:p w14:paraId="2BBAB41F" w14:textId="77777777" w:rsidR="00953061" w:rsidRDefault="00953061" w:rsidP="00082D92">
      <w:pPr>
        <w:rPr>
          <w:rFonts w:ascii="Arial" w:hAnsi="Arial" w:cs="Arial"/>
          <w:b/>
        </w:rPr>
      </w:pPr>
    </w:p>
    <w:p w14:paraId="62A8A4F9" w14:textId="77777777" w:rsidR="00805EDB" w:rsidRDefault="00805EDB" w:rsidP="00082D92">
      <w:pPr>
        <w:rPr>
          <w:rFonts w:ascii="Arial" w:hAnsi="Arial" w:cs="Arial"/>
          <w:b/>
        </w:rPr>
      </w:pPr>
    </w:p>
    <w:p w14:paraId="7ACDBD8B" w14:textId="77777777" w:rsidR="00805EDB" w:rsidRDefault="00805EDB" w:rsidP="00082D92">
      <w:pPr>
        <w:rPr>
          <w:rFonts w:ascii="Arial" w:hAnsi="Arial" w:cs="Arial"/>
          <w:b/>
        </w:rPr>
      </w:pPr>
    </w:p>
    <w:p w14:paraId="349CE533" w14:textId="77777777" w:rsidR="008E3711" w:rsidRDefault="008E3711" w:rsidP="00953061">
      <w:pPr>
        <w:rPr>
          <w:rFonts w:ascii="Arial" w:hAnsi="Arial" w:cs="Arial"/>
          <w:b/>
        </w:rPr>
      </w:pPr>
    </w:p>
    <w:p w14:paraId="0211AA80" w14:textId="77777777" w:rsidR="00953061" w:rsidRPr="00953061" w:rsidRDefault="00953061" w:rsidP="00953061">
      <w:pPr>
        <w:rPr>
          <w:rFonts w:ascii="Arial" w:hAnsi="Arial" w:cs="Arial"/>
          <w:b/>
        </w:rPr>
      </w:pPr>
      <w:r w:rsidRPr="00953061">
        <w:rPr>
          <w:rFonts w:ascii="Arial" w:hAnsi="Arial" w:cs="Arial"/>
          <w:b/>
        </w:rPr>
        <w:lastRenderedPageBreak/>
        <w:t>Obsah zadání:</w:t>
      </w:r>
    </w:p>
    <w:p w14:paraId="4DA0D255" w14:textId="77777777" w:rsidR="00953061" w:rsidRPr="00953061" w:rsidRDefault="00953061" w:rsidP="00953061">
      <w:pPr>
        <w:rPr>
          <w:rFonts w:ascii="Arial" w:hAnsi="Arial" w:cs="Arial"/>
        </w:rPr>
      </w:pPr>
    </w:p>
    <w:p w14:paraId="2DB1F5A0" w14:textId="77777777" w:rsidR="00953061" w:rsidRPr="00953061" w:rsidRDefault="00953061" w:rsidP="0004656E">
      <w:pPr>
        <w:numPr>
          <w:ilvl w:val="0"/>
          <w:numId w:val="1"/>
        </w:numPr>
        <w:tabs>
          <w:tab w:val="clear" w:pos="720"/>
          <w:tab w:val="num" w:pos="360"/>
        </w:tabs>
        <w:ind w:left="360"/>
        <w:rPr>
          <w:rFonts w:ascii="Arial" w:hAnsi="Arial" w:cs="Arial"/>
        </w:rPr>
      </w:pPr>
      <w:r w:rsidRPr="00953061">
        <w:rPr>
          <w:rFonts w:ascii="Arial" w:hAnsi="Arial" w:cs="Arial"/>
        </w:rPr>
        <w:t xml:space="preserve">Důvody pro pořízení územní studie </w:t>
      </w:r>
    </w:p>
    <w:p w14:paraId="1F28C070" w14:textId="77777777" w:rsidR="00953061" w:rsidRPr="00953061" w:rsidRDefault="00953061" w:rsidP="0004656E">
      <w:pPr>
        <w:rPr>
          <w:rFonts w:ascii="Arial" w:hAnsi="Arial" w:cs="Arial"/>
        </w:rPr>
      </w:pPr>
    </w:p>
    <w:p w14:paraId="796B3CD6" w14:textId="77777777" w:rsidR="00953061" w:rsidRPr="00953061" w:rsidRDefault="00953061" w:rsidP="0004656E">
      <w:pPr>
        <w:numPr>
          <w:ilvl w:val="0"/>
          <w:numId w:val="1"/>
        </w:numPr>
        <w:tabs>
          <w:tab w:val="clear" w:pos="720"/>
          <w:tab w:val="num" w:pos="360"/>
        </w:tabs>
        <w:ind w:left="360"/>
        <w:rPr>
          <w:rFonts w:ascii="Arial" w:hAnsi="Arial" w:cs="Arial"/>
        </w:rPr>
      </w:pPr>
      <w:r w:rsidRPr="00953061">
        <w:rPr>
          <w:rFonts w:ascii="Arial" w:hAnsi="Arial" w:cs="Arial"/>
        </w:rPr>
        <w:t xml:space="preserve">Vymezení </w:t>
      </w:r>
      <w:r w:rsidR="0027431F" w:rsidRPr="00805EDB">
        <w:rPr>
          <w:rFonts w:ascii="Arial" w:hAnsi="Arial" w:cs="Arial"/>
        </w:rPr>
        <w:t xml:space="preserve">a charakteristika </w:t>
      </w:r>
      <w:r w:rsidRPr="00953061">
        <w:rPr>
          <w:rFonts w:ascii="Arial" w:hAnsi="Arial" w:cs="Arial"/>
        </w:rPr>
        <w:t xml:space="preserve">řešeného území </w:t>
      </w:r>
    </w:p>
    <w:p w14:paraId="2209C7C5" w14:textId="77777777" w:rsidR="00953061" w:rsidRPr="00953061" w:rsidRDefault="00953061" w:rsidP="0004656E">
      <w:pPr>
        <w:rPr>
          <w:rFonts w:ascii="Arial" w:hAnsi="Arial" w:cs="Arial"/>
        </w:rPr>
      </w:pPr>
    </w:p>
    <w:p w14:paraId="6C4184F0" w14:textId="77777777" w:rsidR="00953061" w:rsidRPr="00953061" w:rsidRDefault="00953061" w:rsidP="0004656E">
      <w:pPr>
        <w:numPr>
          <w:ilvl w:val="0"/>
          <w:numId w:val="1"/>
        </w:numPr>
        <w:tabs>
          <w:tab w:val="clear" w:pos="720"/>
          <w:tab w:val="num" w:pos="360"/>
        </w:tabs>
        <w:ind w:left="360"/>
        <w:rPr>
          <w:rFonts w:ascii="Arial" w:hAnsi="Arial" w:cs="Arial"/>
        </w:rPr>
      </w:pPr>
      <w:r w:rsidRPr="00953061">
        <w:rPr>
          <w:rFonts w:ascii="Arial" w:hAnsi="Arial" w:cs="Arial"/>
        </w:rPr>
        <w:t>Požadavky na obsah řešení územní studie</w:t>
      </w:r>
    </w:p>
    <w:p w14:paraId="2895EA1E" w14:textId="77777777" w:rsidR="00953061" w:rsidRPr="00953061" w:rsidRDefault="00953061" w:rsidP="0004656E">
      <w:pPr>
        <w:rPr>
          <w:rFonts w:ascii="Arial" w:hAnsi="Arial" w:cs="Arial"/>
        </w:rPr>
      </w:pPr>
    </w:p>
    <w:p w14:paraId="1A434F5A" w14:textId="77777777" w:rsidR="00EE4594" w:rsidRDefault="00953061" w:rsidP="0004656E">
      <w:pPr>
        <w:pStyle w:val="Odstavecseseznamem"/>
        <w:numPr>
          <w:ilvl w:val="1"/>
          <w:numId w:val="12"/>
        </w:numPr>
        <w:ind w:left="1080" w:hanging="731"/>
        <w:rPr>
          <w:rFonts w:ascii="Arial" w:hAnsi="Arial" w:cs="Arial"/>
        </w:rPr>
      </w:pPr>
      <w:r w:rsidRPr="00EE4594">
        <w:rPr>
          <w:rFonts w:ascii="Arial" w:hAnsi="Arial" w:cs="Arial"/>
        </w:rPr>
        <w:t>Stanovení podrobnosti s ohledem na účel</w:t>
      </w:r>
    </w:p>
    <w:p w14:paraId="2347E9FE" w14:textId="77777777" w:rsidR="00EE4594" w:rsidRDefault="00EE4594" w:rsidP="0004656E">
      <w:pPr>
        <w:pStyle w:val="Odstavecseseznamem"/>
        <w:ind w:left="1080"/>
        <w:rPr>
          <w:rFonts w:ascii="Arial" w:hAnsi="Arial" w:cs="Arial"/>
        </w:rPr>
      </w:pPr>
    </w:p>
    <w:p w14:paraId="18E874E4" w14:textId="77777777" w:rsidR="00953061" w:rsidRDefault="00953061" w:rsidP="0004656E">
      <w:pPr>
        <w:pStyle w:val="Odstavecseseznamem"/>
        <w:numPr>
          <w:ilvl w:val="1"/>
          <w:numId w:val="12"/>
        </w:numPr>
        <w:ind w:left="1080" w:hanging="731"/>
        <w:rPr>
          <w:rFonts w:ascii="Arial" w:hAnsi="Arial" w:cs="Arial"/>
        </w:rPr>
      </w:pPr>
      <w:r w:rsidRPr="00EE4594">
        <w:rPr>
          <w:rFonts w:ascii="Arial" w:hAnsi="Arial" w:cs="Arial"/>
        </w:rPr>
        <w:t>Požadavky na základní koncepci řešeného území</w:t>
      </w:r>
    </w:p>
    <w:p w14:paraId="28D90A79" w14:textId="77777777" w:rsidR="00EE4594" w:rsidRPr="00EE4594" w:rsidRDefault="00EE4594" w:rsidP="0004656E">
      <w:pPr>
        <w:pStyle w:val="Odstavecseseznamem"/>
        <w:ind w:left="360"/>
        <w:rPr>
          <w:rFonts w:ascii="Arial" w:hAnsi="Arial" w:cs="Arial"/>
        </w:rPr>
      </w:pPr>
    </w:p>
    <w:p w14:paraId="29738DEA" w14:textId="77777777" w:rsidR="00953061" w:rsidRDefault="00953061" w:rsidP="0004656E">
      <w:pPr>
        <w:pStyle w:val="Odstavecseseznamem"/>
        <w:numPr>
          <w:ilvl w:val="1"/>
          <w:numId w:val="12"/>
        </w:numPr>
        <w:ind w:left="1080" w:hanging="731"/>
        <w:rPr>
          <w:rFonts w:ascii="Arial" w:hAnsi="Arial" w:cs="Arial"/>
        </w:rPr>
      </w:pPr>
      <w:r w:rsidRPr="00EE4594">
        <w:rPr>
          <w:rFonts w:ascii="Arial" w:hAnsi="Arial" w:cs="Arial"/>
        </w:rPr>
        <w:t>Požadavky na ochranu a rozvoj hodnot území</w:t>
      </w:r>
    </w:p>
    <w:p w14:paraId="51180833" w14:textId="77777777" w:rsidR="00EE4594" w:rsidRPr="00EE4594" w:rsidRDefault="00EE4594" w:rsidP="0004656E">
      <w:pPr>
        <w:pStyle w:val="Odstavecseseznamem"/>
        <w:ind w:left="360"/>
        <w:rPr>
          <w:rFonts w:ascii="Arial" w:hAnsi="Arial" w:cs="Arial"/>
        </w:rPr>
      </w:pPr>
    </w:p>
    <w:p w14:paraId="21FF5D3A" w14:textId="77777777" w:rsidR="00953061" w:rsidRDefault="00953061" w:rsidP="0004656E">
      <w:pPr>
        <w:pStyle w:val="Odstavecseseznamem"/>
        <w:numPr>
          <w:ilvl w:val="1"/>
          <w:numId w:val="12"/>
        </w:numPr>
        <w:ind w:left="1080" w:hanging="731"/>
        <w:rPr>
          <w:rFonts w:ascii="Arial" w:hAnsi="Arial" w:cs="Arial"/>
        </w:rPr>
      </w:pPr>
      <w:r w:rsidRPr="00EE4594">
        <w:rPr>
          <w:rFonts w:ascii="Arial" w:hAnsi="Arial" w:cs="Arial"/>
        </w:rPr>
        <w:t>Požadavky na využití a prostorové uspořádání veřejných prostranství</w:t>
      </w:r>
    </w:p>
    <w:p w14:paraId="5CA84599" w14:textId="77777777" w:rsidR="00EE4594" w:rsidRPr="00EE4594" w:rsidRDefault="00EE4594" w:rsidP="0004656E">
      <w:pPr>
        <w:pStyle w:val="Odstavecseseznamem"/>
        <w:ind w:left="360"/>
        <w:rPr>
          <w:rFonts w:ascii="Arial" w:hAnsi="Arial" w:cs="Arial"/>
        </w:rPr>
      </w:pPr>
    </w:p>
    <w:p w14:paraId="3E82DC05" w14:textId="77777777" w:rsidR="00953061" w:rsidRDefault="00953061" w:rsidP="0004656E">
      <w:pPr>
        <w:pStyle w:val="Odstavecseseznamem"/>
        <w:numPr>
          <w:ilvl w:val="1"/>
          <w:numId w:val="12"/>
        </w:numPr>
        <w:ind w:left="1080" w:hanging="731"/>
        <w:rPr>
          <w:rFonts w:ascii="Arial" w:hAnsi="Arial" w:cs="Arial"/>
        </w:rPr>
      </w:pPr>
      <w:r w:rsidRPr="00EE4594">
        <w:rPr>
          <w:rFonts w:ascii="Arial" w:hAnsi="Arial" w:cs="Arial"/>
        </w:rPr>
        <w:t>Požadavky na řešení dopravní a technické infrastruktury</w:t>
      </w:r>
    </w:p>
    <w:p w14:paraId="3D3F72B3" w14:textId="77777777" w:rsidR="00EE4594" w:rsidRPr="00EE4594" w:rsidRDefault="00EE4594" w:rsidP="0004656E">
      <w:pPr>
        <w:pStyle w:val="Odstavecseseznamem"/>
        <w:ind w:left="360"/>
        <w:rPr>
          <w:rFonts w:ascii="Arial" w:hAnsi="Arial" w:cs="Arial"/>
        </w:rPr>
      </w:pPr>
    </w:p>
    <w:p w14:paraId="4620106C" w14:textId="77777777" w:rsidR="00953061" w:rsidRPr="00EE4594" w:rsidRDefault="00953061" w:rsidP="0004656E">
      <w:pPr>
        <w:pStyle w:val="Odstavecseseznamem"/>
        <w:numPr>
          <w:ilvl w:val="1"/>
          <w:numId w:val="12"/>
        </w:numPr>
        <w:ind w:left="1080" w:hanging="731"/>
        <w:rPr>
          <w:rFonts w:ascii="Arial" w:hAnsi="Arial" w:cs="Arial"/>
        </w:rPr>
      </w:pPr>
      <w:r w:rsidRPr="00EE4594">
        <w:rPr>
          <w:rFonts w:ascii="Arial" w:hAnsi="Arial" w:cs="Arial"/>
        </w:rPr>
        <w:t>Další zvláštní požadavky</w:t>
      </w:r>
    </w:p>
    <w:p w14:paraId="5722DF71" w14:textId="77777777" w:rsidR="00953061" w:rsidRPr="00953061" w:rsidRDefault="00953061" w:rsidP="0004656E">
      <w:pPr>
        <w:rPr>
          <w:rFonts w:ascii="Arial" w:hAnsi="Arial" w:cs="Arial"/>
        </w:rPr>
      </w:pPr>
    </w:p>
    <w:p w14:paraId="6FE2D494" w14:textId="77777777" w:rsidR="00953061" w:rsidRPr="00953061" w:rsidRDefault="00953061" w:rsidP="0004656E">
      <w:pPr>
        <w:numPr>
          <w:ilvl w:val="0"/>
          <w:numId w:val="1"/>
        </w:numPr>
        <w:tabs>
          <w:tab w:val="clear" w:pos="720"/>
          <w:tab w:val="num" w:pos="360"/>
        </w:tabs>
        <w:ind w:left="360"/>
        <w:rPr>
          <w:rFonts w:ascii="Arial" w:hAnsi="Arial" w:cs="Arial"/>
        </w:rPr>
      </w:pPr>
      <w:r w:rsidRPr="00953061">
        <w:rPr>
          <w:rFonts w:ascii="Arial" w:hAnsi="Arial" w:cs="Arial"/>
        </w:rPr>
        <w:t xml:space="preserve">Požadavky na formu obsahu a uspořádání textové a grafické části územní studie </w:t>
      </w:r>
    </w:p>
    <w:p w14:paraId="6C022C7F" w14:textId="77777777" w:rsidR="00953061" w:rsidRPr="00953061" w:rsidRDefault="00953061" w:rsidP="0004656E">
      <w:pPr>
        <w:rPr>
          <w:rFonts w:ascii="Arial" w:hAnsi="Arial" w:cs="Arial"/>
        </w:rPr>
      </w:pPr>
    </w:p>
    <w:p w14:paraId="2A71F25C" w14:textId="77777777" w:rsidR="00082D92" w:rsidRDefault="00953061" w:rsidP="0004656E">
      <w:pPr>
        <w:numPr>
          <w:ilvl w:val="0"/>
          <w:numId w:val="1"/>
        </w:numPr>
        <w:tabs>
          <w:tab w:val="clear" w:pos="720"/>
          <w:tab w:val="num" w:pos="360"/>
        </w:tabs>
        <w:ind w:left="360"/>
        <w:rPr>
          <w:rFonts w:ascii="Arial" w:hAnsi="Arial" w:cs="Arial"/>
        </w:rPr>
      </w:pPr>
      <w:r w:rsidRPr="00953061">
        <w:rPr>
          <w:rFonts w:ascii="Arial" w:hAnsi="Arial" w:cs="Arial"/>
        </w:rPr>
        <w:t>Další požadavky</w:t>
      </w:r>
    </w:p>
    <w:p w14:paraId="706B6E63" w14:textId="77777777" w:rsidR="00FC0631" w:rsidRDefault="00FC0631" w:rsidP="00FC0631">
      <w:pPr>
        <w:pStyle w:val="Odstavecseseznamem"/>
        <w:rPr>
          <w:rFonts w:ascii="Arial" w:hAnsi="Arial" w:cs="Arial"/>
        </w:rPr>
      </w:pPr>
    </w:p>
    <w:p w14:paraId="6476CA4B" w14:textId="77777777" w:rsidR="00FC0631" w:rsidRPr="00FC0631" w:rsidRDefault="00FC0631" w:rsidP="00FC063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3C3B82AD" w14:textId="77777777" w:rsidR="00953061" w:rsidRPr="00953061" w:rsidRDefault="00953061" w:rsidP="00FC0631">
      <w:pPr>
        <w:keepNext/>
        <w:numPr>
          <w:ilvl w:val="0"/>
          <w:numId w:val="4"/>
        </w:numPr>
        <w:spacing w:before="360" w:after="120"/>
        <w:ind w:left="425" w:hanging="425"/>
        <w:outlineLvl w:val="1"/>
        <w:rPr>
          <w:rFonts w:ascii="Arial" w:hAnsi="Arial" w:cs="Arial"/>
          <w:b/>
          <w:bCs/>
          <w:iCs/>
          <w:sz w:val="28"/>
          <w:szCs w:val="28"/>
        </w:rPr>
      </w:pPr>
      <w:r w:rsidRPr="00953061">
        <w:rPr>
          <w:rFonts w:ascii="Arial" w:hAnsi="Arial" w:cs="Arial"/>
          <w:b/>
          <w:bCs/>
          <w:iCs/>
          <w:sz w:val="28"/>
          <w:szCs w:val="28"/>
        </w:rPr>
        <w:lastRenderedPageBreak/>
        <w:t>Důvody pro pořízení územní studie</w:t>
      </w:r>
    </w:p>
    <w:p w14:paraId="5211021C" w14:textId="18AEE091" w:rsidR="00953061" w:rsidRPr="005F5C1F" w:rsidRDefault="00AF46D9" w:rsidP="00953061">
      <w:pPr>
        <w:rPr>
          <w:rFonts w:ascii="Arial" w:hAnsi="Arial" w:cs="Arial"/>
        </w:rPr>
      </w:pPr>
      <w:r w:rsidRPr="005F5C1F">
        <w:rPr>
          <w:rFonts w:ascii="Arial" w:hAnsi="Arial" w:cs="Arial"/>
        </w:rPr>
        <w:t xml:space="preserve">Pořízení územní </w:t>
      </w:r>
      <w:r w:rsidR="00063413">
        <w:rPr>
          <w:rFonts w:ascii="Arial" w:hAnsi="Arial" w:cs="Arial"/>
        </w:rPr>
        <w:t xml:space="preserve">studie </w:t>
      </w:r>
      <w:r w:rsidR="002416C7" w:rsidRPr="005F5C1F">
        <w:rPr>
          <w:rFonts w:ascii="Arial" w:hAnsi="Arial" w:cs="Arial"/>
        </w:rPr>
        <w:t xml:space="preserve">vyplývá </w:t>
      </w:r>
      <w:r w:rsidR="00953061" w:rsidRPr="005F5C1F">
        <w:rPr>
          <w:rFonts w:ascii="Arial" w:hAnsi="Arial" w:cs="Arial"/>
        </w:rPr>
        <w:t>z</w:t>
      </w:r>
      <w:r w:rsidRPr="005F5C1F">
        <w:rPr>
          <w:rFonts w:ascii="Arial" w:hAnsi="Arial" w:cs="Arial"/>
        </w:rPr>
        <w:t> absence územně plánovacího podkladu pro koordinaci nové výs</w:t>
      </w:r>
      <w:r w:rsidR="003D106C" w:rsidRPr="005F5C1F">
        <w:rPr>
          <w:rFonts w:ascii="Arial" w:hAnsi="Arial" w:cs="Arial"/>
        </w:rPr>
        <w:t xml:space="preserve">tavby </w:t>
      </w:r>
      <w:r w:rsidRPr="005F5C1F">
        <w:rPr>
          <w:rFonts w:ascii="Arial" w:hAnsi="Arial" w:cs="Arial"/>
        </w:rPr>
        <w:t xml:space="preserve">v dotčené lokalitě a z </w:t>
      </w:r>
      <w:r w:rsidR="00953061" w:rsidRPr="005F5C1F">
        <w:rPr>
          <w:rFonts w:ascii="Arial" w:hAnsi="Arial" w:cs="Arial"/>
        </w:rPr>
        <w:t xml:space="preserve">požadavku </w:t>
      </w:r>
      <w:r w:rsidRPr="005F5C1F">
        <w:rPr>
          <w:rFonts w:ascii="Arial" w:hAnsi="Arial" w:cs="Arial"/>
        </w:rPr>
        <w:t>Města Šternberk</w:t>
      </w:r>
      <w:r w:rsidR="00953061" w:rsidRPr="005F5C1F">
        <w:rPr>
          <w:rFonts w:ascii="Arial" w:hAnsi="Arial" w:cs="Arial"/>
        </w:rPr>
        <w:t xml:space="preserve"> na potřebnou regulaci území, která by zajistila efektivní a hospodárné využití jednotlivých pozemků. Jedná se o jednu ze tří </w:t>
      </w:r>
      <w:r w:rsidRPr="005F5C1F">
        <w:rPr>
          <w:rFonts w:ascii="Arial" w:hAnsi="Arial" w:cs="Arial"/>
        </w:rPr>
        <w:t>rozsáhlých</w:t>
      </w:r>
      <w:r w:rsidR="00953061" w:rsidRPr="005F5C1F">
        <w:rPr>
          <w:rFonts w:ascii="Arial" w:hAnsi="Arial" w:cs="Arial"/>
        </w:rPr>
        <w:t xml:space="preserve"> rozvojových lokalit navrhovaných </w:t>
      </w:r>
      <w:r w:rsidR="00882223" w:rsidRPr="005F5C1F">
        <w:rPr>
          <w:rFonts w:ascii="Arial" w:hAnsi="Arial" w:cs="Arial"/>
        </w:rPr>
        <w:t>Ú</w:t>
      </w:r>
      <w:r w:rsidR="00953061" w:rsidRPr="005F5C1F">
        <w:rPr>
          <w:rFonts w:ascii="Arial" w:hAnsi="Arial" w:cs="Arial"/>
        </w:rPr>
        <w:t>zemním plánem</w:t>
      </w:r>
      <w:r w:rsidR="00882223" w:rsidRPr="005F5C1F">
        <w:rPr>
          <w:rFonts w:ascii="Arial" w:hAnsi="Arial" w:cs="Arial"/>
        </w:rPr>
        <w:t xml:space="preserve"> Šternberk</w:t>
      </w:r>
      <w:r w:rsidR="00953061" w:rsidRPr="005F5C1F">
        <w:rPr>
          <w:rFonts w:ascii="Arial" w:hAnsi="Arial" w:cs="Arial"/>
        </w:rPr>
        <w:t xml:space="preserve"> </w:t>
      </w:r>
      <w:r w:rsidR="008544BF" w:rsidRPr="005F5C1F">
        <w:rPr>
          <w:rFonts w:ascii="Arial" w:hAnsi="Arial" w:cs="Arial"/>
        </w:rPr>
        <w:t xml:space="preserve">(dále též „platný ÚP“) </w:t>
      </w:r>
      <w:r w:rsidR="00953061" w:rsidRPr="005F5C1F">
        <w:rPr>
          <w:rFonts w:ascii="Arial" w:hAnsi="Arial" w:cs="Arial"/>
        </w:rPr>
        <w:t>pro rodinné bydlení.</w:t>
      </w:r>
      <w:r w:rsidRPr="005F5C1F">
        <w:rPr>
          <w:rFonts w:ascii="Arial" w:hAnsi="Arial" w:cs="Arial"/>
        </w:rPr>
        <w:t xml:space="preserve"> Jmenovitě se jedná o </w:t>
      </w:r>
      <w:r w:rsidR="00953061" w:rsidRPr="005F5C1F">
        <w:rPr>
          <w:rFonts w:ascii="Arial" w:hAnsi="Arial" w:cs="Arial"/>
        </w:rPr>
        <w:t xml:space="preserve">plochu Z31-I, Z31-II a </w:t>
      </w:r>
      <w:r w:rsidR="008544BF" w:rsidRPr="005F5C1F">
        <w:rPr>
          <w:rFonts w:ascii="Arial" w:hAnsi="Arial" w:cs="Arial"/>
        </w:rPr>
        <w:t xml:space="preserve">(nezastavěnou) </w:t>
      </w:r>
      <w:r w:rsidR="00953061" w:rsidRPr="005F5C1F">
        <w:rPr>
          <w:rFonts w:ascii="Arial" w:hAnsi="Arial" w:cs="Arial"/>
        </w:rPr>
        <w:t>část plochy Z29-I a s nimi související plochy</w:t>
      </w:r>
      <w:r w:rsidR="00F971BD" w:rsidRPr="005F5C1F">
        <w:rPr>
          <w:rFonts w:ascii="Arial" w:hAnsi="Arial" w:cs="Arial"/>
        </w:rPr>
        <w:t xml:space="preserve"> Z35,</w:t>
      </w:r>
      <w:r w:rsidR="00953061" w:rsidRPr="005F5C1F">
        <w:rPr>
          <w:rFonts w:ascii="Arial" w:hAnsi="Arial" w:cs="Arial"/>
        </w:rPr>
        <w:t xml:space="preserve"> </w:t>
      </w:r>
      <w:r w:rsidR="00C05489" w:rsidRPr="005F5C1F">
        <w:rPr>
          <w:rFonts w:ascii="Arial" w:hAnsi="Arial" w:cs="Arial"/>
        </w:rPr>
        <w:t>Z36, Z37, Z38,</w:t>
      </w:r>
      <w:r w:rsidR="00F971BD" w:rsidRPr="005F5C1F">
        <w:rPr>
          <w:rFonts w:ascii="Arial" w:hAnsi="Arial" w:cs="Arial"/>
        </w:rPr>
        <w:t xml:space="preserve"> Z67</w:t>
      </w:r>
      <w:r w:rsidR="00C05489" w:rsidRPr="005F5C1F">
        <w:rPr>
          <w:rFonts w:ascii="Arial" w:hAnsi="Arial" w:cs="Arial"/>
        </w:rPr>
        <w:t xml:space="preserve"> a P29</w:t>
      </w:r>
      <w:r w:rsidRPr="005F5C1F">
        <w:rPr>
          <w:rFonts w:ascii="Arial" w:hAnsi="Arial" w:cs="Arial"/>
        </w:rPr>
        <w:t>.</w:t>
      </w:r>
      <w:r w:rsidR="00953061" w:rsidRPr="005F5C1F">
        <w:rPr>
          <w:rFonts w:ascii="Arial" w:hAnsi="Arial" w:cs="Arial"/>
          <w:vertAlign w:val="superscript"/>
        </w:rPr>
        <w:footnoteReference w:id="1"/>
      </w:r>
    </w:p>
    <w:p w14:paraId="718ACF26" w14:textId="30575C48" w:rsidR="00A773FC" w:rsidRPr="005F5C1F" w:rsidRDefault="00926271" w:rsidP="000F2D9D">
      <w:pPr>
        <w:spacing w:before="120"/>
        <w:rPr>
          <w:rFonts w:ascii="Arial" w:hAnsi="Arial" w:cs="Arial"/>
          <w:b/>
        </w:rPr>
      </w:pPr>
      <w:r w:rsidRPr="005F5C1F">
        <w:rPr>
          <w:rFonts w:ascii="Arial" w:hAnsi="Arial" w:cs="Arial"/>
          <w:b/>
        </w:rPr>
        <w:t>Lokalitu</w:t>
      </w:r>
      <w:r w:rsidR="00953061" w:rsidRPr="005F5C1F">
        <w:rPr>
          <w:rFonts w:ascii="Arial" w:hAnsi="Arial" w:cs="Arial"/>
          <w:b/>
        </w:rPr>
        <w:t xml:space="preserve"> nelze v současné době </w:t>
      </w:r>
      <w:r w:rsidR="009B4A49" w:rsidRPr="005F5C1F">
        <w:rPr>
          <w:rFonts w:ascii="Arial" w:hAnsi="Arial" w:cs="Arial"/>
          <w:b/>
        </w:rPr>
        <w:t>využít</w:t>
      </w:r>
      <w:r w:rsidR="00953061" w:rsidRPr="005F5C1F">
        <w:rPr>
          <w:rFonts w:ascii="Arial" w:hAnsi="Arial" w:cs="Arial"/>
          <w:b/>
        </w:rPr>
        <w:t xml:space="preserve"> pro navrhovaný účel bydlení, a to především z důvodu absence návrhu minimálně základní kostry veřejného prostranství, od které se bude odvíjet navazující struktu</w:t>
      </w:r>
      <w:r w:rsidR="00A773FC" w:rsidRPr="005F5C1F">
        <w:rPr>
          <w:rFonts w:ascii="Arial" w:hAnsi="Arial" w:cs="Arial"/>
          <w:b/>
        </w:rPr>
        <w:t>ra zástavby.</w:t>
      </w:r>
    </w:p>
    <w:p w14:paraId="7539E2FB" w14:textId="51B8A254" w:rsidR="000F2D9D" w:rsidRPr="005F5C1F" w:rsidRDefault="00953061" w:rsidP="00A773FC">
      <w:pPr>
        <w:rPr>
          <w:rFonts w:ascii="Arial" w:hAnsi="Arial" w:cs="Arial"/>
          <w:b/>
        </w:rPr>
      </w:pPr>
      <w:r w:rsidRPr="005F5C1F">
        <w:rPr>
          <w:rFonts w:ascii="Arial" w:hAnsi="Arial" w:cs="Arial"/>
          <w:b/>
        </w:rPr>
        <w:t xml:space="preserve">Účelem této územní studie je tak prověřit </w:t>
      </w:r>
      <w:r w:rsidR="00195F00" w:rsidRPr="005F5C1F">
        <w:rPr>
          <w:rFonts w:ascii="Arial" w:hAnsi="Arial" w:cs="Arial"/>
          <w:b/>
        </w:rPr>
        <w:t xml:space="preserve">a navrhnout </w:t>
      </w:r>
      <w:r w:rsidR="000F2D9D" w:rsidRPr="005F5C1F">
        <w:rPr>
          <w:rFonts w:ascii="Arial" w:hAnsi="Arial" w:cs="Arial"/>
          <w:b/>
        </w:rPr>
        <w:t>zejména řešení veřejných prostranství</w:t>
      </w:r>
      <w:r w:rsidR="00DF35A0" w:rsidRPr="005F5C1F">
        <w:rPr>
          <w:rFonts w:ascii="Arial" w:hAnsi="Arial" w:cs="Arial"/>
          <w:b/>
        </w:rPr>
        <w:t xml:space="preserve"> </w:t>
      </w:r>
      <w:r w:rsidRPr="005F5C1F">
        <w:rPr>
          <w:rFonts w:ascii="Arial" w:hAnsi="Arial" w:cs="Arial"/>
          <w:b/>
        </w:rPr>
        <w:t>ve všech vazbách</w:t>
      </w:r>
      <w:r w:rsidR="003172DD" w:rsidRPr="005F5C1F">
        <w:rPr>
          <w:rFonts w:ascii="Arial" w:hAnsi="Arial" w:cs="Arial"/>
          <w:b/>
        </w:rPr>
        <w:t>,</w:t>
      </w:r>
      <w:r w:rsidRPr="005F5C1F">
        <w:rPr>
          <w:rFonts w:ascii="Arial" w:hAnsi="Arial" w:cs="Arial"/>
          <w:b/>
        </w:rPr>
        <w:t xml:space="preserve"> včetně staveb, terénních úprav, zeleně či vodních ploch, které je formují.</w:t>
      </w:r>
      <w:r w:rsidR="000F2D9D" w:rsidRPr="005F5C1F">
        <w:rPr>
          <w:rFonts w:ascii="Arial" w:hAnsi="Arial" w:cs="Arial"/>
          <w:b/>
        </w:rPr>
        <w:t xml:space="preserve"> Dále územní studie </w:t>
      </w:r>
      <w:r w:rsidR="00DF35A0" w:rsidRPr="005F5C1F">
        <w:rPr>
          <w:rFonts w:ascii="Arial" w:hAnsi="Arial" w:cs="Arial"/>
          <w:b/>
        </w:rPr>
        <w:t>stanoví základní regulační zásady zástavby navržené ve vazbě na vymezená veřejná prostranství.</w:t>
      </w:r>
    </w:p>
    <w:p w14:paraId="3504C485" w14:textId="1103AE80" w:rsidR="00A11948" w:rsidRPr="005F5C1F" w:rsidRDefault="003172DD" w:rsidP="006F3BDE">
      <w:pPr>
        <w:spacing w:before="240"/>
        <w:rPr>
          <w:rFonts w:ascii="Arial" w:hAnsi="Arial" w:cs="Arial"/>
        </w:rPr>
      </w:pPr>
      <w:r w:rsidRPr="005F5C1F">
        <w:rPr>
          <w:rFonts w:ascii="Arial" w:hAnsi="Arial" w:cs="Arial"/>
        </w:rPr>
        <w:t>Evidovaná územní studie umožní realizovat výstavbu v dotčené lokalitě koncepčně, s ohledem na charakter a podmínky území</w:t>
      </w:r>
      <w:r w:rsidR="00A11948" w:rsidRPr="005F5C1F">
        <w:rPr>
          <w:rFonts w:ascii="Arial" w:hAnsi="Arial" w:cs="Arial"/>
        </w:rPr>
        <w:t xml:space="preserve">, </w:t>
      </w:r>
      <w:r w:rsidR="00CE4B40" w:rsidRPr="005F5C1F">
        <w:rPr>
          <w:rFonts w:ascii="Arial" w:hAnsi="Arial" w:cs="Arial"/>
        </w:rPr>
        <w:t xml:space="preserve">vymezení veřejných prostranství na základě územní studie </w:t>
      </w:r>
      <w:r w:rsidR="00A11948" w:rsidRPr="005F5C1F">
        <w:rPr>
          <w:rFonts w:ascii="Arial" w:hAnsi="Arial" w:cs="Arial"/>
        </w:rPr>
        <w:t>umožní stabilizaci komunikačního systému a systému inženýrských sítí.</w:t>
      </w:r>
    </w:p>
    <w:p w14:paraId="48C5B2E4" w14:textId="31C87B05" w:rsidR="00953061" w:rsidRPr="005F5C1F" w:rsidRDefault="00A11948" w:rsidP="003172DD">
      <w:pPr>
        <w:rPr>
          <w:rFonts w:ascii="Arial" w:hAnsi="Arial" w:cs="Arial"/>
        </w:rPr>
      </w:pPr>
      <w:r w:rsidRPr="005F5C1F">
        <w:rPr>
          <w:rFonts w:ascii="Arial" w:hAnsi="Arial" w:cs="Arial"/>
        </w:rPr>
        <w:t>Evidovaná územní studie</w:t>
      </w:r>
      <w:r w:rsidRPr="005F5C1F">
        <w:rPr>
          <w:rFonts w:ascii="Arial" w:hAnsi="Arial" w:cs="Arial"/>
          <w:b/>
        </w:rPr>
        <w:t xml:space="preserve"> </w:t>
      </w:r>
      <w:r w:rsidR="00953061" w:rsidRPr="005F5C1F">
        <w:rPr>
          <w:rFonts w:ascii="Arial" w:hAnsi="Arial" w:cs="Arial"/>
        </w:rPr>
        <w:t>bude sloužit jako územně plán</w:t>
      </w:r>
      <w:r w:rsidR="000F2D9D" w:rsidRPr="005F5C1F">
        <w:rPr>
          <w:rFonts w:ascii="Arial" w:hAnsi="Arial" w:cs="Arial"/>
        </w:rPr>
        <w:t xml:space="preserve">ovací </w:t>
      </w:r>
      <w:r w:rsidR="000F2D9D" w:rsidRPr="005F5C1F">
        <w:rPr>
          <w:rFonts w:ascii="Arial" w:hAnsi="Arial" w:cs="Arial"/>
          <w:b/>
        </w:rPr>
        <w:t>podklad pro rozhodování o </w:t>
      </w:r>
      <w:r w:rsidR="00953061" w:rsidRPr="005F5C1F">
        <w:rPr>
          <w:rFonts w:ascii="Arial" w:hAnsi="Arial" w:cs="Arial"/>
          <w:b/>
        </w:rPr>
        <w:t>změnách v území</w:t>
      </w:r>
      <w:r w:rsidR="00953061" w:rsidRPr="005F5C1F">
        <w:rPr>
          <w:rFonts w:ascii="Arial" w:hAnsi="Arial" w:cs="Arial"/>
        </w:rPr>
        <w:t>. Pořízení územní studie upr</w:t>
      </w:r>
      <w:r w:rsidR="00FB1F70" w:rsidRPr="005F5C1F">
        <w:rPr>
          <w:rFonts w:ascii="Arial" w:hAnsi="Arial" w:cs="Arial"/>
        </w:rPr>
        <w:t>avuje ustanovení § 30 zákona č. </w:t>
      </w:r>
      <w:r w:rsidR="00953061" w:rsidRPr="005F5C1F">
        <w:rPr>
          <w:rFonts w:ascii="Arial" w:hAnsi="Arial" w:cs="Arial"/>
        </w:rPr>
        <w:t>183/</w:t>
      </w:r>
      <w:r w:rsidR="003172DD" w:rsidRPr="005F5C1F">
        <w:rPr>
          <w:rFonts w:ascii="Arial" w:hAnsi="Arial" w:cs="Arial"/>
        </w:rPr>
        <w:t>2006 Sb., o územním plánování a </w:t>
      </w:r>
      <w:r w:rsidRPr="005F5C1F">
        <w:rPr>
          <w:rFonts w:ascii="Arial" w:hAnsi="Arial" w:cs="Arial"/>
        </w:rPr>
        <w:t xml:space="preserve">stavebním řádu, </w:t>
      </w:r>
      <w:r w:rsidR="00953061" w:rsidRPr="005F5C1F">
        <w:rPr>
          <w:rFonts w:ascii="Arial" w:hAnsi="Arial" w:cs="Arial"/>
        </w:rPr>
        <w:t>ve znění pozdějších předpisů (dále jen „stavební zákon“).</w:t>
      </w:r>
    </w:p>
    <w:p w14:paraId="5AD4AF09" w14:textId="77777777" w:rsidR="00D1413D" w:rsidRPr="00D1413D" w:rsidRDefault="00811B89" w:rsidP="00FC0631">
      <w:pPr>
        <w:keepNext/>
        <w:numPr>
          <w:ilvl w:val="0"/>
          <w:numId w:val="4"/>
        </w:numPr>
        <w:spacing w:before="360" w:after="120"/>
        <w:ind w:left="425" w:hanging="425"/>
        <w:outlineLvl w:val="1"/>
        <w:rPr>
          <w:rFonts w:ascii="Arial" w:hAnsi="Arial" w:cs="Arial"/>
          <w:b/>
          <w:bCs/>
          <w:iCs/>
          <w:sz w:val="28"/>
          <w:szCs w:val="28"/>
        </w:rPr>
      </w:pPr>
      <w:r w:rsidRPr="00C5083A">
        <w:rPr>
          <w:rFonts w:ascii="Arial" w:hAnsi="Arial" w:cs="Arial"/>
          <w:b/>
          <w:bCs/>
          <w:iCs/>
          <w:sz w:val="28"/>
          <w:szCs w:val="28"/>
        </w:rPr>
        <w:t xml:space="preserve">Vymezení a charakteristika </w:t>
      </w:r>
      <w:r w:rsidR="00D1413D" w:rsidRPr="00C5083A">
        <w:rPr>
          <w:rFonts w:ascii="Arial" w:hAnsi="Arial" w:cs="Arial"/>
          <w:b/>
          <w:bCs/>
          <w:iCs/>
          <w:sz w:val="28"/>
          <w:szCs w:val="28"/>
        </w:rPr>
        <w:t xml:space="preserve">řešeného </w:t>
      </w:r>
      <w:r w:rsidR="00D1413D" w:rsidRPr="00D1413D">
        <w:rPr>
          <w:rFonts w:ascii="Arial" w:hAnsi="Arial" w:cs="Arial"/>
          <w:b/>
          <w:bCs/>
          <w:iCs/>
          <w:sz w:val="28"/>
          <w:szCs w:val="28"/>
        </w:rPr>
        <w:t>území</w:t>
      </w:r>
    </w:p>
    <w:p w14:paraId="2C4BC643" w14:textId="519681D6" w:rsidR="00ED0DB1" w:rsidRPr="006B798A" w:rsidRDefault="00D1413D" w:rsidP="006B798A">
      <w:pPr>
        <w:spacing w:before="120"/>
        <w:rPr>
          <w:rFonts w:ascii="Arial" w:hAnsi="Arial" w:cs="Arial"/>
        </w:rPr>
      </w:pPr>
      <w:r w:rsidRPr="00C5083A">
        <w:rPr>
          <w:rFonts w:ascii="Arial" w:hAnsi="Arial" w:cs="Arial"/>
        </w:rPr>
        <w:t>Území řešené úz</w:t>
      </w:r>
      <w:r w:rsidR="00C835A9" w:rsidRPr="00C5083A">
        <w:rPr>
          <w:rFonts w:ascii="Arial" w:hAnsi="Arial" w:cs="Arial"/>
        </w:rPr>
        <w:t xml:space="preserve">emní studií se nachází </w:t>
      </w:r>
      <w:r w:rsidR="0003287C" w:rsidRPr="00C5083A">
        <w:rPr>
          <w:rFonts w:ascii="Arial" w:hAnsi="Arial" w:cs="Arial"/>
        </w:rPr>
        <w:t xml:space="preserve">v atraktivní exponované poloze na severních svazích nad </w:t>
      </w:r>
      <w:r w:rsidR="007B0A3A" w:rsidRPr="00C5083A">
        <w:rPr>
          <w:rFonts w:ascii="Arial" w:hAnsi="Arial" w:cs="Arial"/>
        </w:rPr>
        <w:t>urbanizovaným územím sídla</w:t>
      </w:r>
      <w:r w:rsidR="0003287C" w:rsidRPr="00C5083A">
        <w:rPr>
          <w:rFonts w:ascii="Arial" w:hAnsi="Arial" w:cs="Arial"/>
        </w:rPr>
        <w:t xml:space="preserve">, </w:t>
      </w:r>
      <w:r w:rsidR="00C835A9" w:rsidRPr="00C5083A">
        <w:rPr>
          <w:rFonts w:ascii="Arial" w:hAnsi="Arial" w:cs="Arial"/>
        </w:rPr>
        <w:t>pod místní částí „Obora“</w:t>
      </w:r>
      <w:r w:rsidR="00C5083A" w:rsidRPr="00C5083A">
        <w:rPr>
          <w:rFonts w:ascii="Arial" w:hAnsi="Arial" w:cs="Arial"/>
        </w:rPr>
        <w:t xml:space="preserve"> a</w:t>
      </w:r>
      <w:r w:rsidRPr="00C5083A">
        <w:rPr>
          <w:rFonts w:ascii="Arial" w:hAnsi="Arial" w:cs="Arial"/>
        </w:rPr>
        <w:t xml:space="preserve"> </w:t>
      </w:r>
      <w:r w:rsidR="008544BF" w:rsidRPr="00C5083A">
        <w:rPr>
          <w:rFonts w:ascii="Arial" w:hAnsi="Arial" w:cs="Arial"/>
        </w:rPr>
        <w:t>je vymezeno zastavitelnými plochami</w:t>
      </w:r>
      <w:r w:rsidR="00C5083A" w:rsidRPr="00C5083A">
        <w:rPr>
          <w:rFonts w:ascii="Arial" w:hAnsi="Arial" w:cs="Arial"/>
        </w:rPr>
        <w:t xml:space="preserve"> </w:t>
      </w:r>
      <w:r w:rsidR="002503E8" w:rsidRPr="00C5083A">
        <w:rPr>
          <w:rFonts w:ascii="Arial" w:hAnsi="Arial" w:cs="Arial"/>
        </w:rPr>
        <w:t xml:space="preserve">Z31-I, </w:t>
      </w:r>
      <w:r w:rsidR="00C835A9" w:rsidRPr="00C5083A">
        <w:rPr>
          <w:rFonts w:ascii="Arial" w:hAnsi="Arial" w:cs="Arial"/>
        </w:rPr>
        <w:t>Z31-II</w:t>
      </w:r>
      <w:r w:rsidR="00882223" w:rsidRPr="00C5083A">
        <w:rPr>
          <w:rFonts w:ascii="Arial" w:hAnsi="Arial" w:cs="Arial"/>
        </w:rPr>
        <w:t xml:space="preserve"> a </w:t>
      </w:r>
      <w:r w:rsidR="002503E8" w:rsidRPr="00C5083A">
        <w:rPr>
          <w:rFonts w:ascii="Arial" w:hAnsi="Arial" w:cs="Arial"/>
        </w:rPr>
        <w:t>nezastavěn</w:t>
      </w:r>
      <w:r w:rsidR="008544BF" w:rsidRPr="00C5083A">
        <w:rPr>
          <w:rFonts w:ascii="Arial" w:hAnsi="Arial" w:cs="Arial"/>
        </w:rPr>
        <w:t>ou</w:t>
      </w:r>
      <w:r w:rsidR="002503E8" w:rsidRPr="00C5083A">
        <w:rPr>
          <w:rFonts w:ascii="Arial" w:hAnsi="Arial" w:cs="Arial"/>
        </w:rPr>
        <w:t xml:space="preserve"> </w:t>
      </w:r>
      <w:r w:rsidR="008544BF" w:rsidRPr="00C5083A">
        <w:rPr>
          <w:rFonts w:ascii="Arial" w:hAnsi="Arial" w:cs="Arial"/>
        </w:rPr>
        <w:t xml:space="preserve">částí </w:t>
      </w:r>
      <w:r w:rsidR="00882223" w:rsidRPr="00C5083A">
        <w:rPr>
          <w:rFonts w:ascii="Arial" w:hAnsi="Arial" w:cs="Arial"/>
        </w:rPr>
        <w:t xml:space="preserve">zastavitelné </w:t>
      </w:r>
      <w:r w:rsidR="002503E8" w:rsidRPr="00C5083A">
        <w:rPr>
          <w:rFonts w:ascii="Arial" w:hAnsi="Arial" w:cs="Arial"/>
        </w:rPr>
        <w:t>plochy Z29-I</w:t>
      </w:r>
      <w:r w:rsidRPr="00C5083A">
        <w:rPr>
          <w:rFonts w:ascii="Arial" w:hAnsi="Arial" w:cs="Arial"/>
        </w:rPr>
        <w:t xml:space="preserve"> </w:t>
      </w:r>
      <w:r w:rsidR="008544BF" w:rsidRPr="00C5083A">
        <w:rPr>
          <w:rFonts w:ascii="Arial" w:hAnsi="Arial" w:cs="Arial"/>
        </w:rPr>
        <w:t xml:space="preserve">a navazujícími </w:t>
      </w:r>
      <w:r w:rsidR="0003747E" w:rsidRPr="00C5083A">
        <w:rPr>
          <w:rFonts w:ascii="Arial" w:hAnsi="Arial" w:cs="Arial"/>
        </w:rPr>
        <w:t xml:space="preserve">/ souvisejícími </w:t>
      </w:r>
      <w:r w:rsidR="008544BF" w:rsidRPr="00C5083A">
        <w:rPr>
          <w:rFonts w:ascii="Arial" w:hAnsi="Arial" w:cs="Arial"/>
        </w:rPr>
        <w:t>plochami Z35, Z36, Z37, Z38, Z67 a P29 dle platného ÚP</w:t>
      </w:r>
      <w:r w:rsidR="008544BF" w:rsidRPr="006B798A">
        <w:rPr>
          <w:rFonts w:ascii="Arial" w:hAnsi="Arial" w:cs="Arial"/>
          <w:vertAlign w:val="superscript"/>
        </w:rPr>
        <w:t>1</w:t>
      </w:r>
      <w:r w:rsidRPr="00C5083A">
        <w:rPr>
          <w:rFonts w:ascii="Arial" w:hAnsi="Arial" w:cs="Arial"/>
        </w:rPr>
        <w:t xml:space="preserve">. </w:t>
      </w:r>
    </w:p>
    <w:p w14:paraId="460698A4" w14:textId="77777777" w:rsidR="00FD1DC9" w:rsidRPr="00EA74FE" w:rsidRDefault="00FD1DC9" w:rsidP="006B798A">
      <w:pPr>
        <w:spacing w:before="120"/>
        <w:rPr>
          <w:rFonts w:ascii="Arial" w:hAnsi="Arial" w:cs="Arial"/>
        </w:rPr>
      </w:pPr>
      <w:r w:rsidRPr="00C5083A">
        <w:rPr>
          <w:rFonts w:ascii="Arial" w:hAnsi="Arial" w:cs="Arial"/>
        </w:rPr>
        <w:t xml:space="preserve">Zastavitelné plochy Z31-I, Z31-II a Z29-I jsou dle platného </w:t>
      </w:r>
      <w:r w:rsidR="00ED7D2A" w:rsidRPr="00C5083A">
        <w:rPr>
          <w:rFonts w:ascii="Arial" w:hAnsi="Arial" w:cs="Arial"/>
        </w:rPr>
        <w:t xml:space="preserve">ÚP </w:t>
      </w:r>
      <w:r w:rsidRPr="00C5083A">
        <w:rPr>
          <w:rFonts w:ascii="Arial" w:hAnsi="Arial" w:cs="Arial"/>
        </w:rPr>
        <w:t xml:space="preserve">určeny pro bydlení v rodinných domech (městské a příměstské), </w:t>
      </w:r>
      <w:r w:rsidR="005D4830" w:rsidRPr="00C5083A">
        <w:rPr>
          <w:rFonts w:ascii="Arial" w:hAnsi="Arial" w:cs="Arial"/>
        </w:rPr>
        <w:t xml:space="preserve">zastavitelné </w:t>
      </w:r>
      <w:r w:rsidRPr="00C5083A">
        <w:rPr>
          <w:rFonts w:ascii="Arial" w:hAnsi="Arial" w:cs="Arial"/>
        </w:rPr>
        <w:t>plochy Z35, Z36, Z37 a</w:t>
      </w:r>
      <w:r w:rsidR="005D4830" w:rsidRPr="00C5083A">
        <w:rPr>
          <w:rFonts w:ascii="Arial" w:hAnsi="Arial" w:cs="Arial"/>
        </w:rPr>
        <w:t> </w:t>
      </w:r>
      <w:r w:rsidRPr="00C5083A">
        <w:rPr>
          <w:rFonts w:ascii="Arial" w:hAnsi="Arial" w:cs="Arial"/>
        </w:rPr>
        <w:t>Z67 jsou plochami veřejných prostranství</w:t>
      </w:r>
      <w:r w:rsidR="00EE2187" w:rsidRPr="00C5083A">
        <w:rPr>
          <w:rFonts w:ascii="Arial" w:hAnsi="Arial" w:cs="Arial"/>
        </w:rPr>
        <w:t xml:space="preserve">, plocha Z38 je dle platného ÚP  </w:t>
      </w:r>
      <w:r w:rsidRPr="00EA74FE">
        <w:rPr>
          <w:rFonts w:ascii="Arial" w:hAnsi="Arial" w:cs="Arial"/>
        </w:rPr>
        <w:t xml:space="preserve"> </w:t>
      </w:r>
      <w:r w:rsidR="00EE2187" w:rsidRPr="00C5083A">
        <w:rPr>
          <w:rFonts w:ascii="Arial" w:hAnsi="Arial" w:cs="Arial"/>
        </w:rPr>
        <w:t>vymezena jako plocha ochranné a izolační zeleně</w:t>
      </w:r>
      <w:r w:rsidRPr="00C5083A">
        <w:rPr>
          <w:rFonts w:ascii="Arial" w:hAnsi="Arial" w:cs="Arial"/>
        </w:rPr>
        <w:t xml:space="preserve"> </w:t>
      </w:r>
      <w:r w:rsidR="00EE2187" w:rsidRPr="00C5083A">
        <w:rPr>
          <w:rFonts w:ascii="Arial" w:hAnsi="Arial" w:cs="Arial"/>
        </w:rPr>
        <w:t xml:space="preserve">a </w:t>
      </w:r>
      <w:r w:rsidR="007327C5" w:rsidRPr="00C5083A">
        <w:rPr>
          <w:rFonts w:ascii="Arial" w:hAnsi="Arial" w:cs="Arial"/>
        </w:rPr>
        <w:t xml:space="preserve">plocha P29 je </w:t>
      </w:r>
      <w:proofErr w:type="spellStart"/>
      <w:r w:rsidR="007327C5" w:rsidRPr="00C5083A">
        <w:rPr>
          <w:rFonts w:ascii="Arial" w:hAnsi="Arial" w:cs="Arial"/>
        </w:rPr>
        <w:t>přestavbovou</w:t>
      </w:r>
      <w:proofErr w:type="spellEnd"/>
      <w:r w:rsidR="007327C5" w:rsidRPr="00C5083A">
        <w:rPr>
          <w:rFonts w:ascii="Arial" w:hAnsi="Arial" w:cs="Arial"/>
        </w:rPr>
        <w:t xml:space="preserve"> plochou pro funkci veřejného prostranství.</w:t>
      </w:r>
      <w:r w:rsidR="00EE2187" w:rsidRPr="00C5083A">
        <w:rPr>
          <w:rFonts w:ascii="Arial" w:hAnsi="Arial" w:cs="Arial"/>
        </w:rPr>
        <w:t xml:space="preserve">  </w:t>
      </w:r>
    </w:p>
    <w:p w14:paraId="061A9AA2" w14:textId="4320BF27" w:rsidR="00644CF2" w:rsidRPr="00EA74FE" w:rsidRDefault="00952856" w:rsidP="006B798A">
      <w:pPr>
        <w:spacing w:before="120"/>
        <w:rPr>
          <w:rFonts w:ascii="Arial" w:hAnsi="Arial" w:cs="Arial"/>
        </w:rPr>
      </w:pPr>
      <w:r w:rsidRPr="00EA74FE">
        <w:rPr>
          <w:rFonts w:ascii="Arial" w:hAnsi="Arial" w:cs="Arial"/>
        </w:rPr>
        <w:t>Řešené území a z</w:t>
      </w:r>
      <w:r w:rsidR="00FD1DC9" w:rsidRPr="00EA74FE">
        <w:rPr>
          <w:rFonts w:ascii="Arial" w:hAnsi="Arial" w:cs="Arial"/>
        </w:rPr>
        <w:t>astavitelné p</w:t>
      </w:r>
      <w:r w:rsidRPr="00EA74FE">
        <w:rPr>
          <w:rFonts w:ascii="Arial" w:hAnsi="Arial" w:cs="Arial"/>
        </w:rPr>
        <w:t>lochy bydlení</w:t>
      </w:r>
      <w:r w:rsidR="00FD1DC9" w:rsidRPr="00EA74FE">
        <w:rPr>
          <w:rFonts w:ascii="Arial" w:hAnsi="Arial" w:cs="Arial"/>
        </w:rPr>
        <w:t xml:space="preserve"> </w:t>
      </w:r>
      <w:r w:rsidR="0003287C" w:rsidRPr="00EA74FE">
        <w:rPr>
          <w:rFonts w:ascii="Arial" w:hAnsi="Arial" w:cs="Arial"/>
        </w:rPr>
        <w:t>rozvíjí stabilizovanou obytnou zástavbu v rodinných domech jedné z nejrozsáhlej</w:t>
      </w:r>
      <w:r w:rsidRPr="00EA74FE">
        <w:rPr>
          <w:rFonts w:ascii="Arial" w:hAnsi="Arial" w:cs="Arial"/>
        </w:rPr>
        <w:t xml:space="preserve">ších rezidenčních lokalit města </w:t>
      </w:r>
      <w:r w:rsidR="0003287C" w:rsidRPr="00EA74FE">
        <w:rPr>
          <w:rFonts w:ascii="Arial" w:hAnsi="Arial" w:cs="Arial"/>
        </w:rPr>
        <w:t xml:space="preserve">a navazují na rozvojové </w:t>
      </w:r>
      <w:r w:rsidRPr="00EA74FE">
        <w:rPr>
          <w:rFonts w:ascii="Arial" w:hAnsi="Arial" w:cs="Arial"/>
        </w:rPr>
        <w:t>(</w:t>
      </w:r>
      <w:proofErr w:type="spellStart"/>
      <w:r w:rsidRPr="00EA74FE">
        <w:rPr>
          <w:rFonts w:ascii="Arial" w:hAnsi="Arial" w:cs="Arial"/>
        </w:rPr>
        <w:t>přestavbové</w:t>
      </w:r>
      <w:proofErr w:type="spellEnd"/>
      <w:r w:rsidRPr="00EA74FE">
        <w:rPr>
          <w:rFonts w:ascii="Arial" w:hAnsi="Arial" w:cs="Arial"/>
        </w:rPr>
        <w:t xml:space="preserve">) </w:t>
      </w:r>
      <w:r w:rsidR="0003287C" w:rsidRPr="00EA74FE">
        <w:rPr>
          <w:rFonts w:ascii="Arial" w:hAnsi="Arial" w:cs="Arial"/>
        </w:rPr>
        <w:t xml:space="preserve">plochy pro bydlení </w:t>
      </w:r>
      <w:r w:rsidRPr="00EA74FE">
        <w:rPr>
          <w:rFonts w:ascii="Arial" w:hAnsi="Arial" w:cs="Arial"/>
        </w:rPr>
        <w:t xml:space="preserve">P27 a bydlení a rekreaci </w:t>
      </w:r>
      <w:r w:rsidR="0003287C" w:rsidRPr="00EA74FE">
        <w:rPr>
          <w:rFonts w:ascii="Arial" w:hAnsi="Arial" w:cs="Arial"/>
        </w:rPr>
        <w:t>P2</w:t>
      </w:r>
      <w:r w:rsidRPr="00EA74FE">
        <w:rPr>
          <w:rFonts w:ascii="Arial" w:hAnsi="Arial" w:cs="Arial"/>
        </w:rPr>
        <w:t>8</w:t>
      </w:r>
      <w:r w:rsidR="0003287C" w:rsidRPr="00EA74FE">
        <w:rPr>
          <w:rFonts w:ascii="Arial" w:hAnsi="Arial" w:cs="Arial"/>
        </w:rPr>
        <w:t xml:space="preserve"> </w:t>
      </w:r>
      <w:r w:rsidRPr="00EA74FE">
        <w:rPr>
          <w:rFonts w:ascii="Arial" w:hAnsi="Arial" w:cs="Arial"/>
        </w:rPr>
        <w:t>a dnes již zasta</w:t>
      </w:r>
      <w:r w:rsidR="0027613C">
        <w:rPr>
          <w:rFonts w:ascii="Arial" w:hAnsi="Arial" w:cs="Arial"/>
        </w:rPr>
        <w:t xml:space="preserve">věnou část plochy bydlení Z29-I </w:t>
      </w:r>
      <w:r w:rsidR="00ED0DB1" w:rsidRPr="00562EF4">
        <w:rPr>
          <w:rFonts w:ascii="Arial" w:hAnsi="Arial" w:cs="Arial"/>
          <w:vertAlign w:val="superscript"/>
        </w:rPr>
        <w:footnoteReference w:id="2"/>
      </w:r>
      <w:r w:rsidRPr="00EA74FE">
        <w:rPr>
          <w:rFonts w:ascii="Arial" w:hAnsi="Arial" w:cs="Arial"/>
        </w:rPr>
        <w:t>.</w:t>
      </w:r>
      <w:r w:rsidR="00ED0DB1" w:rsidRPr="00EA74FE">
        <w:rPr>
          <w:rFonts w:ascii="Arial" w:hAnsi="Arial" w:cs="Arial"/>
        </w:rPr>
        <w:t xml:space="preserve"> </w:t>
      </w:r>
      <w:r w:rsidR="0003287C" w:rsidRPr="00EA74FE">
        <w:rPr>
          <w:rFonts w:ascii="Arial" w:hAnsi="Arial" w:cs="Arial"/>
        </w:rPr>
        <w:t xml:space="preserve">S ohledem na rozsah ploch je </w:t>
      </w:r>
      <w:r w:rsidR="001D32A7" w:rsidRPr="00EA74FE">
        <w:rPr>
          <w:rFonts w:ascii="Arial" w:hAnsi="Arial" w:cs="Arial"/>
        </w:rPr>
        <w:t>územním plánem s</w:t>
      </w:r>
      <w:r w:rsidR="0003287C" w:rsidRPr="00EA74FE">
        <w:rPr>
          <w:rFonts w:ascii="Arial" w:hAnsi="Arial" w:cs="Arial"/>
        </w:rPr>
        <w:t>tanovena etapizace výstavby</w:t>
      </w:r>
      <w:r w:rsidR="00C913F2" w:rsidRPr="00EA74FE">
        <w:rPr>
          <w:rFonts w:ascii="Arial" w:hAnsi="Arial" w:cs="Arial"/>
        </w:rPr>
        <w:t xml:space="preserve">, </w:t>
      </w:r>
      <w:r w:rsidR="006A7F57" w:rsidRPr="00EA74FE">
        <w:rPr>
          <w:rFonts w:ascii="Arial" w:hAnsi="Arial" w:cs="Arial"/>
        </w:rPr>
        <w:t xml:space="preserve">která bude </w:t>
      </w:r>
      <w:r w:rsidR="00C913F2" w:rsidRPr="00EA74FE">
        <w:rPr>
          <w:rFonts w:ascii="Arial" w:hAnsi="Arial" w:cs="Arial"/>
        </w:rPr>
        <w:t xml:space="preserve">řešením územní studie </w:t>
      </w:r>
      <w:r w:rsidR="006A7F57" w:rsidRPr="00EA74FE">
        <w:rPr>
          <w:rFonts w:ascii="Arial" w:hAnsi="Arial" w:cs="Arial"/>
        </w:rPr>
        <w:t xml:space="preserve">a návrhem využití řešeného území </w:t>
      </w:r>
      <w:r w:rsidR="00C913F2" w:rsidRPr="00EA74FE">
        <w:rPr>
          <w:rFonts w:ascii="Arial" w:hAnsi="Arial" w:cs="Arial"/>
        </w:rPr>
        <w:t>rovněž respektována</w:t>
      </w:r>
      <w:r w:rsidR="0003287C" w:rsidRPr="00EA74FE">
        <w:rPr>
          <w:rFonts w:ascii="Arial" w:hAnsi="Arial" w:cs="Arial"/>
        </w:rPr>
        <w:t xml:space="preserve">. </w:t>
      </w:r>
    </w:p>
    <w:p w14:paraId="4719DCA1" w14:textId="77777777" w:rsidR="00D1413D" w:rsidRPr="0027431F" w:rsidRDefault="00C835A9" w:rsidP="00FC0631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 xml:space="preserve">Rozloha plochy </w:t>
      </w:r>
      <w:r w:rsidRPr="002C64C3">
        <w:rPr>
          <w:rFonts w:ascii="Arial" w:hAnsi="Arial" w:cs="Arial"/>
          <w:b/>
        </w:rPr>
        <w:t>Z31-I</w:t>
      </w:r>
      <w:r>
        <w:rPr>
          <w:rFonts w:ascii="Arial" w:hAnsi="Arial" w:cs="Arial"/>
        </w:rPr>
        <w:t xml:space="preserve"> je 5,20 ha, rozloha plochy </w:t>
      </w:r>
      <w:r w:rsidRPr="002C64C3">
        <w:rPr>
          <w:rFonts w:ascii="Arial" w:hAnsi="Arial" w:cs="Arial"/>
          <w:b/>
        </w:rPr>
        <w:t>Z31-II</w:t>
      </w:r>
      <w:r>
        <w:rPr>
          <w:rFonts w:ascii="Arial" w:hAnsi="Arial" w:cs="Arial"/>
        </w:rPr>
        <w:t xml:space="preserve"> je </w:t>
      </w:r>
      <w:r w:rsidR="00E03ABF">
        <w:rPr>
          <w:rFonts w:ascii="Arial" w:hAnsi="Arial" w:cs="Arial"/>
        </w:rPr>
        <w:t>14,30 ha</w:t>
      </w:r>
      <w:r w:rsidR="002503E8">
        <w:rPr>
          <w:rFonts w:ascii="Arial" w:hAnsi="Arial" w:cs="Arial"/>
        </w:rPr>
        <w:t xml:space="preserve"> a prozatím </w:t>
      </w:r>
      <w:r w:rsidR="002503E8" w:rsidRPr="002C64C3">
        <w:rPr>
          <w:rFonts w:ascii="Arial" w:hAnsi="Arial" w:cs="Arial"/>
          <w:b/>
        </w:rPr>
        <w:t>nezastavěná část plochy Z29-I</w:t>
      </w:r>
      <w:r w:rsidR="002503E8">
        <w:rPr>
          <w:rFonts w:ascii="Arial" w:hAnsi="Arial" w:cs="Arial"/>
        </w:rPr>
        <w:t xml:space="preserve"> </w:t>
      </w:r>
      <w:r w:rsidR="00644CF2">
        <w:rPr>
          <w:rFonts w:ascii="Arial" w:hAnsi="Arial" w:cs="Arial"/>
        </w:rPr>
        <w:t>zau</w:t>
      </w:r>
      <w:r w:rsidR="002503E8">
        <w:rPr>
          <w:rFonts w:ascii="Arial" w:hAnsi="Arial" w:cs="Arial"/>
        </w:rPr>
        <w:t>jímá cca 3,70 ha</w:t>
      </w:r>
      <w:r w:rsidR="00926271">
        <w:rPr>
          <w:rFonts w:ascii="Arial" w:hAnsi="Arial" w:cs="Arial"/>
        </w:rPr>
        <w:t>.</w:t>
      </w:r>
      <w:r w:rsidR="00D1413D" w:rsidRPr="00D1413D">
        <w:rPr>
          <w:rFonts w:ascii="Arial" w:hAnsi="Arial" w:cs="Arial"/>
        </w:rPr>
        <w:t xml:space="preserve"> </w:t>
      </w:r>
      <w:r w:rsidR="00926271">
        <w:rPr>
          <w:rFonts w:ascii="Arial" w:hAnsi="Arial" w:cs="Arial"/>
        </w:rPr>
        <w:t>Všechny tyto</w:t>
      </w:r>
      <w:r w:rsidR="00D1413D" w:rsidRPr="00D1413D">
        <w:rPr>
          <w:rFonts w:ascii="Arial" w:hAnsi="Arial" w:cs="Arial"/>
        </w:rPr>
        <w:t xml:space="preserve"> zastavitelné </w:t>
      </w:r>
      <w:r w:rsidR="00D1413D" w:rsidRPr="00D1413D">
        <w:rPr>
          <w:rFonts w:ascii="Arial" w:hAnsi="Arial" w:cs="Arial"/>
        </w:rPr>
        <w:lastRenderedPageBreak/>
        <w:t xml:space="preserve">plochy mají územním plánem stanovené funkční využití </w:t>
      </w:r>
      <w:r w:rsidR="00D1413D" w:rsidRPr="0027431F">
        <w:rPr>
          <w:rFonts w:ascii="Arial" w:hAnsi="Arial" w:cs="Arial"/>
        </w:rPr>
        <w:t xml:space="preserve">„BI – plochy bydlení v rodinných domech </w:t>
      </w:r>
      <w:r w:rsidR="009A286B" w:rsidRPr="0027431F">
        <w:rPr>
          <w:rFonts w:ascii="Arial" w:hAnsi="Arial" w:cs="Arial"/>
        </w:rPr>
        <w:t>-</w:t>
      </w:r>
      <w:r w:rsidR="00D1413D" w:rsidRPr="0027431F">
        <w:rPr>
          <w:rFonts w:ascii="Arial" w:hAnsi="Arial" w:cs="Arial"/>
        </w:rPr>
        <w:t xml:space="preserve"> městské a příměstské“. </w:t>
      </w:r>
    </w:p>
    <w:p w14:paraId="4631F17E" w14:textId="65D7F898" w:rsidR="00D1413D" w:rsidRPr="00D1413D" w:rsidRDefault="00D1413D" w:rsidP="00E03ABF">
      <w:pPr>
        <w:spacing w:before="120"/>
        <w:rPr>
          <w:rFonts w:ascii="Arial" w:hAnsi="Arial" w:cs="Arial"/>
        </w:rPr>
      </w:pPr>
      <w:r w:rsidRPr="00D1413D">
        <w:rPr>
          <w:rFonts w:ascii="Arial" w:hAnsi="Arial" w:cs="Arial"/>
        </w:rPr>
        <w:t xml:space="preserve">Podmínky pro využití ploch s rozdílným způsobem využití jsou pro funkční využití </w:t>
      </w:r>
      <w:r w:rsidRPr="0027431F">
        <w:rPr>
          <w:rFonts w:ascii="Arial" w:hAnsi="Arial" w:cs="Arial"/>
          <w:b/>
        </w:rPr>
        <w:t xml:space="preserve">„BI </w:t>
      </w:r>
      <w:r w:rsidR="00D170F6">
        <w:rPr>
          <w:rFonts w:ascii="Arial" w:hAnsi="Arial" w:cs="Arial"/>
          <w:b/>
        </w:rPr>
        <w:t>-</w:t>
      </w:r>
      <w:r w:rsidRPr="0027431F">
        <w:rPr>
          <w:rFonts w:ascii="Arial" w:hAnsi="Arial" w:cs="Arial"/>
          <w:b/>
        </w:rPr>
        <w:t xml:space="preserve"> ploch</w:t>
      </w:r>
      <w:r w:rsidR="00A727C7">
        <w:rPr>
          <w:rFonts w:ascii="Arial" w:hAnsi="Arial" w:cs="Arial"/>
          <w:b/>
        </w:rPr>
        <w:t>a</w:t>
      </w:r>
      <w:r w:rsidRPr="0027431F">
        <w:rPr>
          <w:rFonts w:ascii="Arial" w:hAnsi="Arial" w:cs="Arial"/>
          <w:b/>
        </w:rPr>
        <w:t xml:space="preserve"> bydlení v rodinných domech </w:t>
      </w:r>
      <w:r w:rsidR="00D170F6">
        <w:rPr>
          <w:rFonts w:ascii="Arial" w:hAnsi="Arial" w:cs="Arial"/>
          <w:b/>
        </w:rPr>
        <w:t>-</w:t>
      </w:r>
      <w:r w:rsidRPr="0027431F">
        <w:rPr>
          <w:rFonts w:ascii="Arial" w:hAnsi="Arial" w:cs="Arial"/>
          <w:b/>
        </w:rPr>
        <w:t xml:space="preserve"> městské a příměstské“</w:t>
      </w:r>
      <w:r w:rsidRPr="00D1413D">
        <w:rPr>
          <w:rFonts w:ascii="Arial" w:hAnsi="Arial" w:cs="Arial"/>
        </w:rPr>
        <w:t xml:space="preserve"> stanoveny </w:t>
      </w:r>
      <w:r w:rsidR="00644CF2">
        <w:rPr>
          <w:rFonts w:ascii="Arial" w:hAnsi="Arial" w:cs="Arial"/>
        </w:rPr>
        <w:t xml:space="preserve">platným </w:t>
      </w:r>
      <w:r w:rsidRPr="00D1413D">
        <w:rPr>
          <w:rFonts w:ascii="Arial" w:hAnsi="Arial" w:cs="Arial"/>
        </w:rPr>
        <w:t>územním plánem následovně:</w:t>
      </w:r>
    </w:p>
    <w:p w14:paraId="050A42EC" w14:textId="77777777" w:rsidR="00D1413D" w:rsidRPr="00D1413D" w:rsidRDefault="00D1413D" w:rsidP="00D1413D">
      <w:pPr>
        <w:tabs>
          <w:tab w:val="num" w:pos="432"/>
        </w:tabs>
        <w:spacing w:before="60" w:after="60"/>
        <w:jc w:val="left"/>
        <w:rPr>
          <w:rFonts w:ascii="Arial" w:hAnsi="Arial" w:cs="Arial"/>
          <w:i/>
          <w:u w:val="single"/>
        </w:rPr>
      </w:pPr>
      <w:r w:rsidRPr="00D1413D">
        <w:rPr>
          <w:rFonts w:ascii="Arial" w:hAnsi="Arial" w:cs="Arial"/>
          <w:i/>
          <w:u w:val="single"/>
        </w:rPr>
        <w:t>Hlavní využití</w:t>
      </w:r>
    </w:p>
    <w:p w14:paraId="75B60A88" w14:textId="77777777" w:rsidR="00D1413D" w:rsidRPr="00644CF2" w:rsidRDefault="00D1413D" w:rsidP="00644CF2">
      <w:pPr>
        <w:numPr>
          <w:ilvl w:val="0"/>
          <w:numId w:val="6"/>
        </w:numPr>
        <w:spacing w:before="60" w:after="60"/>
        <w:ind w:left="284" w:hanging="284"/>
        <w:contextualSpacing/>
        <w:rPr>
          <w:rFonts w:ascii="Arial" w:hAnsi="Arial" w:cs="Arial"/>
        </w:rPr>
      </w:pPr>
      <w:r w:rsidRPr="00D1413D">
        <w:rPr>
          <w:rFonts w:ascii="Arial" w:hAnsi="Arial" w:cs="Arial"/>
        </w:rPr>
        <w:t>bydlení v rodinných domech</w:t>
      </w:r>
    </w:p>
    <w:p w14:paraId="63BF0973" w14:textId="77777777" w:rsidR="00D1413D" w:rsidRPr="00D1413D" w:rsidRDefault="00D1413D" w:rsidP="00D170F6">
      <w:pPr>
        <w:tabs>
          <w:tab w:val="num" w:pos="432"/>
        </w:tabs>
        <w:spacing w:before="60" w:after="60"/>
        <w:jc w:val="left"/>
        <w:rPr>
          <w:rFonts w:ascii="Arial" w:hAnsi="Arial" w:cs="Arial"/>
          <w:i/>
          <w:u w:val="single"/>
        </w:rPr>
      </w:pPr>
      <w:r w:rsidRPr="00D1413D">
        <w:rPr>
          <w:rFonts w:ascii="Arial" w:hAnsi="Arial" w:cs="Arial"/>
          <w:i/>
          <w:u w:val="single"/>
        </w:rPr>
        <w:t>Přípustné využití</w:t>
      </w:r>
    </w:p>
    <w:p w14:paraId="32DA7F55" w14:textId="77777777" w:rsidR="00D1413D" w:rsidRPr="00D1413D" w:rsidRDefault="00D1413D" w:rsidP="00D1413D">
      <w:pPr>
        <w:numPr>
          <w:ilvl w:val="0"/>
          <w:numId w:val="6"/>
        </w:numPr>
        <w:tabs>
          <w:tab w:val="num" w:pos="432"/>
        </w:tabs>
        <w:spacing w:before="60" w:after="60"/>
        <w:ind w:left="284" w:hanging="284"/>
        <w:contextualSpacing/>
        <w:rPr>
          <w:rFonts w:ascii="Arial" w:hAnsi="Arial" w:cs="Arial"/>
          <w:b/>
        </w:rPr>
      </w:pPr>
      <w:r w:rsidRPr="00D1413D">
        <w:rPr>
          <w:rFonts w:ascii="Arial" w:hAnsi="Arial" w:cs="Arial"/>
        </w:rPr>
        <w:t xml:space="preserve">občanské vybavení veřejné, malá komerční zařízení a zařízení pro tělovýchovu a sport sloužící zejména pro uspokojení potřeb obyvatelů dané plochy </w:t>
      </w:r>
    </w:p>
    <w:p w14:paraId="0353B1B4" w14:textId="77777777" w:rsidR="00D1413D" w:rsidRPr="00D1413D" w:rsidRDefault="00D1413D" w:rsidP="00D1413D">
      <w:pPr>
        <w:numPr>
          <w:ilvl w:val="0"/>
          <w:numId w:val="6"/>
        </w:numPr>
        <w:spacing w:before="60" w:after="60"/>
        <w:ind w:left="284" w:hanging="284"/>
        <w:contextualSpacing/>
        <w:rPr>
          <w:rFonts w:ascii="Arial" w:hAnsi="Arial" w:cs="Arial"/>
        </w:rPr>
      </w:pPr>
      <w:r w:rsidRPr="00D1413D">
        <w:rPr>
          <w:rFonts w:ascii="Arial" w:hAnsi="Arial" w:cs="Arial"/>
        </w:rPr>
        <w:t>dětská hřiště</w:t>
      </w:r>
    </w:p>
    <w:p w14:paraId="3CD5075B" w14:textId="77777777" w:rsidR="00D1413D" w:rsidRPr="00D1413D" w:rsidRDefault="00D1413D" w:rsidP="00D1413D">
      <w:pPr>
        <w:numPr>
          <w:ilvl w:val="0"/>
          <w:numId w:val="6"/>
        </w:numPr>
        <w:spacing w:before="60" w:after="60"/>
        <w:ind w:left="284" w:hanging="284"/>
        <w:contextualSpacing/>
        <w:rPr>
          <w:rFonts w:ascii="Arial" w:hAnsi="Arial" w:cs="Arial"/>
        </w:rPr>
      </w:pPr>
      <w:r w:rsidRPr="00D1413D">
        <w:rPr>
          <w:rFonts w:ascii="Arial" w:hAnsi="Arial" w:cs="Arial"/>
        </w:rPr>
        <w:t>venkovní otevřená zařízení tělovýchovy a sportu do 1000 m</w:t>
      </w:r>
      <w:r w:rsidRPr="00D1413D">
        <w:rPr>
          <w:rFonts w:ascii="Arial" w:hAnsi="Arial" w:cs="Arial"/>
          <w:vertAlign w:val="superscript"/>
        </w:rPr>
        <w:t>2</w:t>
      </w:r>
    </w:p>
    <w:p w14:paraId="5387F40B" w14:textId="77777777" w:rsidR="00D1413D" w:rsidRPr="00D1413D" w:rsidRDefault="00D1413D" w:rsidP="00D1413D">
      <w:pPr>
        <w:numPr>
          <w:ilvl w:val="0"/>
          <w:numId w:val="6"/>
        </w:numPr>
        <w:spacing w:before="60" w:after="60"/>
        <w:ind w:left="284" w:hanging="284"/>
        <w:contextualSpacing/>
        <w:rPr>
          <w:rFonts w:ascii="Arial" w:hAnsi="Arial" w:cs="Arial"/>
          <w:b/>
        </w:rPr>
      </w:pPr>
      <w:r w:rsidRPr="00D1413D">
        <w:rPr>
          <w:rFonts w:ascii="Arial" w:hAnsi="Arial" w:cs="Arial"/>
        </w:rPr>
        <w:t xml:space="preserve">řadové (skupinové) garáže výhradně pro uspokojení kapacity dopravy v klidu obyvatel a uživatelů dané plochy </w:t>
      </w:r>
    </w:p>
    <w:p w14:paraId="21AA2D81" w14:textId="77777777" w:rsidR="00D1413D" w:rsidRPr="00D1413D" w:rsidRDefault="00D1413D" w:rsidP="00D1413D">
      <w:pPr>
        <w:numPr>
          <w:ilvl w:val="0"/>
          <w:numId w:val="6"/>
        </w:numPr>
        <w:spacing w:before="60" w:after="60"/>
        <w:ind w:left="284" w:hanging="284"/>
        <w:contextualSpacing/>
        <w:rPr>
          <w:rFonts w:ascii="Arial" w:hAnsi="Arial" w:cs="Arial"/>
        </w:rPr>
      </w:pPr>
      <w:r w:rsidRPr="00D1413D">
        <w:rPr>
          <w:rFonts w:ascii="Arial" w:hAnsi="Arial" w:cs="Arial"/>
        </w:rPr>
        <w:t>zařízení přidružené drobné nerušící výroby</w:t>
      </w:r>
    </w:p>
    <w:p w14:paraId="18A069BC" w14:textId="77777777" w:rsidR="00D1413D" w:rsidRPr="00D1413D" w:rsidRDefault="00D1413D" w:rsidP="00E03ABF">
      <w:pPr>
        <w:numPr>
          <w:ilvl w:val="0"/>
          <w:numId w:val="6"/>
        </w:numPr>
        <w:spacing w:before="60" w:after="60"/>
        <w:ind w:left="284" w:hanging="284"/>
        <w:contextualSpacing/>
        <w:rPr>
          <w:rFonts w:ascii="Arial" w:hAnsi="Arial" w:cs="Arial"/>
        </w:rPr>
      </w:pPr>
      <w:r w:rsidRPr="00D1413D">
        <w:rPr>
          <w:rFonts w:ascii="Arial" w:hAnsi="Arial" w:cs="Arial"/>
        </w:rPr>
        <w:t>zařízení pro reklamu</w:t>
      </w:r>
    </w:p>
    <w:p w14:paraId="5D0509CB" w14:textId="77777777" w:rsidR="00D1413D" w:rsidRPr="00D1413D" w:rsidRDefault="00D1413D" w:rsidP="00E03ABF">
      <w:pPr>
        <w:numPr>
          <w:ilvl w:val="0"/>
          <w:numId w:val="6"/>
        </w:numPr>
        <w:spacing w:before="60" w:after="60"/>
        <w:ind w:left="284" w:hanging="284"/>
        <w:contextualSpacing/>
        <w:rPr>
          <w:rFonts w:ascii="Arial" w:hAnsi="Arial" w:cs="Arial"/>
        </w:rPr>
      </w:pPr>
      <w:r w:rsidRPr="00D1413D">
        <w:rPr>
          <w:rFonts w:ascii="Arial" w:hAnsi="Arial" w:cs="Arial"/>
        </w:rPr>
        <w:t>nezbytné liniové trasy a plochy technické a dopravní infrastruktury</w:t>
      </w:r>
    </w:p>
    <w:p w14:paraId="255588F0" w14:textId="77777777" w:rsidR="00D1413D" w:rsidRPr="00D1413D" w:rsidRDefault="00D1413D" w:rsidP="00E03ABF">
      <w:pPr>
        <w:numPr>
          <w:ilvl w:val="0"/>
          <w:numId w:val="6"/>
        </w:numPr>
        <w:spacing w:before="60" w:after="60"/>
        <w:ind w:left="284" w:hanging="284"/>
        <w:contextualSpacing/>
        <w:rPr>
          <w:rFonts w:ascii="Arial" w:hAnsi="Arial" w:cs="Arial"/>
          <w:b/>
        </w:rPr>
      </w:pPr>
      <w:r w:rsidRPr="00D1413D">
        <w:rPr>
          <w:rFonts w:ascii="Arial" w:hAnsi="Arial" w:cs="Arial"/>
        </w:rPr>
        <w:t xml:space="preserve">plochy veřejných prostranství </w:t>
      </w:r>
    </w:p>
    <w:p w14:paraId="5D733102" w14:textId="77777777" w:rsidR="00D1413D" w:rsidRPr="00D1413D" w:rsidRDefault="00D1413D" w:rsidP="00E03ABF">
      <w:pPr>
        <w:numPr>
          <w:ilvl w:val="0"/>
          <w:numId w:val="6"/>
        </w:numPr>
        <w:spacing w:before="60" w:after="60"/>
        <w:ind w:left="284" w:hanging="284"/>
        <w:contextualSpacing/>
        <w:rPr>
          <w:rFonts w:ascii="Arial" w:hAnsi="Arial" w:cs="Arial"/>
          <w:b/>
        </w:rPr>
      </w:pPr>
      <w:r w:rsidRPr="00D1413D">
        <w:rPr>
          <w:rFonts w:ascii="Arial" w:hAnsi="Arial" w:cs="Arial"/>
        </w:rPr>
        <w:t xml:space="preserve">ochranná a izolační zeleň </w:t>
      </w:r>
    </w:p>
    <w:p w14:paraId="272C010E" w14:textId="77777777" w:rsidR="00D1413D" w:rsidRPr="00D1413D" w:rsidRDefault="00D1413D" w:rsidP="00E03ABF">
      <w:pPr>
        <w:numPr>
          <w:ilvl w:val="0"/>
          <w:numId w:val="6"/>
        </w:numPr>
        <w:spacing w:before="60" w:after="60"/>
        <w:ind w:left="284" w:hanging="284"/>
        <w:contextualSpacing/>
        <w:rPr>
          <w:rFonts w:ascii="Arial" w:hAnsi="Arial" w:cs="Arial"/>
          <w:b/>
        </w:rPr>
      </w:pPr>
      <w:r w:rsidRPr="00D1413D">
        <w:rPr>
          <w:rFonts w:ascii="Arial" w:hAnsi="Arial" w:cs="Arial"/>
        </w:rPr>
        <w:t>soukromá a vyhrazená zeleň, zahrady</w:t>
      </w:r>
    </w:p>
    <w:p w14:paraId="5E313C11" w14:textId="77777777" w:rsidR="00D1413D" w:rsidRPr="00D1413D" w:rsidRDefault="00D1413D" w:rsidP="00E03ABF">
      <w:pPr>
        <w:tabs>
          <w:tab w:val="num" w:pos="432"/>
        </w:tabs>
        <w:spacing w:before="60" w:after="60"/>
        <w:rPr>
          <w:rFonts w:ascii="Arial" w:hAnsi="Arial" w:cs="Arial"/>
          <w:b/>
          <w:i/>
          <w:u w:val="single"/>
        </w:rPr>
      </w:pPr>
      <w:r w:rsidRPr="00D1413D">
        <w:rPr>
          <w:rFonts w:ascii="Arial" w:hAnsi="Arial" w:cs="Arial"/>
          <w:i/>
          <w:u w:val="single"/>
        </w:rPr>
        <w:t>Nepřípustné využití</w:t>
      </w:r>
    </w:p>
    <w:p w14:paraId="21DA4B0B" w14:textId="77777777" w:rsidR="00D1413D" w:rsidRPr="00D1413D" w:rsidRDefault="00D1413D" w:rsidP="00E03ABF">
      <w:pPr>
        <w:numPr>
          <w:ilvl w:val="0"/>
          <w:numId w:val="7"/>
        </w:numPr>
        <w:tabs>
          <w:tab w:val="num" w:pos="432"/>
        </w:tabs>
        <w:spacing w:before="60" w:after="60"/>
        <w:ind w:left="284" w:hanging="284"/>
        <w:contextualSpacing/>
        <w:rPr>
          <w:rFonts w:ascii="Arial" w:hAnsi="Arial" w:cs="Arial"/>
        </w:rPr>
      </w:pPr>
      <w:r w:rsidRPr="00D1413D">
        <w:rPr>
          <w:rFonts w:ascii="Arial" w:hAnsi="Arial" w:cs="Arial"/>
        </w:rPr>
        <w:t>hromadné garáže (parkovací domy) a podzemní hromadné garáže jako samostatné stavby</w:t>
      </w:r>
    </w:p>
    <w:p w14:paraId="4E7DA9EE" w14:textId="77777777" w:rsidR="00D1413D" w:rsidRPr="00D1413D" w:rsidRDefault="00D1413D" w:rsidP="00E03ABF">
      <w:pPr>
        <w:numPr>
          <w:ilvl w:val="0"/>
          <w:numId w:val="7"/>
        </w:numPr>
        <w:tabs>
          <w:tab w:val="num" w:pos="432"/>
        </w:tabs>
        <w:spacing w:before="60" w:after="60"/>
        <w:ind w:left="284" w:hanging="284"/>
        <w:contextualSpacing/>
        <w:rPr>
          <w:rFonts w:ascii="Arial" w:hAnsi="Arial" w:cs="Arial"/>
        </w:rPr>
      </w:pPr>
      <w:r w:rsidRPr="00D1413D">
        <w:rPr>
          <w:rFonts w:ascii="Arial" w:hAnsi="Arial" w:cs="Arial"/>
        </w:rPr>
        <w:t>veškeré využití, které není v souladu s hlavním, přípustným, popřípadě podmíněně přípustným využitím</w:t>
      </w:r>
    </w:p>
    <w:p w14:paraId="45ECED7F" w14:textId="77777777" w:rsidR="00D1413D" w:rsidRPr="00D1413D" w:rsidRDefault="00D1413D" w:rsidP="00E03ABF">
      <w:pPr>
        <w:numPr>
          <w:ilvl w:val="0"/>
          <w:numId w:val="7"/>
        </w:numPr>
        <w:tabs>
          <w:tab w:val="num" w:pos="432"/>
        </w:tabs>
        <w:spacing w:before="60" w:after="60"/>
        <w:ind w:left="284" w:hanging="284"/>
        <w:contextualSpacing/>
        <w:rPr>
          <w:rFonts w:ascii="Arial" w:hAnsi="Arial" w:cs="Arial"/>
          <w:b/>
        </w:rPr>
      </w:pPr>
      <w:r w:rsidRPr="00D1413D">
        <w:rPr>
          <w:rFonts w:ascii="Arial" w:hAnsi="Arial" w:cs="Arial"/>
        </w:rPr>
        <w:t>všechny činnosti, zařízení a stavby, jejichž negativní účinky na životní prostředí překračují limity stanovené příslušnými právními předpisy nad přípustnou míru</w:t>
      </w:r>
    </w:p>
    <w:p w14:paraId="2D5FF967" w14:textId="77777777" w:rsidR="00D1413D" w:rsidRDefault="00D1413D" w:rsidP="00FC0631">
      <w:pPr>
        <w:tabs>
          <w:tab w:val="num" w:pos="432"/>
        </w:tabs>
        <w:spacing w:before="60" w:after="60"/>
        <w:rPr>
          <w:rFonts w:ascii="Arial" w:hAnsi="Arial" w:cs="Arial"/>
          <w:i/>
          <w:u w:val="single"/>
        </w:rPr>
      </w:pPr>
      <w:r w:rsidRPr="00D1413D">
        <w:rPr>
          <w:rFonts w:ascii="Arial" w:hAnsi="Arial" w:cs="Arial"/>
          <w:i/>
          <w:u w:val="single"/>
        </w:rPr>
        <w:t>Podmíněně přípustné využití</w:t>
      </w:r>
    </w:p>
    <w:p w14:paraId="55EFBD35" w14:textId="77777777" w:rsidR="0099566D" w:rsidRPr="0099566D" w:rsidRDefault="0099566D" w:rsidP="00182856">
      <w:pPr>
        <w:pStyle w:val="Odstavecseseznamem"/>
        <w:numPr>
          <w:ilvl w:val="0"/>
          <w:numId w:val="7"/>
        </w:numPr>
        <w:tabs>
          <w:tab w:val="num" w:pos="432"/>
        </w:tabs>
        <w:spacing w:before="60" w:after="60"/>
        <w:ind w:left="284" w:hanging="284"/>
        <w:rPr>
          <w:rStyle w:val="NvrhP-text"/>
          <w:rFonts w:ascii="Arial" w:hAnsi="Arial" w:cs="Arial"/>
          <w:b/>
        </w:rPr>
      </w:pPr>
      <w:r>
        <w:rPr>
          <w:rStyle w:val="NvrhP-text"/>
          <w:rFonts w:ascii="Arial" w:hAnsi="Arial" w:cs="Arial"/>
        </w:rPr>
        <w:t xml:space="preserve">plochy </w:t>
      </w:r>
      <w:r w:rsidR="00182856">
        <w:rPr>
          <w:rStyle w:val="NvrhP-text"/>
          <w:rFonts w:ascii="Arial" w:hAnsi="Arial" w:cs="Arial"/>
        </w:rPr>
        <w:t xml:space="preserve">Z29-I, Z31-I a Z31-II </w:t>
      </w:r>
      <w:r w:rsidRPr="0099566D">
        <w:rPr>
          <w:rStyle w:val="NvrhP-text"/>
          <w:rFonts w:ascii="Arial" w:hAnsi="Arial" w:cs="Arial"/>
        </w:rPr>
        <w:t>– před zahájením výstavby provést geologický průzkum pro prověření rozsahu poddolovaného území</w:t>
      </w:r>
    </w:p>
    <w:p w14:paraId="693A7D75" w14:textId="77777777" w:rsidR="00E03ABF" w:rsidRPr="00E03ABF" w:rsidRDefault="00E03ABF" w:rsidP="00182856">
      <w:pPr>
        <w:pStyle w:val="Odstavecseseznamem"/>
        <w:numPr>
          <w:ilvl w:val="0"/>
          <w:numId w:val="7"/>
        </w:numPr>
        <w:tabs>
          <w:tab w:val="num" w:pos="432"/>
        </w:tabs>
        <w:spacing w:before="60" w:after="60"/>
        <w:ind w:left="284" w:hanging="284"/>
        <w:rPr>
          <w:rStyle w:val="NvrhP-text"/>
          <w:rFonts w:ascii="Arial" w:hAnsi="Arial" w:cs="Arial"/>
          <w:b/>
        </w:rPr>
      </w:pPr>
      <w:r w:rsidRPr="0099566D">
        <w:rPr>
          <w:rStyle w:val="NvrhP-text"/>
          <w:rFonts w:ascii="Arial" w:hAnsi="Arial" w:cs="Arial"/>
        </w:rPr>
        <w:t>plocha Z31-II – jakákoli zástavba pouze za podmínky dopravního napojením na navrhovanou místní komunikaci v rámci zastavitelné plochy Z37 a plochy přestavby</w:t>
      </w:r>
      <w:r w:rsidRPr="00E03ABF">
        <w:rPr>
          <w:rStyle w:val="NvrhP-text"/>
          <w:rFonts w:ascii="Arial" w:hAnsi="Arial" w:cs="Arial"/>
        </w:rPr>
        <w:t xml:space="preserve"> P29</w:t>
      </w:r>
    </w:p>
    <w:p w14:paraId="03EBDE3B" w14:textId="77777777" w:rsidR="00D1413D" w:rsidRPr="00D1413D" w:rsidRDefault="00D1413D" w:rsidP="00E03ABF">
      <w:pPr>
        <w:tabs>
          <w:tab w:val="num" w:pos="432"/>
        </w:tabs>
        <w:spacing w:before="60" w:after="60"/>
        <w:rPr>
          <w:rFonts w:ascii="Arial" w:hAnsi="Arial" w:cs="Arial"/>
          <w:b/>
          <w:i/>
          <w:u w:val="single"/>
        </w:rPr>
      </w:pPr>
      <w:r w:rsidRPr="00D1413D">
        <w:rPr>
          <w:rFonts w:ascii="Arial" w:hAnsi="Arial" w:cs="Arial"/>
          <w:i/>
          <w:u w:val="single"/>
        </w:rPr>
        <w:t>Podmínky prostorového uspořádání</w:t>
      </w:r>
    </w:p>
    <w:p w14:paraId="0AB9200E" w14:textId="77777777" w:rsidR="00D1413D" w:rsidRPr="00D1413D" w:rsidRDefault="00D1413D" w:rsidP="00E03ABF">
      <w:pPr>
        <w:numPr>
          <w:ilvl w:val="0"/>
          <w:numId w:val="9"/>
        </w:numPr>
        <w:spacing w:before="60" w:after="60"/>
        <w:ind w:left="284" w:hanging="284"/>
        <w:contextualSpacing/>
        <w:rPr>
          <w:rFonts w:ascii="Arial" w:hAnsi="Arial" w:cs="Arial"/>
        </w:rPr>
      </w:pPr>
      <w:r w:rsidRPr="00D1413D">
        <w:rPr>
          <w:rFonts w:ascii="Arial" w:hAnsi="Arial" w:cs="Arial"/>
        </w:rPr>
        <w:t>přípustné jsou pouze takové stavby a zařízení, které nesnižují kvalitu prostředí a pohodu bydlení ve vymezené ploše, jsou slučitelné s funkcí bydlení a slouží zejména obyvatelům v této vymezené ploše</w:t>
      </w:r>
    </w:p>
    <w:p w14:paraId="7B0F6969" w14:textId="77777777" w:rsidR="00D1413D" w:rsidRPr="00D1413D" w:rsidRDefault="00D1413D" w:rsidP="00E03ABF">
      <w:pPr>
        <w:numPr>
          <w:ilvl w:val="0"/>
          <w:numId w:val="9"/>
        </w:numPr>
        <w:spacing w:before="60" w:after="60"/>
        <w:ind w:left="284" w:hanging="284"/>
        <w:contextualSpacing/>
        <w:rPr>
          <w:rFonts w:ascii="Arial" w:hAnsi="Arial" w:cs="Arial"/>
        </w:rPr>
      </w:pPr>
      <w:r w:rsidRPr="00D1413D">
        <w:rPr>
          <w:rFonts w:ascii="Arial" w:hAnsi="Arial" w:cs="Arial"/>
        </w:rPr>
        <w:t>respektování současné prostorové kompozice sídla (měřítko a kontext okolní zástavby v dané lokalitě)</w:t>
      </w:r>
    </w:p>
    <w:p w14:paraId="194BE76B" w14:textId="77777777" w:rsidR="00D1413D" w:rsidRPr="00D1413D" w:rsidRDefault="00D1413D" w:rsidP="00E03ABF">
      <w:pPr>
        <w:numPr>
          <w:ilvl w:val="0"/>
          <w:numId w:val="9"/>
        </w:numPr>
        <w:spacing w:before="60" w:after="60"/>
        <w:ind w:left="284" w:hanging="284"/>
        <w:contextualSpacing/>
        <w:rPr>
          <w:rFonts w:ascii="Arial" w:hAnsi="Arial" w:cs="Arial"/>
        </w:rPr>
      </w:pPr>
      <w:r w:rsidRPr="00D1413D">
        <w:rPr>
          <w:rFonts w:ascii="Arial" w:hAnsi="Arial" w:cs="Arial"/>
        </w:rPr>
        <w:t>výšková hladina zástavby nesmí přesáhnout 2</w:t>
      </w:r>
      <w:r w:rsidR="00577937">
        <w:rPr>
          <w:rFonts w:ascii="Arial" w:hAnsi="Arial" w:cs="Arial"/>
        </w:rPr>
        <w:t xml:space="preserve"> </w:t>
      </w:r>
      <w:r w:rsidRPr="00D1413D">
        <w:rPr>
          <w:rFonts w:ascii="Arial" w:hAnsi="Arial" w:cs="Arial"/>
        </w:rPr>
        <w:t>NP + podkroví</w:t>
      </w:r>
    </w:p>
    <w:p w14:paraId="0FF9BA88" w14:textId="77777777" w:rsidR="00D1413D" w:rsidRDefault="00D1413D" w:rsidP="00E03ABF">
      <w:pPr>
        <w:spacing w:before="60" w:after="60"/>
        <w:rPr>
          <w:rFonts w:ascii="Arial" w:hAnsi="Arial" w:cs="Arial"/>
        </w:rPr>
      </w:pPr>
    </w:p>
    <w:p w14:paraId="7A75B1E5" w14:textId="77777777" w:rsidR="00A819A7" w:rsidRDefault="00A819A7" w:rsidP="00E03ABF">
      <w:pPr>
        <w:spacing w:before="60" w:after="60"/>
        <w:rPr>
          <w:rFonts w:ascii="Arial" w:hAnsi="Arial" w:cs="Arial"/>
        </w:rPr>
      </w:pPr>
    </w:p>
    <w:p w14:paraId="10368AC4" w14:textId="77777777" w:rsidR="00A819A7" w:rsidRDefault="00A819A7" w:rsidP="00E03ABF">
      <w:pPr>
        <w:spacing w:before="60" w:after="60"/>
        <w:rPr>
          <w:rFonts w:ascii="Arial" w:hAnsi="Arial" w:cs="Arial"/>
        </w:rPr>
      </w:pPr>
    </w:p>
    <w:p w14:paraId="17763C53" w14:textId="77777777" w:rsidR="00A819A7" w:rsidRDefault="00A819A7" w:rsidP="00E03ABF">
      <w:pPr>
        <w:spacing w:before="60" w:after="60"/>
        <w:rPr>
          <w:rFonts w:ascii="Arial" w:hAnsi="Arial" w:cs="Arial"/>
        </w:rPr>
      </w:pPr>
    </w:p>
    <w:p w14:paraId="2DF4FBB1" w14:textId="77777777" w:rsidR="00A819A7" w:rsidRDefault="00A819A7" w:rsidP="00E03ABF">
      <w:pPr>
        <w:spacing w:before="60" w:after="60"/>
        <w:rPr>
          <w:rFonts w:ascii="Arial" w:hAnsi="Arial" w:cs="Arial"/>
        </w:rPr>
      </w:pPr>
    </w:p>
    <w:p w14:paraId="6B0750B0" w14:textId="77777777" w:rsidR="00D170F6" w:rsidRDefault="00D170F6" w:rsidP="00E03ABF">
      <w:pPr>
        <w:spacing w:before="60" w:after="60"/>
        <w:rPr>
          <w:rFonts w:ascii="Arial" w:hAnsi="Arial" w:cs="Arial"/>
        </w:rPr>
      </w:pPr>
    </w:p>
    <w:p w14:paraId="12AF4E80" w14:textId="77777777" w:rsidR="00D170F6" w:rsidRDefault="00D170F6" w:rsidP="00E03ABF">
      <w:pPr>
        <w:spacing w:before="60" w:after="60"/>
        <w:rPr>
          <w:rFonts w:ascii="Arial" w:hAnsi="Arial" w:cs="Arial"/>
        </w:rPr>
      </w:pPr>
    </w:p>
    <w:p w14:paraId="2A689057" w14:textId="77777777" w:rsidR="00D1413D" w:rsidRPr="00693C97" w:rsidRDefault="00D1413D" w:rsidP="00D170F6">
      <w:pPr>
        <w:jc w:val="left"/>
        <w:rPr>
          <w:rFonts w:ascii="Arial" w:hAnsi="Arial" w:cs="Arial"/>
          <w:b/>
          <w:bCs/>
          <w:i/>
          <w:sz w:val="18"/>
          <w:szCs w:val="18"/>
        </w:rPr>
      </w:pPr>
      <w:bookmarkStart w:id="0" w:name="_Ref443980333"/>
      <w:bookmarkStart w:id="1" w:name="_Ref443980728"/>
      <w:r w:rsidRPr="00693C97">
        <w:rPr>
          <w:rFonts w:ascii="Arial" w:hAnsi="Arial" w:cs="Arial"/>
          <w:b/>
          <w:bCs/>
          <w:i/>
          <w:sz w:val="18"/>
          <w:szCs w:val="18"/>
        </w:rPr>
        <w:lastRenderedPageBreak/>
        <w:t xml:space="preserve">obrázek č. </w:t>
      </w:r>
      <w:r w:rsidRPr="00693C97">
        <w:rPr>
          <w:rFonts w:ascii="Arial" w:hAnsi="Arial" w:cs="Arial"/>
          <w:b/>
          <w:bCs/>
          <w:i/>
          <w:sz w:val="18"/>
          <w:szCs w:val="18"/>
        </w:rPr>
        <w:fldChar w:fldCharType="begin"/>
      </w:r>
      <w:r w:rsidRPr="00693C97">
        <w:rPr>
          <w:rFonts w:ascii="Arial" w:hAnsi="Arial" w:cs="Arial"/>
          <w:b/>
          <w:bCs/>
          <w:i/>
          <w:sz w:val="18"/>
          <w:szCs w:val="18"/>
        </w:rPr>
        <w:instrText xml:space="preserve"> SEQ Obrázek \* ARABIC </w:instrText>
      </w:r>
      <w:r w:rsidRPr="00693C97">
        <w:rPr>
          <w:rFonts w:ascii="Arial" w:hAnsi="Arial" w:cs="Arial"/>
          <w:b/>
          <w:bCs/>
          <w:i/>
          <w:sz w:val="18"/>
          <w:szCs w:val="18"/>
        </w:rPr>
        <w:fldChar w:fldCharType="separate"/>
      </w:r>
      <w:r w:rsidR="00516E30">
        <w:rPr>
          <w:rFonts w:ascii="Arial" w:hAnsi="Arial" w:cs="Arial"/>
          <w:b/>
          <w:bCs/>
          <w:i/>
          <w:noProof/>
          <w:sz w:val="18"/>
          <w:szCs w:val="18"/>
        </w:rPr>
        <w:t>1</w:t>
      </w:r>
      <w:r w:rsidRPr="00693C97">
        <w:rPr>
          <w:rFonts w:ascii="Arial" w:hAnsi="Arial" w:cs="Arial"/>
          <w:b/>
          <w:bCs/>
          <w:i/>
          <w:sz w:val="18"/>
          <w:szCs w:val="18"/>
        </w:rPr>
        <w:fldChar w:fldCharType="end"/>
      </w:r>
      <w:r w:rsidRPr="00693C97">
        <w:rPr>
          <w:rFonts w:ascii="Arial" w:hAnsi="Arial" w:cs="Arial"/>
          <w:b/>
          <w:bCs/>
          <w:i/>
          <w:sz w:val="18"/>
          <w:szCs w:val="18"/>
        </w:rPr>
        <w:t xml:space="preserve"> - rozložení ploch</w:t>
      </w:r>
      <w:bookmarkEnd w:id="0"/>
      <w:bookmarkEnd w:id="1"/>
    </w:p>
    <w:p w14:paraId="087627AF" w14:textId="77777777" w:rsidR="00D1413D" w:rsidRPr="00D1413D" w:rsidRDefault="00C05489" w:rsidP="00D1413D">
      <w:pPr>
        <w:tabs>
          <w:tab w:val="num" w:pos="432"/>
        </w:tabs>
        <w:spacing w:after="6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30DC53CC" wp14:editId="0F877C8D">
            <wp:extent cx="5694436" cy="3600450"/>
            <wp:effectExtent l="19050" t="19050" r="20955" b="1905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ek_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5484" cy="3601113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7DD2264" w14:textId="77777777" w:rsidR="004E5F00" w:rsidRDefault="004E5F00" w:rsidP="00FC0631">
      <w:pPr>
        <w:spacing w:before="120"/>
        <w:rPr>
          <w:rFonts w:ascii="Arial" w:hAnsi="Arial" w:cs="Arial"/>
        </w:rPr>
      </w:pPr>
    </w:p>
    <w:p w14:paraId="397D2A8C" w14:textId="77777777" w:rsidR="00D1413D" w:rsidRPr="00D1413D" w:rsidRDefault="00D1413D" w:rsidP="00FC0631">
      <w:pPr>
        <w:spacing w:before="120"/>
        <w:rPr>
          <w:rFonts w:ascii="Arial" w:hAnsi="Arial" w:cs="Arial"/>
        </w:rPr>
      </w:pPr>
      <w:r w:rsidRPr="00D1413D">
        <w:rPr>
          <w:rFonts w:ascii="Arial" w:hAnsi="Arial" w:cs="Arial"/>
        </w:rPr>
        <w:t xml:space="preserve">V rámci územní studie je nutno řešit i související plochy </w:t>
      </w:r>
      <w:r w:rsidR="002503E8">
        <w:rPr>
          <w:rFonts w:ascii="Arial" w:hAnsi="Arial" w:cs="Arial"/>
        </w:rPr>
        <w:t>Z35,</w:t>
      </w:r>
      <w:r w:rsidR="002503E8" w:rsidRPr="00953061">
        <w:rPr>
          <w:rFonts w:ascii="Arial" w:hAnsi="Arial" w:cs="Arial"/>
        </w:rPr>
        <w:t xml:space="preserve"> </w:t>
      </w:r>
      <w:r w:rsidR="00C05489">
        <w:rPr>
          <w:rFonts w:ascii="Arial" w:hAnsi="Arial" w:cs="Arial"/>
        </w:rPr>
        <w:t xml:space="preserve">Z36, Z37, Z38, </w:t>
      </w:r>
      <w:r w:rsidR="002503E8">
        <w:rPr>
          <w:rFonts w:ascii="Arial" w:hAnsi="Arial" w:cs="Arial"/>
        </w:rPr>
        <w:t>Z67</w:t>
      </w:r>
      <w:r w:rsidR="00693C97">
        <w:rPr>
          <w:rFonts w:ascii="Arial" w:hAnsi="Arial" w:cs="Arial"/>
        </w:rPr>
        <w:t xml:space="preserve"> a </w:t>
      </w:r>
      <w:r w:rsidR="00C05489">
        <w:rPr>
          <w:rFonts w:ascii="Arial" w:hAnsi="Arial" w:cs="Arial"/>
        </w:rPr>
        <w:t>P29</w:t>
      </w:r>
      <w:r w:rsidRPr="00D1413D">
        <w:rPr>
          <w:rFonts w:ascii="Arial" w:hAnsi="Arial" w:cs="Arial"/>
        </w:rPr>
        <w:t xml:space="preserve">, tyto jsou určeny výlučně pro umístění </w:t>
      </w:r>
      <w:r w:rsidRPr="00D170F6">
        <w:rPr>
          <w:rFonts w:ascii="Arial" w:hAnsi="Arial" w:cs="Arial"/>
        </w:rPr>
        <w:t>veřejného prostranství</w:t>
      </w:r>
      <w:r w:rsidR="00693C97" w:rsidRPr="00D170F6">
        <w:rPr>
          <w:rFonts w:ascii="Arial" w:hAnsi="Arial" w:cs="Arial"/>
        </w:rPr>
        <w:t xml:space="preserve"> a </w:t>
      </w:r>
      <w:r w:rsidR="00D50947" w:rsidRPr="00D170F6">
        <w:rPr>
          <w:rFonts w:ascii="Arial" w:hAnsi="Arial" w:cs="Arial"/>
        </w:rPr>
        <w:t xml:space="preserve">sídelní </w:t>
      </w:r>
      <w:r w:rsidR="00693C97" w:rsidRPr="00D170F6">
        <w:rPr>
          <w:rFonts w:ascii="Arial" w:hAnsi="Arial" w:cs="Arial"/>
        </w:rPr>
        <w:t>zeleně</w:t>
      </w:r>
      <w:r w:rsidRPr="00D170F6">
        <w:rPr>
          <w:rFonts w:ascii="Arial" w:hAnsi="Arial" w:cs="Arial"/>
        </w:rPr>
        <w:t xml:space="preserve">. </w:t>
      </w:r>
    </w:p>
    <w:p w14:paraId="5E2317D6" w14:textId="77777777" w:rsidR="004E5F00" w:rsidRDefault="004E5F00" w:rsidP="00D1413D">
      <w:pPr>
        <w:rPr>
          <w:rFonts w:ascii="Arial" w:hAnsi="Arial" w:cs="Arial"/>
        </w:rPr>
      </w:pPr>
    </w:p>
    <w:p w14:paraId="0356453D" w14:textId="77777777" w:rsidR="00D1413D" w:rsidRPr="00693C97" w:rsidRDefault="00D1413D" w:rsidP="00D170F6">
      <w:pPr>
        <w:jc w:val="left"/>
        <w:rPr>
          <w:rFonts w:ascii="Arial" w:hAnsi="Arial" w:cs="Arial"/>
          <w:b/>
          <w:bCs/>
          <w:i/>
          <w:sz w:val="20"/>
          <w:szCs w:val="20"/>
        </w:rPr>
      </w:pPr>
      <w:bookmarkStart w:id="2" w:name="_Ref443980994"/>
      <w:r w:rsidRPr="00693C97">
        <w:rPr>
          <w:rFonts w:ascii="Arial" w:hAnsi="Arial" w:cs="Arial"/>
          <w:b/>
          <w:bCs/>
          <w:i/>
          <w:sz w:val="18"/>
          <w:szCs w:val="18"/>
        </w:rPr>
        <w:t xml:space="preserve">obrázek č. </w:t>
      </w:r>
      <w:r w:rsidRPr="00693C97">
        <w:rPr>
          <w:rFonts w:ascii="Arial" w:hAnsi="Arial" w:cs="Arial"/>
          <w:b/>
          <w:bCs/>
          <w:i/>
          <w:sz w:val="18"/>
          <w:szCs w:val="18"/>
        </w:rPr>
        <w:fldChar w:fldCharType="begin"/>
      </w:r>
      <w:r w:rsidRPr="00693C97">
        <w:rPr>
          <w:rFonts w:ascii="Arial" w:hAnsi="Arial" w:cs="Arial"/>
          <w:b/>
          <w:bCs/>
          <w:i/>
          <w:sz w:val="18"/>
          <w:szCs w:val="18"/>
        </w:rPr>
        <w:instrText xml:space="preserve"> SEQ Obrázek \* ARABIC </w:instrText>
      </w:r>
      <w:r w:rsidRPr="00693C97">
        <w:rPr>
          <w:rFonts w:ascii="Arial" w:hAnsi="Arial" w:cs="Arial"/>
          <w:b/>
          <w:bCs/>
          <w:i/>
          <w:sz w:val="18"/>
          <w:szCs w:val="18"/>
        </w:rPr>
        <w:fldChar w:fldCharType="separate"/>
      </w:r>
      <w:r w:rsidR="00516E30">
        <w:rPr>
          <w:rFonts w:ascii="Arial" w:hAnsi="Arial" w:cs="Arial"/>
          <w:b/>
          <w:bCs/>
          <w:i/>
          <w:noProof/>
          <w:sz w:val="18"/>
          <w:szCs w:val="18"/>
        </w:rPr>
        <w:t>2</w:t>
      </w:r>
      <w:r w:rsidRPr="00693C97">
        <w:rPr>
          <w:rFonts w:ascii="Arial" w:hAnsi="Arial" w:cs="Arial"/>
          <w:b/>
          <w:bCs/>
          <w:i/>
          <w:sz w:val="18"/>
          <w:szCs w:val="18"/>
        </w:rPr>
        <w:fldChar w:fldCharType="end"/>
      </w:r>
      <w:r w:rsidRPr="00693C97">
        <w:rPr>
          <w:rFonts w:ascii="Arial" w:hAnsi="Arial" w:cs="Arial"/>
          <w:b/>
          <w:bCs/>
          <w:i/>
          <w:sz w:val="18"/>
          <w:szCs w:val="18"/>
        </w:rPr>
        <w:t xml:space="preserve"> </w:t>
      </w:r>
      <w:r w:rsidR="00693C97">
        <w:rPr>
          <w:rFonts w:ascii="Arial" w:hAnsi="Arial" w:cs="Arial"/>
          <w:b/>
          <w:bCs/>
          <w:i/>
          <w:sz w:val="18"/>
          <w:szCs w:val="18"/>
        </w:rPr>
        <w:t>-</w:t>
      </w:r>
      <w:r w:rsidRPr="00693C97">
        <w:rPr>
          <w:rFonts w:ascii="Arial" w:hAnsi="Arial" w:cs="Arial"/>
          <w:b/>
          <w:bCs/>
          <w:i/>
          <w:sz w:val="18"/>
          <w:szCs w:val="18"/>
        </w:rPr>
        <w:t xml:space="preserve"> rozložení ploch</w:t>
      </w:r>
      <w:bookmarkEnd w:id="2"/>
    </w:p>
    <w:p w14:paraId="1FAAD622" w14:textId="77777777" w:rsidR="00D1413D" w:rsidRPr="00D1413D" w:rsidRDefault="00FA50EA" w:rsidP="00D1413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5BC1E39F" wp14:editId="38461FA8">
            <wp:extent cx="5704723" cy="3105150"/>
            <wp:effectExtent l="19050" t="19050" r="10795" b="1905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ek_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6820" cy="3106292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7E586D4" w14:textId="77777777" w:rsidR="00F06F2B" w:rsidRDefault="00F06F2B" w:rsidP="00FA50EA">
      <w:pPr>
        <w:spacing w:before="120" w:after="120"/>
        <w:rPr>
          <w:rFonts w:ascii="Arial" w:hAnsi="Arial" w:cs="Arial"/>
        </w:rPr>
      </w:pPr>
    </w:p>
    <w:p w14:paraId="3B7260DC" w14:textId="77777777" w:rsidR="00FA50EA" w:rsidRPr="003172DD" w:rsidRDefault="00FA50EA" w:rsidP="00FA50EA">
      <w:pPr>
        <w:spacing w:before="120" w:after="120"/>
        <w:rPr>
          <w:rFonts w:ascii="Arial" w:hAnsi="Arial" w:cs="Arial"/>
        </w:rPr>
      </w:pPr>
      <w:r w:rsidRPr="004E5F00">
        <w:rPr>
          <w:rFonts w:ascii="Arial" w:hAnsi="Arial" w:cs="Arial"/>
          <w:b/>
        </w:rPr>
        <w:t>Z35</w:t>
      </w:r>
      <w:r w:rsidRPr="00FA50EA">
        <w:rPr>
          <w:rFonts w:ascii="Arial" w:hAnsi="Arial" w:cs="Arial"/>
        </w:rPr>
        <w:t xml:space="preserve"> – plocha veřejného </w:t>
      </w:r>
      <w:r w:rsidRPr="00D170F6">
        <w:rPr>
          <w:rFonts w:ascii="Arial" w:hAnsi="Arial" w:cs="Arial"/>
        </w:rPr>
        <w:t>prostranství</w:t>
      </w:r>
      <w:r w:rsidR="00C51DB8" w:rsidRPr="00D170F6">
        <w:rPr>
          <w:rFonts w:ascii="Arial" w:hAnsi="Arial" w:cs="Arial"/>
        </w:rPr>
        <w:t xml:space="preserve">, o rozloze 0,086 ha, </w:t>
      </w:r>
      <w:r w:rsidRPr="00D170F6">
        <w:rPr>
          <w:rFonts w:ascii="Arial" w:hAnsi="Arial" w:cs="Arial"/>
        </w:rPr>
        <w:t>je vymeze</w:t>
      </w:r>
      <w:r w:rsidR="00C51DB8" w:rsidRPr="00D170F6">
        <w:rPr>
          <w:rFonts w:ascii="Arial" w:hAnsi="Arial" w:cs="Arial"/>
        </w:rPr>
        <w:t xml:space="preserve">na </w:t>
      </w:r>
      <w:r w:rsidR="00C51DB8">
        <w:rPr>
          <w:rFonts w:ascii="Arial" w:hAnsi="Arial" w:cs="Arial"/>
        </w:rPr>
        <w:t xml:space="preserve">v prodloužení komunikace nad </w:t>
      </w:r>
      <w:r w:rsidRPr="00FA50EA">
        <w:rPr>
          <w:rFonts w:ascii="Arial" w:hAnsi="Arial" w:cs="Arial"/>
        </w:rPr>
        <w:t xml:space="preserve">zahrádkami a rekreačními chatami, paralelně s ul. Vinohradská, důvodem je potřeba zajištění dopravního přístupu do rozvojových ploch Z31, P27 </w:t>
      </w:r>
      <w:r w:rsidRPr="00FA50EA">
        <w:rPr>
          <w:rFonts w:ascii="Arial" w:hAnsi="Arial" w:cs="Arial"/>
        </w:rPr>
        <w:lastRenderedPageBreak/>
        <w:t xml:space="preserve">(bydlení v rodinných domech) a P28 (plocha smíšená obytná – rekreační). Navržená </w:t>
      </w:r>
      <w:r w:rsidRPr="003172DD">
        <w:rPr>
          <w:rFonts w:ascii="Arial" w:hAnsi="Arial" w:cs="Arial"/>
        </w:rPr>
        <w:t xml:space="preserve">komunikace je vedena těsně podél severní hranice zastavěného území. </w:t>
      </w:r>
    </w:p>
    <w:p w14:paraId="2DFABCDA" w14:textId="77777777" w:rsidR="00FA50EA" w:rsidRPr="003172DD" w:rsidRDefault="00FA50EA" w:rsidP="00FA50EA">
      <w:pPr>
        <w:spacing w:before="120" w:after="120"/>
        <w:rPr>
          <w:rFonts w:ascii="Arial" w:hAnsi="Arial" w:cs="Arial"/>
        </w:rPr>
      </w:pPr>
      <w:r w:rsidRPr="003172DD">
        <w:rPr>
          <w:rFonts w:ascii="Arial" w:hAnsi="Arial" w:cs="Arial"/>
          <w:b/>
        </w:rPr>
        <w:t>Z36</w:t>
      </w:r>
      <w:r w:rsidRPr="003172DD">
        <w:rPr>
          <w:rFonts w:ascii="Arial" w:hAnsi="Arial" w:cs="Arial"/>
        </w:rPr>
        <w:t xml:space="preserve"> </w:t>
      </w:r>
      <w:r w:rsidR="009D34E7" w:rsidRPr="003172DD">
        <w:rPr>
          <w:rFonts w:ascii="Arial" w:hAnsi="Arial" w:cs="Arial"/>
        </w:rPr>
        <w:t xml:space="preserve">– plocha veřejného prostranství, o rozloze 0,297 ha, </w:t>
      </w:r>
      <w:r w:rsidRPr="003172DD">
        <w:rPr>
          <w:rFonts w:ascii="Arial" w:hAnsi="Arial" w:cs="Arial"/>
        </w:rPr>
        <w:t xml:space="preserve">je součástí nejvýznamnější rozvojové lokality pro bydlení ve Šternberku. Prochází po západním okraji zastavěného území a je vedena ulicí Valíčkova. Důvodem vymezení je potřeba zajištění optimální dopravní obslužnosti stabilizované obytné zástavby a rovněž navrhované obytné zástavby v ploše Z29. Vymezení plochy je nezbytné pro zachování prostupnosti území. </w:t>
      </w:r>
    </w:p>
    <w:p w14:paraId="072BC460" w14:textId="77777777" w:rsidR="00FA50EA" w:rsidRPr="003172DD" w:rsidRDefault="00FA50EA" w:rsidP="00FA50EA">
      <w:pPr>
        <w:spacing w:before="120" w:after="120"/>
        <w:rPr>
          <w:rFonts w:ascii="Arial" w:hAnsi="Arial" w:cs="Arial"/>
        </w:rPr>
      </w:pPr>
      <w:r w:rsidRPr="003172DD">
        <w:rPr>
          <w:rFonts w:ascii="Arial" w:hAnsi="Arial" w:cs="Arial"/>
          <w:b/>
        </w:rPr>
        <w:t>Z37</w:t>
      </w:r>
      <w:r w:rsidRPr="003172DD">
        <w:rPr>
          <w:rFonts w:ascii="Arial" w:hAnsi="Arial" w:cs="Arial"/>
        </w:rPr>
        <w:t xml:space="preserve"> – plocha veřejného prostranství</w:t>
      </w:r>
      <w:r w:rsidR="005C56BA" w:rsidRPr="003172DD">
        <w:rPr>
          <w:rFonts w:ascii="Arial" w:hAnsi="Arial" w:cs="Arial"/>
        </w:rPr>
        <w:t xml:space="preserve">, o rozloze 0,933 ha, </w:t>
      </w:r>
      <w:r w:rsidRPr="003172DD">
        <w:rPr>
          <w:rFonts w:ascii="Arial" w:hAnsi="Arial" w:cs="Arial"/>
        </w:rPr>
        <w:t xml:space="preserve">je vymezena pro realizaci komunikace zajišťující dopravní přístup rozvojových ploch pro bydlení na severu města s napojením z ul. Uničovská. Plocha, resp. trasa komunikace, je vymezena těsně podél stabilizovaných ploch výroby a areálu pozemních garáží u sídliště Uničovská a dále po severní hraně navržených zastavitelných ploch Z39 a Z31. </w:t>
      </w:r>
    </w:p>
    <w:p w14:paraId="35194DCC" w14:textId="77777777" w:rsidR="003D3F68" w:rsidRPr="003172DD" w:rsidRDefault="003D3F68" w:rsidP="003D3F68">
      <w:pPr>
        <w:spacing w:before="120" w:after="120"/>
        <w:rPr>
          <w:rFonts w:ascii="Arial" w:hAnsi="Arial" w:cs="Arial"/>
        </w:rPr>
      </w:pPr>
      <w:r w:rsidRPr="003172DD">
        <w:rPr>
          <w:rFonts w:ascii="Arial" w:hAnsi="Arial" w:cs="Arial"/>
          <w:b/>
        </w:rPr>
        <w:t>Z67</w:t>
      </w:r>
      <w:r w:rsidRPr="003172DD">
        <w:rPr>
          <w:rFonts w:ascii="Arial" w:hAnsi="Arial" w:cs="Arial"/>
        </w:rPr>
        <w:t xml:space="preserve"> – plocha veřejného prostranství</w:t>
      </w:r>
      <w:r w:rsidR="005C56BA" w:rsidRPr="003172DD">
        <w:rPr>
          <w:rFonts w:ascii="Arial" w:hAnsi="Arial" w:cs="Arial"/>
        </w:rPr>
        <w:t xml:space="preserve">, o rozloze 0,393 ha, </w:t>
      </w:r>
      <w:r w:rsidRPr="003172DD">
        <w:rPr>
          <w:rFonts w:ascii="Arial" w:hAnsi="Arial" w:cs="Arial"/>
        </w:rPr>
        <w:t>je součástí nejvýznamnější rozvojové lokality pro bydlení ve Šternberku. Prochází mezi za</w:t>
      </w:r>
      <w:r w:rsidR="005C56BA" w:rsidRPr="003172DD">
        <w:rPr>
          <w:rFonts w:ascii="Arial" w:hAnsi="Arial" w:cs="Arial"/>
        </w:rPr>
        <w:t xml:space="preserve">stavitelnými plochami Z29 a Z31 </w:t>
      </w:r>
      <w:r w:rsidRPr="003172DD">
        <w:rPr>
          <w:rFonts w:ascii="Arial" w:hAnsi="Arial" w:cs="Arial"/>
        </w:rPr>
        <w:t xml:space="preserve">v severojižním směru a propojuje plochy stabilizované zástavby v rodinných domech v ul. Obora a ul. Babická. Je vedena v trase stávající účelové komunikace. Důvodem vymezení je potřeba zajištění dopravní obslužnosti rozvojových ploch a zachování prostupnosti území. </w:t>
      </w:r>
    </w:p>
    <w:p w14:paraId="26CA6A6C" w14:textId="77777777" w:rsidR="005C56BA" w:rsidRPr="00A11948" w:rsidRDefault="005C56BA" w:rsidP="003D3F68">
      <w:pPr>
        <w:spacing w:before="120" w:after="120"/>
        <w:rPr>
          <w:rFonts w:ascii="Arial" w:hAnsi="Arial" w:cs="Arial"/>
        </w:rPr>
      </w:pPr>
      <w:r w:rsidRPr="00A11948">
        <w:rPr>
          <w:rFonts w:ascii="Arial" w:hAnsi="Arial" w:cs="Arial"/>
          <w:b/>
        </w:rPr>
        <w:t>P29</w:t>
      </w:r>
      <w:r w:rsidRPr="00A11948">
        <w:rPr>
          <w:rFonts w:ascii="Arial" w:hAnsi="Arial" w:cs="Arial"/>
        </w:rPr>
        <w:t xml:space="preserve"> </w:t>
      </w:r>
      <w:r w:rsidR="00A052E3" w:rsidRPr="00A11948">
        <w:rPr>
          <w:rFonts w:ascii="Arial" w:hAnsi="Arial" w:cs="Arial"/>
        </w:rPr>
        <w:t>–</w:t>
      </w:r>
      <w:r w:rsidRPr="00A11948">
        <w:rPr>
          <w:rFonts w:ascii="Arial" w:hAnsi="Arial" w:cs="Arial"/>
        </w:rPr>
        <w:t xml:space="preserve"> </w:t>
      </w:r>
      <w:proofErr w:type="spellStart"/>
      <w:r w:rsidR="00A052E3" w:rsidRPr="00A11948">
        <w:rPr>
          <w:rFonts w:ascii="Arial" w:hAnsi="Arial" w:cs="Arial"/>
        </w:rPr>
        <w:t>přestavbová</w:t>
      </w:r>
      <w:proofErr w:type="spellEnd"/>
      <w:r w:rsidR="00A052E3" w:rsidRPr="00A11948">
        <w:rPr>
          <w:rFonts w:ascii="Arial" w:hAnsi="Arial" w:cs="Arial"/>
        </w:rPr>
        <w:t xml:space="preserve"> plocha veřejného prostranství, o rozloze 0,063 ha, přímo navazující na plochu Z37, vymezená pro zajištění dopravního napojení rozvojových ploch bydlení.</w:t>
      </w:r>
    </w:p>
    <w:p w14:paraId="3E616682" w14:textId="77777777" w:rsidR="0027431F" w:rsidRPr="00A11948" w:rsidRDefault="0027431F" w:rsidP="0027431F">
      <w:pPr>
        <w:spacing w:before="120"/>
        <w:rPr>
          <w:rFonts w:ascii="Arial" w:hAnsi="Arial" w:cs="Arial"/>
        </w:rPr>
      </w:pPr>
      <w:r w:rsidRPr="00A11948">
        <w:rPr>
          <w:rFonts w:ascii="Arial" w:hAnsi="Arial" w:cs="Arial"/>
        </w:rPr>
        <w:t xml:space="preserve">Podmínky pro využití ploch s rozdílným způsobem využití jsou pro funkční využití </w:t>
      </w:r>
      <w:r w:rsidRPr="00A11948">
        <w:rPr>
          <w:rFonts w:ascii="Arial" w:hAnsi="Arial" w:cs="Arial"/>
          <w:b/>
        </w:rPr>
        <w:t xml:space="preserve">„PV – </w:t>
      </w:r>
      <w:r w:rsidR="00A727C7" w:rsidRPr="00A11948">
        <w:rPr>
          <w:rFonts w:ascii="Arial" w:hAnsi="Arial" w:cs="Arial"/>
          <w:b/>
        </w:rPr>
        <w:t>plocha veřejných prostranství</w:t>
      </w:r>
      <w:r w:rsidRPr="00A11948">
        <w:rPr>
          <w:rFonts w:ascii="Arial" w:hAnsi="Arial" w:cs="Arial"/>
          <w:b/>
        </w:rPr>
        <w:t>“</w:t>
      </w:r>
      <w:r w:rsidRPr="00A11948">
        <w:rPr>
          <w:rFonts w:ascii="Arial" w:hAnsi="Arial" w:cs="Arial"/>
        </w:rPr>
        <w:t xml:space="preserve"> stanoveny platným územním plánem následovně:</w:t>
      </w:r>
    </w:p>
    <w:p w14:paraId="39A668B0" w14:textId="77777777" w:rsidR="00435586" w:rsidRPr="00A11948" w:rsidRDefault="000C272A" w:rsidP="001E2E31">
      <w:pPr>
        <w:rPr>
          <w:rFonts w:ascii="Arial" w:hAnsi="Arial" w:cs="Arial"/>
        </w:rPr>
      </w:pPr>
      <w:r w:rsidRPr="00A11948">
        <w:rPr>
          <w:rFonts w:ascii="Arial" w:eastAsiaTheme="minorHAnsi" w:hAnsi="Arial" w:cs="Arial"/>
          <w:i/>
          <w:u w:val="single"/>
        </w:rPr>
        <w:t>Hlavní</w:t>
      </w:r>
      <w:r w:rsidR="00706035" w:rsidRPr="00A11948">
        <w:rPr>
          <w:rFonts w:ascii="Arial" w:eastAsiaTheme="minorHAnsi" w:hAnsi="Arial" w:cs="Arial"/>
          <w:i/>
          <w:u w:val="single"/>
        </w:rPr>
        <w:t>m</w:t>
      </w:r>
      <w:r w:rsidRPr="00A11948">
        <w:rPr>
          <w:rFonts w:ascii="Arial" w:eastAsiaTheme="minorHAnsi" w:hAnsi="Arial" w:cs="Arial"/>
          <w:i/>
          <w:u w:val="single"/>
        </w:rPr>
        <w:t xml:space="preserve"> využití</w:t>
      </w:r>
      <w:r w:rsidR="00706035" w:rsidRPr="00A11948">
        <w:rPr>
          <w:rFonts w:ascii="Arial" w:eastAsiaTheme="minorHAnsi" w:hAnsi="Arial" w:cs="Arial"/>
          <w:i/>
          <w:u w:val="single"/>
        </w:rPr>
        <w:t>m ploch „PV“</w:t>
      </w:r>
      <w:r w:rsidR="00706035" w:rsidRPr="00A11948">
        <w:rPr>
          <w:rFonts w:ascii="Arial" w:eastAsiaTheme="minorHAnsi" w:hAnsi="Arial" w:cs="Arial"/>
        </w:rPr>
        <w:t xml:space="preserve"> </w:t>
      </w:r>
      <w:r w:rsidR="00435586" w:rsidRPr="00A11948">
        <w:rPr>
          <w:rFonts w:ascii="Arial" w:eastAsiaTheme="minorHAnsi" w:hAnsi="Arial" w:cs="Arial"/>
        </w:rPr>
        <w:t xml:space="preserve">jsou </w:t>
      </w:r>
      <w:r w:rsidRPr="00A11948">
        <w:rPr>
          <w:rFonts w:ascii="Arial" w:hAnsi="Arial" w:cs="Arial"/>
        </w:rPr>
        <w:t>nám</w:t>
      </w:r>
      <w:r w:rsidR="001E2E31" w:rsidRPr="00A11948">
        <w:rPr>
          <w:rFonts w:ascii="Arial" w:hAnsi="Arial" w:cs="Arial"/>
        </w:rPr>
        <w:t>ě</w:t>
      </w:r>
      <w:r w:rsidRPr="00A11948">
        <w:rPr>
          <w:rFonts w:ascii="Arial" w:hAnsi="Arial" w:cs="Arial"/>
        </w:rPr>
        <w:t>stí, ulice, náb</w:t>
      </w:r>
      <w:r w:rsidR="001E2E31" w:rsidRPr="00A11948">
        <w:rPr>
          <w:rFonts w:ascii="Arial" w:hAnsi="Arial" w:cs="Arial"/>
        </w:rPr>
        <w:t>ř</w:t>
      </w:r>
      <w:r w:rsidRPr="00A11948">
        <w:rPr>
          <w:rFonts w:ascii="Arial" w:hAnsi="Arial" w:cs="Arial"/>
        </w:rPr>
        <w:t>eží a další ve</w:t>
      </w:r>
      <w:r w:rsidR="001E2E31" w:rsidRPr="00A11948">
        <w:rPr>
          <w:rFonts w:ascii="Arial" w:hAnsi="Arial" w:cs="Arial"/>
        </w:rPr>
        <w:t>ř</w:t>
      </w:r>
      <w:r w:rsidR="00706035" w:rsidRPr="00A11948">
        <w:rPr>
          <w:rFonts w:ascii="Arial" w:hAnsi="Arial" w:cs="Arial"/>
        </w:rPr>
        <w:t>ejně př</w:t>
      </w:r>
      <w:r w:rsidRPr="00A11948">
        <w:rPr>
          <w:rFonts w:ascii="Arial" w:hAnsi="Arial" w:cs="Arial"/>
        </w:rPr>
        <w:t>ístupné prostory sloužící užívání</w:t>
      </w:r>
      <w:r w:rsidR="00706035" w:rsidRPr="00A11948">
        <w:rPr>
          <w:rFonts w:ascii="Arial" w:hAnsi="Arial" w:cs="Arial"/>
        </w:rPr>
        <w:t xml:space="preserve"> veř</w:t>
      </w:r>
      <w:r w:rsidRPr="00A11948">
        <w:rPr>
          <w:rFonts w:ascii="Arial" w:hAnsi="Arial" w:cs="Arial"/>
        </w:rPr>
        <w:t>ejnosti a ur</w:t>
      </w:r>
      <w:r w:rsidR="00706035" w:rsidRPr="00A11948">
        <w:rPr>
          <w:rFonts w:ascii="Arial" w:hAnsi="Arial" w:cs="Arial"/>
        </w:rPr>
        <w:t>č</w:t>
      </w:r>
      <w:r w:rsidR="00435586" w:rsidRPr="00A11948">
        <w:rPr>
          <w:rFonts w:ascii="Arial" w:hAnsi="Arial" w:cs="Arial"/>
        </w:rPr>
        <w:t>ené pro její pohyb, pobyt a </w:t>
      </w:r>
      <w:r w:rsidRPr="00A11948">
        <w:rPr>
          <w:rFonts w:ascii="Arial" w:hAnsi="Arial" w:cs="Arial"/>
        </w:rPr>
        <w:t>rekreaci</w:t>
      </w:r>
      <w:r w:rsidR="00435586" w:rsidRPr="00A11948">
        <w:rPr>
          <w:rFonts w:ascii="Arial" w:hAnsi="Arial" w:cs="Arial"/>
        </w:rPr>
        <w:t xml:space="preserve">. </w:t>
      </w:r>
    </w:p>
    <w:p w14:paraId="400AEB26" w14:textId="77777777" w:rsidR="000C272A" w:rsidRPr="00A11948" w:rsidRDefault="00435586" w:rsidP="001E2E31">
      <w:pPr>
        <w:rPr>
          <w:rFonts w:ascii="Arial" w:eastAsiaTheme="minorHAnsi" w:hAnsi="Arial" w:cs="Arial"/>
          <w:u w:val="single"/>
        </w:rPr>
      </w:pPr>
      <w:r w:rsidRPr="00A11948">
        <w:rPr>
          <w:rFonts w:ascii="Arial" w:hAnsi="Arial" w:cs="Arial"/>
          <w:i/>
          <w:u w:val="single"/>
        </w:rPr>
        <w:t>Př</w:t>
      </w:r>
      <w:r w:rsidR="000C272A" w:rsidRPr="00A11948">
        <w:rPr>
          <w:rFonts w:ascii="Arial" w:hAnsi="Arial" w:cs="Arial"/>
          <w:i/>
          <w:u w:val="single"/>
        </w:rPr>
        <w:t>ípustn</w:t>
      </w:r>
      <w:r w:rsidRPr="00A11948">
        <w:rPr>
          <w:rFonts w:ascii="Arial" w:hAnsi="Arial" w:cs="Arial"/>
          <w:i/>
          <w:u w:val="single"/>
        </w:rPr>
        <w:t xml:space="preserve">ým </w:t>
      </w:r>
      <w:r w:rsidR="000C272A" w:rsidRPr="00A11948">
        <w:rPr>
          <w:rFonts w:ascii="Arial" w:hAnsi="Arial" w:cs="Arial"/>
          <w:i/>
          <w:u w:val="single"/>
        </w:rPr>
        <w:t>využití</w:t>
      </w:r>
      <w:r w:rsidRPr="00A11948">
        <w:rPr>
          <w:rFonts w:ascii="Arial" w:hAnsi="Arial" w:cs="Arial"/>
          <w:i/>
          <w:u w:val="single"/>
        </w:rPr>
        <w:t>m ploch „PV“</w:t>
      </w:r>
      <w:r w:rsidRPr="00A11948">
        <w:rPr>
          <w:rFonts w:ascii="Arial" w:hAnsi="Arial" w:cs="Arial"/>
        </w:rPr>
        <w:t xml:space="preserve"> jsou</w:t>
      </w:r>
      <w:r w:rsidR="008E5904" w:rsidRPr="00A11948">
        <w:rPr>
          <w:rFonts w:ascii="Arial" w:hAnsi="Arial" w:cs="Arial"/>
        </w:rPr>
        <w:t xml:space="preserve"> </w:t>
      </w:r>
      <w:r w:rsidRPr="00A11948">
        <w:rPr>
          <w:rFonts w:ascii="Arial" w:hAnsi="Arial" w:cs="Arial"/>
        </w:rPr>
        <w:t>plochy pro silnič</w:t>
      </w:r>
      <w:r w:rsidR="000C272A" w:rsidRPr="00A11948">
        <w:rPr>
          <w:rFonts w:ascii="Arial" w:hAnsi="Arial" w:cs="Arial"/>
        </w:rPr>
        <w:t>ní pozemky</w:t>
      </w:r>
      <w:r w:rsidRPr="00A11948">
        <w:rPr>
          <w:rFonts w:ascii="Arial" w:hAnsi="Arial" w:cs="Arial"/>
        </w:rPr>
        <w:t xml:space="preserve"> </w:t>
      </w:r>
      <w:r w:rsidR="000C272A" w:rsidRPr="00A11948">
        <w:rPr>
          <w:rFonts w:ascii="Arial" w:hAnsi="Arial" w:cs="Arial"/>
        </w:rPr>
        <w:t>m</w:t>
      </w:r>
      <w:r w:rsidRPr="00A11948">
        <w:rPr>
          <w:rFonts w:ascii="Arial" w:hAnsi="Arial" w:cs="Arial"/>
        </w:rPr>
        <w:t>ístních komunikací III. a IV. tř</w:t>
      </w:r>
      <w:r w:rsidR="000C272A" w:rsidRPr="00A11948">
        <w:rPr>
          <w:rFonts w:ascii="Arial" w:hAnsi="Arial" w:cs="Arial"/>
        </w:rPr>
        <w:t>ídy a ú</w:t>
      </w:r>
      <w:r w:rsidRPr="00A11948">
        <w:rPr>
          <w:rFonts w:ascii="Arial" w:hAnsi="Arial" w:cs="Arial"/>
        </w:rPr>
        <w:t>č</w:t>
      </w:r>
      <w:r w:rsidR="000C272A" w:rsidRPr="00A11948">
        <w:rPr>
          <w:rFonts w:ascii="Arial" w:hAnsi="Arial" w:cs="Arial"/>
        </w:rPr>
        <w:t>elových</w:t>
      </w:r>
      <w:r w:rsidRPr="00A11948">
        <w:rPr>
          <w:rFonts w:ascii="Arial" w:hAnsi="Arial" w:cs="Arial"/>
        </w:rPr>
        <w:t xml:space="preserve"> </w:t>
      </w:r>
      <w:r w:rsidR="000C272A" w:rsidRPr="00A11948">
        <w:rPr>
          <w:rFonts w:ascii="Arial" w:hAnsi="Arial" w:cs="Arial"/>
        </w:rPr>
        <w:t>komunikací v</w:t>
      </w:r>
      <w:r w:rsidRPr="00A11948">
        <w:rPr>
          <w:rFonts w:ascii="Arial" w:hAnsi="Arial" w:cs="Arial"/>
        </w:rPr>
        <w:t>č</w:t>
      </w:r>
      <w:r w:rsidR="000C272A" w:rsidRPr="00A11948">
        <w:rPr>
          <w:rFonts w:ascii="Arial" w:hAnsi="Arial" w:cs="Arial"/>
        </w:rPr>
        <w:t>etn</w:t>
      </w:r>
      <w:r w:rsidRPr="00A11948">
        <w:rPr>
          <w:rFonts w:ascii="Arial" w:hAnsi="Arial" w:cs="Arial"/>
        </w:rPr>
        <w:t>ě</w:t>
      </w:r>
      <w:r w:rsidR="000C272A" w:rsidRPr="00A11948">
        <w:rPr>
          <w:rFonts w:ascii="Arial" w:hAnsi="Arial" w:cs="Arial"/>
        </w:rPr>
        <w:t xml:space="preserve"> ploch pro sou</w:t>
      </w:r>
      <w:r w:rsidRPr="00A11948">
        <w:rPr>
          <w:rFonts w:ascii="Arial" w:hAnsi="Arial" w:cs="Arial"/>
        </w:rPr>
        <w:t>č</w:t>
      </w:r>
      <w:r w:rsidR="000C272A" w:rsidRPr="00A11948">
        <w:rPr>
          <w:rFonts w:ascii="Arial" w:hAnsi="Arial" w:cs="Arial"/>
        </w:rPr>
        <w:t>ásti komunikace jako náspy, zá</w:t>
      </w:r>
      <w:r w:rsidRPr="00A11948">
        <w:rPr>
          <w:rFonts w:ascii="Arial" w:hAnsi="Arial" w:cs="Arial"/>
        </w:rPr>
        <w:t>ř</w:t>
      </w:r>
      <w:r w:rsidR="000C272A" w:rsidRPr="00A11948">
        <w:rPr>
          <w:rFonts w:ascii="Arial" w:hAnsi="Arial" w:cs="Arial"/>
        </w:rPr>
        <w:t>ezy, op</w:t>
      </w:r>
      <w:r w:rsidRPr="00A11948">
        <w:rPr>
          <w:rFonts w:ascii="Arial" w:hAnsi="Arial" w:cs="Arial"/>
        </w:rPr>
        <w:t>ě</w:t>
      </w:r>
      <w:r w:rsidR="000C272A" w:rsidRPr="00A11948">
        <w:rPr>
          <w:rFonts w:ascii="Arial" w:hAnsi="Arial" w:cs="Arial"/>
        </w:rPr>
        <w:t>rné</w:t>
      </w:r>
      <w:r w:rsidRPr="00A11948">
        <w:rPr>
          <w:rFonts w:ascii="Arial" w:hAnsi="Arial" w:cs="Arial"/>
        </w:rPr>
        <w:t xml:space="preserve"> </w:t>
      </w:r>
      <w:r w:rsidR="000C272A" w:rsidRPr="00A11948">
        <w:rPr>
          <w:rFonts w:ascii="Arial" w:hAnsi="Arial" w:cs="Arial"/>
        </w:rPr>
        <w:t>zdi, mosty apod.</w:t>
      </w:r>
      <w:r w:rsidRPr="00A11948">
        <w:rPr>
          <w:rFonts w:ascii="Arial" w:hAnsi="Arial" w:cs="Arial"/>
        </w:rPr>
        <w:t xml:space="preserve">, </w:t>
      </w:r>
      <w:r w:rsidR="000C272A" w:rsidRPr="00A11948">
        <w:rPr>
          <w:rFonts w:ascii="Arial" w:hAnsi="Arial" w:cs="Arial"/>
        </w:rPr>
        <w:t>komunikace pro chodce a cyklisty</w:t>
      </w:r>
      <w:r w:rsidRPr="00A11948">
        <w:rPr>
          <w:rFonts w:ascii="Arial" w:hAnsi="Arial" w:cs="Arial"/>
        </w:rPr>
        <w:t xml:space="preserve">, </w:t>
      </w:r>
      <w:r w:rsidR="000C272A" w:rsidRPr="00A11948">
        <w:rPr>
          <w:rFonts w:ascii="Arial" w:hAnsi="Arial" w:cs="Arial"/>
        </w:rPr>
        <w:t>parkovišt</w:t>
      </w:r>
      <w:r w:rsidRPr="00A11948">
        <w:rPr>
          <w:rFonts w:ascii="Arial" w:hAnsi="Arial" w:cs="Arial"/>
        </w:rPr>
        <w:t>ě</w:t>
      </w:r>
      <w:r w:rsidR="000C272A" w:rsidRPr="00A11948">
        <w:rPr>
          <w:rFonts w:ascii="Arial" w:hAnsi="Arial" w:cs="Arial"/>
        </w:rPr>
        <w:t xml:space="preserve"> na terénu, podzemní garáže</w:t>
      </w:r>
      <w:r w:rsidRPr="00A11948">
        <w:rPr>
          <w:rFonts w:ascii="Arial" w:hAnsi="Arial" w:cs="Arial"/>
        </w:rPr>
        <w:t xml:space="preserve">, </w:t>
      </w:r>
      <w:r w:rsidR="000C272A" w:rsidRPr="00A11948">
        <w:rPr>
          <w:rFonts w:ascii="Arial" w:hAnsi="Arial" w:cs="Arial"/>
        </w:rPr>
        <w:t>zastávky MHD</w:t>
      </w:r>
      <w:r w:rsidRPr="00A11948">
        <w:rPr>
          <w:rFonts w:ascii="Arial" w:hAnsi="Arial" w:cs="Arial"/>
        </w:rPr>
        <w:t>, veř</w:t>
      </w:r>
      <w:r w:rsidR="000C272A" w:rsidRPr="00A11948">
        <w:rPr>
          <w:rFonts w:ascii="Arial" w:hAnsi="Arial" w:cs="Arial"/>
        </w:rPr>
        <w:t>ejná zele</w:t>
      </w:r>
      <w:r w:rsidRPr="00A11948">
        <w:rPr>
          <w:rFonts w:ascii="Arial" w:hAnsi="Arial" w:cs="Arial"/>
        </w:rPr>
        <w:t>ň, dě</w:t>
      </w:r>
      <w:r w:rsidR="000C272A" w:rsidRPr="00A11948">
        <w:rPr>
          <w:rFonts w:ascii="Arial" w:hAnsi="Arial" w:cs="Arial"/>
        </w:rPr>
        <w:t>tská h</w:t>
      </w:r>
      <w:r w:rsidRPr="00A11948">
        <w:rPr>
          <w:rFonts w:ascii="Arial" w:hAnsi="Arial" w:cs="Arial"/>
        </w:rPr>
        <w:t>ř</w:t>
      </w:r>
      <w:r w:rsidR="000C272A" w:rsidRPr="00A11948">
        <w:rPr>
          <w:rFonts w:ascii="Arial" w:hAnsi="Arial" w:cs="Arial"/>
        </w:rPr>
        <w:t>išt</w:t>
      </w:r>
      <w:r w:rsidRPr="00A11948">
        <w:rPr>
          <w:rFonts w:ascii="Arial" w:hAnsi="Arial" w:cs="Arial"/>
        </w:rPr>
        <w:t xml:space="preserve">ě, drobná architektura, mobiliář, </w:t>
      </w:r>
      <w:r w:rsidR="000C272A" w:rsidRPr="00A11948">
        <w:rPr>
          <w:rFonts w:ascii="Arial" w:hAnsi="Arial" w:cs="Arial"/>
        </w:rPr>
        <w:t>stavby pro reklamu - pouze uvnit</w:t>
      </w:r>
      <w:r w:rsidRPr="00A11948">
        <w:rPr>
          <w:rFonts w:ascii="Arial" w:hAnsi="Arial" w:cs="Arial"/>
        </w:rPr>
        <w:t xml:space="preserve">ř </w:t>
      </w:r>
      <w:r w:rsidR="000C272A" w:rsidRPr="00A11948">
        <w:rPr>
          <w:rFonts w:ascii="Arial" w:hAnsi="Arial" w:cs="Arial"/>
        </w:rPr>
        <w:t>zastav</w:t>
      </w:r>
      <w:r w:rsidRPr="00A11948">
        <w:rPr>
          <w:rFonts w:ascii="Arial" w:hAnsi="Arial" w:cs="Arial"/>
        </w:rPr>
        <w:t>ě</w:t>
      </w:r>
      <w:r w:rsidR="000C272A" w:rsidRPr="00A11948">
        <w:rPr>
          <w:rFonts w:ascii="Arial" w:hAnsi="Arial" w:cs="Arial"/>
        </w:rPr>
        <w:t>ného území</w:t>
      </w:r>
      <w:r w:rsidRPr="00A11948">
        <w:rPr>
          <w:rFonts w:ascii="Arial" w:hAnsi="Arial" w:cs="Arial"/>
        </w:rPr>
        <w:t xml:space="preserve">, </w:t>
      </w:r>
      <w:r w:rsidR="000C272A" w:rsidRPr="00A11948">
        <w:rPr>
          <w:rFonts w:ascii="Arial" w:hAnsi="Arial" w:cs="Arial"/>
        </w:rPr>
        <w:t>za</w:t>
      </w:r>
      <w:r w:rsidRPr="00A11948">
        <w:rPr>
          <w:rFonts w:ascii="Arial" w:hAnsi="Arial" w:cs="Arial"/>
        </w:rPr>
        <w:t>ř</w:t>
      </w:r>
      <w:r w:rsidR="000C272A" w:rsidRPr="00A11948">
        <w:rPr>
          <w:rFonts w:ascii="Arial" w:hAnsi="Arial" w:cs="Arial"/>
        </w:rPr>
        <w:t>ízení pro reklamu</w:t>
      </w:r>
      <w:r w:rsidRPr="00A11948">
        <w:rPr>
          <w:rFonts w:ascii="Arial" w:hAnsi="Arial" w:cs="Arial"/>
        </w:rPr>
        <w:t xml:space="preserve">, </w:t>
      </w:r>
      <w:r w:rsidR="000C272A" w:rsidRPr="00A11948">
        <w:rPr>
          <w:rFonts w:ascii="Arial" w:hAnsi="Arial" w:cs="Arial"/>
        </w:rPr>
        <w:t>stavby umístitelné v nezastav</w:t>
      </w:r>
      <w:r w:rsidRPr="00A11948">
        <w:rPr>
          <w:rFonts w:ascii="Arial" w:hAnsi="Arial" w:cs="Arial"/>
        </w:rPr>
        <w:t>ěném ú</w:t>
      </w:r>
      <w:r w:rsidR="000C272A" w:rsidRPr="00A11948">
        <w:rPr>
          <w:rFonts w:ascii="Arial" w:hAnsi="Arial" w:cs="Arial"/>
        </w:rPr>
        <w:t>zemí, které zlepší podmínky využití pro</w:t>
      </w:r>
      <w:r w:rsidRPr="00A11948">
        <w:rPr>
          <w:rFonts w:ascii="Arial" w:hAnsi="Arial" w:cs="Arial"/>
        </w:rPr>
        <w:t xml:space="preserve"> úč</w:t>
      </w:r>
      <w:r w:rsidR="000C272A" w:rsidRPr="00A11948">
        <w:rPr>
          <w:rFonts w:ascii="Arial" w:hAnsi="Arial" w:cs="Arial"/>
        </w:rPr>
        <w:t>ely rekreace a cestovního ruchu, nap</w:t>
      </w:r>
      <w:r w:rsidRPr="00A11948">
        <w:rPr>
          <w:rFonts w:ascii="Arial" w:hAnsi="Arial" w:cs="Arial"/>
        </w:rPr>
        <w:t>ř</w:t>
      </w:r>
      <w:r w:rsidR="000C272A" w:rsidRPr="00A11948">
        <w:rPr>
          <w:rFonts w:ascii="Arial" w:hAnsi="Arial" w:cs="Arial"/>
        </w:rPr>
        <w:t>. cyklistické stezky, hygienická</w:t>
      </w:r>
      <w:r w:rsidRPr="00A11948">
        <w:rPr>
          <w:rFonts w:ascii="Arial" w:hAnsi="Arial" w:cs="Arial"/>
        </w:rPr>
        <w:t xml:space="preserve"> zař</w:t>
      </w:r>
      <w:r w:rsidR="000C272A" w:rsidRPr="00A11948">
        <w:rPr>
          <w:rFonts w:ascii="Arial" w:hAnsi="Arial" w:cs="Arial"/>
        </w:rPr>
        <w:t>ízení, ekologická a informa</w:t>
      </w:r>
      <w:r w:rsidRPr="00A11948">
        <w:rPr>
          <w:rFonts w:ascii="Arial" w:hAnsi="Arial" w:cs="Arial"/>
        </w:rPr>
        <w:t>č</w:t>
      </w:r>
      <w:r w:rsidR="000C272A" w:rsidRPr="00A11948">
        <w:rPr>
          <w:rFonts w:ascii="Arial" w:hAnsi="Arial" w:cs="Arial"/>
        </w:rPr>
        <w:t>ní centra</w:t>
      </w:r>
      <w:r w:rsidRPr="00A11948">
        <w:rPr>
          <w:rFonts w:ascii="Arial" w:hAnsi="Arial" w:cs="Arial"/>
        </w:rPr>
        <w:t>, nezbytné liniové trasy a </w:t>
      </w:r>
      <w:r w:rsidR="000C272A" w:rsidRPr="00A11948">
        <w:rPr>
          <w:rFonts w:ascii="Arial" w:hAnsi="Arial" w:cs="Arial"/>
        </w:rPr>
        <w:t>plochy technické a dopravní infrastruktury</w:t>
      </w:r>
      <w:r w:rsidRPr="00A11948">
        <w:rPr>
          <w:rFonts w:ascii="Arial" w:hAnsi="Arial" w:cs="Arial"/>
        </w:rPr>
        <w:t>.</w:t>
      </w:r>
    </w:p>
    <w:p w14:paraId="7DEBE805" w14:textId="77777777" w:rsidR="008E5904" w:rsidRDefault="008E5904" w:rsidP="00435586">
      <w:pPr>
        <w:rPr>
          <w:rFonts w:ascii="Arial" w:eastAsiaTheme="minorHAnsi" w:hAnsi="Arial" w:cs="Arial"/>
        </w:rPr>
      </w:pPr>
    </w:p>
    <w:p w14:paraId="5E30F223" w14:textId="77777777" w:rsidR="008E5904" w:rsidRDefault="0027431F" w:rsidP="0027431F">
      <w:pPr>
        <w:rPr>
          <w:rFonts w:ascii="Arial" w:hAnsi="Arial" w:cs="Arial"/>
        </w:rPr>
      </w:pPr>
      <w:r w:rsidRPr="008E5904">
        <w:rPr>
          <w:rFonts w:ascii="Arial" w:hAnsi="Arial" w:cs="Arial"/>
          <w:b/>
        </w:rPr>
        <w:t>Z38</w:t>
      </w:r>
      <w:r w:rsidRPr="00FA50EA">
        <w:rPr>
          <w:rFonts w:ascii="Arial" w:hAnsi="Arial" w:cs="Arial"/>
        </w:rPr>
        <w:t xml:space="preserve"> – plocha ochranné a izolační zeleně</w:t>
      </w:r>
      <w:r w:rsidRPr="00A11948">
        <w:rPr>
          <w:rFonts w:ascii="Arial" w:hAnsi="Arial" w:cs="Arial"/>
        </w:rPr>
        <w:t xml:space="preserve">, o rozloze 1,014 ha, je </w:t>
      </w:r>
      <w:r w:rsidRPr="00FA50EA">
        <w:rPr>
          <w:rFonts w:ascii="Arial" w:hAnsi="Arial" w:cs="Arial"/>
        </w:rPr>
        <w:t>vymezena podél navrhované komunikace (plocha Z38) k prostorové a hygienické izolaci rozsáhlé zastavitelné plochy pro bydlení Z31.</w:t>
      </w:r>
    </w:p>
    <w:p w14:paraId="16C61F54" w14:textId="77777777" w:rsidR="008E5904" w:rsidRPr="00A11948" w:rsidRDefault="008E5904" w:rsidP="008E5904">
      <w:pPr>
        <w:spacing w:before="120"/>
        <w:rPr>
          <w:rFonts w:ascii="Arial" w:hAnsi="Arial" w:cs="Arial"/>
        </w:rPr>
      </w:pPr>
      <w:r w:rsidRPr="00A11948">
        <w:rPr>
          <w:rFonts w:ascii="Arial" w:hAnsi="Arial" w:cs="Arial"/>
        </w:rPr>
        <w:t xml:space="preserve">Podmínky pro funkční využití ploch </w:t>
      </w:r>
      <w:r w:rsidRPr="00A11948">
        <w:rPr>
          <w:rFonts w:ascii="Arial" w:hAnsi="Arial" w:cs="Arial"/>
          <w:b/>
        </w:rPr>
        <w:t xml:space="preserve">„ZO </w:t>
      </w:r>
      <w:r w:rsidR="00677EE1" w:rsidRPr="00A11948">
        <w:rPr>
          <w:rFonts w:ascii="Arial" w:hAnsi="Arial" w:cs="Arial"/>
          <w:b/>
        </w:rPr>
        <w:t>-</w:t>
      </w:r>
      <w:r w:rsidRPr="00A11948">
        <w:rPr>
          <w:rFonts w:ascii="Arial" w:hAnsi="Arial" w:cs="Arial"/>
          <w:b/>
        </w:rPr>
        <w:t xml:space="preserve"> plocha zeleně </w:t>
      </w:r>
      <w:r w:rsidR="00677EE1" w:rsidRPr="00A11948">
        <w:rPr>
          <w:rFonts w:ascii="Arial" w:hAnsi="Arial" w:cs="Arial"/>
          <w:b/>
        </w:rPr>
        <w:t>-</w:t>
      </w:r>
      <w:r w:rsidRPr="00A11948">
        <w:rPr>
          <w:rFonts w:ascii="Arial" w:hAnsi="Arial" w:cs="Arial"/>
          <w:b/>
        </w:rPr>
        <w:t xml:space="preserve"> zeleň </w:t>
      </w:r>
      <w:r w:rsidR="00677EE1" w:rsidRPr="00A11948">
        <w:rPr>
          <w:rFonts w:ascii="Arial" w:hAnsi="Arial" w:cs="Arial"/>
          <w:b/>
        </w:rPr>
        <w:t>ochranná a </w:t>
      </w:r>
      <w:r w:rsidRPr="00A11948">
        <w:rPr>
          <w:rFonts w:ascii="Arial" w:hAnsi="Arial" w:cs="Arial"/>
          <w:b/>
        </w:rPr>
        <w:t>izolační“</w:t>
      </w:r>
      <w:r w:rsidRPr="00A11948">
        <w:rPr>
          <w:rFonts w:ascii="Arial" w:hAnsi="Arial" w:cs="Arial"/>
        </w:rPr>
        <w:t xml:space="preserve"> jsou stanoveny platným územním plánem následovně:</w:t>
      </w:r>
    </w:p>
    <w:p w14:paraId="49ACA199" w14:textId="77777777" w:rsidR="00677EE1" w:rsidRPr="00A11948" w:rsidRDefault="00677EE1" w:rsidP="00677EE1">
      <w:pPr>
        <w:rPr>
          <w:rFonts w:ascii="Arial Narrow" w:hAnsi="Arial Narrow" w:cs="Arial"/>
          <w:sz w:val="20"/>
          <w:szCs w:val="20"/>
        </w:rPr>
      </w:pPr>
      <w:r w:rsidRPr="00A11948">
        <w:rPr>
          <w:rFonts w:ascii="Arial" w:eastAsiaTheme="minorHAnsi" w:hAnsi="Arial" w:cs="Arial"/>
          <w:i/>
          <w:u w:val="single"/>
        </w:rPr>
        <w:t xml:space="preserve">Hlavním využitím plochy </w:t>
      </w:r>
      <w:r w:rsidR="00233343" w:rsidRPr="00A11948">
        <w:rPr>
          <w:rFonts w:ascii="Arial" w:eastAsiaTheme="minorHAnsi" w:hAnsi="Arial" w:cs="Arial"/>
          <w:i/>
          <w:u w:val="single"/>
        </w:rPr>
        <w:t>„</w:t>
      </w:r>
      <w:r w:rsidRPr="00A11948">
        <w:rPr>
          <w:rFonts w:ascii="Arial" w:eastAsiaTheme="minorHAnsi" w:hAnsi="Arial" w:cs="Arial"/>
          <w:i/>
          <w:u w:val="single"/>
        </w:rPr>
        <w:t>ZO</w:t>
      </w:r>
      <w:r w:rsidR="00233343" w:rsidRPr="00A11948">
        <w:rPr>
          <w:rFonts w:ascii="Arial" w:eastAsiaTheme="minorHAnsi" w:hAnsi="Arial" w:cs="Arial"/>
          <w:i/>
          <w:u w:val="single"/>
        </w:rPr>
        <w:t>“</w:t>
      </w:r>
      <w:r w:rsidRPr="00A11948">
        <w:rPr>
          <w:rFonts w:ascii="Arial" w:hAnsi="Arial" w:cs="Arial"/>
        </w:rPr>
        <w:t xml:space="preserve"> je ochranná a izolační zeleň.</w:t>
      </w:r>
    </w:p>
    <w:p w14:paraId="7EC03A61" w14:textId="77777777" w:rsidR="00233343" w:rsidRPr="00A11948" w:rsidRDefault="00282929" w:rsidP="00F06F2B">
      <w:pPr>
        <w:spacing w:after="60"/>
        <w:rPr>
          <w:rFonts w:ascii="Arial" w:hAnsi="Arial" w:cs="Arial"/>
          <w:sz w:val="22"/>
          <w:szCs w:val="22"/>
        </w:rPr>
      </w:pPr>
      <w:r w:rsidRPr="00A11948">
        <w:rPr>
          <w:rFonts w:ascii="Arial" w:hAnsi="Arial" w:cs="Arial"/>
          <w:i/>
          <w:u w:val="single"/>
        </w:rPr>
        <w:t xml:space="preserve">Přípustným využitím plochy </w:t>
      </w:r>
      <w:r w:rsidR="00233343" w:rsidRPr="00A11948">
        <w:rPr>
          <w:rFonts w:ascii="Arial" w:hAnsi="Arial" w:cs="Arial"/>
          <w:i/>
          <w:u w:val="single"/>
        </w:rPr>
        <w:t>„</w:t>
      </w:r>
      <w:r w:rsidRPr="00A11948">
        <w:rPr>
          <w:rFonts w:ascii="Arial" w:hAnsi="Arial" w:cs="Arial"/>
          <w:i/>
          <w:u w:val="single"/>
        </w:rPr>
        <w:t>ZO</w:t>
      </w:r>
      <w:r w:rsidR="00233343" w:rsidRPr="00A11948">
        <w:rPr>
          <w:rFonts w:ascii="Arial" w:hAnsi="Arial" w:cs="Arial"/>
          <w:i/>
          <w:u w:val="single"/>
        </w:rPr>
        <w:t>“</w:t>
      </w:r>
      <w:r w:rsidRPr="00A11948">
        <w:rPr>
          <w:rFonts w:ascii="Arial" w:hAnsi="Arial" w:cs="Arial"/>
        </w:rPr>
        <w:t xml:space="preserve"> jsou</w:t>
      </w:r>
      <w:r w:rsidR="00233343" w:rsidRPr="00A11948">
        <w:rPr>
          <w:rFonts w:ascii="Arial" w:hAnsi="Arial" w:cs="Arial"/>
        </w:rPr>
        <w:t xml:space="preserve"> dětská hřiště, cyklotrasy a cyklostezky, vodní plochy a toky, p</w:t>
      </w:r>
      <w:r w:rsidR="00F06F2B" w:rsidRPr="00A11948">
        <w:rPr>
          <w:rFonts w:ascii="Arial" w:hAnsi="Arial" w:cs="Arial"/>
        </w:rPr>
        <w:t>r</w:t>
      </w:r>
      <w:r w:rsidR="00233343" w:rsidRPr="00A11948">
        <w:rPr>
          <w:rFonts w:ascii="Arial" w:hAnsi="Arial" w:cs="Arial"/>
        </w:rPr>
        <w:t>otihluková opatření (protihlukové stěny, ochranné valy), stavby a zařízení pro reklamu, trvalé travní porosty, nezbytné liniové trasy a plochy technické a dopravní infrastruktury.</w:t>
      </w:r>
    </w:p>
    <w:p w14:paraId="2F8C863D" w14:textId="1A7FD1D1" w:rsidR="00A052E3" w:rsidRPr="005F5C1F" w:rsidRDefault="00A052E3" w:rsidP="00F06F2B">
      <w:pPr>
        <w:rPr>
          <w:rFonts w:ascii="Arial" w:hAnsi="Arial" w:cs="Arial"/>
        </w:rPr>
      </w:pPr>
      <w:r w:rsidRPr="005F5C1F">
        <w:rPr>
          <w:rFonts w:ascii="Arial" w:hAnsi="Arial" w:cs="Arial"/>
          <w:b/>
        </w:rPr>
        <w:lastRenderedPageBreak/>
        <w:t xml:space="preserve">Celková výměra řešeného území je 26 ha. </w:t>
      </w:r>
      <w:r w:rsidR="00297D64" w:rsidRPr="005F5C1F">
        <w:rPr>
          <w:rFonts w:ascii="Arial" w:hAnsi="Arial" w:cs="Arial"/>
        </w:rPr>
        <w:t>V případě potřeby je možné řešení navrhnout s využitím dalších navazujících ploch.</w:t>
      </w:r>
    </w:p>
    <w:p w14:paraId="3D069453" w14:textId="77777777" w:rsidR="00D00CFD" w:rsidRPr="005F5C1F" w:rsidRDefault="00D63DB5" w:rsidP="00D00CFD">
      <w:pPr>
        <w:pStyle w:val="Nadpis2"/>
        <w:numPr>
          <w:ilvl w:val="0"/>
          <w:numId w:val="4"/>
        </w:numPr>
        <w:spacing w:before="360" w:after="120"/>
        <w:ind w:left="425" w:hanging="425"/>
        <w:rPr>
          <w:rFonts w:ascii="Arial" w:hAnsi="Arial"/>
        </w:rPr>
      </w:pPr>
      <w:r w:rsidRPr="005F5C1F">
        <w:rPr>
          <w:rFonts w:ascii="Arial" w:hAnsi="Arial"/>
        </w:rPr>
        <w:t>P</w:t>
      </w:r>
      <w:r w:rsidR="00D00CFD" w:rsidRPr="005F5C1F">
        <w:rPr>
          <w:rFonts w:ascii="Arial" w:hAnsi="Arial"/>
        </w:rPr>
        <w:t>ožadavky na obsah řešení územní studie</w:t>
      </w:r>
    </w:p>
    <w:p w14:paraId="4074F68A" w14:textId="77777777" w:rsidR="00927251" w:rsidRPr="005F5C1F" w:rsidRDefault="00927251" w:rsidP="00927251">
      <w:pPr>
        <w:pStyle w:val="Odstavecseseznamem"/>
        <w:numPr>
          <w:ilvl w:val="1"/>
          <w:numId w:val="11"/>
        </w:numPr>
        <w:spacing w:before="360" w:after="120"/>
        <w:rPr>
          <w:rFonts w:ascii="Arial" w:hAnsi="Arial" w:cs="Arial"/>
          <w:b/>
        </w:rPr>
      </w:pPr>
      <w:r w:rsidRPr="005F5C1F">
        <w:rPr>
          <w:rFonts w:ascii="Arial" w:hAnsi="Arial" w:cs="Arial"/>
          <w:b/>
        </w:rPr>
        <w:t xml:space="preserve"> Stanovení podrobnosti s ohledem na účel</w:t>
      </w:r>
    </w:p>
    <w:p w14:paraId="6222E36C" w14:textId="77777777" w:rsidR="00D00CFD" w:rsidRPr="005F5C1F" w:rsidRDefault="00D00CFD" w:rsidP="00D00CFD">
      <w:pPr>
        <w:rPr>
          <w:rFonts w:ascii="Arial" w:hAnsi="Arial" w:cs="Arial"/>
        </w:rPr>
      </w:pPr>
      <w:r w:rsidRPr="005F5C1F">
        <w:rPr>
          <w:rFonts w:ascii="Arial" w:hAnsi="Arial" w:cs="Arial"/>
        </w:rPr>
        <w:t xml:space="preserve">Územní studie bude zpracována </w:t>
      </w:r>
      <w:r w:rsidRPr="005F5C1F">
        <w:rPr>
          <w:rFonts w:ascii="Arial" w:hAnsi="Arial" w:cs="Arial"/>
          <w:b/>
        </w:rPr>
        <w:t>ve dvou fázích</w:t>
      </w:r>
      <w:r w:rsidRPr="005F5C1F">
        <w:rPr>
          <w:rFonts w:ascii="Arial" w:hAnsi="Arial" w:cs="Arial"/>
        </w:rPr>
        <w:t>:</w:t>
      </w:r>
    </w:p>
    <w:p w14:paraId="6F7B9786" w14:textId="77777777" w:rsidR="00D00CFD" w:rsidRPr="005F5C1F" w:rsidRDefault="00D00CFD" w:rsidP="00D00CFD">
      <w:pPr>
        <w:spacing w:before="120" w:after="120"/>
        <w:ind w:left="992" w:hanging="992"/>
        <w:rPr>
          <w:rFonts w:ascii="Arial" w:hAnsi="Arial" w:cs="Arial"/>
        </w:rPr>
      </w:pPr>
      <w:r w:rsidRPr="005F5C1F">
        <w:rPr>
          <w:rFonts w:ascii="Arial" w:hAnsi="Arial" w:cs="Arial"/>
          <w:b/>
          <w:u w:val="single"/>
        </w:rPr>
        <w:t>I. fáze</w:t>
      </w:r>
    </w:p>
    <w:p w14:paraId="7370E218" w14:textId="77777777" w:rsidR="00D00CFD" w:rsidRPr="005F5C1F" w:rsidRDefault="00D00CFD" w:rsidP="00D00CFD">
      <w:pPr>
        <w:rPr>
          <w:rFonts w:ascii="Arial" w:hAnsi="Arial" w:cs="Arial"/>
          <w:szCs w:val="22"/>
        </w:rPr>
      </w:pPr>
      <w:r w:rsidRPr="005F5C1F">
        <w:rPr>
          <w:rFonts w:ascii="Arial" w:hAnsi="Arial" w:cs="Arial"/>
          <w:b/>
        </w:rPr>
        <w:t>Doplňující průzkumy a rozbory zahrnující i analýzy</w:t>
      </w:r>
      <w:r w:rsidRPr="005F5C1F">
        <w:rPr>
          <w:rFonts w:ascii="Arial" w:hAnsi="Arial" w:cs="Arial"/>
        </w:rPr>
        <w:t xml:space="preserve"> v rozsahu nezbytném pro vlastní řešení územní studie; měly by vycházet především z územně analytických podkladů a územního plánu a být zaměřeny především na skutečnosti, které nejsou v těchto dokumentacích dostatečně postiženy, či nejsou ř</w:t>
      </w:r>
      <w:r w:rsidR="00D63DB5" w:rsidRPr="005F5C1F">
        <w:rPr>
          <w:rFonts w:ascii="Arial" w:hAnsi="Arial" w:cs="Arial"/>
        </w:rPr>
        <w:t xml:space="preserve">ešeny v dostatečné podrobnosti; </w:t>
      </w:r>
      <w:r w:rsidRPr="005F5C1F">
        <w:rPr>
          <w:rFonts w:ascii="Arial" w:hAnsi="Arial" w:cs="Arial"/>
        </w:rPr>
        <w:t xml:space="preserve">dalšími podklady jsou </w:t>
      </w:r>
      <w:r w:rsidR="00332A5E" w:rsidRPr="005F5C1F">
        <w:rPr>
          <w:rFonts w:ascii="Arial" w:hAnsi="Arial" w:cs="Arial"/>
        </w:rPr>
        <w:t>studie odkanalizování rozvojových ploch Šternberk</w:t>
      </w:r>
      <w:r w:rsidR="00D63DB5" w:rsidRPr="005F5C1F">
        <w:rPr>
          <w:rFonts w:ascii="Arial" w:hAnsi="Arial" w:cs="Arial"/>
        </w:rPr>
        <w:t xml:space="preserve"> </w:t>
      </w:r>
      <w:r w:rsidR="00332A5E" w:rsidRPr="005F5C1F">
        <w:rPr>
          <w:rFonts w:ascii="Arial" w:hAnsi="Arial" w:cs="Arial"/>
        </w:rPr>
        <w:t>– l</w:t>
      </w:r>
      <w:r w:rsidR="00D63DB5" w:rsidRPr="005F5C1F">
        <w:rPr>
          <w:rFonts w:ascii="Arial" w:hAnsi="Arial" w:cs="Arial"/>
        </w:rPr>
        <w:t xml:space="preserve">okalita Vinný vrch z října 2015 </w:t>
      </w:r>
      <w:r w:rsidR="00332A5E" w:rsidRPr="005F5C1F">
        <w:rPr>
          <w:rFonts w:ascii="Arial" w:hAnsi="Arial" w:cs="Arial"/>
        </w:rPr>
        <w:t xml:space="preserve">a výpočtová zpráva pro zásobování těchto lokalit pitnou vodou, oba dokumenty od společnosti VODIS Olomouc s.r.o. </w:t>
      </w:r>
      <w:r w:rsidR="00752A0D" w:rsidRPr="005F5C1F">
        <w:rPr>
          <w:rFonts w:ascii="Arial" w:hAnsi="Arial" w:cs="Arial"/>
        </w:rPr>
        <w:t>a </w:t>
      </w:r>
      <w:r w:rsidR="007C6F71" w:rsidRPr="005F5C1F">
        <w:rPr>
          <w:rFonts w:ascii="Arial" w:hAnsi="Arial" w:cs="Arial"/>
        </w:rPr>
        <w:t>závěrečná zpráva k průzkumu pozůstatků hornické činnosti v lokalitě Vinný vrch.</w:t>
      </w:r>
      <w:r w:rsidR="007C6F71" w:rsidRPr="005F5C1F">
        <w:rPr>
          <w:rStyle w:val="Znakapoznpodarou"/>
          <w:rFonts w:ascii="Arial" w:hAnsi="Arial" w:cs="Arial"/>
        </w:rPr>
        <w:footnoteReference w:id="3"/>
      </w:r>
    </w:p>
    <w:p w14:paraId="4C9E9AA5" w14:textId="77777777" w:rsidR="00D00CFD" w:rsidRPr="005F5C1F" w:rsidRDefault="00D00CFD" w:rsidP="00D00CFD">
      <w:pPr>
        <w:spacing w:before="120" w:after="120"/>
        <w:ind w:left="992" w:hanging="992"/>
        <w:rPr>
          <w:rFonts w:ascii="Arial" w:hAnsi="Arial" w:cs="Arial"/>
        </w:rPr>
      </w:pPr>
      <w:r w:rsidRPr="005F5C1F">
        <w:rPr>
          <w:rFonts w:ascii="Arial" w:hAnsi="Arial" w:cs="Arial"/>
          <w:b/>
          <w:u w:val="single"/>
        </w:rPr>
        <w:t>II. fáze</w:t>
      </w:r>
      <w:r w:rsidRPr="005F5C1F">
        <w:rPr>
          <w:rFonts w:ascii="Arial" w:hAnsi="Arial" w:cs="Arial"/>
        </w:rPr>
        <w:t xml:space="preserve"> </w:t>
      </w:r>
    </w:p>
    <w:p w14:paraId="7B9F8361" w14:textId="24326244" w:rsidR="00D00CFD" w:rsidRPr="005F5C1F" w:rsidRDefault="00D00CFD" w:rsidP="00D00CFD">
      <w:pPr>
        <w:rPr>
          <w:rFonts w:ascii="Arial" w:hAnsi="Arial" w:cs="Arial"/>
        </w:rPr>
      </w:pPr>
      <w:r w:rsidRPr="005F5C1F">
        <w:rPr>
          <w:rFonts w:ascii="Arial" w:hAnsi="Arial" w:cs="Arial"/>
        </w:rPr>
        <w:t>Na základě provedených průzkumů a rozborů bude definován systém veřejných prostranství v rámci řešeného území a souvisejících ploch, jejich poloha, rozměry, význam, charakter a jejich provozní, funkční a kompozitní vazby (vymezení a jasné rozčlenění kontinuálního prostoru na jednotlivá veřejná prostranství a definování jejich vzájemných vztahů).</w:t>
      </w:r>
      <w:r w:rsidR="0032656D" w:rsidRPr="005F5C1F">
        <w:rPr>
          <w:rFonts w:ascii="Arial" w:hAnsi="Arial" w:cs="Arial"/>
        </w:rPr>
        <w:t xml:space="preserve"> V </w:t>
      </w:r>
      <w:r w:rsidR="00DC4E16" w:rsidRPr="005F5C1F">
        <w:rPr>
          <w:rFonts w:ascii="Arial" w:hAnsi="Arial" w:cs="Arial"/>
        </w:rPr>
        <w:t xml:space="preserve">rámci vymezených veřejných prostranství bude definován komunikační systém řešeného území a systém veřejné technické infrastruktury. </w:t>
      </w:r>
    </w:p>
    <w:p w14:paraId="31801F78" w14:textId="77777777" w:rsidR="00D00CFD" w:rsidRDefault="00D00CFD" w:rsidP="00D00CFD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Následně bude v</w:t>
      </w:r>
      <w:r w:rsidRPr="00EB6F0D">
        <w:rPr>
          <w:rFonts w:ascii="Arial" w:hAnsi="Arial" w:cs="Arial"/>
        </w:rPr>
        <w:t xml:space="preserve"> rámci vlastního řešení jednotlivých prostranství řešena </w:t>
      </w:r>
      <w:r w:rsidRPr="00BB0E87">
        <w:rPr>
          <w:rFonts w:ascii="Arial" w:hAnsi="Arial" w:cs="Arial"/>
          <w:u w:val="single"/>
        </w:rPr>
        <w:t xml:space="preserve">i navazující struktura zástavby v rámci zastavitelných ploch </w:t>
      </w:r>
      <w:r>
        <w:rPr>
          <w:rFonts w:ascii="Arial" w:hAnsi="Arial" w:cs="Arial"/>
          <w:u w:val="single"/>
        </w:rPr>
        <w:t>Z31-I, Z31-II a části Z29-I</w:t>
      </w:r>
      <w:r>
        <w:rPr>
          <w:rFonts w:ascii="Arial" w:hAnsi="Arial" w:cs="Arial"/>
        </w:rPr>
        <w:t>.</w:t>
      </w:r>
    </w:p>
    <w:p w14:paraId="1B44028E" w14:textId="77777777" w:rsidR="00927251" w:rsidRPr="00927251" w:rsidRDefault="00927251" w:rsidP="00927251">
      <w:pPr>
        <w:pStyle w:val="Odstavecseseznamem"/>
        <w:numPr>
          <w:ilvl w:val="1"/>
          <w:numId w:val="11"/>
        </w:numPr>
        <w:spacing w:before="36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  <w:r w:rsidR="00D00CFD" w:rsidRPr="00927251">
        <w:rPr>
          <w:rFonts w:ascii="Arial" w:hAnsi="Arial" w:cs="Arial"/>
          <w:b/>
        </w:rPr>
        <w:t>Požadavky na základní koncepci řešeného území</w:t>
      </w:r>
    </w:p>
    <w:p w14:paraId="1B22D1C3" w14:textId="77777777" w:rsidR="00D00CFD" w:rsidRDefault="00D00CFD" w:rsidP="00D00CFD">
      <w:pPr>
        <w:spacing w:before="60"/>
        <w:rPr>
          <w:rFonts w:ascii="Arial" w:hAnsi="Arial" w:cs="Arial"/>
          <w:i/>
          <w:sz w:val="20"/>
          <w:szCs w:val="20"/>
        </w:rPr>
      </w:pPr>
      <w:r w:rsidRPr="005105B8">
        <w:rPr>
          <w:rFonts w:ascii="Arial" w:hAnsi="Arial" w:cs="Arial"/>
        </w:rPr>
        <w:t xml:space="preserve">Základní koncepce </w:t>
      </w:r>
      <w:r>
        <w:rPr>
          <w:rFonts w:ascii="Arial" w:hAnsi="Arial" w:cs="Arial"/>
        </w:rPr>
        <w:t>vyplývá z platného územního plánu a funkčního využití jednotlivých ploch s rozdílným způsobem využití.</w:t>
      </w:r>
    </w:p>
    <w:p w14:paraId="21D5E6F4" w14:textId="77777777" w:rsidR="00D00CFD" w:rsidRDefault="00D00CFD" w:rsidP="00D00CFD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 xml:space="preserve">Dále je třeba vycházet z návrhu veřejně prospěšných </w:t>
      </w:r>
      <w:r w:rsidRPr="00DC4E16">
        <w:rPr>
          <w:rFonts w:ascii="Arial" w:hAnsi="Arial" w:cs="Arial"/>
        </w:rPr>
        <w:t>staveb</w:t>
      </w:r>
      <w:r w:rsidR="00752A0D" w:rsidRPr="00DC4E16">
        <w:rPr>
          <w:rFonts w:ascii="Arial" w:hAnsi="Arial" w:cs="Arial"/>
        </w:rPr>
        <w:t xml:space="preserve"> </w:t>
      </w:r>
      <w:r w:rsidR="008349E0" w:rsidRPr="00DC4E16">
        <w:rPr>
          <w:rFonts w:ascii="Arial" w:hAnsi="Arial" w:cs="Arial"/>
        </w:rPr>
        <w:t>(VPS)</w:t>
      </w:r>
      <w:r w:rsidR="00F36892" w:rsidRPr="00DC4E16">
        <w:rPr>
          <w:rFonts w:ascii="Arial" w:hAnsi="Arial" w:cs="Arial"/>
        </w:rPr>
        <w:t xml:space="preserve"> </w:t>
      </w:r>
      <w:r w:rsidR="00752A0D" w:rsidRPr="00DC4E16">
        <w:rPr>
          <w:rFonts w:ascii="Arial" w:hAnsi="Arial" w:cs="Arial"/>
        </w:rPr>
        <w:t>dle platného ÚP</w:t>
      </w:r>
      <w:r w:rsidRPr="00DC4E16">
        <w:rPr>
          <w:rFonts w:ascii="Arial" w:hAnsi="Arial" w:cs="Arial"/>
        </w:rPr>
        <w:t>.</w:t>
      </w:r>
      <w:r w:rsidRPr="00DC4E16">
        <w:rPr>
          <w:rStyle w:val="Znakapoznpodarou"/>
          <w:rFonts w:ascii="Arial" w:hAnsi="Arial" w:cs="Arial"/>
        </w:rPr>
        <w:footnoteReference w:id="4"/>
      </w:r>
    </w:p>
    <w:p w14:paraId="2609F290" w14:textId="439EDF5E" w:rsidR="00FC0631" w:rsidRDefault="00D00CFD" w:rsidP="00FC0631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Jmenovitě se jedná o veřejně prospěšné stavby dopravní infrastruktury s označením VD15, VD16, VD17, VD21 (resp. i VD24). Tyto plochy veřejně prospěšných staveb</w:t>
      </w:r>
      <w:r w:rsidR="00516E30">
        <w:rPr>
          <w:rFonts w:ascii="Arial" w:hAnsi="Arial" w:cs="Arial"/>
        </w:rPr>
        <w:t xml:space="preserve"> </w:t>
      </w:r>
      <w:r w:rsidRPr="00D92952">
        <w:rPr>
          <w:rFonts w:ascii="Arial" w:hAnsi="Arial" w:cs="Arial"/>
        </w:rPr>
        <w:t xml:space="preserve">jsou shodné s plochami </w:t>
      </w:r>
      <w:r>
        <w:rPr>
          <w:rFonts w:ascii="Arial" w:hAnsi="Arial" w:cs="Arial"/>
        </w:rPr>
        <w:t>Z35, Z36, Z37 a Z67</w:t>
      </w:r>
      <w:r w:rsidRPr="00D92952">
        <w:rPr>
          <w:rFonts w:ascii="Arial" w:hAnsi="Arial" w:cs="Arial"/>
        </w:rPr>
        <w:t xml:space="preserve">; jejich využití je popsáno v kapitole </w:t>
      </w:r>
      <w:r w:rsidRPr="00752A0D">
        <w:rPr>
          <w:rFonts w:ascii="Arial" w:hAnsi="Arial" w:cs="Arial"/>
          <w:i/>
        </w:rPr>
        <w:t>2.</w:t>
      </w:r>
      <w:r w:rsidR="00752A0D" w:rsidRPr="00752A0D">
        <w:rPr>
          <w:rFonts w:ascii="Arial" w:hAnsi="Arial" w:cs="Arial"/>
          <w:i/>
        </w:rPr>
        <w:t> </w:t>
      </w:r>
      <w:r w:rsidRPr="00DC4E16">
        <w:rPr>
          <w:rFonts w:ascii="Arial" w:hAnsi="Arial" w:cs="Arial"/>
          <w:i/>
        </w:rPr>
        <w:t xml:space="preserve">Vymezení </w:t>
      </w:r>
      <w:r w:rsidR="00752A0D" w:rsidRPr="00DC4E16">
        <w:rPr>
          <w:rFonts w:ascii="Arial" w:hAnsi="Arial" w:cs="Arial"/>
          <w:i/>
        </w:rPr>
        <w:t xml:space="preserve">a charakteristika </w:t>
      </w:r>
      <w:bookmarkStart w:id="3" w:name="_Ref444000837"/>
      <w:r w:rsidR="00752A0D" w:rsidRPr="00DC4E16">
        <w:rPr>
          <w:rFonts w:ascii="Arial" w:hAnsi="Arial" w:cs="Arial"/>
          <w:i/>
        </w:rPr>
        <w:t xml:space="preserve">řešeného </w:t>
      </w:r>
      <w:r w:rsidR="00752A0D" w:rsidRPr="00752A0D">
        <w:rPr>
          <w:rFonts w:ascii="Arial" w:hAnsi="Arial" w:cs="Arial"/>
          <w:i/>
        </w:rPr>
        <w:t>území</w:t>
      </w:r>
      <w:r w:rsidR="00752A0D">
        <w:rPr>
          <w:rFonts w:ascii="Arial" w:hAnsi="Arial" w:cs="Arial"/>
        </w:rPr>
        <w:t>.</w:t>
      </w:r>
    </w:p>
    <w:p w14:paraId="6E095DCD" w14:textId="77777777" w:rsidR="0004656E" w:rsidRDefault="0004656E" w:rsidP="00FC0631">
      <w:pPr>
        <w:pStyle w:val="Titulek"/>
        <w:spacing w:after="0"/>
        <w:rPr>
          <w:rFonts w:ascii="Arial" w:hAnsi="Arial" w:cs="Arial"/>
          <w:color w:val="auto"/>
        </w:rPr>
      </w:pPr>
    </w:p>
    <w:p w14:paraId="7860845F" w14:textId="77777777" w:rsidR="0004656E" w:rsidRDefault="0004656E" w:rsidP="00FC0631">
      <w:pPr>
        <w:pStyle w:val="Titulek"/>
        <w:spacing w:after="0"/>
        <w:rPr>
          <w:rFonts w:ascii="Arial" w:hAnsi="Arial" w:cs="Arial"/>
          <w:color w:val="auto"/>
        </w:rPr>
      </w:pPr>
    </w:p>
    <w:p w14:paraId="29C316F1" w14:textId="77777777" w:rsidR="0004656E" w:rsidRDefault="0004656E" w:rsidP="00FC0631">
      <w:pPr>
        <w:pStyle w:val="Titulek"/>
        <w:spacing w:after="0"/>
        <w:rPr>
          <w:rFonts w:ascii="Arial" w:hAnsi="Arial" w:cs="Arial"/>
          <w:color w:val="auto"/>
        </w:rPr>
      </w:pPr>
    </w:p>
    <w:p w14:paraId="3C53DAB7" w14:textId="77777777" w:rsidR="0004656E" w:rsidRDefault="0004656E" w:rsidP="00FC0631">
      <w:pPr>
        <w:pStyle w:val="Titulek"/>
        <w:spacing w:after="0"/>
        <w:rPr>
          <w:rFonts w:ascii="Arial" w:hAnsi="Arial" w:cs="Arial"/>
          <w:color w:val="auto"/>
        </w:rPr>
      </w:pPr>
    </w:p>
    <w:p w14:paraId="5F9BCB50" w14:textId="77777777" w:rsidR="0004656E" w:rsidRDefault="0004656E" w:rsidP="00FC0631">
      <w:pPr>
        <w:pStyle w:val="Titulek"/>
        <w:spacing w:after="0"/>
        <w:rPr>
          <w:rFonts w:ascii="Arial" w:hAnsi="Arial" w:cs="Arial"/>
          <w:color w:val="auto"/>
        </w:rPr>
      </w:pPr>
    </w:p>
    <w:p w14:paraId="75A28EEF" w14:textId="77777777" w:rsidR="00516E30" w:rsidRPr="00516E30" w:rsidRDefault="00516E30" w:rsidP="00516E30"/>
    <w:p w14:paraId="76D39E71" w14:textId="77777777" w:rsidR="0004656E" w:rsidRDefault="0004656E" w:rsidP="00FC0631">
      <w:pPr>
        <w:pStyle w:val="Titulek"/>
        <w:spacing w:after="0"/>
        <w:rPr>
          <w:rFonts w:ascii="Arial" w:hAnsi="Arial" w:cs="Arial"/>
          <w:color w:val="auto"/>
        </w:rPr>
      </w:pPr>
    </w:p>
    <w:p w14:paraId="2F7241D9" w14:textId="77777777" w:rsidR="0004656E" w:rsidRDefault="0004656E" w:rsidP="00FC0631">
      <w:pPr>
        <w:pStyle w:val="Titulek"/>
        <w:spacing w:after="0"/>
        <w:rPr>
          <w:rFonts w:ascii="Arial" w:hAnsi="Arial" w:cs="Arial"/>
          <w:color w:val="auto"/>
        </w:rPr>
      </w:pPr>
    </w:p>
    <w:p w14:paraId="4CB28950" w14:textId="77777777" w:rsidR="0004656E" w:rsidRPr="0004656E" w:rsidRDefault="0004656E" w:rsidP="0004656E"/>
    <w:p w14:paraId="56F0542D" w14:textId="77777777" w:rsidR="0004656E" w:rsidRDefault="0004656E" w:rsidP="005150A6">
      <w:pPr>
        <w:pStyle w:val="Titulek"/>
        <w:spacing w:after="0"/>
        <w:jc w:val="left"/>
        <w:rPr>
          <w:rFonts w:ascii="Arial" w:hAnsi="Arial" w:cs="Arial"/>
          <w:i/>
          <w:color w:val="auto"/>
        </w:rPr>
      </w:pPr>
    </w:p>
    <w:p w14:paraId="5325C716" w14:textId="77777777" w:rsidR="00D00CFD" w:rsidRPr="008349E0" w:rsidRDefault="00D00CFD" w:rsidP="005150A6">
      <w:pPr>
        <w:pStyle w:val="Titulek"/>
        <w:spacing w:after="0"/>
        <w:jc w:val="left"/>
        <w:rPr>
          <w:rFonts w:ascii="Arial" w:hAnsi="Arial" w:cs="Arial"/>
          <w:i/>
          <w:color w:val="auto"/>
        </w:rPr>
      </w:pPr>
      <w:r w:rsidRPr="008349E0">
        <w:rPr>
          <w:rFonts w:ascii="Arial" w:hAnsi="Arial" w:cs="Arial"/>
          <w:i/>
          <w:color w:val="auto"/>
        </w:rPr>
        <w:t xml:space="preserve">obrázek č. </w:t>
      </w:r>
      <w:r w:rsidRPr="008349E0">
        <w:rPr>
          <w:rFonts w:ascii="Arial" w:hAnsi="Arial" w:cs="Arial"/>
          <w:i/>
          <w:color w:val="auto"/>
        </w:rPr>
        <w:fldChar w:fldCharType="begin"/>
      </w:r>
      <w:r w:rsidRPr="008349E0">
        <w:rPr>
          <w:rFonts w:ascii="Arial" w:hAnsi="Arial" w:cs="Arial"/>
          <w:i/>
          <w:color w:val="auto"/>
        </w:rPr>
        <w:instrText xml:space="preserve"> SEQ Obrázek \* ARABIC </w:instrText>
      </w:r>
      <w:r w:rsidRPr="008349E0">
        <w:rPr>
          <w:rFonts w:ascii="Arial" w:hAnsi="Arial" w:cs="Arial"/>
          <w:i/>
          <w:color w:val="auto"/>
        </w:rPr>
        <w:fldChar w:fldCharType="separate"/>
      </w:r>
      <w:r w:rsidR="00516E30">
        <w:rPr>
          <w:rFonts w:ascii="Arial" w:hAnsi="Arial" w:cs="Arial"/>
          <w:i/>
          <w:noProof/>
          <w:color w:val="auto"/>
        </w:rPr>
        <w:t>3</w:t>
      </w:r>
      <w:r w:rsidRPr="008349E0">
        <w:rPr>
          <w:rFonts w:ascii="Arial" w:hAnsi="Arial" w:cs="Arial"/>
          <w:i/>
          <w:color w:val="auto"/>
        </w:rPr>
        <w:fldChar w:fldCharType="end"/>
      </w:r>
      <w:r w:rsidRPr="008349E0">
        <w:rPr>
          <w:rFonts w:ascii="Arial" w:hAnsi="Arial" w:cs="Arial"/>
          <w:i/>
          <w:color w:val="auto"/>
        </w:rPr>
        <w:t xml:space="preserve"> - VPS</w:t>
      </w:r>
      <w:bookmarkEnd w:id="3"/>
    </w:p>
    <w:p w14:paraId="6B536DFB" w14:textId="77777777" w:rsidR="00D00CFD" w:rsidRDefault="001E44CC" w:rsidP="00D00CFD">
      <w:pPr>
        <w:spacing w:before="60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75394226" wp14:editId="30ABAF01">
            <wp:extent cx="5693434" cy="3099005"/>
            <wp:effectExtent l="19050" t="19050" r="21590" b="2540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ek_4_VPS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2178" cy="310376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AAF31F6" w14:textId="77777777" w:rsidR="00D00CFD" w:rsidRDefault="00D00CFD" w:rsidP="00D00CFD">
      <w:pPr>
        <w:rPr>
          <w:rFonts w:ascii="Arial" w:hAnsi="Arial" w:cs="Arial"/>
        </w:rPr>
      </w:pPr>
    </w:p>
    <w:p w14:paraId="2E1CAD45" w14:textId="33D16780" w:rsidR="00D00CFD" w:rsidRDefault="00D00CFD" w:rsidP="00D00CFD">
      <w:pPr>
        <w:rPr>
          <w:rFonts w:ascii="Arial" w:hAnsi="Arial" w:cs="Arial"/>
        </w:rPr>
      </w:pPr>
      <w:r>
        <w:rPr>
          <w:rFonts w:ascii="Arial" w:hAnsi="Arial" w:cs="Arial"/>
        </w:rPr>
        <w:t>Ú</w:t>
      </w:r>
      <w:r w:rsidRPr="00BB0E87">
        <w:rPr>
          <w:rFonts w:ascii="Arial" w:hAnsi="Arial" w:cs="Arial"/>
        </w:rPr>
        <w:t xml:space="preserve">zemní studie </w:t>
      </w:r>
      <w:r>
        <w:rPr>
          <w:rFonts w:ascii="Arial" w:hAnsi="Arial" w:cs="Arial"/>
        </w:rPr>
        <w:t>stanoví základní systém veřejných prostranství a systém</w:t>
      </w:r>
      <w:r w:rsidR="0096313E">
        <w:rPr>
          <w:rFonts w:ascii="Arial" w:hAnsi="Arial" w:cs="Arial"/>
        </w:rPr>
        <w:t xml:space="preserve"> navazující struktury zástavby. </w:t>
      </w:r>
    </w:p>
    <w:p w14:paraId="1D2FF022" w14:textId="411443B6" w:rsidR="00D00CFD" w:rsidRPr="005150A6" w:rsidRDefault="00D00CFD" w:rsidP="00D00CFD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Územní s</w:t>
      </w:r>
      <w:r w:rsidR="005150A6">
        <w:rPr>
          <w:rFonts w:ascii="Arial" w:hAnsi="Arial" w:cs="Arial"/>
        </w:rPr>
        <w:t>tudie ve vazbě na řešení veřejných</w:t>
      </w:r>
      <w:r>
        <w:rPr>
          <w:rFonts w:ascii="Arial" w:hAnsi="Arial" w:cs="Arial"/>
        </w:rPr>
        <w:t xml:space="preserve"> prostranství </w:t>
      </w:r>
      <w:r w:rsidRPr="00BB0E87">
        <w:rPr>
          <w:rFonts w:ascii="Arial" w:hAnsi="Arial" w:cs="Arial"/>
        </w:rPr>
        <w:t xml:space="preserve">navrhne doporučenou </w:t>
      </w:r>
      <w:r w:rsidRPr="005150A6">
        <w:rPr>
          <w:rFonts w:ascii="Arial" w:hAnsi="Arial" w:cs="Arial"/>
        </w:rPr>
        <w:t>parcelaci a stanoví podmínky pro dělení nebo scelování pozemků.</w:t>
      </w:r>
    </w:p>
    <w:p w14:paraId="531C0771" w14:textId="3E57F92D" w:rsidR="0096313E" w:rsidRPr="005150A6" w:rsidRDefault="0096313E" w:rsidP="005150A6">
      <w:pPr>
        <w:rPr>
          <w:rFonts w:ascii="Arial" w:hAnsi="Arial" w:cs="Arial"/>
        </w:rPr>
      </w:pPr>
      <w:r w:rsidRPr="005150A6">
        <w:rPr>
          <w:rFonts w:ascii="Arial" w:hAnsi="Arial" w:cs="Arial"/>
        </w:rPr>
        <w:t>Bude vymezena uliční a stavební čára</w:t>
      </w:r>
      <w:r w:rsidR="004B6022" w:rsidRPr="005150A6">
        <w:rPr>
          <w:rFonts w:ascii="Arial" w:hAnsi="Arial" w:cs="Arial"/>
        </w:rPr>
        <w:t>, budou</w:t>
      </w:r>
      <w:r w:rsidRPr="005150A6">
        <w:rPr>
          <w:rFonts w:ascii="Arial" w:hAnsi="Arial" w:cs="Arial"/>
        </w:rPr>
        <w:t xml:space="preserve"> definovány jednoznačné </w:t>
      </w:r>
      <w:r w:rsidR="00B01A67" w:rsidRPr="005150A6">
        <w:rPr>
          <w:rFonts w:ascii="Arial" w:hAnsi="Arial" w:cs="Arial"/>
        </w:rPr>
        <w:t xml:space="preserve">základní </w:t>
      </w:r>
      <w:r w:rsidRPr="005150A6">
        <w:rPr>
          <w:rFonts w:ascii="Arial" w:hAnsi="Arial" w:cs="Arial"/>
        </w:rPr>
        <w:t xml:space="preserve">požadavky na umísťování hlavních staveb a staveb doplňujících či podmiňujících hlavní stavbu na jednotlivých pozemcích a </w:t>
      </w:r>
      <w:r w:rsidR="00BD7D62" w:rsidRPr="005150A6">
        <w:rPr>
          <w:rFonts w:ascii="Arial" w:hAnsi="Arial" w:cs="Arial"/>
        </w:rPr>
        <w:t xml:space="preserve">základní </w:t>
      </w:r>
      <w:r w:rsidRPr="005150A6">
        <w:rPr>
          <w:rFonts w:ascii="Arial" w:hAnsi="Arial" w:cs="Arial"/>
        </w:rPr>
        <w:t>požadavky na tvarosloví</w:t>
      </w:r>
      <w:r w:rsidR="007B2B54" w:rsidRPr="005150A6">
        <w:rPr>
          <w:rFonts w:ascii="Arial" w:hAnsi="Arial" w:cs="Arial"/>
        </w:rPr>
        <w:t xml:space="preserve"> staveb</w:t>
      </w:r>
      <w:r w:rsidR="007E7455" w:rsidRPr="005150A6">
        <w:rPr>
          <w:rFonts w:ascii="Arial" w:hAnsi="Arial" w:cs="Arial"/>
        </w:rPr>
        <w:t xml:space="preserve"> v souladu s regulativy stanovenými platným ÚP</w:t>
      </w:r>
      <w:r w:rsidR="00E607C4" w:rsidRPr="005150A6">
        <w:rPr>
          <w:rFonts w:ascii="Arial" w:hAnsi="Arial" w:cs="Arial"/>
        </w:rPr>
        <w:t xml:space="preserve"> a s ohledem na charakter řešeného území</w:t>
      </w:r>
      <w:r w:rsidR="007E7455" w:rsidRPr="005150A6">
        <w:rPr>
          <w:rFonts w:ascii="Arial" w:hAnsi="Arial" w:cs="Arial"/>
        </w:rPr>
        <w:t>.</w:t>
      </w:r>
    </w:p>
    <w:p w14:paraId="755651A4" w14:textId="77777777" w:rsidR="00927251" w:rsidRPr="00927251" w:rsidRDefault="00927251" w:rsidP="00927251">
      <w:pPr>
        <w:pStyle w:val="Odstavecseseznamem"/>
        <w:numPr>
          <w:ilvl w:val="1"/>
          <w:numId w:val="11"/>
        </w:numPr>
        <w:spacing w:before="36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  <w:r w:rsidR="00D00CFD" w:rsidRPr="00927251">
        <w:rPr>
          <w:rFonts w:ascii="Arial" w:hAnsi="Arial" w:cs="Arial"/>
          <w:b/>
        </w:rPr>
        <w:t>Požadavky na ochranu a rozvoj hodnot území</w:t>
      </w:r>
    </w:p>
    <w:p w14:paraId="0B86E762" w14:textId="77777777" w:rsidR="0012697D" w:rsidRPr="00B644D8" w:rsidRDefault="00D00CFD" w:rsidP="0012697D">
      <w:pPr>
        <w:spacing w:before="60"/>
        <w:rPr>
          <w:rFonts w:ascii="Arial" w:hAnsi="Arial" w:cs="Arial"/>
        </w:rPr>
      </w:pPr>
      <w:r w:rsidRPr="00B644D8">
        <w:rPr>
          <w:rFonts w:ascii="Arial" w:hAnsi="Arial" w:cs="Arial"/>
        </w:rPr>
        <w:t>Veřejná prostranství je třeba navrhovat v návaznosti na systém stá</w:t>
      </w:r>
      <w:r w:rsidR="0012697D" w:rsidRPr="00B644D8">
        <w:rPr>
          <w:rFonts w:ascii="Arial" w:hAnsi="Arial" w:cs="Arial"/>
        </w:rPr>
        <w:t>vajících veřejných prostranství, zejména ulici Obora, Valíčkova, Přikrylova, Babická a Ke Kapličce.</w:t>
      </w:r>
    </w:p>
    <w:p w14:paraId="5167562B" w14:textId="348E9C8F" w:rsidR="0012697D" w:rsidRPr="00B644D8" w:rsidRDefault="0012697D" w:rsidP="00035196">
      <w:pPr>
        <w:spacing w:before="120"/>
        <w:rPr>
          <w:rFonts w:ascii="Arial" w:hAnsi="Arial" w:cs="Arial"/>
        </w:rPr>
      </w:pPr>
      <w:r w:rsidRPr="00035196">
        <w:rPr>
          <w:rFonts w:ascii="Arial" w:hAnsi="Arial" w:cs="Arial"/>
        </w:rPr>
        <w:t xml:space="preserve">Návrh řešení je nutné zkoordinovat s rozpracovanou projektovou dokumentací pro </w:t>
      </w:r>
      <w:r w:rsidR="00B644D8" w:rsidRPr="00035196">
        <w:rPr>
          <w:rFonts w:ascii="Arial" w:hAnsi="Arial" w:cs="Arial"/>
        </w:rPr>
        <w:t xml:space="preserve">územní řízení </w:t>
      </w:r>
      <w:r w:rsidRPr="00035196">
        <w:rPr>
          <w:rFonts w:ascii="Arial" w:hAnsi="Arial" w:cs="Arial"/>
        </w:rPr>
        <w:t>ulice Valíčkova</w:t>
      </w:r>
      <w:r w:rsidR="00B644D8" w:rsidRPr="00035196">
        <w:rPr>
          <w:rFonts w:ascii="Arial" w:hAnsi="Arial" w:cs="Arial"/>
        </w:rPr>
        <w:t>:</w:t>
      </w:r>
      <w:r w:rsidRPr="00035196">
        <w:rPr>
          <w:rFonts w:ascii="Arial" w:hAnsi="Arial" w:cs="Arial"/>
        </w:rPr>
        <w:t xml:space="preserve"> </w:t>
      </w:r>
      <w:r w:rsidR="00B644D8" w:rsidRPr="00035196">
        <w:rPr>
          <w:rFonts w:ascii="Arial" w:hAnsi="Arial" w:cs="Arial"/>
        </w:rPr>
        <w:t>„</w:t>
      </w:r>
      <w:r w:rsidR="00B644D8" w:rsidRPr="00035196">
        <w:rPr>
          <w:rFonts w:ascii="Arial" w:hAnsi="Arial" w:cs="Arial"/>
          <w:bCs/>
          <w:kern w:val="1"/>
        </w:rPr>
        <w:t>Město Šternberk –</w:t>
      </w:r>
      <w:r w:rsidR="00B644D8" w:rsidRPr="00035196">
        <w:rPr>
          <w:rFonts w:ascii="Arial" w:hAnsi="Arial" w:cs="Arial"/>
        </w:rPr>
        <w:t xml:space="preserve"> komunikace Valíčkova ulice – DÚR" </w:t>
      </w:r>
      <w:r w:rsidRPr="00035196">
        <w:rPr>
          <w:rFonts w:ascii="Arial" w:hAnsi="Arial" w:cs="Arial"/>
        </w:rPr>
        <w:t xml:space="preserve">(zpracovatel, </w:t>
      </w:r>
      <w:r w:rsidR="00B644D8" w:rsidRPr="00035196">
        <w:rPr>
          <w:rFonts w:ascii="Arial" w:hAnsi="Arial" w:cs="Arial"/>
        </w:rPr>
        <w:t>Ing. Luděk Vrba, tř. Spojenců 1117/25 , 779 00 Olomouc, IČO 46617442)</w:t>
      </w:r>
      <w:r w:rsidRPr="00035196">
        <w:rPr>
          <w:rFonts w:ascii="Arial" w:hAnsi="Arial" w:cs="Arial"/>
        </w:rPr>
        <w:t>, která je v současné době připravována.</w:t>
      </w:r>
    </w:p>
    <w:p w14:paraId="046198F9" w14:textId="77777777" w:rsidR="00D00CFD" w:rsidRPr="00B644D8" w:rsidRDefault="00D00CFD" w:rsidP="00035196">
      <w:pPr>
        <w:spacing w:before="120"/>
        <w:rPr>
          <w:rFonts w:ascii="Arial" w:hAnsi="Arial"/>
        </w:rPr>
      </w:pPr>
      <w:r w:rsidRPr="00B644D8">
        <w:rPr>
          <w:rFonts w:ascii="Arial" w:hAnsi="Arial" w:cs="Arial"/>
        </w:rPr>
        <w:lastRenderedPageBreak/>
        <w:t>Územní studie bude v souladu s cíli a úkoly územního plánování (dle § 18 a 19 stavebního zákona) zajišťovat udržitelný rozvoj území, který spočívá ve vyvážném vztahu veřejných a soukromých zájmů.</w:t>
      </w:r>
    </w:p>
    <w:p w14:paraId="2F364AC5" w14:textId="77777777" w:rsidR="00EE4594" w:rsidRPr="00EE4594" w:rsidRDefault="00EE4594" w:rsidP="00EE4594">
      <w:pPr>
        <w:pStyle w:val="Odstavecseseznamem"/>
        <w:numPr>
          <w:ilvl w:val="1"/>
          <w:numId w:val="11"/>
        </w:numPr>
        <w:spacing w:before="36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  <w:r w:rsidR="00D00CFD" w:rsidRPr="00EE4594">
        <w:rPr>
          <w:rFonts w:ascii="Arial" w:hAnsi="Arial" w:cs="Arial"/>
          <w:b/>
        </w:rPr>
        <w:t>Požadavky na využití a prostorové uspořádání veřejných prostranství</w:t>
      </w:r>
    </w:p>
    <w:p w14:paraId="50DF37E4" w14:textId="77777777" w:rsidR="00D00CFD" w:rsidRDefault="00D00CFD" w:rsidP="00D00CFD">
      <w:pPr>
        <w:spacing w:before="60"/>
        <w:rPr>
          <w:rFonts w:ascii="Arial" w:hAnsi="Arial" w:cs="Arial"/>
        </w:rPr>
      </w:pPr>
      <w:r w:rsidRPr="00BB0E87">
        <w:rPr>
          <w:rFonts w:ascii="Arial" w:hAnsi="Arial" w:cs="Arial"/>
        </w:rPr>
        <w:t xml:space="preserve">Veřejná prostranství budou vymezena v souladu s § 7 </w:t>
      </w:r>
      <w:r w:rsidR="0012697D">
        <w:rPr>
          <w:rFonts w:ascii="Arial" w:hAnsi="Arial" w:cs="Arial"/>
        </w:rPr>
        <w:t xml:space="preserve">a § 22 </w:t>
      </w:r>
      <w:proofErr w:type="spellStart"/>
      <w:r w:rsidR="0012697D">
        <w:rPr>
          <w:rFonts w:ascii="Arial" w:hAnsi="Arial" w:cs="Arial"/>
        </w:rPr>
        <w:t>vyhl</w:t>
      </w:r>
      <w:proofErr w:type="spellEnd"/>
      <w:r w:rsidR="0012697D">
        <w:rPr>
          <w:rFonts w:ascii="Arial" w:hAnsi="Arial" w:cs="Arial"/>
        </w:rPr>
        <w:t>. č. 501/2006 Sb., o </w:t>
      </w:r>
      <w:r w:rsidRPr="00BB0E87">
        <w:rPr>
          <w:rFonts w:ascii="Arial" w:hAnsi="Arial" w:cs="Arial"/>
        </w:rPr>
        <w:t xml:space="preserve">obecných požadavcích na </w:t>
      </w:r>
      <w:r>
        <w:rPr>
          <w:rFonts w:ascii="Arial" w:hAnsi="Arial" w:cs="Arial"/>
        </w:rPr>
        <w:t>využívání území v</w:t>
      </w:r>
      <w:r w:rsidR="0002268F">
        <w:rPr>
          <w:rFonts w:ascii="Arial" w:hAnsi="Arial" w:cs="Arial"/>
        </w:rPr>
        <w:t>e znění pozdějších předpisů</w:t>
      </w:r>
      <w:r>
        <w:rPr>
          <w:rFonts w:ascii="Arial" w:hAnsi="Arial" w:cs="Arial"/>
        </w:rPr>
        <w:t>.</w:t>
      </w:r>
    </w:p>
    <w:p w14:paraId="3A4998DD" w14:textId="77777777" w:rsidR="00035196" w:rsidRDefault="00035196" w:rsidP="00D00CFD">
      <w:pPr>
        <w:spacing w:before="60"/>
        <w:rPr>
          <w:rFonts w:ascii="Arial" w:hAnsi="Arial" w:cs="Arial"/>
        </w:rPr>
      </w:pPr>
    </w:p>
    <w:p w14:paraId="347A32E6" w14:textId="77777777" w:rsidR="00035196" w:rsidRDefault="00035196" w:rsidP="00D00CFD">
      <w:pPr>
        <w:spacing w:before="60"/>
        <w:rPr>
          <w:rFonts w:ascii="Arial" w:hAnsi="Arial" w:cs="Arial"/>
        </w:rPr>
      </w:pPr>
    </w:p>
    <w:p w14:paraId="1E6FF4E1" w14:textId="77777777" w:rsidR="00EE4594" w:rsidRPr="00EE4594" w:rsidRDefault="00EE4594" w:rsidP="00EE4594">
      <w:pPr>
        <w:pStyle w:val="Odstavecseseznamem"/>
        <w:numPr>
          <w:ilvl w:val="1"/>
          <w:numId w:val="11"/>
        </w:numPr>
        <w:spacing w:before="36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  <w:r w:rsidR="00D00CFD" w:rsidRPr="00EE4594">
        <w:rPr>
          <w:rFonts w:ascii="Arial" w:hAnsi="Arial" w:cs="Arial"/>
          <w:b/>
        </w:rPr>
        <w:t>Požadavky na řešení dopravní a technické infrastruktury</w:t>
      </w:r>
    </w:p>
    <w:p w14:paraId="4812276A" w14:textId="77777777" w:rsidR="00D00CFD" w:rsidRDefault="00D00CFD" w:rsidP="00D00CFD">
      <w:pPr>
        <w:spacing w:before="60"/>
        <w:rPr>
          <w:rFonts w:ascii="Arial" w:hAnsi="Arial" w:cs="Arial"/>
        </w:rPr>
      </w:pPr>
      <w:r w:rsidRPr="00EB6F0D">
        <w:rPr>
          <w:rFonts w:ascii="Arial" w:hAnsi="Arial" w:cs="Arial"/>
        </w:rPr>
        <w:t xml:space="preserve">Územní studie </w:t>
      </w:r>
      <w:r>
        <w:rPr>
          <w:rFonts w:ascii="Arial" w:hAnsi="Arial" w:cs="Arial"/>
        </w:rPr>
        <w:t xml:space="preserve">bude obsahovat podrobný návrh dopravní a technické infrastruktury pro řešené území. </w:t>
      </w:r>
    </w:p>
    <w:p w14:paraId="7B7EF8E0" w14:textId="77777777" w:rsidR="00C303EA" w:rsidRDefault="00D00CFD" w:rsidP="00D00CFD">
      <w:pPr>
        <w:spacing w:before="60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="00F27AAE">
        <w:rPr>
          <w:rFonts w:ascii="Arial" w:hAnsi="Arial" w:cs="Arial"/>
        </w:rPr>
        <w:t> </w:t>
      </w:r>
      <w:r>
        <w:rPr>
          <w:rFonts w:ascii="Arial" w:hAnsi="Arial" w:cs="Arial"/>
        </w:rPr>
        <w:t>rámci</w:t>
      </w:r>
      <w:r w:rsidR="00F27AAE">
        <w:rPr>
          <w:rFonts w:ascii="Arial" w:hAnsi="Arial" w:cs="Arial"/>
        </w:rPr>
        <w:t xml:space="preserve"> plochy Z37 bude </w:t>
      </w:r>
      <w:r w:rsidR="00735747">
        <w:rPr>
          <w:rFonts w:ascii="Arial" w:hAnsi="Arial" w:cs="Arial"/>
        </w:rPr>
        <w:t xml:space="preserve">vymezena plocha pro umístění </w:t>
      </w:r>
      <w:r w:rsidR="00C303EA">
        <w:rPr>
          <w:rFonts w:ascii="Arial" w:hAnsi="Arial" w:cs="Arial"/>
        </w:rPr>
        <w:t>komunikace, která je podmínk</w:t>
      </w:r>
      <w:r w:rsidR="0096313E">
        <w:rPr>
          <w:rFonts w:ascii="Arial" w:hAnsi="Arial" w:cs="Arial"/>
        </w:rPr>
        <w:t>o</w:t>
      </w:r>
      <w:r w:rsidR="00C303EA">
        <w:rPr>
          <w:rFonts w:ascii="Arial" w:hAnsi="Arial" w:cs="Arial"/>
        </w:rPr>
        <w:t>u využití plochy Z31-II pro bydlení.</w:t>
      </w:r>
      <w:r>
        <w:rPr>
          <w:rFonts w:ascii="Arial" w:hAnsi="Arial" w:cs="Arial"/>
        </w:rPr>
        <w:t xml:space="preserve"> </w:t>
      </w:r>
      <w:r w:rsidR="00C303EA">
        <w:rPr>
          <w:rFonts w:ascii="Arial" w:hAnsi="Arial" w:cs="Arial"/>
        </w:rPr>
        <w:t>Tato komunikace je současně veřejně prospěšnou stavbou VD17 a měla by být hlavní mís</w:t>
      </w:r>
      <w:r w:rsidR="00E26E15">
        <w:rPr>
          <w:rFonts w:ascii="Arial" w:hAnsi="Arial" w:cs="Arial"/>
        </w:rPr>
        <w:t>tní komunikací pro přístup do </w:t>
      </w:r>
      <w:r w:rsidR="00C303EA">
        <w:rPr>
          <w:rFonts w:ascii="Arial" w:hAnsi="Arial" w:cs="Arial"/>
        </w:rPr>
        <w:t>řešeného území.</w:t>
      </w:r>
    </w:p>
    <w:p w14:paraId="511EB4BE" w14:textId="77777777" w:rsidR="00D00CFD" w:rsidRPr="005150A6" w:rsidRDefault="00C303EA" w:rsidP="00FC0631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Dále budou navrženy da</w:t>
      </w:r>
      <w:r w:rsidR="00D00CFD">
        <w:rPr>
          <w:rFonts w:ascii="Arial" w:hAnsi="Arial" w:cs="Arial"/>
        </w:rPr>
        <w:t xml:space="preserve">lší obsluhující komunikace </w:t>
      </w:r>
      <w:r w:rsidR="00E26E15">
        <w:rPr>
          <w:rFonts w:ascii="Arial" w:hAnsi="Arial" w:cs="Arial"/>
        </w:rPr>
        <w:t>v kategorii místí komunikace. U </w:t>
      </w:r>
      <w:r w:rsidR="00D00CFD">
        <w:rPr>
          <w:rFonts w:ascii="Arial" w:hAnsi="Arial" w:cs="Arial"/>
        </w:rPr>
        <w:t xml:space="preserve">všech těchto dopravních ploch bude uvažováno s pohybem chodců a cyklistů, a to </w:t>
      </w:r>
      <w:r w:rsidR="00D00CFD" w:rsidRPr="005150A6">
        <w:rPr>
          <w:rFonts w:ascii="Arial" w:hAnsi="Arial" w:cs="Arial"/>
        </w:rPr>
        <w:t>i v možné podobě smíšených stezek.</w:t>
      </w:r>
    </w:p>
    <w:p w14:paraId="2208B12C" w14:textId="77777777" w:rsidR="0096313E" w:rsidRPr="005150A6" w:rsidRDefault="0096313E" w:rsidP="00FC0631">
      <w:pPr>
        <w:spacing w:before="120"/>
        <w:rPr>
          <w:rFonts w:ascii="Arial" w:hAnsi="Arial" w:cs="Arial"/>
        </w:rPr>
      </w:pPr>
      <w:r w:rsidRPr="005150A6">
        <w:rPr>
          <w:rFonts w:ascii="Arial" w:hAnsi="Arial" w:cs="Arial"/>
        </w:rPr>
        <w:t xml:space="preserve">Navržené komunikace budou v maximální míře </w:t>
      </w:r>
      <w:proofErr w:type="spellStart"/>
      <w:r w:rsidRPr="005150A6">
        <w:rPr>
          <w:rFonts w:ascii="Arial" w:hAnsi="Arial" w:cs="Arial"/>
        </w:rPr>
        <w:t>zokruhovány</w:t>
      </w:r>
      <w:proofErr w:type="spellEnd"/>
      <w:r w:rsidRPr="005150A6">
        <w:rPr>
          <w:rFonts w:ascii="Arial" w:hAnsi="Arial" w:cs="Arial"/>
        </w:rPr>
        <w:t xml:space="preserve"> - nebudou navrhovány </w:t>
      </w:r>
      <w:r w:rsidR="00F24181" w:rsidRPr="005150A6">
        <w:rPr>
          <w:rFonts w:ascii="Arial" w:hAnsi="Arial" w:cs="Arial"/>
        </w:rPr>
        <w:t xml:space="preserve">tzv. </w:t>
      </w:r>
      <w:r w:rsidRPr="005150A6">
        <w:rPr>
          <w:rFonts w:ascii="Arial" w:hAnsi="Arial" w:cs="Arial"/>
        </w:rPr>
        <w:t>slepé závleky.</w:t>
      </w:r>
    </w:p>
    <w:p w14:paraId="428197C9" w14:textId="77777777" w:rsidR="00C303EA" w:rsidRDefault="00D00CFD" w:rsidP="00D00CFD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Za účelem dosažení optimálního řešení</w:t>
      </w:r>
      <w:r w:rsidRPr="00A2033E">
        <w:rPr>
          <w:rFonts w:ascii="Arial" w:hAnsi="Arial" w:cs="Arial"/>
        </w:rPr>
        <w:t xml:space="preserve"> dopravní a technické infrastruktury </w:t>
      </w:r>
      <w:r>
        <w:rPr>
          <w:rFonts w:ascii="Arial" w:hAnsi="Arial" w:cs="Arial"/>
        </w:rPr>
        <w:t xml:space="preserve">je možno řešené území dle potřeby rozšířit. </w:t>
      </w:r>
    </w:p>
    <w:p w14:paraId="00A8D9B5" w14:textId="77777777" w:rsidR="00D00CFD" w:rsidRPr="00A2033E" w:rsidRDefault="00D00CFD" w:rsidP="00D00CFD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 xml:space="preserve">V rámci technické infrastruktury bude řešeno umístění vodovodu, NN, STL plynovodu, veřejného osvětlení, případných sdělovacích (optických) kabelů a oddílné kanalizace (v případě odvádění dešťových vod z veřejných prostranství je možné uvažovat i o variantě jejího zdržení v krajině). Návrh technické infrastruktury bude vycházet z prověření a vyhodnocení kapacit </w:t>
      </w:r>
      <w:r w:rsidRPr="005150A6">
        <w:rPr>
          <w:rFonts w:ascii="Arial" w:hAnsi="Arial" w:cs="Arial"/>
        </w:rPr>
        <w:t>stávajících sítí</w:t>
      </w:r>
      <w:r w:rsidR="00E26E15" w:rsidRPr="005150A6">
        <w:rPr>
          <w:rFonts w:ascii="Arial" w:hAnsi="Arial" w:cs="Arial"/>
        </w:rPr>
        <w:t xml:space="preserve"> - bude dokladováno</w:t>
      </w:r>
      <w:r w:rsidRPr="005150A6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Územní studie tak může řešit i potřebnou úpravu stávajících sítí technické infrastruktury.</w:t>
      </w:r>
    </w:p>
    <w:p w14:paraId="68B4A681" w14:textId="77777777" w:rsidR="00EE4594" w:rsidRPr="00EE4594" w:rsidRDefault="00D00CFD" w:rsidP="00EE4594">
      <w:pPr>
        <w:pStyle w:val="Odstavecseseznamem"/>
        <w:numPr>
          <w:ilvl w:val="1"/>
          <w:numId w:val="11"/>
        </w:numPr>
        <w:spacing w:before="360" w:after="120"/>
        <w:rPr>
          <w:rFonts w:ascii="Arial" w:hAnsi="Arial" w:cs="Arial"/>
          <w:b/>
        </w:rPr>
      </w:pPr>
      <w:r w:rsidRPr="00EE4594">
        <w:rPr>
          <w:rFonts w:ascii="Arial" w:hAnsi="Arial" w:cs="Arial"/>
          <w:b/>
        </w:rPr>
        <w:t>Další zvláštní požadavky</w:t>
      </w:r>
    </w:p>
    <w:p w14:paraId="75649414" w14:textId="77777777" w:rsidR="00E02732" w:rsidRDefault="0018377B" w:rsidP="00D00CFD">
      <w:pPr>
        <w:tabs>
          <w:tab w:val="num" w:pos="432"/>
        </w:tabs>
        <w:spacing w:before="60" w:after="60"/>
        <w:rPr>
          <w:rFonts w:ascii="Arial" w:hAnsi="Arial" w:cs="Arial"/>
        </w:rPr>
      </w:pPr>
      <w:r>
        <w:rPr>
          <w:rFonts w:ascii="Arial" w:hAnsi="Arial" w:cs="Arial"/>
        </w:rPr>
        <w:t xml:space="preserve">V území </w:t>
      </w:r>
      <w:r w:rsidR="007B6CF3">
        <w:rPr>
          <w:rFonts w:ascii="Arial" w:hAnsi="Arial" w:cs="Arial"/>
        </w:rPr>
        <w:t>se nachází poddolovaná území.</w:t>
      </w:r>
      <w:r w:rsidR="007B6CF3">
        <w:rPr>
          <w:rStyle w:val="Znakapoznpodarou"/>
          <w:rFonts w:ascii="Arial" w:hAnsi="Arial" w:cs="Arial"/>
        </w:rPr>
        <w:footnoteReference w:id="5"/>
      </w:r>
      <w:r w:rsidR="007B6CF3">
        <w:rPr>
          <w:rFonts w:ascii="Arial" w:hAnsi="Arial" w:cs="Arial"/>
        </w:rPr>
        <w:t xml:space="preserve"> Řešení územní studie převezme z územního plánu podmínku využití ploch pro bydlení a to, že u ploch navrhovaných </w:t>
      </w:r>
      <w:r w:rsidR="007B6CF3">
        <w:rPr>
          <w:rFonts w:ascii="Arial" w:hAnsi="Arial" w:cs="Arial"/>
        </w:rPr>
        <w:lastRenderedPageBreak/>
        <w:t xml:space="preserve">pro bydlení bude před zahájením výstavby proveden geologický průzkum za účelem prověření rozsahu poddolovaného území. </w:t>
      </w:r>
      <w:r w:rsidR="007C6F71">
        <w:rPr>
          <w:rFonts w:ascii="Arial" w:hAnsi="Arial" w:cs="Arial"/>
        </w:rPr>
        <w:t xml:space="preserve">Pro část tohoto poddolovaného území byl společností </w:t>
      </w:r>
      <w:proofErr w:type="spellStart"/>
      <w:r w:rsidR="007C6F71">
        <w:rPr>
          <w:rFonts w:ascii="Arial" w:hAnsi="Arial" w:cs="Arial"/>
        </w:rPr>
        <w:t>GeoTec</w:t>
      </w:r>
      <w:proofErr w:type="spellEnd"/>
      <w:r w:rsidR="007C6F71">
        <w:rPr>
          <w:rFonts w:ascii="Arial" w:hAnsi="Arial" w:cs="Arial"/>
        </w:rPr>
        <w:t xml:space="preserve"> GS v roce 2008 zpracován podrobnější průzkum pod názvem „Šternberk – Vinný vrch, průzkum pozůstatků hornické činnosti“.  </w:t>
      </w:r>
    </w:p>
    <w:p w14:paraId="2E91BA2E" w14:textId="77777777" w:rsidR="00371AAC" w:rsidRDefault="00371AAC" w:rsidP="00735747">
      <w:pPr>
        <w:tabs>
          <w:tab w:val="num" w:pos="432"/>
        </w:tabs>
        <w:rPr>
          <w:rFonts w:ascii="Arial" w:hAnsi="Arial" w:cs="Arial"/>
        </w:rPr>
      </w:pPr>
    </w:p>
    <w:p w14:paraId="4EFF6883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  <w:bookmarkStart w:id="4" w:name="_Ref444092321"/>
    </w:p>
    <w:p w14:paraId="375943F4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7690C3B9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2AB1997A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7A59AE2A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5D7B8116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6613FE55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2810FED0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2F0C35AC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0273E599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333BD774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41E06CC8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4652754A" w14:textId="77777777" w:rsidR="00516E30" w:rsidRPr="00516E30" w:rsidRDefault="00516E30" w:rsidP="00516E30">
      <w:bookmarkStart w:id="5" w:name="_GoBack"/>
      <w:bookmarkEnd w:id="5"/>
    </w:p>
    <w:p w14:paraId="59BA14CA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52BC64F2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20797068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6DDA0D1C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6135E860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6C2098CB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39928F7E" w14:textId="77777777" w:rsidR="00035196" w:rsidRDefault="00035196" w:rsidP="005150A6">
      <w:pPr>
        <w:pStyle w:val="Titulek"/>
        <w:spacing w:after="0"/>
        <w:rPr>
          <w:rFonts w:ascii="Arial" w:hAnsi="Arial" w:cs="Arial"/>
          <w:i/>
          <w:color w:val="auto"/>
        </w:rPr>
      </w:pPr>
    </w:p>
    <w:p w14:paraId="27A03461" w14:textId="77777777" w:rsidR="00ED1DE4" w:rsidRPr="00F21C29" w:rsidRDefault="007B6CF3" w:rsidP="005150A6">
      <w:pPr>
        <w:pStyle w:val="Titulek"/>
        <w:spacing w:after="0"/>
        <w:rPr>
          <w:rFonts w:ascii="Arial" w:hAnsi="Arial" w:cs="Arial"/>
          <w:i/>
          <w:color w:val="auto"/>
        </w:rPr>
      </w:pPr>
      <w:r w:rsidRPr="00F21C29">
        <w:rPr>
          <w:rFonts w:ascii="Arial" w:hAnsi="Arial" w:cs="Arial"/>
          <w:i/>
          <w:color w:val="auto"/>
        </w:rPr>
        <w:t xml:space="preserve">obrázek č. </w:t>
      </w:r>
      <w:r w:rsidRPr="00F21C29">
        <w:rPr>
          <w:rFonts w:ascii="Arial" w:hAnsi="Arial" w:cs="Arial"/>
          <w:i/>
          <w:color w:val="auto"/>
        </w:rPr>
        <w:fldChar w:fldCharType="begin"/>
      </w:r>
      <w:r w:rsidRPr="00F21C29">
        <w:rPr>
          <w:rFonts w:ascii="Arial" w:hAnsi="Arial" w:cs="Arial"/>
          <w:i/>
          <w:color w:val="auto"/>
        </w:rPr>
        <w:instrText xml:space="preserve"> SEQ Obrázek \* ARABIC </w:instrText>
      </w:r>
      <w:r w:rsidRPr="00F21C29">
        <w:rPr>
          <w:rFonts w:ascii="Arial" w:hAnsi="Arial" w:cs="Arial"/>
          <w:i/>
          <w:color w:val="auto"/>
        </w:rPr>
        <w:fldChar w:fldCharType="separate"/>
      </w:r>
      <w:r w:rsidR="00516E30">
        <w:rPr>
          <w:rFonts w:ascii="Arial" w:hAnsi="Arial" w:cs="Arial"/>
          <w:i/>
          <w:noProof/>
          <w:color w:val="auto"/>
        </w:rPr>
        <w:t>4</w:t>
      </w:r>
      <w:r w:rsidRPr="00F21C29">
        <w:rPr>
          <w:rFonts w:ascii="Arial" w:hAnsi="Arial" w:cs="Arial"/>
          <w:i/>
          <w:color w:val="auto"/>
        </w:rPr>
        <w:fldChar w:fldCharType="end"/>
      </w:r>
      <w:r w:rsidRPr="00F21C29">
        <w:rPr>
          <w:rFonts w:ascii="Arial" w:hAnsi="Arial" w:cs="Arial"/>
          <w:i/>
          <w:color w:val="auto"/>
        </w:rPr>
        <w:t xml:space="preserve"> - situace poddolovaných území</w:t>
      </w:r>
      <w:bookmarkEnd w:id="4"/>
    </w:p>
    <w:p w14:paraId="48063385" w14:textId="77777777" w:rsidR="00371AAC" w:rsidRDefault="00ED1DE4" w:rsidP="00D00CFD">
      <w:pPr>
        <w:tabs>
          <w:tab w:val="num" w:pos="432"/>
        </w:tabs>
        <w:spacing w:before="60" w:after="60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4565954D" wp14:editId="651D7FF0">
            <wp:extent cx="5715000" cy="3110744"/>
            <wp:effectExtent l="19050" t="19050" r="19050" b="1397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azek_5_poddol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7194" cy="311193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0F35DB1" w14:textId="77777777" w:rsidR="00D00CFD" w:rsidRPr="00F1471F" w:rsidRDefault="00D00CFD" w:rsidP="00D00CFD">
      <w:pPr>
        <w:pStyle w:val="Nadpis2"/>
        <w:numPr>
          <w:ilvl w:val="0"/>
          <w:numId w:val="4"/>
        </w:numPr>
        <w:spacing w:before="360" w:after="120"/>
        <w:ind w:left="425" w:hanging="425"/>
        <w:rPr>
          <w:rFonts w:ascii="Arial" w:hAnsi="Arial"/>
        </w:rPr>
      </w:pPr>
      <w:r w:rsidRPr="00F1471F">
        <w:rPr>
          <w:rFonts w:ascii="Arial" w:hAnsi="Arial"/>
        </w:rPr>
        <w:lastRenderedPageBreak/>
        <w:t xml:space="preserve">Požadavky </w:t>
      </w:r>
      <w:r>
        <w:rPr>
          <w:rFonts w:ascii="Arial" w:hAnsi="Arial"/>
        </w:rPr>
        <w:t>na formu obsahu a uspořádání textové a grafické části územní studie</w:t>
      </w:r>
    </w:p>
    <w:p w14:paraId="035E2A1E" w14:textId="2AC19B04" w:rsidR="00D00CFD" w:rsidRPr="00F1471F" w:rsidRDefault="00D00CFD" w:rsidP="00D00CFD">
      <w:pPr>
        <w:rPr>
          <w:rFonts w:ascii="Arial" w:hAnsi="Arial" w:cs="Arial"/>
        </w:rPr>
      </w:pPr>
      <w:r w:rsidRPr="00F1471F">
        <w:rPr>
          <w:rFonts w:ascii="Arial" w:hAnsi="Arial" w:cs="Arial"/>
        </w:rPr>
        <w:t>Územní studie bude zpracována v souladu se stavebním zákone</w:t>
      </w:r>
      <w:r>
        <w:rPr>
          <w:rFonts w:ascii="Arial" w:hAnsi="Arial" w:cs="Arial"/>
        </w:rPr>
        <w:t>m a jeho prováděcími vyhláškami, zejména s vyhláš</w:t>
      </w:r>
      <w:r w:rsidR="006F3BDE">
        <w:rPr>
          <w:rFonts w:ascii="Arial" w:hAnsi="Arial" w:cs="Arial"/>
        </w:rPr>
        <w:t>kou č. 501/2006 Sb., o obecných</w:t>
      </w:r>
      <w:r w:rsidRPr="00E32D9B">
        <w:rPr>
          <w:rFonts w:ascii="Arial" w:hAnsi="Arial" w:cs="Arial"/>
          <w:strike/>
        </w:rPr>
        <w:t xml:space="preserve"> </w:t>
      </w:r>
      <w:r>
        <w:rPr>
          <w:rFonts w:ascii="Arial" w:hAnsi="Arial" w:cs="Arial"/>
        </w:rPr>
        <w:t>požadavcích na využívání území</w:t>
      </w:r>
      <w:r w:rsidR="00E32D9B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v</w:t>
      </w:r>
      <w:r w:rsidR="0002268F">
        <w:rPr>
          <w:rFonts w:ascii="Arial" w:hAnsi="Arial" w:cs="Arial"/>
        </w:rPr>
        <w:t>e znění pozdějších předpisů</w:t>
      </w:r>
      <w:r>
        <w:rPr>
          <w:rFonts w:ascii="Arial" w:hAnsi="Arial" w:cs="Arial"/>
        </w:rPr>
        <w:t>.</w:t>
      </w:r>
    </w:p>
    <w:p w14:paraId="4E827A11" w14:textId="77777777" w:rsidR="00D00CFD" w:rsidRPr="00E32D9B" w:rsidRDefault="00D00CFD" w:rsidP="00D00CFD">
      <w:pPr>
        <w:spacing w:before="120"/>
        <w:rPr>
          <w:rFonts w:ascii="Arial" w:hAnsi="Arial" w:cs="Arial"/>
          <w:color w:val="FF0000"/>
        </w:rPr>
      </w:pPr>
      <w:r w:rsidRPr="000560CB">
        <w:rPr>
          <w:rFonts w:ascii="Arial" w:hAnsi="Arial" w:cs="Arial"/>
          <w:b/>
        </w:rPr>
        <w:t>Dokumentace územní studie zpracovaná v I. fázi (průzkumy a rozbory)</w:t>
      </w:r>
      <w:r>
        <w:rPr>
          <w:rFonts w:ascii="Arial" w:hAnsi="Arial" w:cs="Arial"/>
        </w:rPr>
        <w:t xml:space="preserve"> bude </w:t>
      </w:r>
      <w:r w:rsidRPr="006F3BDE">
        <w:rPr>
          <w:rFonts w:ascii="Arial" w:hAnsi="Arial" w:cs="Arial"/>
        </w:rPr>
        <w:t>předána pořizovateli v počtu 1 tištěného vyh</w:t>
      </w:r>
      <w:r w:rsidR="00E32D9B" w:rsidRPr="006F3BDE">
        <w:rPr>
          <w:rFonts w:ascii="Arial" w:hAnsi="Arial" w:cs="Arial"/>
        </w:rPr>
        <w:t xml:space="preserve">otovení a 1 x na datovém nosiči ve formátu </w:t>
      </w:r>
      <w:r w:rsidR="00B01A67" w:rsidRPr="006F3BDE">
        <w:rPr>
          <w:rFonts w:ascii="Arial" w:hAnsi="Arial" w:cs="Arial"/>
        </w:rPr>
        <w:t>dle kap. 5</w:t>
      </w:r>
      <w:r w:rsidR="00E32D9B" w:rsidRPr="006F3BDE">
        <w:rPr>
          <w:rFonts w:ascii="Arial" w:hAnsi="Arial" w:cs="Arial"/>
        </w:rPr>
        <w:t>.</w:t>
      </w:r>
    </w:p>
    <w:p w14:paraId="7E91CEB7" w14:textId="77777777" w:rsidR="00D00CFD" w:rsidRDefault="00D00CFD" w:rsidP="00D00CFD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 xml:space="preserve">Bude obsahovat textovou a grafickou část. </w:t>
      </w:r>
    </w:p>
    <w:p w14:paraId="3AB43BF1" w14:textId="77777777" w:rsidR="00D00CFD" w:rsidRPr="006F3BDE" w:rsidRDefault="00D00CFD" w:rsidP="00D00CFD">
      <w:pPr>
        <w:rPr>
          <w:rFonts w:ascii="Arial" w:hAnsi="Arial" w:cs="Arial"/>
        </w:rPr>
      </w:pPr>
      <w:r w:rsidRPr="006F3BDE">
        <w:rPr>
          <w:rFonts w:ascii="Arial" w:hAnsi="Arial" w:cs="Arial"/>
        </w:rPr>
        <w:t>Grafická část bude obsahovat:</w:t>
      </w:r>
    </w:p>
    <w:p w14:paraId="2F6C50F6" w14:textId="77777777" w:rsidR="00D00CFD" w:rsidRPr="006F3BDE" w:rsidRDefault="002010CA" w:rsidP="00D00CFD">
      <w:pPr>
        <w:pStyle w:val="Odstavecseseznamem"/>
        <w:numPr>
          <w:ilvl w:val="0"/>
          <w:numId w:val="9"/>
        </w:numPr>
        <w:rPr>
          <w:rFonts w:ascii="Arial" w:hAnsi="Arial" w:cs="Arial"/>
        </w:rPr>
      </w:pPr>
      <w:r w:rsidRPr="006F3BDE">
        <w:rPr>
          <w:rFonts w:ascii="Arial" w:hAnsi="Arial" w:cs="Arial"/>
        </w:rPr>
        <w:t>Situační výkres s identifikací problémů včetně veškerých zjištěných limitů</w:t>
      </w:r>
      <w:r w:rsidR="00D00CFD" w:rsidRPr="006F3BDE">
        <w:rPr>
          <w:rFonts w:ascii="Arial" w:hAnsi="Arial" w:cs="Arial"/>
        </w:rPr>
        <w:t xml:space="preserve"> v rozsahu řešeného území (jeho měřítko bude dohodnuto s pořizovatelem v rámci pracovního výboru)</w:t>
      </w:r>
    </w:p>
    <w:p w14:paraId="696AC0FC" w14:textId="77777777" w:rsidR="00D00CFD" w:rsidRPr="006F3BDE" w:rsidRDefault="00D00CFD" w:rsidP="00D00CFD">
      <w:pPr>
        <w:rPr>
          <w:rFonts w:ascii="Arial" w:hAnsi="Arial" w:cs="Arial"/>
        </w:rPr>
      </w:pPr>
      <w:r w:rsidRPr="006F3BDE">
        <w:rPr>
          <w:rFonts w:ascii="Arial" w:hAnsi="Arial" w:cs="Arial"/>
        </w:rPr>
        <w:t>Textová část bude obsahovat:</w:t>
      </w:r>
    </w:p>
    <w:p w14:paraId="3F7A78A9" w14:textId="77777777" w:rsidR="00D00CFD" w:rsidRPr="000560CB" w:rsidRDefault="00D00CFD" w:rsidP="00D00CFD">
      <w:pPr>
        <w:pStyle w:val="Odstavecseseznamem"/>
        <w:numPr>
          <w:ilvl w:val="0"/>
          <w:numId w:val="9"/>
        </w:numPr>
        <w:rPr>
          <w:rFonts w:ascii="Arial" w:hAnsi="Arial" w:cs="Arial"/>
        </w:rPr>
      </w:pPr>
      <w:r>
        <w:rPr>
          <w:rFonts w:ascii="Arial" w:hAnsi="Arial" w:cs="Arial"/>
        </w:rPr>
        <w:t>textové vyjádření zjištěných problému a doporučení</w:t>
      </w:r>
    </w:p>
    <w:p w14:paraId="5873C190" w14:textId="77777777" w:rsidR="00D00CFD" w:rsidRDefault="00D00CFD" w:rsidP="00D00CFD">
      <w:pPr>
        <w:spacing w:before="120"/>
        <w:rPr>
          <w:rFonts w:ascii="Arial" w:hAnsi="Arial" w:cs="Arial"/>
        </w:rPr>
      </w:pPr>
      <w:r w:rsidRPr="002B1D58">
        <w:rPr>
          <w:rFonts w:ascii="Arial" w:hAnsi="Arial" w:cs="Arial"/>
          <w:b/>
        </w:rPr>
        <w:t>Dokumentace územní studie zpracovaná v</w:t>
      </w:r>
      <w:r w:rsidR="0002268F">
        <w:rPr>
          <w:rFonts w:ascii="Arial" w:hAnsi="Arial" w:cs="Arial"/>
          <w:b/>
        </w:rPr>
        <w:t>e</w:t>
      </w:r>
      <w:r w:rsidRPr="002B1D58">
        <w:rPr>
          <w:rFonts w:ascii="Arial" w:hAnsi="Arial" w:cs="Arial"/>
          <w:b/>
        </w:rPr>
        <w:t> II. fázi</w:t>
      </w:r>
      <w:r>
        <w:rPr>
          <w:rFonts w:ascii="Arial" w:hAnsi="Arial" w:cs="Arial"/>
        </w:rPr>
        <w:t xml:space="preserve"> bude předána pořizovateli v počtu 3 tištěných vyhotoveních a 1 x na </w:t>
      </w:r>
      <w:r w:rsidRPr="006F3BDE">
        <w:rPr>
          <w:rFonts w:ascii="Arial" w:hAnsi="Arial" w:cs="Arial"/>
        </w:rPr>
        <w:t>datovém nosiči</w:t>
      </w:r>
      <w:r w:rsidR="00E32D9B" w:rsidRPr="006F3BDE">
        <w:rPr>
          <w:rFonts w:ascii="Arial" w:hAnsi="Arial" w:cs="Arial"/>
        </w:rPr>
        <w:t xml:space="preserve"> ve formátu </w:t>
      </w:r>
      <w:r w:rsidR="00B01A67" w:rsidRPr="006F3BDE">
        <w:rPr>
          <w:rFonts w:ascii="Arial" w:hAnsi="Arial" w:cs="Arial"/>
        </w:rPr>
        <w:t>dle kap. 5</w:t>
      </w:r>
      <w:r>
        <w:rPr>
          <w:rFonts w:ascii="Arial" w:hAnsi="Arial" w:cs="Arial"/>
        </w:rPr>
        <w:t>.</w:t>
      </w:r>
    </w:p>
    <w:p w14:paraId="6BD586CE" w14:textId="77777777" w:rsidR="00D00CFD" w:rsidRDefault="00D00CFD" w:rsidP="00D00CFD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Bude obsahovat textovou a grafickou část.</w:t>
      </w:r>
    </w:p>
    <w:p w14:paraId="79A17056" w14:textId="77777777" w:rsidR="00E32D9B" w:rsidRPr="006F3BDE" w:rsidRDefault="00E32D9B" w:rsidP="00E32D9B">
      <w:pPr>
        <w:rPr>
          <w:rFonts w:ascii="Arial" w:hAnsi="Arial" w:cs="Arial"/>
        </w:rPr>
      </w:pPr>
      <w:r w:rsidRPr="006F3BDE">
        <w:rPr>
          <w:rFonts w:ascii="Arial" w:hAnsi="Arial" w:cs="Arial"/>
        </w:rPr>
        <w:t>Textová část bude obsahovat popis řešení a jednoznačné požadavky a podmínky pro rozhodování v území a dále zdůvodnění navrženého řešení.</w:t>
      </w:r>
    </w:p>
    <w:p w14:paraId="415F9BD6" w14:textId="77777777" w:rsidR="00D00CFD" w:rsidRDefault="00D00CFD" w:rsidP="00D00CFD">
      <w:pPr>
        <w:rPr>
          <w:rFonts w:ascii="Arial" w:hAnsi="Arial" w:cs="Arial"/>
        </w:rPr>
      </w:pPr>
      <w:r>
        <w:rPr>
          <w:rFonts w:ascii="Arial" w:hAnsi="Arial" w:cs="Arial"/>
        </w:rPr>
        <w:t>Grafická část bude obsahovat (minimální obsah):</w:t>
      </w:r>
    </w:p>
    <w:p w14:paraId="0BEA3FAE" w14:textId="77777777" w:rsidR="00D00CFD" w:rsidRPr="00307553" w:rsidRDefault="00D00CFD" w:rsidP="00D00CFD">
      <w:pPr>
        <w:pStyle w:val="Odstavecseseznamem"/>
        <w:numPr>
          <w:ilvl w:val="0"/>
          <w:numId w:val="9"/>
        </w:numPr>
        <w:rPr>
          <w:rFonts w:ascii="Arial" w:hAnsi="Arial" w:cs="Arial"/>
          <w:i/>
        </w:rPr>
      </w:pPr>
      <w:r w:rsidRPr="00307553">
        <w:rPr>
          <w:rFonts w:ascii="Arial" w:hAnsi="Arial" w:cs="Arial"/>
        </w:rPr>
        <w:t>výkres širších vztahů</w:t>
      </w:r>
      <w:r w:rsidRPr="00307553">
        <w:rPr>
          <w:rFonts w:ascii="Arial" w:hAnsi="Arial" w:cs="Arial"/>
        </w:rPr>
        <w:tab/>
      </w:r>
      <w:r w:rsidRPr="00307553">
        <w:rPr>
          <w:rFonts w:ascii="Arial" w:hAnsi="Arial" w:cs="Arial"/>
        </w:rPr>
        <w:tab/>
      </w:r>
      <w:r w:rsidRPr="00307553">
        <w:rPr>
          <w:rFonts w:ascii="Arial" w:hAnsi="Arial" w:cs="Arial"/>
        </w:rPr>
        <w:tab/>
      </w:r>
      <w:r w:rsidRPr="00307553">
        <w:rPr>
          <w:rFonts w:ascii="Arial" w:hAnsi="Arial" w:cs="Arial"/>
          <w:i/>
        </w:rPr>
        <w:t>měřítko 1 : 2 500 (nebo 1 : 5 000)</w:t>
      </w:r>
    </w:p>
    <w:p w14:paraId="3499AF02" w14:textId="77777777" w:rsidR="00D00CFD" w:rsidRPr="00307553" w:rsidRDefault="00D00CFD" w:rsidP="00D00CFD">
      <w:pPr>
        <w:pStyle w:val="Odstavecseseznamem"/>
        <w:numPr>
          <w:ilvl w:val="0"/>
          <w:numId w:val="9"/>
        </w:numPr>
        <w:rPr>
          <w:rFonts w:ascii="Arial" w:hAnsi="Arial" w:cs="Arial"/>
        </w:rPr>
      </w:pPr>
      <w:r w:rsidRPr="00307553">
        <w:rPr>
          <w:rFonts w:ascii="Arial" w:hAnsi="Arial" w:cs="Arial"/>
        </w:rPr>
        <w:t>hlavní výkres (obsahující řešení veřejného prostranství a dopravní infrastruktury)</w:t>
      </w:r>
      <w:r w:rsidRPr="00307553">
        <w:rPr>
          <w:rFonts w:ascii="Arial" w:hAnsi="Arial" w:cs="Arial"/>
        </w:rPr>
        <w:tab/>
      </w:r>
      <w:r w:rsidRPr="00307553">
        <w:rPr>
          <w:rFonts w:ascii="Arial" w:hAnsi="Arial" w:cs="Arial"/>
        </w:rPr>
        <w:tab/>
      </w:r>
      <w:r w:rsidRPr="00307553">
        <w:rPr>
          <w:rFonts w:ascii="Arial" w:hAnsi="Arial" w:cs="Arial"/>
        </w:rPr>
        <w:tab/>
      </w:r>
      <w:r w:rsidRPr="00307553">
        <w:rPr>
          <w:rFonts w:ascii="Arial" w:hAnsi="Arial" w:cs="Arial"/>
        </w:rPr>
        <w:tab/>
      </w:r>
      <w:r w:rsidRPr="00307553">
        <w:rPr>
          <w:rFonts w:ascii="Arial" w:hAnsi="Arial" w:cs="Arial"/>
          <w:i/>
        </w:rPr>
        <w:t>měřítko 1 : 500 (nebo 1 : 1 000)</w:t>
      </w:r>
      <w:r w:rsidRPr="00307553">
        <w:rPr>
          <w:rFonts w:ascii="Arial" w:hAnsi="Arial" w:cs="Arial"/>
        </w:rPr>
        <w:t xml:space="preserve"> </w:t>
      </w:r>
      <w:r w:rsidRPr="00307553">
        <w:rPr>
          <w:rFonts w:ascii="Arial" w:hAnsi="Arial" w:cs="Arial"/>
        </w:rPr>
        <w:tab/>
      </w:r>
    </w:p>
    <w:p w14:paraId="06DBAD6E" w14:textId="77777777" w:rsidR="00D00CFD" w:rsidRPr="00307553" w:rsidRDefault="00D00CFD" w:rsidP="00D00CFD">
      <w:pPr>
        <w:pStyle w:val="Odstavecseseznamem"/>
        <w:numPr>
          <w:ilvl w:val="0"/>
          <w:numId w:val="9"/>
        </w:numPr>
        <w:rPr>
          <w:rFonts w:ascii="Arial" w:hAnsi="Arial" w:cs="Arial"/>
        </w:rPr>
      </w:pPr>
      <w:r w:rsidRPr="00307553">
        <w:rPr>
          <w:rFonts w:ascii="Arial" w:hAnsi="Arial" w:cs="Arial"/>
        </w:rPr>
        <w:t>výkres technické infrastruktury</w:t>
      </w:r>
      <w:r w:rsidRPr="00307553">
        <w:rPr>
          <w:rFonts w:ascii="Arial" w:hAnsi="Arial" w:cs="Arial"/>
        </w:rPr>
        <w:tab/>
      </w:r>
      <w:r w:rsidRPr="00307553">
        <w:rPr>
          <w:rFonts w:ascii="Arial" w:hAnsi="Arial" w:cs="Arial"/>
        </w:rPr>
        <w:tab/>
      </w:r>
      <w:r w:rsidRPr="00307553">
        <w:rPr>
          <w:rFonts w:ascii="Arial" w:hAnsi="Arial" w:cs="Arial"/>
          <w:i/>
        </w:rPr>
        <w:t>měřítko 1 : 500 (nebo 1 : 1</w:t>
      </w:r>
      <w:r w:rsidR="00E32D9B" w:rsidRPr="00307553">
        <w:rPr>
          <w:rFonts w:ascii="Arial" w:hAnsi="Arial" w:cs="Arial"/>
          <w:i/>
        </w:rPr>
        <w:t> </w:t>
      </w:r>
      <w:r w:rsidRPr="00307553">
        <w:rPr>
          <w:rFonts w:ascii="Arial" w:hAnsi="Arial" w:cs="Arial"/>
          <w:i/>
        </w:rPr>
        <w:t>000)</w:t>
      </w:r>
    </w:p>
    <w:p w14:paraId="3499164D" w14:textId="77777777" w:rsidR="00E32D9B" w:rsidRPr="00307553" w:rsidRDefault="00E32D9B" w:rsidP="00D00CFD">
      <w:pPr>
        <w:pStyle w:val="Odstavecseseznamem"/>
        <w:numPr>
          <w:ilvl w:val="0"/>
          <w:numId w:val="9"/>
        </w:numPr>
        <w:rPr>
          <w:rFonts w:ascii="Arial" w:hAnsi="Arial" w:cs="Arial"/>
        </w:rPr>
      </w:pPr>
      <w:r w:rsidRPr="00307553">
        <w:rPr>
          <w:rFonts w:ascii="Arial" w:hAnsi="Arial" w:cs="Arial"/>
          <w:i/>
        </w:rPr>
        <w:t>vzorové příčné řezy veřejným prostranstvím</w:t>
      </w:r>
      <w:r w:rsidRPr="00307553">
        <w:rPr>
          <w:rFonts w:ascii="Arial" w:hAnsi="Arial" w:cs="Arial"/>
          <w:i/>
        </w:rPr>
        <w:tab/>
      </w:r>
      <w:r w:rsidRPr="00307553">
        <w:rPr>
          <w:rFonts w:ascii="Arial" w:hAnsi="Arial" w:cs="Arial"/>
          <w:i/>
        </w:rPr>
        <w:tab/>
        <w:t>měřítko 1:100</w:t>
      </w:r>
    </w:p>
    <w:p w14:paraId="6FF94A6E" w14:textId="77777777" w:rsidR="00D00CFD" w:rsidRPr="00307553" w:rsidRDefault="00D00CFD" w:rsidP="00D00CFD">
      <w:pPr>
        <w:rPr>
          <w:rFonts w:ascii="Arial" w:hAnsi="Arial" w:cs="Arial"/>
        </w:rPr>
      </w:pPr>
      <w:r w:rsidRPr="00307553">
        <w:rPr>
          <w:rFonts w:ascii="Arial" w:hAnsi="Arial" w:cs="Arial"/>
        </w:rPr>
        <w:t>Měřítka výkresů budou upřesněn</w:t>
      </w:r>
      <w:r w:rsidR="00E32D9B" w:rsidRPr="00307553">
        <w:rPr>
          <w:rFonts w:ascii="Arial" w:hAnsi="Arial" w:cs="Arial"/>
        </w:rPr>
        <w:t>a</w:t>
      </w:r>
      <w:r w:rsidRPr="00307553">
        <w:rPr>
          <w:rFonts w:ascii="Arial" w:hAnsi="Arial" w:cs="Arial"/>
        </w:rPr>
        <w:t xml:space="preserve"> pořizovatelem v rámci pracovního výboru.</w:t>
      </w:r>
    </w:p>
    <w:p w14:paraId="49A96295" w14:textId="77777777" w:rsidR="00D00CFD" w:rsidRPr="00EC2CE0" w:rsidRDefault="00D00CFD" w:rsidP="00D00CFD">
      <w:pPr>
        <w:rPr>
          <w:rFonts w:ascii="Arial" w:hAnsi="Arial" w:cs="Arial"/>
        </w:rPr>
      </w:pPr>
    </w:p>
    <w:p w14:paraId="0237DB74" w14:textId="77777777" w:rsidR="00D00CFD" w:rsidRPr="00F1471F" w:rsidRDefault="00D00CFD" w:rsidP="00D00CFD">
      <w:pPr>
        <w:pStyle w:val="Nadpis2"/>
        <w:numPr>
          <w:ilvl w:val="0"/>
          <w:numId w:val="4"/>
        </w:numPr>
        <w:spacing w:before="360" w:after="120"/>
        <w:ind w:left="425" w:hanging="425"/>
        <w:rPr>
          <w:rFonts w:ascii="Arial" w:hAnsi="Arial"/>
        </w:rPr>
      </w:pPr>
      <w:r>
        <w:rPr>
          <w:rFonts w:ascii="Arial" w:hAnsi="Arial"/>
        </w:rPr>
        <w:t>Další požadavky</w:t>
      </w:r>
    </w:p>
    <w:p w14:paraId="33EAA524" w14:textId="329F210D" w:rsidR="00D00CFD" w:rsidRPr="008A0052" w:rsidRDefault="00D00CFD" w:rsidP="00D00CFD">
      <w:pPr>
        <w:rPr>
          <w:rFonts w:ascii="Arial" w:hAnsi="Arial" w:cs="Arial"/>
          <w:i/>
          <w:color w:val="FF0000"/>
        </w:rPr>
      </w:pPr>
      <w:r w:rsidRPr="00F1471F">
        <w:rPr>
          <w:rFonts w:ascii="Arial" w:hAnsi="Arial" w:cs="Arial"/>
        </w:rPr>
        <w:t>Základním podkladem pro zpracování územní studie bude platný Územní plán Šternberk</w:t>
      </w:r>
      <w:r>
        <w:rPr>
          <w:rFonts w:ascii="Arial" w:hAnsi="Arial" w:cs="Arial"/>
        </w:rPr>
        <w:t>, aktuální katastrální mapa a dále podklady uvedené v kapitol</w:t>
      </w:r>
      <w:r w:rsidR="002A6C58">
        <w:rPr>
          <w:rFonts w:ascii="Arial" w:hAnsi="Arial" w:cs="Arial"/>
        </w:rPr>
        <w:t>ách</w:t>
      </w:r>
      <w:r>
        <w:rPr>
          <w:rFonts w:ascii="Arial" w:hAnsi="Arial" w:cs="Arial"/>
        </w:rPr>
        <w:t xml:space="preserve"> </w:t>
      </w:r>
      <w:r w:rsidRPr="008A0052">
        <w:rPr>
          <w:rFonts w:ascii="Arial" w:hAnsi="Arial" w:cs="Arial"/>
          <w:i/>
        </w:rPr>
        <w:t xml:space="preserve">3.1 </w:t>
      </w:r>
      <w:r w:rsidRPr="00307553">
        <w:rPr>
          <w:rFonts w:ascii="Arial" w:hAnsi="Arial" w:cs="Arial"/>
          <w:i/>
        </w:rPr>
        <w:t>Stanovení podrobnosti s ohledem na účel</w:t>
      </w:r>
      <w:r w:rsidR="002A6C58">
        <w:rPr>
          <w:rFonts w:ascii="Arial" w:hAnsi="Arial" w:cs="Arial"/>
        </w:rPr>
        <w:t xml:space="preserve">, </w:t>
      </w:r>
      <w:r w:rsidR="008A0052" w:rsidRPr="00307553">
        <w:rPr>
          <w:rFonts w:ascii="Arial" w:hAnsi="Arial" w:cs="Arial"/>
          <w:i/>
        </w:rPr>
        <w:t>3.3 Požadavky na ochranu a rozvoj hodnot území</w:t>
      </w:r>
      <w:r w:rsidR="002A6C58">
        <w:rPr>
          <w:rFonts w:ascii="Arial" w:hAnsi="Arial" w:cs="Arial"/>
          <w:i/>
        </w:rPr>
        <w:t xml:space="preserve"> </w:t>
      </w:r>
      <w:r w:rsidR="002A6C58" w:rsidRPr="002A6C58">
        <w:rPr>
          <w:rFonts w:ascii="Arial" w:hAnsi="Arial" w:cs="Arial"/>
        </w:rPr>
        <w:t>a</w:t>
      </w:r>
      <w:r w:rsidR="002A6C58">
        <w:rPr>
          <w:rFonts w:ascii="Arial" w:hAnsi="Arial" w:cs="Arial"/>
          <w:i/>
        </w:rPr>
        <w:t xml:space="preserve"> 3.6 Další zvláštní požadavky.</w:t>
      </w:r>
    </w:p>
    <w:p w14:paraId="4BCE322B" w14:textId="77777777" w:rsidR="00D00CFD" w:rsidRDefault="00D00CFD" w:rsidP="00D00CFD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 xml:space="preserve">V průběhu zpracování územní studie budou zpracovatelem svolány </w:t>
      </w:r>
      <w:r w:rsidRPr="00223190">
        <w:rPr>
          <w:rFonts w:ascii="Arial" w:hAnsi="Arial" w:cs="Arial"/>
          <w:u w:val="single"/>
        </w:rPr>
        <w:t>min. dva pracovní výbory s pořizovatelem</w:t>
      </w:r>
      <w:r>
        <w:rPr>
          <w:rFonts w:ascii="Arial" w:hAnsi="Arial" w:cs="Arial"/>
        </w:rPr>
        <w:t xml:space="preserve">. První pracovní výbor bude svolán před ukončením prací v rámci I. etapy, </w:t>
      </w:r>
      <w:r w:rsidRPr="00307553">
        <w:rPr>
          <w:rFonts w:ascii="Arial" w:hAnsi="Arial" w:cs="Arial"/>
        </w:rPr>
        <w:t>druhý</w:t>
      </w:r>
      <w:r w:rsidR="00B01A67" w:rsidRPr="00307553">
        <w:rPr>
          <w:rFonts w:ascii="Arial" w:hAnsi="Arial" w:cs="Arial"/>
        </w:rPr>
        <w:t xml:space="preserve"> a případný další (dle potřeby) </w:t>
      </w:r>
      <w:r w:rsidRPr="00307553">
        <w:rPr>
          <w:rFonts w:ascii="Arial" w:hAnsi="Arial" w:cs="Arial"/>
        </w:rPr>
        <w:t xml:space="preserve">pracovní </w:t>
      </w:r>
      <w:r>
        <w:rPr>
          <w:rFonts w:ascii="Arial" w:hAnsi="Arial" w:cs="Arial"/>
        </w:rPr>
        <w:t xml:space="preserve">výbor proběhne nad rozpracovaným návrhem vlastního řešení územní studie (II. etapa). </w:t>
      </w:r>
    </w:p>
    <w:p w14:paraId="40676F2B" w14:textId="77777777" w:rsidR="00D00CFD" w:rsidRDefault="00D00CFD" w:rsidP="00D00CFD">
      <w:pPr>
        <w:rPr>
          <w:rFonts w:ascii="Arial" w:hAnsi="Arial" w:cs="Arial"/>
        </w:rPr>
      </w:pPr>
      <w:r>
        <w:rPr>
          <w:rFonts w:ascii="Arial" w:hAnsi="Arial" w:cs="Arial"/>
        </w:rPr>
        <w:t>Pořizovatel si také vyhrazuje právo vznést možný požadavek na projednávání s vlastníky dotčených pozemků, a to za účasti zpracovatele.</w:t>
      </w:r>
    </w:p>
    <w:p w14:paraId="5B208C67" w14:textId="77777777" w:rsidR="00D00CFD" w:rsidRPr="00F1471F" w:rsidRDefault="00D00CFD" w:rsidP="00D00CFD">
      <w:pPr>
        <w:spacing w:before="120"/>
        <w:rPr>
          <w:rFonts w:ascii="Arial" w:hAnsi="Arial" w:cs="Arial"/>
        </w:rPr>
      </w:pPr>
      <w:r w:rsidRPr="00F1471F">
        <w:rPr>
          <w:rFonts w:ascii="Arial" w:hAnsi="Arial" w:cs="Arial"/>
        </w:rPr>
        <w:t>Územní studie bude zpracována nad katastrální mapou z důvodu definování hranic pozemků.</w:t>
      </w:r>
    </w:p>
    <w:p w14:paraId="0AB725B6" w14:textId="77777777" w:rsidR="00D00CFD" w:rsidRDefault="00D00CFD" w:rsidP="00D00CFD">
      <w:pPr>
        <w:spacing w:before="120"/>
        <w:rPr>
          <w:rFonts w:ascii="Arial" w:hAnsi="Arial" w:cs="Arial"/>
        </w:rPr>
      </w:pPr>
      <w:r w:rsidRPr="00F1471F">
        <w:rPr>
          <w:rFonts w:ascii="Arial" w:hAnsi="Arial" w:cs="Arial"/>
        </w:rPr>
        <w:t>Struktura, obsah a měřítka jednotlivých výkresů mohou být upřesněny v průběhu zpracování po dohodě mezi pořizovatelem a zpracovatelem.</w:t>
      </w:r>
    </w:p>
    <w:p w14:paraId="2F2E65E0" w14:textId="43F77197" w:rsidR="00594537" w:rsidRDefault="00D00CFD" w:rsidP="00FC0631">
      <w:pPr>
        <w:spacing w:before="120"/>
      </w:pPr>
      <w:r w:rsidRPr="00307553">
        <w:rPr>
          <w:rFonts w:ascii="Arial" w:hAnsi="Arial" w:cs="Arial"/>
        </w:rPr>
        <w:lastRenderedPageBreak/>
        <w:t xml:space="preserve">Grafická část územní studie bude </w:t>
      </w:r>
      <w:proofErr w:type="gramStart"/>
      <w:r w:rsidR="002010CA" w:rsidRPr="00307553">
        <w:rPr>
          <w:rFonts w:ascii="Arial" w:hAnsi="Arial" w:cs="Arial"/>
        </w:rPr>
        <w:t>pro I. i  II</w:t>
      </w:r>
      <w:proofErr w:type="gramEnd"/>
      <w:r w:rsidR="002010CA" w:rsidRPr="00307553">
        <w:rPr>
          <w:rFonts w:ascii="Arial" w:hAnsi="Arial" w:cs="Arial"/>
        </w:rPr>
        <w:t xml:space="preserve">. fázi </w:t>
      </w:r>
      <w:r w:rsidRPr="00307553">
        <w:rPr>
          <w:rFonts w:ascii="Arial" w:hAnsi="Arial" w:cs="Arial"/>
        </w:rPr>
        <w:t>zpracována tak, aby veškeré výstupy byly použitel</w:t>
      </w:r>
      <w:r w:rsidR="00BD3976">
        <w:rPr>
          <w:rFonts w:ascii="Arial" w:hAnsi="Arial" w:cs="Arial"/>
        </w:rPr>
        <w:t xml:space="preserve">né v </w:t>
      </w:r>
      <w:r w:rsidRPr="00307553">
        <w:rPr>
          <w:rFonts w:ascii="Arial" w:hAnsi="Arial" w:cs="Arial"/>
        </w:rPr>
        <w:t>geografickém informační</w:t>
      </w:r>
      <w:r w:rsidR="00307553">
        <w:rPr>
          <w:rFonts w:ascii="Arial" w:hAnsi="Arial" w:cs="Arial"/>
        </w:rPr>
        <w:t>m systému města Šternberka tzn. </w:t>
      </w:r>
      <w:r w:rsidRPr="00307553">
        <w:rPr>
          <w:rFonts w:ascii="Arial" w:hAnsi="Arial" w:cs="Arial"/>
        </w:rPr>
        <w:t xml:space="preserve">zpracování a odevzdání ve formátu </w:t>
      </w:r>
      <w:proofErr w:type="spellStart"/>
      <w:r w:rsidRPr="00307553">
        <w:rPr>
          <w:rFonts w:ascii="Arial" w:hAnsi="Arial" w:cs="Arial"/>
        </w:rPr>
        <w:t>shp</w:t>
      </w:r>
      <w:proofErr w:type="spellEnd"/>
      <w:r w:rsidRPr="00307553">
        <w:rPr>
          <w:rFonts w:ascii="Arial" w:hAnsi="Arial" w:cs="Arial"/>
        </w:rPr>
        <w:t xml:space="preserve">, personální nebo souborové </w:t>
      </w:r>
      <w:proofErr w:type="spellStart"/>
      <w:r w:rsidRPr="00307553">
        <w:rPr>
          <w:rFonts w:ascii="Arial" w:hAnsi="Arial" w:cs="Arial"/>
        </w:rPr>
        <w:t>geodatabáze</w:t>
      </w:r>
      <w:proofErr w:type="spellEnd"/>
      <w:r w:rsidRPr="00307553">
        <w:rPr>
          <w:rFonts w:ascii="Arial" w:hAnsi="Arial" w:cs="Arial"/>
        </w:rPr>
        <w:t xml:space="preserve"> ESRI, případně v CAD formátu DGN, DWG, DXF. Součástí dodávky bude datový model obsahující seznam vrstev / hladin a jejich obsah nejlépe v XLS tabulce MS Excel</w:t>
      </w:r>
      <w:r w:rsidR="00404653" w:rsidRPr="00307553">
        <w:rPr>
          <w:rFonts w:ascii="Arial" w:hAnsi="Arial" w:cs="Arial"/>
        </w:rPr>
        <w:t>, kde budou jednoznačně odděl</w:t>
      </w:r>
      <w:r w:rsidR="00307553">
        <w:rPr>
          <w:rFonts w:ascii="Arial" w:hAnsi="Arial" w:cs="Arial"/>
        </w:rPr>
        <w:t>eny identifikovány navrhované a </w:t>
      </w:r>
      <w:r w:rsidR="00404653" w:rsidRPr="00307553">
        <w:rPr>
          <w:rFonts w:ascii="Arial" w:hAnsi="Arial" w:cs="Arial"/>
        </w:rPr>
        <w:t>stávající prvky</w:t>
      </w:r>
      <w:r w:rsidRPr="00307553">
        <w:rPr>
          <w:rFonts w:ascii="Arial" w:hAnsi="Arial" w:cs="Arial"/>
        </w:rPr>
        <w:t>. Textová část bude zpracována v digitálním formátu MS OFFICE WORD, tabulková část v XLS tabulkách MS Excel. Textová i grafická část bude současně předána i ve formátu PDF.</w:t>
      </w:r>
    </w:p>
    <w:sectPr w:rsidR="00594537" w:rsidSect="00035196">
      <w:footerReference w:type="even" r:id="rId14"/>
      <w:footerReference w:type="default" r:id="rId15"/>
      <w:pgSz w:w="11906" w:h="16838"/>
      <w:pgMar w:top="1417" w:right="1417" w:bottom="1417" w:left="1417" w:header="708" w:footer="708" w:gutter="0"/>
      <w:pgNumType w:fmt="numberInDash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DEF0DA0" w14:textId="77777777" w:rsidR="006F4C25" w:rsidRDefault="006F4C25">
      <w:r>
        <w:separator/>
      </w:r>
    </w:p>
  </w:endnote>
  <w:endnote w:type="continuationSeparator" w:id="0">
    <w:p w14:paraId="3FB2EB74" w14:textId="77777777" w:rsidR="006F4C25" w:rsidRDefault="006F4C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B822B4" w14:textId="77777777" w:rsidR="0022255A" w:rsidRDefault="003D4937" w:rsidP="0022255A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641849ED" w14:textId="77777777" w:rsidR="0022255A" w:rsidRDefault="00516E30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920B53" w14:textId="77777777" w:rsidR="0022255A" w:rsidRPr="00847F1B" w:rsidRDefault="003D4937" w:rsidP="0022255A">
    <w:pPr>
      <w:pStyle w:val="Zpat"/>
      <w:framePr w:wrap="around" w:vAnchor="text" w:hAnchor="margin" w:xAlign="center" w:y="1"/>
      <w:rPr>
        <w:rStyle w:val="slostrnky"/>
        <w:rFonts w:ascii="Arial" w:hAnsi="Arial" w:cs="Arial"/>
      </w:rPr>
    </w:pPr>
    <w:r w:rsidRPr="00847F1B">
      <w:rPr>
        <w:rStyle w:val="slostrnky"/>
        <w:rFonts w:ascii="Arial" w:hAnsi="Arial" w:cs="Arial"/>
      </w:rPr>
      <w:fldChar w:fldCharType="begin"/>
    </w:r>
    <w:r w:rsidRPr="00847F1B">
      <w:rPr>
        <w:rStyle w:val="slostrnky"/>
        <w:rFonts w:ascii="Arial" w:hAnsi="Arial" w:cs="Arial"/>
      </w:rPr>
      <w:instrText xml:space="preserve">PAGE  </w:instrText>
    </w:r>
    <w:r w:rsidRPr="00847F1B">
      <w:rPr>
        <w:rStyle w:val="slostrnky"/>
        <w:rFonts w:ascii="Arial" w:hAnsi="Arial" w:cs="Arial"/>
      </w:rPr>
      <w:fldChar w:fldCharType="separate"/>
    </w:r>
    <w:r w:rsidR="00516E30">
      <w:rPr>
        <w:rStyle w:val="slostrnky"/>
        <w:rFonts w:ascii="Arial" w:hAnsi="Arial" w:cs="Arial"/>
        <w:noProof/>
      </w:rPr>
      <w:t>- 11 -</w:t>
    </w:r>
    <w:r w:rsidRPr="00847F1B">
      <w:rPr>
        <w:rStyle w:val="slostrnky"/>
        <w:rFonts w:ascii="Arial" w:hAnsi="Arial" w:cs="Arial"/>
      </w:rPr>
      <w:fldChar w:fldCharType="end"/>
    </w:r>
  </w:p>
  <w:p w14:paraId="28C9336A" w14:textId="77777777" w:rsidR="0022255A" w:rsidRPr="00847F1B" w:rsidRDefault="00516E30">
    <w:pPr>
      <w:pStyle w:val="Zpat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7360918" w14:textId="77777777" w:rsidR="006F4C25" w:rsidRDefault="006F4C25">
      <w:r>
        <w:separator/>
      </w:r>
    </w:p>
  </w:footnote>
  <w:footnote w:type="continuationSeparator" w:id="0">
    <w:p w14:paraId="1CE1EC96" w14:textId="77777777" w:rsidR="006F4C25" w:rsidRDefault="006F4C25">
      <w:r>
        <w:continuationSeparator/>
      </w:r>
    </w:p>
  </w:footnote>
  <w:footnote w:id="1">
    <w:p w14:paraId="3EA1DE2A" w14:textId="77777777" w:rsidR="00953061" w:rsidRPr="00516E30" w:rsidRDefault="00953061" w:rsidP="00953061">
      <w:pPr>
        <w:pStyle w:val="Textpoznpodarou"/>
        <w:rPr>
          <w:rFonts w:ascii="Arial" w:hAnsi="Arial" w:cs="Arial"/>
        </w:rPr>
      </w:pPr>
      <w:r w:rsidRPr="00516E30">
        <w:rPr>
          <w:rStyle w:val="Znakapoznpodarou"/>
          <w:rFonts w:ascii="Arial" w:hAnsi="Arial" w:cs="Arial"/>
          <w:sz w:val="16"/>
          <w:szCs w:val="16"/>
        </w:rPr>
        <w:footnoteRef/>
      </w:r>
      <w:r w:rsidR="00371AAC" w:rsidRPr="00516E30">
        <w:rPr>
          <w:rFonts w:ascii="Arial" w:hAnsi="Arial" w:cs="Arial"/>
          <w:sz w:val="16"/>
          <w:szCs w:val="16"/>
        </w:rPr>
        <w:t xml:space="preserve"> </w:t>
      </w:r>
      <w:r w:rsidRPr="00516E30">
        <w:rPr>
          <w:rFonts w:ascii="Arial" w:hAnsi="Arial" w:cs="Arial"/>
          <w:i/>
          <w:sz w:val="16"/>
          <w:szCs w:val="16"/>
        </w:rPr>
        <w:fldChar w:fldCharType="begin"/>
      </w:r>
      <w:r w:rsidRPr="00516E30">
        <w:rPr>
          <w:rFonts w:ascii="Arial" w:hAnsi="Arial" w:cs="Arial"/>
          <w:i/>
          <w:sz w:val="16"/>
          <w:szCs w:val="16"/>
        </w:rPr>
        <w:instrText xml:space="preserve"> REF _Ref443980728 \h  \* MERGEFORMAT </w:instrText>
      </w:r>
      <w:r w:rsidRPr="00516E30">
        <w:rPr>
          <w:rFonts w:ascii="Arial" w:hAnsi="Arial" w:cs="Arial"/>
          <w:i/>
          <w:sz w:val="16"/>
          <w:szCs w:val="16"/>
        </w:rPr>
      </w:r>
      <w:r w:rsidRPr="00516E30">
        <w:rPr>
          <w:rFonts w:ascii="Arial" w:hAnsi="Arial" w:cs="Arial"/>
          <w:i/>
          <w:sz w:val="16"/>
          <w:szCs w:val="16"/>
        </w:rPr>
        <w:fldChar w:fldCharType="separate"/>
      </w:r>
      <w:r w:rsidR="00516E30" w:rsidRPr="00516E30">
        <w:rPr>
          <w:rFonts w:ascii="Arial" w:hAnsi="Arial" w:cs="Arial"/>
          <w:i/>
          <w:sz w:val="16"/>
          <w:szCs w:val="16"/>
        </w:rPr>
        <w:t xml:space="preserve">obrázek č. </w:t>
      </w:r>
      <w:r w:rsidR="00516E30" w:rsidRPr="00516E30">
        <w:rPr>
          <w:rFonts w:ascii="Arial" w:hAnsi="Arial" w:cs="Arial"/>
          <w:i/>
          <w:noProof/>
          <w:sz w:val="16"/>
          <w:szCs w:val="16"/>
        </w:rPr>
        <w:t>1</w:t>
      </w:r>
      <w:r w:rsidR="00516E30" w:rsidRPr="00516E30">
        <w:rPr>
          <w:rFonts w:ascii="Arial" w:hAnsi="Arial" w:cs="Arial"/>
          <w:i/>
          <w:sz w:val="16"/>
          <w:szCs w:val="16"/>
        </w:rPr>
        <w:t xml:space="preserve"> - rozložení ploch</w:t>
      </w:r>
      <w:r w:rsidRPr="00516E30">
        <w:rPr>
          <w:rFonts w:ascii="Arial" w:hAnsi="Arial" w:cs="Arial"/>
          <w:i/>
          <w:sz w:val="16"/>
          <w:szCs w:val="16"/>
        </w:rPr>
        <w:fldChar w:fldCharType="end"/>
      </w:r>
    </w:p>
  </w:footnote>
  <w:footnote w:id="2">
    <w:p w14:paraId="62D4CDCB" w14:textId="77777777" w:rsidR="00ED0DB1" w:rsidRPr="00735747" w:rsidRDefault="00ED0DB1">
      <w:pPr>
        <w:pStyle w:val="Textpoznpodarou"/>
        <w:rPr>
          <w:rFonts w:ascii="Arial" w:hAnsi="Arial" w:cs="Arial"/>
          <w:sz w:val="16"/>
          <w:szCs w:val="16"/>
        </w:rPr>
      </w:pPr>
      <w:r w:rsidRPr="00516E30">
        <w:rPr>
          <w:rStyle w:val="Znakapoznpodarou"/>
          <w:rFonts w:ascii="Arial" w:hAnsi="Arial" w:cs="Arial"/>
          <w:sz w:val="16"/>
          <w:szCs w:val="16"/>
        </w:rPr>
        <w:footnoteRef/>
      </w:r>
      <w:r w:rsidRPr="00516E30">
        <w:rPr>
          <w:rFonts w:ascii="Arial" w:hAnsi="Arial" w:cs="Arial"/>
          <w:sz w:val="16"/>
          <w:szCs w:val="16"/>
        </w:rPr>
        <w:t xml:space="preserve"> </w:t>
      </w:r>
      <w:r w:rsidR="00FA50EA" w:rsidRPr="00516E30">
        <w:rPr>
          <w:rFonts w:ascii="Arial" w:hAnsi="Arial" w:cs="Arial"/>
          <w:i/>
          <w:sz w:val="16"/>
          <w:szCs w:val="16"/>
        </w:rPr>
        <w:fldChar w:fldCharType="begin"/>
      </w:r>
      <w:r w:rsidR="00FA50EA" w:rsidRPr="00516E30">
        <w:rPr>
          <w:rFonts w:ascii="Arial" w:hAnsi="Arial" w:cs="Arial"/>
          <w:i/>
          <w:sz w:val="16"/>
          <w:szCs w:val="16"/>
        </w:rPr>
        <w:instrText xml:space="preserve"> REF _Ref443980994 \h  \* MERGEFORMAT </w:instrText>
      </w:r>
      <w:r w:rsidR="00FA50EA" w:rsidRPr="00516E30">
        <w:rPr>
          <w:rFonts w:ascii="Arial" w:hAnsi="Arial" w:cs="Arial"/>
          <w:i/>
          <w:sz w:val="16"/>
          <w:szCs w:val="16"/>
        </w:rPr>
      </w:r>
      <w:r w:rsidR="00FA50EA" w:rsidRPr="00516E30">
        <w:rPr>
          <w:rFonts w:ascii="Arial" w:hAnsi="Arial" w:cs="Arial"/>
          <w:i/>
          <w:sz w:val="16"/>
          <w:szCs w:val="16"/>
        </w:rPr>
        <w:fldChar w:fldCharType="separate"/>
      </w:r>
      <w:r w:rsidR="00516E30" w:rsidRPr="00516E30">
        <w:rPr>
          <w:rFonts w:ascii="Arial" w:hAnsi="Arial" w:cs="Arial"/>
          <w:bCs/>
          <w:i/>
          <w:sz w:val="16"/>
          <w:szCs w:val="16"/>
        </w:rPr>
        <w:t xml:space="preserve">obrázek č. </w:t>
      </w:r>
      <w:r w:rsidR="00516E30" w:rsidRPr="00516E30">
        <w:rPr>
          <w:rFonts w:ascii="Arial" w:hAnsi="Arial" w:cs="Arial"/>
          <w:bCs/>
          <w:i/>
          <w:noProof/>
          <w:sz w:val="16"/>
          <w:szCs w:val="16"/>
        </w:rPr>
        <w:t>2</w:t>
      </w:r>
      <w:r w:rsidR="00516E30" w:rsidRPr="00516E30">
        <w:rPr>
          <w:rFonts w:ascii="Arial" w:hAnsi="Arial" w:cs="Arial"/>
          <w:bCs/>
          <w:i/>
          <w:sz w:val="16"/>
          <w:szCs w:val="16"/>
        </w:rPr>
        <w:t xml:space="preserve"> - rozložení ploch</w:t>
      </w:r>
      <w:r w:rsidR="00FA50EA" w:rsidRPr="00516E30">
        <w:rPr>
          <w:rFonts w:ascii="Arial" w:hAnsi="Arial" w:cs="Arial"/>
          <w:i/>
          <w:sz w:val="16"/>
          <w:szCs w:val="16"/>
        </w:rPr>
        <w:fldChar w:fldCharType="end"/>
      </w:r>
    </w:p>
  </w:footnote>
  <w:footnote w:id="3">
    <w:p w14:paraId="18E7CB1A" w14:textId="77777777" w:rsidR="007C6F71" w:rsidRPr="00735747" w:rsidRDefault="007C6F71">
      <w:pPr>
        <w:pStyle w:val="Textpoznpodarou"/>
        <w:rPr>
          <w:rFonts w:ascii="Arial" w:hAnsi="Arial" w:cs="Arial"/>
          <w:i/>
          <w:sz w:val="16"/>
          <w:szCs w:val="16"/>
        </w:rPr>
      </w:pPr>
      <w:r w:rsidRPr="00735747">
        <w:rPr>
          <w:rStyle w:val="Znakapoznpodarou"/>
          <w:rFonts w:ascii="Arial" w:hAnsi="Arial" w:cs="Arial"/>
          <w:sz w:val="16"/>
          <w:szCs w:val="16"/>
        </w:rPr>
        <w:footnoteRef/>
      </w:r>
      <w:r w:rsidRPr="00735747">
        <w:rPr>
          <w:rFonts w:ascii="Arial" w:hAnsi="Arial" w:cs="Arial"/>
          <w:i/>
          <w:sz w:val="16"/>
          <w:szCs w:val="16"/>
        </w:rPr>
        <w:t xml:space="preserve"> Šternberk – Vinný vrch, průzkum pozůstatků hornické činnosti od společnosti </w:t>
      </w:r>
      <w:proofErr w:type="spellStart"/>
      <w:r w:rsidRPr="00735747">
        <w:rPr>
          <w:rFonts w:ascii="Arial" w:hAnsi="Arial" w:cs="Arial"/>
          <w:i/>
          <w:sz w:val="16"/>
          <w:szCs w:val="16"/>
        </w:rPr>
        <w:t>GeoTec</w:t>
      </w:r>
      <w:proofErr w:type="spellEnd"/>
      <w:r w:rsidRPr="00735747">
        <w:rPr>
          <w:rFonts w:ascii="Arial" w:hAnsi="Arial" w:cs="Arial"/>
          <w:i/>
          <w:sz w:val="16"/>
          <w:szCs w:val="16"/>
        </w:rPr>
        <w:t xml:space="preserve"> GS z r. 2008</w:t>
      </w:r>
    </w:p>
  </w:footnote>
  <w:footnote w:id="4">
    <w:p w14:paraId="0F675C92" w14:textId="30277AE6" w:rsidR="00D00CFD" w:rsidRPr="00516E30" w:rsidRDefault="00D00CFD" w:rsidP="00D00CFD">
      <w:pPr>
        <w:pStyle w:val="Textpoznpodarou"/>
        <w:rPr>
          <w:rFonts w:ascii="Arial" w:hAnsi="Arial" w:cs="Arial"/>
          <w:i/>
          <w:sz w:val="16"/>
          <w:szCs w:val="16"/>
        </w:rPr>
      </w:pPr>
      <w:r w:rsidRPr="00735747">
        <w:rPr>
          <w:rStyle w:val="Znakapoznpodarou"/>
          <w:rFonts w:ascii="Arial" w:hAnsi="Arial" w:cs="Arial"/>
          <w:sz w:val="16"/>
          <w:szCs w:val="16"/>
        </w:rPr>
        <w:footnoteRef/>
      </w:r>
      <w:r w:rsidRPr="00735747">
        <w:rPr>
          <w:rFonts w:ascii="Arial" w:hAnsi="Arial" w:cs="Arial"/>
          <w:sz w:val="16"/>
          <w:szCs w:val="16"/>
        </w:rPr>
        <w:t xml:space="preserve"> </w:t>
      </w:r>
      <w:r w:rsidRPr="00735747">
        <w:rPr>
          <w:rFonts w:ascii="Arial" w:hAnsi="Arial" w:cs="Arial"/>
          <w:i/>
          <w:sz w:val="16"/>
          <w:szCs w:val="16"/>
          <w:u w:val="single"/>
        </w:rPr>
        <w:fldChar w:fldCharType="begin"/>
      </w:r>
      <w:r w:rsidRPr="00735747">
        <w:rPr>
          <w:rFonts w:ascii="Arial" w:hAnsi="Arial" w:cs="Arial"/>
          <w:i/>
          <w:sz w:val="16"/>
          <w:szCs w:val="16"/>
          <w:u w:val="single"/>
        </w:rPr>
        <w:instrText xml:space="preserve"> REF _Ref444000837 \h  \* MERGEFORMAT </w:instrText>
      </w:r>
      <w:r w:rsidRPr="00735747">
        <w:rPr>
          <w:rFonts w:ascii="Arial" w:hAnsi="Arial" w:cs="Arial"/>
          <w:i/>
          <w:sz w:val="16"/>
          <w:szCs w:val="16"/>
          <w:u w:val="single"/>
        </w:rPr>
      </w:r>
      <w:r w:rsidRPr="00735747">
        <w:rPr>
          <w:rFonts w:ascii="Arial" w:hAnsi="Arial" w:cs="Arial"/>
          <w:i/>
          <w:sz w:val="16"/>
          <w:szCs w:val="16"/>
          <w:u w:val="single"/>
        </w:rPr>
        <w:fldChar w:fldCharType="separate"/>
      </w:r>
      <w:r w:rsidR="00516E30" w:rsidRPr="00516E30">
        <w:rPr>
          <w:rFonts w:ascii="Arial" w:hAnsi="Arial" w:cs="Arial"/>
          <w:i/>
          <w:sz w:val="16"/>
          <w:szCs w:val="16"/>
        </w:rPr>
        <w:t>obrázek č. 3 - VPS</w:t>
      </w:r>
      <w:r w:rsidRPr="00516E30">
        <w:rPr>
          <w:rFonts w:ascii="Arial" w:hAnsi="Arial" w:cs="Arial"/>
          <w:i/>
          <w:sz w:val="16"/>
          <w:szCs w:val="16"/>
        </w:rPr>
        <w:fldChar w:fldCharType="end"/>
      </w:r>
    </w:p>
  </w:footnote>
  <w:footnote w:id="5">
    <w:p w14:paraId="0B570264" w14:textId="385A4033" w:rsidR="007B6CF3" w:rsidRPr="00516E30" w:rsidRDefault="007B6CF3">
      <w:pPr>
        <w:pStyle w:val="Textpoznpodarou"/>
        <w:rPr>
          <w:rFonts w:ascii="Arial" w:hAnsi="Arial" w:cs="Arial"/>
          <w:i/>
          <w:sz w:val="16"/>
          <w:szCs w:val="16"/>
        </w:rPr>
      </w:pPr>
      <w:r w:rsidRPr="00735747">
        <w:rPr>
          <w:rStyle w:val="Znakapoznpodarou"/>
          <w:rFonts w:ascii="Arial" w:hAnsi="Arial" w:cs="Arial"/>
          <w:sz w:val="16"/>
          <w:szCs w:val="16"/>
        </w:rPr>
        <w:footnoteRef/>
      </w:r>
      <w:r w:rsidRPr="00735747">
        <w:rPr>
          <w:rFonts w:ascii="Arial" w:hAnsi="Arial" w:cs="Arial"/>
          <w:sz w:val="16"/>
          <w:szCs w:val="16"/>
        </w:rPr>
        <w:t xml:space="preserve"> </w:t>
      </w:r>
      <w:r w:rsidRPr="00134671">
        <w:rPr>
          <w:rFonts w:ascii="Arial" w:hAnsi="Arial" w:cs="Arial"/>
          <w:i/>
          <w:sz w:val="16"/>
          <w:szCs w:val="16"/>
          <w:u w:val="single"/>
        </w:rPr>
        <w:fldChar w:fldCharType="begin"/>
      </w:r>
      <w:r w:rsidRPr="00134671">
        <w:rPr>
          <w:rFonts w:ascii="Arial" w:hAnsi="Arial" w:cs="Arial"/>
          <w:i/>
          <w:sz w:val="16"/>
          <w:szCs w:val="16"/>
          <w:u w:val="single"/>
        </w:rPr>
        <w:instrText xml:space="preserve"> REF _Ref444092321 \h  \* MERGEFORMAT </w:instrText>
      </w:r>
      <w:r w:rsidRPr="00134671">
        <w:rPr>
          <w:rFonts w:ascii="Arial" w:hAnsi="Arial" w:cs="Arial"/>
          <w:i/>
          <w:sz w:val="16"/>
          <w:szCs w:val="16"/>
          <w:u w:val="single"/>
        </w:rPr>
      </w:r>
      <w:r w:rsidRPr="00134671">
        <w:rPr>
          <w:rFonts w:ascii="Arial" w:hAnsi="Arial" w:cs="Arial"/>
          <w:i/>
          <w:sz w:val="16"/>
          <w:szCs w:val="16"/>
          <w:u w:val="single"/>
        </w:rPr>
        <w:fldChar w:fldCharType="separate"/>
      </w:r>
      <w:r w:rsidR="00516E30">
        <w:rPr>
          <w:rFonts w:ascii="Arial" w:hAnsi="Arial" w:cs="Arial"/>
          <w:i/>
        </w:rPr>
        <w:t>o</w:t>
      </w:r>
      <w:r w:rsidR="00516E30" w:rsidRPr="00F21C29">
        <w:rPr>
          <w:rFonts w:ascii="Arial" w:hAnsi="Arial" w:cs="Arial"/>
          <w:i/>
        </w:rPr>
        <w:t xml:space="preserve">brázek č. </w:t>
      </w:r>
      <w:r w:rsidR="00516E30">
        <w:rPr>
          <w:rFonts w:ascii="Arial" w:hAnsi="Arial" w:cs="Arial"/>
          <w:i/>
          <w:noProof/>
        </w:rPr>
        <w:t>4</w:t>
      </w:r>
      <w:r w:rsidR="00516E30" w:rsidRPr="00F21C29">
        <w:rPr>
          <w:rFonts w:ascii="Arial" w:hAnsi="Arial" w:cs="Arial"/>
          <w:i/>
        </w:rPr>
        <w:t xml:space="preserve"> - situace poddolovaných území</w:t>
      </w:r>
      <w:r w:rsidRPr="00134671">
        <w:rPr>
          <w:rFonts w:ascii="Arial" w:hAnsi="Arial" w:cs="Arial"/>
          <w:i/>
          <w:sz w:val="16"/>
          <w:szCs w:val="16"/>
          <w:u w:val="single"/>
        </w:rPr>
        <w:fldChar w:fldCharType="end"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70A42"/>
    <w:multiLevelType w:val="hybridMultilevel"/>
    <w:tmpl w:val="688679B0"/>
    <w:lvl w:ilvl="0" w:tplc="6F40723E">
      <w:start w:val="2"/>
      <w:numFmt w:val="bullet"/>
      <w:lvlText w:val="-"/>
      <w:lvlJc w:val="left"/>
      <w:pPr>
        <w:ind w:left="862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">
    <w:nsid w:val="194A54A7"/>
    <w:multiLevelType w:val="hybridMultilevel"/>
    <w:tmpl w:val="879E5344"/>
    <w:lvl w:ilvl="0" w:tplc="6F40723E">
      <w:start w:val="2"/>
      <w:numFmt w:val="bullet"/>
      <w:lvlText w:val="-"/>
      <w:lvlJc w:val="left"/>
      <w:pPr>
        <w:ind w:left="862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">
    <w:nsid w:val="1FB33C9F"/>
    <w:multiLevelType w:val="hybridMultilevel"/>
    <w:tmpl w:val="D74CFF7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FDB468D"/>
    <w:multiLevelType w:val="hybridMultilevel"/>
    <w:tmpl w:val="EF04080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1573772"/>
    <w:multiLevelType w:val="hybridMultilevel"/>
    <w:tmpl w:val="2632A9C2"/>
    <w:lvl w:ilvl="0" w:tplc="6F40723E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F94A83"/>
    <w:multiLevelType w:val="hybridMultilevel"/>
    <w:tmpl w:val="B1E07C9A"/>
    <w:lvl w:ilvl="0" w:tplc="6F40723E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A9C2629"/>
    <w:multiLevelType w:val="multilevel"/>
    <w:tmpl w:val="75C6C40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7">
    <w:nsid w:val="3BEF0659"/>
    <w:multiLevelType w:val="multilevel"/>
    <w:tmpl w:val="67FA57E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23A4B2D"/>
    <w:multiLevelType w:val="hybridMultilevel"/>
    <w:tmpl w:val="E9420C2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13A436C"/>
    <w:multiLevelType w:val="hybridMultilevel"/>
    <w:tmpl w:val="8362D6D2"/>
    <w:lvl w:ilvl="0" w:tplc="6F40723E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78A6D17"/>
    <w:multiLevelType w:val="hybridMultilevel"/>
    <w:tmpl w:val="AAE0BEF2"/>
    <w:lvl w:ilvl="0" w:tplc="04090005">
      <w:start w:val="1"/>
      <w:numFmt w:val="bullet"/>
      <w:lvlText w:val=""/>
      <w:lvlJc w:val="left"/>
      <w:pPr>
        <w:tabs>
          <w:tab w:val="num" w:pos="792"/>
        </w:tabs>
        <w:ind w:left="792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12"/>
        </w:tabs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32"/>
        </w:tabs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52"/>
        </w:tabs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72"/>
        </w:tabs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92"/>
        </w:tabs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12"/>
        </w:tabs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32"/>
        </w:tabs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52"/>
        </w:tabs>
        <w:ind w:left="6552" w:hanging="360"/>
      </w:pPr>
      <w:rPr>
        <w:rFonts w:ascii="Wingdings" w:hAnsi="Wingdings" w:hint="default"/>
      </w:rPr>
    </w:lvl>
  </w:abstractNum>
  <w:abstractNum w:abstractNumId="11">
    <w:nsid w:val="77F722F6"/>
    <w:multiLevelType w:val="hybridMultilevel"/>
    <w:tmpl w:val="EF8ECE3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1"/>
  </w:num>
  <w:num w:numId="3">
    <w:abstractNumId w:val="2"/>
  </w:num>
  <w:num w:numId="4">
    <w:abstractNumId w:val="8"/>
  </w:num>
  <w:num w:numId="5">
    <w:abstractNumId w:val="4"/>
  </w:num>
  <w:num w:numId="6">
    <w:abstractNumId w:val="1"/>
  </w:num>
  <w:num w:numId="7">
    <w:abstractNumId w:val="5"/>
  </w:num>
  <w:num w:numId="8">
    <w:abstractNumId w:val="9"/>
  </w:num>
  <w:num w:numId="9">
    <w:abstractNumId w:val="0"/>
  </w:num>
  <w:num w:numId="10">
    <w:abstractNumId w:val="10"/>
  </w:num>
  <w:num w:numId="11">
    <w:abstractNumId w:val="7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2D92"/>
    <w:rsid w:val="00006E6E"/>
    <w:rsid w:val="0002268F"/>
    <w:rsid w:val="00022F8F"/>
    <w:rsid w:val="0003287C"/>
    <w:rsid w:val="00035196"/>
    <w:rsid w:val="0003747E"/>
    <w:rsid w:val="000417CF"/>
    <w:rsid w:val="0004656E"/>
    <w:rsid w:val="00051E1C"/>
    <w:rsid w:val="00052281"/>
    <w:rsid w:val="00056AF8"/>
    <w:rsid w:val="00063413"/>
    <w:rsid w:val="00082D92"/>
    <w:rsid w:val="000C272A"/>
    <w:rsid w:val="000F2D9D"/>
    <w:rsid w:val="000F4DF5"/>
    <w:rsid w:val="0012697D"/>
    <w:rsid w:val="00132584"/>
    <w:rsid w:val="00134671"/>
    <w:rsid w:val="0013620C"/>
    <w:rsid w:val="00164F8B"/>
    <w:rsid w:val="0016692A"/>
    <w:rsid w:val="00182856"/>
    <w:rsid w:val="0018377B"/>
    <w:rsid w:val="00195F00"/>
    <w:rsid w:val="001964D5"/>
    <w:rsid w:val="001A288D"/>
    <w:rsid w:val="001A621E"/>
    <w:rsid w:val="001A67D3"/>
    <w:rsid w:val="001C2E10"/>
    <w:rsid w:val="001D32A7"/>
    <w:rsid w:val="001E2E31"/>
    <w:rsid w:val="001E44CC"/>
    <w:rsid w:val="002010CA"/>
    <w:rsid w:val="002047EB"/>
    <w:rsid w:val="00233343"/>
    <w:rsid w:val="002416C7"/>
    <w:rsid w:val="00246ED0"/>
    <w:rsid w:val="002503E8"/>
    <w:rsid w:val="0027431F"/>
    <w:rsid w:val="0027613C"/>
    <w:rsid w:val="00282929"/>
    <w:rsid w:val="00294062"/>
    <w:rsid w:val="00297D64"/>
    <w:rsid w:val="002A6C58"/>
    <w:rsid w:val="002B6479"/>
    <w:rsid w:val="002C5784"/>
    <w:rsid w:val="002C64C3"/>
    <w:rsid w:val="00307553"/>
    <w:rsid w:val="003172DD"/>
    <w:rsid w:val="0032656D"/>
    <w:rsid w:val="00332A5E"/>
    <w:rsid w:val="00371AAC"/>
    <w:rsid w:val="003C4BE9"/>
    <w:rsid w:val="003D106C"/>
    <w:rsid w:val="003D3F68"/>
    <w:rsid w:val="003D4937"/>
    <w:rsid w:val="003E52F0"/>
    <w:rsid w:val="0040281E"/>
    <w:rsid w:val="0040388C"/>
    <w:rsid w:val="00404653"/>
    <w:rsid w:val="00422A9D"/>
    <w:rsid w:val="00432815"/>
    <w:rsid w:val="0043293A"/>
    <w:rsid w:val="00435586"/>
    <w:rsid w:val="00440A01"/>
    <w:rsid w:val="00454DB1"/>
    <w:rsid w:val="004B6022"/>
    <w:rsid w:val="004C3755"/>
    <w:rsid w:val="004C65A9"/>
    <w:rsid w:val="004E5F00"/>
    <w:rsid w:val="004F473A"/>
    <w:rsid w:val="005150A6"/>
    <w:rsid w:val="00516E30"/>
    <w:rsid w:val="00542F51"/>
    <w:rsid w:val="00562EF4"/>
    <w:rsid w:val="005643C4"/>
    <w:rsid w:val="00577937"/>
    <w:rsid w:val="00594537"/>
    <w:rsid w:val="005B03A5"/>
    <w:rsid w:val="005B27BD"/>
    <w:rsid w:val="005C56BA"/>
    <w:rsid w:val="005D4830"/>
    <w:rsid w:val="005D4DC4"/>
    <w:rsid w:val="005F5C1F"/>
    <w:rsid w:val="006151C4"/>
    <w:rsid w:val="00616D68"/>
    <w:rsid w:val="00642194"/>
    <w:rsid w:val="00644CF2"/>
    <w:rsid w:val="00666AC3"/>
    <w:rsid w:val="00677EE1"/>
    <w:rsid w:val="00693C97"/>
    <w:rsid w:val="006A0447"/>
    <w:rsid w:val="006A7F57"/>
    <w:rsid w:val="006B798A"/>
    <w:rsid w:val="006C3246"/>
    <w:rsid w:val="006C6F1A"/>
    <w:rsid w:val="006F3BDE"/>
    <w:rsid w:val="006F4C25"/>
    <w:rsid w:val="00706035"/>
    <w:rsid w:val="007327C5"/>
    <w:rsid w:val="00735747"/>
    <w:rsid w:val="00752A0D"/>
    <w:rsid w:val="00755FE9"/>
    <w:rsid w:val="00757D44"/>
    <w:rsid w:val="00780BC1"/>
    <w:rsid w:val="007B0A3A"/>
    <w:rsid w:val="007B2B54"/>
    <w:rsid w:val="007B6CF3"/>
    <w:rsid w:val="007C6F71"/>
    <w:rsid w:val="007D4D49"/>
    <w:rsid w:val="007E26F9"/>
    <w:rsid w:val="007E7455"/>
    <w:rsid w:val="00805EDB"/>
    <w:rsid w:val="00811B89"/>
    <w:rsid w:val="00826D2B"/>
    <w:rsid w:val="008349E0"/>
    <w:rsid w:val="00847F1B"/>
    <w:rsid w:val="008544BF"/>
    <w:rsid w:val="00882223"/>
    <w:rsid w:val="00894EE5"/>
    <w:rsid w:val="008A0052"/>
    <w:rsid w:val="008D619A"/>
    <w:rsid w:val="008E3711"/>
    <w:rsid w:val="008E5904"/>
    <w:rsid w:val="00926271"/>
    <w:rsid w:val="00927251"/>
    <w:rsid w:val="009355F5"/>
    <w:rsid w:val="00952856"/>
    <w:rsid w:val="00953061"/>
    <w:rsid w:val="0096313E"/>
    <w:rsid w:val="009707FD"/>
    <w:rsid w:val="0099566D"/>
    <w:rsid w:val="009A286B"/>
    <w:rsid w:val="009B4A49"/>
    <w:rsid w:val="009D34E7"/>
    <w:rsid w:val="00A052E3"/>
    <w:rsid w:val="00A11948"/>
    <w:rsid w:val="00A15488"/>
    <w:rsid w:val="00A17587"/>
    <w:rsid w:val="00A23741"/>
    <w:rsid w:val="00A25508"/>
    <w:rsid w:val="00A46B1A"/>
    <w:rsid w:val="00A727C7"/>
    <w:rsid w:val="00A773FC"/>
    <w:rsid w:val="00A819A7"/>
    <w:rsid w:val="00A859AA"/>
    <w:rsid w:val="00A975AC"/>
    <w:rsid w:val="00AA4F14"/>
    <w:rsid w:val="00AB4020"/>
    <w:rsid w:val="00AD0E1E"/>
    <w:rsid w:val="00AF1021"/>
    <w:rsid w:val="00AF46D9"/>
    <w:rsid w:val="00B01A67"/>
    <w:rsid w:val="00B4690D"/>
    <w:rsid w:val="00B644D8"/>
    <w:rsid w:val="00B753B5"/>
    <w:rsid w:val="00BA59B1"/>
    <w:rsid w:val="00BA7679"/>
    <w:rsid w:val="00BB5642"/>
    <w:rsid w:val="00BC204E"/>
    <w:rsid w:val="00BD3976"/>
    <w:rsid w:val="00BD7D62"/>
    <w:rsid w:val="00BF38F2"/>
    <w:rsid w:val="00C05489"/>
    <w:rsid w:val="00C07AEA"/>
    <w:rsid w:val="00C14A0D"/>
    <w:rsid w:val="00C14C03"/>
    <w:rsid w:val="00C2220A"/>
    <w:rsid w:val="00C27872"/>
    <w:rsid w:val="00C303EA"/>
    <w:rsid w:val="00C5083A"/>
    <w:rsid w:val="00C51DB8"/>
    <w:rsid w:val="00C638E5"/>
    <w:rsid w:val="00C835A9"/>
    <w:rsid w:val="00C851AF"/>
    <w:rsid w:val="00C913F2"/>
    <w:rsid w:val="00C93B41"/>
    <w:rsid w:val="00CE4B40"/>
    <w:rsid w:val="00D00CFD"/>
    <w:rsid w:val="00D03FC2"/>
    <w:rsid w:val="00D1413D"/>
    <w:rsid w:val="00D170F6"/>
    <w:rsid w:val="00D21D01"/>
    <w:rsid w:val="00D50947"/>
    <w:rsid w:val="00D63DB5"/>
    <w:rsid w:val="00D754F5"/>
    <w:rsid w:val="00D77A4D"/>
    <w:rsid w:val="00D956FF"/>
    <w:rsid w:val="00D97DB3"/>
    <w:rsid w:val="00DA1686"/>
    <w:rsid w:val="00DB53E1"/>
    <w:rsid w:val="00DC4E16"/>
    <w:rsid w:val="00DF35A0"/>
    <w:rsid w:val="00E02732"/>
    <w:rsid w:val="00E03ABF"/>
    <w:rsid w:val="00E11144"/>
    <w:rsid w:val="00E16511"/>
    <w:rsid w:val="00E20536"/>
    <w:rsid w:val="00E222A7"/>
    <w:rsid w:val="00E22311"/>
    <w:rsid w:val="00E26E15"/>
    <w:rsid w:val="00E32D9B"/>
    <w:rsid w:val="00E354B1"/>
    <w:rsid w:val="00E36427"/>
    <w:rsid w:val="00E413E4"/>
    <w:rsid w:val="00E603C9"/>
    <w:rsid w:val="00E607C4"/>
    <w:rsid w:val="00E76100"/>
    <w:rsid w:val="00EA5B29"/>
    <w:rsid w:val="00EA74FE"/>
    <w:rsid w:val="00ED0DB1"/>
    <w:rsid w:val="00ED1DE4"/>
    <w:rsid w:val="00ED7D2A"/>
    <w:rsid w:val="00EE2187"/>
    <w:rsid w:val="00EE417B"/>
    <w:rsid w:val="00EE4594"/>
    <w:rsid w:val="00EE75E2"/>
    <w:rsid w:val="00F06F2B"/>
    <w:rsid w:val="00F21C29"/>
    <w:rsid w:val="00F23A59"/>
    <w:rsid w:val="00F24181"/>
    <w:rsid w:val="00F25835"/>
    <w:rsid w:val="00F27AAE"/>
    <w:rsid w:val="00F36892"/>
    <w:rsid w:val="00F53587"/>
    <w:rsid w:val="00F8169B"/>
    <w:rsid w:val="00F971BD"/>
    <w:rsid w:val="00FA50EA"/>
    <w:rsid w:val="00FB1F70"/>
    <w:rsid w:val="00FB3A7E"/>
    <w:rsid w:val="00FC0631"/>
    <w:rsid w:val="00FD1DC9"/>
    <w:rsid w:val="00FE0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87333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82D92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2">
    <w:name w:val="heading 2"/>
    <w:basedOn w:val="Normln"/>
    <w:next w:val="Normln"/>
    <w:link w:val="Nadpis2Char"/>
    <w:qFormat/>
    <w:rsid w:val="00082D92"/>
    <w:pPr>
      <w:keepNext/>
      <w:spacing w:before="240" w:after="60"/>
      <w:outlineLvl w:val="1"/>
    </w:pPr>
    <w:rPr>
      <w:rFonts w:cs="Arial"/>
      <w:b/>
      <w:bCs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rsid w:val="00082D92"/>
    <w:rPr>
      <w:rFonts w:ascii="Times New Roman" w:eastAsia="Times New Roman" w:hAnsi="Times New Roman" w:cs="Arial"/>
      <w:b/>
      <w:bCs/>
      <w:iCs/>
      <w:sz w:val="28"/>
      <w:szCs w:val="28"/>
      <w:lang w:eastAsia="cs-CZ"/>
    </w:rPr>
  </w:style>
  <w:style w:type="paragraph" w:styleId="Zpat">
    <w:name w:val="footer"/>
    <w:basedOn w:val="Normln"/>
    <w:link w:val="ZpatChar"/>
    <w:rsid w:val="00082D92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082D92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ostrnky">
    <w:name w:val="page number"/>
    <w:basedOn w:val="Standardnpsmoodstavce"/>
    <w:rsid w:val="00082D92"/>
  </w:style>
  <w:style w:type="paragraph" w:styleId="Odstavecseseznamem">
    <w:name w:val="List Paragraph"/>
    <w:basedOn w:val="Normln"/>
    <w:uiPriority w:val="34"/>
    <w:qFormat/>
    <w:rsid w:val="00082D92"/>
    <w:pPr>
      <w:ind w:left="720"/>
      <w:contextualSpacing/>
    </w:pPr>
  </w:style>
  <w:style w:type="character" w:customStyle="1" w:styleId="NvrhP-text">
    <w:name w:val="Návrh ÚP - text"/>
    <w:basedOn w:val="Standardnpsmoodstavce"/>
    <w:rsid w:val="00082D92"/>
    <w:rPr>
      <w:rFonts w:ascii="Arial Narrow" w:hAnsi="Arial Narrow"/>
    </w:rPr>
  </w:style>
  <w:style w:type="paragraph" w:styleId="Textpoznpodarou">
    <w:name w:val="footnote text"/>
    <w:basedOn w:val="Normln"/>
    <w:link w:val="TextpoznpodarouChar"/>
    <w:uiPriority w:val="99"/>
    <w:unhideWhenUsed/>
    <w:rsid w:val="00953061"/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953061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953061"/>
    <w:rPr>
      <w:vertAlign w:val="superscript"/>
    </w:rPr>
  </w:style>
  <w:style w:type="paragraph" w:styleId="Titulek">
    <w:name w:val="caption"/>
    <w:basedOn w:val="Normln"/>
    <w:next w:val="Normln"/>
    <w:uiPriority w:val="35"/>
    <w:unhideWhenUsed/>
    <w:qFormat/>
    <w:rsid w:val="00D00CFD"/>
    <w:pPr>
      <w:spacing w:after="200"/>
    </w:pPr>
    <w:rPr>
      <w:b/>
      <w:bCs/>
      <w:color w:val="4F81BD" w:themeColor="accent1"/>
      <w:sz w:val="18"/>
      <w:szCs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A4F1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A4F14"/>
    <w:rPr>
      <w:rFonts w:ascii="Tahoma" w:eastAsia="Times New Roman" w:hAnsi="Tahoma" w:cs="Tahoma"/>
      <w:sz w:val="16"/>
      <w:szCs w:val="16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BB564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B5642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B5642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B564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B5642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847F1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47F1B"/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82D92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2">
    <w:name w:val="heading 2"/>
    <w:basedOn w:val="Normln"/>
    <w:next w:val="Normln"/>
    <w:link w:val="Nadpis2Char"/>
    <w:qFormat/>
    <w:rsid w:val="00082D92"/>
    <w:pPr>
      <w:keepNext/>
      <w:spacing w:before="240" w:after="60"/>
      <w:outlineLvl w:val="1"/>
    </w:pPr>
    <w:rPr>
      <w:rFonts w:cs="Arial"/>
      <w:b/>
      <w:bCs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rsid w:val="00082D92"/>
    <w:rPr>
      <w:rFonts w:ascii="Times New Roman" w:eastAsia="Times New Roman" w:hAnsi="Times New Roman" w:cs="Arial"/>
      <w:b/>
      <w:bCs/>
      <w:iCs/>
      <w:sz w:val="28"/>
      <w:szCs w:val="28"/>
      <w:lang w:eastAsia="cs-CZ"/>
    </w:rPr>
  </w:style>
  <w:style w:type="paragraph" w:styleId="Zpat">
    <w:name w:val="footer"/>
    <w:basedOn w:val="Normln"/>
    <w:link w:val="ZpatChar"/>
    <w:rsid w:val="00082D92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082D92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ostrnky">
    <w:name w:val="page number"/>
    <w:basedOn w:val="Standardnpsmoodstavce"/>
    <w:rsid w:val="00082D92"/>
  </w:style>
  <w:style w:type="paragraph" w:styleId="Odstavecseseznamem">
    <w:name w:val="List Paragraph"/>
    <w:basedOn w:val="Normln"/>
    <w:uiPriority w:val="34"/>
    <w:qFormat/>
    <w:rsid w:val="00082D92"/>
    <w:pPr>
      <w:ind w:left="720"/>
      <w:contextualSpacing/>
    </w:pPr>
  </w:style>
  <w:style w:type="character" w:customStyle="1" w:styleId="NvrhP-text">
    <w:name w:val="Návrh ÚP - text"/>
    <w:basedOn w:val="Standardnpsmoodstavce"/>
    <w:rsid w:val="00082D92"/>
    <w:rPr>
      <w:rFonts w:ascii="Arial Narrow" w:hAnsi="Arial Narrow"/>
    </w:rPr>
  </w:style>
  <w:style w:type="paragraph" w:styleId="Textpoznpodarou">
    <w:name w:val="footnote text"/>
    <w:basedOn w:val="Normln"/>
    <w:link w:val="TextpoznpodarouChar"/>
    <w:uiPriority w:val="99"/>
    <w:unhideWhenUsed/>
    <w:rsid w:val="00953061"/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953061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953061"/>
    <w:rPr>
      <w:vertAlign w:val="superscript"/>
    </w:rPr>
  </w:style>
  <w:style w:type="paragraph" w:styleId="Titulek">
    <w:name w:val="caption"/>
    <w:basedOn w:val="Normln"/>
    <w:next w:val="Normln"/>
    <w:uiPriority w:val="35"/>
    <w:unhideWhenUsed/>
    <w:qFormat/>
    <w:rsid w:val="00D00CFD"/>
    <w:pPr>
      <w:spacing w:after="200"/>
    </w:pPr>
    <w:rPr>
      <w:b/>
      <w:bCs/>
      <w:color w:val="4F81BD" w:themeColor="accent1"/>
      <w:sz w:val="18"/>
      <w:szCs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A4F1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A4F14"/>
    <w:rPr>
      <w:rFonts w:ascii="Tahoma" w:eastAsia="Times New Roman" w:hAnsi="Tahoma" w:cs="Tahoma"/>
      <w:sz w:val="16"/>
      <w:szCs w:val="16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BB564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B5642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B5642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B564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B5642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847F1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47F1B"/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596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96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2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6F3951-790E-4D9F-8C3D-1671E8BD16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11</Pages>
  <Words>2617</Words>
  <Characters>15442</Characters>
  <Application>Microsoft Office Word</Application>
  <DocSecurity>0</DocSecurity>
  <Lines>128</Lines>
  <Paragraphs>36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davidova</dc:creator>
  <cp:lastModifiedBy>Zonová Kateřina, Ing.</cp:lastModifiedBy>
  <cp:revision>16</cp:revision>
  <cp:lastPrinted>2019-07-08T12:16:00Z</cp:lastPrinted>
  <dcterms:created xsi:type="dcterms:W3CDTF">2019-04-25T05:38:00Z</dcterms:created>
  <dcterms:modified xsi:type="dcterms:W3CDTF">2019-07-08T12:23:00Z</dcterms:modified>
</cp:coreProperties>
</file>