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529E63A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</w:t>
      </w:r>
      <w:r w:rsidR="001355E7">
        <w:rPr>
          <w:rFonts w:ascii="Cambria" w:hAnsi="Cambria" w:cs="Arial"/>
          <w:b/>
          <w:bCs/>
          <w:sz w:val="22"/>
          <w:szCs w:val="22"/>
        </w:rPr>
        <w:t> 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65EFBA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1355E7" w:rsidRPr="001355E7">
        <w:rPr>
          <w:rFonts w:ascii="Cambria" w:hAnsi="Cambria" w:cs="Arial"/>
          <w:b/>
          <w:sz w:val="22"/>
          <w:szCs w:val="22"/>
          <w:lang w:eastAsia="pl-PL"/>
        </w:rPr>
        <w:t xml:space="preserve">„Wykonywanie usług z zakresu gospodarki leśnej na terenie Nadleśnictwa Zamrzenica w latach 2024-2025” </w:t>
      </w:r>
      <w:r w:rsidRPr="001355E7">
        <w:rPr>
          <w:rFonts w:ascii="Cambria" w:hAnsi="Cambria" w:cs="Arial"/>
          <w:bCs/>
          <w:sz w:val="22"/>
          <w:szCs w:val="22"/>
        </w:rPr>
        <w:t>Pakiet ___,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1355E7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1355E7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1355E7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1355E7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1355E7">
        <w:rPr>
          <w:rFonts w:ascii="Cambria" w:hAnsi="Cambria" w:cs="Arial"/>
          <w:sz w:val="22"/>
          <w:szCs w:val="22"/>
          <w:lang w:val="en-US"/>
        </w:rPr>
        <w:t xml:space="preserve">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94186" w14:textId="77777777" w:rsidR="00032B3D" w:rsidRDefault="00032B3D">
      <w:r>
        <w:separator/>
      </w:r>
    </w:p>
  </w:endnote>
  <w:endnote w:type="continuationSeparator" w:id="0">
    <w:p w14:paraId="7887C49E" w14:textId="77777777" w:rsidR="00032B3D" w:rsidRDefault="0003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6ABB5" w14:textId="77777777" w:rsidR="00032B3D" w:rsidRDefault="00032B3D">
      <w:r>
        <w:separator/>
      </w:r>
    </w:p>
  </w:footnote>
  <w:footnote w:type="continuationSeparator" w:id="0">
    <w:p w14:paraId="348B43A6" w14:textId="77777777" w:rsidR="00032B3D" w:rsidRDefault="0003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B3D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5E7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1221 N.Zamrzenica Alicja Kaczyńska</cp:lastModifiedBy>
  <cp:revision>2</cp:revision>
  <cp:lastPrinted>2017-05-23T10:32:00Z</cp:lastPrinted>
  <dcterms:created xsi:type="dcterms:W3CDTF">2023-10-27T13:35:00Z</dcterms:created>
  <dcterms:modified xsi:type="dcterms:W3CDTF">2023-10-27T13:35:00Z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