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94D80D" w14:textId="77777777" w:rsidR="006B4B49" w:rsidRPr="00163078" w:rsidRDefault="006B4B49" w:rsidP="00163078">
      <w:pPr>
        <w:keepNext/>
        <w:keepLines/>
        <w:spacing w:after="0" w:line="240" w:lineRule="auto"/>
        <w:jc w:val="center"/>
        <w:rPr>
          <w:rFonts w:ascii="Garamond" w:eastAsia="Times New Roman" w:hAnsi="Garamond" w:cs="Times New Roman"/>
        </w:rPr>
      </w:pPr>
    </w:p>
    <w:p w14:paraId="72313366" w14:textId="77777777" w:rsidR="00AE33B8" w:rsidRPr="00163078" w:rsidRDefault="00AE33B8" w:rsidP="00163078">
      <w:pPr>
        <w:keepNext/>
        <w:keepLines/>
        <w:spacing w:after="0" w:line="240" w:lineRule="auto"/>
        <w:jc w:val="center"/>
        <w:rPr>
          <w:rFonts w:ascii="Garamond" w:eastAsia="Times New Roman" w:hAnsi="Garamond" w:cs="Times New Roman"/>
        </w:rPr>
      </w:pPr>
    </w:p>
    <w:p w14:paraId="648DD799" w14:textId="77777777" w:rsidR="00AE33B8" w:rsidRPr="00163078" w:rsidRDefault="00AE33B8" w:rsidP="00163078">
      <w:pPr>
        <w:keepNext/>
        <w:keepLines/>
        <w:spacing w:after="0" w:line="240" w:lineRule="auto"/>
        <w:jc w:val="center"/>
        <w:rPr>
          <w:rFonts w:ascii="Garamond" w:eastAsia="Times New Roman" w:hAnsi="Garamond" w:cs="Times New Roman"/>
        </w:rPr>
      </w:pPr>
    </w:p>
    <w:p w14:paraId="3094F90D" w14:textId="77777777" w:rsidR="00AE33B8" w:rsidRPr="00163078" w:rsidRDefault="00AE33B8" w:rsidP="00163078">
      <w:pPr>
        <w:keepNext/>
        <w:keepLines/>
        <w:spacing w:after="0" w:line="240" w:lineRule="auto"/>
        <w:jc w:val="center"/>
        <w:rPr>
          <w:rFonts w:ascii="Garamond" w:eastAsia="Times New Roman" w:hAnsi="Garamond" w:cs="Times New Roman"/>
        </w:rPr>
      </w:pPr>
    </w:p>
    <w:p w14:paraId="5E2333D9" w14:textId="77777777" w:rsidR="00AE33B8" w:rsidRPr="00163078" w:rsidRDefault="00AE33B8" w:rsidP="00163078">
      <w:pPr>
        <w:keepNext/>
        <w:keepLines/>
        <w:spacing w:after="0" w:line="240" w:lineRule="auto"/>
        <w:jc w:val="center"/>
        <w:rPr>
          <w:rFonts w:ascii="Garamond" w:eastAsia="Times New Roman" w:hAnsi="Garamond" w:cs="Times New Roman"/>
        </w:rPr>
      </w:pPr>
    </w:p>
    <w:p w14:paraId="0788FAA8" w14:textId="77777777" w:rsidR="00AE33B8" w:rsidRPr="00163078" w:rsidRDefault="00AE33B8" w:rsidP="00163078">
      <w:pPr>
        <w:keepNext/>
        <w:keepLines/>
        <w:spacing w:after="0" w:line="240" w:lineRule="auto"/>
        <w:jc w:val="center"/>
        <w:rPr>
          <w:rFonts w:ascii="Garamond" w:eastAsia="Times New Roman" w:hAnsi="Garamond" w:cs="Times New Roman"/>
        </w:rPr>
      </w:pPr>
    </w:p>
    <w:p w14:paraId="6783D0BB" w14:textId="77777777" w:rsidR="00AE33B8" w:rsidRPr="00163078" w:rsidRDefault="00AE33B8" w:rsidP="00163078">
      <w:pPr>
        <w:keepNext/>
        <w:keepLines/>
        <w:spacing w:after="0" w:line="240" w:lineRule="auto"/>
        <w:jc w:val="center"/>
        <w:rPr>
          <w:rFonts w:ascii="Garamond" w:eastAsia="Times New Roman" w:hAnsi="Garamond" w:cs="Times New Roman"/>
        </w:rPr>
      </w:pPr>
    </w:p>
    <w:p w14:paraId="46EB9370" w14:textId="77777777" w:rsidR="00556483" w:rsidRPr="00163078" w:rsidRDefault="00556483" w:rsidP="00163078">
      <w:pPr>
        <w:keepNext/>
        <w:keepLines/>
        <w:spacing w:after="0" w:line="240" w:lineRule="auto"/>
        <w:jc w:val="center"/>
        <w:rPr>
          <w:rFonts w:ascii="Garamond" w:eastAsia="Times New Roman" w:hAnsi="Garamond" w:cs="Times New Roman"/>
        </w:rPr>
      </w:pPr>
    </w:p>
    <w:p w14:paraId="5684130B" w14:textId="77777777" w:rsidR="00556483" w:rsidRPr="00163078" w:rsidRDefault="00556483" w:rsidP="00163078">
      <w:pPr>
        <w:keepNext/>
        <w:keepLines/>
        <w:spacing w:after="0" w:line="240" w:lineRule="auto"/>
        <w:jc w:val="center"/>
        <w:rPr>
          <w:rFonts w:ascii="Garamond" w:eastAsia="Times New Roman" w:hAnsi="Garamond" w:cs="Times New Roman"/>
        </w:rPr>
      </w:pPr>
    </w:p>
    <w:p w14:paraId="23DB614B" w14:textId="77777777" w:rsidR="00556483" w:rsidRPr="00163078" w:rsidRDefault="00556483" w:rsidP="00163078">
      <w:pPr>
        <w:keepNext/>
        <w:keepLines/>
        <w:spacing w:after="0" w:line="240" w:lineRule="auto"/>
        <w:jc w:val="center"/>
        <w:rPr>
          <w:rFonts w:ascii="Garamond" w:eastAsia="Times New Roman" w:hAnsi="Garamond" w:cs="Times New Roman"/>
        </w:rPr>
      </w:pPr>
    </w:p>
    <w:p w14:paraId="32303AFC" w14:textId="77777777" w:rsidR="00556483" w:rsidRPr="00163078" w:rsidRDefault="00556483" w:rsidP="00163078">
      <w:pPr>
        <w:keepNext/>
        <w:keepLines/>
        <w:spacing w:after="0" w:line="240" w:lineRule="auto"/>
        <w:jc w:val="center"/>
        <w:rPr>
          <w:rFonts w:ascii="Garamond" w:eastAsia="Times New Roman" w:hAnsi="Garamond" w:cs="Times New Roman"/>
        </w:rPr>
      </w:pPr>
    </w:p>
    <w:p w14:paraId="7F53ACFC" w14:textId="77777777" w:rsidR="00556483" w:rsidRPr="00163078" w:rsidRDefault="00556483" w:rsidP="00163078">
      <w:pPr>
        <w:keepNext/>
        <w:keepLines/>
        <w:spacing w:after="0" w:line="240" w:lineRule="auto"/>
        <w:jc w:val="center"/>
        <w:rPr>
          <w:rFonts w:ascii="Garamond" w:eastAsia="Times New Roman" w:hAnsi="Garamond" w:cs="Times New Roman"/>
        </w:rPr>
      </w:pPr>
    </w:p>
    <w:p w14:paraId="48203EC6" w14:textId="77777777" w:rsidR="00556483" w:rsidRPr="00163078" w:rsidRDefault="00556483" w:rsidP="00163078">
      <w:pPr>
        <w:keepNext/>
        <w:keepLines/>
        <w:spacing w:after="0" w:line="240" w:lineRule="auto"/>
        <w:jc w:val="center"/>
        <w:rPr>
          <w:rFonts w:ascii="Garamond" w:eastAsia="Times New Roman" w:hAnsi="Garamond" w:cs="Times New Roman"/>
        </w:rPr>
      </w:pPr>
    </w:p>
    <w:p w14:paraId="18151C41" w14:textId="77777777" w:rsidR="00556483" w:rsidRPr="00163078" w:rsidRDefault="00556483" w:rsidP="00163078">
      <w:pPr>
        <w:keepNext/>
        <w:keepLines/>
        <w:spacing w:after="0" w:line="240" w:lineRule="auto"/>
        <w:jc w:val="center"/>
        <w:rPr>
          <w:rFonts w:ascii="Garamond" w:eastAsia="Times New Roman" w:hAnsi="Garamond" w:cs="Times New Roman"/>
        </w:rPr>
      </w:pPr>
    </w:p>
    <w:p w14:paraId="7CE9B9C8" w14:textId="77777777" w:rsidR="00556483" w:rsidRPr="00163078" w:rsidRDefault="00556483" w:rsidP="00163078">
      <w:pPr>
        <w:keepNext/>
        <w:keepLines/>
        <w:spacing w:after="0" w:line="240" w:lineRule="auto"/>
        <w:jc w:val="center"/>
        <w:rPr>
          <w:rFonts w:ascii="Garamond" w:eastAsia="Times New Roman" w:hAnsi="Garamond" w:cs="Times New Roman"/>
        </w:rPr>
      </w:pPr>
    </w:p>
    <w:p w14:paraId="2D893B7F" w14:textId="5757CF89" w:rsidR="00CD5A22" w:rsidRPr="00163078" w:rsidRDefault="00CD5A22" w:rsidP="00163078">
      <w:pPr>
        <w:keepNext/>
        <w:keepLines/>
        <w:spacing w:after="0" w:line="240" w:lineRule="auto"/>
        <w:jc w:val="center"/>
        <w:rPr>
          <w:rFonts w:ascii="Garamond" w:hAnsi="Garamond"/>
          <w:b/>
        </w:rPr>
      </w:pPr>
      <w:r w:rsidRPr="00163078">
        <w:rPr>
          <w:rFonts w:ascii="Garamond" w:hAnsi="Garamond"/>
          <w:b/>
        </w:rPr>
        <w:t>Dopravný</w:t>
      </w:r>
      <w:r w:rsidR="00B62536" w:rsidRPr="00163078">
        <w:rPr>
          <w:rFonts w:ascii="Garamond" w:hAnsi="Garamond"/>
          <w:b/>
        </w:rPr>
        <w:t xml:space="preserve"> </w:t>
      </w:r>
      <w:r w:rsidRPr="00163078">
        <w:rPr>
          <w:rFonts w:ascii="Garamond" w:hAnsi="Garamond"/>
          <w:b/>
        </w:rPr>
        <w:t>podnik</w:t>
      </w:r>
      <w:r w:rsidR="00B62536" w:rsidRPr="00163078">
        <w:rPr>
          <w:rFonts w:ascii="Garamond" w:hAnsi="Garamond"/>
          <w:b/>
        </w:rPr>
        <w:t xml:space="preserve"> </w:t>
      </w:r>
      <w:r w:rsidRPr="00163078">
        <w:rPr>
          <w:rFonts w:ascii="Garamond" w:hAnsi="Garamond"/>
          <w:b/>
        </w:rPr>
        <w:t>Bratislava,</w:t>
      </w:r>
      <w:r w:rsidR="00B62536" w:rsidRPr="00163078">
        <w:rPr>
          <w:rFonts w:ascii="Garamond" w:hAnsi="Garamond"/>
          <w:b/>
        </w:rPr>
        <w:t xml:space="preserve"> </w:t>
      </w:r>
      <w:r w:rsidRPr="00163078">
        <w:rPr>
          <w:rFonts w:ascii="Garamond" w:hAnsi="Garamond"/>
          <w:b/>
        </w:rPr>
        <w:t>akciová</w:t>
      </w:r>
      <w:r w:rsidR="00B62536" w:rsidRPr="00163078">
        <w:rPr>
          <w:rFonts w:ascii="Garamond" w:hAnsi="Garamond"/>
          <w:b/>
        </w:rPr>
        <w:t xml:space="preserve"> </w:t>
      </w:r>
      <w:r w:rsidRPr="00163078">
        <w:rPr>
          <w:rFonts w:ascii="Garamond" w:hAnsi="Garamond"/>
          <w:b/>
        </w:rPr>
        <w:t>spoločnosť</w:t>
      </w:r>
    </w:p>
    <w:p w14:paraId="04BC4B23" w14:textId="46C1D010" w:rsidR="00CD5A22" w:rsidRPr="00163078" w:rsidRDefault="00CD5A22" w:rsidP="00163078">
      <w:pPr>
        <w:keepNext/>
        <w:keepLines/>
        <w:spacing w:after="0" w:line="240" w:lineRule="auto"/>
        <w:jc w:val="center"/>
        <w:rPr>
          <w:rFonts w:ascii="Garamond" w:hAnsi="Garamond"/>
        </w:rPr>
      </w:pPr>
      <w:r w:rsidRPr="00163078">
        <w:rPr>
          <w:rFonts w:ascii="Garamond" w:hAnsi="Garamond"/>
        </w:rPr>
        <w:t>ako</w:t>
      </w:r>
      <w:r w:rsidR="00B62536" w:rsidRPr="00163078">
        <w:rPr>
          <w:rFonts w:ascii="Garamond" w:hAnsi="Garamond"/>
        </w:rPr>
        <w:t xml:space="preserve"> </w:t>
      </w:r>
      <w:r w:rsidRPr="00163078">
        <w:rPr>
          <w:rFonts w:ascii="Garamond" w:hAnsi="Garamond"/>
        </w:rPr>
        <w:t>Objednávateľ</w:t>
      </w:r>
    </w:p>
    <w:p w14:paraId="469B2294" w14:textId="77777777" w:rsidR="00CD5A22" w:rsidRPr="00163078" w:rsidRDefault="00CD5A22" w:rsidP="00163078">
      <w:pPr>
        <w:keepNext/>
        <w:keepLines/>
        <w:spacing w:after="0" w:line="240" w:lineRule="auto"/>
        <w:jc w:val="center"/>
        <w:rPr>
          <w:rFonts w:ascii="Garamond" w:hAnsi="Garamond"/>
        </w:rPr>
      </w:pPr>
    </w:p>
    <w:p w14:paraId="488A6FB1" w14:textId="5BACF62F" w:rsidR="00CD5A22" w:rsidRPr="00163078" w:rsidRDefault="00CD5A22" w:rsidP="00163078">
      <w:pPr>
        <w:keepNext/>
        <w:keepLines/>
        <w:spacing w:after="0" w:line="240" w:lineRule="auto"/>
        <w:jc w:val="center"/>
        <w:rPr>
          <w:rFonts w:ascii="Garamond" w:hAnsi="Garamond"/>
        </w:rPr>
      </w:pPr>
    </w:p>
    <w:p w14:paraId="156D6276" w14:textId="77777777" w:rsidR="00AC4771" w:rsidRPr="00163078" w:rsidRDefault="00AC4771" w:rsidP="00163078">
      <w:pPr>
        <w:keepNext/>
        <w:keepLines/>
        <w:spacing w:after="0" w:line="240" w:lineRule="auto"/>
        <w:jc w:val="center"/>
        <w:rPr>
          <w:rFonts w:ascii="Garamond" w:hAnsi="Garamond"/>
        </w:rPr>
      </w:pPr>
    </w:p>
    <w:p w14:paraId="01EBB0AC" w14:textId="77777777" w:rsidR="00CD5A22" w:rsidRPr="00163078" w:rsidRDefault="00CD5A22" w:rsidP="00163078">
      <w:pPr>
        <w:keepNext/>
        <w:keepLines/>
        <w:spacing w:after="0" w:line="240" w:lineRule="auto"/>
        <w:jc w:val="center"/>
        <w:rPr>
          <w:rFonts w:ascii="Garamond" w:hAnsi="Garamond"/>
        </w:rPr>
      </w:pPr>
    </w:p>
    <w:p w14:paraId="49E56204" w14:textId="77777777" w:rsidR="00CD5A22" w:rsidRPr="00163078" w:rsidRDefault="00CD5A22" w:rsidP="00163078">
      <w:pPr>
        <w:keepNext/>
        <w:keepLines/>
        <w:spacing w:after="0" w:line="240" w:lineRule="auto"/>
        <w:jc w:val="center"/>
        <w:rPr>
          <w:rFonts w:ascii="Garamond" w:hAnsi="Garamond"/>
        </w:rPr>
      </w:pPr>
      <w:r w:rsidRPr="00163078">
        <w:rPr>
          <w:rFonts w:ascii="Garamond" w:hAnsi="Garamond"/>
        </w:rPr>
        <w:t>a</w:t>
      </w:r>
    </w:p>
    <w:p w14:paraId="7FEE21BF" w14:textId="77777777" w:rsidR="00CD5A22" w:rsidRPr="00163078" w:rsidRDefault="00CD5A22" w:rsidP="00163078">
      <w:pPr>
        <w:keepNext/>
        <w:keepLines/>
        <w:spacing w:after="0" w:line="240" w:lineRule="auto"/>
        <w:jc w:val="center"/>
        <w:rPr>
          <w:rFonts w:ascii="Garamond" w:hAnsi="Garamond"/>
        </w:rPr>
      </w:pPr>
    </w:p>
    <w:p w14:paraId="6D919B9D" w14:textId="2067063C" w:rsidR="00CD5A22" w:rsidRPr="00163078" w:rsidRDefault="00CD5A22" w:rsidP="00163078">
      <w:pPr>
        <w:keepNext/>
        <w:keepLines/>
        <w:spacing w:after="0" w:line="240" w:lineRule="auto"/>
        <w:jc w:val="center"/>
        <w:rPr>
          <w:rFonts w:ascii="Garamond" w:hAnsi="Garamond"/>
        </w:rPr>
      </w:pPr>
    </w:p>
    <w:p w14:paraId="2B66FC92" w14:textId="77777777" w:rsidR="00AC4771" w:rsidRPr="00163078" w:rsidRDefault="00AC4771" w:rsidP="00163078">
      <w:pPr>
        <w:keepNext/>
        <w:keepLines/>
        <w:spacing w:after="0" w:line="240" w:lineRule="auto"/>
        <w:jc w:val="center"/>
        <w:rPr>
          <w:rFonts w:ascii="Garamond" w:hAnsi="Garamond"/>
        </w:rPr>
      </w:pPr>
    </w:p>
    <w:p w14:paraId="060BC05D" w14:textId="77777777" w:rsidR="00CD5A22" w:rsidRPr="00163078" w:rsidRDefault="00CD5A22" w:rsidP="00163078">
      <w:pPr>
        <w:keepNext/>
        <w:keepLines/>
        <w:spacing w:after="0" w:line="240" w:lineRule="auto"/>
        <w:jc w:val="center"/>
        <w:rPr>
          <w:rFonts w:ascii="Garamond" w:hAnsi="Garamond"/>
        </w:rPr>
      </w:pPr>
    </w:p>
    <w:p w14:paraId="3173B7E7" w14:textId="77777777" w:rsidR="00AC4771" w:rsidRPr="00163078" w:rsidRDefault="00AC4771" w:rsidP="00163078">
      <w:pPr>
        <w:keepNext/>
        <w:keepLines/>
        <w:spacing w:after="0" w:line="240" w:lineRule="auto"/>
        <w:jc w:val="center"/>
        <w:rPr>
          <w:rFonts w:ascii="Garamond" w:eastAsia="Times New Roman" w:hAnsi="Garamond" w:cs="Times New Roman"/>
          <w:b/>
          <w:lang w:eastAsia="cs-CZ"/>
        </w:rPr>
      </w:pPr>
      <w:r w:rsidRPr="00163078">
        <w:rPr>
          <w:rFonts w:ascii="Garamond" w:eastAsia="Times New Roman" w:hAnsi="Garamond" w:cs="Times New Roman"/>
          <w:b/>
          <w:lang w:eastAsia="cs-CZ"/>
        </w:rPr>
        <w:t>[</w:t>
      </w:r>
      <w:r w:rsidRPr="00163078">
        <w:rPr>
          <w:rFonts w:ascii="Garamond" w:eastAsia="Times New Roman" w:hAnsi="Garamond" w:cs="Times New Roman"/>
          <w:b/>
          <w:highlight w:val="yellow"/>
          <w:lang w:eastAsia="cs-CZ"/>
        </w:rPr>
        <w:t>doplniť</w:t>
      </w:r>
      <w:r w:rsidRPr="00163078">
        <w:rPr>
          <w:rFonts w:ascii="Garamond" w:eastAsia="Times New Roman" w:hAnsi="Garamond" w:cs="Times New Roman"/>
          <w:b/>
          <w:lang w:eastAsia="cs-CZ"/>
        </w:rPr>
        <w:t>]</w:t>
      </w:r>
    </w:p>
    <w:p w14:paraId="127FE392" w14:textId="08DFBEAB" w:rsidR="00CD5A22" w:rsidRPr="00163078" w:rsidRDefault="00CD5A22" w:rsidP="00163078">
      <w:pPr>
        <w:keepNext/>
        <w:keepLines/>
        <w:spacing w:after="0" w:line="240" w:lineRule="auto"/>
        <w:jc w:val="center"/>
        <w:rPr>
          <w:rFonts w:ascii="Garamond" w:hAnsi="Garamond"/>
        </w:rPr>
      </w:pPr>
      <w:r w:rsidRPr="00163078">
        <w:rPr>
          <w:rFonts w:ascii="Garamond" w:hAnsi="Garamond"/>
        </w:rPr>
        <w:t>ako</w:t>
      </w:r>
      <w:r w:rsidR="00B62536" w:rsidRPr="00163078">
        <w:rPr>
          <w:rFonts w:ascii="Garamond" w:hAnsi="Garamond"/>
        </w:rPr>
        <w:t xml:space="preserve"> </w:t>
      </w:r>
      <w:r w:rsidR="006C7D65" w:rsidRPr="00163078">
        <w:rPr>
          <w:rFonts w:ascii="Garamond" w:hAnsi="Garamond"/>
        </w:rPr>
        <w:t>Poskytovateľ</w:t>
      </w:r>
    </w:p>
    <w:p w14:paraId="4F4A0179" w14:textId="77777777" w:rsidR="00CD5A22" w:rsidRPr="00163078" w:rsidRDefault="00CD5A22" w:rsidP="00163078">
      <w:pPr>
        <w:keepNext/>
        <w:keepLines/>
        <w:spacing w:after="0" w:line="240" w:lineRule="auto"/>
        <w:jc w:val="center"/>
        <w:rPr>
          <w:rFonts w:ascii="Garamond" w:hAnsi="Garamond"/>
        </w:rPr>
      </w:pPr>
    </w:p>
    <w:p w14:paraId="652769F4" w14:textId="77777777" w:rsidR="00CD5A22" w:rsidRPr="00163078" w:rsidRDefault="00CD5A22" w:rsidP="00163078">
      <w:pPr>
        <w:keepNext/>
        <w:keepLines/>
        <w:spacing w:after="0" w:line="240" w:lineRule="auto"/>
        <w:jc w:val="center"/>
        <w:rPr>
          <w:rFonts w:ascii="Garamond" w:hAnsi="Garamond"/>
        </w:rPr>
      </w:pPr>
    </w:p>
    <w:p w14:paraId="34189E2B" w14:textId="77777777" w:rsidR="00CD5A22" w:rsidRPr="00163078" w:rsidRDefault="00CD5A22" w:rsidP="00163078">
      <w:pPr>
        <w:keepNext/>
        <w:keepLines/>
        <w:spacing w:after="0" w:line="240" w:lineRule="auto"/>
        <w:jc w:val="center"/>
        <w:rPr>
          <w:rFonts w:ascii="Garamond" w:hAnsi="Garamond"/>
        </w:rPr>
      </w:pPr>
    </w:p>
    <w:p w14:paraId="2F789A02" w14:textId="77777777" w:rsidR="00CD5A22" w:rsidRPr="00163078" w:rsidRDefault="00CD5A22" w:rsidP="00163078">
      <w:pPr>
        <w:keepNext/>
        <w:keepLines/>
        <w:spacing w:after="0" w:line="240" w:lineRule="auto"/>
        <w:jc w:val="center"/>
        <w:rPr>
          <w:rFonts w:ascii="Garamond" w:hAnsi="Garamond"/>
        </w:rPr>
      </w:pPr>
    </w:p>
    <w:p w14:paraId="40B91605" w14:textId="77777777" w:rsidR="00CD5A22" w:rsidRPr="00163078" w:rsidRDefault="00CD5A22" w:rsidP="00163078">
      <w:pPr>
        <w:keepNext/>
        <w:keepLines/>
        <w:spacing w:after="0" w:line="240" w:lineRule="auto"/>
        <w:jc w:val="center"/>
        <w:rPr>
          <w:rFonts w:ascii="Garamond" w:hAnsi="Garamond"/>
        </w:rPr>
      </w:pPr>
    </w:p>
    <w:p w14:paraId="178E88BF" w14:textId="77777777" w:rsidR="00CD5A22" w:rsidRPr="00163078" w:rsidRDefault="00CD5A22" w:rsidP="00163078">
      <w:pPr>
        <w:keepNext/>
        <w:keepLines/>
        <w:spacing w:after="0" w:line="240" w:lineRule="auto"/>
        <w:jc w:val="center"/>
        <w:rPr>
          <w:rFonts w:ascii="Garamond" w:hAnsi="Garamond"/>
        </w:rPr>
      </w:pPr>
    </w:p>
    <w:p w14:paraId="5220D370" w14:textId="77777777" w:rsidR="00CD5A22" w:rsidRPr="00163078" w:rsidRDefault="00CD5A22" w:rsidP="00163078">
      <w:pPr>
        <w:keepNext/>
        <w:keepLines/>
        <w:spacing w:after="0" w:line="240" w:lineRule="auto"/>
        <w:jc w:val="center"/>
        <w:rPr>
          <w:rFonts w:ascii="Garamond" w:hAnsi="Garamond"/>
        </w:rPr>
      </w:pPr>
    </w:p>
    <w:p w14:paraId="505C578A" w14:textId="30882AE5" w:rsidR="00CD5A22" w:rsidRPr="00163078" w:rsidRDefault="00CD5A22" w:rsidP="00163078">
      <w:pPr>
        <w:keepNext/>
        <w:keepLines/>
        <w:spacing w:after="0" w:line="240" w:lineRule="auto"/>
        <w:jc w:val="center"/>
        <w:rPr>
          <w:rFonts w:ascii="Garamond" w:hAnsi="Garamond"/>
        </w:rPr>
      </w:pPr>
    </w:p>
    <w:p w14:paraId="01971989" w14:textId="77777777" w:rsidR="00CD5A22" w:rsidRPr="00163078" w:rsidRDefault="00CD5A22" w:rsidP="00163078">
      <w:pPr>
        <w:keepNext/>
        <w:keepLines/>
        <w:spacing w:after="0" w:line="240" w:lineRule="auto"/>
        <w:jc w:val="center"/>
        <w:rPr>
          <w:rFonts w:ascii="Garamond" w:hAnsi="Garamond"/>
        </w:rPr>
      </w:pPr>
    </w:p>
    <w:p w14:paraId="1CBB4C6D" w14:textId="77777777" w:rsidR="00CD5A22" w:rsidRPr="00163078" w:rsidRDefault="00CD5A22" w:rsidP="00163078">
      <w:pPr>
        <w:keepNext/>
        <w:keepLines/>
        <w:spacing w:after="0" w:line="240" w:lineRule="auto"/>
        <w:jc w:val="center"/>
        <w:rPr>
          <w:rFonts w:ascii="Garamond" w:hAnsi="Garamond"/>
        </w:rPr>
      </w:pPr>
    </w:p>
    <w:p w14:paraId="586FB927" w14:textId="77777777" w:rsidR="00CD5A22" w:rsidRPr="00163078" w:rsidRDefault="00CD5A22" w:rsidP="00163078">
      <w:pPr>
        <w:keepNext/>
        <w:keepLines/>
        <w:spacing w:after="0" w:line="240" w:lineRule="auto"/>
        <w:jc w:val="center"/>
        <w:rPr>
          <w:rFonts w:ascii="Garamond" w:hAnsi="Garamond"/>
        </w:rPr>
      </w:pPr>
      <w:r w:rsidRPr="00163078">
        <w:rPr>
          <w:rFonts w:ascii="Garamond" w:hAnsi="Garamond"/>
        </w:rPr>
        <w:t>_________________________________________________________________________________</w:t>
      </w:r>
    </w:p>
    <w:p w14:paraId="511F046A" w14:textId="77777777" w:rsidR="00CD5A22" w:rsidRPr="00163078" w:rsidRDefault="00CD5A22" w:rsidP="00163078">
      <w:pPr>
        <w:keepNext/>
        <w:keepLines/>
        <w:spacing w:after="0" w:line="240" w:lineRule="auto"/>
        <w:jc w:val="center"/>
        <w:rPr>
          <w:rFonts w:ascii="Garamond" w:hAnsi="Garamond"/>
        </w:rPr>
      </w:pPr>
    </w:p>
    <w:p w14:paraId="2DF9469A" w14:textId="6338D5A5" w:rsidR="00CD5A22" w:rsidRPr="00163078" w:rsidRDefault="00DB2EA2" w:rsidP="00163078">
      <w:pPr>
        <w:keepNext/>
        <w:keepLines/>
        <w:spacing w:after="0" w:line="240" w:lineRule="auto"/>
        <w:jc w:val="center"/>
        <w:rPr>
          <w:rFonts w:ascii="Garamond" w:hAnsi="Garamond"/>
          <w:b/>
        </w:rPr>
      </w:pPr>
      <w:r w:rsidRPr="00163078">
        <w:rPr>
          <w:rFonts w:ascii="Garamond" w:hAnsi="Garamond"/>
          <w:b/>
        </w:rPr>
        <w:t>ZMLUVA</w:t>
      </w:r>
      <w:r w:rsidR="00B62536" w:rsidRPr="00163078">
        <w:rPr>
          <w:rFonts w:ascii="Garamond" w:hAnsi="Garamond"/>
          <w:b/>
        </w:rPr>
        <w:t xml:space="preserve"> </w:t>
      </w:r>
      <w:r w:rsidR="00CD5A22" w:rsidRPr="00163078">
        <w:rPr>
          <w:rFonts w:ascii="Garamond" w:hAnsi="Garamond"/>
          <w:b/>
        </w:rPr>
        <w:t>O</w:t>
      </w:r>
      <w:r w:rsidR="00F50FDC" w:rsidRPr="00163078">
        <w:rPr>
          <w:rFonts w:ascii="Garamond" w:hAnsi="Garamond"/>
          <w:b/>
        </w:rPr>
        <w:t> </w:t>
      </w:r>
      <w:r w:rsidR="00CD5A22" w:rsidRPr="00163078">
        <w:rPr>
          <w:rFonts w:ascii="Garamond" w:hAnsi="Garamond"/>
          <w:b/>
        </w:rPr>
        <w:t>POSKYT</w:t>
      </w:r>
      <w:r w:rsidR="00F50FDC" w:rsidRPr="00163078">
        <w:rPr>
          <w:rFonts w:ascii="Garamond" w:hAnsi="Garamond"/>
          <w:b/>
        </w:rPr>
        <w:t>NUTÍ</w:t>
      </w:r>
      <w:r w:rsidR="007D6479" w:rsidRPr="00163078">
        <w:rPr>
          <w:rFonts w:ascii="Garamond" w:hAnsi="Garamond"/>
          <w:b/>
        </w:rPr>
        <w:t xml:space="preserve"> </w:t>
      </w:r>
      <w:r w:rsidR="00CD5A22" w:rsidRPr="00163078">
        <w:rPr>
          <w:rFonts w:ascii="Garamond" w:hAnsi="Garamond"/>
          <w:b/>
        </w:rPr>
        <w:t>SLUŽ</w:t>
      </w:r>
      <w:r w:rsidR="002066F9" w:rsidRPr="00163078">
        <w:rPr>
          <w:rFonts w:ascii="Garamond" w:hAnsi="Garamond"/>
          <w:b/>
        </w:rPr>
        <w:t>IEB</w:t>
      </w:r>
    </w:p>
    <w:p w14:paraId="4F165198" w14:textId="77777777" w:rsidR="00CD5A22" w:rsidRPr="00163078" w:rsidRDefault="00CD5A22" w:rsidP="00163078">
      <w:pPr>
        <w:keepNext/>
        <w:keepLines/>
        <w:spacing w:after="0" w:line="240" w:lineRule="auto"/>
        <w:jc w:val="center"/>
        <w:rPr>
          <w:rFonts w:ascii="Garamond" w:hAnsi="Garamond"/>
        </w:rPr>
      </w:pPr>
      <w:r w:rsidRPr="00163078">
        <w:rPr>
          <w:rFonts w:ascii="Garamond" w:hAnsi="Garamond"/>
        </w:rPr>
        <w:t>_________________________________________________________________________________</w:t>
      </w:r>
    </w:p>
    <w:p w14:paraId="26451148" w14:textId="77777777" w:rsidR="00CD5A22" w:rsidRPr="00163078" w:rsidRDefault="00CD5A22" w:rsidP="00163078">
      <w:pPr>
        <w:keepNext/>
        <w:keepLines/>
        <w:spacing w:after="0" w:line="240" w:lineRule="auto"/>
        <w:jc w:val="center"/>
        <w:rPr>
          <w:rFonts w:ascii="Garamond" w:hAnsi="Garamond"/>
        </w:rPr>
      </w:pPr>
    </w:p>
    <w:p w14:paraId="42B4C18F" w14:textId="77777777" w:rsidR="00CD5A22" w:rsidRPr="00163078" w:rsidRDefault="00CD5A22" w:rsidP="00163078">
      <w:pPr>
        <w:keepNext/>
        <w:keepLines/>
        <w:spacing w:after="0" w:line="240" w:lineRule="auto"/>
        <w:jc w:val="center"/>
        <w:rPr>
          <w:rFonts w:ascii="Garamond" w:hAnsi="Garamond"/>
        </w:rPr>
      </w:pPr>
    </w:p>
    <w:p w14:paraId="2B7272F4" w14:textId="77777777" w:rsidR="00CD5A22" w:rsidRPr="00163078" w:rsidRDefault="00CD5A22" w:rsidP="00163078">
      <w:pPr>
        <w:keepNext/>
        <w:keepLines/>
        <w:spacing w:after="0" w:line="240" w:lineRule="auto"/>
        <w:jc w:val="center"/>
        <w:rPr>
          <w:rFonts w:ascii="Garamond" w:hAnsi="Garamond"/>
        </w:rPr>
      </w:pPr>
    </w:p>
    <w:p w14:paraId="60B0B29C" w14:textId="77777777" w:rsidR="00CD5A22" w:rsidRPr="00163078" w:rsidRDefault="00CD5A22" w:rsidP="00163078">
      <w:pPr>
        <w:keepNext/>
        <w:keepLines/>
        <w:spacing w:after="0" w:line="240" w:lineRule="auto"/>
        <w:jc w:val="center"/>
        <w:rPr>
          <w:rFonts w:ascii="Garamond" w:hAnsi="Garamond"/>
        </w:rPr>
      </w:pPr>
    </w:p>
    <w:p w14:paraId="75C0FECF" w14:textId="77777777" w:rsidR="00CD5A22" w:rsidRPr="00163078" w:rsidRDefault="00CD5A22" w:rsidP="00163078">
      <w:pPr>
        <w:keepNext/>
        <w:keepLines/>
        <w:spacing w:after="0" w:line="240" w:lineRule="auto"/>
        <w:jc w:val="center"/>
        <w:rPr>
          <w:rFonts w:ascii="Garamond" w:hAnsi="Garamond"/>
        </w:rPr>
      </w:pPr>
    </w:p>
    <w:p w14:paraId="07FC39DF" w14:textId="77777777" w:rsidR="00CD5A22" w:rsidRPr="00163078" w:rsidRDefault="00CD5A22" w:rsidP="00163078">
      <w:pPr>
        <w:keepNext/>
        <w:keepLines/>
        <w:spacing w:after="0" w:line="240" w:lineRule="auto"/>
        <w:jc w:val="center"/>
        <w:rPr>
          <w:rFonts w:ascii="Garamond" w:hAnsi="Garamond"/>
        </w:rPr>
      </w:pPr>
    </w:p>
    <w:p w14:paraId="7244DE6D" w14:textId="77777777" w:rsidR="00CD5A22" w:rsidRPr="00163078" w:rsidRDefault="00CD5A22" w:rsidP="00163078">
      <w:pPr>
        <w:keepNext/>
        <w:keepLines/>
        <w:spacing w:after="0" w:line="240" w:lineRule="auto"/>
        <w:jc w:val="center"/>
        <w:rPr>
          <w:rFonts w:ascii="Garamond" w:hAnsi="Garamond"/>
        </w:rPr>
      </w:pPr>
    </w:p>
    <w:p w14:paraId="5715E133" w14:textId="77777777" w:rsidR="00CD5A22" w:rsidRPr="00163078" w:rsidRDefault="00CD5A22" w:rsidP="00163078">
      <w:pPr>
        <w:keepNext/>
        <w:keepLines/>
        <w:spacing w:after="0" w:line="240" w:lineRule="auto"/>
        <w:jc w:val="center"/>
        <w:rPr>
          <w:rFonts w:ascii="Garamond" w:hAnsi="Garamond"/>
        </w:rPr>
      </w:pPr>
    </w:p>
    <w:p w14:paraId="7D6D470D" w14:textId="77777777" w:rsidR="00CD5A22" w:rsidRPr="00163078" w:rsidRDefault="00CD5A22" w:rsidP="00163078">
      <w:pPr>
        <w:keepNext/>
        <w:keepLines/>
        <w:spacing w:after="0" w:line="240" w:lineRule="auto"/>
        <w:jc w:val="center"/>
        <w:rPr>
          <w:rFonts w:ascii="Garamond" w:hAnsi="Garamond"/>
        </w:rPr>
      </w:pPr>
    </w:p>
    <w:p w14:paraId="644BC2A5" w14:textId="77777777" w:rsidR="00CD5A22" w:rsidRPr="00163078" w:rsidRDefault="00CD5A22" w:rsidP="00163078">
      <w:pPr>
        <w:keepNext/>
        <w:keepLines/>
        <w:spacing w:after="0" w:line="240" w:lineRule="auto"/>
        <w:jc w:val="center"/>
        <w:rPr>
          <w:rFonts w:ascii="Garamond" w:hAnsi="Garamond"/>
        </w:rPr>
      </w:pPr>
    </w:p>
    <w:p w14:paraId="497716C6" w14:textId="73B0D2D2" w:rsidR="00CD5A22" w:rsidRPr="00163078" w:rsidRDefault="00CD5A22" w:rsidP="00163078">
      <w:pPr>
        <w:keepNext/>
        <w:keepLines/>
        <w:spacing w:after="0" w:line="240" w:lineRule="auto"/>
        <w:jc w:val="center"/>
        <w:rPr>
          <w:rFonts w:ascii="Garamond" w:hAnsi="Garamond"/>
        </w:rPr>
      </w:pPr>
      <w:r w:rsidRPr="00163078">
        <w:rPr>
          <w:rFonts w:ascii="Garamond" w:hAnsi="Garamond"/>
        </w:rPr>
        <w:t>20</w:t>
      </w:r>
      <w:r w:rsidR="008A1760" w:rsidRPr="00163078">
        <w:rPr>
          <w:rFonts w:ascii="Garamond" w:hAnsi="Garamond"/>
        </w:rPr>
        <w:t>2</w:t>
      </w:r>
      <w:r w:rsidR="007D6479" w:rsidRPr="00163078">
        <w:rPr>
          <w:rFonts w:ascii="Garamond" w:hAnsi="Garamond"/>
        </w:rPr>
        <w:t>3</w:t>
      </w:r>
    </w:p>
    <w:p w14:paraId="78B173CE" w14:textId="77777777" w:rsidR="00CD5A22" w:rsidRPr="00163078" w:rsidRDefault="00CD5A22" w:rsidP="00163078">
      <w:pPr>
        <w:keepNext/>
        <w:keepLines/>
        <w:spacing w:after="0" w:line="240" w:lineRule="auto"/>
        <w:jc w:val="center"/>
        <w:rPr>
          <w:rFonts w:ascii="Garamond" w:hAnsi="Garamond"/>
        </w:rPr>
      </w:pPr>
    </w:p>
    <w:p w14:paraId="4AB4A9C9" w14:textId="77777777" w:rsidR="00CD5A22" w:rsidRPr="00163078" w:rsidRDefault="00CD5A22" w:rsidP="00163078">
      <w:pPr>
        <w:keepNext/>
        <w:keepLines/>
        <w:spacing w:after="0" w:line="240" w:lineRule="auto"/>
        <w:jc w:val="center"/>
        <w:rPr>
          <w:rFonts w:ascii="Garamond" w:hAnsi="Garamond"/>
        </w:rPr>
      </w:pPr>
    </w:p>
    <w:p w14:paraId="0FE258EB" w14:textId="77777777" w:rsidR="00CD5A22" w:rsidRPr="00163078" w:rsidRDefault="00CD5A22" w:rsidP="00163078">
      <w:pPr>
        <w:keepNext/>
        <w:keepLines/>
        <w:spacing w:after="0" w:line="240" w:lineRule="auto"/>
        <w:jc w:val="center"/>
        <w:rPr>
          <w:rFonts w:ascii="Garamond" w:hAnsi="Garamond"/>
        </w:rPr>
      </w:pPr>
    </w:p>
    <w:p w14:paraId="7979DB20" w14:textId="77777777" w:rsidR="00CD5A22" w:rsidRPr="00163078" w:rsidRDefault="00CD5A22" w:rsidP="00163078">
      <w:pPr>
        <w:keepNext/>
        <w:keepLines/>
        <w:spacing w:after="0" w:line="240" w:lineRule="auto"/>
        <w:jc w:val="center"/>
        <w:rPr>
          <w:rFonts w:ascii="Garamond" w:hAnsi="Garamond"/>
        </w:rPr>
      </w:pPr>
    </w:p>
    <w:p w14:paraId="52D85DD3" w14:textId="77777777" w:rsidR="00CD5A22" w:rsidRPr="00163078" w:rsidRDefault="00CD5A22" w:rsidP="00163078">
      <w:pPr>
        <w:keepNext/>
        <w:keepLines/>
        <w:spacing w:after="0" w:line="240" w:lineRule="auto"/>
        <w:jc w:val="center"/>
        <w:rPr>
          <w:rFonts w:ascii="Garamond" w:hAnsi="Garamond"/>
        </w:rPr>
      </w:pPr>
    </w:p>
    <w:p w14:paraId="006FB8BE" w14:textId="44CFAE7A" w:rsidR="00CD5A22" w:rsidRPr="00163078" w:rsidRDefault="00CD5A22" w:rsidP="00163078">
      <w:pPr>
        <w:keepNext/>
        <w:keepLines/>
        <w:spacing w:after="0" w:line="240" w:lineRule="auto"/>
        <w:rPr>
          <w:rFonts w:ascii="Garamond" w:hAnsi="Garamond"/>
        </w:rPr>
      </w:pPr>
    </w:p>
    <w:p w14:paraId="75F597BE" w14:textId="77777777" w:rsidR="00163078" w:rsidRDefault="00163078">
      <w:pPr>
        <w:rPr>
          <w:rFonts w:ascii="Garamond" w:eastAsia="Times New Roman" w:hAnsi="Garamond" w:cs="Times New Roman"/>
        </w:rPr>
      </w:pPr>
      <w:r>
        <w:rPr>
          <w:rFonts w:ascii="Garamond" w:eastAsia="Times New Roman" w:hAnsi="Garamond" w:cs="Times New Roman"/>
        </w:rPr>
        <w:br w:type="page"/>
      </w:r>
    </w:p>
    <w:p w14:paraId="3C8DD849" w14:textId="540243F3" w:rsidR="00B56FDF" w:rsidRPr="00163078" w:rsidRDefault="00B56FDF" w:rsidP="00163078">
      <w:pPr>
        <w:keepNext/>
        <w:keepLines/>
        <w:spacing w:after="0" w:line="240" w:lineRule="auto"/>
        <w:jc w:val="both"/>
        <w:rPr>
          <w:rFonts w:ascii="Garamond" w:eastAsia="Times New Roman" w:hAnsi="Garamond" w:cs="Times New Roman"/>
        </w:rPr>
      </w:pPr>
      <w:r w:rsidRPr="00163078">
        <w:rPr>
          <w:rFonts w:ascii="Garamond" w:eastAsia="Times New Roman" w:hAnsi="Garamond" w:cs="Times New Roman"/>
        </w:rPr>
        <w:lastRenderedPageBreak/>
        <w:t>TÁTO ZMLUVA (ďalej len „</w:t>
      </w:r>
      <w:r w:rsidRPr="00163078">
        <w:rPr>
          <w:rFonts w:ascii="Garamond" w:eastAsia="Times New Roman" w:hAnsi="Garamond" w:cs="Times New Roman"/>
          <w:b/>
        </w:rPr>
        <w:t>Zmluva</w:t>
      </w:r>
      <w:r w:rsidRPr="00163078">
        <w:rPr>
          <w:rFonts w:ascii="Garamond" w:eastAsia="Times New Roman" w:hAnsi="Garamond" w:cs="Times New Roman"/>
        </w:rPr>
        <w:t>“) je uzatvorená nižšie uvedeného dňa medzi:</w:t>
      </w:r>
    </w:p>
    <w:p w14:paraId="28AF321A" w14:textId="77777777" w:rsidR="00B56FDF" w:rsidRPr="00163078" w:rsidRDefault="00B56FDF" w:rsidP="00163078">
      <w:pPr>
        <w:keepNext/>
        <w:keepLines/>
        <w:spacing w:after="0" w:line="240" w:lineRule="auto"/>
        <w:jc w:val="both"/>
        <w:rPr>
          <w:rFonts w:ascii="Garamond" w:eastAsia="Times New Roman" w:hAnsi="Garamond" w:cs="Times New Roman"/>
        </w:rPr>
      </w:pPr>
    </w:p>
    <w:p w14:paraId="6421D128" w14:textId="30415CD4" w:rsidR="00B56FDF" w:rsidRPr="00163078" w:rsidRDefault="00B56FDF" w:rsidP="00163078">
      <w:pPr>
        <w:keepNext/>
        <w:keepLines/>
        <w:numPr>
          <w:ilvl w:val="0"/>
          <w:numId w:val="1"/>
        </w:numPr>
        <w:spacing w:after="0" w:line="240" w:lineRule="auto"/>
        <w:ind w:hanging="720"/>
        <w:contextualSpacing/>
        <w:jc w:val="both"/>
        <w:rPr>
          <w:rFonts w:ascii="Garamond" w:eastAsia="Times New Roman" w:hAnsi="Garamond" w:cs="Times New Roman"/>
          <w:b/>
          <w:lang w:eastAsia="en-US"/>
        </w:rPr>
      </w:pPr>
      <w:r w:rsidRPr="00163078">
        <w:rPr>
          <w:rFonts w:ascii="Garamond" w:eastAsia="Times New Roman" w:hAnsi="Garamond" w:cs="Times New Roman"/>
          <w:b/>
        </w:rPr>
        <w:t>Dopravný podnik Bratislava, akciová spoločnosť</w:t>
      </w:r>
      <w:r w:rsidRPr="00163078">
        <w:rPr>
          <w:rFonts w:ascii="Garamond" w:eastAsia="Times New Roman" w:hAnsi="Garamond" w:cs="Times New Roman"/>
        </w:rPr>
        <w:t xml:space="preserve">, spoločnosť založená a existujúca podľa práva Slovenskej republiky, so sídlom Olejkárska 1, 814 52 Bratislava, IČO: 00 492 736, zapísaná v Obchodnom registri Okresného súdu Bratislava I, oddiel: Sa, vložka číslo: 607/B, DIČ: 2020298786, IČ DPH: SK2020298786, bankové spojenie: VÚB, </w:t>
      </w:r>
      <w:proofErr w:type="spellStart"/>
      <w:r w:rsidRPr="00163078">
        <w:rPr>
          <w:rFonts w:ascii="Garamond" w:eastAsia="Times New Roman" w:hAnsi="Garamond" w:cs="Times New Roman"/>
        </w:rPr>
        <w:t>a.s</w:t>
      </w:r>
      <w:proofErr w:type="spellEnd"/>
      <w:r w:rsidRPr="00163078">
        <w:rPr>
          <w:rFonts w:ascii="Garamond" w:eastAsia="Times New Roman" w:hAnsi="Garamond" w:cs="Times New Roman"/>
        </w:rPr>
        <w:t xml:space="preserve">., číslo účtu: 48009012/0200, IBAN: SK98 0200 0000 0000 4800 9012, BIC (SWIFT): SUBASKBX, štatutárny orgán: </w:t>
      </w:r>
      <w:r w:rsidR="00F50FDC" w:rsidRPr="00163078">
        <w:rPr>
          <w:rFonts w:ascii="Garamond" w:eastAsia="Times New Roman" w:hAnsi="Garamond" w:cs="Times New Roman"/>
          <w:lang w:eastAsia="cs-CZ"/>
        </w:rPr>
        <w:t>Ing. Milan Donoval, podpredseda predstavenstva – CTO</w:t>
      </w:r>
      <w:r w:rsidR="007D6479" w:rsidRPr="00163078">
        <w:rPr>
          <w:rFonts w:ascii="Garamond" w:eastAsia="Times New Roman" w:hAnsi="Garamond" w:cs="Times New Roman"/>
          <w:lang w:eastAsia="cs-CZ"/>
        </w:rPr>
        <w:t xml:space="preserve"> a</w:t>
      </w:r>
      <w:r w:rsidR="00F50FDC" w:rsidRPr="00163078">
        <w:rPr>
          <w:rFonts w:ascii="Garamond" w:eastAsia="Times New Roman" w:hAnsi="Garamond" w:cs="Times New Roman"/>
          <w:lang w:eastAsia="cs-CZ"/>
        </w:rPr>
        <w:t> Ing. Michal Halomi, člen predstavenstva – CIO</w:t>
      </w:r>
      <w:r w:rsidRPr="00163078">
        <w:rPr>
          <w:rFonts w:ascii="Garamond" w:eastAsia="Times New Roman" w:hAnsi="Garamond" w:cs="Times New Roman"/>
        </w:rPr>
        <w:t xml:space="preserve">, kontaktná osoba pre technické veci: </w:t>
      </w:r>
      <w:r w:rsidR="00F50FDC" w:rsidRPr="00163078">
        <w:rPr>
          <w:rFonts w:ascii="Garamond" w:hAnsi="Garamond"/>
        </w:rPr>
        <w:t>Ing. Ivan Minarovič</w:t>
      </w:r>
      <w:r w:rsidR="00041AD1" w:rsidRPr="00163078">
        <w:rPr>
          <w:rFonts w:ascii="Garamond" w:hAnsi="Garamond"/>
        </w:rPr>
        <w:t>,</w:t>
      </w:r>
      <w:r w:rsidR="00041AD1" w:rsidRPr="00163078">
        <w:rPr>
          <w:rFonts w:ascii="Garamond" w:eastAsia="Times New Roman" w:hAnsi="Garamond" w:cs="Times New Roman"/>
          <w:color w:val="000000" w:themeColor="text1"/>
        </w:rPr>
        <w:t xml:space="preserve"> telefón: +421 02 5950 </w:t>
      </w:r>
      <w:r w:rsidR="00F50FDC" w:rsidRPr="00163078">
        <w:rPr>
          <w:rFonts w:ascii="Garamond" w:eastAsia="Times New Roman" w:hAnsi="Garamond" w:cs="Times New Roman"/>
          <w:color w:val="000000" w:themeColor="text1"/>
        </w:rPr>
        <w:t>1446</w:t>
      </w:r>
      <w:r w:rsidR="00041AD1" w:rsidRPr="00163078">
        <w:rPr>
          <w:rFonts w:ascii="Garamond" w:eastAsia="Times New Roman" w:hAnsi="Garamond" w:cs="Times New Roman"/>
          <w:color w:val="000000" w:themeColor="text1"/>
        </w:rPr>
        <w:t xml:space="preserve">, e-mail: </w:t>
      </w:r>
      <w:hyperlink r:id="rId8" w:history="1">
        <w:r w:rsidR="00F50FDC" w:rsidRPr="00163078">
          <w:rPr>
            <w:rStyle w:val="Hypertextovprepojenie"/>
            <w:rFonts w:ascii="Garamond" w:eastAsia="Times New Roman" w:hAnsi="Garamond" w:cs="Times New Roman"/>
          </w:rPr>
          <w:t>minarovic.ivan@dpb.sk</w:t>
        </w:r>
      </w:hyperlink>
      <w:r w:rsidRPr="00163078">
        <w:rPr>
          <w:rFonts w:ascii="Garamond" w:eastAsia="Times New Roman" w:hAnsi="Garamond" w:cs="Times New Roman"/>
          <w:color w:val="000000" w:themeColor="text1"/>
        </w:rPr>
        <w:t xml:space="preserve">, kontaktná osoba pre zmluvné veci: </w:t>
      </w:r>
      <w:r w:rsidR="00304D61" w:rsidRPr="00163078">
        <w:rPr>
          <w:rFonts w:ascii="Garamond" w:eastAsia="Times New Roman" w:hAnsi="Garamond" w:cs="Times New Roman"/>
          <w:color w:val="000000" w:themeColor="text1"/>
        </w:rPr>
        <w:t xml:space="preserve">JUDr. Alexandra Horvat, telefón: +421 02 5950 1254, e-mail: </w:t>
      </w:r>
      <w:hyperlink r:id="rId9" w:history="1">
        <w:r w:rsidR="00304D61" w:rsidRPr="00163078">
          <w:rPr>
            <w:rStyle w:val="Hypertextovprepojenie"/>
            <w:rFonts w:ascii="Garamond" w:eastAsia="Times New Roman" w:hAnsi="Garamond" w:cs="Times New Roman"/>
          </w:rPr>
          <w:t>horvat.alexandra@dpb.sk</w:t>
        </w:r>
      </w:hyperlink>
      <w:r w:rsidRPr="00163078">
        <w:rPr>
          <w:rFonts w:ascii="Garamond" w:hAnsi="Garamond"/>
        </w:rPr>
        <w:t xml:space="preserve"> </w:t>
      </w:r>
      <w:r w:rsidRPr="00163078">
        <w:rPr>
          <w:rFonts w:ascii="Garamond" w:hAnsi="Garamond"/>
          <w:color w:val="000000"/>
          <w:lang w:eastAsia="cs-CZ"/>
        </w:rPr>
        <w:t xml:space="preserve">(ďalej </w:t>
      </w:r>
      <w:r w:rsidRPr="00163078">
        <w:rPr>
          <w:rFonts w:ascii="Garamond" w:hAnsi="Garamond"/>
          <w:lang w:eastAsia="cs-CZ"/>
        </w:rPr>
        <w:t>len „</w:t>
      </w:r>
      <w:r w:rsidRPr="00163078">
        <w:rPr>
          <w:rFonts w:ascii="Garamond" w:hAnsi="Garamond"/>
          <w:b/>
          <w:lang w:eastAsia="cs-CZ"/>
        </w:rPr>
        <w:t>Objednávateľ</w:t>
      </w:r>
      <w:r w:rsidRPr="00163078">
        <w:rPr>
          <w:rFonts w:ascii="Garamond" w:hAnsi="Garamond"/>
          <w:lang w:eastAsia="cs-CZ"/>
        </w:rPr>
        <w:t xml:space="preserve">”) na jednej strane; </w:t>
      </w:r>
    </w:p>
    <w:p w14:paraId="0061D0D7" w14:textId="77777777" w:rsidR="00B56FDF" w:rsidRPr="00163078" w:rsidRDefault="00B56FDF" w:rsidP="00163078">
      <w:pPr>
        <w:keepNext/>
        <w:keepLines/>
        <w:spacing w:after="0" w:line="240" w:lineRule="auto"/>
        <w:ind w:left="720"/>
        <w:contextualSpacing/>
        <w:jc w:val="both"/>
        <w:rPr>
          <w:rFonts w:ascii="Garamond" w:eastAsia="Times New Roman" w:hAnsi="Garamond" w:cs="Times New Roman"/>
          <w:b/>
          <w:lang w:eastAsia="en-US"/>
        </w:rPr>
      </w:pPr>
    </w:p>
    <w:p w14:paraId="43956B66" w14:textId="77777777" w:rsidR="00B56FDF" w:rsidRPr="00163078" w:rsidRDefault="00B56FDF" w:rsidP="00163078">
      <w:pPr>
        <w:keepNext/>
        <w:keepLines/>
        <w:numPr>
          <w:ilvl w:val="0"/>
          <w:numId w:val="1"/>
        </w:numPr>
        <w:spacing w:after="0" w:line="240" w:lineRule="auto"/>
        <w:ind w:hanging="720"/>
        <w:contextualSpacing/>
        <w:jc w:val="both"/>
        <w:rPr>
          <w:rFonts w:ascii="Garamond" w:eastAsia="Times New Roman" w:hAnsi="Garamond" w:cs="Times New Roman"/>
          <w:b/>
        </w:rPr>
      </w:pPr>
      <w:r w:rsidRPr="00163078">
        <w:rPr>
          <w:rFonts w:ascii="Garamond" w:eastAsia="Times New Roman" w:hAnsi="Garamond" w:cs="Times New Roman"/>
          <w:b/>
          <w:lang w:eastAsia="cs-CZ"/>
        </w:rPr>
        <w:t>[</w:t>
      </w:r>
      <w:r w:rsidRPr="00163078">
        <w:rPr>
          <w:rFonts w:ascii="Garamond" w:eastAsia="Times New Roman" w:hAnsi="Garamond" w:cs="Times New Roman"/>
          <w:b/>
          <w:highlight w:val="yellow"/>
          <w:lang w:eastAsia="cs-CZ"/>
        </w:rPr>
        <w:t>doplniť</w:t>
      </w:r>
      <w:r w:rsidRPr="00163078">
        <w:rPr>
          <w:rFonts w:ascii="Garamond" w:eastAsia="Times New Roman" w:hAnsi="Garamond" w:cs="Times New Roman"/>
          <w:b/>
          <w:lang w:eastAsia="cs-CZ"/>
        </w:rPr>
        <w:t>]</w:t>
      </w:r>
      <w:r w:rsidRPr="00163078">
        <w:rPr>
          <w:rFonts w:ascii="Garamond" w:hAnsi="Garamond"/>
          <w:lang w:eastAsia="cs-CZ"/>
        </w:rPr>
        <w:t xml:space="preserve">, spoločnosť založená a existujúca podľa práva Slovenskej republiky, so sídlom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IČO: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zapísaná v Obchodnom registri Okresného súdu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oddiel: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vložka číslo: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DIČ: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IČ DPH: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bankové spojenie: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číslo účtu: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IBAN: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BIC (SWIFT):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štatutárny orgán: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kontaktná osoba pre technické veci: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telefón: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e-mail: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kontaktná osoba pre zmluvné veci: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telefón: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e-mail: </w:t>
      </w:r>
      <w:r w:rsidRPr="00163078">
        <w:rPr>
          <w:rFonts w:ascii="Garamond" w:eastAsia="Times New Roman" w:hAnsi="Garamond" w:cs="Times New Roman"/>
          <w:lang w:eastAsia="cs-CZ"/>
        </w:rPr>
        <w:t>[</w:t>
      </w:r>
      <w:r w:rsidRPr="00163078">
        <w:rPr>
          <w:rFonts w:ascii="Garamond" w:eastAsia="Times New Roman" w:hAnsi="Garamond" w:cs="Times New Roman"/>
          <w:highlight w:val="yellow"/>
          <w:lang w:eastAsia="cs-CZ"/>
        </w:rPr>
        <w:t>doplniť</w:t>
      </w:r>
      <w:r w:rsidRPr="00163078">
        <w:rPr>
          <w:rFonts w:ascii="Garamond" w:eastAsia="Times New Roman" w:hAnsi="Garamond" w:cs="Times New Roman"/>
          <w:lang w:eastAsia="cs-CZ"/>
        </w:rPr>
        <w:t>]</w:t>
      </w:r>
      <w:r w:rsidRPr="00163078">
        <w:rPr>
          <w:rFonts w:ascii="Garamond" w:hAnsi="Garamond"/>
          <w:lang w:eastAsia="cs-CZ"/>
        </w:rPr>
        <w:t xml:space="preserve"> </w:t>
      </w:r>
      <w:r w:rsidRPr="00163078">
        <w:rPr>
          <w:rFonts w:ascii="Garamond" w:eastAsia="Times New Roman" w:hAnsi="Garamond" w:cs="Times New Roman"/>
          <w:lang w:eastAsia="cs-CZ"/>
        </w:rPr>
        <w:t>(ďalej len „</w:t>
      </w:r>
      <w:r w:rsidRPr="00163078">
        <w:rPr>
          <w:rFonts w:ascii="Garamond" w:eastAsia="Times New Roman" w:hAnsi="Garamond" w:cs="Times New Roman"/>
          <w:b/>
          <w:lang w:eastAsia="cs-CZ"/>
        </w:rPr>
        <w:t>Poskytovateľ</w:t>
      </w:r>
      <w:r w:rsidRPr="00163078">
        <w:rPr>
          <w:rFonts w:ascii="Garamond" w:eastAsia="Times New Roman" w:hAnsi="Garamond" w:cs="Times New Roman"/>
          <w:lang w:eastAsia="cs-CZ"/>
        </w:rPr>
        <w:t xml:space="preserve">”) na druhej strane. </w:t>
      </w:r>
    </w:p>
    <w:p w14:paraId="5645F0BC" w14:textId="77777777" w:rsidR="00B56FDF" w:rsidRPr="00163078" w:rsidRDefault="00B56FDF" w:rsidP="00163078">
      <w:pPr>
        <w:keepNext/>
        <w:keepLines/>
        <w:spacing w:after="0" w:line="240" w:lineRule="auto"/>
        <w:contextualSpacing/>
        <w:jc w:val="both"/>
        <w:rPr>
          <w:rFonts w:ascii="Garamond" w:eastAsia="Times New Roman" w:hAnsi="Garamond" w:cs="Times New Roman"/>
          <w:lang w:eastAsia="cs-CZ"/>
        </w:rPr>
      </w:pPr>
    </w:p>
    <w:p w14:paraId="54314BDD" w14:textId="77777777" w:rsidR="00B56FDF" w:rsidRPr="00163078" w:rsidRDefault="00B56FDF" w:rsidP="00163078">
      <w:pPr>
        <w:keepNext/>
        <w:keepLines/>
        <w:spacing w:after="0" w:line="240" w:lineRule="auto"/>
        <w:jc w:val="both"/>
        <w:rPr>
          <w:rFonts w:ascii="Garamond" w:eastAsia="Times New Roman" w:hAnsi="Garamond" w:cs="Times New Roman"/>
          <w:b/>
          <w:bCs/>
        </w:rPr>
      </w:pPr>
      <w:r w:rsidRPr="00163078">
        <w:rPr>
          <w:rFonts w:ascii="Garamond" w:eastAsia="Times New Roman" w:hAnsi="Garamond" w:cs="Times New Roman"/>
          <w:b/>
          <w:bCs/>
        </w:rPr>
        <w:t>Vzhľadom k tomu, že:</w:t>
      </w:r>
    </w:p>
    <w:p w14:paraId="023848E3" w14:textId="77777777" w:rsidR="00B56FDF" w:rsidRPr="00163078" w:rsidRDefault="00B56FDF" w:rsidP="00163078">
      <w:pPr>
        <w:keepNext/>
        <w:keepLines/>
        <w:spacing w:after="0" w:line="240" w:lineRule="auto"/>
        <w:jc w:val="both"/>
        <w:rPr>
          <w:rFonts w:ascii="Garamond" w:hAnsi="Garamond"/>
        </w:rPr>
      </w:pPr>
    </w:p>
    <w:p w14:paraId="0921346C" w14:textId="632BE62B" w:rsidR="00E619EB" w:rsidRPr="00163078" w:rsidRDefault="00B56FDF" w:rsidP="00163078">
      <w:pPr>
        <w:keepNext/>
        <w:keepLines/>
        <w:numPr>
          <w:ilvl w:val="0"/>
          <w:numId w:val="2"/>
        </w:numPr>
        <w:tabs>
          <w:tab w:val="num" w:pos="720"/>
        </w:tabs>
        <w:spacing w:after="0" w:line="240" w:lineRule="auto"/>
        <w:ind w:left="720"/>
        <w:jc w:val="both"/>
        <w:rPr>
          <w:rFonts w:ascii="Garamond" w:eastAsia="Times New Roman" w:hAnsi="Garamond" w:cs="Times New Roman"/>
        </w:rPr>
      </w:pPr>
      <w:r w:rsidRPr="00163078">
        <w:rPr>
          <w:rFonts w:ascii="Garamond" w:eastAsia="Times New Roman" w:hAnsi="Garamond" w:cs="Times New Roman"/>
        </w:rPr>
        <w:t xml:space="preserve">Objednávateľ má záujem </w:t>
      </w:r>
      <w:r w:rsidRPr="00163078">
        <w:rPr>
          <w:rFonts w:ascii="Garamond" w:hAnsi="Garamond"/>
        </w:rPr>
        <w:t>o poskyt</w:t>
      </w:r>
      <w:r w:rsidR="00B04E1E" w:rsidRPr="00163078">
        <w:rPr>
          <w:rFonts w:ascii="Garamond" w:hAnsi="Garamond"/>
        </w:rPr>
        <w:t>ovanie</w:t>
      </w:r>
      <w:r w:rsidRPr="00163078">
        <w:rPr>
          <w:rFonts w:ascii="Garamond" w:hAnsi="Garamond"/>
        </w:rPr>
        <w:t xml:space="preserve"> služby –</w:t>
      </w:r>
      <w:r w:rsidRPr="00163078">
        <w:rPr>
          <w:rFonts w:ascii="Garamond" w:eastAsia="Times New Roman" w:hAnsi="Garamond" w:cs="Times New Roman"/>
        </w:rPr>
        <w:t xml:space="preserve"> </w:t>
      </w:r>
      <w:r w:rsidR="00F50FDC" w:rsidRPr="00163078">
        <w:rPr>
          <w:rFonts w:ascii="Garamond" w:eastAsia="Times New Roman" w:hAnsi="Garamond" w:cs="Times New Roman"/>
        </w:rPr>
        <w:t xml:space="preserve">zabezpečenie bezpečnosti osôb </w:t>
      </w:r>
      <w:r w:rsidR="00F50FDC" w:rsidRPr="00163078">
        <w:rPr>
          <w:rFonts w:ascii="Garamond" w:hAnsi="Garamond"/>
        </w:rPr>
        <w:t>pri prácach na elektrických zariadeniach vo výške proti vzniku úrazu</w:t>
      </w:r>
      <w:r w:rsidRPr="00163078">
        <w:rPr>
          <w:rFonts w:ascii="Garamond" w:eastAsia="Times New Roman" w:hAnsi="Garamond" w:cs="Times New Roman"/>
          <w:bCs/>
        </w:rPr>
        <w:t>,</w:t>
      </w:r>
      <w:r w:rsidRPr="00163078">
        <w:rPr>
          <w:rFonts w:ascii="Garamond" w:eastAsia="Times New Roman" w:hAnsi="Garamond" w:cs="Times New Roman"/>
        </w:rPr>
        <w:t xml:space="preserve"> </w:t>
      </w:r>
      <w:r w:rsidRPr="00163078">
        <w:rPr>
          <w:rFonts w:ascii="Garamond" w:hAnsi="Garamond" w:cs="Garamond"/>
        </w:rPr>
        <w:t>za účelom čoho realizoval zákazku označenú interným číslom</w:t>
      </w:r>
      <w:r w:rsidR="00E619EB" w:rsidRPr="00163078">
        <w:rPr>
          <w:rFonts w:ascii="Garamond" w:hAnsi="Garamond" w:cs="Garamond"/>
        </w:rPr>
        <w:t xml:space="preserve"> CP </w:t>
      </w:r>
      <w:r w:rsidR="00F50FDC" w:rsidRPr="00163078">
        <w:rPr>
          <w:rFonts w:ascii="Garamond" w:hAnsi="Garamond" w:cs="Garamond"/>
        </w:rPr>
        <w:t>39</w:t>
      </w:r>
      <w:r w:rsidR="00C53AC1" w:rsidRPr="00163078">
        <w:rPr>
          <w:rFonts w:ascii="Garamond" w:hAnsi="Garamond" w:cs="Garamond"/>
        </w:rPr>
        <w:t>/202</w:t>
      </w:r>
      <w:r w:rsidR="00E619EB" w:rsidRPr="00163078">
        <w:rPr>
          <w:rFonts w:ascii="Garamond" w:hAnsi="Garamond" w:cs="Garamond"/>
        </w:rPr>
        <w:t>3</w:t>
      </w:r>
      <w:r w:rsidRPr="00163078">
        <w:rPr>
          <w:rFonts w:ascii="Garamond" w:hAnsi="Garamond"/>
          <w:lang w:eastAsia="cs-CZ"/>
        </w:rPr>
        <w:t xml:space="preserve"> </w:t>
      </w:r>
      <w:r w:rsidR="00E619EB" w:rsidRPr="00163078">
        <w:rPr>
          <w:rFonts w:ascii="Garamond" w:hAnsi="Garamond" w:cs="Garamond"/>
        </w:rPr>
        <w:t xml:space="preserve">v zmysle internej smernice č. ER 97/2017 o obstarávaní v podmienkach DPB, </w:t>
      </w:r>
      <w:proofErr w:type="spellStart"/>
      <w:r w:rsidR="00E619EB" w:rsidRPr="00163078">
        <w:rPr>
          <w:rFonts w:ascii="Garamond" w:hAnsi="Garamond" w:cs="Garamond"/>
        </w:rPr>
        <w:t>a.s</w:t>
      </w:r>
      <w:proofErr w:type="spellEnd"/>
      <w:r w:rsidR="00E619EB" w:rsidRPr="00163078">
        <w:rPr>
          <w:rFonts w:ascii="Garamond" w:hAnsi="Garamond" w:cs="Garamond"/>
        </w:rPr>
        <w:t xml:space="preserve">. na predmet zákazky </w:t>
      </w:r>
      <w:r w:rsidR="00E619EB" w:rsidRPr="00163078">
        <w:rPr>
          <w:rFonts w:ascii="Garamond" w:hAnsi="Garamond"/>
        </w:rPr>
        <w:t>„</w:t>
      </w:r>
      <w:r w:rsidR="00F50FDC" w:rsidRPr="00163078">
        <w:rPr>
          <w:rFonts w:ascii="Garamond" w:hAnsi="Garamond"/>
          <w:b/>
          <w:bCs/>
        </w:rPr>
        <w:t>Montáž výškových istiacich systémov v meniarni Trnávka a Lešková</w:t>
      </w:r>
      <w:r w:rsidR="00E619EB" w:rsidRPr="00163078">
        <w:rPr>
          <w:rFonts w:ascii="Garamond" w:hAnsi="Garamond"/>
        </w:rPr>
        <w:t>“</w:t>
      </w:r>
      <w:r w:rsidR="00E619EB" w:rsidRPr="00163078">
        <w:rPr>
          <w:rFonts w:ascii="Garamond" w:eastAsia="Times New Roman" w:hAnsi="Garamond" w:cs="Times New Roman"/>
        </w:rPr>
        <w:t>;</w:t>
      </w:r>
    </w:p>
    <w:p w14:paraId="6CBA7D16" w14:textId="59E4C669" w:rsidR="00B56FDF" w:rsidRPr="00163078" w:rsidRDefault="00B56FDF" w:rsidP="00163078">
      <w:pPr>
        <w:keepNext/>
        <w:keepLines/>
        <w:spacing w:after="0" w:line="240" w:lineRule="auto"/>
        <w:ind w:left="709"/>
        <w:jc w:val="both"/>
        <w:rPr>
          <w:rFonts w:ascii="Garamond" w:eastAsia="Times New Roman" w:hAnsi="Garamond" w:cs="Times New Roman"/>
        </w:rPr>
      </w:pPr>
    </w:p>
    <w:p w14:paraId="495DA649" w14:textId="199CAA50" w:rsidR="00B56FDF" w:rsidRPr="00163078" w:rsidRDefault="00B56FDF" w:rsidP="00163078">
      <w:pPr>
        <w:keepNext/>
        <w:keepLines/>
        <w:numPr>
          <w:ilvl w:val="0"/>
          <w:numId w:val="2"/>
        </w:numPr>
        <w:tabs>
          <w:tab w:val="num" w:pos="720"/>
        </w:tabs>
        <w:spacing w:after="0" w:line="240" w:lineRule="auto"/>
        <w:ind w:left="720"/>
        <w:jc w:val="both"/>
        <w:rPr>
          <w:rFonts w:ascii="Garamond" w:hAnsi="Garamond"/>
        </w:rPr>
      </w:pPr>
      <w:r w:rsidRPr="00163078">
        <w:rPr>
          <w:rFonts w:ascii="Garamond" w:eastAsia="Calibri" w:hAnsi="Garamond" w:cs="Times New Roman"/>
        </w:rPr>
        <w:t xml:space="preserve">Poskytovateľ </w:t>
      </w:r>
      <w:r w:rsidRPr="00163078">
        <w:rPr>
          <w:rFonts w:ascii="Garamond" w:hAnsi="Garamond" w:cs="Garamond"/>
        </w:rPr>
        <w:t xml:space="preserve">je úspešným uchádzačom realizovanej zákazky označenej interným číslom </w:t>
      </w:r>
      <w:r w:rsidR="00E619EB" w:rsidRPr="00163078">
        <w:rPr>
          <w:rFonts w:ascii="Garamond" w:hAnsi="Garamond" w:cs="Garamond"/>
        </w:rPr>
        <w:t xml:space="preserve">CP </w:t>
      </w:r>
      <w:r w:rsidR="00F50FDC" w:rsidRPr="00163078">
        <w:rPr>
          <w:rFonts w:ascii="Garamond" w:hAnsi="Garamond"/>
          <w:lang w:eastAsia="cs-CZ"/>
        </w:rPr>
        <w:t>39</w:t>
      </w:r>
      <w:r w:rsidR="00E619EB" w:rsidRPr="00163078">
        <w:rPr>
          <w:rFonts w:ascii="Garamond" w:hAnsi="Garamond" w:cs="Garamond"/>
        </w:rPr>
        <w:t>/2023</w:t>
      </w:r>
      <w:r w:rsidR="00E619EB" w:rsidRPr="00163078">
        <w:rPr>
          <w:rFonts w:ascii="Garamond" w:hAnsi="Garamond"/>
          <w:lang w:eastAsia="cs-CZ"/>
        </w:rPr>
        <w:t xml:space="preserve"> </w:t>
      </w:r>
      <w:r w:rsidRPr="00163078">
        <w:rPr>
          <w:rFonts w:ascii="Garamond" w:hAnsi="Garamond" w:cs="Garamond"/>
        </w:rPr>
        <w:t xml:space="preserve">na predmet zákazky </w:t>
      </w:r>
      <w:r w:rsidRPr="00163078">
        <w:rPr>
          <w:rFonts w:ascii="Garamond" w:hAnsi="Garamond"/>
        </w:rPr>
        <w:t>„</w:t>
      </w:r>
      <w:r w:rsidR="00F50FDC" w:rsidRPr="00163078">
        <w:rPr>
          <w:rFonts w:ascii="Garamond" w:hAnsi="Garamond"/>
          <w:b/>
          <w:bCs/>
        </w:rPr>
        <w:t>Montáž výškových istiacich systémov v meniarni Trnávka a Lešková</w:t>
      </w:r>
      <w:r w:rsidRPr="00163078">
        <w:rPr>
          <w:rFonts w:ascii="Garamond" w:hAnsi="Garamond"/>
        </w:rPr>
        <w:t>“</w:t>
      </w:r>
      <w:r w:rsidRPr="00163078">
        <w:rPr>
          <w:rFonts w:ascii="Garamond" w:eastAsia="Calibri" w:hAnsi="Garamond" w:cs="Times New Roman"/>
        </w:rPr>
        <w:t>; a</w:t>
      </w:r>
    </w:p>
    <w:p w14:paraId="28C10A93" w14:textId="77777777" w:rsidR="00B56FDF" w:rsidRPr="00163078" w:rsidRDefault="00B56FDF" w:rsidP="00163078">
      <w:pPr>
        <w:keepNext/>
        <w:keepLines/>
        <w:spacing w:after="0" w:line="240" w:lineRule="auto"/>
        <w:jc w:val="both"/>
        <w:rPr>
          <w:rFonts w:ascii="Garamond" w:hAnsi="Garamond"/>
        </w:rPr>
      </w:pPr>
    </w:p>
    <w:p w14:paraId="10BF6AE5" w14:textId="3F798544" w:rsidR="00B56FDF" w:rsidRPr="00163078" w:rsidRDefault="00B56FDF" w:rsidP="00163078">
      <w:pPr>
        <w:keepNext/>
        <w:keepLines/>
        <w:numPr>
          <w:ilvl w:val="0"/>
          <w:numId w:val="2"/>
        </w:numPr>
        <w:tabs>
          <w:tab w:val="num" w:pos="720"/>
        </w:tabs>
        <w:spacing w:after="0" w:line="240" w:lineRule="auto"/>
        <w:ind w:left="720"/>
        <w:jc w:val="both"/>
        <w:rPr>
          <w:rFonts w:ascii="Garamond" w:hAnsi="Garamond"/>
        </w:rPr>
      </w:pPr>
      <w:r w:rsidRPr="00163078">
        <w:rPr>
          <w:rFonts w:ascii="Garamond" w:hAnsi="Garamond"/>
        </w:rPr>
        <w:t>Zmluvné strany majú záujem upraviť si vzájomné práva a povinnosti súvisiace s poskyt</w:t>
      </w:r>
      <w:r w:rsidR="00F50FDC" w:rsidRPr="00163078">
        <w:rPr>
          <w:rFonts w:ascii="Garamond" w:hAnsi="Garamond"/>
        </w:rPr>
        <w:t>nutím</w:t>
      </w:r>
      <w:r w:rsidRPr="00163078">
        <w:rPr>
          <w:rFonts w:ascii="Garamond" w:hAnsi="Garamond"/>
        </w:rPr>
        <w:t xml:space="preserve"> služby;</w:t>
      </w:r>
    </w:p>
    <w:p w14:paraId="1A747D3B" w14:textId="77777777" w:rsidR="00B56FDF" w:rsidRPr="00163078" w:rsidRDefault="00B56FDF" w:rsidP="00163078">
      <w:pPr>
        <w:keepNext/>
        <w:keepLines/>
        <w:spacing w:after="0" w:line="240" w:lineRule="auto"/>
        <w:jc w:val="both"/>
        <w:rPr>
          <w:rFonts w:ascii="Garamond" w:hAnsi="Garamond"/>
        </w:rPr>
      </w:pPr>
    </w:p>
    <w:p w14:paraId="01F4F018" w14:textId="77777777" w:rsidR="00B56FDF" w:rsidRPr="00163078" w:rsidRDefault="00B56FDF" w:rsidP="00163078">
      <w:pPr>
        <w:keepNext/>
        <w:keepLines/>
        <w:spacing w:after="0" w:line="240" w:lineRule="auto"/>
        <w:jc w:val="both"/>
        <w:rPr>
          <w:rFonts w:ascii="Garamond" w:hAnsi="Garamond"/>
          <w:color w:val="000000" w:themeColor="text1"/>
        </w:rPr>
      </w:pPr>
      <w:r w:rsidRPr="00163078">
        <w:rPr>
          <w:rFonts w:ascii="Garamond" w:hAnsi="Garamond"/>
          <w:b/>
        </w:rPr>
        <w:t>DOHODLO SA NASLEDOVNÉ:</w:t>
      </w:r>
    </w:p>
    <w:p w14:paraId="2CAB69EA" w14:textId="77777777" w:rsidR="00B56FDF" w:rsidRPr="00163078" w:rsidRDefault="00B56FDF" w:rsidP="00163078">
      <w:pPr>
        <w:keepNext/>
        <w:keepLines/>
        <w:spacing w:after="0" w:line="240" w:lineRule="auto"/>
        <w:jc w:val="both"/>
        <w:rPr>
          <w:rFonts w:ascii="Garamond" w:hAnsi="Garamond" w:cs="Times New Roman"/>
          <w:b/>
          <w:color w:val="000000" w:themeColor="text1"/>
        </w:rPr>
      </w:pPr>
    </w:p>
    <w:p w14:paraId="470AFB65" w14:textId="77777777" w:rsidR="00B56FDF" w:rsidRPr="00163078" w:rsidRDefault="00B56FDF" w:rsidP="00BA55B2">
      <w:pPr>
        <w:pStyle w:val="Nadpis2"/>
        <w:keepLines/>
        <w:numPr>
          <w:ilvl w:val="0"/>
          <w:numId w:val="19"/>
        </w:numPr>
        <w:tabs>
          <w:tab w:val="num" w:pos="709"/>
        </w:tabs>
        <w:ind w:left="1068" w:hanging="1068"/>
        <w:jc w:val="both"/>
        <w:rPr>
          <w:rFonts w:ascii="Garamond" w:hAnsi="Garamond"/>
          <w:caps/>
          <w:color w:val="000000" w:themeColor="text1"/>
          <w:sz w:val="22"/>
          <w:szCs w:val="22"/>
        </w:rPr>
      </w:pPr>
      <w:r w:rsidRPr="00163078">
        <w:rPr>
          <w:rFonts w:ascii="Garamond" w:hAnsi="Garamond"/>
          <w:caps/>
          <w:color w:val="000000" w:themeColor="text1"/>
          <w:sz w:val="22"/>
          <w:szCs w:val="22"/>
        </w:rPr>
        <w:t>Definície a interpretácia zmluvných ustanovení</w:t>
      </w:r>
    </w:p>
    <w:p w14:paraId="0B5B23D1" w14:textId="77777777" w:rsidR="00B56FDF" w:rsidRPr="00163078" w:rsidRDefault="00B56FDF" w:rsidP="00163078">
      <w:pPr>
        <w:keepNext/>
        <w:keepLines/>
        <w:spacing w:after="0" w:line="240" w:lineRule="auto"/>
        <w:jc w:val="both"/>
        <w:rPr>
          <w:rFonts w:ascii="Garamond" w:hAnsi="Garamond" w:cs="Times New Roman"/>
          <w:b/>
          <w:color w:val="000000" w:themeColor="text1"/>
        </w:rPr>
      </w:pPr>
    </w:p>
    <w:p w14:paraId="4279BF66" w14:textId="77777777" w:rsidR="00B56FDF" w:rsidRPr="00163078" w:rsidRDefault="00B56FDF" w:rsidP="00163078">
      <w:pPr>
        <w:keepNext/>
        <w:keepLines/>
        <w:numPr>
          <w:ilvl w:val="1"/>
          <w:numId w:val="3"/>
        </w:numPr>
        <w:spacing w:after="0" w:line="240" w:lineRule="auto"/>
        <w:jc w:val="both"/>
        <w:rPr>
          <w:rFonts w:ascii="Garamond" w:eastAsia="Times New Roman" w:hAnsi="Garamond" w:cs="Times New Roman"/>
          <w:color w:val="000000" w:themeColor="text1"/>
          <w:lang w:eastAsia="cs-CZ"/>
        </w:rPr>
      </w:pPr>
      <w:r w:rsidRPr="00163078">
        <w:rPr>
          <w:rFonts w:ascii="Garamond" w:eastAsia="Times New Roman" w:hAnsi="Garamond" w:cs="Times New Roman"/>
          <w:color w:val="000000" w:themeColor="text1"/>
          <w:lang w:eastAsia="cs-CZ"/>
        </w:rPr>
        <w:t xml:space="preserve">Pokiaľ nebude ďalej uvedené inak, výrazy použité v Zmluve s veľkými začiatočnými písmenami budú mať nasledovný význam: </w:t>
      </w:r>
    </w:p>
    <w:p w14:paraId="53B087EA" w14:textId="77777777" w:rsidR="00B56FDF" w:rsidRPr="00163078" w:rsidRDefault="00B56FDF" w:rsidP="00163078">
      <w:pPr>
        <w:keepNext/>
        <w:keepLines/>
        <w:spacing w:after="0" w:line="240" w:lineRule="auto"/>
        <w:contextualSpacing/>
        <w:jc w:val="both"/>
        <w:rPr>
          <w:rFonts w:ascii="Garamond" w:eastAsia="Times New Roman" w:hAnsi="Garamond" w:cs="Times New Roman"/>
          <w:b/>
          <w:color w:val="000000" w:themeColor="text1"/>
          <w:lang w:eastAsia="cs-CZ"/>
        </w:rPr>
      </w:pPr>
    </w:p>
    <w:p w14:paraId="5367789E" w14:textId="33D221B7" w:rsidR="00B56FDF" w:rsidRPr="00163078" w:rsidRDefault="00146905" w:rsidP="00163078">
      <w:pPr>
        <w:keepNext/>
        <w:keepLines/>
        <w:numPr>
          <w:ilvl w:val="0"/>
          <w:numId w:val="4"/>
        </w:numPr>
        <w:spacing w:after="0" w:line="240" w:lineRule="auto"/>
        <w:ind w:left="1418" w:hanging="709"/>
        <w:contextualSpacing/>
        <w:jc w:val="both"/>
        <w:rPr>
          <w:rFonts w:ascii="Garamond" w:hAnsi="Garamond"/>
          <w:lang w:eastAsia="cs-CZ"/>
        </w:rPr>
      </w:pPr>
      <w:r w:rsidRPr="00163078">
        <w:rPr>
          <w:rFonts w:ascii="Garamond" w:hAnsi="Garamond"/>
          <w:b/>
          <w:lang w:eastAsia="cs-CZ"/>
        </w:rPr>
        <w:t xml:space="preserve">Cena </w:t>
      </w:r>
      <w:r w:rsidRPr="00163078">
        <w:rPr>
          <w:rFonts w:ascii="Garamond" w:hAnsi="Garamond"/>
          <w:lang w:eastAsia="cs-CZ"/>
        </w:rPr>
        <w:t xml:space="preserve">znamená </w:t>
      </w:r>
      <w:r w:rsidR="00F50FDC" w:rsidRPr="00163078">
        <w:rPr>
          <w:rFonts w:ascii="Garamond" w:hAnsi="Garamond"/>
          <w:lang w:eastAsia="cs-CZ"/>
        </w:rPr>
        <w:t xml:space="preserve">celková </w:t>
      </w:r>
      <w:r w:rsidR="0036306D" w:rsidRPr="00163078">
        <w:rPr>
          <w:rFonts w:ascii="Garamond" w:hAnsi="Garamond"/>
          <w:lang w:eastAsia="cs-CZ"/>
        </w:rPr>
        <w:t xml:space="preserve">cena za </w:t>
      </w:r>
      <w:r w:rsidRPr="00163078">
        <w:rPr>
          <w:rFonts w:ascii="Garamond" w:hAnsi="Garamond"/>
          <w:lang w:eastAsia="cs-CZ"/>
        </w:rPr>
        <w:t>Služb</w:t>
      </w:r>
      <w:r w:rsidR="00F605F6" w:rsidRPr="00163078">
        <w:rPr>
          <w:rFonts w:ascii="Garamond" w:hAnsi="Garamond"/>
          <w:lang w:eastAsia="cs-CZ"/>
        </w:rPr>
        <w:t>u</w:t>
      </w:r>
      <w:r w:rsidRPr="00163078">
        <w:rPr>
          <w:rFonts w:ascii="Garamond" w:hAnsi="Garamond"/>
          <w:lang w:eastAsia="cs-CZ"/>
        </w:rPr>
        <w:t xml:space="preserve"> vo výške </w:t>
      </w:r>
      <w:r w:rsidRPr="00163078">
        <w:rPr>
          <w:rFonts w:ascii="Garamond" w:eastAsia="Times New Roman" w:hAnsi="Garamond" w:cs="Arial"/>
          <w:lang w:eastAsia="ar-SA"/>
        </w:rPr>
        <w:t>[</w:t>
      </w:r>
      <w:r w:rsidRPr="00163078">
        <w:rPr>
          <w:rFonts w:ascii="Garamond" w:eastAsia="Times New Roman" w:hAnsi="Garamond" w:cs="Arial"/>
          <w:b/>
          <w:highlight w:val="yellow"/>
          <w:lang w:eastAsia="ar-SA"/>
        </w:rPr>
        <w:t>doplniť</w:t>
      </w:r>
      <w:r w:rsidRPr="00163078">
        <w:rPr>
          <w:rFonts w:ascii="Garamond" w:eastAsia="Times New Roman" w:hAnsi="Garamond" w:cs="Arial"/>
          <w:lang w:eastAsia="ar-SA"/>
        </w:rPr>
        <w:t>]</w:t>
      </w:r>
      <w:r w:rsidRPr="00163078">
        <w:rPr>
          <w:rFonts w:ascii="Garamond" w:eastAsia="Times New Roman" w:hAnsi="Garamond" w:cs="Arial"/>
          <w:b/>
          <w:lang w:eastAsia="ar-SA"/>
        </w:rPr>
        <w:t xml:space="preserve"> EUR</w:t>
      </w:r>
      <w:r w:rsidR="002066F9" w:rsidRPr="00163078">
        <w:rPr>
          <w:rFonts w:ascii="Garamond" w:eastAsia="Times New Roman" w:hAnsi="Garamond" w:cs="Arial"/>
          <w:lang w:eastAsia="ar-SA"/>
        </w:rPr>
        <w:t xml:space="preserve"> </w:t>
      </w:r>
      <w:r w:rsidRPr="00163078">
        <w:rPr>
          <w:rFonts w:ascii="Garamond" w:eastAsia="Times New Roman" w:hAnsi="Garamond" w:cs="Arial"/>
          <w:lang w:eastAsia="ar-SA"/>
        </w:rPr>
        <w:t>(slovom: [</w:t>
      </w:r>
      <w:r w:rsidRPr="00163078">
        <w:rPr>
          <w:rFonts w:ascii="Garamond" w:eastAsia="Times New Roman" w:hAnsi="Garamond" w:cs="Arial"/>
          <w:highlight w:val="yellow"/>
          <w:lang w:eastAsia="ar-SA"/>
        </w:rPr>
        <w:t>doplniť</w:t>
      </w:r>
      <w:r w:rsidRPr="00163078">
        <w:rPr>
          <w:rFonts w:ascii="Garamond" w:eastAsia="Times New Roman" w:hAnsi="Garamond" w:cs="Arial"/>
          <w:lang w:eastAsia="ar-SA"/>
        </w:rPr>
        <w:t xml:space="preserve">] </w:t>
      </w:r>
      <w:r w:rsidRPr="00163078">
        <w:rPr>
          <w:rFonts w:ascii="Garamond" w:hAnsi="Garamond"/>
          <w:lang w:eastAsia="cs-CZ"/>
        </w:rPr>
        <w:t>eur) bez DPH</w:t>
      </w:r>
      <w:r w:rsidR="00F50FDC" w:rsidRPr="00163078">
        <w:rPr>
          <w:rFonts w:ascii="Garamond" w:hAnsi="Garamond"/>
          <w:lang w:eastAsia="cs-CZ"/>
        </w:rPr>
        <w:t>, ktorá je bližšie špecifikovaná v Prílohe 2 Zmluvy</w:t>
      </w:r>
      <w:r w:rsidRPr="00163078">
        <w:rPr>
          <w:rFonts w:ascii="Garamond" w:hAnsi="Garamond"/>
          <w:lang w:eastAsia="cs-CZ"/>
        </w:rPr>
        <w:t>;</w:t>
      </w:r>
    </w:p>
    <w:p w14:paraId="60C8EF3B" w14:textId="77777777" w:rsidR="004B7989" w:rsidRPr="00163078" w:rsidRDefault="004B7989" w:rsidP="00163078">
      <w:pPr>
        <w:keepNext/>
        <w:keepLines/>
        <w:spacing w:after="0" w:line="240" w:lineRule="auto"/>
        <w:ind w:left="1418"/>
        <w:contextualSpacing/>
        <w:jc w:val="both"/>
        <w:rPr>
          <w:rFonts w:ascii="Garamond" w:hAnsi="Garamond"/>
          <w:lang w:eastAsia="cs-CZ"/>
        </w:rPr>
      </w:pPr>
    </w:p>
    <w:p w14:paraId="64971109" w14:textId="2A130F96" w:rsidR="004B7989" w:rsidRPr="00163078" w:rsidRDefault="004B7989" w:rsidP="00163078">
      <w:pPr>
        <w:keepNext/>
        <w:keepLines/>
        <w:numPr>
          <w:ilvl w:val="0"/>
          <w:numId w:val="4"/>
        </w:numPr>
        <w:spacing w:after="0" w:line="240" w:lineRule="auto"/>
        <w:ind w:left="1418" w:hanging="709"/>
        <w:contextualSpacing/>
        <w:jc w:val="both"/>
        <w:rPr>
          <w:rFonts w:ascii="Garamond" w:hAnsi="Garamond"/>
          <w:lang w:eastAsia="cs-CZ"/>
        </w:rPr>
      </w:pPr>
      <w:r w:rsidRPr="00163078">
        <w:rPr>
          <w:rFonts w:ascii="Garamond" w:hAnsi="Garamond"/>
          <w:b/>
          <w:lang w:eastAsia="cs-CZ"/>
        </w:rPr>
        <w:t xml:space="preserve">Miesto </w:t>
      </w:r>
      <w:r w:rsidR="00B403F7" w:rsidRPr="00163078">
        <w:rPr>
          <w:rFonts w:ascii="Garamond" w:hAnsi="Garamond"/>
          <w:b/>
          <w:lang w:eastAsia="cs-CZ"/>
        </w:rPr>
        <w:t xml:space="preserve">poskytovania </w:t>
      </w:r>
      <w:r w:rsidRPr="00163078">
        <w:rPr>
          <w:rFonts w:ascii="Garamond" w:hAnsi="Garamond"/>
          <w:bCs/>
          <w:lang w:eastAsia="cs-CZ"/>
        </w:rPr>
        <w:t>znamená meniareň Trnávka na Rožňavskej ulici v Bratislave a meniareň Lešková na Čajkovského ulici v Bratislave;</w:t>
      </w:r>
    </w:p>
    <w:p w14:paraId="53080640" w14:textId="77777777" w:rsidR="004B7989" w:rsidRPr="00163078" w:rsidRDefault="004B7989" w:rsidP="00163078">
      <w:pPr>
        <w:keepNext/>
        <w:keepLines/>
        <w:spacing w:after="0" w:line="240" w:lineRule="auto"/>
        <w:ind w:left="1418"/>
        <w:contextualSpacing/>
        <w:jc w:val="both"/>
        <w:rPr>
          <w:rFonts w:ascii="Garamond" w:hAnsi="Garamond"/>
          <w:lang w:eastAsia="cs-CZ"/>
        </w:rPr>
      </w:pPr>
    </w:p>
    <w:p w14:paraId="438B247C" w14:textId="77777777" w:rsidR="00B56FDF" w:rsidRPr="00163078" w:rsidRDefault="00B56FDF" w:rsidP="00163078">
      <w:pPr>
        <w:keepNext/>
        <w:keepLines/>
        <w:numPr>
          <w:ilvl w:val="0"/>
          <w:numId w:val="4"/>
        </w:numPr>
        <w:spacing w:after="0" w:line="240" w:lineRule="auto"/>
        <w:ind w:left="1418" w:hanging="709"/>
        <w:contextualSpacing/>
        <w:jc w:val="both"/>
        <w:rPr>
          <w:rFonts w:ascii="Garamond" w:hAnsi="Garamond"/>
          <w:lang w:eastAsia="cs-CZ"/>
        </w:rPr>
      </w:pPr>
      <w:r w:rsidRPr="00163078">
        <w:rPr>
          <w:rFonts w:ascii="Garamond" w:hAnsi="Garamond"/>
          <w:b/>
          <w:lang w:eastAsia="cs-CZ"/>
        </w:rPr>
        <w:t xml:space="preserve">Občiansky zákonník </w:t>
      </w:r>
      <w:r w:rsidRPr="00163078">
        <w:rPr>
          <w:rFonts w:ascii="Garamond" w:hAnsi="Garamond"/>
          <w:lang w:eastAsia="cs-CZ"/>
        </w:rPr>
        <w:t>znamená zákona č. 40/1964 Zb. Občiansky zákonník v znení neskorších predpisov;</w:t>
      </w:r>
    </w:p>
    <w:p w14:paraId="4C036FC7" w14:textId="77777777" w:rsidR="00B56FDF" w:rsidRPr="00163078" w:rsidRDefault="00B56FDF" w:rsidP="00163078">
      <w:pPr>
        <w:keepNext/>
        <w:keepLines/>
        <w:spacing w:after="0" w:line="240" w:lineRule="auto"/>
        <w:ind w:left="1418"/>
        <w:contextualSpacing/>
        <w:jc w:val="both"/>
        <w:rPr>
          <w:rFonts w:ascii="Garamond" w:eastAsia="Times New Roman" w:hAnsi="Garamond" w:cs="Times New Roman"/>
          <w:b/>
          <w:noProof/>
          <w:lang w:eastAsia="cs-CZ"/>
        </w:rPr>
      </w:pPr>
    </w:p>
    <w:p w14:paraId="3AE4111E" w14:textId="77777777" w:rsidR="00B56FDF" w:rsidRPr="00163078" w:rsidRDefault="00B56FDF" w:rsidP="00163078">
      <w:pPr>
        <w:keepNext/>
        <w:keepLines/>
        <w:numPr>
          <w:ilvl w:val="0"/>
          <w:numId w:val="4"/>
        </w:numPr>
        <w:spacing w:after="0" w:line="240" w:lineRule="auto"/>
        <w:ind w:left="1418" w:hanging="709"/>
        <w:contextualSpacing/>
        <w:jc w:val="both"/>
        <w:rPr>
          <w:rFonts w:ascii="Garamond" w:eastAsia="Times New Roman" w:hAnsi="Garamond" w:cs="Times New Roman"/>
          <w:b/>
          <w:noProof/>
          <w:lang w:eastAsia="cs-CZ"/>
        </w:rPr>
      </w:pPr>
      <w:r w:rsidRPr="00163078">
        <w:rPr>
          <w:rFonts w:ascii="Garamond" w:eastAsia="Times New Roman" w:hAnsi="Garamond" w:cs="Times New Roman"/>
          <w:b/>
          <w:noProof/>
          <w:lang w:eastAsia="cs-CZ"/>
        </w:rPr>
        <w:t>Obchodný zákonník</w:t>
      </w:r>
      <w:r w:rsidRPr="00163078">
        <w:rPr>
          <w:rFonts w:ascii="Garamond" w:eastAsia="Times New Roman" w:hAnsi="Garamond" w:cs="Times New Roman"/>
          <w:noProof/>
          <w:lang w:eastAsia="cs-CZ"/>
        </w:rPr>
        <w:t xml:space="preserve"> znamená zákon č. 513/1991 Zb. Obchodný zákonník v znení neskorších predpisov;</w:t>
      </w:r>
    </w:p>
    <w:p w14:paraId="5A716DFC" w14:textId="77777777" w:rsidR="00B56FDF" w:rsidRPr="00163078" w:rsidRDefault="00B56FDF" w:rsidP="00163078">
      <w:pPr>
        <w:keepNext/>
        <w:keepLines/>
        <w:spacing w:after="0" w:line="240" w:lineRule="auto"/>
        <w:contextualSpacing/>
        <w:jc w:val="both"/>
        <w:rPr>
          <w:rFonts w:ascii="Garamond" w:eastAsia="Times New Roman" w:hAnsi="Garamond" w:cs="Times New Roman"/>
          <w:b/>
          <w:noProof/>
        </w:rPr>
      </w:pPr>
    </w:p>
    <w:p w14:paraId="4C953E54" w14:textId="77777777" w:rsidR="00B56FDF" w:rsidRPr="00163078" w:rsidRDefault="00B56FDF" w:rsidP="00163078">
      <w:pPr>
        <w:keepNext/>
        <w:keepLines/>
        <w:numPr>
          <w:ilvl w:val="0"/>
          <w:numId w:val="4"/>
        </w:numPr>
        <w:spacing w:after="0" w:line="240" w:lineRule="auto"/>
        <w:ind w:left="1418" w:hanging="709"/>
        <w:contextualSpacing/>
        <w:jc w:val="both"/>
        <w:rPr>
          <w:rFonts w:ascii="Garamond" w:eastAsia="Times New Roman" w:hAnsi="Garamond" w:cs="Times New Roman"/>
          <w:noProof/>
        </w:rPr>
      </w:pPr>
      <w:r w:rsidRPr="00163078">
        <w:rPr>
          <w:rFonts w:ascii="Garamond" w:eastAsia="Times New Roman" w:hAnsi="Garamond" w:cs="Times New Roman"/>
          <w:b/>
          <w:noProof/>
        </w:rPr>
        <w:t>Pracovný deň</w:t>
      </w:r>
      <w:r w:rsidRPr="00163078">
        <w:rPr>
          <w:rFonts w:ascii="Garamond" w:eastAsia="Times New Roman" w:hAnsi="Garamond" w:cs="Times New Roman"/>
          <w:noProof/>
        </w:rPr>
        <w:t xml:space="preserve"> znamená deň, ktorý nie je sobotou, nedeľou ani dňom pracovného pokoja ani dňom pracovného voľna v Slovenskej republike;</w:t>
      </w:r>
    </w:p>
    <w:p w14:paraId="4C283004" w14:textId="77777777" w:rsidR="00B56FDF" w:rsidRPr="00163078" w:rsidRDefault="00B56FDF" w:rsidP="00163078">
      <w:pPr>
        <w:keepNext/>
        <w:keepLines/>
        <w:tabs>
          <w:tab w:val="left" w:pos="1494"/>
        </w:tabs>
        <w:spacing w:after="0" w:line="240" w:lineRule="auto"/>
        <w:rPr>
          <w:rFonts w:ascii="Garamond" w:eastAsia="Times New Roman" w:hAnsi="Garamond" w:cs="Times New Roman"/>
          <w:noProof/>
        </w:rPr>
      </w:pPr>
      <w:r w:rsidRPr="00163078">
        <w:rPr>
          <w:rFonts w:ascii="Garamond" w:eastAsia="Times New Roman" w:hAnsi="Garamond" w:cs="Times New Roman"/>
          <w:noProof/>
        </w:rPr>
        <w:tab/>
      </w:r>
    </w:p>
    <w:p w14:paraId="3CC6D907" w14:textId="77777777" w:rsidR="00B56FDF" w:rsidRPr="00163078" w:rsidRDefault="00B56FDF" w:rsidP="00163078">
      <w:pPr>
        <w:keepNext/>
        <w:keepLines/>
        <w:numPr>
          <w:ilvl w:val="0"/>
          <w:numId w:val="4"/>
        </w:numPr>
        <w:spacing w:after="0" w:line="240" w:lineRule="auto"/>
        <w:ind w:left="1418" w:hanging="709"/>
        <w:contextualSpacing/>
        <w:jc w:val="both"/>
        <w:rPr>
          <w:rFonts w:ascii="Garamond" w:eastAsia="Times New Roman" w:hAnsi="Garamond" w:cs="Times New Roman"/>
          <w:noProof/>
        </w:rPr>
      </w:pPr>
      <w:r w:rsidRPr="00163078">
        <w:rPr>
          <w:rFonts w:ascii="Garamond" w:eastAsia="Times New Roman" w:hAnsi="Garamond" w:cs="Times New Roman"/>
          <w:b/>
          <w:noProof/>
        </w:rPr>
        <w:t>Register partnerov verejného sektora</w:t>
      </w:r>
      <w:r w:rsidRPr="00163078">
        <w:rPr>
          <w:rFonts w:ascii="Garamond" w:eastAsia="Times New Roman" w:hAnsi="Garamond" w:cs="Times New Roman"/>
          <w:noProof/>
        </w:rPr>
        <w:t xml:space="preserve"> znamená informačný systém verejnej správy, ktorý</w:t>
      </w:r>
      <w:r w:rsidRPr="00163078">
        <w:rPr>
          <w:rFonts w:ascii="Garamond" w:eastAsia="Calibri" w:hAnsi="Garamond" w:cs="Garamond"/>
          <w:noProof/>
          <w:color w:val="000000"/>
        </w:rPr>
        <w:t xml:space="preserve"> </w:t>
      </w:r>
      <w:r w:rsidRPr="00163078">
        <w:rPr>
          <w:rFonts w:ascii="Garamond" w:eastAsia="Times New Roman" w:hAnsi="Garamond" w:cs="Times New Roman"/>
          <w:noProof/>
        </w:rPr>
        <w:t xml:space="preserve">obsahuje údaje o partneroch verejného sektora a ich konečných užívateľoch výhod. Jeho správcom a prevádzkovateľom je Ministerstvo spravodlivosti Slovenskej republiky a je prístupný on-line na webovom sídle Ministerstva spravodlivosti Slovenskej republiky na adrese </w:t>
      </w:r>
      <w:hyperlink r:id="rId10" w:history="1">
        <w:r w:rsidRPr="00163078">
          <w:rPr>
            <w:rFonts w:ascii="Garamond" w:eastAsia="Times New Roman" w:hAnsi="Garamond" w:cs="Times New Roman"/>
            <w:noProof/>
            <w:color w:val="0000FF"/>
            <w:u w:val="single"/>
          </w:rPr>
          <w:t>https://rpvs.gov.sk/rpvs/</w:t>
        </w:r>
      </w:hyperlink>
      <w:r w:rsidRPr="00163078">
        <w:rPr>
          <w:rFonts w:ascii="Garamond" w:eastAsia="Times New Roman" w:hAnsi="Garamond" w:cs="Times New Roman"/>
          <w:noProof/>
        </w:rPr>
        <w:t>;</w:t>
      </w:r>
    </w:p>
    <w:p w14:paraId="104C97B5" w14:textId="77777777" w:rsidR="00B403F7" w:rsidRPr="00163078" w:rsidRDefault="00B403F7" w:rsidP="00163078">
      <w:pPr>
        <w:keepNext/>
        <w:keepLines/>
        <w:spacing w:after="0" w:line="240" w:lineRule="auto"/>
        <w:contextualSpacing/>
        <w:jc w:val="both"/>
        <w:rPr>
          <w:rFonts w:ascii="Garamond" w:eastAsia="Times New Roman" w:hAnsi="Garamond" w:cs="Times New Roman"/>
          <w:noProof/>
        </w:rPr>
      </w:pPr>
    </w:p>
    <w:p w14:paraId="26C52CC9" w14:textId="156E1DAF" w:rsidR="00393E86" w:rsidRPr="00163078" w:rsidRDefault="00B56FDF" w:rsidP="00163078">
      <w:pPr>
        <w:keepNext/>
        <w:keepLines/>
        <w:numPr>
          <w:ilvl w:val="0"/>
          <w:numId w:val="4"/>
        </w:numPr>
        <w:spacing w:after="0" w:line="240" w:lineRule="auto"/>
        <w:ind w:left="1418" w:hanging="709"/>
        <w:contextualSpacing/>
        <w:jc w:val="both"/>
        <w:rPr>
          <w:rFonts w:ascii="Garamond" w:eastAsia="Times New Roman" w:hAnsi="Garamond" w:cs="Times New Roman"/>
          <w:noProof/>
        </w:rPr>
      </w:pPr>
      <w:r w:rsidRPr="00163078">
        <w:rPr>
          <w:rFonts w:ascii="Garamond" w:eastAsia="Times New Roman" w:hAnsi="Garamond" w:cs="Times New Roman"/>
          <w:b/>
          <w:noProof/>
        </w:rPr>
        <w:t>Služb</w:t>
      </w:r>
      <w:r w:rsidR="00DD0F85" w:rsidRPr="00163078">
        <w:rPr>
          <w:rFonts w:ascii="Garamond" w:eastAsia="Times New Roman" w:hAnsi="Garamond" w:cs="Times New Roman"/>
          <w:b/>
          <w:noProof/>
        </w:rPr>
        <w:t>a</w:t>
      </w:r>
      <w:r w:rsidRPr="00163078">
        <w:rPr>
          <w:rFonts w:ascii="Garamond" w:eastAsia="Times New Roman" w:hAnsi="Garamond" w:cs="Times New Roman"/>
          <w:b/>
          <w:noProof/>
        </w:rPr>
        <w:t xml:space="preserve"> </w:t>
      </w:r>
      <w:r w:rsidRPr="00163078">
        <w:rPr>
          <w:rFonts w:ascii="Garamond" w:eastAsia="Times New Roman" w:hAnsi="Garamond" w:cs="Times New Roman"/>
          <w:noProof/>
        </w:rPr>
        <w:t xml:space="preserve">znamená </w:t>
      </w:r>
      <w:r w:rsidR="00F50FDC" w:rsidRPr="00163078">
        <w:rPr>
          <w:rFonts w:ascii="Garamond" w:eastAsia="Times New Roman" w:hAnsi="Garamond" w:cs="Times New Roman"/>
        </w:rPr>
        <w:t xml:space="preserve">zabezpečenie bezpečnosti osôb </w:t>
      </w:r>
      <w:r w:rsidR="00F50FDC" w:rsidRPr="00163078">
        <w:rPr>
          <w:rFonts w:ascii="Garamond" w:hAnsi="Garamond"/>
        </w:rPr>
        <w:t>pri prácach na elektrických zariadeniach vo výške proti vzniku úrazu</w:t>
      </w:r>
      <w:r w:rsidRPr="00163078">
        <w:rPr>
          <w:rFonts w:ascii="Garamond" w:hAnsi="Garamond" w:cs="Times New Roman"/>
        </w:rPr>
        <w:t>,</w:t>
      </w:r>
      <w:r w:rsidR="00393E86" w:rsidRPr="00163078">
        <w:rPr>
          <w:rFonts w:ascii="Garamond" w:hAnsi="Garamond" w:cs="Times New Roman"/>
        </w:rPr>
        <w:t xml:space="preserve"> ktorá sa člení na nasledovné časti:</w:t>
      </w:r>
    </w:p>
    <w:p w14:paraId="05830F67" w14:textId="77777777" w:rsidR="00393E86" w:rsidRPr="00163078" w:rsidRDefault="00393E86" w:rsidP="00163078">
      <w:pPr>
        <w:keepNext/>
        <w:keepLines/>
        <w:spacing w:after="0" w:line="240" w:lineRule="auto"/>
        <w:contextualSpacing/>
        <w:jc w:val="both"/>
        <w:rPr>
          <w:rFonts w:ascii="Garamond" w:eastAsia="Times New Roman" w:hAnsi="Garamond" w:cs="Times New Roman"/>
          <w:noProof/>
        </w:rPr>
      </w:pPr>
    </w:p>
    <w:p w14:paraId="7EF31893" w14:textId="1FEB89F3" w:rsidR="00393E86" w:rsidRPr="00163078" w:rsidRDefault="00393E86" w:rsidP="00BA55B2">
      <w:pPr>
        <w:pStyle w:val="Odsekzoznamu"/>
        <w:keepNext/>
        <w:keepLines/>
        <w:numPr>
          <w:ilvl w:val="0"/>
          <w:numId w:val="24"/>
        </w:numPr>
        <w:spacing w:after="160" w:line="252" w:lineRule="auto"/>
        <w:ind w:hanging="578"/>
        <w:rPr>
          <w:rFonts w:ascii="Garamond" w:hAnsi="Garamond"/>
        </w:rPr>
      </w:pPr>
      <w:r w:rsidRPr="00163078">
        <w:rPr>
          <w:rFonts w:ascii="Garamond" w:hAnsi="Garamond"/>
        </w:rPr>
        <w:t>opatrenia pre práce na technológii v meniarni Trnávka;</w:t>
      </w:r>
      <w:r w:rsidRPr="00163078">
        <w:rPr>
          <w:rFonts w:ascii="Garamond" w:hAnsi="Garamond"/>
        </w:rPr>
        <w:tab/>
      </w:r>
    </w:p>
    <w:p w14:paraId="0633BC37" w14:textId="77777777" w:rsidR="00393E86" w:rsidRPr="00163078" w:rsidRDefault="00393E86" w:rsidP="00163078">
      <w:pPr>
        <w:pStyle w:val="Odsekzoznamu"/>
        <w:keepNext/>
        <w:keepLines/>
        <w:spacing w:after="160" w:line="252" w:lineRule="auto"/>
        <w:ind w:left="2138"/>
        <w:rPr>
          <w:rFonts w:ascii="Garamond" w:hAnsi="Garamond"/>
        </w:rPr>
      </w:pPr>
    </w:p>
    <w:p w14:paraId="7A106085" w14:textId="2A17ED2C" w:rsidR="00393E86" w:rsidRPr="00163078" w:rsidRDefault="00393E86" w:rsidP="00BA55B2">
      <w:pPr>
        <w:pStyle w:val="Odsekzoznamu"/>
        <w:keepNext/>
        <w:keepLines/>
        <w:numPr>
          <w:ilvl w:val="0"/>
          <w:numId w:val="24"/>
        </w:numPr>
        <w:spacing w:after="160" w:line="252" w:lineRule="auto"/>
        <w:ind w:hanging="578"/>
        <w:rPr>
          <w:rFonts w:ascii="Garamond" w:hAnsi="Garamond"/>
        </w:rPr>
      </w:pPr>
      <w:r w:rsidRPr="00163078">
        <w:rPr>
          <w:rFonts w:ascii="Garamond" w:hAnsi="Garamond"/>
        </w:rPr>
        <w:t>opatrenia pre práce na streche v meniarni Trnávka;</w:t>
      </w:r>
    </w:p>
    <w:p w14:paraId="0823DDF3" w14:textId="77777777" w:rsidR="00393E86" w:rsidRPr="00163078" w:rsidRDefault="00393E86" w:rsidP="00163078">
      <w:pPr>
        <w:pStyle w:val="Odsekzoznamu"/>
        <w:keepNext/>
        <w:keepLines/>
        <w:spacing w:after="160" w:line="252" w:lineRule="auto"/>
        <w:ind w:left="2138"/>
        <w:rPr>
          <w:rFonts w:ascii="Garamond" w:hAnsi="Garamond"/>
        </w:rPr>
      </w:pPr>
    </w:p>
    <w:p w14:paraId="542D87B6" w14:textId="2C867BCF" w:rsidR="00393E86" w:rsidRPr="00163078" w:rsidRDefault="00393E86" w:rsidP="00BA55B2">
      <w:pPr>
        <w:pStyle w:val="Odsekzoznamu"/>
        <w:keepNext/>
        <w:keepLines/>
        <w:numPr>
          <w:ilvl w:val="0"/>
          <w:numId w:val="24"/>
        </w:numPr>
        <w:spacing w:after="160" w:line="252" w:lineRule="auto"/>
        <w:ind w:hanging="578"/>
        <w:rPr>
          <w:rFonts w:ascii="Garamond" w:hAnsi="Garamond"/>
        </w:rPr>
      </w:pPr>
      <w:r w:rsidRPr="00163078">
        <w:rPr>
          <w:rFonts w:ascii="Garamond" w:hAnsi="Garamond"/>
        </w:rPr>
        <w:t>opatrenia pre práce na technológii v meniarni Lešková; a</w:t>
      </w:r>
    </w:p>
    <w:p w14:paraId="004749C4" w14:textId="77777777" w:rsidR="00393E86" w:rsidRPr="00163078" w:rsidRDefault="00393E86" w:rsidP="00163078">
      <w:pPr>
        <w:pStyle w:val="Odsekzoznamu"/>
        <w:keepNext/>
        <w:keepLines/>
        <w:spacing w:after="160" w:line="252" w:lineRule="auto"/>
        <w:ind w:left="2138"/>
        <w:rPr>
          <w:rFonts w:ascii="Garamond" w:hAnsi="Garamond"/>
        </w:rPr>
      </w:pPr>
    </w:p>
    <w:p w14:paraId="1425437C" w14:textId="3F0320E1" w:rsidR="00393E86" w:rsidRPr="00163078" w:rsidRDefault="00393E86" w:rsidP="00BA55B2">
      <w:pPr>
        <w:pStyle w:val="Odsekzoznamu"/>
        <w:keepNext/>
        <w:keepLines/>
        <w:numPr>
          <w:ilvl w:val="0"/>
          <w:numId w:val="24"/>
        </w:numPr>
        <w:spacing w:after="160" w:line="252" w:lineRule="auto"/>
        <w:ind w:hanging="578"/>
        <w:rPr>
          <w:rFonts w:ascii="Garamond" w:hAnsi="Garamond"/>
        </w:rPr>
      </w:pPr>
      <w:r w:rsidRPr="00163078">
        <w:rPr>
          <w:rFonts w:ascii="Garamond" w:hAnsi="Garamond"/>
        </w:rPr>
        <w:t>opatrenia pre práce na streche v meniarni Lešková</w:t>
      </w:r>
    </w:p>
    <w:p w14:paraId="6D2BC848" w14:textId="77777777" w:rsidR="00393E86" w:rsidRPr="00163078" w:rsidRDefault="00393E86" w:rsidP="00163078">
      <w:pPr>
        <w:pStyle w:val="Odsekzoznamu"/>
        <w:keepNext/>
        <w:keepLines/>
        <w:spacing w:after="160" w:line="252" w:lineRule="auto"/>
        <w:ind w:left="1418"/>
        <w:rPr>
          <w:rFonts w:ascii="Garamond" w:hAnsi="Garamond" w:cs="Times New Roman"/>
        </w:rPr>
      </w:pPr>
    </w:p>
    <w:p w14:paraId="3A7A547E" w14:textId="39CC5702" w:rsidR="00393E86" w:rsidRPr="00163078" w:rsidRDefault="00393E86" w:rsidP="00163078">
      <w:pPr>
        <w:pStyle w:val="Odsekzoznamu"/>
        <w:keepNext/>
        <w:keepLines/>
        <w:spacing w:after="160" w:line="252" w:lineRule="auto"/>
        <w:ind w:left="1418"/>
        <w:jc w:val="both"/>
        <w:rPr>
          <w:rFonts w:ascii="Garamond" w:eastAsia="Times New Roman" w:hAnsi="Garamond" w:cs="Times New Roman"/>
          <w:noProof/>
        </w:rPr>
      </w:pPr>
      <w:r w:rsidRPr="00163078">
        <w:rPr>
          <w:rFonts w:ascii="Garamond" w:hAnsi="Garamond"/>
          <w:lang w:eastAsia="cs-CZ"/>
        </w:rPr>
        <w:t>Službou sa na účely Zmluvy rozumie aj jej jednotlivá časť, pokiaľ zo znenia Zmluvy nie je zrejmé, že sa týmto označením myslí iba Služba ako celok,</w:t>
      </w:r>
      <w:r w:rsidRPr="00163078">
        <w:rPr>
          <w:rFonts w:ascii="Garamond" w:hAnsi="Garamond" w:cs="Times New Roman"/>
        </w:rPr>
        <w:t xml:space="preserve"> </w:t>
      </w:r>
      <w:r w:rsidR="009E3B5E" w:rsidRPr="00163078">
        <w:rPr>
          <w:rFonts w:ascii="Garamond" w:hAnsi="Garamond" w:cs="Times New Roman"/>
        </w:rPr>
        <w:t xml:space="preserve">pričom </w:t>
      </w:r>
      <w:r w:rsidRPr="00163078">
        <w:rPr>
          <w:rFonts w:ascii="Garamond" w:hAnsi="Garamond" w:cs="Times New Roman"/>
        </w:rPr>
        <w:t xml:space="preserve">služba </w:t>
      </w:r>
      <w:r w:rsidR="009E3B5E" w:rsidRPr="00163078">
        <w:rPr>
          <w:rFonts w:ascii="Garamond" w:hAnsi="Garamond" w:cs="Times New Roman"/>
        </w:rPr>
        <w:t xml:space="preserve">je </w:t>
      </w:r>
      <w:r w:rsidR="00B56FDF" w:rsidRPr="00163078">
        <w:rPr>
          <w:rFonts w:ascii="Garamond" w:hAnsi="Garamond" w:cs="Times New Roman"/>
        </w:rPr>
        <w:t>bližšie</w:t>
      </w:r>
      <w:r w:rsidR="00B56FDF" w:rsidRPr="00163078">
        <w:rPr>
          <w:rFonts w:ascii="Garamond" w:hAnsi="Garamond"/>
          <w:lang w:eastAsia="cs-CZ"/>
        </w:rPr>
        <w:t xml:space="preserve"> </w:t>
      </w:r>
      <w:r w:rsidR="00B56FDF" w:rsidRPr="00163078">
        <w:rPr>
          <w:rFonts w:ascii="Garamond" w:eastAsia="Times New Roman" w:hAnsi="Garamond" w:cs="Times New Roman"/>
          <w:noProof/>
        </w:rPr>
        <w:t>špecifikovan</w:t>
      </w:r>
      <w:r w:rsidR="00792737" w:rsidRPr="00163078">
        <w:rPr>
          <w:rFonts w:ascii="Garamond" w:eastAsia="Times New Roman" w:hAnsi="Garamond" w:cs="Times New Roman"/>
          <w:noProof/>
        </w:rPr>
        <w:t>á</w:t>
      </w:r>
      <w:r w:rsidR="009E3B5E" w:rsidRPr="00163078">
        <w:rPr>
          <w:rFonts w:ascii="Garamond" w:eastAsia="Times New Roman" w:hAnsi="Garamond" w:cs="Times New Roman"/>
          <w:noProof/>
        </w:rPr>
        <w:t xml:space="preserve"> </w:t>
      </w:r>
      <w:r w:rsidR="00B56FDF" w:rsidRPr="00163078">
        <w:rPr>
          <w:rFonts w:ascii="Garamond" w:eastAsia="Times New Roman" w:hAnsi="Garamond" w:cs="Times New Roman"/>
          <w:noProof/>
        </w:rPr>
        <w:t>v Prílohe 1 Zmluvy;</w:t>
      </w:r>
      <w:r w:rsidR="009E3B5E" w:rsidRPr="00163078">
        <w:rPr>
          <w:rFonts w:ascii="Garamond" w:eastAsia="Times New Roman" w:hAnsi="Garamond" w:cs="Times New Roman"/>
          <w:noProof/>
        </w:rPr>
        <w:t xml:space="preserve"> a</w:t>
      </w:r>
    </w:p>
    <w:p w14:paraId="062DA5CF" w14:textId="2E21301A" w:rsidR="00B56FDF" w:rsidRPr="00163078" w:rsidRDefault="00B56FDF" w:rsidP="00163078">
      <w:pPr>
        <w:keepNext/>
        <w:keepLines/>
        <w:numPr>
          <w:ilvl w:val="0"/>
          <w:numId w:val="4"/>
        </w:numPr>
        <w:spacing w:after="0" w:line="240" w:lineRule="auto"/>
        <w:ind w:left="1418" w:hanging="709"/>
        <w:contextualSpacing/>
        <w:jc w:val="both"/>
        <w:rPr>
          <w:rFonts w:ascii="Garamond" w:eastAsia="Times New Roman" w:hAnsi="Garamond" w:cs="Times New Roman"/>
          <w:noProof/>
        </w:rPr>
      </w:pPr>
      <w:r w:rsidRPr="00163078">
        <w:rPr>
          <w:rFonts w:ascii="Garamond" w:eastAsia="Times New Roman" w:hAnsi="Garamond" w:cs="Times New Roman"/>
          <w:b/>
          <w:noProof/>
        </w:rPr>
        <w:t>Zmluvná strana</w:t>
      </w:r>
      <w:r w:rsidRPr="00163078">
        <w:rPr>
          <w:rFonts w:ascii="Garamond" w:eastAsia="Times New Roman" w:hAnsi="Garamond" w:cs="Times New Roman"/>
          <w:noProof/>
        </w:rPr>
        <w:t xml:space="preserve"> znamená Objednávateľ a/alebo Poskytovateľ</w:t>
      </w:r>
      <w:r w:rsidR="009E3B5E" w:rsidRPr="00163078">
        <w:rPr>
          <w:rFonts w:ascii="Garamond" w:eastAsia="Times New Roman" w:hAnsi="Garamond" w:cs="Times New Roman"/>
          <w:noProof/>
        </w:rPr>
        <w:t>.</w:t>
      </w:r>
    </w:p>
    <w:p w14:paraId="48974A42" w14:textId="77777777" w:rsidR="00393E86" w:rsidRPr="00163078" w:rsidRDefault="00393E86" w:rsidP="00163078">
      <w:pPr>
        <w:keepNext/>
        <w:keepLines/>
        <w:spacing w:after="0" w:line="240" w:lineRule="auto"/>
        <w:ind w:left="1418"/>
        <w:contextualSpacing/>
        <w:jc w:val="both"/>
        <w:rPr>
          <w:rFonts w:ascii="Garamond" w:eastAsia="Times New Roman" w:hAnsi="Garamond" w:cs="Times New Roman"/>
          <w:noProof/>
        </w:rPr>
      </w:pPr>
    </w:p>
    <w:p w14:paraId="7517B738" w14:textId="77777777" w:rsidR="00B56FDF" w:rsidRPr="00163078" w:rsidRDefault="00B56FDF" w:rsidP="00163078">
      <w:pPr>
        <w:keepNext/>
        <w:keepLines/>
        <w:numPr>
          <w:ilvl w:val="1"/>
          <w:numId w:val="3"/>
        </w:numPr>
        <w:spacing w:after="0" w:line="240" w:lineRule="auto"/>
        <w:ind w:left="709" w:hanging="709"/>
        <w:contextualSpacing/>
        <w:jc w:val="both"/>
        <w:rPr>
          <w:rFonts w:ascii="Garamond" w:eastAsia="Times New Roman" w:hAnsi="Garamond" w:cs="Times New Roman"/>
          <w:noProof/>
          <w:lang w:eastAsia="cs-CZ"/>
        </w:rPr>
      </w:pPr>
      <w:r w:rsidRPr="00163078">
        <w:rPr>
          <w:rFonts w:ascii="Garamond" w:eastAsia="Times New Roman" w:hAnsi="Garamond" w:cs="Times New Roman"/>
          <w:noProof/>
          <w:lang w:eastAsia="cs-CZ"/>
        </w:rPr>
        <w:t>Okrem definovaných pojmov uvedených v článku 1 bode 1.1 Zmluvy, ak je ďalej v Zmluve použitý definovaný pojem, v Zmluve bude mať takýto pojem význam, ktorý mu je priradený v príslušnej časti Zmluvy, kde je definovaný.</w:t>
      </w:r>
    </w:p>
    <w:p w14:paraId="29DCE58B" w14:textId="77777777" w:rsidR="00B56FDF" w:rsidRPr="00163078" w:rsidRDefault="00B56FDF" w:rsidP="00163078">
      <w:pPr>
        <w:keepNext/>
        <w:keepLines/>
        <w:tabs>
          <w:tab w:val="num" w:pos="360"/>
          <w:tab w:val="num" w:pos="540"/>
        </w:tabs>
        <w:spacing w:after="0" w:line="240" w:lineRule="auto"/>
        <w:ind w:left="540" w:hanging="540"/>
        <w:rPr>
          <w:rFonts w:ascii="Garamond" w:eastAsia="Times New Roman" w:hAnsi="Garamond" w:cs="Times New Roman"/>
          <w:noProof/>
        </w:rPr>
      </w:pPr>
    </w:p>
    <w:p w14:paraId="1A5EC543" w14:textId="77777777" w:rsidR="00B56FDF" w:rsidRPr="00163078" w:rsidRDefault="00B56FDF" w:rsidP="00163078">
      <w:pPr>
        <w:keepNext/>
        <w:keepLines/>
        <w:numPr>
          <w:ilvl w:val="1"/>
          <w:numId w:val="3"/>
        </w:numPr>
        <w:spacing w:after="0" w:line="240" w:lineRule="auto"/>
        <w:ind w:left="709" w:hanging="709"/>
        <w:contextualSpacing/>
        <w:jc w:val="both"/>
        <w:rPr>
          <w:rFonts w:ascii="Garamond" w:eastAsia="Times New Roman" w:hAnsi="Garamond" w:cs="Times New Roman"/>
          <w:noProof/>
          <w:lang w:eastAsia="cs-CZ"/>
        </w:rPr>
      </w:pPr>
      <w:r w:rsidRPr="00163078">
        <w:rPr>
          <w:rFonts w:ascii="Garamond" w:eastAsia="Times New Roman" w:hAnsi="Garamond" w:cs="Times New Roman"/>
          <w:noProof/>
          <w:lang w:eastAsia="cs-CZ"/>
        </w:rPr>
        <w:t>V Zmluve, ak z kontextu nevyplýva iný zámer,</w:t>
      </w:r>
    </w:p>
    <w:p w14:paraId="40C264EB" w14:textId="77777777" w:rsidR="00B56FDF" w:rsidRPr="00163078" w:rsidRDefault="00B56FDF" w:rsidP="00163078">
      <w:pPr>
        <w:keepNext/>
        <w:keepLines/>
        <w:spacing w:after="0" w:line="240" w:lineRule="auto"/>
        <w:rPr>
          <w:rFonts w:ascii="Garamond" w:eastAsia="Times New Roman" w:hAnsi="Garamond" w:cs="Times New Roman"/>
          <w:noProof/>
        </w:rPr>
      </w:pPr>
    </w:p>
    <w:p w14:paraId="7CA67371" w14:textId="77777777" w:rsidR="00B56FDF" w:rsidRPr="00163078" w:rsidRDefault="00B56FDF" w:rsidP="00163078">
      <w:pPr>
        <w:keepNext/>
        <w:keepLines/>
        <w:numPr>
          <w:ilvl w:val="2"/>
          <w:numId w:val="5"/>
        </w:numPr>
        <w:tabs>
          <w:tab w:val="num" w:pos="1418"/>
        </w:tabs>
        <w:spacing w:after="0" w:line="240" w:lineRule="auto"/>
        <w:ind w:left="1418" w:hanging="709"/>
        <w:contextualSpacing/>
        <w:jc w:val="both"/>
        <w:rPr>
          <w:rFonts w:ascii="Garamond" w:eastAsia="Times New Roman" w:hAnsi="Garamond" w:cs="Times New Roman"/>
          <w:noProof/>
          <w:lang w:eastAsia="cs-CZ"/>
        </w:rPr>
      </w:pPr>
      <w:r w:rsidRPr="00163078">
        <w:rPr>
          <w:rFonts w:ascii="Garamond" w:eastAsia="Times New Roman" w:hAnsi="Garamond" w:cs="Times New Roman"/>
          <w:noProof/>
          <w:lang w:eastAsia="cs-CZ"/>
        </w:rPr>
        <w:t>každý odkaz na Zmluvnú stranu zahŕňa aj jej právnych nástupcov, ako aj postupníkov a nadobúdateľov práv alebo záväzkov vyplývajúcich zo Zmluvy;</w:t>
      </w:r>
    </w:p>
    <w:p w14:paraId="18A7C1B8" w14:textId="77777777" w:rsidR="00B56FDF" w:rsidRPr="00163078" w:rsidRDefault="00B56FDF" w:rsidP="00163078">
      <w:pPr>
        <w:keepNext/>
        <w:keepLines/>
        <w:spacing w:after="0" w:line="240" w:lineRule="auto"/>
        <w:rPr>
          <w:rFonts w:ascii="Garamond" w:eastAsia="Times New Roman" w:hAnsi="Garamond" w:cs="Times New Roman"/>
          <w:noProof/>
        </w:rPr>
      </w:pPr>
    </w:p>
    <w:p w14:paraId="76BF797F" w14:textId="77777777" w:rsidR="00B56FDF" w:rsidRPr="00163078" w:rsidRDefault="00B56FDF" w:rsidP="00163078">
      <w:pPr>
        <w:keepNext/>
        <w:keepLines/>
        <w:numPr>
          <w:ilvl w:val="2"/>
          <w:numId w:val="5"/>
        </w:numPr>
        <w:tabs>
          <w:tab w:val="num" w:pos="1418"/>
        </w:tabs>
        <w:spacing w:after="0" w:line="240" w:lineRule="auto"/>
        <w:ind w:left="1418" w:hanging="709"/>
        <w:contextualSpacing/>
        <w:jc w:val="both"/>
        <w:rPr>
          <w:rFonts w:ascii="Garamond" w:eastAsia="Times New Roman" w:hAnsi="Garamond" w:cs="Times New Roman"/>
          <w:noProof/>
          <w:lang w:eastAsia="cs-CZ"/>
        </w:rPr>
      </w:pPr>
      <w:r w:rsidRPr="00163078">
        <w:rPr>
          <w:rFonts w:ascii="Garamond" w:eastAsia="Times New Roman" w:hAnsi="Garamond" w:cs="Times New Roman"/>
          <w:noProof/>
          <w:lang w:eastAsia="cs-CZ"/>
        </w:rPr>
        <w:t>každý odkaz na Zmluvu alebo iný dokument znamená Zmluvu alebo iný dokument v znení jeho dodatkov a iných zmien, vrátane novácií;</w:t>
      </w:r>
    </w:p>
    <w:p w14:paraId="2AA4EC2F" w14:textId="77777777" w:rsidR="00B56FDF" w:rsidRPr="00163078" w:rsidRDefault="00B56FDF" w:rsidP="00163078">
      <w:pPr>
        <w:keepNext/>
        <w:keepLines/>
        <w:spacing w:after="0" w:line="240" w:lineRule="auto"/>
        <w:rPr>
          <w:rFonts w:ascii="Garamond" w:eastAsia="Times New Roman" w:hAnsi="Garamond" w:cs="Times New Roman"/>
          <w:noProof/>
        </w:rPr>
      </w:pPr>
    </w:p>
    <w:p w14:paraId="1405820C" w14:textId="77777777" w:rsidR="00B56FDF" w:rsidRPr="00163078" w:rsidRDefault="00B56FDF" w:rsidP="00163078">
      <w:pPr>
        <w:keepNext/>
        <w:keepLines/>
        <w:numPr>
          <w:ilvl w:val="2"/>
          <w:numId w:val="5"/>
        </w:numPr>
        <w:tabs>
          <w:tab w:val="num" w:pos="1418"/>
        </w:tabs>
        <w:spacing w:after="0" w:line="240" w:lineRule="auto"/>
        <w:ind w:left="1418" w:hanging="709"/>
        <w:contextualSpacing/>
        <w:jc w:val="both"/>
        <w:rPr>
          <w:rFonts w:ascii="Garamond" w:eastAsia="Times New Roman" w:hAnsi="Garamond" w:cs="Times New Roman"/>
          <w:noProof/>
          <w:lang w:eastAsia="cs-CZ"/>
        </w:rPr>
      </w:pPr>
      <w:r w:rsidRPr="00163078">
        <w:rPr>
          <w:rFonts w:ascii="Garamond" w:eastAsia="Times New Roman" w:hAnsi="Garamond" w:cs="Times New Roman"/>
          <w:noProof/>
          <w:lang w:eastAsia="cs-CZ"/>
        </w:rPr>
        <w:t>prílohy Zmluvy predstavujú jej neoddeliteľné súčasti a správny výklad ustanovení Zmluvy je možný len s prihliadnutím na ich obsah. Nadpisy častí, článkov a príloh slúžia výlučne pre uľahčenie orientácie a pri výklade Zmluvy sa nepoužijú;</w:t>
      </w:r>
    </w:p>
    <w:p w14:paraId="325AB7F7" w14:textId="77777777" w:rsidR="00B56FDF" w:rsidRPr="00163078" w:rsidRDefault="00B56FDF" w:rsidP="00163078">
      <w:pPr>
        <w:keepNext/>
        <w:keepLines/>
        <w:spacing w:after="0" w:line="240" w:lineRule="auto"/>
        <w:rPr>
          <w:rFonts w:ascii="Garamond" w:eastAsia="Times New Roman" w:hAnsi="Garamond" w:cs="Times New Roman"/>
          <w:noProof/>
        </w:rPr>
      </w:pPr>
    </w:p>
    <w:p w14:paraId="5D503BA5" w14:textId="77777777" w:rsidR="00B56FDF" w:rsidRPr="00163078" w:rsidRDefault="00B56FDF" w:rsidP="00163078">
      <w:pPr>
        <w:keepNext/>
        <w:keepLines/>
        <w:numPr>
          <w:ilvl w:val="2"/>
          <w:numId w:val="5"/>
        </w:numPr>
        <w:tabs>
          <w:tab w:val="num" w:pos="1418"/>
        </w:tabs>
        <w:spacing w:after="0" w:line="240" w:lineRule="auto"/>
        <w:ind w:left="1418" w:hanging="709"/>
        <w:contextualSpacing/>
        <w:jc w:val="both"/>
        <w:rPr>
          <w:rFonts w:ascii="Garamond" w:eastAsia="Times New Roman" w:hAnsi="Garamond" w:cs="Times New Roman"/>
          <w:noProof/>
          <w:lang w:eastAsia="cs-CZ"/>
        </w:rPr>
      </w:pPr>
      <w:r w:rsidRPr="00163078">
        <w:rPr>
          <w:rFonts w:ascii="Garamond" w:eastAsia="Times New Roman" w:hAnsi="Garamond" w:cs="Times New Roman"/>
          <w:noProof/>
          <w:lang w:eastAsia="cs-CZ"/>
        </w:rPr>
        <w:t>každý odkaz na „článok“ alebo „prílohu“ znamená odkaz na príslušný článok alebo prílohu Zmluvy; a</w:t>
      </w:r>
    </w:p>
    <w:p w14:paraId="6A0D1CA1" w14:textId="77777777" w:rsidR="00B56FDF" w:rsidRPr="00163078" w:rsidRDefault="00B56FDF" w:rsidP="00163078">
      <w:pPr>
        <w:keepNext/>
        <w:keepLines/>
        <w:spacing w:after="0" w:line="240" w:lineRule="auto"/>
        <w:rPr>
          <w:rFonts w:ascii="Garamond" w:eastAsia="Times New Roman" w:hAnsi="Garamond" w:cs="Times New Roman"/>
          <w:noProof/>
        </w:rPr>
      </w:pPr>
    </w:p>
    <w:p w14:paraId="6307B2C2" w14:textId="7165C0DC" w:rsidR="00B56FDF" w:rsidRPr="00163078" w:rsidRDefault="00B56FDF" w:rsidP="00163078">
      <w:pPr>
        <w:keepNext/>
        <w:keepLines/>
        <w:numPr>
          <w:ilvl w:val="2"/>
          <w:numId w:val="5"/>
        </w:numPr>
        <w:tabs>
          <w:tab w:val="num" w:pos="1418"/>
        </w:tabs>
        <w:spacing w:after="0" w:line="240" w:lineRule="auto"/>
        <w:ind w:left="1418" w:hanging="709"/>
        <w:contextualSpacing/>
        <w:jc w:val="both"/>
        <w:rPr>
          <w:rFonts w:ascii="Garamond" w:eastAsia="Times New Roman" w:hAnsi="Garamond" w:cs="Times New Roman"/>
          <w:noProof/>
          <w:lang w:eastAsia="cs-CZ"/>
        </w:rPr>
      </w:pPr>
      <w:r w:rsidRPr="00163078">
        <w:rPr>
          <w:rFonts w:ascii="Garamond" w:eastAsia="Times New Roman" w:hAnsi="Garamond" w:cs="Times New Roman"/>
          <w:noProof/>
          <w:lang w:eastAsia="cs-CZ"/>
        </w:rPr>
        <w:t>výrazy definované v jednotnom čísle alebo v základnom gramatickom tvare majú v Zmluve rovnaký význam, keď sú použité v množnom čísle a inom gramatickom tvare a naopak.</w:t>
      </w:r>
    </w:p>
    <w:p w14:paraId="67A4B20E" w14:textId="77777777" w:rsidR="00B56FDF" w:rsidRPr="00163078" w:rsidRDefault="00B56FDF" w:rsidP="00163078">
      <w:pPr>
        <w:keepNext/>
        <w:keepLines/>
        <w:tabs>
          <w:tab w:val="left" w:pos="426"/>
        </w:tabs>
        <w:spacing w:after="0" w:line="240" w:lineRule="auto"/>
        <w:jc w:val="both"/>
        <w:rPr>
          <w:rFonts w:ascii="Garamond" w:eastAsia="Times New Roman" w:hAnsi="Garamond" w:cs="Times New Roman"/>
          <w:noProof/>
          <w:lang w:eastAsia="cs-CZ"/>
        </w:rPr>
      </w:pPr>
    </w:p>
    <w:p w14:paraId="39859123" w14:textId="36244995" w:rsidR="00013130" w:rsidRPr="00163078" w:rsidRDefault="00013130" w:rsidP="00BA55B2">
      <w:pPr>
        <w:pStyle w:val="Nadpis2"/>
        <w:keepLines/>
        <w:numPr>
          <w:ilvl w:val="0"/>
          <w:numId w:val="19"/>
        </w:numPr>
        <w:tabs>
          <w:tab w:val="num" w:pos="709"/>
        </w:tabs>
        <w:ind w:left="1068" w:hanging="1068"/>
        <w:jc w:val="both"/>
        <w:rPr>
          <w:rFonts w:ascii="Garamond" w:hAnsi="Garamond" w:cs="Arial"/>
          <w:b w:val="0"/>
          <w:sz w:val="22"/>
          <w:szCs w:val="22"/>
        </w:rPr>
      </w:pPr>
      <w:r w:rsidRPr="00163078">
        <w:rPr>
          <w:rFonts w:ascii="Garamond" w:hAnsi="Garamond"/>
          <w:caps/>
          <w:color w:val="000000" w:themeColor="text1"/>
          <w:sz w:val="22"/>
          <w:szCs w:val="22"/>
        </w:rPr>
        <w:t>PREDMET</w:t>
      </w:r>
      <w:r w:rsidR="00B62536" w:rsidRPr="00163078">
        <w:rPr>
          <w:rFonts w:ascii="Garamond" w:hAnsi="Garamond" w:cs="Arial"/>
          <w:sz w:val="22"/>
          <w:szCs w:val="22"/>
        </w:rPr>
        <w:t xml:space="preserve"> </w:t>
      </w:r>
      <w:r w:rsidRPr="00163078">
        <w:rPr>
          <w:rFonts w:ascii="Garamond" w:hAnsi="Garamond"/>
          <w:caps/>
          <w:color w:val="000000" w:themeColor="text1"/>
          <w:sz w:val="22"/>
          <w:szCs w:val="22"/>
        </w:rPr>
        <w:t>ZMLUVY</w:t>
      </w:r>
    </w:p>
    <w:p w14:paraId="541DCF25" w14:textId="77777777" w:rsidR="00013130" w:rsidRPr="00163078" w:rsidRDefault="00013130" w:rsidP="00163078">
      <w:pPr>
        <w:keepNext/>
        <w:keepLines/>
        <w:tabs>
          <w:tab w:val="left" w:pos="426"/>
        </w:tabs>
        <w:spacing w:after="0" w:line="240" w:lineRule="auto"/>
        <w:jc w:val="both"/>
        <w:rPr>
          <w:rFonts w:ascii="Garamond" w:hAnsi="Garamond" w:cs="Arial"/>
          <w:b/>
        </w:rPr>
      </w:pPr>
    </w:p>
    <w:p w14:paraId="16A099B5" w14:textId="46F8F12E" w:rsidR="00013130" w:rsidRPr="00163078" w:rsidRDefault="00013130" w:rsidP="00163078">
      <w:pPr>
        <w:keepNext/>
        <w:keepLines/>
        <w:numPr>
          <w:ilvl w:val="0"/>
          <w:numId w:val="8"/>
        </w:numPr>
        <w:spacing w:after="0" w:line="240" w:lineRule="auto"/>
        <w:ind w:left="709" w:hanging="709"/>
        <w:contextualSpacing/>
        <w:jc w:val="both"/>
        <w:rPr>
          <w:rFonts w:ascii="Garamond" w:hAnsi="Garamond" w:cs="Arial"/>
        </w:rPr>
      </w:pPr>
      <w:r w:rsidRPr="00163078">
        <w:rPr>
          <w:rFonts w:ascii="Garamond" w:hAnsi="Garamond" w:cs="Arial"/>
        </w:rPr>
        <w:t>Predmetom</w:t>
      </w:r>
      <w:r w:rsidR="00B62536" w:rsidRPr="00163078">
        <w:rPr>
          <w:rFonts w:ascii="Garamond" w:hAnsi="Garamond" w:cs="Arial"/>
        </w:rPr>
        <w:t xml:space="preserve"> </w:t>
      </w:r>
      <w:r w:rsidRPr="00163078">
        <w:rPr>
          <w:rFonts w:ascii="Garamond" w:hAnsi="Garamond" w:cs="Arial"/>
        </w:rPr>
        <w:t>Zmluvy</w:t>
      </w:r>
      <w:r w:rsidR="00B62536" w:rsidRPr="00163078">
        <w:rPr>
          <w:rFonts w:ascii="Garamond" w:hAnsi="Garamond" w:cs="Arial"/>
        </w:rPr>
        <w:t xml:space="preserve"> </w:t>
      </w:r>
      <w:r w:rsidRPr="00163078">
        <w:rPr>
          <w:rFonts w:ascii="Garamond" w:hAnsi="Garamond" w:cs="Arial"/>
        </w:rPr>
        <w:t>je</w:t>
      </w:r>
      <w:r w:rsidR="00B62536" w:rsidRPr="00163078">
        <w:rPr>
          <w:rFonts w:ascii="Garamond" w:hAnsi="Garamond" w:cs="Arial"/>
        </w:rPr>
        <w:t xml:space="preserve"> </w:t>
      </w:r>
      <w:r w:rsidRPr="00163078">
        <w:rPr>
          <w:rFonts w:ascii="Garamond" w:hAnsi="Garamond" w:cs="Arial"/>
        </w:rPr>
        <w:t>záväzok:</w:t>
      </w:r>
    </w:p>
    <w:p w14:paraId="2A35715F" w14:textId="77777777" w:rsidR="00013130" w:rsidRPr="00163078" w:rsidRDefault="00013130" w:rsidP="00163078">
      <w:pPr>
        <w:keepNext/>
        <w:keepLines/>
        <w:tabs>
          <w:tab w:val="left" w:pos="426"/>
        </w:tabs>
        <w:spacing w:after="0" w:line="240" w:lineRule="auto"/>
        <w:ind w:left="851" w:hanging="851"/>
        <w:contextualSpacing/>
        <w:jc w:val="both"/>
        <w:rPr>
          <w:rFonts w:ascii="Garamond" w:hAnsi="Garamond" w:cs="Arial"/>
        </w:rPr>
      </w:pPr>
    </w:p>
    <w:p w14:paraId="5F4B2153" w14:textId="116C966D" w:rsidR="00013130" w:rsidRPr="00163078" w:rsidRDefault="00A41F1E" w:rsidP="00163078">
      <w:pPr>
        <w:keepNext/>
        <w:keepLines/>
        <w:numPr>
          <w:ilvl w:val="0"/>
          <w:numId w:val="9"/>
        </w:numPr>
        <w:tabs>
          <w:tab w:val="left" w:pos="709"/>
          <w:tab w:val="left" w:pos="1418"/>
        </w:tabs>
        <w:spacing w:after="0" w:line="240" w:lineRule="auto"/>
        <w:ind w:left="1418" w:hanging="709"/>
        <w:contextualSpacing/>
        <w:jc w:val="both"/>
        <w:rPr>
          <w:rFonts w:ascii="Garamond" w:hAnsi="Garamond"/>
          <w:lang w:eastAsia="cs-CZ"/>
        </w:rPr>
      </w:pPr>
      <w:r w:rsidRPr="00163078">
        <w:rPr>
          <w:rFonts w:ascii="Garamond" w:hAnsi="Garamond"/>
          <w:lang w:eastAsia="cs-CZ"/>
        </w:rPr>
        <w:t>Poskytovateľa</w:t>
      </w:r>
      <w:r w:rsidR="00B62536" w:rsidRPr="00163078">
        <w:rPr>
          <w:rFonts w:ascii="Garamond" w:hAnsi="Garamond"/>
          <w:lang w:eastAsia="cs-CZ"/>
        </w:rPr>
        <w:t xml:space="preserve"> </w:t>
      </w:r>
      <w:r w:rsidR="00FB08F9" w:rsidRPr="00163078">
        <w:rPr>
          <w:rFonts w:ascii="Garamond" w:hAnsi="Garamond"/>
          <w:lang w:eastAsia="cs-CZ"/>
        </w:rPr>
        <w:t>posky</w:t>
      </w:r>
      <w:r w:rsidR="0011155A" w:rsidRPr="00163078">
        <w:rPr>
          <w:rFonts w:ascii="Garamond" w:hAnsi="Garamond"/>
          <w:lang w:eastAsia="cs-CZ"/>
        </w:rPr>
        <w:t>t</w:t>
      </w:r>
      <w:r w:rsidR="00DB2EA2" w:rsidRPr="00163078">
        <w:rPr>
          <w:rFonts w:ascii="Garamond" w:hAnsi="Garamond"/>
          <w:lang w:eastAsia="cs-CZ"/>
        </w:rPr>
        <w:t xml:space="preserve">núť </w:t>
      </w:r>
      <w:r w:rsidR="00FB08F9" w:rsidRPr="00163078">
        <w:rPr>
          <w:rFonts w:ascii="Garamond" w:hAnsi="Garamond"/>
          <w:lang w:eastAsia="cs-CZ"/>
        </w:rPr>
        <w:t>Objednávateľovi</w:t>
      </w:r>
      <w:r w:rsidR="00B62536" w:rsidRPr="00163078">
        <w:rPr>
          <w:rFonts w:ascii="Garamond" w:hAnsi="Garamond"/>
          <w:lang w:eastAsia="cs-CZ"/>
        </w:rPr>
        <w:t xml:space="preserve"> </w:t>
      </w:r>
      <w:r w:rsidR="00FB08F9" w:rsidRPr="00163078">
        <w:rPr>
          <w:rFonts w:ascii="Garamond" w:hAnsi="Garamond"/>
          <w:lang w:eastAsia="cs-CZ"/>
        </w:rPr>
        <w:t>Služb</w:t>
      </w:r>
      <w:r w:rsidR="00DB2EA2" w:rsidRPr="00163078">
        <w:rPr>
          <w:rFonts w:ascii="Garamond" w:hAnsi="Garamond"/>
          <w:lang w:eastAsia="cs-CZ"/>
        </w:rPr>
        <w:t>u</w:t>
      </w:r>
      <w:r w:rsidR="00FB08F9" w:rsidRPr="00163078">
        <w:rPr>
          <w:rFonts w:ascii="Garamond" w:hAnsi="Garamond"/>
          <w:lang w:eastAsia="cs-CZ"/>
        </w:rPr>
        <w:t>;</w:t>
      </w:r>
      <w:r w:rsidR="00B62536" w:rsidRPr="00163078">
        <w:rPr>
          <w:rFonts w:ascii="Garamond" w:hAnsi="Garamond"/>
          <w:lang w:eastAsia="cs-CZ"/>
        </w:rPr>
        <w:t xml:space="preserve"> </w:t>
      </w:r>
      <w:r w:rsidR="00B77671" w:rsidRPr="00163078">
        <w:rPr>
          <w:rFonts w:ascii="Garamond" w:hAnsi="Garamond"/>
          <w:lang w:eastAsia="cs-CZ"/>
        </w:rPr>
        <w:t>a</w:t>
      </w:r>
    </w:p>
    <w:p w14:paraId="0244B8DB" w14:textId="77777777" w:rsidR="00A41F1E" w:rsidRPr="00163078" w:rsidRDefault="00A41F1E" w:rsidP="00163078">
      <w:pPr>
        <w:keepNext/>
        <w:keepLines/>
        <w:tabs>
          <w:tab w:val="left" w:pos="709"/>
          <w:tab w:val="left" w:pos="1418"/>
        </w:tabs>
        <w:spacing w:after="0" w:line="240" w:lineRule="auto"/>
        <w:contextualSpacing/>
        <w:jc w:val="both"/>
        <w:rPr>
          <w:rFonts w:ascii="Garamond" w:hAnsi="Garamond" w:cs="Arial"/>
        </w:rPr>
      </w:pPr>
    </w:p>
    <w:p w14:paraId="217457F1" w14:textId="70F34361" w:rsidR="00013130" w:rsidRPr="00163078" w:rsidRDefault="00013130" w:rsidP="00163078">
      <w:pPr>
        <w:keepNext/>
        <w:keepLines/>
        <w:numPr>
          <w:ilvl w:val="0"/>
          <w:numId w:val="9"/>
        </w:numPr>
        <w:tabs>
          <w:tab w:val="left" w:pos="709"/>
          <w:tab w:val="left" w:pos="1418"/>
        </w:tabs>
        <w:spacing w:after="0" w:line="240" w:lineRule="auto"/>
        <w:ind w:left="1418" w:hanging="709"/>
        <w:contextualSpacing/>
        <w:jc w:val="both"/>
        <w:rPr>
          <w:rFonts w:ascii="Garamond" w:hAnsi="Garamond" w:cs="Arial"/>
        </w:rPr>
      </w:pPr>
      <w:r w:rsidRPr="00163078">
        <w:rPr>
          <w:rFonts w:ascii="Garamond" w:hAnsi="Garamond" w:cs="Arial"/>
        </w:rPr>
        <w:t>Objednávateľa</w:t>
      </w:r>
      <w:r w:rsidR="00B62536" w:rsidRPr="00163078">
        <w:rPr>
          <w:rFonts w:ascii="Garamond" w:hAnsi="Garamond" w:cs="Arial"/>
        </w:rPr>
        <w:t xml:space="preserve"> </w:t>
      </w:r>
      <w:r w:rsidR="008A3F89" w:rsidRPr="00163078">
        <w:rPr>
          <w:rFonts w:ascii="Garamond" w:hAnsi="Garamond" w:cs="Arial"/>
        </w:rPr>
        <w:t>zaplatiť</w:t>
      </w:r>
      <w:r w:rsidR="00B62536" w:rsidRPr="00163078">
        <w:rPr>
          <w:rFonts w:ascii="Garamond" w:hAnsi="Garamond" w:cs="Arial"/>
        </w:rPr>
        <w:t xml:space="preserve"> </w:t>
      </w:r>
      <w:r w:rsidR="00A41F1E" w:rsidRPr="00163078">
        <w:rPr>
          <w:rFonts w:ascii="Garamond" w:hAnsi="Garamond" w:cs="Arial"/>
        </w:rPr>
        <w:t>Poskytovateľovi</w:t>
      </w:r>
      <w:r w:rsidR="00B62536" w:rsidRPr="00163078">
        <w:rPr>
          <w:rFonts w:ascii="Garamond" w:hAnsi="Garamond" w:cs="Arial"/>
        </w:rPr>
        <w:t xml:space="preserve"> </w:t>
      </w:r>
      <w:r w:rsidR="001A77D4" w:rsidRPr="00163078">
        <w:rPr>
          <w:rFonts w:ascii="Garamond" w:hAnsi="Garamond" w:cs="Arial"/>
        </w:rPr>
        <w:t>Cenu</w:t>
      </w:r>
      <w:r w:rsidR="00A41F1E" w:rsidRPr="00163078">
        <w:rPr>
          <w:rFonts w:ascii="Garamond" w:hAnsi="Garamond" w:cs="Arial"/>
        </w:rPr>
        <w:t>;</w:t>
      </w:r>
      <w:r w:rsidR="00B62536" w:rsidRPr="00163078">
        <w:rPr>
          <w:rFonts w:ascii="Garamond" w:hAnsi="Garamond" w:cs="Arial"/>
        </w:rPr>
        <w:t xml:space="preserve"> </w:t>
      </w:r>
    </w:p>
    <w:p w14:paraId="075E7CBE" w14:textId="77777777" w:rsidR="00A41F1E" w:rsidRPr="00163078" w:rsidRDefault="00A41F1E" w:rsidP="00163078">
      <w:pPr>
        <w:keepNext/>
        <w:keepLines/>
        <w:tabs>
          <w:tab w:val="left" w:pos="709"/>
          <w:tab w:val="left" w:pos="1418"/>
        </w:tabs>
        <w:spacing w:after="0" w:line="240" w:lineRule="auto"/>
        <w:ind w:left="1418"/>
        <w:contextualSpacing/>
        <w:jc w:val="both"/>
        <w:rPr>
          <w:rFonts w:ascii="Garamond" w:hAnsi="Garamond" w:cs="Arial"/>
        </w:rPr>
      </w:pPr>
    </w:p>
    <w:p w14:paraId="4EE43461" w14:textId="280BDEB3" w:rsidR="00013130" w:rsidRPr="00163078" w:rsidRDefault="00013130" w:rsidP="00163078">
      <w:pPr>
        <w:keepNext/>
        <w:keepLines/>
        <w:tabs>
          <w:tab w:val="left" w:pos="426"/>
        </w:tabs>
        <w:spacing w:after="0" w:line="240" w:lineRule="auto"/>
        <w:ind w:left="709" w:hanging="709"/>
        <w:jc w:val="both"/>
        <w:rPr>
          <w:rFonts w:ascii="Garamond" w:hAnsi="Garamond" w:cs="Arial"/>
        </w:rPr>
      </w:pPr>
      <w:r w:rsidRPr="00163078">
        <w:rPr>
          <w:rFonts w:ascii="Garamond" w:hAnsi="Garamond" w:cs="Arial"/>
        </w:rPr>
        <w:tab/>
      </w:r>
      <w:r w:rsidRPr="00163078">
        <w:rPr>
          <w:rFonts w:ascii="Garamond" w:hAnsi="Garamond" w:cs="Arial"/>
        </w:rPr>
        <w:tab/>
        <w:t>a</w:t>
      </w:r>
      <w:r w:rsidR="00B62536" w:rsidRPr="00163078">
        <w:rPr>
          <w:rFonts w:ascii="Garamond" w:hAnsi="Garamond" w:cs="Arial"/>
        </w:rPr>
        <w:t xml:space="preserve"> </w:t>
      </w:r>
      <w:r w:rsidRPr="00163078">
        <w:rPr>
          <w:rFonts w:ascii="Garamond" w:hAnsi="Garamond" w:cs="Arial"/>
        </w:rPr>
        <w:t>to</w:t>
      </w:r>
      <w:r w:rsidR="00B62536" w:rsidRPr="00163078">
        <w:rPr>
          <w:rFonts w:ascii="Garamond" w:hAnsi="Garamond" w:cs="Arial"/>
        </w:rPr>
        <w:t xml:space="preserve"> </w:t>
      </w:r>
      <w:r w:rsidRPr="00163078">
        <w:rPr>
          <w:rFonts w:ascii="Garamond" w:hAnsi="Garamond" w:cs="Arial"/>
        </w:rPr>
        <w:t>za</w:t>
      </w:r>
      <w:r w:rsidR="00B62536" w:rsidRPr="00163078">
        <w:rPr>
          <w:rFonts w:ascii="Garamond" w:hAnsi="Garamond" w:cs="Arial"/>
        </w:rPr>
        <w:t xml:space="preserve"> </w:t>
      </w:r>
      <w:r w:rsidRPr="00163078">
        <w:rPr>
          <w:rFonts w:ascii="Garamond" w:hAnsi="Garamond" w:cs="Arial"/>
        </w:rPr>
        <w:t>podmienok</w:t>
      </w:r>
      <w:r w:rsidR="00B62536" w:rsidRPr="00163078">
        <w:rPr>
          <w:rFonts w:ascii="Garamond" w:hAnsi="Garamond" w:cs="Arial"/>
        </w:rPr>
        <w:t xml:space="preserve"> </w:t>
      </w:r>
      <w:r w:rsidRPr="00163078">
        <w:rPr>
          <w:rFonts w:ascii="Garamond" w:hAnsi="Garamond" w:cs="Arial"/>
        </w:rPr>
        <w:t>stanovených</w:t>
      </w:r>
      <w:r w:rsidR="00B62536" w:rsidRPr="00163078">
        <w:rPr>
          <w:rFonts w:ascii="Garamond" w:hAnsi="Garamond" w:cs="Arial"/>
        </w:rPr>
        <w:t xml:space="preserve"> </w:t>
      </w:r>
      <w:r w:rsidRPr="00163078">
        <w:rPr>
          <w:rFonts w:ascii="Garamond" w:hAnsi="Garamond" w:cs="Arial"/>
        </w:rPr>
        <w:t>Zmluvou.</w:t>
      </w:r>
    </w:p>
    <w:p w14:paraId="23BA3F49" w14:textId="77777777" w:rsidR="00D1154D" w:rsidRPr="00163078" w:rsidRDefault="00D1154D" w:rsidP="00163078">
      <w:pPr>
        <w:keepNext/>
        <w:keepLines/>
        <w:tabs>
          <w:tab w:val="left" w:pos="426"/>
        </w:tabs>
        <w:spacing w:after="0" w:line="240" w:lineRule="auto"/>
        <w:ind w:left="709" w:hanging="709"/>
        <w:jc w:val="both"/>
        <w:rPr>
          <w:rFonts w:ascii="Garamond" w:hAnsi="Garamond" w:cs="Arial"/>
        </w:rPr>
      </w:pPr>
    </w:p>
    <w:p w14:paraId="4AA24323" w14:textId="68769F14" w:rsidR="00FB4D0D" w:rsidRPr="00163078" w:rsidRDefault="00DB2EA2" w:rsidP="00163078">
      <w:pPr>
        <w:keepNext/>
        <w:keepLines/>
        <w:numPr>
          <w:ilvl w:val="0"/>
          <w:numId w:val="8"/>
        </w:numPr>
        <w:tabs>
          <w:tab w:val="num" w:pos="720"/>
        </w:tabs>
        <w:spacing w:after="0" w:line="240" w:lineRule="auto"/>
        <w:ind w:left="709" w:hanging="709"/>
        <w:contextualSpacing/>
        <w:jc w:val="both"/>
        <w:rPr>
          <w:rFonts w:ascii="Garamond" w:hAnsi="Garamond"/>
        </w:rPr>
      </w:pPr>
      <w:r w:rsidRPr="00163078">
        <w:rPr>
          <w:rFonts w:ascii="Garamond" w:hAnsi="Garamond"/>
        </w:rPr>
        <w:t>Poskytnutie Slu</w:t>
      </w:r>
      <w:r w:rsidR="00393E86" w:rsidRPr="00163078">
        <w:rPr>
          <w:rFonts w:ascii="Garamond" w:hAnsi="Garamond"/>
        </w:rPr>
        <w:t>žieb</w:t>
      </w:r>
      <w:r w:rsidRPr="00163078">
        <w:rPr>
          <w:rFonts w:ascii="Garamond" w:hAnsi="Garamond"/>
        </w:rPr>
        <w:t xml:space="preserve"> bude uskutočnené na základe 1 (jednej) písomnej objednávky Objednávateľa. </w:t>
      </w:r>
      <w:r w:rsidR="00DC7B04" w:rsidRPr="00163078">
        <w:rPr>
          <w:rFonts w:ascii="Garamond" w:hAnsi="Garamond"/>
        </w:rPr>
        <w:t>Takto</w:t>
      </w:r>
      <w:r w:rsidR="00B62536" w:rsidRPr="00163078">
        <w:rPr>
          <w:rFonts w:ascii="Garamond" w:hAnsi="Garamond"/>
        </w:rPr>
        <w:t xml:space="preserve"> </w:t>
      </w:r>
      <w:r w:rsidR="00DC7B04" w:rsidRPr="00163078">
        <w:rPr>
          <w:rFonts w:ascii="Garamond" w:hAnsi="Garamond"/>
        </w:rPr>
        <w:t>vystaven</w:t>
      </w:r>
      <w:r w:rsidRPr="00163078">
        <w:rPr>
          <w:rFonts w:ascii="Garamond" w:hAnsi="Garamond"/>
        </w:rPr>
        <w:t xml:space="preserve">á </w:t>
      </w:r>
      <w:r w:rsidR="00DC7B04" w:rsidRPr="00163078">
        <w:rPr>
          <w:rFonts w:ascii="Garamond" w:hAnsi="Garamond"/>
        </w:rPr>
        <w:t>objednávk</w:t>
      </w:r>
      <w:r w:rsidRPr="00163078">
        <w:rPr>
          <w:rFonts w:ascii="Garamond" w:hAnsi="Garamond"/>
        </w:rPr>
        <w:t>a</w:t>
      </w:r>
      <w:r w:rsidR="00B62536" w:rsidRPr="00163078">
        <w:rPr>
          <w:rFonts w:ascii="Garamond" w:hAnsi="Garamond"/>
        </w:rPr>
        <w:t xml:space="preserve"> </w:t>
      </w:r>
      <w:r w:rsidR="00DC7B04" w:rsidRPr="00163078">
        <w:rPr>
          <w:rFonts w:ascii="Garamond" w:hAnsi="Garamond"/>
        </w:rPr>
        <w:t>bud</w:t>
      </w:r>
      <w:r w:rsidRPr="00163078">
        <w:rPr>
          <w:rFonts w:ascii="Garamond" w:hAnsi="Garamond"/>
        </w:rPr>
        <w:t xml:space="preserve">e </w:t>
      </w:r>
      <w:r w:rsidR="00DC7B04" w:rsidRPr="00163078">
        <w:rPr>
          <w:rFonts w:ascii="Garamond" w:hAnsi="Garamond"/>
        </w:rPr>
        <w:t>podkladom</w:t>
      </w:r>
      <w:r w:rsidR="00B62536" w:rsidRPr="00163078">
        <w:rPr>
          <w:rFonts w:ascii="Garamond" w:hAnsi="Garamond"/>
        </w:rPr>
        <w:t xml:space="preserve"> </w:t>
      </w:r>
      <w:r w:rsidR="00DC7B04" w:rsidRPr="00163078">
        <w:rPr>
          <w:rFonts w:ascii="Garamond" w:hAnsi="Garamond"/>
        </w:rPr>
        <w:t>pre</w:t>
      </w:r>
      <w:r w:rsidR="00B62536" w:rsidRPr="00163078">
        <w:rPr>
          <w:rFonts w:ascii="Garamond" w:hAnsi="Garamond"/>
        </w:rPr>
        <w:t xml:space="preserve"> </w:t>
      </w:r>
      <w:r w:rsidR="00DC7B04" w:rsidRPr="00163078">
        <w:rPr>
          <w:rFonts w:ascii="Garamond" w:hAnsi="Garamond"/>
        </w:rPr>
        <w:t>fakturáciu</w:t>
      </w:r>
      <w:r w:rsidR="00B62536" w:rsidRPr="00163078">
        <w:rPr>
          <w:rFonts w:ascii="Garamond" w:hAnsi="Garamond"/>
        </w:rPr>
        <w:t xml:space="preserve"> </w:t>
      </w:r>
      <w:r w:rsidR="00DC7B04" w:rsidRPr="00163078">
        <w:rPr>
          <w:rFonts w:ascii="Garamond" w:hAnsi="Garamond"/>
        </w:rPr>
        <w:t>podľa</w:t>
      </w:r>
      <w:r w:rsidR="00B62536" w:rsidRPr="00163078">
        <w:rPr>
          <w:rFonts w:ascii="Garamond" w:hAnsi="Garamond"/>
        </w:rPr>
        <w:t xml:space="preserve"> </w:t>
      </w:r>
      <w:r w:rsidR="00DC7B04" w:rsidRPr="00163078">
        <w:rPr>
          <w:rFonts w:ascii="Garamond" w:hAnsi="Garamond"/>
        </w:rPr>
        <w:t>článku</w:t>
      </w:r>
      <w:r w:rsidR="00B62536" w:rsidRPr="00163078">
        <w:rPr>
          <w:rFonts w:ascii="Garamond" w:hAnsi="Garamond"/>
        </w:rPr>
        <w:t xml:space="preserve"> </w:t>
      </w:r>
      <w:r w:rsidR="00267480" w:rsidRPr="00163078">
        <w:rPr>
          <w:rFonts w:ascii="Garamond" w:hAnsi="Garamond"/>
        </w:rPr>
        <w:t>4</w:t>
      </w:r>
      <w:r w:rsidR="00B62536" w:rsidRPr="00163078">
        <w:rPr>
          <w:rFonts w:ascii="Garamond" w:hAnsi="Garamond"/>
        </w:rPr>
        <w:t xml:space="preserve"> </w:t>
      </w:r>
      <w:r w:rsidR="00DC7B04" w:rsidRPr="00163078">
        <w:rPr>
          <w:rFonts w:ascii="Garamond" w:hAnsi="Garamond"/>
        </w:rPr>
        <w:t>Zmluvy.</w:t>
      </w:r>
      <w:r w:rsidR="00B62536" w:rsidRPr="00163078">
        <w:rPr>
          <w:rFonts w:ascii="Garamond" w:hAnsi="Garamond" w:cs="Arial"/>
        </w:rPr>
        <w:t xml:space="preserve"> </w:t>
      </w:r>
      <w:r w:rsidR="00DC7B04" w:rsidRPr="00163078">
        <w:rPr>
          <w:rFonts w:ascii="Garamond" w:hAnsi="Garamond" w:cs="Arial"/>
        </w:rPr>
        <w:t>Objednávk</w:t>
      </w:r>
      <w:r w:rsidRPr="00163078">
        <w:rPr>
          <w:rFonts w:ascii="Garamond" w:hAnsi="Garamond" w:cs="Arial"/>
        </w:rPr>
        <w:t>a</w:t>
      </w:r>
      <w:r w:rsidR="00B62536" w:rsidRPr="00163078">
        <w:rPr>
          <w:rFonts w:ascii="Garamond" w:hAnsi="Garamond" w:cs="Arial"/>
        </w:rPr>
        <w:t xml:space="preserve"> </w:t>
      </w:r>
      <w:r w:rsidR="00DC7B04" w:rsidRPr="00163078">
        <w:rPr>
          <w:rFonts w:ascii="Garamond" w:hAnsi="Garamond" w:cs="Arial"/>
        </w:rPr>
        <w:t>bud</w:t>
      </w:r>
      <w:r w:rsidR="00B56FDF" w:rsidRPr="00163078">
        <w:rPr>
          <w:rFonts w:ascii="Garamond" w:hAnsi="Garamond" w:cs="Arial"/>
        </w:rPr>
        <w:t>e</w:t>
      </w:r>
      <w:r w:rsidR="00B62536" w:rsidRPr="00163078">
        <w:rPr>
          <w:rFonts w:ascii="Garamond" w:hAnsi="Garamond" w:cs="Arial"/>
        </w:rPr>
        <w:t xml:space="preserve"> </w:t>
      </w:r>
      <w:r w:rsidR="00DC7B04" w:rsidRPr="00163078">
        <w:rPr>
          <w:rFonts w:ascii="Garamond" w:hAnsi="Garamond" w:cs="Arial"/>
        </w:rPr>
        <w:t>písomn</w:t>
      </w:r>
      <w:r w:rsidRPr="00163078">
        <w:rPr>
          <w:rFonts w:ascii="Garamond" w:hAnsi="Garamond" w:cs="Arial"/>
        </w:rPr>
        <w:t>á</w:t>
      </w:r>
      <w:r w:rsidR="00DC7B04" w:rsidRPr="00163078">
        <w:rPr>
          <w:rFonts w:ascii="Garamond" w:hAnsi="Garamond" w:cs="Arial"/>
        </w:rPr>
        <w:t>.</w:t>
      </w:r>
      <w:r w:rsidR="00B62536" w:rsidRPr="00163078">
        <w:rPr>
          <w:rFonts w:ascii="Garamond" w:hAnsi="Garamond" w:cs="Arial"/>
        </w:rPr>
        <w:t xml:space="preserve"> </w:t>
      </w:r>
      <w:r w:rsidR="00DC7B04" w:rsidRPr="00163078">
        <w:rPr>
          <w:rFonts w:ascii="Garamond" w:hAnsi="Garamond" w:cs="Arial"/>
        </w:rPr>
        <w:t>Objednávk</w:t>
      </w:r>
      <w:r w:rsidRPr="00163078">
        <w:rPr>
          <w:rFonts w:ascii="Garamond" w:hAnsi="Garamond" w:cs="Arial"/>
        </w:rPr>
        <w:t>u</w:t>
      </w:r>
      <w:r w:rsidR="00B62536" w:rsidRPr="00163078">
        <w:rPr>
          <w:rFonts w:ascii="Garamond" w:hAnsi="Garamond" w:cs="Arial"/>
        </w:rPr>
        <w:t xml:space="preserve"> </w:t>
      </w:r>
      <w:r w:rsidR="00DC7B04" w:rsidRPr="00163078">
        <w:rPr>
          <w:rFonts w:ascii="Garamond" w:hAnsi="Garamond" w:cs="Arial"/>
        </w:rPr>
        <w:t>môže</w:t>
      </w:r>
      <w:r w:rsidR="00B62536" w:rsidRPr="00163078">
        <w:rPr>
          <w:rFonts w:ascii="Garamond" w:hAnsi="Garamond" w:cs="Arial"/>
        </w:rPr>
        <w:t xml:space="preserve"> </w:t>
      </w:r>
      <w:r w:rsidR="00DC7B04" w:rsidRPr="00163078">
        <w:rPr>
          <w:rFonts w:ascii="Garamond" w:hAnsi="Garamond" w:cs="Arial"/>
        </w:rPr>
        <w:t>Objednávateľ</w:t>
      </w:r>
      <w:r w:rsidR="00B62536" w:rsidRPr="00163078">
        <w:rPr>
          <w:rFonts w:ascii="Garamond" w:hAnsi="Garamond" w:cs="Arial"/>
        </w:rPr>
        <w:t xml:space="preserve"> </w:t>
      </w:r>
      <w:r w:rsidR="00DC7B04" w:rsidRPr="00163078">
        <w:rPr>
          <w:rFonts w:ascii="Garamond" w:hAnsi="Garamond" w:cs="Arial"/>
        </w:rPr>
        <w:t>zaslať</w:t>
      </w:r>
      <w:r w:rsidR="00B62536" w:rsidRPr="00163078">
        <w:rPr>
          <w:rFonts w:ascii="Garamond" w:hAnsi="Garamond" w:cs="Arial"/>
        </w:rPr>
        <w:t xml:space="preserve"> </w:t>
      </w:r>
      <w:r w:rsidR="00DC7B04" w:rsidRPr="00163078">
        <w:rPr>
          <w:rFonts w:ascii="Garamond" w:hAnsi="Garamond" w:cs="Arial"/>
        </w:rPr>
        <w:t>poštou</w:t>
      </w:r>
      <w:r w:rsidR="00B62536" w:rsidRPr="00163078">
        <w:rPr>
          <w:rFonts w:ascii="Garamond" w:hAnsi="Garamond" w:cs="Arial"/>
        </w:rPr>
        <w:t xml:space="preserve"> </w:t>
      </w:r>
      <w:r w:rsidR="00DC7B04" w:rsidRPr="00163078">
        <w:rPr>
          <w:rFonts w:ascii="Garamond" w:hAnsi="Garamond" w:cs="Arial"/>
        </w:rPr>
        <w:t>alebo</w:t>
      </w:r>
      <w:r w:rsidR="00B62536" w:rsidRPr="00163078">
        <w:rPr>
          <w:rFonts w:ascii="Garamond" w:hAnsi="Garamond" w:cs="Arial"/>
        </w:rPr>
        <w:t xml:space="preserve"> </w:t>
      </w:r>
      <w:r w:rsidR="00DC7B04" w:rsidRPr="00163078">
        <w:rPr>
          <w:rFonts w:ascii="Garamond" w:hAnsi="Garamond" w:cs="Arial"/>
        </w:rPr>
        <w:t>elektronickou</w:t>
      </w:r>
      <w:r w:rsidR="00B62536" w:rsidRPr="00163078">
        <w:rPr>
          <w:rFonts w:ascii="Garamond" w:hAnsi="Garamond" w:cs="Arial"/>
        </w:rPr>
        <w:t xml:space="preserve"> </w:t>
      </w:r>
      <w:r w:rsidR="00DC7B04" w:rsidRPr="00163078">
        <w:rPr>
          <w:rFonts w:ascii="Garamond" w:hAnsi="Garamond" w:cs="Arial"/>
        </w:rPr>
        <w:t>poštou</w:t>
      </w:r>
      <w:r w:rsidR="00B62536" w:rsidRPr="00163078">
        <w:rPr>
          <w:rFonts w:ascii="Garamond" w:hAnsi="Garamond" w:cs="Arial"/>
        </w:rPr>
        <w:t xml:space="preserve"> </w:t>
      </w:r>
      <w:r w:rsidR="00DC7B04" w:rsidRPr="00163078">
        <w:rPr>
          <w:rFonts w:ascii="Garamond" w:hAnsi="Garamond" w:cs="Arial"/>
        </w:rPr>
        <w:t>na</w:t>
      </w:r>
      <w:r w:rsidR="00B62536" w:rsidRPr="00163078">
        <w:rPr>
          <w:rFonts w:ascii="Garamond" w:hAnsi="Garamond" w:cs="Arial"/>
        </w:rPr>
        <w:t xml:space="preserve"> </w:t>
      </w:r>
      <w:r w:rsidR="00DC7B04" w:rsidRPr="00163078">
        <w:rPr>
          <w:rFonts w:ascii="Garamond" w:hAnsi="Garamond" w:cs="Arial"/>
        </w:rPr>
        <w:t>emailovú</w:t>
      </w:r>
      <w:r w:rsidR="00B62536" w:rsidRPr="00163078">
        <w:rPr>
          <w:rFonts w:ascii="Garamond" w:hAnsi="Garamond" w:cs="Arial"/>
        </w:rPr>
        <w:t xml:space="preserve"> </w:t>
      </w:r>
      <w:r w:rsidR="00DC7B04" w:rsidRPr="00163078">
        <w:rPr>
          <w:rFonts w:ascii="Garamond" w:hAnsi="Garamond" w:cs="Arial"/>
        </w:rPr>
        <w:t>adresu</w:t>
      </w:r>
      <w:r w:rsidR="00B62536" w:rsidRPr="00163078">
        <w:rPr>
          <w:rFonts w:ascii="Garamond" w:hAnsi="Garamond" w:cs="Arial"/>
        </w:rPr>
        <w:t xml:space="preserve"> </w:t>
      </w:r>
      <w:r w:rsidR="00DC7B04" w:rsidRPr="00163078">
        <w:rPr>
          <w:rFonts w:ascii="Garamond" w:hAnsi="Garamond" w:cs="Arial"/>
        </w:rPr>
        <w:t>kontaktnej</w:t>
      </w:r>
      <w:r w:rsidR="00B62536" w:rsidRPr="00163078">
        <w:rPr>
          <w:rFonts w:ascii="Garamond" w:hAnsi="Garamond" w:cs="Arial"/>
        </w:rPr>
        <w:t xml:space="preserve"> </w:t>
      </w:r>
      <w:r w:rsidR="00DC7B04" w:rsidRPr="00163078">
        <w:rPr>
          <w:rFonts w:ascii="Garamond" w:hAnsi="Garamond" w:cs="Arial"/>
        </w:rPr>
        <w:t>osoby</w:t>
      </w:r>
      <w:r w:rsidR="00B62536" w:rsidRPr="00163078">
        <w:rPr>
          <w:rFonts w:ascii="Garamond" w:hAnsi="Garamond" w:cs="Arial"/>
        </w:rPr>
        <w:t xml:space="preserve"> </w:t>
      </w:r>
      <w:r w:rsidR="00DC7B04" w:rsidRPr="00163078">
        <w:rPr>
          <w:rFonts w:ascii="Garamond" w:hAnsi="Garamond" w:cs="Arial"/>
        </w:rPr>
        <w:t>pre</w:t>
      </w:r>
      <w:r w:rsidR="00B62536" w:rsidRPr="00163078">
        <w:rPr>
          <w:rFonts w:ascii="Garamond" w:hAnsi="Garamond" w:cs="Arial"/>
        </w:rPr>
        <w:t xml:space="preserve"> </w:t>
      </w:r>
      <w:r w:rsidR="00DC7B04" w:rsidRPr="00163078">
        <w:rPr>
          <w:rFonts w:ascii="Garamond" w:hAnsi="Garamond" w:cs="Arial"/>
        </w:rPr>
        <w:t>technické</w:t>
      </w:r>
      <w:r w:rsidR="00B62536" w:rsidRPr="00163078">
        <w:rPr>
          <w:rFonts w:ascii="Garamond" w:hAnsi="Garamond" w:cs="Arial"/>
        </w:rPr>
        <w:t xml:space="preserve"> </w:t>
      </w:r>
      <w:r w:rsidR="00DC7B04" w:rsidRPr="00163078">
        <w:rPr>
          <w:rFonts w:ascii="Garamond" w:hAnsi="Garamond" w:cs="Arial"/>
        </w:rPr>
        <w:t>veci</w:t>
      </w:r>
      <w:r w:rsidR="00B62536" w:rsidRPr="00163078">
        <w:rPr>
          <w:rFonts w:ascii="Garamond" w:hAnsi="Garamond" w:cs="Arial"/>
        </w:rPr>
        <w:t xml:space="preserve"> </w:t>
      </w:r>
      <w:r w:rsidR="00DC7B04" w:rsidRPr="00163078">
        <w:rPr>
          <w:rFonts w:ascii="Garamond" w:hAnsi="Garamond" w:cs="Arial"/>
        </w:rPr>
        <w:t>Poskytovateľa</w:t>
      </w:r>
      <w:r w:rsidR="00B62536" w:rsidRPr="00163078">
        <w:rPr>
          <w:rFonts w:ascii="Garamond" w:hAnsi="Garamond" w:cs="Arial"/>
        </w:rPr>
        <w:t xml:space="preserve"> </w:t>
      </w:r>
      <w:r w:rsidR="00DC7B04" w:rsidRPr="00163078">
        <w:rPr>
          <w:rFonts w:ascii="Garamond" w:hAnsi="Garamond" w:cs="Arial"/>
        </w:rPr>
        <w:t>uvedenej</w:t>
      </w:r>
      <w:r w:rsidR="00B62536" w:rsidRPr="00163078">
        <w:rPr>
          <w:rFonts w:ascii="Garamond" w:hAnsi="Garamond" w:cs="Arial"/>
        </w:rPr>
        <w:t xml:space="preserve"> </w:t>
      </w:r>
      <w:r w:rsidR="00DC7B04" w:rsidRPr="00163078">
        <w:rPr>
          <w:rFonts w:ascii="Garamond" w:hAnsi="Garamond" w:cs="Arial"/>
        </w:rPr>
        <w:t>v</w:t>
      </w:r>
      <w:r w:rsidR="00B62536" w:rsidRPr="00163078">
        <w:rPr>
          <w:rFonts w:ascii="Garamond" w:hAnsi="Garamond" w:cs="Arial"/>
        </w:rPr>
        <w:t xml:space="preserve"> </w:t>
      </w:r>
      <w:r w:rsidR="00DC7B04" w:rsidRPr="00163078">
        <w:rPr>
          <w:rFonts w:ascii="Garamond" w:hAnsi="Garamond" w:cs="Arial"/>
        </w:rPr>
        <w:t>záhlaví</w:t>
      </w:r>
      <w:r w:rsidR="00B62536" w:rsidRPr="00163078">
        <w:rPr>
          <w:rFonts w:ascii="Garamond" w:hAnsi="Garamond" w:cs="Arial"/>
        </w:rPr>
        <w:t xml:space="preserve"> </w:t>
      </w:r>
      <w:r w:rsidR="00DC7B04" w:rsidRPr="00163078">
        <w:rPr>
          <w:rFonts w:ascii="Garamond" w:hAnsi="Garamond" w:cs="Arial"/>
        </w:rPr>
        <w:t>Zmluvy.</w:t>
      </w:r>
      <w:r w:rsidR="00B62536" w:rsidRPr="00163078">
        <w:rPr>
          <w:rFonts w:ascii="Garamond" w:hAnsi="Garamond" w:cs="Arial"/>
        </w:rPr>
        <w:t xml:space="preserve"> </w:t>
      </w:r>
      <w:r w:rsidR="00DC7B04" w:rsidRPr="00163078">
        <w:rPr>
          <w:rFonts w:ascii="Garamond" w:hAnsi="Garamond"/>
        </w:rPr>
        <w:t>Doručením</w:t>
      </w:r>
      <w:r w:rsidR="00B62536" w:rsidRPr="00163078">
        <w:rPr>
          <w:rFonts w:ascii="Garamond" w:hAnsi="Garamond"/>
        </w:rPr>
        <w:t xml:space="preserve"> </w:t>
      </w:r>
      <w:r w:rsidR="00DC7B04" w:rsidRPr="00163078">
        <w:rPr>
          <w:rFonts w:ascii="Garamond" w:hAnsi="Garamond"/>
        </w:rPr>
        <w:t>objednávky</w:t>
      </w:r>
      <w:r w:rsidR="00B62536" w:rsidRPr="00163078">
        <w:rPr>
          <w:rFonts w:ascii="Garamond" w:hAnsi="Garamond"/>
        </w:rPr>
        <w:t xml:space="preserve"> </w:t>
      </w:r>
      <w:r w:rsidR="00DC7B04" w:rsidRPr="00163078">
        <w:rPr>
          <w:rFonts w:ascii="Garamond" w:hAnsi="Garamond"/>
        </w:rPr>
        <w:t>Poskytovateľovi</w:t>
      </w:r>
      <w:r w:rsidR="00B62536" w:rsidRPr="00163078">
        <w:rPr>
          <w:rFonts w:ascii="Garamond" w:hAnsi="Garamond"/>
        </w:rPr>
        <w:t xml:space="preserve"> </w:t>
      </w:r>
      <w:r w:rsidR="00DC7B04" w:rsidRPr="00163078">
        <w:rPr>
          <w:rFonts w:ascii="Garamond" w:hAnsi="Garamond"/>
        </w:rPr>
        <w:t>sa</w:t>
      </w:r>
      <w:r w:rsidR="00B62536" w:rsidRPr="00163078">
        <w:rPr>
          <w:rFonts w:ascii="Garamond" w:hAnsi="Garamond"/>
          <w:lang w:eastAsia="ar-SA"/>
        </w:rPr>
        <w:t xml:space="preserve"> </w:t>
      </w:r>
      <w:r w:rsidR="00DC7B04" w:rsidRPr="00163078">
        <w:rPr>
          <w:rFonts w:ascii="Garamond" w:hAnsi="Garamond"/>
          <w:lang w:eastAsia="ar-SA"/>
        </w:rPr>
        <w:t>objednávka</w:t>
      </w:r>
      <w:r w:rsidR="00B62536" w:rsidRPr="00163078">
        <w:rPr>
          <w:rFonts w:ascii="Garamond" w:hAnsi="Garamond"/>
          <w:lang w:eastAsia="ar-SA"/>
        </w:rPr>
        <w:t xml:space="preserve"> </w:t>
      </w:r>
      <w:r w:rsidR="00DC7B04" w:rsidRPr="00163078">
        <w:rPr>
          <w:rFonts w:ascii="Garamond" w:hAnsi="Garamond"/>
          <w:lang w:eastAsia="ar-SA"/>
        </w:rPr>
        <w:t>považuje</w:t>
      </w:r>
      <w:r w:rsidR="00B62536" w:rsidRPr="00163078">
        <w:rPr>
          <w:rFonts w:ascii="Garamond" w:hAnsi="Garamond"/>
          <w:lang w:eastAsia="ar-SA"/>
        </w:rPr>
        <w:t xml:space="preserve"> </w:t>
      </w:r>
      <w:r w:rsidR="00DC7B04" w:rsidRPr="00163078">
        <w:rPr>
          <w:rFonts w:ascii="Garamond" w:hAnsi="Garamond"/>
          <w:lang w:eastAsia="ar-SA"/>
        </w:rPr>
        <w:t>za</w:t>
      </w:r>
      <w:r w:rsidR="00B62536" w:rsidRPr="00163078">
        <w:rPr>
          <w:rFonts w:ascii="Garamond" w:hAnsi="Garamond"/>
          <w:lang w:eastAsia="ar-SA"/>
        </w:rPr>
        <w:t xml:space="preserve"> </w:t>
      </w:r>
      <w:r w:rsidR="00DC7B04" w:rsidRPr="00163078">
        <w:rPr>
          <w:rFonts w:ascii="Garamond" w:hAnsi="Garamond"/>
          <w:lang w:eastAsia="ar-SA"/>
        </w:rPr>
        <w:t>potvrdenú</w:t>
      </w:r>
      <w:r w:rsidR="00B62536" w:rsidRPr="00163078">
        <w:rPr>
          <w:rFonts w:ascii="Garamond" w:hAnsi="Garamond"/>
          <w:lang w:eastAsia="ar-SA"/>
        </w:rPr>
        <w:t xml:space="preserve"> </w:t>
      </w:r>
      <w:r w:rsidR="00DC7B04" w:rsidRPr="00163078">
        <w:rPr>
          <w:rFonts w:ascii="Garamond" w:hAnsi="Garamond"/>
        </w:rPr>
        <w:t>Poskytovateľo</w:t>
      </w:r>
      <w:r w:rsidR="00DC7B04" w:rsidRPr="00163078">
        <w:rPr>
          <w:rFonts w:ascii="Garamond" w:hAnsi="Garamond"/>
          <w:lang w:eastAsia="ar-SA"/>
        </w:rPr>
        <w:t>m.</w:t>
      </w:r>
    </w:p>
    <w:p w14:paraId="360798A6" w14:textId="328C35AD" w:rsidR="00146905" w:rsidRPr="00163078" w:rsidRDefault="00A44C67" w:rsidP="00BA55B2">
      <w:pPr>
        <w:pStyle w:val="Nadpis2"/>
        <w:keepLines/>
        <w:numPr>
          <w:ilvl w:val="0"/>
          <w:numId w:val="19"/>
        </w:numPr>
        <w:tabs>
          <w:tab w:val="num" w:pos="709"/>
        </w:tabs>
        <w:ind w:left="1068" w:hanging="1068"/>
        <w:jc w:val="both"/>
        <w:rPr>
          <w:rFonts w:ascii="Garamond" w:hAnsi="Garamond" w:cs="Arial"/>
          <w:sz w:val="22"/>
          <w:szCs w:val="22"/>
          <w:lang w:eastAsia="ar-SA"/>
        </w:rPr>
      </w:pPr>
      <w:r w:rsidRPr="00163078">
        <w:rPr>
          <w:rFonts w:ascii="Garamond" w:hAnsi="Garamond" w:cs="Arial"/>
          <w:sz w:val="22"/>
          <w:szCs w:val="22"/>
          <w:lang w:eastAsia="ar-SA"/>
        </w:rPr>
        <w:t>PODMIENKY</w:t>
      </w:r>
      <w:r w:rsidR="00B62536" w:rsidRPr="00163078">
        <w:rPr>
          <w:rFonts w:ascii="Garamond" w:hAnsi="Garamond" w:cs="Arial"/>
          <w:sz w:val="22"/>
          <w:szCs w:val="22"/>
          <w:lang w:eastAsia="ar-SA"/>
        </w:rPr>
        <w:t xml:space="preserve"> </w:t>
      </w:r>
      <w:r w:rsidRPr="00163078">
        <w:rPr>
          <w:rFonts w:ascii="Garamond" w:hAnsi="Garamond"/>
          <w:caps/>
          <w:color w:val="000000" w:themeColor="text1"/>
          <w:sz w:val="22"/>
          <w:szCs w:val="22"/>
        </w:rPr>
        <w:t>POSKYT</w:t>
      </w:r>
      <w:r w:rsidR="00B403F7" w:rsidRPr="00163078">
        <w:rPr>
          <w:rFonts w:ascii="Garamond" w:hAnsi="Garamond"/>
          <w:caps/>
          <w:color w:val="000000" w:themeColor="text1"/>
          <w:sz w:val="22"/>
          <w:szCs w:val="22"/>
        </w:rPr>
        <w:t>NUTIA</w:t>
      </w:r>
      <w:r w:rsidR="00B62536" w:rsidRPr="00163078">
        <w:rPr>
          <w:rFonts w:ascii="Garamond" w:hAnsi="Garamond" w:cs="Arial"/>
          <w:sz w:val="22"/>
          <w:szCs w:val="22"/>
          <w:lang w:eastAsia="ar-SA"/>
        </w:rPr>
        <w:t xml:space="preserve"> </w:t>
      </w:r>
      <w:r w:rsidRPr="00163078">
        <w:rPr>
          <w:rFonts w:ascii="Garamond" w:hAnsi="Garamond" w:cs="Arial"/>
          <w:sz w:val="22"/>
          <w:szCs w:val="22"/>
          <w:lang w:eastAsia="ar-SA"/>
        </w:rPr>
        <w:t>SLUŽIEB</w:t>
      </w:r>
    </w:p>
    <w:p w14:paraId="193731BB" w14:textId="77777777" w:rsidR="00146905" w:rsidRPr="00163078" w:rsidRDefault="00146905" w:rsidP="00163078">
      <w:pPr>
        <w:pStyle w:val="Odsekzoznamu"/>
        <w:keepNext/>
        <w:keepLines/>
        <w:spacing w:after="0" w:line="240" w:lineRule="auto"/>
        <w:ind w:left="709"/>
        <w:jc w:val="both"/>
        <w:rPr>
          <w:rFonts w:ascii="Garamond" w:hAnsi="Garamond"/>
        </w:rPr>
      </w:pPr>
    </w:p>
    <w:p w14:paraId="73290EC3" w14:textId="64C178CE" w:rsidR="004B7989" w:rsidRPr="00163078" w:rsidRDefault="004B7989" w:rsidP="00BA55B2">
      <w:pPr>
        <w:pStyle w:val="Odsekzoznamu"/>
        <w:keepNext/>
        <w:keepLines/>
        <w:numPr>
          <w:ilvl w:val="1"/>
          <w:numId w:val="17"/>
        </w:numPr>
        <w:tabs>
          <w:tab w:val="num" w:pos="709"/>
        </w:tabs>
        <w:spacing w:after="0" w:line="240" w:lineRule="auto"/>
        <w:ind w:left="709" w:hanging="709"/>
        <w:jc w:val="both"/>
        <w:rPr>
          <w:rFonts w:ascii="Garamond" w:hAnsi="Garamond"/>
        </w:rPr>
      </w:pPr>
      <w:r w:rsidRPr="00163078">
        <w:rPr>
          <w:rFonts w:ascii="Garamond" w:hAnsi="Garamond"/>
        </w:rPr>
        <w:t xml:space="preserve">Poskytovateľ sa zaväzuje poskytnúť Služby riadne a v rozsahu podľa objednávky, Prílohy 1 Zmluvy a v dohodnutom Mieste </w:t>
      </w:r>
      <w:r w:rsidR="00393E86" w:rsidRPr="00163078">
        <w:rPr>
          <w:rFonts w:ascii="Garamond" w:hAnsi="Garamond"/>
        </w:rPr>
        <w:t>poskytovania</w:t>
      </w:r>
      <w:r w:rsidRPr="00163078">
        <w:rPr>
          <w:rFonts w:ascii="Garamond" w:hAnsi="Garamond"/>
        </w:rPr>
        <w:t>.</w:t>
      </w:r>
      <w:r w:rsidRPr="00163078">
        <w:rPr>
          <w:rFonts w:ascii="Garamond" w:hAnsi="Garamond"/>
          <w:color w:val="FF0000"/>
        </w:rPr>
        <w:t xml:space="preserve"> </w:t>
      </w:r>
      <w:r w:rsidRPr="00163078">
        <w:rPr>
          <w:rFonts w:ascii="Garamond" w:hAnsi="Garamond"/>
          <w:color w:val="000000" w:themeColor="text1"/>
        </w:rPr>
        <w:t>Zmluvné strany sa dohodli, že Poskytovateľ je povinný poskytnúť Služb</w:t>
      </w:r>
      <w:r w:rsidR="00393E86" w:rsidRPr="00163078">
        <w:rPr>
          <w:rFonts w:ascii="Garamond" w:hAnsi="Garamond"/>
          <w:color w:val="000000" w:themeColor="text1"/>
        </w:rPr>
        <w:t xml:space="preserve">y </w:t>
      </w:r>
      <w:r w:rsidRPr="00163078">
        <w:rPr>
          <w:rFonts w:ascii="Garamond" w:hAnsi="Garamond"/>
        </w:rPr>
        <w:t xml:space="preserve">najneskôr </w:t>
      </w:r>
      <w:r w:rsidRPr="00163078">
        <w:rPr>
          <w:rFonts w:ascii="Garamond" w:hAnsi="Garamond"/>
          <w:b/>
          <w:bCs/>
        </w:rPr>
        <w:t>do 12 (dvanástich) mesiacov</w:t>
      </w:r>
      <w:r w:rsidRPr="00163078">
        <w:rPr>
          <w:rFonts w:ascii="Garamond" w:hAnsi="Garamond"/>
        </w:rPr>
        <w:t>, a to</w:t>
      </w:r>
      <w:r w:rsidRPr="00163078">
        <w:rPr>
          <w:rFonts w:ascii="Garamond" w:hAnsi="Garamond"/>
          <w:color w:val="000000" w:themeColor="text1"/>
        </w:rPr>
        <w:t xml:space="preserve"> odo dňa doručenia objednávky podľa článku 2 bod 2.2 Zmluvy.</w:t>
      </w:r>
    </w:p>
    <w:p w14:paraId="09284D53" w14:textId="77777777" w:rsidR="004B7989" w:rsidRPr="00163078" w:rsidRDefault="004B7989" w:rsidP="00163078">
      <w:pPr>
        <w:keepNext/>
        <w:keepLines/>
        <w:spacing w:after="0" w:line="240" w:lineRule="auto"/>
        <w:ind w:left="742"/>
        <w:rPr>
          <w:rFonts w:ascii="Garamond" w:hAnsi="Garamond" w:cstheme="minorHAnsi"/>
        </w:rPr>
      </w:pPr>
    </w:p>
    <w:p w14:paraId="6A2B0DA4" w14:textId="77777777" w:rsidR="004B7989" w:rsidRPr="00163078" w:rsidRDefault="004B7989" w:rsidP="00BA55B2">
      <w:pPr>
        <w:pStyle w:val="Odsekzoznamu"/>
        <w:keepNext/>
        <w:keepLines/>
        <w:numPr>
          <w:ilvl w:val="1"/>
          <w:numId w:val="17"/>
        </w:numPr>
        <w:tabs>
          <w:tab w:val="num" w:pos="709"/>
        </w:tabs>
        <w:spacing w:after="0" w:line="240" w:lineRule="auto"/>
        <w:ind w:left="709" w:hanging="709"/>
        <w:jc w:val="both"/>
        <w:rPr>
          <w:rFonts w:ascii="Garamond" w:hAnsi="Garamond"/>
        </w:rPr>
      </w:pPr>
      <w:r w:rsidRPr="00163078">
        <w:rPr>
          <w:rFonts w:ascii="Garamond" w:hAnsi="Garamond"/>
        </w:rPr>
        <w:lastRenderedPageBreak/>
        <w:t>Poskytovateľ sa zaväzuje poskytnúť Objednávateľovi Služby vo vlastnom mene, na vlastnú zodpovednosť a na vlastné nebezpečenstvo, za podmienok dohodnutých v Zmluve, samostatne, na požadovanej odbornej úrovni a</w:t>
      </w:r>
      <w:r w:rsidRPr="00163078">
        <w:rPr>
          <w:rFonts w:ascii="Garamond" w:eastAsia="Calibri" w:hAnsi="Garamond"/>
          <w:bCs/>
        </w:rPr>
        <w:t xml:space="preserve"> v súlade s príslušnými osobitnými predpismi a slovenskými technickými normami.</w:t>
      </w:r>
      <w:r w:rsidRPr="00163078">
        <w:rPr>
          <w:rFonts w:ascii="Garamond" w:hAnsi="Garamond"/>
        </w:rPr>
        <w:t xml:space="preserve"> Zmluvné strany sa dohodli, že porušenie odbornej starostlivosti Poskytovateľom sa považuje za podstatné porušenie Zmluvy.</w:t>
      </w:r>
    </w:p>
    <w:p w14:paraId="10B73807" w14:textId="77777777" w:rsidR="004B7989" w:rsidRPr="00163078" w:rsidRDefault="004B7989" w:rsidP="00163078">
      <w:pPr>
        <w:keepNext/>
        <w:keepLines/>
        <w:spacing w:after="0" w:line="240" w:lineRule="auto"/>
        <w:jc w:val="both"/>
        <w:rPr>
          <w:rFonts w:ascii="Garamond" w:hAnsi="Garamond"/>
        </w:rPr>
      </w:pPr>
    </w:p>
    <w:p w14:paraId="5FED2A26" w14:textId="38740D76" w:rsidR="004B7989" w:rsidRPr="00163078" w:rsidRDefault="004B7989" w:rsidP="00BA55B2">
      <w:pPr>
        <w:pStyle w:val="Odsekzoznamu"/>
        <w:keepNext/>
        <w:keepLines/>
        <w:numPr>
          <w:ilvl w:val="1"/>
          <w:numId w:val="17"/>
        </w:numPr>
        <w:tabs>
          <w:tab w:val="num" w:pos="709"/>
        </w:tabs>
        <w:spacing w:after="0" w:line="240" w:lineRule="auto"/>
        <w:ind w:left="709" w:hanging="709"/>
        <w:jc w:val="both"/>
        <w:rPr>
          <w:rFonts w:ascii="Garamond" w:hAnsi="Garamond"/>
        </w:rPr>
      </w:pPr>
      <w:r w:rsidRPr="00163078">
        <w:rPr>
          <w:rFonts w:ascii="Garamond" w:hAnsi="Garamond"/>
        </w:rPr>
        <w:t xml:space="preserve">Objednávateľ sa zaväzuje Poskytovateľovi umožniť prístup do </w:t>
      </w:r>
      <w:r w:rsidR="00B403F7" w:rsidRPr="00163078">
        <w:rPr>
          <w:rFonts w:ascii="Garamond" w:hAnsi="Garamond"/>
        </w:rPr>
        <w:t>Miesta poskytovania Služ</w:t>
      </w:r>
      <w:r w:rsidR="00393E86" w:rsidRPr="00163078">
        <w:rPr>
          <w:rFonts w:ascii="Garamond" w:hAnsi="Garamond"/>
        </w:rPr>
        <w:t>ieb</w:t>
      </w:r>
      <w:r w:rsidRPr="00163078">
        <w:rPr>
          <w:rFonts w:ascii="Garamond" w:hAnsi="Garamond"/>
        </w:rPr>
        <w:t>.</w:t>
      </w:r>
    </w:p>
    <w:p w14:paraId="2876EA31" w14:textId="77777777" w:rsidR="004B7989" w:rsidRPr="00163078" w:rsidRDefault="004B7989" w:rsidP="00163078">
      <w:pPr>
        <w:pStyle w:val="Odsekzoznamu"/>
        <w:keepNext/>
        <w:keepLines/>
        <w:spacing w:after="0" w:line="240" w:lineRule="auto"/>
        <w:ind w:left="709"/>
        <w:jc w:val="both"/>
        <w:rPr>
          <w:rFonts w:ascii="Garamond" w:hAnsi="Garamond"/>
        </w:rPr>
      </w:pPr>
    </w:p>
    <w:p w14:paraId="4B525AFC" w14:textId="77777777" w:rsidR="00393E86" w:rsidRPr="00163078" w:rsidRDefault="004B7989" w:rsidP="00BA55B2">
      <w:pPr>
        <w:pStyle w:val="Odsekzoznamu"/>
        <w:keepNext/>
        <w:keepLines/>
        <w:numPr>
          <w:ilvl w:val="1"/>
          <w:numId w:val="17"/>
        </w:numPr>
        <w:tabs>
          <w:tab w:val="num" w:pos="709"/>
        </w:tabs>
        <w:spacing w:after="0" w:line="240" w:lineRule="auto"/>
        <w:ind w:left="709" w:hanging="709"/>
        <w:jc w:val="both"/>
        <w:rPr>
          <w:rFonts w:ascii="Garamond" w:hAnsi="Garamond"/>
        </w:rPr>
      </w:pPr>
      <w:r w:rsidRPr="00163078">
        <w:rPr>
          <w:rFonts w:ascii="Garamond" w:hAnsi="Garamond"/>
        </w:rPr>
        <w:t xml:space="preserve">Objednávateľ sa zaväzuje zabezpečiť v Mieste </w:t>
      </w:r>
      <w:r w:rsidR="00393E86" w:rsidRPr="00163078">
        <w:rPr>
          <w:rFonts w:ascii="Garamond" w:hAnsi="Garamond"/>
        </w:rPr>
        <w:t>poskytovania</w:t>
      </w:r>
      <w:r w:rsidRPr="00163078">
        <w:rPr>
          <w:rFonts w:ascii="Garamond" w:hAnsi="Garamond"/>
        </w:rPr>
        <w:t xml:space="preserve"> pre pracovníkov Poskytovateľa bezpečné pracovné prostredie v súlade s osobitnými predpismi. </w:t>
      </w:r>
    </w:p>
    <w:p w14:paraId="540FCC00" w14:textId="77777777" w:rsidR="00C73CB4" w:rsidRPr="00163078" w:rsidRDefault="00C73CB4" w:rsidP="00163078">
      <w:pPr>
        <w:keepNext/>
        <w:keepLines/>
        <w:spacing w:after="0" w:line="240" w:lineRule="auto"/>
        <w:jc w:val="both"/>
        <w:rPr>
          <w:rFonts w:ascii="Garamond" w:hAnsi="Garamond"/>
        </w:rPr>
      </w:pPr>
    </w:p>
    <w:p w14:paraId="1CC24063" w14:textId="6F85A622" w:rsidR="00C73CB4" w:rsidRPr="00163078" w:rsidRDefault="00C73CB4" w:rsidP="00BA55B2">
      <w:pPr>
        <w:pStyle w:val="Odsekzoznamu"/>
        <w:keepNext/>
        <w:keepLines/>
        <w:numPr>
          <w:ilvl w:val="1"/>
          <w:numId w:val="17"/>
        </w:numPr>
        <w:tabs>
          <w:tab w:val="num" w:pos="709"/>
        </w:tabs>
        <w:spacing w:after="0" w:line="240" w:lineRule="auto"/>
        <w:ind w:left="709" w:hanging="709"/>
        <w:jc w:val="both"/>
        <w:rPr>
          <w:rFonts w:ascii="Garamond" w:hAnsi="Garamond"/>
        </w:rPr>
      </w:pPr>
      <w:r w:rsidRPr="00163078">
        <w:rPr>
          <w:rFonts w:ascii="Garamond" w:hAnsi="Garamond"/>
        </w:rPr>
        <w:t>Poskytovateľ je povinný prevziať zodpovednosť za to, že fyzické osoby, prostredníctvom ktorých bude Poskytovateľ poskytovať Službu, budú mať:</w:t>
      </w:r>
    </w:p>
    <w:p w14:paraId="632CD308" w14:textId="77777777" w:rsidR="00C73CB4" w:rsidRPr="00163078" w:rsidRDefault="00C73CB4" w:rsidP="00163078">
      <w:pPr>
        <w:pStyle w:val="Odsekzoznamu"/>
        <w:keepNext/>
        <w:keepLines/>
        <w:spacing w:after="0" w:line="240" w:lineRule="auto"/>
        <w:jc w:val="both"/>
        <w:rPr>
          <w:rFonts w:ascii="Garamond" w:hAnsi="Garamond"/>
        </w:rPr>
      </w:pPr>
    </w:p>
    <w:p w14:paraId="49A8B52B" w14:textId="77777777" w:rsidR="00C73CB4" w:rsidRPr="00163078" w:rsidRDefault="00C73CB4" w:rsidP="00BA55B2">
      <w:pPr>
        <w:pStyle w:val="Odsekzoznamu"/>
        <w:keepNext/>
        <w:keepLines/>
        <w:numPr>
          <w:ilvl w:val="0"/>
          <w:numId w:val="25"/>
        </w:numPr>
        <w:spacing w:after="0" w:line="240" w:lineRule="auto"/>
        <w:ind w:hanging="775"/>
        <w:jc w:val="both"/>
        <w:rPr>
          <w:rFonts w:ascii="Garamond" w:hAnsi="Garamond"/>
        </w:rPr>
      </w:pPr>
      <w:r w:rsidRPr="00163078">
        <w:rPr>
          <w:rFonts w:ascii="Garamond" w:hAnsi="Garamond"/>
        </w:rPr>
        <w:t>doklady o absolvovaní predpísaných školení o bezpečnosti a ochrane zdravia pri práci a o požiarnej bezpečnosti;</w:t>
      </w:r>
    </w:p>
    <w:p w14:paraId="683B1599" w14:textId="77777777" w:rsidR="00C73CB4" w:rsidRPr="00163078" w:rsidRDefault="00C73CB4" w:rsidP="00163078">
      <w:pPr>
        <w:pStyle w:val="Odsekzoznamu"/>
        <w:keepNext/>
        <w:keepLines/>
        <w:spacing w:after="0" w:line="240" w:lineRule="auto"/>
        <w:ind w:left="1484"/>
        <w:jc w:val="both"/>
        <w:rPr>
          <w:rFonts w:ascii="Garamond" w:hAnsi="Garamond"/>
        </w:rPr>
      </w:pPr>
    </w:p>
    <w:p w14:paraId="6C51DF90" w14:textId="77777777" w:rsidR="00163078" w:rsidRDefault="00C73CB4" w:rsidP="00BA55B2">
      <w:pPr>
        <w:pStyle w:val="Odsekzoznamu"/>
        <w:keepNext/>
        <w:keepLines/>
        <w:numPr>
          <w:ilvl w:val="0"/>
          <w:numId w:val="25"/>
        </w:numPr>
        <w:spacing w:after="0" w:line="240" w:lineRule="auto"/>
        <w:ind w:hanging="775"/>
        <w:jc w:val="both"/>
        <w:rPr>
          <w:rFonts w:ascii="Garamond" w:hAnsi="Garamond"/>
        </w:rPr>
      </w:pPr>
      <w:r w:rsidRPr="00163078">
        <w:rPr>
          <w:rFonts w:ascii="Garamond" w:hAnsi="Garamond"/>
        </w:rPr>
        <w:t>lekárske potvrdenia o vyhovujúcom zdravotnom stave pre vykonávané činnosti;</w:t>
      </w:r>
    </w:p>
    <w:p w14:paraId="1BFA8D2D" w14:textId="77777777" w:rsidR="00163078" w:rsidRPr="00163078" w:rsidRDefault="00163078" w:rsidP="00163078">
      <w:pPr>
        <w:pStyle w:val="Odsekzoznamu"/>
        <w:keepNext/>
        <w:keepLines/>
        <w:rPr>
          <w:rFonts w:ascii="Garamond" w:hAnsi="Garamond"/>
        </w:rPr>
      </w:pPr>
    </w:p>
    <w:p w14:paraId="3DB88CC3" w14:textId="1BAD257E" w:rsidR="00C73CB4" w:rsidRPr="00163078" w:rsidRDefault="00163078" w:rsidP="00BA55B2">
      <w:pPr>
        <w:pStyle w:val="Odsekzoznamu"/>
        <w:keepNext/>
        <w:keepLines/>
        <w:numPr>
          <w:ilvl w:val="0"/>
          <w:numId w:val="25"/>
        </w:numPr>
        <w:spacing w:after="0" w:line="240" w:lineRule="auto"/>
        <w:ind w:hanging="775"/>
        <w:jc w:val="both"/>
        <w:rPr>
          <w:rFonts w:ascii="Garamond" w:hAnsi="Garamond"/>
        </w:rPr>
      </w:pPr>
      <w:r w:rsidRPr="00163078">
        <w:rPr>
          <w:rFonts w:ascii="Garamond" w:hAnsi="Garamond"/>
        </w:rPr>
        <w:t>oprávnenie na výchovu a vzdelávanie podľa zákona č. 124/2006 Z. z. o bezpečnosti a ochrane zdravia pri práci a o zmene a doplnení niektorých zákonov v znení neskorších predpisov;</w:t>
      </w:r>
      <w:r w:rsidR="00C73CB4" w:rsidRPr="00163078">
        <w:rPr>
          <w:rFonts w:ascii="Garamond" w:hAnsi="Garamond"/>
        </w:rPr>
        <w:t xml:space="preserve"> a </w:t>
      </w:r>
    </w:p>
    <w:p w14:paraId="6BFCEA2E" w14:textId="77777777" w:rsidR="00C73CB4" w:rsidRPr="00163078" w:rsidRDefault="00C73CB4" w:rsidP="00163078">
      <w:pPr>
        <w:pStyle w:val="Odsekzoznamu"/>
        <w:keepNext/>
        <w:keepLines/>
        <w:spacing w:after="0" w:line="240" w:lineRule="auto"/>
        <w:ind w:left="1484"/>
        <w:jc w:val="both"/>
        <w:rPr>
          <w:rFonts w:ascii="Garamond" w:hAnsi="Garamond"/>
        </w:rPr>
      </w:pPr>
    </w:p>
    <w:p w14:paraId="60B0E2A4" w14:textId="77777777" w:rsidR="00C73CB4" w:rsidRPr="00163078" w:rsidRDefault="00C73CB4" w:rsidP="00BA55B2">
      <w:pPr>
        <w:pStyle w:val="Odsekzoznamu"/>
        <w:keepNext/>
        <w:keepLines/>
        <w:numPr>
          <w:ilvl w:val="0"/>
          <w:numId w:val="25"/>
        </w:numPr>
        <w:spacing w:after="0" w:line="240" w:lineRule="auto"/>
        <w:ind w:hanging="775"/>
        <w:jc w:val="both"/>
        <w:rPr>
          <w:rFonts w:ascii="Garamond" w:hAnsi="Garamond"/>
        </w:rPr>
      </w:pPr>
      <w:r w:rsidRPr="00163078">
        <w:rPr>
          <w:rFonts w:ascii="Garamond" w:hAnsi="Garamond"/>
        </w:rPr>
        <w:t xml:space="preserve">doklady preukazujúce vzdelanie a odbornú prax alebo odbornú kvalifikáciu; </w:t>
      </w:r>
    </w:p>
    <w:p w14:paraId="6A0A285A" w14:textId="77777777" w:rsidR="00C73CB4" w:rsidRPr="00163078" w:rsidRDefault="00C73CB4" w:rsidP="00163078">
      <w:pPr>
        <w:keepNext/>
        <w:keepLines/>
        <w:spacing w:after="0" w:line="240" w:lineRule="auto"/>
        <w:ind w:left="709"/>
        <w:jc w:val="both"/>
        <w:rPr>
          <w:rFonts w:ascii="Garamond" w:hAnsi="Garamond"/>
        </w:rPr>
      </w:pPr>
    </w:p>
    <w:p w14:paraId="2822C893" w14:textId="35F8C4F4" w:rsidR="00C73CB4" w:rsidRPr="00163078" w:rsidRDefault="00C73CB4" w:rsidP="00163078">
      <w:pPr>
        <w:keepNext/>
        <w:keepLines/>
        <w:spacing w:after="0" w:line="240" w:lineRule="auto"/>
        <w:ind w:left="709"/>
        <w:jc w:val="both"/>
        <w:rPr>
          <w:rFonts w:ascii="Garamond" w:hAnsi="Garamond"/>
        </w:rPr>
      </w:pPr>
      <w:r w:rsidRPr="00163078">
        <w:rPr>
          <w:rFonts w:ascii="Garamond" w:hAnsi="Garamond"/>
        </w:rPr>
        <w:t>pričom Poskytovateľ je povinný na výzvu Objednávateľa predložiť kópie týchto dokladov.</w:t>
      </w:r>
    </w:p>
    <w:p w14:paraId="612A2DDF" w14:textId="77777777" w:rsidR="00C73CB4" w:rsidRPr="00163078" w:rsidRDefault="00C73CB4" w:rsidP="00163078">
      <w:pPr>
        <w:keepNext/>
        <w:keepLines/>
        <w:spacing w:after="0" w:line="240" w:lineRule="auto"/>
        <w:jc w:val="both"/>
        <w:rPr>
          <w:rFonts w:ascii="Garamond" w:hAnsi="Garamond"/>
        </w:rPr>
      </w:pPr>
    </w:p>
    <w:p w14:paraId="1E91C8D4" w14:textId="622B73EC" w:rsidR="00C73CB4" w:rsidRPr="00163078" w:rsidRDefault="00C73CB4" w:rsidP="00BA55B2">
      <w:pPr>
        <w:pStyle w:val="Odsekzoznamu"/>
        <w:keepNext/>
        <w:keepLines/>
        <w:numPr>
          <w:ilvl w:val="1"/>
          <w:numId w:val="17"/>
        </w:numPr>
        <w:tabs>
          <w:tab w:val="num" w:pos="709"/>
        </w:tabs>
        <w:spacing w:after="0" w:line="240" w:lineRule="auto"/>
        <w:ind w:left="709" w:hanging="709"/>
        <w:jc w:val="both"/>
        <w:rPr>
          <w:rFonts w:ascii="Garamond" w:hAnsi="Garamond"/>
          <w:bCs/>
        </w:rPr>
      </w:pPr>
      <w:r w:rsidRPr="00163078">
        <w:rPr>
          <w:rFonts w:ascii="Garamond" w:hAnsi="Garamond"/>
        </w:rPr>
        <w:t xml:space="preserve">Poskytovateľ </w:t>
      </w:r>
      <w:r w:rsidRPr="00163078">
        <w:rPr>
          <w:rFonts w:ascii="Garamond" w:hAnsi="Garamond"/>
          <w:bCs/>
        </w:rPr>
        <w:t xml:space="preserve">je povinný zachovávať mlčanlivosť o všetkých skutočnostiach, ktoré sa týkajú plnenia Zmluvy a poskytovania Služby, najmä o prevádzkových a priestorových pomeroch Objednávateľa a o ďalších skutočnostiach alebo informáciách, o ktorých sa v súvislosti s poskytovaním Služby dozvie. Záväzok </w:t>
      </w:r>
      <w:r w:rsidR="00DD0F85" w:rsidRPr="00163078">
        <w:rPr>
          <w:rFonts w:ascii="Garamond" w:hAnsi="Garamond"/>
        </w:rPr>
        <w:t xml:space="preserve">Poskytovateľa </w:t>
      </w:r>
      <w:r w:rsidRPr="00163078">
        <w:rPr>
          <w:rFonts w:ascii="Garamond" w:hAnsi="Garamond"/>
          <w:bCs/>
        </w:rPr>
        <w:t xml:space="preserve">obsiahnutý v tomto bode trvá aj po zániku platnosti a účinnosti Zmluvy.  </w:t>
      </w:r>
    </w:p>
    <w:p w14:paraId="1ABF2568" w14:textId="77777777" w:rsidR="00393E86" w:rsidRPr="00163078" w:rsidRDefault="00393E86" w:rsidP="00163078">
      <w:pPr>
        <w:keepNext/>
        <w:keepLines/>
        <w:spacing w:after="0" w:line="240" w:lineRule="auto"/>
        <w:jc w:val="both"/>
        <w:rPr>
          <w:rFonts w:ascii="Garamond" w:hAnsi="Garamond" w:cs="Arial"/>
        </w:rPr>
      </w:pPr>
    </w:p>
    <w:p w14:paraId="7B666F96" w14:textId="76FC3861" w:rsidR="00BB1409" w:rsidRPr="00163078" w:rsidRDefault="00393E86" w:rsidP="00BA55B2">
      <w:pPr>
        <w:pStyle w:val="Odsekzoznamu"/>
        <w:keepNext/>
        <w:keepLines/>
        <w:numPr>
          <w:ilvl w:val="1"/>
          <w:numId w:val="17"/>
        </w:numPr>
        <w:tabs>
          <w:tab w:val="num" w:pos="709"/>
        </w:tabs>
        <w:spacing w:after="0" w:line="240" w:lineRule="auto"/>
        <w:ind w:left="709" w:hanging="709"/>
        <w:jc w:val="both"/>
        <w:rPr>
          <w:rFonts w:ascii="Garamond" w:hAnsi="Garamond"/>
        </w:rPr>
      </w:pPr>
      <w:r w:rsidRPr="00163078">
        <w:rPr>
          <w:rFonts w:ascii="Garamond" w:hAnsi="Garamond" w:cs="Arial"/>
        </w:rPr>
        <w:t>O</w:t>
      </w:r>
      <w:r w:rsidR="00C73CB4" w:rsidRPr="00163078">
        <w:rPr>
          <w:rFonts w:ascii="Garamond" w:hAnsi="Garamond" w:cs="Garamond"/>
          <w:lang w:eastAsia="ar-SA"/>
        </w:rPr>
        <w:t> </w:t>
      </w:r>
      <w:r w:rsidR="00C73CB4" w:rsidRPr="00163078">
        <w:rPr>
          <w:rFonts w:ascii="Garamond" w:hAnsi="Garamond" w:cs="Garamond"/>
        </w:rPr>
        <w:t>poskytnutí časti Služby</w:t>
      </w:r>
      <w:r w:rsidRPr="00163078">
        <w:rPr>
          <w:rFonts w:ascii="Garamond" w:hAnsi="Garamond" w:cs="Garamond"/>
          <w:lang w:eastAsia="ar-SA"/>
        </w:rPr>
        <w:t xml:space="preserve"> </w:t>
      </w:r>
      <w:r w:rsidRPr="00163078">
        <w:rPr>
          <w:rFonts w:ascii="Garamond" w:hAnsi="Garamond"/>
        </w:rPr>
        <w:t>bude</w:t>
      </w:r>
      <w:r w:rsidRPr="00163078">
        <w:rPr>
          <w:rFonts w:ascii="Garamond" w:hAnsi="Garamond" w:cs="Garamond"/>
          <w:lang w:eastAsia="ar-SA"/>
        </w:rPr>
        <w:t xml:space="preserve"> spísaný </w:t>
      </w:r>
      <w:r w:rsidR="00DD0F85" w:rsidRPr="00163078">
        <w:rPr>
          <w:rFonts w:ascii="Garamond" w:hAnsi="Garamond" w:cs="Garamond"/>
          <w:lang w:eastAsia="ar-SA"/>
        </w:rPr>
        <w:t>súpis skutočne poskytnutých služieb</w:t>
      </w:r>
      <w:r w:rsidRPr="00163078">
        <w:rPr>
          <w:rFonts w:ascii="Garamond" w:hAnsi="Garamond" w:cs="Garamond"/>
          <w:lang w:eastAsia="ar-SA"/>
        </w:rPr>
        <w:t xml:space="preserve"> podpísaný oprávnenými zástupcami Zmluvných strán. </w:t>
      </w:r>
      <w:r w:rsidRPr="00163078">
        <w:rPr>
          <w:rFonts w:ascii="Garamond" w:hAnsi="Garamond" w:cs="Arial"/>
          <w:lang w:eastAsia="ar-SA"/>
        </w:rPr>
        <w:t xml:space="preserve">Podpísaním </w:t>
      </w:r>
      <w:r w:rsidR="00DD0F85" w:rsidRPr="00163078">
        <w:rPr>
          <w:rFonts w:ascii="Garamond" w:hAnsi="Garamond" w:cs="Garamond"/>
          <w:lang w:eastAsia="ar-SA"/>
        </w:rPr>
        <w:t xml:space="preserve">súpisu skutočne poskytnutých služieb </w:t>
      </w:r>
      <w:r w:rsidRPr="00163078">
        <w:rPr>
          <w:rFonts w:ascii="Garamond" w:hAnsi="Garamond" w:cs="Arial"/>
          <w:lang w:eastAsia="ar-SA"/>
        </w:rPr>
        <w:t xml:space="preserve">bez výhrad oprávnenými zástupcami Zmluvných strán je konanie </w:t>
      </w:r>
      <w:r w:rsidR="00C73CB4" w:rsidRPr="00163078">
        <w:rPr>
          <w:rFonts w:ascii="Garamond" w:hAnsi="Garamond" w:cs="Arial"/>
          <w:lang w:eastAsia="ar-SA"/>
        </w:rPr>
        <w:t xml:space="preserve">o poskytnutí časti Služby </w:t>
      </w:r>
      <w:r w:rsidRPr="00163078">
        <w:rPr>
          <w:rFonts w:ascii="Garamond" w:hAnsi="Garamond" w:cs="Arial"/>
          <w:lang w:eastAsia="ar-SA"/>
        </w:rPr>
        <w:t>ukončené a</w:t>
      </w:r>
      <w:r w:rsidR="00C73CB4" w:rsidRPr="00163078">
        <w:rPr>
          <w:rFonts w:ascii="Garamond" w:hAnsi="Garamond" w:cs="Arial"/>
          <w:lang w:eastAsia="ar-SA"/>
        </w:rPr>
        <w:t> časť Služby</w:t>
      </w:r>
      <w:r w:rsidRPr="00163078">
        <w:rPr>
          <w:rFonts w:ascii="Garamond" w:hAnsi="Garamond" w:cs="Arial"/>
          <w:lang w:eastAsia="ar-SA"/>
        </w:rPr>
        <w:t xml:space="preserve"> sa bude považovať za riadne </w:t>
      </w:r>
      <w:r w:rsidR="00C73CB4" w:rsidRPr="00163078">
        <w:rPr>
          <w:rFonts w:ascii="Garamond" w:hAnsi="Garamond" w:cs="Arial"/>
          <w:lang w:eastAsia="ar-SA"/>
        </w:rPr>
        <w:t>poskytnutú.</w:t>
      </w:r>
    </w:p>
    <w:p w14:paraId="78A7B68C" w14:textId="77777777" w:rsidR="00C73CB4" w:rsidRPr="00163078" w:rsidRDefault="00C73CB4" w:rsidP="00163078">
      <w:pPr>
        <w:pStyle w:val="Odsekzoznamu"/>
        <w:keepNext/>
        <w:keepLines/>
        <w:rPr>
          <w:rFonts w:ascii="Garamond" w:hAnsi="Garamond"/>
        </w:rPr>
      </w:pPr>
    </w:p>
    <w:p w14:paraId="23572663" w14:textId="7B359789" w:rsidR="00C73CB4" w:rsidRPr="00163078" w:rsidRDefault="00C73CB4" w:rsidP="00BA55B2">
      <w:pPr>
        <w:pStyle w:val="Odsekzoznamu"/>
        <w:keepNext/>
        <w:keepLines/>
        <w:numPr>
          <w:ilvl w:val="1"/>
          <w:numId w:val="17"/>
        </w:numPr>
        <w:tabs>
          <w:tab w:val="num" w:pos="709"/>
        </w:tabs>
        <w:spacing w:after="0" w:line="240" w:lineRule="auto"/>
        <w:ind w:left="709" w:hanging="709"/>
        <w:jc w:val="both"/>
        <w:rPr>
          <w:rFonts w:ascii="Garamond" w:hAnsi="Garamond"/>
        </w:rPr>
      </w:pPr>
      <w:r w:rsidRPr="00163078">
        <w:rPr>
          <w:rFonts w:ascii="Garamond" w:hAnsi="Garamond" w:cs="Arial"/>
        </w:rPr>
        <w:t>Po</w:t>
      </w:r>
      <w:r w:rsidRPr="00163078">
        <w:rPr>
          <w:rFonts w:ascii="Garamond" w:hAnsi="Garamond" w:cs="Garamond"/>
          <w:lang w:eastAsia="ar-SA"/>
        </w:rPr>
        <w:t> </w:t>
      </w:r>
      <w:r w:rsidRPr="00163078">
        <w:rPr>
          <w:rFonts w:ascii="Garamond" w:hAnsi="Garamond" w:cs="Garamond"/>
        </w:rPr>
        <w:t xml:space="preserve">poskytnutí poslednej </w:t>
      </w:r>
      <w:r w:rsidRPr="00163078">
        <w:rPr>
          <w:rFonts w:ascii="Garamond" w:hAnsi="Garamond"/>
        </w:rPr>
        <w:t>časti</w:t>
      </w:r>
      <w:r w:rsidRPr="00163078">
        <w:rPr>
          <w:rFonts w:ascii="Garamond" w:hAnsi="Garamond" w:cs="Garamond"/>
        </w:rPr>
        <w:t xml:space="preserve"> Služby</w:t>
      </w:r>
      <w:r w:rsidRPr="00163078">
        <w:rPr>
          <w:rFonts w:ascii="Garamond" w:hAnsi="Garamond" w:cs="Garamond"/>
          <w:lang w:eastAsia="ar-SA"/>
        </w:rPr>
        <w:t xml:space="preserve"> </w:t>
      </w:r>
      <w:r w:rsidRPr="00163078">
        <w:rPr>
          <w:rFonts w:ascii="Garamond" w:hAnsi="Garamond"/>
        </w:rPr>
        <w:t>bude</w:t>
      </w:r>
      <w:r w:rsidRPr="00163078">
        <w:rPr>
          <w:rFonts w:ascii="Garamond" w:hAnsi="Garamond" w:cs="Garamond"/>
          <w:lang w:eastAsia="ar-SA"/>
        </w:rPr>
        <w:t xml:space="preserve"> okrem </w:t>
      </w:r>
      <w:r w:rsidR="00DD0F85" w:rsidRPr="00163078">
        <w:rPr>
          <w:rFonts w:ascii="Garamond" w:hAnsi="Garamond" w:cs="Garamond"/>
          <w:lang w:eastAsia="ar-SA"/>
        </w:rPr>
        <w:t xml:space="preserve">súpisu skutočne poskytnutých služieb </w:t>
      </w:r>
      <w:r w:rsidRPr="00163078">
        <w:rPr>
          <w:rFonts w:ascii="Garamond" w:hAnsi="Garamond" w:cs="Garamond"/>
          <w:lang w:eastAsia="ar-SA"/>
        </w:rPr>
        <w:t xml:space="preserve">podľa predchádzajúceho bodu Zmluvy spísaný záverečný </w:t>
      </w:r>
      <w:r w:rsidR="00DD0F85" w:rsidRPr="00163078">
        <w:rPr>
          <w:rFonts w:ascii="Garamond" w:hAnsi="Garamond" w:cs="Garamond"/>
          <w:lang w:eastAsia="ar-SA"/>
        </w:rPr>
        <w:t xml:space="preserve">súpis skutočne poskytnutých služieb </w:t>
      </w:r>
      <w:r w:rsidRPr="00163078">
        <w:rPr>
          <w:rFonts w:ascii="Garamond" w:hAnsi="Garamond" w:cs="Garamond"/>
          <w:lang w:eastAsia="ar-SA"/>
        </w:rPr>
        <w:t xml:space="preserve">podpísaný oprávnenými zástupcami Zmluvných strán. Záverečný </w:t>
      </w:r>
      <w:r w:rsidR="00DD0F85" w:rsidRPr="00163078">
        <w:rPr>
          <w:rFonts w:ascii="Garamond" w:hAnsi="Garamond" w:cs="Garamond"/>
          <w:lang w:eastAsia="ar-SA"/>
        </w:rPr>
        <w:t xml:space="preserve">súpis skutočne poskytnutých služieb </w:t>
      </w:r>
      <w:r w:rsidRPr="00163078">
        <w:rPr>
          <w:rFonts w:ascii="Garamond" w:hAnsi="Garamond" w:cs="Garamond"/>
          <w:lang w:eastAsia="ar-SA"/>
        </w:rPr>
        <w:t>bude podkladom pre vystavenie faktúry podľa článku 4 Zmluvy.</w:t>
      </w:r>
    </w:p>
    <w:p w14:paraId="73EE9857" w14:textId="77777777" w:rsidR="00C73CB4" w:rsidRPr="00163078" w:rsidRDefault="00C73CB4" w:rsidP="00163078">
      <w:pPr>
        <w:pStyle w:val="Odsekzoznamu"/>
        <w:keepNext/>
        <w:keepLines/>
        <w:spacing w:after="0" w:line="240" w:lineRule="auto"/>
        <w:ind w:left="709"/>
        <w:jc w:val="both"/>
        <w:rPr>
          <w:rFonts w:ascii="Garamond" w:hAnsi="Garamond"/>
        </w:rPr>
      </w:pPr>
    </w:p>
    <w:p w14:paraId="53531725" w14:textId="77777777" w:rsidR="00146905" w:rsidRPr="00163078" w:rsidRDefault="00146905" w:rsidP="00BA55B2">
      <w:pPr>
        <w:pStyle w:val="Odsekzoznamu"/>
        <w:keepNext/>
        <w:keepLines/>
        <w:numPr>
          <w:ilvl w:val="1"/>
          <w:numId w:val="17"/>
        </w:numPr>
        <w:tabs>
          <w:tab w:val="num" w:pos="709"/>
        </w:tabs>
        <w:spacing w:after="0" w:line="240" w:lineRule="auto"/>
        <w:ind w:left="709" w:hanging="709"/>
        <w:jc w:val="both"/>
        <w:rPr>
          <w:rFonts w:ascii="Garamond" w:hAnsi="Garamond"/>
        </w:rPr>
      </w:pPr>
      <w:r w:rsidRPr="00163078">
        <w:rPr>
          <w:rFonts w:ascii="Garamond" w:hAnsi="Garamond"/>
        </w:rPr>
        <w:t>Zmluvné strany sa zaväzujú, že počas účinnosti Zmluvy budú navzájom spolupracovať a poskytnú si navzájom súčinnosť potrebnú na realizáciu predmetu Zmluvy.</w:t>
      </w:r>
    </w:p>
    <w:p w14:paraId="75B4A0E5" w14:textId="77777777" w:rsidR="00254669" w:rsidRPr="00163078" w:rsidRDefault="00254669" w:rsidP="00163078">
      <w:pPr>
        <w:pStyle w:val="Odsekzoznamu"/>
        <w:keepNext/>
        <w:keepLines/>
        <w:spacing w:after="0" w:line="240" w:lineRule="auto"/>
        <w:ind w:left="709"/>
        <w:jc w:val="both"/>
        <w:rPr>
          <w:rFonts w:ascii="Garamond" w:hAnsi="Garamond"/>
        </w:rPr>
      </w:pPr>
    </w:p>
    <w:p w14:paraId="370F4440" w14:textId="56EDD783" w:rsidR="00013130" w:rsidRPr="00163078" w:rsidRDefault="009E4D34" w:rsidP="00BA55B2">
      <w:pPr>
        <w:pStyle w:val="Nadpis2"/>
        <w:keepLines/>
        <w:numPr>
          <w:ilvl w:val="0"/>
          <w:numId w:val="19"/>
        </w:numPr>
        <w:tabs>
          <w:tab w:val="num" w:pos="709"/>
        </w:tabs>
        <w:ind w:left="1068" w:hanging="1068"/>
        <w:jc w:val="both"/>
        <w:rPr>
          <w:rFonts w:ascii="Garamond" w:hAnsi="Garamond" w:cs="Arial"/>
          <w:b w:val="0"/>
          <w:bCs w:val="0"/>
          <w:sz w:val="22"/>
          <w:szCs w:val="22"/>
          <w:lang w:eastAsia="ar-SA"/>
        </w:rPr>
      </w:pPr>
      <w:r w:rsidRPr="00163078">
        <w:rPr>
          <w:rFonts w:ascii="Garamond" w:hAnsi="Garamond" w:cs="Arial"/>
          <w:sz w:val="22"/>
          <w:szCs w:val="22"/>
          <w:lang w:eastAsia="ar-SA"/>
        </w:rPr>
        <w:t>CENA</w:t>
      </w:r>
      <w:r w:rsidR="00B62536" w:rsidRPr="00163078">
        <w:rPr>
          <w:rFonts w:ascii="Garamond" w:hAnsi="Garamond" w:cs="Arial"/>
          <w:sz w:val="22"/>
          <w:szCs w:val="22"/>
          <w:lang w:eastAsia="ar-SA"/>
        </w:rPr>
        <w:t xml:space="preserve"> </w:t>
      </w:r>
      <w:r w:rsidRPr="00163078">
        <w:rPr>
          <w:rFonts w:ascii="Garamond" w:hAnsi="Garamond" w:cs="Arial"/>
          <w:sz w:val="22"/>
          <w:szCs w:val="22"/>
          <w:lang w:eastAsia="ar-SA"/>
        </w:rPr>
        <w:t>ZA</w:t>
      </w:r>
      <w:r w:rsidR="00B62536" w:rsidRPr="00163078">
        <w:rPr>
          <w:rFonts w:ascii="Garamond" w:hAnsi="Garamond" w:cs="Arial"/>
          <w:sz w:val="22"/>
          <w:szCs w:val="22"/>
          <w:lang w:eastAsia="ar-SA"/>
        </w:rPr>
        <w:t xml:space="preserve"> </w:t>
      </w:r>
      <w:r w:rsidRPr="00163078">
        <w:rPr>
          <w:rFonts w:ascii="Garamond" w:hAnsi="Garamond" w:cs="Arial"/>
          <w:sz w:val="22"/>
          <w:szCs w:val="22"/>
          <w:lang w:eastAsia="ar-SA"/>
        </w:rPr>
        <w:t>SLUŽBY</w:t>
      </w:r>
      <w:r w:rsidR="00B62536" w:rsidRPr="00163078">
        <w:rPr>
          <w:rFonts w:ascii="Garamond" w:hAnsi="Garamond" w:cs="Arial"/>
          <w:sz w:val="22"/>
          <w:szCs w:val="22"/>
          <w:lang w:eastAsia="ar-SA"/>
        </w:rPr>
        <w:t xml:space="preserve"> </w:t>
      </w:r>
      <w:r w:rsidR="00013130" w:rsidRPr="00163078">
        <w:rPr>
          <w:rFonts w:ascii="Garamond" w:hAnsi="Garamond" w:cs="Arial"/>
          <w:sz w:val="22"/>
          <w:szCs w:val="22"/>
          <w:lang w:eastAsia="ar-SA"/>
        </w:rPr>
        <w:t>A</w:t>
      </w:r>
      <w:r w:rsidR="00B62536" w:rsidRPr="00163078">
        <w:rPr>
          <w:rFonts w:ascii="Garamond" w:hAnsi="Garamond" w:cs="Arial"/>
          <w:sz w:val="22"/>
          <w:szCs w:val="22"/>
          <w:lang w:eastAsia="ar-SA"/>
        </w:rPr>
        <w:t xml:space="preserve"> </w:t>
      </w:r>
      <w:r w:rsidR="00013130" w:rsidRPr="00163078">
        <w:rPr>
          <w:rFonts w:ascii="Garamond" w:hAnsi="Garamond"/>
          <w:caps/>
          <w:color w:val="000000" w:themeColor="text1"/>
          <w:sz w:val="22"/>
          <w:szCs w:val="22"/>
        </w:rPr>
        <w:t>PLATOBNÉ</w:t>
      </w:r>
      <w:r w:rsidR="00B62536" w:rsidRPr="00163078">
        <w:rPr>
          <w:rFonts w:ascii="Garamond" w:hAnsi="Garamond" w:cs="Arial"/>
          <w:sz w:val="22"/>
          <w:szCs w:val="22"/>
          <w:lang w:eastAsia="ar-SA"/>
        </w:rPr>
        <w:t xml:space="preserve"> </w:t>
      </w:r>
      <w:r w:rsidR="00013130" w:rsidRPr="00163078">
        <w:rPr>
          <w:rFonts w:ascii="Garamond" w:hAnsi="Garamond" w:cs="Arial"/>
          <w:sz w:val="22"/>
          <w:szCs w:val="22"/>
          <w:lang w:eastAsia="ar-SA"/>
        </w:rPr>
        <w:t>PODMIENKY</w:t>
      </w:r>
    </w:p>
    <w:p w14:paraId="5FBA2922" w14:textId="77777777" w:rsidR="00D23ABC" w:rsidRPr="00163078" w:rsidRDefault="00D23ABC" w:rsidP="00163078">
      <w:pPr>
        <w:keepNext/>
        <w:keepLines/>
        <w:tabs>
          <w:tab w:val="left" w:pos="0"/>
        </w:tabs>
        <w:suppressAutoHyphens/>
        <w:spacing w:after="0" w:line="240" w:lineRule="auto"/>
        <w:jc w:val="both"/>
        <w:rPr>
          <w:rFonts w:ascii="Garamond" w:eastAsia="Times New Roman" w:hAnsi="Garamond" w:cs="Arial"/>
          <w:lang w:eastAsia="ar-SA"/>
        </w:rPr>
      </w:pPr>
    </w:p>
    <w:p w14:paraId="68CCDE31" w14:textId="77777777" w:rsidR="00146905" w:rsidRPr="00163078" w:rsidRDefault="00146905" w:rsidP="00BA55B2">
      <w:pPr>
        <w:keepNext/>
        <w:keepLines/>
        <w:numPr>
          <w:ilvl w:val="0"/>
          <w:numId w:val="16"/>
        </w:numPr>
        <w:tabs>
          <w:tab w:val="left" w:pos="709"/>
        </w:tabs>
        <w:spacing w:after="0" w:line="240" w:lineRule="auto"/>
        <w:ind w:hanging="720"/>
        <w:contextualSpacing/>
        <w:jc w:val="both"/>
        <w:rPr>
          <w:rFonts w:ascii="Garamond" w:hAnsi="Garamond" w:cs="Arial"/>
          <w:lang w:eastAsia="ar-SA"/>
        </w:rPr>
      </w:pPr>
      <w:r w:rsidRPr="00163078">
        <w:rPr>
          <w:rFonts w:ascii="Garamond" w:hAnsi="Garamond"/>
        </w:rPr>
        <w:t>Objednávateľ je povinný zaplatiť Poskytovateľovi za Služby Cenu.</w:t>
      </w:r>
    </w:p>
    <w:p w14:paraId="1674E3A2" w14:textId="77777777" w:rsidR="00146905" w:rsidRPr="00163078" w:rsidRDefault="00146905" w:rsidP="00163078">
      <w:pPr>
        <w:keepNext/>
        <w:keepLines/>
        <w:tabs>
          <w:tab w:val="left" w:pos="709"/>
        </w:tabs>
        <w:spacing w:after="0" w:line="240" w:lineRule="auto"/>
        <w:contextualSpacing/>
        <w:jc w:val="both"/>
        <w:rPr>
          <w:rFonts w:ascii="Garamond" w:hAnsi="Garamond" w:cs="Arial"/>
          <w:lang w:eastAsia="ar-SA"/>
        </w:rPr>
      </w:pPr>
    </w:p>
    <w:p w14:paraId="1D4D6B8F" w14:textId="3AE56407" w:rsidR="00146905" w:rsidRPr="00163078" w:rsidRDefault="00146905" w:rsidP="00BA55B2">
      <w:pPr>
        <w:keepNext/>
        <w:keepLines/>
        <w:numPr>
          <w:ilvl w:val="0"/>
          <w:numId w:val="16"/>
        </w:numPr>
        <w:tabs>
          <w:tab w:val="left" w:pos="709"/>
        </w:tabs>
        <w:spacing w:after="0" w:line="240" w:lineRule="auto"/>
        <w:ind w:hanging="720"/>
        <w:contextualSpacing/>
        <w:jc w:val="both"/>
        <w:rPr>
          <w:rFonts w:ascii="Garamond" w:hAnsi="Garamond" w:cs="Arial"/>
          <w:lang w:eastAsia="ar-SA"/>
        </w:rPr>
      </w:pPr>
      <w:r w:rsidRPr="00163078">
        <w:rPr>
          <w:rFonts w:ascii="Garamond" w:eastAsia="Times New Roman" w:hAnsi="Garamond" w:cs="Arial"/>
          <w:lang w:eastAsia="ar-SA"/>
        </w:rPr>
        <w:t xml:space="preserve">Zmluvné strany sa dohodli, že Cena za poskytnuté Služby je uvedená v Prílohe 2 Zmluvy. </w:t>
      </w:r>
      <w:r w:rsidRPr="00163078">
        <w:rPr>
          <w:rFonts w:ascii="Garamond" w:hAnsi="Garamond"/>
        </w:rPr>
        <w:t xml:space="preserve">Cena je stanovená v súlade so zákonom č. 18/1996 Z. z. o cenách v znení neskorších predpisov, je konečná, bez možnosti doúčtovania ďalších nákladov. Cena uvedená v Prílohe 2 Zmluvy je počas účinnosti Zmluvy nemenná smerom nahor. Pri DPH sa bude postupovať podľa osobitných predpisov. </w:t>
      </w:r>
    </w:p>
    <w:p w14:paraId="3E241F25" w14:textId="77777777" w:rsidR="00146905" w:rsidRPr="00163078" w:rsidRDefault="00146905" w:rsidP="00163078">
      <w:pPr>
        <w:keepNext/>
        <w:keepLines/>
        <w:tabs>
          <w:tab w:val="left" w:pos="709"/>
        </w:tabs>
        <w:spacing w:after="0" w:line="240" w:lineRule="auto"/>
        <w:ind w:left="720"/>
        <w:contextualSpacing/>
        <w:jc w:val="both"/>
        <w:rPr>
          <w:rFonts w:ascii="Garamond" w:hAnsi="Garamond" w:cs="Arial"/>
          <w:lang w:eastAsia="ar-SA"/>
        </w:rPr>
      </w:pPr>
    </w:p>
    <w:p w14:paraId="0ACBB240" w14:textId="1FDD61C1" w:rsidR="00146905" w:rsidRPr="00163078" w:rsidRDefault="00146905" w:rsidP="00BA55B2">
      <w:pPr>
        <w:keepNext/>
        <w:keepLines/>
        <w:numPr>
          <w:ilvl w:val="0"/>
          <w:numId w:val="16"/>
        </w:numPr>
        <w:tabs>
          <w:tab w:val="left" w:pos="709"/>
        </w:tabs>
        <w:spacing w:after="0" w:line="240" w:lineRule="auto"/>
        <w:ind w:hanging="720"/>
        <w:contextualSpacing/>
        <w:jc w:val="both"/>
        <w:rPr>
          <w:rFonts w:ascii="Garamond" w:hAnsi="Garamond"/>
        </w:rPr>
      </w:pPr>
      <w:r w:rsidRPr="00163078">
        <w:rPr>
          <w:rFonts w:ascii="Garamond" w:eastAsia="Times New Roman" w:hAnsi="Garamond" w:cs="Arial"/>
          <w:lang w:eastAsia="ar-SA"/>
        </w:rPr>
        <w:t xml:space="preserve">Objednávateľ uhradí Poskytovateľovi Cenu na základe faktúry, ktorú vystaví Poskytovateľ a ktorú odošle Objednávateľovi do </w:t>
      </w:r>
      <w:r w:rsidR="00191FFC" w:rsidRPr="00163078">
        <w:rPr>
          <w:rFonts w:ascii="Garamond" w:eastAsia="Times New Roman" w:hAnsi="Garamond" w:cs="Arial"/>
          <w:lang w:eastAsia="ar-SA"/>
        </w:rPr>
        <w:t>15. (pätnásteho</w:t>
      </w:r>
      <w:r w:rsidRPr="00163078">
        <w:rPr>
          <w:rFonts w:ascii="Garamond" w:eastAsia="Times New Roman" w:hAnsi="Garamond" w:cs="Arial"/>
          <w:lang w:eastAsia="ar-SA"/>
        </w:rPr>
        <w:t>)</w:t>
      </w:r>
      <w:r w:rsidR="00191FFC" w:rsidRPr="00163078">
        <w:rPr>
          <w:rFonts w:ascii="Garamond" w:eastAsia="Times New Roman" w:hAnsi="Garamond" w:cs="Arial"/>
          <w:lang w:eastAsia="ar-SA"/>
        </w:rPr>
        <w:t xml:space="preserve"> dňa v kalendárnom mesiaci nasledujúcom po mesiaci, v ktorom sa </w:t>
      </w:r>
      <w:r w:rsidR="00DD0F85" w:rsidRPr="00163078">
        <w:rPr>
          <w:rFonts w:ascii="Garamond" w:eastAsia="Times New Roman" w:hAnsi="Garamond" w:cs="Arial"/>
          <w:lang w:eastAsia="ar-SA"/>
        </w:rPr>
        <w:t xml:space="preserve">posledná časť </w:t>
      </w:r>
      <w:r w:rsidR="00191FFC" w:rsidRPr="00163078">
        <w:rPr>
          <w:rFonts w:ascii="Garamond" w:eastAsia="Times New Roman" w:hAnsi="Garamond" w:cs="Arial"/>
          <w:lang w:eastAsia="ar-SA"/>
        </w:rPr>
        <w:t>Služb</w:t>
      </w:r>
      <w:r w:rsidR="00DD0F85" w:rsidRPr="00163078">
        <w:rPr>
          <w:rFonts w:ascii="Garamond" w:eastAsia="Times New Roman" w:hAnsi="Garamond" w:cs="Arial"/>
          <w:lang w:eastAsia="ar-SA"/>
        </w:rPr>
        <w:t xml:space="preserve">y </w:t>
      </w:r>
      <w:r w:rsidR="00191FFC" w:rsidRPr="00163078">
        <w:rPr>
          <w:rFonts w:ascii="Garamond" w:eastAsia="Times New Roman" w:hAnsi="Garamond" w:cs="Arial"/>
          <w:lang w:eastAsia="ar-SA"/>
        </w:rPr>
        <w:t>poskytla.</w:t>
      </w:r>
    </w:p>
    <w:p w14:paraId="4381F2A1" w14:textId="77777777" w:rsidR="00146905" w:rsidRPr="00163078" w:rsidRDefault="00146905" w:rsidP="00163078">
      <w:pPr>
        <w:keepNext/>
        <w:keepLines/>
        <w:tabs>
          <w:tab w:val="left" w:pos="709"/>
        </w:tabs>
        <w:spacing w:after="0" w:line="240" w:lineRule="auto"/>
        <w:jc w:val="both"/>
        <w:rPr>
          <w:rFonts w:ascii="Garamond" w:hAnsi="Garamond"/>
        </w:rPr>
      </w:pPr>
    </w:p>
    <w:p w14:paraId="6B45D8DC" w14:textId="547FA4EC" w:rsidR="00146905" w:rsidRPr="00163078" w:rsidRDefault="00146905" w:rsidP="00BA55B2">
      <w:pPr>
        <w:keepNext/>
        <w:keepLines/>
        <w:numPr>
          <w:ilvl w:val="0"/>
          <w:numId w:val="16"/>
        </w:numPr>
        <w:tabs>
          <w:tab w:val="left" w:pos="709"/>
        </w:tabs>
        <w:spacing w:after="0" w:line="240" w:lineRule="auto"/>
        <w:ind w:hanging="720"/>
        <w:contextualSpacing/>
        <w:jc w:val="both"/>
        <w:rPr>
          <w:rFonts w:ascii="Garamond" w:hAnsi="Garamond" w:cs="Arial"/>
          <w:lang w:eastAsia="ar-SA"/>
        </w:rPr>
      </w:pPr>
      <w:r w:rsidRPr="00163078">
        <w:rPr>
          <w:rFonts w:ascii="Garamond" w:hAnsi="Garamond"/>
        </w:rPr>
        <w:lastRenderedPageBreak/>
        <w:t>Faktúra musí obsahovať všetky náležitosti účtovného dokladu podľa § 10 zákona č. 431/2002 Z. z. o účtovníctve v znení neskorších predpisov, náležitosti podľa § 74 zákona č. 222/2004 Z. z. o dani z pridanej hodnoty v znení neskorších predpisov, evidenčné číslo zmluvy, pod ktorou je zmluva evidovaná Objednávateľom</w:t>
      </w:r>
      <w:r w:rsidR="00DD0F85" w:rsidRPr="00163078">
        <w:rPr>
          <w:rFonts w:ascii="Garamond" w:hAnsi="Garamond"/>
        </w:rPr>
        <w:t xml:space="preserve"> a k faktúre bude pripojená objednávka a záverečný súpis skutočne poskytnutých Služieb</w:t>
      </w:r>
      <w:r w:rsidRPr="00163078">
        <w:rPr>
          <w:rFonts w:ascii="Garamond" w:hAnsi="Garamond"/>
        </w:rPr>
        <w:t xml:space="preserve">. V prípade, ak faktúra nebude spĺňať tieto náležitosti, je Objednávateľ oprávnený vrátiť faktúru na dopracovanie, resp. opravu. </w:t>
      </w:r>
      <w:r w:rsidRPr="00163078">
        <w:rPr>
          <w:rFonts w:ascii="Garamond" w:hAnsi="Garamond" w:cs="Arial"/>
          <w:lang w:eastAsia="ar-SA"/>
        </w:rPr>
        <w:t xml:space="preserve">Taktiež v prípade, ak výška fakturovanej sumy nebude zodpovedať podkladom Objednávateľa, je Objednávateľ oprávnený vrátiť faktúru Poskytovateľovi na prepracovanie. </w:t>
      </w:r>
      <w:r w:rsidRPr="00163078">
        <w:rPr>
          <w:rFonts w:ascii="Garamond" w:hAnsi="Garamond"/>
        </w:rPr>
        <w:t>Nová lehota splatnosti začína plynúť okamihom doručenia opravenej faktúry Objednávateľovi</w:t>
      </w:r>
      <w:r w:rsidRPr="00163078">
        <w:rPr>
          <w:rFonts w:ascii="Garamond" w:hAnsi="Garamond" w:cs="Arial"/>
          <w:lang w:eastAsia="ar-SA"/>
        </w:rPr>
        <w:t>.</w:t>
      </w:r>
    </w:p>
    <w:p w14:paraId="719D6FF9" w14:textId="77777777" w:rsidR="00146905" w:rsidRPr="00163078" w:rsidRDefault="00146905" w:rsidP="00163078">
      <w:pPr>
        <w:keepNext/>
        <w:keepLines/>
        <w:tabs>
          <w:tab w:val="left" w:pos="709"/>
        </w:tabs>
        <w:spacing w:after="0" w:line="240" w:lineRule="auto"/>
        <w:ind w:left="720"/>
        <w:contextualSpacing/>
        <w:jc w:val="both"/>
        <w:rPr>
          <w:rFonts w:ascii="Garamond" w:hAnsi="Garamond" w:cs="Arial"/>
          <w:lang w:eastAsia="ar-SA"/>
        </w:rPr>
      </w:pPr>
    </w:p>
    <w:p w14:paraId="3FDD8DA1" w14:textId="2053464A" w:rsidR="00146905" w:rsidRPr="00163078" w:rsidRDefault="00146905" w:rsidP="00BA55B2">
      <w:pPr>
        <w:keepNext/>
        <w:keepLines/>
        <w:numPr>
          <w:ilvl w:val="0"/>
          <w:numId w:val="16"/>
        </w:numPr>
        <w:spacing w:after="0" w:line="240" w:lineRule="auto"/>
        <w:ind w:hanging="720"/>
        <w:contextualSpacing/>
        <w:jc w:val="both"/>
        <w:rPr>
          <w:rFonts w:ascii="Garamond" w:hAnsi="Garamond" w:cs="Arial"/>
          <w:lang w:eastAsia="ar-SA"/>
        </w:rPr>
      </w:pPr>
      <w:r w:rsidRPr="00163078">
        <w:rPr>
          <w:rFonts w:ascii="Garamond" w:hAnsi="Garamond" w:cs="Arial"/>
          <w:lang w:eastAsia="ar-SA"/>
        </w:rPr>
        <w:t xml:space="preserve">Cena je splatná do </w:t>
      </w:r>
      <w:r w:rsidR="00DD0F85" w:rsidRPr="00163078">
        <w:rPr>
          <w:rFonts w:ascii="Garamond" w:hAnsi="Garamond" w:cs="Arial"/>
          <w:b/>
          <w:lang w:eastAsia="ar-SA"/>
        </w:rPr>
        <w:t>60 (šesťdesiat</w:t>
      </w:r>
      <w:r w:rsidRPr="00163078">
        <w:rPr>
          <w:rFonts w:ascii="Garamond" w:hAnsi="Garamond" w:cs="Arial"/>
          <w:b/>
          <w:lang w:eastAsia="ar-SA"/>
        </w:rPr>
        <w:t>) dní</w:t>
      </w:r>
      <w:r w:rsidRPr="00163078">
        <w:rPr>
          <w:rFonts w:ascii="Garamond" w:hAnsi="Garamond" w:cs="Arial"/>
          <w:lang w:eastAsia="ar-SA"/>
        </w:rPr>
        <w:t xml:space="preserve"> odo dňa doručenia faktúry. Ak deň splatnosti Ceny pripadne na sobotu, nedeľu alebo sviatok, splatnosť takejto sa </w:t>
      </w:r>
      <w:r w:rsidRPr="00163078">
        <w:rPr>
          <w:rFonts w:ascii="Garamond" w:hAnsi="Garamond"/>
        </w:rPr>
        <w:t>posúva</w:t>
      </w:r>
      <w:r w:rsidRPr="00163078">
        <w:rPr>
          <w:rFonts w:ascii="Garamond" w:hAnsi="Garamond" w:cs="Arial"/>
          <w:lang w:eastAsia="ar-SA"/>
        </w:rPr>
        <w:t xml:space="preserve"> na najbližší nasledujúci Pracovný deň.</w:t>
      </w:r>
    </w:p>
    <w:p w14:paraId="318F422A" w14:textId="77777777" w:rsidR="00146905" w:rsidRPr="00163078" w:rsidRDefault="00146905" w:rsidP="00163078">
      <w:pPr>
        <w:keepNext/>
        <w:keepLines/>
        <w:spacing w:after="0" w:line="240" w:lineRule="auto"/>
        <w:ind w:left="720"/>
        <w:contextualSpacing/>
        <w:jc w:val="both"/>
        <w:rPr>
          <w:rFonts w:ascii="Garamond" w:hAnsi="Garamond" w:cs="Arial"/>
          <w:lang w:eastAsia="ar-SA"/>
        </w:rPr>
      </w:pPr>
    </w:p>
    <w:p w14:paraId="5FEA1594" w14:textId="77777777" w:rsidR="00146905" w:rsidRPr="00163078" w:rsidRDefault="00146905" w:rsidP="00BA55B2">
      <w:pPr>
        <w:keepNext/>
        <w:keepLines/>
        <w:numPr>
          <w:ilvl w:val="0"/>
          <w:numId w:val="16"/>
        </w:numPr>
        <w:spacing w:after="0" w:line="240" w:lineRule="auto"/>
        <w:ind w:hanging="720"/>
        <w:contextualSpacing/>
        <w:jc w:val="both"/>
        <w:rPr>
          <w:rFonts w:ascii="Garamond" w:hAnsi="Garamond"/>
        </w:rPr>
      </w:pPr>
      <w:r w:rsidRPr="00163078">
        <w:rPr>
          <w:rFonts w:ascii="Garamond" w:hAnsi="Garamond" w:cs="Arial"/>
          <w:lang w:eastAsia="ar-SA"/>
        </w:rPr>
        <w:t xml:space="preserve">Cena sa považuje za zaplatenú dňom odpísania fakturovanej sumy vo výške Ceny z účtu Objednávateľa na účet Poskytovateľa uvedený v záhlaví </w:t>
      </w:r>
      <w:r w:rsidRPr="00163078">
        <w:rPr>
          <w:rFonts w:ascii="Garamond" w:hAnsi="Garamond"/>
        </w:rPr>
        <w:t>Zmluvy</w:t>
      </w:r>
      <w:r w:rsidRPr="00163078">
        <w:rPr>
          <w:rFonts w:ascii="Garamond" w:hAnsi="Garamond" w:cs="Arial"/>
          <w:lang w:eastAsia="ar-SA"/>
        </w:rPr>
        <w:t>.</w:t>
      </w:r>
    </w:p>
    <w:p w14:paraId="28E4C1DB" w14:textId="77777777" w:rsidR="00146905" w:rsidRPr="00163078" w:rsidRDefault="00146905" w:rsidP="00163078">
      <w:pPr>
        <w:keepNext/>
        <w:keepLines/>
        <w:spacing w:after="0" w:line="240" w:lineRule="auto"/>
        <w:contextualSpacing/>
        <w:rPr>
          <w:rFonts w:ascii="Garamond" w:hAnsi="Garamond" w:cs="Arial"/>
        </w:rPr>
      </w:pPr>
    </w:p>
    <w:p w14:paraId="6AEDB237" w14:textId="77777777" w:rsidR="00146905" w:rsidRPr="00163078" w:rsidRDefault="00146905" w:rsidP="00BA55B2">
      <w:pPr>
        <w:keepNext/>
        <w:keepLines/>
        <w:numPr>
          <w:ilvl w:val="0"/>
          <w:numId w:val="14"/>
        </w:numPr>
        <w:tabs>
          <w:tab w:val="left" w:pos="720"/>
        </w:tabs>
        <w:spacing w:after="0" w:line="240" w:lineRule="auto"/>
        <w:ind w:hanging="720"/>
        <w:jc w:val="both"/>
        <w:outlineLvl w:val="1"/>
        <w:rPr>
          <w:rFonts w:ascii="Garamond" w:hAnsi="Garamond"/>
          <w:b/>
          <w:bCs/>
        </w:rPr>
      </w:pPr>
      <w:r w:rsidRPr="00163078">
        <w:rPr>
          <w:rFonts w:ascii="Garamond" w:hAnsi="Garamond"/>
          <w:b/>
          <w:bCs/>
        </w:rPr>
        <w:t xml:space="preserve">VYHLÁSENIA </w:t>
      </w:r>
    </w:p>
    <w:p w14:paraId="3BDAE902" w14:textId="77777777" w:rsidR="00146905" w:rsidRPr="00163078" w:rsidRDefault="00146905" w:rsidP="00163078">
      <w:pPr>
        <w:keepNext/>
        <w:keepLines/>
        <w:tabs>
          <w:tab w:val="left" w:pos="720"/>
        </w:tabs>
        <w:spacing w:after="0" w:line="240" w:lineRule="auto"/>
        <w:ind w:left="720"/>
        <w:jc w:val="both"/>
        <w:outlineLvl w:val="1"/>
        <w:rPr>
          <w:rFonts w:ascii="Garamond" w:hAnsi="Garamond"/>
          <w:b/>
          <w:bCs/>
        </w:rPr>
      </w:pPr>
    </w:p>
    <w:p w14:paraId="5829C379" w14:textId="77777777" w:rsidR="00146905" w:rsidRPr="00163078" w:rsidRDefault="00146905" w:rsidP="00BA55B2">
      <w:pPr>
        <w:keepNext/>
        <w:keepLines/>
        <w:numPr>
          <w:ilvl w:val="0"/>
          <w:numId w:val="10"/>
        </w:numPr>
        <w:tabs>
          <w:tab w:val="left" w:pos="0"/>
          <w:tab w:val="center" w:pos="4536"/>
          <w:tab w:val="right" w:pos="9072"/>
        </w:tabs>
        <w:spacing w:after="0" w:line="240" w:lineRule="auto"/>
        <w:ind w:left="709" w:hanging="709"/>
        <w:contextualSpacing/>
        <w:jc w:val="both"/>
        <w:rPr>
          <w:rFonts w:ascii="Garamond" w:hAnsi="Garamond"/>
          <w:noProof/>
        </w:rPr>
      </w:pPr>
      <w:r w:rsidRPr="00163078">
        <w:rPr>
          <w:rFonts w:ascii="Garamond" w:hAnsi="Garamond"/>
          <w:noProof/>
        </w:rPr>
        <w:t xml:space="preserve">Poskytovateľ vyhlasuje a ubezpečuje Objednávateľa, že ku dňu podpisu Zmluvy Poskytovateľom: </w:t>
      </w:r>
    </w:p>
    <w:p w14:paraId="553CD950" w14:textId="77777777" w:rsidR="00146905" w:rsidRPr="00163078" w:rsidRDefault="00146905" w:rsidP="00163078">
      <w:pPr>
        <w:keepNext/>
        <w:keepLines/>
        <w:tabs>
          <w:tab w:val="left" w:pos="0"/>
          <w:tab w:val="center" w:pos="4536"/>
          <w:tab w:val="right" w:pos="9072"/>
        </w:tabs>
        <w:spacing w:after="0" w:line="240" w:lineRule="auto"/>
        <w:ind w:left="709"/>
        <w:contextualSpacing/>
        <w:jc w:val="both"/>
        <w:rPr>
          <w:rFonts w:ascii="Garamond" w:hAnsi="Garamond"/>
          <w:noProof/>
        </w:rPr>
      </w:pPr>
    </w:p>
    <w:p w14:paraId="1A69C288" w14:textId="77777777" w:rsidR="00146905" w:rsidRPr="00163078" w:rsidRDefault="00146905" w:rsidP="00BA55B2">
      <w:pPr>
        <w:keepNext/>
        <w:keepLines/>
        <w:numPr>
          <w:ilvl w:val="0"/>
          <w:numId w:val="11"/>
        </w:numPr>
        <w:tabs>
          <w:tab w:val="left" w:pos="0"/>
          <w:tab w:val="center" w:pos="4536"/>
          <w:tab w:val="right" w:pos="9072"/>
        </w:tabs>
        <w:spacing w:after="0" w:line="240" w:lineRule="auto"/>
        <w:ind w:hanging="720"/>
        <w:contextualSpacing/>
        <w:jc w:val="both"/>
        <w:rPr>
          <w:rFonts w:ascii="Garamond" w:hAnsi="Garamond"/>
          <w:noProof/>
        </w:rPr>
      </w:pPr>
      <w:r w:rsidRPr="00163078">
        <w:rPr>
          <w:rFonts w:ascii="Garamond" w:hAnsi="Garamond"/>
          <w:noProof/>
        </w:rPr>
        <w:tab/>
        <w:t>osoba konajúca za Poskytovateľa je v plnom rozsahu oprávnená dojednať, uzavrieť a podpísať Zmluvu a vykonávať práva a povinnosti v nej upravené;</w:t>
      </w:r>
    </w:p>
    <w:p w14:paraId="6658A788" w14:textId="77777777" w:rsidR="00146905" w:rsidRPr="00163078" w:rsidRDefault="00146905" w:rsidP="00163078">
      <w:pPr>
        <w:keepNext/>
        <w:keepLines/>
        <w:tabs>
          <w:tab w:val="left" w:pos="0"/>
          <w:tab w:val="center" w:pos="4536"/>
          <w:tab w:val="right" w:pos="9072"/>
        </w:tabs>
        <w:spacing w:after="0" w:line="240" w:lineRule="auto"/>
        <w:ind w:left="709" w:hanging="720"/>
        <w:contextualSpacing/>
        <w:jc w:val="both"/>
        <w:rPr>
          <w:rFonts w:ascii="Garamond" w:hAnsi="Garamond"/>
          <w:noProof/>
        </w:rPr>
      </w:pPr>
    </w:p>
    <w:p w14:paraId="721FFB39" w14:textId="2B9E221C" w:rsidR="00146905" w:rsidRPr="00163078" w:rsidRDefault="00146905" w:rsidP="00BA55B2">
      <w:pPr>
        <w:keepNext/>
        <w:keepLines/>
        <w:numPr>
          <w:ilvl w:val="0"/>
          <w:numId w:val="11"/>
        </w:numPr>
        <w:tabs>
          <w:tab w:val="left" w:pos="0"/>
          <w:tab w:val="center" w:pos="4536"/>
          <w:tab w:val="right" w:pos="9072"/>
        </w:tabs>
        <w:spacing w:after="0" w:line="240" w:lineRule="auto"/>
        <w:ind w:hanging="720"/>
        <w:contextualSpacing/>
        <w:jc w:val="both"/>
        <w:rPr>
          <w:rFonts w:ascii="Garamond" w:hAnsi="Garamond"/>
          <w:noProof/>
        </w:rPr>
      </w:pPr>
      <w:r w:rsidRPr="00163078">
        <w:rPr>
          <w:rFonts w:ascii="Garamond" w:hAnsi="Garamond"/>
          <w:noProof/>
        </w:rPr>
        <w:t xml:space="preserve">je spoločnosťou riadne založenou a existujúcou podľa právneho poriadku </w:t>
      </w:r>
      <w:r w:rsidR="00FE4780" w:rsidRPr="00163078">
        <w:rPr>
          <w:rFonts w:ascii="Garamond" w:hAnsi="Garamond"/>
          <w:noProof/>
        </w:rPr>
        <w:t>[</w:t>
      </w:r>
      <w:r w:rsidR="00FE4780" w:rsidRPr="00163078">
        <w:rPr>
          <w:rFonts w:ascii="Garamond" w:hAnsi="Garamond"/>
          <w:noProof/>
          <w:highlight w:val="yellow"/>
        </w:rPr>
        <w:t>doplniť</w:t>
      </w:r>
      <w:r w:rsidR="00FE4780" w:rsidRPr="00163078">
        <w:rPr>
          <w:rFonts w:ascii="Garamond" w:hAnsi="Garamond"/>
          <w:noProof/>
        </w:rPr>
        <w:t>]</w:t>
      </w:r>
      <w:r w:rsidRPr="00163078">
        <w:rPr>
          <w:rFonts w:ascii="Garamond" w:hAnsi="Garamond"/>
          <w:lang w:eastAsia="cs-CZ"/>
        </w:rPr>
        <w:t>,</w:t>
      </w:r>
      <w:r w:rsidRPr="00163078">
        <w:rPr>
          <w:rFonts w:ascii="Garamond" w:hAnsi="Garamond"/>
          <w:noProof/>
        </w:rPr>
        <w:t xml:space="preserve"> neexistuje žiaden dôvod neplatnosti spoločnosti, má všetky potrebné právomoci a oprávnenia na poskytnutie Služby, a riadne plní všetky povinnosti, porušenie ktorých by mohlo viesť k jeho zrušeniu; </w:t>
      </w:r>
    </w:p>
    <w:p w14:paraId="4FF5AC59" w14:textId="77777777" w:rsidR="00146905" w:rsidRPr="00163078" w:rsidRDefault="00146905" w:rsidP="00163078">
      <w:pPr>
        <w:keepNext/>
        <w:keepLines/>
        <w:tabs>
          <w:tab w:val="left" w:pos="0"/>
          <w:tab w:val="center" w:pos="4536"/>
          <w:tab w:val="right" w:pos="9072"/>
        </w:tabs>
        <w:spacing w:after="0" w:line="240" w:lineRule="auto"/>
        <w:ind w:left="1429"/>
        <w:contextualSpacing/>
        <w:jc w:val="both"/>
        <w:rPr>
          <w:rFonts w:ascii="Garamond" w:hAnsi="Garamond"/>
          <w:noProof/>
        </w:rPr>
      </w:pPr>
    </w:p>
    <w:p w14:paraId="1EE1A8E0" w14:textId="77777777" w:rsidR="00146905" w:rsidRPr="00163078" w:rsidRDefault="00146905" w:rsidP="00BA55B2">
      <w:pPr>
        <w:keepNext/>
        <w:keepLines/>
        <w:numPr>
          <w:ilvl w:val="0"/>
          <w:numId w:val="13"/>
        </w:numPr>
        <w:tabs>
          <w:tab w:val="left" w:pos="0"/>
          <w:tab w:val="center" w:pos="4536"/>
          <w:tab w:val="right" w:pos="9072"/>
        </w:tabs>
        <w:spacing w:after="0" w:line="240" w:lineRule="auto"/>
        <w:ind w:hanging="720"/>
        <w:contextualSpacing/>
        <w:jc w:val="both"/>
        <w:rPr>
          <w:rFonts w:ascii="Garamond" w:hAnsi="Garamond"/>
        </w:rPr>
      </w:pPr>
      <w:r w:rsidRPr="00163078">
        <w:rPr>
          <w:rFonts w:ascii="Garamond" w:hAnsi="Garamond"/>
          <w:noProof/>
        </w:rPr>
        <w:t>je zapísaný v Registri partnerov verejného sektora,</w:t>
      </w:r>
      <w:r w:rsidRPr="00163078">
        <w:rPr>
          <w:rFonts w:ascii="Garamond" w:eastAsia="Calibri" w:hAnsi="Garamond"/>
        </w:rPr>
        <w:t xml:space="preserve"> pokiaľ sa naňho takáto povinnosť vzťahuje</w:t>
      </w:r>
      <w:r w:rsidRPr="00163078">
        <w:rPr>
          <w:rFonts w:ascii="Garamond" w:hAnsi="Garamond"/>
          <w:noProof/>
        </w:rPr>
        <w:t xml:space="preserve">; </w:t>
      </w:r>
    </w:p>
    <w:p w14:paraId="52186B59" w14:textId="77777777" w:rsidR="00146905" w:rsidRPr="00163078" w:rsidRDefault="00146905" w:rsidP="00163078">
      <w:pPr>
        <w:keepNext/>
        <w:keepLines/>
        <w:tabs>
          <w:tab w:val="left" w:pos="0"/>
          <w:tab w:val="center" w:pos="4536"/>
          <w:tab w:val="right" w:pos="9072"/>
        </w:tabs>
        <w:spacing w:after="0" w:line="240" w:lineRule="auto"/>
        <w:ind w:left="1429"/>
        <w:contextualSpacing/>
        <w:jc w:val="both"/>
        <w:rPr>
          <w:rFonts w:ascii="Garamond" w:hAnsi="Garamond"/>
        </w:rPr>
      </w:pPr>
    </w:p>
    <w:p w14:paraId="0DDB043C" w14:textId="77777777" w:rsidR="00146905" w:rsidRPr="00163078" w:rsidRDefault="00146905" w:rsidP="00BA55B2">
      <w:pPr>
        <w:keepNext/>
        <w:keepLines/>
        <w:numPr>
          <w:ilvl w:val="0"/>
          <w:numId w:val="13"/>
        </w:numPr>
        <w:tabs>
          <w:tab w:val="left" w:pos="0"/>
          <w:tab w:val="center" w:pos="4536"/>
          <w:tab w:val="right" w:pos="9072"/>
        </w:tabs>
        <w:spacing w:after="0" w:line="240" w:lineRule="auto"/>
        <w:ind w:hanging="720"/>
        <w:contextualSpacing/>
        <w:jc w:val="both"/>
        <w:rPr>
          <w:rFonts w:ascii="Garamond" w:hAnsi="Garamond"/>
        </w:rPr>
      </w:pPr>
      <w:r w:rsidRPr="00163078">
        <w:rPr>
          <w:rFonts w:ascii="Garamond" w:hAnsi="Garamond"/>
        </w:rPr>
        <w:t>spĺňa všetky podmienky stanovené všeobecne záväznými právnymi predpismi na poskytovanie Služieb;</w:t>
      </w:r>
    </w:p>
    <w:p w14:paraId="263E2F8A" w14:textId="77777777" w:rsidR="00146905" w:rsidRPr="00163078" w:rsidRDefault="00146905" w:rsidP="00163078">
      <w:pPr>
        <w:keepNext/>
        <w:keepLines/>
        <w:tabs>
          <w:tab w:val="left" w:pos="0"/>
          <w:tab w:val="center" w:pos="4536"/>
          <w:tab w:val="right" w:pos="9072"/>
        </w:tabs>
        <w:spacing w:after="0" w:line="240" w:lineRule="auto"/>
        <w:ind w:left="1429"/>
        <w:contextualSpacing/>
        <w:jc w:val="both"/>
        <w:rPr>
          <w:rFonts w:ascii="Garamond" w:hAnsi="Garamond"/>
        </w:rPr>
      </w:pPr>
    </w:p>
    <w:p w14:paraId="3AB28E62" w14:textId="77777777" w:rsidR="00146905" w:rsidRPr="00163078" w:rsidRDefault="00146905" w:rsidP="00BA55B2">
      <w:pPr>
        <w:keepNext/>
        <w:keepLines/>
        <w:numPr>
          <w:ilvl w:val="0"/>
          <w:numId w:val="11"/>
        </w:numPr>
        <w:tabs>
          <w:tab w:val="left" w:pos="0"/>
          <w:tab w:val="center" w:pos="4536"/>
          <w:tab w:val="right" w:pos="9072"/>
        </w:tabs>
        <w:spacing w:after="0" w:line="240" w:lineRule="auto"/>
        <w:ind w:hanging="720"/>
        <w:contextualSpacing/>
        <w:jc w:val="both"/>
        <w:rPr>
          <w:rFonts w:ascii="Garamond" w:hAnsi="Garamond"/>
          <w:noProof/>
        </w:rPr>
      </w:pPr>
      <w:r w:rsidRPr="00163078">
        <w:rPr>
          <w:rFonts w:ascii="Garamond" w:hAnsi="Garamond"/>
          <w:noProof/>
        </w:rPr>
        <w:t>uzatvorenie alebo plnenie Zmluvy Poskytovateľom nie je ukracujúcim alebo poškodzujúcim alebo zvýhodňujúcim alebo znevýhodňujúcim úkonom vo vzťahu k akémukoľvek svojmu veriteľovi, pričom v tejto súvislosti nie je najmä odporovateľným právnym úkonom; a</w:t>
      </w:r>
    </w:p>
    <w:p w14:paraId="6F0D29DA" w14:textId="77777777" w:rsidR="00146905" w:rsidRPr="00163078" w:rsidRDefault="00146905" w:rsidP="00163078">
      <w:pPr>
        <w:keepNext/>
        <w:keepLines/>
        <w:tabs>
          <w:tab w:val="left" w:pos="0"/>
          <w:tab w:val="center" w:pos="4536"/>
          <w:tab w:val="right" w:pos="9072"/>
        </w:tabs>
        <w:spacing w:after="0" w:line="240" w:lineRule="auto"/>
        <w:ind w:left="709" w:hanging="720"/>
        <w:contextualSpacing/>
        <w:jc w:val="both"/>
        <w:rPr>
          <w:rFonts w:ascii="Garamond" w:hAnsi="Garamond"/>
          <w:noProof/>
        </w:rPr>
      </w:pPr>
    </w:p>
    <w:p w14:paraId="670B91BF" w14:textId="77777777" w:rsidR="00146905" w:rsidRPr="00163078" w:rsidRDefault="00146905" w:rsidP="00BA55B2">
      <w:pPr>
        <w:keepNext/>
        <w:keepLines/>
        <w:numPr>
          <w:ilvl w:val="0"/>
          <w:numId w:val="11"/>
        </w:numPr>
        <w:tabs>
          <w:tab w:val="left" w:pos="0"/>
          <w:tab w:val="center" w:pos="4536"/>
          <w:tab w:val="right" w:pos="9072"/>
        </w:tabs>
        <w:spacing w:after="0" w:line="240" w:lineRule="auto"/>
        <w:ind w:hanging="720"/>
        <w:contextualSpacing/>
        <w:jc w:val="both"/>
        <w:rPr>
          <w:rFonts w:ascii="Garamond" w:hAnsi="Garamond"/>
          <w:noProof/>
        </w:rPr>
      </w:pPr>
      <w:r w:rsidRPr="00163078">
        <w:rPr>
          <w:rFonts w:ascii="Garamond" w:hAnsi="Garamond"/>
          <w:noProof/>
        </w:rPr>
        <w:t>nevedie sa voči nemu vyšetrovanie alebo zisťovanie zo strany štátnych alebo správnych orgánov, nevedie sa voči nemu resp. voči jeho majetku, súdny spor vrátane exekučného, daňového, konkurzného, rozhodcovského konania alebo akéhokoľvek obdobného konania a neexistujú skutočnosti, ktoré by mohli viesť k začatiu takýchto konaní proti nemu.</w:t>
      </w:r>
    </w:p>
    <w:p w14:paraId="41E32879" w14:textId="77777777" w:rsidR="00146905" w:rsidRPr="00163078" w:rsidRDefault="00146905" w:rsidP="00163078">
      <w:pPr>
        <w:keepNext/>
        <w:keepLines/>
        <w:tabs>
          <w:tab w:val="left" w:pos="0"/>
          <w:tab w:val="center" w:pos="4536"/>
          <w:tab w:val="right" w:pos="9072"/>
        </w:tabs>
        <w:spacing w:after="0" w:line="240" w:lineRule="auto"/>
        <w:ind w:left="1429"/>
        <w:contextualSpacing/>
        <w:jc w:val="both"/>
        <w:rPr>
          <w:rFonts w:ascii="Garamond" w:hAnsi="Garamond"/>
          <w:noProof/>
        </w:rPr>
      </w:pPr>
    </w:p>
    <w:p w14:paraId="42948CDD" w14:textId="6F43EA5D" w:rsidR="00146905" w:rsidRPr="00163078" w:rsidRDefault="00146905" w:rsidP="00BA55B2">
      <w:pPr>
        <w:keepNext/>
        <w:keepLines/>
        <w:numPr>
          <w:ilvl w:val="0"/>
          <w:numId w:val="10"/>
        </w:numPr>
        <w:tabs>
          <w:tab w:val="left" w:pos="0"/>
          <w:tab w:val="center" w:pos="4536"/>
          <w:tab w:val="right" w:pos="9072"/>
        </w:tabs>
        <w:spacing w:after="0" w:line="240" w:lineRule="auto"/>
        <w:ind w:left="709" w:hanging="709"/>
        <w:contextualSpacing/>
        <w:jc w:val="both"/>
        <w:rPr>
          <w:rFonts w:ascii="Garamond" w:hAnsi="Garamond"/>
          <w:noProof/>
        </w:rPr>
      </w:pPr>
      <w:r w:rsidRPr="00163078">
        <w:rPr>
          <w:rFonts w:ascii="Garamond" w:hAnsi="Garamond"/>
          <w:noProof/>
        </w:rPr>
        <w:tab/>
        <w:t xml:space="preserve">Poskytovateľ berie na vedomie, že ak by Objednávateľ mal v čase podpisovania Zmluvy vedomosť o tom, že ktorékoľvek z vyhlásení Poskytovateľa uvedené v tomto článku, v bode </w:t>
      </w:r>
      <w:r w:rsidR="00B04E1E" w:rsidRPr="00163078">
        <w:rPr>
          <w:rFonts w:ascii="Garamond" w:hAnsi="Garamond"/>
          <w:noProof/>
        </w:rPr>
        <w:t>5</w:t>
      </w:r>
      <w:r w:rsidRPr="00163078">
        <w:rPr>
          <w:rFonts w:ascii="Garamond" w:hAnsi="Garamond"/>
          <w:noProof/>
        </w:rPr>
        <w:t xml:space="preserve">.1 Zmluvy je nepravdivé, Zmluvu by neuzatvoril, nakoľko uvedené vyhlásenia Objednávateľ považuje za skutočnosti, ktoré si vymienil.  </w:t>
      </w:r>
    </w:p>
    <w:p w14:paraId="57ECCB22" w14:textId="77777777" w:rsidR="00146905" w:rsidRPr="00163078" w:rsidRDefault="00146905" w:rsidP="00163078">
      <w:pPr>
        <w:keepNext/>
        <w:keepLines/>
        <w:tabs>
          <w:tab w:val="left" w:pos="0"/>
          <w:tab w:val="center" w:pos="4536"/>
          <w:tab w:val="right" w:pos="9072"/>
        </w:tabs>
        <w:spacing w:after="0" w:line="240" w:lineRule="auto"/>
        <w:ind w:left="709"/>
        <w:contextualSpacing/>
        <w:jc w:val="both"/>
        <w:rPr>
          <w:rFonts w:ascii="Garamond" w:hAnsi="Garamond"/>
          <w:noProof/>
        </w:rPr>
      </w:pPr>
    </w:p>
    <w:p w14:paraId="3239B0D1" w14:textId="0687EB52" w:rsidR="00146905" w:rsidRPr="00163078" w:rsidRDefault="00146905" w:rsidP="00BA55B2">
      <w:pPr>
        <w:keepNext/>
        <w:keepLines/>
        <w:numPr>
          <w:ilvl w:val="0"/>
          <w:numId w:val="10"/>
        </w:numPr>
        <w:tabs>
          <w:tab w:val="left" w:pos="0"/>
          <w:tab w:val="center" w:pos="4536"/>
          <w:tab w:val="right" w:pos="9072"/>
        </w:tabs>
        <w:spacing w:after="0" w:line="240" w:lineRule="auto"/>
        <w:ind w:left="709" w:hanging="709"/>
        <w:contextualSpacing/>
        <w:jc w:val="both"/>
        <w:rPr>
          <w:rFonts w:ascii="Garamond" w:hAnsi="Garamond"/>
          <w:noProof/>
        </w:rPr>
      </w:pPr>
      <w:r w:rsidRPr="00163078">
        <w:rPr>
          <w:rFonts w:ascii="Garamond" w:hAnsi="Garamond"/>
          <w:noProof/>
        </w:rPr>
        <w:t xml:space="preserve">Pokiaľ sa preukáže, že ktorékoľvek z vyhlásení Poskytovateľa uvedených v tomto článku bode </w:t>
      </w:r>
      <w:r w:rsidR="00B04E1E" w:rsidRPr="00163078">
        <w:rPr>
          <w:rFonts w:ascii="Garamond" w:hAnsi="Garamond"/>
          <w:noProof/>
        </w:rPr>
        <w:t>5</w:t>
      </w:r>
      <w:r w:rsidRPr="00163078">
        <w:rPr>
          <w:rFonts w:ascii="Garamond" w:hAnsi="Garamond"/>
          <w:noProof/>
        </w:rPr>
        <w:t>.1 Zmluvy nebolo v čase uzatvorenia Zmluvy pravdivým, alebo v čase nasledujúcom po uzatvorení Zmluvy prestalo byť pravdivým v dôsledku konania Poskytovateľa, zaväzuje sa Poskytovateľ nahradiť škodu, ktorá vznikne Objednávateľovi v dôsledku skutočností, ktoré sú obsahom tohto vyhlásenia.</w:t>
      </w:r>
    </w:p>
    <w:p w14:paraId="6A41171E" w14:textId="77777777" w:rsidR="00146905" w:rsidRPr="00163078" w:rsidRDefault="00146905" w:rsidP="00163078">
      <w:pPr>
        <w:keepNext/>
        <w:keepLines/>
        <w:tabs>
          <w:tab w:val="left" w:pos="0"/>
          <w:tab w:val="center" w:pos="4536"/>
          <w:tab w:val="right" w:pos="9072"/>
        </w:tabs>
        <w:spacing w:after="0" w:line="240" w:lineRule="auto"/>
        <w:ind w:left="709"/>
        <w:contextualSpacing/>
        <w:jc w:val="both"/>
        <w:rPr>
          <w:rFonts w:ascii="Garamond" w:hAnsi="Garamond"/>
          <w:noProof/>
        </w:rPr>
      </w:pPr>
    </w:p>
    <w:p w14:paraId="5E20C7E4" w14:textId="77777777" w:rsidR="00146905" w:rsidRPr="00163078" w:rsidRDefault="00146905" w:rsidP="00BA55B2">
      <w:pPr>
        <w:keepNext/>
        <w:keepLines/>
        <w:numPr>
          <w:ilvl w:val="0"/>
          <w:numId w:val="10"/>
        </w:numPr>
        <w:tabs>
          <w:tab w:val="left" w:pos="0"/>
          <w:tab w:val="center" w:pos="4536"/>
          <w:tab w:val="right" w:pos="9072"/>
        </w:tabs>
        <w:spacing w:after="0" w:line="240" w:lineRule="auto"/>
        <w:ind w:left="709" w:hanging="709"/>
        <w:contextualSpacing/>
        <w:jc w:val="both"/>
        <w:rPr>
          <w:rFonts w:ascii="Garamond" w:hAnsi="Garamond"/>
          <w:noProof/>
        </w:rPr>
      </w:pPr>
      <w:r w:rsidRPr="00163078">
        <w:rPr>
          <w:rFonts w:ascii="Garamond" w:hAnsi="Garamond"/>
          <w:noProof/>
        </w:rPr>
        <w:t>Objednávateľ vyhlasuje a ubezpečuje Poskytovateľa, že ku dňu podpisu Zmluvy Objednávateľom:</w:t>
      </w:r>
    </w:p>
    <w:p w14:paraId="2AA1688C" w14:textId="77777777" w:rsidR="00146905" w:rsidRPr="00163078" w:rsidRDefault="00146905" w:rsidP="00163078">
      <w:pPr>
        <w:keepNext/>
        <w:keepLines/>
        <w:tabs>
          <w:tab w:val="left" w:pos="0"/>
          <w:tab w:val="center" w:pos="4536"/>
          <w:tab w:val="right" w:pos="9072"/>
        </w:tabs>
        <w:spacing w:after="0" w:line="240" w:lineRule="auto"/>
        <w:ind w:left="709"/>
        <w:contextualSpacing/>
        <w:jc w:val="both"/>
        <w:rPr>
          <w:rFonts w:ascii="Garamond" w:hAnsi="Garamond"/>
          <w:noProof/>
        </w:rPr>
      </w:pPr>
    </w:p>
    <w:p w14:paraId="0D3479DC" w14:textId="77777777" w:rsidR="00146905" w:rsidRPr="00163078" w:rsidRDefault="00146905" w:rsidP="00BA55B2">
      <w:pPr>
        <w:keepNext/>
        <w:keepLines/>
        <w:numPr>
          <w:ilvl w:val="0"/>
          <w:numId w:val="12"/>
        </w:numPr>
        <w:tabs>
          <w:tab w:val="left" w:pos="0"/>
          <w:tab w:val="left" w:pos="708"/>
          <w:tab w:val="center" w:pos="4536"/>
          <w:tab w:val="right" w:pos="9072"/>
        </w:tabs>
        <w:spacing w:after="0" w:line="240" w:lineRule="auto"/>
        <w:ind w:hanging="720"/>
        <w:contextualSpacing/>
        <w:jc w:val="both"/>
        <w:rPr>
          <w:rFonts w:ascii="Garamond" w:hAnsi="Garamond"/>
          <w:noProof/>
        </w:rPr>
      </w:pPr>
      <w:r w:rsidRPr="00163078">
        <w:rPr>
          <w:rFonts w:ascii="Garamond" w:hAnsi="Garamond"/>
          <w:noProof/>
        </w:rPr>
        <w:t xml:space="preserve">má oprávnenie podpísať Zmluvu, vykonávať práva a plniť záväzky vyplývajúce pre neho zo Zmluvy; </w:t>
      </w:r>
    </w:p>
    <w:p w14:paraId="3133ACD6" w14:textId="77777777" w:rsidR="00146905" w:rsidRPr="00163078" w:rsidRDefault="00146905" w:rsidP="00163078">
      <w:pPr>
        <w:keepNext/>
        <w:keepLines/>
        <w:tabs>
          <w:tab w:val="left" w:pos="0"/>
          <w:tab w:val="left" w:pos="708"/>
          <w:tab w:val="center" w:pos="4536"/>
          <w:tab w:val="right" w:pos="9072"/>
        </w:tabs>
        <w:spacing w:after="0" w:line="240" w:lineRule="auto"/>
        <w:ind w:left="1429"/>
        <w:contextualSpacing/>
        <w:jc w:val="both"/>
        <w:rPr>
          <w:rFonts w:ascii="Garamond" w:hAnsi="Garamond"/>
          <w:noProof/>
        </w:rPr>
      </w:pPr>
    </w:p>
    <w:p w14:paraId="267A6543" w14:textId="77777777" w:rsidR="00146905" w:rsidRPr="00163078" w:rsidRDefault="00146905" w:rsidP="00BA55B2">
      <w:pPr>
        <w:keepNext/>
        <w:keepLines/>
        <w:numPr>
          <w:ilvl w:val="0"/>
          <w:numId w:val="12"/>
        </w:numPr>
        <w:tabs>
          <w:tab w:val="left" w:pos="0"/>
          <w:tab w:val="left" w:pos="708"/>
          <w:tab w:val="center" w:pos="4536"/>
          <w:tab w:val="right" w:pos="9072"/>
        </w:tabs>
        <w:spacing w:after="0" w:line="240" w:lineRule="auto"/>
        <w:ind w:hanging="720"/>
        <w:contextualSpacing/>
        <w:jc w:val="both"/>
        <w:rPr>
          <w:rFonts w:ascii="Garamond" w:hAnsi="Garamond"/>
          <w:noProof/>
        </w:rPr>
      </w:pPr>
      <w:r w:rsidRPr="00163078">
        <w:rPr>
          <w:rFonts w:ascii="Garamond" w:hAnsi="Garamond"/>
          <w:noProof/>
        </w:rPr>
        <w:t>osoby konajúce za Objednávateľa sú v plnom rozsahu oprávnené dojednať, uzavrieť a podpísať Zmluvu a vykonávať práva a povinnosti v nej upravené; a</w:t>
      </w:r>
    </w:p>
    <w:p w14:paraId="408B74CF" w14:textId="77777777" w:rsidR="00146905" w:rsidRPr="00163078" w:rsidRDefault="00146905" w:rsidP="00163078">
      <w:pPr>
        <w:keepNext/>
        <w:keepLines/>
        <w:tabs>
          <w:tab w:val="left" w:pos="0"/>
          <w:tab w:val="left" w:pos="708"/>
          <w:tab w:val="center" w:pos="4536"/>
          <w:tab w:val="right" w:pos="9072"/>
        </w:tabs>
        <w:spacing w:after="0" w:line="240" w:lineRule="auto"/>
        <w:ind w:left="1429"/>
        <w:contextualSpacing/>
        <w:jc w:val="both"/>
        <w:rPr>
          <w:rFonts w:ascii="Garamond" w:hAnsi="Garamond"/>
          <w:noProof/>
        </w:rPr>
      </w:pPr>
    </w:p>
    <w:p w14:paraId="410D0F40" w14:textId="77777777" w:rsidR="00146905" w:rsidRPr="00163078" w:rsidRDefault="00146905" w:rsidP="00BA55B2">
      <w:pPr>
        <w:keepNext/>
        <w:keepLines/>
        <w:numPr>
          <w:ilvl w:val="0"/>
          <w:numId w:val="12"/>
        </w:numPr>
        <w:tabs>
          <w:tab w:val="left" w:pos="0"/>
          <w:tab w:val="left" w:pos="708"/>
          <w:tab w:val="center" w:pos="4536"/>
          <w:tab w:val="right" w:pos="9072"/>
        </w:tabs>
        <w:spacing w:after="0" w:line="240" w:lineRule="auto"/>
        <w:ind w:hanging="720"/>
        <w:contextualSpacing/>
        <w:jc w:val="both"/>
        <w:rPr>
          <w:rFonts w:ascii="Garamond" w:hAnsi="Garamond"/>
          <w:noProof/>
        </w:rPr>
      </w:pPr>
      <w:r w:rsidRPr="00163078">
        <w:rPr>
          <w:rFonts w:ascii="Garamond" w:hAnsi="Garamond"/>
          <w:noProof/>
        </w:rPr>
        <w:lastRenderedPageBreak/>
        <w:t>je spoločnosťou riadne založenou a existujúcou podľa právneho poriadku Slovenskej republiky, neexistuje žiaden dôvod neplatnosti spoločnosti, má všetky potrebné právomoci a oprávnenia na objednanie Služby, a riadne plní všetky povinnosti, porušenie ktorých by mohlo viesť k jeho zrušeniu.</w:t>
      </w:r>
    </w:p>
    <w:p w14:paraId="4EC5D87E" w14:textId="77777777" w:rsidR="00B97198" w:rsidRPr="00163078" w:rsidRDefault="00B97198" w:rsidP="00163078">
      <w:pPr>
        <w:keepNext/>
        <w:keepLines/>
        <w:tabs>
          <w:tab w:val="left" w:pos="0"/>
          <w:tab w:val="left" w:pos="708"/>
          <w:tab w:val="center" w:pos="4536"/>
          <w:tab w:val="right" w:pos="9072"/>
        </w:tabs>
        <w:spacing w:after="0" w:line="240" w:lineRule="auto"/>
        <w:contextualSpacing/>
        <w:jc w:val="both"/>
        <w:rPr>
          <w:rFonts w:ascii="Garamond" w:hAnsi="Garamond"/>
          <w:noProof/>
        </w:rPr>
      </w:pPr>
    </w:p>
    <w:p w14:paraId="4E0F149F" w14:textId="77777777" w:rsidR="00146905" w:rsidRPr="00163078" w:rsidRDefault="00146905" w:rsidP="00BA55B2">
      <w:pPr>
        <w:keepNext/>
        <w:keepLines/>
        <w:numPr>
          <w:ilvl w:val="0"/>
          <w:numId w:val="14"/>
        </w:numPr>
        <w:tabs>
          <w:tab w:val="left" w:pos="720"/>
        </w:tabs>
        <w:spacing w:after="0" w:line="240" w:lineRule="auto"/>
        <w:ind w:hanging="720"/>
        <w:jc w:val="both"/>
        <w:outlineLvl w:val="1"/>
        <w:rPr>
          <w:rFonts w:ascii="Garamond" w:hAnsi="Garamond"/>
        </w:rPr>
      </w:pPr>
      <w:r w:rsidRPr="00163078">
        <w:rPr>
          <w:rFonts w:ascii="Garamond" w:hAnsi="Garamond"/>
          <w:b/>
          <w:bCs/>
        </w:rPr>
        <w:t>SANKCIE</w:t>
      </w:r>
    </w:p>
    <w:p w14:paraId="06509B5F" w14:textId="77777777" w:rsidR="00DD0F85" w:rsidRPr="00163078" w:rsidRDefault="00DD0F85" w:rsidP="00163078">
      <w:pPr>
        <w:keepNext/>
        <w:keepLines/>
        <w:tabs>
          <w:tab w:val="left" w:pos="720"/>
        </w:tabs>
        <w:spacing w:after="0" w:line="240" w:lineRule="auto"/>
        <w:ind w:left="720"/>
        <w:jc w:val="both"/>
        <w:outlineLvl w:val="1"/>
        <w:rPr>
          <w:rFonts w:ascii="Garamond" w:hAnsi="Garamond"/>
        </w:rPr>
      </w:pPr>
    </w:p>
    <w:p w14:paraId="61D986D7" w14:textId="40C1A59A" w:rsidR="00146905" w:rsidRPr="00163078" w:rsidRDefault="00DD0F85" w:rsidP="00BA55B2">
      <w:pPr>
        <w:pStyle w:val="Odsekzoznamu"/>
        <w:keepNext/>
        <w:keepLines/>
        <w:numPr>
          <w:ilvl w:val="0"/>
          <w:numId w:val="23"/>
        </w:numPr>
        <w:spacing w:after="0" w:line="240" w:lineRule="auto"/>
        <w:ind w:left="709" w:hanging="709"/>
        <w:jc w:val="both"/>
        <w:rPr>
          <w:rFonts w:ascii="Garamond" w:hAnsi="Garamond"/>
        </w:rPr>
      </w:pPr>
      <w:r w:rsidRPr="00163078">
        <w:rPr>
          <w:rFonts w:ascii="Garamond" w:hAnsi="Garamond"/>
        </w:rPr>
        <w:t xml:space="preserve">V prípade porušenia zmluvnej povinnosti Poskytovateľa poskytnúť Službu riadne alebo včas podľa článku 3 bod 3.1 Zmluvy, Objednávateľ je oprávnený požadovať od Poskytovateľa zaplatenie zmluvnej pokuty vo výške </w:t>
      </w:r>
      <w:r w:rsidR="00DA2AC4">
        <w:rPr>
          <w:rFonts w:ascii="Garamond" w:hAnsi="Garamond"/>
        </w:rPr>
        <w:t>100 (jednosto</w:t>
      </w:r>
      <w:r w:rsidRPr="00163078">
        <w:rPr>
          <w:rFonts w:ascii="Garamond" w:hAnsi="Garamond"/>
        </w:rPr>
        <w:t>) EUR za každú časť neposkytnutej Služby, a to za každý deň porušenia tejto povinnosti.</w:t>
      </w:r>
    </w:p>
    <w:p w14:paraId="4761A97D" w14:textId="77777777" w:rsidR="00DD0F85" w:rsidRPr="00163078" w:rsidRDefault="00DD0F85" w:rsidP="00163078">
      <w:pPr>
        <w:keepNext/>
        <w:keepLines/>
        <w:tabs>
          <w:tab w:val="left" w:pos="0"/>
        </w:tabs>
        <w:spacing w:after="0" w:line="240" w:lineRule="auto"/>
        <w:jc w:val="both"/>
        <w:rPr>
          <w:rFonts w:ascii="Garamond" w:eastAsia="Calibri" w:hAnsi="Garamond"/>
        </w:rPr>
      </w:pPr>
    </w:p>
    <w:p w14:paraId="00CB5416" w14:textId="7148648D" w:rsidR="00B97198" w:rsidRPr="00163078" w:rsidRDefault="00B97198" w:rsidP="00BA55B2">
      <w:pPr>
        <w:pStyle w:val="Odsekzoznamu"/>
        <w:keepNext/>
        <w:keepLines/>
        <w:numPr>
          <w:ilvl w:val="0"/>
          <w:numId w:val="23"/>
        </w:numPr>
        <w:spacing w:after="0" w:line="240" w:lineRule="auto"/>
        <w:ind w:left="709" w:hanging="709"/>
        <w:jc w:val="both"/>
        <w:rPr>
          <w:rFonts w:ascii="Garamond" w:eastAsia="Calibri" w:hAnsi="Garamond"/>
        </w:rPr>
      </w:pPr>
      <w:r w:rsidRPr="00163078">
        <w:rPr>
          <w:rFonts w:ascii="Garamond" w:hAnsi="Garamond"/>
        </w:rPr>
        <w:t xml:space="preserve">V prípade </w:t>
      </w:r>
      <w:r w:rsidRPr="00163078">
        <w:rPr>
          <w:rFonts w:ascii="Garamond" w:hAnsi="Garamond" w:cstheme="minorHAnsi"/>
        </w:rPr>
        <w:t>porušenia akejkoľvek inej povinnosti Poskytovateľa podľa článku 3 Zmluvy</w:t>
      </w:r>
      <w:r w:rsidRPr="00163078">
        <w:rPr>
          <w:rFonts w:ascii="Garamond" w:hAnsi="Garamond"/>
        </w:rPr>
        <w:t xml:space="preserve">, Objednávateľ je oprávnený požadovať od Poskytovateľa zaplatenie zmluvnej pokuty vo výške 100 EUR (slovom: sto eur) za každé jednotlivé porušenie. </w:t>
      </w:r>
    </w:p>
    <w:p w14:paraId="7699AE94" w14:textId="77777777" w:rsidR="00B97198" w:rsidRPr="00163078" w:rsidRDefault="00B97198" w:rsidP="00163078">
      <w:pPr>
        <w:pStyle w:val="Odsekzoznamu"/>
        <w:keepNext/>
        <w:keepLines/>
        <w:tabs>
          <w:tab w:val="left" w:pos="0"/>
        </w:tabs>
        <w:spacing w:after="0" w:line="240" w:lineRule="auto"/>
        <w:ind w:left="709"/>
        <w:jc w:val="both"/>
        <w:rPr>
          <w:rFonts w:ascii="Garamond" w:eastAsia="Calibri" w:hAnsi="Garamond"/>
        </w:rPr>
      </w:pPr>
    </w:p>
    <w:p w14:paraId="7116E003" w14:textId="4B5D08E6" w:rsidR="00146905" w:rsidRPr="00163078" w:rsidRDefault="00146905" w:rsidP="00BA55B2">
      <w:pPr>
        <w:pStyle w:val="Odsekzoznamu"/>
        <w:keepNext/>
        <w:keepLines/>
        <w:numPr>
          <w:ilvl w:val="0"/>
          <w:numId w:val="23"/>
        </w:numPr>
        <w:spacing w:after="0" w:line="240" w:lineRule="auto"/>
        <w:ind w:left="709" w:hanging="709"/>
        <w:jc w:val="both"/>
        <w:rPr>
          <w:rFonts w:ascii="Garamond" w:eastAsia="Calibri" w:hAnsi="Garamond"/>
        </w:rPr>
      </w:pPr>
      <w:r w:rsidRPr="00163078">
        <w:rPr>
          <w:rFonts w:ascii="Garamond" w:eastAsia="Calibri" w:hAnsi="Garamond"/>
        </w:rPr>
        <w:t xml:space="preserve">V </w:t>
      </w:r>
      <w:r w:rsidRPr="00163078">
        <w:rPr>
          <w:rFonts w:ascii="Garamond" w:hAnsi="Garamond" w:cstheme="minorHAnsi"/>
        </w:rPr>
        <w:t>prípade</w:t>
      </w:r>
      <w:r w:rsidRPr="00163078">
        <w:rPr>
          <w:rFonts w:ascii="Garamond" w:eastAsia="Calibri" w:hAnsi="Garamond"/>
        </w:rPr>
        <w:t>, ak sa Objednávateľ dostane do omeškania so zaplatením Ceny, Poskytovateľ je oprávnený od Objednávateľa požadovať zaplatenie úroku z omeškania vo výške 0,022 % z nezaplatenej Ceny za každý deň omeškania.</w:t>
      </w:r>
    </w:p>
    <w:p w14:paraId="3E6DDC68" w14:textId="77777777" w:rsidR="00146905" w:rsidRPr="00163078" w:rsidRDefault="00146905" w:rsidP="00163078">
      <w:pPr>
        <w:keepNext/>
        <w:keepLines/>
        <w:tabs>
          <w:tab w:val="left" w:pos="0"/>
        </w:tabs>
        <w:spacing w:after="0" w:line="240" w:lineRule="auto"/>
        <w:jc w:val="both"/>
        <w:rPr>
          <w:rFonts w:ascii="Garamond" w:eastAsia="Calibri" w:hAnsi="Garamond"/>
        </w:rPr>
      </w:pPr>
    </w:p>
    <w:p w14:paraId="17AD57BA" w14:textId="77777777" w:rsidR="00146905" w:rsidRPr="00163078" w:rsidRDefault="00146905" w:rsidP="00BA55B2">
      <w:pPr>
        <w:pStyle w:val="Odsekzoznamu"/>
        <w:keepNext/>
        <w:keepLines/>
        <w:numPr>
          <w:ilvl w:val="0"/>
          <w:numId w:val="23"/>
        </w:numPr>
        <w:spacing w:after="0" w:line="240" w:lineRule="auto"/>
        <w:ind w:left="709" w:hanging="709"/>
        <w:jc w:val="both"/>
        <w:rPr>
          <w:rFonts w:ascii="Garamond" w:eastAsia="Calibri" w:hAnsi="Garamond"/>
        </w:rPr>
      </w:pPr>
      <w:r w:rsidRPr="00163078">
        <w:rPr>
          <w:rFonts w:ascii="Garamond" w:hAnsi="Garamond" w:cstheme="minorHAnsi"/>
        </w:rPr>
        <w:t>Povinnosť</w:t>
      </w:r>
      <w:r w:rsidRPr="00163078">
        <w:rPr>
          <w:rFonts w:ascii="Garamond" w:hAnsi="Garamond" w:cs="Arial"/>
        </w:rPr>
        <w:t>, splnenie ktorej bolo zaistené zmluvnou pokutou, je Poskytovateľ povinný plniť i po zaplatení zmluvnej pokuty.</w:t>
      </w:r>
      <w:r w:rsidRPr="00163078">
        <w:rPr>
          <w:rFonts w:ascii="Garamond" w:eastAsia="Calibri" w:hAnsi="Garamond"/>
        </w:rPr>
        <w:t xml:space="preserve"> Zaplatením zmluvnej pokuty v zmysle tohto článku Zmluvy nezaniká právo na náhradu vzniknutej škody.</w:t>
      </w:r>
    </w:p>
    <w:p w14:paraId="700B3B28" w14:textId="77777777" w:rsidR="00146905" w:rsidRPr="00163078" w:rsidRDefault="00146905" w:rsidP="00163078">
      <w:pPr>
        <w:pStyle w:val="Odsekzoznamu"/>
        <w:keepNext/>
        <w:keepLines/>
        <w:tabs>
          <w:tab w:val="left" w:pos="0"/>
        </w:tabs>
        <w:spacing w:after="0" w:line="240" w:lineRule="auto"/>
        <w:ind w:left="709"/>
        <w:jc w:val="both"/>
        <w:rPr>
          <w:rFonts w:ascii="Garamond" w:eastAsia="Calibri" w:hAnsi="Garamond"/>
        </w:rPr>
      </w:pPr>
    </w:p>
    <w:p w14:paraId="79E95D65" w14:textId="3E3B0A5B" w:rsidR="00146905" w:rsidRPr="00163078" w:rsidRDefault="00146905" w:rsidP="00BA55B2">
      <w:pPr>
        <w:pStyle w:val="Odsekzoznamu"/>
        <w:keepNext/>
        <w:keepLines/>
        <w:numPr>
          <w:ilvl w:val="0"/>
          <w:numId w:val="23"/>
        </w:numPr>
        <w:spacing w:after="0" w:line="240" w:lineRule="auto"/>
        <w:ind w:left="709" w:hanging="709"/>
        <w:jc w:val="both"/>
        <w:rPr>
          <w:rFonts w:ascii="Garamond" w:eastAsia="Calibri" w:hAnsi="Garamond"/>
        </w:rPr>
      </w:pPr>
      <w:r w:rsidRPr="00163078">
        <w:rPr>
          <w:rFonts w:ascii="Garamond" w:eastAsia="Calibri" w:hAnsi="Garamond"/>
        </w:rPr>
        <w:t>Zmluvné</w:t>
      </w:r>
      <w:r w:rsidRPr="00163078">
        <w:rPr>
          <w:rFonts w:ascii="Garamond" w:hAnsi="Garamond" w:cs="Arial"/>
        </w:rPr>
        <w:t xml:space="preserve"> strany považujú určenie zmluvnej pokuty podľa tohto článku bod </w:t>
      </w:r>
      <w:r w:rsidR="00B97198" w:rsidRPr="00163078">
        <w:rPr>
          <w:rFonts w:ascii="Garamond" w:hAnsi="Garamond" w:cs="Arial"/>
        </w:rPr>
        <w:t>6.1</w:t>
      </w:r>
      <w:r w:rsidR="00DD0F85" w:rsidRPr="00163078">
        <w:rPr>
          <w:rFonts w:ascii="Garamond" w:hAnsi="Garamond" w:cs="Arial"/>
        </w:rPr>
        <w:t xml:space="preserve"> a</w:t>
      </w:r>
      <w:r w:rsidR="00B97198" w:rsidRPr="00163078">
        <w:rPr>
          <w:rFonts w:ascii="Garamond" w:hAnsi="Garamond" w:cs="Arial"/>
        </w:rPr>
        <w:t> 6.2</w:t>
      </w:r>
      <w:r w:rsidR="00FE4780" w:rsidRPr="00163078">
        <w:rPr>
          <w:rFonts w:ascii="Garamond" w:hAnsi="Garamond" w:cs="Arial"/>
        </w:rPr>
        <w:t xml:space="preserve"> </w:t>
      </w:r>
      <w:r w:rsidRPr="00163078">
        <w:rPr>
          <w:rFonts w:ascii="Garamond" w:hAnsi="Garamond" w:cs="Arial"/>
        </w:rPr>
        <w:t xml:space="preserve">Zmluvy za </w:t>
      </w:r>
      <w:r w:rsidRPr="00163078">
        <w:rPr>
          <w:rFonts w:ascii="Garamond" w:hAnsi="Garamond" w:cstheme="minorHAnsi"/>
        </w:rPr>
        <w:t>primerané</w:t>
      </w:r>
      <w:r w:rsidRPr="00163078">
        <w:rPr>
          <w:rFonts w:ascii="Garamond" w:hAnsi="Garamond" w:cs="Arial"/>
        </w:rPr>
        <w:t xml:space="preserve"> a dostatočne určité. Zmluvnú pokutu sa Poskytovateľ zaväzuje uhradiť najneskôr do 10 (desiatich) Pracovných dní odo dňa doručenia výzvy Objednávateľa na zaplatenie zmluvnej pokuty.</w:t>
      </w:r>
    </w:p>
    <w:p w14:paraId="08B0F33E" w14:textId="77777777" w:rsidR="00146905" w:rsidRPr="00163078" w:rsidRDefault="00146905" w:rsidP="00163078">
      <w:pPr>
        <w:keepNext/>
        <w:keepLines/>
        <w:tabs>
          <w:tab w:val="left" w:pos="0"/>
        </w:tabs>
        <w:spacing w:after="0" w:line="240" w:lineRule="auto"/>
        <w:ind w:left="709"/>
        <w:contextualSpacing/>
        <w:jc w:val="both"/>
        <w:rPr>
          <w:rFonts w:ascii="Garamond" w:eastAsia="Calibri" w:hAnsi="Garamond"/>
        </w:rPr>
      </w:pPr>
    </w:p>
    <w:p w14:paraId="07703545" w14:textId="77777777" w:rsidR="00146905" w:rsidRPr="00163078" w:rsidRDefault="00146905" w:rsidP="00BA55B2">
      <w:pPr>
        <w:pStyle w:val="Odsekzoznamu"/>
        <w:keepNext/>
        <w:keepLines/>
        <w:numPr>
          <w:ilvl w:val="0"/>
          <w:numId w:val="23"/>
        </w:numPr>
        <w:spacing w:after="0" w:line="240" w:lineRule="auto"/>
        <w:ind w:left="709" w:hanging="709"/>
        <w:jc w:val="both"/>
        <w:rPr>
          <w:rFonts w:ascii="Garamond" w:eastAsia="Calibri" w:hAnsi="Garamond"/>
        </w:rPr>
      </w:pPr>
      <w:r w:rsidRPr="00163078">
        <w:rPr>
          <w:rFonts w:ascii="Garamond" w:eastAsia="Calibri" w:hAnsi="Garamond"/>
        </w:rPr>
        <w:t xml:space="preserve">V prípade vzniku škody a pri jej náhrade budú Zmluvné strany postupovať podľa § 373 a </w:t>
      </w:r>
      <w:proofErr w:type="spellStart"/>
      <w:r w:rsidRPr="00163078">
        <w:rPr>
          <w:rFonts w:ascii="Garamond" w:eastAsia="Calibri" w:hAnsi="Garamond"/>
        </w:rPr>
        <w:t>nasl</w:t>
      </w:r>
      <w:proofErr w:type="spellEnd"/>
      <w:r w:rsidRPr="00163078">
        <w:rPr>
          <w:rFonts w:ascii="Garamond" w:eastAsia="Calibri" w:hAnsi="Garamond"/>
        </w:rPr>
        <w:t xml:space="preserve">. </w:t>
      </w:r>
      <w:r w:rsidRPr="00163078">
        <w:rPr>
          <w:rFonts w:ascii="Garamond" w:hAnsi="Garamond" w:cstheme="minorHAnsi"/>
        </w:rPr>
        <w:t>Obchodného</w:t>
      </w:r>
      <w:r w:rsidRPr="00163078">
        <w:rPr>
          <w:rFonts w:ascii="Garamond" w:eastAsia="Calibri" w:hAnsi="Garamond"/>
        </w:rPr>
        <w:t xml:space="preserve"> zákonníka.</w:t>
      </w:r>
      <w:r w:rsidRPr="00163078">
        <w:rPr>
          <w:rFonts w:ascii="Garamond" w:hAnsi="Garamond"/>
        </w:rPr>
        <w:t xml:space="preserve"> </w:t>
      </w:r>
    </w:p>
    <w:p w14:paraId="76B83DD4" w14:textId="77777777" w:rsidR="00146905" w:rsidRPr="00163078" w:rsidRDefault="00146905" w:rsidP="00163078">
      <w:pPr>
        <w:keepNext/>
        <w:keepLines/>
        <w:tabs>
          <w:tab w:val="left" w:pos="426"/>
          <w:tab w:val="left" w:pos="709"/>
        </w:tabs>
        <w:spacing w:after="0" w:line="240" w:lineRule="auto"/>
        <w:ind w:left="709" w:hanging="709"/>
        <w:jc w:val="both"/>
        <w:rPr>
          <w:rFonts w:ascii="Garamond" w:eastAsia="Calibri" w:hAnsi="Garamond"/>
        </w:rPr>
      </w:pPr>
    </w:p>
    <w:p w14:paraId="1528DCD6" w14:textId="77777777" w:rsidR="00146905" w:rsidRPr="00163078" w:rsidRDefault="00146905" w:rsidP="00BA55B2">
      <w:pPr>
        <w:keepNext/>
        <w:keepLines/>
        <w:numPr>
          <w:ilvl w:val="0"/>
          <w:numId w:val="14"/>
        </w:numPr>
        <w:tabs>
          <w:tab w:val="left" w:pos="720"/>
        </w:tabs>
        <w:spacing w:after="0" w:line="240" w:lineRule="auto"/>
        <w:ind w:hanging="720"/>
        <w:jc w:val="both"/>
        <w:outlineLvl w:val="1"/>
        <w:rPr>
          <w:rFonts w:ascii="Garamond" w:hAnsi="Garamond"/>
          <w:b/>
          <w:bCs/>
        </w:rPr>
      </w:pPr>
      <w:r w:rsidRPr="00163078">
        <w:rPr>
          <w:rFonts w:ascii="Garamond" w:hAnsi="Garamond"/>
          <w:b/>
          <w:bCs/>
        </w:rPr>
        <w:t>KOMUNIKÁCIA</w:t>
      </w:r>
    </w:p>
    <w:p w14:paraId="5BACCA18" w14:textId="77777777" w:rsidR="00146905" w:rsidRPr="00163078" w:rsidRDefault="00146905" w:rsidP="00163078">
      <w:pPr>
        <w:keepNext/>
        <w:keepLines/>
        <w:numPr>
          <w:ilvl w:val="0"/>
          <w:numId w:val="7"/>
        </w:numPr>
        <w:tabs>
          <w:tab w:val="num" w:pos="360"/>
        </w:tabs>
        <w:spacing w:after="0" w:line="240" w:lineRule="auto"/>
        <w:ind w:left="0"/>
        <w:jc w:val="both"/>
        <w:rPr>
          <w:rFonts w:ascii="Garamond" w:hAnsi="Garamond"/>
          <w:bCs/>
        </w:rPr>
      </w:pPr>
    </w:p>
    <w:p w14:paraId="0ED1D815" w14:textId="77777777" w:rsidR="00146905" w:rsidRPr="00163078" w:rsidRDefault="00146905" w:rsidP="00BA55B2">
      <w:pPr>
        <w:pStyle w:val="Odsekzoznamu"/>
        <w:keepNext/>
        <w:keepLines/>
        <w:numPr>
          <w:ilvl w:val="0"/>
          <w:numId w:val="20"/>
        </w:numPr>
        <w:spacing w:after="0" w:line="240" w:lineRule="auto"/>
        <w:ind w:hanging="720"/>
        <w:jc w:val="both"/>
        <w:rPr>
          <w:rFonts w:ascii="Garamond" w:hAnsi="Garamond"/>
        </w:rPr>
      </w:pPr>
      <w:r w:rsidRPr="00163078">
        <w:rPr>
          <w:rFonts w:ascii="Garamond" w:hAnsi="Garamond"/>
        </w:rPr>
        <w:t>Pokiaľ nie je v Zmluve uvedené inak, akákoľvek komunikácia a iné úkony v súvislosti so Zmluvou a jej plnením, musia byť urobené v písomnej forme a doručené na adresy uvedené v záhlaví Zmluvy alebo na iné adresy alebo kontaktné osoby, ktoré si Zmluvné strany navzájom písomne oznámia.</w:t>
      </w:r>
    </w:p>
    <w:p w14:paraId="235B5D8B" w14:textId="77777777" w:rsidR="00146905" w:rsidRPr="00163078" w:rsidRDefault="00146905" w:rsidP="00163078">
      <w:pPr>
        <w:pStyle w:val="Odsekzoznamu"/>
        <w:keepNext/>
        <w:keepLines/>
        <w:spacing w:after="0" w:line="240" w:lineRule="auto"/>
        <w:ind w:left="709"/>
        <w:jc w:val="both"/>
        <w:rPr>
          <w:rFonts w:ascii="Garamond" w:hAnsi="Garamond"/>
        </w:rPr>
      </w:pPr>
    </w:p>
    <w:p w14:paraId="03207504" w14:textId="77777777" w:rsidR="00146905" w:rsidRPr="00163078" w:rsidRDefault="00146905" w:rsidP="00BA55B2">
      <w:pPr>
        <w:pStyle w:val="Odsekzoznamu"/>
        <w:keepNext/>
        <w:keepLines/>
        <w:numPr>
          <w:ilvl w:val="0"/>
          <w:numId w:val="20"/>
        </w:numPr>
        <w:spacing w:after="0" w:line="240" w:lineRule="auto"/>
        <w:ind w:hanging="720"/>
        <w:jc w:val="both"/>
        <w:rPr>
          <w:rFonts w:ascii="Garamond" w:hAnsi="Garamond"/>
        </w:rPr>
      </w:pPr>
      <w:r w:rsidRPr="00163078">
        <w:rPr>
          <w:rFonts w:ascii="Garamond" w:hAnsi="Garamond"/>
        </w:rPr>
        <w:t>Zmluvné strany sa dohodli, že akékoľvek oznámenie alebo iná formálna korešpondencia sa budú pre účely Zmluvy považovať za doručené:</w:t>
      </w:r>
    </w:p>
    <w:p w14:paraId="0F35D3ED" w14:textId="77777777" w:rsidR="00146905" w:rsidRPr="00163078" w:rsidRDefault="00146905" w:rsidP="00163078">
      <w:pPr>
        <w:pStyle w:val="Odsekzoznamu"/>
        <w:keepNext/>
        <w:keepLines/>
        <w:spacing w:after="0" w:line="240" w:lineRule="auto"/>
        <w:ind w:left="709"/>
        <w:jc w:val="both"/>
        <w:rPr>
          <w:rFonts w:ascii="Garamond" w:hAnsi="Garamond"/>
        </w:rPr>
      </w:pPr>
    </w:p>
    <w:p w14:paraId="1F0FEACB" w14:textId="77777777" w:rsidR="00146905" w:rsidRPr="00163078" w:rsidRDefault="00146905" w:rsidP="00163078">
      <w:pPr>
        <w:keepNext/>
        <w:keepLines/>
        <w:numPr>
          <w:ilvl w:val="0"/>
          <w:numId w:val="6"/>
        </w:numPr>
        <w:spacing w:after="0" w:line="240" w:lineRule="auto"/>
        <w:ind w:left="1418" w:hanging="709"/>
        <w:contextualSpacing/>
        <w:jc w:val="both"/>
        <w:rPr>
          <w:rFonts w:ascii="Garamond" w:hAnsi="Garamond"/>
        </w:rPr>
      </w:pPr>
      <w:r w:rsidRPr="00163078">
        <w:rPr>
          <w:rFonts w:ascii="Garamond" w:hAnsi="Garamond"/>
        </w:rPr>
        <w:t>v deň doručenia zásielky, ak bola zásielka doručená osobne alebo kuriérskou službou; alebo</w:t>
      </w:r>
    </w:p>
    <w:p w14:paraId="7D6807DB" w14:textId="77777777" w:rsidR="00B04E1E" w:rsidRPr="00163078" w:rsidRDefault="00B04E1E" w:rsidP="00163078">
      <w:pPr>
        <w:keepNext/>
        <w:keepLines/>
        <w:spacing w:after="0" w:line="240" w:lineRule="auto"/>
        <w:ind w:left="1418"/>
        <w:contextualSpacing/>
        <w:jc w:val="both"/>
        <w:rPr>
          <w:rFonts w:ascii="Garamond" w:hAnsi="Garamond"/>
        </w:rPr>
      </w:pPr>
    </w:p>
    <w:p w14:paraId="1991B9C5" w14:textId="77777777" w:rsidR="00146905" w:rsidRPr="00163078" w:rsidRDefault="00146905" w:rsidP="00163078">
      <w:pPr>
        <w:keepNext/>
        <w:keepLines/>
        <w:numPr>
          <w:ilvl w:val="0"/>
          <w:numId w:val="6"/>
        </w:numPr>
        <w:spacing w:after="0" w:line="240" w:lineRule="auto"/>
        <w:ind w:left="1418" w:hanging="709"/>
        <w:contextualSpacing/>
        <w:jc w:val="both"/>
        <w:rPr>
          <w:rFonts w:ascii="Garamond" w:hAnsi="Garamond"/>
        </w:rPr>
      </w:pPr>
      <w:r w:rsidRPr="00163078">
        <w:rPr>
          <w:rFonts w:ascii="Garamond" w:hAnsi="Garamond"/>
        </w:rPr>
        <w:t>v 5. (piaty) Pracovný deň nasledujúci po dni podania zásielky na pošte, ak bola zásielka poslaná doporučenou poštou alebo v deň doručenia zásielky, podľa toho, čo nastane skôr; alebo</w:t>
      </w:r>
    </w:p>
    <w:p w14:paraId="069079F6" w14:textId="77777777" w:rsidR="00146905" w:rsidRPr="00163078" w:rsidRDefault="00146905" w:rsidP="00163078">
      <w:pPr>
        <w:keepNext/>
        <w:keepLines/>
        <w:spacing w:after="0" w:line="240" w:lineRule="auto"/>
        <w:ind w:left="1418"/>
        <w:contextualSpacing/>
        <w:jc w:val="both"/>
        <w:rPr>
          <w:rFonts w:ascii="Garamond" w:hAnsi="Garamond"/>
        </w:rPr>
      </w:pPr>
    </w:p>
    <w:p w14:paraId="6FA3791A" w14:textId="77777777" w:rsidR="00146905" w:rsidRPr="00163078" w:rsidRDefault="00146905" w:rsidP="00163078">
      <w:pPr>
        <w:keepNext/>
        <w:keepLines/>
        <w:numPr>
          <w:ilvl w:val="0"/>
          <w:numId w:val="6"/>
        </w:numPr>
        <w:spacing w:after="0" w:line="240" w:lineRule="auto"/>
        <w:ind w:left="1418" w:hanging="709"/>
        <w:contextualSpacing/>
        <w:jc w:val="both"/>
        <w:rPr>
          <w:rFonts w:ascii="Garamond" w:hAnsi="Garamond"/>
        </w:rPr>
      </w:pPr>
      <w:r w:rsidRPr="00163078">
        <w:rPr>
          <w:rFonts w:ascii="Garamond" w:hAnsi="Garamond"/>
        </w:rPr>
        <w:t>v deň potvrdeného doručenia e-mailu, ak bol tento e-mail doručený do 15.00 hod v ktorýkoľvek Pracovný deň a v ostatných prípadoch v Pracovný deň nasledujúci po dni doručenia e-mailu, avšak s výnimkou prípadov, v ktorých bude adresátovi e-mailu doručený príslušný e-mail v čase, kedy bude mať tento adresát nastavenú automatickú odpoveď týkajúcu sa jeho neprítomnosti.</w:t>
      </w:r>
    </w:p>
    <w:p w14:paraId="6D69D720" w14:textId="77777777" w:rsidR="00146905" w:rsidRPr="00163078" w:rsidRDefault="00146905" w:rsidP="00163078">
      <w:pPr>
        <w:keepNext/>
        <w:keepLines/>
        <w:spacing w:after="0" w:line="240" w:lineRule="auto"/>
        <w:ind w:left="1418"/>
        <w:contextualSpacing/>
        <w:jc w:val="both"/>
        <w:rPr>
          <w:rFonts w:ascii="Garamond" w:hAnsi="Garamond"/>
        </w:rPr>
      </w:pPr>
    </w:p>
    <w:p w14:paraId="106ECA0F" w14:textId="77777777" w:rsidR="00146905" w:rsidRPr="00163078" w:rsidRDefault="00146905" w:rsidP="00BA55B2">
      <w:pPr>
        <w:pStyle w:val="Odsekzoznamu"/>
        <w:keepNext/>
        <w:keepLines/>
        <w:numPr>
          <w:ilvl w:val="0"/>
          <w:numId w:val="20"/>
        </w:numPr>
        <w:spacing w:after="0" w:line="240" w:lineRule="auto"/>
        <w:ind w:hanging="720"/>
        <w:jc w:val="both"/>
        <w:rPr>
          <w:rFonts w:ascii="Garamond" w:hAnsi="Garamond"/>
        </w:rPr>
      </w:pPr>
      <w:r w:rsidRPr="00163078">
        <w:rPr>
          <w:rFonts w:ascii="Garamond" w:hAnsi="Garamond"/>
        </w:rPr>
        <w:t>Zmeny identifikačných údajov uvedených v Zmluve, sú si Zmluvné strany povinné oznámiť do 5 (piatich) Pracovných dní od realizácie týchto zmien.</w:t>
      </w:r>
    </w:p>
    <w:p w14:paraId="054A566D" w14:textId="77777777" w:rsidR="00146905" w:rsidRPr="00163078" w:rsidRDefault="00146905" w:rsidP="00163078">
      <w:pPr>
        <w:pStyle w:val="Odsekzoznamu"/>
        <w:keepNext/>
        <w:keepLines/>
        <w:spacing w:after="0" w:line="240" w:lineRule="auto"/>
        <w:ind w:left="709"/>
        <w:jc w:val="both"/>
        <w:rPr>
          <w:rFonts w:ascii="Garamond" w:hAnsi="Garamond"/>
        </w:rPr>
      </w:pPr>
    </w:p>
    <w:p w14:paraId="0FE25730" w14:textId="77777777" w:rsidR="00146905" w:rsidRPr="00163078" w:rsidRDefault="00146905" w:rsidP="00BA55B2">
      <w:pPr>
        <w:keepNext/>
        <w:keepLines/>
        <w:numPr>
          <w:ilvl w:val="0"/>
          <w:numId w:val="14"/>
        </w:numPr>
        <w:tabs>
          <w:tab w:val="left" w:pos="720"/>
        </w:tabs>
        <w:spacing w:after="0" w:line="240" w:lineRule="auto"/>
        <w:ind w:hanging="720"/>
        <w:jc w:val="both"/>
        <w:outlineLvl w:val="1"/>
        <w:rPr>
          <w:rFonts w:ascii="Garamond" w:hAnsi="Garamond"/>
          <w:b/>
        </w:rPr>
      </w:pPr>
      <w:r w:rsidRPr="00163078">
        <w:rPr>
          <w:rFonts w:ascii="Garamond" w:hAnsi="Garamond"/>
          <w:b/>
          <w:bCs/>
        </w:rPr>
        <w:t>TRVANIE</w:t>
      </w:r>
      <w:r w:rsidRPr="00163078">
        <w:rPr>
          <w:rFonts w:ascii="Garamond" w:hAnsi="Garamond"/>
          <w:b/>
        </w:rPr>
        <w:t xml:space="preserve"> A </w:t>
      </w:r>
      <w:r w:rsidRPr="00163078">
        <w:rPr>
          <w:rFonts w:ascii="Garamond" w:hAnsi="Garamond"/>
          <w:b/>
          <w:bCs/>
        </w:rPr>
        <w:t>ZÁNIK</w:t>
      </w:r>
      <w:r w:rsidRPr="00163078">
        <w:rPr>
          <w:rFonts w:ascii="Garamond" w:hAnsi="Garamond"/>
          <w:b/>
        </w:rPr>
        <w:t xml:space="preserve"> ZMLUVY</w:t>
      </w:r>
    </w:p>
    <w:p w14:paraId="793779C4" w14:textId="77777777" w:rsidR="00146905" w:rsidRPr="00163078" w:rsidRDefault="00146905" w:rsidP="00163078">
      <w:pPr>
        <w:keepNext/>
        <w:keepLines/>
        <w:tabs>
          <w:tab w:val="left" w:pos="0"/>
          <w:tab w:val="left" w:pos="426"/>
        </w:tabs>
        <w:spacing w:after="0" w:line="240" w:lineRule="auto"/>
        <w:jc w:val="both"/>
        <w:rPr>
          <w:rFonts w:ascii="Garamond" w:hAnsi="Garamond" w:cs="Arial"/>
          <w:b/>
        </w:rPr>
      </w:pPr>
    </w:p>
    <w:p w14:paraId="596D0F28" w14:textId="0F8DAF77" w:rsidR="00F605F6" w:rsidRPr="00163078" w:rsidRDefault="00F605F6" w:rsidP="00BA55B2">
      <w:pPr>
        <w:pStyle w:val="Odsekzoznamu"/>
        <w:keepNext/>
        <w:keepLines/>
        <w:numPr>
          <w:ilvl w:val="0"/>
          <w:numId w:val="21"/>
        </w:numPr>
        <w:spacing w:after="0" w:line="240" w:lineRule="auto"/>
        <w:ind w:hanging="720"/>
        <w:jc w:val="both"/>
        <w:rPr>
          <w:rFonts w:ascii="Garamond" w:hAnsi="Garamond"/>
          <w:b/>
          <w:bCs/>
        </w:rPr>
      </w:pPr>
      <w:r w:rsidRPr="00163078">
        <w:rPr>
          <w:rFonts w:ascii="Garamond" w:hAnsi="Garamond" w:cs="Arial"/>
        </w:rPr>
        <w:t>Z</w:t>
      </w:r>
      <w:r w:rsidRPr="00163078">
        <w:rPr>
          <w:rFonts w:ascii="Garamond" w:hAnsi="Garamond"/>
        </w:rPr>
        <w:t xml:space="preserve">mluva </w:t>
      </w:r>
      <w:r w:rsidRPr="00163078">
        <w:rPr>
          <w:rFonts w:ascii="Garamond" w:hAnsi="Garamond" w:cs="Arial"/>
        </w:rPr>
        <w:t>sa</w:t>
      </w:r>
      <w:r w:rsidRPr="00163078">
        <w:rPr>
          <w:rFonts w:ascii="Garamond" w:hAnsi="Garamond"/>
        </w:rPr>
        <w:t xml:space="preserve"> </w:t>
      </w:r>
      <w:r w:rsidRPr="00163078">
        <w:rPr>
          <w:rFonts w:ascii="Garamond" w:hAnsi="Garamond" w:cs="Arial"/>
        </w:rPr>
        <w:t>uzatvára</w:t>
      </w:r>
      <w:r w:rsidRPr="00163078">
        <w:rPr>
          <w:rFonts w:ascii="Garamond" w:hAnsi="Garamond"/>
        </w:rPr>
        <w:t xml:space="preserve"> na dobu určitú, </w:t>
      </w:r>
      <w:r w:rsidR="00DD0F85" w:rsidRPr="00163078">
        <w:rPr>
          <w:rFonts w:ascii="Garamond" w:hAnsi="Garamond"/>
          <w:b/>
          <w:bCs/>
        </w:rPr>
        <w:t xml:space="preserve">a to </w:t>
      </w:r>
      <w:r w:rsidR="00DD0F85" w:rsidRPr="00163078">
        <w:rPr>
          <w:rFonts w:ascii="Garamond" w:hAnsi="Garamond" w:cs="Arial"/>
          <w:b/>
        </w:rPr>
        <w:t>do okamihu splnenia všetkých záväzkov Zmluvných strán vyplývajúcich zo Zmluvy</w:t>
      </w:r>
      <w:r w:rsidR="00DD0F85" w:rsidRPr="00163078">
        <w:rPr>
          <w:rFonts w:ascii="Garamond" w:hAnsi="Garamond"/>
          <w:bCs/>
        </w:rPr>
        <w:t xml:space="preserve">. </w:t>
      </w:r>
    </w:p>
    <w:p w14:paraId="47EB6572" w14:textId="77777777" w:rsidR="00F605F6" w:rsidRPr="00163078" w:rsidRDefault="00F605F6" w:rsidP="00163078">
      <w:pPr>
        <w:pStyle w:val="Odsekzoznamu"/>
        <w:keepNext/>
        <w:keepLines/>
        <w:spacing w:after="0" w:line="240" w:lineRule="auto"/>
        <w:jc w:val="both"/>
        <w:rPr>
          <w:rFonts w:ascii="Garamond" w:hAnsi="Garamond"/>
        </w:rPr>
      </w:pPr>
    </w:p>
    <w:p w14:paraId="2C9FA02E" w14:textId="4164FA2F" w:rsidR="00F605F6" w:rsidRPr="00163078" w:rsidRDefault="00F605F6" w:rsidP="00BA55B2">
      <w:pPr>
        <w:pStyle w:val="Odsekzoznamu"/>
        <w:keepNext/>
        <w:keepLines/>
        <w:numPr>
          <w:ilvl w:val="0"/>
          <w:numId w:val="21"/>
        </w:numPr>
        <w:spacing w:after="0" w:line="240" w:lineRule="auto"/>
        <w:ind w:hanging="720"/>
        <w:jc w:val="both"/>
        <w:rPr>
          <w:rFonts w:ascii="Garamond" w:hAnsi="Garamond" w:cs="Arial"/>
        </w:rPr>
      </w:pPr>
      <w:r w:rsidRPr="00163078">
        <w:rPr>
          <w:rFonts w:ascii="Garamond" w:hAnsi="Garamond" w:cs="Arial"/>
        </w:rPr>
        <w:t>Zmluva môže byť ukončená aj skôr ako je uvedené v bode 8.1 tohto článku Zmluvy, a to jednostranným odstúpením od Zmluvy</w:t>
      </w:r>
      <w:r w:rsidR="00B97198" w:rsidRPr="00163078">
        <w:rPr>
          <w:rFonts w:ascii="Garamond" w:hAnsi="Garamond" w:cs="Arial"/>
        </w:rPr>
        <w:t>, vypovedaním Zmluvy Objednávateľom</w:t>
      </w:r>
      <w:r w:rsidRPr="00163078">
        <w:rPr>
          <w:rFonts w:ascii="Garamond" w:hAnsi="Garamond" w:cs="Arial"/>
        </w:rPr>
        <w:t xml:space="preserve"> alebo písomnou dohodou Zmluvných strán.</w:t>
      </w:r>
    </w:p>
    <w:p w14:paraId="14707157" w14:textId="77777777" w:rsidR="00DD0F85" w:rsidRPr="00163078" w:rsidRDefault="00DD0F85" w:rsidP="00163078">
      <w:pPr>
        <w:keepNext/>
        <w:keepLines/>
        <w:spacing w:after="0" w:line="240" w:lineRule="auto"/>
        <w:jc w:val="both"/>
        <w:rPr>
          <w:rFonts w:ascii="Garamond" w:hAnsi="Garamond" w:cs="Arial"/>
        </w:rPr>
      </w:pPr>
    </w:p>
    <w:p w14:paraId="0D429047" w14:textId="667CC95C" w:rsidR="00146905" w:rsidRPr="00163078" w:rsidRDefault="00146905" w:rsidP="00BA55B2">
      <w:pPr>
        <w:pStyle w:val="Odsekzoznamu"/>
        <w:keepNext/>
        <w:keepLines/>
        <w:numPr>
          <w:ilvl w:val="0"/>
          <w:numId w:val="21"/>
        </w:numPr>
        <w:spacing w:after="0" w:line="240" w:lineRule="auto"/>
        <w:ind w:hanging="720"/>
        <w:jc w:val="both"/>
        <w:rPr>
          <w:rFonts w:ascii="Garamond" w:hAnsi="Garamond" w:cs="Arial"/>
        </w:rPr>
      </w:pPr>
      <w:r w:rsidRPr="00163078">
        <w:rPr>
          <w:rFonts w:ascii="Garamond" w:hAnsi="Garamond" w:cs="Arial"/>
        </w:rPr>
        <w:lastRenderedPageBreak/>
        <w:t>Odstúpiť od Zmluvy môžu Zmluvné strany pri podstatnom porušení zmluvného záväzku a v ostatných prípadoch uvedených v Zmluve alebo v zákone.</w:t>
      </w:r>
    </w:p>
    <w:p w14:paraId="5C45CD80" w14:textId="77777777" w:rsidR="00F605F6" w:rsidRPr="00163078" w:rsidRDefault="00F605F6" w:rsidP="00163078">
      <w:pPr>
        <w:pStyle w:val="Odsekzoznamu"/>
        <w:keepNext/>
        <w:keepLines/>
        <w:spacing w:after="0" w:line="240" w:lineRule="auto"/>
        <w:jc w:val="both"/>
        <w:rPr>
          <w:rFonts w:ascii="Garamond" w:hAnsi="Garamond" w:cs="Arial"/>
        </w:rPr>
      </w:pPr>
    </w:p>
    <w:p w14:paraId="4DA5B61B" w14:textId="77777777" w:rsidR="00146905" w:rsidRPr="00163078" w:rsidRDefault="00146905" w:rsidP="00BA55B2">
      <w:pPr>
        <w:pStyle w:val="Odsekzoznamu"/>
        <w:keepNext/>
        <w:keepLines/>
        <w:numPr>
          <w:ilvl w:val="0"/>
          <w:numId w:val="21"/>
        </w:numPr>
        <w:spacing w:after="0" w:line="240" w:lineRule="auto"/>
        <w:ind w:hanging="720"/>
        <w:jc w:val="both"/>
        <w:rPr>
          <w:rFonts w:ascii="Garamond" w:hAnsi="Garamond" w:cs="Arial"/>
        </w:rPr>
      </w:pPr>
      <w:r w:rsidRPr="00163078">
        <w:rPr>
          <w:rFonts w:ascii="Garamond" w:hAnsi="Garamond" w:cs="Arial"/>
        </w:rPr>
        <w:t>Za podstatné porušenie Zmluvy Objednávateľ považuje prípady, ak:</w:t>
      </w:r>
    </w:p>
    <w:p w14:paraId="2EA5E037" w14:textId="77777777" w:rsidR="00DD0F85" w:rsidRPr="00163078" w:rsidRDefault="00DD0F85" w:rsidP="00163078">
      <w:pPr>
        <w:keepNext/>
        <w:keepLines/>
        <w:spacing w:after="0" w:line="240" w:lineRule="auto"/>
        <w:jc w:val="both"/>
        <w:rPr>
          <w:rFonts w:ascii="Garamond" w:hAnsi="Garamond" w:cs="Arial"/>
        </w:rPr>
      </w:pPr>
    </w:p>
    <w:p w14:paraId="0953B968" w14:textId="753DE83A" w:rsidR="00146905" w:rsidRPr="00163078" w:rsidRDefault="00146905" w:rsidP="00BA55B2">
      <w:pPr>
        <w:keepNext/>
        <w:keepLines/>
        <w:numPr>
          <w:ilvl w:val="0"/>
          <w:numId w:val="18"/>
        </w:numPr>
        <w:tabs>
          <w:tab w:val="left" w:pos="1418"/>
        </w:tabs>
        <w:autoSpaceDE w:val="0"/>
        <w:autoSpaceDN w:val="0"/>
        <w:adjustRightInd w:val="0"/>
        <w:spacing w:after="0" w:line="240" w:lineRule="auto"/>
        <w:ind w:left="1418" w:hanging="709"/>
        <w:contextualSpacing/>
        <w:jc w:val="both"/>
        <w:rPr>
          <w:rFonts w:ascii="Garamond" w:hAnsi="Garamond"/>
        </w:rPr>
      </w:pPr>
      <w:r w:rsidRPr="00163078">
        <w:rPr>
          <w:rFonts w:ascii="Garamond" w:hAnsi="Garamond"/>
        </w:rPr>
        <w:t>Poskytovateľ neposkytne Službu riadne alebo včas podľa článku 3 bod 3.1 Zmluvy;</w:t>
      </w:r>
    </w:p>
    <w:p w14:paraId="6BFC7018" w14:textId="77777777" w:rsidR="00146905" w:rsidRPr="00163078" w:rsidRDefault="00146905" w:rsidP="00163078">
      <w:pPr>
        <w:keepNext/>
        <w:keepLines/>
        <w:tabs>
          <w:tab w:val="left" w:pos="1418"/>
        </w:tabs>
        <w:autoSpaceDE w:val="0"/>
        <w:autoSpaceDN w:val="0"/>
        <w:adjustRightInd w:val="0"/>
        <w:spacing w:after="0" w:line="240" w:lineRule="auto"/>
        <w:ind w:left="1418"/>
        <w:contextualSpacing/>
        <w:jc w:val="both"/>
        <w:rPr>
          <w:rFonts w:ascii="Garamond" w:hAnsi="Garamond"/>
        </w:rPr>
      </w:pPr>
    </w:p>
    <w:p w14:paraId="4E653417" w14:textId="77777777" w:rsidR="00146905" w:rsidRPr="00163078" w:rsidRDefault="00146905" w:rsidP="00BA55B2">
      <w:pPr>
        <w:keepNext/>
        <w:keepLines/>
        <w:numPr>
          <w:ilvl w:val="0"/>
          <w:numId w:val="18"/>
        </w:numPr>
        <w:tabs>
          <w:tab w:val="left" w:pos="1418"/>
        </w:tabs>
        <w:autoSpaceDE w:val="0"/>
        <w:autoSpaceDN w:val="0"/>
        <w:adjustRightInd w:val="0"/>
        <w:spacing w:after="0" w:line="240" w:lineRule="auto"/>
        <w:ind w:left="1418" w:hanging="709"/>
        <w:contextualSpacing/>
        <w:jc w:val="both"/>
        <w:rPr>
          <w:rFonts w:ascii="Garamond" w:hAnsi="Garamond"/>
        </w:rPr>
      </w:pPr>
      <w:r w:rsidRPr="00163078">
        <w:rPr>
          <w:rFonts w:ascii="Garamond" w:hAnsi="Garamond"/>
        </w:rPr>
        <w:t>poskytnutá Služba nebude zodpovedať vlastnostiam dohodnutým v Zmluve a/alebo objednávke, a ak Poskytovateľ nezjedná nápravu ani po výzve Objednávateľa, v ktorej Objednávateľ poskytne dodatočnú primeranú lehotu k náprave a/alebo určené opatrenia k náprave;</w:t>
      </w:r>
    </w:p>
    <w:p w14:paraId="030B59BC" w14:textId="77777777" w:rsidR="00146905" w:rsidRPr="00163078" w:rsidRDefault="00146905" w:rsidP="00163078">
      <w:pPr>
        <w:keepNext/>
        <w:keepLines/>
        <w:tabs>
          <w:tab w:val="left" w:pos="1418"/>
        </w:tabs>
        <w:autoSpaceDE w:val="0"/>
        <w:autoSpaceDN w:val="0"/>
        <w:adjustRightInd w:val="0"/>
        <w:spacing w:after="0" w:line="240" w:lineRule="auto"/>
        <w:contextualSpacing/>
        <w:jc w:val="both"/>
        <w:rPr>
          <w:rFonts w:ascii="Garamond" w:hAnsi="Garamond"/>
        </w:rPr>
      </w:pPr>
    </w:p>
    <w:p w14:paraId="657E3B11" w14:textId="6650C24B" w:rsidR="00146905" w:rsidRPr="00163078" w:rsidRDefault="00085B04" w:rsidP="00BA55B2">
      <w:pPr>
        <w:keepNext/>
        <w:keepLines/>
        <w:numPr>
          <w:ilvl w:val="0"/>
          <w:numId w:val="18"/>
        </w:numPr>
        <w:tabs>
          <w:tab w:val="left" w:pos="1418"/>
        </w:tabs>
        <w:autoSpaceDE w:val="0"/>
        <w:autoSpaceDN w:val="0"/>
        <w:adjustRightInd w:val="0"/>
        <w:spacing w:after="0" w:line="240" w:lineRule="auto"/>
        <w:ind w:left="1418" w:hanging="709"/>
        <w:contextualSpacing/>
        <w:jc w:val="both"/>
        <w:rPr>
          <w:rFonts w:ascii="Garamond" w:hAnsi="Garamond"/>
        </w:rPr>
      </w:pPr>
      <w:r w:rsidRPr="00163078">
        <w:rPr>
          <w:rFonts w:ascii="Garamond" w:hAnsi="Garamond"/>
        </w:rPr>
        <w:t xml:space="preserve">Poskytovateľ poruší článok 3 bod 3.6 Zmluvy; alebo </w:t>
      </w:r>
    </w:p>
    <w:p w14:paraId="36ACD6BE" w14:textId="77777777" w:rsidR="00146905" w:rsidRPr="00163078" w:rsidRDefault="00146905" w:rsidP="00163078">
      <w:pPr>
        <w:keepNext/>
        <w:keepLines/>
        <w:tabs>
          <w:tab w:val="left" w:pos="1418"/>
        </w:tabs>
        <w:autoSpaceDE w:val="0"/>
        <w:autoSpaceDN w:val="0"/>
        <w:adjustRightInd w:val="0"/>
        <w:spacing w:after="0" w:line="240" w:lineRule="auto"/>
        <w:ind w:left="1418"/>
        <w:contextualSpacing/>
        <w:jc w:val="both"/>
        <w:rPr>
          <w:rFonts w:ascii="Garamond" w:hAnsi="Garamond"/>
        </w:rPr>
      </w:pPr>
    </w:p>
    <w:p w14:paraId="1FB70028" w14:textId="6F516DD9" w:rsidR="00146905" w:rsidRPr="00163078" w:rsidRDefault="00146905" w:rsidP="00BA55B2">
      <w:pPr>
        <w:keepNext/>
        <w:keepLines/>
        <w:numPr>
          <w:ilvl w:val="0"/>
          <w:numId w:val="18"/>
        </w:numPr>
        <w:tabs>
          <w:tab w:val="left" w:pos="1418"/>
        </w:tabs>
        <w:autoSpaceDE w:val="0"/>
        <w:autoSpaceDN w:val="0"/>
        <w:adjustRightInd w:val="0"/>
        <w:spacing w:after="0" w:line="240" w:lineRule="auto"/>
        <w:ind w:left="1418" w:hanging="709"/>
        <w:contextualSpacing/>
        <w:jc w:val="both"/>
        <w:rPr>
          <w:rFonts w:ascii="Garamond" w:hAnsi="Garamond"/>
          <w:color w:val="000000" w:themeColor="text1"/>
        </w:rPr>
      </w:pPr>
      <w:r w:rsidRPr="00163078">
        <w:rPr>
          <w:rFonts w:ascii="Garamond" w:hAnsi="Garamond"/>
          <w:color w:val="000000" w:themeColor="text1"/>
        </w:rPr>
        <w:t xml:space="preserve">sa niektoré z vyhlásení Poskytovateľa podľa článku </w:t>
      </w:r>
      <w:r w:rsidR="003169BF" w:rsidRPr="00163078">
        <w:rPr>
          <w:rFonts w:ascii="Garamond" w:hAnsi="Garamond"/>
          <w:color w:val="000000" w:themeColor="text1"/>
        </w:rPr>
        <w:t>5</w:t>
      </w:r>
      <w:r w:rsidRPr="00163078">
        <w:rPr>
          <w:rFonts w:ascii="Garamond" w:hAnsi="Garamond"/>
          <w:color w:val="000000" w:themeColor="text1"/>
        </w:rPr>
        <w:t xml:space="preserve"> bodu </w:t>
      </w:r>
      <w:r w:rsidR="003169BF" w:rsidRPr="00163078">
        <w:rPr>
          <w:rFonts w:ascii="Garamond" w:hAnsi="Garamond"/>
          <w:color w:val="000000" w:themeColor="text1"/>
        </w:rPr>
        <w:t>5</w:t>
      </w:r>
      <w:r w:rsidRPr="00163078">
        <w:rPr>
          <w:rFonts w:ascii="Garamond" w:hAnsi="Garamond"/>
          <w:color w:val="000000" w:themeColor="text1"/>
        </w:rPr>
        <w:t>.1 Zmluvy ukáže ako nepravdivé.</w:t>
      </w:r>
    </w:p>
    <w:p w14:paraId="5C9A5AB3" w14:textId="77777777" w:rsidR="00146905" w:rsidRPr="00163078" w:rsidRDefault="00146905" w:rsidP="00163078">
      <w:pPr>
        <w:keepNext/>
        <w:keepLines/>
        <w:tabs>
          <w:tab w:val="left" w:pos="0"/>
          <w:tab w:val="left" w:pos="709"/>
        </w:tabs>
        <w:spacing w:after="0" w:line="240" w:lineRule="auto"/>
        <w:jc w:val="both"/>
        <w:rPr>
          <w:rFonts w:ascii="Garamond" w:hAnsi="Garamond"/>
        </w:rPr>
      </w:pPr>
    </w:p>
    <w:p w14:paraId="289662D7" w14:textId="4B23501F" w:rsidR="00146905" w:rsidRPr="00163078" w:rsidRDefault="00146905" w:rsidP="00BA55B2">
      <w:pPr>
        <w:pStyle w:val="Odsekzoznamu"/>
        <w:keepNext/>
        <w:keepLines/>
        <w:numPr>
          <w:ilvl w:val="0"/>
          <w:numId w:val="21"/>
        </w:numPr>
        <w:spacing w:after="0" w:line="240" w:lineRule="auto"/>
        <w:ind w:hanging="720"/>
        <w:jc w:val="both"/>
        <w:rPr>
          <w:rFonts w:ascii="Garamond" w:hAnsi="Garamond"/>
        </w:rPr>
      </w:pPr>
      <w:r w:rsidRPr="00163078">
        <w:rPr>
          <w:rFonts w:ascii="Garamond" w:hAnsi="Garamond"/>
        </w:rPr>
        <w:t xml:space="preserve">Za </w:t>
      </w:r>
      <w:r w:rsidRPr="00163078">
        <w:rPr>
          <w:rFonts w:ascii="Garamond" w:hAnsi="Garamond" w:cs="Arial"/>
        </w:rPr>
        <w:t>podstatné</w:t>
      </w:r>
      <w:r w:rsidRPr="00163078">
        <w:rPr>
          <w:rFonts w:ascii="Garamond" w:hAnsi="Garamond"/>
        </w:rPr>
        <w:t xml:space="preserve"> porušenie Zmluvy Poskytovateľ považuje prípad, ak sa niektoré z vyhlásení Objednávateľa podľa článku </w:t>
      </w:r>
      <w:r w:rsidR="003169BF" w:rsidRPr="00163078">
        <w:rPr>
          <w:rFonts w:ascii="Garamond" w:hAnsi="Garamond"/>
        </w:rPr>
        <w:t>5</w:t>
      </w:r>
      <w:r w:rsidRPr="00163078">
        <w:rPr>
          <w:rFonts w:ascii="Garamond" w:hAnsi="Garamond"/>
        </w:rPr>
        <w:t xml:space="preserve"> bodu </w:t>
      </w:r>
      <w:r w:rsidR="003169BF" w:rsidRPr="00163078">
        <w:rPr>
          <w:rFonts w:ascii="Garamond" w:hAnsi="Garamond"/>
        </w:rPr>
        <w:t>5</w:t>
      </w:r>
      <w:r w:rsidRPr="00163078">
        <w:rPr>
          <w:rFonts w:ascii="Garamond" w:hAnsi="Garamond"/>
        </w:rPr>
        <w:t>.4 Zmluvy ukáže ako nepravdivé.</w:t>
      </w:r>
    </w:p>
    <w:p w14:paraId="2C5A9578" w14:textId="77777777" w:rsidR="00146905" w:rsidRPr="00163078" w:rsidRDefault="00146905" w:rsidP="00163078">
      <w:pPr>
        <w:keepNext/>
        <w:keepLines/>
        <w:spacing w:after="0" w:line="240" w:lineRule="auto"/>
        <w:jc w:val="both"/>
        <w:rPr>
          <w:rFonts w:ascii="Garamond" w:hAnsi="Garamond"/>
        </w:rPr>
      </w:pPr>
    </w:p>
    <w:p w14:paraId="2A24DB63" w14:textId="29DA6829" w:rsidR="00146905" w:rsidRPr="00163078" w:rsidRDefault="00146905" w:rsidP="00BA55B2">
      <w:pPr>
        <w:pStyle w:val="Odsekzoznamu"/>
        <w:keepNext/>
        <w:keepLines/>
        <w:numPr>
          <w:ilvl w:val="0"/>
          <w:numId w:val="21"/>
        </w:numPr>
        <w:spacing w:after="0" w:line="240" w:lineRule="auto"/>
        <w:ind w:hanging="720"/>
        <w:jc w:val="both"/>
        <w:rPr>
          <w:rFonts w:ascii="Garamond" w:hAnsi="Garamond" w:cs="Arial"/>
        </w:rPr>
      </w:pPr>
      <w:r w:rsidRPr="00163078">
        <w:rPr>
          <w:rFonts w:ascii="Garamond" w:hAnsi="Garamond" w:cs="Arial"/>
        </w:rPr>
        <w:t xml:space="preserve">Výzvy uvedené v tomto článku musia byť písomné a doručené na adresy pre doručovanie písomností uvedené v záhlaví Zmluvy alebo oznámené podľa článku </w:t>
      </w:r>
      <w:r w:rsidR="003169BF" w:rsidRPr="00163078">
        <w:rPr>
          <w:rFonts w:ascii="Garamond" w:hAnsi="Garamond" w:cs="Arial"/>
        </w:rPr>
        <w:t>7</w:t>
      </w:r>
      <w:r w:rsidRPr="00163078">
        <w:rPr>
          <w:rFonts w:ascii="Garamond" w:hAnsi="Garamond" w:cs="Arial"/>
        </w:rPr>
        <w:t xml:space="preserve"> bod </w:t>
      </w:r>
      <w:r w:rsidR="003169BF" w:rsidRPr="00163078">
        <w:rPr>
          <w:rFonts w:ascii="Garamond" w:hAnsi="Garamond" w:cs="Arial"/>
        </w:rPr>
        <w:t>7</w:t>
      </w:r>
      <w:r w:rsidRPr="00163078">
        <w:rPr>
          <w:rFonts w:ascii="Garamond" w:hAnsi="Garamond" w:cs="Arial"/>
        </w:rPr>
        <w:t>.3 Zmluvy.</w:t>
      </w:r>
    </w:p>
    <w:p w14:paraId="630120AE" w14:textId="77777777" w:rsidR="00146905" w:rsidRPr="00163078" w:rsidRDefault="00146905" w:rsidP="00163078">
      <w:pPr>
        <w:keepNext/>
        <w:keepLines/>
        <w:tabs>
          <w:tab w:val="left" w:pos="0"/>
          <w:tab w:val="left" w:pos="709"/>
        </w:tabs>
        <w:spacing w:after="0" w:line="240" w:lineRule="auto"/>
        <w:ind w:left="709" w:hanging="709"/>
        <w:jc w:val="both"/>
        <w:rPr>
          <w:rFonts w:ascii="Garamond" w:hAnsi="Garamond" w:cs="Arial"/>
        </w:rPr>
      </w:pPr>
    </w:p>
    <w:p w14:paraId="3D4FAA7F" w14:textId="77777777" w:rsidR="00146905" w:rsidRPr="00163078" w:rsidRDefault="00146905" w:rsidP="00BA55B2">
      <w:pPr>
        <w:pStyle w:val="Odsekzoznamu"/>
        <w:keepNext/>
        <w:keepLines/>
        <w:numPr>
          <w:ilvl w:val="0"/>
          <w:numId w:val="21"/>
        </w:numPr>
        <w:spacing w:after="0" w:line="240" w:lineRule="auto"/>
        <w:ind w:hanging="720"/>
        <w:jc w:val="both"/>
        <w:rPr>
          <w:rFonts w:ascii="Garamond" w:hAnsi="Garamond" w:cs="Arial"/>
        </w:rPr>
      </w:pPr>
      <w:r w:rsidRPr="00163078">
        <w:rPr>
          <w:rFonts w:ascii="Garamond" w:hAnsi="Garamond" w:cs="Arial"/>
        </w:rPr>
        <w:t>Odstúpenie od Zmluvy nadobudne účinnosť dňom doručenia písomného oznámenia Zmluvnej strany o</w:t>
      </w:r>
      <w:r w:rsidRPr="00163078">
        <w:rPr>
          <w:rFonts w:ascii="Garamond" w:hAnsi="Garamond"/>
        </w:rPr>
        <w:t xml:space="preserve"> </w:t>
      </w:r>
      <w:r w:rsidRPr="00163078">
        <w:rPr>
          <w:rFonts w:ascii="Garamond" w:hAnsi="Garamond" w:cs="Arial"/>
        </w:rPr>
        <w:t xml:space="preserve">odstúpení od </w:t>
      </w:r>
      <w:r w:rsidRPr="00163078">
        <w:rPr>
          <w:rFonts w:ascii="Garamond" w:eastAsia="Times New Roman" w:hAnsi="Garamond" w:cs="Times New Roman"/>
          <w:lang w:eastAsia="en-US"/>
        </w:rPr>
        <w:t>Zmluvy</w:t>
      </w:r>
      <w:r w:rsidRPr="00163078">
        <w:rPr>
          <w:rFonts w:ascii="Garamond" w:hAnsi="Garamond" w:cs="Arial"/>
        </w:rPr>
        <w:t xml:space="preserve"> druhej Zmluvnej strane.</w:t>
      </w:r>
    </w:p>
    <w:p w14:paraId="344CAA92" w14:textId="77777777" w:rsidR="00146905" w:rsidRPr="00163078" w:rsidRDefault="00146905" w:rsidP="00163078">
      <w:pPr>
        <w:keepNext/>
        <w:keepLines/>
        <w:spacing w:after="0" w:line="240" w:lineRule="auto"/>
        <w:jc w:val="both"/>
        <w:rPr>
          <w:rFonts w:ascii="Garamond" w:hAnsi="Garamond" w:cs="Arial"/>
        </w:rPr>
      </w:pPr>
    </w:p>
    <w:p w14:paraId="1120EE2F" w14:textId="77777777" w:rsidR="00B97198" w:rsidRPr="00163078" w:rsidRDefault="00146905" w:rsidP="00BA55B2">
      <w:pPr>
        <w:pStyle w:val="Odsekzoznamu"/>
        <w:keepNext/>
        <w:keepLines/>
        <w:numPr>
          <w:ilvl w:val="0"/>
          <w:numId w:val="21"/>
        </w:numPr>
        <w:spacing w:after="0" w:line="240" w:lineRule="auto"/>
        <w:ind w:hanging="720"/>
        <w:jc w:val="both"/>
        <w:rPr>
          <w:rFonts w:ascii="Garamond" w:hAnsi="Garamond" w:cs="Arial"/>
        </w:rPr>
      </w:pPr>
      <w:r w:rsidRPr="00163078">
        <w:rPr>
          <w:rFonts w:ascii="Garamond" w:hAnsi="Garamond"/>
        </w:rPr>
        <w:t xml:space="preserve">Odstúpením Zmluva zaniká, a teda zanikajú všetky práva a povinnosti Zmluvných strán, ktoré vyplývajú zo Zmluvy. </w:t>
      </w:r>
      <w:r w:rsidRPr="00163078">
        <w:rPr>
          <w:rFonts w:ascii="Garamond" w:hAnsi="Garamond" w:cs="Arial"/>
        </w:rPr>
        <w:t>Odstúpenie</w:t>
      </w:r>
      <w:r w:rsidRPr="00163078">
        <w:rPr>
          <w:rFonts w:ascii="Garamond" w:hAnsi="Garamond"/>
        </w:rPr>
        <w:t xml:space="preserve"> od Zmluvy sa však nedotýka nároku na zaplatenie zmluvnej pokuty, nároku na náhradu škody vzniknutej </w:t>
      </w:r>
      <w:r w:rsidRPr="00163078">
        <w:rPr>
          <w:rFonts w:ascii="Garamond" w:eastAsia="Times New Roman" w:hAnsi="Garamond" w:cs="Times New Roman"/>
          <w:lang w:eastAsia="en-US"/>
        </w:rPr>
        <w:t>porušením</w:t>
      </w:r>
      <w:r w:rsidRPr="00163078">
        <w:rPr>
          <w:rFonts w:ascii="Garamond" w:hAnsi="Garamond"/>
        </w:rPr>
        <w:t xml:space="preserve"> Zmluvy, ako aj všetkých ostatných nárokov Zmluvných strán, ktoré vzhľadom na svoju podstatu zánikom Zmluvy nezanikajú.</w:t>
      </w:r>
    </w:p>
    <w:p w14:paraId="36D5F715" w14:textId="77777777" w:rsidR="00B97198" w:rsidRPr="00163078" w:rsidRDefault="00B97198" w:rsidP="00163078">
      <w:pPr>
        <w:pStyle w:val="Odsekzoznamu"/>
        <w:keepNext/>
        <w:keepLines/>
        <w:spacing w:after="0" w:line="240" w:lineRule="auto"/>
        <w:jc w:val="both"/>
        <w:rPr>
          <w:rFonts w:ascii="Garamond" w:hAnsi="Garamond" w:cs="Arial"/>
        </w:rPr>
      </w:pPr>
    </w:p>
    <w:p w14:paraId="324CA320" w14:textId="009BD770" w:rsidR="00B97198" w:rsidRPr="00163078" w:rsidRDefault="00B97198" w:rsidP="00BA55B2">
      <w:pPr>
        <w:pStyle w:val="Odsekzoznamu"/>
        <w:keepNext/>
        <w:keepLines/>
        <w:numPr>
          <w:ilvl w:val="0"/>
          <w:numId w:val="21"/>
        </w:numPr>
        <w:tabs>
          <w:tab w:val="left" w:pos="0"/>
          <w:tab w:val="left" w:pos="709"/>
        </w:tabs>
        <w:spacing w:after="0" w:line="240" w:lineRule="auto"/>
        <w:ind w:hanging="720"/>
        <w:jc w:val="both"/>
        <w:rPr>
          <w:rFonts w:ascii="Garamond" w:hAnsi="Garamond" w:cs="Arial"/>
        </w:rPr>
      </w:pPr>
      <w:r w:rsidRPr="00163078">
        <w:rPr>
          <w:rFonts w:ascii="Garamond" w:hAnsi="Garamond" w:cs="Arial"/>
        </w:rPr>
        <w:t xml:space="preserve">Zmluvu môže Objednávateľ vypovedať aj bez udania dôvodu zaslaním písomnej výpovede Poskytovateľovi, pričom výpovedná lehota je 1 (jeden) mesiac a začína plynúť prvým dňom mesiaca nasledujúceho po mesiaci, v ktorom bola výpoveď doručená Poskytovateľovi. </w:t>
      </w:r>
    </w:p>
    <w:p w14:paraId="47B7E761" w14:textId="77777777" w:rsidR="00B97198" w:rsidRPr="00163078" w:rsidRDefault="00B97198" w:rsidP="00163078">
      <w:pPr>
        <w:pStyle w:val="Odsekzoznamu"/>
        <w:keepNext/>
        <w:keepLines/>
        <w:tabs>
          <w:tab w:val="left" w:pos="0"/>
          <w:tab w:val="left" w:pos="709"/>
        </w:tabs>
        <w:spacing w:after="0" w:line="240" w:lineRule="auto"/>
        <w:jc w:val="both"/>
        <w:rPr>
          <w:rFonts w:ascii="Garamond" w:hAnsi="Garamond" w:cs="Arial"/>
        </w:rPr>
      </w:pPr>
    </w:p>
    <w:p w14:paraId="5014C51B" w14:textId="77777777" w:rsidR="00146905" w:rsidRPr="00163078" w:rsidRDefault="00146905" w:rsidP="00BA55B2">
      <w:pPr>
        <w:pStyle w:val="Odsekzoznamu"/>
        <w:keepNext/>
        <w:keepLines/>
        <w:numPr>
          <w:ilvl w:val="0"/>
          <w:numId w:val="21"/>
        </w:numPr>
        <w:tabs>
          <w:tab w:val="left" w:pos="0"/>
          <w:tab w:val="left" w:pos="709"/>
        </w:tabs>
        <w:spacing w:after="0" w:line="240" w:lineRule="auto"/>
        <w:ind w:hanging="720"/>
        <w:jc w:val="both"/>
        <w:rPr>
          <w:rFonts w:ascii="Garamond" w:hAnsi="Garamond" w:cs="Calibri"/>
          <w:color w:val="000000"/>
        </w:rPr>
      </w:pPr>
      <w:r w:rsidRPr="00163078">
        <w:rPr>
          <w:rFonts w:ascii="Garamond" w:hAnsi="Garamond" w:cs="Arial"/>
        </w:rPr>
        <w:t>Zmluva zaniká aj na základe písomnej dohody Zmluvných strán.</w:t>
      </w:r>
    </w:p>
    <w:p w14:paraId="47DA8974" w14:textId="77777777" w:rsidR="00146905" w:rsidRPr="00163078" w:rsidRDefault="00146905" w:rsidP="00163078">
      <w:pPr>
        <w:pStyle w:val="Odsekzoznamu"/>
        <w:keepNext/>
        <w:keepLines/>
        <w:spacing w:after="0" w:line="240" w:lineRule="auto"/>
        <w:jc w:val="both"/>
        <w:rPr>
          <w:rFonts w:ascii="Garamond" w:hAnsi="Garamond" w:cs="Arial"/>
        </w:rPr>
      </w:pPr>
    </w:p>
    <w:p w14:paraId="25D80F85" w14:textId="77777777" w:rsidR="00146905" w:rsidRPr="00163078" w:rsidRDefault="00146905" w:rsidP="00BA55B2">
      <w:pPr>
        <w:keepNext/>
        <w:keepLines/>
        <w:numPr>
          <w:ilvl w:val="0"/>
          <w:numId w:val="14"/>
        </w:numPr>
        <w:tabs>
          <w:tab w:val="left" w:pos="720"/>
        </w:tabs>
        <w:spacing w:after="0" w:line="240" w:lineRule="auto"/>
        <w:ind w:hanging="720"/>
        <w:jc w:val="both"/>
        <w:outlineLvl w:val="1"/>
        <w:rPr>
          <w:rFonts w:ascii="Garamond" w:hAnsi="Garamond" w:cs="Arial"/>
          <w:b/>
        </w:rPr>
      </w:pPr>
      <w:r w:rsidRPr="00163078">
        <w:rPr>
          <w:rFonts w:ascii="Garamond" w:hAnsi="Garamond"/>
          <w:b/>
          <w:bCs/>
        </w:rPr>
        <w:t>ZÁVEREČNÉ</w:t>
      </w:r>
      <w:r w:rsidRPr="00163078">
        <w:rPr>
          <w:rFonts w:ascii="Garamond" w:hAnsi="Garamond"/>
          <w:b/>
        </w:rPr>
        <w:t xml:space="preserve"> </w:t>
      </w:r>
      <w:r w:rsidRPr="00163078">
        <w:rPr>
          <w:rFonts w:ascii="Garamond" w:hAnsi="Garamond"/>
          <w:b/>
          <w:bCs/>
        </w:rPr>
        <w:t>USTANOVENIA</w:t>
      </w:r>
    </w:p>
    <w:p w14:paraId="6CD815C4" w14:textId="77777777" w:rsidR="00146905" w:rsidRPr="00163078" w:rsidRDefault="00146905" w:rsidP="00163078">
      <w:pPr>
        <w:keepNext/>
        <w:keepLines/>
        <w:tabs>
          <w:tab w:val="left" w:pos="0"/>
          <w:tab w:val="left" w:pos="426"/>
        </w:tabs>
        <w:spacing w:after="0" w:line="240" w:lineRule="auto"/>
        <w:ind w:left="360"/>
        <w:jc w:val="both"/>
        <w:rPr>
          <w:rFonts w:ascii="Garamond" w:hAnsi="Garamond" w:cs="Arial"/>
          <w:b/>
          <w:bCs/>
        </w:rPr>
      </w:pPr>
    </w:p>
    <w:p w14:paraId="38C7DFBD" w14:textId="77777777" w:rsidR="00146905" w:rsidRPr="00163078" w:rsidRDefault="00146905" w:rsidP="00BA55B2">
      <w:pPr>
        <w:pStyle w:val="Odsekzoznamu"/>
        <w:keepNext/>
        <w:keepLines/>
        <w:numPr>
          <w:ilvl w:val="0"/>
          <w:numId w:val="15"/>
        </w:numPr>
        <w:tabs>
          <w:tab w:val="left" w:pos="0"/>
          <w:tab w:val="left" w:pos="709"/>
        </w:tabs>
        <w:spacing w:after="0" w:line="240" w:lineRule="auto"/>
        <w:ind w:left="709" w:hanging="709"/>
        <w:jc w:val="both"/>
        <w:rPr>
          <w:rFonts w:ascii="Garamond" w:hAnsi="Garamond" w:cs="Arial"/>
          <w:b/>
          <w:bCs/>
        </w:rPr>
      </w:pPr>
      <w:r w:rsidRPr="00163078">
        <w:rPr>
          <w:rFonts w:ascii="Garamond" w:eastAsia="Times New Roman" w:hAnsi="Garamond"/>
          <w:lang w:eastAsia="en-US"/>
        </w:rPr>
        <w:t>Zmluva nadobúda účinnosť dňom nasledujúcim po dni jej zverejnenia podľa § 47a Občianskeho zákonníka.</w:t>
      </w:r>
    </w:p>
    <w:p w14:paraId="66DF1FE9" w14:textId="77777777" w:rsidR="00146905" w:rsidRPr="00163078" w:rsidRDefault="00146905" w:rsidP="00163078">
      <w:pPr>
        <w:pStyle w:val="Odsekzoznamu"/>
        <w:keepNext/>
        <w:keepLines/>
        <w:tabs>
          <w:tab w:val="left" w:pos="0"/>
          <w:tab w:val="left" w:pos="426"/>
        </w:tabs>
        <w:spacing w:after="0" w:line="240" w:lineRule="auto"/>
        <w:ind w:left="426"/>
        <w:jc w:val="both"/>
        <w:rPr>
          <w:rFonts w:ascii="Garamond" w:hAnsi="Garamond" w:cs="Arial"/>
          <w:b/>
          <w:bCs/>
        </w:rPr>
      </w:pPr>
    </w:p>
    <w:p w14:paraId="18D82E13" w14:textId="77777777" w:rsidR="00146905" w:rsidRPr="00163078" w:rsidRDefault="00146905" w:rsidP="00BA55B2">
      <w:pPr>
        <w:pStyle w:val="Odsekzoznamu"/>
        <w:keepNext/>
        <w:keepLines/>
        <w:numPr>
          <w:ilvl w:val="0"/>
          <w:numId w:val="15"/>
        </w:numPr>
        <w:tabs>
          <w:tab w:val="left" w:pos="0"/>
          <w:tab w:val="left" w:pos="709"/>
        </w:tabs>
        <w:spacing w:after="0" w:line="240" w:lineRule="auto"/>
        <w:ind w:left="709" w:hanging="720"/>
        <w:jc w:val="both"/>
        <w:rPr>
          <w:rFonts w:ascii="Garamond" w:hAnsi="Garamond" w:cs="Arial"/>
        </w:rPr>
      </w:pPr>
      <w:r w:rsidRPr="00163078">
        <w:rPr>
          <w:rFonts w:ascii="Garamond" w:hAnsi="Garamond" w:cs="Arial"/>
        </w:rPr>
        <w:t xml:space="preserve">Práva a </w:t>
      </w:r>
      <w:r w:rsidRPr="00163078">
        <w:rPr>
          <w:rFonts w:ascii="Garamond" w:eastAsia="Times New Roman" w:hAnsi="Garamond"/>
          <w:lang w:eastAsia="en-US"/>
        </w:rPr>
        <w:t>povinnosti</w:t>
      </w:r>
      <w:r w:rsidRPr="00163078">
        <w:rPr>
          <w:rFonts w:ascii="Garamond" w:hAnsi="Garamond" w:cs="Arial"/>
        </w:rPr>
        <w:t xml:space="preserve"> Zmluvných strán neupravené v Zmluve sa spravujú príslušnými ustanoveniami Obchodného zákonníka.</w:t>
      </w:r>
    </w:p>
    <w:p w14:paraId="386C4F1E" w14:textId="77777777" w:rsidR="00146905" w:rsidRPr="00163078" w:rsidRDefault="00146905" w:rsidP="00163078">
      <w:pPr>
        <w:pStyle w:val="Odsekzoznamu"/>
        <w:keepNext/>
        <w:keepLines/>
        <w:tabs>
          <w:tab w:val="left" w:pos="0"/>
          <w:tab w:val="left" w:pos="709"/>
        </w:tabs>
        <w:spacing w:after="0" w:line="240" w:lineRule="auto"/>
        <w:ind w:left="709"/>
        <w:jc w:val="both"/>
        <w:rPr>
          <w:rFonts w:ascii="Garamond" w:hAnsi="Garamond" w:cs="Arial"/>
        </w:rPr>
      </w:pPr>
    </w:p>
    <w:p w14:paraId="2E23FEED" w14:textId="77777777" w:rsidR="00146905" w:rsidRPr="00163078" w:rsidRDefault="00146905" w:rsidP="00BA55B2">
      <w:pPr>
        <w:pStyle w:val="Odsekzoznamu"/>
        <w:keepNext/>
        <w:keepLines/>
        <w:numPr>
          <w:ilvl w:val="0"/>
          <w:numId w:val="15"/>
        </w:numPr>
        <w:tabs>
          <w:tab w:val="left" w:pos="0"/>
          <w:tab w:val="left" w:pos="709"/>
        </w:tabs>
        <w:spacing w:after="0" w:line="240" w:lineRule="auto"/>
        <w:ind w:left="709" w:hanging="709"/>
        <w:jc w:val="both"/>
        <w:rPr>
          <w:rFonts w:ascii="Garamond" w:hAnsi="Garamond" w:cs="Arial"/>
        </w:rPr>
      </w:pPr>
      <w:r w:rsidRPr="00163078">
        <w:rPr>
          <w:rFonts w:ascii="Garamond" w:hAnsi="Garamond" w:cs="Arial"/>
        </w:rPr>
        <w:t xml:space="preserve">Vzťahy upravené Zmluvou, ako aj vzťahy vznikajúce zo Zmluvy sa spravujú právnym poriadkom Slovenskej </w:t>
      </w:r>
      <w:r w:rsidRPr="00163078">
        <w:rPr>
          <w:rFonts w:ascii="Garamond" w:eastAsia="Times New Roman" w:hAnsi="Garamond"/>
          <w:lang w:eastAsia="en-US"/>
        </w:rPr>
        <w:t>republiky</w:t>
      </w:r>
      <w:r w:rsidRPr="00163078">
        <w:rPr>
          <w:rFonts w:ascii="Garamond" w:hAnsi="Garamond" w:cs="Arial"/>
        </w:rPr>
        <w:t>.</w:t>
      </w:r>
    </w:p>
    <w:p w14:paraId="61C45420" w14:textId="77777777" w:rsidR="00FE7958" w:rsidRPr="00163078" w:rsidRDefault="00FE7958" w:rsidP="00163078">
      <w:pPr>
        <w:pStyle w:val="Odsekzoznamu"/>
        <w:keepNext/>
        <w:keepLines/>
        <w:tabs>
          <w:tab w:val="left" w:pos="0"/>
          <w:tab w:val="left" w:pos="709"/>
        </w:tabs>
        <w:spacing w:after="0" w:line="240" w:lineRule="auto"/>
        <w:ind w:left="709"/>
        <w:jc w:val="both"/>
        <w:rPr>
          <w:rFonts w:ascii="Garamond" w:hAnsi="Garamond" w:cs="Arial"/>
        </w:rPr>
      </w:pPr>
    </w:p>
    <w:p w14:paraId="35F79973" w14:textId="77777777" w:rsidR="00146905" w:rsidRPr="00163078" w:rsidRDefault="00146905" w:rsidP="00BA55B2">
      <w:pPr>
        <w:pStyle w:val="Odsekzoznamu"/>
        <w:keepNext/>
        <w:keepLines/>
        <w:numPr>
          <w:ilvl w:val="0"/>
          <w:numId w:val="15"/>
        </w:numPr>
        <w:spacing w:after="0" w:line="240" w:lineRule="auto"/>
        <w:ind w:hanging="720"/>
        <w:jc w:val="both"/>
        <w:rPr>
          <w:rFonts w:ascii="Garamond" w:hAnsi="Garamond" w:cs="Arial"/>
        </w:rPr>
      </w:pPr>
      <w:r w:rsidRPr="00163078">
        <w:rPr>
          <w:rFonts w:ascii="Garamond" w:eastAsia="Times New Roman" w:hAnsi="Garamond"/>
          <w:lang w:eastAsia="en-US"/>
        </w:rPr>
        <w:t>Zmluvné</w:t>
      </w:r>
      <w:r w:rsidRPr="00163078">
        <w:rPr>
          <w:rFonts w:ascii="Garamond" w:hAnsi="Garamond" w:cs="Arial"/>
        </w:rPr>
        <w:t xml:space="preserve"> strany sa dohodli, že akýkoľvek spor vzniknutý na základe Zmluvy alebo v súvislosti so Zmluvou, vrátane otázok platnosti, účinnosti alebo výkladu Zmluvy bude rozhodnutý príslušným súdom v Slovenskej republike.</w:t>
      </w:r>
    </w:p>
    <w:p w14:paraId="76C691F6" w14:textId="77777777" w:rsidR="00146905" w:rsidRPr="00163078" w:rsidRDefault="00146905" w:rsidP="00163078">
      <w:pPr>
        <w:pStyle w:val="Odsekzoznamu"/>
        <w:keepNext/>
        <w:keepLines/>
        <w:spacing w:after="0" w:line="240" w:lineRule="auto"/>
        <w:jc w:val="both"/>
        <w:rPr>
          <w:rFonts w:ascii="Garamond" w:hAnsi="Garamond" w:cs="Arial"/>
        </w:rPr>
      </w:pPr>
    </w:p>
    <w:p w14:paraId="3ADA8B9E" w14:textId="77777777" w:rsidR="00146905" w:rsidRPr="00163078" w:rsidRDefault="00146905" w:rsidP="00BA55B2">
      <w:pPr>
        <w:pStyle w:val="Odsekzoznamu"/>
        <w:keepNext/>
        <w:keepLines/>
        <w:numPr>
          <w:ilvl w:val="0"/>
          <w:numId w:val="15"/>
        </w:numPr>
        <w:spacing w:after="0" w:line="240" w:lineRule="auto"/>
        <w:ind w:hanging="720"/>
        <w:jc w:val="both"/>
        <w:rPr>
          <w:rFonts w:ascii="Garamond" w:hAnsi="Garamond" w:cs="Arial"/>
        </w:rPr>
      </w:pPr>
      <w:r w:rsidRPr="00163078">
        <w:rPr>
          <w:rFonts w:ascii="Garamond" w:eastAsia="Times New Roman" w:hAnsi="Garamond"/>
          <w:lang w:eastAsia="en-US"/>
        </w:rPr>
        <w:t>Práva</w:t>
      </w:r>
      <w:r w:rsidRPr="00163078">
        <w:rPr>
          <w:rFonts w:ascii="Garamond" w:eastAsia="Calibri" w:hAnsi="Garamond"/>
        </w:rPr>
        <w:t xml:space="preserve"> a povinnosti zo Zmluvy prechádzajú na právnych nástupcov Zmluvných strán. Poskytovateľ môže svoje </w:t>
      </w:r>
      <w:r w:rsidRPr="00163078">
        <w:rPr>
          <w:rFonts w:ascii="Garamond" w:eastAsia="Times New Roman" w:hAnsi="Garamond"/>
          <w:lang w:eastAsia="en-US"/>
        </w:rPr>
        <w:t>pohľadávky</w:t>
      </w:r>
      <w:r w:rsidRPr="00163078">
        <w:rPr>
          <w:rFonts w:ascii="Garamond" w:eastAsia="Calibri" w:hAnsi="Garamond"/>
        </w:rPr>
        <w:t xml:space="preserve"> voči Objednávateľovi vyplývajúce zo Zmluvy postúpiť len s predchádzajúcim písomným súhlasom Objednávateľa.</w:t>
      </w:r>
    </w:p>
    <w:p w14:paraId="6D2B12F9" w14:textId="77777777" w:rsidR="00146905" w:rsidRPr="00163078" w:rsidRDefault="00146905" w:rsidP="00163078">
      <w:pPr>
        <w:keepNext/>
        <w:keepLines/>
        <w:spacing w:after="0" w:line="240" w:lineRule="auto"/>
        <w:jc w:val="both"/>
        <w:rPr>
          <w:rFonts w:ascii="Garamond" w:hAnsi="Garamond" w:cs="Arial"/>
        </w:rPr>
      </w:pPr>
    </w:p>
    <w:p w14:paraId="2883CDD9" w14:textId="77777777" w:rsidR="00146905" w:rsidRPr="00163078" w:rsidRDefault="00146905" w:rsidP="00BA55B2">
      <w:pPr>
        <w:pStyle w:val="Odsekzoznamu"/>
        <w:keepNext/>
        <w:keepLines/>
        <w:numPr>
          <w:ilvl w:val="0"/>
          <w:numId w:val="15"/>
        </w:numPr>
        <w:spacing w:after="0" w:line="240" w:lineRule="auto"/>
        <w:ind w:hanging="720"/>
        <w:jc w:val="both"/>
        <w:rPr>
          <w:rFonts w:ascii="Garamond" w:hAnsi="Garamond" w:cs="Arial"/>
        </w:rPr>
      </w:pPr>
      <w:r w:rsidRPr="00163078">
        <w:rPr>
          <w:rFonts w:ascii="Garamond" w:eastAsia="Times New Roman" w:hAnsi="Garamond"/>
          <w:lang w:eastAsia="en-US"/>
        </w:rPr>
        <w:t>Zmluvu</w:t>
      </w:r>
      <w:r w:rsidRPr="00163078">
        <w:rPr>
          <w:rFonts w:ascii="Garamond" w:hAnsi="Garamond" w:cs="Garamond"/>
        </w:rPr>
        <w:t xml:space="preserve"> možno meniť jedine formou písomných, očíslovaných dodatkov, podpísaných Zmluvnými stranami. </w:t>
      </w:r>
    </w:p>
    <w:p w14:paraId="637CCD2E" w14:textId="77777777" w:rsidR="00146905" w:rsidRPr="00163078" w:rsidRDefault="00146905" w:rsidP="00163078">
      <w:pPr>
        <w:pStyle w:val="Odsekzoznamu"/>
        <w:keepNext/>
        <w:keepLines/>
        <w:spacing w:after="0" w:line="240" w:lineRule="auto"/>
        <w:jc w:val="both"/>
        <w:rPr>
          <w:rFonts w:ascii="Garamond" w:hAnsi="Garamond" w:cs="Arial"/>
        </w:rPr>
      </w:pPr>
    </w:p>
    <w:p w14:paraId="514D5856" w14:textId="77777777" w:rsidR="00146905" w:rsidRPr="00163078" w:rsidRDefault="00146905" w:rsidP="00BA55B2">
      <w:pPr>
        <w:pStyle w:val="Odsekzoznamu"/>
        <w:keepNext/>
        <w:keepLines/>
        <w:numPr>
          <w:ilvl w:val="0"/>
          <w:numId w:val="15"/>
        </w:numPr>
        <w:tabs>
          <w:tab w:val="left" w:pos="0"/>
          <w:tab w:val="left" w:pos="709"/>
        </w:tabs>
        <w:spacing w:after="0" w:line="240" w:lineRule="auto"/>
        <w:ind w:left="709" w:hanging="709"/>
        <w:jc w:val="both"/>
        <w:rPr>
          <w:rFonts w:ascii="Garamond" w:hAnsi="Garamond" w:cs="Arial"/>
        </w:rPr>
      </w:pPr>
      <w:r w:rsidRPr="00163078">
        <w:rPr>
          <w:rFonts w:ascii="Garamond" w:eastAsia="Times New Roman" w:hAnsi="Garamond" w:cs="Garamond"/>
        </w:rPr>
        <w:t>Zmluvné strany sa dohodli v</w:t>
      </w:r>
      <w:r w:rsidRPr="00163078">
        <w:rPr>
          <w:rFonts w:ascii="Garamond" w:hAnsi="Garamond" w:cs="Garamond"/>
        </w:rPr>
        <w:t xml:space="preserve"> rozsahu, v akom to právne predpisy pripúšťajú, že vylučujú právo Poskytovateľa </w:t>
      </w:r>
      <w:r w:rsidRPr="00163078">
        <w:rPr>
          <w:rFonts w:ascii="Garamond" w:eastAsia="Times New Roman" w:hAnsi="Garamond"/>
          <w:lang w:eastAsia="en-US"/>
        </w:rPr>
        <w:t>započítať</w:t>
      </w:r>
      <w:r w:rsidRPr="00163078">
        <w:rPr>
          <w:rFonts w:ascii="Garamond" w:hAnsi="Garamond" w:cs="Garamond"/>
        </w:rPr>
        <w:t xml:space="preserve"> bez súhlasu Objednávateľa akúkoľvek svoju pohľadávku voči Objednávateľovi oproti akejkoľvek pohľadávke Objednávateľa voči Poskytovateľovi.</w:t>
      </w:r>
    </w:p>
    <w:p w14:paraId="1F42C26C" w14:textId="77777777" w:rsidR="00146905" w:rsidRPr="00163078" w:rsidRDefault="00146905" w:rsidP="00163078">
      <w:pPr>
        <w:pStyle w:val="Odsekzoznamu"/>
        <w:keepNext/>
        <w:keepLines/>
        <w:tabs>
          <w:tab w:val="left" w:pos="0"/>
          <w:tab w:val="left" w:pos="709"/>
        </w:tabs>
        <w:spacing w:after="0" w:line="240" w:lineRule="auto"/>
        <w:ind w:left="709"/>
        <w:jc w:val="both"/>
        <w:rPr>
          <w:rFonts w:ascii="Garamond" w:hAnsi="Garamond" w:cs="Arial"/>
        </w:rPr>
      </w:pPr>
    </w:p>
    <w:p w14:paraId="5F296147" w14:textId="77777777" w:rsidR="00146905" w:rsidRPr="00163078" w:rsidRDefault="00146905" w:rsidP="00BA55B2">
      <w:pPr>
        <w:pStyle w:val="Odsekzoznamu"/>
        <w:keepNext/>
        <w:keepLines/>
        <w:numPr>
          <w:ilvl w:val="0"/>
          <w:numId w:val="15"/>
        </w:numPr>
        <w:spacing w:after="0" w:line="240" w:lineRule="auto"/>
        <w:ind w:hanging="720"/>
        <w:jc w:val="both"/>
        <w:rPr>
          <w:rFonts w:ascii="Garamond" w:hAnsi="Garamond" w:cs="Arial"/>
        </w:rPr>
      </w:pPr>
      <w:r w:rsidRPr="00163078">
        <w:rPr>
          <w:rFonts w:ascii="Garamond" w:hAnsi="Garamond" w:cs="Garamond"/>
        </w:rPr>
        <w:lastRenderedPageBreak/>
        <w:t xml:space="preserve">Objednávateľ môže kedykoľvek započítať pohľadávku, ktorú má voči Poskytovateľovi proti akejkoľvek pohľadávke (bez ohľadu na to, či je v čase započítania splatná alebo nie), ktorú má Poskytovateľ voči Objednávateľovi. Ak sú započítavané pohľadávky denominované v rôznych menách, Objednávateľ je oprávnený pre účely započítania </w:t>
      </w:r>
      <w:r w:rsidRPr="00163078">
        <w:rPr>
          <w:rFonts w:ascii="Garamond" w:eastAsia="Times New Roman" w:hAnsi="Garamond"/>
          <w:lang w:eastAsia="en-US"/>
        </w:rPr>
        <w:t>prepočítať</w:t>
      </w:r>
      <w:r w:rsidRPr="00163078">
        <w:rPr>
          <w:rFonts w:ascii="Garamond" w:hAnsi="Garamond" w:cs="Garamond"/>
        </w:rPr>
        <w:t xml:space="preserve"> čiastku ktorejkoľvek pohľadávky do</w:t>
      </w:r>
      <w:r w:rsidRPr="00163078">
        <w:rPr>
          <w:rFonts w:ascii="Garamond" w:hAnsi="Garamond"/>
        </w:rPr>
        <w:t xml:space="preserve"> </w:t>
      </w:r>
      <w:r w:rsidRPr="00163078">
        <w:rPr>
          <w:rFonts w:ascii="Garamond" w:hAnsi="Garamond" w:cs="Garamond"/>
        </w:rPr>
        <w:t>meny druhej pohľadávky, pričom použije výmenný kurz stanovený v kurzovom lístku publikovanom Európskou centrálnou bankou.</w:t>
      </w:r>
    </w:p>
    <w:p w14:paraId="5185DBE6" w14:textId="77777777" w:rsidR="00146905" w:rsidRPr="00163078" w:rsidRDefault="00146905" w:rsidP="00163078">
      <w:pPr>
        <w:pStyle w:val="Odsekzoznamu"/>
        <w:keepNext/>
        <w:keepLines/>
        <w:spacing w:after="0" w:line="240" w:lineRule="auto"/>
        <w:jc w:val="both"/>
        <w:rPr>
          <w:rFonts w:ascii="Garamond" w:hAnsi="Garamond" w:cs="Arial"/>
        </w:rPr>
      </w:pPr>
    </w:p>
    <w:p w14:paraId="1751F11B" w14:textId="77777777" w:rsidR="00146905" w:rsidRPr="00163078" w:rsidRDefault="00146905" w:rsidP="00BA55B2">
      <w:pPr>
        <w:pStyle w:val="Odsekzoznamu"/>
        <w:keepNext/>
        <w:keepLines/>
        <w:numPr>
          <w:ilvl w:val="0"/>
          <w:numId w:val="15"/>
        </w:numPr>
        <w:spacing w:after="0" w:line="240" w:lineRule="auto"/>
        <w:ind w:hanging="720"/>
        <w:jc w:val="both"/>
        <w:rPr>
          <w:rFonts w:ascii="Garamond" w:hAnsi="Garamond" w:cs="Arial"/>
        </w:rPr>
      </w:pPr>
      <w:r w:rsidRPr="00163078">
        <w:rPr>
          <w:rFonts w:ascii="Garamond" w:hAnsi="Garamond" w:cs="Arial"/>
        </w:rPr>
        <w:t>Žiadna</w:t>
      </w:r>
      <w:r w:rsidRPr="00163078">
        <w:rPr>
          <w:rFonts w:ascii="Garamond" w:hAnsi="Garamond" w:cs="Garamond"/>
        </w:rPr>
        <w:t xml:space="preserve"> zo Zmluvných strán nezodpovedá za omeškanie alebo nesplnenie svojej zmluvnej povinnosti, pokiaľ dôjde k </w:t>
      </w:r>
      <w:r w:rsidRPr="00163078">
        <w:rPr>
          <w:rFonts w:ascii="Garamond" w:eastAsia="Times New Roman" w:hAnsi="Garamond"/>
          <w:lang w:eastAsia="en-US"/>
        </w:rPr>
        <w:t>nepredvídateľnej</w:t>
      </w:r>
      <w:r w:rsidRPr="00163078">
        <w:rPr>
          <w:rFonts w:ascii="Garamond" w:hAnsi="Garamond" w:cs="Garamond"/>
        </w:rPr>
        <w:t xml:space="preserve"> udalosti, ktorú povinná Zmluvná strana nemôže ovplyvniť, najmä k živelnej pohrome, vojne, občianskym nepokojom, nedostatku surovín na trhu, sabotáži, štrajku alebo inému prípadu tzv. „vyššej moci“. Povinná Zmluvná strana sa zaväzuje omeškanie alebo nemožnosť plnenia zmluvnej povinnosti druhej Zmluvnej strane bezodkladne oznámiť a vyvinúť maximálne úsilie k odstráneniu takejto udalosti, pokiaľ to bude možné. Po odstránení tejto udalosti sa povinná Zmluvná strana zaväzuje vyvinúť maximálne úsilie k splneniu omeškanej zmluvnej povinnosti.</w:t>
      </w:r>
    </w:p>
    <w:p w14:paraId="3D9B5786" w14:textId="77777777" w:rsidR="00146905" w:rsidRPr="00163078" w:rsidRDefault="00146905" w:rsidP="00163078">
      <w:pPr>
        <w:pStyle w:val="Odsekzoznamu"/>
        <w:keepNext/>
        <w:keepLines/>
        <w:spacing w:after="0" w:line="240" w:lineRule="auto"/>
        <w:jc w:val="both"/>
        <w:rPr>
          <w:rFonts w:ascii="Garamond" w:hAnsi="Garamond" w:cs="Arial"/>
        </w:rPr>
      </w:pPr>
    </w:p>
    <w:p w14:paraId="0B798ACC" w14:textId="77777777" w:rsidR="00146905" w:rsidRPr="00163078" w:rsidRDefault="00146905" w:rsidP="00BA55B2">
      <w:pPr>
        <w:pStyle w:val="Odsekzoznamu"/>
        <w:keepNext/>
        <w:keepLines/>
        <w:numPr>
          <w:ilvl w:val="0"/>
          <w:numId w:val="15"/>
        </w:numPr>
        <w:spacing w:after="0" w:line="240" w:lineRule="auto"/>
        <w:ind w:hanging="720"/>
        <w:jc w:val="both"/>
        <w:rPr>
          <w:rFonts w:ascii="Garamond" w:hAnsi="Garamond" w:cs="Arial"/>
        </w:rPr>
      </w:pPr>
      <w:r w:rsidRPr="00163078">
        <w:rPr>
          <w:rFonts w:ascii="Garamond" w:hAnsi="Garamond" w:cs="Garamond"/>
        </w:rPr>
        <w:t xml:space="preserve">V prípade, ak sa niektoré z ustanovení Zmluvy stane neplatným alebo nevymáhateľným, nemá takáto neplatnosť alebo </w:t>
      </w:r>
      <w:r w:rsidRPr="00163078">
        <w:rPr>
          <w:rFonts w:ascii="Garamond" w:eastAsia="Times New Roman" w:hAnsi="Garamond"/>
          <w:lang w:eastAsia="en-US"/>
        </w:rPr>
        <w:t>nevymáhateľnosť</w:t>
      </w:r>
      <w:r w:rsidRPr="00163078">
        <w:rPr>
          <w:rFonts w:ascii="Garamond" w:hAnsi="Garamond" w:cs="Garamond"/>
        </w:rPr>
        <w:t xml:space="preserve"> niektorého z ustanovení Zmluvy vplyv na platnosť a vymáhateľnosť ostatných ustanovení Zmluvy. Zmluvné strany sú v takomto prípade povinné bez zbytočného odkladu uzatvoriť dodatok k Zmluve, ktorý nahradí neplatné alebo nevymáhateľné ustanovenie Zmluvy iným ustanovením, ktoré ho v právnom aj obchodnom zmysle najbližšie nahradzuje tak, aby bola vôľa Zmluvných strán vyjadrená v nahrádzaných ustanoveniach Zmluvy zachovaná.</w:t>
      </w:r>
    </w:p>
    <w:p w14:paraId="50CE62CA" w14:textId="77777777" w:rsidR="00146905" w:rsidRPr="00163078" w:rsidRDefault="00146905" w:rsidP="00163078">
      <w:pPr>
        <w:pStyle w:val="Odsekzoznamu"/>
        <w:keepNext/>
        <w:keepLines/>
        <w:spacing w:after="0" w:line="240" w:lineRule="auto"/>
        <w:jc w:val="both"/>
        <w:rPr>
          <w:rFonts w:ascii="Garamond" w:hAnsi="Garamond" w:cs="Arial"/>
        </w:rPr>
      </w:pPr>
    </w:p>
    <w:p w14:paraId="18B0BF72" w14:textId="77777777" w:rsidR="00146905" w:rsidRPr="00163078" w:rsidRDefault="00146905" w:rsidP="00BA55B2">
      <w:pPr>
        <w:pStyle w:val="Odsekzoznamu"/>
        <w:keepNext/>
        <w:keepLines/>
        <w:numPr>
          <w:ilvl w:val="0"/>
          <w:numId w:val="15"/>
        </w:numPr>
        <w:spacing w:after="0" w:line="240" w:lineRule="auto"/>
        <w:ind w:hanging="720"/>
        <w:jc w:val="both"/>
        <w:rPr>
          <w:rFonts w:ascii="Garamond" w:hAnsi="Garamond" w:cs="Arial"/>
        </w:rPr>
      </w:pPr>
      <w:r w:rsidRPr="00163078">
        <w:rPr>
          <w:rFonts w:ascii="Garamond" w:hAnsi="Garamond" w:cs="Garamond"/>
        </w:rPr>
        <w:t xml:space="preserve">Zmluvné strany zhodne prehlasujú, (i) že si Zmluvu riadne prečítali, (ii) v plnom rozsahu porozumeli jej obsahu, ktorý je pre </w:t>
      </w:r>
      <w:proofErr w:type="spellStart"/>
      <w:r w:rsidRPr="00163078">
        <w:rPr>
          <w:rFonts w:ascii="Garamond" w:hAnsi="Garamond" w:cs="Garamond"/>
        </w:rPr>
        <w:t>ne</w:t>
      </w:r>
      <w:proofErr w:type="spellEnd"/>
      <w:r w:rsidRPr="00163078">
        <w:rPr>
          <w:rFonts w:ascii="Garamond" w:hAnsi="Garamond" w:cs="Garamond"/>
        </w:rPr>
        <w:t xml:space="preserve"> dostatočne zrozumiteľný a určitý, (iii) že táto vyjadruje ich slobodnú a vážnu vôľu bez</w:t>
      </w:r>
      <w:r w:rsidRPr="00163078">
        <w:rPr>
          <w:rFonts w:ascii="Garamond" w:hAnsi="Garamond"/>
        </w:rPr>
        <w:t xml:space="preserve"> </w:t>
      </w:r>
      <w:r w:rsidRPr="00163078">
        <w:rPr>
          <w:rFonts w:ascii="Garamond" w:hAnsi="Garamond" w:cs="Garamond"/>
        </w:rPr>
        <w:t xml:space="preserve">akýchkoľvek </w:t>
      </w:r>
      <w:r w:rsidRPr="00163078">
        <w:rPr>
          <w:rFonts w:ascii="Garamond" w:eastAsia="Times New Roman" w:hAnsi="Garamond"/>
          <w:lang w:eastAsia="en-US"/>
        </w:rPr>
        <w:t>omylov</w:t>
      </w:r>
      <w:r w:rsidRPr="00163078">
        <w:rPr>
          <w:rFonts w:ascii="Garamond" w:hAnsi="Garamond" w:cs="Garamond"/>
        </w:rPr>
        <w:t xml:space="preserve"> a (iv) že táto nebola uzavretá ani v tiesni, ani za nápadne nevýhodných podmienok plynúcich pre ktorúkoľvek Zmluvnú stranu, na znak čoho ju týmto vlastnoručne podpisujú.</w:t>
      </w:r>
    </w:p>
    <w:p w14:paraId="4FAD26A5" w14:textId="77777777" w:rsidR="00146905" w:rsidRPr="00163078" w:rsidRDefault="00146905" w:rsidP="00163078">
      <w:pPr>
        <w:pStyle w:val="Odsekzoznamu"/>
        <w:keepNext/>
        <w:keepLines/>
        <w:spacing w:after="0" w:line="240" w:lineRule="auto"/>
        <w:jc w:val="both"/>
        <w:rPr>
          <w:rFonts w:ascii="Garamond" w:hAnsi="Garamond" w:cs="Arial"/>
        </w:rPr>
      </w:pPr>
    </w:p>
    <w:p w14:paraId="40B0648E" w14:textId="77777777" w:rsidR="00146905" w:rsidRPr="00163078" w:rsidRDefault="00146905" w:rsidP="00BA55B2">
      <w:pPr>
        <w:pStyle w:val="Odsekzoznamu"/>
        <w:keepNext/>
        <w:keepLines/>
        <w:numPr>
          <w:ilvl w:val="0"/>
          <w:numId w:val="15"/>
        </w:numPr>
        <w:spacing w:after="0" w:line="240" w:lineRule="auto"/>
        <w:ind w:hanging="720"/>
        <w:jc w:val="both"/>
        <w:rPr>
          <w:rFonts w:ascii="Garamond" w:hAnsi="Garamond" w:cs="Arial"/>
        </w:rPr>
      </w:pPr>
      <w:r w:rsidRPr="00163078">
        <w:rPr>
          <w:rFonts w:ascii="Garamond" w:hAnsi="Garamond" w:cs="Garamond"/>
        </w:rPr>
        <w:t>Zmluva je vyhotovená v 3 (troch) rovnopisoch, s tým, že všetky rovnopisy majú platnosť originálu. Objednávateľ dostane 2 (dva) rovnopisy a Poskytovateľ dostane 1 (jeden) rovnopis.</w:t>
      </w:r>
    </w:p>
    <w:p w14:paraId="4A0E628B" w14:textId="77777777" w:rsidR="00146905" w:rsidRPr="00163078" w:rsidRDefault="00146905" w:rsidP="00163078">
      <w:pPr>
        <w:keepNext/>
        <w:keepLines/>
        <w:tabs>
          <w:tab w:val="center" w:pos="4536"/>
          <w:tab w:val="right" w:pos="9072"/>
        </w:tabs>
        <w:spacing w:after="0" w:line="240" w:lineRule="auto"/>
        <w:jc w:val="both"/>
        <w:rPr>
          <w:rFonts w:ascii="Garamond" w:eastAsia="Times New Roman" w:hAnsi="Garamond" w:cs="Arial"/>
        </w:rPr>
      </w:pPr>
    </w:p>
    <w:p w14:paraId="24E748DD" w14:textId="77777777" w:rsidR="00146905" w:rsidRPr="00163078" w:rsidRDefault="00146905" w:rsidP="00163078">
      <w:pPr>
        <w:keepNext/>
        <w:keepLines/>
        <w:tabs>
          <w:tab w:val="center" w:pos="4536"/>
          <w:tab w:val="right" w:pos="9072"/>
        </w:tabs>
        <w:spacing w:after="0" w:line="240" w:lineRule="auto"/>
        <w:jc w:val="both"/>
        <w:rPr>
          <w:rFonts w:ascii="Garamond" w:eastAsia="Times New Roman" w:hAnsi="Garamond" w:cs="Arial"/>
        </w:rPr>
      </w:pPr>
      <w:r w:rsidRPr="00163078">
        <w:rPr>
          <w:rFonts w:ascii="Garamond" w:eastAsia="Times New Roman" w:hAnsi="Garamond" w:cs="Arial"/>
          <w:u w:val="single"/>
        </w:rPr>
        <w:t>Prílohy</w:t>
      </w:r>
      <w:r w:rsidRPr="00163078">
        <w:rPr>
          <w:rFonts w:ascii="Garamond" w:eastAsia="Times New Roman" w:hAnsi="Garamond" w:cs="Arial"/>
        </w:rPr>
        <w:t xml:space="preserve">:  </w:t>
      </w:r>
    </w:p>
    <w:p w14:paraId="57E2FC02" w14:textId="77777777" w:rsidR="00146905" w:rsidRPr="00163078" w:rsidRDefault="00146905" w:rsidP="00163078">
      <w:pPr>
        <w:keepNext/>
        <w:keepLines/>
        <w:tabs>
          <w:tab w:val="center" w:pos="4536"/>
          <w:tab w:val="right" w:pos="9072"/>
        </w:tabs>
        <w:spacing w:after="0" w:line="240" w:lineRule="auto"/>
        <w:jc w:val="both"/>
        <w:rPr>
          <w:rFonts w:ascii="Garamond" w:eastAsia="Times New Roman" w:hAnsi="Garamond" w:cs="Arial"/>
        </w:rPr>
      </w:pPr>
    </w:p>
    <w:p w14:paraId="39EABBA2" w14:textId="538CFCDC" w:rsidR="00146905" w:rsidRPr="00163078" w:rsidRDefault="00146905" w:rsidP="00163078">
      <w:pPr>
        <w:keepNext/>
        <w:keepLines/>
        <w:tabs>
          <w:tab w:val="center" w:pos="4536"/>
          <w:tab w:val="right" w:pos="9072"/>
        </w:tabs>
        <w:spacing w:after="0" w:line="240" w:lineRule="auto"/>
        <w:jc w:val="both"/>
        <w:rPr>
          <w:rFonts w:ascii="Garamond" w:eastAsia="Times New Roman" w:hAnsi="Garamond" w:cs="Arial"/>
        </w:rPr>
      </w:pPr>
      <w:r w:rsidRPr="00163078">
        <w:rPr>
          <w:rFonts w:ascii="Garamond" w:eastAsia="Times New Roman" w:hAnsi="Garamond" w:cs="Arial"/>
        </w:rPr>
        <w:t>Príloha 1 - Špecifikácia služ</w:t>
      </w:r>
      <w:r w:rsidR="00F605F6" w:rsidRPr="00163078">
        <w:rPr>
          <w:rFonts w:ascii="Garamond" w:eastAsia="Times New Roman" w:hAnsi="Garamond" w:cs="Arial"/>
        </w:rPr>
        <w:t>by</w:t>
      </w:r>
      <w:r w:rsidR="00B04E1E" w:rsidRPr="00163078">
        <w:rPr>
          <w:rFonts w:ascii="Garamond" w:eastAsia="Times New Roman" w:hAnsi="Garamond" w:cs="Arial"/>
        </w:rPr>
        <w:t xml:space="preserve">  </w:t>
      </w:r>
    </w:p>
    <w:p w14:paraId="7D2D06B2" w14:textId="3CA12142" w:rsidR="00146905" w:rsidRPr="00163078" w:rsidRDefault="00146905" w:rsidP="00163078">
      <w:pPr>
        <w:keepNext/>
        <w:keepLines/>
        <w:tabs>
          <w:tab w:val="center" w:pos="4536"/>
          <w:tab w:val="right" w:pos="9072"/>
        </w:tabs>
        <w:spacing w:after="0" w:line="240" w:lineRule="auto"/>
        <w:jc w:val="both"/>
        <w:rPr>
          <w:rFonts w:ascii="Garamond" w:eastAsia="Times New Roman" w:hAnsi="Garamond" w:cs="Arial"/>
        </w:rPr>
      </w:pPr>
      <w:r w:rsidRPr="00163078">
        <w:rPr>
          <w:rFonts w:ascii="Garamond" w:eastAsia="Times New Roman" w:hAnsi="Garamond" w:cs="Arial"/>
        </w:rPr>
        <w:t xml:space="preserve">Príloha 2 </w:t>
      </w:r>
      <w:r w:rsidR="00B04E1E" w:rsidRPr="00163078">
        <w:rPr>
          <w:rFonts w:ascii="Garamond" w:eastAsia="Times New Roman" w:hAnsi="Garamond" w:cs="Arial"/>
        </w:rPr>
        <w:t xml:space="preserve">- </w:t>
      </w:r>
      <w:r w:rsidRPr="00163078">
        <w:rPr>
          <w:rFonts w:ascii="Garamond" w:eastAsia="Times New Roman" w:hAnsi="Garamond" w:cs="Arial"/>
        </w:rPr>
        <w:t>Cena</w:t>
      </w:r>
    </w:p>
    <w:p w14:paraId="39B3E7CF" w14:textId="031CF786" w:rsidR="00F605F6" w:rsidRPr="00163078" w:rsidRDefault="00146905" w:rsidP="00163078">
      <w:pPr>
        <w:keepNext/>
        <w:keepLines/>
        <w:spacing w:after="0" w:line="240" w:lineRule="auto"/>
        <w:jc w:val="center"/>
        <w:rPr>
          <w:rFonts w:ascii="Garamond" w:eastAsia="Times New Roman" w:hAnsi="Garamond" w:cs="Arial"/>
          <w:b/>
        </w:rPr>
      </w:pPr>
      <w:r w:rsidRPr="00163078">
        <w:rPr>
          <w:rFonts w:ascii="Garamond" w:eastAsia="Times New Roman" w:hAnsi="Garamond" w:cs="Arial"/>
          <w:b/>
        </w:rPr>
        <w:br w:type="page"/>
      </w:r>
      <w:r w:rsidR="00F605F6" w:rsidRPr="00163078">
        <w:rPr>
          <w:rFonts w:ascii="Garamond" w:eastAsia="Times New Roman" w:hAnsi="Garamond" w:cs="Arial"/>
          <w:b/>
        </w:rPr>
        <w:lastRenderedPageBreak/>
        <w:t>PRÍLOHA 1</w:t>
      </w:r>
    </w:p>
    <w:p w14:paraId="45D0D0C8" w14:textId="77777777" w:rsidR="00F605F6" w:rsidRPr="00163078" w:rsidRDefault="00F605F6" w:rsidP="00163078">
      <w:pPr>
        <w:keepNext/>
        <w:keepLines/>
        <w:spacing w:after="0" w:line="240" w:lineRule="auto"/>
        <w:jc w:val="center"/>
        <w:rPr>
          <w:rFonts w:ascii="Garamond" w:eastAsia="Times New Roman" w:hAnsi="Garamond" w:cs="Arial"/>
          <w:b/>
        </w:rPr>
      </w:pPr>
    </w:p>
    <w:p w14:paraId="76E667AA" w14:textId="77777777" w:rsidR="00F605F6" w:rsidRPr="00163078" w:rsidRDefault="00F605F6" w:rsidP="00163078">
      <w:pPr>
        <w:keepNext/>
        <w:keepLines/>
        <w:spacing w:after="0" w:line="240" w:lineRule="auto"/>
        <w:jc w:val="center"/>
        <w:rPr>
          <w:rFonts w:ascii="Garamond" w:eastAsia="Times New Roman" w:hAnsi="Garamond" w:cs="Arial"/>
          <w:b/>
        </w:rPr>
      </w:pPr>
      <w:r w:rsidRPr="00163078">
        <w:rPr>
          <w:rFonts w:ascii="Garamond" w:eastAsia="Times New Roman" w:hAnsi="Garamond" w:cs="Arial"/>
          <w:b/>
        </w:rPr>
        <w:t>ŠPECIFIKÁCIA SLUŽBY</w:t>
      </w:r>
    </w:p>
    <w:p w14:paraId="563A3A62" w14:textId="77777777" w:rsidR="00BA55B2" w:rsidRPr="00D57BA4" w:rsidRDefault="00BA55B2" w:rsidP="00BA55B2">
      <w:pPr>
        <w:keepNext/>
        <w:keepLines/>
        <w:spacing w:after="0" w:line="240" w:lineRule="auto"/>
        <w:rPr>
          <w:rFonts w:ascii="Garamond" w:eastAsia="Times New Roman" w:hAnsi="Garamond" w:cs="Arial"/>
          <w:b/>
        </w:rPr>
      </w:pPr>
    </w:p>
    <w:p w14:paraId="12DEB585" w14:textId="77777777" w:rsidR="00BA55B2" w:rsidRDefault="00BA55B2" w:rsidP="00BA55B2">
      <w:pPr>
        <w:spacing w:after="0" w:line="240" w:lineRule="auto"/>
        <w:ind w:left="22" w:right="45" w:hanging="11"/>
        <w:jc w:val="center"/>
        <w:rPr>
          <w:rFonts w:ascii="Garamond" w:hAnsi="Garamond"/>
        </w:rPr>
      </w:pPr>
      <w:r w:rsidRPr="00D57BA4">
        <w:rPr>
          <w:rFonts w:ascii="Garamond" w:hAnsi="Garamond"/>
        </w:rPr>
        <w:t xml:space="preserve">(príloha bude doplnená o vysvetlenia vykonané počas procesu obstarávania v prípade, </w:t>
      </w:r>
    </w:p>
    <w:p w14:paraId="04E662B9" w14:textId="77777777" w:rsidR="00BA55B2" w:rsidRDefault="00BA55B2" w:rsidP="00BA55B2">
      <w:pPr>
        <w:spacing w:after="0" w:line="240" w:lineRule="auto"/>
        <w:ind w:left="22" w:right="45" w:hanging="11"/>
        <w:jc w:val="center"/>
        <w:rPr>
          <w:rFonts w:ascii="Garamond" w:hAnsi="Garamond"/>
        </w:rPr>
      </w:pPr>
      <w:r w:rsidRPr="00D57BA4">
        <w:rPr>
          <w:rFonts w:ascii="Garamond" w:hAnsi="Garamond"/>
        </w:rPr>
        <w:t>ak tieto modifikujú túto prílohu)</w:t>
      </w:r>
    </w:p>
    <w:p w14:paraId="1565F78D" w14:textId="77777777" w:rsidR="00BA55B2" w:rsidRPr="00D57BA4" w:rsidRDefault="00BA55B2" w:rsidP="00BA55B2">
      <w:pPr>
        <w:spacing w:after="0" w:line="240" w:lineRule="auto"/>
        <w:ind w:left="22" w:right="45" w:hanging="11"/>
        <w:jc w:val="center"/>
        <w:rPr>
          <w:rFonts w:ascii="Garamond" w:hAnsi="Garamond"/>
        </w:rPr>
      </w:pPr>
    </w:p>
    <w:p w14:paraId="03D69360" w14:textId="77777777" w:rsidR="00BA55B2" w:rsidRPr="00D57BA4" w:rsidRDefault="00BA55B2" w:rsidP="00BA55B2">
      <w:pPr>
        <w:pStyle w:val="Odsekzoznamu"/>
        <w:numPr>
          <w:ilvl w:val="0"/>
          <w:numId w:val="28"/>
        </w:numPr>
        <w:spacing w:after="0" w:line="240" w:lineRule="auto"/>
        <w:ind w:left="567" w:hanging="568"/>
        <w:rPr>
          <w:rFonts w:ascii="Garamond" w:hAnsi="Garamond"/>
          <w:b/>
          <w:bCs/>
        </w:rPr>
      </w:pPr>
      <w:r w:rsidRPr="00D57BA4">
        <w:rPr>
          <w:rFonts w:ascii="Garamond" w:hAnsi="Garamond"/>
          <w:b/>
          <w:bCs/>
        </w:rPr>
        <w:t>Stručný opis</w:t>
      </w:r>
    </w:p>
    <w:p w14:paraId="59E0715C" w14:textId="77777777" w:rsidR="00BA55B2" w:rsidRPr="00D57BA4" w:rsidRDefault="00BA55B2" w:rsidP="00BA55B2">
      <w:pPr>
        <w:spacing w:after="0" w:line="240" w:lineRule="auto"/>
        <w:ind w:left="9" w:hanging="10"/>
        <w:rPr>
          <w:rFonts w:ascii="Garamond" w:hAnsi="Garamond"/>
        </w:rPr>
      </w:pPr>
    </w:p>
    <w:p w14:paraId="1269CC10" w14:textId="77777777" w:rsidR="00BA55B2" w:rsidRPr="00D57BA4" w:rsidRDefault="00BA55B2" w:rsidP="00BA55B2">
      <w:pPr>
        <w:pStyle w:val="Odsekzoznamu"/>
        <w:numPr>
          <w:ilvl w:val="1"/>
          <w:numId w:val="28"/>
        </w:numPr>
        <w:spacing w:after="0" w:line="240" w:lineRule="auto"/>
        <w:ind w:left="567" w:hanging="567"/>
        <w:jc w:val="both"/>
        <w:rPr>
          <w:rFonts w:ascii="Garamond" w:hAnsi="Garamond"/>
        </w:rPr>
      </w:pPr>
      <w:r w:rsidRPr="00D57BA4">
        <w:rPr>
          <w:rFonts w:ascii="Garamond" w:hAnsi="Garamond"/>
        </w:rPr>
        <w:t xml:space="preserve">Montáž istiacich systémov na prevádzkach meniarní </w:t>
      </w:r>
      <w:proofErr w:type="spellStart"/>
      <w:r w:rsidRPr="00D57BA4">
        <w:rPr>
          <w:rFonts w:ascii="Garamond" w:hAnsi="Garamond"/>
        </w:rPr>
        <w:t>Leškova</w:t>
      </w:r>
      <w:proofErr w:type="spellEnd"/>
      <w:r w:rsidRPr="00D57BA4">
        <w:rPr>
          <w:rFonts w:ascii="Garamond" w:hAnsi="Garamond"/>
        </w:rPr>
        <w:t xml:space="preserve"> a Trnávka na miestach kde hrozí zamestnancom Objednávateľa riziko pádu z výšky (montáž certifikovaných istiacich systémov, dokumentácia, zaškolenie pracovníkov a vypracovanie technologických postupov)</w:t>
      </w:r>
    </w:p>
    <w:p w14:paraId="7FC63C07" w14:textId="77777777" w:rsidR="00BA55B2" w:rsidRPr="00D57BA4" w:rsidRDefault="00BA55B2" w:rsidP="00BA55B2">
      <w:pPr>
        <w:pStyle w:val="Odsekzoznamu"/>
        <w:tabs>
          <w:tab w:val="left" w:pos="0"/>
        </w:tabs>
        <w:spacing w:after="0" w:line="240" w:lineRule="auto"/>
        <w:ind w:left="0"/>
        <w:rPr>
          <w:rFonts w:ascii="Garamond" w:hAnsi="Garamond"/>
        </w:rPr>
      </w:pPr>
    </w:p>
    <w:p w14:paraId="72F9DDEA" w14:textId="77777777" w:rsidR="00BA55B2" w:rsidRPr="00D57BA4" w:rsidRDefault="00BA55B2" w:rsidP="00BA55B2">
      <w:pPr>
        <w:pStyle w:val="Odsekzoznamu"/>
        <w:numPr>
          <w:ilvl w:val="0"/>
          <w:numId w:val="28"/>
        </w:numPr>
        <w:spacing w:after="0" w:line="240" w:lineRule="auto"/>
        <w:ind w:left="567" w:hanging="568"/>
        <w:rPr>
          <w:rFonts w:ascii="Garamond" w:hAnsi="Garamond"/>
          <w:b/>
          <w:bCs/>
        </w:rPr>
      </w:pPr>
      <w:r w:rsidRPr="00D57BA4">
        <w:rPr>
          <w:rFonts w:ascii="Garamond" w:hAnsi="Garamond"/>
          <w:b/>
          <w:bCs/>
        </w:rPr>
        <w:t>Všeobecné informácie</w:t>
      </w:r>
    </w:p>
    <w:p w14:paraId="76C34022" w14:textId="77777777" w:rsidR="00BA55B2" w:rsidRPr="00D57BA4" w:rsidRDefault="00BA55B2" w:rsidP="00BA55B2">
      <w:pPr>
        <w:pStyle w:val="Odsekzoznamu"/>
        <w:spacing w:after="0" w:line="240" w:lineRule="auto"/>
        <w:ind w:left="567"/>
        <w:jc w:val="both"/>
        <w:rPr>
          <w:rFonts w:ascii="Garamond" w:hAnsi="Garamond"/>
        </w:rPr>
      </w:pPr>
    </w:p>
    <w:p w14:paraId="3B80485F" w14:textId="77777777" w:rsidR="00BA55B2" w:rsidRPr="00D57BA4" w:rsidRDefault="00BA55B2" w:rsidP="00BA55B2">
      <w:pPr>
        <w:pStyle w:val="Odsekzoznamu"/>
        <w:numPr>
          <w:ilvl w:val="1"/>
          <w:numId w:val="28"/>
        </w:numPr>
        <w:spacing w:after="0" w:line="240" w:lineRule="auto"/>
        <w:ind w:left="567" w:hanging="567"/>
        <w:jc w:val="both"/>
        <w:rPr>
          <w:rFonts w:ascii="Garamond" w:hAnsi="Garamond"/>
        </w:rPr>
      </w:pPr>
      <w:r w:rsidRPr="00D57BA4">
        <w:rPr>
          <w:rFonts w:ascii="Garamond" w:hAnsi="Garamond"/>
        </w:rPr>
        <w:t xml:space="preserve">Na určitých miestach na prevádzkach meniarní </w:t>
      </w:r>
      <w:proofErr w:type="spellStart"/>
      <w:r w:rsidRPr="00D57BA4">
        <w:rPr>
          <w:rFonts w:ascii="Garamond" w:hAnsi="Garamond"/>
        </w:rPr>
        <w:t>Leškova</w:t>
      </w:r>
      <w:proofErr w:type="spellEnd"/>
      <w:r w:rsidRPr="00D57BA4">
        <w:rPr>
          <w:rFonts w:ascii="Garamond" w:hAnsi="Garamond"/>
        </w:rPr>
        <w:t xml:space="preserve"> a Trnávka Objednávateľa je nutné vybudovanie certifikovaných istiacich systémov, vzhľadom na vykonávané práce vo výškach aj s kompletnou dokumentáciou.</w:t>
      </w:r>
    </w:p>
    <w:p w14:paraId="43652D44" w14:textId="77777777" w:rsidR="00BA55B2" w:rsidRPr="00D57BA4" w:rsidRDefault="00BA55B2" w:rsidP="00BA55B2">
      <w:pPr>
        <w:pStyle w:val="Odsekzoznamu"/>
        <w:spacing w:after="0" w:line="240" w:lineRule="auto"/>
        <w:ind w:left="567"/>
        <w:jc w:val="both"/>
        <w:rPr>
          <w:rFonts w:ascii="Garamond" w:hAnsi="Garamond"/>
        </w:rPr>
      </w:pPr>
    </w:p>
    <w:p w14:paraId="1B8671DB" w14:textId="77777777" w:rsidR="00BA55B2" w:rsidRPr="00D57BA4" w:rsidRDefault="00BA55B2" w:rsidP="00BA55B2">
      <w:pPr>
        <w:pStyle w:val="Odsekzoznamu"/>
        <w:numPr>
          <w:ilvl w:val="1"/>
          <w:numId w:val="28"/>
        </w:numPr>
        <w:spacing w:after="0" w:line="240" w:lineRule="auto"/>
        <w:ind w:left="567" w:hanging="567"/>
        <w:jc w:val="both"/>
        <w:rPr>
          <w:rFonts w:ascii="Garamond" w:hAnsi="Garamond"/>
        </w:rPr>
      </w:pPr>
      <w:r w:rsidRPr="00D57BA4">
        <w:rPr>
          <w:rFonts w:ascii="Garamond" w:hAnsi="Garamond"/>
          <w:noProof/>
        </w:rPr>
        <w:drawing>
          <wp:anchor distT="0" distB="0" distL="114300" distR="114300" simplePos="0" relativeHeight="251659264" behindDoc="0" locked="0" layoutInCell="1" allowOverlap="0" wp14:anchorId="2C03D443" wp14:editId="29F2E675">
            <wp:simplePos x="0" y="0"/>
            <wp:positionH relativeFrom="page">
              <wp:posOffset>899160</wp:posOffset>
            </wp:positionH>
            <wp:positionV relativeFrom="page">
              <wp:posOffset>2609832</wp:posOffset>
            </wp:positionV>
            <wp:extent cx="6096" cy="9147"/>
            <wp:effectExtent l="0" t="0" r="0" b="0"/>
            <wp:wrapSquare wrapText="bothSides"/>
            <wp:docPr id="1498" name="Picture 1498"/>
            <wp:cNvGraphicFramePr/>
            <a:graphic xmlns:a="http://schemas.openxmlformats.org/drawingml/2006/main">
              <a:graphicData uri="http://schemas.openxmlformats.org/drawingml/2006/picture">
                <pic:pic xmlns:pic="http://schemas.openxmlformats.org/drawingml/2006/picture">
                  <pic:nvPicPr>
                    <pic:cNvPr id="1498" name="Picture 1498"/>
                    <pic:cNvPicPr/>
                  </pic:nvPicPr>
                  <pic:blipFill>
                    <a:blip r:embed="rId11"/>
                    <a:stretch>
                      <a:fillRect/>
                    </a:stretch>
                  </pic:blipFill>
                  <pic:spPr>
                    <a:xfrm>
                      <a:off x="0" y="0"/>
                      <a:ext cx="6096" cy="9147"/>
                    </a:xfrm>
                    <a:prstGeom prst="rect">
                      <a:avLst/>
                    </a:prstGeom>
                  </pic:spPr>
                </pic:pic>
              </a:graphicData>
            </a:graphic>
          </wp:anchor>
        </w:drawing>
      </w:r>
      <w:r w:rsidRPr="00D57BA4">
        <w:rPr>
          <w:rFonts w:ascii="Garamond" w:hAnsi="Garamond"/>
        </w:rPr>
        <w:t>Podľa vyhlášky č. 147/2013 Z. z. sa osoba vykonávajúca práce zabezpečuje proti pádu kolektívnym zabezpečením alebo osobným ochranným pracovným prostriedkom proti pádu.</w:t>
      </w:r>
    </w:p>
    <w:p w14:paraId="0FCAA478" w14:textId="77777777" w:rsidR="00BA55B2" w:rsidRPr="00D57BA4" w:rsidRDefault="00BA55B2" w:rsidP="00BA55B2">
      <w:pPr>
        <w:pStyle w:val="Odsekzoznamu"/>
        <w:spacing w:after="0" w:line="240" w:lineRule="auto"/>
        <w:ind w:left="567"/>
        <w:jc w:val="both"/>
        <w:rPr>
          <w:rFonts w:ascii="Garamond" w:hAnsi="Garamond"/>
        </w:rPr>
      </w:pPr>
    </w:p>
    <w:p w14:paraId="6C145520" w14:textId="77777777" w:rsidR="00BA55B2" w:rsidRPr="00D57BA4" w:rsidRDefault="00BA55B2" w:rsidP="00BA55B2">
      <w:pPr>
        <w:pStyle w:val="Odsekzoznamu"/>
        <w:numPr>
          <w:ilvl w:val="1"/>
          <w:numId w:val="28"/>
        </w:numPr>
        <w:spacing w:after="0" w:line="240" w:lineRule="auto"/>
        <w:ind w:left="567" w:hanging="567"/>
        <w:jc w:val="both"/>
        <w:rPr>
          <w:rFonts w:ascii="Garamond" w:hAnsi="Garamond"/>
        </w:rPr>
      </w:pPr>
      <w:r w:rsidRPr="00D57BA4">
        <w:rPr>
          <w:rFonts w:ascii="Garamond" w:hAnsi="Garamond"/>
        </w:rPr>
        <w:t xml:space="preserve">Osobný ochranný pracovný prostriedok proti pádu a miesto jeho ukotvenia určuje Poskytovateľ v technologickom postupe. Miesto ukotvenia musí odolať silám pôsobiacim pri páde. Statická sila v smere pádu, ktorej má odolať miesto ukotvenia, je najmenej 15 </w:t>
      </w:r>
      <w:proofErr w:type="spellStart"/>
      <w:r w:rsidRPr="00D57BA4">
        <w:rPr>
          <w:rFonts w:ascii="Garamond" w:hAnsi="Garamond"/>
        </w:rPr>
        <w:t>kN</w:t>
      </w:r>
      <w:proofErr w:type="spellEnd"/>
      <w:r w:rsidRPr="00D57BA4">
        <w:rPr>
          <w:rFonts w:ascii="Garamond" w:hAnsi="Garamond"/>
        </w:rPr>
        <w:t>, ak na základe statického výpočtu vykonaného v rámci posúdenia rizika nebola určená nižšia hodnota tejto sily. Súčasťou technologického postupu musí byť určenie spôsobu evakuácie osoby po zachytení pádu z výšky alebo do hĺbky a prostriedkov potrebných na jej evakuáciu.</w:t>
      </w:r>
    </w:p>
    <w:p w14:paraId="63129C0B" w14:textId="77777777" w:rsidR="00BA55B2" w:rsidRPr="00D57BA4" w:rsidRDefault="00BA55B2" w:rsidP="00BA55B2">
      <w:pPr>
        <w:pStyle w:val="Odsekzoznamu"/>
        <w:spacing w:after="0" w:line="240" w:lineRule="auto"/>
        <w:ind w:left="567"/>
        <w:jc w:val="both"/>
        <w:rPr>
          <w:rFonts w:ascii="Garamond" w:hAnsi="Garamond"/>
        </w:rPr>
      </w:pPr>
    </w:p>
    <w:p w14:paraId="5BF92FBB" w14:textId="77777777" w:rsidR="00BA55B2" w:rsidRPr="00D57BA4" w:rsidRDefault="00BA55B2" w:rsidP="00BA55B2">
      <w:pPr>
        <w:pStyle w:val="Odsekzoznamu"/>
        <w:numPr>
          <w:ilvl w:val="1"/>
          <w:numId w:val="28"/>
        </w:numPr>
        <w:spacing w:after="0" w:line="240" w:lineRule="auto"/>
        <w:ind w:left="567" w:hanging="567"/>
        <w:jc w:val="both"/>
        <w:rPr>
          <w:rFonts w:ascii="Garamond" w:hAnsi="Garamond"/>
        </w:rPr>
      </w:pPr>
      <w:r w:rsidRPr="00D57BA4">
        <w:rPr>
          <w:rFonts w:ascii="Garamond" w:hAnsi="Garamond"/>
        </w:rPr>
        <w:t>Výber alebo použitie osobného ochranného pracovného prostriedku proti pádu musí zodpovedať dĺžke možného pádu a podmienkam určeným jeho výrobcom, pričom bezpečná výška zachytenia padajúcej osoby je najmenej 1 m od úrovne možného dopadu.</w:t>
      </w:r>
    </w:p>
    <w:p w14:paraId="01A8FBB1" w14:textId="77777777" w:rsidR="00BA55B2" w:rsidRPr="00D57BA4" w:rsidRDefault="00BA55B2" w:rsidP="00BA55B2">
      <w:pPr>
        <w:pStyle w:val="Odsekzoznamu"/>
        <w:spacing w:after="0" w:line="240" w:lineRule="auto"/>
        <w:ind w:left="567"/>
        <w:jc w:val="both"/>
        <w:rPr>
          <w:rFonts w:ascii="Garamond" w:hAnsi="Garamond"/>
        </w:rPr>
      </w:pPr>
    </w:p>
    <w:p w14:paraId="4ACC7836" w14:textId="77777777" w:rsidR="00BA55B2" w:rsidRDefault="00BA55B2" w:rsidP="00BA55B2">
      <w:pPr>
        <w:pStyle w:val="Odsekzoznamu"/>
        <w:numPr>
          <w:ilvl w:val="1"/>
          <w:numId w:val="28"/>
        </w:numPr>
        <w:spacing w:after="0" w:line="240" w:lineRule="auto"/>
        <w:ind w:left="567" w:hanging="567"/>
        <w:jc w:val="both"/>
        <w:rPr>
          <w:rFonts w:ascii="Garamond" w:hAnsi="Garamond"/>
        </w:rPr>
      </w:pPr>
      <w:r w:rsidRPr="00D57BA4">
        <w:rPr>
          <w:rFonts w:ascii="Garamond" w:hAnsi="Garamond"/>
        </w:rPr>
        <w:t>Požaduje sa:</w:t>
      </w:r>
    </w:p>
    <w:p w14:paraId="212C9154" w14:textId="77777777" w:rsidR="00BA55B2" w:rsidRPr="00D57BA4" w:rsidRDefault="00BA55B2" w:rsidP="00BA55B2">
      <w:pPr>
        <w:spacing w:after="0" w:line="240" w:lineRule="auto"/>
        <w:jc w:val="both"/>
        <w:rPr>
          <w:rFonts w:ascii="Garamond" w:hAnsi="Garamond"/>
        </w:rPr>
      </w:pPr>
    </w:p>
    <w:p w14:paraId="45CFFD0F" w14:textId="77777777" w:rsidR="00BA55B2" w:rsidRPr="00D57BA4" w:rsidRDefault="00BA55B2" w:rsidP="00BA55B2">
      <w:pPr>
        <w:pStyle w:val="Odsekzoznamu"/>
        <w:numPr>
          <w:ilvl w:val="2"/>
          <w:numId w:val="28"/>
        </w:numPr>
        <w:spacing w:after="0" w:line="240" w:lineRule="auto"/>
        <w:ind w:left="1134" w:hanging="567"/>
        <w:jc w:val="both"/>
        <w:rPr>
          <w:rFonts w:ascii="Garamond" w:hAnsi="Garamond"/>
        </w:rPr>
      </w:pPr>
      <w:r w:rsidRPr="00D57BA4">
        <w:rPr>
          <w:rFonts w:ascii="Garamond" w:hAnsi="Garamond"/>
        </w:rPr>
        <w:t>vypracovať projekt stavebných a montážnych úprav v miestach, kde hrozí zamestnancom riziko pádu z výšky</w:t>
      </w:r>
    </w:p>
    <w:p w14:paraId="572C1578" w14:textId="77777777" w:rsidR="00BA55B2" w:rsidRPr="00D57BA4" w:rsidRDefault="00BA55B2" w:rsidP="00BA55B2">
      <w:pPr>
        <w:pStyle w:val="Odsekzoznamu"/>
        <w:numPr>
          <w:ilvl w:val="2"/>
          <w:numId w:val="28"/>
        </w:numPr>
        <w:spacing w:after="0" w:line="240" w:lineRule="auto"/>
        <w:ind w:left="1134" w:hanging="567"/>
        <w:jc w:val="both"/>
        <w:rPr>
          <w:rFonts w:ascii="Garamond" w:hAnsi="Garamond"/>
        </w:rPr>
      </w:pPr>
      <w:r w:rsidRPr="00D57BA4">
        <w:rPr>
          <w:rFonts w:ascii="Garamond" w:hAnsi="Garamond"/>
        </w:rPr>
        <w:t>ku všetkým položkám požadujeme montáž, certifikáciu so všetkou príslušnou dokumentáciou.</w:t>
      </w:r>
    </w:p>
    <w:p w14:paraId="51408172" w14:textId="77777777" w:rsidR="00BA55B2" w:rsidRPr="00D57BA4" w:rsidRDefault="00BA55B2" w:rsidP="00BA55B2">
      <w:pPr>
        <w:pStyle w:val="Odsekzoznamu"/>
        <w:numPr>
          <w:ilvl w:val="2"/>
          <w:numId w:val="28"/>
        </w:numPr>
        <w:spacing w:after="0" w:line="240" w:lineRule="auto"/>
        <w:ind w:left="1134" w:hanging="567"/>
        <w:jc w:val="both"/>
        <w:rPr>
          <w:rFonts w:ascii="Garamond" w:hAnsi="Garamond"/>
        </w:rPr>
      </w:pPr>
      <w:r w:rsidRPr="00D57BA4">
        <w:rPr>
          <w:rFonts w:ascii="Garamond" w:hAnsi="Garamond"/>
        </w:rPr>
        <w:t>vypracovať technologický postup na vykonávané práce vo výškach a nad voľnou hĺbkou, kde sa uvedú požiadavky (miesto ukotvenia, použitý postroj, evakuácia po zachytení pádu, zabezpečenie miesta pod prácami, prerušenie prác vo výškach).</w:t>
      </w:r>
    </w:p>
    <w:p w14:paraId="32B2DEFC" w14:textId="77777777" w:rsidR="00BA55B2" w:rsidRPr="00D57BA4" w:rsidRDefault="00BA55B2" w:rsidP="00BA55B2">
      <w:pPr>
        <w:pStyle w:val="Odsekzoznamu"/>
        <w:numPr>
          <w:ilvl w:val="2"/>
          <w:numId w:val="28"/>
        </w:numPr>
        <w:spacing w:after="0" w:line="240" w:lineRule="auto"/>
        <w:ind w:left="1134" w:hanging="567"/>
        <w:jc w:val="both"/>
        <w:rPr>
          <w:rFonts w:ascii="Garamond" w:hAnsi="Garamond"/>
        </w:rPr>
      </w:pPr>
      <w:r w:rsidRPr="00D57BA4">
        <w:rPr>
          <w:rFonts w:ascii="Garamond" w:hAnsi="Garamond"/>
        </w:rPr>
        <w:t>vypracovať postup evakuácie v prípade zachytenia pádu postrojom, určiť prostriedky a osoby na evakuáciu a uviesť v technologickom postupe na základe charakteru vykonávanej práce miesta ukotvenia. Dodať evakuačné prostriedky.</w:t>
      </w:r>
    </w:p>
    <w:p w14:paraId="13214AF5" w14:textId="77777777" w:rsidR="00BA55B2" w:rsidRPr="00D57BA4" w:rsidRDefault="00BA55B2" w:rsidP="00BA55B2">
      <w:pPr>
        <w:pStyle w:val="Odsekzoznamu"/>
        <w:numPr>
          <w:ilvl w:val="2"/>
          <w:numId w:val="28"/>
        </w:numPr>
        <w:spacing w:after="0" w:line="240" w:lineRule="auto"/>
        <w:ind w:left="1134" w:hanging="567"/>
        <w:jc w:val="both"/>
        <w:rPr>
          <w:rFonts w:ascii="Garamond" w:hAnsi="Garamond"/>
        </w:rPr>
      </w:pPr>
      <w:r w:rsidRPr="00D57BA4">
        <w:rPr>
          <w:rFonts w:ascii="Garamond" w:hAnsi="Garamond"/>
        </w:rPr>
        <w:t>zabezpečenie zaškolenia pracovníkov pre správne používanie dodaných zariadení s teoretickou a praktickou časťou — výstupom bude prezenčná listina o predmetnom zaškolení.</w:t>
      </w:r>
    </w:p>
    <w:p w14:paraId="7F455192" w14:textId="77777777" w:rsidR="00BA55B2" w:rsidRPr="00D57BA4" w:rsidRDefault="00BA55B2" w:rsidP="00BA55B2">
      <w:pPr>
        <w:pStyle w:val="Odsekzoznamu"/>
        <w:spacing w:after="0" w:line="240" w:lineRule="auto"/>
        <w:ind w:left="1134"/>
        <w:jc w:val="both"/>
        <w:rPr>
          <w:rFonts w:ascii="Garamond" w:hAnsi="Garamond"/>
        </w:rPr>
      </w:pPr>
    </w:p>
    <w:p w14:paraId="21575390" w14:textId="77777777" w:rsidR="00BA55B2" w:rsidRPr="00D57BA4" w:rsidRDefault="00BA55B2" w:rsidP="00BA55B2">
      <w:pPr>
        <w:pStyle w:val="Odsekzoznamu"/>
        <w:numPr>
          <w:ilvl w:val="0"/>
          <w:numId w:val="28"/>
        </w:numPr>
        <w:spacing w:after="0" w:line="240" w:lineRule="auto"/>
        <w:ind w:left="567" w:hanging="568"/>
        <w:rPr>
          <w:rFonts w:ascii="Garamond" w:hAnsi="Garamond"/>
          <w:b/>
          <w:bCs/>
        </w:rPr>
      </w:pPr>
      <w:r w:rsidRPr="00D57BA4">
        <w:rPr>
          <w:rFonts w:ascii="Garamond" w:hAnsi="Garamond"/>
          <w:b/>
          <w:bCs/>
        </w:rPr>
        <w:t>Časové kritériá na montáž</w:t>
      </w:r>
    </w:p>
    <w:p w14:paraId="2E2D892A" w14:textId="77777777" w:rsidR="00BA55B2" w:rsidRPr="00D57BA4" w:rsidRDefault="00BA55B2" w:rsidP="00BA55B2">
      <w:pPr>
        <w:pStyle w:val="Odsekzoznamu"/>
        <w:spacing w:after="0" w:line="240" w:lineRule="auto"/>
        <w:ind w:left="567"/>
        <w:jc w:val="both"/>
        <w:rPr>
          <w:rFonts w:ascii="Garamond" w:hAnsi="Garamond"/>
        </w:rPr>
      </w:pPr>
    </w:p>
    <w:p w14:paraId="23F3DF89" w14:textId="77777777" w:rsidR="00BA55B2" w:rsidRPr="00D57BA4" w:rsidRDefault="00BA55B2" w:rsidP="00BA55B2">
      <w:pPr>
        <w:pStyle w:val="Odsekzoznamu"/>
        <w:numPr>
          <w:ilvl w:val="1"/>
          <w:numId w:val="28"/>
        </w:numPr>
        <w:spacing w:after="0" w:line="240" w:lineRule="auto"/>
        <w:ind w:left="567" w:hanging="567"/>
        <w:jc w:val="both"/>
        <w:rPr>
          <w:rFonts w:ascii="Garamond" w:hAnsi="Garamond"/>
        </w:rPr>
      </w:pPr>
      <w:r w:rsidRPr="00D57BA4">
        <w:rPr>
          <w:rFonts w:ascii="Garamond" w:hAnsi="Garamond"/>
        </w:rPr>
        <w:t>Montáž istiacich zariadení v Rozvodni R 22kV sa budú vykonávať iba pri vypnutom zariadení v meniarni, čo zapríčiní výluku v električkovej a trolejbusovej doprave. Preto požadujeme vypracovať cenovú ponuku na výluky dopravy:</w:t>
      </w:r>
    </w:p>
    <w:p w14:paraId="5DD344FD" w14:textId="77777777" w:rsidR="00BA55B2" w:rsidRPr="00D57BA4" w:rsidRDefault="00BA55B2" w:rsidP="00BA55B2">
      <w:pPr>
        <w:pStyle w:val="Odsekzoznamu"/>
        <w:spacing w:after="0" w:line="240" w:lineRule="auto"/>
        <w:ind w:left="567"/>
        <w:jc w:val="both"/>
        <w:rPr>
          <w:rFonts w:ascii="Garamond" w:hAnsi="Garamond"/>
        </w:rPr>
      </w:pPr>
    </w:p>
    <w:p w14:paraId="0D0A7CEC" w14:textId="77777777" w:rsidR="00BA55B2" w:rsidRPr="00D57BA4" w:rsidRDefault="00BA55B2" w:rsidP="00BA55B2">
      <w:pPr>
        <w:pStyle w:val="Odsekzoznamu"/>
        <w:numPr>
          <w:ilvl w:val="2"/>
          <w:numId w:val="28"/>
        </w:numPr>
        <w:spacing w:after="0" w:line="240" w:lineRule="auto"/>
        <w:ind w:left="1134" w:hanging="567"/>
        <w:jc w:val="both"/>
        <w:rPr>
          <w:rFonts w:ascii="Garamond" w:hAnsi="Garamond"/>
        </w:rPr>
      </w:pPr>
      <w:r w:rsidRPr="00D57BA4">
        <w:rPr>
          <w:rFonts w:ascii="Garamond" w:hAnsi="Garamond"/>
        </w:rPr>
        <w:t>meniareň Trnávka — čas montáže v noci od 1:15 hod do 3:15 hod s opakovaním potrebného počtu výluk</w:t>
      </w:r>
    </w:p>
    <w:p w14:paraId="6667297F" w14:textId="77777777" w:rsidR="00BA55B2" w:rsidRPr="00D57BA4" w:rsidRDefault="00BA55B2" w:rsidP="00BA55B2">
      <w:pPr>
        <w:pStyle w:val="Odsekzoznamu"/>
        <w:numPr>
          <w:ilvl w:val="2"/>
          <w:numId w:val="28"/>
        </w:numPr>
        <w:spacing w:after="0" w:line="240" w:lineRule="auto"/>
        <w:ind w:left="1134" w:hanging="567"/>
        <w:jc w:val="both"/>
        <w:rPr>
          <w:rFonts w:ascii="Garamond" w:hAnsi="Garamond"/>
        </w:rPr>
      </w:pPr>
      <w:r w:rsidRPr="00D57BA4">
        <w:rPr>
          <w:rFonts w:ascii="Garamond" w:hAnsi="Garamond"/>
        </w:rPr>
        <w:t xml:space="preserve">meniareň </w:t>
      </w:r>
      <w:proofErr w:type="spellStart"/>
      <w:r w:rsidRPr="00D57BA4">
        <w:rPr>
          <w:rFonts w:ascii="Garamond" w:hAnsi="Garamond"/>
        </w:rPr>
        <w:t>Leškova</w:t>
      </w:r>
      <w:proofErr w:type="spellEnd"/>
      <w:r w:rsidRPr="00D57BA4">
        <w:rPr>
          <w:rFonts w:ascii="Garamond" w:hAnsi="Garamond"/>
        </w:rPr>
        <w:t xml:space="preserve"> - čas montáže v noci v sobotu od 0:40 hod do pondelka 3:20 hod s opakovaním potrebného počtu výluk</w:t>
      </w:r>
    </w:p>
    <w:p w14:paraId="1EAFDD15" w14:textId="77777777" w:rsidR="00BA55B2" w:rsidRDefault="00BA55B2" w:rsidP="00BA55B2">
      <w:pPr>
        <w:pStyle w:val="Odsekzoznamu"/>
        <w:spacing w:after="0" w:line="240" w:lineRule="auto"/>
        <w:ind w:left="567"/>
        <w:jc w:val="both"/>
        <w:rPr>
          <w:rFonts w:ascii="Garamond" w:hAnsi="Garamond"/>
        </w:rPr>
      </w:pPr>
    </w:p>
    <w:p w14:paraId="5BC13057" w14:textId="77777777" w:rsidR="00BA55B2" w:rsidRDefault="00BA55B2" w:rsidP="00BA55B2">
      <w:pPr>
        <w:pStyle w:val="Odsekzoznamu"/>
        <w:spacing w:after="0" w:line="240" w:lineRule="auto"/>
        <w:ind w:left="567"/>
        <w:jc w:val="both"/>
        <w:rPr>
          <w:rFonts w:ascii="Garamond" w:hAnsi="Garamond"/>
        </w:rPr>
      </w:pPr>
    </w:p>
    <w:p w14:paraId="1D685EE9" w14:textId="77777777" w:rsidR="00BA55B2" w:rsidRPr="00D57BA4" w:rsidRDefault="00BA55B2" w:rsidP="00BA55B2">
      <w:pPr>
        <w:pStyle w:val="Odsekzoznamu"/>
        <w:spacing w:after="0" w:line="240" w:lineRule="auto"/>
        <w:ind w:left="567"/>
        <w:jc w:val="both"/>
        <w:rPr>
          <w:rFonts w:ascii="Garamond" w:hAnsi="Garamond"/>
        </w:rPr>
      </w:pPr>
    </w:p>
    <w:p w14:paraId="480DDA4D" w14:textId="77777777" w:rsidR="00BA55B2" w:rsidRPr="00D57BA4" w:rsidRDefault="00BA55B2" w:rsidP="00BA55B2">
      <w:pPr>
        <w:pStyle w:val="Odsekzoznamu"/>
        <w:numPr>
          <w:ilvl w:val="0"/>
          <w:numId w:val="28"/>
        </w:numPr>
        <w:spacing w:after="0" w:line="240" w:lineRule="auto"/>
        <w:ind w:left="567" w:hanging="568"/>
        <w:rPr>
          <w:rFonts w:ascii="Garamond" w:hAnsi="Garamond"/>
          <w:b/>
          <w:bCs/>
        </w:rPr>
      </w:pPr>
      <w:r w:rsidRPr="00D57BA4">
        <w:rPr>
          <w:rFonts w:ascii="Garamond" w:hAnsi="Garamond"/>
          <w:b/>
          <w:bCs/>
        </w:rPr>
        <w:lastRenderedPageBreak/>
        <w:t xml:space="preserve">Podrobný popis možného riešenia </w:t>
      </w:r>
    </w:p>
    <w:p w14:paraId="567C84A7" w14:textId="77777777" w:rsidR="00BA55B2" w:rsidRPr="00D57BA4" w:rsidRDefault="00BA55B2" w:rsidP="00BA55B2">
      <w:pPr>
        <w:pStyle w:val="Odsekzoznamu"/>
        <w:spacing w:after="0" w:line="240" w:lineRule="auto"/>
        <w:rPr>
          <w:rFonts w:ascii="Garamond" w:hAnsi="Garamond"/>
        </w:rPr>
      </w:pPr>
    </w:p>
    <w:p w14:paraId="01F9DBDB" w14:textId="77777777" w:rsidR="00BA55B2" w:rsidRPr="00D57BA4" w:rsidRDefault="00BA55B2" w:rsidP="00BA55B2">
      <w:pPr>
        <w:pStyle w:val="Odsekzoznamu"/>
        <w:numPr>
          <w:ilvl w:val="1"/>
          <w:numId w:val="28"/>
        </w:numPr>
        <w:spacing w:after="0" w:line="240" w:lineRule="auto"/>
        <w:ind w:left="567" w:hanging="567"/>
        <w:jc w:val="both"/>
        <w:rPr>
          <w:rFonts w:ascii="Garamond" w:hAnsi="Garamond"/>
        </w:rPr>
      </w:pPr>
      <w:r w:rsidRPr="00D57BA4">
        <w:rPr>
          <w:rFonts w:ascii="Garamond" w:hAnsi="Garamond"/>
        </w:rPr>
        <w:t>Ekvivalenty sú prípustné, nesmú však predlžiť celkovú dobu zaistenia a odistenia pracovníka ako zadaný systém, prípadne navýšiť množstvo prekážok pri práci.</w:t>
      </w:r>
    </w:p>
    <w:p w14:paraId="69740439" w14:textId="77777777" w:rsidR="00BA55B2" w:rsidRPr="00D57BA4" w:rsidRDefault="00BA55B2" w:rsidP="00BA55B2">
      <w:pPr>
        <w:pStyle w:val="Odsekzoznamu"/>
        <w:spacing w:after="0" w:line="240" w:lineRule="auto"/>
        <w:ind w:left="567"/>
        <w:jc w:val="both"/>
        <w:rPr>
          <w:rFonts w:ascii="Garamond" w:hAnsi="Garamond"/>
        </w:rPr>
      </w:pPr>
    </w:p>
    <w:p w14:paraId="22D2EA3C" w14:textId="77777777" w:rsidR="00BA55B2" w:rsidRPr="00D57BA4" w:rsidRDefault="00BA55B2" w:rsidP="00BA55B2">
      <w:pPr>
        <w:pStyle w:val="Odsekzoznamu"/>
        <w:numPr>
          <w:ilvl w:val="1"/>
          <w:numId w:val="28"/>
        </w:numPr>
        <w:spacing w:after="0" w:line="240" w:lineRule="auto"/>
        <w:ind w:left="567" w:hanging="567"/>
        <w:jc w:val="both"/>
        <w:rPr>
          <w:rFonts w:ascii="Garamond" w:hAnsi="Garamond"/>
        </w:rPr>
      </w:pPr>
      <w:r w:rsidRPr="00D57BA4">
        <w:rPr>
          <w:rFonts w:ascii="Garamond" w:hAnsi="Garamond"/>
        </w:rPr>
        <w:t>Predmet plnenia musí zahŕňať nasledovné:</w:t>
      </w:r>
    </w:p>
    <w:p w14:paraId="1070BD04" w14:textId="77777777" w:rsidR="00BA55B2" w:rsidRPr="00D57BA4" w:rsidRDefault="00BA55B2" w:rsidP="00BA55B2">
      <w:pPr>
        <w:pStyle w:val="Odsekzoznamu"/>
        <w:spacing w:after="0" w:line="240" w:lineRule="auto"/>
        <w:rPr>
          <w:rFonts w:ascii="Garamond" w:hAnsi="Garamond"/>
        </w:rPr>
      </w:pPr>
    </w:p>
    <w:p w14:paraId="5010054A" w14:textId="77777777" w:rsidR="00BA55B2" w:rsidRDefault="00BA55B2" w:rsidP="00BA55B2">
      <w:pPr>
        <w:pStyle w:val="Odsekzoznamu"/>
        <w:numPr>
          <w:ilvl w:val="2"/>
          <w:numId w:val="28"/>
        </w:numPr>
        <w:spacing w:after="0" w:line="240" w:lineRule="auto"/>
        <w:ind w:left="1134" w:hanging="567"/>
        <w:jc w:val="both"/>
        <w:rPr>
          <w:rFonts w:ascii="Garamond" w:hAnsi="Garamond"/>
          <w:u w:val="single"/>
        </w:rPr>
      </w:pPr>
      <w:r w:rsidRPr="00D57BA4">
        <w:rPr>
          <w:rFonts w:ascii="Garamond" w:hAnsi="Garamond"/>
          <w:u w:val="single"/>
        </w:rPr>
        <w:t xml:space="preserve">Záchytný koľajnicový systém (dl. 15,4m) a príslušenstvo - Rozvodňa R 22kV — meniareň </w:t>
      </w:r>
      <w:proofErr w:type="spellStart"/>
      <w:r w:rsidRPr="00D57BA4">
        <w:rPr>
          <w:rFonts w:ascii="Garamond" w:hAnsi="Garamond"/>
          <w:u w:val="single"/>
        </w:rPr>
        <w:t>Leškova</w:t>
      </w:r>
      <w:proofErr w:type="spellEnd"/>
    </w:p>
    <w:p w14:paraId="11A7C2A0" w14:textId="77777777" w:rsidR="00BA55B2" w:rsidRPr="00D57BA4" w:rsidRDefault="00BA55B2" w:rsidP="00BA55B2">
      <w:pPr>
        <w:pStyle w:val="Odsekzoznamu"/>
        <w:spacing w:after="0" w:line="240" w:lineRule="auto"/>
        <w:ind w:left="1134"/>
        <w:jc w:val="both"/>
        <w:rPr>
          <w:rFonts w:ascii="Garamond" w:hAnsi="Garamond"/>
          <w:u w:val="single"/>
        </w:rPr>
      </w:pPr>
    </w:p>
    <w:p w14:paraId="6BE22653" w14:textId="77777777" w:rsidR="00BA55B2" w:rsidRPr="00D57BA4" w:rsidRDefault="00BA55B2" w:rsidP="00BA55B2">
      <w:pPr>
        <w:numPr>
          <w:ilvl w:val="3"/>
          <w:numId w:val="26"/>
        </w:numPr>
        <w:spacing w:after="0" w:line="240" w:lineRule="auto"/>
        <w:ind w:left="1701" w:right="350" w:hanging="567"/>
        <w:jc w:val="both"/>
        <w:rPr>
          <w:rFonts w:ascii="Garamond" w:hAnsi="Garamond"/>
        </w:rPr>
      </w:pPr>
      <w:r w:rsidRPr="00D57BA4">
        <w:rPr>
          <w:rFonts w:ascii="Garamond" w:hAnsi="Garamond"/>
        </w:rPr>
        <w:t>certifikovaný koľajnicový systém z hliníkových profilov v tvare X certifikovaný podľa EN 795 a CEN /TS 16415 ukotvený do stropnej konštrukcie pomocou chemických kotiev,</w:t>
      </w:r>
    </w:p>
    <w:p w14:paraId="5DE532D0" w14:textId="77777777" w:rsidR="00BA55B2" w:rsidRPr="00D57BA4" w:rsidRDefault="00BA55B2" w:rsidP="00BA55B2">
      <w:pPr>
        <w:numPr>
          <w:ilvl w:val="3"/>
          <w:numId w:val="26"/>
        </w:numPr>
        <w:spacing w:after="0" w:line="240" w:lineRule="auto"/>
        <w:ind w:left="1701" w:right="350" w:hanging="567"/>
        <w:jc w:val="both"/>
        <w:rPr>
          <w:rFonts w:ascii="Garamond" w:hAnsi="Garamond"/>
        </w:rPr>
      </w:pPr>
      <w:r w:rsidRPr="00D57BA4">
        <w:rPr>
          <w:rFonts w:ascii="Garamond" w:hAnsi="Garamond"/>
        </w:rPr>
        <w:t xml:space="preserve">súčasťou istiaceho systému budú dva bežce a na nich budú zavesené samonavíjacie kladky certifikované podľa EN 360 s dĺžkou popruhu maximálne 6m s karabínou s automatickým zámkom a pádovým indikátorom s hmotnosťou v rozmedzí 1,7 kg až 1,9 kg, do ktorých sa budú osoby vykonávajúce práce na </w:t>
      </w:r>
      <w:proofErr w:type="spellStart"/>
      <w:r w:rsidRPr="00D57BA4">
        <w:rPr>
          <w:rFonts w:ascii="Garamond" w:hAnsi="Garamond"/>
        </w:rPr>
        <w:t>prípojniciach</w:t>
      </w:r>
      <w:proofErr w:type="spellEnd"/>
      <w:r w:rsidRPr="00D57BA4">
        <w:rPr>
          <w:rFonts w:ascii="Garamond" w:hAnsi="Garamond"/>
        </w:rPr>
        <w:t xml:space="preserve"> jednotlivo zaisťovať. Aby boli kladky ľahko dosiahnuteľné pre obsluhu — je potrebné zabezpečiť predĺženie spojovacím prvkom.</w:t>
      </w:r>
    </w:p>
    <w:p w14:paraId="3CDB4EB9" w14:textId="77777777" w:rsidR="00BA55B2" w:rsidRPr="00D57BA4" w:rsidRDefault="00BA55B2" w:rsidP="00BA55B2">
      <w:pPr>
        <w:numPr>
          <w:ilvl w:val="3"/>
          <w:numId w:val="26"/>
        </w:numPr>
        <w:spacing w:after="0" w:line="240" w:lineRule="auto"/>
        <w:ind w:left="1701" w:right="350" w:hanging="567"/>
        <w:jc w:val="both"/>
        <w:rPr>
          <w:rFonts w:ascii="Garamond" w:hAnsi="Garamond"/>
        </w:rPr>
      </w:pPr>
      <w:r w:rsidRPr="00D57BA4">
        <w:rPr>
          <w:rFonts w:ascii="Garamond" w:hAnsi="Garamond"/>
        </w:rPr>
        <w:t xml:space="preserve">požaduje sa koľajnicový systém s minimálnou </w:t>
      </w:r>
      <w:proofErr w:type="spellStart"/>
      <w:r w:rsidRPr="00D57BA4">
        <w:rPr>
          <w:rFonts w:ascii="Garamond" w:hAnsi="Garamond"/>
        </w:rPr>
        <w:t>prieťažnosťou</w:t>
      </w:r>
      <w:proofErr w:type="spellEnd"/>
      <w:r w:rsidRPr="00D57BA4">
        <w:rPr>
          <w:rFonts w:ascii="Garamond" w:hAnsi="Garamond"/>
        </w:rPr>
        <w:t xml:space="preserve"> umiestnený nad úrovňou pracovníka, aby sa znížila dĺžka pádu na čo najnižšiu možnú úroveň </w:t>
      </w:r>
      <w:proofErr w:type="spellStart"/>
      <w:r w:rsidRPr="00D57BA4">
        <w:rPr>
          <w:rFonts w:ascii="Garamond" w:hAnsi="Garamond"/>
        </w:rPr>
        <w:t>nakolko</w:t>
      </w:r>
      <w:proofErr w:type="spellEnd"/>
      <w:r w:rsidRPr="00D57BA4">
        <w:rPr>
          <w:rFonts w:ascii="Garamond" w:hAnsi="Garamond"/>
        </w:rPr>
        <w:t xml:space="preserve"> sa jedná o práce v malých výškach</w:t>
      </w:r>
    </w:p>
    <w:p w14:paraId="4467DE08" w14:textId="77777777" w:rsidR="00BA55B2" w:rsidRPr="00D57BA4" w:rsidRDefault="00BA55B2" w:rsidP="00BA55B2">
      <w:pPr>
        <w:numPr>
          <w:ilvl w:val="3"/>
          <w:numId w:val="26"/>
        </w:numPr>
        <w:spacing w:after="0" w:line="240" w:lineRule="auto"/>
        <w:ind w:left="1701" w:right="350" w:hanging="567"/>
        <w:jc w:val="both"/>
        <w:rPr>
          <w:rFonts w:ascii="Garamond" w:hAnsi="Garamond"/>
        </w:rPr>
      </w:pPr>
      <w:r w:rsidRPr="00D57BA4">
        <w:rPr>
          <w:rFonts w:ascii="Garamond" w:hAnsi="Garamond"/>
          <w:noProof/>
        </w:rPr>
        <w:drawing>
          <wp:anchor distT="0" distB="0" distL="114300" distR="114300" simplePos="0" relativeHeight="251660288" behindDoc="0" locked="0" layoutInCell="1" allowOverlap="1" wp14:anchorId="667FE15B" wp14:editId="52F54B81">
            <wp:simplePos x="0" y="0"/>
            <wp:positionH relativeFrom="margin">
              <wp:posOffset>1133474</wp:posOffset>
            </wp:positionH>
            <wp:positionV relativeFrom="paragraph">
              <wp:posOffset>294005</wp:posOffset>
            </wp:positionV>
            <wp:extent cx="4352925" cy="5749280"/>
            <wp:effectExtent l="0" t="0" r="0" b="4445"/>
            <wp:wrapNone/>
            <wp:docPr id="1216098145"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6098145" name=""/>
                    <pic:cNvPicPr/>
                  </pic:nvPicPr>
                  <pic:blipFill>
                    <a:blip r:embed="rId12">
                      <a:extLst>
                        <a:ext uri="{28A0092B-C50C-407E-A947-70E740481C1C}">
                          <a14:useLocalDpi xmlns:a14="http://schemas.microsoft.com/office/drawing/2010/main" val="0"/>
                        </a:ext>
                      </a:extLst>
                    </a:blip>
                    <a:stretch>
                      <a:fillRect/>
                    </a:stretch>
                  </pic:blipFill>
                  <pic:spPr>
                    <a:xfrm>
                      <a:off x="0" y="0"/>
                      <a:ext cx="4358893" cy="5757162"/>
                    </a:xfrm>
                    <a:prstGeom prst="rect">
                      <a:avLst/>
                    </a:prstGeom>
                  </pic:spPr>
                </pic:pic>
              </a:graphicData>
            </a:graphic>
            <wp14:sizeRelH relativeFrom="page">
              <wp14:pctWidth>0</wp14:pctWidth>
            </wp14:sizeRelH>
            <wp14:sizeRelV relativeFrom="page">
              <wp14:pctHeight>0</wp14:pctHeight>
            </wp14:sizeRelV>
          </wp:anchor>
        </w:drawing>
      </w:r>
      <w:r w:rsidRPr="00D57BA4">
        <w:rPr>
          <w:rFonts w:ascii="Garamond" w:hAnsi="Garamond"/>
        </w:rPr>
        <w:t>pre upresnenie požadovaného – pozri obrázok č. 1:</w:t>
      </w:r>
    </w:p>
    <w:p w14:paraId="5FBDB60A" w14:textId="77777777" w:rsidR="00BA55B2" w:rsidRPr="00D57BA4" w:rsidRDefault="00BA55B2" w:rsidP="00BA55B2">
      <w:pPr>
        <w:spacing w:after="0" w:line="240" w:lineRule="auto"/>
        <w:ind w:right="350"/>
        <w:jc w:val="both"/>
        <w:rPr>
          <w:rFonts w:ascii="Garamond" w:hAnsi="Garamond"/>
        </w:rPr>
        <w:sectPr w:rsidR="00BA55B2" w:rsidRPr="00D57BA4" w:rsidSect="005B5B4D">
          <w:pgSz w:w="11904" w:h="16834"/>
          <w:pgMar w:top="993" w:right="1080" w:bottom="709" w:left="1080" w:header="708" w:footer="708" w:gutter="0"/>
          <w:cols w:space="708"/>
          <w:docGrid w:linePitch="299"/>
        </w:sectPr>
      </w:pPr>
    </w:p>
    <w:p w14:paraId="0BFD955F" w14:textId="77777777" w:rsidR="00BA55B2" w:rsidRPr="00D57BA4" w:rsidRDefault="00BA55B2" w:rsidP="00BA55B2">
      <w:pPr>
        <w:spacing w:after="0" w:line="240" w:lineRule="auto"/>
        <w:ind w:left="-1440" w:right="10464"/>
        <w:rPr>
          <w:rFonts w:ascii="Garamond" w:hAnsi="Garamond"/>
        </w:rPr>
      </w:pPr>
    </w:p>
    <w:p w14:paraId="1A581B08" w14:textId="77777777" w:rsidR="00BA55B2" w:rsidRDefault="00BA55B2" w:rsidP="00BA55B2">
      <w:pPr>
        <w:pStyle w:val="Odsekzoznamu"/>
        <w:numPr>
          <w:ilvl w:val="2"/>
          <w:numId w:val="28"/>
        </w:numPr>
        <w:spacing w:after="0" w:line="240" w:lineRule="auto"/>
        <w:ind w:left="1134" w:hanging="567"/>
        <w:jc w:val="both"/>
        <w:rPr>
          <w:rFonts w:ascii="Garamond" w:hAnsi="Garamond"/>
          <w:u w:val="single"/>
        </w:rPr>
      </w:pPr>
      <w:r w:rsidRPr="00D57BA4">
        <w:rPr>
          <w:rFonts w:ascii="Garamond" w:hAnsi="Garamond"/>
          <w:u w:val="single"/>
        </w:rPr>
        <w:t xml:space="preserve">Záchytný systém a príslušenstvo </w:t>
      </w:r>
      <w:proofErr w:type="spellStart"/>
      <w:r w:rsidRPr="00D57BA4">
        <w:rPr>
          <w:rFonts w:ascii="Garamond" w:hAnsi="Garamond"/>
          <w:u w:val="single"/>
        </w:rPr>
        <w:t>trafokomory</w:t>
      </w:r>
      <w:proofErr w:type="spellEnd"/>
      <w:r w:rsidRPr="00D57BA4">
        <w:rPr>
          <w:rFonts w:ascii="Garamond" w:hAnsi="Garamond"/>
          <w:u w:val="single"/>
        </w:rPr>
        <w:t xml:space="preserve"> — Lešková</w:t>
      </w:r>
    </w:p>
    <w:p w14:paraId="4111BA41" w14:textId="77777777" w:rsidR="00BA55B2" w:rsidRPr="00D57BA4" w:rsidRDefault="00BA55B2" w:rsidP="00BA55B2">
      <w:pPr>
        <w:pStyle w:val="Odsekzoznamu"/>
        <w:spacing w:after="0" w:line="240" w:lineRule="auto"/>
        <w:ind w:left="1134"/>
        <w:jc w:val="both"/>
        <w:rPr>
          <w:rFonts w:ascii="Garamond" w:hAnsi="Garamond"/>
          <w:u w:val="single"/>
        </w:rPr>
      </w:pPr>
    </w:p>
    <w:p w14:paraId="602319DE" w14:textId="77777777" w:rsidR="00BA55B2" w:rsidRPr="00D57BA4" w:rsidRDefault="00BA55B2" w:rsidP="00BA55B2">
      <w:pPr>
        <w:numPr>
          <w:ilvl w:val="0"/>
          <w:numId w:val="29"/>
        </w:numPr>
        <w:spacing w:after="0" w:line="240" w:lineRule="auto"/>
        <w:ind w:left="1701" w:right="350" w:hanging="567"/>
        <w:jc w:val="both"/>
        <w:rPr>
          <w:rFonts w:ascii="Garamond" w:hAnsi="Garamond"/>
        </w:rPr>
      </w:pPr>
      <w:r w:rsidRPr="00D57BA4">
        <w:rPr>
          <w:rFonts w:ascii="Garamond" w:hAnsi="Garamond"/>
        </w:rPr>
        <w:t xml:space="preserve">Montáž horizontálneho istiaceho systému proti pádu z výšky (dl 3,5m) pre dve osoby </w:t>
      </w:r>
      <w:r w:rsidRPr="00D57BA4">
        <w:rPr>
          <w:rFonts w:ascii="Garamond" w:hAnsi="Garamond"/>
          <w:noProof/>
        </w:rPr>
        <w:drawing>
          <wp:inline distT="0" distB="0" distL="0" distR="0" wp14:anchorId="275E7FD6" wp14:editId="6F5B04C3">
            <wp:extent cx="79248" cy="18293"/>
            <wp:effectExtent l="0" t="0" r="0" b="0"/>
            <wp:docPr id="4473" name="Picture 4473"/>
            <wp:cNvGraphicFramePr/>
            <a:graphic xmlns:a="http://schemas.openxmlformats.org/drawingml/2006/main">
              <a:graphicData uri="http://schemas.openxmlformats.org/drawingml/2006/picture">
                <pic:pic xmlns:pic="http://schemas.openxmlformats.org/drawingml/2006/picture">
                  <pic:nvPicPr>
                    <pic:cNvPr id="4473" name="Picture 4473"/>
                    <pic:cNvPicPr/>
                  </pic:nvPicPr>
                  <pic:blipFill>
                    <a:blip r:embed="rId13"/>
                    <a:stretch>
                      <a:fillRect/>
                    </a:stretch>
                  </pic:blipFill>
                  <pic:spPr>
                    <a:xfrm>
                      <a:off x="0" y="0"/>
                      <a:ext cx="79248" cy="18293"/>
                    </a:xfrm>
                    <a:prstGeom prst="rect">
                      <a:avLst/>
                    </a:prstGeom>
                  </pic:spPr>
                </pic:pic>
              </a:graphicData>
            </a:graphic>
          </wp:inline>
        </w:drawing>
      </w:r>
      <w:r w:rsidRPr="00D57BA4">
        <w:rPr>
          <w:rFonts w:ascii="Garamond" w:hAnsi="Garamond"/>
        </w:rPr>
        <w:t xml:space="preserve"> certifikovaný lankový systém z nerezovej ocele s priemerom 8mm a štruktúrou 1x19 certifikovaný podľa EN 795 a CEN ukotvený do stropnej konštrukcie pomocou chemických kotiev.</w:t>
      </w:r>
    </w:p>
    <w:p w14:paraId="3DA433B6" w14:textId="77777777" w:rsidR="00BA55B2" w:rsidRPr="00D57BA4" w:rsidRDefault="00BA55B2" w:rsidP="00BA55B2">
      <w:pPr>
        <w:numPr>
          <w:ilvl w:val="0"/>
          <w:numId w:val="29"/>
        </w:numPr>
        <w:spacing w:after="0" w:line="240" w:lineRule="auto"/>
        <w:ind w:left="1701" w:right="350" w:hanging="567"/>
        <w:jc w:val="both"/>
        <w:rPr>
          <w:rFonts w:ascii="Garamond" w:hAnsi="Garamond"/>
        </w:rPr>
      </w:pPr>
      <w:r w:rsidRPr="00D57BA4">
        <w:rPr>
          <w:rFonts w:ascii="Garamond" w:hAnsi="Garamond"/>
        </w:rPr>
        <w:t>súčasťou istiaceho systému budú dve samonavíjacie kladky certifikované podľa EN 360 s dĺžkou popruhu maximálne 6m s karabínou s automatickým zámkom a pádovým indikátorom s hmotnosťou v rozmedzí 1,7 kg až 1,9 kg, do ktorých sa budú osoby vykonávajúce práce na transformátoroch jednotlivo zaisťovať. Aby boli kladky ľahko dosiahnuteľné pre obsluhu — je potrebné zabezpečiť predĺženie spojovacím prvkom.</w:t>
      </w:r>
    </w:p>
    <w:p w14:paraId="5F60B3B1" w14:textId="77777777" w:rsidR="00BA55B2" w:rsidRPr="00D57BA4" w:rsidRDefault="00BA55B2" w:rsidP="00BA55B2">
      <w:pPr>
        <w:numPr>
          <w:ilvl w:val="0"/>
          <w:numId w:val="29"/>
        </w:numPr>
        <w:spacing w:after="0" w:line="240" w:lineRule="auto"/>
        <w:ind w:left="1701" w:right="350" w:hanging="567"/>
        <w:jc w:val="both"/>
        <w:rPr>
          <w:rFonts w:ascii="Garamond" w:hAnsi="Garamond"/>
        </w:rPr>
      </w:pPr>
      <w:r w:rsidRPr="00D57BA4">
        <w:rPr>
          <w:rFonts w:ascii="Garamond" w:hAnsi="Garamond"/>
        </w:rPr>
        <w:t xml:space="preserve">Požadujeme lankový istiaci systém s predpätím 5kN s minimálnou </w:t>
      </w:r>
      <w:proofErr w:type="spellStart"/>
      <w:r w:rsidRPr="00D57BA4">
        <w:rPr>
          <w:rFonts w:ascii="Garamond" w:hAnsi="Garamond"/>
        </w:rPr>
        <w:t>prieťažnosťou</w:t>
      </w:r>
      <w:proofErr w:type="spellEnd"/>
      <w:r w:rsidRPr="00D57BA4">
        <w:rPr>
          <w:rFonts w:ascii="Garamond" w:hAnsi="Garamond"/>
        </w:rPr>
        <w:t xml:space="preserve"> umiestnený nad úrovňou pracovníka, aby sa znížila dĺžka pádu na čo najnižšiu možnú úroveň nakoľko sa jedná o práce v malých výškach.</w:t>
      </w:r>
    </w:p>
    <w:p w14:paraId="1BDA80B1" w14:textId="77777777" w:rsidR="00BA55B2" w:rsidRDefault="00BA55B2" w:rsidP="00BA55B2">
      <w:pPr>
        <w:numPr>
          <w:ilvl w:val="0"/>
          <w:numId w:val="29"/>
        </w:numPr>
        <w:spacing w:after="0" w:line="240" w:lineRule="auto"/>
        <w:ind w:left="1701" w:right="350" w:hanging="567"/>
        <w:jc w:val="both"/>
        <w:rPr>
          <w:rFonts w:ascii="Garamond" w:hAnsi="Garamond"/>
        </w:rPr>
      </w:pPr>
      <w:r w:rsidRPr="00D57BA4">
        <w:rPr>
          <w:rFonts w:ascii="Garamond" w:hAnsi="Garamond"/>
        </w:rPr>
        <w:t>pre upresnenie požadovaného – pozri obrázok č. 2:</w:t>
      </w:r>
    </w:p>
    <w:p w14:paraId="2887D5A7" w14:textId="77777777" w:rsidR="00BA55B2" w:rsidRPr="00D57BA4" w:rsidRDefault="00BA55B2" w:rsidP="00BA55B2">
      <w:pPr>
        <w:spacing w:after="0" w:line="240" w:lineRule="auto"/>
        <w:ind w:left="1701" w:right="350"/>
        <w:jc w:val="both"/>
        <w:rPr>
          <w:rFonts w:ascii="Garamond" w:hAnsi="Garamond"/>
        </w:rPr>
      </w:pPr>
    </w:p>
    <w:p w14:paraId="7E1C28DA" w14:textId="77777777" w:rsidR="00BA55B2" w:rsidRDefault="00BA55B2" w:rsidP="00BA55B2">
      <w:pPr>
        <w:spacing w:after="0" w:line="240" w:lineRule="auto"/>
        <w:ind w:left="941"/>
        <w:rPr>
          <w:rFonts w:ascii="Garamond" w:hAnsi="Garamond"/>
        </w:rPr>
      </w:pPr>
      <w:r w:rsidRPr="00D57BA4">
        <w:rPr>
          <w:rFonts w:ascii="Garamond" w:hAnsi="Garamond"/>
          <w:noProof/>
        </w:rPr>
        <w:drawing>
          <wp:inline distT="0" distB="0" distL="0" distR="0" wp14:anchorId="11D2ACBF" wp14:editId="5A39D142">
            <wp:extent cx="4972050" cy="6372225"/>
            <wp:effectExtent l="0" t="0" r="0" b="9525"/>
            <wp:docPr id="24867" name="Picture 24867"/>
            <wp:cNvGraphicFramePr/>
            <a:graphic xmlns:a="http://schemas.openxmlformats.org/drawingml/2006/main">
              <a:graphicData uri="http://schemas.openxmlformats.org/drawingml/2006/picture">
                <pic:pic xmlns:pic="http://schemas.openxmlformats.org/drawingml/2006/picture">
                  <pic:nvPicPr>
                    <pic:cNvPr id="24867" name="Picture 24867"/>
                    <pic:cNvPicPr/>
                  </pic:nvPicPr>
                  <pic:blipFill>
                    <a:blip r:embed="rId14"/>
                    <a:stretch>
                      <a:fillRect/>
                    </a:stretch>
                  </pic:blipFill>
                  <pic:spPr>
                    <a:xfrm>
                      <a:off x="0" y="0"/>
                      <a:ext cx="4972492" cy="6372791"/>
                    </a:xfrm>
                    <a:prstGeom prst="rect">
                      <a:avLst/>
                    </a:prstGeom>
                  </pic:spPr>
                </pic:pic>
              </a:graphicData>
            </a:graphic>
          </wp:inline>
        </w:drawing>
      </w:r>
    </w:p>
    <w:p w14:paraId="19583473" w14:textId="77777777" w:rsidR="00BA55B2" w:rsidRDefault="00BA55B2" w:rsidP="00BA55B2">
      <w:pPr>
        <w:spacing w:after="0" w:line="240" w:lineRule="auto"/>
        <w:ind w:left="941"/>
        <w:rPr>
          <w:rFonts w:ascii="Garamond" w:hAnsi="Garamond"/>
        </w:rPr>
      </w:pPr>
    </w:p>
    <w:p w14:paraId="6B4EF2A4" w14:textId="77777777" w:rsidR="00BA55B2" w:rsidRDefault="00BA55B2" w:rsidP="00BA55B2">
      <w:pPr>
        <w:pStyle w:val="Odsekzoznamu"/>
        <w:numPr>
          <w:ilvl w:val="2"/>
          <w:numId w:val="28"/>
        </w:numPr>
        <w:spacing w:after="0" w:line="240" w:lineRule="auto"/>
        <w:ind w:left="1134" w:hanging="567"/>
        <w:jc w:val="both"/>
        <w:rPr>
          <w:rFonts w:ascii="Garamond" w:hAnsi="Garamond"/>
          <w:u w:val="single"/>
        </w:rPr>
      </w:pPr>
      <w:r w:rsidRPr="00D57BA4">
        <w:rPr>
          <w:rFonts w:ascii="Garamond" w:hAnsi="Garamond"/>
          <w:u w:val="single"/>
        </w:rPr>
        <w:lastRenderedPageBreak/>
        <w:t>Záchytný lankový systém na strechu meniarne Lešková</w:t>
      </w:r>
    </w:p>
    <w:p w14:paraId="4EBF7204" w14:textId="77777777" w:rsidR="00BA55B2" w:rsidRPr="00D57BA4" w:rsidRDefault="00BA55B2" w:rsidP="00BA55B2">
      <w:pPr>
        <w:pStyle w:val="Odsekzoznamu"/>
        <w:spacing w:after="0" w:line="240" w:lineRule="auto"/>
        <w:ind w:left="1134"/>
        <w:jc w:val="both"/>
        <w:rPr>
          <w:rFonts w:ascii="Garamond" w:hAnsi="Garamond"/>
          <w:u w:val="single"/>
        </w:rPr>
      </w:pPr>
    </w:p>
    <w:p w14:paraId="2185E7C9" w14:textId="77777777" w:rsidR="00BA55B2" w:rsidRPr="00D57BA4" w:rsidRDefault="00BA55B2" w:rsidP="00BA55B2">
      <w:pPr>
        <w:numPr>
          <w:ilvl w:val="0"/>
          <w:numId w:val="30"/>
        </w:numPr>
        <w:spacing w:after="0" w:line="240" w:lineRule="auto"/>
        <w:ind w:left="1701" w:right="350" w:hanging="567"/>
        <w:jc w:val="both"/>
        <w:rPr>
          <w:rFonts w:ascii="Garamond" w:hAnsi="Garamond"/>
        </w:rPr>
      </w:pPr>
      <w:r w:rsidRPr="00D57BA4">
        <w:rPr>
          <w:rFonts w:ascii="Garamond" w:hAnsi="Garamond"/>
        </w:rPr>
        <w:t xml:space="preserve">certifikovaný lankový systém (dl. 53m) z nerezovej ocele s priemerom 8mm a štruktúrou 7x7 certifikovaný podľa EN 795 umiestnený na stĺpikoch, ktoré majú v sebe integrovaný tlmiaci systém a budú ukotvené do strešnej konštrukcie pomocou kotiev </w:t>
      </w:r>
    </w:p>
    <w:p w14:paraId="2919C5D0" w14:textId="77777777" w:rsidR="00BA55B2" w:rsidRPr="00D57BA4" w:rsidRDefault="00BA55B2" w:rsidP="00BA55B2">
      <w:pPr>
        <w:numPr>
          <w:ilvl w:val="0"/>
          <w:numId w:val="30"/>
        </w:numPr>
        <w:spacing w:after="0" w:line="240" w:lineRule="auto"/>
        <w:ind w:left="1701" w:right="350" w:hanging="567"/>
        <w:jc w:val="both"/>
        <w:rPr>
          <w:rFonts w:ascii="Garamond" w:hAnsi="Garamond"/>
        </w:rPr>
      </w:pPr>
      <w:r w:rsidRPr="00D57BA4">
        <w:rPr>
          <w:rFonts w:ascii="Garamond" w:hAnsi="Garamond"/>
        </w:rPr>
        <w:t>horizontálny istiaci systém bude umiestnený po celom obvode strechy.</w:t>
      </w:r>
    </w:p>
    <w:p w14:paraId="5CC69474" w14:textId="77777777" w:rsidR="00BA55B2" w:rsidRPr="00D57BA4" w:rsidRDefault="00BA55B2" w:rsidP="00BA55B2">
      <w:pPr>
        <w:numPr>
          <w:ilvl w:val="0"/>
          <w:numId w:val="30"/>
        </w:numPr>
        <w:spacing w:after="0" w:line="240" w:lineRule="auto"/>
        <w:ind w:left="1701" w:right="350" w:hanging="567"/>
        <w:jc w:val="both"/>
        <w:rPr>
          <w:rFonts w:ascii="Garamond" w:hAnsi="Garamond"/>
        </w:rPr>
      </w:pPr>
      <w:r w:rsidRPr="00D57BA4">
        <w:rPr>
          <w:rFonts w:ascii="Garamond" w:hAnsi="Garamond"/>
        </w:rPr>
        <w:t>ako spojovací prvok budú použité samonavíjacie kladky certifikované podľa EN 360 s dĺžkou popruhu 6m s karabínou s automatickým zámkom pádovým indikátorom s hmotnosťou v rozmedzí 1,7 kg až 1,9 kg, do ktorých sa budú osoby vykonávajúce práce na streche jednotlivo zaisťovať.</w:t>
      </w:r>
    </w:p>
    <w:p w14:paraId="493A0274" w14:textId="77777777" w:rsidR="00BA55B2" w:rsidRDefault="00BA55B2" w:rsidP="00BA55B2">
      <w:pPr>
        <w:numPr>
          <w:ilvl w:val="0"/>
          <w:numId w:val="30"/>
        </w:numPr>
        <w:spacing w:after="0" w:line="240" w:lineRule="auto"/>
        <w:ind w:left="1701" w:right="350" w:hanging="567"/>
        <w:jc w:val="both"/>
        <w:rPr>
          <w:rFonts w:ascii="Garamond" w:hAnsi="Garamond"/>
        </w:rPr>
      </w:pPr>
      <w:r w:rsidRPr="00D57BA4">
        <w:rPr>
          <w:rFonts w:ascii="Garamond" w:hAnsi="Garamond"/>
        </w:rPr>
        <w:t>požaduje sa lankový istiaci systém s predpätím v rozsahu od 0,7Kn do 0,8kN umiestnený vo výške od 0,18 m do 0,19 m nad úrovňou strechy. K lankovému istiacemu systému musí byť dodaný kompatibilný a odnímateľný bežec, ktorý prechádza automaticky cez priebežné body bez nutnosti prepínania sa s karabínou s automatickým zámkom.</w:t>
      </w:r>
    </w:p>
    <w:p w14:paraId="517CED96" w14:textId="77777777" w:rsidR="00BA55B2" w:rsidRPr="00D57BA4" w:rsidRDefault="00BA55B2" w:rsidP="00BA55B2">
      <w:pPr>
        <w:spacing w:after="0" w:line="240" w:lineRule="auto"/>
        <w:ind w:left="1701" w:right="350"/>
        <w:jc w:val="both"/>
        <w:rPr>
          <w:rFonts w:ascii="Garamond" w:hAnsi="Garamond"/>
        </w:rPr>
      </w:pPr>
    </w:p>
    <w:p w14:paraId="40B37E57" w14:textId="77777777" w:rsidR="00BA55B2" w:rsidRDefault="00BA55B2" w:rsidP="00BA55B2">
      <w:pPr>
        <w:pStyle w:val="Odsekzoznamu"/>
        <w:numPr>
          <w:ilvl w:val="2"/>
          <w:numId w:val="28"/>
        </w:numPr>
        <w:spacing w:after="0" w:line="240" w:lineRule="auto"/>
        <w:ind w:left="1134" w:hanging="567"/>
        <w:jc w:val="both"/>
        <w:rPr>
          <w:rFonts w:ascii="Garamond" w:hAnsi="Garamond"/>
          <w:u w:val="single"/>
        </w:rPr>
      </w:pPr>
      <w:r w:rsidRPr="00D57BA4">
        <w:rPr>
          <w:rFonts w:ascii="Garamond" w:hAnsi="Garamond"/>
          <w:u w:val="single"/>
        </w:rPr>
        <w:t xml:space="preserve">Záchytný systém a príslušenstvo </w:t>
      </w:r>
      <w:proofErr w:type="spellStart"/>
      <w:r w:rsidRPr="00D57BA4">
        <w:rPr>
          <w:rFonts w:ascii="Garamond" w:hAnsi="Garamond"/>
          <w:u w:val="single"/>
        </w:rPr>
        <w:t>Trafokomory</w:t>
      </w:r>
      <w:proofErr w:type="spellEnd"/>
      <w:r w:rsidRPr="00D57BA4">
        <w:rPr>
          <w:rFonts w:ascii="Garamond" w:hAnsi="Garamond"/>
          <w:u w:val="single"/>
        </w:rPr>
        <w:t>— Trnávka</w:t>
      </w:r>
    </w:p>
    <w:p w14:paraId="4102AA32" w14:textId="77777777" w:rsidR="00BA55B2" w:rsidRPr="00D57BA4" w:rsidRDefault="00BA55B2" w:rsidP="00BA55B2">
      <w:pPr>
        <w:pStyle w:val="Odsekzoznamu"/>
        <w:spacing w:after="0" w:line="240" w:lineRule="auto"/>
        <w:ind w:left="1134"/>
        <w:jc w:val="both"/>
        <w:rPr>
          <w:rFonts w:ascii="Garamond" w:hAnsi="Garamond"/>
          <w:u w:val="single"/>
        </w:rPr>
      </w:pPr>
    </w:p>
    <w:p w14:paraId="1E480ACC" w14:textId="77777777" w:rsidR="00BA55B2" w:rsidRPr="00D57BA4" w:rsidRDefault="00BA55B2" w:rsidP="00BA55B2">
      <w:pPr>
        <w:numPr>
          <w:ilvl w:val="0"/>
          <w:numId w:val="31"/>
        </w:numPr>
        <w:spacing w:after="0" w:line="240" w:lineRule="auto"/>
        <w:ind w:left="1701" w:right="350" w:hanging="567"/>
        <w:jc w:val="both"/>
        <w:rPr>
          <w:rFonts w:ascii="Garamond" w:hAnsi="Garamond"/>
        </w:rPr>
      </w:pPr>
      <w:r w:rsidRPr="00D57BA4">
        <w:rPr>
          <w:rFonts w:ascii="Garamond" w:hAnsi="Garamond"/>
        </w:rPr>
        <w:t>Montáž horizontálneho istiaceho systému proti pádu z výšky (dl 3,5m) pre dve osoby — certifikovaný lankový systém z nerezovej ocele s priemerom 8mm a štruktúrou 1x19 certifikovaný podľa EN 795 a CEN ukotvený do stropnej konštrukcie pomocou chemických kotiev.</w:t>
      </w:r>
    </w:p>
    <w:p w14:paraId="4CD2E44A" w14:textId="77777777" w:rsidR="00BA55B2" w:rsidRPr="00D57BA4" w:rsidRDefault="00BA55B2" w:rsidP="00BA55B2">
      <w:pPr>
        <w:numPr>
          <w:ilvl w:val="0"/>
          <w:numId w:val="31"/>
        </w:numPr>
        <w:spacing w:after="0" w:line="240" w:lineRule="auto"/>
        <w:ind w:left="1701" w:right="350" w:hanging="567"/>
        <w:jc w:val="both"/>
        <w:rPr>
          <w:rFonts w:ascii="Garamond" w:hAnsi="Garamond"/>
        </w:rPr>
      </w:pPr>
      <w:r w:rsidRPr="00D57BA4">
        <w:rPr>
          <w:rFonts w:ascii="Garamond" w:hAnsi="Garamond"/>
        </w:rPr>
        <w:t>súčasťou istiaceho systému budú dve samonavíjacie kladky certifikované podľa EN 360 s dĺžkou popruhu maximálne 6m s karabínou s automatickým zámkom a pádovým indikátorom s hmotnosťou v rozmedzí 1,7 kg až 1,9 kg, do ktorých sa budú osoby vykonávajúce práce na transformátoroch jednotlivo zaisťovať. Aby boli kladky ľahko dosiahnuteľné pre obsluhu — je potrebné zabezpečiť predĺženie spojovacím prvkom.</w:t>
      </w:r>
    </w:p>
    <w:p w14:paraId="518CBCDB" w14:textId="77777777" w:rsidR="00BA55B2" w:rsidRPr="00D57BA4" w:rsidRDefault="00BA55B2" w:rsidP="00BA55B2">
      <w:pPr>
        <w:numPr>
          <w:ilvl w:val="0"/>
          <w:numId w:val="31"/>
        </w:numPr>
        <w:spacing w:after="0" w:line="240" w:lineRule="auto"/>
        <w:ind w:left="1701" w:right="350" w:hanging="567"/>
        <w:jc w:val="both"/>
        <w:rPr>
          <w:rFonts w:ascii="Garamond" w:hAnsi="Garamond"/>
        </w:rPr>
      </w:pPr>
      <w:r w:rsidRPr="00D57BA4">
        <w:rPr>
          <w:rFonts w:ascii="Garamond" w:hAnsi="Garamond"/>
        </w:rPr>
        <w:t xml:space="preserve">Požadujeme lankový istiaci systém s predpätím 5kN s minimálnou </w:t>
      </w:r>
      <w:proofErr w:type="spellStart"/>
      <w:r w:rsidRPr="00D57BA4">
        <w:rPr>
          <w:rFonts w:ascii="Garamond" w:hAnsi="Garamond"/>
        </w:rPr>
        <w:t>prieťažnosťou</w:t>
      </w:r>
      <w:proofErr w:type="spellEnd"/>
      <w:r w:rsidRPr="00D57BA4">
        <w:rPr>
          <w:rFonts w:ascii="Garamond" w:hAnsi="Garamond"/>
        </w:rPr>
        <w:t xml:space="preserve"> umiestnený nad úrovňou pracovníka, aby sa znížila dĺžka pádu na čo najnižšiu možnú úroveň </w:t>
      </w:r>
      <w:proofErr w:type="spellStart"/>
      <w:r w:rsidRPr="00D57BA4">
        <w:rPr>
          <w:rFonts w:ascii="Garamond" w:hAnsi="Garamond"/>
        </w:rPr>
        <w:t>nakolko</w:t>
      </w:r>
      <w:proofErr w:type="spellEnd"/>
      <w:r w:rsidRPr="00D57BA4">
        <w:rPr>
          <w:rFonts w:ascii="Garamond" w:hAnsi="Garamond"/>
        </w:rPr>
        <w:t xml:space="preserve"> sa jedná o práce v malých výškach.</w:t>
      </w:r>
    </w:p>
    <w:p w14:paraId="1F35EC76" w14:textId="77777777" w:rsidR="00BA55B2" w:rsidRDefault="00BA55B2" w:rsidP="00BA55B2">
      <w:pPr>
        <w:numPr>
          <w:ilvl w:val="0"/>
          <w:numId w:val="31"/>
        </w:numPr>
        <w:spacing w:after="0" w:line="240" w:lineRule="auto"/>
        <w:ind w:left="1701" w:right="350" w:hanging="567"/>
        <w:jc w:val="both"/>
        <w:rPr>
          <w:rFonts w:ascii="Garamond" w:hAnsi="Garamond"/>
        </w:rPr>
      </w:pPr>
      <w:r w:rsidRPr="00D57BA4">
        <w:rPr>
          <w:rFonts w:ascii="Garamond" w:hAnsi="Garamond"/>
        </w:rPr>
        <w:t>pre upresnenie požadovaného – pozri obrázok č. 3:</w:t>
      </w:r>
    </w:p>
    <w:p w14:paraId="72BD289B" w14:textId="77777777" w:rsidR="00BA55B2" w:rsidRPr="00D57BA4" w:rsidRDefault="00BA55B2" w:rsidP="00BA55B2">
      <w:pPr>
        <w:spacing w:after="0" w:line="240" w:lineRule="auto"/>
        <w:ind w:left="1701" w:right="350"/>
        <w:jc w:val="both"/>
        <w:rPr>
          <w:rFonts w:ascii="Garamond" w:hAnsi="Garamond"/>
        </w:rPr>
      </w:pPr>
    </w:p>
    <w:p w14:paraId="5DCBB5EC" w14:textId="77777777" w:rsidR="00BA55B2" w:rsidRDefault="00BA55B2" w:rsidP="00BA55B2">
      <w:pPr>
        <w:spacing w:after="0" w:line="240" w:lineRule="auto"/>
        <w:ind w:left="941"/>
        <w:jc w:val="center"/>
        <w:rPr>
          <w:rFonts w:ascii="Garamond" w:hAnsi="Garamond"/>
        </w:rPr>
      </w:pPr>
      <w:r w:rsidRPr="00D57BA4">
        <w:rPr>
          <w:rFonts w:ascii="Garamond" w:hAnsi="Garamond"/>
          <w:noProof/>
        </w:rPr>
        <w:drawing>
          <wp:inline distT="0" distB="0" distL="0" distR="0" wp14:anchorId="771DC1D1" wp14:editId="4BA15DE5">
            <wp:extent cx="4429125" cy="4143375"/>
            <wp:effectExtent l="0" t="0" r="9525" b="9525"/>
            <wp:docPr id="24869" name="Picture 24869"/>
            <wp:cNvGraphicFramePr/>
            <a:graphic xmlns:a="http://schemas.openxmlformats.org/drawingml/2006/main">
              <a:graphicData uri="http://schemas.openxmlformats.org/drawingml/2006/picture">
                <pic:pic xmlns:pic="http://schemas.openxmlformats.org/drawingml/2006/picture">
                  <pic:nvPicPr>
                    <pic:cNvPr id="24869" name="Picture 24869"/>
                    <pic:cNvPicPr/>
                  </pic:nvPicPr>
                  <pic:blipFill>
                    <a:blip r:embed="rId15"/>
                    <a:stretch>
                      <a:fillRect/>
                    </a:stretch>
                  </pic:blipFill>
                  <pic:spPr>
                    <a:xfrm>
                      <a:off x="0" y="0"/>
                      <a:ext cx="4429623" cy="4143841"/>
                    </a:xfrm>
                    <a:prstGeom prst="rect">
                      <a:avLst/>
                    </a:prstGeom>
                  </pic:spPr>
                </pic:pic>
              </a:graphicData>
            </a:graphic>
          </wp:inline>
        </w:drawing>
      </w:r>
    </w:p>
    <w:p w14:paraId="6B0F0310" w14:textId="77777777" w:rsidR="00BA55B2" w:rsidRDefault="00BA55B2" w:rsidP="00BA55B2">
      <w:pPr>
        <w:spacing w:after="0" w:line="240" w:lineRule="auto"/>
        <w:ind w:left="941"/>
        <w:jc w:val="center"/>
        <w:rPr>
          <w:rFonts w:ascii="Garamond" w:hAnsi="Garamond"/>
        </w:rPr>
      </w:pPr>
    </w:p>
    <w:p w14:paraId="2DF2FF27" w14:textId="77777777" w:rsidR="00BA55B2" w:rsidRDefault="00BA55B2" w:rsidP="00BA55B2">
      <w:pPr>
        <w:pStyle w:val="Odsekzoznamu"/>
        <w:numPr>
          <w:ilvl w:val="2"/>
          <w:numId w:val="28"/>
        </w:numPr>
        <w:spacing w:after="0" w:line="240" w:lineRule="auto"/>
        <w:ind w:left="1134" w:hanging="567"/>
        <w:jc w:val="both"/>
        <w:rPr>
          <w:rFonts w:ascii="Garamond" w:hAnsi="Garamond"/>
          <w:u w:val="single"/>
        </w:rPr>
      </w:pPr>
      <w:r w:rsidRPr="00D57BA4">
        <w:rPr>
          <w:rFonts w:ascii="Garamond" w:hAnsi="Garamond"/>
          <w:u w:val="single"/>
        </w:rPr>
        <w:lastRenderedPageBreak/>
        <w:t xml:space="preserve">Záchytný systém vertikálny na rebrík (dl. 5,4 m + brzda + predlžovacia konzola s kotviacim bodom a samostatným kotviacim bodom na streche) - </w:t>
      </w:r>
      <w:proofErr w:type="spellStart"/>
      <w:r w:rsidRPr="00D57BA4">
        <w:rPr>
          <w:rFonts w:ascii="Garamond" w:hAnsi="Garamond"/>
          <w:u w:val="single"/>
        </w:rPr>
        <w:t>výlez</w:t>
      </w:r>
      <w:proofErr w:type="spellEnd"/>
      <w:r w:rsidRPr="00D57BA4">
        <w:rPr>
          <w:rFonts w:ascii="Garamond" w:hAnsi="Garamond"/>
          <w:u w:val="single"/>
        </w:rPr>
        <w:t xml:space="preserve"> na strechu Trnávka</w:t>
      </w:r>
    </w:p>
    <w:p w14:paraId="5E334066" w14:textId="77777777" w:rsidR="00BA55B2" w:rsidRPr="00D57BA4" w:rsidRDefault="00BA55B2" w:rsidP="00BA55B2">
      <w:pPr>
        <w:pStyle w:val="Odsekzoznamu"/>
        <w:spacing w:after="0" w:line="240" w:lineRule="auto"/>
        <w:ind w:left="1134"/>
        <w:jc w:val="both"/>
        <w:rPr>
          <w:rFonts w:ascii="Garamond" w:hAnsi="Garamond"/>
          <w:u w:val="single"/>
        </w:rPr>
      </w:pPr>
    </w:p>
    <w:p w14:paraId="6F3A82F6" w14:textId="77777777" w:rsidR="00BA55B2" w:rsidRPr="00D57BA4" w:rsidRDefault="00BA55B2" w:rsidP="00BA55B2">
      <w:pPr>
        <w:numPr>
          <w:ilvl w:val="0"/>
          <w:numId w:val="32"/>
        </w:numPr>
        <w:spacing w:after="0" w:line="240" w:lineRule="auto"/>
        <w:ind w:left="1701" w:right="350" w:hanging="567"/>
        <w:jc w:val="both"/>
        <w:rPr>
          <w:rFonts w:ascii="Garamond" w:hAnsi="Garamond"/>
        </w:rPr>
      </w:pPr>
      <w:r w:rsidRPr="00D57BA4">
        <w:rPr>
          <w:rFonts w:ascii="Garamond" w:hAnsi="Garamond"/>
        </w:rPr>
        <w:t xml:space="preserve">certifikovaný lankový systém z galvanizovanej ocele s priemerom 8mm a štruktúrou 6x19 certifikovaný podľa EN 353 ukotvený na existujúci rebrík pomocou univerzálnych konzol. </w:t>
      </w:r>
    </w:p>
    <w:p w14:paraId="32BF0583" w14:textId="77777777" w:rsidR="00BA55B2" w:rsidRPr="00D57BA4" w:rsidRDefault="00BA55B2" w:rsidP="00BA55B2">
      <w:pPr>
        <w:numPr>
          <w:ilvl w:val="0"/>
          <w:numId w:val="32"/>
        </w:numPr>
        <w:spacing w:after="0" w:line="240" w:lineRule="auto"/>
        <w:ind w:left="1701" w:right="350" w:hanging="567"/>
        <w:jc w:val="both"/>
        <w:rPr>
          <w:rFonts w:ascii="Garamond" w:hAnsi="Garamond"/>
        </w:rPr>
      </w:pPr>
      <w:r w:rsidRPr="00D57BA4">
        <w:rPr>
          <w:rFonts w:ascii="Garamond" w:hAnsi="Garamond"/>
        </w:rPr>
        <w:t>na vrchu rebríku je nutné umiestniť predlžovaciu konzolu, ktorá istiaci systém predĺži nad úroveň strechy o minimálne 1,1m a je vybavená aj samostatným kotviacim bodom, ktorý slúži na zabezpečenie bezpečného prechodu medzi vertikálnym a horizontálnym istiacim systémom..</w:t>
      </w:r>
    </w:p>
    <w:p w14:paraId="65434D07" w14:textId="77777777" w:rsidR="00BA55B2" w:rsidRPr="00D57BA4" w:rsidRDefault="00BA55B2" w:rsidP="00BA55B2">
      <w:pPr>
        <w:numPr>
          <w:ilvl w:val="0"/>
          <w:numId w:val="32"/>
        </w:numPr>
        <w:spacing w:after="0" w:line="240" w:lineRule="auto"/>
        <w:ind w:left="1701" w:right="350" w:hanging="567"/>
        <w:jc w:val="both"/>
        <w:rPr>
          <w:rFonts w:ascii="Garamond" w:hAnsi="Garamond"/>
        </w:rPr>
      </w:pPr>
      <w:r w:rsidRPr="00D57BA4">
        <w:rPr>
          <w:rFonts w:ascii="Garamond" w:hAnsi="Garamond"/>
        </w:rPr>
        <w:t>pre bezpečný prechod z vertikálneho istiaceho systému na horizontálny istiaci systém požadujeme samostatný kotviaci bod na streche.</w:t>
      </w:r>
    </w:p>
    <w:p w14:paraId="61EEE899" w14:textId="77777777" w:rsidR="00BA55B2" w:rsidRPr="00D57BA4" w:rsidRDefault="00BA55B2" w:rsidP="00BA55B2">
      <w:pPr>
        <w:numPr>
          <w:ilvl w:val="0"/>
          <w:numId w:val="32"/>
        </w:numPr>
        <w:spacing w:after="0" w:line="240" w:lineRule="auto"/>
        <w:ind w:left="1701" w:right="350" w:hanging="567"/>
        <w:jc w:val="both"/>
        <w:rPr>
          <w:rFonts w:ascii="Garamond" w:hAnsi="Garamond"/>
        </w:rPr>
      </w:pPr>
      <w:r w:rsidRPr="00D57BA4">
        <w:rPr>
          <w:rFonts w:ascii="Garamond" w:hAnsi="Garamond"/>
        </w:rPr>
        <w:t>k lankovému istiacemu systému musí byť dodaný kompatibilný a odnímateľný bežec s integrovaným tlmiacim prvkom, s karabínou s automatickým zámkom.</w:t>
      </w:r>
    </w:p>
    <w:p w14:paraId="255E145E" w14:textId="77777777" w:rsidR="00BA55B2" w:rsidRDefault="00BA55B2" w:rsidP="00BA55B2">
      <w:pPr>
        <w:numPr>
          <w:ilvl w:val="0"/>
          <w:numId w:val="32"/>
        </w:numPr>
        <w:spacing w:after="0" w:line="240" w:lineRule="auto"/>
        <w:ind w:left="1701" w:right="350" w:hanging="567"/>
        <w:jc w:val="both"/>
        <w:rPr>
          <w:rFonts w:ascii="Garamond" w:hAnsi="Garamond"/>
        </w:rPr>
      </w:pPr>
      <w:r w:rsidRPr="00D57BA4">
        <w:rPr>
          <w:rFonts w:ascii="Garamond" w:hAnsi="Garamond"/>
        </w:rPr>
        <w:t>pre upresnenie požadovaného – pozri obrázok č. 4:</w:t>
      </w:r>
    </w:p>
    <w:p w14:paraId="25402B5F" w14:textId="77777777" w:rsidR="00BA55B2" w:rsidRPr="00D57BA4" w:rsidRDefault="00BA55B2" w:rsidP="00BA55B2">
      <w:pPr>
        <w:spacing w:after="0" w:line="240" w:lineRule="auto"/>
        <w:ind w:left="1701" w:right="350"/>
        <w:jc w:val="both"/>
        <w:rPr>
          <w:rFonts w:ascii="Garamond" w:hAnsi="Garamond"/>
        </w:rPr>
      </w:pPr>
    </w:p>
    <w:p w14:paraId="29CCB175" w14:textId="77777777" w:rsidR="00BA55B2" w:rsidRDefault="00BA55B2" w:rsidP="00BA55B2">
      <w:pPr>
        <w:spacing w:after="0" w:line="240" w:lineRule="auto"/>
        <w:ind w:left="2525"/>
        <w:rPr>
          <w:rFonts w:ascii="Garamond" w:hAnsi="Garamond"/>
        </w:rPr>
      </w:pPr>
      <w:r w:rsidRPr="00D57BA4">
        <w:rPr>
          <w:rFonts w:ascii="Garamond" w:hAnsi="Garamond"/>
          <w:noProof/>
        </w:rPr>
        <w:drawing>
          <wp:inline distT="0" distB="0" distL="0" distR="0" wp14:anchorId="089BF47C" wp14:editId="61FEE7CD">
            <wp:extent cx="3238500" cy="3381375"/>
            <wp:effectExtent l="0" t="0" r="0" b="9525"/>
            <wp:docPr id="13428" name="Picture 13428"/>
            <wp:cNvGraphicFramePr/>
            <a:graphic xmlns:a="http://schemas.openxmlformats.org/drawingml/2006/main">
              <a:graphicData uri="http://schemas.openxmlformats.org/drawingml/2006/picture">
                <pic:pic xmlns:pic="http://schemas.openxmlformats.org/drawingml/2006/picture">
                  <pic:nvPicPr>
                    <pic:cNvPr id="13428" name="Picture 13428"/>
                    <pic:cNvPicPr/>
                  </pic:nvPicPr>
                  <pic:blipFill>
                    <a:blip r:embed="rId16"/>
                    <a:stretch>
                      <a:fillRect/>
                    </a:stretch>
                  </pic:blipFill>
                  <pic:spPr>
                    <a:xfrm>
                      <a:off x="0" y="0"/>
                      <a:ext cx="3239428" cy="3382344"/>
                    </a:xfrm>
                    <a:prstGeom prst="rect">
                      <a:avLst/>
                    </a:prstGeom>
                  </pic:spPr>
                </pic:pic>
              </a:graphicData>
            </a:graphic>
          </wp:inline>
        </w:drawing>
      </w:r>
    </w:p>
    <w:p w14:paraId="2CC09618" w14:textId="77777777" w:rsidR="00BA55B2" w:rsidRPr="00D57BA4" w:rsidRDefault="00BA55B2" w:rsidP="00BA55B2">
      <w:pPr>
        <w:spacing w:after="0" w:line="240" w:lineRule="auto"/>
        <w:ind w:left="2525"/>
        <w:rPr>
          <w:rFonts w:ascii="Garamond" w:hAnsi="Garamond"/>
        </w:rPr>
      </w:pPr>
    </w:p>
    <w:p w14:paraId="734AE038" w14:textId="77777777" w:rsidR="00BA55B2" w:rsidRDefault="00BA55B2" w:rsidP="00BA55B2">
      <w:pPr>
        <w:pStyle w:val="Odsekzoznamu"/>
        <w:numPr>
          <w:ilvl w:val="2"/>
          <w:numId w:val="28"/>
        </w:numPr>
        <w:spacing w:after="0" w:line="240" w:lineRule="auto"/>
        <w:ind w:left="1134" w:hanging="567"/>
        <w:jc w:val="both"/>
        <w:rPr>
          <w:rFonts w:ascii="Garamond" w:hAnsi="Garamond"/>
          <w:u w:val="single"/>
        </w:rPr>
      </w:pPr>
      <w:r w:rsidRPr="00D57BA4">
        <w:rPr>
          <w:rFonts w:ascii="Garamond" w:hAnsi="Garamond"/>
          <w:u w:val="single"/>
        </w:rPr>
        <w:t>Záchytný lankový systém na strechu Trnávka</w:t>
      </w:r>
    </w:p>
    <w:p w14:paraId="1A88CBD1" w14:textId="77777777" w:rsidR="00BA55B2" w:rsidRPr="00D57BA4" w:rsidRDefault="00BA55B2" w:rsidP="00BA55B2">
      <w:pPr>
        <w:pStyle w:val="Odsekzoznamu"/>
        <w:spacing w:after="0" w:line="240" w:lineRule="auto"/>
        <w:ind w:left="1134"/>
        <w:jc w:val="both"/>
        <w:rPr>
          <w:rFonts w:ascii="Garamond" w:hAnsi="Garamond"/>
          <w:u w:val="single"/>
        </w:rPr>
      </w:pPr>
    </w:p>
    <w:p w14:paraId="0CFFD3FD" w14:textId="77777777" w:rsidR="00BA55B2" w:rsidRPr="00D57BA4" w:rsidRDefault="00BA55B2" w:rsidP="00BA55B2">
      <w:pPr>
        <w:numPr>
          <w:ilvl w:val="0"/>
          <w:numId w:val="33"/>
        </w:numPr>
        <w:spacing w:after="0" w:line="240" w:lineRule="auto"/>
        <w:ind w:left="1701" w:right="350" w:hanging="567"/>
        <w:jc w:val="both"/>
        <w:rPr>
          <w:rFonts w:ascii="Garamond" w:hAnsi="Garamond"/>
        </w:rPr>
      </w:pPr>
      <w:r w:rsidRPr="00D57BA4">
        <w:rPr>
          <w:rFonts w:ascii="Garamond" w:hAnsi="Garamond"/>
        </w:rPr>
        <w:t xml:space="preserve">certifikovaný lankový systém (dl. 53m) z nerezovej ocele s priemerom 8mm a štruktúrou 7x7 certifikovaný podľa EN 795 umiestnený na stĺpikoch, ktoré majú v sebe integrovaný tlmiaci systém a budú ukotvené do strešnej konštrukcie pomocou kotiev </w:t>
      </w:r>
    </w:p>
    <w:p w14:paraId="4D745A31" w14:textId="77777777" w:rsidR="00BA55B2" w:rsidRPr="00D57BA4" w:rsidRDefault="00BA55B2" w:rsidP="00BA55B2">
      <w:pPr>
        <w:numPr>
          <w:ilvl w:val="0"/>
          <w:numId w:val="33"/>
        </w:numPr>
        <w:spacing w:after="0" w:line="240" w:lineRule="auto"/>
        <w:ind w:left="1701" w:right="350" w:hanging="567"/>
        <w:jc w:val="both"/>
        <w:rPr>
          <w:rFonts w:ascii="Garamond" w:hAnsi="Garamond"/>
        </w:rPr>
      </w:pPr>
      <w:r w:rsidRPr="00D57BA4">
        <w:rPr>
          <w:rFonts w:ascii="Garamond" w:hAnsi="Garamond"/>
        </w:rPr>
        <w:t>horizontálny istiaci systém bude umiestnený po celom obvode strechy.</w:t>
      </w:r>
    </w:p>
    <w:p w14:paraId="03B4D602" w14:textId="77777777" w:rsidR="00BA55B2" w:rsidRPr="00D57BA4" w:rsidRDefault="00BA55B2" w:rsidP="00BA55B2">
      <w:pPr>
        <w:numPr>
          <w:ilvl w:val="0"/>
          <w:numId w:val="33"/>
        </w:numPr>
        <w:spacing w:after="0" w:line="240" w:lineRule="auto"/>
        <w:ind w:left="1701" w:right="350" w:hanging="567"/>
        <w:jc w:val="both"/>
        <w:rPr>
          <w:rFonts w:ascii="Garamond" w:hAnsi="Garamond"/>
        </w:rPr>
      </w:pPr>
      <w:r w:rsidRPr="00D57BA4">
        <w:rPr>
          <w:rFonts w:ascii="Garamond" w:hAnsi="Garamond"/>
        </w:rPr>
        <w:t>ako spojovací prvok budú použité samonavíjacie kladky certifikované podľa EN 360 s dĺžkou popruhu 6m s karabínou s automatickým zámkom pádovým indikátorom s hmotnosťou v rozmedzí 1,7 kg až 1,9 kg, do ktorých sa budú osoby vykonávajúce práce na streche jednotlivo zaisťovať.</w:t>
      </w:r>
    </w:p>
    <w:p w14:paraId="4B82B3C9" w14:textId="77777777" w:rsidR="00BA55B2" w:rsidRPr="00D57BA4" w:rsidRDefault="00BA55B2" w:rsidP="00BA55B2">
      <w:pPr>
        <w:numPr>
          <w:ilvl w:val="0"/>
          <w:numId w:val="33"/>
        </w:numPr>
        <w:spacing w:after="0" w:line="240" w:lineRule="auto"/>
        <w:ind w:left="1701" w:right="350" w:hanging="567"/>
        <w:jc w:val="both"/>
        <w:rPr>
          <w:rFonts w:ascii="Garamond" w:hAnsi="Garamond"/>
        </w:rPr>
      </w:pPr>
      <w:r w:rsidRPr="00D57BA4">
        <w:rPr>
          <w:rFonts w:ascii="Garamond" w:hAnsi="Garamond"/>
        </w:rPr>
        <w:t>požaduje sa lankový istiaci systém s predpätím v rozsahu od 0,7Kn do 0,8kN umiestnený vo výške od 0,18 m do 0,19 m nad úrovňou strechy. K lankovému istiacemu systému musí byť dodaný kompatibilný a odnímateľný bežec, ktorý prechádza automaticky cez priebežné body bez nutnosti prepínania sa s karabínou s automatickým zámkom.</w:t>
      </w:r>
    </w:p>
    <w:p w14:paraId="70381489" w14:textId="77777777" w:rsidR="00BA55B2" w:rsidRPr="00D57BA4" w:rsidRDefault="00BA55B2" w:rsidP="00BA55B2">
      <w:pPr>
        <w:numPr>
          <w:ilvl w:val="0"/>
          <w:numId w:val="33"/>
        </w:numPr>
        <w:spacing w:after="0" w:line="240" w:lineRule="auto"/>
        <w:ind w:left="1701" w:right="350" w:hanging="567"/>
        <w:jc w:val="both"/>
        <w:rPr>
          <w:rFonts w:ascii="Garamond" w:hAnsi="Garamond"/>
        </w:rPr>
      </w:pPr>
      <w:r w:rsidRPr="00D57BA4">
        <w:rPr>
          <w:rFonts w:ascii="Garamond" w:hAnsi="Garamond"/>
        </w:rPr>
        <w:t>pre upresnenie požadovaného – pozri obrázok č. 5:</w:t>
      </w:r>
    </w:p>
    <w:p w14:paraId="3278C8E7" w14:textId="77777777" w:rsidR="00BA55B2" w:rsidRPr="00D57BA4" w:rsidRDefault="00BA55B2" w:rsidP="00BA55B2">
      <w:pPr>
        <w:spacing w:after="0" w:line="240" w:lineRule="auto"/>
        <w:ind w:left="1701" w:right="350"/>
        <w:jc w:val="both"/>
        <w:rPr>
          <w:rFonts w:ascii="Garamond" w:hAnsi="Garamond"/>
        </w:rPr>
      </w:pPr>
    </w:p>
    <w:p w14:paraId="5EC00694" w14:textId="77777777" w:rsidR="00BA55B2" w:rsidRDefault="00BA55B2" w:rsidP="00BA55B2">
      <w:pPr>
        <w:spacing w:after="0" w:line="240" w:lineRule="auto"/>
        <w:ind w:left="1701" w:right="350"/>
        <w:jc w:val="both"/>
        <w:rPr>
          <w:rFonts w:ascii="Garamond" w:hAnsi="Garamond"/>
        </w:rPr>
      </w:pPr>
    </w:p>
    <w:p w14:paraId="07C9529B" w14:textId="77777777" w:rsidR="00BA55B2" w:rsidRDefault="00BA55B2" w:rsidP="00BA55B2">
      <w:pPr>
        <w:spacing w:after="0" w:line="240" w:lineRule="auto"/>
        <w:ind w:left="1701" w:right="350"/>
        <w:jc w:val="both"/>
        <w:rPr>
          <w:rFonts w:ascii="Garamond" w:hAnsi="Garamond"/>
        </w:rPr>
      </w:pPr>
    </w:p>
    <w:p w14:paraId="5172BAEE" w14:textId="77777777" w:rsidR="00BA55B2" w:rsidRDefault="00BA55B2" w:rsidP="00BA55B2">
      <w:pPr>
        <w:spacing w:after="0" w:line="240" w:lineRule="auto"/>
        <w:ind w:left="1701" w:right="350"/>
        <w:jc w:val="both"/>
        <w:rPr>
          <w:rFonts w:ascii="Garamond" w:hAnsi="Garamond"/>
        </w:rPr>
      </w:pPr>
    </w:p>
    <w:p w14:paraId="397A2643" w14:textId="77777777" w:rsidR="00BA55B2" w:rsidRDefault="00BA55B2" w:rsidP="00BA55B2">
      <w:pPr>
        <w:spacing w:after="0" w:line="240" w:lineRule="auto"/>
        <w:ind w:left="1701" w:right="350"/>
        <w:jc w:val="both"/>
        <w:rPr>
          <w:rFonts w:ascii="Garamond" w:hAnsi="Garamond"/>
        </w:rPr>
      </w:pPr>
    </w:p>
    <w:p w14:paraId="1E1A9E1A" w14:textId="77777777" w:rsidR="00BA55B2" w:rsidRDefault="00BA55B2" w:rsidP="00BA55B2">
      <w:pPr>
        <w:spacing w:after="0" w:line="240" w:lineRule="auto"/>
        <w:ind w:left="1701" w:right="350"/>
        <w:jc w:val="both"/>
        <w:rPr>
          <w:rFonts w:ascii="Garamond" w:hAnsi="Garamond"/>
        </w:rPr>
      </w:pPr>
    </w:p>
    <w:p w14:paraId="4369108E" w14:textId="77777777" w:rsidR="00BA55B2" w:rsidRPr="00D57BA4" w:rsidRDefault="00BA55B2" w:rsidP="00BA55B2">
      <w:pPr>
        <w:spacing w:after="0" w:line="240" w:lineRule="auto"/>
        <w:ind w:right="350"/>
        <w:jc w:val="both"/>
        <w:rPr>
          <w:rFonts w:ascii="Garamond" w:hAnsi="Garamond"/>
        </w:rPr>
      </w:pPr>
      <w:r w:rsidRPr="00D57BA4">
        <w:rPr>
          <w:rFonts w:ascii="Garamond" w:hAnsi="Garamond"/>
        </w:rPr>
        <w:lastRenderedPageBreak/>
        <w:t>Obrázok č. 5</w:t>
      </w:r>
    </w:p>
    <w:p w14:paraId="30ACF58C" w14:textId="77777777" w:rsidR="00BA55B2" w:rsidRPr="00D57BA4" w:rsidRDefault="00BA55B2" w:rsidP="00BA55B2">
      <w:pPr>
        <w:spacing w:after="0" w:line="240" w:lineRule="auto"/>
        <w:ind w:left="1701" w:right="350"/>
        <w:jc w:val="both"/>
        <w:rPr>
          <w:rFonts w:ascii="Garamond" w:hAnsi="Garamond"/>
        </w:rPr>
      </w:pPr>
    </w:p>
    <w:p w14:paraId="7654CD27" w14:textId="77777777" w:rsidR="00BA55B2" w:rsidRDefault="00BA55B2" w:rsidP="00BA55B2">
      <w:pPr>
        <w:spacing w:after="0" w:line="240" w:lineRule="auto"/>
        <w:ind w:left="-566" w:right="-422"/>
        <w:jc w:val="center"/>
        <w:rPr>
          <w:rFonts w:ascii="Garamond" w:hAnsi="Garamond"/>
        </w:rPr>
      </w:pPr>
      <w:r w:rsidRPr="00D57BA4">
        <w:rPr>
          <w:rFonts w:ascii="Garamond" w:hAnsi="Garamond"/>
          <w:noProof/>
        </w:rPr>
        <w:drawing>
          <wp:inline distT="0" distB="0" distL="0" distR="0" wp14:anchorId="0B0F8A81" wp14:editId="6E4120F8">
            <wp:extent cx="6028944" cy="2573246"/>
            <wp:effectExtent l="0" t="0" r="0" b="0"/>
            <wp:docPr id="15475" name="Picture 15475"/>
            <wp:cNvGraphicFramePr/>
            <a:graphic xmlns:a="http://schemas.openxmlformats.org/drawingml/2006/main">
              <a:graphicData uri="http://schemas.openxmlformats.org/drawingml/2006/picture">
                <pic:pic xmlns:pic="http://schemas.openxmlformats.org/drawingml/2006/picture">
                  <pic:nvPicPr>
                    <pic:cNvPr id="15475" name="Picture 15475"/>
                    <pic:cNvPicPr/>
                  </pic:nvPicPr>
                  <pic:blipFill>
                    <a:blip r:embed="rId17"/>
                    <a:stretch>
                      <a:fillRect/>
                    </a:stretch>
                  </pic:blipFill>
                  <pic:spPr>
                    <a:xfrm>
                      <a:off x="0" y="0"/>
                      <a:ext cx="6028944" cy="2573246"/>
                    </a:xfrm>
                    <a:prstGeom prst="rect">
                      <a:avLst/>
                    </a:prstGeom>
                  </pic:spPr>
                </pic:pic>
              </a:graphicData>
            </a:graphic>
          </wp:inline>
        </w:drawing>
      </w:r>
    </w:p>
    <w:p w14:paraId="2E4F5472" w14:textId="77777777" w:rsidR="00BA55B2" w:rsidRPr="00D57BA4" w:rsidRDefault="00BA55B2" w:rsidP="00BA55B2">
      <w:pPr>
        <w:spacing w:after="0" w:line="240" w:lineRule="auto"/>
        <w:ind w:left="-566" w:right="-422"/>
        <w:jc w:val="center"/>
        <w:rPr>
          <w:rFonts w:ascii="Garamond" w:hAnsi="Garamond"/>
        </w:rPr>
      </w:pPr>
    </w:p>
    <w:p w14:paraId="346755E2" w14:textId="77777777" w:rsidR="00BA55B2" w:rsidRDefault="00BA55B2" w:rsidP="00BA55B2">
      <w:pPr>
        <w:pStyle w:val="Odsekzoznamu"/>
        <w:numPr>
          <w:ilvl w:val="2"/>
          <w:numId w:val="28"/>
        </w:numPr>
        <w:spacing w:after="0" w:line="240" w:lineRule="auto"/>
        <w:ind w:left="1134" w:hanging="567"/>
        <w:jc w:val="both"/>
        <w:rPr>
          <w:rFonts w:ascii="Garamond" w:hAnsi="Garamond"/>
          <w:u w:val="single"/>
        </w:rPr>
      </w:pPr>
      <w:r w:rsidRPr="00D57BA4">
        <w:rPr>
          <w:rFonts w:ascii="Garamond" w:hAnsi="Garamond"/>
          <w:u w:val="single"/>
        </w:rPr>
        <w:t xml:space="preserve">Vypracovanie bezpečného pracovného postupu a školenia na výkon prác vo výškach pre prevádzky Legionárska a Trnávka. </w:t>
      </w:r>
    </w:p>
    <w:p w14:paraId="7B5688FA" w14:textId="77777777" w:rsidR="00BA55B2" w:rsidRPr="00D57BA4" w:rsidRDefault="00BA55B2" w:rsidP="00BA55B2">
      <w:pPr>
        <w:pStyle w:val="Odsekzoznamu"/>
        <w:spacing w:after="0" w:line="240" w:lineRule="auto"/>
        <w:ind w:left="1134"/>
        <w:jc w:val="both"/>
        <w:rPr>
          <w:rFonts w:ascii="Garamond" w:hAnsi="Garamond"/>
          <w:u w:val="single"/>
        </w:rPr>
      </w:pPr>
    </w:p>
    <w:p w14:paraId="41D1E2C5" w14:textId="77777777" w:rsidR="00BA55B2" w:rsidRPr="00D57BA4" w:rsidRDefault="00BA55B2" w:rsidP="00BA55B2">
      <w:pPr>
        <w:numPr>
          <w:ilvl w:val="0"/>
          <w:numId w:val="34"/>
        </w:numPr>
        <w:spacing w:after="0" w:line="240" w:lineRule="auto"/>
        <w:ind w:left="1701" w:right="350" w:hanging="567"/>
        <w:jc w:val="both"/>
        <w:rPr>
          <w:rFonts w:ascii="Garamond" w:hAnsi="Garamond"/>
        </w:rPr>
      </w:pPr>
      <w:r w:rsidRPr="00D57BA4">
        <w:rPr>
          <w:rFonts w:ascii="Garamond" w:hAnsi="Garamond"/>
        </w:rPr>
        <w:t>vypracovanie bezpečného pracovného postupu na výkon prác vo výškach na predmetných pracoviskách.</w:t>
      </w:r>
    </w:p>
    <w:p w14:paraId="2BF57476" w14:textId="77777777" w:rsidR="00BA55B2" w:rsidRDefault="00BA55B2" w:rsidP="00BA55B2">
      <w:pPr>
        <w:numPr>
          <w:ilvl w:val="0"/>
          <w:numId w:val="34"/>
        </w:numPr>
        <w:spacing w:after="0" w:line="240" w:lineRule="auto"/>
        <w:ind w:left="1701" w:right="350" w:hanging="567"/>
        <w:jc w:val="both"/>
        <w:rPr>
          <w:rFonts w:ascii="Garamond" w:hAnsi="Garamond"/>
        </w:rPr>
      </w:pPr>
      <w:r w:rsidRPr="00D57BA4">
        <w:rPr>
          <w:rFonts w:ascii="Garamond" w:hAnsi="Garamond"/>
        </w:rPr>
        <w:t>zabezpečenie zaškolenia pracovníkov pre správne používanie dodaných zariadení s teoretickou a praktickou časťou — výstupom bude prezenčná listina o predmetnom zaškolení.</w:t>
      </w:r>
    </w:p>
    <w:p w14:paraId="0281A4FE" w14:textId="77777777" w:rsidR="00BA55B2" w:rsidRPr="00D57BA4" w:rsidRDefault="00BA55B2" w:rsidP="00BA55B2">
      <w:pPr>
        <w:spacing w:after="0" w:line="240" w:lineRule="auto"/>
        <w:ind w:left="1701" w:right="350"/>
        <w:jc w:val="both"/>
        <w:rPr>
          <w:rFonts w:ascii="Garamond" w:hAnsi="Garamond"/>
        </w:rPr>
      </w:pPr>
    </w:p>
    <w:p w14:paraId="42A35ABF" w14:textId="77777777" w:rsidR="00BA55B2" w:rsidRDefault="00BA55B2" w:rsidP="00BA55B2">
      <w:pPr>
        <w:pStyle w:val="Odsekzoznamu"/>
        <w:numPr>
          <w:ilvl w:val="2"/>
          <w:numId w:val="28"/>
        </w:numPr>
        <w:spacing w:after="0" w:line="240" w:lineRule="auto"/>
        <w:ind w:left="1134" w:hanging="567"/>
        <w:jc w:val="both"/>
        <w:rPr>
          <w:rFonts w:ascii="Garamond" w:hAnsi="Garamond"/>
          <w:u w:val="single"/>
        </w:rPr>
      </w:pPr>
      <w:r w:rsidRPr="00D57BA4">
        <w:rPr>
          <w:rFonts w:ascii="Garamond" w:hAnsi="Garamond"/>
          <w:u w:val="single"/>
        </w:rPr>
        <w:t>Evakuačné zariadenie</w:t>
      </w:r>
    </w:p>
    <w:p w14:paraId="0FDD2D41" w14:textId="77777777" w:rsidR="00BA55B2" w:rsidRPr="00D57BA4" w:rsidRDefault="00BA55B2" w:rsidP="00BA55B2">
      <w:pPr>
        <w:pStyle w:val="Odsekzoznamu"/>
        <w:spacing w:after="0" w:line="240" w:lineRule="auto"/>
        <w:ind w:left="1134"/>
        <w:jc w:val="both"/>
        <w:rPr>
          <w:rFonts w:ascii="Garamond" w:hAnsi="Garamond"/>
          <w:u w:val="single"/>
        </w:rPr>
      </w:pPr>
    </w:p>
    <w:p w14:paraId="331DD541" w14:textId="77777777" w:rsidR="00BA55B2" w:rsidRPr="00D57BA4" w:rsidRDefault="00BA55B2" w:rsidP="00BA55B2">
      <w:pPr>
        <w:numPr>
          <w:ilvl w:val="0"/>
          <w:numId w:val="35"/>
        </w:numPr>
        <w:spacing w:after="0" w:line="240" w:lineRule="auto"/>
        <w:ind w:left="1701" w:right="350" w:hanging="567"/>
        <w:jc w:val="both"/>
        <w:rPr>
          <w:rFonts w:ascii="Garamond" w:hAnsi="Garamond"/>
        </w:rPr>
      </w:pPr>
      <w:r w:rsidRPr="00D57BA4">
        <w:rPr>
          <w:rFonts w:ascii="Garamond" w:hAnsi="Garamond"/>
        </w:rPr>
        <w:t xml:space="preserve">vyhláška 100/2015 </w:t>
      </w:r>
      <w:proofErr w:type="spellStart"/>
      <w:r w:rsidRPr="00D57BA4">
        <w:rPr>
          <w:rFonts w:ascii="Garamond" w:hAnsi="Garamond"/>
        </w:rPr>
        <w:t>Z.z</w:t>
      </w:r>
      <w:proofErr w:type="spellEnd"/>
      <w:r w:rsidRPr="00D57BA4">
        <w:rPr>
          <w:rFonts w:ascii="Garamond" w:hAnsi="Garamond"/>
        </w:rPr>
        <w:t>. hovorí, že „</w:t>
      </w:r>
      <w:r w:rsidRPr="00D57BA4">
        <w:rPr>
          <w:rFonts w:ascii="Garamond" w:hAnsi="Garamond"/>
          <w:i/>
          <w:iCs/>
        </w:rPr>
        <w:t>súčasťou technologického postupu musí byť určenie spôsobu evakuácie osoby po zachytení pádu z výšky alebo do hĺbky a prostriedkov potrebných na jej evakuáciu. V blízkosti pracoviska, kde sa vykonávajú práce vo výške a nad voľnou hĺbkou, musia byť k dispozícii prostriedky na evakuáciu osoby zachytenej po páde z výšky alebo do hĺbky</w:t>
      </w:r>
      <w:r w:rsidRPr="00D57BA4">
        <w:rPr>
          <w:rFonts w:ascii="Garamond" w:hAnsi="Garamond"/>
        </w:rPr>
        <w:t>.” a na základe toho sa požaduje, aby boli obe prevádzky vybavené evakuačnou sadou.</w:t>
      </w:r>
    </w:p>
    <w:p w14:paraId="1A8AF2C3" w14:textId="77777777" w:rsidR="00BA55B2" w:rsidRPr="00D57BA4" w:rsidRDefault="00BA55B2" w:rsidP="00BA55B2">
      <w:pPr>
        <w:numPr>
          <w:ilvl w:val="0"/>
          <w:numId w:val="35"/>
        </w:numPr>
        <w:spacing w:after="0" w:line="240" w:lineRule="auto"/>
        <w:ind w:left="1701" w:right="350" w:hanging="567"/>
        <w:jc w:val="both"/>
        <w:rPr>
          <w:rFonts w:ascii="Garamond" w:hAnsi="Garamond"/>
        </w:rPr>
      </w:pPr>
      <w:r w:rsidRPr="00D57BA4">
        <w:rPr>
          <w:rFonts w:ascii="Garamond" w:hAnsi="Garamond"/>
        </w:rPr>
        <w:t>dodávateľ musí navrhnúť evakuačnú sadu zloženú s certifikovaných zariadení na poskytnutie čo najrýchlejšej a najbezpečnejšej evakuácie.</w:t>
      </w:r>
    </w:p>
    <w:p w14:paraId="5F8FD5A4" w14:textId="77777777" w:rsidR="00BA55B2" w:rsidRPr="00D57BA4" w:rsidRDefault="00BA55B2" w:rsidP="00BA55B2">
      <w:pPr>
        <w:numPr>
          <w:ilvl w:val="0"/>
          <w:numId w:val="35"/>
        </w:numPr>
        <w:spacing w:after="0" w:line="240" w:lineRule="auto"/>
        <w:ind w:left="1701" w:right="350" w:hanging="567"/>
        <w:jc w:val="both"/>
        <w:rPr>
          <w:rFonts w:ascii="Garamond" w:hAnsi="Garamond"/>
        </w:rPr>
      </w:pPr>
      <w:r w:rsidRPr="00D57BA4">
        <w:rPr>
          <w:rFonts w:ascii="Garamond" w:hAnsi="Garamond"/>
        </w:rPr>
        <w:t>evakuačnú sadu musia vedieť použiť aj bežní pracovníci, ktorí majú školenie z prác vo výškach po zaškolení a praktickom tréningu na evakuáciu. Súčasťou dodávky evakuačnej sady bude aj toto zaškolenie.</w:t>
      </w:r>
    </w:p>
    <w:p w14:paraId="2BE1DDF2" w14:textId="7BA0B36E" w:rsidR="00F605F6" w:rsidRPr="00163078" w:rsidRDefault="00F605F6" w:rsidP="00163078">
      <w:pPr>
        <w:pStyle w:val="Odsekzoznamu"/>
        <w:keepNext/>
        <w:keepLines/>
        <w:tabs>
          <w:tab w:val="left" w:pos="-142"/>
        </w:tabs>
        <w:autoSpaceDE w:val="0"/>
        <w:autoSpaceDN w:val="0"/>
        <w:adjustRightInd w:val="0"/>
        <w:spacing w:after="0" w:line="240" w:lineRule="auto"/>
        <w:ind w:left="709"/>
        <w:jc w:val="center"/>
        <w:rPr>
          <w:rFonts w:ascii="Garamond" w:eastAsia="Times New Roman" w:hAnsi="Garamond" w:cs="Arial"/>
          <w:b/>
        </w:rPr>
      </w:pPr>
      <w:r w:rsidRPr="00163078">
        <w:rPr>
          <w:rFonts w:ascii="Garamond" w:eastAsia="Times New Roman" w:hAnsi="Garamond" w:cs="Arial"/>
          <w:b/>
        </w:rPr>
        <w:lastRenderedPageBreak/>
        <w:t>PRÍLOHA 2</w:t>
      </w:r>
    </w:p>
    <w:p w14:paraId="130C561F" w14:textId="77777777" w:rsidR="00F605F6" w:rsidRPr="00163078" w:rsidRDefault="00F605F6" w:rsidP="00163078">
      <w:pPr>
        <w:pStyle w:val="Odsekzoznamu"/>
        <w:keepNext/>
        <w:keepLines/>
        <w:tabs>
          <w:tab w:val="left" w:pos="-142"/>
        </w:tabs>
        <w:autoSpaceDE w:val="0"/>
        <w:autoSpaceDN w:val="0"/>
        <w:adjustRightInd w:val="0"/>
        <w:spacing w:after="0" w:line="240" w:lineRule="auto"/>
        <w:ind w:left="709"/>
        <w:jc w:val="center"/>
        <w:rPr>
          <w:rFonts w:ascii="Garamond" w:eastAsia="Times New Roman" w:hAnsi="Garamond" w:cs="Arial"/>
          <w:b/>
        </w:rPr>
      </w:pPr>
    </w:p>
    <w:p w14:paraId="5B50A87E" w14:textId="77777777" w:rsidR="00F605F6" w:rsidRPr="00163078" w:rsidRDefault="00F605F6" w:rsidP="00163078">
      <w:pPr>
        <w:pStyle w:val="Odsekzoznamu"/>
        <w:keepNext/>
        <w:keepLines/>
        <w:tabs>
          <w:tab w:val="left" w:pos="-142"/>
        </w:tabs>
        <w:autoSpaceDE w:val="0"/>
        <w:autoSpaceDN w:val="0"/>
        <w:adjustRightInd w:val="0"/>
        <w:spacing w:after="0" w:line="240" w:lineRule="auto"/>
        <w:ind w:left="709"/>
        <w:jc w:val="center"/>
        <w:rPr>
          <w:rFonts w:ascii="Garamond" w:eastAsia="Times New Roman" w:hAnsi="Garamond" w:cs="Arial"/>
          <w:b/>
        </w:rPr>
      </w:pPr>
      <w:r w:rsidRPr="00163078">
        <w:rPr>
          <w:rFonts w:ascii="Garamond" w:eastAsia="Times New Roman" w:hAnsi="Garamond" w:cs="Arial"/>
          <w:b/>
        </w:rPr>
        <w:t>CENA</w:t>
      </w:r>
    </w:p>
    <w:p w14:paraId="405CE3AF" w14:textId="77777777" w:rsidR="00F605F6" w:rsidRPr="00163078" w:rsidRDefault="00F605F6" w:rsidP="00163078">
      <w:pPr>
        <w:pStyle w:val="Odsekzoznamu"/>
        <w:keepNext/>
        <w:keepLines/>
        <w:tabs>
          <w:tab w:val="left" w:pos="-142"/>
        </w:tabs>
        <w:autoSpaceDE w:val="0"/>
        <w:autoSpaceDN w:val="0"/>
        <w:adjustRightInd w:val="0"/>
        <w:spacing w:after="0" w:line="240" w:lineRule="auto"/>
        <w:ind w:left="709"/>
        <w:rPr>
          <w:rFonts w:ascii="Garamond" w:eastAsia="Times New Roman" w:hAnsi="Garamond" w:cs="Arial"/>
          <w:b/>
        </w:rPr>
      </w:pPr>
    </w:p>
    <w:tbl>
      <w:tblPr>
        <w:tblStyle w:val="Mriekatabuky"/>
        <w:tblW w:w="0" w:type="auto"/>
        <w:tblInd w:w="-5" w:type="dxa"/>
        <w:tblLook w:val="04A0" w:firstRow="1" w:lastRow="0" w:firstColumn="1" w:lastColumn="0" w:noHBand="0" w:noVBand="1"/>
      </w:tblPr>
      <w:tblGrid>
        <w:gridCol w:w="815"/>
        <w:gridCol w:w="6662"/>
        <w:gridCol w:w="2156"/>
      </w:tblGrid>
      <w:tr w:rsidR="00F20C16" w:rsidRPr="00163078" w14:paraId="5A9F3FCE" w14:textId="77777777" w:rsidTr="00F20C16">
        <w:tc>
          <w:tcPr>
            <w:tcW w:w="815" w:type="dxa"/>
            <w:shd w:val="clear" w:color="auto" w:fill="BFBFBF" w:themeFill="background1" w:themeFillShade="BF"/>
            <w:vAlign w:val="center"/>
          </w:tcPr>
          <w:p w14:paraId="7B3AC253" w14:textId="66302F56" w:rsidR="00F20C16" w:rsidRPr="00163078" w:rsidRDefault="00F20C16" w:rsidP="00163078">
            <w:pPr>
              <w:pStyle w:val="Odsekzoznamu"/>
              <w:keepNext/>
              <w:keepLines/>
              <w:tabs>
                <w:tab w:val="left" w:pos="-142"/>
              </w:tabs>
              <w:autoSpaceDE w:val="0"/>
              <w:autoSpaceDN w:val="0"/>
              <w:adjustRightInd w:val="0"/>
              <w:ind w:left="0"/>
              <w:jc w:val="center"/>
              <w:rPr>
                <w:rFonts w:ascii="Garamond" w:eastAsia="Times New Roman" w:hAnsi="Garamond" w:cs="Arial"/>
                <w:b/>
                <w:color w:val="000000" w:themeColor="text1"/>
              </w:rPr>
            </w:pPr>
            <w:r w:rsidRPr="00163078">
              <w:rPr>
                <w:rFonts w:ascii="Garamond" w:eastAsia="Times New Roman" w:hAnsi="Garamond" w:cs="Arial"/>
                <w:b/>
                <w:color w:val="000000" w:themeColor="text1"/>
              </w:rPr>
              <w:t>Časť</w:t>
            </w:r>
          </w:p>
        </w:tc>
        <w:tc>
          <w:tcPr>
            <w:tcW w:w="6662" w:type="dxa"/>
            <w:shd w:val="clear" w:color="auto" w:fill="BFBFBF" w:themeFill="background1" w:themeFillShade="BF"/>
            <w:vAlign w:val="center"/>
          </w:tcPr>
          <w:p w14:paraId="3480A531" w14:textId="4CABF09E" w:rsidR="00F20C16" w:rsidRPr="00163078" w:rsidRDefault="00F20C16" w:rsidP="00163078">
            <w:pPr>
              <w:pStyle w:val="Odsekzoznamu"/>
              <w:keepNext/>
              <w:keepLines/>
              <w:tabs>
                <w:tab w:val="left" w:pos="-142"/>
              </w:tabs>
              <w:autoSpaceDE w:val="0"/>
              <w:autoSpaceDN w:val="0"/>
              <w:adjustRightInd w:val="0"/>
              <w:ind w:left="0"/>
              <w:jc w:val="center"/>
              <w:rPr>
                <w:rFonts w:ascii="Garamond" w:eastAsia="Times New Roman" w:hAnsi="Garamond" w:cs="Arial"/>
                <w:b/>
                <w:color w:val="000000" w:themeColor="text1"/>
              </w:rPr>
            </w:pPr>
            <w:r w:rsidRPr="00163078">
              <w:rPr>
                <w:rFonts w:ascii="Garamond" w:eastAsia="Times New Roman" w:hAnsi="Garamond" w:cs="Arial"/>
                <w:b/>
                <w:color w:val="000000" w:themeColor="text1"/>
              </w:rPr>
              <w:t>Služby</w:t>
            </w:r>
          </w:p>
        </w:tc>
        <w:tc>
          <w:tcPr>
            <w:tcW w:w="2156" w:type="dxa"/>
            <w:shd w:val="clear" w:color="auto" w:fill="BFBFBF" w:themeFill="background1" w:themeFillShade="BF"/>
            <w:vAlign w:val="center"/>
          </w:tcPr>
          <w:p w14:paraId="3217EB00" w14:textId="7E342859" w:rsidR="00F20C16" w:rsidRPr="00163078" w:rsidRDefault="00F20C16" w:rsidP="00163078">
            <w:pPr>
              <w:pStyle w:val="Odsekzoznamu"/>
              <w:keepNext/>
              <w:keepLines/>
              <w:tabs>
                <w:tab w:val="left" w:pos="-142"/>
              </w:tabs>
              <w:autoSpaceDE w:val="0"/>
              <w:autoSpaceDN w:val="0"/>
              <w:adjustRightInd w:val="0"/>
              <w:ind w:left="0"/>
              <w:jc w:val="center"/>
              <w:rPr>
                <w:rFonts w:ascii="Garamond" w:eastAsia="Times New Roman" w:hAnsi="Garamond" w:cs="Arial"/>
                <w:b/>
                <w:color w:val="000000" w:themeColor="text1"/>
              </w:rPr>
            </w:pPr>
            <w:r w:rsidRPr="00163078">
              <w:rPr>
                <w:rFonts w:ascii="Garamond" w:eastAsia="Times New Roman" w:hAnsi="Garamond" w:cs="Arial"/>
                <w:b/>
                <w:color w:val="000000" w:themeColor="text1"/>
              </w:rPr>
              <w:t>Cena v EUR bez DPH</w:t>
            </w:r>
          </w:p>
        </w:tc>
      </w:tr>
      <w:tr w:rsidR="00F20C16" w:rsidRPr="00163078" w14:paraId="36C9C659" w14:textId="77777777" w:rsidTr="00F20C16">
        <w:tc>
          <w:tcPr>
            <w:tcW w:w="815" w:type="dxa"/>
            <w:vAlign w:val="center"/>
          </w:tcPr>
          <w:p w14:paraId="186EACBD" w14:textId="005ABA42" w:rsidR="00F20C16" w:rsidRPr="00163078" w:rsidRDefault="00F20C16" w:rsidP="00163078">
            <w:pPr>
              <w:pStyle w:val="Odsekzoznamu"/>
              <w:keepNext/>
              <w:keepLines/>
              <w:tabs>
                <w:tab w:val="left" w:pos="-142"/>
              </w:tabs>
              <w:autoSpaceDE w:val="0"/>
              <w:autoSpaceDN w:val="0"/>
              <w:adjustRightInd w:val="0"/>
              <w:ind w:left="0"/>
              <w:jc w:val="center"/>
              <w:rPr>
                <w:rFonts w:ascii="Garamond" w:hAnsi="Garamond"/>
              </w:rPr>
            </w:pPr>
            <w:r w:rsidRPr="00163078">
              <w:rPr>
                <w:rFonts w:ascii="Garamond" w:hAnsi="Garamond"/>
              </w:rPr>
              <w:t>1</w:t>
            </w:r>
          </w:p>
        </w:tc>
        <w:tc>
          <w:tcPr>
            <w:tcW w:w="6662" w:type="dxa"/>
          </w:tcPr>
          <w:p w14:paraId="2A5FB5C0" w14:textId="183DDDB2" w:rsidR="00F20C16" w:rsidRPr="00163078" w:rsidRDefault="00F20C16" w:rsidP="00163078">
            <w:pPr>
              <w:pStyle w:val="Odsekzoznamu"/>
              <w:keepNext/>
              <w:keepLines/>
              <w:tabs>
                <w:tab w:val="left" w:pos="-142"/>
              </w:tabs>
              <w:autoSpaceDE w:val="0"/>
              <w:autoSpaceDN w:val="0"/>
              <w:adjustRightInd w:val="0"/>
              <w:ind w:left="0"/>
              <w:rPr>
                <w:rFonts w:ascii="Garamond" w:eastAsia="Times New Roman" w:hAnsi="Garamond" w:cs="Arial"/>
                <w:b/>
              </w:rPr>
            </w:pPr>
            <w:r w:rsidRPr="00163078">
              <w:rPr>
                <w:rFonts w:ascii="Garamond" w:hAnsi="Garamond"/>
              </w:rPr>
              <w:t>opatrenia pre práce na technológii v meniarni Trnávka</w:t>
            </w:r>
          </w:p>
        </w:tc>
        <w:tc>
          <w:tcPr>
            <w:tcW w:w="2156" w:type="dxa"/>
          </w:tcPr>
          <w:p w14:paraId="42FE748B" w14:textId="7E16631A" w:rsidR="00F20C16" w:rsidRPr="00163078" w:rsidRDefault="00F20C16" w:rsidP="00163078">
            <w:pPr>
              <w:pStyle w:val="Odsekzoznamu"/>
              <w:keepNext/>
              <w:keepLines/>
              <w:tabs>
                <w:tab w:val="left" w:pos="-142"/>
              </w:tabs>
              <w:autoSpaceDE w:val="0"/>
              <w:autoSpaceDN w:val="0"/>
              <w:adjustRightInd w:val="0"/>
              <w:ind w:left="0"/>
              <w:jc w:val="center"/>
              <w:rPr>
                <w:rFonts w:ascii="Garamond" w:eastAsia="Times New Roman" w:hAnsi="Garamond" w:cs="Arial"/>
                <w:bCs/>
              </w:rPr>
            </w:pPr>
            <w:r w:rsidRPr="00163078">
              <w:rPr>
                <w:rFonts w:ascii="Garamond" w:eastAsia="Times New Roman" w:hAnsi="Garamond" w:cs="Arial"/>
                <w:bCs/>
              </w:rPr>
              <w:t>[</w:t>
            </w:r>
            <w:r w:rsidRPr="00163078">
              <w:rPr>
                <w:rFonts w:ascii="Garamond" w:eastAsia="Times New Roman" w:hAnsi="Garamond" w:cs="Arial"/>
                <w:bCs/>
                <w:highlight w:val="yellow"/>
              </w:rPr>
              <w:t>doplniť</w:t>
            </w:r>
            <w:r w:rsidRPr="00163078">
              <w:rPr>
                <w:rFonts w:ascii="Garamond" w:eastAsia="Times New Roman" w:hAnsi="Garamond" w:cs="Arial"/>
                <w:bCs/>
              </w:rPr>
              <w:t>]</w:t>
            </w:r>
          </w:p>
        </w:tc>
      </w:tr>
      <w:tr w:rsidR="00F20C16" w:rsidRPr="00163078" w14:paraId="1501F894" w14:textId="77777777" w:rsidTr="00F20C16">
        <w:tc>
          <w:tcPr>
            <w:tcW w:w="815" w:type="dxa"/>
            <w:vAlign w:val="center"/>
          </w:tcPr>
          <w:p w14:paraId="4AA6C8E4" w14:textId="33A83897" w:rsidR="00F20C16" w:rsidRPr="00163078" w:rsidRDefault="00F20C16" w:rsidP="00163078">
            <w:pPr>
              <w:pStyle w:val="Odsekzoznamu"/>
              <w:keepNext/>
              <w:keepLines/>
              <w:tabs>
                <w:tab w:val="left" w:pos="-142"/>
              </w:tabs>
              <w:autoSpaceDE w:val="0"/>
              <w:autoSpaceDN w:val="0"/>
              <w:adjustRightInd w:val="0"/>
              <w:ind w:left="0"/>
              <w:jc w:val="center"/>
              <w:rPr>
                <w:rFonts w:ascii="Garamond" w:hAnsi="Garamond"/>
              </w:rPr>
            </w:pPr>
            <w:r w:rsidRPr="00163078">
              <w:rPr>
                <w:rFonts w:ascii="Garamond" w:hAnsi="Garamond"/>
              </w:rPr>
              <w:t>2</w:t>
            </w:r>
          </w:p>
        </w:tc>
        <w:tc>
          <w:tcPr>
            <w:tcW w:w="6662" w:type="dxa"/>
          </w:tcPr>
          <w:p w14:paraId="4E5F5F98" w14:textId="68E5958A" w:rsidR="00F20C16" w:rsidRPr="00163078" w:rsidRDefault="00F20C16" w:rsidP="00163078">
            <w:pPr>
              <w:pStyle w:val="Odsekzoznamu"/>
              <w:keepNext/>
              <w:keepLines/>
              <w:tabs>
                <w:tab w:val="left" w:pos="-142"/>
              </w:tabs>
              <w:autoSpaceDE w:val="0"/>
              <w:autoSpaceDN w:val="0"/>
              <w:adjustRightInd w:val="0"/>
              <w:ind w:left="0"/>
              <w:rPr>
                <w:rFonts w:ascii="Garamond" w:eastAsia="Times New Roman" w:hAnsi="Garamond" w:cs="Arial"/>
                <w:b/>
              </w:rPr>
            </w:pPr>
            <w:r w:rsidRPr="00163078">
              <w:rPr>
                <w:rFonts w:ascii="Garamond" w:hAnsi="Garamond"/>
              </w:rPr>
              <w:t>opatrenia pre práce na streche v meniarni Trnávka</w:t>
            </w:r>
          </w:p>
        </w:tc>
        <w:tc>
          <w:tcPr>
            <w:tcW w:w="2156" w:type="dxa"/>
          </w:tcPr>
          <w:p w14:paraId="3BE32B54" w14:textId="7B1FD0FF" w:rsidR="00F20C16" w:rsidRPr="00163078" w:rsidRDefault="00F20C16" w:rsidP="00163078">
            <w:pPr>
              <w:pStyle w:val="Odsekzoznamu"/>
              <w:keepNext/>
              <w:keepLines/>
              <w:tabs>
                <w:tab w:val="left" w:pos="-142"/>
              </w:tabs>
              <w:autoSpaceDE w:val="0"/>
              <w:autoSpaceDN w:val="0"/>
              <w:adjustRightInd w:val="0"/>
              <w:ind w:left="0"/>
              <w:jc w:val="center"/>
              <w:rPr>
                <w:rFonts w:ascii="Garamond" w:eastAsia="Times New Roman" w:hAnsi="Garamond" w:cs="Arial"/>
                <w:bCs/>
              </w:rPr>
            </w:pPr>
            <w:r w:rsidRPr="00163078">
              <w:rPr>
                <w:rFonts w:ascii="Garamond" w:eastAsia="Times New Roman" w:hAnsi="Garamond" w:cs="Arial"/>
                <w:bCs/>
              </w:rPr>
              <w:t>[</w:t>
            </w:r>
            <w:r w:rsidRPr="00163078">
              <w:rPr>
                <w:rFonts w:ascii="Garamond" w:eastAsia="Times New Roman" w:hAnsi="Garamond" w:cs="Arial"/>
                <w:bCs/>
                <w:highlight w:val="yellow"/>
              </w:rPr>
              <w:t>doplniť</w:t>
            </w:r>
            <w:r w:rsidRPr="00163078">
              <w:rPr>
                <w:rFonts w:ascii="Garamond" w:eastAsia="Times New Roman" w:hAnsi="Garamond" w:cs="Arial"/>
                <w:bCs/>
              </w:rPr>
              <w:t>]</w:t>
            </w:r>
          </w:p>
        </w:tc>
      </w:tr>
      <w:tr w:rsidR="00F20C16" w:rsidRPr="00163078" w14:paraId="64F58CB1" w14:textId="77777777" w:rsidTr="00F20C16">
        <w:tc>
          <w:tcPr>
            <w:tcW w:w="815" w:type="dxa"/>
            <w:vAlign w:val="center"/>
          </w:tcPr>
          <w:p w14:paraId="6D6242CC" w14:textId="578FCA30" w:rsidR="00F20C16" w:rsidRPr="00163078" w:rsidRDefault="00F20C16" w:rsidP="00163078">
            <w:pPr>
              <w:pStyle w:val="Odsekzoznamu"/>
              <w:keepNext/>
              <w:keepLines/>
              <w:tabs>
                <w:tab w:val="left" w:pos="-142"/>
              </w:tabs>
              <w:autoSpaceDE w:val="0"/>
              <w:autoSpaceDN w:val="0"/>
              <w:adjustRightInd w:val="0"/>
              <w:ind w:left="0"/>
              <w:jc w:val="center"/>
              <w:rPr>
                <w:rFonts w:ascii="Garamond" w:hAnsi="Garamond"/>
              </w:rPr>
            </w:pPr>
            <w:r w:rsidRPr="00163078">
              <w:rPr>
                <w:rFonts w:ascii="Garamond" w:hAnsi="Garamond"/>
              </w:rPr>
              <w:t>3</w:t>
            </w:r>
          </w:p>
        </w:tc>
        <w:tc>
          <w:tcPr>
            <w:tcW w:w="6662" w:type="dxa"/>
          </w:tcPr>
          <w:p w14:paraId="5C9862BC" w14:textId="7B75B308" w:rsidR="00F20C16" w:rsidRPr="00163078" w:rsidRDefault="00F20C16" w:rsidP="00163078">
            <w:pPr>
              <w:pStyle w:val="Odsekzoznamu"/>
              <w:keepNext/>
              <w:keepLines/>
              <w:tabs>
                <w:tab w:val="left" w:pos="-142"/>
              </w:tabs>
              <w:autoSpaceDE w:val="0"/>
              <w:autoSpaceDN w:val="0"/>
              <w:adjustRightInd w:val="0"/>
              <w:ind w:left="0"/>
              <w:rPr>
                <w:rFonts w:ascii="Garamond" w:eastAsia="Times New Roman" w:hAnsi="Garamond" w:cs="Arial"/>
                <w:b/>
              </w:rPr>
            </w:pPr>
            <w:r w:rsidRPr="00163078">
              <w:rPr>
                <w:rFonts w:ascii="Garamond" w:hAnsi="Garamond"/>
              </w:rPr>
              <w:t>opatrenia pre práce na technológii v meniarni Lešková</w:t>
            </w:r>
          </w:p>
        </w:tc>
        <w:tc>
          <w:tcPr>
            <w:tcW w:w="2156" w:type="dxa"/>
          </w:tcPr>
          <w:p w14:paraId="5D10B4D1" w14:textId="0EA1B070" w:rsidR="00F20C16" w:rsidRPr="00163078" w:rsidRDefault="00F20C16" w:rsidP="00163078">
            <w:pPr>
              <w:pStyle w:val="Odsekzoznamu"/>
              <w:keepNext/>
              <w:keepLines/>
              <w:tabs>
                <w:tab w:val="left" w:pos="-142"/>
              </w:tabs>
              <w:autoSpaceDE w:val="0"/>
              <w:autoSpaceDN w:val="0"/>
              <w:adjustRightInd w:val="0"/>
              <w:ind w:left="0"/>
              <w:jc w:val="center"/>
              <w:rPr>
                <w:rFonts w:ascii="Garamond" w:eastAsia="Times New Roman" w:hAnsi="Garamond" w:cs="Arial"/>
                <w:bCs/>
              </w:rPr>
            </w:pPr>
            <w:r w:rsidRPr="00163078">
              <w:rPr>
                <w:rFonts w:ascii="Garamond" w:eastAsia="Times New Roman" w:hAnsi="Garamond" w:cs="Arial"/>
                <w:bCs/>
              </w:rPr>
              <w:t>[</w:t>
            </w:r>
            <w:r w:rsidRPr="00163078">
              <w:rPr>
                <w:rFonts w:ascii="Garamond" w:eastAsia="Times New Roman" w:hAnsi="Garamond" w:cs="Arial"/>
                <w:bCs/>
                <w:highlight w:val="yellow"/>
              </w:rPr>
              <w:t>doplniť</w:t>
            </w:r>
            <w:r w:rsidRPr="00163078">
              <w:rPr>
                <w:rFonts w:ascii="Garamond" w:eastAsia="Times New Roman" w:hAnsi="Garamond" w:cs="Arial"/>
                <w:bCs/>
              </w:rPr>
              <w:t>]</w:t>
            </w:r>
          </w:p>
        </w:tc>
      </w:tr>
      <w:tr w:rsidR="00F20C16" w:rsidRPr="00163078" w14:paraId="0D1D464C" w14:textId="77777777" w:rsidTr="00F20C16">
        <w:tc>
          <w:tcPr>
            <w:tcW w:w="815" w:type="dxa"/>
            <w:vAlign w:val="center"/>
          </w:tcPr>
          <w:p w14:paraId="1BA9B420" w14:textId="424C72E5" w:rsidR="00F20C16" w:rsidRPr="00163078" w:rsidRDefault="00F20C16" w:rsidP="00163078">
            <w:pPr>
              <w:pStyle w:val="Odsekzoznamu"/>
              <w:keepNext/>
              <w:keepLines/>
              <w:tabs>
                <w:tab w:val="left" w:pos="-142"/>
              </w:tabs>
              <w:autoSpaceDE w:val="0"/>
              <w:autoSpaceDN w:val="0"/>
              <w:adjustRightInd w:val="0"/>
              <w:ind w:left="0"/>
              <w:jc w:val="center"/>
              <w:rPr>
                <w:rFonts w:ascii="Garamond" w:hAnsi="Garamond"/>
              </w:rPr>
            </w:pPr>
            <w:r w:rsidRPr="00163078">
              <w:rPr>
                <w:rFonts w:ascii="Garamond" w:hAnsi="Garamond"/>
              </w:rPr>
              <w:t>4</w:t>
            </w:r>
          </w:p>
        </w:tc>
        <w:tc>
          <w:tcPr>
            <w:tcW w:w="6662" w:type="dxa"/>
          </w:tcPr>
          <w:p w14:paraId="4E9D521D" w14:textId="6DA986EA" w:rsidR="00F20C16" w:rsidRPr="00163078" w:rsidRDefault="00F20C16" w:rsidP="00163078">
            <w:pPr>
              <w:pStyle w:val="Odsekzoznamu"/>
              <w:keepNext/>
              <w:keepLines/>
              <w:tabs>
                <w:tab w:val="left" w:pos="-142"/>
              </w:tabs>
              <w:autoSpaceDE w:val="0"/>
              <w:autoSpaceDN w:val="0"/>
              <w:adjustRightInd w:val="0"/>
              <w:ind w:left="0"/>
              <w:rPr>
                <w:rFonts w:ascii="Garamond" w:eastAsia="Times New Roman" w:hAnsi="Garamond" w:cs="Arial"/>
                <w:b/>
              </w:rPr>
            </w:pPr>
            <w:r w:rsidRPr="00163078">
              <w:rPr>
                <w:rFonts w:ascii="Garamond" w:hAnsi="Garamond"/>
              </w:rPr>
              <w:t>opatrenia pre práce na streche v meniarni Lešková</w:t>
            </w:r>
          </w:p>
        </w:tc>
        <w:tc>
          <w:tcPr>
            <w:tcW w:w="2156" w:type="dxa"/>
          </w:tcPr>
          <w:p w14:paraId="04640B97" w14:textId="6BFA7E72" w:rsidR="00F20C16" w:rsidRPr="00163078" w:rsidRDefault="00F20C16" w:rsidP="00163078">
            <w:pPr>
              <w:pStyle w:val="Odsekzoznamu"/>
              <w:keepNext/>
              <w:keepLines/>
              <w:tabs>
                <w:tab w:val="left" w:pos="-142"/>
              </w:tabs>
              <w:autoSpaceDE w:val="0"/>
              <w:autoSpaceDN w:val="0"/>
              <w:adjustRightInd w:val="0"/>
              <w:ind w:left="0"/>
              <w:jc w:val="center"/>
              <w:rPr>
                <w:rFonts w:ascii="Garamond" w:eastAsia="Times New Roman" w:hAnsi="Garamond" w:cs="Arial"/>
                <w:bCs/>
              </w:rPr>
            </w:pPr>
            <w:r w:rsidRPr="00163078">
              <w:rPr>
                <w:rFonts w:ascii="Garamond" w:eastAsia="Times New Roman" w:hAnsi="Garamond" w:cs="Arial"/>
                <w:bCs/>
              </w:rPr>
              <w:t>[</w:t>
            </w:r>
            <w:r w:rsidRPr="00163078">
              <w:rPr>
                <w:rFonts w:ascii="Garamond" w:eastAsia="Times New Roman" w:hAnsi="Garamond" w:cs="Arial"/>
                <w:bCs/>
                <w:highlight w:val="yellow"/>
              </w:rPr>
              <w:t>doplniť</w:t>
            </w:r>
            <w:r w:rsidRPr="00163078">
              <w:rPr>
                <w:rFonts w:ascii="Garamond" w:eastAsia="Times New Roman" w:hAnsi="Garamond" w:cs="Arial"/>
                <w:bCs/>
              </w:rPr>
              <w:t>]</w:t>
            </w:r>
          </w:p>
        </w:tc>
      </w:tr>
      <w:tr w:rsidR="00F20C16" w:rsidRPr="00163078" w14:paraId="0DF90D0E" w14:textId="77777777" w:rsidTr="00F20C16">
        <w:tc>
          <w:tcPr>
            <w:tcW w:w="815" w:type="dxa"/>
          </w:tcPr>
          <w:p w14:paraId="56DE3453" w14:textId="77777777" w:rsidR="00F20C16" w:rsidRPr="00163078" w:rsidRDefault="00F20C16" w:rsidP="00163078">
            <w:pPr>
              <w:pStyle w:val="Odsekzoznamu"/>
              <w:keepNext/>
              <w:keepLines/>
              <w:tabs>
                <w:tab w:val="left" w:pos="-142"/>
              </w:tabs>
              <w:autoSpaceDE w:val="0"/>
              <w:autoSpaceDN w:val="0"/>
              <w:adjustRightInd w:val="0"/>
              <w:ind w:left="0"/>
              <w:rPr>
                <w:rFonts w:ascii="Garamond" w:eastAsia="Times New Roman" w:hAnsi="Garamond" w:cs="Arial"/>
                <w:b/>
              </w:rPr>
            </w:pPr>
          </w:p>
        </w:tc>
        <w:tc>
          <w:tcPr>
            <w:tcW w:w="6662" w:type="dxa"/>
          </w:tcPr>
          <w:p w14:paraId="6E0AC0FA" w14:textId="586FDF81" w:rsidR="00F20C16" w:rsidRPr="00163078" w:rsidRDefault="00F20C16" w:rsidP="00163078">
            <w:pPr>
              <w:pStyle w:val="Odsekzoznamu"/>
              <w:keepNext/>
              <w:keepLines/>
              <w:tabs>
                <w:tab w:val="left" w:pos="-142"/>
              </w:tabs>
              <w:autoSpaceDE w:val="0"/>
              <w:autoSpaceDN w:val="0"/>
              <w:adjustRightInd w:val="0"/>
              <w:ind w:left="0"/>
              <w:rPr>
                <w:rFonts w:ascii="Garamond" w:eastAsia="Times New Roman" w:hAnsi="Garamond" w:cs="Arial"/>
                <w:b/>
              </w:rPr>
            </w:pPr>
            <w:r w:rsidRPr="00163078">
              <w:rPr>
                <w:rFonts w:ascii="Garamond" w:eastAsia="Times New Roman" w:hAnsi="Garamond" w:cs="Arial"/>
                <w:b/>
              </w:rPr>
              <w:t>Celková cena v EUR bez DPH</w:t>
            </w:r>
          </w:p>
        </w:tc>
        <w:tc>
          <w:tcPr>
            <w:tcW w:w="2156" w:type="dxa"/>
          </w:tcPr>
          <w:p w14:paraId="2D9A27E3" w14:textId="03D1B961" w:rsidR="00F20C16" w:rsidRPr="00163078" w:rsidRDefault="00F20C16" w:rsidP="00163078">
            <w:pPr>
              <w:pStyle w:val="Odsekzoznamu"/>
              <w:keepNext/>
              <w:keepLines/>
              <w:tabs>
                <w:tab w:val="left" w:pos="-142"/>
              </w:tabs>
              <w:autoSpaceDE w:val="0"/>
              <w:autoSpaceDN w:val="0"/>
              <w:adjustRightInd w:val="0"/>
              <w:ind w:left="0"/>
              <w:jc w:val="center"/>
              <w:rPr>
                <w:rFonts w:ascii="Garamond" w:eastAsia="Times New Roman" w:hAnsi="Garamond" w:cs="Arial"/>
                <w:b/>
              </w:rPr>
            </w:pPr>
            <w:r w:rsidRPr="00163078">
              <w:rPr>
                <w:rFonts w:ascii="Garamond" w:eastAsia="Times New Roman" w:hAnsi="Garamond" w:cs="Arial"/>
                <w:b/>
              </w:rPr>
              <w:t>[</w:t>
            </w:r>
            <w:r w:rsidRPr="00163078">
              <w:rPr>
                <w:rFonts w:ascii="Garamond" w:eastAsia="Times New Roman" w:hAnsi="Garamond" w:cs="Arial"/>
                <w:b/>
                <w:highlight w:val="yellow"/>
              </w:rPr>
              <w:t>doplniť</w:t>
            </w:r>
            <w:r w:rsidRPr="00163078">
              <w:rPr>
                <w:rFonts w:ascii="Garamond" w:eastAsia="Times New Roman" w:hAnsi="Garamond" w:cs="Arial"/>
                <w:b/>
              </w:rPr>
              <w:t>]</w:t>
            </w:r>
          </w:p>
        </w:tc>
      </w:tr>
    </w:tbl>
    <w:p w14:paraId="4697785B" w14:textId="77777777" w:rsidR="00F605F6" w:rsidRPr="00163078" w:rsidRDefault="00F605F6" w:rsidP="00163078">
      <w:pPr>
        <w:pStyle w:val="Odsekzoznamu"/>
        <w:keepNext/>
        <w:keepLines/>
        <w:tabs>
          <w:tab w:val="left" w:pos="-142"/>
        </w:tabs>
        <w:autoSpaceDE w:val="0"/>
        <w:autoSpaceDN w:val="0"/>
        <w:adjustRightInd w:val="0"/>
        <w:spacing w:after="0" w:line="240" w:lineRule="auto"/>
        <w:ind w:left="709"/>
        <w:jc w:val="center"/>
        <w:rPr>
          <w:rFonts w:ascii="Garamond" w:eastAsia="Times New Roman" w:hAnsi="Garamond" w:cs="Arial"/>
          <w:b/>
        </w:rPr>
      </w:pPr>
    </w:p>
    <w:p w14:paraId="3BF11559" w14:textId="77777777" w:rsidR="00F605F6" w:rsidRPr="00163078" w:rsidRDefault="00F605F6" w:rsidP="00163078">
      <w:pPr>
        <w:keepNext/>
        <w:keepLines/>
        <w:tabs>
          <w:tab w:val="left" w:pos="-142"/>
        </w:tabs>
        <w:autoSpaceDE w:val="0"/>
        <w:autoSpaceDN w:val="0"/>
        <w:adjustRightInd w:val="0"/>
        <w:spacing w:after="0" w:line="240" w:lineRule="auto"/>
        <w:rPr>
          <w:rFonts w:ascii="Garamond" w:eastAsia="Times New Roman" w:hAnsi="Garamond" w:cs="Arial"/>
          <w:b/>
        </w:rPr>
      </w:pPr>
    </w:p>
    <w:p w14:paraId="2ACCCC74" w14:textId="4FE1B2C6" w:rsidR="00F605F6" w:rsidRPr="00163078" w:rsidRDefault="00F20C16" w:rsidP="00163078">
      <w:pPr>
        <w:keepNext/>
        <w:keepLines/>
        <w:tabs>
          <w:tab w:val="left" w:pos="-142"/>
        </w:tabs>
        <w:autoSpaceDE w:val="0"/>
        <w:autoSpaceDN w:val="0"/>
        <w:adjustRightInd w:val="0"/>
        <w:spacing w:after="0" w:line="240" w:lineRule="auto"/>
        <w:rPr>
          <w:rFonts w:ascii="Garamond" w:eastAsia="Times New Roman" w:hAnsi="Garamond" w:cs="Arial"/>
          <w:b/>
        </w:rPr>
      </w:pPr>
      <w:r w:rsidRPr="00163078">
        <w:rPr>
          <w:rFonts w:ascii="Garamond" w:eastAsia="Times New Roman" w:hAnsi="Garamond" w:cs="Arial"/>
          <w:b/>
        </w:rPr>
        <w:t>Každá časť Služby zahŕňa nasledovné:</w:t>
      </w:r>
    </w:p>
    <w:p w14:paraId="614BE6B7" w14:textId="278EE910" w:rsidR="00F20C16" w:rsidRPr="00163078" w:rsidRDefault="00F20C16" w:rsidP="00BA55B2">
      <w:pPr>
        <w:pStyle w:val="Odsekzoznamu"/>
        <w:keepNext/>
        <w:keepLines/>
        <w:numPr>
          <w:ilvl w:val="3"/>
          <w:numId w:val="27"/>
        </w:numPr>
        <w:spacing w:after="0" w:line="240" w:lineRule="auto"/>
        <w:ind w:left="709" w:hanging="709"/>
        <w:jc w:val="both"/>
        <w:rPr>
          <w:rFonts w:ascii="Garamond" w:hAnsi="Garamond"/>
        </w:rPr>
      </w:pPr>
      <w:r w:rsidRPr="00163078">
        <w:rPr>
          <w:rFonts w:ascii="Garamond" w:hAnsi="Garamond"/>
        </w:rPr>
        <w:t>Vypracovať projekt stavebných a montážnych úprav v miestach, kde hrozí zamestnancom riziko pádu z výšky.</w:t>
      </w:r>
    </w:p>
    <w:p w14:paraId="37DEEC5F" w14:textId="77777777" w:rsidR="00F20C16" w:rsidRPr="00163078" w:rsidRDefault="00F20C16" w:rsidP="00BA55B2">
      <w:pPr>
        <w:pStyle w:val="Odsekzoznamu"/>
        <w:keepNext/>
        <w:keepLines/>
        <w:numPr>
          <w:ilvl w:val="3"/>
          <w:numId w:val="27"/>
        </w:numPr>
        <w:spacing w:after="0" w:line="240" w:lineRule="auto"/>
        <w:ind w:left="709" w:hanging="709"/>
        <w:jc w:val="both"/>
        <w:rPr>
          <w:rFonts w:ascii="Garamond" w:hAnsi="Garamond"/>
        </w:rPr>
      </w:pPr>
      <w:r w:rsidRPr="00163078">
        <w:rPr>
          <w:rFonts w:ascii="Garamond" w:hAnsi="Garamond"/>
        </w:rPr>
        <w:t xml:space="preserve">Ku všetkým položkám požadujeme montáž, certifikáciu so všetkou príslušnou dokumentáciou. </w:t>
      </w:r>
    </w:p>
    <w:p w14:paraId="7E1ED5F2" w14:textId="77777777" w:rsidR="00F20C16" w:rsidRPr="00163078" w:rsidRDefault="00F20C16" w:rsidP="00BA55B2">
      <w:pPr>
        <w:pStyle w:val="Odsekzoznamu"/>
        <w:keepNext/>
        <w:keepLines/>
        <w:numPr>
          <w:ilvl w:val="3"/>
          <w:numId w:val="27"/>
        </w:numPr>
        <w:spacing w:after="0" w:line="240" w:lineRule="auto"/>
        <w:ind w:left="709" w:hanging="709"/>
        <w:jc w:val="both"/>
        <w:rPr>
          <w:rFonts w:ascii="Garamond" w:hAnsi="Garamond"/>
        </w:rPr>
      </w:pPr>
      <w:r w:rsidRPr="00163078">
        <w:rPr>
          <w:rFonts w:ascii="Garamond" w:hAnsi="Garamond"/>
        </w:rPr>
        <w:t xml:space="preserve">Vypracovať technologický postup na vykonávané práce vo výškach a nad voľnou hĺbkou, kde sa uvedú požiadavky (miesto ukotvenia, použitý postroj, evakuácia po zachytení pádu, zabezpečenie miesta pod prácami, prerušenie prác vo výškach). </w:t>
      </w:r>
    </w:p>
    <w:p w14:paraId="0002922A" w14:textId="77777777" w:rsidR="00F20C16" w:rsidRPr="00163078" w:rsidRDefault="00F20C16" w:rsidP="00BA55B2">
      <w:pPr>
        <w:pStyle w:val="Odsekzoznamu"/>
        <w:keepNext/>
        <w:keepLines/>
        <w:numPr>
          <w:ilvl w:val="3"/>
          <w:numId w:val="27"/>
        </w:numPr>
        <w:spacing w:after="0" w:line="240" w:lineRule="auto"/>
        <w:ind w:left="709" w:hanging="709"/>
        <w:jc w:val="both"/>
        <w:rPr>
          <w:rFonts w:ascii="Garamond" w:hAnsi="Garamond"/>
        </w:rPr>
      </w:pPr>
      <w:r w:rsidRPr="00163078">
        <w:rPr>
          <w:rFonts w:ascii="Garamond" w:hAnsi="Garamond"/>
        </w:rPr>
        <w:t>Vypracovať postup evakuácie v prípade zachytenia pádu postrojom, určiť prostriedky a osoby na evakuáciu a uviesť v technologickom postupe na základe charakteru vykonávanej práce miesta ukotvenia. Dodať evakuačné prostriedky.</w:t>
      </w:r>
    </w:p>
    <w:p w14:paraId="7DAE0270" w14:textId="1AA87353" w:rsidR="00F20C16" w:rsidRPr="00163078" w:rsidRDefault="00F20C16" w:rsidP="00BA55B2">
      <w:pPr>
        <w:pStyle w:val="Odsekzoznamu"/>
        <w:keepNext/>
        <w:keepLines/>
        <w:numPr>
          <w:ilvl w:val="3"/>
          <w:numId w:val="27"/>
        </w:numPr>
        <w:spacing w:after="0" w:line="240" w:lineRule="auto"/>
        <w:ind w:left="709" w:hanging="709"/>
        <w:jc w:val="both"/>
        <w:rPr>
          <w:rFonts w:ascii="Garamond" w:hAnsi="Garamond" w:cs="Calibri"/>
        </w:rPr>
      </w:pPr>
      <w:r w:rsidRPr="00163078">
        <w:rPr>
          <w:rFonts w:ascii="Garamond" w:hAnsi="Garamond" w:cs="Calibri"/>
          <w:color w:val="212121"/>
          <w:spacing w:val="-1"/>
        </w:rPr>
        <w:t>Zabezpečenie zaškolenia pracovníkov pre správne používanie dodaných zariadení s </w:t>
      </w:r>
      <w:r w:rsidRPr="00163078">
        <w:rPr>
          <w:rFonts w:ascii="Garamond" w:hAnsi="Garamond"/>
        </w:rPr>
        <w:t>teoretickou</w:t>
      </w:r>
      <w:r w:rsidRPr="00163078">
        <w:rPr>
          <w:rFonts w:ascii="Garamond" w:hAnsi="Garamond" w:cs="Calibri"/>
          <w:color w:val="212121"/>
          <w:spacing w:val="-1"/>
        </w:rPr>
        <w:t xml:space="preserve"> a praktickou časťou – výstupom bude prezenčná listina o predmetnom zaškolení.</w:t>
      </w:r>
    </w:p>
    <w:p w14:paraId="73A55FF2" w14:textId="77777777" w:rsidR="00F20C16" w:rsidRPr="00163078" w:rsidRDefault="00F20C16" w:rsidP="00163078">
      <w:pPr>
        <w:keepNext/>
        <w:keepLines/>
        <w:tabs>
          <w:tab w:val="left" w:pos="-142"/>
        </w:tabs>
        <w:autoSpaceDE w:val="0"/>
        <w:autoSpaceDN w:val="0"/>
        <w:adjustRightInd w:val="0"/>
        <w:spacing w:after="0" w:line="240" w:lineRule="auto"/>
        <w:rPr>
          <w:rFonts w:ascii="Garamond" w:eastAsia="Times New Roman" w:hAnsi="Garamond" w:cs="Arial"/>
          <w:b/>
        </w:rPr>
      </w:pPr>
    </w:p>
    <w:p w14:paraId="04C8B7F5" w14:textId="544673E9" w:rsidR="00F605F6" w:rsidRPr="00163078" w:rsidRDefault="00F605F6" w:rsidP="00163078">
      <w:pPr>
        <w:keepNext/>
        <w:keepLines/>
        <w:spacing w:after="0" w:line="240" w:lineRule="auto"/>
        <w:rPr>
          <w:rFonts w:ascii="Garamond" w:eastAsia="Times New Roman" w:hAnsi="Garamond" w:cs="Arial"/>
        </w:rPr>
      </w:pPr>
      <w:r w:rsidRPr="00163078">
        <w:rPr>
          <w:rFonts w:ascii="Garamond" w:eastAsia="Times New Roman" w:hAnsi="Garamond" w:cs="Arial"/>
        </w:rPr>
        <w:br w:type="page"/>
      </w:r>
    </w:p>
    <w:p w14:paraId="5C355D7B" w14:textId="77777777" w:rsidR="00F605F6" w:rsidRPr="00163078" w:rsidRDefault="00F605F6" w:rsidP="00163078">
      <w:pPr>
        <w:keepNext/>
        <w:keepLines/>
        <w:tabs>
          <w:tab w:val="left" w:pos="4296"/>
        </w:tabs>
        <w:spacing w:after="0" w:line="240" w:lineRule="auto"/>
        <w:jc w:val="center"/>
        <w:rPr>
          <w:rFonts w:ascii="Garamond" w:hAnsi="Garamond"/>
          <w:b/>
          <w:bCs/>
          <w:color w:val="000000"/>
        </w:rPr>
      </w:pPr>
      <w:r w:rsidRPr="00163078">
        <w:rPr>
          <w:rFonts w:ascii="Garamond" w:hAnsi="Garamond"/>
          <w:b/>
          <w:bCs/>
          <w:color w:val="000000"/>
        </w:rPr>
        <w:lastRenderedPageBreak/>
        <w:t>PODPISY ZMLUVNÝCH STRÁN</w:t>
      </w:r>
    </w:p>
    <w:p w14:paraId="06501A11" w14:textId="77777777" w:rsidR="00F605F6" w:rsidRPr="00163078" w:rsidRDefault="00F605F6" w:rsidP="00163078">
      <w:pPr>
        <w:pStyle w:val="AODocTxt"/>
        <w:keepNext/>
        <w:keepLines/>
        <w:numPr>
          <w:ilvl w:val="0"/>
          <w:numId w:val="0"/>
        </w:numPr>
        <w:spacing w:before="0" w:line="240" w:lineRule="auto"/>
        <w:rPr>
          <w:rFonts w:ascii="Garamond" w:hAnsi="Garamond"/>
          <w:color w:val="000000"/>
        </w:rPr>
      </w:pPr>
    </w:p>
    <w:p w14:paraId="4A04C49C" w14:textId="77777777" w:rsidR="00F605F6" w:rsidRPr="00163078" w:rsidRDefault="00F605F6" w:rsidP="00163078">
      <w:pPr>
        <w:pStyle w:val="AODocTxt"/>
        <w:keepNext/>
        <w:keepLines/>
        <w:spacing w:before="0" w:line="240" w:lineRule="auto"/>
        <w:ind w:left="0"/>
        <w:rPr>
          <w:rStyle w:val="ra"/>
          <w:rFonts w:ascii="Garamond" w:hAnsi="Garamond"/>
          <w:color w:val="000000"/>
        </w:rPr>
      </w:pPr>
    </w:p>
    <w:p w14:paraId="33F7649F" w14:textId="77777777" w:rsidR="00F605F6" w:rsidRPr="00163078" w:rsidRDefault="00F605F6" w:rsidP="00163078">
      <w:pPr>
        <w:pStyle w:val="AODocTxt"/>
        <w:keepNext/>
        <w:keepLines/>
        <w:spacing w:before="0" w:line="240" w:lineRule="auto"/>
        <w:ind w:left="0"/>
        <w:rPr>
          <w:rStyle w:val="ra"/>
          <w:rFonts w:ascii="Garamond" w:hAnsi="Garamond"/>
          <w:color w:val="000000" w:themeColor="text1"/>
        </w:rPr>
      </w:pPr>
      <w:r w:rsidRPr="00163078">
        <w:rPr>
          <w:rStyle w:val="ra"/>
          <w:rFonts w:ascii="Garamond" w:hAnsi="Garamond"/>
          <w:color w:val="000000" w:themeColor="text1"/>
        </w:rPr>
        <w:t>V Bratislave dňa ______________</w:t>
      </w:r>
    </w:p>
    <w:p w14:paraId="34DBFA55" w14:textId="77777777" w:rsidR="00F605F6" w:rsidRPr="00163078" w:rsidRDefault="00F605F6" w:rsidP="00163078">
      <w:pPr>
        <w:pStyle w:val="AODocTxt"/>
        <w:keepNext/>
        <w:keepLines/>
        <w:spacing w:before="0" w:line="240" w:lineRule="auto"/>
        <w:ind w:left="0"/>
        <w:rPr>
          <w:rStyle w:val="ra"/>
          <w:rFonts w:ascii="Garamond" w:hAnsi="Garamond"/>
          <w:b/>
          <w:color w:val="000000" w:themeColor="text1"/>
        </w:rPr>
      </w:pPr>
    </w:p>
    <w:p w14:paraId="761F6F29" w14:textId="77777777" w:rsidR="00F605F6" w:rsidRPr="00163078" w:rsidRDefault="00F605F6" w:rsidP="00163078">
      <w:pPr>
        <w:pStyle w:val="AODocTxt"/>
        <w:keepNext/>
        <w:keepLines/>
        <w:spacing w:before="0" w:line="240" w:lineRule="auto"/>
        <w:ind w:left="0"/>
        <w:rPr>
          <w:rFonts w:ascii="Garamond" w:hAnsi="Garamond"/>
          <w:b/>
          <w:color w:val="000000" w:themeColor="text1"/>
        </w:rPr>
      </w:pPr>
      <w:r w:rsidRPr="00163078">
        <w:rPr>
          <w:rStyle w:val="ra"/>
          <w:rFonts w:ascii="Garamond" w:hAnsi="Garamond"/>
          <w:b/>
          <w:color w:val="000000" w:themeColor="text1"/>
        </w:rPr>
        <w:t>Dopravný podnik Bratislava, akciová spoločnosť</w:t>
      </w:r>
    </w:p>
    <w:p w14:paraId="2EF86165" w14:textId="77777777" w:rsidR="00F605F6" w:rsidRPr="00163078" w:rsidRDefault="00F605F6" w:rsidP="00163078">
      <w:pPr>
        <w:pStyle w:val="AODocTxt"/>
        <w:keepNext/>
        <w:keepLines/>
        <w:numPr>
          <w:ilvl w:val="0"/>
          <w:numId w:val="0"/>
        </w:numPr>
        <w:spacing w:before="0" w:line="240" w:lineRule="auto"/>
        <w:ind w:left="1416"/>
        <w:rPr>
          <w:rFonts w:ascii="Garamond" w:hAnsi="Garamond"/>
          <w:color w:val="000000" w:themeColor="text1"/>
        </w:rPr>
      </w:pPr>
    </w:p>
    <w:p w14:paraId="09BD2FF1" w14:textId="77777777" w:rsidR="00F605F6" w:rsidRPr="00163078" w:rsidRDefault="00F605F6" w:rsidP="00163078">
      <w:pPr>
        <w:pStyle w:val="AODocTxt"/>
        <w:keepNext/>
        <w:keepLines/>
        <w:spacing w:before="0" w:line="240" w:lineRule="auto"/>
        <w:ind w:left="0"/>
        <w:rPr>
          <w:rFonts w:ascii="Garamond" w:hAnsi="Garamond"/>
          <w:color w:val="000000" w:themeColor="text1"/>
        </w:rPr>
      </w:pPr>
    </w:p>
    <w:p w14:paraId="39E4F8A2" w14:textId="77777777" w:rsidR="00F605F6" w:rsidRPr="00163078" w:rsidRDefault="00F605F6" w:rsidP="00163078">
      <w:pPr>
        <w:pStyle w:val="AODocTxt"/>
        <w:keepNext/>
        <w:keepLines/>
        <w:numPr>
          <w:ilvl w:val="0"/>
          <w:numId w:val="0"/>
        </w:numPr>
        <w:spacing w:before="0" w:line="240" w:lineRule="auto"/>
        <w:ind w:left="1416"/>
        <w:rPr>
          <w:rFonts w:ascii="Garamond" w:hAnsi="Garamond"/>
          <w:color w:val="000000" w:themeColor="text1"/>
        </w:rPr>
      </w:pPr>
    </w:p>
    <w:p w14:paraId="20232EA7" w14:textId="77777777" w:rsidR="00F605F6" w:rsidRPr="00163078" w:rsidRDefault="00F605F6" w:rsidP="00163078">
      <w:pPr>
        <w:pStyle w:val="AODocTxt"/>
        <w:keepNext/>
        <w:keepLines/>
        <w:numPr>
          <w:ilvl w:val="0"/>
          <w:numId w:val="0"/>
        </w:numPr>
        <w:spacing w:before="0" w:line="240" w:lineRule="auto"/>
        <w:ind w:left="1416"/>
        <w:rPr>
          <w:rFonts w:ascii="Garamond" w:hAnsi="Garamond"/>
          <w:color w:val="000000" w:themeColor="text1"/>
        </w:rPr>
      </w:pPr>
    </w:p>
    <w:p w14:paraId="00C1814E" w14:textId="77777777" w:rsidR="00F605F6" w:rsidRPr="00163078" w:rsidRDefault="00F605F6" w:rsidP="00163078">
      <w:pPr>
        <w:pStyle w:val="AODocTxt"/>
        <w:keepNext/>
        <w:keepLines/>
        <w:spacing w:before="0" w:line="240" w:lineRule="auto"/>
        <w:ind w:left="0"/>
        <w:rPr>
          <w:rFonts w:ascii="Garamond" w:hAnsi="Garamond"/>
          <w:color w:val="000000" w:themeColor="text1"/>
        </w:rPr>
      </w:pPr>
    </w:p>
    <w:p w14:paraId="69B78605" w14:textId="77777777" w:rsidR="00F50FDC" w:rsidRPr="00163078" w:rsidRDefault="00F605F6" w:rsidP="00163078">
      <w:pPr>
        <w:pStyle w:val="AODocTxt"/>
        <w:keepNext/>
        <w:keepLines/>
        <w:spacing w:before="0" w:line="240" w:lineRule="auto"/>
        <w:ind w:left="1430" w:hanging="1430"/>
        <w:rPr>
          <w:rFonts w:ascii="Garamond" w:hAnsi="Garamond"/>
          <w:color w:val="000000" w:themeColor="text1"/>
        </w:rPr>
      </w:pPr>
      <w:r w:rsidRPr="00163078">
        <w:rPr>
          <w:rFonts w:ascii="Garamond" w:hAnsi="Garamond"/>
          <w:color w:val="000000" w:themeColor="text1"/>
        </w:rPr>
        <w:t>Meno:</w:t>
      </w:r>
      <w:r w:rsidRPr="00163078">
        <w:rPr>
          <w:rFonts w:ascii="Garamond" w:hAnsi="Garamond"/>
          <w:color w:val="000000" w:themeColor="text1"/>
        </w:rPr>
        <w:tab/>
      </w:r>
      <w:r w:rsidR="00F50FDC" w:rsidRPr="00163078">
        <w:rPr>
          <w:rFonts w:ascii="Garamond" w:eastAsia="Times New Roman" w:hAnsi="Garamond"/>
          <w:lang w:eastAsia="cs-CZ"/>
        </w:rPr>
        <w:t>Ing. Milan Donoval</w:t>
      </w:r>
    </w:p>
    <w:p w14:paraId="4718A3E3" w14:textId="72436827" w:rsidR="00F605F6" w:rsidRPr="00163078" w:rsidRDefault="00F50FDC" w:rsidP="00163078">
      <w:pPr>
        <w:pStyle w:val="AODocTxt"/>
        <w:keepNext/>
        <w:keepLines/>
        <w:spacing w:before="0" w:line="240" w:lineRule="auto"/>
        <w:ind w:left="1430" w:hanging="1430"/>
        <w:rPr>
          <w:rFonts w:ascii="Garamond" w:hAnsi="Garamond"/>
          <w:color w:val="000000" w:themeColor="text1"/>
        </w:rPr>
      </w:pPr>
      <w:r w:rsidRPr="00163078">
        <w:rPr>
          <w:rFonts w:ascii="Garamond" w:eastAsia="Times New Roman" w:hAnsi="Garamond"/>
          <w:lang w:eastAsia="cs-CZ"/>
        </w:rPr>
        <w:t>Funkcia:</w:t>
      </w:r>
      <w:r w:rsidRPr="00163078">
        <w:rPr>
          <w:rFonts w:ascii="Garamond" w:eastAsia="Times New Roman" w:hAnsi="Garamond"/>
          <w:lang w:eastAsia="cs-CZ"/>
        </w:rPr>
        <w:tab/>
        <w:t xml:space="preserve">podpredseda predstavenstva – CTO </w:t>
      </w:r>
    </w:p>
    <w:p w14:paraId="17541E43" w14:textId="77777777" w:rsidR="00F605F6" w:rsidRPr="00163078" w:rsidRDefault="00F605F6" w:rsidP="00163078">
      <w:pPr>
        <w:pStyle w:val="AODocTxt"/>
        <w:keepNext/>
        <w:keepLines/>
        <w:spacing w:before="0" w:line="240" w:lineRule="auto"/>
        <w:ind w:left="0"/>
        <w:rPr>
          <w:rFonts w:ascii="Garamond" w:hAnsi="Garamond"/>
          <w:color w:val="000000" w:themeColor="text1"/>
        </w:rPr>
      </w:pPr>
    </w:p>
    <w:p w14:paraId="1119A398" w14:textId="77777777" w:rsidR="00F605F6" w:rsidRPr="00163078" w:rsidRDefault="00F605F6" w:rsidP="00163078">
      <w:pPr>
        <w:pStyle w:val="AODocTxt"/>
        <w:keepNext/>
        <w:keepLines/>
        <w:numPr>
          <w:ilvl w:val="0"/>
          <w:numId w:val="0"/>
        </w:numPr>
        <w:spacing w:before="0" w:line="240" w:lineRule="auto"/>
        <w:ind w:left="1416"/>
        <w:rPr>
          <w:rFonts w:ascii="Garamond" w:hAnsi="Garamond"/>
          <w:color w:val="000000" w:themeColor="text1"/>
        </w:rPr>
      </w:pPr>
    </w:p>
    <w:p w14:paraId="1FA5BAFD" w14:textId="77777777" w:rsidR="00F605F6" w:rsidRPr="00163078" w:rsidRDefault="00F605F6" w:rsidP="00163078">
      <w:pPr>
        <w:pStyle w:val="AODocTxt"/>
        <w:keepNext/>
        <w:keepLines/>
        <w:numPr>
          <w:ilvl w:val="0"/>
          <w:numId w:val="0"/>
        </w:numPr>
        <w:spacing w:before="0" w:line="240" w:lineRule="auto"/>
        <w:ind w:left="1416"/>
        <w:rPr>
          <w:rFonts w:ascii="Garamond" w:hAnsi="Garamond"/>
          <w:color w:val="000000" w:themeColor="text1"/>
        </w:rPr>
      </w:pPr>
    </w:p>
    <w:p w14:paraId="34033B4D" w14:textId="77777777" w:rsidR="00F605F6" w:rsidRPr="00163078" w:rsidRDefault="00F605F6" w:rsidP="00163078">
      <w:pPr>
        <w:pStyle w:val="AODocTxt"/>
        <w:keepNext/>
        <w:keepLines/>
        <w:numPr>
          <w:ilvl w:val="0"/>
          <w:numId w:val="0"/>
        </w:numPr>
        <w:spacing w:before="0" w:line="240" w:lineRule="auto"/>
        <w:ind w:left="1416"/>
        <w:rPr>
          <w:rFonts w:ascii="Garamond" w:hAnsi="Garamond"/>
          <w:color w:val="000000" w:themeColor="text1"/>
        </w:rPr>
      </w:pPr>
    </w:p>
    <w:p w14:paraId="5DFCDA29" w14:textId="77777777" w:rsidR="00F50FDC" w:rsidRPr="00163078" w:rsidRDefault="00F605F6" w:rsidP="00163078">
      <w:pPr>
        <w:pStyle w:val="AODocTxt"/>
        <w:keepNext/>
        <w:keepLines/>
        <w:spacing w:before="0" w:line="240" w:lineRule="auto"/>
        <w:ind w:left="0"/>
        <w:rPr>
          <w:rFonts w:ascii="Garamond" w:hAnsi="Garamond"/>
          <w:b/>
          <w:color w:val="000000" w:themeColor="text1"/>
        </w:rPr>
      </w:pPr>
      <w:r w:rsidRPr="00163078">
        <w:rPr>
          <w:rFonts w:ascii="Garamond" w:hAnsi="Garamond"/>
          <w:color w:val="000000" w:themeColor="text1"/>
        </w:rPr>
        <w:t>Meno:</w:t>
      </w:r>
      <w:r w:rsidRPr="00163078">
        <w:rPr>
          <w:rFonts w:ascii="Garamond" w:hAnsi="Garamond"/>
          <w:color w:val="000000" w:themeColor="text1"/>
        </w:rPr>
        <w:tab/>
      </w:r>
      <w:r w:rsidRPr="00163078">
        <w:rPr>
          <w:rFonts w:ascii="Garamond" w:hAnsi="Garamond"/>
          <w:color w:val="000000" w:themeColor="text1"/>
        </w:rPr>
        <w:tab/>
      </w:r>
      <w:r w:rsidR="00F50FDC" w:rsidRPr="00163078">
        <w:rPr>
          <w:rFonts w:ascii="Garamond" w:eastAsia="Times New Roman" w:hAnsi="Garamond"/>
          <w:lang w:eastAsia="cs-CZ"/>
        </w:rPr>
        <w:t>Ing. Michal Halomi</w:t>
      </w:r>
      <w:r w:rsidR="00F50FDC" w:rsidRPr="00163078">
        <w:rPr>
          <w:rFonts w:ascii="Garamond" w:hAnsi="Garamond"/>
          <w:color w:val="000000" w:themeColor="text1"/>
        </w:rPr>
        <w:t xml:space="preserve"> </w:t>
      </w:r>
    </w:p>
    <w:p w14:paraId="4DE99D38" w14:textId="5600A83F" w:rsidR="00F605F6" w:rsidRPr="00163078" w:rsidRDefault="00F605F6" w:rsidP="00163078">
      <w:pPr>
        <w:pStyle w:val="AODocTxt"/>
        <w:keepNext/>
        <w:keepLines/>
        <w:spacing w:before="0" w:line="240" w:lineRule="auto"/>
        <w:ind w:left="0"/>
        <w:rPr>
          <w:rFonts w:ascii="Garamond" w:hAnsi="Garamond"/>
          <w:b/>
          <w:color w:val="000000" w:themeColor="text1"/>
        </w:rPr>
      </w:pPr>
      <w:r w:rsidRPr="00163078">
        <w:rPr>
          <w:rFonts w:ascii="Garamond" w:hAnsi="Garamond"/>
          <w:color w:val="000000" w:themeColor="text1"/>
        </w:rPr>
        <w:t>Funkcia:</w:t>
      </w:r>
      <w:r w:rsidRPr="00163078">
        <w:rPr>
          <w:rFonts w:ascii="Garamond" w:hAnsi="Garamond"/>
          <w:color w:val="000000" w:themeColor="text1"/>
        </w:rPr>
        <w:tab/>
      </w:r>
      <w:r w:rsidR="00F50FDC" w:rsidRPr="00163078">
        <w:rPr>
          <w:rFonts w:ascii="Garamond" w:eastAsia="Times New Roman" w:hAnsi="Garamond"/>
          <w:lang w:eastAsia="cs-CZ"/>
        </w:rPr>
        <w:t>člen predstavenstva – CIO</w:t>
      </w:r>
    </w:p>
    <w:p w14:paraId="164150C7" w14:textId="77777777" w:rsidR="00F605F6" w:rsidRPr="00163078" w:rsidRDefault="00F605F6" w:rsidP="00163078">
      <w:pPr>
        <w:pStyle w:val="AODocTxt"/>
        <w:keepNext/>
        <w:keepLines/>
        <w:spacing w:before="0" w:line="240" w:lineRule="auto"/>
        <w:ind w:left="0"/>
        <w:rPr>
          <w:rStyle w:val="ra"/>
          <w:rFonts w:ascii="Garamond" w:hAnsi="Garamond"/>
          <w:b/>
          <w:color w:val="000000" w:themeColor="text1"/>
        </w:rPr>
      </w:pPr>
    </w:p>
    <w:p w14:paraId="62C49731" w14:textId="77777777" w:rsidR="00F605F6" w:rsidRPr="00163078" w:rsidRDefault="00F605F6" w:rsidP="00163078">
      <w:pPr>
        <w:pStyle w:val="AODocTxt"/>
        <w:keepNext/>
        <w:keepLines/>
        <w:numPr>
          <w:ilvl w:val="0"/>
          <w:numId w:val="0"/>
        </w:numPr>
        <w:spacing w:before="0" w:line="240" w:lineRule="auto"/>
        <w:ind w:left="1416"/>
        <w:rPr>
          <w:rStyle w:val="ra"/>
          <w:rFonts w:ascii="Garamond" w:hAnsi="Garamond"/>
          <w:color w:val="000000" w:themeColor="text1"/>
        </w:rPr>
      </w:pPr>
    </w:p>
    <w:p w14:paraId="2AE915C8" w14:textId="77777777" w:rsidR="00F605F6" w:rsidRPr="00163078" w:rsidRDefault="00F605F6" w:rsidP="00163078">
      <w:pPr>
        <w:pStyle w:val="AODocTxt"/>
        <w:keepNext/>
        <w:keepLines/>
        <w:numPr>
          <w:ilvl w:val="0"/>
          <w:numId w:val="0"/>
        </w:numPr>
        <w:spacing w:before="0" w:line="240" w:lineRule="auto"/>
        <w:ind w:left="1416"/>
        <w:rPr>
          <w:rStyle w:val="ra"/>
          <w:rFonts w:ascii="Garamond" w:hAnsi="Garamond"/>
          <w:color w:val="000000" w:themeColor="text1"/>
        </w:rPr>
      </w:pPr>
    </w:p>
    <w:p w14:paraId="4AF57179" w14:textId="77777777" w:rsidR="00F605F6" w:rsidRPr="00163078" w:rsidRDefault="00F605F6" w:rsidP="00163078">
      <w:pPr>
        <w:pStyle w:val="AODocTxt"/>
        <w:keepNext/>
        <w:keepLines/>
        <w:spacing w:before="0" w:line="240" w:lineRule="auto"/>
        <w:ind w:left="0"/>
        <w:rPr>
          <w:rStyle w:val="ra"/>
          <w:rFonts w:ascii="Garamond" w:hAnsi="Garamond"/>
          <w:color w:val="000000" w:themeColor="text1"/>
        </w:rPr>
      </w:pPr>
    </w:p>
    <w:p w14:paraId="450F044D" w14:textId="77777777" w:rsidR="00F605F6" w:rsidRPr="00163078" w:rsidRDefault="00F605F6" w:rsidP="00163078">
      <w:pPr>
        <w:pStyle w:val="AODocTxt"/>
        <w:keepNext/>
        <w:keepLines/>
        <w:spacing w:before="0" w:line="240" w:lineRule="auto"/>
        <w:ind w:left="0"/>
        <w:rPr>
          <w:rStyle w:val="ra"/>
          <w:rFonts w:ascii="Garamond" w:hAnsi="Garamond"/>
          <w:color w:val="000000" w:themeColor="text1"/>
        </w:rPr>
      </w:pPr>
      <w:r w:rsidRPr="00163078">
        <w:rPr>
          <w:rStyle w:val="ra"/>
          <w:rFonts w:ascii="Garamond" w:hAnsi="Garamond"/>
          <w:color w:val="000000" w:themeColor="text1"/>
        </w:rPr>
        <w:t>V Bratislave dňa ______________</w:t>
      </w:r>
    </w:p>
    <w:p w14:paraId="6C24D38A" w14:textId="77777777" w:rsidR="00F605F6" w:rsidRPr="00163078" w:rsidRDefault="00F605F6" w:rsidP="00163078">
      <w:pPr>
        <w:pStyle w:val="AODocTxt"/>
        <w:keepNext/>
        <w:keepLines/>
        <w:spacing w:before="0" w:line="240" w:lineRule="auto"/>
        <w:ind w:left="0"/>
        <w:rPr>
          <w:rStyle w:val="ra"/>
          <w:rFonts w:ascii="Garamond" w:hAnsi="Garamond"/>
          <w:color w:val="000000" w:themeColor="text1"/>
        </w:rPr>
      </w:pPr>
    </w:p>
    <w:p w14:paraId="5BD43F9B" w14:textId="77777777" w:rsidR="00F605F6" w:rsidRPr="00163078" w:rsidRDefault="00F605F6" w:rsidP="00163078">
      <w:pPr>
        <w:pStyle w:val="AODocTxt"/>
        <w:keepNext/>
        <w:keepLines/>
        <w:spacing w:before="0" w:line="240" w:lineRule="auto"/>
        <w:ind w:left="0"/>
        <w:rPr>
          <w:rFonts w:ascii="Garamond" w:hAnsi="Garamond"/>
          <w:b/>
          <w:color w:val="000000" w:themeColor="text1"/>
        </w:rPr>
      </w:pPr>
      <w:r w:rsidRPr="00163078">
        <w:rPr>
          <w:rFonts w:ascii="Garamond" w:eastAsia="Times New Roman" w:hAnsi="Garamond"/>
          <w:b/>
          <w:lang w:eastAsia="cs-CZ"/>
        </w:rPr>
        <w:t>[</w:t>
      </w:r>
      <w:r w:rsidRPr="00163078">
        <w:rPr>
          <w:rFonts w:ascii="Garamond" w:eastAsia="Times New Roman" w:hAnsi="Garamond"/>
          <w:b/>
          <w:highlight w:val="yellow"/>
          <w:lang w:eastAsia="cs-CZ"/>
        </w:rPr>
        <w:t>doplniť</w:t>
      </w:r>
      <w:r w:rsidRPr="00163078">
        <w:rPr>
          <w:rFonts w:ascii="Garamond" w:eastAsia="Times New Roman" w:hAnsi="Garamond"/>
          <w:b/>
          <w:lang w:eastAsia="cs-CZ"/>
        </w:rPr>
        <w:t>]</w:t>
      </w:r>
    </w:p>
    <w:p w14:paraId="7898FB7E" w14:textId="77777777" w:rsidR="00F605F6" w:rsidRPr="00163078" w:rsidRDefault="00F605F6" w:rsidP="00163078">
      <w:pPr>
        <w:pStyle w:val="AODocTxt"/>
        <w:keepNext/>
        <w:keepLines/>
        <w:numPr>
          <w:ilvl w:val="0"/>
          <w:numId w:val="0"/>
        </w:numPr>
        <w:spacing w:before="0" w:line="240" w:lineRule="auto"/>
        <w:rPr>
          <w:rFonts w:ascii="Garamond" w:hAnsi="Garamond"/>
          <w:color w:val="000000" w:themeColor="text1"/>
        </w:rPr>
      </w:pPr>
    </w:p>
    <w:p w14:paraId="1FF4F6FA" w14:textId="77777777" w:rsidR="00F605F6" w:rsidRPr="00163078" w:rsidRDefault="00F605F6" w:rsidP="00163078">
      <w:pPr>
        <w:pStyle w:val="AODocTxt"/>
        <w:keepNext/>
        <w:keepLines/>
        <w:numPr>
          <w:ilvl w:val="0"/>
          <w:numId w:val="0"/>
        </w:numPr>
        <w:spacing w:before="0" w:line="240" w:lineRule="auto"/>
        <w:rPr>
          <w:rFonts w:ascii="Garamond" w:hAnsi="Garamond"/>
          <w:color w:val="000000" w:themeColor="text1"/>
        </w:rPr>
      </w:pPr>
    </w:p>
    <w:p w14:paraId="13B3A55F" w14:textId="77777777" w:rsidR="00F605F6" w:rsidRPr="00163078" w:rsidRDefault="00F605F6" w:rsidP="00163078">
      <w:pPr>
        <w:pStyle w:val="AODocTxt"/>
        <w:keepNext/>
        <w:keepLines/>
        <w:numPr>
          <w:ilvl w:val="0"/>
          <w:numId w:val="0"/>
        </w:numPr>
        <w:spacing w:before="0" w:line="240" w:lineRule="auto"/>
        <w:rPr>
          <w:rFonts w:ascii="Garamond" w:hAnsi="Garamond"/>
          <w:color w:val="000000" w:themeColor="text1"/>
        </w:rPr>
      </w:pPr>
    </w:p>
    <w:p w14:paraId="6DDBEB1A" w14:textId="77777777" w:rsidR="00F605F6" w:rsidRPr="00163078" w:rsidRDefault="00F605F6" w:rsidP="00163078">
      <w:pPr>
        <w:pStyle w:val="AODocTxt"/>
        <w:keepNext/>
        <w:keepLines/>
        <w:numPr>
          <w:ilvl w:val="0"/>
          <w:numId w:val="0"/>
        </w:numPr>
        <w:spacing w:before="0" w:line="240" w:lineRule="auto"/>
        <w:rPr>
          <w:rFonts w:ascii="Garamond" w:hAnsi="Garamond"/>
          <w:color w:val="000000" w:themeColor="text1"/>
        </w:rPr>
      </w:pPr>
    </w:p>
    <w:p w14:paraId="28D72A20" w14:textId="77777777" w:rsidR="00F605F6" w:rsidRPr="00163078" w:rsidRDefault="00F605F6" w:rsidP="00163078">
      <w:pPr>
        <w:pStyle w:val="AODocTxt"/>
        <w:keepNext/>
        <w:keepLines/>
        <w:numPr>
          <w:ilvl w:val="0"/>
          <w:numId w:val="0"/>
        </w:numPr>
        <w:spacing w:before="0" w:line="240" w:lineRule="auto"/>
        <w:rPr>
          <w:rFonts w:ascii="Garamond" w:hAnsi="Garamond"/>
          <w:color w:val="000000" w:themeColor="text1"/>
        </w:rPr>
      </w:pPr>
    </w:p>
    <w:p w14:paraId="6177D3D5" w14:textId="77777777" w:rsidR="00F605F6" w:rsidRPr="00163078" w:rsidRDefault="00F605F6" w:rsidP="00163078">
      <w:pPr>
        <w:pStyle w:val="AODocTxt"/>
        <w:keepNext/>
        <w:keepLines/>
        <w:spacing w:before="0" w:line="240" w:lineRule="auto"/>
        <w:ind w:left="0"/>
        <w:rPr>
          <w:rFonts w:ascii="Garamond" w:hAnsi="Garamond"/>
          <w:color w:val="000000" w:themeColor="text1"/>
        </w:rPr>
      </w:pPr>
      <w:r w:rsidRPr="00163078">
        <w:rPr>
          <w:rFonts w:ascii="Garamond" w:hAnsi="Garamond"/>
          <w:color w:val="000000" w:themeColor="text1"/>
        </w:rPr>
        <w:t>Meno:</w:t>
      </w:r>
      <w:r w:rsidRPr="00163078">
        <w:rPr>
          <w:rFonts w:ascii="Garamond" w:hAnsi="Garamond"/>
          <w:color w:val="000000" w:themeColor="text1"/>
        </w:rPr>
        <w:tab/>
      </w:r>
      <w:r w:rsidRPr="00163078">
        <w:rPr>
          <w:rFonts w:ascii="Garamond" w:hAnsi="Garamond"/>
          <w:color w:val="000000" w:themeColor="text1"/>
        </w:rPr>
        <w:tab/>
      </w:r>
      <w:r w:rsidRPr="00163078">
        <w:rPr>
          <w:rFonts w:ascii="Garamond" w:eastAsia="Times New Roman" w:hAnsi="Garamond"/>
          <w:lang w:eastAsia="cs-CZ"/>
        </w:rPr>
        <w:t>[</w:t>
      </w:r>
      <w:r w:rsidRPr="00163078">
        <w:rPr>
          <w:rFonts w:ascii="Garamond" w:eastAsia="Times New Roman" w:hAnsi="Garamond"/>
          <w:highlight w:val="yellow"/>
          <w:lang w:eastAsia="cs-CZ"/>
        </w:rPr>
        <w:t>doplniť</w:t>
      </w:r>
      <w:r w:rsidRPr="00163078">
        <w:rPr>
          <w:rFonts w:ascii="Garamond" w:eastAsia="Times New Roman" w:hAnsi="Garamond"/>
          <w:lang w:eastAsia="cs-CZ"/>
        </w:rPr>
        <w:t>]</w:t>
      </w:r>
    </w:p>
    <w:p w14:paraId="4D0673C9" w14:textId="77777777" w:rsidR="00F605F6" w:rsidRPr="00163078" w:rsidRDefault="00F605F6" w:rsidP="00163078">
      <w:pPr>
        <w:pStyle w:val="AODocTxt"/>
        <w:keepNext/>
        <w:keepLines/>
        <w:spacing w:before="0" w:line="240" w:lineRule="auto"/>
        <w:ind w:left="0"/>
        <w:rPr>
          <w:rFonts w:ascii="Garamond" w:hAnsi="Garamond"/>
          <w:color w:val="000000" w:themeColor="text1"/>
        </w:rPr>
      </w:pPr>
      <w:r w:rsidRPr="00163078">
        <w:rPr>
          <w:rFonts w:ascii="Garamond" w:hAnsi="Garamond"/>
          <w:color w:val="000000" w:themeColor="text1"/>
        </w:rPr>
        <w:t>Funkcia:</w:t>
      </w:r>
      <w:r w:rsidRPr="00163078">
        <w:rPr>
          <w:rFonts w:ascii="Garamond" w:hAnsi="Garamond"/>
          <w:color w:val="000000" w:themeColor="text1"/>
        </w:rPr>
        <w:tab/>
      </w:r>
      <w:r w:rsidRPr="00163078">
        <w:rPr>
          <w:rFonts w:ascii="Garamond" w:eastAsia="Times New Roman" w:hAnsi="Garamond"/>
          <w:lang w:eastAsia="cs-CZ"/>
        </w:rPr>
        <w:t>[</w:t>
      </w:r>
      <w:r w:rsidRPr="00163078">
        <w:rPr>
          <w:rFonts w:ascii="Garamond" w:eastAsia="Times New Roman" w:hAnsi="Garamond"/>
          <w:highlight w:val="yellow"/>
          <w:lang w:eastAsia="cs-CZ"/>
        </w:rPr>
        <w:t>doplniť</w:t>
      </w:r>
      <w:r w:rsidRPr="00163078">
        <w:rPr>
          <w:rFonts w:ascii="Garamond" w:eastAsia="Times New Roman" w:hAnsi="Garamond"/>
          <w:lang w:eastAsia="cs-CZ"/>
        </w:rPr>
        <w:t>]</w:t>
      </w:r>
    </w:p>
    <w:p w14:paraId="0B94C4F5" w14:textId="77777777" w:rsidR="00F605F6" w:rsidRPr="00163078" w:rsidRDefault="00F605F6" w:rsidP="00163078">
      <w:pPr>
        <w:pStyle w:val="AODocTxt"/>
        <w:keepNext/>
        <w:keepLines/>
        <w:spacing w:before="0" w:line="240" w:lineRule="auto"/>
        <w:ind w:left="0"/>
        <w:rPr>
          <w:rFonts w:ascii="Garamond" w:hAnsi="Garamond"/>
          <w:b/>
        </w:rPr>
      </w:pPr>
    </w:p>
    <w:p w14:paraId="22C17A64" w14:textId="6554A3CC" w:rsidR="006C64C8" w:rsidRPr="00163078" w:rsidRDefault="006C64C8" w:rsidP="00163078">
      <w:pPr>
        <w:keepNext/>
        <w:keepLines/>
        <w:tabs>
          <w:tab w:val="left" w:pos="689"/>
          <w:tab w:val="center" w:pos="4536"/>
          <w:tab w:val="right" w:pos="9072"/>
        </w:tabs>
        <w:spacing w:after="0" w:line="240" w:lineRule="auto"/>
        <w:jc w:val="both"/>
        <w:rPr>
          <w:rFonts w:ascii="Garamond" w:eastAsia="Times New Roman" w:hAnsi="Garamond" w:cs="Arial"/>
        </w:rPr>
      </w:pPr>
    </w:p>
    <w:p w14:paraId="73810553" w14:textId="77777777" w:rsidR="00FE4CD4" w:rsidRPr="00163078" w:rsidRDefault="00FE4CD4" w:rsidP="00163078">
      <w:pPr>
        <w:keepNext/>
        <w:keepLines/>
        <w:tabs>
          <w:tab w:val="left" w:pos="426"/>
          <w:tab w:val="left" w:pos="4500"/>
        </w:tabs>
        <w:spacing w:after="0" w:line="240" w:lineRule="auto"/>
        <w:rPr>
          <w:rFonts w:ascii="Garamond" w:hAnsi="Garamond"/>
        </w:rPr>
      </w:pPr>
    </w:p>
    <w:p w14:paraId="37B6276E" w14:textId="77777777" w:rsidR="00ED09FF" w:rsidRPr="00163078" w:rsidRDefault="00ED09FF" w:rsidP="00163078">
      <w:pPr>
        <w:keepNext/>
        <w:keepLines/>
        <w:tabs>
          <w:tab w:val="left" w:pos="426"/>
          <w:tab w:val="left" w:pos="709"/>
          <w:tab w:val="left" w:pos="851"/>
          <w:tab w:val="left" w:pos="4500"/>
        </w:tabs>
        <w:spacing w:after="0" w:line="240" w:lineRule="auto"/>
        <w:rPr>
          <w:rFonts w:ascii="Garamond" w:hAnsi="Garamond"/>
        </w:rPr>
      </w:pPr>
    </w:p>
    <w:p w14:paraId="6B517D8F" w14:textId="355E9C31" w:rsidR="001C59C3" w:rsidRPr="00163078" w:rsidRDefault="001C59C3" w:rsidP="00163078">
      <w:pPr>
        <w:keepNext/>
        <w:keepLines/>
        <w:spacing w:after="0" w:line="240" w:lineRule="auto"/>
        <w:rPr>
          <w:rFonts w:ascii="Garamond" w:hAnsi="Garamond"/>
          <w:b/>
        </w:rPr>
      </w:pPr>
    </w:p>
    <w:sectPr w:rsidR="001C59C3" w:rsidRPr="00163078" w:rsidSect="00BE78A3">
      <w:footerReference w:type="default" r:id="rId18"/>
      <w:pgSz w:w="11906" w:h="16838"/>
      <w:pgMar w:top="992" w:right="1134" w:bottom="1134" w:left="1134" w:header="709" w:footer="15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A66C70" w14:textId="77777777" w:rsidR="001A09D1" w:rsidRDefault="001A09D1" w:rsidP="006B4B49">
      <w:pPr>
        <w:spacing w:after="0" w:line="240" w:lineRule="auto"/>
      </w:pPr>
      <w:r>
        <w:separator/>
      </w:r>
    </w:p>
  </w:endnote>
  <w:endnote w:type="continuationSeparator" w:id="0">
    <w:p w14:paraId="097CBA2B" w14:textId="77777777" w:rsidR="001A09D1" w:rsidRDefault="001A09D1" w:rsidP="006B4B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52A03" w14:textId="77777777" w:rsidR="00B577D5" w:rsidRDefault="00B577D5">
    <w:pPr>
      <w:pStyle w:val="Hlavika"/>
      <w:jc w:val="right"/>
    </w:pPr>
  </w:p>
  <w:p w14:paraId="52297E25" w14:textId="77777777" w:rsidR="00B577D5" w:rsidRDefault="00B577D5">
    <w:pPr>
      <w:pStyle w:val="Hlavika"/>
      <w:jc w:val="right"/>
    </w:pPr>
  </w:p>
  <w:p w14:paraId="5B9A2ED6" w14:textId="35539EBA" w:rsidR="00B403F7" w:rsidRPr="002F29F5" w:rsidRDefault="00B403F7" w:rsidP="00B403F7">
    <w:pPr>
      <w:pBdr>
        <w:top w:val="single" w:sz="4" w:space="1" w:color="auto"/>
      </w:pBdr>
      <w:tabs>
        <w:tab w:val="center" w:pos="4703"/>
        <w:tab w:val="right" w:pos="9922"/>
      </w:tabs>
      <w:jc w:val="both"/>
      <w:rPr>
        <w:rFonts w:ascii="Garamond" w:hAnsi="Garamond"/>
        <w:b/>
        <w:iCs/>
        <w:sz w:val="16"/>
        <w:szCs w:val="16"/>
      </w:rPr>
    </w:pPr>
    <w:r>
      <w:rPr>
        <w:rFonts w:ascii="Garamond" w:hAnsi="Garamond"/>
        <w:b/>
        <w:iCs/>
        <w:caps/>
        <w:sz w:val="16"/>
        <w:szCs w:val="16"/>
      </w:rPr>
      <w:t>ZMLUVA O POSKYTNUTÍ SLUŽIEB</w:t>
    </w:r>
    <w:r w:rsidRPr="002F29F5">
      <w:rPr>
        <w:rFonts w:ascii="Garamond" w:hAnsi="Garamond"/>
        <w:b/>
        <w:iCs/>
        <w:sz w:val="16"/>
        <w:szCs w:val="16"/>
      </w:rPr>
      <w:tab/>
    </w:r>
    <w:r w:rsidRPr="002F29F5">
      <w:rPr>
        <w:rFonts w:ascii="Garamond" w:hAnsi="Garamond"/>
        <w:b/>
        <w:iCs/>
        <w:sz w:val="16"/>
        <w:szCs w:val="16"/>
      </w:rPr>
      <w:tab/>
      <w:t xml:space="preserve">Strana </w:t>
    </w:r>
    <w:r w:rsidRPr="002F29F5">
      <w:rPr>
        <w:rFonts w:ascii="Garamond" w:hAnsi="Garamond"/>
        <w:b/>
        <w:iCs/>
        <w:sz w:val="16"/>
        <w:szCs w:val="16"/>
      </w:rPr>
      <w:fldChar w:fldCharType="begin"/>
    </w:r>
    <w:r w:rsidRPr="002F29F5">
      <w:rPr>
        <w:rFonts w:ascii="Garamond" w:hAnsi="Garamond"/>
        <w:b/>
        <w:iCs/>
        <w:sz w:val="16"/>
        <w:szCs w:val="16"/>
      </w:rPr>
      <w:instrText xml:space="preserve"> PAGE </w:instrText>
    </w:r>
    <w:r w:rsidRPr="002F29F5">
      <w:rPr>
        <w:rFonts w:ascii="Garamond" w:hAnsi="Garamond"/>
        <w:b/>
        <w:iCs/>
        <w:sz w:val="16"/>
        <w:szCs w:val="16"/>
      </w:rPr>
      <w:fldChar w:fldCharType="separate"/>
    </w:r>
    <w:r>
      <w:rPr>
        <w:rFonts w:ascii="Garamond" w:hAnsi="Garamond"/>
        <w:b/>
        <w:iCs/>
        <w:sz w:val="16"/>
        <w:szCs w:val="16"/>
      </w:rPr>
      <w:t>4</w:t>
    </w:r>
    <w:r w:rsidRPr="002F29F5">
      <w:rPr>
        <w:rFonts w:ascii="Garamond" w:hAnsi="Garamond"/>
        <w:b/>
        <w:iCs/>
        <w:sz w:val="16"/>
        <w:szCs w:val="16"/>
      </w:rPr>
      <w:fldChar w:fldCharType="end"/>
    </w:r>
    <w:r w:rsidRPr="002F29F5">
      <w:rPr>
        <w:rFonts w:ascii="Garamond" w:hAnsi="Garamond"/>
        <w:b/>
        <w:iCs/>
        <w:sz w:val="16"/>
        <w:szCs w:val="16"/>
      </w:rPr>
      <w:t>/</w:t>
    </w:r>
    <w:r w:rsidRPr="002F29F5">
      <w:rPr>
        <w:rFonts w:ascii="Garamond" w:hAnsi="Garamond"/>
        <w:b/>
        <w:iCs/>
        <w:sz w:val="16"/>
        <w:szCs w:val="16"/>
      </w:rPr>
      <w:fldChar w:fldCharType="begin"/>
    </w:r>
    <w:r w:rsidRPr="002F29F5">
      <w:rPr>
        <w:rFonts w:ascii="Garamond" w:hAnsi="Garamond"/>
        <w:b/>
        <w:iCs/>
        <w:sz w:val="16"/>
        <w:szCs w:val="16"/>
      </w:rPr>
      <w:instrText xml:space="preserve"> NUMPAGES </w:instrText>
    </w:r>
    <w:r w:rsidRPr="002F29F5">
      <w:rPr>
        <w:rFonts w:ascii="Garamond" w:hAnsi="Garamond"/>
        <w:b/>
        <w:iCs/>
        <w:sz w:val="16"/>
        <w:szCs w:val="16"/>
      </w:rPr>
      <w:fldChar w:fldCharType="separate"/>
    </w:r>
    <w:r>
      <w:rPr>
        <w:rFonts w:ascii="Garamond" w:hAnsi="Garamond"/>
        <w:b/>
        <w:iCs/>
        <w:sz w:val="16"/>
        <w:szCs w:val="16"/>
      </w:rPr>
      <w:t>21</w:t>
    </w:r>
    <w:r w:rsidRPr="002F29F5">
      <w:rPr>
        <w:rFonts w:ascii="Garamond" w:hAnsi="Garamond"/>
        <w:b/>
        <w:iCs/>
        <w:sz w:val="16"/>
        <w:szCs w:val="16"/>
      </w:rPr>
      <w:fldChar w:fldCharType="end"/>
    </w:r>
  </w:p>
  <w:p w14:paraId="7C0AC8D3" w14:textId="77777777" w:rsidR="00B577D5" w:rsidRDefault="00B577D5">
    <w:pPr>
      <w:pStyle w:val="Hlavi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15EDCD" w14:textId="77777777" w:rsidR="001A09D1" w:rsidRDefault="001A09D1" w:rsidP="006B4B49">
      <w:pPr>
        <w:spacing w:after="0" w:line="240" w:lineRule="auto"/>
      </w:pPr>
      <w:r>
        <w:separator/>
      </w:r>
    </w:p>
  </w:footnote>
  <w:footnote w:type="continuationSeparator" w:id="0">
    <w:p w14:paraId="0A789CDE" w14:textId="77777777" w:rsidR="001A09D1" w:rsidRDefault="001A09D1" w:rsidP="006B4B4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1"/>
    <w:multiLevelType w:val="multilevel"/>
    <w:tmpl w:val="4DE233B4"/>
    <w:name w:val="WWNum18"/>
    <w:lvl w:ilvl="0">
      <w:start w:val="1"/>
      <w:numFmt w:val="decimal"/>
      <w:lvlText w:val="6.%1"/>
      <w:lvlJc w:val="left"/>
      <w:pPr>
        <w:tabs>
          <w:tab w:val="num" w:pos="0"/>
        </w:tabs>
        <w:ind w:left="720" w:hanging="360"/>
      </w:pPr>
      <w:rPr>
        <w:rFonts w:hint="default"/>
        <w:b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3EB7F9E"/>
    <w:multiLevelType w:val="hybridMultilevel"/>
    <w:tmpl w:val="857C6286"/>
    <w:lvl w:ilvl="0" w:tplc="FFFFFFFF">
      <w:start w:val="1"/>
      <w:numFmt w:val="lowerLetter"/>
      <w:lvlText w:val="%1)"/>
      <w:lvlJc w:val="left"/>
      <w:pPr>
        <w:ind w:left="1824" w:hanging="360"/>
      </w:pPr>
    </w:lvl>
    <w:lvl w:ilvl="1" w:tplc="FFFFFFFF" w:tentative="1">
      <w:start w:val="1"/>
      <w:numFmt w:val="lowerLetter"/>
      <w:lvlText w:val="%2."/>
      <w:lvlJc w:val="left"/>
      <w:pPr>
        <w:ind w:left="2544" w:hanging="360"/>
      </w:pPr>
    </w:lvl>
    <w:lvl w:ilvl="2" w:tplc="FFFFFFFF" w:tentative="1">
      <w:start w:val="1"/>
      <w:numFmt w:val="lowerRoman"/>
      <w:lvlText w:val="%3."/>
      <w:lvlJc w:val="right"/>
      <w:pPr>
        <w:ind w:left="3264" w:hanging="180"/>
      </w:pPr>
    </w:lvl>
    <w:lvl w:ilvl="3" w:tplc="FFFFFFFF">
      <w:start w:val="1"/>
      <w:numFmt w:val="decimal"/>
      <w:lvlText w:val="%4."/>
      <w:lvlJc w:val="left"/>
      <w:pPr>
        <w:ind w:left="3984" w:hanging="360"/>
      </w:pPr>
    </w:lvl>
    <w:lvl w:ilvl="4" w:tplc="FFFFFFFF" w:tentative="1">
      <w:start w:val="1"/>
      <w:numFmt w:val="lowerLetter"/>
      <w:lvlText w:val="%5."/>
      <w:lvlJc w:val="left"/>
      <w:pPr>
        <w:ind w:left="4704" w:hanging="360"/>
      </w:pPr>
    </w:lvl>
    <w:lvl w:ilvl="5" w:tplc="FFFFFFFF" w:tentative="1">
      <w:start w:val="1"/>
      <w:numFmt w:val="lowerRoman"/>
      <w:lvlText w:val="%6."/>
      <w:lvlJc w:val="right"/>
      <w:pPr>
        <w:ind w:left="5424" w:hanging="180"/>
      </w:pPr>
    </w:lvl>
    <w:lvl w:ilvl="6" w:tplc="FFFFFFFF" w:tentative="1">
      <w:start w:val="1"/>
      <w:numFmt w:val="decimal"/>
      <w:lvlText w:val="%7."/>
      <w:lvlJc w:val="left"/>
      <w:pPr>
        <w:ind w:left="6144" w:hanging="360"/>
      </w:pPr>
    </w:lvl>
    <w:lvl w:ilvl="7" w:tplc="FFFFFFFF" w:tentative="1">
      <w:start w:val="1"/>
      <w:numFmt w:val="lowerLetter"/>
      <w:lvlText w:val="%8."/>
      <w:lvlJc w:val="left"/>
      <w:pPr>
        <w:ind w:left="6864" w:hanging="360"/>
      </w:pPr>
    </w:lvl>
    <w:lvl w:ilvl="8" w:tplc="FFFFFFFF" w:tentative="1">
      <w:start w:val="1"/>
      <w:numFmt w:val="lowerRoman"/>
      <w:lvlText w:val="%9."/>
      <w:lvlJc w:val="right"/>
      <w:pPr>
        <w:ind w:left="7584" w:hanging="180"/>
      </w:pPr>
    </w:lvl>
  </w:abstractNum>
  <w:abstractNum w:abstractNumId="2" w15:restartNumberingAfterBreak="0">
    <w:nsid w:val="05484C99"/>
    <w:multiLevelType w:val="hybridMultilevel"/>
    <w:tmpl w:val="BCE29F4A"/>
    <w:lvl w:ilvl="0" w:tplc="46745AA6">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D424CC7"/>
    <w:multiLevelType w:val="hybridMultilevel"/>
    <w:tmpl w:val="FF0C080E"/>
    <w:lvl w:ilvl="0" w:tplc="2870C0E4">
      <w:start w:val="1"/>
      <w:numFmt w:val="bullet"/>
      <w:lvlText w:val="•"/>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D04D4B2">
      <w:start w:val="1"/>
      <w:numFmt w:val="bullet"/>
      <w:lvlText w:val="o"/>
      <w:lvlJc w:val="left"/>
      <w:pPr>
        <w:ind w:left="84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33DCE828">
      <w:start w:val="1"/>
      <w:numFmt w:val="bullet"/>
      <w:lvlText w:val="▪"/>
      <w:lvlJc w:val="left"/>
      <w:pPr>
        <w:ind w:left="132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041B0001">
      <w:start w:val="1"/>
      <w:numFmt w:val="bullet"/>
      <w:lvlText w:val=""/>
      <w:lvlJc w:val="left"/>
      <w:pPr>
        <w:ind w:left="1824" w:hanging="360"/>
      </w:pPr>
      <w:rPr>
        <w:rFonts w:ascii="Symbol" w:hAnsi="Symbol" w:hint="default"/>
      </w:rPr>
    </w:lvl>
    <w:lvl w:ilvl="4" w:tplc="30CEC8F8">
      <w:start w:val="1"/>
      <w:numFmt w:val="bullet"/>
      <w:lvlText w:val="o"/>
      <w:lvlJc w:val="left"/>
      <w:pPr>
        <w:ind w:left="252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CF273EA">
      <w:start w:val="1"/>
      <w:numFmt w:val="bullet"/>
      <w:lvlText w:val="▪"/>
      <w:lvlJc w:val="left"/>
      <w:pPr>
        <w:ind w:left="324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A306938">
      <w:start w:val="1"/>
      <w:numFmt w:val="bullet"/>
      <w:lvlText w:val="•"/>
      <w:lvlJc w:val="left"/>
      <w:pPr>
        <w:ind w:left="396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2246E28">
      <w:start w:val="1"/>
      <w:numFmt w:val="bullet"/>
      <w:lvlText w:val="o"/>
      <w:lvlJc w:val="left"/>
      <w:pPr>
        <w:ind w:left="468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C02BF8A">
      <w:start w:val="1"/>
      <w:numFmt w:val="bullet"/>
      <w:lvlText w:val="▪"/>
      <w:lvlJc w:val="left"/>
      <w:pPr>
        <w:ind w:left="54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1343363E"/>
    <w:multiLevelType w:val="hybridMultilevel"/>
    <w:tmpl w:val="241A5914"/>
    <w:lvl w:ilvl="0" w:tplc="8DB86B70">
      <w:start w:val="1"/>
      <w:numFmt w:val="upperLetter"/>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39D0F94"/>
    <w:multiLevelType w:val="hybridMultilevel"/>
    <w:tmpl w:val="3F3A1D7C"/>
    <w:lvl w:ilvl="0" w:tplc="1A26831A">
      <w:start w:val="1"/>
      <w:numFmt w:val="decimal"/>
      <w:lvlText w:val="6.%1"/>
      <w:lvlJc w:val="left"/>
      <w:pPr>
        <w:ind w:left="1440" w:hanging="360"/>
      </w:pPr>
      <w:rPr>
        <w:rFonts w:hint="default"/>
        <w:b w:val="0"/>
        <w:sz w:val="22"/>
        <w:szCs w:val="22"/>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 w15:restartNumberingAfterBreak="0">
    <w:nsid w:val="177A5F2F"/>
    <w:multiLevelType w:val="multilevel"/>
    <w:tmpl w:val="4008DE8C"/>
    <w:lvl w:ilvl="0">
      <w:start w:val="1"/>
      <w:numFmt w:val="decimal"/>
      <w:lvlText w:val="%1"/>
      <w:lvlJc w:val="left"/>
      <w:pPr>
        <w:ind w:left="720" w:hanging="360"/>
      </w:pPr>
      <w:rPr>
        <w:rFonts w:hint="default"/>
        <w:b/>
        <w:bCs/>
      </w:rPr>
    </w:lvl>
    <w:lvl w:ilvl="1">
      <w:start w:val="1"/>
      <w:numFmt w:val="decimal"/>
      <w:isLgl/>
      <w:lvlText w:val="%1.%2"/>
      <w:lvlJc w:val="left"/>
      <w:pPr>
        <w:ind w:left="786" w:hanging="360"/>
      </w:pPr>
      <w:rPr>
        <w:rFonts w:hint="default"/>
        <w:b w:val="0"/>
      </w:rPr>
    </w:lvl>
    <w:lvl w:ilvl="2">
      <w:start w:val="1"/>
      <w:numFmt w:val="lowerLetter"/>
      <w:lvlText w:val="(%3)"/>
      <w:lvlJc w:val="left"/>
      <w:pPr>
        <w:ind w:left="1212" w:hanging="720"/>
      </w:pPr>
      <w:rPr>
        <w:rFonts w:hint="default"/>
        <w:b w:val="0"/>
        <w:strike w:val="0"/>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7" w15:restartNumberingAfterBreak="0">
    <w:nsid w:val="18313412"/>
    <w:multiLevelType w:val="hybridMultilevel"/>
    <w:tmpl w:val="857C6286"/>
    <w:lvl w:ilvl="0" w:tplc="FFFFFFFF">
      <w:start w:val="1"/>
      <w:numFmt w:val="lowerLetter"/>
      <w:lvlText w:val="%1)"/>
      <w:lvlJc w:val="left"/>
      <w:pPr>
        <w:ind w:left="1824" w:hanging="360"/>
      </w:pPr>
    </w:lvl>
    <w:lvl w:ilvl="1" w:tplc="FFFFFFFF" w:tentative="1">
      <w:start w:val="1"/>
      <w:numFmt w:val="lowerLetter"/>
      <w:lvlText w:val="%2."/>
      <w:lvlJc w:val="left"/>
      <w:pPr>
        <w:ind w:left="2544" w:hanging="360"/>
      </w:pPr>
    </w:lvl>
    <w:lvl w:ilvl="2" w:tplc="FFFFFFFF" w:tentative="1">
      <w:start w:val="1"/>
      <w:numFmt w:val="lowerRoman"/>
      <w:lvlText w:val="%3."/>
      <w:lvlJc w:val="right"/>
      <w:pPr>
        <w:ind w:left="3264" w:hanging="180"/>
      </w:pPr>
    </w:lvl>
    <w:lvl w:ilvl="3" w:tplc="FFFFFFFF">
      <w:start w:val="1"/>
      <w:numFmt w:val="decimal"/>
      <w:lvlText w:val="%4."/>
      <w:lvlJc w:val="left"/>
      <w:pPr>
        <w:ind w:left="3984" w:hanging="360"/>
      </w:pPr>
    </w:lvl>
    <w:lvl w:ilvl="4" w:tplc="FFFFFFFF" w:tentative="1">
      <w:start w:val="1"/>
      <w:numFmt w:val="lowerLetter"/>
      <w:lvlText w:val="%5."/>
      <w:lvlJc w:val="left"/>
      <w:pPr>
        <w:ind w:left="4704" w:hanging="360"/>
      </w:pPr>
    </w:lvl>
    <w:lvl w:ilvl="5" w:tplc="FFFFFFFF" w:tentative="1">
      <w:start w:val="1"/>
      <w:numFmt w:val="lowerRoman"/>
      <w:lvlText w:val="%6."/>
      <w:lvlJc w:val="right"/>
      <w:pPr>
        <w:ind w:left="5424" w:hanging="180"/>
      </w:pPr>
    </w:lvl>
    <w:lvl w:ilvl="6" w:tplc="FFFFFFFF" w:tentative="1">
      <w:start w:val="1"/>
      <w:numFmt w:val="decimal"/>
      <w:lvlText w:val="%7."/>
      <w:lvlJc w:val="left"/>
      <w:pPr>
        <w:ind w:left="6144" w:hanging="360"/>
      </w:pPr>
    </w:lvl>
    <w:lvl w:ilvl="7" w:tplc="FFFFFFFF" w:tentative="1">
      <w:start w:val="1"/>
      <w:numFmt w:val="lowerLetter"/>
      <w:lvlText w:val="%8."/>
      <w:lvlJc w:val="left"/>
      <w:pPr>
        <w:ind w:left="6864" w:hanging="360"/>
      </w:pPr>
    </w:lvl>
    <w:lvl w:ilvl="8" w:tplc="FFFFFFFF" w:tentative="1">
      <w:start w:val="1"/>
      <w:numFmt w:val="lowerRoman"/>
      <w:lvlText w:val="%9."/>
      <w:lvlJc w:val="right"/>
      <w:pPr>
        <w:ind w:left="7584" w:hanging="180"/>
      </w:pPr>
    </w:lvl>
  </w:abstractNum>
  <w:abstractNum w:abstractNumId="8" w15:restartNumberingAfterBreak="0">
    <w:nsid w:val="192C5410"/>
    <w:multiLevelType w:val="hybridMultilevel"/>
    <w:tmpl w:val="4F864322"/>
    <w:lvl w:ilvl="0" w:tplc="0F58FD08">
      <w:start w:val="1"/>
      <w:numFmt w:val="decimal"/>
      <w:lvlText w:val="7.%1"/>
      <w:lvlJc w:val="left"/>
      <w:pPr>
        <w:ind w:left="720" w:hanging="360"/>
      </w:pPr>
      <w:rPr>
        <w:rFonts w:hint="default"/>
        <w:b w:val="0"/>
        <w:color w:val="auto"/>
        <w:sz w:val="22"/>
        <w:szCs w:val="22"/>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1C535624"/>
    <w:multiLevelType w:val="multilevel"/>
    <w:tmpl w:val="002A9F22"/>
    <w:lvl w:ilvl="0">
      <w:start w:val="4"/>
      <w:numFmt w:val="decimal"/>
      <w:lvlText w:val="%1."/>
      <w:lvlJc w:val="left"/>
      <w:pPr>
        <w:ind w:left="644" w:hanging="360"/>
      </w:pPr>
    </w:lvl>
    <w:lvl w:ilvl="1">
      <w:start w:val="1"/>
      <w:numFmt w:val="decimal"/>
      <w:lvlText w:val="3.%2"/>
      <w:lvlJc w:val="left"/>
      <w:pPr>
        <w:ind w:left="659" w:hanging="375"/>
      </w:pPr>
      <w:rPr>
        <w:rFonts w:ascii="Garamond" w:hAnsi="Garamond" w:hint="default"/>
        <w:b w:val="0"/>
      </w:rPr>
    </w:lvl>
    <w:lvl w:ilvl="2">
      <w:start w:val="1"/>
      <w:numFmt w:val="decimal"/>
      <w:isLgl/>
      <w:lvlText w:val="%1.%2.%3."/>
      <w:lvlJc w:val="left"/>
      <w:pPr>
        <w:ind w:left="1004" w:hanging="720"/>
      </w:pPr>
    </w:lvl>
    <w:lvl w:ilvl="3">
      <w:start w:val="1"/>
      <w:numFmt w:val="decimal"/>
      <w:isLgl/>
      <w:lvlText w:val="%1.%2.%3.%4."/>
      <w:lvlJc w:val="left"/>
      <w:pPr>
        <w:ind w:left="1004" w:hanging="720"/>
      </w:pPr>
    </w:lvl>
    <w:lvl w:ilvl="4">
      <w:start w:val="1"/>
      <w:numFmt w:val="decimal"/>
      <w:isLgl/>
      <w:lvlText w:val="%1.%2.%3.%4.%5."/>
      <w:lvlJc w:val="left"/>
      <w:pPr>
        <w:ind w:left="1364" w:hanging="1080"/>
      </w:pPr>
    </w:lvl>
    <w:lvl w:ilvl="5">
      <w:start w:val="1"/>
      <w:numFmt w:val="decimal"/>
      <w:isLgl/>
      <w:lvlText w:val="%1.%2.%3.%4.%5.%6."/>
      <w:lvlJc w:val="left"/>
      <w:pPr>
        <w:ind w:left="1364" w:hanging="1080"/>
      </w:pPr>
    </w:lvl>
    <w:lvl w:ilvl="6">
      <w:start w:val="1"/>
      <w:numFmt w:val="decimal"/>
      <w:isLgl/>
      <w:lvlText w:val="%1.%2.%3.%4.%5.%6.%7."/>
      <w:lvlJc w:val="left"/>
      <w:pPr>
        <w:ind w:left="1724" w:hanging="1440"/>
      </w:pPr>
    </w:lvl>
    <w:lvl w:ilvl="7">
      <w:start w:val="1"/>
      <w:numFmt w:val="decimal"/>
      <w:isLgl/>
      <w:lvlText w:val="%1.%2.%3.%4.%5.%6.%7.%8."/>
      <w:lvlJc w:val="left"/>
      <w:pPr>
        <w:ind w:left="1724" w:hanging="1440"/>
      </w:pPr>
    </w:lvl>
    <w:lvl w:ilvl="8">
      <w:start w:val="1"/>
      <w:numFmt w:val="decimal"/>
      <w:isLgl/>
      <w:lvlText w:val="%1.%2.%3.%4.%5.%6.%7.%8.%9."/>
      <w:lvlJc w:val="left"/>
      <w:pPr>
        <w:ind w:left="2084" w:hanging="1800"/>
      </w:pPr>
    </w:lvl>
  </w:abstractNum>
  <w:abstractNum w:abstractNumId="10" w15:restartNumberingAfterBreak="0">
    <w:nsid w:val="1C5D5CAE"/>
    <w:multiLevelType w:val="hybridMultilevel"/>
    <w:tmpl w:val="5A8C250E"/>
    <w:lvl w:ilvl="0" w:tplc="FFB4598A">
      <w:start w:val="1"/>
      <w:numFmt w:val="decimal"/>
      <w:lvlText w:val="9.%1"/>
      <w:lvlJc w:val="left"/>
      <w:pPr>
        <w:ind w:left="720" w:hanging="360"/>
      </w:pPr>
      <w:rPr>
        <w:rFonts w:hint="default"/>
        <w:b w:val="0"/>
        <w:i w:val="0"/>
        <w:sz w:val="22"/>
        <w:szCs w:val="22"/>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1CCA170B"/>
    <w:multiLevelType w:val="multilevel"/>
    <w:tmpl w:val="5EB6C882"/>
    <w:lvl w:ilvl="0">
      <w:start w:val="1"/>
      <w:numFmt w:val="decimal"/>
      <w:lvlText w:val="%1."/>
      <w:lvlJc w:val="left"/>
      <w:pPr>
        <w:ind w:left="359" w:hanging="360"/>
      </w:pPr>
      <w:rPr>
        <w:rFonts w:hint="default"/>
        <w:sz w:val="22"/>
        <w:szCs w:val="22"/>
      </w:rPr>
    </w:lvl>
    <w:lvl w:ilvl="1">
      <w:start w:val="1"/>
      <w:numFmt w:val="decimal"/>
      <w:isLgl/>
      <w:lvlText w:val="%1.%2"/>
      <w:lvlJc w:val="left"/>
      <w:pPr>
        <w:ind w:left="359" w:hanging="360"/>
      </w:pPr>
      <w:rPr>
        <w:rFonts w:hint="default"/>
        <w:sz w:val="24"/>
      </w:rPr>
    </w:lvl>
    <w:lvl w:ilvl="2">
      <w:start w:val="1"/>
      <w:numFmt w:val="decimal"/>
      <w:isLgl/>
      <w:lvlText w:val="%1.%2.%3"/>
      <w:lvlJc w:val="left"/>
      <w:pPr>
        <w:ind w:left="719" w:hanging="720"/>
      </w:pPr>
      <w:rPr>
        <w:rFonts w:hint="default"/>
        <w:sz w:val="24"/>
      </w:rPr>
    </w:lvl>
    <w:lvl w:ilvl="3">
      <w:start w:val="1"/>
      <w:numFmt w:val="decimal"/>
      <w:isLgl/>
      <w:lvlText w:val="%1.%2.%3.%4"/>
      <w:lvlJc w:val="left"/>
      <w:pPr>
        <w:ind w:left="719" w:hanging="720"/>
      </w:pPr>
      <w:rPr>
        <w:rFonts w:hint="default"/>
        <w:sz w:val="24"/>
      </w:rPr>
    </w:lvl>
    <w:lvl w:ilvl="4">
      <w:start w:val="1"/>
      <w:numFmt w:val="decimal"/>
      <w:isLgl/>
      <w:lvlText w:val="%1.%2.%3.%4.%5"/>
      <w:lvlJc w:val="left"/>
      <w:pPr>
        <w:ind w:left="1079" w:hanging="1080"/>
      </w:pPr>
      <w:rPr>
        <w:rFonts w:hint="default"/>
        <w:sz w:val="24"/>
      </w:rPr>
    </w:lvl>
    <w:lvl w:ilvl="5">
      <w:start w:val="1"/>
      <w:numFmt w:val="decimal"/>
      <w:isLgl/>
      <w:lvlText w:val="%1.%2.%3.%4.%5.%6"/>
      <w:lvlJc w:val="left"/>
      <w:pPr>
        <w:ind w:left="1079" w:hanging="1080"/>
      </w:pPr>
      <w:rPr>
        <w:rFonts w:hint="default"/>
        <w:sz w:val="24"/>
      </w:rPr>
    </w:lvl>
    <w:lvl w:ilvl="6">
      <w:start w:val="1"/>
      <w:numFmt w:val="decimal"/>
      <w:isLgl/>
      <w:lvlText w:val="%1.%2.%3.%4.%5.%6.%7"/>
      <w:lvlJc w:val="left"/>
      <w:pPr>
        <w:ind w:left="1439" w:hanging="1440"/>
      </w:pPr>
      <w:rPr>
        <w:rFonts w:hint="default"/>
        <w:sz w:val="24"/>
      </w:rPr>
    </w:lvl>
    <w:lvl w:ilvl="7">
      <w:start w:val="1"/>
      <w:numFmt w:val="decimal"/>
      <w:isLgl/>
      <w:lvlText w:val="%1.%2.%3.%4.%5.%6.%7.%8"/>
      <w:lvlJc w:val="left"/>
      <w:pPr>
        <w:ind w:left="1439" w:hanging="1440"/>
      </w:pPr>
      <w:rPr>
        <w:rFonts w:hint="default"/>
        <w:sz w:val="24"/>
      </w:rPr>
    </w:lvl>
    <w:lvl w:ilvl="8">
      <w:start w:val="1"/>
      <w:numFmt w:val="decimal"/>
      <w:isLgl/>
      <w:lvlText w:val="%1.%2.%3.%4.%5.%6.%7.%8.%9"/>
      <w:lvlJc w:val="left"/>
      <w:pPr>
        <w:ind w:left="1439" w:hanging="1440"/>
      </w:pPr>
      <w:rPr>
        <w:rFonts w:hint="default"/>
        <w:sz w:val="24"/>
      </w:rPr>
    </w:lvl>
  </w:abstractNum>
  <w:abstractNum w:abstractNumId="12" w15:restartNumberingAfterBreak="0">
    <w:nsid w:val="23BF7E70"/>
    <w:multiLevelType w:val="hybridMultilevel"/>
    <w:tmpl w:val="C568C190"/>
    <w:lvl w:ilvl="0" w:tplc="5EB83602">
      <w:start w:val="1"/>
      <w:numFmt w:val="lowerLetter"/>
      <w:lvlText w:val="(%1)"/>
      <w:lvlJc w:val="left"/>
      <w:pPr>
        <w:ind w:left="1429" w:hanging="360"/>
      </w:pPr>
      <w:rPr>
        <w:rFonts w:cs="Times New Roman" w:hint="default"/>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13" w15:restartNumberingAfterBreak="0">
    <w:nsid w:val="247003D0"/>
    <w:multiLevelType w:val="hybridMultilevel"/>
    <w:tmpl w:val="ABEE40DE"/>
    <w:lvl w:ilvl="0" w:tplc="5EB83602">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291C400D"/>
    <w:multiLevelType w:val="hybridMultilevel"/>
    <w:tmpl w:val="857C6286"/>
    <w:lvl w:ilvl="0" w:tplc="FFFFFFFF">
      <w:start w:val="1"/>
      <w:numFmt w:val="lowerLetter"/>
      <w:lvlText w:val="%1)"/>
      <w:lvlJc w:val="left"/>
      <w:pPr>
        <w:ind w:left="1824" w:hanging="360"/>
      </w:pPr>
    </w:lvl>
    <w:lvl w:ilvl="1" w:tplc="FFFFFFFF" w:tentative="1">
      <w:start w:val="1"/>
      <w:numFmt w:val="lowerLetter"/>
      <w:lvlText w:val="%2."/>
      <w:lvlJc w:val="left"/>
      <w:pPr>
        <w:ind w:left="2544" w:hanging="360"/>
      </w:pPr>
    </w:lvl>
    <w:lvl w:ilvl="2" w:tplc="FFFFFFFF" w:tentative="1">
      <w:start w:val="1"/>
      <w:numFmt w:val="lowerRoman"/>
      <w:lvlText w:val="%3."/>
      <w:lvlJc w:val="right"/>
      <w:pPr>
        <w:ind w:left="3264" w:hanging="180"/>
      </w:pPr>
    </w:lvl>
    <w:lvl w:ilvl="3" w:tplc="FFFFFFFF">
      <w:start w:val="1"/>
      <w:numFmt w:val="decimal"/>
      <w:lvlText w:val="%4."/>
      <w:lvlJc w:val="left"/>
      <w:pPr>
        <w:ind w:left="3984" w:hanging="360"/>
      </w:pPr>
    </w:lvl>
    <w:lvl w:ilvl="4" w:tplc="FFFFFFFF" w:tentative="1">
      <w:start w:val="1"/>
      <w:numFmt w:val="lowerLetter"/>
      <w:lvlText w:val="%5."/>
      <w:lvlJc w:val="left"/>
      <w:pPr>
        <w:ind w:left="4704" w:hanging="360"/>
      </w:pPr>
    </w:lvl>
    <w:lvl w:ilvl="5" w:tplc="FFFFFFFF" w:tentative="1">
      <w:start w:val="1"/>
      <w:numFmt w:val="lowerRoman"/>
      <w:lvlText w:val="%6."/>
      <w:lvlJc w:val="right"/>
      <w:pPr>
        <w:ind w:left="5424" w:hanging="180"/>
      </w:pPr>
    </w:lvl>
    <w:lvl w:ilvl="6" w:tplc="FFFFFFFF" w:tentative="1">
      <w:start w:val="1"/>
      <w:numFmt w:val="decimal"/>
      <w:lvlText w:val="%7."/>
      <w:lvlJc w:val="left"/>
      <w:pPr>
        <w:ind w:left="6144" w:hanging="360"/>
      </w:pPr>
    </w:lvl>
    <w:lvl w:ilvl="7" w:tplc="FFFFFFFF" w:tentative="1">
      <w:start w:val="1"/>
      <w:numFmt w:val="lowerLetter"/>
      <w:lvlText w:val="%8."/>
      <w:lvlJc w:val="left"/>
      <w:pPr>
        <w:ind w:left="6864" w:hanging="360"/>
      </w:pPr>
    </w:lvl>
    <w:lvl w:ilvl="8" w:tplc="FFFFFFFF" w:tentative="1">
      <w:start w:val="1"/>
      <w:numFmt w:val="lowerRoman"/>
      <w:lvlText w:val="%9."/>
      <w:lvlJc w:val="right"/>
      <w:pPr>
        <w:ind w:left="7584" w:hanging="180"/>
      </w:pPr>
    </w:lvl>
  </w:abstractNum>
  <w:abstractNum w:abstractNumId="15" w15:restartNumberingAfterBreak="0">
    <w:nsid w:val="34223F22"/>
    <w:multiLevelType w:val="hybridMultilevel"/>
    <w:tmpl w:val="9872CDC6"/>
    <w:lvl w:ilvl="0" w:tplc="263ACFF2">
      <w:start w:val="1"/>
      <w:numFmt w:val="lowerLetter"/>
      <w:lvlText w:val="(%1)"/>
      <w:lvlJc w:val="left"/>
      <w:pPr>
        <w:ind w:left="1484" w:hanging="360"/>
      </w:pPr>
      <w:rPr>
        <w:rFonts w:hint="default"/>
      </w:rPr>
    </w:lvl>
    <w:lvl w:ilvl="1" w:tplc="041B0019" w:tentative="1">
      <w:start w:val="1"/>
      <w:numFmt w:val="lowerLetter"/>
      <w:lvlText w:val="%2."/>
      <w:lvlJc w:val="left"/>
      <w:pPr>
        <w:ind w:left="2204" w:hanging="360"/>
      </w:pPr>
    </w:lvl>
    <w:lvl w:ilvl="2" w:tplc="041B001B" w:tentative="1">
      <w:start w:val="1"/>
      <w:numFmt w:val="lowerRoman"/>
      <w:lvlText w:val="%3."/>
      <w:lvlJc w:val="right"/>
      <w:pPr>
        <w:ind w:left="2924" w:hanging="180"/>
      </w:pPr>
    </w:lvl>
    <w:lvl w:ilvl="3" w:tplc="041B000F" w:tentative="1">
      <w:start w:val="1"/>
      <w:numFmt w:val="decimal"/>
      <w:lvlText w:val="%4."/>
      <w:lvlJc w:val="left"/>
      <w:pPr>
        <w:ind w:left="3644" w:hanging="360"/>
      </w:pPr>
    </w:lvl>
    <w:lvl w:ilvl="4" w:tplc="041B0019" w:tentative="1">
      <w:start w:val="1"/>
      <w:numFmt w:val="lowerLetter"/>
      <w:lvlText w:val="%5."/>
      <w:lvlJc w:val="left"/>
      <w:pPr>
        <w:ind w:left="4364" w:hanging="360"/>
      </w:pPr>
    </w:lvl>
    <w:lvl w:ilvl="5" w:tplc="041B001B" w:tentative="1">
      <w:start w:val="1"/>
      <w:numFmt w:val="lowerRoman"/>
      <w:lvlText w:val="%6."/>
      <w:lvlJc w:val="right"/>
      <w:pPr>
        <w:ind w:left="5084" w:hanging="180"/>
      </w:pPr>
    </w:lvl>
    <w:lvl w:ilvl="6" w:tplc="041B000F" w:tentative="1">
      <w:start w:val="1"/>
      <w:numFmt w:val="decimal"/>
      <w:lvlText w:val="%7."/>
      <w:lvlJc w:val="left"/>
      <w:pPr>
        <w:ind w:left="5804" w:hanging="360"/>
      </w:pPr>
    </w:lvl>
    <w:lvl w:ilvl="7" w:tplc="041B0019" w:tentative="1">
      <w:start w:val="1"/>
      <w:numFmt w:val="lowerLetter"/>
      <w:lvlText w:val="%8."/>
      <w:lvlJc w:val="left"/>
      <w:pPr>
        <w:ind w:left="6524" w:hanging="360"/>
      </w:pPr>
    </w:lvl>
    <w:lvl w:ilvl="8" w:tplc="041B001B" w:tentative="1">
      <w:start w:val="1"/>
      <w:numFmt w:val="lowerRoman"/>
      <w:lvlText w:val="%9."/>
      <w:lvlJc w:val="right"/>
      <w:pPr>
        <w:ind w:left="7244" w:hanging="180"/>
      </w:pPr>
    </w:lvl>
  </w:abstractNum>
  <w:abstractNum w:abstractNumId="16" w15:restartNumberingAfterBreak="0">
    <w:nsid w:val="3A657423"/>
    <w:multiLevelType w:val="hybridMultilevel"/>
    <w:tmpl w:val="1CEE4110"/>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7" w15:restartNumberingAfterBreak="0">
    <w:nsid w:val="4272604C"/>
    <w:multiLevelType w:val="hybridMultilevel"/>
    <w:tmpl w:val="B3B6C3EE"/>
    <w:lvl w:ilvl="0" w:tplc="1DF6CD92">
      <w:start w:val="1"/>
      <w:numFmt w:val="decimal"/>
      <w:lvlText w:val="4.%1"/>
      <w:lvlJc w:val="left"/>
      <w:pPr>
        <w:ind w:left="720" w:hanging="360"/>
      </w:pPr>
      <w:rPr>
        <w:rFonts w:hint="default"/>
        <w:b w:val="0"/>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42B71743"/>
    <w:multiLevelType w:val="hybridMultilevel"/>
    <w:tmpl w:val="E48444B0"/>
    <w:lvl w:ilvl="0" w:tplc="3314F912">
      <w:start w:val="1"/>
      <w:numFmt w:val="decimal"/>
      <w:lvlText w:val="5.%1"/>
      <w:lvlJc w:val="left"/>
      <w:pPr>
        <w:ind w:left="1429" w:hanging="360"/>
      </w:pPr>
      <w:rPr>
        <w:rFonts w:hint="default"/>
        <w:b w:val="0"/>
        <w:sz w:val="22"/>
        <w:szCs w:val="22"/>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19" w15:restartNumberingAfterBreak="0">
    <w:nsid w:val="44AA5FEF"/>
    <w:multiLevelType w:val="hybridMultilevel"/>
    <w:tmpl w:val="1CC89E86"/>
    <w:lvl w:ilvl="0" w:tplc="C8AE6B7A">
      <w:start w:val="1"/>
      <w:numFmt w:val="decimal"/>
      <w:lvlText w:val="8.%1"/>
      <w:lvlJc w:val="left"/>
      <w:pPr>
        <w:ind w:left="720" w:hanging="360"/>
      </w:pPr>
      <w:rPr>
        <w:rFonts w:hint="default"/>
        <w:b w:val="0"/>
        <w:i w:val="0"/>
        <w:sz w:val="22"/>
        <w:szCs w:val="22"/>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475B3203"/>
    <w:multiLevelType w:val="multilevel"/>
    <w:tmpl w:val="6096DEFC"/>
    <w:name w:val="AOSch"/>
    <w:lvl w:ilvl="0">
      <w:start w:val="1"/>
      <w:numFmt w:val="none"/>
      <w:pStyle w:val="AODocTxt"/>
      <w:suff w:val="nothing"/>
      <w:lvlText w:val=""/>
      <w:lvlJc w:val="left"/>
      <w:pPr>
        <w:ind w:left="1416" w:firstLine="0"/>
      </w:pPr>
    </w:lvl>
    <w:lvl w:ilvl="1">
      <w:start w:val="1"/>
      <w:numFmt w:val="none"/>
      <w:pStyle w:val="AODocTxt"/>
      <w:suff w:val="nothing"/>
      <w:lvlText w:val=""/>
      <w:lvlJc w:val="left"/>
      <w:pPr>
        <w:ind w:left="2136" w:firstLine="0"/>
      </w:pPr>
    </w:lvl>
    <w:lvl w:ilvl="2">
      <w:start w:val="1"/>
      <w:numFmt w:val="none"/>
      <w:pStyle w:val="AODocTxtL1"/>
      <w:suff w:val="nothing"/>
      <w:lvlText w:val=""/>
      <w:lvlJc w:val="left"/>
      <w:pPr>
        <w:ind w:left="2856" w:firstLine="0"/>
      </w:pPr>
    </w:lvl>
    <w:lvl w:ilvl="3">
      <w:start w:val="1"/>
      <w:numFmt w:val="none"/>
      <w:suff w:val="nothing"/>
      <w:lvlText w:val=""/>
      <w:lvlJc w:val="left"/>
      <w:pPr>
        <w:ind w:left="3576" w:firstLine="0"/>
      </w:pPr>
    </w:lvl>
    <w:lvl w:ilvl="4">
      <w:start w:val="1"/>
      <w:numFmt w:val="none"/>
      <w:suff w:val="nothing"/>
      <w:lvlText w:val=""/>
      <w:lvlJc w:val="left"/>
      <w:pPr>
        <w:ind w:left="4296" w:firstLine="0"/>
      </w:pPr>
    </w:lvl>
    <w:lvl w:ilvl="5">
      <w:start w:val="1"/>
      <w:numFmt w:val="none"/>
      <w:suff w:val="nothing"/>
      <w:lvlText w:val=""/>
      <w:lvlJc w:val="left"/>
      <w:pPr>
        <w:ind w:left="5016" w:firstLine="0"/>
      </w:pPr>
    </w:lvl>
    <w:lvl w:ilvl="6">
      <w:start w:val="1"/>
      <w:numFmt w:val="none"/>
      <w:suff w:val="nothing"/>
      <w:lvlText w:val=""/>
      <w:lvlJc w:val="left"/>
      <w:pPr>
        <w:ind w:left="5736" w:firstLine="0"/>
      </w:pPr>
    </w:lvl>
    <w:lvl w:ilvl="7">
      <w:start w:val="1"/>
      <w:numFmt w:val="none"/>
      <w:pStyle w:val="AODocTxtL7"/>
      <w:suff w:val="nothing"/>
      <w:lvlText w:val=""/>
      <w:lvlJc w:val="left"/>
      <w:pPr>
        <w:ind w:left="6456" w:firstLine="0"/>
      </w:pPr>
    </w:lvl>
    <w:lvl w:ilvl="8">
      <w:start w:val="1"/>
      <w:numFmt w:val="none"/>
      <w:pStyle w:val="AODocTxt"/>
      <w:suff w:val="nothing"/>
      <w:lvlText w:val=""/>
      <w:lvlJc w:val="left"/>
      <w:pPr>
        <w:ind w:left="7176" w:firstLine="0"/>
      </w:pPr>
    </w:lvl>
  </w:abstractNum>
  <w:abstractNum w:abstractNumId="21" w15:restartNumberingAfterBreak="0">
    <w:nsid w:val="4BCE701E"/>
    <w:multiLevelType w:val="multilevel"/>
    <w:tmpl w:val="0C58E7AC"/>
    <w:lvl w:ilvl="0">
      <w:start w:val="5"/>
      <w:numFmt w:val="decimal"/>
      <w:lvlText w:val="%1"/>
      <w:lvlJc w:val="left"/>
      <w:pPr>
        <w:ind w:left="720" w:hanging="360"/>
      </w:pPr>
      <w:rPr>
        <w:rFonts w:ascii="Garamond" w:hAnsi="Garamond" w:hint="default"/>
        <w:b/>
        <w:sz w:val="22"/>
        <w:szCs w:val="22"/>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EEA1AC9"/>
    <w:multiLevelType w:val="hybridMultilevel"/>
    <w:tmpl w:val="857C6286"/>
    <w:lvl w:ilvl="0" w:tplc="041B0017">
      <w:start w:val="1"/>
      <w:numFmt w:val="lowerLetter"/>
      <w:lvlText w:val="%1)"/>
      <w:lvlJc w:val="left"/>
      <w:pPr>
        <w:ind w:left="1824" w:hanging="360"/>
      </w:pPr>
    </w:lvl>
    <w:lvl w:ilvl="1" w:tplc="041B0019" w:tentative="1">
      <w:start w:val="1"/>
      <w:numFmt w:val="lowerLetter"/>
      <w:lvlText w:val="%2."/>
      <w:lvlJc w:val="left"/>
      <w:pPr>
        <w:ind w:left="2544" w:hanging="360"/>
      </w:pPr>
    </w:lvl>
    <w:lvl w:ilvl="2" w:tplc="041B001B" w:tentative="1">
      <w:start w:val="1"/>
      <w:numFmt w:val="lowerRoman"/>
      <w:lvlText w:val="%3."/>
      <w:lvlJc w:val="right"/>
      <w:pPr>
        <w:ind w:left="3264" w:hanging="180"/>
      </w:pPr>
    </w:lvl>
    <w:lvl w:ilvl="3" w:tplc="041B000F">
      <w:start w:val="1"/>
      <w:numFmt w:val="decimal"/>
      <w:lvlText w:val="%4."/>
      <w:lvlJc w:val="left"/>
      <w:pPr>
        <w:ind w:left="3984" w:hanging="360"/>
      </w:pPr>
    </w:lvl>
    <w:lvl w:ilvl="4" w:tplc="041B0019" w:tentative="1">
      <w:start w:val="1"/>
      <w:numFmt w:val="lowerLetter"/>
      <w:lvlText w:val="%5."/>
      <w:lvlJc w:val="left"/>
      <w:pPr>
        <w:ind w:left="4704" w:hanging="360"/>
      </w:pPr>
    </w:lvl>
    <w:lvl w:ilvl="5" w:tplc="041B001B" w:tentative="1">
      <w:start w:val="1"/>
      <w:numFmt w:val="lowerRoman"/>
      <w:lvlText w:val="%6."/>
      <w:lvlJc w:val="right"/>
      <w:pPr>
        <w:ind w:left="5424" w:hanging="180"/>
      </w:pPr>
    </w:lvl>
    <w:lvl w:ilvl="6" w:tplc="041B000F" w:tentative="1">
      <w:start w:val="1"/>
      <w:numFmt w:val="decimal"/>
      <w:lvlText w:val="%7."/>
      <w:lvlJc w:val="left"/>
      <w:pPr>
        <w:ind w:left="6144" w:hanging="360"/>
      </w:pPr>
    </w:lvl>
    <w:lvl w:ilvl="7" w:tplc="041B0019" w:tentative="1">
      <w:start w:val="1"/>
      <w:numFmt w:val="lowerLetter"/>
      <w:lvlText w:val="%8."/>
      <w:lvlJc w:val="left"/>
      <w:pPr>
        <w:ind w:left="6864" w:hanging="360"/>
      </w:pPr>
    </w:lvl>
    <w:lvl w:ilvl="8" w:tplc="041B001B" w:tentative="1">
      <w:start w:val="1"/>
      <w:numFmt w:val="lowerRoman"/>
      <w:lvlText w:val="%9."/>
      <w:lvlJc w:val="right"/>
      <w:pPr>
        <w:ind w:left="7584" w:hanging="180"/>
      </w:pPr>
    </w:lvl>
  </w:abstractNum>
  <w:abstractNum w:abstractNumId="23" w15:restartNumberingAfterBreak="0">
    <w:nsid w:val="557B2451"/>
    <w:multiLevelType w:val="multilevel"/>
    <w:tmpl w:val="D8FCCEFC"/>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4" w15:restartNumberingAfterBreak="0">
    <w:nsid w:val="579F3495"/>
    <w:multiLevelType w:val="multilevel"/>
    <w:tmpl w:val="1E621780"/>
    <w:lvl w:ilvl="0">
      <w:start w:val="1"/>
      <w:numFmt w:val="decimal"/>
      <w:lvlText w:val="2.%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5CD53328"/>
    <w:multiLevelType w:val="multilevel"/>
    <w:tmpl w:val="AA6C7D7C"/>
    <w:lvl w:ilvl="0">
      <w:start w:val="1"/>
      <w:numFmt w:val="lowerLetter"/>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5EA35FFB"/>
    <w:multiLevelType w:val="hybridMultilevel"/>
    <w:tmpl w:val="DBEC7650"/>
    <w:lvl w:ilvl="0" w:tplc="5EB83602">
      <w:start w:val="1"/>
      <w:numFmt w:val="lowerLetter"/>
      <w:lvlText w:val="(%1)"/>
      <w:lvlJc w:val="left"/>
      <w:pPr>
        <w:ind w:left="1429" w:hanging="360"/>
      </w:pPr>
      <w:rPr>
        <w:rFonts w:cs="Times New Roman" w:hint="default"/>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7" w15:restartNumberingAfterBreak="0">
    <w:nsid w:val="65CC1D35"/>
    <w:multiLevelType w:val="multilevel"/>
    <w:tmpl w:val="25929F86"/>
    <w:styleLink w:val="tl2"/>
    <w:lvl w:ilvl="0">
      <w:start w:val="3"/>
      <w:numFmt w:val="decimal"/>
      <w:lvlText w:val="%1"/>
      <w:lvlJc w:val="left"/>
      <w:pPr>
        <w:ind w:left="360" w:hanging="36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8" w15:restartNumberingAfterBreak="0">
    <w:nsid w:val="6CAB251F"/>
    <w:multiLevelType w:val="hybridMultilevel"/>
    <w:tmpl w:val="A19A0B92"/>
    <w:lvl w:ilvl="0" w:tplc="8A103088">
      <w:start w:val="1"/>
      <w:numFmt w:val="lowerLetter"/>
      <w:lvlText w:val="(%1)"/>
      <w:lvlJc w:val="left"/>
      <w:pPr>
        <w:ind w:left="1068" w:hanging="360"/>
      </w:pPr>
      <w:rPr>
        <w:rFonts w:hint="default"/>
        <w:b w:val="0"/>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29" w15:restartNumberingAfterBreak="0">
    <w:nsid w:val="6F025FAA"/>
    <w:multiLevelType w:val="multilevel"/>
    <w:tmpl w:val="2C4A56A2"/>
    <w:lvl w:ilvl="0">
      <w:start w:val="1"/>
      <w:numFmt w:val="none"/>
      <w:pStyle w:val="AODefHead"/>
      <w:suff w:val="nothing"/>
      <w:lvlText w:val=""/>
      <w:lvlJc w:val="left"/>
      <w:pPr>
        <w:ind w:left="0" w:firstLine="0"/>
      </w:pPr>
      <w:rPr>
        <w:rFonts w:ascii="Times New Roman" w:hAnsi="Times New Roman" w:hint="default"/>
        <w:b/>
        <w:i w:val="0"/>
        <w:caps/>
        <w:smallCaps w:val="0"/>
        <w:sz w:val="22"/>
      </w:rPr>
    </w:lvl>
    <w:lvl w:ilvl="1">
      <w:start w:val="1"/>
      <w:numFmt w:val="none"/>
      <w:pStyle w:val="AODefHead"/>
      <w:suff w:val="nothing"/>
      <w:lvlText w:val=""/>
      <w:lvlJc w:val="left"/>
      <w:pPr>
        <w:ind w:left="0" w:firstLine="0"/>
      </w:pPr>
      <w:rPr>
        <w:rFonts w:ascii="Times New Roman" w:hAnsi="Times New Roman" w:hint="default"/>
        <w:b/>
        <w:i w:val="0"/>
        <w:caps w:val="0"/>
        <w:smallCaps w:val="0"/>
        <w:sz w:val="22"/>
      </w:rPr>
    </w:lvl>
    <w:lvl w:ilvl="2">
      <w:start w:val="1"/>
      <w:numFmt w:val="lowerLetter"/>
      <w:lvlText w:val="(%3)"/>
      <w:lvlJc w:val="left"/>
      <w:pPr>
        <w:tabs>
          <w:tab w:val="num" w:pos="720"/>
        </w:tabs>
        <w:ind w:left="720" w:hanging="720"/>
      </w:pPr>
      <w:rPr>
        <w:rFonts w:ascii="Garamond" w:hAnsi="Garamond" w:hint="default"/>
        <w:b w:val="0"/>
        <w:i w:val="0"/>
        <w:sz w:val="20"/>
        <w:szCs w:val="20"/>
      </w:rPr>
    </w:lvl>
    <w:lvl w:ilvl="3">
      <w:start w:val="1"/>
      <w:numFmt w:val="lowerRoman"/>
      <w:lvlText w:val="(%4)"/>
      <w:lvlJc w:val="left"/>
      <w:pPr>
        <w:tabs>
          <w:tab w:val="num" w:pos="720"/>
        </w:tabs>
        <w:ind w:left="720" w:hanging="720"/>
      </w:pPr>
      <w:rPr>
        <w:rFonts w:ascii="Times New Roman" w:hAnsi="Times New Roman" w:hint="default"/>
        <w:b w:val="0"/>
        <w:i w:val="0"/>
        <w:sz w:val="22"/>
      </w:rPr>
    </w:lvl>
    <w:lvl w:ilvl="4">
      <w:start w:val="1"/>
      <w:numFmt w:val="lowerLetter"/>
      <w:lvlText w:val="(%5)"/>
      <w:lvlJc w:val="left"/>
      <w:pPr>
        <w:tabs>
          <w:tab w:val="num" w:pos="1440"/>
        </w:tabs>
        <w:ind w:left="1440" w:hanging="720"/>
      </w:pPr>
      <w:rPr>
        <w:rFonts w:ascii="Garamond" w:hAnsi="Garamond" w:hint="default"/>
        <w:b w:val="0"/>
        <w:i w:val="0"/>
        <w:sz w:val="20"/>
        <w:szCs w:val="20"/>
      </w:rPr>
    </w:lvl>
    <w:lvl w:ilvl="5">
      <w:start w:val="1"/>
      <w:numFmt w:val="lowerRoman"/>
      <w:lvlText w:val="(%6)"/>
      <w:lvlJc w:val="left"/>
      <w:pPr>
        <w:tabs>
          <w:tab w:val="num" w:pos="1440"/>
        </w:tabs>
        <w:ind w:left="1440" w:hanging="720"/>
      </w:pPr>
      <w:rPr>
        <w:rFonts w:ascii="Times New Roman" w:hAnsi="Times New Roman" w:hint="default"/>
        <w:b w:val="0"/>
        <w:i w:val="0"/>
        <w:sz w:val="22"/>
      </w:rPr>
    </w:lvl>
    <w:lvl w:ilvl="6">
      <w:start w:val="1"/>
      <w:numFmt w:val="upperLetter"/>
      <w:lvlText w:val="(%7)"/>
      <w:lvlJc w:val="left"/>
      <w:pPr>
        <w:tabs>
          <w:tab w:val="num" w:pos="1440"/>
        </w:tabs>
        <w:ind w:left="1440" w:hanging="720"/>
      </w:pPr>
      <w:rPr>
        <w:rFonts w:hint="default"/>
      </w:rPr>
    </w:lvl>
    <w:lvl w:ilvl="7">
      <w:start w:val="1"/>
      <w:numFmt w:val="decimal"/>
      <w:lvlText w:val="(%8)"/>
      <w:lvlJc w:val="left"/>
      <w:pPr>
        <w:tabs>
          <w:tab w:val="num" w:pos="720"/>
        </w:tabs>
        <w:ind w:left="720" w:hanging="720"/>
      </w:pPr>
      <w:rPr>
        <w:rFonts w:ascii="Times New Roman" w:hAnsi="Times New Roman" w:hint="default"/>
        <w:b w:val="0"/>
        <w:i w:val="0"/>
        <w:sz w:val="22"/>
      </w:rPr>
    </w:lvl>
    <w:lvl w:ilvl="8">
      <w:start w:val="1"/>
      <w:numFmt w:val="decimal"/>
      <w:lvlText w:val="(%9)"/>
      <w:lvlJc w:val="left"/>
      <w:pPr>
        <w:tabs>
          <w:tab w:val="num" w:pos="1440"/>
        </w:tabs>
        <w:ind w:left="1440" w:hanging="720"/>
      </w:pPr>
      <w:rPr>
        <w:rFonts w:ascii="Times New Roman" w:hAnsi="Times New Roman" w:hint="default"/>
        <w:b w:val="0"/>
        <w:i w:val="0"/>
        <w:sz w:val="22"/>
      </w:rPr>
    </w:lvl>
  </w:abstractNum>
  <w:abstractNum w:abstractNumId="30" w15:restartNumberingAfterBreak="0">
    <w:nsid w:val="70733B3C"/>
    <w:multiLevelType w:val="hybridMultilevel"/>
    <w:tmpl w:val="6A56CAFA"/>
    <w:lvl w:ilvl="0" w:tplc="5DE0B13C">
      <w:start w:val="1"/>
      <w:numFmt w:val="lowerRoman"/>
      <w:lvlText w:val="(%1)"/>
      <w:lvlJc w:val="right"/>
      <w:pPr>
        <w:ind w:left="2138" w:hanging="360"/>
      </w:pPr>
      <w:rPr>
        <w:rFonts w:cs="Times New Roman" w:hint="default"/>
        <w:b w:val="0"/>
        <w:bCs w:val="0"/>
      </w:rPr>
    </w:lvl>
    <w:lvl w:ilvl="1" w:tplc="041B0019" w:tentative="1">
      <w:start w:val="1"/>
      <w:numFmt w:val="lowerLetter"/>
      <w:lvlText w:val="%2."/>
      <w:lvlJc w:val="left"/>
      <w:pPr>
        <w:ind w:left="2858" w:hanging="360"/>
      </w:pPr>
    </w:lvl>
    <w:lvl w:ilvl="2" w:tplc="041B001B" w:tentative="1">
      <w:start w:val="1"/>
      <w:numFmt w:val="lowerRoman"/>
      <w:lvlText w:val="%3."/>
      <w:lvlJc w:val="right"/>
      <w:pPr>
        <w:ind w:left="3578" w:hanging="180"/>
      </w:pPr>
    </w:lvl>
    <w:lvl w:ilvl="3" w:tplc="041B000F" w:tentative="1">
      <w:start w:val="1"/>
      <w:numFmt w:val="decimal"/>
      <w:lvlText w:val="%4."/>
      <w:lvlJc w:val="left"/>
      <w:pPr>
        <w:ind w:left="4298" w:hanging="360"/>
      </w:pPr>
    </w:lvl>
    <w:lvl w:ilvl="4" w:tplc="041B0019" w:tentative="1">
      <w:start w:val="1"/>
      <w:numFmt w:val="lowerLetter"/>
      <w:lvlText w:val="%5."/>
      <w:lvlJc w:val="left"/>
      <w:pPr>
        <w:ind w:left="5018" w:hanging="360"/>
      </w:pPr>
    </w:lvl>
    <w:lvl w:ilvl="5" w:tplc="041B001B" w:tentative="1">
      <w:start w:val="1"/>
      <w:numFmt w:val="lowerRoman"/>
      <w:lvlText w:val="%6."/>
      <w:lvlJc w:val="right"/>
      <w:pPr>
        <w:ind w:left="5738" w:hanging="180"/>
      </w:pPr>
    </w:lvl>
    <w:lvl w:ilvl="6" w:tplc="041B000F" w:tentative="1">
      <w:start w:val="1"/>
      <w:numFmt w:val="decimal"/>
      <w:lvlText w:val="%7."/>
      <w:lvlJc w:val="left"/>
      <w:pPr>
        <w:ind w:left="6458" w:hanging="360"/>
      </w:pPr>
    </w:lvl>
    <w:lvl w:ilvl="7" w:tplc="041B0019" w:tentative="1">
      <w:start w:val="1"/>
      <w:numFmt w:val="lowerLetter"/>
      <w:lvlText w:val="%8."/>
      <w:lvlJc w:val="left"/>
      <w:pPr>
        <w:ind w:left="7178" w:hanging="360"/>
      </w:pPr>
    </w:lvl>
    <w:lvl w:ilvl="8" w:tplc="041B001B" w:tentative="1">
      <w:start w:val="1"/>
      <w:numFmt w:val="lowerRoman"/>
      <w:lvlText w:val="%9."/>
      <w:lvlJc w:val="right"/>
      <w:pPr>
        <w:ind w:left="7898" w:hanging="180"/>
      </w:pPr>
    </w:lvl>
  </w:abstractNum>
  <w:abstractNum w:abstractNumId="31" w15:restartNumberingAfterBreak="0">
    <w:nsid w:val="71C72935"/>
    <w:multiLevelType w:val="hybridMultilevel"/>
    <w:tmpl w:val="07325DE0"/>
    <w:lvl w:ilvl="0" w:tplc="F000AF3C">
      <w:start w:val="1"/>
      <w:numFmt w:val="lowerLetter"/>
      <w:lvlText w:val="(%1)"/>
      <w:lvlJc w:val="left"/>
      <w:pPr>
        <w:ind w:left="1778" w:hanging="360"/>
      </w:pPr>
      <w:rPr>
        <w:rFonts w:hint="default"/>
      </w:rPr>
    </w:lvl>
    <w:lvl w:ilvl="1" w:tplc="041B0003" w:tentative="1">
      <w:start w:val="1"/>
      <w:numFmt w:val="bullet"/>
      <w:lvlText w:val="o"/>
      <w:lvlJc w:val="left"/>
      <w:pPr>
        <w:ind w:left="2498" w:hanging="360"/>
      </w:pPr>
      <w:rPr>
        <w:rFonts w:ascii="Courier New" w:hAnsi="Courier New" w:cs="Courier New" w:hint="default"/>
      </w:rPr>
    </w:lvl>
    <w:lvl w:ilvl="2" w:tplc="041B0005" w:tentative="1">
      <w:start w:val="1"/>
      <w:numFmt w:val="bullet"/>
      <w:lvlText w:val=""/>
      <w:lvlJc w:val="left"/>
      <w:pPr>
        <w:ind w:left="3218" w:hanging="360"/>
      </w:pPr>
      <w:rPr>
        <w:rFonts w:ascii="Wingdings" w:hAnsi="Wingdings" w:hint="default"/>
      </w:rPr>
    </w:lvl>
    <w:lvl w:ilvl="3" w:tplc="041B0001" w:tentative="1">
      <w:start w:val="1"/>
      <w:numFmt w:val="bullet"/>
      <w:lvlText w:val=""/>
      <w:lvlJc w:val="left"/>
      <w:pPr>
        <w:ind w:left="3938" w:hanging="360"/>
      </w:pPr>
      <w:rPr>
        <w:rFonts w:ascii="Symbol" w:hAnsi="Symbol" w:hint="default"/>
      </w:rPr>
    </w:lvl>
    <w:lvl w:ilvl="4" w:tplc="041B0003" w:tentative="1">
      <w:start w:val="1"/>
      <w:numFmt w:val="bullet"/>
      <w:lvlText w:val="o"/>
      <w:lvlJc w:val="left"/>
      <w:pPr>
        <w:ind w:left="4658" w:hanging="360"/>
      </w:pPr>
      <w:rPr>
        <w:rFonts w:ascii="Courier New" w:hAnsi="Courier New" w:cs="Courier New" w:hint="default"/>
      </w:rPr>
    </w:lvl>
    <w:lvl w:ilvl="5" w:tplc="041B0005" w:tentative="1">
      <w:start w:val="1"/>
      <w:numFmt w:val="bullet"/>
      <w:lvlText w:val=""/>
      <w:lvlJc w:val="left"/>
      <w:pPr>
        <w:ind w:left="5378" w:hanging="360"/>
      </w:pPr>
      <w:rPr>
        <w:rFonts w:ascii="Wingdings" w:hAnsi="Wingdings" w:hint="default"/>
      </w:rPr>
    </w:lvl>
    <w:lvl w:ilvl="6" w:tplc="041B0001" w:tentative="1">
      <w:start w:val="1"/>
      <w:numFmt w:val="bullet"/>
      <w:lvlText w:val=""/>
      <w:lvlJc w:val="left"/>
      <w:pPr>
        <w:ind w:left="6098" w:hanging="360"/>
      </w:pPr>
      <w:rPr>
        <w:rFonts w:ascii="Symbol" w:hAnsi="Symbol" w:hint="default"/>
      </w:rPr>
    </w:lvl>
    <w:lvl w:ilvl="7" w:tplc="041B0003" w:tentative="1">
      <w:start w:val="1"/>
      <w:numFmt w:val="bullet"/>
      <w:lvlText w:val="o"/>
      <w:lvlJc w:val="left"/>
      <w:pPr>
        <w:ind w:left="6818" w:hanging="360"/>
      </w:pPr>
      <w:rPr>
        <w:rFonts w:ascii="Courier New" w:hAnsi="Courier New" w:cs="Courier New" w:hint="default"/>
      </w:rPr>
    </w:lvl>
    <w:lvl w:ilvl="8" w:tplc="041B0005" w:tentative="1">
      <w:start w:val="1"/>
      <w:numFmt w:val="bullet"/>
      <w:lvlText w:val=""/>
      <w:lvlJc w:val="left"/>
      <w:pPr>
        <w:ind w:left="7538" w:hanging="360"/>
      </w:pPr>
      <w:rPr>
        <w:rFonts w:ascii="Wingdings" w:hAnsi="Wingdings" w:hint="default"/>
      </w:rPr>
    </w:lvl>
  </w:abstractNum>
  <w:abstractNum w:abstractNumId="32" w15:restartNumberingAfterBreak="0">
    <w:nsid w:val="721C77DD"/>
    <w:multiLevelType w:val="hybridMultilevel"/>
    <w:tmpl w:val="857C6286"/>
    <w:lvl w:ilvl="0" w:tplc="FFFFFFFF">
      <w:start w:val="1"/>
      <w:numFmt w:val="lowerLetter"/>
      <w:lvlText w:val="%1)"/>
      <w:lvlJc w:val="left"/>
      <w:pPr>
        <w:ind w:left="1824" w:hanging="360"/>
      </w:pPr>
    </w:lvl>
    <w:lvl w:ilvl="1" w:tplc="FFFFFFFF" w:tentative="1">
      <w:start w:val="1"/>
      <w:numFmt w:val="lowerLetter"/>
      <w:lvlText w:val="%2."/>
      <w:lvlJc w:val="left"/>
      <w:pPr>
        <w:ind w:left="2544" w:hanging="360"/>
      </w:pPr>
    </w:lvl>
    <w:lvl w:ilvl="2" w:tplc="FFFFFFFF" w:tentative="1">
      <w:start w:val="1"/>
      <w:numFmt w:val="lowerRoman"/>
      <w:lvlText w:val="%3."/>
      <w:lvlJc w:val="right"/>
      <w:pPr>
        <w:ind w:left="3264" w:hanging="180"/>
      </w:pPr>
    </w:lvl>
    <w:lvl w:ilvl="3" w:tplc="FFFFFFFF">
      <w:start w:val="1"/>
      <w:numFmt w:val="decimal"/>
      <w:lvlText w:val="%4."/>
      <w:lvlJc w:val="left"/>
      <w:pPr>
        <w:ind w:left="3984" w:hanging="360"/>
      </w:pPr>
    </w:lvl>
    <w:lvl w:ilvl="4" w:tplc="FFFFFFFF" w:tentative="1">
      <w:start w:val="1"/>
      <w:numFmt w:val="lowerLetter"/>
      <w:lvlText w:val="%5."/>
      <w:lvlJc w:val="left"/>
      <w:pPr>
        <w:ind w:left="4704" w:hanging="360"/>
      </w:pPr>
    </w:lvl>
    <w:lvl w:ilvl="5" w:tplc="FFFFFFFF" w:tentative="1">
      <w:start w:val="1"/>
      <w:numFmt w:val="lowerRoman"/>
      <w:lvlText w:val="%6."/>
      <w:lvlJc w:val="right"/>
      <w:pPr>
        <w:ind w:left="5424" w:hanging="180"/>
      </w:pPr>
    </w:lvl>
    <w:lvl w:ilvl="6" w:tplc="FFFFFFFF" w:tentative="1">
      <w:start w:val="1"/>
      <w:numFmt w:val="decimal"/>
      <w:lvlText w:val="%7."/>
      <w:lvlJc w:val="left"/>
      <w:pPr>
        <w:ind w:left="6144" w:hanging="360"/>
      </w:pPr>
    </w:lvl>
    <w:lvl w:ilvl="7" w:tplc="FFFFFFFF" w:tentative="1">
      <w:start w:val="1"/>
      <w:numFmt w:val="lowerLetter"/>
      <w:lvlText w:val="%8."/>
      <w:lvlJc w:val="left"/>
      <w:pPr>
        <w:ind w:left="6864" w:hanging="360"/>
      </w:pPr>
    </w:lvl>
    <w:lvl w:ilvl="8" w:tplc="FFFFFFFF" w:tentative="1">
      <w:start w:val="1"/>
      <w:numFmt w:val="lowerRoman"/>
      <w:lvlText w:val="%9."/>
      <w:lvlJc w:val="right"/>
      <w:pPr>
        <w:ind w:left="7584" w:hanging="180"/>
      </w:pPr>
    </w:lvl>
  </w:abstractNum>
  <w:abstractNum w:abstractNumId="33" w15:restartNumberingAfterBreak="0">
    <w:nsid w:val="728D68B3"/>
    <w:multiLevelType w:val="hybridMultilevel"/>
    <w:tmpl w:val="857C6286"/>
    <w:lvl w:ilvl="0" w:tplc="FFFFFFFF">
      <w:start w:val="1"/>
      <w:numFmt w:val="lowerLetter"/>
      <w:lvlText w:val="%1)"/>
      <w:lvlJc w:val="left"/>
      <w:pPr>
        <w:ind w:left="1824" w:hanging="360"/>
      </w:pPr>
    </w:lvl>
    <w:lvl w:ilvl="1" w:tplc="FFFFFFFF" w:tentative="1">
      <w:start w:val="1"/>
      <w:numFmt w:val="lowerLetter"/>
      <w:lvlText w:val="%2."/>
      <w:lvlJc w:val="left"/>
      <w:pPr>
        <w:ind w:left="2544" w:hanging="360"/>
      </w:pPr>
    </w:lvl>
    <w:lvl w:ilvl="2" w:tplc="FFFFFFFF" w:tentative="1">
      <w:start w:val="1"/>
      <w:numFmt w:val="lowerRoman"/>
      <w:lvlText w:val="%3."/>
      <w:lvlJc w:val="right"/>
      <w:pPr>
        <w:ind w:left="3264" w:hanging="180"/>
      </w:pPr>
    </w:lvl>
    <w:lvl w:ilvl="3" w:tplc="FFFFFFFF">
      <w:start w:val="1"/>
      <w:numFmt w:val="decimal"/>
      <w:lvlText w:val="%4."/>
      <w:lvlJc w:val="left"/>
      <w:pPr>
        <w:ind w:left="3984" w:hanging="360"/>
      </w:pPr>
    </w:lvl>
    <w:lvl w:ilvl="4" w:tplc="FFFFFFFF" w:tentative="1">
      <w:start w:val="1"/>
      <w:numFmt w:val="lowerLetter"/>
      <w:lvlText w:val="%5."/>
      <w:lvlJc w:val="left"/>
      <w:pPr>
        <w:ind w:left="4704" w:hanging="360"/>
      </w:pPr>
    </w:lvl>
    <w:lvl w:ilvl="5" w:tplc="FFFFFFFF" w:tentative="1">
      <w:start w:val="1"/>
      <w:numFmt w:val="lowerRoman"/>
      <w:lvlText w:val="%6."/>
      <w:lvlJc w:val="right"/>
      <w:pPr>
        <w:ind w:left="5424" w:hanging="180"/>
      </w:pPr>
    </w:lvl>
    <w:lvl w:ilvl="6" w:tplc="FFFFFFFF" w:tentative="1">
      <w:start w:val="1"/>
      <w:numFmt w:val="decimal"/>
      <w:lvlText w:val="%7."/>
      <w:lvlJc w:val="left"/>
      <w:pPr>
        <w:ind w:left="6144" w:hanging="360"/>
      </w:pPr>
    </w:lvl>
    <w:lvl w:ilvl="7" w:tplc="FFFFFFFF" w:tentative="1">
      <w:start w:val="1"/>
      <w:numFmt w:val="lowerLetter"/>
      <w:lvlText w:val="%8."/>
      <w:lvlJc w:val="left"/>
      <w:pPr>
        <w:ind w:left="6864" w:hanging="360"/>
      </w:pPr>
    </w:lvl>
    <w:lvl w:ilvl="8" w:tplc="FFFFFFFF" w:tentative="1">
      <w:start w:val="1"/>
      <w:numFmt w:val="lowerRoman"/>
      <w:lvlText w:val="%9."/>
      <w:lvlJc w:val="right"/>
      <w:pPr>
        <w:ind w:left="7584" w:hanging="180"/>
      </w:pPr>
    </w:lvl>
  </w:abstractNum>
  <w:abstractNum w:abstractNumId="34" w15:restartNumberingAfterBreak="0">
    <w:nsid w:val="780E770A"/>
    <w:multiLevelType w:val="hybridMultilevel"/>
    <w:tmpl w:val="857C6286"/>
    <w:lvl w:ilvl="0" w:tplc="FFFFFFFF">
      <w:start w:val="1"/>
      <w:numFmt w:val="lowerLetter"/>
      <w:lvlText w:val="%1)"/>
      <w:lvlJc w:val="left"/>
      <w:pPr>
        <w:ind w:left="1824" w:hanging="360"/>
      </w:pPr>
    </w:lvl>
    <w:lvl w:ilvl="1" w:tplc="FFFFFFFF" w:tentative="1">
      <w:start w:val="1"/>
      <w:numFmt w:val="lowerLetter"/>
      <w:lvlText w:val="%2."/>
      <w:lvlJc w:val="left"/>
      <w:pPr>
        <w:ind w:left="2544" w:hanging="360"/>
      </w:pPr>
    </w:lvl>
    <w:lvl w:ilvl="2" w:tplc="FFFFFFFF" w:tentative="1">
      <w:start w:val="1"/>
      <w:numFmt w:val="lowerRoman"/>
      <w:lvlText w:val="%3."/>
      <w:lvlJc w:val="right"/>
      <w:pPr>
        <w:ind w:left="3264" w:hanging="180"/>
      </w:pPr>
    </w:lvl>
    <w:lvl w:ilvl="3" w:tplc="FFFFFFFF">
      <w:start w:val="1"/>
      <w:numFmt w:val="decimal"/>
      <w:lvlText w:val="%4."/>
      <w:lvlJc w:val="left"/>
      <w:pPr>
        <w:ind w:left="3984" w:hanging="360"/>
      </w:pPr>
    </w:lvl>
    <w:lvl w:ilvl="4" w:tplc="FFFFFFFF" w:tentative="1">
      <w:start w:val="1"/>
      <w:numFmt w:val="lowerLetter"/>
      <w:lvlText w:val="%5."/>
      <w:lvlJc w:val="left"/>
      <w:pPr>
        <w:ind w:left="4704" w:hanging="360"/>
      </w:pPr>
    </w:lvl>
    <w:lvl w:ilvl="5" w:tplc="FFFFFFFF" w:tentative="1">
      <w:start w:val="1"/>
      <w:numFmt w:val="lowerRoman"/>
      <w:lvlText w:val="%6."/>
      <w:lvlJc w:val="right"/>
      <w:pPr>
        <w:ind w:left="5424" w:hanging="180"/>
      </w:pPr>
    </w:lvl>
    <w:lvl w:ilvl="6" w:tplc="FFFFFFFF" w:tentative="1">
      <w:start w:val="1"/>
      <w:numFmt w:val="decimal"/>
      <w:lvlText w:val="%7."/>
      <w:lvlJc w:val="left"/>
      <w:pPr>
        <w:ind w:left="6144" w:hanging="360"/>
      </w:pPr>
    </w:lvl>
    <w:lvl w:ilvl="7" w:tplc="FFFFFFFF" w:tentative="1">
      <w:start w:val="1"/>
      <w:numFmt w:val="lowerLetter"/>
      <w:lvlText w:val="%8."/>
      <w:lvlJc w:val="left"/>
      <w:pPr>
        <w:ind w:left="6864" w:hanging="360"/>
      </w:pPr>
    </w:lvl>
    <w:lvl w:ilvl="8" w:tplc="FFFFFFFF" w:tentative="1">
      <w:start w:val="1"/>
      <w:numFmt w:val="lowerRoman"/>
      <w:lvlText w:val="%9."/>
      <w:lvlJc w:val="right"/>
      <w:pPr>
        <w:ind w:left="7584" w:hanging="180"/>
      </w:pPr>
    </w:lvl>
  </w:abstractNum>
  <w:num w:numId="1" w16cid:durableId="1185822384">
    <w:abstractNumId w:val="2"/>
  </w:num>
  <w:num w:numId="2" w16cid:durableId="1327896867">
    <w:abstractNumId w:val="4"/>
  </w:num>
  <w:num w:numId="3" w16cid:durableId="1774979366">
    <w:abstractNumId w:val="23"/>
  </w:num>
  <w:num w:numId="4" w16cid:durableId="193007040">
    <w:abstractNumId w:val="28"/>
  </w:num>
  <w:num w:numId="5" w16cid:durableId="1493520499">
    <w:abstractNumId w:val="29"/>
  </w:num>
  <w:num w:numId="6" w16cid:durableId="1320227560">
    <w:abstractNumId w:val="31"/>
  </w:num>
  <w:num w:numId="7" w16cid:durableId="391151401">
    <w:abstractNumId w:val="20"/>
  </w:num>
  <w:num w:numId="8" w16cid:durableId="1979142064">
    <w:abstractNumId w:val="24"/>
  </w:num>
  <w:num w:numId="9" w16cid:durableId="2062483735">
    <w:abstractNumId w:val="25"/>
  </w:num>
  <w:num w:numId="10" w16cid:durableId="122505612">
    <w:abstractNumId w:val="18"/>
  </w:num>
  <w:num w:numId="11" w16cid:durableId="88783434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363960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9307737">
    <w:abstractNumId w:val="26"/>
  </w:num>
  <w:num w:numId="14" w16cid:durableId="46606625">
    <w:abstractNumId w:val="21"/>
  </w:num>
  <w:num w:numId="15" w16cid:durableId="1049651005">
    <w:abstractNumId w:val="10"/>
  </w:num>
  <w:num w:numId="16" w16cid:durableId="1928881224">
    <w:abstractNumId w:val="17"/>
  </w:num>
  <w:num w:numId="17" w16cid:durableId="1187407684">
    <w:abstractNumId w:val="9"/>
  </w:num>
  <w:num w:numId="18" w16cid:durableId="602766912">
    <w:abstractNumId w:val="13"/>
  </w:num>
  <w:num w:numId="19" w16cid:durableId="1418595060">
    <w:abstractNumId w:val="6"/>
  </w:num>
  <w:num w:numId="20" w16cid:durableId="1049912295">
    <w:abstractNumId w:val="8"/>
  </w:num>
  <w:num w:numId="21" w16cid:durableId="1750929192">
    <w:abstractNumId w:val="19"/>
  </w:num>
  <w:num w:numId="22" w16cid:durableId="694160448">
    <w:abstractNumId w:val="27"/>
  </w:num>
  <w:num w:numId="23" w16cid:durableId="1269434481">
    <w:abstractNumId w:val="5"/>
  </w:num>
  <w:num w:numId="24" w16cid:durableId="391738738">
    <w:abstractNumId w:val="30"/>
  </w:num>
  <w:num w:numId="25" w16cid:durableId="1136681344">
    <w:abstractNumId w:val="15"/>
  </w:num>
  <w:num w:numId="26" w16cid:durableId="1098794797">
    <w:abstractNumId w:val="3"/>
  </w:num>
  <w:num w:numId="27" w16cid:durableId="29958206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566647455">
    <w:abstractNumId w:val="11"/>
  </w:num>
  <w:num w:numId="29" w16cid:durableId="779372707">
    <w:abstractNumId w:val="22"/>
  </w:num>
  <w:num w:numId="30" w16cid:durableId="687219096">
    <w:abstractNumId w:val="1"/>
  </w:num>
  <w:num w:numId="31" w16cid:durableId="257981409">
    <w:abstractNumId w:val="34"/>
  </w:num>
  <w:num w:numId="32" w16cid:durableId="1475876437">
    <w:abstractNumId w:val="33"/>
  </w:num>
  <w:num w:numId="33" w16cid:durableId="2044594354">
    <w:abstractNumId w:val="14"/>
  </w:num>
  <w:num w:numId="34" w16cid:durableId="1194536381">
    <w:abstractNumId w:val="7"/>
  </w:num>
  <w:num w:numId="35" w16cid:durableId="609628492">
    <w:abstractNumId w:val="32"/>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4B49"/>
    <w:rsid w:val="0000134E"/>
    <w:rsid w:val="00012B9F"/>
    <w:rsid w:val="00012E49"/>
    <w:rsid w:val="00012F34"/>
    <w:rsid w:val="00013130"/>
    <w:rsid w:val="00014FF9"/>
    <w:rsid w:val="00015BCB"/>
    <w:rsid w:val="00016494"/>
    <w:rsid w:val="000318E8"/>
    <w:rsid w:val="00041AD1"/>
    <w:rsid w:val="00041DC9"/>
    <w:rsid w:val="00045D1E"/>
    <w:rsid w:val="00051DAE"/>
    <w:rsid w:val="000537B2"/>
    <w:rsid w:val="00060CD7"/>
    <w:rsid w:val="000619CB"/>
    <w:rsid w:val="000634BF"/>
    <w:rsid w:val="00073680"/>
    <w:rsid w:val="00081C4C"/>
    <w:rsid w:val="000822EA"/>
    <w:rsid w:val="00085B04"/>
    <w:rsid w:val="00095651"/>
    <w:rsid w:val="000964E3"/>
    <w:rsid w:val="00096733"/>
    <w:rsid w:val="00096C88"/>
    <w:rsid w:val="00097156"/>
    <w:rsid w:val="000A2DD1"/>
    <w:rsid w:val="000A74DD"/>
    <w:rsid w:val="000B31E3"/>
    <w:rsid w:val="000B35BA"/>
    <w:rsid w:val="000B47EC"/>
    <w:rsid w:val="000B5345"/>
    <w:rsid w:val="000B626D"/>
    <w:rsid w:val="000B77CB"/>
    <w:rsid w:val="000C185E"/>
    <w:rsid w:val="000C2507"/>
    <w:rsid w:val="000C3A8C"/>
    <w:rsid w:val="000C5C44"/>
    <w:rsid w:val="000D4D2E"/>
    <w:rsid w:val="000D59AD"/>
    <w:rsid w:val="000E5562"/>
    <w:rsid w:val="000E6972"/>
    <w:rsid w:val="000F4076"/>
    <w:rsid w:val="000F7F05"/>
    <w:rsid w:val="0010329F"/>
    <w:rsid w:val="0010429F"/>
    <w:rsid w:val="00106E51"/>
    <w:rsid w:val="001077C1"/>
    <w:rsid w:val="00110647"/>
    <w:rsid w:val="0011155A"/>
    <w:rsid w:val="00116D8D"/>
    <w:rsid w:val="00120500"/>
    <w:rsid w:val="00123575"/>
    <w:rsid w:val="00126CF7"/>
    <w:rsid w:val="0012704B"/>
    <w:rsid w:val="001325FB"/>
    <w:rsid w:val="00134EA6"/>
    <w:rsid w:val="0013626E"/>
    <w:rsid w:val="001426D4"/>
    <w:rsid w:val="001429EC"/>
    <w:rsid w:val="00146905"/>
    <w:rsid w:val="00157C11"/>
    <w:rsid w:val="00163078"/>
    <w:rsid w:val="001737A3"/>
    <w:rsid w:val="00175DC7"/>
    <w:rsid w:val="001762BB"/>
    <w:rsid w:val="001876B6"/>
    <w:rsid w:val="00191FFC"/>
    <w:rsid w:val="0019675C"/>
    <w:rsid w:val="00197F68"/>
    <w:rsid w:val="001A09D1"/>
    <w:rsid w:val="001A1653"/>
    <w:rsid w:val="001A2D48"/>
    <w:rsid w:val="001A4B23"/>
    <w:rsid w:val="001A7019"/>
    <w:rsid w:val="001A77D4"/>
    <w:rsid w:val="001B1F18"/>
    <w:rsid w:val="001B56D9"/>
    <w:rsid w:val="001B59E8"/>
    <w:rsid w:val="001C05A2"/>
    <w:rsid w:val="001C38A1"/>
    <w:rsid w:val="001C4676"/>
    <w:rsid w:val="001C59C3"/>
    <w:rsid w:val="001D358B"/>
    <w:rsid w:val="001D477B"/>
    <w:rsid w:val="001D5477"/>
    <w:rsid w:val="001E0170"/>
    <w:rsid w:val="001E0555"/>
    <w:rsid w:val="001E0BDA"/>
    <w:rsid w:val="001E1C41"/>
    <w:rsid w:val="001E2835"/>
    <w:rsid w:val="001E2DC0"/>
    <w:rsid w:val="001E36CA"/>
    <w:rsid w:val="001E7C3E"/>
    <w:rsid w:val="001F147C"/>
    <w:rsid w:val="001F2E41"/>
    <w:rsid w:val="00202F4E"/>
    <w:rsid w:val="00205EDE"/>
    <w:rsid w:val="00205FE3"/>
    <w:rsid w:val="002062AB"/>
    <w:rsid w:val="002066F9"/>
    <w:rsid w:val="002161E9"/>
    <w:rsid w:val="0021661F"/>
    <w:rsid w:val="0022257E"/>
    <w:rsid w:val="002262AA"/>
    <w:rsid w:val="00227A41"/>
    <w:rsid w:val="002307C4"/>
    <w:rsid w:val="00235FF7"/>
    <w:rsid w:val="00241EB2"/>
    <w:rsid w:val="002449A1"/>
    <w:rsid w:val="00246219"/>
    <w:rsid w:val="00246A59"/>
    <w:rsid w:val="00250892"/>
    <w:rsid w:val="00254669"/>
    <w:rsid w:val="00254CCD"/>
    <w:rsid w:val="00261018"/>
    <w:rsid w:val="00261DE3"/>
    <w:rsid w:val="00262486"/>
    <w:rsid w:val="002652FC"/>
    <w:rsid w:val="00267480"/>
    <w:rsid w:val="00273047"/>
    <w:rsid w:val="00276157"/>
    <w:rsid w:val="00277B89"/>
    <w:rsid w:val="002852F2"/>
    <w:rsid w:val="00291828"/>
    <w:rsid w:val="0029329F"/>
    <w:rsid w:val="00297D0B"/>
    <w:rsid w:val="002A074B"/>
    <w:rsid w:val="002A3841"/>
    <w:rsid w:val="002A4E07"/>
    <w:rsid w:val="002A5E85"/>
    <w:rsid w:val="002A6982"/>
    <w:rsid w:val="002B020E"/>
    <w:rsid w:val="002B0CB5"/>
    <w:rsid w:val="002B14CF"/>
    <w:rsid w:val="002B3377"/>
    <w:rsid w:val="002B7673"/>
    <w:rsid w:val="002C48DB"/>
    <w:rsid w:val="002C705A"/>
    <w:rsid w:val="002D364D"/>
    <w:rsid w:val="002D3758"/>
    <w:rsid w:val="002E1259"/>
    <w:rsid w:val="002E2A6B"/>
    <w:rsid w:val="0030223D"/>
    <w:rsid w:val="00303574"/>
    <w:rsid w:val="00303D17"/>
    <w:rsid w:val="00304D61"/>
    <w:rsid w:val="00305538"/>
    <w:rsid w:val="0030759B"/>
    <w:rsid w:val="003140A0"/>
    <w:rsid w:val="003169BF"/>
    <w:rsid w:val="00323923"/>
    <w:rsid w:val="00324028"/>
    <w:rsid w:val="00324B61"/>
    <w:rsid w:val="0033339B"/>
    <w:rsid w:val="00335FC7"/>
    <w:rsid w:val="00336E72"/>
    <w:rsid w:val="003444C9"/>
    <w:rsid w:val="00345A2F"/>
    <w:rsid w:val="00345E03"/>
    <w:rsid w:val="00346389"/>
    <w:rsid w:val="003556A5"/>
    <w:rsid w:val="0036306D"/>
    <w:rsid w:val="003645F7"/>
    <w:rsid w:val="00381795"/>
    <w:rsid w:val="00382922"/>
    <w:rsid w:val="00391E36"/>
    <w:rsid w:val="00393E86"/>
    <w:rsid w:val="003948DE"/>
    <w:rsid w:val="003A2A3F"/>
    <w:rsid w:val="003A37C7"/>
    <w:rsid w:val="003A44BA"/>
    <w:rsid w:val="003A61AF"/>
    <w:rsid w:val="003A684C"/>
    <w:rsid w:val="003A75B4"/>
    <w:rsid w:val="003A7D51"/>
    <w:rsid w:val="003B03C2"/>
    <w:rsid w:val="003C34B0"/>
    <w:rsid w:val="003D07E4"/>
    <w:rsid w:val="003D1F48"/>
    <w:rsid w:val="003D22D5"/>
    <w:rsid w:val="003D2AAD"/>
    <w:rsid w:val="003D35C2"/>
    <w:rsid w:val="003D49DF"/>
    <w:rsid w:val="003D6A9E"/>
    <w:rsid w:val="003E0066"/>
    <w:rsid w:val="003E5104"/>
    <w:rsid w:val="003F276C"/>
    <w:rsid w:val="003F2953"/>
    <w:rsid w:val="003F2F39"/>
    <w:rsid w:val="003F4028"/>
    <w:rsid w:val="0040548E"/>
    <w:rsid w:val="004063F3"/>
    <w:rsid w:val="00406432"/>
    <w:rsid w:val="00406D8D"/>
    <w:rsid w:val="004165BE"/>
    <w:rsid w:val="004221E6"/>
    <w:rsid w:val="00425A8F"/>
    <w:rsid w:val="004313CA"/>
    <w:rsid w:val="00431E4A"/>
    <w:rsid w:val="00433123"/>
    <w:rsid w:val="00433C1E"/>
    <w:rsid w:val="004365A9"/>
    <w:rsid w:val="0044692B"/>
    <w:rsid w:val="00447352"/>
    <w:rsid w:val="004559F2"/>
    <w:rsid w:val="004606E3"/>
    <w:rsid w:val="00460BDA"/>
    <w:rsid w:val="00464C17"/>
    <w:rsid w:val="004679C4"/>
    <w:rsid w:val="00474013"/>
    <w:rsid w:val="00475EFE"/>
    <w:rsid w:val="00476275"/>
    <w:rsid w:val="00480972"/>
    <w:rsid w:val="004832D3"/>
    <w:rsid w:val="00490FCF"/>
    <w:rsid w:val="00491508"/>
    <w:rsid w:val="0049397C"/>
    <w:rsid w:val="00495343"/>
    <w:rsid w:val="00495717"/>
    <w:rsid w:val="004B3A95"/>
    <w:rsid w:val="004B7989"/>
    <w:rsid w:val="004C7A68"/>
    <w:rsid w:val="004D43A0"/>
    <w:rsid w:val="004D655C"/>
    <w:rsid w:val="004E145C"/>
    <w:rsid w:val="004E1549"/>
    <w:rsid w:val="004E43DD"/>
    <w:rsid w:val="004E6B49"/>
    <w:rsid w:val="004E752D"/>
    <w:rsid w:val="004E7CE4"/>
    <w:rsid w:val="004F5490"/>
    <w:rsid w:val="00506CCC"/>
    <w:rsid w:val="00506E86"/>
    <w:rsid w:val="00507A14"/>
    <w:rsid w:val="005147CB"/>
    <w:rsid w:val="00514FCE"/>
    <w:rsid w:val="0051539D"/>
    <w:rsid w:val="00516A38"/>
    <w:rsid w:val="0051720F"/>
    <w:rsid w:val="005201C7"/>
    <w:rsid w:val="00521DA5"/>
    <w:rsid w:val="00531A05"/>
    <w:rsid w:val="00531DD2"/>
    <w:rsid w:val="00533C25"/>
    <w:rsid w:val="00537904"/>
    <w:rsid w:val="00537BDD"/>
    <w:rsid w:val="00537D1D"/>
    <w:rsid w:val="00540954"/>
    <w:rsid w:val="00543BD1"/>
    <w:rsid w:val="00544319"/>
    <w:rsid w:val="00551A91"/>
    <w:rsid w:val="00552BDE"/>
    <w:rsid w:val="00556483"/>
    <w:rsid w:val="00562254"/>
    <w:rsid w:val="00563209"/>
    <w:rsid w:val="005637CE"/>
    <w:rsid w:val="00564FF8"/>
    <w:rsid w:val="0057437A"/>
    <w:rsid w:val="00576B9B"/>
    <w:rsid w:val="00587796"/>
    <w:rsid w:val="00596EE4"/>
    <w:rsid w:val="00597AB8"/>
    <w:rsid w:val="005A0418"/>
    <w:rsid w:val="005A4B4B"/>
    <w:rsid w:val="005A66A2"/>
    <w:rsid w:val="005A6AAA"/>
    <w:rsid w:val="005C21C7"/>
    <w:rsid w:val="005C6A68"/>
    <w:rsid w:val="005C72B8"/>
    <w:rsid w:val="005D36FF"/>
    <w:rsid w:val="005D6405"/>
    <w:rsid w:val="005D75FC"/>
    <w:rsid w:val="005E2865"/>
    <w:rsid w:val="005E2F79"/>
    <w:rsid w:val="005F2BF1"/>
    <w:rsid w:val="005F2C28"/>
    <w:rsid w:val="005F7714"/>
    <w:rsid w:val="0060415D"/>
    <w:rsid w:val="00604498"/>
    <w:rsid w:val="00605728"/>
    <w:rsid w:val="00613697"/>
    <w:rsid w:val="00625620"/>
    <w:rsid w:val="006256D6"/>
    <w:rsid w:val="00630131"/>
    <w:rsid w:val="0063133B"/>
    <w:rsid w:val="00631A5F"/>
    <w:rsid w:val="00640A9E"/>
    <w:rsid w:val="00642B83"/>
    <w:rsid w:val="00643EA5"/>
    <w:rsid w:val="006448A2"/>
    <w:rsid w:val="00644B1E"/>
    <w:rsid w:val="00647BF8"/>
    <w:rsid w:val="006503F9"/>
    <w:rsid w:val="00650732"/>
    <w:rsid w:val="006517A1"/>
    <w:rsid w:val="00660B0A"/>
    <w:rsid w:val="00661650"/>
    <w:rsid w:val="0066281C"/>
    <w:rsid w:val="00672EE6"/>
    <w:rsid w:val="00673A1C"/>
    <w:rsid w:val="006767DA"/>
    <w:rsid w:val="00681E25"/>
    <w:rsid w:val="00682D29"/>
    <w:rsid w:val="00685932"/>
    <w:rsid w:val="006859C7"/>
    <w:rsid w:val="00687C08"/>
    <w:rsid w:val="006914E9"/>
    <w:rsid w:val="006937B4"/>
    <w:rsid w:val="00695B48"/>
    <w:rsid w:val="00696166"/>
    <w:rsid w:val="006979EE"/>
    <w:rsid w:val="006A2620"/>
    <w:rsid w:val="006A3FDE"/>
    <w:rsid w:val="006B04EC"/>
    <w:rsid w:val="006B2CB4"/>
    <w:rsid w:val="006B4B49"/>
    <w:rsid w:val="006B4D3D"/>
    <w:rsid w:val="006B5E96"/>
    <w:rsid w:val="006C64C8"/>
    <w:rsid w:val="006C6FAF"/>
    <w:rsid w:val="006C7D65"/>
    <w:rsid w:val="006D5E1A"/>
    <w:rsid w:val="006E23A6"/>
    <w:rsid w:val="006F0483"/>
    <w:rsid w:val="006F0C2B"/>
    <w:rsid w:val="006F1611"/>
    <w:rsid w:val="00700CD6"/>
    <w:rsid w:val="00706480"/>
    <w:rsid w:val="0070652E"/>
    <w:rsid w:val="0072179F"/>
    <w:rsid w:val="00721D84"/>
    <w:rsid w:val="00722E2B"/>
    <w:rsid w:val="00723F65"/>
    <w:rsid w:val="007243BB"/>
    <w:rsid w:val="00726B66"/>
    <w:rsid w:val="00734DCD"/>
    <w:rsid w:val="00735BF2"/>
    <w:rsid w:val="00735E84"/>
    <w:rsid w:val="007361E1"/>
    <w:rsid w:val="007370D5"/>
    <w:rsid w:val="007460C4"/>
    <w:rsid w:val="0074696E"/>
    <w:rsid w:val="00754B12"/>
    <w:rsid w:val="0075716D"/>
    <w:rsid w:val="00763597"/>
    <w:rsid w:val="00763892"/>
    <w:rsid w:val="007671FD"/>
    <w:rsid w:val="00772AAD"/>
    <w:rsid w:val="007763FA"/>
    <w:rsid w:val="0078035C"/>
    <w:rsid w:val="00786591"/>
    <w:rsid w:val="00787A1A"/>
    <w:rsid w:val="0079130D"/>
    <w:rsid w:val="00791E0C"/>
    <w:rsid w:val="00792737"/>
    <w:rsid w:val="00794149"/>
    <w:rsid w:val="007A1418"/>
    <w:rsid w:val="007A495E"/>
    <w:rsid w:val="007B1CC7"/>
    <w:rsid w:val="007C3C3F"/>
    <w:rsid w:val="007C5C23"/>
    <w:rsid w:val="007D4960"/>
    <w:rsid w:val="007D6479"/>
    <w:rsid w:val="007E0304"/>
    <w:rsid w:val="007E31B4"/>
    <w:rsid w:val="007F2C23"/>
    <w:rsid w:val="007F3AAC"/>
    <w:rsid w:val="007F75A5"/>
    <w:rsid w:val="00800837"/>
    <w:rsid w:val="00805E09"/>
    <w:rsid w:val="00806F24"/>
    <w:rsid w:val="0081000B"/>
    <w:rsid w:val="00815EA0"/>
    <w:rsid w:val="00817833"/>
    <w:rsid w:val="00817E72"/>
    <w:rsid w:val="00820EC9"/>
    <w:rsid w:val="008238DC"/>
    <w:rsid w:val="0083059B"/>
    <w:rsid w:val="00834E6F"/>
    <w:rsid w:val="00837AD5"/>
    <w:rsid w:val="00841E4D"/>
    <w:rsid w:val="00842C6D"/>
    <w:rsid w:val="008434DC"/>
    <w:rsid w:val="008505A2"/>
    <w:rsid w:val="00852D40"/>
    <w:rsid w:val="00852E72"/>
    <w:rsid w:val="00855C78"/>
    <w:rsid w:val="00861706"/>
    <w:rsid w:val="00862CC0"/>
    <w:rsid w:val="0086484B"/>
    <w:rsid w:val="00865631"/>
    <w:rsid w:val="0086598E"/>
    <w:rsid w:val="008714E1"/>
    <w:rsid w:val="00872059"/>
    <w:rsid w:val="00872244"/>
    <w:rsid w:val="008749B5"/>
    <w:rsid w:val="00875815"/>
    <w:rsid w:val="0088049D"/>
    <w:rsid w:val="00883CED"/>
    <w:rsid w:val="008850E0"/>
    <w:rsid w:val="00886726"/>
    <w:rsid w:val="00891003"/>
    <w:rsid w:val="008A1760"/>
    <w:rsid w:val="008A3F89"/>
    <w:rsid w:val="008A6116"/>
    <w:rsid w:val="008B0876"/>
    <w:rsid w:val="008C3011"/>
    <w:rsid w:val="008C4BBB"/>
    <w:rsid w:val="008C5D4C"/>
    <w:rsid w:val="008D5073"/>
    <w:rsid w:val="008E7789"/>
    <w:rsid w:val="008F145A"/>
    <w:rsid w:val="008F5E69"/>
    <w:rsid w:val="00902B40"/>
    <w:rsid w:val="00903B4E"/>
    <w:rsid w:val="00905195"/>
    <w:rsid w:val="009106D4"/>
    <w:rsid w:val="00915B28"/>
    <w:rsid w:val="00920ABF"/>
    <w:rsid w:val="00920AF8"/>
    <w:rsid w:val="00924374"/>
    <w:rsid w:val="00924B7A"/>
    <w:rsid w:val="009327AB"/>
    <w:rsid w:val="00941425"/>
    <w:rsid w:val="009516F5"/>
    <w:rsid w:val="009536AA"/>
    <w:rsid w:val="009538FD"/>
    <w:rsid w:val="00961ECE"/>
    <w:rsid w:val="00963128"/>
    <w:rsid w:val="009665F2"/>
    <w:rsid w:val="009671FA"/>
    <w:rsid w:val="00970127"/>
    <w:rsid w:val="0097559E"/>
    <w:rsid w:val="00976812"/>
    <w:rsid w:val="00982D2B"/>
    <w:rsid w:val="00990D7F"/>
    <w:rsid w:val="00991911"/>
    <w:rsid w:val="00991B75"/>
    <w:rsid w:val="00997F8B"/>
    <w:rsid w:val="009A6E08"/>
    <w:rsid w:val="009C09E8"/>
    <w:rsid w:val="009C0ED3"/>
    <w:rsid w:val="009C1FCB"/>
    <w:rsid w:val="009C24F1"/>
    <w:rsid w:val="009C4234"/>
    <w:rsid w:val="009C6CA5"/>
    <w:rsid w:val="009D079C"/>
    <w:rsid w:val="009D4836"/>
    <w:rsid w:val="009D71A1"/>
    <w:rsid w:val="009E090D"/>
    <w:rsid w:val="009E35DE"/>
    <w:rsid w:val="009E3B5E"/>
    <w:rsid w:val="009E4D34"/>
    <w:rsid w:val="009E7515"/>
    <w:rsid w:val="009F29C2"/>
    <w:rsid w:val="009F332D"/>
    <w:rsid w:val="009F664A"/>
    <w:rsid w:val="00A0110C"/>
    <w:rsid w:val="00A03133"/>
    <w:rsid w:val="00A036FB"/>
    <w:rsid w:val="00A069C6"/>
    <w:rsid w:val="00A07E71"/>
    <w:rsid w:val="00A11294"/>
    <w:rsid w:val="00A117A9"/>
    <w:rsid w:val="00A13C67"/>
    <w:rsid w:val="00A14345"/>
    <w:rsid w:val="00A15092"/>
    <w:rsid w:val="00A15C8B"/>
    <w:rsid w:val="00A17618"/>
    <w:rsid w:val="00A17DE4"/>
    <w:rsid w:val="00A20935"/>
    <w:rsid w:val="00A22623"/>
    <w:rsid w:val="00A2380A"/>
    <w:rsid w:val="00A23E67"/>
    <w:rsid w:val="00A36348"/>
    <w:rsid w:val="00A40641"/>
    <w:rsid w:val="00A41014"/>
    <w:rsid w:val="00A41EB0"/>
    <w:rsid w:val="00A41F1E"/>
    <w:rsid w:val="00A44905"/>
    <w:rsid w:val="00A44C67"/>
    <w:rsid w:val="00A46576"/>
    <w:rsid w:val="00A541B3"/>
    <w:rsid w:val="00A5496F"/>
    <w:rsid w:val="00A54F73"/>
    <w:rsid w:val="00A55094"/>
    <w:rsid w:val="00A56EDD"/>
    <w:rsid w:val="00A571FC"/>
    <w:rsid w:val="00A57FEB"/>
    <w:rsid w:val="00A639DA"/>
    <w:rsid w:val="00A63AE5"/>
    <w:rsid w:val="00A661CC"/>
    <w:rsid w:val="00A703BE"/>
    <w:rsid w:val="00A73069"/>
    <w:rsid w:val="00A76B68"/>
    <w:rsid w:val="00A80C6B"/>
    <w:rsid w:val="00A80E6D"/>
    <w:rsid w:val="00A875E7"/>
    <w:rsid w:val="00A92F26"/>
    <w:rsid w:val="00A953D2"/>
    <w:rsid w:val="00A96123"/>
    <w:rsid w:val="00A97C7C"/>
    <w:rsid w:val="00AA0988"/>
    <w:rsid w:val="00AA1A36"/>
    <w:rsid w:val="00AA352C"/>
    <w:rsid w:val="00AA359F"/>
    <w:rsid w:val="00AA35E2"/>
    <w:rsid w:val="00AA3928"/>
    <w:rsid w:val="00AA4191"/>
    <w:rsid w:val="00AA51BD"/>
    <w:rsid w:val="00AA7A03"/>
    <w:rsid w:val="00AB56CD"/>
    <w:rsid w:val="00AB6E62"/>
    <w:rsid w:val="00AC0E9D"/>
    <w:rsid w:val="00AC4771"/>
    <w:rsid w:val="00AC69E9"/>
    <w:rsid w:val="00AD78A3"/>
    <w:rsid w:val="00AE23E0"/>
    <w:rsid w:val="00AE33B8"/>
    <w:rsid w:val="00AF0747"/>
    <w:rsid w:val="00B02769"/>
    <w:rsid w:val="00B04E1E"/>
    <w:rsid w:val="00B1681A"/>
    <w:rsid w:val="00B17EF7"/>
    <w:rsid w:val="00B217C0"/>
    <w:rsid w:val="00B21A7C"/>
    <w:rsid w:val="00B22C08"/>
    <w:rsid w:val="00B26C42"/>
    <w:rsid w:val="00B27044"/>
    <w:rsid w:val="00B30F42"/>
    <w:rsid w:val="00B32169"/>
    <w:rsid w:val="00B33F9F"/>
    <w:rsid w:val="00B36510"/>
    <w:rsid w:val="00B377EB"/>
    <w:rsid w:val="00B403F7"/>
    <w:rsid w:val="00B54D9D"/>
    <w:rsid w:val="00B56FDF"/>
    <w:rsid w:val="00B57138"/>
    <w:rsid w:val="00B577D5"/>
    <w:rsid w:val="00B61A89"/>
    <w:rsid w:val="00B62536"/>
    <w:rsid w:val="00B62ED4"/>
    <w:rsid w:val="00B65853"/>
    <w:rsid w:val="00B670D6"/>
    <w:rsid w:val="00B740DF"/>
    <w:rsid w:val="00B77671"/>
    <w:rsid w:val="00B810A5"/>
    <w:rsid w:val="00B83E3C"/>
    <w:rsid w:val="00B871FC"/>
    <w:rsid w:val="00B92322"/>
    <w:rsid w:val="00B923AC"/>
    <w:rsid w:val="00B936FB"/>
    <w:rsid w:val="00B97198"/>
    <w:rsid w:val="00BA2571"/>
    <w:rsid w:val="00BA4ADD"/>
    <w:rsid w:val="00BA4DC7"/>
    <w:rsid w:val="00BA55B2"/>
    <w:rsid w:val="00BA7D5F"/>
    <w:rsid w:val="00BB1409"/>
    <w:rsid w:val="00BB4768"/>
    <w:rsid w:val="00BB73C6"/>
    <w:rsid w:val="00BC279E"/>
    <w:rsid w:val="00BC39D9"/>
    <w:rsid w:val="00BD3D98"/>
    <w:rsid w:val="00BE014B"/>
    <w:rsid w:val="00BE01F1"/>
    <w:rsid w:val="00BE1BED"/>
    <w:rsid w:val="00BE4BC6"/>
    <w:rsid w:val="00BE5FF1"/>
    <w:rsid w:val="00BE78A3"/>
    <w:rsid w:val="00BF261E"/>
    <w:rsid w:val="00BF414C"/>
    <w:rsid w:val="00BF516F"/>
    <w:rsid w:val="00BF5C81"/>
    <w:rsid w:val="00BF5E64"/>
    <w:rsid w:val="00BF67B7"/>
    <w:rsid w:val="00BF7AB6"/>
    <w:rsid w:val="00C0016C"/>
    <w:rsid w:val="00C01717"/>
    <w:rsid w:val="00C2040D"/>
    <w:rsid w:val="00C33224"/>
    <w:rsid w:val="00C351E6"/>
    <w:rsid w:val="00C35A87"/>
    <w:rsid w:val="00C36B2A"/>
    <w:rsid w:val="00C40841"/>
    <w:rsid w:val="00C43D5D"/>
    <w:rsid w:val="00C52A4F"/>
    <w:rsid w:val="00C53AC1"/>
    <w:rsid w:val="00C54213"/>
    <w:rsid w:val="00C57C45"/>
    <w:rsid w:val="00C6349E"/>
    <w:rsid w:val="00C7068B"/>
    <w:rsid w:val="00C723FD"/>
    <w:rsid w:val="00C73CB4"/>
    <w:rsid w:val="00C73FB9"/>
    <w:rsid w:val="00C7408B"/>
    <w:rsid w:val="00C756EE"/>
    <w:rsid w:val="00C75A8C"/>
    <w:rsid w:val="00C80403"/>
    <w:rsid w:val="00C83828"/>
    <w:rsid w:val="00C90DB0"/>
    <w:rsid w:val="00C91019"/>
    <w:rsid w:val="00C96D79"/>
    <w:rsid w:val="00CA038B"/>
    <w:rsid w:val="00CA0627"/>
    <w:rsid w:val="00CA082A"/>
    <w:rsid w:val="00CA6F40"/>
    <w:rsid w:val="00CA78C4"/>
    <w:rsid w:val="00CB1B5A"/>
    <w:rsid w:val="00CB24C4"/>
    <w:rsid w:val="00CC15FA"/>
    <w:rsid w:val="00CC1606"/>
    <w:rsid w:val="00CC2416"/>
    <w:rsid w:val="00CC455A"/>
    <w:rsid w:val="00CC70CA"/>
    <w:rsid w:val="00CC7263"/>
    <w:rsid w:val="00CD29F5"/>
    <w:rsid w:val="00CD562F"/>
    <w:rsid w:val="00CD5A22"/>
    <w:rsid w:val="00CD7C58"/>
    <w:rsid w:val="00CE2177"/>
    <w:rsid w:val="00CE3041"/>
    <w:rsid w:val="00CF0CE3"/>
    <w:rsid w:val="00D00C75"/>
    <w:rsid w:val="00D012E7"/>
    <w:rsid w:val="00D01FCA"/>
    <w:rsid w:val="00D058CF"/>
    <w:rsid w:val="00D05D13"/>
    <w:rsid w:val="00D1154D"/>
    <w:rsid w:val="00D118F6"/>
    <w:rsid w:val="00D12328"/>
    <w:rsid w:val="00D139CF"/>
    <w:rsid w:val="00D15843"/>
    <w:rsid w:val="00D22C81"/>
    <w:rsid w:val="00D23ABC"/>
    <w:rsid w:val="00D248C8"/>
    <w:rsid w:val="00D24A20"/>
    <w:rsid w:val="00D25CA2"/>
    <w:rsid w:val="00D27946"/>
    <w:rsid w:val="00D30ED9"/>
    <w:rsid w:val="00D315A1"/>
    <w:rsid w:val="00D31A8A"/>
    <w:rsid w:val="00D36824"/>
    <w:rsid w:val="00D404FC"/>
    <w:rsid w:val="00D4515F"/>
    <w:rsid w:val="00D458A1"/>
    <w:rsid w:val="00D55BFF"/>
    <w:rsid w:val="00D566E9"/>
    <w:rsid w:val="00D56E7B"/>
    <w:rsid w:val="00D601FD"/>
    <w:rsid w:val="00D60995"/>
    <w:rsid w:val="00D60AF9"/>
    <w:rsid w:val="00D6244E"/>
    <w:rsid w:val="00D64661"/>
    <w:rsid w:val="00D71F70"/>
    <w:rsid w:val="00D74E47"/>
    <w:rsid w:val="00D74F57"/>
    <w:rsid w:val="00D81E14"/>
    <w:rsid w:val="00D8500A"/>
    <w:rsid w:val="00D921F2"/>
    <w:rsid w:val="00D95143"/>
    <w:rsid w:val="00DA10B6"/>
    <w:rsid w:val="00DA1548"/>
    <w:rsid w:val="00DA2AC4"/>
    <w:rsid w:val="00DA66B8"/>
    <w:rsid w:val="00DA6851"/>
    <w:rsid w:val="00DA7437"/>
    <w:rsid w:val="00DA7CE7"/>
    <w:rsid w:val="00DB2EA2"/>
    <w:rsid w:val="00DB32D4"/>
    <w:rsid w:val="00DB3E05"/>
    <w:rsid w:val="00DC38B8"/>
    <w:rsid w:val="00DC4116"/>
    <w:rsid w:val="00DC4695"/>
    <w:rsid w:val="00DC7B04"/>
    <w:rsid w:val="00DD0F85"/>
    <w:rsid w:val="00DD5DCF"/>
    <w:rsid w:val="00DD68ED"/>
    <w:rsid w:val="00DE1740"/>
    <w:rsid w:val="00DE25AF"/>
    <w:rsid w:val="00DE2B2F"/>
    <w:rsid w:val="00DF53D2"/>
    <w:rsid w:val="00E033FC"/>
    <w:rsid w:val="00E0407E"/>
    <w:rsid w:val="00E06346"/>
    <w:rsid w:val="00E12CBD"/>
    <w:rsid w:val="00E15E21"/>
    <w:rsid w:val="00E22392"/>
    <w:rsid w:val="00E267FE"/>
    <w:rsid w:val="00E317AD"/>
    <w:rsid w:val="00E31AC0"/>
    <w:rsid w:val="00E36C2C"/>
    <w:rsid w:val="00E37CD4"/>
    <w:rsid w:val="00E41A70"/>
    <w:rsid w:val="00E42893"/>
    <w:rsid w:val="00E43E1C"/>
    <w:rsid w:val="00E44949"/>
    <w:rsid w:val="00E47B45"/>
    <w:rsid w:val="00E47DA3"/>
    <w:rsid w:val="00E5040A"/>
    <w:rsid w:val="00E509B6"/>
    <w:rsid w:val="00E55A85"/>
    <w:rsid w:val="00E619EB"/>
    <w:rsid w:val="00E64315"/>
    <w:rsid w:val="00E66519"/>
    <w:rsid w:val="00E66F34"/>
    <w:rsid w:val="00E708F2"/>
    <w:rsid w:val="00E73281"/>
    <w:rsid w:val="00E738F0"/>
    <w:rsid w:val="00E84A35"/>
    <w:rsid w:val="00E92422"/>
    <w:rsid w:val="00E96CFF"/>
    <w:rsid w:val="00EA3824"/>
    <w:rsid w:val="00EA4A87"/>
    <w:rsid w:val="00EA60A3"/>
    <w:rsid w:val="00EA660E"/>
    <w:rsid w:val="00EA7387"/>
    <w:rsid w:val="00EB3149"/>
    <w:rsid w:val="00EB4411"/>
    <w:rsid w:val="00EB464A"/>
    <w:rsid w:val="00EB57F2"/>
    <w:rsid w:val="00EC09D8"/>
    <w:rsid w:val="00EC181F"/>
    <w:rsid w:val="00EC22A0"/>
    <w:rsid w:val="00EC4959"/>
    <w:rsid w:val="00EC6EDC"/>
    <w:rsid w:val="00ED09FF"/>
    <w:rsid w:val="00ED0AFE"/>
    <w:rsid w:val="00ED1C57"/>
    <w:rsid w:val="00ED6C4F"/>
    <w:rsid w:val="00EE0DE8"/>
    <w:rsid w:val="00EE42AF"/>
    <w:rsid w:val="00EE6FA1"/>
    <w:rsid w:val="00EF0894"/>
    <w:rsid w:val="00EF24E0"/>
    <w:rsid w:val="00EF45EF"/>
    <w:rsid w:val="00F0166D"/>
    <w:rsid w:val="00F043A8"/>
    <w:rsid w:val="00F0588D"/>
    <w:rsid w:val="00F061A0"/>
    <w:rsid w:val="00F106F3"/>
    <w:rsid w:val="00F151EF"/>
    <w:rsid w:val="00F15DC8"/>
    <w:rsid w:val="00F20C16"/>
    <w:rsid w:val="00F227E6"/>
    <w:rsid w:val="00F23886"/>
    <w:rsid w:val="00F310DB"/>
    <w:rsid w:val="00F31C3E"/>
    <w:rsid w:val="00F34F0C"/>
    <w:rsid w:val="00F35570"/>
    <w:rsid w:val="00F359DF"/>
    <w:rsid w:val="00F45036"/>
    <w:rsid w:val="00F50FDC"/>
    <w:rsid w:val="00F53DD1"/>
    <w:rsid w:val="00F54063"/>
    <w:rsid w:val="00F605F6"/>
    <w:rsid w:val="00F669A9"/>
    <w:rsid w:val="00F66DF7"/>
    <w:rsid w:val="00F6708E"/>
    <w:rsid w:val="00F70128"/>
    <w:rsid w:val="00F73BEE"/>
    <w:rsid w:val="00F74382"/>
    <w:rsid w:val="00F75C60"/>
    <w:rsid w:val="00F76924"/>
    <w:rsid w:val="00F76E0A"/>
    <w:rsid w:val="00F77FD8"/>
    <w:rsid w:val="00F86ACA"/>
    <w:rsid w:val="00F94F14"/>
    <w:rsid w:val="00FA3414"/>
    <w:rsid w:val="00FA3C97"/>
    <w:rsid w:val="00FA6DE8"/>
    <w:rsid w:val="00FB08F9"/>
    <w:rsid w:val="00FB162F"/>
    <w:rsid w:val="00FB18E0"/>
    <w:rsid w:val="00FB4667"/>
    <w:rsid w:val="00FB4D0D"/>
    <w:rsid w:val="00FC00A6"/>
    <w:rsid w:val="00FC0F45"/>
    <w:rsid w:val="00FC221A"/>
    <w:rsid w:val="00FC31B7"/>
    <w:rsid w:val="00FC554D"/>
    <w:rsid w:val="00FC561F"/>
    <w:rsid w:val="00FC60BC"/>
    <w:rsid w:val="00FC6A80"/>
    <w:rsid w:val="00FD2485"/>
    <w:rsid w:val="00FD2CA8"/>
    <w:rsid w:val="00FD3A4A"/>
    <w:rsid w:val="00FD3AE5"/>
    <w:rsid w:val="00FE14B9"/>
    <w:rsid w:val="00FE33B4"/>
    <w:rsid w:val="00FE4780"/>
    <w:rsid w:val="00FE4CD4"/>
    <w:rsid w:val="00FE5B9E"/>
    <w:rsid w:val="00FE78A2"/>
    <w:rsid w:val="00FE7958"/>
    <w:rsid w:val="00FF106E"/>
    <w:rsid w:val="00FF226C"/>
    <w:rsid w:val="00FF3ABB"/>
    <w:rsid w:val="00FF7230"/>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03740C"/>
  <w15:docId w15:val="{CECDC418-3B7E-49E4-8DE3-1BE8F3C859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sk-SK" w:eastAsia="sk-S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34"/>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382922"/>
  </w:style>
  <w:style w:type="paragraph" w:styleId="Nadpis1">
    <w:name w:val="heading 1"/>
    <w:basedOn w:val="Normlny"/>
    <w:next w:val="Normlny"/>
    <w:link w:val="Nadpis1Char"/>
    <w:uiPriority w:val="9"/>
    <w:qFormat/>
    <w:rsid w:val="0070652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y"/>
    <w:next w:val="Normlny"/>
    <w:link w:val="Nadpis2Char"/>
    <w:qFormat/>
    <w:rsid w:val="00FC60BC"/>
    <w:pPr>
      <w:keepNext/>
      <w:spacing w:after="0" w:line="240" w:lineRule="auto"/>
      <w:outlineLvl w:val="1"/>
    </w:pPr>
    <w:rPr>
      <w:rFonts w:ascii="Times New Roman" w:eastAsia="Times New Roman" w:hAnsi="Times New Roman" w:cs="Times New Roman"/>
      <w:b/>
      <w:bCs/>
      <w:sz w:val="24"/>
      <w:szCs w:val="24"/>
    </w:rPr>
  </w:style>
  <w:style w:type="paragraph" w:styleId="Nadpis3">
    <w:name w:val="heading 3"/>
    <w:basedOn w:val="Normlny"/>
    <w:next w:val="Normlny"/>
    <w:link w:val="Nadpis3Char"/>
    <w:uiPriority w:val="9"/>
    <w:qFormat/>
    <w:rsid w:val="00013130"/>
    <w:pPr>
      <w:keepNext/>
      <w:tabs>
        <w:tab w:val="num" w:pos="540"/>
      </w:tabs>
      <w:spacing w:after="0" w:line="240" w:lineRule="auto"/>
      <w:jc w:val="both"/>
      <w:outlineLvl w:val="2"/>
    </w:pPr>
    <w:rPr>
      <w:rFonts w:ascii="Arial" w:eastAsia="Times New Roman" w:hAnsi="Arial" w:cs="Times New Roman"/>
      <w:sz w:val="40"/>
      <w:szCs w:val="40"/>
    </w:rPr>
  </w:style>
  <w:style w:type="paragraph" w:styleId="Nadpis4">
    <w:name w:val="heading 4"/>
    <w:basedOn w:val="Normlny"/>
    <w:next w:val="Normlny"/>
    <w:link w:val="Nadpis4Char"/>
    <w:qFormat/>
    <w:rsid w:val="00013130"/>
    <w:pPr>
      <w:keepNext/>
      <w:tabs>
        <w:tab w:val="num" w:pos="576"/>
      </w:tabs>
      <w:spacing w:after="0" w:line="240" w:lineRule="auto"/>
      <w:jc w:val="center"/>
      <w:outlineLvl w:val="3"/>
    </w:pPr>
    <w:rPr>
      <w:rFonts w:ascii="Arial" w:eastAsia="Times New Roman" w:hAnsi="Arial" w:cs="Times New Roman"/>
      <w:b/>
      <w:bCs/>
      <w:szCs w:val="24"/>
    </w:rPr>
  </w:style>
  <w:style w:type="paragraph" w:styleId="Nadpis5">
    <w:name w:val="heading 5"/>
    <w:basedOn w:val="Normlny"/>
    <w:next w:val="Normlny"/>
    <w:link w:val="Nadpis5Char"/>
    <w:uiPriority w:val="99"/>
    <w:unhideWhenUsed/>
    <w:qFormat/>
    <w:rsid w:val="00D248C8"/>
    <w:pPr>
      <w:keepNext/>
      <w:keepLines/>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y"/>
    <w:next w:val="Normlny"/>
    <w:link w:val="Nadpis6Char"/>
    <w:unhideWhenUsed/>
    <w:qFormat/>
    <w:rsid w:val="00D248C8"/>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y"/>
    <w:next w:val="Normlny"/>
    <w:link w:val="Nadpis7Char"/>
    <w:qFormat/>
    <w:rsid w:val="00013130"/>
    <w:pPr>
      <w:keepNext/>
      <w:spacing w:after="0" w:line="360" w:lineRule="auto"/>
      <w:jc w:val="both"/>
      <w:outlineLvl w:val="6"/>
    </w:pPr>
    <w:rPr>
      <w:rFonts w:ascii="Arial" w:eastAsia="Times New Roman" w:hAnsi="Arial" w:cs="Times New Roman"/>
      <w:b/>
      <w:bCs/>
      <w:szCs w:val="24"/>
      <w:u w:val="single"/>
    </w:rPr>
  </w:style>
  <w:style w:type="paragraph" w:styleId="Nadpis8">
    <w:name w:val="heading 8"/>
    <w:basedOn w:val="Normlny"/>
    <w:next w:val="Normlny"/>
    <w:link w:val="Nadpis8Char"/>
    <w:qFormat/>
    <w:rsid w:val="00146905"/>
    <w:pPr>
      <w:keepNext/>
      <w:spacing w:after="0" w:line="240" w:lineRule="auto"/>
      <w:ind w:firstLine="708"/>
      <w:jc w:val="both"/>
      <w:outlineLvl w:val="7"/>
    </w:pPr>
    <w:rPr>
      <w:rFonts w:ascii="Garamond" w:eastAsia="Times New Roman" w:hAnsi="Garamond" w:cs="Times New Roman"/>
      <w:noProof/>
      <w:sz w:val="24"/>
      <w:szCs w:val="24"/>
      <w:u w:val="single"/>
    </w:rPr>
  </w:style>
  <w:style w:type="paragraph" w:styleId="Nadpis9">
    <w:name w:val="heading 9"/>
    <w:basedOn w:val="Normlny"/>
    <w:next w:val="Normlny"/>
    <w:link w:val="Nadpis9Char"/>
    <w:qFormat/>
    <w:rsid w:val="00013130"/>
    <w:pPr>
      <w:keepNext/>
      <w:spacing w:after="0" w:line="240" w:lineRule="auto"/>
      <w:outlineLvl w:val="8"/>
    </w:pPr>
    <w:rPr>
      <w:rFonts w:ascii="Arial" w:eastAsia="Times New Roman" w:hAnsi="Arial" w:cs="Times New Roman"/>
      <w:b/>
      <w:bCs/>
      <w:szCs w:val="24"/>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70652E"/>
    <w:rPr>
      <w:rFonts w:asciiTheme="majorHAnsi" w:eastAsiaTheme="majorEastAsia" w:hAnsiTheme="majorHAnsi" w:cstheme="majorBidi"/>
      <w:color w:val="365F91" w:themeColor="accent1" w:themeShade="BF"/>
      <w:sz w:val="32"/>
      <w:szCs w:val="32"/>
    </w:rPr>
  </w:style>
  <w:style w:type="character" w:customStyle="1" w:styleId="Nadpis2Char">
    <w:name w:val="Nadpis 2 Char"/>
    <w:basedOn w:val="Predvolenpsmoodseku"/>
    <w:link w:val="Nadpis2"/>
    <w:rsid w:val="00FC60BC"/>
    <w:rPr>
      <w:rFonts w:ascii="Times New Roman" w:eastAsia="Times New Roman" w:hAnsi="Times New Roman" w:cs="Times New Roman"/>
      <w:b/>
      <w:bCs/>
      <w:sz w:val="24"/>
      <w:szCs w:val="24"/>
    </w:rPr>
  </w:style>
  <w:style w:type="character" w:customStyle="1" w:styleId="Nadpis3Char">
    <w:name w:val="Nadpis 3 Char"/>
    <w:basedOn w:val="Predvolenpsmoodseku"/>
    <w:link w:val="Nadpis3"/>
    <w:uiPriority w:val="9"/>
    <w:rsid w:val="00013130"/>
    <w:rPr>
      <w:rFonts w:ascii="Arial" w:eastAsia="Times New Roman" w:hAnsi="Arial" w:cs="Times New Roman"/>
      <w:sz w:val="40"/>
      <w:szCs w:val="40"/>
    </w:rPr>
  </w:style>
  <w:style w:type="character" w:customStyle="1" w:styleId="Nadpis4Char">
    <w:name w:val="Nadpis 4 Char"/>
    <w:basedOn w:val="Predvolenpsmoodseku"/>
    <w:link w:val="Nadpis4"/>
    <w:rsid w:val="00013130"/>
    <w:rPr>
      <w:rFonts w:ascii="Arial" w:eastAsia="Times New Roman" w:hAnsi="Arial" w:cs="Times New Roman"/>
      <w:b/>
      <w:bCs/>
      <w:szCs w:val="24"/>
    </w:rPr>
  </w:style>
  <w:style w:type="character" w:customStyle="1" w:styleId="Nadpis5Char">
    <w:name w:val="Nadpis 5 Char"/>
    <w:basedOn w:val="Predvolenpsmoodseku"/>
    <w:link w:val="Nadpis5"/>
    <w:uiPriority w:val="99"/>
    <w:rsid w:val="00D248C8"/>
    <w:rPr>
      <w:rFonts w:asciiTheme="majorHAnsi" w:eastAsiaTheme="majorEastAsia" w:hAnsiTheme="majorHAnsi" w:cstheme="majorBidi"/>
      <w:color w:val="243F60" w:themeColor="accent1" w:themeShade="7F"/>
    </w:rPr>
  </w:style>
  <w:style w:type="character" w:customStyle="1" w:styleId="Nadpis6Char">
    <w:name w:val="Nadpis 6 Char"/>
    <w:basedOn w:val="Predvolenpsmoodseku"/>
    <w:link w:val="Nadpis6"/>
    <w:rsid w:val="00D248C8"/>
    <w:rPr>
      <w:rFonts w:asciiTheme="majorHAnsi" w:eastAsiaTheme="majorEastAsia" w:hAnsiTheme="majorHAnsi" w:cstheme="majorBidi"/>
      <w:i/>
      <w:iCs/>
      <w:color w:val="243F60" w:themeColor="accent1" w:themeShade="7F"/>
    </w:rPr>
  </w:style>
  <w:style w:type="character" w:customStyle="1" w:styleId="Nadpis7Char">
    <w:name w:val="Nadpis 7 Char"/>
    <w:basedOn w:val="Predvolenpsmoodseku"/>
    <w:link w:val="Nadpis7"/>
    <w:rsid w:val="00013130"/>
    <w:rPr>
      <w:rFonts w:ascii="Arial" w:eastAsia="Times New Roman" w:hAnsi="Arial" w:cs="Times New Roman"/>
      <w:b/>
      <w:bCs/>
      <w:szCs w:val="24"/>
      <w:u w:val="single"/>
    </w:rPr>
  </w:style>
  <w:style w:type="character" w:customStyle="1" w:styleId="Nadpis9Char">
    <w:name w:val="Nadpis 9 Char"/>
    <w:basedOn w:val="Predvolenpsmoodseku"/>
    <w:link w:val="Nadpis9"/>
    <w:rsid w:val="00013130"/>
    <w:rPr>
      <w:rFonts w:ascii="Arial" w:eastAsia="Times New Roman" w:hAnsi="Arial" w:cs="Times New Roman"/>
      <w:b/>
      <w:bCs/>
      <w:szCs w:val="24"/>
      <w:u w:val="single"/>
    </w:rPr>
  </w:style>
  <w:style w:type="paragraph" w:styleId="Hlavika">
    <w:name w:val="header"/>
    <w:basedOn w:val="Normlny"/>
    <w:link w:val="HlavikaChar"/>
    <w:uiPriority w:val="99"/>
    <w:rsid w:val="006B4B49"/>
    <w:pPr>
      <w:tabs>
        <w:tab w:val="center" w:pos="4536"/>
        <w:tab w:val="right" w:pos="9072"/>
      </w:tabs>
      <w:spacing w:after="0" w:line="240" w:lineRule="auto"/>
    </w:pPr>
    <w:rPr>
      <w:rFonts w:ascii="Times New Roman" w:eastAsia="Times New Roman" w:hAnsi="Times New Roman" w:cs="Times New Roman"/>
      <w:sz w:val="20"/>
      <w:szCs w:val="20"/>
    </w:rPr>
  </w:style>
  <w:style w:type="character" w:customStyle="1" w:styleId="HlavikaChar">
    <w:name w:val="Hlavička Char"/>
    <w:basedOn w:val="Predvolenpsmoodseku"/>
    <w:link w:val="Hlavika"/>
    <w:uiPriority w:val="99"/>
    <w:rsid w:val="006B4B49"/>
    <w:rPr>
      <w:rFonts w:ascii="Times New Roman" w:eastAsia="Times New Roman" w:hAnsi="Times New Roman" w:cs="Times New Roman"/>
      <w:sz w:val="20"/>
      <w:szCs w:val="20"/>
    </w:rPr>
  </w:style>
  <w:style w:type="paragraph" w:customStyle="1" w:styleId="AODefHead">
    <w:name w:val="AODefHead"/>
    <w:basedOn w:val="Normlny"/>
    <w:next w:val="AODefPara"/>
    <w:rsid w:val="006B4B49"/>
    <w:pPr>
      <w:numPr>
        <w:numId w:val="5"/>
      </w:numPr>
      <w:spacing w:before="240" w:after="0" w:line="260" w:lineRule="atLeast"/>
      <w:jc w:val="both"/>
      <w:outlineLvl w:val="5"/>
    </w:pPr>
    <w:rPr>
      <w:rFonts w:ascii="Times New Roman" w:eastAsia="Times New Roman" w:hAnsi="Times New Roman" w:cs="Times New Roman"/>
      <w:szCs w:val="20"/>
    </w:rPr>
  </w:style>
  <w:style w:type="paragraph" w:customStyle="1" w:styleId="AODefPara">
    <w:name w:val="AODefPara"/>
    <w:basedOn w:val="AODefHead"/>
    <w:rsid w:val="006B4B49"/>
    <w:pPr>
      <w:numPr>
        <w:ilvl w:val="1"/>
      </w:numPr>
      <w:outlineLvl w:val="6"/>
    </w:pPr>
  </w:style>
  <w:style w:type="paragraph" w:styleId="Pta">
    <w:name w:val="footer"/>
    <w:basedOn w:val="Normlny"/>
    <w:link w:val="PtaChar"/>
    <w:uiPriority w:val="99"/>
    <w:unhideWhenUsed/>
    <w:rsid w:val="006B4B49"/>
    <w:pPr>
      <w:tabs>
        <w:tab w:val="center" w:pos="4536"/>
        <w:tab w:val="right" w:pos="9072"/>
      </w:tabs>
      <w:spacing w:after="0" w:line="240" w:lineRule="auto"/>
    </w:pPr>
  </w:style>
  <w:style w:type="character" w:customStyle="1" w:styleId="PtaChar">
    <w:name w:val="Päta Char"/>
    <w:basedOn w:val="Predvolenpsmoodseku"/>
    <w:link w:val="Pta"/>
    <w:uiPriority w:val="99"/>
    <w:rsid w:val="006B4B49"/>
  </w:style>
  <w:style w:type="paragraph" w:styleId="Odsekzoznamu">
    <w:name w:val="List Paragraph"/>
    <w:aliases w:val="Bullet Number,lp1,lp11,List Paragraph11,Bullet 1,Use Case List Paragraph,Bullet List,FooterText,numbered,Paragraphe de liste1,Odsek,body,Odsek zoznamu2,Nad,Odstavec cíl se seznamem,Odstavec_muj,Medium List 2 - Accent 41"/>
    <w:basedOn w:val="Normlny"/>
    <w:link w:val="OdsekzoznamuChar"/>
    <w:uiPriority w:val="34"/>
    <w:qFormat/>
    <w:rsid w:val="00682D29"/>
    <w:pPr>
      <w:ind w:left="720"/>
      <w:contextualSpacing/>
    </w:pPr>
  </w:style>
  <w:style w:type="character" w:customStyle="1" w:styleId="OdsekzoznamuChar">
    <w:name w:val="Odsek zoznamu Char"/>
    <w:aliases w:val="Bullet Number Char,lp1 Char,lp11 Char,List Paragraph11 Char,Bullet 1 Char,Use Case List Paragraph Char,Bullet List Char,FooterText Char,numbered Char,Paragraphe de liste1 Char,Odsek Char,body Char,Odsek zoznamu2 Char,Nad Char"/>
    <w:link w:val="Odsekzoznamu"/>
    <w:uiPriority w:val="34"/>
    <w:qFormat/>
    <w:locked/>
    <w:rsid w:val="00587796"/>
  </w:style>
  <w:style w:type="character" w:styleId="Hypertextovprepojenie">
    <w:name w:val="Hyperlink"/>
    <w:basedOn w:val="Predvolenpsmoodseku"/>
    <w:uiPriority w:val="99"/>
    <w:unhideWhenUsed/>
    <w:rsid w:val="00AB6E62"/>
    <w:rPr>
      <w:color w:val="0000FF" w:themeColor="hyperlink"/>
      <w:u w:val="single"/>
    </w:rPr>
  </w:style>
  <w:style w:type="paragraph" w:styleId="Obyajntext">
    <w:name w:val="Plain Text"/>
    <w:basedOn w:val="Normlny"/>
    <w:link w:val="ObyajntextChar"/>
    <w:uiPriority w:val="99"/>
    <w:semiHidden/>
    <w:unhideWhenUsed/>
    <w:rsid w:val="001429EC"/>
    <w:pPr>
      <w:spacing w:after="0" w:line="240" w:lineRule="auto"/>
    </w:pPr>
    <w:rPr>
      <w:rFonts w:ascii="Consolas" w:hAnsi="Consolas"/>
      <w:sz w:val="21"/>
      <w:szCs w:val="21"/>
    </w:rPr>
  </w:style>
  <w:style w:type="character" w:customStyle="1" w:styleId="ObyajntextChar">
    <w:name w:val="Obyčajný text Char"/>
    <w:basedOn w:val="Predvolenpsmoodseku"/>
    <w:link w:val="Obyajntext"/>
    <w:uiPriority w:val="99"/>
    <w:semiHidden/>
    <w:rsid w:val="001429EC"/>
    <w:rPr>
      <w:rFonts w:ascii="Consolas" w:hAnsi="Consolas"/>
      <w:sz w:val="21"/>
      <w:szCs w:val="21"/>
    </w:rPr>
  </w:style>
  <w:style w:type="character" w:styleId="Odkaznakomentr">
    <w:name w:val="annotation reference"/>
    <w:basedOn w:val="Predvolenpsmoodseku"/>
    <w:uiPriority w:val="99"/>
    <w:semiHidden/>
    <w:unhideWhenUsed/>
    <w:rsid w:val="00B670D6"/>
    <w:rPr>
      <w:sz w:val="16"/>
      <w:szCs w:val="16"/>
    </w:rPr>
  </w:style>
  <w:style w:type="paragraph" w:styleId="Textkomentra">
    <w:name w:val="annotation text"/>
    <w:basedOn w:val="Normlny"/>
    <w:link w:val="TextkomentraChar"/>
    <w:uiPriority w:val="99"/>
    <w:unhideWhenUsed/>
    <w:rsid w:val="00B670D6"/>
    <w:pPr>
      <w:spacing w:line="240" w:lineRule="auto"/>
    </w:pPr>
    <w:rPr>
      <w:sz w:val="20"/>
      <w:szCs w:val="20"/>
    </w:rPr>
  </w:style>
  <w:style w:type="character" w:customStyle="1" w:styleId="TextkomentraChar">
    <w:name w:val="Text komentára Char"/>
    <w:basedOn w:val="Predvolenpsmoodseku"/>
    <w:link w:val="Textkomentra"/>
    <w:uiPriority w:val="99"/>
    <w:rsid w:val="00B670D6"/>
    <w:rPr>
      <w:sz w:val="20"/>
      <w:szCs w:val="20"/>
    </w:rPr>
  </w:style>
  <w:style w:type="paragraph" w:styleId="Predmetkomentra">
    <w:name w:val="annotation subject"/>
    <w:basedOn w:val="Textkomentra"/>
    <w:next w:val="Textkomentra"/>
    <w:link w:val="PredmetkomentraChar"/>
    <w:uiPriority w:val="99"/>
    <w:semiHidden/>
    <w:unhideWhenUsed/>
    <w:rsid w:val="00B670D6"/>
    <w:rPr>
      <w:b/>
      <w:bCs/>
    </w:rPr>
  </w:style>
  <w:style w:type="character" w:customStyle="1" w:styleId="PredmetkomentraChar">
    <w:name w:val="Predmet komentára Char"/>
    <w:basedOn w:val="TextkomentraChar"/>
    <w:link w:val="Predmetkomentra"/>
    <w:uiPriority w:val="99"/>
    <w:semiHidden/>
    <w:rsid w:val="00B670D6"/>
    <w:rPr>
      <w:b/>
      <w:bCs/>
      <w:sz w:val="20"/>
      <w:szCs w:val="20"/>
    </w:rPr>
  </w:style>
  <w:style w:type="paragraph" w:styleId="Textbubliny">
    <w:name w:val="Balloon Text"/>
    <w:basedOn w:val="Normlny"/>
    <w:link w:val="TextbublinyChar"/>
    <w:uiPriority w:val="99"/>
    <w:semiHidden/>
    <w:unhideWhenUsed/>
    <w:rsid w:val="00B670D6"/>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B670D6"/>
    <w:rPr>
      <w:rFonts w:ascii="Tahoma" w:hAnsi="Tahoma" w:cs="Tahoma"/>
      <w:sz w:val="16"/>
      <w:szCs w:val="16"/>
    </w:rPr>
  </w:style>
  <w:style w:type="paragraph" w:styleId="Zkladntext2">
    <w:name w:val="Body Text 2"/>
    <w:basedOn w:val="Normlny"/>
    <w:link w:val="Zkladntext2Char"/>
    <w:rsid w:val="00F94F14"/>
    <w:pPr>
      <w:spacing w:before="20" w:after="0" w:line="240" w:lineRule="auto"/>
    </w:pPr>
    <w:rPr>
      <w:rFonts w:ascii="Arial" w:eastAsia="Times New Roman" w:hAnsi="Arial" w:cs="Times New Roman"/>
      <w:sz w:val="14"/>
      <w:szCs w:val="14"/>
    </w:rPr>
  </w:style>
  <w:style w:type="character" w:customStyle="1" w:styleId="Zkladntext2Char">
    <w:name w:val="Základný text 2 Char"/>
    <w:basedOn w:val="Predvolenpsmoodseku"/>
    <w:link w:val="Zkladntext2"/>
    <w:rsid w:val="00F94F14"/>
    <w:rPr>
      <w:rFonts w:ascii="Arial" w:eastAsia="Times New Roman" w:hAnsi="Arial" w:cs="Times New Roman"/>
      <w:sz w:val="14"/>
      <w:szCs w:val="14"/>
      <w:lang w:eastAsia="sk-SK"/>
    </w:rPr>
  </w:style>
  <w:style w:type="paragraph" w:customStyle="1" w:styleId="F2-normlne">
    <w:name w:val="F2-normálne"/>
    <w:rsid w:val="00E84A35"/>
    <w:pPr>
      <w:suppressAutoHyphens/>
      <w:spacing w:after="0" w:line="240" w:lineRule="auto"/>
      <w:jc w:val="both"/>
    </w:pPr>
    <w:rPr>
      <w:rFonts w:ascii="Times New Roman" w:eastAsia="Times New Roman" w:hAnsi="Times New Roman" w:cs="Times New Roman"/>
      <w:szCs w:val="20"/>
      <w:lang w:eastAsia="ar-SA"/>
    </w:rPr>
  </w:style>
  <w:style w:type="paragraph" w:customStyle="1" w:styleId="Default">
    <w:name w:val="Default"/>
    <w:rsid w:val="00E509B6"/>
    <w:pPr>
      <w:autoSpaceDE w:val="0"/>
      <w:autoSpaceDN w:val="0"/>
      <w:adjustRightInd w:val="0"/>
      <w:spacing w:after="0" w:line="240" w:lineRule="auto"/>
    </w:pPr>
    <w:rPr>
      <w:rFonts w:ascii="Times New Roman" w:eastAsia="Calibri" w:hAnsi="Times New Roman" w:cs="Times New Roman"/>
      <w:color w:val="000000"/>
      <w:sz w:val="24"/>
      <w:szCs w:val="24"/>
      <w:lang w:val="cs-CZ" w:eastAsia="en-US"/>
    </w:rPr>
  </w:style>
  <w:style w:type="paragraph" w:customStyle="1" w:styleId="AODocTxt">
    <w:name w:val="AODocTxt"/>
    <w:basedOn w:val="Normlny"/>
    <w:rsid w:val="00564FF8"/>
    <w:pPr>
      <w:numPr>
        <w:numId w:val="7"/>
      </w:numPr>
      <w:spacing w:before="240" w:after="0" w:line="260" w:lineRule="atLeast"/>
      <w:jc w:val="both"/>
    </w:pPr>
    <w:rPr>
      <w:rFonts w:ascii="Times New Roman" w:eastAsia="SimSun" w:hAnsi="Times New Roman" w:cs="Times New Roman"/>
    </w:rPr>
  </w:style>
  <w:style w:type="paragraph" w:customStyle="1" w:styleId="AODocTxtL1">
    <w:name w:val="AODocTxtL1"/>
    <w:basedOn w:val="AODocTxt"/>
    <w:rsid w:val="00564FF8"/>
    <w:pPr>
      <w:numPr>
        <w:ilvl w:val="1"/>
      </w:numPr>
    </w:pPr>
  </w:style>
  <w:style w:type="paragraph" w:customStyle="1" w:styleId="AODocTxtL2">
    <w:name w:val="AODocTxtL2"/>
    <w:basedOn w:val="AODocTxt"/>
    <w:rsid w:val="00564FF8"/>
    <w:pPr>
      <w:numPr>
        <w:numId w:val="0"/>
      </w:numPr>
      <w:ind w:left="2856"/>
    </w:pPr>
  </w:style>
  <w:style w:type="paragraph" w:customStyle="1" w:styleId="AODocTxtL3">
    <w:name w:val="AODocTxtL3"/>
    <w:basedOn w:val="AODocTxt"/>
    <w:rsid w:val="00564FF8"/>
    <w:pPr>
      <w:numPr>
        <w:numId w:val="0"/>
      </w:numPr>
      <w:ind w:left="3576"/>
    </w:pPr>
  </w:style>
  <w:style w:type="paragraph" w:customStyle="1" w:styleId="AODocTxtL4">
    <w:name w:val="AODocTxtL4"/>
    <w:basedOn w:val="AODocTxt"/>
    <w:rsid w:val="00564FF8"/>
    <w:pPr>
      <w:numPr>
        <w:numId w:val="0"/>
      </w:numPr>
      <w:ind w:left="4296"/>
    </w:pPr>
  </w:style>
  <w:style w:type="paragraph" w:customStyle="1" w:styleId="AODocTxtL5">
    <w:name w:val="AODocTxtL5"/>
    <w:basedOn w:val="AODocTxt"/>
    <w:rsid w:val="00564FF8"/>
    <w:pPr>
      <w:numPr>
        <w:numId w:val="0"/>
      </w:numPr>
      <w:ind w:left="5016"/>
    </w:pPr>
  </w:style>
  <w:style w:type="paragraph" w:customStyle="1" w:styleId="AODocTxtL6">
    <w:name w:val="AODocTxtL6"/>
    <w:basedOn w:val="AODocTxt"/>
    <w:rsid w:val="00564FF8"/>
    <w:pPr>
      <w:numPr>
        <w:numId w:val="0"/>
      </w:numPr>
      <w:ind w:left="5736"/>
    </w:pPr>
  </w:style>
  <w:style w:type="paragraph" w:customStyle="1" w:styleId="AODocTxtL7">
    <w:name w:val="AODocTxtL7"/>
    <w:basedOn w:val="AODocTxt"/>
    <w:rsid w:val="00564FF8"/>
    <w:pPr>
      <w:numPr>
        <w:ilvl w:val="7"/>
      </w:numPr>
    </w:pPr>
  </w:style>
  <w:style w:type="paragraph" w:customStyle="1" w:styleId="AODocTxtL8">
    <w:name w:val="AODocTxtL8"/>
    <w:basedOn w:val="AODocTxt"/>
    <w:rsid w:val="00564FF8"/>
    <w:pPr>
      <w:numPr>
        <w:numId w:val="0"/>
      </w:numPr>
      <w:ind w:left="7176"/>
    </w:pPr>
  </w:style>
  <w:style w:type="character" w:customStyle="1" w:styleId="ra">
    <w:name w:val="ra"/>
    <w:basedOn w:val="Predvolenpsmoodseku"/>
    <w:rsid w:val="00564FF8"/>
  </w:style>
  <w:style w:type="paragraph" w:customStyle="1" w:styleId="AONormal">
    <w:name w:val="AONormal"/>
    <w:rsid w:val="00564FF8"/>
    <w:pPr>
      <w:spacing w:after="0" w:line="260" w:lineRule="atLeast"/>
      <w:jc w:val="both"/>
    </w:pPr>
    <w:rPr>
      <w:rFonts w:ascii="Times New Roman" w:eastAsia="Times New Roman" w:hAnsi="Times New Roman" w:cs="Times New Roman"/>
      <w:szCs w:val="20"/>
    </w:rPr>
  </w:style>
  <w:style w:type="paragraph" w:customStyle="1" w:styleId="AOSignatory">
    <w:name w:val="AOSignatory"/>
    <w:basedOn w:val="Normlny"/>
    <w:next w:val="AODocTxt"/>
    <w:rsid w:val="00564FF8"/>
    <w:pPr>
      <w:pageBreakBefore/>
      <w:spacing w:before="240" w:after="240" w:line="260" w:lineRule="atLeast"/>
      <w:jc w:val="center"/>
    </w:pPr>
    <w:rPr>
      <w:rFonts w:ascii="Times New Roman" w:eastAsia="Times New Roman" w:hAnsi="Times New Roman" w:cs="Times New Roman"/>
      <w:b/>
      <w:caps/>
      <w:szCs w:val="20"/>
    </w:rPr>
  </w:style>
  <w:style w:type="paragraph" w:styleId="Zarkazkladnhotextu">
    <w:name w:val="Body Text Indent"/>
    <w:basedOn w:val="Normlny"/>
    <w:link w:val="ZarkazkladnhotextuChar"/>
    <w:unhideWhenUsed/>
    <w:rsid w:val="003D6A9E"/>
    <w:pPr>
      <w:spacing w:after="120"/>
      <w:ind w:left="283"/>
    </w:pPr>
  </w:style>
  <w:style w:type="character" w:customStyle="1" w:styleId="ZarkazkladnhotextuChar">
    <w:name w:val="Zarážka základného textu Char"/>
    <w:basedOn w:val="Predvolenpsmoodseku"/>
    <w:link w:val="Zarkazkladnhotextu"/>
    <w:rsid w:val="003D6A9E"/>
  </w:style>
  <w:style w:type="paragraph" w:styleId="Zoznam2">
    <w:name w:val="List 2"/>
    <w:basedOn w:val="Normlny"/>
    <w:unhideWhenUsed/>
    <w:rsid w:val="00F54063"/>
    <w:pPr>
      <w:spacing w:after="0" w:line="240" w:lineRule="auto"/>
      <w:ind w:left="566" w:hanging="283"/>
      <w:contextualSpacing/>
    </w:pPr>
    <w:rPr>
      <w:rFonts w:ascii="Arial" w:eastAsia="Times New Roman" w:hAnsi="Arial" w:cs="Times New Roman"/>
      <w:noProof/>
      <w:szCs w:val="24"/>
    </w:rPr>
  </w:style>
  <w:style w:type="character" w:styleId="slostrany">
    <w:name w:val="page number"/>
    <w:basedOn w:val="Predvolenpsmoodseku"/>
    <w:rsid w:val="00D248C8"/>
  </w:style>
  <w:style w:type="paragraph" w:customStyle="1" w:styleId="BodyText21">
    <w:name w:val="Body Text 21"/>
    <w:basedOn w:val="Normlny"/>
    <w:rsid w:val="00D248C8"/>
    <w:pPr>
      <w:overflowPunct w:val="0"/>
      <w:autoSpaceDE w:val="0"/>
      <w:autoSpaceDN w:val="0"/>
      <w:adjustRightInd w:val="0"/>
      <w:spacing w:after="0" w:line="240" w:lineRule="auto"/>
      <w:ind w:left="284" w:hanging="284"/>
      <w:jc w:val="both"/>
    </w:pPr>
    <w:rPr>
      <w:rFonts w:ascii="Times New Roman" w:eastAsia="Times New Roman" w:hAnsi="Times New Roman" w:cs="Times New Roman"/>
      <w:sz w:val="24"/>
      <w:szCs w:val="20"/>
    </w:rPr>
  </w:style>
  <w:style w:type="paragraph" w:styleId="Zkladntext3">
    <w:name w:val="Body Text 3"/>
    <w:basedOn w:val="Normlny"/>
    <w:link w:val="Zkladntext3Char"/>
    <w:rsid w:val="00013130"/>
    <w:pPr>
      <w:spacing w:after="0" w:line="240" w:lineRule="auto"/>
      <w:jc w:val="center"/>
    </w:pPr>
    <w:rPr>
      <w:rFonts w:ascii="Arial" w:eastAsia="Times New Roman" w:hAnsi="Arial" w:cs="Times New Roman"/>
      <w:sz w:val="32"/>
      <w:szCs w:val="20"/>
    </w:rPr>
  </w:style>
  <w:style w:type="character" w:customStyle="1" w:styleId="Zkladntext3Char">
    <w:name w:val="Základný text 3 Char"/>
    <w:basedOn w:val="Predvolenpsmoodseku"/>
    <w:link w:val="Zkladntext3"/>
    <w:rsid w:val="00013130"/>
    <w:rPr>
      <w:rFonts w:ascii="Arial" w:eastAsia="Times New Roman" w:hAnsi="Arial" w:cs="Times New Roman"/>
      <w:sz w:val="32"/>
      <w:szCs w:val="20"/>
    </w:rPr>
  </w:style>
  <w:style w:type="paragraph" w:styleId="Podtitul">
    <w:name w:val="Subtitle"/>
    <w:basedOn w:val="Normlny"/>
    <w:link w:val="PodtitulChar"/>
    <w:qFormat/>
    <w:rsid w:val="00013130"/>
    <w:pPr>
      <w:spacing w:after="0" w:line="240" w:lineRule="auto"/>
      <w:jc w:val="center"/>
    </w:pPr>
    <w:rPr>
      <w:rFonts w:ascii="Times New Roman" w:eastAsia="Times New Roman" w:hAnsi="Times New Roman" w:cs="Times New Roman"/>
      <w:b/>
      <w:sz w:val="24"/>
      <w:szCs w:val="20"/>
      <w:lang w:eastAsia="cs-CZ"/>
    </w:rPr>
  </w:style>
  <w:style w:type="character" w:customStyle="1" w:styleId="PodtitulChar">
    <w:name w:val="Podtitul Char"/>
    <w:basedOn w:val="Predvolenpsmoodseku"/>
    <w:link w:val="Podtitul"/>
    <w:rsid w:val="00013130"/>
    <w:rPr>
      <w:rFonts w:ascii="Times New Roman" w:eastAsia="Times New Roman" w:hAnsi="Times New Roman" w:cs="Times New Roman"/>
      <w:b/>
      <w:sz w:val="24"/>
      <w:szCs w:val="20"/>
      <w:lang w:eastAsia="cs-CZ"/>
    </w:rPr>
  </w:style>
  <w:style w:type="paragraph" w:styleId="Bezriadkovania">
    <w:name w:val="No Spacing"/>
    <w:uiPriority w:val="1"/>
    <w:qFormat/>
    <w:rsid w:val="001E36CA"/>
    <w:pPr>
      <w:spacing w:after="0" w:line="240" w:lineRule="auto"/>
    </w:pPr>
    <w:rPr>
      <w:rFonts w:ascii="Calibri" w:eastAsia="Calibri" w:hAnsi="Calibri" w:cs="Times New Roman"/>
      <w:lang w:eastAsia="en-US"/>
    </w:rPr>
  </w:style>
  <w:style w:type="table" w:customStyle="1" w:styleId="Mriekatabuky5">
    <w:name w:val="Mriežka tabuľky5"/>
    <w:basedOn w:val="Normlnatabuka"/>
    <w:next w:val="Mriekatabuky"/>
    <w:uiPriority w:val="39"/>
    <w:rsid w:val="001E36C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riekatabuky">
    <w:name w:val="Table Grid"/>
    <w:basedOn w:val="Normlnatabuka"/>
    <w:uiPriority w:val="59"/>
    <w:unhideWhenUsed/>
    <w:rsid w:val="001E36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vyrieenzmienka1">
    <w:name w:val="Nevyriešená zmienka1"/>
    <w:basedOn w:val="Predvolenpsmoodseku"/>
    <w:uiPriority w:val="99"/>
    <w:semiHidden/>
    <w:unhideWhenUsed/>
    <w:rsid w:val="00E06346"/>
    <w:rPr>
      <w:color w:val="808080"/>
      <w:shd w:val="clear" w:color="auto" w:fill="E6E6E6"/>
    </w:rPr>
  </w:style>
  <w:style w:type="paragraph" w:customStyle="1" w:styleId="ListParagraph1">
    <w:name w:val="List Paragraph1"/>
    <w:basedOn w:val="Normlny"/>
    <w:rsid w:val="00F35570"/>
    <w:pPr>
      <w:suppressAutoHyphens/>
      <w:overflowPunct w:val="0"/>
      <w:ind w:left="720"/>
      <w:contextualSpacing/>
    </w:pPr>
    <w:rPr>
      <w:rFonts w:ascii="Calibri" w:eastAsia="Times New Roman" w:hAnsi="Calibri" w:cs="Calibri"/>
      <w:kern w:val="1"/>
      <w:lang w:eastAsia="en-US"/>
    </w:rPr>
  </w:style>
  <w:style w:type="character" w:customStyle="1" w:styleId="ellipsis">
    <w:name w:val="ellipsis"/>
    <w:basedOn w:val="Predvolenpsmoodseku"/>
    <w:rsid w:val="00CD5A22"/>
  </w:style>
  <w:style w:type="character" w:customStyle="1" w:styleId="Nevyrieenzmienka2">
    <w:name w:val="Nevyriešená zmienka2"/>
    <w:basedOn w:val="Predvolenpsmoodseku"/>
    <w:uiPriority w:val="99"/>
    <w:semiHidden/>
    <w:unhideWhenUsed/>
    <w:rsid w:val="00433123"/>
    <w:rPr>
      <w:color w:val="808080"/>
      <w:shd w:val="clear" w:color="auto" w:fill="E6E6E6"/>
    </w:rPr>
  </w:style>
  <w:style w:type="character" w:customStyle="1" w:styleId="Nevyrieenzmienka3">
    <w:name w:val="Nevyriešená zmienka3"/>
    <w:basedOn w:val="Predvolenpsmoodseku"/>
    <w:uiPriority w:val="99"/>
    <w:rsid w:val="00687C08"/>
    <w:rPr>
      <w:color w:val="605E5C"/>
      <w:shd w:val="clear" w:color="auto" w:fill="E1DFDD"/>
    </w:rPr>
  </w:style>
  <w:style w:type="character" w:customStyle="1" w:styleId="Nadpis8Char">
    <w:name w:val="Nadpis 8 Char"/>
    <w:basedOn w:val="Predvolenpsmoodseku"/>
    <w:link w:val="Nadpis8"/>
    <w:rsid w:val="00146905"/>
    <w:rPr>
      <w:rFonts w:ascii="Garamond" w:eastAsia="Times New Roman" w:hAnsi="Garamond" w:cs="Times New Roman"/>
      <w:noProof/>
      <w:sz w:val="24"/>
      <w:szCs w:val="24"/>
      <w:u w:val="single"/>
    </w:rPr>
  </w:style>
  <w:style w:type="character" w:styleId="Nevyrieenzmienka">
    <w:name w:val="Unresolved Mention"/>
    <w:basedOn w:val="Predvolenpsmoodseku"/>
    <w:uiPriority w:val="99"/>
    <w:semiHidden/>
    <w:unhideWhenUsed/>
    <w:rsid w:val="00146905"/>
    <w:rPr>
      <w:color w:val="605E5C"/>
      <w:shd w:val="clear" w:color="auto" w:fill="E1DFDD"/>
    </w:rPr>
  </w:style>
  <w:style w:type="paragraph" w:customStyle="1" w:styleId="Nadpis11">
    <w:name w:val="Nadpis 11"/>
    <w:basedOn w:val="Normlny"/>
    <w:next w:val="Normlny"/>
    <w:uiPriority w:val="9"/>
    <w:qFormat/>
    <w:rsid w:val="00146905"/>
    <w:pPr>
      <w:keepNext/>
      <w:keepLines/>
      <w:spacing w:before="480" w:after="0" w:line="240" w:lineRule="auto"/>
      <w:outlineLvl w:val="0"/>
    </w:pPr>
    <w:rPr>
      <w:rFonts w:ascii="Calibri Light" w:eastAsia="Times New Roman" w:hAnsi="Calibri Light" w:cs="Times New Roman"/>
      <w:b/>
      <w:bCs/>
      <w:color w:val="2E74B5"/>
      <w:sz w:val="28"/>
      <w:szCs w:val="28"/>
      <w:lang w:eastAsia="en-US"/>
    </w:rPr>
  </w:style>
  <w:style w:type="character" w:customStyle="1" w:styleId="Nadpis1Char1">
    <w:name w:val="Nadpis 1 Char1"/>
    <w:basedOn w:val="Predvolenpsmoodseku"/>
    <w:uiPriority w:val="9"/>
    <w:rsid w:val="00146905"/>
    <w:rPr>
      <w:rFonts w:asciiTheme="majorHAnsi" w:eastAsiaTheme="majorEastAsia" w:hAnsiTheme="majorHAnsi" w:cstheme="majorBidi"/>
      <w:color w:val="365F91" w:themeColor="accent1" w:themeShade="BF"/>
      <w:sz w:val="32"/>
      <w:szCs w:val="32"/>
    </w:rPr>
  </w:style>
  <w:style w:type="paragraph" w:styleId="Zarkazkladnhotextu2">
    <w:name w:val="Body Text Indent 2"/>
    <w:basedOn w:val="Normlny"/>
    <w:link w:val="Zarkazkladnhotextu2Char"/>
    <w:rsid w:val="00146905"/>
    <w:pPr>
      <w:spacing w:after="0" w:line="240" w:lineRule="auto"/>
      <w:ind w:left="360"/>
      <w:jc w:val="both"/>
    </w:pPr>
    <w:rPr>
      <w:rFonts w:ascii="Garamond" w:eastAsia="Times New Roman" w:hAnsi="Garamond" w:cs="Times New Roman"/>
      <w:noProof/>
      <w:sz w:val="24"/>
      <w:szCs w:val="24"/>
    </w:rPr>
  </w:style>
  <w:style w:type="character" w:customStyle="1" w:styleId="Zarkazkladnhotextu2Char">
    <w:name w:val="Zarážka základného textu 2 Char"/>
    <w:basedOn w:val="Predvolenpsmoodseku"/>
    <w:link w:val="Zarkazkladnhotextu2"/>
    <w:rsid w:val="00146905"/>
    <w:rPr>
      <w:rFonts w:ascii="Garamond" w:eastAsia="Times New Roman" w:hAnsi="Garamond" w:cs="Times New Roman"/>
      <w:noProof/>
      <w:sz w:val="24"/>
      <w:szCs w:val="24"/>
    </w:rPr>
  </w:style>
  <w:style w:type="paragraph" w:styleId="Zarkazkladnhotextu3">
    <w:name w:val="Body Text Indent 3"/>
    <w:basedOn w:val="Normlny"/>
    <w:link w:val="Zarkazkladnhotextu3Char"/>
    <w:semiHidden/>
    <w:rsid w:val="00146905"/>
    <w:pPr>
      <w:spacing w:after="0" w:line="240" w:lineRule="auto"/>
      <w:ind w:left="4860"/>
    </w:pPr>
    <w:rPr>
      <w:rFonts w:ascii="Garamond" w:eastAsia="Times New Roman" w:hAnsi="Garamond" w:cs="Times New Roman"/>
      <w:noProof/>
      <w:sz w:val="30"/>
      <w:szCs w:val="30"/>
    </w:rPr>
  </w:style>
  <w:style w:type="character" w:customStyle="1" w:styleId="Zarkazkladnhotextu3Char">
    <w:name w:val="Zarážka základného textu 3 Char"/>
    <w:basedOn w:val="Predvolenpsmoodseku"/>
    <w:link w:val="Zarkazkladnhotextu3"/>
    <w:semiHidden/>
    <w:rsid w:val="00146905"/>
    <w:rPr>
      <w:rFonts w:ascii="Garamond" w:eastAsia="Times New Roman" w:hAnsi="Garamond" w:cs="Times New Roman"/>
      <w:noProof/>
      <w:sz w:val="30"/>
      <w:szCs w:val="30"/>
    </w:rPr>
  </w:style>
  <w:style w:type="paragraph" w:styleId="Zkladntext">
    <w:name w:val="Body Text"/>
    <w:basedOn w:val="Normlny"/>
    <w:link w:val="ZkladntextChar"/>
    <w:rsid w:val="00146905"/>
    <w:pPr>
      <w:spacing w:after="0" w:line="240" w:lineRule="auto"/>
      <w:jc w:val="both"/>
    </w:pPr>
    <w:rPr>
      <w:rFonts w:ascii="Arial" w:eastAsia="Times New Roman" w:hAnsi="Arial" w:cs="Times New Roman"/>
      <w:noProof/>
      <w:sz w:val="20"/>
      <w:szCs w:val="24"/>
    </w:rPr>
  </w:style>
  <w:style w:type="character" w:customStyle="1" w:styleId="ZkladntextChar">
    <w:name w:val="Základný text Char"/>
    <w:basedOn w:val="Predvolenpsmoodseku"/>
    <w:link w:val="Zkladntext"/>
    <w:rsid w:val="00146905"/>
    <w:rPr>
      <w:rFonts w:ascii="Arial" w:eastAsia="Times New Roman" w:hAnsi="Arial" w:cs="Times New Roman"/>
      <w:noProof/>
      <w:sz w:val="20"/>
      <w:szCs w:val="24"/>
    </w:rPr>
  </w:style>
  <w:style w:type="character" w:styleId="PsacstrojHTML">
    <w:name w:val="HTML Typewriter"/>
    <w:basedOn w:val="Predvolenpsmoodseku"/>
    <w:semiHidden/>
    <w:rsid w:val="00146905"/>
    <w:rPr>
      <w:rFonts w:ascii="Courier New" w:eastAsia="Times New Roman" w:hAnsi="Courier New"/>
      <w:sz w:val="20"/>
      <w:szCs w:val="20"/>
    </w:rPr>
  </w:style>
  <w:style w:type="character" w:styleId="PouitHypertextovPrepojenie">
    <w:name w:val="FollowedHyperlink"/>
    <w:basedOn w:val="Predvolenpsmoodseku"/>
    <w:uiPriority w:val="99"/>
    <w:semiHidden/>
    <w:unhideWhenUsed/>
    <w:rsid w:val="00146905"/>
    <w:rPr>
      <w:color w:val="800080"/>
      <w:u w:val="single"/>
    </w:rPr>
  </w:style>
  <w:style w:type="paragraph" w:customStyle="1" w:styleId="xl64">
    <w:name w:val="xl64"/>
    <w:basedOn w:val="Normlny"/>
    <w:rsid w:val="00146905"/>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6">
    <w:name w:val="xl66"/>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68">
    <w:name w:val="xl68"/>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69">
    <w:name w:val="xl69"/>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70">
    <w:name w:val="xl70"/>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4">
    <w:name w:val="xl74"/>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76">
    <w:name w:val="xl76"/>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77">
    <w:name w:val="xl77"/>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8">
    <w:name w:val="xl78"/>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9">
    <w:name w:val="xl79"/>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80">
    <w:name w:val="xl80"/>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
    <w:name w:val="xl81"/>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82">
    <w:name w:val="xl82"/>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3">
    <w:name w:val="xl83"/>
    <w:basedOn w:val="Normlny"/>
    <w:rsid w:val="00146905"/>
    <w:pPr>
      <w:pBdr>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84">
    <w:name w:val="xl84"/>
    <w:basedOn w:val="Normlny"/>
    <w:rsid w:val="00146905"/>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5">
    <w:name w:val="xl85"/>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rPr>
  </w:style>
  <w:style w:type="paragraph" w:customStyle="1" w:styleId="xl86">
    <w:name w:val="xl86"/>
    <w:basedOn w:val="Normlny"/>
    <w:rsid w:val="00146905"/>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7">
    <w:name w:val="xl87"/>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8">
    <w:name w:val="xl88"/>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9">
    <w:name w:val="xl89"/>
    <w:basedOn w:val="Normlny"/>
    <w:rsid w:val="00146905"/>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1">
    <w:name w:val="xl91"/>
    <w:basedOn w:val="Normlny"/>
    <w:rsid w:val="00146905"/>
    <w:pP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92">
    <w:name w:val="xl92"/>
    <w:basedOn w:val="Normlny"/>
    <w:rsid w:val="00146905"/>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3">
    <w:name w:val="xl93"/>
    <w:basedOn w:val="Normlny"/>
    <w:rsid w:val="00146905"/>
    <w:pPr>
      <w:spacing w:before="100" w:beforeAutospacing="1" w:after="100" w:afterAutospacing="1" w:line="240" w:lineRule="auto"/>
      <w:jc w:val="center"/>
    </w:pPr>
    <w:rPr>
      <w:rFonts w:ascii="Times New Roman" w:eastAsia="Times New Roman" w:hAnsi="Times New Roman" w:cs="Times New Roman"/>
      <w:b/>
      <w:bCs/>
      <w:color w:val="000000"/>
      <w:sz w:val="24"/>
      <w:szCs w:val="24"/>
    </w:rPr>
  </w:style>
  <w:style w:type="paragraph" w:customStyle="1" w:styleId="xl63">
    <w:name w:val="xl63"/>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5">
    <w:name w:val="xl65"/>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0">
    <w:name w:val="xl90"/>
    <w:basedOn w:val="Normlny"/>
    <w:rsid w:val="001469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94">
    <w:name w:val="xl94"/>
    <w:basedOn w:val="Normlny"/>
    <w:rsid w:val="00146905"/>
    <w:pPr>
      <w:spacing w:before="100" w:beforeAutospacing="1" w:after="100" w:afterAutospacing="1" w:line="240" w:lineRule="auto"/>
      <w:jc w:val="center"/>
    </w:pPr>
    <w:rPr>
      <w:rFonts w:ascii="Times New Roman" w:eastAsia="Times New Roman" w:hAnsi="Times New Roman" w:cs="Times New Roman"/>
      <w:b/>
      <w:bCs/>
      <w:sz w:val="24"/>
      <w:szCs w:val="24"/>
    </w:rPr>
  </w:style>
  <w:style w:type="character" w:styleId="Vrazn">
    <w:name w:val="Strong"/>
    <w:basedOn w:val="Predvolenpsmoodseku"/>
    <w:uiPriority w:val="99"/>
    <w:qFormat/>
    <w:rsid w:val="00146905"/>
    <w:rPr>
      <w:b/>
      <w:bCs/>
    </w:rPr>
  </w:style>
  <w:style w:type="character" w:customStyle="1" w:styleId="pre">
    <w:name w:val="pre"/>
    <w:basedOn w:val="Predvolenpsmoodseku"/>
    <w:rsid w:val="00146905"/>
  </w:style>
  <w:style w:type="paragraph" w:styleId="Hlavikaobsahu">
    <w:name w:val="TOC Heading"/>
    <w:basedOn w:val="Nadpis1"/>
    <w:next w:val="Normlny"/>
    <w:uiPriority w:val="39"/>
    <w:semiHidden/>
    <w:unhideWhenUsed/>
    <w:qFormat/>
    <w:rsid w:val="00146905"/>
    <w:pPr>
      <w:spacing w:before="480"/>
      <w:outlineLvl w:val="9"/>
    </w:pPr>
    <w:rPr>
      <w:rFonts w:ascii="Cambria" w:eastAsia="Times New Roman" w:hAnsi="Cambria" w:cs="Times New Roman"/>
      <w:b/>
      <w:bCs/>
      <w:color w:val="365F91"/>
      <w:sz w:val="28"/>
      <w:szCs w:val="28"/>
      <w:lang w:eastAsia="en-US"/>
    </w:rPr>
  </w:style>
  <w:style w:type="paragraph" w:styleId="Obsah1">
    <w:name w:val="toc 1"/>
    <w:basedOn w:val="Normlny"/>
    <w:next w:val="Normlny"/>
    <w:autoRedefine/>
    <w:uiPriority w:val="39"/>
    <w:unhideWhenUsed/>
    <w:rsid w:val="00146905"/>
    <w:pPr>
      <w:spacing w:after="0" w:line="240" w:lineRule="auto"/>
    </w:pPr>
    <w:rPr>
      <w:rFonts w:ascii="Garamond" w:eastAsia="Times New Roman" w:hAnsi="Garamond" w:cs="Times New Roman"/>
      <w:noProof/>
      <w:sz w:val="24"/>
      <w:szCs w:val="24"/>
    </w:rPr>
  </w:style>
  <w:style w:type="paragraph" w:styleId="Obsah2">
    <w:name w:val="toc 2"/>
    <w:basedOn w:val="Normlny"/>
    <w:next w:val="Normlny"/>
    <w:autoRedefine/>
    <w:uiPriority w:val="39"/>
    <w:unhideWhenUsed/>
    <w:rsid w:val="00146905"/>
    <w:pPr>
      <w:tabs>
        <w:tab w:val="right" w:leader="dot" w:pos="8892"/>
      </w:tabs>
      <w:spacing w:after="0" w:line="240" w:lineRule="auto"/>
      <w:ind w:left="426"/>
    </w:pPr>
    <w:rPr>
      <w:rFonts w:ascii="Garamond" w:eastAsia="Times New Roman" w:hAnsi="Garamond" w:cs="Times New Roman"/>
      <w:noProof/>
      <w:sz w:val="24"/>
      <w:szCs w:val="24"/>
    </w:rPr>
  </w:style>
  <w:style w:type="paragraph" w:styleId="Obsah3">
    <w:name w:val="toc 3"/>
    <w:basedOn w:val="Normlny"/>
    <w:next w:val="Normlny"/>
    <w:autoRedefine/>
    <w:uiPriority w:val="39"/>
    <w:unhideWhenUsed/>
    <w:rsid w:val="00146905"/>
    <w:pPr>
      <w:tabs>
        <w:tab w:val="left" w:pos="851"/>
        <w:tab w:val="right" w:leader="dot" w:pos="8892"/>
      </w:tabs>
      <w:spacing w:after="0" w:line="240" w:lineRule="auto"/>
      <w:ind w:left="400"/>
    </w:pPr>
    <w:rPr>
      <w:rFonts w:ascii="Garamond" w:eastAsia="Times New Roman" w:hAnsi="Garamond" w:cs="Times New Roman"/>
      <w:noProof/>
      <w:sz w:val="24"/>
      <w:szCs w:val="24"/>
    </w:rPr>
  </w:style>
  <w:style w:type="paragraph" w:styleId="Textpoznmkypodiarou">
    <w:name w:val="footnote text"/>
    <w:basedOn w:val="Normlny"/>
    <w:link w:val="TextpoznmkypodiarouChar"/>
    <w:uiPriority w:val="99"/>
    <w:semiHidden/>
    <w:unhideWhenUsed/>
    <w:rsid w:val="00146905"/>
    <w:pPr>
      <w:spacing w:after="0" w:line="240" w:lineRule="auto"/>
    </w:pPr>
    <w:rPr>
      <w:rFonts w:ascii="Garamond" w:eastAsia="Times New Roman" w:hAnsi="Garamond" w:cs="Times New Roman"/>
      <w:noProof/>
      <w:sz w:val="20"/>
      <w:szCs w:val="20"/>
    </w:rPr>
  </w:style>
  <w:style w:type="character" w:customStyle="1" w:styleId="TextpoznmkypodiarouChar">
    <w:name w:val="Text poznámky pod čiarou Char"/>
    <w:basedOn w:val="Predvolenpsmoodseku"/>
    <w:link w:val="Textpoznmkypodiarou"/>
    <w:uiPriority w:val="99"/>
    <w:semiHidden/>
    <w:rsid w:val="00146905"/>
    <w:rPr>
      <w:rFonts w:ascii="Garamond" w:eastAsia="Times New Roman" w:hAnsi="Garamond" w:cs="Times New Roman"/>
      <w:noProof/>
      <w:sz w:val="20"/>
      <w:szCs w:val="20"/>
    </w:rPr>
  </w:style>
  <w:style w:type="character" w:styleId="Odkaznapoznmkupodiarou">
    <w:name w:val="footnote reference"/>
    <w:basedOn w:val="Predvolenpsmoodseku"/>
    <w:uiPriority w:val="99"/>
    <w:semiHidden/>
    <w:unhideWhenUsed/>
    <w:rsid w:val="00146905"/>
    <w:rPr>
      <w:vertAlign w:val="superscript"/>
    </w:rPr>
  </w:style>
  <w:style w:type="paragraph" w:styleId="Obsah4">
    <w:name w:val="toc 4"/>
    <w:basedOn w:val="Normlny"/>
    <w:next w:val="Normlny"/>
    <w:autoRedefine/>
    <w:uiPriority w:val="39"/>
    <w:unhideWhenUsed/>
    <w:rsid w:val="00146905"/>
    <w:pPr>
      <w:spacing w:after="100"/>
      <w:ind w:left="660"/>
    </w:pPr>
    <w:rPr>
      <w:rFonts w:ascii="Calibri" w:eastAsia="Times New Roman" w:hAnsi="Calibri" w:cs="Times New Roman"/>
    </w:rPr>
  </w:style>
  <w:style w:type="paragraph" w:styleId="Obsah5">
    <w:name w:val="toc 5"/>
    <w:basedOn w:val="Normlny"/>
    <w:next w:val="Normlny"/>
    <w:autoRedefine/>
    <w:uiPriority w:val="39"/>
    <w:unhideWhenUsed/>
    <w:rsid w:val="00146905"/>
    <w:pPr>
      <w:spacing w:after="100"/>
      <w:ind w:left="880"/>
    </w:pPr>
    <w:rPr>
      <w:rFonts w:ascii="Calibri" w:eastAsia="Times New Roman" w:hAnsi="Calibri" w:cs="Times New Roman"/>
    </w:rPr>
  </w:style>
  <w:style w:type="paragraph" w:styleId="Obsah6">
    <w:name w:val="toc 6"/>
    <w:basedOn w:val="Normlny"/>
    <w:next w:val="Normlny"/>
    <w:autoRedefine/>
    <w:uiPriority w:val="39"/>
    <w:unhideWhenUsed/>
    <w:rsid w:val="00146905"/>
    <w:pPr>
      <w:spacing w:after="100"/>
      <w:ind w:left="1100"/>
    </w:pPr>
    <w:rPr>
      <w:rFonts w:ascii="Calibri" w:eastAsia="Times New Roman" w:hAnsi="Calibri" w:cs="Times New Roman"/>
    </w:rPr>
  </w:style>
  <w:style w:type="paragraph" w:styleId="Obsah7">
    <w:name w:val="toc 7"/>
    <w:basedOn w:val="Normlny"/>
    <w:next w:val="Normlny"/>
    <w:autoRedefine/>
    <w:uiPriority w:val="39"/>
    <w:unhideWhenUsed/>
    <w:rsid w:val="00146905"/>
    <w:pPr>
      <w:spacing w:after="100"/>
      <w:ind w:left="1320"/>
    </w:pPr>
    <w:rPr>
      <w:rFonts w:ascii="Calibri" w:eastAsia="Times New Roman" w:hAnsi="Calibri" w:cs="Times New Roman"/>
    </w:rPr>
  </w:style>
  <w:style w:type="paragraph" w:styleId="Obsah8">
    <w:name w:val="toc 8"/>
    <w:basedOn w:val="Normlny"/>
    <w:next w:val="Normlny"/>
    <w:autoRedefine/>
    <w:uiPriority w:val="39"/>
    <w:unhideWhenUsed/>
    <w:rsid w:val="00146905"/>
    <w:pPr>
      <w:spacing w:after="100"/>
      <w:ind w:left="1540"/>
    </w:pPr>
    <w:rPr>
      <w:rFonts w:ascii="Calibri" w:eastAsia="Times New Roman" w:hAnsi="Calibri" w:cs="Times New Roman"/>
    </w:rPr>
  </w:style>
  <w:style w:type="paragraph" w:styleId="Obsah9">
    <w:name w:val="toc 9"/>
    <w:basedOn w:val="Normlny"/>
    <w:next w:val="Normlny"/>
    <w:autoRedefine/>
    <w:uiPriority w:val="39"/>
    <w:unhideWhenUsed/>
    <w:rsid w:val="00146905"/>
    <w:pPr>
      <w:spacing w:after="100"/>
      <w:ind w:left="1760"/>
    </w:pPr>
    <w:rPr>
      <w:rFonts w:ascii="Calibri" w:eastAsia="Times New Roman" w:hAnsi="Calibri" w:cs="Times New Roman"/>
    </w:rPr>
  </w:style>
  <w:style w:type="paragraph" w:customStyle="1" w:styleId="DefaultText">
    <w:name w:val="Default Text"/>
    <w:basedOn w:val="Normlny"/>
    <w:uiPriority w:val="99"/>
    <w:rsid w:val="00146905"/>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Znaka">
    <w:name w:val="Znaèka"/>
    <w:basedOn w:val="Normlny"/>
    <w:uiPriority w:val="99"/>
    <w:rsid w:val="00146905"/>
    <w:pPr>
      <w:widowControl w:val="0"/>
      <w:autoSpaceDE w:val="0"/>
      <w:autoSpaceDN w:val="0"/>
      <w:adjustRightInd w:val="0"/>
      <w:spacing w:after="0" w:line="240" w:lineRule="auto"/>
      <w:ind w:left="288" w:hanging="288"/>
    </w:pPr>
    <w:rPr>
      <w:rFonts w:ascii="Times New Roman" w:eastAsia="Times New Roman" w:hAnsi="Times New Roman" w:cs="Times New Roman"/>
      <w:sz w:val="24"/>
      <w:szCs w:val="24"/>
    </w:rPr>
  </w:style>
  <w:style w:type="paragraph" w:customStyle="1" w:styleId="Odrka">
    <w:name w:val="Odrážka"/>
    <w:basedOn w:val="Normlny"/>
    <w:uiPriority w:val="99"/>
    <w:rsid w:val="00146905"/>
    <w:pPr>
      <w:widowControl w:val="0"/>
      <w:autoSpaceDE w:val="0"/>
      <w:autoSpaceDN w:val="0"/>
      <w:adjustRightInd w:val="0"/>
      <w:spacing w:after="48" w:line="240" w:lineRule="auto"/>
      <w:ind w:left="357" w:hanging="357"/>
    </w:pPr>
    <w:rPr>
      <w:rFonts w:ascii="Times New Roman" w:eastAsia="Times New Roman" w:hAnsi="Times New Roman" w:cs="Times New Roman"/>
      <w:sz w:val="24"/>
      <w:szCs w:val="24"/>
    </w:rPr>
  </w:style>
  <w:style w:type="paragraph" w:customStyle="1" w:styleId="dka">
    <w:name w:val="Øádka"/>
    <w:basedOn w:val="Normlny"/>
    <w:rsid w:val="00146905"/>
    <w:pPr>
      <w:widowControl w:val="0"/>
      <w:autoSpaceDE w:val="0"/>
      <w:autoSpaceDN w:val="0"/>
      <w:adjustRightInd w:val="0"/>
      <w:spacing w:after="0" w:line="240" w:lineRule="auto"/>
    </w:pPr>
    <w:rPr>
      <w:rFonts w:ascii="Times New Roman" w:eastAsia="Times New Roman" w:hAnsi="Times New Roman" w:cs="Times New Roman"/>
      <w:sz w:val="18"/>
      <w:szCs w:val="18"/>
    </w:rPr>
  </w:style>
  <w:style w:type="character" w:customStyle="1" w:styleId="Zkladntext0">
    <w:name w:val="Základný text_"/>
    <w:basedOn w:val="Predvolenpsmoodseku"/>
    <w:link w:val="Zkladntext27"/>
    <w:rsid w:val="00146905"/>
    <w:rPr>
      <w:shd w:val="clear" w:color="auto" w:fill="FFFFFF"/>
    </w:rPr>
  </w:style>
  <w:style w:type="character" w:customStyle="1" w:styleId="ZkladntextTun">
    <w:name w:val="Základný text + Tučné"/>
    <w:basedOn w:val="Zkladntext0"/>
    <w:rsid w:val="00146905"/>
    <w:rPr>
      <w:b/>
      <w:bCs/>
      <w:shd w:val="clear" w:color="auto" w:fill="FFFFFF"/>
    </w:rPr>
  </w:style>
  <w:style w:type="character" w:customStyle="1" w:styleId="Zhlavie72Tun">
    <w:name w:val="Záhlavie #7 (2) + Tučné"/>
    <w:basedOn w:val="Predvolenpsmoodseku"/>
    <w:rsid w:val="00146905"/>
    <w:rPr>
      <w:rFonts w:ascii="Times New Roman" w:eastAsia="Times New Roman" w:hAnsi="Times New Roman" w:cs="Times New Roman"/>
      <w:b/>
      <w:bCs/>
      <w:i w:val="0"/>
      <w:iCs w:val="0"/>
      <w:smallCaps w:val="0"/>
      <w:strike w:val="0"/>
      <w:spacing w:val="0"/>
      <w:sz w:val="22"/>
      <w:szCs w:val="22"/>
    </w:rPr>
  </w:style>
  <w:style w:type="character" w:customStyle="1" w:styleId="Zhlavie72">
    <w:name w:val="Záhlavie #7 (2)"/>
    <w:basedOn w:val="Predvolenpsmoodseku"/>
    <w:rsid w:val="00146905"/>
    <w:rPr>
      <w:rFonts w:ascii="Times New Roman" w:eastAsia="Times New Roman" w:hAnsi="Times New Roman" w:cs="Times New Roman"/>
      <w:b w:val="0"/>
      <w:bCs w:val="0"/>
      <w:i w:val="0"/>
      <w:iCs w:val="0"/>
      <w:smallCaps w:val="0"/>
      <w:strike w:val="0"/>
      <w:spacing w:val="0"/>
      <w:sz w:val="22"/>
      <w:szCs w:val="22"/>
    </w:rPr>
  </w:style>
  <w:style w:type="character" w:customStyle="1" w:styleId="Zhlavie7">
    <w:name w:val="Záhlavie #7"/>
    <w:basedOn w:val="Predvolenpsmoodseku"/>
    <w:rsid w:val="00146905"/>
    <w:rPr>
      <w:rFonts w:ascii="Times New Roman" w:eastAsia="Times New Roman" w:hAnsi="Times New Roman" w:cs="Times New Roman"/>
      <w:b w:val="0"/>
      <w:bCs w:val="0"/>
      <w:i w:val="0"/>
      <w:iCs w:val="0"/>
      <w:smallCaps w:val="0"/>
      <w:strike w:val="0"/>
      <w:spacing w:val="0"/>
      <w:sz w:val="22"/>
      <w:szCs w:val="22"/>
    </w:rPr>
  </w:style>
  <w:style w:type="paragraph" w:customStyle="1" w:styleId="Zkladntext27">
    <w:name w:val="Základný text27"/>
    <w:basedOn w:val="Normlny"/>
    <w:link w:val="Zkladntext0"/>
    <w:rsid w:val="00146905"/>
    <w:pPr>
      <w:shd w:val="clear" w:color="auto" w:fill="FFFFFF"/>
      <w:spacing w:before="300" w:after="240" w:line="274" w:lineRule="exact"/>
      <w:ind w:hanging="1080"/>
      <w:jc w:val="center"/>
    </w:pPr>
  </w:style>
  <w:style w:type="character" w:customStyle="1" w:styleId="Zkladntext24">
    <w:name w:val="Základný text24"/>
    <w:basedOn w:val="Zkladntext0"/>
    <w:rsid w:val="00146905"/>
    <w:rPr>
      <w:rFonts w:ascii="Times New Roman" w:eastAsia="Times New Roman" w:hAnsi="Times New Roman" w:cs="Times New Roman"/>
      <w:b w:val="0"/>
      <w:bCs w:val="0"/>
      <w:i w:val="0"/>
      <w:iCs w:val="0"/>
      <w:smallCaps w:val="0"/>
      <w:strike w:val="0"/>
      <w:spacing w:val="0"/>
      <w:shd w:val="clear" w:color="auto" w:fill="FFFFFF"/>
    </w:rPr>
  </w:style>
  <w:style w:type="character" w:customStyle="1" w:styleId="ZkladntextRiadkovanie1pt">
    <w:name w:val="Základný text + Riadkovanie 1 pt"/>
    <w:basedOn w:val="Zkladntext0"/>
    <w:rsid w:val="00146905"/>
    <w:rPr>
      <w:rFonts w:ascii="Times New Roman" w:eastAsia="Times New Roman" w:hAnsi="Times New Roman" w:cs="Times New Roman"/>
      <w:b w:val="0"/>
      <w:bCs w:val="0"/>
      <w:i w:val="0"/>
      <w:iCs w:val="0"/>
      <w:smallCaps w:val="0"/>
      <w:strike w:val="0"/>
      <w:spacing w:val="30"/>
      <w:shd w:val="clear" w:color="auto" w:fill="FFFFFF"/>
    </w:rPr>
  </w:style>
  <w:style w:type="paragraph" w:customStyle="1" w:styleId="Odstavecseseznamem1">
    <w:name w:val="Odstavec se seznamem1"/>
    <w:basedOn w:val="Normlny"/>
    <w:uiPriority w:val="99"/>
    <w:rsid w:val="00146905"/>
    <w:pPr>
      <w:ind w:left="720"/>
      <w:contextualSpacing/>
    </w:pPr>
    <w:rPr>
      <w:rFonts w:ascii="Calibri" w:eastAsia="Times New Roman" w:hAnsi="Calibri" w:cs="Times New Roman"/>
      <w:lang w:eastAsia="en-US"/>
    </w:rPr>
  </w:style>
  <w:style w:type="paragraph" w:styleId="Revzia">
    <w:name w:val="Revision"/>
    <w:hidden/>
    <w:uiPriority w:val="99"/>
    <w:semiHidden/>
    <w:rsid w:val="00146905"/>
    <w:pPr>
      <w:spacing w:after="0" w:line="240" w:lineRule="auto"/>
    </w:pPr>
    <w:rPr>
      <w:rFonts w:ascii="Garamond" w:eastAsia="Times New Roman" w:hAnsi="Garamond" w:cs="Times New Roman"/>
      <w:noProof/>
      <w:sz w:val="24"/>
      <w:szCs w:val="24"/>
    </w:rPr>
  </w:style>
  <w:style w:type="paragraph" w:styleId="truktradokumentu">
    <w:name w:val="Document Map"/>
    <w:basedOn w:val="Normlny"/>
    <w:link w:val="truktradokumentuChar"/>
    <w:uiPriority w:val="99"/>
    <w:semiHidden/>
    <w:unhideWhenUsed/>
    <w:rsid w:val="00146905"/>
    <w:pPr>
      <w:spacing w:after="0" w:line="240" w:lineRule="auto"/>
    </w:pPr>
    <w:rPr>
      <w:rFonts w:ascii="Tahoma" w:eastAsia="Times New Roman" w:hAnsi="Tahoma" w:cs="Tahoma"/>
      <w:noProof/>
      <w:sz w:val="16"/>
      <w:szCs w:val="16"/>
    </w:rPr>
  </w:style>
  <w:style w:type="character" w:customStyle="1" w:styleId="truktradokumentuChar">
    <w:name w:val="Štruktúra dokumentu Char"/>
    <w:basedOn w:val="Predvolenpsmoodseku"/>
    <w:link w:val="truktradokumentu"/>
    <w:uiPriority w:val="99"/>
    <w:semiHidden/>
    <w:rsid w:val="00146905"/>
    <w:rPr>
      <w:rFonts w:ascii="Tahoma" w:eastAsia="Times New Roman" w:hAnsi="Tahoma" w:cs="Tahoma"/>
      <w:noProof/>
      <w:sz w:val="16"/>
      <w:szCs w:val="16"/>
    </w:rPr>
  </w:style>
  <w:style w:type="numbering" w:customStyle="1" w:styleId="tl2">
    <w:name w:val="Štýl2"/>
    <w:uiPriority w:val="99"/>
    <w:rsid w:val="00146905"/>
    <w:pPr>
      <w:numPr>
        <w:numId w:val="22"/>
      </w:numPr>
    </w:pPr>
  </w:style>
  <w:style w:type="character" w:customStyle="1" w:styleId="platne1">
    <w:name w:val="platne1"/>
    <w:basedOn w:val="Predvolenpsmoodseku"/>
    <w:rsid w:val="00146905"/>
  </w:style>
  <w:style w:type="paragraph" w:customStyle="1" w:styleId="mar-top-5">
    <w:name w:val="mar-top-5"/>
    <w:basedOn w:val="Normlny"/>
    <w:rsid w:val="00146905"/>
    <w:pPr>
      <w:spacing w:before="100" w:beforeAutospacing="1" w:after="100" w:afterAutospacing="1" w:line="240" w:lineRule="auto"/>
    </w:pPr>
    <w:rPr>
      <w:rFonts w:ascii="Times New Roman" w:eastAsiaTheme="minorHAnsi" w:hAnsi="Times New Roman" w:cs="Times New Roman"/>
      <w:sz w:val="24"/>
      <w:szCs w:val="24"/>
    </w:rPr>
  </w:style>
  <w:style w:type="paragraph" w:customStyle="1" w:styleId="articles-props">
    <w:name w:val="articles-props"/>
    <w:basedOn w:val="Normlny"/>
    <w:rsid w:val="00146905"/>
    <w:pPr>
      <w:spacing w:before="100" w:beforeAutospacing="1" w:after="100" w:afterAutospacing="1" w:line="240" w:lineRule="auto"/>
    </w:pPr>
    <w:rPr>
      <w:rFonts w:ascii="Times New Roman" w:eastAsiaTheme="minorHAnsi" w:hAnsi="Times New Roman" w:cs="Times New Roman"/>
      <w:sz w:val="24"/>
      <w:szCs w:val="24"/>
    </w:rPr>
  </w:style>
  <w:style w:type="character" w:customStyle="1" w:styleId="highlighted">
    <w:name w:val="highlighted"/>
    <w:basedOn w:val="Predvolenpsmoodseku"/>
    <w:rsid w:val="00146905"/>
  </w:style>
  <w:style w:type="character" w:customStyle="1" w:styleId="highlight-search">
    <w:name w:val="highlight-search"/>
    <w:basedOn w:val="Predvolenpsmoodseku"/>
    <w:rsid w:val="00146905"/>
  </w:style>
  <w:style w:type="paragraph" w:customStyle="1" w:styleId="Level2">
    <w:name w:val="Level2"/>
    <w:basedOn w:val="Normlny"/>
    <w:link w:val="Level2Char"/>
    <w:qFormat/>
    <w:rsid w:val="00146905"/>
    <w:pPr>
      <w:keepNext/>
      <w:keepLines/>
      <w:spacing w:after="0"/>
      <w:ind w:left="1080" w:hanging="720"/>
      <w:outlineLvl w:val="1"/>
    </w:pPr>
    <w:rPr>
      <w:rFonts w:ascii="Arial" w:eastAsiaTheme="majorEastAsia" w:hAnsi="Arial" w:cs="Arial"/>
      <w:b/>
      <w:bCs/>
      <w:color w:val="000000" w:themeColor="text1"/>
      <w:sz w:val="24"/>
      <w:szCs w:val="24"/>
    </w:rPr>
  </w:style>
  <w:style w:type="character" w:customStyle="1" w:styleId="Level2Char">
    <w:name w:val="Level2 Char"/>
    <w:basedOn w:val="Predvolenpsmoodseku"/>
    <w:link w:val="Level2"/>
    <w:rsid w:val="00146905"/>
    <w:rPr>
      <w:rFonts w:ascii="Arial" w:eastAsiaTheme="majorEastAsia" w:hAnsi="Arial" w:cs="Arial"/>
      <w:b/>
      <w:bCs/>
      <w:color w:val="000000" w:themeColor="text1"/>
      <w:sz w:val="24"/>
      <w:szCs w:val="24"/>
    </w:rPr>
  </w:style>
  <w:style w:type="paragraph" w:customStyle="1" w:styleId="Odsekzoznamu1">
    <w:name w:val="Odsek zoznamu1"/>
    <w:basedOn w:val="Normlny"/>
    <w:rsid w:val="00146905"/>
    <w:pPr>
      <w:suppressAutoHyphens/>
      <w:ind w:left="720"/>
      <w:contextualSpacing/>
    </w:pPr>
    <w:rPr>
      <w:rFonts w:ascii="Calibri" w:eastAsia="Times New Roman" w:hAnsi="Calibri" w:cs="Times New Roman"/>
      <w:kern w:val="1"/>
      <w:lang w:eastAsia="en-US"/>
    </w:rPr>
  </w:style>
  <w:style w:type="character" w:customStyle="1" w:styleId="Strednmrieka1zvraznenie2Char">
    <w:name w:val="Stredná mriežka 1 – zvýraznenie 2 Char"/>
    <w:link w:val="Strednmrieka1zvraznenie2"/>
    <w:uiPriority w:val="34"/>
    <w:semiHidden/>
    <w:locked/>
    <w:rsid w:val="00146905"/>
    <w:rPr>
      <w:lang w:eastAsia="en-US"/>
    </w:rPr>
  </w:style>
  <w:style w:type="table" w:styleId="Strednmrieka1zvraznenie2">
    <w:name w:val="Medium Grid 1 Accent 2"/>
    <w:basedOn w:val="Normlnatabuka"/>
    <w:link w:val="Strednmrieka1zvraznenie2Char"/>
    <w:uiPriority w:val="34"/>
    <w:semiHidden/>
    <w:unhideWhenUsed/>
    <w:rsid w:val="00146905"/>
    <w:pPr>
      <w:spacing w:after="0" w:line="240" w:lineRule="auto"/>
    </w:pPr>
    <w:rPr>
      <w:lang w:eastAsia="en-US"/>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lastRow">
      <w:tblPr/>
      <w:tcPr>
        <w:tcBorders>
          <w:top w:val="single" w:sz="18" w:space="0" w:color="CF7B79" w:themeColor="accent2" w:themeTint="BF"/>
        </w:tcBorders>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character" w:customStyle="1" w:styleId="Nzov1">
    <w:name w:val="Názov1"/>
    <w:basedOn w:val="Predvolenpsmoodseku"/>
    <w:rsid w:val="00146905"/>
  </w:style>
  <w:style w:type="character" w:customStyle="1" w:styleId="code">
    <w:name w:val="code"/>
    <w:rsid w:val="00146905"/>
    <w:rPr>
      <w:sz w:val="17"/>
      <w:szCs w:val="17"/>
    </w:rPr>
  </w:style>
  <w:style w:type="character" w:styleId="Zstupntext">
    <w:name w:val="Placeholder Text"/>
    <w:basedOn w:val="Predvolenpsmoodseku"/>
    <w:uiPriority w:val="99"/>
    <w:semiHidden/>
    <w:rsid w:val="00146905"/>
    <w:rPr>
      <w:color w:val="808080"/>
    </w:rPr>
  </w:style>
  <w:style w:type="character" w:customStyle="1" w:styleId="Zmienka1">
    <w:name w:val="Zmienka1"/>
    <w:basedOn w:val="Predvolenpsmoodseku"/>
    <w:uiPriority w:val="99"/>
    <w:semiHidden/>
    <w:unhideWhenUsed/>
    <w:rsid w:val="00146905"/>
    <w:rPr>
      <w:color w:val="2B579A"/>
      <w:shd w:val="clear" w:color="auto" w:fill="E6E6E6"/>
    </w:rPr>
  </w:style>
  <w:style w:type="table" w:customStyle="1" w:styleId="Mriekatabuky1">
    <w:name w:val="Mriežka tabuľky1"/>
    <w:basedOn w:val="Normlnatabuka"/>
    <w:next w:val="Mriekatabuky"/>
    <w:uiPriority w:val="59"/>
    <w:rsid w:val="00146905"/>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61">
    <w:name w:val="font61"/>
    <w:basedOn w:val="Predvolenpsmoodseku"/>
    <w:rsid w:val="00146905"/>
    <w:rPr>
      <w:rFonts w:ascii="Calibri" w:hAnsi="Calibri" w:cs="Calibri" w:hint="default"/>
      <w:b w:val="0"/>
      <w:bCs w:val="0"/>
      <w:i w:val="0"/>
      <w:iCs w:val="0"/>
      <w:strike w:val="0"/>
      <w:dstrike w:val="0"/>
      <w:color w:val="000000"/>
      <w:sz w:val="22"/>
      <w:szCs w:val="22"/>
      <w:u w:val="none"/>
      <w:effect w:val="none"/>
    </w:rPr>
  </w:style>
  <w:style w:type="character" w:customStyle="1" w:styleId="shorttext">
    <w:name w:val="short_text"/>
    <w:basedOn w:val="Predvolenpsmoodseku"/>
    <w:rsid w:val="001469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757983">
      <w:bodyDiv w:val="1"/>
      <w:marLeft w:val="0"/>
      <w:marRight w:val="0"/>
      <w:marTop w:val="0"/>
      <w:marBottom w:val="0"/>
      <w:divBdr>
        <w:top w:val="none" w:sz="0" w:space="0" w:color="auto"/>
        <w:left w:val="none" w:sz="0" w:space="0" w:color="auto"/>
        <w:bottom w:val="none" w:sz="0" w:space="0" w:color="auto"/>
        <w:right w:val="none" w:sz="0" w:space="0" w:color="auto"/>
      </w:divBdr>
    </w:div>
    <w:div w:id="88934673">
      <w:bodyDiv w:val="1"/>
      <w:marLeft w:val="0"/>
      <w:marRight w:val="0"/>
      <w:marTop w:val="0"/>
      <w:marBottom w:val="0"/>
      <w:divBdr>
        <w:top w:val="none" w:sz="0" w:space="0" w:color="auto"/>
        <w:left w:val="none" w:sz="0" w:space="0" w:color="auto"/>
        <w:bottom w:val="none" w:sz="0" w:space="0" w:color="auto"/>
        <w:right w:val="none" w:sz="0" w:space="0" w:color="auto"/>
      </w:divBdr>
    </w:div>
    <w:div w:id="133790471">
      <w:bodyDiv w:val="1"/>
      <w:marLeft w:val="0"/>
      <w:marRight w:val="0"/>
      <w:marTop w:val="0"/>
      <w:marBottom w:val="0"/>
      <w:divBdr>
        <w:top w:val="none" w:sz="0" w:space="0" w:color="auto"/>
        <w:left w:val="none" w:sz="0" w:space="0" w:color="auto"/>
        <w:bottom w:val="none" w:sz="0" w:space="0" w:color="auto"/>
        <w:right w:val="none" w:sz="0" w:space="0" w:color="auto"/>
      </w:divBdr>
    </w:div>
    <w:div w:id="471021012">
      <w:bodyDiv w:val="1"/>
      <w:marLeft w:val="0"/>
      <w:marRight w:val="0"/>
      <w:marTop w:val="0"/>
      <w:marBottom w:val="0"/>
      <w:divBdr>
        <w:top w:val="none" w:sz="0" w:space="0" w:color="auto"/>
        <w:left w:val="none" w:sz="0" w:space="0" w:color="auto"/>
        <w:bottom w:val="none" w:sz="0" w:space="0" w:color="auto"/>
        <w:right w:val="none" w:sz="0" w:space="0" w:color="auto"/>
      </w:divBdr>
    </w:div>
    <w:div w:id="641039552">
      <w:bodyDiv w:val="1"/>
      <w:marLeft w:val="0"/>
      <w:marRight w:val="0"/>
      <w:marTop w:val="0"/>
      <w:marBottom w:val="0"/>
      <w:divBdr>
        <w:top w:val="none" w:sz="0" w:space="0" w:color="auto"/>
        <w:left w:val="none" w:sz="0" w:space="0" w:color="auto"/>
        <w:bottom w:val="none" w:sz="0" w:space="0" w:color="auto"/>
        <w:right w:val="none" w:sz="0" w:space="0" w:color="auto"/>
      </w:divBdr>
    </w:div>
    <w:div w:id="809664207">
      <w:bodyDiv w:val="1"/>
      <w:marLeft w:val="0"/>
      <w:marRight w:val="0"/>
      <w:marTop w:val="0"/>
      <w:marBottom w:val="0"/>
      <w:divBdr>
        <w:top w:val="none" w:sz="0" w:space="0" w:color="auto"/>
        <w:left w:val="none" w:sz="0" w:space="0" w:color="auto"/>
        <w:bottom w:val="none" w:sz="0" w:space="0" w:color="auto"/>
        <w:right w:val="none" w:sz="0" w:space="0" w:color="auto"/>
      </w:divBdr>
    </w:div>
    <w:div w:id="889994589">
      <w:bodyDiv w:val="1"/>
      <w:marLeft w:val="0"/>
      <w:marRight w:val="0"/>
      <w:marTop w:val="0"/>
      <w:marBottom w:val="0"/>
      <w:divBdr>
        <w:top w:val="none" w:sz="0" w:space="0" w:color="auto"/>
        <w:left w:val="none" w:sz="0" w:space="0" w:color="auto"/>
        <w:bottom w:val="none" w:sz="0" w:space="0" w:color="auto"/>
        <w:right w:val="none" w:sz="0" w:space="0" w:color="auto"/>
      </w:divBdr>
    </w:div>
    <w:div w:id="975337022">
      <w:bodyDiv w:val="1"/>
      <w:marLeft w:val="0"/>
      <w:marRight w:val="0"/>
      <w:marTop w:val="0"/>
      <w:marBottom w:val="0"/>
      <w:divBdr>
        <w:top w:val="none" w:sz="0" w:space="0" w:color="auto"/>
        <w:left w:val="none" w:sz="0" w:space="0" w:color="auto"/>
        <w:bottom w:val="none" w:sz="0" w:space="0" w:color="auto"/>
        <w:right w:val="none" w:sz="0" w:space="0" w:color="auto"/>
      </w:divBdr>
    </w:div>
    <w:div w:id="1076825618">
      <w:bodyDiv w:val="1"/>
      <w:marLeft w:val="0"/>
      <w:marRight w:val="0"/>
      <w:marTop w:val="0"/>
      <w:marBottom w:val="0"/>
      <w:divBdr>
        <w:top w:val="none" w:sz="0" w:space="0" w:color="auto"/>
        <w:left w:val="none" w:sz="0" w:space="0" w:color="auto"/>
        <w:bottom w:val="none" w:sz="0" w:space="0" w:color="auto"/>
        <w:right w:val="none" w:sz="0" w:space="0" w:color="auto"/>
      </w:divBdr>
    </w:div>
    <w:div w:id="1185099824">
      <w:bodyDiv w:val="1"/>
      <w:marLeft w:val="0"/>
      <w:marRight w:val="0"/>
      <w:marTop w:val="0"/>
      <w:marBottom w:val="0"/>
      <w:divBdr>
        <w:top w:val="none" w:sz="0" w:space="0" w:color="auto"/>
        <w:left w:val="none" w:sz="0" w:space="0" w:color="auto"/>
        <w:bottom w:val="none" w:sz="0" w:space="0" w:color="auto"/>
        <w:right w:val="none" w:sz="0" w:space="0" w:color="auto"/>
      </w:divBdr>
    </w:div>
    <w:div w:id="1262567914">
      <w:bodyDiv w:val="1"/>
      <w:marLeft w:val="0"/>
      <w:marRight w:val="0"/>
      <w:marTop w:val="0"/>
      <w:marBottom w:val="0"/>
      <w:divBdr>
        <w:top w:val="none" w:sz="0" w:space="0" w:color="auto"/>
        <w:left w:val="none" w:sz="0" w:space="0" w:color="auto"/>
        <w:bottom w:val="none" w:sz="0" w:space="0" w:color="auto"/>
        <w:right w:val="none" w:sz="0" w:space="0" w:color="auto"/>
      </w:divBdr>
    </w:div>
    <w:div w:id="1352495138">
      <w:bodyDiv w:val="1"/>
      <w:marLeft w:val="0"/>
      <w:marRight w:val="0"/>
      <w:marTop w:val="0"/>
      <w:marBottom w:val="0"/>
      <w:divBdr>
        <w:top w:val="none" w:sz="0" w:space="0" w:color="auto"/>
        <w:left w:val="none" w:sz="0" w:space="0" w:color="auto"/>
        <w:bottom w:val="none" w:sz="0" w:space="0" w:color="auto"/>
        <w:right w:val="none" w:sz="0" w:space="0" w:color="auto"/>
      </w:divBdr>
    </w:div>
    <w:div w:id="1368991835">
      <w:bodyDiv w:val="1"/>
      <w:marLeft w:val="0"/>
      <w:marRight w:val="0"/>
      <w:marTop w:val="0"/>
      <w:marBottom w:val="0"/>
      <w:divBdr>
        <w:top w:val="none" w:sz="0" w:space="0" w:color="auto"/>
        <w:left w:val="none" w:sz="0" w:space="0" w:color="auto"/>
        <w:bottom w:val="none" w:sz="0" w:space="0" w:color="auto"/>
        <w:right w:val="none" w:sz="0" w:space="0" w:color="auto"/>
      </w:divBdr>
    </w:div>
    <w:div w:id="1402486181">
      <w:bodyDiv w:val="1"/>
      <w:marLeft w:val="0"/>
      <w:marRight w:val="0"/>
      <w:marTop w:val="0"/>
      <w:marBottom w:val="0"/>
      <w:divBdr>
        <w:top w:val="none" w:sz="0" w:space="0" w:color="auto"/>
        <w:left w:val="none" w:sz="0" w:space="0" w:color="auto"/>
        <w:bottom w:val="none" w:sz="0" w:space="0" w:color="auto"/>
        <w:right w:val="none" w:sz="0" w:space="0" w:color="auto"/>
      </w:divBdr>
    </w:div>
    <w:div w:id="1444613537">
      <w:bodyDiv w:val="1"/>
      <w:marLeft w:val="0"/>
      <w:marRight w:val="0"/>
      <w:marTop w:val="0"/>
      <w:marBottom w:val="0"/>
      <w:divBdr>
        <w:top w:val="none" w:sz="0" w:space="0" w:color="auto"/>
        <w:left w:val="none" w:sz="0" w:space="0" w:color="auto"/>
        <w:bottom w:val="none" w:sz="0" w:space="0" w:color="auto"/>
        <w:right w:val="none" w:sz="0" w:space="0" w:color="auto"/>
      </w:divBdr>
      <w:divsChild>
        <w:div w:id="195314152">
          <w:marLeft w:val="0"/>
          <w:marRight w:val="0"/>
          <w:marTop w:val="0"/>
          <w:marBottom w:val="0"/>
          <w:divBdr>
            <w:top w:val="none" w:sz="0" w:space="0" w:color="auto"/>
            <w:left w:val="none" w:sz="0" w:space="0" w:color="auto"/>
            <w:bottom w:val="none" w:sz="0" w:space="0" w:color="auto"/>
            <w:right w:val="none" w:sz="0" w:space="0" w:color="auto"/>
          </w:divBdr>
        </w:div>
        <w:div w:id="1879049622">
          <w:marLeft w:val="0"/>
          <w:marRight w:val="0"/>
          <w:marTop w:val="0"/>
          <w:marBottom w:val="0"/>
          <w:divBdr>
            <w:top w:val="none" w:sz="0" w:space="0" w:color="auto"/>
            <w:left w:val="none" w:sz="0" w:space="0" w:color="auto"/>
            <w:bottom w:val="none" w:sz="0" w:space="0" w:color="auto"/>
            <w:right w:val="none" w:sz="0" w:space="0" w:color="auto"/>
          </w:divBdr>
        </w:div>
      </w:divsChild>
    </w:div>
    <w:div w:id="1566530332">
      <w:bodyDiv w:val="1"/>
      <w:marLeft w:val="0"/>
      <w:marRight w:val="0"/>
      <w:marTop w:val="0"/>
      <w:marBottom w:val="0"/>
      <w:divBdr>
        <w:top w:val="none" w:sz="0" w:space="0" w:color="auto"/>
        <w:left w:val="none" w:sz="0" w:space="0" w:color="auto"/>
        <w:bottom w:val="none" w:sz="0" w:space="0" w:color="auto"/>
        <w:right w:val="none" w:sz="0" w:space="0" w:color="auto"/>
      </w:divBdr>
    </w:div>
    <w:div w:id="1605769512">
      <w:bodyDiv w:val="1"/>
      <w:marLeft w:val="0"/>
      <w:marRight w:val="0"/>
      <w:marTop w:val="0"/>
      <w:marBottom w:val="0"/>
      <w:divBdr>
        <w:top w:val="none" w:sz="0" w:space="0" w:color="auto"/>
        <w:left w:val="none" w:sz="0" w:space="0" w:color="auto"/>
        <w:bottom w:val="none" w:sz="0" w:space="0" w:color="auto"/>
        <w:right w:val="none" w:sz="0" w:space="0" w:color="auto"/>
      </w:divBdr>
    </w:div>
    <w:div w:id="1628966646">
      <w:bodyDiv w:val="1"/>
      <w:marLeft w:val="0"/>
      <w:marRight w:val="0"/>
      <w:marTop w:val="0"/>
      <w:marBottom w:val="0"/>
      <w:divBdr>
        <w:top w:val="none" w:sz="0" w:space="0" w:color="auto"/>
        <w:left w:val="none" w:sz="0" w:space="0" w:color="auto"/>
        <w:bottom w:val="none" w:sz="0" w:space="0" w:color="auto"/>
        <w:right w:val="none" w:sz="0" w:space="0" w:color="auto"/>
      </w:divBdr>
    </w:div>
    <w:div w:id="1651330396">
      <w:bodyDiv w:val="1"/>
      <w:marLeft w:val="0"/>
      <w:marRight w:val="0"/>
      <w:marTop w:val="0"/>
      <w:marBottom w:val="0"/>
      <w:divBdr>
        <w:top w:val="none" w:sz="0" w:space="0" w:color="auto"/>
        <w:left w:val="none" w:sz="0" w:space="0" w:color="auto"/>
        <w:bottom w:val="none" w:sz="0" w:space="0" w:color="auto"/>
        <w:right w:val="none" w:sz="0" w:space="0" w:color="auto"/>
      </w:divBdr>
    </w:div>
    <w:div w:id="1753160673">
      <w:bodyDiv w:val="1"/>
      <w:marLeft w:val="0"/>
      <w:marRight w:val="0"/>
      <w:marTop w:val="0"/>
      <w:marBottom w:val="0"/>
      <w:divBdr>
        <w:top w:val="none" w:sz="0" w:space="0" w:color="auto"/>
        <w:left w:val="none" w:sz="0" w:space="0" w:color="auto"/>
        <w:bottom w:val="none" w:sz="0" w:space="0" w:color="auto"/>
        <w:right w:val="none" w:sz="0" w:space="0" w:color="auto"/>
      </w:divBdr>
    </w:div>
    <w:div w:id="1805346487">
      <w:bodyDiv w:val="1"/>
      <w:marLeft w:val="0"/>
      <w:marRight w:val="0"/>
      <w:marTop w:val="0"/>
      <w:marBottom w:val="0"/>
      <w:divBdr>
        <w:top w:val="none" w:sz="0" w:space="0" w:color="auto"/>
        <w:left w:val="none" w:sz="0" w:space="0" w:color="auto"/>
        <w:bottom w:val="none" w:sz="0" w:space="0" w:color="auto"/>
        <w:right w:val="none" w:sz="0" w:space="0" w:color="auto"/>
      </w:divBdr>
    </w:div>
    <w:div w:id="1966226886">
      <w:bodyDiv w:val="1"/>
      <w:marLeft w:val="0"/>
      <w:marRight w:val="0"/>
      <w:marTop w:val="0"/>
      <w:marBottom w:val="0"/>
      <w:divBdr>
        <w:top w:val="none" w:sz="0" w:space="0" w:color="auto"/>
        <w:left w:val="none" w:sz="0" w:space="0" w:color="auto"/>
        <w:bottom w:val="none" w:sz="0" w:space="0" w:color="auto"/>
        <w:right w:val="none" w:sz="0" w:space="0" w:color="auto"/>
      </w:divBdr>
    </w:div>
    <w:div w:id="1976595428">
      <w:bodyDiv w:val="1"/>
      <w:marLeft w:val="0"/>
      <w:marRight w:val="0"/>
      <w:marTop w:val="0"/>
      <w:marBottom w:val="0"/>
      <w:divBdr>
        <w:top w:val="none" w:sz="0" w:space="0" w:color="auto"/>
        <w:left w:val="none" w:sz="0" w:space="0" w:color="auto"/>
        <w:bottom w:val="none" w:sz="0" w:space="0" w:color="auto"/>
        <w:right w:val="none" w:sz="0" w:space="0" w:color="auto"/>
      </w:divBdr>
    </w:div>
    <w:div w:id="2031026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inarovic.ivan@dpb.sk" TargetMode="External"/><Relationship Id="rId13" Type="http://schemas.openxmlformats.org/officeDocument/2006/relationships/image" Target="media/image3.jp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jpg"/><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5" Type="http://schemas.openxmlformats.org/officeDocument/2006/relationships/webSettings" Target="webSettings.xml"/><Relationship Id="rId15" Type="http://schemas.openxmlformats.org/officeDocument/2006/relationships/image" Target="media/image5.jpg"/><Relationship Id="rId10" Type="http://schemas.openxmlformats.org/officeDocument/2006/relationships/hyperlink" Target="https://rpvs.gov.sk/rpv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horvat.alexandra@dpb.sk" TargetMode="External"/><Relationship Id="rId14" Type="http://schemas.openxmlformats.org/officeDocument/2006/relationships/image" Target="media/image4.jp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651C23-BD31-4001-BDCC-44D045BC67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5001</Words>
  <Characters>28507</Characters>
  <Application>Microsoft Office Word</Application>
  <DocSecurity>0</DocSecurity>
  <Lines>237</Lines>
  <Paragraphs>66</Paragraphs>
  <ScaleCrop>false</ScaleCrop>
  <HeadingPairs>
    <vt:vector size="6" baseType="variant">
      <vt:variant>
        <vt:lpstr>Názov</vt:lpstr>
      </vt:variant>
      <vt:variant>
        <vt:i4>1</vt:i4>
      </vt:variant>
      <vt:variant>
        <vt:lpstr>Title</vt:lpstr>
      </vt:variant>
      <vt:variant>
        <vt:i4>1</vt:i4>
      </vt:variant>
      <vt:variant>
        <vt:lpstr>Název</vt:lpstr>
      </vt:variant>
      <vt:variant>
        <vt:i4>1</vt:i4>
      </vt:variant>
    </vt:vector>
  </HeadingPairs>
  <TitlesOfParts>
    <vt:vector size="3" baseType="lpstr">
      <vt:lpstr/>
      <vt:lpstr/>
      <vt:lpstr/>
    </vt:vector>
  </TitlesOfParts>
  <Company>Hewlett-Packard</Company>
  <LinksUpToDate>false</LinksUpToDate>
  <CharactersWithSpaces>33442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JUDr. Michaela Rajecová</dc:creator>
  <cp:lastModifiedBy>Cencerová Lucia</cp:lastModifiedBy>
  <cp:revision>2</cp:revision>
  <cp:lastPrinted>2019-07-15T08:44:00Z</cp:lastPrinted>
  <dcterms:created xsi:type="dcterms:W3CDTF">2023-12-21T10:11:00Z</dcterms:created>
  <dcterms:modified xsi:type="dcterms:W3CDTF">2023-12-21T10:11:00Z</dcterms:modified>
</cp:coreProperties>
</file>