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1EDEF8A" w:rsidR="0094772E" w:rsidRPr="00CC6AD8" w:rsidRDefault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4D2103B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služby pre OZ Považie výzva č. 003/2024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63307540" w:rsidR="00CC6AD8" w:rsidRPr="00CC6AD8" w:rsidRDefault="00322274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322274">
        <w:rPr>
          <w:rFonts w:ascii="Arial" w:hAnsi="Arial" w:cs="Arial"/>
          <w:i/>
        </w:rPr>
        <w:t xml:space="preserve">Vyhotovenie geometrického plánu na </w:t>
      </w:r>
      <w:proofErr w:type="spellStart"/>
      <w:r w:rsidRPr="00322274">
        <w:rPr>
          <w:rFonts w:ascii="Arial" w:hAnsi="Arial" w:cs="Arial"/>
          <w:i/>
        </w:rPr>
        <w:t>porealizačné</w:t>
      </w:r>
      <w:proofErr w:type="spellEnd"/>
      <w:r w:rsidRPr="00322274">
        <w:rPr>
          <w:rFonts w:ascii="Arial" w:hAnsi="Arial" w:cs="Arial"/>
          <w:i/>
        </w:rPr>
        <w:t xml:space="preserve"> zameranie líniovej stavby Lesná Cesta Brdárka v katastri obce Zlatníky, v podobe geometrického plánu -</w:t>
      </w:r>
      <w:r>
        <w:rPr>
          <w:rFonts w:ascii="Arial" w:hAnsi="Arial" w:cs="Arial"/>
          <w:i/>
        </w:rPr>
        <w:t xml:space="preserve"> </w:t>
      </w:r>
      <w:r w:rsidRPr="00322274">
        <w:rPr>
          <w:rFonts w:ascii="Arial" w:hAnsi="Arial" w:cs="Arial"/>
          <w:i/>
        </w:rPr>
        <w:t xml:space="preserve">6 </w:t>
      </w:r>
      <w:proofErr w:type="spellStart"/>
      <w:r w:rsidRPr="00322274">
        <w:rPr>
          <w:rFonts w:ascii="Arial" w:hAnsi="Arial" w:cs="Arial"/>
          <w:i/>
        </w:rPr>
        <w:t>paré</w:t>
      </w:r>
      <w:proofErr w:type="spellEnd"/>
      <w:r w:rsidRPr="00322274">
        <w:rPr>
          <w:rFonts w:ascii="Arial" w:hAnsi="Arial" w:cs="Arial"/>
          <w:i/>
        </w:rPr>
        <w:t xml:space="preserve"> overené katastrom. Lesná cesta je dlhá 2 438,94 m a vedie cez parcely č. 3849; 3854; 3856; 3858; 3859; 3861; 3981/2;3991/1; 3997/2; 4061. Na lesnej ceste sa nachádza 5 </w:t>
      </w:r>
      <w:proofErr w:type="spellStart"/>
      <w:r w:rsidRPr="00322274">
        <w:rPr>
          <w:rFonts w:ascii="Arial" w:hAnsi="Arial" w:cs="Arial"/>
          <w:i/>
        </w:rPr>
        <w:t>výhybní</w:t>
      </w:r>
      <w:proofErr w:type="spellEnd"/>
      <w:r w:rsidRPr="00322274">
        <w:rPr>
          <w:rFonts w:ascii="Arial" w:hAnsi="Arial" w:cs="Arial"/>
          <w:i/>
        </w:rPr>
        <w:t>, 17 výjazdov do porastov, 4 lesné sklady, 17 priepustov,  20 odrážok na vodu a 6 hospodárskych priepustov pod výjazdami do porastov</w:t>
      </w:r>
      <w:r w:rsidR="00B93AC0" w:rsidRPr="00B93AC0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8218FD9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CC6AD8" w:rsidRPr="00322274">
        <w:rPr>
          <w:rFonts w:ascii="Arial" w:hAnsi="Arial" w:cs="Arial"/>
          <w:highlight w:val="lightGray"/>
        </w:rPr>
        <w:t xml:space="preserve">Ing. </w:t>
      </w:r>
      <w:r w:rsidR="00322274" w:rsidRPr="00322274">
        <w:rPr>
          <w:rFonts w:ascii="Arial" w:hAnsi="Arial" w:cs="Arial"/>
          <w:highlight w:val="lightGray"/>
        </w:rPr>
        <w:t>Ľubomír Lobotka</w:t>
      </w:r>
      <w:r w:rsidR="00CC6AD8" w:rsidRPr="00322274">
        <w:rPr>
          <w:rFonts w:ascii="Arial" w:hAnsi="Arial" w:cs="Arial"/>
          <w:highlight w:val="lightGray"/>
        </w:rPr>
        <w:t xml:space="preserve">, </w:t>
      </w:r>
      <w:proofErr w:type="spellStart"/>
      <w:r w:rsidR="00CC6AD8" w:rsidRPr="00322274">
        <w:rPr>
          <w:rFonts w:ascii="Arial" w:hAnsi="Arial" w:cs="Arial"/>
          <w:highlight w:val="lightGray"/>
        </w:rPr>
        <w:t>tel</w:t>
      </w:r>
      <w:proofErr w:type="spellEnd"/>
      <w:r w:rsidR="00CC6AD8" w:rsidRPr="00322274">
        <w:rPr>
          <w:rFonts w:ascii="Arial" w:hAnsi="Arial" w:cs="Arial"/>
          <w:highlight w:val="lightGray"/>
        </w:rPr>
        <w:t>: +</w:t>
      </w:r>
      <w:r w:rsidR="00322274" w:rsidRPr="00322274">
        <w:rPr>
          <w:rFonts w:ascii="Arial" w:hAnsi="Arial" w:cs="Arial"/>
          <w:highlight w:val="lightGray"/>
        </w:rPr>
        <w:t>421 918 333 926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322274" w:rsidRPr="00322274">
        <w:rPr>
          <w:rFonts w:ascii="Arial" w:hAnsi="Arial" w:cs="Arial"/>
          <w:highlight w:val="lightGray"/>
        </w:rPr>
        <w:t>Hodžova 38, 911 52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  <w:bookmarkStart w:id="0" w:name="_GoBack"/>
      <w:bookmarkEnd w:id="0"/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C052" w14:textId="77777777" w:rsidR="00E8174B" w:rsidRDefault="00E8174B" w:rsidP="0094772E">
      <w:r>
        <w:separator/>
      </w:r>
    </w:p>
  </w:endnote>
  <w:endnote w:type="continuationSeparator" w:id="0">
    <w:p w14:paraId="22AC7BD7" w14:textId="77777777" w:rsidR="00E8174B" w:rsidRDefault="00E8174B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EC1A" w14:textId="77777777" w:rsidR="00E8174B" w:rsidRDefault="00E8174B" w:rsidP="0094772E">
      <w:r>
        <w:separator/>
      </w:r>
    </w:p>
  </w:footnote>
  <w:footnote w:type="continuationSeparator" w:id="0">
    <w:p w14:paraId="65DEFA0A" w14:textId="77777777" w:rsidR="00E8174B" w:rsidRDefault="00E8174B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22274"/>
    <w:rsid w:val="00333714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8174B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5538-28C6-44BC-B66E-5C455DE2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18</cp:revision>
  <cp:lastPrinted>2023-08-17T08:20:00Z</cp:lastPrinted>
  <dcterms:created xsi:type="dcterms:W3CDTF">2023-05-10T08:57:00Z</dcterms:created>
  <dcterms:modified xsi:type="dcterms:W3CDTF">2024-02-20T07:51:00Z</dcterms:modified>
</cp:coreProperties>
</file>