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23DF872C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B0E832A" w:rsidR="00130DC9" w:rsidRPr="008E1D47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8E1D47" w:rsidRPr="008E1D47">
        <w:rPr>
          <w:rFonts w:ascii="Arial" w:hAnsi="Arial" w:cs="Arial"/>
          <w:b/>
          <w:highlight w:val="yellow"/>
        </w:rPr>
        <w:t xml:space="preserve">Geodetické služby pre OZ Tatry - výzva č. </w:t>
      </w:r>
      <w:r w:rsidR="00C1571A">
        <w:rPr>
          <w:rFonts w:ascii="Arial" w:hAnsi="Arial" w:cs="Arial"/>
          <w:b/>
          <w:highlight w:val="yellow"/>
        </w:rPr>
        <w:t>2</w:t>
      </w:r>
      <w:bookmarkStart w:id="0" w:name="_GoBack"/>
      <w:bookmarkEnd w:id="0"/>
      <w:r w:rsidR="008E1D47" w:rsidRPr="008E1D47">
        <w:rPr>
          <w:rFonts w:ascii="Arial" w:hAnsi="Arial" w:cs="Arial"/>
          <w:b/>
          <w:highlight w:val="yellow"/>
        </w:rPr>
        <w:t>/2024</w:t>
      </w:r>
      <w:r w:rsidRPr="008E1D47">
        <w:rPr>
          <w:rFonts w:ascii="Arial" w:hAnsi="Arial" w:cs="Arial"/>
          <w:b/>
          <w:highlight w:val="yellow"/>
        </w:rPr>
        <w:t xml:space="preserve"> 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10005E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  <w:highlight w:val="yellow"/>
        </w:rPr>
      </w:pPr>
      <w:r w:rsidRPr="0094772E">
        <w:rPr>
          <w:rFonts w:ascii="Arial" w:hAnsi="Arial" w:cs="Arial"/>
        </w:rPr>
        <w:t>Predmetom zmluvy je záväzok zhotoviteľa vyhotoviť</w:t>
      </w:r>
      <w:r w:rsidR="0010005E">
        <w:rPr>
          <w:rFonts w:ascii="Arial" w:hAnsi="Arial" w:cs="Arial"/>
        </w:rPr>
        <w:t>:</w:t>
      </w:r>
    </w:p>
    <w:p w14:paraId="0CFE4CF3" w14:textId="76999EFA" w:rsidR="002724D6" w:rsidRPr="006F5365" w:rsidRDefault="006F5365" w:rsidP="00F173F0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6F5365">
        <w:rPr>
          <w:rFonts w:ascii="Arial" w:hAnsi="Arial" w:cs="Arial"/>
          <w:b/>
          <w:highlight w:val="yellow"/>
        </w:rPr>
        <w:t>Vyhotovenie geometrického plánu pre stavbu Katastrálne územie Zákamenné</w:t>
      </w:r>
      <w:r w:rsidRPr="006F5365">
        <w:rPr>
          <w:rFonts w:ascii="Arial" w:hAnsi="Arial" w:cs="Arial"/>
          <w:highlight w:val="yellow"/>
        </w:rPr>
        <w:t xml:space="preserve"> (okres Námestovo), LV 38 - zameranie stavby na p. KNC č. 5819/1,odčlenenie parcely pod stavbou, vypracovanie geometrického plánu, zameranie adresného bodu. </w:t>
      </w:r>
      <w:r w:rsidR="00ED5F4A" w:rsidRPr="006F5365">
        <w:rPr>
          <w:rFonts w:ascii="Arial" w:hAnsi="Arial" w:cs="Arial"/>
        </w:rPr>
        <w:t>( ďalej len „dielo“)</w:t>
      </w:r>
      <w:r w:rsidR="002724D6" w:rsidRPr="006F5365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4BC4277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6493FAE1" w:rsidR="009C40DF" w:rsidRPr="006713ED" w:rsidRDefault="00EB227D" w:rsidP="00EB227D">
      <w:pPr>
        <w:ind w:left="709"/>
        <w:jc w:val="both"/>
        <w:rPr>
          <w:rFonts w:ascii="Arial" w:hAnsi="Arial" w:cs="Arial"/>
          <w:bCs/>
        </w:rPr>
      </w:pPr>
      <w:r w:rsidRPr="00EB227D">
        <w:rPr>
          <w:rFonts w:ascii="Arial" w:hAnsi="Arial" w:cs="Arial"/>
        </w:rPr>
        <w:t>LESY Slovenskej republiky, štátny podnik organizačná zložka OZ Tatry</w:t>
      </w:r>
      <w:r>
        <w:rPr>
          <w:rFonts w:ascii="Arial" w:hAnsi="Arial" w:cs="Arial"/>
        </w:rPr>
        <w:t xml:space="preserve">, </w:t>
      </w:r>
      <w:r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</w:t>
      </w:r>
      <w:r w:rsidR="006C6560" w:rsidRPr="0094772E">
        <w:rPr>
          <w:rFonts w:ascii="Arial" w:hAnsi="Arial" w:cs="Arial"/>
        </w:rPr>
        <w:lastRenderedPageBreak/>
        <w:t xml:space="preserve">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F0B9" w14:textId="77777777" w:rsidR="00A86634" w:rsidRDefault="00A86634" w:rsidP="0094772E">
      <w:r>
        <w:separator/>
      </w:r>
    </w:p>
  </w:endnote>
  <w:endnote w:type="continuationSeparator" w:id="0">
    <w:p w14:paraId="081C4123" w14:textId="77777777" w:rsidR="00A86634" w:rsidRDefault="00A86634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7E66A" w14:textId="77777777" w:rsidR="00A86634" w:rsidRDefault="00A86634" w:rsidP="0094772E">
      <w:r>
        <w:separator/>
      </w:r>
    </w:p>
  </w:footnote>
  <w:footnote w:type="continuationSeparator" w:id="0">
    <w:p w14:paraId="2A4275A9" w14:textId="77777777" w:rsidR="00A86634" w:rsidRDefault="00A86634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227189"/>
    <w:rsid w:val="002724D6"/>
    <w:rsid w:val="002B4AE0"/>
    <w:rsid w:val="00333714"/>
    <w:rsid w:val="003D7EE6"/>
    <w:rsid w:val="003F08BD"/>
    <w:rsid w:val="00465D47"/>
    <w:rsid w:val="004D4F03"/>
    <w:rsid w:val="00567654"/>
    <w:rsid w:val="00583ECB"/>
    <w:rsid w:val="005A69AC"/>
    <w:rsid w:val="005D022D"/>
    <w:rsid w:val="006054F8"/>
    <w:rsid w:val="00611697"/>
    <w:rsid w:val="00667CEC"/>
    <w:rsid w:val="006713ED"/>
    <w:rsid w:val="006C6560"/>
    <w:rsid w:val="006E1C62"/>
    <w:rsid w:val="006F5365"/>
    <w:rsid w:val="007E4327"/>
    <w:rsid w:val="00844B17"/>
    <w:rsid w:val="008C249E"/>
    <w:rsid w:val="008E1D47"/>
    <w:rsid w:val="0094772E"/>
    <w:rsid w:val="00961FE9"/>
    <w:rsid w:val="009631AA"/>
    <w:rsid w:val="0098679F"/>
    <w:rsid w:val="009C40DF"/>
    <w:rsid w:val="00A037F3"/>
    <w:rsid w:val="00A32E81"/>
    <w:rsid w:val="00A76A3E"/>
    <w:rsid w:val="00A86634"/>
    <w:rsid w:val="00A92627"/>
    <w:rsid w:val="00A97D8C"/>
    <w:rsid w:val="00B26550"/>
    <w:rsid w:val="00B66E89"/>
    <w:rsid w:val="00BB0D26"/>
    <w:rsid w:val="00BB5913"/>
    <w:rsid w:val="00BE1BEE"/>
    <w:rsid w:val="00BE65A3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90805"/>
    <w:rsid w:val="00EA76A0"/>
    <w:rsid w:val="00EB227D"/>
    <w:rsid w:val="00ED5F4A"/>
    <w:rsid w:val="00F173F0"/>
    <w:rsid w:val="00F75D3D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3263-476A-4B73-AEF8-8DB5CC03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18</cp:revision>
  <cp:lastPrinted>2023-08-17T08:20:00Z</cp:lastPrinted>
  <dcterms:created xsi:type="dcterms:W3CDTF">2024-04-17T07:34:00Z</dcterms:created>
  <dcterms:modified xsi:type="dcterms:W3CDTF">2024-05-03T06:14:00Z</dcterms:modified>
</cp:coreProperties>
</file>