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4471B" w14:textId="77777777" w:rsidR="007C3096" w:rsidRPr="009C15DA" w:rsidRDefault="009577B2" w:rsidP="009C15DA">
      <w:pPr>
        <w:rPr>
          <w:rFonts w:ascii="Arial" w:hAnsi="Arial" w:cs="Arial"/>
          <w:b/>
        </w:rPr>
      </w:pPr>
      <w:r w:rsidRPr="009C15DA">
        <w:rPr>
          <w:rFonts w:ascii="Arial" w:hAnsi="Arial" w:cs="Arial"/>
          <w:b/>
        </w:rPr>
        <w:t>Příloha č.1. smlouvy: Specifikace prováděných služeb a rekapitulace ceny</w:t>
      </w:r>
    </w:p>
    <w:p w14:paraId="7CD8BE82" w14:textId="77777777" w:rsidR="00BA59B7" w:rsidRPr="00483A37" w:rsidRDefault="00BA59B7" w:rsidP="007C3096">
      <w:pPr>
        <w:jc w:val="center"/>
        <w:rPr>
          <w:rFonts w:ascii="Arial" w:hAnsi="Arial" w:cs="Arial"/>
          <w:b/>
          <w:sz w:val="28"/>
          <w:szCs w:val="28"/>
        </w:rPr>
      </w:pPr>
    </w:p>
    <w:p w14:paraId="22116A0E" w14:textId="77777777" w:rsidR="009C15DA" w:rsidRPr="009C15DA" w:rsidRDefault="009C15DA" w:rsidP="009C15DA">
      <w:pPr>
        <w:jc w:val="both"/>
        <w:rPr>
          <w:rFonts w:ascii="Arial" w:hAnsi="Arial" w:cs="Arial"/>
          <w:sz w:val="22"/>
          <w:szCs w:val="22"/>
        </w:rPr>
      </w:pPr>
      <w:r w:rsidRPr="009C15DA">
        <w:rPr>
          <w:rFonts w:ascii="Arial" w:hAnsi="Arial" w:cs="Arial"/>
          <w:sz w:val="22"/>
          <w:szCs w:val="22"/>
        </w:rPr>
        <w:t xml:space="preserve">Na veřejných pohřebištích v katastrálních územích Šternberk, </w:t>
      </w:r>
      <w:proofErr w:type="spellStart"/>
      <w:r w:rsidRPr="009C15DA">
        <w:rPr>
          <w:rFonts w:ascii="Arial" w:hAnsi="Arial" w:cs="Arial"/>
          <w:sz w:val="22"/>
          <w:szCs w:val="22"/>
        </w:rPr>
        <w:t>Chabičov</w:t>
      </w:r>
      <w:proofErr w:type="spellEnd"/>
      <w:r w:rsidRPr="009C15D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C15DA">
        <w:rPr>
          <w:rFonts w:ascii="Arial" w:hAnsi="Arial" w:cs="Arial"/>
          <w:sz w:val="22"/>
          <w:szCs w:val="22"/>
        </w:rPr>
        <w:t>Dalov</w:t>
      </w:r>
      <w:proofErr w:type="spellEnd"/>
      <w:r w:rsidRPr="009C15DA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9C15DA">
        <w:rPr>
          <w:rFonts w:ascii="Arial" w:hAnsi="Arial" w:cs="Arial"/>
          <w:sz w:val="22"/>
          <w:szCs w:val="22"/>
        </w:rPr>
        <w:t>Těšíkov</w:t>
      </w:r>
      <w:proofErr w:type="spellEnd"/>
      <w:r w:rsidRPr="009C15DA">
        <w:rPr>
          <w:rFonts w:ascii="Arial" w:hAnsi="Arial" w:cs="Arial"/>
          <w:sz w:val="22"/>
          <w:szCs w:val="22"/>
        </w:rPr>
        <w:t xml:space="preserve"> se provádí evidence hrobových míst a zajištění provozu hřbitova.</w:t>
      </w:r>
    </w:p>
    <w:p w14:paraId="111E5310" w14:textId="77777777" w:rsidR="009C15DA" w:rsidRPr="009C15DA" w:rsidRDefault="009C15DA" w:rsidP="009C15DA">
      <w:pPr>
        <w:jc w:val="both"/>
        <w:rPr>
          <w:rFonts w:ascii="Arial" w:hAnsi="Arial" w:cs="Arial"/>
          <w:sz w:val="22"/>
          <w:szCs w:val="22"/>
        </w:rPr>
      </w:pPr>
      <w:r w:rsidRPr="009C15DA">
        <w:rPr>
          <w:rFonts w:ascii="Arial" w:hAnsi="Arial" w:cs="Arial"/>
          <w:sz w:val="22"/>
          <w:szCs w:val="22"/>
        </w:rPr>
        <w:t xml:space="preserve">Místem plnění údržby veřejného pohřebiště (údržba zeleně a likvidace odpadů) je veřejné pohřebiště Města Šternberk v </w:t>
      </w:r>
      <w:proofErr w:type="spellStart"/>
      <w:r w:rsidRPr="009C15DA">
        <w:rPr>
          <w:rFonts w:ascii="Arial" w:hAnsi="Arial" w:cs="Arial"/>
          <w:sz w:val="22"/>
          <w:szCs w:val="22"/>
        </w:rPr>
        <w:t>k.ú</w:t>
      </w:r>
      <w:proofErr w:type="spellEnd"/>
      <w:r w:rsidRPr="009C15DA">
        <w:rPr>
          <w:rFonts w:ascii="Arial" w:hAnsi="Arial" w:cs="Arial"/>
          <w:sz w:val="22"/>
          <w:szCs w:val="22"/>
        </w:rPr>
        <w:t>. Šternberk.</w:t>
      </w:r>
    </w:p>
    <w:p w14:paraId="53653439" w14:textId="77777777" w:rsidR="009C15DA" w:rsidRPr="009C15DA" w:rsidRDefault="009C15DA" w:rsidP="009C15DA">
      <w:pPr>
        <w:jc w:val="both"/>
        <w:rPr>
          <w:rFonts w:ascii="Arial" w:hAnsi="Arial" w:cs="Arial"/>
          <w:sz w:val="22"/>
          <w:szCs w:val="22"/>
        </w:rPr>
      </w:pPr>
    </w:p>
    <w:p w14:paraId="6C915D60" w14:textId="77777777" w:rsidR="00EF01A7" w:rsidRPr="009C15DA" w:rsidRDefault="00EF01A7" w:rsidP="009C15DA">
      <w:pPr>
        <w:jc w:val="both"/>
        <w:rPr>
          <w:rFonts w:ascii="Arial" w:hAnsi="Arial" w:cs="Arial"/>
          <w:sz w:val="22"/>
          <w:szCs w:val="22"/>
        </w:rPr>
      </w:pPr>
      <w:r w:rsidRPr="009C15DA">
        <w:rPr>
          <w:rFonts w:ascii="Arial" w:hAnsi="Arial" w:cs="Arial"/>
          <w:sz w:val="22"/>
          <w:szCs w:val="22"/>
        </w:rPr>
        <w:t>Provádí se sečení trávy, jarní vyhrabání trávníků, podzimní hrabání a úklid listí, ořezy, kácení, výsadba a zálivka stromů, frézování pařezů, zástřih a pletí záhonů (keře a trvalky), řez keřů a živých plotů. Veškerý bioodpad z těchto činností je odvážen a ukládán na kompostárnu na Tankodromu směr Domašov u Šternberka – cca 5 km od centra města (ukládání bioodpadu z údržby veřejných ploch města na kompostárně je bezplatné). Dále se provádí údržba cest, svoz a likvidace odpadů a vedení evidence hrobových míst.</w:t>
      </w:r>
    </w:p>
    <w:p w14:paraId="1FB81095" w14:textId="77777777" w:rsidR="00EF01A7" w:rsidRPr="009C15DA" w:rsidRDefault="00EF01A7" w:rsidP="00EF01A7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7360DC66" w14:textId="77777777" w:rsidR="00EF01A7" w:rsidRPr="009C15DA" w:rsidRDefault="00EF01A7" w:rsidP="00EF01A7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65F41EB4" w14:textId="77777777" w:rsidR="007C3096" w:rsidRPr="009C15DA" w:rsidRDefault="007C3096" w:rsidP="0011011F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9C15DA">
        <w:rPr>
          <w:rFonts w:ascii="Arial" w:hAnsi="Arial" w:cs="Arial"/>
          <w:b/>
          <w:caps/>
          <w:sz w:val="22"/>
          <w:szCs w:val="22"/>
          <w:u w:val="single"/>
        </w:rPr>
        <w:t>Sečení trávy</w:t>
      </w:r>
    </w:p>
    <w:p w14:paraId="614ABDB9" w14:textId="77777777" w:rsidR="000E11CB" w:rsidRPr="009C15DA" w:rsidRDefault="000E11CB" w:rsidP="007C3096">
      <w:pPr>
        <w:jc w:val="both"/>
        <w:rPr>
          <w:rFonts w:ascii="Arial" w:hAnsi="Arial" w:cs="Arial"/>
          <w:b/>
          <w:sz w:val="22"/>
          <w:szCs w:val="22"/>
        </w:rPr>
      </w:pPr>
      <w:r w:rsidRPr="009C15DA">
        <w:rPr>
          <w:rFonts w:ascii="Arial" w:hAnsi="Arial" w:cs="Arial"/>
          <w:b/>
          <w:sz w:val="22"/>
          <w:szCs w:val="22"/>
        </w:rPr>
        <w:t>Popis činnosti:</w:t>
      </w:r>
    </w:p>
    <w:p w14:paraId="0B5D5659" w14:textId="77777777" w:rsidR="007C3096" w:rsidRPr="009C15DA" w:rsidRDefault="007C3096" w:rsidP="007C3096">
      <w:pPr>
        <w:jc w:val="both"/>
        <w:rPr>
          <w:rFonts w:ascii="Arial" w:hAnsi="Arial" w:cs="Arial"/>
          <w:sz w:val="22"/>
          <w:szCs w:val="22"/>
        </w:rPr>
      </w:pPr>
      <w:r w:rsidRPr="009C15DA">
        <w:rPr>
          <w:rFonts w:ascii="Arial" w:hAnsi="Arial" w:cs="Arial"/>
          <w:sz w:val="22"/>
          <w:szCs w:val="22"/>
        </w:rPr>
        <w:t xml:space="preserve">Sečení trávy se provádí dle stanoveného harmonogramu </w:t>
      </w:r>
      <w:r w:rsidR="004A2CA7" w:rsidRPr="009C15DA">
        <w:rPr>
          <w:rFonts w:ascii="Arial" w:hAnsi="Arial" w:cs="Arial"/>
          <w:sz w:val="22"/>
          <w:szCs w:val="22"/>
        </w:rPr>
        <w:t>kosením s odvozem na kompostárnu vzdálenou cca 5 km od města</w:t>
      </w:r>
      <w:r w:rsidR="00EF01A7" w:rsidRPr="009C15DA">
        <w:rPr>
          <w:rFonts w:ascii="Arial" w:hAnsi="Arial" w:cs="Arial"/>
          <w:sz w:val="22"/>
          <w:szCs w:val="22"/>
        </w:rPr>
        <w:t>.</w:t>
      </w:r>
      <w:r w:rsidRPr="009C15DA">
        <w:rPr>
          <w:rFonts w:ascii="Arial" w:hAnsi="Arial" w:cs="Arial"/>
          <w:sz w:val="22"/>
          <w:szCs w:val="22"/>
        </w:rPr>
        <w:t xml:space="preserve"> </w:t>
      </w:r>
      <w:r w:rsidR="004A2CA7" w:rsidRPr="009C15DA">
        <w:rPr>
          <w:rFonts w:ascii="Arial" w:hAnsi="Arial" w:cs="Arial"/>
          <w:sz w:val="22"/>
          <w:szCs w:val="22"/>
        </w:rPr>
        <w:t>Kosení</w:t>
      </w:r>
      <w:r w:rsidR="00E05D9A" w:rsidRPr="009C15DA">
        <w:rPr>
          <w:rFonts w:ascii="Arial" w:hAnsi="Arial" w:cs="Arial"/>
          <w:sz w:val="22"/>
          <w:szCs w:val="22"/>
        </w:rPr>
        <w:t xml:space="preserve"> hlavních ploch </w:t>
      </w:r>
      <w:r w:rsidR="004A2CA7" w:rsidRPr="009C15DA">
        <w:rPr>
          <w:rFonts w:ascii="Arial" w:hAnsi="Arial" w:cs="Arial"/>
          <w:sz w:val="22"/>
          <w:szCs w:val="22"/>
        </w:rPr>
        <w:t>se provádí pojízdnou sekačkou se sběrem</w:t>
      </w:r>
      <w:r w:rsidR="00E05D9A" w:rsidRPr="009C15DA">
        <w:rPr>
          <w:rFonts w:ascii="Arial" w:hAnsi="Arial" w:cs="Arial"/>
          <w:sz w:val="22"/>
          <w:szCs w:val="22"/>
        </w:rPr>
        <w:t>.</w:t>
      </w:r>
      <w:r w:rsidR="004A2CA7" w:rsidRPr="009C15DA">
        <w:rPr>
          <w:rFonts w:ascii="Arial" w:hAnsi="Arial" w:cs="Arial"/>
          <w:sz w:val="22"/>
          <w:szCs w:val="22"/>
        </w:rPr>
        <w:t xml:space="preserve"> Strunovou sekačkou se obsekají okraje trávníků a kolem překážek</w:t>
      </w:r>
      <w:r w:rsidR="00F705DD" w:rsidRPr="009C15DA">
        <w:rPr>
          <w:rFonts w:ascii="Arial" w:hAnsi="Arial" w:cs="Arial"/>
          <w:sz w:val="22"/>
          <w:szCs w:val="22"/>
        </w:rPr>
        <w:t>, plochy mezi hroby a kolem zdi</w:t>
      </w:r>
      <w:r w:rsidR="004A2CA7" w:rsidRPr="009C15DA">
        <w:rPr>
          <w:rFonts w:ascii="Arial" w:hAnsi="Arial" w:cs="Arial"/>
          <w:sz w:val="22"/>
          <w:szCs w:val="22"/>
        </w:rPr>
        <w:t>.</w:t>
      </w:r>
      <w:r w:rsidR="00981877" w:rsidRPr="009C15DA">
        <w:rPr>
          <w:rFonts w:ascii="Arial" w:hAnsi="Arial" w:cs="Arial"/>
          <w:sz w:val="22"/>
          <w:szCs w:val="22"/>
        </w:rPr>
        <w:t xml:space="preserve"> V ceně je doprava na kompostárnu.</w:t>
      </w:r>
    </w:p>
    <w:p w14:paraId="16C65CA4" w14:textId="77777777" w:rsidR="007C3096" w:rsidRPr="009C15DA" w:rsidRDefault="007C3096" w:rsidP="007C3096">
      <w:pPr>
        <w:jc w:val="both"/>
        <w:rPr>
          <w:rFonts w:ascii="Arial" w:hAnsi="Arial" w:cs="Arial"/>
          <w:sz w:val="22"/>
          <w:szCs w:val="22"/>
        </w:rPr>
      </w:pPr>
    </w:p>
    <w:p w14:paraId="52DCBDEB" w14:textId="77777777" w:rsidR="007C3096" w:rsidRPr="009C15DA" w:rsidRDefault="0011011F" w:rsidP="007C3096">
      <w:pPr>
        <w:jc w:val="both"/>
        <w:rPr>
          <w:rFonts w:ascii="Arial" w:hAnsi="Arial" w:cs="Arial"/>
          <w:b/>
          <w:sz w:val="22"/>
          <w:szCs w:val="22"/>
        </w:rPr>
      </w:pPr>
      <w:r w:rsidRPr="009C15DA">
        <w:rPr>
          <w:rFonts w:ascii="Arial" w:hAnsi="Arial" w:cs="Arial"/>
          <w:b/>
          <w:sz w:val="22"/>
          <w:szCs w:val="22"/>
        </w:rPr>
        <w:t>Harmonogram činnosti</w:t>
      </w:r>
      <w:r w:rsidR="000E11CB" w:rsidRPr="009C15DA">
        <w:rPr>
          <w:rFonts w:ascii="Arial" w:hAnsi="Arial" w:cs="Arial"/>
          <w:b/>
          <w:sz w:val="22"/>
          <w:szCs w:val="22"/>
        </w:rPr>
        <w:t>:</w:t>
      </w:r>
    </w:p>
    <w:p w14:paraId="796EBF01" w14:textId="77777777" w:rsidR="007C3096" w:rsidRPr="009C15DA" w:rsidRDefault="004A2CA7" w:rsidP="007C3096">
      <w:pPr>
        <w:pStyle w:val="Bezmezer"/>
        <w:jc w:val="both"/>
        <w:rPr>
          <w:rFonts w:ascii="Arial" w:hAnsi="Arial" w:cs="Arial"/>
        </w:rPr>
      </w:pPr>
      <w:r w:rsidRPr="009C15DA">
        <w:rPr>
          <w:rFonts w:ascii="Arial" w:hAnsi="Arial" w:cs="Arial"/>
        </w:rPr>
        <w:t xml:space="preserve">Plochy trávníků v majetku města jsou přesně vyspecifikované v pasportu zeleně a kosí se </w:t>
      </w:r>
      <w:r w:rsidR="00284A21" w:rsidRPr="009C15DA">
        <w:rPr>
          <w:rFonts w:ascii="Arial" w:hAnsi="Arial" w:cs="Arial"/>
        </w:rPr>
        <w:t>4</w:t>
      </w:r>
      <w:r w:rsidRPr="009C15DA">
        <w:rPr>
          <w:rFonts w:ascii="Arial" w:hAnsi="Arial" w:cs="Arial"/>
        </w:rPr>
        <w:t>x ročně</w:t>
      </w:r>
      <w:r w:rsidR="00F705DD" w:rsidRPr="009C15DA">
        <w:rPr>
          <w:rFonts w:ascii="Arial" w:hAnsi="Arial" w:cs="Arial"/>
        </w:rPr>
        <w:t>. Plochy mezi hroby a kolem hřbitova z venku 3x ročně</w:t>
      </w:r>
      <w:r w:rsidRPr="009C15DA">
        <w:rPr>
          <w:rFonts w:ascii="Arial" w:hAnsi="Arial" w:cs="Arial"/>
        </w:rPr>
        <w:t xml:space="preserve"> podle schváleného harmonogramu. Jedná se o trávníky </w:t>
      </w:r>
      <w:r w:rsidR="00F705DD" w:rsidRPr="009C15DA">
        <w:rPr>
          <w:rFonts w:ascii="Arial" w:hAnsi="Arial" w:cs="Arial"/>
        </w:rPr>
        <w:t>dle následujícího rozpisu</w:t>
      </w:r>
      <w:r w:rsidRPr="009C15DA">
        <w:rPr>
          <w:rFonts w:ascii="Arial" w:hAnsi="Arial" w:cs="Arial"/>
        </w:rPr>
        <w:t>:</w:t>
      </w:r>
    </w:p>
    <w:tbl>
      <w:tblPr>
        <w:tblW w:w="6561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"/>
        <w:gridCol w:w="884"/>
        <w:gridCol w:w="1809"/>
        <w:gridCol w:w="884"/>
        <w:gridCol w:w="959"/>
        <w:gridCol w:w="109"/>
        <w:gridCol w:w="1371"/>
        <w:gridCol w:w="109"/>
      </w:tblGrid>
      <w:tr w:rsidR="00D6229A" w:rsidRPr="009C15DA" w14:paraId="00811B29" w14:textId="77777777" w:rsidTr="00F705DD">
        <w:trPr>
          <w:trHeight w:val="300"/>
        </w:trPr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27304" w14:textId="77777777" w:rsidR="00D6229A" w:rsidRPr="009C15DA" w:rsidRDefault="00D6229A" w:rsidP="00D6229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3186C" w14:textId="77777777" w:rsidR="00D6229A" w:rsidRPr="009C15DA" w:rsidRDefault="00D6229A" w:rsidP="00D6229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CDB60" w14:textId="77777777" w:rsidR="00D6229A" w:rsidRPr="009C15DA" w:rsidRDefault="00D6229A" w:rsidP="00D6229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8BA55" w14:textId="77777777" w:rsidR="00D6229A" w:rsidRPr="009C15DA" w:rsidRDefault="00D6229A" w:rsidP="00D6229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C15DA">
              <w:rPr>
                <w:rFonts w:ascii="Arial" w:hAnsi="Arial" w:cs="Arial"/>
                <w:b/>
                <w:bCs/>
                <w:sz w:val="22"/>
                <w:szCs w:val="22"/>
              </w:rPr>
              <w:t>výměra m</w:t>
            </w:r>
            <w:r w:rsidRPr="009C15DA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2</w:t>
            </w:r>
          </w:p>
        </w:tc>
      </w:tr>
      <w:tr w:rsidR="00D6229A" w:rsidRPr="009C15DA" w14:paraId="062AFB37" w14:textId="77777777" w:rsidTr="00F705DD">
        <w:trPr>
          <w:gridAfter w:val="1"/>
          <w:wAfter w:w="109" w:type="dxa"/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BA3EC" w14:textId="77777777" w:rsidR="00D6229A" w:rsidRPr="009C15DA" w:rsidRDefault="00D6229A" w:rsidP="00D6229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  <w:gridSpan w:val="4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17CC7F23" w14:textId="77777777" w:rsidR="00D6229A" w:rsidRPr="009C15DA" w:rsidRDefault="00F705DD" w:rsidP="0095739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C15DA">
              <w:rPr>
                <w:rFonts w:ascii="Arial" w:hAnsi="Arial" w:cs="Arial"/>
                <w:color w:val="000000"/>
                <w:sz w:val="22"/>
                <w:szCs w:val="22"/>
              </w:rPr>
              <w:t>Trávníky intenzivně sečené</w:t>
            </w:r>
          </w:p>
        </w:tc>
        <w:tc>
          <w:tcPr>
            <w:tcW w:w="1480" w:type="dxa"/>
            <w:gridSpan w:val="2"/>
            <w:shd w:val="clear" w:color="auto" w:fill="auto"/>
            <w:noWrap/>
            <w:vAlign w:val="bottom"/>
            <w:hideMark/>
          </w:tcPr>
          <w:p w14:paraId="1B361E09" w14:textId="77777777" w:rsidR="00D6229A" w:rsidRPr="009C15DA" w:rsidRDefault="00F705DD" w:rsidP="00D622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 xml:space="preserve"> 5 866</w:t>
            </w:r>
          </w:p>
        </w:tc>
      </w:tr>
      <w:tr w:rsidR="00D6229A" w:rsidRPr="009C15DA" w14:paraId="7D6E6653" w14:textId="77777777" w:rsidTr="00F705DD">
        <w:trPr>
          <w:gridAfter w:val="1"/>
          <w:wAfter w:w="109" w:type="dxa"/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42C72" w14:textId="77777777" w:rsidR="00D6229A" w:rsidRPr="009C15DA" w:rsidRDefault="00D6229A" w:rsidP="00D6229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9E57B" w14:textId="77777777" w:rsidR="00D6229A" w:rsidRPr="009C15DA" w:rsidRDefault="00F705DD" w:rsidP="00D6229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C15DA">
              <w:rPr>
                <w:rFonts w:ascii="Arial" w:hAnsi="Arial" w:cs="Arial"/>
                <w:color w:val="000000"/>
                <w:sz w:val="22"/>
                <w:szCs w:val="22"/>
              </w:rPr>
              <w:t>Trávníky mezi hroby, u zdi, z venku</w:t>
            </w:r>
          </w:p>
        </w:tc>
        <w:tc>
          <w:tcPr>
            <w:tcW w:w="148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5983D" w14:textId="77777777" w:rsidR="00D6229A" w:rsidRPr="009C15DA" w:rsidRDefault="00F705DD" w:rsidP="00D622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24 200</w:t>
            </w:r>
          </w:p>
        </w:tc>
      </w:tr>
      <w:tr w:rsidR="00D6229A" w:rsidRPr="009C15DA" w14:paraId="0CFED5DD" w14:textId="77777777" w:rsidTr="00F705DD">
        <w:trPr>
          <w:gridAfter w:val="1"/>
          <w:wAfter w:w="109" w:type="dxa"/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87C43" w14:textId="77777777" w:rsidR="00D6229A" w:rsidRPr="009C15DA" w:rsidRDefault="00D6229A" w:rsidP="00D6229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3BE6D" w14:textId="77777777" w:rsidR="00D6229A" w:rsidRPr="009C15DA" w:rsidRDefault="00F705DD" w:rsidP="00D6229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C15DA">
              <w:rPr>
                <w:rFonts w:ascii="Arial" w:hAnsi="Arial" w:cs="Arial"/>
                <w:b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D3C42" w14:textId="77777777" w:rsidR="00D6229A" w:rsidRPr="009C15DA" w:rsidRDefault="00D6229A" w:rsidP="00D6229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D6F97" w14:textId="77777777" w:rsidR="00D6229A" w:rsidRPr="009C15DA" w:rsidRDefault="00F705DD" w:rsidP="00D6229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C15DA">
              <w:rPr>
                <w:rFonts w:ascii="Arial" w:hAnsi="Arial" w:cs="Arial"/>
                <w:b/>
                <w:color w:val="000000"/>
                <w:sz w:val="22"/>
                <w:szCs w:val="22"/>
              </w:rPr>
              <w:t>30 066</w:t>
            </w:r>
          </w:p>
        </w:tc>
      </w:tr>
      <w:tr w:rsidR="00D6229A" w:rsidRPr="009C15DA" w14:paraId="52D88E3D" w14:textId="77777777" w:rsidTr="00F705DD">
        <w:trPr>
          <w:gridAfter w:val="1"/>
          <w:wAfter w:w="109" w:type="dxa"/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F493E" w14:textId="77777777" w:rsidR="00D6229A" w:rsidRPr="009C15DA" w:rsidRDefault="00D6229A" w:rsidP="00D6229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98DB8" w14:textId="77777777" w:rsidR="00D6229A" w:rsidRPr="009C15DA" w:rsidRDefault="00D6229A" w:rsidP="00D6229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E762D" w14:textId="77777777" w:rsidR="00D6229A" w:rsidRPr="009C15DA" w:rsidRDefault="00D6229A" w:rsidP="00D6229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14:paraId="15258F78" w14:textId="77777777" w:rsidR="007C3096" w:rsidRPr="009C15DA" w:rsidRDefault="007C3096" w:rsidP="007C3096">
      <w:pPr>
        <w:pStyle w:val="Bezmezer"/>
        <w:rPr>
          <w:rFonts w:ascii="Arial" w:hAnsi="Arial" w:cs="Arial"/>
          <w:b/>
        </w:rPr>
      </w:pPr>
      <w:r w:rsidRPr="009C15DA">
        <w:rPr>
          <w:rFonts w:ascii="Arial" w:hAnsi="Arial" w:cs="Arial"/>
          <w:b/>
        </w:rPr>
        <w:t>Způsob určení ceny</w:t>
      </w:r>
      <w:r w:rsidR="00983CEE" w:rsidRPr="009C15DA">
        <w:rPr>
          <w:rFonts w:ascii="Arial" w:hAnsi="Arial" w:cs="Arial"/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1"/>
        <w:gridCol w:w="1722"/>
        <w:gridCol w:w="1416"/>
        <w:gridCol w:w="1471"/>
        <w:gridCol w:w="1722"/>
      </w:tblGrid>
      <w:tr w:rsidR="00242BDF" w:rsidRPr="009C15DA" w14:paraId="06A7EEB9" w14:textId="77777777" w:rsidTr="00D6229A">
        <w:trPr>
          <w:trHeight w:val="412"/>
        </w:trPr>
        <w:tc>
          <w:tcPr>
            <w:tcW w:w="2988" w:type="dxa"/>
            <w:vMerge w:val="restart"/>
            <w:shd w:val="clear" w:color="auto" w:fill="auto"/>
            <w:vAlign w:val="center"/>
          </w:tcPr>
          <w:p w14:paraId="5CFD9BA0" w14:textId="77777777" w:rsidR="00242BDF" w:rsidRPr="009C15DA" w:rsidRDefault="00242BDF" w:rsidP="00AD6DC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C15DA">
              <w:rPr>
                <w:rFonts w:ascii="Arial" w:hAnsi="Arial" w:cs="Arial"/>
                <w:b/>
                <w:sz w:val="22"/>
                <w:szCs w:val="22"/>
              </w:rPr>
              <w:t>Skupina činnosti</w:t>
            </w:r>
          </w:p>
        </w:tc>
        <w:tc>
          <w:tcPr>
            <w:tcW w:w="1650" w:type="dxa"/>
            <w:shd w:val="clear" w:color="auto" w:fill="auto"/>
            <w:vAlign w:val="center"/>
          </w:tcPr>
          <w:p w14:paraId="08482956" w14:textId="77777777" w:rsidR="00242BDF" w:rsidRPr="00232B95" w:rsidRDefault="00242BDF" w:rsidP="007C3096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232B95">
              <w:rPr>
                <w:rFonts w:ascii="Arial" w:hAnsi="Arial" w:cs="Arial"/>
                <w:b/>
                <w:sz w:val="21"/>
                <w:szCs w:val="21"/>
              </w:rPr>
              <w:t xml:space="preserve">Předpokládaný počet cyklů za </w:t>
            </w:r>
            <w:r w:rsidR="0020257B" w:rsidRPr="00232B95">
              <w:rPr>
                <w:rFonts w:ascii="Arial" w:hAnsi="Arial" w:cs="Arial"/>
                <w:b/>
                <w:sz w:val="21"/>
                <w:szCs w:val="21"/>
              </w:rPr>
              <w:t>rok</w:t>
            </w:r>
          </w:p>
        </w:tc>
        <w:tc>
          <w:tcPr>
            <w:tcW w:w="1485" w:type="dxa"/>
            <w:vAlign w:val="center"/>
          </w:tcPr>
          <w:p w14:paraId="53668469" w14:textId="77777777" w:rsidR="00242BDF" w:rsidRPr="00232B95" w:rsidRDefault="00242BDF" w:rsidP="007C3096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232B95">
              <w:rPr>
                <w:rFonts w:ascii="Arial" w:hAnsi="Arial" w:cs="Arial"/>
                <w:b/>
                <w:sz w:val="21"/>
                <w:szCs w:val="21"/>
              </w:rPr>
              <w:t>Výměra</w:t>
            </w:r>
          </w:p>
          <w:p w14:paraId="1EF28484" w14:textId="77777777" w:rsidR="00242BDF" w:rsidRPr="00232B95" w:rsidRDefault="00242BDF" w:rsidP="00731611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232B95">
              <w:rPr>
                <w:rFonts w:ascii="Arial" w:hAnsi="Arial" w:cs="Arial"/>
                <w:b/>
                <w:sz w:val="21"/>
                <w:szCs w:val="21"/>
              </w:rPr>
              <w:t>[</w:t>
            </w:r>
            <w:r w:rsidR="00731611" w:rsidRPr="00232B95">
              <w:rPr>
                <w:rFonts w:ascii="Arial" w:hAnsi="Arial" w:cs="Arial"/>
                <w:b/>
                <w:sz w:val="21"/>
                <w:szCs w:val="21"/>
              </w:rPr>
              <w:t>m2</w:t>
            </w:r>
            <w:r w:rsidRPr="00232B95">
              <w:rPr>
                <w:rFonts w:ascii="Arial" w:hAnsi="Arial" w:cs="Arial"/>
                <w:b/>
                <w:sz w:val="21"/>
                <w:szCs w:val="21"/>
              </w:rPr>
              <w:t>]</w:t>
            </w:r>
          </w:p>
        </w:tc>
        <w:tc>
          <w:tcPr>
            <w:tcW w:w="1485" w:type="dxa"/>
            <w:vAlign w:val="center"/>
          </w:tcPr>
          <w:p w14:paraId="58D283A9" w14:textId="77777777" w:rsidR="00242BDF" w:rsidRPr="00232B95" w:rsidRDefault="00242BDF" w:rsidP="00D6229A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232B95">
              <w:rPr>
                <w:rFonts w:ascii="Arial" w:hAnsi="Arial" w:cs="Arial"/>
                <w:b/>
                <w:sz w:val="21"/>
                <w:szCs w:val="21"/>
              </w:rPr>
              <w:t>Jednotková cena v Kč bez DPH / cyklus*</w:t>
            </w:r>
            <w:r w:rsidR="00D6229A" w:rsidRPr="00232B95">
              <w:rPr>
                <w:rFonts w:ascii="Arial" w:hAnsi="Arial" w:cs="Arial"/>
                <w:b/>
                <w:sz w:val="21"/>
                <w:szCs w:val="21"/>
              </w:rPr>
              <w:t>m</w:t>
            </w:r>
            <w:r w:rsidR="00D6229A" w:rsidRPr="00232B95">
              <w:rPr>
                <w:rFonts w:ascii="Arial" w:hAnsi="Arial" w:cs="Arial"/>
                <w:b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650" w:type="dxa"/>
            <w:vAlign w:val="center"/>
          </w:tcPr>
          <w:p w14:paraId="1F11BDB8" w14:textId="77777777" w:rsidR="00242BDF" w:rsidRPr="00232B95" w:rsidRDefault="000A3F9E" w:rsidP="007C3096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232B95">
              <w:rPr>
                <w:rFonts w:ascii="Arial" w:hAnsi="Arial" w:cs="Arial"/>
                <w:b/>
                <w:sz w:val="21"/>
                <w:szCs w:val="21"/>
              </w:rPr>
              <w:t>Předpokládaná c</w:t>
            </w:r>
            <w:r w:rsidR="00242BDF" w:rsidRPr="00232B95">
              <w:rPr>
                <w:rFonts w:ascii="Arial" w:hAnsi="Arial" w:cs="Arial"/>
                <w:b/>
                <w:sz w:val="21"/>
                <w:szCs w:val="21"/>
              </w:rPr>
              <w:t>elková cena v Kč bez DPH</w:t>
            </w:r>
            <w:r w:rsidRPr="00232B95">
              <w:rPr>
                <w:rFonts w:ascii="Arial" w:hAnsi="Arial" w:cs="Arial"/>
                <w:b/>
                <w:sz w:val="21"/>
                <w:szCs w:val="21"/>
              </w:rPr>
              <w:t xml:space="preserve"> za rok</w:t>
            </w:r>
          </w:p>
        </w:tc>
      </w:tr>
      <w:tr w:rsidR="00242BDF" w:rsidRPr="009C15DA" w14:paraId="1CEC5639" w14:textId="77777777" w:rsidTr="00D6229A">
        <w:tc>
          <w:tcPr>
            <w:tcW w:w="2988" w:type="dxa"/>
            <w:vMerge/>
            <w:shd w:val="clear" w:color="auto" w:fill="auto"/>
            <w:vAlign w:val="center"/>
          </w:tcPr>
          <w:p w14:paraId="737DEF7E" w14:textId="77777777" w:rsidR="00242BDF" w:rsidRPr="009C15DA" w:rsidRDefault="00242BDF" w:rsidP="00AD6D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dxa"/>
            <w:shd w:val="clear" w:color="auto" w:fill="auto"/>
            <w:vAlign w:val="center"/>
          </w:tcPr>
          <w:p w14:paraId="4159AF22" w14:textId="77777777" w:rsidR="00242BDF" w:rsidRPr="009C15DA" w:rsidRDefault="00242BDF" w:rsidP="007C3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485" w:type="dxa"/>
            <w:vAlign w:val="center"/>
          </w:tcPr>
          <w:p w14:paraId="28A076A8" w14:textId="77777777" w:rsidR="00242BDF" w:rsidRPr="009C15DA" w:rsidRDefault="00242BDF" w:rsidP="007C3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1485" w:type="dxa"/>
            <w:shd w:val="clear" w:color="auto" w:fill="auto"/>
            <w:vAlign w:val="center"/>
          </w:tcPr>
          <w:p w14:paraId="2EF4D390" w14:textId="77777777" w:rsidR="00242BDF" w:rsidRPr="009C15DA" w:rsidRDefault="00242BDF" w:rsidP="007C3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650" w:type="dxa"/>
            <w:shd w:val="clear" w:color="auto" w:fill="auto"/>
            <w:vAlign w:val="center"/>
          </w:tcPr>
          <w:p w14:paraId="01650E90" w14:textId="77777777" w:rsidR="00242BDF" w:rsidRPr="009C15DA" w:rsidRDefault="00242BDF" w:rsidP="007C3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A x B x C</w:t>
            </w:r>
          </w:p>
        </w:tc>
      </w:tr>
      <w:tr w:rsidR="007C3096" w:rsidRPr="009C15DA" w14:paraId="4CB94359" w14:textId="77777777" w:rsidTr="00D6229A">
        <w:tc>
          <w:tcPr>
            <w:tcW w:w="2988" w:type="dxa"/>
            <w:shd w:val="clear" w:color="auto" w:fill="auto"/>
            <w:vAlign w:val="center"/>
          </w:tcPr>
          <w:p w14:paraId="31B48D1E" w14:textId="77777777" w:rsidR="007C3096" w:rsidRPr="009C15DA" w:rsidRDefault="00731611" w:rsidP="00731611">
            <w:pPr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 xml:space="preserve">zahradní traktor </w:t>
            </w:r>
          </w:p>
        </w:tc>
        <w:tc>
          <w:tcPr>
            <w:tcW w:w="1650" w:type="dxa"/>
            <w:shd w:val="clear" w:color="auto" w:fill="auto"/>
            <w:vAlign w:val="center"/>
          </w:tcPr>
          <w:p w14:paraId="76969704" w14:textId="77777777" w:rsidR="007C3096" w:rsidRPr="009C15DA" w:rsidRDefault="00F705DD" w:rsidP="007C3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485" w:type="dxa"/>
            <w:vAlign w:val="center"/>
          </w:tcPr>
          <w:p w14:paraId="0A2C7838" w14:textId="77777777" w:rsidR="007C3096" w:rsidRPr="009C15DA" w:rsidRDefault="00F705DD" w:rsidP="00D622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5</w:t>
            </w:r>
            <w:r w:rsidR="00284A21" w:rsidRPr="009C15DA">
              <w:rPr>
                <w:rFonts w:ascii="Arial" w:hAnsi="Arial" w:cs="Arial"/>
                <w:sz w:val="22"/>
                <w:szCs w:val="22"/>
              </w:rPr>
              <w:t> </w:t>
            </w:r>
            <w:r w:rsidRPr="009C15DA">
              <w:rPr>
                <w:rFonts w:ascii="Arial" w:hAnsi="Arial" w:cs="Arial"/>
                <w:sz w:val="22"/>
                <w:szCs w:val="22"/>
              </w:rPr>
              <w:t>866</w:t>
            </w:r>
          </w:p>
        </w:tc>
        <w:tc>
          <w:tcPr>
            <w:tcW w:w="1485" w:type="dxa"/>
            <w:shd w:val="clear" w:color="auto" w:fill="FFFF00"/>
            <w:vAlign w:val="center"/>
          </w:tcPr>
          <w:p w14:paraId="670CACAC" w14:textId="77777777" w:rsidR="007C3096" w:rsidRPr="009C15DA" w:rsidRDefault="007C3096" w:rsidP="007C3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dxa"/>
            <w:shd w:val="clear" w:color="auto" w:fill="FFFF00"/>
            <w:vAlign w:val="center"/>
          </w:tcPr>
          <w:p w14:paraId="6C492264" w14:textId="77777777" w:rsidR="007C3096" w:rsidRPr="009C15DA" w:rsidRDefault="007C3096" w:rsidP="007C3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C3096" w:rsidRPr="009C15DA" w14:paraId="4F27770A" w14:textId="77777777" w:rsidTr="00D6229A">
        <w:tc>
          <w:tcPr>
            <w:tcW w:w="2988" w:type="dxa"/>
            <w:shd w:val="clear" w:color="auto" w:fill="auto"/>
            <w:vAlign w:val="center"/>
          </w:tcPr>
          <w:p w14:paraId="7A599242" w14:textId="77777777" w:rsidR="007C3096" w:rsidRPr="009C15DA" w:rsidRDefault="00D6229A" w:rsidP="00AD6DCC">
            <w:pPr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strunová sekačka</w:t>
            </w:r>
          </w:p>
        </w:tc>
        <w:tc>
          <w:tcPr>
            <w:tcW w:w="1650" w:type="dxa"/>
            <w:shd w:val="clear" w:color="auto" w:fill="auto"/>
            <w:vAlign w:val="center"/>
          </w:tcPr>
          <w:p w14:paraId="594CE184" w14:textId="77777777" w:rsidR="007C3096" w:rsidRPr="009C15DA" w:rsidRDefault="00F705DD" w:rsidP="007C3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85" w:type="dxa"/>
            <w:vAlign w:val="center"/>
          </w:tcPr>
          <w:p w14:paraId="75746263" w14:textId="77777777" w:rsidR="007C3096" w:rsidRPr="009C15DA" w:rsidRDefault="00F705DD" w:rsidP="00D622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24 200</w:t>
            </w:r>
          </w:p>
        </w:tc>
        <w:tc>
          <w:tcPr>
            <w:tcW w:w="1485" w:type="dxa"/>
            <w:shd w:val="clear" w:color="auto" w:fill="FFFF00"/>
            <w:vAlign w:val="center"/>
          </w:tcPr>
          <w:p w14:paraId="0CEF5D37" w14:textId="77777777" w:rsidR="007C3096" w:rsidRPr="009C15DA" w:rsidRDefault="007C3096" w:rsidP="007C3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0" w:type="dxa"/>
            <w:shd w:val="clear" w:color="auto" w:fill="FFFF00"/>
            <w:vAlign w:val="center"/>
          </w:tcPr>
          <w:p w14:paraId="55D7B429" w14:textId="77777777" w:rsidR="007C3096" w:rsidRPr="009C15DA" w:rsidRDefault="007C3096" w:rsidP="007C3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C3096" w:rsidRPr="009C15DA" w14:paraId="55D1F039" w14:textId="77777777" w:rsidTr="00D6229A">
        <w:tc>
          <w:tcPr>
            <w:tcW w:w="7608" w:type="dxa"/>
            <w:gridSpan w:val="4"/>
            <w:shd w:val="clear" w:color="auto" w:fill="auto"/>
          </w:tcPr>
          <w:p w14:paraId="380E94EC" w14:textId="77777777" w:rsidR="007C3096" w:rsidRPr="009C15DA" w:rsidRDefault="007C3096" w:rsidP="007C3096">
            <w:pPr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9C15DA">
              <w:rPr>
                <w:rFonts w:ascii="Arial" w:hAnsi="Arial" w:cs="Arial"/>
                <w:b/>
                <w:caps/>
                <w:sz w:val="22"/>
                <w:szCs w:val="22"/>
              </w:rPr>
              <w:t>SEČENÍ TRÁVY za rok CELKEM</w:t>
            </w:r>
          </w:p>
        </w:tc>
        <w:tc>
          <w:tcPr>
            <w:tcW w:w="1650" w:type="dxa"/>
            <w:shd w:val="clear" w:color="auto" w:fill="FFFF00"/>
            <w:vAlign w:val="center"/>
          </w:tcPr>
          <w:p w14:paraId="2273F6DB" w14:textId="77777777" w:rsidR="007C3096" w:rsidRPr="009C15DA" w:rsidRDefault="007C3096" w:rsidP="007C30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1F98B2D" w14:textId="77777777" w:rsidR="00093A68" w:rsidRPr="009C15DA" w:rsidRDefault="00093A68" w:rsidP="00093A68">
      <w:pPr>
        <w:jc w:val="both"/>
        <w:rPr>
          <w:rFonts w:ascii="Arial" w:hAnsi="Arial" w:cs="Arial"/>
          <w:b/>
          <w:sz w:val="22"/>
          <w:szCs w:val="22"/>
        </w:rPr>
      </w:pPr>
    </w:p>
    <w:p w14:paraId="0D5D40B3" w14:textId="77777777" w:rsidR="00093A68" w:rsidRPr="009C15DA" w:rsidRDefault="00093A68" w:rsidP="00093A68">
      <w:pPr>
        <w:jc w:val="both"/>
        <w:rPr>
          <w:rFonts w:ascii="Arial" w:hAnsi="Arial" w:cs="Arial"/>
          <w:sz w:val="22"/>
          <w:szCs w:val="22"/>
        </w:rPr>
      </w:pPr>
      <w:r w:rsidRPr="009C15DA">
        <w:rPr>
          <w:rFonts w:ascii="Arial" w:hAnsi="Arial" w:cs="Arial"/>
          <w:b/>
          <w:sz w:val="22"/>
          <w:szCs w:val="22"/>
        </w:rPr>
        <w:t>Platební podmínky:</w:t>
      </w:r>
    </w:p>
    <w:p w14:paraId="4D87D68A" w14:textId="77777777" w:rsidR="00731611" w:rsidRPr="009C15DA" w:rsidRDefault="00093A68" w:rsidP="00731611">
      <w:pPr>
        <w:jc w:val="both"/>
        <w:rPr>
          <w:rFonts w:ascii="Arial" w:hAnsi="Arial" w:cs="Arial"/>
          <w:sz w:val="22"/>
          <w:szCs w:val="22"/>
        </w:rPr>
      </w:pPr>
      <w:r w:rsidRPr="009C15DA">
        <w:rPr>
          <w:rFonts w:ascii="Arial" w:hAnsi="Arial" w:cs="Arial"/>
          <w:sz w:val="22"/>
          <w:szCs w:val="22"/>
        </w:rPr>
        <w:t>Účtují se skutečně pokosené metry čtvereční v příslušném měsíci podle skutečně vykázaného objemu provedené a převzaté práce. V ceně je doprava odpadů na kompostárnu</w:t>
      </w:r>
      <w:r w:rsidR="00724D34">
        <w:rPr>
          <w:rFonts w:ascii="Arial" w:hAnsi="Arial" w:cs="Arial"/>
          <w:sz w:val="22"/>
          <w:szCs w:val="22"/>
        </w:rPr>
        <w:t xml:space="preserve"> a jeho likvidace</w:t>
      </w:r>
      <w:r w:rsidRPr="009C15DA">
        <w:rPr>
          <w:rFonts w:ascii="Arial" w:hAnsi="Arial" w:cs="Arial"/>
          <w:sz w:val="22"/>
          <w:szCs w:val="22"/>
        </w:rPr>
        <w:t>.</w:t>
      </w:r>
    </w:p>
    <w:p w14:paraId="6F3E38DB" w14:textId="77777777" w:rsidR="00731611" w:rsidRDefault="00731611" w:rsidP="00981877">
      <w:pPr>
        <w:jc w:val="center"/>
        <w:rPr>
          <w:rFonts w:ascii="Arial" w:hAnsi="Arial" w:cs="Arial"/>
          <w:sz w:val="22"/>
          <w:szCs w:val="22"/>
        </w:rPr>
      </w:pPr>
    </w:p>
    <w:p w14:paraId="0997358B" w14:textId="77777777" w:rsidR="006F6BF4" w:rsidRPr="009C15DA" w:rsidRDefault="006F6BF4" w:rsidP="00981877">
      <w:pPr>
        <w:jc w:val="center"/>
        <w:rPr>
          <w:rFonts w:ascii="Arial" w:hAnsi="Arial" w:cs="Arial"/>
          <w:sz w:val="22"/>
          <w:szCs w:val="22"/>
        </w:rPr>
      </w:pPr>
    </w:p>
    <w:p w14:paraId="411829C3" w14:textId="77777777" w:rsidR="00981877" w:rsidRPr="009C15DA" w:rsidRDefault="00093A68" w:rsidP="00981877">
      <w:pPr>
        <w:jc w:val="center"/>
        <w:rPr>
          <w:rFonts w:ascii="Arial" w:hAnsi="Arial" w:cs="Arial"/>
          <w:b/>
          <w:color w:val="0070C0"/>
          <w:sz w:val="22"/>
          <w:szCs w:val="22"/>
        </w:rPr>
      </w:pPr>
      <w:r w:rsidRPr="009C15DA">
        <w:rPr>
          <w:rFonts w:ascii="Arial" w:hAnsi="Arial" w:cs="Arial"/>
          <w:sz w:val="22"/>
          <w:szCs w:val="22"/>
        </w:rPr>
        <w:t xml:space="preserve"> </w:t>
      </w:r>
      <w:r w:rsidR="00981877" w:rsidRPr="009C15DA">
        <w:rPr>
          <w:rFonts w:ascii="Arial" w:hAnsi="Arial" w:cs="Arial"/>
          <w:b/>
          <w:caps/>
          <w:sz w:val="22"/>
          <w:szCs w:val="22"/>
          <w:u w:val="single"/>
        </w:rPr>
        <w:t>Úklid spadeného listí z ploch</w:t>
      </w:r>
    </w:p>
    <w:p w14:paraId="5706EF96" w14:textId="77777777" w:rsidR="00981877" w:rsidRPr="009C15DA" w:rsidRDefault="00981877" w:rsidP="00981877">
      <w:pPr>
        <w:jc w:val="both"/>
        <w:rPr>
          <w:rFonts w:ascii="Arial" w:hAnsi="Arial" w:cs="Arial"/>
          <w:color w:val="0070C0"/>
          <w:sz w:val="22"/>
          <w:szCs w:val="22"/>
        </w:rPr>
      </w:pPr>
      <w:r w:rsidRPr="009C15DA">
        <w:rPr>
          <w:rFonts w:ascii="Arial" w:hAnsi="Arial" w:cs="Arial"/>
          <w:b/>
          <w:sz w:val="22"/>
          <w:szCs w:val="22"/>
        </w:rPr>
        <w:t>Popis činnosti:</w:t>
      </w:r>
    </w:p>
    <w:p w14:paraId="40222DDA" w14:textId="1624FF57" w:rsidR="00981877" w:rsidRPr="009C15DA" w:rsidRDefault="00981877" w:rsidP="00981877">
      <w:pPr>
        <w:jc w:val="both"/>
        <w:rPr>
          <w:rFonts w:ascii="Arial" w:hAnsi="Arial" w:cs="Arial"/>
          <w:b/>
          <w:sz w:val="22"/>
          <w:szCs w:val="22"/>
        </w:rPr>
      </w:pPr>
      <w:r w:rsidRPr="009C15DA">
        <w:rPr>
          <w:rFonts w:ascii="Arial" w:hAnsi="Arial" w:cs="Arial"/>
          <w:sz w:val="22"/>
          <w:szCs w:val="22"/>
        </w:rPr>
        <w:t xml:space="preserve">Podzimní úklid spadeného listí se provádí </w:t>
      </w:r>
      <w:r w:rsidR="000952E0" w:rsidRPr="009C15DA">
        <w:rPr>
          <w:rFonts w:ascii="Arial" w:hAnsi="Arial" w:cs="Arial"/>
          <w:sz w:val="22"/>
          <w:szCs w:val="22"/>
        </w:rPr>
        <w:t>na</w:t>
      </w:r>
      <w:r w:rsidR="00D9543A" w:rsidRPr="009C15DA">
        <w:rPr>
          <w:rFonts w:ascii="Arial" w:hAnsi="Arial" w:cs="Arial"/>
          <w:sz w:val="22"/>
          <w:szCs w:val="22"/>
        </w:rPr>
        <w:t xml:space="preserve"> rovinatých plochách</w:t>
      </w:r>
      <w:r w:rsidR="000952E0" w:rsidRPr="009C15DA">
        <w:rPr>
          <w:rFonts w:ascii="Arial" w:hAnsi="Arial" w:cs="Arial"/>
          <w:sz w:val="22"/>
          <w:szCs w:val="22"/>
        </w:rPr>
        <w:t>, kde</w:t>
      </w:r>
      <w:r w:rsidR="00D9543A" w:rsidRPr="009C15DA">
        <w:rPr>
          <w:rFonts w:ascii="Arial" w:hAnsi="Arial" w:cs="Arial"/>
          <w:sz w:val="22"/>
          <w:szCs w:val="22"/>
        </w:rPr>
        <w:t xml:space="preserve"> se listí sbírá v rámci kosení pojízdnou sekačkou, </w:t>
      </w:r>
      <w:r w:rsidR="00284A21" w:rsidRPr="009C15DA">
        <w:rPr>
          <w:rFonts w:ascii="Arial" w:hAnsi="Arial" w:cs="Arial"/>
          <w:sz w:val="22"/>
          <w:szCs w:val="22"/>
        </w:rPr>
        <w:t>na zúžených a nepřístupných místech se hrabe ručně</w:t>
      </w:r>
      <w:r w:rsidR="00D9543A" w:rsidRPr="009C15DA">
        <w:rPr>
          <w:rFonts w:ascii="Arial" w:hAnsi="Arial" w:cs="Arial"/>
          <w:sz w:val="22"/>
          <w:szCs w:val="22"/>
        </w:rPr>
        <w:t xml:space="preserve">. </w:t>
      </w:r>
      <w:r w:rsidRPr="009C15DA">
        <w:rPr>
          <w:rFonts w:ascii="Arial" w:hAnsi="Arial" w:cs="Arial"/>
          <w:sz w:val="22"/>
          <w:szCs w:val="22"/>
        </w:rPr>
        <w:t>Shrabané listí se odváží na</w:t>
      </w:r>
      <w:r w:rsidRPr="009C15DA">
        <w:rPr>
          <w:rFonts w:ascii="Arial" w:hAnsi="Arial" w:cs="Arial"/>
          <w:b/>
          <w:sz w:val="22"/>
          <w:szCs w:val="22"/>
        </w:rPr>
        <w:t xml:space="preserve"> </w:t>
      </w:r>
      <w:r w:rsidR="00D9543A" w:rsidRPr="009C15DA">
        <w:rPr>
          <w:rFonts w:ascii="Arial" w:hAnsi="Arial" w:cs="Arial"/>
          <w:sz w:val="22"/>
          <w:szCs w:val="22"/>
        </w:rPr>
        <w:t>kompostárnu</w:t>
      </w:r>
      <w:r w:rsidRPr="009C15DA">
        <w:rPr>
          <w:rFonts w:ascii="Arial" w:hAnsi="Arial" w:cs="Arial"/>
          <w:sz w:val="22"/>
          <w:szCs w:val="22"/>
        </w:rPr>
        <w:t xml:space="preserve">. V ceně je doprava </w:t>
      </w:r>
      <w:r w:rsidR="00D9543A" w:rsidRPr="009C15DA">
        <w:rPr>
          <w:rFonts w:ascii="Arial" w:hAnsi="Arial" w:cs="Arial"/>
          <w:sz w:val="22"/>
          <w:szCs w:val="22"/>
        </w:rPr>
        <w:t>na kompostárnu</w:t>
      </w:r>
      <w:r w:rsidR="00724D34">
        <w:rPr>
          <w:rFonts w:ascii="Arial" w:hAnsi="Arial" w:cs="Arial"/>
          <w:sz w:val="22"/>
          <w:szCs w:val="22"/>
        </w:rPr>
        <w:t xml:space="preserve"> a jeho likvidace</w:t>
      </w:r>
      <w:r w:rsidRPr="009C15DA">
        <w:rPr>
          <w:rFonts w:ascii="Arial" w:hAnsi="Arial" w:cs="Arial"/>
          <w:sz w:val="22"/>
          <w:szCs w:val="22"/>
        </w:rPr>
        <w:t>.</w:t>
      </w:r>
      <w:r w:rsidRPr="009C15DA">
        <w:rPr>
          <w:rFonts w:ascii="Arial" w:hAnsi="Arial" w:cs="Arial"/>
          <w:b/>
          <w:sz w:val="22"/>
          <w:szCs w:val="22"/>
        </w:rPr>
        <w:t xml:space="preserve">  </w:t>
      </w:r>
    </w:p>
    <w:p w14:paraId="7A45CE4C" w14:textId="77777777" w:rsidR="00981877" w:rsidRPr="009C15DA" w:rsidRDefault="00981877" w:rsidP="00981877">
      <w:pPr>
        <w:jc w:val="both"/>
        <w:rPr>
          <w:rFonts w:ascii="Arial" w:hAnsi="Arial" w:cs="Arial"/>
          <w:b/>
          <w:color w:val="0070C0"/>
          <w:sz w:val="22"/>
          <w:szCs w:val="22"/>
        </w:rPr>
      </w:pPr>
    </w:p>
    <w:p w14:paraId="3FFAB873" w14:textId="77777777" w:rsidR="00232B95" w:rsidRDefault="00232B95" w:rsidP="00981877">
      <w:pPr>
        <w:jc w:val="both"/>
        <w:rPr>
          <w:rFonts w:ascii="Arial" w:hAnsi="Arial" w:cs="Arial"/>
          <w:b/>
          <w:sz w:val="22"/>
          <w:szCs w:val="22"/>
        </w:rPr>
      </w:pPr>
    </w:p>
    <w:p w14:paraId="63082C19" w14:textId="1BC06BF8" w:rsidR="00981877" w:rsidRPr="009C15DA" w:rsidRDefault="00981877" w:rsidP="00981877">
      <w:pPr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9C15DA">
        <w:rPr>
          <w:rFonts w:ascii="Arial" w:hAnsi="Arial" w:cs="Arial"/>
          <w:b/>
          <w:sz w:val="22"/>
          <w:szCs w:val="22"/>
        </w:rPr>
        <w:lastRenderedPageBreak/>
        <w:t>Způsob určení ceny: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1794"/>
        <w:gridCol w:w="1753"/>
        <w:gridCol w:w="2126"/>
      </w:tblGrid>
      <w:tr w:rsidR="00981877" w:rsidRPr="009C15DA" w14:paraId="133F7EB1" w14:textId="77777777" w:rsidTr="00981877">
        <w:tc>
          <w:tcPr>
            <w:tcW w:w="2943" w:type="dxa"/>
            <w:vMerge w:val="restart"/>
            <w:vAlign w:val="center"/>
          </w:tcPr>
          <w:p w14:paraId="4B90A9E7" w14:textId="77777777" w:rsidR="00981877" w:rsidRPr="009C15DA" w:rsidRDefault="00981877" w:rsidP="00981877">
            <w:pPr>
              <w:rPr>
                <w:color w:val="0070C0"/>
                <w:sz w:val="22"/>
                <w:szCs w:val="22"/>
              </w:rPr>
            </w:pPr>
            <w:r w:rsidRPr="009C15DA">
              <w:rPr>
                <w:rFonts w:ascii="Arial" w:hAnsi="Arial" w:cs="Arial"/>
                <w:b/>
                <w:sz w:val="22"/>
                <w:szCs w:val="22"/>
              </w:rPr>
              <w:t>Skupina činnosti</w:t>
            </w:r>
          </w:p>
        </w:tc>
        <w:tc>
          <w:tcPr>
            <w:tcW w:w="1791" w:type="dxa"/>
            <w:vAlign w:val="center"/>
          </w:tcPr>
          <w:p w14:paraId="07D2CF33" w14:textId="77777777" w:rsidR="00981877" w:rsidRPr="009C15DA" w:rsidRDefault="00981877" w:rsidP="009818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C15DA">
              <w:rPr>
                <w:rFonts w:ascii="Arial" w:hAnsi="Arial" w:cs="Arial"/>
                <w:b/>
                <w:sz w:val="22"/>
                <w:szCs w:val="22"/>
              </w:rPr>
              <w:t>Předpokládaný</w:t>
            </w:r>
          </w:p>
          <w:p w14:paraId="3D63878F" w14:textId="77777777" w:rsidR="00981877" w:rsidRPr="009C15DA" w:rsidRDefault="00981877" w:rsidP="009818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C15DA">
              <w:rPr>
                <w:rFonts w:ascii="Arial" w:hAnsi="Arial" w:cs="Arial"/>
                <w:b/>
                <w:sz w:val="22"/>
                <w:szCs w:val="22"/>
              </w:rPr>
              <w:t>počet za rok</w:t>
            </w:r>
          </w:p>
          <w:p w14:paraId="2E543CFC" w14:textId="77777777" w:rsidR="00981877" w:rsidRPr="009C15DA" w:rsidRDefault="00981877" w:rsidP="00981877">
            <w:pPr>
              <w:jc w:val="center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9C15DA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9C15DA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753" w:type="dxa"/>
            <w:vAlign w:val="center"/>
          </w:tcPr>
          <w:p w14:paraId="70B466B0" w14:textId="77777777" w:rsidR="00981877" w:rsidRPr="009C15DA" w:rsidRDefault="00981877" w:rsidP="009818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b/>
                <w:sz w:val="22"/>
                <w:szCs w:val="22"/>
              </w:rPr>
              <w:t>Jednotková cena v Kč bez DPH / m</w:t>
            </w:r>
            <w:r w:rsidRPr="009C15DA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126" w:type="dxa"/>
            <w:vAlign w:val="center"/>
          </w:tcPr>
          <w:p w14:paraId="53D4514B" w14:textId="77777777" w:rsidR="00981877" w:rsidRPr="009C15DA" w:rsidRDefault="00981877" w:rsidP="00981877">
            <w:pPr>
              <w:jc w:val="center"/>
              <w:rPr>
                <w:sz w:val="22"/>
                <w:szCs w:val="22"/>
              </w:rPr>
            </w:pPr>
            <w:r w:rsidRPr="009C15DA">
              <w:rPr>
                <w:rFonts w:ascii="Arial" w:hAnsi="Arial" w:cs="Arial"/>
                <w:b/>
                <w:sz w:val="22"/>
                <w:szCs w:val="22"/>
              </w:rPr>
              <w:t>Předpokládaná celková cena v Kč bez DPH za rok</w:t>
            </w:r>
          </w:p>
        </w:tc>
      </w:tr>
      <w:tr w:rsidR="00981877" w:rsidRPr="009C15DA" w14:paraId="545A941B" w14:textId="77777777" w:rsidTr="00981877">
        <w:tc>
          <w:tcPr>
            <w:tcW w:w="2943" w:type="dxa"/>
            <w:vMerge/>
          </w:tcPr>
          <w:p w14:paraId="05EC1AFB" w14:textId="77777777" w:rsidR="00981877" w:rsidRPr="009C15DA" w:rsidRDefault="00981877" w:rsidP="009818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vAlign w:val="center"/>
          </w:tcPr>
          <w:p w14:paraId="4DD3B805" w14:textId="77777777" w:rsidR="00981877" w:rsidRPr="009C15DA" w:rsidRDefault="00981877" w:rsidP="009818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753" w:type="dxa"/>
            <w:vAlign w:val="center"/>
          </w:tcPr>
          <w:p w14:paraId="4E47716E" w14:textId="77777777" w:rsidR="00981877" w:rsidRPr="009C15DA" w:rsidRDefault="00981877" w:rsidP="009818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2126" w:type="dxa"/>
            <w:vAlign w:val="center"/>
          </w:tcPr>
          <w:p w14:paraId="25D76C18" w14:textId="77777777" w:rsidR="00981877" w:rsidRPr="009C15DA" w:rsidRDefault="00981877" w:rsidP="009818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A x B</w:t>
            </w:r>
          </w:p>
        </w:tc>
      </w:tr>
      <w:tr w:rsidR="00981877" w:rsidRPr="009C15DA" w14:paraId="2CB3314A" w14:textId="77777777" w:rsidTr="00981877">
        <w:tc>
          <w:tcPr>
            <w:tcW w:w="2943" w:type="dxa"/>
          </w:tcPr>
          <w:p w14:paraId="31F0C346" w14:textId="77777777" w:rsidR="00981877" w:rsidRPr="009C15DA" w:rsidRDefault="007A7D3C" w:rsidP="00731611">
            <w:pPr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s</w:t>
            </w:r>
            <w:r w:rsidR="00D9543A" w:rsidRPr="009C15DA">
              <w:rPr>
                <w:rFonts w:ascii="Arial" w:hAnsi="Arial" w:cs="Arial"/>
                <w:sz w:val="22"/>
                <w:szCs w:val="22"/>
              </w:rPr>
              <w:t xml:space="preserve">běr listí </w:t>
            </w:r>
            <w:r w:rsidR="00731611" w:rsidRPr="009C15DA">
              <w:rPr>
                <w:rFonts w:ascii="Arial" w:hAnsi="Arial" w:cs="Arial"/>
                <w:sz w:val="22"/>
                <w:szCs w:val="22"/>
              </w:rPr>
              <w:t xml:space="preserve">strojní </w:t>
            </w:r>
          </w:p>
        </w:tc>
        <w:tc>
          <w:tcPr>
            <w:tcW w:w="1791" w:type="dxa"/>
            <w:vAlign w:val="center"/>
          </w:tcPr>
          <w:p w14:paraId="7C802ABE" w14:textId="77777777" w:rsidR="00981877" w:rsidRPr="009C15DA" w:rsidRDefault="00284A21" w:rsidP="009818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5 866</w:t>
            </w:r>
          </w:p>
        </w:tc>
        <w:tc>
          <w:tcPr>
            <w:tcW w:w="1753" w:type="dxa"/>
            <w:shd w:val="clear" w:color="auto" w:fill="FFFF00"/>
            <w:vAlign w:val="center"/>
          </w:tcPr>
          <w:p w14:paraId="5BF4C4D1" w14:textId="77777777" w:rsidR="00981877" w:rsidRPr="009C15DA" w:rsidRDefault="00981877" w:rsidP="00981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00"/>
            <w:vAlign w:val="center"/>
          </w:tcPr>
          <w:p w14:paraId="582F6143" w14:textId="77777777" w:rsidR="00981877" w:rsidRPr="009C15DA" w:rsidRDefault="00981877" w:rsidP="00981877">
            <w:pPr>
              <w:jc w:val="center"/>
              <w:rPr>
                <w:sz w:val="22"/>
                <w:szCs w:val="22"/>
              </w:rPr>
            </w:pPr>
          </w:p>
        </w:tc>
      </w:tr>
      <w:tr w:rsidR="00D9543A" w:rsidRPr="009C15DA" w14:paraId="54B8856C" w14:textId="77777777" w:rsidTr="00981877">
        <w:tc>
          <w:tcPr>
            <w:tcW w:w="2943" w:type="dxa"/>
          </w:tcPr>
          <w:p w14:paraId="7176B793" w14:textId="77777777" w:rsidR="00D9543A" w:rsidRPr="009C15DA" w:rsidRDefault="007A7D3C" w:rsidP="00981877">
            <w:pPr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r</w:t>
            </w:r>
            <w:r w:rsidR="00D9543A" w:rsidRPr="009C15DA">
              <w:rPr>
                <w:rFonts w:ascii="Arial" w:hAnsi="Arial" w:cs="Arial"/>
                <w:sz w:val="22"/>
                <w:szCs w:val="22"/>
              </w:rPr>
              <w:t>uční hrabání</w:t>
            </w:r>
          </w:p>
        </w:tc>
        <w:tc>
          <w:tcPr>
            <w:tcW w:w="1791" w:type="dxa"/>
            <w:vAlign w:val="center"/>
          </w:tcPr>
          <w:p w14:paraId="726D7E7B" w14:textId="77777777" w:rsidR="00D9543A" w:rsidRPr="009C15DA" w:rsidRDefault="00284A21" w:rsidP="009818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24 200</w:t>
            </w:r>
          </w:p>
        </w:tc>
        <w:tc>
          <w:tcPr>
            <w:tcW w:w="1753" w:type="dxa"/>
            <w:shd w:val="clear" w:color="auto" w:fill="FFFF00"/>
            <w:vAlign w:val="center"/>
          </w:tcPr>
          <w:p w14:paraId="6D9A2D17" w14:textId="77777777" w:rsidR="00D9543A" w:rsidRPr="009C15DA" w:rsidRDefault="00D9543A" w:rsidP="00981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00"/>
            <w:vAlign w:val="center"/>
          </w:tcPr>
          <w:p w14:paraId="4EC0C7A9" w14:textId="77777777" w:rsidR="00D9543A" w:rsidRPr="009C15DA" w:rsidRDefault="00D9543A" w:rsidP="00981877">
            <w:pPr>
              <w:jc w:val="center"/>
              <w:rPr>
                <w:sz w:val="22"/>
                <w:szCs w:val="22"/>
              </w:rPr>
            </w:pPr>
          </w:p>
        </w:tc>
      </w:tr>
      <w:tr w:rsidR="00981877" w:rsidRPr="009C15DA" w14:paraId="49A19875" w14:textId="77777777" w:rsidTr="00981877">
        <w:tc>
          <w:tcPr>
            <w:tcW w:w="6487" w:type="dxa"/>
            <w:gridSpan w:val="3"/>
          </w:tcPr>
          <w:p w14:paraId="45E350B5" w14:textId="77777777" w:rsidR="00981877" w:rsidRPr="009C15DA" w:rsidRDefault="00981877" w:rsidP="00981877">
            <w:pPr>
              <w:jc w:val="both"/>
              <w:rPr>
                <w:color w:val="0070C0"/>
                <w:sz w:val="22"/>
                <w:szCs w:val="22"/>
              </w:rPr>
            </w:pPr>
            <w:r w:rsidRPr="009C15DA">
              <w:rPr>
                <w:rFonts w:ascii="Arial" w:hAnsi="Arial" w:cs="Arial"/>
                <w:b/>
                <w:caps/>
                <w:sz w:val="22"/>
                <w:szCs w:val="22"/>
              </w:rPr>
              <w:t>Úklid spadeného listí Z PLOCH za rok CELKEM</w:t>
            </w:r>
          </w:p>
        </w:tc>
        <w:tc>
          <w:tcPr>
            <w:tcW w:w="2126" w:type="dxa"/>
            <w:shd w:val="clear" w:color="auto" w:fill="FFFF00"/>
          </w:tcPr>
          <w:p w14:paraId="3C9C0CBE" w14:textId="77777777" w:rsidR="00981877" w:rsidRPr="009C15DA" w:rsidRDefault="00981877" w:rsidP="00724D34">
            <w:pPr>
              <w:jc w:val="center"/>
              <w:rPr>
                <w:color w:val="0070C0"/>
                <w:sz w:val="22"/>
                <w:szCs w:val="22"/>
              </w:rPr>
            </w:pPr>
          </w:p>
        </w:tc>
      </w:tr>
    </w:tbl>
    <w:p w14:paraId="5762ACA0" w14:textId="77777777" w:rsidR="00981877" w:rsidRPr="009C15DA" w:rsidRDefault="00981877" w:rsidP="00981877">
      <w:pPr>
        <w:jc w:val="both"/>
        <w:rPr>
          <w:rFonts w:ascii="Arial" w:hAnsi="Arial" w:cs="Arial"/>
          <w:b/>
          <w:sz w:val="22"/>
          <w:szCs w:val="22"/>
        </w:rPr>
      </w:pPr>
    </w:p>
    <w:p w14:paraId="7F855415" w14:textId="77777777" w:rsidR="00093A68" w:rsidRPr="009C15DA" w:rsidRDefault="00093A68" w:rsidP="00093A68">
      <w:pPr>
        <w:jc w:val="both"/>
        <w:rPr>
          <w:rFonts w:ascii="Arial" w:hAnsi="Arial" w:cs="Arial"/>
          <w:sz w:val="22"/>
          <w:szCs w:val="22"/>
        </w:rPr>
      </w:pPr>
      <w:r w:rsidRPr="009C15DA">
        <w:rPr>
          <w:rFonts w:ascii="Arial" w:hAnsi="Arial" w:cs="Arial"/>
          <w:b/>
          <w:sz w:val="22"/>
          <w:szCs w:val="22"/>
        </w:rPr>
        <w:t>Platební podmínky:</w:t>
      </w:r>
    </w:p>
    <w:p w14:paraId="38F7A14A" w14:textId="77777777" w:rsidR="00731611" w:rsidRPr="009C15DA" w:rsidRDefault="00093A68" w:rsidP="007C3096">
      <w:pPr>
        <w:jc w:val="both"/>
        <w:rPr>
          <w:rFonts w:ascii="Arial" w:hAnsi="Arial" w:cs="Arial"/>
          <w:sz w:val="22"/>
          <w:szCs w:val="22"/>
        </w:rPr>
      </w:pPr>
      <w:r w:rsidRPr="009C15DA">
        <w:rPr>
          <w:rFonts w:ascii="Arial" w:hAnsi="Arial" w:cs="Arial"/>
          <w:sz w:val="22"/>
          <w:szCs w:val="22"/>
        </w:rPr>
        <w:t>Účtují se skutečně vyhrabané metry čtvereční v příslušném měsíci podle skutečně vykázaného objemu provedené a převzaté práce. V ceně je doprava odpadů na kompostárnu</w:t>
      </w:r>
      <w:r w:rsidR="00724D34">
        <w:rPr>
          <w:rFonts w:ascii="Arial" w:hAnsi="Arial" w:cs="Arial"/>
          <w:sz w:val="22"/>
          <w:szCs w:val="22"/>
        </w:rPr>
        <w:t xml:space="preserve"> a jeho likvidace</w:t>
      </w:r>
      <w:r w:rsidRPr="009C15DA">
        <w:rPr>
          <w:rFonts w:ascii="Arial" w:hAnsi="Arial" w:cs="Arial"/>
          <w:sz w:val="22"/>
          <w:szCs w:val="22"/>
        </w:rPr>
        <w:t>.</w:t>
      </w:r>
    </w:p>
    <w:p w14:paraId="0EF370DF" w14:textId="77777777" w:rsidR="00EF01A7" w:rsidRDefault="00EF01A7" w:rsidP="007C3096">
      <w:pPr>
        <w:jc w:val="both"/>
        <w:rPr>
          <w:rFonts w:ascii="Arial" w:hAnsi="Arial" w:cs="Arial"/>
          <w:sz w:val="22"/>
          <w:szCs w:val="22"/>
        </w:rPr>
      </w:pPr>
    </w:p>
    <w:p w14:paraId="15ADB164" w14:textId="77777777" w:rsidR="006F6BF4" w:rsidRPr="009C15DA" w:rsidRDefault="006F6BF4" w:rsidP="007C3096">
      <w:pPr>
        <w:jc w:val="both"/>
        <w:rPr>
          <w:rFonts w:ascii="Arial" w:hAnsi="Arial" w:cs="Arial"/>
          <w:sz w:val="22"/>
          <w:szCs w:val="22"/>
        </w:rPr>
      </w:pPr>
    </w:p>
    <w:p w14:paraId="2C3DDE73" w14:textId="3529B23B" w:rsidR="00EF01A7" w:rsidRPr="009C15DA" w:rsidRDefault="00EF01A7" w:rsidP="00EF01A7">
      <w:pPr>
        <w:jc w:val="center"/>
        <w:rPr>
          <w:rFonts w:ascii="Arial" w:hAnsi="Arial" w:cs="Arial"/>
          <w:b/>
          <w:color w:val="0070C0"/>
          <w:sz w:val="22"/>
          <w:szCs w:val="22"/>
        </w:rPr>
      </w:pPr>
      <w:r w:rsidRPr="009C15DA">
        <w:rPr>
          <w:rFonts w:ascii="Arial" w:hAnsi="Arial" w:cs="Arial"/>
          <w:b/>
          <w:caps/>
          <w:sz w:val="22"/>
          <w:szCs w:val="22"/>
          <w:u w:val="single"/>
        </w:rPr>
        <w:t>Jarní vyhrabání trávníků</w:t>
      </w:r>
    </w:p>
    <w:p w14:paraId="5C8BA789" w14:textId="77777777" w:rsidR="00EF01A7" w:rsidRPr="009C15DA" w:rsidRDefault="00EF01A7" w:rsidP="00EF01A7">
      <w:pPr>
        <w:jc w:val="both"/>
        <w:rPr>
          <w:rFonts w:ascii="Arial" w:hAnsi="Arial" w:cs="Arial"/>
          <w:color w:val="0070C0"/>
          <w:sz w:val="22"/>
          <w:szCs w:val="22"/>
        </w:rPr>
      </w:pPr>
      <w:r w:rsidRPr="009C15DA">
        <w:rPr>
          <w:rFonts w:ascii="Arial" w:hAnsi="Arial" w:cs="Arial"/>
          <w:b/>
          <w:sz w:val="22"/>
          <w:szCs w:val="22"/>
        </w:rPr>
        <w:t>Popis činnosti:</w:t>
      </w:r>
    </w:p>
    <w:p w14:paraId="74A710BA" w14:textId="77777777" w:rsidR="00EF01A7" w:rsidRPr="009C15DA" w:rsidRDefault="00EF01A7" w:rsidP="00EF01A7">
      <w:pPr>
        <w:jc w:val="both"/>
        <w:rPr>
          <w:rFonts w:ascii="Arial" w:hAnsi="Arial" w:cs="Arial"/>
          <w:b/>
          <w:sz w:val="22"/>
          <w:szCs w:val="22"/>
        </w:rPr>
      </w:pPr>
      <w:r w:rsidRPr="009C15DA">
        <w:rPr>
          <w:rFonts w:ascii="Arial" w:hAnsi="Arial" w:cs="Arial"/>
          <w:sz w:val="22"/>
          <w:szCs w:val="22"/>
        </w:rPr>
        <w:t xml:space="preserve">Jarní vyhrabání se provádí na hlavních plochách kolem obřadní síně, na </w:t>
      </w:r>
      <w:proofErr w:type="spellStart"/>
      <w:r w:rsidRPr="009C15DA">
        <w:rPr>
          <w:rFonts w:ascii="Arial" w:hAnsi="Arial" w:cs="Arial"/>
          <w:sz w:val="22"/>
          <w:szCs w:val="22"/>
        </w:rPr>
        <w:t>vsypové</w:t>
      </w:r>
      <w:proofErr w:type="spellEnd"/>
      <w:r w:rsidRPr="009C15DA">
        <w:rPr>
          <w:rFonts w:ascii="Arial" w:hAnsi="Arial" w:cs="Arial"/>
          <w:sz w:val="22"/>
          <w:szCs w:val="22"/>
        </w:rPr>
        <w:t xml:space="preserve"> loučce, vojenský hřbitov, kolem cest mezi hroby a u zdi. Shrabky se odváží na</w:t>
      </w:r>
      <w:r w:rsidRPr="009C15DA">
        <w:rPr>
          <w:rFonts w:ascii="Arial" w:hAnsi="Arial" w:cs="Arial"/>
          <w:b/>
          <w:sz w:val="22"/>
          <w:szCs w:val="22"/>
        </w:rPr>
        <w:t xml:space="preserve"> </w:t>
      </w:r>
      <w:r w:rsidRPr="009C15DA">
        <w:rPr>
          <w:rFonts w:ascii="Arial" w:hAnsi="Arial" w:cs="Arial"/>
          <w:sz w:val="22"/>
          <w:szCs w:val="22"/>
        </w:rPr>
        <w:t>kompostárnu. V ceně je doprava na kompostárnu</w:t>
      </w:r>
      <w:r w:rsidR="00724D34">
        <w:rPr>
          <w:rFonts w:ascii="Arial" w:hAnsi="Arial" w:cs="Arial"/>
          <w:sz w:val="22"/>
          <w:szCs w:val="22"/>
        </w:rPr>
        <w:t xml:space="preserve"> a jeho likvidace</w:t>
      </w:r>
      <w:r w:rsidRPr="009C15DA">
        <w:rPr>
          <w:rFonts w:ascii="Arial" w:hAnsi="Arial" w:cs="Arial"/>
          <w:sz w:val="22"/>
          <w:szCs w:val="22"/>
        </w:rPr>
        <w:t>.</w:t>
      </w:r>
      <w:r w:rsidRPr="009C15DA">
        <w:rPr>
          <w:rFonts w:ascii="Arial" w:hAnsi="Arial" w:cs="Arial"/>
          <w:b/>
          <w:sz w:val="22"/>
          <w:szCs w:val="22"/>
        </w:rPr>
        <w:t xml:space="preserve">  </w:t>
      </w:r>
    </w:p>
    <w:p w14:paraId="4839A73B" w14:textId="77777777" w:rsidR="00EF01A7" w:rsidRPr="009C15DA" w:rsidRDefault="00EF01A7" w:rsidP="00EF01A7">
      <w:pPr>
        <w:jc w:val="both"/>
        <w:rPr>
          <w:rFonts w:ascii="Arial" w:hAnsi="Arial" w:cs="Arial"/>
          <w:b/>
          <w:color w:val="0070C0"/>
          <w:sz w:val="22"/>
          <w:szCs w:val="22"/>
        </w:rPr>
      </w:pPr>
    </w:p>
    <w:p w14:paraId="66D15F6B" w14:textId="77777777" w:rsidR="00EF01A7" w:rsidRPr="009C15DA" w:rsidRDefault="00EF01A7" w:rsidP="00EF01A7">
      <w:pPr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9C15DA">
        <w:rPr>
          <w:rFonts w:ascii="Arial" w:hAnsi="Arial" w:cs="Arial"/>
          <w:b/>
          <w:sz w:val="22"/>
          <w:szCs w:val="22"/>
        </w:rPr>
        <w:t>Způsob určení ceny: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1794"/>
        <w:gridCol w:w="1753"/>
        <w:gridCol w:w="2126"/>
      </w:tblGrid>
      <w:tr w:rsidR="00EF01A7" w:rsidRPr="009C15DA" w14:paraId="14C15854" w14:textId="77777777" w:rsidTr="00EF01A7">
        <w:tc>
          <w:tcPr>
            <w:tcW w:w="2943" w:type="dxa"/>
            <w:vMerge w:val="restart"/>
            <w:vAlign w:val="center"/>
          </w:tcPr>
          <w:p w14:paraId="094675AC" w14:textId="77777777" w:rsidR="00EF01A7" w:rsidRPr="009C15DA" w:rsidRDefault="00EF01A7" w:rsidP="00EF01A7">
            <w:pPr>
              <w:rPr>
                <w:color w:val="0070C0"/>
                <w:sz w:val="22"/>
                <w:szCs w:val="22"/>
              </w:rPr>
            </w:pPr>
            <w:r w:rsidRPr="009C15DA">
              <w:rPr>
                <w:rFonts w:ascii="Arial" w:hAnsi="Arial" w:cs="Arial"/>
                <w:b/>
                <w:sz w:val="22"/>
                <w:szCs w:val="22"/>
              </w:rPr>
              <w:t>Skupina činnosti</w:t>
            </w:r>
          </w:p>
        </w:tc>
        <w:tc>
          <w:tcPr>
            <w:tcW w:w="1791" w:type="dxa"/>
            <w:vAlign w:val="center"/>
          </w:tcPr>
          <w:p w14:paraId="6F1D0D3D" w14:textId="77777777" w:rsidR="00EF01A7" w:rsidRPr="009C15DA" w:rsidRDefault="00EF01A7" w:rsidP="00EF01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C15DA">
              <w:rPr>
                <w:rFonts w:ascii="Arial" w:hAnsi="Arial" w:cs="Arial"/>
                <w:b/>
                <w:sz w:val="22"/>
                <w:szCs w:val="22"/>
              </w:rPr>
              <w:t>Předpokládaný</w:t>
            </w:r>
          </w:p>
          <w:p w14:paraId="4891E17C" w14:textId="77777777" w:rsidR="00EF01A7" w:rsidRPr="009C15DA" w:rsidRDefault="00EF01A7" w:rsidP="00EF01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C15DA">
              <w:rPr>
                <w:rFonts w:ascii="Arial" w:hAnsi="Arial" w:cs="Arial"/>
                <w:b/>
                <w:sz w:val="22"/>
                <w:szCs w:val="22"/>
              </w:rPr>
              <w:t>počet za rok</w:t>
            </w:r>
          </w:p>
          <w:p w14:paraId="1F84237F" w14:textId="77777777" w:rsidR="00EF01A7" w:rsidRPr="009C15DA" w:rsidRDefault="00EF01A7" w:rsidP="00EF01A7">
            <w:pPr>
              <w:jc w:val="center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9C15DA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9C15DA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753" w:type="dxa"/>
            <w:vAlign w:val="center"/>
          </w:tcPr>
          <w:p w14:paraId="2B52839F" w14:textId="77777777" w:rsidR="00EF01A7" w:rsidRPr="009C15DA" w:rsidRDefault="00EF01A7" w:rsidP="00EF01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b/>
                <w:sz w:val="22"/>
                <w:szCs w:val="22"/>
              </w:rPr>
              <w:t>Jednotková cena v Kč bez DPH / m</w:t>
            </w:r>
            <w:r w:rsidRPr="009C15DA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126" w:type="dxa"/>
            <w:vAlign w:val="center"/>
          </w:tcPr>
          <w:p w14:paraId="1790455A" w14:textId="77777777" w:rsidR="00EF01A7" w:rsidRPr="009C15DA" w:rsidRDefault="00EF01A7" w:rsidP="00EF01A7">
            <w:pPr>
              <w:jc w:val="center"/>
              <w:rPr>
                <w:sz w:val="22"/>
                <w:szCs w:val="22"/>
              </w:rPr>
            </w:pPr>
            <w:r w:rsidRPr="009C15DA">
              <w:rPr>
                <w:rFonts w:ascii="Arial" w:hAnsi="Arial" w:cs="Arial"/>
                <w:b/>
                <w:sz w:val="22"/>
                <w:szCs w:val="22"/>
              </w:rPr>
              <w:t>Předpokládaná celková cena v Kč bez DPH za rok</w:t>
            </w:r>
          </w:p>
        </w:tc>
      </w:tr>
      <w:tr w:rsidR="00EF01A7" w:rsidRPr="009C15DA" w14:paraId="5B785CD4" w14:textId="77777777" w:rsidTr="00EF01A7">
        <w:tc>
          <w:tcPr>
            <w:tcW w:w="2943" w:type="dxa"/>
            <w:vMerge/>
          </w:tcPr>
          <w:p w14:paraId="58663EB1" w14:textId="77777777" w:rsidR="00EF01A7" w:rsidRPr="009C15DA" w:rsidRDefault="00EF01A7" w:rsidP="00EF01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1" w:type="dxa"/>
            <w:vAlign w:val="center"/>
          </w:tcPr>
          <w:p w14:paraId="658004A2" w14:textId="77777777" w:rsidR="00EF01A7" w:rsidRPr="009C15DA" w:rsidRDefault="00EF01A7" w:rsidP="00EF01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753" w:type="dxa"/>
            <w:vAlign w:val="center"/>
          </w:tcPr>
          <w:p w14:paraId="7B3EB01C" w14:textId="77777777" w:rsidR="00EF01A7" w:rsidRPr="009C15DA" w:rsidRDefault="00EF01A7" w:rsidP="00EF01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2126" w:type="dxa"/>
            <w:vAlign w:val="center"/>
          </w:tcPr>
          <w:p w14:paraId="2EF72CA4" w14:textId="77777777" w:rsidR="00EF01A7" w:rsidRPr="009C15DA" w:rsidRDefault="00EF01A7" w:rsidP="00EF01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A x B</w:t>
            </w:r>
          </w:p>
        </w:tc>
      </w:tr>
      <w:tr w:rsidR="00EF01A7" w:rsidRPr="009C15DA" w14:paraId="47DE38DB" w14:textId="77777777" w:rsidTr="00EF01A7">
        <w:tc>
          <w:tcPr>
            <w:tcW w:w="2943" w:type="dxa"/>
          </w:tcPr>
          <w:p w14:paraId="338E1545" w14:textId="77777777" w:rsidR="00EF01A7" w:rsidRPr="009C15DA" w:rsidRDefault="00EF01A7" w:rsidP="00EF01A7">
            <w:pPr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hrabání na rovině</w:t>
            </w:r>
          </w:p>
        </w:tc>
        <w:tc>
          <w:tcPr>
            <w:tcW w:w="1791" w:type="dxa"/>
            <w:vAlign w:val="center"/>
          </w:tcPr>
          <w:p w14:paraId="6CD2D340" w14:textId="77777777" w:rsidR="00EF01A7" w:rsidRPr="009C15DA" w:rsidRDefault="0006450E" w:rsidP="00EF01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30 066</w:t>
            </w:r>
          </w:p>
        </w:tc>
        <w:tc>
          <w:tcPr>
            <w:tcW w:w="1753" w:type="dxa"/>
            <w:shd w:val="clear" w:color="auto" w:fill="FFFF00"/>
            <w:vAlign w:val="center"/>
          </w:tcPr>
          <w:p w14:paraId="6EFF409F" w14:textId="77777777" w:rsidR="00EF01A7" w:rsidRPr="009C15DA" w:rsidRDefault="00EF01A7" w:rsidP="00EF01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00"/>
            <w:vAlign w:val="center"/>
          </w:tcPr>
          <w:p w14:paraId="515F1610" w14:textId="77777777" w:rsidR="00EF01A7" w:rsidRPr="009C15DA" w:rsidRDefault="00EF01A7" w:rsidP="00EF01A7">
            <w:pPr>
              <w:jc w:val="center"/>
              <w:rPr>
                <w:sz w:val="22"/>
                <w:szCs w:val="22"/>
              </w:rPr>
            </w:pPr>
          </w:p>
        </w:tc>
      </w:tr>
      <w:tr w:rsidR="00EF01A7" w:rsidRPr="009C15DA" w14:paraId="2F3FDAE3" w14:textId="77777777" w:rsidTr="00EF01A7">
        <w:tc>
          <w:tcPr>
            <w:tcW w:w="6487" w:type="dxa"/>
            <w:gridSpan w:val="3"/>
          </w:tcPr>
          <w:p w14:paraId="3338099E" w14:textId="77777777" w:rsidR="00EF01A7" w:rsidRPr="009C15DA" w:rsidRDefault="00EF01A7" w:rsidP="00EF01A7">
            <w:pPr>
              <w:rPr>
                <w:color w:val="0070C0"/>
                <w:sz w:val="22"/>
                <w:szCs w:val="22"/>
              </w:rPr>
            </w:pPr>
            <w:proofErr w:type="gramStart"/>
            <w:r w:rsidRPr="009C15DA">
              <w:rPr>
                <w:rFonts w:ascii="Arial" w:hAnsi="Arial" w:cs="Arial"/>
                <w:b/>
                <w:caps/>
                <w:sz w:val="22"/>
                <w:szCs w:val="22"/>
              </w:rPr>
              <w:t>Jarní  vyhrabání</w:t>
            </w:r>
            <w:proofErr w:type="gramEnd"/>
            <w:r w:rsidRPr="009C15DA"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 trávníků za rok CELKEM</w:t>
            </w:r>
          </w:p>
        </w:tc>
        <w:tc>
          <w:tcPr>
            <w:tcW w:w="2126" w:type="dxa"/>
            <w:shd w:val="clear" w:color="auto" w:fill="FFFF00"/>
          </w:tcPr>
          <w:p w14:paraId="07D5C6FF" w14:textId="77777777" w:rsidR="00EF01A7" w:rsidRPr="009C15DA" w:rsidRDefault="00EF01A7" w:rsidP="00624392">
            <w:pPr>
              <w:jc w:val="center"/>
              <w:rPr>
                <w:color w:val="0070C0"/>
                <w:sz w:val="22"/>
                <w:szCs w:val="22"/>
              </w:rPr>
            </w:pPr>
          </w:p>
        </w:tc>
      </w:tr>
    </w:tbl>
    <w:p w14:paraId="3FBCFD6C" w14:textId="77777777" w:rsidR="00EF01A7" w:rsidRPr="009C15DA" w:rsidRDefault="00EF01A7" w:rsidP="00EF01A7">
      <w:pPr>
        <w:jc w:val="both"/>
        <w:rPr>
          <w:rFonts w:ascii="Arial" w:hAnsi="Arial" w:cs="Arial"/>
          <w:b/>
          <w:sz w:val="22"/>
          <w:szCs w:val="22"/>
        </w:rPr>
      </w:pPr>
    </w:p>
    <w:p w14:paraId="5052F299" w14:textId="77777777" w:rsidR="00EF01A7" w:rsidRPr="009C15DA" w:rsidRDefault="00EF01A7" w:rsidP="00EF01A7">
      <w:pPr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9C15DA">
        <w:rPr>
          <w:rFonts w:ascii="Arial" w:hAnsi="Arial" w:cs="Arial"/>
          <w:b/>
          <w:sz w:val="22"/>
          <w:szCs w:val="22"/>
        </w:rPr>
        <w:t>Platební podmínky:</w:t>
      </w:r>
    </w:p>
    <w:p w14:paraId="1931B3AC" w14:textId="77777777" w:rsidR="00EF01A7" w:rsidRPr="009C15DA" w:rsidRDefault="00EF01A7" w:rsidP="00EF01A7">
      <w:pPr>
        <w:jc w:val="both"/>
        <w:rPr>
          <w:rFonts w:ascii="Arial" w:hAnsi="Arial" w:cs="Arial"/>
          <w:sz w:val="22"/>
          <w:szCs w:val="22"/>
        </w:rPr>
      </w:pPr>
      <w:r w:rsidRPr="009C15DA">
        <w:rPr>
          <w:rFonts w:ascii="Arial" w:hAnsi="Arial" w:cs="Arial"/>
          <w:sz w:val="22"/>
          <w:szCs w:val="22"/>
        </w:rPr>
        <w:t>Účtuje se skutečně provedený rozsah hrabání v příslušném měsíci podle jednotkové ceny a skutečně vykázaného objemu provedené a převzaté práce. V ceně je doprava odpadů na kompostárnu</w:t>
      </w:r>
      <w:r w:rsidR="00163FF6">
        <w:rPr>
          <w:rFonts w:ascii="Arial" w:hAnsi="Arial" w:cs="Arial"/>
          <w:sz w:val="22"/>
          <w:szCs w:val="22"/>
        </w:rPr>
        <w:t xml:space="preserve"> a jeho likvidace</w:t>
      </w:r>
      <w:r w:rsidRPr="009C15DA">
        <w:rPr>
          <w:rFonts w:ascii="Arial" w:hAnsi="Arial" w:cs="Arial"/>
          <w:sz w:val="22"/>
          <w:szCs w:val="22"/>
        </w:rPr>
        <w:t>.</w:t>
      </w:r>
    </w:p>
    <w:p w14:paraId="35A9FF64" w14:textId="77777777" w:rsidR="00731611" w:rsidRDefault="00731611" w:rsidP="007C3096">
      <w:pPr>
        <w:jc w:val="both"/>
        <w:rPr>
          <w:rFonts w:ascii="Arial" w:hAnsi="Arial" w:cs="Arial"/>
          <w:sz w:val="22"/>
          <w:szCs w:val="22"/>
        </w:rPr>
      </w:pPr>
    </w:p>
    <w:p w14:paraId="76B620E7" w14:textId="77777777" w:rsidR="006F6BF4" w:rsidRPr="009C15DA" w:rsidRDefault="006F6BF4" w:rsidP="007C3096">
      <w:pPr>
        <w:jc w:val="both"/>
        <w:rPr>
          <w:rFonts w:ascii="Arial" w:hAnsi="Arial" w:cs="Arial"/>
          <w:sz w:val="22"/>
          <w:szCs w:val="22"/>
        </w:rPr>
      </w:pPr>
    </w:p>
    <w:p w14:paraId="55B778CB" w14:textId="77777777" w:rsidR="00731611" w:rsidRPr="009C15DA" w:rsidRDefault="007C3096" w:rsidP="00093A68">
      <w:pPr>
        <w:jc w:val="center"/>
        <w:rPr>
          <w:rFonts w:ascii="Arial" w:hAnsi="Arial" w:cs="Arial"/>
          <w:b/>
          <w:caps/>
          <w:sz w:val="22"/>
          <w:szCs w:val="22"/>
          <w:u w:val="single"/>
        </w:rPr>
      </w:pPr>
      <w:r w:rsidRPr="009C15DA">
        <w:rPr>
          <w:rFonts w:ascii="Arial" w:hAnsi="Arial" w:cs="Arial"/>
          <w:b/>
          <w:caps/>
          <w:sz w:val="22"/>
          <w:szCs w:val="22"/>
          <w:u w:val="single"/>
        </w:rPr>
        <w:t>Ořezy stromů</w:t>
      </w:r>
    </w:p>
    <w:p w14:paraId="7AA1D8F0" w14:textId="77777777" w:rsidR="00B44049" w:rsidRPr="009C15DA" w:rsidRDefault="00B44049" w:rsidP="000210F6">
      <w:pPr>
        <w:jc w:val="both"/>
        <w:rPr>
          <w:rFonts w:ascii="Arial" w:hAnsi="Arial" w:cs="Arial"/>
          <w:sz w:val="22"/>
          <w:szCs w:val="22"/>
        </w:rPr>
      </w:pPr>
      <w:r w:rsidRPr="009C15DA">
        <w:rPr>
          <w:rFonts w:ascii="Arial" w:hAnsi="Arial" w:cs="Arial"/>
          <w:b/>
          <w:sz w:val="22"/>
          <w:szCs w:val="22"/>
        </w:rPr>
        <w:t>Popis činnosti:</w:t>
      </w:r>
    </w:p>
    <w:p w14:paraId="2E0C5D2F" w14:textId="77777777" w:rsidR="005321E6" w:rsidRPr="009C15DA" w:rsidRDefault="007C44B9" w:rsidP="00C674C6">
      <w:pPr>
        <w:jc w:val="both"/>
        <w:rPr>
          <w:rFonts w:ascii="Arial" w:hAnsi="Arial" w:cs="Arial"/>
          <w:sz w:val="22"/>
          <w:szCs w:val="22"/>
        </w:rPr>
      </w:pPr>
      <w:r w:rsidRPr="009C15DA">
        <w:rPr>
          <w:rFonts w:ascii="Arial" w:hAnsi="Arial" w:cs="Arial"/>
          <w:sz w:val="22"/>
          <w:szCs w:val="22"/>
        </w:rPr>
        <w:t>Z</w:t>
      </w:r>
      <w:r w:rsidR="00BD595D" w:rsidRPr="009C15DA">
        <w:rPr>
          <w:rFonts w:ascii="Arial" w:hAnsi="Arial" w:cs="Arial"/>
          <w:sz w:val="22"/>
          <w:szCs w:val="22"/>
        </w:rPr>
        <w:t>dravotní</w:t>
      </w:r>
      <w:r w:rsidR="00280EB0" w:rsidRPr="009C15DA">
        <w:rPr>
          <w:rFonts w:ascii="Arial" w:hAnsi="Arial" w:cs="Arial"/>
          <w:sz w:val="22"/>
          <w:szCs w:val="22"/>
        </w:rPr>
        <w:t xml:space="preserve">, výchovné </w:t>
      </w:r>
      <w:r w:rsidR="00BD595D" w:rsidRPr="009C15DA">
        <w:rPr>
          <w:rFonts w:ascii="Arial" w:hAnsi="Arial" w:cs="Arial"/>
          <w:sz w:val="22"/>
          <w:szCs w:val="22"/>
        </w:rPr>
        <w:t xml:space="preserve">a bezpečnostní řezy jsou prováděny podle potřeby </w:t>
      </w:r>
      <w:r w:rsidR="007C3096" w:rsidRPr="009C15DA">
        <w:rPr>
          <w:rFonts w:ascii="Arial" w:hAnsi="Arial" w:cs="Arial"/>
          <w:sz w:val="22"/>
          <w:szCs w:val="22"/>
        </w:rPr>
        <w:t xml:space="preserve">v době vegetačního klidu. U dřevin, které to svým charakterem </w:t>
      </w:r>
      <w:r w:rsidR="00981877" w:rsidRPr="009C15DA">
        <w:rPr>
          <w:rFonts w:ascii="Arial" w:hAnsi="Arial" w:cs="Arial"/>
          <w:sz w:val="22"/>
          <w:szCs w:val="22"/>
        </w:rPr>
        <w:t>vyžadují</w:t>
      </w:r>
      <w:r w:rsidR="007C3096" w:rsidRPr="009C15DA">
        <w:rPr>
          <w:rFonts w:ascii="Arial" w:hAnsi="Arial" w:cs="Arial"/>
          <w:sz w:val="22"/>
          <w:szCs w:val="22"/>
        </w:rPr>
        <w:t xml:space="preserve">, </w:t>
      </w:r>
      <w:r w:rsidR="00981877" w:rsidRPr="009C15DA">
        <w:rPr>
          <w:rFonts w:ascii="Arial" w:hAnsi="Arial" w:cs="Arial"/>
          <w:sz w:val="22"/>
          <w:szCs w:val="22"/>
        </w:rPr>
        <w:t>se provádí řez v období vegetace</w:t>
      </w:r>
      <w:r w:rsidR="000B232C" w:rsidRPr="009C15DA">
        <w:rPr>
          <w:rFonts w:ascii="Arial" w:hAnsi="Arial" w:cs="Arial"/>
          <w:sz w:val="22"/>
          <w:szCs w:val="22"/>
        </w:rPr>
        <w:t>.</w:t>
      </w:r>
      <w:r w:rsidR="00C674C6" w:rsidRPr="009C15DA">
        <w:rPr>
          <w:rFonts w:ascii="Arial" w:hAnsi="Arial" w:cs="Arial"/>
          <w:sz w:val="22"/>
          <w:szCs w:val="22"/>
        </w:rPr>
        <w:t xml:space="preserve"> </w:t>
      </w:r>
      <w:r w:rsidR="001A04A7" w:rsidRPr="009C15DA">
        <w:rPr>
          <w:rFonts w:ascii="Arial" w:hAnsi="Arial" w:cs="Arial"/>
          <w:sz w:val="22"/>
          <w:szCs w:val="22"/>
        </w:rPr>
        <w:t>Cena</w:t>
      </w:r>
      <w:r w:rsidR="009C1140" w:rsidRPr="009C15DA">
        <w:rPr>
          <w:rFonts w:ascii="Arial" w:hAnsi="Arial" w:cs="Arial"/>
          <w:sz w:val="22"/>
          <w:szCs w:val="22"/>
        </w:rPr>
        <w:t xml:space="preserve"> je</w:t>
      </w:r>
      <w:r w:rsidR="001A04A7" w:rsidRPr="009C15DA">
        <w:rPr>
          <w:rFonts w:ascii="Arial" w:hAnsi="Arial" w:cs="Arial"/>
          <w:sz w:val="22"/>
          <w:szCs w:val="22"/>
        </w:rPr>
        <w:t xml:space="preserve"> stanovena bez ohledu na způsob ořezu a bez ohledu na druh použité mechanizace a </w:t>
      </w:r>
      <w:r w:rsidR="009C1140" w:rsidRPr="009C15DA">
        <w:rPr>
          <w:rFonts w:ascii="Arial" w:hAnsi="Arial" w:cs="Arial"/>
          <w:sz w:val="22"/>
          <w:szCs w:val="22"/>
        </w:rPr>
        <w:t xml:space="preserve">obsahuje </w:t>
      </w:r>
      <w:r w:rsidR="001A04A7" w:rsidRPr="009C15DA">
        <w:rPr>
          <w:rFonts w:ascii="Arial" w:hAnsi="Arial" w:cs="Arial"/>
          <w:sz w:val="22"/>
          <w:szCs w:val="22"/>
        </w:rPr>
        <w:t>i úklid plochy v okolí ošetřovaného stromu po ořezu a likvidaci dřevní hmoty</w:t>
      </w:r>
      <w:r w:rsidR="007E0D1D" w:rsidRPr="009C15DA">
        <w:rPr>
          <w:rFonts w:ascii="Arial" w:hAnsi="Arial" w:cs="Arial"/>
          <w:sz w:val="22"/>
          <w:szCs w:val="22"/>
        </w:rPr>
        <w:t xml:space="preserve"> (</w:t>
      </w:r>
      <w:r w:rsidR="001A04A7" w:rsidRPr="009C15DA">
        <w:rPr>
          <w:rFonts w:ascii="Arial" w:hAnsi="Arial" w:cs="Arial"/>
          <w:sz w:val="22"/>
          <w:szCs w:val="22"/>
        </w:rPr>
        <w:t xml:space="preserve">doprava </w:t>
      </w:r>
      <w:r w:rsidR="00981877" w:rsidRPr="009C15DA">
        <w:rPr>
          <w:rFonts w:ascii="Arial" w:hAnsi="Arial" w:cs="Arial"/>
          <w:sz w:val="22"/>
          <w:szCs w:val="22"/>
        </w:rPr>
        <w:t>na kom</w:t>
      </w:r>
      <w:r w:rsidR="007E0D1D" w:rsidRPr="009C15DA">
        <w:rPr>
          <w:rFonts w:ascii="Arial" w:hAnsi="Arial" w:cs="Arial"/>
          <w:sz w:val="22"/>
          <w:szCs w:val="22"/>
        </w:rPr>
        <w:t xml:space="preserve">postárnu, nebo </w:t>
      </w:r>
      <w:proofErr w:type="spellStart"/>
      <w:r w:rsidR="007E0D1D" w:rsidRPr="009C15DA">
        <w:rPr>
          <w:rFonts w:ascii="Arial" w:hAnsi="Arial" w:cs="Arial"/>
          <w:sz w:val="22"/>
          <w:szCs w:val="22"/>
        </w:rPr>
        <w:t>štěpkování</w:t>
      </w:r>
      <w:proofErr w:type="spellEnd"/>
      <w:r w:rsidR="007E0D1D" w:rsidRPr="009C15DA">
        <w:rPr>
          <w:rFonts w:ascii="Arial" w:hAnsi="Arial" w:cs="Arial"/>
          <w:sz w:val="22"/>
          <w:szCs w:val="22"/>
        </w:rPr>
        <w:t xml:space="preserve"> a mulčování na místě).</w:t>
      </w:r>
      <w:r w:rsidR="00BD595D" w:rsidRPr="009C15DA">
        <w:rPr>
          <w:rFonts w:ascii="Arial" w:hAnsi="Arial" w:cs="Arial"/>
          <w:sz w:val="22"/>
          <w:szCs w:val="22"/>
        </w:rPr>
        <w:t xml:space="preserve"> Jednotková cena </w:t>
      </w:r>
      <w:r w:rsidR="009C1140" w:rsidRPr="009C15DA">
        <w:rPr>
          <w:rFonts w:ascii="Arial" w:hAnsi="Arial" w:cs="Arial"/>
          <w:sz w:val="22"/>
          <w:szCs w:val="22"/>
        </w:rPr>
        <w:t xml:space="preserve">v sobě zahrnuje </w:t>
      </w:r>
      <w:r w:rsidR="00BD595D" w:rsidRPr="009C15DA">
        <w:rPr>
          <w:rFonts w:ascii="Arial" w:hAnsi="Arial" w:cs="Arial"/>
          <w:sz w:val="22"/>
          <w:szCs w:val="22"/>
        </w:rPr>
        <w:t>i nezbytná bezpečnostní opatření.</w:t>
      </w:r>
    </w:p>
    <w:p w14:paraId="2B5FA06E" w14:textId="77777777" w:rsidR="005321E6" w:rsidRPr="009C15DA" w:rsidRDefault="005321E6" w:rsidP="00C674C6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6956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20"/>
        <w:gridCol w:w="602"/>
        <w:gridCol w:w="1134"/>
      </w:tblGrid>
      <w:tr w:rsidR="00A7716C" w:rsidRPr="009C15DA" w14:paraId="01930252" w14:textId="77777777" w:rsidTr="00A7716C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A52F6" w14:textId="2464718B" w:rsidR="00A7716C" w:rsidRPr="009C15DA" w:rsidRDefault="00A7716C" w:rsidP="005321E6">
            <w:pPr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Z</w:t>
            </w:r>
            <w:r w:rsidR="0062193D">
              <w:rPr>
                <w:rFonts w:ascii="Arial" w:hAnsi="Arial" w:cs="Arial"/>
                <w:sz w:val="22"/>
                <w:szCs w:val="22"/>
              </w:rPr>
              <w:t>d</w:t>
            </w:r>
            <w:r w:rsidRPr="009C15DA">
              <w:rPr>
                <w:rFonts w:ascii="Arial" w:hAnsi="Arial" w:cs="Arial"/>
                <w:sz w:val="22"/>
                <w:szCs w:val="22"/>
              </w:rPr>
              <w:t xml:space="preserve">ravotní řez (listnaté alejové stromy a </w:t>
            </w:r>
            <w:proofErr w:type="spellStart"/>
            <w:r w:rsidRPr="009C15DA">
              <w:rPr>
                <w:rFonts w:ascii="Arial" w:hAnsi="Arial" w:cs="Arial"/>
                <w:sz w:val="22"/>
                <w:szCs w:val="22"/>
              </w:rPr>
              <w:t>solitery</w:t>
            </w:r>
            <w:proofErr w:type="spellEnd"/>
            <w:r w:rsidRPr="009C15DA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D6748" w14:textId="77777777" w:rsidR="00A7716C" w:rsidRPr="009C15DA" w:rsidRDefault="00A7716C" w:rsidP="005321E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C15DA">
              <w:rPr>
                <w:rFonts w:ascii="Arial" w:hAnsi="Arial" w:cs="Arial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00CAC" w14:textId="77777777" w:rsidR="00A7716C" w:rsidRPr="009C15DA" w:rsidRDefault="00A7716C" w:rsidP="005321E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C15DA">
              <w:rPr>
                <w:rFonts w:ascii="Arial" w:hAnsi="Arial" w:cs="Arial"/>
                <w:color w:val="000000"/>
                <w:sz w:val="22"/>
                <w:szCs w:val="22"/>
              </w:rPr>
              <w:t>130</w:t>
            </w:r>
          </w:p>
        </w:tc>
      </w:tr>
      <w:tr w:rsidR="00A7716C" w:rsidRPr="009C15DA" w14:paraId="2003FD58" w14:textId="77777777" w:rsidTr="00A7716C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CC38D" w14:textId="77777777" w:rsidR="00A7716C" w:rsidRPr="009C15DA" w:rsidRDefault="00A7716C" w:rsidP="005321E6">
            <w:pPr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Zdravotní řez (skupinové výsadby a jehličnany)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6E82A" w14:textId="77777777" w:rsidR="00A7716C" w:rsidRPr="009C15DA" w:rsidRDefault="00A7716C" w:rsidP="005321E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C15DA">
              <w:rPr>
                <w:rFonts w:ascii="Arial" w:hAnsi="Arial" w:cs="Arial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586E0" w14:textId="77777777" w:rsidR="00A7716C" w:rsidRPr="009C15DA" w:rsidRDefault="00A7716C" w:rsidP="005321E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C15DA">
              <w:rPr>
                <w:rFonts w:ascii="Arial" w:hAnsi="Arial" w:cs="Arial"/>
                <w:color w:val="000000"/>
                <w:sz w:val="22"/>
                <w:szCs w:val="22"/>
              </w:rPr>
              <w:t>150</w:t>
            </w:r>
          </w:p>
        </w:tc>
      </w:tr>
      <w:tr w:rsidR="00A7716C" w:rsidRPr="009C15DA" w14:paraId="32791056" w14:textId="77777777" w:rsidTr="00A7716C">
        <w:trPr>
          <w:trHeight w:val="3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AD4C3" w14:textId="77777777" w:rsidR="00A7716C" w:rsidRPr="009C15DA" w:rsidRDefault="00A7716C" w:rsidP="005321E6">
            <w:pPr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 xml:space="preserve">Výchovný </w:t>
            </w:r>
            <w:proofErr w:type="gramStart"/>
            <w:r w:rsidRPr="009C15DA">
              <w:rPr>
                <w:rFonts w:ascii="Arial" w:hAnsi="Arial" w:cs="Arial"/>
                <w:sz w:val="22"/>
                <w:szCs w:val="22"/>
              </w:rPr>
              <w:t>řez  (</w:t>
            </w:r>
            <w:proofErr w:type="gramEnd"/>
            <w:r w:rsidRPr="009C15DA">
              <w:rPr>
                <w:rFonts w:ascii="Arial" w:hAnsi="Arial" w:cs="Arial"/>
                <w:sz w:val="22"/>
                <w:szCs w:val="22"/>
              </w:rPr>
              <w:t>mladé stromy)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114BC" w14:textId="77777777" w:rsidR="00A7716C" w:rsidRPr="009C15DA" w:rsidRDefault="00A7716C" w:rsidP="005321E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C15DA">
              <w:rPr>
                <w:rFonts w:ascii="Arial" w:hAnsi="Arial" w:cs="Arial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5263F" w14:textId="77777777" w:rsidR="00A7716C" w:rsidRPr="009C15DA" w:rsidRDefault="00A7716C" w:rsidP="005321E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C15DA">
              <w:rPr>
                <w:rFonts w:ascii="Arial" w:hAnsi="Arial" w:cs="Arial"/>
                <w:color w:val="000000"/>
                <w:sz w:val="22"/>
                <w:szCs w:val="22"/>
              </w:rPr>
              <w:t>50</w:t>
            </w:r>
          </w:p>
        </w:tc>
      </w:tr>
    </w:tbl>
    <w:p w14:paraId="697477B9" w14:textId="77777777" w:rsidR="001A04A7" w:rsidRDefault="001A04A7" w:rsidP="00C674C6">
      <w:pPr>
        <w:jc w:val="both"/>
        <w:rPr>
          <w:rFonts w:ascii="Arial" w:hAnsi="Arial" w:cs="Arial"/>
          <w:sz w:val="22"/>
          <w:szCs w:val="22"/>
        </w:rPr>
      </w:pPr>
    </w:p>
    <w:p w14:paraId="23A01D03" w14:textId="77777777" w:rsidR="006F6BF4" w:rsidRDefault="006F6BF4" w:rsidP="00C674C6">
      <w:pPr>
        <w:jc w:val="both"/>
        <w:rPr>
          <w:rFonts w:ascii="Arial" w:hAnsi="Arial" w:cs="Arial"/>
          <w:sz w:val="22"/>
          <w:szCs w:val="22"/>
        </w:rPr>
      </w:pPr>
    </w:p>
    <w:p w14:paraId="3789F2DC" w14:textId="77777777" w:rsidR="006F6BF4" w:rsidRDefault="006F6BF4" w:rsidP="00C674C6">
      <w:pPr>
        <w:jc w:val="both"/>
        <w:rPr>
          <w:rFonts w:ascii="Arial" w:hAnsi="Arial" w:cs="Arial"/>
          <w:sz w:val="22"/>
          <w:szCs w:val="22"/>
        </w:rPr>
      </w:pPr>
    </w:p>
    <w:p w14:paraId="4901B72F" w14:textId="77777777" w:rsidR="006F6BF4" w:rsidRDefault="006F6BF4" w:rsidP="00C674C6">
      <w:pPr>
        <w:jc w:val="both"/>
        <w:rPr>
          <w:rFonts w:ascii="Arial" w:hAnsi="Arial" w:cs="Arial"/>
          <w:sz w:val="22"/>
          <w:szCs w:val="22"/>
        </w:rPr>
      </w:pPr>
    </w:p>
    <w:p w14:paraId="0505E210" w14:textId="77777777" w:rsidR="006F6BF4" w:rsidRDefault="006F6BF4" w:rsidP="00C674C6">
      <w:pPr>
        <w:jc w:val="both"/>
        <w:rPr>
          <w:rFonts w:ascii="Arial" w:hAnsi="Arial" w:cs="Arial"/>
          <w:sz w:val="22"/>
          <w:szCs w:val="22"/>
        </w:rPr>
      </w:pPr>
    </w:p>
    <w:p w14:paraId="14A5B0DA" w14:textId="77777777" w:rsidR="006F6BF4" w:rsidRPr="009C15DA" w:rsidRDefault="006F6BF4" w:rsidP="00C674C6">
      <w:pPr>
        <w:jc w:val="both"/>
        <w:rPr>
          <w:rFonts w:ascii="Arial" w:hAnsi="Arial" w:cs="Arial"/>
          <w:sz w:val="22"/>
          <w:szCs w:val="22"/>
        </w:rPr>
      </w:pPr>
    </w:p>
    <w:p w14:paraId="3421F529" w14:textId="77777777" w:rsidR="008F2737" w:rsidRPr="009C15DA" w:rsidRDefault="008F2737" w:rsidP="007C3096">
      <w:pPr>
        <w:rPr>
          <w:rFonts w:ascii="Arial" w:hAnsi="Arial" w:cs="Arial"/>
          <w:b/>
          <w:sz w:val="22"/>
          <w:szCs w:val="22"/>
        </w:rPr>
      </w:pPr>
    </w:p>
    <w:p w14:paraId="15C6F087" w14:textId="77777777" w:rsidR="007C3096" w:rsidRPr="009C15DA" w:rsidRDefault="007C3096" w:rsidP="007C3096">
      <w:pPr>
        <w:rPr>
          <w:rFonts w:ascii="Arial" w:hAnsi="Arial" w:cs="Arial"/>
          <w:b/>
          <w:sz w:val="22"/>
          <w:szCs w:val="22"/>
        </w:rPr>
      </w:pPr>
      <w:r w:rsidRPr="009C15DA">
        <w:rPr>
          <w:rFonts w:ascii="Arial" w:hAnsi="Arial" w:cs="Arial"/>
          <w:b/>
          <w:sz w:val="22"/>
          <w:szCs w:val="22"/>
        </w:rPr>
        <w:lastRenderedPageBreak/>
        <w:t>Způsob určení ceny</w:t>
      </w:r>
      <w:r w:rsidR="004E74BA" w:rsidRPr="009C15DA">
        <w:rPr>
          <w:rFonts w:ascii="Arial" w:hAnsi="Arial" w:cs="Arial"/>
          <w:b/>
          <w:sz w:val="22"/>
          <w:szCs w:val="22"/>
        </w:rPr>
        <w:t>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851"/>
        <w:gridCol w:w="1134"/>
        <w:gridCol w:w="1276"/>
        <w:gridCol w:w="1417"/>
      </w:tblGrid>
      <w:tr w:rsidR="00232B95" w:rsidRPr="009C15DA" w14:paraId="62AA00B3" w14:textId="77777777" w:rsidTr="00165D72">
        <w:tc>
          <w:tcPr>
            <w:tcW w:w="4644" w:type="dxa"/>
            <w:vMerge w:val="restart"/>
            <w:shd w:val="clear" w:color="auto" w:fill="auto"/>
            <w:vAlign w:val="center"/>
          </w:tcPr>
          <w:p w14:paraId="0C061B3A" w14:textId="77777777" w:rsidR="00232B95" w:rsidRPr="009C15DA" w:rsidRDefault="00232B95" w:rsidP="00232B9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C15DA">
              <w:rPr>
                <w:rFonts w:ascii="Arial" w:hAnsi="Arial" w:cs="Arial"/>
                <w:b/>
                <w:sz w:val="22"/>
                <w:szCs w:val="22"/>
              </w:rPr>
              <w:t>Skupina činnosti</w:t>
            </w:r>
          </w:p>
        </w:tc>
        <w:tc>
          <w:tcPr>
            <w:tcW w:w="851" w:type="dxa"/>
          </w:tcPr>
          <w:p w14:paraId="65CFC4FA" w14:textId="77777777" w:rsidR="00232B95" w:rsidRPr="00232B95" w:rsidRDefault="00232B95" w:rsidP="00232B95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354B811D" w14:textId="6EC4A9E5" w:rsidR="00232B95" w:rsidRPr="009C15DA" w:rsidRDefault="00232B95" w:rsidP="00232B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32B95">
              <w:rPr>
                <w:rFonts w:ascii="Arial" w:hAnsi="Arial" w:cs="Arial"/>
                <w:b/>
                <w:sz w:val="21"/>
                <w:szCs w:val="21"/>
              </w:rPr>
              <w:t xml:space="preserve">Počet </w:t>
            </w:r>
            <w:proofErr w:type="spellStart"/>
            <w:r w:rsidRPr="00232B95">
              <w:rPr>
                <w:rFonts w:ascii="Arial" w:hAnsi="Arial" w:cs="Arial"/>
                <w:b/>
                <w:sz w:val="21"/>
                <w:szCs w:val="21"/>
              </w:rPr>
              <w:t>zása</w:t>
            </w:r>
            <w:r>
              <w:rPr>
                <w:rFonts w:ascii="Arial" w:hAnsi="Arial" w:cs="Arial"/>
                <w:b/>
                <w:sz w:val="21"/>
                <w:szCs w:val="21"/>
              </w:rPr>
              <w:t>-</w:t>
            </w:r>
            <w:r w:rsidRPr="00232B95">
              <w:rPr>
                <w:rFonts w:ascii="Arial" w:hAnsi="Arial" w:cs="Arial"/>
                <w:b/>
                <w:sz w:val="21"/>
                <w:szCs w:val="21"/>
              </w:rPr>
              <w:t>hů</w:t>
            </w:r>
            <w:proofErr w:type="spellEnd"/>
            <w:r w:rsidRPr="00232B95">
              <w:rPr>
                <w:rFonts w:ascii="Arial" w:hAnsi="Arial" w:cs="Arial"/>
                <w:b/>
                <w:sz w:val="21"/>
                <w:szCs w:val="21"/>
              </w:rPr>
              <w:t xml:space="preserve"> za rok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DC0E4D" w14:textId="77777777" w:rsidR="00232B95" w:rsidRPr="00232B95" w:rsidRDefault="00232B95" w:rsidP="00232B95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232B95">
              <w:rPr>
                <w:rFonts w:ascii="Arial" w:hAnsi="Arial" w:cs="Arial"/>
                <w:b/>
                <w:sz w:val="21"/>
                <w:szCs w:val="21"/>
              </w:rPr>
              <w:t>Počet stromů celkem</w:t>
            </w:r>
          </w:p>
          <w:p w14:paraId="4F15B80B" w14:textId="321D6F8C" w:rsidR="00232B95" w:rsidRPr="009C15DA" w:rsidRDefault="00232B95" w:rsidP="00232B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32B95">
              <w:rPr>
                <w:rFonts w:ascii="Arial" w:hAnsi="Arial" w:cs="Arial"/>
                <w:b/>
                <w:sz w:val="21"/>
                <w:szCs w:val="21"/>
              </w:rPr>
              <w:t>[ks]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426241" w14:textId="6069162A" w:rsidR="00232B95" w:rsidRPr="009C15DA" w:rsidRDefault="00232B95" w:rsidP="00232B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32B95">
              <w:rPr>
                <w:rFonts w:ascii="Arial" w:hAnsi="Arial" w:cs="Arial"/>
                <w:b/>
                <w:sz w:val="21"/>
                <w:szCs w:val="21"/>
              </w:rPr>
              <w:t>Jednotko</w:t>
            </w:r>
            <w:r>
              <w:rPr>
                <w:rFonts w:ascii="Arial" w:hAnsi="Arial" w:cs="Arial"/>
                <w:b/>
                <w:sz w:val="21"/>
                <w:szCs w:val="21"/>
              </w:rPr>
              <w:t>-</w:t>
            </w:r>
            <w:proofErr w:type="spellStart"/>
            <w:r w:rsidRPr="00232B95">
              <w:rPr>
                <w:rFonts w:ascii="Arial" w:hAnsi="Arial" w:cs="Arial"/>
                <w:b/>
                <w:sz w:val="21"/>
                <w:szCs w:val="21"/>
              </w:rPr>
              <w:t>vá</w:t>
            </w:r>
            <w:proofErr w:type="spellEnd"/>
            <w:r w:rsidRPr="00232B95">
              <w:rPr>
                <w:rFonts w:ascii="Arial" w:hAnsi="Arial" w:cs="Arial"/>
                <w:b/>
                <w:sz w:val="21"/>
                <w:szCs w:val="21"/>
              </w:rPr>
              <w:t xml:space="preserve"> cena v Kč bez DPH / ks</w:t>
            </w:r>
          </w:p>
        </w:tc>
        <w:tc>
          <w:tcPr>
            <w:tcW w:w="1417" w:type="dxa"/>
            <w:vAlign w:val="center"/>
          </w:tcPr>
          <w:p w14:paraId="00C00C71" w14:textId="7C542FF4" w:rsidR="00232B95" w:rsidRPr="009C15DA" w:rsidRDefault="00232B95" w:rsidP="00232B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32B95">
              <w:rPr>
                <w:rFonts w:ascii="Arial" w:hAnsi="Arial" w:cs="Arial"/>
                <w:b/>
                <w:sz w:val="21"/>
                <w:szCs w:val="21"/>
              </w:rPr>
              <w:t>Předpoklá</w:t>
            </w:r>
            <w:r>
              <w:rPr>
                <w:rFonts w:ascii="Arial" w:hAnsi="Arial" w:cs="Arial"/>
                <w:b/>
                <w:sz w:val="21"/>
                <w:szCs w:val="21"/>
              </w:rPr>
              <w:t>-</w:t>
            </w:r>
            <w:r w:rsidRPr="00232B95">
              <w:rPr>
                <w:rFonts w:ascii="Arial" w:hAnsi="Arial" w:cs="Arial"/>
                <w:b/>
                <w:sz w:val="21"/>
                <w:szCs w:val="21"/>
              </w:rPr>
              <w:t>daná</w:t>
            </w:r>
            <w:proofErr w:type="spellEnd"/>
            <w:r w:rsidRPr="00232B95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proofErr w:type="spellStart"/>
            <w:r w:rsidRPr="00232B95">
              <w:rPr>
                <w:rFonts w:ascii="Arial" w:hAnsi="Arial" w:cs="Arial"/>
                <w:b/>
                <w:sz w:val="21"/>
                <w:szCs w:val="21"/>
              </w:rPr>
              <w:t>celko</w:t>
            </w:r>
            <w:r>
              <w:rPr>
                <w:rFonts w:ascii="Arial" w:hAnsi="Arial" w:cs="Arial"/>
                <w:b/>
                <w:sz w:val="21"/>
                <w:szCs w:val="21"/>
              </w:rPr>
              <w:t>-</w:t>
            </w:r>
            <w:r w:rsidRPr="00232B95">
              <w:rPr>
                <w:rFonts w:ascii="Arial" w:hAnsi="Arial" w:cs="Arial"/>
                <w:b/>
                <w:sz w:val="21"/>
                <w:szCs w:val="21"/>
              </w:rPr>
              <w:t>vá</w:t>
            </w:r>
            <w:proofErr w:type="spellEnd"/>
            <w:r w:rsidRPr="00232B95">
              <w:rPr>
                <w:rFonts w:ascii="Arial" w:hAnsi="Arial" w:cs="Arial"/>
                <w:b/>
                <w:sz w:val="21"/>
                <w:szCs w:val="21"/>
              </w:rPr>
              <w:t xml:space="preserve"> cena v Kč bez DPH za rok</w:t>
            </w:r>
          </w:p>
        </w:tc>
      </w:tr>
      <w:tr w:rsidR="001E4C6A" w:rsidRPr="009C15DA" w14:paraId="24D80F5E" w14:textId="77777777" w:rsidTr="00165D72">
        <w:tc>
          <w:tcPr>
            <w:tcW w:w="4644" w:type="dxa"/>
            <w:vMerge/>
            <w:shd w:val="clear" w:color="auto" w:fill="auto"/>
            <w:vAlign w:val="center"/>
          </w:tcPr>
          <w:p w14:paraId="2EE9AEF8" w14:textId="77777777" w:rsidR="001E4C6A" w:rsidRPr="009C15DA" w:rsidRDefault="001E4C6A" w:rsidP="00AD6D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55EA1A2A" w14:textId="77777777" w:rsidR="001E4C6A" w:rsidRPr="009C15DA" w:rsidRDefault="001E4C6A" w:rsidP="001E4C6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FA8E55" w14:textId="77777777" w:rsidR="001E4C6A" w:rsidRPr="009C15DA" w:rsidRDefault="001E4C6A" w:rsidP="001E4C6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331AE2" w14:textId="77777777" w:rsidR="001E4C6A" w:rsidRPr="009C15DA" w:rsidRDefault="001E4C6A" w:rsidP="007C3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417" w:type="dxa"/>
            <w:vAlign w:val="center"/>
          </w:tcPr>
          <w:p w14:paraId="7E9B3F4B" w14:textId="77777777" w:rsidR="001E4C6A" w:rsidRPr="009C15DA" w:rsidRDefault="001E4C6A" w:rsidP="007C3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A x B x C</w:t>
            </w:r>
          </w:p>
        </w:tc>
      </w:tr>
      <w:tr w:rsidR="001E4C6A" w:rsidRPr="009C15DA" w14:paraId="08F5C32C" w14:textId="77777777" w:rsidTr="00165D72">
        <w:tc>
          <w:tcPr>
            <w:tcW w:w="4644" w:type="dxa"/>
            <w:shd w:val="clear" w:color="auto" w:fill="auto"/>
            <w:vAlign w:val="center"/>
          </w:tcPr>
          <w:p w14:paraId="0FD24B04" w14:textId="77777777" w:rsidR="001E4C6A" w:rsidRPr="009C15DA" w:rsidRDefault="001E4C6A" w:rsidP="00BD595D">
            <w:pPr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z</w:t>
            </w:r>
            <w:r w:rsidR="00BD595D" w:rsidRPr="009C15DA">
              <w:rPr>
                <w:rFonts w:ascii="Arial" w:hAnsi="Arial" w:cs="Arial"/>
                <w:sz w:val="22"/>
                <w:szCs w:val="22"/>
              </w:rPr>
              <w:t>d</w:t>
            </w:r>
            <w:r w:rsidRPr="009C15DA">
              <w:rPr>
                <w:rFonts w:ascii="Arial" w:hAnsi="Arial" w:cs="Arial"/>
                <w:sz w:val="22"/>
                <w:szCs w:val="22"/>
              </w:rPr>
              <w:t>ravotní řez (vzrostlé listnaté stromy)</w:t>
            </w:r>
          </w:p>
        </w:tc>
        <w:tc>
          <w:tcPr>
            <w:tcW w:w="851" w:type="dxa"/>
          </w:tcPr>
          <w:p w14:paraId="11947EF8" w14:textId="77777777" w:rsidR="001E4C6A" w:rsidRPr="009C15DA" w:rsidRDefault="00C674C6" w:rsidP="007C3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D7B183" w14:textId="77777777" w:rsidR="001E4C6A" w:rsidRPr="009C15DA" w:rsidRDefault="00A7716C" w:rsidP="007C3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130</w:t>
            </w:r>
            <w:r w:rsidR="001E4C6A" w:rsidRPr="009C15DA">
              <w:rPr>
                <w:rFonts w:ascii="Arial" w:hAnsi="Arial" w:cs="Arial"/>
                <w:sz w:val="22"/>
                <w:szCs w:val="22"/>
              </w:rPr>
              <w:t xml:space="preserve"> 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55C191A8" w14:textId="77777777" w:rsidR="001E4C6A" w:rsidRPr="009C15DA" w:rsidRDefault="001E4C6A" w:rsidP="007C3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14:paraId="7DFDB42B" w14:textId="77777777" w:rsidR="001E4C6A" w:rsidRPr="009C15DA" w:rsidRDefault="001E4C6A" w:rsidP="007C3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4C6A" w:rsidRPr="009C15DA" w14:paraId="5DCCF934" w14:textId="77777777" w:rsidTr="00165D72">
        <w:tc>
          <w:tcPr>
            <w:tcW w:w="4644" w:type="dxa"/>
            <w:shd w:val="clear" w:color="auto" w:fill="auto"/>
            <w:vAlign w:val="center"/>
          </w:tcPr>
          <w:p w14:paraId="574D11AD" w14:textId="77777777" w:rsidR="001E4C6A" w:rsidRPr="009C15DA" w:rsidRDefault="001E4C6A" w:rsidP="001E4C6A">
            <w:pPr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zdravotní řez (skupinové výsadby)</w:t>
            </w:r>
          </w:p>
        </w:tc>
        <w:tc>
          <w:tcPr>
            <w:tcW w:w="851" w:type="dxa"/>
          </w:tcPr>
          <w:p w14:paraId="42ABF782" w14:textId="77777777" w:rsidR="001E4C6A" w:rsidRPr="009C15DA" w:rsidRDefault="00165D72" w:rsidP="007C3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0,05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431203" w14:textId="77777777" w:rsidR="001E4C6A" w:rsidRPr="009C15DA" w:rsidRDefault="00A7716C" w:rsidP="007C3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150</w:t>
            </w:r>
            <w:r w:rsidR="001E4C6A" w:rsidRPr="009C15DA">
              <w:rPr>
                <w:rFonts w:ascii="Arial" w:hAnsi="Arial" w:cs="Arial"/>
                <w:sz w:val="22"/>
                <w:szCs w:val="22"/>
              </w:rPr>
              <w:t xml:space="preserve"> 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5A16EA7C" w14:textId="77777777" w:rsidR="001E4C6A" w:rsidRPr="009C15DA" w:rsidRDefault="001E4C6A" w:rsidP="007C3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14:paraId="3C2E7861" w14:textId="77777777" w:rsidR="001E4C6A" w:rsidRPr="009C15DA" w:rsidRDefault="001E4C6A" w:rsidP="007C3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4C6A" w:rsidRPr="009C15DA" w14:paraId="3D350956" w14:textId="77777777" w:rsidTr="00165D72">
        <w:tc>
          <w:tcPr>
            <w:tcW w:w="4644" w:type="dxa"/>
            <w:shd w:val="clear" w:color="auto" w:fill="auto"/>
            <w:vAlign w:val="center"/>
          </w:tcPr>
          <w:p w14:paraId="1B81232C" w14:textId="77777777" w:rsidR="001E4C6A" w:rsidRPr="009C15DA" w:rsidRDefault="001E4C6A" w:rsidP="00BD595D">
            <w:pPr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výchovný řez (mladé stromy)</w:t>
            </w:r>
          </w:p>
        </w:tc>
        <w:tc>
          <w:tcPr>
            <w:tcW w:w="851" w:type="dxa"/>
          </w:tcPr>
          <w:p w14:paraId="442F1C4F" w14:textId="77777777" w:rsidR="001E4C6A" w:rsidRPr="009C15DA" w:rsidRDefault="00165D72" w:rsidP="003D0E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0,</w:t>
            </w:r>
            <w:r w:rsidR="003D0EB4" w:rsidRPr="009C15D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5DEDEC" w14:textId="77777777" w:rsidR="001E4C6A" w:rsidRPr="009C15DA" w:rsidRDefault="00A7716C" w:rsidP="007C3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50</w:t>
            </w:r>
            <w:r w:rsidR="00165D72" w:rsidRPr="009C15DA">
              <w:rPr>
                <w:rFonts w:ascii="Arial" w:hAnsi="Arial" w:cs="Arial"/>
                <w:sz w:val="22"/>
                <w:szCs w:val="22"/>
              </w:rPr>
              <w:t xml:space="preserve"> 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547D4DCD" w14:textId="77777777" w:rsidR="001E4C6A" w:rsidRPr="009C15DA" w:rsidRDefault="001E4C6A" w:rsidP="007C3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14:paraId="661E8DDB" w14:textId="77777777" w:rsidR="001E4C6A" w:rsidRPr="009C15DA" w:rsidRDefault="001E4C6A" w:rsidP="007C309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4C6A" w:rsidRPr="009C15DA" w14:paraId="3CADD58F" w14:textId="77777777" w:rsidTr="00165D72">
        <w:tc>
          <w:tcPr>
            <w:tcW w:w="7905" w:type="dxa"/>
            <w:gridSpan w:val="4"/>
          </w:tcPr>
          <w:p w14:paraId="36B40EF8" w14:textId="77777777" w:rsidR="001E4C6A" w:rsidRPr="009C15DA" w:rsidRDefault="001E4C6A" w:rsidP="007C3096">
            <w:pPr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9C15DA">
              <w:rPr>
                <w:rFonts w:ascii="Arial" w:hAnsi="Arial" w:cs="Arial"/>
                <w:b/>
                <w:caps/>
                <w:sz w:val="22"/>
                <w:szCs w:val="22"/>
              </w:rPr>
              <w:t>OŘEZ STROMŮ za rok CELKEM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34AF1B0F" w14:textId="77777777" w:rsidR="001E4C6A" w:rsidRPr="009C15DA" w:rsidRDefault="001E4C6A" w:rsidP="007C30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3E690E2" w14:textId="77777777" w:rsidR="00C674C6" w:rsidRPr="009C15DA" w:rsidRDefault="00C674C6" w:rsidP="00C674C6">
      <w:pPr>
        <w:rPr>
          <w:rFonts w:ascii="Arial" w:hAnsi="Arial" w:cs="Arial"/>
          <w:b/>
          <w:sz w:val="22"/>
          <w:szCs w:val="22"/>
        </w:rPr>
      </w:pPr>
    </w:p>
    <w:p w14:paraId="6F51284F" w14:textId="77777777" w:rsidR="007C3096" w:rsidRPr="009C15DA" w:rsidRDefault="00B44049" w:rsidP="007C3096">
      <w:pPr>
        <w:jc w:val="both"/>
        <w:rPr>
          <w:rFonts w:ascii="Arial" w:hAnsi="Arial" w:cs="Arial"/>
          <w:sz w:val="22"/>
          <w:szCs w:val="22"/>
        </w:rPr>
      </w:pPr>
      <w:r w:rsidRPr="009C15DA">
        <w:rPr>
          <w:rFonts w:ascii="Arial" w:hAnsi="Arial" w:cs="Arial"/>
          <w:b/>
          <w:sz w:val="22"/>
          <w:szCs w:val="22"/>
        </w:rPr>
        <w:t>Platební podmínky:</w:t>
      </w:r>
    </w:p>
    <w:p w14:paraId="1784426E" w14:textId="77777777" w:rsidR="007C3096" w:rsidRPr="009C15DA" w:rsidRDefault="00ED4605" w:rsidP="00B44049">
      <w:pPr>
        <w:jc w:val="both"/>
        <w:rPr>
          <w:rFonts w:ascii="Arial" w:hAnsi="Arial" w:cs="Arial"/>
          <w:sz w:val="22"/>
          <w:szCs w:val="22"/>
        </w:rPr>
      </w:pPr>
      <w:r w:rsidRPr="009C15DA">
        <w:rPr>
          <w:rFonts w:ascii="Arial" w:hAnsi="Arial" w:cs="Arial"/>
          <w:sz w:val="22"/>
          <w:szCs w:val="22"/>
        </w:rPr>
        <w:t>Účtuje</w:t>
      </w:r>
      <w:r w:rsidR="007C3096" w:rsidRPr="009C15DA">
        <w:rPr>
          <w:rFonts w:ascii="Arial" w:hAnsi="Arial" w:cs="Arial"/>
          <w:sz w:val="22"/>
          <w:szCs w:val="22"/>
        </w:rPr>
        <w:t xml:space="preserve"> se skutečně provedený počet o</w:t>
      </w:r>
      <w:r w:rsidR="007E0D1D" w:rsidRPr="009C15DA">
        <w:rPr>
          <w:rFonts w:ascii="Arial" w:hAnsi="Arial" w:cs="Arial"/>
          <w:sz w:val="22"/>
          <w:szCs w:val="22"/>
        </w:rPr>
        <w:t xml:space="preserve">řezů a kácení </w:t>
      </w:r>
      <w:r w:rsidR="007C3096" w:rsidRPr="009C15DA">
        <w:rPr>
          <w:rFonts w:ascii="Arial" w:hAnsi="Arial" w:cs="Arial"/>
          <w:sz w:val="22"/>
          <w:szCs w:val="22"/>
        </w:rPr>
        <w:t>s</w:t>
      </w:r>
      <w:r w:rsidR="00B44049" w:rsidRPr="009C15DA">
        <w:rPr>
          <w:rFonts w:ascii="Arial" w:hAnsi="Arial" w:cs="Arial"/>
          <w:sz w:val="22"/>
          <w:szCs w:val="22"/>
        </w:rPr>
        <w:t xml:space="preserve">tromů v příslušném měsíci podle </w:t>
      </w:r>
      <w:r w:rsidR="007E0D1D" w:rsidRPr="009C15DA">
        <w:rPr>
          <w:rFonts w:ascii="Arial" w:hAnsi="Arial" w:cs="Arial"/>
          <w:sz w:val="22"/>
          <w:szCs w:val="22"/>
        </w:rPr>
        <w:t>skutečně vykázaného objemu provedené a převzaté práce</w:t>
      </w:r>
      <w:r w:rsidR="007C3096" w:rsidRPr="009C15DA">
        <w:rPr>
          <w:rFonts w:ascii="Arial" w:hAnsi="Arial" w:cs="Arial"/>
          <w:sz w:val="22"/>
          <w:szCs w:val="22"/>
        </w:rPr>
        <w:t>.</w:t>
      </w:r>
      <w:r w:rsidR="00C01AE1" w:rsidRPr="009C15DA">
        <w:rPr>
          <w:rFonts w:ascii="Arial" w:hAnsi="Arial" w:cs="Arial"/>
          <w:sz w:val="22"/>
          <w:szCs w:val="22"/>
        </w:rPr>
        <w:t xml:space="preserve"> </w:t>
      </w:r>
      <w:r w:rsidR="00093A68" w:rsidRPr="009C15DA">
        <w:rPr>
          <w:rFonts w:ascii="Arial" w:hAnsi="Arial" w:cs="Arial"/>
          <w:sz w:val="22"/>
          <w:szCs w:val="22"/>
        </w:rPr>
        <w:t>V ceně je doprava odpadů na kompostárnu</w:t>
      </w:r>
      <w:r w:rsidR="00410328">
        <w:rPr>
          <w:rFonts w:ascii="Arial" w:hAnsi="Arial" w:cs="Arial"/>
          <w:sz w:val="22"/>
          <w:szCs w:val="22"/>
        </w:rPr>
        <w:t xml:space="preserve"> a jeho likvidace</w:t>
      </w:r>
      <w:r w:rsidR="00093A68" w:rsidRPr="009C15DA">
        <w:rPr>
          <w:rFonts w:ascii="Arial" w:hAnsi="Arial" w:cs="Arial"/>
          <w:sz w:val="22"/>
          <w:szCs w:val="22"/>
        </w:rPr>
        <w:t>.</w:t>
      </w:r>
    </w:p>
    <w:p w14:paraId="47F546CF" w14:textId="77777777" w:rsidR="0089536B" w:rsidRDefault="0089536B" w:rsidP="00B44049">
      <w:pPr>
        <w:jc w:val="both"/>
        <w:rPr>
          <w:rFonts w:ascii="Arial" w:hAnsi="Arial" w:cs="Arial"/>
          <w:sz w:val="22"/>
          <w:szCs w:val="22"/>
        </w:rPr>
      </w:pPr>
    </w:p>
    <w:p w14:paraId="0FF8EA05" w14:textId="77777777" w:rsidR="006F6BF4" w:rsidRPr="009C15DA" w:rsidRDefault="006F6BF4" w:rsidP="00B44049">
      <w:pPr>
        <w:jc w:val="both"/>
        <w:rPr>
          <w:rFonts w:ascii="Arial" w:hAnsi="Arial" w:cs="Arial"/>
          <w:sz w:val="22"/>
          <w:szCs w:val="22"/>
        </w:rPr>
      </w:pPr>
    </w:p>
    <w:p w14:paraId="27AA4CAA" w14:textId="7A604C66" w:rsidR="0089536B" w:rsidRPr="009C15DA" w:rsidRDefault="0089536B" w:rsidP="0089536B">
      <w:pPr>
        <w:jc w:val="center"/>
        <w:rPr>
          <w:rFonts w:ascii="Arial" w:hAnsi="Arial" w:cs="Arial"/>
          <w:b/>
          <w:sz w:val="22"/>
          <w:szCs w:val="22"/>
        </w:rPr>
      </w:pPr>
      <w:r w:rsidRPr="009C15DA">
        <w:rPr>
          <w:rFonts w:ascii="Arial" w:hAnsi="Arial" w:cs="Arial"/>
          <w:b/>
          <w:caps/>
          <w:sz w:val="22"/>
          <w:szCs w:val="22"/>
          <w:u w:val="single"/>
        </w:rPr>
        <w:t>KÁCENÍ</w:t>
      </w:r>
      <w:r w:rsidR="00FD038F" w:rsidRPr="009C15DA">
        <w:rPr>
          <w:rFonts w:ascii="Arial" w:hAnsi="Arial" w:cs="Arial"/>
          <w:b/>
          <w:caps/>
          <w:sz w:val="22"/>
          <w:szCs w:val="22"/>
          <w:u w:val="single"/>
        </w:rPr>
        <w:t>,</w:t>
      </w:r>
      <w:r w:rsidRPr="009C15DA">
        <w:rPr>
          <w:rFonts w:ascii="Arial" w:hAnsi="Arial" w:cs="Arial"/>
          <w:b/>
          <w:caps/>
          <w:sz w:val="22"/>
          <w:szCs w:val="22"/>
          <w:u w:val="single"/>
        </w:rPr>
        <w:t xml:space="preserve"> VÝSADBY </w:t>
      </w:r>
      <w:r w:rsidR="00FD038F" w:rsidRPr="009C15DA">
        <w:rPr>
          <w:rFonts w:ascii="Arial" w:hAnsi="Arial" w:cs="Arial"/>
          <w:b/>
          <w:caps/>
          <w:sz w:val="22"/>
          <w:szCs w:val="22"/>
          <w:u w:val="single"/>
        </w:rPr>
        <w:t xml:space="preserve">A ZÁLIVKa </w:t>
      </w:r>
      <w:r w:rsidRPr="009C15DA">
        <w:rPr>
          <w:rFonts w:ascii="Arial" w:hAnsi="Arial" w:cs="Arial"/>
          <w:b/>
          <w:caps/>
          <w:sz w:val="22"/>
          <w:szCs w:val="22"/>
          <w:u w:val="single"/>
        </w:rPr>
        <w:t>stromů</w:t>
      </w:r>
    </w:p>
    <w:p w14:paraId="4B4BEAF3" w14:textId="77777777" w:rsidR="0089536B" w:rsidRPr="009C15DA" w:rsidRDefault="0089536B" w:rsidP="0089536B">
      <w:pPr>
        <w:jc w:val="both"/>
        <w:rPr>
          <w:rFonts w:ascii="Arial" w:hAnsi="Arial" w:cs="Arial"/>
          <w:sz w:val="22"/>
          <w:szCs w:val="22"/>
        </w:rPr>
      </w:pPr>
      <w:r w:rsidRPr="009C15DA">
        <w:rPr>
          <w:rFonts w:ascii="Arial" w:hAnsi="Arial" w:cs="Arial"/>
          <w:b/>
          <w:sz w:val="22"/>
          <w:szCs w:val="22"/>
        </w:rPr>
        <w:t>Popis činnosti:</w:t>
      </w:r>
    </w:p>
    <w:p w14:paraId="3A815A46" w14:textId="77777777" w:rsidR="00913EAA" w:rsidRPr="009C15DA" w:rsidRDefault="0089536B" w:rsidP="0089536B">
      <w:pPr>
        <w:jc w:val="both"/>
        <w:rPr>
          <w:rFonts w:ascii="Arial" w:hAnsi="Arial" w:cs="Arial"/>
          <w:sz w:val="22"/>
          <w:szCs w:val="22"/>
        </w:rPr>
      </w:pPr>
      <w:r w:rsidRPr="009C15DA">
        <w:rPr>
          <w:rFonts w:ascii="Arial" w:hAnsi="Arial" w:cs="Arial"/>
          <w:b/>
          <w:sz w:val="22"/>
          <w:szCs w:val="22"/>
        </w:rPr>
        <w:t>Kácení</w:t>
      </w:r>
      <w:r w:rsidRPr="009C15DA">
        <w:rPr>
          <w:rFonts w:ascii="Arial" w:hAnsi="Arial" w:cs="Arial"/>
          <w:sz w:val="22"/>
          <w:szCs w:val="22"/>
        </w:rPr>
        <w:t xml:space="preserve"> je prováděno podle potřeby v době vegetačního klidu. Cena </w:t>
      </w:r>
      <w:r w:rsidR="009C1140" w:rsidRPr="009C15DA">
        <w:rPr>
          <w:rFonts w:ascii="Arial" w:hAnsi="Arial" w:cs="Arial"/>
          <w:sz w:val="22"/>
          <w:szCs w:val="22"/>
        </w:rPr>
        <w:t>je</w:t>
      </w:r>
      <w:r w:rsidRPr="009C15DA">
        <w:rPr>
          <w:rFonts w:ascii="Arial" w:hAnsi="Arial" w:cs="Arial"/>
          <w:sz w:val="22"/>
          <w:szCs w:val="22"/>
        </w:rPr>
        <w:t xml:space="preserve"> stanovena bez ohledu na způsob kácení a bez ohledu na druh použité mechanizace a </w:t>
      </w:r>
      <w:r w:rsidR="009C1140" w:rsidRPr="009C15DA">
        <w:rPr>
          <w:rFonts w:ascii="Arial" w:hAnsi="Arial" w:cs="Arial"/>
          <w:sz w:val="22"/>
          <w:szCs w:val="22"/>
        </w:rPr>
        <w:t xml:space="preserve">obsahuje </w:t>
      </w:r>
      <w:r w:rsidRPr="009C15DA">
        <w:rPr>
          <w:rFonts w:ascii="Arial" w:hAnsi="Arial" w:cs="Arial"/>
          <w:sz w:val="22"/>
          <w:szCs w:val="22"/>
        </w:rPr>
        <w:t xml:space="preserve">i úklid plochy v okolí káceného stromu a likvidaci dřevní hmoty (doprava na kompostárnu, nebo </w:t>
      </w:r>
      <w:proofErr w:type="spellStart"/>
      <w:r w:rsidRPr="009C15DA">
        <w:rPr>
          <w:rFonts w:ascii="Arial" w:hAnsi="Arial" w:cs="Arial"/>
          <w:sz w:val="22"/>
          <w:szCs w:val="22"/>
        </w:rPr>
        <w:t>štěpkování</w:t>
      </w:r>
      <w:proofErr w:type="spellEnd"/>
      <w:r w:rsidRPr="009C15DA">
        <w:rPr>
          <w:rFonts w:ascii="Arial" w:hAnsi="Arial" w:cs="Arial"/>
          <w:sz w:val="22"/>
          <w:szCs w:val="22"/>
        </w:rPr>
        <w:t xml:space="preserve"> a mulčování na místě). Jednotková cena </w:t>
      </w:r>
      <w:r w:rsidR="00913EAA" w:rsidRPr="009C15DA">
        <w:rPr>
          <w:rFonts w:ascii="Arial" w:hAnsi="Arial" w:cs="Arial"/>
          <w:sz w:val="22"/>
          <w:szCs w:val="22"/>
        </w:rPr>
        <w:t xml:space="preserve">kácení </w:t>
      </w:r>
      <w:r w:rsidR="009C1140" w:rsidRPr="009C15DA">
        <w:rPr>
          <w:rFonts w:ascii="Arial" w:hAnsi="Arial" w:cs="Arial"/>
          <w:sz w:val="22"/>
          <w:szCs w:val="22"/>
        </w:rPr>
        <w:t xml:space="preserve">v sobě zahrnuje </w:t>
      </w:r>
      <w:r w:rsidRPr="009C15DA">
        <w:rPr>
          <w:rFonts w:ascii="Arial" w:hAnsi="Arial" w:cs="Arial"/>
          <w:sz w:val="22"/>
          <w:szCs w:val="22"/>
        </w:rPr>
        <w:t xml:space="preserve">i nezbytná bezpečnostní opatření. </w:t>
      </w:r>
    </w:p>
    <w:p w14:paraId="0F70FBC9" w14:textId="77777777" w:rsidR="00913EAA" w:rsidRPr="009C15DA" w:rsidRDefault="00913EAA" w:rsidP="0089536B">
      <w:pPr>
        <w:jc w:val="both"/>
        <w:rPr>
          <w:rFonts w:ascii="Arial" w:hAnsi="Arial" w:cs="Arial"/>
          <w:sz w:val="22"/>
          <w:szCs w:val="22"/>
        </w:rPr>
      </w:pPr>
    </w:p>
    <w:p w14:paraId="7C780503" w14:textId="77777777" w:rsidR="0089536B" w:rsidRPr="009C15DA" w:rsidRDefault="0089536B" w:rsidP="0089536B">
      <w:pPr>
        <w:jc w:val="both"/>
        <w:rPr>
          <w:rFonts w:ascii="Arial" w:hAnsi="Arial" w:cs="Arial"/>
          <w:sz w:val="22"/>
          <w:szCs w:val="22"/>
        </w:rPr>
      </w:pPr>
      <w:r w:rsidRPr="009C15DA">
        <w:rPr>
          <w:rFonts w:ascii="Arial" w:hAnsi="Arial" w:cs="Arial"/>
          <w:b/>
          <w:sz w:val="22"/>
          <w:szCs w:val="22"/>
        </w:rPr>
        <w:t>Výsadby</w:t>
      </w:r>
      <w:r w:rsidRPr="009C15DA">
        <w:rPr>
          <w:rFonts w:ascii="Tahoma" w:hAnsi="Tahoma" w:cs="Tahoma"/>
          <w:sz w:val="22"/>
          <w:szCs w:val="22"/>
        </w:rPr>
        <w:t xml:space="preserve"> </w:t>
      </w:r>
      <w:r w:rsidR="005C5FE8" w:rsidRPr="009C15DA">
        <w:rPr>
          <w:rFonts w:ascii="Tahoma" w:hAnsi="Tahoma" w:cs="Tahoma"/>
          <w:sz w:val="22"/>
          <w:szCs w:val="22"/>
        </w:rPr>
        <w:t xml:space="preserve">jsou prováděny ze </w:t>
      </w:r>
      <w:r w:rsidRPr="009C15DA">
        <w:rPr>
          <w:rFonts w:ascii="Tahoma" w:hAnsi="Tahoma" w:cs="Tahoma"/>
          <w:sz w:val="22"/>
          <w:szCs w:val="22"/>
        </w:rPr>
        <w:t xml:space="preserve">zapěstovaných </w:t>
      </w:r>
      <w:r w:rsidR="005C5FE8" w:rsidRPr="009C15DA">
        <w:rPr>
          <w:rFonts w:ascii="Tahoma" w:hAnsi="Tahoma" w:cs="Tahoma"/>
          <w:sz w:val="22"/>
          <w:szCs w:val="22"/>
        </w:rPr>
        <w:t xml:space="preserve">alejových </w:t>
      </w:r>
      <w:r w:rsidRPr="009C15DA">
        <w:rPr>
          <w:rFonts w:ascii="Tahoma" w:hAnsi="Tahoma" w:cs="Tahoma"/>
          <w:sz w:val="22"/>
          <w:szCs w:val="22"/>
        </w:rPr>
        <w:t>dřevin s neporušeným kořenovým balem.</w:t>
      </w:r>
      <w:r w:rsidRPr="009C15DA">
        <w:rPr>
          <w:rFonts w:ascii="Arial" w:hAnsi="Arial" w:cs="Arial"/>
          <w:sz w:val="22"/>
          <w:szCs w:val="22"/>
        </w:rPr>
        <w:t xml:space="preserve"> Dřeviny </w:t>
      </w:r>
      <w:r w:rsidR="005C5FE8" w:rsidRPr="009C15DA">
        <w:rPr>
          <w:rFonts w:ascii="Arial" w:hAnsi="Arial" w:cs="Arial"/>
          <w:sz w:val="22"/>
          <w:szCs w:val="22"/>
        </w:rPr>
        <w:t xml:space="preserve">jsou zality, </w:t>
      </w:r>
      <w:r w:rsidRPr="009C15DA">
        <w:rPr>
          <w:rFonts w:ascii="Arial" w:hAnsi="Arial" w:cs="Arial"/>
          <w:sz w:val="22"/>
          <w:szCs w:val="22"/>
        </w:rPr>
        <w:t xml:space="preserve">kotveny třemi kůly s vyvázáním a bandážováním, výsadbová jáma </w:t>
      </w:r>
      <w:proofErr w:type="spellStart"/>
      <w:r w:rsidRPr="009C15DA">
        <w:rPr>
          <w:rFonts w:ascii="Arial" w:hAnsi="Arial" w:cs="Arial"/>
          <w:sz w:val="22"/>
          <w:szCs w:val="22"/>
        </w:rPr>
        <w:t>zamulčov</w:t>
      </w:r>
      <w:r w:rsidR="00D66641" w:rsidRPr="009C15DA">
        <w:rPr>
          <w:rFonts w:ascii="Arial" w:hAnsi="Arial" w:cs="Arial"/>
          <w:sz w:val="22"/>
          <w:szCs w:val="22"/>
        </w:rPr>
        <w:t>á</w:t>
      </w:r>
      <w:r w:rsidRPr="009C15DA">
        <w:rPr>
          <w:rFonts w:ascii="Arial" w:hAnsi="Arial" w:cs="Arial"/>
          <w:sz w:val="22"/>
          <w:szCs w:val="22"/>
        </w:rPr>
        <w:t>n</w:t>
      </w:r>
      <w:r w:rsidR="00D66641" w:rsidRPr="009C15DA">
        <w:rPr>
          <w:rFonts w:ascii="Arial" w:hAnsi="Arial" w:cs="Arial"/>
          <w:sz w:val="22"/>
          <w:szCs w:val="22"/>
        </w:rPr>
        <w:t>a</w:t>
      </w:r>
      <w:proofErr w:type="spellEnd"/>
      <w:r w:rsidRPr="009C15DA">
        <w:rPr>
          <w:rFonts w:ascii="Arial" w:hAnsi="Arial" w:cs="Arial"/>
          <w:sz w:val="22"/>
          <w:szCs w:val="22"/>
        </w:rPr>
        <w:t xml:space="preserve">. </w:t>
      </w:r>
      <w:r w:rsidR="00913EAA" w:rsidRPr="009C15DA">
        <w:rPr>
          <w:rFonts w:ascii="Arial" w:hAnsi="Arial" w:cs="Arial"/>
          <w:sz w:val="22"/>
          <w:szCs w:val="22"/>
        </w:rPr>
        <w:t xml:space="preserve">Jednotková cena </w:t>
      </w:r>
      <w:r w:rsidR="000859E1" w:rsidRPr="009C15DA">
        <w:rPr>
          <w:rFonts w:ascii="Arial" w:hAnsi="Arial" w:cs="Arial"/>
          <w:sz w:val="22"/>
          <w:szCs w:val="22"/>
        </w:rPr>
        <w:t xml:space="preserve">obsahuje </w:t>
      </w:r>
      <w:r w:rsidR="00913EAA" w:rsidRPr="009C15DA">
        <w:rPr>
          <w:rFonts w:ascii="Arial" w:hAnsi="Arial" w:cs="Arial"/>
          <w:sz w:val="22"/>
          <w:szCs w:val="22"/>
        </w:rPr>
        <w:t>všechny tyto úkony včetně cen materiálu (alejové stromky, mulč. kůra, kůly, juta, voda na zálivku apod.).</w:t>
      </w:r>
    </w:p>
    <w:p w14:paraId="236550BB" w14:textId="77777777" w:rsidR="00D66641" w:rsidRPr="009C15DA" w:rsidRDefault="00D66641" w:rsidP="0089536B">
      <w:pPr>
        <w:jc w:val="both"/>
        <w:rPr>
          <w:rFonts w:ascii="Arial" w:hAnsi="Arial" w:cs="Arial"/>
          <w:sz w:val="22"/>
          <w:szCs w:val="22"/>
        </w:rPr>
      </w:pPr>
    </w:p>
    <w:p w14:paraId="00D6ED87" w14:textId="0DAE270E" w:rsidR="00D66641" w:rsidRPr="007B2DAC" w:rsidRDefault="00D66641" w:rsidP="0089536B">
      <w:pPr>
        <w:jc w:val="both"/>
        <w:rPr>
          <w:rFonts w:ascii="Arial" w:hAnsi="Arial" w:cs="Arial"/>
          <w:sz w:val="22"/>
          <w:szCs w:val="22"/>
        </w:rPr>
      </w:pPr>
      <w:r w:rsidRPr="009C15DA">
        <w:rPr>
          <w:rFonts w:ascii="Arial" w:hAnsi="Arial" w:cs="Arial"/>
          <w:b/>
          <w:sz w:val="22"/>
          <w:szCs w:val="22"/>
        </w:rPr>
        <w:t>Zálivka</w:t>
      </w:r>
      <w:r w:rsidRPr="009C15DA">
        <w:rPr>
          <w:rFonts w:ascii="Arial" w:hAnsi="Arial" w:cs="Arial"/>
          <w:sz w:val="22"/>
          <w:szCs w:val="22"/>
        </w:rPr>
        <w:t xml:space="preserve"> stromů představuje 50 l vody na jeden strom a jednu zálivku. Zálivka se provádí podle potřeby a klimatických podmínek – v suchých měsících v době vegetace </w:t>
      </w:r>
      <w:r w:rsidRPr="007B2DAC">
        <w:rPr>
          <w:rFonts w:ascii="Arial" w:hAnsi="Arial" w:cs="Arial"/>
          <w:sz w:val="22"/>
          <w:szCs w:val="22"/>
        </w:rPr>
        <w:t>1x měsíčně</w:t>
      </w:r>
      <w:r w:rsidR="00FD038F" w:rsidRPr="007B2DAC">
        <w:rPr>
          <w:rFonts w:ascii="Arial" w:hAnsi="Arial" w:cs="Arial"/>
          <w:sz w:val="22"/>
          <w:szCs w:val="22"/>
        </w:rPr>
        <w:t xml:space="preserve"> u mladých výsadeb</w:t>
      </w:r>
      <w:r w:rsidR="007B2DAC" w:rsidRPr="007B2DAC">
        <w:rPr>
          <w:rFonts w:ascii="Arial" w:hAnsi="Arial" w:cs="Arial"/>
          <w:sz w:val="22"/>
          <w:szCs w:val="22"/>
        </w:rPr>
        <w:t>.</w:t>
      </w:r>
      <w:r w:rsidR="00FD038F" w:rsidRPr="007B2DAC">
        <w:rPr>
          <w:rFonts w:ascii="Arial" w:hAnsi="Arial" w:cs="Arial"/>
          <w:sz w:val="22"/>
          <w:szCs w:val="22"/>
        </w:rPr>
        <w:t xml:space="preserve"> </w:t>
      </w:r>
    </w:p>
    <w:p w14:paraId="5063147B" w14:textId="77777777" w:rsidR="0089536B" w:rsidRPr="009C15DA" w:rsidRDefault="0089536B" w:rsidP="0089536B">
      <w:pPr>
        <w:rPr>
          <w:rFonts w:ascii="Arial" w:hAnsi="Arial" w:cs="Arial"/>
          <w:b/>
          <w:sz w:val="22"/>
          <w:szCs w:val="22"/>
        </w:rPr>
      </w:pPr>
    </w:p>
    <w:p w14:paraId="0415949F" w14:textId="77777777" w:rsidR="0089536B" w:rsidRPr="009C15DA" w:rsidRDefault="0089536B" w:rsidP="0089536B">
      <w:pPr>
        <w:rPr>
          <w:rFonts w:ascii="Arial" w:hAnsi="Arial" w:cs="Arial"/>
          <w:b/>
          <w:sz w:val="22"/>
          <w:szCs w:val="22"/>
        </w:rPr>
      </w:pPr>
      <w:r w:rsidRPr="009C15DA">
        <w:rPr>
          <w:rFonts w:ascii="Arial" w:hAnsi="Arial" w:cs="Arial"/>
          <w:b/>
          <w:sz w:val="22"/>
          <w:szCs w:val="22"/>
        </w:rPr>
        <w:t>Způsob určení ceny: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851"/>
        <w:gridCol w:w="1134"/>
        <w:gridCol w:w="1276"/>
        <w:gridCol w:w="1417"/>
      </w:tblGrid>
      <w:tr w:rsidR="0089536B" w:rsidRPr="009C15DA" w14:paraId="6CEF6E8B" w14:textId="77777777" w:rsidTr="0089536B">
        <w:tc>
          <w:tcPr>
            <w:tcW w:w="4644" w:type="dxa"/>
            <w:vMerge w:val="restart"/>
            <w:shd w:val="clear" w:color="auto" w:fill="auto"/>
            <w:vAlign w:val="center"/>
          </w:tcPr>
          <w:p w14:paraId="4AF33FD9" w14:textId="77777777" w:rsidR="0089536B" w:rsidRPr="009C15DA" w:rsidRDefault="0089536B" w:rsidP="0089536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C15DA">
              <w:rPr>
                <w:rFonts w:ascii="Arial" w:hAnsi="Arial" w:cs="Arial"/>
                <w:b/>
                <w:sz w:val="22"/>
                <w:szCs w:val="22"/>
              </w:rPr>
              <w:t>Skupina činnosti</w:t>
            </w:r>
          </w:p>
        </w:tc>
        <w:tc>
          <w:tcPr>
            <w:tcW w:w="851" w:type="dxa"/>
          </w:tcPr>
          <w:p w14:paraId="70E5487D" w14:textId="77777777" w:rsidR="0089536B" w:rsidRPr="00232B95" w:rsidRDefault="0089536B" w:rsidP="0089536B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271AC964" w14:textId="3453193D" w:rsidR="0089536B" w:rsidRPr="00232B95" w:rsidRDefault="0089536B" w:rsidP="0089536B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232B95">
              <w:rPr>
                <w:rFonts w:ascii="Arial" w:hAnsi="Arial" w:cs="Arial"/>
                <w:b/>
                <w:sz w:val="21"/>
                <w:szCs w:val="21"/>
              </w:rPr>
              <w:t xml:space="preserve">Počet </w:t>
            </w:r>
            <w:proofErr w:type="spellStart"/>
            <w:r w:rsidRPr="00232B95">
              <w:rPr>
                <w:rFonts w:ascii="Arial" w:hAnsi="Arial" w:cs="Arial"/>
                <w:b/>
                <w:sz w:val="21"/>
                <w:szCs w:val="21"/>
              </w:rPr>
              <w:t>zása</w:t>
            </w:r>
            <w:r w:rsidR="00232B95">
              <w:rPr>
                <w:rFonts w:ascii="Arial" w:hAnsi="Arial" w:cs="Arial"/>
                <w:b/>
                <w:sz w:val="21"/>
                <w:szCs w:val="21"/>
              </w:rPr>
              <w:t>-</w:t>
            </w:r>
            <w:r w:rsidRPr="00232B95">
              <w:rPr>
                <w:rFonts w:ascii="Arial" w:hAnsi="Arial" w:cs="Arial"/>
                <w:b/>
                <w:sz w:val="21"/>
                <w:szCs w:val="21"/>
              </w:rPr>
              <w:t>hů</w:t>
            </w:r>
            <w:proofErr w:type="spellEnd"/>
            <w:r w:rsidRPr="00232B95">
              <w:rPr>
                <w:rFonts w:ascii="Arial" w:hAnsi="Arial" w:cs="Arial"/>
                <w:b/>
                <w:sz w:val="21"/>
                <w:szCs w:val="21"/>
              </w:rPr>
              <w:t xml:space="preserve"> za rok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ACBD0C" w14:textId="77777777" w:rsidR="0089536B" w:rsidRPr="00232B95" w:rsidRDefault="0089536B" w:rsidP="0089536B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232B95">
              <w:rPr>
                <w:rFonts w:ascii="Arial" w:hAnsi="Arial" w:cs="Arial"/>
                <w:b/>
                <w:sz w:val="21"/>
                <w:szCs w:val="21"/>
              </w:rPr>
              <w:t>Počet stromů celkem</w:t>
            </w:r>
          </w:p>
          <w:p w14:paraId="02DD4649" w14:textId="77777777" w:rsidR="0089536B" w:rsidRPr="00232B95" w:rsidRDefault="0089536B" w:rsidP="0089536B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232B95">
              <w:rPr>
                <w:rFonts w:ascii="Arial" w:hAnsi="Arial" w:cs="Arial"/>
                <w:b/>
                <w:sz w:val="21"/>
                <w:szCs w:val="21"/>
              </w:rPr>
              <w:t>[ks]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DE1896" w14:textId="6746E7E2" w:rsidR="0089536B" w:rsidRPr="00232B95" w:rsidRDefault="0089536B" w:rsidP="0089536B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232B95">
              <w:rPr>
                <w:rFonts w:ascii="Arial" w:hAnsi="Arial" w:cs="Arial"/>
                <w:b/>
                <w:sz w:val="21"/>
                <w:szCs w:val="21"/>
              </w:rPr>
              <w:t>Jednotko</w:t>
            </w:r>
            <w:r w:rsidR="00232B95">
              <w:rPr>
                <w:rFonts w:ascii="Arial" w:hAnsi="Arial" w:cs="Arial"/>
                <w:b/>
                <w:sz w:val="21"/>
                <w:szCs w:val="21"/>
              </w:rPr>
              <w:t>-</w:t>
            </w:r>
            <w:proofErr w:type="spellStart"/>
            <w:r w:rsidRPr="00232B95">
              <w:rPr>
                <w:rFonts w:ascii="Arial" w:hAnsi="Arial" w:cs="Arial"/>
                <w:b/>
                <w:sz w:val="21"/>
                <w:szCs w:val="21"/>
              </w:rPr>
              <w:t>vá</w:t>
            </w:r>
            <w:proofErr w:type="spellEnd"/>
            <w:r w:rsidRPr="00232B95">
              <w:rPr>
                <w:rFonts w:ascii="Arial" w:hAnsi="Arial" w:cs="Arial"/>
                <w:b/>
                <w:sz w:val="21"/>
                <w:szCs w:val="21"/>
              </w:rPr>
              <w:t xml:space="preserve"> cena v Kč bez DPH / ks</w:t>
            </w:r>
          </w:p>
        </w:tc>
        <w:tc>
          <w:tcPr>
            <w:tcW w:w="1417" w:type="dxa"/>
            <w:vAlign w:val="center"/>
          </w:tcPr>
          <w:p w14:paraId="4C6229EE" w14:textId="6D2B61C8" w:rsidR="0089536B" w:rsidRPr="00232B95" w:rsidRDefault="0089536B" w:rsidP="0089536B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proofErr w:type="spellStart"/>
            <w:r w:rsidRPr="00232B95">
              <w:rPr>
                <w:rFonts w:ascii="Arial" w:hAnsi="Arial" w:cs="Arial"/>
                <w:b/>
                <w:sz w:val="21"/>
                <w:szCs w:val="21"/>
              </w:rPr>
              <w:t>Předpoklá</w:t>
            </w:r>
            <w:r w:rsidR="00232B95">
              <w:rPr>
                <w:rFonts w:ascii="Arial" w:hAnsi="Arial" w:cs="Arial"/>
                <w:b/>
                <w:sz w:val="21"/>
                <w:szCs w:val="21"/>
              </w:rPr>
              <w:t>-</w:t>
            </w:r>
            <w:r w:rsidRPr="00232B95">
              <w:rPr>
                <w:rFonts w:ascii="Arial" w:hAnsi="Arial" w:cs="Arial"/>
                <w:b/>
                <w:sz w:val="21"/>
                <w:szCs w:val="21"/>
              </w:rPr>
              <w:t>daná</w:t>
            </w:r>
            <w:proofErr w:type="spellEnd"/>
            <w:r w:rsidRPr="00232B95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proofErr w:type="spellStart"/>
            <w:r w:rsidRPr="00232B95">
              <w:rPr>
                <w:rFonts w:ascii="Arial" w:hAnsi="Arial" w:cs="Arial"/>
                <w:b/>
                <w:sz w:val="21"/>
                <w:szCs w:val="21"/>
              </w:rPr>
              <w:t>celko</w:t>
            </w:r>
            <w:r w:rsidR="00232B95">
              <w:rPr>
                <w:rFonts w:ascii="Arial" w:hAnsi="Arial" w:cs="Arial"/>
                <w:b/>
                <w:sz w:val="21"/>
                <w:szCs w:val="21"/>
              </w:rPr>
              <w:t>-</w:t>
            </w:r>
            <w:r w:rsidRPr="00232B95">
              <w:rPr>
                <w:rFonts w:ascii="Arial" w:hAnsi="Arial" w:cs="Arial"/>
                <w:b/>
                <w:sz w:val="21"/>
                <w:szCs w:val="21"/>
              </w:rPr>
              <w:t>vá</w:t>
            </w:r>
            <w:proofErr w:type="spellEnd"/>
            <w:r w:rsidRPr="00232B95">
              <w:rPr>
                <w:rFonts w:ascii="Arial" w:hAnsi="Arial" w:cs="Arial"/>
                <w:b/>
                <w:sz w:val="21"/>
                <w:szCs w:val="21"/>
              </w:rPr>
              <w:t xml:space="preserve"> cena v Kč bez DPH za rok</w:t>
            </w:r>
          </w:p>
        </w:tc>
      </w:tr>
      <w:tr w:rsidR="0089536B" w:rsidRPr="009C15DA" w14:paraId="0D706B95" w14:textId="77777777" w:rsidTr="0089536B">
        <w:tc>
          <w:tcPr>
            <w:tcW w:w="4644" w:type="dxa"/>
            <w:vMerge/>
            <w:shd w:val="clear" w:color="auto" w:fill="auto"/>
            <w:vAlign w:val="center"/>
          </w:tcPr>
          <w:p w14:paraId="3870B798" w14:textId="77777777" w:rsidR="0089536B" w:rsidRPr="009C15DA" w:rsidRDefault="0089536B" w:rsidP="0089536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574007AD" w14:textId="77777777" w:rsidR="0089536B" w:rsidRPr="009C15DA" w:rsidRDefault="0089536B" w:rsidP="008953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73604C" w14:textId="77777777" w:rsidR="0089536B" w:rsidRPr="009C15DA" w:rsidRDefault="0089536B" w:rsidP="008953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422564" w14:textId="77777777" w:rsidR="0089536B" w:rsidRPr="009C15DA" w:rsidRDefault="0089536B" w:rsidP="008953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417" w:type="dxa"/>
            <w:vAlign w:val="center"/>
          </w:tcPr>
          <w:p w14:paraId="73A148BD" w14:textId="77777777" w:rsidR="0089536B" w:rsidRPr="009C15DA" w:rsidRDefault="0089536B" w:rsidP="008953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A x B x C</w:t>
            </w:r>
          </w:p>
        </w:tc>
      </w:tr>
      <w:tr w:rsidR="0089536B" w:rsidRPr="009C15DA" w14:paraId="0450BB3B" w14:textId="77777777" w:rsidTr="0089536B">
        <w:tc>
          <w:tcPr>
            <w:tcW w:w="4644" w:type="dxa"/>
            <w:shd w:val="clear" w:color="auto" w:fill="auto"/>
            <w:vAlign w:val="center"/>
          </w:tcPr>
          <w:p w14:paraId="2CDBDC6A" w14:textId="77777777" w:rsidR="0089536B" w:rsidRPr="009C15DA" w:rsidRDefault="0089536B" w:rsidP="007A7D3C">
            <w:pPr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kácení stromů</w:t>
            </w:r>
            <w:r w:rsidR="007A7D3C" w:rsidRPr="009C15D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</w:tcPr>
          <w:p w14:paraId="09A3AB93" w14:textId="77777777" w:rsidR="0089536B" w:rsidRPr="009C15DA" w:rsidRDefault="0089536B" w:rsidP="008953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F9CA71" w14:textId="77777777" w:rsidR="0089536B" w:rsidRPr="009C15DA" w:rsidRDefault="00A7716C" w:rsidP="008953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2</w:t>
            </w:r>
            <w:r w:rsidR="0089536B" w:rsidRPr="009C15DA">
              <w:rPr>
                <w:rFonts w:ascii="Arial" w:hAnsi="Arial" w:cs="Arial"/>
                <w:sz w:val="22"/>
                <w:szCs w:val="22"/>
              </w:rPr>
              <w:t xml:space="preserve"> 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17D8390E" w14:textId="77777777" w:rsidR="0089536B" w:rsidRPr="009C15DA" w:rsidRDefault="0089536B" w:rsidP="008953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14:paraId="5D11860E" w14:textId="77777777" w:rsidR="0089536B" w:rsidRPr="009C15DA" w:rsidRDefault="0089536B" w:rsidP="008953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536B" w:rsidRPr="009C15DA" w14:paraId="5307C5AE" w14:textId="77777777" w:rsidTr="0089536B">
        <w:tc>
          <w:tcPr>
            <w:tcW w:w="4644" w:type="dxa"/>
            <w:shd w:val="clear" w:color="auto" w:fill="auto"/>
            <w:vAlign w:val="center"/>
          </w:tcPr>
          <w:p w14:paraId="282B6861" w14:textId="77777777" w:rsidR="0089536B" w:rsidRPr="009C15DA" w:rsidRDefault="00913EAA" w:rsidP="0089536B">
            <w:pPr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výsadby stromů</w:t>
            </w:r>
          </w:p>
        </w:tc>
        <w:tc>
          <w:tcPr>
            <w:tcW w:w="851" w:type="dxa"/>
          </w:tcPr>
          <w:p w14:paraId="24500F95" w14:textId="77777777" w:rsidR="0089536B" w:rsidRPr="009C15DA" w:rsidRDefault="00913EAA" w:rsidP="008953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727F67" w14:textId="77777777" w:rsidR="0089536B" w:rsidRPr="009C15DA" w:rsidRDefault="00A7716C" w:rsidP="008953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2</w:t>
            </w:r>
            <w:r w:rsidR="00913EAA" w:rsidRPr="009C15DA">
              <w:rPr>
                <w:rFonts w:ascii="Arial" w:hAnsi="Arial" w:cs="Arial"/>
                <w:sz w:val="22"/>
                <w:szCs w:val="22"/>
              </w:rPr>
              <w:t xml:space="preserve"> 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798E55B3" w14:textId="77777777" w:rsidR="0089536B" w:rsidRPr="009C15DA" w:rsidRDefault="0089536B" w:rsidP="008953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14:paraId="647AB893" w14:textId="77777777" w:rsidR="0089536B" w:rsidRPr="009C15DA" w:rsidRDefault="0089536B" w:rsidP="008953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6641" w:rsidRPr="009C15DA" w14:paraId="060D6926" w14:textId="77777777" w:rsidTr="0089536B">
        <w:tc>
          <w:tcPr>
            <w:tcW w:w="4644" w:type="dxa"/>
            <w:shd w:val="clear" w:color="auto" w:fill="auto"/>
            <w:vAlign w:val="center"/>
          </w:tcPr>
          <w:p w14:paraId="6C377BBA" w14:textId="77777777" w:rsidR="00D66641" w:rsidRPr="009C15DA" w:rsidRDefault="00D66641" w:rsidP="0089536B">
            <w:pPr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zálivka stromů</w:t>
            </w:r>
          </w:p>
        </w:tc>
        <w:tc>
          <w:tcPr>
            <w:tcW w:w="851" w:type="dxa"/>
          </w:tcPr>
          <w:p w14:paraId="27926E68" w14:textId="77777777" w:rsidR="00D66641" w:rsidRPr="009C15DA" w:rsidRDefault="00D66641" w:rsidP="008953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A24B8C" w14:textId="77777777" w:rsidR="00D66641" w:rsidRPr="009C15DA" w:rsidRDefault="00A7716C" w:rsidP="008953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50</w:t>
            </w:r>
            <w:r w:rsidR="00D66641" w:rsidRPr="009C15DA">
              <w:rPr>
                <w:rFonts w:ascii="Arial" w:hAnsi="Arial" w:cs="Arial"/>
                <w:sz w:val="22"/>
                <w:szCs w:val="22"/>
              </w:rPr>
              <w:t xml:space="preserve"> ks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68390370" w14:textId="77777777" w:rsidR="00D66641" w:rsidRPr="009C15DA" w:rsidRDefault="00D66641" w:rsidP="008953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00"/>
            <w:vAlign w:val="center"/>
          </w:tcPr>
          <w:p w14:paraId="6E45C7C3" w14:textId="77777777" w:rsidR="00D66641" w:rsidRPr="009C15DA" w:rsidRDefault="00D66641" w:rsidP="0089536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536B" w:rsidRPr="009C15DA" w14:paraId="3CA5EF06" w14:textId="77777777" w:rsidTr="0089536B">
        <w:tc>
          <w:tcPr>
            <w:tcW w:w="7905" w:type="dxa"/>
            <w:gridSpan w:val="4"/>
          </w:tcPr>
          <w:p w14:paraId="4B877A18" w14:textId="2B8A490C" w:rsidR="0089536B" w:rsidRPr="009C15DA" w:rsidRDefault="00913EAA" w:rsidP="0089536B">
            <w:pPr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9C15DA">
              <w:rPr>
                <w:rFonts w:ascii="Arial" w:hAnsi="Arial" w:cs="Arial"/>
                <w:b/>
                <w:caps/>
                <w:sz w:val="22"/>
                <w:szCs w:val="22"/>
              </w:rPr>
              <w:t>KÁCENÍ A VÝSADBY</w:t>
            </w:r>
            <w:r w:rsidR="0089536B" w:rsidRPr="009C15DA"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 STROMŮ za rok CELKEM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2763D9C4" w14:textId="77777777" w:rsidR="0089536B" w:rsidRPr="009C15DA" w:rsidRDefault="0089536B" w:rsidP="0089536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4CF8335" w14:textId="77777777" w:rsidR="0089536B" w:rsidRPr="009C15DA" w:rsidRDefault="0089536B" w:rsidP="0089536B">
      <w:pPr>
        <w:rPr>
          <w:rFonts w:ascii="Arial" w:hAnsi="Arial" w:cs="Arial"/>
          <w:b/>
          <w:sz w:val="22"/>
          <w:szCs w:val="22"/>
        </w:rPr>
      </w:pPr>
    </w:p>
    <w:p w14:paraId="67E973C6" w14:textId="77777777" w:rsidR="0089536B" w:rsidRPr="009C15DA" w:rsidRDefault="0089536B" w:rsidP="0089536B">
      <w:pPr>
        <w:jc w:val="both"/>
        <w:rPr>
          <w:rFonts w:ascii="Arial" w:hAnsi="Arial" w:cs="Arial"/>
          <w:sz w:val="22"/>
          <w:szCs w:val="22"/>
        </w:rPr>
      </w:pPr>
      <w:r w:rsidRPr="009C15DA">
        <w:rPr>
          <w:rFonts w:ascii="Arial" w:hAnsi="Arial" w:cs="Arial"/>
          <w:b/>
          <w:sz w:val="22"/>
          <w:szCs w:val="22"/>
        </w:rPr>
        <w:t>Platební podmínky:</w:t>
      </w:r>
    </w:p>
    <w:p w14:paraId="020B65E0" w14:textId="77777777" w:rsidR="00093A68" w:rsidRPr="009C15DA" w:rsidRDefault="0089536B" w:rsidP="00093A68">
      <w:pPr>
        <w:jc w:val="both"/>
        <w:rPr>
          <w:rFonts w:ascii="Arial" w:hAnsi="Arial" w:cs="Arial"/>
          <w:sz w:val="22"/>
          <w:szCs w:val="22"/>
        </w:rPr>
      </w:pPr>
      <w:r w:rsidRPr="009C15DA">
        <w:rPr>
          <w:rFonts w:ascii="Arial" w:hAnsi="Arial" w:cs="Arial"/>
          <w:sz w:val="22"/>
          <w:szCs w:val="22"/>
        </w:rPr>
        <w:t>Účtuje se skutečně provedený počet kácených a vysazovaných</w:t>
      </w:r>
      <w:r w:rsidR="00D66641" w:rsidRPr="009C15DA">
        <w:rPr>
          <w:rFonts w:ascii="Arial" w:hAnsi="Arial" w:cs="Arial"/>
          <w:sz w:val="22"/>
          <w:szCs w:val="22"/>
        </w:rPr>
        <w:t xml:space="preserve"> a zalitých</w:t>
      </w:r>
      <w:r w:rsidRPr="009C15DA">
        <w:rPr>
          <w:rFonts w:ascii="Arial" w:hAnsi="Arial" w:cs="Arial"/>
          <w:sz w:val="22"/>
          <w:szCs w:val="22"/>
        </w:rPr>
        <w:t xml:space="preserve"> stromů v příslušném měsíci podle skutečně vykázaného objemu provedené a převzaté práce. </w:t>
      </w:r>
      <w:r w:rsidR="00093A68" w:rsidRPr="009C15DA">
        <w:rPr>
          <w:rFonts w:ascii="Arial" w:hAnsi="Arial" w:cs="Arial"/>
          <w:sz w:val="22"/>
          <w:szCs w:val="22"/>
        </w:rPr>
        <w:t>V ceně je doprava odpadů na kompostárnu</w:t>
      </w:r>
      <w:r w:rsidR="00410328">
        <w:rPr>
          <w:rFonts w:ascii="Arial" w:hAnsi="Arial" w:cs="Arial"/>
          <w:sz w:val="22"/>
          <w:szCs w:val="22"/>
        </w:rPr>
        <w:t xml:space="preserve"> a jeho likvidace</w:t>
      </w:r>
      <w:r w:rsidR="00093A68" w:rsidRPr="009C15DA">
        <w:rPr>
          <w:rFonts w:ascii="Arial" w:hAnsi="Arial" w:cs="Arial"/>
          <w:sz w:val="22"/>
          <w:szCs w:val="22"/>
        </w:rPr>
        <w:t>.</w:t>
      </w:r>
    </w:p>
    <w:p w14:paraId="0A4FE7EB" w14:textId="77777777" w:rsidR="00093A68" w:rsidRDefault="00093A68" w:rsidP="007C3096">
      <w:pPr>
        <w:jc w:val="both"/>
        <w:rPr>
          <w:rFonts w:ascii="Arial" w:hAnsi="Arial" w:cs="Arial"/>
          <w:b/>
          <w:sz w:val="22"/>
          <w:szCs w:val="22"/>
        </w:rPr>
      </w:pPr>
    </w:p>
    <w:p w14:paraId="08B7A586" w14:textId="77777777" w:rsidR="00232B95" w:rsidRDefault="00232B95" w:rsidP="007C3096">
      <w:pPr>
        <w:jc w:val="both"/>
        <w:rPr>
          <w:rFonts w:ascii="Arial" w:hAnsi="Arial" w:cs="Arial"/>
          <w:b/>
          <w:sz w:val="22"/>
          <w:szCs w:val="22"/>
        </w:rPr>
      </w:pPr>
    </w:p>
    <w:p w14:paraId="5C98BA99" w14:textId="77777777" w:rsidR="00232B95" w:rsidRDefault="00232B95" w:rsidP="007C3096">
      <w:pPr>
        <w:jc w:val="both"/>
        <w:rPr>
          <w:rFonts w:ascii="Arial" w:hAnsi="Arial" w:cs="Arial"/>
          <w:b/>
          <w:sz w:val="22"/>
          <w:szCs w:val="22"/>
        </w:rPr>
      </w:pPr>
    </w:p>
    <w:p w14:paraId="02EACA03" w14:textId="77777777" w:rsidR="00232B95" w:rsidRPr="009C15DA" w:rsidRDefault="00232B95" w:rsidP="007C3096">
      <w:pPr>
        <w:jc w:val="both"/>
        <w:rPr>
          <w:rFonts w:ascii="Arial" w:hAnsi="Arial" w:cs="Arial"/>
          <w:b/>
          <w:sz w:val="22"/>
          <w:szCs w:val="22"/>
        </w:rPr>
      </w:pPr>
    </w:p>
    <w:p w14:paraId="3680D5ED" w14:textId="4C821342" w:rsidR="007C3096" w:rsidRPr="009C15DA" w:rsidRDefault="007A7D3C" w:rsidP="0011011F">
      <w:pPr>
        <w:jc w:val="center"/>
        <w:rPr>
          <w:rFonts w:ascii="Arial" w:hAnsi="Arial" w:cs="Arial"/>
          <w:b/>
          <w:caps/>
          <w:sz w:val="22"/>
          <w:szCs w:val="22"/>
          <w:u w:val="single"/>
        </w:rPr>
      </w:pPr>
      <w:r w:rsidRPr="009C15DA">
        <w:rPr>
          <w:rFonts w:ascii="Arial" w:hAnsi="Arial" w:cs="Arial"/>
          <w:b/>
          <w:caps/>
          <w:sz w:val="22"/>
          <w:szCs w:val="22"/>
          <w:u w:val="single"/>
        </w:rPr>
        <w:lastRenderedPageBreak/>
        <w:t xml:space="preserve">ZÁSTŘIH A </w:t>
      </w:r>
      <w:r w:rsidR="007C3096" w:rsidRPr="009C15DA">
        <w:rPr>
          <w:rFonts w:ascii="Arial" w:hAnsi="Arial" w:cs="Arial"/>
          <w:b/>
          <w:caps/>
          <w:sz w:val="22"/>
          <w:szCs w:val="22"/>
          <w:u w:val="single"/>
        </w:rPr>
        <w:t xml:space="preserve">Pletí </w:t>
      </w:r>
      <w:r w:rsidR="004B444A" w:rsidRPr="009C15DA">
        <w:rPr>
          <w:rFonts w:ascii="Arial" w:hAnsi="Arial" w:cs="Arial"/>
          <w:b/>
          <w:caps/>
          <w:sz w:val="22"/>
          <w:szCs w:val="22"/>
          <w:u w:val="single"/>
        </w:rPr>
        <w:t>ZÁHON</w:t>
      </w:r>
      <w:r w:rsidR="00F81052" w:rsidRPr="009C15DA">
        <w:rPr>
          <w:rFonts w:ascii="Arial" w:hAnsi="Arial" w:cs="Arial"/>
          <w:b/>
          <w:caps/>
          <w:sz w:val="22"/>
          <w:szCs w:val="22"/>
          <w:u w:val="single"/>
        </w:rPr>
        <w:t>Ů</w:t>
      </w:r>
      <w:r w:rsidR="004B444A" w:rsidRPr="009C15DA">
        <w:rPr>
          <w:rFonts w:ascii="Arial" w:hAnsi="Arial" w:cs="Arial"/>
          <w:b/>
          <w:caps/>
          <w:sz w:val="22"/>
          <w:szCs w:val="22"/>
          <w:u w:val="single"/>
        </w:rPr>
        <w:t>, ÚDRŽBA CEST</w:t>
      </w:r>
    </w:p>
    <w:p w14:paraId="079BAE5F" w14:textId="77777777" w:rsidR="00093A68" w:rsidRPr="009C15DA" w:rsidRDefault="00093A68" w:rsidP="008D2DD7">
      <w:pPr>
        <w:rPr>
          <w:rFonts w:ascii="Arial" w:hAnsi="Arial" w:cs="Arial"/>
          <w:b/>
          <w:caps/>
          <w:sz w:val="22"/>
          <w:szCs w:val="22"/>
          <w:u w:val="single"/>
        </w:rPr>
      </w:pPr>
    </w:p>
    <w:p w14:paraId="7A7D2F6D" w14:textId="77777777" w:rsidR="0011011F" w:rsidRPr="009C15DA" w:rsidRDefault="0011011F" w:rsidP="007C3096">
      <w:pPr>
        <w:jc w:val="both"/>
        <w:rPr>
          <w:rFonts w:ascii="Arial" w:hAnsi="Arial" w:cs="Arial"/>
          <w:sz w:val="22"/>
          <w:szCs w:val="22"/>
        </w:rPr>
      </w:pPr>
      <w:r w:rsidRPr="009C15DA">
        <w:rPr>
          <w:rFonts w:ascii="Arial" w:hAnsi="Arial" w:cs="Arial"/>
          <w:b/>
          <w:sz w:val="22"/>
          <w:szCs w:val="22"/>
        </w:rPr>
        <w:t>Popis činnosti:</w:t>
      </w:r>
    </w:p>
    <w:p w14:paraId="2F915C4A" w14:textId="77777777" w:rsidR="00E656B7" w:rsidRPr="009C15DA" w:rsidRDefault="007C3096" w:rsidP="007C3096">
      <w:pPr>
        <w:jc w:val="both"/>
        <w:rPr>
          <w:rFonts w:ascii="Arial" w:hAnsi="Arial" w:cs="Arial"/>
          <w:sz w:val="22"/>
          <w:szCs w:val="22"/>
        </w:rPr>
      </w:pPr>
      <w:r w:rsidRPr="009C15DA">
        <w:rPr>
          <w:rFonts w:ascii="Arial" w:hAnsi="Arial" w:cs="Arial"/>
          <w:sz w:val="22"/>
          <w:szCs w:val="22"/>
        </w:rPr>
        <w:t>Pletí</w:t>
      </w:r>
      <w:r w:rsidRPr="009C15DA">
        <w:rPr>
          <w:rFonts w:ascii="Arial" w:hAnsi="Arial" w:cs="Arial"/>
          <w:b/>
          <w:sz w:val="22"/>
          <w:szCs w:val="22"/>
        </w:rPr>
        <w:t xml:space="preserve"> </w:t>
      </w:r>
      <w:r w:rsidR="008630C1" w:rsidRPr="009C15DA">
        <w:rPr>
          <w:rFonts w:ascii="Arial" w:hAnsi="Arial" w:cs="Arial"/>
          <w:sz w:val="22"/>
          <w:szCs w:val="22"/>
        </w:rPr>
        <w:t>záhonů a ploch</w:t>
      </w:r>
      <w:r w:rsidRPr="009C15DA">
        <w:rPr>
          <w:rFonts w:ascii="Arial" w:hAnsi="Arial" w:cs="Arial"/>
          <w:sz w:val="22"/>
          <w:szCs w:val="22"/>
        </w:rPr>
        <w:t xml:space="preserve"> výsadeb se provádí dle potřeby v průběhu roku 2x ročně (orientačně červen a srpen). </w:t>
      </w:r>
      <w:r w:rsidR="007A7D3C" w:rsidRPr="009C15DA">
        <w:rPr>
          <w:rFonts w:ascii="Arial" w:hAnsi="Arial" w:cs="Arial"/>
          <w:sz w:val="22"/>
          <w:szCs w:val="22"/>
        </w:rPr>
        <w:t>Odstraňují se suché, polámané a překážející výhony</w:t>
      </w:r>
      <w:r w:rsidR="00DA5C9B" w:rsidRPr="009C15DA">
        <w:rPr>
          <w:rFonts w:ascii="Arial" w:hAnsi="Arial" w:cs="Arial"/>
          <w:sz w:val="22"/>
          <w:szCs w:val="22"/>
        </w:rPr>
        <w:t xml:space="preserve"> a</w:t>
      </w:r>
      <w:r w:rsidR="007A7D3C" w:rsidRPr="009C15DA">
        <w:rPr>
          <w:rFonts w:ascii="Arial" w:hAnsi="Arial" w:cs="Arial"/>
          <w:sz w:val="22"/>
          <w:szCs w:val="22"/>
        </w:rPr>
        <w:t xml:space="preserve"> plevele</w:t>
      </w:r>
      <w:r w:rsidR="00FD3A3F" w:rsidRPr="009C15DA">
        <w:rPr>
          <w:rFonts w:ascii="Arial" w:hAnsi="Arial" w:cs="Arial"/>
          <w:sz w:val="22"/>
          <w:szCs w:val="22"/>
        </w:rPr>
        <w:t xml:space="preserve"> </w:t>
      </w:r>
      <w:r w:rsidR="007A7D3C" w:rsidRPr="009C15DA">
        <w:rPr>
          <w:rFonts w:ascii="Arial" w:hAnsi="Arial" w:cs="Arial"/>
          <w:sz w:val="22"/>
          <w:szCs w:val="22"/>
        </w:rPr>
        <w:t>ze záhonů.</w:t>
      </w:r>
      <w:r w:rsidR="007F5B02" w:rsidRPr="009C15DA">
        <w:rPr>
          <w:rFonts w:ascii="Arial" w:hAnsi="Arial" w:cs="Arial"/>
          <w:sz w:val="22"/>
          <w:szCs w:val="22"/>
        </w:rPr>
        <w:t xml:space="preserve"> </w:t>
      </w:r>
      <w:r w:rsidR="004B444A" w:rsidRPr="009C15DA">
        <w:rPr>
          <w:rFonts w:ascii="Arial" w:hAnsi="Arial" w:cs="Arial"/>
          <w:sz w:val="22"/>
          <w:szCs w:val="22"/>
        </w:rPr>
        <w:t>Dále se provádí zálivka dle potřeby, úklidy a zametání cest a čištění dešťových vpustí dle následujícího rozpisu. Rozměr cest je uváděn v jejich celkové délce, přičemž šířka cest</w:t>
      </w:r>
      <w:r w:rsidR="0099505F" w:rsidRPr="009C15DA">
        <w:rPr>
          <w:rFonts w:ascii="Arial" w:hAnsi="Arial" w:cs="Arial"/>
          <w:sz w:val="22"/>
          <w:szCs w:val="22"/>
        </w:rPr>
        <w:t xml:space="preserve"> je průměrně 3</w:t>
      </w:r>
      <w:r w:rsidR="004B444A" w:rsidRPr="009C15DA">
        <w:rPr>
          <w:rFonts w:ascii="Arial" w:hAnsi="Arial" w:cs="Arial"/>
          <w:sz w:val="22"/>
          <w:szCs w:val="22"/>
        </w:rPr>
        <w:t xml:space="preserve"> m.</w:t>
      </w:r>
    </w:p>
    <w:p w14:paraId="4B631B17" w14:textId="77777777" w:rsidR="00093A68" w:rsidRPr="009C15DA" w:rsidRDefault="00093A68" w:rsidP="007C3096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6901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1328"/>
        <w:gridCol w:w="1045"/>
      </w:tblGrid>
      <w:tr w:rsidR="004B444A" w:rsidRPr="009C15DA" w14:paraId="00BD1AE1" w14:textId="77777777" w:rsidTr="004B444A">
        <w:trPr>
          <w:trHeight w:val="301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31DE5" w14:textId="0BD6D3DB" w:rsidR="004B444A" w:rsidRPr="009C15DA" w:rsidRDefault="004B444A" w:rsidP="00E656B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C15DA">
              <w:rPr>
                <w:rFonts w:ascii="Arial" w:hAnsi="Arial" w:cs="Arial"/>
                <w:color w:val="000000"/>
                <w:sz w:val="22"/>
                <w:szCs w:val="22"/>
              </w:rPr>
              <w:t>Pletí a střih záhonů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E9A2E" w14:textId="77777777" w:rsidR="004B444A" w:rsidRPr="009C15DA" w:rsidRDefault="004B444A" w:rsidP="00E656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C15DA">
              <w:rPr>
                <w:rFonts w:ascii="Arial" w:hAnsi="Arial" w:cs="Arial"/>
                <w:color w:val="000000"/>
                <w:sz w:val="22"/>
                <w:szCs w:val="22"/>
              </w:rPr>
              <w:t>m</w:t>
            </w:r>
            <w:r w:rsidRPr="009C15D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DB533" w14:textId="77777777" w:rsidR="004B444A" w:rsidRPr="009C15DA" w:rsidRDefault="004B444A" w:rsidP="00E656B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C15DA">
              <w:rPr>
                <w:rFonts w:ascii="Arial" w:hAnsi="Arial" w:cs="Arial"/>
                <w:color w:val="000000"/>
                <w:sz w:val="22"/>
                <w:szCs w:val="22"/>
              </w:rPr>
              <w:t>100</w:t>
            </w:r>
          </w:p>
        </w:tc>
      </w:tr>
      <w:tr w:rsidR="004B444A" w:rsidRPr="009C15DA" w14:paraId="2FD4D3E6" w14:textId="77777777" w:rsidTr="004B444A">
        <w:trPr>
          <w:trHeight w:val="30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E9CD" w14:textId="77777777" w:rsidR="004B444A" w:rsidRPr="009C15DA" w:rsidRDefault="004B444A" w:rsidP="00E656B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C15DA">
              <w:rPr>
                <w:rFonts w:ascii="Arial" w:hAnsi="Arial" w:cs="Arial"/>
                <w:color w:val="000000"/>
                <w:sz w:val="22"/>
                <w:szCs w:val="22"/>
              </w:rPr>
              <w:t xml:space="preserve">Zálivka záhonů 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242EC" w14:textId="77777777" w:rsidR="004B444A" w:rsidRPr="009C15DA" w:rsidRDefault="004B444A" w:rsidP="00E656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C15DA">
              <w:rPr>
                <w:rFonts w:ascii="Arial" w:hAnsi="Arial" w:cs="Arial"/>
                <w:color w:val="000000"/>
                <w:sz w:val="22"/>
                <w:szCs w:val="22"/>
              </w:rPr>
              <w:t>m</w:t>
            </w:r>
            <w:r w:rsidRPr="009C15D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E613B" w14:textId="77777777" w:rsidR="004B444A" w:rsidRPr="009C15DA" w:rsidRDefault="004B444A" w:rsidP="00E656B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C15DA">
              <w:rPr>
                <w:rFonts w:ascii="Arial" w:hAnsi="Arial" w:cs="Arial"/>
                <w:color w:val="000000"/>
                <w:sz w:val="22"/>
                <w:szCs w:val="22"/>
              </w:rPr>
              <w:t>100</w:t>
            </w:r>
          </w:p>
        </w:tc>
      </w:tr>
      <w:tr w:rsidR="004B444A" w:rsidRPr="009C15DA" w14:paraId="37A0DDF6" w14:textId="77777777" w:rsidTr="004B444A">
        <w:trPr>
          <w:trHeight w:val="30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1F2A1" w14:textId="77777777" w:rsidR="004B444A" w:rsidRPr="009C15DA" w:rsidRDefault="004B444A" w:rsidP="00E656B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C15DA">
              <w:rPr>
                <w:rFonts w:ascii="Arial" w:hAnsi="Arial" w:cs="Arial"/>
                <w:color w:val="000000"/>
                <w:sz w:val="22"/>
                <w:szCs w:val="22"/>
              </w:rPr>
              <w:t>Úklid sněhu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5B653" w14:textId="77777777" w:rsidR="004B444A" w:rsidRPr="009C15DA" w:rsidRDefault="004B444A" w:rsidP="00E656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C15DA">
              <w:rPr>
                <w:rFonts w:ascii="Arial" w:hAnsi="Arial" w:cs="Arial"/>
                <w:color w:val="000000"/>
                <w:sz w:val="22"/>
                <w:szCs w:val="22"/>
              </w:rPr>
              <w:t>m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04B98" w14:textId="77777777" w:rsidR="004B444A" w:rsidRPr="009C15DA" w:rsidRDefault="004B444A" w:rsidP="00E656B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C15DA">
              <w:rPr>
                <w:rFonts w:ascii="Arial" w:hAnsi="Arial" w:cs="Arial"/>
                <w:color w:val="000000"/>
                <w:sz w:val="22"/>
                <w:szCs w:val="22"/>
              </w:rPr>
              <w:t>855</w:t>
            </w:r>
          </w:p>
        </w:tc>
      </w:tr>
      <w:tr w:rsidR="004B444A" w:rsidRPr="009C15DA" w14:paraId="7C99B59C" w14:textId="77777777" w:rsidTr="004B444A">
        <w:trPr>
          <w:trHeight w:val="30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FF4BE" w14:textId="77777777" w:rsidR="004B444A" w:rsidRPr="009C15DA" w:rsidRDefault="004B444A" w:rsidP="00E656B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C15DA">
              <w:rPr>
                <w:rFonts w:ascii="Arial" w:hAnsi="Arial" w:cs="Arial"/>
                <w:color w:val="000000"/>
                <w:sz w:val="22"/>
                <w:szCs w:val="22"/>
              </w:rPr>
              <w:t>Cesty asfaltové zametání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CF6B7" w14:textId="77777777" w:rsidR="004B444A" w:rsidRPr="009C15DA" w:rsidRDefault="004B444A" w:rsidP="00E656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C15DA">
              <w:rPr>
                <w:rFonts w:ascii="Arial" w:hAnsi="Arial" w:cs="Arial"/>
                <w:color w:val="000000"/>
                <w:sz w:val="22"/>
                <w:szCs w:val="22"/>
              </w:rPr>
              <w:t>m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18E38" w14:textId="77777777" w:rsidR="004B444A" w:rsidRPr="009C15DA" w:rsidRDefault="004B444A" w:rsidP="00E656B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C15DA">
              <w:rPr>
                <w:rFonts w:ascii="Arial" w:hAnsi="Arial" w:cs="Arial"/>
                <w:color w:val="000000"/>
                <w:sz w:val="22"/>
                <w:szCs w:val="22"/>
              </w:rPr>
              <w:t>855</w:t>
            </w:r>
          </w:p>
        </w:tc>
      </w:tr>
      <w:tr w:rsidR="004B444A" w:rsidRPr="009C15DA" w14:paraId="0FDF074E" w14:textId="77777777" w:rsidTr="004B444A">
        <w:trPr>
          <w:trHeight w:val="30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91583" w14:textId="77777777" w:rsidR="004B444A" w:rsidRPr="009C15DA" w:rsidRDefault="004B444A" w:rsidP="00E656B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C15DA">
              <w:rPr>
                <w:rFonts w:ascii="Arial" w:hAnsi="Arial" w:cs="Arial"/>
                <w:color w:val="000000"/>
                <w:sz w:val="22"/>
                <w:szCs w:val="22"/>
              </w:rPr>
              <w:t>Ošetření cest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B1589" w14:textId="77777777" w:rsidR="004B444A" w:rsidRPr="009C15DA" w:rsidRDefault="004B444A" w:rsidP="00E656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C15DA">
              <w:rPr>
                <w:rFonts w:ascii="Arial" w:hAnsi="Arial" w:cs="Arial"/>
                <w:color w:val="000000"/>
                <w:sz w:val="22"/>
                <w:szCs w:val="22"/>
              </w:rPr>
              <w:t>m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60588" w14:textId="77777777" w:rsidR="004B444A" w:rsidRPr="009C15DA" w:rsidRDefault="004B444A" w:rsidP="00E656B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C15DA">
              <w:rPr>
                <w:rFonts w:ascii="Arial" w:hAnsi="Arial" w:cs="Arial"/>
                <w:color w:val="000000"/>
                <w:sz w:val="22"/>
                <w:szCs w:val="22"/>
              </w:rPr>
              <w:t>6 288</w:t>
            </w:r>
          </w:p>
        </w:tc>
      </w:tr>
      <w:tr w:rsidR="004B444A" w:rsidRPr="009C15DA" w14:paraId="2D4600A6" w14:textId="77777777" w:rsidTr="004B444A">
        <w:trPr>
          <w:trHeight w:val="30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7E717" w14:textId="77777777" w:rsidR="004B444A" w:rsidRPr="009C15DA" w:rsidRDefault="004B444A" w:rsidP="00E656B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C15DA">
              <w:rPr>
                <w:rFonts w:ascii="Arial" w:hAnsi="Arial" w:cs="Arial"/>
                <w:color w:val="000000"/>
                <w:sz w:val="22"/>
                <w:szCs w:val="22"/>
              </w:rPr>
              <w:t xml:space="preserve">Dešťové </w:t>
            </w:r>
            <w:proofErr w:type="spellStart"/>
            <w:proofErr w:type="gramStart"/>
            <w:r w:rsidRPr="009C15DA">
              <w:rPr>
                <w:rFonts w:ascii="Arial" w:hAnsi="Arial" w:cs="Arial"/>
                <w:color w:val="000000"/>
                <w:sz w:val="22"/>
                <w:szCs w:val="22"/>
              </w:rPr>
              <w:t>vpustě</w:t>
            </w:r>
            <w:proofErr w:type="spellEnd"/>
            <w:r w:rsidRPr="009C15D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D2DD7" w:rsidRPr="009C15DA">
              <w:rPr>
                <w:rFonts w:ascii="Arial" w:hAnsi="Arial" w:cs="Arial"/>
                <w:color w:val="000000"/>
                <w:sz w:val="22"/>
                <w:szCs w:val="22"/>
              </w:rPr>
              <w:t xml:space="preserve">- </w:t>
            </w:r>
            <w:r w:rsidRPr="009C15DA">
              <w:rPr>
                <w:rFonts w:ascii="Arial" w:hAnsi="Arial" w:cs="Arial"/>
                <w:color w:val="000000"/>
                <w:sz w:val="22"/>
                <w:szCs w:val="22"/>
              </w:rPr>
              <w:t>čištění</w:t>
            </w:r>
            <w:proofErr w:type="gramEnd"/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9608E" w14:textId="77777777" w:rsidR="004B444A" w:rsidRPr="009C15DA" w:rsidRDefault="004B444A" w:rsidP="00E656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C15DA">
              <w:rPr>
                <w:rFonts w:ascii="Arial" w:hAnsi="Arial" w:cs="Arial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A0387" w14:textId="77777777" w:rsidR="004B444A" w:rsidRPr="009C15DA" w:rsidRDefault="004B444A" w:rsidP="00E656B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C15DA">
              <w:rPr>
                <w:rFonts w:ascii="Arial" w:hAnsi="Arial" w:cs="Arial"/>
                <w:color w:val="000000"/>
                <w:sz w:val="22"/>
                <w:szCs w:val="22"/>
              </w:rPr>
              <w:t>19</w:t>
            </w:r>
          </w:p>
        </w:tc>
      </w:tr>
    </w:tbl>
    <w:p w14:paraId="4B3C3068" w14:textId="77777777" w:rsidR="00093A68" w:rsidRPr="009C15DA" w:rsidRDefault="00093A68" w:rsidP="007C3096">
      <w:pPr>
        <w:jc w:val="both"/>
        <w:rPr>
          <w:rFonts w:ascii="Arial" w:hAnsi="Arial" w:cs="Arial"/>
          <w:sz w:val="22"/>
          <w:szCs w:val="22"/>
        </w:rPr>
      </w:pPr>
    </w:p>
    <w:p w14:paraId="5F19E204" w14:textId="77777777" w:rsidR="007C3096" w:rsidRPr="009C15DA" w:rsidRDefault="007C3096" w:rsidP="007C3096">
      <w:pPr>
        <w:jc w:val="both"/>
        <w:rPr>
          <w:rFonts w:ascii="Arial" w:hAnsi="Arial" w:cs="Arial"/>
          <w:sz w:val="22"/>
          <w:szCs w:val="22"/>
        </w:rPr>
      </w:pPr>
      <w:r w:rsidRPr="009C15DA">
        <w:rPr>
          <w:rFonts w:ascii="Arial" w:hAnsi="Arial" w:cs="Arial"/>
          <w:b/>
          <w:sz w:val="22"/>
          <w:szCs w:val="22"/>
        </w:rPr>
        <w:t>Způsob určení ceny</w:t>
      </w:r>
      <w:r w:rsidR="00047CF1" w:rsidRPr="009C15DA">
        <w:rPr>
          <w:rFonts w:ascii="Arial" w:hAnsi="Arial" w:cs="Arial"/>
          <w:b/>
          <w:sz w:val="22"/>
          <w:szCs w:val="22"/>
        </w:rPr>
        <w:t>: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1417"/>
        <w:gridCol w:w="1276"/>
        <w:gridCol w:w="1417"/>
        <w:gridCol w:w="1560"/>
      </w:tblGrid>
      <w:tr w:rsidR="00232B95" w:rsidRPr="009C15DA" w14:paraId="428A63EB" w14:textId="77777777" w:rsidTr="004B444A">
        <w:tc>
          <w:tcPr>
            <w:tcW w:w="3369" w:type="dxa"/>
            <w:vMerge w:val="restart"/>
            <w:shd w:val="clear" w:color="auto" w:fill="auto"/>
            <w:vAlign w:val="center"/>
          </w:tcPr>
          <w:p w14:paraId="7F00A44B" w14:textId="77777777" w:rsidR="00232B95" w:rsidRPr="009C15DA" w:rsidRDefault="00232B95" w:rsidP="00232B9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C15DA">
              <w:rPr>
                <w:rFonts w:ascii="Arial" w:hAnsi="Arial" w:cs="Arial"/>
                <w:b/>
                <w:sz w:val="22"/>
                <w:szCs w:val="22"/>
              </w:rPr>
              <w:t>Skupina činnosti</w:t>
            </w:r>
          </w:p>
        </w:tc>
        <w:tc>
          <w:tcPr>
            <w:tcW w:w="1417" w:type="dxa"/>
            <w:vAlign w:val="center"/>
          </w:tcPr>
          <w:p w14:paraId="56ABC037" w14:textId="0D93DE0B" w:rsidR="00232B95" w:rsidRPr="009C15DA" w:rsidRDefault="00232B95" w:rsidP="00232B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32B95">
              <w:rPr>
                <w:rFonts w:ascii="Arial" w:hAnsi="Arial" w:cs="Arial"/>
                <w:b/>
                <w:sz w:val="21"/>
                <w:szCs w:val="21"/>
              </w:rPr>
              <w:t>Předpoklá</w:t>
            </w:r>
            <w:proofErr w:type="spellEnd"/>
            <w:r>
              <w:rPr>
                <w:rFonts w:ascii="Arial" w:hAnsi="Arial" w:cs="Arial"/>
                <w:b/>
                <w:sz w:val="21"/>
                <w:szCs w:val="21"/>
              </w:rPr>
              <w:t>-</w:t>
            </w:r>
            <w:r w:rsidRPr="00232B95">
              <w:rPr>
                <w:rFonts w:ascii="Arial" w:hAnsi="Arial" w:cs="Arial"/>
                <w:b/>
                <w:sz w:val="21"/>
                <w:szCs w:val="21"/>
              </w:rPr>
              <w:t>daný počet cyklů za rok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F9D846" w14:textId="053D25A2" w:rsidR="00232B95" w:rsidRPr="009C15DA" w:rsidRDefault="00232B95" w:rsidP="00232B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32B95">
              <w:rPr>
                <w:rFonts w:ascii="Arial" w:hAnsi="Arial" w:cs="Arial"/>
                <w:b/>
                <w:sz w:val="21"/>
                <w:szCs w:val="21"/>
              </w:rPr>
              <w:t>Výměra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EAA430" w14:textId="5392292F" w:rsidR="00232B95" w:rsidRPr="009C15DA" w:rsidRDefault="00232B95" w:rsidP="00232B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32B95">
              <w:rPr>
                <w:rFonts w:ascii="Arial" w:hAnsi="Arial" w:cs="Arial"/>
                <w:b/>
                <w:sz w:val="21"/>
                <w:szCs w:val="21"/>
              </w:rPr>
              <w:t>Jednotková cena v Kč bez DPH / cyklus*výměra</w:t>
            </w:r>
          </w:p>
        </w:tc>
        <w:tc>
          <w:tcPr>
            <w:tcW w:w="1560" w:type="dxa"/>
            <w:vAlign w:val="center"/>
          </w:tcPr>
          <w:p w14:paraId="40A9861A" w14:textId="02AAA349" w:rsidR="00232B95" w:rsidRPr="009C15DA" w:rsidRDefault="00232B95" w:rsidP="00232B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32B95">
              <w:rPr>
                <w:rFonts w:ascii="Arial" w:hAnsi="Arial" w:cs="Arial"/>
                <w:b/>
                <w:sz w:val="21"/>
                <w:szCs w:val="21"/>
              </w:rPr>
              <w:t>Předpokláda</w:t>
            </w:r>
            <w:r>
              <w:rPr>
                <w:rFonts w:ascii="Arial" w:hAnsi="Arial" w:cs="Arial"/>
                <w:b/>
                <w:sz w:val="21"/>
                <w:szCs w:val="21"/>
              </w:rPr>
              <w:t>-</w:t>
            </w:r>
            <w:r w:rsidRPr="00232B95">
              <w:rPr>
                <w:rFonts w:ascii="Arial" w:hAnsi="Arial" w:cs="Arial"/>
                <w:b/>
                <w:sz w:val="21"/>
                <w:szCs w:val="21"/>
              </w:rPr>
              <w:t>ná</w:t>
            </w:r>
            <w:proofErr w:type="spellEnd"/>
            <w:r w:rsidRPr="00232B95">
              <w:rPr>
                <w:rFonts w:ascii="Arial" w:hAnsi="Arial" w:cs="Arial"/>
                <w:b/>
                <w:sz w:val="21"/>
                <w:szCs w:val="21"/>
              </w:rPr>
              <w:t xml:space="preserve"> celková cena v Kč bez DPH za rok</w:t>
            </w:r>
          </w:p>
        </w:tc>
      </w:tr>
      <w:tr w:rsidR="006C6A2D" w:rsidRPr="009C15DA" w14:paraId="7DEE3110" w14:textId="77777777" w:rsidTr="004B444A">
        <w:tc>
          <w:tcPr>
            <w:tcW w:w="3369" w:type="dxa"/>
            <w:vMerge/>
            <w:shd w:val="clear" w:color="auto" w:fill="auto"/>
          </w:tcPr>
          <w:p w14:paraId="52280B5B" w14:textId="77777777" w:rsidR="006C6A2D" w:rsidRPr="009C15DA" w:rsidRDefault="006C6A2D" w:rsidP="007C30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5488BDB" w14:textId="77777777" w:rsidR="006C6A2D" w:rsidRPr="009C15DA" w:rsidRDefault="006C6A2D" w:rsidP="00C12E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2A3CAF" w14:textId="77777777" w:rsidR="006C6A2D" w:rsidRPr="009C15DA" w:rsidRDefault="006C6A2D" w:rsidP="00C12E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66BD2D" w14:textId="77777777" w:rsidR="006C6A2D" w:rsidRPr="009C15DA" w:rsidRDefault="006C6A2D" w:rsidP="00C12E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560" w:type="dxa"/>
            <w:vAlign w:val="center"/>
          </w:tcPr>
          <w:p w14:paraId="16741249" w14:textId="77777777" w:rsidR="006C6A2D" w:rsidRPr="009C15DA" w:rsidRDefault="006C6A2D" w:rsidP="00C12E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A x B x C</w:t>
            </w:r>
          </w:p>
        </w:tc>
      </w:tr>
      <w:tr w:rsidR="007C3096" w:rsidRPr="009C15DA" w14:paraId="5755CC25" w14:textId="77777777" w:rsidTr="004B444A">
        <w:tc>
          <w:tcPr>
            <w:tcW w:w="3369" w:type="dxa"/>
            <w:shd w:val="clear" w:color="auto" w:fill="auto"/>
          </w:tcPr>
          <w:p w14:paraId="35DD3C02" w14:textId="4B8A2E95" w:rsidR="007C3096" w:rsidRPr="009C15DA" w:rsidRDefault="00E656B7" w:rsidP="007C3096">
            <w:pPr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color w:val="000000"/>
                <w:sz w:val="22"/>
                <w:szCs w:val="22"/>
              </w:rPr>
              <w:t>Pletí a střih záhonů</w:t>
            </w:r>
          </w:p>
        </w:tc>
        <w:tc>
          <w:tcPr>
            <w:tcW w:w="1417" w:type="dxa"/>
            <w:vAlign w:val="center"/>
          </w:tcPr>
          <w:p w14:paraId="0353E2AF" w14:textId="77777777" w:rsidR="007C3096" w:rsidRPr="009C15DA" w:rsidRDefault="007C3096" w:rsidP="00C12E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2C11C4" w14:textId="77777777" w:rsidR="007C3096" w:rsidRPr="009C15DA" w:rsidRDefault="004B444A" w:rsidP="00FD3A3F">
            <w:pPr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100</w:t>
            </w:r>
            <w:r w:rsidR="007C3096" w:rsidRPr="009C15DA">
              <w:rPr>
                <w:rFonts w:ascii="Arial" w:hAnsi="Arial" w:cs="Arial"/>
                <w:sz w:val="22"/>
                <w:szCs w:val="22"/>
              </w:rPr>
              <w:t xml:space="preserve"> m</w:t>
            </w:r>
            <w:r w:rsidR="007C3096" w:rsidRPr="009C15DA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69B25CE7" w14:textId="77777777" w:rsidR="007C3096" w:rsidRPr="009C15DA" w:rsidRDefault="007C3096" w:rsidP="00C12E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00"/>
            <w:vAlign w:val="center"/>
          </w:tcPr>
          <w:p w14:paraId="7AA2EC72" w14:textId="77777777" w:rsidR="007C3096" w:rsidRPr="009C15DA" w:rsidRDefault="007C3096" w:rsidP="00C12E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56B7" w:rsidRPr="009C15DA" w14:paraId="347C9B37" w14:textId="77777777" w:rsidTr="004B444A">
        <w:tc>
          <w:tcPr>
            <w:tcW w:w="3369" w:type="dxa"/>
            <w:shd w:val="clear" w:color="auto" w:fill="auto"/>
          </w:tcPr>
          <w:p w14:paraId="118595AA" w14:textId="77777777" w:rsidR="00E656B7" w:rsidRPr="009C15DA" w:rsidRDefault="00E656B7" w:rsidP="007C3096">
            <w:pPr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color w:val="000000"/>
                <w:sz w:val="22"/>
                <w:szCs w:val="22"/>
              </w:rPr>
              <w:t>Zálivka záhonů</w:t>
            </w:r>
          </w:p>
        </w:tc>
        <w:tc>
          <w:tcPr>
            <w:tcW w:w="1417" w:type="dxa"/>
            <w:vAlign w:val="center"/>
          </w:tcPr>
          <w:p w14:paraId="4CCB55A7" w14:textId="77777777" w:rsidR="00E656B7" w:rsidRPr="009C15DA" w:rsidRDefault="004B444A" w:rsidP="00C12E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A1B8AB" w14:textId="77777777" w:rsidR="00E656B7" w:rsidRPr="009C15DA" w:rsidRDefault="004B444A" w:rsidP="00FD3A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100 m</w:t>
            </w:r>
            <w:r w:rsidRPr="009C15DA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6A363928" w14:textId="77777777" w:rsidR="00E656B7" w:rsidRPr="009C15DA" w:rsidRDefault="00E656B7" w:rsidP="00C12E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00"/>
            <w:vAlign w:val="center"/>
          </w:tcPr>
          <w:p w14:paraId="3D3BA6D9" w14:textId="77777777" w:rsidR="00E656B7" w:rsidRPr="009C15DA" w:rsidRDefault="00E656B7" w:rsidP="00C12E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D038F" w:rsidRPr="009C15DA" w14:paraId="57C4C10E" w14:textId="77777777" w:rsidTr="004B444A">
        <w:tc>
          <w:tcPr>
            <w:tcW w:w="3369" w:type="dxa"/>
            <w:shd w:val="clear" w:color="auto" w:fill="auto"/>
          </w:tcPr>
          <w:p w14:paraId="2B5B524A" w14:textId="77777777" w:rsidR="00FD038F" w:rsidRPr="009C15DA" w:rsidRDefault="00E656B7" w:rsidP="007C3096">
            <w:pPr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color w:val="000000"/>
                <w:sz w:val="22"/>
                <w:szCs w:val="22"/>
              </w:rPr>
              <w:t>Úklid sněhu</w:t>
            </w:r>
          </w:p>
        </w:tc>
        <w:tc>
          <w:tcPr>
            <w:tcW w:w="1417" w:type="dxa"/>
            <w:vAlign w:val="center"/>
          </w:tcPr>
          <w:p w14:paraId="6970BB65" w14:textId="77777777" w:rsidR="00FD038F" w:rsidRPr="009C15DA" w:rsidRDefault="004B444A" w:rsidP="00C12E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D1FBB8" w14:textId="77777777" w:rsidR="00FD038F" w:rsidRPr="009C15DA" w:rsidRDefault="00731611" w:rsidP="00DA5C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 xml:space="preserve">50 </w:t>
            </w:r>
            <w:r w:rsidR="004B444A" w:rsidRPr="009C15DA">
              <w:rPr>
                <w:rFonts w:ascii="Arial" w:hAnsi="Arial" w:cs="Arial"/>
                <w:sz w:val="22"/>
                <w:szCs w:val="22"/>
              </w:rPr>
              <w:t>hod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26B27625" w14:textId="77777777" w:rsidR="00FD038F" w:rsidRPr="009C15DA" w:rsidRDefault="00FD038F" w:rsidP="00C12E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00"/>
            <w:vAlign w:val="center"/>
          </w:tcPr>
          <w:p w14:paraId="276B3B0A" w14:textId="77777777" w:rsidR="00FD038F" w:rsidRPr="009C15DA" w:rsidRDefault="00FD038F" w:rsidP="00C12E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56B7" w:rsidRPr="009C15DA" w14:paraId="1AC39CC6" w14:textId="77777777" w:rsidTr="004B444A">
        <w:tc>
          <w:tcPr>
            <w:tcW w:w="3369" w:type="dxa"/>
            <w:shd w:val="clear" w:color="auto" w:fill="auto"/>
          </w:tcPr>
          <w:p w14:paraId="322F086F" w14:textId="77777777" w:rsidR="00E656B7" w:rsidRPr="009C15DA" w:rsidRDefault="00E656B7" w:rsidP="007C3096">
            <w:pPr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color w:val="000000"/>
                <w:sz w:val="22"/>
                <w:szCs w:val="22"/>
              </w:rPr>
              <w:t>Cesty asfaltové zametání</w:t>
            </w:r>
          </w:p>
        </w:tc>
        <w:tc>
          <w:tcPr>
            <w:tcW w:w="1417" w:type="dxa"/>
            <w:vAlign w:val="center"/>
          </w:tcPr>
          <w:p w14:paraId="516355B4" w14:textId="77777777" w:rsidR="00E656B7" w:rsidRPr="009C15DA" w:rsidRDefault="004B444A" w:rsidP="00C12E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DBA9E3" w14:textId="77777777" w:rsidR="00E656B7" w:rsidRPr="009C15DA" w:rsidRDefault="004B444A" w:rsidP="00DA5C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855 m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08115EF5" w14:textId="77777777" w:rsidR="00E656B7" w:rsidRPr="009C15DA" w:rsidRDefault="00E656B7" w:rsidP="00C12E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00"/>
            <w:vAlign w:val="center"/>
          </w:tcPr>
          <w:p w14:paraId="1D74894A" w14:textId="77777777" w:rsidR="00E656B7" w:rsidRPr="009C15DA" w:rsidRDefault="00E656B7" w:rsidP="00C12E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56B7" w:rsidRPr="009C15DA" w14:paraId="07BAE39F" w14:textId="77777777" w:rsidTr="004B444A">
        <w:tc>
          <w:tcPr>
            <w:tcW w:w="3369" w:type="dxa"/>
            <w:shd w:val="clear" w:color="auto" w:fill="auto"/>
          </w:tcPr>
          <w:p w14:paraId="5D6216F1" w14:textId="77777777" w:rsidR="00E656B7" w:rsidRPr="009C15DA" w:rsidRDefault="00E656B7" w:rsidP="007C3096">
            <w:pPr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color w:val="000000"/>
                <w:sz w:val="22"/>
                <w:szCs w:val="22"/>
              </w:rPr>
              <w:t>Ošetření cest</w:t>
            </w:r>
          </w:p>
        </w:tc>
        <w:tc>
          <w:tcPr>
            <w:tcW w:w="1417" w:type="dxa"/>
            <w:vAlign w:val="center"/>
          </w:tcPr>
          <w:p w14:paraId="1717128A" w14:textId="77777777" w:rsidR="00E656B7" w:rsidRPr="009C15DA" w:rsidRDefault="004B444A" w:rsidP="00C12E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2EFCB1" w14:textId="77777777" w:rsidR="00E656B7" w:rsidRPr="009C15DA" w:rsidRDefault="004B444A" w:rsidP="009950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6 </w:t>
            </w:r>
            <w:r w:rsidR="0099505F" w:rsidRPr="009C15DA">
              <w:rPr>
                <w:rFonts w:ascii="Arial" w:hAnsi="Arial" w:cs="Arial"/>
                <w:sz w:val="22"/>
                <w:szCs w:val="22"/>
              </w:rPr>
              <w:t>443</w:t>
            </w:r>
            <w:r w:rsidRPr="009C15DA">
              <w:rPr>
                <w:rFonts w:ascii="Arial" w:hAnsi="Arial" w:cs="Arial"/>
                <w:sz w:val="22"/>
                <w:szCs w:val="22"/>
              </w:rPr>
              <w:t xml:space="preserve"> m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04A0F3DD" w14:textId="77777777" w:rsidR="00E656B7" w:rsidRPr="009C15DA" w:rsidRDefault="00E656B7" w:rsidP="00C12E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00"/>
            <w:vAlign w:val="center"/>
          </w:tcPr>
          <w:p w14:paraId="2DB80595" w14:textId="77777777" w:rsidR="00E656B7" w:rsidRPr="009C15DA" w:rsidRDefault="00E656B7" w:rsidP="00C12E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56B7" w:rsidRPr="009C15DA" w14:paraId="76817616" w14:textId="77777777" w:rsidTr="004B444A">
        <w:tc>
          <w:tcPr>
            <w:tcW w:w="3369" w:type="dxa"/>
            <w:shd w:val="clear" w:color="auto" w:fill="auto"/>
          </w:tcPr>
          <w:p w14:paraId="27BB10F9" w14:textId="3302CB50" w:rsidR="00E656B7" w:rsidRPr="009C15DA" w:rsidRDefault="004B444A" w:rsidP="007C3096">
            <w:pPr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color w:val="000000"/>
                <w:sz w:val="22"/>
                <w:szCs w:val="22"/>
              </w:rPr>
              <w:t xml:space="preserve">Dešťové </w:t>
            </w:r>
            <w:proofErr w:type="spellStart"/>
            <w:r w:rsidRPr="009C15DA">
              <w:rPr>
                <w:rFonts w:ascii="Arial" w:hAnsi="Arial" w:cs="Arial"/>
                <w:color w:val="000000"/>
                <w:sz w:val="22"/>
                <w:szCs w:val="22"/>
              </w:rPr>
              <w:t>vpustě</w:t>
            </w:r>
            <w:proofErr w:type="spellEnd"/>
            <w:r w:rsidRPr="009C15D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F66253">
              <w:rPr>
                <w:rFonts w:ascii="Arial" w:hAnsi="Arial" w:cs="Arial"/>
                <w:color w:val="000000"/>
                <w:sz w:val="22"/>
                <w:szCs w:val="22"/>
              </w:rPr>
              <w:t>–</w:t>
            </w:r>
            <w:r w:rsidR="008D2DD7" w:rsidRPr="009C15D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9C15DA">
              <w:rPr>
                <w:rFonts w:ascii="Arial" w:hAnsi="Arial" w:cs="Arial"/>
                <w:color w:val="000000"/>
                <w:sz w:val="22"/>
                <w:szCs w:val="22"/>
              </w:rPr>
              <w:t>čištění</w:t>
            </w:r>
            <w:r w:rsidR="00F6625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4E86DB80" w14:textId="77777777" w:rsidR="00E656B7" w:rsidRPr="009C15DA" w:rsidRDefault="004B444A" w:rsidP="00C12E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9F9C70" w14:textId="77777777" w:rsidR="00E656B7" w:rsidRPr="009C15DA" w:rsidRDefault="004B444A" w:rsidP="00DA5C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19 ks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54412D7B" w14:textId="77777777" w:rsidR="00E656B7" w:rsidRPr="009C15DA" w:rsidRDefault="00E656B7" w:rsidP="00C12E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00"/>
            <w:vAlign w:val="center"/>
          </w:tcPr>
          <w:p w14:paraId="637ABBBF" w14:textId="77777777" w:rsidR="00E656B7" w:rsidRPr="009C15DA" w:rsidRDefault="00E656B7" w:rsidP="00C12E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C3096" w:rsidRPr="009C15DA" w14:paraId="42186A1E" w14:textId="77777777" w:rsidTr="006C6A2D">
        <w:tc>
          <w:tcPr>
            <w:tcW w:w="7479" w:type="dxa"/>
            <w:gridSpan w:val="4"/>
            <w:shd w:val="clear" w:color="auto" w:fill="auto"/>
          </w:tcPr>
          <w:p w14:paraId="5F9C12D1" w14:textId="77777777" w:rsidR="007C3096" w:rsidRPr="009C15DA" w:rsidRDefault="007C3096" w:rsidP="00DA5C9B">
            <w:pPr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9C15DA"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PLETÍ a </w:t>
            </w:r>
            <w:r w:rsidR="00C10BDC" w:rsidRPr="009C15DA">
              <w:rPr>
                <w:rFonts w:ascii="Arial" w:hAnsi="Arial" w:cs="Arial"/>
                <w:b/>
                <w:caps/>
                <w:sz w:val="22"/>
                <w:szCs w:val="22"/>
              </w:rPr>
              <w:t>ZÁST</w:t>
            </w:r>
            <w:r w:rsidR="00DA5C9B" w:rsidRPr="009C15DA">
              <w:rPr>
                <w:rFonts w:ascii="Arial" w:hAnsi="Arial" w:cs="Arial"/>
                <w:b/>
                <w:caps/>
                <w:sz w:val="22"/>
                <w:szCs w:val="22"/>
              </w:rPr>
              <w:t>Ř</w:t>
            </w:r>
            <w:r w:rsidR="00C10BDC" w:rsidRPr="009C15DA">
              <w:rPr>
                <w:rFonts w:ascii="Arial" w:hAnsi="Arial" w:cs="Arial"/>
                <w:b/>
                <w:caps/>
                <w:sz w:val="22"/>
                <w:szCs w:val="22"/>
              </w:rPr>
              <w:t>IH</w:t>
            </w:r>
            <w:r w:rsidRPr="009C15DA"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 </w:t>
            </w:r>
            <w:r w:rsidR="00EA3ADF" w:rsidRPr="009C15DA">
              <w:rPr>
                <w:rFonts w:ascii="Arial" w:hAnsi="Arial" w:cs="Arial"/>
                <w:b/>
                <w:caps/>
                <w:sz w:val="22"/>
                <w:szCs w:val="22"/>
              </w:rPr>
              <w:t>záhonŮ</w:t>
            </w:r>
            <w:r w:rsidR="00DA5C9B" w:rsidRPr="009C15DA"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 </w:t>
            </w:r>
            <w:r w:rsidRPr="009C15DA">
              <w:rPr>
                <w:rFonts w:ascii="Arial" w:hAnsi="Arial" w:cs="Arial"/>
                <w:b/>
                <w:caps/>
                <w:sz w:val="22"/>
                <w:szCs w:val="22"/>
              </w:rPr>
              <w:t>za rok CELKEM</w:t>
            </w:r>
          </w:p>
        </w:tc>
        <w:tc>
          <w:tcPr>
            <w:tcW w:w="1560" w:type="dxa"/>
            <w:shd w:val="clear" w:color="auto" w:fill="FFFF00"/>
          </w:tcPr>
          <w:p w14:paraId="018ABA44" w14:textId="77777777" w:rsidR="007C3096" w:rsidRPr="009C15DA" w:rsidRDefault="007C3096" w:rsidP="0041032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DABC935" w14:textId="77777777" w:rsidR="004B444A" w:rsidRPr="009C15DA" w:rsidRDefault="004B444A" w:rsidP="001D0DFA">
      <w:pPr>
        <w:pStyle w:val="Bezmezer"/>
        <w:jc w:val="both"/>
        <w:rPr>
          <w:rFonts w:ascii="Arial" w:hAnsi="Arial" w:cs="Arial"/>
          <w:b/>
        </w:rPr>
      </w:pPr>
    </w:p>
    <w:p w14:paraId="0252C010" w14:textId="77777777" w:rsidR="00380CC2" w:rsidRPr="009C15DA" w:rsidRDefault="00380CC2" w:rsidP="001D0DFA">
      <w:pPr>
        <w:pStyle w:val="Bezmezer"/>
        <w:jc w:val="both"/>
        <w:rPr>
          <w:rFonts w:ascii="Arial" w:hAnsi="Arial" w:cs="Arial"/>
          <w:b/>
        </w:rPr>
      </w:pPr>
      <w:r w:rsidRPr="009C15DA">
        <w:rPr>
          <w:rFonts w:ascii="Arial" w:hAnsi="Arial" w:cs="Arial"/>
          <w:b/>
        </w:rPr>
        <w:t>Platební podmínky:</w:t>
      </w:r>
    </w:p>
    <w:p w14:paraId="3B9ED611" w14:textId="77777777" w:rsidR="001D0DFA" w:rsidRPr="009C15DA" w:rsidRDefault="00380CC2" w:rsidP="001D0DFA">
      <w:pPr>
        <w:pStyle w:val="Bezmezer"/>
        <w:jc w:val="both"/>
        <w:rPr>
          <w:rFonts w:ascii="Arial" w:hAnsi="Arial" w:cs="Arial"/>
          <w:color w:val="0070C0"/>
        </w:rPr>
      </w:pPr>
      <w:r w:rsidRPr="009C15DA">
        <w:rPr>
          <w:rFonts w:ascii="Arial" w:hAnsi="Arial" w:cs="Arial"/>
        </w:rPr>
        <w:t>Účtuje</w:t>
      </w:r>
      <w:r w:rsidR="007C3096" w:rsidRPr="009C15DA">
        <w:rPr>
          <w:rFonts w:ascii="Arial" w:hAnsi="Arial" w:cs="Arial"/>
        </w:rPr>
        <w:t xml:space="preserve"> se skutečně provedený rozsah pletí a postřiků podle </w:t>
      </w:r>
      <w:r w:rsidR="000859E1" w:rsidRPr="009C15DA">
        <w:rPr>
          <w:rFonts w:ascii="Arial" w:hAnsi="Arial" w:cs="Arial"/>
        </w:rPr>
        <w:t xml:space="preserve">skutečně vykázaného objemu provedené a převzaté práce </w:t>
      </w:r>
      <w:r w:rsidR="007C3096" w:rsidRPr="009C15DA">
        <w:rPr>
          <w:rFonts w:ascii="Arial" w:hAnsi="Arial" w:cs="Arial"/>
        </w:rPr>
        <w:t xml:space="preserve">. </w:t>
      </w:r>
      <w:r w:rsidR="001D0DFA" w:rsidRPr="009C15DA">
        <w:rPr>
          <w:rFonts w:ascii="Arial" w:hAnsi="Arial" w:cs="Arial"/>
        </w:rPr>
        <w:t xml:space="preserve">V ceně je </w:t>
      </w:r>
      <w:r w:rsidR="00410328">
        <w:rPr>
          <w:rFonts w:ascii="Arial" w:hAnsi="Arial" w:cs="Arial"/>
        </w:rPr>
        <w:t>odvoz</w:t>
      </w:r>
      <w:r w:rsidR="001D0DFA" w:rsidRPr="009C15DA">
        <w:rPr>
          <w:rFonts w:ascii="Arial" w:hAnsi="Arial" w:cs="Arial"/>
        </w:rPr>
        <w:t xml:space="preserve"> </w:t>
      </w:r>
      <w:r w:rsidR="009C1140" w:rsidRPr="009C15DA">
        <w:rPr>
          <w:rFonts w:ascii="Arial" w:hAnsi="Arial" w:cs="Arial"/>
        </w:rPr>
        <w:t xml:space="preserve"> odpadů </w:t>
      </w:r>
      <w:r w:rsidR="00410328">
        <w:rPr>
          <w:rFonts w:ascii="Arial" w:hAnsi="Arial" w:cs="Arial"/>
        </w:rPr>
        <w:t>a jeho likvidace</w:t>
      </w:r>
      <w:r w:rsidR="00093A68" w:rsidRPr="009C15DA">
        <w:rPr>
          <w:rFonts w:ascii="Arial" w:hAnsi="Arial" w:cs="Arial"/>
        </w:rPr>
        <w:t>.</w:t>
      </w:r>
    </w:p>
    <w:p w14:paraId="5787231E" w14:textId="77777777" w:rsidR="007C3096" w:rsidRDefault="007C3096" w:rsidP="007C3096">
      <w:pPr>
        <w:jc w:val="both"/>
        <w:rPr>
          <w:rFonts w:ascii="Arial" w:hAnsi="Arial" w:cs="Arial"/>
          <w:sz w:val="22"/>
          <w:szCs w:val="22"/>
        </w:rPr>
      </w:pPr>
    </w:p>
    <w:p w14:paraId="56692B72" w14:textId="77777777" w:rsidR="006F6BF4" w:rsidRPr="00F418B1" w:rsidRDefault="006F6BF4" w:rsidP="007C3096">
      <w:pPr>
        <w:jc w:val="both"/>
        <w:rPr>
          <w:rFonts w:ascii="Arial" w:hAnsi="Arial" w:cs="Arial"/>
          <w:sz w:val="22"/>
          <w:szCs w:val="22"/>
        </w:rPr>
      </w:pPr>
    </w:p>
    <w:p w14:paraId="765B17AD" w14:textId="14FC3A12" w:rsidR="007C3096" w:rsidRPr="00F418B1" w:rsidRDefault="00652831" w:rsidP="0011011F">
      <w:pPr>
        <w:jc w:val="center"/>
        <w:rPr>
          <w:rFonts w:ascii="Arial" w:hAnsi="Arial" w:cs="Arial"/>
          <w:sz w:val="22"/>
          <w:szCs w:val="22"/>
          <w:u w:val="single"/>
        </w:rPr>
      </w:pPr>
      <w:r w:rsidRPr="00F418B1">
        <w:rPr>
          <w:rFonts w:ascii="Arial" w:hAnsi="Arial" w:cs="Arial"/>
          <w:b/>
          <w:caps/>
          <w:sz w:val="22"/>
          <w:szCs w:val="22"/>
          <w:u w:val="single"/>
        </w:rPr>
        <w:t xml:space="preserve">VÝSADBY KEŘŮ, </w:t>
      </w:r>
      <w:r w:rsidR="007C3096" w:rsidRPr="00F418B1">
        <w:rPr>
          <w:rFonts w:ascii="Arial" w:hAnsi="Arial" w:cs="Arial"/>
          <w:b/>
          <w:caps/>
          <w:sz w:val="22"/>
          <w:szCs w:val="22"/>
          <w:u w:val="single"/>
        </w:rPr>
        <w:t xml:space="preserve">Řez </w:t>
      </w:r>
      <w:r w:rsidR="00DA6D83" w:rsidRPr="00F418B1">
        <w:rPr>
          <w:rFonts w:ascii="Arial" w:hAnsi="Arial" w:cs="Arial"/>
          <w:b/>
          <w:caps/>
          <w:sz w:val="22"/>
          <w:szCs w:val="22"/>
          <w:u w:val="single"/>
        </w:rPr>
        <w:t xml:space="preserve">KEŘŮ A </w:t>
      </w:r>
      <w:r w:rsidR="007C3096" w:rsidRPr="00F418B1">
        <w:rPr>
          <w:rFonts w:ascii="Arial" w:hAnsi="Arial" w:cs="Arial"/>
          <w:b/>
          <w:caps/>
          <w:sz w:val="22"/>
          <w:szCs w:val="22"/>
          <w:u w:val="single"/>
        </w:rPr>
        <w:t>živých plotů</w:t>
      </w:r>
    </w:p>
    <w:p w14:paraId="1FA849A0" w14:textId="77777777" w:rsidR="0011011F" w:rsidRPr="00F418B1" w:rsidRDefault="0011011F" w:rsidP="007C3096">
      <w:pPr>
        <w:jc w:val="both"/>
        <w:rPr>
          <w:rFonts w:ascii="Arial" w:hAnsi="Arial" w:cs="Arial"/>
          <w:sz w:val="22"/>
          <w:szCs w:val="22"/>
        </w:rPr>
      </w:pPr>
      <w:r w:rsidRPr="00F418B1">
        <w:rPr>
          <w:rFonts w:ascii="Arial" w:hAnsi="Arial" w:cs="Arial"/>
          <w:b/>
          <w:sz w:val="22"/>
          <w:szCs w:val="22"/>
        </w:rPr>
        <w:t>Popis činnosti:</w:t>
      </w:r>
    </w:p>
    <w:p w14:paraId="161D49AE" w14:textId="200340BF" w:rsidR="001A04A7" w:rsidRPr="00F418B1" w:rsidRDefault="007C3096" w:rsidP="007C3096">
      <w:pPr>
        <w:jc w:val="both"/>
        <w:rPr>
          <w:rFonts w:ascii="Arial" w:hAnsi="Arial" w:cs="Arial"/>
          <w:sz w:val="22"/>
          <w:szCs w:val="22"/>
        </w:rPr>
      </w:pPr>
      <w:r w:rsidRPr="00F418B1">
        <w:rPr>
          <w:rFonts w:ascii="Arial" w:hAnsi="Arial" w:cs="Arial"/>
          <w:sz w:val="22"/>
          <w:szCs w:val="22"/>
        </w:rPr>
        <w:t xml:space="preserve">Řez živých plotů </w:t>
      </w:r>
      <w:r w:rsidR="00A7716C" w:rsidRPr="00F418B1">
        <w:rPr>
          <w:rFonts w:ascii="Arial" w:hAnsi="Arial" w:cs="Arial"/>
          <w:sz w:val="22"/>
          <w:szCs w:val="22"/>
        </w:rPr>
        <w:t xml:space="preserve">listnatých </w:t>
      </w:r>
      <w:r w:rsidRPr="00F418B1">
        <w:rPr>
          <w:rFonts w:ascii="Arial" w:hAnsi="Arial" w:cs="Arial"/>
          <w:sz w:val="22"/>
          <w:szCs w:val="22"/>
        </w:rPr>
        <w:t xml:space="preserve">tvarovaných se provádí </w:t>
      </w:r>
      <w:r w:rsidR="00A7716C" w:rsidRPr="00F418B1">
        <w:rPr>
          <w:rFonts w:ascii="Arial" w:hAnsi="Arial" w:cs="Arial"/>
          <w:sz w:val="22"/>
          <w:szCs w:val="22"/>
        </w:rPr>
        <w:t>1</w:t>
      </w:r>
      <w:r w:rsidRPr="00F418B1">
        <w:rPr>
          <w:rFonts w:ascii="Arial" w:hAnsi="Arial" w:cs="Arial"/>
          <w:sz w:val="22"/>
          <w:szCs w:val="22"/>
        </w:rPr>
        <w:t>x ročně</w:t>
      </w:r>
      <w:r w:rsidR="00A7716C" w:rsidRPr="00F418B1">
        <w:rPr>
          <w:rFonts w:ascii="Arial" w:hAnsi="Arial" w:cs="Arial"/>
          <w:sz w:val="22"/>
          <w:szCs w:val="22"/>
        </w:rPr>
        <w:t>.</w:t>
      </w:r>
      <w:r w:rsidRPr="00F418B1">
        <w:rPr>
          <w:rFonts w:ascii="Arial" w:hAnsi="Arial" w:cs="Arial"/>
          <w:sz w:val="22"/>
          <w:szCs w:val="22"/>
        </w:rPr>
        <w:t xml:space="preserve"> Radikální zmlazovac</w:t>
      </w:r>
      <w:r w:rsidR="00643D40" w:rsidRPr="00F418B1">
        <w:rPr>
          <w:rFonts w:ascii="Arial" w:hAnsi="Arial" w:cs="Arial"/>
          <w:sz w:val="22"/>
          <w:szCs w:val="22"/>
        </w:rPr>
        <w:t xml:space="preserve">í řezy </w:t>
      </w:r>
      <w:r w:rsidRPr="00F418B1">
        <w:rPr>
          <w:rFonts w:ascii="Arial" w:hAnsi="Arial" w:cs="Arial"/>
          <w:sz w:val="22"/>
          <w:szCs w:val="22"/>
        </w:rPr>
        <w:t>porostů dle aktuální potřeby na základě projedn</w:t>
      </w:r>
      <w:r w:rsidR="001A04A7" w:rsidRPr="00F418B1">
        <w:rPr>
          <w:rFonts w:ascii="Arial" w:hAnsi="Arial" w:cs="Arial"/>
          <w:sz w:val="22"/>
          <w:szCs w:val="22"/>
        </w:rPr>
        <w:t xml:space="preserve">ání a odsouhlasení </w:t>
      </w:r>
      <w:r w:rsidR="00DA6D83" w:rsidRPr="00F418B1">
        <w:rPr>
          <w:rFonts w:ascii="Arial" w:hAnsi="Arial" w:cs="Arial"/>
          <w:sz w:val="22"/>
          <w:szCs w:val="22"/>
        </w:rPr>
        <w:t>o</w:t>
      </w:r>
      <w:r w:rsidR="001A04A7" w:rsidRPr="00F418B1">
        <w:rPr>
          <w:rFonts w:ascii="Arial" w:hAnsi="Arial" w:cs="Arial"/>
          <w:sz w:val="22"/>
          <w:szCs w:val="22"/>
        </w:rPr>
        <w:t>bjednatelem.</w:t>
      </w:r>
      <w:r w:rsidR="001E03C6" w:rsidRPr="00F418B1">
        <w:t xml:space="preserve"> </w:t>
      </w:r>
      <w:r w:rsidR="001E03C6" w:rsidRPr="00F418B1">
        <w:rPr>
          <w:rFonts w:ascii="Arial" w:hAnsi="Arial" w:cs="Arial"/>
          <w:sz w:val="22"/>
          <w:szCs w:val="22"/>
        </w:rPr>
        <w:t xml:space="preserve">Postřik živých plotů proti škůdcům se provádí </w:t>
      </w:r>
      <w:proofErr w:type="gramStart"/>
      <w:r w:rsidR="001E03C6" w:rsidRPr="00F418B1">
        <w:rPr>
          <w:rFonts w:ascii="Arial" w:hAnsi="Arial" w:cs="Arial"/>
          <w:sz w:val="22"/>
          <w:szCs w:val="22"/>
        </w:rPr>
        <w:t>2 – 3</w:t>
      </w:r>
      <w:proofErr w:type="gramEnd"/>
      <w:r w:rsidR="001E03C6" w:rsidRPr="00F418B1">
        <w:rPr>
          <w:rFonts w:ascii="Arial" w:hAnsi="Arial" w:cs="Arial"/>
          <w:sz w:val="22"/>
          <w:szCs w:val="22"/>
        </w:rPr>
        <w:t xml:space="preserve"> krát ročně po dohodě s objednatelem. </w:t>
      </w:r>
      <w:r w:rsidR="00652831" w:rsidRPr="00F418B1">
        <w:rPr>
          <w:rFonts w:ascii="Arial" w:hAnsi="Arial" w:cs="Arial"/>
          <w:sz w:val="22"/>
          <w:szCs w:val="22"/>
        </w:rPr>
        <w:t>Výsadby se provádí po dohodě s</w:t>
      </w:r>
      <w:r w:rsidR="00281C4C" w:rsidRPr="00F418B1">
        <w:rPr>
          <w:rFonts w:ascii="Arial" w:hAnsi="Arial" w:cs="Arial"/>
          <w:sz w:val="22"/>
          <w:szCs w:val="22"/>
        </w:rPr>
        <w:t> objednatelem v rámci obnovy, nebo rozšíření živých plotů.</w:t>
      </w:r>
      <w:r w:rsidR="00281C4C" w:rsidRPr="00F418B1">
        <w:t xml:space="preserve"> </w:t>
      </w:r>
      <w:r w:rsidR="00281C4C" w:rsidRPr="00F418B1">
        <w:rPr>
          <w:rFonts w:ascii="Arial" w:hAnsi="Arial" w:cs="Arial"/>
          <w:sz w:val="22"/>
          <w:szCs w:val="22"/>
        </w:rPr>
        <w:t xml:space="preserve">jsou prováděny ze zapěstovaných dřevin s neporušeným kořenovým balem. Dřeviny jsou zality, výsadba je </w:t>
      </w:r>
      <w:proofErr w:type="spellStart"/>
      <w:r w:rsidR="00281C4C" w:rsidRPr="00F418B1">
        <w:rPr>
          <w:rFonts w:ascii="Arial" w:hAnsi="Arial" w:cs="Arial"/>
          <w:sz w:val="22"/>
          <w:szCs w:val="22"/>
        </w:rPr>
        <w:t>zamulčována</w:t>
      </w:r>
      <w:proofErr w:type="spellEnd"/>
      <w:r w:rsidR="00281C4C" w:rsidRPr="00F418B1">
        <w:rPr>
          <w:rFonts w:ascii="Arial" w:hAnsi="Arial" w:cs="Arial"/>
          <w:sz w:val="22"/>
          <w:szCs w:val="22"/>
        </w:rPr>
        <w:t xml:space="preserve">. Jednotková cena obsahuje všechny tyto úkony včetně cen materiálu (zapěstované keře, mulč. kůra, voda na zálivku apod.). </w:t>
      </w:r>
      <w:r w:rsidR="001E03C6" w:rsidRPr="00F418B1">
        <w:rPr>
          <w:rFonts w:ascii="Arial" w:hAnsi="Arial" w:cs="Arial"/>
          <w:sz w:val="22"/>
          <w:szCs w:val="22"/>
        </w:rPr>
        <w:t>Veškeré odpady budou neprodleně odvezeny a uloženy na kompostárnu.</w:t>
      </w:r>
      <w:r w:rsidR="001A04A7" w:rsidRPr="00F418B1">
        <w:rPr>
          <w:rFonts w:ascii="Arial" w:hAnsi="Arial" w:cs="Arial"/>
          <w:sz w:val="22"/>
          <w:szCs w:val="22"/>
        </w:rPr>
        <w:t xml:space="preserve"> </w:t>
      </w:r>
      <w:r w:rsidR="001E03C6" w:rsidRPr="00F418B1">
        <w:rPr>
          <w:rFonts w:ascii="Arial" w:hAnsi="Arial" w:cs="Arial"/>
          <w:sz w:val="22"/>
          <w:szCs w:val="22"/>
        </w:rPr>
        <w:t>Cena je stanovena bez ohledu na způsob provedení. V ceně je zahrnut odvoz odpadů a jeho likvidace.</w:t>
      </w:r>
    </w:p>
    <w:p w14:paraId="7CA067C8" w14:textId="77777777" w:rsidR="00A7716C" w:rsidRPr="00F418B1" w:rsidRDefault="00A7716C" w:rsidP="007C3096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7254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9"/>
        <w:gridCol w:w="1396"/>
        <w:gridCol w:w="1099"/>
      </w:tblGrid>
      <w:tr w:rsidR="00F418B1" w:rsidRPr="00F418B1" w14:paraId="4F87CEA6" w14:textId="77777777" w:rsidTr="00091420">
        <w:trPr>
          <w:trHeight w:val="322"/>
        </w:trPr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A601D" w14:textId="6113021F" w:rsidR="00A7716C" w:rsidRPr="00F418B1" w:rsidRDefault="00A7716C" w:rsidP="00A7716C">
            <w:pPr>
              <w:rPr>
                <w:rFonts w:ascii="Arial" w:hAnsi="Arial" w:cs="Arial"/>
                <w:sz w:val="22"/>
                <w:szCs w:val="22"/>
              </w:rPr>
            </w:pPr>
            <w:r w:rsidRPr="00F418B1">
              <w:rPr>
                <w:rFonts w:ascii="Arial" w:hAnsi="Arial" w:cs="Arial"/>
                <w:sz w:val="22"/>
                <w:szCs w:val="22"/>
              </w:rPr>
              <w:t xml:space="preserve">Živé ploty </w:t>
            </w:r>
            <w:r w:rsidR="00091420" w:rsidRPr="00F418B1">
              <w:rPr>
                <w:rFonts w:ascii="Arial" w:hAnsi="Arial" w:cs="Arial"/>
                <w:sz w:val="22"/>
                <w:szCs w:val="22"/>
              </w:rPr>
              <w:t xml:space="preserve">zástřih </w:t>
            </w:r>
            <w:r w:rsidRPr="00F418B1">
              <w:rPr>
                <w:rFonts w:ascii="Arial" w:hAnsi="Arial" w:cs="Arial"/>
                <w:sz w:val="22"/>
                <w:szCs w:val="22"/>
              </w:rPr>
              <w:t xml:space="preserve">do </w:t>
            </w:r>
            <w:proofErr w:type="gramStart"/>
            <w:r w:rsidRPr="00F418B1">
              <w:rPr>
                <w:rFonts w:ascii="Arial" w:hAnsi="Arial" w:cs="Arial"/>
                <w:sz w:val="22"/>
                <w:szCs w:val="22"/>
              </w:rPr>
              <w:t>2m</w:t>
            </w:r>
            <w:proofErr w:type="gramEnd"/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60722" w14:textId="77777777" w:rsidR="00A7716C" w:rsidRPr="00F418B1" w:rsidRDefault="00A7716C" w:rsidP="00A771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18B1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C91F1" w14:textId="77777777" w:rsidR="00A7716C" w:rsidRPr="00F418B1" w:rsidRDefault="00410328" w:rsidP="00A771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18B1">
              <w:rPr>
                <w:rFonts w:ascii="Arial" w:hAnsi="Arial" w:cs="Arial"/>
                <w:sz w:val="22"/>
                <w:szCs w:val="22"/>
              </w:rPr>
              <w:t>722</w:t>
            </w:r>
          </w:p>
        </w:tc>
      </w:tr>
      <w:tr w:rsidR="00F418B1" w:rsidRPr="00F418B1" w14:paraId="5D5C8CBA" w14:textId="77777777" w:rsidTr="00091420">
        <w:trPr>
          <w:trHeight w:val="322"/>
        </w:trPr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F9923" w14:textId="38097465" w:rsidR="00A7716C" w:rsidRPr="00F418B1" w:rsidRDefault="00A7716C" w:rsidP="00A7716C">
            <w:pPr>
              <w:rPr>
                <w:rFonts w:ascii="Arial" w:hAnsi="Arial" w:cs="Arial"/>
                <w:sz w:val="22"/>
                <w:szCs w:val="22"/>
              </w:rPr>
            </w:pPr>
            <w:r w:rsidRPr="00F418B1">
              <w:rPr>
                <w:rFonts w:ascii="Arial" w:hAnsi="Arial" w:cs="Arial"/>
                <w:sz w:val="22"/>
                <w:szCs w:val="22"/>
              </w:rPr>
              <w:t xml:space="preserve">Živé ploty </w:t>
            </w:r>
            <w:r w:rsidR="00091420" w:rsidRPr="00F418B1">
              <w:rPr>
                <w:rFonts w:ascii="Arial" w:hAnsi="Arial" w:cs="Arial"/>
                <w:sz w:val="22"/>
                <w:szCs w:val="22"/>
              </w:rPr>
              <w:t xml:space="preserve">zástřih </w:t>
            </w:r>
            <w:r w:rsidRPr="00F418B1">
              <w:rPr>
                <w:rFonts w:ascii="Arial" w:hAnsi="Arial" w:cs="Arial"/>
                <w:sz w:val="22"/>
                <w:szCs w:val="22"/>
              </w:rPr>
              <w:t xml:space="preserve">do </w:t>
            </w:r>
            <w:proofErr w:type="gramStart"/>
            <w:r w:rsidRPr="00F418B1">
              <w:rPr>
                <w:rFonts w:ascii="Arial" w:hAnsi="Arial" w:cs="Arial"/>
                <w:sz w:val="22"/>
                <w:szCs w:val="22"/>
              </w:rPr>
              <w:t>1m</w:t>
            </w:r>
            <w:proofErr w:type="gramEnd"/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29D97" w14:textId="77777777" w:rsidR="00A7716C" w:rsidRPr="00F418B1" w:rsidRDefault="00A7716C" w:rsidP="00A771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18B1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4ADCE" w14:textId="77777777" w:rsidR="00A7716C" w:rsidRPr="00F418B1" w:rsidRDefault="00410328" w:rsidP="00A771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18B1">
              <w:rPr>
                <w:rFonts w:ascii="Arial" w:hAnsi="Arial" w:cs="Arial"/>
                <w:sz w:val="22"/>
                <w:szCs w:val="22"/>
              </w:rPr>
              <w:t>704</w:t>
            </w:r>
          </w:p>
        </w:tc>
      </w:tr>
      <w:tr w:rsidR="00F418B1" w:rsidRPr="00F418B1" w14:paraId="396305F4" w14:textId="77777777" w:rsidTr="00091420">
        <w:trPr>
          <w:trHeight w:val="322"/>
        </w:trPr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C4DC8" w14:textId="27678B64" w:rsidR="00091420" w:rsidRPr="00F418B1" w:rsidRDefault="00091420" w:rsidP="00A7716C">
            <w:pPr>
              <w:rPr>
                <w:rFonts w:ascii="Arial" w:hAnsi="Arial" w:cs="Arial"/>
                <w:sz w:val="22"/>
                <w:szCs w:val="22"/>
              </w:rPr>
            </w:pPr>
            <w:r w:rsidRPr="00F418B1">
              <w:rPr>
                <w:rFonts w:ascii="Arial" w:hAnsi="Arial" w:cs="Arial"/>
                <w:sz w:val="22"/>
                <w:szCs w:val="22"/>
              </w:rPr>
              <w:t>Živé ploty postřik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0E5CC" w14:textId="4A5B5491" w:rsidR="00091420" w:rsidRPr="00F418B1" w:rsidRDefault="00091420" w:rsidP="00A771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18B1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C8B91" w14:textId="6AC1E251" w:rsidR="00091420" w:rsidRPr="00F418B1" w:rsidRDefault="00BE7E45" w:rsidP="00A771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18B1">
              <w:rPr>
                <w:rFonts w:ascii="Arial" w:hAnsi="Arial" w:cs="Arial"/>
                <w:sz w:val="22"/>
                <w:szCs w:val="22"/>
              </w:rPr>
              <w:t>350</w:t>
            </w:r>
          </w:p>
        </w:tc>
      </w:tr>
    </w:tbl>
    <w:p w14:paraId="428FB40E" w14:textId="77777777" w:rsidR="00DA6D83" w:rsidRPr="00C34AEE" w:rsidRDefault="00DA6D83" w:rsidP="007C3096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3AA32D5E" w14:textId="77777777" w:rsidR="00232B95" w:rsidRPr="00C34AEE" w:rsidRDefault="00232B95" w:rsidP="007C3096">
      <w:pPr>
        <w:jc w:val="both"/>
        <w:rPr>
          <w:rFonts w:ascii="Arial" w:hAnsi="Arial" w:cs="Arial"/>
          <w:b/>
          <w:sz w:val="22"/>
          <w:szCs w:val="22"/>
        </w:rPr>
      </w:pPr>
    </w:p>
    <w:p w14:paraId="079335AC" w14:textId="77777777" w:rsidR="00232B95" w:rsidRPr="00C34AEE" w:rsidRDefault="00232B95" w:rsidP="007C3096">
      <w:pPr>
        <w:jc w:val="both"/>
        <w:rPr>
          <w:rFonts w:ascii="Arial" w:hAnsi="Arial" w:cs="Arial"/>
          <w:b/>
          <w:sz w:val="22"/>
          <w:szCs w:val="22"/>
        </w:rPr>
      </w:pPr>
    </w:p>
    <w:p w14:paraId="4EB58E99" w14:textId="0B13CE15" w:rsidR="007C3096" w:rsidRPr="00C34AEE" w:rsidRDefault="007C3096" w:rsidP="007C3096">
      <w:pPr>
        <w:jc w:val="both"/>
        <w:rPr>
          <w:rFonts w:ascii="Arial" w:hAnsi="Arial" w:cs="Arial"/>
          <w:sz w:val="22"/>
          <w:szCs w:val="22"/>
        </w:rPr>
      </w:pPr>
      <w:r w:rsidRPr="00C34AEE">
        <w:rPr>
          <w:rFonts w:ascii="Arial" w:hAnsi="Arial" w:cs="Arial"/>
          <w:b/>
          <w:sz w:val="22"/>
          <w:szCs w:val="22"/>
        </w:rPr>
        <w:t>Způsob určení ceny</w:t>
      </w:r>
      <w:r w:rsidR="0011011F" w:rsidRPr="00C34AEE">
        <w:rPr>
          <w:rFonts w:ascii="Arial" w:hAnsi="Arial" w:cs="Arial"/>
          <w:b/>
          <w:sz w:val="22"/>
          <w:szCs w:val="22"/>
        </w:rPr>
        <w:t>: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1418"/>
        <w:gridCol w:w="1275"/>
        <w:gridCol w:w="1701"/>
        <w:gridCol w:w="1560"/>
      </w:tblGrid>
      <w:tr w:rsidR="00232B95" w:rsidRPr="00C34AEE" w14:paraId="055476C6" w14:textId="77777777" w:rsidTr="00CC3E26">
        <w:tc>
          <w:tcPr>
            <w:tcW w:w="3085" w:type="dxa"/>
            <w:vMerge w:val="restart"/>
            <w:shd w:val="clear" w:color="auto" w:fill="auto"/>
            <w:vAlign w:val="center"/>
          </w:tcPr>
          <w:p w14:paraId="262C5196" w14:textId="77777777" w:rsidR="00232B95" w:rsidRPr="00C34AEE" w:rsidRDefault="00232B95" w:rsidP="00232B9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34AEE">
              <w:rPr>
                <w:rFonts w:ascii="Arial" w:hAnsi="Arial" w:cs="Arial"/>
                <w:b/>
                <w:sz w:val="22"/>
                <w:szCs w:val="22"/>
              </w:rPr>
              <w:t>Skupina činnosti</w:t>
            </w:r>
          </w:p>
        </w:tc>
        <w:tc>
          <w:tcPr>
            <w:tcW w:w="1418" w:type="dxa"/>
            <w:vAlign w:val="center"/>
          </w:tcPr>
          <w:p w14:paraId="0D429E58" w14:textId="5BD10D6F" w:rsidR="00232B95" w:rsidRPr="00C34AEE" w:rsidRDefault="00232B95" w:rsidP="00232B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34AEE">
              <w:rPr>
                <w:rFonts w:ascii="Arial" w:hAnsi="Arial" w:cs="Arial"/>
                <w:b/>
                <w:sz w:val="21"/>
                <w:szCs w:val="21"/>
              </w:rPr>
              <w:t>Předpoklá</w:t>
            </w:r>
            <w:proofErr w:type="spellEnd"/>
            <w:r w:rsidRPr="00C34AEE">
              <w:rPr>
                <w:rFonts w:ascii="Arial" w:hAnsi="Arial" w:cs="Arial"/>
                <w:b/>
                <w:sz w:val="21"/>
                <w:szCs w:val="21"/>
              </w:rPr>
              <w:t>-daný počet cyklů za rok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FC147F2" w14:textId="77D607F1" w:rsidR="00232B95" w:rsidRPr="00C34AEE" w:rsidRDefault="00232B95" w:rsidP="00232B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4AEE">
              <w:rPr>
                <w:rFonts w:ascii="Arial" w:hAnsi="Arial" w:cs="Arial"/>
                <w:b/>
                <w:sz w:val="21"/>
                <w:szCs w:val="21"/>
              </w:rPr>
              <w:t>Výměra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4F1EEAC" w14:textId="17F357F8" w:rsidR="00232B95" w:rsidRPr="00C34AEE" w:rsidRDefault="00232B95" w:rsidP="00232B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34AEE">
              <w:rPr>
                <w:rFonts w:ascii="Arial" w:hAnsi="Arial" w:cs="Arial"/>
                <w:b/>
                <w:sz w:val="21"/>
                <w:szCs w:val="21"/>
              </w:rPr>
              <w:t>Jednotková cena v Kč bez DPH / cyklus*výměra</w:t>
            </w:r>
          </w:p>
        </w:tc>
        <w:tc>
          <w:tcPr>
            <w:tcW w:w="1560" w:type="dxa"/>
            <w:vAlign w:val="center"/>
          </w:tcPr>
          <w:p w14:paraId="105E1B92" w14:textId="428BDCE0" w:rsidR="00232B95" w:rsidRPr="00C34AEE" w:rsidRDefault="00232B95" w:rsidP="00232B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34AEE">
              <w:rPr>
                <w:rFonts w:ascii="Arial" w:hAnsi="Arial" w:cs="Arial"/>
                <w:b/>
                <w:sz w:val="21"/>
                <w:szCs w:val="21"/>
              </w:rPr>
              <w:t>Předpokláda-ná</w:t>
            </w:r>
            <w:proofErr w:type="spellEnd"/>
            <w:r w:rsidRPr="00C34AEE">
              <w:rPr>
                <w:rFonts w:ascii="Arial" w:hAnsi="Arial" w:cs="Arial"/>
                <w:b/>
                <w:sz w:val="21"/>
                <w:szCs w:val="21"/>
              </w:rPr>
              <w:t xml:space="preserve"> celková cena v Kč bez DPH za rok</w:t>
            </w:r>
          </w:p>
        </w:tc>
      </w:tr>
      <w:tr w:rsidR="00F16AC8" w:rsidRPr="00C34AEE" w14:paraId="3554E7D5" w14:textId="77777777" w:rsidTr="00CC3E26">
        <w:tc>
          <w:tcPr>
            <w:tcW w:w="3085" w:type="dxa"/>
            <w:vMerge/>
            <w:shd w:val="clear" w:color="auto" w:fill="auto"/>
            <w:vAlign w:val="center"/>
          </w:tcPr>
          <w:p w14:paraId="145D4F64" w14:textId="77777777" w:rsidR="00F16AC8" w:rsidRPr="00C34AEE" w:rsidRDefault="00F16AC8" w:rsidP="00AD6D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5ABB716A" w14:textId="77777777" w:rsidR="00F16AC8" w:rsidRPr="00C34AEE" w:rsidRDefault="00F16AC8" w:rsidP="00CC3E2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4AEE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3FAD14A" w14:textId="77777777" w:rsidR="00F16AC8" w:rsidRPr="00C34AEE" w:rsidRDefault="00F16AC8" w:rsidP="00CC3E2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4AEE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3BDF4C" w14:textId="77777777" w:rsidR="00F16AC8" w:rsidRPr="00C34AEE" w:rsidRDefault="00F16AC8" w:rsidP="00CC3E2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4AEE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560" w:type="dxa"/>
            <w:vAlign w:val="center"/>
          </w:tcPr>
          <w:p w14:paraId="1BF2312A" w14:textId="77777777" w:rsidR="00F16AC8" w:rsidRPr="00C34AEE" w:rsidRDefault="00F16AC8" w:rsidP="00CC3E2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4AEE">
              <w:rPr>
                <w:rFonts w:ascii="Arial" w:hAnsi="Arial" w:cs="Arial"/>
                <w:sz w:val="22"/>
                <w:szCs w:val="22"/>
              </w:rPr>
              <w:t>A x B x C</w:t>
            </w:r>
          </w:p>
        </w:tc>
      </w:tr>
      <w:tr w:rsidR="007C3096" w:rsidRPr="00C34AEE" w14:paraId="3AB5279A" w14:textId="77777777" w:rsidTr="00F16AC8">
        <w:tc>
          <w:tcPr>
            <w:tcW w:w="3085" w:type="dxa"/>
            <w:shd w:val="clear" w:color="auto" w:fill="auto"/>
            <w:vAlign w:val="center"/>
          </w:tcPr>
          <w:p w14:paraId="154EAC79" w14:textId="77777777" w:rsidR="007C3096" w:rsidRPr="00C34AEE" w:rsidRDefault="007C3096" w:rsidP="00683F80">
            <w:pPr>
              <w:rPr>
                <w:rFonts w:ascii="Arial" w:hAnsi="Arial" w:cs="Arial"/>
                <w:sz w:val="22"/>
                <w:szCs w:val="22"/>
              </w:rPr>
            </w:pPr>
            <w:r w:rsidRPr="00C34AEE">
              <w:rPr>
                <w:rFonts w:ascii="Arial" w:hAnsi="Arial" w:cs="Arial"/>
                <w:sz w:val="22"/>
                <w:szCs w:val="22"/>
              </w:rPr>
              <w:t xml:space="preserve">Řez živých plotů </w:t>
            </w:r>
            <w:r w:rsidR="00683F80" w:rsidRPr="00C34AEE">
              <w:rPr>
                <w:rFonts w:ascii="Arial" w:hAnsi="Arial" w:cs="Arial"/>
                <w:sz w:val="22"/>
                <w:szCs w:val="22"/>
              </w:rPr>
              <w:t xml:space="preserve">do </w:t>
            </w:r>
            <w:proofErr w:type="gramStart"/>
            <w:r w:rsidR="00683F80" w:rsidRPr="00C34AEE">
              <w:rPr>
                <w:rFonts w:ascii="Arial" w:hAnsi="Arial" w:cs="Arial"/>
                <w:sz w:val="22"/>
                <w:szCs w:val="22"/>
              </w:rPr>
              <w:t>2m</w:t>
            </w:r>
            <w:proofErr w:type="gramEnd"/>
          </w:p>
        </w:tc>
        <w:tc>
          <w:tcPr>
            <w:tcW w:w="1418" w:type="dxa"/>
            <w:vAlign w:val="center"/>
          </w:tcPr>
          <w:p w14:paraId="063B6C7C" w14:textId="77777777" w:rsidR="007C3096" w:rsidRPr="00C34AEE" w:rsidRDefault="00DA5C9B" w:rsidP="00CC3E2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4AE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0BD9250" w14:textId="77777777" w:rsidR="007C3096" w:rsidRPr="00C34AEE" w:rsidRDefault="00410328" w:rsidP="00683F80">
            <w:pPr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C34AEE">
              <w:rPr>
                <w:rFonts w:ascii="Arial" w:hAnsi="Arial" w:cs="Arial"/>
                <w:sz w:val="22"/>
                <w:szCs w:val="22"/>
              </w:rPr>
              <w:t>722</w:t>
            </w:r>
            <w:r w:rsidR="007C3096" w:rsidRPr="00C34AEE">
              <w:rPr>
                <w:rFonts w:ascii="Arial" w:hAnsi="Arial" w:cs="Arial"/>
                <w:sz w:val="22"/>
                <w:szCs w:val="22"/>
              </w:rPr>
              <w:t xml:space="preserve"> m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73A2C28E" w14:textId="77777777" w:rsidR="007C3096" w:rsidRPr="00C34AEE" w:rsidRDefault="007C3096" w:rsidP="00CC3E2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00"/>
            <w:vAlign w:val="center"/>
          </w:tcPr>
          <w:p w14:paraId="460EA3F7" w14:textId="77777777" w:rsidR="007C3096" w:rsidRPr="00C34AEE" w:rsidRDefault="007C3096" w:rsidP="00CC3E2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C3096" w:rsidRPr="00C34AEE" w14:paraId="2EA951BD" w14:textId="77777777" w:rsidTr="00F16AC8">
        <w:tc>
          <w:tcPr>
            <w:tcW w:w="3085" w:type="dxa"/>
            <w:shd w:val="clear" w:color="auto" w:fill="auto"/>
            <w:vAlign w:val="center"/>
          </w:tcPr>
          <w:p w14:paraId="52BD15DC" w14:textId="77777777" w:rsidR="007C3096" w:rsidRPr="00C34AEE" w:rsidRDefault="007C3096" w:rsidP="001B7700">
            <w:pPr>
              <w:rPr>
                <w:rFonts w:ascii="Arial" w:hAnsi="Arial" w:cs="Arial"/>
                <w:sz w:val="22"/>
                <w:szCs w:val="22"/>
              </w:rPr>
            </w:pPr>
            <w:r w:rsidRPr="00C34AEE">
              <w:rPr>
                <w:rFonts w:ascii="Arial" w:hAnsi="Arial" w:cs="Arial"/>
                <w:sz w:val="22"/>
                <w:szCs w:val="22"/>
              </w:rPr>
              <w:t xml:space="preserve">Řez živých plotů </w:t>
            </w:r>
            <w:r w:rsidR="00683F80" w:rsidRPr="00C34AEE">
              <w:rPr>
                <w:rFonts w:ascii="Arial" w:hAnsi="Arial" w:cs="Arial"/>
                <w:sz w:val="22"/>
                <w:szCs w:val="22"/>
              </w:rPr>
              <w:t xml:space="preserve">do </w:t>
            </w:r>
            <w:proofErr w:type="gramStart"/>
            <w:r w:rsidR="00683F80" w:rsidRPr="00C34AEE">
              <w:rPr>
                <w:rFonts w:ascii="Arial" w:hAnsi="Arial" w:cs="Arial"/>
                <w:sz w:val="22"/>
                <w:szCs w:val="22"/>
              </w:rPr>
              <w:t>1m</w:t>
            </w:r>
            <w:proofErr w:type="gramEnd"/>
          </w:p>
        </w:tc>
        <w:tc>
          <w:tcPr>
            <w:tcW w:w="1418" w:type="dxa"/>
            <w:vAlign w:val="center"/>
          </w:tcPr>
          <w:p w14:paraId="3AFC8DBC" w14:textId="77777777" w:rsidR="007C3096" w:rsidRPr="00C34AEE" w:rsidRDefault="001B7700" w:rsidP="00CC3E2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4AEE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5D645F5" w14:textId="77777777" w:rsidR="007C3096" w:rsidRPr="00C34AEE" w:rsidRDefault="00410328" w:rsidP="00CC3E26">
            <w:pPr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C34AEE">
              <w:rPr>
                <w:rFonts w:ascii="Arial" w:hAnsi="Arial" w:cs="Arial"/>
                <w:sz w:val="22"/>
                <w:szCs w:val="22"/>
              </w:rPr>
              <w:t>704</w:t>
            </w:r>
            <w:r w:rsidR="00683F80" w:rsidRPr="00C34AE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C3096" w:rsidRPr="00C34AEE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0846879F" w14:textId="77777777" w:rsidR="007C3096" w:rsidRPr="00C34AEE" w:rsidRDefault="007C3096" w:rsidP="00CC3E2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00"/>
            <w:vAlign w:val="center"/>
          </w:tcPr>
          <w:p w14:paraId="14CD9A68" w14:textId="77777777" w:rsidR="007C3096" w:rsidRPr="00C34AEE" w:rsidRDefault="007C3096" w:rsidP="00CC3E2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18B1" w:rsidRPr="00F418B1" w14:paraId="667EA735" w14:textId="77777777" w:rsidTr="0014317F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144E5" w14:textId="20182F23" w:rsidR="00091420" w:rsidRPr="00F418B1" w:rsidRDefault="00091420" w:rsidP="00091420">
            <w:pPr>
              <w:rPr>
                <w:rFonts w:ascii="Arial" w:hAnsi="Arial" w:cs="Arial"/>
                <w:sz w:val="22"/>
                <w:szCs w:val="22"/>
              </w:rPr>
            </w:pPr>
            <w:r w:rsidRPr="00F418B1">
              <w:rPr>
                <w:rFonts w:ascii="Arial" w:hAnsi="Arial" w:cs="Arial"/>
                <w:sz w:val="22"/>
                <w:szCs w:val="22"/>
              </w:rPr>
              <w:t>Živé ploty postřik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CC7E1" w14:textId="012F052B" w:rsidR="00091420" w:rsidRPr="00F418B1" w:rsidRDefault="00091420" w:rsidP="000914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18B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72CCF8A" w14:textId="5CD07E91" w:rsidR="00091420" w:rsidRPr="00F418B1" w:rsidRDefault="00BE7E45" w:rsidP="000914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18B1">
              <w:rPr>
                <w:rFonts w:ascii="Arial" w:hAnsi="Arial" w:cs="Arial"/>
                <w:sz w:val="22"/>
                <w:szCs w:val="22"/>
              </w:rPr>
              <w:t>350 m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3D22C1F1" w14:textId="77777777" w:rsidR="00091420" w:rsidRPr="00F418B1" w:rsidRDefault="00091420" w:rsidP="000914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00"/>
            <w:vAlign w:val="center"/>
          </w:tcPr>
          <w:p w14:paraId="79770819" w14:textId="77777777" w:rsidR="00091420" w:rsidRPr="00F418B1" w:rsidRDefault="00091420" w:rsidP="000914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18B1" w:rsidRPr="00F418B1" w14:paraId="684B7F50" w14:textId="77777777" w:rsidTr="0014317F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BB0C8" w14:textId="5BB7ECCB" w:rsidR="001E03C6" w:rsidRPr="00F418B1" w:rsidRDefault="001E03C6" w:rsidP="00091420">
            <w:pPr>
              <w:rPr>
                <w:rFonts w:ascii="Arial" w:hAnsi="Arial" w:cs="Arial"/>
                <w:sz w:val="22"/>
                <w:szCs w:val="22"/>
              </w:rPr>
            </w:pPr>
            <w:r w:rsidRPr="00F418B1">
              <w:rPr>
                <w:rFonts w:ascii="Arial" w:hAnsi="Arial" w:cs="Arial"/>
                <w:sz w:val="22"/>
                <w:szCs w:val="22"/>
              </w:rPr>
              <w:t>Výsadba keřů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9ABD4" w14:textId="3A041571" w:rsidR="001E03C6" w:rsidRPr="00F418B1" w:rsidRDefault="001E03C6" w:rsidP="000914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18B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C61CAEE" w14:textId="297CD4E7" w:rsidR="001E03C6" w:rsidRPr="00F418B1" w:rsidRDefault="001E03C6" w:rsidP="000914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18B1">
              <w:rPr>
                <w:rFonts w:ascii="Arial" w:hAnsi="Arial" w:cs="Arial"/>
                <w:sz w:val="22"/>
                <w:szCs w:val="22"/>
              </w:rPr>
              <w:t>10 ks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0EB2E5A1" w14:textId="77777777" w:rsidR="001E03C6" w:rsidRPr="00F418B1" w:rsidRDefault="001E03C6" w:rsidP="000914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00"/>
            <w:vAlign w:val="center"/>
          </w:tcPr>
          <w:p w14:paraId="00200AD0" w14:textId="77777777" w:rsidR="001E03C6" w:rsidRPr="00F418B1" w:rsidRDefault="001E03C6" w:rsidP="000914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1420" w:rsidRPr="009C15DA" w14:paraId="429AF0B8" w14:textId="77777777" w:rsidTr="00F16AC8">
        <w:tc>
          <w:tcPr>
            <w:tcW w:w="7479" w:type="dxa"/>
            <w:gridSpan w:val="4"/>
            <w:shd w:val="clear" w:color="auto" w:fill="auto"/>
          </w:tcPr>
          <w:p w14:paraId="30B17DDA" w14:textId="77777777" w:rsidR="00091420" w:rsidRPr="009C15DA" w:rsidRDefault="00091420" w:rsidP="00091420">
            <w:pPr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9C15DA">
              <w:rPr>
                <w:rFonts w:ascii="Arial" w:hAnsi="Arial" w:cs="Arial"/>
                <w:b/>
                <w:caps/>
                <w:sz w:val="22"/>
                <w:szCs w:val="22"/>
              </w:rPr>
              <w:t>ŘEZ ŽIVÝCH PLOTŮ za rok CELKEM</w:t>
            </w:r>
          </w:p>
        </w:tc>
        <w:tc>
          <w:tcPr>
            <w:tcW w:w="1560" w:type="dxa"/>
            <w:shd w:val="clear" w:color="auto" w:fill="FFFF00"/>
          </w:tcPr>
          <w:p w14:paraId="2435E4E5" w14:textId="77777777" w:rsidR="00091420" w:rsidRPr="009C15DA" w:rsidRDefault="00091420" w:rsidP="0009142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D11A047" w14:textId="77777777" w:rsidR="007C3096" w:rsidRPr="009C15DA" w:rsidRDefault="007C3096" w:rsidP="007C3096">
      <w:pPr>
        <w:rPr>
          <w:rFonts w:ascii="Arial" w:hAnsi="Arial" w:cs="Arial"/>
          <w:b/>
          <w:sz w:val="22"/>
          <w:szCs w:val="22"/>
        </w:rPr>
      </w:pPr>
    </w:p>
    <w:p w14:paraId="383EB10A" w14:textId="77777777" w:rsidR="000E7B7F" w:rsidRPr="009C15DA" w:rsidRDefault="000E7B7F" w:rsidP="007C3096">
      <w:pPr>
        <w:jc w:val="both"/>
        <w:rPr>
          <w:rFonts w:ascii="Arial" w:hAnsi="Arial" w:cs="Arial"/>
          <w:sz w:val="22"/>
          <w:szCs w:val="22"/>
        </w:rPr>
      </w:pPr>
      <w:r w:rsidRPr="009C15DA">
        <w:rPr>
          <w:rFonts w:ascii="Arial" w:hAnsi="Arial" w:cs="Arial"/>
          <w:b/>
          <w:sz w:val="22"/>
          <w:szCs w:val="22"/>
        </w:rPr>
        <w:t>Platební podmínky:</w:t>
      </w:r>
    </w:p>
    <w:p w14:paraId="581AA007" w14:textId="45A7681A" w:rsidR="00093A68" w:rsidRPr="009C15DA" w:rsidRDefault="000E7B7F" w:rsidP="00093A68">
      <w:pPr>
        <w:jc w:val="both"/>
        <w:rPr>
          <w:rFonts w:ascii="Arial" w:hAnsi="Arial" w:cs="Arial"/>
          <w:sz w:val="22"/>
          <w:szCs w:val="22"/>
        </w:rPr>
      </w:pPr>
      <w:r w:rsidRPr="009C15DA">
        <w:rPr>
          <w:rFonts w:ascii="Arial" w:hAnsi="Arial" w:cs="Arial"/>
          <w:sz w:val="22"/>
          <w:szCs w:val="22"/>
        </w:rPr>
        <w:t>Účtuje</w:t>
      </w:r>
      <w:r w:rsidR="007C3096" w:rsidRPr="009C15DA">
        <w:rPr>
          <w:rFonts w:ascii="Arial" w:hAnsi="Arial" w:cs="Arial"/>
          <w:sz w:val="22"/>
          <w:szCs w:val="22"/>
        </w:rPr>
        <w:t xml:space="preserve"> se skutečně provedený rozsah ořezu</w:t>
      </w:r>
      <w:r w:rsidR="00091420">
        <w:rPr>
          <w:rFonts w:ascii="Arial" w:hAnsi="Arial" w:cs="Arial"/>
          <w:sz w:val="22"/>
          <w:szCs w:val="22"/>
        </w:rPr>
        <w:t>, postřiku</w:t>
      </w:r>
      <w:r w:rsidR="007C3096" w:rsidRPr="009C15DA">
        <w:rPr>
          <w:rFonts w:ascii="Arial" w:hAnsi="Arial" w:cs="Arial"/>
          <w:sz w:val="22"/>
          <w:szCs w:val="22"/>
        </w:rPr>
        <w:t xml:space="preserve"> a tvarova</w:t>
      </w:r>
      <w:r w:rsidR="00DA6D83" w:rsidRPr="009C15DA">
        <w:rPr>
          <w:rFonts w:ascii="Arial" w:hAnsi="Arial" w:cs="Arial"/>
          <w:sz w:val="22"/>
          <w:szCs w:val="22"/>
        </w:rPr>
        <w:t>cí</w:t>
      </w:r>
      <w:r w:rsidR="007C3096" w:rsidRPr="009C15DA">
        <w:rPr>
          <w:rFonts w:ascii="Arial" w:hAnsi="Arial" w:cs="Arial"/>
          <w:sz w:val="22"/>
          <w:szCs w:val="22"/>
        </w:rPr>
        <w:t>ch řezů ži</w:t>
      </w:r>
      <w:r w:rsidR="00CB4976" w:rsidRPr="009C15DA">
        <w:rPr>
          <w:rFonts w:ascii="Arial" w:hAnsi="Arial" w:cs="Arial"/>
          <w:sz w:val="22"/>
          <w:szCs w:val="22"/>
        </w:rPr>
        <w:t xml:space="preserve">vých plotů </w:t>
      </w:r>
      <w:r w:rsidR="007C3096" w:rsidRPr="009C15DA">
        <w:rPr>
          <w:rFonts w:ascii="Arial" w:hAnsi="Arial" w:cs="Arial"/>
          <w:sz w:val="22"/>
          <w:szCs w:val="22"/>
        </w:rPr>
        <w:t>měsíčně</w:t>
      </w:r>
      <w:r w:rsidR="000859E1" w:rsidRPr="009C15DA">
        <w:rPr>
          <w:rFonts w:ascii="Arial" w:hAnsi="Arial" w:cs="Arial"/>
          <w:sz w:val="22"/>
          <w:szCs w:val="22"/>
        </w:rPr>
        <w:t xml:space="preserve"> podle skutečně vykázaného objemu provedené a převzaté práce</w:t>
      </w:r>
      <w:r w:rsidR="007C3096" w:rsidRPr="009C15DA">
        <w:rPr>
          <w:rFonts w:ascii="Arial" w:hAnsi="Arial" w:cs="Arial"/>
          <w:sz w:val="22"/>
          <w:szCs w:val="22"/>
        </w:rPr>
        <w:t xml:space="preserve">. </w:t>
      </w:r>
      <w:r w:rsidR="00093A68" w:rsidRPr="009C15DA">
        <w:rPr>
          <w:rFonts w:ascii="Arial" w:hAnsi="Arial" w:cs="Arial"/>
          <w:sz w:val="22"/>
          <w:szCs w:val="22"/>
        </w:rPr>
        <w:t>V ceně je doprava odpadů na kompostárnu</w:t>
      </w:r>
      <w:r w:rsidR="00410328">
        <w:rPr>
          <w:rFonts w:ascii="Arial" w:hAnsi="Arial" w:cs="Arial"/>
          <w:sz w:val="22"/>
          <w:szCs w:val="22"/>
        </w:rPr>
        <w:t xml:space="preserve"> a jeho likvidace</w:t>
      </w:r>
      <w:r w:rsidR="00093A68" w:rsidRPr="009C15DA">
        <w:rPr>
          <w:rFonts w:ascii="Arial" w:hAnsi="Arial" w:cs="Arial"/>
          <w:sz w:val="22"/>
          <w:szCs w:val="22"/>
        </w:rPr>
        <w:t>.</w:t>
      </w:r>
    </w:p>
    <w:p w14:paraId="499337BB" w14:textId="77777777" w:rsidR="006F6BF4" w:rsidRPr="009C15DA" w:rsidRDefault="006F6BF4" w:rsidP="007C3096">
      <w:pPr>
        <w:ind w:left="1410" w:hanging="1410"/>
        <w:jc w:val="both"/>
        <w:rPr>
          <w:rFonts w:ascii="Arial" w:hAnsi="Arial" w:cs="Arial"/>
          <w:sz w:val="22"/>
          <w:szCs w:val="22"/>
        </w:rPr>
      </w:pPr>
    </w:p>
    <w:p w14:paraId="35480448" w14:textId="41299C03" w:rsidR="004B444A" w:rsidRPr="009C15DA" w:rsidRDefault="0099505F" w:rsidP="004B444A">
      <w:pPr>
        <w:jc w:val="center"/>
        <w:rPr>
          <w:rFonts w:ascii="Arial" w:hAnsi="Arial" w:cs="Arial"/>
          <w:sz w:val="22"/>
          <w:szCs w:val="22"/>
        </w:rPr>
      </w:pPr>
      <w:r w:rsidRPr="009C15DA">
        <w:rPr>
          <w:rFonts w:ascii="Arial" w:hAnsi="Arial" w:cs="Arial"/>
          <w:b/>
          <w:caps/>
          <w:sz w:val="22"/>
          <w:szCs w:val="22"/>
          <w:u w:val="single"/>
        </w:rPr>
        <w:t xml:space="preserve">ÚKLID ODPADŮ A </w:t>
      </w:r>
      <w:r w:rsidR="004B444A" w:rsidRPr="009C15DA">
        <w:rPr>
          <w:rFonts w:ascii="Arial" w:hAnsi="Arial" w:cs="Arial"/>
          <w:b/>
          <w:caps/>
          <w:sz w:val="22"/>
          <w:szCs w:val="22"/>
          <w:u w:val="single"/>
        </w:rPr>
        <w:t>VEDENÍ EVIDENCE HROB</w:t>
      </w:r>
      <w:r w:rsidR="00F81052" w:rsidRPr="009C15DA">
        <w:rPr>
          <w:rFonts w:ascii="Arial" w:hAnsi="Arial" w:cs="Arial"/>
          <w:b/>
          <w:caps/>
          <w:sz w:val="22"/>
          <w:szCs w:val="22"/>
          <w:u w:val="single"/>
        </w:rPr>
        <w:t>Ů</w:t>
      </w:r>
    </w:p>
    <w:p w14:paraId="26D91287" w14:textId="77777777" w:rsidR="004B444A" w:rsidRPr="009C15DA" w:rsidRDefault="004B444A" w:rsidP="004B444A">
      <w:pPr>
        <w:jc w:val="both"/>
        <w:rPr>
          <w:rFonts w:ascii="Arial" w:hAnsi="Arial" w:cs="Arial"/>
          <w:sz w:val="22"/>
          <w:szCs w:val="22"/>
        </w:rPr>
      </w:pPr>
      <w:r w:rsidRPr="009C15DA">
        <w:rPr>
          <w:rFonts w:ascii="Arial" w:hAnsi="Arial" w:cs="Arial"/>
          <w:b/>
          <w:sz w:val="22"/>
          <w:szCs w:val="22"/>
        </w:rPr>
        <w:t>Popis činnosti:</w:t>
      </w:r>
    </w:p>
    <w:p w14:paraId="70A88CBF" w14:textId="77777777" w:rsidR="00F20675" w:rsidRDefault="007723EB" w:rsidP="004B444A">
      <w:pPr>
        <w:jc w:val="both"/>
        <w:rPr>
          <w:rFonts w:ascii="Arial" w:hAnsi="Arial" w:cs="Arial"/>
          <w:sz w:val="22"/>
          <w:szCs w:val="22"/>
        </w:rPr>
      </w:pPr>
      <w:r w:rsidRPr="009C15DA">
        <w:rPr>
          <w:rFonts w:ascii="Arial" w:hAnsi="Arial" w:cs="Arial"/>
          <w:sz w:val="22"/>
          <w:szCs w:val="22"/>
        </w:rPr>
        <w:t>Provádí se výsyp a svoz popelnic 110 l a kontejnerů 1100 l 1 x týdně</w:t>
      </w:r>
      <w:r w:rsidR="00410328">
        <w:rPr>
          <w:rFonts w:ascii="Arial" w:hAnsi="Arial" w:cs="Arial"/>
          <w:sz w:val="22"/>
          <w:szCs w:val="22"/>
        </w:rPr>
        <w:t xml:space="preserve"> a kontejnerů středních (hák) – kontejnery na zeleň dle potřeby.</w:t>
      </w:r>
      <w:r w:rsidRPr="009C15DA">
        <w:rPr>
          <w:rFonts w:ascii="Arial" w:hAnsi="Arial" w:cs="Arial"/>
          <w:sz w:val="22"/>
          <w:szCs w:val="22"/>
        </w:rPr>
        <w:t xml:space="preserve"> </w:t>
      </w:r>
      <w:r w:rsidR="00410328">
        <w:rPr>
          <w:rFonts w:ascii="Arial" w:hAnsi="Arial" w:cs="Arial"/>
          <w:sz w:val="22"/>
          <w:szCs w:val="22"/>
        </w:rPr>
        <w:t>Třikrát</w:t>
      </w:r>
      <w:r w:rsidR="00155FC4" w:rsidRPr="009C15DA">
        <w:rPr>
          <w:rFonts w:ascii="Arial" w:hAnsi="Arial" w:cs="Arial"/>
          <w:sz w:val="22"/>
          <w:szCs w:val="22"/>
        </w:rPr>
        <w:t xml:space="preserve"> </w:t>
      </w:r>
      <w:r w:rsidRPr="009C15DA">
        <w:rPr>
          <w:rFonts w:ascii="Arial" w:hAnsi="Arial" w:cs="Arial"/>
          <w:sz w:val="22"/>
          <w:szCs w:val="22"/>
        </w:rPr>
        <w:t>ročně přistavení dvou velkoobjemových kontejnerů</w:t>
      </w:r>
      <w:r w:rsidR="004B444A" w:rsidRPr="009C15DA">
        <w:rPr>
          <w:rFonts w:ascii="Arial" w:hAnsi="Arial" w:cs="Arial"/>
          <w:sz w:val="22"/>
          <w:szCs w:val="22"/>
        </w:rPr>
        <w:t xml:space="preserve"> </w:t>
      </w:r>
      <w:r w:rsidRPr="009C15DA">
        <w:rPr>
          <w:rFonts w:ascii="Arial" w:hAnsi="Arial" w:cs="Arial"/>
          <w:sz w:val="22"/>
          <w:szCs w:val="22"/>
        </w:rPr>
        <w:t>na 14 dní (dušičky</w:t>
      </w:r>
      <w:r w:rsidR="00410328">
        <w:rPr>
          <w:rFonts w:ascii="Arial" w:hAnsi="Arial" w:cs="Arial"/>
          <w:sz w:val="22"/>
          <w:szCs w:val="22"/>
        </w:rPr>
        <w:t xml:space="preserve">, </w:t>
      </w:r>
      <w:r w:rsidR="00F20675">
        <w:rPr>
          <w:rFonts w:ascii="Arial" w:hAnsi="Arial" w:cs="Arial"/>
          <w:sz w:val="22"/>
          <w:szCs w:val="22"/>
        </w:rPr>
        <w:t>V</w:t>
      </w:r>
      <w:r w:rsidR="00410328">
        <w:rPr>
          <w:rFonts w:ascii="Arial" w:hAnsi="Arial" w:cs="Arial"/>
          <w:sz w:val="22"/>
          <w:szCs w:val="22"/>
        </w:rPr>
        <w:t>ánoce</w:t>
      </w:r>
      <w:r w:rsidRPr="009C15DA">
        <w:rPr>
          <w:rFonts w:ascii="Arial" w:hAnsi="Arial" w:cs="Arial"/>
          <w:sz w:val="22"/>
          <w:szCs w:val="22"/>
        </w:rPr>
        <w:t xml:space="preserve"> a </w:t>
      </w:r>
      <w:r w:rsidR="00F20675">
        <w:rPr>
          <w:rFonts w:ascii="Arial" w:hAnsi="Arial" w:cs="Arial"/>
          <w:sz w:val="22"/>
          <w:szCs w:val="22"/>
        </w:rPr>
        <w:t>V</w:t>
      </w:r>
      <w:r w:rsidRPr="009C15DA">
        <w:rPr>
          <w:rFonts w:ascii="Arial" w:hAnsi="Arial" w:cs="Arial"/>
          <w:sz w:val="22"/>
          <w:szCs w:val="22"/>
        </w:rPr>
        <w:t>elikonoce)</w:t>
      </w:r>
      <w:r w:rsidR="00155FC4" w:rsidRPr="009C15DA">
        <w:rPr>
          <w:rFonts w:ascii="Arial" w:hAnsi="Arial" w:cs="Arial"/>
          <w:sz w:val="22"/>
          <w:szCs w:val="22"/>
        </w:rPr>
        <w:t xml:space="preserve">. </w:t>
      </w:r>
      <w:r w:rsidRPr="009C15DA">
        <w:rPr>
          <w:rFonts w:ascii="Arial" w:hAnsi="Arial" w:cs="Arial"/>
          <w:sz w:val="22"/>
          <w:szCs w:val="22"/>
        </w:rPr>
        <w:t xml:space="preserve"> </w:t>
      </w:r>
      <w:r w:rsidR="004B444A" w:rsidRPr="009C15DA">
        <w:rPr>
          <w:rFonts w:ascii="Arial" w:hAnsi="Arial" w:cs="Arial"/>
          <w:sz w:val="22"/>
          <w:szCs w:val="22"/>
        </w:rPr>
        <w:t xml:space="preserve">Cena </w:t>
      </w:r>
      <w:r w:rsidR="000859E1" w:rsidRPr="009C15DA">
        <w:rPr>
          <w:rFonts w:ascii="Arial" w:hAnsi="Arial" w:cs="Arial"/>
          <w:sz w:val="22"/>
          <w:szCs w:val="22"/>
        </w:rPr>
        <w:t>je</w:t>
      </w:r>
      <w:r w:rsidR="004B444A" w:rsidRPr="009C15DA">
        <w:rPr>
          <w:rFonts w:ascii="Arial" w:hAnsi="Arial" w:cs="Arial"/>
          <w:sz w:val="22"/>
          <w:szCs w:val="22"/>
        </w:rPr>
        <w:t xml:space="preserve"> stanovena bez ohledu na způsob provedení a bez ohledu na použitou mechanizaci. </w:t>
      </w:r>
      <w:r w:rsidR="00F20675">
        <w:rPr>
          <w:rFonts w:ascii="Arial" w:hAnsi="Arial" w:cs="Arial"/>
          <w:sz w:val="22"/>
          <w:szCs w:val="22"/>
        </w:rPr>
        <w:t xml:space="preserve">V ceně je zahrnut odvoz </w:t>
      </w:r>
      <w:r w:rsidR="004B444A" w:rsidRPr="009C15DA">
        <w:rPr>
          <w:rFonts w:ascii="Arial" w:hAnsi="Arial" w:cs="Arial"/>
          <w:sz w:val="22"/>
          <w:szCs w:val="22"/>
        </w:rPr>
        <w:t>odpad</w:t>
      </w:r>
      <w:r w:rsidR="00F20675">
        <w:rPr>
          <w:rFonts w:ascii="Arial" w:hAnsi="Arial" w:cs="Arial"/>
          <w:sz w:val="22"/>
          <w:szCs w:val="22"/>
        </w:rPr>
        <w:t>ů dle tohoto rozpisu a jejich</w:t>
      </w:r>
      <w:r w:rsidR="004B444A" w:rsidRPr="009C15DA">
        <w:rPr>
          <w:rFonts w:ascii="Arial" w:hAnsi="Arial" w:cs="Arial"/>
          <w:sz w:val="22"/>
          <w:szCs w:val="22"/>
        </w:rPr>
        <w:t xml:space="preserve"> </w:t>
      </w:r>
      <w:r w:rsidR="00F20675">
        <w:rPr>
          <w:rFonts w:ascii="Arial" w:hAnsi="Arial" w:cs="Arial"/>
          <w:sz w:val="22"/>
          <w:szCs w:val="22"/>
        </w:rPr>
        <w:t>likvidace</w:t>
      </w:r>
      <w:r w:rsidR="00155FC4" w:rsidRPr="009C15DA">
        <w:rPr>
          <w:rFonts w:ascii="Arial" w:hAnsi="Arial" w:cs="Arial"/>
          <w:sz w:val="22"/>
          <w:szCs w:val="22"/>
        </w:rPr>
        <w:t xml:space="preserve">. </w:t>
      </w:r>
    </w:p>
    <w:p w14:paraId="0D2C7513" w14:textId="77777777" w:rsidR="004B444A" w:rsidRDefault="00155FC4" w:rsidP="004B444A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C15DA">
        <w:rPr>
          <w:rFonts w:ascii="Arial" w:hAnsi="Arial" w:cs="Arial"/>
          <w:sz w:val="22"/>
          <w:szCs w:val="22"/>
        </w:rPr>
        <w:t>Evidence hrob</w:t>
      </w:r>
      <w:r w:rsidR="00BA59B7" w:rsidRPr="009C15DA">
        <w:rPr>
          <w:rFonts w:ascii="Arial" w:hAnsi="Arial" w:cs="Arial"/>
          <w:sz w:val="22"/>
          <w:szCs w:val="22"/>
        </w:rPr>
        <w:t>ových míst</w:t>
      </w:r>
      <w:r w:rsidRPr="009C15DA">
        <w:rPr>
          <w:rFonts w:ascii="Arial" w:hAnsi="Arial" w:cs="Arial"/>
          <w:sz w:val="22"/>
          <w:szCs w:val="22"/>
        </w:rPr>
        <w:t xml:space="preserve"> je vedena</w:t>
      </w:r>
      <w:r w:rsidR="00BF2663" w:rsidRPr="009C15DA">
        <w:rPr>
          <w:rFonts w:ascii="Arial" w:hAnsi="Arial" w:cs="Arial"/>
          <w:sz w:val="22"/>
          <w:szCs w:val="22"/>
        </w:rPr>
        <w:t xml:space="preserve"> na hřbitovech ve Šternberku, </w:t>
      </w:r>
      <w:proofErr w:type="spellStart"/>
      <w:r w:rsidR="00BF2663" w:rsidRPr="009C15DA">
        <w:rPr>
          <w:rFonts w:ascii="Arial" w:hAnsi="Arial" w:cs="Arial"/>
          <w:sz w:val="22"/>
          <w:szCs w:val="22"/>
        </w:rPr>
        <w:t>Dalově</w:t>
      </w:r>
      <w:proofErr w:type="spellEnd"/>
      <w:r w:rsidR="00BF2663" w:rsidRPr="009C15DA">
        <w:rPr>
          <w:rFonts w:ascii="Arial" w:hAnsi="Arial" w:cs="Arial"/>
          <w:sz w:val="22"/>
          <w:szCs w:val="22"/>
        </w:rPr>
        <w:t xml:space="preserve">, Těšíkově, </w:t>
      </w:r>
      <w:proofErr w:type="spellStart"/>
      <w:r w:rsidR="00BF2663" w:rsidRPr="009C15DA">
        <w:rPr>
          <w:rFonts w:ascii="Arial" w:hAnsi="Arial" w:cs="Arial"/>
          <w:sz w:val="22"/>
          <w:szCs w:val="22"/>
        </w:rPr>
        <w:t>Chabičově</w:t>
      </w:r>
      <w:proofErr w:type="spellEnd"/>
      <w:r w:rsidRPr="009C15DA">
        <w:rPr>
          <w:rFonts w:ascii="Arial" w:hAnsi="Arial" w:cs="Arial"/>
          <w:sz w:val="22"/>
          <w:szCs w:val="22"/>
        </w:rPr>
        <w:t xml:space="preserve"> průběžně</w:t>
      </w:r>
      <w:r w:rsidR="0006450E" w:rsidRPr="009C15DA">
        <w:rPr>
          <w:rFonts w:ascii="Arial" w:hAnsi="Arial" w:cs="Arial"/>
          <w:sz w:val="22"/>
          <w:szCs w:val="22"/>
        </w:rPr>
        <w:t xml:space="preserve"> v elektronické i písemné podobě</w:t>
      </w:r>
      <w:r w:rsidRPr="009C15DA">
        <w:rPr>
          <w:rFonts w:ascii="Arial" w:hAnsi="Arial" w:cs="Arial"/>
          <w:sz w:val="22"/>
          <w:szCs w:val="22"/>
        </w:rPr>
        <w:t xml:space="preserve">, na hřbitově je celkem </w:t>
      </w:r>
      <w:r w:rsidR="0006450E" w:rsidRPr="009C15DA">
        <w:rPr>
          <w:rFonts w:ascii="Arial" w:hAnsi="Arial" w:cs="Arial"/>
          <w:color w:val="000000"/>
          <w:sz w:val="22"/>
          <w:szCs w:val="22"/>
        </w:rPr>
        <w:t>2 361</w:t>
      </w:r>
      <w:r w:rsidRPr="009C15DA">
        <w:rPr>
          <w:rFonts w:ascii="Arial" w:hAnsi="Arial" w:cs="Arial"/>
          <w:color w:val="000000"/>
          <w:sz w:val="22"/>
          <w:szCs w:val="22"/>
        </w:rPr>
        <w:t xml:space="preserve"> </w:t>
      </w:r>
      <w:r w:rsidR="00F20675">
        <w:rPr>
          <w:rFonts w:ascii="Arial" w:hAnsi="Arial" w:cs="Arial"/>
          <w:color w:val="000000"/>
          <w:sz w:val="22"/>
          <w:szCs w:val="22"/>
        </w:rPr>
        <w:t xml:space="preserve">pronajatých </w:t>
      </w:r>
      <w:r w:rsidRPr="009C15DA">
        <w:rPr>
          <w:rFonts w:ascii="Arial" w:hAnsi="Arial" w:cs="Arial"/>
          <w:color w:val="000000"/>
          <w:sz w:val="22"/>
          <w:szCs w:val="22"/>
        </w:rPr>
        <w:t>hrobových míst</w:t>
      </w:r>
      <w:r w:rsidR="0006450E" w:rsidRPr="009C15DA">
        <w:rPr>
          <w:rFonts w:ascii="Arial" w:hAnsi="Arial" w:cs="Arial"/>
          <w:color w:val="000000"/>
          <w:sz w:val="22"/>
          <w:szCs w:val="22"/>
        </w:rPr>
        <w:t xml:space="preserve"> (hroby, urnová místa a kolumbárium)</w:t>
      </w:r>
      <w:r w:rsidRPr="009C15DA">
        <w:rPr>
          <w:rFonts w:ascii="Arial" w:hAnsi="Arial" w:cs="Arial"/>
          <w:color w:val="000000"/>
          <w:sz w:val="22"/>
          <w:szCs w:val="22"/>
        </w:rPr>
        <w:t>.</w:t>
      </w:r>
      <w:r w:rsidR="0006450E" w:rsidRPr="009C15DA">
        <w:rPr>
          <w:rFonts w:ascii="Arial" w:hAnsi="Arial" w:cs="Arial"/>
          <w:color w:val="000000"/>
          <w:sz w:val="22"/>
          <w:szCs w:val="22"/>
        </w:rPr>
        <w:t xml:space="preserve"> Provádí se příprava a uzavírání </w:t>
      </w:r>
      <w:r w:rsidR="00BA59B7" w:rsidRPr="009C15DA">
        <w:rPr>
          <w:rFonts w:ascii="Arial" w:hAnsi="Arial" w:cs="Arial"/>
          <w:color w:val="000000"/>
          <w:sz w:val="22"/>
          <w:szCs w:val="22"/>
        </w:rPr>
        <w:t xml:space="preserve">a vypovídání </w:t>
      </w:r>
      <w:r w:rsidR="0006450E" w:rsidRPr="009C15DA">
        <w:rPr>
          <w:rFonts w:ascii="Arial" w:hAnsi="Arial" w:cs="Arial"/>
          <w:color w:val="000000"/>
          <w:sz w:val="22"/>
          <w:szCs w:val="22"/>
        </w:rPr>
        <w:t xml:space="preserve">nájemních smluv na hrobová místa, výběr poplatku za hrobová místa plus jeho přeúčtování </w:t>
      </w:r>
      <w:r w:rsidR="00BA59B7" w:rsidRPr="009C15DA">
        <w:rPr>
          <w:rFonts w:ascii="Arial" w:hAnsi="Arial" w:cs="Arial"/>
          <w:color w:val="000000"/>
          <w:sz w:val="22"/>
          <w:szCs w:val="22"/>
        </w:rPr>
        <w:t>objednateli</w:t>
      </w:r>
      <w:r w:rsidR="0006450E" w:rsidRPr="009C15DA">
        <w:rPr>
          <w:rFonts w:ascii="Arial" w:hAnsi="Arial" w:cs="Arial"/>
          <w:color w:val="000000"/>
          <w:sz w:val="22"/>
          <w:szCs w:val="22"/>
        </w:rPr>
        <w:t>.</w:t>
      </w:r>
      <w:r w:rsidR="00F20675">
        <w:rPr>
          <w:rFonts w:ascii="Arial" w:hAnsi="Arial" w:cs="Arial"/>
          <w:color w:val="000000"/>
          <w:sz w:val="22"/>
          <w:szCs w:val="22"/>
        </w:rPr>
        <w:t xml:space="preserve"> Dále se jedná o zajištění činností poskytovaných dle ustanovení § 20 písm. c), ustanovení § 21 a ustanovení § 22 zákona č. 256/2021 Sb., o pohřebnictví a o změně některých zákonů, ve znění pozdějších předpisů, tj. výkopové práce související s pohřbením a exhumací, pohřbívání do hrobu nebo hrobky, ukládání zpopelněných ostatků, vystavení dokladu o pohřbení </w:t>
      </w:r>
      <w:proofErr w:type="spellStart"/>
      <w:r w:rsidR="00F20675">
        <w:rPr>
          <w:rFonts w:ascii="Arial" w:hAnsi="Arial" w:cs="Arial"/>
          <w:color w:val="000000"/>
          <w:sz w:val="22"/>
          <w:szCs w:val="22"/>
        </w:rPr>
        <w:t>vypraviteli</w:t>
      </w:r>
      <w:proofErr w:type="spellEnd"/>
      <w:r w:rsidR="00F20675">
        <w:rPr>
          <w:rFonts w:ascii="Arial" w:hAnsi="Arial" w:cs="Arial"/>
          <w:color w:val="000000"/>
          <w:sz w:val="22"/>
          <w:szCs w:val="22"/>
        </w:rPr>
        <w:t xml:space="preserve"> pohřbu, evidence související s provozováním veřejného pohřebiště apod.</w:t>
      </w:r>
    </w:p>
    <w:p w14:paraId="09095BB0" w14:textId="77777777" w:rsidR="006F6BF4" w:rsidRDefault="006F6BF4" w:rsidP="004B444A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6DF082CB" w14:textId="2FCDE650" w:rsidR="002E75E6" w:rsidRPr="009D6D0D" w:rsidRDefault="002E75E6" w:rsidP="004B444A">
      <w:pPr>
        <w:jc w:val="both"/>
        <w:rPr>
          <w:rFonts w:ascii="Arial" w:hAnsi="Arial" w:cs="Arial"/>
          <w:sz w:val="22"/>
          <w:szCs w:val="22"/>
        </w:rPr>
      </w:pPr>
      <w:r w:rsidRPr="009D6D0D">
        <w:rPr>
          <w:rFonts w:ascii="Arial" w:hAnsi="Arial" w:cs="Arial"/>
          <w:b/>
          <w:bCs/>
          <w:sz w:val="22"/>
          <w:szCs w:val="22"/>
          <w:u w:val="single"/>
        </w:rPr>
        <w:t>Činnost vedení evidence hrobů bude prováděna v kanceláři umístěné ve správní budově na hřbitově</w:t>
      </w:r>
      <w:r w:rsidR="00E15D30" w:rsidRPr="009D6D0D">
        <w:rPr>
          <w:rFonts w:ascii="Arial" w:hAnsi="Arial" w:cs="Arial"/>
          <w:b/>
          <w:bCs/>
          <w:sz w:val="22"/>
          <w:szCs w:val="22"/>
          <w:u w:val="single"/>
        </w:rPr>
        <w:t xml:space="preserve"> ve Šternberku</w:t>
      </w:r>
      <w:r w:rsidRPr="009D6D0D">
        <w:rPr>
          <w:rFonts w:ascii="Arial" w:hAnsi="Arial" w:cs="Arial"/>
          <w:b/>
          <w:bCs/>
          <w:sz w:val="22"/>
          <w:szCs w:val="22"/>
          <w:u w:val="single"/>
        </w:rPr>
        <w:t>. Nájemné a energie spojené s užíváním této kanceláře bud</w:t>
      </w:r>
      <w:r w:rsidR="00E15D30" w:rsidRPr="009D6D0D">
        <w:rPr>
          <w:rFonts w:ascii="Arial" w:hAnsi="Arial" w:cs="Arial"/>
          <w:b/>
          <w:bCs/>
          <w:sz w:val="22"/>
          <w:szCs w:val="22"/>
          <w:u w:val="single"/>
        </w:rPr>
        <w:t>ou</w:t>
      </w:r>
      <w:r w:rsidRPr="009D6D0D">
        <w:rPr>
          <w:rFonts w:ascii="Arial" w:hAnsi="Arial" w:cs="Arial"/>
          <w:b/>
          <w:bCs/>
          <w:sz w:val="22"/>
          <w:szCs w:val="22"/>
          <w:u w:val="single"/>
        </w:rPr>
        <w:t xml:space="preserve"> hrazen</w:t>
      </w:r>
      <w:r w:rsidR="00E15D30" w:rsidRPr="009D6D0D">
        <w:rPr>
          <w:rFonts w:ascii="Arial" w:hAnsi="Arial" w:cs="Arial"/>
          <w:b/>
          <w:bCs/>
          <w:sz w:val="22"/>
          <w:szCs w:val="22"/>
          <w:u w:val="single"/>
        </w:rPr>
        <w:t>y</w:t>
      </w:r>
      <w:r w:rsidRPr="009D6D0D">
        <w:rPr>
          <w:rFonts w:ascii="Arial" w:hAnsi="Arial" w:cs="Arial"/>
          <w:b/>
          <w:bCs/>
          <w:sz w:val="22"/>
          <w:szCs w:val="22"/>
          <w:u w:val="single"/>
        </w:rPr>
        <w:t xml:space="preserve"> přímo nájemci správní budovy</w:t>
      </w:r>
      <w:r w:rsidRPr="009D6D0D">
        <w:rPr>
          <w:rFonts w:ascii="Arial" w:hAnsi="Arial" w:cs="Arial"/>
          <w:b/>
          <w:bCs/>
          <w:sz w:val="22"/>
          <w:szCs w:val="22"/>
        </w:rPr>
        <w:t xml:space="preserve">, </w:t>
      </w:r>
      <w:r w:rsidRPr="009D6D0D">
        <w:rPr>
          <w:rFonts w:ascii="Arial" w:hAnsi="Arial" w:cs="Arial"/>
          <w:sz w:val="22"/>
          <w:szCs w:val="22"/>
        </w:rPr>
        <w:t xml:space="preserve">kterým v současné době je společnost MISERICORDIA – Šternberk s.r.o., se sídlem </w:t>
      </w:r>
      <w:r w:rsidR="00E15D30" w:rsidRPr="009D6D0D">
        <w:rPr>
          <w:rFonts w:ascii="Arial" w:hAnsi="Arial" w:cs="Arial"/>
          <w:sz w:val="22"/>
          <w:szCs w:val="22"/>
        </w:rPr>
        <w:t>Šternberk, U Horní brány 153/8, IČO 14033631.</w:t>
      </w:r>
      <w:r w:rsidR="00E15D30" w:rsidRPr="009D6D0D">
        <w:rPr>
          <w:rFonts w:ascii="Arial" w:hAnsi="Arial" w:cs="Arial"/>
          <w:b/>
          <w:bCs/>
          <w:sz w:val="22"/>
          <w:szCs w:val="22"/>
        </w:rPr>
        <w:t xml:space="preserve"> </w:t>
      </w:r>
      <w:r w:rsidR="00E15D30" w:rsidRPr="009D6D0D">
        <w:rPr>
          <w:rFonts w:ascii="Arial" w:hAnsi="Arial" w:cs="Arial"/>
          <w:b/>
          <w:bCs/>
          <w:sz w:val="22"/>
          <w:szCs w:val="22"/>
          <w:u w:val="single"/>
        </w:rPr>
        <w:t xml:space="preserve">Předpokládané náklady jsou </w:t>
      </w:r>
      <w:r w:rsidR="006B1CB9" w:rsidRPr="009D6D0D">
        <w:rPr>
          <w:rFonts w:ascii="Arial" w:hAnsi="Arial" w:cs="Arial"/>
          <w:b/>
          <w:bCs/>
          <w:sz w:val="22"/>
          <w:szCs w:val="22"/>
          <w:u w:val="single"/>
        </w:rPr>
        <w:t>9</w:t>
      </w:r>
      <w:r w:rsidR="0082466C" w:rsidRPr="009D6D0D">
        <w:rPr>
          <w:rFonts w:ascii="Arial" w:hAnsi="Arial" w:cs="Arial"/>
          <w:b/>
          <w:bCs/>
          <w:sz w:val="22"/>
          <w:szCs w:val="22"/>
          <w:u w:val="single"/>
        </w:rPr>
        <w:t>0.000</w:t>
      </w:r>
      <w:r w:rsidR="00D179AA" w:rsidRPr="009D6D0D">
        <w:rPr>
          <w:rFonts w:ascii="Arial" w:hAnsi="Arial" w:cs="Arial"/>
          <w:b/>
          <w:bCs/>
          <w:sz w:val="22"/>
          <w:szCs w:val="22"/>
          <w:u w:val="single"/>
        </w:rPr>
        <w:t xml:space="preserve"> Kč/rok bez DPH</w:t>
      </w:r>
      <w:r w:rsidR="00D179AA" w:rsidRPr="009D6D0D">
        <w:rPr>
          <w:rFonts w:ascii="Arial" w:hAnsi="Arial" w:cs="Arial"/>
          <w:sz w:val="22"/>
          <w:szCs w:val="22"/>
        </w:rPr>
        <w:t>, z toho nájem</w:t>
      </w:r>
      <w:r w:rsidR="0082466C" w:rsidRPr="009D6D0D">
        <w:rPr>
          <w:rFonts w:ascii="Arial" w:hAnsi="Arial" w:cs="Arial"/>
          <w:sz w:val="22"/>
          <w:szCs w:val="22"/>
        </w:rPr>
        <w:t xml:space="preserve"> 60.000</w:t>
      </w:r>
      <w:r w:rsidR="009D6D0D">
        <w:rPr>
          <w:rFonts w:ascii="Arial" w:hAnsi="Arial" w:cs="Arial"/>
          <w:sz w:val="22"/>
          <w:szCs w:val="22"/>
        </w:rPr>
        <w:t> </w:t>
      </w:r>
      <w:r w:rsidR="0082466C" w:rsidRPr="009D6D0D">
        <w:rPr>
          <w:rFonts w:ascii="Arial" w:hAnsi="Arial" w:cs="Arial"/>
          <w:sz w:val="22"/>
          <w:szCs w:val="22"/>
        </w:rPr>
        <w:t>Kč/rok a zálohy na služby (energie) 30.000 Kč/rok</w:t>
      </w:r>
      <w:r w:rsidR="009D6D0D">
        <w:rPr>
          <w:rFonts w:ascii="Arial" w:hAnsi="Arial" w:cs="Arial"/>
          <w:sz w:val="22"/>
          <w:szCs w:val="22"/>
        </w:rPr>
        <w:t xml:space="preserve">. Nájemné bude </w:t>
      </w:r>
      <w:r w:rsidR="006B1CB9" w:rsidRPr="009D6D0D">
        <w:rPr>
          <w:rFonts w:ascii="Arial" w:hAnsi="Arial" w:cs="Arial"/>
          <w:sz w:val="22"/>
          <w:szCs w:val="22"/>
        </w:rPr>
        <w:t>zvyšov</w:t>
      </w:r>
      <w:r w:rsidR="009D6D0D">
        <w:rPr>
          <w:rFonts w:ascii="Arial" w:hAnsi="Arial" w:cs="Arial"/>
          <w:sz w:val="22"/>
          <w:szCs w:val="22"/>
        </w:rPr>
        <w:t>á</w:t>
      </w:r>
      <w:r w:rsidR="006B1CB9" w:rsidRPr="009D6D0D">
        <w:rPr>
          <w:rFonts w:ascii="Arial" w:hAnsi="Arial" w:cs="Arial"/>
          <w:sz w:val="22"/>
          <w:szCs w:val="22"/>
        </w:rPr>
        <w:t>n</w:t>
      </w:r>
      <w:r w:rsidR="009D6D0D">
        <w:rPr>
          <w:rFonts w:ascii="Arial" w:hAnsi="Arial" w:cs="Arial"/>
          <w:sz w:val="22"/>
          <w:szCs w:val="22"/>
        </w:rPr>
        <w:t>o</w:t>
      </w:r>
      <w:r w:rsidR="006B1CB9" w:rsidRPr="009D6D0D">
        <w:rPr>
          <w:rFonts w:ascii="Arial" w:hAnsi="Arial" w:cs="Arial"/>
          <w:sz w:val="22"/>
          <w:szCs w:val="22"/>
        </w:rPr>
        <w:t xml:space="preserve"> o míru inflace</w:t>
      </w:r>
      <w:r w:rsidR="009D6D0D">
        <w:rPr>
          <w:rFonts w:ascii="Arial" w:hAnsi="Arial" w:cs="Arial"/>
          <w:sz w:val="22"/>
          <w:szCs w:val="22"/>
        </w:rPr>
        <w:t xml:space="preserve"> a zálohy upravovány dle cen energií</w:t>
      </w:r>
      <w:r w:rsidR="006B1CB9" w:rsidRPr="009D6D0D">
        <w:rPr>
          <w:rFonts w:ascii="Arial" w:hAnsi="Arial" w:cs="Arial"/>
          <w:sz w:val="22"/>
          <w:szCs w:val="22"/>
        </w:rPr>
        <w:t>.</w:t>
      </w:r>
    </w:p>
    <w:p w14:paraId="7D940CC6" w14:textId="77777777" w:rsidR="00731611" w:rsidRPr="009D6D0D" w:rsidRDefault="00731611" w:rsidP="004B444A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724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5"/>
        <w:gridCol w:w="1134"/>
        <w:gridCol w:w="851"/>
      </w:tblGrid>
      <w:tr w:rsidR="00DF4C16" w:rsidRPr="009C15DA" w14:paraId="53BB5AB8" w14:textId="77777777" w:rsidTr="00DF4C16">
        <w:trPr>
          <w:trHeight w:val="322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B14F2" w14:textId="77777777" w:rsidR="00DF4C16" w:rsidRPr="009C15DA" w:rsidRDefault="00DF4C16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C15DA">
              <w:rPr>
                <w:rFonts w:ascii="Arial" w:hAnsi="Arial" w:cs="Arial"/>
                <w:bCs/>
                <w:sz w:val="22"/>
                <w:szCs w:val="22"/>
              </w:rPr>
              <w:t>Evidence hrobových míst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F5C0F" w14:textId="77777777" w:rsidR="00DF4C16" w:rsidRPr="009C15DA" w:rsidRDefault="00DF4C1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C15DA">
              <w:rPr>
                <w:rFonts w:ascii="Arial" w:hAnsi="Arial" w:cs="Arial"/>
                <w:color w:val="000000"/>
                <w:sz w:val="22"/>
                <w:szCs w:val="22"/>
              </w:rPr>
              <w:t>ks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B849D" w14:textId="77777777" w:rsidR="00DF4C16" w:rsidRPr="009C15DA" w:rsidRDefault="0006450E" w:rsidP="003034B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C15DA">
              <w:rPr>
                <w:rFonts w:ascii="Arial" w:hAnsi="Arial" w:cs="Arial"/>
                <w:color w:val="000000"/>
                <w:sz w:val="22"/>
                <w:szCs w:val="22"/>
              </w:rPr>
              <w:t xml:space="preserve">2 </w:t>
            </w:r>
            <w:r w:rsidR="007F1675">
              <w:rPr>
                <w:rFonts w:ascii="Arial" w:hAnsi="Arial" w:cs="Arial"/>
                <w:color w:val="000000"/>
                <w:sz w:val="22"/>
                <w:szCs w:val="22"/>
              </w:rPr>
              <w:t>566</w:t>
            </w:r>
          </w:p>
        </w:tc>
      </w:tr>
      <w:tr w:rsidR="00DF4C16" w:rsidRPr="009C15DA" w14:paraId="6FB8A88E" w14:textId="77777777" w:rsidTr="00DF4C16">
        <w:trPr>
          <w:trHeight w:val="300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41D09" w14:textId="77777777" w:rsidR="00DF4C16" w:rsidRPr="009C15DA" w:rsidRDefault="00DF4C16" w:rsidP="0099505F">
            <w:pPr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Popelnice (240 l)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AB418" w14:textId="77777777" w:rsidR="00DF4C16" w:rsidRPr="009C15DA" w:rsidRDefault="00DF4C16" w:rsidP="0099505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C15DA">
              <w:rPr>
                <w:rFonts w:ascii="Arial" w:hAnsi="Arial" w:cs="Arial"/>
                <w:color w:val="000000"/>
                <w:sz w:val="22"/>
                <w:szCs w:val="22"/>
              </w:rPr>
              <w:t>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BBDAF" w14:textId="77777777" w:rsidR="00DF4C16" w:rsidRPr="009C15DA" w:rsidRDefault="00F20675" w:rsidP="00067A2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</w:tr>
      <w:tr w:rsidR="00DF4C16" w:rsidRPr="009C15DA" w14:paraId="6DFC4057" w14:textId="77777777" w:rsidTr="00F20675">
        <w:trPr>
          <w:trHeight w:val="300"/>
        </w:trPr>
        <w:tc>
          <w:tcPr>
            <w:tcW w:w="5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74274" w14:textId="77777777" w:rsidR="00DF4C16" w:rsidRPr="009C15DA" w:rsidRDefault="00DF4C16" w:rsidP="0099505F">
            <w:pPr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Kontejnery (1100 l)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D2126" w14:textId="77777777" w:rsidR="00DF4C16" w:rsidRPr="009C15DA" w:rsidRDefault="00DF4C16" w:rsidP="0099505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C15DA">
              <w:rPr>
                <w:rFonts w:ascii="Arial" w:hAnsi="Arial" w:cs="Arial"/>
                <w:color w:val="000000"/>
                <w:sz w:val="22"/>
                <w:szCs w:val="22"/>
              </w:rPr>
              <w:t>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D93CF" w14:textId="77777777" w:rsidR="00DF4C16" w:rsidRPr="009C15DA" w:rsidRDefault="00F20675" w:rsidP="00067A2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</w:tr>
      <w:tr w:rsidR="00DF4C16" w:rsidRPr="009C15DA" w14:paraId="0684721B" w14:textId="77777777" w:rsidTr="00F20675">
        <w:trPr>
          <w:trHeight w:val="300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D4923" w14:textId="77777777" w:rsidR="00DF4C16" w:rsidRPr="009C15DA" w:rsidRDefault="00F20675" w:rsidP="0099505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Kontejner</w:t>
            </w:r>
            <w:r w:rsidR="007F1675">
              <w:rPr>
                <w:rFonts w:ascii="Arial" w:hAnsi="Arial" w:cs="Arial"/>
                <w:sz w:val="22"/>
                <w:szCs w:val="22"/>
              </w:rPr>
              <w:t>y</w:t>
            </w:r>
            <w:r>
              <w:rPr>
                <w:rFonts w:ascii="Arial" w:hAnsi="Arial" w:cs="Arial"/>
                <w:sz w:val="22"/>
                <w:szCs w:val="22"/>
              </w:rPr>
              <w:t xml:space="preserve"> – papír (1100 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B7D30" w14:textId="77777777" w:rsidR="00DF4C16" w:rsidRPr="009C15DA" w:rsidRDefault="00DF4C16" w:rsidP="0099505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C15DA">
              <w:rPr>
                <w:rFonts w:ascii="Arial" w:hAnsi="Arial" w:cs="Arial"/>
                <w:color w:val="000000"/>
                <w:sz w:val="22"/>
                <w:szCs w:val="22"/>
              </w:rPr>
              <w:t>ks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E5A21" w14:textId="77777777" w:rsidR="00DF4C16" w:rsidRPr="009C15DA" w:rsidRDefault="00DF4C16" w:rsidP="00067A2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C15DA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</w:tr>
      <w:tr w:rsidR="00F20675" w:rsidRPr="009C15DA" w14:paraId="79F1D3A0" w14:textId="77777777" w:rsidTr="00F20675">
        <w:trPr>
          <w:trHeight w:val="300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A23F7" w14:textId="77777777" w:rsidR="00F20675" w:rsidRPr="009C15DA" w:rsidRDefault="007F1675" w:rsidP="0099505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Kontejnery – plast (1100 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2905F" w14:textId="77777777" w:rsidR="00F20675" w:rsidRPr="009C15DA" w:rsidRDefault="007F1675" w:rsidP="0099505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97DF5" w14:textId="77777777" w:rsidR="00F20675" w:rsidRPr="009C15DA" w:rsidRDefault="007F1675" w:rsidP="00067A2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</w:tr>
      <w:tr w:rsidR="00F20675" w:rsidRPr="009C15DA" w14:paraId="3CFA21DB" w14:textId="77777777" w:rsidTr="00F20675">
        <w:trPr>
          <w:trHeight w:val="300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0A719" w14:textId="77777777" w:rsidR="00F20675" w:rsidRPr="009C15DA" w:rsidRDefault="007F1675" w:rsidP="0099505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Kontejner střední (hák)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73B3B" w14:textId="77777777" w:rsidR="00F20675" w:rsidRPr="009C15DA" w:rsidRDefault="007F1675" w:rsidP="0099505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81569" w14:textId="77777777" w:rsidR="00F20675" w:rsidRPr="009C15DA" w:rsidRDefault="007F1675" w:rsidP="00067A2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</w:tr>
      <w:tr w:rsidR="00F20675" w:rsidRPr="009C15DA" w14:paraId="450D5860" w14:textId="77777777" w:rsidTr="00F20675">
        <w:trPr>
          <w:trHeight w:val="300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197B0" w14:textId="77777777" w:rsidR="00F20675" w:rsidRPr="009C15DA" w:rsidRDefault="00F20675" w:rsidP="00F20675">
            <w:pPr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Přistavení velkoobjemového kontejneru 14 dní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51F90" w14:textId="77777777" w:rsidR="00F20675" w:rsidRPr="009C15DA" w:rsidRDefault="00F20675" w:rsidP="00F206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C15DA">
              <w:rPr>
                <w:rFonts w:ascii="Arial" w:hAnsi="Arial" w:cs="Arial"/>
                <w:color w:val="000000"/>
                <w:sz w:val="22"/>
                <w:szCs w:val="22"/>
              </w:rPr>
              <w:t>ks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8D559" w14:textId="77777777" w:rsidR="00F20675" w:rsidRPr="009C15DA" w:rsidRDefault="00F20675" w:rsidP="00F2067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C15DA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</w:tr>
    </w:tbl>
    <w:p w14:paraId="2C0438B0" w14:textId="77777777" w:rsidR="004B444A" w:rsidRDefault="004B444A" w:rsidP="004B444A">
      <w:pPr>
        <w:jc w:val="both"/>
        <w:rPr>
          <w:rFonts w:ascii="Arial" w:hAnsi="Arial" w:cs="Arial"/>
          <w:b/>
          <w:sz w:val="22"/>
          <w:szCs w:val="22"/>
        </w:rPr>
      </w:pPr>
    </w:p>
    <w:p w14:paraId="2D3770B2" w14:textId="77777777" w:rsidR="006F6BF4" w:rsidRDefault="006F6BF4" w:rsidP="004B444A">
      <w:pPr>
        <w:jc w:val="both"/>
        <w:rPr>
          <w:rFonts w:ascii="Arial" w:hAnsi="Arial" w:cs="Arial"/>
          <w:b/>
          <w:sz w:val="22"/>
          <w:szCs w:val="22"/>
        </w:rPr>
      </w:pPr>
    </w:p>
    <w:p w14:paraId="51B125E7" w14:textId="77777777" w:rsidR="006F6BF4" w:rsidRPr="009C15DA" w:rsidRDefault="006F6BF4" w:rsidP="004B444A">
      <w:pPr>
        <w:jc w:val="both"/>
        <w:rPr>
          <w:rFonts w:ascii="Arial" w:hAnsi="Arial" w:cs="Arial"/>
          <w:b/>
          <w:sz w:val="22"/>
          <w:szCs w:val="22"/>
        </w:rPr>
      </w:pPr>
    </w:p>
    <w:p w14:paraId="38FF86C3" w14:textId="77777777" w:rsidR="004B444A" w:rsidRPr="009C15DA" w:rsidRDefault="004B444A" w:rsidP="004B444A">
      <w:pPr>
        <w:jc w:val="both"/>
        <w:rPr>
          <w:rFonts w:ascii="Arial" w:hAnsi="Arial" w:cs="Arial"/>
          <w:sz w:val="22"/>
          <w:szCs w:val="22"/>
        </w:rPr>
      </w:pPr>
      <w:r w:rsidRPr="009C15DA">
        <w:rPr>
          <w:rFonts w:ascii="Arial" w:hAnsi="Arial" w:cs="Arial"/>
          <w:b/>
          <w:sz w:val="22"/>
          <w:szCs w:val="22"/>
        </w:rPr>
        <w:t>Způsob určení ceny: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1417"/>
        <w:gridCol w:w="1134"/>
        <w:gridCol w:w="1701"/>
        <w:gridCol w:w="1560"/>
      </w:tblGrid>
      <w:tr w:rsidR="00232B95" w:rsidRPr="009C15DA" w14:paraId="06B29E0D" w14:textId="77777777" w:rsidTr="007723EB">
        <w:tc>
          <w:tcPr>
            <w:tcW w:w="3227" w:type="dxa"/>
            <w:vMerge w:val="restart"/>
            <w:shd w:val="clear" w:color="auto" w:fill="auto"/>
            <w:vAlign w:val="center"/>
          </w:tcPr>
          <w:p w14:paraId="3DE1C3FA" w14:textId="77777777" w:rsidR="00232B95" w:rsidRPr="009C15DA" w:rsidRDefault="00232B95" w:rsidP="00232B9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C15DA">
              <w:rPr>
                <w:rFonts w:ascii="Arial" w:hAnsi="Arial" w:cs="Arial"/>
                <w:b/>
                <w:sz w:val="22"/>
                <w:szCs w:val="22"/>
              </w:rPr>
              <w:t>Skupina činnosti</w:t>
            </w:r>
          </w:p>
        </w:tc>
        <w:tc>
          <w:tcPr>
            <w:tcW w:w="1417" w:type="dxa"/>
            <w:vAlign w:val="center"/>
          </w:tcPr>
          <w:p w14:paraId="19281F32" w14:textId="5F22051F" w:rsidR="00232B95" w:rsidRPr="009C15DA" w:rsidRDefault="00232B95" w:rsidP="00232B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32B95">
              <w:rPr>
                <w:rFonts w:ascii="Arial" w:hAnsi="Arial" w:cs="Arial"/>
                <w:b/>
                <w:sz w:val="21"/>
                <w:szCs w:val="21"/>
              </w:rPr>
              <w:t>Předpoklá</w:t>
            </w:r>
            <w:proofErr w:type="spellEnd"/>
            <w:r>
              <w:rPr>
                <w:rFonts w:ascii="Arial" w:hAnsi="Arial" w:cs="Arial"/>
                <w:b/>
                <w:sz w:val="21"/>
                <w:szCs w:val="21"/>
              </w:rPr>
              <w:t>-</w:t>
            </w:r>
            <w:r w:rsidRPr="00232B95">
              <w:rPr>
                <w:rFonts w:ascii="Arial" w:hAnsi="Arial" w:cs="Arial"/>
                <w:b/>
                <w:sz w:val="21"/>
                <w:szCs w:val="21"/>
              </w:rPr>
              <w:t>daný počet cyklů za rok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417EAE" w14:textId="17A37978" w:rsidR="00232B95" w:rsidRPr="009C15DA" w:rsidRDefault="00232B95" w:rsidP="00232B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32B95">
              <w:rPr>
                <w:rFonts w:ascii="Arial" w:hAnsi="Arial" w:cs="Arial"/>
                <w:b/>
                <w:sz w:val="21"/>
                <w:szCs w:val="21"/>
              </w:rPr>
              <w:t>Výměra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A5B7EB" w14:textId="0A42B3B0" w:rsidR="00232B95" w:rsidRPr="009C15DA" w:rsidRDefault="00232B95" w:rsidP="00232B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32B95">
              <w:rPr>
                <w:rFonts w:ascii="Arial" w:hAnsi="Arial" w:cs="Arial"/>
                <w:b/>
                <w:sz w:val="21"/>
                <w:szCs w:val="21"/>
              </w:rPr>
              <w:t>Jednotková cena v Kč bez DPH / cyklus*výměra</w:t>
            </w:r>
          </w:p>
        </w:tc>
        <w:tc>
          <w:tcPr>
            <w:tcW w:w="1560" w:type="dxa"/>
            <w:vAlign w:val="center"/>
          </w:tcPr>
          <w:p w14:paraId="5A8DA2FD" w14:textId="1FF956EC" w:rsidR="00232B95" w:rsidRPr="009C15DA" w:rsidRDefault="00232B95" w:rsidP="00232B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32B95">
              <w:rPr>
                <w:rFonts w:ascii="Arial" w:hAnsi="Arial" w:cs="Arial"/>
                <w:b/>
                <w:sz w:val="21"/>
                <w:szCs w:val="21"/>
              </w:rPr>
              <w:t>Předpokláda</w:t>
            </w:r>
            <w:r>
              <w:rPr>
                <w:rFonts w:ascii="Arial" w:hAnsi="Arial" w:cs="Arial"/>
                <w:b/>
                <w:sz w:val="21"/>
                <w:szCs w:val="21"/>
              </w:rPr>
              <w:t>-</w:t>
            </w:r>
            <w:r w:rsidRPr="00232B95">
              <w:rPr>
                <w:rFonts w:ascii="Arial" w:hAnsi="Arial" w:cs="Arial"/>
                <w:b/>
                <w:sz w:val="21"/>
                <w:szCs w:val="21"/>
              </w:rPr>
              <w:t>ná</w:t>
            </w:r>
            <w:proofErr w:type="spellEnd"/>
            <w:r w:rsidRPr="00232B95">
              <w:rPr>
                <w:rFonts w:ascii="Arial" w:hAnsi="Arial" w:cs="Arial"/>
                <w:b/>
                <w:sz w:val="21"/>
                <w:szCs w:val="21"/>
              </w:rPr>
              <w:t xml:space="preserve"> celková cena v Kč bez DPH za rok</w:t>
            </w:r>
          </w:p>
        </w:tc>
      </w:tr>
      <w:tr w:rsidR="004B444A" w:rsidRPr="009C15DA" w14:paraId="5483709D" w14:textId="77777777" w:rsidTr="007723EB">
        <w:tc>
          <w:tcPr>
            <w:tcW w:w="3227" w:type="dxa"/>
            <w:vMerge/>
            <w:shd w:val="clear" w:color="auto" w:fill="auto"/>
            <w:vAlign w:val="center"/>
          </w:tcPr>
          <w:p w14:paraId="0D661FE8" w14:textId="77777777" w:rsidR="004B444A" w:rsidRPr="009C15DA" w:rsidRDefault="004B444A" w:rsidP="00067A2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1E2D030" w14:textId="77777777" w:rsidR="004B444A" w:rsidRPr="009C15DA" w:rsidRDefault="004B444A" w:rsidP="00067A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59912A" w14:textId="77777777" w:rsidR="004B444A" w:rsidRPr="009C15DA" w:rsidRDefault="004B444A" w:rsidP="00067A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22B5ED" w14:textId="77777777" w:rsidR="004B444A" w:rsidRPr="009C15DA" w:rsidRDefault="004B444A" w:rsidP="00067A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560" w:type="dxa"/>
            <w:vAlign w:val="center"/>
          </w:tcPr>
          <w:p w14:paraId="56AA0B61" w14:textId="77777777" w:rsidR="004B444A" w:rsidRPr="009C15DA" w:rsidRDefault="004B444A" w:rsidP="00067A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A x B x C</w:t>
            </w:r>
          </w:p>
        </w:tc>
      </w:tr>
      <w:tr w:rsidR="004B444A" w:rsidRPr="009C15DA" w14:paraId="56757A2A" w14:textId="77777777" w:rsidTr="007723EB">
        <w:tc>
          <w:tcPr>
            <w:tcW w:w="3227" w:type="dxa"/>
            <w:shd w:val="clear" w:color="auto" w:fill="auto"/>
            <w:vAlign w:val="center"/>
          </w:tcPr>
          <w:p w14:paraId="518411D9" w14:textId="77777777" w:rsidR="004B444A" w:rsidRPr="009C15DA" w:rsidRDefault="007723EB" w:rsidP="00067A2B">
            <w:pPr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bCs/>
                <w:sz w:val="22"/>
                <w:szCs w:val="22"/>
              </w:rPr>
              <w:t>Evidence hrobových míst</w:t>
            </w:r>
          </w:p>
        </w:tc>
        <w:tc>
          <w:tcPr>
            <w:tcW w:w="1417" w:type="dxa"/>
            <w:vAlign w:val="center"/>
          </w:tcPr>
          <w:p w14:paraId="52AD915D" w14:textId="77777777" w:rsidR="004B444A" w:rsidRPr="009C15DA" w:rsidRDefault="004B444A" w:rsidP="00067A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AE8D53" w14:textId="77777777" w:rsidR="004B444A" w:rsidRPr="009C15DA" w:rsidRDefault="0006450E" w:rsidP="0006450E">
            <w:pPr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9C15DA">
              <w:rPr>
                <w:rFonts w:ascii="Arial" w:hAnsi="Arial" w:cs="Arial"/>
                <w:color w:val="000000"/>
                <w:sz w:val="22"/>
                <w:szCs w:val="22"/>
              </w:rPr>
              <w:t xml:space="preserve">2 </w:t>
            </w:r>
            <w:r w:rsidR="007F1675">
              <w:rPr>
                <w:rFonts w:ascii="Arial" w:hAnsi="Arial" w:cs="Arial"/>
                <w:color w:val="000000"/>
                <w:sz w:val="22"/>
                <w:szCs w:val="22"/>
              </w:rPr>
              <w:t>566</w:t>
            </w:r>
            <w:r w:rsidR="004B444A" w:rsidRPr="009C15D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2E70A29D" w14:textId="77777777" w:rsidR="004B444A" w:rsidRPr="009C15DA" w:rsidRDefault="004B444A" w:rsidP="00067A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00"/>
            <w:vAlign w:val="center"/>
          </w:tcPr>
          <w:p w14:paraId="321B255F" w14:textId="77777777" w:rsidR="004B444A" w:rsidRPr="009C15DA" w:rsidRDefault="004B444A" w:rsidP="00067A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B444A" w:rsidRPr="009C15DA" w14:paraId="7856FEF1" w14:textId="77777777" w:rsidTr="007723EB">
        <w:tc>
          <w:tcPr>
            <w:tcW w:w="3227" w:type="dxa"/>
            <w:shd w:val="clear" w:color="auto" w:fill="auto"/>
            <w:vAlign w:val="center"/>
          </w:tcPr>
          <w:p w14:paraId="73DC7020" w14:textId="77777777" w:rsidR="004B444A" w:rsidRPr="009C15DA" w:rsidRDefault="007723EB" w:rsidP="00067A2B">
            <w:pPr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Popelnice (240 l)</w:t>
            </w:r>
          </w:p>
        </w:tc>
        <w:tc>
          <w:tcPr>
            <w:tcW w:w="1417" w:type="dxa"/>
            <w:vAlign w:val="center"/>
          </w:tcPr>
          <w:p w14:paraId="6AC677C7" w14:textId="77777777" w:rsidR="004B444A" w:rsidRPr="009C15DA" w:rsidRDefault="007723EB" w:rsidP="00067A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EE0CBF" w14:textId="77777777" w:rsidR="004B444A" w:rsidRPr="009C15DA" w:rsidRDefault="007F1675" w:rsidP="007723EB">
            <w:pPr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  <w:r w:rsidR="004B444A" w:rsidRPr="009C15D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723EB" w:rsidRPr="009C15DA">
              <w:rPr>
                <w:rFonts w:ascii="Arial" w:hAnsi="Arial" w:cs="Arial"/>
                <w:sz w:val="22"/>
                <w:szCs w:val="22"/>
              </w:rPr>
              <w:t>ks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796BD42C" w14:textId="77777777" w:rsidR="004B444A" w:rsidRPr="009C15DA" w:rsidRDefault="004B444A" w:rsidP="00067A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00"/>
            <w:vAlign w:val="center"/>
          </w:tcPr>
          <w:p w14:paraId="38B7A58E" w14:textId="77777777" w:rsidR="004B444A" w:rsidRPr="009C15DA" w:rsidRDefault="004B444A" w:rsidP="00067A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23EB" w:rsidRPr="009C15DA" w14:paraId="02A8BF41" w14:textId="77777777" w:rsidTr="007723EB">
        <w:tc>
          <w:tcPr>
            <w:tcW w:w="3227" w:type="dxa"/>
            <w:shd w:val="clear" w:color="auto" w:fill="auto"/>
            <w:vAlign w:val="center"/>
          </w:tcPr>
          <w:p w14:paraId="3C7F52E5" w14:textId="77777777" w:rsidR="007723EB" w:rsidRPr="009C15DA" w:rsidRDefault="007723EB" w:rsidP="00067A2B">
            <w:pPr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Kontejnery (1100 l)</w:t>
            </w:r>
          </w:p>
        </w:tc>
        <w:tc>
          <w:tcPr>
            <w:tcW w:w="1417" w:type="dxa"/>
            <w:vAlign w:val="center"/>
          </w:tcPr>
          <w:p w14:paraId="7B9BF208" w14:textId="77777777" w:rsidR="007723EB" w:rsidRPr="009C15DA" w:rsidRDefault="007723EB" w:rsidP="00067A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A10AC1" w14:textId="77777777" w:rsidR="007723EB" w:rsidRPr="009C15DA" w:rsidRDefault="007F1675" w:rsidP="00067A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7723EB" w:rsidRPr="009C15DA">
              <w:rPr>
                <w:rFonts w:ascii="Arial" w:hAnsi="Arial" w:cs="Arial"/>
                <w:sz w:val="22"/>
                <w:szCs w:val="22"/>
              </w:rPr>
              <w:t xml:space="preserve"> ks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45264CAE" w14:textId="77777777" w:rsidR="007723EB" w:rsidRPr="009C15DA" w:rsidRDefault="007723EB" w:rsidP="00067A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00"/>
            <w:vAlign w:val="center"/>
          </w:tcPr>
          <w:p w14:paraId="69587C63" w14:textId="77777777" w:rsidR="007723EB" w:rsidRPr="009C15DA" w:rsidRDefault="007723EB" w:rsidP="00067A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1675" w:rsidRPr="009C15DA" w14:paraId="416FDE9C" w14:textId="77777777" w:rsidTr="007723EB">
        <w:tc>
          <w:tcPr>
            <w:tcW w:w="3227" w:type="dxa"/>
            <w:shd w:val="clear" w:color="auto" w:fill="auto"/>
            <w:vAlign w:val="center"/>
          </w:tcPr>
          <w:p w14:paraId="1EBDD990" w14:textId="77777777" w:rsidR="007F1675" w:rsidRPr="009C15DA" w:rsidRDefault="007F1675" w:rsidP="00067A2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Kontejner střední (hák)</w:t>
            </w:r>
          </w:p>
        </w:tc>
        <w:tc>
          <w:tcPr>
            <w:tcW w:w="1417" w:type="dxa"/>
            <w:vAlign w:val="center"/>
          </w:tcPr>
          <w:p w14:paraId="74501E96" w14:textId="77777777" w:rsidR="007F1675" w:rsidRPr="009C15DA" w:rsidRDefault="007F1675" w:rsidP="00067A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B256F4" w14:textId="77777777" w:rsidR="007F1675" w:rsidRPr="009C15DA" w:rsidRDefault="007F1675" w:rsidP="00067A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 ks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14BEAF3A" w14:textId="77777777" w:rsidR="007F1675" w:rsidRPr="009C15DA" w:rsidRDefault="007F1675" w:rsidP="00067A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00"/>
            <w:vAlign w:val="center"/>
          </w:tcPr>
          <w:p w14:paraId="7254FCB7" w14:textId="77777777" w:rsidR="007F1675" w:rsidRPr="009C15DA" w:rsidRDefault="007F1675" w:rsidP="00067A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23EB" w:rsidRPr="009C15DA" w14:paraId="1DCB98F0" w14:textId="77777777" w:rsidTr="007723EB">
        <w:tc>
          <w:tcPr>
            <w:tcW w:w="3227" w:type="dxa"/>
            <w:shd w:val="clear" w:color="auto" w:fill="auto"/>
            <w:vAlign w:val="center"/>
          </w:tcPr>
          <w:p w14:paraId="7BBBD053" w14:textId="77777777" w:rsidR="007723EB" w:rsidRPr="009C15DA" w:rsidRDefault="007723EB" w:rsidP="00067A2B">
            <w:pPr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Přistavení velkoobjemového kontejneru 14 dní</w:t>
            </w:r>
          </w:p>
        </w:tc>
        <w:tc>
          <w:tcPr>
            <w:tcW w:w="1417" w:type="dxa"/>
            <w:vAlign w:val="center"/>
          </w:tcPr>
          <w:p w14:paraId="6F33EF32" w14:textId="77777777" w:rsidR="007723EB" w:rsidRPr="009C15DA" w:rsidRDefault="007F1675" w:rsidP="00067A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6C327F" w14:textId="77777777" w:rsidR="007723EB" w:rsidRPr="009C15DA" w:rsidRDefault="007723EB" w:rsidP="00067A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C15DA">
              <w:rPr>
                <w:rFonts w:ascii="Arial" w:hAnsi="Arial" w:cs="Arial"/>
                <w:sz w:val="22"/>
                <w:szCs w:val="22"/>
              </w:rPr>
              <w:t>1 ks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6FDA0A2D" w14:textId="77777777" w:rsidR="007723EB" w:rsidRPr="009C15DA" w:rsidRDefault="007723EB" w:rsidP="00067A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00"/>
            <w:vAlign w:val="center"/>
          </w:tcPr>
          <w:p w14:paraId="1AC54A99" w14:textId="77777777" w:rsidR="007723EB" w:rsidRPr="009C15DA" w:rsidRDefault="007723EB" w:rsidP="00067A2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B444A" w:rsidRPr="009C15DA" w14:paraId="65F2FE19" w14:textId="77777777" w:rsidTr="00067A2B">
        <w:tc>
          <w:tcPr>
            <w:tcW w:w="7479" w:type="dxa"/>
            <w:gridSpan w:val="4"/>
            <w:shd w:val="clear" w:color="auto" w:fill="auto"/>
          </w:tcPr>
          <w:p w14:paraId="26B7025C" w14:textId="4D20811F" w:rsidR="004B444A" w:rsidRPr="009C15DA" w:rsidRDefault="00C37BC0" w:rsidP="00C37BC0">
            <w:pPr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9C15DA">
              <w:rPr>
                <w:rFonts w:ascii="Arial" w:hAnsi="Arial" w:cs="Arial"/>
                <w:b/>
                <w:caps/>
                <w:sz w:val="22"/>
                <w:szCs w:val="22"/>
              </w:rPr>
              <w:t>ÚKLID ODPADŮ A VEDENÍ EVIDENCE HROBŮ CELKEM</w:t>
            </w:r>
          </w:p>
        </w:tc>
        <w:tc>
          <w:tcPr>
            <w:tcW w:w="1560" w:type="dxa"/>
            <w:shd w:val="clear" w:color="auto" w:fill="FFFF00"/>
          </w:tcPr>
          <w:p w14:paraId="55E24EB9" w14:textId="77777777" w:rsidR="004B444A" w:rsidRPr="009C15DA" w:rsidRDefault="004B444A" w:rsidP="007F167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60AFEB1" w14:textId="77777777" w:rsidR="004B444A" w:rsidRPr="009C15DA" w:rsidRDefault="004B444A" w:rsidP="004B444A">
      <w:pPr>
        <w:rPr>
          <w:rFonts w:ascii="Arial" w:hAnsi="Arial" w:cs="Arial"/>
          <w:b/>
          <w:sz w:val="22"/>
          <w:szCs w:val="22"/>
        </w:rPr>
      </w:pPr>
    </w:p>
    <w:p w14:paraId="5ED99E92" w14:textId="77777777" w:rsidR="004B444A" w:rsidRPr="009C15DA" w:rsidRDefault="004B444A" w:rsidP="004B444A">
      <w:pPr>
        <w:jc w:val="both"/>
        <w:rPr>
          <w:rFonts w:ascii="Arial" w:hAnsi="Arial" w:cs="Arial"/>
          <w:sz w:val="22"/>
          <w:szCs w:val="22"/>
        </w:rPr>
      </w:pPr>
      <w:r w:rsidRPr="009C15DA">
        <w:rPr>
          <w:rFonts w:ascii="Arial" w:hAnsi="Arial" w:cs="Arial"/>
          <w:b/>
          <w:sz w:val="22"/>
          <w:szCs w:val="22"/>
        </w:rPr>
        <w:t>Platební podmínky:</w:t>
      </w:r>
    </w:p>
    <w:p w14:paraId="5DA531CF" w14:textId="77777777" w:rsidR="001D0DFA" w:rsidRPr="009C15DA" w:rsidRDefault="00093A68" w:rsidP="00093A68">
      <w:pPr>
        <w:jc w:val="both"/>
        <w:rPr>
          <w:rFonts w:ascii="Arial" w:hAnsi="Arial" w:cs="Arial"/>
          <w:sz w:val="22"/>
          <w:szCs w:val="22"/>
        </w:rPr>
      </w:pPr>
      <w:r w:rsidRPr="009C15DA">
        <w:rPr>
          <w:rFonts w:ascii="Arial" w:hAnsi="Arial" w:cs="Arial"/>
          <w:sz w:val="22"/>
          <w:szCs w:val="22"/>
        </w:rPr>
        <w:t>Fakturace bude probíhat 1x měsíčně ve výši paušální částky, která je rovna 1/</w:t>
      </w:r>
      <w:proofErr w:type="gramStart"/>
      <w:r w:rsidRPr="009C15DA">
        <w:rPr>
          <w:rFonts w:ascii="Arial" w:hAnsi="Arial" w:cs="Arial"/>
          <w:sz w:val="22"/>
          <w:szCs w:val="22"/>
        </w:rPr>
        <w:t>12 ročních</w:t>
      </w:r>
      <w:proofErr w:type="gramEnd"/>
      <w:r w:rsidRPr="009C15DA">
        <w:rPr>
          <w:rFonts w:ascii="Arial" w:hAnsi="Arial" w:cs="Arial"/>
          <w:sz w:val="22"/>
          <w:szCs w:val="22"/>
        </w:rPr>
        <w:t xml:space="preserve"> ceny za úklid odpadů a vedení evidence hrobů.</w:t>
      </w:r>
      <w:r w:rsidRPr="009C15DA">
        <w:rPr>
          <w:rFonts w:ascii="Arial" w:hAnsi="Arial" w:cs="Arial"/>
          <w:color w:val="FF0000"/>
          <w:sz w:val="22"/>
          <w:szCs w:val="22"/>
        </w:rPr>
        <w:t xml:space="preserve"> </w:t>
      </w:r>
      <w:r w:rsidR="009C1140" w:rsidRPr="009C15DA">
        <w:rPr>
          <w:rFonts w:ascii="Arial" w:hAnsi="Arial" w:cs="Arial"/>
          <w:sz w:val="22"/>
          <w:szCs w:val="22"/>
        </w:rPr>
        <w:t xml:space="preserve"> V ceně je doprava včetně </w:t>
      </w:r>
      <w:r w:rsidR="007F1675">
        <w:rPr>
          <w:rFonts w:ascii="Arial" w:hAnsi="Arial" w:cs="Arial"/>
          <w:sz w:val="22"/>
          <w:szCs w:val="22"/>
        </w:rPr>
        <w:t>likvidace</w:t>
      </w:r>
      <w:r w:rsidR="009C1140" w:rsidRPr="009C15DA">
        <w:rPr>
          <w:rFonts w:ascii="Arial" w:hAnsi="Arial" w:cs="Arial"/>
          <w:sz w:val="22"/>
          <w:szCs w:val="22"/>
        </w:rPr>
        <w:t xml:space="preserve"> odpadů.</w:t>
      </w:r>
    </w:p>
    <w:p w14:paraId="02FCCEC9" w14:textId="77777777" w:rsidR="007F1675" w:rsidRDefault="007F1675" w:rsidP="007C3096">
      <w:pPr>
        <w:jc w:val="both"/>
        <w:rPr>
          <w:rFonts w:ascii="Arial" w:hAnsi="Arial" w:cs="Arial"/>
          <w:sz w:val="22"/>
          <w:szCs w:val="22"/>
        </w:rPr>
      </w:pPr>
    </w:p>
    <w:p w14:paraId="0CC43FCF" w14:textId="77777777" w:rsidR="006F6BF4" w:rsidRDefault="006F6BF4" w:rsidP="007C3096">
      <w:pPr>
        <w:jc w:val="both"/>
        <w:rPr>
          <w:rFonts w:ascii="Arial" w:hAnsi="Arial" w:cs="Arial"/>
          <w:sz w:val="22"/>
          <w:szCs w:val="22"/>
        </w:rPr>
      </w:pPr>
    </w:p>
    <w:p w14:paraId="3795B229" w14:textId="605DD0AF" w:rsidR="007F1675" w:rsidRPr="0062193D" w:rsidRDefault="007F1675" w:rsidP="007F1675">
      <w:pPr>
        <w:jc w:val="center"/>
        <w:rPr>
          <w:rFonts w:ascii="Arial" w:hAnsi="Arial" w:cs="Arial"/>
          <w:sz w:val="22"/>
          <w:szCs w:val="22"/>
          <w:u w:val="single"/>
        </w:rPr>
      </w:pPr>
      <w:r w:rsidRPr="0062193D">
        <w:rPr>
          <w:rFonts w:ascii="Arial" w:hAnsi="Arial" w:cs="Arial"/>
          <w:b/>
          <w:caps/>
          <w:sz w:val="22"/>
          <w:szCs w:val="22"/>
          <w:u w:val="single"/>
        </w:rPr>
        <w:t>ZAJIŠTĚNÍ PROVOZU HŘBITOVA</w:t>
      </w:r>
    </w:p>
    <w:p w14:paraId="18FC25FC" w14:textId="77777777" w:rsidR="0062193D" w:rsidRPr="0062193D" w:rsidRDefault="0062193D" w:rsidP="0062193D">
      <w:pPr>
        <w:jc w:val="both"/>
        <w:rPr>
          <w:rFonts w:ascii="Arial" w:hAnsi="Arial" w:cs="Arial"/>
          <w:sz w:val="22"/>
          <w:szCs w:val="22"/>
        </w:rPr>
      </w:pPr>
      <w:r w:rsidRPr="0062193D">
        <w:rPr>
          <w:rFonts w:ascii="Arial" w:hAnsi="Arial" w:cs="Arial"/>
          <w:b/>
          <w:sz w:val="22"/>
          <w:szCs w:val="22"/>
        </w:rPr>
        <w:t>Popis činnosti:</w:t>
      </w:r>
    </w:p>
    <w:p w14:paraId="1C49ECBF" w14:textId="77777777" w:rsidR="0062193D" w:rsidRPr="0062193D" w:rsidRDefault="0062193D" w:rsidP="0062193D">
      <w:pPr>
        <w:jc w:val="both"/>
        <w:rPr>
          <w:rFonts w:ascii="Arial" w:hAnsi="Arial" w:cs="Arial"/>
          <w:sz w:val="22"/>
          <w:szCs w:val="22"/>
        </w:rPr>
      </w:pPr>
      <w:r w:rsidRPr="0062193D">
        <w:rPr>
          <w:rFonts w:ascii="Arial" w:hAnsi="Arial" w:cs="Arial"/>
          <w:sz w:val="22"/>
          <w:szCs w:val="22"/>
        </w:rPr>
        <w:t>Otevírání a zavírání vstupních bran a branek na veřejném pohřebišti Šternberk dle stanovené provozní doby hřbitova, a to v celém průběhu příslušného kalendářního roku. Provozní doba je schválena v řádu pohřebiště. Hřbitov Šternberk je ohraničen cihelnou obvodovou zdí se vstupními branami a brankami. Běžně jsou pro veřejnost a obsluhu hřbitova otevírány 3 brány a 1 branka.</w:t>
      </w:r>
    </w:p>
    <w:p w14:paraId="5B0C17B4" w14:textId="77777777" w:rsidR="0062193D" w:rsidRPr="0062193D" w:rsidRDefault="0062193D" w:rsidP="0062193D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724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5"/>
        <w:gridCol w:w="1134"/>
        <w:gridCol w:w="851"/>
      </w:tblGrid>
      <w:tr w:rsidR="0062193D" w:rsidRPr="0062193D" w14:paraId="5F6D819C" w14:textId="77777777" w:rsidTr="001C4D99">
        <w:trPr>
          <w:trHeight w:val="322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636B1" w14:textId="77777777" w:rsidR="0062193D" w:rsidRPr="0062193D" w:rsidRDefault="0062193D" w:rsidP="001C4D9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2193D">
              <w:rPr>
                <w:rFonts w:ascii="Arial" w:hAnsi="Arial" w:cs="Arial"/>
                <w:bCs/>
                <w:sz w:val="22"/>
                <w:szCs w:val="22"/>
              </w:rPr>
              <w:t xml:space="preserve">Brány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D307D" w14:textId="77777777" w:rsidR="0062193D" w:rsidRPr="0062193D" w:rsidRDefault="0062193D" w:rsidP="001C4D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2193D">
              <w:rPr>
                <w:rFonts w:ascii="Arial" w:hAnsi="Arial" w:cs="Arial"/>
                <w:color w:val="000000"/>
                <w:sz w:val="22"/>
                <w:szCs w:val="22"/>
              </w:rPr>
              <w:t>ks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A25EB" w14:textId="77777777" w:rsidR="0062193D" w:rsidRPr="0062193D" w:rsidRDefault="0062193D" w:rsidP="001C4D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2193D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</w:tr>
      <w:tr w:rsidR="0062193D" w:rsidRPr="0062193D" w14:paraId="54D89BD5" w14:textId="77777777" w:rsidTr="001C4D99">
        <w:trPr>
          <w:trHeight w:val="300"/>
        </w:trPr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22454" w14:textId="77777777" w:rsidR="0062193D" w:rsidRPr="0062193D" w:rsidRDefault="0062193D" w:rsidP="001C4D99">
            <w:pPr>
              <w:rPr>
                <w:rFonts w:ascii="Arial" w:hAnsi="Arial" w:cs="Arial"/>
                <w:sz w:val="22"/>
                <w:szCs w:val="22"/>
              </w:rPr>
            </w:pPr>
            <w:r w:rsidRPr="0062193D">
              <w:rPr>
                <w:rFonts w:ascii="Arial" w:hAnsi="Arial" w:cs="Arial"/>
                <w:sz w:val="22"/>
                <w:szCs w:val="22"/>
              </w:rPr>
              <w:t>Branky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85825" w14:textId="77777777" w:rsidR="0062193D" w:rsidRPr="0062193D" w:rsidRDefault="0062193D" w:rsidP="001C4D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2193D">
              <w:rPr>
                <w:rFonts w:ascii="Arial" w:hAnsi="Arial" w:cs="Arial"/>
                <w:color w:val="000000"/>
                <w:sz w:val="22"/>
                <w:szCs w:val="22"/>
              </w:rPr>
              <w:t>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A7509" w14:textId="77777777" w:rsidR="0062193D" w:rsidRPr="0062193D" w:rsidRDefault="0062193D" w:rsidP="001C4D9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2193D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</w:tr>
    </w:tbl>
    <w:p w14:paraId="14DF11C0" w14:textId="77777777" w:rsidR="0062193D" w:rsidRPr="0062193D" w:rsidRDefault="0062193D" w:rsidP="0062193D">
      <w:pPr>
        <w:jc w:val="both"/>
        <w:rPr>
          <w:rFonts w:ascii="Arial" w:hAnsi="Arial" w:cs="Arial"/>
          <w:b/>
          <w:sz w:val="22"/>
          <w:szCs w:val="22"/>
        </w:rPr>
      </w:pPr>
    </w:p>
    <w:p w14:paraId="4CB8A9BF" w14:textId="77777777" w:rsidR="0062193D" w:rsidRPr="0062193D" w:rsidRDefault="0062193D" w:rsidP="0062193D">
      <w:pPr>
        <w:jc w:val="both"/>
        <w:rPr>
          <w:rFonts w:ascii="Arial" w:hAnsi="Arial" w:cs="Arial"/>
          <w:sz w:val="22"/>
          <w:szCs w:val="22"/>
        </w:rPr>
      </w:pPr>
      <w:r w:rsidRPr="0062193D">
        <w:rPr>
          <w:rFonts w:ascii="Arial" w:hAnsi="Arial" w:cs="Arial"/>
          <w:b/>
          <w:sz w:val="22"/>
          <w:szCs w:val="22"/>
        </w:rPr>
        <w:t>Způsob určení ceny: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1417"/>
        <w:gridCol w:w="1134"/>
        <w:gridCol w:w="1701"/>
        <w:gridCol w:w="1560"/>
      </w:tblGrid>
      <w:tr w:rsidR="0062193D" w:rsidRPr="0062193D" w14:paraId="5DE16AE9" w14:textId="77777777" w:rsidTr="001C4D99">
        <w:tc>
          <w:tcPr>
            <w:tcW w:w="3227" w:type="dxa"/>
            <w:vMerge w:val="restart"/>
            <w:shd w:val="clear" w:color="auto" w:fill="auto"/>
            <w:vAlign w:val="center"/>
          </w:tcPr>
          <w:p w14:paraId="6354EAA9" w14:textId="77777777" w:rsidR="0062193D" w:rsidRPr="0062193D" w:rsidRDefault="0062193D" w:rsidP="001C4D9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2193D">
              <w:rPr>
                <w:rFonts w:ascii="Arial" w:hAnsi="Arial" w:cs="Arial"/>
                <w:b/>
                <w:sz w:val="22"/>
                <w:szCs w:val="22"/>
              </w:rPr>
              <w:t>Skupina činnosti</w:t>
            </w:r>
          </w:p>
        </w:tc>
        <w:tc>
          <w:tcPr>
            <w:tcW w:w="1417" w:type="dxa"/>
            <w:vAlign w:val="center"/>
          </w:tcPr>
          <w:p w14:paraId="4BBB5346" w14:textId="2A5F264E" w:rsidR="0062193D" w:rsidRPr="00232B95" w:rsidRDefault="0062193D" w:rsidP="001C4D99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proofErr w:type="spellStart"/>
            <w:r w:rsidRPr="00232B95">
              <w:rPr>
                <w:rFonts w:ascii="Arial" w:hAnsi="Arial" w:cs="Arial"/>
                <w:b/>
                <w:sz w:val="21"/>
                <w:szCs w:val="21"/>
              </w:rPr>
              <w:t>Předpoklá</w:t>
            </w:r>
            <w:proofErr w:type="spellEnd"/>
            <w:r w:rsidR="00232B95">
              <w:rPr>
                <w:rFonts w:ascii="Arial" w:hAnsi="Arial" w:cs="Arial"/>
                <w:b/>
                <w:sz w:val="21"/>
                <w:szCs w:val="21"/>
              </w:rPr>
              <w:t>-</w:t>
            </w:r>
            <w:r w:rsidRPr="00232B95">
              <w:rPr>
                <w:rFonts w:ascii="Arial" w:hAnsi="Arial" w:cs="Arial"/>
                <w:b/>
                <w:sz w:val="21"/>
                <w:szCs w:val="21"/>
              </w:rPr>
              <w:t>daný počet cyklů za rok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768443" w14:textId="77777777" w:rsidR="0062193D" w:rsidRPr="00232B95" w:rsidRDefault="0062193D" w:rsidP="001C4D99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232B95">
              <w:rPr>
                <w:rFonts w:ascii="Arial" w:hAnsi="Arial" w:cs="Arial"/>
                <w:b/>
                <w:sz w:val="21"/>
                <w:szCs w:val="21"/>
              </w:rPr>
              <w:t>Výměra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9BCE465" w14:textId="77777777" w:rsidR="0062193D" w:rsidRPr="00232B95" w:rsidRDefault="0062193D" w:rsidP="001C4D99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232B95">
              <w:rPr>
                <w:rFonts w:ascii="Arial" w:hAnsi="Arial" w:cs="Arial"/>
                <w:b/>
                <w:sz w:val="21"/>
                <w:szCs w:val="21"/>
              </w:rPr>
              <w:t>Jednotková cena v Kč bez DPH / cyklus*výměra</w:t>
            </w:r>
          </w:p>
        </w:tc>
        <w:tc>
          <w:tcPr>
            <w:tcW w:w="1560" w:type="dxa"/>
            <w:vAlign w:val="center"/>
          </w:tcPr>
          <w:p w14:paraId="7E92B973" w14:textId="1A4AF52F" w:rsidR="0062193D" w:rsidRPr="00232B95" w:rsidRDefault="0062193D" w:rsidP="001C4D99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proofErr w:type="spellStart"/>
            <w:r w:rsidRPr="00232B95">
              <w:rPr>
                <w:rFonts w:ascii="Arial" w:hAnsi="Arial" w:cs="Arial"/>
                <w:b/>
                <w:sz w:val="21"/>
                <w:szCs w:val="21"/>
              </w:rPr>
              <w:t>Předpokláda</w:t>
            </w:r>
            <w:r w:rsidR="00232B95">
              <w:rPr>
                <w:rFonts w:ascii="Arial" w:hAnsi="Arial" w:cs="Arial"/>
                <w:b/>
                <w:sz w:val="21"/>
                <w:szCs w:val="21"/>
              </w:rPr>
              <w:t>-</w:t>
            </w:r>
            <w:r w:rsidRPr="00232B95">
              <w:rPr>
                <w:rFonts w:ascii="Arial" w:hAnsi="Arial" w:cs="Arial"/>
                <w:b/>
                <w:sz w:val="21"/>
                <w:szCs w:val="21"/>
              </w:rPr>
              <w:t>ná</w:t>
            </w:r>
            <w:proofErr w:type="spellEnd"/>
            <w:r w:rsidRPr="00232B95">
              <w:rPr>
                <w:rFonts w:ascii="Arial" w:hAnsi="Arial" w:cs="Arial"/>
                <w:b/>
                <w:sz w:val="21"/>
                <w:szCs w:val="21"/>
              </w:rPr>
              <w:t xml:space="preserve"> celková cena v Kč bez DPH za rok</w:t>
            </w:r>
          </w:p>
        </w:tc>
      </w:tr>
      <w:tr w:rsidR="0062193D" w:rsidRPr="0062193D" w14:paraId="5845C86F" w14:textId="77777777" w:rsidTr="001C4D99">
        <w:tc>
          <w:tcPr>
            <w:tcW w:w="3227" w:type="dxa"/>
            <w:vMerge/>
            <w:shd w:val="clear" w:color="auto" w:fill="auto"/>
            <w:vAlign w:val="center"/>
          </w:tcPr>
          <w:p w14:paraId="2BCF497B" w14:textId="77777777" w:rsidR="0062193D" w:rsidRPr="0062193D" w:rsidRDefault="0062193D" w:rsidP="001C4D9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A42CF8C" w14:textId="77777777" w:rsidR="0062193D" w:rsidRPr="0062193D" w:rsidRDefault="0062193D" w:rsidP="001C4D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2193D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20FBDD" w14:textId="77777777" w:rsidR="0062193D" w:rsidRPr="0062193D" w:rsidRDefault="0062193D" w:rsidP="001C4D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2193D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6B0423" w14:textId="77777777" w:rsidR="0062193D" w:rsidRPr="0062193D" w:rsidRDefault="0062193D" w:rsidP="001C4D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2193D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560" w:type="dxa"/>
            <w:vAlign w:val="center"/>
          </w:tcPr>
          <w:p w14:paraId="008A64B3" w14:textId="77777777" w:rsidR="0062193D" w:rsidRPr="0062193D" w:rsidRDefault="0062193D" w:rsidP="001C4D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2193D">
              <w:rPr>
                <w:rFonts w:ascii="Arial" w:hAnsi="Arial" w:cs="Arial"/>
                <w:sz w:val="22"/>
                <w:szCs w:val="22"/>
              </w:rPr>
              <w:t>A x B x C</w:t>
            </w:r>
          </w:p>
        </w:tc>
      </w:tr>
      <w:tr w:rsidR="0062193D" w:rsidRPr="0062193D" w14:paraId="063C83FB" w14:textId="77777777" w:rsidTr="001C4D99">
        <w:tc>
          <w:tcPr>
            <w:tcW w:w="3227" w:type="dxa"/>
            <w:shd w:val="clear" w:color="auto" w:fill="auto"/>
            <w:vAlign w:val="center"/>
          </w:tcPr>
          <w:p w14:paraId="08273BB9" w14:textId="77777777" w:rsidR="0062193D" w:rsidRPr="0062193D" w:rsidRDefault="0062193D" w:rsidP="001C4D99">
            <w:pPr>
              <w:rPr>
                <w:rFonts w:ascii="Arial" w:hAnsi="Arial" w:cs="Arial"/>
                <w:sz w:val="22"/>
                <w:szCs w:val="22"/>
              </w:rPr>
            </w:pPr>
            <w:r w:rsidRPr="0062193D">
              <w:rPr>
                <w:rFonts w:ascii="Arial" w:hAnsi="Arial" w:cs="Arial"/>
                <w:bCs/>
                <w:sz w:val="22"/>
                <w:szCs w:val="22"/>
              </w:rPr>
              <w:t>Otevírání a zavírání bran</w:t>
            </w:r>
          </w:p>
        </w:tc>
        <w:tc>
          <w:tcPr>
            <w:tcW w:w="1417" w:type="dxa"/>
            <w:vAlign w:val="center"/>
          </w:tcPr>
          <w:p w14:paraId="642AE7BF" w14:textId="77777777" w:rsidR="0062193D" w:rsidRPr="0062193D" w:rsidRDefault="0062193D" w:rsidP="001C4D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2193D">
              <w:rPr>
                <w:rFonts w:ascii="Arial" w:hAnsi="Arial" w:cs="Arial"/>
                <w:sz w:val="22"/>
                <w:szCs w:val="22"/>
              </w:rPr>
              <w:t>365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09656C" w14:textId="77777777" w:rsidR="0062193D" w:rsidRPr="0062193D" w:rsidRDefault="0062193D" w:rsidP="001C4D99">
            <w:pPr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62193D">
              <w:rPr>
                <w:rFonts w:ascii="Arial" w:hAnsi="Arial" w:cs="Arial"/>
                <w:color w:val="000000"/>
                <w:sz w:val="22"/>
                <w:szCs w:val="22"/>
              </w:rPr>
              <w:t>4 ks</w:t>
            </w:r>
            <w:r w:rsidRPr="0062193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4C84D4AC" w14:textId="77777777" w:rsidR="0062193D" w:rsidRPr="0062193D" w:rsidRDefault="0062193D" w:rsidP="001C4D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00"/>
            <w:vAlign w:val="center"/>
          </w:tcPr>
          <w:p w14:paraId="1EDFAEAA" w14:textId="77777777" w:rsidR="0062193D" w:rsidRPr="0062193D" w:rsidRDefault="0062193D" w:rsidP="001C4D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2193D" w:rsidRPr="0062193D" w14:paraId="5E9AF461" w14:textId="77777777" w:rsidTr="001C4D99">
        <w:tc>
          <w:tcPr>
            <w:tcW w:w="7479" w:type="dxa"/>
            <w:gridSpan w:val="4"/>
            <w:shd w:val="clear" w:color="auto" w:fill="auto"/>
          </w:tcPr>
          <w:p w14:paraId="5A9FEDF4" w14:textId="77777777" w:rsidR="0062193D" w:rsidRPr="0062193D" w:rsidRDefault="0062193D" w:rsidP="001C4D99">
            <w:pPr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62193D">
              <w:rPr>
                <w:rFonts w:ascii="Arial" w:hAnsi="Arial" w:cs="Arial"/>
                <w:b/>
                <w:caps/>
                <w:sz w:val="22"/>
                <w:szCs w:val="22"/>
              </w:rPr>
              <w:t>zajištění provozu hřbitova CELKEM</w:t>
            </w:r>
          </w:p>
        </w:tc>
        <w:tc>
          <w:tcPr>
            <w:tcW w:w="1560" w:type="dxa"/>
            <w:shd w:val="clear" w:color="auto" w:fill="FFFF00"/>
          </w:tcPr>
          <w:p w14:paraId="44788534" w14:textId="77777777" w:rsidR="0062193D" w:rsidRPr="0062193D" w:rsidRDefault="0062193D" w:rsidP="001C4D9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99E1AEE" w14:textId="77777777" w:rsidR="0062193D" w:rsidRPr="0062193D" w:rsidRDefault="0062193D" w:rsidP="0062193D">
      <w:pPr>
        <w:rPr>
          <w:rFonts w:ascii="Arial" w:hAnsi="Arial" w:cs="Arial"/>
          <w:b/>
          <w:sz w:val="22"/>
          <w:szCs w:val="22"/>
        </w:rPr>
      </w:pPr>
    </w:p>
    <w:p w14:paraId="417C19AB" w14:textId="77777777" w:rsidR="0062193D" w:rsidRPr="0062193D" w:rsidRDefault="0062193D" w:rsidP="0062193D">
      <w:pPr>
        <w:jc w:val="both"/>
        <w:rPr>
          <w:rFonts w:ascii="Arial" w:hAnsi="Arial" w:cs="Arial"/>
          <w:sz w:val="22"/>
          <w:szCs w:val="22"/>
        </w:rPr>
      </w:pPr>
      <w:r w:rsidRPr="0062193D">
        <w:rPr>
          <w:rFonts w:ascii="Arial" w:hAnsi="Arial" w:cs="Arial"/>
          <w:b/>
          <w:sz w:val="22"/>
          <w:szCs w:val="22"/>
        </w:rPr>
        <w:t>Platební podmínky:</w:t>
      </w:r>
    </w:p>
    <w:p w14:paraId="50F17CAD" w14:textId="77777777" w:rsidR="0062193D" w:rsidRDefault="0062193D" w:rsidP="0062193D">
      <w:pPr>
        <w:jc w:val="both"/>
        <w:rPr>
          <w:rFonts w:ascii="Arial" w:hAnsi="Arial" w:cs="Arial"/>
          <w:sz w:val="22"/>
          <w:szCs w:val="22"/>
        </w:rPr>
      </w:pPr>
      <w:r w:rsidRPr="0062193D">
        <w:rPr>
          <w:rFonts w:ascii="Arial" w:hAnsi="Arial" w:cs="Arial"/>
          <w:sz w:val="22"/>
          <w:szCs w:val="22"/>
        </w:rPr>
        <w:t>Fakturace bude probíhat 1x měsíčně ve výši paušální částky, která je rovna 1/</w:t>
      </w:r>
      <w:proofErr w:type="gramStart"/>
      <w:r w:rsidRPr="0062193D">
        <w:rPr>
          <w:rFonts w:ascii="Arial" w:hAnsi="Arial" w:cs="Arial"/>
          <w:sz w:val="22"/>
          <w:szCs w:val="22"/>
        </w:rPr>
        <w:t>12 roční</w:t>
      </w:r>
      <w:proofErr w:type="gramEnd"/>
      <w:r w:rsidRPr="0062193D">
        <w:rPr>
          <w:rFonts w:ascii="Arial" w:hAnsi="Arial" w:cs="Arial"/>
          <w:sz w:val="22"/>
          <w:szCs w:val="22"/>
        </w:rPr>
        <w:t xml:space="preserve"> ceny za zajištění provozu hřbitova.</w:t>
      </w:r>
      <w:r w:rsidRPr="0062193D">
        <w:rPr>
          <w:rFonts w:ascii="Arial" w:hAnsi="Arial" w:cs="Arial"/>
          <w:color w:val="FF0000"/>
          <w:sz w:val="22"/>
          <w:szCs w:val="22"/>
        </w:rPr>
        <w:t xml:space="preserve"> </w:t>
      </w:r>
      <w:r w:rsidRPr="0062193D">
        <w:rPr>
          <w:rFonts w:ascii="Arial" w:hAnsi="Arial" w:cs="Arial"/>
          <w:sz w:val="22"/>
          <w:szCs w:val="22"/>
        </w:rPr>
        <w:t xml:space="preserve"> </w:t>
      </w:r>
    </w:p>
    <w:p w14:paraId="5E025AD2" w14:textId="77777777" w:rsidR="003034B2" w:rsidRPr="0062193D" w:rsidRDefault="003034B2" w:rsidP="0062193D">
      <w:pPr>
        <w:jc w:val="both"/>
        <w:rPr>
          <w:rFonts w:ascii="Arial" w:hAnsi="Arial" w:cs="Arial"/>
          <w:sz w:val="22"/>
          <w:szCs w:val="22"/>
        </w:rPr>
      </w:pPr>
    </w:p>
    <w:p w14:paraId="17F9A091" w14:textId="77777777" w:rsidR="007F1675" w:rsidRDefault="007F1675" w:rsidP="007F1675">
      <w:pPr>
        <w:jc w:val="center"/>
        <w:rPr>
          <w:rFonts w:ascii="Arial" w:hAnsi="Arial" w:cs="Arial"/>
          <w:sz w:val="22"/>
          <w:szCs w:val="22"/>
          <w:u w:val="single"/>
        </w:rPr>
      </w:pPr>
    </w:p>
    <w:p w14:paraId="7819673C" w14:textId="77777777" w:rsidR="00D2724A" w:rsidRDefault="00D2724A" w:rsidP="007F1675">
      <w:pPr>
        <w:jc w:val="center"/>
        <w:rPr>
          <w:rFonts w:ascii="Arial" w:hAnsi="Arial" w:cs="Arial"/>
          <w:sz w:val="22"/>
          <w:szCs w:val="22"/>
          <w:u w:val="single"/>
        </w:rPr>
      </w:pPr>
    </w:p>
    <w:p w14:paraId="1CE30981" w14:textId="77777777" w:rsidR="00D2724A" w:rsidRDefault="00D2724A" w:rsidP="007F1675">
      <w:pPr>
        <w:jc w:val="center"/>
        <w:rPr>
          <w:rFonts w:ascii="Arial" w:hAnsi="Arial" w:cs="Arial"/>
          <w:sz w:val="22"/>
          <w:szCs w:val="22"/>
          <w:u w:val="single"/>
        </w:rPr>
      </w:pPr>
    </w:p>
    <w:p w14:paraId="3B7A6CC5" w14:textId="77777777" w:rsidR="00D2724A" w:rsidRDefault="00D2724A" w:rsidP="007F1675">
      <w:pPr>
        <w:jc w:val="center"/>
        <w:rPr>
          <w:rFonts w:ascii="Arial" w:hAnsi="Arial" w:cs="Arial"/>
          <w:sz w:val="22"/>
          <w:szCs w:val="22"/>
          <w:u w:val="single"/>
        </w:rPr>
      </w:pPr>
    </w:p>
    <w:p w14:paraId="6A0BB242" w14:textId="77777777" w:rsidR="00D2724A" w:rsidRDefault="00D2724A" w:rsidP="007F1675">
      <w:pPr>
        <w:jc w:val="center"/>
        <w:rPr>
          <w:rFonts w:ascii="Arial" w:hAnsi="Arial" w:cs="Arial"/>
          <w:sz w:val="22"/>
          <w:szCs w:val="22"/>
          <w:u w:val="single"/>
        </w:rPr>
      </w:pPr>
    </w:p>
    <w:p w14:paraId="0691290A" w14:textId="77777777" w:rsidR="00D2724A" w:rsidRDefault="00D2724A" w:rsidP="007F1675">
      <w:pPr>
        <w:jc w:val="center"/>
        <w:rPr>
          <w:rFonts w:ascii="Arial" w:hAnsi="Arial" w:cs="Arial"/>
          <w:sz w:val="22"/>
          <w:szCs w:val="22"/>
          <w:u w:val="single"/>
        </w:rPr>
      </w:pPr>
    </w:p>
    <w:p w14:paraId="77290366" w14:textId="77777777" w:rsidR="00D2724A" w:rsidRDefault="00D2724A" w:rsidP="007F1675">
      <w:pPr>
        <w:jc w:val="center"/>
        <w:rPr>
          <w:rFonts w:ascii="Arial" w:hAnsi="Arial" w:cs="Arial"/>
          <w:sz w:val="22"/>
          <w:szCs w:val="22"/>
          <w:u w:val="single"/>
        </w:rPr>
      </w:pPr>
    </w:p>
    <w:p w14:paraId="38CECA9F" w14:textId="77777777" w:rsidR="00D2724A" w:rsidRDefault="00D2724A" w:rsidP="007F1675">
      <w:pPr>
        <w:jc w:val="center"/>
        <w:rPr>
          <w:rFonts w:ascii="Arial" w:hAnsi="Arial" w:cs="Arial"/>
          <w:sz w:val="22"/>
          <w:szCs w:val="22"/>
          <w:u w:val="single"/>
        </w:rPr>
      </w:pPr>
    </w:p>
    <w:p w14:paraId="629DEFE5" w14:textId="77777777" w:rsidR="00D2724A" w:rsidRDefault="00D2724A" w:rsidP="007F1675">
      <w:pPr>
        <w:jc w:val="center"/>
        <w:rPr>
          <w:rFonts w:ascii="Arial" w:hAnsi="Arial" w:cs="Arial"/>
          <w:sz w:val="22"/>
          <w:szCs w:val="22"/>
          <w:u w:val="single"/>
        </w:rPr>
      </w:pPr>
    </w:p>
    <w:tbl>
      <w:tblPr>
        <w:tblW w:w="766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0"/>
        <w:gridCol w:w="2560"/>
      </w:tblGrid>
      <w:tr w:rsidR="00C37BC0" w:rsidRPr="009C15DA" w14:paraId="39FB19A3" w14:textId="77777777" w:rsidTr="00C37BC0">
        <w:trPr>
          <w:trHeight w:val="360"/>
        </w:trPr>
        <w:tc>
          <w:tcPr>
            <w:tcW w:w="7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E0D26" w14:textId="3A1696DE" w:rsidR="00C37BC0" w:rsidRPr="009C15DA" w:rsidRDefault="002952E6" w:rsidP="0061180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C15DA"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  <w:r w:rsidR="00C37BC0" w:rsidRPr="009C15DA">
              <w:rPr>
                <w:rFonts w:ascii="Arial" w:hAnsi="Arial" w:cs="Arial"/>
                <w:b/>
                <w:bCs/>
                <w:sz w:val="22"/>
                <w:szCs w:val="22"/>
              </w:rPr>
              <w:t>estavení předpokládané roční ceny</w:t>
            </w:r>
            <w:r w:rsidRPr="009C15DA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C37BC0" w:rsidRPr="009C15DA" w14:paraId="3099A683" w14:textId="77777777" w:rsidTr="00C37BC0">
        <w:trPr>
          <w:trHeight w:val="94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349D8" w14:textId="77777777" w:rsidR="00C37BC0" w:rsidRPr="009C15DA" w:rsidRDefault="00C37BC0" w:rsidP="00C37BC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C15DA">
              <w:rPr>
                <w:rFonts w:ascii="Arial" w:hAnsi="Arial" w:cs="Arial"/>
                <w:b/>
                <w:bCs/>
                <w:sz w:val="22"/>
                <w:szCs w:val="22"/>
              </w:rPr>
              <w:t>Popis činnosti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4D630" w14:textId="77777777" w:rsidR="00C37BC0" w:rsidRPr="009C15DA" w:rsidRDefault="00C37BC0" w:rsidP="00C37BC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C15DA">
              <w:rPr>
                <w:rFonts w:ascii="Arial" w:hAnsi="Arial" w:cs="Arial"/>
                <w:b/>
                <w:bCs/>
                <w:sz w:val="22"/>
                <w:szCs w:val="22"/>
              </w:rPr>
              <w:t>Předpokládaná roční cena v Kč bez DPH</w:t>
            </w:r>
          </w:p>
        </w:tc>
      </w:tr>
      <w:tr w:rsidR="006C211C" w:rsidRPr="009C15DA" w14:paraId="2DA143E8" w14:textId="77777777" w:rsidTr="007F1675">
        <w:trPr>
          <w:trHeight w:val="44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5B67A" w14:textId="305C7A43" w:rsidR="006C211C" w:rsidRPr="009C15DA" w:rsidRDefault="006C211C" w:rsidP="006C211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C15D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SEČENÍ TRÁVY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Pr="009C15DA">
              <w:rPr>
                <w:rFonts w:ascii="Arial" w:hAnsi="Arial" w:cs="Arial"/>
                <w:b/>
                <w:bCs/>
                <w:sz w:val="22"/>
                <w:szCs w:val="22"/>
              </w:rPr>
              <w:t>ZA ROK CELKEM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3786135A" w14:textId="77777777" w:rsidR="006C211C" w:rsidRPr="009C15DA" w:rsidRDefault="006C211C" w:rsidP="006C21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211C" w:rsidRPr="009C15DA" w14:paraId="6EA81882" w14:textId="77777777" w:rsidTr="007F1675">
        <w:trPr>
          <w:trHeight w:val="67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6D773" w14:textId="193B7ECE" w:rsidR="006C211C" w:rsidRPr="009C15DA" w:rsidRDefault="006C211C" w:rsidP="006C211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C15D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ÚKLID SPADENÉHO LISTÍ Z PLOCH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Pr="009C15DA">
              <w:rPr>
                <w:rFonts w:ascii="Arial" w:hAnsi="Arial" w:cs="Arial"/>
                <w:b/>
                <w:bCs/>
                <w:sz w:val="22"/>
                <w:szCs w:val="22"/>
              </w:rPr>
              <w:t>ZA ROK CELKEM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67742B25" w14:textId="77777777" w:rsidR="006C211C" w:rsidRPr="009C15DA" w:rsidRDefault="006C211C" w:rsidP="006C21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211C" w:rsidRPr="009C15DA" w14:paraId="24A227C1" w14:textId="77777777" w:rsidTr="007F1675">
        <w:trPr>
          <w:trHeight w:val="428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12CE9" w14:textId="309C77FE" w:rsidR="006C211C" w:rsidRPr="009C15DA" w:rsidRDefault="006C211C" w:rsidP="006C211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C15DA"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Jarní vyhrabání trávníků </w:t>
            </w:r>
            <w:r>
              <w:rPr>
                <w:rFonts w:ascii="Arial" w:hAnsi="Arial" w:cs="Arial"/>
                <w:b/>
                <w:caps/>
                <w:sz w:val="22"/>
                <w:szCs w:val="22"/>
              </w:rPr>
              <w:t>(</w:t>
            </w:r>
            <w:r w:rsidRPr="009C15DA">
              <w:rPr>
                <w:rFonts w:ascii="Arial" w:hAnsi="Arial" w:cs="Arial"/>
                <w:b/>
                <w:caps/>
                <w:sz w:val="22"/>
                <w:szCs w:val="22"/>
              </w:rPr>
              <w:t>za rok CELKEM</w:t>
            </w:r>
            <w:r>
              <w:rPr>
                <w:rFonts w:ascii="Arial" w:hAnsi="Arial" w:cs="Arial"/>
                <w:b/>
                <w:caps/>
                <w:sz w:val="22"/>
                <w:szCs w:val="22"/>
              </w:rPr>
              <w:t>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2AE4BFE3" w14:textId="77777777" w:rsidR="006C211C" w:rsidRPr="009C15DA" w:rsidRDefault="006C211C" w:rsidP="006C21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211C" w:rsidRPr="009C15DA" w14:paraId="67009CFA" w14:textId="77777777" w:rsidTr="007F1675">
        <w:trPr>
          <w:trHeight w:val="428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BEB1B" w14:textId="01852C48" w:rsidR="006C211C" w:rsidRPr="009C15DA" w:rsidRDefault="006C211C" w:rsidP="006C211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C15D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OŘEZ STROMŮ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Pr="009C15DA">
              <w:rPr>
                <w:rFonts w:ascii="Arial" w:hAnsi="Arial" w:cs="Arial"/>
                <w:b/>
                <w:bCs/>
                <w:sz w:val="22"/>
                <w:szCs w:val="22"/>
              </w:rPr>
              <w:t>ZA ROK CELKEM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3ED75C66" w14:textId="77777777" w:rsidR="006C211C" w:rsidRPr="009C15DA" w:rsidRDefault="006C211C" w:rsidP="006C21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211C" w:rsidRPr="009C15DA" w14:paraId="16854407" w14:textId="77777777" w:rsidTr="007F1675">
        <w:trPr>
          <w:trHeight w:val="63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40225" w14:textId="77777777" w:rsidR="006C211C" w:rsidRDefault="006C211C" w:rsidP="006C211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06994">
              <w:rPr>
                <w:rFonts w:ascii="Arial" w:hAnsi="Arial" w:cs="Arial"/>
                <w:b/>
                <w:bCs/>
                <w:sz w:val="22"/>
                <w:szCs w:val="22"/>
              </w:rPr>
              <w:t>KÁCENÍ, VÝSADBY A ZÁLIVK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 w:rsidRPr="0070699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STROMŮ </w:t>
            </w:r>
          </w:p>
          <w:p w14:paraId="3054931F" w14:textId="171318FD" w:rsidR="006C211C" w:rsidRPr="009C15DA" w:rsidRDefault="006C211C" w:rsidP="006C211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Pr="009C15DA">
              <w:rPr>
                <w:rFonts w:ascii="Arial" w:hAnsi="Arial" w:cs="Arial"/>
                <w:b/>
                <w:bCs/>
                <w:sz w:val="22"/>
                <w:szCs w:val="22"/>
              </w:rPr>
              <w:t>ZA ROK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9C15DA">
              <w:rPr>
                <w:rFonts w:ascii="Arial" w:hAnsi="Arial" w:cs="Arial"/>
                <w:b/>
                <w:bCs/>
                <w:sz w:val="22"/>
                <w:szCs w:val="22"/>
              </w:rPr>
              <w:t>CELKEM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379CD432" w14:textId="77777777" w:rsidR="006C211C" w:rsidRPr="009C15DA" w:rsidRDefault="006C211C" w:rsidP="006C21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5D78" w:rsidRPr="00915D78" w14:paraId="38178EBC" w14:textId="77777777" w:rsidTr="007F1675">
        <w:trPr>
          <w:trHeight w:val="344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F8D6C" w14:textId="218D8597" w:rsidR="006C211C" w:rsidRPr="00915D78" w:rsidRDefault="006C211C" w:rsidP="006C211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15D78">
              <w:rPr>
                <w:rFonts w:ascii="Arial" w:hAnsi="Arial" w:cs="Arial"/>
                <w:b/>
                <w:caps/>
                <w:sz w:val="22"/>
                <w:szCs w:val="22"/>
              </w:rPr>
              <w:t>ZÁSTŘIH A Pletí ZÁHONŮ, ÚDRŽBA CEST (</w:t>
            </w:r>
            <w:r w:rsidRPr="00915D78">
              <w:rPr>
                <w:rFonts w:ascii="Arial" w:hAnsi="Arial" w:cs="Arial"/>
                <w:b/>
                <w:bCs/>
                <w:sz w:val="22"/>
                <w:szCs w:val="22"/>
              </w:rPr>
              <w:t>ZA ROK CELKEM)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4B3129A5" w14:textId="77777777" w:rsidR="006C211C" w:rsidRPr="00915D78" w:rsidRDefault="006C211C" w:rsidP="006C21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5D78" w:rsidRPr="00915D78" w14:paraId="782EA310" w14:textId="77777777" w:rsidTr="007F1675">
        <w:trPr>
          <w:trHeight w:val="42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B9C6F" w14:textId="48C0257C" w:rsidR="006C211C" w:rsidRPr="00915D78" w:rsidRDefault="006C211C" w:rsidP="006C211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15D78">
              <w:rPr>
                <w:rFonts w:ascii="Arial" w:hAnsi="Arial" w:cs="Arial"/>
                <w:b/>
                <w:caps/>
                <w:sz w:val="22"/>
                <w:szCs w:val="22"/>
              </w:rPr>
              <w:t>VÝSADBY KEŘŮ, Řez KEŘŮ A živých plotů (</w:t>
            </w:r>
            <w:r w:rsidRPr="00915D78">
              <w:rPr>
                <w:rFonts w:ascii="Arial" w:hAnsi="Arial" w:cs="Arial"/>
                <w:b/>
                <w:bCs/>
                <w:sz w:val="22"/>
                <w:szCs w:val="22"/>
              </w:rPr>
              <w:t>ZA ROK CELKEM)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703D3BDE" w14:textId="77777777" w:rsidR="006C211C" w:rsidRPr="00915D78" w:rsidRDefault="006C211C" w:rsidP="006C21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5D78" w:rsidRPr="00915D78" w14:paraId="2BCA2B33" w14:textId="77777777" w:rsidTr="007F1675">
        <w:trPr>
          <w:trHeight w:val="63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2A0EA" w14:textId="33B4894E" w:rsidR="006C211C" w:rsidRPr="00915D78" w:rsidRDefault="006C211C" w:rsidP="006C211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15D78">
              <w:rPr>
                <w:rFonts w:ascii="Arial" w:hAnsi="Arial" w:cs="Arial"/>
                <w:b/>
                <w:caps/>
                <w:sz w:val="22"/>
                <w:szCs w:val="22"/>
              </w:rPr>
              <w:t>ÚKLID ODPADŮ A VEDENÍ EVIDENCE HROBŮ CELKEM (</w:t>
            </w:r>
            <w:r w:rsidRPr="00915D78">
              <w:rPr>
                <w:rFonts w:ascii="Arial" w:hAnsi="Arial" w:cs="Arial"/>
                <w:b/>
                <w:bCs/>
                <w:sz w:val="22"/>
                <w:szCs w:val="22"/>
              </w:rPr>
              <w:t>ZA ROK CELKEM)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2153ED7A" w14:textId="77777777" w:rsidR="006C211C" w:rsidRPr="00915D78" w:rsidRDefault="006C211C" w:rsidP="006C21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5D78" w:rsidRPr="00915D78" w14:paraId="1FA4B037" w14:textId="77777777" w:rsidTr="007F1675">
        <w:trPr>
          <w:trHeight w:val="474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8211E" w14:textId="2D02C9B0" w:rsidR="006C211C" w:rsidRPr="00915D78" w:rsidRDefault="006C211C" w:rsidP="006C211C">
            <w:pPr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915D78">
              <w:rPr>
                <w:rFonts w:ascii="Arial" w:hAnsi="Arial" w:cs="Arial"/>
                <w:b/>
                <w:caps/>
                <w:sz w:val="22"/>
                <w:szCs w:val="22"/>
              </w:rPr>
              <w:t>ZAJIŠTĚNÍ PROVOZU HŘBITOVA (za rok CELKEM)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354B2A5B" w14:textId="77777777" w:rsidR="006C211C" w:rsidRPr="00915D78" w:rsidRDefault="006C211C" w:rsidP="006C21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15D78" w:rsidRPr="00915D78" w14:paraId="42AD3E5A" w14:textId="77777777" w:rsidTr="007F1675">
        <w:trPr>
          <w:trHeight w:val="435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14:paraId="0C08E894" w14:textId="281342DB" w:rsidR="006C211C" w:rsidRPr="00915D78" w:rsidRDefault="006C211C" w:rsidP="006C211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15D78">
              <w:rPr>
                <w:rFonts w:ascii="Arial" w:hAnsi="Arial" w:cs="Arial"/>
                <w:b/>
                <w:bCs/>
                <w:sz w:val="22"/>
                <w:szCs w:val="22"/>
              </w:rPr>
              <w:t>CELKEM PŘEDPOKLÁDANÁ CENA ÚDRŽBY HŘBITOVA (ZA ROK CELKEM)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4CCF2AE4" w14:textId="77777777" w:rsidR="006C211C" w:rsidRPr="00915D78" w:rsidRDefault="006C211C" w:rsidP="006C211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7BC0" w:rsidRPr="009C15DA" w14:paraId="579F6E6F" w14:textId="77777777" w:rsidTr="00C37BC0">
        <w:trPr>
          <w:trHeight w:val="255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DCE27" w14:textId="77777777" w:rsidR="00C37BC0" w:rsidRPr="009C15DA" w:rsidRDefault="00C37BC0" w:rsidP="00C37BC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A5E45" w14:textId="77777777" w:rsidR="00C37BC0" w:rsidRPr="009C15DA" w:rsidRDefault="00C37BC0" w:rsidP="00C37B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3753ED" w14:textId="77777777" w:rsidR="007C3096" w:rsidRPr="009C15DA" w:rsidRDefault="007C3096" w:rsidP="00D5066E">
      <w:pPr>
        <w:jc w:val="both"/>
        <w:rPr>
          <w:rFonts w:ascii="Arial" w:hAnsi="Arial" w:cs="Arial"/>
          <w:sz w:val="22"/>
          <w:szCs w:val="22"/>
        </w:rPr>
      </w:pPr>
    </w:p>
    <w:sectPr w:rsidR="007C3096" w:rsidRPr="009C15DA" w:rsidSect="005121F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354BAE" w14:textId="77777777" w:rsidR="005121FE" w:rsidRDefault="005121FE">
      <w:r>
        <w:separator/>
      </w:r>
    </w:p>
  </w:endnote>
  <w:endnote w:type="continuationSeparator" w:id="0">
    <w:p w14:paraId="2CDB0DFE" w14:textId="77777777" w:rsidR="005121FE" w:rsidRDefault="00512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C4632" w14:textId="77777777" w:rsidR="00BF2663" w:rsidRDefault="00BF2663">
    <w:pPr>
      <w:pStyle w:val="Zpat"/>
      <w:jc w:val="right"/>
    </w:pPr>
    <w:r w:rsidRPr="00483A37">
      <w:rPr>
        <w:rFonts w:ascii="Arial" w:hAnsi="Arial" w:cs="Arial"/>
        <w:sz w:val="20"/>
        <w:szCs w:val="20"/>
      </w:rPr>
      <w:t xml:space="preserve">Stránka </w:t>
    </w:r>
    <w:r w:rsidRPr="00483A37">
      <w:rPr>
        <w:rFonts w:ascii="Arial" w:hAnsi="Arial" w:cs="Arial"/>
        <w:sz w:val="20"/>
        <w:szCs w:val="20"/>
      </w:rPr>
      <w:fldChar w:fldCharType="begin"/>
    </w:r>
    <w:r w:rsidRPr="00483A37">
      <w:rPr>
        <w:rFonts w:ascii="Arial" w:hAnsi="Arial" w:cs="Arial"/>
        <w:sz w:val="20"/>
        <w:szCs w:val="20"/>
      </w:rPr>
      <w:instrText>PAGE</w:instrText>
    </w:r>
    <w:r w:rsidRPr="00483A37">
      <w:rPr>
        <w:rFonts w:ascii="Arial" w:hAnsi="Arial" w:cs="Arial"/>
        <w:sz w:val="20"/>
        <w:szCs w:val="20"/>
      </w:rPr>
      <w:fldChar w:fldCharType="separate"/>
    </w:r>
    <w:r w:rsidR="00D95B6A">
      <w:rPr>
        <w:rFonts w:ascii="Arial" w:hAnsi="Arial" w:cs="Arial"/>
        <w:noProof/>
        <w:sz w:val="20"/>
        <w:szCs w:val="20"/>
      </w:rPr>
      <w:t>6</w:t>
    </w:r>
    <w:r w:rsidRPr="00483A37">
      <w:rPr>
        <w:rFonts w:ascii="Arial" w:hAnsi="Arial" w:cs="Arial"/>
        <w:sz w:val="20"/>
        <w:szCs w:val="20"/>
      </w:rPr>
      <w:fldChar w:fldCharType="end"/>
    </w:r>
    <w:r w:rsidRPr="00483A37">
      <w:rPr>
        <w:rFonts w:ascii="Arial" w:hAnsi="Arial" w:cs="Arial"/>
        <w:sz w:val="20"/>
        <w:szCs w:val="20"/>
      </w:rPr>
      <w:t xml:space="preserve"> z </w:t>
    </w:r>
    <w:r w:rsidRPr="00483A37">
      <w:rPr>
        <w:rFonts w:ascii="Arial" w:hAnsi="Arial" w:cs="Arial"/>
        <w:sz w:val="20"/>
        <w:szCs w:val="20"/>
      </w:rPr>
      <w:fldChar w:fldCharType="begin"/>
    </w:r>
    <w:r w:rsidRPr="00483A37">
      <w:rPr>
        <w:rFonts w:ascii="Arial" w:hAnsi="Arial" w:cs="Arial"/>
        <w:sz w:val="20"/>
        <w:szCs w:val="20"/>
      </w:rPr>
      <w:instrText>NUMPAGES</w:instrText>
    </w:r>
    <w:r w:rsidRPr="00483A37">
      <w:rPr>
        <w:rFonts w:ascii="Arial" w:hAnsi="Arial" w:cs="Arial"/>
        <w:sz w:val="20"/>
        <w:szCs w:val="20"/>
      </w:rPr>
      <w:fldChar w:fldCharType="separate"/>
    </w:r>
    <w:r w:rsidR="00D95B6A">
      <w:rPr>
        <w:rFonts w:ascii="Arial" w:hAnsi="Arial" w:cs="Arial"/>
        <w:noProof/>
        <w:sz w:val="20"/>
        <w:szCs w:val="20"/>
      </w:rPr>
      <w:t>6</w:t>
    </w:r>
    <w:r w:rsidRPr="00483A37">
      <w:rPr>
        <w:rFonts w:ascii="Arial" w:hAnsi="Arial" w:cs="Arial"/>
        <w:sz w:val="20"/>
        <w:szCs w:val="20"/>
      </w:rPr>
      <w:fldChar w:fldCharType="end"/>
    </w:r>
  </w:p>
  <w:p w14:paraId="0B0DBAEB" w14:textId="77777777" w:rsidR="00BF2663" w:rsidRDefault="00BF266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9F298C" w14:textId="77777777" w:rsidR="005121FE" w:rsidRDefault="005121FE">
      <w:r>
        <w:separator/>
      </w:r>
    </w:p>
  </w:footnote>
  <w:footnote w:type="continuationSeparator" w:id="0">
    <w:p w14:paraId="031C8C0D" w14:textId="77777777" w:rsidR="005121FE" w:rsidRDefault="005121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D97699"/>
    <w:multiLevelType w:val="hybridMultilevel"/>
    <w:tmpl w:val="1082D27A"/>
    <w:lvl w:ilvl="0" w:tplc="438CAF7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36567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096"/>
    <w:rsid w:val="00007633"/>
    <w:rsid w:val="000210F6"/>
    <w:rsid w:val="0004765C"/>
    <w:rsid w:val="00047CF1"/>
    <w:rsid w:val="00055CBC"/>
    <w:rsid w:val="00061CC2"/>
    <w:rsid w:val="0006450E"/>
    <w:rsid w:val="00066F98"/>
    <w:rsid w:val="00067A2B"/>
    <w:rsid w:val="00082283"/>
    <w:rsid w:val="00082863"/>
    <w:rsid w:val="000859E1"/>
    <w:rsid w:val="00091420"/>
    <w:rsid w:val="00093A68"/>
    <w:rsid w:val="000952E0"/>
    <w:rsid w:val="000A3F9E"/>
    <w:rsid w:val="000B232C"/>
    <w:rsid w:val="000B524B"/>
    <w:rsid w:val="000C5B02"/>
    <w:rsid w:val="000C7B9F"/>
    <w:rsid w:val="000D27FE"/>
    <w:rsid w:val="000D4E39"/>
    <w:rsid w:val="000D6A1F"/>
    <w:rsid w:val="000E11CB"/>
    <w:rsid w:val="000E7B7F"/>
    <w:rsid w:val="000F794A"/>
    <w:rsid w:val="001048FF"/>
    <w:rsid w:val="0011011F"/>
    <w:rsid w:val="001121FF"/>
    <w:rsid w:val="00117C31"/>
    <w:rsid w:val="001216F1"/>
    <w:rsid w:val="00125DCC"/>
    <w:rsid w:val="00131029"/>
    <w:rsid w:val="00155FC4"/>
    <w:rsid w:val="00163FF6"/>
    <w:rsid w:val="00165D72"/>
    <w:rsid w:val="001872A6"/>
    <w:rsid w:val="001A04A7"/>
    <w:rsid w:val="001B7700"/>
    <w:rsid w:val="001C3EDD"/>
    <w:rsid w:val="001C64B2"/>
    <w:rsid w:val="001D0DFA"/>
    <w:rsid w:val="001D52CA"/>
    <w:rsid w:val="001E03C6"/>
    <w:rsid w:val="001E3F8A"/>
    <w:rsid w:val="001E47D9"/>
    <w:rsid w:val="001E4C6A"/>
    <w:rsid w:val="0020195D"/>
    <w:rsid w:val="00202064"/>
    <w:rsid w:val="0020257B"/>
    <w:rsid w:val="0020571B"/>
    <w:rsid w:val="002118B1"/>
    <w:rsid w:val="002173F1"/>
    <w:rsid w:val="00227811"/>
    <w:rsid w:val="00227D55"/>
    <w:rsid w:val="00232B95"/>
    <w:rsid w:val="00233B13"/>
    <w:rsid w:val="00242BDF"/>
    <w:rsid w:val="00256769"/>
    <w:rsid w:val="002570CF"/>
    <w:rsid w:val="00280EB0"/>
    <w:rsid w:val="002810A7"/>
    <w:rsid w:val="00281C4C"/>
    <w:rsid w:val="00284A21"/>
    <w:rsid w:val="00292C67"/>
    <w:rsid w:val="002952E6"/>
    <w:rsid w:val="00297212"/>
    <w:rsid w:val="002A1BDE"/>
    <w:rsid w:val="002A71AF"/>
    <w:rsid w:val="002C5C97"/>
    <w:rsid w:val="002E622B"/>
    <w:rsid w:val="002E75E6"/>
    <w:rsid w:val="002F10DC"/>
    <w:rsid w:val="003034B2"/>
    <w:rsid w:val="003102DC"/>
    <w:rsid w:val="0031540C"/>
    <w:rsid w:val="00321F36"/>
    <w:rsid w:val="00325B7A"/>
    <w:rsid w:val="00342B42"/>
    <w:rsid w:val="003438B7"/>
    <w:rsid w:val="00345157"/>
    <w:rsid w:val="00345810"/>
    <w:rsid w:val="00350E08"/>
    <w:rsid w:val="003513EC"/>
    <w:rsid w:val="00354D0B"/>
    <w:rsid w:val="0036313F"/>
    <w:rsid w:val="00371E71"/>
    <w:rsid w:val="00375956"/>
    <w:rsid w:val="00380CC2"/>
    <w:rsid w:val="00396804"/>
    <w:rsid w:val="003B6828"/>
    <w:rsid w:val="003C6865"/>
    <w:rsid w:val="003D0CD1"/>
    <w:rsid w:val="003D0EB4"/>
    <w:rsid w:val="003D19E9"/>
    <w:rsid w:val="003E0C72"/>
    <w:rsid w:val="003E41C5"/>
    <w:rsid w:val="00410328"/>
    <w:rsid w:val="004108B1"/>
    <w:rsid w:val="00413513"/>
    <w:rsid w:val="004216B7"/>
    <w:rsid w:val="00452885"/>
    <w:rsid w:val="00463E9A"/>
    <w:rsid w:val="00471543"/>
    <w:rsid w:val="004817EE"/>
    <w:rsid w:val="004928B7"/>
    <w:rsid w:val="00495171"/>
    <w:rsid w:val="00497B2F"/>
    <w:rsid w:val="004A2779"/>
    <w:rsid w:val="004A2CA7"/>
    <w:rsid w:val="004B075B"/>
    <w:rsid w:val="004B391C"/>
    <w:rsid w:val="004B444A"/>
    <w:rsid w:val="004E74BA"/>
    <w:rsid w:val="005121FE"/>
    <w:rsid w:val="00512887"/>
    <w:rsid w:val="00527075"/>
    <w:rsid w:val="005321E6"/>
    <w:rsid w:val="00536421"/>
    <w:rsid w:val="00551017"/>
    <w:rsid w:val="00553098"/>
    <w:rsid w:val="005552A1"/>
    <w:rsid w:val="00556B4E"/>
    <w:rsid w:val="005611F1"/>
    <w:rsid w:val="00561C9D"/>
    <w:rsid w:val="005838C3"/>
    <w:rsid w:val="00584FE6"/>
    <w:rsid w:val="005A1619"/>
    <w:rsid w:val="005B6A54"/>
    <w:rsid w:val="005C5FE8"/>
    <w:rsid w:val="00603439"/>
    <w:rsid w:val="00611807"/>
    <w:rsid w:val="00612A6A"/>
    <w:rsid w:val="0062193D"/>
    <w:rsid w:val="00624392"/>
    <w:rsid w:val="00635F86"/>
    <w:rsid w:val="00636CB9"/>
    <w:rsid w:val="00643D40"/>
    <w:rsid w:val="00652831"/>
    <w:rsid w:val="0066130F"/>
    <w:rsid w:val="00664E8D"/>
    <w:rsid w:val="006659B4"/>
    <w:rsid w:val="0067251E"/>
    <w:rsid w:val="00674C18"/>
    <w:rsid w:val="00675A42"/>
    <w:rsid w:val="00683F80"/>
    <w:rsid w:val="00690726"/>
    <w:rsid w:val="006B1CB9"/>
    <w:rsid w:val="006C211C"/>
    <w:rsid w:val="006C3B38"/>
    <w:rsid w:val="006C4E55"/>
    <w:rsid w:val="006C6A2D"/>
    <w:rsid w:val="006D21A9"/>
    <w:rsid w:val="006D2E92"/>
    <w:rsid w:val="006D69D8"/>
    <w:rsid w:val="006E5544"/>
    <w:rsid w:val="006F339F"/>
    <w:rsid w:val="006F5BC1"/>
    <w:rsid w:val="006F6BF4"/>
    <w:rsid w:val="006F7ADA"/>
    <w:rsid w:val="007032F8"/>
    <w:rsid w:val="00706DE9"/>
    <w:rsid w:val="00707529"/>
    <w:rsid w:val="00724D34"/>
    <w:rsid w:val="00725FB0"/>
    <w:rsid w:val="00731611"/>
    <w:rsid w:val="00753D88"/>
    <w:rsid w:val="00765015"/>
    <w:rsid w:val="007723EB"/>
    <w:rsid w:val="007764DF"/>
    <w:rsid w:val="007A27EF"/>
    <w:rsid w:val="007A7D3C"/>
    <w:rsid w:val="007B2DAC"/>
    <w:rsid w:val="007C3096"/>
    <w:rsid w:val="007C44B9"/>
    <w:rsid w:val="007D1781"/>
    <w:rsid w:val="007D4B84"/>
    <w:rsid w:val="007E0D1D"/>
    <w:rsid w:val="007F1675"/>
    <w:rsid w:val="007F5B02"/>
    <w:rsid w:val="0082466C"/>
    <w:rsid w:val="008271FF"/>
    <w:rsid w:val="00830C89"/>
    <w:rsid w:val="00862EBC"/>
    <w:rsid w:val="008630C1"/>
    <w:rsid w:val="00871459"/>
    <w:rsid w:val="00871AFB"/>
    <w:rsid w:val="0087309E"/>
    <w:rsid w:val="0087451C"/>
    <w:rsid w:val="008745CB"/>
    <w:rsid w:val="00890212"/>
    <w:rsid w:val="00894012"/>
    <w:rsid w:val="0089536B"/>
    <w:rsid w:val="008C453C"/>
    <w:rsid w:val="008C6DD5"/>
    <w:rsid w:val="008D2DD7"/>
    <w:rsid w:val="008E010C"/>
    <w:rsid w:val="008F2737"/>
    <w:rsid w:val="0090178C"/>
    <w:rsid w:val="00907E9E"/>
    <w:rsid w:val="00913EAA"/>
    <w:rsid w:val="00915D78"/>
    <w:rsid w:val="009378DC"/>
    <w:rsid w:val="00945FC5"/>
    <w:rsid w:val="00957399"/>
    <w:rsid w:val="009577B2"/>
    <w:rsid w:val="00965AEE"/>
    <w:rsid w:val="0097576D"/>
    <w:rsid w:val="00980714"/>
    <w:rsid w:val="00981877"/>
    <w:rsid w:val="00983CEE"/>
    <w:rsid w:val="0099505F"/>
    <w:rsid w:val="009A7864"/>
    <w:rsid w:val="009A7CF5"/>
    <w:rsid w:val="009B1DC7"/>
    <w:rsid w:val="009C1140"/>
    <w:rsid w:val="009C15DA"/>
    <w:rsid w:val="009D6D0D"/>
    <w:rsid w:val="009F305E"/>
    <w:rsid w:val="00A213DC"/>
    <w:rsid w:val="00A223ED"/>
    <w:rsid w:val="00A37160"/>
    <w:rsid w:val="00A45009"/>
    <w:rsid w:val="00A7716C"/>
    <w:rsid w:val="00A819B4"/>
    <w:rsid w:val="00A83BED"/>
    <w:rsid w:val="00AA130C"/>
    <w:rsid w:val="00AA37C2"/>
    <w:rsid w:val="00AD2666"/>
    <w:rsid w:val="00AD5F5B"/>
    <w:rsid w:val="00AD6DCC"/>
    <w:rsid w:val="00AE2240"/>
    <w:rsid w:val="00AF7263"/>
    <w:rsid w:val="00B006FE"/>
    <w:rsid w:val="00B04049"/>
    <w:rsid w:val="00B11546"/>
    <w:rsid w:val="00B1656B"/>
    <w:rsid w:val="00B3530A"/>
    <w:rsid w:val="00B372B6"/>
    <w:rsid w:val="00B44049"/>
    <w:rsid w:val="00B60CEF"/>
    <w:rsid w:val="00B6693B"/>
    <w:rsid w:val="00B75653"/>
    <w:rsid w:val="00B756CE"/>
    <w:rsid w:val="00B76DFF"/>
    <w:rsid w:val="00B802B4"/>
    <w:rsid w:val="00B80C35"/>
    <w:rsid w:val="00B919FA"/>
    <w:rsid w:val="00BA3A21"/>
    <w:rsid w:val="00BA59B7"/>
    <w:rsid w:val="00BA6041"/>
    <w:rsid w:val="00BC32B5"/>
    <w:rsid w:val="00BD4CB8"/>
    <w:rsid w:val="00BD595D"/>
    <w:rsid w:val="00BE7E45"/>
    <w:rsid w:val="00BF2663"/>
    <w:rsid w:val="00C01AE1"/>
    <w:rsid w:val="00C07E2D"/>
    <w:rsid w:val="00C10BDC"/>
    <w:rsid w:val="00C11C9D"/>
    <w:rsid w:val="00C12EF0"/>
    <w:rsid w:val="00C13C86"/>
    <w:rsid w:val="00C16D5A"/>
    <w:rsid w:val="00C34AEE"/>
    <w:rsid w:val="00C37BC0"/>
    <w:rsid w:val="00C405CA"/>
    <w:rsid w:val="00C55E37"/>
    <w:rsid w:val="00C674C6"/>
    <w:rsid w:val="00C763AE"/>
    <w:rsid w:val="00C92027"/>
    <w:rsid w:val="00CA1BD2"/>
    <w:rsid w:val="00CA75FD"/>
    <w:rsid w:val="00CB2A16"/>
    <w:rsid w:val="00CB4976"/>
    <w:rsid w:val="00CB589C"/>
    <w:rsid w:val="00CC06C1"/>
    <w:rsid w:val="00CC30D6"/>
    <w:rsid w:val="00CC3E26"/>
    <w:rsid w:val="00CC4D03"/>
    <w:rsid w:val="00CC74B1"/>
    <w:rsid w:val="00CE061C"/>
    <w:rsid w:val="00CE45FC"/>
    <w:rsid w:val="00CE7457"/>
    <w:rsid w:val="00CF299D"/>
    <w:rsid w:val="00CF6B4E"/>
    <w:rsid w:val="00D179AA"/>
    <w:rsid w:val="00D2724A"/>
    <w:rsid w:val="00D5066E"/>
    <w:rsid w:val="00D567BF"/>
    <w:rsid w:val="00D60A80"/>
    <w:rsid w:val="00D6229A"/>
    <w:rsid w:val="00D66641"/>
    <w:rsid w:val="00D67D5B"/>
    <w:rsid w:val="00D74CBF"/>
    <w:rsid w:val="00D916C9"/>
    <w:rsid w:val="00D9543A"/>
    <w:rsid w:val="00D95B6A"/>
    <w:rsid w:val="00DA5C9B"/>
    <w:rsid w:val="00DA6D83"/>
    <w:rsid w:val="00DB29F7"/>
    <w:rsid w:val="00DD01FE"/>
    <w:rsid w:val="00DD2602"/>
    <w:rsid w:val="00DE64BE"/>
    <w:rsid w:val="00DF4C16"/>
    <w:rsid w:val="00E00F62"/>
    <w:rsid w:val="00E02A43"/>
    <w:rsid w:val="00E05D9A"/>
    <w:rsid w:val="00E15D30"/>
    <w:rsid w:val="00E40721"/>
    <w:rsid w:val="00E42CB2"/>
    <w:rsid w:val="00E57C87"/>
    <w:rsid w:val="00E616B0"/>
    <w:rsid w:val="00E656B7"/>
    <w:rsid w:val="00E656BA"/>
    <w:rsid w:val="00E70DCD"/>
    <w:rsid w:val="00EA3ADF"/>
    <w:rsid w:val="00EB0EE1"/>
    <w:rsid w:val="00EB3624"/>
    <w:rsid w:val="00EC7DB9"/>
    <w:rsid w:val="00ED05A1"/>
    <w:rsid w:val="00ED2FD4"/>
    <w:rsid w:val="00ED4605"/>
    <w:rsid w:val="00EF01A7"/>
    <w:rsid w:val="00EF178B"/>
    <w:rsid w:val="00EF66C3"/>
    <w:rsid w:val="00EF728B"/>
    <w:rsid w:val="00F151C7"/>
    <w:rsid w:val="00F16AC8"/>
    <w:rsid w:val="00F17E0C"/>
    <w:rsid w:val="00F20675"/>
    <w:rsid w:val="00F418B1"/>
    <w:rsid w:val="00F41F5B"/>
    <w:rsid w:val="00F42013"/>
    <w:rsid w:val="00F6191B"/>
    <w:rsid w:val="00F64EA5"/>
    <w:rsid w:val="00F66253"/>
    <w:rsid w:val="00F705DD"/>
    <w:rsid w:val="00F75D9F"/>
    <w:rsid w:val="00F81052"/>
    <w:rsid w:val="00F82FC2"/>
    <w:rsid w:val="00F841FF"/>
    <w:rsid w:val="00F84569"/>
    <w:rsid w:val="00F87241"/>
    <w:rsid w:val="00FA0C04"/>
    <w:rsid w:val="00FA0E97"/>
    <w:rsid w:val="00FC041E"/>
    <w:rsid w:val="00FD038F"/>
    <w:rsid w:val="00FD3A3F"/>
    <w:rsid w:val="00FE0631"/>
    <w:rsid w:val="00FE3FD8"/>
    <w:rsid w:val="00FF02A7"/>
    <w:rsid w:val="00FF4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0D9E7"/>
  <w15:chartTrackingRefBased/>
  <w15:docId w15:val="{21A61F08-ACA0-400D-A5A7-085B7155B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3096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C3096"/>
    <w:rPr>
      <w:noProof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7C309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7C309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C309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C3096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rsid w:val="00DA6D8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93A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93A6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44543-D711-4611-A895-D39271B2C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1885</Words>
  <Characters>11123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Staré Město</Company>
  <LinksUpToDate>false</LinksUpToDate>
  <CharactersWithSpaces>12983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Obdržálek</dc:creator>
  <cp:keywords/>
  <cp:lastModifiedBy>Roman Hlaváč</cp:lastModifiedBy>
  <cp:revision>6</cp:revision>
  <cp:lastPrinted>2024-04-24T06:43:00Z</cp:lastPrinted>
  <dcterms:created xsi:type="dcterms:W3CDTF">2024-05-06T11:38:00Z</dcterms:created>
  <dcterms:modified xsi:type="dcterms:W3CDTF">2024-05-29T09:14:00Z</dcterms:modified>
</cp:coreProperties>
</file>