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E96" w14:textId="0B58D1A9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5E079B">
        <w:rPr>
          <w:rFonts w:ascii="Cambria" w:hAnsi="Cambria" w:cstheme="minorBidi"/>
          <w:b/>
          <w:bCs/>
        </w:rPr>
        <w:t>8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1C440C6A" w14:textId="043BDCDE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7C1D2C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A5A47">
        <w:tc>
          <w:tcPr>
            <w:tcW w:w="8983" w:type="dxa"/>
            <w:shd w:val="clear" w:color="auto" w:fill="C5E0B3" w:themeFill="accent6" w:themeFillTint="66"/>
          </w:tcPr>
          <w:p w14:paraId="02B5A4E2" w14:textId="727CD65A" w:rsidR="00A0136B" w:rsidRPr="00E929F2" w:rsidRDefault="00A0136B" w:rsidP="00A0136B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>OŚWIADCZENIE WYKONAWCY O AKTUALNOŚCI INFORMACJI ZAWARTYCH W OŚWIADCZENIU, O  KTÓRYM MOWA W ART. 125 UST. 1 PZP W ZAKRESIE PODSTAW WYKLUCZENIA Z POSTĘPOWANIA</w:t>
            </w:r>
          </w:p>
        </w:tc>
      </w:tr>
    </w:tbl>
    <w:p w14:paraId="72848E78" w14:textId="777755DF" w:rsidR="002C3E06" w:rsidRDefault="00A0136B" w:rsidP="00F36BAC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  <w:bookmarkStart w:id="0" w:name="_Hlk63004032"/>
      <w:r w:rsidRPr="00E929F2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E929F2">
        <w:rPr>
          <w:rFonts w:ascii="Cambria" w:hAnsi="Cambria" w:cs="Arial"/>
          <w:bCs/>
          <w:sz w:val="22"/>
          <w:szCs w:val="22"/>
        </w:rPr>
        <w:t xml:space="preserve">Nadleśnictwo </w:t>
      </w:r>
      <w:r w:rsidR="00C01F72">
        <w:rPr>
          <w:rFonts w:ascii="Cambria" w:hAnsi="Cambria" w:cs="Arial"/>
          <w:bCs/>
          <w:sz w:val="22"/>
          <w:szCs w:val="22"/>
        </w:rPr>
        <w:t>Gniezno</w:t>
      </w:r>
      <w:r w:rsidRPr="00E929F2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546161">
        <w:rPr>
          <w:rFonts w:ascii="Cambria" w:hAnsi="Cambria" w:cs="Calibri"/>
          <w:bCs/>
          <w:sz w:val="22"/>
          <w:szCs w:val="22"/>
        </w:rPr>
        <w:t>(Dz. U. z 202</w:t>
      </w:r>
      <w:r w:rsidR="00BA0F15">
        <w:rPr>
          <w:rFonts w:ascii="Cambria" w:hAnsi="Cambria" w:cs="Calibri"/>
          <w:bCs/>
          <w:sz w:val="22"/>
          <w:szCs w:val="22"/>
        </w:rPr>
        <w:t>3</w:t>
      </w:r>
      <w:r w:rsidR="00546161">
        <w:rPr>
          <w:rFonts w:ascii="Cambria" w:hAnsi="Cambria" w:cs="Calibri"/>
          <w:bCs/>
          <w:sz w:val="22"/>
          <w:szCs w:val="22"/>
        </w:rPr>
        <w:t xml:space="preserve"> r. poz. 1</w:t>
      </w:r>
      <w:r w:rsidR="00BA0F15">
        <w:rPr>
          <w:rFonts w:ascii="Cambria" w:hAnsi="Cambria" w:cs="Calibri"/>
          <w:bCs/>
          <w:sz w:val="22"/>
          <w:szCs w:val="22"/>
        </w:rPr>
        <w:t>605</w:t>
      </w:r>
      <w:r w:rsidR="00546161">
        <w:rPr>
          <w:rFonts w:ascii="Cambria" w:hAnsi="Cambria" w:cs="Calibri"/>
          <w:bCs/>
          <w:sz w:val="22"/>
          <w:szCs w:val="22"/>
        </w:rPr>
        <w:t xml:space="preserve"> z </w:t>
      </w:r>
      <w:proofErr w:type="spellStart"/>
      <w:r w:rsidR="00546161">
        <w:rPr>
          <w:rFonts w:ascii="Cambria" w:hAnsi="Cambria" w:cs="Calibri"/>
          <w:bCs/>
          <w:sz w:val="22"/>
          <w:szCs w:val="22"/>
        </w:rPr>
        <w:t>późn</w:t>
      </w:r>
      <w:proofErr w:type="spellEnd"/>
      <w:r w:rsidR="00546161">
        <w:rPr>
          <w:rFonts w:ascii="Cambria" w:hAnsi="Cambria" w:cs="Calibri"/>
          <w:bCs/>
          <w:sz w:val="22"/>
          <w:szCs w:val="22"/>
        </w:rPr>
        <w:t xml:space="preserve">. zm.) </w:t>
      </w:r>
      <w:r w:rsidRPr="00E929F2">
        <w:rPr>
          <w:rFonts w:ascii="Cambria" w:hAnsi="Cambria" w:cs="Arial"/>
          <w:bCs/>
          <w:sz w:val="22"/>
          <w:szCs w:val="22"/>
        </w:rPr>
        <w:t xml:space="preserve">na </w:t>
      </w:r>
      <w:r w:rsidR="00FA5A47" w:rsidRPr="008772CF">
        <w:rPr>
          <w:sz w:val="24"/>
          <w:szCs w:val="24"/>
        </w:rPr>
        <w:t>„</w:t>
      </w:r>
      <w:r w:rsidR="00FA5A47" w:rsidRPr="008772CF">
        <w:rPr>
          <w:rFonts w:eastAsiaTheme="minorHAnsi"/>
          <w:b/>
          <w:bCs/>
          <w:sz w:val="24"/>
          <w:szCs w:val="24"/>
        </w:rPr>
        <w:t xml:space="preserve">Dostawa torfu odkwaszonego </w:t>
      </w:r>
      <w:proofErr w:type="spellStart"/>
      <w:r w:rsidR="00FA5A47" w:rsidRPr="008772CF">
        <w:rPr>
          <w:rFonts w:eastAsiaTheme="minorHAnsi"/>
          <w:b/>
          <w:bCs/>
          <w:sz w:val="24"/>
          <w:szCs w:val="24"/>
        </w:rPr>
        <w:t>pH</w:t>
      </w:r>
      <w:proofErr w:type="spellEnd"/>
      <w:r w:rsidR="00FA5A47" w:rsidRPr="008772CF">
        <w:rPr>
          <w:rFonts w:eastAsiaTheme="minorHAnsi"/>
          <w:b/>
          <w:bCs/>
          <w:sz w:val="24"/>
          <w:szCs w:val="24"/>
        </w:rPr>
        <w:t xml:space="preserve"> 4,5-6,0 w ilości 1175 m3, Big Bale na palecie, torf atestowany, transport na szkółkę wraz z rozładunkiem</w:t>
      </w:r>
      <w:r w:rsidR="00FA5A47">
        <w:rPr>
          <w:rFonts w:ascii="Cambria" w:hAnsi="Cambria" w:cs="Arial"/>
          <w:b/>
          <w:sz w:val="22"/>
          <w:szCs w:val="22"/>
        </w:rPr>
        <w:t xml:space="preserve"> </w:t>
      </w:r>
      <w:r w:rsidR="00BA0F15" w:rsidRPr="00BA0F15">
        <w:rPr>
          <w:rFonts w:ascii="Cambria" w:hAnsi="Cambria" w:cs="Arial"/>
          <w:b/>
          <w:sz w:val="22"/>
          <w:szCs w:val="22"/>
        </w:rPr>
        <w:t>."</w:t>
      </w:r>
    </w:p>
    <w:p w14:paraId="6ECCE841" w14:textId="77777777" w:rsidR="00903C37" w:rsidRPr="007C1D2C" w:rsidRDefault="00903C37" w:rsidP="00F36BAC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</w:p>
    <w:bookmarkEnd w:id="0"/>
    <w:p w14:paraId="0501C88C" w14:textId="77777777" w:rsidR="00A0136B" w:rsidRPr="00E929F2" w:rsidRDefault="00A0136B" w:rsidP="00A0136B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Arial"/>
        </w:rPr>
      </w:pPr>
      <w:r w:rsidRPr="00E929F2">
        <w:rPr>
          <w:rFonts w:ascii="Cambria" w:hAnsi="Cambria" w:cs="Arial"/>
          <w:b/>
        </w:rPr>
        <w:t>MY NIŻEJ WSKAZANI:</w:t>
      </w:r>
    </w:p>
    <w:p w14:paraId="30774BD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6BA58504" w14:textId="77777777" w:rsidR="00A0136B" w:rsidRPr="00E929F2" w:rsidRDefault="00A0136B" w:rsidP="00A0136B">
      <w:pPr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E929F2">
        <w:rPr>
          <w:rFonts w:ascii="Cambria" w:hAnsi="Cambria" w:cs="Arial"/>
          <w:sz w:val="22"/>
          <w:szCs w:val="22"/>
          <w:lang w:eastAsia="pl-PL"/>
        </w:rPr>
        <w:t>działając w imieniu i na rzecz :</w:t>
      </w:r>
    </w:p>
    <w:p w14:paraId="47ECEBB4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  <w:r w:rsidRPr="00E929F2">
        <w:rPr>
          <w:rFonts w:ascii="Cambria" w:hAnsi="Cambria" w:cs="Arial"/>
        </w:rPr>
        <w:br/>
      </w:r>
      <w:r w:rsidRPr="00E929F2">
        <w:rPr>
          <w:rFonts w:ascii="Cambria" w:hAnsi="Cambria" w:cs="Arial"/>
          <w:sz w:val="22"/>
          <w:szCs w:val="22"/>
        </w:rPr>
        <w:t>podpisując niniejszy dokument:</w:t>
      </w:r>
    </w:p>
    <w:p w14:paraId="39E2FF14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01D749A7" w:rsidR="00315E9B" w:rsidRPr="00E929F2" w:rsidRDefault="00315E9B" w:rsidP="00315E9B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8A4525">
        <w:rPr>
          <w:rFonts w:ascii="Cambria" w:hAnsi="Cambria" w:cstheme="minorBidi"/>
          <w:bCs/>
          <w:sz w:val="24"/>
          <w:szCs w:val="24"/>
        </w:rPr>
        <w:t>oświadczam, że informacje zawarte w  oświadczeniu, o którym mowa w art. 125 ust. 1  ustawy  z dnia 1</w:t>
      </w:r>
      <w:r w:rsidR="00E71F57" w:rsidRPr="008A4525">
        <w:rPr>
          <w:rFonts w:ascii="Cambria" w:hAnsi="Cambria" w:cstheme="minorBidi"/>
          <w:bCs/>
          <w:sz w:val="24"/>
          <w:szCs w:val="24"/>
        </w:rPr>
        <w:t xml:space="preserve">1 września 2019 r. </w:t>
      </w:r>
      <w:r w:rsidR="00546161" w:rsidRPr="00546161">
        <w:rPr>
          <w:rFonts w:ascii="Cambria" w:hAnsi="Cambria" w:cstheme="minorBidi"/>
          <w:bCs/>
          <w:sz w:val="24"/>
          <w:szCs w:val="24"/>
        </w:rPr>
        <w:t>(Dz. U. z 202</w:t>
      </w:r>
      <w:r w:rsidR="00BA0F15">
        <w:rPr>
          <w:rFonts w:ascii="Cambria" w:hAnsi="Cambria" w:cstheme="minorBidi"/>
          <w:bCs/>
          <w:sz w:val="24"/>
          <w:szCs w:val="24"/>
        </w:rPr>
        <w:t>3</w:t>
      </w:r>
      <w:r w:rsidR="00546161" w:rsidRPr="00546161">
        <w:rPr>
          <w:rFonts w:ascii="Cambria" w:hAnsi="Cambria" w:cstheme="minorBidi"/>
          <w:bCs/>
          <w:sz w:val="24"/>
          <w:szCs w:val="24"/>
        </w:rPr>
        <w:t xml:space="preserve"> r. poz. 1</w:t>
      </w:r>
      <w:r w:rsidR="00BA0F15">
        <w:rPr>
          <w:rFonts w:ascii="Cambria" w:hAnsi="Cambria" w:cstheme="minorBidi"/>
          <w:bCs/>
          <w:sz w:val="24"/>
          <w:szCs w:val="24"/>
        </w:rPr>
        <w:t>605</w:t>
      </w:r>
      <w:r w:rsidR="00546161" w:rsidRPr="00546161">
        <w:rPr>
          <w:rFonts w:ascii="Cambria" w:hAnsi="Cambria" w:cstheme="minorBidi"/>
          <w:bCs/>
          <w:sz w:val="24"/>
          <w:szCs w:val="24"/>
        </w:rPr>
        <w:t xml:space="preserve"> z </w:t>
      </w:r>
      <w:proofErr w:type="spellStart"/>
      <w:r w:rsidR="00546161" w:rsidRPr="00546161">
        <w:rPr>
          <w:rFonts w:ascii="Cambria" w:hAnsi="Cambria" w:cstheme="minorBidi"/>
          <w:bCs/>
          <w:sz w:val="24"/>
          <w:szCs w:val="24"/>
        </w:rPr>
        <w:t>późn</w:t>
      </w:r>
      <w:proofErr w:type="spellEnd"/>
      <w:r w:rsidR="00546161" w:rsidRPr="00546161">
        <w:rPr>
          <w:rFonts w:ascii="Cambria" w:hAnsi="Cambria" w:cstheme="minorBidi"/>
          <w:bCs/>
          <w:sz w:val="24"/>
          <w:szCs w:val="24"/>
        </w:rPr>
        <w:t>. zm.</w:t>
      </w:r>
      <w:r w:rsidR="00546161">
        <w:rPr>
          <w:rFonts w:ascii="Cambria" w:hAnsi="Cambria" w:cstheme="minorBidi"/>
          <w:bCs/>
          <w:sz w:val="24"/>
          <w:szCs w:val="24"/>
        </w:rPr>
        <w:t xml:space="preserve"> </w:t>
      </w:r>
      <w:r w:rsidRPr="008A4525">
        <w:rPr>
          <w:rFonts w:ascii="Cambria" w:hAnsi="Cambria" w:cstheme="minorBidi"/>
          <w:bCs/>
          <w:sz w:val="24"/>
          <w:szCs w:val="24"/>
        </w:rPr>
        <w:t xml:space="preserve">- „PZP”) </w:t>
      </w:r>
      <w:r w:rsidRPr="00E929F2">
        <w:rPr>
          <w:rFonts w:ascii="Cambria" w:hAnsi="Cambria" w:cstheme="minorBidi"/>
          <w:bCs/>
          <w:sz w:val="24"/>
          <w:szCs w:val="24"/>
        </w:rPr>
        <w:t>przedłożonym wraz z ofertą są aktualne w zakresie podstaw wykluczenia z postępowania określonych w:</w:t>
      </w:r>
    </w:p>
    <w:p w14:paraId="115B4DF4" w14:textId="23950A4E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bCs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3 PZP,</w:t>
      </w:r>
    </w:p>
    <w:p w14:paraId="76CA47E7" w14:textId="587110F3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4, dotyczących orzeczenia zakazu ubiegania się o</w:t>
      </w:r>
      <w:r w:rsidRPr="00E929F2">
        <w:rPr>
          <w:rFonts w:ascii="Cambria" w:hAnsi="Cambria" w:cstheme="minorBidi"/>
          <w:sz w:val="24"/>
          <w:szCs w:val="24"/>
        </w:rPr>
        <w:t xml:space="preserve"> zamówienie publiczne tytułem środka zapobiegawczego, </w:t>
      </w:r>
    </w:p>
    <w:p w14:paraId="23E8B068" w14:textId="77777777" w:rsidR="00A87170" w:rsidRPr="00A87170" w:rsidRDefault="00315E9B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sz w:val="24"/>
          <w:szCs w:val="24"/>
        </w:rPr>
        <w:t>-</w:t>
      </w:r>
      <w:r w:rsidRPr="00E929F2">
        <w:rPr>
          <w:rFonts w:ascii="Cambria" w:hAnsi="Cambria" w:cstheme="minorBidi"/>
          <w:sz w:val="24"/>
          <w:szCs w:val="24"/>
        </w:rPr>
        <w:tab/>
        <w:t xml:space="preserve">art. 108 ust. 1 pkt 5, dotyczących zawarcia z innymi wykonawcami porozumienia </w:t>
      </w:r>
      <w:r w:rsidRPr="00A87170">
        <w:rPr>
          <w:rFonts w:ascii="Cambria" w:hAnsi="Cambria" w:cstheme="minorBidi"/>
          <w:sz w:val="24"/>
          <w:szCs w:val="24"/>
        </w:rPr>
        <w:t xml:space="preserve">mającego na celu zakłócenie konkurencji, </w:t>
      </w:r>
    </w:p>
    <w:p w14:paraId="6C95C1CA" w14:textId="1DD761D8" w:rsidR="00A87170" w:rsidRPr="00A87170" w:rsidRDefault="00A87170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 xml:space="preserve">-            </w:t>
      </w:r>
      <w:r w:rsidRPr="00A87170">
        <w:rPr>
          <w:rFonts w:ascii="Cambria" w:hAnsi="Cambria" w:cs="Arial"/>
          <w:sz w:val="24"/>
          <w:szCs w:val="24"/>
        </w:rPr>
        <w:t>art. 108 ust. 1 pkt 6 PZP,</w:t>
      </w:r>
    </w:p>
    <w:p w14:paraId="0705B2A0" w14:textId="157F68B6" w:rsidR="00315E9B" w:rsidRPr="00A87170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>-</w:t>
      </w:r>
      <w:r w:rsidRPr="00A87170">
        <w:rPr>
          <w:rFonts w:ascii="Cambria" w:hAnsi="Cambria" w:cstheme="minorBidi"/>
          <w:sz w:val="24"/>
          <w:szCs w:val="24"/>
        </w:rPr>
        <w:tab/>
        <w:t xml:space="preserve"> art. 109 ust. 1 pkt </w:t>
      </w:r>
      <w:r w:rsidR="00A0136B" w:rsidRPr="00A87170">
        <w:rPr>
          <w:rFonts w:ascii="Cambria" w:hAnsi="Cambria" w:cstheme="minorBidi"/>
          <w:sz w:val="24"/>
          <w:szCs w:val="24"/>
        </w:rPr>
        <w:t>5</w:t>
      </w:r>
      <w:r w:rsidRPr="00A87170">
        <w:rPr>
          <w:rFonts w:ascii="Cambria" w:hAnsi="Cambria" w:cstheme="minorBidi"/>
          <w:sz w:val="24"/>
          <w:szCs w:val="24"/>
        </w:rPr>
        <w:t xml:space="preserve"> i </w:t>
      </w:r>
      <w:r w:rsidR="00A0136B" w:rsidRPr="00A87170">
        <w:rPr>
          <w:rFonts w:ascii="Cambria" w:hAnsi="Cambria" w:cstheme="minorBidi"/>
          <w:sz w:val="24"/>
          <w:szCs w:val="24"/>
        </w:rPr>
        <w:t>7</w:t>
      </w:r>
      <w:r w:rsidRPr="00A87170">
        <w:rPr>
          <w:rFonts w:ascii="Cambria" w:hAnsi="Cambria" w:cstheme="minorBidi"/>
          <w:sz w:val="24"/>
          <w:szCs w:val="24"/>
        </w:rPr>
        <w:t xml:space="preserve"> PZP.</w:t>
      </w:r>
    </w:p>
    <w:p w14:paraId="56E8A2F4" w14:textId="41622FCB" w:rsidR="00315E9B" w:rsidRPr="001765E6" w:rsidRDefault="007C1D2C" w:rsidP="00315E9B">
      <w:pPr>
        <w:spacing w:before="120"/>
        <w:rPr>
          <w:rFonts w:ascii="Cambria" w:hAnsi="Cambria" w:cstheme="minorBidi"/>
          <w:bCs/>
          <w:sz w:val="24"/>
          <w:szCs w:val="24"/>
        </w:rPr>
      </w:pPr>
      <w:r w:rsidRPr="001765E6">
        <w:rPr>
          <w:rFonts w:ascii="Cambria" w:hAnsi="Cambria"/>
          <w:iCs/>
          <w:sz w:val="24"/>
          <w:szCs w:val="24"/>
        </w:rPr>
        <w:t>oraz w art. 7 ust. 1 pkt 1-3 ustawy z dnia 13 kwietnia 2022 r.   o szczególnych rozwiązaniach w zakresie przeciwdziałania wspieraniu agresji na Ukrainę oraz służących ochronie bezpieczeństwa narodowego (</w:t>
      </w:r>
      <w:r w:rsidR="00BA0F15" w:rsidRPr="00BA0F15">
        <w:rPr>
          <w:rFonts w:ascii="Cambria" w:hAnsi="Cambria"/>
          <w:iCs/>
          <w:sz w:val="24"/>
          <w:szCs w:val="24"/>
        </w:rPr>
        <w:t>Dz. U. z 2023 poz. 11497</w:t>
      </w:r>
      <w:r w:rsidR="00BA0F15">
        <w:rPr>
          <w:rFonts w:ascii="Cambria" w:hAnsi="Cambria"/>
          <w:iCs/>
          <w:sz w:val="24"/>
          <w:szCs w:val="24"/>
        </w:rPr>
        <w:t xml:space="preserve">: </w:t>
      </w:r>
      <w:r w:rsidR="00BA0F15" w:rsidRPr="00BA0F15">
        <w:rPr>
          <w:rFonts w:ascii="Cambria" w:hAnsi="Cambria"/>
          <w:iCs/>
          <w:sz w:val="24"/>
          <w:szCs w:val="24"/>
        </w:rPr>
        <w:t>„Specustawa”).</w:t>
      </w:r>
    </w:p>
    <w:p w14:paraId="49E53D06" w14:textId="77777777" w:rsidR="00FD56AF" w:rsidRPr="00E929F2" w:rsidRDefault="00FD56AF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2F108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1" w:name="_Hlk60047166"/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 pod rygorem nieważności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0BCCDED9" w14:textId="3598FF0B" w:rsidR="007E634D" w:rsidRPr="007C1D2C" w:rsidRDefault="00FD56AF" w:rsidP="00FD56AF">
      <w:pPr>
        <w:rPr>
          <w:rFonts w:ascii="Cambria" w:hAnsi="Cambria" w:cs="Arial"/>
          <w:bCs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lastRenderedPageBreak/>
        <w:t xml:space="preserve">lub podpisem osobistym </w:t>
      </w:r>
      <w:bookmarkEnd w:id="1"/>
    </w:p>
    <w:sectPr w:rsidR="007E634D" w:rsidRPr="007C1D2C" w:rsidSect="007C1D2C">
      <w:headerReference w:type="default" r:id="rId6"/>
      <w:footerReference w:type="default" r:id="rId7"/>
      <w:pgSz w:w="11905" w:h="16837"/>
      <w:pgMar w:top="1134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EC7A" w14:textId="77777777" w:rsidR="00AF79D6" w:rsidRDefault="00AF79D6">
      <w:r>
        <w:separator/>
      </w:r>
    </w:p>
  </w:endnote>
  <w:endnote w:type="continuationSeparator" w:id="0">
    <w:p w14:paraId="04FD1D16" w14:textId="77777777" w:rsidR="00AF79D6" w:rsidRDefault="00AF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0C48" w14:textId="77777777" w:rsidR="00B84D5A" w:rsidRDefault="00AF79D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3D02AD42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C1D2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AF79D6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3D64A" w14:textId="77777777" w:rsidR="00AF79D6" w:rsidRDefault="00AF79D6">
      <w:r>
        <w:separator/>
      </w:r>
    </w:p>
  </w:footnote>
  <w:footnote w:type="continuationSeparator" w:id="0">
    <w:p w14:paraId="170C9888" w14:textId="77777777" w:rsidR="00AF79D6" w:rsidRDefault="00AF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C480" w14:textId="5F35B2BD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BA0F15">
      <w:rPr>
        <w:rFonts w:ascii="Cambria" w:hAnsi="Cambria"/>
        <w:b/>
        <w:bCs/>
      </w:rPr>
      <w:t>1</w:t>
    </w:r>
    <w:r w:rsidR="0053484F">
      <w:rPr>
        <w:rFonts w:ascii="Cambria" w:hAnsi="Cambria"/>
        <w:b/>
        <w:bCs/>
      </w:rPr>
      <w:t>6</w:t>
    </w:r>
    <w:r w:rsidR="002070F6">
      <w:rPr>
        <w:rFonts w:ascii="Cambria" w:hAnsi="Cambria"/>
        <w:b/>
        <w:bCs/>
      </w:rPr>
      <w:t>.</w:t>
    </w:r>
    <w:r w:rsidR="00E929F2" w:rsidRPr="00E929F2">
      <w:rPr>
        <w:rFonts w:ascii="Cambria" w:hAnsi="Cambria"/>
        <w:b/>
        <w:bCs/>
      </w:rPr>
      <w:t>202</w:t>
    </w:r>
    <w:r w:rsidR="00427408">
      <w:rPr>
        <w:rFonts w:ascii="Cambria" w:hAnsi="Cambria"/>
        <w:b/>
        <w:bCs/>
      </w:rPr>
      <w:t>4</w:t>
    </w:r>
  </w:p>
  <w:p w14:paraId="79F02C73" w14:textId="77777777" w:rsidR="00B84D5A" w:rsidRDefault="00AF79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9B"/>
    <w:rsid w:val="0000276B"/>
    <w:rsid w:val="00097C95"/>
    <w:rsid w:val="000C5550"/>
    <w:rsid w:val="000E61A6"/>
    <w:rsid w:val="000E68C4"/>
    <w:rsid w:val="00125324"/>
    <w:rsid w:val="00151E9D"/>
    <w:rsid w:val="001765E6"/>
    <w:rsid w:val="001A6DB8"/>
    <w:rsid w:val="001E4E7B"/>
    <w:rsid w:val="002070F6"/>
    <w:rsid w:val="00207173"/>
    <w:rsid w:val="002936F7"/>
    <w:rsid w:val="002B3FD0"/>
    <w:rsid w:val="002C07EA"/>
    <w:rsid w:val="002C3E06"/>
    <w:rsid w:val="00315E9B"/>
    <w:rsid w:val="00402D98"/>
    <w:rsid w:val="00425CEF"/>
    <w:rsid w:val="00427408"/>
    <w:rsid w:val="004625D1"/>
    <w:rsid w:val="00527082"/>
    <w:rsid w:val="00527B1A"/>
    <w:rsid w:val="0053484F"/>
    <w:rsid w:val="00541321"/>
    <w:rsid w:val="00546161"/>
    <w:rsid w:val="005E079B"/>
    <w:rsid w:val="00673D52"/>
    <w:rsid w:val="007C1D2C"/>
    <w:rsid w:val="007C3B3C"/>
    <w:rsid w:val="007E634D"/>
    <w:rsid w:val="00875832"/>
    <w:rsid w:val="00875A24"/>
    <w:rsid w:val="00876341"/>
    <w:rsid w:val="008A4525"/>
    <w:rsid w:val="008B106B"/>
    <w:rsid w:val="00903C37"/>
    <w:rsid w:val="00910CEF"/>
    <w:rsid w:val="009276A7"/>
    <w:rsid w:val="009A57BE"/>
    <w:rsid w:val="009C0E4A"/>
    <w:rsid w:val="00A00EE9"/>
    <w:rsid w:val="00A0136B"/>
    <w:rsid w:val="00A540E8"/>
    <w:rsid w:val="00A87170"/>
    <w:rsid w:val="00AF79D6"/>
    <w:rsid w:val="00BA0F15"/>
    <w:rsid w:val="00BA2CF0"/>
    <w:rsid w:val="00BD692C"/>
    <w:rsid w:val="00C01F72"/>
    <w:rsid w:val="00C94C4C"/>
    <w:rsid w:val="00D1050F"/>
    <w:rsid w:val="00D321EE"/>
    <w:rsid w:val="00D72902"/>
    <w:rsid w:val="00E51C44"/>
    <w:rsid w:val="00E71F57"/>
    <w:rsid w:val="00E929F2"/>
    <w:rsid w:val="00EF0AB1"/>
    <w:rsid w:val="00F21BCF"/>
    <w:rsid w:val="00F36BAC"/>
    <w:rsid w:val="00F77A13"/>
    <w:rsid w:val="00FA5A47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Małgorzata Zielińska</cp:lastModifiedBy>
  <cp:revision>4</cp:revision>
  <cp:lastPrinted>2021-11-09T12:36:00Z</cp:lastPrinted>
  <dcterms:created xsi:type="dcterms:W3CDTF">2024-06-12T11:20:00Z</dcterms:created>
  <dcterms:modified xsi:type="dcterms:W3CDTF">2024-06-14T12:43:00Z</dcterms:modified>
</cp:coreProperties>
</file>