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ADCD4" w14:textId="77777777" w:rsidR="00025023" w:rsidRPr="00944982" w:rsidRDefault="000173FB" w:rsidP="000173FB">
      <w:pPr>
        <w:spacing w:after="0" w:line="240" w:lineRule="auto"/>
        <w:jc w:val="center"/>
        <w:rPr>
          <w:rFonts w:ascii="Arial Narrow" w:hAnsi="Arial Narrow"/>
          <w:b/>
        </w:rPr>
      </w:pPr>
      <w:r w:rsidRPr="00944982">
        <w:rPr>
          <w:rFonts w:ascii="Arial Narrow" w:hAnsi="Arial Narrow"/>
          <w:b/>
        </w:rPr>
        <w:t>Opis predmetu zákazky</w:t>
      </w:r>
    </w:p>
    <w:p w14:paraId="10567760" w14:textId="77777777" w:rsidR="000173FB" w:rsidRPr="00944982" w:rsidRDefault="000173FB" w:rsidP="000173FB">
      <w:pPr>
        <w:spacing w:after="0" w:line="240" w:lineRule="auto"/>
        <w:jc w:val="both"/>
        <w:rPr>
          <w:rFonts w:ascii="Arial Narrow" w:hAnsi="Arial Narrow"/>
        </w:rPr>
      </w:pPr>
    </w:p>
    <w:p w14:paraId="602E66DB" w14:textId="5D54673D" w:rsidR="000C0C2D" w:rsidRPr="00944982" w:rsidRDefault="000173FB" w:rsidP="00D93CC0">
      <w:pPr>
        <w:pStyle w:val="Odsekzoznamu"/>
        <w:numPr>
          <w:ilvl w:val="0"/>
          <w:numId w:val="4"/>
        </w:numPr>
        <w:spacing w:after="0" w:line="240" w:lineRule="auto"/>
        <w:jc w:val="both"/>
        <w:rPr>
          <w:rFonts w:ascii="Arial Narrow" w:hAnsi="Arial Narrow"/>
        </w:rPr>
      </w:pPr>
      <w:r w:rsidRPr="00703692">
        <w:rPr>
          <w:rFonts w:ascii="Arial Narrow" w:hAnsi="Arial Narrow"/>
          <w:b/>
        </w:rPr>
        <w:t>Predmetom zákazky je poskytovanie služieb</w:t>
      </w:r>
      <w:r w:rsidRPr="00944982">
        <w:rPr>
          <w:rFonts w:ascii="Arial Narrow" w:hAnsi="Arial Narrow"/>
        </w:rPr>
        <w:t xml:space="preserve"> </w:t>
      </w:r>
      <w:r w:rsidR="00C23B50" w:rsidRPr="00944982">
        <w:rPr>
          <w:rFonts w:ascii="Arial Narrow" w:hAnsi="Arial Narrow"/>
        </w:rPr>
        <w:t xml:space="preserve">– </w:t>
      </w:r>
      <w:r w:rsidR="00423EE3" w:rsidRPr="00703692">
        <w:rPr>
          <w:rFonts w:ascii="Arial Narrow" w:hAnsi="Arial Narrow"/>
          <w:b/>
        </w:rPr>
        <w:t xml:space="preserve">Údržba vrtuľníka Leonardo AW189 OM-BYW </w:t>
      </w:r>
      <w:proofErr w:type="spellStart"/>
      <w:r w:rsidR="00423EE3" w:rsidRPr="00703692">
        <w:rPr>
          <w:rFonts w:ascii="Arial Narrow" w:hAnsi="Arial Narrow"/>
          <w:b/>
        </w:rPr>
        <w:t>v.č</w:t>
      </w:r>
      <w:proofErr w:type="spellEnd"/>
      <w:r w:rsidR="00423EE3" w:rsidRPr="00703692">
        <w:rPr>
          <w:rFonts w:ascii="Arial Narrow" w:hAnsi="Arial Narrow"/>
          <w:b/>
        </w:rPr>
        <w:t>. 49039</w:t>
      </w:r>
      <w:r w:rsidR="00423EE3" w:rsidRPr="00423EE3">
        <w:rPr>
          <w:rFonts w:ascii="Arial Narrow" w:hAnsi="Arial Narrow"/>
        </w:rPr>
        <w:t xml:space="preserve"> podľa</w:t>
      </w:r>
      <w:r w:rsidR="00D93CC0">
        <w:rPr>
          <w:rFonts w:ascii="Arial Narrow" w:hAnsi="Arial Narrow"/>
        </w:rPr>
        <w:t xml:space="preserve"> aktuálneho </w:t>
      </w:r>
      <w:r w:rsidR="00D93CC0" w:rsidRPr="00D93CC0">
        <w:rPr>
          <w:rFonts w:ascii="Arial Narrow" w:hAnsi="Arial Narrow"/>
        </w:rPr>
        <w:t>programu údržby Leteckého útvaru Ministerstva vnútra Slovenskej republiky v platnom znení (SSG-MP-</w:t>
      </w:r>
      <w:r w:rsidR="00D93CC0">
        <w:rPr>
          <w:rFonts w:ascii="Arial Narrow" w:hAnsi="Arial Narrow"/>
        </w:rPr>
        <w:t>AW189</w:t>
      </w:r>
      <w:r w:rsidR="00D93CC0" w:rsidRPr="00D93CC0">
        <w:rPr>
          <w:rFonts w:ascii="Arial Narrow" w:hAnsi="Arial Narrow"/>
        </w:rPr>
        <w:t xml:space="preserve"> LÚ MV SR) vrátane odstránenia nálezov, porúch a dodania všetkých súvisiacich služieb ktoré priamo súvisia s výkonom údržby alebo sú viazané podstatným spôsobom na jej dodanie.</w:t>
      </w:r>
      <w:r w:rsidR="00423EE3">
        <w:rPr>
          <w:rFonts w:ascii="Arial Narrow" w:hAnsi="Arial Narrow"/>
        </w:rPr>
        <w:t xml:space="preserve"> </w:t>
      </w:r>
    </w:p>
    <w:p w14:paraId="6F2CB640" w14:textId="77777777" w:rsidR="000C0C2D" w:rsidRPr="00944982" w:rsidRDefault="000C0C2D" w:rsidP="000C0C2D">
      <w:pPr>
        <w:pStyle w:val="Odsekzoznamu"/>
        <w:spacing w:after="0" w:line="240" w:lineRule="auto"/>
        <w:ind w:left="426"/>
        <w:jc w:val="both"/>
        <w:rPr>
          <w:rFonts w:ascii="Arial Narrow" w:hAnsi="Arial Narrow"/>
        </w:rPr>
      </w:pPr>
    </w:p>
    <w:p w14:paraId="172A4213" w14:textId="7C6B9B7C" w:rsidR="009D5C69" w:rsidRDefault="003015A8" w:rsidP="009D5C69">
      <w:pPr>
        <w:spacing w:after="0" w:line="240" w:lineRule="auto"/>
        <w:ind w:left="720"/>
        <w:jc w:val="both"/>
        <w:rPr>
          <w:rFonts w:ascii="Arial Narrow" w:hAnsi="Arial Narrow"/>
        </w:rPr>
      </w:pPr>
      <w:r w:rsidRPr="00944982">
        <w:rPr>
          <w:rFonts w:ascii="Arial Narrow" w:hAnsi="Arial Narrow"/>
        </w:rPr>
        <w:t>P</w:t>
      </w:r>
      <w:r w:rsidR="000C0C2D" w:rsidRPr="00944982">
        <w:rPr>
          <w:rFonts w:ascii="Arial Narrow" w:hAnsi="Arial Narrow"/>
        </w:rPr>
        <w:t>oskytovateľ</w:t>
      </w:r>
      <w:r w:rsidR="009D5C69" w:rsidRPr="00944982">
        <w:rPr>
          <w:rFonts w:ascii="Arial Narrow" w:hAnsi="Arial Narrow"/>
        </w:rPr>
        <w:t>:</w:t>
      </w:r>
    </w:p>
    <w:p w14:paraId="4738E3B9" w14:textId="25B0B3C4" w:rsidR="00C11C9D" w:rsidRDefault="00C11C9D" w:rsidP="009D5C69">
      <w:pPr>
        <w:spacing w:after="0" w:line="240" w:lineRule="auto"/>
        <w:ind w:left="720"/>
        <w:jc w:val="both"/>
        <w:rPr>
          <w:rFonts w:ascii="Arial Narrow" w:hAnsi="Arial Narrow"/>
        </w:rPr>
      </w:pPr>
      <w:r>
        <w:rPr>
          <w:rFonts w:ascii="Arial Narrow" w:hAnsi="Arial Narrow"/>
        </w:rPr>
        <w:t>Predloží v ponuke:</w:t>
      </w:r>
    </w:p>
    <w:p w14:paraId="06ED2F7D" w14:textId="65076638" w:rsidR="00C11C9D" w:rsidRDefault="00C11C9D" w:rsidP="00C11C9D">
      <w:pPr>
        <w:pStyle w:val="Odsekzoznamu"/>
        <w:numPr>
          <w:ilvl w:val="0"/>
          <w:numId w:val="17"/>
        </w:numPr>
        <w:spacing w:after="0" w:line="240" w:lineRule="auto"/>
        <w:jc w:val="both"/>
        <w:rPr>
          <w:rFonts w:ascii="Arial Narrow" w:eastAsia="Times New Roman" w:hAnsi="Arial Narrow" w:cs="Times New Roman"/>
          <w:lang w:eastAsia="sk-SK"/>
        </w:rPr>
      </w:pPr>
      <w:r w:rsidRPr="00C11C9D">
        <w:rPr>
          <w:rFonts w:ascii="Arial Narrow" w:eastAsia="Times New Roman" w:hAnsi="Arial Narrow" w:cs="Times New Roman"/>
          <w:lang w:eastAsia="sk-SK"/>
        </w:rPr>
        <w:t>aktuálnu a platnú revíziu Príručky organizácie údržby / Výklad organizácie údržby (MOE)</w:t>
      </w:r>
    </w:p>
    <w:p w14:paraId="67E95CAA" w14:textId="77777777" w:rsidR="00C11C9D" w:rsidRPr="00C11C9D" w:rsidRDefault="00C11C9D" w:rsidP="001C1468">
      <w:pPr>
        <w:pStyle w:val="Odsekzoznamu"/>
        <w:spacing w:after="0" w:line="240" w:lineRule="auto"/>
        <w:jc w:val="both"/>
        <w:rPr>
          <w:rFonts w:ascii="Arial Narrow" w:eastAsia="Times New Roman" w:hAnsi="Arial Narrow" w:cs="Times New Roman"/>
          <w:lang w:eastAsia="sk-SK"/>
        </w:rPr>
      </w:pPr>
    </w:p>
    <w:p w14:paraId="0BFFBB6E" w14:textId="77777777" w:rsidR="00C11C9D" w:rsidRDefault="00C11C9D" w:rsidP="00C11C9D">
      <w:pPr>
        <w:pStyle w:val="Odsekzoznamu"/>
        <w:rPr>
          <w:rFonts w:ascii="Arial Narrow" w:eastAsia="Times New Roman" w:hAnsi="Arial Narrow" w:cs="Times New Roman"/>
          <w:lang w:eastAsia="sk-SK"/>
        </w:rPr>
      </w:pPr>
      <w:r>
        <w:rPr>
          <w:rFonts w:ascii="Arial Narrow" w:eastAsia="Times New Roman" w:hAnsi="Arial Narrow" w:cs="Times New Roman"/>
          <w:lang w:eastAsia="sk-SK"/>
        </w:rPr>
        <w:t>Predloží v rámci súčinnosti pred podpisom zmluvy:</w:t>
      </w:r>
    </w:p>
    <w:p w14:paraId="26F7C229" w14:textId="5B73A007" w:rsidR="00423EE3" w:rsidRDefault="00C11C9D" w:rsidP="00423EE3">
      <w:pPr>
        <w:pStyle w:val="Odsekzoznamu"/>
        <w:numPr>
          <w:ilvl w:val="0"/>
          <w:numId w:val="5"/>
        </w:numPr>
        <w:rPr>
          <w:rFonts w:ascii="Arial Narrow" w:eastAsia="Times New Roman" w:hAnsi="Arial Narrow" w:cs="Times New Roman"/>
          <w:lang w:eastAsia="sk-SK"/>
        </w:rPr>
      </w:pPr>
      <w:r>
        <w:rPr>
          <w:rFonts w:ascii="Arial Narrow" w:eastAsia="Times New Roman" w:hAnsi="Arial Narrow" w:cs="Times New Roman"/>
          <w:lang w:eastAsia="sk-SK"/>
        </w:rPr>
        <w:t xml:space="preserve">je </w:t>
      </w:r>
      <w:r w:rsidR="00D93CC0" w:rsidRPr="00D93CC0">
        <w:rPr>
          <w:rFonts w:ascii="Arial Narrow" w:eastAsia="Times New Roman" w:hAnsi="Arial Narrow" w:cs="Times New Roman"/>
          <w:lang w:eastAsia="sk-SK"/>
        </w:rPr>
        <w:t xml:space="preserve">schválenou organizáciou na údržbu </w:t>
      </w:r>
      <w:r w:rsidR="00D93CC0">
        <w:rPr>
          <w:rFonts w:ascii="Arial Narrow" w:eastAsia="Times New Roman" w:hAnsi="Arial Narrow" w:cs="Times New Roman"/>
          <w:lang w:eastAsia="sk-SK"/>
        </w:rPr>
        <w:t>vrtuľníkov</w:t>
      </w:r>
      <w:r w:rsidR="00D93CC0" w:rsidRPr="00D93CC0">
        <w:rPr>
          <w:rFonts w:ascii="Arial Narrow" w:eastAsia="Times New Roman" w:hAnsi="Arial Narrow" w:cs="Times New Roman"/>
          <w:lang w:eastAsia="sk-SK"/>
        </w:rPr>
        <w:t xml:space="preserve"> </w:t>
      </w:r>
      <w:r w:rsidR="00D93CC0">
        <w:rPr>
          <w:rFonts w:ascii="Arial Narrow" w:eastAsia="Times New Roman" w:hAnsi="Arial Narrow" w:cs="Times New Roman"/>
          <w:lang w:eastAsia="sk-SK"/>
        </w:rPr>
        <w:t>Leonardo</w:t>
      </w:r>
      <w:r w:rsidR="00D93CC0" w:rsidRPr="00D93CC0">
        <w:rPr>
          <w:rFonts w:ascii="Arial Narrow" w:eastAsia="Times New Roman" w:hAnsi="Arial Narrow" w:cs="Times New Roman"/>
          <w:lang w:eastAsia="sk-SK"/>
        </w:rPr>
        <w:t xml:space="preserve"> </w:t>
      </w:r>
      <w:r w:rsidR="00D93CC0">
        <w:rPr>
          <w:rFonts w:ascii="Arial Narrow" w:eastAsia="Times New Roman" w:hAnsi="Arial Narrow" w:cs="Times New Roman"/>
          <w:lang w:eastAsia="sk-SK"/>
        </w:rPr>
        <w:t>AW189</w:t>
      </w:r>
      <w:r w:rsidR="00D93CC0" w:rsidRPr="00D93CC0">
        <w:rPr>
          <w:rFonts w:ascii="Arial Narrow" w:eastAsia="Times New Roman" w:hAnsi="Arial Narrow" w:cs="Times New Roman"/>
          <w:lang w:eastAsia="sk-SK"/>
        </w:rPr>
        <w:t xml:space="preserve"> s motormi </w:t>
      </w:r>
      <w:r w:rsidR="00D93CC0">
        <w:rPr>
          <w:rFonts w:ascii="Arial Narrow" w:eastAsia="Times New Roman" w:hAnsi="Arial Narrow" w:cs="Times New Roman"/>
          <w:lang w:eastAsia="sk-SK"/>
        </w:rPr>
        <w:t>General Electric CT7</w:t>
      </w:r>
      <w:r w:rsidR="00264D6A">
        <w:rPr>
          <w:rFonts w:ascii="Arial Narrow" w:eastAsia="Times New Roman" w:hAnsi="Arial Narrow" w:cs="Times New Roman"/>
          <w:lang w:eastAsia="sk-SK"/>
        </w:rPr>
        <w:t>-2E1</w:t>
      </w:r>
      <w:r w:rsidR="00D93CC0" w:rsidRPr="00D93CC0">
        <w:rPr>
          <w:rFonts w:ascii="Arial Narrow" w:eastAsia="Times New Roman" w:hAnsi="Arial Narrow" w:cs="Times New Roman"/>
          <w:lang w:eastAsia="sk-SK"/>
        </w:rPr>
        <w:t xml:space="preserve"> podľa NARIADENIA KOMISIE (EÚ) č. 1321/2014 z 26. novembra 2014 o zachovaní letovej spôsobilosti lietadiel a výrobkov, súčastí a zariadení leteckej techniky a o schvaľovaní organizácií a personálu zapojených do týchto činností (Nariadenie EK), Príloha I, Časť M, </w:t>
      </w:r>
      <w:proofErr w:type="spellStart"/>
      <w:r w:rsidR="00D93CC0" w:rsidRPr="00D93CC0">
        <w:rPr>
          <w:rFonts w:ascii="Arial Narrow" w:eastAsia="Times New Roman" w:hAnsi="Arial Narrow" w:cs="Times New Roman"/>
          <w:lang w:eastAsia="sk-SK"/>
        </w:rPr>
        <w:t>podčasť</w:t>
      </w:r>
      <w:proofErr w:type="spellEnd"/>
      <w:r w:rsidR="00D93CC0" w:rsidRPr="00D93CC0">
        <w:rPr>
          <w:rFonts w:ascii="Arial Narrow" w:eastAsia="Times New Roman" w:hAnsi="Arial Narrow" w:cs="Times New Roman"/>
          <w:lang w:eastAsia="sk-SK"/>
        </w:rPr>
        <w:t xml:space="preserve"> F, alebo Prílohy II, </w:t>
      </w:r>
      <w:r w:rsidR="00D93CC0">
        <w:rPr>
          <w:rFonts w:ascii="Arial Narrow" w:eastAsia="Times New Roman" w:hAnsi="Arial Narrow" w:cs="Times New Roman"/>
          <w:lang w:eastAsia="sk-SK"/>
        </w:rPr>
        <w:t>Časť 145</w:t>
      </w:r>
      <w:r>
        <w:rPr>
          <w:rFonts w:ascii="Arial Narrow" w:eastAsia="Times New Roman" w:hAnsi="Arial Narrow" w:cs="Times New Roman"/>
          <w:lang w:eastAsia="sk-SK"/>
        </w:rPr>
        <w:t>.</w:t>
      </w:r>
    </w:p>
    <w:p w14:paraId="4F18C915" w14:textId="04EBD8AC" w:rsidR="00594BD4" w:rsidRDefault="00594BD4" w:rsidP="00703692">
      <w:pPr>
        <w:rPr>
          <w:rFonts w:ascii="Arial Narrow" w:eastAsia="Times New Roman" w:hAnsi="Arial Narrow" w:cs="Times New Roman"/>
          <w:b/>
          <w:lang w:eastAsia="sk-SK"/>
        </w:rPr>
      </w:pPr>
    </w:p>
    <w:p w14:paraId="3B9E559A" w14:textId="3737958D" w:rsidR="00C11C9D" w:rsidRDefault="00C11C9D" w:rsidP="00703692">
      <w:pPr>
        <w:rPr>
          <w:rFonts w:ascii="Arial Narrow" w:eastAsia="Times New Roman" w:hAnsi="Arial Narrow" w:cs="Times New Roman"/>
          <w:b/>
          <w:lang w:eastAsia="sk-SK"/>
        </w:rPr>
      </w:pPr>
      <w:r>
        <w:rPr>
          <w:rFonts w:ascii="Arial Narrow" w:eastAsia="Times New Roman" w:hAnsi="Arial Narrow" w:cs="Times New Roman"/>
          <w:b/>
          <w:lang w:eastAsia="sk-SK"/>
        </w:rPr>
        <w:t>Lietadlo pokryté službou (</w:t>
      </w:r>
      <w:proofErr w:type="spellStart"/>
      <w:r>
        <w:rPr>
          <w:rFonts w:ascii="Arial Narrow" w:eastAsia="Times New Roman" w:hAnsi="Arial Narrow" w:cs="Times New Roman"/>
          <w:b/>
          <w:lang w:eastAsia="sk-SK"/>
        </w:rPr>
        <w:t>Aircraft</w:t>
      </w:r>
      <w:proofErr w:type="spellEnd"/>
      <w:r>
        <w:rPr>
          <w:rFonts w:ascii="Arial Narrow" w:eastAsia="Times New Roman" w:hAnsi="Arial Narrow" w:cs="Times New Roman"/>
          <w:b/>
          <w:lang w:eastAsia="sk-SK"/>
        </w:rPr>
        <w:t xml:space="preserve"> </w:t>
      </w:r>
      <w:proofErr w:type="spellStart"/>
      <w:r>
        <w:rPr>
          <w:rFonts w:ascii="Arial Narrow" w:eastAsia="Times New Roman" w:hAnsi="Arial Narrow" w:cs="Times New Roman"/>
          <w:b/>
          <w:lang w:eastAsia="sk-SK"/>
        </w:rPr>
        <w:t>covored</w:t>
      </w:r>
      <w:proofErr w:type="spellEnd"/>
      <w:r>
        <w:rPr>
          <w:rFonts w:ascii="Arial Narrow" w:eastAsia="Times New Roman" w:hAnsi="Arial Narrow" w:cs="Times New Roman"/>
          <w:b/>
          <w:lang w:eastAsia="sk-SK"/>
        </w:rPr>
        <w:t>)</w:t>
      </w:r>
    </w:p>
    <w:tbl>
      <w:tblPr>
        <w:tblStyle w:val="Mriekatabuky"/>
        <w:tblW w:w="0" w:type="auto"/>
        <w:tblLook w:val="04A0" w:firstRow="1" w:lastRow="0" w:firstColumn="1" w:lastColumn="0" w:noHBand="0" w:noVBand="1"/>
      </w:tblPr>
      <w:tblGrid>
        <w:gridCol w:w="1504"/>
        <w:gridCol w:w="1454"/>
        <w:gridCol w:w="1519"/>
        <w:gridCol w:w="1554"/>
        <w:gridCol w:w="1680"/>
        <w:gridCol w:w="1635"/>
      </w:tblGrid>
      <w:tr w:rsidR="00594BD4" w14:paraId="12732969" w14:textId="77777777" w:rsidTr="00703692">
        <w:tc>
          <w:tcPr>
            <w:tcW w:w="2172" w:type="dxa"/>
            <w:vAlign w:val="center"/>
          </w:tcPr>
          <w:p w14:paraId="50ABCA12" w14:textId="6142E8B8" w:rsidR="00594BD4" w:rsidRPr="007C32BA" w:rsidRDefault="00594BD4" w:rsidP="00703692">
            <w:pPr>
              <w:jc w:val="center"/>
              <w:rPr>
                <w:rFonts w:ascii="Arial Narrow" w:eastAsia="Times New Roman" w:hAnsi="Arial Narrow" w:cs="Times New Roman"/>
                <w:b/>
                <w:lang w:eastAsia="sk-SK"/>
              </w:rPr>
            </w:pPr>
            <w:r>
              <w:rPr>
                <w:rFonts w:ascii="Arial Narrow" w:eastAsia="Times New Roman" w:hAnsi="Arial Narrow" w:cs="Times New Roman"/>
                <w:b/>
                <w:lang w:eastAsia="sk-SK"/>
              </w:rPr>
              <w:t>Typ lietadla</w:t>
            </w:r>
            <w:r w:rsidR="00374EB0">
              <w:rPr>
                <w:rFonts w:ascii="Arial Narrow" w:eastAsia="Times New Roman" w:hAnsi="Arial Narrow" w:cs="Times New Roman"/>
                <w:b/>
                <w:lang w:eastAsia="sk-SK"/>
              </w:rPr>
              <w:t xml:space="preserve"> (</w:t>
            </w:r>
            <w:r>
              <w:rPr>
                <w:rFonts w:ascii="Arial Narrow" w:eastAsia="Times New Roman" w:hAnsi="Arial Narrow" w:cs="Times New Roman"/>
                <w:b/>
                <w:lang w:eastAsia="sk-SK"/>
              </w:rPr>
              <w:t>A/C type</w:t>
            </w:r>
            <w:r w:rsidR="00374EB0">
              <w:rPr>
                <w:rFonts w:ascii="Arial Narrow" w:eastAsia="Times New Roman" w:hAnsi="Arial Narrow" w:cs="Times New Roman"/>
                <w:b/>
                <w:lang w:eastAsia="sk-SK"/>
              </w:rPr>
              <w:t>)</w:t>
            </w:r>
          </w:p>
        </w:tc>
        <w:tc>
          <w:tcPr>
            <w:tcW w:w="2172" w:type="dxa"/>
            <w:vAlign w:val="center"/>
          </w:tcPr>
          <w:p w14:paraId="6973F1E6" w14:textId="7FD53FE5" w:rsidR="00594BD4" w:rsidRDefault="00594BD4" w:rsidP="00703692">
            <w:pPr>
              <w:jc w:val="center"/>
              <w:rPr>
                <w:rFonts w:ascii="Arial Narrow" w:eastAsia="Times New Roman" w:hAnsi="Arial Narrow" w:cs="Times New Roman"/>
                <w:b/>
                <w:lang w:eastAsia="sk-SK"/>
              </w:rPr>
            </w:pPr>
            <w:proofErr w:type="spellStart"/>
            <w:r>
              <w:rPr>
                <w:rFonts w:ascii="Arial Narrow" w:eastAsia="Times New Roman" w:hAnsi="Arial Narrow" w:cs="Times New Roman"/>
                <w:b/>
                <w:lang w:eastAsia="sk-SK"/>
              </w:rPr>
              <w:t>v</w:t>
            </w:r>
            <w:r w:rsidR="00374EB0">
              <w:rPr>
                <w:rFonts w:ascii="Arial Narrow" w:eastAsia="Times New Roman" w:hAnsi="Arial Narrow" w:cs="Times New Roman"/>
                <w:b/>
                <w:lang w:eastAsia="sk-SK"/>
              </w:rPr>
              <w:t>.č</w:t>
            </w:r>
            <w:proofErr w:type="spellEnd"/>
            <w:r w:rsidR="00374EB0">
              <w:rPr>
                <w:rFonts w:ascii="Arial Narrow" w:eastAsia="Times New Roman" w:hAnsi="Arial Narrow" w:cs="Times New Roman"/>
                <w:b/>
                <w:lang w:eastAsia="sk-SK"/>
              </w:rPr>
              <w:t>.</w:t>
            </w:r>
            <w:r>
              <w:rPr>
                <w:rFonts w:ascii="Arial Narrow" w:eastAsia="Times New Roman" w:hAnsi="Arial Narrow" w:cs="Times New Roman"/>
                <w:b/>
                <w:lang w:eastAsia="sk-SK"/>
              </w:rPr>
              <w:t xml:space="preserve"> </w:t>
            </w:r>
            <w:r w:rsidR="00374EB0">
              <w:rPr>
                <w:rFonts w:ascii="Arial Narrow" w:eastAsia="Times New Roman" w:hAnsi="Arial Narrow" w:cs="Times New Roman"/>
                <w:b/>
                <w:lang w:eastAsia="sk-SK"/>
              </w:rPr>
              <w:t>(</w:t>
            </w:r>
            <w:r>
              <w:rPr>
                <w:rFonts w:ascii="Arial Narrow" w:eastAsia="Times New Roman" w:hAnsi="Arial Narrow" w:cs="Times New Roman"/>
                <w:b/>
                <w:lang w:eastAsia="sk-SK"/>
              </w:rPr>
              <w:t>MSN</w:t>
            </w:r>
            <w:r w:rsidR="00374EB0">
              <w:rPr>
                <w:rFonts w:ascii="Arial Narrow" w:eastAsia="Times New Roman" w:hAnsi="Arial Narrow" w:cs="Times New Roman"/>
                <w:b/>
                <w:lang w:eastAsia="sk-SK"/>
              </w:rPr>
              <w:t>)</w:t>
            </w:r>
          </w:p>
        </w:tc>
        <w:tc>
          <w:tcPr>
            <w:tcW w:w="2172" w:type="dxa"/>
            <w:vAlign w:val="center"/>
          </w:tcPr>
          <w:p w14:paraId="2013EAD6" w14:textId="684391BD" w:rsidR="00594BD4" w:rsidRDefault="00594BD4" w:rsidP="00703692">
            <w:pPr>
              <w:jc w:val="center"/>
              <w:rPr>
                <w:rFonts w:ascii="Arial Narrow" w:eastAsia="Times New Roman" w:hAnsi="Arial Narrow" w:cs="Times New Roman"/>
                <w:b/>
                <w:lang w:eastAsia="sk-SK"/>
              </w:rPr>
            </w:pPr>
            <w:r>
              <w:rPr>
                <w:rFonts w:ascii="Arial Narrow" w:eastAsia="Times New Roman" w:hAnsi="Arial Narrow" w:cs="Times New Roman"/>
                <w:b/>
                <w:lang w:eastAsia="sk-SK"/>
              </w:rPr>
              <w:t>Reg. zn.</w:t>
            </w:r>
            <w:r w:rsidR="00374EB0">
              <w:rPr>
                <w:rFonts w:ascii="Arial Narrow" w:eastAsia="Times New Roman" w:hAnsi="Arial Narrow" w:cs="Times New Roman"/>
                <w:b/>
                <w:lang w:eastAsia="sk-SK"/>
              </w:rPr>
              <w:t xml:space="preserve"> (</w:t>
            </w:r>
            <w:proofErr w:type="spellStart"/>
            <w:r>
              <w:rPr>
                <w:rFonts w:ascii="Arial Narrow" w:eastAsia="Times New Roman" w:hAnsi="Arial Narrow" w:cs="Times New Roman"/>
                <w:b/>
                <w:lang w:eastAsia="sk-SK"/>
              </w:rPr>
              <w:t>Immat</w:t>
            </w:r>
            <w:proofErr w:type="spellEnd"/>
            <w:r w:rsidR="00374EB0">
              <w:rPr>
                <w:rFonts w:ascii="Arial Narrow" w:eastAsia="Times New Roman" w:hAnsi="Arial Narrow" w:cs="Times New Roman"/>
                <w:b/>
                <w:lang w:eastAsia="sk-SK"/>
              </w:rPr>
              <w:t>)</w:t>
            </w:r>
          </w:p>
        </w:tc>
        <w:tc>
          <w:tcPr>
            <w:tcW w:w="2172" w:type="dxa"/>
            <w:vAlign w:val="center"/>
          </w:tcPr>
          <w:p w14:paraId="3724C4E5" w14:textId="16204124" w:rsidR="00594BD4" w:rsidRDefault="00594BD4" w:rsidP="00703692">
            <w:pPr>
              <w:jc w:val="center"/>
              <w:rPr>
                <w:rFonts w:ascii="Arial Narrow" w:eastAsia="Times New Roman" w:hAnsi="Arial Narrow" w:cs="Times New Roman"/>
                <w:b/>
                <w:lang w:eastAsia="sk-SK"/>
              </w:rPr>
            </w:pPr>
            <w:r>
              <w:rPr>
                <w:rFonts w:ascii="Arial Narrow" w:eastAsia="Times New Roman" w:hAnsi="Arial Narrow" w:cs="Times New Roman"/>
                <w:b/>
                <w:lang w:eastAsia="sk-SK"/>
              </w:rPr>
              <w:t>M</w:t>
            </w:r>
            <w:r w:rsidR="00374EB0">
              <w:rPr>
                <w:rFonts w:ascii="Arial Narrow" w:eastAsia="Times New Roman" w:hAnsi="Arial Narrow" w:cs="Times New Roman"/>
                <w:b/>
                <w:lang w:eastAsia="sk-SK"/>
              </w:rPr>
              <w:t>otor</w:t>
            </w:r>
            <w:r>
              <w:rPr>
                <w:rFonts w:ascii="Arial Narrow" w:eastAsia="Times New Roman" w:hAnsi="Arial Narrow" w:cs="Times New Roman"/>
                <w:b/>
                <w:lang w:eastAsia="sk-SK"/>
              </w:rPr>
              <w:t xml:space="preserve"> </w:t>
            </w:r>
            <w:r w:rsidR="00374EB0">
              <w:rPr>
                <w:rFonts w:ascii="Arial Narrow" w:eastAsia="Times New Roman" w:hAnsi="Arial Narrow" w:cs="Times New Roman"/>
                <w:b/>
                <w:lang w:eastAsia="sk-SK"/>
              </w:rPr>
              <w:t>(</w:t>
            </w:r>
            <w:r w:rsidRPr="00703692">
              <w:rPr>
                <w:rFonts w:ascii="Arial Narrow" w:eastAsia="Times New Roman" w:hAnsi="Arial Narrow" w:cs="Times New Roman"/>
                <w:b/>
                <w:lang w:val="en-US" w:eastAsia="sk-SK"/>
              </w:rPr>
              <w:t>Engine</w:t>
            </w:r>
            <w:r w:rsidR="00374EB0">
              <w:rPr>
                <w:rFonts w:ascii="Arial Narrow" w:eastAsia="Times New Roman" w:hAnsi="Arial Narrow" w:cs="Times New Roman"/>
                <w:b/>
                <w:lang w:val="en-US" w:eastAsia="sk-SK"/>
              </w:rPr>
              <w:t>)</w:t>
            </w:r>
          </w:p>
        </w:tc>
        <w:tc>
          <w:tcPr>
            <w:tcW w:w="2172" w:type="dxa"/>
            <w:vAlign w:val="center"/>
          </w:tcPr>
          <w:p w14:paraId="18A26507" w14:textId="6395FA18" w:rsidR="00594BD4" w:rsidRDefault="00594BD4" w:rsidP="00703692">
            <w:pPr>
              <w:jc w:val="center"/>
              <w:rPr>
                <w:rFonts w:ascii="Arial Narrow" w:eastAsia="Times New Roman" w:hAnsi="Arial Narrow" w:cs="Times New Roman"/>
                <w:b/>
                <w:lang w:eastAsia="sk-SK"/>
              </w:rPr>
            </w:pPr>
            <w:r>
              <w:rPr>
                <w:rFonts w:ascii="Arial Narrow" w:eastAsia="Times New Roman" w:hAnsi="Arial Narrow" w:cs="Times New Roman"/>
                <w:b/>
                <w:lang w:eastAsia="sk-SK"/>
              </w:rPr>
              <w:t>APU</w:t>
            </w:r>
          </w:p>
        </w:tc>
        <w:tc>
          <w:tcPr>
            <w:tcW w:w="2172" w:type="dxa"/>
            <w:vAlign w:val="center"/>
          </w:tcPr>
          <w:p w14:paraId="290A7D3C" w14:textId="4E7C0DE0" w:rsidR="00594BD4" w:rsidRDefault="00594BD4" w:rsidP="00703692">
            <w:pPr>
              <w:jc w:val="center"/>
              <w:rPr>
                <w:rFonts w:ascii="Arial Narrow" w:eastAsia="Times New Roman" w:hAnsi="Arial Narrow" w:cs="Times New Roman"/>
                <w:b/>
                <w:lang w:eastAsia="sk-SK"/>
              </w:rPr>
            </w:pPr>
            <w:r>
              <w:rPr>
                <w:rFonts w:ascii="Arial Narrow" w:eastAsia="Times New Roman" w:hAnsi="Arial Narrow" w:cs="Times New Roman"/>
                <w:b/>
                <w:lang w:eastAsia="sk-SK"/>
              </w:rPr>
              <w:t>Zavedenie</w:t>
            </w:r>
            <w:r w:rsidR="00374EB0">
              <w:rPr>
                <w:rFonts w:ascii="Arial Narrow" w:eastAsia="Times New Roman" w:hAnsi="Arial Narrow" w:cs="Times New Roman"/>
                <w:b/>
                <w:lang w:eastAsia="sk-SK"/>
              </w:rPr>
              <w:t xml:space="preserve"> (</w:t>
            </w:r>
            <w:proofErr w:type="spellStart"/>
            <w:r>
              <w:rPr>
                <w:rFonts w:ascii="Arial Narrow" w:eastAsia="Times New Roman" w:hAnsi="Arial Narrow" w:cs="Times New Roman"/>
                <w:b/>
                <w:lang w:eastAsia="sk-SK"/>
              </w:rPr>
              <w:t>Phase</w:t>
            </w:r>
            <w:proofErr w:type="spellEnd"/>
            <w:r>
              <w:rPr>
                <w:rFonts w:ascii="Arial Narrow" w:eastAsia="Times New Roman" w:hAnsi="Arial Narrow" w:cs="Times New Roman"/>
                <w:b/>
                <w:lang w:eastAsia="sk-SK"/>
              </w:rPr>
              <w:t xml:space="preserve"> IN</w:t>
            </w:r>
            <w:r w:rsidR="00374EB0">
              <w:rPr>
                <w:rFonts w:ascii="Arial Narrow" w:eastAsia="Times New Roman" w:hAnsi="Arial Narrow" w:cs="Times New Roman"/>
                <w:b/>
                <w:lang w:eastAsia="sk-SK"/>
              </w:rPr>
              <w:t>)</w:t>
            </w:r>
          </w:p>
        </w:tc>
      </w:tr>
      <w:tr w:rsidR="009432E0" w14:paraId="75DB619D" w14:textId="77777777" w:rsidTr="00703692">
        <w:trPr>
          <w:trHeight w:val="515"/>
        </w:trPr>
        <w:tc>
          <w:tcPr>
            <w:tcW w:w="2172" w:type="dxa"/>
            <w:vAlign w:val="center"/>
          </w:tcPr>
          <w:p w14:paraId="670866FA" w14:textId="622833D7" w:rsidR="009432E0" w:rsidRPr="00703692" w:rsidRDefault="009432E0" w:rsidP="00703692">
            <w:pPr>
              <w:jc w:val="center"/>
              <w:rPr>
                <w:rFonts w:ascii="Arial Narrow" w:eastAsia="Times New Roman" w:hAnsi="Arial Narrow" w:cs="Times New Roman"/>
                <w:lang w:eastAsia="sk-SK"/>
              </w:rPr>
            </w:pPr>
            <w:r w:rsidRPr="00703692">
              <w:rPr>
                <w:rFonts w:ascii="Arial Narrow" w:eastAsia="Times New Roman" w:hAnsi="Arial Narrow" w:cs="Times New Roman"/>
                <w:lang w:eastAsia="sk-SK"/>
              </w:rPr>
              <w:t>AW189</w:t>
            </w:r>
          </w:p>
        </w:tc>
        <w:tc>
          <w:tcPr>
            <w:tcW w:w="2172" w:type="dxa"/>
            <w:vAlign w:val="center"/>
          </w:tcPr>
          <w:p w14:paraId="486369C0" w14:textId="472639FF" w:rsidR="009432E0" w:rsidRPr="00703692" w:rsidRDefault="009432E0" w:rsidP="00703692">
            <w:pPr>
              <w:jc w:val="center"/>
              <w:rPr>
                <w:rFonts w:ascii="Arial Narrow" w:eastAsia="Times New Roman" w:hAnsi="Arial Narrow" w:cs="Times New Roman"/>
                <w:lang w:eastAsia="sk-SK"/>
              </w:rPr>
            </w:pPr>
            <w:r w:rsidRPr="00703692">
              <w:rPr>
                <w:rFonts w:ascii="Arial Narrow" w:eastAsia="Times New Roman" w:hAnsi="Arial Narrow" w:cs="Times New Roman"/>
                <w:lang w:eastAsia="sk-SK"/>
              </w:rPr>
              <w:t>49039</w:t>
            </w:r>
          </w:p>
        </w:tc>
        <w:tc>
          <w:tcPr>
            <w:tcW w:w="2172" w:type="dxa"/>
            <w:vAlign w:val="center"/>
          </w:tcPr>
          <w:p w14:paraId="28DCB7EE" w14:textId="01762173" w:rsidR="009432E0" w:rsidRPr="00703692" w:rsidRDefault="009432E0" w:rsidP="00703692">
            <w:pPr>
              <w:jc w:val="center"/>
              <w:rPr>
                <w:rFonts w:ascii="Arial Narrow" w:eastAsia="Times New Roman" w:hAnsi="Arial Narrow" w:cs="Times New Roman"/>
                <w:lang w:eastAsia="sk-SK"/>
              </w:rPr>
            </w:pPr>
            <w:r w:rsidRPr="00703692">
              <w:rPr>
                <w:rFonts w:ascii="Arial Narrow" w:eastAsia="Times New Roman" w:hAnsi="Arial Narrow" w:cs="Times New Roman"/>
                <w:lang w:eastAsia="sk-SK"/>
              </w:rPr>
              <w:t>OM-BYW</w:t>
            </w:r>
          </w:p>
        </w:tc>
        <w:tc>
          <w:tcPr>
            <w:tcW w:w="2172" w:type="dxa"/>
            <w:vAlign w:val="center"/>
          </w:tcPr>
          <w:p w14:paraId="113DE535" w14:textId="77777777" w:rsidR="009432E0" w:rsidRPr="009432E0" w:rsidRDefault="009432E0" w:rsidP="009432E0">
            <w:pPr>
              <w:jc w:val="center"/>
              <w:rPr>
                <w:rFonts w:ascii="Arial Narrow" w:eastAsia="Times New Roman" w:hAnsi="Arial Narrow" w:cs="Times New Roman"/>
                <w:lang w:eastAsia="sk-SK"/>
              </w:rPr>
            </w:pPr>
            <w:r w:rsidRPr="009432E0">
              <w:rPr>
                <w:rFonts w:ascii="Arial Narrow" w:eastAsia="Times New Roman" w:hAnsi="Arial Narrow" w:cs="Times New Roman"/>
                <w:lang w:eastAsia="sk-SK"/>
              </w:rPr>
              <w:t>General Electric</w:t>
            </w:r>
          </w:p>
          <w:p w14:paraId="3688DC62" w14:textId="0E8ED3DC" w:rsidR="009432E0" w:rsidRPr="00703692" w:rsidRDefault="009432E0" w:rsidP="00703692">
            <w:pPr>
              <w:jc w:val="center"/>
              <w:rPr>
                <w:rFonts w:ascii="Arial Narrow" w:eastAsia="Times New Roman" w:hAnsi="Arial Narrow" w:cs="Times New Roman"/>
                <w:lang w:eastAsia="sk-SK"/>
              </w:rPr>
            </w:pPr>
            <w:r w:rsidRPr="009432E0">
              <w:rPr>
                <w:rFonts w:ascii="Arial Narrow" w:eastAsia="Times New Roman" w:hAnsi="Arial Narrow" w:cs="Times New Roman"/>
                <w:lang w:eastAsia="sk-SK"/>
              </w:rPr>
              <w:t>2 x Model CT7-2E1</w:t>
            </w:r>
          </w:p>
        </w:tc>
        <w:tc>
          <w:tcPr>
            <w:tcW w:w="2172" w:type="dxa"/>
            <w:vAlign w:val="center"/>
          </w:tcPr>
          <w:p w14:paraId="6DE51F1C" w14:textId="7FA82911" w:rsidR="009432E0" w:rsidRPr="00703692" w:rsidRDefault="009432E0" w:rsidP="009432E0">
            <w:pPr>
              <w:jc w:val="center"/>
              <w:rPr>
                <w:rFonts w:ascii="Arial Narrow" w:eastAsia="Times New Roman" w:hAnsi="Arial Narrow" w:cs="Times New Roman"/>
                <w:lang w:eastAsia="sk-SK"/>
              </w:rPr>
            </w:pPr>
            <w:proofErr w:type="spellStart"/>
            <w:r w:rsidRPr="00703692">
              <w:rPr>
                <w:rFonts w:ascii="Arial Narrow" w:eastAsia="Times New Roman" w:hAnsi="Arial Narrow" w:cs="Times New Roman"/>
                <w:lang w:eastAsia="sk-SK"/>
              </w:rPr>
              <w:t>Safran</w:t>
            </w:r>
            <w:proofErr w:type="spellEnd"/>
            <w:r w:rsidRPr="00703692">
              <w:rPr>
                <w:rFonts w:ascii="Arial Narrow" w:eastAsia="Times New Roman" w:hAnsi="Arial Narrow" w:cs="Times New Roman"/>
                <w:lang w:eastAsia="sk-SK"/>
              </w:rPr>
              <w:t xml:space="preserve"> (</w:t>
            </w:r>
            <w:proofErr w:type="spellStart"/>
            <w:r w:rsidRPr="00703692">
              <w:rPr>
                <w:rFonts w:ascii="Arial Narrow" w:eastAsia="Times New Roman" w:hAnsi="Arial Narrow" w:cs="Times New Roman"/>
                <w:lang w:eastAsia="sk-SK"/>
              </w:rPr>
              <w:t>Microturbo</w:t>
            </w:r>
            <w:proofErr w:type="spellEnd"/>
            <w:r w:rsidRPr="00703692">
              <w:rPr>
                <w:rFonts w:ascii="Arial Narrow" w:eastAsia="Times New Roman" w:hAnsi="Arial Narrow" w:cs="Times New Roman"/>
                <w:lang w:eastAsia="sk-SK"/>
              </w:rPr>
              <w:t>)</w:t>
            </w:r>
          </w:p>
          <w:p w14:paraId="3B7B7AE9" w14:textId="09E76E56" w:rsidR="009432E0" w:rsidRDefault="009432E0" w:rsidP="00703692">
            <w:pPr>
              <w:jc w:val="center"/>
              <w:rPr>
                <w:rFonts w:ascii="Arial Narrow" w:eastAsia="Times New Roman" w:hAnsi="Arial Narrow" w:cs="Times New Roman"/>
                <w:b/>
                <w:lang w:eastAsia="sk-SK"/>
              </w:rPr>
            </w:pPr>
            <w:r w:rsidRPr="00703692">
              <w:rPr>
                <w:rFonts w:ascii="Arial Narrow" w:eastAsia="Times New Roman" w:hAnsi="Arial Narrow" w:cs="Times New Roman"/>
                <w:lang w:eastAsia="sk-SK"/>
              </w:rPr>
              <w:t>1 x Model e-APU60 model 342</w:t>
            </w:r>
          </w:p>
        </w:tc>
        <w:tc>
          <w:tcPr>
            <w:tcW w:w="2172" w:type="dxa"/>
            <w:vAlign w:val="center"/>
          </w:tcPr>
          <w:p w14:paraId="0B271849" w14:textId="6A8E1736" w:rsidR="009432E0" w:rsidRPr="00703692" w:rsidRDefault="00AC65AF" w:rsidP="00AC65AF">
            <w:pPr>
              <w:jc w:val="center"/>
              <w:rPr>
                <w:rFonts w:ascii="Arial Narrow" w:eastAsia="Times New Roman" w:hAnsi="Arial Narrow" w:cs="Times New Roman"/>
                <w:lang w:eastAsia="sk-SK"/>
              </w:rPr>
            </w:pPr>
            <w:r w:rsidRPr="00703692">
              <w:rPr>
                <w:rFonts w:ascii="Arial Narrow" w:eastAsia="Times New Roman" w:hAnsi="Arial Narrow" w:cs="Times New Roman"/>
                <w:lang w:eastAsia="sk-SK"/>
              </w:rPr>
              <w:t>0</w:t>
            </w:r>
            <w:r>
              <w:rPr>
                <w:rFonts w:ascii="Arial Narrow" w:eastAsia="Times New Roman" w:hAnsi="Arial Narrow" w:cs="Times New Roman"/>
                <w:lang w:eastAsia="sk-SK"/>
              </w:rPr>
              <w:t>1./02</w:t>
            </w:r>
            <w:r w:rsidR="009432E0" w:rsidRPr="00703692">
              <w:rPr>
                <w:rFonts w:ascii="Arial Narrow" w:eastAsia="Times New Roman" w:hAnsi="Arial Narrow" w:cs="Times New Roman"/>
                <w:lang w:eastAsia="sk-SK"/>
              </w:rPr>
              <w:t>.Q 202</w:t>
            </w:r>
            <w:r w:rsidR="00703692">
              <w:rPr>
                <w:rFonts w:ascii="Arial Narrow" w:eastAsia="Times New Roman" w:hAnsi="Arial Narrow" w:cs="Times New Roman"/>
                <w:lang w:eastAsia="sk-SK"/>
              </w:rPr>
              <w:t>4</w:t>
            </w:r>
          </w:p>
        </w:tc>
      </w:tr>
    </w:tbl>
    <w:p w14:paraId="00761E39" w14:textId="5975B94A" w:rsidR="009432E0" w:rsidRDefault="009432E0" w:rsidP="00703692">
      <w:pPr>
        <w:rPr>
          <w:rFonts w:ascii="Arial Narrow" w:eastAsia="Times New Roman" w:hAnsi="Arial Narrow" w:cs="Times New Roman"/>
          <w:b/>
          <w:lang w:eastAsia="sk-SK"/>
        </w:rPr>
      </w:pPr>
    </w:p>
    <w:p w14:paraId="145241BF" w14:textId="715EEC25" w:rsidR="009432E0" w:rsidRDefault="009432E0" w:rsidP="00703692">
      <w:pPr>
        <w:rPr>
          <w:rFonts w:ascii="Arial Narrow" w:eastAsia="Times New Roman" w:hAnsi="Arial Narrow" w:cs="Times New Roman"/>
          <w:b/>
          <w:lang w:eastAsia="sk-SK"/>
        </w:rPr>
      </w:pPr>
      <w:r>
        <w:rPr>
          <w:rFonts w:ascii="Arial Narrow" w:eastAsia="Times New Roman" w:hAnsi="Arial Narrow" w:cs="Times New Roman"/>
          <w:b/>
          <w:lang w:eastAsia="sk-SK"/>
        </w:rPr>
        <w:t>Parametre</w:t>
      </w:r>
    </w:p>
    <w:p w14:paraId="61963DAD" w14:textId="7E1869A6" w:rsidR="009432E0" w:rsidRPr="00703692" w:rsidRDefault="009432E0" w:rsidP="007C32BA">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Typ lietadla</w:t>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t>AW189,</w:t>
      </w:r>
    </w:p>
    <w:p w14:paraId="17588A73" w14:textId="24AE03F8" w:rsidR="009432E0" w:rsidRPr="00703692" w:rsidRDefault="009432E0" w:rsidP="007C32BA">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Priemerná ročná prevádzka lietadla</w:t>
      </w:r>
      <w:r>
        <w:rPr>
          <w:rFonts w:ascii="Arial Narrow" w:eastAsia="Times New Roman" w:hAnsi="Arial Narrow" w:cs="Times New Roman"/>
          <w:lang w:eastAsia="sk-SK"/>
        </w:rPr>
        <w:tab/>
        <w:t>300 letových hodín,</w:t>
      </w:r>
    </w:p>
    <w:p w14:paraId="42DB1A42" w14:textId="121029DD" w:rsidR="009432E0" w:rsidRPr="00703692" w:rsidRDefault="009432E0" w:rsidP="007C32BA">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Minimálna ročná letová prevádzka</w:t>
      </w:r>
      <w:r>
        <w:rPr>
          <w:rFonts w:ascii="Arial Narrow" w:eastAsia="Times New Roman" w:hAnsi="Arial Narrow" w:cs="Times New Roman"/>
          <w:lang w:eastAsia="sk-SK"/>
        </w:rPr>
        <w:tab/>
      </w:r>
      <w:r>
        <w:rPr>
          <w:rFonts w:ascii="Arial Narrow" w:eastAsia="Times New Roman" w:hAnsi="Arial Narrow" w:cs="Times New Roman"/>
          <w:lang w:eastAsia="sk-SK"/>
        </w:rPr>
        <w:tab/>
        <w:t>240 letových hodín,</w:t>
      </w:r>
    </w:p>
    <w:p w14:paraId="1122AE4C" w14:textId="4F04E953" w:rsidR="009432E0" w:rsidRPr="00703692" w:rsidRDefault="009432E0">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Minimálna mesačná prevádzka lietadla</w:t>
      </w:r>
      <w:r>
        <w:rPr>
          <w:rFonts w:ascii="Arial Narrow" w:eastAsia="Times New Roman" w:hAnsi="Arial Narrow" w:cs="Times New Roman"/>
          <w:lang w:eastAsia="sk-SK"/>
        </w:rPr>
        <w:tab/>
        <w:t>20 letových hodín,</w:t>
      </w:r>
    </w:p>
    <w:p w14:paraId="0A780732" w14:textId="2D3BE41A" w:rsidR="009432E0" w:rsidRPr="00703692" w:rsidRDefault="009432E0">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Miesto hlavnej základne</w:t>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t>Letisko BTS,</w:t>
      </w:r>
    </w:p>
    <w:p w14:paraId="6DAA8D10" w14:textId="5CA1BF22" w:rsidR="009432E0" w:rsidRPr="00703692" w:rsidRDefault="009432E0">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Logistický bod</w:t>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t>Letisko BTS,</w:t>
      </w:r>
    </w:p>
    <w:p w14:paraId="442E6453" w14:textId="038856CF" w:rsidR="009432E0" w:rsidRPr="00703692" w:rsidRDefault="00B650C4">
      <w:pPr>
        <w:pStyle w:val="Odsekzoznamu"/>
        <w:numPr>
          <w:ilvl w:val="0"/>
          <w:numId w:val="5"/>
        </w:numPr>
        <w:rPr>
          <w:rFonts w:ascii="Arial Narrow" w:eastAsia="Times New Roman" w:hAnsi="Arial Narrow" w:cs="Times New Roman"/>
          <w:b/>
          <w:lang w:eastAsia="sk-SK"/>
        </w:rPr>
      </w:pPr>
      <w:r>
        <w:rPr>
          <w:rFonts w:ascii="Arial Narrow" w:eastAsia="Times New Roman" w:hAnsi="Arial Narrow" w:cs="Times New Roman"/>
          <w:lang w:eastAsia="sk-SK"/>
        </w:rPr>
        <w:t>Program údržby</w:t>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r>
      <w:r>
        <w:rPr>
          <w:rFonts w:ascii="Arial Narrow" w:eastAsia="Times New Roman" w:hAnsi="Arial Narrow" w:cs="Times New Roman"/>
          <w:lang w:eastAsia="sk-SK"/>
        </w:rPr>
        <w:tab/>
        <w:t>SSG-MP-AW189</w:t>
      </w:r>
    </w:p>
    <w:p w14:paraId="5E5F0C8D" w14:textId="77777777" w:rsidR="00C23B50" w:rsidRPr="00944982" w:rsidRDefault="00C23B50" w:rsidP="009D5C69">
      <w:pPr>
        <w:pStyle w:val="Odsekzoznamu"/>
        <w:spacing w:after="0" w:line="240" w:lineRule="auto"/>
        <w:ind w:left="426"/>
        <w:jc w:val="both"/>
        <w:rPr>
          <w:rFonts w:ascii="Arial Narrow" w:hAnsi="Arial Narrow"/>
        </w:rPr>
      </w:pPr>
    </w:p>
    <w:p w14:paraId="62A0C19C" w14:textId="09CC2422" w:rsidR="00B47241" w:rsidRPr="00703692" w:rsidRDefault="002B782B" w:rsidP="00D93CC0">
      <w:pPr>
        <w:pStyle w:val="Odsekzoznamu"/>
        <w:numPr>
          <w:ilvl w:val="0"/>
          <w:numId w:val="4"/>
        </w:numPr>
        <w:spacing w:after="0" w:line="240" w:lineRule="auto"/>
        <w:jc w:val="both"/>
        <w:rPr>
          <w:rFonts w:ascii="Arial Narrow" w:hAnsi="Arial Narrow"/>
          <w:b/>
        </w:rPr>
      </w:pPr>
      <w:r w:rsidRPr="00703692">
        <w:rPr>
          <w:rFonts w:ascii="Arial Narrow" w:hAnsi="Arial Narrow"/>
          <w:b/>
        </w:rPr>
        <w:t xml:space="preserve">Miesto </w:t>
      </w:r>
      <w:r w:rsidR="001E5830">
        <w:rPr>
          <w:rFonts w:ascii="Arial Narrow" w:hAnsi="Arial Narrow"/>
          <w:b/>
        </w:rPr>
        <w:t>p</w:t>
      </w:r>
      <w:r w:rsidR="001E5830" w:rsidRPr="00703692">
        <w:rPr>
          <w:rFonts w:ascii="Arial Narrow" w:hAnsi="Arial Narrow"/>
          <w:b/>
        </w:rPr>
        <w:t xml:space="preserve">oskytnutia </w:t>
      </w:r>
      <w:r w:rsidR="000C0C2D" w:rsidRPr="00703692">
        <w:rPr>
          <w:rFonts w:ascii="Arial Narrow" w:hAnsi="Arial Narrow"/>
          <w:b/>
        </w:rPr>
        <w:t>služby</w:t>
      </w:r>
      <w:r w:rsidRPr="00703692">
        <w:rPr>
          <w:rFonts w:ascii="Arial Narrow" w:hAnsi="Arial Narrow"/>
          <w:b/>
        </w:rPr>
        <w:t xml:space="preserve">: </w:t>
      </w:r>
    </w:p>
    <w:p w14:paraId="24BC702D" w14:textId="166414CD" w:rsidR="00423EE3" w:rsidRDefault="00423EE3" w:rsidP="00423EE3">
      <w:pPr>
        <w:autoSpaceDE w:val="0"/>
        <w:autoSpaceDN w:val="0"/>
        <w:adjustRightInd w:val="0"/>
        <w:contextualSpacing/>
        <w:jc w:val="both"/>
        <w:rPr>
          <w:rFonts w:ascii="Arial Narrow" w:hAnsi="Arial Narrow"/>
        </w:rPr>
      </w:pPr>
      <w:r w:rsidRPr="00E87C44">
        <w:rPr>
          <w:rFonts w:ascii="Arial Narrow" w:hAnsi="Arial Narrow"/>
        </w:rPr>
        <w:t>Letecký útvar MV SR, Letisko M.R. Štefánika, 812 72 Bratislava, Slovenská republika</w:t>
      </w:r>
      <w:r>
        <w:rPr>
          <w:rFonts w:ascii="Arial Narrow" w:hAnsi="Arial Narrow"/>
        </w:rPr>
        <w:t xml:space="preserve"> a/a</w:t>
      </w:r>
      <w:r w:rsidRPr="00BC3815">
        <w:rPr>
          <w:rFonts w:ascii="Arial Narrow" w:hAnsi="Arial Narrow"/>
        </w:rPr>
        <w:t>lebo v mieste výkonu údržby</w:t>
      </w:r>
      <w:r w:rsidRPr="00BC3815">
        <w:t xml:space="preserve"> </w:t>
      </w:r>
      <w:r w:rsidR="001E5830">
        <w:rPr>
          <w:rFonts w:ascii="Arial Narrow" w:hAnsi="Arial Narrow"/>
        </w:rPr>
        <w:t>Poskytovateľa</w:t>
      </w:r>
      <w:r>
        <w:rPr>
          <w:rFonts w:ascii="Arial Narrow" w:hAnsi="Arial Narrow"/>
        </w:rPr>
        <w:t xml:space="preserve">, </w:t>
      </w:r>
      <w:r w:rsidRPr="00BC3815">
        <w:rPr>
          <w:rFonts w:ascii="Arial Narrow" w:hAnsi="Arial Narrow"/>
        </w:rPr>
        <w:t xml:space="preserve">pokiaľ si to situácia </w:t>
      </w:r>
      <w:r>
        <w:rPr>
          <w:rFonts w:ascii="Arial Narrow" w:hAnsi="Arial Narrow"/>
        </w:rPr>
        <w:t>a/alebo charakter služieb vyžadujú</w:t>
      </w:r>
      <w:r w:rsidRPr="00BC3815">
        <w:rPr>
          <w:rFonts w:ascii="Arial Narrow" w:hAnsi="Arial Narrow"/>
        </w:rPr>
        <w:t>.</w:t>
      </w:r>
      <w:r>
        <w:rPr>
          <w:rFonts w:ascii="Arial Narrow" w:hAnsi="Arial Narrow"/>
        </w:rPr>
        <w:t xml:space="preserve"> </w:t>
      </w:r>
      <w:r w:rsidRPr="00A21DE5">
        <w:rPr>
          <w:rFonts w:ascii="Arial Narrow" w:hAnsi="Arial Narrow"/>
        </w:rPr>
        <w:t xml:space="preserve">Pri technických </w:t>
      </w:r>
      <w:r>
        <w:rPr>
          <w:rFonts w:ascii="Arial Narrow" w:hAnsi="Arial Narrow"/>
        </w:rPr>
        <w:t>sprievodoch</w:t>
      </w:r>
      <w:r w:rsidRPr="00A21DE5">
        <w:rPr>
          <w:rFonts w:ascii="Arial Narrow" w:hAnsi="Arial Narrow"/>
        </w:rPr>
        <w:t xml:space="preserve"> bude miesto plnenie letisko</w:t>
      </w:r>
      <w:r w:rsidR="00B610E3">
        <w:rPr>
          <w:rFonts w:ascii="Arial Narrow" w:hAnsi="Arial Narrow"/>
        </w:rPr>
        <w:t xml:space="preserve"> mimo traťovej stanice</w:t>
      </w:r>
      <w:r>
        <w:rPr>
          <w:rFonts w:ascii="Arial Narrow" w:hAnsi="Arial Narrow"/>
        </w:rPr>
        <w:t xml:space="preserve"> alebo miesto</w:t>
      </w:r>
      <w:r w:rsidRPr="00A21DE5">
        <w:rPr>
          <w:rFonts w:ascii="Arial Narrow" w:hAnsi="Arial Narrow"/>
        </w:rPr>
        <w:t xml:space="preserve"> technického </w:t>
      </w:r>
      <w:r>
        <w:rPr>
          <w:rFonts w:ascii="Arial Narrow" w:hAnsi="Arial Narrow"/>
        </w:rPr>
        <w:t>sprievodu</w:t>
      </w:r>
      <w:r w:rsidR="00703692">
        <w:rPr>
          <w:rFonts w:ascii="Arial Narrow" w:hAnsi="Arial Narrow"/>
        </w:rPr>
        <w:t xml:space="preserve"> ako bude tento vyžadovaný</w:t>
      </w:r>
      <w:r w:rsidRPr="00A21DE5">
        <w:rPr>
          <w:rFonts w:ascii="Arial Narrow" w:hAnsi="Arial Narrow"/>
        </w:rPr>
        <w:t>.</w:t>
      </w:r>
    </w:p>
    <w:p w14:paraId="3BCC5F79" w14:textId="77777777" w:rsidR="003F7930" w:rsidRPr="00B47241" w:rsidRDefault="003F7930" w:rsidP="00772A5E">
      <w:pPr>
        <w:pStyle w:val="Odsekzoznamu"/>
        <w:spacing w:after="0" w:line="240" w:lineRule="auto"/>
        <w:ind w:left="360"/>
        <w:jc w:val="both"/>
      </w:pPr>
    </w:p>
    <w:p w14:paraId="2A778671" w14:textId="6620E516" w:rsidR="0041014B" w:rsidRPr="00944982" w:rsidRDefault="0041014B" w:rsidP="00D93CC0">
      <w:pPr>
        <w:pStyle w:val="Odsekzoznamu"/>
        <w:numPr>
          <w:ilvl w:val="0"/>
          <w:numId w:val="4"/>
        </w:numPr>
        <w:spacing w:after="0" w:line="240" w:lineRule="auto"/>
        <w:ind w:left="426" w:hanging="426"/>
        <w:jc w:val="both"/>
        <w:rPr>
          <w:rFonts w:ascii="Arial Narrow" w:hAnsi="Arial Narrow"/>
        </w:rPr>
      </w:pPr>
      <w:r w:rsidRPr="00703692">
        <w:rPr>
          <w:rFonts w:ascii="Arial Narrow" w:hAnsi="Arial Narrow"/>
          <w:b/>
        </w:rPr>
        <w:t>Poskytovanie služieb</w:t>
      </w:r>
      <w:r w:rsidR="008E578C" w:rsidRPr="00703692">
        <w:rPr>
          <w:rFonts w:ascii="Arial Narrow" w:hAnsi="Arial Narrow"/>
          <w:b/>
        </w:rPr>
        <w:t xml:space="preserve"> údržby</w:t>
      </w:r>
      <w:r w:rsidRPr="00944982">
        <w:rPr>
          <w:rFonts w:ascii="Arial Narrow" w:hAnsi="Arial Narrow"/>
        </w:rPr>
        <w:t xml:space="preserve"> sa skladá z </w:t>
      </w:r>
      <w:r w:rsidRPr="00944982">
        <w:rPr>
          <w:rFonts w:ascii="Arial Narrow" w:hAnsi="Arial Narrow"/>
        </w:rPr>
        <w:tab/>
      </w:r>
    </w:p>
    <w:p w14:paraId="4789915A" w14:textId="15650C14" w:rsidR="004B736F" w:rsidRDefault="004B736F" w:rsidP="00703692">
      <w:pPr>
        <w:pStyle w:val="Odsekzoznamu"/>
        <w:numPr>
          <w:ilvl w:val="0"/>
          <w:numId w:val="12"/>
        </w:numPr>
        <w:spacing w:after="60"/>
        <w:ind w:left="426" w:hanging="284"/>
        <w:jc w:val="both"/>
        <w:rPr>
          <w:rFonts w:ascii="Arial Narrow" w:hAnsi="Arial Narrow"/>
        </w:rPr>
      </w:pPr>
      <w:r w:rsidRPr="00703692">
        <w:rPr>
          <w:rFonts w:ascii="Arial Narrow" w:hAnsi="Arial Narrow"/>
        </w:rPr>
        <w:t xml:space="preserve">Údržba vrtuľníka Leonardo AW189 OM-BYW </w:t>
      </w:r>
      <w:proofErr w:type="spellStart"/>
      <w:r w:rsidRPr="00703692">
        <w:rPr>
          <w:rFonts w:ascii="Arial Narrow" w:hAnsi="Arial Narrow"/>
        </w:rPr>
        <w:t>v.č</w:t>
      </w:r>
      <w:proofErr w:type="spellEnd"/>
      <w:r w:rsidRPr="00703692">
        <w:rPr>
          <w:rFonts w:ascii="Arial Narrow" w:hAnsi="Arial Narrow"/>
        </w:rPr>
        <w:t>. 49039 podľa aktuálne platného programu údržby.</w:t>
      </w:r>
    </w:p>
    <w:p w14:paraId="6827AAAE" w14:textId="01824104" w:rsidR="00C227EE" w:rsidRDefault="00C227EE" w:rsidP="00703692">
      <w:pPr>
        <w:pStyle w:val="Odsekzoznamu"/>
        <w:spacing w:after="60"/>
        <w:ind w:left="426"/>
        <w:jc w:val="both"/>
        <w:rPr>
          <w:rFonts w:ascii="Arial Narrow" w:hAnsi="Arial Narrow"/>
        </w:rPr>
      </w:pPr>
      <w:r>
        <w:rPr>
          <w:rFonts w:ascii="Arial Narrow" w:hAnsi="Arial Narrow"/>
        </w:rPr>
        <w:t>Úlohou tejto časti je pop</w:t>
      </w:r>
      <w:r w:rsidR="003E4A1D">
        <w:rPr>
          <w:rFonts w:ascii="Arial Narrow" w:hAnsi="Arial Narrow"/>
        </w:rPr>
        <w:t xml:space="preserve">ísať postupy </w:t>
      </w:r>
      <w:r>
        <w:rPr>
          <w:rFonts w:ascii="Arial Narrow" w:hAnsi="Arial Narrow"/>
        </w:rPr>
        <w:t xml:space="preserve">na základe ktorých bude Poskytovateľ dodávať služby pre Objednávateľa tak ako je špecifikované v časti 1.2 rámcovej dohody na stanici traťovej údržby, mimo stanice traťovej údržby a na technickej základni vrátane špecifickej technickej asistencie formou podpory na traťovej stanici a v mieste technického sprievodu. </w:t>
      </w:r>
    </w:p>
    <w:p w14:paraId="7D04EE6C" w14:textId="67546FEE" w:rsidR="007C32BA" w:rsidRDefault="007C32BA" w:rsidP="00703692">
      <w:pPr>
        <w:pStyle w:val="Odsekzoznamu"/>
        <w:spacing w:after="60"/>
        <w:ind w:left="426"/>
        <w:jc w:val="both"/>
        <w:rPr>
          <w:rFonts w:ascii="Arial Narrow" w:hAnsi="Arial Narrow"/>
        </w:rPr>
      </w:pPr>
      <w:r>
        <w:rPr>
          <w:rFonts w:ascii="Arial Narrow" w:hAnsi="Arial Narrow"/>
        </w:rPr>
        <w:t>Všetky práce alebo úkony poskytované Poskytovateľom pre Objednávateľa musia</w:t>
      </w:r>
      <w:r w:rsidR="006F3904">
        <w:rPr>
          <w:rFonts w:ascii="Arial Narrow" w:hAnsi="Arial Narrow"/>
        </w:rPr>
        <w:t xml:space="preserve"> byť vykonávané v súlade s Časťou 145 Nariadenia komisie (EÚ) 1321/2014</w:t>
      </w:r>
      <w:r w:rsidR="001A14A6">
        <w:rPr>
          <w:rFonts w:ascii="Arial Narrow" w:hAnsi="Arial Narrow"/>
        </w:rPr>
        <w:t>.</w:t>
      </w:r>
    </w:p>
    <w:p w14:paraId="4FB6F44D" w14:textId="77777777" w:rsidR="006F3904" w:rsidRDefault="006F3904" w:rsidP="00703692">
      <w:pPr>
        <w:pStyle w:val="Odsekzoznamu"/>
        <w:spacing w:after="60"/>
        <w:ind w:left="426"/>
        <w:jc w:val="both"/>
        <w:rPr>
          <w:rFonts w:ascii="Arial Narrow" w:hAnsi="Arial Narrow"/>
        </w:rPr>
      </w:pPr>
      <w:r>
        <w:rPr>
          <w:rFonts w:ascii="Arial Narrow" w:hAnsi="Arial Narrow"/>
        </w:rPr>
        <w:tab/>
      </w:r>
    </w:p>
    <w:p w14:paraId="46387346" w14:textId="761EA9EB" w:rsidR="006F3904" w:rsidRDefault="006F3904" w:rsidP="00703692">
      <w:pPr>
        <w:pStyle w:val="Odsekzoznamu"/>
        <w:spacing w:after="60"/>
        <w:ind w:left="426"/>
        <w:jc w:val="both"/>
        <w:rPr>
          <w:rFonts w:ascii="Arial Narrow" w:hAnsi="Arial Narrow"/>
          <w:i/>
        </w:rPr>
      </w:pPr>
      <w:r>
        <w:rPr>
          <w:rFonts w:ascii="Arial Narrow" w:hAnsi="Arial Narrow"/>
          <w:i/>
        </w:rPr>
        <w:lastRenderedPageBreak/>
        <w:t>Poznámka</w:t>
      </w:r>
      <w:r w:rsidR="00E64ED9">
        <w:rPr>
          <w:rFonts w:ascii="Arial Narrow" w:hAnsi="Arial Narrow"/>
          <w:i/>
        </w:rPr>
        <w:t xml:space="preserve"> 1</w:t>
      </w:r>
      <w:r>
        <w:rPr>
          <w:rFonts w:ascii="Arial Narrow" w:hAnsi="Arial Narrow"/>
          <w:i/>
        </w:rPr>
        <w:t>:</w:t>
      </w:r>
    </w:p>
    <w:p w14:paraId="69B37CA7" w14:textId="4F99C2B9" w:rsidR="006F3904" w:rsidRDefault="006F3904" w:rsidP="00703692">
      <w:pPr>
        <w:pStyle w:val="Odsekzoznamu"/>
        <w:spacing w:after="60"/>
        <w:ind w:left="708"/>
        <w:jc w:val="both"/>
        <w:rPr>
          <w:rFonts w:ascii="Arial Narrow" w:hAnsi="Arial Narrow"/>
          <w:i/>
        </w:rPr>
      </w:pPr>
      <w:r>
        <w:rPr>
          <w:rFonts w:ascii="Arial Narrow" w:hAnsi="Arial Narrow"/>
          <w:i/>
        </w:rPr>
        <w:t xml:space="preserve">Objednávateľovi budú poskytované relevantné služby od Poskytovateľa v najvyššej možnej kvalite v mieste a čase výkonu údržby pre zaistenie najvyššej spoľahlivosti prevádzkovanej leteckej techniky.  </w:t>
      </w:r>
    </w:p>
    <w:p w14:paraId="58D016DC" w14:textId="77777777" w:rsidR="00703692" w:rsidRPr="00703692" w:rsidRDefault="00703692" w:rsidP="00703692">
      <w:pPr>
        <w:pStyle w:val="Odsekzoznamu"/>
        <w:spacing w:after="60"/>
        <w:ind w:left="708"/>
        <w:jc w:val="both"/>
        <w:rPr>
          <w:rFonts w:ascii="Arial Narrow" w:hAnsi="Arial Narrow"/>
          <w:i/>
        </w:rPr>
      </w:pPr>
    </w:p>
    <w:p w14:paraId="48D695CD" w14:textId="608D0B38" w:rsidR="004B736F" w:rsidRPr="00703692" w:rsidRDefault="004B736F" w:rsidP="00703692">
      <w:pPr>
        <w:pStyle w:val="Odsekzoznamu"/>
        <w:numPr>
          <w:ilvl w:val="0"/>
          <w:numId w:val="9"/>
        </w:numPr>
        <w:spacing w:after="60"/>
        <w:jc w:val="both"/>
        <w:rPr>
          <w:rFonts w:ascii="Arial Narrow" w:hAnsi="Arial Narrow"/>
        </w:rPr>
      </w:pPr>
      <w:r w:rsidRPr="00703692">
        <w:rPr>
          <w:rFonts w:ascii="Arial Narrow" w:hAnsi="Arial Narrow"/>
          <w:b/>
        </w:rPr>
        <w:t>Plánovaná údržba</w:t>
      </w:r>
      <w:r w:rsidRPr="00703692">
        <w:rPr>
          <w:rFonts w:ascii="Arial Narrow" w:hAnsi="Arial Narrow"/>
        </w:rPr>
        <w:t xml:space="preserve"> (ktorá je </w:t>
      </w:r>
      <w:r w:rsidRPr="00703692">
        <w:rPr>
          <w:rFonts w:ascii="Arial Narrow" w:hAnsi="Arial Narrow"/>
          <w:b/>
        </w:rPr>
        <w:t>zahrnutá vo fixnej časti</w:t>
      </w:r>
      <w:r w:rsidRPr="00703692">
        <w:rPr>
          <w:rFonts w:ascii="Arial Narrow" w:hAnsi="Arial Narrow"/>
        </w:rPr>
        <w:t>):</w:t>
      </w:r>
    </w:p>
    <w:p w14:paraId="179DC822" w14:textId="77777777" w:rsidR="00334DDE" w:rsidRPr="00703692" w:rsidRDefault="00334DDE" w:rsidP="00703692">
      <w:pPr>
        <w:pStyle w:val="Odsekzoznamu"/>
        <w:spacing w:after="0"/>
        <w:ind w:left="712"/>
        <w:jc w:val="both"/>
        <w:rPr>
          <w:rFonts w:ascii="Arial Narrow" w:hAnsi="Arial Narrow"/>
        </w:rPr>
      </w:pPr>
    </w:p>
    <w:p w14:paraId="6B3DADEA" w14:textId="6C335360" w:rsidR="004B736F" w:rsidRDefault="004B736F" w:rsidP="00703692">
      <w:pPr>
        <w:pStyle w:val="Odsekzoznamu"/>
        <w:numPr>
          <w:ilvl w:val="0"/>
          <w:numId w:val="10"/>
        </w:numPr>
        <w:spacing w:after="60"/>
        <w:ind w:left="709" w:hanging="425"/>
        <w:jc w:val="both"/>
        <w:rPr>
          <w:rFonts w:ascii="Arial Narrow" w:hAnsi="Arial Narrow"/>
        </w:rPr>
      </w:pPr>
      <w:r w:rsidRPr="00703692">
        <w:rPr>
          <w:rFonts w:ascii="Arial Narrow" w:hAnsi="Arial Narrow"/>
        </w:rPr>
        <w:t>Zabezpečiť</w:t>
      </w:r>
      <w:r w:rsidR="00F06FE0">
        <w:rPr>
          <w:rFonts w:ascii="Arial Narrow" w:hAnsi="Arial Narrow"/>
        </w:rPr>
        <w:t xml:space="preserve"> nepretržitú</w:t>
      </w:r>
      <w:r w:rsidRPr="00703692">
        <w:rPr>
          <w:rFonts w:ascii="Arial Narrow" w:hAnsi="Arial Narrow"/>
        </w:rPr>
        <w:t xml:space="preserve"> traťovú údržbu 24 hodín denne a 7 dní v</w:t>
      </w:r>
      <w:r w:rsidR="00264D6A">
        <w:rPr>
          <w:rFonts w:ascii="Arial Narrow" w:hAnsi="Arial Narrow"/>
        </w:rPr>
        <w:t> </w:t>
      </w:r>
      <w:r w:rsidRPr="00703692">
        <w:rPr>
          <w:rFonts w:ascii="Arial Narrow" w:hAnsi="Arial Narrow"/>
        </w:rPr>
        <w:t>týždni</w:t>
      </w:r>
      <w:r w:rsidR="00264D6A">
        <w:rPr>
          <w:rFonts w:ascii="Arial Narrow" w:hAnsi="Arial Narrow"/>
        </w:rPr>
        <w:t xml:space="preserve"> počas platnosti rámcovej dohody</w:t>
      </w:r>
      <w:r w:rsidRPr="00703692">
        <w:rPr>
          <w:rFonts w:ascii="Arial Narrow" w:hAnsi="Arial Narrow"/>
        </w:rPr>
        <w:t xml:space="preserve"> </w:t>
      </w:r>
      <w:proofErr w:type="spellStart"/>
      <w:r w:rsidRPr="00703692">
        <w:rPr>
          <w:rFonts w:ascii="Arial Narrow" w:hAnsi="Arial Narrow"/>
        </w:rPr>
        <w:t>t.j</w:t>
      </w:r>
      <w:proofErr w:type="spellEnd"/>
      <w:r w:rsidRPr="00703692">
        <w:rPr>
          <w:rFonts w:ascii="Arial Narrow" w:hAnsi="Arial Narrow"/>
        </w:rPr>
        <w:t>. musí byť schopný kedykoľvek zareagovať na plánovanú ako aj neplánovanú požiadavku na zabezpečenie vykonania letu.</w:t>
      </w:r>
    </w:p>
    <w:p w14:paraId="7EE1117A" w14:textId="4A247325" w:rsidR="00DA6E93" w:rsidRDefault="0062593D" w:rsidP="00CC353C">
      <w:pPr>
        <w:pStyle w:val="Odsekzoznamu"/>
        <w:numPr>
          <w:ilvl w:val="1"/>
          <w:numId w:val="10"/>
        </w:numPr>
        <w:spacing w:after="60"/>
        <w:jc w:val="both"/>
        <w:rPr>
          <w:rFonts w:ascii="Arial Narrow" w:hAnsi="Arial Narrow"/>
        </w:rPr>
      </w:pPr>
      <w:r>
        <w:rPr>
          <w:rFonts w:ascii="Arial Narrow" w:hAnsi="Arial Narrow"/>
        </w:rPr>
        <w:t>Dodávateľ zabezpečí traťovú údržbu spravidla jedným technikom kategórie B1.3 ktorý bude k dispozícii v súlade s požiadavkou na vykonanie a zabezpečenie plánovaného letu,</w:t>
      </w:r>
    </w:p>
    <w:p w14:paraId="59D2B47E" w14:textId="6D1326EA" w:rsidR="007F1ABD" w:rsidRDefault="007F1ABD" w:rsidP="00CC353C">
      <w:pPr>
        <w:pStyle w:val="Odsekzoznamu"/>
        <w:numPr>
          <w:ilvl w:val="1"/>
          <w:numId w:val="10"/>
        </w:numPr>
        <w:spacing w:after="60"/>
        <w:jc w:val="both"/>
        <w:rPr>
          <w:rFonts w:ascii="Arial Narrow" w:hAnsi="Arial Narrow"/>
        </w:rPr>
      </w:pPr>
      <w:r>
        <w:rPr>
          <w:rFonts w:ascii="Arial Narrow" w:hAnsi="Arial Narrow"/>
        </w:rPr>
        <w:t>V prípade zabezpečenia plánovaného letu musí byť vrtuľník pripravený na let najneskôr jednu hodinu pred plánovaným štartom</w:t>
      </w:r>
      <w:r w:rsidR="004255C0">
        <w:rPr>
          <w:rFonts w:ascii="Arial Narrow" w:hAnsi="Arial Narrow"/>
        </w:rPr>
        <w:t>/letom</w:t>
      </w:r>
      <w:r>
        <w:rPr>
          <w:rFonts w:ascii="Arial Narrow" w:hAnsi="Arial Narrow"/>
        </w:rPr>
        <w:t>,</w:t>
      </w:r>
    </w:p>
    <w:p w14:paraId="4467CF0D" w14:textId="644D0E0D" w:rsidR="007F1ABD" w:rsidRPr="00703692" w:rsidRDefault="007F1ABD" w:rsidP="00CC353C">
      <w:pPr>
        <w:pStyle w:val="Odsekzoznamu"/>
        <w:numPr>
          <w:ilvl w:val="1"/>
          <w:numId w:val="10"/>
        </w:numPr>
        <w:spacing w:after="60"/>
        <w:jc w:val="both"/>
        <w:rPr>
          <w:rFonts w:ascii="Arial Narrow" w:hAnsi="Arial Narrow"/>
        </w:rPr>
      </w:pPr>
      <w:r>
        <w:rPr>
          <w:rFonts w:ascii="Arial Narrow" w:hAnsi="Arial Narrow"/>
        </w:rPr>
        <w:t>V prípade neplánovaného letu (AD-HOC) musí byť reakčný čas (čas za aký musí najneskôr začať príprava vrtuľníka) technika ktorý bude zabezpečovať predletovú prípravu maximálne 2h od oznámenia.</w:t>
      </w:r>
    </w:p>
    <w:p w14:paraId="2B927988" w14:textId="5431296B" w:rsidR="00334DDE" w:rsidRPr="004B736F" w:rsidRDefault="00334DDE" w:rsidP="00703692">
      <w:pPr>
        <w:spacing w:after="60"/>
        <w:contextualSpacing/>
        <w:jc w:val="both"/>
        <w:rPr>
          <w:rFonts w:ascii="Arial Narrow" w:hAnsi="Arial Narrow"/>
        </w:rPr>
      </w:pPr>
    </w:p>
    <w:p w14:paraId="6B8A9EB5" w14:textId="74456573" w:rsidR="004B736F" w:rsidRDefault="004B736F" w:rsidP="00341701">
      <w:pPr>
        <w:spacing w:after="60"/>
        <w:ind w:left="708" w:hanging="424"/>
        <w:contextualSpacing/>
        <w:jc w:val="both"/>
        <w:rPr>
          <w:rFonts w:ascii="Arial Narrow" w:hAnsi="Arial Narrow"/>
        </w:rPr>
      </w:pPr>
      <w:r w:rsidRPr="004B736F">
        <w:rPr>
          <w:rFonts w:ascii="Arial Narrow" w:hAnsi="Arial Narrow"/>
        </w:rPr>
        <w:t>II.</w:t>
      </w:r>
      <w:r w:rsidRPr="004B736F">
        <w:rPr>
          <w:rFonts w:ascii="Arial Narrow" w:hAnsi="Arial Narrow"/>
        </w:rPr>
        <w:tab/>
        <w:t>Kalendárne prehliadky, prehliadky po odlietaných hodinách, prehliadky po nalietaných cykloch a ich vzájomné kombinácie tak ako je definované v programe údržby do prehliad</w:t>
      </w:r>
      <w:r w:rsidR="005B1A6A">
        <w:rPr>
          <w:rFonts w:ascii="Arial Narrow" w:hAnsi="Arial Narrow"/>
        </w:rPr>
        <w:t xml:space="preserve">ky po </w:t>
      </w:r>
      <w:r w:rsidR="005B1A6A" w:rsidRPr="00703692">
        <w:rPr>
          <w:rFonts w:ascii="Arial Narrow" w:hAnsi="Arial Narrow"/>
          <w:b/>
        </w:rPr>
        <w:t>1 roku</w:t>
      </w:r>
      <w:r w:rsidRPr="004B736F">
        <w:rPr>
          <w:rFonts w:ascii="Arial Narrow" w:hAnsi="Arial Narrow"/>
        </w:rPr>
        <w:t xml:space="preserve"> vrátane SB a/alebo AD ktoré spadajú do požadovaného intervalu vrátane spotrebného materiálu</w:t>
      </w:r>
      <w:r w:rsidR="002467E4">
        <w:rPr>
          <w:rFonts w:ascii="Arial Narrow" w:hAnsi="Arial Narrow"/>
        </w:rPr>
        <w:t xml:space="preserve"> ak sa jedná o opakujúce sa práce a v čase </w:t>
      </w:r>
      <w:bookmarkStart w:id="0" w:name="_GoBack"/>
      <w:r w:rsidR="002467E4">
        <w:rPr>
          <w:rFonts w:ascii="Arial Narrow" w:hAnsi="Arial Narrow"/>
        </w:rPr>
        <w:t>prípravy súťažných podkladov sú uvedené v </w:t>
      </w:r>
      <w:r w:rsidR="002467E4" w:rsidRPr="00703692">
        <w:rPr>
          <w:rFonts w:ascii="Arial Narrow" w:hAnsi="Arial Narrow"/>
          <w:b/>
        </w:rPr>
        <w:t>Tab.1</w:t>
      </w:r>
      <w:r w:rsidR="00B44410">
        <w:rPr>
          <w:rFonts w:ascii="Arial Narrow" w:hAnsi="Arial Narrow"/>
          <w:b/>
        </w:rPr>
        <w:t xml:space="preserve"> až 7</w:t>
      </w:r>
      <w:r w:rsidR="004255C0">
        <w:rPr>
          <w:rFonts w:ascii="Arial Narrow" w:hAnsi="Arial Narrow"/>
        </w:rPr>
        <w:t>.</w:t>
      </w:r>
      <w:r w:rsidR="00BE6435">
        <w:rPr>
          <w:rFonts w:ascii="Arial Narrow" w:hAnsi="Arial Narrow"/>
        </w:rPr>
        <w:t xml:space="preserve">   </w:t>
      </w:r>
    </w:p>
    <w:bookmarkEnd w:id="0"/>
    <w:p w14:paraId="208B2981" w14:textId="64DBDA3A" w:rsidR="00FA5400" w:rsidRDefault="00FA5400" w:rsidP="00341701">
      <w:pPr>
        <w:spacing w:after="60"/>
        <w:ind w:left="708" w:hanging="424"/>
        <w:contextualSpacing/>
        <w:jc w:val="both"/>
        <w:rPr>
          <w:rFonts w:ascii="Arial Narrow" w:hAnsi="Arial Narrow"/>
        </w:rPr>
      </w:pPr>
    </w:p>
    <w:p w14:paraId="614FBFE8" w14:textId="54EBDB39" w:rsidR="00FA5400" w:rsidRDefault="00FA5400" w:rsidP="00703692">
      <w:pPr>
        <w:spacing w:after="60"/>
        <w:ind w:left="708" w:hanging="424"/>
        <w:contextualSpacing/>
        <w:jc w:val="center"/>
        <w:rPr>
          <w:rFonts w:ascii="Arial Narrow" w:hAnsi="Arial Narrow"/>
        </w:rPr>
      </w:pPr>
      <w:r w:rsidRPr="004F7991">
        <w:rPr>
          <w:rFonts w:ascii="Arial Narrow" w:hAnsi="Arial Narrow"/>
          <w:b/>
          <w:sz w:val="16"/>
          <w:szCs w:val="16"/>
        </w:rPr>
        <w:t>Tab. 1</w:t>
      </w:r>
      <w:r>
        <w:rPr>
          <w:rFonts w:ascii="Arial Narrow" w:hAnsi="Arial Narrow"/>
          <w:b/>
          <w:sz w:val="16"/>
          <w:szCs w:val="16"/>
        </w:rPr>
        <w:t xml:space="preserve"> Práce s intervalom 14 dní ktoré sú zahrnuté vo fixnej časti</w:t>
      </w:r>
    </w:p>
    <w:tbl>
      <w:tblPr>
        <w:tblW w:w="8647" w:type="dxa"/>
        <w:tblInd w:w="562" w:type="dxa"/>
        <w:tblCellMar>
          <w:left w:w="70" w:type="dxa"/>
          <w:right w:w="70" w:type="dxa"/>
        </w:tblCellMar>
        <w:tblLook w:val="04A0" w:firstRow="1" w:lastRow="0" w:firstColumn="1" w:lastColumn="0" w:noHBand="0" w:noVBand="1"/>
      </w:tblPr>
      <w:tblGrid>
        <w:gridCol w:w="1418"/>
        <w:gridCol w:w="4961"/>
        <w:gridCol w:w="2268"/>
      </w:tblGrid>
      <w:tr w:rsidR="00FA5400" w:rsidRPr="00FA5400" w14:paraId="0586F3C0" w14:textId="77777777" w:rsidTr="00F6241E">
        <w:trPr>
          <w:trHeight w:val="454"/>
        </w:trPr>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B27CAD" w14:textId="77777777" w:rsidR="00FA5400" w:rsidRPr="00703692" w:rsidRDefault="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5022A930" w14:textId="77777777" w:rsidR="00FA5400" w:rsidRPr="00703692" w:rsidRDefault="00FA5400" w:rsidP="00703692">
            <w:pPr>
              <w:spacing w:after="0" w:line="240" w:lineRule="auto"/>
              <w:ind w:firstLineChars="100" w:firstLine="18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5CC17A8A" w14:textId="77777777" w:rsidR="00FA5400" w:rsidRPr="00703692" w:rsidRDefault="00FA5400" w:rsidP="00703692">
            <w:pPr>
              <w:spacing w:after="0" w:line="240" w:lineRule="auto"/>
              <w:ind w:firstLineChars="100" w:firstLine="18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REFERENCE</w:t>
            </w:r>
          </w:p>
        </w:tc>
      </w:tr>
      <w:tr w:rsidR="00FA5400" w:rsidRPr="00FA5400" w14:paraId="2CEE8457" w14:textId="77777777" w:rsidTr="00F6241E">
        <w:trPr>
          <w:trHeight w:val="13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CAA5"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CB38"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General visual inspection of windshields and </w:t>
            </w:r>
            <w:proofErr w:type="spellStart"/>
            <w:r w:rsidRPr="00703692">
              <w:rPr>
                <w:rFonts w:ascii="Arial Narrow" w:eastAsia="Times New Roman" w:hAnsi="Arial Narrow" w:cs="Calibri"/>
                <w:color w:val="000000"/>
                <w:sz w:val="18"/>
                <w:szCs w:val="18"/>
                <w:lang w:val="en-US" w:eastAsia="sk-SK"/>
              </w:rPr>
              <w:t>transparents</w:t>
            </w:r>
            <w:proofErr w:type="spellEnd"/>
            <w:r w:rsidRPr="00703692">
              <w:rPr>
                <w:rFonts w:ascii="Arial Narrow" w:eastAsia="Times New Roman" w:hAnsi="Arial Narrow" w:cs="Calibri"/>
                <w:color w:val="000000"/>
                <w:sz w:val="18"/>
                <w:szCs w:val="18"/>
                <w:lang w:val="en-US" w:eastAsia="sk-SK"/>
              </w:rPr>
              <w:t xml:space="preserve">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D8EA"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89-A-20-80-00-01A-310A-D</w:t>
            </w:r>
          </w:p>
        </w:tc>
      </w:tr>
      <w:tr w:rsidR="00FA5400" w:rsidRPr="00FA5400" w14:paraId="39B1A714" w14:textId="77777777" w:rsidTr="00F6241E">
        <w:trPr>
          <w:trHeight w:val="5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7D6B2"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BC79"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tail rotor head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5ECC"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89-A-20-82-02-00A-310A-D</w:t>
            </w:r>
          </w:p>
        </w:tc>
      </w:tr>
      <w:tr w:rsidR="00FA5400" w:rsidRPr="00FA5400" w14:paraId="5B5F121A" w14:textId="77777777" w:rsidTr="00F6241E">
        <w:trPr>
          <w:trHeight w:val="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3848D"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B06A"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main rotor head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C957"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89-A-20-82-01-00A-310A-D</w:t>
            </w:r>
          </w:p>
        </w:tc>
      </w:tr>
      <w:tr w:rsidR="00FA5400" w:rsidRPr="00FA5400" w14:paraId="5B2305E4" w14:textId="77777777" w:rsidTr="00F6241E">
        <w:trPr>
          <w:trHeight w:val="5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6741"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7075"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Pitot support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60322"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89-A-20-80-00-04A-311A-D</w:t>
            </w:r>
          </w:p>
        </w:tc>
      </w:tr>
      <w:tr w:rsidR="00FA5400" w:rsidRPr="00FA5400" w14:paraId="3645F37C" w14:textId="77777777" w:rsidTr="00F6241E">
        <w:trPr>
          <w:trHeight w:val="40"/>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A5F429"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CP-008</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FE8A3"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Visual check of </w:t>
            </w:r>
            <w:proofErr w:type="spellStart"/>
            <w:r w:rsidRPr="00703692">
              <w:rPr>
                <w:rFonts w:ascii="Arial Narrow" w:eastAsia="Times New Roman" w:hAnsi="Arial Narrow" w:cs="Calibri"/>
                <w:color w:val="000000"/>
                <w:sz w:val="18"/>
                <w:szCs w:val="18"/>
                <w:lang w:val="en-US" w:eastAsia="sk-SK"/>
              </w:rPr>
              <w:t>sponson</w:t>
            </w:r>
            <w:proofErr w:type="spellEnd"/>
            <w:r w:rsidRPr="00703692">
              <w:rPr>
                <w:rFonts w:ascii="Arial Narrow" w:eastAsia="Times New Roman" w:hAnsi="Arial Narrow" w:cs="Calibri"/>
                <w:color w:val="000000"/>
                <w:sz w:val="18"/>
                <w:szCs w:val="18"/>
                <w:lang w:val="en-US" w:eastAsia="sk-SK"/>
              </w:rPr>
              <w:t xml:space="preserve"> and life raft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C8277"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89-A-20-80-00-10A-311A-D</w:t>
            </w:r>
          </w:p>
        </w:tc>
      </w:tr>
      <w:tr w:rsidR="00FA5400" w:rsidRPr="00FA5400" w14:paraId="3F0046AA" w14:textId="77777777" w:rsidTr="00F6241E">
        <w:trPr>
          <w:trHeight w:val="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B73C"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66523"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Restoration (cleaning) of external surfaces of the helicopter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C4B0"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89-A-20-21-01-00A-258A-D</w:t>
            </w:r>
          </w:p>
        </w:tc>
      </w:tr>
      <w:tr w:rsidR="00FA5400" w:rsidRPr="00FA5400" w14:paraId="051D4D27" w14:textId="77777777" w:rsidTr="00F6241E">
        <w:trPr>
          <w:trHeight w:val="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C07A"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4EA4"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General visual inspection of upper deck installations and </w:t>
            </w:r>
            <w:proofErr w:type="spellStart"/>
            <w:r w:rsidRPr="00703692">
              <w:rPr>
                <w:rFonts w:ascii="Arial Narrow" w:eastAsia="Times New Roman" w:hAnsi="Arial Narrow" w:cs="Calibri"/>
                <w:color w:val="000000"/>
                <w:sz w:val="18"/>
                <w:szCs w:val="18"/>
                <w:lang w:val="en-US" w:eastAsia="sk-SK"/>
              </w:rPr>
              <w:t>equipments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D88B"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89-A-20-82-07-00A-310A-D</w:t>
            </w:r>
          </w:p>
        </w:tc>
      </w:tr>
      <w:tr w:rsidR="00FA5400" w:rsidRPr="00FA5400" w14:paraId="6B7FD3AD" w14:textId="77777777" w:rsidTr="00F6241E">
        <w:trPr>
          <w:trHeight w:val="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57FFF"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DE33"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upper deck drain line scuppers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D4E40"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89-A-20-82-07-02A-311A-D</w:t>
            </w:r>
          </w:p>
        </w:tc>
      </w:tr>
      <w:tr w:rsidR="00FA5400" w:rsidRPr="00FA5400" w14:paraId="6E8CF8E4" w14:textId="77777777" w:rsidTr="00F6241E">
        <w:trPr>
          <w:trHeight w:val="24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87961"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02E1"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nose and main landing gear bays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029B6" w14:textId="77777777" w:rsidR="00FA5400" w:rsidRPr="00703692" w:rsidRDefault="00FA5400" w:rsidP="00703692">
            <w:pPr>
              <w:spacing w:after="0" w:line="240" w:lineRule="auto"/>
              <w:ind w:left="216"/>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89-A-20-81-02-00A-310A-D</w:t>
            </w:r>
            <w:r w:rsidRPr="00703692">
              <w:rPr>
                <w:rFonts w:ascii="Arial Narrow" w:eastAsia="Times New Roman" w:hAnsi="Arial Narrow" w:cs="Calibri"/>
                <w:color w:val="000000"/>
                <w:sz w:val="18"/>
                <w:szCs w:val="18"/>
                <w:lang w:eastAsia="sk-SK"/>
              </w:rPr>
              <w:br/>
              <w:t>89-A-20-81-03-00A-310A-D</w:t>
            </w:r>
          </w:p>
        </w:tc>
      </w:tr>
      <w:tr w:rsidR="00FA5400" w:rsidRPr="00FA5400" w14:paraId="540FB416" w14:textId="77777777" w:rsidTr="00F6241E">
        <w:trPr>
          <w:trHeight w:val="10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53180"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2B9D"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Restoration (cleaning) of nose and main landing gear bays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2E532"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89-A-20-21-01-00A-258A-D</w:t>
            </w:r>
          </w:p>
        </w:tc>
      </w:tr>
      <w:tr w:rsidR="00FA5400" w:rsidRPr="00FA5400" w14:paraId="7F8750A6" w14:textId="77777777" w:rsidTr="00F6241E">
        <w:trPr>
          <w:trHeight w:val="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C92D2"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A924"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main battery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ACD6"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89-A-20-81-01-00A-310A-D</w:t>
            </w:r>
          </w:p>
        </w:tc>
      </w:tr>
      <w:tr w:rsidR="00FA5400" w:rsidRPr="00FA5400" w14:paraId="0FD24C94" w14:textId="77777777" w:rsidTr="00F6241E">
        <w:trPr>
          <w:trHeight w:val="87"/>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F861"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CB78"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baggage compartment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636F"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89-A-20-81-04-00A-311A-D</w:t>
            </w:r>
          </w:p>
        </w:tc>
      </w:tr>
      <w:tr w:rsidR="00FA5400" w:rsidRPr="00FA5400" w14:paraId="2CABAE27" w14:textId="77777777" w:rsidTr="00F6241E">
        <w:trPr>
          <w:trHeight w:val="7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8B28"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03B58"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rescue hoist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18BC4"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89-A-20-80-00-11A-311A-D</w:t>
            </w:r>
          </w:p>
        </w:tc>
      </w:tr>
      <w:tr w:rsidR="00FA5400" w:rsidRPr="00FA5400" w14:paraId="613CEB89" w14:textId="77777777" w:rsidTr="00F6241E">
        <w:trPr>
          <w:trHeight w:val="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E0BD"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95-10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8110C" w14:textId="77777777" w:rsidR="00FA5400" w:rsidRPr="00703692" w:rsidRDefault="00FA5400" w:rsidP="00FA5400">
            <w:pPr>
              <w:spacing w:after="0" w:line="240" w:lineRule="auto"/>
              <w:ind w:firstLineChars="100" w:firstLine="180"/>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Servicing (draining) life raft bottom drain caps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EFF8" w14:textId="77777777" w:rsidR="00FA5400" w:rsidRPr="00703692" w:rsidRDefault="00FA5400" w:rsidP="00FA5400">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89-A-12-20-11-00A-226A-A</w:t>
            </w:r>
          </w:p>
        </w:tc>
      </w:tr>
    </w:tbl>
    <w:p w14:paraId="20EB1A0D" w14:textId="1739DA13" w:rsidR="00FA5400" w:rsidRDefault="00990C4F" w:rsidP="00CC353C">
      <w:pPr>
        <w:pStyle w:val="Odsekzoznamu"/>
        <w:spacing w:after="0"/>
        <w:ind w:left="426"/>
        <w:jc w:val="center"/>
        <w:rPr>
          <w:rFonts w:ascii="Arial Narrow" w:hAnsi="Arial Narrow"/>
          <w:b/>
          <w:i/>
          <w:sz w:val="16"/>
          <w:szCs w:val="16"/>
        </w:rPr>
      </w:pPr>
      <w:r w:rsidRPr="00CC353C">
        <w:rPr>
          <w:rFonts w:ascii="Arial Narrow" w:hAnsi="Arial Narrow"/>
          <w:b/>
          <w:i/>
          <w:sz w:val="16"/>
          <w:szCs w:val="16"/>
          <w:shd w:val="clear" w:color="auto" w:fill="D9D9D9" w:themeFill="background1" w:themeFillShade="D9"/>
        </w:rPr>
        <w:t>Pr</w:t>
      </w:r>
      <w:r>
        <w:rPr>
          <w:rFonts w:ascii="Arial Narrow" w:hAnsi="Arial Narrow"/>
          <w:b/>
          <w:i/>
          <w:sz w:val="16"/>
          <w:szCs w:val="16"/>
          <w:shd w:val="clear" w:color="auto" w:fill="D9D9D9" w:themeFill="background1" w:themeFillShade="D9"/>
        </w:rPr>
        <w:t>áca CP-008</w:t>
      </w:r>
      <w:r w:rsidRPr="00CC353C">
        <w:rPr>
          <w:rFonts w:ascii="Arial Narrow" w:hAnsi="Arial Narrow"/>
          <w:b/>
          <w:i/>
          <w:sz w:val="16"/>
          <w:szCs w:val="16"/>
          <w:shd w:val="clear" w:color="auto" w:fill="D9D9D9" w:themeFill="background1" w:themeFillShade="D9"/>
        </w:rPr>
        <w:t xml:space="preserve"> bude vyňatá z fixnej časti.</w:t>
      </w:r>
    </w:p>
    <w:p w14:paraId="667EF175" w14:textId="77777777" w:rsidR="00990C4F" w:rsidRPr="00CC353C" w:rsidRDefault="00990C4F" w:rsidP="00CC353C">
      <w:pPr>
        <w:pStyle w:val="Odsekzoznamu"/>
        <w:spacing w:after="0"/>
        <w:ind w:left="426"/>
        <w:jc w:val="center"/>
        <w:rPr>
          <w:rFonts w:ascii="Arial Narrow" w:hAnsi="Arial Narrow"/>
          <w:b/>
          <w:i/>
          <w:sz w:val="16"/>
          <w:szCs w:val="16"/>
        </w:rPr>
      </w:pPr>
    </w:p>
    <w:p w14:paraId="182773AF" w14:textId="43ADFE94" w:rsidR="008918DD" w:rsidRPr="00703692" w:rsidRDefault="00DE5849" w:rsidP="00703692">
      <w:pPr>
        <w:spacing w:after="60"/>
        <w:ind w:left="708" w:hanging="424"/>
        <w:contextualSpacing/>
        <w:jc w:val="center"/>
        <w:rPr>
          <w:rFonts w:ascii="Arial Narrow" w:hAnsi="Arial Narrow"/>
          <w:b/>
          <w:sz w:val="16"/>
          <w:szCs w:val="16"/>
        </w:rPr>
      </w:pPr>
      <w:r w:rsidRPr="00703692">
        <w:rPr>
          <w:rFonts w:ascii="Arial Narrow" w:hAnsi="Arial Narrow"/>
          <w:b/>
          <w:sz w:val="16"/>
          <w:szCs w:val="16"/>
        </w:rPr>
        <w:t xml:space="preserve">Tab. </w:t>
      </w:r>
      <w:r w:rsidR="00FA5400">
        <w:rPr>
          <w:rFonts w:ascii="Arial Narrow" w:hAnsi="Arial Narrow"/>
          <w:b/>
          <w:sz w:val="16"/>
          <w:szCs w:val="16"/>
        </w:rPr>
        <w:t>2</w:t>
      </w:r>
      <w:r>
        <w:rPr>
          <w:rFonts w:ascii="Arial Narrow" w:hAnsi="Arial Narrow"/>
          <w:b/>
          <w:sz w:val="16"/>
          <w:szCs w:val="16"/>
        </w:rPr>
        <w:t xml:space="preserve"> Práce s intervalom 1 mesiac ktoré sú zahrnuté vo fixnej časti</w:t>
      </w:r>
    </w:p>
    <w:tbl>
      <w:tblPr>
        <w:tblW w:w="8642" w:type="dxa"/>
        <w:tblInd w:w="562" w:type="dxa"/>
        <w:tblCellMar>
          <w:left w:w="70" w:type="dxa"/>
          <w:right w:w="70" w:type="dxa"/>
        </w:tblCellMar>
        <w:tblLook w:val="04A0" w:firstRow="1" w:lastRow="0" w:firstColumn="1" w:lastColumn="0" w:noHBand="0" w:noVBand="1"/>
      </w:tblPr>
      <w:tblGrid>
        <w:gridCol w:w="562"/>
        <w:gridCol w:w="851"/>
        <w:gridCol w:w="4961"/>
        <w:gridCol w:w="2268"/>
      </w:tblGrid>
      <w:tr w:rsidR="008918DD" w:rsidRPr="008918DD" w14:paraId="5F33E4A1" w14:textId="77777777" w:rsidTr="00703692">
        <w:trPr>
          <w:trHeight w:val="518"/>
        </w:trPr>
        <w:tc>
          <w:tcPr>
            <w:tcW w:w="56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4269E8" w14:textId="77777777" w:rsidR="008918DD" w:rsidRPr="00703692" w:rsidRDefault="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4CE5DDA5" w14:textId="77777777" w:rsidR="008918DD" w:rsidRPr="00703692" w:rsidRDefault="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2974E027" w14:textId="77777777" w:rsidR="008918DD" w:rsidRPr="00703692" w:rsidRDefault="008918DD" w:rsidP="00703692">
            <w:pPr>
              <w:spacing w:after="0" w:line="240" w:lineRule="auto"/>
              <w:ind w:left="75"/>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03C81083" w14:textId="77777777" w:rsidR="008918DD" w:rsidRPr="00703692" w:rsidRDefault="008918DD">
            <w:pPr>
              <w:spacing w:after="0" w:line="240" w:lineRule="auto"/>
              <w:ind w:left="-6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REFERENCE</w:t>
            </w:r>
          </w:p>
        </w:tc>
      </w:tr>
      <w:tr w:rsidR="00EE3741" w:rsidRPr="008918DD" w14:paraId="73B0194B" w14:textId="77777777" w:rsidTr="00703692">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6E195"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8FCF4"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CDEBA"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General visual inspection of the </w:t>
            </w:r>
            <w:proofErr w:type="spellStart"/>
            <w:r w:rsidRPr="00703692">
              <w:rPr>
                <w:rFonts w:ascii="Arial Narrow" w:eastAsia="Times New Roman" w:hAnsi="Arial Narrow" w:cs="Calibri"/>
                <w:color w:val="000000"/>
                <w:sz w:val="18"/>
                <w:szCs w:val="18"/>
                <w:lang w:val="en-US" w:eastAsia="sk-SK"/>
              </w:rPr>
              <w:t>whinchman</w:t>
            </w:r>
            <w:proofErr w:type="spellEnd"/>
            <w:r w:rsidRPr="00703692">
              <w:rPr>
                <w:rFonts w:ascii="Arial Narrow" w:eastAsia="Times New Roman" w:hAnsi="Arial Narrow" w:cs="Calibri"/>
                <w:color w:val="000000"/>
                <w:sz w:val="18"/>
                <w:szCs w:val="18"/>
                <w:lang w:val="en-US" w:eastAsia="sk-SK"/>
              </w:rPr>
              <w:t xml:space="preserve"> harness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96759"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89-A-25-90-00-01A-310A-B</w:t>
            </w:r>
          </w:p>
        </w:tc>
      </w:tr>
      <w:tr w:rsidR="00EE3741" w:rsidRPr="008918DD" w14:paraId="28FAE60F" w14:textId="77777777" w:rsidTr="00703692">
        <w:trPr>
          <w:trHeight w:val="11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39DF"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401F2"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25-45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63E6"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hoist oil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4573A"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89-A-25-93-00-00A-311A-A</w:t>
            </w:r>
          </w:p>
        </w:tc>
      </w:tr>
      <w:tr w:rsidR="00EE3741" w:rsidRPr="008918DD" w14:paraId="5A1E166A" w14:textId="77777777" w:rsidTr="00703692">
        <w:trPr>
          <w:trHeight w:val="41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A890"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7715B"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25-46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4901E" w14:textId="292494EC" w:rsidR="008918DD" w:rsidRPr="00703692" w:rsidRDefault="008918DD" w:rsidP="00703692">
            <w:pPr>
              <w:spacing w:after="0" w:line="240" w:lineRule="auto"/>
              <w:ind w:firstLineChars="1" w:firstLine="2"/>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Functional check (dimensional check) and </w:t>
            </w:r>
            <w:r w:rsidR="00DE5849" w:rsidRPr="00703692">
              <w:rPr>
                <w:rFonts w:ascii="Arial Narrow" w:eastAsia="Times New Roman" w:hAnsi="Arial Narrow" w:cs="Calibri"/>
                <w:color w:val="000000"/>
                <w:sz w:val="18"/>
                <w:szCs w:val="18"/>
                <w:lang w:val="en-US" w:eastAsia="sk-SK"/>
              </w:rPr>
              <w:t xml:space="preserve">lubrication of the hoist cable, </w:t>
            </w:r>
            <w:r w:rsidRPr="00703692">
              <w:rPr>
                <w:rFonts w:ascii="Arial Narrow" w:eastAsia="Times New Roman" w:hAnsi="Arial Narrow" w:cs="Calibri"/>
                <w:color w:val="000000"/>
                <w:sz w:val="18"/>
                <w:szCs w:val="18"/>
                <w:lang w:val="en-US" w:eastAsia="sk-SK"/>
              </w:rPr>
              <w:t>hoist ball spline and level wind screw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9A37E"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89-A-25-93-00-02A-361A-A</w:t>
            </w:r>
            <w:r w:rsidRPr="00703692">
              <w:rPr>
                <w:rFonts w:ascii="Arial Narrow" w:eastAsia="Times New Roman" w:hAnsi="Arial Narrow" w:cs="Calibri"/>
                <w:color w:val="000000"/>
                <w:sz w:val="18"/>
                <w:szCs w:val="18"/>
                <w:lang w:eastAsia="sk-SK"/>
              </w:rPr>
              <w:br/>
              <w:t>89-A-25-93-00-02A-241A-A</w:t>
            </w:r>
          </w:p>
        </w:tc>
      </w:tr>
      <w:tr w:rsidR="00EE3741" w:rsidRPr="008918DD" w14:paraId="084E9A64" w14:textId="77777777" w:rsidTr="00703692">
        <w:trPr>
          <w:trHeight w:val="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D818"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4E6AA"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C85A"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portable fire extinguishers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C7D6"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89-A-26-24-00-00A-311A-A</w:t>
            </w:r>
          </w:p>
        </w:tc>
      </w:tr>
      <w:tr w:rsidR="008918DD" w:rsidRPr="008918DD" w14:paraId="7F694533" w14:textId="77777777" w:rsidTr="00703692">
        <w:trPr>
          <w:trHeight w:val="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5949E"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4446"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28-08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EE0DB"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water in the fuel tank.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30EF"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89-A-28-10-00-01A-311A-A</w:t>
            </w:r>
          </w:p>
        </w:tc>
      </w:tr>
      <w:tr w:rsidR="008918DD" w:rsidRPr="008918DD" w14:paraId="704F25A2" w14:textId="77777777" w:rsidTr="00703692">
        <w:trPr>
          <w:trHeight w:val="11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B582"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FF8FE"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53-41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0E07"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helicopter external surfaces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EFA4"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89-A-20-80-00-00A-31AA-A</w:t>
            </w:r>
          </w:p>
        </w:tc>
      </w:tr>
      <w:tr w:rsidR="008918DD" w:rsidRPr="008918DD" w14:paraId="1B352649" w14:textId="77777777" w:rsidTr="00703692">
        <w:trPr>
          <w:trHeight w:val="47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3B38F"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C4A98"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CM49-01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6744D"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OC of APU power generation system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8619A" w14:textId="77777777" w:rsidR="008918DD" w:rsidRPr="00703692" w:rsidRDefault="008918DD" w:rsidP="00703692">
            <w:pPr>
              <w:spacing w:after="0" w:line="240" w:lineRule="auto"/>
              <w:ind w:left="75"/>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Task to be performed by an engine starting via APU</w:t>
            </w:r>
          </w:p>
        </w:tc>
      </w:tr>
      <w:tr w:rsidR="00EE3741" w:rsidRPr="008918DD" w14:paraId="00804014" w14:textId="77777777" w:rsidTr="00703692">
        <w:trPr>
          <w:trHeight w:val="4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A7CC9"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19B0"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59A4"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main gearbox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BC736" w14:textId="77777777" w:rsidR="008918DD" w:rsidRPr="0070369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89-A-20-82-04-00A-310A-D</w:t>
            </w:r>
          </w:p>
        </w:tc>
      </w:tr>
      <w:tr w:rsidR="00EE3741" w:rsidRPr="008918DD" w14:paraId="1524699C" w14:textId="77777777" w:rsidTr="00703692">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6FE94"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16044"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D03E"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Visual check of </w:t>
            </w:r>
            <w:proofErr w:type="spellStart"/>
            <w:r w:rsidRPr="00703692">
              <w:rPr>
                <w:rFonts w:ascii="Arial Narrow" w:eastAsia="Times New Roman" w:hAnsi="Arial Narrow" w:cs="Calibri"/>
                <w:color w:val="000000"/>
                <w:sz w:val="18"/>
                <w:szCs w:val="18"/>
                <w:lang w:val="en-US" w:eastAsia="sk-SK"/>
              </w:rPr>
              <w:t>tailplane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B58F" w14:textId="77777777" w:rsidR="008918DD" w:rsidRPr="0070369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89-A-20-84-02-00A-311A-D</w:t>
            </w:r>
          </w:p>
        </w:tc>
      </w:tr>
      <w:tr w:rsidR="00EE3741" w:rsidRPr="008918DD" w14:paraId="098B7CD6" w14:textId="77777777" w:rsidTr="00703692">
        <w:trPr>
          <w:trHeight w:val="17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37CD"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D7ACE"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D07AE"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baggage compartment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65B1" w14:textId="77777777" w:rsidR="008918DD" w:rsidRPr="0070369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89-A-20-81-04-00A-311A-D</w:t>
            </w:r>
          </w:p>
        </w:tc>
      </w:tr>
      <w:tr w:rsidR="00EE3741" w:rsidRPr="008918DD" w14:paraId="77D9A910" w14:textId="77777777" w:rsidTr="00703692">
        <w:trPr>
          <w:gridBefore w:val="1"/>
          <w:wBefore w:w="562" w:type="dxa"/>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DB84" w14:textId="77777777" w:rsidR="00EE3741" w:rsidRPr="00703692" w:rsidRDefault="00EE3741"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lastRenderedPageBreak/>
              <w:t>CP-024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2780"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access panels and provision of cockpit and cabin lower structure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3D75" w14:textId="77777777" w:rsidR="00EE3741" w:rsidRPr="00703692" w:rsidRDefault="00EE3741"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89-A-20-81-08-01A-310A-D</w:t>
            </w:r>
          </w:p>
        </w:tc>
      </w:tr>
      <w:tr w:rsidR="00EE3741" w:rsidRPr="008918DD" w14:paraId="02877017" w14:textId="77777777" w:rsidTr="00703692">
        <w:trPr>
          <w:gridBefore w:val="1"/>
          <w:wBefore w:w="562" w:type="dxa"/>
          <w:trHeight w:val="2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4118" w14:textId="77777777" w:rsidR="00EE3741" w:rsidRPr="00703692" w:rsidRDefault="00EE3741"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E0511"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nose door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544B9" w14:textId="77777777" w:rsidR="00EE3741" w:rsidRPr="00703692" w:rsidRDefault="00EE3741"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89-A-20-81-05-01A-311A-D</w:t>
            </w:r>
          </w:p>
        </w:tc>
      </w:tr>
    </w:tbl>
    <w:p w14:paraId="6D53A930" w14:textId="7D7EB548" w:rsidR="007F1ABD" w:rsidRDefault="007F1ABD" w:rsidP="00CC353C">
      <w:pPr>
        <w:jc w:val="center"/>
      </w:pPr>
      <w:r w:rsidRPr="00703692">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673E83" w:rsidRPr="00703692" w14:paraId="2A77EB4A" w14:textId="77777777" w:rsidTr="00673E83">
        <w:trPr>
          <w:trHeight w:val="518"/>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67BBE4" w14:textId="77777777" w:rsidR="00673E83" w:rsidRPr="00703692" w:rsidRDefault="00673E83"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729FDE03" w14:textId="77777777" w:rsidR="00673E83" w:rsidRPr="00703692" w:rsidRDefault="00673E83"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7A14FE2A" w14:textId="77777777" w:rsidR="00673E83" w:rsidRPr="00703692" w:rsidRDefault="00673E83" w:rsidP="00AC1ED1">
            <w:pPr>
              <w:spacing w:after="0" w:line="240" w:lineRule="auto"/>
              <w:ind w:firstLineChars="100" w:firstLine="18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126792D0" w14:textId="77777777" w:rsidR="00673E83" w:rsidRPr="00703692" w:rsidRDefault="00673E83"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REFERENCE</w:t>
            </w:r>
          </w:p>
        </w:tc>
      </w:tr>
      <w:tr w:rsidR="00EE3741" w:rsidRPr="008918DD" w14:paraId="76C1D7BE" w14:textId="77777777" w:rsidTr="00CC353C">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D7B5"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6FAD1"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2061" w14:textId="3DB51E24"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w:t>
            </w:r>
            <w:r w:rsidR="00432EC6">
              <w:rPr>
                <w:rFonts w:ascii="Arial Narrow" w:eastAsia="Times New Roman" w:hAnsi="Arial Narrow" w:cs="Calibri"/>
                <w:color w:val="000000"/>
                <w:sz w:val="18"/>
                <w:szCs w:val="18"/>
                <w:lang w:val="en-US" w:eastAsia="sk-SK"/>
              </w:rPr>
              <w:t xml:space="preserve"> </w:t>
            </w:r>
            <w:r w:rsidRPr="00703692">
              <w:rPr>
                <w:rFonts w:ascii="Arial Narrow" w:eastAsia="Times New Roman" w:hAnsi="Arial Narrow" w:cs="Calibri"/>
                <w:color w:val="000000"/>
                <w:sz w:val="18"/>
                <w:szCs w:val="18"/>
                <w:lang w:val="en-US" w:eastAsia="sk-SK"/>
              </w:rPr>
              <w:t>forward side of the upper deck external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41E21" w14:textId="77777777" w:rsidR="008918DD" w:rsidRPr="0070369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89-A-20-80-00-09A-311A-D</w:t>
            </w:r>
          </w:p>
        </w:tc>
      </w:tr>
      <w:tr w:rsidR="00EE3741" w:rsidRPr="008918DD" w14:paraId="18CD42BF" w14:textId="77777777" w:rsidTr="00CC353C">
        <w:trPr>
          <w:trHeight w:val="1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E8CF6"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2736F"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60C3"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central side of the upper deck external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E0D8" w14:textId="77777777" w:rsidR="008918DD" w:rsidRPr="0070369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89-A-20-80-00-09A-311A-D</w:t>
            </w:r>
          </w:p>
        </w:tc>
      </w:tr>
      <w:tr w:rsidR="00EE3741" w:rsidRPr="008918DD" w14:paraId="1579A621" w14:textId="77777777" w:rsidTr="00CC353C">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5DA6"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6EFD"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5B6E8"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aft side of the upper deck external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69156" w14:textId="77777777" w:rsidR="008918DD" w:rsidRPr="0070369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89-A-20-80-00-09A-311A-D</w:t>
            </w:r>
          </w:p>
        </w:tc>
      </w:tr>
      <w:tr w:rsidR="00EE3741" w:rsidRPr="008918DD" w14:paraId="5B692D15" w14:textId="77777777" w:rsidTr="00CC353C">
        <w:trPr>
          <w:trHeight w:val="13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FF13"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79DC"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3AD6F"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bottom external airframe drain lines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6439" w14:textId="77777777" w:rsidR="008918DD" w:rsidRPr="0070369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89-A-20-80-00-08A-311A-D</w:t>
            </w:r>
          </w:p>
        </w:tc>
      </w:tr>
      <w:tr w:rsidR="00EE3741" w:rsidRPr="008918DD" w14:paraId="4EB75608" w14:textId="77777777" w:rsidTr="00CC353C">
        <w:trPr>
          <w:trHeight w:val="1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35864"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2E565" w14:textId="77777777" w:rsidR="008918DD" w:rsidRPr="00703692" w:rsidRDefault="008918DD" w:rsidP="008918DD">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73146" w14:textId="77777777" w:rsidR="008918DD" w:rsidRPr="00703692" w:rsidRDefault="008918DD"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cabin floor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459D" w14:textId="77777777" w:rsidR="008918DD" w:rsidRPr="00703692" w:rsidRDefault="008918DD" w:rsidP="008918DD">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89-A-20-81-13-00A-311A-D</w:t>
            </w:r>
          </w:p>
        </w:tc>
      </w:tr>
    </w:tbl>
    <w:p w14:paraId="180472F4" w14:textId="3185F5F5" w:rsidR="00B44410" w:rsidRDefault="00B44410" w:rsidP="00CC353C">
      <w:pPr>
        <w:spacing w:after="60"/>
        <w:contextualSpacing/>
        <w:rPr>
          <w:rFonts w:ascii="Arial Narrow" w:hAnsi="Arial Narrow"/>
          <w:b/>
          <w:sz w:val="16"/>
          <w:szCs w:val="16"/>
        </w:rPr>
      </w:pPr>
    </w:p>
    <w:p w14:paraId="423F0B75" w14:textId="61967BF1" w:rsidR="00DE5849" w:rsidRDefault="00DE5849" w:rsidP="00703692">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sidR="00FA5400">
        <w:rPr>
          <w:rFonts w:ascii="Arial Narrow" w:hAnsi="Arial Narrow"/>
          <w:b/>
          <w:sz w:val="16"/>
          <w:szCs w:val="16"/>
        </w:rPr>
        <w:t>3</w:t>
      </w:r>
      <w:r>
        <w:rPr>
          <w:rFonts w:ascii="Arial Narrow" w:hAnsi="Arial Narrow"/>
          <w:b/>
          <w:sz w:val="16"/>
          <w:szCs w:val="16"/>
        </w:rPr>
        <w:t xml:space="preserve"> Práce s intervalom 3 mesiac ktoré sú zahrnuté vo fixnej časti</w:t>
      </w: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DE5849" w:rsidRPr="00DE5849" w14:paraId="46690601" w14:textId="77777777" w:rsidTr="00703692">
        <w:trPr>
          <w:trHeight w:val="518"/>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398808"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172456A0"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681C090C" w14:textId="77777777" w:rsidR="00DE5849" w:rsidRPr="00703692" w:rsidRDefault="00DE5849" w:rsidP="00703692">
            <w:pPr>
              <w:spacing w:after="0" w:line="240" w:lineRule="auto"/>
              <w:ind w:firstLineChars="100" w:firstLine="18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1693FD4C"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REFERENCE</w:t>
            </w:r>
          </w:p>
        </w:tc>
      </w:tr>
      <w:tr w:rsidR="00DE5849" w:rsidRPr="00DE5849" w14:paraId="2523D6FC" w14:textId="77777777" w:rsidTr="00703692">
        <w:trPr>
          <w:trHeight w:val="11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83372"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8983"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25-32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2C0C"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hoist hook assembly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B0D0"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89-A-25-93-00-03A-31AA-A</w:t>
            </w:r>
          </w:p>
        </w:tc>
      </w:tr>
      <w:tr w:rsidR="00DE5849" w:rsidRPr="00DE5849" w14:paraId="36F8173D" w14:textId="77777777" w:rsidTr="00703692">
        <w:trPr>
          <w:trHeight w:val="1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B3698"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5623"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25-31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74C5E"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hoist operator harness and tether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968D8"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89-A-25-90-00-02A-310A-B</w:t>
            </w:r>
          </w:p>
        </w:tc>
      </w:tr>
      <w:tr w:rsidR="00DE5849" w:rsidRPr="00DE5849" w14:paraId="36BD1308" w14:textId="77777777" w:rsidTr="00703692">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040DF"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9051"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3D14"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upper deck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174F"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89-A-20-82-07-00B-310A-D</w:t>
            </w:r>
          </w:p>
        </w:tc>
      </w:tr>
      <w:tr w:rsidR="00DE5849" w:rsidRPr="00DE5849" w14:paraId="08971E69"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FF1E0"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EDB4B"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F9992"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nose avionic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6144"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89-A-20-81-11-00A-311A-D</w:t>
            </w:r>
          </w:p>
        </w:tc>
      </w:tr>
      <w:tr w:rsidR="00DE5849" w:rsidRPr="00DE5849" w14:paraId="121FC90E"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582B"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14209"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F3A00"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radar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0C69A"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89-A-20-81-05-00A-311A-D</w:t>
            </w:r>
          </w:p>
        </w:tc>
      </w:tr>
      <w:tr w:rsidR="00DE5849" w:rsidRPr="00DE5849" w14:paraId="4202B38D"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0E005"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1A06"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3BD5"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Visual check of </w:t>
            </w:r>
            <w:proofErr w:type="spellStart"/>
            <w:r w:rsidRPr="00703692">
              <w:rPr>
                <w:rFonts w:ascii="Arial Narrow" w:eastAsia="Times New Roman" w:hAnsi="Arial Narrow" w:cs="Calibri"/>
                <w:color w:val="000000"/>
                <w:sz w:val="18"/>
                <w:szCs w:val="18"/>
                <w:lang w:val="en-US" w:eastAsia="sk-SK"/>
              </w:rPr>
              <w:t>interseat</w:t>
            </w:r>
            <w:proofErr w:type="spellEnd"/>
            <w:r w:rsidRPr="00703692">
              <w:rPr>
                <w:rFonts w:ascii="Arial Narrow" w:eastAsia="Times New Roman" w:hAnsi="Arial Narrow" w:cs="Calibri"/>
                <w:color w:val="000000"/>
                <w:sz w:val="18"/>
                <w:szCs w:val="18"/>
                <w:lang w:val="en-US" w:eastAsia="sk-SK"/>
              </w:rPr>
              <w:t xml:space="preserve"> console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24A8B"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89-A-20-85-01-03A-311A-D</w:t>
            </w:r>
          </w:p>
        </w:tc>
      </w:tr>
      <w:tr w:rsidR="00DE5849" w:rsidRPr="00DE5849" w14:paraId="3E8E6A05" w14:textId="77777777" w:rsidTr="00703692">
        <w:trPr>
          <w:trHeight w:val="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F0834"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A6E1"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E679"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cockpit floor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768B"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89-A-20-81-12-00A-311A-D</w:t>
            </w:r>
          </w:p>
        </w:tc>
      </w:tr>
      <w:tr w:rsidR="00DE5849" w:rsidRPr="00DE5849" w14:paraId="207F447F"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0C25"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D3F0"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78A0"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central fuel tank area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752E"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89-A-20-81-06-04A-311A-D</w:t>
            </w:r>
          </w:p>
        </w:tc>
      </w:tr>
    </w:tbl>
    <w:p w14:paraId="1559DF00" w14:textId="52786450" w:rsidR="00334DDE" w:rsidRDefault="00334DDE" w:rsidP="00703692">
      <w:pPr>
        <w:spacing w:after="60"/>
        <w:ind w:left="708" w:hanging="424"/>
        <w:contextualSpacing/>
        <w:jc w:val="center"/>
        <w:rPr>
          <w:rFonts w:ascii="Arial Narrow" w:hAnsi="Arial Narrow"/>
        </w:rPr>
      </w:pPr>
    </w:p>
    <w:p w14:paraId="6FAD426D" w14:textId="52F360F5" w:rsidR="00DE5849" w:rsidRDefault="00DE5849" w:rsidP="00703692">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sidR="00FA5400">
        <w:rPr>
          <w:rFonts w:ascii="Arial Narrow" w:hAnsi="Arial Narrow"/>
          <w:b/>
          <w:sz w:val="16"/>
          <w:szCs w:val="16"/>
        </w:rPr>
        <w:t>4</w:t>
      </w:r>
      <w:r>
        <w:rPr>
          <w:rFonts w:ascii="Arial Narrow" w:hAnsi="Arial Narrow"/>
          <w:b/>
          <w:sz w:val="16"/>
          <w:szCs w:val="16"/>
        </w:rPr>
        <w:t xml:space="preserve"> Práce s intervalom 6 mesiacov ktoré sú zahrnuté vo fixnej časti</w:t>
      </w: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DE5849" w:rsidRPr="00DE5849" w14:paraId="60BD14B8" w14:textId="77777777" w:rsidTr="00703692">
        <w:trPr>
          <w:trHeight w:val="518"/>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27F27E"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0C8EB7D3"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5A2ECA6E" w14:textId="77777777" w:rsidR="00DE5849" w:rsidRPr="00703692" w:rsidRDefault="00DE5849" w:rsidP="00703692">
            <w:pPr>
              <w:spacing w:after="0" w:line="240" w:lineRule="auto"/>
              <w:ind w:firstLineChars="100" w:firstLine="18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5018C151"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REFERENCE</w:t>
            </w:r>
          </w:p>
        </w:tc>
      </w:tr>
      <w:tr w:rsidR="00DE5849" w:rsidRPr="00DE5849" w14:paraId="7C659E9E" w14:textId="77777777" w:rsidTr="00703692">
        <w:trPr>
          <w:trHeight w:val="3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BDF2"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C45A"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AFEC"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engine compartments, the exhausts fairing compartment and the visible area below APU compartment (internal)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9DB10"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89-A-20-82-00-06A-310A-A</w:t>
            </w:r>
          </w:p>
        </w:tc>
      </w:tr>
      <w:tr w:rsidR="00DE5849" w:rsidRPr="00DE5849" w14:paraId="631FB2C8" w14:textId="77777777" w:rsidTr="00703692">
        <w:trPr>
          <w:trHeight w:val="2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213C"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F527"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24-07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FCAC3"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the emergency power supply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25C67"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89-A-24-33-01-00A-320A-A</w:t>
            </w:r>
          </w:p>
        </w:tc>
      </w:tr>
      <w:tr w:rsidR="00DE5849" w:rsidRPr="00DE5849" w14:paraId="0A809B32" w14:textId="77777777" w:rsidTr="00703692">
        <w:trPr>
          <w:trHeight w:val="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9AEA"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F14D"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FF33"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Servicing (oil replacement) of hoist assemblies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91467"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89-A-12-13-09-00A-292A-A</w:t>
            </w:r>
          </w:p>
        </w:tc>
      </w:tr>
      <w:tr w:rsidR="00DE5849" w:rsidRPr="00DE5849" w14:paraId="67571F5E" w14:textId="77777777" w:rsidTr="00703692">
        <w:trPr>
          <w:trHeight w:val="1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E96AC"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6FF3A"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A3D7F"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hoist limit switch and cable anti-foul assemblies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116C"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89-A-25-93-00-00D-320A-A</w:t>
            </w:r>
            <w:r w:rsidRPr="00703692">
              <w:rPr>
                <w:rFonts w:ascii="Arial Narrow" w:eastAsia="Times New Roman" w:hAnsi="Arial Narrow" w:cs="Calibri"/>
                <w:color w:val="000000"/>
                <w:sz w:val="18"/>
                <w:szCs w:val="18"/>
                <w:lang w:eastAsia="sk-SK"/>
              </w:rPr>
              <w:br/>
              <w:t>89-A-25-93-00-00B-320A-A</w:t>
            </w:r>
          </w:p>
        </w:tc>
      </w:tr>
      <w:tr w:rsidR="00DE5849" w:rsidRPr="00DE5849" w14:paraId="77AFC7F1" w14:textId="77777777" w:rsidTr="00703692">
        <w:trPr>
          <w:trHeight w:val="1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B4FC3"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B3ED"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25-53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63489"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hoist cable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3067"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89-A-25-93-00-02A-310B-A</w:t>
            </w:r>
          </w:p>
        </w:tc>
      </w:tr>
      <w:tr w:rsidR="00DE5849" w:rsidRPr="00DE5849" w14:paraId="58DC88EA" w14:textId="77777777" w:rsidTr="00703692">
        <w:trPr>
          <w:trHeight w:val="1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514D"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CE69"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0915F"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cockpit voice recorder system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D3D5"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89-A-31-31-00-00A-320A-A</w:t>
            </w:r>
            <w:r w:rsidRPr="00703692">
              <w:rPr>
                <w:rFonts w:ascii="Arial Narrow" w:eastAsia="Times New Roman" w:hAnsi="Arial Narrow" w:cs="Calibri"/>
                <w:color w:val="000000"/>
                <w:sz w:val="18"/>
                <w:szCs w:val="18"/>
                <w:lang w:eastAsia="sk-SK"/>
              </w:rPr>
              <w:br/>
              <w:t>89-B-31-31-00-00A-320A-A</w:t>
            </w:r>
          </w:p>
        </w:tc>
      </w:tr>
      <w:tr w:rsidR="00DE5849" w:rsidRPr="00DE5849" w14:paraId="25350CC1" w14:textId="77777777" w:rsidTr="00703692">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D60A3"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08B6"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A22"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(voltage and signal output) of flight data recorder (FDR) underwater locator beacon (ULB)</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E0726"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89-A-31-31-05-00A-340A-A</w:t>
            </w:r>
            <w:r w:rsidRPr="00703692">
              <w:rPr>
                <w:rFonts w:ascii="Arial Narrow" w:eastAsia="Times New Roman" w:hAnsi="Arial Narrow" w:cs="Calibri"/>
                <w:color w:val="000000"/>
                <w:sz w:val="18"/>
                <w:szCs w:val="18"/>
                <w:lang w:eastAsia="sk-SK"/>
              </w:rPr>
              <w:br/>
              <w:t>89-B-31-31-05-00A-340A-A</w:t>
            </w:r>
          </w:p>
        </w:tc>
      </w:tr>
      <w:tr w:rsidR="00DE5849" w:rsidRPr="00DE5849" w14:paraId="2ED50FA3" w14:textId="77777777" w:rsidTr="00703692">
        <w:trPr>
          <w:trHeight w:val="20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1AAE"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78BDC"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34-05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3A22"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pitot support and cover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C0193" w14:textId="77777777" w:rsidR="00DE5849" w:rsidRPr="00703692" w:rsidRDefault="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89-A-34-11-00-01A-31AA-A</w:t>
            </w:r>
          </w:p>
        </w:tc>
      </w:tr>
      <w:tr w:rsidR="00DE5849" w:rsidRPr="00DE5849" w14:paraId="76298C98" w14:textId="77777777" w:rsidTr="00703692">
        <w:trPr>
          <w:trHeight w:val="3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B2A3"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E990"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CM25-08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04B2"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of the overload clutch (load check)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BC9CD"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89-A-25-91-00-00A-340AA</w:t>
            </w:r>
            <w:r w:rsidRPr="00703692">
              <w:rPr>
                <w:rFonts w:ascii="Arial Narrow" w:eastAsia="Times New Roman" w:hAnsi="Arial Narrow" w:cs="Calibri"/>
                <w:color w:val="000000"/>
                <w:sz w:val="18"/>
                <w:szCs w:val="18"/>
                <w:lang w:eastAsia="sk-SK"/>
              </w:rPr>
              <w:br/>
              <w:t>89-C-25-91-00-00A-340AA</w:t>
            </w:r>
            <w:r w:rsidRPr="00703692">
              <w:rPr>
                <w:rFonts w:ascii="Arial Narrow" w:eastAsia="Times New Roman" w:hAnsi="Arial Narrow" w:cs="Calibri"/>
                <w:color w:val="000000"/>
                <w:sz w:val="18"/>
                <w:szCs w:val="18"/>
                <w:lang w:eastAsia="sk-SK"/>
              </w:rPr>
              <w:br/>
              <w:t>89-A-25-93-00-00A-340AA</w:t>
            </w:r>
          </w:p>
        </w:tc>
      </w:tr>
      <w:tr w:rsidR="00DE5849" w:rsidRPr="00DE5849" w14:paraId="0788BAA7" w14:textId="77777777" w:rsidTr="00703692">
        <w:trPr>
          <w:trHeight w:val="1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39C3B"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4466"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5C30A"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nose and main landing gear bays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2323"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89-A-20-81-02-00A-31AA-D</w:t>
            </w:r>
          </w:p>
        </w:tc>
      </w:tr>
      <w:tr w:rsidR="00DE5849" w:rsidRPr="00DE5849" w14:paraId="08817893" w14:textId="77777777" w:rsidTr="00703692">
        <w:trPr>
          <w:trHeight w:val="17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5057"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FF1DF"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ED0CC"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cockpit floor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2BAE"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89-A-20-81-12-00A-31AA-D</w:t>
            </w:r>
          </w:p>
        </w:tc>
      </w:tr>
      <w:tr w:rsidR="00DE5849" w:rsidRPr="00DE5849" w14:paraId="561E355D" w14:textId="77777777" w:rsidTr="00703692">
        <w:trPr>
          <w:trHeight w:val="1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4204"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09082"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AB22"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cockpit doors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62460"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89-A-20-85-01-05A-31AA-D</w:t>
            </w:r>
          </w:p>
        </w:tc>
      </w:tr>
      <w:tr w:rsidR="00DE5849" w:rsidRPr="00DE5849" w14:paraId="7447AD92"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21D5B"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0D77"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A6D2B"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cabin doors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AC36B"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89-A-20-85-03-02A-31AA-D</w:t>
            </w:r>
          </w:p>
        </w:tc>
      </w:tr>
      <w:tr w:rsidR="00DE5849" w:rsidRPr="00DE5849" w14:paraId="3D689D8B" w14:textId="77777777" w:rsidTr="00703692">
        <w:trPr>
          <w:trHeight w:val="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AA1BD"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BB87C"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14B62"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baggage compartment doors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5BC60"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89-A-20-81-04-02A-31AA-D</w:t>
            </w:r>
          </w:p>
        </w:tc>
      </w:tr>
      <w:tr w:rsidR="00DE5849" w:rsidRPr="00DE5849" w14:paraId="6C3DFC4D" w14:textId="77777777" w:rsidTr="00703692">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0C232"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6FD2A"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F79F"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liners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A4D8E"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89-A-20-81-04-01A-311A-D</w:t>
            </w:r>
          </w:p>
        </w:tc>
      </w:tr>
      <w:tr w:rsidR="00DE5849" w:rsidRPr="00DE5849" w14:paraId="20C36787" w14:textId="77777777" w:rsidTr="00703692">
        <w:trPr>
          <w:trHeight w:val="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50D43"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A7D68"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9F638" w14:textId="44CD11CD"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w:t>
            </w:r>
            <w:r w:rsidR="00432EC6">
              <w:rPr>
                <w:rFonts w:ascii="Arial Narrow" w:eastAsia="Times New Roman" w:hAnsi="Arial Narrow" w:cs="Calibri"/>
                <w:color w:val="000000"/>
                <w:sz w:val="18"/>
                <w:szCs w:val="18"/>
                <w:lang w:val="en-US" w:eastAsia="sk-SK"/>
              </w:rPr>
              <w:t xml:space="preserve"> </w:t>
            </w:r>
            <w:r w:rsidRPr="00703692">
              <w:rPr>
                <w:rFonts w:ascii="Arial Narrow" w:eastAsia="Times New Roman" w:hAnsi="Arial Narrow" w:cs="Calibri"/>
                <w:color w:val="000000"/>
                <w:sz w:val="18"/>
                <w:szCs w:val="18"/>
                <w:lang w:val="en-US" w:eastAsia="sk-SK"/>
              </w:rPr>
              <w:t>nose avionic bay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78A59"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89-A-20-81-11-00A-31AA-D</w:t>
            </w:r>
          </w:p>
        </w:tc>
      </w:tr>
      <w:tr w:rsidR="00DE5849" w:rsidRPr="00DE5849" w14:paraId="4247D413" w14:textId="77777777" w:rsidTr="00703692">
        <w:trPr>
          <w:trHeight w:val="15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6ECD"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27043"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8040"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instrument panel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DCC8"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89-A-20-85-01-02A-311A-D</w:t>
            </w:r>
          </w:p>
        </w:tc>
      </w:tr>
      <w:tr w:rsidR="00DE5849" w:rsidRPr="00DE5849" w14:paraId="1609F0A4" w14:textId="77777777" w:rsidTr="00703692">
        <w:trPr>
          <w:trHeight w:val="22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FBA90"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5021B"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E667A"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tail gearbox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37A9"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89-A-20-82-10-00A-31AA-D</w:t>
            </w:r>
          </w:p>
        </w:tc>
      </w:tr>
      <w:tr w:rsidR="00DE5849" w:rsidRPr="00DE5849" w14:paraId="76B157F8" w14:textId="77777777" w:rsidTr="00703692">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1776E"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F851D"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CP-049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26E52"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intermediate gearbox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F0FE3"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89-A-20-84-03-00A-31AA-D</w:t>
            </w:r>
          </w:p>
        </w:tc>
      </w:tr>
      <w:tr w:rsidR="00DE5849" w:rsidRPr="00DE5849" w14:paraId="371CD4E9" w14:textId="77777777" w:rsidTr="00703692">
        <w:trPr>
          <w:trHeight w:val="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8C380"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0C975"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8409"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Pitot support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5B42"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89-A-20-80-00-04A-31AA-D</w:t>
            </w:r>
          </w:p>
        </w:tc>
      </w:tr>
      <w:tr w:rsidR="00DE5849" w:rsidRPr="00DE5849" w14:paraId="5BA14863" w14:textId="77777777" w:rsidTr="00703692">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B1A1" w14:textId="77777777" w:rsidR="00DE5849" w:rsidRPr="00703692" w:rsidRDefault="00DE5849" w:rsidP="00DE5849">
            <w:pPr>
              <w:spacing w:after="0" w:line="240" w:lineRule="auto"/>
              <w:ind w:firstLineChars="100" w:firstLine="180"/>
              <w:rPr>
                <w:rFonts w:ascii="Arial Narrow" w:eastAsia="Times New Roman" w:hAnsi="Arial Narrow" w:cs="Calibri"/>
                <w:color w:val="000000"/>
                <w:sz w:val="18"/>
                <w:szCs w:val="18"/>
                <w:lang w:eastAsia="sk-SK"/>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562A" w14:textId="77777777" w:rsidR="00DE5849" w:rsidRPr="00703692" w:rsidRDefault="00DE5849" w:rsidP="00DE5849">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5994" w14:textId="77777777" w:rsidR="00DE5849" w:rsidRPr="00703692" w:rsidRDefault="00DE5849"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Detailed inspection of </w:t>
            </w:r>
            <w:proofErr w:type="spellStart"/>
            <w:r w:rsidRPr="00703692">
              <w:rPr>
                <w:rFonts w:ascii="Arial Narrow" w:eastAsia="Times New Roman" w:hAnsi="Arial Narrow" w:cs="Calibri"/>
                <w:color w:val="000000"/>
                <w:sz w:val="18"/>
                <w:szCs w:val="18"/>
                <w:lang w:val="en-US" w:eastAsia="sk-SK"/>
              </w:rPr>
              <w:t>tailplane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782E" w14:textId="77777777" w:rsidR="00DE5849" w:rsidRPr="00703692" w:rsidRDefault="00DE5849" w:rsidP="00703692">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89-A-20-84-02-00A-31AA-D</w:t>
            </w:r>
          </w:p>
        </w:tc>
      </w:tr>
    </w:tbl>
    <w:p w14:paraId="6B08C27F" w14:textId="77777777" w:rsidR="008F61FE" w:rsidRDefault="008F61FE" w:rsidP="008F61FE">
      <w:pPr>
        <w:spacing w:after="60"/>
        <w:ind w:left="708" w:hanging="424"/>
        <w:contextualSpacing/>
        <w:jc w:val="center"/>
        <w:rPr>
          <w:rFonts w:ascii="Arial Narrow" w:hAnsi="Arial Narrow"/>
          <w:b/>
          <w:sz w:val="16"/>
          <w:szCs w:val="16"/>
        </w:rPr>
      </w:pPr>
    </w:p>
    <w:p w14:paraId="3F5C38E6" w14:textId="08A5BA9D" w:rsidR="008F61FE" w:rsidRDefault="008F61FE" w:rsidP="008F61FE">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Pr>
          <w:rFonts w:ascii="Arial Narrow" w:hAnsi="Arial Narrow"/>
          <w:b/>
          <w:sz w:val="16"/>
          <w:szCs w:val="16"/>
        </w:rPr>
        <w:t>5 Práce s intervalom 50 letových hodín ktoré sú zahrnuté vo fixnej časti</w:t>
      </w: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EE3741" w:rsidRPr="00EE3741" w14:paraId="5030BED7" w14:textId="77777777" w:rsidTr="00703692">
        <w:trPr>
          <w:trHeight w:val="518"/>
        </w:trPr>
        <w:tc>
          <w:tcPr>
            <w:tcW w:w="5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0529EB"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ATA</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3925F1CA"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NO.</w:t>
            </w:r>
          </w:p>
        </w:tc>
        <w:tc>
          <w:tcPr>
            <w:tcW w:w="4961" w:type="dxa"/>
            <w:tcBorders>
              <w:top w:val="single" w:sz="4" w:space="0" w:color="auto"/>
              <w:left w:val="nil"/>
              <w:bottom w:val="single" w:sz="4" w:space="0" w:color="auto"/>
              <w:right w:val="single" w:sz="4" w:space="0" w:color="auto"/>
            </w:tcBorders>
            <w:shd w:val="clear" w:color="000000" w:fill="F2F2F2"/>
            <w:vAlign w:val="center"/>
            <w:hideMark/>
          </w:tcPr>
          <w:p w14:paraId="7FB9AEEA" w14:textId="77777777" w:rsidR="00EE3741" w:rsidRPr="00703692" w:rsidRDefault="00EE3741" w:rsidP="00703692">
            <w:pPr>
              <w:spacing w:after="0" w:line="240" w:lineRule="auto"/>
              <w:ind w:firstLineChars="100" w:firstLine="18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TASK TITLE</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117853BA"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REFERENCE</w:t>
            </w:r>
          </w:p>
        </w:tc>
      </w:tr>
      <w:tr w:rsidR="00EE3741" w:rsidRPr="00EE3741" w14:paraId="6B182604" w14:textId="77777777" w:rsidTr="00703692">
        <w:trPr>
          <w:trHeight w:val="10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27C0"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FF54C"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29-01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4AE3"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PCM1 indicators (fluid level sight glass and differential pop out indicators)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FBDFB"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89-A-29-10-00-00A-311A-A</w:t>
            </w:r>
          </w:p>
        </w:tc>
      </w:tr>
      <w:tr w:rsidR="00EE3741" w:rsidRPr="00EE3741" w14:paraId="2AD78B8F" w14:textId="77777777" w:rsidTr="00703692">
        <w:trPr>
          <w:trHeight w:val="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74D82"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lastRenderedPageBreak/>
              <w:t>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536FD"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29-02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B5BAD"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PCM1 indicators (fluid level sight glass and differential pop out indicators)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FEE6"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89-A-29-10-00-00A-311A-A</w:t>
            </w:r>
          </w:p>
        </w:tc>
      </w:tr>
    </w:tbl>
    <w:p w14:paraId="7CC4756F" w14:textId="71A036EC" w:rsidR="00673E83" w:rsidRDefault="00673E83" w:rsidP="00CC353C">
      <w:pPr>
        <w:jc w:val="center"/>
        <w:rPr>
          <w:rFonts w:ascii="Arial Narrow" w:hAnsi="Arial Narrow"/>
          <w:b/>
          <w:sz w:val="16"/>
          <w:szCs w:val="16"/>
        </w:rPr>
      </w:pPr>
      <w:r w:rsidRPr="00703692">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p w14:paraId="2A67E922" w14:textId="77777777" w:rsidR="0035455C" w:rsidRDefault="0035455C" w:rsidP="00CC353C">
      <w:pPr>
        <w:jc w:val="center"/>
        <w:rPr>
          <w:rFonts w:ascii="Arial Narrow" w:hAnsi="Arial Narrow"/>
          <w:b/>
          <w:sz w:val="16"/>
          <w:szCs w:val="16"/>
        </w:rPr>
      </w:pPr>
    </w:p>
    <w:tbl>
      <w:tblPr>
        <w:tblW w:w="8647" w:type="dxa"/>
        <w:tblInd w:w="562" w:type="dxa"/>
        <w:tblCellMar>
          <w:left w:w="70" w:type="dxa"/>
          <w:right w:w="70" w:type="dxa"/>
        </w:tblCellMar>
        <w:tblLook w:val="04A0" w:firstRow="1" w:lastRow="0" w:firstColumn="1" w:lastColumn="0" w:noHBand="0" w:noVBand="1"/>
      </w:tblPr>
      <w:tblGrid>
        <w:gridCol w:w="567"/>
        <w:gridCol w:w="851"/>
        <w:gridCol w:w="4961"/>
        <w:gridCol w:w="2268"/>
      </w:tblGrid>
      <w:tr w:rsidR="00673E83" w:rsidRPr="00EE3741" w14:paraId="44E446B4" w14:textId="77777777" w:rsidTr="00AC1ED1">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A35877" w14:textId="77777777" w:rsidR="00673E83" w:rsidRPr="00EE3741" w:rsidRDefault="00673E83" w:rsidP="00AC1ED1">
            <w:pPr>
              <w:spacing w:after="0" w:line="240" w:lineRule="auto"/>
              <w:jc w:val="center"/>
              <w:rPr>
                <w:rFonts w:ascii="Arial Narrow" w:eastAsia="Times New Roman" w:hAnsi="Arial Narrow" w:cs="Calibri"/>
                <w:color w:val="000000"/>
                <w:sz w:val="18"/>
                <w:szCs w:val="18"/>
                <w:lang w:eastAsia="sk-SK"/>
              </w:rPr>
            </w:pPr>
            <w:r w:rsidRPr="004F7991">
              <w:rPr>
                <w:rFonts w:ascii="Arial Narrow" w:eastAsia="Times New Roman" w:hAnsi="Arial Narrow" w:cs="Calibri"/>
                <w:color w:val="000000"/>
                <w:sz w:val="18"/>
                <w:szCs w:val="18"/>
                <w:lang w:eastAsia="sk-SK"/>
              </w:rPr>
              <w:t>ATA</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85C3D7" w14:textId="77777777" w:rsidR="00673E83" w:rsidRPr="00EE3741" w:rsidRDefault="00673E83" w:rsidP="00AC1ED1">
            <w:pPr>
              <w:spacing w:after="0" w:line="240" w:lineRule="auto"/>
              <w:jc w:val="center"/>
              <w:rPr>
                <w:rFonts w:ascii="Arial Narrow" w:eastAsia="Times New Roman" w:hAnsi="Arial Narrow" w:cs="Calibri"/>
                <w:color w:val="000000"/>
                <w:sz w:val="18"/>
                <w:szCs w:val="18"/>
                <w:lang w:eastAsia="sk-SK"/>
              </w:rPr>
            </w:pPr>
            <w:r w:rsidRPr="004F7991">
              <w:rPr>
                <w:rFonts w:ascii="Arial Narrow" w:eastAsia="Times New Roman" w:hAnsi="Arial Narrow" w:cs="Calibri"/>
                <w:color w:val="000000"/>
                <w:sz w:val="18"/>
                <w:szCs w:val="18"/>
                <w:lang w:eastAsia="sk-SK"/>
              </w:rPr>
              <w:t>NO.</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6FDA1" w14:textId="77777777" w:rsidR="00673E83" w:rsidRPr="00EE3741" w:rsidRDefault="00673E83" w:rsidP="00AC1ED1">
            <w:pPr>
              <w:spacing w:after="0" w:line="240" w:lineRule="auto"/>
              <w:ind w:firstLineChars="100" w:firstLine="180"/>
              <w:jc w:val="center"/>
              <w:rPr>
                <w:rFonts w:ascii="Arial Narrow" w:eastAsia="Times New Roman" w:hAnsi="Arial Narrow" w:cs="Calibri"/>
                <w:color w:val="000000"/>
                <w:sz w:val="18"/>
                <w:szCs w:val="18"/>
                <w:lang w:eastAsia="sk-SK"/>
              </w:rPr>
            </w:pPr>
            <w:r w:rsidRPr="004F7991">
              <w:rPr>
                <w:rFonts w:ascii="Arial Narrow" w:eastAsia="Times New Roman" w:hAnsi="Arial Narrow" w:cs="Calibri"/>
                <w:color w:val="000000"/>
                <w:sz w:val="18"/>
                <w:szCs w:val="18"/>
                <w:lang w:eastAsia="sk-SK"/>
              </w:rPr>
              <w:t>TASK TITLE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CB9E4" w14:textId="77777777" w:rsidR="00673E83" w:rsidRPr="00EE3741" w:rsidRDefault="00673E83" w:rsidP="00AC1ED1">
            <w:pPr>
              <w:spacing w:after="0" w:line="240" w:lineRule="auto"/>
              <w:ind w:firstLineChars="100" w:firstLine="180"/>
              <w:jc w:val="center"/>
              <w:rPr>
                <w:rFonts w:ascii="Arial Narrow" w:eastAsia="Times New Roman" w:hAnsi="Arial Narrow" w:cs="Calibri"/>
                <w:color w:val="000000"/>
                <w:sz w:val="18"/>
                <w:szCs w:val="18"/>
                <w:lang w:eastAsia="sk-SK"/>
              </w:rPr>
            </w:pPr>
            <w:r w:rsidRPr="004F7991">
              <w:rPr>
                <w:rFonts w:ascii="Arial Narrow" w:eastAsia="Times New Roman" w:hAnsi="Arial Narrow" w:cs="Calibri"/>
                <w:color w:val="000000"/>
                <w:sz w:val="18"/>
                <w:szCs w:val="18"/>
                <w:lang w:eastAsia="sk-SK"/>
              </w:rPr>
              <w:t>REFERENCE</w:t>
            </w:r>
          </w:p>
        </w:tc>
      </w:tr>
      <w:tr w:rsidR="00EE3741" w:rsidRPr="00EE3741" w14:paraId="36AA154B"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1A3CC"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A174"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F988A"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main rotor lead lag damper oil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B9EDB"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89-A-62-22-03-00A-311A-A</w:t>
            </w:r>
          </w:p>
        </w:tc>
      </w:tr>
      <w:tr w:rsidR="00EE3741" w:rsidRPr="00EE3741" w14:paraId="4BAE8F92"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FC101"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C0647"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8D24"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rotor sliding ring outside diameter for presence of grease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4C28"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89-A-62-22-18-00A-310A-A</w:t>
            </w:r>
          </w:p>
        </w:tc>
      </w:tr>
      <w:tr w:rsidR="00EE3741" w:rsidRPr="00EE3741" w14:paraId="7C9A7B06"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A364"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F485"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62-41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F46D9"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main rotor swashplate boot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A39D"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89-A-62-31-04-00A-31AA-A</w:t>
            </w:r>
          </w:p>
        </w:tc>
      </w:tr>
      <w:tr w:rsidR="00EE3741" w:rsidRPr="00EE3741" w14:paraId="7BC4C099"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8FD6"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0EBEC"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74C8"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main gearbox (MGB) for presence of oil.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F166"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89-A-63-20-00-00A-311A-A</w:t>
            </w:r>
          </w:p>
        </w:tc>
      </w:tr>
      <w:tr w:rsidR="00EE3741" w:rsidRPr="00EE3741" w14:paraId="37ECFED4"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DB92C"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5B61B"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23F1"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tail rotor lead lag damper fluid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7B162"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89-A-64-21-02-00A-311A-A</w:t>
            </w:r>
          </w:p>
        </w:tc>
      </w:tr>
      <w:tr w:rsidR="00EE3741" w:rsidRPr="00EE3741" w14:paraId="7F7AE4CB"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D92B"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0B67"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264E1"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intermediate gearbox (IGB) oil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4EC53"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89-A-65-21-00-00A-311A-A</w:t>
            </w:r>
          </w:p>
        </w:tc>
      </w:tr>
      <w:tr w:rsidR="00EE3741" w:rsidRPr="00EE3741" w14:paraId="05A191CE"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84C3D"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89D0"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0DF9C"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the tail gearbox (TGB) oil level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1E7E"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89-A-65-22-00-00A-311A-A</w:t>
            </w:r>
          </w:p>
        </w:tc>
      </w:tr>
      <w:tr w:rsidR="00EE3741" w:rsidRPr="00EE3741" w14:paraId="501ABA18" w14:textId="77777777" w:rsidTr="00703692">
        <w:trPr>
          <w:trHeight w:val="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350FF"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71336"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95-10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F0E3"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Servicing (draining) life raft bottom drain caps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DE805"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89-A-12-20-11-00A-226A-A</w:t>
            </w:r>
          </w:p>
        </w:tc>
      </w:tr>
      <w:tr w:rsidR="00EE3741" w:rsidRPr="00EE3741" w14:paraId="793C3F02"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FFFD"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5B83" w14:textId="77777777" w:rsidR="00EE3741" w:rsidRPr="00703692" w:rsidRDefault="00EE3741" w:rsidP="00EE374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MI62-01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178D1" w14:textId="77777777" w:rsidR="00EE3741" w:rsidRPr="00703692" w:rsidRDefault="00EE3741"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for damage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EE06" w14:textId="77777777" w:rsidR="00EE3741" w:rsidRPr="00703692" w:rsidRDefault="00EE3741" w:rsidP="00EE3741">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89-A-62-11-01-00A-310A-A</w:t>
            </w:r>
          </w:p>
        </w:tc>
      </w:tr>
      <w:tr w:rsidR="00FB433A" w:rsidRPr="00EE3741" w14:paraId="0EC7F741"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A984C" w14:textId="082D0785"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1961F" w14:textId="428636C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MI65-01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C78D610" w14:textId="31EF883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B90380" w14:textId="4D499AB8"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89-A-65-11-00-00B-310A-A</w:t>
            </w:r>
          </w:p>
        </w:tc>
      </w:tr>
      <w:tr w:rsidR="00FB433A" w:rsidRPr="00EE3741" w14:paraId="75A82CE2"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955D5" w14:textId="4FCEDF2C"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9B34" w14:textId="4E548B9A"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MI65-02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D64F707" w14:textId="1C7C6D03"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6598EB" w14:textId="6C6ECC4D"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89-A-65-11-00-00B-310A-A</w:t>
            </w:r>
          </w:p>
        </w:tc>
      </w:tr>
      <w:tr w:rsidR="00FB433A" w:rsidRPr="00EE3741" w14:paraId="6141CFA7"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EA23B" w14:textId="34C81FA5"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277F2" w14:textId="7C72DEF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MI65-03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CB02F78" w14:textId="5DDFDA3B"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9DD0C" w14:textId="6FC3EE0F"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89-A-65-11-00-00B-310A-A</w:t>
            </w:r>
          </w:p>
        </w:tc>
      </w:tr>
      <w:tr w:rsidR="00FB433A" w:rsidRPr="00EE3741" w14:paraId="1FFA3C2A"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F07BE" w14:textId="5DE2D10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DF0F" w14:textId="6179D51B"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MI65-04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AC236E4" w14:textId="19F1454D"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C086A5" w14:textId="57FC624E"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89-A-65-11-00-00B-310A-A</w:t>
            </w:r>
          </w:p>
        </w:tc>
      </w:tr>
      <w:tr w:rsidR="00FB433A" w:rsidRPr="00EE3741" w14:paraId="619C94CF"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24BAE" w14:textId="4F05C3A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0A69" w14:textId="2B2EF00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MI65-05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5921A76" w14:textId="42BBE02A"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0E032D" w14:textId="3C938300"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89-A-65-11-00-00B-310A-A</w:t>
            </w:r>
          </w:p>
        </w:tc>
      </w:tr>
      <w:tr w:rsidR="00FB433A" w:rsidRPr="00EE3741" w14:paraId="100EEFBA"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D540E" w14:textId="280F5F3B"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6E9C" w14:textId="70C517CC"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MI65-06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AA62220" w14:textId="542EE43F"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for looseness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77FC18" w14:textId="25F71789"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89-A-65-11-00-00B-310A-A</w:t>
            </w:r>
          </w:p>
        </w:tc>
      </w:tr>
      <w:tr w:rsidR="00FB433A" w:rsidRPr="00EE3741" w14:paraId="2A45C302"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6E841" w14:textId="5156F5D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8F974" w14:textId="102262AC"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MI64-03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916AA17" w14:textId="123015FC"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for cracks in the elastomer (rod ends)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87EAC0" w14:textId="59C8328C"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8F61FE">
              <w:rPr>
                <w:rFonts w:ascii="Arial Narrow" w:eastAsia="Times New Roman" w:hAnsi="Arial Narrow" w:cs="Calibri"/>
                <w:color w:val="000000"/>
                <w:sz w:val="18"/>
                <w:szCs w:val="18"/>
                <w:lang w:eastAsia="sk-SK"/>
              </w:rPr>
              <w:t>89-A-64-31-01-00B-31AA-A</w:t>
            </w:r>
          </w:p>
        </w:tc>
      </w:tr>
      <w:tr w:rsidR="00FB433A" w:rsidRPr="00EE3741" w14:paraId="46DFFFED"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18954" w14:textId="1A6A024A" w:rsidR="00FB433A"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E47B5" w14:textId="6FE68687" w:rsidR="00FB433A"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CM46-02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211F60C" w14:textId="79C3EB5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OC to confirm that the PFD/MFD manual reversion capability is functioning correctly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18F79C" w14:textId="6C286403" w:rsidR="00FB433A" w:rsidRPr="008F61FE"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89-A-46-31-00-02A-320AA</w:t>
            </w:r>
          </w:p>
        </w:tc>
      </w:tr>
      <w:tr w:rsidR="00FB433A" w:rsidRPr="00EE3741" w14:paraId="1BB2F50D"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B6E33" w14:textId="3B6FAEEB"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F84DB" w14:textId="469633E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CM46-03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FA86F5E" w14:textId="0B5115A9"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OC to confirm that the ADC1/ADC2 manual reversion capability is functioning correctly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C550A1" w14:textId="40B89C7B"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89-A-46-31-00-03A-320AA</w:t>
            </w:r>
          </w:p>
        </w:tc>
      </w:tr>
      <w:tr w:rsidR="00FB433A" w:rsidRPr="00EE3741" w14:paraId="66484C4C"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168AD" w14:textId="7EA3F95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9858B" w14:textId="73A26B5B"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CM46-04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151763" w14:textId="38FD649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OC to confirm that the AHRS1/AHRS2 manual reversion capability is functioning correctly and that the pitch, roll and heading outputs are correct for both AHRS units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2F0E66" w14:textId="6C08C94C"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89-A-46-31-00-04A-320AA</w:t>
            </w:r>
          </w:p>
        </w:tc>
      </w:tr>
      <w:tr w:rsidR="00FB433A" w:rsidRPr="00EE3741" w14:paraId="3298C935" w14:textId="77777777" w:rsidTr="00703692">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FD6F0" w14:textId="2A6BCB00"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57B40" w14:textId="04578330"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MI62-06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DD5F35B" w14:textId="2C50872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for cracks in the elastomer (rod ends)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E5D13C" w14:textId="285DBE48" w:rsidR="00FB433A" w:rsidRPr="00703692" w:rsidRDefault="00FB433A" w:rsidP="00FB433A">
            <w:pPr>
              <w:spacing w:after="0" w:line="240" w:lineRule="auto"/>
              <w:ind w:firstLineChars="100" w:firstLine="180"/>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89-A-62-31-01-00B-31AA-A</w:t>
            </w:r>
          </w:p>
        </w:tc>
      </w:tr>
    </w:tbl>
    <w:p w14:paraId="697C5552" w14:textId="4CAE190C" w:rsidR="008F61FE" w:rsidRPr="00703692" w:rsidRDefault="008F61FE" w:rsidP="00CC353C">
      <w:pPr>
        <w:tabs>
          <w:tab w:val="left" w:pos="2469"/>
        </w:tabs>
        <w:rPr>
          <w:rFonts w:ascii="Arial Narrow" w:hAnsi="Arial Narrow"/>
          <w:b/>
          <w:sz w:val="16"/>
          <w:szCs w:val="16"/>
        </w:rPr>
      </w:pPr>
    </w:p>
    <w:p w14:paraId="04FDFBF2" w14:textId="71EC98F9" w:rsidR="00B56D5A" w:rsidRDefault="00B56D5A" w:rsidP="00703692">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Pr>
          <w:rFonts w:ascii="Arial Narrow" w:hAnsi="Arial Narrow"/>
          <w:b/>
          <w:sz w:val="16"/>
          <w:szCs w:val="16"/>
        </w:rPr>
        <w:t>6 Práce s intervalom 100 letových hodín ktoré sú zahrnuté vo fixnej časti</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B56D5A" w:rsidRPr="00B56D5A" w14:paraId="64F5F7D2" w14:textId="77777777" w:rsidTr="00703692">
        <w:trPr>
          <w:trHeight w:val="518"/>
        </w:trPr>
        <w:tc>
          <w:tcPr>
            <w:tcW w:w="567" w:type="dxa"/>
            <w:shd w:val="clear" w:color="000000" w:fill="F2F2F2"/>
            <w:noWrap/>
            <w:vAlign w:val="center"/>
            <w:hideMark/>
          </w:tcPr>
          <w:p w14:paraId="63369D44"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ATA</w:t>
            </w:r>
          </w:p>
        </w:tc>
        <w:tc>
          <w:tcPr>
            <w:tcW w:w="851" w:type="dxa"/>
            <w:shd w:val="clear" w:color="000000" w:fill="F2F2F2"/>
            <w:noWrap/>
            <w:vAlign w:val="center"/>
            <w:hideMark/>
          </w:tcPr>
          <w:p w14:paraId="413C2C1E"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NO.</w:t>
            </w:r>
          </w:p>
        </w:tc>
        <w:tc>
          <w:tcPr>
            <w:tcW w:w="4961" w:type="dxa"/>
            <w:shd w:val="clear" w:color="000000" w:fill="F2F2F2"/>
            <w:vAlign w:val="center"/>
            <w:hideMark/>
          </w:tcPr>
          <w:p w14:paraId="3C7562C0" w14:textId="77777777" w:rsidR="00B56D5A" w:rsidRPr="00703692" w:rsidRDefault="00B56D5A" w:rsidP="00703692">
            <w:pPr>
              <w:spacing w:after="0" w:line="240" w:lineRule="auto"/>
              <w:ind w:firstLineChars="100" w:firstLine="18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TASK TITLE</w:t>
            </w:r>
          </w:p>
        </w:tc>
        <w:tc>
          <w:tcPr>
            <w:tcW w:w="2268" w:type="dxa"/>
            <w:shd w:val="clear" w:color="000000" w:fill="F2F2F2"/>
            <w:vAlign w:val="center"/>
            <w:hideMark/>
          </w:tcPr>
          <w:p w14:paraId="7E5A3025"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REFERENCE</w:t>
            </w:r>
          </w:p>
        </w:tc>
      </w:tr>
      <w:tr w:rsidR="00B56D5A" w:rsidRPr="00B56D5A" w14:paraId="7CA9C487" w14:textId="77777777" w:rsidTr="00703692">
        <w:trPr>
          <w:trHeight w:val="40"/>
        </w:trPr>
        <w:tc>
          <w:tcPr>
            <w:tcW w:w="567" w:type="dxa"/>
            <w:shd w:val="clear" w:color="auto" w:fill="auto"/>
            <w:noWrap/>
            <w:vAlign w:val="center"/>
            <w:hideMark/>
          </w:tcPr>
          <w:p w14:paraId="4B312135"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36D3DA00"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62-36</w:t>
            </w:r>
          </w:p>
        </w:tc>
        <w:tc>
          <w:tcPr>
            <w:tcW w:w="4961" w:type="dxa"/>
            <w:shd w:val="clear" w:color="auto" w:fill="auto"/>
            <w:vAlign w:val="center"/>
            <w:hideMark/>
          </w:tcPr>
          <w:p w14:paraId="785F137B" w14:textId="77777777" w:rsidR="00B56D5A" w:rsidRPr="00703692" w:rsidRDefault="00B56D5A"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anti-rotation blocks and damper bearings</w:t>
            </w:r>
          </w:p>
        </w:tc>
        <w:tc>
          <w:tcPr>
            <w:tcW w:w="2268" w:type="dxa"/>
            <w:shd w:val="clear" w:color="auto" w:fill="auto"/>
            <w:vAlign w:val="center"/>
            <w:hideMark/>
          </w:tcPr>
          <w:p w14:paraId="727B3B95"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89-A-62-22-03-02A-31AA-A</w:t>
            </w:r>
            <w:r w:rsidRPr="00703692">
              <w:rPr>
                <w:rFonts w:ascii="Arial Narrow" w:eastAsia="Times New Roman" w:hAnsi="Arial Narrow" w:cs="Calibri"/>
                <w:color w:val="000000"/>
                <w:sz w:val="18"/>
                <w:szCs w:val="18"/>
                <w:lang w:eastAsia="sk-SK"/>
              </w:rPr>
              <w:br/>
              <w:t>89-A-62-22-08-00A-31AA-A</w:t>
            </w:r>
          </w:p>
        </w:tc>
      </w:tr>
      <w:tr w:rsidR="00B56D5A" w:rsidRPr="00B56D5A" w14:paraId="5B0F8CC5" w14:textId="77777777" w:rsidTr="00703692">
        <w:trPr>
          <w:trHeight w:val="69"/>
        </w:trPr>
        <w:tc>
          <w:tcPr>
            <w:tcW w:w="567" w:type="dxa"/>
            <w:shd w:val="clear" w:color="auto" w:fill="auto"/>
            <w:noWrap/>
            <w:vAlign w:val="center"/>
            <w:hideMark/>
          </w:tcPr>
          <w:p w14:paraId="17E5638F"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hideMark/>
          </w:tcPr>
          <w:p w14:paraId="562929CF"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62-38</w:t>
            </w:r>
          </w:p>
        </w:tc>
        <w:tc>
          <w:tcPr>
            <w:tcW w:w="4961" w:type="dxa"/>
            <w:shd w:val="clear" w:color="auto" w:fill="auto"/>
            <w:vAlign w:val="center"/>
            <w:hideMark/>
          </w:tcPr>
          <w:p w14:paraId="0435C145" w14:textId="77777777" w:rsidR="00B56D5A" w:rsidRPr="00703692" w:rsidRDefault="00B56D5A"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(friction measurement) of the main rotor damper mounting bearings</w:t>
            </w:r>
          </w:p>
        </w:tc>
        <w:tc>
          <w:tcPr>
            <w:tcW w:w="2268" w:type="dxa"/>
            <w:shd w:val="clear" w:color="auto" w:fill="auto"/>
            <w:vAlign w:val="center"/>
            <w:hideMark/>
          </w:tcPr>
          <w:p w14:paraId="1D442A18" w14:textId="77777777" w:rsidR="00B56D5A" w:rsidRPr="00703692" w:rsidRDefault="00B56D5A" w:rsidP="00B56D5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89-A-62-22-03-02A-340A-A</w:t>
            </w:r>
          </w:p>
        </w:tc>
      </w:tr>
    </w:tbl>
    <w:p w14:paraId="5060642E" w14:textId="0ECFE987" w:rsidR="008F61FE" w:rsidRDefault="008F61FE" w:rsidP="00341701">
      <w:pPr>
        <w:spacing w:after="60"/>
        <w:ind w:left="708" w:hanging="424"/>
        <w:contextualSpacing/>
        <w:jc w:val="both"/>
        <w:rPr>
          <w:rFonts w:ascii="Arial Narrow" w:hAnsi="Arial Narrow"/>
        </w:rPr>
      </w:pPr>
    </w:p>
    <w:p w14:paraId="593E98FD" w14:textId="4E205AF1" w:rsidR="00B44410" w:rsidRDefault="00B44410" w:rsidP="00703692">
      <w:pPr>
        <w:spacing w:after="60"/>
        <w:ind w:left="708" w:hanging="424"/>
        <w:contextualSpacing/>
        <w:jc w:val="center"/>
        <w:rPr>
          <w:rFonts w:ascii="Arial Narrow" w:hAnsi="Arial Narrow"/>
        </w:rPr>
      </w:pPr>
      <w:r w:rsidRPr="004F7991">
        <w:rPr>
          <w:rFonts w:ascii="Arial Narrow" w:hAnsi="Arial Narrow"/>
          <w:b/>
          <w:sz w:val="16"/>
          <w:szCs w:val="16"/>
        </w:rPr>
        <w:t xml:space="preserve">Tab. </w:t>
      </w:r>
      <w:r>
        <w:rPr>
          <w:rFonts w:ascii="Arial Narrow" w:hAnsi="Arial Narrow"/>
          <w:b/>
          <w:sz w:val="16"/>
          <w:szCs w:val="16"/>
        </w:rPr>
        <w:t>7 Práce s intervalom 1 rok ktoré sú zahrnuté vo fixnej časti</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7C204C" w:rsidRPr="007C204C" w14:paraId="24295A83" w14:textId="77777777" w:rsidTr="00703692">
        <w:trPr>
          <w:trHeight w:val="480"/>
        </w:trPr>
        <w:tc>
          <w:tcPr>
            <w:tcW w:w="567" w:type="dxa"/>
            <w:shd w:val="clear" w:color="000000" w:fill="F2F2F2"/>
            <w:noWrap/>
            <w:vAlign w:val="center"/>
            <w:hideMark/>
          </w:tcPr>
          <w:p w14:paraId="2E2DAC45"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ATA</w:t>
            </w:r>
          </w:p>
        </w:tc>
        <w:tc>
          <w:tcPr>
            <w:tcW w:w="851" w:type="dxa"/>
            <w:shd w:val="clear" w:color="000000" w:fill="F2F2F2"/>
            <w:noWrap/>
            <w:vAlign w:val="center"/>
            <w:hideMark/>
          </w:tcPr>
          <w:p w14:paraId="2936AC4F"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NO.</w:t>
            </w:r>
          </w:p>
        </w:tc>
        <w:tc>
          <w:tcPr>
            <w:tcW w:w="4961" w:type="dxa"/>
            <w:shd w:val="clear" w:color="000000" w:fill="F2F2F2"/>
            <w:vAlign w:val="center"/>
            <w:hideMark/>
          </w:tcPr>
          <w:p w14:paraId="317D12FD" w14:textId="77777777" w:rsidR="007C204C" w:rsidRPr="00703692" w:rsidRDefault="007C204C" w:rsidP="00703692">
            <w:pPr>
              <w:spacing w:after="0" w:line="240" w:lineRule="auto"/>
              <w:ind w:firstLineChars="100" w:firstLine="180"/>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TASK TITLE</w:t>
            </w:r>
          </w:p>
        </w:tc>
        <w:tc>
          <w:tcPr>
            <w:tcW w:w="2268" w:type="dxa"/>
            <w:shd w:val="clear" w:color="000000" w:fill="F2F2F2"/>
            <w:vAlign w:val="center"/>
            <w:hideMark/>
          </w:tcPr>
          <w:p w14:paraId="264E47E8"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REFERENCE</w:t>
            </w:r>
          </w:p>
        </w:tc>
      </w:tr>
      <w:tr w:rsidR="007C204C" w:rsidRPr="007C204C" w14:paraId="18299F38" w14:textId="77777777" w:rsidTr="00703692">
        <w:trPr>
          <w:trHeight w:val="40"/>
        </w:trPr>
        <w:tc>
          <w:tcPr>
            <w:tcW w:w="567" w:type="dxa"/>
            <w:shd w:val="clear" w:color="auto" w:fill="auto"/>
            <w:noWrap/>
            <w:vAlign w:val="center"/>
            <w:hideMark/>
          </w:tcPr>
          <w:p w14:paraId="3B4A40E0"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2AA7B269"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20-02</w:t>
            </w:r>
          </w:p>
        </w:tc>
        <w:tc>
          <w:tcPr>
            <w:tcW w:w="4961" w:type="dxa"/>
            <w:shd w:val="clear" w:color="auto" w:fill="auto"/>
            <w:vAlign w:val="center"/>
            <w:hideMark/>
          </w:tcPr>
          <w:p w14:paraId="7E74223C"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all external airframe surfaces including the access doors and windows</w:t>
            </w:r>
          </w:p>
        </w:tc>
        <w:tc>
          <w:tcPr>
            <w:tcW w:w="2268" w:type="dxa"/>
            <w:shd w:val="clear" w:color="auto" w:fill="auto"/>
            <w:vAlign w:val="center"/>
            <w:hideMark/>
          </w:tcPr>
          <w:p w14:paraId="48524B90"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89-A-20-80-00-00A-310A-A</w:t>
            </w:r>
          </w:p>
        </w:tc>
      </w:tr>
      <w:tr w:rsidR="007C204C" w:rsidRPr="007C204C" w14:paraId="544F4983" w14:textId="77777777" w:rsidTr="00703692">
        <w:trPr>
          <w:trHeight w:val="40"/>
        </w:trPr>
        <w:tc>
          <w:tcPr>
            <w:tcW w:w="567" w:type="dxa"/>
            <w:shd w:val="clear" w:color="auto" w:fill="auto"/>
            <w:noWrap/>
            <w:vAlign w:val="center"/>
            <w:hideMark/>
          </w:tcPr>
          <w:p w14:paraId="0FCDDAE6"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67535BD4"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20-03</w:t>
            </w:r>
          </w:p>
        </w:tc>
        <w:tc>
          <w:tcPr>
            <w:tcW w:w="4961" w:type="dxa"/>
            <w:shd w:val="clear" w:color="auto" w:fill="auto"/>
            <w:vAlign w:val="center"/>
            <w:hideMark/>
          </w:tcPr>
          <w:p w14:paraId="03F6CFA7"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General visual inspection of the LH/RH nose avionic bays, the LH/RH lower nose and the nose fairing compartment, including EWIS, and the 28 </w:t>
            </w:r>
            <w:proofErr w:type="spellStart"/>
            <w:r w:rsidRPr="00703692">
              <w:rPr>
                <w:rFonts w:ascii="Arial Narrow" w:eastAsia="Times New Roman" w:hAnsi="Arial Narrow" w:cs="Calibri"/>
                <w:color w:val="000000"/>
                <w:sz w:val="18"/>
                <w:szCs w:val="18"/>
                <w:lang w:val="en-US" w:eastAsia="sk-SK"/>
              </w:rPr>
              <w:t>Vdc</w:t>
            </w:r>
            <w:proofErr w:type="spellEnd"/>
            <w:r w:rsidRPr="00703692">
              <w:rPr>
                <w:rFonts w:ascii="Arial Narrow" w:eastAsia="Times New Roman" w:hAnsi="Arial Narrow" w:cs="Calibri"/>
                <w:color w:val="000000"/>
                <w:sz w:val="18"/>
                <w:szCs w:val="18"/>
                <w:lang w:val="en-US" w:eastAsia="sk-SK"/>
              </w:rPr>
              <w:t xml:space="preserve"> external power receptacle (internal)</w:t>
            </w:r>
          </w:p>
        </w:tc>
        <w:tc>
          <w:tcPr>
            <w:tcW w:w="2268" w:type="dxa"/>
            <w:shd w:val="clear" w:color="auto" w:fill="auto"/>
            <w:vAlign w:val="center"/>
            <w:hideMark/>
          </w:tcPr>
          <w:p w14:paraId="2E88E1E8"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89-A-20-81-00-01A-310A-A</w:t>
            </w:r>
          </w:p>
        </w:tc>
      </w:tr>
      <w:tr w:rsidR="007C204C" w:rsidRPr="007C204C" w14:paraId="0BAE35A7" w14:textId="77777777" w:rsidTr="00703692">
        <w:trPr>
          <w:trHeight w:val="40"/>
        </w:trPr>
        <w:tc>
          <w:tcPr>
            <w:tcW w:w="567" w:type="dxa"/>
            <w:shd w:val="clear" w:color="auto" w:fill="auto"/>
            <w:noWrap/>
            <w:vAlign w:val="center"/>
            <w:hideMark/>
          </w:tcPr>
          <w:p w14:paraId="00C40454"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7AE6C6E8"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20-04</w:t>
            </w:r>
          </w:p>
        </w:tc>
        <w:tc>
          <w:tcPr>
            <w:tcW w:w="4961" w:type="dxa"/>
            <w:shd w:val="clear" w:color="auto" w:fill="auto"/>
            <w:vAlign w:val="center"/>
            <w:hideMark/>
          </w:tcPr>
          <w:p w14:paraId="02699B90"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nose landing gear assembly and retraction actuator compartments, including EWIS</w:t>
            </w:r>
          </w:p>
        </w:tc>
        <w:tc>
          <w:tcPr>
            <w:tcW w:w="2268" w:type="dxa"/>
            <w:shd w:val="clear" w:color="auto" w:fill="auto"/>
            <w:vAlign w:val="center"/>
            <w:hideMark/>
          </w:tcPr>
          <w:p w14:paraId="288183E8"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89-A-20-83-00-01A-310A-A</w:t>
            </w:r>
          </w:p>
        </w:tc>
      </w:tr>
      <w:tr w:rsidR="007C204C" w:rsidRPr="007C204C" w14:paraId="04660156" w14:textId="77777777" w:rsidTr="00703692">
        <w:trPr>
          <w:trHeight w:val="40"/>
        </w:trPr>
        <w:tc>
          <w:tcPr>
            <w:tcW w:w="567" w:type="dxa"/>
            <w:shd w:val="clear" w:color="auto" w:fill="auto"/>
            <w:noWrap/>
            <w:vAlign w:val="center"/>
            <w:hideMark/>
          </w:tcPr>
          <w:p w14:paraId="354CEE08"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635482BE"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20-05</w:t>
            </w:r>
          </w:p>
        </w:tc>
        <w:tc>
          <w:tcPr>
            <w:tcW w:w="4961" w:type="dxa"/>
            <w:shd w:val="clear" w:color="auto" w:fill="auto"/>
            <w:vAlign w:val="center"/>
            <w:hideMark/>
          </w:tcPr>
          <w:p w14:paraId="3C28AB0F"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main rotor assemblies including rotor blades and bonding straps</w:t>
            </w:r>
          </w:p>
        </w:tc>
        <w:tc>
          <w:tcPr>
            <w:tcW w:w="2268" w:type="dxa"/>
            <w:shd w:val="clear" w:color="auto" w:fill="auto"/>
            <w:vAlign w:val="center"/>
            <w:hideMark/>
          </w:tcPr>
          <w:p w14:paraId="7F3737D6"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89-A-20-82-00-01A-310A-A</w:t>
            </w:r>
          </w:p>
        </w:tc>
      </w:tr>
      <w:tr w:rsidR="007C204C" w:rsidRPr="007C204C" w14:paraId="49E9268C" w14:textId="77777777" w:rsidTr="00703692">
        <w:trPr>
          <w:trHeight w:val="40"/>
        </w:trPr>
        <w:tc>
          <w:tcPr>
            <w:tcW w:w="567" w:type="dxa"/>
            <w:shd w:val="clear" w:color="auto" w:fill="auto"/>
            <w:noWrap/>
            <w:vAlign w:val="center"/>
            <w:hideMark/>
          </w:tcPr>
          <w:p w14:paraId="584DE5A1"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3F6F43D4"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20-06</w:t>
            </w:r>
          </w:p>
        </w:tc>
        <w:tc>
          <w:tcPr>
            <w:tcW w:w="4961" w:type="dxa"/>
            <w:shd w:val="clear" w:color="auto" w:fill="auto"/>
            <w:vAlign w:val="center"/>
            <w:hideMark/>
          </w:tcPr>
          <w:p w14:paraId="2A89FCE6"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tail rotor assemblies including rotor blades and bonding straps</w:t>
            </w:r>
          </w:p>
        </w:tc>
        <w:tc>
          <w:tcPr>
            <w:tcW w:w="2268" w:type="dxa"/>
            <w:shd w:val="clear" w:color="auto" w:fill="auto"/>
            <w:vAlign w:val="center"/>
            <w:hideMark/>
          </w:tcPr>
          <w:p w14:paraId="0AB7D814"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89-A-20-82-00-02A-310A-A</w:t>
            </w:r>
          </w:p>
        </w:tc>
      </w:tr>
      <w:tr w:rsidR="007C204C" w:rsidRPr="007C204C" w14:paraId="7A616C24" w14:textId="77777777" w:rsidTr="00703692">
        <w:trPr>
          <w:trHeight w:val="40"/>
        </w:trPr>
        <w:tc>
          <w:tcPr>
            <w:tcW w:w="567" w:type="dxa"/>
            <w:shd w:val="clear" w:color="auto" w:fill="auto"/>
            <w:noWrap/>
            <w:vAlign w:val="center"/>
            <w:hideMark/>
          </w:tcPr>
          <w:p w14:paraId="107893F1"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7CD0382C"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20-07</w:t>
            </w:r>
          </w:p>
        </w:tc>
        <w:tc>
          <w:tcPr>
            <w:tcW w:w="4961" w:type="dxa"/>
            <w:shd w:val="clear" w:color="auto" w:fill="auto"/>
            <w:vAlign w:val="center"/>
            <w:hideMark/>
          </w:tcPr>
          <w:p w14:paraId="5B07F5F4"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engine air intake compartments (including the internal zone between the engine air intakes), including EWIS</w:t>
            </w:r>
          </w:p>
        </w:tc>
        <w:tc>
          <w:tcPr>
            <w:tcW w:w="2268" w:type="dxa"/>
            <w:shd w:val="clear" w:color="auto" w:fill="auto"/>
            <w:vAlign w:val="center"/>
            <w:hideMark/>
          </w:tcPr>
          <w:p w14:paraId="5B738926"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89-A-20-82-00-03A-310A-A</w:t>
            </w:r>
          </w:p>
        </w:tc>
      </w:tr>
      <w:tr w:rsidR="007C204C" w:rsidRPr="007C204C" w14:paraId="23B904A1" w14:textId="77777777" w:rsidTr="00703692">
        <w:trPr>
          <w:trHeight w:val="40"/>
        </w:trPr>
        <w:tc>
          <w:tcPr>
            <w:tcW w:w="567" w:type="dxa"/>
            <w:shd w:val="clear" w:color="auto" w:fill="auto"/>
            <w:noWrap/>
            <w:vAlign w:val="center"/>
            <w:hideMark/>
          </w:tcPr>
          <w:p w14:paraId="067E8C28"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3FD37D60"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20-08</w:t>
            </w:r>
          </w:p>
        </w:tc>
        <w:tc>
          <w:tcPr>
            <w:tcW w:w="4961" w:type="dxa"/>
            <w:shd w:val="clear" w:color="auto" w:fill="auto"/>
            <w:vAlign w:val="center"/>
            <w:hideMark/>
          </w:tcPr>
          <w:p w14:paraId="2F7D911C"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forward fairing compartment (internal), including EWIS</w:t>
            </w:r>
          </w:p>
        </w:tc>
        <w:tc>
          <w:tcPr>
            <w:tcW w:w="2268" w:type="dxa"/>
            <w:shd w:val="clear" w:color="auto" w:fill="auto"/>
            <w:vAlign w:val="center"/>
            <w:hideMark/>
          </w:tcPr>
          <w:p w14:paraId="7F34B2B7"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89-A-20-82-00-03A-310A-A</w:t>
            </w:r>
          </w:p>
        </w:tc>
      </w:tr>
      <w:tr w:rsidR="007C204C" w:rsidRPr="007C204C" w14:paraId="1B4D2B4E" w14:textId="77777777" w:rsidTr="00703692">
        <w:trPr>
          <w:trHeight w:val="40"/>
        </w:trPr>
        <w:tc>
          <w:tcPr>
            <w:tcW w:w="567" w:type="dxa"/>
            <w:shd w:val="clear" w:color="auto" w:fill="auto"/>
            <w:noWrap/>
            <w:vAlign w:val="center"/>
            <w:hideMark/>
          </w:tcPr>
          <w:p w14:paraId="0BF34891"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0F339F5F"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20-09</w:t>
            </w:r>
          </w:p>
        </w:tc>
        <w:tc>
          <w:tcPr>
            <w:tcW w:w="4961" w:type="dxa"/>
            <w:shd w:val="clear" w:color="auto" w:fill="auto"/>
            <w:vAlign w:val="center"/>
            <w:hideMark/>
          </w:tcPr>
          <w:p w14:paraId="4A75B7EF"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EWIS in the engine/APU compartments and in the exhausts fairing compartment (internal).</w:t>
            </w:r>
          </w:p>
        </w:tc>
        <w:tc>
          <w:tcPr>
            <w:tcW w:w="2268" w:type="dxa"/>
            <w:shd w:val="clear" w:color="auto" w:fill="auto"/>
            <w:vAlign w:val="center"/>
            <w:hideMark/>
          </w:tcPr>
          <w:p w14:paraId="211E1D0C"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89-A-20-82-00-03A-310A-A</w:t>
            </w:r>
          </w:p>
        </w:tc>
      </w:tr>
      <w:tr w:rsidR="007C204C" w:rsidRPr="007C204C" w14:paraId="13A4EDFA" w14:textId="77777777" w:rsidTr="00703692">
        <w:trPr>
          <w:trHeight w:val="126"/>
        </w:trPr>
        <w:tc>
          <w:tcPr>
            <w:tcW w:w="567" w:type="dxa"/>
            <w:shd w:val="clear" w:color="auto" w:fill="auto"/>
            <w:noWrap/>
            <w:vAlign w:val="center"/>
            <w:hideMark/>
          </w:tcPr>
          <w:p w14:paraId="7A830FEC"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lastRenderedPageBreak/>
              <w:t>20</w:t>
            </w:r>
          </w:p>
        </w:tc>
        <w:tc>
          <w:tcPr>
            <w:tcW w:w="851" w:type="dxa"/>
            <w:shd w:val="clear" w:color="auto" w:fill="auto"/>
            <w:noWrap/>
            <w:vAlign w:val="center"/>
            <w:hideMark/>
          </w:tcPr>
          <w:p w14:paraId="1106C09B"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20-10</w:t>
            </w:r>
          </w:p>
        </w:tc>
        <w:tc>
          <w:tcPr>
            <w:tcW w:w="4961" w:type="dxa"/>
            <w:shd w:val="clear" w:color="auto" w:fill="auto"/>
            <w:vAlign w:val="center"/>
            <w:hideMark/>
          </w:tcPr>
          <w:p w14:paraId="4B17B521"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Special detailed inspection (borescope inspection) of high energy EWIS (115/200 </w:t>
            </w:r>
            <w:proofErr w:type="spellStart"/>
            <w:r w:rsidRPr="00703692">
              <w:rPr>
                <w:rFonts w:ascii="Arial Narrow" w:eastAsia="Times New Roman" w:hAnsi="Arial Narrow" w:cs="Calibri"/>
                <w:color w:val="000000"/>
                <w:sz w:val="18"/>
                <w:szCs w:val="18"/>
                <w:lang w:val="en-US" w:eastAsia="sk-SK"/>
              </w:rPr>
              <w:t>Vac</w:t>
            </w:r>
            <w:proofErr w:type="spellEnd"/>
            <w:r w:rsidRPr="00703692">
              <w:rPr>
                <w:rFonts w:ascii="Arial Narrow" w:eastAsia="Times New Roman" w:hAnsi="Arial Narrow" w:cs="Calibri"/>
                <w:color w:val="000000"/>
                <w:sz w:val="18"/>
                <w:szCs w:val="18"/>
                <w:lang w:val="en-US" w:eastAsia="sk-SK"/>
              </w:rPr>
              <w:t>) below the APU compartment (internal)</w:t>
            </w:r>
          </w:p>
        </w:tc>
        <w:tc>
          <w:tcPr>
            <w:tcW w:w="2268" w:type="dxa"/>
            <w:shd w:val="clear" w:color="auto" w:fill="auto"/>
            <w:vAlign w:val="center"/>
            <w:hideMark/>
          </w:tcPr>
          <w:p w14:paraId="678C7D04"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89-A-20-82-00-05A-31-BA-A</w:t>
            </w:r>
          </w:p>
        </w:tc>
      </w:tr>
      <w:tr w:rsidR="007C204C" w:rsidRPr="007C204C" w14:paraId="2302A85C" w14:textId="77777777" w:rsidTr="00703692">
        <w:trPr>
          <w:trHeight w:val="40"/>
        </w:trPr>
        <w:tc>
          <w:tcPr>
            <w:tcW w:w="567" w:type="dxa"/>
            <w:shd w:val="clear" w:color="auto" w:fill="auto"/>
            <w:noWrap/>
            <w:vAlign w:val="center"/>
            <w:hideMark/>
          </w:tcPr>
          <w:p w14:paraId="394A5C66"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74C780F4"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20-11</w:t>
            </w:r>
          </w:p>
        </w:tc>
        <w:tc>
          <w:tcPr>
            <w:tcW w:w="4961" w:type="dxa"/>
            <w:shd w:val="clear" w:color="auto" w:fill="auto"/>
            <w:vAlign w:val="center"/>
            <w:hideMark/>
          </w:tcPr>
          <w:p w14:paraId="24AB10EB" w14:textId="77777777" w:rsidR="007C204C" w:rsidRPr="00703692" w:rsidRDefault="007C204C" w:rsidP="00703692">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Restoration (cleaning only if contaminated) of EWIS in the drive shaft compartment.</w:t>
            </w:r>
          </w:p>
        </w:tc>
        <w:tc>
          <w:tcPr>
            <w:tcW w:w="2268" w:type="dxa"/>
            <w:shd w:val="clear" w:color="auto" w:fill="auto"/>
            <w:vAlign w:val="center"/>
            <w:hideMark/>
          </w:tcPr>
          <w:p w14:paraId="51B4E003" w14:textId="77777777" w:rsidR="007C204C" w:rsidRPr="00703692" w:rsidRDefault="007C204C" w:rsidP="007C204C">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89-A-20-82-00-04A-310A-A</w:t>
            </w:r>
          </w:p>
        </w:tc>
      </w:tr>
    </w:tbl>
    <w:p w14:paraId="13517C18" w14:textId="2AF48740" w:rsidR="00FB433A" w:rsidRDefault="00FB433A" w:rsidP="00CC353C">
      <w:pPr>
        <w:jc w:val="center"/>
        <w:rPr>
          <w:rFonts w:ascii="Arial Narrow" w:hAnsi="Arial Narrow"/>
          <w:b/>
          <w:sz w:val="16"/>
          <w:szCs w:val="16"/>
        </w:rPr>
      </w:pPr>
      <w:r w:rsidRPr="00D60A5B">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p w14:paraId="01F564A4" w14:textId="77777777" w:rsidR="00FB433A" w:rsidRDefault="00FB433A" w:rsidP="00CC353C">
      <w:pPr>
        <w:jc w:val="cente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FB433A" w:rsidRPr="007C204C" w14:paraId="77793000" w14:textId="77777777" w:rsidTr="00AC1ED1">
        <w:trPr>
          <w:trHeight w:val="480"/>
        </w:trPr>
        <w:tc>
          <w:tcPr>
            <w:tcW w:w="567" w:type="dxa"/>
            <w:shd w:val="clear" w:color="auto" w:fill="F2F2F2" w:themeFill="background1" w:themeFillShade="F2"/>
            <w:noWrap/>
            <w:vAlign w:val="center"/>
          </w:tcPr>
          <w:p w14:paraId="0642F18D" w14:textId="77777777" w:rsidR="00FB433A" w:rsidRPr="007C204C" w:rsidRDefault="00FB433A" w:rsidP="00AC1ED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ATA</w:t>
            </w:r>
          </w:p>
        </w:tc>
        <w:tc>
          <w:tcPr>
            <w:tcW w:w="851" w:type="dxa"/>
            <w:shd w:val="clear" w:color="auto" w:fill="F2F2F2" w:themeFill="background1" w:themeFillShade="F2"/>
            <w:noWrap/>
            <w:vAlign w:val="center"/>
          </w:tcPr>
          <w:p w14:paraId="513974E1" w14:textId="77777777" w:rsidR="00FB433A" w:rsidRPr="007C204C" w:rsidRDefault="00FB433A" w:rsidP="00AC1ED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NO.</w:t>
            </w:r>
          </w:p>
        </w:tc>
        <w:tc>
          <w:tcPr>
            <w:tcW w:w="4961" w:type="dxa"/>
            <w:shd w:val="clear" w:color="auto" w:fill="F2F2F2" w:themeFill="background1" w:themeFillShade="F2"/>
            <w:vAlign w:val="center"/>
          </w:tcPr>
          <w:p w14:paraId="2445C098" w14:textId="77777777" w:rsidR="00FB433A" w:rsidRPr="007C204C" w:rsidRDefault="00FB433A" w:rsidP="00AC1ED1">
            <w:pPr>
              <w:spacing w:after="0" w:line="240" w:lineRule="auto"/>
              <w:ind w:firstLineChars="100" w:firstLine="180"/>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TASK TITLE</w:t>
            </w:r>
          </w:p>
        </w:tc>
        <w:tc>
          <w:tcPr>
            <w:tcW w:w="2268" w:type="dxa"/>
            <w:shd w:val="clear" w:color="auto" w:fill="F2F2F2" w:themeFill="background1" w:themeFillShade="F2"/>
            <w:vAlign w:val="center"/>
          </w:tcPr>
          <w:p w14:paraId="22FA4D6E" w14:textId="77777777" w:rsidR="00FB433A" w:rsidRPr="007C204C" w:rsidRDefault="00FB433A" w:rsidP="00AC1ED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REFERENCE</w:t>
            </w:r>
          </w:p>
        </w:tc>
      </w:tr>
      <w:tr w:rsidR="00FB433A" w:rsidRPr="007C204C" w14:paraId="753AE40C" w14:textId="77777777" w:rsidTr="00703692">
        <w:trPr>
          <w:trHeight w:val="125"/>
        </w:trPr>
        <w:tc>
          <w:tcPr>
            <w:tcW w:w="567" w:type="dxa"/>
            <w:shd w:val="clear" w:color="auto" w:fill="auto"/>
            <w:noWrap/>
            <w:vAlign w:val="center"/>
            <w:hideMark/>
          </w:tcPr>
          <w:p w14:paraId="3801A006"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3164CE69"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20-12</w:t>
            </w:r>
          </w:p>
        </w:tc>
        <w:tc>
          <w:tcPr>
            <w:tcW w:w="4961" w:type="dxa"/>
            <w:shd w:val="clear" w:color="auto" w:fill="auto"/>
            <w:vAlign w:val="center"/>
            <w:hideMark/>
          </w:tcPr>
          <w:p w14:paraId="034F6FE2" w14:textId="7777777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bonding strap in the tail rotor drive shaft compartment</w:t>
            </w:r>
          </w:p>
        </w:tc>
        <w:tc>
          <w:tcPr>
            <w:tcW w:w="2268" w:type="dxa"/>
            <w:shd w:val="clear" w:color="auto" w:fill="auto"/>
            <w:vAlign w:val="center"/>
            <w:hideMark/>
          </w:tcPr>
          <w:p w14:paraId="1983ED7F"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89-A-20-82-00-04A-310A-A</w:t>
            </w:r>
          </w:p>
        </w:tc>
      </w:tr>
      <w:tr w:rsidR="00FB433A" w:rsidRPr="007C204C" w14:paraId="1F6AED75" w14:textId="77777777" w:rsidTr="00703692">
        <w:trPr>
          <w:trHeight w:val="40"/>
        </w:trPr>
        <w:tc>
          <w:tcPr>
            <w:tcW w:w="567" w:type="dxa"/>
            <w:shd w:val="clear" w:color="auto" w:fill="auto"/>
            <w:noWrap/>
            <w:vAlign w:val="center"/>
            <w:hideMark/>
          </w:tcPr>
          <w:p w14:paraId="6F4B9911"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423C12FE"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20-13</w:t>
            </w:r>
          </w:p>
        </w:tc>
        <w:tc>
          <w:tcPr>
            <w:tcW w:w="4961" w:type="dxa"/>
            <w:shd w:val="clear" w:color="auto" w:fill="auto"/>
            <w:vAlign w:val="center"/>
            <w:hideMark/>
          </w:tcPr>
          <w:p w14:paraId="15B170D2" w14:textId="7777777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bonding strips on the main rotor blades and of the metallic plates installed in the main rotor assembly, including segments in contact with the metallic plates fixed on the main rotor hub</w:t>
            </w:r>
          </w:p>
        </w:tc>
        <w:tc>
          <w:tcPr>
            <w:tcW w:w="2268" w:type="dxa"/>
            <w:shd w:val="clear" w:color="auto" w:fill="auto"/>
            <w:vAlign w:val="center"/>
            <w:hideMark/>
          </w:tcPr>
          <w:p w14:paraId="5341D3E5"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89-A-62-11-00-01A-31AA-A</w:t>
            </w:r>
          </w:p>
        </w:tc>
      </w:tr>
      <w:tr w:rsidR="00FB433A" w:rsidRPr="007C204C" w14:paraId="3121EE2B" w14:textId="77777777" w:rsidTr="00703692">
        <w:trPr>
          <w:trHeight w:val="211"/>
        </w:trPr>
        <w:tc>
          <w:tcPr>
            <w:tcW w:w="567" w:type="dxa"/>
            <w:shd w:val="clear" w:color="auto" w:fill="auto"/>
            <w:noWrap/>
            <w:vAlign w:val="center"/>
            <w:hideMark/>
          </w:tcPr>
          <w:p w14:paraId="64245F3E"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6266C123"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20-14</w:t>
            </w:r>
          </w:p>
        </w:tc>
        <w:tc>
          <w:tcPr>
            <w:tcW w:w="4961" w:type="dxa"/>
            <w:shd w:val="clear" w:color="auto" w:fill="auto"/>
            <w:vAlign w:val="center"/>
            <w:hideMark/>
          </w:tcPr>
          <w:p w14:paraId="1B0C3FF9" w14:textId="7777777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metallic plates installed in the tail rotor assembly</w:t>
            </w:r>
          </w:p>
        </w:tc>
        <w:tc>
          <w:tcPr>
            <w:tcW w:w="2268" w:type="dxa"/>
            <w:shd w:val="clear" w:color="auto" w:fill="auto"/>
            <w:vAlign w:val="center"/>
            <w:hideMark/>
          </w:tcPr>
          <w:p w14:paraId="3FFEE848"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89-A-64-11-00-01A-31AA-A</w:t>
            </w:r>
          </w:p>
        </w:tc>
      </w:tr>
      <w:tr w:rsidR="00FB433A" w:rsidRPr="007C204C" w14:paraId="798727A5" w14:textId="77777777" w:rsidTr="00703692">
        <w:trPr>
          <w:trHeight w:val="40"/>
        </w:trPr>
        <w:tc>
          <w:tcPr>
            <w:tcW w:w="567" w:type="dxa"/>
            <w:shd w:val="clear" w:color="auto" w:fill="auto"/>
            <w:noWrap/>
            <w:vAlign w:val="center"/>
            <w:hideMark/>
          </w:tcPr>
          <w:p w14:paraId="7DBAC38E"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hideMark/>
          </w:tcPr>
          <w:p w14:paraId="00ED19EC"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20-34</w:t>
            </w:r>
          </w:p>
        </w:tc>
        <w:tc>
          <w:tcPr>
            <w:tcW w:w="4961" w:type="dxa"/>
            <w:shd w:val="clear" w:color="auto" w:fill="auto"/>
            <w:vAlign w:val="center"/>
            <w:hideMark/>
          </w:tcPr>
          <w:p w14:paraId="2308259D" w14:textId="7777777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lightning cable/conductor of the hoist</w:t>
            </w:r>
          </w:p>
        </w:tc>
        <w:tc>
          <w:tcPr>
            <w:tcW w:w="2268" w:type="dxa"/>
            <w:shd w:val="clear" w:color="auto" w:fill="auto"/>
            <w:vAlign w:val="center"/>
            <w:hideMark/>
          </w:tcPr>
          <w:p w14:paraId="0A97B854" w14:textId="7777777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89-A-20-81-00-12A-310A-A</w:t>
            </w:r>
          </w:p>
        </w:tc>
      </w:tr>
      <w:tr w:rsidR="00FB433A" w:rsidRPr="007C204C" w14:paraId="468F8913" w14:textId="77777777" w:rsidTr="00703692">
        <w:trPr>
          <w:trHeight w:val="40"/>
        </w:trPr>
        <w:tc>
          <w:tcPr>
            <w:tcW w:w="567" w:type="dxa"/>
            <w:shd w:val="clear" w:color="auto" w:fill="auto"/>
            <w:noWrap/>
            <w:vAlign w:val="center"/>
          </w:tcPr>
          <w:p w14:paraId="4013E37D" w14:textId="6AB9DEA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tcPr>
          <w:p w14:paraId="560B123E" w14:textId="779EC9E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20-35</w:t>
            </w:r>
          </w:p>
        </w:tc>
        <w:tc>
          <w:tcPr>
            <w:tcW w:w="4961" w:type="dxa"/>
            <w:shd w:val="clear" w:color="auto" w:fill="auto"/>
            <w:vAlign w:val="center"/>
          </w:tcPr>
          <w:p w14:paraId="01C7BA94" w14:textId="21B4E06A"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cockpit underbelly fuselage (internal)</w:t>
            </w:r>
          </w:p>
        </w:tc>
        <w:tc>
          <w:tcPr>
            <w:tcW w:w="2268" w:type="dxa"/>
            <w:shd w:val="clear" w:color="auto" w:fill="auto"/>
            <w:vAlign w:val="center"/>
          </w:tcPr>
          <w:p w14:paraId="664D8260" w14:textId="3312043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89-A-20-81-00-09B-310A-A</w:t>
            </w:r>
          </w:p>
        </w:tc>
      </w:tr>
      <w:tr w:rsidR="00FB433A" w:rsidRPr="007C204C" w14:paraId="20B358DE" w14:textId="77777777" w:rsidTr="00703692">
        <w:trPr>
          <w:trHeight w:val="40"/>
        </w:trPr>
        <w:tc>
          <w:tcPr>
            <w:tcW w:w="567" w:type="dxa"/>
            <w:shd w:val="clear" w:color="auto" w:fill="auto"/>
            <w:noWrap/>
            <w:vAlign w:val="center"/>
          </w:tcPr>
          <w:p w14:paraId="3ED52744" w14:textId="1B64F2A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w:t>
            </w:r>
          </w:p>
        </w:tc>
        <w:tc>
          <w:tcPr>
            <w:tcW w:w="851" w:type="dxa"/>
            <w:shd w:val="clear" w:color="auto" w:fill="auto"/>
            <w:noWrap/>
            <w:vAlign w:val="center"/>
          </w:tcPr>
          <w:p w14:paraId="12503EFC" w14:textId="0ABE88E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20-36</w:t>
            </w:r>
          </w:p>
        </w:tc>
        <w:tc>
          <w:tcPr>
            <w:tcW w:w="4961" w:type="dxa"/>
            <w:shd w:val="clear" w:color="auto" w:fill="auto"/>
            <w:vAlign w:val="center"/>
          </w:tcPr>
          <w:p w14:paraId="2B8D16E0" w14:textId="4A96C64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underbelly fuel tank LH/RH hose compartments (internal)</w:t>
            </w:r>
          </w:p>
        </w:tc>
        <w:tc>
          <w:tcPr>
            <w:tcW w:w="2268" w:type="dxa"/>
            <w:shd w:val="clear" w:color="auto" w:fill="auto"/>
            <w:vAlign w:val="center"/>
          </w:tcPr>
          <w:p w14:paraId="5EB3543C" w14:textId="1541931F"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89-A-20-81-00-02C-310A-A</w:t>
            </w:r>
          </w:p>
        </w:tc>
      </w:tr>
      <w:tr w:rsidR="00FB433A" w:rsidRPr="007C204C" w14:paraId="3129B00F" w14:textId="77777777" w:rsidTr="00703692">
        <w:trPr>
          <w:trHeight w:val="40"/>
        </w:trPr>
        <w:tc>
          <w:tcPr>
            <w:tcW w:w="567" w:type="dxa"/>
            <w:shd w:val="clear" w:color="auto" w:fill="auto"/>
            <w:noWrap/>
            <w:vAlign w:val="center"/>
          </w:tcPr>
          <w:p w14:paraId="6A974DD3" w14:textId="2753F655"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24</w:t>
            </w:r>
          </w:p>
        </w:tc>
        <w:tc>
          <w:tcPr>
            <w:tcW w:w="851" w:type="dxa"/>
            <w:shd w:val="clear" w:color="auto" w:fill="auto"/>
            <w:noWrap/>
            <w:vAlign w:val="center"/>
          </w:tcPr>
          <w:p w14:paraId="49917C35" w14:textId="5B1DEE46"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24-05</w:t>
            </w:r>
          </w:p>
        </w:tc>
        <w:tc>
          <w:tcPr>
            <w:tcW w:w="4961" w:type="dxa"/>
            <w:shd w:val="clear" w:color="auto" w:fill="auto"/>
            <w:vAlign w:val="center"/>
          </w:tcPr>
          <w:p w14:paraId="6D56CDF3" w14:textId="264AD3A4"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Restoration (deep cycle) of main battery (off aircraft)</w:t>
            </w:r>
          </w:p>
        </w:tc>
        <w:tc>
          <w:tcPr>
            <w:tcW w:w="2268" w:type="dxa"/>
            <w:shd w:val="clear" w:color="auto" w:fill="auto"/>
            <w:vAlign w:val="center"/>
          </w:tcPr>
          <w:p w14:paraId="3627D52B" w14:textId="1FA5F6BF"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89-A-24-32-01-00A-200A-B</w:t>
            </w:r>
          </w:p>
        </w:tc>
      </w:tr>
      <w:tr w:rsidR="00FB433A" w:rsidRPr="007C204C" w14:paraId="50CF6007" w14:textId="77777777" w:rsidTr="00703692">
        <w:trPr>
          <w:trHeight w:val="40"/>
        </w:trPr>
        <w:tc>
          <w:tcPr>
            <w:tcW w:w="567" w:type="dxa"/>
            <w:shd w:val="clear" w:color="auto" w:fill="auto"/>
            <w:noWrap/>
            <w:vAlign w:val="center"/>
          </w:tcPr>
          <w:p w14:paraId="2EA5F130" w14:textId="3EA3D033"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24</w:t>
            </w:r>
          </w:p>
        </w:tc>
        <w:tc>
          <w:tcPr>
            <w:tcW w:w="851" w:type="dxa"/>
            <w:shd w:val="clear" w:color="auto" w:fill="auto"/>
            <w:noWrap/>
            <w:vAlign w:val="center"/>
          </w:tcPr>
          <w:p w14:paraId="2F229967" w14:textId="2D76FE55"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24-06</w:t>
            </w:r>
          </w:p>
        </w:tc>
        <w:tc>
          <w:tcPr>
            <w:tcW w:w="4961" w:type="dxa"/>
            <w:shd w:val="clear" w:color="auto" w:fill="auto"/>
            <w:vAlign w:val="center"/>
          </w:tcPr>
          <w:p w14:paraId="5D63CB86" w14:textId="4907D97F"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(resistance measurement) of main battery temperature sensor (off aircraft)</w:t>
            </w:r>
          </w:p>
        </w:tc>
        <w:tc>
          <w:tcPr>
            <w:tcW w:w="2268" w:type="dxa"/>
            <w:shd w:val="clear" w:color="auto" w:fill="auto"/>
            <w:vAlign w:val="center"/>
          </w:tcPr>
          <w:p w14:paraId="5883BBFB" w14:textId="4D2FB613"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89-A-24-32-01-01A-340A-B</w:t>
            </w:r>
          </w:p>
        </w:tc>
      </w:tr>
      <w:tr w:rsidR="00FB433A" w:rsidRPr="007C204C" w14:paraId="4DA33E48" w14:textId="77777777" w:rsidTr="00703692">
        <w:trPr>
          <w:trHeight w:val="40"/>
        </w:trPr>
        <w:tc>
          <w:tcPr>
            <w:tcW w:w="567" w:type="dxa"/>
            <w:shd w:val="clear" w:color="auto" w:fill="auto"/>
            <w:noWrap/>
            <w:vAlign w:val="center"/>
          </w:tcPr>
          <w:p w14:paraId="5008CFA6" w14:textId="0A99261A"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24</w:t>
            </w:r>
          </w:p>
        </w:tc>
        <w:tc>
          <w:tcPr>
            <w:tcW w:w="851" w:type="dxa"/>
            <w:shd w:val="clear" w:color="auto" w:fill="auto"/>
            <w:noWrap/>
            <w:vAlign w:val="center"/>
          </w:tcPr>
          <w:p w14:paraId="7D12E4AC" w14:textId="3057740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24-09</w:t>
            </w:r>
          </w:p>
        </w:tc>
        <w:tc>
          <w:tcPr>
            <w:tcW w:w="4961" w:type="dxa"/>
            <w:shd w:val="clear" w:color="auto" w:fill="auto"/>
            <w:vAlign w:val="center"/>
          </w:tcPr>
          <w:p w14:paraId="58DBA4BA" w14:textId="260B46C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Restoration (deep cycle) of the emergency power supply (off aircraft)</w:t>
            </w:r>
          </w:p>
        </w:tc>
        <w:tc>
          <w:tcPr>
            <w:tcW w:w="2268" w:type="dxa"/>
            <w:shd w:val="clear" w:color="auto" w:fill="auto"/>
            <w:vAlign w:val="center"/>
          </w:tcPr>
          <w:p w14:paraId="7D4B525A" w14:textId="19A6FB0A"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89-A-24-33-01-00A-200A-B</w:t>
            </w:r>
          </w:p>
        </w:tc>
      </w:tr>
      <w:tr w:rsidR="00FB433A" w:rsidRPr="007C204C" w14:paraId="15DFCDFC" w14:textId="77777777" w:rsidTr="00703692">
        <w:trPr>
          <w:trHeight w:val="40"/>
        </w:trPr>
        <w:tc>
          <w:tcPr>
            <w:tcW w:w="567" w:type="dxa"/>
            <w:shd w:val="clear" w:color="auto" w:fill="auto"/>
            <w:noWrap/>
            <w:vAlign w:val="center"/>
          </w:tcPr>
          <w:p w14:paraId="5B95A84F" w14:textId="45EDFF3C"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1766B578" w14:textId="56656D9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25-01</w:t>
            </w:r>
          </w:p>
        </w:tc>
        <w:tc>
          <w:tcPr>
            <w:tcW w:w="4961" w:type="dxa"/>
            <w:shd w:val="clear" w:color="auto" w:fill="auto"/>
            <w:vAlign w:val="center"/>
          </w:tcPr>
          <w:p w14:paraId="5A4C7D1B" w14:textId="0C2A6765"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baggage compartment liners</w:t>
            </w:r>
          </w:p>
        </w:tc>
        <w:tc>
          <w:tcPr>
            <w:tcW w:w="2268" w:type="dxa"/>
            <w:shd w:val="clear" w:color="auto" w:fill="auto"/>
            <w:vAlign w:val="center"/>
          </w:tcPr>
          <w:p w14:paraId="43685DB5" w14:textId="51CD34E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89-A-25-83-00-00A-310A-A</w:t>
            </w:r>
          </w:p>
        </w:tc>
      </w:tr>
      <w:tr w:rsidR="00FB433A" w:rsidRPr="007C204C" w14:paraId="03C3AD24" w14:textId="77777777" w:rsidTr="00703692">
        <w:trPr>
          <w:trHeight w:val="40"/>
        </w:trPr>
        <w:tc>
          <w:tcPr>
            <w:tcW w:w="567" w:type="dxa"/>
            <w:shd w:val="clear" w:color="auto" w:fill="auto"/>
            <w:noWrap/>
            <w:vAlign w:val="center"/>
          </w:tcPr>
          <w:p w14:paraId="28F40129" w14:textId="04D5FFB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33DD3C1E" w14:textId="20BFEDD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25-03</w:t>
            </w:r>
          </w:p>
        </w:tc>
        <w:tc>
          <w:tcPr>
            <w:tcW w:w="4961" w:type="dxa"/>
            <w:shd w:val="clear" w:color="auto" w:fill="auto"/>
            <w:vAlign w:val="center"/>
          </w:tcPr>
          <w:p w14:paraId="49581A8C" w14:textId="7E1338B3"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automatic deployable emergency locator transmitter (ADELT)</w:t>
            </w:r>
          </w:p>
        </w:tc>
        <w:tc>
          <w:tcPr>
            <w:tcW w:w="2268" w:type="dxa"/>
            <w:shd w:val="clear" w:color="auto" w:fill="auto"/>
            <w:vAlign w:val="center"/>
          </w:tcPr>
          <w:p w14:paraId="53FF49EB" w14:textId="427319B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89-A-25-62-00-00A-320A-A</w:t>
            </w:r>
          </w:p>
        </w:tc>
      </w:tr>
      <w:tr w:rsidR="00FB433A" w:rsidRPr="007C204C" w14:paraId="4B8705A5" w14:textId="77777777" w:rsidTr="00703692">
        <w:trPr>
          <w:trHeight w:val="40"/>
        </w:trPr>
        <w:tc>
          <w:tcPr>
            <w:tcW w:w="567" w:type="dxa"/>
            <w:shd w:val="clear" w:color="auto" w:fill="auto"/>
            <w:noWrap/>
            <w:vAlign w:val="center"/>
          </w:tcPr>
          <w:p w14:paraId="2BFBFE0A" w14:textId="15F067C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7D4D8F82" w14:textId="42CA192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25-04</w:t>
            </w:r>
          </w:p>
        </w:tc>
        <w:tc>
          <w:tcPr>
            <w:tcW w:w="4961" w:type="dxa"/>
            <w:shd w:val="clear" w:color="auto" w:fill="auto"/>
            <w:vAlign w:val="center"/>
          </w:tcPr>
          <w:p w14:paraId="2387722D" w14:textId="5E33E18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external cargo hook assembly components</w:t>
            </w:r>
          </w:p>
        </w:tc>
        <w:tc>
          <w:tcPr>
            <w:tcW w:w="2268" w:type="dxa"/>
            <w:shd w:val="clear" w:color="auto" w:fill="auto"/>
            <w:vAlign w:val="center"/>
          </w:tcPr>
          <w:p w14:paraId="1E33FD3E" w14:textId="075FFB9F"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89-A-25-92-01-00A-310A-A</w:t>
            </w:r>
          </w:p>
        </w:tc>
      </w:tr>
      <w:tr w:rsidR="00FB433A" w:rsidRPr="007C204C" w14:paraId="7544351B" w14:textId="77777777" w:rsidTr="00703692">
        <w:trPr>
          <w:trHeight w:val="40"/>
        </w:trPr>
        <w:tc>
          <w:tcPr>
            <w:tcW w:w="567" w:type="dxa"/>
            <w:shd w:val="clear" w:color="auto" w:fill="auto"/>
            <w:noWrap/>
            <w:vAlign w:val="center"/>
          </w:tcPr>
          <w:p w14:paraId="1F4ECE1F" w14:textId="54B6463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2D463D6D" w14:textId="6FAFA98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25-07</w:t>
            </w:r>
          </w:p>
        </w:tc>
        <w:tc>
          <w:tcPr>
            <w:tcW w:w="4961" w:type="dxa"/>
            <w:shd w:val="clear" w:color="auto" w:fill="auto"/>
            <w:vAlign w:val="center"/>
          </w:tcPr>
          <w:p w14:paraId="7AAF40FB" w14:textId="4107972E"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Detailed </w:t>
            </w:r>
            <w:proofErr w:type="spellStart"/>
            <w:r w:rsidRPr="00703692">
              <w:rPr>
                <w:rFonts w:ascii="Arial Narrow" w:eastAsia="Times New Roman" w:hAnsi="Arial Narrow" w:cs="Calibri"/>
                <w:color w:val="000000"/>
                <w:sz w:val="18"/>
                <w:szCs w:val="18"/>
                <w:lang w:val="en-US" w:eastAsia="sk-SK"/>
              </w:rPr>
              <w:t>inspectionof</w:t>
            </w:r>
            <w:proofErr w:type="spellEnd"/>
            <w:r w:rsidRPr="00703692">
              <w:rPr>
                <w:rFonts w:ascii="Arial Narrow" w:eastAsia="Times New Roman" w:hAnsi="Arial Narrow" w:cs="Calibri"/>
                <w:color w:val="000000"/>
                <w:sz w:val="18"/>
                <w:szCs w:val="18"/>
                <w:lang w:val="en-US" w:eastAsia="sk-SK"/>
              </w:rPr>
              <w:t xml:space="preserve"> pilot/c o-pilot and cabin/troop seat belts, including operational check of the seat belt locking mechanism and of the inertial mechanism</w:t>
            </w:r>
          </w:p>
        </w:tc>
        <w:tc>
          <w:tcPr>
            <w:tcW w:w="2268" w:type="dxa"/>
            <w:shd w:val="clear" w:color="auto" w:fill="auto"/>
            <w:vAlign w:val="center"/>
          </w:tcPr>
          <w:p w14:paraId="305CDAD7" w14:textId="5B3F925B"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89-A-25-00-00-02A-31AA-A</w:t>
            </w:r>
          </w:p>
        </w:tc>
      </w:tr>
      <w:tr w:rsidR="00FB433A" w:rsidRPr="007C204C" w14:paraId="34BA58E3" w14:textId="77777777" w:rsidTr="00703692">
        <w:trPr>
          <w:trHeight w:val="40"/>
        </w:trPr>
        <w:tc>
          <w:tcPr>
            <w:tcW w:w="567" w:type="dxa"/>
            <w:shd w:val="clear" w:color="auto" w:fill="auto"/>
            <w:noWrap/>
            <w:vAlign w:val="center"/>
          </w:tcPr>
          <w:p w14:paraId="107D9186" w14:textId="6BF0BC14"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3C448830" w14:textId="0D6C2D46"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25-09</w:t>
            </w:r>
          </w:p>
        </w:tc>
        <w:tc>
          <w:tcPr>
            <w:tcW w:w="4961" w:type="dxa"/>
            <w:shd w:val="clear" w:color="auto" w:fill="auto"/>
            <w:vAlign w:val="center"/>
          </w:tcPr>
          <w:p w14:paraId="2C29705B" w14:textId="0A11A063"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cargo net</w:t>
            </w:r>
          </w:p>
        </w:tc>
        <w:tc>
          <w:tcPr>
            <w:tcW w:w="2268" w:type="dxa"/>
            <w:shd w:val="clear" w:color="auto" w:fill="auto"/>
            <w:vAlign w:val="center"/>
          </w:tcPr>
          <w:p w14:paraId="4CC82182" w14:textId="6142B42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89-A-25-51-01-00A-31AA-B</w:t>
            </w:r>
          </w:p>
        </w:tc>
      </w:tr>
      <w:tr w:rsidR="00FB433A" w:rsidRPr="007C204C" w14:paraId="4DA860D6" w14:textId="77777777" w:rsidTr="00703692">
        <w:trPr>
          <w:trHeight w:val="40"/>
        </w:trPr>
        <w:tc>
          <w:tcPr>
            <w:tcW w:w="567" w:type="dxa"/>
            <w:shd w:val="clear" w:color="auto" w:fill="auto"/>
            <w:noWrap/>
            <w:vAlign w:val="center"/>
          </w:tcPr>
          <w:p w14:paraId="296F2E3E" w14:textId="4F97C510"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294DBA5F" w14:textId="0C6FD00E"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25-10</w:t>
            </w:r>
          </w:p>
        </w:tc>
        <w:tc>
          <w:tcPr>
            <w:tcW w:w="4961" w:type="dxa"/>
            <w:shd w:val="clear" w:color="auto" w:fill="auto"/>
            <w:vAlign w:val="center"/>
          </w:tcPr>
          <w:p w14:paraId="25F38AAE" w14:textId="388D6960"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automatic deployable emergency locator transmitter (ADELT) beacon and beacon release unit (off aircraft)</w:t>
            </w:r>
          </w:p>
        </w:tc>
        <w:tc>
          <w:tcPr>
            <w:tcW w:w="2268" w:type="dxa"/>
            <w:shd w:val="clear" w:color="auto" w:fill="auto"/>
            <w:vAlign w:val="center"/>
          </w:tcPr>
          <w:p w14:paraId="0B1C0995" w14:textId="24105BDF"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89-A-25-62-00-01A-31AA-A</w:t>
            </w:r>
          </w:p>
        </w:tc>
      </w:tr>
      <w:tr w:rsidR="00FB433A" w:rsidRPr="007C204C" w14:paraId="58E83D51" w14:textId="77777777" w:rsidTr="00703692">
        <w:trPr>
          <w:trHeight w:val="40"/>
        </w:trPr>
        <w:tc>
          <w:tcPr>
            <w:tcW w:w="567" w:type="dxa"/>
            <w:shd w:val="clear" w:color="auto" w:fill="auto"/>
            <w:noWrap/>
            <w:vAlign w:val="center"/>
          </w:tcPr>
          <w:p w14:paraId="1A826CCC" w14:textId="6085385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189496F1" w14:textId="71CE9134"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25-11</w:t>
            </w:r>
          </w:p>
        </w:tc>
        <w:tc>
          <w:tcPr>
            <w:tcW w:w="4961" w:type="dxa"/>
            <w:shd w:val="clear" w:color="auto" w:fill="auto"/>
            <w:vAlign w:val="center"/>
          </w:tcPr>
          <w:p w14:paraId="176F644F" w14:textId="1CA57BEB"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automatic deployable emergency locator transmitter (ADELT) water activated switch</w:t>
            </w:r>
          </w:p>
        </w:tc>
        <w:tc>
          <w:tcPr>
            <w:tcW w:w="2268" w:type="dxa"/>
            <w:shd w:val="clear" w:color="auto" w:fill="auto"/>
            <w:vAlign w:val="center"/>
          </w:tcPr>
          <w:p w14:paraId="2767EC7D" w14:textId="138F9BF3"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89-A-25-62-03-00A-31AA-A</w:t>
            </w:r>
          </w:p>
        </w:tc>
      </w:tr>
      <w:tr w:rsidR="00FB433A" w:rsidRPr="007C204C" w14:paraId="3AB2A8F2" w14:textId="77777777" w:rsidTr="00703692">
        <w:trPr>
          <w:trHeight w:val="40"/>
        </w:trPr>
        <w:tc>
          <w:tcPr>
            <w:tcW w:w="567" w:type="dxa"/>
            <w:shd w:val="clear" w:color="auto" w:fill="auto"/>
            <w:noWrap/>
            <w:vAlign w:val="center"/>
          </w:tcPr>
          <w:p w14:paraId="03F61049" w14:textId="73081C0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11DB62C4" w14:textId="19277F9A"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25-12</w:t>
            </w:r>
          </w:p>
        </w:tc>
        <w:tc>
          <w:tcPr>
            <w:tcW w:w="4961" w:type="dxa"/>
            <w:shd w:val="clear" w:color="auto" w:fill="auto"/>
            <w:vAlign w:val="center"/>
          </w:tcPr>
          <w:p w14:paraId="2868AD0E" w14:textId="1B56E8A0"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first aid kit</w:t>
            </w:r>
          </w:p>
        </w:tc>
        <w:tc>
          <w:tcPr>
            <w:tcW w:w="2268" w:type="dxa"/>
            <w:shd w:val="clear" w:color="auto" w:fill="auto"/>
            <w:vAlign w:val="center"/>
          </w:tcPr>
          <w:p w14:paraId="52C3C03C" w14:textId="7027060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89-A-25-64-01-00A-31AA-A</w:t>
            </w:r>
          </w:p>
        </w:tc>
      </w:tr>
      <w:tr w:rsidR="00FB433A" w:rsidRPr="007C204C" w14:paraId="1CCE2148" w14:textId="77777777" w:rsidTr="00703692">
        <w:trPr>
          <w:trHeight w:val="40"/>
        </w:trPr>
        <w:tc>
          <w:tcPr>
            <w:tcW w:w="567" w:type="dxa"/>
            <w:shd w:val="clear" w:color="auto" w:fill="auto"/>
            <w:noWrap/>
            <w:vAlign w:val="center"/>
          </w:tcPr>
          <w:p w14:paraId="493DF95D" w14:textId="2ADF820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69943D59" w14:textId="5B8CFDB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25-14</w:t>
            </w:r>
          </w:p>
        </w:tc>
        <w:tc>
          <w:tcPr>
            <w:tcW w:w="4961" w:type="dxa"/>
            <w:shd w:val="clear" w:color="auto" w:fill="auto"/>
            <w:vAlign w:val="center"/>
          </w:tcPr>
          <w:p w14:paraId="770273FE" w14:textId="4AEE633F"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the hoist cable cut switches</w:t>
            </w:r>
          </w:p>
        </w:tc>
        <w:tc>
          <w:tcPr>
            <w:tcW w:w="2268" w:type="dxa"/>
            <w:shd w:val="clear" w:color="auto" w:fill="auto"/>
            <w:vAlign w:val="center"/>
          </w:tcPr>
          <w:p w14:paraId="3428D05C" w14:textId="366234D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89-A-25-93-00-00C-320A-A</w:t>
            </w:r>
          </w:p>
        </w:tc>
      </w:tr>
      <w:tr w:rsidR="00FB433A" w:rsidRPr="007C204C" w14:paraId="7F071ABF" w14:textId="77777777" w:rsidTr="00703692">
        <w:trPr>
          <w:trHeight w:val="40"/>
        </w:trPr>
        <w:tc>
          <w:tcPr>
            <w:tcW w:w="567" w:type="dxa"/>
            <w:shd w:val="clear" w:color="auto" w:fill="auto"/>
            <w:noWrap/>
            <w:vAlign w:val="center"/>
          </w:tcPr>
          <w:p w14:paraId="0E94DC30" w14:textId="4E9A17E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7FCFC90B" w14:textId="089314BE"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25-15</w:t>
            </w:r>
          </w:p>
        </w:tc>
        <w:tc>
          <w:tcPr>
            <w:tcW w:w="4961" w:type="dxa"/>
            <w:shd w:val="clear" w:color="auto" w:fill="auto"/>
            <w:vAlign w:val="center"/>
          </w:tcPr>
          <w:p w14:paraId="6160A042" w14:textId="0D8F761F"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cargo hook emergency release function</w:t>
            </w:r>
          </w:p>
        </w:tc>
        <w:tc>
          <w:tcPr>
            <w:tcW w:w="2268" w:type="dxa"/>
            <w:shd w:val="clear" w:color="auto" w:fill="auto"/>
            <w:vAlign w:val="center"/>
          </w:tcPr>
          <w:p w14:paraId="52F0E828" w14:textId="53B3467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89-A-25-92-00-02A-320-A</w:t>
            </w:r>
          </w:p>
        </w:tc>
      </w:tr>
      <w:tr w:rsidR="00FB433A" w:rsidRPr="007C204C" w14:paraId="5C52C289" w14:textId="77777777" w:rsidTr="00703692">
        <w:trPr>
          <w:trHeight w:val="40"/>
        </w:trPr>
        <w:tc>
          <w:tcPr>
            <w:tcW w:w="567" w:type="dxa"/>
            <w:shd w:val="clear" w:color="auto" w:fill="auto"/>
            <w:noWrap/>
            <w:vAlign w:val="center"/>
          </w:tcPr>
          <w:p w14:paraId="0BD15055" w14:textId="6DFDFC6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78039123" w14:textId="43C9C8B3"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25-19</w:t>
            </w:r>
          </w:p>
        </w:tc>
        <w:tc>
          <w:tcPr>
            <w:tcW w:w="4961" w:type="dxa"/>
            <w:shd w:val="clear" w:color="auto" w:fill="auto"/>
            <w:vAlign w:val="center"/>
          </w:tcPr>
          <w:p w14:paraId="3BE3D7C3" w14:textId="2F25527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system interface unit (SIU) including the gasket seal</w:t>
            </w:r>
          </w:p>
        </w:tc>
        <w:tc>
          <w:tcPr>
            <w:tcW w:w="2268" w:type="dxa"/>
            <w:shd w:val="clear" w:color="auto" w:fill="auto"/>
            <w:vAlign w:val="center"/>
          </w:tcPr>
          <w:p w14:paraId="2ED92AFC" w14:textId="45D99E75"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89-A-25-62-02-00A-31AA-A</w:t>
            </w:r>
          </w:p>
        </w:tc>
      </w:tr>
      <w:tr w:rsidR="00FB433A" w:rsidRPr="007C204C" w14:paraId="553303F9" w14:textId="77777777" w:rsidTr="00703692">
        <w:trPr>
          <w:trHeight w:val="40"/>
        </w:trPr>
        <w:tc>
          <w:tcPr>
            <w:tcW w:w="567" w:type="dxa"/>
            <w:shd w:val="clear" w:color="auto" w:fill="auto"/>
            <w:noWrap/>
            <w:vAlign w:val="center"/>
          </w:tcPr>
          <w:p w14:paraId="382AACFC" w14:textId="212C3E8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583B0827" w14:textId="3967771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25-25</w:t>
            </w:r>
          </w:p>
        </w:tc>
        <w:tc>
          <w:tcPr>
            <w:tcW w:w="4961" w:type="dxa"/>
            <w:shd w:val="clear" w:color="auto" w:fill="auto"/>
            <w:vAlign w:val="center"/>
          </w:tcPr>
          <w:p w14:paraId="6BB49A61" w14:textId="514F9F9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manual cable cutter</w:t>
            </w:r>
          </w:p>
        </w:tc>
        <w:tc>
          <w:tcPr>
            <w:tcW w:w="2268" w:type="dxa"/>
            <w:shd w:val="clear" w:color="auto" w:fill="auto"/>
            <w:vAlign w:val="center"/>
          </w:tcPr>
          <w:p w14:paraId="0A936FC1" w14:textId="76AA4A94"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89-A-25-65-01-00A-310A-A</w:t>
            </w:r>
          </w:p>
        </w:tc>
      </w:tr>
      <w:tr w:rsidR="00FB433A" w:rsidRPr="007C204C" w14:paraId="6AE7A082" w14:textId="77777777" w:rsidTr="00703692">
        <w:trPr>
          <w:trHeight w:val="40"/>
        </w:trPr>
        <w:tc>
          <w:tcPr>
            <w:tcW w:w="567" w:type="dxa"/>
            <w:shd w:val="clear" w:color="auto" w:fill="auto"/>
            <w:noWrap/>
            <w:vAlign w:val="center"/>
          </w:tcPr>
          <w:p w14:paraId="78D5C8FF" w14:textId="5305942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3C8CC823" w14:textId="1811C954"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25-51</w:t>
            </w:r>
          </w:p>
        </w:tc>
        <w:tc>
          <w:tcPr>
            <w:tcW w:w="4961" w:type="dxa"/>
            <w:shd w:val="clear" w:color="auto" w:fill="auto"/>
            <w:vAlign w:val="center"/>
          </w:tcPr>
          <w:p w14:paraId="7FE6B6F6" w14:textId="7D656C96"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Operational check of cargo hook </w:t>
            </w:r>
            <w:proofErr w:type="spellStart"/>
            <w:r w:rsidRPr="00703692">
              <w:rPr>
                <w:rFonts w:ascii="Arial Narrow" w:eastAsia="Times New Roman" w:hAnsi="Arial Narrow" w:cs="Calibri"/>
                <w:color w:val="000000"/>
                <w:sz w:val="18"/>
                <w:szCs w:val="18"/>
                <w:lang w:val="en-US" w:eastAsia="sk-SK"/>
              </w:rPr>
              <w:t>relatch</w:t>
            </w:r>
            <w:proofErr w:type="spellEnd"/>
            <w:r w:rsidRPr="00703692">
              <w:rPr>
                <w:rFonts w:ascii="Arial Narrow" w:eastAsia="Times New Roman" w:hAnsi="Arial Narrow" w:cs="Calibri"/>
                <w:color w:val="000000"/>
                <w:sz w:val="18"/>
                <w:szCs w:val="18"/>
                <w:lang w:val="en-US" w:eastAsia="sk-SK"/>
              </w:rPr>
              <w:t xml:space="preserve"> mechanism</w:t>
            </w:r>
          </w:p>
        </w:tc>
        <w:tc>
          <w:tcPr>
            <w:tcW w:w="2268" w:type="dxa"/>
            <w:shd w:val="clear" w:color="auto" w:fill="auto"/>
            <w:vAlign w:val="center"/>
          </w:tcPr>
          <w:p w14:paraId="5105E9D0" w14:textId="3703A4D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89-A-25-92-00-03A-320A-A</w:t>
            </w:r>
          </w:p>
        </w:tc>
      </w:tr>
      <w:tr w:rsidR="00FB433A" w:rsidRPr="007C204C" w14:paraId="0293063E" w14:textId="77777777" w:rsidTr="00703692">
        <w:trPr>
          <w:trHeight w:val="40"/>
        </w:trPr>
        <w:tc>
          <w:tcPr>
            <w:tcW w:w="567" w:type="dxa"/>
            <w:shd w:val="clear" w:color="auto" w:fill="auto"/>
            <w:noWrap/>
            <w:vAlign w:val="center"/>
          </w:tcPr>
          <w:p w14:paraId="1C81736F" w14:textId="5D633CDB"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w:t>
            </w:r>
          </w:p>
        </w:tc>
        <w:tc>
          <w:tcPr>
            <w:tcW w:w="851" w:type="dxa"/>
            <w:shd w:val="clear" w:color="auto" w:fill="auto"/>
            <w:noWrap/>
            <w:vAlign w:val="center"/>
          </w:tcPr>
          <w:p w14:paraId="2D361DC7" w14:textId="43229093"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25-52</w:t>
            </w:r>
          </w:p>
        </w:tc>
        <w:tc>
          <w:tcPr>
            <w:tcW w:w="4961" w:type="dxa"/>
            <w:shd w:val="clear" w:color="auto" w:fill="auto"/>
            <w:vAlign w:val="center"/>
          </w:tcPr>
          <w:p w14:paraId="10211477" w14:textId="2011414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hoist cable path</w:t>
            </w:r>
          </w:p>
        </w:tc>
        <w:tc>
          <w:tcPr>
            <w:tcW w:w="2268" w:type="dxa"/>
            <w:shd w:val="clear" w:color="auto" w:fill="auto"/>
            <w:vAlign w:val="center"/>
          </w:tcPr>
          <w:p w14:paraId="601AE368" w14:textId="51020D85"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89-A-25-93-00-09A-31AA-A</w:t>
            </w:r>
          </w:p>
        </w:tc>
      </w:tr>
      <w:tr w:rsidR="00FB433A" w:rsidRPr="007C204C" w14:paraId="292ABE95" w14:textId="77777777" w:rsidTr="00703692">
        <w:trPr>
          <w:trHeight w:val="40"/>
        </w:trPr>
        <w:tc>
          <w:tcPr>
            <w:tcW w:w="567" w:type="dxa"/>
            <w:shd w:val="clear" w:color="auto" w:fill="auto"/>
            <w:noWrap/>
            <w:vAlign w:val="center"/>
          </w:tcPr>
          <w:p w14:paraId="2611D85B" w14:textId="67DE2534"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w:t>
            </w:r>
          </w:p>
        </w:tc>
        <w:tc>
          <w:tcPr>
            <w:tcW w:w="851" w:type="dxa"/>
            <w:shd w:val="clear" w:color="auto" w:fill="auto"/>
            <w:noWrap/>
            <w:vAlign w:val="center"/>
          </w:tcPr>
          <w:p w14:paraId="15A5E70A" w14:textId="50463C3E"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26-02</w:t>
            </w:r>
          </w:p>
        </w:tc>
        <w:tc>
          <w:tcPr>
            <w:tcW w:w="4961" w:type="dxa"/>
            <w:shd w:val="clear" w:color="auto" w:fill="auto"/>
            <w:vAlign w:val="center"/>
          </w:tcPr>
          <w:p w14:paraId="189D2528" w14:textId="3181F622"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portable fire extinguishers</w:t>
            </w:r>
          </w:p>
        </w:tc>
        <w:tc>
          <w:tcPr>
            <w:tcW w:w="2268" w:type="dxa"/>
            <w:shd w:val="clear" w:color="auto" w:fill="auto"/>
            <w:vAlign w:val="center"/>
          </w:tcPr>
          <w:p w14:paraId="5FA71DAF" w14:textId="61CC477F"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89-A-26-24-00-00A-31AA-A</w:t>
            </w:r>
          </w:p>
        </w:tc>
      </w:tr>
      <w:tr w:rsidR="00FB433A" w:rsidRPr="007C204C" w14:paraId="79D5AD9B" w14:textId="77777777" w:rsidTr="00703692">
        <w:trPr>
          <w:trHeight w:val="40"/>
        </w:trPr>
        <w:tc>
          <w:tcPr>
            <w:tcW w:w="567" w:type="dxa"/>
            <w:shd w:val="clear" w:color="auto" w:fill="auto"/>
            <w:noWrap/>
            <w:vAlign w:val="center"/>
          </w:tcPr>
          <w:p w14:paraId="04A4471E" w14:textId="15720A26"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w:t>
            </w:r>
          </w:p>
        </w:tc>
        <w:tc>
          <w:tcPr>
            <w:tcW w:w="851" w:type="dxa"/>
            <w:shd w:val="clear" w:color="auto" w:fill="auto"/>
            <w:noWrap/>
            <w:vAlign w:val="center"/>
          </w:tcPr>
          <w:p w14:paraId="2D48EB51" w14:textId="52FC0A94"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26-03</w:t>
            </w:r>
          </w:p>
        </w:tc>
        <w:tc>
          <w:tcPr>
            <w:tcW w:w="4961" w:type="dxa"/>
            <w:shd w:val="clear" w:color="auto" w:fill="auto"/>
            <w:vAlign w:val="center"/>
          </w:tcPr>
          <w:p w14:paraId="61785CB6" w14:textId="2A2EA124"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the fire extinguishing distribution pipework (engines / APU)</w:t>
            </w:r>
          </w:p>
        </w:tc>
        <w:tc>
          <w:tcPr>
            <w:tcW w:w="2268" w:type="dxa"/>
            <w:shd w:val="clear" w:color="auto" w:fill="auto"/>
            <w:vAlign w:val="center"/>
          </w:tcPr>
          <w:p w14:paraId="6189AD99" w14:textId="59E89F9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89-A-26-20-00-00A-320A-A</w:t>
            </w:r>
          </w:p>
        </w:tc>
      </w:tr>
      <w:tr w:rsidR="00FB433A" w:rsidRPr="007C204C" w14:paraId="307CC633" w14:textId="77777777" w:rsidTr="00703692">
        <w:trPr>
          <w:trHeight w:val="40"/>
        </w:trPr>
        <w:tc>
          <w:tcPr>
            <w:tcW w:w="567" w:type="dxa"/>
            <w:shd w:val="clear" w:color="auto" w:fill="auto"/>
            <w:noWrap/>
            <w:vAlign w:val="center"/>
          </w:tcPr>
          <w:p w14:paraId="018DB702" w14:textId="3DCC541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w:t>
            </w:r>
          </w:p>
        </w:tc>
        <w:tc>
          <w:tcPr>
            <w:tcW w:w="851" w:type="dxa"/>
            <w:shd w:val="clear" w:color="auto" w:fill="auto"/>
            <w:noWrap/>
            <w:vAlign w:val="center"/>
          </w:tcPr>
          <w:p w14:paraId="34B277AF" w14:textId="62C2CDB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26-04</w:t>
            </w:r>
          </w:p>
        </w:tc>
        <w:tc>
          <w:tcPr>
            <w:tcW w:w="4961" w:type="dxa"/>
            <w:shd w:val="clear" w:color="auto" w:fill="auto"/>
            <w:vAlign w:val="center"/>
          </w:tcPr>
          <w:p w14:paraId="3DA631A4" w14:textId="665B041A"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of fire protection "tee" check valve (off aircraft)</w:t>
            </w:r>
          </w:p>
        </w:tc>
        <w:tc>
          <w:tcPr>
            <w:tcW w:w="2268" w:type="dxa"/>
            <w:shd w:val="clear" w:color="auto" w:fill="auto"/>
            <w:vAlign w:val="center"/>
          </w:tcPr>
          <w:p w14:paraId="2BCB4758" w14:textId="4CB947B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89-A-26-21-02-00A-320A-A</w:t>
            </w:r>
            <w:r w:rsidRPr="00703692">
              <w:rPr>
                <w:rFonts w:ascii="Arial Narrow" w:eastAsia="Times New Roman" w:hAnsi="Arial Narrow" w:cs="Calibri"/>
                <w:color w:val="000000"/>
                <w:sz w:val="18"/>
                <w:szCs w:val="18"/>
                <w:lang w:eastAsia="sk-SK"/>
              </w:rPr>
              <w:br/>
              <w:t>89-A-26-22-02-00A-320A-A</w:t>
            </w:r>
          </w:p>
        </w:tc>
      </w:tr>
      <w:tr w:rsidR="00FB433A" w:rsidRPr="007C204C" w14:paraId="3A71456B" w14:textId="77777777" w:rsidTr="00703692">
        <w:trPr>
          <w:trHeight w:val="40"/>
        </w:trPr>
        <w:tc>
          <w:tcPr>
            <w:tcW w:w="567" w:type="dxa"/>
            <w:shd w:val="clear" w:color="auto" w:fill="auto"/>
            <w:noWrap/>
            <w:vAlign w:val="center"/>
          </w:tcPr>
          <w:p w14:paraId="5CB238D3" w14:textId="2680E34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w:t>
            </w:r>
          </w:p>
        </w:tc>
        <w:tc>
          <w:tcPr>
            <w:tcW w:w="851" w:type="dxa"/>
            <w:shd w:val="clear" w:color="auto" w:fill="auto"/>
            <w:noWrap/>
            <w:vAlign w:val="center"/>
          </w:tcPr>
          <w:p w14:paraId="3C3AE4F3" w14:textId="399CDB1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26-05</w:t>
            </w:r>
          </w:p>
        </w:tc>
        <w:tc>
          <w:tcPr>
            <w:tcW w:w="4961" w:type="dxa"/>
            <w:shd w:val="clear" w:color="auto" w:fill="auto"/>
            <w:vAlign w:val="center"/>
          </w:tcPr>
          <w:p w14:paraId="3A6E0024" w14:textId="518EAEB7"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temperature compensated pressure switch (TCPS) indication circuits</w:t>
            </w:r>
          </w:p>
        </w:tc>
        <w:tc>
          <w:tcPr>
            <w:tcW w:w="2268" w:type="dxa"/>
            <w:shd w:val="clear" w:color="auto" w:fill="auto"/>
            <w:vAlign w:val="center"/>
          </w:tcPr>
          <w:p w14:paraId="290831F5" w14:textId="69D191BF"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89-A-26-21-01-02A-320A-A</w:t>
            </w:r>
            <w:r w:rsidRPr="00703692">
              <w:rPr>
                <w:rFonts w:ascii="Arial Narrow" w:eastAsia="Times New Roman" w:hAnsi="Arial Narrow" w:cs="Calibri"/>
                <w:color w:val="000000"/>
                <w:sz w:val="18"/>
                <w:szCs w:val="18"/>
                <w:lang w:eastAsia="sk-SK"/>
              </w:rPr>
              <w:br/>
              <w:t>89-A-26-22-01-02A-320A-A</w:t>
            </w:r>
            <w:r w:rsidRPr="00703692">
              <w:rPr>
                <w:rFonts w:ascii="Arial Narrow" w:eastAsia="Times New Roman" w:hAnsi="Arial Narrow" w:cs="Calibri"/>
                <w:color w:val="000000"/>
                <w:sz w:val="18"/>
                <w:szCs w:val="18"/>
                <w:lang w:eastAsia="sk-SK"/>
              </w:rPr>
              <w:br/>
              <w:t>89-A-26-23-01-02A-320A-A</w:t>
            </w:r>
          </w:p>
        </w:tc>
      </w:tr>
      <w:tr w:rsidR="00FB433A" w:rsidRPr="007C204C" w14:paraId="21CD28AF" w14:textId="77777777" w:rsidTr="00703692">
        <w:trPr>
          <w:trHeight w:val="40"/>
        </w:trPr>
        <w:tc>
          <w:tcPr>
            <w:tcW w:w="567" w:type="dxa"/>
            <w:shd w:val="clear" w:color="auto" w:fill="auto"/>
            <w:noWrap/>
            <w:vAlign w:val="center"/>
          </w:tcPr>
          <w:p w14:paraId="5F930429" w14:textId="569E8E3A"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w:t>
            </w:r>
          </w:p>
        </w:tc>
        <w:tc>
          <w:tcPr>
            <w:tcW w:w="851" w:type="dxa"/>
            <w:shd w:val="clear" w:color="auto" w:fill="auto"/>
            <w:noWrap/>
            <w:vAlign w:val="center"/>
          </w:tcPr>
          <w:p w14:paraId="2613786E" w14:textId="1BC319F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26-06</w:t>
            </w:r>
          </w:p>
        </w:tc>
        <w:tc>
          <w:tcPr>
            <w:tcW w:w="4961" w:type="dxa"/>
            <w:shd w:val="clear" w:color="auto" w:fill="auto"/>
            <w:vAlign w:val="center"/>
          </w:tcPr>
          <w:p w14:paraId="53FFDE24" w14:textId="26C7085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engine fire extinguishing bottles mountings</w:t>
            </w:r>
          </w:p>
        </w:tc>
        <w:tc>
          <w:tcPr>
            <w:tcW w:w="2268" w:type="dxa"/>
            <w:shd w:val="clear" w:color="auto" w:fill="auto"/>
            <w:vAlign w:val="center"/>
          </w:tcPr>
          <w:p w14:paraId="19F9DE2D" w14:textId="3C97F0FC"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89-A-26-20-00-00A-310A-A</w:t>
            </w:r>
          </w:p>
        </w:tc>
      </w:tr>
      <w:tr w:rsidR="00FB433A" w:rsidRPr="007C204C" w14:paraId="4AE1D5B9" w14:textId="77777777" w:rsidTr="00703692">
        <w:trPr>
          <w:trHeight w:val="40"/>
        </w:trPr>
        <w:tc>
          <w:tcPr>
            <w:tcW w:w="567" w:type="dxa"/>
            <w:shd w:val="clear" w:color="auto" w:fill="auto"/>
            <w:noWrap/>
            <w:vAlign w:val="center"/>
          </w:tcPr>
          <w:p w14:paraId="58E7F5AB" w14:textId="54D0FA0A"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w:t>
            </w:r>
          </w:p>
        </w:tc>
        <w:tc>
          <w:tcPr>
            <w:tcW w:w="851" w:type="dxa"/>
            <w:shd w:val="clear" w:color="auto" w:fill="auto"/>
            <w:noWrap/>
            <w:vAlign w:val="center"/>
          </w:tcPr>
          <w:p w14:paraId="55C893D6" w14:textId="701537AF"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26-17</w:t>
            </w:r>
          </w:p>
        </w:tc>
        <w:tc>
          <w:tcPr>
            <w:tcW w:w="4961" w:type="dxa"/>
            <w:shd w:val="clear" w:color="auto" w:fill="auto"/>
            <w:vAlign w:val="center"/>
          </w:tcPr>
          <w:p w14:paraId="0ADC561B" w14:textId="79061D8C"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(weight check) of portable fire extinguishers (off aircraft)</w:t>
            </w:r>
          </w:p>
        </w:tc>
        <w:tc>
          <w:tcPr>
            <w:tcW w:w="2268" w:type="dxa"/>
            <w:shd w:val="clear" w:color="auto" w:fill="auto"/>
            <w:vAlign w:val="center"/>
          </w:tcPr>
          <w:p w14:paraId="41E009B9" w14:textId="7AA8702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89-A-26-24-00-00A-340A-A</w:t>
            </w:r>
          </w:p>
        </w:tc>
      </w:tr>
      <w:tr w:rsidR="00FB433A" w:rsidRPr="007C204C" w14:paraId="112B441F" w14:textId="77777777" w:rsidTr="00703692">
        <w:trPr>
          <w:trHeight w:val="40"/>
        </w:trPr>
        <w:tc>
          <w:tcPr>
            <w:tcW w:w="567" w:type="dxa"/>
            <w:shd w:val="clear" w:color="auto" w:fill="auto"/>
            <w:noWrap/>
            <w:vAlign w:val="center"/>
          </w:tcPr>
          <w:p w14:paraId="4EE59A5A" w14:textId="43E11EF2"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30</w:t>
            </w:r>
          </w:p>
        </w:tc>
        <w:tc>
          <w:tcPr>
            <w:tcW w:w="851" w:type="dxa"/>
            <w:shd w:val="clear" w:color="auto" w:fill="auto"/>
            <w:noWrap/>
            <w:vAlign w:val="center"/>
          </w:tcPr>
          <w:p w14:paraId="595F3EDE" w14:textId="2E6D00E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30-02</w:t>
            </w:r>
          </w:p>
        </w:tc>
        <w:tc>
          <w:tcPr>
            <w:tcW w:w="4961" w:type="dxa"/>
            <w:shd w:val="clear" w:color="auto" w:fill="auto"/>
            <w:vAlign w:val="center"/>
          </w:tcPr>
          <w:p w14:paraId="35FBB220" w14:textId="26C899B4"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windshield washing components</w:t>
            </w:r>
          </w:p>
        </w:tc>
        <w:tc>
          <w:tcPr>
            <w:tcW w:w="2268" w:type="dxa"/>
            <w:shd w:val="clear" w:color="auto" w:fill="auto"/>
            <w:vAlign w:val="center"/>
          </w:tcPr>
          <w:p w14:paraId="13ED498C" w14:textId="78BD4490"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89-A-30-42-00-00A-310A-A</w:t>
            </w:r>
          </w:p>
        </w:tc>
      </w:tr>
      <w:tr w:rsidR="00FB433A" w:rsidRPr="007C204C" w14:paraId="39FBD2ED" w14:textId="77777777" w:rsidTr="00703692">
        <w:trPr>
          <w:trHeight w:val="40"/>
        </w:trPr>
        <w:tc>
          <w:tcPr>
            <w:tcW w:w="567" w:type="dxa"/>
            <w:shd w:val="clear" w:color="auto" w:fill="auto"/>
            <w:noWrap/>
            <w:vAlign w:val="center"/>
          </w:tcPr>
          <w:p w14:paraId="78CF0090" w14:textId="0CD7A8EA"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w:t>
            </w:r>
          </w:p>
        </w:tc>
        <w:tc>
          <w:tcPr>
            <w:tcW w:w="851" w:type="dxa"/>
            <w:shd w:val="clear" w:color="auto" w:fill="auto"/>
            <w:noWrap/>
            <w:vAlign w:val="center"/>
          </w:tcPr>
          <w:p w14:paraId="38558B39" w14:textId="4877D22E"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31-03</w:t>
            </w:r>
          </w:p>
        </w:tc>
        <w:tc>
          <w:tcPr>
            <w:tcW w:w="4961" w:type="dxa"/>
            <w:shd w:val="clear" w:color="auto" w:fill="auto"/>
            <w:vAlign w:val="center"/>
          </w:tcPr>
          <w:p w14:paraId="44CAEDBD" w14:textId="37C6F8E4"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(flight data read - out) of flight data recorder</w:t>
            </w:r>
          </w:p>
        </w:tc>
        <w:tc>
          <w:tcPr>
            <w:tcW w:w="2268" w:type="dxa"/>
            <w:shd w:val="clear" w:color="auto" w:fill="auto"/>
            <w:vAlign w:val="center"/>
          </w:tcPr>
          <w:p w14:paraId="380F31F2" w14:textId="674715EC"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89-A-31-31-00-00A-340A-A</w:t>
            </w:r>
            <w:r w:rsidRPr="00703692">
              <w:rPr>
                <w:rFonts w:ascii="Arial Narrow" w:eastAsia="Times New Roman" w:hAnsi="Arial Narrow" w:cs="Calibri"/>
                <w:color w:val="000000"/>
                <w:sz w:val="18"/>
                <w:szCs w:val="18"/>
                <w:lang w:eastAsia="sk-SK"/>
              </w:rPr>
              <w:br/>
              <w:t>89-B-31-31-00-00A-340A-A</w:t>
            </w:r>
          </w:p>
        </w:tc>
      </w:tr>
      <w:tr w:rsidR="00FB433A" w:rsidRPr="007C204C" w14:paraId="0835B921" w14:textId="77777777" w:rsidTr="00703692">
        <w:trPr>
          <w:trHeight w:val="40"/>
        </w:trPr>
        <w:tc>
          <w:tcPr>
            <w:tcW w:w="567" w:type="dxa"/>
            <w:shd w:val="clear" w:color="auto" w:fill="auto"/>
            <w:noWrap/>
            <w:vAlign w:val="center"/>
          </w:tcPr>
          <w:p w14:paraId="26858DBC" w14:textId="100BE75B"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w:t>
            </w:r>
          </w:p>
        </w:tc>
        <w:tc>
          <w:tcPr>
            <w:tcW w:w="851" w:type="dxa"/>
            <w:shd w:val="clear" w:color="auto" w:fill="auto"/>
            <w:noWrap/>
            <w:vAlign w:val="center"/>
          </w:tcPr>
          <w:p w14:paraId="6C9B370B" w14:textId="33B742A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31-04</w:t>
            </w:r>
          </w:p>
        </w:tc>
        <w:tc>
          <w:tcPr>
            <w:tcW w:w="4961" w:type="dxa"/>
            <w:shd w:val="clear" w:color="auto" w:fill="auto"/>
            <w:vAlign w:val="center"/>
          </w:tcPr>
          <w:p w14:paraId="199B815B" w14:textId="18851481"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flight data recorder (FDR) automatic stop recording logics</w:t>
            </w:r>
          </w:p>
        </w:tc>
        <w:tc>
          <w:tcPr>
            <w:tcW w:w="2268" w:type="dxa"/>
            <w:shd w:val="clear" w:color="auto" w:fill="auto"/>
            <w:vAlign w:val="center"/>
          </w:tcPr>
          <w:p w14:paraId="7DBE4A4F" w14:textId="44705AC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89-A-31-31-00-00A-320B-A</w:t>
            </w:r>
          </w:p>
        </w:tc>
      </w:tr>
      <w:tr w:rsidR="00FB433A" w:rsidRPr="007C204C" w14:paraId="36F96AE9" w14:textId="77777777" w:rsidTr="00703692">
        <w:trPr>
          <w:trHeight w:val="40"/>
        </w:trPr>
        <w:tc>
          <w:tcPr>
            <w:tcW w:w="567" w:type="dxa"/>
            <w:shd w:val="clear" w:color="auto" w:fill="auto"/>
            <w:noWrap/>
            <w:vAlign w:val="center"/>
          </w:tcPr>
          <w:p w14:paraId="409CF67E" w14:textId="198749B5"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w:t>
            </w:r>
          </w:p>
        </w:tc>
        <w:tc>
          <w:tcPr>
            <w:tcW w:w="851" w:type="dxa"/>
            <w:shd w:val="clear" w:color="auto" w:fill="auto"/>
            <w:noWrap/>
            <w:vAlign w:val="center"/>
          </w:tcPr>
          <w:p w14:paraId="60A90A8D" w14:textId="76236F2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31-05</w:t>
            </w:r>
          </w:p>
        </w:tc>
        <w:tc>
          <w:tcPr>
            <w:tcW w:w="4961" w:type="dxa"/>
            <w:shd w:val="clear" w:color="auto" w:fill="auto"/>
            <w:vAlign w:val="center"/>
          </w:tcPr>
          <w:p w14:paraId="5006A7B3" w14:textId="486C398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of recorder independent power supply (RIPS) internal timer</w:t>
            </w:r>
          </w:p>
        </w:tc>
        <w:tc>
          <w:tcPr>
            <w:tcW w:w="2268" w:type="dxa"/>
            <w:shd w:val="clear" w:color="auto" w:fill="auto"/>
            <w:vAlign w:val="center"/>
          </w:tcPr>
          <w:p w14:paraId="2A5C6E1F" w14:textId="7AE7F4B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89-A-31-31-04-00A-340A-A</w:t>
            </w:r>
            <w:r w:rsidRPr="00703692">
              <w:rPr>
                <w:rFonts w:ascii="Arial Narrow" w:eastAsia="Times New Roman" w:hAnsi="Arial Narrow" w:cs="Calibri"/>
                <w:color w:val="000000"/>
                <w:sz w:val="18"/>
                <w:szCs w:val="18"/>
                <w:lang w:eastAsia="sk-SK"/>
              </w:rPr>
              <w:br/>
              <w:t>89-B-31-31-04-00A-340A-A</w:t>
            </w:r>
          </w:p>
        </w:tc>
      </w:tr>
      <w:tr w:rsidR="00FB433A" w:rsidRPr="007C204C" w14:paraId="6E9C51CE" w14:textId="77777777" w:rsidTr="00703692">
        <w:trPr>
          <w:trHeight w:val="40"/>
        </w:trPr>
        <w:tc>
          <w:tcPr>
            <w:tcW w:w="567" w:type="dxa"/>
            <w:shd w:val="clear" w:color="auto" w:fill="auto"/>
            <w:noWrap/>
            <w:vAlign w:val="center"/>
          </w:tcPr>
          <w:p w14:paraId="42E5F21F" w14:textId="7DFB49A3"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0A866668" w14:textId="2C44F185"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32-02</w:t>
            </w:r>
          </w:p>
        </w:tc>
        <w:tc>
          <w:tcPr>
            <w:tcW w:w="4961" w:type="dxa"/>
            <w:shd w:val="clear" w:color="auto" w:fill="auto"/>
            <w:vAlign w:val="center"/>
          </w:tcPr>
          <w:p w14:paraId="611360C5" w14:textId="6BF2462B"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landing gear system retraction actuators</w:t>
            </w:r>
          </w:p>
        </w:tc>
        <w:tc>
          <w:tcPr>
            <w:tcW w:w="2268" w:type="dxa"/>
            <w:shd w:val="clear" w:color="auto" w:fill="auto"/>
            <w:vAlign w:val="center"/>
          </w:tcPr>
          <w:p w14:paraId="3F746039" w14:textId="487ACB1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89-A-32-31-00-00A-310A-A</w:t>
            </w:r>
          </w:p>
        </w:tc>
      </w:tr>
      <w:tr w:rsidR="00FB433A" w:rsidRPr="007C204C" w14:paraId="6239729C" w14:textId="77777777" w:rsidTr="00703692">
        <w:trPr>
          <w:trHeight w:val="40"/>
        </w:trPr>
        <w:tc>
          <w:tcPr>
            <w:tcW w:w="567" w:type="dxa"/>
            <w:shd w:val="clear" w:color="auto" w:fill="auto"/>
            <w:noWrap/>
            <w:vAlign w:val="center"/>
          </w:tcPr>
          <w:p w14:paraId="1E816900" w14:textId="50EEABA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65A5EEE1" w14:textId="6F3B1AF9"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32-06</w:t>
            </w:r>
          </w:p>
        </w:tc>
        <w:tc>
          <w:tcPr>
            <w:tcW w:w="4961" w:type="dxa"/>
            <w:shd w:val="clear" w:color="auto" w:fill="auto"/>
            <w:vAlign w:val="center"/>
          </w:tcPr>
          <w:p w14:paraId="29CA0B53" w14:textId="4986BA5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Lubrication (greasing) of main landing gear</w:t>
            </w:r>
          </w:p>
        </w:tc>
        <w:tc>
          <w:tcPr>
            <w:tcW w:w="2268" w:type="dxa"/>
            <w:shd w:val="clear" w:color="auto" w:fill="auto"/>
            <w:vAlign w:val="center"/>
          </w:tcPr>
          <w:p w14:paraId="472143F9" w14:textId="50A78D6C"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89-A-12-20-06-00A-242A-A</w:t>
            </w:r>
          </w:p>
        </w:tc>
      </w:tr>
      <w:tr w:rsidR="00FB433A" w:rsidRPr="007C204C" w14:paraId="4C5FE47E" w14:textId="77777777" w:rsidTr="00703692">
        <w:trPr>
          <w:trHeight w:val="40"/>
        </w:trPr>
        <w:tc>
          <w:tcPr>
            <w:tcW w:w="567" w:type="dxa"/>
            <w:shd w:val="clear" w:color="auto" w:fill="auto"/>
            <w:noWrap/>
            <w:vAlign w:val="center"/>
          </w:tcPr>
          <w:p w14:paraId="47F3099B" w14:textId="15CDA61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lastRenderedPageBreak/>
              <w:t>32</w:t>
            </w:r>
          </w:p>
        </w:tc>
        <w:tc>
          <w:tcPr>
            <w:tcW w:w="851" w:type="dxa"/>
            <w:shd w:val="clear" w:color="auto" w:fill="auto"/>
            <w:noWrap/>
            <w:vAlign w:val="center"/>
          </w:tcPr>
          <w:p w14:paraId="51C45D45" w14:textId="0D69A4EA"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32-07</w:t>
            </w:r>
          </w:p>
        </w:tc>
        <w:tc>
          <w:tcPr>
            <w:tcW w:w="4961" w:type="dxa"/>
            <w:shd w:val="clear" w:color="auto" w:fill="auto"/>
            <w:vAlign w:val="center"/>
          </w:tcPr>
          <w:p w14:paraId="753AF15C" w14:textId="28E84F5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Lubrication (greasing) of nose landing gear</w:t>
            </w:r>
          </w:p>
        </w:tc>
        <w:tc>
          <w:tcPr>
            <w:tcW w:w="2268" w:type="dxa"/>
            <w:shd w:val="clear" w:color="auto" w:fill="auto"/>
            <w:vAlign w:val="center"/>
          </w:tcPr>
          <w:p w14:paraId="714A59B2" w14:textId="7338AE7E"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89-A-12-20-05-00A-242A-A</w:t>
            </w:r>
          </w:p>
        </w:tc>
      </w:tr>
      <w:tr w:rsidR="00FB433A" w:rsidRPr="007C204C" w14:paraId="7A248BDE" w14:textId="77777777" w:rsidTr="00703692">
        <w:trPr>
          <w:trHeight w:val="40"/>
        </w:trPr>
        <w:tc>
          <w:tcPr>
            <w:tcW w:w="567" w:type="dxa"/>
            <w:shd w:val="clear" w:color="auto" w:fill="auto"/>
            <w:noWrap/>
            <w:vAlign w:val="center"/>
          </w:tcPr>
          <w:p w14:paraId="163D29B8" w14:textId="6716B65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43762254" w14:textId="6D5EEB38"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32-08</w:t>
            </w:r>
          </w:p>
        </w:tc>
        <w:tc>
          <w:tcPr>
            <w:tcW w:w="4961" w:type="dxa"/>
            <w:shd w:val="clear" w:color="auto" w:fill="auto"/>
            <w:vAlign w:val="center"/>
          </w:tcPr>
          <w:p w14:paraId="260FC9FB" w14:textId="6D72B096"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Lubrication (greasing) of the LH/RH MLG link pivots between shock absorber and lever and LH/RH MLG link pivots between trailing arm and shock absorber</w:t>
            </w:r>
          </w:p>
        </w:tc>
        <w:tc>
          <w:tcPr>
            <w:tcW w:w="2268" w:type="dxa"/>
            <w:shd w:val="clear" w:color="auto" w:fill="auto"/>
            <w:vAlign w:val="center"/>
          </w:tcPr>
          <w:p w14:paraId="46C47761" w14:textId="63ED6466"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89-A-12-20-06-00A-242A-A</w:t>
            </w:r>
          </w:p>
        </w:tc>
      </w:tr>
      <w:tr w:rsidR="00FB433A" w:rsidRPr="007C204C" w14:paraId="4A34EE1A" w14:textId="77777777" w:rsidTr="00703692">
        <w:trPr>
          <w:trHeight w:val="40"/>
        </w:trPr>
        <w:tc>
          <w:tcPr>
            <w:tcW w:w="567" w:type="dxa"/>
            <w:shd w:val="clear" w:color="auto" w:fill="auto"/>
            <w:noWrap/>
            <w:vAlign w:val="center"/>
          </w:tcPr>
          <w:p w14:paraId="369436E5" w14:textId="6B9F2FB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6F0AB373" w14:textId="54F74CC3"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32-10</w:t>
            </w:r>
          </w:p>
        </w:tc>
        <w:tc>
          <w:tcPr>
            <w:tcW w:w="4961" w:type="dxa"/>
            <w:shd w:val="clear" w:color="auto" w:fill="auto"/>
            <w:vAlign w:val="center"/>
          </w:tcPr>
          <w:p w14:paraId="08932ED4" w14:textId="2E48AC48"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(retraction extension time) of landing gear in normal operation (aircraft jacked)</w:t>
            </w:r>
          </w:p>
        </w:tc>
        <w:tc>
          <w:tcPr>
            <w:tcW w:w="2268" w:type="dxa"/>
            <w:shd w:val="clear" w:color="auto" w:fill="auto"/>
            <w:vAlign w:val="center"/>
          </w:tcPr>
          <w:p w14:paraId="11782BCC" w14:textId="35061F06"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89-A-32-31-00-00A-340A-A</w:t>
            </w:r>
          </w:p>
        </w:tc>
      </w:tr>
    </w:tbl>
    <w:p w14:paraId="53D54CC3" w14:textId="18A34EEF" w:rsidR="00FB433A" w:rsidRDefault="00FB433A" w:rsidP="00CC353C">
      <w:pPr>
        <w:jc w:val="center"/>
      </w:pPr>
      <w:r w:rsidRPr="00D60A5B">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AC1ED1" w:rsidRPr="007C204C" w14:paraId="2F52FC83" w14:textId="77777777" w:rsidTr="00AC1ED1">
        <w:trPr>
          <w:trHeight w:val="480"/>
        </w:trPr>
        <w:tc>
          <w:tcPr>
            <w:tcW w:w="567" w:type="dxa"/>
            <w:shd w:val="clear" w:color="auto" w:fill="F2F2F2" w:themeFill="background1" w:themeFillShade="F2"/>
            <w:noWrap/>
            <w:vAlign w:val="center"/>
          </w:tcPr>
          <w:p w14:paraId="61C9CC69" w14:textId="77777777" w:rsidR="00AC1ED1" w:rsidRPr="007C204C" w:rsidRDefault="00AC1ED1" w:rsidP="00AC1ED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ATA</w:t>
            </w:r>
          </w:p>
        </w:tc>
        <w:tc>
          <w:tcPr>
            <w:tcW w:w="851" w:type="dxa"/>
            <w:shd w:val="clear" w:color="auto" w:fill="F2F2F2" w:themeFill="background1" w:themeFillShade="F2"/>
            <w:noWrap/>
            <w:vAlign w:val="center"/>
          </w:tcPr>
          <w:p w14:paraId="15B3D221" w14:textId="77777777" w:rsidR="00AC1ED1" w:rsidRPr="007C204C" w:rsidRDefault="00AC1ED1" w:rsidP="00AC1ED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NO.</w:t>
            </w:r>
          </w:p>
        </w:tc>
        <w:tc>
          <w:tcPr>
            <w:tcW w:w="4961" w:type="dxa"/>
            <w:shd w:val="clear" w:color="auto" w:fill="F2F2F2" w:themeFill="background1" w:themeFillShade="F2"/>
            <w:vAlign w:val="center"/>
          </w:tcPr>
          <w:p w14:paraId="2E910ABD" w14:textId="77777777" w:rsidR="00AC1ED1" w:rsidRPr="007C204C" w:rsidRDefault="00AC1ED1" w:rsidP="00AC1ED1">
            <w:pPr>
              <w:spacing w:after="0" w:line="240" w:lineRule="auto"/>
              <w:ind w:firstLineChars="100" w:firstLine="180"/>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TASK TITLE</w:t>
            </w:r>
          </w:p>
        </w:tc>
        <w:tc>
          <w:tcPr>
            <w:tcW w:w="2268" w:type="dxa"/>
            <w:shd w:val="clear" w:color="auto" w:fill="F2F2F2" w:themeFill="background1" w:themeFillShade="F2"/>
            <w:vAlign w:val="center"/>
          </w:tcPr>
          <w:p w14:paraId="0D55CAD5" w14:textId="77777777" w:rsidR="00AC1ED1" w:rsidRPr="007C204C" w:rsidRDefault="00AC1ED1" w:rsidP="00AC1ED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REFERENCE</w:t>
            </w:r>
          </w:p>
        </w:tc>
      </w:tr>
      <w:tr w:rsidR="00FB433A" w:rsidRPr="007C204C" w14:paraId="0C734A37" w14:textId="77777777" w:rsidTr="00703692">
        <w:trPr>
          <w:trHeight w:val="40"/>
        </w:trPr>
        <w:tc>
          <w:tcPr>
            <w:tcW w:w="567" w:type="dxa"/>
            <w:shd w:val="clear" w:color="auto" w:fill="auto"/>
            <w:noWrap/>
            <w:vAlign w:val="center"/>
          </w:tcPr>
          <w:p w14:paraId="44A7724C" w14:textId="3DF2C9B7"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66D89636" w14:textId="263151F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32-11</w:t>
            </w:r>
          </w:p>
        </w:tc>
        <w:tc>
          <w:tcPr>
            <w:tcW w:w="4961" w:type="dxa"/>
            <w:shd w:val="clear" w:color="auto" w:fill="auto"/>
            <w:vAlign w:val="center"/>
          </w:tcPr>
          <w:p w14:paraId="1E079632" w14:textId="4D232EF3"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the landing gear control panel (LGCP) lever lock mechanism (aircraft jacked)</w:t>
            </w:r>
          </w:p>
        </w:tc>
        <w:tc>
          <w:tcPr>
            <w:tcW w:w="2268" w:type="dxa"/>
            <w:shd w:val="clear" w:color="auto" w:fill="auto"/>
            <w:vAlign w:val="center"/>
          </w:tcPr>
          <w:p w14:paraId="2419CA51" w14:textId="59CD0A86"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89-A-32-31-01-00A-320A-A</w:t>
            </w:r>
          </w:p>
        </w:tc>
      </w:tr>
      <w:tr w:rsidR="00FB433A" w:rsidRPr="007C204C" w14:paraId="6C883170" w14:textId="77777777" w:rsidTr="00703692">
        <w:trPr>
          <w:trHeight w:val="40"/>
        </w:trPr>
        <w:tc>
          <w:tcPr>
            <w:tcW w:w="567" w:type="dxa"/>
            <w:shd w:val="clear" w:color="auto" w:fill="auto"/>
            <w:noWrap/>
            <w:vAlign w:val="center"/>
          </w:tcPr>
          <w:p w14:paraId="15ACC74B" w14:textId="3FDD7F7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20663701" w14:textId="2F70A42B"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32-12</w:t>
            </w:r>
          </w:p>
        </w:tc>
        <w:tc>
          <w:tcPr>
            <w:tcW w:w="4961" w:type="dxa"/>
            <w:shd w:val="clear" w:color="auto" w:fill="auto"/>
            <w:vAlign w:val="center"/>
          </w:tcPr>
          <w:p w14:paraId="0C58E208" w14:textId="0F56E396"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landing gear emergency extension function and indication (aircraft jacked)</w:t>
            </w:r>
          </w:p>
        </w:tc>
        <w:tc>
          <w:tcPr>
            <w:tcW w:w="2268" w:type="dxa"/>
            <w:shd w:val="clear" w:color="auto" w:fill="auto"/>
            <w:vAlign w:val="center"/>
          </w:tcPr>
          <w:p w14:paraId="48E3F704" w14:textId="13659C6E"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89-A-32-31-00-00A-320A-A</w:t>
            </w:r>
          </w:p>
        </w:tc>
      </w:tr>
      <w:tr w:rsidR="00FB433A" w:rsidRPr="007C204C" w14:paraId="22469963" w14:textId="77777777" w:rsidTr="00703692">
        <w:trPr>
          <w:trHeight w:val="40"/>
        </w:trPr>
        <w:tc>
          <w:tcPr>
            <w:tcW w:w="567" w:type="dxa"/>
            <w:shd w:val="clear" w:color="auto" w:fill="auto"/>
            <w:noWrap/>
            <w:vAlign w:val="center"/>
          </w:tcPr>
          <w:p w14:paraId="52A7C301" w14:textId="09773A51"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08F0E6A4" w14:textId="3E04F69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32-13</w:t>
            </w:r>
          </w:p>
        </w:tc>
        <w:tc>
          <w:tcPr>
            <w:tcW w:w="4961" w:type="dxa"/>
            <w:shd w:val="clear" w:color="auto" w:fill="auto"/>
            <w:vAlign w:val="center"/>
          </w:tcPr>
          <w:p w14:paraId="1CCCDCEC" w14:textId="5F75BFEC" w:rsidR="00FB433A" w:rsidRPr="00703692" w:rsidRDefault="00FB433A" w:rsidP="00FB433A">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LH/RH MLG trailing arm axles (including adjacent areas) and the visible parts of the LH/RH MLG wheel hub roller - bearings (aircraft jacked)</w:t>
            </w:r>
          </w:p>
        </w:tc>
        <w:tc>
          <w:tcPr>
            <w:tcW w:w="2268" w:type="dxa"/>
            <w:shd w:val="clear" w:color="auto" w:fill="auto"/>
            <w:vAlign w:val="center"/>
          </w:tcPr>
          <w:p w14:paraId="7A441E2D" w14:textId="4350A73D" w:rsidR="00FB433A" w:rsidRPr="00703692" w:rsidRDefault="00FB433A" w:rsidP="00FB433A">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89-A-32-00-00-01A-31AA-A</w:t>
            </w:r>
          </w:p>
        </w:tc>
      </w:tr>
      <w:tr w:rsidR="00AC1ED1" w:rsidRPr="007C204C" w14:paraId="04CC582B" w14:textId="77777777" w:rsidTr="00703692">
        <w:trPr>
          <w:trHeight w:val="40"/>
        </w:trPr>
        <w:tc>
          <w:tcPr>
            <w:tcW w:w="567" w:type="dxa"/>
            <w:shd w:val="clear" w:color="auto" w:fill="auto"/>
            <w:noWrap/>
            <w:vAlign w:val="center"/>
          </w:tcPr>
          <w:p w14:paraId="3576ED54" w14:textId="3E4407E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2E7B6DEF" w14:textId="52EEF29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32-14</w:t>
            </w:r>
          </w:p>
        </w:tc>
        <w:tc>
          <w:tcPr>
            <w:tcW w:w="4961" w:type="dxa"/>
            <w:shd w:val="clear" w:color="auto" w:fill="auto"/>
            <w:vAlign w:val="center"/>
          </w:tcPr>
          <w:p w14:paraId="50352910" w14:textId="33DE73DC"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D60A5B">
              <w:rPr>
                <w:rFonts w:ascii="Arial Narrow" w:eastAsia="Times New Roman" w:hAnsi="Arial Narrow" w:cs="Calibri"/>
                <w:color w:val="000000"/>
                <w:sz w:val="18"/>
                <w:szCs w:val="18"/>
                <w:lang w:val="en-US" w:eastAsia="sk-SK"/>
              </w:rPr>
              <w:t>Detailed inspection of the visible parts of the NLG - wheel axle and the NLG sliding tube (aircraft jacked)</w:t>
            </w:r>
          </w:p>
        </w:tc>
        <w:tc>
          <w:tcPr>
            <w:tcW w:w="2268" w:type="dxa"/>
            <w:shd w:val="clear" w:color="auto" w:fill="auto"/>
            <w:vAlign w:val="center"/>
          </w:tcPr>
          <w:p w14:paraId="22753058" w14:textId="780F9E4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D60A5B">
              <w:rPr>
                <w:rFonts w:ascii="Arial Narrow" w:eastAsia="Times New Roman" w:hAnsi="Arial Narrow" w:cs="Calibri"/>
                <w:color w:val="000000"/>
                <w:sz w:val="18"/>
                <w:szCs w:val="18"/>
                <w:lang w:eastAsia="sk-SK"/>
              </w:rPr>
              <w:t>89-A-32-00-00-01A-31AA-A</w:t>
            </w:r>
          </w:p>
        </w:tc>
      </w:tr>
      <w:tr w:rsidR="00AC1ED1" w:rsidRPr="007C204C" w14:paraId="7B99CF11" w14:textId="77777777" w:rsidTr="00703692">
        <w:trPr>
          <w:trHeight w:val="40"/>
        </w:trPr>
        <w:tc>
          <w:tcPr>
            <w:tcW w:w="567" w:type="dxa"/>
            <w:shd w:val="clear" w:color="auto" w:fill="auto"/>
            <w:noWrap/>
            <w:vAlign w:val="center"/>
          </w:tcPr>
          <w:p w14:paraId="3D14EC9C" w14:textId="56A9C645"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66C5EEB7" w14:textId="4A283216"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32-15</w:t>
            </w:r>
          </w:p>
        </w:tc>
        <w:tc>
          <w:tcPr>
            <w:tcW w:w="4961" w:type="dxa"/>
            <w:shd w:val="clear" w:color="auto" w:fill="auto"/>
            <w:vAlign w:val="center"/>
          </w:tcPr>
          <w:p w14:paraId="5263DEB6" w14:textId="03165ADA" w:rsidR="00AC1ED1" w:rsidRPr="00D60A5B"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landing gear control valve</w:t>
            </w:r>
          </w:p>
        </w:tc>
        <w:tc>
          <w:tcPr>
            <w:tcW w:w="2268" w:type="dxa"/>
            <w:shd w:val="clear" w:color="auto" w:fill="auto"/>
            <w:vAlign w:val="center"/>
          </w:tcPr>
          <w:p w14:paraId="5C63CC19" w14:textId="0BA7FD0B"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89-A-32-31-02-00A-310A-A</w:t>
            </w:r>
          </w:p>
        </w:tc>
      </w:tr>
      <w:tr w:rsidR="00AC1ED1" w:rsidRPr="007C204C" w14:paraId="7B2F172A" w14:textId="77777777" w:rsidTr="00703692">
        <w:trPr>
          <w:trHeight w:val="40"/>
        </w:trPr>
        <w:tc>
          <w:tcPr>
            <w:tcW w:w="567" w:type="dxa"/>
            <w:shd w:val="clear" w:color="auto" w:fill="auto"/>
            <w:noWrap/>
            <w:vAlign w:val="center"/>
          </w:tcPr>
          <w:p w14:paraId="773182BA" w14:textId="5898B106"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41711A13" w14:textId="74CC1C4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32-16</w:t>
            </w:r>
          </w:p>
        </w:tc>
        <w:tc>
          <w:tcPr>
            <w:tcW w:w="4961" w:type="dxa"/>
            <w:shd w:val="clear" w:color="auto" w:fill="auto"/>
            <w:vAlign w:val="center"/>
          </w:tcPr>
          <w:p w14:paraId="2B021229" w14:textId="5566B01B"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Lubrication (greasing) of NLG and MLG wheel bearings (aircraft jacked)</w:t>
            </w:r>
          </w:p>
        </w:tc>
        <w:tc>
          <w:tcPr>
            <w:tcW w:w="2268" w:type="dxa"/>
            <w:shd w:val="clear" w:color="auto" w:fill="auto"/>
            <w:vAlign w:val="center"/>
          </w:tcPr>
          <w:p w14:paraId="097F7EC6" w14:textId="5F7ED8A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89-A-12-20-08-00A-242A-B</w:t>
            </w:r>
          </w:p>
        </w:tc>
      </w:tr>
      <w:tr w:rsidR="00AC1ED1" w:rsidRPr="007C204C" w14:paraId="18E129D3" w14:textId="77777777" w:rsidTr="00703692">
        <w:trPr>
          <w:trHeight w:val="40"/>
        </w:trPr>
        <w:tc>
          <w:tcPr>
            <w:tcW w:w="567" w:type="dxa"/>
            <w:shd w:val="clear" w:color="auto" w:fill="auto"/>
            <w:noWrap/>
            <w:vAlign w:val="center"/>
          </w:tcPr>
          <w:p w14:paraId="177C1BF2" w14:textId="110E460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w:t>
            </w:r>
          </w:p>
        </w:tc>
        <w:tc>
          <w:tcPr>
            <w:tcW w:w="851" w:type="dxa"/>
            <w:shd w:val="clear" w:color="auto" w:fill="auto"/>
            <w:noWrap/>
            <w:vAlign w:val="center"/>
          </w:tcPr>
          <w:p w14:paraId="0F48CBA3" w14:textId="6BA1C4E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32-17</w:t>
            </w:r>
          </w:p>
        </w:tc>
        <w:tc>
          <w:tcPr>
            <w:tcW w:w="4961" w:type="dxa"/>
            <w:shd w:val="clear" w:color="auto" w:fill="auto"/>
            <w:vAlign w:val="center"/>
          </w:tcPr>
          <w:p w14:paraId="76B8F2F2" w14:textId="380C8307"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NLG and MLG wheel bearings (aircraft jacked)</w:t>
            </w:r>
          </w:p>
        </w:tc>
        <w:tc>
          <w:tcPr>
            <w:tcW w:w="2268" w:type="dxa"/>
            <w:shd w:val="clear" w:color="auto" w:fill="auto"/>
            <w:vAlign w:val="center"/>
          </w:tcPr>
          <w:p w14:paraId="304D19BD" w14:textId="530B6F9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89-A-32-41-00-01A-31AA-B</w:t>
            </w:r>
          </w:p>
        </w:tc>
      </w:tr>
      <w:tr w:rsidR="00AC1ED1" w:rsidRPr="007C204C" w14:paraId="7A38AD22" w14:textId="77777777" w:rsidTr="00703692">
        <w:trPr>
          <w:trHeight w:val="40"/>
        </w:trPr>
        <w:tc>
          <w:tcPr>
            <w:tcW w:w="567" w:type="dxa"/>
            <w:shd w:val="clear" w:color="auto" w:fill="auto"/>
            <w:noWrap/>
            <w:vAlign w:val="center"/>
          </w:tcPr>
          <w:p w14:paraId="2E7553D7" w14:textId="6B56F8A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w:t>
            </w:r>
          </w:p>
        </w:tc>
        <w:tc>
          <w:tcPr>
            <w:tcW w:w="851" w:type="dxa"/>
            <w:shd w:val="clear" w:color="auto" w:fill="auto"/>
            <w:noWrap/>
            <w:vAlign w:val="center"/>
          </w:tcPr>
          <w:p w14:paraId="661E28FC" w14:textId="028EBA2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33-01</w:t>
            </w:r>
          </w:p>
        </w:tc>
        <w:tc>
          <w:tcPr>
            <w:tcW w:w="4961" w:type="dxa"/>
            <w:shd w:val="clear" w:color="auto" w:fill="auto"/>
            <w:vAlign w:val="center"/>
          </w:tcPr>
          <w:p w14:paraId="2E172922" w14:textId="388716CC"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the storm lights</w:t>
            </w:r>
          </w:p>
        </w:tc>
        <w:tc>
          <w:tcPr>
            <w:tcW w:w="2268" w:type="dxa"/>
            <w:shd w:val="clear" w:color="auto" w:fill="auto"/>
            <w:vAlign w:val="center"/>
          </w:tcPr>
          <w:p w14:paraId="4991D22C" w14:textId="31825A4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89-A-33-11-00-00B-320A-A</w:t>
            </w:r>
          </w:p>
        </w:tc>
      </w:tr>
      <w:tr w:rsidR="00AC1ED1" w:rsidRPr="007C204C" w14:paraId="3E3E4B0A" w14:textId="77777777" w:rsidTr="00703692">
        <w:trPr>
          <w:trHeight w:val="40"/>
        </w:trPr>
        <w:tc>
          <w:tcPr>
            <w:tcW w:w="567" w:type="dxa"/>
            <w:shd w:val="clear" w:color="auto" w:fill="auto"/>
            <w:noWrap/>
            <w:vAlign w:val="center"/>
          </w:tcPr>
          <w:p w14:paraId="74BC8FD8" w14:textId="76D19386"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w:t>
            </w:r>
          </w:p>
        </w:tc>
        <w:tc>
          <w:tcPr>
            <w:tcW w:w="851" w:type="dxa"/>
            <w:shd w:val="clear" w:color="auto" w:fill="auto"/>
            <w:noWrap/>
            <w:vAlign w:val="center"/>
          </w:tcPr>
          <w:p w14:paraId="00E73CEC" w14:textId="6115742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33-02</w:t>
            </w:r>
          </w:p>
        </w:tc>
        <w:tc>
          <w:tcPr>
            <w:tcW w:w="4961" w:type="dxa"/>
            <w:shd w:val="clear" w:color="auto" w:fill="auto"/>
            <w:vAlign w:val="center"/>
          </w:tcPr>
          <w:p w14:paraId="4218C921" w14:textId="0F164C19"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the electrical power supply unit (EPSU)</w:t>
            </w:r>
          </w:p>
        </w:tc>
        <w:tc>
          <w:tcPr>
            <w:tcW w:w="2268" w:type="dxa"/>
            <w:shd w:val="clear" w:color="auto" w:fill="auto"/>
            <w:vAlign w:val="center"/>
          </w:tcPr>
          <w:p w14:paraId="4BE8D4F3" w14:textId="6572109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89-A-33-51-01-00A-320A-A</w:t>
            </w:r>
          </w:p>
        </w:tc>
      </w:tr>
      <w:tr w:rsidR="00AC1ED1" w:rsidRPr="007C204C" w14:paraId="690F039C" w14:textId="77777777" w:rsidTr="00703692">
        <w:trPr>
          <w:trHeight w:val="40"/>
        </w:trPr>
        <w:tc>
          <w:tcPr>
            <w:tcW w:w="567" w:type="dxa"/>
            <w:shd w:val="clear" w:color="auto" w:fill="auto"/>
            <w:noWrap/>
            <w:vAlign w:val="center"/>
          </w:tcPr>
          <w:p w14:paraId="61A261CF" w14:textId="000A66C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w:t>
            </w:r>
          </w:p>
        </w:tc>
        <w:tc>
          <w:tcPr>
            <w:tcW w:w="851" w:type="dxa"/>
            <w:shd w:val="clear" w:color="auto" w:fill="auto"/>
            <w:noWrap/>
            <w:vAlign w:val="center"/>
          </w:tcPr>
          <w:p w14:paraId="2D8F3225" w14:textId="2A163B8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33-03</w:t>
            </w:r>
          </w:p>
        </w:tc>
        <w:tc>
          <w:tcPr>
            <w:tcW w:w="4961" w:type="dxa"/>
            <w:shd w:val="clear" w:color="auto" w:fill="auto"/>
            <w:vAlign w:val="center"/>
          </w:tcPr>
          <w:p w14:paraId="69837727" w14:textId="31F6BCAE"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emergency lights in automatic mode</w:t>
            </w:r>
          </w:p>
        </w:tc>
        <w:tc>
          <w:tcPr>
            <w:tcW w:w="2268" w:type="dxa"/>
            <w:shd w:val="clear" w:color="auto" w:fill="auto"/>
            <w:vAlign w:val="center"/>
          </w:tcPr>
          <w:p w14:paraId="737EF878" w14:textId="61B13261"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89-A-33-51-00-00B-320A-A</w:t>
            </w:r>
          </w:p>
        </w:tc>
      </w:tr>
      <w:tr w:rsidR="00AC1ED1" w:rsidRPr="007C204C" w14:paraId="466BD1B6" w14:textId="77777777" w:rsidTr="00703692">
        <w:trPr>
          <w:trHeight w:val="40"/>
        </w:trPr>
        <w:tc>
          <w:tcPr>
            <w:tcW w:w="567" w:type="dxa"/>
            <w:shd w:val="clear" w:color="auto" w:fill="auto"/>
            <w:noWrap/>
            <w:vAlign w:val="center"/>
          </w:tcPr>
          <w:p w14:paraId="5C9C0F5D" w14:textId="315916A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w:t>
            </w:r>
          </w:p>
        </w:tc>
        <w:tc>
          <w:tcPr>
            <w:tcW w:w="851" w:type="dxa"/>
            <w:shd w:val="clear" w:color="auto" w:fill="auto"/>
            <w:noWrap/>
            <w:vAlign w:val="center"/>
          </w:tcPr>
          <w:p w14:paraId="6A065CC4" w14:textId="41C5B3F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33-04</w:t>
            </w:r>
          </w:p>
        </w:tc>
        <w:tc>
          <w:tcPr>
            <w:tcW w:w="4961" w:type="dxa"/>
            <w:shd w:val="clear" w:color="auto" w:fill="auto"/>
            <w:vAlign w:val="center"/>
          </w:tcPr>
          <w:p w14:paraId="1121C052" w14:textId="5896F622"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the heels system</w:t>
            </w:r>
          </w:p>
        </w:tc>
        <w:tc>
          <w:tcPr>
            <w:tcW w:w="2268" w:type="dxa"/>
            <w:shd w:val="clear" w:color="auto" w:fill="auto"/>
            <w:vAlign w:val="center"/>
          </w:tcPr>
          <w:p w14:paraId="56DBB998" w14:textId="326D4E8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89-A-33-52-00-00A-320A-A</w:t>
            </w:r>
            <w:r w:rsidRPr="00703692">
              <w:rPr>
                <w:rFonts w:ascii="Arial Narrow" w:eastAsia="Times New Roman" w:hAnsi="Arial Narrow" w:cs="Calibri"/>
                <w:color w:val="000000"/>
                <w:sz w:val="18"/>
                <w:szCs w:val="18"/>
                <w:lang w:eastAsia="sk-SK"/>
              </w:rPr>
              <w:br/>
              <w:t>89-A-33-54-00-00A-320A-A</w:t>
            </w:r>
          </w:p>
        </w:tc>
      </w:tr>
      <w:tr w:rsidR="00AC1ED1" w:rsidRPr="007C204C" w14:paraId="3778285D" w14:textId="77777777" w:rsidTr="00703692">
        <w:trPr>
          <w:trHeight w:val="40"/>
        </w:trPr>
        <w:tc>
          <w:tcPr>
            <w:tcW w:w="567" w:type="dxa"/>
            <w:shd w:val="clear" w:color="auto" w:fill="auto"/>
            <w:noWrap/>
            <w:vAlign w:val="center"/>
          </w:tcPr>
          <w:p w14:paraId="0CFD2E2C" w14:textId="17B13AD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w:t>
            </w:r>
          </w:p>
        </w:tc>
        <w:tc>
          <w:tcPr>
            <w:tcW w:w="851" w:type="dxa"/>
            <w:shd w:val="clear" w:color="auto" w:fill="auto"/>
            <w:noWrap/>
            <w:vAlign w:val="center"/>
          </w:tcPr>
          <w:p w14:paraId="67E0FD90" w14:textId="052B771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33-05</w:t>
            </w:r>
          </w:p>
        </w:tc>
        <w:tc>
          <w:tcPr>
            <w:tcW w:w="4961" w:type="dxa"/>
            <w:shd w:val="clear" w:color="auto" w:fill="auto"/>
            <w:vAlign w:val="center"/>
          </w:tcPr>
          <w:p w14:paraId="3D6C6444" w14:textId="6F857D08"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cabin emergency lights pushbutton</w:t>
            </w:r>
          </w:p>
        </w:tc>
        <w:tc>
          <w:tcPr>
            <w:tcW w:w="2268" w:type="dxa"/>
            <w:shd w:val="clear" w:color="auto" w:fill="auto"/>
            <w:vAlign w:val="center"/>
          </w:tcPr>
          <w:p w14:paraId="024F4E36" w14:textId="6F1A928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89-A-33-51-00-00C-320A-A</w:t>
            </w:r>
          </w:p>
        </w:tc>
      </w:tr>
      <w:tr w:rsidR="00AC1ED1" w:rsidRPr="007C204C" w14:paraId="3687844B" w14:textId="77777777" w:rsidTr="00703692">
        <w:trPr>
          <w:trHeight w:val="40"/>
        </w:trPr>
        <w:tc>
          <w:tcPr>
            <w:tcW w:w="567" w:type="dxa"/>
            <w:shd w:val="clear" w:color="auto" w:fill="auto"/>
            <w:noWrap/>
            <w:vAlign w:val="center"/>
          </w:tcPr>
          <w:p w14:paraId="5176BE79" w14:textId="07EAF7AF"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w:t>
            </w:r>
          </w:p>
        </w:tc>
        <w:tc>
          <w:tcPr>
            <w:tcW w:w="851" w:type="dxa"/>
            <w:shd w:val="clear" w:color="auto" w:fill="auto"/>
            <w:noWrap/>
            <w:vAlign w:val="center"/>
          </w:tcPr>
          <w:p w14:paraId="53760D7C" w14:textId="5C2CB52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33-06</w:t>
            </w:r>
          </w:p>
        </w:tc>
        <w:tc>
          <w:tcPr>
            <w:tcW w:w="4961" w:type="dxa"/>
            <w:shd w:val="clear" w:color="auto" w:fill="auto"/>
            <w:vAlign w:val="center"/>
          </w:tcPr>
          <w:p w14:paraId="72F02C9B" w14:textId="3A2ED5C3"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emergency lights in manual mode</w:t>
            </w:r>
          </w:p>
        </w:tc>
        <w:tc>
          <w:tcPr>
            <w:tcW w:w="2268" w:type="dxa"/>
            <w:shd w:val="clear" w:color="auto" w:fill="auto"/>
            <w:vAlign w:val="center"/>
          </w:tcPr>
          <w:p w14:paraId="02EC18FE" w14:textId="31CB7AF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89-A-33-51-00-00A-320A-A</w:t>
            </w:r>
          </w:p>
        </w:tc>
      </w:tr>
      <w:tr w:rsidR="00AC1ED1" w:rsidRPr="007C204C" w14:paraId="4EEBC900" w14:textId="77777777" w:rsidTr="00703692">
        <w:trPr>
          <w:trHeight w:val="40"/>
        </w:trPr>
        <w:tc>
          <w:tcPr>
            <w:tcW w:w="567" w:type="dxa"/>
            <w:shd w:val="clear" w:color="auto" w:fill="auto"/>
            <w:noWrap/>
            <w:vAlign w:val="center"/>
          </w:tcPr>
          <w:p w14:paraId="1CAD2F05" w14:textId="468AE71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49</w:t>
            </w:r>
          </w:p>
        </w:tc>
        <w:tc>
          <w:tcPr>
            <w:tcW w:w="851" w:type="dxa"/>
            <w:shd w:val="clear" w:color="auto" w:fill="auto"/>
            <w:noWrap/>
            <w:vAlign w:val="center"/>
          </w:tcPr>
          <w:p w14:paraId="3AF19A39" w14:textId="59CFE18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49-10</w:t>
            </w:r>
          </w:p>
        </w:tc>
        <w:tc>
          <w:tcPr>
            <w:tcW w:w="4961" w:type="dxa"/>
            <w:shd w:val="clear" w:color="auto" w:fill="auto"/>
            <w:vAlign w:val="center"/>
          </w:tcPr>
          <w:p w14:paraId="61B65A84" w14:textId="170CBEA8"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(power check) of APU</w:t>
            </w:r>
          </w:p>
        </w:tc>
        <w:tc>
          <w:tcPr>
            <w:tcW w:w="2268" w:type="dxa"/>
            <w:shd w:val="clear" w:color="auto" w:fill="auto"/>
            <w:vAlign w:val="center"/>
          </w:tcPr>
          <w:p w14:paraId="2BBB63AE" w14:textId="5EFB041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val="en-US" w:eastAsia="sk-SK"/>
              </w:rPr>
              <w:t>Maintenance Manual ML 1 &amp; 2 e-APU 60 Model 342</w:t>
            </w:r>
          </w:p>
        </w:tc>
      </w:tr>
      <w:tr w:rsidR="00AC1ED1" w:rsidRPr="007C204C" w14:paraId="16B89218" w14:textId="77777777" w:rsidTr="00703692">
        <w:trPr>
          <w:trHeight w:val="40"/>
        </w:trPr>
        <w:tc>
          <w:tcPr>
            <w:tcW w:w="567" w:type="dxa"/>
            <w:shd w:val="clear" w:color="auto" w:fill="auto"/>
            <w:noWrap/>
            <w:vAlign w:val="center"/>
          </w:tcPr>
          <w:p w14:paraId="71100F66" w14:textId="41C9515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52</w:t>
            </w:r>
          </w:p>
        </w:tc>
        <w:tc>
          <w:tcPr>
            <w:tcW w:w="851" w:type="dxa"/>
            <w:shd w:val="clear" w:color="auto" w:fill="auto"/>
            <w:noWrap/>
            <w:vAlign w:val="center"/>
          </w:tcPr>
          <w:p w14:paraId="102BA7F4" w14:textId="6341B63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52-07</w:t>
            </w:r>
          </w:p>
        </w:tc>
        <w:tc>
          <w:tcPr>
            <w:tcW w:w="4961" w:type="dxa"/>
            <w:shd w:val="clear" w:color="auto" w:fill="auto"/>
            <w:vAlign w:val="center"/>
          </w:tcPr>
          <w:p w14:paraId="75D704B1" w14:textId="6AF9413C"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pilot/copilot door hinges</w:t>
            </w:r>
          </w:p>
        </w:tc>
        <w:tc>
          <w:tcPr>
            <w:tcW w:w="2268" w:type="dxa"/>
            <w:shd w:val="clear" w:color="auto" w:fill="auto"/>
            <w:vAlign w:val="center"/>
          </w:tcPr>
          <w:p w14:paraId="54DBFE53" w14:textId="77489D65" w:rsidR="00AC1ED1" w:rsidRPr="00703692" w:rsidRDefault="00AC1ED1" w:rsidP="00AC1ED1">
            <w:pPr>
              <w:spacing w:after="0" w:line="240" w:lineRule="auto"/>
              <w:jc w:val="center"/>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eastAsia="sk-SK"/>
              </w:rPr>
              <w:t>89-A-52-11-00-01A-31AA-A</w:t>
            </w:r>
          </w:p>
        </w:tc>
      </w:tr>
      <w:tr w:rsidR="00AC1ED1" w:rsidRPr="007C204C" w14:paraId="5720FCFA" w14:textId="77777777" w:rsidTr="00703692">
        <w:trPr>
          <w:trHeight w:val="40"/>
        </w:trPr>
        <w:tc>
          <w:tcPr>
            <w:tcW w:w="567" w:type="dxa"/>
            <w:shd w:val="clear" w:color="auto" w:fill="auto"/>
            <w:noWrap/>
            <w:vAlign w:val="center"/>
          </w:tcPr>
          <w:p w14:paraId="0E1CF8A9" w14:textId="2795F34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53</w:t>
            </w:r>
          </w:p>
        </w:tc>
        <w:tc>
          <w:tcPr>
            <w:tcW w:w="851" w:type="dxa"/>
            <w:shd w:val="clear" w:color="auto" w:fill="auto"/>
            <w:noWrap/>
            <w:vAlign w:val="center"/>
          </w:tcPr>
          <w:p w14:paraId="087C2A57" w14:textId="3EA32A0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53-36</w:t>
            </w:r>
          </w:p>
        </w:tc>
        <w:tc>
          <w:tcPr>
            <w:tcW w:w="4961" w:type="dxa"/>
            <w:shd w:val="clear" w:color="auto" w:fill="auto"/>
            <w:vAlign w:val="center"/>
          </w:tcPr>
          <w:p w14:paraId="1E70EEE6" w14:textId="148F7D8C"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Detailed inspection of rear fuselage, tail and fin sidewalls composite laminate and </w:t>
            </w:r>
            <w:proofErr w:type="spellStart"/>
            <w:r w:rsidRPr="00703692">
              <w:rPr>
                <w:rFonts w:ascii="Arial Narrow" w:eastAsia="Times New Roman" w:hAnsi="Arial Narrow" w:cs="Calibri"/>
                <w:color w:val="000000"/>
                <w:sz w:val="18"/>
                <w:szCs w:val="18"/>
                <w:lang w:val="en-US" w:eastAsia="sk-SK"/>
              </w:rPr>
              <w:t>longerons</w:t>
            </w:r>
            <w:proofErr w:type="spellEnd"/>
            <w:r w:rsidRPr="00703692">
              <w:rPr>
                <w:rFonts w:ascii="Arial Narrow" w:eastAsia="Times New Roman" w:hAnsi="Arial Narrow" w:cs="Calibri"/>
                <w:color w:val="000000"/>
                <w:sz w:val="18"/>
                <w:szCs w:val="18"/>
                <w:lang w:val="en-US" w:eastAsia="sk-SK"/>
              </w:rPr>
              <w:t xml:space="preserve"> on external surfaces</w:t>
            </w:r>
          </w:p>
        </w:tc>
        <w:tc>
          <w:tcPr>
            <w:tcW w:w="2268" w:type="dxa"/>
            <w:shd w:val="clear" w:color="auto" w:fill="auto"/>
            <w:vAlign w:val="center"/>
          </w:tcPr>
          <w:p w14:paraId="6D89B63C" w14:textId="5FD03022"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89-A-53-10-00-02A-31AA-A</w:t>
            </w:r>
            <w:r w:rsidRPr="00703692">
              <w:rPr>
                <w:rFonts w:ascii="Arial Narrow" w:eastAsia="Times New Roman" w:hAnsi="Arial Narrow" w:cs="Calibri"/>
                <w:color w:val="000000"/>
                <w:sz w:val="18"/>
                <w:szCs w:val="18"/>
                <w:lang w:eastAsia="sk-SK"/>
              </w:rPr>
              <w:br/>
              <w:t>89-A-53-40-00-00C-31AA-A</w:t>
            </w:r>
          </w:p>
        </w:tc>
      </w:tr>
      <w:tr w:rsidR="00AC1ED1" w:rsidRPr="007C204C" w14:paraId="08F82B2F" w14:textId="77777777" w:rsidTr="00703692">
        <w:trPr>
          <w:trHeight w:val="40"/>
        </w:trPr>
        <w:tc>
          <w:tcPr>
            <w:tcW w:w="567" w:type="dxa"/>
            <w:shd w:val="clear" w:color="auto" w:fill="auto"/>
            <w:noWrap/>
            <w:vAlign w:val="center"/>
          </w:tcPr>
          <w:p w14:paraId="30D139A8" w14:textId="339D53E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53</w:t>
            </w:r>
          </w:p>
        </w:tc>
        <w:tc>
          <w:tcPr>
            <w:tcW w:w="851" w:type="dxa"/>
            <w:shd w:val="clear" w:color="auto" w:fill="auto"/>
            <w:noWrap/>
            <w:vAlign w:val="center"/>
          </w:tcPr>
          <w:p w14:paraId="659DA2C4" w14:textId="35A7EC9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53-37</w:t>
            </w:r>
          </w:p>
        </w:tc>
        <w:tc>
          <w:tcPr>
            <w:tcW w:w="4961" w:type="dxa"/>
            <w:shd w:val="clear" w:color="auto" w:fill="auto"/>
            <w:vAlign w:val="center"/>
          </w:tcPr>
          <w:p w14:paraId="6B7A3701" w14:textId="062BBDB0"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forward and aft fin spars to sidewall joint</w:t>
            </w:r>
          </w:p>
        </w:tc>
        <w:tc>
          <w:tcPr>
            <w:tcW w:w="2268" w:type="dxa"/>
            <w:shd w:val="clear" w:color="auto" w:fill="auto"/>
            <w:vAlign w:val="center"/>
          </w:tcPr>
          <w:p w14:paraId="4A9D2097" w14:textId="5718CD32"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89-A-53-40-00-00B-31AA-A</w:t>
            </w:r>
          </w:p>
        </w:tc>
      </w:tr>
      <w:tr w:rsidR="00AC1ED1" w:rsidRPr="007C204C" w14:paraId="25518739" w14:textId="77777777" w:rsidTr="00703692">
        <w:trPr>
          <w:trHeight w:val="40"/>
        </w:trPr>
        <w:tc>
          <w:tcPr>
            <w:tcW w:w="567" w:type="dxa"/>
            <w:shd w:val="clear" w:color="auto" w:fill="auto"/>
            <w:noWrap/>
            <w:vAlign w:val="center"/>
          </w:tcPr>
          <w:p w14:paraId="6B6D3012" w14:textId="43BD551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tcPr>
          <w:p w14:paraId="56DA1866" w14:textId="51766D2F"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62-03</w:t>
            </w:r>
          </w:p>
        </w:tc>
        <w:tc>
          <w:tcPr>
            <w:tcW w:w="4961" w:type="dxa"/>
            <w:shd w:val="clear" w:color="auto" w:fill="auto"/>
            <w:vAlign w:val="center"/>
          </w:tcPr>
          <w:p w14:paraId="07E6F69F" w14:textId="47477A64"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Lubrication (greasing) of main rotor swashplate assembly duplex bearing</w:t>
            </w:r>
          </w:p>
        </w:tc>
        <w:tc>
          <w:tcPr>
            <w:tcW w:w="2268" w:type="dxa"/>
            <w:shd w:val="clear" w:color="auto" w:fill="auto"/>
            <w:vAlign w:val="center"/>
          </w:tcPr>
          <w:p w14:paraId="428FE503" w14:textId="1C2F31C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89-A-12-20-07-00A-242A-A</w:t>
            </w:r>
          </w:p>
        </w:tc>
      </w:tr>
      <w:tr w:rsidR="00AC1ED1" w:rsidRPr="007C204C" w14:paraId="48838FCF" w14:textId="77777777" w:rsidTr="00703692">
        <w:trPr>
          <w:trHeight w:val="40"/>
        </w:trPr>
        <w:tc>
          <w:tcPr>
            <w:tcW w:w="567" w:type="dxa"/>
            <w:shd w:val="clear" w:color="auto" w:fill="auto"/>
            <w:noWrap/>
            <w:vAlign w:val="center"/>
          </w:tcPr>
          <w:p w14:paraId="01DF2CD8" w14:textId="7A30CB3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tcPr>
          <w:p w14:paraId="69C805DE" w14:textId="3CF1071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62-04</w:t>
            </w:r>
          </w:p>
        </w:tc>
        <w:tc>
          <w:tcPr>
            <w:tcW w:w="4961" w:type="dxa"/>
            <w:shd w:val="clear" w:color="auto" w:fill="auto"/>
            <w:vAlign w:val="center"/>
          </w:tcPr>
          <w:p w14:paraId="39961486" w14:textId="05A934C1"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(continuity check) of main rotor blade and of main rotor blade to main rotor head connections</w:t>
            </w:r>
          </w:p>
        </w:tc>
        <w:tc>
          <w:tcPr>
            <w:tcW w:w="2268" w:type="dxa"/>
            <w:shd w:val="clear" w:color="auto" w:fill="auto"/>
            <w:vAlign w:val="center"/>
          </w:tcPr>
          <w:p w14:paraId="4D9E2F25" w14:textId="4759833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89-A-62-11-01-00A-365A-A</w:t>
            </w:r>
          </w:p>
        </w:tc>
      </w:tr>
      <w:tr w:rsidR="00AC1ED1" w:rsidRPr="007C204C" w14:paraId="6F673F07" w14:textId="77777777" w:rsidTr="00703692">
        <w:trPr>
          <w:trHeight w:val="40"/>
        </w:trPr>
        <w:tc>
          <w:tcPr>
            <w:tcW w:w="567" w:type="dxa"/>
            <w:shd w:val="clear" w:color="auto" w:fill="auto"/>
            <w:noWrap/>
            <w:vAlign w:val="center"/>
          </w:tcPr>
          <w:p w14:paraId="05805D45" w14:textId="66E9DBB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tcPr>
          <w:p w14:paraId="2886D139" w14:textId="349FC69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62-10</w:t>
            </w:r>
          </w:p>
        </w:tc>
        <w:tc>
          <w:tcPr>
            <w:tcW w:w="4961" w:type="dxa"/>
            <w:shd w:val="clear" w:color="auto" w:fill="auto"/>
            <w:vAlign w:val="center"/>
          </w:tcPr>
          <w:p w14:paraId="5715312D" w14:textId="70925C07"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main rotor swashplate assembly duplex bearing</w:t>
            </w:r>
          </w:p>
        </w:tc>
        <w:tc>
          <w:tcPr>
            <w:tcW w:w="2268" w:type="dxa"/>
            <w:shd w:val="clear" w:color="auto" w:fill="auto"/>
            <w:vAlign w:val="center"/>
          </w:tcPr>
          <w:p w14:paraId="630C7166" w14:textId="39E17C31"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89-A-62-31-06-03A-31AA-A</w:t>
            </w:r>
          </w:p>
        </w:tc>
      </w:tr>
      <w:tr w:rsidR="00AC1ED1" w:rsidRPr="007C204C" w14:paraId="2138559B" w14:textId="77777777" w:rsidTr="00703692">
        <w:trPr>
          <w:trHeight w:val="40"/>
        </w:trPr>
        <w:tc>
          <w:tcPr>
            <w:tcW w:w="567" w:type="dxa"/>
            <w:shd w:val="clear" w:color="auto" w:fill="auto"/>
            <w:noWrap/>
            <w:vAlign w:val="center"/>
          </w:tcPr>
          <w:p w14:paraId="2197DEE5" w14:textId="0938E8F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tcPr>
          <w:p w14:paraId="5A4ECCE8" w14:textId="674CF98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62-22</w:t>
            </w:r>
          </w:p>
        </w:tc>
        <w:tc>
          <w:tcPr>
            <w:tcW w:w="4961" w:type="dxa"/>
            <w:shd w:val="clear" w:color="auto" w:fill="auto"/>
            <w:vAlign w:val="center"/>
          </w:tcPr>
          <w:p w14:paraId="1C17D8B2" w14:textId="0F0EA989"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main rotor conical ring upper</w:t>
            </w:r>
          </w:p>
        </w:tc>
        <w:tc>
          <w:tcPr>
            <w:tcW w:w="2268" w:type="dxa"/>
            <w:shd w:val="clear" w:color="auto" w:fill="auto"/>
            <w:vAlign w:val="center"/>
          </w:tcPr>
          <w:p w14:paraId="59E0D42B" w14:textId="408AA44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89-A-62-21-03-00A-31AA-A</w:t>
            </w:r>
          </w:p>
        </w:tc>
      </w:tr>
      <w:tr w:rsidR="00AC1ED1" w:rsidRPr="007C204C" w14:paraId="2A461D30" w14:textId="77777777" w:rsidTr="00703692">
        <w:trPr>
          <w:trHeight w:val="40"/>
        </w:trPr>
        <w:tc>
          <w:tcPr>
            <w:tcW w:w="567" w:type="dxa"/>
            <w:shd w:val="clear" w:color="auto" w:fill="auto"/>
            <w:noWrap/>
            <w:vAlign w:val="center"/>
          </w:tcPr>
          <w:p w14:paraId="1AC4B047" w14:textId="5EDA77F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tcPr>
          <w:p w14:paraId="06AB66BE" w14:textId="7E38AA5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62-26</w:t>
            </w:r>
          </w:p>
        </w:tc>
        <w:tc>
          <w:tcPr>
            <w:tcW w:w="4961" w:type="dxa"/>
            <w:shd w:val="clear" w:color="auto" w:fill="auto"/>
            <w:vAlign w:val="center"/>
          </w:tcPr>
          <w:p w14:paraId="78913D6B" w14:textId="5EEC08F3"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main rotor blade assembly</w:t>
            </w:r>
          </w:p>
        </w:tc>
        <w:tc>
          <w:tcPr>
            <w:tcW w:w="2268" w:type="dxa"/>
            <w:shd w:val="clear" w:color="auto" w:fill="auto"/>
            <w:vAlign w:val="center"/>
          </w:tcPr>
          <w:p w14:paraId="76EE2D20" w14:textId="20202C6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89-A-62-11-01-00A-31AB-B</w:t>
            </w:r>
          </w:p>
        </w:tc>
      </w:tr>
      <w:tr w:rsidR="00AC1ED1" w:rsidRPr="007C204C" w14:paraId="146C8C61" w14:textId="77777777" w:rsidTr="00703692">
        <w:trPr>
          <w:trHeight w:val="40"/>
        </w:trPr>
        <w:tc>
          <w:tcPr>
            <w:tcW w:w="567" w:type="dxa"/>
            <w:shd w:val="clear" w:color="auto" w:fill="auto"/>
            <w:noWrap/>
            <w:vAlign w:val="center"/>
          </w:tcPr>
          <w:p w14:paraId="7787E07A" w14:textId="2352247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tcPr>
          <w:p w14:paraId="32BB97AA" w14:textId="214E41D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62-28</w:t>
            </w:r>
          </w:p>
        </w:tc>
        <w:tc>
          <w:tcPr>
            <w:tcW w:w="4961" w:type="dxa"/>
            <w:shd w:val="clear" w:color="auto" w:fill="auto"/>
            <w:vAlign w:val="center"/>
          </w:tcPr>
          <w:p w14:paraId="61B62B99" w14:textId="52410064"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main rotor head assembly and hub assembly</w:t>
            </w:r>
          </w:p>
        </w:tc>
        <w:tc>
          <w:tcPr>
            <w:tcW w:w="2268" w:type="dxa"/>
            <w:shd w:val="clear" w:color="auto" w:fill="auto"/>
            <w:vAlign w:val="center"/>
          </w:tcPr>
          <w:p w14:paraId="24B37A6E" w14:textId="22B8DF0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89-A-62-22-00-01A-31AA-B</w:t>
            </w:r>
          </w:p>
        </w:tc>
      </w:tr>
      <w:tr w:rsidR="00AC1ED1" w:rsidRPr="007C204C" w14:paraId="56929E24" w14:textId="77777777" w:rsidTr="00703692">
        <w:trPr>
          <w:trHeight w:val="40"/>
        </w:trPr>
        <w:tc>
          <w:tcPr>
            <w:tcW w:w="567" w:type="dxa"/>
            <w:shd w:val="clear" w:color="auto" w:fill="auto"/>
            <w:noWrap/>
            <w:vAlign w:val="center"/>
          </w:tcPr>
          <w:p w14:paraId="1B1EA5DA" w14:textId="51C9B56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w:t>
            </w:r>
          </w:p>
        </w:tc>
        <w:tc>
          <w:tcPr>
            <w:tcW w:w="851" w:type="dxa"/>
            <w:shd w:val="clear" w:color="auto" w:fill="auto"/>
            <w:noWrap/>
            <w:vAlign w:val="center"/>
          </w:tcPr>
          <w:p w14:paraId="01CD548C" w14:textId="4241009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62-31</w:t>
            </w:r>
          </w:p>
        </w:tc>
        <w:tc>
          <w:tcPr>
            <w:tcW w:w="4961" w:type="dxa"/>
            <w:shd w:val="clear" w:color="auto" w:fill="auto"/>
            <w:vAlign w:val="center"/>
          </w:tcPr>
          <w:p w14:paraId="3D3122C0" w14:textId="52C08855"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main rotor rotating component</w:t>
            </w:r>
          </w:p>
        </w:tc>
        <w:tc>
          <w:tcPr>
            <w:tcW w:w="2268" w:type="dxa"/>
            <w:shd w:val="clear" w:color="auto" w:fill="auto"/>
            <w:vAlign w:val="center"/>
          </w:tcPr>
          <w:p w14:paraId="210EF9D2" w14:textId="3F3AF8C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89-A-62-31-00-01A-31AA-A</w:t>
            </w:r>
          </w:p>
        </w:tc>
      </w:tr>
      <w:tr w:rsidR="00AC1ED1" w:rsidRPr="007C204C" w14:paraId="783DDAF6" w14:textId="77777777" w:rsidTr="00703692">
        <w:trPr>
          <w:trHeight w:val="40"/>
        </w:trPr>
        <w:tc>
          <w:tcPr>
            <w:tcW w:w="567" w:type="dxa"/>
            <w:shd w:val="clear" w:color="auto" w:fill="auto"/>
            <w:noWrap/>
            <w:vAlign w:val="center"/>
          </w:tcPr>
          <w:p w14:paraId="3B8A3FBD" w14:textId="7805F4D1"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w:t>
            </w:r>
          </w:p>
        </w:tc>
        <w:tc>
          <w:tcPr>
            <w:tcW w:w="851" w:type="dxa"/>
            <w:shd w:val="clear" w:color="auto" w:fill="auto"/>
            <w:noWrap/>
            <w:vAlign w:val="center"/>
          </w:tcPr>
          <w:p w14:paraId="41BC1C03" w14:textId="178DF40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63-04</w:t>
            </w:r>
          </w:p>
        </w:tc>
        <w:tc>
          <w:tcPr>
            <w:tcW w:w="4961" w:type="dxa"/>
            <w:shd w:val="clear" w:color="auto" w:fill="auto"/>
            <w:vAlign w:val="center"/>
          </w:tcPr>
          <w:p w14:paraId="688B7D93" w14:textId="3BD7A55B"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Servicing (oil replacement) of main gearbox, including operational check of low oil level indication and GVI of oil filter element and oil level sight glass</w:t>
            </w:r>
          </w:p>
        </w:tc>
        <w:tc>
          <w:tcPr>
            <w:tcW w:w="2268" w:type="dxa"/>
            <w:shd w:val="clear" w:color="auto" w:fill="auto"/>
            <w:vAlign w:val="center"/>
          </w:tcPr>
          <w:p w14:paraId="4A5D4C1D" w14:textId="5AEF74B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89-A-12-13-04-00A-292A-A</w:t>
            </w:r>
          </w:p>
        </w:tc>
      </w:tr>
      <w:tr w:rsidR="00AC1ED1" w:rsidRPr="007C204C" w14:paraId="58CB3D3E" w14:textId="77777777" w:rsidTr="00703692">
        <w:trPr>
          <w:trHeight w:val="40"/>
        </w:trPr>
        <w:tc>
          <w:tcPr>
            <w:tcW w:w="567" w:type="dxa"/>
            <w:shd w:val="clear" w:color="auto" w:fill="auto"/>
            <w:noWrap/>
            <w:vAlign w:val="center"/>
          </w:tcPr>
          <w:p w14:paraId="3667636C" w14:textId="07F953B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w:t>
            </w:r>
          </w:p>
        </w:tc>
        <w:tc>
          <w:tcPr>
            <w:tcW w:w="851" w:type="dxa"/>
            <w:shd w:val="clear" w:color="auto" w:fill="auto"/>
            <w:noWrap/>
            <w:vAlign w:val="center"/>
          </w:tcPr>
          <w:p w14:paraId="375DF1C3" w14:textId="030E0F7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63-05</w:t>
            </w:r>
          </w:p>
        </w:tc>
        <w:tc>
          <w:tcPr>
            <w:tcW w:w="4961" w:type="dxa"/>
            <w:shd w:val="clear" w:color="auto" w:fill="auto"/>
            <w:vAlign w:val="center"/>
          </w:tcPr>
          <w:p w14:paraId="2A10A347" w14:textId="4D741C99"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magnetic chip detectors</w:t>
            </w:r>
          </w:p>
        </w:tc>
        <w:tc>
          <w:tcPr>
            <w:tcW w:w="2268" w:type="dxa"/>
            <w:shd w:val="clear" w:color="auto" w:fill="auto"/>
            <w:vAlign w:val="center"/>
          </w:tcPr>
          <w:p w14:paraId="5B54A1AC" w14:textId="7A7A07A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89-A-63-41-00-00A-31AA-A</w:t>
            </w:r>
          </w:p>
        </w:tc>
      </w:tr>
      <w:tr w:rsidR="00AC1ED1" w:rsidRPr="007C204C" w14:paraId="5377DD35" w14:textId="77777777" w:rsidTr="00703692">
        <w:trPr>
          <w:trHeight w:val="40"/>
        </w:trPr>
        <w:tc>
          <w:tcPr>
            <w:tcW w:w="567" w:type="dxa"/>
            <w:shd w:val="clear" w:color="auto" w:fill="auto"/>
            <w:noWrap/>
            <w:vAlign w:val="center"/>
          </w:tcPr>
          <w:p w14:paraId="0076C74B" w14:textId="386E2DB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w:t>
            </w:r>
          </w:p>
        </w:tc>
        <w:tc>
          <w:tcPr>
            <w:tcW w:w="851" w:type="dxa"/>
            <w:shd w:val="clear" w:color="auto" w:fill="auto"/>
            <w:noWrap/>
            <w:vAlign w:val="center"/>
          </w:tcPr>
          <w:p w14:paraId="67C82B03" w14:textId="75DCC22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63-06</w:t>
            </w:r>
          </w:p>
        </w:tc>
        <w:tc>
          <w:tcPr>
            <w:tcW w:w="4961" w:type="dxa"/>
            <w:shd w:val="clear" w:color="auto" w:fill="auto"/>
            <w:vAlign w:val="center"/>
          </w:tcPr>
          <w:p w14:paraId="0526F6B9" w14:textId="31118253"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General visual inspection of the main gearbox (MGB) assembly mounting installation and attaching parts</w:t>
            </w:r>
          </w:p>
        </w:tc>
        <w:tc>
          <w:tcPr>
            <w:tcW w:w="2268" w:type="dxa"/>
            <w:shd w:val="clear" w:color="auto" w:fill="auto"/>
            <w:vAlign w:val="center"/>
          </w:tcPr>
          <w:p w14:paraId="42D3D3F9" w14:textId="07C1857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89-A-63-20-00-00A-310A-A</w:t>
            </w:r>
          </w:p>
        </w:tc>
      </w:tr>
      <w:tr w:rsidR="00AC1ED1" w:rsidRPr="007C204C" w14:paraId="63909135" w14:textId="77777777" w:rsidTr="00703692">
        <w:trPr>
          <w:trHeight w:val="40"/>
        </w:trPr>
        <w:tc>
          <w:tcPr>
            <w:tcW w:w="567" w:type="dxa"/>
            <w:shd w:val="clear" w:color="auto" w:fill="auto"/>
            <w:noWrap/>
            <w:vAlign w:val="center"/>
          </w:tcPr>
          <w:p w14:paraId="0512E949" w14:textId="3C1F7C2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w:t>
            </w:r>
          </w:p>
        </w:tc>
        <w:tc>
          <w:tcPr>
            <w:tcW w:w="851" w:type="dxa"/>
            <w:shd w:val="clear" w:color="auto" w:fill="auto"/>
            <w:noWrap/>
            <w:vAlign w:val="center"/>
          </w:tcPr>
          <w:p w14:paraId="418C4F24" w14:textId="1EEA3B6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63-11</w:t>
            </w:r>
          </w:p>
        </w:tc>
        <w:tc>
          <w:tcPr>
            <w:tcW w:w="4961" w:type="dxa"/>
            <w:shd w:val="clear" w:color="auto" w:fill="auto"/>
            <w:vAlign w:val="center"/>
          </w:tcPr>
          <w:p w14:paraId="3EC4E5B4" w14:textId="1AF5E5D1"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main rotor driveshaft</w:t>
            </w:r>
          </w:p>
        </w:tc>
        <w:tc>
          <w:tcPr>
            <w:tcW w:w="2268" w:type="dxa"/>
            <w:shd w:val="clear" w:color="auto" w:fill="auto"/>
            <w:vAlign w:val="center"/>
          </w:tcPr>
          <w:p w14:paraId="22AD0B20" w14:textId="667E3F0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89-A-62-22-00-01A-31AA-A</w:t>
            </w:r>
          </w:p>
        </w:tc>
      </w:tr>
      <w:tr w:rsidR="00AC1ED1" w:rsidRPr="007C204C" w14:paraId="5875E7A4" w14:textId="77777777" w:rsidTr="00703692">
        <w:trPr>
          <w:trHeight w:val="40"/>
        </w:trPr>
        <w:tc>
          <w:tcPr>
            <w:tcW w:w="567" w:type="dxa"/>
            <w:shd w:val="clear" w:color="auto" w:fill="auto"/>
            <w:noWrap/>
            <w:vAlign w:val="center"/>
          </w:tcPr>
          <w:p w14:paraId="171A049B" w14:textId="3E445BC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w:t>
            </w:r>
          </w:p>
        </w:tc>
        <w:tc>
          <w:tcPr>
            <w:tcW w:w="851" w:type="dxa"/>
            <w:shd w:val="clear" w:color="auto" w:fill="auto"/>
            <w:noWrap/>
            <w:vAlign w:val="center"/>
          </w:tcPr>
          <w:p w14:paraId="5C2F5A11" w14:textId="5F822CB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63-25</w:t>
            </w:r>
          </w:p>
        </w:tc>
        <w:tc>
          <w:tcPr>
            <w:tcW w:w="4961" w:type="dxa"/>
            <w:shd w:val="clear" w:color="auto" w:fill="auto"/>
            <w:vAlign w:val="center"/>
          </w:tcPr>
          <w:p w14:paraId="1F9F1B04" w14:textId="1FFA94F8"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main gearbox (MGB) casing and output rotor drive shaft</w:t>
            </w:r>
          </w:p>
        </w:tc>
        <w:tc>
          <w:tcPr>
            <w:tcW w:w="2268" w:type="dxa"/>
            <w:shd w:val="clear" w:color="auto" w:fill="auto"/>
            <w:vAlign w:val="center"/>
          </w:tcPr>
          <w:p w14:paraId="35DC1DF4" w14:textId="6B31A6D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89-A-63-20-00-00A-31AD-A</w:t>
            </w:r>
          </w:p>
        </w:tc>
      </w:tr>
      <w:tr w:rsidR="00AC1ED1" w:rsidRPr="007C204C" w14:paraId="67407244" w14:textId="77777777" w:rsidTr="00703692">
        <w:trPr>
          <w:trHeight w:val="40"/>
        </w:trPr>
        <w:tc>
          <w:tcPr>
            <w:tcW w:w="567" w:type="dxa"/>
            <w:shd w:val="clear" w:color="auto" w:fill="auto"/>
            <w:noWrap/>
            <w:vAlign w:val="center"/>
          </w:tcPr>
          <w:p w14:paraId="2A6E7683" w14:textId="2E6C92F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w:t>
            </w:r>
          </w:p>
        </w:tc>
        <w:tc>
          <w:tcPr>
            <w:tcW w:w="851" w:type="dxa"/>
            <w:shd w:val="clear" w:color="auto" w:fill="auto"/>
            <w:noWrap/>
            <w:vAlign w:val="center"/>
          </w:tcPr>
          <w:p w14:paraId="6AC54A84" w14:textId="164ED5A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64-03</w:t>
            </w:r>
          </w:p>
        </w:tc>
        <w:tc>
          <w:tcPr>
            <w:tcW w:w="4961" w:type="dxa"/>
            <w:shd w:val="clear" w:color="auto" w:fill="auto"/>
            <w:vAlign w:val="center"/>
          </w:tcPr>
          <w:p w14:paraId="2DC89C5F" w14:textId="69679C9E"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Functional check (continuity check) of tail rotor blade</w:t>
            </w:r>
          </w:p>
        </w:tc>
        <w:tc>
          <w:tcPr>
            <w:tcW w:w="2268" w:type="dxa"/>
            <w:shd w:val="clear" w:color="auto" w:fill="auto"/>
            <w:vAlign w:val="center"/>
          </w:tcPr>
          <w:p w14:paraId="0423AA14" w14:textId="46F04CA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89-A-64-11-01-00A-365A-A</w:t>
            </w:r>
          </w:p>
        </w:tc>
      </w:tr>
      <w:tr w:rsidR="00AC1ED1" w:rsidRPr="007C204C" w14:paraId="2245367F" w14:textId="77777777" w:rsidTr="00703692">
        <w:trPr>
          <w:trHeight w:val="40"/>
        </w:trPr>
        <w:tc>
          <w:tcPr>
            <w:tcW w:w="567" w:type="dxa"/>
            <w:shd w:val="clear" w:color="auto" w:fill="auto"/>
            <w:noWrap/>
            <w:vAlign w:val="center"/>
          </w:tcPr>
          <w:p w14:paraId="1F3CC9C3" w14:textId="54487CD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w:t>
            </w:r>
          </w:p>
        </w:tc>
        <w:tc>
          <w:tcPr>
            <w:tcW w:w="851" w:type="dxa"/>
            <w:shd w:val="clear" w:color="auto" w:fill="auto"/>
            <w:noWrap/>
            <w:vAlign w:val="center"/>
          </w:tcPr>
          <w:p w14:paraId="7A150D8F" w14:textId="7BE9B0E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64-10</w:t>
            </w:r>
          </w:p>
        </w:tc>
        <w:tc>
          <w:tcPr>
            <w:tcW w:w="4961" w:type="dxa"/>
            <w:shd w:val="clear" w:color="auto" w:fill="auto"/>
            <w:vAlign w:val="center"/>
          </w:tcPr>
          <w:p w14:paraId="14B63158" w14:textId="4F353AC1"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tail rotor hub slider and duplex bearing</w:t>
            </w:r>
          </w:p>
        </w:tc>
        <w:tc>
          <w:tcPr>
            <w:tcW w:w="2268" w:type="dxa"/>
            <w:shd w:val="clear" w:color="auto" w:fill="auto"/>
            <w:vAlign w:val="center"/>
          </w:tcPr>
          <w:p w14:paraId="2C8FC354" w14:textId="481BE30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89-A-64-31-00-00A-31AA-A</w:t>
            </w:r>
          </w:p>
        </w:tc>
      </w:tr>
      <w:tr w:rsidR="00AC1ED1" w:rsidRPr="007C204C" w14:paraId="34929D55" w14:textId="77777777" w:rsidTr="00703692">
        <w:trPr>
          <w:trHeight w:val="40"/>
        </w:trPr>
        <w:tc>
          <w:tcPr>
            <w:tcW w:w="567" w:type="dxa"/>
            <w:shd w:val="clear" w:color="auto" w:fill="auto"/>
            <w:noWrap/>
            <w:vAlign w:val="center"/>
          </w:tcPr>
          <w:p w14:paraId="16F729F1" w14:textId="77AA9BB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w:t>
            </w:r>
          </w:p>
        </w:tc>
        <w:tc>
          <w:tcPr>
            <w:tcW w:w="851" w:type="dxa"/>
            <w:shd w:val="clear" w:color="auto" w:fill="auto"/>
            <w:noWrap/>
            <w:vAlign w:val="center"/>
          </w:tcPr>
          <w:p w14:paraId="2310C623" w14:textId="6725CE5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64-20</w:t>
            </w:r>
          </w:p>
        </w:tc>
        <w:tc>
          <w:tcPr>
            <w:tcW w:w="4961" w:type="dxa"/>
            <w:shd w:val="clear" w:color="auto" w:fill="auto"/>
            <w:vAlign w:val="center"/>
          </w:tcPr>
          <w:p w14:paraId="558E0069" w14:textId="306AE037"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tail rotor hub locknut and conical ring bolts</w:t>
            </w:r>
          </w:p>
        </w:tc>
        <w:tc>
          <w:tcPr>
            <w:tcW w:w="2268" w:type="dxa"/>
            <w:shd w:val="clear" w:color="auto" w:fill="auto"/>
            <w:vAlign w:val="center"/>
          </w:tcPr>
          <w:p w14:paraId="43B291DD" w14:textId="0F285F52"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89-A-64-21-00-00A-31AA-A</w:t>
            </w:r>
          </w:p>
        </w:tc>
      </w:tr>
      <w:tr w:rsidR="00AC1ED1" w:rsidRPr="007C204C" w14:paraId="13C956C2" w14:textId="77777777" w:rsidTr="00703692">
        <w:trPr>
          <w:trHeight w:val="40"/>
        </w:trPr>
        <w:tc>
          <w:tcPr>
            <w:tcW w:w="567" w:type="dxa"/>
            <w:shd w:val="clear" w:color="auto" w:fill="auto"/>
            <w:noWrap/>
            <w:vAlign w:val="center"/>
          </w:tcPr>
          <w:p w14:paraId="65EDA403" w14:textId="2E1214F6"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w:t>
            </w:r>
          </w:p>
        </w:tc>
        <w:tc>
          <w:tcPr>
            <w:tcW w:w="851" w:type="dxa"/>
            <w:shd w:val="clear" w:color="auto" w:fill="auto"/>
            <w:noWrap/>
            <w:vAlign w:val="center"/>
          </w:tcPr>
          <w:p w14:paraId="68B9E93E" w14:textId="06BAFBF6"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64-22</w:t>
            </w:r>
          </w:p>
        </w:tc>
        <w:tc>
          <w:tcPr>
            <w:tcW w:w="4961" w:type="dxa"/>
            <w:shd w:val="clear" w:color="auto" w:fill="auto"/>
            <w:vAlign w:val="center"/>
          </w:tcPr>
          <w:p w14:paraId="3F35EDC7" w14:textId="4E60B0A2"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tail rotor blade assembly</w:t>
            </w:r>
          </w:p>
        </w:tc>
        <w:tc>
          <w:tcPr>
            <w:tcW w:w="2268" w:type="dxa"/>
            <w:shd w:val="clear" w:color="auto" w:fill="auto"/>
            <w:vAlign w:val="center"/>
          </w:tcPr>
          <w:p w14:paraId="12EFC79C" w14:textId="6E650D6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89-A-64-11-00-00A-31AB-B</w:t>
            </w:r>
          </w:p>
        </w:tc>
      </w:tr>
      <w:tr w:rsidR="00AC1ED1" w:rsidRPr="007C204C" w14:paraId="2FB49F66" w14:textId="77777777" w:rsidTr="00703692">
        <w:trPr>
          <w:trHeight w:val="40"/>
        </w:trPr>
        <w:tc>
          <w:tcPr>
            <w:tcW w:w="567" w:type="dxa"/>
            <w:shd w:val="clear" w:color="auto" w:fill="auto"/>
            <w:noWrap/>
            <w:vAlign w:val="center"/>
          </w:tcPr>
          <w:p w14:paraId="27818578" w14:textId="3F53E8A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w:t>
            </w:r>
          </w:p>
        </w:tc>
        <w:tc>
          <w:tcPr>
            <w:tcW w:w="851" w:type="dxa"/>
            <w:shd w:val="clear" w:color="auto" w:fill="auto"/>
            <w:noWrap/>
            <w:vAlign w:val="center"/>
          </w:tcPr>
          <w:p w14:paraId="2EEA0158" w14:textId="1111AF1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64-23</w:t>
            </w:r>
          </w:p>
        </w:tc>
        <w:tc>
          <w:tcPr>
            <w:tcW w:w="4961" w:type="dxa"/>
            <w:shd w:val="clear" w:color="auto" w:fill="auto"/>
            <w:vAlign w:val="center"/>
          </w:tcPr>
          <w:p w14:paraId="62426203" w14:textId="6E766CA0"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tail rotor spider to slider interface and duplex bearing</w:t>
            </w:r>
          </w:p>
        </w:tc>
        <w:tc>
          <w:tcPr>
            <w:tcW w:w="2268" w:type="dxa"/>
            <w:shd w:val="clear" w:color="auto" w:fill="auto"/>
            <w:vAlign w:val="center"/>
          </w:tcPr>
          <w:p w14:paraId="27B6ED26" w14:textId="5032389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89-A-64-31-04-00A-31AA-B</w:t>
            </w:r>
          </w:p>
        </w:tc>
      </w:tr>
      <w:tr w:rsidR="00AC1ED1" w:rsidRPr="007C204C" w14:paraId="0A9E7B11" w14:textId="77777777" w:rsidTr="00703692">
        <w:trPr>
          <w:trHeight w:val="40"/>
        </w:trPr>
        <w:tc>
          <w:tcPr>
            <w:tcW w:w="567" w:type="dxa"/>
            <w:shd w:val="clear" w:color="auto" w:fill="auto"/>
            <w:noWrap/>
            <w:vAlign w:val="center"/>
          </w:tcPr>
          <w:p w14:paraId="3F757F34" w14:textId="7CE3F8D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w:t>
            </w:r>
          </w:p>
        </w:tc>
        <w:tc>
          <w:tcPr>
            <w:tcW w:w="851" w:type="dxa"/>
            <w:shd w:val="clear" w:color="auto" w:fill="auto"/>
            <w:noWrap/>
            <w:vAlign w:val="center"/>
          </w:tcPr>
          <w:p w14:paraId="199DC808" w14:textId="50CE3CC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64-25</w:t>
            </w:r>
          </w:p>
        </w:tc>
        <w:tc>
          <w:tcPr>
            <w:tcW w:w="4961" w:type="dxa"/>
            <w:shd w:val="clear" w:color="auto" w:fill="auto"/>
            <w:vAlign w:val="center"/>
          </w:tcPr>
          <w:p w14:paraId="550FA216" w14:textId="12FD7A47"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tail rotor head assembly and rotating control components</w:t>
            </w:r>
          </w:p>
        </w:tc>
        <w:tc>
          <w:tcPr>
            <w:tcW w:w="2268" w:type="dxa"/>
            <w:shd w:val="clear" w:color="auto" w:fill="auto"/>
            <w:vAlign w:val="center"/>
          </w:tcPr>
          <w:p w14:paraId="53CA1543" w14:textId="2148B82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89-A-64-21-00-01A-31AA-B</w:t>
            </w:r>
          </w:p>
        </w:tc>
      </w:tr>
      <w:tr w:rsidR="00AC1ED1" w:rsidRPr="007C204C" w14:paraId="58B18907" w14:textId="77777777" w:rsidTr="00703692">
        <w:trPr>
          <w:trHeight w:val="40"/>
        </w:trPr>
        <w:tc>
          <w:tcPr>
            <w:tcW w:w="567" w:type="dxa"/>
            <w:shd w:val="clear" w:color="auto" w:fill="auto"/>
            <w:noWrap/>
            <w:vAlign w:val="center"/>
          </w:tcPr>
          <w:p w14:paraId="63563822" w14:textId="2DE2AA0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shd w:val="clear" w:color="auto" w:fill="auto"/>
            <w:noWrap/>
            <w:vAlign w:val="center"/>
          </w:tcPr>
          <w:p w14:paraId="7DB468C2" w14:textId="6BA1E29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65-04</w:t>
            </w:r>
          </w:p>
        </w:tc>
        <w:tc>
          <w:tcPr>
            <w:tcW w:w="4961" w:type="dxa"/>
            <w:shd w:val="clear" w:color="auto" w:fill="auto"/>
            <w:vAlign w:val="center"/>
          </w:tcPr>
          <w:p w14:paraId="0D23D6B6" w14:textId="3C7F04CA"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Servicing (oil replacement) of intermediate gearbox including the general visual inspection of the intermediate gearbox, the operational check of low oil level indication and GVI of oil level sight glass</w:t>
            </w:r>
          </w:p>
        </w:tc>
        <w:tc>
          <w:tcPr>
            <w:tcW w:w="2268" w:type="dxa"/>
            <w:shd w:val="clear" w:color="auto" w:fill="auto"/>
            <w:vAlign w:val="center"/>
          </w:tcPr>
          <w:p w14:paraId="32F0BDE3" w14:textId="6FE780F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89-A-12-13-05-00A-292A-A</w:t>
            </w:r>
          </w:p>
        </w:tc>
      </w:tr>
      <w:tr w:rsidR="00AC1ED1" w:rsidRPr="007C204C" w14:paraId="296E855B" w14:textId="77777777" w:rsidTr="00703692">
        <w:trPr>
          <w:trHeight w:val="40"/>
        </w:trPr>
        <w:tc>
          <w:tcPr>
            <w:tcW w:w="567" w:type="dxa"/>
            <w:shd w:val="clear" w:color="auto" w:fill="auto"/>
            <w:noWrap/>
            <w:vAlign w:val="center"/>
          </w:tcPr>
          <w:p w14:paraId="15BBF803" w14:textId="0FFEBE51"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lastRenderedPageBreak/>
              <w:t>65</w:t>
            </w:r>
          </w:p>
        </w:tc>
        <w:tc>
          <w:tcPr>
            <w:tcW w:w="851" w:type="dxa"/>
            <w:shd w:val="clear" w:color="auto" w:fill="auto"/>
            <w:noWrap/>
            <w:vAlign w:val="center"/>
          </w:tcPr>
          <w:p w14:paraId="672641DC" w14:textId="3AD7DD2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65-05</w:t>
            </w:r>
          </w:p>
        </w:tc>
        <w:tc>
          <w:tcPr>
            <w:tcW w:w="4961" w:type="dxa"/>
            <w:shd w:val="clear" w:color="auto" w:fill="auto"/>
            <w:vAlign w:val="center"/>
          </w:tcPr>
          <w:p w14:paraId="41B98CA8" w14:textId="064AFB35"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Servicing (oil replacement) of tail gearbox including the general visual inspection of the tail gearbox, the operational check of low oil level indication and GVI of oil level sight glass</w:t>
            </w:r>
          </w:p>
        </w:tc>
        <w:tc>
          <w:tcPr>
            <w:tcW w:w="2268" w:type="dxa"/>
            <w:shd w:val="clear" w:color="auto" w:fill="auto"/>
            <w:vAlign w:val="center"/>
          </w:tcPr>
          <w:p w14:paraId="0655ECEA" w14:textId="0593C6E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89-A-12-13-06-00A-292A-A</w:t>
            </w:r>
          </w:p>
        </w:tc>
      </w:tr>
      <w:tr w:rsidR="00AC1ED1" w:rsidRPr="007C204C" w14:paraId="35FF57F0" w14:textId="77777777" w:rsidTr="00703692">
        <w:trPr>
          <w:trHeight w:val="40"/>
        </w:trPr>
        <w:tc>
          <w:tcPr>
            <w:tcW w:w="567" w:type="dxa"/>
            <w:shd w:val="clear" w:color="auto" w:fill="auto"/>
            <w:noWrap/>
            <w:vAlign w:val="center"/>
          </w:tcPr>
          <w:p w14:paraId="1E7F9C21" w14:textId="1FDD75C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shd w:val="clear" w:color="auto" w:fill="auto"/>
            <w:noWrap/>
            <w:vAlign w:val="center"/>
          </w:tcPr>
          <w:p w14:paraId="2095621A" w14:textId="0DFBC96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65-06</w:t>
            </w:r>
          </w:p>
        </w:tc>
        <w:tc>
          <w:tcPr>
            <w:tcW w:w="4961" w:type="dxa"/>
            <w:shd w:val="clear" w:color="auto" w:fill="auto"/>
            <w:vAlign w:val="center"/>
          </w:tcPr>
          <w:p w14:paraId="1DE13732" w14:textId="0F6A4F29"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IGB magnetic chip detectors</w:t>
            </w:r>
          </w:p>
        </w:tc>
        <w:tc>
          <w:tcPr>
            <w:tcW w:w="2268" w:type="dxa"/>
            <w:shd w:val="clear" w:color="auto" w:fill="auto"/>
            <w:vAlign w:val="center"/>
          </w:tcPr>
          <w:p w14:paraId="640F3208" w14:textId="7C6B8A1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89-A-65-42-00-00A-31AA-A</w:t>
            </w:r>
          </w:p>
        </w:tc>
      </w:tr>
      <w:tr w:rsidR="00AC1ED1" w:rsidRPr="007C204C" w14:paraId="64C68362" w14:textId="77777777" w:rsidTr="00703692">
        <w:trPr>
          <w:trHeight w:val="40"/>
        </w:trPr>
        <w:tc>
          <w:tcPr>
            <w:tcW w:w="567" w:type="dxa"/>
            <w:shd w:val="clear" w:color="auto" w:fill="auto"/>
            <w:noWrap/>
            <w:vAlign w:val="center"/>
          </w:tcPr>
          <w:p w14:paraId="15599EC0" w14:textId="2EAB2D1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shd w:val="clear" w:color="auto" w:fill="auto"/>
            <w:noWrap/>
            <w:vAlign w:val="center"/>
          </w:tcPr>
          <w:p w14:paraId="2A2BE96B" w14:textId="77EE2AD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65-07</w:t>
            </w:r>
          </w:p>
        </w:tc>
        <w:tc>
          <w:tcPr>
            <w:tcW w:w="4961" w:type="dxa"/>
            <w:shd w:val="clear" w:color="auto" w:fill="auto"/>
            <w:vAlign w:val="center"/>
          </w:tcPr>
          <w:p w14:paraId="71A67427" w14:textId="06EF5A1F"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TGB magnetic chip detectors</w:t>
            </w:r>
          </w:p>
        </w:tc>
        <w:tc>
          <w:tcPr>
            <w:tcW w:w="2268" w:type="dxa"/>
            <w:shd w:val="clear" w:color="auto" w:fill="auto"/>
            <w:vAlign w:val="center"/>
          </w:tcPr>
          <w:p w14:paraId="19C2E48C" w14:textId="2761183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89-A-65-43-00-00A-31AA-A</w:t>
            </w:r>
          </w:p>
        </w:tc>
      </w:tr>
      <w:tr w:rsidR="00AC1ED1" w:rsidRPr="007C204C" w14:paraId="5CEC67E7" w14:textId="77777777" w:rsidTr="00703692">
        <w:trPr>
          <w:trHeight w:val="40"/>
        </w:trPr>
        <w:tc>
          <w:tcPr>
            <w:tcW w:w="567" w:type="dxa"/>
            <w:shd w:val="clear" w:color="auto" w:fill="auto"/>
            <w:noWrap/>
            <w:vAlign w:val="center"/>
          </w:tcPr>
          <w:p w14:paraId="4772BD36" w14:textId="745AF15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shd w:val="clear" w:color="auto" w:fill="auto"/>
            <w:noWrap/>
            <w:vAlign w:val="center"/>
          </w:tcPr>
          <w:p w14:paraId="17D1A061" w14:textId="5FEA84E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65-23</w:t>
            </w:r>
          </w:p>
        </w:tc>
        <w:tc>
          <w:tcPr>
            <w:tcW w:w="4961" w:type="dxa"/>
            <w:shd w:val="clear" w:color="auto" w:fill="auto"/>
            <w:vAlign w:val="center"/>
          </w:tcPr>
          <w:p w14:paraId="600261F5" w14:textId="42FA79F3"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intermediate gearbox (IGB) input and output housings</w:t>
            </w:r>
          </w:p>
        </w:tc>
        <w:tc>
          <w:tcPr>
            <w:tcW w:w="2268" w:type="dxa"/>
            <w:shd w:val="clear" w:color="auto" w:fill="auto"/>
            <w:vAlign w:val="center"/>
          </w:tcPr>
          <w:p w14:paraId="5674E119" w14:textId="1E2530C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89-A-65-21-00-00A-31AB-A</w:t>
            </w:r>
          </w:p>
        </w:tc>
      </w:tr>
      <w:tr w:rsidR="00AC1ED1" w:rsidRPr="007C204C" w14:paraId="6CB15F8D" w14:textId="77777777" w:rsidTr="00703692">
        <w:trPr>
          <w:trHeight w:val="40"/>
        </w:trPr>
        <w:tc>
          <w:tcPr>
            <w:tcW w:w="567" w:type="dxa"/>
            <w:shd w:val="clear" w:color="auto" w:fill="auto"/>
            <w:noWrap/>
            <w:vAlign w:val="center"/>
          </w:tcPr>
          <w:p w14:paraId="27D0DB2A" w14:textId="6BAB9A7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shd w:val="clear" w:color="auto" w:fill="auto"/>
            <w:noWrap/>
            <w:vAlign w:val="center"/>
          </w:tcPr>
          <w:p w14:paraId="1274AB09" w14:textId="31516C9F"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65-24</w:t>
            </w:r>
          </w:p>
        </w:tc>
        <w:tc>
          <w:tcPr>
            <w:tcW w:w="4961" w:type="dxa"/>
            <w:shd w:val="clear" w:color="auto" w:fill="auto"/>
            <w:vAlign w:val="center"/>
          </w:tcPr>
          <w:p w14:paraId="20D22468" w14:textId="1BC0DBD1"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Detailed inspection of the tail gearbox (TGB) input and </w:t>
            </w:r>
            <w:proofErr w:type="spellStart"/>
            <w:r w:rsidRPr="00703692">
              <w:rPr>
                <w:rFonts w:ascii="Arial Narrow" w:eastAsia="Times New Roman" w:hAnsi="Arial Narrow" w:cs="Calibri"/>
                <w:color w:val="000000"/>
                <w:sz w:val="18"/>
                <w:szCs w:val="18"/>
                <w:lang w:val="en-US" w:eastAsia="sk-SK"/>
              </w:rPr>
              <w:t>centre</w:t>
            </w:r>
            <w:proofErr w:type="spellEnd"/>
            <w:r w:rsidRPr="00703692">
              <w:rPr>
                <w:rFonts w:ascii="Arial Narrow" w:eastAsia="Times New Roman" w:hAnsi="Arial Narrow" w:cs="Calibri"/>
                <w:color w:val="000000"/>
                <w:sz w:val="18"/>
                <w:szCs w:val="18"/>
                <w:lang w:val="en-US" w:eastAsia="sk-SK"/>
              </w:rPr>
              <w:t xml:space="preserve"> housing and output gear (external part of shaft only)</w:t>
            </w:r>
          </w:p>
        </w:tc>
        <w:tc>
          <w:tcPr>
            <w:tcW w:w="2268" w:type="dxa"/>
            <w:shd w:val="clear" w:color="auto" w:fill="auto"/>
            <w:vAlign w:val="center"/>
          </w:tcPr>
          <w:p w14:paraId="38CB5CBC" w14:textId="50BDA26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89-A-65-22-00-00A-31AB-A</w:t>
            </w:r>
          </w:p>
        </w:tc>
      </w:tr>
    </w:tbl>
    <w:p w14:paraId="78D6540F" w14:textId="054FE0C1" w:rsidR="00AC1ED1" w:rsidRDefault="00AC1ED1" w:rsidP="00CC353C">
      <w:pPr>
        <w:jc w:val="center"/>
      </w:pPr>
      <w:r w:rsidRPr="00D60A5B">
        <w:rPr>
          <w:rFonts w:ascii="Arial Narrow" w:hAnsi="Arial Narrow"/>
          <w:b/>
          <w:sz w:val="16"/>
          <w:szCs w:val="16"/>
          <w:lang w:val="en-US"/>
        </w:rPr>
        <w:t>Table continues on the next page</w:t>
      </w:r>
      <w:r>
        <w:rPr>
          <w:rFonts w:ascii="Arial Narrow" w:hAnsi="Arial Narrow"/>
          <w:b/>
          <w:sz w:val="16"/>
          <w:szCs w:val="16"/>
          <w:lang w:val="en-US"/>
        </w:rPr>
        <w:t xml:space="preserve"> / </w:t>
      </w:r>
      <w:r>
        <w:rPr>
          <w:rFonts w:ascii="Arial Narrow" w:hAnsi="Arial Narrow"/>
          <w:b/>
          <w:sz w:val="16"/>
          <w:szCs w:val="16"/>
        </w:rPr>
        <w:t xml:space="preserve">Tabuľka pokračuje </w:t>
      </w:r>
      <w:proofErr w:type="gramStart"/>
      <w:r>
        <w:rPr>
          <w:rFonts w:ascii="Arial Narrow" w:hAnsi="Arial Narrow"/>
          <w:b/>
          <w:sz w:val="16"/>
          <w:szCs w:val="16"/>
        </w:rPr>
        <w:t>na</w:t>
      </w:r>
      <w:proofErr w:type="gramEnd"/>
      <w:r>
        <w:rPr>
          <w:rFonts w:ascii="Arial Narrow" w:hAnsi="Arial Narrow"/>
          <w:b/>
          <w:sz w:val="16"/>
          <w:szCs w:val="16"/>
        </w:rPr>
        <w:t xml:space="preserve"> nasledujúcej strane</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51"/>
        <w:gridCol w:w="4961"/>
        <w:gridCol w:w="2268"/>
      </w:tblGrid>
      <w:tr w:rsidR="00AC1ED1" w:rsidRPr="007C204C" w14:paraId="497D87F0" w14:textId="77777777" w:rsidTr="00AC1ED1">
        <w:trPr>
          <w:trHeight w:val="403"/>
        </w:trPr>
        <w:tc>
          <w:tcPr>
            <w:tcW w:w="567" w:type="dxa"/>
            <w:shd w:val="clear" w:color="auto" w:fill="F2F2F2" w:themeFill="background1" w:themeFillShade="F2"/>
            <w:noWrap/>
            <w:vAlign w:val="center"/>
          </w:tcPr>
          <w:p w14:paraId="6124A7ED" w14:textId="77777777" w:rsidR="00AC1ED1" w:rsidRPr="007C204C" w:rsidRDefault="00AC1ED1" w:rsidP="00AC1ED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ATA</w:t>
            </w:r>
          </w:p>
        </w:tc>
        <w:tc>
          <w:tcPr>
            <w:tcW w:w="851" w:type="dxa"/>
            <w:shd w:val="clear" w:color="auto" w:fill="F2F2F2" w:themeFill="background1" w:themeFillShade="F2"/>
            <w:noWrap/>
            <w:vAlign w:val="center"/>
          </w:tcPr>
          <w:p w14:paraId="564B1A8B" w14:textId="77777777" w:rsidR="00AC1ED1" w:rsidRPr="007C204C" w:rsidRDefault="00AC1ED1" w:rsidP="00AC1ED1">
            <w:pPr>
              <w:spacing w:after="0" w:line="240" w:lineRule="auto"/>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NO.</w:t>
            </w:r>
          </w:p>
        </w:tc>
        <w:tc>
          <w:tcPr>
            <w:tcW w:w="4961" w:type="dxa"/>
            <w:shd w:val="clear" w:color="auto" w:fill="F2F2F2" w:themeFill="background1" w:themeFillShade="F2"/>
            <w:vAlign w:val="center"/>
          </w:tcPr>
          <w:p w14:paraId="1A463278" w14:textId="77777777" w:rsidR="00AC1ED1" w:rsidRPr="000D6DD1" w:rsidRDefault="00AC1ED1" w:rsidP="00AC1ED1">
            <w:pPr>
              <w:spacing w:after="0" w:line="240" w:lineRule="auto"/>
              <w:jc w:val="center"/>
              <w:rPr>
                <w:rFonts w:ascii="Arial Narrow" w:eastAsia="Times New Roman" w:hAnsi="Arial Narrow" w:cs="Calibri"/>
                <w:color w:val="000000"/>
                <w:sz w:val="18"/>
                <w:szCs w:val="18"/>
                <w:lang w:val="en-US" w:eastAsia="sk-SK"/>
              </w:rPr>
            </w:pPr>
            <w:r>
              <w:rPr>
                <w:rFonts w:ascii="Arial Narrow" w:eastAsia="Times New Roman" w:hAnsi="Arial Narrow" w:cs="Calibri"/>
                <w:color w:val="000000"/>
                <w:sz w:val="18"/>
                <w:szCs w:val="18"/>
                <w:lang w:val="en-US" w:eastAsia="sk-SK"/>
              </w:rPr>
              <w:t>TASK TITLE</w:t>
            </w:r>
          </w:p>
        </w:tc>
        <w:tc>
          <w:tcPr>
            <w:tcW w:w="2268" w:type="dxa"/>
            <w:shd w:val="clear" w:color="auto" w:fill="F2F2F2" w:themeFill="background1" w:themeFillShade="F2"/>
            <w:vAlign w:val="center"/>
          </w:tcPr>
          <w:p w14:paraId="120AF59F" w14:textId="77777777" w:rsidR="00AC1ED1" w:rsidRPr="007C204C" w:rsidRDefault="00AC1ED1" w:rsidP="00AC1ED1">
            <w:pPr>
              <w:spacing w:after="0" w:line="240" w:lineRule="auto"/>
              <w:ind w:firstLineChars="100" w:firstLine="180"/>
              <w:jc w:val="center"/>
              <w:rPr>
                <w:rFonts w:ascii="Arial Narrow" w:eastAsia="Times New Roman" w:hAnsi="Arial Narrow" w:cs="Calibri"/>
                <w:color w:val="000000"/>
                <w:sz w:val="18"/>
                <w:szCs w:val="18"/>
                <w:lang w:eastAsia="sk-SK"/>
              </w:rPr>
            </w:pPr>
            <w:r>
              <w:rPr>
                <w:rFonts w:ascii="Arial Narrow" w:eastAsia="Times New Roman" w:hAnsi="Arial Narrow" w:cs="Calibri"/>
                <w:color w:val="000000"/>
                <w:sz w:val="18"/>
                <w:szCs w:val="18"/>
                <w:lang w:eastAsia="sk-SK"/>
              </w:rPr>
              <w:t>REFERENCE</w:t>
            </w:r>
          </w:p>
        </w:tc>
      </w:tr>
      <w:tr w:rsidR="00AC1ED1" w:rsidRPr="007C204C" w14:paraId="416E92C7" w14:textId="77777777" w:rsidTr="00703692">
        <w:trPr>
          <w:trHeight w:val="40"/>
        </w:trPr>
        <w:tc>
          <w:tcPr>
            <w:tcW w:w="567" w:type="dxa"/>
            <w:shd w:val="clear" w:color="auto" w:fill="auto"/>
            <w:noWrap/>
            <w:vAlign w:val="center"/>
          </w:tcPr>
          <w:p w14:paraId="3D91BBBC" w14:textId="4A01B26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shd w:val="clear" w:color="auto" w:fill="auto"/>
            <w:noWrap/>
            <w:vAlign w:val="center"/>
          </w:tcPr>
          <w:p w14:paraId="1ADBFD15" w14:textId="3E254E7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65-26</w:t>
            </w:r>
          </w:p>
        </w:tc>
        <w:tc>
          <w:tcPr>
            <w:tcW w:w="4961" w:type="dxa"/>
            <w:shd w:val="clear" w:color="auto" w:fill="auto"/>
            <w:vAlign w:val="center"/>
          </w:tcPr>
          <w:p w14:paraId="0488C3AF" w14:textId="3840F909"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tail rotor drive shaft (TRDS) number 2, 3 and 4</w:t>
            </w:r>
          </w:p>
        </w:tc>
        <w:tc>
          <w:tcPr>
            <w:tcW w:w="2268" w:type="dxa"/>
            <w:shd w:val="clear" w:color="auto" w:fill="auto"/>
            <w:vAlign w:val="center"/>
          </w:tcPr>
          <w:p w14:paraId="0DC7B4C5" w14:textId="2F9EB021"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89-A-65-11-00-00A-31AB-B</w:t>
            </w:r>
          </w:p>
        </w:tc>
      </w:tr>
      <w:tr w:rsidR="00AC1ED1" w:rsidRPr="007C204C" w14:paraId="78809B7D" w14:textId="77777777" w:rsidTr="00703692">
        <w:trPr>
          <w:trHeight w:val="40"/>
        </w:trPr>
        <w:tc>
          <w:tcPr>
            <w:tcW w:w="567" w:type="dxa"/>
            <w:shd w:val="clear" w:color="auto" w:fill="auto"/>
            <w:noWrap/>
            <w:vAlign w:val="center"/>
          </w:tcPr>
          <w:p w14:paraId="187AFDDD" w14:textId="78DA090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w:t>
            </w:r>
          </w:p>
        </w:tc>
        <w:tc>
          <w:tcPr>
            <w:tcW w:w="851" w:type="dxa"/>
            <w:shd w:val="clear" w:color="auto" w:fill="auto"/>
            <w:noWrap/>
            <w:vAlign w:val="center"/>
          </w:tcPr>
          <w:p w14:paraId="4169CD45" w14:textId="5F999D92"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65-28</w:t>
            </w:r>
          </w:p>
        </w:tc>
        <w:tc>
          <w:tcPr>
            <w:tcW w:w="4961" w:type="dxa"/>
            <w:shd w:val="clear" w:color="auto" w:fill="auto"/>
            <w:vAlign w:val="center"/>
          </w:tcPr>
          <w:p w14:paraId="12F49C92" w14:textId="233EDB42"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tail rotor drive shaft (TRDS) connecting bolts, damper and bearing housing assemblies</w:t>
            </w:r>
          </w:p>
        </w:tc>
        <w:tc>
          <w:tcPr>
            <w:tcW w:w="2268" w:type="dxa"/>
            <w:shd w:val="clear" w:color="auto" w:fill="auto"/>
            <w:vAlign w:val="center"/>
          </w:tcPr>
          <w:p w14:paraId="4D2751F9" w14:textId="3D6E381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89-A-65-11-00-00A-31AC-A</w:t>
            </w:r>
          </w:p>
        </w:tc>
      </w:tr>
      <w:tr w:rsidR="00AC1ED1" w:rsidRPr="007C204C" w14:paraId="507CAF0A" w14:textId="77777777" w:rsidTr="00703692">
        <w:trPr>
          <w:trHeight w:val="40"/>
        </w:trPr>
        <w:tc>
          <w:tcPr>
            <w:tcW w:w="567" w:type="dxa"/>
            <w:shd w:val="clear" w:color="auto" w:fill="auto"/>
            <w:noWrap/>
            <w:vAlign w:val="center"/>
          </w:tcPr>
          <w:p w14:paraId="2D4A2969" w14:textId="5A53E0D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75</w:t>
            </w:r>
          </w:p>
        </w:tc>
        <w:tc>
          <w:tcPr>
            <w:tcW w:w="851" w:type="dxa"/>
            <w:shd w:val="clear" w:color="auto" w:fill="auto"/>
            <w:noWrap/>
            <w:vAlign w:val="center"/>
          </w:tcPr>
          <w:p w14:paraId="11236DE0" w14:textId="5EE623A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75-01</w:t>
            </w:r>
          </w:p>
        </w:tc>
        <w:tc>
          <w:tcPr>
            <w:tcW w:w="4961" w:type="dxa"/>
            <w:shd w:val="clear" w:color="auto" w:fill="auto"/>
            <w:vAlign w:val="center"/>
          </w:tcPr>
          <w:p w14:paraId="173ADDDB" w14:textId="3DF36FD3"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Operational check of engine anti-icing system</w:t>
            </w:r>
          </w:p>
        </w:tc>
        <w:tc>
          <w:tcPr>
            <w:tcW w:w="2268" w:type="dxa"/>
            <w:shd w:val="clear" w:color="auto" w:fill="auto"/>
            <w:vAlign w:val="center"/>
          </w:tcPr>
          <w:p w14:paraId="485DC5DE" w14:textId="3F15D28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89-A-30-21-00-00A-320A-A</w:t>
            </w:r>
          </w:p>
        </w:tc>
      </w:tr>
      <w:tr w:rsidR="00AC1ED1" w:rsidRPr="007C204C" w14:paraId="6672BCAC" w14:textId="77777777" w:rsidTr="00CC353C">
        <w:trPr>
          <w:trHeight w:val="40"/>
        </w:trPr>
        <w:tc>
          <w:tcPr>
            <w:tcW w:w="567" w:type="dxa"/>
            <w:shd w:val="clear" w:color="auto" w:fill="auto"/>
            <w:noWrap/>
            <w:vAlign w:val="bottom"/>
          </w:tcPr>
          <w:p w14:paraId="70AE0610"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5F2B97E6" w14:textId="5ABCFB15"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CP-001</w:t>
            </w:r>
          </w:p>
        </w:tc>
        <w:tc>
          <w:tcPr>
            <w:tcW w:w="4961" w:type="dxa"/>
            <w:shd w:val="clear" w:color="auto" w:fill="auto"/>
            <w:vAlign w:val="center"/>
          </w:tcPr>
          <w:p w14:paraId="266F29FF" w14:textId="1EF94459" w:rsidR="00AC1ED1" w:rsidRPr="00D60A5B"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General visual inspection of windshields and </w:t>
            </w:r>
            <w:r w:rsidRPr="000D6DD1">
              <w:rPr>
                <w:rFonts w:ascii="Arial Narrow" w:eastAsia="Times New Roman" w:hAnsi="Arial Narrow" w:cs="Calibri"/>
                <w:color w:val="000000"/>
                <w:sz w:val="18"/>
                <w:szCs w:val="18"/>
                <w:lang w:val="en-US" w:eastAsia="sk-SK"/>
              </w:rPr>
              <w:t>transparent</w:t>
            </w:r>
            <w:r w:rsidRPr="00703692">
              <w:rPr>
                <w:rFonts w:ascii="Arial Narrow" w:eastAsia="Times New Roman" w:hAnsi="Arial Narrow" w:cs="Calibri"/>
                <w:color w:val="000000"/>
                <w:sz w:val="18"/>
                <w:szCs w:val="18"/>
                <w:lang w:val="en-US" w:eastAsia="sk-SK"/>
              </w:rPr>
              <w:t xml:space="preserve"> area</w:t>
            </w:r>
          </w:p>
        </w:tc>
        <w:tc>
          <w:tcPr>
            <w:tcW w:w="2268" w:type="dxa"/>
            <w:shd w:val="clear" w:color="auto" w:fill="auto"/>
            <w:vAlign w:val="center"/>
          </w:tcPr>
          <w:p w14:paraId="11AAF481" w14:textId="5BBFDD80"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89-A-20-80-00-01A-310A-D</w:t>
            </w:r>
          </w:p>
        </w:tc>
      </w:tr>
      <w:tr w:rsidR="00AC1ED1" w:rsidRPr="007C204C" w14:paraId="2DC4C7DA" w14:textId="77777777" w:rsidTr="00AC1ED1">
        <w:trPr>
          <w:trHeight w:val="40"/>
        </w:trPr>
        <w:tc>
          <w:tcPr>
            <w:tcW w:w="567" w:type="dxa"/>
            <w:shd w:val="clear" w:color="auto" w:fill="auto"/>
            <w:noWrap/>
            <w:vAlign w:val="bottom"/>
          </w:tcPr>
          <w:p w14:paraId="4FED3F11"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5B9942CB" w14:textId="7133B356"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CP-035</w:t>
            </w:r>
          </w:p>
        </w:tc>
        <w:tc>
          <w:tcPr>
            <w:tcW w:w="4961" w:type="dxa"/>
            <w:shd w:val="clear" w:color="auto" w:fill="auto"/>
            <w:vAlign w:val="center"/>
          </w:tcPr>
          <w:p w14:paraId="21A45ADC" w14:textId="6773CC79"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engine bays</w:t>
            </w:r>
          </w:p>
        </w:tc>
        <w:tc>
          <w:tcPr>
            <w:tcW w:w="2268" w:type="dxa"/>
            <w:shd w:val="clear" w:color="auto" w:fill="auto"/>
            <w:vAlign w:val="center"/>
          </w:tcPr>
          <w:p w14:paraId="393E8017" w14:textId="60781CE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89-A-20-82-08-00A-31AA-D</w:t>
            </w:r>
          </w:p>
        </w:tc>
      </w:tr>
      <w:tr w:rsidR="00AC1ED1" w:rsidRPr="007C204C" w14:paraId="68925B23" w14:textId="77777777" w:rsidTr="00AC1ED1">
        <w:trPr>
          <w:trHeight w:val="40"/>
        </w:trPr>
        <w:tc>
          <w:tcPr>
            <w:tcW w:w="567" w:type="dxa"/>
            <w:shd w:val="clear" w:color="auto" w:fill="auto"/>
            <w:noWrap/>
            <w:vAlign w:val="bottom"/>
          </w:tcPr>
          <w:p w14:paraId="001BFC66"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4CAE75F3" w14:textId="51BF453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CP-036</w:t>
            </w:r>
          </w:p>
        </w:tc>
        <w:tc>
          <w:tcPr>
            <w:tcW w:w="4961" w:type="dxa"/>
            <w:shd w:val="clear" w:color="auto" w:fill="auto"/>
            <w:vAlign w:val="center"/>
          </w:tcPr>
          <w:p w14:paraId="5BEFBB27" w14:textId="31CF910C"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APU bay</w:t>
            </w:r>
          </w:p>
        </w:tc>
        <w:tc>
          <w:tcPr>
            <w:tcW w:w="2268" w:type="dxa"/>
            <w:shd w:val="clear" w:color="auto" w:fill="auto"/>
            <w:vAlign w:val="center"/>
          </w:tcPr>
          <w:p w14:paraId="16EBA129" w14:textId="02FC3E1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89-A-20-82-09-00A-31AA-D</w:t>
            </w:r>
          </w:p>
        </w:tc>
      </w:tr>
      <w:tr w:rsidR="00AC1ED1" w:rsidRPr="007C204C" w14:paraId="3F7A41DD" w14:textId="77777777" w:rsidTr="00AC1ED1">
        <w:trPr>
          <w:trHeight w:val="40"/>
        </w:trPr>
        <w:tc>
          <w:tcPr>
            <w:tcW w:w="567" w:type="dxa"/>
            <w:vMerge w:val="restart"/>
            <w:shd w:val="clear" w:color="auto" w:fill="auto"/>
            <w:noWrap/>
            <w:vAlign w:val="bottom"/>
          </w:tcPr>
          <w:p w14:paraId="6B83B809"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vMerge w:val="restart"/>
            <w:shd w:val="clear" w:color="auto" w:fill="auto"/>
            <w:noWrap/>
            <w:vAlign w:val="center"/>
          </w:tcPr>
          <w:p w14:paraId="37381AEB" w14:textId="503D879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CP-053</w:t>
            </w:r>
          </w:p>
        </w:tc>
        <w:tc>
          <w:tcPr>
            <w:tcW w:w="4961" w:type="dxa"/>
            <w:vMerge w:val="restart"/>
            <w:shd w:val="clear" w:color="auto" w:fill="auto"/>
            <w:vAlign w:val="center"/>
          </w:tcPr>
          <w:p w14:paraId="7E6D87B4" w14:textId="638675B4"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Detailed inspection of upper deck </w:t>
            </w:r>
            <w:r w:rsidRPr="000D6DD1">
              <w:rPr>
                <w:rFonts w:ascii="Arial Narrow" w:eastAsia="Times New Roman" w:hAnsi="Arial Narrow" w:cs="Calibri"/>
                <w:color w:val="000000"/>
                <w:sz w:val="18"/>
                <w:szCs w:val="18"/>
                <w:lang w:val="en-US" w:eastAsia="sk-SK"/>
              </w:rPr>
              <w:t>equipment</w:t>
            </w:r>
            <w:r w:rsidRPr="00703692">
              <w:rPr>
                <w:rFonts w:ascii="Arial Narrow" w:eastAsia="Times New Roman" w:hAnsi="Arial Narrow" w:cs="Calibri"/>
                <w:color w:val="000000"/>
                <w:sz w:val="18"/>
                <w:szCs w:val="18"/>
                <w:lang w:val="en-US" w:eastAsia="sk-SK"/>
              </w:rPr>
              <w:t xml:space="preserve"> interface areas with the structure</w:t>
            </w:r>
          </w:p>
        </w:tc>
        <w:tc>
          <w:tcPr>
            <w:tcW w:w="2268" w:type="dxa"/>
            <w:shd w:val="clear" w:color="auto" w:fill="auto"/>
            <w:vAlign w:val="center"/>
          </w:tcPr>
          <w:p w14:paraId="4AFBF887" w14:textId="385E64C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89-A-20-82-04-01A-31AA-D</w:t>
            </w:r>
          </w:p>
        </w:tc>
      </w:tr>
      <w:tr w:rsidR="00AC1ED1" w:rsidRPr="007C204C" w14:paraId="611F4588" w14:textId="77777777" w:rsidTr="00AC1ED1">
        <w:trPr>
          <w:trHeight w:val="40"/>
        </w:trPr>
        <w:tc>
          <w:tcPr>
            <w:tcW w:w="567" w:type="dxa"/>
            <w:vMerge/>
            <w:shd w:val="clear" w:color="auto" w:fill="auto"/>
            <w:noWrap/>
            <w:vAlign w:val="bottom"/>
          </w:tcPr>
          <w:p w14:paraId="0DEFE5D3"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vMerge/>
            <w:shd w:val="clear" w:color="auto" w:fill="auto"/>
            <w:noWrap/>
            <w:vAlign w:val="center"/>
          </w:tcPr>
          <w:p w14:paraId="47507E08" w14:textId="7777777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4961" w:type="dxa"/>
            <w:vMerge/>
            <w:shd w:val="clear" w:color="auto" w:fill="auto"/>
            <w:vAlign w:val="center"/>
          </w:tcPr>
          <w:p w14:paraId="75FFE374" w14:textId="77777777"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p>
        </w:tc>
        <w:tc>
          <w:tcPr>
            <w:tcW w:w="2268" w:type="dxa"/>
            <w:shd w:val="clear" w:color="auto" w:fill="auto"/>
            <w:vAlign w:val="center"/>
          </w:tcPr>
          <w:p w14:paraId="74C5BE37" w14:textId="07BB4E7F"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89-A-20-82-07-00A-31AA-D</w:t>
            </w:r>
          </w:p>
        </w:tc>
      </w:tr>
      <w:tr w:rsidR="00AC1ED1" w:rsidRPr="007C204C" w14:paraId="612FC511" w14:textId="77777777" w:rsidTr="00AC1ED1">
        <w:trPr>
          <w:trHeight w:val="40"/>
        </w:trPr>
        <w:tc>
          <w:tcPr>
            <w:tcW w:w="567" w:type="dxa"/>
            <w:shd w:val="clear" w:color="auto" w:fill="auto"/>
            <w:noWrap/>
            <w:vAlign w:val="bottom"/>
          </w:tcPr>
          <w:p w14:paraId="5F8DA698"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583D0EE7" w14:textId="00A80EC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CP-054</w:t>
            </w:r>
          </w:p>
        </w:tc>
        <w:tc>
          <w:tcPr>
            <w:tcW w:w="4961" w:type="dxa"/>
            <w:shd w:val="clear" w:color="auto" w:fill="auto"/>
            <w:vAlign w:val="center"/>
          </w:tcPr>
          <w:p w14:paraId="39718D29" w14:textId="4A4B5D21"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firewalls installation in the tunnel area below the APU bay and between the engine bays</w:t>
            </w:r>
          </w:p>
        </w:tc>
        <w:tc>
          <w:tcPr>
            <w:tcW w:w="2268" w:type="dxa"/>
            <w:shd w:val="clear" w:color="auto" w:fill="auto"/>
            <w:vAlign w:val="center"/>
          </w:tcPr>
          <w:p w14:paraId="54411E2F" w14:textId="4840925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89-A-20-82-07-01A-31AA-D</w:t>
            </w:r>
          </w:p>
        </w:tc>
      </w:tr>
      <w:tr w:rsidR="00AC1ED1" w:rsidRPr="007C204C" w14:paraId="71659BB9" w14:textId="77777777" w:rsidTr="00AC1ED1">
        <w:trPr>
          <w:trHeight w:val="40"/>
        </w:trPr>
        <w:tc>
          <w:tcPr>
            <w:tcW w:w="567" w:type="dxa"/>
            <w:shd w:val="clear" w:color="auto" w:fill="auto"/>
            <w:noWrap/>
            <w:vAlign w:val="bottom"/>
          </w:tcPr>
          <w:p w14:paraId="39C1EEB5"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5FEF58BD" w14:textId="6213FA3F"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CP-055</w:t>
            </w:r>
          </w:p>
        </w:tc>
        <w:tc>
          <w:tcPr>
            <w:tcW w:w="4961" w:type="dxa"/>
            <w:shd w:val="clear" w:color="auto" w:fill="auto"/>
            <w:vAlign w:val="center"/>
          </w:tcPr>
          <w:p w14:paraId="7C2C3355" w14:textId="33742E69"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main fuel tank sump areas</w:t>
            </w:r>
          </w:p>
        </w:tc>
        <w:tc>
          <w:tcPr>
            <w:tcW w:w="2268" w:type="dxa"/>
            <w:shd w:val="clear" w:color="auto" w:fill="auto"/>
            <w:vAlign w:val="center"/>
          </w:tcPr>
          <w:p w14:paraId="46BA3A91" w14:textId="0B253EB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89-A-20-81-06-01A-311A-D</w:t>
            </w:r>
          </w:p>
        </w:tc>
      </w:tr>
      <w:tr w:rsidR="00AC1ED1" w:rsidRPr="007C204C" w14:paraId="1EB3F17C" w14:textId="77777777" w:rsidTr="00AC1ED1">
        <w:trPr>
          <w:trHeight w:val="40"/>
        </w:trPr>
        <w:tc>
          <w:tcPr>
            <w:tcW w:w="567" w:type="dxa"/>
            <w:shd w:val="clear" w:color="auto" w:fill="auto"/>
            <w:noWrap/>
            <w:vAlign w:val="bottom"/>
          </w:tcPr>
          <w:p w14:paraId="2546FABC"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2F0DC268" w14:textId="7843DF4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CP-056</w:t>
            </w:r>
          </w:p>
        </w:tc>
        <w:tc>
          <w:tcPr>
            <w:tcW w:w="4961" w:type="dxa"/>
            <w:shd w:val="clear" w:color="auto" w:fill="auto"/>
            <w:vAlign w:val="center"/>
          </w:tcPr>
          <w:p w14:paraId="3DE7EDE4" w14:textId="5ED8F68A"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nose and main landing gear bays</w:t>
            </w:r>
          </w:p>
        </w:tc>
        <w:tc>
          <w:tcPr>
            <w:tcW w:w="2268" w:type="dxa"/>
            <w:shd w:val="clear" w:color="auto" w:fill="auto"/>
            <w:vAlign w:val="center"/>
          </w:tcPr>
          <w:p w14:paraId="059E2311" w14:textId="4476E6DF"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89-A-20-81-02-00A-31AA-D</w:t>
            </w:r>
          </w:p>
        </w:tc>
      </w:tr>
      <w:tr w:rsidR="00AC1ED1" w:rsidRPr="007C204C" w14:paraId="13A6B844" w14:textId="77777777" w:rsidTr="00AC1ED1">
        <w:trPr>
          <w:trHeight w:val="40"/>
        </w:trPr>
        <w:tc>
          <w:tcPr>
            <w:tcW w:w="567" w:type="dxa"/>
            <w:shd w:val="clear" w:color="auto" w:fill="auto"/>
            <w:noWrap/>
            <w:vAlign w:val="bottom"/>
          </w:tcPr>
          <w:p w14:paraId="7D5ADB79"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21A2AF4A" w14:textId="7DF7C81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CP-057</w:t>
            </w:r>
          </w:p>
        </w:tc>
        <w:tc>
          <w:tcPr>
            <w:tcW w:w="4961" w:type="dxa"/>
            <w:shd w:val="clear" w:color="auto" w:fill="auto"/>
            <w:vAlign w:val="center"/>
          </w:tcPr>
          <w:p w14:paraId="792B66F2" w14:textId="25C40DD2"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main battery bay</w:t>
            </w:r>
          </w:p>
        </w:tc>
        <w:tc>
          <w:tcPr>
            <w:tcW w:w="2268" w:type="dxa"/>
            <w:shd w:val="clear" w:color="auto" w:fill="auto"/>
            <w:vAlign w:val="center"/>
          </w:tcPr>
          <w:p w14:paraId="1119538B" w14:textId="6D5307A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89-A-20-81-01-00A-31AA-D</w:t>
            </w:r>
          </w:p>
        </w:tc>
      </w:tr>
      <w:tr w:rsidR="00AC1ED1" w:rsidRPr="007C204C" w14:paraId="1F93754B" w14:textId="77777777" w:rsidTr="00AC1ED1">
        <w:trPr>
          <w:trHeight w:val="40"/>
        </w:trPr>
        <w:tc>
          <w:tcPr>
            <w:tcW w:w="567" w:type="dxa"/>
            <w:shd w:val="clear" w:color="auto" w:fill="auto"/>
            <w:noWrap/>
            <w:vAlign w:val="bottom"/>
          </w:tcPr>
          <w:p w14:paraId="7E7778EE"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4867473C" w14:textId="770772F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CP-058</w:t>
            </w:r>
          </w:p>
        </w:tc>
        <w:tc>
          <w:tcPr>
            <w:tcW w:w="4961" w:type="dxa"/>
            <w:shd w:val="clear" w:color="auto" w:fill="auto"/>
            <w:vAlign w:val="center"/>
          </w:tcPr>
          <w:p w14:paraId="3D249D8B" w14:textId="73D375AD"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access panels and provision of cockpit and cabin lower structure</w:t>
            </w:r>
          </w:p>
        </w:tc>
        <w:tc>
          <w:tcPr>
            <w:tcW w:w="2268" w:type="dxa"/>
            <w:shd w:val="clear" w:color="auto" w:fill="auto"/>
            <w:vAlign w:val="center"/>
          </w:tcPr>
          <w:p w14:paraId="40BCA1AE" w14:textId="12567459"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89-A-20-81-08-01A-31AA-D</w:t>
            </w:r>
          </w:p>
        </w:tc>
      </w:tr>
      <w:tr w:rsidR="00AC1ED1" w:rsidRPr="007C204C" w14:paraId="7974C6C1" w14:textId="77777777" w:rsidTr="00AC1ED1">
        <w:trPr>
          <w:trHeight w:val="40"/>
        </w:trPr>
        <w:tc>
          <w:tcPr>
            <w:tcW w:w="567" w:type="dxa"/>
            <w:shd w:val="clear" w:color="auto" w:fill="auto"/>
            <w:noWrap/>
            <w:vAlign w:val="bottom"/>
          </w:tcPr>
          <w:p w14:paraId="32362E8D"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63A4A765" w14:textId="0FF9C62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CP-059</w:t>
            </w:r>
          </w:p>
        </w:tc>
        <w:tc>
          <w:tcPr>
            <w:tcW w:w="4961" w:type="dxa"/>
            <w:shd w:val="clear" w:color="auto" w:fill="auto"/>
            <w:vAlign w:val="center"/>
          </w:tcPr>
          <w:p w14:paraId="3EB6B52B" w14:textId="7C3400F6"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cabin floor</w:t>
            </w:r>
          </w:p>
        </w:tc>
        <w:tc>
          <w:tcPr>
            <w:tcW w:w="2268" w:type="dxa"/>
            <w:shd w:val="clear" w:color="auto" w:fill="auto"/>
            <w:vAlign w:val="center"/>
          </w:tcPr>
          <w:p w14:paraId="0251068B" w14:textId="7215D70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89-A-20-81-13-00A-31AA-D</w:t>
            </w:r>
          </w:p>
        </w:tc>
      </w:tr>
      <w:tr w:rsidR="00AC1ED1" w:rsidRPr="007C204C" w14:paraId="351E3BE6" w14:textId="77777777" w:rsidTr="00AC1ED1">
        <w:trPr>
          <w:trHeight w:val="40"/>
        </w:trPr>
        <w:tc>
          <w:tcPr>
            <w:tcW w:w="567" w:type="dxa"/>
            <w:shd w:val="clear" w:color="auto" w:fill="auto"/>
            <w:noWrap/>
            <w:vAlign w:val="bottom"/>
          </w:tcPr>
          <w:p w14:paraId="1E18E097"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3B6CB54E" w14:textId="63ECAAE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CP-060</w:t>
            </w:r>
          </w:p>
        </w:tc>
        <w:tc>
          <w:tcPr>
            <w:tcW w:w="4961" w:type="dxa"/>
            <w:shd w:val="clear" w:color="auto" w:fill="auto"/>
            <w:vAlign w:val="center"/>
          </w:tcPr>
          <w:p w14:paraId="547450DE" w14:textId="0964B97C"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tail boom upper structure</w:t>
            </w:r>
          </w:p>
        </w:tc>
        <w:tc>
          <w:tcPr>
            <w:tcW w:w="2268" w:type="dxa"/>
            <w:shd w:val="clear" w:color="auto" w:fill="auto"/>
            <w:vAlign w:val="center"/>
          </w:tcPr>
          <w:p w14:paraId="0D4F4532" w14:textId="782C768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89-A-20-82-03-00A-311A-D</w:t>
            </w:r>
          </w:p>
        </w:tc>
      </w:tr>
      <w:tr w:rsidR="00AC1ED1" w:rsidRPr="007C204C" w14:paraId="70786B2F" w14:textId="77777777" w:rsidTr="00AC1ED1">
        <w:trPr>
          <w:trHeight w:val="40"/>
        </w:trPr>
        <w:tc>
          <w:tcPr>
            <w:tcW w:w="567" w:type="dxa"/>
            <w:shd w:val="clear" w:color="auto" w:fill="auto"/>
            <w:noWrap/>
            <w:vAlign w:val="bottom"/>
          </w:tcPr>
          <w:p w14:paraId="57F49409"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5CE01335" w14:textId="56B4CBE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CP-061</w:t>
            </w:r>
          </w:p>
        </w:tc>
        <w:tc>
          <w:tcPr>
            <w:tcW w:w="4961" w:type="dxa"/>
            <w:shd w:val="clear" w:color="auto" w:fill="auto"/>
            <w:vAlign w:val="center"/>
          </w:tcPr>
          <w:p w14:paraId="1B4DAE59" w14:textId="71004BFD"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tail boom lower structure and tail fin</w:t>
            </w:r>
          </w:p>
        </w:tc>
        <w:tc>
          <w:tcPr>
            <w:tcW w:w="2268" w:type="dxa"/>
            <w:shd w:val="clear" w:color="auto" w:fill="auto"/>
            <w:vAlign w:val="center"/>
          </w:tcPr>
          <w:p w14:paraId="0E265ADC" w14:textId="337023A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89-A-20-84-01-00A-311A-D</w:t>
            </w:r>
          </w:p>
        </w:tc>
      </w:tr>
      <w:tr w:rsidR="00AC1ED1" w:rsidRPr="007C204C" w14:paraId="60809D2F" w14:textId="77777777" w:rsidTr="00AC1ED1">
        <w:trPr>
          <w:trHeight w:val="40"/>
        </w:trPr>
        <w:tc>
          <w:tcPr>
            <w:tcW w:w="567" w:type="dxa"/>
            <w:shd w:val="clear" w:color="auto" w:fill="auto"/>
            <w:noWrap/>
            <w:vAlign w:val="bottom"/>
          </w:tcPr>
          <w:p w14:paraId="6DBEBF33"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49B9F705" w14:textId="411AFFE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CP-062</w:t>
            </w:r>
          </w:p>
        </w:tc>
        <w:tc>
          <w:tcPr>
            <w:tcW w:w="4961" w:type="dxa"/>
            <w:shd w:val="clear" w:color="auto" w:fill="auto"/>
            <w:vAlign w:val="center"/>
          </w:tcPr>
          <w:p w14:paraId="7E465F71" w14:textId="43D7DCA4"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tail boom internal structure</w:t>
            </w:r>
          </w:p>
        </w:tc>
        <w:tc>
          <w:tcPr>
            <w:tcW w:w="2268" w:type="dxa"/>
            <w:shd w:val="clear" w:color="auto" w:fill="auto"/>
            <w:vAlign w:val="center"/>
          </w:tcPr>
          <w:p w14:paraId="6CC87014" w14:textId="4B38615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89-A-20-84-04-00A-31AA-D</w:t>
            </w:r>
          </w:p>
        </w:tc>
      </w:tr>
      <w:tr w:rsidR="00AC1ED1" w:rsidRPr="007C204C" w14:paraId="0261B622" w14:textId="77777777" w:rsidTr="00AC1ED1">
        <w:trPr>
          <w:trHeight w:val="40"/>
        </w:trPr>
        <w:tc>
          <w:tcPr>
            <w:tcW w:w="567" w:type="dxa"/>
            <w:shd w:val="clear" w:color="auto" w:fill="auto"/>
            <w:noWrap/>
            <w:vAlign w:val="bottom"/>
          </w:tcPr>
          <w:p w14:paraId="4E48C4E3"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58B617D9" w14:textId="7994E3D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CP-063</w:t>
            </w:r>
          </w:p>
        </w:tc>
        <w:tc>
          <w:tcPr>
            <w:tcW w:w="4961" w:type="dxa"/>
            <w:shd w:val="clear" w:color="auto" w:fill="auto"/>
            <w:vAlign w:val="center"/>
          </w:tcPr>
          <w:p w14:paraId="5CBDC270" w14:textId="5FF54609"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baggage compartment</w:t>
            </w:r>
          </w:p>
        </w:tc>
        <w:tc>
          <w:tcPr>
            <w:tcW w:w="2268" w:type="dxa"/>
            <w:shd w:val="clear" w:color="auto" w:fill="auto"/>
            <w:vAlign w:val="center"/>
          </w:tcPr>
          <w:p w14:paraId="76D91E06" w14:textId="5F8CA826"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89-A-20-81-07-00A-31AA-D</w:t>
            </w:r>
          </w:p>
        </w:tc>
      </w:tr>
      <w:tr w:rsidR="00AC1ED1" w:rsidRPr="007C204C" w14:paraId="14BFDA42" w14:textId="77777777" w:rsidTr="00AC1ED1">
        <w:trPr>
          <w:trHeight w:val="40"/>
        </w:trPr>
        <w:tc>
          <w:tcPr>
            <w:tcW w:w="567" w:type="dxa"/>
            <w:shd w:val="clear" w:color="auto" w:fill="auto"/>
            <w:noWrap/>
            <w:vAlign w:val="bottom"/>
          </w:tcPr>
          <w:p w14:paraId="4B77FCDF"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552CE66E" w14:textId="1F24D0F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CP-064</w:t>
            </w:r>
          </w:p>
        </w:tc>
        <w:tc>
          <w:tcPr>
            <w:tcW w:w="4961" w:type="dxa"/>
            <w:shd w:val="clear" w:color="auto" w:fill="auto"/>
            <w:vAlign w:val="center"/>
          </w:tcPr>
          <w:p w14:paraId="3690E79F" w14:textId="6270ABE1"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baggage compartment lower structure</w:t>
            </w:r>
          </w:p>
        </w:tc>
        <w:tc>
          <w:tcPr>
            <w:tcW w:w="2268" w:type="dxa"/>
            <w:shd w:val="clear" w:color="auto" w:fill="auto"/>
            <w:vAlign w:val="center"/>
          </w:tcPr>
          <w:p w14:paraId="70129A8C" w14:textId="177EBA0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89-A-20-81-10-00A-311A-D</w:t>
            </w:r>
          </w:p>
        </w:tc>
      </w:tr>
      <w:tr w:rsidR="00AC1ED1" w:rsidRPr="007C204C" w14:paraId="7A71D0FF" w14:textId="77777777" w:rsidTr="00AC1ED1">
        <w:trPr>
          <w:trHeight w:val="40"/>
        </w:trPr>
        <w:tc>
          <w:tcPr>
            <w:tcW w:w="567" w:type="dxa"/>
            <w:shd w:val="clear" w:color="auto" w:fill="auto"/>
            <w:noWrap/>
            <w:vAlign w:val="bottom"/>
          </w:tcPr>
          <w:p w14:paraId="5085761F"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2B116A5D" w14:textId="7B6BAF3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CP-065</w:t>
            </w:r>
          </w:p>
        </w:tc>
        <w:tc>
          <w:tcPr>
            <w:tcW w:w="4961" w:type="dxa"/>
            <w:shd w:val="clear" w:color="auto" w:fill="auto"/>
            <w:vAlign w:val="center"/>
          </w:tcPr>
          <w:p w14:paraId="562A493A" w14:textId="6D2E8083"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baggage compartment avionic bay</w:t>
            </w:r>
          </w:p>
        </w:tc>
        <w:tc>
          <w:tcPr>
            <w:tcW w:w="2268" w:type="dxa"/>
            <w:shd w:val="clear" w:color="auto" w:fill="auto"/>
            <w:vAlign w:val="center"/>
          </w:tcPr>
          <w:p w14:paraId="2F480EF0" w14:textId="2C051B3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89-A-20-81-07-02A-31AA-D</w:t>
            </w:r>
          </w:p>
        </w:tc>
      </w:tr>
      <w:tr w:rsidR="00AC1ED1" w:rsidRPr="007C204C" w14:paraId="44DE3BAA" w14:textId="77777777" w:rsidTr="00AC1ED1">
        <w:trPr>
          <w:trHeight w:val="40"/>
        </w:trPr>
        <w:tc>
          <w:tcPr>
            <w:tcW w:w="567" w:type="dxa"/>
            <w:shd w:val="clear" w:color="auto" w:fill="auto"/>
            <w:noWrap/>
            <w:vAlign w:val="bottom"/>
          </w:tcPr>
          <w:p w14:paraId="0964096A"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5DC9E446" w14:textId="1CA3CC31"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CP-066</w:t>
            </w:r>
          </w:p>
        </w:tc>
        <w:tc>
          <w:tcPr>
            <w:tcW w:w="4961" w:type="dxa"/>
            <w:shd w:val="clear" w:color="auto" w:fill="auto"/>
            <w:vAlign w:val="center"/>
          </w:tcPr>
          <w:p w14:paraId="2547372F" w14:textId="52DD28B3"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Detailed inspection of </w:t>
            </w:r>
            <w:proofErr w:type="spellStart"/>
            <w:r w:rsidRPr="00703692">
              <w:rPr>
                <w:rFonts w:ascii="Arial Narrow" w:eastAsia="Times New Roman" w:hAnsi="Arial Narrow" w:cs="Calibri"/>
                <w:color w:val="000000"/>
                <w:sz w:val="18"/>
                <w:szCs w:val="18"/>
                <w:lang w:val="en-US" w:eastAsia="sk-SK"/>
              </w:rPr>
              <w:t>interseat</w:t>
            </w:r>
            <w:proofErr w:type="spellEnd"/>
            <w:r w:rsidRPr="00703692">
              <w:rPr>
                <w:rFonts w:ascii="Arial Narrow" w:eastAsia="Times New Roman" w:hAnsi="Arial Narrow" w:cs="Calibri"/>
                <w:color w:val="000000"/>
                <w:sz w:val="18"/>
                <w:szCs w:val="18"/>
                <w:lang w:val="en-US" w:eastAsia="sk-SK"/>
              </w:rPr>
              <w:t xml:space="preserve"> console</w:t>
            </w:r>
          </w:p>
        </w:tc>
        <w:tc>
          <w:tcPr>
            <w:tcW w:w="2268" w:type="dxa"/>
            <w:shd w:val="clear" w:color="auto" w:fill="auto"/>
            <w:vAlign w:val="center"/>
          </w:tcPr>
          <w:p w14:paraId="381CD32D" w14:textId="096F3E0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89-A-20-85-01-03A-31AA-D</w:t>
            </w:r>
          </w:p>
        </w:tc>
      </w:tr>
      <w:tr w:rsidR="00AC1ED1" w:rsidRPr="007C204C" w14:paraId="483C1E50" w14:textId="77777777" w:rsidTr="00AC1ED1">
        <w:trPr>
          <w:trHeight w:val="40"/>
        </w:trPr>
        <w:tc>
          <w:tcPr>
            <w:tcW w:w="567" w:type="dxa"/>
            <w:shd w:val="clear" w:color="auto" w:fill="auto"/>
            <w:noWrap/>
            <w:vAlign w:val="bottom"/>
          </w:tcPr>
          <w:p w14:paraId="11C2D131"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79E004A3" w14:textId="4563CB7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CP-067</w:t>
            </w:r>
          </w:p>
        </w:tc>
        <w:tc>
          <w:tcPr>
            <w:tcW w:w="4961" w:type="dxa"/>
            <w:shd w:val="clear" w:color="auto" w:fill="auto"/>
            <w:vAlign w:val="center"/>
          </w:tcPr>
          <w:p w14:paraId="221ED821" w14:textId="20806281"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Visual check of tail rotor drive line</w:t>
            </w:r>
          </w:p>
        </w:tc>
        <w:tc>
          <w:tcPr>
            <w:tcW w:w="2268" w:type="dxa"/>
            <w:shd w:val="clear" w:color="auto" w:fill="auto"/>
            <w:vAlign w:val="center"/>
          </w:tcPr>
          <w:p w14:paraId="145627A8" w14:textId="784FA80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89-A-20-82-03-01A-311A-D</w:t>
            </w:r>
          </w:p>
        </w:tc>
      </w:tr>
      <w:tr w:rsidR="00AC1ED1" w:rsidRPr="007C204C" w14:paraId="0AC14F23" w14:textId="77777777" w:rsidTr="00AC1ED1">
        <w:trPr>
          <w:trHeight w:val="40"/>
        </w:trPr>
        <w:tc>
          <w:tcPr>
            <w:tcW w:w="567" w:type="dxa"/>
            <w:shd w:val="clear" w:color="auto" w:fill="auto"/>
            <w:noWrap/>
            <w:vAlign w:val="bottom"/>
          </w:tcPr>
          <w:p w14:paraId="2D63A0D8"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621E4D37" w14:textId="3505AD95"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CP-068</w:t>
            </w:r>
          </w:p>
        </w:tc>
        <w:tc>
          <w:tcPr>
            <w:tcW w:w="4961" w:type="dxa"/>
            <w:shd w:val="clear" w:color="auto" w:fill="auto"/>
            <w:vAlign w:val="center"/>
          </w:tcPr>
          <w:p w14:paraId="3F853383" w14:textId="35E10BFD"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tail rotor head and blades</w:t>
            </w:r>
          </w:p>
        </w:tc>
        <w:tc>
          <w:tcPr>
            <w:tcW w:w="2268" w:type="dxa"/>
            <w:shd w:val="clear" w:color="auto" w:fill="auto"/>
            <w:vAlign w:val="center"/>
          </w:tcPr>
          <w:p w14:paraId="7415FE15" w14:textId="1595C11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89-A-20-82-02-00A-31AA-D</w:t>
            </w:r>
          </w:p>
        </w:tc>
      </w:tr>
      <w:tr w:rsidR="00AC1ED1" w:rsidRPr="007C204C" w14:paraId="54AD1718" w14:textId="77777777" w:rsidTr="00AC1ED1">
        <w:trPr>
          <w:trHeight w:val="40"/>
        </w:trPr>
        <w:tc>
          <w:tcPr>
            <w:tcW w:w="567" w:type="dxa"/>
            <w:shd w:val="clear" w:color="auto" w:fill="auto"/>
            <w:noWrap/>
            <w:vAlign w:val="bottom"/>
          </w:tcPr>
          <w:p w14:paraId="39C240A1"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6C363D3F" w14:textId="0F5BD26E"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CP-069</w:t>
            </w:r>
          </w:p>
        </w:tc>
        <w:tc>
          <w:tcPr>
            <w:tcW w:w="4961" w:type="dxa"/>
            <w:shd w:val="clear" w:color="auto" w:fill="auto"/>
            <w:vAlign w:val="center"/>
          </w:tcPr>
          <w:p w14:paraId="77D89524" w14:textId="50A49037"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main</w:t>
            </w:r>
          </w:p>
        </w:tc>
        <w:tc>
          <w:tcPr>
            <w:tcW w:w="2268" w:type="dxa"/>
            <w:shd w:val="clear" w:color="auto" w:fill="auto"/>
            <w:vAlign w:val="center"/>
          </w:tcPr>
          <w:p w14:paraId="4ADE7EA3" w14:textId="543D680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89-A-20-82-01-00A-31AA-D</w:t>
            </w:r>
          </w:p>
        </w:tc>
      </w:tr>
      <w:tr w:rsidR="00AC1ED1" w:rsidRPr="007C204C" w14:paraId="46D81BA4" w14:textId="77777777" w:rsidTr="00AC1ED1">
        <w:trPr>
          <w:trHeight w:val="40"/>
        </w:trPr>
        <w:tc>
          <w:tcPr>
            <w:tcW w:w="567" w:type="dxa"/>
            <w:shd w:val="clear" w:color="auto" w:fill="auto"/>
            <w:noWrap/>
            <w:vAlign w:val="bottom"/>
          </w:tcPr>
          <w:p w14:paraId="2E621324"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03850C39" w14:textId="6BA940F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CP-070</w:t>
            </w:r>
          </w:p>
        </w:tc>
        <w:tc>
          <w:tcPr>
            <w:tcW w:w="4961" w:type="dxa"/>
            <w:shd w:val="clear" w:color="auto" w:fill="auto"/>
            <w:vAlign w:val="center"/>
          </w:tcPr>
          <w:p w14:paraId="22328667" w14:textId="572EFEA7"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 xml:space="preserve">Detailed inspection of </w:t>
            </w:r>
            <w:proofErr w:type="spellStart"/>
            <w:r w:rsidRPr="00703692">
              <w:rPr>
                <w:rFonts w:ascii="Arial Narrow" w:eastAsia="Times New Roman" w:hAnsi="Arial Narrow" w:cs="Calibri"/>
                <w:color w:val="000000"/>
                <w:sz w:val="18"/>
                <w:szCs w:val="18"/>
                <w:lang w:val="en-US" w:eastAsia="sk-SK"/>
              </w:rPr>
              <w:t>tailplane</w:t>
            </w:r>
            <w:proofErr w:type="spellEnd"/>
          </w:p>
        </w:tc>
        <w:tc>
          <w:tcPr>
            <w:tcW w:w="2268" w:type="dxa"/>
            <w:shd w:val="clear" w:color="auto" w:fill="auto"/>
            <w:vAlign w:val="center"/>
          </w:tcPr>
          <w:p w14:paraId="075AF0E4" w14:textId="40EC374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89-A-20-84-02-00B-31AA-D</w:t>
            </w:r>
          </w:p>
        </w:tc>
      </w:tr>
      <w:tr w:rsidR="00AC1ED1" w:rsidRPr="007C204C" w14:paraId="61F9A689" w14:textId="77777777" w:rsidTr="00AC1ED1">
        <w:trPr>
          <w:trHeight w:val="40"/>
        </w:trPr>
        <w:tc>
          <w:tcPr>
            <w:tcW w:w="567" w:type="dxa"/>
            <w:shd w:val="clear" w:color="auto" w:fill="auto"/>
            <w:noWrap/>
            <w:vAlign w:val="bottom"/>
          </w:tcPr>
          <w:p w14:paraId="6C199E66"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2DDE8D8A" w14:textId="4176ADCF"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CP-071</w:t>
            </w:r>
          </w:p>
        </w:tc>
        <w:tc>
          <w:tcPr>
            <w:tcW w:w="4961" w:type="dxa"/>
            <w:shd w:val="clear" w:color="auto" w:fill="auto"/>
            <w:vAlign w:val="center"/>
          </w:tcPr>
          <w:p w14:paraId="4DE8C2EB" w14:textId="00F6C874"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rescue hoist</w:t>
            </w:r>
          </w:p>
        </w:tc>
        <w:tc>
          <w:tcPr>
            <w:tcW w:w="2268" w:type="dxa"/>
            <w:shd w:val="clear" w:color="auto" w:fill="auto"/>
            <w:vAlign w:val="center"/>
          </w:tcPr>
          <w:p w14:paraId="758A9EC3" w14:textId="1674ACF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89-A-20-80-00-11A-31AA-D</w:t>
            </w:r>
          </w:p>
        </w:tc>
      </w:tr>
      <w:tr w:rsidR="00AC1ED1" w:rsidRPr="007C204C" w14:paraId="50237F06" w14:textId="77777777" w:rsidTr="00AC1ED1">
        <w:trPr>
          <w:trHeight w:val="40"/>
        </w:trPr>
        <w:tc>
          <w:tcPr>
            <w:tcW w:w="567" w:type="dxa"/>
            <w:shd w:val="clear" w:color="auto" w:fill="auto"/>
            <w:noWrap/>
            <w:vAlign w:val="bottom"/>
          </w:tcPr>
          <w:p w14:paraId="14E1A8F5"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301B7DF2" w14:textId="7CCCF992"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CP-079</w:t>
            </w:r>
          </w:p>
        </w:tc>
        <w:tc>
          <w:tcPr>
            <w:tcW w:w="4961" w:type="dxa"/>
            <w:shd w:val="clear" w:color="auto" w:fill="auto"/>
            <w:vAlign w:val="center"/>
          </w:tcPr>
          <w:p w14:paraId="29BB7692" w14:textId="5E8F418F"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cabin lower structure</w:t>
            </w:r>
          </w:p>
        </w:tc>
        <w:tc>
          <w:tcPr>
            <w:tcW w:w="2268" w:type="dxa"/>
            <w:shd w:val="clear" w:color="auto" w:fill="auto"/>
            <w:vAlign w:val="center"/>
          </w:tcPr>
          <w:p w14:paraId="17C087B9" w14:textId="38D2FDF7"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89-A-20-81-09-00A-31AA-D</w:t>
            </w:r>
          </w:p>
        </w:tc>
      </w:tr>
      <w:tr w:rsidR="00AC1ED1" w:rsidRPr="007C204C" w14:paraId="2238BB32" w14:textId="77777777" w:rsidTr="00AC1ED1">
        <w:trPr>
          <w:trHeight w:val="40"/>
        </w:trPr>
        <w:tc>
          <w:tcPr>
            <w:tcW w:w="567" w:type="dxa"/>
            <w:shd w:val="clear" w:color="auto" w:fill="auto"/>
            <w:noWrap/>
            <w:vAlign w:val="bottom"/>
          </w:tcPr>
          <w:p w14:paraId="2A21EC94"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727DB404" w14:textId="7572346B"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CP-080</w:t>
            </w:r>
          </w:p>
        </w:tc>
        <w:tc>
          <w:tcPr>
            <w:tcW w:w="4961" w:type="dxa"/>
            <w:shd w:val="clear" w:color="auto" w:fill="auto"/>
            <w:vAlign w:val="center"/>
          </w:tcPr>
          <w:p w14:paraId="5B6FFDE1" w14:textId="3951E31C"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cockpit lower structure</w:t>
            </w:r>
          </w:p>
        </w:tc>
        <w:tc>
          <w:tcPr>
            <w:tcW w:w="2268" w:type="dxa"/>
            <w:shd w:val="clear" w:color="auto" w:fill="auto"/>
            <w:vAlign w:val="center"/>
          </w:tcPr>
          <w:p w14:paraId="726B8776" w14:textId="158274E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89-A-20-81-08-00A-31AA-D</w:t>
            </w:r>
          </w:p>
        </w:tc>
      </w:tr>
      <w:tr w:rsidR="00AC1ED1" w:rsidRPr="007C204C" w14:paraId="6F861355" w14:textId="77777777" w:rsidTr="00AC1ED1">
        <w:trPr>
          <w:trHeight w:val="40"/>
        </w:trPr>
        <w:tc>
          <w:tcPr>
            <w:tcW w:w="567" w:type="dxa"/>
            <w:shd w:val="clear" w:color="auto" w:fill="auto"/>
            <w:noWrap/>
            <w:vAlign w:val="bottom"/>
          </w:tcPr>
          <w:p w14:paraId="43565072"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61590672" w14:textId="05A09D31"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CP-081</w:t>
            </w:r>
          </w:p>
        </w:tc>
        <w:tc>
          <w:tcPr>
            <w:tcW w:w="4961" w:type="dxa"/>
            <w:shd w:val="clear" w:color="auto" w:fill="auto"/>
            <w:vAlign w:val="center"/>
          </w:tcPr>
          <w:p w14:paraId="2F5925DF" w14:textId="7DBB1745"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cockpit lateral lower structure</w:t>
            </w:r>
          </w:p>
        </w:tc>
        <w:tc>
          <w:tcPr>
            <w:tcW w:w="2268" w:type="dxa"/>
            <w:shd w:val="clear" w:color="auto" w:fill="auto"/>
            <w:vAlign w:val="center"/>
          </w:tcPr>
          <w:p w14:paraId="0A0EA96B" w14:textId="0D78B44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89-A-20-81-08-00B-31AA-D</w:t>
            </w:r>
          </w:p>
        </w:tc>
      </w:tr>
      <w:tr w:rsidR="00AC1ED1" w:rsidRPr="007C204C" w14:paraId="14A66C42" w14:textId="77777777" w:rsidTr="00AC1ED1">
        <w:trPr>
          <w:trHeight w:val="40"/>
        </w:trPr>
        <w:tc>
          <w:tcPr>
            <w:tcW w:w="567" w:type="dxa"/>
            <w:shd w:val="clear" w:color="auto" w:fill="auto"/>
            <w:noWrap/>
            <w:vAlign w:val="bottom"/>
          </w:tcPr>
          <w:p w14:paraId="58F4738F"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3502172E" w14:textId="4F93E0F0"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CP-082</w:t>
            </w:r>
          </w:p>
        </w:tc>
        <w:tc>
          <w:tcPr>
            <w:tcW w:w="4961" w:type="dxa"/>
            <w:shd w:val="clear" w:color="auto" w:fill="auto"/>
            <w:vAlign w:val="center"/>
          </w:tcPr>
          <w:p w14:paraId="2C401E92" w14:textId="77294388"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fuel compartment central area</w:t>
            </w:r>
          </w:p>
        </w:tc>
        <w:tc>
          <w:tcPr>
            <w:tcW w:w="2268" w:type="dxa"/>
            <w:shd w:val="clear" w:color="auto" w:fill="auto"/>
            <w:vAlign w:val="center"/>
          </w:tcPr>
          <w:p w14:paraId="32E19F3B" w14:textId="0510AB46"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89-A-20-81-06-02A-31AA-D</w:t>
            </w:r>
          </w:p>
        </w:tc>
      </w:tr>
      <w:tr w:rsidR="00AC1ED1" w:rsidRPr="007C204C" w14:paraId="5E21D206" w14:textId="77777777" w:rsidTr="00AC1ED1">
        <w:trPr>
          <w:trHeight w:val="40"/>
        </w:trPr>
        <w:tc>
          <w:tcPr>
            <w:tcW w:w="567" w:type="dxa"/>
            <w:shd w:val="clear" w:color="auto" w:fill="auto"/>
            <w:noWrap/>
            <w:vAlign w:val="bottom"/>
          </w:tcPr>
          <w:p w14:paraId="1AF7BF74"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2D7876E5" w14:textId="52830BB4"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CP-083</w:t>
            </w:r>
          </w:p>
        </w:tc>
        <w:tc>
          <w:tcPr>
            <w:tcW w:w="4961" w:type="dxa"/>
            <w:shd w:val="clear" w:color="auto" w:fill="auto"/>
            <w:vAlign w:val="center"/>
          </w:tcPr>
          <w:p w14:paraId="0175FA0D" w14:textId="0864E08B"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baggage compartment lower structure</w:t>
            </w:r>
          </w:p>
        </w:tc>
        <w:tc>
          <w:tcPr>
            <w:tcW w:w="2268" w:type="dxa"/>
            <w:shd w:val="clear" w:color="auto" w:fill="auto"/>
            <w:vAlign w:val="center"/>
          </w:tcPr>
          <w:p w14:paraId="26066372" w14:textId="2106FA6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89-A-20-81-10-00A-31AA-D</w:t>
            </w:r>
          </w:p>
        </w:tc>
      </w:tr>
      <w:tr w:rsidR="00AC1ED1" w:rsidRPr="007C204C" w14:paraId="2F29581A" w14:textId="77777777" w:rsidTr="00AC1ED1">
        <w:trPr>
          <w:trHeight w:val="40"/>
        </w:trPr>
        <w:tc>
          <w:tcPr>
            <w:tcW w:w="567" w:type="dxa"/>
            <w:shd w:val="clear" w:color="auto" w:fill="auto"/>
            <w:noWrap/>
            <w:vAlign w:val="bottom"/>
          </w:tcPr>
          <w:p w14:paraId="799DDD81"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3847A58F" w14:textId="6025A2A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CP-084</w:t>
            </w:r>
          </w:p>
        </w:tc>
        <w:tc>
          <w:tcPr>
            <w:tcW w:w="4961" w:type="dxa"/>
            <w:shd w:val="clear" w:color="auto" w:fill="auto"/>
            <w:vAlign w:val="center"/>
          </w:tcPr>
          <w:p w14:paraId="2FA736FE" w14:textId="1EDEC0C2"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cockpit roof internal area</w:t>
            </w:r>
          </w:p>
        </w:tc>
        <w:tc>
          <w:tcPr>
            <w:tcW w:w="2268" w:type="dxa"/>
            <w:shd w:val="clear" w:color="auto" w:fill="auto"/>
            <w:vAlign w:val="center"/>
          </w:tcPr>
          <w:p w14:paraId="3CF57229" w14:textId="62959A42"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89-A-20-85-02-01A-31AA-D</w:t>
            </w:r>
          </w:p>
        </w:tc>
      </w:tr>
      <w:tr w:rsidR="00AC1ED1" w:rsidRPr="007C204C" w14:paraId="1AD311A8" w14:textId="77777777" w:rsidTr="00AC1ED1">
        <w:trPr>
          <w:trHeight w:val="40"/>
        </w:trPr>
        <w:tc>
          <w:tcPr>
            <w:tcW w:w="567" w:type="dxa"/>
            <w:shd w:val="clear" w:color="auto" w:fill="auto"/>
            <w:noWrap/>
            <w:vAlign w:val="bottom"/>
          </w:tcPr>
          <w:p w14:paraId="1440FB8B"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1BFEC6EF" w14:textId="2E5910A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CP-085</w:t>
            </w:r>
          </w:p>
        </w:tc>
        <w:tc>
          <w:tcPr>
            <w:tcW w:w="4961" w:type="dxa"/>
            <w:shd w:val="clear" w:color="auto" w:fill="auto"/>
            <w:vAlign w:val="center"/>
          </w:tcPr>
          <w:p w14:paraId="18228496" w14:textId="29E0C078"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cabin upper structure</w:t>
            </w:r>
          </w:p>
        </w:tc>
        <w:tc>
          <w:tcPr>
            <w:tcW w:w="2268" w:type="dxa"/>
            <w:shd w:val="clear" w:color="auto" w:fill="auto"/>
            <w:vAlign w:val="center"/>
          </w:tcPr>
          <w:p w14:paraId="7F452616" w14:textId="2E44815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89-A-20-85-04-01A-31AA-D</w:t>
            </w:r>
          </w:p>
        </w:tc>
      </w:tr>
      <w:tr w:rsidR="00AC1ED1" w:rsidRPr="007C204C" w14:paraId="1D226AE6" w14:textId="77777777" w:rsidTr="00AC1ED1">
        <w:trPr>
          <w:trHeight w:val="40"/>
        </w:trPr>
        <w:tc>
          <w:tcPr>
            <w:tcW w:w="567" w:type="dxa"/>
            <w:shd w:val="clear" w:color="auto" w:fill="auto"/>
            <w:noWrap/>
            <w:vAlign w:val="bottom"/>
          </w:tcPr>
          <w:p w14:paraId="05FBDCD9"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2A541EFD" w14:textId="4C6BC0BC"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CP-086</w:t>
            </w:r>
          </w:p>
        </w:tc>
        <w:tc>
          <w:tcPr>
            <w:tcW w:w="4961" w:type="dxa"/>
            <w:shd w:val="clear" w:color="auto" w:fill="auto"/>
            <w:vAlign w:val="center"/>
          </w:tcPr>
          <w:p w14:paraId="7835A58D" w14:textId="5CCDDB90"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baggage compartment upper structure</w:t>
            </w:r>
          </w:p>
        </w:tc>
        <w:tc>
          <w:tcPr>
            <w:tcW w:w="2268" w:type="dxa"/>
            <w:shd w:val="clear" w:color="auto" w:fill="auto"/>
            <w:vAlign w:val="center"/>
          </w:tcPr>
          <w:p w14:paraId="3D1D03AA" w14:textId="606D1966"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89-A-20-81-07-01A-31AA-D</w:t>
            </w:r>
          </w:p>
        </w:tc>
      </w:tr>
      <w:tr w:rsidR="00AC1ED1" w:rsidRPr="007C204C" w14:paraId="354517D2" w14:textId="77777777" w:rsidTr="00AC1ED1">
        <w:trPr>
          <w:trHeight w:val="40"/>
        </w:trPr>
        <w:tc>
          <w:tcPr>
            <w:tcW w:w="567" w:type="dxa"/>
            <w:shd w:val="clear" w:color="auto" w:fill="auto"/>
            <w:noWrap/>
            <w:vAlign w:val="bottom"/>
          </w:tcPr>
          <w:p w14:paraId="42457DD7"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7EF96B48" w14:textId="36AFA20A"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CP-087</w:t>
            </w:r>
          </w:p>
        </w:tc>
        <w:tc>
          <w:tcPr>
            <w:tcW w:w="4961" w:type="dxa"/>
            <w:shd w:val="clear" w:color="auto" w:fill="auto"/>
            <w:vAlign w:val="center"/>
          </w:tcPr>
          <w:p w14:paraId="4195A29E" w14:textId="0AE82FCE"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main fuel tanks upper area</w:t>
            </w:r>
          </w:p>
        </w:tc>
        <w:tc>
          <w:tcPr>
            <w:tcW w:w="2268" w:type="dxa"/>
            <w:shd w:val="clear" w:color="auto" w:fill="auto"/>
            <w:vAlign w:val="center"/>
          </w:tcPr>
          <w:p w14:paraId="248C4BCF" w14:textId="087EA0F8"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89-A-20-81-06-03A-31AA-D</w:t>
            </w:r>
          </w:p>
        </w:tc>
      </w:tr>
      <w:tr w:rsidR="00AC1ED1" w:rsidRPr="007C204C" w14:paraId="7E81A61D" w14:textId="77777777" w:rsidTr="00AC1ED1">
        <w:trPr>
          <w:trHeight w:val="40"/>
        </w:trPr>
        <w:tc>
          <w:tcPr>
            <w:tcW w:w="567" w:type="dxa"/>
            <w:shd w:val="clear" w:color="auto" w:fill="auto"/>
            <w:noWrap/>
            <w:vAlign w:val="bottom"/>
          </w:tcPr>
          <w:p w14:paraId="6F7FE141" w14:textId="77777777" w:rsidR="00AC1ED1" w:rsidRPr="00D60A5B" w:rsidRDefault="00AC1ED1" w:rsidP="00AC1ED1">
            <w:pPr>
              <w:spacing w:after="0" w:line="240" w:lineRule="auto"/>
              <w:jc w:val="center"/>
              <w:rPr>
                <w:rFonts w:ascii="Arial Narrow" w:eastAsia="Times New Roman" w:hAnsi="Arial Narrow" w:cs="Calibri"/>
                <w:color w:val="000000"/>
                <w:sz w:val="18"/>
                <w:szCs w:val="18"/>
                <w:lang w:eastAsia="sk-SK"/>
              </w:rPr>
            </w:pPr>
          </w:p>
        </w:tc>
        <w:tc>
          <w:tcPr>
            <w:tcW w:w="851" w:type="dxa"/>
            <w:shd w:val="clear" w:color="auto" w:fill="auto"/>
            <w:noWrap/>
            <w:vAlign w:val="center"/>
          </w:tcPr>
          <w:p w14:paraId="17F15E32" w14:textId="4ECE9B93"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CP-088</w:t>
            </w:r>
          </w:p>
        </w:tc>
        <w:tc>
          <w:tcPr>
            <w:tcW w:w="4961" w:type="dxa"/>
            <w:shd w:val="clear" w:color="auto" w:fill="auto"/>
            <w:vAlign w:val="center"/>
          </w:tcPr>
          <w:p w14:paraId="21B76714" w14:textId="673325C0" w:rsidR="00AC1ED1" w:rsidRPr="00703692" w:rsidRDefault="00AC1ED1" w:rsidP="00AC1ED1">
            <w:pPr>
              <w:spacing w:after="0" w:line="240" w:lineRule="auto"/>
              <w:rPr>
                <w:rFonts w:ascii="Arial Narrow" w:eastAsia="Times New Roman" w:hAnsi="Arial Narrow" w:cs="Calibri"/>
                <w:color w:val="000000"/>
                <w:sz w:val="18"/>
                <w:szCs w:val="18"/>
                <w:lang w:val="en-US" w:eastAsia="sk-SK"/>
              </w:rPr>
            </w:pPr>
            <w:r w:rsidRPr="00703692">
              <w:rPr>
                <w:rFonts w:ascii="Arial Narrow" w:eastAsia="Times New Roman" w:hAnsi="Arial Narrow" w:cs="Calibri"/>
                <w:color w:val="000000"/>
                <w:sz w:val="18"/>
                <w:szCs w:val="18"/>
                <w:lang w:val="en-US" w:eastAsia="sk-SK"/>
              </w:rPr>
              <w:t>Detailed inspection of the area behind cabin liners</w:t>
            </w:r>
          </w:p>
        </w:tc>
        <w:tc>
          <w:tcPr>
            <w:tcW w:w="2268" w:type="dxa"/>
            <w:shd w:val="clear" w:color="auto" w:fill="auto"/>
            <w:vAlign w:val="center"/>
          </w:tcPr>
          <w:p w14:paraId="13FA259D" w14:textId="303C1E4D" w:rsidR="00AC1ED1" w:rsidRPr="00703692" w:rsidRDefault="00AC1ED1" w:rsidP="00AC1ED1">
            <w:pPr>
              <w:spacing w:after="0" w:line="240" w:lineRule="auto"/>
              <w:jc w:val="center"/>
              <w:rPr>
                <w:rFonts w:ascii="Arial Narrow" w:eastAsia="Times New Roman" w:hAnsi="Arial Narrow" w:cs="Calibri"/>
                <w:color w:val="000000"/>
                <w:sz w:val="18"/>
                <w:szCs w:val="18"/>
                <w:lang w:eastAsia="sk-SK"/>
              </w:rPr>
            </w:pPr>
            <w:r w:rsidRPr="00703692">
              <w:rPr>
                <w:rFonts w:ascii="Arial Narrow" w:eastAsia="Times New Roman" w:hAnsi="Arial Narrow" w:cs="Calibri"/>
                <w:color w:val="000000"/>
                <w:sz w:val="18"/>
                <w:szCs w:val="18"/>
                <w:lang w:eastAsia="sk-SK"/>
              </w:rPr>
              <w:t>89-A-20-85-04-00A-31AA-D</w:t>
            </w:r>
          </w:p>
        </w:tc>
      </w:tr>
    </w:tbl>
    <w:p w14:paraId="44907F5B" w14:textId="66630DD7" w:rsidR="00C56A6C" w:rsidRDefault="00C56A6C" w:rsidP="00CC353C">
      <w:pPr>
        <w:spacing w:after="0"/>
      </w:pPr>
    </w:p>
    <w:p w14:paraId="614422C9" w14:textId="3E3AACCC" w:rsidR="000D6DD1" w:rsidRDefault="00D35B50" w:rsidP="00703692">
      <w:pPr>
        <w:pStyle w:val="Odsekzoznamu"/>
        <w:numPr>
          <w:ilvl w:val="0"/>
          <w:numId w:val="14"/>
        </w:numPr>
        <w:spacing w:after="0"/>
        <w:jc w:val="both"/>
        <w:rPr>
          <w:rFonts w:ascii="Arial Narrow" w:hAnsi="Arial Narrow"/>
        </w:rPr>
      </w:pPr>
      <w:r>
        <w:rPr>
          <w:rFonts w:ascii="Arial Narrow" w:hAnsi="Arial Narrow"/>
        </w:rPr>
        <w:t>Odhadovaný p</w:t>
      </w:r>
      <w:r w:rsidR="00F06FE0" w:rsidRPr="00703692">
        <w:rPr>
          <w:rFonts w:ascii="Arial Narrow" w:hAnsi="Arial Narrow"/>
        </w:rPr>
        <w:t xml:space="preserve">očet foriem plánovanej údržby ktoré sú zahrnuté vo fixnej časti </w:t>
      </w:r>
      <w:r>
        <w:rPr>
          <w:rFonts w:ascii="Arial Narrow" w:hAnsi="Arial Narrow"/>
        </w:rPr>
        <w:t>je</w:t>
      </w:r>
      <w:r w:rsidR="000D6DD1" w:rsidRPr="00703692">
        <w:rPr>
          <w:rFonts w:ascii="Arial Narrow" w:hAnsi="Arial Narrow"/>
        </w:rPr>
        <w:t xml:space="preserve"> nasledovn</w:t>
      </w:r>
      <w:r>
        <w:rPr>
          <w:rFonts w:ascii="Arial Narrow" w:hAnsi="Arial Narrow"/>
        </w:rPr>
        <w:t>í</w:t>
      </w:r>
      <w:r w:rsidR="000D6DD1">
        <w:rPr>
          <w:rFonts w:ascii="Arial Narrow" w:hAnsi="Arial Narrow"/>
        </w:rPr>
        <w:t>:</w:t>
      </w:r>
      <w:r>
        <w:rPr>
          <w:rFonts w:ascii="Arial Narrow" w:hAnsi="Arial Narrow"/>
        </w:rPr>
        <w:t xml:space="preserve"> </w:t>
      </w:r>
    </w:p>
    <w:p w14:paraId="22F87870" w14:textId="77777777" w:rsidR="000D6DD1" w:rsidRDefault="000D6DD1" w:rsidP="00703692">
      <w:pPr>
        <w:pStyle w:val="Odsekzoznamu"/>
        <w:numPr>
          <w:ilvl w:val="2"/>
          <w:numId w:val="4"/>
        </w:numPr>
        <w:shd w:val="clear" w:color="auto" w:fill="F2F2F2" w:themeFill="background1" w:themeFillShade="F2"/>
        <w:spacing w:after="0"/>
        <w:jc w:val="both"/>
        <w:rPr>
          <w:rFonts w:ascii="Arial Narrow" w:hAnsi="Arial Narrow"/>
        </w:rPr>
      </w:pPr>
      <w:r>
        <w:rPr>
          <w:rFonts w:ascii="Arial Narrow" w:hAnsi="Arial Narrow"/>
        </w:rPr>
        <w:t>Práce po 14 kalendárnych dňoch</w:t>
      </w:r>
      <w:r>
        <w:rPr>
          <w:rFonts w:ascii="Arial Narrow" w:hAnsi="Arial Narrow"/>
        </w:rPr>
        <w:tab/>
        <w:t>96x</w:t>
      </w:r>
    </w:p>
    <w:p w14:paraId="012A70C5" w14:textId="1E68F43B" w:rsidR="000D6DD1" w:rsidRDefault="000D6DD1" w:rsidP="00703692">
      <w:pPr>
        <w:pStyle w:val="Odsekzoznamu"/>
        <w:numPr>
          <w:ilvl w:val="2"/>
          <w:numId w:val="4"/>
        </w:numPr>
        <w:shd w:val="clear" w:color="auto" w:fill="F2F2F2" w:themeFill="background1" w:themeFillShade="F2"/>
        <w:spacing w:after="60"/>
        <w:jc w:val="both"/>
        <w:rPr>
          <w:rFonts w:ascii="Arial Narrow" w:hAnsi="Arial Narrow"/>
        </w:rPr>
      </w:pPr>
      <w:r>
        <w:rPr>
          <w:rFonts w:ascii="Arial Narrow" w:hAnsi="Arial Narrow"/>
        </w:rPr>
        <w:t>Práce po 1 mesiaci</w:t>
      </w:r>
      <w:r>
        <w:rPr>
          <w:rFonts w:ascii="Arial Narrow" w:hAnsi="Arial Narrow"/>
        </w:rPr>
        <w:tab/>
      </w:r>
      <w:r>
        <w:rPr>
          <w:rFonts w:ascii="Arial Narrow" w:hAnsi="Arial Narrow"/>
        </w:rPr>
        <w:tab/>
      </w:r>
      <w:r>
        <w:rPr>
          <w:rFonts w:ascii="Arial Narrow" w:hAnsi="Arial Narrow"/>
        </w:rPr>
        <w:tab/>
        <w:t>48x</w:t>
      </w:r>
    </w:p>
    <w:p w14:paraId="258DB61D" w14:textId="5CDE2F4F" w:rsidR="000D6DD1" w:rsidRDefault="000D6DD1" w:rsidP="00703692">
      <w:pPr>
        <w:pStyle w:val="Odsekzoznamu"/>
        <w:numPr>
          <w:ilvl w:val="2"/>
          <w:numId w:val="4"/>
        </w:numPr>
        <w:shd w:val="clear" w:color="auto" w:fill="F2F2F2" w:themeFill="background1" w:themeFillShade="F2"/>
        <w:spacing w:after="60"/>
        <w:jc w:val="both"/>
        <w:rPr>
          <w:rFonts w:ascii="Arial Narrow" w:hAnsi="Arial Narrow"/>
        </w:rPr>
      </w:pPr>
      <w:r>
        <w:rPr>
          <w:rFonts w:ascii="Arial Narrow" w:hAnsi="Arial Narrow"/>
        </w:rPr>
        <w:t>Práce po 3 mesiacoch</w:t>
      </w:r>
      <w:r>
        <w:rPr>
          <w:rFonts w:ascii="Arial Narrow" w:hAnsi="Arial Narrow"/>
        </w:rPr>
        <w:tab/>
      </w:r>
      <w:r>
        <w:rPr>
          <w:rFonts w:ascii="Arial Narrow" w:hAnsi="Arial Narrow"/>
        </w:rPr>
        <w:tab/>
        <w:t>16x</w:t>
      </w:r>
    </w:p>
    <w:p w14:paraId="17FD55D5" w14:textId="57F0CB02" w:rsidR="000D6DD1" w:rsidRDefault="000D6DD1" w:rsidP="00703692">
      <w:pPr>
        <w:pStyle w:val="Odsekzoznamu"/>
        <w:numPr>
          <w:ilvl w:val="2"/>
          <w:numId w:val="4"/>
        </w:numPr>
        <w:shd w:val="clear" w:color="auto" w:fill="F2F2F2" w:themeFill="background1" w:themeFillShade="F2"/>
        <w:spacing w:after="60"/>
        <w:jc w:val="both"/>
        <w:rPr>
          <w:rFonts w:ascii="Arial Narrow" w:hAnsi="Arial Narrow"/>
        </w:rPr>
      </w:pPr>
      <w:r>
        <w:rPr>
          <w:rFonts w:ascii="Arial Narrow" w:hAnsi="Arial Narrow"/>
        </w:rPr>
        <w:t>Práce po 6 mesiacoch</w:t>
      </w:r>
      <w:r>
        <w:rPr>
          <w:rFonts w:ascii="Arial Narrow" w:hAnsi="Arial Narrow"/>
        </w:rPr>
        <w:tab/>
      </w:r>
      <w:r>
        <w:rPr>
          <w:rFonts w:ascii="Arial Narrow" w:hAnsi="Arial Narrow"/>
        </w:rPr>
        <w:tab/>
        <w:t>8x</w:t>
      </w:r>
    </w:p>
    <w:p w14:paraId="4BA8ED0F" w14:textId="68D4223C" w:rsidR="000D6DD1" w:rsidRPr="00703692" w:rsidRDefault="000D6DD1" w:rsidP="00703692">
      <w:pPr>
        <w:pStyle w:val="Odsekzoznamu"/>
        <w:numPr>
          <w:ilvl w:val="2"/>
          <w:numId w:val="4"/>
        </w:numPr>
        <w:shd w:val="clear" w:color="auto" w:fill="F2F2F2" w:themeFill="background1" w:themeFillShade="F2"/>
        <w:spacing w:after="60"/>
        <w:jc w:val="both"/>
        <w:rPr>
          <w:rFonts w:ascii="Arial Narrow" w:hAnsi="Arial Narrow"/>
        </w:rPr>
      </w:pPr>
      <w:r>
        <w:rPr>
          <w:rFonts w:ascii="Arial Narrow" w:hAnsi="Arial Narrow"/>
        </w:rPr>
        <w:t>Práce po 1 roku</w:t>
      </w:r>
      <w:r>
        <w:rPr>
          <w:rFonts w:ascii="Arial Narrow" w:hAnsi="Arial Narrow"/>
        </w:rPr>
        <w:tab/>
      </w:r>
      <w:r>
        <w:rPr>
          <w:rFonts w:ascii="Arial Narrow" w:hAnsi="Arial Narrow"/>
        </w:rPr>
        <w:tab/>
      </w:r>
      <w:r>
        <w:rPr>
          <w:rFonts w:ascii="Arial Narrow" w:hAnsi="Arial Narrow"/>
        </w:rPr>
        <w:tab/>
        <w:t>4x</w:t>
      </w:r>
      <w:r w:rsidRPr="004F7991">
        <w:rPr>
          <w:rFonts w:ascii="Arial Narrow" w:hAnsi="Arial Narrow"/>
        </w:rPr>
        <w:t xml:space="preserve"> </w:t>
      </w:r>
    </w:p>
    <w:p w14:paraId="21376602" w14:textId="77777777" w:rsidR="000D6DD1" w:rsidRDefault="000D6DD1" w:rsidP="00703692">
      <w:pPr>
        <w:pStyle w:val="Odsekzoznamu"/>
        <w:numPr>
          <w:ilvl w:val="2"/>
          <w:numId w:val="4"/>
        </w:numPr>
        <w:spacing w:after="60"/>
        <w:jc w:val="both"/>
        <w:rPr>
          <w:rFonts w:ascii="Arial Narrow" w:hAnsi="Arial Narrow"/>
        </w:rPr>
      </w:pPr>
      <w:r>
        <w:rPr>
          <w:rFonts w:ascii="Arial Narrow" w:hAnsi="Arial Narrow"/>
        </w:rPr>
        <w:t>Práce po 50 letových hodinách</w:t>
      </w:r>
      <w:r>
        <w:rPr>
          <w:rFonts w:ascii="Arial Narrow" w:hAnsi="Arial Narrow"/>
        </w:rPr>
        <w:tab/>
        <w:t>24x</w:t>
      </w:r>
    </w:p>
    <w:p w14:paraId="099834C3" w14:textId="77777777" w:rsidR="000D6DD1" w:rsidRDefault="000D6DD1" w:rsidP="00703692">
      <w:pPr>
        <w:pStyle w:val="Odsekzoznamu"/>
        <w:numPr>
          <w:ilvl w:val="2"/>
          <w:numId w:val="4"/>
        </w:numPr>
        <w:spacing w:after="0"/>
        <w:jc w:val="both"/>
        <w:rPr>
          <w:rFonts w:ascii="Arial Narrow" w:hAnsi="Arial Narrow"/>
        </w:rPr>
      </w:pPr>
      <w:r>
        <w:rPr>
          <w:rFonts w:ascii="Arial Narrow" w:hAnsi="Arial Narrow"/>
        </w:rPr>
        <w:t>Práce po 100 letových hodinách</w:t>
      </w:r>
      <w:r>
        <w:rPr>
          <w:rFonts w:ascii="Arial Narrow" w:hAnsi="Arial Narrow"/>
        </w:rPr>
        <w:tab/>
        <w:t>12x</w:t>
      </w:r>
    </w:p>
    <w:p w14:paraId="044D3FDE" w14:textId="77777777" w:rsidR="00B56D5A" w:rsidRPr="004B736F" w:rsidRDefault="00B56D5A" w:rsidP="00703692">
      <w:pPr>
        <w:spacing w:after="0"/>
        <w:ind w:left="708" w:hanging="424"/>
        <w:contextualSpacing/>
        <w:jc w:val="both"/>
        <w:rPr>
          <w:rFonts w:ascii="Arial Narrow" w:hAnsi="Arial Narrow"/>
        </w:rPr>
      </w:pPr>
    </w:p>
    <w:p w14:paraId="3FF76D4E" w14:textId="49EC3DE3" w:rsidR="004B736F" w:rsidRPr="004B736F" w:rsidRDefault="005B1A6A" w:rsidP="00341701">
      <w:pPr>
        <w:spacing w:after="60"/>
        <w:ind w:left="284"/>
        <w:contextualSpacing/>
        <w:jc w:val="both"/>
        <w:rPr>
          <w:rFonts w:ascii="Arial Narrow" w:hAnsi="Arial Narrow"/>
        </w:rPr>
      </w:pPr>
      <w:r w:rsidRPr="004B736F">
        <w:rPr>
          <w:rFonts w:ascii="Arial Narrow" w:hAnsi="Arial Narrow"/>
        </w:rPr>
        <w:lastRenderedPageBreak/>
        <w:t>I</w:t>
      </w:r>
      <w:r>
        <w:rPr>
          <w:rFonts w:ascii="Arial Narrow" w:hAnsi="Arial Narrow"/>
        </w:rPr>
        <w:t>II</w:t>
      </w:r>
      <w:r w:rsidR="004B736F" w:rsidRPr="004B736F">
        <w:rPr>
          <w:rFonts w:ascii="Arial Narrow" w:hAnsi="Arial Narrow"/>
        </w:rPr>
        <w:t>.</w:t>
      </w:r>
      <w:r w:rsidR="004B736F" w:rsidRPr="004B736F">
        <w:rPr>
          <w:rFonts w:ascii="Arial Narrow" w:hAnsi="Arial Narrow"/>
        </w:rPr>
        <w:tab/>
        <w:t xml:space="preserve">Technická podpora technikom údržby podľa požiadavky </w:t>
      </w:r>
      <w:r w:rsidR="001E5830">
        <w:rPr>
          <w:rFonts w:ascii="Arial Narrow" w:hAnsi="Arial Narrow"/>
        </w:rPr>
        <w:t>O</w:t>
      </w:r>
      <w:r w:rsidR="001E5830" w:rsidRPr="004B736F">
        <w:rPr>
          <w:rFonts w:ascii="Arial Narrow" w:hAnsi="Arial Narrow"/>
        </w:rPr>
        <w:t>bjednávateľa</w:t>
      </w:r>
      <w:r w:rsidR="004B736F" w:rsidRPr="004B736F">
        <w:rPr>
          <w:rFonts w:ascii="Arial Narrow" w:hAnsi="Arial Narrow"/>
        </w:rPr>
        <w:t>:</w:t>
      </w:r>
    </w:p>
    <w:p w14:paraId="12292460" w14:textId="155E2A2E" w:rsidR="004B736F" w:rsidRPr="00CC353C" w:rsidRDefault="004B736F" w:rsidP="00CC353C">
      <w:pPr>
        <w:pStyle w:val="Odsekzoznamu"/>
        <w:numPr>
          <w:ilvl w:val="0"/>
          <w:numId w:val="15"/>
        </w:numPr>
        <w:spacing w:after="60"/>
        <w:jc w:val="both"/>
        <w:rPr>
          <w:rFonts w:ascii="Arial Narrow" w:hAnsi="Arial Narrow"/>
        </w:rPr>
      </w:pPr>
      <w:r w:rsidRPr="00CC353C">
        <w:rPr>
          <w:rFonts w:ascii="Arial Narrow" w:hAnsi="Arial Narrow"/>
        </w:rPr>
        <w:t xml:space="preserve">Technická podpora v mieste – základňa </w:t>
      </w:r>
      <w:r w:rsidR="001E5830" w:rsidRPr="00CC353C">
        <w:rPr>
          <w:rFonts w:ascii="Arial Narrow" w:hAnsi="Arial Narrow"/>
        </w:rPr>
        <w:t>Objednávateľa,</w:t>
      </w:r>
    </w:p>
    <w:p w14:paraId="1FE9AA27" w14:textId="10572682" w:rsidR="004255C0" w:rsidRPr="00CC353C" w:rsidRDefault="004255C0" w:rsidP="00CC353C">
      <w:pPr>
        <w:pStyle w:val="Odsekzoznamu"/>
        <w:numPr>
          <w:ilvl w:val="0"/>
          <w:numId w:val="15"/>
        </w:numPr>
        <w:spacing w:after="60"/>
        <w:jc w:val="both"/>
        <w:rPr>
          <w:rFonts w:ascii="Arial Narrow" w:hAnsi="Arial Narrow"/>
        </w:rPr>
      </w:pPr>
      <w:r>
        <w:rPr>
          <w:rFonts w:ascii="Arial Narrow" w:hAnsi="Arial Narrow"/>
        </w:rPr>
        <w:t xml:space="preserve">Asistencia pri ťahaní lietadla po prevádzkových plochách, z a do hangáru na letisku BTS alebo v mieste technického </w:t>
      </w:r>
      <w:proofErr w:type="spellStart"/>
      <w:r>
        <w:rPr>
          <w:rFonts w:ascii="Arial Narrow" w:hAnsi="Arial Narrow"/>
        </w:rPr>
        <w:t>sprievadu</w:t>
      </w:r>
      <w:proofErr w:type="spellEnd"/>
      <w:r>
        <w:rPr>
          <w:rFonts w:ascii="Arial Narrow" w:hAnsi="Arial Narrow"/>
        </w:rPr>
        <w:t xml:space="preserve"> ak sa bude takýto požadovať. </w:t>
      </w:r>
    </w:p>
    <w:p w14:paraId="4F6544F3" w14:textId="672206CC" w:rsidR="004B736F" w:rsidRDefault="004B736F" w:rsidP="00341701">
      <w:pPr>
        <w:spacing w:after="60"/>
        <w:ind w:left="426"/>
        <w:contextualSpacing/>
        <w:jc w:val="both"/>
        <w:rPr>
          <w:rFonts w:ascii="Arial Narrow" w:hAnsi="Arial Narrow"/>
        </w:rPr>
      </w:pPr>
      <w:r w:rsidRPr="004B736F">
        <w:rPr>
          <w:rFonts w:ascii="Arial Narrow" w:hAnsi="Arial Narrow"/>
        </w:rPr>
        <w:t>b)</w:t>
      </w:r>
      <w:r w:rsidRPr="004B736F">
        <w:rPr>
          <w:rFonts w:ascii="Arial Narrow" w:hAnsi="Arial Narrow"/>
        </w:rPr>
        <w:tab/>
        <w:t xml:space="preserve">Technická podpora formou technického sprievodu v miestach mimo základne </w:t>
      </w:r>
      <w:r w:rsidR="001E5830">
        <w:rPr>
          <w:rFonts w:ascii="Arial Narrow" w:hAnsi="Arial Narrow"/>
        </w:rPr>
        <w:t>O</w:t>
      </w:r>
      <w:r w:rsidR="001E5830" w:rsidRPr="004B736F">
        <w:rPr>
          <w:rFonts w:ascii="Arial Narrow" w:hAnsi="Arial Narrow"/>
        </w:rPr>
        <w:t>bjednávateľa</w:t>
      </w:r>
      <w:r w:rsidRPr="004B736F">
        <w:rPr>
          <w:rFonts w:ascii="Arial Narrow" w:hAnsi="Arial Narrow"/>
        </w:rPr>
        <w:t>.</w:t>
      </w:r>
    </w:p>
    <w:p w14:paraId="74C4ED56" w14:textId="43A00203" w:rsidR="00990C4F" w:rsidRDefault="00990C4F" w:rsidP="00703692">
      <w:pPr>
        <w:spacing w:after="60"/>
        <w:contextualSpacing/>
        <w:jc w:val="both"/>
        <w:rPr>
          <w:rFonts w:ascii="Arial Narrow" w:hAnsi="Arial Narrow"/>
        </w:rPr>
      </w:pPr>
    </w:p>
    <w:p w14:paraId="6C7A16A9" w14:textId="77777777" w:rsidR="00990C4F" w:rsidRDefault="00990C4F" w:rsidP="00703692">
      <w:pPr>
        <w:spacing w:after="60"/>
        <w:contextualSpacing/>
        <w:jc w:val="both"/>
        <w:rPr>
          <w:rFonts w:ascii="Arial Narrow" w:hAnsi="Arial Narrow"/>
        </w:rPr>
      </w:pPr>
    </w:p>
    <w:p w14:paraId="0A7FB067" w14:textId="77777777" w:rsidR="004255C0" w:rsidRDefault="004255C0" w:rsidP="00703692">
      <w:pPr>
        <w:spacing w:after="60"/>
        <w:contextualSpacing/>
        <w:jc w:val="both"/>
        <w:rPr>
          <w:rFonts w:ascii="Arial Narrow" w:hAnsi="Arial Narrow"/>
        </w:rPr>
      </w:pPr>
    </w:p>
    <w:p w14:paraId="6FB8003C" w14:textId="65851D0E" w:rsidR="00255B06" w:rsidRPr="00703692" w:rsidRDefault="00255B06" w:rsidP="00703692">
      <w:pPr>
        <w:spacing w:after="60"/>
        <w:contextualSpacing/>
        <w:jc w:val="both"/>
        <w:rPr>
          <w:rFonts w:ascii="Arial Narrow" w:hAnsi="Arial Narrow"/>
          <w:i/>
        </w:rPr>
      </w:pPr>
      <w:r w:rsidRPr="00703692">
        <w:rPr>
          <w:rFonts w:ascii="Arial Narrow" w:hAnsi="Arial Narrow"/>
          <w:i/>
        </w:rPr>
        <w:t>Poznámka</w:t>
      </w:r>
      <w:r w:rsidR="00E64ED9">
        <w:rPr>
          <w:rFonts w:ascii="Arial Narrow" w:hAnsi="Arial Narrow"/>
          <w:i/>
        </w:rPr>
        <w:t xml:space="preserve"> 2</w:t>
      </w:r>
      <w:r w:rsidRPr="00703692">
        <w:rPr>
          <w:rFonts w:ascii="Arial Narrow" w:hAnsi="Arial Narrow"/>
          <w:i/>
        </w:rPr>
        <w:t>:</w:t>
      </w:r>
    </w:p>
    <w:p w14:paraId="574040C1" w14:textId="07393D14" w:rsidR="00ED2E7F" w:rsidRDefault="008300BD" w:rsidP="00703692">
      <w:pPr>
        <w:spacing w:after="60"/>
        <w:contextualSpacing/>
        <w:jc w:val="both"/>
        <w:rPr>
          <w:rFonts w:ascii="Arial Narrow" w:hAnsi="Arial Narrow"/>
          <w:i/>
        </w:rPr>
      </w:pPr>
      <w:r>
        <w:rPr>
          <w:rFonts w:ascii="Arial Narrow" w:hAnsi="Arial Narrow"/>
          <w:i/>
        </w:rPr>
        <w:t xml:space="preserve">Práce/úlohy ktoré budú nad rámec fixnej časti budú spoplatnené v súlade s článkami </w:t>
      </w:r>
      <w:r w:rsidRPr="004F7991">
        <w:rPr>
          <w:rFonts w:ascii="Arial Narrow" w:hAnsi="Arial Narrow"/>
          <w:b/>
        </w:rPr>
        <w:t>Plánovaná</w:t>
      </w:r>
      <w:r>
        <w:rPr>
          <w:rFonts w:ascii="Arial Narrow" w:hAnsi="Arial Narrow"/>
          <w:b/>
        </w:rPr>
        <w:t>/Neplánovaná</w:t>
      </w:r>
      <w:r w:rsidRPr="004F7991">
        <w:rPr>
          <w:rFonts w:ascii="Arial Narrow" w:hAnsi="Arial Narrow"/>
          <w:b/>
        </w:rPr>
        <w:t xml:space="preserve"> údržba</w:t>
      </w:r>
      <w:r w:rsidRPr="004B736F">
        <w:rPr>
          <w:rFonts w:ascii="Arial Narrow" w:hAnsi="Arial Narrow"/>
        </w:rPr>
        <w:t xml:space="preserve"> (ktorá </w:t>
      </w:r>
      <w:r w:rsidRPr="004F7991">
        <w:rPr>
          <w:rFonts w:ascii="Arial Narrow" w:hAnsi="Arial Narrow"/>
          <w:b/>
        </w:rPr>
        <w:t>nie je zahrnutá vo fixnej časti</w:t>
      </w:r>
      <w:r w:rsidRPr="004B736F">
        <w:rPr>
          <w:rFonts w:ascii="Arial Narrow" w:hAnsi="Arial Narrow"/>
        </w:rPr>
        <w:t>)</w:t>
      </w:r>
      <w:r>
        <w:rPr>
          <w:rFonts w:ascii="Arial Narrow" w:hAnsi="Arial Narrow"/>
        </w:rPr>
        <w:t xml:space="preserve"> </w:t>
      </w:r>
      <w:r>
        <w:rPr>
          <w:rFonts w:ascii="Arial Narrow" w:hAnsi="Arial Narrow"/>
          <w:i/>
        </w:rPr>
        <w:t xml:space="preserve"> a na základe pravidla spotrebovaných osobohodín a materiálu.</w:t>
      </w:r>
    </w:p>
    <w:p w14:paraId="39E8EDF3" w14:textId="77777777" w:rsidR="00ED2E7F" w:rsidRPr="00703692" w:rsidRDefault="00ED2E7F" w:rsidP="00703692">
      <w:pPr>
        <w:spacing w:after="60"/>
        <w:contextualSpacing/>
        <w:jc w:val="both"/>
        <w:rPr>
          <w:rFonts w:ascii="Arial Narrow" w:hAnsi="Arial Narrow"/>
          <w:i/>
        </w:rPr>
      </w:pPr>
    </w:p>
    <w:p w14:paraId="1F3E9758" w14:textId="61CDA40C" w:rsidR="004B736F" w:rsidRDefault="004B736F" w:rsidP="005077AB">
      <w:pPr>
        <w:spacing w:after="60"/>
        <w:ind w:left="142"/>
        <w:contextualSpacing/>
        <w:jc w:val="both"/>
        <w:rPr>
          <w:rFonts w:ascii="Arial Narrow" w:hAnsi="Arial Narrow"/>
        </w:rPr>
      </w:pPr>
      <w:r w:rsidRPr="004B736F">
        <w:rPr>
          <w:rFonts w:ascii="Arial Narrow" w:hAnsi="Arial Narrow"/>
        </w:rPr>
        <w:t>2.</w:t>
      </w:r>
      <w:r w:rsidRPr="004B736F">
        <w:rPr>
          <w:rFonts w:ascii="Arial Narrow" w:hAnsi="Arial Narrow"/>
        </w:rPr>
        <w:tab/>
      </w:r>
      <w:r w:rsidRPr="00703692">
        <w:rPr>
          <w:rFonts w:ascii="Arial Narrow" w:hAnsi="Arial Narrow"/>
          <w:b/>
        </w:rPr>
        <w:t>Plánovaná údržba</w:t>
      </w:r>
      <w:r w:rsidRPr="004B736F">
        <w:rPr>
          <w:rFonts w:ascii="Arial Narrow" w:hAnsi="Arial Narrow"/>
        </w:rPr>
        <w:t xml:space="preserve"> (ktorá </w:t>
      </w:r>
      <w:r w:rsidRPr="00703692">
        <w:rPr>
          <w:rFonts w:ascii="Arial Narrow" w:hAnsi="Arial Narrow"/>
          <w:b/>
        </w:rPr>
        <w:t>nie je zahrnutá vo fixnej časti</w:t>
      </w:r>
      <w:r w:rsidRPr="004B736F">
        <w:rPr>
          <w:rFonts w:ascii="Arial Narrow" w:hAnsi="Arial Narrow"/>
        </w:rPr>
        <w:t>):</w:t>
      </w:r>
    </w:p>
    <w:p w14:paraId="291B5D31" w14:textId="77777777" w:rsidR="00334DDE" w:rsidRPr="004B736F" w:rsidRDefault="00334DDE" w:rsidP="005077AB">
      <w:pPr>
        <w:spacing w:after="60"/>
        <w:ind w:left="142"/>
        <w:contextualSpacing/>
        <w:jc w:val="both"/>
        <w:rPr>
          <w:rFonts w:ascii="Arial Narrow" w:hAnsi="Arial Narrow"/>
        </w:rPr>
      </w:pPr>
    </w:p>
    <w:p w14:paraId="3F40C02B" w14:textId="65CF338E" w:rsidR="004B736F" w:rsidRDefault="00F06FE0" w:rsidP="005077AB">
      <w:pPr>
        <w:spacing w:after="60"/>
        <w:ind w:left="708" w:hanging="424"/>
        <w:contextualSpacing/>
        <w:jc w:val="both"/>
        <w:rPr>
          <w:rFonts w:ascii="Arial Narrow" w:hAnsi="Arial Narrow"/>
        </w:rPr>
      </w:pPr>
      <w:r>
        <w:rPr>
          <w:rFonts w:ascii="Arial Narrow" w:hAnsi="Arial Narrow"/>
        </w:rPr>
        <w:t>I</w:t>
      </w:r>
      <w:r w:rsidR="004B736F" w:rsidRPr="004B736F">
        <w:rPr>
          <w:rFonts w:ascii="Arial Narrow" w:hAnsi="Arial Narrow"/>
        </w:rPr>
        <w:t>V.</w:t>
      </w:r>
      <w:r w:rsidR="004B736F" w:rsidRPr="004B736F">
        <w:rPr>
          <w:rFonts w:ascii="Arial Narrow" w:hAnsi="Arial Narrow"/>
        </w:rPr>
        <w:tab/>
        <w:t>Kalendárne prehliadky, prehliadky po odlietaných hodinách, prehliadky po nalietaných cykloch a ich vzájomné kombinácie tak ako sú definované v programe údržby najmä tie ktoré nie sú definov</w:t>
      </w:r>
      <w:r w:rsidR="00E64ED9">
        <w:rPr>
          <w:rFonts w:ascii="Arial Narrow" w:hAnsi="Arial Narrow"/>
        </w:rPr>
        <w:t>an</w:t>
      </w:r>
      <w:r w:rsidR="004B736F" w:rsidRPr="004B736F">
        <w:rPr>
          <w:rFonts w:ascii="Arial Narrow" w:hAnsi="Arial Narrow"/>
        </w:rPr>
        <w:t>é vo fixnej časti</w:t>
      </w:r>
      <w:r w:rsidR="00523B4B">
        <w:rPr>
          <w:rFonts w:ascii="Arial Narrow" w:hAnsi="Arial Narrow"/>
        </w:rPr>
        <w:t xml:space="preserve"> vykonávané či už na základni </w:t>
      </w:r>
      <w:r w:rsidR="001E5830">
        <w:rPr>
          <w:rFonts w:ascii="Arial Narrow" w:hAnsi="Arial Narrow"/>
        </w:rPr>
        <w:t>O</w:t>
      </w:r>
      <w:r w:rsidR="00523B4B">
        <w:rPr>
          <w:rFonts w:ascii="Arial Narrow" w:hAnsi="Arial Narrow"/>
        </w:rPr>
        <w:t xml:space="preserve">bjednávateľa BTS alebo v priestoroch </w:t>
      </w:r>
      <w:r w:rsidR="001E5830">
        <w:rPr>
          <w:rFonts w:ascii="Arial Narrow" w:hAnsi="Arial Narrow"/>
        </w:rPr>
        <w:t>P</w:t>
      </w:r>
      <w:r w:rsidR="00523B4B">
        <w:rPr>
          <w:rFonts w:ascii="Arial Narrow" w:hAnsi="Arial Narrow"/>
        </w:rPr>
        <w:t xml:space="preserve">oskytovateľa ak si to charakter prác vyžaduje. Ak nastane takýto prípad </w:t>
      </w:r>
      <w:r w:rsidR="001E5830">
        <w:rPr>
          <w:rFonts w:ascii="Arial Narrow" w:hAnsi="Arial Narrow"/>
        </w:rPr>
        <w:t>P</w:t>
      </w:r>
      <w:r w:rsidR="00523B4B">
        <w:rPr>
          <w:rFonts w:ascii="Arial Narrow" w:hAnsi="Arial Narrow"/>
        </w:rPr>
        <w:t>oskytovateľ tieto informácie popíše v súlade s článkom 1.4 rámcovej dohody</w:t>
      </w:r>
      <w:r w:rsidR="004B736F" w:rsidRPr="004B736F">
        <w:rPr>
          <w:rFonts w:ascii="Arial Narrow" w:hAnsi="Arial Narrow"/>
        </w:rPr>
        <w:t>,</w:t>
      </w:r>
    </w:p>
    <w:p w14:paraId="2188CC92" w14:textId="77777777" w:rsidR="00334DDE" w:rsidRPr="004B736F" w:rsidRDefault="00334DDE" w:rsidP="005077AB">
      <w:pPr>
        <w:spacing w:after="60"/>
        <w:ind w:left="708" w:hanging="424"/>
        <w:contextualSpacing/>
        <w:jc w:val="both"/>
        <w:rPr>
          <w:rFonts w:ascii="Arial Narrow" w:hAnsi="Arial Narrow"/>
        </w:rPr>
      </w:pPr>
    </w:p>
    <w:p w14:paraId="32190A1D" w14:textId="0E720918" w:rsidR="004B736F" w:rsidRDefault="004B736F" w:rsidP="00334DDE">
      <w:pPr>
        <w:spacing w:after="60"/>
        <w:ind w:left="284"/>
        <w:contextualSpacing/>
        <w:jc w:val="both"/>
        <w:rPr>
          <w:rFonts w:ascii="Arial Narrow" w:hAnsi="Arial Narrow"/>
        </w:rPr>
      </w:pPr>
      <w:r w:rsidRPr="004B736F">
        <w:rPr>
          <w:rFonts w:ascii="Arial Narrow" w:hAnsi="Arial Narrow"/>
        </w:rPr>
        <w:t>V.</w:t>
      </w:r>
      <w:r w:rsidRPr="004B736F">
        <w:rPr>
          <w:rFonts w:ascii="Arial Narrow" w:hAnsi="Arial Narrow"/>
        </w:rPr>
        <w:tab/>
        <w:t>Vykonávanie Príkazov na zachovanie letovej spôsobilosti (AD),</w:t>
      </w:r>
    </w:p>
    <w:p w14:paraId="1A76396E" w14:textId="77777777" w:rsidR="00334DDE" w:rsidRPr="004B736F" w:rsidRDefault="00334DDE" w:rsidP="00334DDE">
      <w:pPr>
        <w:spacing w:after="60"/>
        <w:ind w:left="284"/>
        <w:contextualSpacing/>
        <w:jc w:val="both"/>
        <w:rPr>
          <w:rFonts w:ascii="Arial Narrow" w:hAnsi="Arial Narrow"/>
        </w:rPr>
      </w:pPr>
    </w:p>
    <w:p w14:paraId="4DB4413C" w14:textId="47D38BBA" w:rsidR="00B610E3" w:rsidRDefault="004B736F" w:rsidP="00703692">
      <w:pPr>
        <w:spacing w:after="60"/>
        <w:ind w:left="704" w:hanging="420"/>
        <w:contextualSpacing/>
        <w:jc w:val="both"/>
        <w:rPr>
          <w:rFonts w:ascii="Arial Narrow" w:hAnsi="Arial Narrow"/>
        </w:rPr>
      </w:pPr>
      <w:r w:rsidRPr="004B736F">
        <w:rPr>
          <w:rFonts w:ascii="Arial Narrow" w:hAnsi="Arial Narrow"/>
        </w:rPr>
        <w:t>VI.</w:t>
      </w:r>
      <w:r w:rsidRPr="004B736F">
        <w:rPr>
          <w:rFonts w:ascii="Arial Narrow" w:hAnsi="Arial Narrow"/>
        </w:rPr>
        <w:tab/>
        <w:t>Vykonávanie Servisných bulletinov (SB/ASB/MSB/MASB)</w:t>
      </w:r>
      <w:r w:rsidR="00E934CF" w:rsidRPr="00E934CF">
        <w:rPr>
          <w:rFonts w:ascii="Arial Narrow" w:hAnsi="Arial Narrow"/>
        </w:rPr>
        <w:t xml:space="preserve"> </w:t>
      </w:r>
      <w:r w:rsidR="00E934CF" w:rsidRPr="00BE72B0">
        <w:rPr>
          <w:rFonts w:ascii="Arial Narrow" w:hAnsi="Arial Narrow"/>
        </w:rPr>
        <w:t>, tak ako budú zadefinované oddelením riadenia zachovania let</w:t>
      </w:r>
      <w:r w:rsidR="00E934CF">
        <w:rPr>
          <w:rFonts w:ascii="Arial Narrow" w:hAnsi="Arial Narrow"/>
        </w:rPr>
        <w:t>ovej spôsobilosti Objednávateľa,</w:t>
      </w:r>
    </w:p>
    <w:p w14:paraId="556F482C" w14:textId="77777777" w:rsidR="00334DDE" w:rsidRDefault="00334DDE" w:rsidP="00334DDE">
      <w:pPr>
        <w:spacing w:after="60"/>
        <w:ind w:left="284"/>
        <w:contextualSpacing/>
        <w:jc w:val="both"/>
        <w:rPr>
          <w:rFonts w:ascii="Arial Narrow" w:hAnsi="Arial Narrow"/>
        </w:rPr>
      </w:pPr>
    </w:p>
    <w:p w14:paraId="110DB968" w14:textId="5884F037" w:rsidR="00BE72B0" w:rsidRDefault="00F06FE0" w:rsidP="00703692">
      <w:pPr>
        <w:spacing w:after="60"/>
        <w:ind w:left="705" w:hanging="421"/>
        <w:contextualSpacing/>
        <w:jc w:val="both"/>
        <w:rPr>
          <w:rFonts w:ascii="Arial Narrow" w:hAnsi="Arial Narrow"/>
        </w:rPr>
      </w:pPr>
      <w:r>
        <w:rPr>
          <w:rFonts w:ascii="Arial Narrow" w:hAnsi="Arial Narrow"/>
        </w:rPr>
        <w:t>VII</w:t>
      </w:r>
      <w:r w:rsidR="00B610E3">
        <w:rPr>
          <w:rFonts w:ascii="Arial Narrow" w:hAnsi="Arial Narrow"/>
        </w:rPr>
        <w:t>.</w:t>
      </w:r>
      <w:r w:rsidR="00B610E3">
        <w:rPr>
          <w:rFonts w:ascii="Arial Narrow" w:hAnsi="Arial Narrow"/>
        </w:rPr>
        <w:tab/>
      </w:r>
      <w:r w:rsidR="00E934CF">
        <w:rPr>
          <w:rFonts w:ascii="Arial Narrow" w:hAnsi="Arial Narrow"/>
        </w:rPr>
        <w:t>Zapracovanie STC</w:t>
      </w:r>
      <w:r w:rsidR="00703692">
        <w:rPr>
          <w:rFonts w:ascii="Arial Narrow" w:hAnsi="Arial Narrow"/>
        </w:rPr>
        <w:t xml:space="preserve"> a</w:t>
      </w:r>
      <w:r w:rsidR="00E934CF">
        <w:rPr>
          <w:rFonts w:ascii="Arial Narrow" w:hAnsi="Arial Narrow"/>
        </w:rPr>
        <w:t xml:space="preserve"> modifikácií</w:t>
      </w:r>
      <w:r w:rsidR="00BE72B0">
        <w:rPr>
          <w:rFonts w:ascii="Arial Narrow" w:hAnsi="Arial Narrow"/>
        </w:rPr>
        <w:t xml:space="preserve"> </w:t>
      </w:r>
      <w:r w:rsidR="00BE72B0" w:rsidRPr="00BE72B0">
        <w:rPr>
          <w:rFonts w:ascii="Arial Narrow" w:hAnsi="Arial Narrow"/>
        </w:rPr>
        <w:t xml:space="preserve">podľa požiadaviek </w:t>
      </w:r>
      <w:r w:rsidR="00703692">
        <w:rPr>
          <w:rFonts w:ascii="Arial Narrow" w:hAnsi="Arial Narrow"/>
        </w:rPr>
        <w:t>Objednávateľa</w:t>
      </w:r>
      <w:r w:rsidR="00BE72B0" w:rsidRPr="00BE72B0">
        <w:rPr>
          <w:rFonts w:ascii="Arial Narrow" w:hAnsi="Arial Narrow"/>
        </w:rPr>
        <w:t>, tak ako budú zadefinované oddelením riadenia zachovania let</w:t>
      </w:r>
      <w:r w:rsidR="00BE72B0">
        <w:rPr>
          <w:rFonts w:ascii="Arial Narrow" w:hAnsi="Arial Narrow"/>
        </w:rPr>
        <w:t>ovej spôsobilosti Objednávateľa</w:t>
      </w:r>
      <w:r w:rsidR="00E934CF">
        <w:rPr>
          <w:rFonts w:ascii="Arial Narrow" w:hAnsi="Arial Narrow"/>
        </w:rPr>
        <w:t>.</w:t>
      </w:r>
    </w:p>
    <w:p w14:paraId="38C36710" w14:textId="77777777" w:rsidR="00334DDE" w:rsidRDefault="00334DDE" w:rsidP="00703692">
      <w:pPr>
        <w:spacing w:after="60"/>
        <w:ind w:left="705" w:hanging="421"/>
        <w:contextualSpacing/>
        <w:jc w:val="both"/>
        <w:rPr>
          <w:rFonts w:ascii="Arial Narrow" w:hAnsi="Arial Narrow"/>
        </w:rPr>
      </w:pPr>
    </w:p>
    <w:p w14:paraId="1C0D9B0B" w14:textId="554DAF8E" w:rsidR="00BE72B0" w:rsidRDefault="00F06FE0" w:rsidP="00703692">
      <w:pPr>
        <w:spacing w:after="60"/>
        <w:ind w:left="705" w:hanging="421"/>
        <w:contextualSpacing/>
        <w:jc w:val="both"/>
        <w:rPr>
          <w:rFonts w:ascii="Arial Narrow" w:hAnsi="Arial Narrow"/>
        </w:rPr>
      </w:pPr>
      <w:r>
        <w:rPr>
          <w:rFonts w:ascii="Arial Narrow" w:hAnsi="Arial Narrow"/>
        </w:rPr>
        <w:t>VIII</w:t>
      </w:r>
      <w:r w:rsidR="00BE72B0">
        <w:rPr>
          <w:rFonts w:ascii="Arial Narrow" w:hAnsi="Arial Narrow"/>
        </w:rPr>
        <w:t>.</w:t>
      </w:r>
      <w:r w:rsidR="00BE72B0">
        <w:rPr>
          <w:rFonts w:ascii="Arial Narrow" w:hAnsi="Arial Narrow"/>
        </w:rPr>
        <w:tab/>
      </w:r>
      <w:r w:rsidR="00BE72B0" w:rsidRPr="00BE72B0">
        <w:rPr>
          <w:rFonts w:ascii="Arial Narrow" w:hAnsi="Arial Narrow"/>
        </w:rPr>
        <w:t>zabezpečenie/dodanie</w:t>
      </w:r>
      <w:r w:rsidR="00BE72B0">
        <w:rPr>
          <w:rFonts w:ascii="Arial Narrow" w:hAnsi="Arial Narrow"/>
        </w:rPr>
        <w:t>,</w:t>
      </w:r>
      <w:r w:rsidR="00BE72B0" w:rsidRPr="00BE72B0">
        <w:rPr>
          <w:rFonts w:ascii="Arial Narrow" w:hAnsi="Arial Narrow"/>
        </w:rPr>
        <w:t xml:space="preserve"> opravy, údržby a výmeny komponentov na lietadle (on </w:t>
      </w:r>
      <w:proofErr w:type="spellStart"/>
      <w:r w:rsidR="00BE72B0" w:rsidRPr="00BE72B0">
        <w:rPr>
          <w:rFonts w:ascii="Arial Narrow" w:hAnsi="Arial Narrow"/>
        </w:rPr>
        <w:t>wing</w:t>
      </w:r>
      <w:proofErr w:type="spellEnd"/>
      <w:r w:rsidR="00BE72B0" w:rsidRPr="00BE72B0">
        <w:rPr>
          <w:rFonts w:ascii="Arial Narrow" w:hAnsi="Arial Narrow"/>
        </w:rPr>
        <w:t>) alebo mimo lietadla (</w:t>
      </w:r>
      <w:proofErr w:type="spellStart"/>
      <w:r w:rsidR="00BE72B0" w:rsidRPr="00BE72B0">
        <w:rPr>
          <w:rFonts w:ascii="Arial Narrow" w:hAnsi="Arial Narrow"/>
        </w:rPr>
        <w:t>off</w:t>
      </w:r>
      <w:proofErr w:type="spellEnd"/>
      <w:r w:rsidR="00BE72B0" w:rsidRPr="00BE72B0">
        <w:rPr>
          <w:rFonts w:ascii="Arial Narrow" w:hAnsi="Arial Narrow"/>
        </w:rPr>
        <w:t xml:space="preserve"> </w:t>
      </w:r>
      <w:proofErr w:type="spellStart"/>
      <w:r w:rsidR="00BE72B0" w:rsidRPr="00BE72B0">
        <w:rPr>
          <w:rFonts w:ascii="Arial Narrow" w:hAnsi="Arial Narrow"/>
        </w:rPr>
        <w:t>wing</w:t>
      </w:r>
      <w:proofErr w:type="spellEnd"/>
      <w:r w:rsidR="00BE72B0" w:rsidRPr="00BE72B0">
        <w:rPr>
          <w:rFonts w:ascii="Arial Narrow" w:hAnsi="Arial Narrow"/>
        </w:rPr>
        <w:t>) a to vlastnými prostriedkami alebo pomocou dodávateľov alebo subdodávateľov,</w:t>
      </w:r>
    </w:p>
    <w:p w14:paraId="741501E9" w14:textId="77777777" w:rsidR="00334DDE" w:rsidRDefault="00334DDE" w:rsidP="00703692">
      <w:pPr>
        <w:spacing w:after="60"/>
        <w:ind w:left="705" w:hanging="421"/>
        <w:contextualSpacing/>
        <w:jc w:val="both"/>
        <w:rPr>
          <w:rFonts w:ascii="Arial Narrow" w:hAnsi="Arial Narrow"/>
        </w:rPr>
      </w:pPr>
    </w:p>
    <w:p w14:paraId="506CF1B8" w14:textId="7F004F16" w:rsidR="003E4A1D" w:rsidRDefault="00F06FE0" w:rsidP="00703692">
      <w:pPr>
        <w:spacing w:after="60"/>
        <w:ind w:left="705" w:hanging="421"/>
        <w:contextualSpacing/>
        <w:jc w:val="both"/>
        <w:rPr>
          <w:rFonts w:ascii="Arial Narrow" w:hAnsi="Arial Narrow"/>
        </w:rPr>
      </w:pPr>
      <w:r>
        <w:rPr>
          <w:rFonts w:ascii="Arial Narrow" w:hAnsi="Arial Narrow"/>
        </w:rPr>
        <w:t>IX</w:t>
      </w:r>
      <w:r w:rsidR="00BE72B0">
        <w:rPr>
          <w:rFonts w:ascii="Arial Narrow" w:hAnsi="Arial Narrow"/>
        </w:rPr>
        <w:t>.</w:t>
      </w:r>
      <w:r w:rsidR="00BE72B0">
        <w:rPr>
          <w:rFonts w:ascii="Arial Narrow" w:hAnsi="Arial Narrow"/>
        </w:rPr>
        <w:tab/>
      </w:r>
      <w:r w:rsidR="00BE72B0" w:rsidRPr="00BE72B0">
        <w:rPr>
          <w:rFonts w:ascii="Arial Narrow" w:hAnsi="Arial Narrow"/>
        </w:rPr>
        <w:t>zabezpečenie dodania, opravy, údržby, modifikácie, modernizácie</w:t>
      </w:r>
      <w:r w:rsidR="005E73BE">
        <w:rPr>
          <w:rFonts w:ascii="Arial Narrow" w:hAnsi="Arial Narrow"/>
        </w:rPr>
        <w:t>, konfigurácie</w:t>
      </w:r>
      <w:r w:rsidR="00BE72B0" w:rsidRPr="00BE72B0">
        <w:rPr>
          <w:rFonts w:ascii="Arial Narrow" w:hAnsi="Arial Narrow"/>
        </w:rPr>
        <w:t xml:space="preserve"> a</w:t>
      </w:r>
      <w:r w:rsidR="00703692">
        <w:rPr>
          <w:rFonts w:ascii="Arial Narrow" w:hAnsi="Arial Narrow"/>
        </w:rPr>
        <w:t> </w:t>
      </w:r>
      <w:proofErr w:type="spellStart"/>
      <w:r w:rsidR="00BE72B0" w:rsidRPr="00BE72B0">
        <w:rPr>
          <w:rFonts w:ascii="Arial Narrow" w:hAnsi="Arial Narrow"/>
        </w:rPr>
        <w:t>zoriadenia</w:t>
      </w:r>
      <w:proofErr w:type="spellEnd"/>
      <w:r w:rsidR="00703692">
        <w:rPr>
          <w:rFonts w:ascii="Arial Narrow" w:hAnsi="Arial Narrow"/>
        </w:rPr>
        <w:t>/nastavenia</w:t>
      </w:r>
      <w:r w:rsidR="00BE72B0" w:rsidRPr="00BE72B0">
        <w:rPr>
          <w:rFonts w:ascii="Arial Narrow" w:hAnsi="Arial Narrow"/>
        </w:rPr>
        <w:t xml:space="preserve"> dielov, komponentov, súčastí, celkov, zostáv a podzostáv interiéru</w:t>
      </w:r>
      <w:r w:rsidR="003E4A1D">
        <w:rPr>
          <w:rFonts w:ascii="Arial Narrow" w:hAnsi="Arial Narrow"/>
        </w:rPr>
        <w:t>,</w:t>
      </w:r>
    </w:p>
    <w:p w14:paraId="4464D254" w14:textId="77777777" w:rsidR="003E4A1D" w:rsidRDefault="003E4A1D" w:rsidP="00703692">
      <w:pPr>
        <w:spacing w:after="60"/>
        <w:ind w:left="705" w:hanging="421"/>
        <w:contextualSpacing/>
        <w:jc w:val="both"/>
        <w:rPr>
          <w:rFonts w:ascii="Arial Narrow" w:hAnsi="Arial Narrow"/>
        </w:rPr>
      </w:pPr>
    </w:p>
    <w:p w14:paraId="05A5C1DF" w14:textId="19A43D48" w:rsidR="004B736F" w:rsidRPr="004B736F" w:rsidRDefault="003E4A1D" w:rsidP="00703692">
      <w:pPr>
        <w:spacing w:after="60"/>
        <w:ind w:left="705" w:hanging="421"/>
        <w:contextualSpacing/>
        <w:jc w:val="both"/>
        <w:rPr>
          <w:rFonts w:ascii="Arial Narrow" w:hAnsi="Arial Narrow"/>
        </w:rPr>
      </w:pPr>
      <w:r>
        <w:rPr>
          <w:rFonts w:ascii="Arial Narrow" w:hAnsi="Arial Narrow"/>
        </w:rPr>
        <w:t>X.</w:t>
      </w:r>
      <w:r>
        <w:rPr>
          <w:rFonts w:ascii="Arial Narrow" w:hAnsi="Arial Narrow"/>
        </w:rPr>
        <w:tab/>
        <w:t xml:space="preserve">vykonávanie úloh údržby na </w:t>
      </w:r>
      <w:r w:rsidRPr="00CC353C">
        <w:rPr>
          <w:rFonts w:ascii="Arial Narrow" w:hAnsi="Arial Narrow"/>
          <w:b/>
        </w:rPr>
        <w:t>technickej základni</w:t>
      </w:r>
      <w:r>
        <w:rPr>
          <w:rFonts w:ascii="Arial Narrow" w:hAnsi="Arial Narrow"/>
        </w:rPr>
        <w:t xml:space="preserve"> v spojitosti s bodmi uvedenými vyššie (</w:t>
      </w:r>
      <w:r w:rsidR="00523A8D">
        <w:rPr>
          <w:rFonts w:ascii="Arial Narrow" w:hAnsi="Arial Narrow"/>
        </w:rPr>
        <w:t>IV, V, VI, VII, VIII a</w:t>
      </w:r>
      <w:r>
        <w:rPr>
          <w:rFonts w:ascii="Arial Narrow" w:hAnsi="Arial Narrow"/>
        </w:rPr>
        <w:t xml:space="preserve"> </w:t>
      </w:r>
      <w:r w:rsidR="00523A8D">
        <w:rPr>
          <w:rFonts w:ascii="Arial Narrow" w:hAnsi="Arial Narrow"/>
        </w:rPr>
        <w:t>I</w:t>
      </w:r>
      <w:r>
        <w:rPr>
          <w:rFonts w:ascii="Arial Narrow" w:hAnsi="Arial Narrow"/>
        </w:rPr>
        <w:t>X) vrátane údržby tak ako je uvedená v bode 1.</w:t>
      </w:r>
      <w:r w:rsidR="007C32BA">
        <w:rPr>
          <w:rFonts w:ascii="Arial Narrow" w:hAnsi="Arial Narrow"/>
        </w:rPr>
        <w:t xml:space="preserve"> tohto opisu</w:t>
      </w:r>
      <w:r>
        <w:rPr>
          <w:rFonts w:ascii="Arial Narrow" w:hAnsi="Arial Narrow"/>
        </w:rPr>
        <w:t xml:space="preserve"> ak takéto formy údržby budú spadať do balíka prác údržby na technickej základni.</w:t>
      </w:r>
      <w:r w:rsidR="007C32BA">
        <w:rPr>
          <w:rFonts w:ascii="Arial Narrow" w:hAnsi="Arial Narrow"/>
        </w:rPr>
        <w:t xml:space="preserve"> </w:t>
      </w:r>
    </w:p>
    <w:p w14:paraId="24F015A4" w14:textId="4B0BCCB0" w:rsidR="00E934CF" w:rsidRDefault="00E934CF" w:rsidP="00703692">
      <w:pPr>
        <w:spacing w:after="60"/>
        <w:contextualSpacing/>
        <w:jc w:val="both"/>
        <w:rPr>
          <w:rFonts w:ascii="Arial Narrow" w:hAnsi="Arial Narrow"/>
        </w:rPr>
      </w:pPr>
    </w:p>
    <w:p w14:paraId="1EB85794" w14:textId="07972627" w:rsidR="00361AFB" w:rsidRPr="00703692" w:rsidRDefault="00361AFB" w:rsidP="00703692">
      <w:pPr>
        <w:spacing w:after="60"/>
        <w:contextualSpacing/>
        <w:jc w:val="both"/>
        <w:rPr>
          <w:rFonts w:ascii="Arial Narrow" w:hAnsi="Arial Narrow"/>
          <w:i/>
        </w:rPr>
      </w:pPr>
      <w:r w:rsidRPr="00703692">
        <w:rPr>
          <w:rFonts w:ascii="Arial Narrow" w:hAnsi="Arial Narrow"/>
          <w:i/>
        </w:rPr>
        <w:t>Poznámka</w:t>
      </w:r>
      <w:r w:rsidR="00E64ED9">
        <w:rPr>
          <w:rFonts w:ascii="Arial Narrow" w:hAnsi="Arial Narrow"/>
          <w:i/>
        </w:rPr>
        <w:t xml:space="preserve"> 3</w:t>
      </w:r>
      <w:r w:rsidRPr="00703692">
        <w:rPr>
          <w:rFonts w:ascii="Arial Narrow" w:hAnsi="Arial Narrow"/>
          <w:i/>
        </w:rPr>
        <w:t>:</w:t>
      </w:r>
    </w:p>
    <w:p w14:paraId="5CD3FF64" w14:textId="58A23F35" w:rsidR="004B736F" w:rsidRPr="00703692" w:rsidRDefault="00E934CF" w:rsidP="00703692">
      <w:pPr>
        <w:spacing w:after="60"/>
        <w:contextualSpacing/>
        <w:jc w:val="both"/>
        <w:rPr>
          <w:rFonts w:ascii="Arial Narrow" w:hAnsi="Arial Narrow"/>
          <w:i/>
        </w:rPr>
      </w:pPr>
      <w:r w:rsidRPr="00703692">
        <w:rPr>
          <w:rFonts w:ascii="Arial Narrow" w:hAnsi="Arial Narrow"/>
          <w:i/>
        </w:rPr>
        <w:t>Poskytovateľ na plnenie požiadaviek vyplývajúcich zo zapracovania STC</w:t>
      </w:r>
      <w:r w:rsidR="00361AFB" w:rsidRPr="00703692">
        <w:rPr>
          <w:rFonts w:ascii="Arial Narrow" w:hAnsi="Arial Narrow"/>
          <w:i/>
        </w:rPr>
        <w:t xml:space="preserve"> (modifikácií atď.) </w:t>
      </w:r>
      <w:r w:rsidRPr="00703692">
        <w:rPr>
          <w:rFonts w:ascii="Arial Narrow" w:hAnsi="Arial Narrow"/>
          <w:i/>
        </w:rPr>
        <w:t>môže využiť službu</w:t>
      </w:r>
      <w:r w:rsidR="00361AFB">
        <w:rPr>
          <w:rFonts w:ascii="Arial Narrow" w:hAnsi="Arial Narrow"/>
          <w:i/>
        </w:rPr>
        <w:t xml:space="preserve"> oprávneného</w:t>
      </w:r>
      <w:r w:rsidRPr="00703692">
        <w:rPr>
          <w:rFonts w:ascii="Arial Narrow" w:hAnsi="Arial Narrow"/>
          <w:i/>
        </w:rPr>
        <w:t xml:space="preserve"> subdodávateľa </w:t>
      </w:r>
      <w:r w:rsidR="00361AFB" w:rsidRPr="00703692">
        <w:rPr>
          <w:rFonts w:ascii="Arial Narrow" w:hAnsi="Arial Narrow"/>
          <w:i/>
        </w:rPr>
        <w:t>na základe vopred vzájomne dohodnutých podmienok s Objednávateľom. Poskytovate</w:t>
      </w:r>
      <w:r w:rsidR="00361AFB">
        <w:rPr>
          <w:rFonts w:ascii="Arial Narrow" w:hAnsi="Arial Narrow"/>
          <w:i/>
        </w:rPr>
        <w:t>ľ sa</w:t>
      </w:r>
      <w:r w:rsidR="00361AFB" w:rsidRPr="00703692">
        <w:rPr>
          <w:rFonts w:ascii="Arial Narrow" w:hAnsi="Arial Narrow"/>
          <w:i/>
        </w:rPr>
        <w:t xml:space="preserve"> v tomto prípade musí riadiť všeobecne Bodmi 5.3, 5.4, 5.5, 5.6 a 5.7 rámcovej dohody.</w:t>
      </w:r>
    </w:p>
    <w:p w14:paraId="502B7269" w14:textId="77777777" w:rsidR="00E934CF" w:rsidRPr="00703692" w:rsidRDefault="00E934CF" w:rsidP="00703692">
      <w:pPr>
        <w:spacing w:after="60"/>
        <w:jc w:val="both"/>
        <w:rPr>
          <w:rFonts w:ascii="Arial Narrow" w:hAnsi="Arial Narrow"/>
        </w:rPr>
      </w:pPr>
    </w:p>
    <w:p w14:paraId="3FC46EA2" w14:textId="635FBAD4" w:rsidR="00341701" w:rsidRPr="00703692" w:rsidRDefault="004B736F" w:rsidP="00703692">
      <w:pPr>
        <w:pStyle w:val="Odsekzoznamu"/>
        <w:numPr>
          <w:ilvl w:val="0"/>
          <w:numId w:val="4"/>
        </w:numPr>
        <w:spacing w:after="60"/>
        <w:ind w:hanging="502"/>
        <w:jc w:val="both"/>
        <w:rPr>
          <w:rFonts w:ascii="Arial Narrow" w:hAnsi="Arial Narrow"/>
        </w:rPr>
      </w:pPr>
      <w:r w:rsidRPr="00703692">
        <w:rPr>
          <w:rFonts w:ascii="Arial Narrow" w:hAnsi="Arial Narrow"/>
          <w:b/>
        </w:rPr>
        <w:t>Neplánovaná údržba</w:t>
      </w:r>
      <w:r w:rsidR="00B610E3" w:rsidRPr="00703692">
        <w:rPr>
          <w:rFonts w:ascii="Arial Narrow" w:hAnsi="Arial Narrow"/>
          <w:b/>
        </w:rPr>
        <w:t xml:space="preserve"> </w:t>
      </w:r>
      <w:r w:rsidR="00B610E3" w:rsidRPr="00703692">
        <w:rPr>
          <w:rFonts w:ascii="Arial Narrow" w:hAnsi="Arial Narrow"/>
        </w:rPr>
        <w:t xml:space="preserve">(ktorá </w:t>
      </w:r>
      <w:r w:rsidR="00B610E3" w:rsidRPr="00703692">
        <w:rPr>
          <w:rFonts w:ascii="Arial Narrow" w:hAnsi="Arial Narrow"/>
          <w:b/>
        </w:rPr>
        <w:t>nie je zahrnutá vo fixnej časti</w:t>
      </w:r>
      <w:r w:rsidR="00B610E3" w:rsidRPr="00703692">
        <w:rPr>
          <w:rFonts w:ascii="Arial Narrow" w:hAnsi="Arial Narrow"/>
        </w:rPr>
        <w:t>)</w:t>
      </w:r>
    </w:p>
    <w:p w14:paraId="4BF984EE" w14:textId="6A8F4A67" w:rsidR="004B736F" w:rsidRPr="00703692" w:rsidRDefault="00341701" w:rsidP="00703692">
      <w:pPr>
        <w:pStyle w:val="Odsekzoznamu"/>
        <w:spacing w:after="60"/>
        <w:ind w:left="360"/>
        <w:jc w:val="both"/>
        <w:rPr>
          <w:rFonts w:ascii="Arial Narrow" w:hAnsi="Arial Narrow"/>
        </w:rPr>
      </w:pPr>
      <w:r w:rsidRPr="00703692">
        <w:rPr>
          <w:rFonts w:ascii="Arial Narrow" w:hAnsi="Arial Narrow"/>
        </w:rPr>
        <w:t>Poskytovateľ zabezpečí a vykoná:</w:t>
      </w:r>
    </w:p>
    <w:p w14:paraId="00D0BC40" w14:textId="5583A48A" w:rsidR="00CC2B70" w:rsidRDefault="004B736F" w:rsidP="00703692">
      <w:pPr>
        <w:pStyle w:val="Odsekzoznamu"/>
        <w:numPr>
          <w:ilvl w:val="1"/>
          <w:numId w:val="11"/>
        </w:numPr>
        <w:spacing w:after="60"/>
        <w:jc w:val="both"/>
        <w:rPr>
          <w:rFonts w:ascii="Arial Narrow" w:hAnsi="Arial Narrow"/>
        </w:rPr>
      </w:pPr>
      <w:r w:rsidRPr="00703692">
        <w:rPr>
          <w:rFonts w:ascii="Arial Narrow" w:hAnsi="Arial Narrow"/>
        </w:rPr>
        <w:t>Odstraňovanie porúch zistených počas letovej prevádzky a pozemnej údržby,</w:t>
      </w:r>
    </w:p>
    <w:p w14:paraId="1773F24E" w14:textId="77777777" w:rsidR="007D3B34" w:rsidRPr="00703692" w:rsidRDefault="007D3B34" w:rsidP="00703692">
      <w:pPr>
        <w:pStyle w:val="Odsekzoznamu"/>
        <w:spacing w:after="60"/>
        <w:ind w:left="1440"/>
        <w:jc w:val="both"/>
        <w:rPr>
          <w:rFonts w:ascii="Arial Narrow" w:hAnsi="Arial Narrow"/>
        </w:rPr>
      </w:pPr>
    </w:p>
    <w:p w14:paraId="21155E19" w14:textId="49E6E86B" w:rsidR="00CC2B70" w:rsidRDefault="00341701" w:rsidP="00703692">
      <w:pPr>
        <w:pStyle w:val="Odsekzoznamu"/>
        <w:numPr>
          <w:ilvl w:val="1"/>
          <w:numId w:val="11"/>
        </w:numPr>
        <w:spacing w:after="60"/>
        <w:jc w:val="both"/>
        <w:rPr>
          <w:rFonts w:ascii="Arial Narrow" w:hAnsi="Arial Narrow"/>
        </w:rPr>
      </w:pPr>
      <w:r w:rsidRPr="00703692">
        <w:rPr>
          <w:rFonts w:ascii="Arial Narrow" w:hAnsi="Arial Narrow"/>
        </w:rPr>
        <w:t xml:space="preserve">Technológie, materiál, náhradné diely a vybavenie potrebné pre odstraňovanie porúch a to podľa požiadaviek </w:t>
      </w:r>
      <w:r w:rsidR="00E64ED9">
        <w:rPr>
          <w:rFonts w:ascii="Arial Narrow" w:hAnsi="Arial Narrow"/>
        </w:rPr>
        <w:t>Objednávateľa</w:t>
      </w:r>
      <w:r w:rsidR="00E64ED9" w:rsidRPr="00703692">
        <w:rPr>
          <w:rFonts w:ascii="Arial Narrow" w:hAnsi="Arial Narrow"/>
        </w:rPr>
        <w:t xml:space="preserve"> </w:t>
      </w:r>
      <w:r w:rsidRPr="00703692">
        <w:rPr>
          <w:rFonts w:ascii="Arial Narrow" w:hAnsi="Arial Narrow"/>
        </w:rPr>
        <w:t>v súlade s technickou dokumentáciou výrobcu a/alebo technickou dokumentáciou držiteľa typového certifikátu a/alebo doplnkového typového certifikátu,</w:t>
      </w:r>
    </w:p>
    <w:p w14:paraId="3551EA53" w14:textId="77777777" w:rsidR="007D3B34" w:rsidRPr="00703692" w:rsidRDefault="007D3B34" w:rsidP="00703692">
      <w:pPr>
        <w:pStyle w:val="Odsekzoznamu"/>
        <w:spacing w:after="60"/>
        <w:ind w:left="1440"/>
        <w:jc w:val="both"/>
        <w:rPr>
          <w:rFonts w:ascii="Arial Narrow" w:hAnsi="Arial Narrow"/>
        </w:rPr>
      </w:pPr>
    </w:p>
    <w:p w14:paraId="4E379F0C" w14:textId="3A6F1A3A" w:rsidR="00CC2B70" w:rsidRDefault="00341701" w:rsidP="00703692">
      <w:pPr>
        <w:pStyle w:val="Odsekzoznamu"/>
        <w:numPr>
          <w:ilvl w:val="1"/>
          <w:numId w:val="11"/>
        </w:numPr>
        <w:spacing w:after="60"/>
        <w:jc w:val="both"/>
        <w:rPr>
          <w:rFonts w:ascii="Arial Narrow" w:hAnsi="Arial Narrow"/>
        </w:rPr>
      </w:pPr>
      <w:r w:rsidRPr="00703692">
        <w:rPr>
          <w:rFonts w:ascii="Arial Narrow" w:hAnsi="Arial Narrow"/>
        </w:rPr>
        <w:t>Zapracovanie takých novo publikovaných príkazov na zachovanie letovej spôsobilosti</w:t>
      </w:r>
      <w:r w:rsidR="004255C0">
        <w:rPr>
          <w:rFonts w:ascii="Arial Narrow" w:hAnsi="Arial Narrow"/>
        </w:rPr>
        <w:t xml:space="preserve"> (najmä EAD)</w:t>
      </w:r>
      <w:r w:rsidRPr="00703692">
        <w:rPr>
          <w:rFonts w:ascii="Arial Narrow" w:hAnsi="Arial Narrow"/>
        </w:rPr>
        <w:t xml:space="preserve"> a</w:t>
      </w:r>
      <w:r w:rsidR="004255C0">
        <w:rPr>
          <w:rFonts w:ascii="Arial Narrow" w:hAnsi="Arial Narrow"/>
        </w:rPr>
        <w:t> </w:t>
      </w:r>
      <w:r w:rsidRPr="00703692">
        <w:rPr>
          <w:rFonts w:ascii="Arial Narrow" w:hAnsi="Arial Narrow"/>
        </w:rPr>
        <w:t>modifikácií</w:t>
      </w:r>
      <w:r w:rsidR="004255C0">
        <w:rPr>
          <w:rFonts w:ascii="Arial Narrow" w:hAnsi="Arial Narrow"/>
        </w:rPr>
        <w:t>/bulletinov (MANDATORY SB)</w:t>
      </w:r>
      <w:r w:rsidRPr="00703692">
        <w:rPr>
          <w:rFonts w:ascii="Arial Narrow" w:hAnsi="Arial Narrow"/>
        </w:rPr>
        <w:t xml:space="preserve"> ktoré vyžadujú svojim charakterom údržbu na technickej základni alebo na traťovej stanici a ktoré nebude možné zaradiť do najbližšej plánovanej údržby. V takýchto prípadoch je oddelenie riadenia zachovania letovej spôsobilosti povinné okamžite po publikovaní takéhoto príkazu na zachovanie letovej spôsobilosti alebo modifikácie osloviť Poskytovateľa za účelom koordinácie prác súvisiacich so zapracovaním príkazov na zachovanie letovej spôsobilosti alebo modifikácií.</w:t>
      </w:r>
    </w:p>
    <w:p w14:paraId="6CDE32E9" w14:textId="77777777" w:rsidR="007D3B34" w:rsidRPr="00703692" w:rsidRDefault="007D3B34" w:rsidP="00703692">
      <w:pPr>
        <w:pStyle w:val="Odsekzoznamu"/>
        <w:spacing w:after="60"/>
        <w:ind w:left="1440"/>
        <w:jc w:val="both"/>
        <w:rPr>
          <w:rFonts w:ascii="Arial Narrow" w:hAnsi="Arial Narrow"/>
        </w:rPr>
      </w:pPr>
    </w:p>
    <w:p w14:paraId="3687C98B" w14:textId="5C086981" w:rsidR="00347BF7" w:rsidRPr="00703692" w:rsidRDefault="004B736F" w:rsidP="00703692">
      <w:pPr>
        <w:pStyle w:val="Odsekzoznamu"/>
        <w:numPr>
          <w:ilvl w:val="1"/>
          <w:numId w:val="11"/>
        </w:numPr>
        <w:spacing w:after="60"/>
        <w:jc w:val="both"/>
        <w:rPr>
          <w:rFonts w:ascii="Arial Narrow" w:hAnsi="Arial Narrow"/>
        </w:rPr>
      </w:pPr>
      <w:r w:rsidRPr="00703692">
        <w:rPr>
          <w:rFonts w:ascii="Arial Narrow" w:hAnsi="Arial Narrow"/>
        </w:rPr>
        <w:t>Zabezpečenie a/alebo dodanie údržby v súvislosti s odstraňovaním porúch vyžadujúce technickú podporu</w:t>
      </w:r>
      <w:r w:rsidR="00EE5BD7">
        <w:rPr>
          <w:rFonts w:ascii="Arial Narrow" w:hAnsi="Arial Narrow"/>
        </w:rPr>
        <w:t xml:space="preserve"> (výjazd technického personálu)</w:t>
      </w:r>
      <w:r w:rsidRPr="00703692">
        <w:rPr>
          <w:rFonts w:ascii="Arial Narrow" w:hAnsi="Arial Narrow"/>
        </w:rPr>
        <w:t xml:space="preserve"> na mieste na ktorom sa takáto porucha stala (platí</w:t>
      </w:r>
      <w:r w:rsidR="006A41C2" w:rsidRPr="00703692">
        <w:rPr>
          <w:rFonts w:ascii="Arial Narrow" w:hAnsi="Arial Narrow"/>
        </w:rPr>
        <w:t xml:space="preserve"> najmä</w:t>
      </w:r>
      <w:r w:rsidRPr="00703692">
        <w:rPr>
          <w:rFonts w:ascii="Arial Narrow" w:hAnsi="Arial Narrow"/>
        </w:rPr>
        <w:t xml:space="preserve"> pre prípady kedy nie je možné preletieť na základňu</w:t>
      </w:r>
      <w:r w:rsidR="00347BF7" w:rsidRPr="00703692">
        <w:rPr>
          <w:rFonts w:ascii="Arial Narrow" w:hAnsi="Arial Narrow"/>
        </w:rPr>
        <w:t xml:space="preserve"> BTS</w:t>
      </w:r>
      <w:r w:rsidR="006A41C2" w:rsidRPr="00703692">
        <w:rPr>
          <w:rFonts w:ascii="Arial Narrow" w:hAnsi="Arial Narrow"/>
        </w:rPr>
        <w:t xml:space="preserve"> alebo technickú základňu no je limitované iba na tieto prípady</w:t>
      </w:r>
      <w:r w:rsidRPr="00703692">
        <w:rPr>
          <w:rFonts w:ascii="Arial Narrow" w:hAnsi="Arial Narrow"/>
        </w:rPr>
        <w:t>)</w:t>
      </w:r>
      <w:r w:rsidR="00347BF7" w:rsidRPr="00703692">
        <w:rPr>
          <w:rFonts w:ascii="Arial Narrow" w:hAnsi="Arial Narrow"/>
        </w:rPr>
        <w:t>:</w:t>
      </w:r>
    </w:p>
    <w:p w14:paraId="20F46147" w14:textId="00113208" w:rsidR="004B736F" w:rsidRDefault="00347BF7" w:rsidP="00703692">
      <w:pPr>
        <w:pStyle w:val="Odsekzoznamu"/>
        <w:numPr>
          <w:ilvl w:val="0"/>
          <w:numId w:val="8"/>
        </w:numPr>
        <w:spacing w:after="60"/>
        <w:ind w:hanging="436"/>
        <w:jc w:val="both"/>
        <w:rPr>
          <w:rFonts w:ascii="Arial Narrow" w:hAnsi="Arial Narrow"/>
        </w:rPr>
      </w:pPr>
      <w:r w:rsidRPr="00703692">
        <w:rPr>
          <w:rFonts w:ascii="Arial Narrow" w:hAnsi="Arial Narrow"/>
        </w:rPr>
        <w:t>platí pre prípady keď lietadlo (vrátane jeho lietadlových celkov a systémov)</w:t>
      </w:r>
      <w:r w:rsidRPr="00347BF7">
        <w:rPr>
          <w:rFonts w:ascii="Arial Narrow" w:hAnsi="Arial Narrow"/>
        </w:rPr>
        <w:t xml:space="preserve"> nie je z dôvodu poruchy, </w:t>
      </w:r>
      <w:r w:rsidRPr="00703692">
        <w:rPr>
          <w:rFonts w:ascii="Arial Narrow" w:hAnsi="Arial Narrow"/>
        </w:rPr>
        <w:t>poškodenia</w:t>
      </w:r>
      <w:r>
        <w:rPr>
          <w:rFonts w:ascii="Arial Narrow" w:hAnsi="Arial Narrow"/>
        </w:rPr>
        <w:t xml:space="preserve"> a/alebo iného dôvodu</w:t>
      </w:r>
      <w:r w:rsidRPr="00703692">
        <w:rPr>
          <w:rFonts w:ascii="Arial Narrow" w:hAnsi="Arial Narrow"/>
        </w:rPr>
        <w:t xml:space="preserve"> schopné bezpečného preletu (tzv. AOG situácia) na domácu základňu (Letisko M. R. Štefánika, Bratislava) respektíve na technickú základňu na ktorej je predpoklad odstránenia predmetnej poruchy a/alebo poškodenia. Takouto asistenciou sa myslí alebo výjazd technickej skupiny Poskytovateľa alebo zo strany Poskytovateľa zabezpečenie technickej podpory formou zaistenia príslušne schválenej miestnej údržbovej organizácie</w:t>
      </w:r>
      <w:r w:rsidR="00C17165">
        <w:rPr>
          <w:rFonts w:ascii="Arial Narrow" w:hAnsi="Arial Narrow"/>
        </w:rPr>
        <w:t xml:space="preserve"> (pri dodržaní postupov v súlade s </w:t>
      </w:r>
      <w:r w:rsidR="00C17165" w:rsidRPr="00CC353C">
        <w:rPr>
          <w:rFonts w:ascii="Arial Narrow" w:hAnsi="Arial Narrow"/>
          <w:i/>
        </w:rPr>
        <w:t>Poznámkou 4</w:t>
      </w:r>
      <w:r w:rsidR="00C17165">
        <w:rPr>
          <w:rFonts w:ascii="Arial Narrow" w:hAnsi="Arial Narrow"/>
        </w:rPr>
        <w:t>)</w:t>
      </w:r>
      <w:r w:rsidRPr="00703692">
        <w:rPr>
          <w:rFonts w:ascii="Arial Narrow" w:hAnsi="Arial Narrow"/>
        </w:rPr>
        <w:t xml:space="preserve"> podľa postupu uvedeného vo Výklade organizácie údržby (alebo jeho ekvivalente). Takouto asistenciou sa zároveň myslí aj zabezpečenie a výmena lietadlového celku a/alebo komponentu v prípadoch ak technický stav lietadla takúto výmenu nevyhnutne vyžaduje.</w:t>
      </w:r>
    </w:p>
    <w:p w14:paraId="5C91B6C4" w14:textId="77777777" w:rsidR="004255C0" w:rsidRPr="00CC353C" w:rsidRDefault="004255C0" w:rsidP="00CC353C">
      <w:pPr>
        <w:spacing w:after="60"/>
        <w:jc w:val="both"/>
        <w:rPr>
          <w:rFonts w:ascii="Arial Narrow" w:hAnsi="Arial Narrow"/>
        </w:rPr>
      </w:pPr>
    </w:p>
    <w:p w14:paraId="2988EDD8" w14:textId="50AECA3F" w:rsidR="00E64ED9" w:rsidRPr="00CC353C" w:rsidRDefault="00E64ED9" w:rsidP="00CC353C">
      <w:pPr>
        <w:spacing w:after="60"/>
        <w:jc w:val="both"/>
        <w:rPr>
          <w:rFonts w:ascii="Arial Narrow" w:hAnsi="Arial Narrow"/>
          <w:i/>
        </w:rPr>
      </w:pPr>
      <w:r w:rsidRPr="00CC353C">
        <w:rPr>
          <w:rFonts w:ascii="Arial Narrow" w:hAnsi="Arial Narrow"/>
          <w:i/>
        </w:rPr>
        <w:t>Poznámka</w:t>
      </w:r>
      <w:r>
        <w:rPr>
          <w:rFonts w:ascii="Arial Narrow" w:hAnsi="Arial Narrow"/>
          <w:i/>
        </w:rPr>
        <w:t xml:space="preserve"> 4</w:t>
      </w:r>
      <w:r w:rsidRPr="00CC353C">
        <w:rPr>
          <w:rFonts w:ascii="Arial Narrow" w:hAnsi="Arial Narrow"/>
          <w:i/>
        </w:rPr>
        <w:t>:</w:t>
      </w:r>
    </w:p>
    <w:p w14:paraId="339A352F" w14:textId="65FFC0AB" w:rsidR="00E64ED9" w:rsidRPr="00CC353C" w:rsidRDefault="00E64ED9" w:rsidP="00CC353C">
      <w:pPr>
        <w:spacing w:after="60"/>
        <w:jc w:val="both"/>
        <w:rPr>
          <w:rFonts w:ascii="Arial Narrow" w:hAnsi="Arial Narrow"/>
        </w:rPr>
      </w:pPr>
      <w:r w:rsidRPr="00703692">
        <w:rPr>
          <w:rFonts w:ascii="Arial Narrow" w:hAnsi="Arial Narrow"/>
          <w:i/>
        </w:rPr>
        <w:t>Poskytovate</w:t>
      </w:r>
      <w:r>
        <w:rPr>
          <w:rFonts w:ascii="Arial Narrow" w:hAnsi="Arial Narrow"/>
          <w:i/>
        </w:rPr>
        <w:t>ľ sa</w:t>
      </w:r>
      <w:r w:rsidRPr="00703692">
        <w:rPr>
          <w:rFonts w:ascii="Arial Narrow" w:hAnsi="Arial Narrow"/>
          <w:i/>
        </w:rPr>
        <w:t xml:space="preserve"> v tomto prípade musí riadiť všeobecne Bodmi 5.3, 5.4, 5.5, 5.6 a 5.7 rámcovej dohody.</w:t>
      </w:r>
    </w:p>
    <w:p w14:paraId="63FEC29C" w14:textId="77777777" w:rsidR="005E73BE" w:rsidRDefault="005E73BE" w:rsidP="00703692">
      <w:pPr>
        <w:pStyle w:val="Odsekzoznamu"/>
        <w:spacing w:after="60"/>
        <w:ind w:left="709"/>
        <w:jc w:val="both"/>
        <w:rPr>
          <w:rFonts w:ascii="Arial Narrow" w:hAnsi="Arial Narrow"/>
        </w:rPr>
      </w:pPr>
    </w:p>
    <w:p w14:paraId="0E068423" w14:textId="5CFE2284" w:rsidR="00ED396C" w:rsidRDefault="00ED396C" w:rsidP="006A41C2">
      <w:pPr>
        <w:pStyle w:val="Odsekzoznamu"/>
        <w:numPr>
          <w:ilvl w:val="0"/>
          <w:numId w:val="4"/>
        </w:numPr>
        <w:spacing w:after="60"/>
        <w:ind w:left="426" w:hanging="426"/>
        <w:jc w:val="both"/>
        <w:rPr>
          <w:rFonts w:ascii="Arial Narrow" w:hAnsi="Arial Narrow"/>
        </w:rPr>
      </w:pPr>
      <w:r w:rsidRPr="00944982">
        <w:rPr>
          <w:rFonts w:ascii="Arial Narrow" w:hAnsi="Arial Narrow"/>
          <w:b/>
        </w:rPr>
        <w:t>Dodanie materiálov, komponentov a vybavenia potrebných pre údržbu a s tým spojené služby</w:t>
      </w:r>
    </w:p>
    <w:p w14:paraId="704C8DCD" w14:textId="77777777" w:rsidR="00ED396C" w:rsidRDefault="00ED396C" w:rsidP="00CC353C">
      <w:pPr>
        <w:pStyle w:val="Odsekzoznamu"/>
        <w:spacing w:after="60"/>
        <w:ind w:left="426"/>
        <w:jc w:val="both"/>
        <w:rPr>
          <w:rFonts w:ascii="Arial Narrow" w:hAnsi="Arial Narrow"/>
        </w:rPr>
      </w:pPr>
    </w:p>
    <w:p w14:paraId="57AD28F7" w14:textId="3C610012" w:rsidR="00423EE3" w:rsidRPr="004B736F" w:rsidRDefault="004B736F" w:rsidP="00CC353C">
      <w:pPr>
        <w:pStyle w:val="Odsekzoznamu"/>
        <w:spacing w:after="60"/>
        <w:ind w:left="426"/>
        <w:jc w:val="both"/>
        <w:rPr>
          <w:rFonts w:ascii="Arial Narrow" w:hAnsi="Arial Narrow"/>
        </w:rPr>
      </w:pPr>
      <w:r w:rsidRPr="004B736F">
        <w:rPr>
          <w:rFonts w:ascii="Arial Narrow" w:hAnsi="Arial Narrow"/>
        </w:rPr>
        <w:t>Dodanie komponentov, materiálu, vybavenia a zariadení potrebných pre údržbu vrtuľníka AW189 a s tým spojené služby vrátene technickej dokumentácie ak je táto požadovaná prevádzkovateľom (napr. zabezpečenie servisných bulletinov, modifikácii a zmien vykonaných na základe doplnkového typového certifikátu (STC)).</w:t>
      </w:r>
    </w:p>
    <w:p w14:paraId="26BCFE10" w14:textId="77777777" w:rsidR="00BE7C8F" w:rsidRDefault="00BE7C8F" w:rsidP="00F34C14">
      <w:pPr>
        <w:pStyle w:val="Odsekzoznamu"/>
        <w:ind w:left="0"/>
        <w:rPr>
          <w:rFonts w:ascii="Arial Narrow" w:hAnsi="Arial Narrow"/>
          <w:b/>
        </w:rPr>
      </w:pPr>
    </w:p>
    <w:p w14:paraId="681BFF1D" w14:textId="4B48BEDA" w:rsidR="00376E26" w:rsidRPr="00772A5E" w:rsidRDefault="00376E26" w:rsidP="00F34C14">
      <w:pPr>
        <w:pStyle w:val="Odsekzoznamu"/>
        <w:ind w:left="0"/>
        <w:rPr>
          <w:rFonts w:ascii="Arial Narrow" w:eastAsia="Calibri" w:hAnsi="Arial Narrow"/>
          <w:u w:val="single"/>
        </w:rPr>
      </w:pPr>
      <w:r w:rsidRPr="00772A5E">
        <w:rPr>
          <w:rFonts w:ascii="Arial Narrow" w:eastAsia="Calibri" w:hAnsi="Arial Narrow"/>
          <w:u w:val="single"/>
        </w:rPr>
        <w:t>Poskytovateľ zabezpečí a vykoná:</w:t>
      </w:r>
    </w:p>
    <w:p w14:paraId="5BA4D23F" w14:textId="77777777" w:rsidR="007D3B34" w:rsidRDefault="009B4306" w:rsidP="00A4486F">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944982">
        <w:rPr>
          <w:rFonts w:ascii="Arial Narrow" w:hAnsi="Arial Narrow"/>
        </w:rPr>
        <w:t>dodanie materiálov</w:t>
      </w:r>
      <w:r w:rsidR="00220C73" w:rsidRPr="00944982">
        <w:rPr>
          <w:rFonts w:ascii="Arial Narrow" w:hAnsi="Arial Narrow"/>
        </w:rPr>
        <w:t xml:space="preserve">, </w:t>
      </w:r>
      <w:r w:rsidRPr="00944982">
        <w:rPr>
          <w:rFonts w:ascii="Arial Narrow" w:hAnsi="Arial Narrow"/>
        </w:rPr>
        <w:t>komponentov</w:t>
      </w:r>
      <w:r w:rsidR="00220C73" w:rsidRPr="00944982">
        <w:rPr>
          <w:rFonts w:ascii="Arial Narrow" w:hAnsi="Arial Narrow"/>
        </w:rPr>
        <w:t xml:space="preserve"> a vybavenia</w:t>
      </w:r>
      <w:r w:rsidRPr="00944982">
        <w:rPr>
          <w:rFonts w:ascii="Arial Narrow" w:hAnsi="Arial Narrow"/>
        </w:rPr>
        <w:t xml:space="preserve"> potrebn</w:t>
      </w:r>
      <w:r w:rsidR="008D2056" w:rsidRPr="00944982">
        <w:rPr>
          <w:rFonts w:ascii="Arial Narrow" w:hAnsi="Arial Narrow"/>
        </w:rPr>
        <w:t>ých</w:t>
      </w:r>
      <w:r w:rsidRPr="00944982">
        <w:rPr>
          <w:rFonts w:ascii="Arial Narrow" w:hAnsi="Arial Narrow"/>
        </w:rPr>
        <w:t xml:space="preserve"> pre údržbu</w:t>
      </w:r>
      <w:r w:rsidR="00A909F8" w:rsidRPr="00944982">
        <w:rPr>
          <w:rFonts w:ascii="Arial Narrow" w:hAnsi="Arial Narrow"/>
        </w:rPr>
        <w:t xml:space="preserve">, ktoré sú na tento účel odporučené resp. </w:t>
      </w:r>
      <w:r w:rsidR="00A4486F">
        <w:rPr>
          <w:rFonts w:ascii="Arial Narrow" w:hAnsi="Arial Narrow"/>
        </w:rPr>
        <w:t xml:space="preserve"> </w:t>
      </w:r>
      <w:r w:rsidR="00A909F8" w:rsidRPr="00944982">
        <w:rPr>
          <w:rFonts w:ascii="Arial Narrow" w:hAnsi="Arial Narrow"/>
        </w:rPr>
        <w:t xml:space="preserve">certifikované výrobcom </w:t>
      </w:r>
      <w:r w:rsidR="002F178D" w:rsidRPr="00944982">
        <w:rPr>
          <w:rFonts w:ascii="Arial Narrow" w:hAnsi="Arial Narrow"/>
        </w:rPr>
        <w:t>vrtuľníka</w:t>
      </w:r>
      <w:r w:rsidR="008921B2" w:rsidRPr="00944982">
        <w:rPr>
          <w:rFonts w:ascii="Arial Narrow" w:hAnsi="Arial Narrow"/>
        </w:rPr>
        <w:t xml:space="preserve"> (držiteľom typového certifikátu</w:t>
      </w:r>
      <w:r w:rsidR="00B47241">
        <w:rPr>
          <w:rFonts w:ascii="Arial Narrow" w:hAnsi="Arial Narrow"/>
        </w:rPr>
        <w:t xml:space="preserve"> </w:t>
      </w:r>
      <w:r w:rsidR="00B47241" w:rsidRPr="00B47241">
        <w:rPr>
          <w:rFonts w:ascii="Arial Narrow" w:hAnsi="Arial Narrow"/>
        </w:rPr>
        <w:t>alebo doplnkového typového certifikátu</w:t>
      </w:r>
      <w:r w:rsidR="008921B2" w:rsidRPr="00944982">
        <w:rPr>
          <w:rFonts w:ascii="Arial Narrow" w:hAnsi="Arial Narrow"/>
        </w:rPr>
        <w:t>)</w:t>
      </w:r>
      <w:r w:rsidR="002B4E87" w:rsidRPr="00944982">
        <w:rPr>
          <w:rFonts w:ascii="Arial Narrow" w:hAnsi="Arial Narrow"/>
        </w:rPr>
        <w:t xml:space="preserve"> a lietadlových celkov</w:t>
      </w:r>
      <w:r w:rsidR="002F178D" w:rsidRPr="00944982">
        <w:rPr>
          <w:rFonts w:ascii="Arial Narrow" w:hAnsi="Arial Narrow"/>
        </w:rPr>
        <w:t xml:space="preserve"> </w:t>
      </w:r>
      <w:r w:rsidR="00BB2C90" w:rsidRPr="00944982">
        <w:rPr>
          <w:rFonts w:ascii="Arial Narrow" w:hAnsi="Arial Narrow"/>
        </w:rPr>
        <w:t xml:space="preserve">a s </w:t>
      </w:r>
      <w:r w:rsidR="008921B2" w:rsidRPr="00944982">
        <w:rPr>
          <w:rFonts w:ascii="Arial Narrow" w:hAnsi="Arial Narrow"/>
        </w:rPr>
        <w:t xml:space="preserve">tým </w:t>
      </w:r>
      <w:r w:rsidR="00BB2C90" w:rsidRPr="00944982">
        <w:rPr>
          <w:rFonts w:ascii="Arial Narrow" w:hAnsi="Arial Narrow"/>
        </w:rPr>
        <w:t>spojené služby vrátene</w:t>
      </w:r>
      <w:r w:rsidR="002B4E87" w:rsidRPr="00944982">
        <w:rPr>
          <w:rFonts w:ascii="Arial Narrow" w:hAnsi="Arial Narrow"/>
        </w:rPr>
        <w:t xml:space="preserve"> dodania</w:t>
      </w:r>
      <w:r w:rsidR="00BB2C90" w:rsidRPr="00944982">
        <w:rPr>
          <w:rFonts w:ascii="Arial Narrow" w:hAnsi="Arial Narrow"/>
        </w:rPr>
        <w:t xml:space="preserve"> technickej dokumentácie ak je táto požadovaná prevádzkovateľom (napr. zabezpečenie servisných bulletinov</w:t>
      </w:r>
      <w:r w:rsidR="00D45703" w:rsidRPr="00944982">
        <w:rPr>
          <w:rFonts w:ascii="Arial Narrow" w:hAnsi="Arial Narrow"/>
        </w:rPr>
        <w:t xml:space="preserve"> a modifikácií</w:t>
      </w:r>
      <w:r w:rsidR="00BB2C90" w:rsidRPr="00944982">
        <w:rPr>
          <w:rFonts w:ascii="Arial Narrow" w:hAnsi="Arial Narrow"/>
        </w:rPr>
        <w:t>)</w:t>
      </w:r>
      <w:r w:rsidR="007D3B34">
        <w:rPr>
          <w:rFonts w:ascii="Arial Narrow" w:hAnsi="Arial Narrow"/>
        </w:rPr>
        <w:t>:</w:t>
      </w:r>
    </w:p>
    <w:p w14:paraId="7835BC47" w14:textId="77777777" w:rsidR="007D3B34" w:rsidRDefault="007D3B34" w:rsidP="00703692">
      <w:pPr>
        <w:pStyle w:val="Odsekzoznamu"/>
        <w:widowControl w:val="0"/>
        <w:numPr>
          <w:ilvl w:val="1"/>
          <w:numId w:val="4"/>
        </w:numPr>
        <w:overflowPunct w:val="0"/>
        <w:autoSpaceDE w:val="0"/>
        <w:spacing w:after="0" w:line="240" w:lineRule="auto"/>
        <w:jc w:val="both"/>
        <w:rPr>
          <w:rFonts w:ascii="Arial Narrow" w:hAnsi="Arial Narrow"/>
        </w:rPr>
      </w:pPr>
      <w:r>
        <w:rPr>
          <w:rFonts w:ascii="Arial Narrow" w:hAnsi="Arial Narrow"/>
        </w:rPr>
        <w:t>Vrátane materiálov, komponentov, vybavenia a zariadení potrebných pre zapracovanie AD,</w:t>
      </w:r>
    </w:p>
    <w:p w14:paraId="40BE87F6" w14:textId="2F38A86E" w:rsidR="009B4306" w:rsidRDefault="007D3B34" w:rsidP="00703692">
      <w:pPr>
        <w:pStyle w:val="Odsekzoznamu"/>
        <w:widowControl w:val="0"/>
        <w:numPr>
          <w:ilvl w:val="1"/>
          <w:numId w:val="4"/>
        </w:numPr>
        <w:overflowPunct w:val="0"/>
        <w:autoSpaceDE w:val="0"/>
        <w:spacing w:after="0" w:line="240" w:lineRule="auto"/>
        <w:jc w:val="both"/>
        <w:rPr>
          <w:rFonts w:ascii="Arial Narrow" w:hAnsi="Arial Narrow"/>
        </w:rPr>
      </w:pPr>
      <w:r>
        <w:rPr>
          <w:rFonts w:ascii="Arial Narrow" w:hAnsi="Arial Narrow"/>
        </w:rPr>
        <w:t>Vrátane materiálov, komponentov, vybavenia a zariadení potrebných pre zapracovanie SB a ekvivalentov.</w:t>
      </w:r>
    </w:p>
    <w:p w14:paraId="2BA2436D" w14:textId="1C388D6C" w:rsidR="004255C0" w:rsidRDefault="004255C0" w:rsidP="00703692">
      <w:pPr>
        <w:pStyle w:val="Odsekzoznamu"/>
        <w:widowControl w:val="0"/>
        <w:numPr>
          <w:ilvl w:val="1"/>
          <w:numId w:val="4"/>
        </w:numPr>
        <w:overflowPunct w:val="0"/>
        <w:autoSpaceDE w:val="0"/>
        <w:spacing w:after="0" w:line="240" w:lineRule="auto"/>
        <w:jc w:val="both"/>
        <w:rPr>
          <w:rFonts w:ascii="Arial Narrow" w:hAnsi="Arial Narrow"/>
        </w:rPr>
      </w:pPr>
      <w:r>
        <w:rPr>
          <w:rFonts w:ascii="Arial Narrow" w:hAnsi="Arial Narrow"/>
        </w:rPr>
        <w:t>V prípade nutnosti použitia špeciálneho náradia/vybavenia/zariadenia, ktoré nie je bežne dostupné zabezpečí Poskytovateľ prenájom takéhoto tovaru po odsúhlasení Objednávateľom. Za prenájom bude účtovať Poskytovateľ relevantná suma tak ako by sa jednalo o bežnú dodávku materiálu, komponentov, vybavenia atď.</w:t>
      </w:r>
    </w:p>
    <w:p w14:paraId="4B4FF762" w14:textId="77777777" w:rsidR="007D3B34" w:rsidRPr="00944982" w:rsidRDefault="007D3B34" w:rsidP="00703692">
      <w:pPr>
        <w:pStyle w:val="Odsekzoznamu"/>
        <w:widowControl w:val="0"/>
        <w:overflowPunct w:val="0"/>
        <w:autoSpaceDE w:val="0"/>
        <w:spacing w:after="0" w:line="240" w:lineRule="auto"/>
        <w:ind w:left="426"/>
        <w:jc w:val="both"/>
        <w:rPr>
          <w:rFonts w:ascii="Arial Narrow" w:hAnsi="Arial Narrow"/>
        </w:rPr>
      </w:pPr>
    </w:p>
    <w:p w14:paraId="6872CDD1" w14:textId="261AF20A" w:rsidR="00351A33" w:rsidRDefault="00351A33" w:rsidP="00376E26">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944982">
        <w:rPr>
          <w:rFonts w:ascii="Arial Narrow" w:hAnsi="Arial Narrow"/>
        </w:rPr>
        <w:t xml:space="preserve">kontrolu, aby všetky </w:t>
      </w:r>
      <w:r w:rsidR="009B4306" w:rsidRPr="00944982">
        <w:rPr>
          <w:rFonts w:ascii="Arial Narrow" w:hAnsi="Arial Narrow"/>
        </w:rPr>
        <w:t>komponenty</w:t>
      </w:r>
      <w:r w:rsidRPr="00944982">
        <w:rPr>
          <w:rFonts w:ascii="Arial Narrow" w:hAnsi="Arial Narrow"/>
        </w:rPr>
        <w:t>, ktoré majú byť namontované v</w:t>
      </w:r>
      <w:r w:rsidR="002F178D" w:rsidRPr="00944982">
        <w:rPr>
          <w:rFonts w:ascii="Arial Narrow" w:hAnsi="Arial Narrow"/>
        </w:rPr>
        <w:t>o</w:t>
      </w:r>
      <w:r w:rsidRPr="00944982">
        <w:rPr>
          <w:rFonts w:ascii="Arial Narrow" w:hAnsi="Arial Narrow"/>
        </w:rPr>
        <w:t xml:space="preserve"> </w:t>
      </w:r>
      <w:r w:rsidR="002F178D" w:rsidRPr="00944982">
        <w:rPr>
          <w:rFonts w:ascii="Arial Narrow" w:hAnsi="Arial Narrow"/>
        </w:rPr>
        <w:t xml:space="preserve">vrtuľníku </w:t>
      </w:r>
      <w:r w:rsidRPr="00944982">
        <w:rPr>
          <w:rFonts w:ascii="Arial Narrow" w:eastAsia="Calibri" w:hAnsi="Arial Narrow"/>
        </w:rPr>
        <w:t>prevádzkovateľa</w:t>
      </w:r>
      <w:r w:rsidRPr="00944982">
        <w:rPr>
          <w:rFonts w:ascii="Arial Narrow" w:hAnsi="Arial Narrow"/>
        </w:rPr>
        <w:t xml:space="preserve"> v danom mieste boli v súlade s požiadavkami </w:t>
      </w:r>
      <w:r w:rsidR="00510361" w:rsidRPr="00944982">
        <w:rPr>
          <w:rFonts w:ascii="Arial Narrow" w:hAnsi="Arial Narrow"/>
        </w:rPr>
        <w:t>NARIADENIE KOMISIE (EÚ) č. 1321/2014 z 26. novembra 2014</w:t>
      </w:r>
      <w:r w:rsidR="00376E26" w:rsidRPr="00376E26">
        <w:rPr>
          <w:rFonts w:ascii="Arial Narrow" w:hAnsi="Arial Narrow"/>
        </w:rPr>
        <w:t xml:space="preserve"> </w:t>
      </w:r>
      <w:r w:rsidR="00510361" w:rsidRPr="00944982" w:rsidDel="00510361">
        <w:rPr>
          <w:rFonts w:ascii="Arial Narrow" w:hAnsi="Arial Narrow"/>
        </w:rPr>
        <w:t xml:space="preserve"> </w:t>
      </w:r>
      <w:r w:rsidR="00F71ECB" w:rsidRPr="00944982">
        <w:rPr>
          <w:rFonts w:ascii="Arial Narrow" w:hAnsi="Arial Narrow"/>
        </w:rPr>
        <w:t>o zachovaní letovej spôsobilosti lietadiel a výrobkov, súčastí a zariadení leteckej techniky a o schvaľovaní organizácií a personálu zapojených do týchto činností</w:t>
      </w:r>
      <w:r w:rsidR="00B47241">
        <w:rPr>
          <w:rFonts w:ascii="Arial Narrow" w:hAnsi="Arial Narrow"/>
        </w:rPr>
        <w:t>,</w:t>
      </w:r>
    </w:p>
    <w:p w14:paraId="23DD0F5B" w14:textId="6C0FDBA7" w:rsidR="007D3B34" w:rsidRPr="00703692" w:rsidRDefault="007D3B34" w:rsidP="00703692">
      <w:pPr>
        <w:widowControl w:val="0"/>
        <w:overflowPunct w:val="0"/>
        <w:autoSpaceDE w:val="0"/>
        <w:spacing w:after="0" w:line="240" w:lineRule="auto"/>
        <w:jc w:val="both"/>
        <w:rPr>
          <w:rFonts w:ascii="Arial Narrow" w:hAnsi="Arial Narrow"/>
        </w:rPr>
      </w:pPr>
    </w:p>
    <w:p w14:paraId="1507FE11" w14:textId="6D6EB55C" w:rsidR="00721DE4" w:rsidRDefault="00294A08" w:rsidP="00BB2C90">
      <w:pPr>
        <w:pStyle w:val="Odsekzoznamu"/>
        <w:widowControl w:val="0"/>
        <w:numPr>
          <w:ilvl w:val="0"/>
          <w:numId w:val="4"/>
        </w:numPr>
        <w:overflowPunct w:val="0"/>
        <w:autoSpaceDE w:val="0"/>
        <w:spacing w:after="0" w:line="240" w:lineRule="auto"/>
        <w:ind w:left="426" w:hanging="426"/>
        <w:jc w:val="both"/>
        <w:rPr>
          <w:rFonts w:ascii="Arial Narrow" w:hAnsi="Arial Narrow"/>
        </w:rPr>
      </w:pPr>
      <w:r w:rsidRPr="00944982">
        <w:rPr>
          <w:rFonts w:ascii="Arial Narrow" w:hAnsi="Arial Narrow" w:cs="Arial"/>
        </w:rPr>
        <w:lastRenderedPageBreak/>
        <w:t>na svoje náklady</w:t>
      </w:r>
      <w:r w:rsidRPr="00944982">
        <w:rPr>
          <w:rFonts w:ascii="Arial Narrow" w:hAnsi="Arial Narrow"/>
        </w:rPr>
        <w:t xml:space="preserve"> </w:t>
      </w:r>
      <w:r w:rsidR="001954FA" w:rsidRPr="00944982">
        <w:rPr>
          <w:rFonts w:ascii="Arial Narrow" w:hAnsi="Arial Narrow"/>
        </w:rPr>
        <w:t>odber a likvidáci</w:t>
      </w:r>
      <w:r w:rsidRPr="00944982">
        <w:rPr>
          <w:rFonts w:ascii="Arial Narrow" w:hAnsi="Arial Narrow"/>
        </w:rPr>
        <w:t>u</w:t>
      </w:r>
      <w:r w:rsidR="001954FA" w:rsidRPr="00944982">
        <w:rPr>
          <w:rFonts w:ascii="Arial Narrow" w:hAnsi="Arial Narrow"/>
        </w:rPr>
        <w:t xml:space="preserve"> odpadov </w:t>
      </w:r>
      <w:r w:rsidR="004255C0">
        <w:rPr>
          <w:rFonts w:ascii="Arial Narrow" w:hAnsi="Arial Narrow"/>
        </w:rPr>
        <w:t>(vrátane neopraviteľných </w:t>
      </w:r>
      <w:r w:rsidR="001954FA" w:rsidRPr="00944982">
        <w:rPr>
          <w:rFonts w:ascii="Arial Narrow" w:hAnsi="Arial Narrow"/>
        </w:rPr>
        <w:t>komponentov</w:t>
      </w:r>
      <w:r w:rsidR="004255C0">
        <w:rPr>
          <w:rFonts w:ascii="Arial Narrow" w:hAnsi="Arial Narrow"/>
        </w:rPr>
        <w:t xml:space="preserve"> (SCRAP))</w:t>
      </w:r>
      <w:r w:rsidR="001954FA" w:rsidRPr="00944982">
        <w:rPr>
          <w:rFonts w:ascii="Arial Narrow" w:hAnsi="Arial Narrow"/>
        </w:rPr>
        <w:t xml:space="preserve"> v súlade </w:t>
      </w:r>
      <w:r w:rsidR="001833E6" w:rsidRPr="00944982">
        <w:rPr>
          <w:rFonts w:ascii="Arial Narrow" w:hAnsi="Arial Narrow"/>
        </w:rPr>
        <w:t>s právnymi predpismi platnými na území Slovenskej republiky</w:t>
      </w:r>
      <w:r w:rsidR="009B4306" w:rsidRPr="00944982">
        <w:rPr>
          <w:rFonts w:ascii="Arial Narrow" w:hAnsi="Arial Narrow"/>
        </w:rPr>
        <w:t xml:space="preserve"> </w:t>
      </w:r>
      <w:r w:rsidR="001954FA" w:rsidRPr="00944982">
        <w:rPr>
          <w:rFonts w:ascii="Arial Narrow" w:hAnsi="Arial Narrow"/>
        </w:rPr>
        <w:t>v oblasti životného prostredia a</w:t>
      </w:r>
      <w:r w:rsidR="00A61098">
        <w:rPr>
          <w:rFonts w:ascii="Arial Narrow" w:hAnsi="Arial Narrow"/>
        </w:rPr>
        <w:t> </w:t>
      </w:r>
      <w:r w:rsidR="001954FA" w:rsidRPr="00944982">
        <w:rPr>
          <w:rFonts w:ascii="Arial Narrow" w:hAnsi="Arial Narrow"/>
        </w:rPr>
        <w:t>odpadoch</w:t>
      </w:r>
      <w:r w:rsidR="00A61098">
        <w:rPr>
          <w:rFonts w:ascii="Arial Narrow" w:hAnsi="Arial Narrow"/>
        </w:rPr>
        <w:t>.</w:t>
      </w:r>
    </w:p>
    <w:p w14:paraId="03A2C8A8" w14:textId="5152AE12" w:rsidR="007D3B34" w:rsidRPr="00703692" w:rsidRDefault="007D3B34" w:rsidP="00703692">
      <w:pPr>
        <w:widowControl w:val="0"/>
        <w:overflowPunct w:val="0"/>
        <w:autoSpaceDE w:val="0"/>
        <w:spacing w:after="0" w:line="240" w:lineRule="auto"/>
        <w:jc w:val="both"/>
        <w:rPr>
          <w:rFonts w:ascii="Arial Narrow" w:hAnsi="Arial Narrow"/>
        </w:rPr>
      </w:pPr>
    </w:p>
    <w:p w14:paraId="1CF9D195" w14:textId="1FB8F415" w:rsidR="00A95A74" w:rsidRDefault="00334DDE" w:rsidP="00CC353C">
      <w:pPr>
        <w:pStyle w:val="Odsekzoznamu"/>
        <w:widowControl w:val="0"/>
        <w:numPr>
          <w:ilvl w:val="0"/>
          <w:numId w:val="4"/>
        </w:numPr>
        <w:overflowPunct w:val="0"/>
        <w:autoSpaceDE w:val="0"/>
        <w:spacing w:after="0" w:line="240" w:lineRule="auto"/>
        <w:ind w:left="426" w:hanging="426"/>
        <w:jc w:val="both"/>
      </w:pPr>
      <w:r w:rsidRPr="00334DDE">
        <w:rPr>
          <w:rFonts w:ascii="Arial Narrow" w:hAnsi="Arial Narrow"/>
        </w:rPr>
        <w:t>splnenie požiadaviek dodávateľov a subdodávateľov viazaných na dodanie technológií, služieb, komponentov, materiálu a vybavenia (vrátane zabezpečenia všetkých služieb vyplývajúcich zo zabezpečenia údržby a/alebo dodania komponentov alebo materiálu ako sú služby spojené s manipuláciou, poistením, skladovaním a pod.).</w:t>
      </w:r>
    </w:p>
    <w:p w14:paraId="2DEC5AFB" w14:textId="4DB1BEA1" w:rsidR="00A4486F" w:rsidRDefault="00A4486F" w:rsidP="00A4486F">
      <w:pPr>
        <w:widowControl w:val="0"/>
        <w:overflowPunct w:val="0"/>
        <w:autoSpaceDE w:val="0"/>
        <w:spacing w:after="0" w:line="240" w:lineRule="auto"/>
        <w:jc w:val="both"/>
        <w:rPr>
          <w:rFonts w:ascii="Arial Narrow" w:hAnsi="Arial Narrow"/>
        </w:rPr>
      </w:pPr>
    </w:p>
    <w:p w14:paraId="36EB14A2" w14:textId="0D9E1A00" w:rsidR="00F6241E" w:rsidRPr="00F6241E" w:rsidRDefault="00F6241E" w:rsidP="00A4486F">
      <w:pPr>
        <w:widowControl w:val="0"/>
        <w:overflowPunct w:val="0"/>
        <w:autoSpaceDE w:val="0"/>
        <w:spacing w:after="0" w:line="240" w:lineRule="auto"/>
        <w:jc w:val="both"/>
        <w:rPr>
          <w:rFonts w:ascii="Arial Narrow" w:hAnsi="Arial Narrow"/>
          <w:u w:val="single"/>
        </w:rPr>
      </w:pPr>
      <w:r>
        <w:rPr>
          <w:rFonts w:ascii="Arial Narrow" w:hAnsi="Arial Narrow"/>
        </w:rPr>
        <w:t xml:space="preserve">Poznámka: </w:t>
      </w:r>
      <w:r w:rsidRPr="00F6241E">
        <w:rPr>
          <w:rFonts w:ascii="Arial Narrow" w:hAnsi="Arial Narrow"/>
          <w:u w:val="single"/>
        </w:rPr>
        <w:t>K prílohe 1 Opis predmetu zákazky je priložená príloha A, kde je rozvrh jednotlivých prác TAB 1 až TAB 7 preložený do slovenského jazyka, verejný obstarávateľ upozorňuje, že prioritu má v tomto prípade originálne znenie v anglickom jazyku!</w:t>
      </w:r>
    </w:p>
    <w:sectPr w:rsidR="00F6241E" w:rsidRPr="00F6241E" w:rsidSect="00703692">
      <w:footerReference w:type="default" r:id="rId8"/>
      <w:headerReference w:type="first" r:id="rId9"/>
      <w:footerReference w:type="first" r:id="rId10"/>
      <w:pgSz w:w="11906" w:h="16838" w:code="9"/>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849A" w14:textId="77777777" w:rsidR="00A636E6" w:rsidRDefault="00A636E6" w:rsidP="000173FB">
      <w:pPr>
        <w:spacing w:after="0" w:line="240" w:lineRule="auto"/>
      </w:pPr>
      <w:r>
        <w:separator/>
      </w:r>
    </w:p>
  </w:endnote>
  <w:endnote w:type="continuationSeparator" w:id="0">
    <w:p w14:paraId="04F17A2C" w14:textId="77777777" w:rsidR="00A636E6" w:rsidRDefault="00A636E6" w:rsidP="0001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18"/>
      </w:rPr>
      <w:id w:val="-1947374068"/>
      <w:docPartObj>
        <w:docPartGallery w:val="Page Numbers (Bottom of Page)"/>
        <w:docPartUnique/>
      </w:docPartObj>
    </w:sdtPr>
    <w:sdtEndPr/>
    <w:sdtContent>
      <w:sdt>
        <w:sdtPr>
          <w:rPr>
            <w:sz w:val="20"/>
            <w:szCs w:val="18"/>
          </w:rPr>
          <w:id w:val="642319581"/>
          <w:docPartObj>
            <w:docPartGallery w:val="Page Numbers (Top of Page)"/>
            <w:docPartUnique/>
          </w:docPartObj>
        </w:sdtPr>
        <w:sdtEndPr/>
        <w:sdtContent>
          <w:p w14:paraId="57931CBE" w14:textId="5B6B4EDC" w:rsidR="00C11C9D" w:rsidRPr="00351A33" w:rsidRDefault="00C11C9D" w:rsidP="00351A33">
            <w:pPr>
              <w:pStyle w:val="Pta"/>
              <w:jc w:val="right"/>
              <w:rPr>
                <w:sz w:val="20"/>
                <w:szCs w:val="18"/>
              </w:rPr>
            </w:pPr>
            <w:r w:rsidRPr="00351A33">
              <w:rPr>
                <w:sz w:val="20"/>
                <w:szCs w:val="18"/>
              </w:rPr>
              <w:t xml:space="preserve">Strana </w:t>
            </w:r>
            <w:r w:rsidRPr="00351A33">
              <w:rPr>
                <w:bCs/>
                <w:sz w:val="20"/>
                <w:szCs w:val="18"/>
              </w:rPr>
              <w:fldChar w:fldCharType="begin"/>
            </w:r>
            <w:r w:rsidRPr="00351A33">
              <w:rPr>
                <w:bCs/>
                <w:sz w:val="20"/>
                <w:szCs w:val="18"/>
              </w:rPr>
              <w:instrText>PAGE</w:instrText>
            </w:r>
            <w:r w:rsidRPr="00351A33">
              <w:rPr>
                <w:bCs/>
                <w:sz w:val="20"/>
                <w:szCs w:val="18"/>
              </w:rPr>
              <w:fldChar w:fldCharType="separate"/>
            </w:r>
            <w:r w:rsidR="00BE6435">
              <w:rPr>
                <w:bCs/>
                <w:noProof/>
                <w:sz w:val="20"/>
                <w:szCs w:val="18"/>
              </w:rPr>
              <w:t>10</w:t>
            </w:r>
            <w:r w:rsidRPr="00351A33">
              <w:rPr>
                <w:bCs/>
                <w:sz w:val="20"/>
                <w:szCs w:val="18"/>
              </w:rPr>
              <w:fldChar w:fldCharType="end"/>
            </w:r>
            <w:r w:rsidRPr="00351A33">
              <w:rPr>
                <w:sz w:val="20"/>
                <w:szCs w:val="18"/>
              </w:rPr>
              <w:t xml:space="preserve"> z </w:t>
            </w:r>
            <w:r w:rsidRPr="00351A33">
              <w:rPr>
                <w:bCs/>
                <w:sz w:val="20"/>
                <w:szCs w:val="18"/>
              </w:rPr>
              <w:fldChar w:fldCharType="begin"/>
            </w:r>
            <w:r w:rsidRPr="00351A33">
              <w:rPr>
                <w:bCs/>
                <w:sz w:val="20"/>
                <w:szCs w:val="18"/>
              </w:rPr>
              <w:instrText>NUMPAGES</w:instrText>
            </w:r>
            <w:r w:rsidRPr="00351A33">
              <w:rPr>
                <w:bCs/>
                <w:sz w:val="20"/>
                <w:szCs w:val="18"/>
              </w:rPr>
              <w:fldChar w:fldCharType="separate"/>
            </w:r>
            <w:r w:rsidR="00BE6435">
              <w:rPr>
                <w:bCs/>
                <w:noProof/>
                <w:sz w:val="20"/>
                <w:szCs w:val="18"/>
              </w:rPr>
              <w:t>10</w:t>
            </w:r>
            <w:r w:rsidRPr="00351A33">
              <w:rPr>
                <w:bCs/>
                <w:sz w:val="20"/>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18"/>
      </w:rPr>
      <w:id w:val="892469949"/>
      <w:docPartObj>
        <w:docPartGallery w:val="Page Numbers (Bottom of Page)"/>
        <w:docPartUnique/>
      </w:docPartObj>
    </w:sdtPr>
    <w:sdtEndPr/>
    <w:sdtContent>
      <w:sdt>
        <w:sdtPr>
          <w:rPr>
            <w:sz w:val="20"/>
            <w:szCs w:val="18"/>
          </w:rPr>
          <w:id w:val="860082579"/>
          <w:docPartObj>
            <w:docPartGallery w:val="Page Numbers (Top of Page)"/>
            <w:docPartUnique/>
          </w:docPartObj>
        </w:sdtPr>
        <w:sdtEndPr/>
        <w:sdtContent>
          <w:p w14:paraId="2EBF67BA" w14:textId="047248E2" w:rsidR="00C11C9D" w:rsidRPr="00351A33" w:rsidRDefault="00C11C9D" w:rsidP="00351A33">
            <w:pPr>
              <w:pStyle w:val="Pta"/>
              <w:jc w:val="right"/>
              <w:rPr>
                <w:sz w:val="20"/>
                <w:szCs w:val="18"/>
              </w:rPr>
            </w:pPr>
            <w:r w:rsidRPr="00351A33">
              <w:rPr>
                <w:sz w:val="20"/>
                <w:szCs w:val="18"/>
              </w:rPr>
              <w:t xml:space="preserve">Strana </w:t>
            </w:r>
            <w:r w:rsidRPr="00351A33">
              <w:rPr>
                <w:bCs/>
                <w:sz w:val="20"/>
                <w:szCs w:val="18"/>
              </w:rPr>
              <w:fldChar w:fldCharType="begin"/>
            </w:r>
            <w:r w:rsidRPr="00351A33">
              <w:rPr>
                <w:bCs/>
                <w:sz w:val="20"/>
                <w:szCs w:val="18"/>
              </w:rPr>
              <w:instrText>PAGE</w:instrText>
            </w:r>
            <w:r w:rsidRPr="00351A33">
              <w:rPr>
                <w:bCs/>
                <w:sz w:val="20"/>
                <w:szCs w:val="18"/>
              </w:rPr>
              <w:fldChar w:fldCharType="separate"/>
            </w:r>
            <w:r w:rsidR="00BE6435">
              <w:rPr>
                <w:bCs/>
                <w:noProof/>
                <w:sz w:val="20"/>
                <w:szCs w:val="18"/>
              </w:rPr>
              <w:t>1</w:t>
            </w:r>
            <w:r w:rsidRPr="00351A33">
              <w:rPr>
                <w:bCs/>
                <w:sz w:val="20"/>
                <w:szCs w:val="18"/>
              </w:rPr>
              <w:fldChar w:fldCharType="end"/>
            </w:r>
            <w:r w:rsidRPr="00351A33">
              <w:rPr>
                <w:sz w:val="20"/>
                <w:szCs w:val="18"/>
              </w:rPr>
              <w:t xml:space="preserve"> z </w:t>
            </w:r>
            <w:r w:rsidRPr="00351A33">
              <w:rPr>
                <w:bCs/>
                <w:sz w:val="20"/>
                <w:szCs w:val="18"/>
              </w:rPr>
              <w:fldChar w:fldCharType="begin"/>
            </w:r>
            <w:r w:rsidRPr="00351A33">
              <w:rPr>
                <w:bCs/>
                <w:sz w:val="20"/>
                <w:szCs w:val="18"/>
              </w:rPr>
              <w:instrText>NUMPAGES</w:instrText>
            </w:r>
            <w:r w:rsidRPr="00351A33">
              <w:rPr>
                <w:bCs/>
                <w:sz w:val="20"/>
                <w:szCs w:val="18"/>
              </w:rPr>
              <w:fldChar w:fldCharType="separate"/>
            </w:r>
            <w:r w:rsidR="00BE6435">
              <w:rPr>
                <w:bCs/>
                <w:noProof/>
                <w:sz w:val="20"/>
                <w:szCs w:val="18"/>
              </w:rPr>
              <w:t>10</w:t>
            </w:r>
            <w:r w:rsidRPr="00351A33">
              <w:rPr>
                <w:bCs/>
                <w:sz w:val="20"/>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CC26" w14:textId="77777777" w:rsidR="00A636E6" w:rsidRDefault="00A636E6" w:rsidP="000173FB">
      <w:pPr>
        <w:spacing w:after="0" w:line="240" w:lineRule="auto"/>
      </w:pPr>
      <w:r>
        <w:separator/>
      </w:r>
    </w:p>
  </w:footnote>
  <w:footnote w:type="continuationSeparator" w:id="0">
    <w:p w14:paraId="4198BB53" w14:textId="77777777" w:rsidR="00A636E6" w:rsidRDefault="00A636E6" w:rsidP="00017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06E1" w14:textId="77777777" w:rsidR="00C11C9D" w:rsidRDefault="00C11C9D" w:rsidP="000173FB">
    <w:pPr>
      <w:pStyle w:val="Hlavika"/>
      <w:jc w:val="right"/>
    </w:pPr>
    <w:r w:rsidRPr="000173FB">
      <w:t>Príloha č.1</w:t>
    </w:r>
    <w:r>
      <w:t xml:space="preserve">  </w:t>
    </w:r>
    <w:r w:rsidRPr="000173FB">
      <w:t>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944"/>
    <w:multiLevelType w:val="hybridMultilevel"/>
    <w:tmpl w:val="E130A85E"/>
    <w:lvl w:ilvl="0" w:tplc="8EF241A0">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1802F85"/>
    <w:multiLevelType w:val="hybridMultilevel"/>
    <w:tmpl w:val="C4B01D00"/>
    <w:lvl w:ilvl="0" w:tplc="AE847BB8">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086789"/>
    <w:multiLevelType w:val="hybridMultilevel"/>
    <w:tmpl w:val="5C1AD268"/>
    <w:lvl w:ilvl="0" w:tplc="041B0013">
      <w:start w:val="1"/>
      <w:numFmt w:val="upperRoman"/>
      <w:lvlText w:val="%1."/>
      <w:lvlJc w:val="righ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F07F3"/>
    <w:multiLevelType w:val="hybridMultilevel"/>
    <w:tmpl w:val="FF8403C6"/>
    <w:lvl w:ilvl="0" w:tplc="3DA66724">
      <w:start w:val="8"/>
      <w:numFmt w:val="bullet"/>
      <w:lvlText w:val="-"/>
      <w:lvlJc w:val="left"/>
      <w:pPr>
        <w:ind w:left="720" w:hanging="360"/>
      </w:pPr>
      <w:rPr>
        <w:rFonts w:ascii="Times New Roman" w:eastAsia="Times New Roman" w:hAnsi="Times New Roman" w:cs="Times New Roman" w:hint="default"/>
        <w:b/>
      </w:rPr>
    </w:lvl>
    <w:lvl w:ilvl="1" w:tplc="16806E12">
      <w:start w:val="812"/>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CB513D"/>
    <w:multiLevelType w:val="hybridMultilevel"/>
    <w:tmpl w:val="075CC6CA"/>
    <w:lvl w:ilvl="0" w:tplc="041B0017">
      <w:start w:val="1"/>
      <w:numFmt w:val="lowerLetter"/>
      <w:lvlText w:val="%1)"/>
      <w:lvlJc w:val="left"/>
      <w:pPr>
        <w:ind w:left="1852" w:hanging="360"/>
      </w:pPr>
      <w:rPr>
        <w:rFonts w:hint="default"/>
      </w:rPr>
    </w:lvl>
    <w:lvl w:ilvl="1" w:tplc="041B0019" w:tentative="1">
      <w:start w:val="1"/>
      <w:numFmt w:val="lowerLetter"/>
      <w:lvlText w:val="%2."/>
      <w:lvlJc w:val="left"/>
      <w:pPr>
        <w:ind w:left="2572" w:hanging="360"/>
      </w:pPr>
    </w:lvl>
    <w:lvl w:ilvl="2" w:tplc="041B001B" w:tentative="1">
      <w:start w:val="1"/>
      <w:numFmt w:val="lowerRoman"/>
      <w:lvlText w:val="%3."/>
      <w:lvlJc w:val="right"/>
      <w:pPr>
        <w:ind w:left="3292" w:hanging="180"/>
      </w:pPr>
    </w:lvl>
    <w:lvl w:ilvl="3" w:tplc="041B000F" w:tentative="1">
      <w:start w:val="1"/>
      <w:numFmt w:val="decimal"/>
      <w:lvlText w:val="%4."/>
      <w:lvlJc w:val="left"/>
      <w:pPr>
        <w:ind w:left="4012" w:hanging="360"/>
      </w:pPr>
    </w:lvl>
    <w:lvl w:ilvl="4" w:tplc="041B0019" w:tentative="1">
      <w:start w:val="1"/>
      <w:numFmt w:val="lowerLetter"/>
      <w:lvlText w:val="%5."/>
      <w:lvlJc w:val="left"/>
      <w:pPr>
        <w:ind w:left="4732" w:hanging="360"/>
      </w:pPr>
    </w:lvl>
    <w:lvl w:ilvl="5" w:tplc="041B001B" w:tentative="1">
      <w:start w:val="1"/>
      <w:numFmt w:val="lowerRoman"/>
      <w:lvlText w:val="%6."/>
      <w:lvlJc w:val="right"/>
      <w:pPr>
        <w:ind w:left="5452" w:hanging="180"/>
      </w:pPr>
    </w:lvl>
    <w:lvl w:ilvl="6" w:tplc="041B000F" w:tentative="1">
      <w:start w:val="1"/>
      <w:numFmt w:val="decimal"/>
      <w:lvlText w:val="%7."/>
      <w:lvlJc w:val="left"/>
      <w:pPr>
        <w:ind w:left="6172" w:hanging="360"/>
      </w:pPr>
    </w:lvl>
    <w:lvl w:ilvl="7" w:tplc="041B0019" w:tentative="1">
      <w:start w:val="1"/>
      <w:numFmt w:val="lowerLetter"/>
      <w:lvlText w:val="%8."/>
      <w:lvlJc w:val="left"/>
      <w:pPr>
        <w:ind w:left="6892" w:hanging="360"/>
      </w:pPr>
    </w:lvl>
    <w:lvl w:ilvl="8" w:tplc="041B001B" w:tentative="1">
      <w:start w:val="1"/>
      <w:numFmt w:val="lowerRoman"/>
      <w:lvlText w:val="%9."/>
      <w:lvlJc w:val="right"/>
      <w:pPr>
        <w:ind w:left="7612" w:hanging="180"/>
      </w:pPr>
    </w:lvl>
  </w:abstractNum>
  <w:abstractNum w:abstractNumId="6" w15:restartNumberingAfterBreak="0">
    <w:nsid w:val="20127D6B"/>
    <w:multiLevelType w:val="hybridMultilevel"/>
    <w:tmpl w:val="6F3811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960624"/>
    <w:multiLevelType w:val="hybridMultilevel"/>
    <w:tmpl w:val="AA480E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9479D8"/>
    <w:multiLevelType w:val="hybridMultilevel"/>
    <w:tmpl w:val="B7140B96"/>
    <w:lvl w:ilvl="0" w:tplc="9E70A5AE">
      <w:start w:val="1"/>
      <w:numFmt w:val="upperRoman"/>
      <w:lvlText w:val="%1."/>
      <w:lvlJc w:val="left"/>
      <w:pPr>
        <w:ind w:left="1004" w:hanging="72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4181344F"/>
    <w:multiLevelType w:val="hybridMultilevel"/>
    <w:tmpl w:val="5E9C1412"/>
    <w:lvl w:ilvl="0" w:tplc="0B5E90A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3EE3225"/>
    <w:multiLevelType w:val="hybridMultilevel"/>
    <w:tmpl w:val="14846C2A"/>
    <w:lvl w:ilvl="0" w:tplc="1FEAACE8">
      <w:start w:val="1"/>
      <w:numFmt w:val="decimal"/>
      <w:lvlText w:val="%1."/>
      <w:lvlJc w:val="left"/>
      <w:pPr>
        <w:ind w:left="360" w:hanging="360"/>
      </w:pPr>
      <w:rPr>
        <w:rFonts w:hint="default"/>
        <w:b/>
      </w:rPr>
    </w:lvl>
    <w:lvl w:ilvl="1" w:tplc="041B0013">
      <w:start w:val="1"/>
      <w:numFmt w:val="upperRoman"/>
      <w:lvlText w:val="%2."/>
      <w:lvlJc w:val="right"/>
      <w:pPr>
        <w:ind w:left="1080" w:hanging="360"/>
      </w:pPr>
      <w:rPr>
        <w:rFonts w:hint="default"/>
      </w:rPr>
    </w:lvl>
    <w:lvl w:ilvl="2" w:tplc="65BC76C8">
      <w:start w:val="2"/>
      <w:numFmt w:val="bullet"/>
      <w:lvlText w:val="-"/>
      <w:lvlJc w:val="left"/>
      <w:pPr>
        <w:ind w:left="1800" w:hanging="180"/>
      </w:pPr>
      <w:rPr>
        <w:rFonts w:ascii="Arial Narrow" w:eastAsia="Times New Roman" w:hAnsi="Arial Narrow" w:cs="Times New Roman" w:hint="default"/>
      </w:rPr>
    </w:lvl>
    <w:lvl w:ilvl="3" w:tplc="65BC76C8">
      <w:start w:val="2"/>
      <w:numFmt w:val="bullet"/>
      <w:lvlText w:val="-"/>
      <w:lvlJc w:val="left"/>
      <w:pPr>
        <w:ind w:left="2520" w:hanging="360"/>
      </w:pPr>
      <w:rPr>
        <w:rFonts w:ascii="Arial Narrow" w:eastAsia="Times New Roman" w:hAnsi="Arial Narrow" w:cs="Times New Roman" w:hint="default"/>
      </w:rPr>
    </w:lvl>
    <w:lvl w:ilvl="4" w:tplc="041B0019">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853BFB"/>
    <w:multiLevelType w:val="hybridMultilevel"/>
    <w:tmpl w:val="4044E448"/>
    <w:lvl w:ilvl="0" w:tplc="0E4011AC">
      <w:start w:val="1"/>
      <w:numFmt w:val="decimal"/>
      <w:lvlText w:val="%1."/>
      <w:lvlJc w:val="left"/>
      <w:pPr>
        <w:ind w:left="712" w:hanging="57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50B74588"/>
    <w:multiLevelType w:val="hybridMultilevel"/>
    <w:tmpl w:val="24D0BA4C"/>
    <w:lvl w:ilvl="0" w:tplc="5DFE4C08">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80023A4"/>
    <w:multiLevelType w:val="multilevel"/>
    <w:tmpl w:val="F320D9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9A7055F"/>
    <w:multiLevelType w:val="hybridMultilevel"/>
    <w:tmpl w:val="FCDC4F38"/>
    <w:lvl w:ilvl="0" w:tplc="43DCD9C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757146CB"/>
    <w:multiLevelType w:val="hybridMultilevel"/>
    <w:tmpl w:val="D16CC840"/>
    <w:lvl w:ilvl="0" w:tplc="DD72E6E4">
      <w:start w:val="1"/>
      <w:numFmt w:val="upperRoman"/>
      <w:lvlText w:val="%1."/>
      <w:lvlJc w:val="left"/>
      <w:pPr>
        <w:ind w:left="1080" w:hanging="360"/>
      </w:pPr>
      <w:rPr>
        <w:rFonts w:ascii="Times New Roman" w:eastAsia="Calibri" w:hAnsi="Times New Roman" w:cs="Times New Roman"/>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76A613F"/>
    <w:multiLevelType w:val="hybridMultilevel"/>
    <w:tmpl w:val="09CE5F9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7"/>
  </w:num>
  <w:num w:numId="3">
    <w:abstractNumId w:val="1"/>
  </w:num>
  <w:num w:numId="4">
    <w:abstractNumId w:val="10"/>
  </w:num>
  <w:num w:numId="5">
    <w:abstractNumId w:val="4"/>
  </w:num>
  <w:num w:numId="6">
    <w:abstractNumId w:val="13"/>
  </w:num>
  <w:num w:numId="7">
    <w:abstractNumId w:val="3"/>
  </w:num>
  <w:num w:numId="8">
    <w:abstractNumId w:val="5"/>
  </w:num>
  <w:num w:numId="9">
    <w:abstractNumId w:val="11"/>
  </w:num>
  <w:num w:numId="10">
    <w:abstractNumId w:val="8"/>
  </w:num>
  <w:num w:numId="11">
    <w:abstractNumId w:val="2"/>
  </w:num>
  <w:num w:numId="12">
    <w:abstractNumId w:val="16"/>
  </w:num>
  <w:num w:numId="13">
    <w:abstractNumId w:val="12"/>
  </w:num>
  <w:num w:numId="14">
    <w:abstractNumId w:val="6"/>
  </w:num>
  <w:num w:numId="15">
    <w:abstractNumId w:val="1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ED"/>
    <w:rsid w:val="000173FB"/>
    <w:rsid w:val="0002442A"/>
    <w:rsid w:val="00025023"/>
    <w:rsid w:val="00041E75"/>
    <w:rsid w:val="00050C85"/>
    <w:rsid w:val="00052EE3"/>
    <w:rsid w:val="00056F76"/>
    <w:rsid w:val="00085FF1"/>
    <w:rsid w:val="00091EAC"/>
    <w:rsid w:val="00093C9D"/>
    <w:rsid w:val="000C0C2D"/>
    <w:rsid w:val="000D6DD1"/>
    <w:rsid w:val="000F564D"/>
    <w:rsid w:val="001123A0"/>
    <w:rsid w:val="001437CE"/>
    <w:rsid w:val="001441F8"/>
    <w:rsid w:val="00160238"/>
    <w:rsid w:val="001741F8"/>
    <w:rsid w:val="00176691"/>
    <w:rsid w:val="00180853"/>
    <w:rsid w:val="001833E6"/>
    <w:rsid w:val="00183FF2"/>
    <w:rsid w:val="00191042"/>
    <w:rsid w:val="00193E17"/>
    <w:rsid w:val="001954FA"/>
    <w:rsid w:val="001A14A6"/>
    <w:rsid w:val="001A363A"/>
    <w:rsid w:val="001C1468"/>
    <w:rsid w:val="001D5CAB"/>
    <w:rsid w:val="001E2414"/>
    <w:rsid w:val="001E5830"/>
    <w:rsid w:val="002122FE"/>
    <w:rsid w:val="00220C73"/>
    <w:rsid w:val="00221ADB"/>
    <w:rsid w:val="002467E4"/>
    <w:rsid w:val="002503A5"/>
    <w:rsid w:val="00255B06"/>
    <w:rsid w:val="00264D6A"/>
    <w:rsid w:val="00294A08"/>
    <w:rsid w:val="002A6C0A"/>
    <w:rsid w:val="002A6D52"/>
    <w:rsid w:val="002B4E87"/>
    <w:rsid w:val="002B77A7"/>
    <w:rsid w:val="002B782B"/>
    <w:rsid w:val="002C6194"/>
    <w:rsid w:val="002E73B1"/>
    <w:rsid w:val="002F178D"/>
    <w:rsid w:val="003015A8"/>
    <w:rsid w:val="003042E0"/>
    <w:rsid w:val="00310319"/>
    <w:rsid w:val="00320979"/>
    <w:rsid w:val="00323B00"/>
    <w:rsid w:val="00333CD2"/>
    <w:rsid w:val="00334DDE"/>
    <w:rsid w:val="00341701"/>
    <w:rsid w:val="00347BF7"/>
    <w:rsid w:val="00351A33"/>
    <w:rsid w:val="0035455C"/>
    <w:rsid w:val="003617B6"/>
    <w:rsid w:val="00361AFB"/>
    <w:rsid w:val="00362070"/>
    <w:rsid w:val="00367D5E"/>
    <w:rsid w:val="00374EB0"/>
    <w:rsid w:val="00376E26"/>
    <w:rsid w:val="003A5F61"/>
    <w:rsid w:val="003D572E"/>
    <w:rsid w:val="003E4A1D"/>
    <w:rsid w:val="003E7F29"/>
    <w:rsid w:val="003F7930"/>
    <w:rsid w:val="004021C6"/>
    <w:rsid w:val="0041014B"/>
    <w:rsid w:val="00417A40"/>
    <w:rsid w:val="00423EE3"/>
    <w:rsid w:val="004255C0"/>
    <w:rsid w:val="00432EC6"/>
    <w:rsid w:val="004350EE"/>
    <w:rsid w:val="004411A2"/>
    <w:rsid w:val="00441A74"/>
    <w:rsid w:val="00441E48"/>
    <w:rsid w:val="004733BA"/>
    <w:rsid w:val="00496D9C"/>
    <w:rsid w:val="004A4FC2"/>
    <w:rsid w:val="004B736F"/>
    <w:rsid w:val="004D04D6"/>
    <w:rsid w:val="00502A92"/>
    <w:rsid w:val="005077AB"/>
    <w:rsid w:val="00510361"/>
    <w:rsid w:val="005218C1"/>
    <w:rsid w:val="00523A8D"/>
    <w:rsid w:val="00523B4B"/>
    <w:rsid w:val="00536B3E"/>
    <w:rsid w:val="00547E84"/>
    <w:rsid w:val="005566C2"/>
    <w:rsid w:val="0056072A"/>
    <w:rsid w:val="00565C21"/>
    <w:rsid w:val="005829CE"/>
    <w:rsid w:val="00592CBB"/>
    <w:rsid w:val="00594BD4"/>
    <w:rsid w:val="005A4E85"/>
    <w:rsid w:val="005A4F16"/>
    <w:rsid w:val="005B1A6A"/>
    <w:rsid w:val="005D76B2"/>
    <w:rsid w:val="005E73BE"/>
    <w:rsid w:val="0062593D"/>
    <w:rsid w:val="006276AA"/>
    <w:rsid w:val="00673E83"/>
    <w:rsid w:val="006817C5"/>
    <w:rsid w:val="00695728"/>
    <w:rsid w:val="006A41C2"/>
    <w:rsid w:val="006B4E03"/>
    <w:rsid w:val="006D1C1D"/>
    <w:rsid w:val="006E6843"/>
    <w:rsid w:val="006F3904"/>
    <w:rsid w:val="00703692"/>
    <w:rsid w:val="00706238"/>
    <w:rsid w:val="00720360"/>
    <w:rsid w:val="00721DE4"/>
    <w:rsid w:val="00723293"/>
    <w:rsid w:val="00725FFD"/>
    <w:rsid w:val="007424B7"/>
    <w:rsid w:val="0076433E"/>
    <w:rsid w:val="00772A5E"/>
    <w:rsid w:val="007A0FF8"/>
    <w:rsid w:val="007C204C"/>
    <w:rsid w:val="007C32BA"/>
    <w:rsid w:val="007C38E2"/>
    <w:rsid w:val="007C3E05"/>
    <w:rsid w:val="007C6969"/>
    <w:rsid w:val="007C739F"/>
    <w:rsid w:val="007D1CB8"/>
    <w:rsid w:val="007D3B34"/>
    <w:rsid w:val="007D530B"/>
    <w:rsid w:val="007F0BDB"/>
    <w:rsid w:val="007F1ABD"/>
    <w:rsid w:val="00807524"/>
    <w:rsid w:val="008257BB"/>
    <w:rsid w:val="008300BD"/>
    <w:rsid w:val="00836F97"/>
    <w:rsid w:val="008449F0"/>
    <w:rsid w:val="00881180"/>
    <w:rsid w:val="008918DD"/>
    <w:rsid w:val="008921B2"/>
    <w:rsid w:val="008A737A"/>
    <w:rsid w:val="008C28BE"/>
    <w:rsid w:val="008C5C5E"/>
    <w:rsid w:val="008C71BC"/>
    <w:rsid w:val="008D2056"/>
    <w:rsid w:val="008E578C"/>
    <w:rsid w:val="008F61FE"/>
    <w:rsid w:val="00913964"/>
    <w:rsid w:val="00931F88"/>
    <w:rsid w:val="00931F92"/>
    <w:rsid w:val="00941B36"/>
    <w:rsid w:val="009432E0"/>
    <w:rsid w:val="00944982"/>
    <w:rsid w:val="00946882"/>
    <w:rsid w:val="009548C5"/>
    <w:rsid w:val="009550EF"/>
    <w:rsid w:val="0096579D"/>
    <w:rsid w:val="00965C19"/>
    <w:rsid w:val="00990C4F"/>
    <w:rsid w:val="009B3E24"/>
    <w:rsid w:val="009B4306"/>
    <w:rsid w:val="009B63ED"/>
    <w:rsid w:val="009D5C69"/>
    <w:rsid w:val="009E3EE6"/>
    <w:rsid w:val="00A16925"/>
    <w:rsid w:val="00A22E19"/>
    <w:rsid w:val="00A24286"/>
    <w:rsid w:val="00A24E10"/>
    <w:rsid w:val="00A3115D"/>
    <w:rsid w:val="00A36556"/>
    <w:rsid w:val="00A4486F"/>
    <w:rsid w:val="00A46F01"/>
    <w:rsid w:val="00A5579F"/>
    <w:rsid w:val="00A61098"/>
    <w:rsid w:val="00A636E6"/>
    <w:rsid w:val="00A6424E"/>
    <w:rsid w:val="00A77D9F"/>
    <w:rsid w:val="00A909F8"/>
    <w:rsid w:val="00A95A74"/>
    <w:rsid w:val="00A96B3F"/>
    <w:rsid w:val="00AA1B32"/>
    <w:rsid w:val="00AB3C7E"/>
    <w:rsid w:val="00AC1ED1"/>
    <w:rsid w:val="00AC5650"/>
    <w:rsid w:val="00AC65AF"/>
    <w:rsid w:val="00AE58B5"/>
    <w:rsid w:val="00B44410"/>
    <w:rsid w:val="00B47241"/>
    <w:rsid w:val="00B56D5A"/>
    <w:rsid w:val="00B610E3"/>
    <w:rsid w:val="00B650C4"/>
    <w:rsid w:val="00B70736"/>
    <w:rsid w:val="00B90928"/>
    <w:rsid w:val="00B96C9C"/>
    <w:rsid w:val="00B97724"/>
    <w:rsid w:val="00BB2C90"/>
    <w:rsid w:val="00BB56C0"/>
    <w:rsid w:val="00BC6875"/>
    <w:rsid w:val="00BE6435"/>
    <w:rsid w:val="00BE72B0"/>
    <w:rsid w:val="00BE7C8F"/>
    <w:rsid w:val="00BF42E1"/>
    <w:rsid w:val="00C05E7C"/>
    <w:rsid w:val="00C11C9D"/>
    <w:rsid w:val="00C17165"/>
    <w:rsid w:val="00C21A77"/>
    <w:rsid w:val="00C227EE"/>
    <w:rsid w:val="00C23B50"/>
    <w:rsid w:val="00C46AC1"/>
    <w:rsid w:val="00C56A6C"/>
    <w:rsid w:val="00C65D39"/>
    <w:rsid w:val="00C765CD"/>
    <w:rsid w:val="00C97D1D"/>
    <w:rsid w:val="00CC2B70"/>
    <w:rsid w:val="00CC353C"/>
    <w:rsid w:val="00D30626"/>
    <w:rsid w:val="00D35B50"/>
    <w:rsid w:val="00D42F30"/>
    <w:rsid w:val="00D45703"/>
    <w:rsid w:val="00D93CC0"/>
    <w:rsid w:val="00DA2FB4"/>
    <w:rsid w:val="00DA403A"/>
    <w:rsid w:val="00DA6E93"/>
    <w:rsid w:val="00DE1EB2"/>
    <w:rsid w:val="00DE5849"/>
    <w:rsid w:val="00E04498"/>
    <w:rsid w:val="00E23E92"/>
    <w:rsid w:val="00E517D4"/>
    <w:rsid w:val="00E55A78"/>
    <w:rsid w:val="00E62320"/>
    <w:rsid w:val="00E64ED9"/>
    <w:rsid w:val="00E65E56"/>
    <w:rsid w:val="00E934CF"/>
    <w:rsid w:val="00E9536A"/>
    <w:rsid w:val="00E9680F"/>
    <w:rsid w:val="00E97132"/>
    <w:rsid w:val="00EB07FC"/>
    <w:rsid w:val="00EC54C0"/>
    <w:rsid w:val="00ED2E7F"/>
    <w:rsid w:val="00ED396C"/>
    <w:rsid w:val="00EE3741"/>
    <w:rsid w:val="00EE5BD7"/>
    <w:rsid w:val="00F03906"/>
    <w:rsid w:val="00F06FE0"/>
    <w:rsid w:val="00F15DB2"/>
    <w:rsid w:val="00F33B90"/>
    <w:rsid w:val="00F34C14"/>
    <w:rsid w:val="00F3749C"/>
    <w:rsid w:val="00F422FD"/>
    <w:rsid w:val="00F55BC1"/>
    <w:rsid w:val="00F6241E"/>
    <w:rsid w:val="00F71ECB"/>
    <w:rsid w:val="00FA5400"/>
    <w:rsid w:val="00FB433A"/>
    <w:rsid w:val="00FB6439"/>
    <w:rsid w:val="00FD4999"/>
    <w:rsid w:val="00FF50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4E598"/>
  <w15:docId w15:val="{94934AD6-B8A8-432E-80D6-99F56851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433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73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73FB"/>
  </w:style>
  <w:style w:type="paragraph" w:styleId="Pta">
    <w:name w:val="footer"/>
    <w:basedOn w:val="Normlny"/>
    <w:link w:val="PtaChar"/>
    <w:uiPriority w:val="99"/>
    <w:unhideWhenUsed/>
    <w:rsid w:val="000173FB"/>
    <w:pPr>
      <w:tabs>
        <w:tab w:val="center" w:pos="4536"/>
        <w:tab w:val="right" w:pos="9072"/>
      </w:tabs>
      <w:spacing w:after="0" w:line="240" w:lineRule="auto"/>
    </w:pPr>
  </w:style>
  <w:style w:type="character" w:customStyle="1" w:styleId="PtaChar">
    <w:name w:val="Päta Char"/>
    <w:basedOn w:val="Predvolenpsmoodseku"/>
    <w:link w:val="Pta"/>
    <w:uiPriority w:val="99"/>
    <w:rsid w:val="000173FB"/>
  </w:style>
  <w:style w:type="table" w:styleId="Mriekatabuky">
    <w:name w:val="Table Grid"/>
    <w:basedOn w:val="Normlnatabuka"/>
    <w:uiPriority w:val="39"/>
    <w:rsid w:val="007C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7C6969"/>
    <w:pPr>
      <w:ind w:left="720"/>
      <w:contextualSpacing/>
    </w:pPr>
  </w:style>
  <w:style w:type="character" w:styleId="Odkaznakomentr">
    <w:name w:val="annotation reference"/>
    <w:basedOn w:val="Predvolenpsmoodseku"/>
    <w:uiPriority w:val="99"/>
    <w:semiHidden/>
    <w:unhideWhenUsed/>
    <w:rsid w:val="00B90928"/>
    <w:rPr>
      <w:sz w:val="16"/>
      <w:szCs w:val="16"/>
    </w:rPr>
  </w:style>
  <w:style w:type="paragraph" w:styleId="Textkomentra">
    <w:name w:val="annotation text"/>
    <w:basedOn w:val="Normlny"/>
    <w:link w:val="TextkomentraChar"/>
    <w:uiPriority w:val="99"/>
    <w:semiHidden/>
    <w:unhideWhenUsed/>
    <w:rsid w:val="00B90928"/>
    <w:pPr>
      <w:spacing w:line="240" w:lineRule="auto"/>
    </w:pPr>
    <w:rPr>
      <w:sz w:val="20"/>
      <w:szCs w:val="20"/>
    </w:rPr>
  </w:style>
  <w:style w:type="character" w:customStyle="1" w:styleId="TextkomentraChar">
    <w:name w:val="Text komentára Char"/>
    <w:basedOn w:val="Predvolenpsmoodseku"/>
    <w:link w:val="Textkomentra"/>
    <w:uiPriority w:val="99"/>
    <w:semiHidden/>
    <w:rsid w:val="00B90928"/>
    <w:rPr>
      <w:sz w:val="20"/>
      <w:szCs w:val="20"/>
    </w:rPr>
  </w:style>
  <w:style w:type="paragraph" w:styleId="Predmetkomentra">
    <w:name w:val="annotation subject"/>
    <w:basedOn w:val="Textkomentra"/>
    <w:next w:val="Textkomentra"/>
    <w:link w:val="PredmetkomentraChar"/>
    <w:uiPriority w:val="99"/>
    <w:semiHidden/>
    <w:unhideWhenUsed/>
    <w:rsid w:val="00B90928"/>
    <w:rPr>
      <w:b/>
      <w:bCs/>
    </w:rPr>
  </w:style>
  <w:style w:type="character" w:customStyle="1" w:styleId="PredmetkomentraChar">
    <w:name w:val="Predmet komentára Char"/>
    <w:basedOn w:val="TextkomentraChar"/>
    <w:link w:val="Predmetkomentra"/>
    <w:uiPriority w:val="99"/>
    <w:semiHidden/>
    <w:rsid w:val="00B90928"/>
    <w:rPr>
      <w:b/>
      <w:bCs/>
      <w:sz w:val="20"/>
      <w:szCs w:val="20"/>
    </w:rPr>
  </w:style>
  <w:style w:type="paragraph" w:styleId="Textbubliny">
    <w:name w:val="Balloon Text"/>
    <w:basedOn w:val="Normlny"/>
    <w:link w:val="TextbublinyChar"/>
    <w:uiPriority w:val="99"/>
    <w:semiHidden/>
    <w:unhideWhenUsed/>
    <w:rsid w:val="00B909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0928"/>
    <w:rPr>
      <w:rFonts w:ascii="Tahoma" w:hAnsi="Tahoma" w:cs="Tahoma"/>
      <w:sz w:val="16"/>
      <w:szCs w:val="16"/>
    </w:rPr>
  </w:style>
  <w:style w:type="character" w:customStyle="1" w:styleId="OdsekzoznamuChar">
    <w:name w:val="Odsek zoznamu Char"/>
    <w:link w:val="Odsekzoznamu"/>
    <w:uiPriority w:val="34"/>
    <w:locked/>
    <w:rsid w:val="00B4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9378">
      <w:bodyDiv w:val="1"/>
      <w:marLeft w:val="0"/>
      <w:marRight w:val="0"/>
      <w:marTop w:val="0"/>
      <w:marBottom w:val="0"/>
      <w:divBdr>
        <w:top w:val="none" w:sz="0" w:space="0" w:color="auto"/>
        <w:left w:val="none" w:sz="0" w:space="0" w:color="auto"/>
        <w:bottom w:val="none" w:sz="0" w:space="0" w:color="auto"/>
        <w:right w:val="none" w:sz="0" w:space="0" w:color="auto"/>
      </w:divBdr>
    </w:div>
    <w:div w:id="586694712">
      <w:bodyDiv w:val="1"/>
      <w:marLeft w:val="0"/>
      <w:marRight w:val="0"/>
      <w:marTop w:val="0"/>
      <w:marBottom w:val="0"/>
      <w:divBdr>
        <w:top w:val="none" w:sz="0" w:space="0" w:color="auto"/>
        <w:left w:val="none" w:sz="0" w:space="0" w:color="auto"/>
        <w:bottom w:val="none" w:sz="0" w:space="0" w:color="auto"/>
        <w:right w:val="none" w:sz="0" w:space="0" w:color="auto"/>
      </w:divBdr>
    </w:div>
    <w:div w:id="678970900">
      <w:bodyDiv w:val="1"/>
      <w:marLeft w:val="0"/>
      <w:marRight w:val="0"/>
      <w:marTop w:val="0"/>
      <w:marBottom w:val="0"/>
      <w:divBdr>
        <w:top w:val="none" w:sz="0" w:space="0" w:color="auto"/>
        <w:left w:val="none" w:sz="0" w:space="0" w:color="auto"/>
        <w:bottom w:val="none" w:sz="0" w:space="0" w:color="auto"/>
        <w:right w:val="none" w:sz="0" w:space="0" w:color="auto"/>
      </w:divBdr>
    </w:div>
    <w:div w:id="994263929">
      <w:bodyDiv w:val="1"/>
      <w:marLeft w:val="0"/>
      <w:marRight w:val="0"/>
      <w:marTop w:val="0"/>
      <w:marBottom w:val="0"/>
      <w:divBdr>
        <w:top w:val="none" w:sz="0" w:space="0" w:color="auto"/>
        <w:left w:val="none" w:sz="0" w:space="0" w:color="auto"/>
        <w:bottom w:val="none" w:sz="0" w:space="0" w:color="auto"/>
        <w:right w:val="none" w:sz="0" w:space="0" w:color="auto"/>
      </w:divBdr>
    </w:div>
    <w:div w:id="1113093134">
      <w:bodyDiv w:val="1"/>
      <w:marLeft w:val="0"/>
      <w:marRight w:val="0"/>
      <w:marTop w:val="0"/>
      <w:marBottom w:val="0"/>
      <w:divBdr>
        <w:top w:val="none" w:sz="0" w:space="0" w:color="auto"/>
        <w:left w:val="none" w:sz="0" w:space="0" w:color="auto"/>
        <w:bottom w:val="none" w:sz="0" w:space="0" w:color="auto"/>
        <w:right w:val="none" w:sz="0" w:space="0" w:color="auto"/>
      </w:divBdr>
    </w:div>
    <w:div w:id="1239245514">
      <w:bodyDiv w:val="1"/>
      <w:marLeft w:val="0"/>
      <w:marRight w:val="0"/>
      <w:marTop w:val="0"/>
      <w:marBottom w:val="0"/>
      <w:divBdr>
        <w:top w:val="none" w:sz="0" w:space="0" w:color="auto"/>
        <w:left w:val="none" w:sz="0" w:space="0" w:color="auto"/>
        <w:bottom w:val="none" w:sz="0" w:space="0" w:color="auto"/>
        <w:right w:val="none" w:sz="0" w:space="0" w:color="auto"/>
      </w:divBdr>
    </w:div>
    <w:div w:id="1387415108">
      <w:bodyDiv w:val="1"/>
      <w:marLeft w:val="0"/>
      <w:marRight w:val="0"/>
      <w:marTop w:val="0"/>
      <w:marBottom w:val="0"/>
      <w:divBdr>
        <w:top w:val="none" w:sz="0" w:space="0" w:color="auto"/>
        <w:left w:val="none" w:sz="0" w:space="0" w:color="auto"/>
        <w:bottom w:val="none" w:sz="0" w:space="0" w:color="auto"/>
        <w:right w:val="none" w:sz="0" w:space="0" w:color="auto"/>
      </w:divBdr>
    </w:div>
    <w:div w:id="1463813760">
      <w:bodyDiv w:val="1"/>
      <w:marLeft w:val="0"/>
      <w:marRight w:val="0"/>
      <w:marTop w:val="0"/>
      <w:marBottom w:val="0"/>
      <w:divBdr>
        <w:top w:val="none" w:sz="0" w:space="0" w:color="auto"/>
        <w:left w:val="none" w:sz="0" w:space="0" w:color="auto"/>
        <w:bottom w:val="none" w:sz="0" w:space="0" w:color="auto"/>
        <w:right w:val="none" w:sz="0" w:space="0" w:color="auto"/>
      </w:divBdr>
    </w:div>
    <w:div w:id="1731925440">
      <w:bodyDiv w:val="1"/>
      <w:marLeft w:val="0"/>
      <w:marRight w:val="0"/>
      <w:marTop w:val="0"/>
      <w:marBottom w:val="0"/>
      <w:divBdr>
        <w:top w:val="none" w:sz="0" w:space="0" w:color="auto"/>
        <w:left w:val="none" w:sz="0" w:space="0" w:color="auto"/>
        <w:bottom w:val="none" w:sz="0" w:space="0" w:color="auto"/>
        <w:right w:val="none" w:sz="0" w:space="0" w:color="auto"/>
      </w:divBdr>
    </w:div>
    <w:div w:id="1773357322">
      <w:bodyDiv w:val="1"/>
      <w:marLeft w:val="0"/>
      <w:marRight w:val="0"/>
      <w:marTop w:val="0"/>
      <w:marBottom w:val="0"/>
      <w:divBdr>
        <w:top w:val="none" w:sz="0" w:space="0" w:color="auto"/>
        <w:left w:val="none" w:sz="0" w:space="0" w:color="auto"/>
        <w:bottom w:val="none" w:sz="0" w:space="0" w:color="auto"/>
        <w:right w:val="none" w:sz="0" w:space="0" w:color="auto"/>
      </w:divBdr>
    </w:div>
    <w:div w:id="2025545384">
      <w:bodyDiv w:val="1"/>
      <w:marLeft w:val="0"/>
      <w:marRight w:val="0"/>
      <w:marTop w:val="0"/>
      <w:marBottom w:val="0"/>
      <w:divBdr>
        <w:top w:val="none" w:sz="0" w:space="0" w:color="auto"/>
        <w:left w:val="none" w:sz="0" w:space="0" w:color="auto"/>
        <w:bottom w:val="none" w:sz="0" w:space="0" w:color="auto"/>
        <w:right w:val="none" w:sz="0" w:space="0" w:color="auto"/>
      </w:divBdr>
    </w:div>
    <w:div w:id="209944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2132-B078-4A7D-B1D4-302A889A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5070</Words>
  <Characters>28900</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Janoušek</dc:creator>
  <cp:keywords/>
  <dc:description/>
  <cp:lastModifiedBy>Milan Varga</cp:lastModifiedBy>
  <cp:revision>6</cp:revision>
  <cp:lastPrinted>2023-05-17T08:36:00Z</cp:lastPrinted>
  <dcterms:created xsi:type="dcterms:W3CDTF">2024-03-20T11:30:00Z</dcterms:created>
  <dcterms:modified xsi:type="dcterms:W3CDTF">2024-07-18T07:29:00Z</dcterms:modified>
</cp:coreProperties>
</file>