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454E0487" w:rsidR="00592BD2" w:rsidRPr="003940BD" w:rsidRDefault="00D17580" w:rsidP="00521D3D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D17580">
              <w:rPr>
                <w:rFonts w:ascii="Arial Narrow" w:hAnsi="Arial Narrow"/>
                <w:i/>
                <w:iCs/>
                <w:sz w:val="22"/>
                <w:szCs w:val="22"/>
              </w:rPr>
              <w:t>Údržba vrtuľníka Leonardo AW189</w:t>
            </w:r>
            <w:r w:rsidR="008508B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II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B957946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521D3D">
        <w:rPr>
          <w:rFonts w:ascii="Arial Narrow" w:hAnsi="Arial Narrow" w:cs="Times New Roman"/>
          <w:sz w:val="22"/>
          <w:szCs w:val="22"/>
        </w:rPr>
        <w:t>návrh</w:t>
      </w:r>
      <w:r w:rsidRPr="00521D3D">
        <w:rPr>
          <w:rFonts w:ascii="Arial Narrow" w:hAnsi="Arial Narrow" w:cs="Times New Roman"/>
          <w:sz w:val="22"/>
          <w:szCs w:val="22"/>
        </w:rPr>
        <w:t>u</w:t>
      </w:r>
      <w:r w:rsidR="00323083" w:rsidRPr="00521D3D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521D3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E777" w14:textId="77777777" w:rsidR="00320D0E" w:rsidRDefault="00320D0E" w:rsidP="003901BE">
      <w:r>
        <w:separator/>
      </w:r>
    </w:p>
  </w:endnote>
  <w:endnote w:type="continuationSeparator" w:id="0">
    <w:p w14:paraId="61DDA8D9" w14:textId="77777777" w:rsidR="00320D0E" w:rsidRDefault="00320D0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85085" w14:textId="77777777" w:rsidR="00320D0E" w:rsidRDefault="00320D0E" w:rsidP="003901BE">
      <w:r>
        <w:separator/>
      </w:r>
    </w:p>
  </w:footnote>
  <w:footnote w:type="continuationSeparator" w:id="0">
    <w:p w14:paraId="044391D5" w14:textId="77777777" w:rsidR="00320D0E" w:rsidRDefault="00320D0E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A5ABD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0D0E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1D3D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08B8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36766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1758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268A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Varga</dc:creator>
  <cp:lastModifiedBy>Milan Varga</cp:lastModifiedBy>
  <cp:revision>3</cp:revision>
  <cp:lastPrinted>2022-04-08T10:42:00Z</cp:lastPrinted>
  <dcterms:created xsi:type="dcterms:W3CDTF">2024-03-04T09:18:00Z</dcterms:created>
  <dcterms:modified xsi:type="dcterms:W3CDTF">2024-07-18T07:32:00Z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