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75E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3C140A82" w14:textId="77777777" w:rsidR="002158DF" w:rsidRPr="00DB6A04" w:rsidRDefault="002158DF" w:rsidP="002158DF">
      <w:pPr>
        <w:tabs>
          <w:tab w:val="left" w:pos="7080"/>
        </w:tabs>
        <w:spacing w:line="264" w:lineRule="auto"/>
        <w:jc w:val="center"/>
        <w:rPr>
          <w:rFonts w:cstheme="minorHAnsi"/>
          <w:b/>
          <w:i/>
          <w:sz w:val="24"/>
          <w:szCs w:val="24"/>
        </w:rPr>
      </w:pPr>
      <w:bookmarkStart w:id="0" w:name="_Hlk77769948"/>
      <w:r w:rsidRPr="00DB6A04">
        <w:rPr>
          <w:rFonts w:ascii="Calibri" w:eastAsia="Arial" w:hAnsi="Calibri"/>
          <w:b/>
          <w:sz w:val="24"/>
          <w:szCs w:val="24"/>
        </w:rPr>
        <w:t>Dodanie kancelárskeho sedacieho nábytku – Výzva č. 49</w:t>
      </w:r>
    </w:p>
    <w:bookmarkEnd w:id="0"/>
    <w:p w14:paraId="5E3ECCE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2A47FBE9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2E64">
        <w:rPr>
          <w:rFonts w:ascii="Calibri" w:hAnsi="Calibri" w:cs="Arial"/>
        </w:rPr>
        <w:t>Obchodné meno uchádzača:</w:t>
      </w:r>
    </w:p>
    <w:p w14:paraId="2697D76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A2EBE38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4A050D6" w14:textId="0A980BE4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DIČ:</w:t>
      </w:r>
    </w:p>
    <w:p w14:paraId="5E44283C" w14:textId="3A861354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63F51459" w14:textId="591CA22A" w:rsidR="006D3A92" w:rsidRDefault="006D3A92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>
        <w:rPr>
          <w:rFonts w:ascii="Calibri" w:hAnsi="Calibri" w:cs="Arial"/>
        </w:rPr>
        <w:t>Štatutárny orgán:</w:t>
      </w:r>
    </w:p>
    <w:p w14:paraId="77C860FB" w14:textId="027880E2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D3D7F8F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1B536CE4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851"/>
        <w:gridCol w:w="1559"/>
        <w:gridCol w:w="1984"/>
      </w:tblGrid>
      <w:tr w:rsidR="002158DF" w:rsidRPr="003B6870" w14:paraId="6659915F" w14:textId="77777777" w:rsidTr="002158DF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D14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32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4CE4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Jednotková cena </w:t>
            </w:r>
          </w:p>
          <w:p w14:paraId="6338AE3A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DA63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 [v ks]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05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49B3ABA4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0CCC8D18" w14:textId="3FCAE97D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562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</w:p>
          <w:p w14:paraId="216884E7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14:paraId="41BF6384" w14:textId="7273ABDD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za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zákazky – návrh na plnenie kritéria</w:t>
            </w:r>
          </w:p>
        </w:tc>
      </w:tr>
      <w:tr w:rsidR="002158DF" w:rsidRPr="003B6870" w14:paraId="4A52F3F8" w14:textId="77777777" w:rsidTr="002158D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23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3B6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7016" w14:textId="77777777" w:rsidR="002158DF" w:rsidRPr="003B6870" w:rsidRDefault="002158DF" w:rsidP="00D46F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Kancelárska stolička na kolieskach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CB7F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6FE6" w14:textId="137F9859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19D34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BC9" w14:textId="77777777" w:rsidR="002158DF" w:rsidRPr="003B6870" w:rsidRDefault="002158DF" w:rsidP="00D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2158DF" w:rsidRPr="00D0598D" w14:paraId="33EF9429" w14:textId="77777777" w:rsidTr="00D46F85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38DE" w14:textId="77777777" w:rsidR="002158DF" w:rsidRPr="00D0598D" w:rsidRDefault="002158DF" w:rsidP="00D4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3A44FE6" w14:textId="77777777" w:rsidR="00AF2E64" w:rsidRPr="000A7BC3" w:rsidRDefault="00AF2E64" w:rsidP="00AF2E64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7199EC30" w14:textId="42614B39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>V prípade, ak uchádzač je zdaniteľnou osobou pre DPH, uvedie v </w:t>
      </w:r>
      <w:r w:rsidR="002158DF">
        <w:rPr>
          <w:rFonts w:ascii="Cambria" w:hAnsi="Cambria" w:cs="Calibri"/>
          <w:i/>
          <w:sz w:val="18"/>
          <w:szCs w:val="20"/>
        </w:rPr>
        <w:t>časti</w:t>
      </w:r>
      <w:r w:rsidRPr="006B77D6">
        <w:rPr>
          <w:rFonts w:ascii="Cambria" w:hAnsi="Cambria" w:cs="Calibri"/>
          <w:i/>
          <w:sz w:val="18"/>
          <w:szCs w:val="20"/>
        </w:rPr>
        <w:t xml:space="preserve"> „Celková cena za predmet zákazky v EUR s DPH“ sumu z </w:t>
      </w:r>
      <w:r w:rsidR="002158DF">
        <w:rPr>
          <w:rFonts w:ascii="Cambria" w:hAnsi="Cambria" w:cs="Calibri"/>
          <w:i/>
          <w:sz w:val="18"/>
          <w:szCs w:val="20"/>
        </w:rPr>
        <w:t>časti</w:t>
      </w:r>
      <w:r w:rsidRPr="006B77D6">
        <w:rPr>
          <w:rFonts w:ascii="Cambria" w:hAnsi="Cambria" w:cs="Calibri"/>
          <w:i/>
          <w:sz w:val="18"/>
          <w:szCs w:val="20"/>
        </w:rPr>
        <w:t xml:space="preserve"> „Celková cena za predmet zákazky v EUR bez DPH“ navýšenú o aktuálne platnú sadzbu DPH. </w:t>
      </w:r>
    </w:p>
    <w:p w14:paraId="3906F223" w14:textId="27E8764B" w:rsidR="00AF2E64" w:rsidRPr="006B77D6" w:rsidRDefault="00AF2E64" w:rsidP="00AF2E64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uchádzač nie je zdaniteľnou osobou pre DPH, uvedie v </w:t>
      </w:r>
      <w:r w:rsidR="002158DF">
        <w:rPr>
          <w:rFonts w:ascii="Cambria" w:hAnsi="Cambria" w:cs="Calibri"/>
          <w:i/>
          <w:sz w:val="18"/>
          <w:szCs w:val="20"/>
        </w:rPr>
        <w:t>časti</w:t>
      </w:r>
      <w:r w:rsidRPr="006B77D6">
        <w:rPr>
          <w:rFonts w:ascii="Cambria" w:hAnsi="Cambria" w:cs="Calibri"/>
          <w:i/>
          <w:sz w:val="18"/>
          <w:szCs w:val="20"/>
        </w:rPr>
        <w:t xml:space="preserve"> „Celková cena za predmet zákazky v EUR s DPH“ rovnakú sumu ako uviedol v </w:t>
      </w:r>
      <w:r w:rsidR="002158DF">
        <w:rPr>
          <w:rFonts w:ascii="Cambria" w:hAnsi="Cambria" w:cs="Calibri"/>
          <w:i/>
          <w:sz w:val="18"/>
          <w:szCs w:val="20"/>
        </w:rPr>
        <w:t>časti</w:t>
      </w:r>
      <w:r w:rsidRPr="006B77D6">
        <w:rPr>
          <w:rFonts w:ascii="Cambria" w:hAnsi="Cambria" w:cs="Calibri"/>
          <w:i/>
          <w:sz w:val="18"/>
          <w:szCs w:val="20"/>
        </w:rPr>
        <w:t xml:space="preserve"> „Celková cena za predmet zákazky v EUR bez DPH“. </w:t>
      </w:r>
    </w:p>
    <w:p w14:paraId="5A83F690" w14:textId="0643659E" w:rsidR="00AF2E64" w:rsidRPr="00AF049F" w:rsidRDefault="00AF2E64" w:rsidP="00AF2E64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</w:t>
      </w:r>
      <w:r w:rsidR="002158DF">
        <w:rPr>
          <w:rFonts w:ascii="Cambria" w:hAnsi="Cambria" w:cs="Calibri"/>
          <w:i/>
          <w:sz w:val="18"/>
          <w:szCs w:val="20"/>
        </w:rPr>
        <w:t>časti</w:t>
      </w:r>
      <w:r w:rsidRPr="006B77D6">
        <w:rPr>
          <w:rFonts w:ascii="Cambria" w:hAnsi="Cambria" w:cs="Calibri"/>
          <w:i/>
          <w:sz w:val="18"/>
          <w:szCs w:val="20"/>
        </w:rPr>
        <w:t xml:space="preserve"> „Celková cena za predmet zákazky v EUR s DPH“ sumu z </w:t>
      </w:r>
      <w:r w:rsidR="002158DF">
        <w:rPr>
          <w:rFonts w:ascii="Cambria" w:hAnsi="Cambria" w:cs="Calibri"/>
          <w:i/>
          <w:sz w:val="18"/>
          <w:szCs w:val="20"/>
        </w:rPr>
        <w:t>časti</w:t>
      </w:r>
      <w:r w:rsidRPr="006B77D6">
        <w:rPr>
          <w:rFonts w:ascii="Cambria" w:hAnsi="Cambria" w:cs="Calibri"/>
          <w:i/>
          <w:sz w:val="18"/>
          <w:szCs w:val="20"/>
        </w:rPr>
        <w:t xml:space="preserve">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Pr="00AF049F">
        <w:rPr>
          <w:rFonts w:ascii="Calibri" w:hAnsi="Calibri"/>
          <w:bCs/>
          <w:i/>
          <w:noProof/>
        </w:rPr>
        <w:tab/>
      </w:r>
    </w:p>
    <w:p w14:paraId="3BF8DE8F" w14:textId="4DE740B3" w:rsidR="00003FD1" w:rsidRDefault="00003FD1" w:rsidP="000D6488">
      <w:pPr>
        <w:rPr>
          <w:rFonts w:ascii="Calibri" w:hAnsi="Calibri"/>
          <w:b/>
          <w:bCs/>
          <w:noProof/>
        </w:rPr>
      </w:pPr>
    </w:p>
    <w:p w14:paraId="165E4BF7" w14:textId="77777777" w:rsidR="002158DF" w:rsidRDefault="002158DF" w:rsidP="000D6488">
      <w:pPr>
        <w:rPr>
          <w:rFonts w:ascii="Calibri" w:hAnsi="Calibri"/>
          <w:b/>
          <w:bCs/>
          <w:noProof/>
        </w:rPr>
      </w:pPr>
    </w:p>
    <w:p w14:paraId="3BAA01C6" w14:textId="77777777" w:rsidR="006D3A92" w:rsidRPr="00AF049F" w:rsidRDefault="006D3A92" w:rsidP="000D6488">
      <w:pPr>
        <w:rPr>
          <w:rFonts w:ascii="Calibri" w:hAnsi="Calibri"/>
          <w:b/>
          <w:bCs/>
          <w:noProof/>
        </w:rPr>
      </w:pPr>
    </w:p>
    <w:p w14:paraId="557EE911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00C01835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646D535D" w14:textId="6119D67D" w:rsidR="005D0301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p w14:paraId="37465353" w14:textId="1FF76FCB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72889403" w14:textId="7CA32C0D" w:rsidR="006D3A92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</w:p>
    <w:p w14:paraId="4C832A1B" w14:textId="77777777" w:rsidR="006D3A92" w:rsidRPr="00ED5FCC" w:rsidRDefault="006D3A92" w:rsidP="006D3A92">
      <w:pPr>
        <w:tabs>
          <w:tab w:val="right" w:pos="8364"/>
        </w:tabs>
        <w:autoSpaceDE w:val="0"/>
        <w:autoSpaceDN w:val="0"/>
        <w:adjustRightInd w:val="0"/>
        <w:ind w:right="720"/>
        <w:rPr>
          <w:i/>
        </w:rPr>
      </w:pPr>
      <w:r w:rsidRPr="00ED5FCC">
        <w:rPr>
          <w:i/>
        </w:rPr>
        <w:t>Poznámka:</w:t>
      </w:r>
    </w:p>
    <w:p w14:paraId="5EF33369" w14:textId="77777777" w:rsidR="006D3A92" w:rsidRPr="00BB291D" w:rsidRDefault="006D3A92" w:rsidP="006D3A92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1ADDDD65" w14:textId="77777777" w:rsidR="006D3A92" w:rsidRPr="00EA5640" w:rsidRDefault="006D3A92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</w:p>
    <w:sectPr w:rsidR="006D3A92" w:rsidRPr="00EA5640" w:rsidSect="00EA5640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5D8" w14:textId="77777777" w:rsidR="00EA5640" w:rsidRDefault="00EA5640" w:rsidP="00EA5640">
      <w:pPr>
        <w:spacing w:after="0" w:line="240" w:lineRule="auto"/>
      </w:pPr>
      <w:r>
        <w:separator/>
      </w:r>
    </w:p>
  </w:endnote>
  <w:endnote w:type="continuationSeparator" w:id="0">
    <w:p w14:paraId="457D0B0B" w14:textId="77777777" w:rsidR="00EA5640" w:rsidRDefault="00EA5640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F3C6" w14:textId="77777777" w:rsidR="00EA5640" w:rsidRDefault="00EA5640" w:rsidP="00EA5640">
      <w:pPr>
        <w:spacing w:after="0" w:line="240" w:lineRule="auto"/>
      </w:pPr>
      <w:r>
        <w:separator/>
      </w:r>
    </w:p>
  </w:footnote>
  <w:footnote w:type="continuationSeparator" w:id="0">
    <w:p w14:paraId="5457C61E" w14:textId="77777777" w:rsidR="00EA5640" w:rsidRDefault="00EA5640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1B5EA" w14:textId="5B58E06C" w:rsidR="00455FA8" w:rsidRPr="0076598D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1544FE91" wp14:editId="33D707F4">
              <wp:simplePos x="0" y="0"/>
              <wp:positionH relativeFrom="column">
                <wp:posOffset>556260</wp:posOffset>
              </wp:positionH>
              <wp:positionV relativeFrom="paragraph">
                <wp:posOffset>-3175</wp:posOffset>
              </wp:positionV>
              <wp:extent cx="2066925" cy="542925"/>
              <wp:effectExtent l="0" t="0" r="0" b="9525"/>
              <wp:wrapNone/>
              <wp:docPr id="1578701919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E6AD56" w14:textId="77777777" w:rsidR="00455FA8" w:rsidRDefault="00455FA8" w:rsidP="00455FA8">
                          <w:pPr>
                            <w:spacing w:after="0"/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</w:p>
                        <w:p w14:paraId="3694799C" w14:textId="77777777" w:rsidR="00455FA8" w:rsidRDefault="00455FA8" w:rsidP="00455FA8">
                          <w:pPr>
                            <w:spacing w:after="0"/>
                          </w:pPr>
                          <w:r w:rsidRPr="00A27044">
                            <w:t>SAMOSPRÁVNY KRAJ</w:t>
                          </w:r>
                        </w:p>
                        <w:p w14:paraId="790A2671" w14:textId="77777777" w:rsidR="00455FA8" w:rsidRPr="00353691" w:rsidRDefault="00455FA8" w:rsidP="00455FA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4FE9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3.8pt;margin-top:-.25pt;width:162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" o:allowoverlap="f" filled="f" stroked="f">
              <v:textbox>
                <w:txbxContent>
                  <w:p w14:paraId="12E6AD56" w14:textId="77777777" w:rsidR="00455FA8" w:rsidRDefault="00455FA8" w:rsidP="00455FA8">
                    <w:pPr>
                      <w:spacing w:after="0"/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</w:p>
                  <w:p w14:paraId="3694799C" w14:textId="77777777" w:rsidR="00455FA8" w:rsidRDefault="00455FA8" w:rsidP="00455FA8">
                    <w:pPr>
                      <w:spacing w:after="0"/>
                    </w:pPr>
                    <w:r w:rsidRPr="00A27044">
                      <w:t>SAMOSPRÁVNY KRAJ</w:t>
                    </w:r>
                  </w:p>
                  <w:p w14:paraId="790A2671" w14:textId="77777777" w:rsidR="00455FA8" w:rsidRPr="00353691" w:rsidRDefault="00455FA8" w:rsidP="00455FA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D94B96">
      <w:rPr>
        <w:rFonts w:cs="Arial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0" wp14:anchorId="6668787E" wp14:editId="50E36BE3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4" name="Obrázok 3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sz w:val="20"/>
        <w:szCs w:val="20"/>
      </w:rPr>
      <w:t>N</w:t>
    </w:r>
    <w:r>
      <w:rPr>
        <w:rFonts w:cs="Arial"/>
      </w:rPr>
      <w:t>ámestie SNP 23</w:t>
    </w:r>
  </w:p>
  <w:p w14:paraId="465C8509" w14:textId="77777777" w:rsidR="00455FA8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76598D">
      <w:rPr>
        <w:rFonts w:cs="Arial"/>
      </w:rPr>
      <w:t>974 0</w:t>
    </w:r>
    <w:r>
      <w:rPr>
        <w:rFonts w:cs="Arial"/>
      </w:rPr>
      <w:t>1</w:t>
    </w:r>
    <w:r w:rsidRPr="0076598D">
      <w:rPr>
        <w:rFonts w:cs="Arial"/>
      </w:rPr>
      <w:t xml:space="preserve"> Banská Bystrica</w:t>
    </w:r>
  </w:p>
  <w:p w14:paraId="34408FDD" w14:textId="77777777" w:rsidR="00455FA8" w:rsidRDefault="00455FA8" w:rsidP="00455FA8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D063B64" w14:textId="21FBED23" w:rsidR="00A33009" w:rsidRPr="00970F58" w:rsidRDefault="00A33009" w:rsidP="009F5605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cs-CZ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57DB30F" wp14:editId="0E8F93F0">
              <wp:simplePos x="0" y="0"/>
              <wp:positionH relativeFrom="column">
                <wp:posOffset>-100965</wp:posOffset>
              </wp:positionH>
              <wp:positionV relativeFrom="paragraph">
                <wp:posOffset>128269</wp:posOffset>
              </wp:positionV>
              <wp:extent cx="6296025" cy="0"/>
              <wp:effectExtent l="0" t="0" r="0" b="0"/>
              <wp:wrapNone/>
              <wp:docPr id="9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ACBD7"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Pr="00A45C7B">
      <w:rPr>
        <w:rFonts w:cs="Arial"/>
      </w:rPr>
      <w:t xml:space="preserve">  </w:t>
    </w:r>
  </w:p>
  <w:p w14:paraId="5D92AB75" w14:textId="2BD77A1E" w:rsidR="00EA5640" w:rsidRPr="00EA5640" w:rsidRDefault="00EA5640" w:rsidP="00392BB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64535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937B3"/>
    <w:rsid w:val="00094168"/>
    <w:rsid w:val="000A02C3"/>
    <w:rsid w:val="000D6488"/>
    <w:rsid w:val="000F7491"/>
    <w:rsid w:val="0010325B"/>
    <w:rsid w:val="001D68B5"/>
    <w:rsid w:val="002158DF"/>
    <w:rsid w:val="00392BB3"/>
    <w:rsid w:val="00401D1B"/>
    <w:rsid w:val="00455FA8"/>
    <w:rsid w:val="00542FB7"/>
    <w:rsid w:val="005A3126"/>
    <w:rsid w:val="005C7257"/>
    <w:rsid w:val="005D0301"/>
    <w:rsid w:val="006475B8"/>
    <w:rsid w:val="006D3A92"/>
    <w:rsid w:val="00710ACB"/>
    <w:rsid w:val="00840BDF"/>
    <w:rsid w:val="008D1B66"/>
    <w:rsid w:val="008E0493"/>
    <w:rsid w:val="00955A68"/>
    <w:rsid w:val="009E531B"/>
    <w:rsid w:val="009F0ED1"/>
    <w:rsid w:val="009F5605"/>
    <w:rsid w:val="00A33009"/>
    <w:rsid w:val="00AD048A"/>
    <w:rsid w:val="00AF2E64"/>
    <w:rsid w:val="00B55C47"/>
    <w:rsid w:val="00B60DE5"/>
    <w:rsid w:val="00EA5640"/>
    <w:rsid w:val="00F8316C"/>
    <w:rsid w:val="00FB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699E559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Default">
    <w:name w:val="Default"/>
    <w:rsid w:val="00093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3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D3A92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aadc31-7475-4a91-98ef-fffcde27e6f9">
      <Terms xmlns="http://schemas.microsoft.com/office/infopath/2007/PartnerControls"/>
    </lcf76f155ced4ddcb4097134ff3c332f>
    <TaxCatchAll xmlns="487212ed-a2a6-4086-959b-93d16c3d4e33" xsi:nil="true"/>
    <_Flow_SignoffStatus xmlns="dfaadc31-7475-4a91-98ef-fffcde27e6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12497F7C46E042A79687A10FA3EF69" ma:contentTypeVersion="17" ma:contentTypeDescription="Umožňuje vytvoriť nový dokument." ma:contentTypeScope="" ma:versionID="f98b3cd09111bb34ff947d143e279c8c">
  <xsd:schema xmlns:xsd="http://www.w3.org/2001/XMLSchema" xmlns:xs="http://www.w3.org/2001/XMLSchema" xmlns:p="http://schemas.microsoft.com/office/2006/metadata/properties" xmlns:ns2="dfaadc31-7475-4a91-98ef-fffcde27e6f9" xmlns:ns3="487212ed-a2a6-4086-959b-93d16c3d4e33" targetNamespace="http://schemas.microsoft.com/office/2006/metadata/properties" ma:root="true" ma:fieldsID="55e81371e19e285c62be89ce9a1d8e42" ns2:_="" ns3:_="">
    <xsd:import namespace="dfaadc31-7475-4a91-98ef-fffcde27e6f9"/>
    <xsd:import namespace="487212ed-a2a6-4086-959b-93d16c3d4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dc31-7475-4a91-98ef-fffcde27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52a19c59-6a08-4fe1-9235-df7aee7f6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212ed-a2a6-4086-959b-93d16c3d4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438fc-42be-4f90-b59b-7c4ae03e5a65}" ma:internalName="TaxCatchAll" ma:showField="CatchAllData" ma:web="487212ed-a2a6-4086-959b-93d16c3d4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35382-B1AB-4C01-81AB-8A173FF47364}">
  <ds:schemaRefs>
    <ds:schemaRef ds:uri="http://schemas.microsoft.com/office/2006/metadata/properties"/>
    <ds:schemaRef ds:uri="http://schemas.microsoft.com/office/infopath/2007/PartnerControls"/>
    <ds:schemaRef ds:uri="dfaadc31-7475-4a91-98ef-fffcde27e6f9"/>
    <ds:schemaRef ds:uri="487212ed-a2a6-4086-959b-93d16c3d4e33"/>
  </ds:schemaRefs>
</ds:datastoreItem>
</file>

<file path=customXml/itemProps2.xml><?xml version="1.0" encoding="utf-8"?>
<ds:datastoreItem xmlns:ds="http://schemas.openxmlformats.org/officeDocument/2006/customXml" ds:itemID="{E76800B7-1AB0-4D31-A623-1995A96A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3E89B-1612-4C6C-AA35-20426087F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adc31-7475-4a91-98ef-fffcde27e6f9"/>
    <ds:schemaRef ds:uri="487212ed-a2a6-4086-959b-93d16c3d4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27</cp:revision>
  <dcterms:created xsi:type="dcterms:W3CDTF">2020-07-31T05:54:00Z</dcterms:created>
  <dcterms:modified xsi:type="dcterms:W3CDTF">2024-06-28T08:28:00Z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0x010100DA12497F7C46E042A79687A10FA3EF69</vt:lpwstr>
  </property>
</Properties>
</file>