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7D5C" w14:textId="77777777" w:rsidR="00590035" w:rsidRPr="00400178" w:rsidRDefault="00590035" w:rsidP="00590035">
      <w:pPr>
        <w:jc w:val="center"/>
        <w:rPr>
          <w:rFonts w:ascii="Garamond" w:hAnsi="Garamond"/>
          <w:b/>
          <w:sz w:val="32"/>
          <w:szCs w:val="32"/>
        </w:rPr>
      </w:pPr>
      <w:r w:rsidRPr="00400178">
        <w:rPr>
          <w:rFonts w:ascii="Garamond" w:hAnsi="Garamond"/>
          <w:b/>
          <w:sz w:val="32"/>
          <w:szCs w:val="32"/>
        </w:rPr>
        <w:t>Výzva na predloženie cenovej ponuky</w:t>
      </w:r>
      <w:r w:rsidRPr="00400178">
        <w:rPr>
          <w:rStyle w:val="Odkaznapoznmkupodiarou"/>
          <w:rFonts w:ascii="Garamond" w:hAnsi="Garamond"/>
          <w:b/>
          <w:sz w:val="32"/>
          <w:szCs w:val="32"/>
        </w:rPr>
        <w:footnoteReference w:id="1"/>
      </w:r>
    </w:p>
    <w:p w14:paraId="7DE79731" w14:textId="77777777" w:rsidR="00590035" w:rsidRPr="00400178" w:rsidRDefault="00590035" w:rsidP="00590035">
      <w:pPr>
        <w:pStyle w:val="Default"/>
        <w:jc w:val="center"/>
        <w:rPr>
          <w:rFonts w:ascii="Garamond" w:hAnsi="Garamond" w:cs="Calibri"/>
          <w:b/>
          <w:bCs/>
          <w:color w:val="auto"/>
          <w:sz w:val="32"/>
          <w:szCs w:val="32"/>
          <w:lang w:eastAsia="en-US"/>
        </w:rPr>
      </w:pPr>
    </w:p>
    <w:p w14:paraId="0AB8DCD6" w14:textId="23107D82" w:rsidR="007A1236" w:rsidRPr="00613202" w:rsidRDefault="00590035" w:rsidP="007A1236">
      <w:pPr>
        <w:pStyle w:val="Default"/>
        <w:jc w:val="center"/>
        <w:rPr>
          <w:rFonts w:ascii="Garamond" w:hAnsi="Garamond"/>
          <w:b/>
        </w:rPr>
      </w:pPr>
      <w:r w:rsidRPr="00613202">
        <w:rPr>
          <w:rFonts w:ascii="Garamond" w:hAnsi="Garamond" w:cs="Calibri"/>
          <w:b/>
          <w:bCs/>
          <w:color w:val="auto"/>
          <w:sz w:val="28"/>
          <w:szCs w:val="28"/>
          <w:lang w:eastAsia="en-US"/>
        </w:rPr>
        <w:t>„</w:t>
      </w:r>
      <w:bookmarkStart w:id="0" w:name="_Hlk147828932"/>
      <w:bookmarkStart w:id="1" w:name="_Hlk148077750"/>
      <w:r w:rsidR="007A1236" w:rsidRPr="00613202">
        <w:rPr>
          <w:rFonts w:ascii="Garamond" w:hAnsi="Garamond"/>
          <w:b/>
        </w:rPr>
        <w:t xml:space="preserve">Nábor vodičov zo zahraničia </w:t>
      </w:r>
    </w:p>
    <w:p w14:paraId="38A034F4" w14:textId="38245C5B" w:rsidR="00590035" w:rsidRPr="00613202" w:rsidRDefault="007A1236" w:rsidP="007A1236">
      <w:pPr>
        <w:pStyle w:val="Default"/>
        <w:jc w:val="center"/>
        <w:rPr>
          <w:rFonts w:ascii="Garamond" w:hAnsi="Garamond" w:cs="Calibri"/>
          <w:b/>
          <w:bCs/>
          <w:color w:val="auto"/>
          <w:sz w:val="28"/>
          <w:szCs w:val="28"/>
          <w:lang w:eastAsia="en-US"/>
        </w:rPr>
      </w:pPr>
      <w:r w:rsidRPr="00613202">
        <w:rPr>
          <w:rFonts w:ascii="Garamond" w:hAnsi="Garamond"/>
          <w:b/>
        </w:rPr>
        <w:t>prostredníctvom sprostredkovateľskej agentúry</w:t>
      </w:r>
      <w:bookmarkEnd w:id="0"/>
      <w:r w:rsidRPr="00613202" w:rsidDel="00493CB5">
        <w:rPr>
          <w:rFonts w:ascii="Garamond" w:hAnsi="Garamond" w:cs="Calibri"/>
          <w:b/>
          <w:bCs/>
          <w:color w:val="auto"/>
          <w:sz w:val="28"/>
          <w:szCs w:val="28"/>
          <w:lang w:eastAsia="en-US"/>
        </w:rPr>
        <w:t xml:space="preserve"> </w:t>
      </w:r>
      <w:r w:rsidRPr="00613202">
        <w:rPr>
          <w:rFonts w:ascii="Garamond" w:hAnsi="Garamond" w:cs="Calibri"/>
          <w:b/>
          <w:bCs/>
          <w:color w:val="auto"/>
          <w:lang w:eastAsia="en-US"/>
        </w:rPr>
        <w:t>_ CP 30/2024</w:t>
      </w:r>
      <w:bookmarkEnd w:id="1"/>
      <w:r w:rsidR="00590035" w:rsidRPr="00613202">
        <w:rPr>
          <w:rFonts w:ascii="Garamond" w:hAnsi="Garamond" w:cs="Calibri"/>
          <w:b/>
          <w:bCs/>
          <w:color w:val="auto"/>
          <w:sz w:val="28"/>
          <w:szCs w:val="28"/>
          <w:lang w:eastAsia="en-US"/>
        </w:rPr>
        <w:t>“</w:t>
      </w:r>
    </w:p>
    <w:p w14:paraId="751C3BBF" w14:textId="77777777" w:rsidR="00590035" w:rsidRPr="00613202" w:rsidRDefault="00590035" w:rsidP="00590035">
      <w:pPr>
        <w:rPr>
          <w:rFonts w:ascii="Garamond" w:hAnsi="Garamond"/>
          <w:sz w:val="22"/>
          <w:szCs w:val="22"/>
        </w:rPr>
      </w:pPr>
    </w:p>
    <w:p w14:paraId="572CF6B0" w14:textId="77777777" w:rsidR="00590035" w:rsidRPr="00613202" w:rsidRDefault="00590035" w:rsidP="00590035">
      <w:pPr>
        <w:rPr>
          <w:rFonts w:ascii="Garamond" w:hAnsi="Garamond"/>
          <w:sz w:val="22"/>
          <w:szCs w:val="22"/>
        </w:rPr>
      </w:pPr>
    </w:p>
    <w:p w14:paraId="730091C8" w14:textId="77777777" w:rsidR="00590035" w:rsidRPr="00613202" w:rsidRDefault="00590035" w:rsidP="00590035">
      <w:pPr>
        <w:pStyle w:val="Bezriadkovania"/>
        <w:numPr>
          <w:ilvl w:val="0"/>
          <w:numId w:val="3"/>
        </w:numPr>
        <w:rPr>
          <w:rFonts w:ascii="Garamond" w:hAnsi="Garamond"/>
        </w:rPr>
      </w:pPr>
      <w:r w:rsidRPr="00613202">
        <w:rPr>
          <w:rFonts w:ascii="Garamond" w:hAnsi="Garamond"/>
          <w:b/>
          <w:bCs/>
        </w:rPr>
        <w:t>Identifikácia</w:t>
      </w:r>
      <w:r w:rsidRPr="00613202">
        <w:rPr>
          <w:rFonts w:ascii="Garamond" w:hAnsi="Garamond"/>
          <w:b/>
        </w:rPr>
        <w:t xml:space="preserve"> obstarávateľa</w:t>
      </w:r>
    </w:p>
    <w:p w14:paraId="3BD18C04" w14:textId="77777777" w:rsidR="00590035" w:rsidRPr="00613202" w:rsidRDefault="00590035" w:rsidP="00A84735">
      <w:pPr>
        <w:tabs>
          <w:tab w:val="left" w:pos="426"/>
        </w:tabs>
        <w:rPr>
          <w:rFonts w:ascii="Garamond" w:hAnsi="Garamond"/>
          <w:sz w:val="22"/>
          <w:szCs w:val="22"/>
        </w:rPr>
      </w:pPr>
      <w:bookmarkStart w:id="2" w:name="kontakt_meno"/>
      <w:bookmarkEnd w:id="2"/>
      <w:r w:rsidRPr="00613202">
        <w:rPr>
          <w:rFonts w:ascii="Garamond" w:hAnsi="Garamond"/>
          <w:sz w:val="22"/>
          <w:szCs w:val="22"/>
        </w:rPr>
        <w:tab/>
        <w:t xml:space="preserve">Obchodné meno: </w:t>
      </w:r>
      <w:r w:rsidRPr="00613202">
        <w:rPr>
          <w:rFonts w:ascii="Garamond" w:hAnsi="Garamond"/>
          <w:sz w:val="22"/>
          <w:szCs w:val="22"/>
        </w:rPr>
        <w:tab/>
        <w:t xml:space="preserve"> </w:t>
      </w:r>
      <w:r w:rsidRPr="00613202">
        <w:rPr>
          <w:rFonts w:ascii="Garamond" w:hAnsi="Garamond"/>
          <w:sz w:val="22"/>
          <w:szCs w:val="22"/>
        </w:rPr>
        <w:tab/>
      </w:r>
      <w:r w:rsidRPr="00613202">
        <w:rPr>
          <w:rFonts w:ascii="Garamond" w:hAnsi="Garamond"/>
          <w:sz w:val="22"/>
          <w:szCs w:val="22"/>
        </w:rPr>
        <w:tab/>
      </w:r>
      <w:r w:rsidRPr="00613202">
        <w:rPr>
          <w:rFonts w:ascii="Garamond" w:hAnsi="Garamond"/>
          <w:b/>
          <w:sz w:val="22"/>
          <w:szCs w:val="22"/>
        </w:rPr>
        <w:t>Dopravný podnik Bratislava, akciová spoločnosť</w:t>
      </w:r>
    </w:p>
    <w:p w14:paraId="70F55A14" w14:textId="77777777" w:rsidR="00590035" w:rsidRPr="00613202" w:rsidRDefault="00590035" w:rsidP="00A84735">
      <w:pPr>
        <w:tabs>
          <w:tab w:val="left" w:pos="426"/>
        </w:tabs>
        <w:rPr>
          <w:rFonts w:ascii="Garamond" w:hAnsi="Garamond"/>
          <w:sz w:val="22"/>
          <w:szCs w:val="22"/>
        </w:rPr>
      </w:pPr>
      <w:r w:rsidRPr="00613202">
        <w:rPr>
          <w:rFonts w:ascii="Garamond" w:hAnsi="Garamond"/>
          <w:sz w:val="22"/>
          <w:szCs w:val="22"/>
        </w:rPr>
        <w:tab/>
        <w:t xml:space="preserve">Sídlo: </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t xml:space="preserve">Olejkárska 1, 814 52 Bratislava </w:t>
      </w:r>
    </w:p>
    <w:p w14:paraId="3D488400" w14:textId="6B3BB925" w:rsidR="008E10B9" w:rsidRPr="00613202" w:rsidRDefault="00590035" w:rsidP="00A84735">
      <w:pPr>
        <w:tabs>
          <w:tab w:val="left" w:pos="426"/>
        </w:tabs>
        <w:rPr>
          <w:rFonts w:ascii="Garamond" w:hAnsi="Garamond"/>
          <w:sz w:val="22"/>
          <w:szCs w:val="22"/>
        </w:rPr>
      </w:pPr>
      <w:r w:rsidRPr="00613202">
        <w:rPr>
          <w:rFonts w:ascii="Garamond" w:hAnsi="Garamond"/>
          <w:sz w:val="22"/>
          <w:szCs w:val="22"/>
        </w:rPr>
        <w:tab/>
      </w:r>
      <w:r w:rsidR="008E10B9" w:rsidRPr="00613202">
        <w:rPr>
          <w:rFonts w:ascii="Garamond" w:hAnsi="Garamond"/>
          <w:sz w:val="22"/>
          <w:szCs w:val="22"/>
        </w:rPr>
        <w:t>Kontaktná osoba:</w:t>
      </w:r>
      <w:r w:rsidR="008E10B9" w:rsidRPr="00613202">
        <w:rPr>
          <w:rFonts w:ascii="Garamond" w:hAnsi="Garamond"/>
          <w:sz w:val="22"/>
          <w:szCs w:val="22"/>
        </w:rPr>
        <w:tab/>
      </w:r>
      <w:r w:rsidR="008E10B9" w:rsidRPr="00613202">
        <w:rPr>
          <w:rFonts w:ascii="Garamond" w:hAnsi="Garamond"/>
          <w:sz w:val="22"/>
          <w:szCs w:val="22"/>
        </w:rPr>
        <w:tab/>
      </w:r>
      <w:r w:rsidR="008E10B9" w:rsidRPr="00613202">
        <w:rPr>
          <w:rFonts w:ascii="Garamond" w:hAnsi="Garamond"/>
          <w:sz w:val="22"/>
          <w:szCs w:val="22"/>
        </w:rPr>
        <w:tab/>
        <w:t xml:space="preserve">Peter Mládek </w:t>
      </w:r>
    </w:p>
    <w:p w14:paraId="21FCCEAA" w14:textId="77777777" w:rsidR="008E10B9" w:rsidRPr="00613202" w:rsidRDefault="008E10B9" w:rsidP="00A84735">
      <w:pPr>
        <w:tabs>
          <w:tab w:val="left" w:pos="426"/>
        </w:tabs>
        <w:rPr>
          <w:rFonts w:ascii="Garamond" w:hAnsi="Garamond"/>
          <w:sz w:val="22"/>
          <w:szCs w:val="22"/>
        </w:rPr>
      </w:pPr>
      <w:r w:rsidRPr="00613202">
        <w:rPr>
          <w:rFonts w:ascii="Garamond" w:hAnsi="Garamond"/>
          <w:sz w:val="22"/>
          <w:szCs w:val="22"/>
        </w:rPr>
        <w:tab/>
        <w:t>Telefón:</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lang w:val="en-US"/>
        </w:rPr>
        <w:t>+421 2 5950 1428</w:t>
      </w:r>
    </w:p>
    <w:p w14:paraId="7A91215A" w14:textId="77777777" w:rsidR="008E10B9" w:rsidRPr="00613202" w:rsidRDefault="008E10B9" w:rsidP="00A84735">
      <w:pPr>
        <w:tabs>
          <w:tab w:val="left" w:pos="426"/>
        </w:tabs>
        <w:rPr>
          <w:rFonts w:ascii="Garamond" w:hAnsi="Garamond"/>
          <w:sz w:val="22"/>
          <w:szCs w:val="22"/>
        </w:rPr>
      </w:pPr>
      <w:r w:rsidRPr="00613202">
        <w:rPr>
          <w:rFonts w:ascii="Garamond" w:hAnsi="Garamond"/>
          <w:sz w:val="22"/>
          <w:szCs w:val="22"/>
        </w:rPr>
        <w:tab/>
        <w:t>E-mail:</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hyperlink r:id="rId8" w:history="1">
        <w:r w:rsidRPr="00613202">
          <w:rPr>
            <w:rStyle w:val="Hypertextovprepojenie"/>
            <w:rFonts w:ascii="Garamond" w:hAnsi="Garamond"/>
            <w:sz w:val="22"/>
            <w:szCs w:val="22"/>
          </w:rPr>
          <w:t>mladek.peter@dpb.sk</w:t>
        </w:r>
      </w:hyperlink>
    </w:p>
    <w:p w14:paraId="2CB9727B" w14:textId="77777777" w:rsidR="008E10B9" w:rsidRPr="00613202" w:rsidRDefault="008E10B9" w:rsidP="00A84735">
      <w:pPr>
        <w:tabs>
          <w:tab w:val="left" w:pos="426"/>
        </w:tabs>
        <w:rPr>
          <w:rFonts w:ascii="Garamond" w:hAnsi="Garamond"/>
          <w:sz w:val="22"/>
          <w:szCs w:val="22"/>
        </w:rPr>
      </w:pPr>
      <w:r w:rsidRPr="00613202">
        <w:rPr>
          <w:rFonts w:ascii="Garamond" w:hAnsi="Garamond"/>
          <w:sz w:val="22"/>
          <w:szCs w:val="22"/>
        </w:rPr>
        <w:tab/>
        <w:t xml:space="preserve">IČO: </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t>00 492 736</w:t>
      </w:r>
    </w:p>
    <w:p w14:paraId="6169AB07" w14:textId="77777777" w:rsidR="008E10B9" w:rsidRPr="00613202" w:rsidRDefault="008E10B9" w:rsidP="00A84735">
      <w:pPr>
        <w:tabs>
          <w:tab w:val="left" w:pos="426"/>
        </w:tabs>
        <w:rPr>
          <w:rFonts w:ascii="Garamond" w:hAnsi="Garamond"/>
          <w:sz w:val="22"/>
          <w:szCs w:val="22"/>
        </w:rPr>
      </w:pPr>
      <w:r w:rsidRPr="00613202">
        <w:rPr>
          <w:rFonts w:ascii="Garamond" w:hAnsi="Garamond"/>
          <w:sz w:val="22"/>
          <w:szCs w:val="22"/>
        </w:rPr>
        <w:tab/>
        <w:t>DIČ:</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t>2020298786</w:t>
      </w:r>
    </w:p>
    <w:p w14:paraId="2DD31D49" w14:textId="77777777" w:rsidR="008E10B9" w:rsidRPr="00613202" w:rsidRDefault="008E10B9" w:rsidP="00A84735">
      <w:pPr>
        <w:tabs>
          <w:tab w:val="left" w:pos="426"/>
        </w:tabs>
        <w:rPr>
          <w:rFonts w:ascii="Garamond" w:hAnsi="Garamond"/>
          <w:sz w:val="22"/>
          <w:szCs w:val="22"/>
        </w:rPr>
      </w:pPr>
      <w:r w:rsidRPr="00613202">
        <w:rPr>
          <w:rFonts w:ascii="Garamond" w:hAnsi="Garamond"/>
          <w:sz w:val="22"/>
          <w:szCs w:val="22"/>
        </w:rPr>
        <w:tab/>
        <w:t>IČ DPH:</w:t>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r>
      <w:r w:rsidRPr="00613202">
        <w:rPr>
          <w:rFonts w:ascii="Garamond" w:hAnsi="Garamond"/>
          <w:sz w:val="22"/>
          <w:szCs w:val="22"/>
        </w:rPr>
        <w:tab/>
        <w:t>SK2020298786</w:t>
      </w:r>
    </w:p>
    <w:p w14:paraId="43A59E4C" w14:textId="17174905" w:rsidR="00590035" w:rsidRPr="00613202" w:rsidRDefault="00590035" w:rsidP="00A84735">
      <w:pPr>
        <w:tabs>
          <w:tab w:val="left" w:pos="426"/>
        </w:tabs>
        <w:rPr>
          <w:rFonts w:ascii="Garamond" w:hAnsi="Garamond"/>
          <w:sz w:val="22"/>
          <w:szCs w:val="22"/>
        </w:rPr>
      </w:pPr>
      <w:r w:rsidRPr="00613202">
        <w:rPr>
          <w:rFonts w:ascii="Garamond" w:hAnsi="Garamond"/>
          <w:sz w:val="22"/>
          <w:szCs w:val="22"/>
        </w:rPr>
        <w:tab/>
      </w:r>
    </w:p>
    <w:p w14:paraId="43B6ADCA" w14:textId="1FC15555" w:rsidR="00590035" w:rsidRPr="00613202" w:rsidRDefault="00590035" w:rsidP="00A84735">
      <w:pPr>
        <w:tabs>
          <w:tab w:val="left" w:pos="426"/>
        </w:tabs>
        <w:rPr>
          <w:rFonts w:ascii="Garamond" w:hAnsi="Garamond"/>
          <w:sz w:val="22"/>
          <w:szCs w:val="22"/>
        </w:rPr>
      </w:pPr>
      <w:r w:rsidRPr="00613202">
        <w:rPr>
          <w:rFonts w:ascii="Garamond" w:hAnsi="Garamond"/>
          <w:sz w:val="22"/>
          <w:szCs w:val="22"/>
        </w:rPr>
        <w:tab/>
        <w:t xml:space="preserve">Zapísaný v Obchodnom registri </w:t>
      </w:r>
      <w:r w:rsidR="008E10B9" w:rsidRPr="00613202">
        <w:rPr>
          <w:rFonts w:ascii="Garamond" w:hAnsi="Garamond"/>
          <w:sz w:val="22"/>
          <w:szCs w:val="22"/>
        </w:rPr>
        <w:t>Mestského</w:t>
      </w:r>
      <w:r w:rsidRPr="00613202">
        <w:rPr>
          <w:rFonts w:ascii="Garamond" w:hAnsi="Garamond"/>
          <w:sz w:val="22"/>
          <w:szCs w:val="22"/>
        </w:rPr>
        <w:t xml:space="preserve"> súdu Bratislava I</w:t>
      </w:r>
      <w:r w:rsidR="008E10B9" w:rsidRPr="00613202">
        <w:rPr>
          <w:rFonts w:ascii="Garamond" w:hAnsi="Garamond"/>
          <w:sz w:val="22"/>
          <w:szCs w:val="22"/>
        </w:rPr>
        <w:t>II</w:t>
      </w:r>
      <w:r w:rsidRPr="00613202">
        <w:rPr>
          <w:rFonts w:ascii="Garamond" w:hAnsi="Garamond"/>
          <w:sz w:val="22"/>
          <w:szCs w:val="22"/>
        </w:rPr>
        <w:t>, Oddiel: Sa, Vložka č. 607/B.</w:t>
      </w:r>
    </w:p>
    <w:p w14:paraId="5235F29A" w14:textId="5828ED94" w:rsidR="00590035" w:rsidRPr="00613202" w:rsidRDefault="00C02EC4" w:rsidP="00C02EC4">
      <w:pPr>
        <w:tabs>
          <w:tab w:val="left" w:pos="426"/>
        </w:tabs>
        <w:rPr>
          <w:rFonts w:ascii="Garamond" w:hAnsi="Garamond"/>
          <w:b/>
          <w:bCs/>
        </w:rPr>
      </w:pPr>
      <w:r w:rsidRPr="00613202">
        <w:rPr>
          <w:rFonts w:ascii="Garamond" w:hAnsi="Garamond"/>
          <w:sz w:val="22"/>
          <w:szCs w:val="22"/>
        </w:rPr>
        <w:tab/>
      </w:r>
      <w:r w:rsidR="00590035" w:rsidRPr="00613202">
        <w:rPr>
          <w:rFonts w:ascii="Garamond" w:hAnsi="Garamond"/>
          <w:b/>
          <w:bCs/>
        </w:rPr>
        <w:t xml:space="preserve">     </w:t>
      </w:r>
      <w:r w:rsidR="00590035" w:rsidRPr="00613202">
        <w:rPr>
          <w:rFonts w:ascii="Garamond" w:hAnsi="Garamond" w:cstheme="minorHAnsi"/>
          <w:spacing w:val="-1"/>
        </w:rPr>
        <w:t xml:space="preserve">                                             </w:t>
      </w:r>
    </w:p>
    <w:p w14:paraId="7AA8DE13" w14:textId="77777777" w:rsidR="00590035" w:rsidRPr="00613202" w:rsidRDefault="00590035" w:rsidP="00590035">
      <w:pPr>
        <w:pStyle w:val="Bezriadkovania"/>
        <w:numPr>
          <w:ilvl w:val="0"/>
          <w:numId w:val="3"/>
        </w:numPr>
        <w:rPr>
          <w:rFonts w:ascii="Garamond" w:hAnsi="Garamond"/>
          <w:b/>
          <w:bCs/>
        </w:rPr>
      </w:pPr>
      <w:r w:rsidRPr="00613202">
        <w:rPr>
          <w:rFonts w:ascii="Garamond" w:hAnsi="Garamond"/>
          <w:b/>
          <w:bCs/>
        </w:rPr>
        <w:t xml:space="preserve">Zatriedenie obstarávacieho subjektu podľa zákona: </w:t>
      </w:r>
    </w:p>
    <w:p w14:paraId="3B5C80D4" w14:textId="77777777" w:rsidR="00590035" w:rsidRPr="00613202" w:rsidRDefault="00590035" w:rsidP="00590035">
      <w:pPr>
        <w:pStyle w:val="Bezriadkovania"/>
        <w:ind w:firstLine="360"/>
        <w:rPr>
          <w:rFonts w:ascii="Garamond" w:hAnsi="Garamond"/>
        </w:rPr>
      </w:pPr>
      <w:r w:rsidRPr="00613202">
        <w:rPr>
          <w:rFonts w:ascii="Garamond" w:hAnsi="Garamond"/>
        </w:rPr>
        <w:t>Obstarávateľ podľa § 9 zákona o verejnom obstarávaní.</w:t>
      </w:r>
    </w:p>
    <w:p w14:paraId="66C71DA7" w14:textId="77777777" w:rsidR="00590035" w:rsidRPr="00613202" w:rsidRDefault="00590035" w:rsidP="00590035">
      <w:pPr>
        <w:pStyle w:val="Bezriadkovania"/>
        <w:ind w:firstLine="360"/>
        <w:rPr>
          <w:rFonts w:ascii="Garamond" w:hAnsi="Garamond"/>
        </w:rPr>
      </w:pPr>
    </w:p>
    <w:p w14:paraId="4C1FEF52" w14:textId="74FBF732" w:rsidR="007A1236" w:rsidRPr="00613202" w:rsidRDefault="00590035" w:rsidP="007A1236">
      <w:pPr>
        <w:pStyle w:val="Bezriadkovania"/>
        <w:numPr>
          <w:ilvl w:val="0"/>
          <w:numId w:val="3"/>
        </w:numPr>
        <w:jc w:val="both"/>
        <w:rPr>
          <w:rFonts w:ascii="Garamond" w:hAnsi="Garamond"/>
          <w:b/>
          <w:bCs/>
        </w:rPr>
      </w:pPr>
      <w:r w:rsidRPr="00613202">
        <w:rPr>
          <w:rFonts w:ascii="Garamond" w:hAnsi="Garamond"/>
          <w:b/>
          <w:bCs/>
        </w:rPr>
        <w:t xml:space="preserve">Názov zákazky: </w:t>
      </w:r>
      <w:r w:rsidR="007A1236" w:rsidRPr="00613202">
        <w:rPr>
          <w:rFonts w:ascii="Garamond" w:hAnsi="Garamond"/>
          <w:b/>
        </w:rPr>
        <w:t xml:space="preserve">Nábor vodičov zo zahraničia </w:t>
      </w:r>
      <w:r w:rsidR="007A1236" w:rsidRPr="00613202">
        <w:rPr>
          <w:rFonts w:ascii="Garamond" w:hAnsi="Garamond"/>
          <w:b/>
          <w:bCs/>
        </w:rPr>
        <w:t xml:space="preserve"> </w:t>
      </w:r>
      <w:r w:rsidR="007A1236" w:rsidRPr="00613202">
        <w:rPr>
          <w:rFonts w:ascii="Garamond" w:hAnsi="Garamond"/>
          <w:b/>
        </w:rPr>
        <w:t>prostredníctvom sprostredkovateľskej agentúry</w:t>
      </w:r>
    </w:p>
    <w:p w14:paraId="65E7EAB5" w14:textId="2C48B47B" w:rsidR="00590035" w:rsidRPr="00613202" w:rsidRDefault="00590035" w:rsidP="00590035">
      <w:pPr>
        <w:pStyle w:val="Bezriadkovania"/>
        <w:ind w:firstLine="360"/>
        <w:rPr>
          <w:rFonts w:ascii="Garamond" w:hAnsi="Garamond"/>
        </w:rPr>
      </w:pPr>
      <w:r w:rsidRPr="00613202">
        <w:rPr>
          <w:rFonts w:ascii="Garamond" w:hAnsi="Garamond"/>
          <w:b/>
          <w:bCs/>
        </w:rPr>
        <w:t>Označenie zákazky:</w:t>
      </w:r>
      <w:r w:rsidRPr="00613202">
        <w:rPr>
          <w:rFonts w:ascii="Garamond" w:hAnsi="Garamond"/>
          <w:b/>
          <w:bCs/>
        </w:rPr>
        <w:tab/>
      </w:r>
      <w:r w:rsidRPr="00613202">
        <w:rPr>
          <w:rFonts w:ascii="Garamond" w:hAnsi="Garamond"/>
        </w:rPr>
        <w:t xml:space="preserve">CP </w:t>
      </w:r>
      <w:r w:rsidR="00124941" w:rsidRPr="00613202">
        <w:rPr>
          <w:rFonts w:ascii="Garamond" w:hAnsi="Garamond"/>
        </w:rPr>
        <w:t>3</w:t>
      </w:r>
      <w:r w:rsidR="008E10B9" w:rsidRPr="00613202">
        <w:rPr>
          <w:rFonts w:ascii="Garamond" w:hAnsi="Garamond"/>
        </w:rPr>
        <w:t>0</w:t>
      </w:r>
      <w:r w:rsidRPr="00613202">
        <w:rPr>
          <w:rFonts w:ascii="Garamond" w:hAnsi="Garamond"/>
        </w:rPr>
        <w:t>/202</w:t>
      </w:r>
      <w:r w:rsidR="008E10B9" w:rsidRPr="00613202">
        <w:rPr>
          <w:rFonts w:ascii="Garamond" w:hAnsi="Garamond"/>
        </w:rPr>
        <w:t>4</w:t>
      </w:r>
    </w:p>
    <w:p w14:paraId="0D240689" w14:textId="77777777" w:rsidR="00590035" w:rsidRPr="00613202" w:rsidRDefault="00590035" w:rsidP="00590035">
      <w:pPr>
        <w:pStyle w:val="Bezriadkovania"/>
        <w:rPr>
          <w:rFonts w:ascii="Garamond" w:hAnsi="Garamond"/>
          <w:b/>
          <w:bCs/>
        </w:rPr>
      </w:pPr>
    </w:p>
    <w:p w14:paraId="3A1B7502" w14:textId="77777777" w:rsidR="00590035" w:rsidRPr="00613202" w:rsidRDefault="00590035" w:rsidP="00590035">
      <w:pPr>
        <w:pStyle w:val="Bezriadkovania"/>
        <w:numPr>
          <w:ilvl w:val="0"/>
          <w:numId w:val="3"/>
        </w:numPr>
        <w:tabs>
          <w:tab w:val="left" w:pos="426"/>
        </w:tabs>
        <w:rPr>
          <w:rFonts w:ascii="Garamond" w:hAnsi="Garamond"/>
          <w:bCs/>
        </w:rPr>
      </w:pPr>
      <w:r w:rsidRPr="00613202">
        <w:rPr>
          <w:rFonts w:ascii="Garamond" w:hAnsi="Garamond"/>
          <w:b/>
          <w:bCs/>
        </w:rPr>
        <w:t xml:space="preserve">Druh zákazky:               </w:t>
      </w:r>
      <w:r w:rsidRPr="00613202">
        <w:rPr>
          <w:rFonts w:ascii="Garamond" w:hAnsi="Garamond"/>
          <w:b/>
          <w:bCs/>
        </w:rPr>
        <w:tab/>
      </w:r>
      <w:r w:rsidRPr="00613202">
        <w:rPr>
          <w:rFonts w:ascii="Garamond" w:hAnsi="Garamond"/>
        </w:rPr>
        <w:t>služba</w:t>
      </w:r>
    </w:p>
    <w:p w14:paraId="4A64B341" w14:textId="77777777" w:rsidR="00590035" w:rsidRPr="00613202" w:rsidRDefault="00590035" w:rsidP="00590035">
      <w:pPr>
        <w:pStyle w:val="Bezriadkovania"/>
        <w:tabs>
          <w:tab w:val="left" w:pos="426"/>
        </w:tabs>
        <w:ind w:left="360"/>
        <w:rPr>
          <w:rFonts w:ascii="Garamond" w:hAnsi="Garamond"/>
          <w:bCs/>
        </w:rPr>
      </w:pPr>
    </w:p>
    <w:p w14:paraId="143DA32D" w14:textId="6E188C9D" w:rsidR="00590035" w:rsidRPr="00613202" w:rsidRDefault="00590035" w:rsidP="001D64EF">
      <w:pPr>
        <w:pStyle w:val="Bezriadkovania"/>
        <w:numPr>
          <w:ilvl w:val="0"/>
          <w:numId w:val="3"/>
        </w:numPr>
        <w:tabs>
          <w:tab w:val="left" w:pos="426"/>
        </w:tabs>
        <w:jc w:val="both"/>
        <w:rPr>
          <w:rFonts w:ascii="Garamond" w:hAnsi="Garamond"/>
          <w:bCs/>
        </w:rPr>
      </w:pPr>
      <w:r w:rsidRPr="00613202">
        <w:rPr>
          <w:rFonts w:ascii="Garamond" w:hAnsi="Garamond"/>
          <w:b/>
        </w:rPr>
        <w:t>Hlavné miesto</w:t>
      </w:r>
      <w:r w:rsidRPr="00613202">
        <w:rPr>
          <w:rFonts w:ascii="Garamond" w:hAnsi="Garamond"/>
          <w:bCs/>
        </w:rPr>
        <w:t xml:space="preserve"> </w:t>
      </w:r>
      <w:r w:rsidRPr="00A84735">
        <w:rPr>
          <w:rFonts w:ascii="Garamond" w:hAnsi="Garamond"/>
          <w:b/>
        </w:rPr>
        <w:t>dodania</w:t>
      </w:r>
      <w:r w:rsidRPr="00613202">
        <w:rPr>
          <w:rFonts w:ascii="Garamond" w:hAnsi="Garamond"/>
          <w:bCs/>
        </w:rPr>
        <w:t xml:space="preserve">: </w:t>
      </w:r>
      <w:r w:rsidR="00875E1F" w:rsidRPr="00613202">
        <w:rPr>
          <w:rFonts w:ascii="Garamond" w:hAnsi="Garamond"/>
          <w:bCs/>
        </w:rPr>
        <w:t>Dopravný podnik Bratislava, Olejkárska 1</w:t>
      </w:r>
      <w:r w:rsidR="000A6FAD" w:rsidRPr="00613202">
        <w:rPr>
          <w:rFonts w:ascii="Garamond" w:hAnsi="Garamond"/>
          <w:bCs/>
        </w:rPr>
        <w:t>, Bratislava</w:t>
      </w:r>
    </w:p>
    <w:p w14:paraId="30D3950F" w14:textId="77777777" w:rsidR="00A038F2" w:rsidRPr="00613202" w:rsidRDefault="00A038F2" w:rsidP="00A038F2">
      <w:pPr>
        <w:pStyle w:val="Bezriadkovania"/>
        <w:tabs>
          <w:tab w:val="left" w:pos="426"/>
        </w:tabs>
        <w:ind w:left="360"/>
        <w:rPr>
          <w:rFonts w:ascii="Garamond" w:hAnsi="Garamond"/>
          <w:bCs/>
        </w:rPr>
      </w:pPr>
    </w:p>
    <w:p w14:paraId="5811A910" w14:textId="2A94FDA6" w:rsidR="00590035" w:rsidRPr="00613202" w:rsidRDefault="00590035" w:rsidP="005B330A">
      <w:pPr>
        <w:pStyle w:val="Bezriadkovania"/>
        <w:numPr>
          <w:ilvl w:val="0"/>
          <w:numId w:val="3"/>
        </w:numPr>
        <w:tabs>
          <w:tab w:val="left" w:pos="426"/>
        </w:tabs>
        <w:jc w:val="both"/>
        <w:rPr>
          <w:rFonts w:ascii="Garamond" w:hAnsi="Garamond"/>
          <w:bCs/>
        </w:rPr>
      </w:pPr>
      <w:r w:rsidRPr="00613202">
        <w:rPr>
          <w:rFonts w:ascii="Garamond" w:hAnsi="Garamond"/>
          <w:b/>
        </w:rPr>
        <w:t>Výsledok verejného obstarávania (typ zmluvy, lehota na realizáciu zákazky, platobné podmienky)</w:t>
      </w:r>
      <w:r w:rsidRPr="00613202">
        <w:rPr>
          <w:rFonts w:ascii="Garamond" w:hAnsi="Garamond"/>
          <w:bCs/>
        </w:rPr>
        <w:t xml:space="preserve">: </w:t>
      </w:r>
    </w:p>
    <w:p w14:paraId="388FB0A4" w14:textId="695B0940" w:rsidR="00590035" w:rsidRPr="00613202" w:rsidRDefault="00590035" w:rsidP="005B330A">
      <w:pPr>
        <w:pStyle w:val="Bezriadkovania"/>
        <w:tabs>
          <w:tab w:val="left" w:pos="426"/>
        </w:tabs>
        <w:ind w:left="426"/>
        <w:jc w:val="both"/>
        <w:rPr>
          <w:rFonts w:ascii="Garamond" w:hAnsi="Garamond"/>
          <w:bCs/>
        </w:rPr>
      </w:pPr>
      <w:r w:rsidRPr="00613202">
        <w:rPr>
          <w:rFonts w:ascii="Garamond" w:hAnsi="Garamond"/>
          <w:bCs/>
        </w:rPr>
        <w:t>Typ zmluvy: Rámcová dohoda</w:t>
      </w:r>
      <w:r w:rsidR="00BE6242" w:rsidRPr="00613202">
        <w:rPr>
          <w:rFonts w:ascii="Garamond" w:hAnsi="Garamond"/>
          <w:bCs/>
        </w:rPr>
        <w:t>. Zákazka bude realizovaná na základe objednávok uzavretých na základe rámcovej dohody.</w:t>
      </w:r>
      <w:r w:rsidR="00F210CB" w:rsidRPr="00613202">
        <w:rPr>
          <w:rFonts w:ascii="Garamond" w:hAnsi="Garamond"/>
          <w:bCs/>
        </w:rPr>
        <w:t xml:space="preserve"> </w:t>
      </w:r>
      <w:r w:rsidR="00A86CB0" w:rsidRPr="00613202">
        <w:rPr>
          <w:rFonts w:ascii="Garamond" w:hAnsi="Garamond"/>
          <w:bCs/>
        </w:rPr>
        <w:t xml:space="preserve"> Obstarávateľ je oprávnený uzatvoriť rámcovú dohodu s</w:t>
      </w:r>
      <w:r w:rsidR="00E00868" w:rsidRPr="00613202">
        <w:rPr>
          <w:rFonts w:ascii="Garamond" w:hAnsi="Garamond"/>
          <w:bCs/>
        </w:rPr>
        <w:t xml:space="preserve"> viacerými </w:t>
      </w:r>
      <w:r w:rsidR="00A86CB0" w:rsidRPr="00613202">
        <w:rPr>
          <w:rFonts w:ascii="Garamond" w:hAnsi="Garamond"/>
          <w:bCs/>
        </w:rPr>
        <w:t xml:space="preserve">uchádzačmi, </w:t>
      </w:r>
      <w:r w:rsidR="00E00868" w:rsidRPr="00613202">
        <w:rPr>
          <w:rFonts w:ascii="Garamond" w:hAnsi="Garamond"/>
          <w:bCs/>
        </w:rPr>
        <w:t xml:space="preserve">podľa poradia predložených ponúk </w:t>
      </w:r>
      <w:r w:rsidR="00A86CB0" w:rsidRPr="00613202">
        <w:rPr>
          <w:rFonts w:ascii="Garamond" w:hAnsi="Garamond"/>
          <w:bCs/>
        </w:rPr>
        <w:t>na základe finálneho vyhodnotenia ponúk</w:t>
      </w:r>
      <w:r w:rsidR="005B330A" w:rsidRPr="00613202">
        <w:rPr>
          <w:rFonts w:ascii="Garamond" w:hAnsi="Garamond"/>
          <w:bCs/>
        </w:rPr>
        <w:t xml:space="preserve"> (podľa kritérií na vyhodnotenie ponúk)</w:t>
      </w:r>
      <w:r w:rsidR="00A86CB0" w:rsidRPr="00613202">
        <w:rPr>
          <w:rFonts w:ascii="Garamond" w:hAnsi="Garamond"/>
          <w:bCs/>
        </w:rPr>
        <w:t>.</w:t>
      </w:r>
      <w:r w:rsidR="00E00868" w:rsidRPr="00613202">
        <w:rPr>
          <w:rFonts w:ascii="Garamond" w:hAnsi="Garamond"/>
          <w:bCs/>
        </w:rPr>
        <w:t xml:space="preserve"> Obstarávateľ si vyhradzuje právo neprijať ponuky, ktoré budú vyššie ako je </w:t>
      </w:r>
      <w:r w:rsidR="001F7AB5" w:rsidRPr="00613202">
        <w:rPr>
          <w:rFonts w:ascii="Garamond" w:hAnsi="Garamond"/>
          <w:bCs/>
        </w:rPr>
        <w:t>predpokladaná</w:t>
      </w:r>
      <w:r w:rsidR="00E00868" w:rsidRPr="00613202">
        <w:rPr>
          <w:rFonts w:ascii="Garamond" w:hAnsi="Garamond"/>
          <w:bCs/>
        </w:rPr>
        <w:t xml:space="preserve"> hodnota zákazky</w:t>
      </w:r>
      <w:r w:rsidR="001F7AB5" w:rsidRPr="00613202">
        <w:rPr>
          <w:rFonts w:ascii="Garamond" w:hAnsi="Garamond"/>
          <w:bCs/>
        </w:rPr>
        <w:t>, resp. ak do súťaže predloží ponuku uchádzač, s ktorým má obstarávateľ aktuálne uzatvorenú platnú zmluvu na poskytovanie služby na rovnaký predmet, ako je predmet tejto zákazky a jeho ponuka bude vyššia, ako ceny v zmysle aktuálne uzatvorenej zmluvy</w:t>
      </w:r>
      <w:r w:rsidR="00E00868" w:rsidRPr="00613202">
        <w:rPr>
          <w:rFonts w:ascii="Garamond" w:hAnsi="Garamond"/>
          <w:bCs/>
        </w:rPr>
        <w:t>.</w:t>
      </w:r>
    </w:p>
    <w:p w14:paraId="627168E3" w14:textId="477FAAC0" w:rsidR="00F210CB" w:rsidRPr="00613202" w:rsidRDefault="00F210CB" w:rsidP="005B330A">
      <w:pPr>
        <w:pStyle w:val="Bezriadkovania"/>
        <w:tabs>
          <w:tab w:val="left" w:pos="426"/>
        </w:tabs>
        <w:ind w:left="426"/>
        <w:jc w:val="both"/>
        <w:rPr>
          <w:rFonts w:ascii="Garamond" w:hAnsi="Garamond"/>
          <w:bCs/>
        </w:rPr>
      </w:pPr>
      <w:r w:rsidRPr="00613202">
        <w:rPr>
          <w:rFonts w:ascii="Garamond" w:hAnsi="Garamond"/>
          <w:bCs/>
        </w:rPr>
        <w:t xml:space="preserve">Platnosť rámcovej dohody: rámcová dohoda sa uzatvára na dobu určitú a to na </w:t>
      </w:r>
      <w:bookmarkStart w:id="3" w:name="_Hlk148104477"/>
      <w:r w:rsidR="00F16A64" w:rsidRPr="00613202">
        <w:rPr>
          <w:rFonts w:ascii="Garamond" w:hAnsi="Garamond"/>
          <w:bCs/>
        </w:rPr>
        <w:t>24</w:t>
      </w:r>
      <w:r w:rsidRPr="00613202">
        <w:rPr>
          <w:rFonts w:ascii="Garamond" w:hAnsi="Garamond"/>
          <w:bCs/>
        </w:rPr>
        <w:t xml:space="preserve"> mesiacov </w:t>
      </w:r>
      <w:bookmarkEnd w:id="3"/>
      <w:r w:rsidRPr="00613202">
        <w:rPr>
          <w:rFonts w:ascii="Garamond" w:hAnsi="Garamond"/>
          <w:bCs/>
        </w:rPr>
        <w:t>od účinnosti rámcovej dohody, alebo do celkového vyčerpania finančného limitu - vysúťaženej ceny (celkov</w:t>
      </w:r>
      <w:r w:rsidR="00FB6598" w:rsidRPr="00613202">
        <w:rPr>
          <w:rFonts w:ascii="Garamond" w:hAnsi="Garamond"/>
          <w:bCs/>
        </w:rPr>
        <w:t>ej</w:t>
      </w:r>
      <w:r w:rsidRPr="00613202">
        <w:rPr>
          <w:rFonts w:ascii="Garamond" w:hAnsi="Garamond"/>
          <w:bCs/>
        </w:rPr>
        <w:t xml:space="preserve"> cen</w:t>
      </w:r>
      <w:r w:rsidR="00FB6598" w:rsidRPr="00613202">
        <w:rPr>
          <w:rFonts w:ascii="Garamond" w:hAnsi="Garamond"/>
          <w:bCs/>
        </w:rPr>
        <w:t>y</w:t>
      </w:r>
      <w:r w:rsidRPr="00613202">
        <w:rPr>
          <w:rFonts w:ascii="Garamond" w:hAnsi="Garamond"/>
          <w:bCs/>
        </w:rPr>
        <w:t xml:space="preserve"> v eur bez DPH</w:t>
      </w:r>
      <w:r w:rsidR="00FB6598" w:rsidRPr="00613202">
        <w:rPr>
          <w:rFonts w:ascii="Garamond" w:hAnsi="Garamond"/>
          <w:bCs/>
        </w:rPr>
        <w:t xml:space="preserve"> uvedenej v ponuke uchádzača</w:t>
      </w:r>
      <w:r w:rsidRPr="00613202">
        <w:rPr>
          <w:rFonts w:ascii="Garamond" w:hAnsi="Garamond"/>
          <w:bCs/>
        </w:rPr>
        <w:t>), a to podľa toho, ktorá skutočnosť nastane skôr.</w:t>
      </w:r>
    </w:p>
    <w:p w14:paraId="2C7E558E" w14:textId="29E90895" w:rsidR="00A24EA9" w:rsidRDefault="00A24EA9" w:rsidP="00A24EA9">
      <w:pPr>
        <w:pStyle w:val="Bezriadkovania"/>
        <w:tabs>
          <w:tab w:val="left" w:pos="426"/>
        </w:tabs>
        <w:ind w:left="426"/>
        <w:jc w:val="both"/>
        <w:rPr>
          <w:rFonts w:ascii="Garamond" w:hAnsi="Garamond"/>
          <w:bCs/>
        </w:rPr>
      </w:pPr>
      <w:r w:rsidRPr="00613202">
        <w:rPr>
          <w:rFonts w:ascii="Garamond" w:hAnsi="Garamond"/>
          <w:szCs w:val="24"/>
        </w:rPr>
        <w:t xml:space="preserve">Úspešný uchádzač (poskytovateľ) sa zaväzuje, že v lehote </w:t>
      </w:r>
      <w:r w:rsidRPr="00613202">
        <w:rPr>
          <w:rFonts w:ascii="Garamond" w:hAnsi="Garamond"/>
          <w:szCs w:val="24"/>
          <w:u w:val="single"/>
        </w:rPr>
        <w:t>do 6 mesiacov</w:t>
      </w:r>
      <w:r w:rsidRPr="00613202">
        <w:rPr>
          <w:rFonts w:ascii="Garamond" w:hAnsi="Garamond"/>
          <w:szCs w:val="24"/>
        </w:rPr>
        <w:t xml:space="preserve"> od</w:t>
      </w:r>
      <w:r w:rsidR="00081B41" w:rsidRPr="00613202">
        <w:rPr>
          <w:rFonts w:ascii="Garamond" w:hAnsi="Garamond"/>
          <w:szCs w:val="24"/>
        </w:rPr>
        <w:t>o dňa</w:t>
      </w:r>
      <w:r w:rsidRPr="00613202">
        <w:rPr>
          <w:rFonts w:ascii="Garamond" w:hAnsi="Garamond"/>
          <w:szCs w:val="24"/>
        </w:rPr>
        <w:t xml:space="preserve"> doručenia</w:t>
      </w:r>
      <w:r w:rsidRPr="00613202">
        <w:rPr>
          <w:rFonts w:ascii="Garamond" w:hAnsi="Garamond"/>
          <w:szCs w:val="24"/>
          <w:u w:val="single"/>
        </w:rPr>
        <w:t xml:space="preserve"> prvej </w:t>
      </w:r>
      <w:r w:rsidRPr="00613202">
        <w:rPr>
          <w:rFonts w:ascii="Garamond" w:hAnsi="Garamond"/>
          <w:szCs w:val="24"/>
        </w:rPr>
        <w:t xml:space="preserve">objednávky zabezpečí uzatvorenie pracovnej zmluvy </w:t>
      </w:r>
      <w:r w:rsidRPr="00A84735">
        <w:rPr>
          <w:rFonts w:ascii="Garamond" w:hAnsi="Garamond"/>
          <w:szCs w:val="24"/>
          <w:u w:val="single"/>
        </w:rPr>
        <w:t>s min. 10 kandidátmi odsúhlasenými obstarávateľom</w:t>
      </w:r>
      <w:r w:rsidRPr="00613202">
        <w:rPr>
          <w:rFonts w:ascii="Garamond" w:hAnsi="Garamond"/>
          <w:szCs w:val="24"/>
        </w:rPr>
        <w:t xml:space="preserve"> (prvá objednávka bude s požiadavkou na min. 15 pracovných</w:t>
      </w:r>
      <w:r w:rsidRPr="00A24EA9">
        <w:rPr>
          <w:rFonts w:ascii="Garamond" w:hAnsi="Garamond"/>
          <w:szCs w:val="24"/>
        </w:rPr>
        <w:t xml:space="preserve"> miest).</w:t>
      </w:r>
      <w:r w:rsidR="00590035" w:rsidRPr="00517213">
        <w:rPr>
          <w:rFonts w:ascii="Garamond" w:hAnsi="Garamond"/>
          <w:bCs/>
        </w:rPr>
        <w:tab/>
      </w:r>
    </w:p>
    <w:p w14:paraId="52C74D80" w14:textId="03F6CFAC" w:rsidR="00590035" w:rsidRDefault="001F7AB5" w:rsidP="00A24EA9">
      <w:pPr>
        <w:pStyle w:val="Bezriadkovania"/>
        <w:tabs>
          <w:tab w:val="left" w:pos="426"/>
        </w:tabs>
        <w:ind w:left="360"/>
        <w:jc w:val="both"/>
        <w:rPr>
          <w:rFonts w:ascii="Garamond" w:hAnsi="Garamond"/>
          <w:bCs/>
        </w:rPr>
      </w:pPr>
      <w:r>
        <w:rPr>
          <w:rFonts w:ascii="Garamond" w:hAnsi="Garamond"/>
          <w:bCs/>
        </w:rPr>
        <w:tab/>
      </w:r>
      <w:r w:rsidR="00590035" w:rsidRPr="00517213">
        <w:rPr>
          <w:rFonts w:ascii="Garamond" w:hAnsi="Garamond"/>
          <w:bCs/>
        </w:rPr>
        <w:t>Platobné podmienky sú špecifikované</w:t>
      </w:r>
      <w:r w:rsidR="00590035" w:rsidRPr="00200340">
        <w:rPr>
          <w:rFonts w:ascii="Garamond" w:hAnsi="Garamond"/>
          <w:bCs/>
        </w:rPr>
        <w:t xml:space="preserve"> v čl. 4 Rámcovej dohody.</w:t>
      </w:r>
    </w:p>
    <w:p w14:paraId="78D62DCD" w14:textId="77777777" w:rsidR="00A84735" w:rsidRPr="00400178" w:rsidRDefault="00A84735" w:rsidP="005B330A">
      <w:pPr>
        <w:pStyle w:val="Bezriadkovania"/>
        <w:tabs>
          <w:tab w:val="left" w:pos="426"/>
        </w:tabs>
        <w:jc w:val="both"/>
        <w:rPr>
          <w:rFonts w:ascii="Garamond" w:hAnsi="Garamond"/>
          <w:bCs/>
        </w:rPr>
      </w:pPr>
    </w:p>
    <w:p w14:paraId="35F44288" w14:textId="22EBBDFB" w:rsidR="00590035" w:rsidRPr="00400178" w:rsidRDefault="00590035" w:rsidP="00BE6242">
      <w:pPr>
        <w:pStyle w:val="Bezriadkovania"/>
        <w:numPr>
          <w:ilvl w:val="0"/>
          <w:numId w:val="3"/>
        </w:numPr>
        <w:tabs>
          <w:tab w:val="left" w:pos="426"/>
        </w:tabs>
        <w:rPr>
          <w:rFonts w:ascii="Garamond" w:hAnsi="Garamond"/>
          <w:bCs/>
          <w:i/>
        </w:rPr>
      </w:pPr>
      <w:r w:rsidRPr="00400178">
        <w:rPr>
          <w:rFonts w:ascii="Garamond" w:hAnsi="Garamond"/>
          <w:b/>
          <w:bCs/>
        </w:rPr>
        <w:t xml:space="preserve">Opis </w:t>
      </w:r>
      <w:r w:rsidRPr="00BE6242">
        <w:rPr>
          <w:rFonts w:ascii="Garamond" w:hAnsi="Garamond"/>
          <w:b/>
        </w:rPr>
        <w:t>predmetu</w:t>
      </w:r>
      <w:r w:rsidRPr="00400178">
        <w:rPr>
          <w:rFonts w:ascii="Garamond" w:hAnsi="Garamond"/>
          <w:b/>
          <w:bCs/>
        </w:rPr>
        <w:t xml:space="preserve"> zákazky</w:t>
      </w:r>
      <w:r w:rsidR="00A84735">
        <w:rPr>
          <w:rFonts w:ascii="Garamond" w:hAnsi="Garamond"/>
          <w:b/>
          <w:bCs/>
        </w:rPr>
        <w:t>:</w:t>
      </w:r>
    </w:p>
    <w:p w14:paraId="4584236C" w14:textId="291A229A" w:rsidR="005873D0" w:rsidRPr="005873D0" w:rsidRDefault="00590035" w:rsidP="005873D0">
      <w:pPr>
        <w:ind w:left="360"/>
        <w:rPr>
          <w:rFonts w:ascii="Garamond" w:hAnsi="Garamond"/>
          <w:bCs/>
          <w:sz w:val="22"/>
          <w:szCs w:val="22"/>
        </w:rPr>
      </w:pPr>
      <w:r w:rsidRPr="00887CE4">
        <w:rPr>
          <w:rFonts w:ascii="Garamond" w:hAnsi="Garamond"/>
          <w:bCs/>
          <w:sz w:val="22"/>
          <w:szCs w:val="22"/>
        </w:rPr>
        <w:t xml:space="preserve">Predmetom zákazky je </w:t>
      </w:r>
      <w:r w:rsidR="006D290F" w:rsidRPr="00887CE4">
        <w:rPr>
          <w:rFonts w:ascii="Garamond" w:hAnsi="Garamond"/>
          <w:bCs/>
          <w:sz w:val="22"/>
          <w:szCs w:val="22"/>
        </w:rPr>
        <w:t xml:space="preserve">poskytnutie služieb - </w:t>
      </w:r>
      <w:r w:rsidR="000F34E6" w:rsidRPr="000F34E6">
        <w:rPr>
          <w:rFonts w:ascii="Garamond" w:hAnsi="Garamond"/>
          <w:bCs/>
          <w:sz w:val="22"/>
          <w:szCs w:val="22"/>
        </w:rPr>
        <w:t>sprostredkovanie vodičov mestskej hromadnej dopravy zo zahraničia</w:t>
      </w:r>
      <w:r w:rsidRPr="00887CE4">
        <w:rPr>
          <w:rFonts w:ascii="Garamond" w:hAnsi="Garamond"/>
          <w:bCs/>
          <w:sz w:val="22"/>
          <w:szCs w:val="22"/>
        </w:rPr>
        <w:t xml:space="preserve">. </w:t>
      </w:r>
    </w:p>
    <w:p w14:paraId="2E6CE723" w14:textId="63041B13" w:rsidR="00F44FC3" w:rsidRDefault="00887CE4" w:rsidP="005873D0">
      <w:pPr>
        <w:ind w:left="360"/>
        <w:rPr>
          <w:rFonts w:ascii="Garamond" w:hAnsi="Garamond"/>
          <w:bCs/>
          <w:sz w:val="22"/>
          <w:szCs w:val="22"/>
        </w:rPr>
      </w:pPr>
      <w:r w:rsidRPr="00887CE4">
        <w:rPr>
          <w:rFonts w:ascii="Garamond" w:hAnsi="Garamond"/>
          <w:bCs/>
          <w:sz w:val="22"/>
          <w:szCs w:val="22"/>
        </w:rPr>
        <w:t xml:space="preserve">Predmet zákazky je bližšie špecifikovaný v prílohe č. </w:t>
      </w:r>
      <w:r w:rsidR="00C6696E">
        <w:rPr>
          <w:rFonts w:ascii="Garamond" w:hAnsi="Garamond"/>
          <w:bCs/>
          <w:sz w:val="22"/>
          <w:szCs w:val="22"/>
        </w:rPr>
        <w:t>1</w:t>
      </w:r>
      <w:r w:rsidRPr="00887CE4">
        <w:rPr>
          <w:rFonts w:ascii="Garamond" w:hAnsi="Garamond"/>
          <w:bCs/>
          <w:sz w:val="22"/>
          <w:szCs w:val="22"/>
        </w:rPr>
        <w:t xml:space="preserve"> tejto výzvy (</w:t>
      </w:r>
      <w:r w:rsidR="00C6696E">
        <w:rPr>
          <w:rFonts w:ascii="Garamond" w:hAnsi="Garamond"/>
          <w:bCs/>
          <w:sz w:val="22"/>
          <w:szCs w:val="22"/>
        </w:rPr>
        <w:t>Špecifikácia predmetu zákazky</w:t>
      </w:r>
      <w:r w:rsidRPr="00887CE4">
        <w:rPr>
          <w:rFonts w:ascii="Garamond" w:hAnsi="Garamond"/>
          <w:bCs/>
          <w:sz w:val="22"/>
          <w:szCs w:val="22"/>
        </w:rPr>
        <w:t>)</w:t>
      </w:r>
      <w:r w:rsidR="00795025">
        <w:rPr>
          <w:rFonts w:ascii="Garamond" w:hAnsi="Garamond"/>
          <w:bCs/>
          <w:sz w:val="22"/>
          <w:szCs w:val="22"/>
        </w:rPr>
        <w:t xml:space="preserve"> a v prílohe č. 5 tejto výzvy (Rámcová dohoda)</w:t>
      </w:r>
      <w:r w:rsidRPr="00887CE4">
        <w:rPr>
          <w:rFonts w:ascii="Garamond" w:hAnsi="Garamond"/>
          <w:bCs/>
          <w:sz w:val="22"/>
          <w:szCs w:val="22"/>
        </w:rPr>
        <w:t xml:space="preserve">, kde sú uvedené aj predpokladané množstvá všetkých požadovaných služieb. Konkrétnu </w:t>
      </w:r>
      <w:r w:rsidR="00C6696E">
        <w:rPr>
          <w:rFonts w:ascii="Garamond" w:hAnsi="Garamond"/>
          <w:bCs/>
          <w:sz w:val="22"/>
          <w:szCs w:val="22"/>
        </w:rPr>
        <w:t>požiadavku</w:t>
      </w:r>
      <w:r w:rsidRPr="00887CE4">
        <w:rPr>
          <w:rFonts w:ascii="Garamond" w:hAnsi="Garamond"/>
          <w:bCs/>
          <w:sz w:val="22"/>
          <w:szCs w:val="22"/>
        </w:rPr>
        <w:t xml:space="preserve"> (</w:t>
      </w:r>
      <w:r w:rsidR="00A60D2F">
        <w:rPr>
          <w:rFonts w:ascii="Garamond" w:hAnsi="Garamond"/>
          <w:bCs/>
          <w:sz w:val="22"/>
          <w:szCs w:val="22"/>
        </w:rPr>
        <w:t xml:space="preserve">najmä </w:t>
      </w:r>
      <w:r w:rsidRPr="00887CE4">
        <w:rPr>
          <w:rFonts w:ascii="Garamond" w:hAnsi="Garamond"/>
          <w:bCs/>
          <w:sz w:val="22"/>
          <w:szCs w:val="22"/>
        </w:rPr>
        <w:t xml:space="preserve">počet </w:t>
      </w:r>
      <w:r w:rsidR="00C6696E">
        <w:rPr>
          <w:rFonts w:ascii="Garamond" w:hAnsi="Garamond"/>
          <w:bCs/>
          <w:sz w:val="22"/>
          <w:szCs w:val="22"/>
        </w:rPr>
        <w:t>vodičov autobusov</w:t>
      </w:r>
      <w:r w:rsidRPr="00887CE4">
        <w:rPr>
          <w:rFonts w:ascii="Garamond" w:hAnsi="Garamond"/>
          <w:bCs/>
          <w:sz w:val="22"/>
          <w:szCs w:val="22"/>
        </w:rPr>
        <w:t xml:space="preserve"> služieb) bude určovať obstarávateľ samostatnou objednávkou podľa jeho aktuálnych potrieb.</w:t>
      </w:r>
      <w:r w:rsidRPr="00F210CB">
        <w:rPr>
          <w:rFonts w:ascii="Garamond" w:hAnsi="Garamond"/>
          <w:bCs/>
          <w:sz w:val="22"/>
          <w:szCs w:val="22"/>
        </w:rPr>
        <w:t xml:space="preserve">  </w:t>
      </w:r>
    </w:p>
    <w:p w14:paraId="39E94E4F" w14:textId="5C8734C3" w:rsidR="00590035" w:rsidRPr="00517213" w:rsidRDefault="00590035" w:rsidP="00A84735">
      <w:pPr>
        <w:pStyle w:val="Bezriadkovania"/>
        <w:numPr>
          <w:ilvl w:val="0"/>
          <w:numId w:val="3"/>
        </w:numPr>
        <w:tabs>
          <w:tab w:val="left" w:pos="426"/>
        </w:tabs>
        <w:ind w:left="4395" w:hanging="4395"/>
        <w:rPr>
          <w:rFonts w:ascii="Garamond" w:hAnsi="Garamond"/>
          <w:bCs/>
        </w:rPr>
      </w:pPr>
      <w:r w:rsidRPr="00400178">
        <w:rPr>
          <w:rFonts w:ascii="Garamond" w:hAnsi="Garamond"/>
          <w:b/>
        </w:rPr>
        <w:lastRenderedPageBreak/>
        <w:t xml:space="preserve">Spoločný slovník </w:t>
      </w:r>
      <w:r w:rsidRPr="00517213">
        <w:rPr>
          <w:rFonts w:ascii="Garamond" w:hAnsi="Garamond"/>
          <w:b/>
        </w:rPr>
        <w:t>obstarávania</w:t>
      </w:r>
      <w:r w:rsidRPr="00517213">
        <w:rPr>
          <w:rFonts w:ascii="Garamond" w:hAnsi="Garamond"/>
          <w:bCs/>
        </w:rPr>
        <w:t xml:space="preserve">:  </w:t>
      </w:r>
      <w:r w:rsidR="00C6696E" w:rsidRPr="007A1236">
        <w:rPr>
          <w:rFonts w:ascii="Garamond" w:hAnsi="Garamond"/>
          <w:bCs/>
        </w:rPr>
        <w:t>79623000-7</w:t>
      </w:r>
      <w:r w:rsidR="00613202">
        <w:rPr>
          <w:rFonts w:ascii="Garamond" w:hAnsi="Garamond"/>
          <w:bCs/>
        </w:rPr>
        <w:tab/>
      </w:r>
      <w:r w:rsidR="000D5E16">
        <w:rPr>
          <w:rFonts w:ascii="Garamond" w:hAnsi="Garamond"/>
          <w:bCs/>
        </w:rPr>
        <w:t xml:space="preserve"> </w:t>
      </w:r>
      <w:r w:rsidR="00C6696E" w:rsidRPr="007A1236">
        <w:rPr>
          <w:rFonts w:ascii="Garamond" w:hAnsi="Garamond"/>
          <w:bCs/>
        </w:rPr>
        <w:t>Zabezpečovanie zamestnancov v obchode alebo priemysle</w:t>
      </w:r>
    </w:p>
    <w:p w14:paraId="29C46B08" w14:textId="77777777" w:rsidR="00C6696E" w:rsidRPr="00400178" w:rsidRDefault="00C6696E" w:rsidP="00C6696E">
      <w:pPr>
        <w:pStyle w:val="Bezriadkovania"/>
        <w:tabs>
          <w:tab w:val="left" w:pos="426"/>
        </w:tabs>
        <w:ind w:left="4395"/>
        <w:rPr>
          <w:rFonts w:ascii="Garamond" w:hAnsi="Garamond"/>
          <w:bCs/>
        </w:rPr>
      </w:pPr>
    </w:p>
    <w:p w14:paraId="628BA9F5" w14:textId="1FE28A26" w:rsidR="00C02EC4" w:rsidRDefault="00590035" w:rsidP="00C02EC4">
      <w:pPr>
        <w:pStyle w:val="Bezriadkovania"/>
        <w:numPr>
          <w:ilvl w:val="0"/>
          <w:numId w:val="3"/>
        </w:numPr>
        <w:tabs>
          <w:tab w:val="left" w:pos="426"/>
        </w:tabs>
        <w:jc w:val="both"/>
        <w:rPr>
          <w:rFonts w:ascii="Garamond" w:hAnsi="Garamond"/>
          <w:bCs/>
        </w:rPr>
      </w:pPr>
      <w:r w:rsidRPr="00400178">
        <w:rPr>
          <w:rFonts w:ascii="Garamond" w:hAnsi="Garamond"/>
          <w:b/>
        </w:rPr>
        <w:t xml:space="preserve">Predpokladaná hodnota zákazky: </w:t>
      </w:r>
      <w:r w:rsidR="00FD43C0">
        <w:rPr>
          <w:rFonts w:ascii="Garamond" w:hAnsi="Garamond"/>
          <w:bCs/>
        </w:rPr>
        <w:t>393 510,-</w:t>
      </w:r>
      <w:r w:rsidR="00613202">
        <w:rPr>
          <w:rFonts w:ascii="Garamond" w:hAnsi="Garamond"/>
          <w:bCs/>
        </w:rPr>
        <w:t xml:space="preserve"> EUR bez DPH</w:t>
      </w:r>
      <w:r w:rsidR="00C02EC4">
        <w:rPr>
          <w:rFonts w:ascii="Garamond" w:hAnsi="Garamond"/>
          <w:bCs/>
        </w:rPr>
        <w:t>.</w:t>
      </w:r>
    </w:p>
    <w:p w14:paraId="2D2070B7" w14:textId="77777777" w:rsidR="00613202" w:rsidRDefault="00613202" w:rsidP="00C02EC4">
      <w:pPr>
        <w:pStyle w:val="Bezriadkovania"/>
        <w:tabs>
          <w:tab w:val="left" w:pos="426"/>
        </w:tabs>
        <w:ind w:left="360"/>
        <w:jc w:val="both"/>
        <w:rPr>
          <w:rFonts w:ascii="Garamond" w:hAnsi="Garamond"/>
          <w:b/>
          <w:u w:val="single"/>
        </w:rPr>
      </w:pPr>
    </w:p>
    <w:p w14:paraId="2D554640" w14:textId="76B5EFA6" w:rsidR="00590035" w:rsidRPr="00400178" w:rsidRDefault="00590035" w:rsidP="00590035">
      <w:pPr>
        <w:pStyle w:val="Odsekzoznamu"/>
        <w:numPr>
          <w:ilvl w:val="0"/>
          <w:numId w:val="3"/>
        </w:numPr>
        <w:spacing w:after="0" w:line="240" w:lineRule="auto"/>
        <w:jc w:val="both"/>
        <w:rPr>
          <w:rFonts w:ascii="Garamond" w:hAnsi="Garamond"/>
          <w:b/>
          <w:bCs/>
        </w:rPr>
      </w:pPr>
      <w:r w:rsidRPr="00400178">
        <w:rPr>
          <w:rFonts w:ascii="Garamond" w:hAnsi="Garamond" w:cs="Calibri"/>
          <w:b/>
          <w:bCs/>
          <w:spacing w:val="-1"/>
        </w:rPr>
        <w:t>Hlavné podmienky financovania a platobné dojednania</w:t>
      </w:r>
      <w:r w:rsidRPr="00400178">
        <w:rPr>
          <w:rFonts w:ascii="Garamond" w:hAnsi="Garamond"/>
          <w:bCs/>
        </w:rPr>
        <w:t xml:space="preserve">: </w:t>
      </w:r>
      <w:r w:rsidR="00EE7CC0">
        <w:rPr>
          <w:rFonts w:ascii="Garamond" w:hAnsi="Garamond"/>
          <w:bCs/>
        </w:rPr>
        <w:t xml:space="preserve">Zákazka je financovaná zo </w:t>
      </w:r>
      <w:r w:rsidR="00EE7CC0">
        <w:rPr>
          <w:rFonts w:ascii="Garamond" w:hAnsi="Garamond"/>
        </w:rPr>
        <w:t>zdrojov</w:t>
      </w:r>
      <w:r w:rsidR="00EE7CC0" w:rsidRPr="00090AA4">
        <w:rPr>
          <w:rFonts w:ascii="Garamond" w:hAnsi="Garamond"/>
        </w:rPr>
        <w:t xml:space="preserve"> obstarávateľa</w:t>
      </w:r>
      <w:r w:rsidR="00EE7CC0">
        <w:rPr>
          <w:rFonts w:ascii="Garamond" w:hAnsi="Garamond"/>
        </w:rPr>
        <w:t>.</w:t>
      </w:r>
      <w:r w:rsidR="00EE7CC0" w:rsidRPr="00FB6598">
        <w:rPr>
          <w:rFonts w:ascii="Garamond" w:hAnsi="Garamond"/>
          <w:bCs/>
        </w:rPr>
        <w:t xml:space="preserve"> </w:t>
      </w:r>
      <w:r w:rsidRPr="00FB6598">
        <w:rPr>
          <w:rFonts w:ascii="Garamond" w:hAnsi="Garamond"/>
          <w:bCs/>
        </w:rPr>
        <w:t>Platobné podmienky sú špecifikované v čl. </w:t>
      </w:r>
      <w:r w:rsidR="00200340" w:rsidRPr="00FB6598">
        <w:rPr>
          <w:rFonts w:ascii="Garamond" w:hAnsi="Garamond"/>
          <w:bCs/>
        </w:rPr>
        <w:t>4</w:t>
      </w:r>
      <w:r w:rsidRPr="00FB6598">
        <w:rPr>
          <w:rFonts w:ascii="Garamond" w:hAnsi="Garamond"/>
          <w:bCs/>
        </w:rPr>
        <w:t> Rámcovej dohody</w:t>
      </w:r>
      <w:r w:rsidR="00F210CB" w:rsidRPr="00FB6598">
        <w:rPr>
          <w:rFonts w:ascii="Garamond" w:hAnsi="Garamond"/>
          <w:bCs/>
        </w:rPr>
        <w:t>. Jednotkové ceny uvedené v prílohe č.</w:t>
      </w:r>
      <w:r w:rsidR="00887CE4" w:rsidRPr="00FB6598">
        <w:rPr>
          <w:rFonts w:ascii="Garamond" w:hAnsi="Garamond"/>
          <w:bCs/>
        </w:rPr>
        <w:t xml:space="preserve"> </w:t>
      </w:r>
      <w:r w:rsidR="00795025">
        <w:rPr>
          <w:rFonts w:ascii="Garamond" w:hAnsi="Garamond"/>
          <w:bCs/>
        </w:rPr>
        <w:t>2</w:t>
      </w:r>
      <w:r w:rsidR="00F210CB" w:rsidRPr="00FB6598">
        <w:rPr>
          <w:rFonts w:ascii="Garamond" w:hAnsi="Garamond"/>
          <w:bCs/>
        </w:rPr>
        <w:t xml:space="preserve"> </w:t>
      </w:r>
      <w:r w:rsidR="00A84735">
        <w:rPr>
          <w:rFonts w:ascii="Garamond" w:hAnsi="Garamond"/>
          <w:bCs/>
        </w:rPr>
        <w:t>R</w:t>
      </w:r>
      <w:r w:rsidR="00F210CB" w:rsidRPr="00FB6598">
        <w:rPr>
          <w:rFonts w:ascii="Garamond" w:hAnsi="Garamond"/>
          <w:bCs/>
        </w:rPr>
        <w:t>ámcovej do</w:t>
      </w:r>
      <w:r w:rsidR="00F210CB" w:rsidRPr="00F210CB">
        <w:rPr>
          <w:rFonts w:ascii="Garamond" w:hAnsi="Garamond"/>
          <w:bCs/>
        </w:rPr>
        <w:t>hody sú maximálne</w:t>
      </w:r>
      <w:r w:rsidR="00A038F2">
        <w:rPr>
          <w:rFonts w:ascii="Garamond" w:hAnsi="Garamond"/>
          <w:bCs/>
        </w:rPr>
        <w:t xml:space="preserve"> (konečné)</w:t>
      </w:r>
      <w:r w:rsidR="00887CE4">
        <w:rPr>
          <w:rFonts w:ascii="Garamond" w:hAnsi="Garamond"/>
          <w:bCs/>
        </w:rPr>
        <w:t>.</w:t>
      </w:r>
    </w:p>
    <w:p w14:paraId="3B74DA98" w14:textId="77777777" w:rsidR="00590035" w:rsidRPr="00400178" w:rsidRDefault="00590035" w:rsidP="00590035">
      <w:pPr>
        <w:pStyle w:val="Odsekzoznamu"/>
        <w:spacing w:after="0" w:line="240" w:lineRule="auto"/>
        <w:ind w:left="360"/>
        <w:rPr>
          <w:rFonts w:ascii="Garamond" w:hAnsi="Garamond"/>
          <w:bCs/>
        </w:rPr>
      </w:pPr>
    </w:p>
    <w:p w14:paraId="0CF2CECA" w14:textId="77777777" w:rsidR="00590035" w:rsidRPr="00400178" w:rsidRDefault="00590035" w:rsidP="00590035">
      <w:pPr>
        <w:pStyle w:val="Odsekzoznamu"/>
        <w:numPr>
          <w:ilvl w:val="0"/>
          <w:numId w:val="3"/>
        </w:numPr>
        <w:rPr>
          <w:rFonts w:ascii="Garamond" w:hAnsi="Garamond"/>
          <w:b/>
          <w:bCs/>
        </w:rPr>
      </w:pPr>
      <w:r w:rsidRPr="00400178">
        <w:rPr>
          <w:rFonts w:ascii="Garamond" w:hAnsi="Garamond"/>
          <w:b/>
          <w:bCs/>
        </w:rPr>
        <w:t>Podmienky účasti:</w:t>
      </w:r>
    </w:p>
    <w:p w14:paraId="59F3DF7E" w14:textId="77777777" w:rsidR="00590035" w:rsidRPr="00400178" w:rsidRDefault="00590035" w:rsidP="00590035">
      <w:pPr>
        <w:rPr>
          <w:rFonts w:ascii="Garamond" w:hAnsi="Garamond"/>
          <w:b/>
          <w:bCs/>
          <w:sz w:val="22"/>
          <w:szCs w:val="22"/>
        </w:rPr>
      </w:pPr>
      <w:r w:rsidRPr="00400178">
        <w:rPr>
          <w:rFonts w:ascii="Garamond" w:hAnsi="Garamond"/>
          <w:b/>
          <w:bCs/>
          <w:sz w:val="22"/>
          <w:szCs w:val="22"/>
        </w:rPr>
        <w:t>Osobné postavenie</w:t>
      </w:r>
    </w:p>
    <w:p w14:paraId="7BD1C2E1" w14:textId="210DB0ED"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1. 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w:t>
      </w:r>
      <w:r w:rsidRPr="006D290F">
        <w:rPr>
          <w:rFonts w:ascii="Garamond" w:hAnsi="Garamond"/>
          <w:sz w:val="22"/>
          <w:szCs w:val="22"/>
        </w:rPr>
        <w:t xml:space="preserve">podľa Prílohy č. </w:t>
      </w:r>
      <w:r w:rsidR="00DF71B3">
        <w:rPr>
          <w:rFonts w:ascii="Garamond" w:hAnsi="Garamond"/>
          <w:sz w:val="22"/>
          <w:szCs w:val="22"/>
        </w:rPr>
        <w:t>3</w:t>
      </w:r>
      <w:r w:rsidRPr="006D290F">
        <w:rPr>
          <w:rFonts w:ascii="Garamond" w:hAnsi="Garamond"/>
          <w:sz w:val="22"/>
          <w:szCs w:val="22"/>
        </w:rPr>
        <w:t>.</w:t>
      </w:r>
      <w:r w:rsidRPr="00400178">
        <w:rPr>
          <w:rFonts w:ascii="Garamond" w:hAnsi="Garamond"/>
          <w:sz w:val="22"/>
          <w:szCs w:val="22"/>
        </w:rPr>
        <w:t xml:space="preserve">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392E3756"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2. 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3D0DB2FD" w14:textId="0337FBCD"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3. Uchádzač môže požadované doklady predbežne nahradiť aj čestným prehlásením podľa Prílohy č. </w:t>
      </w:r>
      <w:r w:rsidR="00DF71B3">
        <w:rPr>
          <w:rFonts w:ascii="Garamond" w:hAnsi="Garamond"/>
          <w:sz w:val="22"/>
          <w:szCs w:val="22"/>
        </w:rPr>
        <w:t>3</w:t>
      </w:r>
      <w:r w:rsidRPr="00400178">
        <w:rPr>
          <w:rFonts w:ascii="Garamond" w:hAnsi="Garamond"/>
          <w:sz w:val="22"/>
          <w:szCs w:val="22"/>
        </w:rPr>
        <w:t>,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51985818"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4.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5C7875CC"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5. Doklady musia byť aktuálne (nie staršie ako tri mesiace ku dňu lehoty na predkladanie ponúk; to sa netýka dokladu podľa § 32 ods. 2 písm. e) ZVO) a musia odrážať skutočný stav v čase predkladania ponuky.</w:t>
      </w:r>
    </w:p>
    <w:p w14:paraId="144BEE3A" w14:textId="43DBC524"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6. </w:t>
      </w:r>
      <w:r w:rsidR="004E037D">
        <w:rPr>
          <w:rFonts w:ascii="Garamond" w:hAnsi="Garamond"/>
          <w:sz w:val="22"/>
          <w:szCs w:val="22"/>
        </w:rPr>
        <w:t>Ak uchádzačovi taká povinnosť zo zákona vyplýva - n</w:t>
      </w:r>
      <w:r w:rsidRPr="00400178">
        <w:rPr>
          <w:rFonts w:ascii="Garamond" w:hAnsi="Garamond"/>
          <w:sz w:val="22"/>
          <w:szCs w:val="22"/>
        </w:rPr>
        <w:t>ajneskôr v čase uzatvorenia zmluvného vzťahu musí byť uchádzač zapísaný v registri partnerov verejného sektora a súčasne nesmie mať v tomto registri zapísaného konečného užívateľom výhod podľa § 11 ods. 3 písm. c) bod 1. až 13 ZVO ani nesmie mať subdodávateľa alebo subdodávateľa podľa osobitného predpisu, ktorí majú povinnosť zapisovať sa do registra partnerov verejného sektora, a ktorí majú v registri partnerov verejného sektora zapísaného konečného užívateľa výhod, ktorým je osoba podľa § 11 ods. 3 písm. c) bod 1. až 13 ZVO.</w:t>
      </w:r>
    </w:p>
    <w:p w14:paraId="3FFED5C0" w14:textId="77777777" w:rsidR="00590035" w:rsidRPr="00400178" w:rsidRDefault="00590035" w:rsidP="00590035">
      <w:pPr>
        <w:rPr>
          <w:rFonts w:ascii="Garamond" w:hAnsi="Garamond" w:cstheme="minorBidi"/>
          <w:b/>
          <w:bCs/>
          <w:sz w:val="22"/>
          <w:szCs w:val="22"/>
        </w:rPr>
      </w:pPr>
    </w:p>
    <w:p w14:paraId="2E5B06CF" w14:textId="77777777" w:rsidR="00590035" w:rsidRPr="00400178" w:rsidRDefault="00590035" w:rsidP="00590035">
      <w:pPr>
        <w:rPr>
          <w:rFonts w:ascii="Garamond" w:hAnsi="Garamond"/>
          <w:b/>
          <w:sz w:val="22"/>
          <w:szCs w:val="22"/>
        </w:rPr>
      </w:pPr>
      <w:r w:rsidRPr="00400178">
        <w:rPr>
          <w:rFonts w:ascii="Garamond" w:hAnsi="Garamond"/>
          <w:b/>
          <w:sz w:val="22"/>
          <w:szCs w:val="22"/>
        </w:rPr>
        <w:t>Finančné a ekonomické postavenie</w:t>
      </w:r>
    </w:p>
    <w:p w14:paraId="752107CA" w14:textId="77777777" w:rsidR="00590035" w:rsidRDefault="00590035" w:rsidP="00590035">
      <w:pPr>
        <w:ind w:left="426"/>
        <w:rPr>
          <w:rFonts w:ascii="Garamond" w:hAnsi="Garamond"/>
          <w:bCs/>
          <w:sz w:val="22"/>
          <w:szCs w:val="22"/>
        </w:rPr>
      </w:pPr>
      <w:r w:rsidRPr="00400178">
        <w:rPr>
          <w:rFonts w:ascii="Garamond" w:hAnsi="Garamond"/>
          <w:bCs/>
          <w:sz w:val="22"/>
          <w:szCs w:val="22"/>
        </w:rPr>
        <w:t>Nepožaduje sa</w:t>
      </w:r>
    </w:p>
    <w:p w14:paraId="272B6F96" w14:textId="77777777" w:rsidR="00A60D2F" w:rsidRDefault="00A60D2F" w:rsidP="00590035">
      <w:pPr>
        <w:ind w:left="426"/>
        <w:rPr>
          <w:rFonts w:ascii="Garamond" w:hAnsi="Garamond"/>
          <w:bCs/>
          <w:sz w:val="22"/>
          <w:szCs w:val="22"/>
        </w:rPr>
      </w:pPr>
    </w:p>
    <w:p w14:paraId="789D3760" w14:textId="77777777" w:rsidR="00590035" w:rsidRPr="00400178" w:rsidRDefault="00590035" w:rsidP="00590035">
      <w:pPr>
        <w:rPr>
          <w:rFonts w:ascii="Garamond" w:hAnsi="Garamond"/>
          <w:b/>
          <w:sz w:val="22"/>
          <w:szCs w:val="22"/>
        </w:rPr>
      </w:pPr>
      <w:r w:rsidRPr="00400178">
        <w:rPr>
          <w:rFonts w:ascii="Garamond" w:hAnsi="Garamond"/>
          <w:b/>
          <w:sz w:val="22"/>
          <w:szCs w:val="22"/>
        </w:rPr>
        <w:t>Technická spôsobilosť alebo odborná spôsobilosť:</w:t>
      </w:r>
    </w:p>
    <w:p w14:paraId="691790C8" w14:textId="7942D137" w:rsidR="0075165E" w:rsidRPr="00A60D2F" w:rsidRDefault="0075165E" w:rsidP="0075165E">
      <w:pPr>
        <w:pStyle w:val="Default"/>
        <w:ind w:firstLine="1"/>
        <w:jc w:val="both"/>
        <w:rPr>
          <w:rFonts w:ascii="Garamond" w:hAnsi="Garamond" w:cstheme="minorHAnsi"/>
          <w:color w:val="auto"/>
          <w:sz w:val="22"/>
          <w:szCs w:val="22"/>
        </w:rPr>
      </w:pPr>
      <w:r w:rsidRPr="00A60D2F">
        <w:rPr>
          <w:rFonts w:ascii="Garamond" w:hAnsi="Garamond" w:cstheme="minorHAnsi"/>
          <w:color w:val="auto"/>
          <w:sz w:val="22"/>
          <w:szCs w:val="22"/>
        </w:rPr>
        <w:t xml:space="preserve">Uchádzač predloží </w:t>
      </w:r>
      <w:bookmarkStart w:id="4" w:name="_Hlk148099530"/>
      <w:r w:rsidRPr="00A60D2F">
        <w:rPr>
          <w:rFonts w:ascii="Garamond" w:hAnsi="Garamond" w:cstheme="minorHAnsi"/>
          <w:color w:val="auto"/>
          <w:sz w:val="22"/>
          <w:szCs w:val="22"/>
        </w:rPr>
        <w:t>zoznam poskytnutých služieb za predchádzajúc</w:t>
      </w:r>
      <w:r w:rsidR="00C6696E" w:rsidRPr="00A60D2F">
        <w:rPr>
          <w:rFonts w:ascii="Garamond" w:hAnsi="Garamond" w:cstheme="minorHAnsi"/>
          <w:color w:val="auto"/>
          <w:sz w:val="22"/>
          <w:szCs w:val="22"/>
        </w:rPr>
        <w:t>ich</w:t>
      </w:r>
      <w:r w:rsidRPr="00A60D2F">
        <w:rPr>
          <w:rFonts w:ascii="Garamond" w:hAnsi="Garamond" w:cstheme="minorHAnsi"/>
          <w:color w:val="auto"/>
          <w:sz w:val="22"/>
          <w:szCs w:val="22"/>
        </w:rPr>
        <w:t xml:space="preserve"> </w:t>
      </w:r>
      <w:r w:rsidR="00C6696E" w:rsidRPr="00A60D2F">
        <w:rPr>
          <w:rFonts w:ascii="Garamond" w:hAnsi="Garamond" w:cstheme="minorHAnsi"/>
          <w:color w:val="auto"/>
          <w:sz w:val="22"/>
          <w:szCs w:val="22"/>
        </w:rPr>
        <w:t>päť rokov</w:t>
      </w:r>
      <w:r w:rsidRPr="00A60D2F">
        <w:rPr>
          <w:rFonts w:ascii="Garamond" w:hAnsi="Garamond" w:cstheme="minorHAnsi"/>
          <w:color w:val="auto"/>
          <w:sz w:val="22"/>
          <w:szCs w:val="22"/>
        </w:rPr>
        <w:t xml:space="preserve"> od vyhlásenia verejného obstarávania s uvedením cien, lehôt dodania a odberateľov; dokladom </w:t>
      </w:r>
      <w:r w:rsidR="00C35F68" w:rsidRPr="00A60D2F">
        <w:rPr>
          <w:rFonts w:ascii="Garamond" w:hAnsi="Garamond" w:cstheme="minorHAnsi"/>
          <w:color w:val="auto"/>
          <w:sz w:val="22"/>
          <w:szCs w:val="22"/>
        </w:rPr>
        <w:t>môže byť</w:t>
      </w:r>
      <w:r w:rsidRPr="00A60D2F">
        <w:rPr>
          <w:rFonts w:ascii="Garamond" w:hAnsi="Garamond" w:cstheme="minorHAnsi"/>
          <w:color w:val="auto"/>
          <w:sz w:val="22"/>
          <w:szCs w:val="22"/>
        </w:rPr>
        <w:t xml:space="preserve"> referencia, ak odberateľom bol verejný obstarávateľ alebo obstarávateľ podľa tohto zákona.</w:t>
      </w:r>
    </w:p>
    <w:p w14:paraId="481A3A3F" w14:textId="77777777" w:rsidR="0075165E" w:rsidRPr="00A60D2F" w:rsidRDefault="0075165E" w:rsidP="0075165E">
      <w:pPr>
        <w:pStyle w:val="Default"/>
        <w:ind w:firstLine="1"/>
        <w:jc w:val="both"/>
        <w:rPr>
          <w:rFonts w:ascii="Garamond" w:hAnsi="Garamond" w:cstheme="minorHAnsi"/>
          <w:color w:val="auto"/>
          <w:sz w:val="22"/>
          <w:szCs w:val="22"/>
        </w:rPr>
      </w:pPr>
    </w:p>
    <w:p w14:paraId="1C144FE2" w14:textId="77777777" w:rsidR="0075165E" w:rsidRPr="00A60D2F" w:rsidRDefault="0075165E" w:rsidP="0075165E">
      <w:pPr>
        <w:pStyle w:val="Default"/>
        <w:ind w:firstLine="1"/>
        <w:jc w:val="both"/>
        <w:rPr>
          <w:rFonts w:ascii="Garamond" w:hAnsi="Garamond" w:cstheme="minorHAnsi"/>
          <w:color w:val="auto"/>
          <w:sz w:val="22"/>
          <w:szCs w:val="22"/>
          <w:u w:val="single"/>
        </w:rPr>
      </w:pPr>
      <w:r w:rsidRPr="00A60D2F">
        <w:rPr>
          <w:rFonts w:ascii="Garamond" w:hAnsi="Garamond" w:cstheme="minorHAnsi"/>
          <w:color w:val="auto"/>
          <w:sz w:val="22"/>
          <w:szCs w:val="22"/>
          <w:u w:val="single"/>
        </w:rPr>
        <w:t>Minimálny rozsah:</w:t>
      </w:r>
    </w:p>
    <w:p w14:paraId="411370B4" w14:textId="7177FB54" w:rsidR="00F72B14" w:rsidRPr="00A60D2F" w:rsidRDefault="00F72B14" w:rsidP="001663BF">
      <w:pPr>
        <w:pStyle w:val="Default"/>
        <w:ind w:firstLine="1"/>
        <w:jc w:val="both"/>
        <w:rPr>
          <w:rFonts w:ascii="Garamond" w:hAnsi="Garamond" w:cstheme="minorHAnsi"/>
          <w:color w:val="auto"/>
          <w:sz w:val="22"/>
          <w:szCs w:val="22"/>
        </w:rPr>
      </w:pPr>
      <w:r w:rsidRPr="00A60D2F">
        <w:rPr>
          <w:rFonts w:ascii="Garamond" w:hAnsi="Garamond" w:cstheme="minorHAnsi"/>
          <w:color w:val="auto"/>
          <w:sz w:val="22"/>
          <w:szCs w:val="22"/>
        </w:rPr>
        <w:t xml:space="preserve">Zo zoznamu poskytnutých služieb musí vyplývať, že </w:t>
      </w:r>
      <w:r w:rsidR="00A64230" w:rsidRPr="00A60D2F">
        <w:rPr>
          <w:rFonts w:ascii="Garamond" w:hAnsi="Garamond" w:cstheme="minorHAnsi"/>
          <w:color w:val="auto"/>
          <w:sz w:val="22"/>
          <w:szCs w:val="22"/>
        </w:rPr>
        <w:t>uchádzač v referenčnom období poskytoval služby rovnakého alebo obdobného charakter</w:t>
      </w:r>
      <w:r w:rsidR="00665179" w:rsidRPr="00A60D2F">
        <w:rPr>
          <w:rFonts w:ascii="Garamond" w:hAnsi="Garamond" w:cstheme="minorHAnsi"/>
          <w:color w:val="auto"/>
          <w:sz w:val="22"/>
          <w:szCs w:val="22"/>
        </w:rPr>
        <w:t>u</w:t>
      </w:r>
      <w:r w:rsidR="00A64230" w:rsidRPr="00A60D2F">
        <w:rPr>
          <w:rFonts w:ascii="Garamond" w:hAnsi="Garamond" w:cstheme="minorHAnsi"/>
          <w:color w:val="auto"/>
          <w:sz w:val="22"/>
          <w:szCs w:val="22"/>
        </w:rPr>
        <w:t xml:space="preserve"> ako je predmet zákazky </w:t>
      </w:r>
      <w:r w:rsidR="00A64230" w:rsidRPr="00613202">
        <w:rPr>
          <w:rFonts w:ascii="Garamond" w:hAnsi="Garamond" w:cstheme="minorHAnsi"/>
          <w:color w:val="auto"/>
          <w:sz w:val="22"/>
          <w:szCs w:val="22"/>
        </w:rPr>
        <w:t xml:space="preserve">pre min. </w:t>
      </w:r>
      <w:r w:rsidR="002705CE" w:rsidRPr="00613202">
        <w:rPr>
          <w:rFonts w:ascii="Garamond" w:hAnsi="Garamond" w:cstheme="minorHAnsi"/>
          <w:color w:val="auto"/>
          <w:sz w:val="22"/>
          <w:szCs w:val="22"/>
        </w:rPr>
        <w:t xml:space="preserve">30 </w:t>
      </w:r>
      <w:r w:rsidR="00A64230" w:rsidRPr="00613202">
        <w:rPr>
          <w:rFonts w:ascii="Garamond" w:hAnsi="Garamond" w:cstheme="minorHAnsi"/>
          <w:color w:val="auto"/>
          <w:sz w:val="22"/>
          <w:szCs w:val="22"/>
        </w:rPr>
        <w:t>kandidátov</w:t>
      </w:r>
      <w:r w:rsidR="00A64230" w:rsidRPr="00A60D2F">
        <w:rPr>
          <w:rFonts w:ascii="Garamond" w:hAnsi="Garamond" w:cstheme="minorHAnsi"/>
          <w:color w:val="auto"/>
          <w:sz w:val="22"/>
          <w:szCs w:val="22"/>
        </w:rPr>
        <w:t xml:space="preserve"> z krajín EÚ </w:t>
      </w:r>
      <w:r w:rsidR="0050268F">
        <w:rPr>
          <w:rFonts w:ascii="Garamond" w:hAnsi="Garamond" w:cstheme="minorHAnsi"/>
          <w:color w:val="auto"/>
          <w:sz w:val="22"/>
          <w:szCs w:val="22"/>
        </w:rPr>
        <w:t xml:space="preserve">(okrem SR) </w:t>
      </w:r>
      <w:r w:rsidR="00A64230" w:rsidRPr="00A60D2F">
        <w:rPr>
          <w:rFonts w:ascii="Garamond" w:hAnsi="Garamond" w:cstheme="minorHAnsi"/>
          <w:color w:val="auto"/>
          <w:sz w:val="22"/>
          <w:szCs w:val="22"/>
        </w:rPr>
        <w:t>alebo tretích krajín, ktoré boli ukončené uzatvorením pracovnej zmluvy</w:t>
      </w:r>
      <w:bookmarkStart w:id="5" w:name="_Hlk145482345"/>
      <w:r w:rsidR="005A2F8A" w:rsidRPr="00A60D2F">
        <w:rPr>
          <w:rFonts w:ascii="Garamond" w:hAnsi="Garamond" w:cstheme="minorHAnsi"/>
          <w:color w:val="auto"/>
          <w:sz w:val="22"/>
          <w:szCs w:val="22"/>
        </w:rPr>
        <w:t xml:space="preserve"> pre zamestnávateľov v Slovenskej republike.</w:t>
      </w:r>
    </w:p>
    <w:bookmarkEnd w:id="5"/>
    <w:p w14:paraId="6106804E" w14:textId="77777777" w:rsidR="00F72B14" w:rsidRPr="00A60D2F" w:rsidRDefault="00F72B14" w:rsidP="00F72B14">
      <w:pPr>
        <w:pStyle w:val="Default"/>
        <w:ind w:firstLine="1"/>
        <w:rPr>
          <w:rFonts w:ascii="Garamond" w:hAnsi="Garamond" w:cstheme="minorHAnsi"/>
          <w:color w:val="auto"/>
          <w:sz w:val="22"/>
          <w:szCs w:val="22"/>
        </w:rPr>
      </w:pPr>
    </w:p>
    <w:p w14:paraId="1C82451F" w14:textId="588DEF5E" w:rsidR="0071728D" w:rsidRPr="00A60D2F" w:rsidRDefault="0071728D" w:rsidP="0071728D">
      <w:pPr>
        <w:pStyle w:val="Default"/>
        <w:ind w:firstLine="1"/>
        <w:jc w:val="both"/>
        <w:rPr>
          <w:rFonts w:ascii="Garamond" w:hAnsi="Garamond" w:cstheme="minorHAnsi"/>
          <w:i/>
          <w:iCs/>
          <w:color w:val="auto"/>
          <w:sz w:val="22"/>
          <w:szCs w:val="22"/>
        </w:rPr>
      </w:pPr>
      <w:bookmarkStart w:id="6" w:name="_Hlk145482290"/>
      <w:r w:rsidRPr="00A60D2F">
        <w:rPr>
          <w:rFonts w:ascii="Garamond" w:hAnsi="Garamond" w:cstheme="minorHAnsi"/>
          <w:i/>
          <w:iCs/>
          <w:color w:val="auto"/>
          <w:sz w:val="22"/>
          <w:szCs w:val="22"/>
        </w:rPr>
        <w:t>Pod službami rovnakého alebo obdobného charakter</w:t>
      </w:r>
      <w:r w:rsidR="00665179" w:rsidRPr="00A60D2F">
        <w:rPr>
          <w:rFonts w:ascii="Garamond" w:hAnsi="Garamond" w:cstheme="minorHAnsi"/>
          <w:i/>
          <w:iCs/>
          <w:color w:val="auto"/>
          <w:sz w:val="22"/>
          <w:szCs w:val="22"/>
        </w:rPr>
        <w:t>u</w:t>
      </w:r>
      <w:r w:rsidRPr="00A60D2F">
        <w:rPr>
          <w:rFonts w:ascii="Garamond" w:hAnsi="Garamond" w:cstheme="minorHAnsi"/>
          <w:i/>
          <w:iCs/>
          <w:color w:val="auto"/>
          <w:sz w:val="22"/>
          <w:szCs w:val="22"/>
        </w:rPr>
        <w:t xml:space="preserve"> sa rozumie zabezpečenie náboru zamestnancov</w:t>
      </w:r>
      <w:r w:rsidR="00875E1F" w:rsidRPr="00A60D2F">
        <w:rPr>
          <w:rFonts w:ascii="Garamond" w:hAnsi="Garamond" w:cstheme="minorHAnsi"/>
          <w:i/>
          <w:iCs/>
          <w:color w:val="auto"/>
          <w:sz w:val="22"/>
          <w:szCs w:val="22"/>
        </w:rPr>
        <w:t xml:space="preserve"> pre zamestnávateľov v Slovenskej republike</w:t>
      </w:r>
      <w:r w:rsidRPr="00A60D2F">
        <w:rPr>
          <w:rFonts w:ascii="Garamond" w:hAnsi="Garamond" w:cstheme="minorHAnsi"/>
          <w:i/>
          <w:iCs/>
          <w:color w:val="auto"/>
          <w:sz w:val="22"/>
          <w:szCs w:val="22"/>
        </w:rPr>
        <w:t>, ktorý zahŕňal min.:</w:t>
      </w:r>
    </w:p>
    <w:p w14:paraId="4CA272E1" w14:textId="2A0BE3F5" w:rsidR="0071728D" w:rsidRPr="00A60D2F" w:rsidRDefault="0071728D" w:rsidP="0071728D">
      <w:pPr>
        <w:pStyle w:val="Default"/>
        <w:numPr>
          <w:ilvl w:val="0"/>
          <w:numId w:val="8"/>
        </w:numPr>
        <w:jc w:val="both"/>
        <w:rPr>
          <w:rFonts w:ascii="Garamond" w:hAnsi="Garamond" w:cstheme="minorHAnsi"/>
          <w:i/>
          <w:iCs/>
          <w:color w:val="auto"/>
          <w:sz w:val="22"/>
          <w:szCs w:val="22"/>
        </w:rPr>
      </w:pPr>
      <w:r w:rsidRPr="00A60D2F">
        <w:rPr>
          <w:rFonts w:ascii="Garamond" w:hAnsi="Garamond" w:cstheme="minorHAnsi"/>
          <w:i/>
          <w:iCs/>
          <w:color w:val="auto"/>
          <w:sz w:val="22"/>
          <w:szCs w:val="22"/>
        </w:rPr>
        <w:t xml:space="preserve">spustenie náborovej kampane, </w:t>
      </w:r>
    </w:p>
    <w:p w14:paraId="0F1DF98F" w14:textId="77777777" w:rsidR="0071728D" w:rsidRPr="00A60D2F" w:rsidRDefault="0071728D" w:rsidP="0071728D">
      <w:pPr>
        <w:pStyle w:val="Default"/>
        <w:numPr>
          <w:ilvl w:val="0"/>
          <w:numId w:val="8"/>
        </w:numPr>
        <w:jc w:val="both"/>
        <w:rPr>
          <w:rFonts w:ascii="Garamond" w:hAnsi="Garamond" w:cstheme="minorHAnsi"/>
          <w:i/>
          <w:iCs/>
          <w:color w:val="auto"/>
          <w:sz w:val="22"/>
          <w:szCs w:val="22"/>
        </w:rPr>
      </w:pPr>
      <w:r w:rsidRPr="00A60D2F">
        <w:rPr>
          <w:rFonts w:ascii="Garamond" w:hAnsi="Garamond" w:cstheme="minorHAnsi"/>
          <w:i/>
          <w:iCs/>
          <w:color w:val="auto"/>
          <w:sz w:val="22"/>
          <w:szCs w:val="22"/>
        </w:rPr>
        <w:t xml:space="preserve">pred-selekciu kandidátov, </w:t>
      </w:r>
    </w:p>
    <w:p w14:paraId="0BFB91EF" w14:textId="5D94CB80" w:rsidR="0071728D" w:rsidRPr="00A60D2F" w:rsidRDefault="0071728D" w:rsidP="0071728D">
      <w:pPr>
        <w:pStyle w:val="Default"/>
        <w:numPr>
          <w:ilvl w:val="0"/>
          <w:numId w:val="8"/>
        </w:numPr>
        <w:jc w:val="both"/>
        <w:rPr>
          <w:rFonts w:ascii="Garamond" w:hAnsi="Garamond" w:cstheme="minorHAnsi"/>
          <w:i/>
          <w:iCs/>
          <w:color w:val="auto"/>
          <w:sz w:val="22"/>
          <w:szCs w:val="22"/>
        </w:rPr>
      </w:pPr>
      <w:r w:rsidRPr="00A60D2F">
        <w:rPr>
          <w:rFonts w:ascii="Garamond" w:hAnsi="Garamond" w:cstheme="minorHAnsi"/>
          <w:i/>
          <w:iCs/>
          <w:color w:val="auto"/>
          <w:sz w:val="22"/>
          <w:szCs w:val="22"/>
        </w:rPr>
        <w:lastRenderedPageBreak/>
        <w:t>zabezpečenie výberu a odborného testovania zamestnancov</w:t>
      </w:r>
      <w:r w:rsidR="00875E1F" w:rsidRPr="00A60D2F">
        <w:rPr>
          <w:rFonts w:ascii="Garamond" w:hAnsi="Garamond" w:cstheme="minorHAnsi"/>
          <w:i/>
          <w:iCs/>
          <w:color w:val="auto"/>
          <w:sz w:val="22"/>
          <w:szCs w:val="22"/>
        </w:rPr>
        <w:t xml:space="preserve"> za účasti odberateľa (objednávateľa, zamestnávateľa)</w:t>
      </w:r>
      <w:r w:rsidRPr="00A60D2F">
        <w:rPr>
          <w:rFonts w:ascii="Garamond" w:hAnsi="Garamond" w:cstheme="minorHAnsi"/>
          <w:i/>
          <w:iCs/>
          <w:color w:val="auto"/>
          <w:sz w:val="22"/>
          <w:szCs w:val="22"/>
        </w:rPr>
        <w:t xml:space="preserve"> (napr. psychologické testy, skúšobná jazda), </w:t>
      </w:r>
    </w:p>
    <w:p w14:paraId="4D1A2D07" w14:textId="77777777" w:rsidR="0071728D" w:rsidRPr="00A60D2F" w:rsidRDefault="0071728D" w:rsidP="0071728D">
      <w:pPr>
        <w:pStyle w:val="Default"/>
        <w:numPr>
          <w:ilvl w:val="0"/>
          <w:numId w:val="8"/>
        </w:numPr>
        <w:jc w:val="both"/>
        <w:rPr>
          <w:rFonts w:ascii="Garamond" w:hAnsi="Garamond" w:cstheme="minorHAnsi"/>
          <w:i/>
          <w:iCs/>
          <w:color w:val="auto"/>
          <w:sz w:val="22"/>
          <w:szCs w:val="22"/>
        </w:rPr>
      </w:pPr>
      <w:r w:rsidRPr="00A60D2F">
        <w:rPr>
          <w:rFonts w:ascii="Garamond" w:hAnsi="Garamond" w:cstheme="minorHAnsi"/>
          <w:i/>
          <w:iCs/>
          <w:color w:val="auto"/>
          <w:sz w:val="22"/>
          <w:szCs w:val="22"/>
        </w:rPr>
        <w:t xml:space="preserve">zabezpečenie </w:t>
      </w:r>
      <w:bookmarkEnd w:id="6"/>
      <w:r w:rsidRPr="00A60D2F">
        <w:rPr>
          <w:rFonts w:ascii="Garamond" w:hAnsi="Garamond" w:cstheme="minorHAnsi"/>
          <w:i/>
          <w:iCs/>
          <w:color w:val="auto"/>
          <w:sz w:val="22"/>
          <w:szCs w:val="22"/>
        </w:rPr>
        <w:t>kompletnej agendy súvisiacej s legalizáciou pobytu a výkonu zamestnania vrátane konania o udelenie pobytu až do udelenia povolenia na pobyt.</w:t>
      </w:r>
    </w:p>
    <w:p w14:paraId="4C3B5D97" w14:textId="77777777" w:rsidR="0071728D" w:rsidRPr="00A60D2F" w:rsidRDefault="0071728D" w:rsidP="00F72B14">
      <w:pPr>
        <w:pStyle w:val="Default"/>
        <w:ind w:firstLine="1"/>
        <w:rPr>
          <w:rFonts w:ascii="Garamond" w:hAnsi="Garamond" w:cstheme="minorHAnsi"/>
          <w:color w:val="auto"/>
          <w:sz w:val="22"/>
          <w:szCs w:val="22"/>
        </w:rPr>
      </w:pPr>
    </w:p>
    <w:p w14:paraId="63200DAC" w14:textId="557E6079" w:rsidR="0075165E" w:rsidRDefault="0075165E" w:rsidP="00C51F0C">
      <w:pPr>
        <w:pStyle w:val="Default"/>
        <w:ind w:firstLine="1"/>
        <w:jc w:val="both"/>
        <w:rPr>
          <w:rFonts w:ascii="Garamond" w:hAnsi="Garamond" w:cstheme="minorHAnsi"/>
          <w:color w:val="auto"/>
          <w:sz w:val="22"/>
          <w:szCs w:val="22"/>
        </w:rPr>
      </w:pPr>
      <w:bookmarkStart w:id="7" w:name="_Hlk145482401"/>
      <w:bookmarkEnd w:id="4"/>
      <w:r w:rsidRPr="00A60D2F">
        <w:rPr>
          <w:rFonts w:ascii="Garamond" w:hAnsi="Garamond" w:cstheme="minorHAnsi"/>
          <w:color w:val="auto"/>
          <w:sz w:val="22"/>
          <w:szCs w:val="22"/>
        </w:rPr>
        <w:t xml:space="preserve">V prípade, ak uchádzač preukazuje referenciu </w:t>
      </w:r>
      <w:r w:rsidR="003E5A35">
        <w:rPr>
          <w:rFonts w:ascii="Garamond" w:hAnsi="Garamond" w:cstheme="minorHAnsi"/>
          <w:color w:val="auto"/>
          <w:sz w:val="22"/>
          <w:szCs w:val="22"/>
        </w:rPr>
        <w:t>plnením</w:t>
      </w:r>
      <w:r w:rsidRPr="00A60D2F">
        <w:rPr>
          <w:rFonts w:ascii="Garamond" w:hAnsi="Garamond" w:cstheme="minorHAnsi"/>
          <w:color w:val="auto"/>
          <w:sz w:val="22"/>
          <w:szCs w:val="22"/>
        </w:rPr>
        <w:t>, ktor</w:t>
      </w:r>
      <w:r w:rsidR="003E5A35">
        <w:rPr>
          <w:rFonts w:ascii="Garamond" w:hAnsi="Garamond" w:cstheme="minorHAnsi"/>
          <w:color w:val="auto"/>
          <w:sz w:val="22"/>
          <w:szCs w:val="22"/>
        </w:rPr>
        <w:t>ého</w:t>
      </w:r>
      <w:r w:rsidRPr="00A60D2F">
        <w:rPr>
          <w:rFonts w:ascii="Garamond" w:hAnsi="Garamond" w:cstheme="minorHAnsi"/>
          <w:color w:val="auto"/>
          <w:sz w:val="22"/>
          <w:szCs w:val="22"/>
        </w:rPr>
        <w:t xml:space="preserve"> realizácia presahuje stanovené obdobie rokov, t. j. poskytovanie služby (zmluvy</w:t>
      </w:r>
      <w:r w:rsidR="003E5A35">
        <w:rPr>
          <w:rFonts w:ascii="Garamond" w:hAnsi="Garamond" w:cstheme="minorHAnsi"/>
          <w:color w:val="auto"/>
          <w:sz w:val="22"/>
          <w:szCs w:val="22"/>
        </w:rPr>
        <w:t>, objednávky</w:t>
      </w:r>
      <w:r w:rsidRPr="00A60D2F">
        <w:rPr>
          <w:rFonts w:ascii="Garamond" w:hAnsi="Garamond" w:cstheme="minorHAnsi"/>
          <w:color w:val="auto"/>
          <w:sz w:val="22"/>
          <w:szCs w:val="22"/>
        </w:rPr>
        <w:t xml:space="preserve">) začalo pred </w:t>
      </w:r>
      <w:r w:rsidR="00A64230" w:rsidRPr="00A60D2F">
        <w:rPr>
          <w:rFonts w:ascii="Garamond" w:hAnsi="Garamond" w:cstheme="minorHAnsi"/>
          <w:color w:val="auto"/>
          <w:sz w:val="22"/>
          <w:szCs w:val="22"/>
        </w:rPr>
        <w:t>piatimi</w:t>
      </w:r>
      <w:r w:rsidRPr="00A60D2F">
        <w:rPr>
          <w:rFonts w:ascii="Garamond" w:hAnsi="Garamond" w:cstheme="minorHAnsi"/>
          <w:color w:val="auto"/>
          <w:sz w:val="22"/>
          <w:szCs w:val="22"/>
        </w:rPr>
        <w:t xml:space="preserve"> rokmi, alebo nebolo skončené do vyhlásenia verejného obstarávania (ďalej aj</w:t>
      </w:r>
      <w:r w:rsidRPr="00400178">
        <w:rPr>
          <w:rFonts w:ascii="Garamond" w:hAnsi="Garamond" w:cstheme="minorHAnsi"/>
          <w:color w:val="auto"/>
          <w:sz w:val="22"/>
          <w:szCs w:val="22"/>
        </w:rPr>
        <w:t xml:space="preserve"> ako rozhodné obdobie), uchádzač v zozname uvedie zvlášť iba tú časť poskytovania služby, ktorá bola poskytnutá v </w:t>
      </w:r>
      <w:r w:rsidR="00F72B14">
        <w:rPr>
          <w:rFonts w:ascii="Garamond" w:hAnsi="Garamond" w:cstheme="minorHAnsi"/>
          <w:color w:val="auto"/>
          <w:sz w:val="22"/>
          <w:szCs w:val="22"/>
        </w:rPr>
        <w:t>rozhodnom</w:t>
      </w:r>
      <w:r w:rsidRPr="00400178">
        <w:rPr>
          <w:rFonts w:ascii="Garamond" w:hAnsi="Garamond" w:cstheme="minorHAnsi"/>
          <w:color w:val="auto"/>
          <w:sz w:val="22"/>
          <w:szCs w:val="22"/>
        </w:rPr>
        <w:t xml:space="preserve"> období. V prípade, ak poskytnutie služby realizoval záujemca ako člen združenia alebo ako subdodávateľ, </w:t>
      </w:r>
      <w:r>
        <w:rPr>
          <w:rFonts w:ascii="Garamond" w:hAnsi="Garamond" w:cstheme="minorHAnsi"/>
          <w:color w:val="auto"/>
          <w:sz w:val="22"/>
          <w:szCs w:val="22"/>
        </w:rPr>
        <w:t>uvedie</w:t>
      </w:r>
      <w:r w:rsidRPr="00400178">
        <w:rPr>
          <w:rFonts w:ascii="Garamond" w:hAnsi="Garamond" w:cstheme="minorHAnsi"/>
          <w:color w:val="auto"/>
          <w:sz w:val="22"/>
          <w:szCs w:val="22"/>
        </w:rPr>
        <w:t xml:space="preserve"> iba</w:t>
      </w:r>
      <w:r>
        <w:rPr>
          <w:rFonts w:ascii="Garamond" w:hAnsi="Garamond" w:cstheme="minorHAnsi"/>
          <w:color w:val="auto"/>
          <w:sz w:val="22"/>
          <w:szCs w:val="22"/>
        </w:rPr>
        <w:t xml:space="preserve"> rozsah</w:t>
      </w:r>
      <w:r w:rsidRPr="00400178">
        <w:rPr>
          <w:rFonts w:ascii="Garamond" w:hAnsi="Garamond" w:cstheme="minorHAnsi"/>
          <w:color w:val="auto"/>
          <w:sz w:val="22"/>
          <w:szCs w:val="22"/>
        </w:rPr>
        <w:t xml:space="preserve"> realizovaný ním samotným.</w:t>
      </w:r>
    </w:p>
    <w:bookmarkEnd w:id="7"/>
    <w:p w14:paraId="71E6FAF0" w14:textId="77777777" w:rsidR="00B645DE" w:rsidRDefault="00B645DE" w:rsidP="00F72B14">
      <w:pPr>
        <w:pStyle w:val="Default"/>
        <w:ind w:firstLine="1"/>
        <w:rPr>
          <w:rFonts w:ascii="Garamond" w:hAnsi="Garamond" w:cstheme="minorHAnsi"/>
          <w:color w:val="auto"/>
          <w:sz w:val="22"/>
          <w:szCs w:val="22"/>
        </w:rPr>
      </w:pPr>
    </w:p>
    <w:p w14:paraId="3766CCE5" w14:textId="0CC2E674" w:rsidR="00590035" w:rsidRPr="00400178" w:rsidRDefault="00590035" w:rsidP="00590035">
      <w:pPr>
        <w:rPr>
          <w:rFonts w:ascii="Garamond" w:hAnsi="Garamond"/>
          <w:b/>
          <w:sz w:val="22"/>
          <w:szCs w:val="22"/>
        </w:rPr>
      </w:pPr>
      <w:r w:rsidRPr="00400178">
        <w:rPr>
          <w:rFonts w:ascii="Garamond" w:hAnsi="Garamond"/>
          <w:b/>
          <w:sz w:val="22"/>
          <w:szCs w:val="22"/>
        </w:rPr>
        <w:t xml:space="preserve">Splnenie podmienky </w:t>
      </w:r>
      <w:r w:rsidRPr="00090AA4">
        <w:rPr>
          <w:rFonts w:ascii="Garamond" w:hAnsi="Garamond"/>
          <w:b/>
          <w:sz w:val="22"/>
          <w:szCs w:val="22"/>
        </w:rPr>
        <w:t xml:space="preserve">účasti uvedené v tomto bode Výzvy môže uchádzač predbežne nahradiť čestným vyhlásením podľa Prílohy č. </w:t>
      </w:r>
      <w:r w:rsidR="00DF71B3" w:rsidRPr="00090AA4">
        <w:rPr>
          <w:rFonts w:ascii="Garamond" w:hAnsi="Garamond"/>
          <w:b/>
          <w:sz w:val="22"/>
          <w:szCs w:val="22"/>
        </w:rPr>
        <w:t>3</w:t>
      </w:r>
      <w:r w:rsidRPr="00090AA4">
        <w:rPr>
          <w:rFonts w:ascii="Garamond" w:hAnsi="Garamond"/>
          <w:b/>
          <w:sz w:val="22"/>
          <w:szCs w:val="22"/>
        </w:rPr>
        <w:t>.</w:t>
      </w:r>
    </w:p>
    <w:p w14:paraId="7DCF43BB" w14:textId="77777777" w:rsidR="00590035" w:rsidRPr="00400178" w:rsidRDefault="00590035" w:rsidP="00590035">
      <w:pPr>
        <w:pStyle w:val="Odsekzoznamu"/>
        <w:rPr>
          <w:rFonts w:ascii="Garamond" w:hAnsi="Garamond" w:cs="Calibri"/>
          <w:b/>
          <w:bCs/>
          <w:spacing w:val="-1"/>
        </w:rPr>
      </w:pPr>
    </w:p>
    <w:p w14:paraId="13665546" w14:textId="16777EE5" w:rsidR="00590035" w:rsidRPr="00400178" w:rsidRDefault="00590035" w:rsidP="00590035">
      <w:pPr>
        <w:pStyle w:val="Odsekzoznamu"/>
        <w:numPr>
          <w:ilvl w:val="0"/>
          <w:numId w:val="3"/>
        </w:numPr>
        <w:spacing w:after="0" w:line="240" w:lineRule="auto"/>
        <w:rPr>
          <w:rFonts w:ascii="Garamond" w:hAnsi="Garamond"/>
          <w:b/>
          <w:bCs/>
        </w:rPr>
      </w:pPr>
      <w:r w:rsidRPr="00400178">
        <w:rPr>
          <w:rFonts w:ascii="Garamond" w:hAnsi="Garamond"/>
          <w:b/>
          <w:bCs/>
        </w:rPr>
        <w:t xml:space="preserve">Kritéria na vyhodnotenie ponúk: </w:t>
      </w:r>
      <w:r w:rsidRPr="00400178">
        <w:rPr>
          <w:rFonts w:ascii="Garamond" w:hAnsi="Garamond"/>
        </w:rPr>
        <w:t>Ponuky sa budú vyhodnocovať na základe najnižšej ponuky – najnižšej celkovej ceny za predmet zákazky v EUR bez DPH.</w:t>
      </w:r>
    </w:p>
    <w:p w14:paraId="57E2071D" w14:textId="77777777" w:rsidR="00590035" w:rsidRPr="00400178" w:rsidRDefault="00590035" w:rsidP="00590035">
      <w:pPr>
        <w:rPr>
          <w:rFonts w:ascii="Garamond" w:hAnsi="Garamond"/>
          <w:b/>
          <w:bCs/>
          <w:sz w:val="22"/>
          <w:szCs w:val="22"/>
        </w:rPr>
      </w:pPr>
    </w:p>
    <w:p w14:paraId="21DA6345" w14:textId="0DE153E1" w:rsidR="00FB6598" w:rsidRPr="00431744" w:rsidRDefault="00590035" w:rsidP="00FB6598">
      <w:pPr>
        <w:pStyle w:val="Odsekzoznamu"/>
        <w:numPr>
          <w:ilvl w:val="0"/>
          <w:numId w:val="3"/>
        </w:numPr>
        <w:spacing w:after="0" w:line="240" w:lineRule="auto"/>
        <w:jc w:val="both"/>
        <w:rPr>
          <w:rFonts w:ascii="Garamond" w:hAnsi="Garamond"/>
          <w:b/>
          <w:bCs/>
        </w:rPr>
      </w:pPr>
      <w:r w:rsidRPr="00400178">
        <w:rPr>
          <w:rFonts w:ascii="Garamond" w:hAnsi="Garamond"/>
          <w:b/>
          <w:bCs/>
        </w:rPr>
        <w:t xml:space="preserve">Lehota na predkladanie ponúk </w:t>
      </w:r>
      <w:r w:rsidRPr="00010595">
        <w:rPr>
          <w:rFonts w:ascii="Garamond" w:hAnsi="Garamond"/>
          <w:b/>
          <w:bCs/>
        </w:rPr>
        <w:t>uplynie dňa</w:t>
      </w:r>
      <w:r w:rsidRPr="00431744">
        <w:rPr>
          <w:rFonts w:ascii="Garamond" w:hAnsi="Garamond"/>
          <w:b/>
          <w:bCs/>
        </w:rPr>
        <w:t xml:space="preserve">: </w:t>
      </w:r>
      <w:r w:rsidR="00431744" w:rsidRPr="00431744">
        <w:rPr>
          <w:rFonts w:ascii="Garamond" w:hAnsi="Garamond"/>
          <w:b/>
          <w:bCs/>
        </w:rPr>
        <w:t>20</w:t>
      </w:r>
      <w:r w:rsidR="006E0924" w:rsidRPr="00431744">
        <w:rPr>
          <w:rFonts w:ascii="Garamond" w:hAnsi="Garamond"/>
          <w:b/>
          <w:bCs/>
        </w:rPr>
        <w:t>.</w:t>
      </w:r>
      <w:r w:rsidR="00613202" w:rsidRPr="00431744">
        <w:rPr>
          <w:rFonts w:ascii="Garamond" w:hAnsi="Garamond"/>
          <w:b/>
          <w:bCs/>
        </w:rPr>
        <w:t>08</w:t>
      </w:r>
      <w:r w:rsidR="006E0924" w:rsidRPr="00431744">
        <w:rPr>
          <w:rFonts w:ascii="Garamond" w:hAnsi="Garamond"/>
          <w:b/>
          <w:bCs/>
        </w:rPr>
        <w:t>.</w:t>
      </w:r>
      <w:r w:rsidR="0075165E" w:rsidRPr="00431744">
        <w:rPr>
          <w:rFonts w:ascii="Garamond" w:hAnsi="Garamond"/>
          <w:b/>
          <w:bCs/>
        </w:rPr>
        <w:t>202</w:t>
      </w:r>
      <w:r w:rsidR="004D769E" w:rsidRPr="00431744">
        <w:rPr>
          <w:rFonts w:ascii="Garamond" w:hAnsi="Garamond"/>
          <w:b/>
          <w:bCs/>
        </w:rPr>
        <w:t>4</w:t>
      </w:r>
      <w:r w:rsidR="0075165E" w:rsidRPr="00431744">
        <w:rPr>
          <w:rFonts w:ascii="Garamond" w:hAnsi="Garamond"/>
          <w:b/>
          <w:bCs/>
        </w:rPr>
        <w:t xml:space="preserve"> </w:t>
      </w:r>
      <w:r w:rsidRPr="00431744">
        <w:rPr>
          <w:rFonts w:ascii="Garamond" w:hAnsi="Garamond"/>
          <w:b/>
          <w:bCs/>
        </w:rPr>
        <w:t xml:space="preserve">do </w:t>
      </w:r>
      <w:r w:rsidR="004D769E" w:rsidRPr="00431744">
        <w:rPr>
          <w:rFonts w:ascii="Garamond" w:hAnsi="Garamond"/>
          <w:b/>
          <w:bCs/>
        </w:rPr>
        <w:t>0</w:t>
      </w:r>
      <w:r w:rsidR="00431744" w:rsidRPr="00431744">
        <w:rPr>
          <w:rFonts w:ascii="Garamond" w:hAnsi="Garamond"/>
          <w:b/>
          <w:bCs/>
        </w:rPr>
        <w:t>9</w:t>
      </w:r>
      <w:r w:rsidRPr="00431744">
        <w:rPr>
          <w:rFonts w:ascii="Garamond" w:hAnsi="Garamond"/>
          <w:b/>
          <w:bCs/>
        </w:rPr>
        <w:t>:00 hod.</w:t>
      </w:r>
    </w:p>
    <w:p w14:paraId="521F0849" w14:textId="77777777" w:rsidR="00FB6598" w:rsidRPr="00FB6598" w:rsidRDefault="00FB6598" w:rsidP="00FB6598">
      <w:pPr>
        <w:pStyle w:val="Odsekzoznamu"/>
        <w:rPr>
          <w:rFonts w:ascii="Garamond" w:hAnsi="Garamond"/>
          <w:b/>
          <w:bCs/>
        </w:rPr>
      </w:pPr>
    </w:p>
    <w:p w14:paraId="72DFB7EE" w14:textId="6B590CC3" w:rsidR="00590035" w:rsidRPr="006029E8" w:rsidRDefault="00590035" w:rsidP="00FB6598">
      <w:pPr>
        <w:pStyle w:val="Odsekzoznamu"/>
        <w:numPr>
          <w:ilvl w:val="0"/>
          <w:numId w:val="3"/>
        </w:numPr>
        <w:spacing w:after="0" w:line="240" w:lineRule="auto"/>
        <w:jc w:val="both"/>
        <w:rPr>
          <w:rFonts w:ascii="Garamond" w:hAnsi="Garamond"/>
          <w:b/>
          <w:bCs/>
        </w:rPr>
      </w:pPr>
      <w:r w:rsidRPr="00FB6598">
        <w:rPr>
          <w:rFonts w:ascii="Garamond" w:hAnsi="Garamond"/>
          <w:b/>
          <w:bCs/>
        </w:rPr>
        <w:t xml:space="preserve">Spôsob a miesto na predloženie ponúk: </w:t>
      </w:r>
      <w:r w:rsidRPr="00FB6598">
        <w:rPr>
          <w:rFonts w:ascii="Garamond" w:hAnsi="Garamond"/>
        </w:rPr>
        <w:t xml:space="preserve">ponuky sa predkladajú prostredníctvom systému na elektronickú komunikáciu IS </w:t>
      </w:r>
      <w:r w:rsidRPr="006029E8">
        <w:rPr>
          <w:rFonts w:ascii="Garamond" w:hAnsi="Garamond"/>
        </w:rPr>
        <w:t xml:space="preserve">Josephine: </w:t>
      </w:r>
      <w:hyperlink r:id="rId9" w:history="1">
        <w:r w:rsidR="00431744" w:rsidRPr="00016233">
          <w:rPr>
            <w:rStyle w:val="Hypertextovprepojenie"/>
            <w:rFonts w:ascii="Garamond" w:hAnsi="Garamond"/>
          </w:rPr>
          <w:t>https://josephine.proebiz.com/sk/tender/58799/summary</w:t>
        </w:r>
      </w:hyperlink>
      <w:r w:rsidR="006E0924" w:rsidRPr="006029E8">
        <w:t xml:space="preserve"> </w:t>
      </w:r>
    </w:p>
    <w:p w14:paraId="0BA01FF9" w14:textId="77777777" w:rsidR="00590035" w:rsidRPr="006029E8" w:rsidRDefault="00590035" w:rsidP="00590035">
      <w:pPr>
        <w:pStyle w:val="Odsekzoznamu"/>
        <w:rPr>
          <w:rFonts w:ascii="Garamond" w:hAnsi="Garamond" w:cs="Calibri"/>
          <w:b/>
          <w:bCs/>
          <w:spacing w:val="-1"/>
        </w:rPr>
      </w:pPr>
    </w:p>
    <w:p w14:paraId="18F74656" w14:textId="77777777" w:rsidR="00590035" w:rsidRPr="006029E8" w:rsidRDefault="00590035" w:rsidP="00590035">
      <w:pPr>
        <w:pStyle w:val="Odsekzoznamu"/>
        <w:numPr>
          <w:ilvl w:val="0"/>
          <w:numId w:val="3"/>
        </w:numPr>
        <w:rPr>
          <w:rFonts w:ascii="Garamond" w:hAnsi="Garamond"/>
          <w:b/>
          <w:bCs/>
        </w:rPr>
      </w:pPr>
      <w:r w:rsidRPr="006029E8">
        <w:rPr>
          <w:rFonts w:ascii="Garamond" w:hAnsi="Garamond"/>
          <w:b/>
          <w:bCs/>
        </w:rPr>
        <w:t>Požadovaný obsah ponuky:</w:t>
      </w:r>
    </w:p>
    <w:p w14:paraId="61521187" w14:textId="77777777" w:rsidR="00590035" w:rsidRPr="006029E8" w:rsidRDefault="00590035" w:rsidP="00590035">
      <w:pPr>
        <w:ind w:left="426"/>
        <w:rPr>
          <w:rFonts w:ascii="Garamond" w:hAnsi="Garamond"/>
          <w:sz w:val="22"/>
          <w:szCs w:val="22"/>
        </w:rPr>
      </w:pPr>
      <w:r w:rsidRPr="006029E8">
        <w:rPr>
          <w:rFonts w:ascii="Garamond" w:hAnsi="Garamond"/>
          <w:sz w:val="22"/>
          <w:szCs w:val="22"/>
        </w:rPr>
        <w:t xml:space="preserve">Ponuka predložená uchádzačom musí obsahovať tieto doklady v elektronickej podobe: </w:t>
      </w:r>
    </w:p>
    <w:p w14:paraId="091632CC" w14:textId="1D6BEF72" w:rsidR="00DF71B3" w:rsidRPr="006029E8" w:rsidRDefault="00090AA4" w:rsidP="00613202">
      <w:pPr>
        <w:pStyle w:val="Odsekzoznamu"/>
        <w:numPr>
          <w:ilvl w:val="0"/>
          <w:numId w:val="5"/>
        </w:numPr>
        <w:ind w:hanging="294"/>
        <w:rPr>
          <w:rFonts w:ascii="Garamond" w:hAnsi="Garamond"/>
        </w:rPr>
      </w:pPr>
      <w:r w:rsidRPr="006029E8">
        <w:rPr>
          <w:rFonts w:ascii="Garamond" w:hAnsi="Garamond"/>
        </w:rPr>
        <w:t>V</w:t>
      </w:r>
      <w:r w:rsidR="00DF71B3" w:rsidRPr="006029E8">
        <w:rPr>
          <w:rFonts w:ascii="Garamond" w:hAnsi="Garamond"/>
        </w:rPr>
        <w:t xml:space="preserve">yplnenú prílohu 2 tejto výzvy </w:t>
      </w:r>
      <w:r w:rsidR="00613202">
        <w:rPr>
          <w:rFonts w:ascii="Garamond" w:hAnsi="Garamond"/>
        </w:rPr>
        <w:t xml:space="preserve">– </w:t>
      </w:r>
      <w:r w:rsidR="00DF71B3" w:rsidRPr="006029E8">
        <w:rPr>
          <w:rFonts w:ascii="Garamond" w:hAnsi="Garamond"/>
        </w:rPr>
        <w:t>Cenová tabuľka</w:t>
      </w:r>
      <w:r w:rsidR="00A74180" w:rsidRPr="006029E8">
        <w:rPr>
          <w:rFonts w:ascii="Garamond" w:hAnsi="Garamond"/>
        </w:rPr>
        <w:t xml:space="preserve"> vo formáte .</w:t>
      </w:r>
      <w:proofErr w:type="spellStart"/>
      <w:r w:rsidR="00A74180" w:rsidRPr="006029E8">
        <w:rPr>
          <w:rFonts w:ascii="Garamond" w:hAnsi="Garamond"/>
        </w:rPr>
        <w:t>xls</w:t>
      </w:r>
      <w:proofErr w:type="spellEnd"/>
      <w:r w:rsidR="00A74180" w:rsidRPr="006029E8">
        <w:rPr>
          <w:rFonts w:ascii="Garamond" w:hAnsi="Garamond"/>
        </w:rPr>
        <w:t xml:space="preserve"> aj </w:t>
      </w:r>
      <w:r w:rsidR="00613202">
        <w:rPr>
          <w:rFonts w:ascii="Garamond" w:hAnsi="Garamond"/>
        </w:rPr>
        <w:t>.</w:t>
      </w:r>
      <w:proofErr w:type="spellStart"/>
      <w:r w:rsidR="00A74180" w:rsidRPr="006029E8">
        <w:rPr>
          <w:rFonts w:ascii="Garamond" w:hAnsi="Garamond"/>
        </w:rPr>
        <w:t>pdf</w:t>
      </w:r>
      <w:proofErr w:type="spellEnd"/>
      <w:r w:rsidR="00A74180" w:rsidRPr="006029E8">
        <w:rPr>
          <w:rFonts w:ascii="Garamond" w:hAnsi="Garamond"/>
        </w:rPr>
        <w:t xml:space="preserve"> (v </w:t>
      </w:r>
      <w:r w:rsidR="00613202">
        <w:rPr>
          <w:rFonts w:ascii="Garamond" w:hAnsi="Garamond"/>
        </w:rPr>
        <w:t>.</w:t>
      </w:r>
      <w:proofErr w:type="spellStart"/>
      <w:r w:rsidR="00A74180" w:rsidRPr="006029E8">
        <w:rPr>
          <w:rFonts w:ascii="Garamond" w:hAnsi="Garamond"/>
        </w:rPr>
        <w:t>pdf</w:t>
      </w:r>
      <w:proofErr w:type="spellEnd"/>
      <w:r w:rsidR="00A74180" w:rsidRPr="006029E8">
        <w:rPr>
          <w:rFonts w:ascii="Garamond" w:hAnsi="Garamond"/>
        </w:rPr>
        <w:t xml:space="preserve"> ako podpísanú verziu osobou oprávnenou konať za uchádzača)</w:t>
      </w:r>
      <w:r w:rsidR="00DF71B3" w:rsidRPr="006029E8">
        <w:rPr>
          <w:rFonts w:ascii="Garamond" w:hAnsi="Garamond"/>
        </w:rPr>
        <w:t xml:space="preserve">; </w:t>
      </w:r>
    </w:p>
    <w:p w14:paraId="1306D4A6" w14:textId="3DBD97F3" w:rsidR="00590035" w:rsidRPr="006029E8" w:rsidRDefault="00090AA4" w:rsidP="00613202">
      <w:pPr>
        <w:pStyle w:val="Odsekzoznamu"/>
        <w:numPr>
          <w:ilvl w:val="0"/>
          <w:numId w:val="5"/>
        </w:numPr>
        <w:ind w:hanging="294"/>
        <w:rPr>
          <w:rFonts w:ascii="Garamond" w:hAnsi="Garamond"/>
        </w:rPr>
      </w:pPr>
      <w:r w:rsidRPr="006029E8">
        <w:rPr>
          <w:rFonts w:ascii="Garamond" w:hAnsi="Garamond"/>
        </w:rPr>
        <w:t>Č</w:t>
      </w:r>
      <w:r w:rsidR="00590035" w:rsidRPr="006029E8">
        <w:rPr>
          <w:rFonts w:ascii="Garamond" w:hAnsi="Garamond"/>
        </w:rPr>
        <w:t xml:space="preserve">estné vyhlásenie podľa Prílohy č. </w:t>
      </w:r>
      <w:r w:rsidR="00DF71B3" w:rsidRPr="006029E8">
        <w:rPr>
          <w:rFonts w:ascii="Garamond" w:hAnsi="Garamond"/>
        </w:rPr>
        <w:t>3</w:t>
      </w:r>
      <w:r w:rsidR="00613202">
        <w:rPr>
          <w:rFonts w:ascii="Garamond" w:hAnsi="Garamond"/>
        </w:rPr>
        <w:t xml:space="preserve"> </w:t>
      </w:r>
      <w:r w:rsidR="00613202" w:rsidRPr="006029E8">
        <w:rPr>
          <w:rFonts w:ascii="Garamond" w:hAnsi="Garamond"/>
        </w:rPr>
        <w:t xml:space="preserve">(v </w:t>
      </w:r>
      <w:r w:rsidR="00613202">
        <w:rPr>
          <w:rFonts w:ascii="Garamond" w:hAnsi="Garamond"/>
        </w:rPr>
        <w:t>.</w:t>
      </w:r>
      <w:proofErr w:type="spellStart"/>
      <w:r w:rsidR="00613202" w:rsidRPr="006029E8">
        <w:rPr>
          <w:rFonts w:ascii="Garamond" w:hAnsi="Garamond"/>
        </w:rPr>
        <w:t>pdf</w:t>
      </w:r>
      <w:proofErr w:type="spellEnd"/>
      <w:r w:rsidR="00613202" w:rsidRPr="006029E8">
        <w:rPr>
          <w:rFonts w:ascii="Garamond" w:hAnsi="Garamond"/>
        </w:rPr>
        <w:t xml:space="preserve"> ako podpísanú verziu osobou oprávnenou konať za uchádzača)</w:t>
      </w:r>
      <w:r w:rsidR="00590035" w:rsidRPr="006029E8">
        <w:rPr>
          <w:rFonts w:ascii="Garamond" w:hAnsi="Garamond"/>
        </w:rPr>
        <w:t xml:space="preserve">; </w:t>
      </w:r>
    </w:p>
    <w:p w14:paraId="34A00D04" w14:textId="67D65CF3" w:rsidR="00590035" w:rsidRPr="006029E8" w:rsidRDefault="00590035" w:rsidP="00613202">
      <w:pPr>
        <w:pStyle w:val="Odsekzoznamu"/>
        <w:numPr>
          <w:ilvl w:val="0"/>
          <w:numId w:val="5"/>
        </w:numPr>
        <w:ind w:hanging="294"/>
        <w:rPr>
          <w:rFonts w:ascii="Garamond" w:hAnsi="Garamond"/>
        </w:rPr>
      </w:pPr>
      <w:r w:rsidRPr="006029E8">
        <w:rPr>
          <w:rFonts w:ascii="Garamond" w:hAnsi="Garamond"/>
        </w:rPr>
        <w:t xml:space="preserve">Čestné vyhlásenie dodávateľa – sankčné opatrenia podľa Prílohy č. </w:t>
      </w:r>
      <w:r w:rsidR="00DF71B3" w:rsidRPr="006029E8">
        <w:rPr>
          <w:rFonts w:ascii="Garamond" w:hAnsi="Garamond"/>
        </w:rPr>
        <w:t>4</w:t>
      </w:r>
      <w:r w:rsidR="00613202">
        <w:rPr>
          <w:rFonts w:ascii="Garamond" w:hAnsi="Garamond"/>
        </w:rPr>
        <w:t xml:space="preserve"> </w:t>
      </w:r>
      <w:r w:rsidR="00613202" w:rsidRPr="006029E8">
        <w:rPr>
          <w:rFonts w:ascii="Garamond" w:hAnsi="Garamond"/>
        </w:rPr>
        <w:t xml:space="preserve">(v </w:t>
      </w:r>
      <w:r w:rsidR="00613202">
        <w:rPr>
          <w:rFonts w:ascii="Garamond" w:hAnsi="Garamond"/>
        </w:rPr>
        <w:t>.</w:t>
      </w:r>
      <w:proofErr w:type="spellStart"/>
      <w:r w:rsidR="00613202" w:rsidRPr="006029E8">
        <w:rPr>
          <w:rFonts w:ascii="Garamond" w:hAnsi="Garamond"/>
        </w:rPr>
        <w:t>pdf</w:t>
      </w:r>
      <w:proofErr w:type="spellEnd"/>
      <w:r w:rsidR="00613202" w:rsidRPr="006029E8">
        <w:rPr>
          <w:rFonts w:ascii="Garamond" w:hAnsi="Garamond"/>
        </w:rPr>
        <w:t xml:space="preserve"> ako podpísanú verziu osobou oprávnenou konať za uchádzača)</w:t>
      </w:r>
      <w:r w:rsidRPr="006029E8">
        <w:rPr>
          <w:rFonts w:ascii="Garamond" w:hAnsi="Garamond"/>
        </w:rPr>
        <w:t>;</w:t>
      </w:r>
    </w:p>
    <w:p w14:paraId="1B1F58A1" w14:textId="658DDE64" w:rsidR="00590035" w:rsidRPr="00613202" w:rsidRDefault="006E37FD" w:rsidP="00613202">
      <w:pPr>
        <w:pStyle w:val="Odsekzoznamu"/>
        <w:numPr>
          <w:ilvl w:val="0"/>
          <w:numId w:val="5"/>
        </w:numPr>
        <w:ind w:hanging="294"/>
        <w:rPr>
          <w:rFonts w:ascii="Garamond" w:hAnsi="Garamond"/>
          <w:b/>
          <w:bCs/>
        </w:rPr>
      </w:pPr>
      <w:r w:rsidRPr="006029E8">
        <w:rPr>
          <w:rFonts w:ascii="Garamond" w:hAnsi="Garamond"/>
        </w:rPr>
        <w:t>Ď</w:t>
      </w:r>
      <w:r w:rsidR="00590035" w:rsidRPr="006029E8">
        <w:rPr>
          <w:rFonts w:ascii="Garamond" w:hAnsi="Garamond"/>
        </w:rPr>
        <w:t>alšie doklady a dokumenty, ktorými uchádzač preukáže splnenie podmienok účasti (ak relevantné)</w:t>
      </w:r>
      <w:r w:rsidR="00613202">
        <w:rPr>
          <w:rFonts w:ascii="Garamond" w:hAnsi="Garamond"/>
        </w:rPr>
        <w:t>;</w:t>
      </w:r>
    </w:p>
    <w:p w14:paraId="35CF3AA9" w14:textId="244DBEEB" w:rsidR="00613202" w:rsidRPr="000D5E16" w:rsidRDefault="00613202" w:rsidP="00613202">
      <w:pPr>
        <w:pStyle w:val="Odsekzoznamu"/>
        <w:numPr>
          <w:ilvl w:val="0"/>
          <w:numId w:val="5"/>
        </w:numPr>
        <w:ind w:hanging="294"/>
        <w:rPr>
          <w:rFonts w:ascii="Garamond" w:hAnsi="Garamond"/>
          <w:b/>
          <w:bCs/>
        </w:rPr>
      </w:pPr>
      <w:r>
        <w:rPr>
          <w:rFonts w:ascii="Garamond" w:hAnsi="Garamond"/>
        </w:rPr>
        <w:t xml:space="preserve">Vyplnený návrh Rámcovej dohody </w:t>
      </w:r>
      <w:r w:rsidR="000D5E16">
        <w:rPr>
          <w:rFonts w:ascii="Garamond" w:hAnsi="Garamond"/>
        </w:rPr>
        <w:t>(Príloha č.5)</w:t>
      </w:r>
      <w:r>
        <w:rPr>
          <w:rFonts w:ascii="Garamond" w:hAnsi="Garamond"/>
        </w:rPr>
        <w:t>vo formáte .</w:t>
      </w:r>
      <w:proofErr w:type="spellStart"/>
      <w:r>
        <w:rPr>
          <w:rFonts w:ascii="Garamond" w:hAnsi="Garamond"/>
        </w:rPr>
        <w:t>doc</w:t>
      </w:r>
      <w:proofErr w:type="spellEnd"/>
      <w:r>
        <w:rPr>
          <w:rFonts w:ascii="Garamond" w:hAnsi="Garamond"/>
        </w:rPr>
        <w:t>/.</w:t>
      </w:r>
      <w:proofErr w:type="spellStart"/>
      <w:r>
        <w:rPr>
          <w:rFonts w:ascii="Garamond" w:hAnsi="Garamond"/>
        </w:rPr>
        <w:t>docx</w:t>
      </w:r>
      <w:proofErr w:type="spellEnd"/>
      <w:r>
        <w:rPr>
          <w:rFonts w:ascii="Garamond" w:hAnsi="Garamond"/>
        </w:rPr>
        <w:t xml:space="preserve"> aj v .</w:t>
      </w:r>
      <w:proofErr w:type="spellStart"/>
      <w:r>
        <w:rPr>
          <w:rFonts w:ascii="Garamond" w:hAnsi="Garamond"/>
        </w:rPr>
        <w:t>pdf</w:t>
      </w:r>
      <w:proofErr w:type="spellEnd"/>
      <w:r>
        <w:rPr>
          <w:rFonts w:ascii="Garamond" w:hAnsi="Garamond"/>
        </w:rPr>
        <w:t xml:space="preserve"> (v .</w:t>
      </w:r>
      <w:proofErr w:type="spellStart"/>
      <w:r>
        <w:rPr>
          <w:rFonts w:ascii="Garamond" w:hAnsi="Garamond"/>
        </w:rPr>
        <w:t>pdf</w:t>
      </w:r>
      <w:proofErr w:type="spellEnd"/>
      <w:r>
        <w:rPr>
          <w:rFonts w:ascii="Garamond" w:hAnsi="Garamond"/>
        </w:rPr>
        <w:t xml:space="preserve"> ako podpísanú verziu osobou oprávnenou konať za uchádzača).</w:t>
      </w:r>
    </w:p>
    <w:p w14:paraId="0B4848EB" w14:textId="179F9869" w:rsidR="000D5E16" w:rsidRPr="000D5E16" w:rsidRDefault="000D5E16" w:rsidP="000D5E16">
      <w:pPr>
        <w:pStyle w:val="Odsekzoznamu"/>
        <w:numPr>
          <w:ilvl w:val="0"/>
          <w:numId w:val="5"/>
        </w:numPr>
        <w:ind w:hanging="294"/>
        <w:rPr>
          <w:rFonts w:ascii="Nudista" w:hAnsi="Nudista"/>
          <w:noProof/>
        </w:rPr>
      </w:pPr>
      <w:bookmarkStart w:id="8" w:name="_Toc140492981"/>
      <w:bookmarkStart w:id="9" w:name="_Hlk110245156"/>
      <w:r w:rsidRPr="000D5E16">
        <w:rPr>
          <w:rFonts w:ascii="Garamond" w:hAnsi="Garamond"/>
        </w:rPr>
        <w:t>Príloha 6</w:t>
      </w:r>
      <w:r>
        <w:rPr>
          <w:rFonts w:ascii="Garamond" w:hAnsi="Garamond"/>
        </w:rPr>
        <w:t xml:space="preserve"> </w:t>
      </w:r>
      <w:r w:rsidRPr="000D5E16">
        <w:rPr>
          <w:rFonts w:ascii="Garamond" w:hAnsi="Garamond"/>
        </w:rPr>
        <w:t xml:space="preserve">Zoznam poskytnutých služieb </w:t>
      </w:r>
      <w:bookmarkEnd w:id="8"/>
    </w:p>
    <w:bookmarkEnd w:id="9"/>
    <w:p w14:paraId="5640B40D" w14:textId="77777777" w:rsidR="000D5E16" w:rsidRPr="006029E8" w:rsidRDefault="000D5E16" w:rsidP="000D5E16">
      <w:pPr>
        <w:pStyle w:val="Odsekzoznamu"/>
        <w:rPr>
          <w:rFonts w:ascii="Garamond" w:hAnsi="Garamond"/>
          <w:b/>
          <w:bCs/>
        </w:rPr>
      </w:pPr>
    </w:p>
    <w:p w14:paraId="1C97DA5A" w14:textId="003F51BD" w:rsidR="00590035" w:rsidRPr="006029E8" w:rsidRDefault="00590035" w:rsidP="00590035">
      <w:pPr>
        <w:ind w:left="284"/>
        <w:rPr>
          <w:rFonts w:ascii="Garamond" w:hAnsi="Garamond"/>
          <w:b/>
          <w:bCs/>
          <w:sz w:val="22"/>
          <w:szCs w:val="22"/>
        </w:rPr>
      </w:pPr>
      <w:r w:rsidRPr="006029E8">
        <w:rPr>
          <w:rFonts w:ascii="Garamond" w:hAnsi="Garamond"/>
          <w:sz w:val="22"/>
          <w:szCs w:val="22"/>
        </w:rPr>
        <w:t xml:space="preserve">Cena musí zahŕňať všetky náklady spojené s požadovaným predmetom zákazky. Do predloženej cenovej ponuky požadujeme zahrnúť všetko, čo je nevyhnutné na úplné a riadne plnenie </w:t>
      </w:r>
      <w:r w:rsidR="00F72B14" w:rsidRPr="006029E8">
        <w:rPr>
          <w:rFonts w:ascii="Garamond" w:hAnsi="Garamond"/>
          <w:sz w:val="22"/>
          <w:szCs w:val="22"/>
        </w:rPr>
        <w:t>rámcovej dohody</w:t>
      </w:r>
      <w:r w:rsidRPr="006029E8">
        <w:rPr>
          <w:rFonts w:ascii="Garamond" w:hAnsi="Garamond"/>
          <w:sz w:val="22"/>
          <w:szCs w:val="22"/>
        </w:rPr>
        <w:t xml:space="preserve">, pričom v cene budú obsiahnuté všetky náklady spojené s plnením predmetu zákazky. </w:t>
      </w:r>
    </w:p>
    <w:p w14:paraId="08A07B93" w14:textId="77777777" w:rsidR="00590035" w:rsidRPr="006029E8" w:rsidRDefault="00590035" w:rsidP="00590035">
      <w:pPr>
        <w:rPr>
          <w:rFonts w:ascii="Garamond" w:hAnsi="Garamond"/>
          <w:b/>
          <w:bCs/>
          <w:sz w:val="22"/>
          <w:szCs w:val="22"/>
        </w:rPr>
      </w:pPr>
    </w:p>
    <w:p w14:paraId="5F587F05" w14:textId="1EEF8A92" w:rsidR="00E00868" w:rsidRPr="006029E8" w:rsidRDefault="00717D28" w:rsidP="00717D28">
      <w:pPr>
        <w:ind w:left="270"/>
        <w:rPr>
          <w:rFonts w:ascii="Garamond" w:hAnsi="Garamond"/>
          <w:bCs/>
          <w:sz w:val="22"/>
          <w:szCs w:val="22"/>
        </w:rPr>
      </w:pPr>
      <w:r w:rsidRPr="006029E8">
        <w:rPr>
          <w:rFonts w:ascii="Garamond" w:hAnsi="Garamond"/>
          <w:sz w:val="22"/>
          <w:szCs w:val="22"/>
        </w:rPr>
        <w:t xml:space="preserve">Na predloženie </w:t>
      </w:r>
      <w:r w:rsidR="00A84735">
        <w:rPr>
          <w:rFonts w:ascii="Garamond" w:hAnsi="Garamond"/>
          <w:sz w:val="22"/>
          <w:szCs w:val="22"/>
        </w:rPr>
        <w:t>R</w:t>
      </w:r>
      <w:r w:rsidRPr="006029E8">
        <w:rPr>
          <w:rFonts w:ascii="Garamond" w:hAnsi="Garamond"/>
          <w:sz w:val="22"/>
          <w:szCs w:val="22"/>
        </w:rPr>
        <w:t xml:space="preserve">ámcovej dohody s prílohami </w:t>
      </w:r>
      <w:r w:rsidR="006029E8" w:rsidRPr="006029E8">
        <w:rPr>
          <w:rFonts w:ascii="Garamond" w:hAnsi="Garamond"/>
          <w:sz w:val="22"/>
          <w:szCs w:val="22"/>
        </w:rPr>
        <w:t xml:space="preserve">môžu byť </w:t>
      </w:r>
      <w:r w:rsidR="00E00868" w:rsidRPr="006029E8">
        <w:rPr>
          <w:rFonts w:ascii="Garamond" w:hAnsi="Garamond"/>
          <w:sz w:val="22"/>
          <w:szCs w:val="22"/>
        </w:rPr>
        <w:t>v procese poskytovania súčinnosti k uzatvoreniu zmluvy</w:t>
      </w:r>
      <w:r w:rsidR="005921B4" w:rsidRPr="006029E8">
        <w:rPr>
          <w:rFonts w:ascii="Garamond" w:hAnsi="Garamond"/>
          <w:sz w:val="22"/>
          <w:szCs w:val="22"/>
        </w:rPr>
        <w:t xml:space="preserve"> </w:t>
      </w:r>
      <w:r w:rsidR="00E00868" w:rsidRPr="006029E8">
        <w:rPr>
          <w:rFonts w:ascii="Garamond" w:hAnsi="Garamond"/>
          <w:sz w:val="22"/>
          <w:szCs w:val="22"/>
        </w:rPr>
        <w:t xml:space="preserve"> </w:t>
      </w:r>
      <w:r w:rsidRPr="006029E8">
        <w:rPr>
          <w:rFonts w:ascii="Garamond" w:hAnsi="Garamond"/>
          <w:sz w:val="22"/>
          <w:szCs w:val="22"/>
        </w:rPr>
        <w:t>vyzvan</w:t>
      </w:r>
      <w:r w:rsidR="005921B4" w:rsidRPr="006029E8">
        <w:rPr>
          <w:rFonts w:ascii="Garamond" w:hAnsi="Garamond"/>
          <w:sz w:val="22"/>
          <w:szCs w:val="22"/>
        </w:rPr>
        <w:t>í</w:t>
      </w:r>
      <w:r w:rsidRPr="00A84735">
        <w:rPr>
          <w:rFonts w:ascii="Garamond" w:hAnsi="Garamond"/>
          <w:sz w:val="22"/>
          <w:szCs w:val="22"/>
        </w:rPr>
        <w:t xml:space="preserve"> </w:t>
      </w:r>
      <w:r w:rsidR="00E00868" w:rsidRPr="00A84735">
        <w:rPr>
          <w:rFonts w:ascii="Garamond" w:hAnsi="Garamond"/>
          <w:sz w:val="22"/>
          <w:szCs w:val="22"/>
        </w:rPr>
        <w:t xml:space="preserve"> </w:t>
      </w:r>
      <w:r w:rsidR="00E00868" w:rsidRPr="006029E8">
        <w:rPr>
          <w:rFonts w:ascii="Garamond" w:hAnsi="Garamond"/>
          <w:sz w:val="22"/>
          <w:szCs w:val="22"/>
          <w:u w:val="single"/>
        </w:rPr>
        <w:t xml:space="preserve">viacerí uchádzači, podľa poradia predložených ponúk </w:t>
      </w:r>
      <w:r w:rsidR="00E00868" w:rsidRPr="006029E8">
        <w:rPr>
          <w:rFonts w:ascii="Garamond" w:hAnsi="Garamond"/>
          <w:bCs/>
          <w:sz w:val="22"/>
          <w:szCs w:val="22"/>
        </w:rPr>
        <w:t xml:space="preserve">na základe finálneho vyhodnotenia ponúk (podľa kritérií na vyhodnotenie ponúk).  </w:t>
      </w:r>
    </w:p>
    <w:p w14:paraId="33B45F92" w14:textId="77777777" w:rsidR="00A84735" w:rsidRDefault="00A84735" w:rsidP="006029E8">
      <w:pPr>
        <w:ind w:left="270"/>
        <w:rPr>
          <w:rFonts w:ascii="Garamond" w:hAnsi="Garamond"/>
          <w:bCs/>
          <w:sz w:val="22"/>
          <w:szCs w:val="22"/>
        </w:rPr>
      </w:pPr>
    </w:p>
    <w:p w14:paraId="08F5FCE8" w14:textId="4BA81C77" w:rsidR="00E00868" w:rsidRPr="006029E8" w:rsidRDefault="00E00868" w:rsidP="006029E8">
      <w:pPr>
        <w:ind w:left="270"/>
        <w:rPr>
          <w:rFonts w:ascii="Garamond" w:hAnsi="Garamond"/>
          <w:bCs/>
          <w:sz w:val="22"/>
          <w:szCs w:val="22"/>
        </w:rPr>
      </w:pPr>
      <w:r w:rsidRPr="006029E8">
        <w:rPr>
          <w:rFonts w:ascii="Garamond" w:hAnsi="Garamond"/>
          <w:bCs/>
          <w:sz w:val="22"/>
          <w:szCs w:val="22"/>
        </w:rPr>
        <w:t xml:space="preserve">Obstarávateľ si vyhradzuje právo neprijať ponuky, ktoré budú vyššie ako je </w:t>
      </w:r>
      <w:r w:rsidR="006029E8" w:rsidRPr="006029E8">
        <w:rPr>
          <w:rFonts w:ascii="Garamond" w:hAnsi="Garamond"/>
          <w:bCs/>
          <w:sz w:val="22"/>
          <w:szCs w:val="22"/>
        </w:rPr>
        <w:t>predpokladaná hodnota zákazky, resp. ak do súťaže predloží ponuku uchádzač, s ktorým má obstarávateľ aktuálne uzatvorenú platnú zmluvu na poskytovanie služby na rovnaký predmet, ako je predmet tejto zákazky a jeho ponuka bude vyššia, ako ceny v zmysle aktuálne uzatvorenej zmluvy</w:t>
      </w:r>
      <w:r w:rsidR="007A1236">
        <w:rPr>
          <w:rFonts w:ascii="Garamond" w:hAnsi="Garamond"/>
          <w:bCs/>
          <w:sz w:val="22"/>
          <w:szCs w:val="22"/>
        </w:rPr>
        <w:t>.</w:t>
      </w:r>
    </w:p>
    <w:p w14:paraId="28B6C8D3" w14:textId="77777777" w:rsidR="00E00868" w:rsidRPr="006029E8" w:rsidRDefault="00E00868" w:rsidP="006029E8">
      <w:pPr>
        <w:rPr>
          <w:rFonts w:ascii="Garamond" w:hAnsi="Garamond"/>
          <w:b/>
          <w:bCs/>
          <w:sz w:val="22"/>
          <w:szCs w:val="22"/>
        </w:rPr>
      </w:pPr>
    </w:p>
    <w:p w14:paraId="0FB177D1" w14:textId="77777777" w:rsidR="00590035" w:rsidRPr="006029E8" w:rsidRDefault="00590035" w:rsidP="00A84735">
      <w:pPr>
        <w:pStyle w:val="Odsekzoznamu"/>
        <w:numPr>
          <w:ilvl w:val="0"/>
          <w:numId w:val="3"/>
        </w:numPr>
        <w:spacing w:after="0"/>
        <w:rPr>
          <w:rFonts w:ascii="Garamond" w:hAnsi="Garamond"/>
          <w:b/>
          <w:bCs/>
        </w:rPr>
      </w:pPr>
      <w:r w:rsidRPr="006029E8">
        <w:rPr>
          <w:rFonts w:ascii="Garamond" w:hAnsi="Garamond"/>
          <w:b/>
          <w:bCs/>
        </w:rPr>
        <w:t>Vyhodnotenie ponúk:</w:t>
      </w:r>
    </w:p>
    <w:p w14:paraId="264E565B" w14:textId="4F870238"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Obstarávateľ vyhodnocuje ponuky na základe kritéria na vyhodnotenie ponúk: najnižšia cena celkom bez DPH za celý predmet zákazky. Obstarávateľ zostaví poradie ponúk uchádzačov na základe predložených návrhov na plnenie kritéria cena celkom bez DPH za celý predmet zákazky, pričom na prvom mieste sa umiestni ponuka s najnižšou cenou celkom</w:t>
      </w:r>
      <w:r w:rsidRPr="006029E8">
        <w:rPr>
          <w:sz w:val="22"/>
          <w:szCs w:val="22"/>
        </w:rPr>
        <w:t xml:space="preserve"> </w:t>
      </w:r>
      <w:r w:rsidRPr="006029E8">
        <w:rPr>
          <w:rFonts w:ascii="Garamond" w:hAnsi="Garamond"/>
          <w:bCs/>
          <w:sz w:val="22"/>
          <w:szCs w:val="22"/>
        </w:rPr>
        <w:t>bez DPH.</w:t>
      </w:r>
      <w:r w:rsidR="00205474" w:rsidRPr="006029E8">
        <w:rPr>
          <w:rFonts w:ascii="Garamond" w:hAnsi="Garamond"/>
          <w:bCs/>
          <w:sz w:val="22"/>
          <w:szCs w:val="22"/>
        </w:rPr>
        <w:t xml:space="preserve"> </w:t>
      </w:r>
      <w:r w:rsidR="00A86CB0" w:rsidRPr="006029E8">
        <w:rPr>
          <w:rFonts w:ascii="Garamond" w:hAnsi="Garamond"/>
          <w:bCs/>
          <w:sz w:val="22"/>
          <w:szCs w:val="22"/>
        </w:rPr>
        <w:t xml:space="preserve">Obstarávateľ je oprávnený uzatvoriť rámcovú dohodu </w:t>
      </w:r>
      <w:r w:rsidR="00A84735">
        <w:rPr>
          <w:rFonts w:ascii="Garamond" w:hAnsi="Garamond"/>
          <w:bCs/>
          <w:sz w:val="22"/>
          <w:szCs w:val="22"/>
        </w:rPr>
        <w:t xml:space="preserve">s </w:t>
      </w:r>
      <w:r w:rsidR="006029E8" w:rsidRPr="006029E8">
        <w:rPr>
          <w:rFonts w:ascii="Garamond" w:hAnsi="Garamond"/>
          <w:bCs/>
          <w:sz w:val="22"/>
          <w:szCs w:val="22"/>
        </w:rPr>
        <w:t>viacerými uchádzačmi, podľa poradia predložených ponúk na základe finálneho vyhodnotenia ponúk</w:t>
      </w:r>
      <w:r w:rsidR="005921B4" w:rsidRPr="006029E8">
        <w:rPr>
          <w:rFonts w:ascii="Garamond" w:hAnsi="Garamond"/>
          <w:bCs/>
          <w:sz w:val="22"/>
          <w:szCs w:val="22"/>
        </w:rPr>
        <w:t xml:space="preserve"> (ďalej aj ako „</w:t>
      </w:r>
      <w:r w:rsidR="005921B4" w:rsidRPr="006029E8">
        <w:rPr>
          <w:rFonts w:ascii="Garamond" w:hAnsi="Garamond"/>
          <w:b/>
          <w:sz w:val="22"/>
          <w:szCs w:val="22"/>
        </w:rPr>
        <w:t>úspešní uchádzači</w:t>
      </w:r>
      <w:r w:rsidR="005921B4" w:rsidRPr="006029E8">
        <w:rPr>
          <w:rFonts w:ascii="Garamond" w:hAnsi="Garamond"/>
          <w:bCs/>
          <w:sz w:val="22"/>
          <w:szCs w:val="22"/>
        </w:rPr>
        <w:t>“)</w:t>
      </w:r>
      <w:r w:rsidR="00205474" w:rsidRPr="006029E8">
        <w:rPr>
          <w:rFonts w:ascii="Garamond" w:hAnsi="Garamond"/>
          <w:bCs/>
          <w:sz w:val="22"/>
          <w:szCs w:val="22"/>
        </w:rPr>
        <w:t>.</w:t>
      </w:r>
      <w:r w:rsidR="006029E8" w:rsidRPr="006029E8">
        <w:rPr>
          <w:rFonts w:ascii="Garamond" w:hAnsi="Garamond"/>
          <w:bCs/>
          <w:sz w:val="22"/>
          <w:szCs w:val="22"/>
        </w:rPr>
        <w:t xml:space="preserve"> Obstarávateľ si vyhradzuje právo neprijať ponuky, ktoré budú vyššie ako je predpokladaná hodnota zákazky, resp. ak do súťaže predloží ponuku uchádzač, s ktorým má obstarávateľ </w:t>
      </w:r>
      <w:r w:rsidR="006029E8" w:rsidRPr="006029E8">
        <w:rPr>
          <w:rFonts w:ascii="Garamond" w:hAnsi="Garamond"/>
          <w:bCs/>
          <w:sz w:val="22"/>
          <w:szCs w:val="22"/>
        </w:rPr>
        <w:lastRenderedPageBreak/>
        <w:t>aktuálne uzatvorenú platnú zmluvu na poskytovanie služby na rovnaký predmet, ako je predmet tejto zákazky a jeho ponuka bude vyššia, ako ceny v zmysle aktuálne uzatvorenej zmluvy.</w:t>
      </w:r>
    </w:p>
    <w:p w14:paraId="75415AB5" w14:textId="322627E5"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Obstarávateľ bude vyhodnocovať splnenie požiadaviek na predmet zákazky a splnenie podmienok účasti u </w:t>
      </w:r>
      <w:r w:rsidR="00205474" w:rsidRPr="006029E8">
        <w:rPr>
          <w:rFonts w:ascii="Garamond" w:hAnsi="Garamond"/>
          <w:bCs/>
          <w:sz w:val="22"/>
          <w:szCs w:val="22"/>
        </w:rPr>
        <w:t>uchádzačov</w:t>
      </w:r>
      <w:r w:rsidRPr="006029E8">
        <w:rPr>
          <w:rFonts w:ascii="Garamond" w:hAnsi="Garamond"/>
          <w:bCs/>
          <w:sz w:val="22"/>
          <w:szCs w:val="22"/>
        </w:rPr>
        <w:t xml:space="preserve">, </w:t>
      </w:r>
      <w:r w:rsidR="00B44544" w:rsidRPr="006029E8">
        <w:rPr>
          <w:rFonts w:ascii="Garamond" w:hAnsi="Garamond"/>
          <w:sz w:val="22"/>
          <w:szCs w:val="22"/>
          <w:u w:val="single"/>
        </w:rPr>
        <w:t xml:space="preserve">podľa poradia predložených ponúk </w:t>
      </w:r>
      <w:r w:rsidR="00B44544" w:rsidRPr="006029E8">
        <w:rPr>
          <w:rFonts w:ascii="Garamond" w:hAnsi="Garamond"/>
          <w:bCs/>
          <w:sz w:val="22"/>
          <w:szCs w:val="22"/>
        </w:rPr>
        <w:t xml:space="preserve">na základe finálneho vyhodnotenia ponúk (podľa kritérií na vyhodnotenie ponúk). </w:t>
      </w:r>
      <w:r w:rsidRPr="006029E8">
        <w:rPr>
          <w:rFonts w:ascii="Garamond" w:hAnsi="Garamond"/>
          <w:bCs/>
          <w:sz w:val="22"/>
          <w:szCs w:val="22"/>
        </w:rPr>
        <w:t>V prípade, že uchádzač</w:t>
      </w:r>
      <w:r w:rsidR="00205474" w:rsidRPr="006029E8">
        <w:rPr>
          <w:rFonts w:ascii="Garamond" w:hAnsi="Garamond"/>
          <w:bCs/>
          <w:sz w:val="22"/>
          <w:szCs w:val="22"/>
        </w:rPr>
        <w:t xml:space="preserve">i </w:t>
      </w:r>
      <w:r w:rsidRPr="006029E8">
        <w:rPr>
          <w:rFonts w:ascii="Garamond" w:hAnsi="Garamond"/>
          <w:bCs/>
          <w:sz w:val="22"/>
          <w:szCs w:val="22"/>
        </w:rPr>
        <w:t>predbežne nahradil</w:t>
      </w:r>
      <w:r w:rsidR="00205474" w:rsidRPr="006029E8">
        <w:rPr>
          <w:rFonts w:ascii="Garamond" w:hAnsi="Garamond"/>
          <w:bCs/>
          <w:sz w:val="22"/>
          <w:szCs w:val="22"/>
        </w:rPr>
        <w:t>i</w:t>
      </w:r>
      <w:r w:rsidRPr="006029E8">
        <w:rPr>
          <w:rFonts w:ascii="Garamond" w:hAnsi="Garamond"/>
          <w:bCs/>
          <w:sz w:val="22"/>
          <w:szCs w:val="22"/>
        </w:rPr>
        <w:t xml:space="preserve"> doklady preukazujúce splnenie podmienok účasti uvedené v bode 11 Výzvy čestným vyhlásením podľa Prílohy č. </w:t>
      </w:r>
      <w:r w:rsidR="00DF71B3" w:rsidRPr="006029E8">
        <w:rPr>
          <w:rFonts w:ascii="Garamond" w:hAnsi="Garamond"/>
          <w:bCs/>
          <w:sz w:val="22"/>
          <w:szCs w:val="22"/>
        </w:rPr>
        <w:t>3</w:t>
      </w:r>
      <w:r w:rsidRPr="006029E8">
        <w:rPr>
          <w:rFonts w:ascii="Garamond" w:hAnsi="Garamond"/>
          <w:bCs/>
          <w:sz w:val="22"/>
          <w:szCs w:val="22"/>
        </w:rPr>
        <w:t xml:space="preserve">, obstarávateľ </w:t>
      </w:r>
      <w:r w:rsidR="00434747" w:rsidRPr="006029E8">
        <w:rPr>
          <w:rFonts w:ascii="Garamond" w:hAnsi="Garamond"/>
          <w:bCs/>
          <w:sz w:val="22"/>
          <w:szCs w:val="22"/>
        </w:rPr>
        <w:t xml:space="preserve">môže </w:t>
      </w:r>
      <w:r w:rsidRPr="006029E8">
        <w:rPr>
          <w:rFonts w:ascii="Garamond" w:hAnsi="Garamond"/>
          <w:bCs/>
          <w:sz w:val="22"/>
          <w:szCs w:val="22"/>
        </w:rPr>
        <w:t>vyzv</w:t>
      </w:r>
      <w:r w:rsidR="00434747" w:rsidRPr="006029E8">
        <w:rPr>
          <w:rFonts w:ascii="Garamond" w:hAnsi="Garamond"/>
          <w:bCs/>
          <w:sz w:val="22"/>
          <w:szCs w:val="22"/>
        </w:rPr>
        <w:t>ať</w:t>
      </w:r>
      <w:r w:rsidRPr="006029E8">
        <w:rPr>
          <w:rFonts w:ascii="Garamond" w:hAnsi="Garamond"/>
          <w:bCs/>
          <w:sz w:val="22"/>
          <w:szCs w:val="22"/>
        </w:rPr>
        <w:t xml:space="preserve"> </w:t>
      </w:r>
      <w:r w:rsidR="005921B4" w:rsidRPr="006029E8">
        <w:rPr>
          <w:rFonts w:ascii="Garamond" w:hAnsi="Garamond"/>
          <w:bCs/>
          <w:sz w:val="22"/>
          <w:szCs w:val="22"/>
        </w:rPr>
        <w:t>úspešných</w:t>
      </w:r>
      <w:r w:rsidR="00205474" w:rsidRPr="006029E8">
        <w:rPr>
          <w:rFonts w:ascii="Garamond" w:hAnsi="Garamond"/>
          <w:bCs/>
          <w:sz w:val="22"/>
          <w:szCs w:val="22"/>
        </w:rPr>
        <w:t xml:space="preserve"> uchádzačov </w:t>
      </w:r>
      <w:r w:rsidRPr="006029E8">
        <w:rPr>
          <w:rFonts w:ascii="Garamond" w:hAnsi="Garamond"/>
          <w:bCs/>
          <w:sz w:val="22"/>
          <w:szCs w:val="22"/>
        </w:rPr>
        <w:t>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6741C105" w14:textId="653E0786"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 xml:space="preserve">Ak </w:t>
      </w:r>
      <w:r w:rsidR="00434747" w:rsidRPr="006029E8">
        <w:rPr>
          <w:rFonts w:ascii="Garamond" w:hAnsi="Garamond"/>
          <w:bCs/>
          <w:sz w:val="22"/>
          <w:szCs w:val="22"/>
        </w:rPr>
        <w:t>obstarávateľ pri vyhodnotení ponúk</w:t>
      </w:r>
      <w:r w:rsidRPr="006029E8">
        <w:rPr>
          <w:rFonts w:ascii="Garamond" w:hAnsi="Garamond"/>
          <w:bCs/>
          <w:sz w:val="22"/>
          <w:szCs w:val="22"/>
        </w:rPr>
        <w:t xml:space="preserve">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6096D2FA" w14:textId="74F1F33A"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 xml:space="preserve">V prípade vylúčenia ponuky z vyhodnocovania, obstarávateľ uchádzačovi oznámi vylúčenie ponuky z vyhodnotenia a určí nové/aktualizované poradie ponúk a pristúpi k vyhodnoteniu </w:t>
      </w:r>
      <w:r w:rsidR="00205474" w:rsidRPr="006029E8">
        <w:rPr>
          <w:rFonts w:ascii="Garamond" w:hAnsi="Garamond"/>
          <w:bCs/>
          <w:sz w:val="22"/>
          <w:szCs w:val="22"/>
        </w:rPr>
        <w:t>ponúk</w:t>
      </w:r>
      <w:r w:rsidRPr="006029E8">
        <w:rPr>
          <w:rFonts w:ascii="Garamond" w:hAnsi="Garamond"/>
          <w:bCs/>
          <w:sz w:val="22"/>
          <w:szCs w:val="22"/>
        </w:rPr>
        <w:t>, ktor</w:t>
      </w:r>
      <w:r w:rsidR="00205474" w:rsidRPr="006029E8">
        <w:rPr>
          <w:rFonts w:ascii="Garamond" w:hAnsi="Garamond"/>
          <w:bCs/>
          <w:sz w:val="22"/>
          <w:szCs w:val="22"/>
        </w:rPr>
        <w:t>é</w:t>
      </w:r>
      <w:r w:rsidRPr="006029E8">
        <w:rPr>
          <w:rFonts w:ascii="Garamond" w:hAnsi="Garamond"/>
          <w:bCs/>
          <w:sz w:val="22"/>
          <w:szCs w:val="22"/>
        </w:rPr>
        <w:t xml:space="preserve"> sa umiestnil</w:t>
      </w:r>
      <w:r w:rsidR="00205474" w:rsidRPr="006029E8">
        <w:rPr>
          <w:rFonts w:ascii="Garamond" w:hAnsi="Garamond"/>
          <w:bCs/>
          <w:sz w:val="22"/>
          <w:szCs w:val="22"/>
        </w:rPr>
        <w:t>i</w:t>
      </w:r>
      <w:r w:rsidRPr="006029E8">
        <w:rPr>
          <w:rFonts w:ascii="Garamond" w:hAnsi="Garamond"/>
          <w:bCs/>
          <w:sz w:val="22"/>
          <w:szCs w:val="22"/>
        </w:rPr>
        <w:t xml:space="preserve"> </w:t>
      </w:r>
      <w:r w:rsidR="00CB22EF" w:rsidRPr="006029E8">
        <w:rPr>
          <w:rFonts w:ascii="Garamond" w:hAnsi="Garamond"/>
          <w:sz w:val="22"/>
          <w:szCs w:val="22"/>
          <w:u w:val="single"/>
        </w:rPr>
        <w:t xml:space="preserve">podľa poradia predložených ponúk </w:t>
      </w:r>
      <w:r w:rsidR="00CB22EF" w:rsidRPr="006029E8">
        <w:rPr>
          <w:rFonts w:ascii="Garamond" w:hAnsi="Garamond"/>
          <w:bCs/>
          <w:sz w:val="22"/>
          <w:szCs w:val="22"/>
        </w:rPr>
        <w:t>na základe finálneho vyhodnotenia ponúk (podľa kritérií na vyhodnotenie ponúk)</w:t>
      </w:r>
      <w:r w:rsidR="007A1236">
        <w:rPr>
          <w:rFonts w:ascii="Garamond" w:hAnsi="Garamond"/>
          <w:bCs/>
          <w:sz w:val="22"/>
          <w:szCs w:val="22"/>
        </w:rPr>
        <w:t>.</w:t>
      </w:r>
    </w:p>
    <w:p w14:paraId="1528ABD2" w14:textId="34D310BD"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Po vyhodnotení ponuky obstarávateľ písomne oznámi všetkým uchádzačom výsledok vyhodnotenia ponúk vrátane poradia uchádzačov. Ú</w:t>
      </w:r>
      <w:r w:rsidR="00205474" w:rsidRPr="006029E8">
        <w:rPr>
          <w:rFonts w:ascii="Garamond" w:hAnsi="Garamond"/>
          <w:bCs/>
          <w:sz w:val="22"/>
          <w:szCs w:val="22"/>
        </w:rPr>
        <w:t>spešným uchádzačom</w:t>
      </w:r>
      <w:r w:rsidRPr="006029E8">
        <w:rPr>
          <w:rFonts w:ascii="Garamond" w:hAnsi="Garamond"/>
          <w:bCs/>
          <w:sz w:val="22"/>
          <w:szCs w:val="22"/>
        </w:rPr>
        <w:t xml:space="preserve"> oznámi, že </w:t>
      </w:r>
      <w:r w:rsidR="005921B4" w:rsidRPr="006029E8">
        <w:rPr>
          <w:rFonts w:ascii="Garamond" w:hAnsi="Garamond"/>
          <w:bCs/>
          <w:sz w:val="22"/>
          <w:szCs w:val="22"/>
        </w:rPr>
        <w:t>ich</w:t>
      </w:r>
      <w:r w:rsidRPr="006029E8">
        <w:rPr>
          <w:rFonts w:ascii="Garamond" w:hAnsi="Garamond"/>
          <w:bCs/>
          <w:sz w:val="22"/>
          <w:szCs w:val="22"/>
        </w:rPr>
        <w:t xml:space="preserve"> ponuky</w:t>
      </w:r>
      <w:r w:rsidR="00EE7CC0">
        <w:rPr>
          <w:rFonts w:ascii="Garamond" w:hAnsi="Garamond"/>
          <w:bCs/>
          <w:sz w:val="22"/>
          <w:szCs w:val="22"/>
        </w:rPr>
        <w:t xml:space="preserve"> sa</w:t>
      </w:r>
      <w:r w:rsidRPr="006029E8">
        <w:rPr>
          <w:rFonts w:ascii="Garamond" w:hAnsi="Garamond"/>
          <w:bCs/>
          <w:sz w:val="22"/>
          <w:szCs w:val="22"/>
        </w:rPr>
        <w:t xml:space="preserve"> prijímajú. Neúspešnému uchádzačovi oznámi, že neuspel a</w:t>
      </w:r>
      <w:r w:rsidR="00EE7CC0">
        <w:rPr>
          <w:rFonts w:ascii="Garamond" w:hAnsi="Garamond"/>
          <w:bCs/>
          <w:sz w:val="22"/>
          <w:szCs w:val="22"/>
        </w:rPr>
        <w:t xml:space="preserve"> uvedie</w:t>
      </w:r>
      <w:r w:rsidRPr="006029E8">
        <w:rPr>
          <w:rFonts w:ascii="Garamond" w:hAnsi="Garamond"/>
          <w:bCs/>
          <w:sz w:val="22"/>
          <w:szCs w:val="22"/>
        </w:rPr>
        <w:t> dôvody neprijatia jeho ponuky.</w:t>
      </w:r>
    </w:p>
    <w:p w14:paraId="54545973" w14:textId="5EAE66DA" w:rsidR="00590035" w:rsidRPr="006029E8" w:rsidRDefault="00590035" w:rsidP="00A84735">
      <w:pPr>
        <w:shd w:val="clear" w:color="auto" w:fill="FFFFFF" w:themeFill="background1"/>
        <w:ind w:left="284"/>
        <w:rPr>
          <w:rFonts w:ascii="Garamond" w:hAnsi="Garamond"/>
          <w:bCs/>
          <w:sz w:val="22"/>
          <w:szCs w:val="22"/>
        </w:rPr>
      </w:pPr>
      <w:r w:rsidRPr="006029E8">
        <w:rPr>
          <w:rFonts w:ascii="Garamond" w:hAnsi="Garamond"/>
          <w:bCs/>
          <w:sz w:val="22"/>
          <w:szCs w:val="22"/>
        </w:rPr>
        <w:t>Úspešn</w:t>
      </w:r>
      <w:r w:rsidR="005921B4" w:rsidRPr="006029E8">
        <w:rPr>
          <w:rFonts w:ascii="Garamond" w:hAnsi="Garamond"/>
          <w:bCs/>
          <w:sz w:val="22"/>
          <w:szCs w:val="22"/>
        </w:rPr>
        <w:t xml:space="preserve">í </w:t>
      </w:r>
      <w:r w:rsidR="00205474" w:rsidRPr="006029E8">
        <w:rPr>
          <w:rFonts w:ascii="Garamond" w:hAnsi="Garamond"/>
          <w:bCs/>
          <w:sz w:val="22"/>
          <w:szCs w:val="22"/>
        </w:rPr>
        <w:t xml:space="preserve">uchádzači </w:t>
      </w:r>
      <w:r w:rsidR="00CB22EF" w:rsidRPr="006029E8">
        <w:rPr>
          <w:rFonts w:ascii="Garamond" w:hAnsi="Garamond"/>
          <w:sz w:val="22"/>
          <w:szCs w:val="22"/>
          <w:u w:val="single"/>
        </w:rPr>
        <w:t xml:space="preserve">podľa poradia predložených ponúk </w:t>
      </w:r>
      <w:r w:rsidR="00CB22EF" w:rsidRPr="006029E8">
        <w:rPr>
          <w:rFonts w:ascii="Garamond" w:hAnsi="Garamond"/>
          <w:bCs/>
          <w:sz w:val="22"/>
          <w:szCs w:val="22"/>
        </w:rPr>
        <w:t>na základe finálneho vyhodnotenia ponúk (podľa kritérií na vyhodnotenie ponúk)</w:t>
      </w:r>
      <w:r w:rsidR="007A1236">
        <w:rPr>
          <w:rFonts w:ascii="Garamond" w:hAnsi="Garamond"/>
          <w:bCs/>
          <w:sz w:val="22"/>
          <w:szCs w:val="22"/>
        </w:rPr>
        <w:t>,</w:t>
      </w:r>
      <w:r w:rsidRPr="006029E8">
        <w:rPr>
          <w:rFonts w:ascii="Garamond" w:hAnsi="Garamond"/>
          <w:bCs/>
          <w:sz w:val="22"/>
          <w:szCs w:val="22"/>
        </w:rPr>
        <w:t xml:space="preserve"> </w:t>
      </w:r>
      <w:r w:rsidR="00205474" w:rsidRPr="006029E8">
        <w:rPr>
          <w:rFonts w:ascii="Garamond" w:hAnsi="Garamond"/>
          <w:bCs/>
          <w:sz w:val="22"/>
          <w:szCs w:val="22"/>
        </w:rPr>
        <w:t xml:space="preserve">budú vyzvaní </w:t>
      </w:r>
      <w:r w:rsidRPr="006029E8">
        <w:rPr>
          <w:rFonts w:ascii="Garamond" w:hAnsi="Garamond"/>
          <w:bCs/>
          <w:sz w:val="22"/>
          <w:szCs w:val="22"/>
        </w:rPr>
        <w:t xml:space="preserve">na poskytnutie súčinnosti k podpisu zmluvy, v rámci ktorej </w:t>
      </w:r>
      <w:r w:rsidR="00205474" w:rsidRPr="006029E8">
        <w:rPr>
          <w:rFonts w:ascii="Garamond" w:hAnsi="Garamond"/>
          <w:bCs/>
          <w:sz w:val="22"/>
          <w:szCs w:val="22"/>
        </w:rPr>
        <w:t>preukážu</w:t>
      </w:r>
      <w:r w:rsidRPr="006029E8">
        <w:rPr>
          <w:rFonts w:ascii="Garamond" w:hAnsi="Garamond"/>
          <w:bCs/>
          <w:sz w:val="22"/>
          <w:szCs w:val="22"/>
        </w:rPr>
        <w:t xml:space="preserve">, že </w:t>
      </w:r>
      <w:r w:rsidR="00205474" w:rsidRPr="006029E8">
        <w:rPr>
          <w:rFonts w:ascii="Garamond" w:hAnsi="Garamond"/>
          <w:bCs/>
          <w:sz w:val="22"/>
          <w:szCs w:val="22"/>
        </w:rPr>
        <w:t xml:space="preserve">sú </w:t>
      </w:r>
      <w:r w:rsidRPr="006029E8">
        <w:rPr>
          <w:rFonts w:ascii="Garamond" w:hAnsi="Garamond"/>
          <w:bCs/>
          <w:sz w:val="22"/>
          <w:szCs w:val="22"/>
        </w:rPr>
        <w:t>on</w:t>
      </w:r>
      <w:r w:rsidR="00205474" w:rsidRPr="006029E8">
        <w:rPr>
          <w:rFonts w:ascii="Garamond" w:hAnsi="Garamond"/>
          <w:bCs/>
          <w:sz w:val="22"/>
          <w:szCs w:val="22"/>
        </w:rPr>
        <w:t>i</w:t>
      </w:r>
      <w:r w:rsidRPr="006029E8">
        <w:rPr>
          <w:rFonts w:ascii="Garamond" w:hAnsi="Garamond"/>
          <w:bCs/>
          <w:sz w:val="22"/>
          <w:szCs w:val="22"/>
        </w:rPr>
        <w:t xml:space="preserve"> a </w:t>
      </w:r>
      <w:r w:rsidR="00205474" w:rsidRPr="006029E8">
        <w:rPr>
          <w:rFonts w:ascii="Garamond" w:hAnsi="Garamond"/>
          <w:bCs/>
          <w:sz w:val="22"/>
          <w:szCs w:val="22"/>
        </w:rPr>
        <w:t xml:space="preserve">im </w:t>
      </w:r>
      <w:r w:rsidRPr="006029E8">
        <w:rPr>
          <w:rFonts w:ascii="Garamond" w:hAnsi="Garamond"/>
          <w:bCs/>
          <w:sz w:val="22"/>
          <w:szCs w:val="22"/>
        </w:rPr>
        <w:t xml:space="preserve">známi subdodávatelia </w:t>
      </w:r>
      <w:r w:rsidR="00205474" w:rsidRPr="006029E8">
        <w:rPr>
          <w:rFonts w:ascii="Garamond" w:hAnsi="Garamond"/>
          <w:bCs/>
          <w:sz w:val="22"/>
          <w:szCs w:val="22"/>
        </w:rPr>
        <w:t xml:space="preserve">zapísaní </w:t>
      </w:r>
      <w:r w:rsidRPr="006029E8">
        <w:rPr>
          <w:rFonts w:ascii="Garamond" w:hAnsi="Garamond"/>
          <w:bCs/>
          <w:sz w:val="22"/>
          <w:szCs w:val="22"/>
        </w:rPr>
        <w:t xml:space="preserve">v Registri partnerov verejného sektora </w:t>
      </w:r>
      <w:r w:rsidR="00F72B14" w:rsidRPr="006029E8">
        <w:rPr>
          <w:rFonts w:ascii="Garamond" w:hAnsi="Garamond"/>
          <w:bCs/>
          <w:sz w:val="22"/>
          <w:szCs w:val="22"/>
        </w:rPr>
        <w:t xml:space="preserve">(pokiaľ taká povinnosť zo zákona o registri partnerov verejného sektora vyplýva) </w:t>
      </w:r>
      <w:r w:rsidRPr="006029E8">
        <w:rPr>
          <w:rFonts w:ascii="Garamond" w:hAnsi="Garamond"/>
          <w:bCs/>
          <w:sz w:val="22"/>
          <w:szCs w:val="22"/>
        </w:rPr>
        <w:t>a </w:t>
      </w:r>
      <w:r w:rsidR="00F44FC3" w:rsidRPr="006029E8">
        <w:rPr>
          <w:rFonts w:ascii="Garamond" w:hAnsi="Garamond"/>
          <w:bCs/>
          <w:sz w:val="22"/>
          <w:szCs w:val="22"/>
        </w:rPr>
        <w:t>za všetkých známych subdodávateľoch, ktorí budú využití na plnenie rámcovej dohody, predlož</w:t>
      </w:r>
      <w:r w:rsidR="00205474" w:rsidRPr="006029E8">
        <w:rPr>
          <w:rFonts w:ascii="Garamond" w:hAnsi="Garamond"/>
          <w:bCs/>
          <w:sz w:val="22"/>
          <w:szCs w:val="22"/>
        </w:rPr>
        <w:t>ia</w:t>
      </w:r>
      <w:r w:rsidR="00F44FC3" w:rsidRPr="006029E8">
        <w:rPr>
          <w:rFonts w:ascii="Garamond" w:hAnsi="Garamond"/>
          <w:bCs/>
          <w:sz w:val="22"/>
          <w:szCs w:val="22"/>
        </w:rPr>
        <w:t xml:space="preserve"> údaje a </w:t>
      </w:r>
      <w:r w:rsidRPr="006029E8">
        <w:rPr>
          <w:rFonts w:ascii="Garamond" w:hAnsi="Garamond"/>
          <w:bCs/>
          <w:sz w:val="22"/>
          <w:szCs w:val="22"/>
        </w:rPr>
        <w:t xml:space="preserve">doklady podľa bodu </w:t>
      </w:r>
      <w:r w:rsidR="00F44FC3" w:rsidRPr="006029E8">
        <w:rPr>
          <w:rFonts w:ascii="Garamond" w:hAnsi="Garamond"/>
          <w:bCs/>
          <w:sz w:val="22"/>
          <w:szCs w:val="22"/>
        </w:rPr>
        <w:t>21</w:t>
      </w:r>
      <w:r w:rsidRPr="006029E8">
        <w:rPr>
          <w:rFonts w:ascii="Garamond" w:hAnsi="Garamond"/>
          <w:bCs/>
          <w:sz w:val="22"/>
          <w:szCs w:val="22"/>
        </w:rPr>
        <w:t xml:space="preserve"> tejto výzvy</w:t>
      </w:r>
      <w:r w:rsidR="00F44FC3" w:rsidRPr="006029E8">
        <w:rPr>
          <w:rFonts w:ascii="Garamond" w:hAnsi="Garamond"/>
          <w:bCs/>
          <w:sz w:val="22"/>
          <w:szCs w:val="22"/>
        </w:rPr>
        <w:t>.</w:t>
      </w:r>
    </w:p>
    <w:p w14:paraId="515B0755" w14:textId="18BC576C" w:rsidR="00590035" w:rsidRPr="00090AA4" w:rsidRDefault="00590035" w:rsidP="00EE7CC0">
      <w:pPr>
        <w:shd w:val="clear" w:color="auto" w:fill="FFFFFF" w:themeFill="background1"/>
        <w:ind w:left="284"/>
        <w:rPr>
          <w:rFonts w:ascii="Garamond" w:hAnsi="Garamond"/>
          <w:bCs/>
          <w:sz w:val="22"/>
          <w:szCs w:val="22"/>
        </w:rPr>
      </w:pPr>
      <w:r w:rsidRPr="006029E8">
        <w:rPr>
          <w:rFonts w:ascii="Garamond" w:hAnsi="Garamond"/>
          <w:bCs/>
          <w:sz w:val="22"/>
          <w:szCs w:val="22"/>
        </w:rPr>
        <w:t xml:space="preserve">Obstarávateľ si vyhradzuje právo vyzvať </w:t>
      </w:r>
      <w:r w:rsidR="00205474" w:rsidRPr="006029E8">
        <w:rPr>
          <w:rFonts w:ascii="Garamond" w:hAnsi="Garamond"/>
          <w:bCs/>
          <w:sz w:val="22"/>
          <w:szCs w:val="22"/>
        </w:rPr>
        <w:t xml:space="preserve">úspešných uchádzačov </w:t>
      </w:r>
      <w:r w:rsidR="00CB22EF" w:rsidRPr="006029E8">
        <w:rPr>
          <w:rFonts w:ascii="Garamond" w:hAnsi="Garamond"/>
          <w:sz w:val="22"/>
          <w:szCs w:val="22"/>
          <w:u w:val="single"/>
        </w:rPr>
        <w:t xml:space="preserve">podľa poradia predložených ponúk </w:t>
      </w:r>
      <w:r w:rsidR="00CB22EF" w:rsidRPr="006029E8">
        <w:rPr>
          <w:rFonts w:ascii="Garamond" w:hAnsi="Garamond"/>
          <w:bCs/>
          <w:sz w:val="22"/>
          <w:szCs w:val="22"/>
        </w:rPr>
        <w:t>na základe finálneho vyhodnotenia ponúk (podľa kritérií na vyhodnotenie ponúk)</w:t>
      </w:r>
      <w:r w:rsidRPr="006029E8">
        <w:rPr>
          <w:rFonts w:ascii="Garamond" w:hAnsi="Garamond"/>
          <w:bCs/>
          <w:sz w:val="22"/>
          <w:szCs w:val="22"/>
        </w:rPr>
        <w:t xml:space="preserve"> na nahradenie navrhovaného subdodávateľa v prípade, že subdodávateľ nebude spĺňať podmienky účasti uvedené v bode 11 tejto výzvy</w:t>
      </w:r>
      <w:r w:rsidR="004E037D" w:rsidRPr="006029E8">
        <w:rPr>
          <w:rFonts w:ascii="Garamond" w:hAnsi="Garamond"/>
          <w:bCs/>
          <w:sz w:val="22"/>
          <w:szCs w:val="22"/>
        </w:rPr>
        <w:t xml:space="preserve"> týkajúce sa osobného postavenia.</w:t>
      </w:r>
    </w:p>
    <w:p w14:paraId="2C35392C" w14:textId="39FE1864" w:rsidR="00590035" w:rsidRPr="00090AA4" w:rsidRDefault="00590035" w:rsidP="00A84735">
      <w:pPr>
        <w:ind w:left="284"/>
        <w:rPr>
          <w:rFonts w:ascii="Garamond" w:hAnsi="Garamond"/>
          <w:b/>
          <w:bCs/>
          <w:sz w:val="22"/>
          <w:szCs w:val="22"/>
        </w:rPr>
      </w:pPr>
      <w:r w:rsidRPr="00090AA4">
        <w:rPr>
          <w:rFonts w:ascii="Garamond" w:hAnsi="Garamond"/>
          <w:bCs/>
          <w:sz w:val="22"/>
          <w:szCs w:val="22"/>
        </w:rPr>
        <w:t xml:space="preserve">V prípade, ak </w:t>
      </w:r>
      <w:r w:rsidR="005921B4">
        <w:rPr>
          <w:rFonts w:ascii="Garamond" w:hAnsi="Garamond"/>
          <w:bCs/>
          <w:sz w:val="22"/>
          <w:szCs w:val="22"/>
        </w:rPr>
        <w:t xml:space="preserve">úspešní </w:t>
      </w:r>
      <w:r w:rsidRPr="00090AA4">
        <w:rPr>
          <w:rFonts w:ascii="Garamond" w:hAnsi="Garamond"/>
          <w:bCs/>
          <w:sz w:val="22"/>
          <w:szCs w:val="22"/>
        </w:rPr>
        <w:t>uchádzač</w:t>
      </w:r>
      <w:r w:rsidR="005921B4">
        <w:rPr>
          <w:rFonts w:ascii="Garamond" w:hAnsi="Garamond"/>
          <w:bCs/>
          <w:sz w:val="22"/>
          <w:szCs w:val="22"/>
        </w:rPr>
        <w:t>i neposkytnú</w:t>
      </w:r>
      <w:r w:rsidRPr="00090AA4">
        <w:rPr>
          <w:rFonts w:ascii="Garamond" w:hAnsi="Garamond"/>
          <w:bCs/>
          <w:sz w:val="22"/>
          <w:szCs w:val="22"/>
        </w:rPr>
        <w:t xml:space="preserve"> v stanovenom termíne súčinnosť podľa predchádzajúceho bodu, nenahrad</w:t>
      </w:r>
      <w:r w:rsidR="005921B4">
        <w:rPr>
          <w:rFonts w:ascii="Garamond" w:hAnsi="Garamond"/>
          <w:bCs/>
          <w:sz w:val="22"/>
          <w:szCs w:val="22"/>
        </w:rPr>
        <w:t>ia</w:t>
      </w:r>
      <w:r w:rsidRPr="00090AA4">
        <w:rPr>
          <w:rFonts w:ascii="Garamond" w:hAnsi="Garamond"/>
          <w:bCs/>
          <w:sz w:val="22"/>
          <w:szCs w:val="22"/>
        </w:rPr>
        <w:t xml:space="preserve"> navrhovaného subdodávateľa v stanovenej lehote, prípadne </w:t>
      </w:r>
      <w:r w:rsidR="005921B4" w:rsidRPr="00090AA4">
        <w:rPr>
          <w:rFonts w:ascii="Garamond" w:hAnsi="Garamond"/>
          <w:bCs/>
          <w:sz w:val="22"/>
          <w:szCs w:val="22"/>
        </w:rPr>
        <w:t>odmietn</w:t>
      </w:r>
      <w:r w:rsidR="005921B4">
        <w:rPr>
          <w:rFonts w:ascii="Garamond" w:hAnsi="Garamond"/>
          <w:bCs/>
          <w:sz w:val="22"/>
          <w:szCs w:val="22"/>
        </w:rPr>
        <w:t>u</w:t>
      </w:r>
      <w:r w:rsidR="005921B4" w:rsidRPr="00090AA4">
        <w:rPr>
          <w:rFonts w:ascii="Garamond" w:hAnsi="Garamond"/>
          <w:bCs/>
          <w:sz w:val="22"/>
          <w:szCs w:val="22"/>
        </w:rPr>
        <w:t xml:space="preserve"> </w:t>
      </w:r>
      <w:r w:rsidRPr="00090AA4">
        <w:rPr>
          <w:rFonts w:ascii="Garamond" w:hAnsi="Garamond"/>
          <w:bCs/>
          <w:sz w:val="22"/>
          <w:szCs w:val="22"/>
        </w:rPr>
        <w:t xml:space="preserve">podpísať zmluvu, obstarávateľ pristúpi k vyhodnoteniu ponuky, ktorá sa umiestnila na </w:t>
      </w:r>
      <w:r w:rsidR="005921B4">
        <w:rPr>
          <w:rFonts w:ascii="Garamond" w:hAnsi="Garamond"/>
          <w:bCs/>
          <w:sz w:val="22"/>
          <w:szCs w:val="22"/>
        </w:rPr>
        <w:t>ďalšom</w:t>
      </w:r>
      <w:r w:rsidR="005921B4" w:rsidRPr="00090AA4">
        <w:rPr>
          <w:rFonts w:ascii="Garamond" w:hAnsi="Garamond"/>
          <w:bCs/>
          <w:sz w:val="22"/>
          <w:szCs w:val="22"/>
        </w:rPr>
        <w:t xml:space="preserve"> </w:t>
      </w:r>
      <w:r w:rsidRPr="00090AA4">
        <w:rPr>
          <w:rFonts w:ascii="Garamond" w:hAnsi="Garamond"/>
          <w:bCs/>
          <w:sz w:val="22"/>
          <w:szCs w:val="22"/>
        </w:rPr>
        <w:t>mieste</w:t>
      </w:r>
      <w:r w:rsidR="005921B4">
        <w:rPr>
          <w:rFonts w:ascii="Garamond" w:hAnsi="Garamond"/>
          <w:bCs/>
          <w:sz w:val="22"/>
          <w:szCs w:val="22"/>
        </w:rPr>
        <w:t xml:space="preserve"> v poradí</w:t>
      </w:r>
      <w:r w:rsidRPr="00090AA4">
        <w:rPr>
          <w:rFonts w:ascii="Garamond" w:hAnsi="Garamond"/>
          <w:bCs/>
          <w:sz w:val="22"/>
          <w:szCs w:val="22"/>
        </w:rPr>
        <w:t xml:space="preserve"> s</w:t>
      </w:r>
      <w:r w:rsidR="005921B4">
        <w:rPr>
          <w:rFonts w:ascii="Garamond" w:hAnsi="Garamond"/>
          <w:bCs/>
          <w:sz w:val="22"/>
          <w:szCs w:val="22"/>
        </w:rPr>
        <w:t> </w:t>
      </w:r>
      <w:r w:rsidRPr="00090AA4">
        <w:rPr>
          <w:rFonts w:ascii="Garamond" w:hAnsi="Garamond"/>
          <w:bCs/>
          <w:sz w:val="22"/>
          <w:szCs w:val="22"/>
        </w:rPr>
        <w:t>vykonaním úkonov uvedených v</w:t>
      </w:r>
      <w:r w:rsidR="005921B4">
        <w:rPr>
          <w:rFonts w:ascii="Garamond" w:hAnsi="Garamond"/>
          <w:bCs/>
          <w:sz w:val="22"/>
          <w:szCs w:val="22"/>
        </w:rPr>
        <w:t> tomto bode výzvy</w:t>
      </w:r>
      <w:r w:rsidRPr="00090AA4">
        <w:rPr>
          <w:rFonts w:ascii="Garamond" w:hAnsi="Garamond"/>
          <w:bCs/>
          <w:sz w:val="22"/>
          <w:szCs w:val="22"/>
        </w:rPr>
        <w:t>.</w:t>
      </w:r>
    </w:p>
    <w:p w14:paraId="10DF190A" w14:textId="77777777" w:rsidR="00590035" w:rsidRPr="00090AA4" w:rsidRDefault="00590035" w:rsidP="00A84735">
      <w:pPr>
        <w:pStyle w:val="Odsekzoznamu"/>
        <w:spacing w:after="0"/>
        <w:rPr>
          <w:rFonts w:ascii="Garamond" w:hAnsi="Garamond" w:cs="Calibri"/>
          <w:b/>
          <w:bCs/>
          <w:spacing w:val="-1"/>
        </w:rPr>
      </w:pPr>
    </w:p>
    <w:p w14:paraId="59D0561E" w14:textId="63FA7D4E" w:rsidR="00590035" w:rsidRPr="00090AA4" w:rsidRDefault="00590035" w:rsidP="00A84735">
      <w:pPr>
        <w:pStyle w:val="Odsekzoznamu"/>
        <w:numPr>
          <w:ilvl w:val="0"/>
          <w:numId w:val="3"/>
        </w:numPr>
        <w:spacing w:after="0"/>
        <w:rPr>
          <w:rFonts w:ascii="Garamond" w:hAnsi="Garamond"/>
          <w:b/>
          <w:bCs/>
        </w:rPr>
      </w:pPr>
      <w:r w:rsidRPr="00090AA4">
        <w:rPr>
          <w:rFonts w:ascii="Garamond" w:hAnsi="Garamond"/>
          <w:b/>
          <w:bCs/>
        </w:rPr>
        <w:t>Jazyk, v</w:t>
      </w:r>
      <w:r w:rsidR="005921B4">
        <w:rPr>
          <w:rFonts w:ascii="Garamond" w:hAnsi="Garamond"/>
          <w:b/>
          <w:bCs/>
        </w:rPr>
        <w:t> </w:t>
      </w:r>
      <w:r w:rsidRPr="00090AA4">
        <w:rPr>
          <w:rFonts w:ascii="Garamond" w:hAnsi="Garamond"/>
          <w:b/>
          <w:bCs/>
        </w:rPr>
        <w:t xml:space="preserve">ktorom možno predložiť ponuky: </w:t>
      </w:r>
      <w:r w:rsidRPr="00090AA4">
        <w:rPr>
          <w:rFonts w:ascii="Garamond" w:hAnsi="Garamond"/>
        </w:rPr>
        <w:t>Štátny jazyk, slovenský jazyk (alebo český jazyk)</w:t>
      </w:r>
    </w:p>
    <w:p w14:paraId="2884B3A9" w14:textId="77777777" w:rsidR="00590035" w:rsidRPr="00090AA4" w:rsidRDefault="00590035" w:rsidP="00A84735">
      <w:pPr>
        <w:rPr>
          <w:rFonts w:ascii="Garamond" w:hAnsi="Garamond"/>
          <w:b/>
          <w:bCs/>
          <w:sz w:val="22"/>
          <w:szCs w:val="22"/>
        </w:rPr>
      </w:pPr>
    </w:p>
    <w:p w14:paraId="05ED306B" w14:textId="2035EF64" w:rsidR="00590035" w:rsidRPr="00090AA4" w:rsidRDefault="00590035" w:rsidP="00A84735">
      <w:pPr>
        <w:pStyle w:val="Odsekzoznamu"/>
        <w:numPr>
          <w:ilvl w:val="0"/>
          <w:numId w:val="3"/>
        </w:numPr>
        <w:spacing w:after="0"/>
        <w:rPr>
          <w:rFonts w:ascii="Garamond" w:hAnsi="Garamond"/>
          <w:b/>
          <w:bCs/>
        </w:rPr>
      </w:pPr>
      <w:r w:rsidRPr="00090AA4">
        <w:rPr>
          <w:rFonts w:ascii="Garamond" w:hAnsi="Garamond"/>
          <w:b/>
          <w:bCs/>
        </w:rPr>
        <w:t>Zákazka sa týka projektu / programu financovaného z</w:t>
      </w:r>
      <w:r w:rsidR="005921B4">
        <w:rPr>
          <w:rFonts w:ascii="Garamond" w:hAnsi="Garamond"/>
          <w:b/>
          <w:bCs/>
        </w:rPr>
        <w:t> </w:t>
      </w:r>
      <w:r w:rsidRPr="00090AA4">
        <w:rPr>
          <w:rFonts w:ascii="Garamond" w:hAnsi="Garamond"/>
          <w:b/>
          <w:bCs/>
        </w:rPr>
        <w:t xml:space="preserve">fondov EÚ: </w:t>
      </w:r>
      <w:r w:rsidR="00EE7CC0">
        <w:rPr>
          <w:rFonts w:ascii="Garamond" w:hAnsi="Garamond"/>
        </w:rPr>
        <w:t xml:space="preserve"> neuplatňuje sa</w:t>
      </w:r>
    </w:p>
    <w:p w14:paraId="77671A10" w14:textId="77777777" w:rsidR="00590035" w:rsidRPr="00EE7CC0" w:rsidRDefault="00590035" w:rsidP="00EE7CC0">
      <w:pPr>
        <w:rPr>
          <w:rFonts w:ascii="Garamond" w:hAnsi="Garamond"/>
          <w:b/>
          <w:bCs/>
        </w:rPr>
      </w:pPr>
    </w:p>
    <w:p w14:paraId="495FC38F" w14:textId="78814D9F" w:rsidR="00590035" w:rsidRPr="00400178" w:rsidRDefault="00590035" w:rsidP="00A84735">
      <w:pPr>
        <w:pStyle w:val="Odsekzoznamu"/>
        <w:numPr>
          <w:ilvl w:val="0"/>
          <w:numId w:val="3"/>
        </w:numPr>
        <w:spacing w:after="0"/>
        <w:rPr>
          <w:rFonts w:ascii="Garamond" w:hAnsi="Garamond"/>
          <w:b/>
          <w:bCs/>
        </w:rPr>
      </w:pPr>
      <w:r w:rsidRPr="00A84735">
        <w:rPr>
          <w:rFonts w:ascii="Garamond" w:hAnsi="Garamond"/>
          <w:b/>
          <w:bCs/>
        </w:rPr>
        <w:t>Lehota</w:t>
      </w:r>
      <w:r w:rsidRPr="00400178">
        <w:rPr>
          <w:rFonts w:ascii="Garamond" w:hAnsi="Garamond" w:cs="Calibri"/>
          <w:b/>
          <w:bCs/>
          <w:spacing w:val="-1"/>
        </w:rPr>
        <w:t xml:space="preserve"> viazanosti cenovej ponuky: </w:t>
      </w:r>
      <w:r w:rsidR="00434747">
        <w:rPr>
          <w:rFonts w:ascii="Garamond" w:hAnsi="Garamond"/>
          <w:bCs/>
        </w:rPr>
        <w:t>6</w:t>
      </w:r>
      <w:r w:rsidRPr="00400178">
        <w:rPr>
          <w:rFonts w:ascii="Garamond" w:hAnsi="Garamond"/>
          <w:bCs/>
        </w:rPr>
        <w:t xml:space="preserve"> mesiacov</w:t>
      </w:r>
    </w:p>
    <w:p w14:paraId="24FDC53D" w14:textId="77777777" w:rsidR="005921B4" w:rsidRDefault="005921B4" w:rsidP="00A84735">
      <w:pPr>
        <w:pStyle w:val="Odsekzoznamu"/>
        <w:spacing w:after="0"/>
        <w:rPr>
          <w:rFonts w:ascii="Garamond" w:hAnsi="Garamond"/>
          <w:b/>
          <w:bCs/>
        </w:rPr>
      </w:pPr>
    </w:p>
    <w:p w14:paraId="5A7AEF9A" w14:textId="77777777" w:rsidR="00590035" w:rsidRPr="00400178" w:rsidRDefault="00590035" w:rsidP="00A84735">
      <w:pPr>
        <w:pStyle w:val="Odsekzoznamu"/>
        <w:numPr>
          <w:ilvl w:val="0"/>
          <w:numId w:val="3"/>
        </w:numPr>
        <w:spacing w:after="0"/>
        <w:rPr>
          <w:rFonts w:ascii="Garamond" w:hAnsi="Garamond"/>
        </w:rPr>
      </w:pPr>
      <w:r w:rsidRPr="00400178">
        <w:rPr>
          <w:rFonts w:ascii="Garamond" w:hAnsi="Garamond"/>
          <w:b/>
          <w:bCs/>
        </w:rPr>
        <w:t xml:space="preserve">Obhliadka miesta: </w:t>
      </w:r>
      <w:r w:rsidRPr="00400178">
        <w:rPr>
          <w:rFonts w:ascii="Garamond" w:hAnsi="Garamond"/>
        </w:rPr>
        <w:t>nie</w:t>
      </w:r>
    </w:p>
    <w:p w14:paraId="368489E8" w14:textId="77777777" w:rsidR="005921B4" w:rsidRDefault="005921B4" w:rsidP="00A84735">
      <w:pPr>
        <w:pStyle w:val="Odsekzoznamu"/>
        <w:spacing w:after="0"/>
        <w:rPr>
          <w:rFonts w:ascii="Garamond" w:hAnsi="Garamond"/>
        </w:rPr>
      </w:pPr>
    </w:p>
    <w:p w14:paraId="6F15FA5F" w14:textId="77777777" w:rsidR="00590035" w:rsidRPr="00400178" w:rsidRDefault="00590035" w:rsidP="00A84735">
      <w:pPr>
        <w:pStyle w:val="Odsekzoznamu"/>
        <w:numPr>
          <w:ilvl w:val="0"/>
          <w:numId w:val="3"/>
        </w:numPr>
        <w:spacing w:after="0"/>
        <w:rPr>
          <w:rFonts w:ascii="Garamond" w:hAnsi="Garamond"/>
          <w:b/>
          <w:bCs/>
        </w:rPr>
      </w:pPr>
      <w:r w:rsidRPr="00A84735">
        <w:rPr>
          <w:rFonts w:ascii="Garamond" w:hAnsi="Garamond"/>
          <w:b/>
          <w:bCs/>
        </w:rPr>
        <w:t>Doplňujúce</w:t>
      </w:r>
      <w:r w:rsidRPr="00400178">
        <w:rPr>
          <w:rFonts w:ascii="Garamond" w:hAnsi="Garamond"/>
          <w:b/>
          <w:bCs/>
        </w:rPr>
        <w:t xml:space="preserve"> informácie:</w:t>
      </w:r>
    </w:p>
    <w:p w14:paraId="393309C5" w14:textId="49F42CAE" w:rsidR="00590035" w:rsidRPr="00EE7CC0" w:rsidRDefault="00590035" w:rsidP="00A84735">
      <w:pPr>
        <w:ind w:left="426"/>
        <w:rPr>
          <w:rFonts w:ascii="Garamond" w:hAnsi="Garamond"/>
          <w:sz w:val="22"/>
          <w:szCs w:val="22"/>
        </w:rPr>
      </w:pPr>
      <w:r w:rsidRPr="00EE7CC0">
        <w:rPr>
          <w:rFonts w:ascii="Garamond" w:hAnsi="Garamond"/>
          <w:sz w:val="22"/>
          <w:szCs w:val="22"/>
        </w:rPr>
        <w:t xml:space="preserve">Obstarávateľ vyžaduje, aby </w:t>
      </w:r>
      <w:r w:rsidR="005921B4" w:rsidRPr="00EE7CC0">
        <w:rPr>
          <w:rFonts w:ascii="Garamond" w:hAnsi="Garamond"/>
          <w:sz w:val="22"/>
          <w:szCs w:val="22"/>
        </w:rPr>
        <w:t xml:space="preserve">úspešní uchádzači umiestnení  </w:t>
      </w:r>
      <w:r w:rsidR="00CB22EF" w:rsidRPr="00EE7CC0">
        <w:rPr>
          <w:rFonts w:ascii="Garamond" w:hAnsi="Garamond"/>
          <w:sz w:val="22"/>
          <w:szCs w:val="22"/>
          <w:u w:val="single"/>
        </w:rPr>
        <w:t xml:space="preserve">podľa poradia predložených ponúk </w:t>
      </w:r>
      <w:r w:rsidR="00CB22EF" w:rsidRPr="00EE7CC0">
        <w:rPr>
          <w:rFonts w:ascii="Garamond" w:hAnsi="Garamond"/>
          <w:bCs/>
          <w:sz w:val="22"/>
          <w:szCs w:val="22"/>
        </w:rPr>
        <w:t>na základe finálneho vyhodnotenia ponúk (podľa kritérií na vyhodnotenie ponúk)</w:t>
      </w:r>
      <w:r w:rsidRPr="00EE7CC0">
        <w:rPr>
          <w:rFonts w:ascii="Garamond" w:hAnsi="Garamond"/>
          <w:sz w:val="22"/>
          <w:szCs w:val="22"/>
        </w:rPr>
        <w:t xml:space="preserve"> v</w:t>
      </w:r>
      <w:r w:rsidR="00F72B14" w:rsidRPr="00EE7CC0">
        <w:rPr>
          <w:rFonts w:ascii="Garamond" w:hAnsi="Garamond"/>
          <w:sz w:val="22"/>
          <w:szCs w:val="22"/>
        </w:rPr>
        <w:t> rámcovej dohode</w:t>
      </w:r>
      <w:r w:rsidRPr="00EE7CC0">
        <w:rPr>
          <w:rFonts w:ascii="Garamond" w:hAnsi="Garamond"/>
          <w:sz w:val="22"/>
          <w:szCs w:val="22"/>
        </w:rPr>
        <w:t xml:space="preserve"> najneskôr v čase jej uzavretia uvied</w:t>
      </w:r>
      <w:r w:rsidR="005921B4" w:rsidRPr="00EE7CC0">
        <w:rPr>
          <w:rFonts w:ascii="Garamond" w:hAnsi="Garamond"/>
          <w:sz w:val="22"/>
          <w:szCs w:val="22"/>
        </w:rPr>
        <w:t>li</w:t>
      </w:r>
      <w:r w:rsidRPr="00EE7CC0">
        <w:rPr>
          <w:rFonts w:ascii="Garamond" w:hAnsi="Garamond"/>
          <w:sz w:val="22"/>
          <w:szCs w:val="22"/>
        </w:rPr>
        <w:t xml:space="preserve"> údaje o všetkých známych subdodávateľoch, údaje o osobe oprávnenej konať za subdodávateľa v rozsahu meno a priezvisko, adresa pobytu, dátum narodenia.</w:t>
      </w:r>
    </w:p>
    <w:p w14:paraId="760A9CC3" w14:textId="69F07038" w:rsidR="00590035" w:rsidRPr="00EE7CC0" w:rsidRDefault="00590035" w:rsidP="00A84735">
      <w:pPr>
        <w:ind w:left="426"/>
        <w:rPr>
          <w:rFonts w:ascii="Garamond" w:hAnsi="Garamond"/>
          <w:sz w:val="22"/>
          <w:szCs w:val="22"/>
        </w:rPr>
      </w:pPr>
      <w:r w:rsidRPr="00EE7CC0">
        <w:rPr>
          <w:rFonts w:ascii="Garamond" w:hAnsi="Garamond"/>
          <w:sz w:val="22"/>
          <w:szCs w:val="22"/>
        </w:rPr>
        <w:t>Obstarávateľ vyžaduje, aby navrhovaný subdodávateľ spĺňal podmienky účasti týkajúce sa osobného postavenia</w:t>
      </w:r>
      <w:r w:rsidR="00F72B14" w:rsidRPr="00EE7CC0">
        <w:rPr>
          <w:rFonts w:ascii="Garamond" w:hAnsi="Garamond"/>
          <w:sz w:val="22"/>
          <w:szCs w:val="22"/>
        </w:rPr>
        <w:t xml:space="preserve"> podľa § 32 ods. 1 písm. e) a f) ZVO</w:t>
      </w:r>
      <w:r w:rsidRPr="00EE7CC0">
        <w:rPr>
          <w:rFonts w:ascii="Garamond" w:hAnsi="Garamond"/>
          <w:sz w:val="22"/>
          <w:szCs w:val="22"/>
        </w:rPr>
        <w:t xml:space="preserve">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02CC8A6" w14:textId="11FFEB19" w:rsidR="00590035" w:rsidRPr="00EE7CC0" w:rsidRDefault="00590035" w:rsidP="00A84735">
      <w:pPr>
        <w:ind w:left="426"/>
        <w:rPr>
          <w:rFonts w:ascii="Garamond" w:hAnsi="Garamond"/>
          <w:sz w:val="22"/>
          <w:szCs w:val="22"/>
        </w:rPr>
      </w:pPr>
      <w:r w:rsidRPr="00EE7CC0">
        <w:rPr>
          <w:rFonts w:ascii="Garamond" w:hAnsi="Garamond"/>
          <w:sz w:val="22"/>
          <w:szCs w:val="22"/>
        </w:rPr>
        <w:t xml:space="preserve">Obstarávateľ si vyhradzuje právo neprijať ani jednu z predložených ponúk a/alebo kedykoľvek zrušiť túto súťaž. Všetky náklady spojené s predložením ponúk znáša uchádzač. Ak </w:t>
      </w:r>
      <w:r w:rsidR="005921B4" w:rsidRPr="00EE7CC0">
        <w:rPr>
          <w:rFonts w:ascii="Garamond" w:hAnsi="Garamond"/>
          <w:sz w:val="22"/>
          <w:szCs w:val="22"/>
        </w:rPr>
        <w:t xml:space="preserve">úspešní uchádzači umiestnení </w:t>
      </w:r>
      <w:r w:rsidR="00CB22EF" w:rsidRPr="00EE7CC0">
        <w:rPr>
          <w:rFonts w:ascii="Garamond" w:hAnsi="Garamond"/>
          <w:sz w:val="22"/>
          <w:szCs w:val="22"/>
          <w:u w:val="single"/>
        </w:rPr>
        <w:t xml:space="preserve">podľa poradia predložených ponúk </w:t>
      </w:r>
      <w:r w:rsidR="00CB22EF" w:rsidRPr="00EE7CC0">
        <w:rPr>
          <w:rFonts w:ascii="Garamond" w:hAnsi="Garamond"/>
          <w:bCs/>
          <w:sz w:val="22"/>
          <w:szCs w:val="22"/>
        </w:rPr>
        <w:t>na základe finálneho vyhodnotenia ponúk (podľa kritérií na vyhodnotenie ponúk)</w:t>
      </w:r>
      <w:r w:rsidR="00EE7CC0">
        <w:rPr>
          <w:rFonts w:ascii="Garamond" w:hAnsi="Garamond"/>
          <w:bCs/>
          <w:sz w:val="22"/>
          <w:szCs w:val="22"/>
        </w:rPr>
        <w:t xml:space="preserve"> </w:t>
      </w:r>
      <w:r w:rsidR="005921B4" w:rsidRPr="00EE7CC0">
        <w:rPr>
          <w:rFonts w:ascii="Garamond" w:hAnsi="Garamond"/>
          <w:sz w:val="22"/>
          <w:szCs w:val="22"/>
        </w:rPr>
        <w:t>neuzavrú</w:t>
      </w:r>
      <w:r w:rsidRPr="00EE7CC0">
        <w:rPr>
          <w:rFonts w:ascii="Garamond" w:hAnsi="Garamond"/>
          <w:sz w:val="22"/>
          <w:szCs w:val="22"/>
        </w:rPr>
        <w:t xml:space="preserve"> zmluvu s obstarávateľom, obstarávateľ </w:t>
      </w:r>
      <w:r w:rsidR="005921B4" w:rsidRPr="00EE7CC0">
        <w:rPr>
          <w:rFonts w:ascii="Garamond" w:hAnsi="Garamond"/>
          <w:sz w:val="22"/>
          <w:szCs w:val="22"/>
        </w:rPr>
        <w:t xml:space="preserve">môže </w:t>
      </w:r>
      <w:r w:rsidRPr="00EE7CC0">
        <w:rPr>
          <w:rFonts w:ascii="Garamond" w:hAnsi="Garamond"/>
          <w:sz w:val="22"/>
          <w:szCs w:val="22"/>
        </w:rPr>
        <w:t>rokovať o uzavretí zmluvy s ďalšími uchádzačmi v poradí.</w:t>
      </w:r>
    </w:p>
    <w:p w14:paraId="211A39AF" w14:textId="77777777" w:rsidR="00590035" w:rsidRDefault="00590035" w:rsidP="00A84735">
      <w:pPr>
        <w:pStyle w:val="Odsekzoznamu"/>
        <w:spacing w:after="0"/>
        <w:rPr>
          <w:rFonts w:ascii="Garamond" w:hAnsi="Garamond"/>
          <w:b/>
          <w:bCs/>
        </w:rPr>
      </w:pPr>
    </w:p>
    <w:p w14:paraId="0623BCF4" w14:textId="5E3B42DC" w:rsidR="00590035" w:rsidRPr="00400178" w:rsidRDefault="00590035" w:rsidP="00A84735">
      <w:pPr>
        <w:pStyle w:val="Odsekzoznamu"/>
        <w:numPr>
          <w:ilvl w:val="0"/>
          <w:numId w:val="3"/>
        </w:numPr>
        <w:spacing w:after="0"/>
        <w:rPr>
          <w:rFonts w:ascii="Garamond" w:hAnsi="Garamond"/>
          <w:b/>
          <w:bCs/>
        </w:rPr>
      </w:pPr>
      <w:r w:rsidRPr="00400178">
        <w:rPr>
          <w:rFonts w:ascii="Garamond" w:hAnsi="Garamond"/>
          <w:b/>
          <w:bCs/>
        </w:rPr>
        <w:t xml:space="preserve">Dátum zaslania výzvy na predkladanie ponúk: </w:t>
      </w:r>
      <w:r w:rsidR="00EE7CC0">
        <w:rPr>
          <w:rFonts w:ascii="Garamond" w:hAnsi="Garamond"/>
        </w:rPr>
        <w:t>0</w:t>
      </w:r>
      <w:r w:rsidR="00431744">
        <w:rPr>
          <w:rFonts w:ascii="Garamond" w:hAnsi="Garamond"/>
        </w:rPr>
        <w:t>8</w:t>
      </w:r>
      <w:r w:rsidR="00EE7CC0">
        <w:rPr>
          <w:rFonts w:ascii="Garamond" w:hAnsi="Garamond"/>
        </w:rPr>
        <w:t>.08</w:t>
      </w:r>
      <w:r w:rsidR="00A60D2F">
        <w:rPr>
          <w:rFonts w:ascii="Garamond" w:hAnsi="Garamond"/>
        </w:rPr>
        <w:t>.</w:t>
      </w:r>
      <w:r w:rsidR="00EE7CC0" w:rsidRPr="00400178">
        <w:rPr>
          <w:rFonts w:ascii="Garamond" w:hAnsi="Garamond"/>
        </w:rPr>
        <w:t>202</w:t>
      </w:r>
      <w:r w:rsidR="00EE7CC0">
        <w:rPr>
          <w:rFonts w:ascii="Garamond" w:hAnsi="Garamond"/>
        </w:rPr>
        <w:t>4</w:t>
      </w:r>
    </w:p>
    <w:p w14:paraId="24148FF8" w14:textId="77777777" w:rsidR="00590035" w:rsidRPr="00400178" w:rsidRDefault="00590035" w:rsidP="00590035">
      <w:pPr>
        <w:tabs>
          <w:tab w:val="left" w:pos="284"/>
        </w:tabs>
        <w:rPr>
          <w:rFonts w:ascii="Garamond" w:hAnsi="Garamond"/>
          <w:b/>
          <w:bCs/>
          <w:sz w:val="22"/>
          <w:szCs w:val="22"/>
        </w:rPr>
      </w:pPr>
    </w:p>
    <w:p w14:paraId="43E3E0D4" w14:textId="77777777" w:rsidR="00590035" w:rsidRPr="00601AB1" w:rsidRDefault="00590035" w:rsidP="00590035">
      <w:pPr>
        <w:rPr>
          <w:rFonts w:ascii="Garamond" w:hAnsi="Garamond"/>
          <w:sz w:val="22"/>
          <w:szCs w:val="22"/>
        </w:rPr>
      </w:pPr>
      <w:r w:rsidRPr="00601AB1">
        <w:rPr>
          <w:rFonts w:ascii="Garamond" w:hAnsi="Garamond"/>
          <w:sz w:val="22"/>
          <w:szCs w:val="22"/>
        </w:rPr>
        <w:t>Prílohy:</w:t>
      </w:r>
    </w:p>
    <w:p w14:paraId="3859FADE" w14:textId="0B873D64" w:rsidR="00590035" w:rsidRPr="00601AB1" w:rsidRDefault="00590035">
      <w:pPr>
        <w:pStyle w:val="Odsekzoznamu"/>
        <w:numPr>
          <w:ilvl w:val="0"/>
          <w:numId w:val="1"/>
        </w:numPr>
        <w:spacing w:after="0" w:line="240" w:lineRule="auto"/>
        <w:ind w:left="720"/>
        <w:rPr>
          <w:rFonts w:ascii="Garamond" w:hAnsi="Garamond"/>
        </w:rPr>
      </w:pPr>
      <w:r w:rsidRPr="00601AB1">
        <w:rPr>
          <w:rFonts w:ascii="Garamond" w:hAnsi="Garamond"/>
        </w:rPr>
        <w:t>Príloha č. 1:</w:t>
      </w:r>
      <w:r w:rsidRPr="00601AB1">
        <w:rPr>
          <w:rFonts w:ascii="Garamond" w:hAnsi="Garamond"/>
        </w:rPr>
        <w:tab/>
      </w:r>
      <w:r w:rsidR="00A64230">
        <w:rPr>
          <w:rFonts w:ascii="Garamond" w:hAnsi="Garamond"/>
        </w:rPr>
        <w:t>Špecifikácia predmetu zákazky</w:t>
      </w:r>
    </w:p>
    <w:p w14:paraId="6CEA44CB" w14:textId="50272E5E" w:rsidR="00DF71B3" w:rsidRPr="00601AB1" w:rsidRDefault="00DF71B3" w:rsidP="00DF71B3">
      <w:pPr>
        <w:pStyle w:val="Odsekzoznamu"/>
        <w:numPr>
          <w:ilvl w:val="0"/>
          <w:numId w:val="1"/>
        </w:numPr>
        <w:spacing w:after="0" w:line="240" w:lineRule="auto"/>
        <w:ind w:left="720"/>
        <w:rPr>
          <w:rFonts w:ascii="Garamond" w:hAnsi="Garamond"/>
        </w:rPr>
      </w:pPr>
      <w:r w:rsidRPr="00601AB1">
        <w:rPr>
          <w:rFonts w:ascii="Garamond" w:hAnsi="Garamond"/>
        </w:rPr>
        <w:t>Príloha č. 2:</w:t>
      </w:r>
      <w:r w:rsidRPr="00601AB1">
        <w:rPr>
          <w:rFonts w:ascii="Garamond" w:hAnsi="Garamond"/>
        </w:rPr>
        <w:tab/>
        <w:t>Cenová tabuľka</w:t>
      </w:r>
    </w:p>
    <w:p w14:paraId="2FCCEA73" w14:textId="2478E6B1" w:rsidR="00590035" w:rsidRPr="00601AB1"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DF71B3" w:rsidRPr="00601AB1">
        <w:rPr>
          <w:rFonts w:ascii="Garamond" w:hAnsi="Garamond"/>
        </w:rPr>
        <w:t>3</w:t>
      </w:r>
      <w:r w:rsidRPr="00601AB1">
        <w:rPr>
          <w:rFonts w:ascii="Garamond" w:hAnsi="Garamond"/>
        </w:rPr>
        <w:t>:</w:t>
      </w:r>
      <w:r w:rsidRPr="00601AB1">
        <w:rPr>
          <w:rFonts w:ascii="Garamond" w:hAnsi="Garamond"/>
        </w:rPr>
        <w:tab/>
        <w:t>Čestné vyhlásenie uchádzača</w:t>
      </w:r>
    </w:p>
    <w:p w14:paraId="634B0EFF" w14:textId="4C8EECF4" w:rsidR="00590035" w:rsidRPr="00601AB1"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DF71B3" w:rsidRPr="00601AB1">
        <w:rPr>
          <w:rFonts w:ascii="Garamond" w:hAnsi="Garamond"/>
        </w:rPr>
        <w:t>4</w:t>
      </w:r>
      <w:r w:rsidRPr="00601AB1">
        <w:rPr>
          <w:rFonts w:ascii="Garamond" w:hAnsi="Garamond"/>
        </w:rPr>
        <w:t>:</w:t>
      </w:r>
      <w:r w:rsidRPr="00601AB1">
        <w:rPr>
          <w:rFonts w:ascii="Garamond" w:hAnsi="Garamond"/>
        </w:rPr>
        <w:tab/>
        <w:t>Čestné vyhlásenie dodávateľa – sankčné opatrenia</w:t>
      </w:r>
    </w:p>
    <w:p w14:paraId="518B48F1" w14:textId="04BDFFD2" w:rsidR="00590035" w:rsidRPr="00601AB1"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DF71B3" w:rsidRPr="00601AB1">
        <w:rPr>
          <w:rFonts w:ascii="Garamond" w:hAnsi="Garamond"/>
        </w:rPr>
        <w:t>5</w:t>
      </w:r>
      <w:r w:rsidRPr="00601AB1">
        <w:rPr>
          <w:rFonts w:ascii="Garamond" w:hAnsi="Garamond"/>
        </w:rPr>
        <w:t>:</w:t>
      </w:r>
      <w:r w:rsidRPr="00601AB1">
        <w:rPr>
          <w:rFonts w:ascii="Garamond" w:hAnsi="Garamond"/>
        </w:rPr>
        <w:tab/>
      </w:r>
      <w:r w:rsidR="006A664C" w:rsidRPr="00601AB1">
        <w:rPr>
          <w:rFonts w:ascii="Garamond" w:hAnsi="Garamond"/>
        </w:rPr>
        <w:t>Rámcová dohoda</w:t>
      </w:r>
    </w:p>
    <w:p w14:paraId="16AE05BF" w14:textId="30202309" w:rsidR="003F2839" w:rsidRPr="00601AB1" w:rsidRDefault="003F2839" w:rsidP="003F2839">
      <w:pPr>
        <w:pStyle w:val="Odsekzoznamu"/>
        <w:numPr>
          <w:ilvl w:val="0"/>
          <w:numId w:val="1"/>
        </w:numPr>
        <w:spacing w:after="0" w:line="240" w:lineRule="auto"/>
        <w:ind w:left="720"/>
        <w:rPr>
          <w:rFonts w:ascii="Garamond" w:hAnsi="Garamond"/>
        </w:rPr>
      </w:pPr>
      <w:r w:rsidRPr="00601AB1">
        <w:rPr>
          <w:rFonts w:ascii="Garamond" w:hAnsi="Garamond"/>
        </w:rPr>
        <w:t>Príloha č. 6:</w:t>
      </w:r>
      <w:r w:rsidRPr="00601AB1">
        <w:rPr>
          <w:rFonts w:ascii="Garamond" w:hAnsi="Garamond"/>
        </w:rPr>
        <w:tab/>
        <w:t>Zoznam poskytnutých služieb</w:t>
      </w:r>
    </w:p>
    <w:p w14:paraId="47EBF218" w14:textId="77777777" w:rsidR="003F2839" w:rsidRPr="00400178" w:rsidRDefault="003F2839" w:rsidP="003F2839">
      <w:pPr>
        <w:pStyle w:val="Odsekzoznamu"/>
        <w:spacing w:after="0" w:line="240" w:lineRule="auto"/>
        <w:rPr>
          <w:rFonts w:ascii="Garamond" w:hAnsi="Garamond"/>
        </w:rPr>
      </w:pPr>
    </w:p>
    <w:p w14:paraId="677A2C80" w14:textId="77777777" w:rsidR="00590035" w:rsidRPr="00400178" w:rsidRDefault="00590035" w:rsidP="00590035">
      <w:pPr>
        <w:ind w:left="360"/>
        <w:rPr>
          <w:rFonts w:ascii="Garamond" w:hAnsi="Garamond"/>
          <w:sz w:val="22"/>
          <w:szCs w:val="22"/>
        </w:rPr>
      </w:pPr>
    </w:p>
    <w:p w14:paraId="550A1A5E" w14:textId="77777777" w:rsidR="00590035" w:rsidRPr="00400178" w:rsidRDefault="00590035" w:rsidP="00590035">
      <w:pPr>
        <w:ind w:left="360"/>
        <w:rPr>
          <w:rFonts w:ascii="Garamond" w:hAnsi="Garamond"/>
          <w:sz w:val="22"/>
          <w:szCs w:val="22"/>
        </w:rPr>
      </w:pPr>
    </w:p>
    <w:p w14:paraId="7FA26940" w14:textId="4177B0A0" w:rsidR="00590035" w:rsidRPr="00400178" w:rsidRDefault="00590035" w:rsidP="00590035">
      <w:pPr>
        <w:rPr>
          <w:rFonts w:ascii="Garamond" w:hAnsi="Garamond"/>
          <w:sz w:val="22"/>
          <w:szCs w:val="22"/>
        </w:rPr>
      </w:pPr>
      <w:r w:rsidRPr="00400178">
        <w:rPr>
          <w:rFonts w:ascii="Garamond" w:hAnsi="Garamond"/>
          <w:sz w:val="22"/>
          <w:szCs w:val="22"/>
        </w:rPr>
        <w:t>V Bratislave dň</w:t>
      </w:r>
      <w:r w:rsidRPr="00010595">
        <w:rPr>
          <w:rFonts w:ascii="Garamond" w:hAnsi="Garamond"/>
          <w:sz w:val="22"/>
          <w:szCs w:val="22"/>
        </w:rPr>
        <w:t xml:space="preserve">a </w:t>
      </w:r>
      <w:r w:rsidR="004D769E">
        <w:rPr>
          <w:rFonts w:ascii="Garamond" w:hAnsi="Garamond"/>
          <w:sz w:val="22"/>
          <w:szCs w:val="22"/>
        </w:rPr>
        <w:t>0</w:t>
      </w:r>
      <w:r w:rsidR="00431744">
        <w:rPr>
          <w:rFonts w:ascii="Garamond" w:hAnsi="Garamond"/>
          <w:sz w:val="22"/>
          <w:szCs w:val="22"/>
        </w:rPr>
        <w:t>8</w:t>
      </w:r>
      <w:r w:rsidR="00EE7CC0">
        <w:rPr>
          <w:rFonts w:ascii="Garamond" w:hAnsi="Garamond"/>
          <w:sz w:val="22"/>
          <w:szCs w:val="22"/>
        </w:rPr>
        <w:t>.</w:t>
      </w:r>
      <w:r w:rsidR="004D769E">
        <w:rPr>
          <w:rFonts w:ascii="Garamond" w:hAnsi="Garamond"/>
          <w:sz w:val="22"/>
          <w:szCs w:val="22"/>
        </w:rPr>
        <w:t>0</w:t>
      </w:r>
      <w:r w:rsidR="00EE7CC0">
        <w:rPr>
          <w:rFonts w:ascii="Garamond" w:hAnsi="Garamond"/>
          <w:sz w:val="22"/>
          <w:szCs w:val="22"/>
        </w:rPr>
        <w:t>8</w:t>
      </w:r>
      <w:r w:rsidR="00A60D2F">
        <w:rPr>
          <w:rFonts w:ascii="Garamond" w:hAnsi="Garamond"/>
          <w:sz w:val="22"/>
          <w:szCs w:val="22"/>
        </w:rPr>
        <w:t>.</w:t>
      </w:r>
      <w:r w:rsidRPr="00400178">
        <w:rPr>
          <w:rFonts w:ascii="Garamond" w:hAnsi="Garamond"/>
          <w:sz w:val="22"/>
          <w:szCs w:val="22"/>
        </w:rPr>
        <w:t>202</w:t>
      </w:r>
      <w:r w:rsidR="004D769E">
        <w:rPr>
          <w:rFonts w:ascii="Garamond" w:hAnsi="Garamond"/>
          <w:sz w:val="22"/>
          <w:szCs w:val="22"/>
        </w:rPr>
        <w:t>4</w:t>
      </w:r>
    </w:p>
    <w:p w14:paraId="14ACCC0A" w14:textId="77777777" w:rsidR="00590035" w:rsidRPr="00400178" w:rsidRDefault="00590035" w:rsidP="00590035">
      <w:pPr>
        <w:jc w:val="center"/>
        <w:rPr>
          <w:rFonts w:ascii="Garamond" w:hAnsi="Garamond"/>
          <w:sz w:val="22"/>
          <w:szCs w:val="22"/>
        </w:rPr>
      </w:pPr>
    </w:p>
    <w:p w14:paraId="441C64FD" w14:textId="77777777" w:rsidR="00590035" w:rsidRPr="00400178" w:rsidRDefault="00590035" w:rsidP="00590035">
      <w:pPr>
        <w:jc w:val="center"/>
        <w:rPr>
          <w:rFonts w:ascii="Garamond" w:hAnsi="Garamond"/>
          <w:sz w:val="22"/>
          <w:szCs w:val="22"/>
        </w:rPr>
      </w:pPr>
      <w:r w:rsidRPr="00400178">
        <w:rPr>
          <w:rFonts w:ascii="Garamond" w:hAnsi="Garamond"/>
          <w:sz w:val="22"/>
          <w:szCs w:val="22"/>
        </w:rPr>
        <w:t>______________________________</w:t>
      </w:r>
    </w:p>
    <w:p w14:paraId="105B1115" w14:textId="794161C0" w:rsidR="00590035" w:rsidRPr="00400178" w:rsidRDefault="004D769E" w:rsidP="00590035">
      <w:pPr>
        <w:jc w:val="center"/>
        <w:rPr>
          <w:rFonts w:ascii="Garamond" w:hAnsi="Garamond"/>
          <w:sz w:val="22"/>
          <w:szCs w:val="22"/>
        </w:rPr>
      </w:pPr>
      <w:r>
        <w:rPr>
          <w:rFonts w:ascii="Garamond" w:hAnsi="Garamond"/>
          <w:sz w:val="22"/>
          <w:szCs w:val="22"/>
        </w:rPr>
        <w:t>JUDr. Barbora Notová</w:t>
      </w:r>
    </w:p>
    <w:p w14:paraId="6A4C46AE" w14:textId="77777777" w:rsidR="00FD43C0" w:rsidRDefault="00590035" w:rsidP="00590035">
      <w:pPr>
        <w:jc w:val="center"/>
        <w:rPr>
          <w:rFonts w:ascii="Garamond" w:hAnsi="Garamond"/>
          <w:sz w:val="22"/>
          <w:szCs w:val="22"/>
        </w:rPr>
      </w:pPr>
      <w:r w:rsidRPr="00400178">
        <w:rPr>
          <w:rFonts w:ascii="Garamond" w:hAnsi="Garamond"/>
          <w:sz w:val="22"/>
          <w:szCs w:val="22"/>
        </w:rPr>
        <w:t>vedúc</w:t>
      </w:r>
      <w:r w:rsidR="00FD43C0">
        <w:rPr>
          <w:rFonts w:ascii="Garamond" w:hAnsi="Garamond"/>
          <w:sz w:val="22"/>
          <w:szCs w:val="22"/>
        </w:rPr>
        <w:t>a</w:t>
      </w:r>
      <w:r w:rsidRPr="00400178">
        <w:rPr>
          <w:rFonts w:ascii="Garamond" w:hAnsi="Garamond"/>
          <w:sz w:val="22"/>
          <w:szCs w:val="22"/>
        </w:rPr>
        <w:t xml:space="preserve"> </w:t>
      </w:r>
      <w:r w:rsidR="00FD43C0">
        <w:rPr>
          <w:rFonts w:ascii="Garamond" w:hAnsi="Garamond"/>
          <w:sz w:val="22"/>
          <w:szCs w:val="22"/>
        </w:rPr>
        <w:t xml:space="preserve">odboru právnych služieb </w:t>
      </w:r>
    </w:p>
    <w:p w14:paraId="10AB1DEF" w14:textId="7EC1C26A" w:rsidR="00590035" w:rsidRPr="00400178" w:rsidRDefault="00FD43C0" w:rsidP="00590035">
      <w:pPr>
        <w:jc w:val="center"/>
        <w:rPr>
          <w:rFonts w:ascii="Garamond" w:hAnsi="Garamond"/>
          <w:sz w:val="22"/>
          <w:szCs w:val="22"/>
        </w:rPr>
      </w:pPr>
      <w:r>
        <w:rPr>
          <w:rFonts w:ascii="Garamond" w:hAnsi="Garamond"/>
          <w:sz w:val="22"/>
          <w:szCs w:val="22"/>
        </w:rPr>
        <w:t>a</w:t>
      </w:r>
      <w:r w:rsidR="00590035" w:rsidRPr="00400178">
        <w:rPr>
          <w:rFonts w:ascii="Garamond" w:hAnsi="Garamond"/>
          <w:sz w:val="22"/>
          <w:szCs w:val="22"/>
        </w:rPr>
        <w:t xml:space="preserve"> verejného obstarávania</w:t>
      </w:r>
      <w:r w:rsidR="00590035" w:rsidRPr="00400178">
        <w:rPr>
          <w:rFonts w:ascii="Garamond" w:hAnsi="Garamond"/>
          <w:sz w:val="22"/>
          <w:szCs w:val="22"/>
        </w:rPr>
        <w:br w:type="page"/>
      </w:r>
    </w:p>
    <w:p w14:paraId="0FA8225C" w14:textId="77777777" w:rsidR="00590035" w:rsidRPr="00400178" w:rsidRDefault="00590035" w:rsidP="00590035">
      <w:pPr>
        <w:tabs>
          <w:tab w:val="left" w:pos="993"/>
        </w:tabs>
        <w:rPr>
          <w:rFonts w:ascii="Garamond" w:hAnsi="Garamond"/>
          <w:sz w:val="22"/>
          <w:szCs w:val="22"/>
        </w:rPr>
      </w:pPr>
      <w:r w:rsidRPr="00400178">
        <w:rPr>
          <w:rFonts w:ascii="Garamond" w:hAnsi="Garamond"/>
          <w:sz w:val="22"/>
          <w:szCs w:val="22"/>
        </w:rPr>
        <w:lastRenderedPageBreak/>
        <w:t xml:space="preserve">                                                                               </w:t>
      </w:r>
    </w:p>
    <w:p w14:paraId="7407DB23" w14:textId="77777777" w:rsidR="00EB63BC" w:rsidRPr="00400178" w:rsidRDefault="00EB63BC" w:rsidP="00EB63BC">
      <w:pPr>
        <w:rPr>
          <w:rFonts w:ascii="Garamond" w:hAnsi="Garamond"/>
          <w:sz w:val="22"/>
          <w:szCs w:val="22"/>
        </w:rPr>
      </w:pPr>
      <w:r w:rsidRPr="00400178">
        <w:rPr>
          <w:rFonts w:ascii="Garamond" w:hAnsi="Garamond"/>
          <w:sz w:val="22"/>
          <w:szCs w:val="22"/>
        </w:rPr>
        <w:t xml:space="preserve">                                                                              </w:t>
      </w:r>
      <w:r w:rsidRPr="00400178">
        <w:rPr>
          <w:rFonts w:ascii="Garamond" w:hAnsi="Garamond"/>
          <w:b/>
          <w:sz w:val="22"/>
          <w:szCs w:val="22"/>
        </w:rPr>
        <w:t>Príloha č. 1</w:t>
      </w:r>
    </w:p>
    <w:p w14:paraId="6C6EC0BA" w14:textId="77777777" w:rsidR="00EB63BC" w:rsidRDefault="00EB63BC" w:rsidP="00EB63BC">
      <w:pPr>
        <w:jc w:val="center"/>
        <w:rPr>
          <w:rFonts w:ascii="Garamond" w:hAnsi="Garamond"/>
          <w:b/>
          <w:sz w:val="22"/>
          <w:szCs w:val="22"/>
        </w:rPr>
      </w:pPr>
      <w:r>
        <w:rPr>
          <w:rFonts w:ascii="Garamond" w:hAnsi="Garamond"/>
          <w:b/>
          <w:sz w:val="22"/>
          <w:szCs w:val="22"/>
        </w:rPr>
        <w:t>Špecifikácia predmetu zákazky</w:t>
      </w:r>
    </w:p>
    <w:p w14:paraId="3E1EE4DA" w14:textId="77777777" w:rsidR="00EB63BC" w:rsidRDefault="00EB63BC" w:rsidP="00EB63BC">
      <w:pPr>
        <w:jc w:val="center"/>
        <w:rPr>
          <w:rFonts w:ascii="Garamond" w:hAnsi="Garamond"/>
          <w:b/>
          <w:sz w:val="22"/>
          <w:szCs w:val="22"/>
        </w:rPr>
      </w:pPr>
    </w:p>
    <w:p w14:paraId="6FE498E0" w14:textId="77777777" w:rsidR="00EB63BC" w:rsidRPr="00400178" w:rsidRDefault="00EB63BC" w:rsidP="00EB63BC">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2FC9CC93" w14:textId="77777777" w:rsidR="00EB63BC" w:rsidRDefault="00EB63BC" w:rsidP="00EB63BC">
      <w:pPr>
        <w:rPr>
          <w:rFonts w:ascii="Garamond" w:hAnsi="Garamond"/>
          <w:b/>
          <w:sz w:val="22"/>
          <w:szCs w:val="22"/>
        </w:rPr>
      </w:pPr>
      <w:r w:rsidRPr="00EE7CC0">
        <w:rPr>
          <w:rFonts w:ascii="Garamond" w:hAnsi="Garamond"/>
          <w:bCs/>
          <w:sz w:val="22"/>
          <w:szCs w:val="22"/>
        </w:rPr>
        <w:t>Príloha č. 1</w:t>
      </w:r>
      <w:r w:rsidRPr="00EE7CC0">
        <w:rPr>
          <w:rFonts w:ascii="Garamond" w:hAnsi="Garamond"/>
          <w:bCs/>
          <w:i/>
          <w:iCs/>
          <w:sz w:val="22"/>
          <w:szCs w:val="22"/>
        </w:rPr>
        <w:t xml:space="preserve"> </w:t>
      </w:r>
      <w:r w:rsidRPr="00EE7CC0">
        <w:rPr>
          <w:rFonts w:ascii="Garamond" w:hAnsi="Garamond"/>
          <w:bCs/>
          <w:sz w:val="22"/>
          <w:szCs w:val="22"/>
        </w:rPr>
        <w:t>Špecifikácia predmetu zákazky</w:t>
      </w:r>
    </w:p>
    <w:p w14:paraId="4F2973C3" w14:textId="77777777" w:rsidR="003F742D" w:rsidRDefault="003F742D" w:rsidP="00590035">
      <w:pPr>
        <w:jc w:val="center"/>
        <w:rPr>
          <w:rFonts w:ascii="Garamond" w:hAnsi="Garamond"/>
          <w:b/>
          <w:sz w:val="22"/>
          <w:szCs w:val="22"/>
        </w:rPr>
      </w:pPr>
      <w:bookmarkStart w:id="10" w:name="_Hlk114476234"/>
    </w:p>
    <w:bookmarkEnd w:id="10"/>
    <w:p w14:paraId="7EC93FD7" w14:textId="4DA2F8C1" w:rsidR="003F742D" w:rsidRDefault="003F742D">
      <w:pPr>
        <w:spacing w:after="160" w:line="259" w:lineRule="auto"/>
        <w:jc w:val="left"/>
        <w:rPr>
          <w:rFonts w:ascii="Garamond" w:hAnsi="Garamond"/>
          <w:sz w:val="20"/>
        </w:rPr>
      </w:pPr>
      <w:r>
        <w:rPr>
          <w:rFonts w:ascii="Garamond" w:hAnsi="Garamond"/>
          <w:sz w:val="20"/>
        </w:rPr>
        <w:br w:type="page"/>
      </w:r>
    </w:p>
    <w:p w14:paraId="0097D01B" w14:textId="66EF20C6" w:rsidR="00DF71B3" w:rsidRPr="00400178" w:rsidRDefault="00DF71B3" w:rsidP="00EB63BC">
      <w:pPr>
        <w:rPr>
          <w:rFonts w:ascii="Garamond" w:hAnsi="Garamond"/>
          <w:sz w:val="22"/>
          <w:szCs w:val="22"/>
        </w:rPr>
      </w:pPr>
      <w:r w:rsidRPr="00400178">
        <w:rPr>
          <w:rFonts w:ascii="Garamond" w:hAnsi="Garamond"/>
          <w:sz w:val="22"/>
          <w:szCs w:val="22"/>
        </w:rPr>
        <w:lastRenderedPageBreak/>
        <w:t xml:space="preserve">                                                                              </w:t>
      </w:r>
      <w:r w:rsidRPr="00400178">
        <w:rPr>
          <w:rFonts w:ascii="Garamond" w:hAnsi="Garamond"/>
          <w:b/>
          <w:sz w:val="22"/>
          <w:szCs w:val="22"/>
        </w:rPr>
        <w:t xml:space="preserve">Príloha č. </w:t>
      </w:r>
      <w:r>
        <w:rPr>
          <w:rFonts w:ascii="Garamond" w:hAnsi="Garamond"/>
          <w:b/>
          <w:sz w:val="22"/>
          <w:szCs w:val="22"/>
        </w:rPr>
        <w:t>2</w:t>
      </w:r>
    </w:p>
    <w:p w14:paraId="5B1752BB" w14:textId="23630476" w:rsidR="00DF71B3" w:rsidRPr="00400178" w:rsidRDefault="00DF71B3" w:rsidP="00DF71B3">
      <w:pPr>
        <w:jc w:val="center"/>
        <w:rPr>
          <w:rFonts w:ascii="Garamond" w:hAnsi="Garamond"/>
          <w:b/>
          <w:sz w:val="22"/>
          <w:szCs w:val="22"/>
        </w:rPr>
      </w:pPr>
      <w:r>
        <w:rPr>
          <w:rFonts w:ascii="Garamond" w:hAnsi="Garamond"/>
          <w:b/>
          <w:sz w:val="22"/>
          <w:szCs w:val="22"/>
        </w:rPr>
        <w:t>Cenová tabuľka</w:t>
      </w:r>
    </w:p>
    <w:p w14:paraId="28CDAF3F" w14:textId="77777777" w:rsidR="00DF71B3" w:rsidRDefault="00DF71B3" w:rsidP="00DF71B3">
      <w:pPr>
        <w:jc w:val="left"/>
        <w:rPr>
          <w:rFonts w:ascii="Garamond" w:hAnsi="Garamond"/>
          <w:b/>
          <w:sz w:val="22"/>
          <w:szCs w:val="22"/>
        </w:rPr>
      </w:pPr>
    </w:p>
    <w:p w14:paraId="75C8C49F" w14:textId="77777777" w:rsidR="00DF71B3" w:rsidRPr="00400178" w:rsidRDefault="00DF71B3" w:rsidP="00DF71B3">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322C0591" w14:textId="60712047" w:rsidR="00DF71B3" w:rsidRPr="00EE7CC0" w:rsidRDefault="00DF71B3" w:rsidP="00EE7CC0">
      <w:pPr>
        <w:jc w:val="left"/>
        <w:rPr>
          <w:rFonts w:ascii="Garamond" w:hAnsi="Garamond"/>
          <w:bCs/>
          <w:sz w:val="22"/>
          <w:szCs w:val="22"/>
        </w:rPr>
      </w:pPr>
      <w:r w:rsidRPr="00EE7CC0">
        <w:rPr>
          <w:rFonts w:ascii="Garamond" w:hAnsi="Garamond"/>
          <w:bCs/>
          <w:sz w:val="22"/>
          <w:szCs w:val="22"/>
        </w:rPr>
        <w:t>Príloha č. 2 Cenová tabuľka</w:t>
      </w:r>
    </w:p>
    <w:p w14:paraId="75B374E1" w14:textId="77777777" w:rsidR="00DF71B3" w:rsidRPr="00400178" w:rsidRDefault="00DF71B3" w:rsidP="00590035">
      <w:pPr>
        <w:rPr>
          <w:rFonts w:ascii="Garamond" w:hAnsi="Garamond" w:cs="Calibri"/>
          <w:b/>
          <w:sz w:val="22"/>
          <w:szCs w:val="22"/>
        </w:rPr>
      </w:pPr>
    </w:p>
    <w:p w14:paraId="659BA172" w14:textId="77777777" w:rsidR="00590035" w:rsidRPr="00400178" w:rsidRDefault="00590035" w:rsidP="00590035">
      <w:pPr>
        <w:rPr>
          <w:rFonts w:ascii="Garamond" w:hAnsi="Garamond" w:cs="Calibri"/>
          <w:b/>
          <w:sz w:val="22"/>
          <w:szCs w:val="22"/>
        </w:rPr>
      </w:pPr>
    </w:p>
    <w:p w14:paraId="51242A58" w14:textId="77777777" w:rsidR="00DF71B3" w:rsidRDefault="00DF71B3">
      <w:pPr>
        <w:spacing w:after="160" w:line="259" w:lineRule="auto"/>
        <w:jc w:val="left"/>
        <w:rPr>
          <w:rFonts w:ascii="Garamond" w:hAnsi="Garamond" w:cs="Calibri"/>
          <w:b/>
          <w:sz w:val="22"/>
          <w:szCs w:val="22"/>
        </w:rPr>
      </w:pPr>
      <w:r>
        <w:rPr>
          <w:rFonts w:ascii="Garamond" w:hAnsi="Garamond" w:cs="Calibri"/>
          <w:b/>
          <w:sz w:val="22"/>
          <w:szCs w:val="22"/>
        </w:rPr>
        <w:br w:type="page"/>
      </w:r>
    </w:p>
    <w:p w14:paraId="1E8D8176" w14:textId="116EFE14" w:rsidR="00590035" w:rsidRPr="00400178" w:rsidRDefault="00590035" w:rsidP="00590035">
      <w:pPr>
        <w:ind w:right="401"/>
        <w:jc w:val="center"/>
        <w:rPr>
          <w:rFonts w:ascii="Garamond" w:hAnsi="Garamond" w:cs="Calibri"/>
          <w:b/>
          <w:sz w:val="22"/>
          <w:szCs w:val="22"/>
        </w:rPr>
      </w:pPr>
      <w:r w:rsidRPr="00400178">
        <w:rPr>
          <w:rFonts w:ascii="Garamond" w:hAnsi="Garamond" w:cs="Calibri"/>
          <w:b/>
          <w:sz w:val="22"/>
          <w:szCs w:val="22"/>
        </w:rPr>
        <w:lastRenderedPageBreak/>
        <w:t xml:space="preserve">Príloha č. </w:t>
      </w:r>
      <w:r w:rsidR="00DF71B3">
        <w:rPr>
          <w:rFonts w:ascii="Garamond" w:hAnsi="Garamond" w:cs="Calibri"/>
          <w:b/>
          <w:sz w:val="22"/>
          <w:szCs w:val="22"/>
        </w:rPr>
        <w:t>3</w:t>
      </w:r>
    </w:p>
    <w:p w14:paraId="35AC46B0" w14:textId="77777777" w:rsidR="00590035" w:rsidRPr="00400178" w:rsidRDefault="00590035" w:rsidP="00590035">
      <w:pPr>
        <w:ind w:right="401"/>
        <w:jc w:val="center"/>
        <w:rPr>
          <w:rFonts w:ascii="Garamond" w:hAnsi="Garamond" w:cs="Calibri"/>
          <w:b/>
          <w:sz w:val="22"/>
          <w:szCs w:val="22"/>
        </w:rPr>
      </w:pPr>
      <w:r w:rsidRPr="00400178">
        <w:rPr>
          <w:rFonts w:ascii="Garamond" w:hAnsi="Garamond" w:cs="Calibri"/>
          <w:b/>
          <w:sz w:val="22"/>
          <w:szCs w:val="22"/>
        </w:rPr>
        <w:t>Čestné vyhlásenie uchádzača</w:t>
      </w:r>
    </w:p>
    <w:p w14:paraId="2D2097F8" w14:textId="77777777" w:rsidR="00590035" w:rsidRPr="00400178" w:rsidRDefault="00590035" w:rsidP="00590035">
      <w:pPr>
        <w:ind w:right="401"/>
        <w:jc w:val="center"/>
        <w:rPr>
          <w:rFonts w:ascii="Garamond" w:hAnsi="Garamond" w:cs="Arial"/>
          <w:b/>
          <w:sz w:val="22"/>
          <w:szCs w:val="22"/>
        </w:rPr>
      </w:pPr>
      <w:r w:rsidRPr="00400178">
        <w:rPr>
          <w:rFonts w:ascii="Garamond" w:hAnsi="Garamond" w:cs="Calibri"/>
          <w:b/>
          <w:sz w:val="22"/>
          <w:szCs w:val="22"/>
        </w:rPr>
        <w:t xml:space="preserve"> </w:t>
      </w:r>
    </w:p>
    <w:p w14:paraId="396181C2" w14:textId="68ACEBAE" w:rsidR="000A6A51" w:rsidRPr="00400178"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5935E232" w14:textId="6941D3B1" w:rsidR="000A6A51" w:rsidRPr="00EE7CC0" w:rsidRDefault="000A6A51" w:rsidP="00EE7CC0">
      <w:pPr>
        <w:jc w:val="left"/>
        <w:rPr>
          <w:rFonts w:ascii="Garamond" w:hAnsi="Garamond"/>
          <w:bCs/>
          <w:sz w:val="22"/>
          <w:szCs w:val="22"/>
        </w:rPr>
      </w:pPr>
      <w:r w:rsidRPr="00EE7CC0">
        <w:rPr>
          <w:rFonts w:ascii="Garamond" w:hAnsi="Garamond"/>
          <w:bCs/>
          <w:sz w:val="22"/>
          <w:szCs w:val="22"/>
        </w:rPr>
        <w:t xml:space="preserve">Príloha č. </w:t>
      </w:r>
      <w:r w:rsidR="00DF71B3" w:rsidRPr="00EE7CC0">
        <w:rPr>
          <w:rFonts w:ascii="Garamond" w:hAnsi="Garamond"/>
          <w:bCs/>
          <w:sz w:val="22"/>
          <w:szCs w:val="22"/>
        </w:rPr>
        <w:t>3</w:t>
      </w:r>
      <w:r w:rsidRPr="00EE7CC0">
        <w:rPr>
          <w:rFonts w:ascii="Garamond" w:hAnsi="Garamond"/>
          <w:bCs/>
          <w:sz w:val="22"/>
          <w:szCs w:val="22"/>
        </w:rPr>
        <w:t xml:space="preserve"> Čestné vyhlásenie uchádzača</w:t>
      </w:r>
    </w:p>
    <w:p w14:paraId="6CBBC857" w14:textId="033379F3" w:rsidR="000A6A51" w:rsidRPr="00400178" w:rsidRDefault="000A6A51" w:rsidP="000A6A51">
      <w:pPr>
        <w:ind w:firstLine="708"/>
        <w:jc w:val="left"/>
        <w:rPr>
          <w:rFonts w:ascii="Garamond" w:hAnsi="Garamond"/>
          <w:b/>
          <w:sz w:val="22"/>
          <w:szCs w:val="22"/>
        </w:rPr>
      </w:pPr>
    </w:p>
    <w:p w14:paraId="24D5E927" w14:textId="77777777" w:rsidR="00590035" w:rsidRPr="00400178" w:rsidRDefault="00590035" w:rsidP="00590035">
      <w:pPr>
        <w:tabs>
          <w:tab w:val="center" w:pos="4890"/>
        </w:tabs>
        <w:rPr>
          <w:rFonts w:ascii="Garamond" w:hAnsi="Garamond" w:cs="Calibri"/>
          <w:sz w:val="22"/>
          <w:szCs w:val="22"/>
        </w:rPr>
        <w:sectPr w:rsidR="00590035" w:rsidRPr="00400178">
          <w:headerReference w:type="first" r:id="rId10"/>
          <w:footerReference w:type="first" r:id="rId11"/>
          <w:pgSz w:w="11906" w:h="16838" w:code="9"/>
          <w:pgMar w:top="851" w:right="992" w:bottom="992" w:left="1134" w:header="505" w:footer="709" w:gutter="0"/>
          <w:cols w:space="708"/>
          <w:titlePg/>
          <w:docGrid w:linePitch="360"/>
        </w:sectPr>
      </w:pPr>
    </w:p>
    <w:p w14:paraId="3D5E3657" w14:textId="5AFA6A9E" w:rsidR="00590035" w:rsidRPr="00EB73D0" w:rsidRDefault="00590035" w:rsidP="00590035">
      <w:pPr>
        <w:jc w:val="center"/>
        <w:rPr>
          <w:rFonts w:ascii="Garamond" w:hAnsi="Garamond"/>
          <w:b/>
          <w:bCs/>
          <w:sz w:val="22"/>
          <w:szCs w:val="22"/>
        </w:rPr>
      </w:pPr>
      <w:bookmarkStart w:id="11" w:name="_Hlk139875389"/>
      <w:bookmarkStart w:id="12" w:name="_Hlk144832286"/>
      <w:r w:rsidRPr="00EB73D0">
        <w:rPr>
          <w:rFonts w:ascii="Garamond" w:hAnsi="Garamond"/>
          <w:b/>
          <w:bCs/>
          <w:sz w:val="22"/>
          <w:szCs w:val="22"/>
        </w:rPr>
        <w:lastRenderedPageBreak/>
        <w:t xml:space="preserve">Príloha č </w:t>
      </w:r>
      <w:r w:rsidR="00DF71B3">
        <w:rPr>
          <w:rFonts w:ascii="Garamond" w:hAnsi="Garamond"/>
          <w:b/>
          <w:bCs/>
          <w:sz w:val="22"/>
          <w:szCs w:val="22"/>
        </w:rPr>
        <w:t>4</w:t>
      </w:r>
    </w:p>
    <w:p w14:paraId="625771C8" w14:textId="77777777" w:rsidR="00590035" w:rsidRPr="00EB73D0" w:rsidRDefault="00590035" w:rsidP="00590035">
      <w:pPr>
        <w:jc w:val="center"/>
        <w:rPr>
          <w:rFonts w:ascii="Garamond" w:hAnsi="Garamond"/>
          <w:b/>
          <w:bCs/>
          <w:sz w:val="22"/>
          <w:szCs w:val="22"/>
        </w:rPr>
      </w:pPr>
      <w:r w:rsidRPr="00EB73D0">
        <w:rPr>
          <w:rFonts w:ascii="Garamond" w:hAnsi="Garamond"/>
          <w:b/>
          <w:bCs/>
          <w:sz w:val="22"/>
          <w:szCs w:val="22"/>
        </w:rPr>
        <w:t>Čestné vyhlásenie dodávateľa – sankčné opatrenia</w:t>
      </w:r>
    </w:p>
    <w:bookmarkEnd w:id="11"/>
    <w:p w14:paraId="4FB4FF1D" w14:textId="77777777" w:rsidR="00590035" w:rsidRPr="00EB73D0" w:rsidRDefault="00590035" w:rsidP="00590035">
      <w:pPr>
        <w:rPr>
          <w:rFonts w:ascii="Garamond" w:hAnsi="Garamond"/>
          <w:b/>
          <w:bCs/>
          <w:sz w:val="22"/>
          <w:szCs w:val="22"/>
        </w:rPr>
      </w:pPr>
    </w:p>
    <w:p w14:paraId="3DCBCD40"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5C9DB0F9" w14:textId="4A32A496" w:rsidR="000A6A51" w:rsidRPr="00EE7CC0" w:rsidRDefault="000A6A51" w:rsidP="00EE7CC0">
      <w:pPr>
        <w:jc w:val="left"/>
        <w:rPr>
          <w:rFonts w:ascii="Garamond" w:hAnsi="Garamond"/>
          <w:bCs/>
          <w:sz w:val="22"/>
          <w:szCs w:val="22"/>
        </w:rPr>
      </w:pPr>
      <w:r w:rsidRPr="00EE7CC0">
        <w:rPr>
          <w:rFonts w:ascii="Garamond" w:hAnsi="Garamond"/>
          <w:bCs/>
          <w:sz w:val="22"/>
          <w:szCs w:val="22"/>
        </w:rPr>
        <w:t xml:space="preserve">Príloha č. </w:t>
      </w:r>
      <w:r w:rsidR="00DF71B3" w:rsidRPr="00EE7CC0">
        <w:rPr>
          <w:rFonts w:ascii="Garamond" w:hAnsi="Garamond"/>
          <w:bCs/>
          <w:sz w:val="22"/>
          <w:szCs w:val="22"/>
        </w:rPr>
        <w:t>4</w:t>
      </w:r>
      <w:r w:rsidRPr="00EE7CC0">
        <w:rPr>
          <w:rFonts w:ascii="Garamond" w:hAnsi="Garamond"/>
          <w:bCs/>
          <w:sz w:val="22"/>
          <w:szCs w:val="22"/>
        </w:rPr>
        <w:t xml:space="preserve"> Čestné vyhlásenie dodávateľa – sankčné opatrenia</w:t>
      </w:r>
    </w:p>
    <w:p w14:paraId="0ADE6DEE" w14:textId="289B3A4B" w:rsidR="000A6A51" w:rsidRPr="00400178" w:rsidRDefault="000A6A51" w:rsidP="000A6A51">
      <w:pPr>
        <w:ind w:right="401"/>
        <w:jc w:val="center"/>
        <w:rPr>
          <w:rFonts w:ascii="Garamond" w:hAnsi="Garamond" w:cs="Calibri"/>
          <w:b/>
          <w:sz w:val="22"/>
          <w:szCs w:val="22"/>
        </w:rPr>
      </w:pPr>
    </w:p>
    <w:p w14:paraId="6DABE63B" w14:textId="77777777" w:rsidR="00590035" w:rsidRPr="00EB73D0" w:rsidRDefault="00590035" w:rsidP="00590035">
      <w:pPr>
        <w:rPr>
          <w:rFonts w:eastAsia="Arial Narrow" w:cs="Arial"/>
          <w:sz w:val="22"/>
          <w:szCs w:val="22"/>
        </w:rPr>
      </w:pPr>
    </w:p>
    <w:bookmarkEnd w:id="12"/>
    <w:p w14:paraId="456791D9" w14:textId="77777777" w:rsidR="00590035" w:rsidRPr="00EB73D0" w:rsidRDefault="00590035" w:rsidP="00590035">
      <w:pPr>
        <w:rPr>
          <w:rFonts w:ascii="Garamond" w:hAnsi="Garamond"/>
          <w:b/>
          <w:bCs/>
          <w:sz w:val="22"/>
          <w:szCs w:val="22"/>
        </w:rPr>
      </w:pPr>
    </w:p>
    <w:p w14:paraId="3152FD96" w14:textId="77777777" w:rsidR="00590035" w:rsidRPr="00EB73D0" w:rsidRDefault="00590035" w:rsidP="00590035">
      <w:pPr>
        <w:rPr>
          <w:rFonts w:ascii="Garamond" w:hAnsi="Garamond"/>
          <w:b/>
          <w:bCs/>
          <w:sz w:val="22"/>
          <w:szCs w:val="22"/>
        </w:rPr>
      </w:pPr>
      <w:r w:rsidRPr="00EB73D0">
        <w:rPr>
          <w:rFonts w:ascii="Garamond" w:hAnsi="Garamond"/>
          <w:b/>
          <w:bCs/>
          <w:sz w:val="22"/>
          <w:szCs w:val="22"/>
        </w:rPr>
        <w:br w:type="page"/>
      </w:r>
    </w:p>
    <w:p w14:paraId="57D72F78" w14:textId="392EF4AB" w:rsidR="00590035" w:rsidRPr="00400178" w:rsidRDefault="00590035" w:rsidP="00590035">
      <w:pPr>
        <w:jc w:val="center"/>
        <w:rPr>
          <w:rFonts w:ascii="Garamond" w:hAnsi="Garamond"/>
          <w:b/>
          <w:bCs/>
          <w:sz w:val="22"/>
          <w:szCs w:val="22"/>
        </w:rPr>
      </w:pPr>
      <w:r w:rsidRPr="00400178">
        <w:rPr>
          <w:rFonts w:ascii="Garamond" w:hAnsi="Garamond"/>
          <w:b/>
          <w:bCs/>
          <w:sz w:val="22"/>
          <w:szCs w:val="22"/>
        </w:rPr>
        <w:lastRenderedPageBreak/>
        <w:t xml:space="preserve">Príloha č. </w:t>
      </w:r>
      <w:r w:rsidR="00DF71B3">
        <w:rPr>
          <w:rFonts w:ascii="Garamond" w:hAnsi="Garamond"/>
          <w:b/>
          <w:bCs/>
          <w:sz w:val="22"/>
          <w:szCs w:val="22"/>
        </w:rPr>
        <w:t>5</w:t>
      </w:r>
    </w:p>
    <w:p w14:paraId="7544EF79" w14:textId="7D1DC24A" w:rsidR="00590035" w:rsidRPr="00400178" w:rsidRDefault="006A664C" w:rsidP="00590035">
      <w:pPr>
        <w:jc w:val="center"/>
        <w:rPr>
          <w:rFonts w:ascii="Garamond" w:hAnsi="Garamond"/>
          <w:b/>
          <w:bCs/>
          <w:sz w:val="22"/>
          <w:szCs w:val="22"/>
        </w:rPr>
      </w:pPr>
      <w:r>
        <w:rPr>
          <w:rFonts w:ascii="Garamond" w:hAnsi="Garamond"/>
          <w:b/>
          <w:bCs/>
          <w:sz w:val="22"/>
          <w:szCs w:val="22"/>
        </w:rPr>
        <w:t>Rámcová dohoda</w:t>
      </w:r>
    </w:p>
    <w:p w14:paraId="70A3EFD6" w14:textId="77777777" w:rsidR="00590035" w:rsidRPr="00400178" w:rsidRDefault="00590035" w:rsidP="00590035">
      <w:pPr>
        <w:rPr>
          <w:rFonts w:ascii="Garamond" w:hAnsi="Garamond"/>
          <w:b/>
          <w:bCs/>
          <w:sz w:val="22"/>
          <w:szCs w:val="22"/>
        </w:rPr>
      </w:pPr>
    </w:p>
    <w:p w14:paraId="6CACFB16"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43295FD9" w14:textId="493D4263" w:rsidR="000A6A51" w:rsidRPr="00EE7CC0" w:rsidRDefault="000A6A51" w:rsidP="00EE7CC0">
      <w:pPr>
        <w:jc w:val="left"/>
        <w:rPr>
          <w:rFonts w:ascii="Garamond" w:hAnsi="Garamond"/>
          <w:bCs/>
          <w:sz w:val="22"/>
          <w:szCs w:val="22"/>
        </w:rPr>
      </w:pPr>
      <w:r w:rsidRPr="00EE7CC0">
        <w:rPr>
          <w:rFonts w:ascii="Garamond" w:hAnsi="Garamond"/>
          <w:bCs/>
          <w:sz w:val="22"/>
          <w:szCs w:val="22"/>
        </w:rPr>
        <w:t xml:space="preserve">Príloha č. </w:t>
      </w:r>
      <w:r w:rsidR="00DF71B3" w:rsidRPr="00EE7CC0">
        <w:rPr>
          <w:rFonts w:ascii="Garamond" w:hAnsi="Garamond"/>
          <w:bCs/>
          <w:sz w:val="22"/>
          <w:szCs w:val="22"/>
        </w:rPr>
        <w:t>5</w:t>
      </w:r>
      <w:r w:rsidRPr="00EE7CC0">
        <w:rPr>
          <w:rFonts w:ascii="Garamond" w:hAnsi="Garamond"/>
          <w:bCs/>
          <w:sz w:val="22"/>
          <w:szCs w:val="22"/>
        </w:rPr>
        <w:t xml:space="preserve"> Rámcová dohoda</w:t>
      </w:r>
    </w:p>
    <w:p w14:paraId="739EF0E6" w14:textId="77777777" w:rsidR="00590035" w:rsidRPr="00400178" w:rsidRDefault="00590035" w:rsidP="00590035">
      <w:pPr>
        <w:rPr>
          <w:rFonts w:ascii="Garamond" w:hAnsi="Garamond"/>
          <w:b/>
          <w:bCs/>
          <w:sz w:val="22"/>
          <w:szCs w:val="22"/>
        </w:rPr>
      </w:pPr>
    </w:p>
    <w:p w14:paraId="338CAEE0" w14:textId="77777777" w:rsidR="00590035" w:rsidRPr="00400178" w:rsidRDefault="00590035" w:rsidP="00590035">
      <w:pPr>
        <w:rPr>
          <w:rFonts w:ascii="Garamond" w:hAnsi="Garamond"/>
          <w:b/>
          <w:bCs/>
          <w:sz w:val="22"/>
          <w:szCs w:val="22"/>
        </w:rPr>
      </w:pPr>
    </w:p>
    <w:p w14:paraId="371DA303" w14:textId="77777777" w:rsidR="00590035" w:rsidRPr="00400178" w:rsidRDefault="00590035" w:rsidP="00590035">
      <w:pPr>
        <w:rPr>
          <w:rFonts w:ascii="Garamond" w:hAnsi="Garamond"/>
          <w:b/>
          <w:bCs/>
          <w:sz w:val="22"/>
          <w:szCs w:val="22"/>
        </w:rPr>
      </w:pPr>
    </w:p>
    <w:p w14:paraId="0703898D" w14:textId="77777777" w:rsidR="00590035" w:rsidRPr="00400178" w:rsidRDefault="00590035" w:rsidP="003F2839">
      <w:pPr>
        <w:jc w:val="center"/>
        <w:rPr>
          <w:rFonts w:ascii="Garamond" w:hAnsi="Garamond"/>
          <w:b/>
          <w:bCs/>
          <w:sz w:val="22"/>
          <w:szCs w:val="22"/>
        </w:rPr>
      </w:pPr>
    </w:p>
    <w:p w14:paraId="2DC0A96F" w14:textId="77777777" w:rsidR="00590035" w:rsidRPr="00400178" w:rsidRDefault="00590035" w:rsidP="003F2839">
      <w:pPr>
        <w:jc w:val="center"/>
        <w:rPr>
          <w:rFonts w:ascii="Garamond" w:hAnsi="Garamond"/>
          <w:b/>
          <w:bCs/>
          <w:sz w:val="22"/>
          <w:szCs w:val="22"/>
        </w:rPr>
      </w:pPr>
    </w:p>
    <w:p w14:paraId="71049691" w14:textId="77777777" w:rsidR="003F2839" w:rsidRDefault="003F2839">
      <w:pPr>
        <w:spacing w:after="160" w:line="259" w:lineRule="auto"/>
        <w:jc w:val="left"/>
        <w:rPr>
          <w:rFonts w:ascii="Garamond" w:hAnsi="Garamond"/>
          <w:b/>
          <w:bCs/>
          <w:sz w:val="22"/>
          <w:szCs w:val="22"/>
        </w:rPr>
      </w:pPr>
      <w:r>
        <w:rPr>
          <w:rFonts w:ascii="Garamond" w:hAnsi="Garamond"/>
          <w:b/>
          <w:bCs/>
          <w:sz w:val="22"/>
          <w:szCs w:val="22"/>
        </w:rPr>
        <w:br w:type="page"/>
      </w:r>
    </w:p>
    <w:p w14:paraId="693293DA" w14:textId="321F2CC0" w:rsidR="003F2839" w:rsidRPr="00601AB1" w:rsidRDefault="003F2839" w:rsidP="003F2839">
      <w:pPr>
        <w:jc w:val="center"/>
        <w:rPr>
          <w:rFonts w:ascii="Garamond" w:hAnsi="Garamond"/>
          <w:b/>
          <w:bCs/>
          <w:sz w:val="22"/>
          <w:szCs w:val="22"/>
        </w:rPr>
      </w:pPr>
      <w:r w:rsidRPr="00601AB1">
        <w:rPr>
          <w:rFonts w:ascii="Garamond" w:hAnsi="Garamond"/>
          <w:b/>
          <w:bCs/>
          <w:sz w:val="22"/>
          <w:szCs w:val="22"/>
        </w:rPr>
        <w:lastRenderedPageBreak/>
        <w:t>Príloha č. 6</w:t>
      </w:r>
      <w:r w:rsidRPr="00601AB1">
        <w:rPr>
          <w:rFonts w:ascii="Garamond" w:hAnsi="Garamond"/>
          <w:b/>
          <w:bCs/>
          <w:sz w:val="22"/>
          <w:szCs w:val="22"/>
        </w:rPr>
        <w:tab/>
      </w:r>
    </w:p>
    <w:p w14:paraId="3B25B24C" w14:textId="69FEC48F" w:rsidR="00062A74" w:rsidRPr="00601AB1" w:rsidRDefault="003F2839" w:rsidP="003F2839">
      <w:pPr>
        <w:jc w:val="center"/>
        <w:rPr>
          <w:rFonts w:ascii="Garamond" w:hAnsi="Garamond"/>
          <w:b/>
          <w:bCs/>
          <w:sz w:val="22"/>
          <w:szCs w:val="22"/>
        </w:rPr>
      </w:pPr>
      <w:r w:rsidRPr="00601AB1">
        <w:rPr>
          <w:rFonts w:ascii="Garamond" w:hAnsi="Garamond"/>
          <w:b/>
          <w:bCs/>
          <w:sz w:val="22"/>
          <w:szCs w:val="22"/>
        </w:rPr>
        <w:t>Zoznam poskytnutých služieb</w:t>
      </w:r>
    </w:p>
    <w:p w14:paraId="4466E3D5" w14:textId="77777777" w:rsidR="003F2839" w:rsidRPr="00601AB1" w:rsidRDefault="003F2839" w:rsidP="003F2839">
      <w:pPr>
        <w:jc w:val="center"/>
        <w:rPr>
          <w:rFonts w:ascii="Garamond" w:hAnsi="Garamond"/>
          <w:b/>
          <w:bCs/>
          <w:sz w:val="22"/>
          <w:szCs w:val="22"/>
        </w:rPr>
      </w:pPr>
    </w:p>
    <w:p w14:paraId="26328AD0" w14:textId="77777777" w:rsidR="003F2839" w:rsidRPr="00601AB1" w:rsidRDefault="003F2839" w:rsidP="003F2839">
      <w:pPr>
        <w:jc w:val="center"/>
        <w:rPr>
          <w:rFonts w:ascii="Garamond" w:hAnsi="Garamond"/>
          <w:b/>
          <w:bCs/>
          <w:sz w:val="22"/>
          <w:szCs w:val="22"/>
        </w:rPr>
      </w:pPr>
    </w:p>
    <w:p w14:paraId="3F75CB53" w14:textId="77777777" w:rsidR="003F2839" w:rsidRPr="00601AB1" w:rsidRDefault="003F2839" w:rsidP="003F2839">
      <w:pPr>
        <w:jc w:val="left"/>
        <w:rPr>
          <w:rFonts w:ascii="Garamond" w:hAnsi="Garamond"/>
          <w:b/>
          <w:sz w:val="22"/>
          <w:szCs w:val="22"/>
        </w:rPr>
      </w:pPr>
      <w:r w:rsidRPr="00601AB1">
        <w:rPr>
          <w:rFonts w:ascii="Garamond" w:hAnsi="Garamond"/>
          <w:b/>
          <w:sz w:val="22"/>
          <w:szCs w:val="22"/>
        </w:rPr>
        <w:t xml:space="preserve">Prílohu tvorí samostatný dokument s názvom: </w:t>
      </w:r>
    </w:p>
    <w:p w14:paraId="25060F36" w14:textId="14C70533" w:rsidR="003F2839" w:rsidRPr="00EE7CC0" w:rsidRDefault="003F2839" w:rsidP="00EE7CC0">
      <w:pPr>
        <w:jc w:val="left"/>
        <w:rPr>
          <w:rFonts w:ascii="Garamond" w:hAnsi="Garamond"/>
          <w:bCs/>
          <w:sz w:val="22"/>
          <w:szCs w:val="22"/>
        </w:rPr>
      </w:pPr>
      <w:r w:rsidRPr="00EE7CC0">
        <w:rPr>
          <w:rFonts w:ascii="Garamond" w:hAnsi="Garamond"/>
          <w:bCs/>
          <w:sz w:val="22"/>
          <w:szCs w:val="22"/>
        </w:rPr>
        <w:t>Príloha č. 6 Zoznam poskytnutých služieb</w:t>
      </w:r>
    </w:p>
    <w:p w14:paraId="4257DAE8" w14:textId="77777777" w:rsidR="003F2839" w:rsidRPr="003F2839" w:rsidRDefault="003F2839" w:rsidP="003F2839">
      <w:pPr>
        <w:jc w:val="center"/>
        <w:rPr>
          <w:rFonts w:ascii="Garamond" w:hAnsi="Garamond"/>
          <w:b/>
          <w:bCs/>
          <w:sz w:val="22"/>
          <w:szCs w:val="22"/>
        </w:rPr>
      </w:pPr>
    </w:p>
    <w:sectPr w:rsidR="003F2839" w:rsidRPr="003F283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5FBB" w14:textId="77777777" w:rsidR="00550360" w:rsidRDefault="00550360" w:rsidP="00590035">
      <w:r>
        <w:separator/>
      </w:r>
    </w:p>
  </w:endnote>
  <w:endnote w:type="continuationSeparator" w:id="0">
    <w:p w14:paraId="2ABBEE0D" w14:textId="77777777" w:rsidR="00550360" w:rsidRDefault="00550360" w:rsidP="005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 w:name="Nudista">
    <w:altName w:val="Calibri"/>
    <w:panose1 w:val="00000000000000000000"/>
    <w:charset w:val="00"/>
    <w:family w:val="modern"/>
    <w:notTrueType/>
    <w:pitch w:val="variable"/>
    <w:sig w:usb0="A00000AF" w:usb1="5000006A" w:usb2="00000000" w:usb3="00000000" w:csb0="000001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FB09" w14:textId="77777777" w:rsidR="00590035" w:rsidRDefault="00590035">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2239" w14:textId="77777777" w:rsidR="00550360" w:rsidRDefault="00550360" w:rsidP="00590035">
      <w:r>
        <w:separator/>
      </w:r>
    </w:p>
  </w:footnote>
  <w:footnote w:type="continuationSeparator" w:id="0">
    <w:p w14:paraId="76B69FB8" w14:textId="77777777" w:rsidR="00550360" w:rsidRDefault="00550360" w:rsidP="00590035">
      <w:r>
        <w:continuationSeparator/>
      </w:r>
    </w:p>
  </w:footnote>
  <w:footnote w:id="1">
    <w:p w14:paraId="5330DE8A" w14:textId="14D786E3" w:rsidR="00590035" w:rsidRPr="00441627" w:rsidRDefault="00590035" w:rsidP="00590035">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DEAD" w14:textId="5A76F09F" w:rsidR="00590035" w:rsidRPr="003A069D" w:rsidRDefault="00613202">
    <w:pPr>
      <w:pStyle w:val="Hlavika"/>
      <w:tabs>
        <w:tab w:val="clear" w:pos="4536"/>
        <w:tab w:val="center" w:pos="120"/>
      </w:tabs>
      <w:spacing w:line="288" w:lineRule="auto"/>
      <w:ind w:left="588" w:hanging="446"/>
      <w:rPr>
        <w:b/>
        <w:sz w:val="16"/>
        <w:szCs w:val="16"/>
      </w:rPr>
    </w:pPr>
    <w:r w:rsidRPr="00D12922">
      <w:rPr>
        <w:rFonts w:ascii="Garamond" w:hAnsi="Garamond"/>
        <w:noProof/>
        <w:sz w:val="20"/>
        <w:lang w:eastAsia="sk-SK"/>
      </w:rPr>
      <w:drawing>
        <wp:inline distT="0" distB="0" distL="0" distR="0" wp14:anchorId="1FF9E432" wp14:editId="78B14F24">
          <wp:extent cx="2053464" cy="552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917" cy="552841"/>
                  </a:xfrm>
                  <a:prstGeom prst="rect">
                    <a:avLst/>
                  </a:prstGeom>
                  <a:noFill/>
                  <a:ln>
                    <a:noFill/>
                  </a:ln>
                </pic:spPr>
              </pic:pic>
            </a:graphicData>
          </a:graphic>
        </wp:inline>
      </w:drawing>
    </w:r>
  </w:p>
  <w:p w14:paraId="40397A53" w14:textId="77777777" w:rsidR="00590035" w:rsidRPr="00CB3142" w:rsidRDefault="00590035">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7A7"/>
    <w:multiLevelType w:val="hybridMultilevel"/>
    <w:tmpl w:val="752A47A0"/>
    <w:lvl w:ilvl="0" w:tplc="041B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F94BE7"/>
    <w:multiLevelType w:val="hybridMultilevel"/>
    <w:tmpl w:val="FE9EC01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EE17A6"/>
    <w:multiLevelType w:val="hybridMultilevel"/>
    <w:tmpl w:val="554CD548"/>
    <w:lvl w:ilvl="0" w:tplc="368E3896">
      <w:numFmt w:val="bullet"/>
      <w:lvlText w:val="-"/>
      <w:lvlJc w:val="left"/>
      <w:pPr>
        <w:ind w:left="361" w:hanging="360"/>
      </w:pPr>
      <w:rPr>
        <w:rFonts w:ascii="Garamond" w:eastAsia="Times New Roman" w:hAnsi="Garamond" w:cstheme="minorHAnsi"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6" w15:restartNumberingAfterBreak="0">
    <w:nsid w:val="56BA70B8"/>
    <w:multiLevelType w:val="hybridMultilevel"/>
    <w:tmpl w:val="283AC7C0"/>
    <w:lvl w:ilvl="0" w:tplc="53FEC4EE">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DAA06CA"/>
    <w:multiLevelType w:val="hybridMultilevel"/>
    <w:tmpl w:val="79DC6046"/>
    <w:lvl w:ilvl="0" w:tplc="B7829A9A">
      <w:start w:val="1"/>
      <w:numFmt w:val="bullet"/>
      <w:lvlText w:val="-"/>
      <w:lvlJc w:val="left"/>
      <w:pPr>
        <w:ind w:left="720" w:hanging="360"/>
      </w:pPr>
      <w:rPr>
        <w:rFonts w:ascii="Garamond" w:eastAsiaTheme="minorHAnsi" w:hAnsi="Garamond"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6B4B6313"/>
    <w:multiLevelType w:val="hybridMultilevel"/>
    <w:tmpl w:val="4B320BA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544D1B"/>
    <w:multiLevelType w:val="hybridMultilevel"/>
    <w:tmpl w:val="9014DB7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D591C13"/>
    <w:multiLevelType w:val="hybridMultilevel"/>
    <w:tmpl w:val="3E5A63A6"/>
    <w:lvl w:ilvl="0" w:tplc="55A283A2">
      <w:start w:val="3"/>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B81603"/>
    <w:multiLevelType w:val="hybridMultilevel"/>
    <w:tmpl w:val="26D4DB22"/>
    <w:lvl w:ilvl="0" w:tplc="2DE28928">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num w:numId="1" w16cid:durableId="1368722763">
    <w:abstractNumId w:val="7"/>
  </w:num>
  <w:num w:numId="2" w16cid:durableId="441726825">
    <w:abstractNumId w:val="4"/>
  </w:num>
  <w:num w:numId="3" w16cid:durableId="2082871520">
    <w:abstractNumId w:val="1"/>
  </w:num>
  <w:num w:numId="4" w16cid:durableId="288903976">
    <w:abstractNumId w:val="9"/>
  </w:num>
  <w:num w:numId="5" w16cid:durableId="1811052271">
    <w:abstractNumId w:val="3"/>
  </w:num>
  <w:num w:numId="6" w16cid:durableId="234702813">
    <w:abstractNumId w:val="12"/>
  </w:num>
  <w:num w:numId="7" w16cid:durableId="766852647">
    <w:abstractNumId w:val="11"/>
  </w:num>
  <w:num w:numId="8" w16cid:durableId="1103915936">
    <w:abstractNumId w:val="5"/>
  </w:num>
  <w:num w:numId="9" w16cid:durableId="139081016">
    <w:abstractNumId w:val="6"/>
    <w:lvlOverride w:ilvl="0">
      <w:startOverride w:val="1"/>
    </w:lvlOverride>
    <w:lvlOverride w:ilvl="1"/>
    <w:lvlOverride w:ilvl="2"/>
    <w:lvlOverride w:ilvl="3"/>
    <w:lvlOverride w:ilvl="4"/>
    <w:lvlOverride w:ilvl="5"/>
    <w:lvlOverride w:ilvl="6"/>
    <w:lvlOverride w:ilvl="7"/>
    <w:lvlOverride w:ilvl="8"/>
  </w:num>
  <w:num w:numId="10" w16cid:durableId="1624186536">
    <w:abstractNumId w:val="0"/>
  </w:num>
  <w:num w:numId="11" w16cid:durableId="809326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2110954">
    <w:abstractNumId w:val="8"/>
  </w:num>
  <w:num w:numId="13" w16cid:durableId="946304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5"/>
    <w:rsid w:val="00036F8E"/>
    <w:rsid w:val="00053728"/>
    <w:rsid w:val="00062A74"/>
    <w:rsid w:val="00070665"/>
    <w:rsid w:val="00081B41"/>
    <w:rsid w:val="00090AA4"/>
    <w:rsid w:val="00092E26"/>
    <w:rsid w:val="000A6A51"/>
    <w:rsid w:val="000A6FAD"/>
    <w:rsid w:val="000D18EC"/>
    <w:rsid w:val="000D2190"/>
    <w:rsid w:val="000D5E16"/>
    <w:rsid w:val="000E6443"/>
    <w:rsid w:val="000F34E6"/>
    <w:rsid w:val="001141C8"/>
    <w:rsid w:val="00124941"/>
    <w:rsid w:val="001523B5"/>
    <w:rsid w:val="001663BF"/>
    <w:rsid w:val="001A1BA9"/>
    <w:rsid w:val="001A1BEC"/>
    <w:rsid w:val="001D64EF"/>
    <w:rsid w:val="001E6CCC"/>
    <w:rsid w:val="001F799A"/>
    <w:rsid w:val="001F7AB5"/>
    <w:rsid w:val="00200340"/>
    <w:rsid w:val="00205474"/>
    <w:rsid w:val="002705CE"/>
    <w:rsid w:val="002A4EC6"/>
    <w:rsid w:val="002C209A"/>
    <w:rsid w:val="003066D8"/>
    <w:rsid w:val="00325E1A"/>
    <w:rsid w:val="00345202"/>
    <w:rsid w:val="00385F0B"/>
    <w:rsid w:val="00387B53"/>
    <w:rsid w:val="00392319"/>
    <w:rsid w:val="003C3B38"/>
    <w:rsid w:val="003E2A96"/>
    <w:rsid w:val="003E5A35"/>
    <w:rsid w:val="003F2839"/>
    <w:rsid w:val="003F742D"/>
    <w:rsid w:val="00431744"/>
    <w:rsid w:val="00434747"/>
    <w:rsid w:val="0043685E"/>
    <w:rsid w:val="004C48B8"/>
    <w:rsid w:val="004D769E"/>
    <w:rsid w:val="004E037D"/>
    <w:rsid w:val="0050268F"/>
    <w:rsid w:val="0050583E"/>
    <w:rsid w:val="005076F3"/>
    <w:rsid w:val="005100EF"/>
    <w:rsid w:val="00512643"/>
    <w:rsid w:val="00517213"/>
    <w:rsid w:val="005203F1"/>
    <w:rsid w:val="00521855"/>
    <w:rsid w:val="005255C6"/>
    <w:rsid w:val="00550360"/>
    <w:rsid w:val="00550CC4"/>
    <w:rsid w:val="005873D0"/>
    <w:rsid w:val="00590035"/>
    <w:rsid w:val="005921B4"/>
    <w:rsid w:val="005A2F8A"/>
    <w:rsid w:val="005B330A"/>
    <w:rsid w:val="005F778D"/>
    <w:rsid w:val="00601AB1"/>
    <w:rsid w:val="006029E8"/>
    <w:rsid w:val="0061043E"/>
    <w:rsid w:val="00613202"/>
    <w:rsid w:val="00616BBF"/>
    <w:rsid w:val="00626B7E"/>
    <w:rsid w:val="00665179"/>
    <w:rsid w:val="0067474F"/>
    <w:rsid w:val="006A664C"/>
    <w:rsid w:val="006D290F"/>
    <w:rsid w:val="006D4A89"/>
    <w:rsid w:val="006E0924"/>
    <w:rsid w:val="006E37FD"/>
    <w:rsid w:val="006F5A3E"/>
    <w:rsid w:val="0071728D"/>
    <w:rsid w:val="00717D28"/>
    <w:rsid w:val="0075165E"/>
    <w:rsid w:val="00795025"/>
    <w:rsid w:val="007A1236"/>
    <w:rsid w:val="007C0E0C"/>
    <w:rsid w:val="007D2B41"/>
    <w:rsid w:val="007D6057"/>
    <w:rsid w:val="0081175C"/>
    <w:rsid w:val="008754C3"/>
    <w:rsid w:val="00875E1F"/>
    <w:rsid w:val="00883175"/>
    <w:rsid w:val="00886CBD"/>
    <w:rsid w:val="00887CE4"/>
    <w:rsid w:val="008A585C"/>
    <w:rsid w:val="008E10B9"/>
    <w:rsid w:val="008E42B4"/>
    <w:rsid w:val="00912BB6"/>
    <w:rsid w:val="00922EB1"/>
    <w:rsid w:val="009A554E"/>
    <w:rsid w:val="00A038F2"/>
    <w:rsid w:val="00A105A9"/>
    <w:rsid w:val="00A24EA9"/>
    <w:rsid w:val="00A47194"/>
    <w:rsid w:val="00A60D2F"/>
    <w:rsid w:val="00A64230"/>
    <w:rsid w:val="00A74180"/>
    <w:rsid w:val="00A84735"/>
    <w:rsid w:val="00A86CB0"/>
    <w:rsid w:val="00AC39B1"/>
    <w:rsid w:val="00B0030C"/>
    <w:rsid w:val="00B010C2"/>
    <w:rsid w:val="00B125BF"/>
    <w:rsid w:val="00B44544"/>
    <w:rsid w:val="00B645DE"/>
    <w:rsid w:val="00B93C37"/>
    <w:rsid w:val="00BD4FF9"/>
    <w:rsid w:val="00BE6242"/>
    <w:rsid w:val="00C02EC4"/>
    <w:rsid w:val="00C20DBD"/>
    <w:rsid w:val="00C232D4"/>
    <w:rsid w:val="00C35863"/>
    <w:rsid w:val="00C35F68"/>
    <w:rsid w:val="00C51F0C"/>
    <w:rsid w:val="00C6696E"/>
    <w:rsid w:val="00C963C7"/>
    <w:rsid w:val="00CB09FF"/>
    <w:rsid w:val="00CB22EF"/>
    <w:rsid w:val="00D10043"/>
    <w:rsid w:val="00D50ABE"/>
    <w:rsid w:val="00DC1FEE"/>
    <w:rsid w:val="00DD0949"/>
    <w:rsid w:val="00DE0793"/>
    <w:rsid w:val="00DF71B3"/>
    <w:rsid w:val="00E00868"/>
    <w:rsid w:val="00E03A14"/>
    <w:rsid w:val="00E2255A"/>
    <w:rsid w:val="00E97703"/>
    <w:rsid w:val="00EB63BC"/>
    <w:rsid w:val="00EE7CC0"/>
    <w:rsid w:val="00F00210"/>
    <w:rsid w:val="00F16A64"/>
    <w:rsid w:val="00F210CB"/>
    <w:rsid w:val="00F334CA"/>
    <w:rsid w:val="00F44FC3"/>
    <w:rsid w:val="00F660B2"/>
    <w:rsid w:val="00F72B14"/>
    <w:rsid w:val="00F81F2C"/>
    <w:rsid w:val="00FA0D8C"/>
    <w:rsid w:val="00FA66D8"/>
    <w:rsid w:val="00FB375E"/>
    <w:rsid w:val="00FB6598"/>
    <w:rsid w:val="00FC0C24"/>
    <w:rsid w:val="00FD43C0"/>
    <w:rsid w:val="00FD4C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C76"/>
  <w15:docId w15:val="{39CF928D-BFEE-421C-8C1C-C2980DB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0035"/>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next w:val="Normlny"/>
    <w:link w:val="Nadpis1Char"/>
    <w:uiPriority w:val="9"/>
    <w:qFormat/>
    <w:rsid w:val="000D5E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590035"/>
    <w:pPr>
      <w:tabs>
        <w:tab w:val="center" w:pos="4536"/>
        <w:tab w:val="right" w:pos="9072"/>
      </w:tabs>
    </w:pPr>
  </w:style>
  <w:style w:type="character" w:customStyle="1" w:styleId="HlavikaChar">
    <w:name w:val="Hlavička Char"/>
    <w:basedOn w:val="Predvolenpsmoodseku"/>
    <w:link w:val="Hlavika"/>
    <w:uiPriority w:val="99"/>
    <w:rsid w:val="00590035"/>
    <w:rPr>
      <w:rFonts w:ascii="Arial" w:eastAsia="Times New Roman" w:hAnsi="Arial" w:cs="Times New Roman"/>
      <w:kern w:val="0"/>
      <w:sz w:val="24"/>
      <w:szCs w:val="20"/>
      <w14:ligatures w14:val="none"/>
    </w:rPr>
  </w:style>
  <w:style w:type="paragraph" w:styleId="Pta">
    <w:name w:val="footer"/>
    <w:basedOn w:val="Normlny"/>
    <w:link w:val="PtaChar"/>
    <w:uiPriority w:val="99"/>
    <w:rsid w:val="00590035"/>
    <w:pPr>
      <w:tabs>
        <w:tab w:val="center" w:pos="4536"/>
        <w:tab w:val="right" w:pos="9072"/>
      </w:tabs>
    </w:pPr>
  </w:style>
  <w:style w:type="character" w:customStyle="1" w:styleId="PtaChar">
    <w:name w:val="Päta Char"/>
    <w:basedOn w:val="Predvolenpsmoodseku"/>
    <w:link w:val="Pta"/>
    <w:uiPriority w:val="99"/>
    <w:rsid w:val="00590035"/>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590035"/>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590035"/>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590035"/>
    <w:pPr>
      <w:spacing w:after="120"/>
    </w:pPr>
  </w:style>
  <w:style w:type="character" w:customStyle="1" w:styleId="ZkladntextChar">
    <w:name w:val="Základný text Char"/>
    <w:basedOn w:val="Predvolenpsmoodseku"/>
    <w:link w:val="Zkladntext"/>
    <w:uiPriority w:val="99"/>
    <w:rsid w:val="00590035"/>
    <w:rPr>
      <w:rFonts w:ascii="Arial" w:eastAsia="Times New Roman" w:hAnsi="Arial" w:cs="Times New Roman"/>
      <w:kern w:val="0"/>
      <w:sz w:val="24"/>
      <w:szCs w:val="20"/>
      <w14:ligatures w14:val="none"/>
    </w:rPr>
  </w:style>
  <w:style w:type="paragraph" w:customStyle="1" w:styleId="Default">
    <w:name w:val="Default"/>
    <w:uiPriority w:val="99"/>
    <w:rsid w:val="00590035"/>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590035"/>
    <w:rPr>
      <w:kern w:val="0"/>
      <w14:ligatures w14:val="none"/>
    </w:rPr>
  </w:style>
  <w:style w:type="paragraph" w:styleId="Bezriadkovania">
    <w:name w:val="No Spacing"/>
    <w:basedOn w:val="Normlny"/>
    <w:link w:val="BezriadkovaniaChar"/>
    <w:uiPriority w:val="1"/>
    <w:qFormat/>
    <w:rsid w:val="00590035"/>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590035"/>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59003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590035"/>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590035"/>
    <w:rPr>
      <w:sz w:val="20"/>
    </w:rPr>
  </w:style>
  <w:style w:type="character" w:customStyle="1" w:styleId="TextpoznmkypodiarouChar">
    <w:name w:val="Text poznámky pod čiarou Char"/>
    <w:basedOn w:val="Predvolenpsmoodseku"/>
    <w:link w:val="Textpoznmkypodiarou"/>
    <w:uiPriority w:val="99"/>
    <w:rsid w:val="00590035"/>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590035"/>
    <w:rPr>
      <w:vertAlign w:val="superscript"/>
    </w:rPr>
  </w:style>
  <w:style w:type="character" w:styleId="Nevyrieenzmienka">
    <w:name w:val="Unresolved Mention"/>
    <w:basedOn w:val="Predvolenpsmoodseku"/>
    <w:uiPriority w:val="99"/>
    <w:semiHidden/>
    <w:unhideWhenUsed/>
    <w:rsid w:val="00590035"/>
    <w:rPr>
      <w:color w:val="605E5C"/>
      <w:shd w:val="clear" w:color="auto" w:fill="E1DFDD"/>
    </w:rPr>
  </w:style>
  <w:style w:type="character" w:styleId="Odkaznakomentr">
    <w:name w:val="annotation reference"/>
    <w:basedOn w:val="Predvolenpsmoodseku"/>
    <w:uiPriority w:val="99"/>
    <w:unhideWhenUsed/>
    <w:rsid w:val="006E37FD"/>
    <w:rPr>
      <w:sz w:val="16"/>
      <w:szCs w:val="16"/>
    </w:rPr>
  </w:style>
  <w:style w:type="paragraph" w:styleId="Textkomentra">
    <w:name w:val="annotation text"/>
    <w:basedOn w:val="Normlny"/>
    <w:link w:val="TextkomentraChar"/>
    <w:uiPriority w:val="99"/>
    <w:unhideWhenUsed/>
    <w:rsid w:val="006E37FD"/>
    <w:rPr>
      <w:sz w:val="20"/>
    </w:rPr>
  </w:style>
  <w:style w:type="character" w:customStyle="1" w:styleId="TextkomentraChar">
    <w:name w:val="Text komentára Char"/>
    <w:basedOn w:val="Predvolenpsmoodseku"/>
    <w:link w:val="Textkomentra"/>
    <w:uiPriority w:val="99"/>
    <w:rsid w:val="006E37FD"/>
    <w:rPr>
      <w:rFonts w:ascii="Arial" w:eastAsia="Times New Roman" w:hAnsi="Arial"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37FD"/>
    <w:rPr>
      <w:b/>
      <w:bCs/>
    </w:rPr>
  </w:style>
  <w:style w:type="character" w:customStyle="1" w:styleId="PredmetkomentraChar">
    <w:name w:val="Predmet komentára Char"/>
    <w:basedOn w:val="TextkomentraChar"/>
    <w:link w:val="Predmetkomentra"/>
    <w:uiPriority w:val="99"/>
    <w:semiHidden/>
    <w:rsid w:val="006E37FD"/>
    <w:rPr>
      <w:rFonts w:ascii="Arial" w:eastAsia="Times New Roman" w:hAnsi="Arial" w:cs="Times New Roman"/>
      <w:b/>
      <w:bCs/>
      <w:kern w:val="0"/>
      <w:sz w:val="20"/>
      <w:szCs w:val="20"/>
      <w14:ligatures w14:val="none"/>
    </w:rPr>
  </w:style>
  <w:style w:type="paragraph" w:styleId="Revzia">
    <w:name w:val="Revision"/>
    <w:hidden/>
    <w:uiPriority w:val="99"/>
    <w:semiHidden/>
    <w:rsid w:val="00795025"/>
    <w:pPr>
      <w:spacing w:after="0" w:line="240" w:lineRule="auto"/>
    </w:pPr>
    <w:rPr>
      <w:rFonts w:ascii="Arial" w:eastAsia="Times New Roman" w:hAnsi="Arial" w:cs="Times New Roman"/>
      <w:kern w:val="0"/>
      <w:sz w:val="24"/>
      <w:szCs w:val="20"/>
      <w14:ligatures w14:val="none"/>
    </w:rPr>
  </w:style>
  <w:style w:type="paragraph" w:customStyle="1" w:styleId="AONormal">
    <w:name w:val="AONormal"/>
    <w:rsid w:val="003F742D"/>
    <w:pPr>
      <w:spacing w:after="0" w:line="260" w:lineRule="atLeast"/>
      <w:jc w:val="both"/>
    </w:pPr>
    <w:rPr>
      <w:rFonts w:ascii="Times New Roman" w:eastAsia="Times New Roman" w:hAnsi="Times New Roman" w:cs="Times New Roman"/>
      <w:kern w:val="0"/>
      <w:szCs w:val="20"/>
      <w:lang w:eastAsia="sk-SK"/>
      <w14:ligatures w14:val="none"/>
    </w:rPr>
  </w:style>
  <w:style w:type="table" w:styleId="Mriekatabuky">
    <w:name w:val="Table Grid"/>
    <w:basedOn w:val="Normlnatabuka"/>
    <w:uiPriority w:val="59"/>
    <w:rsid w:val="003F74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Hlavn">
    <w:name w:val="SAŽP Hlavný"/>
    <w:basedOn w:val="Nadpis1"/>
    <w:link w:val="SAPHlavnChar"/>
    <w:qFormat/>
    <w:rsid w:val="000D5E16"/>
    <w:pPr>
      <w:keepNext w:val="0"/>
      <w:keepLines w:val="0"/>
      <w:widowControl w:val="0"/>
      <w:spacing w:before="0"/>
      <w:ind w:left="360" w:hanging="360"/>
      <w:jc w:val="left"/>
    </w:pPr>
    <w:rPr>
      <w:rFonts w:ascii="Proba Pro" w:hAnsi="Proba Pro"/>
      <w:b/>
      <w:color w:val="000000" w:themeColor="text1"/>
      <w:spacing w:val="30"/>
      <w:sz w:val="28"/>
      <w:szCs w:val="28"/>
      <w:lang w:eastAsia="sk-SK"/>
    </w:rPr>
  </w:style>
  <w:style w:type="character" w:customStyle="1" w:styleId="SAPHlavnChar">
    <w:name w:val="SAŽP Hlavný Char"/>
    <w:basedOn w:val="Nadpis1Char"/>
    <w:link w:val="SAPHlavn"/>
    <w:rsid w:val="000D5E16"/>
    <w:rPr>
      <w:rFonts w:ascii="Proba Pro" w:eastAsiaTheme="majorEastAsia" w:hAnsi="Proba Pro" w:cstheme="majorBidi"/>
      <w:b/>
      <w:color w:val="000000" w:themeColor="text1"/>
      <w:spacing w:val="30"/>
      <w:kern w:val="0"/>
      <w:sz w:val="28"/>
      <w:szCs w:val="28"/>
      <w:lang w:eastAsia="sk-SK"/>
      <w14:ligatures w14:val="none"/>
    </w:rPr>
  </w:style>
  <w:style w:type="character" w:customStyle="1" w:styleId="Nadpis1Char">
    <w:name w:val="Nadpis 1 Char"/>
    <w:basedOn w:val="Predvolenpsmoodseku"/>
    <w:link w:val="Nadpis1"/>
    <w:uiPriority w:val="9"/>
    <w:rsid w:val="000D5E1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12397">
      <w:bodyDiv w:val="1"/>
      <w:marLeft w:val="0"/>
      <w:marRight w:val="0"/>
      <w:marTop w:val="0"/>
      <w:marBottom w:val="0"/>
      <w:divBdr>
        <w:top w:val="none" w:sz="0" w:space="0" w:color="auto"/>
        <w:left w:val="none" w:sz="0" w:space="0" w:color="auto"/>
        <w:bottom w:val="none" w:sz="0" w:space="0" w:color="auto"/>
        <w:right w:val="none" w:sz="0" w:space="0" w:color="auto"/>
      </w:divBdr>
    </w:div>
    <w:div w:id="392392460">
      <w:bodyDiv w:val="1"/>
      <w:marLeft w:val="0"/>
      <w:marRight w:val="0"/>
      <w:marTop w:val="0"/>
      <w:marBottom w:val="0"/>
      <w:divBdr>
        <w:top w:val="none" w:sz="0" w:space="0" w:color="auto"/>
        <w:left w:val="none" w:sz="0" w:space="0" w:color="auto"/>
        <w:bottom w:val="none" w:sz="0" w:space="0" w:color="auto"/>
        <w:right w:val="none" w:sz="0" w:space="0" w:color="auto"/>
      </w:divBdr>
    </w:div>
    <w:div w:id="705720099">
      <w:bodyDiv w:val="1"/>
      <w:marLeft w:val="0"/>
      <w:marRight w:val="0"/>
      <w:marTop w:val="0"/>
      <w:marBottom w:val="0"/>
      <w:divBdr>
        <w:top w:val="none" w:sz="0" w:space="0" w:color="auto"/>
        <w:left w:val="none" w:sz="0" w:space="0" w:color="auto"/>
        <w:bottom w:val="none" w:sz="0" w:space="0" w:color="auto"/>
        <w:right w:val="none" w:sz="0" w:space="0" w:color="auto"/>
      </w:divBdr>
    </w:div>
    <w:div w:id="1140924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ek.pete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58799/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4A59-3C77-40A5-B59A-31CA8905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2559</Words>
  <Characters>14589</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Mládek Peter</cp:lastModifiedBy>
  <cp:revision>5</cp:revision>
  <dcterms:created xsi:type="dcterms:W3CDTF">2024-08-07T09:34:00Z</dcterms:created>
  <dcterms:modified xsi:type="dcterms:W3CDTF">2024-08-08T10:22:00Z</dcterms:modified>
</cp:coreProperties>
</file>