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277B" w14:textId="16E94811" w:rsidR="002B1306" w:rsidRPr="00636179" w:rsidRDefault="002B1306" w:rsidP="0027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149200000"/>
      <w:r w:rsidRPr="00636179">
        <w:rPr>
          <w:rFonts w:ascii="Times New Roman" w:hAnsi="Times New Roman" w:cs="Times New Roman"/>
          <w:b/>
          <w:sz w:val="28"/>
          <w:szCs w:val="28"/>
          <w:u w:val="single"/>
        </w:rPr>
        <w:t>Opis predmetu zákazky</w:t>
      </w:r>
    </w:p>
    <w:p w14:paraId="0E655973" w14:textId="77777777" w:rsidR="002B1306" w:rsidRPr="00636179" w:rsidRDefault="002B1306" w:rsidP="002B1306">
      <w:pPr>
        <w:pStyle w:val="Nadpis3"/>
        <w:spacing w:before="6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6179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636179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ázov</w:t>
      </w:r>
      <w:r w:rsidRPr="006361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636179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adresa a kontaktné miesto verejného obstarávateľa</w:t>
      </w:r>
    </w:p>
    <w:p w14:paraId="61255A5B" w14:textId="46600127" w:rsidR="002B1306" w:rsidRDefault="002B1306" w:rsidP="002B1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 xml:space="preserve">Názov: </w:t>
      </w:r>
      <w:r w:rsidR="00A27DB9">
        <w:rPr>
          <w:rFonts w:ascii="Times New Roman" w:hAnsi="Times New Roman" w:cs="Times New Roman"/>
          <w:sz w:val="24"/>
          <w:szCs w:val="24"/>
        </w:rPr>
        <w:t xml:space="preserve"> </w:t>
      </w:r>
      <w:r w:rsidRPr="00F94D19">
        <w:rPr>
          <w:rStyle w:val="hodnota"/>
          <w:rFonts w:ascii="Times New Roman" w:hAnsi="Times New Roman" w:cs="Times New Roman"/>
          <w:bCs/>
          <w:sz w:val="24"/>
          <w:szCs w:val="24"/>
        </w:rPr>
        <w:t xml:space="preserve">Ministerstvo vnútra Slovenskej republiky - </w:t>
      </w:r>
      <w:r w:rsidRPr="00F94D19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bor</w:t>
      </w:r>
      <w:r w:rsidRPr="00F94D19">
        <w:rPr>
          <w:rFonts w:ascii="Times New Roman" w:hAnsi="Times New Roman" w:cs="Times New Roman"/>
          <w:sz w:val="24"/>
          <w:szCs w:val="24"/>
        </w:rPr>
        <w:t xml:space="preserve"> riadenia centier podpory</w:t>
      </w:r>
      <w:r w:rsidR="00E82869">
        <w:rPr>
          <w:rFonts w:ascii="Times New Roman" w:hAnsi="Times New Roman" w:cs="Times New Roman"/>
          <w:sz w:val="24"/>
          <w:szCs w:val="24"/>
        </w:rPr>
        <w:t xml:space="preserve"> </w:t>
      </w:r>
      <w:r w:rsidRPr="00F94D19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1083D22" w14:textId="6C190BEF" w:rsidR="002B1306" w:rsidRPr="00F94D19" w:rsidRDefault="002B1306" w:rsidP="002B1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7DB9">
        <w:rPr>
          <w:rFonts w:ascii="Times New Roman" w:hAnsi="Times New Roman" w:cs="Times New Roman"/>
          <w:sz w:val="24"/>
          <w:szCs w:val="24"/>
        </w:rPr>
        <w:t xml:space="preserve"> </w:t>
      </w:r>
      <w:r w:rsidRPr="00F94D19">
        <w:rPr>
          <w:rFonts w:ascii="Times New Roman" w:hAnsi="Times New Roman" w:cs="Times New Roman"/>
          <w:sz w:val="24"/>
          <w:szCs w:val="24"/>
        </w:rPr>
        <w:t>sekcia ekonomiky MV SR</w:t>
      </w:r>
    </w:p>
    <w:p w14:paraId="641E26A7" w14:textId="77777777" w:rsidR="002B1306" w:rsidRPr="00F94D19" w:rsidRDefault="002B1306" w:rsidP="002B130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>Adresa:</w:t>
      </w:r>
      <w:r w:rsidRPr="00F94D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94D19">
        <w:rPr>
          <w:rFonts w:ascii="Times New Roman" w:hAnsi="Times New Roman" w:cs="Times New Roman"/>
          <w:sz w:val="24"/>
          <w:szCs w:val="24"/>
        </w:rPr>
        <w:t>Košická 47, 812 72  Bratislava</w:t>
      </w:r>
    </w:p>
    <w:p w14:paraId="73BDC4AF" w14:textId="77777777" w:rsidR="002B1306" w:rsidRPr="00F94D19" w:rsidRDefault="002B1306" w:rsidP="002B130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>Krajina: Slovenská republika</w:t>
      </w:r>
    </w:p>
    <w:p w14:paraId="522F5C9E" w14:textId="77777777" w:rsidR="002B1306" w:rsidRPr="00F94D19" w:rsidRDefault="002B1306" w:rsidP="002B130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>Kontaktná osoba: PhDr. Ivan Kobza</w:t>
      </w:r>
    </w:p>
    <w:p w14:paraId="7E00FABA" w14:textId="58280566" w:rsidR="002B1306" w:rsidRPr="00F94D19" w:rsidRDefault="002B1306" w:rsidP="002B130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>Telefón: </w:t>
      </w:r>
      <w:r>
        <w:rPr>
          <w:rFonts w:ascii="Times New Roman" w:hAnsi="Times New Roman" w:cs="Times New Roman"/>
          <w:sz w:val="24"/>
          <w:szCs w:val="24"/>
        </w:rPr>
        <w:t>8575449</w:t>
      </w:r>
    </w:p>
    <w:p w14:paraId="069FAFE7" w14:textId="77777777" w:rsidR="002B1306" w:rsidRPr="00F94D19" w:rsidRDefault="002B1306" w:rsidP="002B130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F94D19">
          <w:rPr>
            <w:rStyle w:val="Hypertextovprepojenie"/>
            <w:rFonts w:ascii="Times New Roman" w:hAnsi="Times New Roman" w:cs="Times New Roman"/>
            <w:sz w:val="24"/>
            <w:szCs w:val="24"/>
          </w:rPr>
          <w:t>ivan.kobza@minv.sk</w:t>
        </w:r>
      </w:hyperlink>
    </w:p>
    <w:p w14:paraId="372BEDFC" w14:textId="77777777" w:rsidR="002B1306" w:rsidRPr="00F94D19" w:rsidRDefault="002B1306" w:rsidP="002B130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94D19">
        <w:rPr>
          <w:rFonts w:ascii="Times New Roman" w:hAnsi="Times New Roman" w:cs="Times New Roman"/>
          <w:sz w:val="24"/>
          <w:szCs w:val="24"/>
        </w:rPr>
        <w:t xml:space="preserve">URL zverejneného prieskumu: </w:t>
      </w:r>
      <w:hyperlink r:id="rId9" w:history="1">
        <w:r w:rsidRPr="00F94D19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</w:t>
        </w:r>
      </w:hyperlink>
    </w:p>
    <w:p w14:paraId="2B55B7D0" w14:textId="77777777" w:rsidR="002B1306" w:rsidRPr="00F94D19" w:rsidRDefault="002B1306" w:rsidP="002B13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2762D" w14:textId="77777777" w:rsidR="000C74BF" w:rsidRDefault="002B1306" w:rsidP="002B1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b/>
          <w:sz w:val="24"/>
          <w:szCs w:val="24"/>
        </w:rPr>
        <w:t>Názov zákazky</w:t>
      </w:r>
      <w:r w:rsidRPr="00F94D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79632F" w14:textId="027FEEA2" w:rsidR="002B1306" w:rsidRPr="00F94D19" w:rsidRDefault="002B1306" w:rsidP="002B130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4D19">
        <w:rPr>
          <w:rFonts w:ascii="Times New Roman" w:hAnsi="Times New Roman" w:cs="Times New Roman"/>
          <w:b/>
          <w:sz w:val="24"/>
          <w:szCs w:val="24"/>
        </w:rPr>
        <w:t>Druh zákazky</w:t>
      </w:r>
      <w:r w:rsidRPr="00F94D19">
        <w:rPr>
          <w:rFonts w:ascii="Times New Roman" w:hAnsi="Times New Roman" w:cs="Times New Roman"/>
          <w:sz w:val="24"/>
          <w:szCs w:val="24"/>
        </w:rPr>
        <w:t>: služba</w:t>
      </w:r>
      <w:r w:rsidR="002454F9">
        <w:rPr>
          <w:rFonts w:ascii="Times New Roman" w:hAnsi="Times New Roman" w:cs="Times New Roman"/>
          <w:sz w:val="24"/>
          <w:szCs w:val="24"/>
        </w:rPr>
        <w:t>;</w:t>
      </w:r>
    </w:p>
    <w:p w14:paraId="532B446C" w14:textId="69E9A946" w:rsidR="002454F9" w:rsidRDefault="002B1306" w:rsidP="002454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b/>
          <w:sz w:val="24"/>
          <w:szCs w:val="24"/>
        </w:rPr>
        <w:t>Spoločný slovník obstarávania</w:t>
      </w:r>
      <w:r w:rsidRPr="00F94D19">
        <w:rPr>
          <w:rFonts w:ascii="Times New Roman" w:hAnsi="Times New Roman" w:cs="Times New Roman"/>
          <w:b/>
          <w:smallCaps/>
          <w:sz w:val="24"/>
          <w:szCs w:val="24"/>
        </w:rPr>
        <w:t xml:space="preserve"> (CPV)</w:t>
      </w:r>
      <w:r w:rsidRPr="00F94D19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2454F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2454F9" w:rsidRPr="002454F9">
        <w:rPr>
          <w:rFonts w:ascii="Times New Roman" w:hAnsi="Times New Roman" w:cs="Times New Roman"/>
          <w:sz w:val="24"/>
          <w:szCs w:val="24"/>
        </w:rPr>
        <w:t>50413200-5</w:t>
      </w:r>
      <w:r w:rsidR="002454F9">
        <w:rPr>
          <w:rFonts w:ascii="Times New Roman" w:hAnsi="Times New Roman" w:cs="Times New Roman"/>
          <w:sz w:val="24"/>
          <w:szCs w:val="24"/>
        </w:rPr>
        <w:t xml:space="preserve">  -  Op</w:t>
      </w:r>
      <w:r w:rsidR="002454F9" w:rsidRPr="002454F9">
        <w:rPr>
          <w:rFonts w:ascii="Times New Roman" w:hAnsi="Times New Roman" w:cs="Times New Roman"/>
          <w:sz w:val="24"/>
          <w:szCs w:val="24"/>
        </w:rPr>
        <w:t xml:space="preserve">ravy a údržba protipožiarnych </w:t>
      </w:r>
      <w:r w:rsidR="002454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9A1763" w14:textId="2B296F91" w:rsidR="002B1306" w:rsidRPr="002454F9" w:rsidRDefault="002454F9" w:rsidP="002454F9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C2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454F9">
        <w:rPr>
          <w:rFonts w:ascii="Times New Roman" w:hAnsi="Times New Roman" w:cs="Times New Roman"/>
          <w:sz w:val="24"/>
          <w:szCs w:val="24"/>
        </w:rPr>
        <w:t>ariadení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5B8AD9" w14:textId="71681F87" w:rsidR="002B1306" w:rsidRDefault="002B1306" w:rsidP="002B1306">
      <w:pPr>
        <w:spacing w:after="0"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b/>
          <w:sz w:val="24"/>
          <w:szCs w:val="24"/>
        </w:rPr>
        <w:t>Miesto plnenia</w:t>
      </w:r>
      <w:r w:rsidRPr="00F94D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Centrum podpory KOŠICE</w:t>
      </w:r>
      <w:r w:rsidR="00A27957">
        <w:rPr>
          <w:rFonts w:ascii="Times New Roman" w:hAnsi="Times New Roman" w:cs="Times New Roman"/>
          <w:sz w:val="24"/>
          <w:szCs w:val="24"/>
        </w:rPr>
        <w:t>.</w:t>
      </w:r>
    </w:p>
    <w:p w14:paraId="26A2B4A8" w14:textId="30134F33" w:rsidR="00220482" w:rsidRPr="00636519" w:rsidRDefault="002B1306" w:rsidP="002B13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19">
        <w:rPr>
          <w:rFonts w:ascii="Times New Roman" w:hAnsi="Times New Roman" w:cs="Times New Roman"/>
          <w:b/>
          <w:sz w:val="24"/>
          <w:szCs w:val="24"/>
        </w:rPr>
        <w:t>Termín plnenia zákazky</w:t>
      </w:r>
      <w:r w:rsidRPr="00F94D19">
        <w:rPr>
          <w:rFonts w:ascii="Times New Roman" w:hAnsi="Times New Roman" w:cs="Times New Roman"/>
          <w:sz w:val="24"/>
          <w:szCs w:val="24"/>
        </w:rPr>
        <w:t>:</w:t>
      </w:r>
      <w:r w:rsidR="00A27957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174098626"/>
      <w:r w:rsidR="00F0585A">
        <w:rPr>
          <w:rFonts w:ascii="Times New Roman" w:hAnsi="Times New Roman" w:cs="Times New Roman"/>
          <w:sz w:val="24"/>
          <w:szCs w:val="24"/>
          <w:u w:val="single"/>
        </w:rPr>
        <w:t>september</w:t>
      </w:r>
      <w:r w:rsidR="00220482" w:rsidRPr="00C21B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1BF4">
        <w:rPr>
          <w:rFonts w:ascii="Times New Roman" w:hAnsi="Times New Roman" w:cs="Times New Roman"/>
          <w:sz w:val="24"/>
          <w:szCs w:val="24"/>
          <w:u w:val="single"/>
        </w:rPr>
        <w:t xml:space="preserve">2024 </w:t>
      </w:r>
      <w:r w:rsidR="00A27DB9" w:rsidRPr="00C21BF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C21BF4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220482" w:rsidRPr="00C21BF4">
        <w:rPr>
          <w:rFonts w:ascii="Times New Roman" w:hAnsi="Times New Roman" w:cs="Times New Roman"/>
          <w:sz w:val="24"/>
          <w:szCs w:val="24"/>
          <w:u w:val="single"/>
        </w:rPr>
        <w:t>októbr</w:t>
      </w:r>
      <w:r w:rsidR="00A27957" w:rsidRPr="00C21BF4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220482" w:rsidRPr="00C21B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1BF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A0FE6" w:rsidRPr="00C21BF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27957" w:rsidRPr="00636519">
        <w:rPr>
          <w:rFonts w:ascii="Times New Roman" w:hAnsi="Times New Roman" w:cs="Times New Roman"/>
          <w:sz w:val="24"/>
          <w:szCs w:val="24"/>
        </w:rPr>
        <w:t>,</w:t>
      </w:r>
      <w:r w:rsidR="00A27957" w:rsidRPr="00636519">
        <w:rPr>
          <w:rFonts w:ascii="Times New Roman" w:hAnsi="Times New Roman" w:cs="Times New Roman"/>
          <w:b/>
          <w:sz w:val="24"/>
          <w:szCs w:val="24"/>
        </w:rPr>
        <w:t xml:space="preserve">  – 2</w:t>
      </w:r>
      <w:r w:rsidR="00F0585A">
        <w:rPr>
          <w:rFonts w:ascii="Times New Roman" w:hAnsi="Times New Roman" w:cs="Times New Roman"/>
          <w:b/>
          <w:sz w:val="24"/>
          <w:szCs w:val="24"/>
        </w:rPr>
        <w:t>6</w:t>
      </w:r>
      <w:r w:rsidR="00A27957" w:rsidRPr="00636519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bookmarkEnd w:id="1"/>
      <w:r w:rsidR="00A27957" w:rsidRPr="00636519">
        <w:rPr>
          <w:rFonts w:ascii="Times New Roman" w:hAnsi="Times New Roman" w:cs="Times New Roman"/>
          <w:b/>
          <w:sz w:val="24"/>
          <w:szCs w:val="24"/>
        </w:rPr>
        <w:t>.</w:t>
      </w:r>
      <w:r w:rsidR="00220482" w:rsidRPr="006365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1BE70B" w14:textId="431623F3" w:rsidR="008E361F" w:rsidRPr="00160298" w:rsidRDefault="008E361F" w:rsidP="00F058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9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306" w:rsidRPr="00160298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14:paraId="0F07BBDA" w14:textId="3A0FBA2D" w:rsidR="007C2438" w:rsidRDefault="007C2438" w:rsidP="00A66F26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0F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Špecifikácia predmetu </w:t>
      </w:r>
      <w:r w:rsidR="00160298">
        <w:rPr>
          <w:rFonts w:ascii="Times New Roman" w:hAnsi="Times New Roman" w:cs="Times New Roman"/>
          <w:b/>
          <w:bCs/>
          <w:sz w:val="24"/>
          <w:szCs w:val="24"/>
          <w:u w:val="single"/>
        </w:rPr>
        <w:t>z</w:t>
      </w:r>
      <w:r w:rsidRPr="00FA0FE6">
        <w:rPr>
          <w:rFonts w:ascii="Times New Roman" w:hAnsi="Times New Roman" w:cs="Times New Roman"/>
          <w:b/>
          <w:bCs/>
          <w:sz w:val="24"/>
          <w:szCs w:val="24"/>
          <w:u w:val="single"/>
        </w:rPr>
        <w:t>ákazky pre všetky časti predmetu zákazky</w:t>
      </w:r>
      <w:r w:rsidRPr="007C24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C6F76F" w14:textId="366D4CC8" w:rsidR="00122AD8" w:rsidRDefault="004B5D7E" w:rsidP="00391DAD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4098707"/>
      <w:r>
        <w:rPr>
          <w:rFonts w:ascii="Times New Roman" w:hAnsi="Times New Roman" w:cs="Times New Roman"/>
          <w:sz w:val="24"/>
          <w:szCs w:val="24"/>
        </w:rPr>
        <w:t>„u</w:t>
      </w:r>
      <w:r w:rsidR="00122AD8">
        <w:rPr>
          <w:rFonts w:ascii="Times New Roman" w:hAnsi="Times New Roman" w:cs="Times New Roman"/>
          <w:sz w:val="24"/>
          <w:szCs w:val="24"/>
        </w:rPr>
        <w:t>skutočnenie m</w:t>
      </w:r>
      <w:r w:rsidR="007C2438" w:rsidRPr="007C2438">
        <w:rPr>
          <w:rFonts w:ascii="Times New Roman" w:hAnsi="Times New Roman" w:cs="Times New Roman"/>
          <w:sz w:val="24"/>
          <w:szCs w:val="24"/>
        </w:rPr>
        <w:t>esačn</w:t>
      </w:r>
      <w:r w:rsidR="00122AD8">
        <w:rPr>
          <w:rFonts w:ascii="Times New Roman" w:hAnsi="Times New Roman" w:cs="Times New Roman"/>
          <w:sz w:val="24"/>
          <w:szCs w:val="24"/>
        </w:rPr>
        <w:t>ej</w:t>
      </w:r>
      <w:r w:rsidR="007C2438" w:rsidRPr="007C2438">
        <w:rPr>
          <w:rFonts w:ascii="Times New Roman" w:hAnsi="Times New Roman" w:cs="Times New Roman"/>
          <w:sz w:val="24"/>
          <w:szCs w:val="24"/>
        </w:rPr>
        <w:t>, štvrťročn</w:t>
      </w:r>
      <w:r w:rsidR="00122AD8">
        <w:rPr>
          <w:rFonts w:ascii="Times New Roman" w:hAnsi="Times New Roman" w:cs="Times New Roman"/>
          <w:sz w:val="24"/>
          <w:szCs w:val="24"/>
        </w:rPr>
        <w:t>ej</w:t>
      </w:r>
      <w:r w:rsidR="007C2438" w:rsidRPr="007C2438">
        <w:rPr>
          <w:rFonts w:ascii="Times New Roman" w:hAnsi="Times New Roman" w:cs="Times New Roman"/>
          <w:sz w:val="24"/>
          <w:szCs w:val="24"/>
        </w:rPr>
        <w:t xml:space="preserve"> a ročn</w:t>
      </w:r>
      <w:r w:rsidR="00122AD8">
        <w:rPr>
          <w:rFonts w:ascii="Times New Roman" w:hAnsi="Times New Roman" w:cs="Times New Roman"/>
          <w:sz w:val="24"/>
          <w:szCs w:val="24"/>
        </w:rPr>
        <w:t>ej</w:t>
      </w:r>
      <w:r w:rsidR="007C2438" w:rsidRPr="007C2438">
        <w:rPr>
          <w:rFonts w:ascii="Times New Roman" w:hAnsi="Times New Roman" w:cs="Times New Roman"/>
          <w:sz w:val="24"/>
          <w:szCs w:val="24"/>
        </w:rPr>
        <w:t xml:space="preserve"> kontrol</w:t>
      </w:r>
      <w:r w:rsidR="00122AD8">
        <w:rPr>
          <w:rFonts w:ascii="Times New Roman" w:hAnsi="Times New Roman" w:cs="Times New Roman"/>
          <w:sz w:val="24"/>
          <w:szCs w:val="24"/>
        </w:rPr>
        <w:t>y</w:t>
      </w:r>
      <w:r w:rsidR="007C2438" w:rsidRPr="007C2438">
        <w:rPr>
          <w:rFonts w:ascii="Times New Roman" w:hAnsi="Times New Roman" w:cs="Times New Roman"/>
          <w:sz w:val="24"/>
          <w:szCs w:val="24"/>
        </w:rPr>
        <w:t xml:space="preserve"> elektrickej požiarnej signalizácie </w:t>
      </w:r>
      <w:r w:rsidR="00122A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2438" w:rsidRPr="007C2438">
        <w:rPr>
          <w:rFonts w:ascii="Times New Roman" w:hAnsi="Times New Roman" w:cs="Times New Roman"/>
          <w:sz w:val="24"/>
          <w:szCs w:val="24"/>
        </w:rPr>
        <w:t>a hlasovej signalizácie požiaru v súlade s § 15 ods. 2 písm. b, c, d vyhlášky Ministerstva vnútra Slovenskej republiky č. 726/2002 Z. z.</w:t>
      </w:r>
      <w:r w:rsidR="007C2438">
        <w:rPr>
          <w:rFonts w:ascii="Times New Roman" w:hAnsi="Times New Roman" w:cs="Times New Roman"/>
          <w:sz w:val="24"/>
          <w:szCs w:val="24"/>
        </w:rPr>
        <w:t xml:space="preserve">, </w:t>
      </w:r>
      <w:r w:rsidR="007C2438" w:rsidRPr="007C2438">
        <w:rPr>
          <w:rFonts w:ascii="Times New Roman" w:hAnsi="Times New Roman" w:cs="Times New Roman"/>
          <w:sz w:val="24"/>
          <w:szCs w:val="24"/>
        </w:rPr>
        <w:t>v znení neskorších predpisov, ktorou sa ustanovujú vlastnosti elektrickej požiarnej signalizácie, podmienky jej prevádzkovania a zabezpečenia jej pravidelnej kontroly v objektoch MV SR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C2438" w:rsidRPr="007C2438">
        <w:rPr>
          <w:rFonts w:ascii="Times New Roman" w:hAnsi="Times New Roman" w:cs="Times New Roman"/>
          <w:sz w:val="24"/>
          <w:szCs w:val="24"/>
        </w:rPr>
        <w:t xml:space="preserve">. Kontrola okrem činností definovaných v prílohe </w:t>
      </w:r>
      <w:r w:rsidR="00391DAD">
        <w:rPr>
          <w:rFonts w:ascii="Times New Roman" w:hAnsi="Times New Roman" w:cs="Times New Roman"/>
          <w:sz w:val="24"/>
          <w:szCs w:val="24"/>
        </w:rPr>
        <w:t xml:space="preserve">       </w:t>
      </w:r>
      <w:r w:rsidR="007C2438" w:rsidRPr="007C2438">
        <w:rPr>
          <w:rFonts w:ascii="Times New Roman" w:hAnsi="Times New Roman" w:cs="Times New Roman"/>
          <w:sz w:val="24"/>
          <w:szCs w:val="24"/>
        </w:rPr>
        <w:t>k vyhláške č. 726/2002 Z. z.</w:t>
      </w:r>
      <w:r w:rsidR="00122AD8">
        <w:rPr>
          <w:rFonts w:ascii="Times New Roman" w:hAnsi="Times New Roman" w:cs="Times New Roman"/>
          <w:sz w:val="24"/>
          <w:szCs w:val="24"/>
        </w:rPr>
        <w:t>,</w:t>
      </w:r>
      <w:r w:rsidR="007C2438" w:rsidRPr="007C2438">
        <w:rPr>
          <w:rFonts w:ascii="Times New Roman" w:hAnsi="Times New Roman" w:cs="Times New Roman"/>
          <w:sz w:val="24"/>
          <w:szCs w:val="24"/>
        </w:rPr>
        <w:t xml:space="preserve"> v znení neskorších predpisov zahŕňa aj súvisiace činnosti, najmä programovacie práce a školenie zamestnancov MV SR na obsluhu a dennú kontrolu zariadení. </w:t>
      </w:r>
    </w:p>
    <w:bookmarkEnd w:id="2"/>
    <w:p w14:paraId="27BBCF57" w14:textId="77777777" w:rsidR="00122AD8" w:rsidRDefault="00122AD8" w:rsidP="00122AD8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7AAFD6" w14:textId="22946FD3" w:rsidR="00122AD8" w:rsidRDefault="007C2438" w:rsidP="00122AD8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4099083"/>
      <w:r w:rsidRPr="00122AD8">
        <w:rPr>
          <w:rFonts w:ascii="Times New Roman" w:hAnsi="Times New Roman" w:cs="Times New Roman"/>
          <w:b/>
          <w:bCs/>
          <w:sz w:val="24"/>
          <w:szCs w:val="24"/>
          <w:u w:val="single"/>
        </w:rPr>
        <w:t>Podrobné vymedzenie predmetu</w:t>
      </w:r>
      <w:r w:rsidR="00122A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22AD8">
        <w:rPr>
          <w:rFonts w:ascii="Times New Roman" w:hAnsi="Times New Roman" w:cs="Times New Roman"/>
          <w:b/>
          <w:bCs/>
          <w:sz w:val="24"/>
          <w:szCs w:val="24"/>
          <w:u w:val="single"/>
        </w:rPr>
        <w:t>zákazky</w:t>
      </w:r>
      <w:r w:rsidR="00122AD8" w:rsidRPr="00122A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B5D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122AD8">
        <w:rPr>
          <w:rFonts w:ascii="Times New Roman" w:hAnsi="Times New Roman" w:cs="Times New Roman"/>
          <w:b/>
          <w:bCs/>
          <w:sz w:val="24"/>
          <w:szCs w:val="24"/>
          <w:u w:val="single"/>
        </w:rPr>
        <w:t>technické požiadavky</w:t>
      </w:r>
      <w:r w:rsidR="00122AD8">
        <w:rPr>
          <w:rFonts w:ascii="Times New Roman" w:hAnsi="Times New Roman" w:cs="Times New Roman"/>
          <w:sz w:val="24"/>
          <w:szCs w:val="24"/>
        </w:rPr>
        <w:t>:</w:t>
      </w:r>
    </w:p>
    <w:p w14:paraId="2415A8A5" w14:textId="77777777" w:rsidR="004B5D7E" w:rsidRDefault="007C2438" w:rsidP="00122AD8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2438">
        <w:rPr>
          <w:rFonts w:ascii="Times New Roman" w:hAnsi="Times New Roman" w:cs="Times New Roman"/>
          <w:sz w:val="24"/>
          <w:szCs w:val="24"/>
        </w:rPr>
        <w:t xml:space="preserve">Kontrola zariadení elektrickej požiarnej signalizácie (ďalej len „EPS“) sa bude vykonávať </w:t>
      </w:r>
      <w:r w:rsidR="00122A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2438">
        <w:rPr>
          <w:rFonts w:ascii="Times New Roman" w:hAnsi="Times New Roman" w:cs="Times New Roman"/>
          <w:sz w:val="24"/>
          <w:szCs w:val="24"/>
        </w:rPr>
        <w:t>v súlade s prílohou vyhlášky Ministerstva vnútra SR č. 726/2002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2438">
        <w:rPr>
          <w:rFonts w:ascii="Times New Roman" w:hAnsi="Times New Roman" w:cs="Times New Roman"/>
          <w:sz w:val="24"/>
          <w:szCs w:val="24"/>
        </w:rPr>
        <w:t xml:space="preserve"> v znení neskorších predpisov. </w:t>
      </w:r>
    </w:p>
    <w:p w14:paraId="31CC65F2" w14:textId="77777777" w:rsidR="004B5D7E" w:rsidRDefault="004B5D7E" w:rsidP="00122AD8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E2C6119" w14:textId="6DF381ED" w:rsidR="007C2438" w:rsidRDefault="007C2438" w:rsidP="00122AD8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AD8">
        <w:rPr>
          <w:rFonts w:ascii="Times New Roman" w:hAnsi="Times New Roman" w:cs="Times New Roman"/>
          <w:sz w:val="24"/>
          <w:szCs w:val="24"/>
          <w:u w:val="single"/>
        </w:rPr>
        <w:t>Obsahom mesačnej kontroly</w:t>
      </w:r>
      <w:r w:rsidRPr="007C2438">
        <w:rPr>
          <w:rFonts w:ascii="Times New Roman" w:hAnsi="Times New Roman" w:cs="Times New Roman"/>
          <w:sz w:val="24"/>
          <w:szCs w:val="24"/>
        </w:rPr>
        <w:t xml:space="preserve"> EPS je najmä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27C346" w14:textId="75BB11DD" w:rsidR="007C2438" w:rsidRDefault="007C2438" w:rsidP="00A66F26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2438">
        <w:rPr>
          <w:rFonts w:ascii="Times New Roman" w:hAnsi="Times New Roman" w:cs="Times New Roman"/>
          <w:sz w:val="24"/>
          <w:szCs w:val="24"/>
        </w:rPr>
        <w:t>a) kontrola stavu spojov batérie a jej upevnenia</w:t>
      </w:r>
      <w:r w:rsidR="00122AD8">
        <w:rPr>
          <w:rFonts w:ascii="Times New Roman" w:hAnsi="Times New Roman" w:cs="Times New Roman"/>
          <w:sz w:val="24"/>
          <w:szCs w:val="24"/>
        </w:rPr>
        <w:t>;</w:t>
      </w:r>
    </w:p>
    <w:p w14:paraId="50C36424" w14:textId="77777777" w:rsidR="007C2438" w:rsidRDefault="007C2438" w:rsidP="00A66F26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2438">
        <w:rPr>
          <w:rFonts w:ascii="Times New Roman" w:hAnsi="Times New Roman" w:cs="Times New Roman"/>
          <w:sz w:val="24"/>
          <w:szCs w:val="24"/>
        </w:rPr>
        <w:t xml:space="preserve">b) kontrola výstupov na ovládanie požiarnotechnických zariadení a zariadení zobrazujúcich </w:t>
      </w:r>
    </w:p>
    <w:p w14:paraId="6BC81FF9" w14:textId="0E9F2221" w:rsidR="007C2438" w:rsidRDefault="007C2438" w:rsidP="00A66F26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2438">
        <w:rPr>
          <w:rFonts w:ascii="Times New Roman" w:hAnsi="Times New Roman" w:cs="Times New Roman"/>
          <w:sz w:val="24"/>
          <w:szCs w:val="24"/>
        </w:rPr>
        <w:t>jednotlivé stavy</w:t>
      </w:r>
      <w:r w:rsidR="00122AD8">
        <w:rPr>
          <w:rFonts w:ascii="Times New Roman" w:hAnsi="Times New Roman" w:cs="Times New Roman"/>
          <w:sz w:val="24"/>
          <w:szCs w:val="24"/>
        </w:rPr>
        <w:t>;</w:t>
      </w:r>
      <w:r w:rsidRPr="007C24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066C8" w14:textId="62707CA7" w:rsidR="007C2438" w:rsidRDefault="007C2438" w:rsidP="00A66F26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2438">
        <w:rPr>
          <w:rFonts w:ascii="Times New Roman" w:hAnsi="Times New Roman" w:cs="Times New Roman"/>
          <w:sz w:val="24"/>
          <w:szCs w:val="24"/>
        </w:rPr>
        <w:t>c) aktivácia jedného hlásiča (každý mesiac z inej zóny)</w:t>
      </w:r>
      <w:r w:rsidR="00122AD8">
        <w:rPr>
          <w:rFonts w:ascii="Times New Roman" w:hAnsi="Times New Roman" w:cs="Times New Roman"/>
          <w:sz w:val="24"/>
          <w:szCs w:val="24"/>
        </w:rPr>
        <w:t>;</w:t>
      </w:r>
      <w:r w:rsidRPr="007C24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F7F33" w14:textId="72C02EFB" w:rsidR="007C2438" w:rsidRPr="00216479" w:rsidRDefault="007C2438" w:rsidP="00216479">
      <w:pPr>
        <w:pStyle w:val="Odsekzoznamu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2438">
        <w:rPr>
          <w:rFonts w:ascii="Times New Roman" w:hAnsi="Times New Roman" w:cs="Times New Roman"/>
          <w:sz w:val="24"/>
          <w:szCs w:val="24"/>
        </w:rPr>
        <w:t xml:space="preserve">d) aktivácia linky na prenos signálu do miesta s trvalou obsluhou. </w:t>
      </w:r>
    </w:p>
    <w:p w14:paraId="02BB8F24" w14:textId="08662279" w:rsidR="007C2438" w:rsidRPr="00122AD8" w:rsidRDefault="007C2438" w:rsidP="00122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D8">
        <w:rPr>
          <w:rFonts w:ascii="Times New Roman" w:hAnsi="Times New Roman" w:cs="Times New Roman"/>
          <w:sz w:val="24"/>
          <w:szCs w:val="24"/>
          <w:u w:val="single"/>
        </w:rPr>
        <w:t>Obsahom kontroly EPS raz za tri mesiace</w:t>
      </w:r>
      <w:r w:rsidRPr="00122AD8">
        <w:rPr>
          <w:rFonts w:ascii="Times New Roman" w:hAnsi="Times New Roman" w:cs="Times New Roman"/>
          <w:sz w:val="24"/>
          <w:szCs w:val="24"/>
        </w:rPr>
        <w:t xml:space="preserve"> je najmä:</w:t>
      </w:r>
    </w:p>
    <w:p w14:paraId="6BC7E42F" w14:textId="319B6527" w:rsidR="00122AD8" w:rsidRDefault="007C2438" w:rsidP="00122AD8">
      <w:pPr>
        <w:pStyle w:val="Odsekzoznamu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2438">
        <w:rPr>
          <w:rFonts w:ascii="Times New Roman" w:hAnsi="Times New Roman" w:cs="Times New Roman"/>
          <w:sz w:val="24"/>
          <w:szCs w:val="24"/>
        </w:rPr>
        <w:t>kontrola náhradného napájacieho zdroja</w:t>
      </w:r>
      <w:r w:rsidR="005F26CA">
        <w:rPr>
          <w:rFonts w:ascii="Times New Roman" w:hAnsi="Times New Roman" w:cs="Times New Roman"/>
          <w:sz w:val="24"/>
          <w:szCs w:val="24"/>
        </w:rPr>
        <w:t>;</w:t>
      </w:r>
    </w:p>
    <w:p w14:paraId="5DB61B18" w14:textId="23252A6D" w:rsidR="00122AD8" w:rsidRDefault="007C2438" w:rsidP="00122AD8">
      <w:pPr>
        <w:pStyle w:val="Odsekzoznamu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2438">
        <w:rPr>
          <w:rFonts w:ascii="Times New Roman" w:hAnsi="Times New Roman" w:cs="Times New Roman"/>
          <w:sz w:val="24"/>
          <w:szCs w:val="24"/>
        </w:rPr>
        <w:lastRenderedPageBreak/>
        <w:t>kontrola hlásičov požiaru</w:t>
      </w:r>
      <w:r w:rsidR="005F26CA">
        <w:rPr>
          <w:rFonts w:ascii="Times New Roman" w:hAnsi="Times New Roman" w:cs="Times New Roman"/>
          <w:sz w:val="24"/>
          <w:szCs w:val="24"/>
        </w:rPr>
        <w:t>:</w:t>
      </w:r>
    </w:p>
    <w:p w14:paraId="10448AD5" w14:textId="6376094A" w:rsidR="00122AD8" w:rsidRDefault="005F26CA" w:rsidP="005F26CA">
      <w:pPr>
        <w:pStyle w:val="Odsekzoznamu"/>
        <w:numPr>
          <w:ilvl w:val="0"/>
          <w:numId w:val="10"/>
        </w:numPr>
        <w:spacing w:after="0"/>
        <w:ind w:hanging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438" w:rsidRPr="007C2438">
        <w:rPr>
          <w:rFonts w:ascii="Times New Roman" w:hAnsi="Times New Roman" w:cs="Times New Roman"/>
          <w:sz w:val="24"/>
          <w:szCs w:val="24"/>
        </w:rPr>
        <w:t xml:space="preserve">kontrola čistoty hlásičov a ich neporušenosti vrátane výmeny poškodených hlásičov </w:t>
      </w:r>
    </w:p>
    <w:p w14:paraId="66F66F57" w14:textId="424F5365" w:rsidR="00122AD8" w:rsidRDefault="005F26CA" w:rsidP="00122AD8">
      <w:pPr>
        <w:pStyle w:val="Odsekzoznamu"/>
        <w:spacing w:after="0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438" w:rsidRPr="007C2438">
        <w:rPr>
          <w:rFonts w:ascii="Times New Roman" w:hAnsi="Times New Roman" w:cs="Times New Roman"/>
          <w:sz w:val="24"/>
          <w:szCs w:val="24"/>
        </w:rPr>
        <w:t>a odstránenia povrchovej nečistoty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086ED0" w14:textId="783F18AA" w:rsidR="00122AD8" w:rsidRDefault="00122AD8" w:rsidP="005F26C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26CA">
        <w:rPr>
          <w:rFonts w:ascii="Times New Roman" w:hAnsi="Times New Roman" w:cs="Times New Roman"/>
          <w:sz w:val="24"/>
          <w:szCs w:val="24"/>
        </w:rPr>
        <w:t xml:space="preserve"> </w:t>
      </w:r>
      <w:r w:rsidR="007C2438" w:rsidRPr="00122AD8">
        <w:rPr>
          <w:rFonts w:ascii="Times New Roman" w:hAnsi="Times New Roman" w:cs="Times New Roman"/>
          <w:sz w:val="24"/>
          <w:szCs w:val="24"/>
        </w:rPr>
        <w:t xml:space="preserve">b. </w:t>
      </w:r>
      <w:r w:rsidR="005F26CA">
        <w:rPr>
          <w:rFonts w:ascii="Times New Roman" w:hAnsi="Times New Roman" w:cs="Times New Roman"/>
          <w:sz w:val="24"/>
          <w:szCs w:val="24"/>
        </w:rPr>
        <w:t xml:space="preserve"> </w:t>
      </w:r>
      <w:r w:rsidR="007C2438" w:rsidRPr="00122AD8">
        <w:rPr>
          <w:rFonts w:ascii="Times New Roman" w:hAnsi="Times New Roman" w:cs="Times New Roman"/>
          <w:sz w:val="24"/>
          <w:szCs w:val="24"/>
        </w:rPr>
        <w:t>funkčná kontrola hlásičov požiaru</w:t>
      </w:r>
      <w:r w:rsidR="005F26CA">
        <w:rPr>
          <w:rFonts w:ascii="Times New Roman" w:hAnsi="Times New Roman" w:cs="Times New Roman"/>
          <w:sz w:val="24"/>
          <w:szCs w:val="24"/>
        </w:rPr>
        <w:t>;</w:t>
      </w:r>
      <w:r w:rsidR="007C2438" w:rsidRPr="00122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B44F4" w14:textId="27A21CD5" w:rsidR="005F26CA" w:rsidRDefault="00122AD8" w:rsidP="005F26C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26CA">
        <w:rPr>
          <w:rFonts w:ascii="Times New Roman" w:hAnsi="Times New Roman" w:cs="Times New Roman"/>
          <w:sz w:val="24"/>
          <w:szCs w:val="24"/>
        </w:rPr>
        <w:t xml:space="preserve"> </w:t>
      </w:r>
      <w:r w:rsidR="007C2438" w:rsidRPr="00122AD8">
        <w:rPr>
          <w:rFonts w:ascii="Times New Roman" w:hAnsi="Times New Roman" w:cs="Times New Roman"/>
          <w:sz w:val="24"/>
          <w:szCs w:val="24"/>
        </w:rPr>
        <w:t xml:space="preserve">c. </w:t>
      </w:r>
      <w:r w:rsidR="005F26CA">
        <w:rPr>
          <w:rFonts w:ascii="Times New Roman" w:hAnsi="Times New Roman" w:cs="Times New Roman"/>
          <w:sz w:val="24"/>
          <w:szCs w:val="24"/>
        </w:rPr>
        <w:t xml:space="preserve"> </w:t>
      </w:r>
      <w:r w:rsidR="007C2438" w:rsidRPr="00122AD8">
        <w:rPr>
          <w:rFonts w:ascii="Times New Roman" w:hAnsi="Times New Roman" w:cs="Times New Roman"/>
          <w:sz w:val="24"/>
          <w:szCs w:val="24"/>
        </w:rPr>
        <w:t>kontrola činnosti signálneho svietidla pripojeného na hlásič požiaru</w:t>
      </w:r>
      <w:r w:rsidR="005F26CA">
        <w:rPr>
          <w:rFonts w:ascii="Times New Roman" w:hAnsi="Times New Roman" w:cs="Times New Roman"/>
          <w:sz w:val="24"/>
          <w:szCs w:val="24"/>
        </w:rPr>
        <w:t>;</w:t>
      </w:r>
      <w:r w:rsidR="007C2438" w:rsidRPr="00122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C2D62" w14:textId="1138E096" w:rsidR="005F26CA" w:rsidRDefault="005F26CA" w:rsidP="005F26C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2438" w:rsidRPr="00122AD8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438" w:rsidRPr="00122AD8">
        <w:rPr>
          <w:rFonts w:ascii="Times New Roman" w:hAnsi="Times New Roman" w:cs="Times New Roman"/>
          <w:sz w:val="24"/>
          <w:szCs w:val="24"/>
        </w:rPr>
        <w:t xml:space="preserve">kontrola uloženia záložných hlásičov vrátane dodržiavania zásad pri skladovaní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2A6ADC3" w14:textId="5A1C1AE8" w:rsidR="005F26CA" w:rsidRDefault="005F26CA" w:rsidP="00122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7F98">
        <w:rPr>
          <w:rFonts w:ascii="Times New Roman" w:hAnsi="Times New Roman" w:cs="Times New Roman"/>
          <w:sz w:val="24"/>
          <w:szCs w:val="24"/>
        </w:rPr>
        <w:t xml:space="preserve"> </w:t>
      </w:r>
      <w:r w:rsidR="007C2438" w:rsidRPr="00122AD8">
        <w:rPr>
          <w:rFonts w:ascii="Times New Roman" w:hAnsi="Times New Roman" w:cs="Times New Roman"/>
          <w:sz w:val="24"/>
          <w:szCs w:val="24"/>
        </w:rPr>
        <w:t xml:space="preserve">a manipulácii s ionizačnými hlásičmi, </w:t>
      </w:r>
    </w:p>
    <w:p w14:paraId="22CE61D1" w14:textId="77777777" w:rsidR="005F26CA" w:rsidRDefault="007C2438" w:rsidP="00122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D8">
        <w:rPr>
          <w:rFonts w:ascii="Times New Roman" w:hAnsi="Times New Roman" w:cs="Times New Roman"/>
          <w:sz w:val="24"/>
          <w:szCs w:val="24"/>
        </w:rPr>
        <w:t xml:space="preserve">c) </w:t>
      </w:r>
      <w:r w:rsidR="005F26CA">
        <w:rPr>
          <w:rFonts w:ascii="Times New Roman" w:hAnsi="Times New Roman" w:cs="Times New Roman"/>
          <w:sz w:val="24"/>
          <w:szCs w:val="24"/>
        </w:rPr>
        <w:t xml:space="preserve"> </w:t>
      </w:r>
      <w:r w:rsidRPr="00122AD8">
        <w:rPr>
          <w:rFonts w:ascii="Times New Roman" w:hAnsi="Times New Roman" w:cs="Times New Roman"/>
          <w:sz w:val="24"/>
          <w:szCs w:val="24"/>
        </w:rPr>
        <w:t>funkčná skúška výstupov</w:t>
      </w:r>
      <w:r w:rsidR="005F26CA">
        <w:rPr>
          <w:rFonts w:ascii="Times New Roman" w:hAnsi="Times New Roman" w:cs="Times New Roman"/>
          <w:sz w:val="24"/>
          <w:szCs w:val="24"/>
        </w:rPr>
        <w:t>:</w:t>
      </w:r>
      <w:r w:rsidRPr="00122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C7BCC" w14:textId="12F53DE2" w:rsidR="005F26CA" w:rsidRDefault="005F26CA" w:rsidP="00122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2438" w:rsidRPr="00122AD8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438" w:rsidRPr="00122AD8">
        <w:rPr>
          <w:rFonts w:ascii="Times New Roman" w:hAnsi="Times New Roman" w:cs="Times New Roman"/>
          <w:sz w:val="24"/>
          <w:szCs w:val="24"/>
        </w:rPr>
        <w:t>ovládacích zariadení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555403" w14:textId="6553C1B2" w:rsidR="005F26CA" w:rsidRDefault="005F26CA" w:rsidP="00122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2438" w:rsidRPr="00122AD8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438" w:rsidRPr="00122AD8">
        <w:rPr>
          <w:rFonts w:ascii="Times New Roman" w:hAnsi="Times New Roman" w:cs="Times New Roman"/>
          <w:sz w:val="24"/>
          <w:szCs w:val="24"/>
        </w:rPr>
        <w:t>zariadení zobrazujúcich jednotlivé stavy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479DE3" w14:textId="5DAFA7AA" w:rsidR="00497F98" w:rsidRDefault="005F26CA" w:rsidP="00122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2438" w:rsidRPr="00122AD8">
        <w:rPr>
          <w:rFonts w:ascii="Times New Roman" w:hAnsi="Times New Roman" w:cs="Times New Roman"/>
          <w:sz w:val="24"/>
          <w:szCs w:val="24"/>
        </w:rPr>
        <w:t xml:space="preserve"> c. </w:t>
      </w:r>
      <w:r w:rsidR="00497F98">
        <w:rPr>
          <w:rFonts w:ascii="Times New Roman" w:hAnsi="Times New Roman" w:cs="Times New Roman"/>
          <w:sz w:val="24"/>
          <w:szCs w:val="24"/>
        </w:rPr>
        <w:t xml:space="preserve"> </w:t>
      </w:r>
      <w:r w:rsidR="007C2438" w:rsidRPr="00122AD8">
        <w:rPr>
          <w:rFonts w:ascii="Times New Roman" w:hAnsi="Times New Roman" w:cs="Times New Roman"/>
          <w:sz w:val="24"/>
          <w:szCs w:val="24"/>
        </w:rPr>
        <w:t>doplňujúcich zariadení</w:t>
      </w:r>
      <w:r w:rsidR="00497F98">
        <w:rPr>
          <w:rFonts w:ascii="Times New Roman" w:hAnsi="Times New Roman" w:cs="Times New Roman"/>
          <w:sz w:val="24"/>
          <w:szCs w:val="24"/>
        </w:rPr>
        <w:t>;</w:t>
      </w:r>
    </w:p>
    <w:p w14:paraId="7408706E" w14:textId="4DAC1074" w:rsidR="00497F98" w:rsidRDefault="00497F98" w:rsidP="00122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2438" w:rsidRPr="00122AD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438" w:rsidRPr="00122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438" w:rsidRPr="00122AD8">
        <w:rPr>
          <w:rFonts w:ascii="Times New Roman" w:hAnsi="Times New Roman" w:cs="Times New Roman"/>
          <w:sz w:val="24"/>
          <w:szCs w:val="24"/>
        </w:rPr>
        <w:t xml:space="preserve">kontrola zaznamenávania údajov v prevádzkovej knihe. </w:t>
      </w:r>
    </w:p>
    <w:p w14:paraId="5D0001A3" w14:textId="77777777" w:rsidR="00E82869" w:rsidRDefault="00E82869" w:rsidP="00122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09C19" w14:textId="74A4C584" w:rsidR="00497F98" w:rsidRDefault="007C2438" w:rsidP="00122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F98">
        <w:rPr>
          <w:rFonts w:ascii="Times New Roman" w:hAnsi="Times New Roman" w:cs="Times New Roman"/>
          <w:sz w:val="24"/>
          <w:szCs w:val="24"/>
          <w:u w:val="single"/>
        </w:rPr>
        <w:t>Obsahom kontroly EPS raz za 12 mesiacov</w:t>
      </w:r>
      <w:r w:rsidRPr="00122AD8">
        <w:rPr>
          <w:rFonts w:ascii="Times New Roman" w:hAnsi="Times New Roman" w:cs="Times New Roman"/>
          <w:sz w:val="24"/>
          <w:szCs w:val="24"/>
        </w:rPr>
        <w:t xml:space="preserve"> je najmä</w:t>
      </w:r>
      <w:r w:rsidR="00497F98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23C7E42" w14:textId="23DA6474" w:rsidR="00497F98" w:rsidRDefault="007C2438" w:rsidP="00497F98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7F98">
        <w:rPr>
          <w:rFonts w:ascii="Times New Roman" w:hAnsi="Times New Roman" w:cs="Times New Roman"/>
          <w:sz w:val="24"/>
          <w:szCs w:val="24"/>
        </w:rPr>
        <w:t xml:space="preserve">kontrola funkčnosti náhradného napájacieho zdroja vrátane skúšobnej prevádzky EPS </w:t>
      </w:r>
      <w:r w:rsidR="00497F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7F98">
        <w:rPr>
          <w:rFonts w:ascii="Times New Roman" w:hAnsi="Times New Roman" w:cs="Times New Roman"/>
          <w:sz w:val="24"/>
          <w:szCs w:val="24"/>
        </w:rPr>
        <w:t>na náhradný napájací zdroj</w:t>
      </w:r>
      <w:r w:rsidR="00220482">
        <w:rPr>
          <w:rFonts w:ascii="Times New Roman" w:hAnsi="Times New Roman" w:cs="Times New Roman"/>
          <w:sz w:val="24"/>
          <w:szCs w:val="24"/>
        </w:rPr>
        <w:t>;</w:t>
      </w:r>
    </w:p>
    <w:p w14:paraId="1B051606" w14:textId="043D69FD" w:rsidR="00497F98" w:rsidRPr="00497F98" w:rsidRDefault="007C2438" w:rsidP="000533D0">
      <w:pPr>
        <w:pStyle w:val="Odsekzoznamu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7F98">
        <w:rPr>
          <w:rFonts w:ascii="Times New Roman" w:hAnsi="Times New Roman" w:cs="Times New Roman"/>
          <w:sz w:val="24"/>
          <w:szCs w:val="24"/>
        </w:rPr>
        <w:t>kontrola funkčnosti ovládacích zariadení</w:t>
      </w:r>
      <w:r w:rsidR="00497F98" w:rsidRPr="00497F98">
        <w:rPr>
          <w:rFonts w:ascii="Times New Roman" w:hAnsi="Times New Roman" w:cs="Times New Roman"/>
          <w:sz w:val="24"/>
          <w:szCs w:val="24"/>
        </w:rPr>
        <w:t xml:space="preserve">, </w:t>
      </w:r>
      <w:r w:rsidRPr="00497F98">
        <w:rPr>
          <w:rFonts w:ascii="Times New Roman" w:hAnsi="Times New Roman" w:cs="Times New Roman"/>
          <w:sz w:val="24"/>
          <w:szCs w:val="24"/>
        </w:rPr>
        <w:t xml:space="preserve">zariadení zobrazujúcich jednotlivé stavy </w:t>
      </w:r>
      <w:r w:rsidR="00497F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97F98">
        <w:rPr>
          <w:rFonts w:ascii="Times New Roman" w:hAnsi="Times New Roman" w:cs="Times New Roman"/>
          <w:sz w:val="24"/>
          <w:szCs w:val="24"/>
        </w:rPr>
        <w:t>a doplňujúcich zariadení</w:t>
      </w:r>
      <w:r w:rsidR="00497F98" w:rsidRPr="00497F98">
        <w:rPr>
          <w:rFonts w:ascii="Times New Roman" w:hAnsi="Times New Roman" w:cs="Times New Roman"/>
          <w:sz w:val="24"/>
          <w:szCs w:val="24"/>
        </w:rPr>
        <w:t>:</w:t>
      </w:r>
      <w:r w:rsidRPr="00497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72430" w14:textId="53F26485" w:rsidR="00497F98" w:rsidRDefault="007C2438" w:rsidP="00497F98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7F98">
        <w:rPr>
          <w:rFonts w:ascii="Times New Roman" w:hAnsi="Times New Roman" w:cs="Times New Roman"/>
          <w:sz w:val="24"/>
          <w:szCs w:val="24"/>
        </w:rPr>
        <w:t>a. povrchu a vnútorného priestoru vrátane jeho očistenia</w:t>
      </w:r>
      <w:r w:rsidR="00AC5E99">
        <w:rPr>
          <w:rFonts w:ascii="Times New Roman" w:hAnsi="Times New Roman" w:cs="Times New Roman"/>
          <w:sz w:val="24"/>
          <w:szCs w:val="24"/>
        </w:rPr>
        <w:t>;</w:t>
      </w:r>
    </w:p>
    <w:p w14:paraId="781D87B9" w14:textId="6CB00AB8" w:rsidR="00497F98" w:rsidRDefault="007C2438" w:rsidP="00497F98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7F98">
        <w:rPr>
          <w:rFonts w:ascii="Times New Roman" w:hAnsi="Times New Roman" w:cs="Times New Roman"/>
          <w:sz w:val="24"/>
          <w:szCs w:val="24"/>
        </w:rPr>
        <w:t>b. utesnenia, vodičov, dotiahnutia spojov, poistkových vložiek, svorkovníc</w:t>
      </w:r>
      <w:r w:rsidR="00220482">
        <w:rPr>
          <w:rFonts w:ascii="Times New Roman" w:hAnsi="Times New Roman" w:cs="Times New Roman"/>
          <w:sz w:val="24"/>
          <w:szCs w:val="24"/>
        </w:rPr>
        <w:t>;</w:t>
      </w:r>
      <w:r w:rsidRPr="00497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95822" w14:textId="06721FB1" w:rsidR="00497F98" w:rsidRDefault="007C2438" w:rsidP="00497F98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7F98">
        <w:rPr>
          <w:rFonts w:ascii="Times New Roman" w:hAnsi="Times New Roman" w:cs="Times New Roman"/>
          <w:sz w:val="24"/>
          <w:szCs w:val="24"/>
        </w:rPr>
        <w:t>c. jednotlivých funkcií zariadení vrátane dobíjania akumulátora</w:t>
      </w:r>
      <w:r w:rsidR="00AC5E99">
        <w:rPr>
          <w:rFonts w:ascii="Times New Roman" w:hAnsi="Times New Roman" w:cs="Times New Roman"/>
          <w:sz w:val="24"/>
          <w:szCs w:val="24"/>
        </w:rPr>
        <w:t>;</w:t>
      </w:r>
    </w:p>
    <w:p w14:paraId="6A062BD7" w14:textId="1FECB786" w:rsidR="007C2438" w:rsidRPr="00497F98" w:rsidRDefault="007C2438" w:rsidP="00497F98">
      <w:pPr>
        <w:pStyle w:val="Odsekzoznamu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97F98">
        <w:rPr>
          <w:rFonts w:ascii="Times New Roman" w:hAnsi="Times New Roman" w:cs="Times New Roman"/>
          <w:sz w:val="24"/>
          <w:szCs w:val="24"/>
        </w:rPr>
        <w:t>d. napätia dodávaného jednotlivými napájacími zariadeniami ovládacích zariadení</w:t>
      </w:r>
    </w:p>
    <w:bookmarkEnd w:id="0"/>
    <w:p w14:paraId="1066A484" w14:textId="77777777" w:rsidR="00AC5E99" w:rsidRDefault="00AC5E99" w:rsidP="00122AD8">
      <w:p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7F98" w:rsidRPr="00497F98">
        <w:rPr>
          <w:rFonts w:ascii="Times New Roman" w:hAnsi="Times New Roman" w:cs="Times New Roman"/>
          <w:sz w:val="24"/>
          <w:szCs w:val="24"/>
        </w:rPr>
        <w:t xml:space="preserve">a zariadení zobrazujúcich jednotlivé stavy a vstupného napätia </w:t>
      </w:r>
      <w:proofErr w:type="spellStart"/>
      <w:r w:rsidR="00497F98" w:rsidRPr="00497F98">
        <w:rPr>
          <w:rFonts w:ascii="Times New Roman" w:hAnsi="Times New Roman" w:cs="Times New Roman"/>
          <w:sz w:val="24"/>
          <w:szCs w:val="24"/>
        </w:rPr>
        <w:t>hl</w:t>
      </w:r>
      <w:r>
        <w:rPr>
          <w:rFonts w:ascii="Times New Roman" w:hAnsi="Times New Roman" w:cs="Times New Roman"/>
          <w:sz w:val="24"/>
          <w:szCs w:val="24"/>
        </w:rPr>
        <w:t>á</w:t>
      </w:r>
      <w:r w:rsidR="00497F98" w:rsidRPr="00497F98">
        <w:rPr>
          <w:rFonts w:ascii="Times New Roman" w:hAnsi="Times New Roman" w:cs="Times New Roman"/>
          <w:sz w:val="24"/>
          <w:szCs w:val="24"/>
        </w:rPr>
        <w:t>sičových</w:t>
      </w:r>
      <w:proofErr w:type="spellEnd"/>
      <w:r w:rsidR="00497F98" w:rsidRPr="00497F98">
        <w:rPr>
          <w:rFonts w:ascii="Times New Roman" w:hAnsi="Times New Roman" w:cs="Times New Roman"/>
          <w:sz w:val="24"/>
          <w:szCs w:val="24"/>
        </w:rPr>
        <w:t xml:space="preserve"> liniek pri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5147882" w14:textId="68BA5F38" w:rsidR="00AC5E99" w:rsidRDefault="00AC5E99" w:rsidP="00122AD8">
      <w:p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7F98" w:rsidRPr="00497F98">
        <w:rPr>
          <w:rFonts w:ascii="Times New Roman" w:hAnsi="Times New Roman" w:cs="Times New Roman"/>
          <w:sz w:val="24"/>
          <w:szCs w:val="24"/>
        </w:rPr>
        <w:t>pokojovom prúde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577FE8" w14:textId="77777777" w:rsidR="00AC5E99" w:rsidRDefault="00AC5E99" w:rsidP="00122AD8">
      <w:p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F98" w:rsidRPr="00497F98">
        <w:rPr>
          <w:rFonts w:ascii="Times New Roman" w:hAnsi="Times New Roman" w:cs="Times New Roman"/>
          <w:sz w:val="24"/>
          <w:szCs w:val="24"/>
        </w:rPr>
        <w:t xml:space="preserve">e. záložných akumulátorov pamäti RAM a záložných akumulátorov pre signalizáciu mimo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66945" w14:textId="7C439E95" w:rsidR="00AC5E99" w:rsidRDefault="00AC5E99" w:rsidP="00122AD8">
      <w:p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7F98" w:rsidRPr="00497F98">
        <w:rPr>
          <w:rFonts w:ascii="Times New Roman" w:hAnsi="Times New Roman" w:cs="Times New Roman"/>
          <w:sz w:val="24"/>
          <w:szCs w:val="24"/>
        </w:rPr>
        <w:t xml:space="preserve">prevádzky, </w:t>
      </w:r>
    </w:p>
    <w:p w14:paraId="7FE94F87" w14:textId="1C492F8E" w:rsidR="00AC5E99" w:rsidRDefault="00AC5E99" w:rsidP="00122AD8">
      <w:p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F98" w:rsidRPr="00497F98"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F98" w:rsidRPr="00497F98">
        <w:rPr>
          <w:rFonts w:ascii="Times New Roman" w:hAnsi="Times New Roman" w:cs="Times New Roman"/>
          <w:sz w:val="24"/>
          <w:szCs w:val="24"/>
        </w:rPr>
        <w:t>prepojenia jednotlivých zariadení</w:t>
      </w:r>
      <w:r w:rsidR="004D452D">
        <w:rPr>
          <w:rFonts w:ascii="Times New Roman" w:hAnsi="Times New Roman" w:cs="Times New Roman"/>
          <w:sz w:val="24"/>
          <w:szCs w:val="24"/>
        </w:rPr>
        <w:t>;</w:t>
      </w:r>
    </w:p>
    <w:p w14:paraId="0C72D16F" w14:textId="14D84EFC" w:rsidR="00AC5E99" w:rsidRDefault="00497F98" w:rsidP="00AC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F98">
        <w:rPr>
          <w:rFonts w:ascii="Times New Roman" w:hAnsi="Times New Roman" w:cs="Times New Roman"/>
          <w:sz w:val="24"/>
          <w:szCs w:val="24"/>
        </w:rPr>
        <w:t xml:space="preserve">c) </w:t>
      </w:r>
      <w:r w:rsidR="00AC5E99">
        <w:rPr>
          <w:rFonts w:ascii="Times New Roman" w:hAnsi="Times New Roman" w:cs="Times New Roman"/>
          <w:sz w:val="24"/>
          <w:szCs w:val="24"/>
        </w:rPr>
        <w:t xml:space="preserve">   </w:t>
      </w:r>
      <w:r w:rsidRPr="00497F98">
        <w:rPr>
          <w:rFonts w:ascii="Times New Roman" w:hAnsi="Times New Roman" w:cs="Times New Roman"/>
          <w:sz w:val="24"/>
          <w:szCs w:val="24"/>
        </w:rPr>
        <w:t>kontrola hlásičov požiaru</w:t>
      </w:r>
      <w:r w:rsidR="00AC5E99">
        <w:rPr>
          <w:rFonts w:ascii="Times New Roman" w:hAnsi="Times New Roman" w:cs="Times New Roman"/>
          <w:sz w:val="24"/>
          <w:szCs w:val="24"/>
        </w:rPr>
        <w:t>:</w:t>
      </w:r>
    </w:p>
    <w:p w14:paraId="29D939DC" w14:textId="77777777" w:rsidR="00AC5E99" w:rsidRDefault="00AC5E99" w:rsidP="00AC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</w:t>
      </w:r>
      <w:r w:rsidR="00497F98" w:rsidRPr="00497F98">
        <w:rPr>
          <w:rFonts w:ascii="Times New Roman" w:hAnsi="Times New Roman" w:cs="Times New Roman"/>
          <w:sz w:val="24"/>
          <w:szCs w:val="24"/>
        </w:rPr>
        <w:t>. funkčných parametrov hlásičov</w:t>
      </w:r>
      <w:r>
        <w:rPr>
          <w:rFonts w:ascii="Times New Roman" w:hAnsi="Times New Roman" w:cs="Times New Roman"/>
          <w:sz w:val="24"/>
          <w:szCs w:val="24"/>
        </w:rPr>
        <w:t>;</w:t>
      </w:r>
      <w:r w:rsidR="00497F98" w:rsidRPr="00497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B85DE" w14:textId="3BEA68E0" w:rsidR="00AC5E99" w:rsidRDefault="00AC5E99" w:rsidP="00AC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7F98" w:rsidRPr="00497F98">
        <w:rPr>
          <w:rFonts w:ascii="Times New Roman" w:hAnsi="Times New Roman" w:cs="Times New Roman"/>
          <w:sz w:val="24"/>
          <w:szCs w:val="24"/>
        </w:rPr>
        <w:t>b. vizuálna a mechanická kontrola pätice vrátane vyčistenia</w:t>
      </w:r>
      <w:r w:rsidR="004D452D">
        <w:rPr>
          <w:rFonts w:ascii="Times New Roman" w:hAnsi="Times New Roman" w:cs="Times New Roman"/>
          <w:sz w:val="24"/>
          <w:szCs w:val="24"/>
        </w:rPr>
        <w:t>;</w:t>
      </w:r>
    </w:p>
    <w:p w14:paraId="21627B0A" w14:textId="0E7E64E2" w:rsidR="004D452D" w:rsidRDefault="00AC5E99" w:rsidP="00AC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7F98" w:rsidRPr="00497F98">
        <w:rPr>
          <w:rFonts w:ascii="Times New Roman" w:hAnsi="Times New Roman" w:cs="Times New Roman"/>
          <w:sz w:val="24"/>
          <w:szCs w:val="24"/>
        </w:rPr>
        <w:t xml:space="preserve">c. vizuálna a mechanická kontrola senzoru hlásiča vrátane vyčistenia. </w:t>
      </w:r>
    </w:p>
    <w:p w14:paraId="1F756B6B" w14:textId="5C88AEB8" w:rsidR="00FA0FE6" w:rsidRDefault="00497F98" w:rsidP="00CB2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F98">
        <w:rPr>
          <w:rFonts w:ascii="Times New Roman" w:hAnsi="Times New Roman" w:cs="Times New Roman"/>
          <w:sz w:val="24"/>
          <w:szCs w:val="24"/>
        </w:rPr>
        <w:t>Mesačná, štvrťročná a ročná kontrola elektrickej požiarnej signalizácie, hlasovej signalizácie sa bude vykonávať za účasti prevádzkovateľa zariadení, resp. ním poverenej osoby, správcu objektu, resp. pracovníka Centra podpory</w:t>
      </w:r>
      <w:r w:rsidR="0093042D">
        <w:rPr>
          <w:rFonts w:ascii="Times New Roman" w:hAnsi="Times New Roman" w:cs="Times New Roman"/>
          <w:sz w:val="24"/>
          <w:szCs w:val="24"/>
        </w:rPr>
        <w:t xml:space="preserve"> Košice. </w:t>
      </w:r>
      <w:r w:rsidRPr="00497F98">
        <w:rPr>
          <w:rFonts w:ascii="Times New Roman" w:hAnsi="Times New Roman" w:cs="Times New Roman"/>
          <w:sz w:val="24"/>
          <w:szCs w:val="24"/>
        </w:rPr>
        <w:t xml:space="preserve">O realizácii vykonania kontrol, </w:t>
      </w:r>
      <w:r w:rsidR="0093042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7F98">
        <w:rPr>
          <w:rFonts w:ascii="Times New Roman" w:hAnsi="Times New Roman" w:cs="Times New Roman"/>
          <w:sz w:val="24"/>
          <w:szCs w:val="24"/>
        </w:rPr>
        <w:t>o termíne a čase bude informovaný príslušný správca objektu a príslušný technik BOZP a PO v rámci svojej pôsobnosti.</w:t>
      </w:r>
    </w:p>
    <w:bookmarkEnd w:id="3"/>
    <w:p w14:paraId="302E66B5" w14:textId="21F0E821" w:rsidR="00CB2AC8" w:rsidRDefault="00CB2AC8" w:rsidP="00CB2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05EC0B" w14:textId="283D225C" w:rsidR="00270C7E" w:rsidRDefault="00270C7E" w:rsidP="00CB2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5BFE62" w14:textId="003AE313" w:rsidR="00270C7E" w:rsidRDefault="00270C7E" w:rsidP="00CB2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2611D6" w14:textId="77777777" w:rsidR="00270C7E" w:rsidRDefault="00270C7E" w:rsidP="00CB2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A6E5C" w14:textId="7CC73240" w:rsidR="009B7336" w:rsidRDefault="00220482" w:rsidP="009B73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9B7336" w:rsidRPr="009B7336">
        <w:rPr>
          <w:rFonts w:ascii="Times New Roman" w:hAnsi="Times New Roman" w:cs="Times New Roman"/>
          <w:b/>
          <w:bCs/>
          <w:sz w:val="24"/>
          <w:szCs w:val="24"/>
        </w:rPr>
        <w:t>Špecifikácia zariaden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9B7336" w:rsidRPr="009B7336">
        <w:rPr>
          <w:rFonts w:ascii="Times New Roman" w:hAnsi="Times New Roman" w:cs="Times New Roman"/>
          <w:b/>
          <w:bCs/>
          <w:sz w:val="24"/>
          <w:szCs w:val="24"/>
        </w:rPr>
        <w:t xml:space="preserve"> EPS a</w:t>
      </w:r>
      <w:r w:rsidR="00A27C4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B7336" w:rsidRPr="009B7336">
        <w:rPr>
          <w:rFonts w:ascii="Times New Roman" w:hAnsi="Times New Roman" w:cs="Times New Roman"/>
          <w:b/>
          <w:bCs/>
          <w:sz w:val="24"/>
          <w:szCs w:val="24"/>
        </w:rPr>
        <w:t>HSP</w:t>
      </w:r>
    </w:p>
    <w:p w14:paraId="5D55476C" w14:textId="7155AABE" w:rsidR="00A27C4E" w:rsidRPr="00A27C4E" w:rsidRDefault="00F0585A" w:rsidP="009B7336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A27C4E" w:rsidRPr="00A27C4E">
        <w:rPr>
          <w:rFonts w:ascii="Times New Roman" w:hAnsi="Times New Roman" w:cs="Times New Roman"/>
          <w:b/>
          <w:bCs/>
          <w:sz w:val="18"/>
          <w:szCs w:val="18"/>
        </w:rPr>
        <w:t>Centrum podpory Košice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46"/>
        <w:gridCol w:w="1417"/>
        <w:gridCol w:w="1418"/>
        <w:gridCol w:w="709"/>
      </w:tblGrid>
      <w:tr w:rsidR="00F0585A" w:rsidRPr="00F0585A" w14:paraId="6B9AA63A" w14:textId="77777777" w:rsidTr="00D33228">
        <w:trPr>
          <w:trHeight w:val="73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13951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 xml:space="preserve">SAE s. r. o., </w:t>
            </w:r>
            <w:proofErr w:type="spellStart"/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Spišská</w:t>
            </w:r>
            <w:proofErr w:type="spellEnd"/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Nová</w:t>
            </w:r>
            <w:proofErr w:type="spellEnd"/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Ves</w:t>
            </w:r>
            <w:proofErr w:type="spellEnd"/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Štefánikovo</w:t>
            </w:r>
            <w:proofErr w:type="spellEnd"/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námestie</w:t>
            </w:r>
            <w:proofErr w:type="spellEnd"/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 xml:space="preserve"> č. 5 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0D75B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 xml:space="preserve">MENVIER </w:t>
            </w:r>
          </w:p>
          <w:p w14:paraId="33728C82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DP 6100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C8537E2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</w:pPr>
          </w:p>
          <w:p w14:paraId="2DBDBF15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>Ústredňa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3584445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EPS DF 6100 v. č. D 105 1122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C3FFB62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  <w:p w14:paraId="4D9BC328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1</w:t>
            </w:r>
          </w:p>
        </w:tc>
      </w:tr>
      <w:tr w:rsidR="00F0585A" w:rsidRPr="00F0585A" w14:paraId="04E2C5AF" w14:textId="77777777" w:rsidTr="00D33228">
        <w:trPr>
          <w:trHeight w:val="53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7F0F7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3EACE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3623A7B8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>Opticko</w:t>
            </w:r>
            <w:proofErr w:type="spellEnd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 xml:space="preserve"> -</w:t>
            </w:r>
            <w:proofErr w:type="spellStart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>dymový</w:t>
            </w:r>
            <w:proofErr w:type="spellEnd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>hlásič</w:t>
            </w:r>
            <w:proofErr w:type="spellEnd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0E6113E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MAP 820</w:t>
            </w:r>
          </w:p>
        </w:tc>
        <w:tc>
          <w:tcPr>
            <w:tcW w:w="709" w:type="dxa"/>
            <w:shd w:val="clear" w:color="auto" w:fill="auto"/>
          </w:tcPr>
          <w:p w14:paraId="6530315E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31</w:t>
            </w:r>
          </w:p>
        </w:tc>
      </w:tr>
      <w:tr w:rsidR="00F0585A" w:rsidRPr="00F0585A" w14:paraId="705D1EDE" w14:textId="77777777" w:rsidTr="00D33228"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C67895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CB3D5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315BEC10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>Tlačidlový</w:t>
            </w:r>
            <w:proofErr w:type="spellEnd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>hlásič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E7BFB0E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MBG 813</w:t>
            </w:r>
          </w:p>
        </w:tc>
        <w:tc>
          <w:tcPr>
            <w:tcW w:w="709" w:type="dxa"/>
            <w:shd w:val="clear" w:color="auto" w:fill="auto"/>
          </w:tcPr>
          <w:p w14:paraId="655B085F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13</w:t>
            </w:r>
          </w:p>
        </w:tc>
      </w:tr>
      <w:tr w:rsidR="00F0585A" w:rsidRPr="00F0585A" w14:paraId="2FEA3F49" w14:textId="77777777" w:rsidTr="00D33228"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761C3D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63816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22427B5C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>Akumulátor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6B834A51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 xml:space="preserve">YUSA NP </w:t>
            </w:r>
          </w:p>
          <w:p w14:paraId="26C6F3B9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 xml:space="preserve">     7-12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80C212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2</w:t>
            </w:r>
          </w:p>
          <w:p w14:paraId="1BA1F96B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F0585A" w:rsidRPr="00F0585A" w14:paraId="728D9E3D" w14:textId="77777777" w:rsidTr="00D33228">
        <w:trPr>
          <w:trHeight w:val="65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8A9CF3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3F06B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7A1B000D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>Hlásič</w:t>
            </w:r>
            <w:proofErr w:type="spellEnd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>požiaru</w:t>
            </w:r>
            <w:proofErr w:type="spellEnd"/>
          </w:p>
          <w:p w14:paraId="78DDE1FD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339D12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 xml:space="preserve"> CAP 320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DA69D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36</w:t>
            </w:r>
          </w:p>
        </w:tc>
      </w:tr>
      <w:tr w:rsidR="00F0585A" w:rsidRPr="00F0585A" w14:paraId="182079D5" w14:textId="77777777" w:rsidTr="00D33228">
        <w:trPr>
          <w:trHeight w:val="27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FC75C2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E6706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14:paraId="0A0318F7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>Signálne</w:t>
            </w:r>
            <w:proofErr w:type="spellEnd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>svetlo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3E16FA8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</w:tcPr>
          <w:p w14:paraId="6A855526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21</w:t>
            </w:r>
          </w:p>
        </w:tc>
      </w:tr>
      <w:tr w:rsidR="00F0585A" w:rsidRPr="00F0585A" w14:paraId="6B40CF8A" w14:textId="77777777" w:rsidTr="00D3322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EEB0DA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03782E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266683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F0585A">
              <w:rPr>
                <w:rFonts w:ascii="Times New Roman Bold" w:eastAsia="Calibri" w:hAnsi="Times New Roman Bold" w:cs="Times New Roman"/>
                <w:bCs/>
                <w:sz w:val="20"/>
                <w:szCs w:val="20"/>
                <w:lang w:val="en-GB" w:eastAsia="en-GB"/>
              </w:rPr>
              <w:t>Izolátor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C377559" w14:textId="77777777" w:rsidR="00F0585A" w:rsidRPr="00F0585A" w:rsidRDefault="00F0585A" w:rsidP="00F0585A">
            <w:pPr>
              <w:spacing w:after="0" w:line="240" w:lineRule="auto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 xml:space="preserve"> MSI 850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69DB54C" w14:textId="77777777" w:rsidR="00F0585A" w:rsidRPr="00F0585A" w:rsidRDefault="00F0585A" w:rsidP="00F0585A">
            <w:pPr>
              <w:spacing w:after="0" w:line="240" w:lineRule="auto"/>
              <w:jc w:val="center"/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</w:pPr>
            <w:r w:rsidRPr="00F0585A">
              <w:rPr>
                <w:rFonts w:ascii="Times New Roman Bold" w:eastAsia="Calibri" w:hAnsi="Times New Roman Bold" w:cs="Times New Roman"/>
                <w:b/>
                <w:sz w:val="20"/>
                <w:szCs w:val="20"/>
                <w:lang w:val="en-GB" w:eastAsia="en-GB"/>
              </w:rPr>
              <w:t>2</w:t>
            </w:r>
          </w:p>
        </w:tc>
      </w:tr>
    </w:tbl>
    <w:p w14:paraId="02B6804C" w14:textId="77777777" w:rsidR="00171F6E" w:rsidRPr="009B7336" w:rsidRDefault="00171F6E" w:rsidP="009B73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662DF" w14:textId="702F8715" w:rsidR="00FA0FE6" w:rsidRPr="00F94D19" w:rsidRDefault="00FA0FE6" w:rsidP="00FA0FE6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FA0FE6">
        <w:rPr>
          <w:rFonts w:ascii="Times New Roman" w:hAnsi="Times New Roman" w:cs="Times New Roman"/>
          <w:b/>
          <w:sz w:val="24"/>
          <w:szCs w:val="24"/>
          <w:u w:val="single"/>
        </w:rPr>
        <w:t>Komunikácia pri zisťovaní predpokladanej hodnoty zákazky</w:t>
      </w:r>
      <w:r w:rsidRPr="00F94D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ABE1D9" w14:textId="77777777" w:rsidR="00FA0FE6" w:rsidRPr="00965BA7" w:rsidRDefault="00FA0FE6" w:rsidP="00FA0FE6">
      <w:pPr>
        <w:jc w:val="both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F94D19">
        <w:rPr>
          <w:rFonts w:ascii="Times New Roman" w:hAnsi="Times New Roman" w:cs="Times New Roman"/>
          <w:sz w:val="24"/>
          <w:szCs w:val="24"/>
        </w:rPr>
        <w:t>eID</w:t>
      </w:r>
      <w:proofErr w:type="spellEnd"/>
      <w:r w:rsidRPr="00F94D19">
        <w:rPr>
          <w:rFonts w:ascii="Times New Roman" w:hAnsi="Times New Roman" w:cs="Times New Roman"/>
          <w:sz w:val="24"/>
          <w:szCs w:val="24"/>
        </w:rPr>
        <w:t xml:space="preserve">). Technické požiadavky na systém a informácie o registrácii a o používaní systému JOSEPHINE sú uvedené na webovom sídle systému </w:t>
      </w:r>
      <w:hyperlink r:id="rId10" w:history="1">
        <w:r w:rsidRPr="00F94D19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https://josephine.probiz.com</w:t>
        </w:r>
      </w:hyperlink>
      <w:r w:rsidRPr="00F94D19">
        <w:rPr>
          <w:rFonts w:ascii="Times New Roman" w:hAnsi="Times New Roman" w:cs="Times New Roman"/>
          <w:sz w:val="24"/>
          <w:szCs w:val="24"/>
        </w:rPr>
        <w:t xml:space="preserve"> v položke „Knižnica manuálov a odkazov“)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041DB1" w14:textId="77777777" w:rsidR="00FA0FE6" w:rsidRPr="00F94D19" w:rsidRDefault="00FA0FE6" w:rsidP="00FA0FE6">
      <w:pPr>
        <w:spacing w:before="60"/>
        <w:rPr>
          <w:rFonts w:ascii="Times New Roman" w:hAnsi="Times New Roman" w:cs="Times New Roman"/>
          <w:sz w:val="24"/>
          <w:szCs w:val="24"/>
        </w:rPr>
      </w:pPr>
      <w:bookmarkStart w:id="4" w:name="_Hlk174099747"/>
      <w:r w:rsidRPr="00FA0FE6">
        <w:rPr>
          <w:rFonts w:ascii="Times New Roman" w:hAnsi="Times New Roman" w:cs="Times New Roman"/>
          <w:b/>
          <w:sz w:val="24"/>
          <w:szCs w:val="24"/>
          <w:u w:val="single"/>
        </w:rPr>
        <w:t>Spôsob predkladania ponúk PHZ</w:t>
      </w:r>
      <w:r w:rsidRPr="00F94D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F403AB" w14:textId="77777777" w:rsidR="00FA0FE6" w:rsidRPr="00FA0FE6" w:rsidRDefault="00FA0FE6" w:rsidP="00FA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E6">
        <w:rPr>
          <w:rFonts w:ascii="Times New Roman" w:hAnsi="Times New Roman" w:cs="Times New Roman"/>
          <w:sz w:val="24"/>
          <w:szCs w:val="24"/>
        </w:rPr>
        <w:t xml:space="preserve">Formou predloženia ponuky do predmetnej zákazky v elektronickej podobe v systéme JOSEPHINE umiestnenom na webovej adrese </w:t>
      </w:r>
      <w:hyperlink r:id="rId11" w:history="1">
        <w:r w:rsidRPr="00FA0FE6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</w:t>
        </w:r>
      </w:hyperlink>
      <w:r w:rsidRPr="00FA0FE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43D6DF7" w14:textId="77777777" w:rsidR="00FA0FE6" w:rsidRPr="00FA0FE6" w:rsidRDefault="00FA0FE6" w:rsidP="00FA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09B70" w14:textId="77777777" w:rsidR="00FA0FE6" w:rsidRPr="00FA0FE6" w:rsidRDefault="00FA0FE6" w:rsidP="00FA0F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FE6">
        <w:rPr>
          <w:rFonts w:ascii="Times New Roman" w:hAnsi="Times New Roman" w:cs="Times New Roman"/>
          <w:b/>
          <w:bCs/>
          <w:sz w:val="24"/>
          <w:szCs w:val="24"/>
        </w:rPr>
        <w:t>Verejný obstarávateľ môže zaslať záväznú objednávku alebo uzatvoriť zmluvu                 so záujemcom, ktorého cenová ponuka t. j. celková cena za predmet zákazky v EUR bez DPH bude najnižšia (z ponúk predložených v lehote na predkladanie ponúk),                   a za predpokladu, že spĺňa/splní všetky požiadavky verejného obstarávateľa uvedené v tejto výzve na predpokladanú hodnotu zákazky.</w:t>
      </w:r>
    </w:p>
    <w:p w14:paraId="4947D115" w14:textId="77777777" w:rsidR="00FA0FE6" w:rsidRPr="00965BA7" w:rsidRDefault="00FA0FE6" w:rsidP="00FA0FE6">
      <w:pPr>
        <w:tabs>
          <w:tab w:val="left" w:pos="567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BA7">
        <w:rPr>
          <w:rFonts w:ascii="Times New Roman" w:hAnsi="Times New Roman" w:cs="Times New Roman"/>
          <w:b/>
          <w:bCs/>
          <w:sz w:val="24"/>
          <w:szCs w:val="24"/>
        </w:rPr>
        <w:tab/>
        <w:t>Cena v eurách musí byť konečná, stanovená vrátane všetkých nákladov súvisiacich             so zabezpečením predmetu zákazky, vrátane dopravy a iných nákladov spojených                            so zabezpečením služby na mieste plnenia.</w:t>
      </w:r>
    </w:p>
    <w:p w14:paraId="2DD7E924" w14:textId="77777777" w:rsidR="00270C7E" w:rsidRDefault="00270C7E" w:rsidP="00FA0FE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_Hlk149544562"/>
    </w:p>
    <w:p w14:paraId="4E41C036" w14:textId="7B5959D3" w:rsidR="00FA0FE6" w:rsidRPr="00391DAD" w:rsidRDefault="00FA0FE6" w:rsidP="00FA0FE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0482">
        <w:rPr>
          <w:rFonts w:ascii="Times New Roman" w:hAnsi="Times New Roman" w:cs="Times New Roman"/>
          <w:b/>
          <w:sz w:val="24"/>
          <w:szCs w:val="24"/>
          <w:u w:val="single"/>
        </w:rPr>
        <w:t>Záujemca predloží s vyčíslením PHZ aj nasledovné vyplnené tlačivá</w:t>
      </w:r>
      <w:r w:rsidRPr="00391DAD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</w:p>
    <w:p w14:paraId="7047440F" w14:textId="77777777" w:rsidR="00391DAD" w:rsidRDefault="00391DAD" w:rsidP="00417002">
      <w:pPr>
        <w:pStyle w:val="Zarkazkladnhotextu2"/>
        <w:numPr>
          <w:ilvl w:val="0"/>
          <w:numId w:val="12"/>
        </w:numPr>
        <w:tabs>
          <w:tab w:val="left" w:pos="540"/>
          <w:tab w:val="right" w:leader="dot" w:pos="10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0FE6" w:rsidRPr="00391DAD">
        <w:rPr>
          <w:rFonts w:ascii="Times New Roman" w:hAnsi="Times New Roman" w:cs="Times New Roman"/>
          <w:sz w:val="24"/>
          <w:szCs w:val="24"/>
        </w:rPr>
        <w:t xml:space="preserve">v zmysle § 14 zákona č. 18/2018 Z. z. o ochrane osobných údajov a o zmene a doplnení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918823" w14:textId="42DF77F9" w:rsidR="00FA0FE6" w:rsidRPr="00391DAD" w:rsidRDefault="00391DAD" w:rsidP="00391DAD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0FE6" w:rsidRPr="00391DAD">
        <w:rPr>
          <w:rFonts w:ascii="Times New Roman" w:hAnsi="Times New Roman" w:cs="Times New Roman"/>
          <w:sz w:val="24"/>
          <w:szCs w:val="24"/>
        </w:rPr>
        <w:t xml:space="preserve">niektorých zákonov jeho súhlas so spracovaním osobných údajov (tlačivo na súhlas je </w:t>
      </w:r>
    </w:p>
    <w:p w14:paraId="29214B8D" w14:textId="4F17DCB9" w:rsidR="00FA0FE6" w:rsidRPr="002C7C09" w:rsidRDefault="00FA0FE6" w:rsidP="00270C7E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C7C09">
        <w:rPr>
          <w:rFonts w:ascii="Times New Roman" w:hAnsi="Times New Roman" w:cs="Times New Roman"/>
          <w:sz w:val="24"/>
          <w:szCs w:val="24"/>
        </w:rPr>
        <w:t xml:space="preserve">   v prílohe)</w:t>
      </w:r>
      <w:r w:rsidR="00391DAD">
        <w:rPr>
          <w:rFonts w:ascii="Times New Roman" w:hAnsi="Times New Roman" w:cs="Times New Roman"/>
          <w:sz w:val="24"/>
          <w:szCs w:val="24"/>
        </w:rPr>
        <w:t>;</w:t>
      </w:r>
    </w:p>
    <w:p w14:paraId="7D5C2AC6" w14:textId="77777777" w:rsidR="00FA0FE6" w:rsidRPr="002C7C09" w:rsidRDefault="00FA0FE6" w:rsidP="00391DAD">
      <w:pPr>
        <w:pStyle w:val="Zarkazkladnhotextu2"/>
        <w:numPr>
          <w:ilvl w:val="0"/>
          <w:numId w:val="12"/>
        </w:numPr>
        <w:tabs>
          <w:tab w:val="left" w:pos="540"/>
          <w:tab w:val="right" w:leader="dot" w:pos="10080"/>
        </w:tabs>
        <w:spacing w:after="0" w:line="240" w:lineRule="auto"/>
        <w:ind w:hanging="1197"/>
        <w:rPr>
          <w:rFonts w:ascii="Times New Roman" w:hAnsi="Times New Roman" w:cs="Times New Roman"/>
          <w:b/>
          <w:sz w:val="24"/>
          <w:szCs w:val="24"/>
        </w:rPr>
      </w:pPr>
      <w:r w:rsidRPr="002C7C09">
        <w:rPr>
          <w:rFonts w:ascii="Times New Roman" w:hAnsi="Times New Roman" w:cs="Times New Roman"/>
          <w:sz w:val="24"/>
          <w:szCs w:val="24"/>
        </w:rPr>
        <w:lastRenderedPageBreak/>
        <w:t>a vyhlásenie, že v súlade s § 32 ods. 1 písm. f) zákona č. 343/2015 Z. z. o verejnom</w:t>
      </w:r>
    </w:p>
    <w:p w14:paraId="53E1E3DE" w14:textId="77777777" w:rsidR="00FA0FE6" w:rsidRPr="002C7C09" w:rsidRDefault="00FA0FE6" w:rsidP="00FA0FE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7C09">
        <w:rPr>
          <w:rFonts w:ascii="Times New Roman" w:hAnsi="Times New Roman" w:cs="Times New Roman"/>
          <w:sz w:val="24"/>
          <w:szCs w:val="24"/>
        </w:rPr>
        <w:tab/>
        <w:t xml:space="preserve">obstarávaní a o zmene a doplnení niektorých zákonov v znení neskorších predpisov   </w:t>
      </w:r>
    </w:p>
    <w:p w14:paraId="1BEF91E5" w14:textId="77777777" w:rsidR="00FA0FE6" w:rsidRPr="002C7C09" w:rsidRDefault="00FA0FE6" w:rsidP="00FA0FE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C7C09">
        <w:rPr>
          <w:rFonts w:ascii="Times New Roman" w:hAnsi="Times New Roman" w:cs="Times New Roman"/>
          <w:sz w:val="24"/>
          <w:szCs w:val="24"/>
        </w:rPr>
        <w:t xml:space="preserve">   nemá uložený zákaz účasti vo verejnom obstarávaní potvrdený konečným rozhodnutím</w:t>
      </w:r>
    </w:p>
    <w:p w14:paraId="50BCB44A" w14:textId="77777777" w:rsidR="00FA0FE6" w:rsidRPr="002C7C09" w:rsidRDefault="00FA0FE6" w:rsidP="00FA0FE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7C09">
        <w:rPr>
          <w:rFonts w:ascii="Times New Roman" w:hAnsi="Times New Roman" w:cs="Times New Roman"/>
          <w:sz w:val="24"/>
          <w:szCs w:val="24"/>
        </w:rPr>
        <w:tab/>
        <w:t>v Slovenskej republike alebo v štáte sídla, miesta podnikania alebo obvyklého pobytu</w:t>
      </w:r>
    </w:p>
    <w:p w14:paraId="725D5A44" w14:textId="77777777" w:rsidR="00FA0FE6" w:rsidRPr="002C7C09" w:rsidRDefault="00FA0FE6" w:rsidP="00FA0FE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C7C09">
        <w:rPr>
          <w:rFonts w:ascii="Times New Roman" w:hAnsi="Times New Roman" w:cs="Times New Roman"/>
          <w:sz w:val="24"/>
          <w:szCs w:val="24"/>
        </w:rPr>
        <w:tab/>
        <w:t>(tlačivo o vyhlásení je v prílohe).</w:t>
      </w:r>
    </w:p>
    <w:p w14:paraId="025CC550" w14:textId="77777777" w:rsidR="00FA0FE6" w:rsidRPr="00F94D19" w:rsidRDefault="00FA0FE6" w:rsidP="00FA0FE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bookmarkEnd w:id="5"/>
    <w:p w14:paraId="3C0A430A" w14:textId="77777777" w:rsidR="00FA0FE6" w:rsidRPr="00F94D19" w:rsidRDefault="00FA0FE6" w:rsidP="00FA0FE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94D19">
        <w:rPr>
          <w:rFonts w:ascii="Times New Roman" w:hAnsi="Times New Roman" w:cs="Times New Roman"/>
          <w:b/>
          <w:sz w:val="24"/>
          <w:szCs w:val="24"/>
        </w:rPr>
        <w:t>Doplňujúce informácie</w:t>
      </w:r>
      <w:r w:rsidRPr="00F94D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BA9A38" w14:textId="77777777" w:rsidR="00FA0FE6" w:rsidRPr="00F94D19" w:rsidRDefault="00FA0FE6" w:rsidP="00FA0FE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A759CBC" w14:textId="2C352615" w:rsidR="00FA0FE6" w:rsidRPr="00FA0FE6" w:rsidRDefault="00FA0FE6" w:rsidP="00FA0FE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tLeast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 xml:space="preserve">V prieskume predpokladanej hodnoty zákazky musia byť zahrnuté všetky náklady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13EDB" w14:textId="77777777" w:rsidR="00FA0FE6" w:rsidRDefault="00FA0FE6" w:rsidP="00FA0FE6">
      <w:pPr>
        <w:pStyle w:val="Zarkazkladnhotextu2"/>
        <w:tabs>
          <w:tab w:val="left" w:pos="540"/>
          <w:tab w:val="right" w:leader="dot" w:pos="10080"/>
        </w:tabs>
        <w:spacing w:after="0" w:line="24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4D19">
        <w:rPr>
          <w:rFonts w:ascii="Times New Roman" w:hAnsi="Times New Roman" w:cs="Times New Roman"/>
          <w:sz w:val="24"/>
          <w:szCs w:val="24"/>
        </w:rPr>
        <w:t xml:space="preserve">uchádzača spojené so zabezpečením služby, vrátane dopravy, práce servisného technika  </w:t>
      </w:r>
    </w:p>
    <w:p w14:paraId="41BB410B" w14:textId="3E716BB8" w:rsidR="00FA0FE6" w:rsidRPr="00F94D19" w:rsidRDefault="00FA0FE6" w:rsidP="00FA0FE6">
      <w:pPr>
        <w:pStyle w:val="Zarkazkladnhotextu2"/>
        <w:tabs>
          <w:tab w:val="left" w:pos="540"/>
          <w:tab w:val="right" w:leader="dot" w:pos="10080"/>
        </w:tabs>
        <w:spacing w:after="0" w:line="240" w:lineRule="atLeast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4D19">
        <w:rPr>
          <w:rFonts w:ascii="Times New Roman" w:hAnsi="Times New Roman" w:cs="Times New Roman"/>
          <w:sz w:val="24"/>
          <w:szCs w:val="24"/>
        </w:rPr>
        <w:t>a iných možných nákladov</w:t>
      </w:r>
      <w:r w:rsidR="0093042D">
        <w:rPr>
          <w:rFonts w:ascii="Times New Roman" w:hAnsi="Times New Roman" w:cs="Times New Roman"/>
          <w:sz w:val="24"/>
          <w:szCs w:val="24"/>
        </w:rPr>
        <w:t>;</w:t>
      </w:r>
      <w:r w:rsidRPr="00F94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B0FA6" w14:textId="0EF340E2" w:rsidR="00FA0FE6" w:rsidRPr="00F94D19" w:rsidRDefault="00FA0FE6" w:rsidP="00FA0FE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tLeast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4D19">
        <w:rPr>
          <w:rFonts w:ascii="Times New Roman" w:hAnsi="Times New Roman" w:cs="Times New Roman"/>
          <w:sz w:val="24"/>
          <w:szCs w:val="24"/>
        </w:rPr>
        <w:t>Verejný obstarávateľ neposkytuje preddavky</w:t>
      </w:r>
      <w:r w:rsidR="0093042D">
        <w:rPr>
          <w:rFonts w:ascii="Times New Roman" w:hAnsi="Times New Roman" w:cs="Times New Roman"/>
          <w:sz w:val="24"/>
          <w:szCs w:val="24"/>
        </w:rPr>
        <w:t>;</w:t>
      </w:r>
    </w:p>
    <w:p w14:paraId="014BD797" w14:textId="58DCDC6C" w:rsidR="00E82869" w:rsidRPr="00E82869" w:rsidRDefault="00FA0FE6" w:rsidP="00FA0FE6">
      <w:pPr>
        <w:pStyle w:val="Odsekzoznamu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C09">
        <w:rPr>
          <w:rFonts w:ascii="Times New Roman" w:hAnsi="Times New Roman" w:cs="Times New Roman"/>
          <w:sz w:val="24"/>
          <w:szCs w:val="24"/>
        </w:rPr>
        <w:t xml:space="preserve">Na základe písomne vystavenej objednávky bude vystavená faktúra, ktorú uhrádza </w:t>
      </w:r>
      <w:r w:rsidR="00E828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96224" w14:textId="47641356" w:rsidR="00FA0FE6" w:rsidRPr="002C7C09" w:rsidRDefault="00E82869" w:rsidP="00E82869">
      <w:pPr>
        <w:pStyle w:val="Odsekzoznamu"/>
        <w:tabs>
          <w:tab w:val="left" w:pos="540"/>
          <w:tab w:val="right" w:leader="dot" w:pos="10080"/>
        </w:tabs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0298">
        <w:rPr>
          <w:rFonts w:ascii="Times New Roman" w:hAnsi="Times New Roman" w:cs="Times New Roman"/>
          <w:sz w:val="24"/>
          <w:szCs w:val="24"/>
        </w:rPr>
        <w:t>Centrum podpory Košice</w:t>
      </w:r>
      <w:r w:rsidR="00FA0FE6" w:rsidRPr="002C7C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46D82A" w14:textId="77777777" w:rsidR="00FA0FE6" w:rsidRDefault="00FA0FE6" w:rsidP="00FA0FE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4"/>
    <w:p w14:paraId="7FDFC255" w14:textId="28DA8C11" w:rsidR="00FA0FE6" w:rsidRDefault="00FA0FE6" w:rsidP="00FA0FE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b w:val="0"/>
          <w:bCs/>
          <w:sz w:val="24"/>
          <w:szCs w:val="24"/>
          <w:lang w:eastAsia="en-US"/>
        </w:rPr>
      </w:pPr>
      <w:r w:rsidRPr="00E26632">
        <w:rPr>
          <w:rFonts w:eastAsia="Calibri" w:cs="Times New Roman"/>
          <w:b w:val="0"/>
          <w:bCs/>
          <w:sz w:val="24"/>
          <w:szCs w:val="24"/>
          <w:lang w:eastAsia="en-US"/>
        </w:rPr>
        <w:t xml:space="preserve">V Bratislave,  dňa </w:t>
      </w:r>
      <w:r w:rsidR="00E82869">
        <w:rPr>
          <w:rFonts w:eastAsia="Calibri" w:cs="Times New Roman"/>
          <w:b w:val="0"/>
          <w:bCs/>
          <w:sz w:val="24"/>
          <w:szCs w:val="24"/>
          <w:lang w:eastAsia="en-US"/>
        </w:rPr>
        <w:t xml:space="preserve"> </w:t>
      </w:r>
      <w:r w:rsidR="00270C7E" w:rsidRPr="00270C7E">
        <w:rPr>
          <w:rFonts w:eastAsia="Calibri" w:cs="Times New Roman"/>
          <w:b w:val="0"/>
          <w:bCs/>
          <w:sz w:val="24"/>
          <w:szCs w:val="24"/>
          <w:lang w:eastAsia="en-US"/>
        </w:rPr>
        <w:t>22. 08</w:t>
      </w:r>
      <w:r w:rsidR="00E82869" w:rsidRPr="00270C7E">
        <w:rPr>
          <w:rFonts w:eastAsia="Calibri" w:cs="Times New Roman"/>
          <w:b w:val="0"/>
          <w:bCs/>
          <w:sz w:val="24"/>
          <w:szCs w:val="24"/>
          <w:lang w:eastAsia="en-US"/>
        </w:rPr>
        <w:t>. 2024</w:t>
      </w:r>
      <w:r w:rsidRPr="00E26632">
        <w:rPr>
          <w:rFonts w:eastAsia="Calibri" w:cs="Times New Roman"/>
          <w:b w:val="0"/>
          <w:bCs/>
          <w:sz w:val="24"/>
          <w:szCs w:val="24"/>
          <w:lang w:eastAsia="en-US"/>
        </w:rPr>
        <w:t xml:space="preserve">           </w:t>
      </w:r>
    </w:p>
    <w:p w14:paraId="564EB0EF" w14:textId="77777777" w:rsidR="00CC2B58" w:rsidRDefault="00CC2B58" w:rsidP="00FA0FE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b w:val="0"/>
          <w:bCs/>
          <w:sz w:val="24"/>
          <w:szCs w:val="24"/>
          <w:lang w:eastAsia="en-US"/>
        </w:rPr>
      </w:pPr>
    </w:p>
    <w:p w14:paraId="631EE676" w14:textId="731A7F13" w:rsidR="00E82869" w:rsidRDefault="00FA0FE6" w:rsidP="00FA0FE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b w:val="0"/>
          <w:bCs/>
          <w:sz w:val="24"/>
          <w:szCs w:val="24"/>
          <w:lang w:eastAsia="en-US"/>
        </w:rPr>
      </w:pPr>
      <w:r>
        <w:rPr>
          <w:rFonts w:eastAsia="Calibri" w:cs="Times New Roman"/>
          <w:b w:val="0"/>
          <w:bCs/>
          <w:sz w:val="24"/>
          <w:szCs w:val="24"/>
          <w:lang w:eastAsia="en-US"/>
        </w:rPr>
        <w:t xml:space="preserve">  </w:t>
      </w:r>
      <w:r w:rsidRPr="00E26632">
        <w:rPr>
          <w:rFonts w:eastAsia="Calibri" w:cs="Times New Roman"/>
          <w:b w:val="0"/>
          <w:bCs/>
          <w:sz w:val="24"/>
          <w:szCs w:val="24"/>
          <w:lang w:eastAsia="en-US"/>
        </w:rPr>
        <w:t xml:space="preserve">                                    </w:t>
      </w:r>
    </w:p>
    <w:sectPr w:rsidR="00E82869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BF7B" w14:textId="77777777" w:rsidR="009C0421" w:rsidRDefault="009C0421">
      <w:pPr>
        <w:spacing w:after="0" w:line="240" w:lineRule="auto"/>
      </w:pPr>
      <w:r>
        <w:separator/>
      </w:r>
    </w:p>
  </w:endnote>
  <w:endnote w:type="continuationSeparator" w:id="0">
    <w:p w14:paraId="5851A0D3" w14:textId="77777777" w:rsidR="009C0421" w:rsidRDefault="009C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459666"/>
      <w:docPartObj>
        <w:docPartGallery w:val="Page Numbers (Bottom of Page)"/>
        <w:docPartUnique/>
      </w:docPartObj>
    </w:sdtPr>
    <w:sdtEndPr/>
    <w:sdtContent>
      <w:p w14:paraId="751A8D1F" w14:textId="71DFCE58" w:rsidR="00000E3F" w:rsidRDefault="00A86F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D31">
          <w:rPr>
            <w:noProof/>
          </w:rPr>
          <w:t>3</w:t>
        </w:r>
        <w:r>
          <w:fldChar w:fldCharType="end"/>
        </w:r>
      </w:p>
    </w:sdtContent>
  </w:sdt>
  <w:p w14:paraId="16A4D699" w14:textId="77777777" w:rsidR="00000E3F" w:rsidRDefault="009C04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4B2C" w14:textId="77777777" w:rsidR="009C0421" w:rsidRDefault="009C0421">
      <w:pPr>
        <w:spacing w:after="0" w:line="240" w:lineRule="auto"/>
      </w:pPr>
      <w:r>
        <w:separator/>
      </w:r>
    </w:p>
  </w:footnote>
  <w:footnote w:type="continuationSeparator" w:id="0">
    <w:p w14:paraId="7471CD03" w14:textId="77777777" w:rsidR="009C0421" w:rsidRDefault="009C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D11"/>
    <w:multiLevelType w:val="hybridMultilevel"/>
    <w:tmpl w:val="6CB60E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78E0"/>
    <w:multiLevelType w:val="hybridMultilevel"/>
    <w:tmpl w:val="73482F18"/>
    <w:lvl w:ilvl="0" w:tplc="041B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06E2E1E"/>
    <w:multiLevelType w:val="hybridMultilevel"/>
    <w:tmpl w:val="4F1E94E2"/>
    <w:lvl w:ilvl="0" w:tplc="E4286C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575CA"/>
    <w:multiLevelType w:val="hybridMultilevel"/>
    <w:tmpl w:val="5C964506"/>
    <w:lvl w:ilvl="0" w:tplc="725A45B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04B6"/>
    <w:multiLevelType w:val="hybridMultilevel"/>
    <w:tmpl w:val="DDB2A3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D08"/>
    <w:multiLevelType w:val="hybridMultilevel"/>
    <w:tmpl w:val="1234BD82"/>
    <w:lvl w:ilvl="0" w:tplc="38B28580">
      <w:start w:val="10"/>
      <w:numFmt w:val="bullet"/>
      <w:lvlText w:val="-"/>
      <w:lvlJc w:val="left"/>
      <w:pPr>
        <w:ind w:left="30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31F9"/>
    <w:multiLevelType w:val="hybridMultilevel"/>
    <w:tmpl w:val="CCBE3F88"/>
    <w:lvl w:ilvl="0" w:tplc="9B3E48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82787"/>
    <w:multiLevelType w:val="hybridMultilevel"/>
    <w:tmpl w:val="30E071C6"/>
    <w:lvl w:ilvl="0" w:tplc="600ACED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675741"/>
    <w:multiLevelType w:val="hybridMultilevel"/>
    <w:tmpl w:val="03948B26"/>
    <w:lvl w:ilvl="0" w:tplc="041B000B">
      <w:start w:val="1"/>
      <w:numFmt w:val="bullet"/>
      <w:lvlText w:val=""/>
      <w:lvlJc w:val="left"/>
      <w:pPr>
        <w:ind w:left="119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1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45"/>
    <w:rsid w:val="00041D4A"/>
    <w:rsid w:val="00066D31"/>
    <w:rsid w:val="00072E34"/>
    <w:rsid w:val="00083ECE"/>
    <w:rsid w:val="000C74BF"/>
    <w:rsid w:val="00121058"/>
    <w:rsid w:val="00122AD8"/>
    <w:rsid w:val="001522BF"/>
    <w:rsid w:val="00160298"/>
    <w:rsid w:val="00160D44"/>
    <w:rsid w:val="00171F6E"/>
    <w:rsid w:val="00192D46"/>
    <w:rsid w:val="001D03A4"/>
    <w:rsid w:val="00216479"/>
    <w:rsid w:val="00220482"/>
    <w:rsid w:val="00224181"/>
    <w:rsid w:val="002454F9"/>
    <w:rsid w:val="00246501"/>
    <w:rsid w:val="00266E9A"/>
    <w:rsid w:val="00270C7E"/>
    <w:rsid w:val="002915F7"/>
    <w:rsid w:val="002B1306"/>
    <w:rsid w:val="002C7C09"/>
    <w:rsid w:val="002D23E4"/>
    <w:rsid w:val="002E2394"/>
    <w:rsid w:val="002F2CF1"/>
    <w:rsid w:val="00306CEB"/>
    <w:rsid w:val="0032253F"/>
    <w:rsid w:val="003577CE"/>
    <w:rsid w:val="00370054"/>
    <w:rsid w:val="00391DAD"/>
    <w:rsid w:val="003F6EA1"/>
    <w:rsid w:val="0040695D"/>
    <w:rsid w:val="00425759"/>
    <w:rsid w:val="004418B9"/>
    <w:rsid w:val="004649C8"/>
    <w:rsid w:val="00475D1F"/>
    <w:rsid w:val="00485EBC"/>
    <w:rsid w:val="004912CB"/>
    <w:rsid w:val="00497F98"/>
    <w:rsid w:val="004B5D7E"/>
    <w:rsid w:val="004C39B4"/>
    <w:rsid w:val="004D452D"/>
    <w:rsid w:val="004E60E7"/>
    <w:rsid w:val="0050603F"/>
    <w:rsid w:val="00510352"/>
    <w:rsid w:val="0052571B"/>
    <w:rsid w:val="005350CE"/>
    <w:rsid w:val="00567DE1"/>
    <w:rsid w:val="00594480"/>
    <w:rsid w:val="005A6E6A"/>
    <w:rsid w:val="005F26CA"/>
    <w:rsid w:val="00636179"/>
    <w:rsid w:val="00636519"/>
    <w:rsid w:val="00645473"/>
    <w:rsid w:val="00694477"/>
    <w:rsid w:val="006D6C46"/>
    <w:rsid w:val="0070045D"/>
    <w:rsid w:val="00732398"/>
    <w:rsid w:val="0073683A"/>
    <w:rsid w:val="007C2438"/>
    <w:rsid w:val="00805CC1"/>
    <w:rsid w:val="0081508D"/>
    <w:rsid w:val="00821A45"/>
    <w:rsid w:val="00842A0E"/>
    <w:rsid w:val="0084651B"/>
    <w:rsid w:val="008574D0"/>
    <w:rsid w:val="00857CA7"/>
    <w:rsid w:val="00873093"/>
    <w:rsid w:val="00875388"/>
    <w:rsid w:val="008D2E5F"/>
    <w:rsid w:val="008D71EA"/>
    <w:rsid w:val="008E3587"/>
    <w:rsid w:val="008E361F"/>
    <w:rsid w:val="0093042D"/>
    <w:rsid w:val="00934A83"/>
    <w:rsid w:val="00965BA7"/>
    <w:rsid w:val="00965DD3"/>
    <w:rsid w:val="00996520"/>
    <w:rsid w:val="009967D9"/>
    <w:rsid w:val="009B7336"/>
    <w:rsid w:val="009C0421"/>
    <w:rsid w:val="00A13626"/>
    <w:rsid w:val="00A27957"/>
    <w:rsid w:val="00A27C4E"/>
    <w:rsid w:val="00A27D8B"/>
    <w:rsid w:val="00A27DB9"/>
    <w:rsid w:val="00A63901"/>
    <w:rsid w:val="00A664CF"/>
    <w:rsid w:val="00A66F26"/>
    <w:rsid w:val="00A86F55"/>
    <w:rsid w:val="00AB206C"/>
    <w:rsid w:val="00AC0E2C"/>
    <w:rsid w:val="00AC2EC7"/>
    <w:rsid w:val="00AC5E99"/>
    <w:rsid w:val="00AE5FC4"/>
    <w:rsid w:val="00AF79E0"/>
    <w:rsid w:val="00B37720"/>
    <w:rsid w:val="00B735D5"/>
    <w:rsid w:val="00BE4023"/>
    <w:rsid w:val="00BE6E67"/>
    <w:rsid w:val="00C21BF4"/>
    <w:rsid w:val="00C44931"/>
    <w:rsid w:val="00C634B7"/>
    <w:rsid w:val="00C7388E"/>
    <w:rsid w:val="00C765EB"/>
    <w:rsid w:val="00CB2AC8"/>
    <w:rsid w:val="00CB4212"/>
    <w:rsid w:val="00CC2B58"/>
    <w:rsid w:val="00CC6678"/>
    <w:rsid w:val="00D42DB8"/>
    <w:rsid w:val="00D933E4"/>
    <w:rsid w:val="00DC6BD3"/>
    <w:rsid w:val="00DD6FCE"/>
    <w:rsid w:val="00E22269"/>
    <w:rsid w:val="00E26632"/>
    <w:rsid w:val="00E708BA"/>
    <w:rsid w:val="00E819FA"/>
    <w:rsid w:val="00E82869"/>
    <w:rsid w:val="00E868CD"/>
    <w:rsid w:val="00E93AF4"/>
    <w:rsid w:val="00EB7333"/>
    <w:rsid w:val="00EC54A6"/>
    <w:rsid w:val="00ED23AC"/>
    <w:rsid w:val="00EE14A1"/>
    <w:rsid w:val="00EE2D4F"/>
    <w:rsid w:val="00EE4819"/>
    <w:rsid w:val="00F0585A"/>
    <w:rsid w:val="00F222B9"/>
    <w:rsid w:val="00F27905"/>
    <w:rsid w:val="00F65A3B"/>
    <w:rsid w:val="00F65E07"/>
    <w:rsid w:val="00F6645E"/>
    <w:rsid w:val="00F82BB7"/>
    <w:rsid w:val="00F8354E"/>
    <w:rsid w:val="00F94D19"/>
    <w:rsid w:val="00F94D56"/>
    <w:rsid w:val="00F95C69"/>
    <w:rsid w:val="00FA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1982"/>
  <w15:chartTrackingRefBased/>
  <w15:docId w15:val="{05D588B9-2D23-4A1F-844A-610CAFB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5FC4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D6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868C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868CD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E868CD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E868C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868CD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E868CD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E868CD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E868CD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868CD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E868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8CD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868CD"/>
    <w:rPr>
      <w:rFonts w:eastAsiaTheme="minorEastAsia"/>
      <w:sz w:val="21"/>
      <w:szCs w:val="21"/>
      <w:lang w:eastAsia="sk-SK"/>
    </w:rPr>
  </w:style>
  <w:style w:type="paragraph" w:customStyle="1" w:styleId="Default">
    <w:name w:val="Default"/>
    <w:rsid w:val="002E2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94"/>
    <w:rPr>
      <w:rFonts w:ascii="Segoe UI" w:eastAsiaTheme="minorEastAsia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D6C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765EB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8E358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3587"/>
    <w:pPr>
      <w:widowControl/>
      <w:spacing w:line="240" w:lineRule="auto"/>
    </w:pPr>
    <w:rPr>
      <w:rFonts w:asciiTheme="minorHAnsi" w:hAnsiTheme="minorHAnsi"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3587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CC2B58"/>
    <w:pPr>
      <w:spacing w:after="0" w:line="240" w:lineRule="auto"/>
    </w:pPr>
    <w:rPr>
      <w:rFonts w:ascii="Calibri" w:eastAsiaTheme="minorHAnsi" w:hAnsi="Calibri"/>
      <w:sz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C2B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kobza@min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8C51-9F87-4001-8948-0E9705B2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Ivan Kobza</cp:lastModifiedBy>
  <cp:revision>57</cp:revision>
  <cp:lastPrinted>2024-08-09T08:21:00Z</cp:lastPrinted>
  <dcterms:created xsi:type="dcterms:W3CDTF">2023-10-25T08:23:00Z</dcterms:created>
  <dcterms:modified xsi:type="dcterms:W3CDTF">2024-08-22T10:59:00Z</dcterms:modified>
</cp:coreProperties>
</file>