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BCC" w:rsidRPr="001D6A5B" w:rsidRDefault="00BE04BE" w:rsidP="00C05BCC">
      <w:pPr>
        <w:rPr>
          <w:rFonts w:ascii="Arial" w:hAnsi="Arial" w:cs="Arial"/>
          <w:sz w:val="20"/>
          <w:szCs w:val="20"/>
          <w:u w:val="single"/>
        </w:rPr>
      </w:pPr>
      <w:bookmarkStart w:id="0" w:name="_GoBack"/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E24C02">
        <w:rPr>
          <w:rFonts w:ascii="Arial" w:hAnsi="Arial" w:cs="Arial"/>
          <w:sz w:val="20"/>
          <w:szCs w:val="20"/>
          <w:u w:val="single"/>
        </w:rPr>
        <w:t>2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proofErr w:type="gramStart"/>
      <w:r w:rsidRPr="001D6A5B">
        <w:rPr>
          <w:rFonts w:ascii="Arial" w:hAnsi="Arial" w:cs="Arial"/>
          <w:sz w:val="20"/>
          <w:szCs w:val="20"/>
          <w:u w:val="single"/>
        </w:rPr>
        <w:t xml:space="preserve">– </w:t>
      </w:r>
      <w:r w:rsidR="00B65B74">
        <w:rPr>
          <w:rFonts w:ascii="Arial" w:hAnsi="Arial" w:cs="Arial"/>
          <w:sz w:val="20"/>
          <w:szCs w:val="20"/>
          <w:u w:val="single"/>
        </w:rPr>
        <w:t xml:space="preserve"> Čestné</w:t>
      </w:r>
      <w:proofErr w:type="gramEnd"/>
      <w:r w:rsidR="00B65B74">
        <w:rPr>
          <w:rFonts w:ascii="Arial" w:hAnsi="Arial" w:cs="Arial"/>
          <w:sz w:val="20"/>
          <w:szCs w:val="20"/>
          <w:u w:val="single"/>
        </w:rPr>
        <w:t xml:space="preserve"> prohlášení </w:t>
      </w:r>
    </w:p>
    <w:bookmarkEnd w:id="0"/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BE04BE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BE04BE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BE04BE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BE04BE">
        <w:rPr>
          <w:rFonts w:ascii="Arial" w:hAnsi="Arial" w:cs="Arial"/>
          <w:sz w:val="20"/>
          <w:szCs w:val="20"/>
        </w:rPr>
        <w:t xml:space="preserve">tato právnická osoba a </w:t>
      </w:r>
      <w:r w:rsidR="00BE04BE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BE04BE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BE04BE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BE04BE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BE04BE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BE04BE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5A23C9" w:rsidRDefault="005A23C9" w:rsidP="005A23C9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>Účastník dále čestně prohlašuje, že:</w:t>
      </w:r>
    </w:p>
    <w:p w:rsidR="005A23C9" w:rsidRDefault="005A23C9" w:rsidP="005A23C9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5A23C9" w:rsidRDefault="005A23C9" w:rsidP="005A23C9">
      <w:pPr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splňuje </w:t>
      </w:r>
      <w:r>
        <w:rPr>
          <w:rFonts w:ascii="Arial" w:hAnsi="Arial" w:cs="Arial"/>
          <w:b/>
          <w:sz w:val="20"/>
          <w:szCs w:val="20"/>
        </w:rPr>
        <w:t>technickou kvalifikaci</w:t>
      </w:r>
      <w:r>
        <w:rPr>
          <w:rFonts w:ascii="Arial" w:hAnsi="Arial" w:cs="Arial"/>
          <w:sz w:val="20"/>
          <w:szCs w:val="20"/>
        </w:rPr>
        <w:t xml:space="preserve"> v rozsahu požadavků zadavatele uvedených ve Výzvě v části 6. Kvalifikace, odst. 1 </w:t>
      </w:r>
      <w:r>
        <w:rPr>
          <w:rFonts w:ascii="Arial" w:hAnsi="Arial" w:cs="Arial"/>
          <w:b/>
          <w:sz w:val="20"/>
          <w:szCs w:val="20"/>
        </w:rPr>
        <w:t>Seznam významných služeb</w:t>
      </w:r>
      <w:r>
        <w:rPr>
          <w:rFonts w:ascii="Arial" w:hAnsi="Arial" w:cs="Arial"/>
          <w:sz w:val="20"/>
          <w:szCs w:val="20"/>
        </w:rPr>
        <w:t xml:space="preserve"> dále uvádí seznam dodávek realizovaných za poslední 3 roky před zahájením zadávacího řízení včetně uvedení finančního objemu, doby jejich poskytnutí, rozsahu a identifikaci objednatele:</w:t>
      </w:r>
    </w:p>
    <w:p w:rsidR="005A23C9" w:rsidRDefault="005A23C9" w:rsidP="005A23C9">
      <w:pPr>
        <w:jc w:val="both"/>
        <w:rPr>
          <w:rFonts w:ascii="Arial" w:hAnsi="Arial" w:cs="Arial"/>
          <w:sz w:val="20"/>
          <w:szCs w:val="20"/>
        </w:rPr>
      </w:pPr>
    </w:p>
    <w:p w:rsidR="005A23C9" w:rsidRPr="001E1FDB" w:rsidRDefault="005A23C9" w:rsidP="005A23C9">
      <w:pPr>
        <w:autoSpaceDE w:val="0"/>
        <w:autoSpaceDN w:val="0"/>
        <w:adjustRightInd w:val="0"/>
        <w:spacing w:before="120" w:after="120"/>
        <w:ind w:left="28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E1FDB">
        <w:rPr>
          <w:rFonts w:ascii="Arial" w:hAnsi="Arial" w:cs="Arial"/>
          <w:b/>
          <w:color w:val="000000"/>
          <w:sz w:val="20"/>
          <w:szCs w:val="20"/>
        </w:rPr>
        <w:t xml:space="preserve">Dodavatel prokáže toto kritérium technické kvalifikace, pokud v posledních 3 letech realizoval </w:t>
      </w: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Pr="001E1FDB">
        <w:rPr>
          <w:rFonts w:ascii="Arial" w:hAnsi="Arial" w:cs="Arial"/>
          <w:b/>
          <w:color w:val="000000"/>
          <w:sz w:val="20"/>
          <w:szCs w:val="20"/>
        </w:rPr>
        <w:t xml:space="preserve"> obdobné zakázky v min. hodnotě </w:t>
      </w:r>
      <w:r>
        <w:rPr>
          <w:rFonts w:ascii="Arial" w:hAnsi="Arial" w:cs="Arial"/>
          <w:b/>
          <w:color w:val="000000"/>
          <w:sz w:val="20"/>
          <w:szCs w:val="20"/>
        </w:rPr>
        <w:t>75</w:t>
      </w:r>
      <w:r w:rsidRPr="001E1FDB">
        <w:rPr>
          <w:rFonts w:ascii="Arial" w:hAnsi="Arial" w:cs="Arial"/>
          <w:b/>
          <w:color w:val="000000"/>
          <w:sz w:val="20"/>
          <w:szCs w:val="20"/>
        </w:rPr>
        <w:t xml:space="preserve">0.000 Kč (slovy: </w:t>
      </w:r>
      <w:r>
        <w:rPr>
          <w:rFonts w:ascii="Arial" w:hAnsi="Arial" w:cs="Arial"/>
          <w:b/>
          <w:color w:val="000000"/>
          <w:sz w:val="20"/>
          <w:szCs w:val="20"/>
        </w:rPr>
        <w:t>sedm</w:t>
      </w:r>
      <w:r w:rsidRPr="001E1FDB">
        <w:rPr>
          <w:rFonts w:ascii="Arial" w:hAnsi="Arial" w:cs="Arial"/>
          <w:b/>
          <w:color w:val="000000"/>
          <w:sz w:val="20"/>
          <w:szCs w:val="20"/>
        </w:rPr>
        <w:t xml:space="preserve"> set </w:t>
      </w:r>
      <w:r w:rsidR="00A734B8">
        <w:rPr>
          <w:rFonts w:ascii="Arial" w:hAnsi="Arial" w:cs="Arial"/>
          <w:b/>
          <w:color w:val="000000"/>
          <w:sz w:val="20"/>
          <w:szCs w:val="20"/>
        </w:rPr>
        <w:t xml:space="preserve">padesát </w:t>
      </w:r>
      <w:r w:rsidRPr="001E1FDB">
        <w:rPr>
          <w:rFonts w:ascii="Arial" w:hAnsi="Arial" w:cs="Arial"/>
          <w:b/>
          <w:color w:val="000000"/>
          <w:sz w:val="20"/>
          <w:szCs w:val="20"/>
        </w:rPr>
        <w:t xml:space="preserve">tisíc korun českých) bez DPH za každou takovou referenční zakázku. Obdobný druh služeb zadavatel blíže specifikuje jako </w:t>
      </w:r>
      <w:r w:rsidR="00983A35">
        <w:rPr>
          <w:rFonts w:ascii="Arial" w:hAnsi="Arial" w:cs="Arial"/>
          <w:b/>
          <w:color w:val="000000"/>
          <w:sz w:val="20"/>
          <w:szCs w:val="20"/>
        </w:rPr>
        <w:t xml:space="preserve">zavedení a provoz </w:t>
      </w:r>
      <w:r>
        <w:rPr>
          <w:rFonts w:ascii="Arial" w:hAnsi="Arial" w:cs="Arial"/>
          <w:b/>
          <w:color w:val="000000"/>
          <w:sz w:val="20"/>
          <w:szCs w:val="20"/>
        </w:rPr>
        <w:t>hromadného a svolávacího informačního systému.</w:t>
      </w:r>
      <w:r w:rsidRPr="001E1FDB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5A23C9" w:rsidRPr="00DA4A1F" w:rsidRDefault="005A23C9" w:rsidP="005A23C9">
      <w:pPr>
        <w:jc w:val="both"/>
        <w:rPr>
          <w:rFonts w:ascii="Arial" w:hAnsi="Arial" w:cs="Arial"/>
          <w:sz w:val="20"/>
          <w:szCs w:val="20"/>
        </w:rPr>
      </w:pPr>
    </w:p>
    <w:p w:rsidR="005A23C9" w:rsidRDefault="005A23C9" w:rsidP="005A23C9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 č. 1:</w:t>
      </w:r>
    </w:p>
    <w:p w:rsidR="005A23C9" w:rsidRDefault="005A23C9" w:rsidP="005A23C9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5A23C9" w:rsidTr="00EB1DE8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3C9" w:rsidRDefault="005A23C9" w:rsidP="00EB1D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subjektu, pro který byla služba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3C9" w:rsidRDefault="005A23C9" w:rsidP="00EB1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A23C9" w:rsidTr="00EB1DE8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3C9" w:rsidRDefault="005A23C9" w:rsidP="00EB1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3C9" w:rsidRDefault="005A23C9" w:rsidP="00EB1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A23C9" w:rsidTr="00EB1DE8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3C9" w:rsidRDefault="005A23C9" w:rsidP="00EB1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Rozsah (předmět služby)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3C9" w:rsidRDefault="005A23C9" w:rsidP="00EB1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A23C9" w:rsidTr="00EB1DE8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3C9" w:rsidRDefault="005A23C9" w:rsidP="00EB1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3C9" w:rsidRDefault="005A23C9" w:rsidP="00EB1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A23C9" w:rsidTr="00EB1DE8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3C9" w:rsidRDefault="005A23C9" w:rsidP="00EB1DE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3C9" w:rsidRDefault="005A23C9" w:rsidP="00EB1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5A23C9" w:rsidRDefault="005A23C9" w:rsidP="005A23C9">
      <w:pPr>
        <w:pStyle w:val="Odstavecseseznamem"/>
        <w:rPr>
          <w:rFonts w:ascii="Arial" w:hAnsi="Arial" w:cs="Arial"/>
          <w:sz w:val="20"/>
          <w:szCs w:val="20"/>
        </w:rPr>
      </w:pPr>
    </w:p>
    <w:p w:rsidR="005A23C9" w:rsidRDefault="005A23C9" w:rsidP="005A23C9">
      <w:pPr>
        <w:pStyle w:val="Odstavecseseznamem"/>
        <w:rPr>
          <w:rFonts w:ascii="Arial" w:hAnsi="Arial" w:cs="Arial"/>
          <w:sz w:val="20"/>
          <w:szCs w:val="20"/>
        </w:rPr>
      </w:pPr>
    </w:p>
    <w:p w:rsidR="005A23C9" w:rsidRDefault="005A23C9" w:rsidP="005A23C9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 č. 2:</w:t>
      </w:r>
    </w:p>
    <w:p w:rsidR="005A23C9" w:rsidRDefault="005A23C9" w:rsidP="005A23C9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5A23C9" w:rsidTr="00EB1DE8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3C9" w:rsidRDefault="005A23C9" w:rsidP="00EB1D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subjektu, pro který byla služba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3C9" w:rsidRDefault="005A23C9" w:rsidP="00EB1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A23C9" w:rsidTr="00EB1DE8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3C9" w:rsidRDefault="005A23C9" w:rsidP="00EB1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3C9" w:rsidRDefault="005A23C9" w:rsidP="00EB1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A23C9" w:rsidTr="00EB1DE8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3C9" w:rsidRDefault="005A23C9" w:rsidP="00EB1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Rozsah (předmět služby)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3C9" w:rsidRDefault="005A23C9" w:rsidP="00EB1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A23C9" w:rsidTr="00EB1DE8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3C9" w:rsidRDefault="005A23C9" w:rsidP="00EB1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3C9" w:rsidRDefault="005A23C9" w:rsidP="00EB1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A23C9" w:rsidTr="00EB1DE8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3C9" w:rsidRDefault="005A23C9" w:rsidP="00EB1DE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3C9" w:rsidRDefault="005A23C9" w:rsidP="00EB1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BE04BE" w:rsidRPr="001D6A5B">
        <w:rPr>
          <w:rFonts w:ascii="Arial" w:hAnsi="Arial" w:cs="Arial"/>
          <w:i/>
          <w:sz w:val="20"/>
          <w:szCs w:val="20"/>
        </w:rPr>
        <w:tab/>
      </w:r>
      <w:r w:rsidR="00BE04BE" w:rsidRPr="001D6A5B">
        <w:rPr>
          <w:rFonts w:ascii="Arial" w:hAnsi="Arial" w:cs="Arial"/>
          <w:i/>
          <w:sz w:val="20"/>
          <w:szCs w:val="20"/>
        </w:rPr>
        <w:tab/>
      </w:r>
      <w:r w:rsidR="00BE04BE" w:rsidRPr="001D6A5B">
        <w:rPr>
          <w:rFonts w:ascii="Arial" w:hAnsi="Arial" w:cs="Arial"/>
          <w:i/>
          <w:sz w:val="20"/>
          <w:szCs w:val="20"/>
        </w:rPr>
        <w:tab/>
      </w:r>
      <w:r w:rsidR="00BE04BE" w:rsidRPr="001D6A5B">
        <w:rPr>
          <w:rFonts w:ascii="Arial" w:hAnsi="Arial" w:cs="Arial"/>
          <w:i/>
          <w:sz w:val="20"/>
          <w:szCs w:val="20"/>
        </w:rPr>
        <w:tab/>
      </w:r>
      <w:r w:rsidR="00BE04BE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1D89" w:rsidRDefault="00571D89">
      <w:r>
        <w:separator/>
      </w:r>
    </w:p>
  </w:endnote>
  <w:endnote w:type="continuationSeparator" w:id="0">
    <w:p w:rsidR="00571D89" w:rsidRDefault="00571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571D89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BE04BE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1D89" w:rsidRDefault="00571D89">
      <w:r>
        <w:separator/>
      </w:r>
    </w:p>
  </w:footnote>
  <w:footnote w:type="continuationSeparator" w:id="0">
    <w:p w:rsidR="00571D89" w:rsidRDefault="00571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571D89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571D89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571D89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3.8pt;height:34.5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526EAAB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F7226320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97C089A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3A10C90C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716CA9C2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E2A0D6E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A0989254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2DD2278E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1E810EE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87C4F9B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692061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D589D1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846216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79EABE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506AC5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666895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47BC6AB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8D4D1A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1382C83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F8E96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408B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8FEC5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0221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A4B3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38B5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D0E9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B02C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A9259D5"/>
    <w:multiLevelType w:val="hybridMultilevel"/>
    <w:tmpl w:val="781071A0"/>
    <w:lvl w:ilvl="0" w:tplc="CBE2593E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1C88D60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8DA15F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B01AF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8A0079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2F699B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8D0098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D6A3FE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2DAACD6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26312B"/>
    <w:multiLevelType w:val="hybridMultilevel"/>
    <w:tmpl w:val="E7403870"/>
    <w:lvl w:ilvl="0" w:tplc="3A7E824C">
      <w:start w:val="1"/>
      <w:numFmt w:val="lowerLetter"/>
      <w:lvlText w:val="%1)"/>
      <w:lvlJc w:val="left"/>
      <w:pPr>
        <w:ind w:left="644" w:hanging="360"/>
      </w:pPr>
    </w:lvl>
    <w:lvl w:ilvl="1" w:tplc="2E4C7DBC" w:tentative="1">
      <w:start w:val="1"/>
      <w:numFmt w:val="lowerLetter"/>
      <w:lvlText w:val="%2."/>
      <w:lvlJc w:val="left"/>
      <w:pPr>
        <w:ind w:left="1364" w:hanging="360"/>
      </w:pPr>
    </w:lvl>
    <w:lvl w:ilvl="2" w:tplc="FE2A27D2" w:tentative="1">
      <w:start w:val="1"/>
      <w:numFmt w:val="lowerRoman"/>
      <w:lvlText w:val="%3."/>
      <w:lvlJc w:val="right"/>
      <w:pPr>
        <w:ind w:left="2084" w:hanging="180"/>
      </w:pPr>
    </w:lvl>
    <w:lvl w:ilvl="3" w:tplc="0D32B6C6" w:tentative="1">
      <w:start w:val="1"/>
      <w:numFmt w:val="decimal"/>
      <w:lvlText w:val="%4."/>
      <w:lvlJc w:val="left"/>
      <w:pPr>
        <w:ind w:left="2804" w:hanging="360"/>
      </w:pPr>
    </w:lvl>
    <w:lvl w:ilvl="4" w:tplc="6A3A8C62" w:tentative="1">
      <w:start w:val="1"/>
      <w:numFmt w:val="lowerLetter"/>
      <w:lvlText w:val="%5."/>
      <w:lvlJc w:val="left"/>
      <w:pPr>
        <w:ind w:left="3524" w:hanging="360"/>
      </w:pPr>
    </w:lvl>
    <w:lvl w:ilvl="5" w:tplc="F0FC923A" w:tentative="1">
      <w:start w:val="1"/>
      <w:numFmt w:val="lowerRoman"/>
      <w:lvlText w:val="%6."/>
      <w:lvlJc w:val="right"/>
      <w:pPr>
        <w:ind w:left="4244" w:hanging="180"/>
      </w:pPr>
    </w:lvl>
    <w:lvl w:ilvl="6" w:tplc="670ED9E4" w:tentative="1">
      <w:start w:val="1"/>
      <w:numFmt w:val="decimal"/>
      <w:lvlText w:val="%7."/>
      <w:lvlJc w:val="left"/>
      <w:pPr>
        <w:ind w:left="4964" w:hanging="360"/>
      </w:pPr>
    </w:lvl>
    <w:lvl w:ilvl="7" w:tplc="779E7858" w:tentative="1">
      <w:start w:val="1"/>
      <w:numFmt w:val="lowerLetter"/>
      <w:lvlText w:val="%8."/>
      <w:lvlJc w:val="left"/>
      <w:pPr>
        <w:ind w:left="5684" w:hanging="360"/>
      </w:pPr>
    </w:lvl>
    <w:lvl w:ilvl="8" w:tplc="31BC42E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7F09A1"/>
    <w:multiLevelType w:val="hybridMultilevel"/>
    <w:tmpl w:val="52F85684"/>
    <w:lvl w:ilvl="0" w:tplc="C6487222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1A78D2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58685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A23C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A8DD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93005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367B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262A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BA06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B151AA"/>
    <w:multiLevelType w:val="hybridMultilevel"/>
    <w:tmpl w:val="F12EF352"/>
    <w:lvl w:ilvl="0" w:tplc="A80A1C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9665E88" w:tentative="1">
      <w:start w:val="1"/>
      <w:numFmt w:val="lowerLetter"/>
      <w:lvlText w:val="%2."/>
      <w:lvlJc w:val="left"/>
      <w:pPr>
        <w:ind w:left="1440" w:hanging="360"/>
      </w:pPr>
    </w:lvl>
    <w:lvl w:ilvl="2" w:tplc="162E601A" w:tentative="1">
      <w:start w:val="1"/>
      <w:numFmt w:val="lowerRoman"/>
      <w:lvlText w:val="%3."/>
      <w:lvlJc w:val="right"/>
      <w:pPr>
        <w:ind w:left="2160" w:hanging="180"/>
      </w:pPr>
    </w:lvl>
    <w:lvl w:ilvl="3" w:tplc="3230E230" w:tentative="1">
      <w:start w:val="1"/>
      <w:numFmt w:val="decimal"/>
      <w:lvlText w:val="%4."/>
      <w:lvlJc w:val="left"/>
      <w:pPr>
        <w:ind w:left="2880" w:hanging="360"/>
      </w:pPr>
    </w:lvl>
    <w:lvl w:ilvl="4" w:tplc="02FCD082" w:tentative="1">
      <w:start w:val="1"/>
      <w:numFmt w:val="lowerLetter"/>
      <w:lvlText w:val="%5."/>
      <w:lvlJc w:val="left"/>
      <w:pPr>
        <w:ind w:left="3600" w:hanging="360"/>
      </w:pPr>
    </w:lvl>
    <w:lvl w:ilvl="5" w:tplc="9D30E148" w:tentative="1">
      <w:start w:val="1"/>
      <w:numFmt w:val="lowerRoman"/>
      <w:lvlText w:val="%6."/>
      <w:lvlJc w:val="right"/>
      <w:pPr>
        <w:ind w:left="4320" w:hanging="180"/>
      </w:pPr>
    </w:lvl>
    <w:lvl w:ilvl="6" w:tplc="1CA68F64" w:tentative="1">
      <w:start w:val="1"/>
      <w:numFmt w:val="decimal"/>
      <w:lvlText w:val="%7."/>
      <w:lvlJc w:val="left"/>
      <w:pPr>
        <w:ind w:left="5040" w:hanging="360"/>
      </w:pPr>
    </w:lvl>
    <w:lvl w:ilvl="7" w:tplc="707E1204" w:tentative="1">
      <w:start w:val="1"/>
      <w:numFmt w:val="lowerLetter"/>
      <w:lvlText w:val="%8."/>
      <w:lvlJc w:val="left"/>
      <w:pPr>
        <w:ind w:left="5760" w:hanging="360"/>
      </w:pPr>
    </w:lvl>
    <w:lvl w:ilvl="8" w:tplc="696E3B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D71A6"/>
    <w:multiLevelType w:val="hybridMultilevel"/>
    <w:tmpl w:val="9BE89DD4"/>
    <w:lvl w:ilvl="0" w:tplc="A476E95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6A42C3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3EE1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8F6E3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8814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A748A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66C0E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9499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0BE9A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A6043B"/>
    <w:multiLevelType w:val="hybridMultilevel"/>
    <w:tmpl w:val="10F631F8"/>
    <w:lvl w:ilvl="0" w:tplc="C6D6B0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A80ECD3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D4E286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5A47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B48E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DA80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78451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CECA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5805E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60420D65"/>
    <w:multiLevelType w:val="hybridMultilevel"/>
    <w:tmpl w:val="8E9C841C"/>
    <w:lvl w:ilvl="0" w:tplc="FE4E98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1FA9282" w:tentative="1">
      <w:start w:val="1"/>
      <w:numFmt w:val="lowerLetter"/>
      <w:lvlText w:val="%2."/>
      <w:lvlJc w:val="left"/>
      <w:pPr>
        <w:ind w:left="1440" w:hanging="360"/>
      </w:pPr>
    </w:lvl>
    <w:lvl w:ilvl="2" w:tplc="EB6E6518" w:tentative="1">
      <w:start w:val="1"/>
      <w:numFmt w:val="lowerRoman"/>
      <w:lvlText w:val="%3."/>
      <w:lvlJc w:val="right"/>
      <w:pPr>
        <w:ind w:left="2160" w:hanging="180"/>
      </w:pPr>
    </w:lvl>
    <w:lvl w:ilvl="3" w:tplc="E130AA34" w:tentative="1">
      <w:start w:val="1"/>
      <w:numFmt w:val="decimal"/>
      <w:lvlText w:val="%4."/>
      <w:lvlJc w:val="left"/>
      <w:pPr>
        <w:ind w:left="2880" w:hanging="360"/>
      </w:pPr>
    </w:lvl>
    <w:lvl w:ilvl="4" w:tplc="38160452" w:tentative="1">
      <w:start w:val="1"/>
      <w:numFmt w:val="lowerLetter"/>
      <w:lvlText w:val="%5."/>
      <w:lvlJc w:val="left"/>
      <w:pPr>
        <w:ind w:left="3600" w:hanging="360"/>
      </w:pPr>
    </w:lvl>
    <w:lvl w:ilvl="5" w:tplc="3C6452FC" w:tentative="1">
      <w:start w:val="1"/>
      <w:numFmt w:val="lowerRoman"/>
      <w:lvlText w:val="%6."/>
      <w:lvlJc w:val="right"/>
      <w:pPr>
        <w:ind w:left="4320" w:hanging="180"/>
      </w:pPr>
    </w:lvl>
    <w:lvl w:ilvl="6" w:tplc="FB32738C" w:tentative="1">
      <w:start w:val="1"/>
      <w:numFmt w:val="decimal"/>
      <w:lvlText w:val="%7."/>
      <w:lvlJc w:val="left"/>
      <w:pPr>
        <w:ind w:left="5040" w:hanging="360"/>
      </w:pPr>
    </w:lvl>
    <w:lvl w:ilvl="7" w:tplc="515EECAC" w:tentative="1">
      <w:start w:val="1"/>
      <w:numFmt w:val="lowerLetter"/>
      <w:lvlText w:val="%8."/>
      <w:lvlJc w:val="left"/>
      <w:pPr>
        <w:ind w:left="5760" w:hanging="360"/>
      </w:pPr>
    </w:lvl>
    <w:lvl w:ilvl="8" w:tplc="25300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2920B9"/>
    <w:multiLevelType w:val="hybridMultilevel"/>
    <w:tmpl w:val="16F87D7E"/>
    <w:lvl w:ilvl="0" w:tplc="A2589B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3AE3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1AA1B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52A0A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D81A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7E6D2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7EAB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E6E5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24ABC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E07468"/>
    <w:multiLevelType w:val="hybridMultilevel"/>
    <w:tmpl w:val="F216EE0A"/>
    <w:lvl w:ilvl="0" w:tplc="E36E93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B46EC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9E5DB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B04BA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D053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D658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D88EC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6C27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6409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0C3D30"/>
    <w:multiLevelType w:val="hybridMultilevel"/>
    <w:tmpl w:val="0FC680EE"/>
    <w:lvl w:ilvl="0" w:tplc="5D1462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800D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F4CC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0235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5691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D81D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56B2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2EE2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C084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3"/>
  </w:num>
  <w:num w:numId="4">
    <w:abstractNumId w:val="12"/>
  </w:num>
  <w:num w:numId="5">
    <w:abstractNumId w:val="3"/>
  </w:num>
  <w:num w:numId="6">
    <w:abstractNumId w:val="2"/>
  </w:num>
  <w:num w:numId="7">
    <w:abstractNumId w:val="6"/>
  </w:num>
  <w:num w:numId="8">
    <w:abstractNumId w:val="9"/>
  </w:num>
  <w:num w:numId="9">
    <w:abstractNumId w:val="10"/>
  </w:num>
  <w:num w:numId="10">
    <w:abstractNumId w:val="8"/>
  </w:num>
  <w:num w:numId="11">
    <w:abstractNumId w:val="11"/>
  </w:num>
  <w:num w:numId="12">
    <w:abstractNumId w:val="7"/>
  </w:num>
  <w:num w:numId="13">
    <w:abstractNumId w:val="14"/>
  </w:num>
  <w:num w:numId="14">
    <w:abstractNumId w:val="5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5BE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1D89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3C9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46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A35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E7A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34B8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5B74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127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04BE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4C02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339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45A945F0"/>
  <w15:docId w15:val="{C92C26E8-22E7-4AEE-B6C7-B18488E5E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Variable" w:uiPriority="99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link w:val="OdstavecseseznamemChar"/>
    <w:uiPriority w:val="34"/>
    <w:qFormat/>
    <w:rsid w:val="00B17289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A23C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7</TotalTime>
  <Pages>1</Pages>
  <Words>649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Stantić Kateřina</cp:lastModifiedBy>
  <cp:revision>11</cp:revision>
  <cp:lastPrinted>2014-10-07T12:22:00Z</cp:lastPrinted>
  <dcterms:created xsi:type="dcterms:W3CDTF">2016-10-21T12:51:00Z</dcterms:created>
  <dcterms:modified xsi:type="dcterms:W3CDTF">2024-08-22T14:00:00Z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