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2916E68A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181F72" w:rsidRPr="00181F72">
        <w:rPr>
          <w:rFonts w:asciiTheme="minorHAnsi" w:hAnsiTheme="minorHAnsi" w:cstheme="minorHAnsi"/>
          <w:b/>
          <w:sz w:val="22"/>
          <w:szCs w:val="22"/>
        </w:rPr>
        <w:t>Obstaranie tepelného čerpadla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45"/>
        <w:gridCol w:w="1477"/>
        <w:gridCol w:w="903"/>
        <w:gridCol w:w="1802"/>
      </w:tblGrid>
      <w:tr w:rsidR="00D411BE" w:rsidRPr="00E034BE" w14:paraId="141578FD" w14:textId="77777777" w:rsidTr="00163178">
        <w:trPr>
          <w:trHeight w:val="535"/>
          <w:jc w:val="center"/>
        </w:trPr>
        <w:tc>
          <w:tcPr>
            <w:tcW w:w="2828" w:type="pct"/>
            <w:shd w:val="clear" w:color="auto" w:fill="DDD9C3" w:themeFill="background2" w:themeFillShade="E6"/>
            <w:vAlign w:val="center"/>
          </w:tcPr>
          <w:p w14:paraId="30265DE9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DD9C3" w:themeFill="background2" w:themeFillShade="E6"/>
            <w:vAlign w:val="center"/>
          </w:tcPr>
          <w:p w14:paraId="4AED6F36" w14:textId="77777777" w:rsidR="00D411BE" w:rsidRPr="00A6020D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469" w:type="pct"/>
            <w:shd w:val="clear" w:color="auto" w:fill="DDD9C3" w:themeFill="background2" w:themeFillShade="E6"/>
            <w:vAlign w:val="center"/>
          </w:tcPr>
          <w:p w14:paraId="11D053F8" w14:textId="77777777" w:rsidR="00D411BE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0321369" w14:textId="77777777" w:rsidR="00D411BE" w:rsidRPr="00A6020D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6" w:type="pct"/>
            <w:shd w:val="clear" w:color="auto" w:fill="DDD9C3" w:themeFill="background2" w:themeFillShade="E6"/>
            <w:vAlign w:val="center"/>
          </w:tcPr>
          <w:p w14:paraId="1C1F4D1B" w14:textId="77777777" w:rsidR="00D411BE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7DDD3DB" w14:textId="77777777" w:rsidR="00D411BE" w:rsidRPr="00A6020D" w:rsidRDefault="00D411BE" w:rsidP="001631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D411BE" w:rsidRPr="001900DA" w14:paraId="37EA6CFD" w14:textId="77777777" w:rsidTr="00163178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6CF4247" w14:textId="1148DF88" w:rsidR="00D411BE" w:rsidRPr="00181F72" w:rsidRDefault="00E2764D" w:rsidP="00181F72">
            <w:pPr>
              <w:widowControl/>
              <w:suppressAutoHyphens w:val="0"/>
              <w:spacing w:after="200" w:line="276" w:lineRule="auto"/>
              <w:rPr>
                <w:rFonts w:asciiTheme="minorHAnsi" w:hAnsiTheme="minorHAnsi" w:cstheme="minorHAnsi"/>
                <w:b/>
                <w:iCs/>
                <w:color w:val="E36C0A" w:themeColor="accent6" w:themeShade="BF"/>
              </w:rPr>
            </w:pPr>
            <w:r w:rsidRPr="00E2764D">
              <w:rPr>
                <w:rFonts w:asciiTheme="minorHAnsi" w:hAnsiTheme="minorHAnsi" w:cstheme="minorHAnsi"/>
                <w:b/>
                <w:iCs/>
              </w:rPr>
              <w:t xml:space="preserve">Tepelné čerpadlo vzduch/voda–1 </w:t>
            </w:r>
            <w:proofErr w:type="spellStart"/>
            <w:r w:rsidRPr="00E2764D">
              <w:rPr>
                <w:rFonts w:asciiTheme="minorHAnsi" w:hAnsiTheme="minorHAnsi" w:cstheme="minorHAnsi"/>
                <w:b/>
                <w:iCs/>
              </w:rPr>
              <w:t>kpl</w:t>
            </w:r>
            <w:proofErr w:type="spellEnd"/>
            <w:r w:rsidRPr="00E2764D">
              <w:rPr>
                <w:rFonts w:asciiTheme="minorHAnsi" w:hAnsiTheme="minorHAnsi" w:cstheme="minorHAnsi"/>
                <w:b/>
                <w:iCs/>
              </w:rPr>
              <w:t xml:space="preserve"> - (tepelné čerpadlo alebo sústava tepelných čerpadiel, ktoré budú riadené meraním a reguláciou s nadväznosťou na </w:t>
            </w:r>
            <w:proofErr w:type="spellStart"/>
            <w:r w:rsidRPr="00E2764D">
              <w:rPr>
                <w:rFonts w:asciiTheme="minorHAnsi" w:hAnsiTheme="minorHAnsi" w:cstheme="minorHAnsi"/>
                <w:b/>
                <w:iCs/>
              </w:rPr>
              <w:t>fotovoltiku</w:t>
            </w:r>
            <w:proofErr w:type="spellEnd"/>
            <w:r w:rsidRPr="00E2764D">
              <w:rPr>
                <w:rFonts w:asciiTheme="minorHAnsi" w:hAnsiTheme="minorHAnsi" w:cstheme="minorHAnsi"/>
                <w:b/>
                <w:iCs/>
              </w:rPr>
              <w:t xml:space="preserve"> – ako zdroj elektrickej energie a následný ohrev akumulačného zásobníka vody s objemom cca 850 000 litrov vody)</w:t>
            </w:r>
          </w:p>
        </w:tc>
        <w:tc>
          <w:tcPr>
            <w:tcW w:w="767" w:type="pct"/>
            <w:vAlign w:val="center"/>
          </w:tcPr>
          <w:p w14:paraId="282E5265" w14:textId="77777777" w:rsidR="00D411BE" w:rsidRPr="00E034BE" w:rsidRDefault="00D411BE" w:rsidP="0016317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9" w:type="pct"/>
            <w:vAlign w:val="center"/>
          </w:tcPr>
          <w:p w14:paraId="141BB3CD" w14:textId="3BD7CF97" w:rsidR="00D411BE" w:rsidRPr="000B3D3A" w:rsidRDefault="00D411BE" w:rsidP="001631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D3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81F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181F72">
              <w:rPr>
                <w:rFonts w:asciiTheme="minorHAnsi" w:hAnsiTheme="minorHAnsi" w:cstheme="minorHAnsi"/>
                <w:b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36" w:type="pct"/>
            <w:vAlign w:val="center"/>
          </w:tcPr>
          <w:p w14:paraId="05CD816A" w14:textId="77777777" w:rsidR="00D411BE" w:rsidRPr="001900DA" w:rsidRDefault="00D411BE" w:rsidP="00163178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11BE" w:rsidRPr="00B24D53" w14:paraId="063C44EB" w14:textId="77777777" w:rsidTr="00D411BE">
        <w:trPr>
          <w:trHeight w:val="473"/>
          <w:jc w:val="center"/>
        </w:trPr>
        <w:tc>
          <w:tcPr>
            <w:tcW w:w="5000" w:type="pct"/>
            <w:gridSpan w:val="4"/>
          </w:tcPr>
          <w:p w14:paraId="13CFC97C" w14:textId="7343C4DF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25714A4D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11BE" w:rsidRPr="00B24D53" w14:paraId="5DE990B0" w14:textId="77777777" w:rsidTr="00163178">
        <w:trPr>
          <w:trHeight w:val="567"/>
          <w:jc w:val="center"/>
        </w:trPr>
        <w:tc>
          <w:tcPr>
            <w:tcW w:w="4064" w:type="pct"/>
            <w:gridSpan w:val="3"/>
          </w:tcPr>
          <w:p w14:paraId="36506A83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4612E50A" w14:textId="77777777" w:rsidR="00D411BE" w:rsidRPr="00B24D53" w:rsidRDefault="00D411BE" w:rsidP="0016317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EF5AD20" w14:textId="77777777" w:rsidR="00D244C5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9C25AE8" w14:textId="77777777" w:rsidR="00D411BE" w:rsidRPr="00827D18" w:rsidRDefault="00D411BE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3FE63FD6" w14:textId="77777777" w:rsidR="00551E92" w:rsidRPr="00827D18" w:rsidRDefault="00551E92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4BA73E12" w14:textId="77777777" w:rsidR="00551E92" w:rsidRDefault="00551E92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1DF5" w14:textId="77777777" w:rsidR="00B2017A" w:rsidRDefault="00B2017A">
      <w:r>
        <w:separator/>
      </w:r>
    </w:p>
  </w:endnote>
  <w:endnote w:type="continuationSeparator" w:id="0">
    <w:p w14:paraId="464F8C96" w14:textId="77777777" w:rsidR="00B2017A" w:rsidRDefault="00B2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CC7C6" w14:textId="77777777" w:rsidR="00B2017A" w:rsidRDefault="00B2017A">
      <w:r>
        <w:separator/>
      </w:r>
    </w:p>
  </w:footnote>
  <w:footnote w:type="continuationSeparator" w:id="0">
    <w:p w14:paraId="75720BA5" w14:textId="77777777" w:rsidR="00B2017A" w:rsidRDefault="00B2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549C"/>
    <w:multiLevelType w:val="hybridMultilevel"/>
    <w:tmpl w:val="4316362A"/>
    <w:lvl w:ilvl="0" w:tplc="6F6AC8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6"/>
  </w:num>
  <w:num w:numId="6" w16cid:durableId="1784766127">
    <w:abstractNumId w:val="4"/>
  </w:num>
  <w:num w:numId="7" w16cid:durableId="2074040458">
    <w:abstractNumId w:val="8"/>
  </w:num>
  <w:num w:numId="8" w16cid:durableId="342783979">
    <w:abstractNumId w:val="7"/>
  </w:num>
  <w:num w:numId="9" w16cid:durableId="797142516">
    <w:abstractNumId w:val="9"/>
  </w:num>
  <w:num w:numId="10" w16cid:durableId="369501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15C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1F72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137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B7C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4F5663"/>
    <w:rsid w:val="005078FA"/>
    <w:rsid w:val="00531EF3"/>
    <w:rsid w:val="00534148"/>
    <w:rsid w:val="0053591E"/>
    <w:rsid w:val="0054183A"/>
    <w:rsid w:val="005418DA"/>
    <w:rsid w:val="00542103"/>
    <w:rsid w:val="00551AB9"/>
    <w:rsid w:val="00551E92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081D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24FB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47B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2F87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017A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D2AD2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822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95A42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11BE"/>
    <w:rsid w:val="00D417E9"/>
    <w:rsid w:val="00D43DA6"/>
    <w:rsid w:val="00D442C8"/>
    <w:rsid w:val="00D45EFB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A55B7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64D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05F4B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</dc:creator>
  <cp:lastModifiedBy>J H</cp:lastModifiedBy>
  <cp:revision>5</cp:revision>
  <cp:lastPrinted>2022-06-17T06:59:00Z</cp:lastPrinted>
  <dcterms:created xsi:type="dcterms:W3CDTF">2024-08-27T17:18:00Z</dcterms:created>
  <dcterms:modified xsi:type="dcterms:W3CDTF">2024-08-27T19:01:00Z</dcterms:modified>
</cp:coreProperties>
</file>