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55BF4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  <w:bookmarkStart w:id="0" w:name="_Hlk150839555"/>
    </w:p>
    <w:p w14:paraId="4BB55703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06D7F0D9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253F77BF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0EE195BC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7F39FB60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6E6D86E9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7ADD8E5B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20AB20B0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6011BB81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23532D37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48FA594B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47406292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0C124A18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34B12009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0A26BE48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0B5E8ECD" w14:textId="4EF8D0AF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Formuláre pre Objednávkové služby</w:t>
      </w:r>
    </w:p>
    <w:p w14:paraId="4598FC41" w14:textId="77777777" w:rsidR="00496693" w:rsidRPr="00E01AB7" w:rsidRDefault="00496693" w:rsidP="00496693">
      <w:pPr>
        <w:pStyle w:val="BodyText"/>
        <w:jc w:val="center"/>
        <w:rPr>
          <w:rFonts w:ascii="Cambria" w:hAnsi="Cambria"/>
        </w:rPr>
      </w:pPr>
    </w:p>
    <w:p w14:paraId="191222C8" w14:textId="44A2311B" w:rsidR="00496693" w:rsidRPr="00E01AB7" w:rsidRDefault="00496693" w:rsidP="00496693">
      <w:pPr>
        <w:pStyle w:val="BodyText"/>
        <w:jc w:val="center"/>
        <w:rPr>
          <w:rFonts w:ascii="Cambria" w:hAnsi="Cambria"/>
          <w:b/>
        </w:rPr>
      </w:pPr>
      <w:r w:rsidRPr="00E01AB7">
        <w:rPr>
          <w:rFonts w:ascii="Cambria" w:hAnsi="Cambria"/>
        </w:rPr>
        <w:t>(ďalej aj „</w:t>
      </w:r>
      <w:r>
        <w:rPr>
          <w:rFonts w:ascii="Cambria" w:hAnsi="Cambria"/>
        </w:rPr>
        <w:t>Formuláre</w:t>
      </w:r>
      <w:r w:rsidRPr="00E01AB7">
        <w:rPr>
          <w:rFonts w:ascii="Cambria" w:hAnsi="Cambria"/>
        </w:rPr>
        <w:t>“)</w:t>
      </w:r>
    </w:p>
    <w:p w14:paraId="67CD0BF9" w14:textId="77777777" w:rsidR="00496693" w:rsidRPr="00E01AB7" w:rsidRDefault="00496693" w:rsidP="00D82714">
      <w:pPr>
        <w:pStyle w:val="BodyText"/>
        <w:jc w:val="center"/>
        <w:rPr>
          <w:rFonts w:ascii="Cambria" w:hAnsi="Cambria"/>
          <w:b/>
          <w:u w:val="single"/>
        </w:rPr>
      </w:pPr>
    </w:p>
    <w:p w14:paraId="233F56CE" w14:textId="77777777" w:rsidR="00496693" w:rsidRDefault="00496693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bookmarkEnd w:id="0"/>
    <w:p w14:paraId="76CB850F" w14:textId="69D44C40" w:rsidR="00244204" w:rsidRPr="00F46C32" w:rsidRDefault="00244204" w:rsidP="00244204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063"/>
        <w:gridCol w:w="2126"/>
        <w:gridCol w:w="1064"/>
        <w:gridCol w:w="2260"/>
      </w:tblGrid>
      <w:tr w:rsidR="00244204" w:rsidRPr="00F46C32" w14:paraId="73C1571A" w14:textId="77777777" w:rsidTr="00C576C6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78BC882E" w14:textId="77777777" w:rsidR="00244204" w:rsidRPr="00F46C32" w:rsidRDefault="00244204" w:rsidP="00C576C6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bookmarkStart w:id="1" w:name="_Hlk99132464"/>
            <w:r w:rsidRPr="00F46C32">
              <w:rPr>
                <w:rFonts w:ascii="Cambria" w:hAnsi="Cambria"/>
                <w:b/>
              </w:rPr>
              <w:t>Požiadavka na Objednávkovú službu (Implementácia)</w:t>
            </w:r>
          </w:p>
        </w:tc>
      </w:tr>
      <w:tr w:rsidR="00244204" w:rsidRPr="00F46C32" w14:paraId="28BC7183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5B376D2A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ID</w:t>
            </w:r>
          </w:p>
        </w:tc>
        <w:tc>
          <w:tcPr>
            <w:tcW w:w="6513" w:type="dxa"/>
            <w:gridSpan w:val="4"/>
            <w:vAlign w:val="center"/>
          </w:tcPr>
          <w:p w14:paraId="7863D3A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045DAE2A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605B6429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Predmet služby</w:t>
            </w:r>
            <w:r>
              <w:rPr>
                <w:rFonts w:ascii="Cambria" w:hAnsi="Cambria"/>
              </w:rPr>
              <w:t xml:space="preserve"> (popis a dôvod požadovaných úprav):</w:t>
            </w:r>
          </w:p>
        </w:tc>
        <w:tc>
          <w:tcPr>
            <w:tcW w:w="6513" w:type="dxa"/>
            <w:gridSpan w:val="4"/>
            <w:vAlign w:val="center"/>
          </w:tcPr>
          <w:p w14:paraId="2D1E743A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11B78C20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18EF339D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Očakávané dopady týchto úprav:</w:t>
            </w:r>
          </w:p>
        </w:tc>
        <w:tc>
          <w:tcPr>
            <w:tcW w:w="6513" w:type="dxa"/>
            <w:gridSpan w:val="4"/>
            <w:vAlign w:val="center"/>
          </w:tcPr>
          <w:p w14:paraId="2B9BC3E9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7353EB74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4987703B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Miesto realizácie služby:</w:t>
            </w:r>
          </w:p>
        </w:tc>
        <w:tc>
          <w:tcPr>
            <w:tcW w:w="6513" w:type="dxa"/>
            <w:gridSpan w:val="4"/>
            <w:vAlign w:val="center"/>
          </w:tcPr>
          <w:p w14:paraId="6BE961A5" w14:textId="77777777" w:rsidR="00244204" w:rsidRPr="00F46C32" w:rsidRDefault="00244204" w:rsidP="00C576C6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244204" w:rsidRPr="00F46C32" w14:paraId="5BBB8D3E" w14:textId="77777777" w:rsidTr="00C576C6">
        <w:trPr>
          <w:trHeight w:val="425"/>
        </w:trPr>
        <w:tc>
          <w:tcPr>
            <w:tcW w:w="1851" w:type="dxa"/>
            <w:vMerge w:val="restart"/>
            <w:vAlign w:val="center"/>
          </w:tcPr>
          <w:p w14:paraId="757CAC5C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Kontaktná osoba:</w:t>
            </w:r>
          </w:p>
        </w:tc>
        <w:tc>
          <w:tcPr>
            <w:tcW w:w="1063" w:type="dxa"/>
            <w:vAlign w:val="center"/>
          </w:tcPr>
          <w:p w14:paraId="4AED42ED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2126" w:type="dxa"/>
            <w:vAlign w:val="center"/>
          </w:tcPr>
          <w:p w14:paraId="0B2D6188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4" w:type="dxa"/>
            <w:vAlign w:val="center"/>
          </w:tcPr>
          <w:p w14:paraId="6703534E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260" w:type="dxa"/>
            <w:vAlign w:val="center"/>
          </w:tcPr>
          <w:p w14:paraId="059FBA52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32A1EA54" w14:textId="77777777" w:rsidTr="00C576C6">
        <w:trPr>
          <w:trHeight w:val="425"/>
        </w:trPr>
        <w:tc>
          <w:tcPr>
            <w:tcW w:w="1851" w:type="dxa"/>
            <w:vMerge/>
            <w:vAlign w:val="center"/>
          </w:tcPr>
          <w:p w14:paraId="452658DE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3" w:type="dxa"/>
            <w:vAlign w:val="center"/>
          </w:tcPr>
          <w:p w14:paraId="6B2C1237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450" w:type="dxa"/>
            <w:gridSpan w:val="3"/>
            <w:vAlign w:val="center"/>
          </w:tcPr>
          <w:p w14:paraId="14C3B275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602DFD43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08A7585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Podpis:</w:t>
            </w:r>
          </w:p>
        </w:tc>
        <w:tc>
          <w:tcPr>
            <w:tcW w:w="6513" w:type="dxa"/>
            <w:gridSpan w:val="4"/>
            <w:vAlign w:val="center"/>
          </w:tcPr>
          <w:p w14:paraId="16F56B9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bookmarkEnd w:id="1"/>
    </w:tbl>
    <w:p w14:paraId="24BFDE4F" w14:textId="505E6799" w:rsidR="006279BF" w:rsidRPr="00F46C32" w:rsidRDefault="006279BF" w:rsidP="006279BF">
      <w:pPr>
        <w:pStyle w:val="BodyText"/>
        <w:rPr>
          <w:rFonts w:ascii="Cambria" w:hAnsi="Cambria"/>
          <w:b/>
        </w:rPr>
      </w:pPr>
    </w:p>
    <w:p w14:paraId="04CADBB6" w14:textId="77777777" w:rsidR="00244204" w:rsidRPr="00F46C32" w:rsidRDefault="00244204" w:rsidP="00244204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755B921B" w14:textId="77777777" w:rsidR="00244204" w:rsidRPr="00F46C32" w:rsidRDefault="00244204" w:rsidP="00244204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24E18C69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55011077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Ponuka na analýzu požiadavky a na návrh riešenia (poskytovateľ)</w:t>
            </w:r>
          </w:p>
        </w:tc>
      </w:tr>
      <w:tr w:rsidR="00244204" w:rsidRPr="00F46C32" w14:paraId="18C08B1F" w14:textId="77777777" w:rsidTr="00C576C6">
        <w:trPr>
          <w:trHeight w:val="438"/>
        </w:trPr>
        <w:tc>
          <w:tcPr>
            <w:tcW w:w="3494" w:type="dxa"/>
          </w:tcPr>
          <w:p w14:paraId="7BD45030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1B153C8C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12AFCB2" w14:textId="77777777" w:rsidTr="00C576C6">
        <w:trPr>
          <w:trHeight w:val="438"/>
        </w:trPr>
        <w:tc>
          <w:tcPr>
            <w:tcW w:w="3494" w:type="dxa"/>
          </w:tcPr>
          <w:p w14:paraId="2DA5E9F2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ponuky:</w:t>
            </w:r>
          </w:p>
        </w:tc>
        <w:tc>
          <w:tcPr>
            <w:tcW w:w="5437" w:type="dxa"/>
          </w:tcPr>
          <w:p w14:paraId="510CBFE8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42DDDD1D" w14:textId="77777777" w:rsidTr="00C576C6">
        <w:trPr>
          <w:trHeight w:val="438"/>
        </w:trPr>
        <w:tc>
          <w:tcPr>
            <w:tcW w:w="3494" w:type="dxa"/>
          </w:tcPr>
          <w:p w14:paraId="192D3B91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pripravil:</w:t>
            </w:r>
          </w:p>
        </w:tc>
        <w:tc>
          <w:tcPr>
            <w:tcW w:w="5437" w:type="dxa"/>
          </w:tcPr>
          <w:p w14:paraId="7752E9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86FB64F" w14:textId="77777777" w:rsidTr="00C576C6">
        <w:trPr>
          <w:trHeight w:val="436"/>
        </w:trPr>
        <w:tc>
          <w:tcPr>
            <w:tcW w:w="3494" w:type="dxa"/>
          </w:tcPr>
          <w:p w14:paraId="54787946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2CD1672B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5B915B93" w14:textId="77777777" w:rsidTr="00C576C6">
        <w:trPr>
          <w:trHeight w:val="439"/>
        </w:trPr>
        <w:tc>
          <w:tcPr>
            <w:tcW w:w="3494" w:type="dxa"/>
          </w:tcPr>
          <w:p w14:paraId="70B1DECC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72BD19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E774C32" w14:textId="77777777" w:rsidR="00244204" w:rsidRDefault="00244204" w:rsidP="006922CD">
      <w:pPr>
        <w:jc w:val="both"/>
        <w:rPr>
          <w:rFonts w:ascii="Cambria" w:hAnsi="Cambria"/>
          <w:b/>
          <w:bCs/>
          <w:i/>
          <w:iCs/>
        </w:rPr>
      </w:pPr>
    </w:p>
    <w:p w14:paraId="50B92947" w14:textId="7272F03D" w:rsidR="006922CD" w:rsidRPr="00F46C32" w:rsidRDefault="006922CD" w:rsidP="006922CD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6FC03471" w14:textId="720A7895" w:rsidR="006279BF" w:rsidRPr="00F46C32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C43BB6" w:rsidRPr="00F46C32" w14:paraId="37A90FE9" w14:textId="77777777" w:rsidTr="00574C41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578C2D0C" w14:textId="4E414A39" w:rsidR="00C43BB6" w:rsidRPr="00F46C32" w:rsidRDefault="00C43BB6" w:rsidP="00C43BB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sz w:val="20"/>
                <w:szCs w:val="20"/>
              </w:rPr>
              <w:t>Cenová ponuka</w:t>
            </w:r>
            <w:r w:rsidR="00244204">
              <w:rPr>
                <w:rFonts w:ascii="Cambria" w:hAnsi="Cambria"/>
                <w:b/>
                <w:sz w:val="20"/>
                <w:szCs w:val="20"/>
              </w:rPr>
              <w:t xml:space="preserve"> poskytovateľa</w:t>
            </w:r>
          </w:p>
        </w:tc>
      </w:tr>
      <w:tr w:rsidR="006279BF" w:rsidRPr="00F46C32" w14:paraId="0E5CECD1" w14:textId="77777777" w:rsidTr="00C43BB6">
        <w:trPr>
          <w:trHeight w:val="438"/>
        </w:trPr>
        <w:tc>
          <w:tcPr>
            <w:tcW w:w="3494" w:type="dxa"/>
          </w:tcPr>
          <w:p w14:paraId="6BD41C5B" w14:textId="781EE831" w:rsidR="006279BF" w:rsidRPr="00F46C32" w:rsidRDefault="00EB3C51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4350D089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B3FC6AB" w14:textId="77777777" w:rsidTr="00C43BB6">
        <w:trPr>
          <w:trHeight w:val="438"/>
        </w:trPr>
        <w:tc>
          <w:tcPr>
            <w:tcW w:w="3494" w:type="dxa"/>
          </w:tcPr>
          <w:p w14:paraId="1DF5C79F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cenovej ponuky:</w:t>
            </w:r>
          </w:p>
        </w:tc>
        <w:tc>
          <w:tcPr>
            <w:tcW w:w="5437" w:type="dxa"/>
          </w:tcPr>
          <w:p w14:paraId="78F7F35A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8115699" w14:textId="77777777" w:rsidTr="00C43BB6">
        <w:trPr>
          <w:trHeight w:val="436"/>
        </w:trPr>
        <w:tc>
          <w:tcPr>
            <w:tcW w:w="3494" w:type="dxa"/>
          </w:tcPr>
          <w:p w14:paraId="38B57B71" w14:textId="5B424A30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Prácnosť v </w:t>
            </w:r>
            <w:r w:rsidR="00871DE5" w:rsidRPr="00F46C32">
              <w:rPr>
                <w:rFonts w:ascii="Cambria" w:hAnsi="Cambria"/>
                <w:sz w:val="20"/>
                <w:szCs w:val="20"/>
              </w:rPr>
              <w:t>osobohodinách</w:t>
            </w:r>
            <w:r w:rsidRPr="00F46C3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437" w:type="dxa"/>
          </w:tcPr>
          <w:p w14:paraId="254D786B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5E3376E" w14:textId="77777777" w:rsidTr="0042747B">
        <w:trPr>
          <w:trHeight w:val="461"/>
        </w:trPr>
        <w:tc>
          <w:tcPr>
            <w:tcW w:w="3494" w:type="dxa"/>
          </w:tcPr>
          <w:p w14:paraId="2E5CE479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Cenová ponuka:</w:t>
            </w:r>
          </w:p>
        </w:tc>
        <w:tc>
          <w:tcPr>
            <w:tcW w:w="5437" w:type="dxa"/>
          </w:tcPr>
          <w:p w14:paraId="3CB5CF6C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5B9D367" w14:textId="77777777" w:rsidTr="00C43BB6">
        <w:trPr>
          <w:trHeight w:val="438"/>
        </w:trPr>
        <w:tc>
          <w:tcPr>
            <w:tcW w:w="3494" w:type="dxa"/>
          </w:tcPr>
          <w:p w14:paraId="18D23E98" w14:textId="0462EED3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</w:t>
            </w:r>
            <w:r w:rsidR="00EB3C51" w:rsidRPr="00F46C3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437" w:type="dxa"/>
          </w:tcPr>
          <w:p w14:paraId="54B81992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0AABCC87" w14:textId="77777777" w:rsidTr="00C43BB6">
        <w:trPr>
          <w:trHeight w:val="436"/>
        </w:trPr>
        <w:tc>
          <w:tcPr>
            <w:tcW w:w="3494" w:type="dxa"/>
          </w:tcPr>
          <w:p w14:paraId="34EFD655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6FFE5264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6D9D685" w14:textId="77777777" w:rsidTr="00C43BB6">
        <w:trPr>
          <w:trHeight w:val="439"/>
        </w:trPr>
        <w:tc>
          <w:tcPr>
            <w:tcW w:w="3494" w:type="dxa"/>
          </w:tcPr>
          <w:p w14:paraId="7BD216CE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45C1CCC7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513C3DA" w14:textId="344F19AC" w:rsidR="00D95BFE" w:rsidRDefault="00D95BFE" w:rsidP="00881525">
      <w:pPr>
        <w:jc w:val="both"/>
        <w:rPr>
          <w:rFonts w:ascii="Cambria" w:hAnsi="Cambria"/>
        </w:rPr>
      </w:pPr>
    </w:p>
    <w:p w14:paraId="525A03DC" w14:textId="3BF86E4D" w:rsidR="00244204" w:rsidRDefault="00244204">
      <w:pPr>
        <w:rPr>
          <w:rFonts w:ascii="Cambria" w:hAnsi="Cambria"/>
          <w:b/>
          <w:bCs/>
          <w:i/>
          <w:iCs/>
          <w:highlight w:val="yellow"/>
        </w:rPr>
      </w:pPr>
      <w:r>
        <w:rPr>
          <w:rFonts w:ascii="Cambria" w:hAnsi="Cambria"/>
          <w:b/>
          <w:bCs/>
          <w:i/>
          <w:iCs/>
          <w:highlight w:val="yellow"/>
        </w:rPr>
        <w:br w:type="page"/>
      </w:r>
    </w:p>
    <w:p w14:paraId="44AC5F48" w14:textId="77777777" w:rsidR="00244204" w:rsidRDefault="00244204" w:rsidP="00244204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20D81C9A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6252E2EA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vypracovanie analýzy požiadavky a návrhu riešenia</w:t>
            </w:r>
          </w:p>
        </w:tc>
      </w:tr>
      <w:tr w:rsidR="00244204" w:rsidRPr="00F46C32" w14:paraId="7E892C1D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1DCE0183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031CAF99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41C01AA5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6F6E42D4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7406BE51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5CE9515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01CAF11B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61903F05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04B2E94B" w14:textId="77777777" w:rsidTr="00C576C6">
        <w:trPr>
          <w:trHeight w:val="438"/>
        </w:trPr>
        <w:tc>
          <w:tcPr>
            <w:tcW w:w="3494" w:type="dxa"/>
          </w:tcPr>
          <w:p w14:paraId="113A378D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0171C583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2CF688D5" w14:textId="77777777" w:rsidTr="00C576C6">
        <w:trPr>
          <w:trHeight w:val="438"/>
        </w:trPr>
        <w:tc>
          <w:tcPr>
            <w:tcW w:w="3494" w:type="dxa"/>
          </w:tcPr>
          <w:p w14:paraId="5EAC8649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1BA89205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0D99854B" w14:textId="77777777" w:rsidTr="00C576C6">
        <w:trPr>
          <w:trHeight w:val="436"/>
        </w:trPr>
        <w:tc>
          <w:tcPr>
            <w:tcW w:w="3494" w:type="dxa"/>
          </w:tcPr>
          <w:p w14:paraId="08EC2401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662DFEEC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9B54C1" w14:textId="77777777" w:rsidR="00244204" w:rsidRDefault="00244204" w:rsidP="00244204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3C24CC5B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430F4708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realizáciu riešenia</w:t>
            </w:r>
          </w:p>
        </w:tc>
      </w:tr>
      <w:tr w:rsidR="00244204" w:rsidRPr="00F46C32" w14:paraId="1C900B83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6AC09FB7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7ABC1574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0A0326C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5D166A8B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40023B0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D28ACAD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0CBB24C4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027E2A48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293CBEC3" w14:textId="77777777" w:rsidTr="00C576C6">
        <w:trPr>
          <w:trHeight w:val="438"/>
        </w:trPr>
        <w:tc>
          <w:tcPr>
            <w:tcW w:w="3494" w:type="dxa"/>
          </w:tcPr>
          <w:p w14:paraId="5C753C3E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18950D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70BBE45" w14:textId="77777777" w:rsidTr="00C576C6">
        <w:trPr>
          <w:trHeight w:val="438"/>
        </w:trPr>
        <w:tc>
          <w:tcPr>
            <w:tcW w:w="3494" w:type="dxa"/>
          </w:tcPr>
          <w:p w14:paraId="1A6F1409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326064E7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57D561E4" w14:textId="77777777" w:rsidTr="00C576C6">
        <w:trPr>
          <w:trHeight w:val="436"/>
        </w:trPr>
        <w:tc>
          <w:tcPr>
            <w:tcW w:w="3494" w:type="dxa"/>
          </w:tcPr>
          <w:p w14:paraId="588F3A6D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09C14DE1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998B4B9" w14:textId="77777777" w:rsidR="00244204" w:rsidRPr="00F46C32" w:rsidRDefault="00244204" w:rsidP="00881525">
      <w:pPr>
        <w:jc w:val="both"/>
        <w:rPr>
          <w:rFonts w:ascii="Cambria" w:hAnsi="Cambria"/>
        </w:rPr>
      </w:pPr>
    </w:p>
    <w:p w14:paraId="211921F3" w14:textId="391D1263" w:rsidR="006922CD" w:rsidRPr="00F46C32" w:rsidRDefault="006922CD" w:rsidP="00881525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38E95DA1" w14:textId="16C0D4E2" w:rsidR="006279BF" w:rsidRPr="00F46C32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3257"/>
        <w:gridCol w:w="5359"/>
      </w:tblGrid>
      <w:tr w:rsidR="006279BF" w:rsidRPr="00F46C32" w14:paraId="01A6DB69" w14:textId="77777777" w:rsidTr="00EC3620">
        <w:trPr>
          <w:trHeight w:val="200"/>
        </w:trPr>
        <w:tc>
          <w:tcPr>
            <w:tcW w:w="315" w:type="dxa"/>
            <w:tcBorders>
              <w:right w:val="nil"/>
            </w:tcBorders>
            <w:shd w:val="clear" w:color="auto" w:fill="9CC2E5" w:themeFill="accent1" w:themeFillTint="99"/>
          </w:tcPr>
          <w:p w14:paraId="6BB9B4A4" w14:textId="77777777" w:rsidR="006279BF" w:rsidRPr="00F46C32" w:rsidRDefault="006279BF" w:rsidP="00534AAB">
            <w:pPr>
              <w:pStyle w:val="TableParagraph"/>
              <w:rPr>
                <w:rFonts w:ascii="Cambria" w:hAnsi="Cambria"/>
              </w:rPr>
            </w:pPr>
          </w:p>
        </w:tc>
        <w:tc>
          <w:tcPr>
            <w:tcW w:w="8616" w:type="dxa"/>
            <w:gridSpan w:val="2"/>
            <w:tcBorders>
              <w:left w:val="nil"/>
            </w:tcBorders>
            <w:shd w:val="clear" w:color="auto" w:fill="9CC2E5" w:themeFill="accent1" w:themeFillTint="99"/>
          </w:tcPr>
          <w:p w14:paraId="4E53D889" w14:textId="0AE85B78" w:rsidR="006279BF" w:rsidRPr="00691DB1" w:rsidRDefault="00244204" w:rsidP="00EC3620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3140B">
              <w:rPr>
                <w:rFonts w:ascii="Cambria" w:hAnsi="Cambria"/>
                <w:b/>
                <w:sz w:val="20"/>
                <w:szCs w:val="20"/>
              </w:rPr>
              <w:t>Analýza požiadavky a návrh riešenia</w:t>
            </w:r>
          </w:p>
        </w:tc>
      </w:tr>
      <w:tr w:rsidR="006279BF" w:rsidRPr="00F46C32" w14:paraId="5D6B77DE" w14:textId="77777777" w:rsidTr="00EC3620">
        <w:trPr>
          <w:trHeight w:val="578"/>
        </w:trPr>
        <w:tc>
          <w:tcPr>
            <w:tcW w:w="3572" w:type="dxa"/>
            <w:gridSpan w:val="2"/>
          </w:tcPr>
          <w:p w14:paraId="793C043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Analýza požiadavky, spracovanie</w:t>
            </w:r>
          </w:p>
          <w:p w14:paraId="0E7B81B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funkčnej špecifikácie, návrh riešenia, analýza dopadov zmeny:</w:t>
            </w:r>
          </w:p>
        </w:tc>
        <w:tc>
          <w:tcPr>
            <w:tcW w:w="5359" w:type="dxa"/>
          </w:tcPr>
          <w:p w14:paraId="332CEC21" w14:textId="2326A20A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0A1C78D" w14:textId="77777777" w:rsidTr="00EC3620">
        <w:trPr>
          <w:trHeight w:val="377"/>
        </w:trPr>
        <w:tc>
          <w:tcPr>
            <w:tcW w:w="3572" w:type="dxa"/>
            <w:gridSpan w:val="2"/>
          </w:tcPr>
          <w:p w14:paraId="7EE25D3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Rozsah prácnosti implementácie zmeny:</w:t>
            </w:r>
          </w:p>
        </w:tc>
        <w:tc>
          <w:tcPr>
            <w:tcW w:w="5359" w:type="dxa"/>
          </w:tcPr>
          <w:p w14:paraId="4D1F9B9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428FAB0D" w14:textId="77777777" w:rsidTr="00EC3620">
        <w:trPr>
          <w:trHeight w:val="350"/>
        </w:trPr>
        <w:tc>
          <w:tcPr>
            <w:tcW w:w="3572" w:type="dxa"/>
            <w:gridSpan w:val="2"/>
          </w:tcPr>
          <w:p w14:paraId="69714D2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implementácie požiadavky:</w:t>
            </w:r>
          </w:p>
        </w:tc>
        <w:tc>
          <w:tcPr>
            <w:tcW w:w="5359" w:type="dxa"/>
          </w:tcPr>
          <w:p w14:paraId="3AAAB933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78065EE" w14:textId="77777777" w:rsidTr="00EC3620">
        <w:trPr>
          <w:trHeight w:val="395"/>
        </w:trPr>
        <w:tc>
          <w:tcPr>
            <w:tcW w:w="3572" w:type="dxa"/>
            <w:gridSpan w:val="2"/>
          </w:tcPr>
          <w:p w14:paraId="1CA1DD2E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testovania a akceptácie požiadavky:</w:t>
            </w:r>
          </w:p>
        </w:tc>
        <w:tc>
          <w:tcPr>
            <w:tcW w:w="5359" w:type="dxa"/>
          </w:tcPr>
          <w:p w14:paraId="08AEDDD2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1E0510CE" w14:textId="77777777" w:rsidTr="00EC3620">
        <w:trPr>
          <w:trHeight w:val="821"/>
        </w:trPr>
        <w:tc>
          <w:tcPr>
            <w:tcW w:w="3572" w:type="dxa"/>
            <w:gridSpan w:val="2"/>
          </w:tcPr>
          <w:p w14:paraId="53D32E7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harmonogramu plnenia:</w:t>
            </w:r>
          </w:p>
        </w:tc>
        <w:tc>
          <w:tcPr>
            <w:tcW w:w="5359" w:type="dxa"/>
          </w:tcPr>
          <w:p w14:paraId="67AB0869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Realizátor vyšpecifikuje:</w:t>
            </w:r>
          </w:p>
          <w:p w14:paraId="276E9B48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Predpokladaný časový plán realizácie zmeny</w:t>
            </w:r>
          </w:p>
          <w:p w14:paraId="5947EBA7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termínov testovania</w:t>
            </w:r>
          </w:p>
          <w:p w14:paraId="37283EFC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termínu nasadenia na testovacie prostredie a funkčné testovanie</w:t>
            </w:r>
          </w:p>
        </w:tc>
      </w:tr>
      <w:tr w:rsidR="006279BF" w:rsidRPr="00F46C32" w14:paraId="0C979240" w14:textId="77777777" w:rsidTr="00EC3620">
        <w:trPr>
          <w:trHeight w:val="441"/>
        </w:trPr>
        <w:tc>
          <w:tcPr>
            <w:tcW w:w="3572" w:type="dxa"/>
            <w:gridSpan w:val="2"/>
          </w:tcPr>
          <w:p w14:paraId="43627EB6" w14:textId="11F6AAF3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Požadovaná súčinnosť Koncového používateľa</w:t>
            </w:r>
            <w:r w:rsidR="00757238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 / interných pracovníkov </w:t>
            </w:r>
            <w:r w:rsidR="00757238">
              <w:rPr>
                <w:rFonts w:ascii="Cambria" w:hAnsi="Cambria"/>
                <w:sz w:val="20"/>
                <w:szCs w:val="20"/>
              </w:rPr>
              <w:t>objednávateľa</w:t>
            </w:r>
          </w:p>
        </w:tc>
        <w:tc>
          <w:tcPr>
            <w:tcW w:w="5359" w:type="dxa"/>
          </w:tcPr>
          <w:p w14:paraId="34A3D7B9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168C69C" w14:textId="77777777" w:rsidTr="00EC3620">
        <w:trPr>
          <w:trHeight w:val="262"/>
        </w:trPr>
        <w:tc>
          <w:tcPr>
            <w:tcW w:w="3572" w:type="dxa"/>
            <w:gridSpan w:val="2"/>
          </w:tcPr>
          <w:p w14:paraId="2DD26403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Štúdiu pripravil:</w:t>
            </w:r>
          </w:p>
        </w:tc>
        <w:tc>
          <w:tcPr>
            <w:tcW w:w="5359" w:type="dxa"/>
          </w:tcPr>
          <w:p w14:paraId="7B539AD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F7CB801" w14:textId="77777777" w:rsidTr="00EC3620">
        <w:trPr>
          <w:trHeight w:val="261"/>
        </w:trPr>
        <w:tc>
          <w:tcPr>
            <w:tcW w:w="3572" w:type="dxa"/>
            <w:gridSpan w:val="2"/>
          </w:tcPr>
          <w:p w14:paraId="3B981CAC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359" w:type="dxa"/>
          </w:tcPr>
          <w:p w14:paraId="5590CFB2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63E65F10" w14:textId="77777777" w:rsidTr="00EC3620">
        <w:trPr>
          <w:trHeight w:val="257"/>
        </w:trPr>
        <w:tc>
          <w:tcPr>
            <w:tcW w:w="3572" w:type="dxa"/>
            <w:gridSpan w:val="2"/>
          </w:tcPr>
          <w:p w14:paraId="5EABDE1F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359" w:type="dxa"/>
          </w:tcPr>
          <w:p w14:paraId="02752A5A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EC5D8D8" w14:textId="77777777" w:rsidR="00793DED" w:rsidRPr="00F46C32" w:rsidRDefault="00793DED" w:rsidP="00595934">
      <w:pPr>
        <w:jc w:val="both"/>
        <w:rPr>
          <w:rFonts w:ascii="Cambria" w:hAnsi="Cambria"/>
        </w:rPr>
      </w:pPr>
    </w:p>
    <w:p w14:paraId="78FD13F2" w14:textId="77777777" w:rsidR="00496693" w:rsidRDefault="00496693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598922E0" w14:textId="0BF960A3" w:rsidR="00D274F3" w:rsidRPr="006869D0" w:rsidRDefault="00793DED" w:rsidP="006869D0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 xml:space="preserve">VZOR </w:t>
      </w:r>
    </w:p>
    <w:tbl>
      <w:tblPr>
        <w:tblW w:w="96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3402"/>
        <w:gridCol w:w="1620"/>
        <w:gridCol w:w="610"/>
        <w:gridCol w:w="2299"/>
      </w:tblGrid>
      <w:tr w:rsidR="00A702E0" w:rsidRPr="00F46C32" w14:paraId="0B38E421" w14:textId="77777777" w:rsidTr="00BC6956">
        <w:trPr>
          <w:trHeight w:hRule="exact" w:val="480"/>
        </w:trPr>
        <w:tc>
          <w:tcPr>
            <w:tcW w:w="7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8DB922B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Akceptačný protokol k zmene 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A8353F7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Číslo Zmeny: </w:t>
            </w:r>
          </w:p>
        </w:tc>
      </w:tr>
      <w:tr w:rsidR="00D274F3" w:rsidRPr="00F46C32" w14:paraId="0FEB8132" w14:textId="77777777" w:rsidTr="00100F38">
        <w:trPr>
          <w:trHeight w:hRule="exact" w:val="36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947EB6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ID objednávky: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DD2D9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21EBAA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6CF6FE2" w14:textId="77777777" w:rsidTr="00100F38">
        <w:trPr>
          <w:trHeight w:hRule="exact" w:val="552"/>
        </w:trPr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1D8D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 vystavenia objednávky: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2818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4E0D688E" w14:textId="77777777" w:rsidTr="00100F38">
        <w:trPr>
          <w:trHeight w:hRule="exact" w:val="39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3FD28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Iniciátor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A90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847F53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B9714F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62D7B30F" w14:textId="77777777" w:rsidTr="00100F38">
        <w:trPr>
          <w:trHeight w:hRule="exact" w:val="360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70FB54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Manažér zmien: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66CD5C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2E1286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4023A02D" w14:textId="77777777" w:rsidTr="00100F38">
        <w:trPr>
          <w:trHeight w:hRule="exact" w:val="812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D36C5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Plánovaný termín ukončenia realizácie: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AE1C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14094E69" w14:textId="77777777" w:rsidTr="00100F38">
        <w:trPr>
          <w:trHeight w:hRule="exact" w:val="113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4A9E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Krátky popis požiadavky na zmenu: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5D3C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A8B997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88A7DD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A24A76E" w14:textId="77777777" w:rsidTr="00534AAB">
        <w:trPr>
          <w:trHeight w:hRule="exact" w:val="698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11CE5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Popis predmetu akceptácie</w:t>
            </w:r>
          </w:p>
        </w:tc>
      </w:tr>
      <w:tr w:rsidR="00D274F3" w:rsidRPr="00F46C32" w14:paraId="459E1541" w14:textId="77777777" w:rsidTr="00100F38">
        <w:trPr>
          <w:trHeight w:hRule="exact" w:val="53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381507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Výsledok testovania: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8BA74D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výsledkov akceptačného testovania v produkčnom prostredí </w:t>
            </w:r>
          </w:p>
        </w:tc>
      </w:tr>
      <w:tr w:rsidR="00D274F3" w:rsidRPr="00F46C32" w14:paraId="3EE8F71A" w14:textId="77777777" w:rsidTr="00100F38">
        <w:trPr>
          <w:trHeight w:hRule="exact" w:val="57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A2481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Výsledok nasadenia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B550C8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priebehu - bez problémov, vyskytli sa chyby - ich popis </w:t>
            </w:r>
          </w:p>
        </w:tc>
      </w:tr>
      <w:tr w:rsidR="00D274F3" w:rsidRPr="00F46C32" w14:paraId="2F5407D8" w14:textId="77777777" w:rsidTr="00100F38">
        <w:trPr>
          <w:trHeight w:hRule="exact" w:val="58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70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Realizácia školení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AE586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zrealizovaných školení. </w:t>
            </w:r>
          </w:p>
        </w:tc>
      </w:tr>
      <w:tr w:rsidR="00D274F3" w:rsidRPr="00F46C32" w14:paraId="1FDDC120" w14:textId="77777777" w:rsidTr="00100F38">
        <w:trPr>
          <w:trHeight w:hRule="exact" w:val="67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ABDB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Odovzdanie dokumentácie: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6C7DA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odovzdanej dokumentácie. </w:t>
            </w:r>
          </w:p>
        </w:tc>
      </w:tr>
      <w:tr w:rsidR="00D274F3" w:rsidRPr="00F46C32" w14:paraId="1321FB6E" w14:textId="77777777" w:rsidTr="00534AAB">
        <w:trPr>
          <w:trHeight w:hRule="exact" w:val="673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6B4AE" w14:textId="77777777" w:rsidR="00D274F3" w:rsidRPr="00F46C32" w:rsidRDefault="00D274F3" w:rsidP="00557775">
            <w:pPr>
              <w:spacing w:before="120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Akceptácia realizácie Zmeny Akceptácia Zmeny schvaľovacou autoritou </w:t>
            </w:r>
          </w:p>
          <w:p w14:paraId="488E38B3" w14:textId="77777777" w:rsidR="00D274F3" w:rsidRPr="00F46C32" w:rsidRDefault="00D274F3" w:rsidP="00557775">
            <w:pPr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D274F3" w:rsidRPr="00F46C32" w14:paraId="150F4A64" w14:textId="77777777" w:rsidTr="00871601">
        <w:trPr>
          <w:trHeight w:hRule="exact" w:val="394"/>
        </w:trPr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5A9E" w14:textId="6D640EFD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Iniciátor zmeny (Hlavný používateľ</w:t>
            </w:r>
            <w:r w:rsidR="000E60D5" w:rsidRPr="00F46C32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) </w:t>
            </w:r>
          </w:p>
        </w:tc>
        <w:tc>
          <w:tcPr>
            <w:tcW w:w="4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26F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Schvaľovateľ za IT - Manažér zmien </w:t>
            </w:r>
          </w:p>
        </w:tc>
      </w:tr>
      <w:tr w:rsidR="00D274F3" w:rsidRPr="00F46C32" w14:paraId="40000984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9973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905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94E7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F94E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08172620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9E1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14F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055A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269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D62DC81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5BD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F6A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0C4D3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BA4E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A8370F4" w14:textId="77777777" w:rsidTr="00100F38">
        <w:trPr>
          <w:trHeight w:hRule="exact" w:val="686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23AD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8659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DDB4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2C81B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13D4373" w14:textId="44FE3EA2" w:rsidR="00651159" w:rsidRDefault="00651159" w:rsidP="00881525">
      <w:pPr>
        <w:jc w:val="both"/>
        <w:rPr>
          <w:rFonts w:ascii="Cambria" w:hAnsi="Cambria"/>
        </w:rPr>
      </w:pPr>
    </w:p>
    <w:p w14:paraId="79121BFE" w14:textId="77777777" w:rsidR="00100F38" w:rsidRDefault="00100F38" w:rsidP="00C82B62">
      <w:pPr>
        <w:jc w:val="both"/>
        <w:rPr>
          <w:rFonts w:ascii="Cambria" w:hAnsi="Cambria"/>
          <w:b/>
          <w:bCs/>
          <w:i/>
          <w:iCs/>
        </w:rPr>
      </w:pPr>
    </w:p>
    <w:p w14:paraId="4BBC12D2" w14:textId="77777777" w:rsidR="00496693" w:rsidRDefault="00496693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1CC87A77" w14:textId="1FF316BD" w:rsidR="00C82B62" w:rsidRPr="00F46C32" w:rsidRDefault="00C82B62" w:rsidP="00C82B62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063"/>
        <w:gridCol w:w="2126"/>
        <w:gridCol w:w="532"/>
        <w:gridCol w:w="532"/>
        <w:gridCol w:w="2260"/>
      </w:tblGrid>
      <w:tr w:rsidR="00DA7887" w:rsidRPr="00F46C32" w14:paraId="44626798" w14:textId="77777777" w:rsidTr="00534AAB">
        <w:trPr>
          <w:trHeight w:val="425"/>
        </w:trPr>
        <w:tc>
          <w:tcPr>
            <w:tcW w:w="8364" w:type="dxa"/>
            <w:gridSpan w:val="6"/>
            <w:shd w:val="clear" w:color="auto" w:fill="9CC2E5" w:themeFill="accent1" w:themeFillTint="99"/>
            <w:vAlign w:val="center"/>
          </w:tcPr>
          <w:p w14:paraId="6B05462F" w14:textId="532008C6" w:rsidR="00DA7887" w:rsidRPr="00F46C32" w:rsidRDefault="00AE14E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  <w:b/>
              </w:rPr>
              <w:t>Objednávka</w:t>
            </w:r>
            <w:r w:rsidR="00DA7887" w:rsidRPr="00F46C32">
              <w:rPr>
                <w:rFonts w:ascii="Cambria" w:hAnsi="Cambria"/>
                <w:b/>
              </w:rPr>
              <w:t xml:space="preserve"> na Objednávkov</w:t>
            </w:r>
            <w:r w:rsidR="0015412B">
              <w:rPr>
                <w:rFonts w:ascii="Cambria" w:hAnsi="Cambria"/>
                <w:b/>
              </w:rPr>
              <w:t>é</w:t>
            </w:r>
            <w:r w:rsidR="00DA7887" w:rsidRPr="00F46C32">
              <w:rPr>
                <w:rFonts w:ascii="Cambria" w:hAnsi="Cambria"/>
                <w:b/>
              </w:rPr>
              <w:t xml:space="preserve"> služb</w:t>
            </w:r>
            <w:r w:rsidR="0015412B">
              <w:rPr>
                <w:rFonts w:ascii="Cambria" w:hAnsi="Cambria"/>
                <w:b/>
              </w:rPr>
              <w:t>y</w:t>
            </w:r>
            <w:r w:rsidR="00DA7887" w:rsidRPr="00F46C32">
              <w:rPr>
                <w:rFonts w:ascii="Cambria" w:hAnsi="Cambria"/>
                <w:b/>
              </w:rPr>
              <w:t>– Podpora SW tretích strán</w:t>
            </w:r>
          </w:p>
        </w:tc>
      </w:tr>
      <w:tr w:rsidR="00DA7887" w:rsidRPr="00F46C32" w14:paraId="484A8C06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0E2D0910" w14:textId="1510B549" w:rsidR="00DA7887" w:rsidRPr="00F46C32" w:rsidRDefault="00CC6D2B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6513" w:type="dxa"/>
            <w:gridSpan w:val="5"/>
            <w:vAlign w:val="center"/>
          </w:tcPr>
          <w:p w14:paraId="70C1724B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CC6D2B" w:rsidRPr="00F46C32" w14:paraId="481D2D21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32D489DB" w14:textId="772507D4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1EB95C78" w14:textId="77777777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31691887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6EEAA7DB" w14:textId="14751F1B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 w:rsidR="00312255"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3B36690E" w14:textId="77777777" w:rsidR="00DA7887" w:rsidRPr="00F46C32" w:rsidRDefault="00DA788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DA7887" w:rsidRPr="00F46C32" w14:paraId="56A55CDA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27DEAFBD" w14:textId="0F4571F1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Počet </w:t>
            </w:r>
            <w:r w:rsidR="00E23F2F" w:rsidRPr="00F46C32">
              <w:rPr>
                <w:rFonts w:ascii="Cambria" w:hAnsi="Cambria"/>
              </w:rPr>
              <w:t>kusov/licencií</w:t>
            </w:r>
            <w:r w:rsidR="005F4692"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25089E1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0288F289" w14:textId="77777777" w:rsidTr="00534AAB">
        <w:trPr>
          <w:trHeight w:val="689"/>
        </w:trPr>
        <w:tc>
          <w:tcPr>
            <w:tcW w:w="1851" w:type="dxa"/>
            <w:vAlign w:val="center"/>
          </w:tcPr>
          <w:p w14:paraId="5B8B36D2" w14:textId="4FFAE8D8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Cena za 1 </w:t>
            </w:r>
            <w:r w:rsidR="005F4692" w:rsidRPr="00F46C32">
              <w:rPr>
                <w:rFonts w:ascii="Cambria" w:hAnsi="Cambria"/>
              </w:rPr>
              <w:t>kus/1 licenciu</w:t>
            </w:r>
            <w:r w:rsidRPr="00F46C32">
              <w:rPr>
                <w:rFonts w:ascii="Cambria" w:hAnsi="Cambria"/>
              </w:rPr>
              <w:t xml:space="preserve"> v eur</w:t>
            </w:r>
            <w:r w:rsidRPr="00F46C32">
              <w:rPr>
                <w:rFonts w:ascii="Cambria" w:hAnsi="Cambria"/>
              </w:rPr>
              <w:br/>
              <w:t>bez DPH:</w:t>
            </w:r>
          </w:p>
        </w:tc>
        <w:tc>
          <w:tcPr>
            <w:tcW w:w="3721" w:type="dxa"/>
            <w:gridSpan w:val="3"/>
            <w:vAlign w:val="center"/>
          </w:tcPr>
          <w:p w14:paraId="06C30B0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38AE53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62A83B37" w14:textId="77777777" w:rsidTr="00534AAB">
        <w:trPr>
          <w:trHeight w:val="713"/>
        </w:trPr>
        <w:tc>
          <w:tcPr>
            <w:tcW w:w="1851" w:type="dxa"/>
            <w:vAlign w:val="center"/>
          </w:tcPr>
          <w:p w14:paraId="5ACD2D09" w14:textId="5D344336" w:rsidR="00DA7887" w:rsidRPr="00F46C32" w:rsidRDefault="004A3109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Cena za 1 kus/1 licenciu v eur</w:t>
            </w:r>
            <w:r w:rsidRPr="00F46C32">
              <w:rPr>
                <w:rFonts w:ascii="Cambria" w:hAnsi="Cambria"/>
              </w:rPr>
              <w:br/>
              <w:t>s DPH:</w:t>
            </w:r>
          </w:p>
        </w:tc>
        <w:tc>
          <w:tcPr>
            <w:tcW w:w="3721" w:type="dxa"/>
            <w:gridSpan w:val="3"/>
            <w:vAlign w:val="center"/>
          </w:tcPr>
          <w:p w14:paraId="0C45A61D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670269F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2FA5DE2D" w14:textId="77777777" w:rsidTr="00534AAB">
        <w:trPr>
          <w:trHeight w:val="425"/>
        </w:trPr>
        <w:tc>
          <w:tcPr>
            <w:tcW w:w="1851" w:type="dxa"/>
            <w:vMerge w:val="restart"/>
            <w:vAlign w:val="center"/>
          </w:tcPr>
          <w:p w14:paraId="22498D5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Kontaktná osoba:</w:t>
            </w:r>
          </w:p>
        </w:tc>
        <w:tc>
          <w:tcPr>
            <w:tcW w:w="1063" w:type="dxa"/>
            <w:vAlign w:val="center"/>
          </w:tcPr>
          <w:p w14:paraId="7ABFAD79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2126" w:type="dxa"/>
            <w:vAlign w:val="center"/>
          </w:tcPr>
          <w:p w14:paraId="266EF29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095E7463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260" w:type="dxa"/>
            <w:vAlign w:val="center"/>
          </w:tcPr>
          <w:p w14:paraId="07A3BD67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74262DB0" w14:textId="77777777" w:rsidTr="00534AAB">
        <w:trPr>
          <w:trHeight w:val="425"/>
        </w:trPr>
        <w:tc>
          <w:tcPr>
            <w:tcW w:w="1851" w:type="dxa"/>
            <w:vMerge/>
            <w:vAlign w:val="center"/>
          </w:tcPr>
          <w:p w14:paraId="09494250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3" w:type="dxa"/>
            <w:vAlign w:val="center"/>
          </w:tcPr>
          <w:p w14:paraId="5A81A1F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450" w:type="dxa"/>
            <w:gridSpan w:val="4"/>
            <w:vAlign w:val="center"/>
          </w:tcPr>
          <w:p w14:paraId="3A30908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</w:tbl>
    <w:p w14:paraId="14280F43" w14:textId="77777777" w:rsidR="006869D0" w:rsidRDefault="006869D0" w:rsidP="00A538EB">
      <w:pPr>
        <w:jc w:val="both"/>
        <w:rPr>
          <w:rFonts w:ascii="Cambria" w:hAnsi="Cambria"/>
          <w:b/>
          <w:bCs/>
          <w:i/>
          <w:iCs/>
        </w:rPr>
      </w:pPr>
    </w:p>
    <w:p w14:paraId="03FAC715" w14:textId="75C15007" w:rsidR="00A538EB" w:rsidRPr="00F46C32" w:rsidRDefault="00A538EB" w:rsidP="00A538EB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240"/>
        <w:gridCol w:w="2481"/>
        <w:gridCol w:w="1241"/>
        <w:gridCol w:w="1551"/>
      </w:tblGrid>
      <w:tr w:rsidR="00A538EB" w:rsidRPr="00F46C32" w14:paraId="2EAEF70C" w14:textId="77777777" w:rsidTr="00815AD2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2A7A3E26" w14:textId="77B4A476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 w:rsidRPr="00A538EB">
              <w:rPr>
                <w:rFonts w:ascii="Cambria" w:hAnsi="Cambria"/>
                <w:b/>
              </w:rPr>
              <w:t xml:space="preserve">Objednávka </w:t>
            </w:r>
            <w:r>
              <w:rPr>
                <w:rFonts w:ascii="Cambria" w:hAnsi="Cambria"/>
                <w:b/>
              </w:rPr>
              <w:t>na Objednávkové služby</w:t>
            </w:r>
            <w:r w:rsidR="002B553E">
              <w:rPr>
                <w:rFonts w:ascii="Cambria" w:hAnsi="Cambria"/>
                <w:b/>
              </w:rPr>
              <w:t xml:space="preserve"> </w:t>
            </w:r>
            <w:r w:rsidR="00BA2DA0">
              <w:rPr>
                <w:rFonts w:ascii="Cambria" w:hAnsi="Cambria"/>
                <w:b/>
              </w:rPr>
              <w:t xml:space="preserve">- </w:t>
            </w:r>
            <w:r w:rsidR="002B553E" w:rsidRPr="00F46C32">
              <w:rPr>
                <w:rFonts w:ascii="Cambria" w:hAnsi="Cambria"/>
                <w:b/>
              </w:rPr>
              <w:t>Konzultácie, Školeni</w:t>
            </w:r>
            <w:r w:rsidR="002B553E">
              <w:rPr>
                <w:rFonts w:ascii="Cambria" w:hAnsi="Cambria"/>
                <w:b/>
              </w:rPr>
              <w:t>a</w:t>
            </w:r>
            <w:r w:rsidR="001C7242">
              <w:rPr>
                <w:rFonts w:ascii="Cambria" w:hAnsi="Cambria"/>
                <w:b/>
              </w:rPr>
              <w:t xml:space="preserve"> a/alebo</w:t>
            </w:r>
            <w:r w:rsidR="002B553E">
              <w:rPr>
                <w:rFonts w:ascii="Cambria" w:hAnsi="Cambria"/>
                <w:b/>
              </w:rPr>
              <w:t xml:space="preserve"> Doplnkové služby</w:t>
            </w:r>
          </w:p>
        </w:tc>
      </w:tr>
      <w:tr w:rsidR="00A538EB" w:rsidRPr="00F46C32" w14:paraId="398D43D7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09484687" w14:textId="7C7904B6" w:rsidR="00A538EB" w:rsidRPr="00F46C32" w:rsidRDefault="00A538EB" w:rsidP="00815AD2">
            <w:pPr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Objednávky:</w:t>
            </w:r>
          </w:p>
        </w:tc>
        <w:tc>
          <w:tcPr>
            <w:tcW w:w="6513" w:type="dxa"/>
            <w:gridSpan w:val="4"/>
            <w:vAlign w:val="center"/>
          </w:tcPr>
          <w:p w14:paraId="34C6613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0E81313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761C55B0" w14:textId="15B7AB6D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381035A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72345A99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7B707168" w14:textId="62FDBEA2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realizácie </w:t>
            </w:r>
            <w:r>
              <w:rPr>
                <w:rFonts w:ascii="Cambria" w:hAnsi="Cambria"/>
              </w:rPr>
              <w:t>Objednávkovej služby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23BBAEF9" w14:textId="77777777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A538EB" w:rsidRPr="00F46C32" w14:paraId="70706D6A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5D849F1C" w14:textId="77777777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Počet pracovníkov:</w:t>
            </w:r>
          </w:p>
        </w:tc>
        <w:tc>
          <w:tcPr>
            <w:tcW w:w="6513" w:type="dxa"/>
            <w:gridSpan w:val="4"/>
            <w:vAlign w:val="center"/>
          </w:tcPr>
          <w:p w14:paraId="43D8D501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66AE43C" w14:textId="77777777" w:rsidTr="00815AD2">
        <w:trPr>
          <w:trHeight w:val="708"/>
        </w:trPr>
        <w:tc>
          <w:tcPr>
            <w:tcW w:w="1851" w:type="dxa"/>
            <w:vAlign w:val="center"/>
          </w:tcPr>
          <w:p w14:paraId="30CEF9F0" w14:textId="45389338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Časové trvanie realizáci</w:t>
            </w:r>
            <w:r w:rsidR="00470833">
              <w:rPr>
                <w:rFonts w:ascii="Cambria" w:hAnsi="Cambria"/>
              </w:rPr>
              <w:t>e Objednávkovej</w:t>
            </w:r>
            <w:r w:rsidRPr="00F46C32">
              <w:rPr>
                <w:rFonts w:ascii="Cambria" w:hAnsi="Cambria"/>
              </w:rPr>
              <w:t xml:space="preserve"> služby:</w:t>
            </w:r>
          </w:p>
        </w:tc>
        <w:tc>
          <w:tcPr>
            <w:tcW w:w="1240" w:type="dxa"/>
            <w:vAlign w:val="center"/>
          </w:tcPr>
          <w:p w14:paraId="0F57278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Od:</w:t>
            </w:r>
          </w:p>
        </w:tc>
        <w:tc>
          <w:tcPr>
            <w:tcW w:w="2481" w:type="dxa"/>
            <w:vAlign w:val="center"/>
          </w:tcPr>
          <w:p w14:paraId="1D9460DA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241" w:type="dxa"/>
            <w:vAlign w:val="center"/>
          </w:tcPr>
          <w:p w14:paraId="605459D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Do:</w:t>
            </w:r>
          </w:p>
        </w:tc>
        <w:tc>
          <w:tcPr>
            <w:tcW w:w="1551" w:type="dxa"/>
            <w:vAlign w:val="center"/>
          </w:tcPr>
          <w:p w14:paraId="1F088F37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CC71EDA" w14:textId="77777777" w:rsidTr="00815AD2">
        <w:trPr>
          <w:trHeight w:val="689"/>
        </w:trPr>
        <w:tc>
          <w:tcPr>
            <w:tcW w:w="1851" w:type="dxa"/>
            <w:vAlign w:val="center"/>
          </w:tcPr>
          <w:p w14:paraId="6DC28E90" w14:textId="29FAAD5F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Prácnosť v osobohodinách:</w:t>
            </w:r>
          </w:p>
        </w:tc>
        <w:tc>
          <w:tcPr>
            <w:tcW w:w="3721" w:type="dxa"/>
            <w:gridSpan w:val="2"/>
            <w:vAlign w:val="center"/>
          </w:tcPr>
          <w:p w14:paraId="5BE41010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5749296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769FE6D" w14:textId="77777777" w:rsidTr="00966D2A">
        <w:trPr>
          <w:trHeight w:val="498"/>
        </w:trPr>
        <w:tc>
          <w:tcPr>
            <w:tcW w:w="1851" w:type="dxa"/>
            <w:vAlign w:val="center"/>
          </w:tcPr>
          <w:p w14:paraId="6DF76C61" w14:textId="56253ED8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Cenová ponuka:</w:t>
            </w:r>
          </w:p>
        </w:tc>
        <w:tc>
          <w:tcPr>
            <w:tcW w:w="3721" w:type="dxa"/>
            <w:gridSpan w:val="2"/>
            <w:vAlign w:val="center"/>
          </w:tcPr>
          <w:p w14:paraId="4805C79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20C7ADF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0250127B" w14:textId="77777777" w:rsidTr="00966D2A">
        <w:trPr>
          <w:trHeight w:val="562"/>
        </w:trPr>
        <w:tc>
          <w:tcPr>
            <w:tcW w:w="1851" w:type="dxa"/>
          </w:tcPr>
          <w:p w14:paraId="764F5DC1" w14:textId="679AB523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3721" w:type="dxa"/>
            <w:gridSpan w:val="2"/>
          </w:tcPr>
          <w:p w14:paraId="5DCC9E0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DD6BE5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2E34066" w14:textId="77777777" w:rsidTr="00966D2A">
        <w:trPr>
          <w:trHeight w:val="475"/>
        </w:trPr>
        <w:tc>
          <w:tcPr>
            <w:tcW w:w="1851" w:type="dxa"/>
          </w:tcPr>
          <w:p w14:paraId="2606669F" w14:textId="432A6FDB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3721" w:type="dxa"/>
            <w:gridSpan w:val="2"/>
          </w:tcPr>
          <w:p w14:paraId="5E9BA1D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139C011C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4A06D10A" w14:textId="77777777" w:rsidTr="00966D2A">
        <w:trPr>
          <w:trHeight w:val="472"/>
        </w:trPr>
        <w:tc>
          <w:tcPr>
            <w:tcW w:w="1851" w:type="dxa"/>
          </w:tcPr>
          <w:p w14:paraId="458AB97E" w14:textId="028E3937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3721" w:type="dxa"/>
            <w:gridSpan w:val="2"/>
          </w:tcPr>
          <w:p w14:paraId="75FAE5D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354F9B55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</w:tbl>
    <w:p w14:paraId="3C423BA2" w14:textId="77777777" w:rsidR="00A538EB" w:rsidRDefault="00A538EB" w:rsidP="00A538EB">
      <w:pPr>
        <w:pStyle w:val="BodyText"/>
        <w:rPr>
          <w:rFonts w:ascii="Arial Narrow"/>
          <w:b/>
        </w:rPr>
      </w:pPr>
    </w:p>
    <w:p w14:paraId="53F68CC4" w14:textId="77777777" w:rsidR="00A538EB" w:rsidRDefault="00A538EB" w:rsidP="00A538EB">
      <w:pPr>
        <w:pStyle w:val="BodyText"/>
        <w:spacing w:before="4" w:after="1"/>
        <w:rPr>
          <w:rFonts w:ascii="Arial Narrow"/>
          <w:b/>
          <w:sz w:val="10"/>
        </w:rPr>
      </w:pPr>
    </w:p>
    <w:p w14:paraId="4567C429" w14:textId="77777777" w:rsidR="00646BD4" w:rsidRDefault="00646BD4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3FCE6CE" w14:textId="76FBD6F9" w:rsidR="00710D97" w:rsidRDefault="00646BD4" w:rsidP="00881525">
      <w:pPr>
        <w:jc w:val="both"/>
        <w:rPr>
          <w:rFonts w:ascii="Cambria" w:hAnsi="Cambria"/>
          <w:b/>
          <w:bCs/>
        </w:rPr>
      </w:pPr>
      <w:r w:rsidRPr="00646BD4">
        <w:rPr>
          <w:rFonts w:ascii="Cambria" w:hAnsi="Cambria"/>
          <w:b/>
          <w:bCs/>
        </w:rPr>
        <w:lastRenderedPageBreak/>
        <w:t>VZOR</w:t>
      </w:r>
    </w:p>
    <w:tbl>
      <w:tblPr>
        <w:tblW w:w="10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"/>
        <w:gridCol w:w="1297"/>
        <w:gridCol w:w="981"/>
        <w:gridCol w:w="802"/>
        <w:gridCol w:w="800"/>
        <w:gridCol w:w="800"/>
        <w:gridCol w:w="620"/>
        <w:gridCol w:w="540"/>
        <w:gridCol w:w="380"/>
        <w:gridCol w:w="1586"/>
        <w:gridCol w:w="1530"/>
        <w:gridCol w:w="1020"/>
      </w:tblGrid>
      <w:tr w:rsidR="00646BD4" w:rsidRPr="00646BD4" w14:paraId="2EFCF17B" w14:textId="77777777" w:rsidTr="00981789">
        <w:trPr>
          <w:trHeight w:val="288"/>
        </w:trPr>
        <w:tc>
          <w:tcPr>
            <w:tcW w:w="1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D9F0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color w:val="000000"/>
                <w:sz w:val="20"/>
                <w:szCs w:val="20"/>
              </w:rPr>
              <w:t>Objednávateľ: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8E4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F53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F408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A17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FB70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F424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FDF7" w14:textId="3BF4183F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Poskytovateľ</w:t>
            </w:r>
            <w:r w:rsidRPr="00646BD4">
              <w:rPr>
                <w:rFonts w:ascii="Cambria" w:hAnsi="Cambria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D45B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88EA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46BD4" w:rsidRPr="00646BD4" w14:paraId="71888A5E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D1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F5C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Národná banka Slovenska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18F5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28E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CF3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180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69B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2484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BDD13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29D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6AA40B0F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9D8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16F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Imricha Karvaša 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0AE5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C9E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C30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10B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543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94B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DAB5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3078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184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3F3A6E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65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34A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813 25  Bratislava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5696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9E9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03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E88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4A6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41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88DB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BEC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6972E5DB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67A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23F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D03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69A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DA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0F0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55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B66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D5A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7FBE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8A82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2CE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32F74F7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C1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C3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B3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07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C80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2D7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A4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D7B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B1F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071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981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17B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B7DFA5A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B4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9FB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40F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FA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58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BC0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4FF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F21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74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02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819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C27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92A0EA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3FD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73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59E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2A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3E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2CA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270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32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D5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4F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0B1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91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273B0908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5E5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07D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A8B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0D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61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8C2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E3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01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D4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C82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96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ED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53AE945D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C7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1B0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B0F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D01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2D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C94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2B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2F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924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A0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587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62A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CAFDB68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5D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85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DA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3B1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ABF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D01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F1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56D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A6D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32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CD3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06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BAEA1E" w14:textId="77777777" w:rsidTr="00981789">
        <w:trPr>
          <w:trHeight w:val="300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7BED" w14:textId="78679AE6" w:rsidR="00646BD4" w:rsidRPr="00646BD4" w:rsidRDefault="00F1789F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</w:t>
            </w:r>
            <w:r w:rsidR="00646BD4"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ýkaz</w:t>
            </w:r>
          </w:p>
        </w:tc>
      </w:tr>
      <w:tr w:rsidR="00646BD4" w:rsidRPr="00646BD4" w14:paraId="122157D5" w14:textId="77777777" w:rsidTr="00981789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D70B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 rozsahu poskytnutých služieb</w:t>
            </w:r>
          </w:p>
        </w:tc>
      </w:tr>
      <w:tr w:rsidR="00646BD4" w:rsidRPr="00646BD4" w14:paraId="5B2884C6" w14:textId="77777777" w:rsidTr="00981789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39D5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prevádzkovej, konzultačnej a implementačnej podpory </w:t>
            </w:r>
          </w:p>
        </w:tc>
      </w:tr>
      <w:tr w:rsidR="00646BD4" w:rsidRPr="00646BD4" w14:paraId="6167776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B684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C7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137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5F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E6D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B1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BA9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C2A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DA1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59A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7B0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15E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AD4F20D" w14:textId="77777777" w:rsidTr="00981789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934F" w14:textId="72EB2B7E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666AC763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7F88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7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87B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1F9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DE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48D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DB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13A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EC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32B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A24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EF1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62CF5E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9B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2A1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AF7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065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5F3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A7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5F7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50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FF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11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ACE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D1B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7C35ECA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5A5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86F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410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387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BFB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D0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96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224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136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52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643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A21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1B54726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BD18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04DC" w14:textId="40018AD4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Poskytovateľ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 poskytol Objednávateľovi </w:t>
            </w:r>
            <w:r w:rsidR="003D69CE">
              <w:rPr>
                <w:rFonts w:ascii="Cambria" w:hAnsi="Cambria"/>
                <w:color w:val="000000"/>
                <w:sz w:val="20"/>
                <w:szCs w:val="20"/>
              </w:rPr>
              <w:t xml:space="preserve">servisné 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služby Prevádzkovej  podpory, Konzultačnej podpory</w:t>
            </w:r>
          </w:p>
        </w:tc>
      </w:tr>
      <w:tr w:rsidR="00646BD4" w:rsidRPr="00646BD4" w14:paraId="163B6C82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6E48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A6F6" w14:textId="5FD6091F" w:rsidR="00646BD4" w:rsidRPr="00646BD4" w:rsidRDefault="003D69CE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Implementácie, Školení a</w:t>
            </w:r>
            <w:r w:rsidR="00D2787F">
              <w:rPr>
                <w:rFonts w:ascii="Cambria" w:hAnsi="Cambria"/>
                <w:color w:val="000000"/>
                <w:sz w:val="20"/>
                <w:szCs w:val="20"/>
              </w:rPr>
              <w:t xml:space="preserve"> Doplnkových služieb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na mieste,</w:t>
            </w:r>
            <w:r w:rsidR="00646BD4"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, telefonicky alebo prostredníctvom Service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D</w:t>
            </w:r>
            <w:r w:rsidR="00646BD4" w:rsidRPr="00646BD4">
              <w:rPr>
                <w:rFonts w:ascii="Cambria" w:hAnsi="Cambria"/>
                <w:color w:val="000000"/>
                <w:sz w:val="20"/>
                <w:szCs w:val="20"/>
              </w:rPr>
              <w:t>esk</w:t>
            </w:r>
          </w:p>
        </w:tc>
      </w:tr>
      <w:tr w:rsidR="00646BD4" w:rsidRPr="00646BD4" w14:paraId="3ABD54B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482C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A8D0" w14:textId="18604346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v rozsahu podľa </w:t>
            </w:r>
            <w:r w:rsidR="003D69CE">
              <w:rPr>
                <w:rFonts w:ascii="Cambria" w:hAnsi="Cambria"/>
                <w:color w:val="000000"/>
                <w:sz w:val="20"/>
                <w:szCs w:val="20"/>
              </w:rPr>
              <w:t>tohto výkazu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EB76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D4AD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D446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830E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9337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8ABB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1B65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EE60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E403852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19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238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634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C96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70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F0C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E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BF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F35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1A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AA5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91B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64574D26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D4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015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66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6B5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3F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89E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AC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693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D1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94D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A66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4E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5E6C8A0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0D6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CBF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93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8E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38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71E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143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807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1F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57B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CEB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D2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24AF45C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7B1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F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E9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B32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53F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C7F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AF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4B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EE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2E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D8B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477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8B1CE12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792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565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1AC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0FB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E8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C46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53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5F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7B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BED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331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BB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CB2F572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F8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F0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AB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A72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E71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993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21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D6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E8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B6F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57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FD3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9FB0627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78F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560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304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E6E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36F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91D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D5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3B8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8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F70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69F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97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BECBF40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E7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1C2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25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E8E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5C0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53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C9B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8C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29F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172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549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B5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305A8C7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09A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543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471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B1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80C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863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30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A2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94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8A4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A8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86E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15A22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35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850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0A7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83A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50E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2A8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564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C8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EA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778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C46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39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1A07A6C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865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A6F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48E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65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AC2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29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3C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BEF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15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535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537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04E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4599A1C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70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48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1F0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B43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B08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77F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5D2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946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327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E8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BED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A7B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3EABE14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63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73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FA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15F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6B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93D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05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BB7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803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23E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4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E5E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5B7B1D35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070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3DE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Bratislave dňa: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ED3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26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4C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03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230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B46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Bratislave dňa: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28A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D9A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451FA68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0B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523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96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A9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892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77F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B7B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D80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3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35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FFA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09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1F11F3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F80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02D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85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6DC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C4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B9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E49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78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AC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F98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F66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73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9B0650D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EDF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28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3B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EF7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A2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6D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90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D12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CC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F91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EDA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265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232E1E2B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A86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6E4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oprávnená osoba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B6B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8B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25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73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D7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E33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oprávnená osoba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BD4E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6DA3C5E3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925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D84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Objednávateľa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AAC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7A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CA4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9D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94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3C72" w14:textId="39A72F1F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Poskytovateľa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CAC3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83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A96599F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color w:val="000000"/>
          <w:sz w:val="20"/>
          <w:szCs w:val="20"/>
        </w:rPr>
      </w:pPr>
    </w:p>
    <w:p w14:paraId="74F91BA0" w14:textId="7DFDD686" w:rsidR="00646BD4" w:rsidRDefault="00646BD4">
      <w:pPr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br w:type="page"/>
      </w:r>
    </w:p>
    <w:p w14:paraId="0E1BD91B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color w:val="000000"/>
          <w:sz w:val="20"/>
          <w:szCs w:val="20"/>
        </w:rPr>
      </w:pPr>
    </w:p>
    <w:p w14:paraId="13A5B480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Služby Prevádzkovej podpory a Údržby</w:t>
      </w:r>
    </w:p>
    <w:tbl>
      <w:tblPr>
        <w:tblW w:w="8788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953"/>
        <w:gridCol w:w="1701"/>
      </w:tblGrid>
      <w:tr w:rsidR="00646BD4" w:rsidRPr="00646BD4" w14:paraId="63D0E7E5" w14:textId="77777777" w:rsidTr="00981789">
        <w:trPr>
          <w:trHeight w:val="37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A513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861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 činnosti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71BC2" w14:textId="3E3591AB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Zamestnanec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poskytovateľa</w:t>
            </w:r>
          </w:p>
        </w:tc>
      </w:tr>
      <w:tr w:rsidR="00646BD4" w:rsidRPr="00646BD4" w14:paraId="322803DC" w14:textId="77777777" w:rsidTr="003D69CE">
        <w:trPr>
          <w:trHeight w:val="533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74C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4928" w14:textId="3F5E52AE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689D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4428EAEF" w14:textId="5B329A82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70C9AEC2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Dostupnosť dodávaného systému</w:t>
      </w:r>
      <w:r w:rsidRPr="00646BD4">
        <w:rPr>
          <w:rFonts w:ascii="Cambria" w:hAnsi="Cambria"/>
          <w:b/>
          <w:color w:val="000000"/>
        </w:rPr>
        <w:tab/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2"/>
        <w:gridCol w:w="5765"/>
        <w:gridCol w:w="1701"/>
      </w:tblGrid>
      <w:tr w:rsidR="00646BD4" w:rsidRPr="00646BD4" w14:paraId="49D70DC0" w14:textId="77777777" w:rsidTr="00981789">
        <w:trPr>
          <w:trHeight w:val="321"/>
        </w:trPr>
        <w:tc>
          <w:tcPr>
            <w:tcW w:w="1322" w:type="dxa"/>
            <w:shd w:val="clear" w:color="auto" w:fill="auto"/>
            <w:noWrap/>
            <w:hideMark/>
          </w:tcPr>
          <w:p w14:paraId="044243D0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5765" w:type="dxa"/>
            <w:shd w:val="clear" w:color="auto" w:fill="auto"/>
            <w:noWrap/>
            <w:hideMark/>
          </w:tcPr>
          <w:p w14:paraId="7D30356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 nedostupnosti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7EF057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trvanie</w:t>
            </w:r>
          </w:p>
        </w:tc>
      </w:tr>
      <w:tr w:rsidR="00646BD4" w:rsidRPr="00646BD4" w14:paraId="513E1CB9" w14:textId="77777777" w:rsidTr="003D69CE">
        <w:trPr>
          <w:trHeight w:val="509"/>
        </w:trPr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5A3757EA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5765" w:type="dxa"/>
            <w:shd w:val="clear" w:color="auto" w:fill="auto"/>
            <w:vAlign w:val="center"/>
            <w:hideMark/>
          </w:tcPr>
          <w:p w14:paraId="18348BB2" w14:textId="2096B4CE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DFDD6B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</w:tbl>
    <w:p w14:paraId="56E0D0A7" w14:textId="77777777" w:rsidR="00646BD4" w:rsidRPr="00646BD4" w:rsidRDefault="00646BD4" w:rsidP="00646BD4">
      <w:pPr>
        <w:tabs>
          <w:tab w:val="left" w:pos="1630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7869"/>
          <w:tab w:val="left" w:pos="9570"/>
          <w:tab w:val="left" w:pos="10420"/>
        </w:tabs>
        <w:spacing w:after="0"/>
        <w:ind w:left="496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  <w:t xml:space="preserve">Dostupnosť v </w:t>
      </w:r>
      <w:r w:rsidRPr="00646BD4">
        <w:rPr>
          <w:rFonts w:ascii="Cambria" w:hAnsi="Cambria"/>
          <w:sz w:val="20"/>
          <w:szCs w:val="20"/>
          <w:lang w:val="en-US"/>
        </w:rPr>
        <w:t>%:</w:t>
      </w:r>
      <w:r w:rsidRPr="00646BD4">
        <w:rPr>
          <w:rFonts w:ascii="Cambria" w:hAnsi="Cambria"/>
          <w:sz w:val="20"/>
          <w:szCs w:val="20"/>
          <w:lang w:val="en-US"/>
        </w:rPr>
        <w:tab/>
      </w:r>
    </w:p>
    <w:p w14:paraId="09B182A5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Stav incidentov</w:t>
      </w:r>
    </w:p>
    <w:tbl>
      <w:tblPr>
        <w:tblW w:w="8787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5"/>
        <w:gridCol w:w="1260"/>
        <w:gridCol w:w="1139"/>
        <w:gridCol w:w="1114"/>
        <w:gridCol w:w="1022"/>
        <w:gridCol w:w="1060"/>
        <w:gridCol w:w="1197"/>
      </w:tblGrid>
      <w:tr w:rsidR="00646BD4" w:rsidRPr="00646BD4" w14:paraId="68F9B429" w14:textId="77777777" w:rsidTr="00981789">
        <w:trPr>
          <w:trHeight w:val="39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9ED9D99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Typ incidentu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BC3F67C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Počet celkom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7D3CF49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Otvorený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C3EE00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Postúpený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8E3E9A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 riešení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2049A86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Vyriešený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5A8D4D4" w14:textId="3DD0BF26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Uzatvorený</w:t>
            </w:r>
          </w:p>
        </w:tc>
      </w:tr>
      <w:tr w:rsidR="00646BD4" w:rsidRPr="00646BD4" w14:paraId="4988AD4D" w14:textId="77777777" w:rsidTr="00981789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17F81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Zásadný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664E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B480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5723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29BE1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2C921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A7EB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13DC6023" w14:textId="77777777" w:rsidTr="00981789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D3A8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Závažný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1D37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AE75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926D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723DB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7749C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3573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7F30FA93" w14:textId="77777777" w:rsidTr="00981789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0E3B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Nepodstatný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D1537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38CC2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BEE01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67C32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7038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D71B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3A5B1B23" w14:textId="77777777" w:rsidTr="00981789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DC7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Iný 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1C24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36E4A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AE538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89B77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0378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C0E6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1E47AC87" w14:textId="77777777" w:rsidTr="00981789">
        <w:trPr>
          <w:trHeight w:val="3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D08D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Celkom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98BF6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34EE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8320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5355A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C5F30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C95B2" w14:textId="77777777" w:rsidR="00646BD4" w:rsidRPr="00646BD4" w:rsidRDefault="00646BD4" w:rsidP="003D69CE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3EB268DF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5D6E04D5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Bezpečnostné incidenty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6096"/>
        <w:gridCol w:w="1417"/>
      </w:tblGrid>
      <w:tr w:rsidR="00646BD4" w:rsidRPr="00646BD4" w14:paraId="615E7E31" w14:textId="77777777" w:rsidTr="00981789">
        <w:trPr>
          <w:trHeight w:val="511"/>
        </w:trPr>
        <w:tc>
          <w:tcPr>
            <w:tcW w:w="1275" w:type="dxa"/>
            <w:shd w:val="clear" w:color="auto" w:fill="auto"/>
            <w:noWrap/>
            <w:hideMark/>
          </w:tcPr>
          <w:p w14:paraId="60BC46B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 v SD</w:t>
            </w:r>
          </w:p>
        </w:tc>
        <w:tc>
          <w:tcPr>
            <w:tcW w:w="6096" w:type="dxa"/>
            <w:shd w:val="clear" w:color="auto" w:fill="auto"/>
            <w:noWrap/>
            <w:hideMark/>
          </w:tcPr>
          <w:p w14:paraId="31F153BD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417" w:type="dxa"/>
            <w:shd w:val="clear" w:color="auto" w:fill="auto"/>
          </w:tcPr>
          <w:p w14:paraId="1226462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</w:tr>
      <w:tr w:rsidR="00646BD4" w:rsidRPr="00646BD4" w14:paraId="3A0EC8A9" w14:textId="77777777" w:rsidTr="003D69CE">
        <w:trPr>
          <w:trHeight w:val="483"/>
        </w:trPr>
        <w:tc>
          <w:tcPr>
            <w:tcW w:w="1275" w:type="dxa"/>
            <w:shd w:val="clear" w:color="auto" w:fill="auto"/>
            <w:noWrap/>
            <w:vAlign w:val="center"/>
          </w:tcPr>
          <w:p w14:paraId="011BFBD7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14:paraId="29991902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1613A84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6434D070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592D38BF" w14:textId="3673B788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Služby Konzultačnej podpory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4536"/>
        <w:gridCol w:w="1586"/>
        <w:gridCol w:w="1533"/>
      </w:tblGrid>
      <w:tr w:rsidR="00646BD4" w:rsidRPr="00646BD4" w14:paraId="3538915F" w14:textId="77777777" w:rsidTr="00981789">
        <w:trPr>
          <w:trHeight w:val="342"/>
        </w:trPr>
        <w:tc>
          <w:tcPr>
            <w:tcW w:w="1162" w:type="dxa"/>
            <w:shd w:val="clear" w:color="auto" w:fill="auto"/>
            <w:noWrap/>
            <w:hideMark/>
          </w:tcPr>
          <w:p w14:paraId="36E6CBFB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4F2C38CB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6E8BB110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533" w:type="dxa"/>
            <w:shd w:val="clear" w:color="auto" w:fill="auto"/>
            <w:hideMark/>
          </w:tcPr>
          <w:p w14:paraId="0014B38B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646BD4" w:rsidRPr="00646BD4" w14:paraId="76FE8F81" w14:textId="77777777" w:rsidTr="003D69CE">
        <w:trPr>
          <w:trHeight w:val="483"/>
        </w:trPr>
        <w:tc>
          <w:tcPr>
            <w:tcW w:w="1162" w:type="dxa"/>
            <w:shd w:val="clear" w:color="auto" w:fill="auto"/>
            <w:noWrap/>
            <w:vAlign w:val="center"/>
          </w:tcPr>
          <w:p w14:paraId="562DB3FE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25EED84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ECABD69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2D16AE4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44410C46" w14:textId="77777777" w:rsidTr="003D69CE">
        <w:trPr>
          <w:trHeight w:val="419"/>
        </w:trPr>
        <w:tc>
          <w:tcPr>
            <w:tcW w:w="1162" w:type="dxa"/>
            <w:shd w:val="clear" w:color="auto" w:fill="auto"/>
            <w:noWrap/>
            <w:vAlign w:val="center"/>
          </w:tcPr>
          <w:p w14:paraId="1ED45089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222573C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A796CDF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6F5252D8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0E80B12D" w14:textId="77777777" w:rsidR="00646BD4" w:rsidRPr="00646BD4" w:rsidRDefault="00646BD4" w:rsidP="00646BD4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spacing w:after="0"/>
        <w:ind w:left="70"/>
        <w:rPr>
          <w:rFonts w:ascii="Cambria" w:hAnsi="Cambria"/>
          <w:color w:val="000000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</w:p>
    <w:p w14:paraId="7A19B35B" w14:textId="764562A5" w:rsidR="00646BD4" w:rsidRPr="00646BD4" w:rsidRDefault="00646BD4" w:rsidP="00646BD4">
      <w:pPr>
        <w:tabs>
          <w:tab w:val="left" w:pos="35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 xml:space="preserve">Rekapitulácia nevyčerpaných hodín služby </w:t>
      </w:r>
      <w:r w:rsidRPr="00646BD4">
        <w:rPr>
          <w:rFonts w:ascii="Cambria" w:hAnsi="Cambria"/>
          <w:b/>
          <w:color w:val="000000"/>
          <w:sz w:val="20"/>
          <w:szCs w:val="20"/>
        </w:rPr>
        <w:t>konzultačnej služby</w:t>
      </w:r>
      <w:r w:rsidRPr="00646BD4">
        <w:rPr>
          <w:rFonts w:ascii="Cambria" w:hAnsi="Cambria"/>
          <w:color w:val="000000"/>
          <w:sz w:val="20"/>
          <w:szCs w:val="20"/>
        </w:rPr>
        <w:t>: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2"/>
        <w:gridCol w:w="1725"/>
      </w:tblGrid>
      <w:tr w:rsidR="00646BD4" w:rsidRPr="00646BD4" w14:paraId="0912BE93" w14:textId="77777777" w:rsidTr="00981789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4702AA1C" w14:textId="6E5015A4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Nevyčerpané osobohodiny z</w:t>
            </w:r>
            <w:r w:rsidR="003D69CE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predchádzajúc</w:t>
            </w:r>
            <w:r w:rsidR="003D69CE">
              <w:rPr>
                <w:rFonts w:ascii="Cambria" w:hAnsi="Cambria"/>
                <w:color w:val="000000"/>
                <w:sz w:val="20"/>
                <w:szCs w:val="20"/>
              </w:rPr>
              <w:t>eho mesiaca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25" w:type="dxa"/>
            <w:shd w:val="clear" w:color="auto" w:fill="auto"/>
            <w:noWrap/>
          </w:tcPr>
          <w:p w14:paraId="4C44DE58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423B1A97" w14:textId="77777777" w:rsidTr="00981789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2F25B065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25" w:type="dxa"/>
            <w:shd w:val="clear" w:color="auto" w:fill="auto"/>
            <w:noWrap/>
          </w:tcPr>
          <w:p w14:paraId="53ECE5DC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3F0141F7" w14:textId="77777777" w:rsidTr="00981789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7077DB62" w14:textId="755C3EF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Osobohodiny prenášané do nasledujúc</w:t>
            </w:r>
            <w:r w:rsidR="003D69CE">
              <w:rPr>
                <w:rFonts w:ascii="Cambria" w:hAnsi="Cambria"/>
                <w:color w:val="000000"/>
                <w:sz w:val="20"/>
                <w:szCs w:val="20"/>
              </w:rPr>
              <w:t>eho mesiaca (zostatok)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25" w:type="dxa"/>
            <w:shd w:val="clear" w:color="auto" w:fill="auto"/>
            <w:noWrap/>
          </w:tcPr>
          <w:p w14:paraId="41283836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31F52DA5" w14:textId="77777777" w:rsidR="003D69CE" w:rsidRPr="00646BD4" w:rsidRDefault="003D69CE" w:rsidP="003D69CE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25E4DB19" w14:textId="0CAE48A9" w:rsidR="003D69CE" w:rsidRPr="00646BD4" w:rsidRDefault="003D69CE" w:rsidP="003D69CE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 xml:space="preserve">Služby </w:t>
      </w:r>
      <w:r>
        <w:rPr>
          <w:rFonts w:ascii="Cambria" w:hAnsi="Cambria"/>
          <w:b/>
          <w:color w:val="000000"/>
        </w:rPr>
        <w:t>Školenia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4536"/>
        <w:gridCol w:w="1586"/>
        <w:gridCol w:w="1533"/>
      </w:tblGrid>
      <w:tr w:rsidR="003D69CE" w:rsidRPr="00646BD4" w14:paraId="09D8733F" w14:textId="77777777" w:rsidTr="002C0674">
        <w:trPr>
          <w:trHeight w:val="342"/>
        </w:trPr>
        <w:tc>
          <w:tcPr>
            <w:tcW w:w="1162" w:type="dxa"/>
            <w:shd w:val="clear" w:color="auto" w:fill="auto"/>
            <w:noWrap/>
            <w:hideMark/>
          </w:tcPr>
          <w:p w14:paraId="57B624D9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01B07FB6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6B202BA7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533" w:type="dxa"/>
            <w:shd w:val="clear" w:color="auto" w:fill="auto"/>
            <w:hideMark/>
          </w:tcPr>
          <w:p w14:paraId="4C378AE6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3D69CE" w:rsidRPr="00646BD4" w14:paraId="72566FC5" w14:textId="77777777" w:rsidTr="003D69CE">
        <w:trPr>
          <w:trHeight w:val="483"/>
        </w:trPr>
        <w:tc>
          <w:tcPr>
            <w:tcW w:w="1162" w:type="dxa"/>
            <w:shd w:val="clear" w:color="auto" w:fill="auto"/>
            <w:noWrap/>
            <w:vAlign w:val="center"/>
          </w:tcPr>
          <w:p w14:paraId="4FC9FB9F" w14:textId="77777777" w:rsidR="003D69CE" w:rsidRPr="00646BD4" w:rsidRDefault="003D69CE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2C6E465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334C42A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A56786B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3D69CE" w:rsidRPr="00646BD4" w14:paraId="7B317932" w14:textId="77777777" w:rsidTr="003D69CE">
        <w:trPr>
          <w:trHeight w:val="419"/>
        </w:trPr>
        <w:tc>
          <w:tcPr>
            <w:tcW w:w="1162" w:type="dxa"/>
            <w:shd w:val="clear" w:color="auto" w:fill="auto"/>
            <w:noWrap/>
            <w:vAlign w:val="center"/>
          </w:tcPr>
          <w:p w14:paraId="790ABCAB" w14:textId="77777777" w:rsidR="003D69CE" w:rsidRPr="00646BD4" w:rsidRDefault="003D69CE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BF4DFBD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C3813A0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3E55C348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34035D6A" w14:textId="77777777" w:rsidR="003D69CE" w:rsidRPr="00646BD4" w:rsidRDefault="003D69CE" w:rsidP="003D69CE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spacing w:after="0"/>
        <w:ind w:left="70"/>
        <w:rPr>
          <w:rFonts w:ascii="Cambria" w:hAnsi="Cambria"/>
          <w:color w:val="000000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</w:p>
    <w:p w14:paraId="002374DE" w14:textId="785070BC" w:rsidR="003D69CE" w:rsidRPr="00646BD4" w:rsidRDefault="003D69CE" w:rsidP="003D69CE">
      <w:pPr>
        <w:tabs>
          <w:tab w:val="left" w:pos="35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 xml:space="preserve">Rekapitulácia nevyčerpaných hodín služby </w:t>
      </w:r>
      <w:r>
        <w:rPr>
          <w:rFonts w:ascii="Cambria" w:hAnsi="Cambria"/>
          <w:b/>
          <w:color w:val="000000"/>
          <w:sz w:val="20"/>
          <w:szCs w:val="20"/>
        </w:rPr>
        <w:t>Školenia</w:t>
      </w:r>
      <w:r w:rsidRPr="00646BD4">
        <w:rPr>
          <w:rFonts w:ascii="Cambria" w:hAnsi="Cambria"/>
          <w:color w:val="000000"/>
          <w:sz w:val="20"/>
          <w:szCs w:val="20"/>
        </w:rPr>
        <w:t>: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2"/>
        <w:gridCol w:w="1725"/>
      </w:tblGrid>
      <w:tr w:rsidR="003D69CE" w:rsidRPr="00646BD4" w14:paraId="7F3F151E" w14:textId="77777777" w:rsidTr="003D69CE">
        <w:trPr>
          <w:trHeight w:val="375"/>
        </w:trPr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7B26D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Nevyčerpané osobohodiny z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predchádzajúc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eho mesiaca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34C38F" w14:textId="77777777" w:rsidR="003D69CE" w:rsidRPr="00646BD4" w:rsidRDefault="003D69CE" w:rsidP="002C067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3D69CE" w:rsidRPr="00646BD4" w14:paraId="51831B42" w14:textId="77777777" w:rsidTr="003D69CE">
        <w:trPr>
          <w:trHeight w:val="375"/>
        </w:trPr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A2DBD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1597FA8" w14:textId="77777777" w:rsidR="003D69CE" w:rsidRPr="00646BD4" w:rsidRDefault="003D69CE" w:rsidP="002C067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3D69CE" w:rsidRPr="00646BD4" w14:paraId="5A1F2D6A" w14:textId="77777777" w:rsidTr="003D69CE">
        <w:trPr>
          <w:trHeight w:val="375"/>
        </w:trPr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99AE7" w14:textId="4E1ACDF6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Osobohodiny prenášané do nasledujúc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eho mesiaca (zostatok)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786749" w14:textId="77777777" w:rsidR="003D69CE" w:rsidRPr="00646BD4" w:rsidRDefault="003D69CE" w:rsidP="002C067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4397C20A" w14:textId="77777777" w:rsidR="003D69CE" w:rsidRPr="00646BD4" w:rsidRDefault="003D69CE" w:rsidP="003D69CE">
      <w:pPr>
        <w:pStyle w:val="ListParagraph"/>
        <w:spacing w:before="0" w:after="0"/>
        <w:ind w:left="426"/>
        <w:rPr>
          <w:rFonts w:ascii="Cambria" w:hAnsi="Cambria"/>
          <w:b/>
          <w:color w:val="000000"/>
        </w:rPr>
      </w:pPr>
    </w:p>
    <w:p w14:paraId="44DC3DAC" w14:textId="4EF9BEBE" w:rsidR="00646BD4" w:rsidRPr="00646BD4" w:rsidRDefault="00646BD4" w:rsidP="003D69CE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Implementačné služby:</w:t>
      </w:r>
    </w:p>
    <w:tbl>
      <w:tblPr>
        <w:tblW w:w="880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4536"/>
        <w:gridCol w:w="1586"/>
        <w:gridCol w:w="1407"/>
      </w:tblGrid>
      <w:tr w:rsidR="00646BD4" w:rsidRPr="00646BD4" w14:paraId="1016C2C5" w14:textId="77777777" w:rsidTr="00981789">
        <w:trPr>
          <w:trHeight w:val="342"/>
        </w:trPr>
        <w:tc>
          <w:tcPr>
            <w:tcW w:w="1275" w:type="dxa"/>
            <w:shd w:val="clear" w:color="auto" w:fill="auto"/>
            <w:noWrap/>
            <w:hideMark/>
          </w:tcPr>
          <w:p w14:paraId="5036BE9C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5F3B3951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7E12BFAC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407" w:type="dxa"/>
            <w:shd w:val="clear" w:color="auto" w:fill="auto"/>
            <w:hideMark/>
          </w:tcPr>
          <w:p w14:paraId="3050353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646BD4" w:rsidRPr="00646BD4" w14:paraId="40DDB4DE" w14:textId="77777777" w:rsidTr="003D69CE">
        <w:trPr>
          <w:trHeight w:val="483"/>
        </w:trPr>
        <w:tc>
          <w:tcPr>
            <w:tcW w:w="1275" w:type="dxa"/>
            <w:shd w:val="clear" w:color="auto" w:fill="auto"/>
            <w:noWrap/>
            <w:vAlign w:val="center"/>
          </w:tcPr>
          <w:p w14:paraId="543ACB18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E8E3527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09A0669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FF4E40E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02942DF7" w14:textId="77777777" w:rsidTr="003D69CE">
        <w:trPr>
          <w:trHeight w:val="419"/>
        </w:trPr>
        <w:tc>
          <w:tcPr>
            <w:tcW w:w="1275" w:type="dxa"/>
            <w:shd w:val="clear" w:color="auto" w:fill="auto"/>
            <w:noWrap/>
            <w:vAlign w:val="center"/>
          </w:tcPr>
          <w:p w14:paraId="147082F1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B5C064F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46AC55D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F225143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09B4202B" w14:textId="77777777" w:rsidR="00646BD4" w:rsidRPr="00646BD4" w:rsidRDefault="00646BD4" w:rsidP="00646BD4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  <w:r w:rsidRPr="00646BD4">
        <w:rPr>
          <w:rFonts w:ascii="Cambria" w:hAnsi="Cambria"/>
          <w:color w:val="000000"/>
          <w:sz w:val="20"/>
          <w:szCs w:val="20"/>
        </w:rPr>
        <w:tab/>
      </w:r>
    </w:p>
    <w:p w14:paraId="5E42D761" w14:textId="7EEF944B" w:rsidR="00646BD4" w:rsidRPr="00646BD4" w:rsidRDefault="00646BD4" w:rsidP="00646BD4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 xml:space="preserve">Rekapitulácia nevyčerpaných hodín </w:t>
      </w:r>
      <w:r w:rsidRPr="003D69CE">
        <w:rPr>
          <w:rFonts w:ascii="Cambria" w:hAnsi="Cambria"/>
          <w:b/>
          <w:bCs/>
          <w:color w:val="000000"/>
          <w:sz w:val="20"/>
          <w:szCs w:val="20"/>
        </w:rPr>
        <w:t>Implementačnej služby</w:t>
      </w:r>
      <w:r w:rsidRPr="00646BD4">
        <w:rPr>
          <w:rFonts w:ascii="Cambria" w:hAnsi="Cambria"/>
          <w:color w:val="000000"/>
          <w:sz w:val="20"/>
          <w:szCs w:val="20"/>
        </w:rPr>
        <w:t>: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7"/>
        <w:gridCol w:w="1701"/>
      </w:tblGrid>
      <w:tr w:rsidR="00646BD4" w:rsidRPr="00646BD4" w14:paraId="4C7529CF" w14:textId="77777777" w:rsidTr="00981789">
        <w:tc>
          <w:tcPr>
            <w:tcW w:w="7087" w:type="dxa"/>
            <w:shd w:val="clear" w:color="auto" w:fill="auto"/>
            <w:vAlign w:val="center"/>
          </w:tcPr>
          <w:p w14:paraId="454D9931" w14:textId="4A49BD12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Nevyčerpané zazmluvnené osobohodiny</w:t>
            </w:r>
            <w:r w:rsidR="003D69CE">
              <w:rPr>
                <w:rFonts w:ascii="Cambria" w:hAnsi="Cambria"/>
                <w:color w:val="000000"/>
                <w:sz w:val="20"/>
                <w:szCs w:val="20"/>
              </w:rPr>
              <w:t xml:space="preserve"> z predchádzajúceho mesiaca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4CFACC1C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646BD4" w:rsidRPr="00646BD4" w14:paraId="4959E086" w14:textId="77777777" w:rsidTr="00981789">
        <w:tc>
          <w:tcPr>
            <w:tcW w:w="7087" w:type="dxa"/>
            <w:shd w:val="clear" w:color="auto" w:fill="auto"/>
            <w:vAlign w:val="center"/>
          </w:tcPr>
          <w:p w14:paraId="45D1C9A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01" w:type="dxa"/>
            <w:shd w:val="clear" w:color="auto" w:fill="auto"/>
          </w:tcPr>
          <w:p w14:paraId="1C321B9C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646BD4" w:rsidRPr="00646BD4" w14:paraId="0B476440" w14:textId="77777777" w:rsidTr="00981789">
        <w:tc>
          <w:tcPr>
            <w:tcW w:w="7087" w:type="dxa"/>
            <w:shd w:val="clear" w:color="auto" w:fill="auto"/>
            <w:vAlign w:val="center"/>
          </w:tcPr>
          <w:p w14:paraId="18075F01" w14:textId="0C7A6253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Ostávajúce zazmluvnené osobohodiny</w:t>
            </w:r>
            <w:r w:rsidR="003D69CE">
              <w:rPr>
                <w:rFonts w:ascii="Cambria" w:hAnsi="Cambria"/>
                <w:color w:val="000000"/>
                <w:sz w:val="20"/>
                <w:szCs w:val="20"/>
              </w:rPr>
              <w:t xml:space="preserve"> (zostatok)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6DD47989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62EC33ED" w14:textId="77777777" w:rsidR="003D69CE" w:rsidRPr="003D69CE" w:rsidRDefault="003D69CE" w:rsidP="003D69CE">
      <w:pPr>
        <w:spacing w:after="0"/>
        <w:rPr>
          <w:rFonts w:ascii="Cambria" w:hAnsi="Cambria"/>
          <w:b/>
          <w:color w:val="000000"/>
        </w:rPr>
      </w:pPr>
    </w:p>
    <w:p w14:paraId="1A90F3C6" w14:textId="077A07C4" w:rsidR="003D69CE" w:rsidRPr="00646BD4" w:rsidRDefault="003D69CE" w:rsidP="003D69CE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>Doplnkové služby (Exit služba)</w:t>
      </w:r>
      <w:r w:rsidRPr="00646BD4">
        <w:rPr>
          <w:rFonts w:ascii="Cambria" w:hAnsi="Cambria"/>
          <w:b/>
          <w:color w:val="000000"/>
        </w:rPr>
        <w:t>:</w:t>
      </w:r>
    </w:p>
    <w:tbl>
      <w:tblPr>
        <w:tblW w:w="880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4536"/>
        <w:gridCol w:w="1586"/>
        <w:gridCol w:w="1407"/>
      </w:tblGrid>
      <w:tr w:rsidR="003D69CE" w:rsidRPr="00646BD4" w14:paraId="67DDA668" w14:textId="77777777" w:rsidTr="002C0674">
        <w:trPr>
          <w:trHeight w:val="342"/>
        </w:trPr>
        <w:tc>
          <w:tcPr>
            <w:tcW w:w="1275" w:type="dxa"/>
            <w:shd w:val="clear" w:color="auto" w:fill="auto"/>
            <w:noWrap/>
            <w:hideMark/>
          </w:tcPr>
          <w:p w14:paraId="45E4C341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742363A9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0CB33C70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407" w:type="dxa"/>
            <w:shd w:val="clear" w:color="auto" w:fill="auto"/>
            <w:hideMark/>
          </w:tcPr>
          <w:p w14:paraId="532259D8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3D69CE" w:rsidRPr="00646BD4" w14:paraId="11C158F4" w14:textId="77777777" w:rsidTr="003D69CE">
        <w:trPr>
          <w:trHeight w:val="483"/>
        </w:trPr>
        <w:tc>
          <w:tcPr>
            <w:tcW w:w="1275" w:type="dxa"/>
            <w:shd w:val="clear" w:color="auto" w:fill="auto"/>
            <w:noWrap/>
            <w:vAlign w:val="center"/>
          </w:tcPr>
          <w:p w14:paraId="3D45D60C" w14:textId="77777777" w:rsidR="003D69CE" w:rsidRPr="00646BD4" w:rsidRDefault="003D69CE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B316446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0E0AA11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75E949CE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3D69CE" w:rsidRPr="00646BD4" w14:paraId="072B137B" w14:textId="77777777" w:rsidTr="003D69CE">
        <w:trPr>
          <w:trHeight w:val="419"/>
        </w:trPr>
        <w:tc>
          <w:tcPr>
            <w:tcW w:w="1275" w:type="dxa"/>
            <w:shd w:val="clear" w:color="auto" w:fill="auto"/>
            <w:noWrap/>
            <w:vAlign w:val="center"/>
          </w:tcPr>
          <w:p w14:paraId="417E3885" w14:textId="77777777" w:rsidR="003D69CE" w:rsidRPr="00646BD4" w:rsidRDefault="003D69CE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24B22C8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37820BAD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306CE75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1A971946" w14:textId="77777777" w:rsidR="003D69CE" w:rsidRPr="00646BD4" w:rsidRDefault="003D69CE" w:rsidP="003D69CE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  <w:r w:rsidRPr="00646BD4">
        <w:rPr>
          <w:rFonts w:ascii="Cambria" w:hAnsi="Cambria"/>
          <w:color w:val="000000"/>
          <w:sz w:val="20"/>
          <w:szCs w:val="20"/>
        </w:rPr>
        <w:tab/>
      </w:r>
    </w:p>
    <w:p w14:paraId="31B13FC3" w14:textId="6644676D" w:rsidR="003D69CE" w:rsidRPr="00646BD4" w:rsidRDefault="003D69CE" w:rsidP="003D69CE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 xml:space="preserve">Rekapitulácia nevyčerpaných hodín </w:t>
      </w:r>
      <w:r w:rsidRPr="003D69CE">
        <w:rPr>
          <w:rFonts w:ascii="Cambria" w:hAnsi="Cambria"/>
          <w:b/>
          <w:bCs/>
          <w:color w:val="000000"/>
          <w:sz w:val="20"/>
          <w:szCs w:val="20"/>
        </w:rPr>
        <w:t>Doplnkových služieb (Exit služba)</w:t>
      </w:r>
      <w:r w:rsidRPr="00646BD4">
        <w:rPr>
          <w:rFonts w:ascii="Cambria" w:hAnsi="Cambria"/>
          <w:color w:val="000000"/>
          <w:sz w:val="20"/>
          <w:szCs w:val="20"/>
        </w:rPr>
        <w:t>: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7"/>
        <w:gridCol w:w="1701"/>
      </w:tblGrid>
      <w:tr w:rsidR="003D69CE" w:rsidRPr="00646BD4" w14:paraId="3D072894" w14:textId="77777777" w:rsidTr="002C0674">
        <w:tc>
          <w:tcPr>
            <w:tcW w:w="7087" w:type="dxa"/>
            <w:shd w:val="clear" w:color="auto" w:fill="auto"/>
            <w:vAlign w:val="center"/>
          </w:tcPr>
          <w:p w14:paraId="77E7F18E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Nevyčerpané zazmluvnené osobohodiny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z predchádzajúceho mesiaca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182ACD00" w14:textId="77777777" w:rsidR="003D69CE" w:rsidRPr="00646BD4" w:rsidRDefault="003D69CE" w:rsidP="002C067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3D69CE" w:rsidRPr="00646BD4" w14:paraId="571E1F70" w14:textId="77777777" w:rsidTr="002C0674">
        <w:tc>
          <w:tcPr>
            <w:tcW w:w="7087" w:type="dxa"/>
            <w:shd w:val="clear" w:color="auto" w:fill="auto"/>
            <w:vAlign w:val="center"/>
          </w:tcPr>
          <w:p w14:paraId="56AC9CB7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01" w:type="dxa"/>
            <w:shd w:val="clear" w:color="auto" w:fill="auto"/>
          </w:tcPr>
          <w:p w14:paraId="37050859" w14:textId="77777777" w:rsidR="003D69CE" w:rsidRPr="00646BD4" w:rsidRDefault="003D69CE" w:rsidP="002C067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3D69CE" w:rsidRPr="00646BD4" w14:paraId="48D47821" w14:textId="77777777" w:rsidTr="002C0674">
        <w:tc>
          <w:tcPr>
            <w:tcW w:w="7087" w:type="dxa"/>
            <w:shd w:val="clear" w:color="auto" w:fill="auto"/>
            <w:vAlign w:val="center"/>
          </w:tcPr>
          <w:p w14:paraId="39A8F51D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Ostávajúce zazmluvnené osobohodiny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(zostatok)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21D022D1" w14:textId="77777777" w:rsidR="003D69CE" w:rsidRPr="00646BD4" w:rsidRDefault="003D69CE" w:rsidP="002C067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1A11596A" w14:textId="77777777" w:rsidR="003D69CE" w:rsidRPr="00646BD4" w:rsidRDefault="003D69CE" w:rsidP="003D69CE">
      <w:pPr>
        <w:spacing w:after="0"/>
        <w:jc w:val="both"/>
        <w:rPr>
          <w:rFonts w:ascii="Cambria" w:hAnsi="Cambria"/>
          <w:b/>
          <w:bCs/>
        </w:rPr>
      </w:pPr>
    </w:p>
    <w:p w14:paraId="286BD7BC" w14:textId="33D17817" w:rsidR="003D69CE" w:rsidRPr="00646BD4" w:rsidRDefault="003D69CE" w:rsidP="003D69CE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>Doplnkové služby (Konzultácie pre nového poskytovateľa)</w:t>
      </w:r>
      <w:r w:rsidRPr="00646BD4">
        <w:rPr>
          <w:rFonts w:ascii="Cambria" w:hAnsi="Cambria"/>
          <w:b/>
          <w:color w:val="000000"/>
        </w:rPr>
        <w:t>:</w:t>
      </w:r>
    </w:p>
    <w:tbl>
      <w:tblPr>
        <w:tblW w:w="880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4536"/>
        <w:gridCol w:w="1586"/>
        <w:gridCol w:w="1407"/>
      </w:tblGrid>
      <w:tr w:rsidR="003D69CE" w:rsidRPr="00646BD4" w14:paraId="121EB595" w14:textId="77777777" w:rsidTr="002C0674">
        <w:trPr>
          <w:trHeight w:val="342"/>
        </w:trPr>
        <w:tc>
          <w:tcPr>
            <w:tcW w:w="1275" w:type="dxa"/>
            <w:shd w:val="clear" w:color="auto" w:fill="auto"/>
            <w:noWrap/>
            <w:hideMark/>
          </w:tcPr>
          <w:p w14:paraId="4C401260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510DC6DD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1892EBE5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407" w:type="dxa"/>
            <w:shd w:val="clear" w:color="auto" w:fill="auto"/>
            <w:hideMark/>
          </w:tcPr>
          <w:p w14:paraId="57708156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3D69CE" w:rsidRPr="00646BD4" w14:paraId="76B7F11B" w14:textId="77777777" w:rsidTr="002C0674">
        <w:trPr>
          <w:trHeight w:val="483"/>
        </w:trPr>
        <w:tc>
          <w:tcPr>
            <w:tcW w:w="1275" w:type="dxa"/>
            <w:shd w:val="clear" w:color="auto" w:fill="auto"/>
            <w:noWrap/>
            <w:vAlign w:val="center"/>
          </w:tcPr>
          <w:p w14:paraId="3F28D9D7" w14:textId="77777777" w:rsidR="003D69CE" w:rsidRPr="00646BD4" w:rsidRDefault="003D69CE" w:rsidP="002C067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D39D63D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4EDCA06D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1034D45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3D69CE" w:rsidRPr="00646BD4" w14:paraId="056F44EF" w14:textId="77777777" w:rsidTr="002C0674">
        <w:trPr>
          <w:trHeight w:val="419"/>
        </w:trPr>
        <w:tc>
          <w:tcPr>
            <w:tcW w:w="1275" w:type="dxa"/>
            <w:shd w:val="clear" w:color="auto" w:fill="auto"/>
            <w:noWrap/>
            <w:vAlign w:val="center"/>
          </w:tcPr>
          <w:p w14:paraId="09A99CFD" w14:textId="77777777" w:rsidR="003D69CE" w:rsidRPr="00646BD4" w:rsidRDefault="003D69CE" w:rsidP="002C067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AF83E72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30807F85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4CA8DE91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18B439A7" w14:textId="4101DA2D" w:rsidR="003D69CE" w:rsidRPr="00646BD4" w:rsidRDefault="003D69CE" w:rsidP="003D69CE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</w:p>
    <w:p w14:paraId="55147151" w14:textId="6A6BD8BC" w:rsidR="003D69CE" w:rsidRPr="00646BD4" w:rsidRDefault="003D69CE" w:rsidP="003D69CE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 xml:space="preserve">Rekapitulácia nevyčerpaných hodín </w:t>
      </w:r>
      <w:r w:rsidRPr="003D69CE">
        <w:rPr>
          <w:rFonts w:ascii="Cambria" w:hAnsi="Cambria"/>
          <w:b/>
          <w:bCs/>
          <w:color w:val="000000"/>
          <w:sz w:val="20"/>
          <w:szCs w:val="20"/>
        </w:rPr>
        <w:t>Doplnkových služieb (Konzultácie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 pre n. poskytovateľa</w:t>
      </w:r>
      <w:r w:rsidRPr="003D69CE">
        <w:rPr>
          <w:rFonts w:ascii="Cambria" w:hAnsi="Cambria"/>
          <w:b/>
          <w:bCs/>
          <w:color w:val="000000"/>
          <w:sz w:val="20"/>
          <w:szCs w:val="20"/>
        </w:rPr>
        <w:t>)</w:t>
      </w:r>
      <w:r w:rsidRPr="00646BD4">
        <w:rPr>
          <w:rFonts w:ascii="Cambria" w:hAnsi="Cambria"/>
          <w:color w:val="000000"/>
          <w:sz w:val="20"/>
          <w:szCs w:val="20"/>
        </w:rPr>
        <w:t>: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7"/>
        <w:gridCol w:w="1701"/>
      </w:tblGrid>
      <w:tr w:rsidR="003D69CE" w:rsidRPr="00646BD4" w14:paraId="2D8C6534" w14:textId="77777777" w:rsidTr="002C0674">
        <w:tc>
          <w:tcPr>
            <w:tcW w:w="7087" w:type="dxa"/>
            <w:shd w:val="clear" w:color="auto" w:fill="auto"/>
            <w:vAlign w:val="center"/>
          </w:tcPr>
          <w:p w14:paraId="0C4C0C5E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Nevyčerpané zazmluvnené osobohodiny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z predchádzajúceho mesiaca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5C8320C1" w14:textId="77777777" w:rsidR="003D69CE" w:rsidRPr="00646BD4" w:rsidRDefault="003D69CE" w:rsidP="002C067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3D69CE" w:rsidRPr="00646BD4" w14:paraId="40B2B76A" w14:textId="77777777" w:rsidTr="002C0674">
        <w:tc>
          <w:tcPr>
            <w:tcW w:w="7087" w:type="dxa"/>
            <w:shd w:val="clear" w:color="auto" w:fill="auto"/>
            <w:vAlign w:val="center"/>
          </w:tcPr>
          <w:p w14:paraId="7E13549A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01" w:type="dxa"/>
            <w:shd w:val="clear" w:color="auto" w:fill="auto"/>
          </w:tcPr>
          <w:p w14:paraId="46A19A8C" w14:textId="77777777" w:rsidR="003D69CE" w:rsidRPr="00646BD4" w:rsidRDefault="003D69CE" w:rsidP="002C067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3D69CE" w:rsidRPr="00646BD4" w14:paraId="4DA00BBB" w14:textId="77777777" w:rsidTr="002C0674">
        <w:tc>
          <w:tcPr>
            <w:tcW w:w="7087" w:type="dxa"/>
            <w:shd w:val="clear" w:color="auto" w:fill="auto"/>
            <w:vAlign w:val="center"/>
          </w:tcPr>
          <w:p w14:paraId="23332D15" w14:textId="77777777" w:rsidR="003D69CE" w:rsidRPr="00646BD4" w:rsidRDefault="003D69CE" w:rsidP="002C067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Ostávajúce zazmluvnené osobohodiny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(zostatok)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7D5554B8" w14:textId="77777777" w:rsidR="003D69CE" w:rsidRPr="00646BD4" w:rsidRDefault="003D69CE" w:rsidP="002C067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0FEEEC90" w14:textId="77777777" w:rsidR="003D69CE" w:rsidRPr="00646BD4" w:rsidRDefault="003D69CE" w:rsidP="003D69CE">
      <w:pPr>
        <w:spacing w:after="0"/>
        <w:jc w:val="both"/>
        <w:rPr>
          <w:rFonts w:ascii="Cambria" w:hAnsi="Cambria"/>
          <w:b/>
          <w:bCs/>
        </w:rPr>
      </w:pPr>
    </w:p>
    <w:p w14:paraId="3672F5DC" w14:textId="3572C754" w:rsidR="00646BD4" w:rsidRDefault="00646BD4" w:rsidP="00646BD4">
      <w:pPr>
        <w:spacing w:after="0"/>
        <w:jc w:val="both"/>
        <w:rPr>
          <w:rFonts w:ascii="Cambria" w:hAnsi="Cambria"/>
          <w:b/>
          <w:bCs/>
        </w:rPr>
      </w:pPr>
    </w:p>
    <w:p w14:paraId="0F55B9A2" w14:textId="0F57152E" w:rsidR="004F5067" w:rsidRPr="004F5067" w:rsidRDefault="004F5067" w:rsidP="004F5067">
      <w:pPr>
        <w:tabs>
          <w:tab w:val="left" w:pos="3513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Koniec dokumentu</w:t>
      </w:r>
    </w:p>
    <w:sectPr w:rsidR="004F5067" w:rsidRPr="004F5067" w:rsidSect="00D82714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AD4F" w14:textId="77777777" w:rsidR="00244204" w:rsidRDefault="00244204" w:rsidP="00244204">
      <w:pPr>
        <w:spacing w:after="0" w:line="240" w:lineRule="auto"/>
      </w:pPr>
      <w:r>
        <w:separator/>
      </w:r>
    </w:p>
  </w:endnote>
  <w:endnote w:type="continuationSeparator" w:id="0">
    <w:p w14:paraId="046FF0CB" w14:textId="77777777" w:rsidR="00244204" w:rsidRDefault="00244204" w:rsidP="0024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827A" w14:textId="4C504C0A" w:rsidR="00D82714" w:rsidRPr="00E236C8" w:rsidRDefault="00E236C8" w:rsidP="00E236C8">
    <w:pPr>
      <w:jc w:val="center"/>
      <w:rPr>
        <w:rFonts w:ascii="Cambria" w:hAnsi="Cambria" w:cstheme="minorHAnsi"/>
        <w:sz w:val="20"/>
        <w:szCs w:val="20"/>
      </w:rPr>
    </w:pPr>
    <w:r w:rsidRPr="00E236C8">
      <w:rPr>
        <w:rFonts w:ascii="Cambria" w:hAnsi="Cambria" w:cstheme="minorHAnsi"/>
        <w:sz w:val="20"/>
        <w:szCs w:val="20"/>
      </w:rPr>
      <w:t xml:space="preserve">Strana </w:t>
    </w:r>
    <w:r w:rsidRPr="00E236C8">
      <w:rPr>
        <w:rFonts w:ascii="Cambria" w:hAnsi="Cambria" w:cstheme="minorHAnsi"/>
        <w:sz w:val="20"/>
        <w:szCs w:val="20"/>
      </w:rPr>
      <w:fldChar w:fldCharType="begin"/>
    </w:r>
    <w:r w:rsidRPr="00E236C8">
      <w:rPr>
        <w:rFonts w:ascii="Cambria" w:hAnsi="Cambria" w:cstheme="minorHAnsi"/>
        <w:sz w:val="20"/>
        <w:szCs w:val="20"/>
      </w:rPr>
      <w:instrText xml:space="preserve"> PAGE  \* MERGEFORMAT </w:instrText>
    </w:r>
    <w:r w:rsidRPr="00E236C8">
      <w:rPr>
        <w:rFonts w:ascii="Cambria" w:hAnsi="Cambria" w:cstheme="minorHAnsi"/>
        <w:sz w:val="20"/>
        <w:szCs w:val="20"/>
      </w:rPr>
      <w:fldChar w:fldCharType="separate"/>
    </w:r>
    <w:r w:rsidRPr="00E236C8">
      <w:rPr>
        <w:rFonts w:ascii="Cambria" w:hAnsi="Cambria" w:cstheme="minorHAnsi"/>
        <w:sz w:val="20"/>
        <w:szCs w:val="20"/>
      </w:rPr>
      <w:t>1</w:t>
    </w:r>
    <w:r w:rsidRPr="00E236C8">
      <w:rPr>
        <w:rFonts w:ascii="Cambria" w:hAnsi="Cambria" w:cstheme="minorHAnsi"/>
        <w:sz w:val="20"/>
        <w:szCs w:val="20"/>
      </w:rPr>
      <w:fldChar w:fldCharType="end"/>
    </w:r>
    <w:r w:rsidRPr="00E236C8">
      <w:rPr>
        <w:rFonts w:ascii="Cambria" w:hAnsi="Cambria" w:cstheme="minorHAnsi"/>
        <w:sz w:val="20"/>
        <w:szCs w:val="20"/>
      </w:rPr>
      <w:t xml:space="preserve"> / </w:t>
    </w:r>
    <w:r w:rsidRPr="00E236C8">
      <w:rPr>
        <w:rFonts w:ascii="Cambria" w:hAnsi="Cambria" w:cstheme="minorHAnsi"/>
        <w:sz w:val="20"/>
        <w:szCs w:val="20"/>
      </w:rPr>
      <w:fldChar w:fldCharType="begin"/>
    </w:r>
    <w:r w:rsidRPr="00E236C8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E236C8">
      <w:rPr>
        <w:rFonts w:ascii="Cambria" w:hAnsi="Cambria" w:cstheme="minorHAnsi"/>
        <w:sz w:val="20"/>
        <w:szCs w:val="20"/>
      </w:rPr>
      <w:fldChar w:fldCharType="separate"/>
    </w:r>
    <w:r w:rsidR="00070C2F">
      <w:rPr>
        <w:rFonts w:ascii="Cambria" w:hAnsi="Cambria" w:cstheme="minorHAnsi"/>
        <w:noProof/>
        <w:sz w:val="20"/>
        <w:szCs w:val="20"/>
      </w:rPr>
      <w:t>8</w:t>
    </w:r>
    <w:r w:rsidRPr="00E236C8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7B7CC" w14:textId="77777777" w:rsidR="00244204" w:rsidRDefault="00244204" w:rsidP="00244204">
      <w:pPr>
        <w:spacing w:after="0" w:line="240" w:lineRule="auto"/>
      </w:pPr>
      <w:r>
        <w:separator/>
      </w:r>
    </w:p>
  </w:footnote>
  <w:footnote w:type="continuationSeparator" w:id="0">
    <w:p w14:paraId="349CB379" w14:textId="77777777" w:rsidR="00244204" w:rsidRDefault="00244204" w:rsidP="0024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54D" w14:textId="7B79907F" w:rsidR="00B44DD6" w:rsidRPr="00B44DD6" w:rsidRDefault="00B44DD6" w:rsidP="00B44DD6">
    <w:pPr>
      <w:pStyle w:val="BodyText"/>
      <w:spacing w:after="0"/>
      <w:jc w:val="right"/>
      <w:rPr>
        <w:rFonts w:ascii="Cambria" w:hAnsi="Cambria"/>
        <w:i/>
        <w:iCs/>
        <w:sz w:val="20"/>
        <w:szCs w:val="20"/>
      </w:rPr>
    </w:pPr>
    <w:r w:rsidRPr="00B44DD6">
      <w:rPr>
        <w:rFonts w:ascii="Cambria" w:hAnsi="Cambria"/>
        <w:i/>
        <w:iCs/>
        <w:sz w:val="20"/>
        <w:szCs w:val="20"/>
      </w:rPr>
      <w:t xml:space="preserve">Príloha č. </w:t>
    </w:r>
    <w:r>
      <w:rPr>
        <w:rFonts w:ascii="Cambria" w:hAnsi="Cambria"/>
        <w:i/>
        <w:iCs/>
        <w:sz w:val="20"/>
        <w:szCs w:val="20"/>
      </w:rPr>
      <w:t>3</w:t>
    </w:r>
    <w:r w:rsidRPr="00B44DD6">
      <w:rPr>
        <w:rFonts w:ascii="Cambria" w:hAnsi="Cambria"/>
        <w:i/>
        <w:iCs/>
        <w:sz w:val="20"/>
        <w:szCs w:val="20"/>
      </w:rPr>
      <w:t xml:space="preserve"> k Zmluve č. C-NBS1-000-101-406 o poskytovaní servisných služieb </w:t>
    </w:r>
  </w:p>
  <w:p w14:paraId="33436A3C" w14:textId="71467F0C" w:rsidR="00496693" w:rsidRPr="00B44DD6" w:rsidRDefault="00B44DD6" w:rsidP="00B44DD6">
    <w:pPr>
      <w:pStyle w:val="Header"/>
      <w:jc w:val="right"/>
      <w:rPr>
        <w:sz w:val="20"/>
        <w:szCs w:val="20"/>
      </w:rPr>
    </w:pPr>
    <w:r w:rsidRPr="00B44DD6">
      <w:rPr>
        <w:rFonts w:ascii="Cambria" w:hAnsi="Cambria"/>
        <w:i/>
        <w:iCs/>
        <w:sz w:val="20"/>
        <w:szCs w:val="20"/>
      </w:rPr>
      <w:t>pri zabezpečení rozvoja a prevádzky IS Service Desk</w:t>
    </w:r>
    <w:r w:rsidR="00496693" w:rsidRPr="00B44DD6">
      <w:rPr>
        <w:noProof/>
        <w:sz w:val="20"/>
        <w:szCs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76C7AC" wp14:editId="6CD6FB95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D5D7D0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4EA03085" w14:textId="77777777" w:rsidR="00496693" w:rsidRDefault="004966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A2131C"/>
    <w:multiLevelType w:val="hybridMultilevel"/>
    <w:tmpl w:val="FBBE6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83EC5"/>
    <w:multiLevelType w:val="hybridMultilevel"/>
    <w:tmpl w:val="81B09D3A"/>
    <w:lvl w:ilvl="0" w:tplc="398866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sk-SK" w:eastAsia="sk-SK" w:bidi="sk-SK"/>
      </w:rPr>
    </w:lvl>
    <w:lvl w:ilvl="1" w:tplc="D7BC01F2">
      <w:numFmt w:val="bullet"/>
      <w:lvlText w:val="•"/>
      <w:lvlJc w:val="left"/>
      <w:pPr>
        <w:ind w:left="1333" w:hanging="360"/>
      </w:pPr>
      <w:rPr>
        <w:rFonts w:hint="default"/>
        <w:lang w:val="sk-SK" w:eastAsia="sk-SK" w:bidi="sk-SK"/>
      </w:rPr>
    </w:lvl>
    <w:lvl w:ilvl="2" w:tplc="22FC9A0A">
      <w:numFmt w:val="bullet"/>
      <w:lvlText w:val="•"/>
      <w:lvlJc w:val="left"/>
      <w:pPr>
        <w:ind w:left="1846" w:hanging="360"/>
      </w:pPr>
      <w:rPr>
        <w:rFonts w:hint="default"/>
        <w:lang w:val="sk-SK" w:eastAsia="sk-SK" w:bidi="sk-SK"/>
      </w:rPr>
    </w:lvl>
    <w:lvl w:ilvl="3" w:tplc="03DC7DFC">
      <w:numFmt w:val="bullet"/>
      <w:lvlText w:val="•"/>
      <w:lvlJc w:val="left"/>
      <w:pPr>
        <w:ind w:left="2359" w:hanging="360"/>
      </w:pPr>
      <w:rPr>
        <w:rFonts w:hint="default"/>
        <w:lang w:val="sk-SK" w:eastAsia="sk-SK" w:bidi="sk-SK"/>
      </w:rPr>
    </w:lvl>
    <w:lvl w:ilvl="4" w:tplc="BF441094">
      <w:numFmt w:val="bullet"/>
      <w:lvlText w:val="•"/>
      <w:lvlJc w:val="left"/>
      <w:pPr>
        <w:ind w:left="2873" w:hanging="360"/>
      </w:pPr>
      <w:rPr>
        <w:rFonts w:hint="default"/>
        <w:lang w:val="sk-SK" w:eastAsia="sk-SK" w:bidi="sk-SK"/>
      </w:rPr>
    </w:lvl>
    <w:lvl w:ilvl="5" w:tplc="42260844">
      <w:numFmt w:val="bullet"/>
      <w:lvlText w:val="•"/>
      <w:lvlJc w:val="left"/>
      <w:pPr>
        <w:ind w:left="3386" w:hanging="360"/>
      </w:pPr>
      <w:rPr>
        <w:rFonts w:hint="default"/>
        <w:lang w:val="sk-SK" w:eastAsia="sk-SK" w:bidi="sk-SK"/>
      </w:rPr>
    </w:lvl>
    <w:lvl w:ilvl="6" w:tplc="62667BBC">
      <w:numFmt w:val="bullet"/>
      <w:lvlText w:val="•"/>
      <w:lvlJc w:val="left"/>
      <w:pPr>
        <w:ind w:left="3899" w:hanging="360"/>
      </w:pPr>
      <w:rPr>
        <w:rFonts w:hint="default"/>
        <w:lang w:val="sk-SK" w:eastAsia="sk-SK" w:bidi="sk-SK"/>
      </w:rPr>
    </w:lvl>
    <w:lvl w:ilvl="7" w:tplc="5C1E6024">
      <w:numFmt w:val="bullet"/>
      <w:lvlText w:val="•"/>
      <w:lvlJc w:val="left"/>
      <w:pPr>
        <w:ind w:left="4413" w:hanging="360"/>
      </w:pPr>
      <w:rPr>
        <w:rFonts w:hint="default"/>
        <w:lang w:val="sk-SK" w:eastAsia="sk-SK" w:bidi="sk-SK"/>
      </w:rPr>
    </w:lvl>
    <w:lvl w:ilvl="8" w:tplc="C01680E4">
      <w:numFmt w:val="bullet"/>
      <w:lvlText w:val="•"/>
      <w:lvlJc w:val="left"/>
      <w:pPr>
        <w:ind w:left="4926" w:hanging="360"/>
      </w:pPr>
      <w:rPr>
        <w:rFonts w:hint="default"/>
        <w:lang w:val="sk-SK" w:eastAsia="sk-SK" w:bidi="sk-SK"/>
      </w:rPr>
    </w:lvl>
  </w:abstractNum>
  <w:abstractNum w:abstractNumId="3" w15:restartNumberingAfterBreak="0">
    <w:nsid w:val="3FE201FB"/>
    <w:multiLevelType w:val="hybridMultilevel"/>
    <w:tmpl w:val="FBBE6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492085A"/>
    <w:multiLevelType w:val="hybridMultilevel"/>
    <w:tmpl w:val="FBBE6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14E45"/>
    <w:multiLevelType w:val="hybridMultilevel"/>
    <w:tmpl w:val="FBBE6E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502632">
    <w:abstractNumId w:val="0"/>
  </w:num>
  <w:num w:numId="2" w16cid:durableId="1648316565">
    <w:abstractNumId w:val="4"/>
  </w:num>
  <w:num w:numId="3" w16cid:durableId="809438659">
    <w:abstractNumId w:val="2"/>
  </w:num>
  <w:num w:numId="4" w16cid:durableId="1670795112">
    <w:abstractNumId w:val="6"/>
  </w:num>
  <w:num w:numId="5" w16cid:durableId="519970216">
    <w:abstractNumId w:val="5"/>
  </w:num>
  <w:num w:numId="6" w16cid:durableId="928854648">
    <w:abstractNumId w:val="3"/>
  </w:num>
  <w:num w:numId="7" w16cid:durableId="13914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57"/>
    <w:rsid w:val="00014F08"/>
    <w:rsid w:val="00023B88"/>
    <w:rsid w:val="000667B3"/>
    <w:rsid w:val="00070C2F"/>
    <w:rsid w:val="00092F79"/>
    <w:rsid w:val="000B0296"/>
    <w:rsid w:val="000B04C2"/>
    <w:rsid w:val="000E60D5"/>
    <w:rsid w:val="00100F38"/>
    <w:rsid w:val="00112C9F"/>
    <w:rsid w:val="00120354"/>
    <w:rsid w:val="00132FFA"/>
    <w:rsid w:val="00147D92"/>
    <w:rsid w:val="001521A2"/>
    <w:rsid w:val="0015412B"/>
    <w:rsid w:val="0017373F"/>
    <w:rsid w:val="00190BEA"/>
    <w:rsid w:val="001C7242"/>
    <w:rsid w:val="0022274F"/>
    <w:rsid w:val="00243FED"/>
    <w:rsid w:val="00244204"/>
    <w:rsid w:val="00251A2F"/>
    <w:rsid w:val="00252557"/>
    <w:rsid w:val="00253AA4"/>
    <w:rsid w:val="0026052C"/>
    <w:rsid w:val="00262993"/>
    <w:rsid w:val="0028320C"/>
    <w:rsid w:val="00283F26"/>
    <w:rsid w:val="002B553E"/>
    <w:rsid w:val="002C71B1"/>
    <w:rsid w:val="002F4176"/>
    <w:rsid w:val="00312255"/>
    <w:rsid w:val="003624F8"/>
    <w:rsid w:val="003813B7"/>
    <w:rsid w:val="003B02B9"/>
    <w:rsid w:val="003D69CE"/>
    <w:rsid w:val="004250AD"/>
    <w:rsid w:val="0042747B"/>
    <w:rsid w:val="00444E65"/>
    <w:rsid w:val="00470833"/>
    <w:rsid w:val="00484525"/>
    <w:rsid w:val="00496693"/>
    <w:rsid w:val="00497472"/>
    <w:rsid w:val="004A3109"/>
    <w:rsid w:val="004B47C1"/>
    <w:rsid w:val="004C2444"/>
    <w:rsid w:val="004D7EA5"/>
    <w:rsid w:val="004E1651"/>
    <w:rsid w:val="004F5067"/>
    <w:rsid w:val="00522FE7"/>
    <w:rsid w:val="00542A1E"/>
    <w:rsid w:val="00557775"/>
    <w:rsid w:val="00595934"/>
    <w:rsid w:val="005F4692"/>
    <w:rsid w:val="006037B1"/>
    <w:rsid w:val="006046CB"/>
    <w:rsid w:val="006267A9"/>
    <w:rsid w:val="006279BF"/>
    <w:rsid w:val="00646BD4"/>
    <w:rsid w:val="00651159"/>
    <w:rsid w:val="006869D0"/>
    <w:rsid w:val="00691DB1"/>
    <w:rsid w:val="006922CD"/>
    <w:rsid w:val="00693B17"/>
    <w:rsid w:val="006F019D"/>
    <w:rsid w:val="006F5F86"/>
    <w:rsid w:val="007069E2"/>
    <w:rsid w:val="00710D97"/>
    <w:rsid w:val="007234E5"/>
    <w:rsid w:val="0074040E"/>
    <w:rsid w:val="00757238"/>
    <w:rsid w:val="00793DED"/>
    <w:rsid w:val="007944A2"/>
    <w:rsid w:val="007954B6"/>
    <w:rsid w:val="00863778"/>
    <w:rsid w:val="00865FF4"/>
    <w:rsid w:val="00871601"/>
    <w:rsid w:val="00871DE5"/>
    <w:rsid w:val="00875078"/>
    <w:rsid w:val="00881525"/>
    <w:rsid w:val="008B6B88"/>
    <w:rsid w:val="008C46CB"/>
    <w:rsid w:val="00903462"/>
    <w:rsid w:val="00913D7D"/>
    <w:rsid w:val="009148DA"/>
    <w:rsid w:val="00954E81"/>
    <w:rsid w:val="00966D2A"/>
    <w:rsid w:val="00972077"/>
    <w:rsid w:val="009B077D"/>
    <w:rsid w:val="009B4745"/>
    <w:rsid w:val="009C31D5"/>
    <w:rsid w:val="009E1316"/>
    <w:rsid w:val="00A1226E"/>
    <w:rsid w:val="00A538EB"/>
    <w:rsid w:val="00A65AFC"/>
    <w:rsid w:val="00A702E0"/>
    <w:rsid w:val="00AE14E7"/>
    <w:rsid w:val="00AF085E"/>
    <w:rsid w:val="00AF3BE4"/>
    <w:rsid w:val="00AF7712"/>
    <w:rsid w:val="00B2545B"/>
    <w:rsid w:val="00B44DD6"/>
    <w:rsid w:val="00B461C8"/>
    <w:rsid w:val="00B52BBE"/>
    <w:rsid w:val="00B6771C"/>
    <w:rsid w:val="00BA2DA0"/>
    <w:rsid w:val="00BB5022"/>
    <w:rsid w:val="00BB6D51"/>
    <w:rsid w:val="00BC3DBF"/>
    <w:rsid w:val="00C05765"/>
    <w:rsid w:val="00C1437F"/>
    <w:rsid w:val="00C43BB6"/>
    <w:rsid w:val="00C45D8E"/>
    <w:rsid w:val="00C82B62"/>
    <w:rsid w:val="00CA2BE4"/>
    <w:rsid w:val="00CB1BA9"/>
    <w:rsid w:val="00CC6D2B"/>
    <w:rsid w:val="00D274F3"/>
    <w:rsid w:val="00D2787F"/>
    <w:rsid w:val="00D61A0C"/>
    <w:rsid w:val="00D61D10"/>
    <w:rsid w:val="00D72078"/>
    <w:rsid w:val="00D81D70"/>
    <w:rsid w:val="00D81DCA"/>
    <w:rsid w:val="00D82714"/>
    <w:rsid w:val="00D95BFE"/>
    <w:rsid w:val="00DA7887"/>
    <w:rsid w:val="00DE6573"/>
    <w:rsid w:val="00E236C8"/>
    <w:rsid w:val="00E23F2F"/>
    <w:rsid w:val="00E24AA7"/>
    <w:rsid w:val="00E75CCE"/>
    <w:rsid w:val="00E800AC"/>
    <w:rsid w:val="00EB3C51"/>
    <w:rsid w:val="00EC3620"/>
    <w:rsid w:val="00EC4B52"/>
    <w:rsid w:val="00EC4C8F"/>
    <w:rsid w:val="00EF14CB"/>
    <w:rsid w:val="00EF5DBA"/>
    <w:rsid w:val="00EF6E97"/>
    <w:rsid w:val="00F1789F"/>
    <w:rsid w:val="00F23EC3"/>
    <w:rsid w:val="00F46C32"/>
    <w:rsid w:val="00FA2084"/>
    <w:rsid w:val="00FC5837"/>
    <w:rsid w:val="00FD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F8A0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k-SK"/>
    </w:rPr>
  </w:style>
  <w:style w:type="paragraph" w:styleId="Heading3">
    <w:name w:val="heading 3"/>
    <w:basedOn w:val="Normal"/>
    <w:link w:val="Heading3Char"/>
    <w:uiPriority w:val="9"/>
    <w:qFormat/>
    <w:rsid w:val="00710D97"/>
    <w:pPr>
      <w:spacing w:after="120" w:line="280" w:lineRule="atLeast"/>
      <w:jc w:val="both"/>
      <w:outlineLvl w:val="2"/>
    </w:pPr>
    <w:rPr>
      <w:rFonts w:ascii="Calibri" w:eastAsia="Times New Roman" w:hAnsi="Calibri" w:cs="Times New Roman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0D97"/>
    <w:rPr>
      <w:rFonts w:ascii="Calibri" w:eastAsia="Times New Roman" w:hAnsi="Calibri" w:cs="Times New Roman"/>
      <w:szCs w:val="24"/>
      <w:lang w:eastAsia="cs-CZ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710D97"/>
    <w:pPr>
      <w:spacing w:before="120" w:after="120" w:line="240" w:lineRule="auto"/>
      <w:ind w:left="708"/>
      <w:jc w:val="both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710D97"/>
    <w:rPr>
      <w:rFonts w:ascii="Arial" w:eastAsia="Times New Roman" w:hAnsi="Arial" w:cs="Times New Roman"/>
      <w:sz w:val="20"/>
      <w:szCs w:val="20"/>
      <w:lang w:val="sk-SK" w:eastAsia="sk-SK"/>
    </w:rPr>
  </w:style>
  <w:style w:type="table" w:styleId="TableGrid">
    <w:name w:val="Table Grid"/>
    <w:basedOn w:val="TableNormal"/>
    <w:uiPriority w:val="59"/>
    <w:rsid w:val="00626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461C8"/>
    <w:pPr>
      <w:spacing w:before="40" w:after="0" w:line="240" w:lineRule="auto"/>
      <w:ind w:left="2183" w:hanging="1191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461C8"/>
    <w:rPr>
      <w:rFonts w:ascii="Times New Roman" w:eastAsia="Times New Roman" w:hAnsi="Times New Roman" w:cs="Times New Roman"/>
      <w:sz w:val="24"/>
      <w:szCs w:val="20"/>
      <w:lang w:val="sk-SK" w:eastAsia="en-US"/>
    </w:rPr>
  </w:style>
  <w:style w:type="paragraph" w:customStyle="1" w:styleId="Textbubliny1">
    <w:name w:val="Text bubliny1"/>
    <w:basedOn w:val="Normal"/>
    <w:uiPriority w:val="99"/>
    <w:semiHidden/>
    <w:rsid w:val="00DA7887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xl32">
    <w:name w:val="xl32"/>
    <w:basedOn w:val="Normal"/>
    <w:uiPriority w:val="99"/>
    <w:rsid w:val="00DA78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DA7887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279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79BF"/>
    <w:rPr>
      <w:lang w:val="sk-SK"/>
    </w:rPr>
  </w:style>
  <w:style w:type="table" w:customStyle="1" w:styleId="TableNormal1">
    <w:name w:val="Table Normal1"/>
    <w:uiPriority w:val="2"/>
    <w:semiHidden/>
    <w:unhideWhenUsed/>
    <w:qFormat/>
    <w:rsid w:val="006279B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79BF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0B0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296"/>
    <w:rPr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296"/>
    <w:rPr>
      <w:b/>
      <w:bCs/>
      <w:sz w:val="20"/>
      <w:szCs w:val="20"/>
      <w:lang w:val="sk-SK"/>
    </w:rPr>
  </w:style>
  <w:style w:type="paragraph" w:styleId="Revision">
    <w:name w:val="Revision"/>
    <w:hidden/>
    <w:uiPriority w:val="99"/>
    <w:semiHidden/>
    <w:rsid w:val="00646BD4"/>
    <w:pPr>
      <w:spacing w:after="0" w:line="240" w:lineRule="auto"/>
    </w:pPr>
    <w:rPr>
      <w:lang w:val="sk-SK"/>
    </w:rPr>
  </w:style>
  <w:style w:type="paragraph" w:styleId="Header">
    <w:name w:val="header"/>
    <w:basedOn w:val="Normal"/>
    <w:link w:val="HeaderChar"/>
    <w:unhideWhenUsed/>
    <w:rsid w:val="00496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693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496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693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9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2024-09-06T06:48:00Z</dcterms:created>
  <dcterms:modified xsi:type="dcterms:W3CDTF">2024-09-06T06:48:00Z</dcterms:modified>
</cp:coreProperties>
</file>