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9F6B96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  <w:bookmarkStart w:id="0" w:name="_GoBack"/>
      <w:bookmarkEnd w:id="0"/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5948B9" w:rsidRDefault="008D12AC" w:rsidP="005948B9">
      <w:pPr>
        <w:widowControl/>
        <w:shd w:val="clear" w:color="auto" w:fill="D9D9D9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</w:t>
      </w:r>
      <w:r w:rsidR="0021685C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9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8D12AC" w:rsidRPr="00C90B4E" w:rsidRDefault="0021685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21685C">
        <w:rPr>
          <w:rFonts w:ascii="Calibri" w:hAnsi="Calibri" w:cs="Calibri"/>
          <w:b/>
          <w:bCs/>
          <w:sz w:val="22"/>
          <w:szCs w:val="22"/>
        </w:rPr>
        <w:t>Časť 9: Technické a technologické vybavenie - IKT - ZŠ Grundschule Hradné námestie 38, Kežmarok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21685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685C">
              <w:rPr>
                <w:rFonts w:ascii="Arial" w:hAnsi="Arial" w:cs="Arial"/>
                <w:b/>
                <w:sz w:val="20"/>
                <w:szCs w:val="20"/>
              </w:rPr>
              <w:t>mesto Kežmarok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5948B9" w:rsidRPr="0073546D" w:rsidRDefault="005948B9" w:rsidP="005948B9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"Vybavenie odborných učební – ZŠ Dr. Daniela Fischera 2, ZŠ Grundschule Hradné námestie 38 a ZŠ Nižná brána 8 v Kežmarku"</w:t>
            </w:r>
          </w:p>
          <w:p w:rsidR="008D12AC" w:rsidRPr="00D72944" w:rsidRDefault="008D12AC" w:rsidP="005948B9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21685C">
        <w:trPr>
          <w:trHeight w:val="8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21685C" w:rsidRDefault="0021685C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lang w:eastAsia="sk-SK"/>
              </w:rPr>
            </w:pPr>
            <w:r w:rsidRPr="0021685C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lang w:eastAsia="sk-SK"/>
              </w:rPr>
              <w:t>Časť 9: Technické a technologické vybavenie - IKT - ZŠ Grundschule Hradné námestie 38, Kežmarok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B1F0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 (notebook + aplikačný software)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038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projektor + držiak + projekčná tabuľa + montážna sada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interaktívny projektor s ovládaním dvoma interaktívnymi perami,  s podporou 3D zobrazovania, technológia DLP s natívnym rozlíšením min. WXGA (1280x800), svetelným výkonom min. 3500 ANSI lumenov a kontrastom min. 10 000:1. Hodnota Throw ratio max. 0,35:1, vertikálna aj horizontálna korekcia lichobežníkového skreslenia. Zabudované reproduktory min. 2x10W, konektivita min. HDMI, VGA-In, VGA-Out, RJ45 x 1 (LAN Control /Service),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softvéru. 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425DFC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SW</w:t>
            </w:r>
            <w:r w:rsidR="00E00386"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k interaktívnemu projektoru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Sada softvérov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Zázemie pre učiteľov (2ks notebook + multifunkčná tlačiareň)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3D tlačiareň, softvér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Oblasť tlače (minimálna) :  min. 150x150x150 mm, tlačová hlava single s možnosťou tvorby podper, presnosť tlače 0,1mm, hrúbka tlačovej vrstvy 0,05mm, rýchlosť tlače 90mm/s, výmenná tryska priemer 0,4mm , tlačová podložka sklenená alebo sklokeramická, odoberateľná, pripojenie k dátovému zdroju RJ-45 (Ethernet), tlačový  priestor úplne uzamykateľný -  to je  tlačový priestor aj zásobník s fillamentom, bezpečnostne prvky zakryté, tlačiareň so zámkami na dverách, snímač tlačovej podložky, dostupnosť vnútorného priestoru po zadaní prihlasovacích údajov. Zdroj tlačiarne úplne zakrytý, funkcia  overovania totožnosti: užívateľ (tlač), administrátor (výmena  fillamentov, nastavenie tlačiarne), monitoring 3D tlače(odosielanie e-mailu pri dokončení prace 3D tlačiarne), Záruka: 2 roky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Školský server, kabeláž, softvér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Server s procesorom min. 3GHz, RAM 8GB, HDD min 2TB, Microsoft Windows licencovaný softvér pre všetky zariadenia v učebni pripojené na server, Switch umožňujúci pripojiť všetky zariadenia v učebni na server s min. parametrami 10/100/1000M RJ45, kompletná kabeláž pre pripojenie všetkých zariadení v učebni k serveru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Operačný systém, balík MS Office, ďalší e-learning softvér 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Operačný systém pre školský server s licenciami pre  učiteľský PC a  žiacke stanice, kancelársky balík pre učiteľské a žiacke stanice, e-learning softvér umožňujúci  kresliť, vkladať niekoľko typov interaktívnych obsahov (3D, video, audio, flash, atď.) do kníh a pracovných zošitov programu.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A37E5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Pentium, RAM min. 4GB DDR4-2400, moznost rozsirit na min. 8GB, HDD min. 128GB SSD, MECHANIKA min. DVD+-RW v tele notebooku, OBRAZOVKA 15.6" HD, 220 nitov, 720p webkamera, PORTY min. 1x USB 3.0 + 1x USB 2.0, RJ45, HDMI, min. 4-v-1 citacka pam. Kariet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, príslušenstvo – myš.</w:t>
            </w:r>
          </w:p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KOMUNIKACIA min. Gigabit ethernet + min. 11ac wifi + bluetooth 4.1, BEZPECNOST min. integrovany TPM 2.0 cip, BATERIA min 2 clanky min 30Wh s vydrzou min 5 hodin v uspornom rezime, OS min. Microsoft Windows 10 64bit SK, VAHA max 1.9 kg, ZARUKA min. 2 roky v servisnom stredisku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príslušenstvo – myš,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BATERIA min 2 clanky min 30Wh s vydrzou min 5 hodin v uspornom rezime, OS min. Microsoft Windows 10 Pro 64bit SK, VAHA max 2.2kg, ZARUKA min. 2 roky v servisnom stredisku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C17F8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Počítač pre školského knihovníka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br/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C17F8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zostava/notebook pre používateľov knižnice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781204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</w:p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C17F8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Tablet pre používateľov školskej knižnice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multidotykovy displej min. 10.1", IPS, 1280x800 bodov, pamat RAM min 1GB LPDDR3, vnutorne ulozisko min. 16GB, moznost rozsirit o microSD kartu s kapacitou az do 128GB, bateria s kapacitou min. 7000 mAh, vydrz min 13 hodin, komunikacia: wifi ac/b/g/n, bluetooth 4.0, GPS, kamera: min 5MP predna kamera + min 8MP zadna, senzory: G-senzor, konektivita: 3.5mm audio jack, microUSB, vaha max 510g, stereo reproduktory na prednej strane tabletu, Dolby Atmos, operacny system min. Android vo verzii min. 6, zaruka min. 2 roky v servisnom stredisku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C17F8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Knižnično-informačný systém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 knižničný SW pre obsluhu, evidenciu a vyhodnocovanie výpožičiek a prácu knihovníka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C17F8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Čítačka čiarových kódov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ručný laserový snímač čirových kódov so šírkou záberu min. 49mm pri hlave snímača, rýchlosťou snímania min. 72 skenov/sek. a programovateľný pomocou kódov alebo sériovým rozhraním  s programom MetrSet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C17F8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Multifunkčné zariadenie (Kopírka, skener, tlačiareň)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Technológia tlače atramentová, formát A4, tlač, kopírka, skener, fax, pripojenie na LAN aj cez WiFi, dotykový displej, 2 zásobníky papiera.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C17F8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Televízor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LED LCD TV uhlopriečka 40", Full HD, 2xHDMI, USB, vlastný stojan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C17F8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DVD prehrávač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Stolný DVD prehrávač, podporované formáty SVCD, DivX, MP3, WMA-CD, MPEG-4, JPEG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C17F8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Dataprojektor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Minimálna špecifikácia - Projektor – DLP, 3D, nat. XGA 1024×768, max. WUXGA 1920×1200 (16 : 10), 3300 lm, 15000 : 1, HDMI, S-Video, D-Sub, USB, RS232, repro 2W 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C17F8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Premietacie plátno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Plátno, uhlopriečka min 100“, svetelná odrazivosť, 1.0, tmavé okraje 2,5cm, diaľkové ovládanie, pomer 4:3</w:t>
            </w:r>
          </w:p>
        </w:tc>
      </w:tr>
      <w:tr w:rsidR="005C17F8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7F8" w:rsidRPr="00583891" w:rsidRDefault="005C17F8" w:rsidP="005C17F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17F8" w:rsidRPr="00583891" w:rsidRDefault="005C17F8" w:rsidP="005C17F8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dňa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1A5E20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 w:rsidRPr="001A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1F06"/>
    <w:rsid w:val="000D3300"/>
    <w:rsid w:val="00127847"/>
    <w:rsid w:val="001A5E20"/>
    <w:rsid w:val="001E24E4"/>
    <w:rsid w:val="0021685C"/>
    <w:rsid w:val="00246971"/>
    <w:rsid w:val="00247D73"/>
    <w:rsid w:val="00367256"/>
    <w:rsid w:val="00425DFC"/>
    <w:rsid w:val="004B7825"/>
    <w:rsid w:val="00502418"/>
    <w:rsid w:val="005147F1"/>
    <w:rsid w:val="005538E7"/>
    <w:rsid w:val="00583891"/>
    <w:rsid w:val="005948B9"/>
    <w:rsid w:val="005C17F8"/>
    <w:rsid w:val="006375FF"/>
    <w:rsid w:val="006B0755"/>
    <w:rsid w:val="00706CD2"/>
    <w:rsid w:val="007366F8"/>
    <w:rsid w:val="00781204"/>
    <w:rsid w:val="00796D61"/>
    <w:rsid w:val="007B5256"/>
    <w:rsid w:val="008A7C49"/>
    <w:rsid w:val="008D12AC"/>
    <w:rsid w:val="009F6B96"/>
    <w:rsid w:val="00A37E51"/>
    <w:rsid w:val="00A40A37"/>
    <w:rsid w:val="00B11418"/>
    <w:rsid w:val="00C17900"/>
    <w:rsid w:val="00C436E6"/>
    <w:rsid w:val="00C46450"/>
    <w:rsid w:val="00C71FFC"/>
    <w:rsid w:val="00E00386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4DF4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15</cp:revision>
  <dcterms:created xsi:type="dcterms:W3CDTF">2018-07-18T21:59:00Z</dcterms:created>
  <dcterms:modified xsi:type="dcterms:W3CDTF">2018-12-17T07:31:00Z</dcterms:modified>
</cp:coreProperties>
</file>