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743A5" w14:textId="77777777" w:rsidR="002C05F9" w:rsidRDefault="002C05F9" w:rsidP="002C05F9">
      <w:pPr>
        <w:rPr>
          <w:rFonts w:ascii="Times New Roman" w:hAnsi="Times New Roman" w:cs="Times New Roman"/>
        </w:rPr>
      </w:pPr>
    </w:p>
    <w:p w14:paraId="2A77F367" w14:textId="3FA046F9" w:rsidR="002C05F9" w:rsidRPr="002C05F9" w:rsidRDefault="002C05F9" w:rsidP="0039266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05F9">
        <w:rPr>
          <w:rFonts w:ascii="Times New Roman" w:hAnsi="Times New Roman" w:cs="Times New Roman"/>
          <w:b/>
          <w:bCs/>
          <w:sz w:val="24"/>
          <w:szCs w:val="24"/>
        </w:rPr>
        <w:t>Výzva na predloženie ponuky pre účely zistenia predpokladanej hodnoty zákazky</w:t>
      </w:r>
    </w:p>
    <w:p w14:paraId="6F913E9C" w14:textId="77777777" w:rsidR="002C05F9" w:rsidRDefault="002C05F9" w:rsidP="0039266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C17C1A" w14:textId="02CF8E42" w:rsidR="002C05F9" w:rsidRPr="002C05F9" w:rsidRDefault="002C05F9" w:rsidP="0039266C">
      <w:pPr>
        <w:jc w:val="both"/>
        <w:rPr>
          <w:rFonts w:ascii="Times New Roman" w:hAnsi="Times New Roman" w:cs="Times New Roman"/>
          <w:sz w:val="24"/>
          <w:szCs w:val="24"/>
        </w:rPr>
      </w:pPr>
      <w:r w:rsidRPr="002C05F9">
        <w:rPr>
          <w:rFonts w:ascii="Times New Roman" w:hAnsi="Times New Roman" w:cs="Times New Roman"/>
          <w:sz w:val="24"/>
          <w:szCs w:val="24"/>
        </w:rPr>
        <w:t>Dobrý deň,</w:t>
      </w:r>
    </w:p>
    <w:p w14:paraId="57C2C870" w14:textId="4896F919" w:rsidR="002C05F9" w:rsidRPr="00051025" w:rsidRDefault="002C05F9" w:rsidP="0005102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05F9">
        <w:rPr>
          <w:rFonts w:ascii="Times New Roman" w:hAnsi="Times New Roman" w:cs="Times New Roman"/>
          <w:sz w:val="24"/>
          <w:szCs w:val="24"/>
        </w:rPr>
        <w:t xml:space="preserve">Verejný obstarávateľ Ministerstvo vnútra Slovenskej republiky realizuje prieskum trhu na predmet zákazky </w:t>
      </w:r>
      <w:r w:rsidR="00154EF2" w:rsidRPr="00154EF2">
        <w:rPr>
          <w:rFonts w:ascii="Times New Roman" w:hAnsi="Times New Roman" w:cs="Times New Roman"/>
          <w:b/>
          <w:bCs/>
          <w:sz w:val="24"/>
          <w:szCs w:val="24"/>
        </w:rPr>
        <w:t>„Viacjazyčný prekladač dokumentov /</w:t>
      </w:r>
      <w:proofErr w:type="spellStart"/>
      <w:r w:rsidR="00154EF2" w:rsidRPr="00154EF2">
        <w:rPr>
          <w:rFonts w:ascii="Times New Roman" w:hAnsi="Times New Roman" w:cs="Times New Roman"/>
          <w:b/>
          <w:bCs/>
          <w:sz w:val="24"/>
          <w:szCs w:val="24"/>
        </w:rPr>
        <w:t>Deepl</w:t>
      </w:r>
      <w:proofErr w:type="spellEnd"/>
      <w:r w:rsidR="00154EF2" w:rsidRPr="00154EF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154EF2" w:rsidRPr="00154EF2">
        <w:rPr>
          <w:rFonts w:ascii="Times New Roman" w:hAnsi="Times New Roman" w:cs="Times New Roman"/>
          <w:b/>
          <w:bCs/>
          <w:sz w:val="24"/>
          <w:szCs w:val="24"/>
        </w:rPr>
        <w:t>ultimate</w:t>
      </w:r>
      <w:proofErr w:type="spellEnd"/>
      <w:r w:rsidR="00154EF2" w:rsidRPr="00154EF2">
        <w:rPr>
          <w:rFonts w:ascii="Times New Roman" w:hAnsi="Times New Roman" w:cs="Times New Roman"/>
          <w:b/>
          <w:bCs/>
          <w:sz w:val="24"/>
          <w:szCs w:val="24"/>
        </w:rPr>
        <w:t xml:space="preserve"> + </w:t>
      </w:r>
      <w:proofErr w:type="spellStart"/>
      <w:r w:rsidR="00154EF2" w:rsidRPr="00154EF2">
        <w:rPr>
          <w:rFonts w:ascii="Times New Roman" w:hAnsi="Times New Roman" w:cs="Times New Roman"/>
          <w:b/>
          <w:bCs/>
          <w:sz w:val="24"/>
          <w:szCs w:val="24"/>
        </w:rPr>
        <w:t>write</w:t>
      </w:r>
      <w:proofErr w:type="spellEnd"/>
      <w:r w:rsidR="00154EF2" w:rsidRPr="00154EF2">
        <w:rPr>
          <w:rFonts w:ascii="Times New Roman" w:hAnsi="Times New Roman" w:cs="Times New Roman"/>
          <w:b/>
          <w:bCs/>
          <w:sz w:val="24"/>
          <w:szCs w:val="24"/>
        </w:rPr>
        <w:t xml:space="preserve"> pro/“</w:t>
      </w:r>
      <w:r w:rsidR="0039266C">
        <w:rPr>
          <w:rFonts w:ascii="Times New Roman" w:hAnsi="Times New Roman" w:cs="Times New Roman"/>
          <w:sz w:val="24"/>
          <w:szCs w:val="24"/>
        </w:rPr>
        <w:t xml:space="preserve"> </w:t>
      </w:r>
      <w:r w:rsidRPr="002C05F9">
        <w:rPr>
          <w:rFonts w:ascii="Times New Roman" w:hAnsi="Times New Roman" w:cs="Times New Roman"/>
          <w:sz w:val="24"/>
          <w:szCs w:val="24"/>
        </w:rPr>
        <w:t>v súlade s zákonom č. 343/2015 Z. z. o verejnom obstarávaní a o zmene a doplnení niektorých zákonov v znení neskorších zákonov.</w:t>
      </w:r>
    </w:p>
    <w:p w14:paraId="6690461B" w14:textId="78A67198" w:rsidR="002C05F9" w:rsidRPr="002C05F9" w:rsidRDefault="002C05F9" w:rsidP="0039266C">
      <w:pPr>
        <w:jc w:val="both"/>
        <w:rPr>
          <w:rFonts w:ascii="Times New Roman" w:hAnsi="Times New Roman" w:cs="Times New Roman"/>
          <w:sz w:val="24"/>
          <w:szCs w:val="24"/>
        </w:rPr>
      </w:pPr>
      <w:r w:rsidRPr="002C05F9">
        <w:rPr>
          <w:rFonts w:ascii="Times New Roman" w:hAnsi="Times New Roman" w:cs="Times New Roman"/>
          <w:sz w:val="24"/>
          <w:szCs w:val="24"/>
        </w:rPr>
        <w:t>Za účelom stanovenia predpokladanej hodnoty zákazky si Vás dovoľujeme požiadať o</w:t>
      </w:r>
      <w:r w:rsidR="003445B2">
        <w:rPr>
          <w:rFonts w:ascii="Times New Roman" w:hAnsi="Times New Roman" w:cs="Times New Roman"/>
          <w:sz w:val="24"/>
          <w:szCs w:val="24"/>
        </w:rPr>
        <w:t> </w:t>
      </w:r>
      <w:r w:rsidRPr="002C05F9">
        <w:rPr>
          <w:rFonts w:ascii="Times New Roman" w:hAnsi="Times New Roman" w:cs="Times New Roman"/>
          <w:sz w:val="24"/>
          <w:szCs w:val="24"/>
        </w:rPr>
        <w:t xml:space="preserve">predloženie cenovej ponuky prostredníctvom systému JOSEPHINE, v termíne do </w:t>
      </w:r>
      <w:r w:rsidR="00154EF2">
        <w:rPr>
          <w:rFonts w:ascii="Times New Roman" w:hAnsi="Times New Roman" w:cs="Times New Roman"/>
          <w:b/>
          <w:bCs/>
          <w:sz w:val="24"/>
          <w:szCs w:val="24"/>
        </w:rPr>
        <w:t>01.10.</w:t>
      </w:r>
      <w:r w:rsidR="00CB0753" w:rsidRPr="0083066B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63529E" w:rsidRPr="0083066B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CB0753" w:rsidRPr="008306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E40EC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154EF2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CB0753" w:rsidRPr="0083066B">
        <w:rPr>
          <w:rFonts w:ascii="Times New Roman" w:hAnsi="Times New Roman" w:cs="Times New Roman"/>
          <w:b/>
          <w:bCs/>
          <w:sz w:val="24"/>
          <w:szCs w:val="24"/>
        </w:rPr>
        <w:t>:00:00 hod</w:t>
      </w:r>
      <w:r w:rsidRPr="002C05F9">
        <w:rPr>
          <w:rFonts w:ascii="Times New Roman" w:hAnsi="Times New Roman" w:cs="Times New Roman"/>
          <w:sz w:val="24"/>
          <w:szCs w:val="24"/>
        </w:rPr>
        <w:t>.</w:t>
      </w:r>
    </w:p>
    <w:p w14:paraId="3F53AEB8" w14:textId="003DB2E7" w:rsidR="0039266C" w:rsidRPr="002C05F9" w:rsidRDefault="002C05F9" w:rsidP="0039266C">
      <w:pPr>
        <w:jc w:val="both"/>
        <w:rPr>
          <w:rFonts w:ascii="Times New Roman" w:hAnsi="Times New Roman" w:cs="Times New Roman"/>
          <w:sz w:val="24"/>
          <w:szCs w:val="24"/>
        </w:rPr>
      </w:pPr>
      <w:r w:rsidRPr="002C05F9">
        <w:rPr>
          <w:rFonts w:ascii="Times New Roman" w:hAnsi="Times New Roman" w:cs="Times New Roman"/>
          <w:sz w:val="24"/>
          <w:szCs w:val="24"/>
        </w:rPr>
        <w:t>Verejný obstarávateľ môže zaslať záväznú objednávku alebo uzatvoriť zmluvu so záujemcom, ktorého cenová ponuka t. j. celková cena za predmet zákazky v EUR s DPH bude najnižšia (z</w:t>
      </w:r>
      <w:r w:rsidR="003445B2">
        <w:rPr>
          <w:rFonts w:ascii="Times New Roman" w:hAnsi="Times New Roman" w:cs="Times New Roman"/>
          <w:sz w:val="24"/>
          <w:szCs w:val="24"/>
        </w:rPr>
        <w:t> </w:t>
      </w:r>
      <w:r w:rsidRPr="002C05F9">
        <w:rPr>
          <w:rFonts w:ascii="Times New Roman" w:hAnsi="Times New Roman" w:cs="Times New Roman"/>
          <w:sz w:val="24"/>
          <w:szCs w:val="24"/>
        </w:rPr>
        <w:t>ponúk predložených v lehote na predkladanie ponúk), a za predpokladu, že spĺňa/splní všetky požiadavky verejného obstarávateľa uvedené v tejto výzve</w:t>
      </w:r>
      <w:r w:rsidR="0039266C">
        <w:rPr>
          <w:rFonts w:ascii="Times New Roman" w:hAnsi="Times New Roman" w:cs="Times New Roman"/>
          <w:sz w:val="24"/>
          <w:szCs w:val="24"/>
        </w:rPr>
        <w:t>.</w:t>
      </w:r>
    </w:p>
    <w:p w14:paraId="37A35452" w14:textId="53D308AB" w:rsidR="002C05F9" w:rsidRPr="002C05F9" w:rsidRDefault="002C05F9" w:rsidP="0039266C">
      <w:pPr>
        <w:jc w:val="both"/>
        <w:rPr>
          <w:rFonts w:ascii="Times New Roman" w:hAnsi="Times New Roman" w:cs="Times New Roman"/>
          <w:sz w:val="24"/>
          <w:szCs w:val="24"/>
        </w:rPr>
      </w:pPr>
      <w:r w:rsidRPr="002C05F9">
        <w:rPr>
          <w:rFonts w:ascii="Times New Roman" w:hAnsi="Times New Roman" w:cs="Times New Roman"/>
          <w:sz w:val="24"/>
          <w:szCs w:val="24"/>
        </w:rPr>
        <w:t xml:space="preserve">V prílohe Vám zasielame </w:t>
      </w:r>
      <w:r w:rsidR="0063529E">
        <w:rPr>
          <w:rFonts w:ascii="Times New Roman" w:hAnsi="Times New Roman" w:cs="Times New Roman"/>
          <w:sz w:val="24"/>
          <w:szCs w:val="24"/>
        </w:rPr>
        <w:t xml:space="preserve">opis </w:t>
      </w:r>
      <w:r w:rsidRPr="002C05F9">
        <w:rPr>
          <w:rFonts w:ascii="Times New Roman" w:hAnsi="Times New Roman" w:cs="Times New Roman"/>
          <w:sz w:val="24"/>
          <w:szCs w:val="24"/>
        </w:rPr>
        <w:t>predmetu zákazky</w:t>
      </w:r>
      <w:r>
        <w:rPr>
          <w:rFonts w:ascii="Times New Roman" w:hAnsi="Times New Roman" w:cs="Times New Roman"/>
          <w:sz w:val="24"/>
          <w:szCs w:val="24"/>
        </w:rPr>
        <w:t xml:space="preserve"> a štruktúrovaný rozpočet.</w:t>
      </w:r>
    </w:p>
    <w:p w14:paraId="0FE6AC47" w14:textId="3A72AA09" w:rsidR="002C05F9" w:rsidRPr="002C05F9" w:rsidRDefault="002C05F9" w:rsidP="0039266C">
      <w:pPr>
        <w:jc w:val="both"/>
        <w:rPr>
          <w:rFonts w:ascii="Times New Roman" w:hAnsi="Times New Roman" w:cs="Times New Roman"/>
          <w:sz w:val="24"/>
          <w:szCs w:val="24"/>
        </w:rPr>
      </w:pPr>
      <w:r w:rsidRPr="002C05F9">
        <w:rPr>
          <w:rFonts w:ascii="Times New Roman" w:hAnsi="Times New Roman" w:cs="Times New Roman"/>
          <w:sz w:val="24"/>
          <w:szCs w:val="24"/>
        </w:rPr>
        <w:t>Ponuku predkladajte len prostredníctvom systému JOSEPHINE.</w:t>
      </w:r>
    </w:p>
    <w:p w14:paraId="53D61D93" w14:textId="77777777" w:rsidR="002C05F9" w:rsidRDefault="002C05F9" w:rsidP="0039266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6DCAC82" w14:textId="0CD1487A" w:rsidR="002C05F9" w:rsidRDefault="002C05F9" w:rsidP="0039266C">
      <w:pPr>
        <w:jc w:val="both"/>
        <w:rPr>
          <w:rFonts w:ascii="Times New Roman" w:hAnsi="Times New Roman" w:cs="Times New Roman"/>
          <w:sz w:val="24"/>
          <w:szCs w:val="24"/>
        </w:rPr>
      </w:pPr>
      <w:r w:rsidRPr="002C05F9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C05F9">
        <w:rPr>
          <w:rFonts w:ascii="Times New Roman" w:hAnsi="Times New Roman" w:cs="Times New Roman"/>
          <w:sz w:val="24"/>
          <w:szCs w:val="24"/>
        </w:rPr>
        <w:t>pozdravom</w:t>
      </w:r>
    </w:p>
    <w:p w14:paraId="4924334F" w14:textId="77777777" w:rsidR="002C05F9" w:rsidRPr="002C05F9" w:rsidRDefault="002C05F9" w:rsidP="002C05F9">
      <w:pPr>
        <w:rPr>
          <w:rFonts w:ascii="Times New Roman" w:hAnsi="Times New Roman" w:cs="Times New Roman"/>
          <w:sz w:val="24"/>
          <w:szCs w:val="24"/>
        </w:rPr>
      </w:pPr>
    </w:p>
    <w:p w14:paraId="198C9E0D" w14:textId="5DC4118D" w:rsidR="0063529E" w:rsidRDefault="0052764B" w:rsidP="0063529E">
      <w:pPr>
        <w:shd w:val="clear" w:color="auto" w:fill="FFFFFF"/>
        <w:rPr>
          <w:rFonts w:eastAsiaTheme="minorEastAsia"/>
          <w:noProof/>
          <w:color w:val="1F497D"/>
          <w:lang w:eastAsia="sk-SK"/>
        </w:rPr>
      </w:pPr>
      <w:r>
        <w:rPr>
          <w:rFonts w:ascii="Helvetica" w:eastAsiaTheme="minorEastAsia" w:hAnsi="Helvetica" w:cs="Helvetica"/>
          <w:b/>
          <w:bCs/>
          <w:noProof/>
          <w:color w:val="2C3E50"/>
          <w:sz w:val="20"/>
          <w:szCs w:val="20"/>
          <w:lang w:val="en" w:eastAsia="sk-SK"/>
        </w:rPr>
        <w:t>Mgr. Beata Jusková</w:t>
      </w:r>
    </w:p>
    <w:p w14:paraId="42980FDF" w14:textId="77777777" w:rsidR="0063529E" w:rsidRDefault="0063529E" w:rsidP="0063529E">
      <w:pPr>
        <w:shd w:val="clear" w:color="auto" w:fill="FFFFFF"/>
        <w:rPr>
          <w:rFonts w:eastAsiaTheme="minorEastAsia"/>
          <w:noProof/>
          <w:color w:val="1F497D"/>
          <w:lang w:eastAsia="sk-SK"/>
        </w:rPr>
      </w:pPr>
      <w:r>
        <w:rPr>
          <w:rFonts w:ascii="Helvetica" w:eastAsiaTheme="minorEastAsia" w:hAnsi="Helvetica" w:cs="Helvetica"/>
          <w:noProof/>
          <w:color w:val="1F497D"/>
          <w:sz w:val="18"/>
          <w:szCs w:val="18"/>
          <w:lang w:eastAsia="sk-SK"/>
        </w:rPr>
        <w:t>oddelenie</w:t>
      </w:r>
      <w:r>
        <w:rPr>
          <w:rFonts w:eastAsiaTheme="minorEastAsia"/>
          <w:noProof/>
          <w:color w:val="FF0000"/>
          <w:sz w:val="18"/>
          <w:szCs w:val="18"/>
          <w:lang w:eastAsia="sk-SK"/>
        </w:rPr>
        <w:t xml:space="preserve"> </w:t>
      </w:r>
      <w:r>
        <w:rPr>
          <w:rFonts w:ascii="Helvetica" w:eastAsiaTheme="minorEastAsia" w:hAnsi="Helvetica" w:cs="Helvetica"/>
          <w:noProof/>
          <w:color w:val="2C3E50"/>
          <w:sz w:val="18"/>
          <w:szCs w:val="18"/>
          <w:lang w:val="en" w:eastAsia="sk-SK"/>
        </w:rPr>
        <w:t xml:space="preserve">technicko-prevádzkové </w:t>
      </w:r>
      <w:r>
        <w:rPr>
          <w:rFonts w:ascii="Helvetica" w:eastAsiaTheme="minorEastAsia" w:hAnsi="Helvetica" w:cs="Helvetica"/>
          <w:noProof/>
          <w:color w:val="FF0000"/>
          <w:sz w:val="18"/>
          <w:szCs w:val="18"/>
          <w:lang w:val="en" w:eastAsia="sk-SK"/>
        </w:rPr>
        <w:t xml:space="preserve">| </w:t>
      </w:r>
      <w:r>
        <w:rPr>
          <w:rFonts w:ascii="Helvetica" w:eastAsiaTheme="minorEastAsia" w:hAnsi="Helvetica" w:cs="Helvetica"/>
          <w:noProof/>
          <w:color w:val="2C3E50"/>
          <w:sz w:val="18"/>
          <w:szCs w:val="18"/>
          <w:lang w:val="en" w:eastAsia="sk-SK"/>
        </w:rPr>
        <w:t>Sekcia informatiky, telekomunikácií a bezpečnosti</w:t>
      </w:r>
    </w:p>
    <w:p w14:paraId="5EA5ABDC" w14:textId="2D5244E7" w:rsidR="0063529E" w:rsidRDefault="0063529E" w:rsidP="0063529E">
      <w:pPr>
        <w:shd w:val="clear" w:color="auto" w:fill="FFFFFF"/>
        <w:rPr>
          <w:rFonts w:eastAsiaTheme="minorEastAsia"/>
          <w:noProof/>
          <w:color w:val="1F497D"/>
          <w:lang w:eastAsia="sk-SK"/>
        </w:rPr>
      </w:pPr>
      <w:r>
        <w:rPr>
          <w:rFonts w:ascii="Helvetica" w:eastAsiaTheme="minorEastAsia" w:hAnsi="Helvetica" w:cs="Helvetica"/>
          <w:noProof/>
          <w:color w:val="2C3E50"/>
          <w:sz w:val="18"/>
          <w:szCs w:val="18"/>
          <w:lang w:eastAsia="sk-SK"/>
        </w:rPr>
        <w:drawing>
          <wp:inline distT="0" distB="0" distL="0" distR="0" wp14:anchorId="32203B38" wp14:editId="5759DBCE">
            <wp:extent cx="1714500" cy="447675"/>
            <wp:effectExtent l="0" t="0" r="0" b="9525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BF0C90" w14:textId="77777777" w:rsidR="0063529E" w:rsidRDefault="0063529E" w:rsidP="0063529E">
      <w:pPr>
        <w:shd w:val="clear" w:color="auto" w:fill="FFFFFF"/>
        <w:rPr>
          <w:rFonts w:eastAsiaTheme="minorEastAsia"/>
          <w:noProof/>
          <w:color w:val="1F497D"/>
          <w:lang w:eastAsia="sk-SK"/>
        </w:rPr>
      </w:pPr>
      <w:r>
        <w:rPr>
          <w:rFonts w:ascii="Helvetica" w:eastAsiaTheme="minorEastAsia" w:hAnsi="Helvetica" w:cs="Helvetica"/>
          <w:noProof/>
          <w:color w:val="2C3E50"/>
          <w:sz w:val="18"/>
          <w:szCs w:val="18"/>
          <w:lang w:val="en" w:eastAsia="sk-SK"/>
        </w:rPr>
        <w:t xml:space="preserve">Pribinova 2 </w:t>
      </w:r>
      <w:r>
        <w:rPr>
          <w:rFonts w:ascii="Helvetica" w:eastAsiaTheme="minorEastAsia" w:hAnsi="Helvetica" w:cs="Helvetica"/>
          <w:noProof/>
          <w:color w:val="FF0000"/>
          <w:sz w:val="18"/>
          <w:szCs w:val="18"/>
          <w:lang w:val="en" w:eastAsia="sk-SK"/>
        </w:rPr>
        <w:t xml:space="preserve">| </w:t>
      </w:r>
      <w:r>
        <w:rPr>
          <w:rFonts w:ascii="Helvetica" w:eastAsiaTheme="minorEastAsia" w:hAnsi="Helvetica" w:cs="Helvetica"/>
          <w:noProof/>
          <w:color w:val="2C3E50"/>
          <w:sz w:val="18"/>
          <w:szCs w:val="18"/>
          <w:lang w:val="en" w:eastAsia="sk-SK"/>
        </w:rPr>
        <w:t xml:space="preserve">812 72 Bratislava </w:t>
      </w:r>
      <w:r>
        <w:rPr>
          <w:rFonts w:ascii="Helvetica" w:eastAsiaTheme="minorEastAsia" w:hAnsi="Helvetica" w:cs="Helvetica"/>
          <w:noProof/>
          <w:color w:val="FF0000"/>
          <w:sz w:val="18"/>
          <w:szCs w:val="18"/>
          <w:lang w:val="en" w:eastAsia="sk-SK"/>
        </w:rPr>
        <w:t xml:space="preserve">| </w:t>
      </w:r>
      <w:r>
        <w:rPr>
          <w:rFonts w:ascii="Helvetica" w:eastAsiaTheme="minorEastAsia" w:hAnsi="Helvetica" w:cs="Helvetica"/>
          <w:noProof/>
          <w:color w:val="2C3E50"/>
          <w:sz w:val="18"/>
          <w:szCs w:val="18"/>
          <w:lang w:val="en" w:eastAsia="sk-SK"/>
        </w:rPr>
        <w:t xml:space="preserve">Slovenská republika </w:t>
      </w:r>
    </w:p>
    <w:p w14:paraId="5808026A" w14:textId="7BFB8B53" w:rsidR="0063529E" w:rsidRDefault="00154EF2" w:rsidP="0063529E">
      <w:pPr>
        <w:shd w:val="clear" w:color="auto" w:fill="FFFFFF"/>
        <w:rPr>
          <w:rFonts w:eastAsiaTheme="minorEastAsia"/>
          <w:noProof/>
          <w:color w:val="1F497D"/>
          <w:lang w:eastAsia="sk-SK"/>
        </w:rPr>
      </w:pPr>
      <w:hyperlink r:id="rId5" w:history="1">
        <w:r w:rsidR="00DD739D" w:rsidRPr="00F501BF">
          <w:rPr>
            <w:rStyle w:val="Hypertextovprepojenie"/>
            <w:rFonts w:eastAsiaTheme="minorEastAsia"/>
            <w:noProof/>
            <w:lang w:eastAsia="sk-SK"/>
          </w:rPr>
          <w:t>beata.juskova@minv.sk</w:t>
        </w:r>
      </w:hyperlink>
      <w:r w:rsidR="0063529E">
        <w:rPr>
          <w:rFonts w:ascii="Helvetica" w:eastAsiaTheme="minorEastAsia" w:hAnsi="Helvetica" w:cs="Helvetica"/>
          <w:noProof/>
          <w:color w:val="FF0000"/>
          <w:sz w:val="18"/>
          <w:szCs w:val="18"/>
          <w:lang w:val="en" w:eastAsia="sk-SK"/>
        </w:rPr>
        <w:t xml:space="preserve"> | </w:t>
      </w:r>
      <w:hyperlink r:id="rId6" w:anchor="_blank" w:history="1">
        <w:r w:rsidR="0063529E">
          <w:rPr>
            <w:rStyle w:val="Hypertextovprepojenie"/>
            <w:rFonts w:ascii="Helvetica" w:eastAsiaTheme="minorEastAsia" w:hAnsi="Helvetica" w:cs="Helvetica"/>
            <w:noProof/>
            <w:sz w:val="18"/>
            <w:szCs w:val="18"/>
            <w:lang w:val="en" w:eastAsia="sk-SK"/>
          </w:rPr>
          <w:t>www.minv.sk</w:t>
        </w:r>
      </w:hyperlink>
      <w:r w:rsidR="0063529E">
        <w:rPr>
          <w:rFonts w:eastAsiaTheme="minorEastAsia"/>
          <w:noProof/>
          <w:color w:val="1F497D"/>
          <w:lang w:eastAsia="sk-SK"/>
        </w:rPr>
        <w:t> </w:t>
      </w:r>
    </w:p>
    <w:p w14:paraId="465182A3" w14:textId="77777777" w:rsidR="0063529E" w:rsidRDefault="0063529E" w:rsidP="0063529E"/>
    <w:p w14:paraId="32A4B460" w14:textId="321BCF33" w:rsidR="00CF24B3" w:rsidRPr="002C05F9" w:rsidRDefault="00CF24B3" w:rsidP="0063529E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sectPr w:rsidR="00CF24B3" w:rsidRPr="002C05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5F9"/>
    <w:rsid w:val="00021594"/>
    <w:rsid w:val="00051025"/>
    <w:rsid w:val="00154EF2"/>
    <w:rsid w:val="001957EB"/>
    <w:rsid w:val="00204507"/>
    <w:rsid w:val="002361C1"/>
    <w:rsid w:val="002C05F9"/>
    <w:rsid w:val="003445B2"/>
    <w:rsid w:val="003848AB"/>
    <w:rsid w:val="0039266C"/>
    <w:rsid w:val="003E40EC"/>
    <w:rsid w:val="00422B3B"/>
    <w:rsid w:val="004A11D5"/>
    <w:rsid w:val="0052764B"/>
    <w:rsid w:val="005820F3"/>
    <w:rsid w:val="005B0375"/>
    <w:rsid w:val="0063529E"/>
    <w:rsid w:val="0083066B"/>
    <w:rsid w:val="008E69E5"/>
    <w:rsid w:val="009C6837"/>
    <w:rsid w:val="00AA414A"/>
    <w:rsid w:val="00BA41CA"/>
    <w:rsid w:val="00CA4A6A"/>
    <w:rsid w:val="00CB0753"/>
    <w:rsid w:val="00CF24B3"/>
    <w:rsid w:val="00D47666"/>
    <w:rsid w:val="00D5191E"/>
    <w:rsid w:val="00D745D6"/>
    <w:rsid w:val="00DD739D"/>
    <w:rsid w:val="00E62BD2"/>
    <w:rsid w:val="00ED5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11CCE"/>
  <w15:chartTrackingRefBased/>
  <w15:docId w15:val="{29E59FA3-FFBD-4A67-88F4-5D1FBB3ED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2C05F9"/>
    <w:rPr>
      <w:color w:val="0563C1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5276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3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inv.sk/" TargetMode="External"/><Relationship Id="rId5" Type="http://schemas.openxmlformats.org/officeDocument/2006/relationships/hyperlink" Target="mailto:beata.juskova@minv.s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Leláková</dc:creator>
  <cp:keywords/>
  <dc:description/>
  <cp:lastModifiedBy>Beata Jusková</cp:lastModifiedBy>
  <cp:revision>4</cp:revision>
  <dcterms:created xsi:type="dcterms:W3CDTF">2024-07-09T11:22:00Z</dcterms:created>
  <dcterms:modified xsi:type="dcterms:W3CDTF">2024-09-25T08:10:00Z</dcterms:modified>
</cp:coreProperties>
</file>