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A14F9" w14:textId="17D0BB8C" w:rsidR="00B416A8" w:rsidRPr="00E125C4" w:rsidRDefault="00E125C4" w:rsidP="00E125C4">
      <w:pPr>
        <w:pStyle w:val="Zkladntext"/>
        <w:ind w:left="4111"/>
        <w:rPr>
          <w:rFonts w:ascii="Arial Narrow" w:hAnsi="Arial Narrow"/>
          <w:lang w:val="sk-SK"/>
        </w:rPr>
      </w:pPr>
      <w:r w:rsidRPr="00E125C4">
        <w:rPr>
          <w:rFonts w:ascii="Arial Narrow" w:hAnsi="Arial Narrow"/>
          <w:lang w:val="sk-SK"/>
        </w:rPr>
        <w:t>Príloha č. 4 Výzvy - Návrh na plnenie kritéria na vyhodnotenie ponúk</w:t>
      </w:r>
    </w:p>
    <w:p w14:paraId="0E21338B" w14:textId="2AC3035C" w:rsidR="00B416A8" w:rsidRDefault="00B416A8" w:rsidP="00B416A8">
      <w:pPr>
        <w:pStyle w:val="Zkladntext"/>
        <w:rPr>
          <w:rFonts w:ascii="Arial Narrow" w:hAnsi="Arial Narrow"/>
          <w:b/>
          <w:lang w:val="sk-SK"/>
        </w:rPr>
      </w:pPr>
    </w:p>
    <w:p w14:paraId="1D98761E" w14:textId="77777777" w:rsidR="00224BB9" w:rsidRPr="00F11110" w:rsidRDefault="00224BB9" w:rsidP="00224BB9">
      <w:pPr>
        <w:rPr>
          <w:rFonts w:ascii="Arial Narrow" w:hAnsi="Arial Narrow"/>
          <w:b/>
          <w:bCs/>
          <w:smallCaps/>
          <w:lang w:val="sk-SK"/>
        </w:rPr>
      </w:pPr>
    </w:p>
    <w:p w14:paraId="7CF831CA" w14:textId="77777777" w:rsidR="00224BB9" w:rsidRPr="00353E4C" w:rsidRDefault="00224BB9" w:rsidP="00224BB9">
      <w:pPr>
        <w:jc w:val="both"/>
        <w:rPr>
          <w:rFonts w:ascii="Arial Narrow" w:hAnsi="Arial Narrow"/>
          <w:b/>
          <w:bCs/>
          <w:lang w:val="sk-SK"/>
        </w:rPr>
      </w:pPr>
      <w:r w:rsidRPr="00353E4C">
        <w:rPr>
          <w:rFonts w:ascii="Arial Narrow" w:hAnsi="Arial Narrow"/>
          <w:b/>
          <w:bCs/>
          <w:lang w:val="sk-SK"/>
        </w:rPr>
        <w:t>Návrh na plnenie kritéria</w:t>
      </w:r>
    </w:p>
    <w:p w14:paraId="589B0ADE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EFCC37C" w14:textId="6E52F39B" w:rsidR="00224BB9" w:rsidRPr="00F11110" w:rsidRDefault="00627927" w:rsidP="00224BB9">
      <w:pPr>
        <w:rPr>
          <w:rFonts w:ascii="Arial Narrow" w:hAnsi="Arial Narrow"/>
          <w:lang w:val="sk-SK"/>
        </w:rPr>
      </w:pPr>
      <w:r>
        <w:rPr>
          <w:rFonts w:ascii="Arial Narrow" w:hAnsi="Arial Narrow"/>
          <w:i/>
          <w:iCs/>
          <w:lang w:val="sk-SK"/>
        </w:rPr>
        <w:t xml:space="preserve">Zabezpečenie dodávky a distribúcie </w:t>
      </w:r>
      <w:r w:rsidR="00587FFE">
        <w:rPr>
          <w:rFonts w:ascii="Arial Narrow" w:hAnsi="Arial Narrow"/>
          <w:i/>
          <w:iCs/>
          <w:lang w:val="sk-SK"/>
        </w:rPr>
        <w:t>zemného plynu pre potreby</w:t>
      </w:r>
      <w:r>
        <w:rPr>
          <w:rFonts w:ascii="Arial Narrow" w:hAnsi="Arial Narrow"/>
          <w:i/>
          <w:iCs/>
          <w:lang w:val="sk-SK"/>
        </w:rPr>
        <w:t xml:space="preserve"> Ministerstva </w:t>
      </w:r>
      <w:r w:rsidR="00587FFE">
        <w:rPr>
          <w:rFonts w:ascii="Arial Narrow" w:hAnsi="Arial Narrow"/>
          <w:i/>
          <w:iCs/>
          <w:lang w:val="sk-SK"/>
        </w:rPr>
        <w:t>zahraničných vecí a európskych záležitostí</w:t>
      </w:r>
      <w:r>
        <w:rPr>
          <w:rFonts w:ascii="Arial Narrow" w:hAnsi="Arial Narrow"/>
          <w:i/>
          <w:iCs/>
          <w:lang w:val="sk-SK"/>
        </w:rPr>
        <w:t xml:space="preserve"> SR na rok 2025</w:t>
      </w:r>
    </w:p>
    <w:p w14:paraId="51E447E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DA783A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E722E27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61668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2977"/>
      </w:tblGrid>
      <w:tr w:rsidR="00224BB9" w:rsidRPr="00224BB9" w14:paraId="3A6512D2" w14:textId="77777777" w:rsidTr="00A53E3C">
        <w:trPr>
          <w:jc w:val="center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CA668FB" w14:textId="77777777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Špecifikácia ceny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7166AA2" w14:textId="77777777" w:rsidR="00224BB9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Jednotková cena </w:t>
            </w:r>
          </w:p>
          <w:p w14:paraId="52058FA8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v</w:t>
            </w:r>
            <w:r>
              <w:rPr>
                <w:rFonts w:ascii="Arial Narrow" w:hAnsi="Arial Narrow"/>
                <w:b/>
                <w:bCs/>
                <w:lang w:val="sk-SK"/>
              </w:rPr>
              <w:t> 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>EUR</w:t>
            </w:r>
            <w:r>
              <w:rPr>
                <w:rFonts w:ascii="Arial Narrow" w:hAnsi="Arial Narrow"/>
                <w:b/>
                <w:bCs/>
                <w:lang w:val="sk-SK"/>
              </w:rPr>
              <w:t>/MWh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bez DPH</w:t>
            </w:r>
          </w:p>
        </w:tc>
      </w:tr>
      <w:tr w:rsidR="00224BB9" w:rsidRPr="00224BB9" w14:paraId="0E6DA87B" w14:textId="77777777" w:rsidTr="00A53E3C">
        <w:trPr>
          <w:trHeight w:val="443"/>
          <w:jc w:val="center"/>
        </w:trPr>
        <w:tc>
          <w:tcPr>
            <w:tcW w:w="5240" w:type="dxa"/>
            <w:vAlign w:val="center"/>
          </w:tcPr>
          <w:p w14:paraId="528FE69E" w14:textId="77B6C5EF" w:rsidR="00224BB9" w:rsidRPr="00F11110" w:rsidRDefault="00224BB9" w:rsidP="00A53E3C">
            <w:pPr>
              <w:rPr>
                <w:rFonts w:ascii="Arial Narrow" w:hAnsi="Arial Narrow"/>
                <w:b/>
                <w:bCs/>
                <w:lang w:val="sk-SK"/>
              </w:rPr>
            </w:pPr>
            <w:r w:rsidRPr="00F11110">
              <w:rPr>
                <w:rFonts w:ascii="Arial Narrow" w:hAnsi="Arial Narrow"/>
                <w:b/>
                <w:bCs/>
                <w:lang w:val="sk-SK"/>
              </w:rPr>
              <w:t>Cena za</w:t>
            </w:r>
            <w:r>
              <w:rPr>
                <w:rFonts w:ascii="Arial Narrow" w:hAnsi="Arial Narrow"/>
                <w:b/>
                <w:bCs/>
                <w:lang w:val="sk-SK"/>
              </w:rPr>
              <w:t xml:space="preserve"> dodávku plynu</w:t>
            </w:r>
            <w:r w:rsidRPr="00F11110">
              <w:rPr>
                <w:rFonts w:ascii="Arial Narrow" w:hAnsi="Arial Narrow"/>
                <w:b/>
                <w:bCs/>
                <w:lang w:val="sk-SK"/>
              </w:rPr>
              <w:t xml:space="preserve"> </w:t>
            </w:r>
            <w:r w:rsidRPr="003B3590">
              <w:rPr>
                <w:rFonts w:ascii="Arial Narrow" w:hAnsi="Arial Narrow"/>
                <w:lang w:val="sk-SK"/>
              </w:rPr>
              <w:t>(bod 1.1 Prílohy č. 3 Zmluvy)</w:t>
            </w:r>
          </w:p>
        </w:tc>
        <w:tc>
          <w:tcPr>
            <w:tcW w:w="2977" w:type="dxa"/>
          </w:tcPr>
          <w:p w14:paraId="758F1D8D" w14:textId="77777777" w:rsidR="00224BB9" w:rsidRPr="00F11110" w:rsidRDefault="00224BB9" w:rsidP="00A53E3C">
            <w:pPr>
              <w:jc w:val="center"/>
              <w:rPr>
                <w:rFonts w:ascii="Arial Narrow" w:hAnsi="Arial Narrow"/>
                <w:b/>
                <w:bCs/>
                <w:lang w:val="sk-SK"/>
              </w:rPr>
            </w:pPr>
          </w:p>
        </w:tc>
      </w:tr>
    </w:tbl>
    <w:p w14:paraId="1FE52CB6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5F0F42C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77D3FC5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A84BD4C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V ....................................... dňa ...........................</w:t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</w:p>
    <w:p w14:paraId="715ED3DD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DF2BB85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410CF6F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53F2A14D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>..................................................</w:t>
      </w:r>
    </w:p>
    <w:p w14:paraId="1E22E7DB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</w:r>
      <w:r w:rsidRPr="00F11110">
        <w:rPr>
          <w:rFonts w:ascii="Arial Narrow" w:hAnsi="Arial Narrow"/>
          <w:lang w:val="sk-SK"/>
        </w:rPr>
        <w:tab/>
        <w:t xml:space="preserve">                  Meno, priezvisko a podpis </w:t>
      </w:r>
    </w:p>
    <w:p w14:paraId="3C259114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oprávnenej osoby uchádzača</w:t>
      </w:r>
    </w:p>
    <w:p w14:paraId="083B81EA" w14:textId="77777777" w:rsidR="00224BB9" w:rsidRPr="00F11110" w:rsidRDefault="00224BB9" w:rsidP="00224BB9">
      <w:pPr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 xml:space="preserve">                                                                                                             odtlačok pečiatky</w:t>
      </w:r>
    </w:p>
    <w:p w14:paraId="6DF392B8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4509D32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13AB66DA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31956AF3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4C34B721" w14:textId="77777777" w:rsidR="00224BB9" w:rsidRPr="00F11110" w:rsidRDefault="00224BB9" w:rsidP="00224BB9">
      <w:pPr>
        <w:rPr>
          <w:rFonts w:ascii="Arial Narrow" w:hAnsi="Arial Narrow"/>
          <w:lang w:val="sk-SK"/>
        </w:rPr>
      </w:pPr>
    </w:p>
    <w:p w14:paraId="64EE54EF" w14:textId="17E4D6D9" w:rsidR="00B416A8" w:rsidRPr="00224BB9" w:rsidRDefault="00224BB9" w:rsidP="00224BB9">
      <w:pPr>
        <w:jc w:val="both"/>
        <w:rPr>
          <w:rFonts w:ascii="Arial Narrow" w:hAnsi="Arial Narrow"/>
          <w:lang w:val="sk-SK"/>
        </w:rPr>
      </w:pPr>
      <w:r w:rsidRPr="00F11110">
        <w:rPr>
          <w:rFonts w:ascii="Arial Narrow" w:hAnsi="Arial Narrow"/>
          <w:lang w:val="sk-SK"/>
        </w:rPr>
        <w:t>Záujemca/uchádzač stanoví jednotkovú cenu za obstarávaný predmet zákazky na základe vlastných výpočtov, činností, výdavkov a príjmov podľa platných právnych predpisov. Záujemca/uchádzač je pred predložením svojej ponuky povinný vziať do úvahy všetko, čo je nevyhnutné na úplné a riadne plnenie Zmluvy, pričom do svojej ceny, zahrnie všetky náklady a poplatky spo</w:t>
      </w:r>
      <w:r w:rsidR="00CF02C1">
        <w:rPr>
          <w:rFonts w:ascii="Arial Narrow" w:hAnsi="Arial Narrow"/>
          <w:lang w:val="sk-SK"/>
        </w:rPr>
        <w:t xml:space="preserve">jené s plnením predmetu zákazky. </w:t>
      </w:r>
      <w:r w:rsidR="00CF02C1">
        <w:rPr>
          <w:rFonts w:ascii="Arial Narrow" w:hAnsi="Arial Narrow"/>
        </w:rPr>
        <w:t xml:space="preserve">Do </w:t>
      </w:r>
      <w:proofErr w:type="spellStart"/>
      <w:r w:rsidR="00CF02C1">
        <w:rPr>
          <w:rFonts w:ascii="Arial Narrow" w:hAnsi="Arial Narrow"/>
        </w:rPr>
        <w:t>ceny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nie</w:t>
      </w:r>
      <w:proofErr w:type="spellEnd"/>
      <w:r w:rsidR="00CF02C1">
        <w:rPr>
          <w:rFonts w:ascii="Arial Narrow" w:hAnsi="Arial Narrow"/>
        </w:rPr>
        <w:t xml:space="preserve"> je </w:t>
      </w:r>
      <w:proofErr w:type="spellStart"/>
      <w:r w:rsidR="00CF02C1">
        <w:rPr>
          <w:rFonts w:ascii="Arial Narrow" w:hAnsi="Arial Narrow"/>
        </w:rPr>
        <w:t>zahrnutá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cena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za</w:t>
      </w:r>
      <w:proofErr w:type="spellEnd"/>
      <w:r w:rsidR="00CF02C1">
        <w:rPr>
          <w:rFonts w:ascii="Arial Narrow" w:hAnsi="Arial Narrow"/>
        </w:rPr>
        <w:t xml:space="preserve"> </w:t>
      </w:r>
      <w:proofErr w:type="spellStart"/>
      <w:r w:rsidR="00CF02C1">
        <w:rPr>
          <w:rFonts w:ascii="Arial Narrow" w:hAnsi="Arial Narrow"/>
        </w:rPr>
        <w:t>distribúciu</w:t>
      </w:r>
      <w:proofErr w:type="spellEnd"/>
      <w:r w:rsidR="00CF02C1">
        <w:rPr>
          <w:rFonts w:ascii="Arial Narrow" w:hAnsi="Arial Narrow"/>
        </w:rPr>
        <w:t xml:space="preserve">, </w:t>
      </w:r>
      <w:proofErr w:type="spellStart"/>
      <w:r w:rsidR="00CF02C1">
        <w:rPr>
          <w:rFonts w:ascii="Arial Narrow" w:hAnsi="Arial Narrow"/>
        </w:rPr>
        <w:t>prepravu</w:t>
      </w:r>
      <w:proofErr w:type="spellEnd"/>
      <w:r w:rsidR="00CF02C1">
        <w:rPr>
          <w:rFonts w:ascii="Arial Narrow" w:hAnsi="Arial Narrow"/>
        </w:rPr>
        <w:t xml:space="preserve"> </w:t>
      </w:r>
      <w:r w:rsidR="00CF02C1" w:rsidRPr="00DE5CD8">
        <w:rPr>
          <w:rFonts w:ascii="Arial Narrow" w:hAnsi="Arial Narrow"/>
          <w:lang w:eastAsia="zh-CN"/>
        </w:rPr>
        <w:t>a </w:t>
      </w:r>
      <w:proofErr w:type="spellStart"/>
      <w:r w:rsidR="00CF02C1" w:rsidRPr="00DE5CD8">
        <w:rPr>
          <w:rFonts w:ascii="Arial Narrow" w:hAnsi="Arial Narrow"/>
          <w:lang w:eastAsia="zh-CN"/>
        </w:rPr>
        <w:t>ostatné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regulované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poplatky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, </w:t>
      </w:r>
      <w:proofErr w:type="spellStart"/>
      <w:r w:rsidR="00CF02C1" w:rsidRPr="00DE5CD8">
        <w:rPr>
          <w:rFonts w:ascii="Arial Narrow" w:hAnsi="Arial Narrow"/>
          <w:lang w:eastAsia="zh-CN"/>
        </w:rPr>
        <w:t>ktoré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sú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rovnaké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pre </w:t>
      </w:r>
      <w:proofErr w:type="spellStart"/>
      <w:r w:rsidR="00CF02C1" w:rsidRPr="00DE5CD8">
        <w:rPr>
          <w:rFonts w:ascii="Arial Narrow" w:hAnsi="Arial Narrow"/>
          <w:lang w:eastAsia="zh-CN"/>
        </w:rPr>
        <w:t>všet</w:t>
      </w:r>
      <w:r w:rsidR="00CF02C1">
        <w:rPr>
          <w:rFonts w:ascii="Arial Narrow" w:hAnsi="Arial Narrow"/>
          <w:lang w:eastAsia="zh-CN"/>
        </w:rPr>
        <w:t>kých</w:t>
      </w:r>
      <w:proofErr w:type="spellEnd"/>
      <w:r w:rsidR="00CF02C1">
        <w:rPr>
          <w:rFonts w:ascii="Arial Narrow" w:hAnsi="Arial Narrow"/>
          <w:lang w:eastAsia="zh-CN"/>
        </w:rPr>
        <w:t xml:space="preserve"> </w:t>
      </w:r>
      <w:proofErr w:type="spellStart"/>
      <w:r w:rsidR="00CF02C1">
        <w:rPr>
          <w:rFonts w:ascii="Arial Narrow" w:hAnsi="Arial Narrow"/>
          <w:lang w:eastAsia="zh-CN"/>
        </w:rPr>
        <w:t>dodávateľov</w:t>
      </w:r>
      <w:proofErr w:type="spellEnd"/>
      <w:r w:rsidR="00CF02C1">
        <w:rPr>
          <w:rFonts w:ascii="Arial Narrow" w:hAnsi="Arial Narrow"/>
          <w:lang w:eastAsia="zh-CN"/>
        </w:rPr>
        <w:t xml:space="preserve"> zemného plynu. </w:t>
      </w:r>
      <w:proofErr w:type="spellStart"/>
      <w:r w:rsidR="00CF02C1" w:rsidRPr="00DE5CD8">
        <w:rPr>
          <w:rFonts w:ascii="Arial Narrow" w:hAnsi="Arial Narrow"/>
          <w:lang w:eastAsia="zh-CN"/>
        </w:rPr>
        <w:t>Uvedené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zložky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ceny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budú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uhrádzané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v </w:t>
      </w:r>
      <w:proofErr w:type="spellStart"/>
      <w:r w:rsidR="00CF02C1" w:rsidRPr="00DE5CD8">
        <w:rPr>
          <w:rFonts w:ascii="Arial Narrow" w:hAnsi="Arial Narrow"/>
          <w:lang w:eastAsia="zh-CN"/>
        </w:rPr>
        <w:t>súlade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s </w:t>
      </w:r>
      <w:proofErr w:type="spellStart"/>
      <w:r w:rsidR="00CF02C1" w:rsidRPr="00DE5CD8">
        <w:rPr>
          <w:rFonts w:ascii="Arial Narrow" w:hAnsi="Arial Narrow"/>
          <w:lang w:eastAsia="zh-CN"/>
        </w:rPr>
        <w:t>platnou</w:t>
      </w:r>
      <w:proofErr w:type="spellEnd"/>
      <w:r w:rsidR="00CF02C1" w:rsidRPr="00DE5CD8">
        <w:rPr>
          <w:rFonts w:ascii="Arial Narrow" w:hAnsi="Arial Narrow"/>
          <w:lang w:eastAsia="zh-CN"/>
        </w:rPr>
        <w:t xml:space="preserve"> </w:t>
      </w:r>
      <w:proofErr w:type="spellStart"/>
      <w:r w:rsidR="00CF02C1" w:rsidRPr="00DE5CD8">
        <w:rPr>
          <w:rFonts w:ascii="Arial Narrow" w:hAnsi="Arial Narrow"/>
          <w:lang w:eastAsia="zh-CN"/>
        </w:rPr>
        <w:t>legislatívou</w:t>
      </w:r>
      <w:proofErr w:type="spellEnd"/>
      <w:r w:rsidR="00350804">
        <w:rPr>
          <w:rFonts w:ascii="Arial Narrow" w:hAnsi="Arial Narrow"/>
          <w:lang w:eastAsia="zh-CN"/>
        </w:rPr>
        <w:t>.</w:t>
      </w:r>
      <w:bookmarkStart w:id="0" w:name="_GoBack"/>
      <w:bookmarkEnd w:id="0"/>
    </w:p>
    <w:sectPr w:rsidR="00B416A8" w:rsidRPr="00224BB9" w:rsidSect="003D5FE8">
      <w:headerReference w:type="default" r:id="rId11"/>
      <w:footerReference w:type="default" r:id="rId12"/>
      <w:pgSz w:w="11910" w:h="16840"/>
      <w:pgMar w:top="1321" w:right="1134" w:bottom="680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71E52" w14:textId="77777777" w:rsidR="00620369" w:rsidRDefault="00620369" w:rsidP="00BA4743">
      <w:r>
        <w:separator/>
      </w:r>
    </w:p>
  </w:endnote>
  <w:endnote w:type="continuationSeparator" w:id="0">
    <w:p w14:paraId="7952BD09" w14:textId="77777777" w:rsidR="00620369" w:rsidRDefault="00620369" w:rsidP="00BA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C6EA9" w14:textId="77777777" w:rsidR="00624949" w:rsidRPr="002D31DE" w:rsidRDefault="00624949" w:rsidP="00624949">
    <w:pPr>
      <w:pStyle w:val="Pta"/>
      <w:rPr>
        <w:rFonts w:ascii="Arial Narrow" w:hAnsi="Arial Narrow"/>
        <w:sz w:val="20"/>
        <w:szCs w:val="20"/>
      </w:rPr>
    </w:pPr>
    <w:r w:rsidRPr="002D31DE">
      <w:rPr>
        <w:rFonts w:ascii="Arial Narrow" w:hAnsi="Arial Narrow"/>
        <w:sz w:val="20"/>
        <w:szCs w:val="20"/>
      </w:rPr>
      <w:t>Zabezpečenie dodávky a distribúcie zemného plynu pre potreby MZVEZ SR na rok 2025</w:t>
    </w:r>
  </w:p>
  <w:p w14:paraId="1B7AB4AB" w14:textId="77777777" w:rsidR="00624949" w:rsidRDefault="0062494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927F9" w14:textId="77777777" w:rsidR="00620369" w:rsidRDefault="00620369" w:rsidP="00BA4743">
      <w:r>
        <w:separator/>
      </w:r>
    </w:p>
  </w:footnote>
  <w:footnote w:type="continuationSeparator" w:id="0">
    <w:p w14:paraId="1E8199D9" w14:textId="77777777" w:rsidR="00620369" w:rsidRDefault="00620369" w:rsidP="00BA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D84F" w14:textId="4C96DB51" w:rsidR="00D7536E" w:rsidRPr="000A734B" w:rsidRDefault="00D7536E" w:rsidP="00BA4743">
    <w:pPr>
      <w:pStyle w:val="Hlavika"/>
      <w:jc w:val="center"/>
      <w:rPr>
        <w:sz w:val="24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A8A"/>
    <w:multiLevelType w:val="hybridMultilevel"/>
    <w:tmpl w:val="701C494E"/>
    <w:lvl w:ilvl="0" w:tplc="041B000F">
      <w:start w:val="1"/>
      <w:numFmt w:val="decimal"/>
      <w:lvlText w:val="%1."/>
      <w:lvlJc w:val="left"/>
      <w:pPr>
        <w:ind w:left="425" w:hanging="425"/>
      </w:pPr>
      <w:rPr>
        <w:rFonts w:hint="default"/>
        <w:strike w:val="0"/>
        <w:spacing w:val="-13"/>
        <w:w w:val="100"/>
        <w:sz w:val="22"/>
        <w:szCs w:val="22"/>
      </w:rPr>
    </w:lvl>
    <w:lvl w:ilvl="1" w:tplc="FFFFFFFF">
      <w:numFmt w:val="bullet"/>
      <w:lvlText w:val="•"/>
      <w:lvlJc w:val="left"/>
      <w:pPr>
        <w:ind w:left="960" w:hanging="425"/>
      </w:pPr>
      <w:rPr>
        <w:rFonts w:hint="default"/>
      </w:rPr>
    </w:lvl>
    <w:lvl w:ilvl="2" w:tplc="FFFFFFFF">
      <w:numFmt w:val="bullet"/>
      <w:lvlText w:val="•"/>
      <w:lvlJc w:val="left"/>
      <w:pPr>
        <w:ind w:left="1949" w:hanging="425"/>
      </w:pPr>
      <w:rPr>
        <w:rFonts w:hint="default"/>
      </w:rPr>
    </w:lvl>
    <w:lvl w:ilvl="3" w:tplc="FFFFFFFF">
      <w:numFmt w:val="bullet"/>
      <w:lvlText w:val="•"/>
      <w:lvlJc w:val="left"/>
      <w:pPr>
        <w:ind w:left="2939" w:hanging="425"/>
      </w:pPr>
      <w:rPr>
        <w:rFonts w:hint="default"/>
      </w:rPr>
    </w:lvl>
    <w:lvl w:ilvl="4" w:tplc="FFFFFFFF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FFFFFFFF">
      <w:numFmt w:val="bullet"/>
      <w:lvlText w:val="•"/>
      <w:lvlJc w:val="left"/>
      <w:pPr>
        <w:ind w:left="4918" w:hanging="425"/>
      </w:pPr>
      <w:rPr>
        <w:rFonts w:hint="default"/>
      </w:rPr>
    </w:lvl>
    <w:lvl w:ilvl="6" w:tplc="FFFFFFFF">
      <w:numFmt w:val="bullet"/>
      <w:lvlText w:val="•"/>
      <w:lvlJc w:val="left"/>
      <w:pPr>
        <w:ind w:left="5908" w:hanging="425"/>
      </w:pPr>
      <w:rPr>
        <w:rFonts w:hint="default"/>
      </w:rPr>
    </w:lvl>
    <w:lvl w:ilvl="7" w:tplc="FFFFFFFF">
      <w:numFmt w:val="bullet"/>
      <w:lvlText w:val="•"/>
      <w:lvlJc w:val="left"/>
      <w:pPr>
        <w:ind w:left="6897" w:hanging="425"/>
      </w:pPr>
      <w:rPr>
        <w:rFonts w:hint="default"/>
      </w:rPr>
    </w:lvl>
    <w:lvl w:ilvl="8" w:tplc="FFFFFFFF">
      <w:numFmt w:val="bullet"/>
      <w:lvlText w:val="•"/>
      <w:lvlJc w:val="left"/>
      <w:pPr>
        <w:ind w:left="7887" w:hanging="425"/>
      </w:pPr>
      <w:rPr>
        <w:rFonts w:hint="default"/>
      </w:rPr>
    </w:lvl>
  </w:abstractNum>
  <w:abstractNum w:abstractNumId="1" w15:restartNumberingAfterBreak="0">
    <w:nsid w:val="07DD5C3B"/>
    <w:multiLevelType w:val="hybridMultilevel"/>
    <w:tmpl w:val="5CE8B02C"/>
    <w:lvl w:ilvl="0" w:tplc="2C262F8E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i w:val="0"/>
        <w:color w:val="auto"/>
        <w:w w:val="100"/>
        <w:sz w:val="22"/>
        <w:szCs w:val="22"/>
      </w:rPr>
    </w:lvl>
    <w:lvl w:ilvl="1" w:tplc="B5CCDD5A">
      <w:numFmt w:val="bullet"/>
      <w:lvlText w:val="•"/>
      <w:lvlJc w:val="left"/>
      <w:pPr>
        <w:ind w:left="1544" w:hanging="221"/>
      </w:pPr>
      <w:rPr>
        <w:rFonts w:hint="default"/>
      </w:rPr>
    </w:lvl>
    <w:lvl w:ilvl="2" w:tplc="74401C34">
      <w:numFmt w:val="bullet"/>
      <w:lvlText w:val="•"/>
      <w:lvlJc w:val="left"/>
      <w:pPr>
        <w:ind w:left="2469" w:hanging="221"/>
      </w:pPr>
      <w:rPr>
        <w:rFonts w:hint="default"/>
      </w:rPr>
    </w:lvl>
    <w:lvl w:ilvl="3" w:tplc="79F658CA">
      <w:numFmt w:val="bullet"/>
      <w:lvlText w:val="•"/>
      <w:lvlJc w:val="left"/>
      <w:pPr>
        <w:ind w:left="3393" w:hanging="221"/>
      </w:pPr>
      <w:rPr>
        <w:rFonts w:hint="default"/>
      </w:rPr>
    </w:lvl>
    <w:lvl w:ilvl="4" w:tplc="CDA0260E">
      <w:numFmt w:val="bullet"/>
      <w:lvlText w:val="•"/>
      <w:lvlJc w:val="left"/>
      <w:pPr>
        <w:ind w:left="4318" w:hanging="221"/>
      </w:pPr>
      <w:rPr>
        <w:rFonts w:hint="default"/>
      </w:rPr>
    </w:lvl>
    <w:lvl w:ilvl="5" w:tplc="61E879A6">
      <w:numFmt w:val="bullet"/>
      <w:lvlText w:val="•"/>
      <w:lvlJc w:val="left"/>
      <w:pPr>
        <w:ind w:left="5243" w:hanging="221"/>
      </w:pPr>
      <w:rPr>
        <w:rFonts w:hint="default"/>
      </w:rPr>
    </w:lvl>
    <w:lvl w:ilvl="6" w:tplc="3CAE6AA0">
      <w:numFmt w:val="bullet"/>
      <w:lvlText w:val="•"/>
      <w:lvlJc w:val="left"/>
      <w:pPr>
        <w:ind w:left="6167" w:hanging="221"/>
      </w:pPr>
      <w:rPr>
        <w:rFonts w:hint="default"/>
      </w:rPr>
    </w:lvl>
    <w:lvl w:ilvl="7" w:tplc="FC5857D8">
      <w:numFmt w:val="bullet"/>
      <w:lvlText w:val="•"/>
      <w:lvlJc w:val="left"/>
      <w:pPr>
        <w:ind w:left="7092" w:hanging="221"/>
      </w:pPr>
      <w:rPr>
        <w:rFonts w:hint="default"/>
      </w:rPr>
    </w:lvl>
    <w:lvl w:ilvl="8" w:tplc="63CC040C">
      <w:numFmt w:val="bullet"/>
      <w:lvlText w:val="•"/>
      <w:lvlJc w:val="left"/>
      <w:pPr>
        <w:ind w:left="8017" w:hanging="221"/>
      </w:pPr>
      <w:rPr>
        <w:rFonts w:hint="default"/>
      </w:rPr>
    </w:lvl>
  </w:abstractNum>
  <w:abstractNum w:abstractNumId="2" w15:restartNumberingAfterBreak="0">
    <w:nsid w:val="2C810097"/>
    <w:multiLevelType w:val="multilevel"/>
    <w:tmpl w:val="93466EC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 w15:restartNumberingAfterBreak="0">
    <w:nsid w:val="31C92558"/>
    <w:multiLevelType w:val="multilevel"/>
    <w:tmpl w:val="9414511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A778DD"/>
    <w:multiLevelType w:val="multilevel"/>
    <w:tmpl w:val="F6E43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5" w15:restartNumberingAfterBreak="0">
    <w:nsid w:val="3DEC4437"/>
    <w:multiLevelType w:val="multilevel"/>
    <w:tmpl w:val="7D466F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6AA3A6B"/>
    <w:multiLevelType w:val="multilevel"/>
    <w:tmpl w:val="55B4485E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4267B28"/>
    <w:multiLevelType w:val="multilevel"/>
    <w:tmpl w:val="05F865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13AB5"/>
    <w:multiLevelType w:val="multilevel"/>
    <w:tmpl w:val="BB3095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0" w15:restartNumberingAfterBreak="0">
    <w:nsid w:val="670D3BCE"/>
    <w:multiLevelType w:val="multilevel"/>
    <w:tmpl w:val="18E200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1FB0B37"/>
    <w:multiLevelType w:val="multilevel"/>
    <w:tmpl w:val="D47C52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767B1039"/>
    <w:multiLevelType w:val="multilevel"/>
    <w:tmpl w:val="2B4448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2"/>
  </w:num>
  <w:num w:numId="11">
    <w:abstractNumId w:val="3"/>
  </w:num>
  <w:num w:numId="12">
    <w:abstractNumId w:val="6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2NLUwMjSyMLKwNDdQ0lEKTi0uzszPAykwrQUA3oetJSwAAAA="/>
  </w:docVars>
  <w:rsids>
    <w:rsidRoot w:val="000900CD"/>
    <w:rsid w:val="00006211"/>
    <w:rsid w:val="000109E4"/>
    <w:rsid w:val="00011BCD"/>
    <w:rsid w:val="00020D7B"/>
    <w:rsid w:val="00027671"/>
    <w:rsid w:val="00064724"/>
    <w:rsid w:val="00065123"/>
    <w:rsid w:val="00077276"/>
    <w:rsid w:val="00077496"/>
    <w:rsid w:val="000832DC"/>
    <w:rsid w:val="000900CD"/>
    <w:rsid w:val="00091DD2"/>
    <w:rsid w:val="000A734B"/>
    <w:rsid w:val="000B463D"/>
    <w:rsid w:val="000B52EA"/>
    <w:rsid w:val="000C3852"/>
    <w:rsid w:val="000C774C"/>
    <w:rsid w:val="000D4DEA"/>
    <w:rsid w:val="000E7ABE"/>
    <w:rsid w:val="00100314"/>
    <w:rsid w:val="00105A07"/>
    <w:rsid w:val="00113853"/>
    <w:rsid w:val="00151414"/>
    <w:rsid w:val="001537E5"/>
    <w:rsid w:val="00160B24"/>
    <w:rsid w:val="00172A8F"/>
    <w:rsid w:val="001747C1"/>
    <w:rsid w:val="001A6ABF"/>
    <w:rsid w:val="001A7E7B"/>
    <w:rsid w:val="001B2021"/>
    <w:rsid w:val="001B33DC"/>
    <w:rsid w:val="001B36D8"/>
    <w:rsid w:val="001D376B"/>
    <w:rsid w:val="001E2062"/>
    <w:rsid w:val="001E3C42"/>
    <w:rsid w:val="001F0BEE"/>
    <w:rsid w:val="0020520C"/>
    <w:rsid w:val="002167BE"/>
    <w:rsid w:val="00223784"/>
    <w:rsid w:val="00224BB9"/>
    <w:rsid w:val="002537F9"/>
    <w:rsid w:val="00267287"/>
    <w:rsid w:val="002951D2"/>
    <w:rsid w:val="002A67EE"/>
    <w:rsid w:val="002B1420"/>
    <w:rsid w:val="002B2E0B"/>
    <w:rsid w:val="002D514A"/>
    <w:rsid w:val="002D60FF"/>
    <w:rsid w:val="002D7ABF"/>
    <w:rsid w:val="002E6D40"/>
    <w:rsid w:val="003216F7"/>
    <w:rsid w:val="00344690"/>
    <w:rsid w:val="00344FE5"/>
    <w:rsid w:val="00350804"/>
    <w:rsid w:val="00350FAB"/>
    <w:rsid w:val="00353459"/>
    <w:rsid w:val="003535BF"/>
    <w:rsid w:val="003566AE"/>
    <w:rsid w:val="00357960"/>
    <w:rsid w:val="0037446F"/>
    <w:rsid w:val="00390E91"/>
    <w:rsid w:val="003B0944"/>
    <w:rsid w:val="003B2BDC"/>
    <w:rsid w:val="003C0256"/>
    <w:rsid w:val="003D5FE8"/>
    <w:rsid w:val="003F5A9F"/>
    <w:rsid w:val="00401397"/>
    <w:rsid w:val="00414B10"/>
    <w:rsid w:val="004168D2"/>
    <w:rsid w:val="00430B90"/>
    <w:rsid w:val="00432D96"/>
    <w:rsid w:val="00443693"/>
    <w:rsid w:val="0045027B"/>
    <w:rsid w:val="00451C29"/>
    <w:rsid w:val="00470866"/>
    <w:rsid w:val="00471E12"/>
    <w:rsid w:val="00474214"/>
    <w:rsid w:val="004A2B2A"/>
    <w:rsid w:val="004E5139"/>
    <w:rsid w:val="004F3CE1"/>
    <w:rsid w:val="004F5C81"/>
    <w:rsid w:val="005069B1"/>
    <w:rsid w:val="0053048D"/>
    <w:rsid w:val="0053271D"/>
    <w:rsid w:val="00541538"/>
    <w:rsid w:val="005417C3"/>
    <w:rsid w:val="00544004"/>
    <w:rsid w:val="005531AB"/>
    <w:rsid w:val="005551EE"/>
    <w:rsid w:val="005623D2"/>
    <w:rsid w:val="00572FD4"/>
    <w:rsid w:val="005742FE"/>
    <w:rsid w:val="005871DB"/>
    <w:rsid w:val="00587FFE"/>
    <w:rsid w:val="005A0224"/>
    <w:rsid w:val="005D2BAB"/>
    <w:rsid w:val="005D45DE"/>
    <w:rsid w:val="005D5A82"/>
    <w:rsid w:val="005D7740"/>
    <w:rsid w:val="005E6393"/>
    <w:rsid w:val="005F5EFD"/>
    <w:rsid w:val="00610A07"/>
    <w:rsid w:val="00614D93"/>
    <w:rsid w:val="00616312"/>
    <w:rsid w:val="00620369"/>
    <w:rsid w:val="00620BC4"/>
    <w:rsid w:val="00621F0F"/>
    <w:rsid w:val="006227EA"/>
    <w:rsid w:val="00624949"/>
    <w:rsid w:val="00627927"/>
    <w:rsid w:val="006302B0"/>
    <w:rsid w:val="00645921"/>
    <w:rsid w:val="006540FF"/>
    <w:rsid w:val="00656214"/>
    <w:rsid w:val="006625C2"/>
    <w:rsid w:val="00663F0C"/>
    <w:rsid w:val="00671858"/>
    <w:rsid w:val="00676566"/>
    <w:rsid w:val="00681CF7"/>
    <w:rsid w:val="006A44D4"/>
    <w:rsid w:val="006B0A9B"/>
    <w:rsid w:val="006D6C23"/>
    <w:rsid w:val="006E2FE7"/>
    <w:rsid w:val="006F42A0"/>
    <w:rsid w:val="00704851"/>
    <w:rsid w:val="00715FC6"/>
    <w:rsid w:val="0072399A"/>
    <w:rsid w:val="0073297C"/>
    <w:rsid w:val="007719E8"/>
    <w:rsid w:val="0077648F"/>
    <w:rsid w:val="007A2D02"/>
    <w:rsid w:val="007A7B4F"/>
    <w:rsid w:val="007B4C01"/>
    <w:rsid w:val="007B65F9"/>
    <w:rsid w:val="007F178A"/>
    <w:rsid w:val="00806237"/>
    <w:rsid w:val="00811E8E"/>
    <w:rsid w:val="00815772"/>
    <w:rsid w:val="00815784"/>
    <w:rsid w:val="00817565"/>
    <w:rsid w:val="00821351"/>
    <w:rsid w:val="00826D49"/>
    <w:rsid w:val="00832420"/>
    <w:rsid w:val="00833C97"/>
    <w:rsid w:val="0084577C"/>
    <w:rsid w:val="0085070C"/>
    <w:rsid w:val="00856A12"/>
    <w:rsid w:val="0088218E"/>
    <w:rsid w:val="00887F3F"/>
    <w:rsid w:val="008B4171"/>
    <w:rsid w:val="008C0F91"/>
    <w:rsid w:val="008C5E7C"/>
    <w:rsid w:val="008C72B4"/>
    <w:rsid w:val="008D3E06"/>
    <w:rsid w:val="008E108A"/>
    <w:rsid w:val="008E287B"/>
    <w:rsid w:val="008E72C7"/>
    <w:rsid w:val="008F53F1"/>
    <w:rsid w:val="008F74A7"/>
    <w:rsid w:val="0091133A"/>
    <w:rsid w:val="009117E0"/>
    <w:rsid w:val="009169BC"/>
    <w:rsid w:val="0092109E"/>
    <w:rsid w:val="00923992"/>
    <w:rsid w:val="00933255"/>
    <w:rsid w:val="009419A7"/>
    <w:rsid w:val="009439DE"/>
    <w:rsid w:val="00954BD1"/>
    <w:rsid w:val="00954C07"/>
    <w:rsid w:val="00955EF6"/>
    <w:rsid w:val="00956F21"/>
    <w:rsid w:val="00960269"/>
    <w:rsid w:val="00985FC6"/>
    <w:rsid w:val="00987632"/>
    <w:rsid w:val="009A1F73"/>
    <w:rsid w:val="009A6355"/>
    <w:rsid w:val="009C0B40"/>
    <w:rsid w:val="009C7245"/>
    <w:rsid w:val="009D1C04"/>
    <w:rsid w:val="009D6693"/>
    <w:rsid w:val="009E0493"/>
    <w:rsid w:val="009F0574"/>
    <w:rsid w:val="00A20B84"/>
    <w:rsid w:val="00A35671"/>
    <w:rsid w:val="00A37844"/>
    <w:rsid w:val="00A41B6B"/>
    <w:rsid w:val="00A42594"/>
    <w:rsid w:val="00A629A5"/>
    <w:rsid w:val="00A65186"/>
    <w:rsid w:val="00A71139"/>
    <w:rsid w:val="00A7324B"/>
    <w:rsid w:val="00A73FDA"/>
    <w:rsid w:val="00A83AAF"/>
    <w:rsid w:val="00A91BC9"/>
    <w:rsid w:val="00A91EEF"/>
    <w:rsid w:val="00A9701D"/>
    <w:rsid w:val="00AA02EE"/>
    <w:rsid w:val="00AA132F"/>
    <w:rsid w:val="00AA42B1"/>
    <w:rsid w:val="00AB1650"/>
    <w:rsid w:val="00AC31BF"/>
    <w:rsid w:val="00AD3E20"/>
    <w:rsid w:val="00AD4020"/>
    <w:rsid w:val="00AD502A"/>
    <w:rsid w:val="00AF08CB"/>
    <w:rsid w:val="00AF2682"/>
    <w:rsid w:val="00B11605"/>
    <w:rsid w:val="00B2109E"/>
    <w:rsid w:val="00B24D6C"/>
    <w:rsid w:val="00B35858"/>
    <w:rsid w:val="00B416A8"/>
    <w:rsid w:val="00B41F60"/>
    <w:rsid w:val="00B52FED"/>
    <w:rsid w:val="00B55391"/>
    <w:rsid w:val="00B579A1"/>
    <w:rsid w:val="00B66E44"/>
    <w:rsid w:val="00B72D97"/>
    <w:rsid w:val="00B805ED"/>
    <w:rsid w:val="00B915B7"/>
    <w:rsid w:val="00BA2CC1"/>
    <w:rsid w:val="00BA4743"/>
    <w:rsid w:val="00BB2ED4"/>
    <w:rsid w:val="00BC1240"/>
    <w:rsid w:val="00BC2873"/>
    <w:rsid w:val="00BD4B20"/>
    <w:rsid w:val="00BE495E"/>
    <w:rsid w:val="00C12186"/>
    <w:rsid w:val="00C135A8"/>
    <w:rsid w:val="00C163F7"/>
    <w:rsid w:val="00C2618B"/>
    <w:rsid w:val="00C32AF6"/>
    <w:rsid w:val="00C506FF"/>
    <w:rsid w:val="00C628AC"/>
    <w:rsid w:val="00C732D6"/>
    <w:rsid w:val="00C73639"/>
    <w:rsid w:val="00C80655"/>
    <w:rsid w:val="00C83CED"/>
    <w:rsid w:val="00C90C20"/>
    <w:rsid w:val="00C95496"/>
    <w:rsid w:val="00C9766C"/>
    <w:rsid w:val="00CC5557"/>
    <w:rsid w:val="00CD4FCD"/>
    <w:rsid w:val="00CF02C1"/>
    <w:rsid w:val="00D04850"/>
    <w:rsid w:val="00D07D2C"/>
    <w:rsid w:val="00D24651"/>
    <w:rsid w:val="00D24690"/>
    <w:rsid w:val="00D2701E"/>
    <w:rsid w:val="00D370F9"/>
    <w:rsid w:val="00D56551"/>
    <w:rsid w:val="00D579BC"/>
    <w:rsid w:val="00D66071"/>
    <w:rsid w:val="00D66C3C"/>
    <w:rsid w:val="00D7536E"/>
    <w:rsid w:val="00D91E63"/>
    <w:rsid w:val="00DA04E5"/>
    <w:rsid w:val="00DA787F"/>
    <w:rsid w:val="00DB1125"/>
    <w:rsid w:val="00DB26FA"/>
    <w:rsid w:val="00DC52CC"/>
    <w:rsid w:val="00DC7A5F"/>
    <w:rsid w:val="00DD165D"/>
    <w:rsid w:val="00DD769A"/>
    <w:rsid w:val="00E125C4"/>
    <w:rsid w:val="00E139DF"/>
    <w:rsid w:val="00E15639"/>
    <w:rsid w:val="00E34288"/>
    <w:rsid w:val="00E36A27"/>
    <w:rsid w:val="00E37786"/>
    <w:rsid w:val="00E40E70"/>
    <w:rsid w:val="00E57325"/>
    <w:rsid w:val="00E612B8"/>
    <w:rsid w:val="00E628B8"/>
    <w:rsid w:val="00E648B7"/>
    <w:rsid w:val="00E672A5"/>
    <w:rsid w:val="00E975D6"/>
    <w:rsid w:val="00EB5519"/>
    <w:rsid w:val="00ED1361"/>
    <w:rsid w:val="00ED40B6"/>
    <w:rsid w:val="00EE716C"/>
    <w:rsid w:val="00F0342A"/>
    <w:rsid w:val="00F131D6"/>
    <w:rsid w:val="00F23941"/>
    <w:rsid w:val="00F35D9C"/>
    <w:rsid w:val="00F45A15"/>
    <w:rsid w:val="00F52502"/>
    <w:rsid w:val="00F65F51"/>
    <w:rsid w:val="00F758B6"/>
    <w:rsid w:val="00F76885"/>
    <w:rsid w:val="00F92A7F"/>
    <w:rsid w:val="00F95BDB"/>
    <w:rsid w:val="00F97E56"/>
    <w:rsid w:val="00FA2D63"/>
    <w:rsid w:val="00FA5AE6"/>
    <w:rsid w:val="00FB4B90"/>
    <w:rsid w:val="00FC46CD"/>
    <w:rsid w:val="00FC7D6A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E92C"/>
  <w15:docId w15:val="{3D87BE09-2137-4E7B-8A61-C08FDCB24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090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dpis1">
    <w:name w:val="heading 1"/>
    <w:basedOn w:val="Normlny"/>
    <w:link w:val="Nadpis1Char"/>
    <w:uiPriority w:val="1"/>
    <w:qFormat/>
    <w:rsid w:val="000900CD"/>
    <w:pPr>
      <w:ind w:left="635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0900CD"/>
    <w:pPr>
      <w:ind w:left="676"/>
      <w:outlineLvl w:val="1"/>
    </w:pPr>
    <w:rPr>
      <w:b/>
      <w:bCs/>
      <w:sz w:val="26"/>
      <w:szCs w:val="26"/>
    </w:rPr>
  </w:style>
  <w:style w:type="paragraph" w:styleId="Nadpis3">
    <w:name w:val="heading 3"/>
    <w:basedOn w:val="Normlny"/>
    <w:link w:val="Nadpis3Char"/>
    <w:uiPriority w:val="1"/>
    <w:qFormat/>
    <w:rsid w:val="000900CD"/>
    <w:pPr>
      <w:spacing w:before="90"/>
      <w:ind w:left="398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link w:val="Nadpis4Char"/>
    <w:uiPriority w:val="1"/>
    <w:qFormat/>
    <w:rsid w:val="000900CD"/>
    <w:pPr>
      <w:ind w:left="756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16A8"/>
    <w:pPr>
      <w:keepNext/>
      <w:keepLines/>
      <w:widowControl/>
      <w:tabs>
        <w:tab w:val="left" w:pos="2160"/>
        <w:tab w:val="left" w:pos="2880"/>
        <w:tab w:val="left" w:pos="4500"/>
      </w:tabs>
      <w:autoSpaceDE/>
      <w:autoSpaceDN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0"/>
      <w:szCs w:val="2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900C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900C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0900C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0900CD"/>
    <w:rPr>
      <w:rFonts w:ascii="Times New Roman" w:eastAsia="Times New Roman" w:hAnsi="Times New Roman" w:cs="Times New Roman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0900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1"/>
    <w:qFormat/>
    <w:rsid w:val="000900CD"/>
    <w:pPr>
      <w:spacing w:before="119"/>
      <w:ind w:left="676"/>
    </w:pPr>
  </w:style>
  <w:style w:type="paragraph" w:styleId="Obsah2">
    <w:name w:val="toc 2"/>
    <w:basedOn w:val="Normlny"/>
    <w:uiPriority w:val="1"/>
    <w:qFormat/>
    <w:rsid w:val="000900CD"/>
    <w:pPr>
      <w:spacing w:before="119"/>
      <w:ind w:left="896"/>
    </w:pPr>
  </w:style>
  <w:style w:type="paragraph" w:styleId="Obsah3">
    <w:name w:val="toc 3"/>
    <w:basedOn w:val="Normlny"/>
    <w:uiPriority w:val="1"/>
    <w:qFormat/>
    <w:rsid w:val="000900CD"/>
    <w:pPr>
      <w:spacing w:before="119"/>
      <w:ind w:left="1556" w:hanging="442"/>
    </w:pPr>
  </w:style>
  <w:style w:type="paragraph" w:styleId="Zkladntext">
    <w:name w:val="Body Text"/>
    <w:basedOn w:val="Normlny"/>
    <w:link w:val="ZkladntextChar"/>
    <w:uiPriority w:val="1"/>
    <w:qFormat/>
    <w:rsid w:val="000900CD"/>
  </w:style>
  <w:style w:type="character" w:customStyle="1" w:styleId="ZkladntextChar">
    <w:name w:val="Základný text Char"/>
    <w:basedOn w:val="Predvolenpsmoodseku"/>
    <w:link w:val="Zkladntext"/>
    <w:uiPriority w:val="1"/>
    <w:rsid w:val="000900CD"/>
    <w:rPr>
      <w:rFonts w:ascii="Times New Roman" w:eastAsia="Times New Roman" w:hAnsi="Times New Roman" w:cs="Times New Roman"/>
      <w:lang w:val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900CD"/>
    <w:pPr>
      <w:ind w:left="1396" w:hanging="360"/>
    </w:pPr>
  </w:style>
  <w:style w:type="paragraph" w:customStyle="1" w:styleId="TableParagraph">
    <w:name w:val="Table Paragraph"/>
    <w:basedOn w:val="Normlny"/>
    <w:uiPriority w:val="1"/>
    <w:qFormat/>
    <w:rsid w:val="000900CD"/>
  </w:style>
  <w:style w:type="character" w:styleId="Hypertextovprepojenie">
    <w:name w:val="Hyperlink"/>
    <w:basedOn w:val="Predvolenpsmoodseku"/>
    <w:uiPriority w:val="99"/>
    <w:unhideWhenUsed/>
    <w:rsid w:val="00DC7A5F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55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5519"/>
    <w:rPr>
      <w:rFonts w:ascii="Segoe UI" w:eastAsia="Times New Roman" w:hAnsi="Segoe UI" w:cs="Segoe UI"/>
      <w:sz w:val="18"/>
      <w:szCs w:val="18"/>
      <w:lang w:val="en-US"/>
    </w:rPr>
  </w:style>
  <w:style w:type="character" w:styleId="Odkaznakomentr">
    <w:name w:val="annotation reference"/>
    <w:basedOn w:val="Predvolenpsmoodseku"/>
    <w:uiPriority w:val="99"/>
    <w:unhideWhenUsed/>
    <w:rsid w:val="00C2618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618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261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618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61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customStyle="1" w:styleId="TableGrid0">
    <w:name w:val="Table Grid0"/>
    <w:rsid w:val="00610A0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4436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customStyle="1" w:styleId="FontStyle13">
    <w:name w:val="Font Style13"/>
    <w:uiPriority w:val="99"/>
    <w:rsid w:val="00F23941"/>
    <w:rPr>
      <w:rFonts w:ascii="Arial" w:hAnsi="Arial" w:cs="Arial" w:hint="default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B915B7"/>
    <w:rPr>
      <w:rFonts w:ascii="Times New Roman" w:eastAsia="Times New Roman" w:hAnsi="Times New Roman" w:cs="Times New Roman"/>
      <w:lang w:val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56A12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Pta">
    <w:name w:val="footer"/>
    <w:basedOn w:val="Normlny"/>
    <w:link w:val="PtaChar"/>
    <w:uiPriority w:val="99"/>
    <w:unhideWhenUsed/>
    <w:rsid w:val="00BA474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4743"/>
    <w:rPr>
      <w:rFonts w:ascii="Times New Roman" w:eastAsia="Times New Roman" w:hAnsi="Times New Roman" w:cs="Times New Roman"/>
      <w:lang w:val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05A0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105A07"/>
    <w:rPr>
      <w:rFonts w:ascii="Times New Roman" w:eastAsia="Times New Roman" w:hAnsi="Times New Roman" w:cs="Times New Roman"/>
      <w:lang w:val="en-US"/>
    </w:rPr>
  </w:style>
  <w:style w:type="character" w:customStyle="1" w:styleId="UnresolvedMention1">
    <w:name w:val="Unresolved Mention1"/>
    <w:basedOn w:val="Predvolenpsmoodseku"/>
    <w:uiPriority w:val="99"/>
    <w:semiHidden/>
    <w:unhideWhenUsed/>
    <w:rsid w:val="009F0574"/>
    <w:rPr>
      <w:color w:val="605E5C"/>
      <w:shd w:val="clear" w:color="auto" w:fill="E1DFDD"/>
    </w:rPr>
  </w:style>
  <w:style w:type="character" w:customStyle="1" w:styleId="Zkladntext0">
    <w:name w:val="Základný text_"/>
    <w:basedOn w:val="Predvolenpsmoodseku"/>
    <w:link w:val="Zkladntext1"/>
    <w:locked/>
    <w:rsid w:val="002A67EE"/>
    <w:rPr>
      <w:rFonts w:ascii="Arial Narrow" w:eastAsia="Arial Narrow" w:hAnsi="Arial Narrow" w:cs="Arial Narrow"/>
    </w:rPr>
  </w:style>
  <w:style w:type="paragraph" w:customStyle="1" w:styleId="Zkladntext1">
    <w:name w:val="Základný text1"/>
    <w:basedOn w:val="Normlny"/>
    <w:link w:val="Zkladntext0"/>
    <w:rsid w:val="002A67EE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16A8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paragraph" w:customStyle="1" w:styleId="ZSETelospravy">
    <w:name w:val="ZSE Telo spravy"/>
    <w:basedOn w:val="Normlny"/>
    <w:next w:val="Normlny"/>
    <w:rsid w:val="00B416A8"/>
    <w:pPr>
      <w:widowControl/>
      <w:autoSpaceDE/>
      <w:autoSpaceDN/>
      <w:spacing w:after="240"/>
    </w:pPr>
    <w:rPr>
      <w:rFonts w:eastAsia="SimSun"/>
      <w:sz w:val="24"/>
      <w:szCs w:val="24"/>
      <w:lang w:val="sk-SK"/>
    </w:rPr>
  </w:style>
  <w:style w:type="paragraph" w:customStyle="1" w:styleId="Bezriadkovania1">
    <w:name w:val="Bez riadkovania1"/>
    <w:uiPriority w:val="99"/>
    <w:rsid w:val="00B416A8"/>
    <w:pPr>
      <w:spacing w:after="0" w:line="240" w:lineRule="auto"/>
    </w:pPr>
    <w:rPr>
      <w:rFonts w:ascii="Arial" w:eastAsia="Times New Roman" w:hAnsi="Arial" w:cs="Arial"/>
      <w:lang w:eastAsia="sk-SK"/>
    </w:rPr>
  </w:style>
  <w:style w:type="character" w:customStyle="1" w:styleId="Nzovtabuky">
    <w:name w:val="Názov tabuľky_"/>
    <w:basedOn w:val="Predvolenpsmoodseku"/>
    <w:link w:val="Nzovtabuky0"/>
    <w:rsid w:val="00B416A8"/>
    <w:rPr>
      <w:rFonts w:ascii="Arial Narrow" w:eastAsia="Arial Narrow" w:hAnsi="Arial Narrow" w:cs="Arial Narrow"/>
      <w:b/>
      <w:bCs/>
      <w:lang w:eastAsia="sk-SK" w:bidi="sk-SK"/>
    </w:rPr>
  </w:style>
  <w:style w:type="character" w:customStyle="1" w:styleId="In">
    <w:name w:val="Iné_"/>
    <w:basedOn w:val="Predvolenpsmoodseku"/>
    <w:link w:val="In0"/>
    <w:rsid w:val="00B416A8"/>
    <w:rPr>
      <w:rFonts w:ascii="Arial Narrow" w:eastAsia="Arial Narrow" w:hAnsi="Arial Narrow" w:cs="Arial Narrow"/>
      <w:lang w:eastAsia="sk-SK" w:bidi="sk-SK"/>
    </w:rPr>
  </w:style>
  <w:style w:type="paragraph" w:customStyle="1" w:styleId="Nzovtabuky0">
    <w:name w:val="Názov tabuľky"/>
    <w:basedOn w:val="Normlny"/>
    <w:link w:val="Nzovtabuky"/>
    <w:rsid w:val="00B416A8"/>
    <w:pPr>
      <w:autoSpaceDE/>
      <w:autoSpaceDN/>
    </w:pPr>
    <w:rPr>
      <w:rFonts w:ascii="Arial Narrow" w:eastAsia="Arial Narrow" w:hAnsi="Arial Narrow" w:cs="Arial Narrow"/>
      <w:b/>
      <w:bCs/>
      <w:lang w:val="sk-SK" w:eastAsia="sk-SK" w:bidi="sk-SK"/>
    </w:rPr>
  </w:style>
  <w:style w:type="paragraph" w:customStyle="1" w:styleId="In0">
    <w:name w:val="Iné"/>
    <w:basedOn w:val="Normlny"/>
    <w:link w:val="In"/>
    <w:rsid w:val="00B416A8"/>
    <w:pPr>
      <w:autoSpaceDE/>
      <w:autoSpaceDN/>
      <w:spacing w:after="260" w:line="288" w:lineRule="auto"/>
    </w:pPr>
    <w:rPr>
      <w:rFonts w:ascii="Arial Narrow" w:eastAsia="Arial Narrow" w:hAnsi="Arial Narrow" w:cs="Arial Narrow"/>
      <w:lang w:val="sk-SK" w:eastAsia="sk-SK" w:bidi="sk-SK"/>
    </w:rPr>
  </w:style>
  <w:style w:type="table" w:styleId="Mriekatabuky">
    <w:name w:val="Table Grid"/>
    <w:basedOn w:val="Normlnatabuka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ie1">
    <w:name w:val="Záhlavie #1_"/>
    <w:basedOn w:val="Predvolenpsmoodseku"/>
    <w:link w:val="Zhlavie10"/>
    <w:rsid w:val="00B416A8"/>
    <w:rPr>
      <w:rFonts w:ascii="Arial Narrow" w:eastAsia="Arial Narrow" w:hAnsi="Arial Narrow" w:cs="Arial Narrow"/>
      <w:b/>
      <w:bCs/>
    </w:rPr>
  </w:style>
  <w:style w:type="paragraph" w:customStyle="1" w:styleId="Zhlavie10">
    <w:name w:val="Záhlavie #1"/>
    <w:basedOn w:val="Normlny"/>
    <w:link w:val="Zhlavie1"/>
    <w:rsid w:val="00B416A8"/>
    <w:pPr>
      <w:autoSpaceDE/>
      <w:autoSpaceDN/>
      <w:spacing w:after="80" w:line="288" w:lineRule="auto"/>
      <w:jc w:val="center"/>
      <w:outlineLvl w:val="0"/>
    </w:pPr>
    <w:rPr>
      <w:rFonts w:ascii="Arial Narrow" w:eastAsia="Arial Narrow" w:hAnsi="Arial Narrow" w:cs="Arial Narrow"/>
      <w:b/>
      <w:bCs/>
      <w:lang w:val="sk-SK"/>
    </w:rPr>
  </w:style>
  <w:style w:type="table" w:customStyle="1" w:styleId="Mriekatabuky1">
    <w:name w:val="Mriežka tabuľky1"/>
    <w:basedOn w:val="Normlnatabuka"/>
    <w:next w:val="Mriekatabuky"/>
    <w:uiPriority w:val="39"/>
    <w:rsid w:val="00B41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e2726-be60-47e9-a447-3d5a6ab88929">
      <Terms xmlns="http://schemas.microsoft.com/office/infopath/2007/PartnerControls"/>
    </lcf76f155ced4ddcb4097134ff3c332f>
    <TaxCatchAll xmlns="df6effd4-e62a-4bb4-9e9e-23d503a853b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CC7D3D9EE094E96EABF31929A2303" ma:contentTypeVersion="14" ma:contentTypeDescription="Create a new document." ma:contentTypeScope="" ma:versionID="3884c92b4ef4c660fff2b77950add173">
  <xsd:schema xmlns:xsd="http://www.w3.org/2001/XMLSchema" xmlns:xs="http://www.w3.org/2001/XMLSchema" xmlns:p="http://schemas.microsoft.com/office/2006/metadata/properties" xmlns:ns2="10de2726-be60-47e9-a447-3d5a6ab88929" xmlns:ns3="df6effd4-e62a-4bb4-9e9e-23d503a853b6" targetNamespace="http://schemas.microsoft.com/office/2006/metadata/properties" ma:root="true" ma:fieldsID="af7772dfef38de9a8ae0e086c1c050da" ns2:_="" ns3:_="">
    <xsd:import namespace="10de2726-be60-47e9-a447-3d5a6ab88929"/>
    <xsd:import namespace="df6effd4-e62a-4bb4-9e9e-23d503a85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e2726-be60-47e9-a447-3d5a6ab88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21283eb-032a-40cf-bc33-783c9eb9d5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effd4-e62a-4bb4-9e9e-23d503a85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9051b6-176e-4423-bf65-21055af89ff2}" ma:internalName="TaxCatchAll" ma:showField="CatchAllData" ma:web="df6effd4-e62a-4bb4-9e9e-23d503a85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B1E9-82F3-499B-9122-C46A102F5C7A}">
  <ds:schemaRefs>
    <ds:schemaRef ds:uri="http://schemas.microsoft.com/office/2006/metadata/properties"/>
    <ds:schemaRef ds:uri="http://schemas.microsoft.com/office/infopath/2007/PartnerControls"/>
    <ds:schemaRef ds:uri="10de2726-be60-47e9-a447-3d5a6ab88929"/>
    <ds:schemaRef ds:uri="df6effd4-e62a-4bb4-9e9e-23d503a853b6"/>
  </ds:schemaRefs>
</ds:datastoreItem>
</file>

<file path=customXml/itemProps2.xml><?xml version="1.0" encoding="utf-8"?>
<ds:datastoreItem xmlns:ds="http://schemas.openxmlformats.org/officeDocument/2006/customXml" ds:itemID="{26CD8B87-1D19-4506-82F4-BB9E803E8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e2726-be60-47e9-a447-3d5a6ab88929"/>
    <ds:schemaRef ds:uri="df6effd4-e62a-4bb4-9e9e-23d503a85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5276E9-5273-467B-BE7C-6714885A3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54ABC-0CA9-4A75-835A-BB3AFFF8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Gašparovič</dc:creator>
  <cp:keywords/>
  <dc:description/>
  <cp:lastModifiedBy>Leokádia Mazureková</cp:lastModifiedBy>
  <cp:revision>9</cp:revision>
  <cp:lastPrinted>2021-08-18T10:11:00Z</cp:lastPrinted>
  <dcterms:created xsi:type="dcterms:W3CDTF">2024-09-18T11:37:00Z</dcterms:created>
  <dcterms:modified xsi:type="dcterms:W3CDTF">2024-10-11T12:19:00Z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0x01010056CCC7D3D9EE094E96EABF31929A2303</vt:lpwstr>
  </property>
  <property fmtid="{D5CDD505-2E9C-101B-9397-08002B2CF9AE}" pid="3" name="MediaServiceImageTags">
    <vt:lpwstr/>
  </property>
</Properties>
</file>