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67DC293D" w14:textId="70326975" w:rsidR="0011454A" w:rsidRDefault="0011454A" w:rsidP="00D25A62">
      <w:pPr>
        <w:spacing w:after="0"/>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609722F" w14:textId="6EE0B07F" w:rsidR="0011454A" w:rsidRDefault="0011454A" w:rsidP="00170757">
      <w:pPr>
        <w:spacing w:after="0"/>
        <w:jc w:val="both"/>
        <w:rPr>
          <w:rFonts w:cs="Arial"/>
          <w:b/>
          <w:szCs w:val="20"/>
        </w:rPr>
      </w:pPr>
    </w:p>
    <w:p w14:paraId="2429FFAE" w14:textId="0A83598E"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w:t>
      </w:r>
      <w:r w:rsidR="009C767A">
        <w:rPr>
          <w:rFonts w:cs="Arial"/>
          <w:szCs w:val="20"/>
        </w:rPr>
        <w:t xml:space="preserve">- </w:t>
      </w:r>
      <w:r w:rsidR="009F05FB">
        <w:rPr>
          <w:rFonts w:cs="Arial"/>
          <w:szCs w:val="20"/>
        </w:rPr>
        <w:t xml:space="preserve">výzva č. </w:t>
      </w:r>
      <w:r w:rsidR="0053793E">
        <w:rPr>
          <w:rFonts w:cs="Arial"/>
          <w:szCs w:val="20"/>
        </w:rPr>
        <w:t>11</w:t>
      </w:r>
      <w:r w:rsidR="009C767A">
        <w:rPr>
          <w:rFonts w:cs="Arial"/>
          <w:szCs w:val="20"/>
        </w:rPr>
        <w:t>/2024</w:t>
      </w:r>
      <w:r w:rsidR="00837097">
        <w:rPr>
          <w:rFonts w:cs="Arial"/>
          <w:szCs w:val="20"/>
        </w:rPr>
        <w:t xml:space="preserve"> </w:t>
      </w:r>
    </w:p>
    <w:p w14:paraId="1CFDBAED" w14:textId="4B3896FE" w:rsidR="00E11E5E" w:rsidRPr="008657F2" w:rsidRDefault="00E11E5E" w:rsidP="00C11967">
      <w:pPr>
        <w:spacing w:after="0"/>
        <w:jc w:val="both"/>
        <w:rPr>
          <w:rFonts w:cs="Arial"/>
          <w:szCs w:val="20"/>
        </w:rPr>
      </w:pPr>
    </w:p>
    <w:p w14:paraId="7F5F9DD0" w14:textId="3E41D9F2" w:rsidR="00E11E5E" w:rsidRPr="009C767A" w:rsidRDefault="009C767A" w:rsidP="009C767A">
      <w:pPr>
        <w:tabs>
          <w:tab w:val="left" w:pos="1350"/>
        </w:tabs>
        <w:spacing w:after="0"/>
        <w:jc w:val="both"/>
        <w:rPr>
          <w:rFonts w:cs="Arial"/>
          <w:b/>
          <w:szCs w:val="20"/>
        </w:rPr>
      </w:pPr>
      <w:r>
        <w:rPr>
          <w:rFonts w:cs="Arial"/>
          <w:b/>
          <w:szCs w:val="20"/>
        </w:rPr>
        <w:t xml:space="preserve">Údaje o uchádzačovi: </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27E26193" w14:textId="01A895BD" w:rsidR="00E11E5E" w:rsidRPr="008657F2" w:rsidRDefault="00E11E5E" w:rsidP="00C06676">
      <w:pPr>
        <w:spacing w:after="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673"/>
        <w:gridCol w:w="1276"/>
        <w:gridCol w:w="1559"/>
        <w:gridCol w:w="1554"/>
      </w:tblGrid>
      <w:tr w:rsidR="00A742EE" w:rsidRPr="00B4448A" w14:paraId="32833ACB" w14:textId="77777777" w:rsidTr="00837097">
        <w:trPr>
          <w:trHeight w:val="620"/>
        </w:trPr>
        <w:tc>
          <w:tcPr>
            <w:tcW w:w="4673"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6"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59"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554"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135C38" w:rsidRPr="00B4448A" w14:paraId="6F9420DD" w14:textId="77777777" w:rsidTr="00CA3463">
        <w:trPr>
          <w:trHeight w:val="163"/>
        </w:trPr>
        <w:tc>
          <w:tcPr>
            <w:tcW w:w="4673" w:type="dxa"/>
            <w:vAlign w:val="center"/>
          </w:tcPr>
          <w:p w14:paraId="37C7AF93" w14:textId="316A610A" w:rsidR="00135C38" w:rsidRDefault="00135C38" w:rsidP="00135C38">
            <w:pPr>
              <w:spacing w:after="0" w:line="360" w:lineRule="auto"/>
            </w:pPr>
            <w:r w:rsidRPr="00D94FA9">
              <w:t>Kamenivo frakcia 0 – 63 mm</w:t>
            </w:r>
          </w:p>
        </w:tc>
        <w:tc>
          <w:tcPr>
            <w:tcW w:w="1276" w:type="dxa"/>
            <w:vAlign w:val="center"/>
          </w:tcPr>
          <w:p w14:paraId="02A75FF1" w14:textId="4DDB890D" w:rsidR="00135C38" w:rsidRDefault="0053793E" w:rsidP="00135C38">
            <w:pPr>
              <w:spacing w:after="0" w:line="360" w:lineRule="auto"/>
              <w:jc w:val="center"/>
              <w:rPr>
                <w:rFonts w:cs="Arial"/>
                <w:szCs w:val="20"/>
              </w:rPr>
            </w:pPr>
            <w:r>
              <w:t>937</w:t>
            </w:r>
            <w:r w:rsidR="00135C38" w:rsidRPr="00D94FA9">
              <w:t xml:space="preserve"> t</w:t>
            </w:r>
          </w:p>
        </w:tc>
        <w:tc>
          <w:tcPr>
            <w:tcW w:w="1559" w:type="dxa"/>
            <w:shd w:val="clear" w:color="auto" w:fill="FFFF00"/>
            <w:vAlign w:val="center"/>
          </w:tcPr>
          <w:p w14:paraId="6A18433E"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3FD87F30" w14:textId="77777777" w:rsidR="00135C38" w:rsidRPr="00B4448A" w:rsidRDefault="00135C38" w:rsidP="00135C38">
            <w:pPr>
              <w:spacing w:after="0" w:line="360" w:lineRule="auto"/>
              <w:jc w:val="both"/>
              <w:rPr>
                <w:rFonts w:cs="Arial"/>
                <w:szCs w:val="20"/>
                <w:highlight w:val="yellow"/>
              </w:rPr>
            </w:pPr>
          </w:p>
        </w:tc>
      </w:tr>
      <w:tr w:rsidR="00135C38" w:rsidRPr="00B4448A" w14:paraId="1295B291" w14:textId="77777777" w:rsidTr="00CA3463">
        <w:trPr>
          <w:trHeight w:val="163"/>
        </w:trPr>
        <w:tc>
          <w:tcPr>
            <w:tcW w:w="4673" w:type="dxa"/>
            <w:vAlign w:val="center"/>
          </w:tcPr>
          <w:p w14:paraId="5992C074" w14:textId="1D617FF0" w:rsidR="00135C38" w:rsidRDefault="00135C38" w:rsidP="00135C38">
            <w:pPr>
              <w:spacing w:after="0" w:line="360" w:lineRule="auto"/>
              <w:rPr>
                <w:rFonts w:cs="Arial"/>
                <w:szCs w:val="20"/>
              </w:rPr>
            </w:pPr>
            <w:r w:rsidRPr="00D94FA9">
              <w:t>Kamenivo frakcia 32 – 63 mm</w:t>
            </w:r>
          </w:p>
        </w:tc>
        <w:tc>
          <w:tcPr>
            <w:tcW w:w="1276" w:type="dxa"/>
            <w:vAlign w:val="center"/>
          </w:tcPr>
          <w:p w14:paraId="6DEE0305" w14:textId="3F75933F" w:rsidR="00135C38" w:rsidRDefault="0053793E" w:rsidP="0053793E">
            <w:pPr>
              <w:spacing w:after="0" w:line="360" w:lineRule="auto"/>
              <w:rPr>
                <w:rFonts w:cs="Arial"/>
                <w:szCs w:val="20"/>
              </w:rPr>
            </w:pPr>
            <w:r>
              <w:t xml:space="preserve">    1474</w:t>
            </w:r>
            <w:r w:rsidR="00135C38" w:rsidRPr="00D94FA9">
              <w:t xml:space="preserve"> t</w:t>
            </w:r>
          </w:p>
        </w:tc>
        <w:tc>
          <w:tcPr>
            <w:tcW w:w="1559" w:type="dxa"/>
            <w:shd w:val="clear" w:color="auto" w:fill="FFFF00"/>
            <w:vAlign w:val="center"/>
          </w:tcPr>
          <w:p w14:paraId="5EF6D1B2"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3DD795AC" w14:textId="77777777" w:rsidR="00135C38" w:rsidRPr="00B4448A" w:rsidRDefault="00135C38" w:rsidP="00135C38">
            <w:pPr>
              <w:spacing w:after="0" w:line="360" w:lineRule="auto"/>
              <w:jc w:val="both"/>
              <w:rPr>
                <w:rFonts w:cs="Arial"/>
                <w:szCs w:val="20"/>
                <w:highlight w:val="yellow"/>
              </w:rPr>
            </w:pPr>
          </w:p>
        </w:tc>
      </w:tr>
      <w:tr w:rsidR="00135C38" w:rsidRPr="00B4448A" w14:paraId="27640DE9" w14:textId="77777777" w:rsidTr="00CA3463">
        <w:trPr>
          <w:trHeight w:val="163"/>
        </w:trPr>
        <w:tc>
          <w:tcPr>
            <w:tcW w:w="4673" w:type="dxa"/>
            <w:vAlign w:val="center"/>
          </w:tcPr>
          <w:p w14:paraId="7F2E4575" w14:textId="035F98EC" w:rsidR="00135C38" w:rsidRDefault="00135C38" w:rsidP="00135C38">
            <w:pPr>
              <w:spacing w:after="0" w:line="360" w:lineRule="auto"/>
              <w:rPr>
                <w:rFonts w:cs="Arial"/>
                <w:szCs w:val="20"/>
              </w:rPr>
            </w:pPr>
            <w:r w:rsidRPr="00D94FA9">
              <w:t>Kamenivo frakcia 63 – 125 mm</w:t>
            </w:r>
          </w:p>
        </w:tc>
        <w:tc>
          <w:tcPr>
            <w:tcW w:w="1276" w:type="dxa"/>
            <w:vAlign w:val="center"/>
          </w:tcPr>
          <w:p w14:paraId="2D2B900B" w14:textId="0F24C797" w:rsidR="00135C38" w:rsidRDefault="0053793E" w:rsidP="00135C38">
            <w:pPr>
              <w:spacing w:after="0" w:line="360" w:lineRule="auto"/>
              <w:jc w:val="center"/>
              <w:rPr>
                <w:rFonts w:cs="Arial"/>
                <w:szCs w:val="20"/>
              </w:rPr>
            </w:pPr>
            <w:r>
              <w:t xml:space="preserve">  76</w:t>
            </w:r>
            <w:r w:rsidR="00135C38" w:rsidRPr="00D94FA9">
              <w:t xml:space="preserve"> t</w:t>
            </w:r>
          </w:p>
        </w:tc>
        <w:tc>
          <w:tcPr>
            <w:tcW w:w="1559" w:type="dxa"/>
            <w:shd w:val="clear" w:color="auto" w:fill="FFFF00"/>
            <w:vAlign w:val="center"/>
          </w:tcPr>
          <w:p w14:paraId="7B41B741"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232040D6" w14:textId="77777777" w:rsidR="00135C38" w:rsidRPr="00B4448A" w:rsidRDefault="00135C38" w:rsidP="00135C38">
            <w:pPr>
              <w:spacing w:after="0" w:line="360" w:lineRule="auto"/>
              <w:jc w:val="both"/>
              <w:rPr>
                <w:rFonts w:cs="Arial"/>
                <w:szCs w:val="20"/>
                <w:highlight w:val="yellow"/>
              </w:rPr>
            </w:pPr>
          </w:p>
        </w:tc>
      </w:tr>
      <w:tr w:rsidR="00135C38" w:rsidRPr="00B4448A" w14:paraId="455AEB12" w14:textId="77777777" w:rsidTr="00CA3463">
        <w:trPr>
          <w:trHeight w:val="173"/>
        </w:trPr>
        <w:tc>
          <w:tcPr>
            <w:tcW w:w="4673" w:type="dxa"/>
            <w:vAlign w:val="center"/>
          </w:tcPr>
          <w:p w14:paraId="37EE5FD4" w14:textId="03961E52" w:rsidR="00135C38" w:rsidRDefault="00135C38" w:rsidP="009F05FB">
            <w:pPr>
              <w:spacing w:after="0" w:line="360" w:lineRule="auto"/>
            </w:pPr>
            <w:r w:rsidRPr="00D94FA9">
              <w:t xml:space="preserve">Lomový kameň </w:t>
            </w:r>
            <w:r w:rsidR="009F05FB">
              <w:t>triedený</w:t>
            </w:r>
          </w:p>
        </w:tc>
        <w:tc>
          <w:tcPr>
            <w:tcW w:w="1276" w:type="dxa"/>
            <w:vAlign w:val="center"/>
          </w:tcPr>
          <w:p w14:paraId="4EDF2719" w14:textId="47B840FD" w:rsidR="00135C38" w:rsidRDefault="0053793E" w:rsidP="00135C38">
            <w:pPr>
              <w:spacing w:after="0" w:line="360" w:lineRule="auto"/>
              <w:jc w:val="center"/>
              <w:rPr>
                <w:rFonts w:cs="Arial"/>
                <w:szCs w:val="20"/>
              </w:rPr>
            </w:pPr>
            <w:r>
              <w:t>246</w:t>
            </w:r>
            <w:r w:rsidR="00135C38" w:rsidRPr="00D94FA9">
              <w:t xml:space="preserve"> t</w:t>
            </w:r>
          </w:p>
        </w:tc>
        <w:tc>
          <w:tcPr>
            <w:tcW w:w="1559" w:type="dxa"/>
            <w:shd w:val="clear" w:color="auto" w:fill="FFFF00"/>
            <w:vAlign w:val="center"/>
          </w:tcPr>
          <w:p w14:paraId="61EBD72D"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2FAAC52C" w14:textId="77777777" w:rsidR="00135C38" w:rsidRPr="00B4448A" w:rsidRDefault="00135C38" w:rsidP="00135C38">
            <w:pPr>
              <w:spacing w:after="0" w:line="360" w:lineRule="auto"/>
              <w:jc w:val="both"/>
              <w:rPr>
                <w:rFonts w:cs="Arial"/>
                <w:szCs w:val="20"/>
                <w:highlight w:val="yellow"/>
              </w:rPr>
            </w:pPr>
          </w:p>
        </w:tc>
      </w:tr>
      <w:tr w:rsidR="00A742EE" w:rsidRPr="00B4448A" w14:paraId="25ED5DCD" w14:textId="77777777" w:rsidTr="00837097">
        <w:tc>
          <w:tcPr>
            <w:tcW w:w="5949" w:type="dxa"/>
            <w:gridSpan w:val="2"/>
            <w:vAlign w:val="center"/>
          </w:tcPr>
          <w:p w14:paraId="7E17C323"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bez DPH</w:t>
            </w:r>
          </w:p>
          <w:p w14:paraId="70A60ECC"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2D929655" w14:textId="77777777" w:rsidR="00A742EE" w:rsidRPr="00B4448A" w:rsidRDefault="00A742EE" w:rsidP="00DF25CA">
            <w:pPr>
              <w:spacing w:after="0"/>
              <w:jc w:val="both"/>
              <w:rPr>
                <w:rFonts w:cs="Arial"/>
                <w:szCs w:val="20"/>
              </w:rPr>
            </w:pPr>
          </w:p>
        </w:tc>
        <w:tc>
          <w:tcPr>
            <w:tcW w:w="1554"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837097">
        <w:trPr>
          <w:trHeight w:val="385"/>
        </w:trPr>
        <w:tc>
          <w:tcPr>
            <w:tcW w:w="5949"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59" w:type="dxa"/>
            <w:shd w:val="clear" w:color="auto" w:fill="FFFF00"/>
          </w:tcPr>
          <w:p w14:paraId="55500F65" w14:textId="77777777" w:rsidR="00A742EE" w:rsidRPr="00B4448A" w:rsidRDefault="00A742EE" w:rsidP="00DF25CA">
            <w:pPr>
              <w:spacing w:after="0"/>
              <w:jc w:val="both"/>
              <w:rPr>
                <w:rFonts w:cs="Arial"/>
                <w:szCs w:val="20"/>
              </w:rPr>
            </w:pPr>
          </w:p>
        </w:tc>
        <w:tc>
          <w:tcPr>
            <w:tcW w:w="1554"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837097">
        <w:tc>
          <w:tcPr>
            <w:tcW w:w="5949" w:type="dxa"/>
            <w:gridSpan w:val="2"/>
            <w:vAlign w:val="center"/>
          </w:tcPr>
          <w:p w14:paraId="7A8CFD50"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s DPH</w:t>
            </w:r>
          </w:p>
          <w:p w14:paraId="0DDEE1FF"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3A90B7E6" w14:textId="77777777" w:rsidR="00A742EE" w:rsidRPr="00B4448A" w:rsidRDefault="00A742EE" w:rsidP="00DF25CA">
            <w:pPr>
              <w:spacing w:after="0"/>
              <w:jc w:val="both"/>
              <w:rPr>
                <w:rFonts w:cs="Arial"/>
                <w:szCs w:val="20"/>
              </w:rPr>
            </w:pPr>
          </w:p>
        </w:tc>
        <w:tc>
          <w:tcPr>
            <w:tcW w:w="1554"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25466301" w14:textId="42BA3330"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9C767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77777777" w:rsidR="00A742EE" w:rsidRPr="00B4448A" w:rsidRDefault="00A742EE" w:rsidP="00DF25CA">
            <w:pPr>
              <w:spacing w:after="0" w:line="480" w:lineRule="auto"/>
              <w:jc w:val="both"/>
              <w:rPr>
                <w:rFonts w:cs="Arial"/>
                <w:szCs w:val="20"/>
              </w:rPr>
            </w:pPr>
            <w:r w:rsidRPr="00B4448A">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shd w:val="clear" w:color="auto" w:fill="FFFF00"/>
          </w:tcPr>
          <w:p w14:paraId="7C952E36" w14:textId="77777777" w:rsidR="00A742EE" w:rsidRPr="009C767A" w:rsidRDefault="00A742EE" w:rsidP="00DF25CA">
            <w:pPr>
              <w:spacing w:after="0" w:line="480" w:lineRule="auto"/>
              <w:jc w:val="both"/>
              <w:rPr>
                <w:rFonts w:cs="Arial"/>
                <w:szCs w:val="20"/>
                <w:highlight w:val="yellow"/>
              </w:rPr>
            </w:pPr>
          </w:p>
        </w:tc>
      </w:tr>
    </w:tbl>
    <w:p w14:paraId="7E8FFBB7" w14:textId="19355964"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9C767A">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shd w:val="clear" w:color="auto" w:fill="FFFF00"/>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09629E9A" w14:textId="77777777" w:rsidR="003B7929" w:rsidRDefault="003B7929" w:rsidP="00C11967">
      <w:pPr>
        <w:shd w:val="clear" w:color="auto" w:fill="FFFFFF"/>
        <w:spacing w:after="0"/>
        <w:rPr>
          <w:rFonts w:cs="Arial"/>
          <w:szCs w:val="20"/>
        </w:rPr>
      </w:pPr>
    </w:p>
    <w:p w14:paraId="79350624" w14:textId="7476B74B" w:rsidR="00E11E5E" w:rsidRPr="008657F2" w:rsidRDefault="00E11E5E" w:rsidP="00C11967">
      <w:pPr>
        <w:shd w:val="clear" w:color="auto" w:fill="FFFFFF"/>
        <w:spacing w:after="0"/>
        <w:rPr>
          <w:rFonts w:cs="Arial"/>
          <w:szCs w:val="20"/>
        </w:rPr>
      </w:pPr>
      <w:r w:rsidRPr="008657F2">
        <w:rPr>
          <w:rFonts w:cs="Arial"/>
          <w:szCs w:val="20"/>
        </w:rPr>
        <w:t>V .................................... dňa .................</w:t>
      </w:r>
    </w:p>
    <w:p w14:paraId="63DB31B4" w14:textId="5F0F5E4D" w:rsidR="00170757" w:rsidRDefault="00170757" w:rsidP="00C11967">
      <w:pPr>
        <w:shd w:val="clear" w:color="auto" w:fill="FFFFFF"/>
        <w:spacing w:after="0"/>
        <w:rPr>
          <w:rFonts w:cs="Arial"/>
          <w:szCs w:val="20"/>
        </w:rPr>
      </w:pPr>
    </w:p>
    <w:p w14:paraId="03A62C81" w14:textId="77777777" w:rsidR="00783026" w:rsidRPr="008657F2" w:rsidRDefault="00783026"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342C711F" w14:textId="4BEBFB34" w:rsidR="0011454A" w:rsidRPr="002514D2" w:rsidRDefault="0011454A" w:rsidP="002514D2">
      <w:pPr>
        <w:spacing w:after="0"/>
        <w:jc w:val="right"/>
        <w:rPr>
          <w:rFonts w:cs="Arial"/>
          <w:b/>
          <w:szCs w:val="20"/>
        </w:rPr>
      </w:pPr>
      <w:r>
        <w:rPr>
          <w:rFonts w:cs="Arial"/>
          <w:b/>
          <w:szCs w:val="20"/>
        </w:rPr>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lastRenderedPageBreak/>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A0D581D" w:rsidR="0011454A" w:rsidRPr="0011454A" w:rsidRDefault="0011454A" w:rsidP="009C767A">
            <w:pPr>
              <w:spacing w:after="0" w:line="360" w:lineRule="auto"/>
              <w:ind w:firstLine="40"/>
              <w:jc w:val="both"/>
              <w:rPr>
                <w:rFonts w:cs="Arial"/>
                <w:szCs w:val="20"/>
                <w:highlight w:val="yellow"/>
              </w:rPr>
            </w:pPr>
            <w:r w:rsidRPr="0011454A">
              <w:rPr>
                <w:rFonts w:cs="Arial"/>
              </w:rPr>
              <w:t xml:space="preserve">Ing. </w:t>
            </w:r>
            <w:r w:rsidR="009C767A">
              <w:rPr>
                <w:rFonts w:cs="Arial"/>
              </w:rPr>
              <w:t>Marek Buch</w:t>
            </w:r>
            <w:r w:rsidRPr="0011454A">
              <w:rPr>
                <w:rFonts w:cs="Arial"/>
              </w:rPr>
              <w:t xml:space="preserve">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27C2C31C" w14:textId="77777777" w:rsidR="0011454A" w:rsidRPr="0011454A" w:rsidRDefault="0011454A" w:rsidP="0011454A">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961"/>
        <w:gridCol w:w="3680"/>
      </w:tblGrid>
      <w:tr w:rsidR="0011454A" w:rsidRPr="0011454A" w14:paraId="57911D50" w14:textId="77777777" w:rsidTr="00837097">
        <w:tc>
          <w:tcPr>
            <w:tcW w:w="4961" w:type="dxa"/>
          </w:tcPr>
          <w:p w14:paraId="75C3E04F"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Druh kameniva</w:t>
            </w:r>
          </w:p>
        </w:tc>
        <w:tc>
          <w:tcPr>
            <w:tcW w:w="3680" w:type="dxa"/>
          </w:tcPr>
          <w:p w14:paraId="7681406A"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Množstvo</w:t>
            </w:r>
          </w:p>
        </w:tc>
      </w:tr>
      <w:tr w:rsidR="00CA3463" w:rsidRPr="0011454A" w14:paraId="3694509E" w14:textId="77777777" w:rsidTr="00377156">
        <w:tc>
          <w:tcPr>
            <w:tcW w:w="4961" w:type="dxa"/>
          </w:tcPr>
          <w:p w14:paraId="1E7029E3" w14:textId="68E99386" w:rsidR="00CA3463" w:rsidRDefault="00CA3463" w:rsidP="00CA3463">
            <w:pPr>
              <w:autoSpaceDE w:val="0"/>
              <w:autoSpaceDN w:val="0"/>
              <w:adjustRightInd w:val="0"/>
              <w:spacing w:after="0"/>
              <w:jc w:val="both"/>
              <w:rPr>
                <w:rFonts w:cs="Arial"/>
                <w:szCs w:val="20"/>
              </w:rPr>
            </w:pPr>
            <w:r w:rsidRPr="00B318B3">
              <w:t>Kamenivo frakcia 0 – 63 mm</w:t>
            </w:r>
          </w:p>
        </w:tc>
        <w:tc>
          <w:tcPr>
            <w:tcW w:w="3680" w:type="dxa"/>
          </w:tcPr>
          <w:p w14:paraId="5003A316" w14:textId="21092C4F" w:rsidR="00CA3463" w:rsidRDefault="0053793E" w:rsidP="00CA3463">
            <w:pPr>
              <w:autoSpaceDE w:val="0"/>
              <w:autoSpaceDN w:val="0"/>
              <w:adjustRightInd w:val="0"/>
              <w:spacing w:after="0"/>
              <w:jc w:val="center"/>
              <w:rPr>
                <w:rFonts w:cs="Arial"/>
                <w:szCs w:val="20"/>
              </w:rPr>
            </w:pPr>
            <w:r>
              <w:t xml:space="preserve">   937 </w:t>
            </w:r>
            <w:r w:rsidR="00CA3463" w:rsidRPr="00B318B3">
              <w:t>t</w:t>
            </w:r>
          </w:p>
        </w:tc>
      </w:tr>
      <w:tr w:rsidR="00CA3463" w:rsidRPr="0011454A" w14:paraId="668148A0" w14:textId="77777777" w:rsidTr="00377156">
        <w:tc>
          <w:tcPr>
            <w:tcW w:w="4961" w:type="dxa"/>
          </w:tcPr>
          <w:p w14:paraId="4AD435E3" w14:textId="59256C2A" w:rsidR="00CA3463" w:rsidRDefault="00CA3463" w:rsidP="00CA3463">
            <w:pPr>
              <w:autoSpaceDE w:val="0"/>
              <w:autoSpaceDN w:val="0"/>
              <w:adjustRightInd w:val="0"/>
              <w:spacing w:after="0"/>
              <w:jc w:val="both"/>
              <w:rPr>
                <w:rFonts w:cs="Arial"/>
                <w:szCs w:val="20"/>
              </w:rPr>
            </w:pPr>
            <w:r w:rsidRPr="00B318B3">
              <w:t>Kamenivo frakcia 32 – 63 mm</w:t>
            </w:r>
          </w:p>
        </w:tc>
        <w:tc>
          <w:tcPr>
            <w:tcW w:w="3680" w:type="dxa"/>
          </w:tcPr>
          <w:p w14:paraId="4A241D35" w14:textId="04602DFB" w:rsidR="00CA3463" w:rsidRDefault="0053793E" w:rsidP="00745604">
            <w:pPr>
              <w:autoSpaceDE w:val="0"/>
              <w:autoSpaceDN w:val="0"/>
              <w:adjustRightInd w:val="0"/>
              <w:spacing w:after="0"/>
              <w:jc w:val="center"/>
              <w:rPr>
                <w:rFonts w:cs="Arial"/>
                <w:szCs w:val="20"/>
              </w:rPr>
            </w:pPr>
            <w:r>
              <w:t>1 474</w:t>
            </w:r>
            <w:r w:rsidR="00CA3463" w:rsidRPr="00B318B3">
              <w:t xml:space="preserve"> t</w:t>
            </w:r>
          </w:p>
        </w:tc>
      </w:tr>
      <w:tr w:rsidR="00CA3463" w:rsidRPr="0011454A" w14:paraId="3970F633" w14:textId="77777777" w:rsidTr="00377156">
        <w:tc>
          <w:tcPr>
            <w:tcW w:w="4961" w:type="dxa"/>
          </w:tcPr>
          <w:p w14:paraId="1ABBDB7E" w14:textId="4EA715B0" w:rsidR="00CA3463" w:rsidRDefault="00CA3463" w:rsidP="00CA3463">
            <w:pPr>
              <w:autoSpaceDE w:val="0"/>
              <w:autoSpaceDN w:val="0"/>
              <w:adjustRightInd w:val="0"/>
              <w:spacing w:after="0"/>
              <w:jc w:val="both"/>
            </w:pPr>
            <w:r w:rsidRPr="00B318B3">
              <w:t>Kamenivo frakcia 63 – 125 mm</w:t>
            </w:r>
          </w:p>
        </w:tc>
        <w:tc>
          <w:tcPr>
            <w:tcW w:w="3680" w:type="dxa"/>
          </w:tcPr>
          <w:p w14:paraId="33E02826" w14:textId="37E30CF4" w:rsidR="00CA3463" w:rsidRDefault="0053793E" w:rsidP="009F05FB">
            <w:pPr>
              <w:autoSpaceDE w:val="0"/>
              <w:autoSpaceDN w:val="0"/>
              <w:adjustRightInd w:val="0"/>
              <w:spacing w:after="0"/>
              <w:jc w:val="center"/>
              <w:rPr>
                <w:rFonts w:cs="Arial"/>
                <w:szCs w:val="20"/>
              </w:rPr>
            </w:pPr>
            <w:r>
              <w:t xml:space="preserve">     76</w:t>
            </w:r>
            <w:r w:rsidR="00CA3463" w:rsidRPr="00B318B3">
              <w:t xml:space="preserve"> t</w:t>
            </w:r>
          </w:p>
        </w:tc>
      </w:tr>
      <w:tr w:rsidR="00CA3463" w:rsidRPr="0011454A" w14:paraId="475C07DB" w14:textId="77777777" w:rsidTr="00377156">
        <w:tc>
          <w:tcPr>
            <w:tcW w:w="4961" w:type="dxa"/>
          </w:tcPr>
          <w:p w14:paraId="2AE5C507" w14:textId="6C762C64" w:rsidR="00CA3463" w:rsidRDefault="00CA3463" w:rsidP="009F05FB">
            <w:pPr>
              <w:autoSpaceDE w:val="0"/>
              <w:autoSpaceDN w:val="0"/>
              <w:adjustRightInd w:val="0"/>
              <w:spacing w:after="0"/>
              <w:jc w:val="both"/>
            </w:pPr>
            <w:r w:rsidRPr="00B318B3">
              <w:t>Lomový kameň</w:t>
            </w:r>
            <w:r w:rsidR="00745604">
              <w:t xml:space="preserve"> </w:t>
            </w:r>
            <w:r w:rsidR="009F05FB">
              <w:t>triedený</w:t>
            </w:r>
          </w:p>
        </w:tc>
        <w:tc>
          <w:tcPr>
            <w:tcW w:w="3680" w:type="dxa"/>
          </w:tcPr>
          <w:p w14:paraId="4BC45E21" w14:textId="0130DFA6" w:rsidR="00CA3463" w:rsidRDefault="0053793E" w:rsidP="009F05FB">
            <w:pPr>
              <w:autoSpaceDE w:val="0"/>
              <w:autoSpaceDN w:val="0"/>
              <w:adjustRightInd w:val="0"/>
              <w:spacing w:after="0"/>
              <w:jc w:val="center"/>
              <w:rPr>
                <w:rFonts w:cs="Arial"/>
                <w:szCs w:val="20"/>
              </w:rPr>
            </w:pPr>
            <w:r>
              <w:t xml:space="preserve">   246</w:t>
            </w:r>
            <w:r w:rsidR="00CA3463" w:rsidRPr="00B318B3">
              <w:t xml:space="preserve"> t</w:t>
            </w:r>
          </w:p>
        </w:tc>
      </w:tr>
    </w:tbl>
    <w:p w14:paraId="224C842D" w14:textId="77777777"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3D05303B"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 xml:space="preserve">Tovar sa kupujúci zaväzuje odobrať </w:t>
      </w:r>
      <w:r w:rsidR="0053793E">
        <w:rPr>
          <w:rFonts w:cs="Arial"/>
          <w:szCs w:val="20"/>
          <w:lang w:eastAsia="cs-CZ"/>
        </w:rPr>
        <w:t xml:space="preserve">priebežne, </w:t>
      </w:r>
      <w:r w:rsidRPr="0011454A">
        <w:rPr>
          <w:rFonts w:cs="Arial"/>
          <w:szCs w:val="20"/>
          <w:lang w:eastAsia="cs-CZ"/>
        </w:rPr>
        <w:t xml:space="preserve">najneskôr do </w:t>
      </w:r>
      <w:r w:rsidR="0053793E">
        <w:rPr>
          <w:rFonts w:cs="Arial"/>
          <w:szCs w:val="20"/>
          <w:lang w:eastAsia="cs-CZ"/>
        </w:rPr>
        <w:t>3 mesiacov</w:t>
      </w:r>
      <w:bookmarkStart w:id="0" w:name="_GoBack"/>
      <w:bookmarkEnd w:id="0"/>
      <w:r w:rsidRPr="0011454A">
        <w:rPr>
          <w:rFonts w:cs="Arial"/>
          <w:szCs w:val="20"/>
          <w:lang w:eastAsia="cs-CZ"/>
        </w:rPr>
        <w:t xml:space="preserve">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77777777" w:rsidR="0011454A" w:rsidRPr="0011454A" w:rsidRDefault="0011454A" w:rsidP="0011454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5B62F852" w14:textId="46391129" w:rsidR="0011454A" w:rsidRDefault="0011454A" w:rsidP="0011454A">
      <w:pPr>
        <w:numPr>
          <w:ilvl w:val="0"/>
          <w:numId w:val="48"/>
        </w:numPr>
        <w:spacing w:after="0"/>
        <w:jc w:val="both"/>
        <w:rPr>
          <w:rFonts w:cs="Arial"/>
          <w:szCs w:val="20"/>
          <w:lang w:eastAsia="cs-CZ"/>
        </w:rPr>
      </w:pPr>
      <w:r w:rsidRPr="0011454A">
        <w:rPr>
          <w:rFonts w:cs="Arial"/>
          <w:szCs w:val="20"/>
          <w:lang w:eastAsia="cs-CZ"/>
        </w:rPr>
        <w:t>Postúpiť pohľadávky alebo iné práva vyplývajúce predávajúcemu voči kupujúcemu z tejto zmluvy môže predávajúci uskutočniť len po predchádzajúcom písomnom súhlase kupujúceho.</w:t>
      </w:r>
    </w:p>
    <w:p w14:paraId="16542E6F" w14:textId="77777777" w:rsidR="00CA3463" w:rsidRPr="003022AD" w:rsidRDefault="00CA3463" w:rsidP="00CA3463">
      <w:pPr>
        <w:spacing w:after="0"/>
        <w:ind w:left="360"/>
        <w:jc w:val="both"/>
        <w:rPr>
          <w:rFonts w:cs="Arial"/>
          <w:szCs w:val="20"/>
          <w:lang w:eastAsia="cs-CZ"/>
        </w:rPr>
      </w:pPr>
    </w:p>
    <w:p w14:paraId="7EDD3867" w14:textId="77777777" w:rsidR="0011454A" w:rsidRPr="0011454A" w:rsidRDefault="0011454A" w:rsidP="0011454A">
      <w:pPr>
        <w:spacing w:after="0"/>
        <w:jc w:val="center"/>
        <w:rPr>
          <w:rFonts w:cs="Arial"/>
          <w:b/>
          <w:szCs w:val="20"/>
        </w:rPr>
      </w:pPr>
      <w:r w:rsidRPr="0011454A">
        <w:rPr>
          <w:rFonts w:cs="Arial"/>
          <w:b/>
          <w:szCs w:val="20"/>
        </w:rPr>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3B7929">
        <w:rPr>
          <w:rFonts w:cs="Arial"/>
          <w:b/>
          <w:color w:val="FF0000"/>
          <w:szCs w:val="20"/>
          <w:highlight w:val="yellow"/>
          <w:lang w:eastAsia="cs-CZ"/>
        </w:rPr>
        <w:t>.......................</w:t>
      </w:r>
      <w:r w:rsidRPr="003B7929">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1B89C773" w:rsidR="0011454A" w:rsidRPr="0011454A" w:rsidRDefault="0011454A" w:rsidP="0011454A">
            <w:pPr>
              <w:spacing w:after="0"/>
              <w:jc w:val="center"/>
              <w:rPr>
                <w:rFonts w:cs="Arial"/>
                <w:b/>
              </w:rPr>
            </w:pPr>
            <w:r w:rsidRPr="0011454A">
              <w:rPr>
                <w:rFonts w:cs="Arial"/>
                <w:b/>
              </w:rPr>
              <w:t xml:space="preserve">Ing. </w:t>
            </w:r>
            <w:r w:rsidR="00645DE7">
              <w:rPr>
                <w:rFonts w:cs="Arial"/>
                <w:b/>
              </w:rPr>
              <w:t>Marek Buch</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58A9DD30" w14:textId="77777777" w:rsidR="003B7929" w:rsidRDefault="003B7929" w:rsidP="0011454A">
      <w:pPr>
        <w:spacing w:after="0"/>
        <w:ind w:right="-828"/>
        <w:rPr>
          <w:rFonts w:eastAsia="Arial Unicode MS" w:cs="Arial"/>
          <w:color w:val="000000"/>
          <w:szCs w:val="20"/>
        </w:rPr>
      </w:pP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B9EED" w14:textId="77777777" w:rsidR="005E10A2" w:rsidRDefault="005E10A2">
      <w:r>
        <w:separator/>
      </w:r>
    </w:p>
  </w:endnote>
  <w:endnote w:type="continuationSeparator" w:id="0">
    <w:p w14:paraId="49311957" w14:textId="77777777" w:rsidR="005E10A2" w:rsidRDefault="005E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3DA6" w14:paraId="2D4E7A60" w14:textId="77777777" w:rsidTr="002917A0">
              <w:tc>
                <w:tcPr>
                  <w:tcW w:w="7650" w:type="dxa"/>
                </w:tcPr>
                <w:p w14:paraId="161303EA" w14:textId="22A8324C" w:rsidR="00553DA6" w:rsidRDefault="00553DA6" w:rsidP="001474DF">
                  <w:pPr>
                    <w:pStyle w:val="Pta"/>
                  </w:pPr>
                </w:p>
              </w:tc>
              <w:tc>
                <w:tcPr>
                  <w:tcW w:w="1412" w:type="dxa"/>
                </w:tcPr>
                <w:p w14:paraId="7289D8C9" w14:textId="4D0318CD" w:rsidR="00553DA6" w:rsidRDefault="00553DA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E10A2">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E10A2">
                    <w:rPr>
                      <w:bCs/>
                      <w:noProof/>
                      <w:sz w:val="18"/>
                      <w:szCs w:val="18"/>
                    </w:rPr>
                    <w:t>1</w:t>
                  </w:r>
                  <w:r w:rsidRPr="007C3D49">
                    <w:rPr>
                      <w:bCs/>
                      <w:sz w:val="18"/>
                      <w:szCs w:val="18"/>
                    </w:rPr>
                    <w:fldChar w:fldCharType="end"/>
                  </w:r>
                </w:p>
              </w:tc>
            </w:tr>
          </w:tbl>
          <w:p w14:paraId="6C1DB06B" w14:textId="4C1116E8" w:rsidR="00553DA6" w:rsidRPr="002917A0" w:rsidRDefault="005E10A2"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3DA6" w:rsidRDefault="00553DA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3DA6" w:rsidRDefault="00553DA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BD7DA" w14:textId="77777777" w:rsidR="005E10A2" w:rsidRDefault="005E10A2">
      <w:r>
        <w:separator/>
      </w:r>
    </w:p>
  </w:footnote>
  <w:footnote w:type="continuationSeparator" w:id="0">
    <w:p w14:paraId="0F0A63D5" w14:textId="77777777" w:rsidR="005E10A2" w:rsidRDefault="005E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3DA6" w14:paraId="14793BB4" w14:textId="77777777" w:rsidTr="007C3D49">
      <w:tc>
        <w:tcPr>
          <w:tcW w:w="1271" w:type="dxa"/>
        </w:tcPr>
        <w:p w14:paraId="22C3DFF4" w14:textId="2E53548F" w:rsidR="00553DA6" w:rsidRDefault="00553DA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3DA6" w:rsidRDefault="00553DA6"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3DA6" w:rsidRPr="007C3D49" w:rsidRDefault="00553DA6" w:rsidP="007C3D49">
          <w:pPr>
            <w:pStyle w:val="Nadpis4"/>
            <w:tabs>
              <w:tab w:val="clear" w:pos="576"/>
            </w:tabs>
            <w:rPr>
              <w:color w:val="005941"/>
              <w:sz w:val="24"/>
            </w:rPr>
          </w:pPr>
          <w:r w:rsidRPr="007C3D49">
            <w:rPr>
              <w:color w:val="005941"/>
              <w:sz w:val="24"/>
            </w:rPr>
            <w:t>generálne riaditeľstvo</w:t>
          </w:r>
        </w:p>
        <w:p w14:paraId="4F73470A" w14:textId="1081BBBA" w:rsidR="00553DA6" w:rsidRDefault="00553DA6" w:rsidP="007C3D49">
          <w:pPr>
            <w:pStyle w:val="Nadpis4"/>
            <w:tabs>
              <w:tab w:val="clear" w:pos="576"/>
            </w:tabs>
          </w:pPr>
          <w:r w:rsidRPr="007C3D49">
            <w:rPr>
              <w:color w:val="005941"/>
              <w:sz w:val="24"/>
            </w:rPr>
            <w:t>Námestie SNP 8, 975 66 Banská Bystrica</w:t>
          </w:r>
        </w:p>
      </w:tc>
    </w:tr>
  </w:tbl>
  <w:p w14:paraId="08D1390A" w14:textId="77777777" w:rsidR="00553DA6" w:rsidRDefault="00553DA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5C38"/>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1FF0"/>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515"/>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4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2AD"/>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46D"/>
    <w:rsid w:val="003324F0"/>
    <w:rsid w:val="003326AC"/>
    <w:rsid w:val="003327BB"/>
    <w:rsid w:val="00332888"/>
    <w:rsid w:val="00332962"/>
    <w:rsid w:val="00332A54"/>
    <w:rsid w:val="00332F5F"/>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35B"/>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156"/>
    <w:rsid w:val="003773D6"/>
    <w:rsid w:val="00377768"/>
    <w:rsid w:val="003779B0"/>
    <w:rsid w:val="003779B7"/>
    <w:rsid w:val="0038136A"/>
    <w:rsid w:val="00381FFF"/>
    <w:rsid w:val="003822C7"/>
    <w:rsid w:val="003822E5"/>
    <w:rsid w:val="00382430"/>
    <w:rsid w:val="00382758"/>
    <w:rsid w:val="00382E53"/>
    <w:rsid w:val="0038319E"/>
    <w:rsid w:val="00383E79"/>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929"/>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5B7"/>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3E"/>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3DA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EDB"/>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0E1E"/>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A2"/>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5DE7"/>
    <w:rsid w:val="0064602E"/>
    <w:rsid w:val="00646E1B"/>
    <w:rsid w:val="0064789A"/>
    <w:rsid w:val="00647B36"/>
    <w:rsid w:val="00647FB0"/>
    <w:rsid w:val="00650108"/>
    <w:rsid w:val="00650750"/>
    <w:rsid w:val="00650991"/>
    <w:rsid w:val="006516E5"/>
    <w:rsid w:val="00651DBA"/>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5D89"/>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6EF3"/>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604"/>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57EE5"/>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3026"/>
    <w:rsid w:val="007847FB"/>
    <w:rsid w:val="00784871"/>
    <w:rsid w:val="00784884"/>
    <w:rsid w:val="00784F96"/>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2CC"/>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27C1"/>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097"/>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451"/>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5B3F"/>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C767A"/>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5FB"/>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691"/>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560"/>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1D9B"/>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6D4"/>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3CF"/>
    <w:rsid w:val="00B5554E"/>
    <w:rsid w:val="00B55775"/>
    <w:rsid w:val="00B564D1"/>
    <w:rsid w:val="00B56569"/>
    <w:rsid w:val="00B56C44"/>
    <w:rsid w:val="00B572B2"/>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463"/>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357"/>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6FC"/>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3CF"/>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C762B-E67C-4B48-8DA7-2AD5AD9F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2228</Words>
  <Characters>12700</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14899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Cupkova, Zdenka</cp:lastModifiedBy>
  <cp:revision>3</cp:revision>
  <cp:lastPrinted>2024-07-03T12:16:00Z</cp:lastPrinted>
  <dcterms:created xsi:type="dcterms:W3CDTF">2024-07-03T12:21:00Z</dcterms:created>
  <dcterms:modified xsi:type="dcterms:W3CDTF">2024-10-03T12:20:00Z</dcterms:modified>
  <cp:category>EIZ</cp:category>
</cp:coreProperties>
</file>