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195E0E" w:rsidP="00413D1C">
      <w:pPr>
        <w:pStyle w:val="Nzov"/>
        <w:rPr>
          <w:rFonts w:asciiTheme="minorHAnsi" w:hAnsiTheme="minorHAnsi" w:cstheme="minorHAnsi"/>
          <w:sz w:val="21"/>
          <w:szCs w:val="21"/>
        </w:rPr>
      </w:pPr>
      <w:r w:rsidRPr="005D188B">
        <w:rPr>
          <w:rFonts w:asciiTheme="minorHAnsi" w:hAnsiTheme="minorHAnsi" w:cstheme="minorHAnsi"/>
          <w:sz w:val="21"/>
          <w:szCs w:val="21"/>
        </w:rPr>
        <w:t xml:space="preserve"> </w:t>
      </w:r>
      <w:r w:rsidR="00E86DCD"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00E86DCD"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DF4464">
        <w:rPr>
          <w:rFonts w:asciiTheme="minorHAnsi" w:hAnsiTheme="minorHAnsi" w:cstheme="minorHAnsi"/>
          <w:b/>
          <w:sz w:val="21"/>
          <w:szCs w:val="21"/>
        </w:rPr>
        <w:t>Mobilný o</w:t>
      </w:r>
      <w:r w:rsidR="00A9749A" w:rsidRPr="001D3419">
        <w:rPr>
          <w:rFonts w:asciiTheme="minorHAnsi" w:hAnsiTheme="minorHAnsi" w:cstheme="minorHAnsi"/>
          <w:b/>
          <w:sz w:val="21"/>
          <w:szCs w:val="21"/>
        </w:rPr>
        <w:t>peračn</w:t>
      </w:r>
      <w:r w:rsidR="00DF4464">
        <w:rPr>
          <w:rFonts w:asciiTheme="minorHAnsi" w:hAnsiTheme="minorHAnsi" w:cstheme="minorHAnsi"/>
          <w:b/>
          <w:sz w:val="21"/>
          <w:szCs w:val="21"/>
        </w:rPr>
        <w:t>ý</w:t>
      </w:r>
      <w:r w:rsidR="00A9749A" w:rsidRPr="001D3419">
        <w:rPr>
          <w:rFonts w:asciiTheme="minorHAnsi" w:hAnsiTheme="minorHAnsi" w:cstheme="minorHAnsi"/>
          <w:b/>
          <w:sz w:val="21"/>
          <w:szCs w:val="21"/>
        </w:rPr>
        <w:t xml:space="preserve"> st</w:t>
      </w:r>
      <w:r w:rsidR="00DF4464">
        <w:rPr>
          <w:rFonts w:asciiTheme="minorHAnsi" w:hAnsiTheme="minorHAnsi" w:cstheme="minorHAnsi"/>
          <w:b/>
          <w:sz w:val="21"/>
          <w:szCs w:val="21"/>
        </w:rPr>
        <w:t>ô</w:t>
      </w:r>
      <w:r w:rsidR="00A9749A" w:rsidRPr="001D3419">
        <w:rPr>
          <w:rFonts w:asciiTheme="minorHAnsi" w:hAnsiTheme="minorHAnsi" w:cstheme="minorHAnsi"/>
          <w:b/>
          <w:sz w:val="21"/>
          <w:szCs w:val="21"/>
        </w:rPr>
        <w:t>l</w:t>
      </w:r>
      <w:r w:rsidR="00DF4464">
        <w:rPr>
          <w:rFonts w:asciiTheme="minorHAnsi" w:hAnsiTheme="minorHAnsi" w:cstheme="minorHAnsi"/>
          <w:b/>
          <w:sz w:val="21"/>
          <w:szCs w:val="21"/>
        </w:rPr>
        <w:t xml:space="preserve"> pre oftalmologické operácie“</w:t>
      </w:r>
      <w:bookmarkStart w:id="1" w:name="_GoBack"/>
      <w:bookmarkEnd w:id="1"/>
      <w:r w:rsidR="00413D1C">
        <w:rPr>
          <w:rFonts w:asciiTheme="minorHAnsi" w:hAnsiTheme="minorHAnsi" w:cstheme="minorHAnsi"/>
          <w:b/>
          <w:sz w:val="21"/>
          <w:szCs w:val="21"/>
        </w:rPr>
        <w:t xml:space="preserve"> </w:t>
      </w:r>
      <w:r w:rsidR="00E45729" w:rsidRPr="00413D1C">
        <w:rPr>
          <w:rFonts w:asciiTheme="minorHAnsi" w:hAnsiTheme="minorHAnsi" w:cstheme="minorHAnsi"/>
          <w:color w:val="000000" w:themeColor="text1"/>
          <w:sz w:val="21"/>
          <w:szCs w:val="21"/>
        </w:rPr>
        <w:t>vyhlásenej kupujúcim ako verejným obstarávateľom,</w:t>
      </w:r>
      <w:r w:rsidR="00A03720" w:rsidRPr="00413D1C">
        <w:rPr>
          <w:rFonts w:asciiTheme="minorHAnsi" w:hAnsiTheme="minorHAnsi" w:cstheme="minorHAnsi"/>
          <w:color w:val="000000" w:themeColor="text1"/>
          <w:sz w:val="21"/>
          <w:szCs w:val="21"/>
        </w:rPr>
        <w:t xml:space="preserve"> vo Vestníku verejného obstarávania č....... zo dňa.......... pod </w:t>
      </w:r>
      <w:r w:rsidR="00E45729" w:rsidRPr="00413D1C">
        <w:rPr>
          <w:rFonts w:asciiTheme="minorHAnsi" w:hAnsiTheme="minorHAnsi" w:cstheme="minorHAnsi"/>
          <w:color w:val="000000" w:themeColor="text1"/>
          <w:sz w:val="21"/>
          <w:szCs w:val="21"/>
        </w:rPr>
        <w:t>značkou</w:t>
      </w:r>
      <w:r w:rsidR="00A03720" w:rsidRPr="00413D1C">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0"/>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r w:rsidR="00465101">
        <w:rPr>
          <w:rFonts w:asciiTheme="minorHAnsi" w:hAnsiTheme="minorHAnsi" w:cstheme="minorHAnsi"/>
          <w:sz w:val="21"/>
          <w:szCs w:val="21"/>
        </w:rPr>
        <w:t>-</w:t>
      </w:r>
      <w:r w:rsidR="00DF4464">
        <w:rPr>
          <w:rFonts w:asciiTheme="minorHAnsi" w:hAnsiTheme="minorHAnsi" w:cstheme="minorHAnsi"/>
          <w:sz w:val="21"/>
          <w:szCs w:val="21"/>
        </w:rPr>
        <w:t>111</w:t>
      </w:r>
      <w:r w:rsidR="00465101">
        <w:rPr>
          <w:rFonts w:asciiTheme="minorHAnsi" w:hAnsiTheme="minorHAnsi" w:cstheme="minorHAnsi"/>
          <w:sz w:val="21"/>
          <w:szCs w:val="21"/>
        </w:rPr>
        <w:t>-NZ-VS.</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413D1C"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413D1C">
        <w:rPr>
          <w:rFonts w:asciiTheme="minorHAnsi" w:hAnsiTheme="minorHAnsi" w:cstheme="minorHAnsi"/>
          <w:color w:val="000000" w:themeColor="text1"/>
          <w:sz w:val="21"/>
          <w:szCs w:val="21"/>
        </w:rPr>
        <w:t>a čiastočne z vlastných finančných zdrojov kupujúceho</w:t>
      </w:r>
      <w:r w:rsidRPr="00413D1C">
        <w:rPr>
          <w:rFonts w:asciiTheme="minorHAnsi" w:hAnsiTheme="minorHAnsi" w:cstheme="minorHAnsi"/>
          <w:color w:val="000000" w:themeColor="text1"/>
          <w:sz w:val="21"/>
          <w:szCs w:val="21"/>
        </w:rPr>
        <w:t>.</w:t>
      </w: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lastRenderedPageBreak/>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w:t>
      </w:r>
      <w:r w:rsidR="00AF0D67" w:rsidRPr="00413D1C">
        <w:rPr>
          <w:rFonts w:asciiTheme="minorHAnsi" w:hAnsiTheme="minorHAnsi" w:cstheme="minorHAnsi"/>
          <w:color w:val="000000" w:themeColor="text1"/>
          <w:sz w:val="21"/>
          <w:szCs w:val="21"/>
        </w:rPr>
        <w:t>je</w:t>
      </w:r>
      <w:r w:rsidR="00C46976" w:rsidRPr="00413D1C">
        <w:rPr>
          <w:rFonts w:asciiTheme="minorHAnsi" w:hAnsiTheme="minorHAnsi" w:cstheme="minorHAnsi"/>
          <w:color w:val="000000" w:themeColor="text1"/>
          <w:sz w:val="21"/>
          <w:szCs w:val="21"/>
        </w:rPr>
        <w:t xml:space="preserve"> </w:t>
      </w:r>
      <w:r w:rsidR="001D3419" w:rsidRPr="00413D1C">
        <w:rPr>
          <w:rFonts w:asciiTheme="minorHAnsi" w:hAnsiTheme="minorHAnsi" w:cstheme="minorHAnsi"/>
          <w:b/>
          <w:color w:val="000000" w:themeColor="text1"/>
          <w:sz w:val="21"/>
          <w:szCs w:val="21"/>
        </w:rPr>
        <w:t>Mobilný operačný stôl pre oftalmologické operácie 1</w:t>
      </w:r>
      <w:r w:rsidR="00C46976" w:rsidRPr="00413D1C">
        <w:rPr>
          <w:rFonts w:asciiTheme="minorHAnsi" w:hAnsiTheme="minorHAnsi" w:cstheme="minorHAnsi"/>
          <w:b/>
          <w:color w:val="000000" w:themeColor="text1"/>
          <w:sz w:val="21"/>
          <w:szCs w:val="21"/>
        </w:rPr>
        <w:t xml:space="preserve"> ks</w:t>
      </w:r>
      <w:r w:rsidR="00DF4464">
        <w:rPr>
          <w:rFonts w:asciiTheme="minorHAnsi" w:hAnsiTheme="minorHAnsi" w:cstheme="minorHAnsi"/>
          <w:b/>
          <w:color w:val="000000" w:themeColor="text1"/>
          <w:sz w:val="21"/>
          <w:szCs w:val="21"/>
        </w:rPr>
        <w:t xml:space="preserve">, </w:t>
      </w:r>
      <w:r w:rsidR="00C46976" w:rsidRPr="00413D1C">
        <w:rPr>
          <w:rFonts w:asciiTheme="minorHAnsi" w:hAnsiTheme="minorHAnsi" w:cstheme="minorHAnsi"/>
          <w:b/>
          <w:color w:val="000000" w:themeColor="text1"/>
          <w:sz w:val="21"/>
          <w:szCs w:val="21"/>
        </w:rPr>
        <w:t xml:space="preserve">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w:t>
      </w:r>
      <w:r w:rsidRPr="00DF4464">
        <w:rPr>
          <w:rFonts w:asciiTheme="minorHAnsi" w:hAnsiTheme="minorHAnsi" w:cstheme="minorHAnsi"/>
          <w:b/>
          <w:bCs/>
          <w:sz w:val="21"/>
          <w:szCs w:val="21"/>
        </w:rPr>
        <w:t xml:space="preserve">do </w:t>
      </w:r>
      <w:r w:rsidR="001D3419" w:rsidRPr="00DF4464">
        <w:rPr>
          <w:rFonts w:asciiTheme="minorHAnsi" w:hAnsiTheme="minorHAnsi" w:cstheme="minorHAnsi"/>
          <w:b/>
          <w:bCs/>
          <w:sz w:val="21"/>
          <w:szCs w:val="21"/>
        </w:rPr>
        <w:t>12</w:t>
      </w:r>
      <w:r w:rsidR="00DD0337" w:rsidRPr="00DF4464">
        <w:rPr>
          <w:rFonts w:asciiTheme="minorHAnsi" w:hAnsiTheme="minorHAnsi" w:cstheme="minorHAnsi"/>
          <w:b/>
          <w:bCs/>
          <w:sz w:val="21"/>
          <w:szCs w:val="21"/>
        </w:rPr>
        <w:t xml:space="preserve">0 </w:t>
      </w:r>
      <w:r w:rsidR="00332660" w:rsidRPr="00DF4464">
        <w:rPr>
          <w:rFonts w:asciiTheme="minorHAnsi" w:hAnsiTheme="minorHAnsi" w:cstheme="minorHAnsi"/>
          <w:b/>
          <w:bCs/>
          <w:sz w:val="21"/>
          <w:szCs w:val="21"/>
        </w:rPr>
        <w:t>kalendárnych dní</w:t>
      </w:r>
      <w:r w:rsidR="00332660" w:rsidRPr="005D188B">
        <w:rPr>
          <w:rFonts w:asciiTheme="minorHAnsi" w:hAnsiTheme="minorHAnsi" w:cstheme="minorHAnsi"/>
          <w:sz w:val="21"/>
          <w:szCs w:val="21"/>
        </w:rPr>
        <w:t xml:space="preserve">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1D3419" w:rsidRDefault="00905147" w:rsidP="00F23943">
      <w:pPr>
        <w:pStyle w:val="Cislovanie2"/>
        <w:numPr>
          <w:ilvl w:val="0"/>
          <w:numId w:val="13"/>
        </w:numPr>
        <w:spacing w:after="0"/>
        <w:ind w:left="709" w:hanging="709"/>
        <w:rPr>
          <w:rFonts w:asciiTheme="minorHAnsi" w:hAnsiTheme="minorHAnsi" w:cstheme="minorHAnsi"/>
          <w:color w:val="FF0000"/>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1D3419" w:rsidRPr="00413D1C">
        <w:rPr>
          <w:rFonts w:asciiTheme="minorHAnsi" w:hAnsiTheme="minorHAnsi" w:cstheme="minorHAnsi"/>
          <w:color w:val="000000" w:themeColor="text1"/>
          <w:sz w:val="21"/>
          <w:szCs w:val="21"/>
        </w:rPr>
        <w:t>Očné oddelenie</w:t>
      </w:r>
      <w:r w:rsidR="00DD0337" w:rsidRPr="00413D1C">
        <w:rPr>
          <w:rFonts w:asciiTheme="minorHAnsi" w:hAnsiTheme="minorHAnsi" w:cstheme="minorHAnsi"/>
          <w:color w:val="000000" w:themeColor="text1"/>
          <w:sz w:val="21"/>
          <w:szCs w:val="21"/>
        </w:rPr>
        <w:t xml:space="preserve"> </w:t>
      </w:r>
      <w:r w:rsidR="003E0551" w:rsidRPr="00413D1C">
        <w:rPr>
          <w:rFonts w:asciiTheme="minorHAnsi" w:hAnsiTheme="minorHAnsi" w:cstheme="minorHAnsi"/>
          <w:color w:val="000000" w:themeColor="text1"/>
          <w:sz w:val="21"/>
          <w:szCs w:val="21"/>
        </w:rPr>
        <w:t>nachádzajúc</w:t>
      </w:r>
      <w:r w:rsidR="007A57BB" w:rsidRPr="00413D1C">
        <w:rPr>
          <w:rFonts w:asciiTheme="minorHAnsi" w:hAnsiTheme="minorHAnsi" w:cstheme="minorHAnsi"/>
          <w:color w:val="000000" w:themeColor="text1"/>
          <w:sz w:val="21"/>
          <w:szCs w:val="21"/>
        </w:rPr>
        <w:t>e</w:t>
      </w:r>
      <w:r w:rsidR="003E0551" w:rsidRPr="00413D1C">
        <w:rPr>
          <w:rFonts w:asciiTheme="minorHAnsi" w:hAnsiTheme="minorHAnsi" w:cstheme="minorHAnsi"/>
          <w:color w:val="000000" w:themeColor="text1"/>
          <w:sz w:val="21"/>
          <w:szCs w:val="21"/>
        </w:rPr>
        <w:t xml:space="preserve"> sa </w:t>
      </w:r>
      <w:r w:rsidRPr="00413D1C">
        <w:rPr>
          <w:rFonts w:asciiTheme="minorHAnsi" w:hAnsiTheme="minorHAnsi" w:cstheme="minorHAnsi"/>
          <w:color w:val="000000" w:themeColor="text1"/>
          <w:sz w:val="21"/>
          <w:szCs w:val="21"/>
        </w:rPr>
        <w:t>v</w:t>
      </w:r>
      <w:r w:rsidR="00203D7E" w:rsidRPr="00413D1C">
        <w:rPr>
          <w:rFonts w:asciiTheme="minorHAnsi" w:hAnsiTheme="minorHAnsi" w:cstheme="minorHAnsi"/>
          <w:color w:val="000000" w:themeColor="text1"/>
          <w:sz w:val="21"/>
          <w:szCs w:val="21"/>
        </w:rPr>
        <w:t> </w:t>
      </w:r>
      <w:r w:rsidRPr="00413D1C">
        <w:rPr>
          <w:rFonts w:asciiTheme="minorHAnsi" w:hAnsiTheme="minorHAnsi" w:cstheme="minorHAnsi"/>
          <w:color w:val="000000" w:themeColor="text1"/>
          <w:sz w:val="21"/>
          <w:szCs w:val="21"/>
        </w:rPr>
        <w:t>areáli</w:t>
      </w:r>
      <w:r w:rsidR="00EA1CD7" w:rsidRPr="00413D1C">
        <w:rPr>
          <w:rFonts w:asciiTheme="minorHAnsi" w:hAnsiTheme="minorHAnsi" w:cstheme="minorHAnsi"/>
          <w:color w:val="000000" w:themeColor="text1"/>
          <w:sz w:val="21"/>
          <w:szCs w:val="21"/>
        </w:rPr>
        <w:t xml:space="preserve"> pracov</w:t>
      </w:r>
      <w:r w:rsidR="00624BAF" w:rsidRPr="00413D1C">
        <w:rPr>
          <w:rFonts w:asciiTheme="minorHAnsi" w:hAnsiTheme="minorHAnsi" w:cstheme="minorHAnsi"/>
          <w:color w:val="000000" w:themeColor="text1"/>
          <w:sz w:val="21"/>
          <w:szCs w:val="21"/>
        </w:rPr>
        <w:t xml:space="preserve">ísk </w:t>
      </w:r>
      <w:r w:rsidRPr="00413D1C">
        <w:rPr>
          <w:rFonts w:asciiTheme="minorHAnsi" w:hAnsiTheme="minorHAnsi" w:cstheme="minorHAnsi"/>
          <w:color w:val="000000" w:themeColor="text1"/>
          <w:sz w:val="21"/>
          <w:szCs w:val="21"/>
        </w:rPr>
        <w:t xml:space="preserve"> </w:t>
      </w:r>
      <w:r w:rsidR="00203D7E" w:rsidRPr="00413D1C">
        <w:rPr>
          <w:rFonts w:asciiTheme="minorHAnsi" w:hAnsiTheme="minorHAnsi" w:cstheme="minorHAnsi"/>
          <w:color w:val="000000" w:themeColor="text1"/>
          <w:sz w:val="21"/>
          <w:szCs w:val="21"/>
        </w:rPr>
        <w:t>kupujúceho na</w:t>
      </w:r>
      <w:r w:rsidR="00135B80" w:rsidRPr="00413D1C">
        <w:rPr>
          <w:rFonts w:asciiTheme="minorHAnsi" w:hAnsiTheme="minorHAnsi" w:cstheme="minorHAnsi"/>
          <w:color w:val="000000" w:themeColor="text1"/>
          <w:sz w:val="21"/>
          <w:szCs w:val="21"/>
        </w:rPr>
        <w:t>:</w:t>
      </w:r>
      <w:r w:rsidR="00203D7E" w:rsidRPr="00413D1C">
        <w:rPr>
          <w:rFonts w:asciiTheme="minorHAnsi" w:hAnsiTheme="minorHAnsi" w:cstheme="minorHAnsi"/>
          <w:color w:val="000000" w:themeColor="text1"/>
          <w:sz w:val="21"/>
          <w:szCs w:val="21"/>
        </w:rPr>
        <w:t xml:space="preserve"> </w:t>
      </w:r>
      <w:r w:rsidR="00686BDF" w:rsidRPr="00413D1C">
        <w:rPr>
          <w:rFonts w:asciiTheme="minorHAnsi" w:hAnsiTheme="minorHAnsi" w:cstheme="minorHAnsi"/>
          <w:color w:val="000000" w:themeColor="text1"/>
          <w:sz w:val="21"/>
          <w:szCs w:val="21"/>
        </w:rPr>
        <w:t>Rastislavova č.</w:t>
      </w:r>
      <w:r w:rsidR="003D55FE" w:rsidRPr="00413D1C">
        <w:rPr>
          <w:rFonts w:asciiTheme="minorHAnsi" w:hAnsiTheme="minorHAnsi" w:cstheme="minorHAnsi"/>
          <w:color w:val="000000" w:themeColor="text1"/>
          <w:sz w:val="21"/>
          <w:szCs w:val="21"/>
        </w:rPr>
        <w:t xml:space="preserve"> </w:t>
      </w:r>
      <w:r w:rsidR="00686BDF" w:rsidRPr="00413D1C">
        <w:rPr>
          <w:rFonts w:asciiTheme="minorHAnsi" w:hAnsiTheme="minorHAnsi" w:cstheme="minorHAnsi"/>
          <w:color w:val="000000" w:themeColor="text1"/>
          <w:sz w:val="21"/>
          <w:szCs w:val="21"/>
        </w:rPr>
        <w:t>43</w:t>
      </w:r>
      <w:r w:rsidR="00332660" w:rsidRPr="00413D1C">
        <w:rPr>
          <w:rFonts w:asciiTheme="minorHAnsi" w:hAnsiTheme="minorHAnsi" w:cstheme="minorHAnsi"/>
          <w:color w:val="000000" w:themeColor="text1"/>
          <w:sz w:val="21"/>
          <w:szCs w:val="21"/>
        </w:rPr>
        <w:t xml:space="preserve">, </w:t>
      </w:r>
      <w:r w:rsidR="00DD0337" w:rsidRPr="00413D1C">
        <w:rPr>
          <w:rFonts w:asciiTheme="minorHAnsi" w:hAnsiTheme="minorHAnsi" w:cstheme="minorHAnsi"/>
          <w:color w:val="000000" w:themeColor="text1"/>
          <w:sz w:val="21"/>
          <w:szCs w:val="21"/>
        </w:rPr>
        <w:t xml:space="preserve">041 90 </w:t>
      </w:r>
      <w:r w:rsidR="00F06712" w:rsidRPr="00413D1C">
        <w:rPr>
          <w:rFonts w:asciiTheme="minorHAnsi" w:hAnsiTheme="minorHAnsi" w:cstheme="minorHAnsi"/>
          <w:color w:val="000000" w:themeColor="text1"/>
          <w:sz w:val="21"/>
          <w:szCs w:val="21"/>
        </w:rPr>
        <w:t>Košice</w:t>
      </w:r>
      <w:r w:rsidR="00203D7E" w:rsidRPr="00413D1C">
        <w:rPr>
          <w:rFonts w:asciiTheme="minorHAnsi" w:hAnsiTheme="minorHAnsi" w:cstheme="minorHAnsi"/>
          <w:color w:val="000000" w:themeColor="text1"/>
          <w:sz w:val="21"/>
          <w:szCs w:val="21"/>
        </w:rPr>
        <w:t>.</w:t>
      </w:r>
      <w:r w:rsidRPr="00413D1C">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ab/>
        <w:t>Predávajúci je povinný dodať tovar podľa špecifikácie uvedenej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 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 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lastRenderedPageBreak/>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413D1C">
        <w:rPr>
          <w:rFonts w:asciiTheme="minorHAnsi" w:hAnsiTheme="minorHAnsi" w:cstheme="minorHAnsi"/>
          <w:sz w:val="21"/>
          <w:szCs w:val="21"/>
          <w:lang w:val="sk-SK"/>
        </w:rPr>
        <w:t>ak 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lastRenderedPageBreak/>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 xml:space="preserve"> 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3D55FE">
        <w:rPr>
          <w:rFonts w:asciiTheme="minorHAnsi" w:hAnsiTheme="minorHAnsi" w:cstheme="minorHAnsi"/>
          <w:sz w:val="21"/>
          <w:szCs w:val="21"/>
        </w:rPr>
        <w:t xml:space="preserve">Počas záručnej doby </w:t>
      </w:r>
      <w:r w:rsidR="001E17DC" w:rsidRPr="003D55FE">
        <w:rPr>
          <w:rFonts w:asciiTheme="minorHAnsi" w:hAnsiTheme="minorHAnsi" w:cstheme="minorHAnsi"/>
          <w:sz w:val="21"/>
          <w:szCs w:val="21"/>
        </w:rPr>
        <w:t>je predávajúci povinný zabezpečiť, že</w:t>
      </w:r>
      <w:r w:rsidR="00695845" w:rsidRPr="003D55FE">
        <w:rPr>
          <w:rFonts w:asciiTheme="minorHAnsi" w:hAnsiTheme="minorHAnsi" w:cstheme="minorHAnsi"/>
          <w:sz w:val="21"/>
          <w:szCs w:val="21"/>
        </w:rPr>
        <w:t xml:space="preserve"> sa servisný te</w:t>
      </w:r>
      <w:r w:rsidR="00695845" w:rsidRPr="005D188B">
        <w:rPr>
          <w:rFonts w:asciiTheme="minorHAnsi" w:hAnsiTheme="minorHAnsi" w:cstheme="minorHAnsi"/>
          <w:sz w:val="21"/>
          <w:szCs w:val="21"/>
        </w:rPr>
        <w:t>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w:t>
      </w:r>
      <w:r w:rsidR="00695845" w:rsidRPr="005D188B">
        <w:rPr>
          <w:rFonts w:asciiTheme="minorHAnsi" w:hAnsiTheme="minorHAnsi" w:cstheme="minorHAnsi"/>
          <w:sz w:val="21"/>
          <w:szCs w:val="21"/>
        </w:rPr>
        <w:lastRenderedPageBreak/>
        <w:t xml:space="preserve">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w:t>
      </w:r>
      <w:r w:rsidR="00027F14" w:rsidRPr="005D188B">
        <w:rPr>
          <w:rFonts w:asciiTheme="minorHAnsi" w:hAnsiTheme="minorHAnsi" w:cstheme="minorHAnsi"/>
          <w:sz w:val="21"/>
          <w:szCs w:val="21"/>
        </w:rPr>
        <w:lastRenderedPageBreak/>
        <w:t xml:space="preserve">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lastRenderedPageBreak/>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52A18" w:rsidRDefault="00752A18" w:rsidP="007E13E6">
      <w:pPr>
        <w:jc w:val="both"/>
        <w:rPr>
          <w:rFonts w:asciiTheme="minorHAnsi" w:hAnsiTheme="minorHAnsi" w:cstheme="minorHAnsi"/>
          <w:sz w:val="21"/>
          <w:szCs w:val="21"/>
        </w:rPr>
      </w:pPr>
    </w:p>
    <w:p w:rsidR="00752A18" w:rsidRDefault="00752A18"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DF4464">
        <w:rPr>
          <w:rFonts w:asciiTheme="minorHAnsi" w:hAnsiTheme="minorHAnsi" w:cstheme="minorHAnsi"/>
          <w:b/>
          <w:sz w:val="21"/>
          <w:szCs w:val="21"/>
        </w:rPr>
        <w:t>Mobilný o</w:t>
      </w:r>
      <w:r w:rsidR="001D3419">
        <w:rPr>
          <w:rFonts w:asciiTheme="minorHAnsi" w:hAnsiTheme="minorHAnsi" w:cstheme="minorHAnsi"/>
          <w:b/>
          <w:sz w:val="21"/>
          <w:szCs w:val="21"/>
        </w:rPr>
        <w:t>peračn</w:t>
      </w:r>
      <w:r w:rsidR="00DF4464">
        <w:rPr>
          <w:rFonts w:asciiTheme="minorHAnsi" w:hAnsiTheme="minorHAnsi" w:cstheme="minorHAnsi"/>
          <w:b/>
          <w:sz w:val="21"/>
          <w:szCs w:val="21"/>
        </w:rPr>
        <w:t>ý</w:t>
      </w:r>
      <w:r w:rsidR="001D3419">
        <w:rPr>
          <w:rFonts w:asciiTheme="minorHAnsi" w:hAnsiTheme="minorHAnsi" w:cstheme="minorHAnsi"/>
          <w:b/>
          <w:sz w:val="21"/>
          <w:szCs w:val="21"/>
        </w:rPr>
        <w:t xml:space="preserve"> s</w:t>
      </w:r>
      <w:r w:rsidR="00DF4464">
        <w:rPr>
          <w:rFonts w:asciiTheme="minorHAnsi" w:hAnsiTheme="minorHAnsi" w:cstheme="minorHAnsi"/>
          <w:b/>
          <w:sz w:val="21"/>
          <w:szCs w:val="21"/>
        </w:rPr>
        <w:t>tôl pre oftalmologické operácie</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Evidenčné číslo verejného obstarávania kupujúceho</w:t>
      </w:r>
      <w:r w:rsidRPr="00413D1C">
        <w:rPr>
          <w:rFonts w:asciiTheme="minorHAnsi" w:hAnsiTheme="minorHAnsi" w:cstheme="minorHAnsi"/>
          <w:b/>
          <w:color w:val="000000" w:themeColor="text1"/>
          <w:sz w:val="21"/>
          <w:szCs w:val="21"/>
        </w:rPr>
        <w:t xml:space="preserve">:  </w:t>
      </w:r>
      <w:r w:rsidR="009C31CF" w:rsidRPr="00413D1C">
        <w:rPr>
          <w:rFonts w:asciiTheme="minorHAnsi" w:hAnsiTheme="minorHAnsi" w:cstheme="minorHAnsi"/>
          <w:b/>
          <w:color w:val="000000" w:themeColor="text1"/>
          <w:sz w:val="21"/>
          <w:szCs w:val="21"/>
        </w:rPr>
        <w:t>UNLP-202</w:t>
      </w:r>
      <w:r w:rsidR="001D3419" w:rsidRPr="00413D1C">
        <w:rPr>
          <w:rFonts w:asciiTheme="minorHAnsi" w:hAnsiTheme="minorHAnsi" w:cstheme="minorHAnsi"/>
          <w:b/>
          <w:color w:val="000000" w:themeColor="text1"/>
          <w:sz w:val="21"/>
          <w:szCs w:val="21"/>
        </w:rPr>
        <w:t>4</w:t>
      </w:r>
      <w:r w:rsidR="009C31CF" w:rsidRPr="00413D1C">
        <w:rPr>
          <w:rFonts w:asciiTheme="minorHAnsi" w:hAnsiTheme="minorHAnsi" w:cstheme="minorHAnsi"/>
          <w:b/>
          <w:color w:val="000000" w:themeColor="text1"/>
          <w:sz w:val="21"/>
          <w:szCs w:val="21"/>
        </w:rPr>
        <w:t>-</w:t>
      </w:r>
      <w:r w:rsidR="00DF4464">
        <w:rPr>
          <w:rFonts w:asciiTheme="minorHAnsi" w:hAnsiTheme="minorHAnsi" w:cstheme="minorHAnsi"/>
          <w:b/>
          <w:color w:val="000000" w:themeColor="text1"/>
          <w:sz w:val="21"/>
          <w:szCs w:val="21"/>
        </w:rPr>
        <w:t>111</w:t>
      </w:r>
      <w:r w:rsidR="003D55FE" w:rsidRPr="00413D1C">
        <w:rPr>
          <w:rFonts w:asciiTheme="minorHAnsi" w:hAnsiTheme="minorHAnsi" w:cstheme="minorHAnsi"/>
          <w:b/>
          <w:color w:val="000000" w:themeColor="text1"/>
          <w:sz w:val="21"/>
          <w:szCs w:val="21"/>
        </w:rPr>
        <w:t>-NZ-VS</w:t>
      </w:r>
    </w:p>
    <w:p w:rsidR="003D55FE" w:rsidRDefault="003D55FE" w:rsidP="007E13E6">
      <w:pPr>
        <w:jc w:val="both"/>
        <w:rPr>
          <w:rFonts w:asciiTheme="minorHAnsi" w:hAnsiTheme="minorHAnsi" w:cstheme="minorHAnsi"/>
          <w:sz w:val="21"/>
          <w:szCs w:val="21"/>
        </w:rPr>
      </w:pPr>
    </w:p>
    <w:tbl>
      <w:tblPr>
        <w:tblW w:w="8784" w:type="dxa"/>
        <w:tblCellMar>
          <w:left w:w="70" w:type="dxa"/>
          <w:right w:w="70" w:type="dxa"/>
        </w:tblCellMar>
        <w:tblLook w:val="04A0" w:firstRow="1" w:lastRow="0" w:firstColumn="1" w:lastColumn="0" w:noHBand="0" w:noVBand="1"/>
      </w:tblPr>
      <w:tblGrid>
        <w:gridCol w:w="6516"/>
        <w:gridCol w:w="2268"/>
      </w:tblGrid>
      <w:tr w:rsidR="00676AC2"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tcPr>
          <w:p w:rsidR="00676AC2" w:rsidRPr="003834E6" w:rsidRDefault="00676AC2" w:rsidP="00676AC2">
            <w:pPr>
              <w:spacing w:after="120"/>
              <w:jc w:val="both"/>
              <w:rPr>
                <w:rFonts w:asciiTheme="minorHAnsi" w:hAnsiTheme="minorHAnsi" w:cstheme="minorHAnsi"/>
                <w:b/>
                <w:bCs/>
                <w:color w:val="000000"/>
                <w:sz w:val="21"/>
                <w:szCs w:val="21"/>
              </w:rPr>
            </w:pPr>
            <w:r w:rsidRPr="003834E6">
              <w:rPr>
                <w:rFonts w:asciiTheme="minorHAnsi" w:hAnsiTheme="minorHAnsi" w:cstheme="minorHAnsi"/>
                <w:b/>
                <w:bCs/>
                <w:color w:val="000000"/>
                <w:sz w:val="21"/>
                <w:szCs w:val="21"/>
              </w:rPr>
              <w:t>Technické  vlastnosti, parametre a hodnoty  predmetu zmluvy</w:t>
            </w:r>
          </w:p>
          <w:p w:rsidR="00676AC2" w:rsidRPr="003834E6" w:rsidRDefault="00676AC2" w:rsidP="00676AC2">
            <w:pPr>
              <w:spacing w:before="120" w:after="120"/>
              <w:rPr>
                <w:rFonts w:asciiTheme="minorHAnsi" w:hAnsiTheme="minorHAnsi" w:cstheme="minorHAnsi"/>
                <w:b/>
                <w:bCs/>
                <w:sz w:val="21"/>
                <w:szCs w:val="21"/>
              </w:rPr>
            </w:pPr>
            <w:r w:rsidRPr="003834E6">
              <w:rPr>
                <w:rFonts w:asciiTheme="minorHAnsi" w:hAnsiTheme="minorHAnsi" w:cstheme="minorHAnsi"/>
                <w:b/>
                <w:bCs/>
                <w:sz w:val="21"/>
                <w:szCs w:val="21"/>
              </w:rPr>
              <w:t xml:space="preserve">Názov/typ/model tovaru: ................................. </w:t>
            </w:r>
          </w:p>
          <w:p w:rsidR="00676AC2" w:rsidRPr="00676AC2" w:rsidRDefault="00676AC2" w:rsidP="00676AC2">
            <w:pPr>
              <w:spacing w:after="120"/>
              <w:rPr>
                <w:rFonts w:asciiTheme="minorHAnsi" w:hAnsiTheme="minorHAnsi" w:cstheme="minorHAnsi"/>
                <w:sz w:val="21"/>
                <w:szCs w:val="21"/>
              </w:rPr>
            </w:pPr>
            <w:r w:rsidRPr="003834E6">
              <w:rPr>
                <w:rFonts w:asciiTheme="minorHAnsi" w:hAnsiTheme="minorHAnsi" w:cstheme="minorHAnsi"/>
                <w:b/>
                <w:bCs/>
                <w:sz w:val="21"/>
                <w:szCs w:val="21"/>
              </w:rPr>
              <w:t>Výrobné číslo : ......................................................</w:t>
            </w:r>
          </w:p>
        </w:tc>
        <w:tc>
          <w:tcPr>
            <w:tcW w:w="2268" w:type="dxa"/>
            <w:tcBorders>
              <w:top w:val="single" w:sz="4" w:space="0" w:color="auto"/>
              <w:left w:val="nil"/>
              <w:bottom w:val="single" w:sz="4" w:space="0" w:color="auto"/>
              <w:right w:val="single" w:sz="4" w:space="0" w:color="auto"/>
            </w:tcBorders>
            <w:shd w:val="clear" w:color="auto" w:fill="auto"/>
            <w:vAlign w:val="center"/>
          </w:tcPr>
          <w:p w:rsidR="00676AC2" w:rsidRPr="00676AC2" w:rsidRDefault="00676AC2" w:rsidP="00DF4464">
            <w:pPr>
              <w:jc w:val="center"/>
              <w:rPr>
                <w:rFonts w:asciiTheme="minorHAnsi" w:hAnsiTheme="minorHAnsi" w:cstheme="minorHAnsi"/>
                <w:sz w:val="21"/>
                <w:szCs w:val="21"/>
              </w:rPr>
            </w:pPr>
            <w:r w:rsidRPr="003834E6">
              <w:rPr>
                <w:rFonts w:asciiTheme="minorHAnsi" w:hAnsiTheme="minorHAnsi" w:cstheme="minorHAnsi"/>
                <w:b/>
                <w:bCs/>
                <w:color w:val="000000"/>
                <w:sz w:val="21"/>
                <w:szCs w:val="21"/>
              </w:rPr>
              <w:t>Parametre tovaru (konkrétna hodnota</w:t>
            </w:r>
            <w:r w:rsidR="00687006">
              <w:rPr>
                <w:rFonts w:asciiTheme="minorHAnsi" w:hAnsiTheme="minorHAnsi" w:cstheme="minorHAnsi"/>
                <w:b/>
                <w:bCs/>
                <w:color w:val="000000"/>
                <w:sz w:val="21"/>
                <w:szCs w:val="21"/>
              </w:rPr>
              <w:t>)</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sz w:val="21"/>
                <w:szCs w:val="21"/>
                <w:lang w:eastAsia="sk-SK"/>
              </w:rPr>
            </w:pPr>
            <w:r w:rsidRPr="00676AC2">
              <w:rPr>
                <w:rFonts w:asciiTheme="minorHAnsi" w:hAnsiTheme="minorHAnsi" w:cstheme="minorHAnsi"/>
                <w:sz w:val="21"/>
                <w:szCs w:val="21"/>
              </w:rPr>
              <w:t>Mobilný operačný stôl - 1 ks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 </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Mobilný operačný stôl určený na oftalmologické operácie, 4 kolieska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35"/>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Centrálna brzda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Nastavenie polohy 4 rôznych častí stola: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673"/>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676AC2">
            <w:pPr>
              <w:rPr>
                <w:rFonts w:asciiTheme="minorHAnsi" w:hAnsiTheme="minorHAnsi" w:cstheme="minorHAnsi"/>
                <w:sz w:val="21"/>
                <w:szCs w:val="21"/>
              </w:rPr>
            </w:pPr>
            <w:r w:rsidRPr="00676AC2">
              <w:rPr>
                <w:rFonts w:asciiTheme="minorHAnsi" w:hAnsiTheme="minorHAnsi" w:cstheme="minorHAnsi"/>
                <w:sz w:val="21"/>
                <w:szCs w:val="21"/>
              </w:rPr>
              <w:t xml:space="preserve">polohovateľná hlava, rozsah </w:t>
            </w:r>
            <w:r w:rsidRPr="00676AC2">
              <w:rPr>
                <w:rFonts w:asciiTheme="minorHAnsi" w:hAnsiTheme="minorHAnsi" w:cstheme="minorHAnsi"/>
                <w:sz w:val="21"/>
                <w:szCs w:val="21"/>
                <w:highlight w:val="yellow"/>
              </w:rPr>
              <w:t>min. -15°/+18°; väčší rozsah prípustný, ale rozsah min. (-15°/+18°)</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711"/>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3D55FE" w:rsidRPr="00676AC2" w:rsidRDefault="003D55FE">
            <w:pPr>
              <w:rPr>
                <w:rFonts w:asciiTheme="minorHAnsi" w:hAnsiTheme="minorHAnsi" w:cstheme="minorHAnsi"/>
                <w:sz w:val="21"/>
                <w:szCs w:val="21"/>
              </w:rPr>
            </w:pPr>
            <w:r w:rsidRPr="00676AC2">
              <w:rPr>
                <w:rFonts w:asciiTheme="minorHAnsi" w:hAnsiTheme="minorHAnsi" w:cstheme="minorHAnsi"/>
                <w:sz w:val="21"/>
                <w:szCs w:val="21"/>
              </w:rPr>
              <w:t xml:space="preserve">polohovateľný trup, </w:t>
            </w:r>
            <w:r w:rsidR="00676AC2">
              <w:rPr>
                <w:rFonts w:asciiTheme="minorHAnsi" w:hAnsiTheme="minorHAnsi" w:cstheme="minorHAnsi"/>
                <w:sz w:val="21"/>
                <w:szCs w:val="21"/>
              </w:rPr>
              <w:t>r</w:t>
            </w:r>
            <w:r w:rsidR="00676AC2" w:rsidRPr="00676AC2">
              <w:rPr>
                <w:rFonts w:asciiTheme="minorHAnsi" w:hAnsiTheme="minorHAnsi" w:cstheme="minorHAnsi"/>
                <w:sz w:val="21"/>
                <w:szCs w:val="21"/>
              </w:rPr>
              <w:t xml:space="preserve">ozsah </w:t>
            </w:r>
            <w:r w:rsidR="00676AC2" w:rsidRPr="00676AC2">
              <w:rPr>
                <w:rFonts w:asciiTheme="minorHAnsi" w:hAnsiTheme="minorHAnsi" w:cstheme="minorHAnsi"/>
                <w:sz w:val="21"/>
                <w:szCs w:val="21"/>
                <w:highlight w:val="yellow"/>
              </w:rPr>
              <w:t>min. 0°/+75°; väčší rozsah prípustný, ale rozsah min. (0°/+75°) musí byť zachovaný</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693"/>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676AC2">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polohovateľné nohy, rozsah </w:t>
            </w:r>
            <w:r w:rsidRPr="00676AC2">
              <w:rPr>
                <w:rFonts w:asciiTheme="minorHAnsi" w:hAnsiTheme="minorHAnsi" w:cstheme="minorHAnsi"/>
                <w:color w:val="333333"/>
                <w:sz w:val="21"/>
                <w:szCs w:val="21"/>
                <w:highlight w:val="yellow"/>
              </w:rPr>
              <w:t>min. 0°/+77°; väčší rozsah prípustný, ale rozsah min. (0°/+77°) musí byť zachovaný</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35"/>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Trendelenburg </w:t>
            </w:r>
            <w:r w:rsidRPr="00816E31">
              <w:rPr>
                <w:rFonts w:asciiTheme="minorHAnsi" w:hAnsiTheme="minorHAnsi" w:cstheme="minorHAnsi"/>
                <w:color w:val="333333"/>
                <w:sz w:val="21"/>
                <w:szCs w:val="21"/>
                <w:highlight w:val="yellow"/>
              </w:rPr>
              <w:t>min. -12°</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667"/>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676AC2">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Celkový zdvih v rozsahu </w:t>
            </w:r>
            <w:r w:rsidRPr="00676AC2">
              <w:rPr>
                <w:rFonts w:asciiTheme="minorHAnsi" w:hAnsiTheme="minorHAnsi" w:cstheme="minorHAnsi"/>
                <w:color w:val="333333"/>
                <w:sz w:val="21"/>
                <w:szCs w:val="21"/>
                <w:highlight w:val="yellow"/>
              </w:rPr>
              <w:t>min.  610 - 830 mm; zadávateľ pripúšťa väčšie rozmedzie pre spodnú hranicu aj  pre vrchnú hranicu</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50"/>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Práca na batérie, batérie 2x12 V 7.2 Ah</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80"/>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Ovládanie pomocou ručného ovládača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35"/>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Možnosť uloženia min. 4 polôh stola do pamäte</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35"/>
        </w:trPr>
        <w:tc>
          <w:tcPr>
            <w:tcW w:w="65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Ohybná rúčka na prívod kyslíka pre pacienta</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Čal</w:t>
            </w:r>
            <w:r w:rsidR="00816E31">
              <w:rPr>
                <w:rFonts w:asciiTheme="minorHAnsi" w:hAnsiTheme="minorHAnsi" w:cstheme="minorHAnsi"/>
                <w:color w:val="333333"/>
                <w:sz w:val="21"/>
                <w:szCs w:val="21"/>
              </w:rPr>
              <w:t>ú</w:t>
            </w:r>
            <w:r w:rsidRPr="00676AC2">
              <w:rPr>
                <w:rFonts w:asciiTheme="minorHAnsi" w:hAnsiTheme="minorHAnsi" w:cstheme="minorHAnsi"/>
                <w:color w:val="333333"/>
                <w:sz w:val="21"/>
                <w:szCs w:val="21"/>
              </w:rPr>
              <w:t>nená opierka rúk operatéra s držiakom okolo hlavy, sklopná</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99"/>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Textilný pás na fixáciu pacienta so suchým zipsom</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05"/>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Vankúš pod nohy valcový, </w:t>
            </w:r>
            <w:r w:rsidRPr="00816E31">
              <w:rPr>
                <w:rFonts w:asciiTheme="minorHAnsi" w:hAnsiTheme="minorHAnsi" w:cstheme="minorHAnsi"/>
                <w:color w:val="333333"/>
                <w:sz w:val="21"/>
                <w:szCs w:val="21"/>
                <w:highlight w:val="yellow"/>
              </w:rPr>
              <w:t>min. 50x15 cm</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345"/>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Nastaviteľná podložka pod ruku pre podanie anestéz</w:t>
            </w:r>
            <w:r w:rsidR="00816E31">
              <w:rPr>
                <w:rFonts w:asciiTheme="minorHAnsi" w:hAnsiTheme="minorHAnsi" w:cstheme="minorHAnsi"/>
                <w:color w:val="333333"/>
                <w:sz w:val="21"/>
                <w:szCs w:val="21"/>
              </w:rPr>
              <w:t>ie</w:t>
            </w:r>
            <w:r w:rsidRPr="00676AC2">
              <w:rPr>
                <w:rFonts w:asciiTheme="minorHAnsi" w:hAnsiTheme="minorHAnsi" w:cstheme="minorHAnsi"/>
                <w:color w:val="333333"/>
                <w:sz w:val="21"/>
                <w:szCs w:val="21"/>
              </w:rPr>
              <w:t xml:space="preserve"> s fixáciou</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r w:rsidR="003D55FE" w:rsidRPr="00676AC2" w:rsidTr="00676AC2">
        <w:trPr>
          <w:trHeight w:val="420"/>
        </w:trPr>
        <w:tc>
          <w:tcPr>
            <w:tcW w:w="651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D55FE" w:rsidRPr="00676AC2" w:rsidRDefault="003D55FE">
            <w:pPr>
              <w:rPr>
                <w:rFonts w:asciiTheme="minorHAnsi" w:hAnsiTheme="minorHAnsi" w:cstheme="minorHAnsi"/>
                <w:color w:val="333333"/>
                <w:sz w:val="21"/>
                <w:szCs w:val="21"/>
              </w:rPr>
            </w:pPr>
            <w:r w:rsidRPr="00676AC2">
              <w:rPr>
                <w:rFonts w:asciiTheme="minorHAnsi" w:hAnsiTheme="minorHAnsi" w:cstheme="minorHAnsi"/>
                <w:color w:val="333333"/>
                <w:sz w:val="21"/>
                <w:szCs w:val="21"/>
              </w:rPr>
              <w:t xml:space="preserve">Nosnosť </w:t>
            </w:r>
            <w:r w:rsidRPr="00816E31">
              <w:rPr>
                <w:rFonts w:asciiTheme="minorHAnsi" w:hAnsiTheme="minorHAnsi" w:cstheme="minorHAnsi"/>
                <w:color w:val="333333"/>
                <w:sz w:val="21"/>
                <w:szCs w:val="21"/>
                <w:highlight w:val="yellow"/>
              </w:rPr>
              <w:t>min. 250 kg</w:t>
            </w:r>
          </w:p>
        </w:tc>
        <w:tc>
          <w:tcPr>
            <w:tcW w:w="2268" w:type="dxa"/>
            <w:tcBorders>
              <w:top w:val="nil"/>
              <w:left w:val="nil"/>
              <w:bottom w:val="single" w:sz="4" w:space="0" w:color="auto"/>
              <w:right w:val="single" w:sz="4" w:space="0" w:color="auto"/>
            </w:tcBorders>
            <w:shd w:val="clear" w:color="000000" w:fill="EDEDED"/>
            <w:vAlign w:val="center"/>
            <w:hideMark/>
          </w:tcPr>
          <w:p w:rsidR="003D55FE" w:rsidRPr="00676AC2" w:rsidRDefault="003D55FE">
            <w:pPr>
              <w:jc w:val="center"/>
              <w:rPr>
                <w:rFonts w:asciiTheme="minorHAnsi" w:hAnsiTheme="minorHAnsi" w:cstheme="minorHAnsi"/>
                <w:color w:val="000000"/>
                <w:sz w:val="21"/>
                <w:szCs w:val="21"/>
              </w:rPr>
            </w:pPr>
            <w:r w:rsidRPr="00676AC2">
              <w:rPr>
                <w:rFonts w:asciiTheme="minorHAnsi" w:hAnsiTheme="minorHAnsi" w:cstheme="minorHAnsi"/>
                <w:color w:val="000000"/>
                <w:sz w:val="21"/>
                <w:szCs w:val="21"/>
              </w:rPr>
              <w:t> </w:t>
            </w:r>
          </w:p>
        </w:tc>
      </w:tr>
    </w:tbl>
    <w:p w:rsidR="003D55FE" w:rsidRPr="00676AC2" w:rsidRDefault="003D55FE" w:rsidP="007E13E6">
      <w:pPr>
        <w:jc w:val="both"/>
        <w:rPr>
          <w:rFonts w:asciiTheme="minorHAnsi" w:hAnsiTheme="minorHAnsi" w:cstheme="minorHAnsi"/>
          <w:sz w:val="21"/>
          <w:szCs w:val="21"/>
        </w:rPr>
      </w:pPr>
    </w:p>
    <w:p w:rsidR="00676AC2" w:rsidRPr="003834E6" w:rsidRDefault="00676AC2" w:rsidP="00676AC2">
      <w:pPr>
        <w:jc w:val="both"/>
        <w:rPr>
          <w:rFonts w:asciiTheme="minorHAnsi" w:hAnsiTheme="minorHAnsi" w:cstheme="minorHAnsi"/>
          <w:b/>
          <w:bCs/>
          <w:i/>
          <w:iCs/>
          <w:sz w:val="18"/>
          <w:szCs w:val="18"/>
        </w:rPr>
      </w:pPr>
      <w:bookmarkStart w:id="2" w:name="_Hlk146116723"/>
      <w:bookmarkStart w:id="3" w:name="_Hlk171316941"/>
      <w:r w:rsidRPr="003834E6">
        <w:rPr>
          <w:rFonts w:asciiTheme="minorHAnsi" w:hAnsiTheme="minorHAnsi" w:cstheme="minorHAnsi"/>
          <w:b/>
          <w:bCs/>
          <w:i/>
          <w:iCs/>
          <w:sz w:val="18"/>
          <w:szCs w:val="18"/>
        </w:rPr>
        <w:t>Vysvetlivky:</w:t>
      </w:r>
    </w:p>
    <w:p w:rsidR="00676AC2" w:rsidRPr="003834E6" w:rsidRDefault="00676AC2" w:rsidP="00676AC2">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676AC2" w:rsidRPr="003834E6" w:rsidRDefault="00676AC2" w:rsidP="00676AC2">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676AC2" w:rsidRDefault="00676AC2" w:rsidP="007E13E6">
      <w:pPr>
        <w:jc w:val="both"/>
        <w:rPr>
          <w:rFonts w:asciiTheme="minorHAnsi" w:hAnsiTheme="minorHAnsi" w:cstheme="minorHAnsi"/>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V ...................................., dňa: ..........................</w:t>
      </w:r>
    </w:p>
    <w:p w:rsidR="00751FDA" w:rsidRPr="005D188B" w:rsidRDefault="00751FDA" w:rsidP="00751FDA">
      <w:pPr>
        <w:rPr>
          <w:rFonts w:ascii="Calibri" w:hAnsi="Calibri" w:cs="Calibri"/>
          <w:b/>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 xml:space="preserve">Predávajúci : _____________________________ </w:t>
      </w:r>
    </w:p>
    <w:bookmarkEnd w:id="3"/>
    <w:p w:rsidR="00751FDA" w:rsidRPr="005D188B" w:rsidRDefault="00751FDA" w:rsidP="007E13E6">
      <w:pPr>
        <w:jc w:val="both"/>
        <w:rPr>
          <w:rFonts w:asciiTheme="minorHAnsi" w:hAnsiTheme="minorHAnsi" w:cstheme="minorHAnsi"/>
          <w:sz w:val="21"/>
          <w:szCs w:val="21"/>
        </w:rPr>
        <w:sectPr w:rsidR="00751FDA"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413D1C" w:rsidRDefault="007E13E6"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170CED" w:rsidRPr="00413D1C">
        <w:rPr>
          <w:rFonts w:asciiTheme="minorHAnsi" w:hAnsiTheme="minorHAnsi" w:cstheme="minorHAnsi"/>
          <w:b/>
          <w:color w:val="000000" w:themeColor="text1"/>
          <w:sz w:val="21"/>
          <w:szCs w:val="21"/>
        </w:rPr>
        <w:t>Mobilný operačný stôl pre oftalmologické operácie</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413D1C">
        <w:rPr>
          <w:rFonts w:asciiTheme="minorHAnsi" w:hAnsiTheme="minorHAnsi" w:cstheme="minorHAnsi"/>
          <w:b/>
          <w:sz w:val="21"/>
          <w:szCs w:val="21"/>
        </w:rPr>
        <w:t>UNLP-202</w:t>
      </w:r>
      <w:r w:rsidR="001D3419" w:rsidRPr="00413D1C">
        <w:rPr>
          <w:rFonts w:asciiTheme="minorHAnsi" w:hAnsiTheme="minorHAnsi" w:cstheme="minorHAnsi"/>
          <w:b/>
          <w:sz w:val="21"/>
          <w:szCs w:val="21"/>
        </w:rPr>
        <w:t>4</w:t>
      </w:r>
      <w:r w:rsidR="00A14977" w:rsidRPr="00413D1C">
        <w:rPr>
          <w:rFonts w:asciiTheme="minorHAnsi" w:hAnsiTheme="minorHAnsi" w:cstheme="minorHAnsi"/>
          <w:b/>
          <w:sz w:val="21"/>
          <w:szCs w:val="21"/>
        </w:rPr>
        <w:t>-</w:t>
      </w:r>
      <w:r w:rsidR="00DF4464">
        <w:rPr>
          <w:rFonts w:asciiTheme="minorHAnsi" w:hAnsiTheme="minorHAnsi" w:cstheme="minorHAnsi"/>
          <w:b/>
          <w:sz w:val="21"/>
          <w:szCs w:val="21"/>
        </w:rPr>
        <w:t>111</w:t>
      </w:r>
      <w:r w:rsidR="00DC33EC" w:rsidRPr="00413D1C">
        <w:rPr>
          <w:rFonts w:asciiTheme="minorHAnsi" w:hAnsiTheme="minorHAnsi" w:cstheme="minorHAnsi"/>
          <w:b/>
          <w:sz w:val="21"/>
          <w:szCs w:val="21"/>
        </w:rPr>
        <w:t>-NZ-VS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p w:rsidR="00C17808" w:rsidRPr="005D188B" w:rsidRDefault="00C17808" w:rsidP="007E13E6">
      <w:pPr>
        <w:jc w:val="both"/>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tbl>
      <w:tblPr>
        <w:tblW w:w="15080" w:type="dxa"/>
        <w:tblCellMar>
          <w:left w:w="70" w:type="dxa"/>
          <w:right w:w="70" w:type="dxa"/>
        </w:tblCellMar>
        <w:tblLook w:val="04A0" w:firstRow="1" w:lastRow="0" w:firstColumn="1" w:lastColumn="0" w:noHBand="0" w:noVBand="1"/>
      </w:tblPr>
      <w:tblGrid>
        <w:gridCol w:w="2200"/>
        <w:gridCol w:w="820"/>
        <w:gridCol w:w="700"/>
        <w:gridCol w:w="1460"/>
        <w:gridCol w:w="1460"/>
        <w:gridCol w:w="1120"/>
        <w:gridCol w:w="960"/>
        <w:gridCol w:w="960"/>
        <w:gridCol w:w="1180"/>
        <w:gridCol w:w="1120"/>
        <w:gridCol w:w="960"/>
        <w:gridCol w:w="960"/>
        <w:gridCol w:w="1180"/>
      </w:tblGrid>
      <w:tr w:rsidR="000F178B" w:rsidTr="000F178B">
        <w:trPr>
          <w:trHeight w:val="360"/>
        </w:trPr>
        <w:tc>
          <w:tcPr>
            <w:tcW w:w="22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rPr>
                <w:rFonts w:ascii="Arial" w:hAnsi="Arial" w:cs="Arial"/>
                <w:b/>
                <w:bCs/>
                <w:color w:val="000000"/>
                <w:sz w:val="16"/>
                <w:szCs w:val="16"/>
                <w:lang w:eastAsia="sk-SK"/>
              </w:rPr>
            </w:pPr>
            <w:r>
              <w:rPr>
                <w:rFonts w:ascii="Arial" w:hAnsi="Arial" w:cs="Arial"/>
                <w:b/>
                <w:bCs/>
                <w:color w:val="000000"/>
                <w:sz w:val="16"/>
                <w:szCs w:val="16"/>
              </w:rPr>
              <w:t xml:space="preserve">Názov </w:t>
            </w:r>
            <w:r w:rsidR="006C452C">
              <w:rPr>
                <w:rFonts w:ascii="Arial" w:hAnsi="Arial" w:cs="Arial"/>
                <w:b/>
                <w:bCs/>
                <w:color w:val="000000"/>
                <w:sz w:val="16"/>
                <w:szCs w:val="16"/>
              </w:rPr>
              <w:t>tovaru</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Merná</w:t>
            </w:r>
            <w:r>
              <w:rPr>
                <w:rFonts w:ascii="Arial" w:hAnsi="Arial" w:cs="Arial"/>
                <w:b/>
                <w:bCs/>
                <w:color w:val="000000"/>
                <w:sz w:val="16"/>
                <w:szCs w:val="16"/>
              </w:rPr>
              <w:br/>
              <w:t>jednotka</w:t>
            </w:r>
            <w:r>
              <w:rPr>
                <w:rFonts w:ascii="Arial" w:hAnsi="Arial" w:cs="Arial"/>
                <w:b/>
                <w:bCs/>
                <w:color w:val="000000"/>
                <w:sz w:val="16"/>
                <w:szCs w:val="16"/>
              </w:rPr>
              <w:br/>
              <w:t>(MJ)</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 xml:space="preserve">Počet </w:t>
            </w:r>
            <w:r>
              <w:rPr>
                <w:rFonts w:ascii="Arial" w:hAnsi="Arial" w:cs="Arial"/>
                <w:b/>
                <w:bCs/>
                <w:color w:val="000000"/>
                <w:sz w:val="16"/>
                <w:szCs w:val="16"/>
              </w:rPr>
              <w:br/>
              <w:t>MJ</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 xml:space="preserve">Obchodný názov </w:t>
            </w:r>
            <w:r w:rsidR="006C452C">
              <w:rPr>
                <w:rFonts w:ascii="Arial" w:hAnsi="Arial" w:cs="Arial"/>
                <w:b/>
                <w:bCs/>
                <w:color w:val="000000"/>
                <w:sz w:val="16"/>
                <w:szCs w:val="16"/>
              </w:rPr>
              <w:t>tovaru</w:t>
            </w:r>
            <w:r>
              <w:rPr>
                <w:rFonts w:ascii="Arial" w:hAnsi="Arial" w:cs="Arial"/>
                <w:b/>
                <w:bCs/>
                <w:color w:val="000000"/>
                <w:sz w:val="16"/>
                <w:szCs w:val="16"/>
              </w:rPr>
              <w:t xml:space="preserve"> </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 xml:space="preserve">Názov </w:t>
            </w:r>
            <w:r w:rsidR="006C452C">
              <w:rPr>
                <w:rFonts w:ascii="Arial" w:hAnsi="Arial" w:cs="Arial"/>
                <w:b/>
                <w:bCs/>
                <w:color w:val="000000"/>
                <w:sz w:val="16"/>
                <w:szCs w:val="16"/>
              </w:rPr>
              <w:t xml:space="preserve">/obchodné meno </w:t>
            </w:r>
            <w:r>
              <w:rPr>
                <w:rFonts w:ascii="Arial" w:hAnsi="Arial" w:cs="Arial"/>
                <w:b/>
                <w:bCs/>
                <w:color w:val="000000"/>
                <w:sz w:val="16"/>
                <w:szCs w:val="16"/>
              </w:rPr>
              <w:t xml:space="preserve">výrobcu </w:t>
            </w:r>
            <w:r w:rsidR="006C452C">
              <w:rPr>
                <w:rFonts w:ascii="Arial" w:hAnsi="Arial" w:cs="Arial"/>
                <w:b/>
                <w:bCs/>
                <w:color w:val="000000"/>
                <w:sz w:val="16"/>
                <w:szCs w:val="16"/>
              </w:rPr>
              <w:t>tovaru</w:t>
            </w:r>
          </w:p>
        </w:tc>
        <w:tc>
          <w:tcPr>
            <w:tcW w:w="4220" w:type="dxa"/>
            <w:gridSpan w:val="4"/>
            <w:tcBorders>
              <w:top w:val="single" w:sz="4" w:space="0" w:color="auto"/>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 xml:space="preserve">Jednotková cena v EUR </w:t>
            </w:r>
          </w:p>
        </w:tc>
        <w:tc>
          <w:tcPr>
            <w:tcW w:w="4220" w:type="dxa"/>
            <w:gridSpan w:val="4"/>
            <w:tcBorders>
              <w:top w:val="single" w:sz="4" w:space="0" w:color="auto"/>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b/>
                <w:bCs/>
                <w:color w:val="000000"/>
                <w:sz w:val="16"/>
                <w:szCs w:val="16"/>
              </w:rPr>
            </w:pPr>
            <w:r>
              <w:rPr>
                <w:rFonts w:ascii="Arial" w:hAnsi="Arial" w:cs="Arial"/>
                <w:b/>
                <w:bCs/>
                <w:color w:val="000000"/>
                <w:sz w:val="16"/>
                <w:szCs w:val="16"/>
              </w:rPr>
              <w:t>Celková</w:t>
            </w:r>
            <w:r w:rsidR="006C452C">
              <w:rPr>
                <w:rFonts w:ascii="Arial" w:hAnsi="Arial" w:cs="Arial"/>
                <w:b/>
                <w:bCs/>
                <w:color w:val="000000"/>
                <w:sz w:val="16"/>
                <w:szCs w:val="16"/>
              </w:rPr>
              <w:t xml:space="preserve"> kúpna</w:t>
            </w:r>
            <w:r>
              <w:rPr>
                <w:rFonts w:ascii="Arial" w:hAnsi="Arial" w:cs="Arial"/>
                <w:b/>
                <w:bCs/>
                <w:color w:val="000000"/>
                <w:sz w:val="16"/>
                <w:szCs w:val="16"/>
              </w:rPr>
              <w:t xml:space="preserve"> cena za </w:t>
            </w:r>
            <w:r w:rsidR="006C452C">
              <w:rPr>
                <w:rFonts w:ascii="Arial" w:hAnsi="Arial" w:cs="Arial"/>
                <w:b/>
                <w:bCs/>
                <w:color w:val="000000"/>
                <w:sz w:val="16"/>
                <w:szCs w:val="16"/>
              </w:rPr>
              <w:t>dodaný tovar</w:t>
            </w:r>
            <w:r>
              <w:rPr>
                <w:rFonts w:ascii="Arial" w:hAnsi="Arial" w:cs="Arial"/>
                <w:b/>
                <w:bCs/>
                <w:color w:val="000000"/>
                <w:sz w:val="16"/>
                <w:szCs w:val="16"/>
              </w:rPr>
              <w:t xml:space="preserve"> v EUR</w:t>
            </w:r>
          </w:p>
        </w:tc>
      </w:tr>
      <w:tr w:rsidR="000F178B" w:rsidTr="000F178B">
        <w:trPr>
          <w:trHeight w:val="705"/>
        </w:trPr>
        <w:tc>
          <w:tcPr>
            <w:tcW w:w="220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0F178B" w:rsidRDefault="000F178B">
            <w:pPr>
              <w:rPr>
                <w:rFonts w:ascii="Arial" w:hAnsi="Arial" w:cs="Arial"/>
                <w:b/>
                <w:bCs/>
                <w:color w:val="000000"/>
                <w:sz w:val="16"/>
                <w:szCs w:val="16"/>
              </w:rPr>
            </w:pPr>
          </w:p>
        </w:tc>
        <w:tc>
          <w:tcPr>
            <w:tcW w:w="112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bez DPH</w:t>
            </w:r>
          </w:p>
        </w:tc>
        <w:tc>
          <w:tcPr>
            <w:tcW w:w="96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sadzba DPH</w:t>
            </w:r>
            <w:r>
              <w:rPr>
                <w:rFonts w:ascii="Arial" w:hAnsi="Arial" w:cs="Arial"/>
                <w:color w:val="000000"/>
                <w:sz w:val="16"/>
                <w:szCs w:val="16"/>
              </w:rPr>
              <w:br/>
              <w:t>v %</w:t>
            </w:r>
          </w:p>
        </w:tc>
        <w:tc>
          <w:tcPr>
            <w:tcW w:w="960" w:type="dxa"/>
            <w:tcBorders>
              <w:top w:val="nil"/>
              <w:left w:val="nil"/>
              <w:bottom w:val="single" w:sz="4" w:space="0" w:color="auto"/>
              <w:right w:val="single" w:sz="4" w:space="0" w:color="auto"/>
            </w:tcBorders>
            <w:shd w:val="clear" w:color="000000" w:fill="D9E1F2"/>
            <w:vAlign w:val="center"/>
            <w:hideMark/>
          </w:tcPr>
          <w:p w:rsidR="000F178B" w:rsidRDefault="00DF4464">
            <w:pPr>
              <w:jc w:val="center"/>
              <w:rPr>
                <w:rFonts w:ascii="Arial" w:hAnsi="Arial" w:cs="Arial"/>
                <w:color w:val="000000"/>
                <w:sz w:val="16"/>
                <w:szCs w:val="16"/>
              </w:rPr>
            </w:pPr>
            <w:r>
              <w:rPr>
                <w:rFonts w:ascii="Arial" w:hAnsi="Arial" w:cs="Arial"/>
                <w:color w:val="000000"/>
                <w:sz w:val="16"/>
                <w:szCs w:val="16"/>
              </w:rPr>
              <w:t>suma</w:t>
            </w:r>
            <w:r w:rsidR="000F178B">
              <w:rPr>
                <w:rFonts w:ascii="Arial" w:hAnsi="Arial" w:cs="Arial"/>
                <w:color w:val="000000"/>
                <w:sz w:val="16"/>
                <w:szCs w:val="16"/>
              </w:rPr>
              <w:t xml:space="preserve"> DPH v EUR</w:t>
            </w:r>
          </w:p>
        </w:tc>
        <w:tc>
          <w:tcPr>
            <w:tcW w:w="118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s DPH</w:t>
            </w:r>
          </w:p>
        </w:tc>
        <w:tc>
          <w:tcPr>
            <w:tcW w:w="112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bez DPH</w:t>
            </w:r>
          </w:p>
        </w:tc>
        <w:tc>
          <w:tcPr>
            <w:tcW w:w="96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 xml:space="preserve">sadzba DPH </w:t>
            </w:r>
            <w:r>
              <w:rPr>
                <w:rFonts w:ascii="Arial" w:hAnsi="Arial" w:cs="Arial"/>
                <w:color w:val="000000"/>
                <w:sz w:val="16"/>
                <w:szCs w:val="16"/>
              </w:rPr>
              <w:br/>
              <w:t>v %</w:t>
            </w:r>
          </w:p>
        </w:tc>
        <w:tc>
          <w:tcPr>
            <w:tcW w:w="960" w:type="dxa"/>
            <w:tcBorders>
              <w:top w:val="nil"/>
              <w:left w:val="nil"/>
              <w:bottom w:val="single" w:sz="4" w:space="0" w:color="auto"/>
              <w:right w:val="single" w:sz="4" w:space="0" w:color="auto"/>
            </w:tcBorders>
            <w:shd w:val="clear" w:color="000000" w:fill="D9E1F2"/>
            <w:vAlign w:val="center"/>
            <w:hideMark/>
          </w:tcPr>
          <w:p w:rsidR="000F178B" w:rsidRDefault="00DF4464">
            <w:pPr>
              <w:jc w:val="center"/>
              <w:rPr>
                <w:rFonts w:ascii="Arial" w:hAnsi="Arial" w:cs="Arial"/>
                <w:color w:val="000000"/>
                <w:sz w:val="16"/>
                <w:szCs w:val="16"/>
              </w:rPr>
            </w:pPr>
            <w:r>
              <w:rPr>
                <w:rFonts w:ascii="Arial" w:hAnsi="Arial" w:cs="Arial"/>
                <w:color w:val="000000"/>
                <w:sz w:val="16"/>
                <w:szCs w:val="16"/>
              </w:rPr>
              <w:t>suma</w:t>
            </w:r>
            <w:r w:rsidR="000F178B">
              <w:rPr>
                <w:rFonts w:ascii="Arial" w:hAnsi="Arial" w:cs="Arial"/>
                <w:color w:val="000000"/>
                <w:sz w:val="16"/>
                <w:szCs w:val="16"/>
              </w:rPr>
              <w:t xml:space="preserve"> DPH </w:t>
            </w:r>
            <w:r w:rsidR="000F178B">
              <w:rPr>
                <w:rFonts w:ascii="Arial" w:hAnsi="Arial" w:cs="Arial"/>
                <w:color w:val="000000"/>
                <w:sz w:val="16"/>
                <w:szCs w:val="16"/>
              </w:rPr>
              <w:br/>
              <w:t>v EUR</w:t>
            </w:r>
          </w:p>
        </w:tc>
        <w:tc>
          <w:tcPr>
            <w:tcW w:w="1180" w:type="dxa"/>
            <w:tcBorders>
              <w:top w:val="nil"/>
              <w:left w:val="nil"/>
              <w:bottom w:val="single" w:sz="4" w:space="0" w:color="auto"/>
              <w:right w:val="single" w:sz="4" w:space="0" w:color="auto"/>
            </w:tcBorders>
            <w:shd w:val="clear" w:color="000000" w:fill="D9E1F2"/>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s DPH</w:t>
            </w:r>
          </w:p>
        </w:tc>
      </w:tr>
      <w:tr w:rsidR="000F178B" w:rsidTr="006C452C">
        <w:trPr>
          <w:trHeight w:val="683"/>
        </w:trPr>
        <w:tc>
          <w:tcPr>
            <w:tcW w:w="2200" w:type="dxa"/>
            <w:tcBorders>
              <w:top w:val="nil"/>
              <w:left w:val="single" w:sz="4" w:space="0" w:color="auto"/>
              <w:bottom w:val="single" w:sz="4" w:space="0" w:color="auto"/>
              <w:right w:val="single" w:sz="4" w:space="0" w:color="auto"/>
            </w:tcBorders>
            <w:shd w:val="clear" w:color="auto" w:fill="auto"/>
            <w:vAlign w:val="center"/>
            <w:hideMark/>
          </w:tcPr>
          <w:p w:rsidR="000F178B" w:rsidRDefault="000F178B">
            <w:pPr>
              <w:rPr>
                <w:rFonts w:ascii="Arial" w:hAnsi="Arial" w:cs="Arial"/>
                <w:color w:val="000000"/>
                <w:sz w:val="16"/>
                <w:szCs w:val="16"/>
              </w:rPr>
            </w:pPr>
            <w:r>
              <w:rPr>
                <w:rFonts w:ascii="Arial" w:hAnsi="Arial" w:cs="Arial"/>
                <w:color w:val="000000"/>
                <w:sz w:val="16"/>
                <w:szCs w:val="16"/>
              </w:rPr>
              <w:t>Mobilný operačný stôl pre oftalmologické operácie</w:t>
            </w:r>
          </w:p>
        </w:tc>
        <w:tc>
          <w:tcPr>
            <w:tcW w:w="820" w:type="dxa"/>
            <w:tcBorders>
              <w:top w:val="nil"/>
              <w:left w:val="nil"/>
              <w:bottom w:val="single" w:sz="4" w:space="0" w:color="auto"/>
              <w:right w:val="single" w:sz="4" w:space="0" w:color="auto"/>
            </w:tcBorders>
            <w:shd w:val="clear" w:color="auto" w:fill="auto"/>
            <w:vAlign w:val="center"/>
            <w:hideMark/>
          </w:tcPr>
          <w:p w:rsidR="000F178B" w:rsidRDefault="000F178B">
            <w:pPr>
              <w:jc w:val="center"/>
              <w:rPr>
                <w:rFonts w:ascii="Arial" w:hAnsi="Arial" w:cs="Arial"/>
                <w:color w:val="000000"/>
                <w:sz w:val="16"/>
                <w:szCs w:val="16"/>
              </w:rPr>
            </w:pPr>
            <w:r>
              <w:rPr>
                <w:rFonts w:ascii="Arial" w:hAnsi="Arial" w:cs="Arial"/>
                <w:color w:val="000000"/>
                <w:sz w:val="16"/>
                <w:szCs w:val="16"/>
              </w:rPr>
              <w:t>ks</w:t>
            </w:r>
          </w:p>
        </w:tc>
        <w:tc>
          <w:tcPr>
            <w:tcW w:w="700" w:type="dxa"/>
            <w:tcBorders>
              <w:top w:val="nil"/>
              <w:left w:val="nil"/>
              <w:bottom w:val="single" w:sz="4" w:space="0" w:color="auto"/>
              <w:right w:val="single" w:sz="4" w:space="0" w:color="auto"/>
            </w:tcBorders>
            <w:shd w:val="clear" w:color="auto" w:fill="auto"/>
            <w:vAlign w:val="center"/>
            <w:hideMark/>
          </w:tcPr>
          <w:p w:rsidR="000F178B" w:rsidRDefault="000F178B">
            <w:pPr>
              <w:jc w:val="center"/>
              <w:rPr>
                <w:rFonts w:ascii="Arial" w:hAnsi="Arial" w:cs="Arial"/>
                <w:sz w:val="16"/>
                <w:szCs w:val="16"/>
              </w:rPr>
            </w:pPr>
            <w:r>
              <w:rPr>
                <w:rFonts w:ascii="Arial" w:hAnsi="Arial" w:cs="Arial"/>
                <w:sz w:val="16"/>
                <w:szCs w:val="16"/>
              </w:rPr>
              <w:t>1</w:t>
            </w:r>
          </w:p>
        </w:tc>
        <w:tc>
          <w:tcPr>
            <w:tcW w:w="1460" w:type="dxa"/>
            <w:tcBorders>
              <w:top w:val="nil"/>
              <w:left w:val="nil"/>
              <w:bottom w:val="single" w:sz="4" w:space="0" w:color="auto"/>
              <w:right w:val="single" w:sz="4" w:space="0" w:color="auto"/>
            </w:tcBorders>
            <w:shd w:val="clear" w:color="auto" w:fill="auto"/>
            <w:vAlign w:val="center"/>
            <w:hideMark/>
          </w:tcPr>
          <w:p w:rsidR="000F178B" w:rsidRDefault="000F178B">
            <w:pPr>
              <w:rPr>
                <w:rFonts w:ascii="Arial" w:hAnsi="Arial" w:cs="Arial"/>
                <w:color w:val="000000"/>
                <w:sz w:val="16"/>
                <w:szCs w:val="16"/>
              </w:rPr>
            </w:pPr>
            <w:r>
              <w:rPr>
                <w:rFonts w:ascii="Arial" w:hAnsi="Arial" w:cs="Arial"/>
                <w:color w:val="000000"/>
                <w:sz w:val="16"/>
                <w:szCs w:val="16"/>
              </w:rPr>
              <w:t> </w:t>
            </w:r>
          </w:p>
        </w:tc>
        <w:tc>
          <w:tcPr>
            <w:tcW w:w="1460" w:type="dxa"/>
            <w:tcBorders>
              <w:top w:val="nil"/>
              <w:left w:val="nil"/>
              <w:bottom w:val="single" w:sz="4" w:space="0" w:color="auto"/>
              <w:right w:val="single" w:sz="4" w:space="0" w:color="auto"/>
            </w:tcBorders>
            <w:shd w:val="clear" w:color="auto" w:fill="auto"/>
            <w:vAlign w:val="center"/>
            <w:hideMark/>
          </w:tcPr>
          <w:p w:rsidR="000F178B" w:rsidRDefault="000F178B">
            <w:pPr>
              <w:rPr>
                <w:rFonts w:ascii="Arial" w:hAnsi="Arial" w:cs="Arial"/>
                <w:color w:val="000000"/>
                <w:sz w:val="16"/>
                <w:szCs w:val="16"/>
              </w:rPr>
            </w:pPr>
            <w:r>
              <w:rPr>
                <w:rFonts w:ascii="Arial" w:hAnsi="Arial" w:cs="Arial"/>
                <w:color w:val="000000"/>
                <w:sz w:val="16"/>
                <w:szCs w:val="16"/>
              </w:rPr>
              <w:t> </w:t>
            </w:r>
          </w:p>
        </w:tc>
        <w:tc>
          <w:tcPr>
            <w:tcW w:w="112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0F178B" w:rsidRDefault="000F178B">
            <w:pPr>
              <w:jc w:val="center"/>
              <w:rPr>
                <w:rFonts w:ascii="Arial"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112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0F178B" w:rsidRDefault="000F178B">
            <w:pPr>
              <w:jc w:val="center"/>
              <w:rPr>
                <w:rFonts w:ascii="Arial" w:hAnsi="Arial" w:cs="Arial"/>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tcPr>
          <w:p w:rsidR="000F178B" w:rsidRDefault="000F178B">
            <w:pPr>
              <w:jc w:val="right"/>
              <w:rPr>
                <w:rFonts w:ascii="Arial" w:hAnsi="Arial" w:cs="Arial"/>
                <w:color w:val="000000"/>
                <w:sz w:val="16"/>
                <w:szCs w:val="16"/>
              </w:rPr>
            </w:pPr>
          </w:p>
        </w:tc>
      </w:tr>
    </w:tbl>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bookmarkStart w:id="4" w:name="_Hlk171321104"/>
    </w:p>
    <w:p w:rsidR="00751FDA" w:rsidRPr="005D188B" w:rsidRDefault="00751FDA" w:rsidP="00751FDA">
      <w:pPr>
        <w:rPr>
          <w:rFonts w:ascii="Calibri" w:hAnsi="Calibri" w:cs="Calibri"/>
          <w:b/>
          <w:sz w:val="21"/>
          <w:szCs w:val="21"/>
        </w:rPr>
      </w:pPr>
      <w:bookmarkStart w:id="5" w:name="_Hlk171318662"/>
      <w:r w:rsidRPr="005D188B">
        <w:rPr>
          <w:rFonts w:ascii="Calibri" w:hAnsi="Calibri" w:cs="Calibri"/>
          <w:b/>
          <w:sz w:val="21"/>
          <w:szCs w:val="21"/>
        </w:rPr>
        <w:t>V ...................................., dňa: ..........................</w:t>
      </w:r>
    </w:p>
    <w:p w:rsidR="00751FDA" w:rsidRPr="005D188B" w:rsidRDefault="00751FDA" w:rsidP="00751FDA">
      <w:pPr>
        <w:rPr>
          <w:rFonts w:ascii="Calibri" w:hAnsi="Calibri" w:cs="Calibri"/>
          <w:b/>
          <w:sz w:val="21"/>
          <w:szCs w:val="21"/>
        </w:rPr>
      </w:pPr>
    </w:p>
    <w:p w:rsidR="00751FDA" w:rsidRDefault="00751FDA" w:rsidP="00751FDA">
      <w:pPr>
        <w:rPr>
          <w:rFonts w:ascii="Calibri" w:hAnsi="Calibri" w:cs="Calibri"/>
          <w:b/>
          <w:sz w:val="21"/>
          <w:szCs w:val="21"/>
        </w:rPr>
      </w:pPr>
    </w:p>
    <w:p w:rsidR="00751FDA" w:rsidRDefault="00751FDA" w:rsidP="00751FDA">
      <w:pPr>
        <w:rPr>
          <w:rFonts w:ascii="Calibri" w:hAnsi="Calibri" w:cs="Calibri"/>
          <w:b/>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C17808">
      <w:pPr>
        <w:tabs>
          <w:tab w:val="left" w:pos="990"/>
        </w:tabs>
        <w:rPr>
          <w:rFonts w:asciiTheme="minorHAnsi" w:hAnsiTheme="minorHAnsi" w:cstheme="minorHAnsi"/>
          <w:sz w:val="21"/>
          <w:szCs w:val="21"/>
        </w:rPr>
      </w:pPr>
    </w:p>
    <w:bookmarkEnd w:id="4"/>
    <w:bookmarkEnd w:id="5"/>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C17808"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r w:rsidRPr="005D188B">
        <w:rPr>
          <w:rFonts w:asciiTheme="minorHAnsi" w:hAnsiTheme="minorHAnsi" w:cstheme="minorHAnsi"/>
          <w:sz w:val="21"/>
          <w:szCs w:val="21"/>
        </w:rPr>
        <w:tab/>
      </w: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170CED">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DF4464" w:rsidRDefault="00C17808" w:rsidP="00DF4464">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DF4464" w:rsidRPr="00413D1C">
        <w:rPr>
          <w:rFonts w:asciiTheme="minorHAnsi" w:hAnsiTheme="minorHAnsi" w:cstheme="minorHAnsi"/>
          <w:b/>
          <w:color w:val="000000" w:themeColor="text1"/>
          <w:sz w:val="21"/>
          <w:szCs w:val="21"/>
        </w:rPr>
        <w:t>Mobilný operačný stôl pre oftalmologické operácie</w:t>
      </w:r>
      <w:r w:rsidR="00DF4464" w:rsidRPr="005D188B">
        <w:rPr>
          <w:rFonts w:asciiTheme="minorHAnsi" w:hAnsiTheme="minorHAnsi" w:cstheme="minorHAnsi"/>
          <w:b/>
          <w:sz w:val="21"/>
          <w:szCs w:val="21"/>
        </w:rPr>
        <w:t xml:space="preserve"> </w:t>
      </w:r>
    </w:p>
    <w:p w:rsidR="004D0FB9" w:rsidRPr="005D188B" w:rsidRDefault="004D0FB9" w:rsidP="00DF4464">
      <w:pPr>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413D1C">
        <w:rPr>
          <w:rFonts w:asciiTheme="minorHAnsi" w:hAnsiTheme="minorHAnsi" w:cstheme="minorHAnsi"/>
          <w:b/>
          <w:sz w:val="21"/>
          <w:szCs w:val="21"/>
        </w:rPr>
        <w:t>UNLP-202</w:t>
      </w:r>
      <w:r w:rsidR="001D3419" w:rsidRPr="00413D1C">
        <w:rPr>
          <w:rFonts w:asciiTheme="minorHAnsi" w:hAnsiTheme="minorHAnsi" w:cstheme="minorHAnsi"/>
          <w:b/>
          <w:sz w:val="21"/>
          <w:szCs w:val="21"/>
        </w:rPr>
        <w:t>4</w:t>
      </w:r>
      <w:r w:rsidRPr="00413D1C">
        <w:rPr>
          <w:rFonts w:asciiTheme="minorHAnsi" w:hAnsiTheme="minorHAnsi" w:cstheme="minorHAnsi"/>
          <w:b/>
          <w:sz w:val="21"/>
          <w:szCs w:val="21"/>
        </w:rPr>
        <w:t>-</w:t>
      </w:r>
      <w:r w:rsidR="00DF4464">
        <w:rPr>
          <w:rFonts w:asciiTheme="minorHAnsi" w:hAnsiTheme="minorHAnsi" w:cstheme="minorHAnsi"/>
          <w:b/>
          <w:sz w:val="21"/>
          <w:szCs w:val="21"/>
        </w:rPr>
        <w:t>111</w:t>
      </w:r>
      <w:r w:rsidR="00413D1C" w:rsidRPr="00413D1C">
        <w:rPr>
          <w:rFonts w:asciiTheme="minorHAnsi" w:hAnsiTheme="minorHAnsi" w:cstheme="minorHAnsi"/>
          <w:b/>
          <w:sz w:val="21"/>
          <w:szCs w:val="21"/>
        </w:rPr>
        <w:t>-NZ-VS</w:t>
      </w:r>
    </w:p>
    <w:p w:rsidR="00C17808" w:rsidRPr="005D188B"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3C157F">
            <w:pPr>
              <w:rPr>
                <w:rFonts w:ascii="Calibri" w:hAnsi="Calibri" w:cs="Calibri"/>
                <w:i/>
                <w:sz w:val="21"/>
                <w:szCs w:val="21"/>
              </w:rPr>
            </w:pP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3C157F">
            <w:pPr>
              <w:rPr>
                <w:rFonts w:ascii="Calibri" w:hAnsi="Calibri" w:cs="Calibri"/>
                <w:i/>
                <w:sz w:val="21"/>
                <w:szCs w:val="21"/>
              </w:rPr>
            </w:pPr>
            <w:r w:rsidRPr="005D188B">
              <w:rPr>
                <w:rFonts w:ascii="Calibri" w:hAnsi="Calibri" w:cs="Calibri"/>
                <w:i/>
                <w:sz w:val="21"/>
                <w:szCs w:val="21"/>
              </w:rPr>
              <w:t>E-mail adresa :</w:t>
            </w:r>
          </w:p>
        </w:tc>
      </w:tr>
      <w:tr w:rsidR="00C17808" w:rsidRPr="005D188B" w:rsidTr="003C157F">
        <w:tc>
          <w:tcPr>
            <w:tcW w:w="415"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3C157F">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3C157F">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47393D" w:rsidRDefault="00665D07" w:rsidP="004D0FB9">
      <w:pPr>
        <w:jc w:val="both"/>
        <w:rPr>
          <w:rFonts w:ascii="Calibri" w:hAnsi="Calibri" w:cs="Calibri"/>
          <w:b/>
          <w:i/>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DF4464" w:rsidRPr="00413D1C">
        <w:rPr>
          <w:rFonts w:asciiTheme="minorHAnsi" w:hAnsiTheme="minorHAnsi" w:cstheme="minorHAnsi"/>
          <w:b/>
          <w:color w:val="000000" w:themeColor="text1"/>
          <w:sz w:val="21"/>
          <w:szCs w:val="21"/>
        </w:rPr>
        <w:t>Mobilný operačný stôl pre oftalmologické operácie</w:t>
      </w:r>
    </w:p>
    <w:p w:rsidR="004D0FB9" w:rsidRPr="0047393D" w:rsidRDefault="004D0FB9" w:rsidP="004D0FB9">
      <w:pPr>
        <w:jc w:val="both"/>
        <w:rPr>
          <w:rFonts w:ascii="Calibri" w:hAnsi="Calibri" w:cs="Calibri"/>
          <w:b/>
          <w:i/>
          <w:sz w:val="21"/>
          <w:szCs w:val="21"/>
        </w:rPr>
      </w:pPr>
      <w:r w:rsidRPr="0047393D">
        <w:rPr>
          <w:rFonts w:ascii="Calibri" w:hAnsi="Calibri" w:cs="Calibri"/>
          <w:b/>
          <w:i/>
          <w:sz w:val="21"/>
          <w:szCs w:val="21"/>
        </w:rPr>
        <w:t xml:space="preserve">Evidenčné číslo verejného obstarávania kupujúceho:  </w:t>
      </w:r>
      <w:r w:rsidRPr="00413D1C">
        <w:rPr>
          <w:rFonts w:ascii="Calibri" w:hAnsi="Calibri" w:cs="Calibri"/>
          <w:b/>
          <w:i/>
          <w:sz w:val="21"/>
          <w:szCs w:val="21"/>
        </w:rPr>
        <w:t>UNLP-202</w:t>
      </w:r>
      <w:r w:rsidR="001D3419" w:rsidRPr="00413D1C">
        <w:rPr>
          <w:rFonts w:ascii="Calibri" w:hAnsi="Calibri" w:cs="Calibri"/>
          <w:b/>
          <w:i/>
          <w:sz w:val="21"/>
          <w:szCs w:val="21"/>
        </w:rPr>
        <w:t>4</w:t>
      </w:r>
      <w:r w:rsidR="00DF4464">
        <w:rPr>
          <w:rFonts w:ascii="Calibri" w:hAnsi="Calibri" w:cs="Calibri"/>
          <w:b/>
          <w:i/>
          <w:sz w:val="21"/>
          <w:szCs w:val="21"/>
        </w:rPr>
        <w:t>-111</w:t>
      </w:r>
      <w:r w:rsidR="00413D1C" w:rsidRPr="00413D1C">
        <w:rPr>
          <w:rFonts w:ascii="Calibri" w:hAnsi="Calibri" w:cs="Calibri"/>
          <w:b/>
          <w:i/>
          <w:sz w:val="21"/>
          <w:szCs w:val="21"/>
        </w:rPr>
        <w:t>-NZ-VS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7365E3">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V ...................................., dňa: ..........................</w:t>
      </w:r>
    </w:p>
    <w:p w:rsidR="00751FDA" w:rsidRPr="005D188B" w:rsidRDefault="00751FDA" w:rsidP="00751FDA">
      <w:pPr>
        <w:rPr>
          <w:rFonts w:ascii="Calibri" w:hAnsi="Calibri" w:cs="Calibri"/>
          <w:b/>
          <w:sz w:val="21"/>
          <w:szCs w:val="21"/>
        </w:rPr>
      </w:pPr>
    </w:p>
    <w:p w:rsidR="00751FDA" w:rsidRDefault="00751FDA" w:rsidP="00751FDA">
      <w:pPr>
        <w:rPr>
          <w:rFonts w:ascii="Calibri" w:hAnsi="Calibri" w:cs="Calibri"/>
          <w:b/>
          <w:sz w:val="21"/>
          <w:szCs w:val="21"/>
        </w:rPr>
      </w:pPr>
    </w:p>
    <w:p w:rsidR="00751FDA" w:rsidRDefault="00751FDA" w:rsidP="00751FDA">
      <w:pPr>
        <w:rPr>
          <w:rFonts w:ascii="Calibri" w:hAnsi="Calibri" w:cs="Calibri"/>
          <w:b/>
          <w:sz w:val="21"/>
          <w:szCs w:val="21"/>
        </w:rPr>
      </w:pPr>
    </w:p>
    <w:p w:rsidR="00751FDA" w:rsidRPr="005D188B" w:rsidRDefault="00751FDA" w:rsidP="00751FDA">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6A2" w:rsidRPr="005D188B" w:rsidRDefault="007D76A2">
      <w:pPr>
        <w:rPr>
          <w:sz w:val="23"/>
          <w:szCs w:val="23"/>
        </w:rPr>
      </w:pPr>
      <w:r w:rsidRPr="005D188B">
        <w:rPr>
          <w:sz w:val="23"/>
          <w:szCs w:val="23"/>
        </w:rPr>
        <w:separator/>
      </w:r>
    </w:p>
    <w:p w:rsidR="007D76A2" w:rsidRPr="005D188B" w:rsidRDefault="007D76A2">
      <w:pPr>
        <w:rPr>
          <w:sz w:val="23"/>
          <w:szCs w:val="23"/>
        </w:rPr>
      </w:pPr>
    </w:p>
    <w:p w:rsidR="007D76A2" w:rsidRPr="005D188B" w:rsidRDefault="007D76A2">
      <w:pPr>
        <w:rPr>
          <w:sz w:val="19"/>
          <w:szCs w:val="19"/>
        </w:rPr>
      </w:pPr>
    </w:p>
  </w:endnote>
  <w:endnote w:type="continuationSeparator" w:id="0">
    <w:p w:rsidR="007D76A2" w:rsidRPr="005D188B" w:rsidRDefault="007D76A2">
      <w:pPr>
        <w:rPr>
          <w:sz w:val="23"/>
          <w:szCs w:val="23"/>
        </w:rPr>
      </w:pPr>
      <w:r w:rsidRPr="005D188B">
        <w:rPr>
          <w:sz w:val="23"/>
          <w:szCs w:val="23"/>
        </w:rPr>
        <w:continuationSeparator/>
      </w:r>
    </w:p>
    <w:p w:rsidR="007D76A2" w:rsidRPr="005D188B" w:rsidRDefault="007D76A2">
      <w:pPr>
        <w:rPr>
          <w:sz w:val="23"/>
          <w:szCs w:val="23"/>
        </w:rPr>
      </w:pPr>
    </w:p>
    <w:p w:rsidR="007D76A2" w:rsidRPr="005D188B" w:rsidRDefault="007D76A2">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034738" w:rsidRDefault="00034738">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034738" w:rsidRDefault="0003473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8B" w:rsidRPr="005D188B" w:rsidRDefault="0049448B"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96424B" w:rsidRPr="005D188B" w:rsidRDefault="0096424B">
    <w:pPr>
      <w:rPr>
        <w:sz w:val="23"/>
        <w:szCs w:val="23"/>
      </w:rPr>
    </w:pPr>
  </w:p>
  <w:p w:rsidR="0096424B" w:rsidRPr="005D188B" w:rsidRDefault="0096424B">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6A2" w:rsidRPr="005D188B" w:rsidRDefault="007D76A2">
      <w:pPr>
        <w:rPr>
          <w:sz w:val="23"/>
          <w:szCs w:val="23"/>
        </w:rPr>
      </w:pPr>
      <w:r w:rsidRPr="005D188B">
        <w:rPr>
          <w:sz w:val="23"/>
          <w:szCs w:val="23"/>
        </w:rPr>
        <w:separator/>
      </w:r>
    </w:p>
    <w:p w:rsidR="007D76A2" w:rsidRPr="005D188B" w:rsidRDefault="007D76A2">
      <w:pPr>
        <w:rPr>
          <w:sz w:val="23"/>
          <w:szCs w:val="23"/>
        </w:rPr>
      </w:pPr>
    </w:p>
    <w:p w:rsidR="007D76A2" w:rsidRPr="005D188B" w:rsidRDefault="007D76A2">
      <w:pPr>
        <w:rPr>
          <w:sz w:val="19"/>
          <w:szCs w:val="19"/>
        </w:rPr>
      </w:pPr>
    </w:p>
  </w:footnote>
  <w:footnote w:type="continuationSeparator" w:id="0">
    <w:p w:rsidR="007D76A2" w:rsidRPr="005D188B" w:rsidRDefault="007D76A2">
      <w:pPr>
        <w:rPr>
          <w:sz w:val="23"/>
          <w:szCs w:val="23"/>
        </w:rPr>
      </w:pPr>
      <w:r w:rsidRPr="005D188B">
        <w:rPr>
          <w:sz w:val="23"/>
          <w:szCs w:val="23"/>
        </w:rPr>
        <w:continuationSeparator/>
      </w:r>
    </w:p>
    <w:p w:rsidR="007D76A2" w:rsidRPr="005D188B" w:rsidRDefault="007D76A2">
      <w:pPr>
        <w:rPr>
          <w:sz w:val="23"/>
          <w:szCs w:val="23"/>
        </w:rPr>
      </w:pPr>
    </w:p>
    <w:p w:rsidR="007D76A2" w:rsidRPr="005D188B" w:rsidRDefault="007D76A2">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63D2DA16"/>
    <w:lvl w:ilvl="0" w:tplc="FB487FA8">
      <w:start w:val="1"/>
      <w:numFmt w:val="decimal"/>
      <w:lvlText w:val="%1."/>
      <w:lvlJc w:val="left"/>
      <w:pPr>
        <w:tabs>
          <w:tab w:val="num" w:pos="720"/>
        </w:tabs>
        <w:ind w:left="720" w:hanging="360"/>
      </w:pPr>
      <w:rPr>
        <w:rFonts w:hint="default"/>
        <w:color w:val="000000" w:themeColor="text1"/>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178B"/>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0CE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20E7"/>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58C6"/>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0C"/>
    <w:rsid w:val="003468FD"/>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D55FE"/>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3D1C"/>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5101"/>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B2983"/>
    <w:rsid w:val="005B6373"/>
    <w:rsid w:val="005C13C2"/>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76AC2"/>
    <w:rsid w:val="00680CEE"/>
    <w:rsid w:val="00682945"/>
    <w:rsid w:val="00683C26"/>
    <w:rsid w:val="0068556E"/>
    <w:rsid w:val="00686BDF"/>
    <w:rsid w:val="00687006"/>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452C"/>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1FDA"/>
    <w:rsid w:val="00752317"/>
    <w:rsid w:val="00752A0B"/>
    <w:rsid w:val="00752A18"/>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69C"/>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6A2"/>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16E31"/>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51E4"/>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33EC"/>
    <w:rsid w:val="00DC6C01"/>
    <w:rsid w:val="00DD0337"/>
    <w:rsid w:val="00DD2310"/>
    <w:rsid w:val="00DD23E5"/>
    <w:rsid w:val="00DD314E"/>
    <w:rsid w:val="00DD3A17"/>
    <w:rsid w:val="00DD5630"/>
    <w:rsid w:val="00DD5CAB"/>
    <w:rsid w:val="00DD7C69"/>
    <w:rsid w:val="00DE271F"/>
    <w:rsid w:val="00DE53FC"/>
    <w:rsid w:val="00DE6764"/>
    <w:rsid w:val="00DF0844"/>
    <w:rsid w:val="00DF1217"/>
    <w:rsid w:val="00DF409A"/>
    <w:rsid w:val="00DF4464"/>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4B31"/>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270"/>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0FA1"/>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877F0"/>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7252">
      <w:bodyDiv w:val="1"/>
      <w:marLeft w:val="0"/>
      <w:marRight w:val="0"/>
      <w:marTop w:val="0"/>
      <w:marBottom w:val="0"/>
      <w:divBdr>
        <w:top w:val="none" w:sz="0" w:space="0" w:color="auto"/>
        <w:left w:val="none" w:sz="0" w:space="0" w:color="auto"/>
        <w:bottom w:val="none" w:sz="0" w:space="0" w:color="auto"/>
        <w:right w:val="none" w:sz="0" w:space="0" w:color="auto"/>
      </w:divBdr>
    </w:div>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204291489">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076FE-19CF-4074-ADFF-69F2654B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12</Pages>
  <Words>5205</Words>
  <Characters>29671</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13</cp:revision>
  <cp:lastPrinted>2023-05-15T13:31:00Z</cp:lastPrinted>
  <dcterms:created xsi:type="dcterms:W3CDTF">2024-06-28T06:36:00Z</dcterms:created>
  <dcterms:modified xsi:type="dcterms:W3CDTF">2024-11-13T08:59:00Z</dcterms:modified>
</cp:coreProperties>
</file>