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F916E6B" w14:textId="77777777" w:rsidR="00FE21A4" w:rsidRDefault="00FE21A4" w:rsidP="00F73E67">
      <w:pPr>
        <w:jc w:val="center"/>
        <w:rPr>
          <w:b/>
          <w:sz w:val="52"/>
        </w:rPr>
      </w:pPr>
    </w:p>
    <w:p w14:paraId="0E695992" w14:textId="12089D91" w:rsidR="00F73E67" w:rsidRPr="00106A2B" w:rsidRDefault="00F73E67" w:rsidP="00F73E67">
      <w:pPr>
        <w:jc w:val="center"/>
        <w:rPr>
          <w:b/>
          <w:sz w:val="52"/>
        </w:rPr>
      </w:pPr>
      <w:r w:rsidRPr="00106A2B">
        <w:rPr>
          <w:b/>
          <w:sz w:val="52"/>
        </w:rPr>
        <w:t>VÝZVA K PODÁNÍ NABÍDEK</w:t>
      </w:r>
    </w:p>
    <w:p w14:paraId="450019CA" w14:textId="07430A13" w:rsidR="005A138F" w:rsidRPr="00F73E67" w:rsidRDefault="00F73E67" w:rsidP="00F73E67">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30FBC26C" w14:textId="00B550D3" w:rsidR="00F73E67" w:rsidRDefault="00F73E67" w:rsidP="00F73E67">
      <w:pPr>
        <w:spacing w:after="0"/>
        <w:jc w:val="center"/>
      </w:pPr>
      <w:r w:rsidRPr="007217B0">
        <w:t xml:space="preserve">pro veřejnou zakázku na </w:t>
      </w:r>
      <w:r w:rsidR="008224E0">
        <w:t>služby</w:t>
      </w:r>
      <w:r w:rsidRPr="007217B0">
        <w:t xml:space="preserve"> </w:t>
      </w:r>
    </w:p>
    <w:p w14:paraId="455E7D87" w14:textId="42E4A095" w:rsidR="00F73E67" w:rsidRPr="009367B9" w:rsidRDefault="00F73E67" w:rsidP="00F73E67">
      <w:pPr>
        <w:jc w:val="center"/>
      </w:pPr>
      <w:r w:rsidRPr="007217B0">
        <w:t>zadávanou v souladu § 5</w:t>
      </w:r>
      <w:r>
        <w:t>3</w:t>
      </w:r>
      <w:r w:rsidRPr="007217B0">
        <w:t xml:space="preserve"> </w:t>
      </w:r>
      <w:r>
        <w:t xml:space="preserve">a násl. </w:t>
      </w:r>
      <w:r w:rsidRPr="007217B0">
        <w:t>zákona č. 134/2016 Sb.,</w:t>
      </w:r>
      <w:r>
        <w:t xml:space="preserve"> </w:t>
      </w:r>
      <w:r w:rsidRPr="007217B0">
        <w:t>o zadávání veřejných zakázek, ve znění pozdějších předpisů (dále jen „</w:t>
      </w:r>
      <w:r w:rsidRPr="007217B0">
        <w:rPr>
          <w:b/>
        </w:rPr>
        <w:t>ZZVZ</w:t>
      </w:r>
      <w:r w:rsidRPr="007217B0">
        <w:t>“), v</w:t>
      </w:r>
      <w:r>
        <w:t>e zjednodušeném podlimitním</w:t>
      </w:r>
      <w:r w:rsidRPr="007217B0">
        <w:t xml:space="preserve"> řízení</w:t>
      </w:r>
      <w:r>
        <w:t xml:space="preserve"> (dále jen „</w:t>
      </w:r>
      <w:r w:rsidR="00B0367B">
        <w:rPr>
          <w:b/>
          <w:bCs/>
        </w:rPr>
        <w:t>z</w:t>
      </w:r>
      <w:r>
        <w:rPr>
          <w:b/>
          <w:bCs/>
        </w:rPr>
        <w:t>adávací řízení</w:t>
      </w:r>
      <w:r>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49A4536" w14:textId="3F0BFFBC" w:rsidR="005F44EB" w:rsidRDefault="0055769D" w:rsidP="000C4AE5">
      <w:pPr>
        <w:jc w:val="center"/>
        <w:rPr>
          <w:b/>
          <w:caps/>
          <w:color w:val="E36C0A" w:themeColor="accent6" w:themeShade="BF"/>
          <w:sz w:val="40"/>
        </w:rPr>
      </w:pPr>
      <w:r>
        <w:rPr>
          <w:b/>
          <w:caps/>
          <w:color w:val="E36C0A" w:themeColor="accent6" w:themeShade="BF"/>
          <w:sz w:val="40"/>
        </w:rPr>
        <w:t>TELEKOMUNIKAČNÍ SLUŽBY</w:t>
      </w:r>
    </w:p>
    <w:p w14:paraId="2449117D" w14:textId="2D1AD829" w:rsidR="00BD1E69" w:rsidRPr="004E2A75" w:rsidRDefault="00BD1E69" w:rsidP="005F44EB">
      <w:pPr>
        <w:jc w:val="center"/>
        <w:rPr>
          <w:b/>
          <w:caps/>
          <w:sz w:val="40"/>
        </w:rPr>
      </w:pPr>
      <w:r w:rsidRPr="004E2A75">
        <w:rPr>
          <w:b/>
          <w:caps/>
          <w:sz w:val="40"/>
        </w:rPr>
        <w:t>Z</w:t>
      </w:r>
      <w:r w:rsidR="0055769D">
        <w:rPr>
          <w:b/>
          <w:caps/>
          <w:sz w:val="40"/>
        </w:rPr>
        <w:t>24095</w:t>
      </w:r>
    </w:p>
    <w:p w14:paraId="4B6418B2" w14:textId="77777777" w:rsidR="009066E9" w:rsidRPr="009066E9" w:rsidRDefault="009066E9" w:rsidP="000C4AE5"/>
    <w:p w14:paraId="5A143DAD" w14:textId="77777777" w:rsidR="009066E9" w:rsidRDefault="009066E9" w:rsidP="000C4AE5"/>
    <w:p w14:paraId="558F0DF5" w14:textId="12C9CA30"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365CEB58"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77777777" w:rsidR="00AB5244" w:rsidRPr="00BA614A" w:rsidRDefault="00AB5244" w:rsidP="000C4AE5">
      <w:pPr>
        <w:spacing w:after="0"/>
      </w:pPr>
      <w:r w:rsidRPr="00BA614A">
        <w:t>IČ: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264F13" w:rsidRDefault="00AB5244" w:rsidP="008A3A0A">
      <w:pPr>
        <w:pStyle w:val="Nadpis1"/>
      </w:pPr>
      <w:r w:rsidRPr="00264F13">
        <w:lastRenderedPageBreak/>
        <w:t>REŽIM ŘÍZENÍ</w:t>
      </w:r>
    </w:p>
    <w:p w14:paraId="6851A388" w14:textId="29800220" w:rsidR="00AB5244" w:rsidRPr="00264F13" w:rsidRDefault="00AB5244" w:rsidP="000C4AE5">
      <w:r w:rsidRPr="00264F13">
        <w:t xml:space="preserve">Tato veřejná zakázka na </w:t>
      </w:r>
      <w:r w:rsidR="008224E0">
        <w:t>služby</w:t>
      </w:r>
      <w:r w:rsidRPr="00264F13">
        <w:t xml:space="preserve"> s názvem </w:t>
      </w:r>
      <w:r w:rsidRPr="00264F13">
        <w:rPr>
          <w:b/>
        </w:rPr>
        <w:t>„</w:t>
      </w:r>
      <w:r w:rsidR="006756FD" w:rsidRPr="00264F13">
        <w:rPr>
          <w:b/>
        </w:rPr>
        <w:t>Telekomunikační služby</w:t>
      </w:r>
      <w:r w:rsidR="005F44EB" w:rsidRPr="00264F13">
        <w:rPr>
          <w:b/>
        </w:rPr>
        <w:t xml:space="preserve">“ </w:t>
      </w:r>
      <w:r w:rsidRPr="00264F13">
        <w:t>(dále jen „</w:t>
      </w:r>
      <w:r w:rsidRPr="00264F13">
        <w:rPr>
          <w:b/>
        </w:rPr>
        <w:t>Veřejná zakázka</w:t>
      </w:r>
      <w:r w:rsidRPr="00264F13">
        <w:t xml:space="preserve">“) </w:t>
      </w:r>
      <w:r w:rsidR="00F73E67" w:rsidRPr="00264F13">
        <w:t>je zadávána ve zjednodušeném podlimitním řízení dle § 53</w:t>
      </w:r>
      <w:r w:rsidR="00577B65" w:rsidRPr="00264F13">
        <w:t xml:space="preserve"> a násl.</w:t>
      </w:r>
      <w:r w:rsidR="00F73E67" w:rsidRPr="00264F13">
        <w:t xml:space="preserve"> ZZVZ.</w:t>
      </w:r>
      <w:r w:rsidR="007C4BDB" w:rsidRPr="00264F13">
        <w:t xml:space="preserve"> </w:t>
      </w:r>
    </w:p>
    <w:p w14:paraId="459DE620" w14:textId="6BBD4575" w:rsidR="00C30178" w:rsidRPr="002A50DF" w:rsidRDefault="003B354A" w:rsidP="00C30178">
      <w:r w:rsidRPr="002A50DF">
        <w:t>Na základě zadávacího řízení bude s jedním účastníkem</w:t>
      </w:r>
      <w:r w:rsidR="000E2E1B" w:rsidRPr="002A50DF">
        <w:t>, jehož nabídka bude v</w:t>
      </w:r>
      <w:r w:rsidR="004364FA">
        <w:t xml:space="preserve"> zadávacím </w:t>
      </w:r>
      <w:r w:rsidR="000E2E1B" w:rsidRPr="002A50DF">
        <w:t xml:space="preserve">řízení vyhodnocena jako nejvýhodnější, </w:t>
      </w:r>
      <w:r w:rsidRPr="002A50DF">
        <w:t xml:space="preserve">uzavřena </w:t>
      </w:r>
      <w:r w:rsidR="001E4D00" w:rsidRPr="002A50DF">
        <w:t>smlouva</w:t>
      </w:r>
      <w:r w:rsidR="00246D21" w:rsidRPr="00246D21">
        <w:rPr>
          <w:rFonts w:cs="Calibri"/>
          <w:b/>
          <w:bCs/>
        </w:rPr>
        <w:t xml:space="preserve"> </w:t>
      </w:r>
      <w:r w:rsidR="00246D21" w:rsidRPr="00246D21">
        <w:rPr>
          <w:rFonts w:cs="Calibri"/>
        </w:rPr>
        <w:t>o poskytování telekomunikačních služeb</w:t>
      </w:r>
      <w:r w:rsidR="000175F1" w:rsidRPr="002A50DF">
        <w:t xml:space="preserve"> (dále jen „</w:t>
      </w:r>
      <w:r w:rsidR="00246D21">
        <w:rPr>
          <w:b/>
          <w:bCs/>
        </w:rPr>
        <w:t>S</w:t>
      </w:r>
      <w:r w:rsidR="000175F1" w:rsidRPr="002A50DF">
        <w:rPr>
          <w:b/>
          <w:bCs/>
        </w:rPr>
        <w:t>mlouva</w:t>
      </w:r>
      <w:r w:rsidR="000175F1" w:rsidRPr="002A50DF">
        <w:t>“)</w:t>
      </w:r>
      <w:r w:rsidRPr="002A50DF">
        <w:t xml:space="preserve"> na plnění předmětu </w:t>
      </w:r>
      <w:r w:rsidR="0084328B" w:rsidRPr="002A50DF">
        <w:t>Veřejné</w:t>
      </w:r>
      <w:r w:rsidRPr="002A50DF">
        <w:t xml:space="preserve"> zakázky. </w:t>
      </w:r>
      <w:r w:rsidR="002A50DF" w:rsidRPr="002A50DF">
        <w:rPr>
          <w:b/>
          <w:bCs/>
        </w:rPr>
        <w:t>Příslušný návrh Smlouvy předloží v rámci nabídky dodavatel</w:t>
      </w:r>
      <w:r w:rsidR="00DF0262" w:rsidRPr="002A50DF">
        <w:t>.</w:t>
      </w:r>
      <w:r w:rsidR="00C30178" w:rsidRPr="002A50DF">
        <w:t xml:space="preserve"> </w:t>
      </w:r>
      <w:r w:rsidR="0047617F">
        <w:t>Smlouva je s ohledem na předmět poskytovaných služeb svou povahou rámcovou dohodou.</w:t>
      </w:r>
    </w:p>
    <w:p w14:paraId="3023E382" w14:textId="64E55901" w:rsidR="00AB5244" w:rsidRPr="008A4D60" w:rsidRDefault="00EB5E75" w:rsidP="000C4AE5">
      <w:bookmarkStart w:id="1" w:name="_Hlk51231979"/>
      <w:r w:rsidRPr="008A4D60">
        <w:t xml:space="preserve">Kompletní </w:t>
      </w:r>
      <w:r w:rsidR="00081B96" w:rsidRPr="008A4D60">
        <w:t xml:space="preserve">zadávací </w:t>
      </w:r>
      <w:r w:rsidR="00AB5244" w:rsidRPr="008A4D60">
        <w:t>dokumentace Veřejné zakázky (dále jen „</w:t>
      </w:r>
      <w:r w:rsidR="00436861" w:rsidRPr="008A4D60">
        <w:rPr>
          <w:b/>
        </w:rPr>
        <w:t>z</w:t>
      </w:r>
      <w:r w:rsidR="00AB5244" w:rsidRPr="008A4D60">
        <w:rPr>
          <w:b/>
        </w:rPr>
        <w:t>adávací dokumentace</w:t>
      </w:r>
      <w:r w:rsidR="00AB5244" w:rsidRPr="008A4D60">
        <w:t xml:space="preserve">“) je uveřejněna na profilu </w:t>
      </w:r>
      <w:r w:rsidR="008F5AC1" w:rsidRPr="008A4D60">
        <w:t>z</w:t>
      </w:r>
      <w:r w:rsidR="00AB5244" w:rsidRPr="008A4D60">
        <w:t>adavatele:</w:t>
      </w:r>
      <w:bookmarkEnd w:id="1"/>
      <w:r w:rsidR="00CF3F77" w:rsidRPr="008A4D60">
        <w:t xml:space="preserve"> </w:t>
      </w:r>
      <w:hyperlink r:id="rId8" w:history="1">
        <w:r w:rsidR="00436F97" w:rsidRPr="008A4D60">
          <w:rPr>
            <w:rStyle w:val="Hypertextovodkaz"/>
          </w:rPr>
          <w:t>https://profily.proebiz.com/profile/28746503</w:t>
        </w:r>
      </w:hyperlink>
      <w:r w:rsidR="00436F97" w:rsidRPr="008A4D60">
        <w:t xml:space="preserve">. </w:t>
      </w:r>
    </w:p>
    <w:p w14:paraId="6BDBB7AF" w14:textId="2BA6E9AD" w:rsidR="00AB5244" w:rsidRPr="008A4D60" w:rsidRDefault="00AB5244" w:rsidP="000C4AE5">
      <w:pPr>
        <w:rPr>
          <w:rFonts w:cs="Tahoma"/>
        </w:rPr>
      </w:pPr>
      <w:r w:rsidRPr="008A4D60">
        <w:rPr>
          <w:rFonts w:cs="Tahoma"/>
        </w:rPr>
        <w:t xml:space="preserve">Zadávací dokumentace je souhrnem požadavků </w:t>
      </w:r>
      <w:r w:rsidR="00641FB9" w:rsidRPr="008A4D60">
        <w:rPr>
          <w:rFonts w:cs="Tahoma"/>
        </w:rPr>
        <w:t>Z</w:t>
      </w:r>
      <w:r w:rsidRPr="008A4D60">
        <w:rPr>
          <w:rFonts w:cs="Tahoma"/>
        </w:rPr>
        <w:t>adavatele</w:t>
      </w:r>
      <w:r w:rsidR="00536B64" w:rsidRPr="008A4D60">
        <w:rPr>
          <w:rFonts w:cs="Tahoma"/>
        </w:rPr>
        <w:t>,</w:t>
      </w:r>
      <w:r w:rsidRPr="008A4D60">
        <w:rPr>
          <w:rFonts w:cs="Tahoma"/>
        </w:rPr>
        <w:t xml:space="preserve"> a nikoliv konečným souhrnem veškerých požadavků vyplývajících z obecně platných právních norem. Dodavatelé se tak musí při zpracování své nabídky vždy řídit nejen požadavky obsaženými v </w:t>
      </w:r>
      <w:r w:rsidR="00436861" w:rsidRPr="008A4D60">
        <w:rPr>
          <w:rFonts w:cs="Tahoma"/>
        </w:rPr>
        <w:t>z</w:t>
      </w:r>
      <w:r w:rsidRPr="008A4D60">
        <w:rPr>
          <w:rFonts w:cs="Tahoma"/>
        </w:rPr>
        <w:t>adávací dokumentaci, ale též ustanoveními příslušných obecně závazných právních předpisů.</w:t>
      </w:r>
    </w:p>
    <w:p w14:paraId="67229D06" w14:textId="660C2229" w:rsidR="00AB5244" w:rsidRPr="008A4D60" w:rsidRDefault="00AB5244" w:rsidP="000C4AE5">
      <w:pPr>
        <w:rPr>
          <w:rFonts w:cs="Tahoma"/>
        </w:rPr>
      </w:pPr>
      <w:r w:rsidRPr="008A4D60">
        <w:rPr>
          <w:rFonts w:cs="Tahoma"/>
        </w:rPr>
        <w:t xml:space="preserve">Informace a údaje uvedené v jednotlivých částech </w:t>
      </w:r>
      <w:r w:rsidR="00436861" w:rsidRPr="008A4D60">
        <w:rPr>
          <w:rFonts w:cs="Tahoma"/>
        </w:rPr>
        <w:t>z</w:t>
      </w:r>
      <w:r w:rsidRPr="008A4D60">
        <w:rPr>
          <w:rFonts w:cs="Tahoma"/>
        </w:rPr>
        <w:t xml:space="preserve">adávací dokumentace vymezují závazné požadavky </w:t>
      </w:r>
      <w:r w:rsidR="004C7DC9" w:rsidRPr="008A4D60">
        <w:rPr>
          <w:rFonts w:cs="Tahoma"/>
        </w:rPr>
        <w:t>Z</w:t>
      </w:r>
      <w:r w:rsidR="00081B96" w:rsidRPr="008A4D60">
        <w:rPr>
          <w:rFonts w:cs="Tahoma"/>
        </w:rPr>
        <w:t>adavatele</w:t>
      </w:r>
      <w:r w:rsidRPr="008A4D60">
        <w:rPr>
          <w:rFonts w:cs="Tahoma"/>
        </w:rPr>
        <w:t xml:space="preserve">. Tyto požadavky je každý účastník povinen plně a bezvýhradně respektovat při zpracování své nabídky. Neakceptování požadavků </w:t>
      </w:r>
      <w:r w:rsidR="000B3257" w:rsidRPr="008A4D60">
        <w:rPr>
          <w:rFonts w:cs="Tahoma"/>
        </w:rPr>
        <w:t>Z</w:t>
      </w:r>
      <w:r w:rsidR="00081B96" w:rsidRPr="008A4D60">
        <w:rPr>
          <w:rFonts w:cs="Tahoma"/>
        </w:rPr>
        <w:t xml:space="preserve">adavatele </w:t>
      </w:r>
      <w:r w:rsidRPr="008A4D60">
        <w:rPr>
          <w:rFonts w:cs="Tahoma"/>
        </w:rPr>
        <w:t>uvedených v </w:t>
      </w:r>
      <w:r w:rsidR="008B7294" w:rsidRPr="008A4D60">
        <w:rPr>
          <w:rFonts w:cs="Tahoma"/>
        </w:rPr>
        <w:t>z</w:t>
      </w:r>
      <w:r w:rsidRPr="008A4D60">
        <w:rPr>
          <w:rFonts w:cs="Tahoma"/>
        </w:rPr>
        <w:t xml:space="preserve">adávací dokumentaci </w:t>
      </w:r>
      <w:r w:rsidR="003C6C84" w:rsidRPr="008A4D60">
        <w:rPr>
          <w:rFonts w:cs="Tahoma"/>
        </w:rPr>
        <w:t>může být dle povahy daného případu</w:t>
      </w:r>
      <w:r w:rsidRPr="008A4D60">
        <w:rPr>
          <w:rFonts w:cs="Tahoma"/>
        </w:rPr>
        <w:t xml:space="preserve"> považováno za</w:t>
      </w:r>
      <w:r w:rsidR="00DA1CEC" w:rsidRPr="008A4D60">
        <w:rPr>
          <w:rFonts w:cs="Tahoma"/>
        </w:rPr>
        <w:t> </w:t>
      </w:r>
      <w:r w:rsidRPr="008A4D60">
        <w:rPr>
          <w:rFonts w:cs="Tahoma"/>
        </w:rPr>
        <w:t xml:space="preserve">nesplnění zadávacích podmínek s následkem vyloučení z účasti v zadávacím řízení. </w:t>
      </w:r>
    </w:p>
    <w:p w14:paraId="35EED11D" w14:textId="06B2C419" w:rsidR="001F3782" w:rsidRPr="00AE3BCA" w:rsidRDefault="00AB5244" w:rsidP="000C4AE5">
      <w:pPr>
        <w:rPr>
          <w:rFonts w:cs="Tahoma"/>
        </w:rPr>
      </w:pPr>
      <w:r w:rsidRPr="00FA7528">
        <w:rPr>
          <w:rFonts w:cs="Tahoma"/>
        </w:rPr>
        <w:t xml:space="preserve">Písemná komunikace mezi </w:t>
      </w:r>
      <w:r w:rsidR="00C745BD" w:rsidRPr="00FA7528">
        <w:rPr>
          <w:rFonts w:cs="Tahoma"/>
        </w:rPr>
        <w:t>Z</w:t>
      </w:r>
      <w:r w:rsidR="00081B96" w:rsidRPr="00FA7528">
        <w:rPr>
          <w:rFonts w:cs="Tahoma"/>
        </w:rPr>
        <w:t xml:space="preserve">adavatelem </w:t>
      </w:r>
      <w:r w:rsidRPr="00FA7528">
        <w:rPr>
          <w:rFonts w:cs="Tahoma"/>
        </w:rPr>
        <w:t xml:space="preserve">a dodavatelem bude v souladu s ustanovením § 211 odst. </w:t>
      </w:r>
      <w:r w:rsidR="00BE4AD7" w:rsidRPr="00FA7528">
        <w:rPr>
          <w:rFonts w:cs="Tahoma"/>
        </w:rPr>
        <w:t>5</w:t>
      </w:r>
      <w:r w:rsidRPr="00FA7528">
        <w:rPr>
          <w:rFonts w:cs="Tahoma"/>
        </w:rPr>
        <w:t xml:space="preserve"> ZZVZ probíhat elektronickými prostředky. Veškeré informace k elektronické komunikaci prostřednictvím systému JOSEPHINE (</w:t>
      </w:r>
      <w:hyperlink r:id="rId9" w:history="1">
        <w:r w:rsidR="00233190" w:rsidRPr="00FA7528">
          <w:rPr>
            <w:rStyle w:val="Hypertextovodkaz"/>
            <w:rFonts w:cs="Tahoma"/>
          </w:rPr>
          <w:t>http://josephine.proebiz.com</w:t>
        </w:r>
      </w:hyperlink>
      <w:r w:rsidRPr="00FA7528">
        <w:rPr>
          <w:rFonts w:cs="Tahoma"/>
        </w:rPr>
        <w:t>)</w:t>
      </w:r>
      <w:r w:rsidR="00EB5E75" w:rsidRPr="00FA7528">
        <w:rPr>
          <w:rFonts w:cs="Tahoma"/>
        </w:rPr>
        <w:t xml:space="preserve"> </w:t>
      </w:r>
      <w:r w:rsidRPr="00FA7528">
        <w:rPr>
          <w:rFonts w:cs="Tahoma"/>
        </w:rPr>
        <w:t xml:space="preserve">jsou uvedeny v </w:t>
      </w:r>
      <w:r w:rsidRPr="00AE3BCA">
        <w:rPr>
          <w:rFonts w:cs="Tahoma"/>
        </w:rPr>
        <w:t xml:space="preserve">příloze č. </w:t>
      </w:r>
      <w:r w:rsidR="00AE3BCA" w:rsidRPr="00AE3BCA">
        <w:rPr>
          <w:rFonts w:cs="Tahoma"/>
        </w:rPr>
        <w:t>7</w:t>
      </w:r>
      <w:r w:rsidR="00BB561D" w:rsidRPr="00AE3BCA">
        <w:rPr>
          <w:rFonts w:cs="Tahoma"/>
        </w:rPr>
        <w:t xml:space="preserve"> </w:t>
      </w:r>
      <w:r w:rsidR="008B7294" w:rsidRPr="00AE3BCA">
        <w:rPr>
          <w:rFonts w:cs="Tahoma"/>
        </w:rPr>
        <w:t>z</w:t>
      </w:r>
      <w:r w:rsidRPr="00AE3BCA">
        <w:rPr>
          <w:rFonts w:cs="Tahoma"/>
        </w:rPr>
        <w:t xml:space="preserve">adávací dokumentace s názvem „Požadavky na elektronickou komunikaci JOSEPHINE“. </w:t>
      </w:r>
    </w:p>
    <w:p w14:paraId="6B60107C" w14:textId="57C76843" w:rsidR="00D67B81" w:rsidRPr="00FA7528" w:rsidRDefault="00D67B81" w:rsidP="00D67B81">
      <w:pPr>
        <w:rPr>
          <w:rFonts w:cs="Tahoma"/>
        </w:rPr>
      </w:pPr>
      <w:r w:rsidRPr="00AE3BCA">
        <w:rPr>
          <w:rFonts w:cs="Tahoma"/>
        </w:rPr>
        <w:t xml:space="preserve">Na vypracování přílohy č. </w:t>
      </w:r>
      <w:r w:rsidR="00AE3BCA" w:rsidRPr="00AE3BCA">
        <w:rPr>
          <w:rFonts w:cs="Tahoma"/>
        </w:rPr>
        <w:t>7</w:t>
      </w:r>
      <w:r w:rsidRPr="00AE3BCA">
        <w:rPr>
          <w:rFonts w:cs="Tahoma"/>
        </w:rPr>
        <w:t xml:space="preserve"> zadávací dokumentace s názvem „Požadavky na elektronickou komunikaci JOSEPHINE“ se podílela osoba odlišná od Zadavatele. Touto osobou je obchodní společnost PROEBIZ s.r.o., IČO: 646 16 398, se sídlem Masarykovo náměstí 52/33, Moravská Ostrava, 702 00 Ostrava.</w:t>
      </w:r>
    </w:p>
    <w:p w14:paraId="1228BEFF" w14:textId="77777777" w:rsidR="00EB5E75" w:rsidRPr="002D68C7" w:rsidRDefault="00EB5E75" w:rsidP="008A3A0A">
      <w:pPr>
        <w:pStyle w:val="Nadpis1"/>
      </w:pPr>
      <w:r w:rsidRPr="002D68C7">
        <w:t xml:space="preserve">SPECIFIKACE ZADAVATELE </w:t>
      </w:r>
    </w:p>
    <w:p w14:paraId="4033E699" w14:textId="77777777" w:rsidR="00EB5E75" w:rsidRPr="002D68C7" w:rsidRDefault="00EB5E75">
      <w:pPr>
        <w:pStyle w:val="Nadpis2"/>
      </w:pPr>
      <w:r w:rsidRPr="002D68C7">
        <w:t>Zadavatel</w:t>
      </w:r>
    </w:p>
    <w:p w14:paraId="22224AA2" w14:textId="77777777" w:rsidR="00EB5E75" w:rsidRPr="002D68C7" w:rsidRDefault="00EB5E75" w:rsidP="000C4AE5">
      <w:pPr>
        <w:pStyle w:val="Bezmezer"/>
        <w:spacing w:before="120" w:line="276" w:lineRule="auto"/>
        <w:rPr>
          <w:rFonts w:cs="Arial"/>
        </w:rPr>
      </w:pPr>
      <w:r w:rsidRPr="002D68C7">
        <w:rPr>
          <w:rFonts w:cs="Arial"/>
        </w:rPr>
        <w:t>Název:</w:t>
      </w:r>
      <w:r w:rsidRPr="002D68C7">
        <w:rPr>
          <w:rFonts w:cs="Arial"/>
        </w:rPr>
        <w:tab/>
      </w:r>
      <w:r w:rsidRPr="002D68C7">
        <w:rPr>
          <w:rFonts w:cs="Arial"/>
        </w:rPr>
        <w:tab/>
      </w:r>
      <w:r w:rsidRPr="002D68C7">
        <w:rPr>
          <w:rFonts w:cs="Arial"/>
          <w:b/>
        </w:rPr>
        <w:t>Silnice LK a.s.</w:t>
      </w:r>
    </w:p>
    <w:p w14:paraId="1895F488" w14:textId="77777777" w:rsidR="00EB5E75" w:rsidRPr="002D68C7" w:rsidRDefault="00EB5E75" w:rsidP="000C4AE5">
      <w:pPr>
        <w:pStyle w:val="Bezmezer"/>
        <w:spacing w:line="276" w:lineRule="auto"/>
        <w:rPr>
          <w:rFonts w:cs="Arial"/>
        </w:rPr>
      </w:pPr>
      <w:r w:rsidRPr="002D68C7">
        <w:rPr>
          <w:rFonts w:cs="Arial"/>
        </w:rPr>
        <w:t xml:space="preserve">IČ: </w:t>
      </w:r>
      <w:r w:rsidRPr="002D68C7">
        <w:rPr>
          <w:rFonts w:cs="Arial"/>
        </w:rPr>
        <w:tab/>
      </w:r>
      <w:r w:rsidRPr="002D68C7">
        <w:rPr>
          <w:rFonts w:cs="Arial"/>
        </w:rPr>
        <w:tab/>
        <w:t>287 46 503</w:t>
      </w:r>
    </w:p>
    <w:p w14:paraId="4BD2CA6A" w14:textId="77777777" w:rsidR="00EB5E75" w:rsidRPr="002D68C7" w:rsidRDefault="00EB5E75" w:rsidP="000C4AE5">
      <w:pPr>
        <w:pStyle w:val="Bezmezer"/>
        <w:spacing w:line="276" w:lineRule="auto"/>
        <w:rPr>
          <w:rFonts w:cs="Arial"/>
        </w:rPr>
      </w:pPr>
      <w:r w:rsidRPr="002D68C7">
        <w:rPr>
          <w:rFonts w:cs="Arial"/>
        </w:rPr>
        <w:t>DIČ:</w:t>
      </w:r>
      <w:r w:rsidRPr="002D68C7">
        <w:rPr>
          <w:rFonts w:cs="Arial"/>
        </w:rPr>
        <w:tab/>
      </w:r>
      <w:r w:rsidRPr="002D68C7">
        <w:rPr>
          <w:rFonts w:cs="Arial"/>
        </w:rPr>
        <w:tab/>
        <w:t>CZ28746503</w:t>
      </w:r>
    </w:p>
    <w:p w14:paraId="70AC2982" w14:textId="77777777" w:rsidR="00EB5E75" w:rsidRPr="002D68C7" w:rsidRDefault="00EB5E75" w:rsidP="000C4AE5">
      <w:pPr>
        <w:pStyle w:val="Bezmezer"/>
        <w:spacing w:line="276" w:lineRule="auto"/>
        <w:jc w:val="both"/>
        <w:rPr>
          <w:rFonts w:cs="Arial"/>
        </w:rPr>
      </w:pPr>
      <w:r w:rsidRPr="002D68C7">
        <w:rPr>
          <w:rFonts w:cs="Arial"/>
        </w:rPr>
        <w:t>se sídlem:</w:t>
      </w:r>
      <w:r w:rsidRPr="002D68C7">
        <w:rPr>
          <w:rFonts w:cs="Arial"/>
        </w:rPr>
        <w:tab/>
        <w:t>Československé armády 4805/24, Rýnovice, 466 05 Jablonec nad Nisou</w:t>
      </w:r>
    </w:p>
    <w:p w14:paraId="17C15ABD" w14:textId="77777777" w:rsidR="00EB5E75" w:rsidRPr="002D68C7" w:rsidRDefault="00EB5E75" w:rsidP="000C4AE5">
      <w:pPr>
        <w:pStyle w:val="Bezmezer"/>
        <w:spacing w:line="276" w:lineRule="auto"/>
        <w:jc w:val="both"/>
        <w:rPr>
          <w:rFonts w:cs="Arial"/>
        </w:rPr>
      </w:pPr>
      <w:r w:rsidRPr="002D68C7">
        <w:rPr>
          <w:rFonts w:cs="Arial"/>
        </w:rPr>
        <w:t>zapsaný v OR:</w:t>
      </w:r>
      <w:r w:rsidRPr="002D68C7">
        <w:rPr>
          <w:rFonts w:cs="Arial"/>
        </w:rPr>
        <w:tab/>
        <w:t>vedeném Krajským soudem v Ústí nad Labem pod spis. zn. B 2197</w:t>
      </w:r>
    </w:p>
    <w:p w14:paraId="6FC2B789" w14:textId="52C5C2EE" w:rsidR="00EB5E75" w:rsidRPr="002D68C7" w:rsidRDefault="00384734" w:rsidP="000C4AE5">
      <w:pPr>
        <w:spacing w:after="0"/>
        <w:ind w:hanging="2"/>
        <w:rPr>
          <w:rFonts w:cs="Arial"/>
        </w:rPr>
      </w:pPr>
      <w:r w:rsidRPr="002D68C7">
        <w:rPr>
          <w:rFonts w:cs="Arial"/>
        </w:rPr>
        <w:t>zastoupený:</w:t>
      </w:r>
      <w:r w:rsidRPr="002D68C7">
        <w:rPr>
          <w:rFonts w:cs="Arial"/>
        </w:rPr>
        <w:tab/>
      </w:r>
      <w:r w:rsidR="006213E1" w:rsidRPr="002D68C7">
        <w:rPr>
          <w:rFonts w:cs="Arial"/>
        </w:rPr>
        <w:t xml:space="preserve">Ing. </w:t>
      </w:r>
      <w:r w:rsidR="003C6C84" w:rsidRPr="002D68C7">
        <w:rPr>
          <w:rFonts w:cs="Arial"/>
        </w:rPr>
        <w:t>Petrem Správkou</w:t>
      </w:r>
      <w:r w:rsidR="00EB5E75" w:rsidRPr="002D68C7">
        <w:rPr>
          <w:rFonts w:cs="Arial"/>
        </w:rPr>
        <w:t>, předsedou představenstva</w:t>
      </w:r>
    </w:p>
    <w:p w14:paraId="1C07E96C" w14:textId="77777777" w:rsidR="00EB5E75" w:rsidRPr="002D68C7" w:rsidRDefault="00233190" w:rsidP="000C4AE5">
      <w:pPr>
        <w:spacing w:after="0"/>
        <w:ind w:left="708" w:firstLine="708"/>
        <w:rPr>
          <w:rFonts w:cs="Arial"/>
        </w:rPr>
      </w:pPr>
      <w:r w:rsidRPr="002D68C7">
        <w:rPr>
          <w:rFonts w:cs="Arial"/>
        </w:rPr>
        <w:t>Zdeňkem Samešem</w:t>
      </w:r>
      <w:r w:rsidR="00EB5E75" w:rsidRPr="002D68C7">
        <w:rPr>
          <w:rFonts w:cs="Arial"/>
        </w:rPr>
        <w:t>, místopředsedou představenstva</w:t>
      </w:r>
    </w:p>
    <w:p w14:paraId="73526A66" w14:textId="4DBED295" w:rsidR="001F3782" w:rsidRPr="002D68C7" w:rsidRDefault="00EB5E75" w:rsidP="000C4AE5">
      <w:pPr>
        <w:spacing w:before="120"/>
      </w:pPr>
      <w:r w:rsidRPr="002D68C7">
        <w:t>(dále jen „</w:t>
      </w:r>
      <w:r w:rsidRPr="002D68C7">
        <w:rPr>
          <w:b/>
        </w:rPr>
        <w:t>Zadavatel</w:t>
      </w:r>
      <w:r w:rsidRPr="002D68C7">
        <w:t>“)</w:t>
      </w:r>
    </w:p>
    <w:p w14:paraId="3BC8D140" w14:textId="335E8281" w:rsidR="00EB5E75" w:rsidRPr="002D68C7" w:rsidRDefault="002D68C7" w:rsidP="0063369F">
      <w:pPr>
        <w:pStyle w:val="Nadpis2"/>
        <w:keepNext/>
        <w:rPr>
          <w:color w:val="000000"/>
        </w:rPr>
      </w:pPr>
      <w:bookmarkStart w:id="2" w:name="_Ref135928410"/>
      <w:r>
        <w:t>Zastoupení Zadavatele v zadávacím řízení</w:t>
      </w:r>
      <w:bookmarkEnd w:id="2"/>
    </w:p>
    <w:p w14:paraId="78845C26" w14:textId="77777777" w:rsidR="00B46E18" w:rsidRPr="00B46E18" w:rsidRDefault="00B46E18" w:rsidP="00B46E18">
      <w:pPr>
        <w:pStyle w:val="Bezmezer"/>
        <w:spacing w:line="276" w:lineRule="auto"/>
        <w:rPr>
          <w:rFonts w:cs="Arial"/>
        </w:rPr>
      </w:pPr>
      <w:r w:rsidRPr="00B46E18">
        <w:rPr>
          <w:rFonts w:cs="Arial"/>
        </w:rPr>
        <w:t>Název:</w:t>
      </w:r>
      <w:r w:rsidRPr="00B46E18">
        <w:rPr>
          <w:rFonts w:cs="Arial"/>
        </w:rPr>
        <w:tab/>
      </w:r>
      <w:r w:rsidRPr="00B46E18">
        <w:rPr>
          <w:rFonts w:cs="Arial"/>
        </w:rPr>
        <w:tab/>
      </w:r>
      <w:r w:rsidRPr="00B46E18">
        <w:rPr>
          <w:rFonts w:cs="Arial"/>
          <w:b/>
          <w:bCs/>
        </w:rPr>
        <w:t>HAVEL &amp; PARTNERS s.r.o., advokátní kancelář</w:t>
      </w:r>
      <w:r w:rsidRPr="00B46E18">
        <w:rPr>
          <w:rFonts w:cs="Arial"/>
        </w:rPr>
        <w:t xml:space="preserve"> </w:t>
      </w:r>
    </w:p>
    <w:p w14:paraId="08D004C3" w14:textId="77777777" w:rsidR="00B46E18" w:rsidRPr="00B46E18" w:rsidRDefault="00B46E18" w:rsidP="00B46E18">
      <w:pPr>
        <w:pStyle w:val="Bezmezer"/>
        <w:spacing w:line="276" w:lineRule="auto"/>
        <w:rPr>
          <w:rFonts w:cs="Arial"/>
        </w:rPr>
      </w:pPr>
      <w:r w:rsidRPr="00B46E18">
        <w:rPr>
          <w:rFonts w:cs="Arial"/>
        </w:rPr>
        <w:lastRenderedPageBreak/>
        <w:t>IČ:</w:t>
      </w:r>
      <w:r w:rsidRPr="00B46E18">
        <w:rPr>
          <w:rFonts w:cs="Arial"/>
        </w:rPr>
        <w:tab/>
      </w:r>
      <w:r w:rsidRPr="00B46E18">
        <w:rPr>
          <w:rFonts w:cs="Arial"/>
        </w:rPr>
        <w:tab/>
        <w:t>264 54 807</w:t>
      </w:r>
    </w:p>
    <w:p w14:paraId="2F535022" w14:textId="77777777" w:rsidR="00B46E18" w:rsidRPr="00B46E18" w:rsidRDefault="00B46E18" w:rsidP="00B46E18">
      <w:pPr>
        <w:pStyle w:val="Bezmezer"/>
        <w:spacing w:line="276" w:lineRule="auto"/>
        <w:rPr>
          <w:rFonts w:cs="Arial"/>
        </w:rPr>
      </w:pPr>
      <w:r w:rsidRPr="00B46E18">
        <w:rPr>
          <w:rFonts w:cs="Arial"/>
        </w:rPr>
        <w:t>DIČ:</w:t>
      </w:r>
      <w:r w:rsidRPr="00B46E18">
        <w:rPr>
          <w:rFonts w:cs="Arial"/>
        </w:rPr>
        <w:tab/>
      </w:r>
      <w:r w:rsidRPr="00B46E18">
        <w:rPr>
          <w:rFonts w:cs="Arial"/>
        </w:rPr>
        <w:tab/>
        <w:t>CZ26454807</w:t>
      </w:r>
    </w:p>
    <w:p w14:paraId="2A35F109" w14:textId="77777777" w:rsidR="00B46E18" w:rsidRPr="00B46E18" w:rsidRDefault="00B46E18" w:rsidP="00B46E18">
      <w:pPr>
        <w:pStyle w:val="Bezmezer"/>
        <w:spacing w:line="276" w:lineRule="auto"/>
        <w:rPr>
          <w:rFonts w:cs="Arial"/>
        </w:rPr>
      </w:pPr>
      <w:r w:rsidRPr="00B46E18">
        <w:rPr>
          <w:rFonts w:cs="Arial"/>
        </w:rPr>
        <w:t xml:space="preserve">se sídlem: </w:t>
      </w:r>
      <w:r w:rsidRPr="00B46E18">
        <w:rPr>
          <w:rFonts w:cs="Arial"/>
        </w:rPr>
        <w:tab/>
        <w:t>Na Florenci 2116/15, Nové Město, 110 00 Praha 1</w:t>
      </w:r>
    </w:p>
    <w:p w14:paraId="726CA116" w14:textId="77777777" w:rsidR="00B46E18" w:rsidRPr="00B46E18" w:rsidRDefault="00B46E18" w:rsidP="00B46E18">
      <w:pPr>
        <w:pStyle w:val="Bezmezer"/>
        <w:spacing w:line="276" w:lineRule="auto"/>
        <w:rPr>
          <w:rFonts w:cs="Arial"/>
        </w:rPr>
      </w:pPr>
      <w:r w:rsidRPr="00B46E18">
        <w:rPr>
          <w:rFonts w:cs="Arial"/>
        </w:rPr>
        <w:t>zastoupená:</w:t>
      </w:r>
      <w:r w:rsidRPr="00B46E18">
        <w:rPr>
          <w:rFonts w:cs="Arial"/>
        </w:rPr>
        <w:tab/>
        <w:t>Mgr. Josefem Hlavičkou, partnerem a advokátem</w:t>
      </w:r>
    </w:p>
    <w:p w14:paraId="4C6CB962" w14:textId="77777777" w:rsidR="00B46E18" w:rsidRPr="00B46E18" w:rsidRDefault="00B46E18" w:rsidP="00B46E18">
      <w:pPr>
        <w:pStyle w:val="Bezmezer"/>
        <w:spacing w:line="276" w:lineRule="auto"/>
        <w:rPr>
          <w:rFonts w:cs="Arial"/>
        </w:rPr>
      </w:pPr>
      <w:r w:rsidRPr="00B46E18">
        <w:rPr>
          <w:rFonts w:cs="Arial"/>
        </w:rPr>
        <w:t>kontakt:</w:t>
      </w:r>
      <w:r w:rsidRPr="00B46E18">
        <w:rPr>
          <w:rFonts w:cs="Arial"/>
        </w:rPr>
        <w:tab/>
        <w:t>Mgr. Mária Kopecká</w:t>
      </w:r>
    </w:p>
    <w:p w14:paraId="0210D021" w14:textId="77777777" w:rsidR="00B46E18" w:rsidRPr="00B46E18" w:rsidRDefault="00B46E18" w:rsidP="00B46E18">
      <w:pPr>
        <w:pStyle w:val="Bezmezer"/>
        <w:spacing w:line="276" w:lineRule="auto"/>
        <w:rPr>
          <w:rFonts w:cs="Arial"/>
        </w:rPr>
      </w:pPr>
      <w:r w:rsidRPr="00B46E18">
        <w:rPr>
          <w:rFonts w:cs="Arial"/>
        </w:rPr>
        <w:t>e-mail:</w:t>
      </w:r>
      <w:r w:rsidRPr="00B46E18">
        <w:rPr>
          <w:rFonts w:cs="Arial"/>
        </w:rPr>
        <w:tab/>
      </w:r>
      <w:r w:rsidRPr="00B46E18">
        <w:rPr>
          <w:rFonts w:cs="Arial"/>
        </w:rPr>
        <w:tab/>
      </w:r>
      <w:hyperlink r:id="rId10" w:history="1">
        <w:r w:rsidRPr="00B46E18">
          <w:rPr>
            <w:rStyle w:val="Hypertextovodkaz"/>
          </w:rPr>
          <w:t>maria.kopecka@havelpartners.cz</w:t>
        </w:r>
      </w:hyperlink>
      <w:r w:rsidRPr="00B46E18">
        <w:t xml:space="preserve"> </w:t>
      </w:r>
      <w:r w:rsidRPr="00B46E18">
        <w:rPr>
          <w:rFonts w:cs="Arial"/>
        </w:rPr>
        <w:t xml:space="preserve">   </w:t>
      </w:r>
    </w:p>
    <w:p w14:paraId="5A0D2833" w14:textId="1B51ABA8" w:rsidR="00B46E18" w:rsidRPr="00B46E18" w:rsidRDefault="00B46E18" w:rsidP="00B46E18">
      <w:pPr>
        <w:pStyle w:val="Bezmezer"/>
        <w:spacing w:line="276" w:lineRule="auto"/>
        <w:rPr>
          <w:rFonts w:cs="Arial"/>
        </w:rPr>
      </w:pPr>
      <w:r w:rsidRPr="00B46E18">
        <w:rPr>
          <w:rFonts w:cs="Arial"/>
        </w:rPr>
        <w:t xml:space="preserve">tel: </w:t>
      </w:r>
      <w:r w:rsidRPr="00B46E18">
        <w:rPr>
          <w:rFonts w:cs="Arial"/>
        </w:rPr>
        <w:tab/>
      </w:r>
      <w:r w:rsidRPr="00B46E18">
        <w:rPr>
          <w:rFonts w:cs="Arial"/>
        </w:rPr>
        <w:tab/>
        <w:t>+420 545 423 4</w:t>
      </w:r>
      <w:r w:rsidR="009D08D7">
        <w:rPr>
          <w:rFonts w:cs="Arial"/>
        </w:rPr>
        <w:t>2</w:t>
      </w:r>
      <w:r w:rsidRPr="00B46E18">
        <w:rPr>
          <w:rFonts w:cs="Arial"/>
        </w:rPr>
        <w:t>0</w:t>
      </w:r>
    </w:p>
    <w:p w14:paraId="45CC1ECC" w14:textId="77777777" w:rsidR="00B46E18" w:rsidRDefault="00B46E18" w:rsidP="00B46E18">
      <w:pPr>
        <w:spacing w:before="120"/>
      </w:pPr>
      <w:r w:rsidRPr="008973B9">
        <w:t>(dále jen „</w:t>
      </w:r>
      <w:r>
        <w:rPr>
          <w:b/>
        </w:rPr>
        <w:t>Zástupce</w:t>
      </w:r>
      <w:r w:rsidRPr="008973B9">
        <w:t>“)</w:t>
      </w:r>
    </w:p>
    <w:p w14:paraId="42C642AA" w14:textId="77777777" w:rsidR="00B46E18" w:rsidRDefault="00B46E18" w:rsidP="00B46E18">
      <w:pPr>
        <w:spacing w:before="120"/>
      </w:pPr>
      <w:r w:rsidRPr="005E16CD">
        <w:t>Zástupce zastupuje Zadavatele při výkonu práv a povinností podle ZZVZ souvisejících se zadávacím řízením, a to ve smyslu ustanovení § 43 ZZVZ, s omezeními z tohoto ustanovení plynoucími.</w:t>
      </w:r>
    </w:p>
    <w:p w14:paraId="105B295C" w14:textId="77777777" w:rsidR="00253100" w:rsidRPr="00D045A2" w:rsidRDefault="00253100" w:rsidP="008A3A0A">
      <w:pPr>
        <w:pStyle w:val="Nadpis1"/>
      </w:pPr>
      <w:r w:rsidRPr="00D045A2">
        <w:t>SPECIFIKACE VEŘEJNÉ ZAKÁZKY</w:t>
      </w:r>
    </w:p>
    <w:p w14:paraId="144E5C81" w14:textId="77777777" w:rsidR="00253100" w:rsidRPr="00D045A2" w:rsidRDefault="00253100">
      <w:pPr>
        <w:pStyle w:val="Nadpis2"/>
      </w:pPr>
      <w:bookmarkStart w:id="3" w:name="_Ref155874042"/>
      <w:r w:rsidRPr="00D045A2">
        <w:t>Předmět Veřejné zakázky</w:t>
      </w:r>
      <w:bookmarkEnd w:id="3"/>
    </w:p>
    <w:p w14:paraId="57DB64AC" w14:textId="24C8F595" w:rsidR="00970C36" w:rsidRDefault="00BB561D" w:rsidP="00956EA0">
      <w:pPr>
        <w:spacing w:before="120"/>
        <w:rPr>
          <w:rFonts w:cs="Tahoma"/>
        </w:rPr>
      </w:pPr>
      <w:r w:rsidRPr="00D045A2">
        <w:rPr>
          <w:rFonts w:cs="Tahoma"/>
        </w:rPr>
        <w:t xml:space="preserve">Předmětem </w:t>
      </w:r>
      <w:r w:rsidR="0084328B" w:rsidRPr="00D045A2">
        <w:rPr>
          <w:rFonts w:cs="Tahoma"/>
        </w:rPr>
        <w:t xml:space="preserve">Veřejné zakázky </w:t>
      </w:r>
      <w:r w:rsidR="006236B2" w:rsidRPr="00D045A2">
        <w:rPr>
          <w:rFonts w:cs="Tahoma"/>
        </w:rPr>
        <w:t xml:space="preserve">je </w:t>
      </w:r>
      <w:r w:rsidR="00956EA0" w:rsidRPr="00D045A2">
        <w:rPr>
          <w:rFonts w:cs="Tahoma"/>
        </w:rPr>
        <w:t>poskytování hovorových a nehovorových služeb elektronických</w:t>
      </w:r>
      <w:r w:rsidR="00956EA0" w:rsidRPr="002A0630">
        <w:rPr>
          <w:rFonts w:cs="Tahoma"/>
        </w:rPr>
        <w:t xml:space="preserve"> komunikací poskytovaných prostřednictvím sítí elektronických komunikací a zajištění souvisejících dodávek a služeb v</w:t>
      </w:r>
      <w:r w:rsidR="00E12735">
        <w:rPr>
          <w:rFonts w:cs="Tahoma"/>
        </w:rPr>
        <w:t> </w:t>
      </w:r>
      <w:r w:rsidR="00956EA0" w:rsidRPr="002A0630">
        <w:rPr>
          <w:rFonts w:cs="Tahoma"/>
        </w:rPr>
        <w:t>rozsahu a v souladu se zadávacími podmínkami.</w:t>
      </w:r>
      <w:r w:rsidR="00956EA0" w:rsidRPr="00956EA0">
        <w:rPr>
          <w:rFonts w:cs="Tahoma"/>
        </w:rPr>
        <w:t xml:space="preserve"> </w:t>
      </w:r>
      <w:r w:rsidR="00F949CC">
        <w:rPr>
          <w:rFonts w:cs="Tahoma"/>
        </w:rPr>
        <w:t xml:space="preserve">Předmětem plnění Veřejné zakázky je poskytování níže uvedených telekomunikačních služeb. </w:t>
      </w:r>
    </w:p>
    <w:p w14:paraId="31E7A7EE" w14:textId="40ECD4D3" w:rsidR="003F70F0" w:rsidRPr="003F70F0" w:rsidRDefault="003F70F0" w:rsidP="00956EA0">
      <w:pPr>
        <w:spacing w:before="120"/>
        <w:rPr>
          <w:rFonts w:cs="Tahoma"/>
          <w:b/>
          <w:bCs/>
        </w:rPr>
      </w:pPr>
      <w:r w:rsidRPr="003F70F0">
        <w:rPr>
          <w:rFonts w:cs="Tahoma"/>
          <w:b/>
          <w:bCs/>
        </w:rPr>
        <w:t>Mobilní telekomunikační služby</w:t>
      </w:r>
    </w:p>
    <w:p w14:paraId="3310A8F5" w14:textId="53AA97DA" w:rsidR="000D2C9A" w:rsidRDefault="000D2C9A" w:rsidP="000D2C9A">
      <w:pPr>
        <w:spacing w:before="120"/>
        <w:rPr>
          <w:rFonts w:cs="Tahoma"/>
        </w:rPr>
      </w:pPr>
      <w:r>
        <w:rPr>
          <w:rFonts w:cs="Tahoma"/>
        </w:rPr>
        <w:t>P</w:t>
      </w:r>
      <w:r w:rsidR="00F03363">
        <w:rPr>
          <w:rFonts w:cs="Tahoma"/>
        </w:rPr>
        <w:t xml:space="preserve">oskytování </w:t>
      </w:r>
      <w:r>
        <w:rPr>
          <w:rFonts w:cs="Tahoma"/>
        </w:rPr>
        <w:t xml:space="preserve">mobilních </w:t>
      </w:r>
      <w:r w:rsidR="00F03363">
        <w:rPr>
          <w:rFonts w:cs="Tahoma"/>
        </w:rPr>
        <w:t xml:space="preserve">telekomunikačních služeb </w:t>
      </w:r>
      <w:r w:rsidR="00A2443F">
        <w:rPr>
          <w:rFonts w:cs="Tahoma"/>
        </w:rPr>
        <w:t xml:space="preserve">pro pracovníky a potřeby Zadavatele </w:t>
      </w:r>
      <w:r w:rsidR="00F03363">
        <w:rPr>
          <w:rFonts w:cs="Tahoma"/>
        </w:rPr>
        <w:t>prostřednictvím sítě</w:t>
      </w:r>
      <w:r w:rsidRPr="000D2C9A">
        <w:rPr>
          <w:rFonts w:ascii="TimesNewRoman" w:hAnsi="TimesNewRoman" w:cs="TimesNewRoman"/>
          <w:sz w:val="24"/>
          <w:szCs w:val="24"/>
        </w:rPr>
        <w:t xml:space="preserve"> </w:t>
      </w:r>
      <w:r w:rsidRPr="000D2C9A">
        <w:rPr>
          <w:rFonts w:cs="Tahoma"/>
        </w:rPr>
        <w:t>mobilního operátora</w:t>
      </w:r>
      <w:r w:rsidR="006113C4">
        <w:rPr>
          <w:rFonts w:cs="Tahoma"/>
        </w:rPr>
        <w:t>, kterými se</w:t>
      </w:r>
      <w:r w:rsidRPr="000D2C9A">
        <w:rPr>
          <w:rFonts w:cs="Tahoma"/>
        </w:rPr>
        <w:t xml:space="preserve"> rozumí</w:t>
      </w:r>
      <w:r w:rsidR="006113C4">
        <w:rPr>
          <w:rFonts w:cs="Tahoma"/>
        </w:rPr>
        <w:t xml:space="preserve"> </w:t>
      </w:r>
      <w:r w:rsidRPr="000D2C9A">
        <w:rPr>
          <w:rFonts w:cs="Tahoma"/>
        </w:rPr>
        <w:t xml:space="preserve">zejména poskytování mobilních </w:t>
      </w:r>
      <w:r w:rsidRPr="000D2C9A">
        <w:rPr>
          <w:rFonts w:cs="Tahoma"/>
          <w:b/>
          <w:bCs/>
        </w:rPr>
        <w:t>telekomunikačních hlasových</w:t>
      </w:r>
      <w:r w:rsidR="008B2B60" w:rsidRPr="00B709A7">
        <w:rPr>
          <w:rFonts w:cs="Tahoma"/>
          <w:b/>
          <w:bCs/>
        </w:rPr>
        <w:t>, textových</w:t>
      </w:r>
      <w:r w:rsidR="00323018" w:rsidRPr="00B709A7">
        <w:rPr>
          <w:rFonts w:cs="Tahoma"/>
          <w:b/>
          <w:bCs/>
        </w:rPr>
        <w:t>, multimediálních</w:t>
      </w:r>
      <w:r w:rsidRPr="000D2C9A">
        <w:rPr>
          <w:rFonts w:cs="Tahoma"/>
          <w:b/>
          <w:bCs/>
        </w:rPr>
        <w:t xml:space="preserve"> </w:t>
      </w:r>
      <w:r w:rsidRPr="000D2C9A">
        <w:rPr>
          <w:rFonts w:cs="Tahoma"/>
        </w:rPr>
        <w:t>a</w:t>
      </w:r>
      <w:r w:rsidRPr="000D2C9A">
        <w:rPr>
          <w:rFonts w:cs="Tahoma"/>
          <w:b/>
          <w:bCs/>
        </w:rPr>
        <w:t xml:space="preserve"> datových služeb</w:t>
      </w:r>
      <w:r w:rsidRPr="000D2C9A">
        <w:rPr>
          <w:rFonts w:cs="Tahoma"/>
        </w:rPr>
        <w:t xml:space="preserve"> v</w:t>
      </w:r>
      <w:r w:rsidR="00CC7792">
        <w:rPr>
          <w:rFonts w:cs="Tahoma"/>
        </w:rPr>
        <w:t xml:space="preserve"> rozsahu uvedeném </w:t>
      </w:r>
      <w:r w:rsidR="00991DA5">
        <w:rPr>
          <w:rFonts w:cs="Tahoma"/>
        </w:rPr>
        <w:t>v této zadávací dokumentaci</w:t>
      </w:r>
      <w:r w:rsidR="00FC76EC">
        <w:rPr>
          <w:rFonts w:cs="Tahoma"/>
        </w:rPr>
        <w:t>,</w:t>
      </w:r>
      <w:r w:rsidR="00991DA5">
        <w:rPr>
          <w:rFonts w:cs="Tahoma"/>
        </w:rPr>
        <w:t xml:space="preserve"> vč. </w:t>
      </w:r>
      <w:r w:rsidR="00AB5174">
        <w:rPr>
          <w:rFonts w:cs="Tahoma"/>
        </w:rPr>
        <w:t>příloh</w:t>
      </w:r>
      <w:r w:rsidR="00991DA5">
        <w:rPr>
          <w:rFonts w:cs="Tahoma"/>
        </w:rPr>
        <w:t>y</w:t>
      </w:r>
      <w:r w:rsidR="00AB5174">
        <w:rPr>
          <w:rFonts w:cs="Tahoma"/>
        </w:rPr>
        <w:t xml:space="preserve"> č. </w:t>
      </w:r>
      <w:r w:rsidR="009D531D">
        <w:rPr>
          <w:rFonts w:cs="Tahoma"/>
        </w:rPr>
        <w:t>2</w:t>
      </w:r>
      <w:r w:rsidR="00AB5174">
        <w:rPr>
          <w:rFonts w:cs="Tahoma"/>
        </w:rPr>
        <w:t xml:space="preserve"> </w:t>
      </w:r>
      <w:r w:rsidR="006E6F2F">
        <w:rPr>
          <w:rFonts w:cs="Tahoma"/>
        </w:rPr>
        <w:t>zadávací dokumentace – seznam a</w:t>
      </w:r>
      <w:r w:rsidR="004D3F62">
        <w:rPr>
          <w:rFonts w:cs="Tahoma"/>
        </w:rPr>
        <w:t> </w:t>
      </w:r>
      <w:r w:rsidR="006E6F2F">
        <w:rPr>
          <w:rFonts w:cs="Tahoma"/>
        </w:rPr>
        <w:t>specifikac</w:t>
      </w:r>
      <w:r w:rsidR="005507A3">
        <w:rPr>
          <w:rFonts w:cs="Tahoma"/>
        </w:rPr>
        <w:t>e</w:t>
      </w:r>
      <w:r w:rsidR="006E6F2F">
        <w:rPr>
          <w:rFonts w:cs="Tahoma"/>
        </w:rPr>
        <w:t xml:space="preserve"> telekomunikačních služeb.</w:t>
      </w:r>
    </w:p>
    <w:p w14:paraId="36C96E03" w14:textId="3F67C414" w:rsidR="00561E20" w:rsidRDefault="003C0615" w:rsidP="000D2C9A">
      <w:pPr>
        <w:spacing w:before="120"/>
        <w:rPr>
          <w:rFonts w:cs="Tahoma"/>
        </w:rPr>
      </w:pPr>
      <w:r>
        <w:rPr>
          <w:rFonts w:cs="Tahoma"/>
        </w:rPr>
        <w:t>Hlasové, textové a multimediální služby zahrnují</w:t>
      </w:r>
      <w:r w:rsidR="004256F2">
        <w:rPr>
          <w:rFonts w:cs="Tahoma"/>
        </w:rPr>
        <w:t xml:space="preserve"> mj.</w:t>
      </w:r>
      <w:r w:rsidR="000D7331">
        <w:rPr>
          <w:rFonts w:cs="Tahoma"/>
        </w:rPr>
        <w:t>:</w:t>
      </w:r>
    </w:p>
    <w:p w14:paraId="0D8644D0" w14:textId="1A8E0F67" w:rsidR="000D7331" w:rsidRPr="000D7331" w:rsidRDefault="000D7331" w:rsidP="000D7331">
      <w:pPr>
        <w:pStyle w:val="Odstavecseseznamem"/>
        <w:numPr>
          <w:ilvl w:val="0"/>
          <w:numId w:val="48"/>
        </w:numPr>
        <w:spacing w:before="120"/>
        <w:rPr>
          <w:rFonts w:cs="Tahoma"/>
        </w:rPr>
      </w:pPr>
      <w:r w:rsidRPr="000D7331">
        <w:rPr>
          <w:rFonts w:cs="Tahoma"/>
        </w:rPr>
        <w:t>odchozí a příchozí hovory do/ze všech tuzemských a zahraničních mobilních a pevných sítí,</w:t>
      </w:r>
    </w:p>
    <w:p w14:paraId="730AA23F" w14:textId="0C2A4E36" w:rsidR="000D7331" w:rsidRPr="000D7331" w:rsidRDefault="000D7331" w:rsidP="000D7331">
      <w:pPr>
        <w:pStyle w:val="Odstavecseseznamem"/>
        <w:numPr>
          <w:ilvl w:val="0"/>
          <w:numId w:val="48"/>
        </w:numPr>
        <w:spacing w:before="120"/>
        <w:rPr>
          <w:rFonts w:cs="Tahoma"/>
        </w:rPr>
      </w:pPr>
      <w:r w:rsidRPr="000D7331">
        <w:rPr>
          <w:rFonts w:cs="Tahoma"/>
        </w:rPr>
        <w:t>odchozí a příchozí hovory v sítích v zahraničí (mezinárodní roaming),</w:t>
      </w:r>
    </w:p>
    <w:p w14:paraId="1F0663E8" w14:textId="2BC8FD7F" w:rsidR="000D7331" w:rsidRPr="000D7331" w:rsidRDefault="000D7331" w:rsidP="000D7331">
      <w:pPr>
        <w:pStyle w:val="Odstavecseseznamem"/>
        <w:numPr>
          <w:ilvl w:val="0"/>
          <w:numId w:val="48"/>
        </w:numPr>
        <w:spacing w:before="120"/>
        <w:rPr>
          <w:rFonts w:cs="Tahoma"/>
        </w:rPr>
      </w:pPr>
      <w:r w:rsidRPr="000D7331">
        <w:rPr>
          <w:rFonts w:cs="Tahoma"/>
        </w:rPr>
        <w:t>možnost odesílat a přijímat SMS a MMS do/ze všech tuzemských mobilních sítí,</w:t>
      </w:r>
    </w:p>
    <w:p w14:paraId="53337187" w14:textId="339D1A58" w:rsidR="000D7331" w:rsidRPr="000D7331" w:rsidRDefault="000D7331" w:rsidP="000D7331">
      <w:pPr>
        <w:pStyle w:val="Odstavecseseznamem"/>
        <w:numPr>
          <w:ilvl w:val="0"/>
          <w:numId w:val="48"/>
        </w:numPr>
        <w:spacing w:before="120"/>
        <w:rPr>
          <w:rFonts w:cs="Tahoma"/>
        </w:rPr>
      </w:pPr>
      <w:r w:rsidRPr="000D7331">
        <w:rPr>
          <w:rFonts w:cs="Tahoma"/>
        </w:rPr>
        <w:t>možnost odesílat a přijímat SMS do/ze tuzemských pevných sítí, které tuto službu podporují,</w:t>
      </w:r>
    </w:p>
    <w:p w14:paraId="121B3370" w14:textId="33A7B87E" w:rsidR="000D7331" w:rsidRDefault="000D7331" w:rsidP="000D7331">
      <w:pPr>
        <w:pStyle w:val="Odstavecseseznamem"/>
        <w:numPr>
          <w:ilvl w:val="0"/>
          <w:numId w:val="48"/>
        </w:numPr>
        <w:spacing w:before="120"/>
        <w:rPr>
          <w:rFonts w:cs="Tahoma"/>
        </w:rPr>
      </w:pPr>
      <w:r w:rsidRPr="000D7331">
        <w:rPr>
          <w:rFonts w:cs="Tahoma"/>
        </w:rPr>
        <w:t>možnost odesílat a přijímat SMS a MMS do/ze zahraničních mobilních sítí.</w:t>
      </w:r>
    </w:p>
    <w:p w14:paraId="6DA4D2B5" w14:textId="2957C496" w:rsidR="006C6501" w:rsidRPr="006C6501" w:rsidRDefault="006C6501" w:rsidP="007F2978">
      <w:pPr>
        <w:spacing w:before="120"/>
        <w:rPr>
          <w:rFonts w:cs="Tahoma"/>
          <w:b/>
          <w:bCs/>
        </w:rPr>
      </w:pPr>
      <w:r w:rsidRPr="006C6501">
        <w:rPr>
          <w:rFonts w:cs="Tahoma"/>
          <w:b/>
          <w:bCs/>
        </w:rPr>
        <w:t>Výměn</w:t>
      </w:r>
      <w:r>
        <w:rPr>
          <w:rFonts w:cs="Tahoma"/>
          <w:b/>
          <w:bCs/>
        </w:rPr>
        <w:t>a</w:t>
      </w:r>
      <w:r w:rsidRPr="006C6501">
        <w:rPr>
          <w:rFonts w:cs="Tahoma"/>
          <w:b/>
          <w:bCs/>
        </w:rPr>
        <w:t xml:space="preserve"> SIM karet v GPS zařízeních vozového parku Zadavatele</w:t>
      </w:r>
    </w:p>
    <w:p w14:paraId="21FC9616" w14:textId="529D82BA" w:rsidR="009F0083" w:rsidRDefault="00A8347D" w:rsidP="007F2978">
      <w:pPr>
        <w:spacing w:before="120"/>
        <w:rPr>
          <w:rFonts w:cs="Tahoma"/>
        </w:rPr>
      </w:pPr>
      <w:r>
        <w:rPr>
          <w:rFonts w:cs="Tahoma"/>
        </w:rPr>
        <w:t xml:space="preserve">Zadavatel </w:t>
      </w:r>
      <w:r w:rsidRPr="007F2978">
        <w:rPr>
          <w:rFonts w:cs="Tahoma"/>
        </w:rPr>
        <w:t xml:space="preserve">má v současnosti v GPS lokátorech </w:t>
      </w:r>
      <w:r>
        <w:rPr>
          <w:rFonts w:cs="Tahoma"/>
        </w:rPr>
        <w:t xml:space="preserve">vozidel </w:t>
      </w:r>
      <w:r w:rsidRPr="007F2978">
        <w:rPr>
          <w:rFonts w:cs="Tahoma"/>
        </w:rPr>
        <w:t xml:space="preserve">osazeny SIM karty dodavatele </w:t>
      </w:r>
      <w:r w:rsidRPr="007F2978">
        <w:rPr>
          <w:rFonts w:cs="Tahoma"/>
          <w:b/>
          <w:bCs/>
        </w:rPr>
        <w:t>Vodafone Czech Republic a.s.</w:t>
      </w:r>
      <w:r>
        <w:rPr>
          <w:rFonts w:cs="Tahoma"/>
        </w:rPr>
        <w:t xml:space="preserve"> </w:t>
      </w:r>
      <w:r w:rsidR="00E80E11" w:rsidRPr="007F2978">
        <w:rPr>
          <w:rFonts w:cs="Tahoma"/>
        </w:rPr>
        <w:t xml:space="preserve">Předmětem Veřejné zakázky </w:t>
      </w:r>
      <w:r w:rsidR="00C119A1">
        <w:rPr>
          <w:rFonts w:cs="Tahoma"/>
        </w:rPr>
        <w:t>je</w:t>
      </w:r>
      <w:r w:rsidR="00E80E11" w:rsidRPr="007F2978">
        <w:rPr>
          <w:rFonts w:cs="Tahoma"/>
        </w:rPr>
        <w:t xml:space="preserve"> </w:t>
      </w:r>
      <w:r w:rsidR="00DF6896">
        <w:rPr>
          <w:rFonts w:cs="Tahoma"/>
        </w:rPr>
        <w:t xml:space="preserve">proto </w:t>
      </w:r>
      <w:r w:rsidR="00E80E11" w:rsidRPr="007F2978">
        <w:rPr>
          <w:rFonts w:cs="Tahoma"/>
        </w:rPr>
        <w:t>tak</w:t>
      </w:r>
      <w:r w:rsidR="00BC6F6C" w:rsidRPr="007F2978">
        <w:rPr>
          <w:rFonts w:cs="Tahoma"/>
        </w:rPr>
        <w:t xml:space="preserve">é, </w:t>
      </w:r>
      <w:r w:rsidR="00DF6896">
        <w:rPr>
          <w:rFonts w:cs="Tahoma"/>
          <w:b/>
          <w:bCs/>
        </w:rPr>
        <w:t>bude</w:t>
      </w:r>
      <w:r w:rsidR="00BC6F6C" w:rsidRPr="00A6599A">
        <w:rPr>
          <w:rFonts w:cs="Tahoma"/>
          <w:b/>
          <w:bCs/>
        </w:rPr>
        <w:t xml:space="preserve">-li </w:t>
      </w:r>
      <w:r w:rsidR="00BD7A3F">
        <w:rPr>
          <w:rFonts w:cs="Tahoma"/>
          <w:b/>
          <w:bCs/>
        </w:rPr>
        <w:t xml:space="preserve">to </w:t>
      </w:r>
      <w:r w:rsidR="00BC6F6C" w:rsidRPr="001936C7">
        <w:rPr>
          <w:rFonts w:cs="Tahoma"/>
          <w:b/>
          <w:bCs/>
        </w:rPr>
        <w:t>relevantní</w:t>
      </w:r>
      <w:r w:rsidR="00012F7D" w:rsidRPr="001936C7">
        <w:rPr>
          <w:rFonts w:cs="Tahoma"/>
          <w:b/>
          <w:bCs/>
        </w:rPr>
        <w:t xml:space="preserve">, resp. </w:t>
      </w:r>
      <w:r w:rsidR="00C353E9" w:rsidRPr="001936C7">
        <w:rPr>
          <w:rFonts w:cs="Tahoma"/>
          <w:b/>
          <w:bCs/>
        </w:rPr>
        <w:t xml:space="preserve">dojde-li ke změně </w:t>
      </w:r>
      <w:r>
        <w:rPr>
          <w:rFonts w:cs="Tahoma"/>
          <w:b/>
          <w:bCs/>
        </w:rPr>
        <w:t xml:space="preserve">stávajícího </w:t>
      </w:r>
      <w:r w:rsidR="00C353E9" w:rsidRPr="001936C7">
        <w:rPr>
          <w:rFonts w:cs="Tahoma"/>
          <w:b/>
          <w:bCs/>
        </w:rPr>
        <w:t>poskytovatele</w:t>
      </w:r>
      <w:r w:rsidR="00CF2B73">
        <w:rPr>
          <w:rFonts w:cs="Tahoma"/>
          <w:b/>
          <w:bCs/>
        </w:rPr>
        <w:t xml:space="preserve"> příslušných</w:t>
      </w:r>
      <w:r w:rsidR="00463774">
        <w:rPr>
          <w:rFonts w:cs="Tahoma"/>
        </w:rPr>
        <w:t xml:space="preserve"> </w:t>
      </w:r>
      <w:r w:rsidR="00463774" w:rsidRPr="00463774">
        <w:rPr>
          <w:rFonts w:cs="Tahoma"/>
          <w:b/>
          <w:bCs/>
        </w:rPr>
        <w:t>mobilních služeb</w:t>
      </w:r>
      <w:r w:rsidR="00BC6F6C" w:rsidRPr="007F2978">
        <w:rPr>
          <w:rFonts w:cs="Tahoma"/>
        </w:rPr>
        <w:t>, výměna SIM karet v</w:t>
      </w:r>
      <w:r w:rsidR="00383BF0">
        <w:rPr>
          <w:rFonts w:cs="Tahoma"/>
        </w:rPr>
        <w:t> </w:t>
      </w:r>
      <w:r w:rsidR="00BC6F6C" w:rsidRPr="007F2978">
        <w:rPr>
          <w:rFonts w:cs="Tahoma"/>
        </w:rPr>
        <w:t>GPS zařízeních vozového parku</w:t>
      </w:r>
      <w:r w:rsidR="007463F5">
        <w:rPr>
          <w:rFonts w:cs="Tahoma"/>
        </w:rPr>
        <w:t xml:space="preserve"> Zadavatele</w:t>
      </w:r>
      <w:r w:rsidR="00BC6F6C" w:rsidRPr="007F2978">
        <w:rPr>
          <w:rFonts w:cs="Tahoma"/>
        </w:rPr>
        <w:t xml:space="preserve"> včetně </w:t>
      </w:r>
      <w:r w:rsidR="003E43F6">
        <w:rPr>
          <w:rFonts w:cs="Tahoma"/>
        </w:rPr>
        <w:t xml:space="preserve">náhrady nákladů na </w:t>
      </w:r>
      <w:r w:rsidR="00BC6F6C" w:rsidRPr="007F2978">
        <w:rPr>
          <w:rFonts w:cs="Tahoma"/>
        </w:rPr>
        <w:t>doprav</w:t>
      </w:r>
      <w:r w:rsidR="003E43F6">
        <w:rPr>
          <w:rFonts w:cs="Tahoma"/>
        </w:rPr>
        <w:t>u</w:t>
      </w:r>
      <w:r w:rsidR="00BC6F6C" w:rsidRPr="007F2978">
        <w:rPr>
          <w:rFonts w:cs="Tahoma"/>
        </w:rPr>
        <w:t xml:space="preserve"> technika </w:t>
      </w:r>
      <w:r w:rsidR="00332D92">
        <w:rPr>
          <w:rFonts w:cs="Tahoma"/>
        </w:rPr>
        <w:t>společnosti R ALTRA spol. s r.o.</w:t>
      </w:r>
      <w:r w:rsidR="00672C68">
        <w:rPr>
          <w:rFonts w:cs="Tahoma"/>
        </w:rPr>
        <w:t xml:space="preserve"> (k této společnosti viz níže)</w:t>
      </w:r>
      <w:r w:rsidR="00332D92">
        <w:rPr>
          <w:rFonts w:cs="Tahoma"/>
        </w:rPr>
        <w:t xml:space="preserve"> </w:t>
      </w:r>
      <w:r w:rsidR="00D23881" w:rsidRPr="00CC07C8">
        <w:rPr>
          <w:rFonts w:cs="Tahoma"/>
        </w:rPr>
        <w:t>z místa sídla této společnosti</w:t>
      </w:r>
      <w:r w:rsidR="00D23881">
        <w:rPr>
          <w:rFonts w:cs="Tahoma"/>
        </w:rPr>
        <w:t xml:space="preserve"> </w:t>
      </w:r>
      <w:r w:rsidR="00BC6F6C" w:rsidRPr="007F2978">
        <w:rPr>
          <w:rFonts w:cs="Tahoma"/>
        </w:rPr>
        <w:t>do místa výměny a</w:t>
      </w:r>
      <w:r w:rsidR="00DE03A2">
        <w:rPr>
          <w:rFonts w:cs="Tahoma"/>
        </w:rPr>
        <w:t> </w:t>
      </w:r>
      <w:r w:rsidR="00BC6F6C" w:rsidRPr="007F2978">
        <w:rPr>
          <w:rFonts w:cs="Tahoma"/>
        </w:rPr>
        <w:t>zpět.</w:t>
      </w:r>
      <w:r w:rsidR="005A005F" w:rsidRPr="007F2978">
        <w:rPr>
          <w:rFonts w:cs="Tahoma"/>
        </w:rPr>
        <w:t xml:space="preserve"> </w:t>
      </w:r>
      <w:r w:rsidR="006D0032">
        <w:rPr>
          <w:rFonts w:cs="Tahoma"/>
        </w:rPr>
        <w:t>Místem výměny</w:t>
      </w:r>
      <w:r w:rsidR="003E7E04">
        <w:rPr>
          <w:rFonts w:cs="Tahoma"/>
        </w:rPr>
        <w:t xml:space="preserve"> jsou střediska Zadavatele </w:t>
      </w:r>
      <w:r w:rsidR="0059317A" w:rsidRPr="00D119FD">
        <w:rPr>
          <w:rFonts w:cs="Tahoma"/>
        </w:rPr>
        <w:t>na</w:t>
      </w:r>
      <w:r w:rsidR="00AA580D" w:rsidRPr="00D119FD">
        <w:rPr>
          <w:rFonts w:cs="Tahoma"/>
        </w:rPr>
        <w:t xml:space="preserve"> území Libereckého kraje </w:t>
      </w:r>
      <w:r w:rsidR="00673F87" w:rsidRPr="00D119FD">
        <w:rPr>
          <w:rFonts w:cs="Tahoma"/>
        </w:rPr>
        <w:t xml:space="preserve">uvedená </w:t>
      </w:r>
      <w:r w:rsidR="0059317A" w:rsidRPr="00D119FD">
        <w:rPr>
          <w:rFonts w:cs="Tahoma"/>
        </w:rPr>
        <w:t xml:space="preserve">v čl. </w:t>
      </w:r>
      <w:r w:rsidR="0059317A" w:rsidRPr="00CC07C8">
        <w:rPr>
          <w:rFonts w:cs="Tahoma"/>
        </w:rPr>
        <w:fldChar w:fldCharType="begin"/>
      </w:r>
      <w:r w:rsidR="0059317A" w:rsidRPr="00CC07C8">
        <w:rPr>
          <w:rFonts w:cs="Tahoma"/>
        </w:rPr>
        <w:instrText xml:space="preserve"> REF _Ref136440442 \r \h </w:instrText>
      </w:r>
      <w:r w:rsidR="005B7798">
        <w:rPr>
          <w:rFonts w:cs="Tahoma"/>
        </w:rPr>
        <w:instrText xml:space="preserve"> \* MERGEFORMAT </w:instrText>
      </w:r>
      <w:r w:rsidR="0059317A" w:rsidRPr="00CC07C8">
        <w:rPr>
          <w:rFonts w:cs="Tahoma"/>
        </w:rPr>
      </w:r>
      <w:r w:rsidR="0059317A" w:rsidRPr="00CC07C8">
        <w:rPr>
          <w:rFonts w:cs="Tahoma"/>
        </w:rPr>
        <w:fldChar w:fldCharType="separate"/>
      </w:r>
      <w:r w:rsidR="0059317A" w:rsidRPr="00CC07C8">
        <w:rPr>
          <w:rFonts w:cs="Tahoma"/>
        </w:rPr>
        <w:t>3.2</w:t>
      </w:r>
      <w:r w:rsidR="0059317A" w:rsidRPr="00CC07C8">
        <w:rPr>
          <w:rFonts w:cs="Tahoma"/>
        </w:rPr>
        <w:fldChar w:fldCharType="end"/>
      </w:r>
      <w:r w:rsidR="003E7E04" w:rsidRPr="005B7798">
        <w:rPr>
          <w:rFonts w:cs="Tahoma"/>
        </w:rPr>
        <w:t>.</w:t>
      </w:r>
      <w:r w:rsidR="003E7E04">
        <w:rPr>
          <w:rFonts w:cs="Tahoma"/>
        </w:rPr>
        <w:t xml:space="preserve"> </w:t>
      </w:r>
    </w:p>
    <w:p w14:paraId="6D43E448" w14:textId="6380CF17" w:rsidR="005A005F" w:rsidRPr="00CC07C8" w:rsidRDefault="009F0083" w:rsidP="007F2978">
      <w:pPr>
        <w:spacing w:before="120"/>
        <w:rPr>
          <w:rFonts w:cs="Tahoma"/>
          <w:b/>
          <w:bCs/>
        </w:rPr>
      </w:pPr>
      <w:r w:rsidRPr="00CC07C8">
        <w:rPr>
          <w:rFonts w:cs="Tahoma"/>
          <w:b/>
          <w:bCs/>
        </w:rPr>
        <w:t>Účastník zadávacího řízení (d</w:t>
      </w:r>
      <w:r w:rsidR="005A005F" w:rsidRPr="00CC07C8">
        <w:rPr>
          <w:rFonts w:cs="Tahoma"/>
          <w:b/>
          <w:bCs/>
        </w:rPr>
        <w:t>odavatel mobilních telekomunikačních služeb</w:t>
      </w:r>
      <w:r w:rsidRPr="00CC07C8">
        <w:rPr>
          <w:rFonts w:cs="Tahoma"/>
          <w:b/>
          <w:bCs/>
        </w:rPr>
        <w:t>)</w:t>
      </w:r>
      <w:r w:rsidR="005A005F" w:rsidRPr="00CC07C8">
        <w:rPr>
          <w:rFonts w:cs="Tahoma"/>
          <w:b/>
          <w:bCs/>
        </w:rPr>
        <w:t xml:space="preserve"> je ve své nabídce </w:t>
      </w:r>
      <w:r w:rsidR="00401B3E" w:rsidRPr="00CC07C8">
        <w:rPr>
          <w:rFonts w:cs="Tahoma"/>
          <w:b/>
          <w:bCs/>
        </w:rPr>
        <w:t xml:space="preserve">povinen zohlednit </w:t>
      </w:r>
      <w:r w:rsidR="005A005F" w:rsidRPr="00CC07C8">
        <w:rPr>
          <w:rFonts w:cs="Tahoma"/>
          <w:b/>
          <w:bCs/>
        </w:rPr>
        <w:t>veškeré</w:t>
      </w:r>
      <w:r w:rsidR="00463B80" w:rsidRPr="00CC07C8">
        <w:rPr>
          <w:rFonts w:cs="Tahoma"/>
          <w:b/>
          <w:bCs/>
        </w:rPr>
        <w:t xml:space="preserve"> případné</w:t>
      </w:r>
      <w:r w:rsidR="005A005F" w:rsidRPr="00CC07C8">
        <w:rPr>
          <w:rFonts w:cs="Tahoma"/>
          <w:b/>
          <w:bCs/>
        </w:rPr>
        <w:t xml:space="preserve"> náklady spojené s výměnou SIM karet v GPS zařízeních celého vozového parku </w:t>
      </w:r>
      <w:r w:rsidR="00401B3E" w:rsidRPr="00CC07C8">
        <w:rPr>
          <w:rFonts w:cs="Tahoma"/>
          <w:b/>
          <w:bCs/>
        </w:rPr>
        <w:t>Zadavatele</w:t>
      </w:r>
      <w:r w:rsidR="005A005F" w:rsidRPr="00CC07C8">
        <w:rPr>
          <w:rFonts w:cs="Tahoma"/>
          <w:b/>
          <w:bCs/>
        </w:rPr>
        <w:t>.</w:t>
      </w:r>
    </w:p>
    <w:p w14:paraId="38A5368C" w14:textId="7FACF222" w:rsidR="00C3197C" w:rsidRDefault="00FC6E2A" w:rsidP="007F2978">
      <w:pPr>
        <w:spacing w:before="120"/>
        <w:rPr>
          <w:rFonts w:cs="Tahoma"/>
        </w:rPr>
      </w:pPr>
      <w:r w:rsidRPr="00FC6E2A">
        <w:rPr>
          <w:rFonts w:cs="Tahoma"/>
        </w:rPr>
        <w:lastRenderedPageBreak/>
        <w:t>K datu zahájení</w:t>
      </w:r>
      <w:r w:rsidRPr="007F2978">
        <w:rPr>
          <w:rFonts w:cs="Tahoma"/>
        </w:rPr>
        <w:t xml:space="preserve"> Veřejné</w:t>
      </w:r>
      <w:r w:rsidRPr="00FC6E2A">
        <w:rPr>
          <w:rFonts w:cs="Tahoma"/>
        </w:rPr>
        <w:t xml:space="preserve"> zakázky je systém GPS nainstalován ve </w:t>
      </w:r>
      <w:r w:rsidR="000F4CD4" w:rsidRPr="00FC6E2A">
        <w:rPr>
          <w:rFonts w:cs="Tahoma"/>
          <w:b/>
          <w:bCs/>
        </w:rPr>
        <w:t>22</w:t>
      </w:r>
      <w:r w:rsidR="000F4CD4">
        <w:rPr>
          <w:rFonts w:cs="Tahoma"/>
          <w:b/>
          <w:bCs/>
        </w:rPr>
        <w:t>4</w:t>
      </w:r>
      <w:r w:rsidR="000F4CD4" w:rsidRPr="00FC6E2A">
        <w:rPr>
          <w:rFonts w:cs="Tahoma"/>
          <w:b/>
          <w:bCs/>
        </w:rPr>
        <w:t xml:space="preserve"> </w:t>
      </w:r>
      <w:r w:rsidRPr="00FC6E2A">
        <w:rPr>
          <w:rFonts w:cs="Tahoma"/>
          <w:b/>
          <w:bCs/>
        </w:rPr>
        <w:t>ks</w:t>
      </w:r>
      <w:r w:rsidRPr="00FC6E2A">
        <w:rPr>
          <w:rFonts w:cs="Tahoma"/>
        </w:rPr>
        <w:t xml:space="preserve"> vozidel</w:t>
      </w:r>
      <w:r w:rsidR="00C34042">
        <w:rPr>
          <w:rFonts w:cs="Tahoma"/>
        </w:rPr>
        <w:t xml:space="preserve">. </w:t>
      </w:r>
      <w:r w:rsidR="00685737">
        <w:rPr>
          <w:rFonts w:cs="Tahoma"/>
        </w:rPr>
        <w:t>P</w:t>
      </w:r>
      <w:r w:rsidR="00C34042">
        <w:rPr>
          <w:rFonts w:cs="Tahoma"/>
        </w:rPr>
        <w:t>ř</w:t>
      </w:r>
      <w:r w:rsidRPr="00FC6E2A">
        <w:rPr>
          <w:rFonts w:cs="Tahoma"/>
        </w:rPr>
        <w:t>esné informace o</w:t>
      </w:r>
      <w:r w:rsidRPr="007F2978">
        <w:rPr>
          <w:rFonts w:cs="Tahoma"/>
        </w:rPr>
        <w:t> </w:t>
      </w:r>
      <w:r w:rsidRPr="00FC6E2A">
        <w:rPr>
          <w:rFonts w:cs="Tahoma"/>
        </w:rPr>
        <w:t>rozsahu a</w:t>
      </w:r>
      <w:r w:rsidR="00720E05">
        <w:rPr>
          <w:rFonts w:cs="Tahoma"/>
        </w:rPr>
        <w:t> </w:t>
      </w:r>
      <w:r w:rsidRPr="00FC6E2A">
        <w:rPr>
          <w:rFonts w:cs="Tahoma"/>
        </w:rPr>
        <w:t>nákladech spojených s výměnou SIM karet je</w:t>
      </w:r>
      <w:r w:rsidR="00EC0456">
        <w:rPr>
          <w:rFonts w:cs="Tahoma"/>
        </w:rPr>
        <w:t xml:space="preserve"> povinen zjistit </w:t>
      </w:r>
      <w:r w:rsidRPr="00FC6E2A">
        <w:rPr>
          <w:rFonts w:cs="Tahoma"/>
        </w:rPr>
        <w:t xml:space="preserve">každý účastník </w:t>
      </w:r>
      <w:r w:rsidR="002914EA" w:rsidRPr="00FC6E2A">
        <w:rPr>
          <w:rFonts w:cs="Tahoma"/>
        </w:rPr>
        <w:t>samostatně</w:t>
      </w:r>
      <w:r w:rsidR="0083767C">
        <w:rPr>
          <w:rFonts w:cs="Tahoma"/>
        </w:rPr>
        <w:t xml:space="preserve">. Účastník je </w:t>
      </w:r>
      <w:r w:rsidR="008355CF">
        <w:rPr>
          <w:rFonts w:cs="Tahoma"/>
        </w:rPr>
        <w:t>dále</w:t>
      </w:r>
      <w:r w:rsidR="00835792">
        <w:rPr>
          <w:rFonts w:cs="Tahoma"/>
        </w:rPr>
        <w:t>, je-li to relevantní,</w:t>
      </w:r>
      <w:r w:rsidRPr="00FC6E2A">
        <w:rPr>
          <w:rFonts w:cs="Tahoma"/>
        </w:rPr>
        <w:t xml:space="preserve"> </w:t>
      </w:r>
      <w:r w:rsidR="0083767C">
        <w:rPr>
          <w:rFonts w:cs="Tahoma"/>
        </w:rPr>
        <w:t xml:space="preserve">povinen </w:t>
      </w:r>
      <w:r w:rsidRPr="00FC6E2A">
        <w:rPr>
          <w:rFonts w:cs="Tahoma"/>
        </w:rPr>
        <w:t xml:space="preserve">zajistit </w:t>
      </w:r>
      <w:r w:rsidR="00E72E0F">
        <w:rPr>
          <w:rFonts w:cs="Tahoma"/>
        </w:rPr>
        <w:t xml:space="preserve">výměnu SIM karet </w:t>
      </w:r>
      <w:r w:rsidR="00FB2B5C">
        <w:rPr>
          <w:rFonts w:cs="Tahoma"/>
        </w:rPr>
        <w:t>zařízení GPS</w:t>
      </w:r>
      <w:r w:rsidR="00A6380A">
        <w:rPr>
          <w:rFonts w:cs="Tahoma"/>
        </w:rPr>
        <w:t>, kdy</w:t>
      </w:r>
      <w:r w:rsidR="00FB2B5C">
        <w:rPr>
          <w:rFonts w:cs="Tahoma"/>
        </w:rPr>
        <w:t xml:space="preserve"> </w:t>
      </w:r>
      <w:r w:rsidRPr="00FC6E2A">
        <w:rPr>
          <w:rFonts w:cs="Tahoma"/>
        </w:rPr>
        <w:t>dodavatele</w:t>
      </w:r>
      <w:r w:rsidR="00A6380A">
        <w:rPr>
          <w:rFonts w:cs="Tahoma"/>
        </w:rPr>
        <w:t>m</w:t>
      </w:r>
      <w:r w:rsidRPr="00FC6E2A">
        <w:rPr>
          <w:rFonts w:cs="Tahoma"/>
        </w:rPr>
        <w:t xml:space="preserve"> </w:t>
      </w:r>
      <w:r w:rsidR="00FB2B5C">
        <w:rPr>
          <w:rFonts w:cs="Tahoma"/>
        </w:rPr>
        <w:t xml:space="preserve">GPS </w:t>
      </w:r>
      <w:r w:rsidRPr="00FC6E2A">
        <w:rPr>
          <w:rFonts w:cs="Tahoma"/>
        </w:rPr>
        <w:t xml:space="preserve">systému s názvem </w:t>
      </w:r>
      <w:r w:rsidR="00F10619">
        <w:rPr>
          <w:rFonts w:cs="Tahoma"/>
        </w:rPr>
        <w:t>„</w:t>
      </w:r>
      <w:r w:rsidRPr="00FC6E2A">
        <w:rPr>
          <w:rFonts w:cs="Tahoma"/>
          <w:b/>
          <w:bCs/>
        </w:rPr>
        <w:t>PROTANK DYNAMICS</w:t>
      </w:r>
      <w:r w:rsidR="00F10619" w:rsidRPr="00F10619">
        <w:rPr>
          <w:rFonts w:cs="Tahoma"/>
        </w:rPr>
        <w:t>“</w:t>
      </w:r>
      <w:r w:rsidRPr="00FC6E2A">
        <w:rPr>
          <w:rFonts w:cs="Tahoma"/>
        </w:rPr>
        <w:t xml:space="preserve"> je společnost </w:t>
      </w:r>
      <w:r w:rsidRPr="00FC6E2A">
        <w:rPr>
          <w:rFonts w:cs="Tahoma"/>
          <w:b/>
          <w:bCs/>
        </w:rPr>
        <w:t>R ALTRA spol. s r.o.</w:t>
      </w:r>
      <w:r w:rsidR="00F10619" w:rsidRPr="00073986">
        <w:rPr>
          <w:rFonts w:cs="Tahoma"/>
        </w:rPr>
        <w:t>,</w:t>
      </w:r>
      <w:r w:rsidR="00C3197C" w:rsidRPr="007F2978">
        <w:rPr>
          <w:rFonts w:cs="Tahoma"/>
        </w:rPr>
        <w:t xml:space="preserve"> </w:t>
      </w:r>
      <w:r w:rsidR="00C3197C" w:rsidRPr="00C3197C">
        <w:rPr>
          <w:rFonts w:cs="Tahoma"/>
        </w:rPr>
        <w:t>IČ: 25676326,</w:t>
      </w:r>
      <w:r w:rsidR="00C3197C" w:rsidRPr="007F2978">
        <w:rPr>
          <w:rFonts w:cs="Tahoma"/>
        </w:rPr>
        <w:t xml:space="preserve"> se sídlem</w:t>
      </w:r>
      <w:r w:rsidR="00C3197C" w:rsidRPr="00C3197C">
        <w:rPr>
          <w:rFonts w:cs="Tahoma"/>
        </w:rPr>
        <w:t xml:space="preserve"> Čimická 819/86a, 182 00 Praha 8</w:t>
      </w:r>
      <w:r w:rsidR="00C3197C" w:rsidRPr="007F2978">
        <w:rPr>
          <w:rFonts w:cs="Tahoma"/>
        </w:rPr>
        <w:t>.</w:t>
      </w:r>
      <w:r w:rsidR="000B7158">
        <w:rPr>
          <w:rFonts w:cs="Tahoma"/>
        </w:rPr>
        <w:t xml:space="preserve"> Zadavatel pro úplnost dodává, že výměnu SIM karet v GPS zařízeních (bude-li to relevantní) bude realizovat právě tato společnost.</w:t>
      </w:r>
    </w:p>
    <w:p w14:paraId="5865C3AB" w14:textId="3E79CFCE" w:rsidR="00FD58D9" w:rsidRPr="00B00157" w:rsidRDefault="00FD58D9" w:rsidP="00B00157">
      <w:pPr>
        <w:spacing w:before="120"/>
        <w:rPr>
          <w:rFonts w:cs="Tahoma"/>
        </w:rPr>
      </w:pPr>
      <w:r w:rsidRPr="00FD58D9">
        <w:rPr>
          <w:rFonts w:cs="Tahoma"/>
        </w:rPr>
        <w:t>Účastníci jsou povinni tyto náklady zahrnout do své nabídky tak</w:t>
      </w:r>
      <w:r w:rsidR="005072C3" w:rsidRPr="00B00157">
        <w:rPr>
          <w:rFonts w:cs="Tahoma"/>
        </w:rPr>
        <w:t>,</w:t>
      </w:r>
      <w:r w:rsidRPr="00FD58D9">
        <w:rPr>
          <w:rFonts w:cs="Tahoma"/>
        </w:rPr>
        <w:t xml:space="preserve"> aby </w:t>
      </w:r>
      <w:r w:rsidR="005072C3" w:rsidRPr="00B00157">
        <w:rPr>
          <w:rFonts w:cs="Tahoma"/>
        </w:rPr>
        <w:t>Z</w:t>
      </w:r>
      <w:r w:rsidRPr="00FD58D9">
        <w:rPr>
          <w:rFonts w:cs="Tahoma"/>
        </w:rPr>
        <w:t>adavatel nenesl žádné dodatečné výdaje v souvislosti s procesem výměny SIM karet</w:t>
      </w:r>
      <w:r w:rsidR="000D16A4">
        <w:rPr>
          <w:rFonts w:cs="Tahoma"/>
        </w:rPr>
        <w:t>, jelikož tato služba je součástí předmětu Veřejné zakázky</w:t>
      </w:r>
      <w:r w:rsidR="00EA535A">
        <w:rPr>
          <w:rFonts w:cs="Tahoma"/>
        </w:rPr>
        <w:t>.</w:t>
      </w:r>
      <w:r w:rsidR="00C30A53">
        <w:rPr>
          <w:rFonts w:cs="Tahoma"/>
        </w:rPr>
        <w:t xml:space="preserve"> Zadavatel uvádí, že počet vozidel </w:t>
      </w:r>
      <w:r w:rsidR="00C560A2">
        <w:rPr>
          <w:rFonts w:cs="Tahoma"/>
        </w:rPr>
        <w:t xml:space="preserve">(tj. i počet SIM karet k případné výměně) </w:t>
      </w:r>
      <w:r w:rsidR="00C30A53">
        <w:rPr>
          <w:rFonts w:cs="Tahoma"/>
        </w:rPr>
        <w:t xml:space="preserve">se může </w:t>
      </w:r>
      <w:r w:rsidR="00B84791">
        <w:rPr>
          <w:rFonts w:cs="Tahoma"/>
        </w:rPr>
        <w:t xml:space="preserve">do doby realizace případné výměny SIM karet změnit, a tedy fakturován bude skutečný počet </w:t>
      </w:r>
      <w:r w:rsidR="00934435">
        <w:rPr>
          <w:rFonts w:cs="Tahoma"/>
        </w:rPr>
        <w:t xml:space="preserve">vyměněných SIM karet dle </w:t>
      </w:r>
      <w:r w:rsidR="00852D91">
        <w:rPr>
          <w:rFonts w:cs="Tahoma"/>
        </w:rPr>
        <w:t xml:space="preserve">jednotkové </w:t>
      </w:r>
      <w:r w:rsidR="00934435">
        <w:rPr>
          <w:rFonts w:cs="Tahoma"/>
        </w:rPr>
        <w:t xml:space="preserve">nabídkové ceny </w:t>
      </w:r>
      <w:r w:rsidR="00530840">
        <w:rPr>
          <w:rFonts w:cs="Tahoma"/>
        </w:rPr>
        <w:t xml:space="preserve">dodavatele </w:t>
      </w:r>
      <w:r w:rsidR="00934435">
        <w:rPr>
          <w:rFonts w:cs="Tahoma"/>
        </w:rPr>
        <w:t xml:space="preserve">za tuto položku. </w:t>
      </w:r>
    </w:p>
    <w:p w14:paraId="16DF4BF3" w14:textId="6AE61EBA" w:rsidR="00B00157" w:rsidRPr="00B00157" w:rsidRDefault="00B00157" w:rsidP="00B00157">
      <w:pPr>
        <w:spacing w:before="120"/>
        <w:rPr>
          <w:rFonts w:cs="Tahoma"/>
        </w:rPr>
      </w:pPr>
      <w:r w:rsidRPr="00701B97">
        <w:rPr>
          <w:rFonts w:cs="Tahoma"/>
          <w:b/>
          <w:bCs/>
        </w:rPr>
        <w:t>Dodavatel musí</w:t>
      </w:r>
      <w:r w:rsidR="009E1BF2" w:rsidRPr="00701B97">
        <w:rPr>
          <w:rFonts w:cs="Tahoma"/>
          <w:b/>
          <w:bCs/>
        </w:rPr>
        <w:t xml:space="preserve"> </w:t>
      </w:r>
      <w:r w:rsidR="00A360AD" w:rsidRPr="00701B97">
        <w:rPr>
          <w:rFonts w:cs="Tahoma"/>
          <w:b/>
          <w:bCs/>
        </w:rPr>
        <w:t>v</w:t>
      </w:r>
      <w:r w:rsidR="006B1E71" w:rsidRPr="00701B97">
        <w:rPr>
          <w:rFonts w:cs="Tahoma"/>
          <w:b/>
          <w:bCs/>
        </w:rPr>
        <w:t> </w:t>
      </w:r>
      <w:r w:rsidR="00A360AD" w:rsidRPr="00701B97">
        <w:rPr>
          <w:rFonts w:cs="Tahoma"/>
          <w:b/>
          <w:bCs/>
        </w:rPr>
        <w:t>nabídce</w:t>
      </w:r>
      <w:r w:rsidR="006B1E71" w:rsidRPr="00701B97">
        <w:rPr>
          <w:rFonts w:cs="Tahoma"/>
          <w:b/>
          <w:bCs/>
        </w:rPr>
        <w:t xml:space="preserve"> </w:t>
      </w:r>
      <w:r w:rsidRPr="00701B97">
        <w:rPr>
          <w:rFonts w:cs="Tahoma"/>
          <w:b/>
          <w:bCs/>
        </w:rPr>
        <w:t xml:space="preserve">popsat proces výměny </w:t>
      </w:r>
      <w:r w:rsidR="00A360AD" w:rsidRPr="00701B97">
        <w:rPr>
          <w:rFonts w:cs="Tahoma"/>
          <w:b/>
          <w:bCs/>
        </w:rPr>
        <w:t xml:space="preserve">SIM karet </w:t>
      </w:r>
      <w:r w:rsidRPr="00701B97">
        <w:rPr>
          <w:rFonts w:cs="Tahoma"/>
          <w:b/>
          <w:bCs/>
        </w:rPr>
        <w:t xml:space="preserve">včetně časového rámce, organizace technických zásahů a plánování minimalizace dopadu na provoz vozového parku </w:t>
      </w:r>
      <w:r w:rsidR="00A360AD" w:rsidRPr="00701B97">
        <w:rPr>
          <w:rFonts w:cs="Tahoma"/>
          <w:b/>
          <w:bCs/>
        </w:rPr>
        <w:t>Zadavatele</w:t>
      </w:r>
      <w:r w:rsidRPr="00B00157">
        <w:rPr>
          <w:rFonts w:cs="Tahoma"/>
        </w:rPr>
        <w:t>.</w:t>
      </w:r>
    </w:p>
    <w:p w14:paraId="6A4E3666" w14:textId="2A3DD3D6" w:rsidR="00F864C6" w:rsidRDefault="00531D03" w:rsidP="007F2978">
      <w:pPr>
        <w:spacing w:before="120"/>
        <w:rPr>
          <w:rFonts w:cs="Tahoma"/>
        </w:rPr>
      </w:pPr>
      <w:r>
        <w:rPr>
          <w:rFonts w:cs="Tahoma"/>
        </w:rPr>
        <w:t xml:space="preserve">Zadavatel v této souvislosti činí přílohou č. </w:t>
      </w:r>
      <w:r w:rsidR="006E4C20">
        <w:rPr>
          <w:rFonts w:cs="Tahoma"/>
        </w:rPr>
        <w:t>8</w:t>
      </w:r>
      <w:r w:rsidR="007A5A2B">
        <w:rPr>
          <w:rFonts w:cs="Tahoma"/>
        </w:rPr>
        <w:t xml:space="preserve"> zadávací dokumentace</w:t>
      </w:r>
      <w:r>
        <w:rPr>
          <w:rFonts w:cs="Tahoma"/>
        </w:rPr>
        <w:t xml:space="preserve"> závazek společnosti R ALTRA spol. s r.o., kterým se tato společnost zavazuje k</w:t>
      </w:r>
      <w:r w:rsidR="0062500E">
        <w:rPr>
          <w:rFonts w:cs="Tahoma"/>
        </w:rPr>
        <w:t xml:space="preserve"> rovnému a </w:t>
      </w:r>
      <w:r w:rsidR="002112B9">
        <w:rPr>
          <w:rFonts w:cs="Tahoma"/>
        </w:rPr>
        <w:t>nediskriminačnímu</w:t>
      </w:r>
      <w:r w:rsidR="0062500E">
        <w:rPr>
          <w:rFonts w:cs="Tahoma"/>
        </w:rPr>
        <w:t xml:space="preserve"> přístupu ke všem </w:t>
      </w:r>
      <w:r w:rsidR="002112B9">
        <w:rPr>
          <w:rFonts w:cs="Tahoma"/>
        </w:rPr>
        <w:t xml:space="preserve">potenciálním účastníkům tohoto zadávacího řízení. </w:t>
      </w:r>
    </w:p>
    <w:p w14:paraId="2673760C" w14:textId="7B4F0E87" w:rsidR="00BB561D" w:rsidRPr="0051675A" w:rsidRDefault="00BB561D" w:rsidP="007217B0">
      <w:pPr>
        <w:pStyle w:val="Nadpis2"/>
      </w:pPr>
      <w:bookmarkStart w:id="4" w:name="_Ref136440442"/>
      <w:r w:rsidRPr="0051675A">
        <w:t>Místo plnění Veřejné zakázky</w:t>
      </w:r>
      <w:bookmarkEnd w:id="4"/>
    </w:p>
    <w:p w14:paraId="56F26452" w14:textId="5C35CD01" w:rsidR="00181804" w:rsidRDefault="00EA02B3" w:rsidP="00181804">
      <w:bookmarkStart w:id="5" w:name="_Hlk131687724"/>
      <w:r w:rsidRPr="0051675A">
        <w:t xml:space="preserve">Místem </w:t>
      </w:r>
      <w:r w:rsidR="00087269" w:rsidRPr="0051675A">
        <w:t>plnění j</w:t>
      </w:r>
      <w:r w:rsidR="002A412B">
        <w:t xml:space="preserve">sou střediska </w:t>
      </w:r>
      <w:r w:rsidR="00A16B12">
        <w:t xml:space="preserve">Zadavatele v </w:t>
      </w:r>
      <w:r w:rsidR="00087269" w:rsidRPr="0051675A">
        <w:t>Libereck</w:t>
      </w:r>
      <w:r w:rsidR="00A16B12">
        <w:t>ém</w:t>
      </w:r>
      <w:r w:rsidR="00087269" w:rsidRPr="0051675A">
        <w:t xml:space="preserve"> kraj</w:t>
      </w:r>
      <w:r w:rsidR="00A16B12">
        <w:t>i</w:t>
      </w:r>
      <w:r w:rsidR="006138C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799"/>
      </w:tblGrid>
      <w:tr w:rsidR="00327981" w14:paraId="1CA41BDF" w14:textId="77777777" w:rsidTr="00C442D6">
        <w:trPr>
          <w:trHeight w:val="617"/>
        </w:trPr>
        <w:tc>
          <w:tcPr>
            <w:tcW w:w="3114" w:type="dxa"/>
            <w:shd w:val="clear" w:color="auto" w:fill="auto"/>
            <w:vAlign w:val="center"/>
          </w:tcPr>
          <w:p w14:paraId="552A0D07" w14:textId="77777777" w:rsidR="006138C0" w:rsidRPr="00E07F9A" w:rsidRDefault="006138C0" w:rsidP="00C442D6">
            <w:pPr>
              <w:spacing w:before="40" w:after="40" w:line="240" w:lineRule="auto"/>
              <w:jc w:val="left"/>
              <w:rPr>
                <w:lang w:eastAsia="cs-CZ"/>
              </w:rPr>
            </w:pPr>
            <w:r w:rsidRPr="00E07F9A">
              <w:rPr>
                <w:lang w:eastAsia="cs-CZ"/>
              </w:rPr>
              <w:t>Středisko Rýnovice</w:t>
            </w:r>
            <w:r>
              <w:rPr>
                <w:lang w:eastAsia="cs-CZ"/>
              </w:rPr>
              <w:t xml:space="preserve"> – Jablonec nad Nisou</w:t>
            </w:r>
          </w:p>
        </w:tc>
        <w:tc>
          <w:tcPr>
            <w:tcW w:w="6799" w:type="dxa"/>
            <w:shd w:val="clear" w:color="auto" w:fill="auto"/>
            <w:vAlign w:val="center"/>
          </w:tcPr>
          <w:p w14:paraId="4942A441" w14:textId="77777777" w:rsidR="006138C0" w:rsidRPr="000C774D" w:rsidRDefault="006138C0" w:rsidP="00C442D6">
            <w:pPr>
              <w:spacing w:before="40" w:after="40" w:line="240" w:lineRule="auto"/>
              <w:jc w:val="left"/>
              <w:rPr>
                <w:rFonts w:cstheme="minorHAnsi"/>
              </w:rPr>
            </w:pPr>
            <w:r w:rsidRPr="0012585E">
              <w:rPr>
                <w:rFonts w:cstheme="minorHAnsi"/>
              </w:rPr>
              <w:t>Československé armády 4805/24, 466 05 Jablonec nad Nisou, Rýnovice</w:t>
            </w:r>
          </w:p>
        </w:tc>
      </w:tr>
      <w:tr w:rsidR="00327981" w14:paraId="39EF8AB1" w14:textId="77777777" w:rsidTr="00C442D6">
        <w:trPr>
          <w:trHeight w:val="617"/>
        </w:trPr>
        <w:tc>
          <w:tcPr>
            <w:tcW w:w="3114" w:type="dxa"/>
            <w:shd w:val="clear" w:color="auto" w:fill="auto"/>
            <w:vAlign w:val="center"/>
          </w:tcPr>
          <w:p w14:paraId="5ECDEDB6" w14:textId="77777777" w:rsidR="006138C0" w:rsidRPr="0004032C" w:rsidRDefault="006138C0" w:rsidP="00C442D6">
            <w:pPr>
              <w:spacing w:before="40" w:after="40" w:line="240" w:lineRule="auto"/>
              <w:jc w:val="left"/>
              <w:rPr>
                <w:highlight w:val="yellow"/>
                <w:lang w:eastAsia="cs-CZ"/>
              </w:rPr>
            </w:pPr>
            <w:r w:rsidRPr="00E07F9A">
              <w:rPr>
                <w:lang w:eastAsia="cs-CZ"/>
              </w:rPr>
              <w:t>Středisko Sosnová</w:t>
            </w:r>
          </w:p>
        </w:tc>
        <w:tc>
          <w:tcPr>
            <w:tcW w:w="6799" w:type="dxa"/>
            <w:shd w:val="clear" w:color="auto" w:fill="auto"/>
            <w:vAlign w:val="center"/>
          </w:tcPr>
          <w:p w14:paraId="1D2545B2" w14:textId="77777777" w:rsidR="006138C0" w:rsidRPr="0004032C" w:rsidRDefault="006138C0" w:rsidP="00C442D6">
            <w:pPr>
              <w:spacing w:before="40" w:after="40" w:line="240" w:lineRule="auto"/>
              <w:jc w:val="left"/>
              <w:rPr>
                <w:rFonts w:cstheme="minorHAnsi"/>
                <w:highlight w:val="yellow"/>
              </w:rPr>
            </w:pPr>
            <w:r w:rsidRPr="000C774D">
              <w:rPr>
                <w:rFonts w:cstheme="minorHAnsi"/>
              </w:rPr>
              <w:t>Sosnová 230</w:t>
            </w:r>
            <w:r w:rsidRPr="0031258A">
              <w:rPr>
                <w:rFonts w:cstheme="minorHAnsi"/>
              </w:rPr>
              <w:t>, 470 50 Sosnová u České Lípy</w:t>
            </w:r>
            <w:r w:rsidRPr="0031258A" w:rsidDel="00FD2CF3">
              <w:rPr>
                <w:rFonts w:cstheme="minorHAnsi"/>
              </w:rPr>
              <w:t xml:space="preserve"> </w:t>
            </w:r>
          </w:p>
        </w:tc>
      </w:tr>
      <w:tr w:rsidR="00327981" w14:paraId="5D916672" w14:textId="77777777" w:rsidTr="00C442D6">
        <w:trPr>
          <w:trHeight w:val="617"/>
        </w:trPr>
        <w:tc>
          <w:tcPr>
            <w:tcW w:w="3114" w:type="dxa"/>
            <w:shd w:val="clear" w:color="auto" w:fill="auto"/>
            <w:vAlign w:val="center"/>
          </w:tcPr>
          <w:p w14:paraId="35A877A7" w14:textId="77777777" w:rsidR="006138C0" w:rsidRPr="00E07F9A" w:rsidRDefault="006138C0" w:rsidP="00C442D6">
            <w:pPr>
              <w:spacing w:before="40" w:after="40" w:line="240" w:lineRule="auto"/>
              <w:jc w:val="left"/>
              <w:rPr>
                <w:lang w:eastAsia="cs-CZ"/>
              </w:rPr>
            </w:pPr>
            <w:r w:rsidRPr="00E07F9A">
              <w:rPr>
                <w:lang w:eastAsia="cs-CZ"/>
              </w:rPr>
              <w:t>Středisko Nový Bor</w:t>
            </w:r>
          </w:p>
        </w:tc>
        <w:tc>
          <w:tcPr>
            <w:tcW w:w="6799" w:type="dxa"/>
            <w:shd w:val="clear" w:color="auto" w:fill="auto"/>
            <w:vAlign w:val="center"/>
          </w:tcPr>
          <w:p w14:paraId="1B0302DC" w14:textId="77777777" w:rsidR="006138C0" w:rsidRPr="0031258A" w:rsidRDefault="006138C0" w:rsidP="00C442D6">
            <w:pPr>
              <w:spacing w:before="40" w:after="40" w:line="240" w:lineRule="auto"/>
              <w:jc w:val="left"/>
              <w:rPr>
                <w:rFonts w:cstheme="minorHAnsi"/>
              </w:rPr>
            </w:pPr>
            <w:r w:rsidRPr="0012585E">
              <w:rPr>
                <w:rFonts w:cstheme="minorHAnsi"/>
              </w:rPr>
              <w:t>Okrouhlá 1, 473 01 Okrouhlá</w:t>
            </w:r>
          </w:p>
        </w:tc>
      </w:tr>
      <w:tr w:rsidR="00327981" w14:paraId="4A7A496E" w14:textId="77777777" w:rsidTr="00C442D6">
        <w:trPr>
          <w:trHeight w:val="617"/>
        </w:trPr>
        <w:tc>
          <w:tcPr>
            <w:tcW w:w="3114" w:type="dxa"/>
            <w:shd w:val="clear" w:color="auto" w:fill="auto"/>
            <w:vAlign w:val="center"/>
          </w:tcPr>
          <w:p w14:paraId="2E1409EB" w14:textId="77777777" w:rsidR="006138C0" w:rsidRPr="00E07F9A" w:rsidRDefault="006138C0" w:rsidP="00C442D6">
            <w:pPr>
              <w:spacing w:before="40" w:after="40" w:line="240" w:lineRule="auto"/>
              <w:jc w:val="left"/>
              <w:rPr>
                <w:lang w:eastAsia="cs-CZ"/>
              </w:rPr>
            </w:pPr>
            <w:r w:rsidRPr="00E07F9A">
              <w:rPr>
                <w:lang w:eastAsia="cs-CZ"/>
              </w:rPr>
              <w:t>Středisko Liberec</w:t>
            </w:r>
          </w:p>
        </w:tc>
        <w:tc>
          <w:tcPr>
            <w:tcW w:w="6799" w:type="dxa"/>
            <w:shd w:val="clear" w:color="auto" w:fill="auto"/>
            <w:vAlign w:val="center"/>
          </w:tcPr>
          <w:p w14:paraId="51CD426E" w14:textId="77777777" w:rsidR="006138C0" w:rsidRPr="000C774D" w:rsidRDefault="006138C0" w:rsidP="00C442D6">
            <w:pPr>
              <w:spacing w:before="40" w:after="40" w:line="240" w:lineRule="auto"/>
              <w:jc w:val="left"/>
              <w:rPr>
                <w:rFonts w:cstheme="minorHAnsi"/>
              </w:rPr>
            </w:pPr>
            <w:r w:rsidRPr="0012585E">
              <w:rPr>
                <w:rFonts w:cstheme="minorHAnsi"/>
              </w:rPr>
              <w:t>České mládeže 1247/30, 460 06 Liberec VI-Rochlice</w:t>
            </w:r>
          </w:p>
        </w:tc>
      </w:tr>
      <w:tr w:rsidR="00327981" w14:paraId="46389623" w14:textId="77777777" w:rsidTr="00C442D6">
        <w:trPr>
          <w:trHeight w:val="617"/>
        </w:trPr>
        <w:tc>
          <w:tcPr>
            <w:tcW w:w="3114" w:type="dxa"/>
            <w:shd w:val="clear" w:color="auto" w:fill="auto"/>
            <w:vAlign w:val="center"/>
          </w:tcPr>
          <w:p w14:paraId="09036DB3" w14:textId="77777777" w:rsidR="006138C0" w:rsidRPr="00E07F9A" w:rsidRDefault="006138C0" w:rsidP="00C442D6">
            <w:pPr>
              <w:spacing w:before="40" w:after="40" w:line="240" w:lineRule="auto"/>
              <w:jc w:val="left"/>
              <w:rPr>
                <w:lang w:eastAsia="cs-CZ"/>
              </w:rPr>
            </w:pPr>
            <w:r w:rsidRPr="00E07F9A">
              <w:rPr>
                <w:lang w:eastAsia="cs-CZ"/>
              </w:rPr>
              <w:t>Středisko Frýdlant</w:t>
            </w:r>
          </w:p>
        </w:tc>
        <w:tc>
          <w:tcPr>
            <w:tcW w:w="6799" w:type="dxa"/>
            <w:shd w:val="clear" w:color="auto" w:fill="auto"/>
            <w:vAlign w:val="center"/>
          </w:tcPr>
          <w:p w14:paraId="63942ABE" w14:textId="77777777" w:rsidR="006138C0" w:rsidRPr="0031258A" w:rsidRDefault="006138C0" w:rsidP="00C442D6">
            <w:pPr>
              <w:spacing w:before="40" w:after="40" w:line="240" w:lineRule="auto"/>
              <w:jc w:val="left"/>
              <w:rPr>
                <w:rFonts w:cstheme="minorHAnsi"/>
              </w:rPr>
            </w:pPr>
            <w:r w:rsidRPr="0012585E">
              <w:rPr>
                <w:rFonts w:cstheme="minorHAnsi"/>
              </w:rPr>
              <w:t>Dlouhá 3267, 464 01 Frýdlant, Větrov</w:t>
            </w:r>
          </w:p>
        </w:tc>
      </w:tr>
      <w:tr w:rsidR="00327981" w14:paraId="2FCD1F5D" w14:textId="77777777" w:rsidTr="00C442D6">
        <w:trPr>
          <w:trHeight w:val="617"/>
        </w:trPr>
        <w:tc>
          <w:tcPr>
            <w:tcW w:w="3114" w:type="dxa"/>
            <w:shd w:val="clear" w:color="auto" w:fill="auto"/>
            <w:vAlign w:val="center"/>
          </w:tcPr>
          <w:p w14:paraId="03E491C3" w14:textId="77777777" w:rsidR="006138C0" w:rsidRPr="00E07F9A" w:rsidRDefault="006138C0" w:rsidP="00C442D6">
            <w:pPr>
              <w:spacing w:before="40" w:after="40" w:line="240" w:lineRule="auto"/>
              <w:jc w:val="left"/>
              <w:rPr>
                <w:lang w:eastAsia="cs-CZ"/>
              </w:rPr>
            </w:pPr>
            <w:r w:rsidRPr="00E07F9A">
              <w:rPr>
                <w:lang w:eastAsia="cs-CZ"/>
              </w:rPr>
              <w:t>Středisko Turnov</w:t>
            </w:r>
          </w:p>
        </w:tc>
        <w:tc>
          <w:tcPr>
            <w:tcW w:w="6799" w:type="dxa"/>
            <w:shd w:val="clear" w:color="auto" w:fill="auto"/>
            <w:vAlign w:val="center"/>
          </w:tcPr>
          <w:p w14:paraId="72B89F88" w14:textId="77777777" w:rsidR="006138C0" w:rsidRPr="000C774D" w:rsidRDefault="006138C0" w:rsidP="00C442D6">
            <w:pPr>
              <w:spacing w:before="40" w:after="40" w:line="240" w:lineRule="auto"/>
              <w:jc w:val="left"/>
              <w:rPr>
                <w:rFonts w:cstheme="minorHAnsi"/>
              </w:rPr>
            </w:pPr>
            <w:r w:rsidRPr="000C774D">
              <w:rPr>
                <w:rFonts w:cstheme="minorHAnsi"/>
              </w:rPr>
              <w:t>Průmyslová 3001</w:t>
            </w:r>
            <w:r w:rsidRPr="0031258A">
              <w:rPr>
                <w:rFonts w:cstheme="minorHAnsi"/>
              </w:rPr>
              <w:t>, 511 01 Turnov</w:t>
            </w:r>
          </w:p>
        </w:tc>
      </w:tr>
      <w:tr w:rsidR="00327981" w14:paraId="0DC54E59" w14:textId="77777777" w:rsidTr="00C442D6">
        <w:trPr>
          <w:trHeight w:val="617"/>
        </w:trPr>
        <w:tc>
          <w:tcPr>
            <w:tcW w:w="3114" w:type="dxa"/>
            <w:shd w:val="clear" w:color="auto" w:fill="auto"/>
            <w:vAlign w:val="center"/>
          </w:tcPr>
          <w:p w14:paraId="6B390F78" w14:textId="77777777" w:rsidR="006138C0" w:rsidRPr="00E07F9A" w:rsidRDefault="006138C0" w:rsidP="00C442D6">
            <w:pPr>
              <w:spacing w:before="40" w:after="40" w:line="240" w:lineRule="auto"/>
              <w:jc w:val="left"/>
              <w:rPr>
                <w:lang w:eastAsia="cs-CZ"/>
              </w:rPr>
            </w:pPr>
            <w:r w:rsidRPr="00E07F9A">
              <w:rPr>
                <w:lang w:eastAsia="cs-CZ"/>
              </w:rPr>
              <w:t>Středisko Nová Ves nad Nisou</w:t>
            </w:r>
          </w:p>
        </w:tc>
        <w:tc>
          <w:tcPr>
            <w:tcW w:w="6799" w:type="dxa"/>
            <w:shd w:val="clear" w:color="auto" w:fill="auto"/>
            <w:vAlign w:val="center"/>
          </w:tcPr>
          <w:p w14:paraId="071362E3" w14:textId="77777777" w:rsidR="006138C0" w:rsidRPr="0031258A" w:rsidRDefault="006138C0" w:rsidP="00C442D6">
            <w:pPr>
              <w:spacing w:before="40" w:after="40" w:line="240" w:lineRule="auto"/>
              <w:jc w:val="left"/>
              <w:rPr>
                <w:rFonts w:cstheme="minorHAnsi"/>
              </w:rPr>
            </w:pPr>
            <w:r w:rsidRPr="000C774D">
              <w:rPr>
                <w:rFonts w:cstheme="minorHAnsi"/>
              </w:rPr>
              <w:t>Nová Ves č.</w:t>
            </w:r>
            <w:r w:rsidRPr="0031258A">
              <w:rPr>
                <w:rFonts w:cstheme="minorHAnsi"/>
              </w:rPr>
              <w:t xml:space="preserve"> p. 69,</w:t>
            </w:r>
            <w:r w:rsidRPr="00F313CC">
              <w:rPr>
                <w:rFonts w:cstheme="minorHAnsi"/>
              </w:rPr>
              <w:t xml:space="preserve"> </w:t>
            </w:r>
            <w:r w:rsidRPr="002770DA">
              <w:rPr>
                <w:rFonts w:cstheme="minorHAnsi"/>
              </w:rPr>
              <w:t>468 27 Nová Ves nad Nisou</w:t>
            </w:r>
          </w:p>
        </w:tc>
      </w:tr>
      <w:tr w:rsidR="00327981" w14:paraId="3449733D" w14:textId="77777777" w:rsidTr="00C442D6">
        <w:trPr>
          <w:trHeight w:val="617"/>
        </w:trPr>
        <w:tc>
          <w:tcPr>
            <w:tcW w:w="3114" w:type="dxa"/>
            <w:shd w:val="clear" w:color="auto" w:fill="auto"/>
            <w:vAlign w:val="center"/>
          </w:tcPr>
          <w:p w14:paraId="655B626E" w14:textId="18FDF6B9" w:rsidR="006138C0" w:rsidRPr="00E07F9A" w:rsidRDefault="006138C0" w:rsidP="00C442D6">
            <w:pPr>
              <w:spacing w:before="40" w:after="40" w:line="240" w:lineRule="auto"/>
              <w:jc w:val="left"/>
              <w:rPr>
                <w:lang w:eastAsia="cs-CZ"/>
              </w:rPr>
            </w:pPr>
            <w:r w:rsidRPr="00E07F9A">
              <w:rPr>
                <w:lang w:eastAsia="cs-CZ"/>
              </w:rPr>
              <w:t>Středisko Rychnov</w:t>
            </w:r>
            <w:r>
              <w:rPr>
                <w:lang w:eastAsia="cs-CZ"/>
              </w:rPr>
              <w:t xml:space="preserve"> u Jablonce nad Nisou</w:t>
            </w:r>
          </w:p>
        </w:tc>
        <w:tc>
          <w:tcPr>
            <w:tcW w:w="6799" w:type="dxa"/>
            <w:shd w:val="clear" w:color="auto" w:fill="auto"/>
            <w:vAlign w:val="center"/>
          </w:tcPr>
          <w:p w14:paraId="7DDBF557" w14:textId="77777777" w:rsidR="006138C0" w:rsidRPr="00C442D6" w:rsidRDefault="006138C0" w:rsidP="00C442D6">
            <w:pPr>
              <w:spacing w:before="40" w:after="40" w:line="240" w:lineRule="auto"/>
              <w:jc w:val="left"/>
              <w:rPr>
                <w:lang w:eastAsia="cs-CZ"/>
              </w:rPr>
            </w:pPr>
            <w:r w:rsidRPr="00C442D6">
              <w:rPr>
                <w:lang w:eastAsia="cs-CZ"/>
              </w:rPr>
              <w:t>Nádražní 166, 468 02 Rychnov u Jablonce nad Nisou</w:t>
            </w:r>
          </w:p>
        </w:tc>
      </w:tr>
      <w:tr w:rsidR="00327981" w14:paraId="60FFB13C" w14:textId="77777777" w:rsidTr="00C442D6">
        <w:trPr>
          <w:trHeight w:val="617"/>
        </w:trPr>
        <w:tc>
          <w:tcPr>
            <w:tcW w:w="3114" w:type="dxa"/>
            <w:shd w:val="clear" w:color="auto" w:fill="auto"/>
            <w:vAlign w:val="center"/>
          </w:tcPr>
          <w:p w14:paraId="52DBC9BD" w14:textId="77777777" w:rsidR="006138C0" w:rsidRPr="00E07F9A" w:rsidRDefault="006138C0" w:rsidP="00C442D6">
            <w:pPr>
              <w:spacing w:before="40" w:after="40" w:line="240" w:lineRule="auto"/>
              <w:jc w:val="left"/>
              <w:rPr>
                <w:lang w:eastAsia="cs-CZ"/>
              </w:rPr>
            </w:pPr>
            <w:r w:rsidRPr="00E07F9A">
              <w:rPr>
                <w:lang w:eastAsia="cs-CZ"/>
              </w:rPr>
              <w:t>Středisko Semily</w:t>
            </w:r>
          </w:p>
        </w:tc>
        <w:tc>
          <w:tcPr>
            <w:tcW w:w="6799" w:type="dxa"/>
            <w:shd w:val="clear" w:color="auto" w:fill="auto"/>
            <w:vAlign w:val="center"/>
          </w:tcPr>
          <w:p w14:paraId="54D741AF" w14:textId="77777777" w:rsidR="006138C0" w:rsidRPr="000C774D" w:rsidRDefault="006138C0" w:rsidP="00C442D6">
            <w:pPr>
              <w:spacing w:before="40" w:after="40" w:line="240" w:lineRule="auto"/>
              <w:jc w:val="left"/>
              <w:rPr>
                <w:rFonts w:cstheme="minorHAnsi"/>
              </w:rPr>
            </w:pPr>
            <w:r w:rsidRPr="0012585E">
              <w:rPr>
                <w:rFonts w:cstheme="minorHAnsi"/>
              </w:rPr>
              <w:t>Vysocká 576, 513 01 Semily</w:t>
            </w:r>
          </w:p>
        </w:tc>
      </w:tr>
      <w:tr w:rsidR="00327981" w14:paraId="00A3EFE8" w14:textId="77777777" w:rsidTr="00C442D6">
        <w:trPr>
          <w:trHeight w:val="617"/>
        </w:trPr>
        <w:tc>
          <w:tcPr>
            <w:tcW w:w="3114" w:type="dxa"/>
            <w:shd w:val="clear" w:color="auto" w:fill="auto"/>
            <w:vAlign w:val="center"/>
          </w:tcPr>
          <w:p w14:paraId="4C3F42C2" w14:textId="77777777" w:rsidR="006138C0" w:rsidRPr="00E07F9A" w:rsidRDefault="006138C0" w:rsidP="00C442D6">
            <w:pPr>
              <w:spacing w:before="40" w:after="40" w:line="240" w:lineRule="auto"/>
              <w:jc w:val="left"/>
              <w:rPr>
                <w:lang w:eastAsia="cs-CZ"/>
              </w:rPr>
            </w:pPr>
            <w:r>
              <w:rPr>
                <w:lang w:eastAsia="cs-CZ"/>
              </w:rPr>
              <w:t>Středisko Hrabačov</w:t>
            </w:r>
          </w:p>
        </w:tc>
        <w:tc>
          <w:tcPr>
            <w:tcW w:w="6799" w:type="dxa"/>
            <w:shd w:val="clear" w:color="auto" w:fill="auto"/>
            <w:vAlign w:val="center"/>
          </w:tcPr>
          <w:p w14:paraId="31F0DEE6" w14:textId="77777777" w:rsidR="006138C0" w:rsidRPr="000C774D" w:rsidRDefault="006138C0" w:rsidP="00C442D6">
            <w:pPr>
              <w:spacing w:before="40" w:after="40" w:line="240" w:lineRule="auto"/>
              <w:jc w:val="left"/>
              <w:rPr>
                <w:rFonts w:cstheme="minorHAnsi"/>
              </w:rPr>
            </w:pPr>
            <w:r w:rsidRPr="000C774D">
              <w:rPr>
                <w:rFonts w:cstheme="minorHAnsi"/>
              </w:rPr>
              <w:t>Krkonošská 785</w:t>
            </w:r>
            <w:r w:rsidRPr="0031258A">
              <w:rPr>
                <w:rFonts w:cstheme="minorHAnsi"/>
              </w:rPr>
              <w:t>, Hrabačov 514 01 Jilemnice</w:t>
            </w:r>
          </w:p>
        </w:tc>
      </w:tr>
    </w:tbl>
    <w:p w14:paraId="092AFB68" w14:textId="77777777" w:rsidR="006138C0" w:rsidRPr="0051675A" w:rsidRDefault="006138C0" w:rsidP="00181804"/>
    <w:bookmarkEnd w:id="5"/>
    <w:p w14:paraId="2B5C8002" w14:textId="2A928F02" w:rsidR="00190229" w:rsidRPr="0051675A" w:rsidRDefault="00190229" w:rsidP="00D119FD">
      <w:pPr>
        <w:pStyle w:val="Nadpis2"/>
        <w:keepNext/>
        <w:ind w:left="936" w:hanging="431"/>
      </w:pPr>
      <w:r w:rsidRPr="0051675A">
        <w:lastRenderedPageBreak/>
        <w:t>Klasifikace Veřejné zakázky dle CPV kódů</w:t>
      </w:r>
    </w:p>
    <w:p w14:paraId="2DA7071E" w14:textId="0E59C0B2" w:rsidR="00DE5EDA" w:rsidRPr="00DE5EDA" w:rsidRDefault="00DE5EDA" w:rsidP="00DE5EDA">
      <w:r w:rsidRPr="00DE5EDA">
        <w:t xml:space="preserve">64200000-8 </w:t>
      </w:r>
      <w:r w:rsidR="004008C8" w:rsidRPr="004008C8">
        <w:tab/>
      </w:r>
      <w:r w:rsidR="004008C8" w:rsidRPr="004008C8">
        <w:tab/>
      </w:r>
      <w:r w:rsidRPr="00DE5EDA">
        <w:t>telekomunikační služby</w:t>
      </w:r>
    </w:p>
    <w:p w14:paraId="7BC8D3ED" w14:textId="19E8BEF5" w:rsidR="00DE5EDA" w:rsidRPr="00DE5EDA" w:rsidRDefault="00DE5EDA" w:rsidP="00DE5EDA">
      <w:r w:rsidRPr="00DE5EDA">
        <w:t xml:space="preserve">64212000-5 </w:t>
      </w:r>
      <w:r w:rsidR="004008C8" w:rsidRPr="004008C8">
        <w:tab/>
      </w:r>
      <w:r w:rsidR="004008C8" w:rsidRPr="004008C8">
        <w:tab/>
      </w:r>
      <w:r w:rsidRPr="00DE5EDA">
        <w:t>mobilní telefonní služby</w:t>
      </w:r>
    </w:p>
    <w:p w14:paraId="6277169E" w14:textId="04263D1F" w:rsidR="00DE5EDA" w:rsidRPr="00DE5EDA" w:rsidRDefault="00DE5EDA" w:rsidP="00DE5EDA">
      <w:r w:rsidRPr="00DE5EDA">
        <w:t xml:space="preserve">64210000-1 </w:t>
      </w:r>
      <w:r w:rsidR="004008C8" w:rsidRPr="004008C8">
        <w:tab/>
      </w:r>
      <w:r w:rsidR="004008C8" w:rsidRPr="004008C8">
        <w:tab/>
      </w:r>
      <w:r w:rsidRPr="00DE5EDA">
        <w:t>telefonní služby a přenos dat</w:t>
      </w:r>
    </w:p>
    <w:p w14:paraId="0DAB9E6B" w14:textId="048C3637" w:rsidR="00DE5EDA" w:rsidRPr="00DE5EDA" w:rsidRDefault="00DE5EDA" w:rsidP="00DE5EDA">
      <w:r w:rsidRPr="00DE5EDA">
        <w:t xml:space="preserve">72300000-8 </w:t>
      </w:r>
      <w:r w:rsidR="004008C8" w:rsidRPr="004008C8">
        <w:tab/>
      </w:r>
      <w:r w:rsidR="004008C8" w:rsidRPr="004008C8">
        <w:tab/>
      </w:r>
      <w:r w:rsidRPr="00DE5EDA">
        <w:t>datové služby</w:t>
      </w:r>
    </w:p>
    <w:p w14:paraId="0BE91B62" w14:textId="6C045DBA" w:rsidR="00DE5EDA" w:rsidRPr="00DE5EDA" w:rsidRDefault="00DE5EDA" w:rsidP="00DE5EDA">
      <w:r w:rsidRPr="00DE5EDA">
        <w:t xml:space="preserve">64215000-6 </w:t>
      </w:r>
      <w:r w:rsidR="004008C8" w:rsidRPr="004008C8">
        <w:tab/>
      </w:r>
      <w:r w:rsidR="004008C8" w:rsidRPr="004008C8">
        <w:tab/>
      </w:r>
      <w:r w:rsidRPr="00DE5EDA">
        <w:t>telefonní služby prostřednictvím IP</w:t>
      </w:r>
    </w:p>
    <w:p w14:paraId="35C83BB7" w14:textId="77777777" w:rsidR="00190229" w:rsidRPr="002808C5" w:rsidRDefault="00190229" w:rsidP="00FF49EC">
      <w:pPr>
        <w:pStyle w:val="Nadpis2"/>
        <w:keepNext/>
      </w:pPr>
      <w:bookmarkStart w:id="6" w:name="_Ref136440648"/>
      <w:r w:rsidRPr="002808C5">
        <w:t>Doba trvání Veřejné zakázky</w:t>
      </w:r>
      <w:bookmarkEnd w:id="6"/>
    </w:p>
    <w:p w14:paraId="0B3B49E9" w14:textId="60B975C9" w:rsidR="0051675A" w:rsidRPr="002808C5" w:rsidRDefault="0051675A" w:rsidP="002E64EF">
      <w:pPr>
        <w:rPr>
          <w:rFonts w:cstheme="minorHAnsi"/>
          <w:bCs/>
        </w:rPr>
      </w:pPr>
      <w:r w:rsidRPr="002808C5">
        <w:rPr>
          <w:rFonts w:cstheme="minorHAnsi"/>
          <w:bCs/>
        </w:rPr>
        <w:t xml:space="preserve">S vybraným dodavatelem bude uzavřena Smlouva o poskytování služeb na dobu určitou </w:t>
      </w:r>
      <w:r w:rsidR="00982C87" w:rsidRPr="002808C5">
        <w:rPr>
          <w:rFonts w:cstheme="minorHAnsi"/>
          <w:b/>
        </w:rPr>
        <w:t>48 měsíců</w:t>
      </w:r>
      <w:r w:rsidR="00982C87" w:rsidRPr="002808C5">
        <w:rPr>
          <w:rFonts w:cstheme="minorHAnsi"/>
          <w:bCs/>
        </w:rPr>
        <w:t xml:space="preserve">. </w:t>
      </w:r>
    </w:p>
    <w:p w14:paraId="042EF01F" w14:textId="20283CD6" w:rsidR="00190229" w:rsidRPr="00D045A2" w:rsidRDefault="006E30CF">
      <w:pPr>
        <w:pStyle w:val="Nadpis2"/>
      </w:pPr>
      <w:r w:rsidRPr="00D045A2">
        <w:t xml:space="preserve">Předpokládaná hodnota </w:t>
      </w:r>
      <w:r w:rsidR="00A765A1" w:rsidRPr="00D045A2">
        <w:t>V</w:t>
      </w:r>
      <w:r w:rsidRPr="00D045A2">
        <w:t xml:space="preserve">eřejné zakázky </w:t>
      </w:r>
    </w:p>
    <w:p w14:paraId="17BE94E1" w14:textId="37A83F94" w:rsidR="00233190" w:rsidRPr="00D045A2" w:rsidRDefault="00A765A1" w:rsidP="000C4AE5">
      <w:pPr>
        <w:spacing w:before="120"/>
        <w:rPr>
          <w:rFonts w:cs="Tahoma"/>
        </w:rPr>
      </w:pPr>
      <w:r w:rsidRPr="00D045A2">
        <w:rPr>
          <w:rFonts w:cs="Tahoma"/>
        </w:rPr>
        <w:t xml:space="preserve">Předpokládaná hodnota Veřejné zakázky činí </w:t>
      </w:r>
      <w:r w:rsidR="00D045A2" w:rsidRPr="00D045A2">
        <w:rPr>
          <w:rFonts w:cs="Tahoma"/>
        </w:rPr>
        <w:t>3</w:t>
      </w:r>
      <w:r w:rsidR="007A287E" w:rsidRPr="00D045A2">
        <w:rPr>
          <w:rFonts w:cs="Tahoma"/>
        </w:rPr>
        <w:t>.</w:t>
      </w:r>
      <w:r w:rsidR="00D045A2" w:rsidRPr="00D045A2">
        <w:rPr>
          <w:rFonts w:cs="Tahoma"/>
        </w:rPr>
        <w:t>5</w:t>
      </w:r>
      <w:r w:rsidR="00D20E83" w:rsidRPr="00D045A2">
        <w:rPr>
          <w:rFonts w:cs="Tahoma"/>
        </w:rPr>
        <w:t>00</w:t>
      </w:r>
      <w:r w:rsidR="00052DE7" w:rsidRPr="00D045A2">
        <w:rPr>
          <w:rFonts w:cs="Tahoma"/>
        </w:rPr>
        <w:t>.000</w:t>
      </w:r>
      <w:r w:rsidR="00EF6E23">
        <w:rPr>
          <w:rFonts w:cs="Tahoma"/>
        </w:rPr>
        <w:t>,-</w:t>
      </w:r>
      <w:r w:rsidR="007A287E" w:rsidRPr="00D045A2">
        <w:rPr>
          <w:rFonts w:cs="Tahoma"/>
        </w:rPr>
        <w:t xml:space="preserve"> </w:t>
      </w:r>
      <w:r w:rsidRPr="00D045A2">
        <w:rPr>
          <w:rFonts w:cs="Tahoma"/>
        </w:rPr>
        <w:t xml:space="preserve">Kč bez DPH. </w:t>
      </w:r>
    </w:p>
    <w:p w14:paraId="5E42E896" w14:textId="77777777" w:rsidR="00653F96" w:rsidRPr="00D045A2" w:rsidRDefault="00653F96" w:rsidP="00653F96">
      <w:pPr>
        <w:pStyle w:val="Nadpis2"/>
      </w:pPr>
      <w:r w:rsidRPr="00D045A2">
        <w:t>Prohlídka místa plnění</w:t>
      </w:r>
    </w:p>
    <w:p w14:paraId="13975416" w14:textId="77777777" w:rsidR="00F7689B" w:rsidRPr="00D045A2" w:rsidRDefault="00F7689B" w:rsidP="00F7689B">
      <w:r w:rsidRPr="00D045A2">
        <w:t>Vzhledem k povaze plnění Veřejné zakázky Zadavatel nebude pořádat prohlídku místa plnění.</w:t>
      </w:r>
    </w:p>
    <w:p w14:paraId="05623763" w14:textId="77777777" w:rsidR="00190229" w:rsidRPr="001248B8" w:rsidRDefault="002D5149" w:rsidP="007203A1">
      <w:pPr>
        <w:pStyle w:val="Nadpis1"/>
      </w:pPr>
      <w:r w:rsidRPr="001248B8">
        <w:t>S</w:t>
      </w:r>
      <w:r w:rsidR="00190229" w:rsidRPr="001248B8">
        <w:t>PLNĚNÍ KVALIFIKACE</w:t>
      </w:r>
    </w:p>
    <w:p w14:paraId="23F3748F" w14:textId="77777777" w:rsidR="00CB292B" w:rsidRPr="001248B8" w:rsidRDefault="00CB292B" w:rsidP="007203A1">
      <w:pPr>
        <w:pStyle w:val="Nadpis2"/>
        <w:keepNext/>
      </w:pPr>
      <w:bookmarkStart w:id="7" w:name="_Toc462572455"/>
      <w:bookmarkStart w:id="8" w:name="_Hlk51232412"/>
      <w:r w:rsidRPr="001248B8">
        <w:t>Obecná ustanovení k prokazování splnění kvalifikace</w:t>
      </w:r>
      <w:bookmarkEnd w:id="7"/>
    </w:p>
    <w:p w14:paraId="11266A95" w14:textId="533CF506" w:rsidR="00344474" w:rsidRPr="00295D1E" w:rsidRDefault="00CB292B" w:rsidP="00344474">
      <w:r w:rsidRPr="001248B8">
        <w:t xml:space="preserve">Dodavatelé jsou povinni prokázat splnění kvalifikace způsobem a v rozsahu dle </w:t>
      </w:r>
      <w:r w:rsidR="008B7294" w:rsidRPr="001248B8">
        <w:t>z</w:t>
      </w:r>
      <w:r w:rsidRPr="001248B8">
        <w:t>adávací dokumentace.</w:t>
      </w:r>
      <w:r w:rsidR="0089032C" w:rsidRPr="001248B8">
        <w:t xml:space="preserve"> </w:t>
      </w:r>
      <w:r w:rsidR="0067255A" w:rsidRPr="001248B8">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344474" w:rsidRPr="001248B8">
        <w:rPr>
          <w:b/>
          <w:bCs/>
        </w:rPr>
        <w:t xml:space="preserve">Pro účely podání nabídky mohou dodavatelé doklady o kvalifikaci nahradit </w:t>
      </w:r>
      <w:r w:rsidR="00B45C69" w:rsidRPr="001248B8">
        <w:rPr>
          <w:b/>
          <w:bCs/>
        </w:rPr>
        <w:t>písemným</w:t>
      </w:r>
      <w:r w:rsidR="00344474" w:rsidRPr="001248B8">
        <w:rPr>
          <w:b/>
          <w:bCs/>
        </w:rPr>
        <w:t xml:space="preserve"> čestným prohlášením nebo jednotným evropským osvědčením pro veřejné zakázky podle § 87 ZZVZ</w:t>
      </w:r>
      <w:r w:rsidR="00344474" w:rsidRPr="001248B8">
        <w:t>.</w:t>
      </w:r>
    </w:p>
    <w:p w14:paraId="76D62A6C" w14:textId="24D3100E" w:rsidR="00344474" w:rsidRPr="00344474" w:rsidRDefault="00344474" w:rsidP="000C4AE5">
      <w:pPr>
        <w:rPr>
          <w:b/>
          <w:bCs/>
        </w:rPr>
      </w:pPr>
      <w:r w:rsidRPr="00DC4DD6">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r w:rsidRPr="00A95BF5">
        <w:rPr>
          <w:b/>
          <w:bCs/>
        </w:rPr>
        <w:t xml:space="preserve">tvoří přílohu č. </w:t>
      </w:r>
      <w:r w:rsidR="00FA576C">
        <w:rPr>
          <w:b/>
          <w:bCs/>
        </w:rPr>
        <w:t>4</w:t>
      </w:r>
      <w:r w:rsidRPr="00A95BF5">
        <w:rPr>
          <w:b/>
          <w:bCs/>
        </w:rPr>
        <w:t xml:space="preserve"> </w:t>
      </w:r>
      <w:r w:rsidR="008B7294">
        <w:rPr>
          <w:b/>
          <w:bCs/>
        </w:rPr>
        <w:t>z</w:t>
      </w:r>
      <w:r w:rsidRPr="00A95BF5">
        <w:rPr>
          <w:b/>
          <w:bCs/>
        </w:rPr>
        <w:t>adávací dokumentace.</w:t>
      </w:r>
    </w:p>
    <w:p w14:paraId="4DCB5024" w14:textId="1C82D354" w:rsidR="00CB292B" w:rsidRDefault="00CB292B" w:rsidP="000C4AE5">
      <w:r>
        <w:t xml:space="preserve">Zadavatel si v souladu s </w:t>
      </w:r>
      <w:r w:rsidR="001801AA">
        <w:t xml:space="preserve">§ 53 odst. 4 ZZVZ </w:t>
      </w:r>
      <w:r w:rsidR="00440107">
        <w:t xml:space="preserve">může v průběhu </w:t>
      </w:r>
      <w:r w:rsidR="00657EED">
        <w:t>zadávacího řízení vyžádat předložení originálů nebo úředně ověřených kopii dokladů o kvalifikaci</w:t>
      </w:r>
      <w:r w:rsidRPr="00BC14C1">
        <w:t>.</w:t>
      </w:r>
    </w:p>
    <w:p w14:paraId="5AE42479" w14:textId="14FF386F" w:rsidR="00FB1C15" w:rsidRDefault="00FB1C15" w:rsidP="0089032C">
      <w:pPr>
        <w:rPr>
          <w:rFonts w:cs="Arial"/>
        </w:rPr>
      </w:pPr>
      <w:r w:rsidRPr="00FB1C15">
        <w:rPr>
          <w:rFonts w:cs="Arial"/>
        </w:rPr>
        <w:t>V případě cizojazyčných dokumentů prokazujících splnění kvalifikace připojí dodavatelé k dokumentům překlad do českého jazyka. Dokumenty ve slovenském jazyce a doklad o vzdělání v latinském jazyce se předkládají bez překladu.</w:t>
      </w:r>
      <w:r w:rsidR="00E651A5">
        <w:rPr>
          <w:rFonts w:cs="Arial"/>
        </w:rPr>
        <w:t xml:space="preserve"> Zadavatel může předložení překladu prominout i u jiných dokumentů.</w:t>
      </w:r>
    </w:p>
    <w:p w14:paraId="55DA8BB9" w14:textId="41E33010" w:rsidR="00F83B0F" w:rsidRPr="007217B0" w:rsidRDefault="00F83B0F" w:rsidP="0089032C">
      <w:pPr>
        <w:rPr>
          <w:b/>
          <w:color w:val="000000"/>
        </w:rPr>
      </w:pPr>
      <w:r w:rsidRPr="007217B0">
        <w:rPr>
          <w:b/>
          <w:color w:val="000000"/>
        </w:rPr>
        <w:t xml:space="preserve">Doklady prokazující základní </w:t>
      </w:r>
      <w:r w:rsidR="007203A1">
        <w:rPr>
          <w:b/>
          <w:color w:val="000000"/>
        </w:rPr>
        <w:t xml:space="preserve">způsobilost </w:t>
      </w:r>
      <w:r w:rsidR="007203A1" w:rsidRPr="007217B0">
        <w:rPr>
          <w:b/>
          <w:color w:val="000000"/>
        </w:rPr>
        <w:t xml:space="preserve">musí prokazovat splnění požadovaného kritéria způsobilosti nejpozději v době 3 měsíců přede dnem </w:t>
      </w:r>
      <w:r w:rsidR="007203A1">
        <w:rPr>
          <w:b/>
          <w:color w:val="000000"/>
        </w:rPr>
        <w:t xml:space="preserve">zahájení </w:t>
      </w:r>
      <w:r w:rsidR="00334340">
        <w:rPr>
          <w:b/>
          <w:color w:val="000000"/>
        </w:rPr>
        <w:t>z</w:t>
      </w:r>
      <w:r w:rsidR="007203A1">
        <w:rPr>
          <w:b/>
          <w:color w:val="000000"/>
        </w:rPr>
        <w:t>adávacího</w:t>
      </w:r>
      <w:r w:rsidR="00334340">
        <w:rPr>
          <w:b/>
          <w:color w:val="000000"/>
        </w:rPr>
        <w:t xml:space="preserve"> řízení</w:t>
      </w:r>
      <w:r w:rsidRPr="007217B0">
        <w:rPr>
          <w:b/>
          <w:color w:val="000000"/>
        </w:rPr>
        <w:t>.</w:t>
      </w:r>
    </w:p>
    <w:p w14:paraId="3C2F2574" w14:textId="77777777" w:rsidR="00CB292B" w:rsidRDefault="00CB292B">
      <w:pPr>
        <w:pStyle w:val="Nadpis2"/>
      </w:pPr>
      <w:r>
        <w:t>Prokazování kvalifikace prostřednictvím jiných osob</w:t>
      </w:r>
    </w:p>
    <w:p w14:paraId="77BCA688" w14:textId="77777777" w:rsidR="00CB292B" w:rsidRDefault="00CB292B" w:rsidP="000C4AE5">
      <w:pPr>
        <w:spacing w:before="120"/>
      </w:pPr>
      <w:r>
        <w:t xml:space="preserve">Dodavatel může prokázat určitou část </w:t>
      </w:r>
      <w:r w:rsidR="007C16D0">
        <w:t>technické kvalifikace</w:t>
      </w:r>
      <w:r w:rsidR="00197873">
        <w:t xml:space="preserve"> </w:t>
      </w:r>
      <w:r>
        <w:t>prostřednictvím jiných osob. Dodavatel je v</w:t>
      </w:r>
      <w:r w:rsidR="00D41B53">
        <w:t> </w:t>
      </w:r>
      <w:r>
        <w:t>takovém případě povinen Zadavateli předložit:</w:t>
      </w:r>
    </w:p>
    <w:p w14:paraId="1B4DB5FB" w14:textId="77777777" w:rsidR="00CB292B" w:rsidRDefault="00CB292B" w:rsidP="00B547E6">
      <w:pPr>
        <w:pStyle w:val="psemnodrky"/>
      </w:pPr>
      <w:r>
        <w:lastRenderedPageBreak/>
        <w:t>doklady prokazující splnění profesní způsobilosti podle § 77 odst. 1 ZZVZ jinou osobou;</w:t>
      </w:r>
    </w:p>
    <w:p w14:paraId="0F4B1A5B" w14:textId="77777777" w:rsidR="00CB292B" w:rsidRDefault="00CB292B" w:rsidP="00B547E6">
      <w:pPr>
        <w:pStyle w:val="psemnodrky"/>
      </w:pPr>
      <w:r>
        <w:t>doklady prokazující splnění chybějící části kvalifikace prostřednictvím jiné osoby;</w:t>
      </w:r>
    </w:p>
    <w:p w14:paraId="4F3EC310" w14:textId="77777777" w:rsidR="00CB292B" w:rsidRDefault="00CB292B" w:rsidP="00B547E6">
      <w:pPr>
        <w:pStyle w:val="psemnodrky"/>
      </w:pPr>
      <w:r>
        <w:t>doklady o splnění základní způsobilosti podle § 74 ZZVZ jinou osobou; a</w:t>
      </w:r>
    </w:p>
    <w:p w14:paraId="35CE2AE2" w14:textId="36403D1F" w:rsidR="00CB292B" w:rsidRDefault="00C91C09" w:rsidP="00BB1788">
      <w:pPr>
        <w:pStyle w:val="psemnodrky"/>
      </w:pPr>
      <w:r>
        <w:t>smlouvu nebo jinou osobou podepsané potvrzení o její existenci, jejímž obsahem je</w:t>
      </w:r>
      <w:r w:rsidR="00CB292B">
        <w:t xml:space="preserve"> závazek jiné osoby k poskytnutí plnění určeného k plnění Veřejné zakázky nebo k poskytnutí věcí nebo práv, s nimiž bude dodavatel oprávněn disponovat </w:t>
      </w:r>
      <w:r w:rsidR="00BD7CA0">
        <w:t>při</w:t>
      </w:r>
      <w:r w:rsidR="00CB292B">
        <w:t xml:space="preserve"> plnění Veřejné zakázky, a to alespoň v rozsahu, v jakém jiná osoba prokázala kvalifikaci za dodavatele.</w:t>
      </w:r>
      <w:r w:rsidR="00BB1788">
        <w:t xml:space="preserve"> Dále v plném rozsahu platí ustanovení § 83 ZZVZ. </w:t>
      </w:r>
    </w:p>
    <w:p w14:paraId="414FF36C" w14:textId="77777777" w:rsidR="00BE4D3C" w:rsidRDefault="00BE4D3C">
      <w:pPr>
        <w:pStyle w:val="Nadpis2"/>
      </w:pPr>
      <w:r>
        <w:t>Prokazování kvalifikace v případě společné nabídky</w:t>
      </w:r>
    </w:p>
    <w:p w14:paraId="333A4F7A" w14:textId="77777777"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rsidP="0042301F">
      <w:pPr>
        <w:pStyle w:val="Nadpis2"/>
        <w:keepNext/>
        <w:ind w:left="936" w:hanging="431"/>
      </w:pPr>
      <w:r>
        <w:t>Prokazování kvalifikace prostřednictvím výpisu ze seznamu kvalifikovaných dodavatelů a certifikátu v rámci seznamu certifikovaných dodavatelů</w:t>
      </w:r>
    </w:p>
    <w:p w14:paraId="46B523AB" w14:textId="75E2A6C6" w:rsidR="00BE4D3C" w:rsidRDefault="00BE4D3C" w:rsidP="000C4AE5">
      <w:pPr>
        <w:spacing w:before="120"/>
      </w:pPr>
      <w:r>
        <w:t>Dodavatel může k prokázání základní způsobilosti a profesní způsobilosti předložit za podmínek stanovených v</w:t>
      </w:r>
      <w:r w:rsidR="00D52915">
        <w:t> </w:t>
      </w:r>
      <w:r>
        <w:t>§</w:t>
      </w:r>
      <w:r w:rsidR="0063369F">
        <w:t> </w:t>
      </w:r>
      <w:r>
        <w:t>226 a násl. ZZVZ výpis ze seznamu kvalifikovaných dodavatelů ne starší než 3 měsíce.</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9" w:name="_Toc462572460"/>
      <w:r w:rsidRPr="00BE4D3C">
        <w:t>Základní způsobilost</w:t>
      </w:r>
      <w:bookmarkEnd w:id="9"/>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5992FFAB" w:rsidR="00BE4D3C" w:rsidRDefault="00BE4D3C" w:rsidP="000C4AE5">
      <w:pPr>
        <w:pStyle w:val="text-nov"/>
        <w:spacing w:after="120"/>
        <w:rPr>
          <w:rFonts w:asciiTheme="minorHAnsi" w:hAnsiTheme="minorHAnsi"/>
          <w:sz w:val="22"/>
        </w:rPr>
      </w:pPr>
      <w:r w:rsidRPr="005A3194">
        <w:rPr>
          <w:rFonts w:asciiTheme="minorHAnsi" w:hAnsiTheme="minorHAnsi"/>
          <w:sz w:val="22"/>
        </w:rPr>
        <w:t xml:space="preserve">Zadavatel požaduje, aby dodavatelé splňovali základní způsobilost dle § 74 </w:t>
      </w:r>
      <w:r>
        <w:rPr>
          <w:rFonts w:asciiTheme="minorHAnsi" w:hAnsiTheme="minorHAnsi"/>
          <w:sz w:val="22"/>
        </w:rPr>
        <w:t>ZZVZ</w:t>
      </w:r>
      <w:r w:rsidRPr="005A3194">
        <w:rPr>
          <w:rFonts w:asciiTheme="minorHAnsi" w:hAnsiTheme="minorHAnsi"/>
          <w:sz w:val="22"/>
        </w:rPr>
        <w:t xml:space="preserve">. </w:t>
      </w:r>
      <w:r w:rsidR="009D455A">
        <w:rPr>
          <w:rFonts w:asciiTheme="minorHAnsi" w:hAnsiTheme="minorHAnsi"/>
          <w:sz w:val="22"/>
        </w:rPr>
        <w:t>Způsobilým je dodavatel, který:</w:t>
      </w:r>
    </w:p>
    <w:p w14:paraId="05C445F4" w14:textId="77777777" w:rsidR="00FB6FD5" w:rsidRDefault="00FB6FD5" w:rsidP="00FB6FD5">
      <w:pPr>
        <w:pStyle w:val="psemnodrky"/>
        <w:numPr>
          <w:ilvl w:val="0"/>
          <w:numId w:val="45"/>
        </w:numPr>
        <w:rPr>
          <w:rFonts w:ascii="Calibri" w:hAnsi="Calibri" w:cs="Calibri"/>
        </w:rPr>
      </w:pPr>
      <w:r>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55BC4F1F"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v evidenci daní zachycen splatný daňový nedoplatek;</w:t>
      </w:r>
    </w:p>
    <w:p w14:paraId="34343BEB"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splatný nedoplatek na pojistném nebo na penále na veřejné zdravotní pojištění;</w:t>
      </w:r>
    </w:p>
    <w:p w14:paraId="52EB702D"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splatný nedoplatek na pojistném nebo na penále na sociální zabezpečení a příspěvku na státní politiku zaměstnanosti;</w:t>
      </w:r>
    </w:p>
    <w:p w14:paraId="2D3B44F7" w14:textId="77777777" w:rsidR="00FB6FD5" w:rsidRDefault="00FB6FD5" w:rsidP="00FB6FD5">
      <w:pPr>
        <w:pStyle w:val="psemnodrky"/>
        <w:numPr>
          <w:ilvl w:val="0"/>
          <w:numId w:val="45"/>
        </w:numPr>
        <w:rPr>
          <w:rFonts w:ascii="Calibri" w:hAnsi="Calibri" w:cs="Calibri"/>
        </w:rPr>
      </w:pPr>
      <w:r>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16D16CDA" w14:textId="77777777" w:rsidR="00AC2F2A" w:rsidRPr="00E841E4" w:rsidRDefault="00AC2F2A" w:rsidP="003B0DAE">
      <w:pPr>
        <w:pStyle w:val="psemnodrky"/>
        <w:numPr>
          <w:ilvl w:val="0"/>
          <w:numId w:val="0"/>
        </w:numPr>
        <w:rPr>
          <w:rFonts w:ascii="Calibri" w:hAnsi="Calibri" w:cs="Calibri"/>
        </w:rPr>
      </w:pPr>
      <w:r w:rsidRPr="00AC2F2A">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w:t>
      </w:r>
      <w:r w:rsidRPr="00AC2F2A">
        <w:rPr>
          <w:rFonts w:ascii="Calibri" w:hAnsi="Calibri" w:cs="Calibri"/>
        </w:rPr>
        <w:lastRenderedPageBreak/>
        <w:t xml:space="preserve">písm. a) splňovat: i) tato právnická osoba; ii) každý člen statutárního orgánu této právnické osoby; a </w:t>
      </w:r>
      <w:proofErr w:type="spellStart"/>
      <w:r w:rsidRPr="00AC2F2A">
        <w:rPr>
          <w:rFonts w:ascii="Calibri" w:hAnsi="Calibri" w:cs="Calibri"/>
        </w:rPr>
        <w:t>iii</w:t>
      </w:r>
      <w:proofErr w:type="spellEnd"/>
      <w:r w:rsidRPr="00AC2F2A">
        <w:rPr>
          <w:rFonts w:ascii="Calibri" w:hAnsi="Calibri" w:cs="Calibri"/>
        </w:rPr>
        <w:t xml:space="preserve">) osoba </w:t>
      </w:r>
      <w:r w:rsidRPr="00E841E4">
        <w:rPr>
          <w:rFonts w:ascii="Calibri" w:hAnsi="Calibri" w:cs="Calibri"/>
        </w:rPr>
        <w:t>zastupující tuto právnickou osobu v statutárním orgánu dodavatele.</w:t>
      </w:r>
    </w:p>
    <w:p w14:paraId="31FCEF88" w14:textId="77777777" w:rsidR="00495319" w:rsidRPr="00E841E4" w:rsidRDefault="00AC2F2A" w:rsidP="000C4AE5">
      <w:pPr>
        <w:pStyle w:val="text-nov"/>
        <w:spacing w:before="240" w:after="120"/>
        <w:rPr>
          <w:rFonts w:ascii="Calibri" w:hAnsi="Calibri" w:cs="Calibri"/>
          <w:sz w:val="22"/>
          <w:szCs w:val="22"/>
        </w:rPr>
      </w:pPr>
      <w:r w:rsidRPr="00E841E4">
        <w:rPr>
          <w:rFonts w:ascii="Calibri" w:hAnsi="Calibri" w:cs="Calibri"/>
          <w:sz w:val="22"/>
          <w:szCs w:val="22"/>
        </w:rPr>
        <w:t xml:space="preserve">Účastní-li se zadávacího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 </w:t>
      </w:r>
    </w:p>
    <w:p w14:paraId="6C555226" w14:textId="2D22FAD1"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7F70F20D" w14:textId="77777777" w:rsidR="00D760C7" w:rsidRPr="00BB104D" w:rsidRDefault="00D760C7" w:rsidP="00D760C7">
      <w:pPr>
        <w:pStyle w:val="text-nov"/>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Dodavatel prokazuje splnění základní způsobilosti doklady uvedenými v § 75 ZZVZ, a tedy:</w:t>
      </w:r>
    </w:p>
    <w:p w14:paraId="2B02DAC1" w14:textId="77777777" w:rsidR="00D760C7" w:rsidRPr="00BB104D" w:rsidRDefault="00D760C7" w:rsidP="00D760C7">
      <w:pPr>
        <w:pStyle w:val="text-nov"/>
        <w:numPr>
          <w:ilvl w:val="0"/>
          <w:numId w:val="14"/>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evidence Rejstříku trestů ve vztahu k § 74 odst. 1 písm. a) ZZVZ;</w:t>
      </w:r>
    </w:p>
    <w:p w14:paraId="278EE5AC" w14:textId="77777777" w:rsidR="00D760C7" w:rsidRPr="00BB104D" w:rsidRDefault="00D760C7" w:rsidP="00D760C7">
      <w:pPr>
        <w:pStyle w:val="text-nov"/>
        <w:numPr>
          <w:ilvl w:val="0"/>
          <w:numId w:val="14"/>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příslušného finančního úřadu ve vztahu k § 74 odst. 1 písm. b) ZZVZ;</w:t>
      </w:r>
    </w:p>
    <w:p w14:paraId="300DBCDF" w14:textId="77777777" w:rsidR="00D760C7" w:rsidRPr="00BB104D" w:rsidRDefault="00D760C7" w:rsidP="00D760C7">
      <w:pPr>
        <w:pStyle w:val="text-nov"/>
        <w:numPr>
          <w:ilvl w:val="0"/>
          <w:numId w:val="14"/>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ke spotřební dani ve vztahu k § 74 odst. 1 písm. b) ZZVZ;</w:t>
      </w:r>
    </w:p>
    <w:p w14:paraId="1A137222" w14:textId="77777777" w:rsidR="00D760C7" w:rsidRPr="00BB104D" w:rsidRDefault="00D760C7" w:rsidP="00D760C7">
      <w:pPr>
        <w:pStyle w:val="text-nov"/>
        <w:numPr>
          <w:ilvl w:val="0"/>
          <w:numId w:val="14"/>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 § 74 odst. 1 písm. c) ZZVZ;</w:t>
      </w:r>
    </w:p>
    <w:p w14:paraId="770E41E3" w14:textId="77777777" w:rsidR="00D760C7" w:rsidRPr="00BB104D" w:rsidRDefault="00D760C7" w:rsidP="00D760C7">
      <w:pPr>
        <w:pStyle w:val="text-nov"/>
        <w:numPr>
          <w:ilvl w:val="0"/>
          <w:numId w:val="14"/>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 okresní správy sociálního zabezpečení ve vztahu k § 74 odst. 1 písm. d) ZZVZ;</w:t>
      </w:r>
    </w:p>
    <w:p w14:paraId="7902A2DD" w14:textId="77777777" w:rsidR="00D760C7" w:rsidRPr="00BB104D" w:rsidRDefault="00D760C7" w:rsidP="00D760C7">
      <w:pPr>
        <w:pStyle w:val="text-nov"/>
        <w:numPr>
          <w:ilvl w:val="0"/>
          <w:numId w:val="14"/>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obchodního rejstříku, nebo předložením písemného čestného prohlášení v případě, že dodavatel není v obchodním rejstříku zapsán, ve vztahu k § 74 odst. 1 písm. e) ZZVZ.</w:t>
      </w:r>
    </w:p>
    <w:p w14:paraId="752EECCC" w14:textId="4AEF7AAB" w:rsidR="001A2D87" w:rsidRPr="00077F50" w:rsidRDefault="00D760C7" w:rsidP="001A2D87">
      <w:pPr>
        <w:pStyle w:val="text-nov"/>
        <w:spacing w:after="120"/>
        <w:rPr>
          <w:rFonts w:asciiTheme="minorHAnsi" w:hAnsiTheme="minorHAnsi"/>
          <w:sz w:val="22"/>
        </w:rPr>
      </w:pPr>
      <w:r w:rsidRPr="002E7DA5">
        <w:rPr>
          <w:rFonts w:asciiTheme="minorHAnsi" w:hAnsiTheme="minorHAnsi" w:cstheme="minorHAnsi"/>
          <w:b/>
          <w:bCs/>
          <w:color w:val="000000" w:themeColor="text1"/>
          <w:sz w:val="22"/>
        </w:rPr>
        <w:t xml:space="preserve">Pro účely podání nabídky je dodavatel oprávněn nahradit tyto doklady čestným prohlášením dle vzoru v příloze č. </w:t>
      </w:r>
      <w:r w:rsidR="00FA576C">
        <w:rPr>
          <w:rFonts w:asciiTheme="minorHAnsi" w:hAnsiTheme="minorHAnsi" w:cstheme="minorHAnsi"/>
          <w:b/>
          <w:bCs/>
          <w:color w:val="000000" w:themeColor="text1"/>
          <w:sz w:val="22"/>
        </w:rPr>
        <w:t>4</w:t>
      </w:r>
      <w:r w:rsidRPr="002E7DA5">
        <w:rPr>
          <w:rFonts w:asciiTheme="minorHAnsi" w:hAnsiTheme="minorHAnsi" w:cstheme="minorHAnsi"/>
          <w:b/>
          <w:bCs/>
          <w:color w:val="000000" w:themeColor="text1"/>
          <w:sz w:val="22"/>
        </w:rPr>
        <w:t xml:space="preserve"> </w:t>
      </w:r>
      <w:r w:rsidR="00FA576C">
        <w:rPr>
          <w:rFonts w:asciiTheme="minorHAnsi" w:hAnsiTheme="minorHAnsi" w:cstheme="minorHAnsi"/>
          <w:b/>
          <w:bCs/>
          <w:color w:val="000000" w:themeColor="text1"/>
          <w:sz w:val="22"/>
        </w:rPr>
        <w:t>z</w:t>
      </w:r>
      <w:r w:rsidRPr="002E7DA5">
        <w:rPr>
          <w:rFonts w:asciiTheme="minorHAnsi" w:hAnsiTheme="minorHAnsi" w:cstheme="minorHAnsi"/>
          <w:b/>
          <w:bCs/>
          <w:color w:val="000000" w:themeColor="text1"/>
          <w:sz w:val="22"/>
        </w:rPr>
        <w:t>adávací dokumentace</w:t>
      </w:r>
      <w:r w:rsidRPr="002E7DA5">
        <w:rPr>
          <w:rFonts w:asciiTheme="minorHAnsi" w:hAnsiTheme="minorHAnsi" w:cstheme="minorHAnsi"/>
          <w:color w:val="000000" w:themeColor="text1"/>
          <w:sz w:val="22"/>
        </w:rPr>
        <w:t>.</w:t>
      </w:r>
      <w:r w:rsidR="00BF36B1">
        <w:rPr>
          <w:rFonts w:asciiTheme="minorHAnsi" w:hAnsiTheme="minorHAnsi" w:cstheme="minorHAnsi"/>
          <w:color w:val="000000" w:themeColor="text1"/>
          <w:sz w:val="22"/>
        </w:rPr>
        <w:t xml:space="preserve"> </w:t>
      </w:r>
    </w:p>
    <w:p w14:paraId="6E2214A2" w14:textId="4D6689A8" w:rsidR="00BE4D3C" w:rsidRPr="000C4AE5" w:rsidRDefault="00BE4D3C" w:rsidP="000C4AE5">
      <w:pPr>
        <w:pStyle w:val="Podnadpis"/>
      </w:pPr>
      <w:bookmarkStart w:id="10" w:name="_Toc462572461"/>
      <w:r w:rsidRPr="000C4AE5">
        <w:t>Profesní způsobilost</w:t>
      </w:r>
      <w:bookmarkEnd w:id="10"/>
    </w:p>
    <w:p w14:paraId="2C7E6BF6"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09007F6F" w14:textId="66C328CE" w:rsidR="00BE4D3C" w:rsidRPr="00492D27"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w:t>
      </w:r>
      <w:r w:rsidR="002C2CF7">
        <w:rPr>
          <w:rFonts w:asciiTheme="minorHAnsi" w:hAnsiTheme="minorHAnsi"/>
          <w:sz w:val="22"/>
        </w:rPr>
        <w:t>a § 77</w:t>
      </w:r>
      <w:r w:rsidR="006B16B6">
        <w:rPr>
          <w:rFonts w:asciiTheme="minorHAnsi" w:hAnsiTheme="minorHAnsi"/>
          <w:sz w:val="22"/>
        </w:rPr>
        <w:t xml:space="preserve"> </w:t>
      </w:r>
      <w:r w:rsidR="002C2CF7">
        <w:rPr>
          <w:rFonts w:asciiTheme="minorHAnsi" w:hAnsiTheme="minorHAnsi"/>
          <w:sz w:val="22"/>
        </w:rPr>
        <w:t>odst. 2 písm. c) ZZVZ</w:t>
      </w:r>
      <w:r w:rsidR="00401E09">
        <w:rPr>
          <w:rFonts w:asciiTheme="minorHAnsi" w:hAnsiTheme="minorHAnsi"/>
          <w:sz w:val="22"/>
        </w:rPr>
        <w:t>.</w:t>
      </w:r>
      <w:r w:rsidRPr="00492D27">
        <w:rPr>
          <w:rFonts w:asciiTheme="minorHAnsi" w:hAnsiTheme="minorHAnsi"/>
          <w:sz w:val="22"/>
        </w:rPr>
        <w:t xml:space="preserve"> </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A6DA6A2" w14:textId="77777777" w:rsidR="00F47581" w:rsidRDefault="00F47581" w:rsidP="00F47581">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předložením</w:t>
      </w:r>
    </w:p>
    <w:p w14:paraId="2B9E4508" w14:textId="77777777" w:rsidR="00F47581" w:rsidRDefault="00F47581" w:rsidP="00F47581">
      <w:pPr>
        <w:pStyle w:val="Odstavecseseznamem"/>
        <w:numPr>
          <w:ilvl w:val="0"/>
          <w:numId w:val="34"/>
        </w:numPr>
        <w:rPr>
          <w:rFonts w:cstheme="minorHAnsi"/>
        </w:rPr>
      </w:pPr>
      <w:r w:rsidRPr="008471FE">
        <w:rPr>
          <w:rFonts w:cstheme="minorHAnsi"/>
        </w:rPr>
        <w:t xml:space="preserve">výpisu z obchodního rejstříku, pokud je v něm dodavatel zapsán, či výpisem z jiné obdobné evidence, pokud je v ní dodavatel zapsán. </w:t>
      </w:r>
    </w:p>
    <w:p w14:paraId="41BDAAA3" w14:textId="0E25A8C9" w:rsidR="00401E09" w:rsidRDefault="00401E09" w:rsidP="00401E09">
      <w:pPr>
        <w:rPr>
          <w:rFonts w:cstheme="minorHAnsi"/>
        </w:rPr>
      </w:pPr>
      <w:r w:rsidRPr="00D86CAB">
        <w:rPr>
          <w:rFonts w:cstheme="minorHAnsi"/>
        </w:rPr>
        <w:t xml:space="preserve">Dodavatel prokazuje splnění profesní způsobilosti </w:t>
      </w:r>
      <w:r>
        <w:rPr>
          <w:rFonts w:cstheme="minorHAnsi"/>
        </w:rPr>
        <w:t xml:space="preserve">dle § 77 odst. 2 písm. c) ZZVZ </w:t>
      </w:r>
      <w:r w:rsidRPr="00D86CAB">
        <w:rPr>
          <w:rFonts w:cstheme="minorHAnsi"/>
        </w:rPr>
        <w:t>předložením</w:t>
      </w:r>
    </w:p>
    <w:p w14:paraId="6EDE55F8" w14:textId="7EB9B241" w:rsidR="00F20717" w:rsidRDefault="00E91DC8" w:rsidP="005F7DC9">
      <w:pPr>
        <w:pStyle w:val="Odstavecseseznamem"/>
        <w:numPr>
          <w:ilvl w:val="0"/>
          <w:numId w:val="34"/>
        </w:numPr>
        <w:rPr>
          <w:rFonts w:cstheme="minorHAnsi"/>
        </w:rPr>
      </w:pPr>
      <w:r w:rsidRPr="00F20717">
        <w:rPr>
          <w:rFonts w:cstheme="minorHAnsi"/>
        </w:rPr>
        <w:t>platného osvědčení Českého telekomunikačního úřadu podle § 14 zákona</w:t>
      </w:r>
      <w:r w:rsidR="00F20717" w:rsidRPr="00F20717">
        <w:rPr>
          <w:rFonts w:cstheme="minorHAnsi"/>
        </w:rPr>
        <w:t xml:space="preserve"> </w:t>
      </w:r>
      <w:r w:rsidRPr="00F20717">
        <w:rPr>
          <w:rFonts w:cstheme="minorHAnsi"/>
        </w:rPr>
        <w:t>č. 127/2005 Sb., o</w:t>
      </w:r>
      <w:r w:rsidR="00F20717" w:rsidRPr="00F20717">
        <w:rPr>
          <w:rFonts w:cstheme="minorHAnsi"/>
        </w:rPr>
        <w:t> </w:t>
      </w:r>
      <w:r w:rsidRPr="00F20717">
        <w:rPr>
          <w:rFonts w:cstheme="minorHAnsi"/>
        </w:rPr>
        <w:t>elektronických komunikacích a o změně některých zákonů, ve znění</w:t>
      </w:r>
      <w:r w:rsidR="00F20717" w:rsidRPr="00F20717">
        <w:rPr>
          <w:rFonts w:cstheme="minorHAnsi"/>
        </w:rPr>
        <w:t xml:space="preserve"> </w:t>
      </w:r>
      <w:r w:rsidRPr="00F20717">
        <w:rPr>
          <w:rFonts w:cstheme="minorHAnsi"/>
        </w:rPr>
        <w:t>pozdějších přepisů (</w:t>
      </w:r>
      <w:r w:rsidR="00F55120">
        <w:rPr>
          <w:rFonts w:cstheme="minorHAnsi"/>
        </w:rPr>
        <w:t>„</w:t>
      </w:r>
      <w:r w:rsidRPr="00F55120">
        <w:rPr>
          <w:rFonts w:cstheme="minorHAnsi"/>
          <w:b/>
          <w:bCs/>
        </w:rPr>
        <w:t>ZEK</w:t>
      </w:r>
      <w:r w:rsidR="00F55120" w:rsidRPr="00F55120">
        <w:rPr>
          <w:rFonts w:cstheme="minorHAnsi"/>
        </w:rPr>
        <w:t>“</w:t>
      </w:r>
      <w:r w:rsidRPr="00F20717">
        <w:rPr>
          <w:rFonts w:cstheme="minorHAnsi"/>
        </w:rPr>
        <w:t>), o</w:t>
      </w:r>
      <w:r w:rsidR="00C86C24">
        <w:rPr>
          <w:rFonts w:cstheme="minorHAnsi"/>
        </w:rPr>
        <w:t> </w:t>
      </w:r>
      <w:r w:rsidRPr="00F20717">
        <w:rPr>
          <w:rFonts w:cstheme="minorHAnsi"/>
        </w:rPr>
        <w:t>oznámení komunikační činnosti dle §13 ZEK.</w:t>
      </w:r>
      <w:r w:rsidR="00F20717">
        <w:rPr>
          <w:rFonts w:cstheme="minorHAnsi"/>
        </w:rPr>
        <w:t xml:space="preserve"> </w:t>
      </w:r>
    </w:p>
    <w:p w14:paraId="2447F7D3" w14:textId="0DBC835E" w:rsidR="00401E09" w:rsidRDefault="00E91DC8" w:rsidP="00F20717">
      <w:pPr>
        <w:pStyle w:val="Odstavecseseznamem"/>
        <w:rPr>
          <w:rFonts w:cstheme="minorHAnsi"/>
        </w:rPr>
      </w:pPr>
      <w:r w:rsidRPr="00F20717">
        <w:rPr>
          <w:rFonts w:cstheme="minorHAnsi"/>
        </w:rPr>
        <w:t>Z osvědčení musí vyplývat, že má dodavatel oznámeno zajišťování veřejné mobilní komunikační</w:t>
      </w:r>
      <w:r w:rsidR="004D4FB1">
        <w:rPr>
          <w:rFonts w:cstheme="minorHAnsi"/>
        </w:rPr>
        <w:t xml:space="preserve"> </w:t>
      </w:r>
      <w:r w:rsidRPr="00E91DC8">
        <w:rPr>
          <w:rFonts w:cstheme="minorHAnsi"/>
        </w:rPr>
        <w:t>sítě a poskytování veřejně dostupné telefonní služby, služby přenosu dat a služby přístupu k</w:t>
      </w:r>
      <w:r w:rsidR="004D4FB1">
        <w:rPr>
          <w:rFonts w:cstheme="minorHAnsi"/>
        </w:rPr>
        <w:t> </w:t>
      </w:r>
      <w:r w:rsidRPr="00E91DC8">
        <w:rPr>
          <w:rFonts w:cstheme="minorHAnsi"/>
        </w:rPr>
        <w:t>síti</w:t>
      </w:r>
      <w:r w:rsidR="004D4FB1">
        <w:rPr>
          <w:rFonts w:cstheme="minorHAnsi"/>
        </w:rPr>
        <w:t xml:space="preserve"> </w:t>
      </w:r>
      <w:r w:rsidRPr="00E91DC8">
        <w:rPr>
          <w:rFonts w:cstheme="minorHAnsi"/>
        </w:rPr>
        <w:t>Internet, a to vše na území České republiky.</w:t>
      </w:r>
    </w:p>
    <w:p w14:paraId="0EB0943F" w14:textId="17392A9F" w:rsidR="00356221" w:rsidRPr="00356221" w:rsidRDefault="00356221" w:rsidP="00356221">
      <w:pPr>
        <w:rPr>
          <w:rFonts w:cstheme="minorHAnsi"/>
        </w:rPr>
      </w:pPr>
      <w:r w:rsidRPr="002E7DA5">
        <w:rPr>
          <w:rFonts w:cstheme="minorHAnsi"/>
          <w:b/>
          <w:bCs/>
          <w:color w:val="000000" w:themeColor="text1"/>
        </w:rPr>
        <w:t xml:space="preserve">Pro účely podání nabídky je dodavatel oprávněn nahradit tyto doklady čestným prohlášením dle vzoru v příloze č. </w:t>
      </w:r>
      <w:r>
        <w:rPr>
          <w:rFonts w:cstheme="minorHAnsi"/>
          <w:b/>
          <w:bCs/>
          <w:color w:val="000000" w:themeColor="text1"/>
        </w:rPr>
        <w:t>4</w:t>
      </w:r>
      <w:r w:rsidRPr="002E7DA5">
        <w:rPr>
          <w:rFonts w:cstheme="minorHAnsi"/>
          <w:b/>
          <w:bCs/>
          <w:color w:val="000000" w:themeColor="text1"/>
        </w:rPr>
        <w:t xml:space="preserve"> </w:t>
      </w:r>
      <w:r>
        <w:rPr>
          <w:rFonts w:cstheme="minorHAnsi"/>
          <w:b/>
          <w:bCs/>
          <w:color w:val="000000" w:themeColor="text1"/>
        </w:rPr>
        <w:t>z</w:t>
      </w:r>
      <w:r w:rsidRPr="002E7DA5">
        <w:rPr>
          <w:rFonts w:cstheme="minorHAnsi"/>
          <w:b/>
          <w:bCs/>
          <w:color w:val="000000" w:themeColor="text1"/>
        </w:rPr>
        <w:t>adávací dokumentace</w:t>
      </w:r>
    </w:p>
    <w:p w14:paraId="306162BD" w14:textId="68A4BB15" w:rsidR="00BE4D3C" w:rsidRPr="000A694B" w:rsidRDefault="00BE4D3C" w:rsidP="0042301F">
      <w:pPr>
        <w:pStyle w:val="Podnadpis"/>
        <w:ind w:left="0" w:firstLine="0"/>
      </w:pPr>
      <w:bookmarkStart w:id="11" w:name="_Ref135312627"/>
      <w:r w:rsidRPr="000A694B">
        <w:lastRenderedPageBreak/>
        <w:t>Technická kvalifikace</w:t>
      </w:r>
      <w:bookmarkEnd w:id="11"/>
      <w:r w:rsidRPr="000A694B">
        <w:t xml:space="preserve"> </w:t>
      </w:r>
    </w:p>
    <w:p w14:paraId="2315C647" w14:textId="77777777" w:rsidR="008927BC" w:rsidRPr="00EC7C22" w:rsidRDefault="00BE4D3C" w:rsidP="0042301F">
      <w:pPr>
        <w:pStyle w:val="text-nov"/>
        <w:keepNext/>
        <w:spacing w:after="120"/>
        <w:rPr>
          <w:rFonts w:asciiTheme="minorHAnsi" w:hAnsiTheme="minorHAnsi" w:cstheme="minorHAnsi"/>
          <w:b/>
          <w:bCs/>
          <w:sz w:val="22"/>
          <w:szCs w:val="22"/>
        </w:rPr>
      </w:pPr>
      <w:r w:rsidRPr="00EC7C22">
        <w:rPr>
          <w:rFonts w:asciiTheme="minorHAnsi" w:hAnsiTheme="minorHAnsi" w:cstheme="minorHAnsi"/>
          <w:b/>
          <w:bCs/>
          <w:sz w:val="22"/>
          <w:szCs w:val="22"/>
        </w:rPr>
        <w:t>Požadavky:</w:t>
      </w:r>
      <w:r w:rsidR="0089032C" w:rsidRPr="00EC7C22">
        <w:rPr>
          <w:rFonts w:asciiTheme="minorHAnsi" w:hAnsiTheme="minorHAnsi" w:cstheme="minorHAnsi"/>
          <w:b/>
          <w:bCs/>
          <w:sz w:val="22"/>
          <w:szCs w:val="22"/>
        </w:rPr>
        <w:t xml:space="preserve"> </w:t>
      </w:r>
    </w:p>
    <w:p w14:paraId="3A07844D" w14:textId="310406DD" w:rsidR="006B6CBD" w:rsidRDefault="006B6CBD" w:rsidP="000C4AE5">
      <w:pPr>
        <w:spacing w:before="120"/>
      </w:pPr>
      <w:r>
        <w:t>Zadavatel požaduje, aby dodavatelé splňovali technickou kvalifikaci dle § 79 odst. 2 písm. b) ZZVZ.</w:t>
      </w:r>
    </w:p>
    <w:p w14:paraId="1186DFB4" w14:textId="526CDB93" w:rsidR="00C77978" w:rsidRDefault="00C57957" w:rsidP="00C11675">
      <w:pPr>
        <w:spacing w:before="120"/>
        <w:rPr>
          <w:rFonts w:cstheme="minorHAnsi"/>
          <w:b/>
          <w:bCs/>
        </w:rPr>
      </w:pPr>
      <w:r w:rsidRPr="00C40EF8">
        <w:t xml:space="preserve">Dodavatel prokáže, že </w:t>
      </w:r>
      <w:r w:rsidR="000D3232" w:rsidRPr="00C40EF8">
        <w:rPr>
          <w:rFonts w:cstheme="minorHAnsi"/>
        </w:rPr>
        <w:t>v </w:t>
      </w:r>
      <w:r w:rsidR="000D3232" w:rsidRPr="00C40EF8">
        <w:rPr>
          <w:rFonts w:cstheme="minorHAnsi"/>
          <w:b/>
          <w:bCs/>
        </w:rPr>
        <w:t xml:space="preserve">posledních </w:t>
      </w:r>
      <w:r w:rsidR="005E53BA">
        <w:rPr>
          <w:rFonts w:cstheme="minorHAnsi"/>
          <w:b/>
          <w:bCs/>
        </w:rPr>
        <w:t>3</w:t>
      </w:r>
      <w:r w:rsidR="000D3232" w:rsidRPr="00C40EF8">
        <w:rPr>
          <w:rFonts w:cstheme="minorHAnsi"/>
          <w:b/>
          <w:bCs/>
        </w:rPr>
        <w:t xml:space="preserve"> letech před zahájením </w:t>
      </w:r>
      <w:r w:rsidR="007845AF" w:rsidRPr="00C40EF8">
        <w:rPr>
          <w:rFonts w:cstheme="minorHAnsi"/>
          <w:b/>
          <w:bCs/>
        </w:rPr>
        <w:t>z</w:t>
      </w:r>
      <w:r w:rsidR="000D3232" w:rsidRPr="00C40EF8">
        <w:rPr>
          <w:rFonts w:cstheme="minorHAnsi"/>
          <w:b/>
          <w:bCs/>
        </w:rPr>
        <w:t xml:space="preserve">adávacího řízení </w:t>
      </w:r>
      <w:r w:rsidR="00970838" w:rsidRPr="00C40EF8">
        <w:rPr>
          <w:rFonts w:cstheme="minorHAnsi"/>
          <w:b/>
          <w:bCs/>
        </w:rPr>
        <w:t xml:space="preserve">na Veřejnou zakázku </w:t>
      </w:r>
      <w:r w:rsidR="000D3232" w:rsidRPr="00C40EF8">
        <w:rPr>
          <w:rFonts w:cstheme="minorHAnsi"/>
          <w:b/>
          <w:bCs/>
        </w:rPr>
        <w:t>realizoval</w:t>
      </w:r>
      <w:r w:rsidR="0071085D" w:rsidRPr="00C40EF8">
        <w:rPr>
          <w:rFonts w:cstheme="minorHAnsi"/>
          <w:b/>
          <w:bCs/>
        </w:rPr>
        <w:t xml:space="preserve"> </w:t>
      </w:r>
      <w:r w:rsidR="00E31902" w:rsidRPr="00C40EF8">
        <w:rPr>
          <w:rFonts w:cstheme="minorHAnsi"/>
          <w:b/>
          <w:bCs/>
        </w:rPr>
        <w:t xml:space="preserve">alespoň </w:t>
      </w:r>
      <w:r w:rsidR="005C5C77" w:rsidRPr="00C40EF8">
        <w:rPr>
          <w:rFonts w:cstheme="minorHAnsi"/>
          <w:b/>
          <w:bCs/>
        </w:rPr>
        <w:t>dvě</w:t>
      </w:r>
      <w:r w:rsidR="00E31902" w:rsidRPr="00C40EF8">
        <w:rPr>
          <w:rFonts w:cstheme="minorHAnsi"/>
          <w:b/>
          <w:bCs/>
        </w:rPr>
        <w:t xml:space="preserve"> (</w:t>
      </w:r>
      <w:r w:rsidR="005C5C77" w:rsidRPr="00C40EF8">
        <w:rPr>
          <w:rFonts w:cstheme="minorHAnsi"/>
          <w:b/>
          <w:bCs/>
        </w:rPr>
        <w:t>2</w:t>
      </w:r>
      <w:r w:rsidR="00E31902" w:rsidRPr="00C40EF8">
        <w:rPr>
          <w:rFonts w:cstheme="minorHAnsi"/>
          <w:b/>
          <w:bCs/>
        </w:rPr>
        <w:t>) významn</w:t>
      </w:r>
      <w:r w:rsidR="005C5C77" w:rsidRPr="00C40EF8">
        <w:rPr>
          <w:rFonts w:cstheme="minorHAnsi"/>
          <w:b/>
          <w:bCs/>
        </w:rPr>
        <w:t>é</w:t>
      </w:r>
      <w:r w:rsidR="00801A48" w:rsidRPr="00C40EF8">
        <w:rPr>
          <w:rFonts w:cstheme="minorHAnsi"/>
          <w:b/>
          <w:bCs/>
        </w:rPr>
        <w:t xml:space="preserve"> </w:t>
      </w:r>
      <w:r w:rsidR="00741B0F">
        <w:rPr>
          <w:rFonts w:cstheme="minorHAnsi"/>
          <w:b/>
          <w:bCs/>
        </w:rPr>
        <w:t>služby</w:t>
      </w:r>
      <w:r w:rsidR="00E31902" w:rsidRPr="00C40EF8">
        <w:rPr>
          <w:rFonts w:cstheme="minorHAnsi"/>
          <w:b/>
          <w:bCs/>
        </w:rPr>
        <w:t xml:space="preserve"> </w:t>
      </w:r>
      <w:r w:rsidR="00F36F5B" w:rsidRPr="00C40EF8">
        <w:rPr>
          <w:rFonts w:cstheme="minorHAnsi"/>
          <w:b/>
          <w:bCs/>
        </w:rPr>
        <w:t xml:space="preserve">spočívající </w:t>
      </w:r>
      <w:r w:rsidR="00DD7009" w:rsidRPr="00C40EF8">
        <w:rPr>
          <w:rFonts w:cstheme="minorHAnsi"/>
          <w:b/>
          <w:bCs/>
        </w:rPr>
        <w:t>v</w:t>
      </w:r>
      <w:r w:rsidR="0009056B">
        <w:rPr>
          <w:rFonts w:cstheme="minorHAnsi"/>
          <w:b/>
          <w:bCs/>
        </w:rPr>
        <w:t xml:space="preserve"> poskytování </w:t>
      </w:r>
      <w:r w:rsidR="00613C35" w:rsidRPr="00613C35">
        <w:rPr>
          <w:rFonts w:cstheme="minorHAnsi"/>
          <w:b/>
          <w:bCs/>
        </w:rPr>
        <w:t xml:space="preserve">mobilních </w:t>
      </w:r>
      <w:r w:rsidR="0009056B">
        <w:rPr>
          <w:rFonts w:cstheme="minorHAnsi"/>
          <w:b/>
          <w:bCs/>
        </w:rPr>
        <w:t>telekomunikačních služeb</w:t>
      </w:r>
      <w:r w:rsidR="00577276">
        <w:rPr>
          <w:rFonts w:cstheme="minorHAnsi"/>
          <w:b/>
          <w:bCs/>
        </w:rPr>
        <w:t xml:space="preserve"> (nejméně v rozsahu hlasových</w:t>
      </w:r>
      <w:r w:rsidR="008B0EAE">
        <w:rPr>
          <w:rFonts w:cstheme="minorHAnsi"/>
          <w:b/>
          <w:bCs/>
        </w:rPr>
        <w:t>, textových</w:t>
      </w:r>
      <w:r w:rsidR="00577276">
        <w:rPr>
          <w:rFonts w:cstheme="minorHAnsi"/>
          <w:b/>
          <w:bCs/>
        </w:rPr>
        <w:t xml:space="preserve"> a datových </w:t>
      </w:r>
      <w:r w:rsidR="00613C35">
        <w:rPr>
          <w:rFonts w:cstheme="minorHAnsi"/>
          <w:b/>
          <w:bCs/>
        </w:rPr>
        <w:t>služeb)</w:t>
      </w:r>
      <w:r w:rsidR="00C77978">
        <w:rPr>
          <w:rFonts w:cstheme="minorHAnsi"/>
          <w:b/>
          <w:bCs/>
        </w:rPr>
        <w:t xml:space="preserve">, kdy </w:t>
      </w:r>
      <w:r w:rsidR="00C11675" w:rsidRPr="00C11675">
        <w:rPr>
          <w:rFonts w:cstheme="minorHAnsi"/>
          <w:b/>
          <w:bCs/>
        </w:rPr>
        <w:t>min</w:t>
      </w:r>
      <w:r w:rsidR="00C11675">
        <w:rPr>
          <w:rFonts w:cstheme="minorHAnsi"/>
          <w:b/>
          <w:bCs/>
        </w:rPr>
        <w:t xml:space="preserve">imální </w:t>
      </w:r>
      <w:r w:rsidR="00C11675" w:rsidRPr="00C11675">
        <w:rPr>
          <w:rFonts w:cstheme="minorHAnsi"/>
          <w:b/>
          <w:bCs/>
        </w:rPr>
        <w:t xml:space="preserve">objem </w:t>
      </w:r>
      <w:r w:rsidR="009E3F90">
        <w:rPr>
          <w:rFonts w:cstheme="minorHAnsi"/>
          <w:b/>
          <w:bCs/>
        </w:rPr>
        <w:t xml:space="preserve">každé </w:t>
      </w:r>
      <w:r w:rsidR="009A5FA6">
        <w:rPr>
          <w:rFonts w:cstheme="minorHAnsi"/>
          <w:b/>
          <w:bCs/>
        </w:rPr>
        <w:t>významné služby</w:t>
      </w:r>
      <w:r w:rsidR="00522677">
        <w:rPr>
          <w:rFonts w:cstheme="minorHAnsi"/>
          <w:b/>
          <w:bCs/>
        </w:rPr>
        <w:t xml:space="preserve"> </w:t>
      </w:r>
      <w:r w:rsidR="00C11675" w:rsidRPr="00C11675">
        <w:rPr>
          <w:rFonts w:cstheme="minorHAnsi"/>
          <w:b/>
          <w:bCs/>
        </w:rPr>
        <w:t xml:space="preserve">pro jednoho dodavatele </w:t>
      </w:r>
      <w:r w:rsidR="002E33C0">
        <w:rPr>
          <w:rFonts w:cstheme="minorHAnsi"/>
          <w:b/>
          <w:bCs/>
        </w:rPr>
        <w:t xml:space="preserve">musel </w:t>
      </w:r>
      <w:r w:rsidR="00C11675" w:rsidRPr="00C11675">
        <w:rPr>
          <w:rFonts w:cstheme="minorHAnsi"/>
          <w:b/>
          <w:bCs/>
        </w:rPr>
        <w:t>být služb</w:t>
      </w:r>
      <w:r w:rsidR="008774AA">
        <w:rPr>
          <w:rFonts w:cstheme="minorHAnsi"/>
          <w:b/>
          <w:bCs/>
        </w:rPr>
        <w:t>ou</w:t>
      </w:r>
      <w:r w:rsidR="00C11675" w:rsidRPr="00C11675">
        <w:rPr>
          <w:rFonts w:cstheme="minorHAnsi"/>
          <w:b/>
          <w:bCs/>
        </w:rPr>
        <w:t xml:space="preserve"> poskytovan</w:t>
      </w:r>
      <w:r w:rsidR="008774AA">
        <w:rPr>
          <w:rFonts w:cstheme="minorHAnsi"/>
          <w:b/>
          <w:bCs/>
        </w:rPr>
        <w:t>ou</w:t>
      </w:r>
      <w:r w:rsidR="00C11675" w:rsidRPr="00C11675">
        <w:rPr>
          <w:rFonts w:cstheme="minorHAnsi"/>
          <w:b/>
          <w:bCs/>
        </w:rPr>
        <w:t xml:space="preserve"> </w:t>
      </w:r>
      <w:r w:rsidR="002E33C0">
        <w:rPr>
          <w:rFonts w:cstheme="minorHAnsi"/>
          <w:b/>
          <w:bCs/>
        </w:rPr>
        <w:t>nejméně</w:t>
      </w:r>
      <w:r w:rsidR="00C11675" w:rsidRPr="00C11675">
        <w:rPr>
          <w:rFonts w:cstheme="minorHAnsi"/>
          <w:b/>
          <w:bCs/>
        </w:rPr>
        <w:t xml:space="preserve"> na </w:t>
      </w:r>
      <w:r w:rsidR="003A31E6">
        <w:rPr>
          <w:rFonts w:cstheme="minorHAnsi"/>
          <w:b/>
          <w:bCs/>
        </w:rPr>
        <w:t>35</w:t>
      </w:r>
      <w:r w:rsidR="002E33C0">
        <w:rPr>
          <w:rFonts w:cstheme="minorHAnsi"/>
          <w:b/>
          <w:bCs/>
        </w:rPr>
        <w:t xml:space="preserve">0 </w:t>
      </w:r>
      <w:r w:rsidR="00C11675" w:rsidRPr="00C11675">
        <w:rPr>
          <w:rFonts w:cstheme="minorHAnsi"/>
          <w:b/>
          <w:bCs/>
        </w:rPr>
        <w:t>SIM kartách</w:t>
      </w:r>
      <w:r w:rsidR="00A50D95">
        <w:rPr>
          <w:rFonts w:cstheme="minorHAnsi"/>
          <w:b/>
          <w:bCs/>
        </w:rPr>
        <w:t xml:space="preserve">, a to po dobu </w:t>
      </w:r>
      <w:r w:rsidR="00372001">
        <w:rPr>
          <w:rFonts w:cstheme="minorHAnsi"/>
          <w:b/>
          <w:bCs/>
        </w:rPr>
        <w:t xml:space="preserve">trvání poskytování daných služeb </w:t>
      </w:r>
      <w:r w:rsidR="00A50D95">
        <w:rPr>
          <w:rFonts w:cstheme="minorHAnsi"/>
          <w:b/>
          <w:bCs/>
        </w:rPr>
        <w:t xml:space="preserve">alespoň </w:t>
      </w:r>
      <w:r w:rsidR="00372001">
        <w:rPr>
          <w:rFonts w:cstheme="minorHAnsi"/>
          <w:b/>
          <w:bCs/>
        </w:rPr>
        <w:t xml:space="preserve">v délce </w:t>
      </w:r>
      <w:r w:rsidR="00A50D95">
        <w:rPr>
          <w:rFonts w:cstheme="minorHAnsi"/>
          <w:b/>
          <w:bCs/>
        </w:rPr>
        <w:t>jednoho roku</w:t>
      </w:r>
      <w:r w:rsidR="002E33C0">
        <w:rPr>
          <w:rFonts w:cstheme="minorHAnsi"/>
          <w:b/>
          <w:bCs/>
        </w:rPr>
        <w:t>.</w:t>
      </w:r>
    </w:p>
    <w:p w14:paraId="20C44FE0" w14:textId="2639099C" w:rsidR="00372001" w:rsidRDefault="00372001" w:rsidP="00C11675">
      <w:pPr>
        <w:spacing w:before="120"/>
      </w:pPr>
      <w:r w:rsidRPr="00372001">
        <w:t>Významnou službou se rozumí jeden obchodní případ, tj. plnění poskytnuté v rámci jednoho smluvního vztahu s jedním objednatelem, které věcně a rozsahem naplňuje definici významné služby výše.</w:t>
      </w:r>
    </w:p>
    <w:p w14:paraId="48C743ED" w14:textId="6D089D7D" w:rsidR="00372001" w:rsidRPr="00372001" w:rsidRDefault="00372001" w:rsidP="00C11675">
      <w:pPr>
        <w:spacing w:before="120"/>
      </w:pPr>
      <w:r w:rsidRPr="00372001">
        <w:t xml:space="preserve">Doba realizace významných služeb v posledních </w:t>
      </w:r>
      <w:r>
        <w:t>3</w:t>
      </w:r>
      <w:r w:rsidRPr="00372001">
        <w:t xml:space="preserve"> letech se považuje za splněnou, pokud byly činnosti naplňující definici významné služby v průběhu této doby dokončeny. Zadavatel však bude akceptovat i významné služby, které doposud nebyly dokončeny, pokud dodavatel prokáže, že ke dni podání nabídek již byly realizovány služby v rozsahu požadovaném </w:t>
      </w:r>
      <w:r w:rsidR="007C372F">
        <w:t>Z</w:t>
      </w:r>
      <w:r w:rsidRPr="00372001">
        <w:t>adavatelem.</w:t>
      </w:r>
    </w:p>
    <w:p w14:paraId="797D2A47" w14:textId="77777777" w:rsidR="008927BC" w:rsidRPr="00E12329" w:rsidRDefault="004A2D12" w:rsidP="000C4AE5">
      <w:pPr>
        <w:spacing w:before="120"/>
        <w:rPr>
          <w:rFonts w:cstheme="minorHAnsi"/>
          <w:b/>
          <w:bCs/>
        </w:rPr>
      </w:pPr>
      <w:r w:rsidRPr="00E12329">
        <w:rPr>
          <w:rFonts w:cstheme="minorHAnsi"/>
          <w:b/>
          <w:bCs/>
        </w:rPr>
        <w:t>Způsob prokázání:</w:t>
      </w:r>
      <w:r w:rsidR="0089032C" w:rsidRPr="00E12329">
        <w:rPr>
          <w:rFonts w:cstheme="minorHAnsi"/>
          <w:b/>
          <w:bCs/>
        </w:rPr>
        <w:t xml:space="preserve"> </w:t>
      </w:r>
    </w:p>
    <w:bookmarkEnd w:id="8"/>
    <w:p w14:paraId="51CBEF23" w14:textId="274226AF" w:rsidR="002B49C0" w:rsidRPr="00E12329" w:rsidRDefault="002B49C0" w:rsidP="002B49C0">
      <w:pPr>
        <w:spacing w:before="120"/>
        <w:rPr>
          <w:rFonts w:cstheme="minorHAnsi"/>
        </w:rPr>
      </w:pPr>
      <w:r w:rsidRPr="00E12329">
        <w:rPr>
          <w:rFonts w:cstheme="minorHAnsi"/>
        </w:rPr>
        <w:t xml:space="preserve">Dodavatel předloží seznam význam </w:t>
      </w:r>
      <w:r w:rsidR="000C0B9A" w:rsidRPr="00E12329">
        <w:rPr>
          <w:rFonts w:cstheme="minorHAnsi"/>
        </w:rPr>
        <w:t xml:space="preserve">služeb </w:t>
      </w:r>
      <w:r w:rsidRPr="00E12329">
        <w:rPr>
          <w:rFonts w:cstheme="minorHAnsi"/>
        </w:rPr>
        <w:t>dle § 79 odst. 2 písm. b) ZZVZ, poskytnutých dodavatelem za poslední</w:t>
      </w:r>
      <w:r w:rsidR="000C0B9A" w:rsidRPr="00E12329">
        <w:rPr>
          <w:rFonts w:cstheme="minorHAnsi"/>
        </w:rPr>
        <w:t xml:space="preserve"> 3 roky</w:t>
      </w:r>
      <w:r w:rsidRPr="00E12329">
        <w:rPr>
          <w:rFonts w:cstheme="minorHAnsi"/>
        </w:rPr>
        <w:t xml:space="preserve"> před zahájením </w:t>
      </w:r>
      <w:r w:rsidR="00C5304C" w:rsidRPr="00E12329">
        <w:rPr>
          <w:rFonts w:cstheme="minorHAnsi"/>
        </w:rPr>
        <w:t>z</w:t>
      </w:r>
      <w:r w:rsidRPr="00E12329">
        <w:rPr>
          <w:rFonts w:cstheme="minorHAnsi"/>
        </w:rPr>
        <w:t xml:space="preserve">adávacího řízení. </w:t>
      </w:r>
      <w:r w:rsidR="00CD4390" w:rsidRPr="00E12329">
        <w:t>D</w:t>
      </w:r>
      <w:r w:rsidR="00111263" w:rsidRPr="00E12329">
        <w:t xml:space="preserve">odavatel </w:t>
      </w:r>
      <w:r w:rsidR="00CD4390" w:rsidRPr="00E12329">
        <w:t xml:space="preserve">je </w:t>
      </w:r>
      <w:r w:rsidR="00111263" w:rsidRPr="00E12329">
        <w:t xml:space="preserve">oprávněn </w:t>
      </w:r>
      <w:r w:rsidR="005F026A" w:rsidRPr="00E12329">
        <w:t xml:space="preserve">použít vzor seznamu významných </w:t>
      </w:r>
      <w:r w:rsidR="00741B0F">
        <w:t>služeb</w:t>
      </w:r>
      <w:r w:rsidR="005F026A" w:rsidRPr="00E12329">
        <w:t xml:space="preserve"> </w:t>
      </w:r>
      <w:r w:rsidR="00111263" w:rsidRPr="00E12329">
        <w:t xml:space="preserve">dle </w:t>
      </w:r>
      <w:r w:rsidR="00111263" w:rsidRPr="00E0473A">
        <w:t>přílo</w:t>
      </w:r>
      <w:r w:rsidR="005F026A" w:rsidRPr="00E0473A">
        <w:t xml:space="preserve">hy </w:t>
      </w:r>
      <w:r w:rsidR="00111263" w:rsidRPr="00E0473A">
        <w:t xml:space="preserve">č. </w:t>
      </w:r>
      <w:r w:rsidR="000C0B9A" w:rsidRPr="00E0473A">
        <w:t>4</w:t>
      </w:r>
      <w:r w:rsidR="00111263" w:rsidRPr="00E0473A">
        <w:t xml:space="preserve"> </w:t>
      </w:r>
      <w:r w:rsidR="00327C50" w:rsidRPr="00E0473A">
        <w:t>z</w:t>
      </w:r>
      <w:r w:rsidR="00111263" w:rsidRPr="00E0473A">
        <w:t>adávací</w:t>
      </w:r>
      <w:r w:rsidR="00111263" w:rsidRPr="00E12329">
        <w:t xml:space="preserve"> dokumentace</w:t>
      </w:r>
      <w:r w:rsidR="00B401A7" w:rsidRPr="00E12329">
        <w:t>.</w:t>
      </w:r>
    </w:p>
    <w:p w14:paraId="17A1E99C" w14:textId="29EF7F5C" w:rsidR="002B49C0" w:rsidRDefault="002B49C0" w:rsidP="002B49C0">
      <w:pPr>
        <w:spacing w:before="120"/>
        <w:rPr>
          <w:rFonts w:cstheme="minorHAnsi"/>
        </w:rPr>
      </w:pPr>
      <w:r w:rsidRPr="00E12329">
        <w:rPr>
          <w:rFonts w:cstheme="minorHAnsi"/>
        </w:rPr>
        <w:t xml:space="preserve">V seznamu významných </w:t>
      </w:r>
      <w:r w:rsidR="000C0B9A" w:rsidRPr="00E12329">
        <w:rPr>
          <w:rFonts w:cstheme="minorHAnsi"/>
        </w:rPr>
        <w:t xml:space="preserve">služeb </w:t>
      </w:r>
      <w:r w:rsidRPr="00E12329">
        <w:rPr>
          <w:rFonts w:cstheme="minorHAnsi"/>
        </w:rPr>
        <w:t xml:space="preserve">musí být uvedeny u jednotlivých </w:t>
      </w:r>
      <w:r w:rsidR="00741B0F">
        <w:rPr>
          <w:rFonts w:cstheme="minorHAnsi"/>
        </w:rPr>
        <w:t>služeb</w:t>
      </w:r>
      <w:r w:rsidRPr="00E12329">
        <w:rPr>
          <w:rFonts w:cstheme="minorHAnsi"/>
        </w:rPr>
        <w:t xml:space="preserve"> minimálně následující údaje</w:t>
      </w:r>
      <w:r w:rsidR="009418E1" w:rsidRPr="00E12329">
        <w:rPr>
          <w:rFonts w:cstheme="minorHAnsi"/>
        </w:rPr>
        <w:t>, z nichž</w:t>
      </w:r>
      <w:r w:rsidR="009418E1">
        <w:rPr>
          <w:rFonts w:cstheme="minorHAnsi"/>
        </w:rPr>
        <w:t xml:space="preserve"> musí prokazatelně vyplývat naplnění všech požadavků Zadavatele na významné </w:t>
      </w:r>
      <w:r w:rsidR="00A06193">
        <w:rPr>
          <w:rFonts w:cstheme="minorHAnsi"/>
        </w:rPr>
        <w:t>služby</w:t>
      </w:r>
      <w:r>
        <w:rPr>
          <w:rFonts w:cstheme="minorHAnsi"/>
        </w:rPr>
        <w:t>:</w:t>
      </w:r>
    </w:p>
    <w:p w14:paraId="398BBB9F" w14:textId="5D571322" w:rsidR="002B49C0" w:rsidRDefault="002B49C0" w:rsidP="003128CA">
      <w:pPr>
        <w:pStyle w:val="Odstavecseseznamem"/>
        <w:numPr>
          <w:ilvl w:val="0"/>
          <w:numId w:val="11"/>
        </w:numPr>
        <w:spacing w:before="120"/>
        <w:rPr>
          <w:rFonts w:cstheme="minorHAnsi"/>
        </w:rPr>
      </w:pPr>
      <w:r>
        <w:rPr>
          <w:rFonts w:cstheme="minorHAnsi"/>
        </w:rPr>
        <w:t xml:space="preserve">identifikace objednatele významné </w:t>
      </w:r>
      <w:r w:rsidR="00A06193">
        <w:rPr>
          <w:rFonts w:cstheme="minorHAnsi"/>
        </w:rPr>
        <w:t>služby</w:t>
      </w:r>
      <w:r>
        <w:rPr>
          <w:rFonts w:cstheme="minorHAnsi"/>
        </w:rPr>
        <w:t xml:space="preserve">, </w:t>
      </w:r>
    </w:p>
    <w:p w14:paraId="40A99436" w14:textId="734790CF" w:rsidR="00581A5D" w:rsidRDefault="00581A5D" w:rsidP="003128CA">
      <w:pPr>
        <w:pStyle w:val="Odstavecseseznamem"/>
        <w:numPr>
          <w:ilvl w:val="0"/>
          <w:numId w:val="11"/>
        </w:numPr>
        <w:spacing w:before="120"/>
        <w:rPr>
          <w:rFonts w:cstheme="minorHAnsi"/>
        </w:rPr>
      </w:pPr>
      <w:r>
        <w:rPr>
          <w:rFonts w:cstheme="minorHAnsi"/>
        </w:rPr>
        <w:t xml:space="preserve">název významné </w:t>
      </w:r>
      <w:r w:rsidR="00A06193">
        <w:rPr>
          <w:rFonts w:cstheme="minorHAnsi"/>
        </w:rPr>
        <w:t>služby</w:t>
      </w:r>
      <w:r>
        <w:rPr>
          <w:rFonts w:cstheme="minorHAnsi"/>
        </w:rPr>
        <w:t>,</w:t>
      </w:r>
    </w:p>
    <w:p w14:paraId="44A7A01A" w14:textId="795B698E" w:rsidR="002B49C0" w:rsidRDefault="00581A5D" w:rsidP="003128CA">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významné </w:t>
      </w:r>
      <w:r w:rsidR="00C05B67">
        <w:rPr>
          <w:rFonts w:cs="Times New Roman"/>
        </w:rPr>
        <w:t>služby</w:t>
      </w:r>
      <w:r w:rsidR="00AD3D5E">
        <w:rPr>
          <w:rFonts w:cs="Times New Roman"/>
        </w:rPr>
        <w:t xml:space="preserve"> (z tohoto popisu musí vyplývat alespoň minimální rozsah poskytovaných služeb požadovaný Zadavatelem)</w:t>
      </w:r>
      <w:r>
        <w:rPr>
          <w:rFonts w:cs="Times New Roman"/>
        </w:rPr>
        <w:t>,</w:t>
      </w:r>
    </w:p>
    <w:p w14:paraId="6DB5E008" w14:textId="7546508E" w:rsidR="002B49C0" w:rsidRDefault="007904B5" w:rsidP="003128CA">
      <w:pPr>
        <w:pStyle w:val="Odstavecseseznamem"/>
        <w:numPr>
          <w:ilvl w:val="0"/>
          <w:numId w:val="11"/>
        </w:numPr>
        <w:spacing w:before="120"/>
        <w:rPr>
          <w:rFonts w:cstheme="minorHAnsi"/>
        </w:rPr>
      </w:pPr>
      <w:r>
        <w:rPr>
          <w:rFonts w:cstheme="minorHAnsi"/>
        </w:rPr>
        <w:t>objem zakázky – tj. počet SIM karet, na kterých byl</w:t>
      </w:r>
      <w:r w:rsidR="000951D5">
        <w:rPr>
          <w:rFonts w:cstheme="minorHAnsi"/>
        </w:rPr>
        <w:t>a poskytována služba</w:t>
      </w:r>
      <w:r w:rsidR="002B49C0">
        <w:rPr>
          <w:rFonts w:cstheme="minorHAnsi"/>
        </w:rPr>
        <w:t xml:space="preserve"> </w:t>
      </w:r>
    </w:p>
    <w:p w14:paraId="756083E5" w14:textId="01779D9F" w:rsidR="002B49C0" w:rsidRDefault="00893D93" w:rsidP="003128CA">
      <w:pPr>
        <w:pStyle w:val="Odstavecseseznamem"/>
        <w:numPr>
          <w:ilvl w:val="0"/>
          <w:numId w:val="11"/>
        </w:numPr>
        <w:spacing w:before="120"/>
        <w:rPr>
          <w:rFonts w:cstheme="minorHAnsi"/>
        </w:rPr>
      </w:pPr>
      <w:r>
        <w:rPr>
          <w:rFonts w:cstheme="minorHAnsi"/>
        </w:rPr>
        <w:t>doba</w:t>
      </w:r>
      <w:r w:rsidR="002B49C0">
        <w:rPr>
          <w:rFonts w:cstheme="minorHAnsi"/>
        </w:rPr>
        <w:t xml:space="preserve"> </w:t>
      </w:r>
      <w:r w:rsidR="00FF1A92">
        <w:rPr>
          <w:rFonts w:cstheme="minorHAnsi"/>
        </w:rPr>
        <w:t xml:space="preserve">poskytování </w:t>
      </w:r>
      <w:r w:rsidR="003A6CCC">
        <w:rPr>
          <w:rFonts w:cstheme="minorHAnsi"/>
        </w:rPr>
        <w:t>významné služby</w:t>
      </w:r>
      <w:r w:rsidR="002B49C0">
        <w:rPr>
          <w:rFonts w:cstheme="minorHAnsi"/>
        </w:rPr>
        <w:t xml:space="preserve">, </w:t>
      </w:r>
    </w:p>
    <w:p w14:paraId="12B0E51A" w14:textId="432F9A4D" w:rsidR="002B49C0" w:rsidRPr="00CF6A2C" w:rsidRDefault="002B49C0" w:rsidP="003128CA">
      <w:pPr>
        <w:pStyle w:val="Odstavecseseznamem"/>
        <w:numPr>
          <w:ilvl w:val="0"/>
          <w:numId w:val="11"/>
        </w:numPr>
        <w:spacing w:before="120"/>
        <w:rPr>
          <w:rFonts w:cstheme="minorHAnsi"/>
        </w:rPr>
      </w:pPr>
      <w:r>
        <w:rPr>
          <w:rFonts w:cstheme="minorHAnsi"/>
        </w:rPr>
        <w:t xml:space="preserve">kontakt na objednatele </w:t>
      </w:r>
      <w:r w:rsidR="00741B0F">
        <w:rPr>
          <w:rFonts w:cstheme="minorHAnsi"/>
        </w:rPr>
        <w:t>služby</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2751C221" w14:textId="77777777" w:rsidR="0007122F" w:rsidRPr="00A26900" w:rsidRDefault="0007122F" w:rsidP="008A3A0A">
      <w:pPr>
        <w:pStyle w:val="Nadpis1"/>
      </w:pPr>
      <w:bookmarkStart w:id="12" w:name="_Ref185501482"/>
      <w:r w:rsidRPr="00A26900">
        <w:t>PLATEBNÍ A OBCHODNÍ PODMÍNKY</w:t>
      </w:r>
      <w:bookmarkEnd w:id="12"/>
    </w:p>
    <w:p w14:paraId="5D642012" w14:textId="092E562D" w:rsidR="00834DDC" w:rsidRDefault="00990F55" w:rsidP="00834DDC">
      <w:pPr>
        <w:spacing w:before="120"/>
        <w:rPr>
          <w:rFonts w:cs="Calibri"/>
        </w:rPr>
      </w:pPr>
      <w:r>
        <w:rPr>
          <w:rFonts w:cs="Calibri"/>
        </w:rPr>
        <w:t xml:space="preserve">Dodavatel je povinen předložit jako součástí nabídky závazný návrh </w:t>
      </w:r>
      <w:r w:rsidR="00A80C21">
        <w:rPr>
          <w:rFonts w:cs="Calibri"/>
          <w:b/>
          <w:bCs/>
        </w:rPr>
        <w:t>S</w:t>
      </w:r>
      <w:r>
        <w:rPr>
          <w:rFonts w:cs="Calibri"/>
          <w:b/>
          <w:bCs/>
        </w:rPr>
        <w:t xml:space="preserve">mlouvy </w:t>
      </w:r>
      <w:r w:rsidR="00A80C21">
        <w:rPr>
          <w:rFonts w:cs="Calibri"/>
          <w:b/>
          <w:bCs/>
        </w:rPr>
        <w:t xml:space="preserve">(tj. smlouvy </w:t>
      </w:r>
      <w:r>
        <w:rPr>
          <w:rFonts w:cs="Calibri"/>
          <w:b/>
          <w:bCs/>
        </w:rPr>
        <w:t xml:space="preserve">o </w:t>
      </w:r>
      <w:r w:rsidR="00F70B7A">
        <w:rPr>
          <w:rFonts w:cs="Calibri"/>
          <w:b/>
          <w:bCs/>
        </w:rPr>
        <w:t>poskytování telekomunikačních služeb</w:t>
      </w:r>
      <w:r w:rsidR="00AB3BDB">
        <w:rPr>
          <w:rFonts w:cs="Calibri"/>
          <w:b/>
          <w:bCs/>
        </w:rPr>
        <w:t>)</w:t>
      </w:r>
      <w:r w:rsidR="00F70B7A">
        <w:rPr>
          <w:rFonts w:cs="Calibri"/>
          <w:b/>
          <w:bCs/>
        </w:rPr>
        <w:t xml:space="preserve"> </w:t>
      </w:r>
      <w:r w:rsidRPr="00EC577B">
        <w:rPr>
          <w:rFonts w:cs="Calibri"/>
        </w:rPr>
        <w:t>sjednané na dobu</w:t>
      </w:r>
      <w:r>
        <w:rPr>
          <w:rFonts w:cs="Calibri"/>
          <w:b/>
          <w:bCs/>
        </w:rPr>
        <w:t xml:space="preserve"> </w:t>
      </w:r>
      <w:r w:rsidR="00EC577B" w:rsidRPr="00EC577B">
        <w:rPr>
          <w:rFonts w:cs="Calibri"/>
        </w:rPr>
        <w:t>určitou 48 měsíců</w:t>
      </w:r>
      <w:r w:rsidR="00EC577B">
        <w:rPr>
          <w:rFonts w:cs="Calibri"/>
        </w:rPr>
        <w:t xml:space="preserve"> v</w:t>
      </w:r>
      <w:r w:rsidR="00EC577B">
        <w:rPr>
          <w:rFonts w:cs="Calibri"/>
          <w:b/>
          <w:bCs/>
        </w:rPr>
        <w:t xml:space="preserve"> </w:t>
      </w:r>
      <w:r>
        <w:rPr>
          <w:rFonts w:cs="Calibri"/>
        </w:rPr>
        <w:t>otevřeném (editovatelném) formátu *.</w:t>
      </w:r>
      <w:proofErr w:type="spellStart"/>
      <w:r>
        <w:rPr>
          <w:rFonts w:cs="Calibri"/>
        </w:rPr>
        <w:t>docx</w:t>
      </w:r>
      <w:proofErr w:type="spellEnd"/>
      <w:r>
        <w:rPr>
          <w:rFonts w:cs="Calibri"/>
        </w:rPr>
        <w:t>.</w:t>
      </w:r>
      <w:r w:rsidR="00834DDC">
        <w:rPr>
          <w:rFonts w:cs="Calibri"/>
        </w:rPr>
        <w:t xml:space="preserve"> Automatické prodloužení </w:t>
      </w:r>
      <w:r w:rsidR="00495BA7">
        <w:rPr>
          <w:rFonts w:cs="Calibri"/>
        </w:rPr>
        <w:t>S</w:t>
      </w:r>
      <w:r w:rsidR="00834DDC">
        <w:rPr>
          <w:rFonts w:cs="Calibri"/>
        </w:rPr>
        <w:t xml:space="preserve">mlouvy se vylučuje. </w:t>
      </w:r>
    </w:p>
    <w:p w14:paraId="7EC79286" w14:textId="0F760EA0" w:rsidR="00990F55" w:rsidRDefault="00990F55" w:rsidP="00990F55">
      <w:pPr>
        <w:spacing w:before="120"/>
        <w:rPr>
          <w:rFonts w:cs="Calibri"/>
        </w:rPr>
      </w:pPr>
      <w:r w:rsidRPr="008C2A9C">
        <w:rPr>
          <w:rFonts w:cs="Calibri"/>
        </w:rPr>
        <w:t xml:space="preserve">Návrh </w:t>
      </w:r>
      <w:r w:rsidR="00495BA7">
        <w:rPr>
          <w:rFonts w:cs="Calibri"/>
        </w:rPr>
        <w:t>S</w:t>
      </w:r>
      <w:r w:rsidRPr="008C2A9C">
        <w:rPr>
          <w:rFonts w:cs="Calibri"/>
        </w:rPr>
        <w:t xml:space="preserve">mlouvy musí být zpracován v souladu se </w:t>
      </w:r>
      <w:r w:rsidR="00495BA7">
        <w:rPr>
          <w:rFonts w:cs="Calibri"/>
        </w:rPr>
        <w:t xml:space="preserve">zadávací dokumentací </w:t>
      </w:r>
      <w:r w:rsidRPr="008C2A9C">
        <w:rPr>
          <w:rFonts w:cs="Calibri"/>
        </w:rPr>
        <w:t xml:space="preserve">a jejími přílohami, tzn. dodavatel je povinen v </w:t>
      </w:r>
      <w:r w:rsidR="00495BA7">
        <w:rPr>
          <w:rFonts w:cs="Calibri"/>
        </w:rPr>
        <w:t>n</w:t>
      </w:r>
      <w:r w:rsidRPr="008C2A9C">
        <w:rPr>
          <w:rFonts w:cs="Calibri"/>
        </w:rPr>
        <w:t xml:space="preserve">ávrhu </w:t>
      </w:r>
      <w:r w:rsidR="00495BA7">
        <w:rPr>
          <w:rFonts w:cs="Calibri"/>
        </w:rPr>
        <w:t>S</w:t>
      </w:r>
      <w:r w:rsidRPr="008C2A9C">
        <w:rPr>
          <w:rFonts w:cs="Calibri"/>
        </w:rPr>
        <w:t>mlouvy</w:t>
      </w:r>
      <w:r>
        <w:rPr>
          <w:rFonts w:cs="Calibri"/>
        </w:rPr>
        <w:t xml:space="preserve"> </w:t>
      </w:r>
      <w:r w:rsidRPr="008C2A9C">
        <w:rPr>
          <w:rFonts w:cs="Calibri"/>
        </w:rPr>
        <w:t xml:space="preserve">zcela respektovat požadavky </w:t>
      </w:r>
      <w:r>
        <w:rPr>
          <w:rFonts w:cs="Calibri"/>
        </w:rPr>
        <w:t>Z</w:t>
      </w:r>
      <w:r w:rsidRPr="008C2A9C">
        <w:rPr>
          <w:rFonts w:cs="Calibri"/>
        </w:rPr>
        <w:t xml:space="preserve">adavatele uvedené v této </w:t>
      </w:r>
      <w:r w:rsidR="00495BA7">
        <w:rPr>
          <w:rFonts w:cs="Calibri"/>
        </w:rPr>
        <w:t xml:space="preserve">zadávací dokumentaci </w:t>
      </w:r>
      <w:r w:rsidRPr="008C2A9C">
        <w:rPr>
          <w:rFonts w:cs="Calibri"/>
        </w:rPr>
        <w:t>a jejích přílohách</w:t>
      </w:r>
      <w:r w:rsidR="00495BA7">
        <w:rPr>
          <w:rFonts w:cs="Calibri"/>
        </w:rPr>
        <w:t xml:space="preserve"> (zejména</w:t>
      </w:r>
      <w:r w:rsidR="009E0BFB">
        <w:rPr>
          <w:rFonts w:cs="Calibri"/>
        </w:rPr>
        <w:t xml:space="preserve"> příloha č. </w:t>
      </w:r>
      <w:r w:rsidR="00A10920">
        <w:rPr>
          <w:rFonts w:cs="Calibri"/>
        </w:rPr>
        <w:t>2</w:t>
      </w:r>
      <w:r w:rsidR="009E0BFB">
        <w:rPr>
          <w:rFonts w:cs="Calibri"/>
        </w:rPr>
        <w:t xml:space="preserve"> – </w:t>
      </w:r>
      <w:r w:rsidR="009E0BFB">
        <w:rPr>
          <w:rFonts w:cs="Tahoma"/>
        </w:rPr>
        <w:t>seznam a specifikace telekomunikačních služeb</w:t>
      </w:r>
      <w:r w:rsidR="009E0BFB">
        <w:rPr>
          <w:rFonts w:cs="Calibri"/>
        </w:rPr>
        <w:t xml:space="preserve"> a příloha č. </w:t>
      </w:r>
      <w:r w:rsidR="00A10920">
        <w:rPr>
          <w:rFonts w:cs="Calibri"/>
        </w:rPr>
        <w:t>3</w:t>
      </w:r>
      <w:r w:rsidR="009E0BFB">
        <w:rPr>
          <w:rFonts w:cs="Calibri"/>
        </w:rPr>
        <w:t xml:space="preserve"> </w:t>
      </w:r>
      <w:r w:rsidR="000C46BB">
        <w:rPr>
          <w:rFonts w:cs="Calibri"/>
        </w:rPr>
        <w:t xml:space="preserve">– požadavky </w:t>
      </w:r>
      <w:r w:rsidR="00AB1E49">
        <w:rPr>
          <w:rFonts w:cs="Calibri"/>
        </w:rPr>
        <w:t>Z</w:t>
      </w:r>
      <w:r w:rsidR="000C46BB">
        <w:rPr>
          <w:rFonts w:cs="Calibri"/>
        </w:rPr>
        <w:t xml:space="preserve">adavatele na </w:t>
      </w:r>
      <w:r w:rsidR="00584E96">
        <w:rPr>
          <w:rFonts w:cs="Calibri"/>
        </w:rPr>
        <w:t>plnění</w:t>
      </w:r>
      <w:r w:rsidR="000C46BB">
        <w:rPr>
          <w:rFonts w:cs="Calibri"/>
        </w:rPr>
        <w:t>)</w:t>
      </w:r>
      <w:r w:rsidRPr="008C2A9C">
        <w:rPr>
          <w:rFonts w:cs="Calibri"/>
        </w:rPr>
        <w:t>.</w:t>
      </w:r>
      <w:r>
        <w:rPr>
          <w:rFonts w:cs="Calibri"/>
        </w:rPr>
        <w:t xml:space="preserve"> </w:t>
      </w:r>
    </w:p>
    <w:p w14:paraId="2EBC03FF" w14:textId="6C273F09" w:rsidR="00E8635B" w:rsidRDefault="00E8635B" w:rsidP="00990F55">
      <w:pPr>
        <w:spacing w:before="120"/>
        <w:rPr>
          <w:rFonts w:cs="Calibri"/>
        </w:rPr>
      </w:pPr>
      <w:r>
        <w:rPr>
          <w:rFonts w:cs="Calibri"/>
        </w:rPr>
        <w:t xml:space="preserve">Dodavatel je povinen </w:t>
      </w:r>
      <w:r w:rsidR="000128A6">
        <w:rPr>
          <w:rFonts w:cs="Calibri"/>
        </w:rPr>
        <w:t xml:space="preserve">poskytovat plnění zcela v souladu s touto zadávací dokumentací vč. všech příloh (tj. zejména přílohou č. 2 a 3 zadávací dokumentace). </w:t>
      </w:r>
    </w:p>
    <w:p w14:paraId="292A4EE2" w14:textId="154C1FA1" w:rsidR="00DA6C6F" w:rsidRPr="00DA6C6F" w:rsidRDefault="00990F55" w:rsidP="00DA6C6F">
      <w:pPr>
        <w:spacing w:before="120"/>
        <w:rPr>
          <w:rFonts w:cs="Calibri"/>
          <w:highlight w:val="yellow"/>
        </w:rPr>
      </w:pPr>
      <w:r>
        <w:rPr>
          <w:rFonts w:cs="Calibri"/>
        </w:rPr>
        <w:lastRenderedPageBreak/>
        <w:t xml:space="preserve">Dodavatel je povinen do </w:t>
      </w:r>
      <w:r w:rsidR="000C46BB">
        <w:rPr>
          <w:rFonts w:cs="Calibri"/>
        </w:rPr>
        <w:t>n</w:t>
      </w:r>
      <w:r>
        <w:rPr>
          <w:rFonts w:cs="Calibri"/>
        </w:rPr>
        <w:t xml:space="preserve">ávrhu </w:t>
      </w:r>
      <w:r w:rsidR="000C46BB">
        <w:rPr>
          <w:rFonts w:cs="Calibri"/>
        </w:rPr>
        <w:t>S</w:t>
      </w:r>
      <w:r>
        <w:rPr>
          <w:rFonts w:cs="Calibri"/>
        </w:rPr>
        <w:t xml:space="preserve">mlouvy dále zapracovat </w:t>
      </w:r>
      <w:r w:rsidR="00DA6C6F" w:rsidRPr="00BA0B7E">
        <w:rPr>
          <w:rFonts w:cs="Calibri"/>
        </w:rPr>
        <w:t>následující požadavky</w:t>
      </w:r>
      <w:r w:rsidR="003E3D47">
        <w:rPr>
          <w:rStyle w:val="Znakapoznpodarou"/>
          <w:rFonts w:cs="Calibri"/>
        </w:rPr>
        <w:footnoteReference w:id="2"/>
      </w:r>
      <w:r w:rsidR="00DA6C6F" w:rsidRPr="00BA0B7E">
        <w:rPr>
          <w:rFonts w:cs="Calibri"/>
        </w:rPr>
        <w:t xml:space="preserve"> Zadavatele:</w:t>
      </w:r>
    </w:p>
    <w:p w14:paraId="7E83EC4E" w14:textId="1D987B94" w:rsidR="004A4948" w:rsidRDefault="006F73A6" w:rsidP="00DA6C6F">
      <w:pPr>
        <w:pStyle w:val="Odstavecseseznamem"/>
        <w:numPr>
          <w:ilvl w:val="0"/>
          <w:numId w:val="49"/>
        </w:numPr>
        <w:spacing w:before="120"/>
        <w:rPr>
          <w:rFonts w:cs="Calibri"/>
        </w:rPr>
      </w:pPr>
      <w:r>
        <w:rPr>
          <w:rFonts w:cs="Calibri"/>
        </w:rPr>
        <w:t>ustanovení</w:t>
      </w:r>
      <w:r w:rsidR="000B79F3">
        <w:rPr>
          <w:rFonts w:cs="Calibri"/>
        </w:rPr>
        <w:t xml:space="preserve">, že pro plnění Smlouvy jsou závazné </w:t>
      </w:r>
      <w:r w:rsidR="00240A3B">
        <w:rPr>
          <w:rFonts w:cs="Calibri"/>
        </w:rPr>
        <w:t>také zadávací podmínky stanovené v zadávací dokumentac</w:t>
      </w:r>
      <w:r w:rsidR="007557B4">
        <w:rPr>
          <w:rFonts w:cs="Calibri"/>
        </w:rPr>
        <w:t>i</w:t>
      </w:r>
      <w:r w:rsidR="00240A3B">
        <w:rPr>
          <w:rFonts w:cs="Calibri"/>
        </w:rPr>
        <w:t xml:space="preserve"> </w:t>
      </w:r>
      <w:r w:rsidR="00CF0CF4">
        <w:rPr>
          <w:rFonts w:cs="Calibri"/>
        </w:rPr>
        <w:t xml:space="preserve">vč. </w:t>
      </w:r>
      <w:r w:rsidR="00240A3B">
        <w:rPr>
          <w:rFonts w:cs="Calibri"/>
        </w:rPr>
        <w:t>jejích příloh;</w:t>
      </w:r>
      <w:r w:rsidR="000B79F3">
        <w:rPr>
          <w:rFonts w:cs="Calibri"/>
        </w:rPr>
        <w:t xml:space="preserve"> </w:t>
      </w:r>
    </w:p>
    <w:p w14:paraId="7F1B8DD4" w14:textId="19A24A30" w:rsidR="006F73A6" w:rsidRPr="001B10F0" w:rsidRDefault="00187D53" w:rsidP="00204D2A">
      <w:pPr>
        <w:pStyle w:val="Odstavecseseznamem"/>
        <w:numPr>
          <w:ilvl w:val="0"/>
          <w:numId w:val="49"/>
        </w:numPr>
        <w:spacing w:before="120"/>
        <w:rPr>
          <w:rFonts w:cs="Calibri"/>
        </w:rPr>
      </w:pPr>
      <w:r w:rsidRPr="001B10F0">
        <w:rPr>
          <w:rFonts w:cs="Calibri"/>
        </w:rPr>
        <w:t xml:space="preserve">ustanovení, že </w:t>
      </w:r>
      <w:r w:rsidRPr="00187D53">
        <w:rPr>
          <w:rFonts w:cs="Calibri"/>
        </w:rPr>
        <w:t xml:space="preserve">v případě rozporu ustanovení </w:t>
      </w:r>
      <w:r w:rsidRPr="001B10F0">
        <w:rPr>
          <w:rFonts w:cs="Calibri"/>
        </w:rPr>
        <w:t xml:space="preserve">a požadavků </w:t>
      </w:r>
      <w:r w:rsidR="00CF0CF4" w:rsidRPr="001B10F0">
        <w:rPr>
          <w:rFonts w:cs="Calibri"/>
        </w:rPr>
        <w:t xml:space="preserve">uvedených v zadávací dokumentaci vč. jejích příloh </w:t>
      </w:r>
      <w:r w:rsidR="00A80EA9">
        <w:rPr>
          <w:rFonts w:cs="Calibri"/>
        </w:rPr>
        <w:t xml:space="preserve">a ustanovení Smlouvy </w:t>
      </w:r>
      <w:r w:rsidRPr="00187D53">
        <w:rPr>
          <w:rFonts w:cs="Calibri"/>
        </w:rPr>
        <w:t xml:space="preserve">se použije pro výklad </w:t>
      </w:r>
      <w:r w:rsidR="00CF0CF4" w:rsidRPr="001B10F0">
        <w:rPr>
          <w:rFonts w:cs="Calibri"/>
        </w:rPr>
        <w:t>S</w:t>
      </w:r>
      <w:r w:rsidRPr="00187D53">
        <w:rPr>
          <w:rFonts w:cs="Calibri"/>
        </w:rPr>
        <w:t>mlouvy</w:t>
      </w:r>
      <w:r w:rsidR="00384EA1" w:rsidRPr="001B10F0">
        <w:rPr>
          <w:rFonts w:cs="Calibri"/>
        </w:rPr>
        <w:t xml:space="preserve"> </w:t>
      </w:r>
      <w:r w:rsidRPr="00187D53">
        <w:rPr>
          <w:rFonts w:cs="Calibri"/>
        </w:rPr>
        <w:t xml:space="preserve">úprava obsažená v dokumentech v tomto pořadí: 1. zadávací dokumentace </w:t>
      </w:r>
      <w:r w:rsidR="00384EA1" w:rsidRPr="001B10F0">
        <w:rPr>
          <w:rFonts w:cs="Calibri"/>
        </w:rPr>
        <w:t>vč. příloh</w:t>
      </w:r>
      <w:r w:rsidRPr="00187D53">
        <w:rPr>
          <w:rFonts w:cs="Calibri"/>
        </w:rPr>
        <w:t xml:space="preserve">, 2. nabídka dodavatele, 3. </w:t>
      </w:r>
      <w:r w:rsidR="00384EA1" w:rsidRPr="001B10F0">
        <w:rPr>
          <w:rFonts w:cs="Calibri"/>
        </w:rPr>
        <w:t>S</w:t>
      </w:r>
      <w:r w:rsidRPr="00187D53">
        <w:rPr>
          <w:rFonts w:cs="Calibri"/>
        </w:rPr>
        <w:t>mlouva.</w:t>
      </w:r>
    </w:p>
    <w:p w14:paraId="6D55DC1D" w14:textId="1CE5D6E5" w:rsidR="000918AA" w:rsidRPr="00F35B63" w:rsidRDefault="00DD0B87" w:rsidP="004571DB">
      <w:pPr>
        <w:pStyle w:val="Odstavecseseznamem"/>
        <w:numPr>
          <w:ilvl w:val="0"/>
          <w:numId w:val="49"/>
        </w:numPr>
        <w:spacing w:before="120"/>
        <w:rPr>
          <w:rFonts w:cs="Calibri"/>
        </w:rPr>
      </w:pPr>
      <w:r>
        <w:rPr>
          <w:rFonts w:cs="Calibri"/>
        </w:rPr>
        <w:t>S</w:t>
      </w:r>
      <w:r w:rsidR="00B03BE4" w:rsidRPr="00B03BE4">
        <w:rPr>
          <w:rFonts w:cs="Calibri"/>
        </w:rPr>
        <w:t xml:space="preserve">mlouva </w:t>
      </w:r>
      <w:r w:rsidR="00B03BE4" w:rsidRPr="00F35B63">
        <w:rPr>
          <w:rFonts w:cs="Calibri"/>
        </w:rPr>
        <w:t>bude sjednána na dobu určitou 48 měsíců;</w:t>
      </w:r>
    </w:p>
    <w:p w14:paraId="19ED8A87" w14:textId="0279A614" w:rsidR="00534ACE" w:rsidRPr="00F35B63" w:rsidRDefault="002A310D" w:rsidP="00DA6C6F">
      <w:pPr>
        <w:pStyle w:val="Odstavecseseznamem"/>
        <w:numPr>
          <w:ilvl w:val="0"/>
          <w:numId w:val="49"/>
        </w:numPr>
        <w:spacing w:before="120"/>
        <w:rPr>
          <w:rFonts w:cs="Calibri"/>
        </w:rPr>
      </w:pPr>
      <w:r w:rsidRPr="00F35B63">
        <w:t xml:space="preserve">zúčtovací období </w:t>
      </w:r>
      <w:r w:rsidR="002D4109" w:rsidRPr="00F35B63">
        <w:t xml:space="preserve">je </w:t>
      </w:r>
      <w:r w:rsidRPr="00F35B63">
        <w:t xml:space="preserve">od </w:t>
      </w:r>
      <w:r w:rsidRPr="00D119FD">
        <w:t>1. dne</w:t>
      </w:r>
      <w:r w:rsidRPr="00F35B63">
        <w:t xml:space="preserve"> v</w:t>
      </w:r>
      <w:r w:rsidR="00774CD4" w:rsidRPr="00F35B63">
        <w:t xml:space="preserve"> kalendářním </w:t>
      </w:r>
      <w:r w:rsidRPr="00F35B63">
        <w:t>měsíci;</w:t>
      </w:r>
    </w:p>
    <w:p w14:paraId="5B55B973" w14:textId="6D118D93" w:rsidR="00534ACE" w:rsidRDefault="002A310D" w:rsidP="00DA6C6F">
      <w:pPr>
        <w:pStyle w:val="Odstavecseseznamem"/>
        <w:numPr>
          <w:ilvl w:val="0"/>
          <w:numId w:val="49"/>
        </w:numPr>
        <w:spacing w:before="120"/>
        <w:rPr>
          <w:rFonts w:cs="Calibri"/>
        </w:rPr>
      </w:pPr>
      <w:r w:rsidRPr="00F35B63">
        <w:rPr>
          <w:rFonts w:cs="Calibri"/>
        </w:rPr>
        <w:t>splatnost faktur je 30 dní</w:t>
      </w:r>
      <w:r w:rsidR="00C74468" w:rsidRPr="00F35B63">
        <w:rPr>
          <w:rFonts w:cs="Calibri"/>
        </w:rPr>
        <w:t xml:space="preserve"> o</w:t>
      </w:r>
      <w:r w:rsidR="00C74468" w:rsidRPr="00774CD4">
        <w:rPr>
          <w:rFonts w:cs="Calibri"/>
        </w:rPr>
        <w:t xml:space="preserve">de dne doručení řádné faktury </w:t>
      </w:r>
      <w:r w:rsidR="00CD59B5" w:rsidRPr="00774CD4">
        <w:rPr>
          <w:rFonts w:cs="Calibri"/>
        </w:rPr>
        <w:t>Z</w:t>
      </w:r>
      <w:r w:rsidR="00971CEF" w:rsidRPr="00774CD4">
        <w:rPr>
          <w:rFonts w:cs="Calibri"/>
        </w:rPr>
        <w:t>adavateli</w:t>
      </w:r>
      <w:r>
        <w:rPr>
          <w:rFonts w:cs="Calibri"/>
        </w:rPr>
        <w:t>;</w:t>
      </w:r>
    </w:p>
    <w:p w14:paraId="244B9E3F" w14:textId="3EDE0CCE" w:rsidR="00534ACE" w:rsidRDefault="000E0EC1" w:rsidP="00DA6C6F">
      <w:pPr>
        <w:pStyle w:val="Odstavecseseznamem"/>
        <w:numPr>
          <w:ilvl w:val="0"/>
          <w:numId w:val="49"/>
        </w:numPr>
        <w:spacing w:before="120"/>
        <w:rPr>
          <w:rFonts w:cs="Calibri"/>
        </w:rPr>
      </w:pPr>
      <w:r w:rsidRPr="000E0EC1">
        <w:rPr>
          <w:rFonts w:cs="Calibri"/>
        </w:rPr>
        <w:t>faktury budou zasílány elektronicky ve formátu .</w:t>
      </w:r>
      <w:proofErr w:type="spellStart"/>
      <w:r w:rsidRPr="000E0EC1">
        <w:rPr>
          <w:rFonts w:cs="Calibri"/>
        </w:rPr>
        <w:t>pdf</w:t>
      </w:r>
      <w:proofErr w:type="spellEnd"/>
      <w:r w:rsidRPr="000E0EC1">
        <w:rPr>
          <w:rFonts w:cs="Calibri"/>
        </w:rPr>
        <w:t xml:space="preserve"> na e-mail Zadavatele: </w:t>
      </w:r>
      <w:hyperlink r:id="rId11" w:history="1">
        <w:r w:rsidRPr="00AA4228">
          <w:rPr>
            <w:rStyle w:val="Hypertextovodkaz"/>
            <w:rFonts w:cs="Calibri"/>
          </w:rPr>
          <w:t>fakturace@silnicelk.cz</w:t>
        </w:r>
      </w:hyperlink>
      <w:r>
        <w:rPr>
          <w:rFonts w:cs="Calibri"/>
        </w:rPr>
        <w:t xml:space="preserve">; </w:t>
      </w:r>
    </w:p>
    <w:p w14:paraId="22F450F7" w14:textId="715E159E" w:rsidR="007D3D74" w:rsidRDefault="007D3D74" w:rsidP="00DA6C6F">
      <w:pPr>
        <w:pStyle w:val="Odstavecseseznamem"/>
        <w:numPr>
          <w:ilvl w:val="0"/>
          <w:numId w:val="49"/>
        </w:numPr>
        <w:spacing w:before="120"/>
        <w:rPr>
          <w:rFonts w:cs="Calibri"/>
        </w:rPr>
      </w:pPr>
      <w:r>
        <w:rPr>
          <w:rFonts w:cs="Calibri"/>
        </w:rPr>
        <w:t xml:space="preserve">faktura </w:t>
      </w:r>
      <w:r w:rsidR="008B0E8C">
        <w:rPr>
          <w:rFonts w:cs="Calibri"/>
        </w:rPr>
        <w:t xml:space="preserve">bude souhrnná pro </w:t>
      </w:r>
      <w:r w:rsidR="00041619">
        <w:rPr>
          <w:rFonts w:cs="Calibri"/>
        </w:rPr>
        <w:t>Z</w:t>
      </w:r>
      <w:r w:rsidR="008B0E8C">
        <w:rPr>
          <w:rFonts w:cs="Calibri"/>
        </w:rPr>
        <w:t>adavatele, jej</w:t>
      </w:r>
      <w:r w:rsidR="00585053">
        <w:rPr>
          <w:rFonts w:cs="Calibri"/>
        </w:rPr>
        <w:t>í</w:t>
      </w:r>
      <w:r w:rsidR="008B0E8C">
        <w:rPr>
          <w:rFonts w:cs="Calibri"/>
        </w:rPr>
        <w:t>ž přílohou bude detailní výpis za jednotlivé SIM karty</w:t>
      </w:r>
      <w:r w:rsidR="004C640C">
        <w:rPr>
          <w:rFonts w:cs="Calibri"/>
        </w:rPr>
        <w:t>, resp. služby</w:t>
      </w:r>
      <w:r w:rsidR="00C74468">
        <w:rPr>
          <w:rFonts w:cs="Calibri"/>
        </w:rPr>
        <w:t>;</w:t>
      </w:r>
    </w:p>
    <w:p w14:paraId="779DA03E" w14:textId="651021DF" w:rsidR="00585053" w:rsidRDefault="00EF02F0" w:rsidP="00DA6C6F">
      <w:pPr>
        <w:pStyle w:val="Odstavecseseznamem"/>
        <w:numPr>
          <w:ilvl w:val="0"/>
          <w:numId w:val="49"/>
        </w:numPr>
        <w:spacing w:before="120"/>
        <w:rPr>
          <w:rFonts w:cs="Calibri"/>
        </w:rPr>
      </w:pPr>
      <w:r>
        <w:rPr>
          <w:rFonts w:cs="Calibri"/>
        </w:rPr>
        <w:t xml:space="preserve">dodavatel je oprávněn </w:t>
      </w:r>
      <w:r w:rsidR="00D14A17">
        <w:rPr>
          <w:rFonts w:cs="Calibri"/>
        </w:rPr>
        <w:t xml:space="preserve">fakturovat </w:t>
      </w:r>
      <w:r>
        <w:rPr>
          <w:rFonts w:cs="Calibri"/>
        </w:rPr>
        <w:t xml:space="preserve">pouze </w:t>
      </w:r>
      <w:r w:rsidR="00D14A17">
        <w:rPr>
          <w:rFonts w:cs="Calibri"/>
        </w:rPr>
        <w:t xml:space="preserve">skutečně odebrané </w:t>
      </w:r>
      <w:r w:rsidR="005421DF">
        <w:rPr>
          <w:rFonts w:cs="Calibri"/>
        </w:rPr>
        <w:t>služby</w:t>
      </w:r>
      <w:r w:rsidR="006B55BE">
        <w:rPr>
          <w:rStyle w:val="Znakapoznpodarou"/>
          <w:rFonts w:cs="Calibri"/>
        </w:rPr>
        <w:footnoteReference w:id="3"/>
      </w:r>
      <w:r w:rsidR="006B55BE">
        <w:rPr>
          <w:rFonts w:cs="Calibri"/>
        </w:rPr>
        <w:t>;</w:t>
      </w:r>
      <w:r w:rsidR="005421DF">
        <w:rPr>
          <w:rFonts w:cs="Calibri"/>
        </w:rPr>
        <w:t xml:space="preserve"> </w:t>
      </w:r>
    </w:p>
    <w:p w14:paraId="1747E1BF" w14:textId="6585C1AD" w:rsidR="00534ACE" w:rsidRDefault="00041619" w:rsidP="00DA6C6F">
      <w:pPr>
        <w:pStyle w:val="Odstavecseseznamem"/>
        <w:numPr>
          <w:ilvl w:val="0"/>
          <w:numId w:val="49"/>
        </w:numPr>
        <w:spacing w:before="120"/>
        <w:rPr>
          <w:rFonts w:cs="Calibri"/>
        </w:rPr>
      </w:pPr>
      <w:r>
        <w:rPr>
          <w:rFonts w:cs="Calibri"/>
        </w:rPr>
        <w:t>Z</w:t>
      </w:r>
      <w:r w:rsidR="000D43EA">
        <w:rPr>
          <w:rFonts w:cs="Calibri"/>
        </w:rPr>
        <w:t>adavatel nebude poskytovat zálohy;</w:t>
      </w:r>
    </w:p>
    <w:p w14:paraId="11FC8B19" w14:textId="31877C1C" w:rsidR="00534ACE" w:rsidRDefault="006E4090" w:rsidP="00DA6C6F">
      <w:pPr>
        <w:pStyle w:val="Odstavecseseznamem"/>
        <w:numPr>
          <w:ilvl w:val="0"/>
          <w:numId w:val="49"/>
        </w:numPr>
        <w:spacing w:before="120"/>
        <w:rPr>
          <w:rFonts w:cs="Calibri"/>
        </w:rPr>
      </w:pPr>
      <w:r>
        <w:rPr>
          <w:rFonts w:cs="Calibri"/>
        </w:rPr>
        <w:t>p</w:t>
      </w:r>
      <w:r w:rsidR="00041619">
        <w:rPr>
          <w:rFonts w:cs="Calibri"/>
        </w:rPr>
        <w:t>ř</w:t>
      </w:r>
      <w:r>
        <w:rPr>
          <w:rFonts w:cs="Calibri"/>
        </w:rPr>
        <w:t xml:space="preserve">edmět plnění bude poskytován za </w:t>
      </w:r>
      <w:r w:rsidR="00B75C0D">
        <w:rPr>
          <w:rFonts w:cs="Calibri"/>
        </w:rPr>
        <w:t xml:space="preserve">jednotkové </w:t>
      </w:r>
      <w:r>
        <w:rPr>
          <w:rFonts w:cs="Calibri"/>
        </w:rPr>
        <w:t xml:space="preserve">ceny dle oceněné </w:t>
      </w:r>
      <w:r w:rsidR="00161AF2">
        <w:rPr>
          <w:rFonts w:cs="Calibri"/>
        </w:rPr>
        <w:t xml:space="preserve">přílohy č. 2 zadávací dokumentace, kterou dodavatel předloží ve své nabídce; </w:t>
      </w:r>
    </w:p>
    <w:p w14:paraId="60774109" w14:textId="2E8A23F4" w:rsidR="00B75C0D" w:rsidRDefault="00041619" w:rsidP="00374033">
      <w:pPr>
        <w:pStyle w:val="Odstavecseseznamem"/>
        <w:numPr>
          <w:ilvl w:val="0"/>
          <w:numId w:val="49"/>
        </w:numPr>
        <w:spacing w:before="120"/>
        <w:rPr>
          <w:rFonts w:cs="Calibri"/>
        </w:rPr>
      </w:pPr>
      <w:r>
        <w:rPr>
          <w:rFonts w:cs="Calibri"/>
        </w:rPr>
        <w:t>Z</w:t>
      </w:r>
      <w:r w:rsidR="00374033" w:rsidRPr="00374033">
        <w:rPr>
          <w:rFonts w:cs="Calibri"/>
        </w:rPr>
        <w:t xml:space="preserve">adavatel nepřipouští </w:t>
      </w:r>
      <w:r w:rsidR="00374033">
        <w:rPr>
          <w:rFonts w:cs="Calibri"/>
        </w:rPr>
        <w:t xml:space="preserve">převzetí </w:t>
      </w:r>
      <w:r w:rsidR="00374033" w:rsidRPr="00374033">
        <w:rPr>
          <w:rFonts w:cs="Calibri"/>
        </w:rPr>
        <w:t>nebezpečí změny okolností. Dodavatel na sebe přebírá veškeré</w:t>
      </w:r>
      <w:r w:rsidR="00374033">
        <w:rPr>
          <w:rFonts w:cs="Calibri"/>
        </w:rPr>
        <w:t xml:space="preserve"> </w:t>
      </w:r>
      <w:r w:rsidR="00374033" w:rsidRPr="00374033">
        <w:rPr>
          <w:rFonts w:cs="Calibri"/>
        </w:rPr>
        <w:t xml:space="preserve">nebezpečí změny okolností dle příslušných ustanovení </w:t>
      </w:r>
      <w:r w:rsidR="00374033">
        <w:rPr>
          <w:rFonts w:cs="Calibri"/>
        </w:rPr>
        <w:t>zákona č. 89/2012 Sb.</w:t>
      </w:r>
      <w:r w:rsidR="00F4595B">
        <w:rPr>
          <w:rFonts w:cs="Calibri"/>
        </w:rPr>
        <w:t>, občanského zákoníku, ve znění pozdějších předpisů;</w:t>
      </w:r>
    </w:p>
    <w:p w14:paraId="2440957E" w14:textId="14B13F72" w:rsidR="00F4595B" w:rsidRDefault="003815C8" w:rsidP="00374033">
      <w:pPr>
        <w:pStyle w:val="Odstavecseseznamem"/>
        <w:numPr>
          <w:ilvl w:val="0"/>
          <w:numId w:val="49"/>
        </w:numPr>
        <w:spacing w:before="120"/>
        <w:rPr>
          <w:rFonts w:cs="Calibri"/>
        </w:rPr>
      </w:pPr>
      <w:r>
        <w:rPr>
          <w:rFonts w:cs="Calibri"/>
        </w:rPr>
        <w:t>povinnou přílohou Smlouvy bude:</w:t>
      </w:r>
    </w:p>
    <w:p w14:paraId="7EA8811D" w14:textId="53E20752" w:rsidR="003815C8" w:rsidRDefault="00365518" w:rsidP="003815C8">
      <w:pPr>
        <w:pStyle w:val="Odstavecseseznamem"/>
        <w:numPr>
          <w:ilvl w:val="1"/>
          <w:numId w:val="49"/>
        </w:numPr>
        <w:spacing w:before="120"/>
        <w:rPr>
          <w:rFonts w:cs="Calibri"/>
        </w:rPr>
      </w:pPr>
      <w:r>
        <w:rPr>
          <w:rFonts w:cs="Calibri"/>
        </w:rPr>
        <w:t>oceněná příloha č. 2 zadávací dokumentace</w:t>
      </w:r>
      <w:r w:rsidR="00C67DF6">
        <w:rPr>
          <w:rFonts w:cs="Calibri"/>
        </w:rPr>
        <w:t xml:space="preserve"> dle nabídky dodavatele</w:t>
      </w:r>
      <w:r>
        <w:rPr>
          <w:rFonts w:cs="Calibri"/>
        </w:rPr>
        <w:t>;</w:t>
      </w:r>
    </w:p>
    <w:p w14:paraId="5DD65419" w14:textId="77777777" w:rsidR="00365518" w:rsidRDefault="00365518" w:rsidP="003815C8">
      <w:pPr>
        <w:pStyle w:val="Odstavecseseznamem"/>
        <w:numPr>
          <w:ilvl w:val="1"/>
          <w:numId w:val="49"/>
        </w:numPr>
        <w:spacing w:before="120"/>
        <w:rPr>
          <w:rFonts w:cs="Calibri"/>
        </w:rPr>
      </w:pPr>
      <w:r>
        <w:rPr>
          <w:rFonts w:cs="Calibri"/>
        </w:rPr>
        <w:t>seznam poddodavatelského plnění, bude-li relevantní;</w:t>
      </w:r>
    </w:p>
    <w:p w14:paraId="53CF71E3" w14:textId="58274646" w:rsidR="00B33F10" w:rsidRPr="00314330" w:rsidRDefault="0050325D" w:rsidP="00490533">
      <w:pPr>
        <w:pStyle w:val="Odstavecseseznamem"/>
        <w:numPr>
          <w:ilvl w:val="0"/>
          <w:numId w:val="49"/>
        </w:numPr>
        <w:spacing w:before="120"/>
        <w:rPr>
          <w:rFonts w:cs="Calibri"/>
        </w:rPr>
      </w:pPr>
      <w:r w:rsidRPr="0050325D">
        <w:rPr>
          <w:rFonts w:cs="Calibri"/>
        </w:rPr>
        <w:t xml:space="preserve">v případě prodlení </w:t>
      </w:r>
      <w:r w:rsidRPr="00314330">
        <w:rPr>
          <w:rFonts w:cs="Calibri"/>
        </w:rPr>
        <w:t>Z</w:t>
      </w:r>
      <w:r w:rsidRPr="0050325D">
        <w:rPr>
          <w:rFonts w:cs="Calibri"/>
        </w:rPr>
        <w:t>adavatele s úhradou peněžitého plnění nesmí být ze strany dodavatele</w:t>
      </w:r>
      <w:r w:rsidRPr="00314330">
        <w:rPr>
          <w:rFonts w:cs="Calibri"/>
        </w:rPr>
        <w:t xml:space="preserve"> </w:t>
      </w:r>
      <w:r w:rsidRPr="0050325D">
        <w:rPr>
          <w:rFonts w:cs="Calibri"/>
        </w:rPr>
        <w:t>uplatňována jakákoliv smluvní pokuta nebo jiná sankce s výjimkou úroku z prodlení ve výši</w:t>
      </w:r>
      <w:r w:rsidR="00314330" w:rsidRPr="00314330">
        <w:rPr>
          <w:rFonts w:cs="Calibri"/>
        </w:rPr>
        <w:t xml:space="preserve"> nejvýše </w:t>
      </w:r>
      <w:r w:rsidRPr="00314330">
        <w:rPr>
          <w:rFonts w:cs="Calibri"/>
        </w:rPr>
        <w:t>0,05 %</w:t>
      </w:r>
      <w:r w:rsidR="00710FC3">
        <w:rPr>
          <w:rFonts w:cs="Calibri"/>
        </w:rPr>
        <w:t xml:space="preserve"> z dlužné částky</w:t>
      </w:r>
      <w:r w:rsidRPr="00314330">
        <w:rPr>
          <w:rFonts w:cs="Calibri"/>
        </w:rPr>
        <w:t xml:space="preserve"> za každý den prodlení</w:t>
      </w:r>
      <w:r w:rsidR="00314330" w:rsidRPr="00314330">
        <w:rPr>
          <w:rFonts w:cs="Calibri"/>
        </w:rPr>
        <w:t>;</w:t>
      </w:r>
    </w:p>
    <w:p w14:paraId="3CA5368B" w14:textId="61814191" w:rsidR="00DA6C6F" w:rsidRPr="003C3108" w:rsidRDefault="00F133B8" w:rsidP="00990F55">
      <w:pPr>
        <w:pStyle w:val="Odstavecseseznamem"/>
        <w:numPr>
          <w:ilvl w:val="0"/>
          <w:numId w:val="49"/>
        </w:numPr>
        <w:spacing w:before="120"/>
        <w:rPr>
          <w:rFonts w:cs="Calibri"/>
        </w:rPr>
      </w:pPr>
      <w:r>
        <w:rPr>
          <w:rFonts w:cs="Calibri"/>
        </w:rPr>
        <w:t xml:space="preserve">Smlouva nabývá účinnosti nejdříve dnem </w:t>
      </w:r>
      <w:r w:rsidR="002D461D">
        <w:rPr>
          <w:rFonts w:cs="Calibri"/>
        </w:rPr>
        <w:t>uveřejněním Smlouvy v registru smluv dle zákona č. 340/2015 Sb., o registru smluv, ve znění pozdějších předpisů</w:t>
      </w:r>
      <w:r w:rsidR="00796751">
        <w:rPr>
          <w:rFonts w:cs="Calibri"/>
        </w:rPr>
        <w:t>.</w:t>
      </w:r>
    </w:p>
    <w:p w14:paraId="44809DFF" w14:textId="77777777" w:rsidR="006C2036" w:rsidRPr="006C2036" w:rsidRDefault="006C2036" w:rsidP="008A3A0A">
      <w:pPr>
        <w:pStyle w:val="Nadpis1"/>
      </w:pPr>
      <w:bookmarkStart w:id="13" w:name="_Ref185501504"/>
      <w:r w:rsidRPr="006C2036">
        <w:t>ZPŮSOB ZPRACOVÁNÍ NABÍDKOVÉ CENY</w:t>
      </w:r>
      <w:bookmarkEnd w:id="13"/>
    </w:p>
    <w:p w14:paraId="6CC37F64" w14:textId="3B64611F" w:rsidR="009B4BBD" w:rsidRDefault="00E44B28" w:rsidP="00D94515">
      <w:pPr>
        <w:spacing w:before="120"/>
      </w:pPr>
      <w:bookmarkStart w:id="14" w:name="_Hlk51233760"/>
      <w:r w:rsidRPr="00E44B28">
        <w:t xml:space="preserve">Dodavatel </w:t>
      </w:r>
      <w:r w:rsidR="00B264A6">
        <w:t xml:space="preserve">v příloze č. 2 zadávací dokumentace – seznam a specifikace telekomunikačních služeb </w:t>
      </w:r>
      <w:r w:rsidR="009F1EEE">
        <w:t xml:space="preserve">ocení jednotlivé </w:t>
      </w:r>
      <w:r w:rsidR="000E0F84">
        <w:t>položky</w:t>
      </w:r>
      <w:r w:rsidR="009D32ED">
        <w:t xml:space="preserve">, tj. </w:t>
      </w:r>
      <w:r w:rsidR="009D32ED" w:rsidRPr="009B4BBD">
        <w:rPr>
          <w:b/>
          <w:bCs/>
        </w:rPr>
        <w:t>doplní jednotkové ceny v Kč bez DPH</w:t>
      </w:r>
      <w:r w:rsidR="009D32ED">
        <w:t xml:space="preserve"> dle pokynů uvedených v této příloze. </w:t>
      </w:r>
      <w:r w:rsidR="00D6795A">
        <w:t>Dodavatel dále vyplní sloupec</w:t>
      </w:r>
      <w:r w:rsidR="00D46C19">
        <w:t xml:space="preserve"> s názvem</w:t>
      </w:r>
      <w:r w:rsidR="00D6795A">
        <w:t xml:space="preserve"> „</w:t>
      </w:r>
      <w:r w:rsidR="00D6795A" w:rsidRPr="00D46C19">
        <w:rPr>
          <w:i/>
          <w:iCs/>
        </w:rPr>
        <w:t>označení služby dodavatelem</w:t>
      </w:r>
      <w:r w:rsidR="00D6795A">
        <w:t>“.</w:t>
      </w:r>
    </w:p>
    <w:p w14:paraId="5DD291E4" w14:textId="2E71510B" w:rsidR="00CD4542" w:rsidRPr="0055180F" w:rsidRDefault="00CD4542" w:rsidP="0055180F">
      <w:pPr>
        <w:spacing w:before="120"/>
        <w:rPr>
          <w:b/>
          <w:bCs/>
        </w:rPr>
      </w:pPr>
      <w:r w:rsidRPr="0055180F">
        <w:rPr>
          <w:b/>
          <w:bCs/>
        </w:rPr>
        <w:t>Celková nabídková cena v Kč bez DPH bude vypočítána v řádku 25 přílohy č. 2 zadávací dokumentace</w:t>
      </w:r>
      <w:r w:rsidR="00565198" w:rsidRPr="0055180F">
        <w:rPr>
          <w:b/>
          <w:bCs/>
        </w:rPr>
        <w:t xml:space="preserve"> – seznamu a specifikace telekomunikačních služeb</w:t>
      </w:r>
      <w:r w:rsidR="001339F8" w:rsidRPr="0055180F">
        <w:rPr>
          <w:b/>
          <w:bCs/>
        </w:rPr>
        <w:t xml:space="preserve"> s </w:t>
      </w:r>
      <w:r w:rsidR="00D6795A" w:rsidRPr="0055180F">
        <w:rPr>
          <w:b/>
          <w:bCs/>
        </w:rPr>
        <w:t>označením</w:t>
      </w:r>
      <w:r w:rsidR="001339F8" w:rsidRPr="0055180F">
        <w:rPr>
          <w:b/>
          <w:bCs/>
        </w:rPr>
        <w:t xml:space="preserve"> „Nabídková cena celkem za 48 měsíců v Kč bez DPH včetně výměny SIM v GPS zařízení vozového parku dle pol. "16."</w:t>
      </w:r>
      <w:r w:rsidR="003A622D">
        <w:rPr>
          <w:b/>
          <w:bCs/>
        </w:rPr>
        <w:t>“</w:t>
      </w:r>
      <w:r w:rsidRPr="0055180F">
        <w:rPr>
          <w:b/>
          <w:bCs/>
        </w:rPr>
        <w:t>.</w:t>
      </w:r>
    </w:p>
    <w:p w14:paraId="66ED6B3A" w14:textId="3C8AF793" w:rsidR="00140768" w:rsidRDefault="0055180F" w:rsidP="00140768">
      <w:pPr>
        <w:spacing w:before="120"/>
      </w:pPr>
      <w:r w:rsidRPr="0055180F">
        <w:lastRenderedPageBreak/>
        <w:t xml:space="preserve">Nabídková cena musí zahrnovat </w:t>
      </w:r>
      <w:r w:rsidRPr="0055180F">
        <w:rPr>
          <w:b/>
          <w:bCs/>
        </w:rPr>
        <w:t xml:space="preserve">veškeré náklady dodavatele spojené s plněním </w:t>
      </w:r>
      <w:r>
        <w:rPr>
          <w:b/>
          <w:bCs/>
        </w:rPr>
        <w:t>V</w:t>
      </w:r>
      <w:r w:rsidRPr="0055180F">
        <w:rPr>
          <w:b/>
          <w:bCs/>
        </w:rPr>
        <w:t>eřejné zakázky</w:t>
      </w:r>
      <w:r w:rsidRPr="0055180F">
        <w:t>.</w:t>
      </w:r>
      <w:r w:rsidR="00140768">
        <w:t xml:space="preserve"> Nabídková cena je stanovena jako cena nejvýše přípustná a nepřekročitelná. </w:t>
      </w:r>
    </w:p>
    <w:p w14:paraId="2A0EFDA8" w14:textId="28427E96" w:rsidR="00140768" w:rsidRDefault="00140768" w:rsidP="000D2BB6">
      <w:pPr>
        <w:pStyle w:val="Default"/>
        <w:spacing w:before="120" w:after="120" w:line="276" w:lineRule="auto"/>
        <w:jc w:val="both"/>
        <w:rPr>
          <w:rFonts w:asciiTheme="minorHAnsi" w:hAnsiTheme="minorHAnsi" w:cstheme="minorHAnsi"/>
          <w:sz w:val="22"/>
          <w:szCs w:val="22"/>
        </w:rPr>
      </w:pPr>
      <w:r w:rsidRPr="00D77C6E">
        <w:rPr>
          <w:rFonts w:asciiTheme="minorHAnsi" w:hAnsiTheme="minorHAnsi" w:cstheme="minorHAnsi"/>
          <w:sz w:val="22"/>
          <w:szCs w:val="22"/>
        </w:rPr>
        <w:t>Pro účely Smlouvy uzavřené s vybraným dodavatelem bude k této ceně bez DPH připočtena výše DPH v souladu s platnými právními předpisy.</w:t>
      </w:r>
    </w:p>
    <w:p w14:paraId="5D1C3E63" w14:textId="6B76E9C2" w:rsidR="00D33C1B" w:rsidRDefault="00D33C1B" w:rsidP="000D2BB6">
      <w:pPr>
        <w:pStyle w:val="Default"/>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Zadavatel uvádí, že </w:t>
      </w:r>
      <w:r w:rsidR="008C394B">
        <w:rPr>
          <w:rFonts w:asciiTheme="minorHAnsi" w:hAnsiTheme="minorHAnsi" w:cstheme="minorHAnsi"/>
          <w:sz w:val="22"/>
          <w:szCs w:val="22"/>
        </w:rPr>
        <w:t xml:space="preserve">počty měrných jednotek </w:t>
      </w:r>
      <w:bookmarkStart w:id="15" w:name="_Hlk185516980"/>
      <w:r w:rsidR="008C394B">
        <w:rPr>
          <w:rFonts w:asciiTheme="minorHAnsi" w:hAnsiTheme="minorHAnsi" w:cstheme="minorHAnsi"/>
          <w:sz w:val="22"/>
          <w:szCs w:val="22"/>
        </w:rPr>
        <w:t>uvedené v příloze č. 2 zadávací dokumentace jsou uvedeny jako předpokládané</w:t>
      </w:r>
      <w:r w:rsidR="005C6949">
        <w:rPr>
          <w:rFonts w:asciiTheme="minorHAnsi" w:hAnsiTheme="minorHAnsi" w:cstheme="minorHAnsi"/>
          <w:sz w:val="22"/>
          <w:szCs w:val="22"/>
        </w:rPr>
        <w:t>, resp. odhadované</w:t>
      </w:r>
      <w:r w:rsidR="008C394B">
        <w:rPr>
          <w:rFonts w:asciiTheme="minorHAnsi" w:hAnsiTheme="minorHAnsi" w:cstheme="minorHAnsi"/>
          <w:sz w:val="22"/>
          <w:szCs w:val="22"/>
        </w:rPr>
        <w:t xml:space="preserve"> počty</w:t>
      </w:r>
      <w:r w:rsidR="002D44BA">
        <w:rPr>
          <w:rFonts w:asciiTheme="minorHAnsi" w:hAnsiTheme="minorHAnsi" w:cstheme="minorHAnsi"/>
          <w:sz w:val="22"/>
          <w:szCs w:val="22"/>
        </w:rPr>
        <w:t xml:space="preserve"> odebíraných služeb, které </w:t>
      </w:r>
      <w:r w:rsidR="00206FA1">
        <w:rPr>
          <w:rFonts w:asciiTheme="minorHAnsi" w:hAnsiTheme="minorHAnsi" w:cstheme="minorHAnsi"/>
          <w:sz w:val="22"/>
          <w:szCs w:val="22"/>
        </w:rPr>
        <w:t xml:space="preserve">jsou stanoveny za účelem </w:t>
      </w:r>
      <w:r w:rsidR="00494BFD">
        <w:rPr>
          <w:rFonts w:asciiTheme="minorHAnsi" w:hAnsiTheme="minorHAnsi" w:cstheme="minorHAnsi"/>
          <w:sz w:val="22"/>
          <w:szCs w:val="22"/>
        </w:rPr>
        <w:t>možnosti ocenění porovnatelných nabídek</w:t>
      </w:r>
      <w:bookmarkEnd w:id="15"/>
      <w:r w:rsidR="00494BFD">
        <w:rPr>
          <w:rFonts w:asciiTheme="minorHAnsi" w:hAnsiTheme="minorHAnsi" w:cstheme="minorHAnsi"/>
          <w:sz w:val="22"/>
          <w:szCs w:val="22"/>
        </w:rPr>
        <w:t xml:space="preserve">. </w:t>
      </w:r>
      <w:r w:rsidR="00D31408">
        <w:rPr>
          <w:rFonts w:asciiTheme="minorHAnsi" w:hAnsiTheme="minorHAnsi" w:cstheme="minorHAnsi"/>
          <w:sz w:val="22"/>
          <w:szCs w:val="22"/>
        </w:rPr>
        <w:t>Služby odebírané dle Smlouvy budou fakturov</w:t>
      </w:r>
      <w:r w:rsidR="007055EF">
        <w:rPr>
          <w:rFonts w:asciiTheme="minorHAnsi" w:hAnsiTheme="minorHAnsi" w:cstheme="minorHAnsi"/>
          <w:sz w:val="22"/>
          <w:szCs w:val="22"/>
        </w:rPr>
        <w:t>á</w:t>
      </w:r>
      <w:r w:rsidR="00D31408">
        <w:rPr>
          <w:rFonts w:asciiTheme="minorHAnsi" w:hAnsiTheme="minorHAnsi" w:cstheme="minorHAnsi"/>
          <w:sz w:val="22"/>
          <w:szCs w:val="22"/>
        </w:rPr>
        <w:t>n</w:t>
      </w:r>
      <w:r w:rsidR="007055EF">
        <w:rPr>
          <w:rFonts w:asciiTheme="minorHAnsi" w:hAnsiTheme="minorHAnsi" w:cstheme="minorHAnsi"/>
          <w:sz w:val="22"/>
          <w:szCs w:val="22"/>
        </w:rPr>
        <w:t xml:space="preserve">y </w:t>
      </w:r>
      <w:r w:rsidR="00D31408">
        <w:rPr>
          <w:rFonts w:asciiTheme="minorHAnsi" w:hAnsiTheme="minorHAnsi" w:cstheme="minorHAnsi"/>
          <w:sz w:val="22"/>
          <w:szCs w:val="22"/>
        </w:rPr>
        <w:t>podle</w:t>
      </w:r>
      <w:r w:rsidR="002D44BA">
        <w:rPr>
          <w:rFonts w:asciiTheme="minorHAnsi" w:hAnsiTheme="minorHAnsi" w:cstheme="minorHAnsi"/>
          <w:sz w:val="22"/>
          <w:szCs w:val="22"/>
        </w:rPr>
        <w:t xml:space="preserve"> Zadavatelem objednaných a</w:t>
      </w:r>
      <w:r w:rsidR="00D31408">
        <w:rPr>
          <w:rFonts w:asciiTheme="minorHAnsi" w:hAnsiTheme="minorHAnsi" w:cstheme="minorHAnsi"/>
          <w:sz w:val="22"/>
          <w:szCs w:val="22"/>
        </w:rPr>
        <w:t xml:space="preserve"> skutečn</w:t>
      </w:r>
      <w:r w:rsidR="00435664">
        <w:rPr>
          <w:rFonts w:asciiTheme="minorHAnsi" w:hAnsiTheme="minorHAnsi" w:cstheme="minorHAnsi"/>
          <w:sz w:val="22"/>
          <w:szCs w:val="22"/>
        </w:rPr>
        <w:t>ě</w:t>
      </w:r>
      <w:r w:rsidR="00D31408">
        <w:rPr>
          <w:rFonts w:asciiTheme="minorHAnsi" w:hAnsiTheme="minorHAnsi" w:cstheme="minorHAnsi"/>
          <w:sz w:val="22"/>
          <w:szCs w:val="22"/>
        </w:rPr>
        <w:t xml:space="preserve"> od</w:t>
      </w:r>
      <w:r w:rsidR="00435664">
        <w:rPr>
          <w:rFonts w:asciiTheme="minorHAnsi" w:hAnsiTheme="minorHAnsi" w:cstheme="minorHAnsi"/>
          <w:sz w:val="22"/>
          <w:szCs w:val="22"/>
        </w:rPr>
        <w:t xml:space="preserve">ebraných </w:t>
      </w:r>
      <w:r w:rsidR="00D31408">
        <w:rPr>
          <w:rFonts w:asciiTheme="minorHAnsi" w:hAnsiTheme="minorHAnsi" w:cstheme="minorHAnsi"/>
          <w:sz w:val="22"/>
          <w:szCs w:val="22"/>
        </w:rPr>
        <w:t xml:space="preserve">služeb. </w:t>
      </w:r>
    </w:p>
    <w:p w14:paraId="626A6AB0" w14:textId="6450E0B2" w:rsidR="00340134" w:rsidRPr="00152292" w:rsidRDefault="00340134" w:rsidP="000D2BB6">
      <w:pPr>
        <w:pStyle w:val="Default"/>
        <w:spacing w:before="120" w:after="120" w:line="276" w:lineRule="auto"/>
        <w:jc w:val="both"/>
        <w:rPr>
          <w:rFonts w:asciiTheme="minorHAnsi" w:hAnsiTheme="minorHAnsi" w:cstheme="minorHAnsi"/>
          <w:sz w:val="22"/>
          <w:szCs w:val="22"/>
        </w:rPr>
      </w:pPr>
      <w:r w:rsidRPr="00152292">
        <w:rPr>
          <w:rFonts w:asciiTheme="minorHAnsi" w:hAnsiTheme="minorHAnsi" w:cstheme="minorHAnsi"/>
          <w:sz w:val="22"/>
          <w:szCs w:val="22"/>
        </w:rPr>
        <w:t>Zadavatel upozorňuje, že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r w:rsidR="0039776F" w:rsidRPr="00152292">
        <w:rPr>
          <w:rFonts w:asciiTheme="minorHAnsi" w:hAnsiTheme="minorHAnsi" w:cstheme="minorHAnsi"/>
          <w:sz w:val="22"/>
          <w:szCs w:val="22"/>
        </w:rPr>
        <w:t xml:space="preserve"> </w:t>
      </w:r>
    </w:p>
    <w:p w14:paraId="73811AEB" w14:textId="5801F46E" w:rsidR="00022F56" w:rsidRPr="00022F56" w:rsidRDefault="00022F56" w:rsidP="000D2BB6">
      <w:pPr>
        <w:pStyle w:val="Default"/>
        <w:spacing w:before="120" w:after="120" w:line="276" w:lineRule="auto"/>
        <w:jc w:val="both"/>
        <w:rPr>
          <w:rFonts w:eastAsia="Times New Roman"/>
          <w:sz w:val="22"/>
          <w:szCs w:val="22"/>
          <w:lang w:eastAsia="cs-CZ"/>
        </w:rPr>
      </w:pPr>
      <w:r w:rsidRPr="00152292">
        <w:rPr>
          <w:rFonts w:asciiTheme="minorHAnsi" w:hAnsiTheme="minorHAnsi" w:cstheme="minorHAnsi"/>
          <w:sz w:val="22"/>
          <w:szCs w:val="22"/>
        </w:rPr>
        <w:t>Zadavatel uvádí, že položka č. 16</w:t>
      </w:r>
      <w:r w:rsidR="00A95848">
        <w:rPr>
          <w:rFonts w:asciiTheme="minorHAnsi" w:hAnsiTheme="minorHAnsi" w:cstheme="minorHAnsi"/>
          <w:sz w:val="22"/>
          <w:szCs w:val="22"/>
        </w:rPr>
        <w:t>.</w:t>
      </w:r>
      <w:r w:rsidRPr="00152292">
        <w:rPr>
          <w:rFonts w:asciiTheme="minorHAnsi" w:hAnsiTheme="minorHAnsi" w:cstheme="minorHAnsi"/>
          <w:sz w:val="22"/>
          <w:szCs w:val="22"/>
        </w:rPr>
        <w:t xml:space="preserve"> „</w:t>
      </w:r>
      <w:r w:rsidRPr="000D2BB6">
        <w:rPr>
          <w:rFonts w:asciiTheme="minorHAnsi" w:hAnsiTheme="minorHAnsi" w:cstheme="minorHAnsi"/>
          <w:sz w:val="22"/>
          <w:szCs w:val="22"/>
        </w:rPr>
        <w:t>Náklady na výměnu SIM karty v GPS zařízeních vozového parku, včetně dopravy technika do místa výměny a zpět</w:t>
      </w:r>
      <w:r w:rsidR="006D51B1" w:rsidRPr="00152292">
        <w:rPr>
          <w:rFonts w:asciiTheme="minorHAnsi" w:hAnsiTheme="minorHAnsi" w:cstheme="minorHAnsi"/>
          <w:sz w:val="22"/>
          <w:szCs w:val="22"/>
        </w:rPr>
        <w:t xml:space="preserve">“ </w:t>
      </w:r>
      <w:r w:rsidRPr="00152292">
        <w:rPr>
          <w:rFonts w:asciiTheme="minorHAnsi" w:hAnsiTheme="minorHAnsi" w:cstheme="minorHAnsi"/>
          <w:sz w:val="22"/>
          <w:szCs w:val="22"/>
        </w:rPr>
        <w:t xml:space="preserve">v příloze č. 2 </w:t>
      </w:r>
      <w:r w:rsidR="000731E7" w:rsidRPr="00152292">
        <w:rPr>
          <w:rFonts w:asciiTheme="minorHAnsi" w:hAnsiTheme="minorHAnsi" w:cstheme="minorHAnsi"/>
          <w:sz w:val="22"/>
          <w:szCs w:val="22"/>
        </w:rPr>
        <w:t xml:space="preserve">zadávací dokumentace – seznamu a specifikaci telekomunikačních služeb může být </w:t>
      </w:r>
      <w:r w:rsidR="006D51B1" w:rsidRPr="00152292">
        <w:rPr>
          <w:rFonts w:asciiTheme="minorHAnsi" w:hAnsiTheme="minorHAnsi" w:cstheme="minorHAnsi"/>
          <w:sz w:val="22"/>
          <w:szCs w:val="22"/>
        </w:rPr>
        <w:t xml:space="preserve">oceněna jako nulová položka, pokud </w:t>
      </w:r>
      <w:r w:rsidRPr="00152292">
        <w:rPr>
          <w:rFonts w:asciiTheme="minorHAnsi" w:hAnsiTheme="minorHAnsi" w:cstheme="minorHAnsi"/>
          <w:sz w:val="22"/>
          <w:szCs w:val="22"/>
        </w:rPr>
        <w:t xml:space="preserve">nebude pro dodavatele relevantní </w:t>
      </w:r>
      <w:r w:rsidR="006D51B1" w:rsidRPr="00152292">
        <w:rPr>
          <w:rFonts w:asciiTheme="minorHAnsi" w:hAnsiTheme="minorHAnsi" w:cstheme="minorHAnsi"/>
          <w:sz w:val="22"/>
          <w:szCs w:val="22"/>
        </w:rPr>
        <w:t xml:space="preserve">(výměna SIM karet nebude muset </w:t>
      </w:r>
      <w:r w:rsidR="00ED54F4" w:rsidRPr="00152292">
        <w:rPr>
          <w:rFonts w:asciiTheme="minorHAnsi" w:hAnsiTheme="minorHAnsi" w:cstheme="minorHAnsi"/>
          <w:sz w:val="22"/>
          <w:szCs w:val="22"/>
        </w:rPr>
        <w:t>proběhnout)</w:t>
      </w:r>
      <w:r w:rsidR="00ED54F4" w:rsidRPr="000D2BB6">
        <w:rPr>
          <w:rFonts w:asciiTheme="minorHAnsi" w:hAnsiTheme="minorHAnsi" w:cstheme="minorHAnsi"/>
          <w:sz w:val="22"/>
          <w:szCs w:val="22"/>
        </w:rPr>
        <w:t>.</w:t>
      </w:r>
      <w:r w:rsidR="00293DD6" w:rsidRPr="000D2BB6">
        <w:rPr>
          <w:rFonts w:asciiTheme="minorHAnsi" w:hAnsiTheme="minorHAnsi" w:cstheme="minorHAnsi"/>
          <w:sz w:val="22"/>
          <w:szCs w:val="22"/>
        </w:rPr>
        <w:t xml:space="preserve"> Zadavatel vysloveně uvádí, že nebude dodavatelům hradit žádné další náklady na výměnu SIM karet v GPS, nad rámec jejich nabídkové ceny.</w:t>
      </w:r>
    </w:p>
    <w:bookmarkEnd w:id="14"/>
    <w:p w14:paraId="0C2886E0" w14:textId="77777777" w:rsidR="00FF066F" w:rsidRPr="00FF066F" w:rsidRDefault="00FF066F" w:rsidP="008A3A0A">
      <w:pPr>
        <w:pStyle w:val="Nadpis1"/>
      </w:pPr>
      <w:r w:rsidRPr="00FF066F">
        <w:t>HODNOCENÍ NABÍDEK</w:t>
      </w:r>
    </w:p>
    <w:p w14:paraId="09CAFB79" w14:textId="3D5D7B48" w:rsid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w:t>
      </w:r>
      <w:r w:rsidR="00EB5870" w:rsidRPr="001E567F">
        <w:rPr>
          <w:rFonts w:asciiTheme="minorHAnsi" w:hAnsiTheme="minorHAnsi"/>
          <w:sz w:val="22"/>
          <w:szCs w:val="22"/>
          <w:lang w:val="cs-CZ" w:eastAsia="cs-CZ"/>
        </w:rPr>
        <w:t xml:space="preserve">Hodnocení ekonomické výhodnosti nabídek bude dle § 114 odst. 2 ZZVZ provedeno </w:t>
      </w:r>
      <w:r w:rsidR="00EB5870" w:rsidRPr="00900741">
        <w:rPr>
          <w:rFonts w:asciiTheme="minorHAnsi" w:hAnsiTheme="minorHAnsi"/>
          <w:b/>
          <w:bCs/>
          <w:sz w:val="22"/>
          <w:szCs w:val="22"/>
          <w:lang w:val="cs-CZ" w:eastAsia="cs-CZ"/>
        </w:rPr>
        <w:t>pouze podle nejnižší celkové nabídkové ceny v Kč bez DPH</w:t>
      </w:r>
      <w:r w:rsidRPr="001E567F">
        <w:rPr>
          <w:rFonts w:asciiTheme="minorHAnsi" w:hAnsiTheme="minorHAnsi"/>
          <w:sz w:val="22"/>
          <w:szCs w:val="22"/>
          <w:lang w:val="cs-CZ" w:eastAsia="cs-CZ"/>
        </w:rPr>
        <w:t>.</w:t>
      </w:r>
    </w:p>
    <w:p w14:paraId="0656935A" w14:textId="563943C2" w:rsidR="006B7439" w:rsidRDefault="006B7439" w:rsidP="003A6E76">
      <w:pPr>
        <w:spacing w:after="0"/>
        <w:rPr>
          <w:b/>
          <w:bCs/>
          <w:lang w:eastAsia="cs-CZ"/>
        </w:rPr>
      </w:pPr>
      <w:r w:rsidRPr="001E567F">
        <w:rPr>
          <w:lang w:eastAsia="cs-CZ"/>
        </w:rPr>
        <w:t xml:space="preserve">V rámci hodnotícího kritéria bude </w:t>
      </w:r>
      <w:r>
        <w:rPr>
          <w:lang w:eastAsia="cs-CZ"/>
        </w:rPr>
        <w:t>Z</w:t>
      </w:r>
      <w:r w:rsidRPr="001E567F">
        <w:rPr>
          <w:lang w:eastAsia="cs-CZ"/>
        </w:rPr>
        <w:t>adavatelem hodnocena celková výše nabídkové ceny za předmět plnění Veřejné zakázky</w:t>
      </w:r>
      <w:r w:rsidR="007A7732">
        <w:rPr>
          <w:lang w:eastAsia="cs-CZ"/>
        </w:rPr>
        <w:t xml:space="preserve"> </w:t>
      </w:r>
      <w:r>
        <w:rPr>
          <w:lang w:eastAsia="cs-CZ"/>
        </w:rPr>
        <w:t xml:space="preserve">– </w:t>
      </w:r>
      <w:r>
        <w:rPr>
          <w:b/>
          <w:bCs/>
          <w:lang w:eastAsia="cs-CZ"/>
        </w:rPr>
        <w:t xml:space="preserve">předmětem hodnocení bude celková </w:t>
      </w:r>
      <w:r w:rsidR="0096673B">
        <w:rPr>
          <w:rFonts w:ascii="Calibri" w:eastAsia="Times New Roman" w:hAnsi="Calibri" w:cs="Calibri"/>
          <w:b/>
          <w:bCs/>
          <w:i/>
          <w:iCs/>
          <w:color w:val="000000"/>
          <w:lang w:eastAsia="cs-CZ"/>
        </w:rPr>
        <w:t>n</w:t>
      </w:r>
      <w:r w:rsidR="0096673B" w:rsidRPr="0096673B">
        <w:rPr>
          <w:rFonts w:ascii="Calibri" w:eastAsia="Times New Roman" w:hAnsi="Calibri" w:cs="Calibri"/>
          <w:b/>
          <w:bCs/>
          <w:i/>
          <w:iCs/>
          <w:color w:val="000000"/>
          <w:lang w:eastAsia="cs-CZ"/>
        </w:rPr>
        <w:t>abídková cena celkem za 48 měsíců v Kč bez DPH včetně výměny SIM v GPS zařízení vozového parku dle pol. "16."</w:t>
      </w:r>
      <w:r>
        <w:rPr>
          <w:b/>
          <w:bCs/>
          <w:lang w:eastAsia="cs-CZ"/>
        </w:rPr>
        <w:t xml:space="preserve"> </w:t>
      </w:r>
      <w:r w:rsidR="007A7732">
        <w:rPr>
          <w:b/>
          <w:bCs/>
          <w:lang w:eastAsia="cs-CZ"/>
        </w:rPr>
        <w:t xml:space="preserve">v Kč bez DPH </w:t>
      </w:r>
      <w:r w:rsidR="007A7732" w:rsidRPr="001B6435">
        <w:rPr>
          <w:b/>
          <w:bCs/>
          <w:lang w:eastAsia="cs-CZ"/>
        </w:rPr>
        <w:t>uvedená</w:t>
      </w:r>
      <w:r w:rsidR="002D52FD" w:rsidRPr="001B6435">
        <w:rPr>
          <w:b/>
          <w:bCs/>
          <w:lang w:eastAsia="cs-CZ"/>
        </w:rPr>
        <w:t xml:space="preserve"> v</w:t>
      </w:r>
      <w:r w:rsidR="003A6E76">
        <w:rPr>
          <w:b/>
          <w:bCs/>
          <w:lang w:eastAsia="cs-CZ"/>
        </w:rPr>
        <w:t xml:space="preserve"> řádku 25 </w:t>
      </w:r>
      <w:r w:rsidR="007A7732">
        <w:rPr>
          <w:b/>
          <w:bCs/>
          <w:lang w:eastAsia="cs-CZ"/>
        </w:rPr>
        <w:t>v</w:t>
      </w:r>
      <w:r w:rsidR="003D5CC0">
        <w:rPr>
          <w:b/>
          <w:bCs/>
          <w:lang w:eastAsia="cs-CZ"/>
        </w:rPr>
        <w:t> příloze č.</w:t>
      </w:r>
      <w:r w:rsidR="003A6E76">
        <w:rPr>
          <w:b/>
          <w:bCs/>
          <w:lang w:eastAsia="cs-CZ"/>
        </w:rPr>
        <w:t xml:space="preserve"> 2 </w:t>
      </w:r>
      <w:r w:rsidR="00B00326">
        <w:rPr>
          <w:b/>
          <w:bCs/>
          <w:lang w:eastAsia="cs-CZ"/>
        </w:rPr>
        <w:t>z</w:t>
      </w:r>
      <w:r w:rsidR="003D5CC0">
        <w:rPr>
          <w:b/>
          <w:bCs/>
          <w:lang w:eastAsia="cs-CZ"/>
        </w:rPr>
        <w:t xml:space="preserve">adávací dokumentace </w:t>
      </w:r>
      <w:r w:rsidR="00C35C51">
        <w:rPr>
          <w:b/>
          <w:bCs/>
          <w:lang w:eastAsia="cs-CZ"/>
        </w:rPr>
        <w:t xml:space="preserve">– </w:t>
      </w:r>
      <w:r w:rsidR="003A6E76">
        <w:rPr>
          <w:b/>
          <w:bCs/>
          <w:lang w:eastAsia="cs-CZ"/>
        </w:rPr>
        <w:t>se</w:t>
      </w:r>
      <w:r w:rsidR="003A6E76" w:rsidRPr="003A6E76">
        <w:rPr>
          <w:b/>
          <w:bCs/>
          <w:lang w:eastAsia="cs-CZ"/>
        </w:rPr>
        <w:t>znamu a specifikaci telekomunikačních služeb</w:t>
      </w:r>
      <w:r w:rsidR="007A7732">
        <w:rPr>
          <w:b/>
          <w:bCs/>
          <w:lang w:eastAsia="cs-CZ"/>
        </w:rPr>
        <w:t>.</w:t>
      </w:r>
    </w:p>
    <w:p w14:paraId="425F9F6A"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6973766E" w14:textId="7C2E0B7B" w:rsidR="006B7439" w:rsidRPr="001E567F" w:rsidRDefault="006B7439" w:rsidP="006B7439">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Pr>
          <w:rFonts w:asciiTheme="minorHAnsi" w:hAnsiTheme="minorHAnsi"/>
          <w:sz w:val="22"/>
          <w:szCs w:val="22"/>
          <w:lang w:val="cs-CZ" w:eastAsia="cs-CZ"/>
        </w:rPr>
        <w:t>celkovou n</w:t>
      </w:r>
      <w:r w:rsidRPr="001E567F">
        <w:rPr>
          <w:rFonts w:asciiTheme="minorHAnsi" w:hAnsiTheme="minorHAnsi"/>
          <w:sz w:val="22"/>
          <w:szCs w:val="22"/>
          <w:lang w:val="cs-CZ" w:eastAsia="cs-CZ"/>
        </w:rPr>
        <w:t>abídkovou cenou</w:t>
      </w:r>
      <w:r>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 xml:space="preserve">dle čl. </w:t>
      </w:r>
      <w:r w:rsidR="00E96CF5">
        <w:rPr>
          <w:rFonts w:asciiTheme="minorHAnsi" w:hAnsiTheme="minorHAnsi"/>
          <w:sz w:val="22"/>
          <w:szCs w:val="22"/>
          <w:lang w:val="cs-CZ" w:eastAsia="cs-CZ"/>
        </w:rPr>
        <w:fldChar w:fldCharType="begin"/>
      </w:r>
      <w:r w:rsidR="00E96CF5">
        <w:rPr>
          <w:rFonts w:asciiTheme="minorHAnsi" w:hAnsiTheme="minorHAnsi"/>
          <w:sz w:val="22"/>
          <w:szCs w:val="22"/>
          <w:lang w:val="cs-CZ" w:eastAsia="cs-CZ"/>
        </w:rPr>
        <w:instrText xml:space="preserve"> REF _Ref185501504 \r \h </w:instrText>
      </w:r>
      <w:r w:rsidR="00E96CF5">
        <w:rPr>
          <w:rFonts w:asciiTheme="minorHAnsi" w:hAnsiTheme="minorHAnsi"/>
          <w:sz w:val="22"/>
          <w:szCs w:val="22"/>
          <w:lang w:val="cs-CZ" w:eastAsia="cs-CZ"/>
        </w:rPr>
      </w:r>
      <w:r w:rsidR="00E96CF5">
        <w:rPr>
          <w:rFonts w:asciiTheme="minorHAnsi" w:hAnsiTheme="minorHAnsi"/>
          <w:sz w:val="22"/>
          <w:szCs w:val="22"/>
          <w:lang w:val="cs-CZ" w:eastAsia="cs-CZ"/>
        </w:rPr>
        <w:fldChar w:fldCharType="separate"/>
      </w:r>
      <w:r w:rsidR="00E96CF5">
        <w:rPr>
          <w:rFonts w:asciiTheme="minorHAnsi" w:hAnsiTheme="minorHAnsi"/>
          <w:sz w:val="22"/>
          <w:szCs w:val="22"/>
          <w:lang w:val="cs-CZ" w:eastAsia="cs-CZ"/>
        </w:rPr>
        <w:t>6|</w:t>
      </w:r>
      <w:r w:rsidR="00E96CF5">
        <w:rPr>
          <w:rFonts w:asciiTheme="minorHAnsi" w:hAnsiTheme="minorHAnsi"/>
          <w:sz w:val="22"/>
          <w:szCs w:val="22"/>
          <w:lang w:val="cs-CZ" w:eastAsia="cs-CZ"/>
        </w:rPr>
        <w:fldChar w:fldCharType="end"/>
      </w:r>
      <w:r w:rsidRPr="00E3265A">
        <w:rPr>
          <w:rFonts w:asciiTheme="minorHAnsi" w:hAnsiTheme="minorHAnsi"/>
          <w:sz w:val="22"/>
          <w:szCs w:val="22"/>
          <w:lang w:val="cs-CZ" w:eastAsia="cs-CZ"/>
        </w:rPr>
        <w:t> </w:t>
      </w:r>
      <w:r>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Pr>
          <w:rFonts w:asciiTheme="minorHAnsi" w:hAnsiTheme="minorHAnsi"/>
          <w:sz w:val="22"/>
          <w:szCs w:val="22"/>
          <w:lang w:val="cs-CZ" w:eastAsia="cs-CZ"/>
        </w:rPr>
        <w:t xml:space="preserve"> v Kč bez DPH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0D933A66"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Smlouva </w:t>
      </w:r>
      <w:r w:rsidRPr="001E567F">
        <w:rPr>
          <w:rFonts w:asciiTheme="minorHAnsi" w:hAnsiTheme="minorHAnsi"/>
          <w:sz w:val="22"/>
          <w:szCs w:val="22"/>
          <w:lang w:val="cs-CZ" w:eastAsia="cs-CZ"/>
        </w:rPr>
        <w:t xml:space="preserve">bude uzavřena s dodavatelem, jehož nabídka se umístí na prvním místě (s nejnižší </w:t>
      </w:r>
      <w:r>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7D7F8B5C" w14:textId="55B53723" w:rsidR="007F5C81" w:rsidRDefault="007F5C81" w:rsidP="00993805">
      <w:pPr>
        <w:pStyle w:val="Nadpis1"/>
      </w:pPr>
      <w:r>
        <w:t>další požada</w:t>
      </w:r>
      <w:r w:rsidR="00ED3CE5">
        <w:t xml:space="preserve">vky </w:t>
      </w:r>
      <w:r w:rsidR="00E82DA3">
        <w:t>na obsah nabídk</w:t>
      </w:r>
      <w:r w:rsidR="00C84F48">
        <w:t>y</w:t>
      </w:r>
    </w:p>
    <w:p w14:paraId="338FF11D" w14:textId="32ACD7ED" w:rsidR="00FF066F" w:rsidRPr="00594FB3" w:rsidRDefault="00FF066F" w:rsidP="00993805">
      <w:pPr>
        <w:pStyle w:val="Nadpis2"/>
        <w:keepNext/>
        <w:rPr>
          <w:color w:val="000000"/>
        </w:rPr>
      </w:pPr>
      <w:r>
        <w:t>Rozdělení odpovědnosti při podání společné</w:t>
      </w:r>
      <w:r w:rsidRPr="00062A7F">
        <w:t xml:space="preserve"> nabídky</w:t>
      </w:r>
    </w:p>
    <w:p w14:paraId="3421C119" w14:textId="77777777"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lastRenderedPageBreak/>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r>
        <w:t xml:space="preserve">Seznam poddodavatelského plnění </w:t>
      </w:r>
    </w:p>
    <w:p w14:paraId="40542D24"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6076109E"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45AAC921" w:rsidR="00925266" w:rsidRPr="00384B11" w:rsidRDefault="007B6266" w:rsidP="00DF37AE">
      <w:pPr>
        <w:spacing w:before="120"/>
        <w:ind w:hanging="11"/>
        <w:rPr>
          <w:rFonts w:cs="Tahoma"/>
        </w:rPr>
      </w:pPr>
      <w:r w:rsidRPr="00384B11">
        <w:rPr>
          <w:rFonts w:cs="Tahoma"/>
          <w:szCs w:val="24"/>
        </w:rPr>
        <w:t xml:space="preserve">V případě, že účastník seznam poddodavatelského plnění v nabídce nepředloží, má se za to, že </w:t>
      </w:r>
      <w:r w:rsidR="00B90EDC" w:rsidRPr="00384B11">
        <w:rPr>
          <w:rFonts w:cs="Tahoma"/>
          <w:szCs w:val="24"/>
        </w:rPr>
        <w:t xml:space="preserve">ke dni uzavření </w:t>
      </w:r>
      <w:r w:rsidR="009F1BDD" w:rsidRPr="00384B11">
        <w:rPr>
          <w:rFonts w:cs="Tahoma"/>
          <w:szCs w:val="24"/>
        </w:rPr>
        <w:t>smlouvy</w:t>
      </w:r>
      <w:r w:rsidR="00B90EDC" w:rsidRPr="00384B11">
        <w:rPr>
          <w:rFonts w:cs="Tahoma"/>
          <w:szCs w:val="24"/>
        </w:rPr>
        <w:t xml:space="preserve"> </w:t>
      </w:r>
      <w:r w:rsidRPr="00384B11">
        <w:rPr>
          <w:rFonts w:cs="Tahoma"/>
          <w:szCs w:val="24"/>
        </w:rPr>
        <w:t>neplánuje využít poddodavatele.</w:t>
      </w:r>
    </w:p>
    <w:p w14:paraId="2A59FC40" w14:textId="24FCB671" w:rsidR="00FF066F" w:rsidRDefault="00FF066F" w:rsidP="00760B83">
      <w:pPr>
        <w:pStyle w:val="odsazfurt"/>
        <w:spacing w:before="120"/>
        <w:ind w:left="0"/>
        <w:rPr>
          <w:rFonts w:asciiTheme="minorHAnsi" w:hAnsiTheme="minorHAnsi" w:cs="Tahoma"/>
          <w:sz w:val="22"/>
          <w:szCs w:val="24"/>
        </w:rPr>
      </w:pPr>
      <w:r w:rsidRPr="00384B11">
        <w:rPr>
          <w:rFonts w:asciiTheme="minorHAnsi" w:hAnsiTheme="minorHAnsi" w:cs="Tahoma"/>
          <w:sz w:val="22"/>
          <w:szCs w:val="24"/>
        </w:rPr>
        <w:t xml:space="preserve">Doporučený vzor seznamu poddodavatelského plnění </w:t>
      </w:r>
      <w:r w:rsidR="008010EF" w:rsidRPr="002D43E6">
        <w:rPr>
          <w:rFonts w:asciiTheme="minorHAnsi" w:hAnsiTheme="minorHAnsi" w:cs="Tahoma"/>
          <w:sz w:val="22"/>
          <w:szCs w:val="24"/>
        </w:rPr>
        <w:t>tvoří</w:t>
      </w:r>
      <w:r w:rsidRPr="002D43E6">
        <w:rPr>
          <w:rFonts w:asciiTheme="minorHAnsi" w:hAnsiTheme="minorHAnsi" w:cs="Tahoma"/>
          <w:sz w:val="22"/>
          <w:szCs w:val="24"/>
        </w:rPr>
        <w:t xml:space="preserve"> </w:t>
      </w:r>
      <w:r w:rsidR="008010EF" w:rsidRPr="002D43E6">
        <w:rPr>
          <w:rFonts w:asciiTheme="minorHAnsi" w:hAnsiTheme="minorHAnsi" w:cs="Tahoma"/>
          <w:sz w:val="22"/>
          <w:szCs w:val="24"/>
        </w:rPr>
        <w:t xml:space="preserve">přílohu </w:t>
      </w:r>
      <w:r w:rsidRPr="002D43E6">
        <w:rPr>
          <w:rFonts w:asciiTheme="minorHAnsi" w:hAnsiTheme="minorHAnsi" w:cs="Tahoma"/>
          <w:sz w:val="22"/>
          <w:szCs w:val="24"/>
        </w:rPr>
        <w:t xml:space="preserve">č. </w:t>
      </w:r>
      <w:r w:rsidR="00C41B95" w:rsidRPr="002D43E6">
        <w:rPr>
          <w:rFonts w:asciiTheme="minorHAnsi" w:hAnsiTheme="minorHAnsi" w:cs="Tahoma"/>
          <w:sz w:val="22"/>
          <w:szCs w:val="24"/>
        </w:rPr>
        <w:t>5</w:t>
      </w:r>
      <w:r w:rsidR="0082623C" w:rsidRPr="002D43E6">
        <w:rPr>
          <w:rFonts w:asciiTheme="minorHAnsi" w:hAnsiTheme="minorHAnsi" w:cs="Tahoma"/>
          <w:sz w:val="22"/>
          <w:szCs w:val="24"/>
        </w:rPr>
        <w:t xml:space="preserve"> </w:t>
      </w:r>
      <w:r w:rsidR="00AF4795" w:rsidRPr="002D43E6">
        <w:rPr>
          <w:rFonts w:asciiTheme="minorHAnsi" w:hAnsiTheme="minorHAnsi" w:cs="Tahoma"/>
          <w:sz w:val="22"/>
          <w:szCs w:val="24"/>
        </w:rPr>
        <w:t>z</w:t>
      </w:r>
      <w:r w:rsidRPr="002D43E6">
        <w:rPr>
          <w:rFonts w:asciiTheme="minorHAnsi" w:hAnsiTheme="minorHAnsi" w:cs="Tahoma"/>
          <w:sz w:val="22"/>
          <w:szCs w:val="24"/>
        </w:rPr>
        <w:t>adávací</w:t>
      </w:r>
      <w:r w:rsidRPr="00ED4CA5">
        <w:rPr>
          <w:rFonts w:asciiTheme="minorHAnsi" w:hAnsiTheme="minorHAnsi" w:cs="Tahoma"/>
          <w:sz w:val="22"/>
          <w:szCs w:val="24"/>
        </w:rPr>
        <w:t xml:space="preserve"> dokumentace. </w:t>
      </w:r>
    </w:p>
    <w:p w14:paraId="430BB68A" w14:textId="76F9370F" w:rsidR="00212CCC" w:rsidRPr="007B5503" w:rsidRDefault="000371AD" w:rsidP="001D300D">
      <w:pPr>
        <w:pStyle w:val="Nadpis2"/>
        <w:keepNext/>
        <w:ind w:left="936" w:hanging="431"/>
        <w:rPr>
          <w:rFonts w:cs="Tahoma"/>
          <w:szCs w:val="28"/>
        </w:rPr>
      </w:pPr>
      <w:r w:rsidRPr="007B5503">
        <w:rPr>
          <w:rFonts w:cs="Tahoma"/>
          <w:szCs w:val="28"/>
        </w:rPr>
        <w:t>Mezinárodní sankce</w:t>
      </w:r>
    </w:p>
    <w:p w14:paraId="51C22A04" w14:textId="0443D0C7" w:rsidR="000371AD" w:rsidRPr="00853A13" w:rsidRDefault="007B5503" w:rsidP="000371AD">
      <w:pPr>
        <w:rPr>
          <w:bCs/>
          <w:lang w:eastAsia="cs-CZ"/>
        </w:rPr>
      </w:pPr>
      <w:r w:rsidRPr="0093745A">
        <w:rPr>
          <w:bCs/>
          <w:lang w:eastAsia="cs-CZ"/>
        </w:rPr>
        <w:t xml:space="preserve">Zadavatel ve vztahu k mezinárodním sankcím požaduje, aby účastník garantoval, že v případě výběru jeho nabídky, uzavření </w:t>
      </w:r>
      <w:r w:rsidR="009F1BDD">
        <w:rPr>
          <w:bCs/>
          <w:lang w:eastAsia="cs-CZ"/>
        </w:rPr>
        <w:t>smlouvy</w:t>
      </w:r>
      <w:r w:rsidRPr="0093745A">
        <w:rPr>
          <w:bCs/>
          <w:lang w:eastAsia="cs-CZ"/>
        </w:rPr>
        <w:t xml:space="preserve"> a plnění </w:t>
      </w:r>
      <w:r w:rsidR="00D12CBF">
        <w:rPr>
          <w:bCs/>
          <w:lang w:eastAsia="cs-CZ"/>
        </w:rPr>
        <w:t>V</w:t>
      </w:r>
      <w:r w:rsidRPr="0093745A">
        <w:rPr>
          <w:bCs/>
          <w:lang w:eastAsia="cs-CZ"/>
        </w:rPr>
        <w:t xml:space="preserve">eřejné zakázky, nedojde k porušení právních předpisů a rozhodnutí </w:t>
      </w:r>
      <w:r w:rsidRPr="00853A13">
        <w:rPr>
          <w:bCs/>
          <w:lang w:eastAsia="cs-CZ"/>
        </w:rPr>
        <w:t xml:space="preserve">upravujících mezinárodní sankce, kterými jsou Česká republika nebo Zadavatel vázáni. Skutečnost, že dodavatel neporušuje tyto normy prokáže dodavatel předložením čestného prohlášení ve své nabídce, jehož vzor tvoří přílohu č. </w:t>
      </w:r>
      <w:r w:rsidR="00452225" w:rsidRPr="00853A13">
        <w:rPr>
          <w:bCs/>
          <w:lang w:eastAsia="cs-CZ"/>
        </w:rPr>
        <w:t>6</w:t>
      </w:r>
      <w:r w:rsidRPr="00853A13">
        <w:rPr>
          <w:bCs/>
          <w:lang w:eastAsia="cs-CZ"/>
        </w:rPr>
        <w:t xml:space="preserve"> </w:t>
      </w:r>
      <w:r w:rsidR="00BA29E0" w:rsidRPr="00853A13">
        <w:rPr>
          <w:bCs/>
          <w:lang w:eastAsia="cs-CZ"/>
        </w:rPr>
        <w:t>z</w:t>
      </w:r>
      <w:r w:rsidRPr="00853A13">
        <w:rPr>
          <w:bCs/>
          <w:lang w:eastAsia="cs-CZ"/>
        </w:rPr>
        <w:t>adávací dokumentace.</w:t>
      </w:r>
    </w:p>
    <w:p w14:paraId="788F9378" w14:textId="502D3A3C" w:rsidR="00FC5950" w:rsidRPr="000808D4" w:rsidRDefault="00FC5950" w:rsidP="003B0DAE">
      <w:pPr>
        <w:rPr>
          <w:rFonts w:cs="Arial"/>
        </w:rPr>
      </w:pPr>
      <w:r w:rsidRPr="00853A13">
        <w:rPr>
          <w:rFonts w:cs="Arial"/>
        </w:rPr>
        <w:t>Výše uvedené se vztahuje rovněž na poddodavatele či subjekty, jejichž prostřednictvím prokazuje dodavatel část kvalifikace a hodlá</w:t>
      </w:r>
      <w:r w:rsidRPr="000808D4">
        <w:rPr>
          <w:rFonts w:cs="Arial"/>
        </w:rPr>
        <w:t xml:space="preserve"> je využít při plnění </w:t>
      </w:r>
      <w:r>
        <w:rPr>
          <w:rFonts w:cs="Arial"/>
        </w:rPr>
        <w:t>Smlouvy</w:t>
      </w:r>
      <w:r w:rsidR="007D7D0C">
        <w:rPr>
          <w:rFonts w:cs="Arial"/>
        </w:rPr>
        <w:t xml:space="preserve"> – v takovém případě je dodavatel povinen předložit čestné prohlášení rovněž dle poddodavatele / jiné osoby, prostřednictvím které prokazuje splnění kvalifikace</w:t>
      </w:r>
      <w:r w:rsidRPr="000808D4">
        <w:rPr>
          <w:rFonts w:cs="Arial"/>
        </w:rPr>
        <w:t>.</w:t>
      </w:r>
    </w:p>
    <w:p w14:paraId="77069AF3" w14:textId="37194C18" w:rsidR="00FC5950" w:rsidRDefault="00FC5950" w:rsidP="00FC5950">
      <w:pPr>
        <w:rPr>
          <w:bCs/>
          <w:lang w:eastAsia="cs-CZ"/>
        </w:rPr>
      </w:pPr>
      <w:r w:rsidRPr="000808D4">
        <w:rPr>
          <w:rFonts w:cs="Arial"/>
        </w:rPr>
        <w:t xml:space="preserve">Pokud se mezinárodní sankce vztahuje na (a) účastníka zadávacího řízení, může ho </w:t>
      </w:r>
      <w:r w:rsidRPr="00A27A22">
        <w:rPr>
          <w:rFonts w:cs="Arial"/>
        </w:rPr>
        <w:t>Z</w:t>
      </w:r>
      <w:r w:rsidRPr="000808D4">
        <w:rPr>
          <w:rFonts w:cs="Arial"/>
        </w:rPr>
        <w:t xml:space="preserve">adavatel vyloučit z účasti v zadávacím řízení, nebo (b) vybraného dodavatele, vyloučí ho </w:t>
      </w:r>
      <w:r w:rsidRPr="00A27A22">
        <w:rPr>
          <w:rFonts w:cs="Arial"/>
        </w:rPr>
        <w:t>Z</w:t>
      </w:r>
      <w:r w:rsidRPr="000808D4">
        <w:rPr>
          <w:rFonts w:cs="Arial"/>
        </w:rPr>
        <w:t xml:space="preserve">adavatel z účasti v zadávacím řízení. Pokud se mezinárodní sankce vztahuje na poddodavatele (a) účastníka zadávacího řízení, může </w:t>
      </w:r>
      <w:r w:rsidRPr="00A27A22">
        <w:rPr>
          <w:rFonts w:cs="Arial"/>
        </w:rPr>
        <w:t>Z</w:t>
      </w:r>
      <w:r w:rsidRPr="000808D4">
        <w:rPr>
          <w:rFonts w:cs="Arial"/>
        </w:rPr>
        <w:t xml:space="preserve">adavatel požadovat nahrazení poddodavatele, nebo (b) vybraného dodavatele, musí </w:t>
      </w:r>
      <w:r w:rsidRPr="00A27A22">
        <w:rPr>
          <w:rFonts w:cs="Arial"/>
        </w:rPr>
        <w:t>Z</w:t>
      </w:r>
      <w:r w:rsidRPr="000808D4">
        <w:rPr>
          <w:rFonts w:cs="Arial"/>
        </w:rPr>
        <w:t>adavatel požadovat nahrazení poddodavatele.</w:t>
      </w:r>
    </w:p>
    <w:p w14:paraId="49936BCB" w14:textId="1DF57C79" w:rsidR="007B5503" w:rsidRDefault="007B5503" w:rsidP="007D7D0C">
      <w:pPr>
        <w:pStyle w:val="Nadpis2"/>
        <w:keepNext/>
        <w:ind w:left="936" w:hanging="431"/>
      </w:pPr>
      <w:r>
        <w:t>Střet zájmů</w:t>
      </w:r>
    </w:p>
    <w:p w14:paraId="1F18D739" w14:textId="020C8640" w:rsidR="008766C7" w:rsidRPr="00853A13" w:rsidRDefault="008766C7" w:rsidP="008766C7">
      <w:pPr>
        <w:rPr>
          <w:bCs/>
          <w:lang w:eastAsia="cs-CZ"/>
        </w:rPr>
      </w:pPr>
      <w:r w:rsidRPr="009F1F12">
        <w:rPr>
          <w:bCs/>
          <w:lang w:eastAsia="cs-CZ"/>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w:t>
      </w:r>
      <w:r w:rsidRPr="00853A13">
        <w:rPr>
          <w:bCs/>
          <w:lang w:eastAsia="cs-CZ"/>
        </w:rPr>
        <w:t xml:space="preserve">nabídce předložili čestné prohlášení o neexistenci střetu zájmů podle tohoto článku. Vzor čestného prohlášení tvoří přílohu č. </w:t>
      </w:r>
      <w:r w:rsidR="0019340B" w:rsidRPr="00853A13">
        <w:rPr>
          <w:bCs/>
          <w:lang w:eastAsia="cs-CZ"/>
        </w:rPr>
        <w:t>6</w:t>
      </w:r>
      <w:r w:rsidRPr="00853A13">
        <w:rPr>
          <w:bCs/>
          <w:lang w:eastAsia="cs-CZ"/>
        </w:rPr>
        <w:t xml:space="preserve"> této </w:t>
      </w:r>
      <w:r w:rsidR="00B00326" w:rsidRPr="00853A13">
        <w:rPr>
          <w:bCs/>
          <w:lang w:eastAsia="cs-CZ"/>
        </w:rPr>
        <w:t>z</w:t>
      </w:r>
      <w:r w:rsidRPr="00853A13">
        <w:rPr>
          <w:bCs/>
          <w:lang w:eastAsia="cs-CZ"/>
        </w:rPr>
        <w:t xml:space="preserve">adávací dokumentace. </w:t>
      </w:r>
    </w:p>
    <w:p w14:paraId="6DB4F62F" w14:textId="17055A4F" w:rsidR="007B5503" w:rsidRDefault="008766C7" w:rsidP="008766C7">
      <w:pPr>
        <w:rPr>
          <w:bCs/>
          <w:lang w:eastAsia="cs-CZ"/>
        </w:rPr>
      </w:pPr>
      <w:r w:rsidRPr="00853A13">
        <w:rPr>
          <w:bCs/>
          <w:lang w:eastAsia="cs-CZ"/>
        </w:rPr>
        <w:t>Pokud bude dodavatel prokazovat kvalifikaci prostřednictvím poddodavatele</w:t>
      </w:r>
      <w:r w:rsidRPr="003F5750">
        <w:rPr>
          <w:bCs/>
          <w:lang w:eastAsia="cs-CZ"/>
        </w:rPr>
        <w:t xml:space="preserve">, požaduje </w:t>
      </w:r>
      <w:r>
        <w:rPr>
          <w:bCs/>
          <w:lang w:eastAsia="cs-CZ"/>
        </w:rPr>
        <w:t>Z</w:t>
      </w:r>
      <w:r w:rsidRPr="003F5750">
        <w:rPr>
          <w:bCs/>
          <w:lang w:eastAsia="cs-CZ"/>
        </w:rPr>
        <w:t xml:space="preserve">adavatel, aby toto čestné prohlášení o neexistenci střetu zájmů předložil dodavatel rovněž od </w:t>
      </w:r>
      <w:r>
        <w:rPr>
          <w:bCs/>
          <w:lang w:eastAsia="cs-CZ"/>
        </w:rPr>
        <w:t xml:space="preserve">takového </w:t>
      </w:r>
      <w:r w:rsidRPr="003F5750">
        <w:rPr>
          <w:bCs/>
          <w:lang w:eastAsia="cs-CZ"/>
        </w:rPr>
        <w:t>svého poddodavatele.</w:t>
      </w:r>
    </w:p>
    <w:p w14:paraId="27138A3A" w14:textId="5D2BB06B" w:rsidR="00B13901" w:rsidRDefault="00981586" w:rsidP="00B13901">
      <w:pPr>
        <w:pStyle w:val="Nadpis2"/>
      </w:pPr>
      <w:bookmarkStart w:id="16" w:name="_Ref185430645"/>
      <w:r>
        <w:lastRenderedPageBreak/>
        <w:t xml:space="preserve">Popis procesu výměny SIM karet </w:t>
      </w:r>
      <w:r w:rsidR="00AA3FFE">
        <w:t xml:space="preserve">v GPS zařízeních </w:t>
      </w:r>
      <w:r>
        <w:t>vozového parku</w:t>
      </w:r>
      <w:bookmarkEnd w:id="16"/>
      <w:r w:rsidR="00D36CC0">
        <w:t xml:space="preserve"> Zadavatele</w:t>
      </w:r>
    </w:p>
    <w:p w14:paraId="3AFD01B8" w14:textId="7B158B54" w:rsidR="00B13901" w:rsidRDefault="008B2946" w:rsidP="00FF02EE">
      <w:pPr>
        <w:spacing w:before="120"/>
        <w:rPr>
          <w:rFonts w:cs="Tahoma"/>
        </w:rPr>
      </w:pPr>
      <w:r>
        <w:rPr>
          <w:bCs/>
          <w:lang w:eastAsia="cs-CZ"/>
        </w:rPr>
        <w:t>Zadavatel vyžaduje, aby</w:t>
      </w:r>
      <w:r w:rsidR="004862FB">
        <w:rPr>
          <w:rFonts w:cs="Tahoma"/>
        </w:rPr>
        <w:t xml:space="preserve"> dodavatel</w:t>
      </w:r>
      <w:r>
        <w:rPr>
          <w:rFonts w:cs="Tahoma"/>
        </w:rPr>
        <w:t>é</w:t>
      </w:r>
      <w:r w:rsidR="004862FB">
        <w:rPr>
          <w:rFonts w:cs="Tahoma"/>
        </w:rPr>
        <w:t xml:space="preserve"> v nabídce </w:t>
      </w:r>
      <w:r w:rsidR="004E655F">
        <w:rPr>
          <w:rFonts w:cs="Tahoma"/>
        </w:rPr>
        <w:t xml:space="preserve">předložili </w:t>
      </w:r>
      <w:r w:rsidR="00C02E72">
        <w:rPr>
          <w:rFonts w:cs="Tahoma"/>
        </w:rPr>
        <w:t>informativní</w:t>
      </w:r>
      <w:r w:rsidR="003D4D01">
        <w:rPr>
          <w:rFonts w:cs="Tahoma"/>
        </w:rPr>
        <w:t xml:space="preserve"> (rámcový)</w:t>
      </w:r>
      <w:r w:rsidR="00C02E72">
        <w:rPr>
          <w:rFonts w:cs="Tahoma"/>
        </w:rPr>
        <w:t xml:space="preserve"> popis procesu výměny</w:t>
      </w:r>
      <w:r w:rsidR="00B0105B">
        <w:rPr>
          <w:rFonts w:cs="Tahoma"/>
        </w:rPr>
        <w:t xml:space="preserve"> SIM karet v</w:t>
      </w:r>
      <w:r w:rsidR="000D2A88">
        <w:rPr>
          <w:rFonts w:cs="Tahoma"/>
        </w:rPr>
        <w:t> GPS zařízeních vozového parku Zadavatele</w:t>
      </w:r>
      <w:r w:rsidR="009E4B0F">
        <w:rPr>
          <w:rFonts w:cs="Tahoma"/>
        </w:rPr>
        <w:t xml:space="preserve">, </w:t>
      </w:r>
      <w:r w:rsidR="00C02E72">
        <w:rPr>
          <w:rFonts w:cs="Tahoma"/>
        </w:rPr>
        <w:t>v</w:t>
      </w:r>
      <w:r w:rsidR="003D4D01">
        <w:rPr>
          <w:rFonts w:cs="Tahoma"/>
        </w:rPr>
        <w:t>e</w:t>
      </w:r>
      <w:r w:rsidR="00C02E72">
        <w:rPr>
          <w:rFonts w:cs="Tahoma"/>
        </w:rPr>
        <w:t xml:space="preserve"> kterém </w:t>
      </w:r>
      <w:r w:rsidR="00B13901" w:rsidRPr="00B00157">
        <w:rPr>
          <w:rFonts w:cs="Tahoma"/>
        </w:rPr>
        <w:t>pop</w:t>
      </w:r>
      <w:r w:rsidR="006E40A1">
        <w:rPr>
          <w:rFonts w:cs="Tahoma"/>
        </w:rPr>
        <w:t>íšou</w:t>
      </w:r>
      <w:r w:rsidR="00B13901" w:rsidRPr="00B00157">
        <w:rPr>
          <w:rFonts w:cs="Tahoma"/>
        </w:rPr>
        <w:t xml:space="preserve"> proces výměny </w:t>
      </w:r>
      <w:r w:rsidR="00B13901">
        <w:rPr>
          <w:rFonts w:cs="Tahoma"/>
        </w:rPr>
        <w:t xml:space="preserve">SIM karet </w:t>
      </w:r>
      <w:r w:rsidR="00382C62">
        <w:rPr>
          <w:rFonts w:cs="Tahoma"/>
        </w:rPr>
        <w:t xml:space="preserve">v </w:t>
      </w:r>
      <w:r w:rsidR="00382C62" w:rsidRPr="007F2978">
        <w:rPr>
          <w:rFonts w:cs="Tahoma"/>
        </w:rPr>
        <w:t>GPS zařízeních vozového parku</w:t>
      </w:r>
      <w:r>
        <w:rPr>
          <w:rFonts w:cs="Tahoma"/>
        </w:rPr>
        <w:t>, a to zejm. z hlediska</w:t>
      </w:r>
      <w:r w:rsidR="00B13901" w:rsidRPr="00B00157">
        <w:rPr>
          <w:rFonts w:cs="Tahoma"/>
        </w:rPr>
        <w:t xml:space="preserve"> časového rámce</w:t>
      </w:r>
      <w:r>
        <w:rPr>
          <w:rFonts w:cs="Tahoma"/>
        </w:rPr>
        <w:t xml:space="preserve"> výměny SIM karet v GPS všech vozidel Zadavatele</w:t>
      </w:r>
      <w:r w:rsidR="00B13901" w:rsidRPr="00B00157">
        <w:rPr>
          <w:rFonts w:cs="Tahoma"/>
        </w:rPr>
        <w:t xml:space="preserve">, organizace technických zásahů a plánování minimalizace dopadu na provoz vozového parku </w:t>
      </w:r>
      <w:r w:rsidR="00B13901">
        <w:rPr>
          <w:rFonts w:cs="Tahoma"/>
        </w:rPr>
        <w:t>Zadavatele</w:t>
      </w:r>
      <w:r w:rsidR="00810A64">
        <w:rPr>
          <w:rStyle w:val="Znakapoznpodarou"/>
          <w:rFonts w:cs="Tahoma"/>
        </w:rPr>
        <w:footnoteReference w:id="4"/>
      </w:r>
      <w:r w:rsidR="00B13901" w:rsidRPr="00B00157">
        <w:rPr>
          <w:rFonts w:cs="Tahoma"/>
        </w:rPr>
        <w:t>.</w:t>
      </w:r>
    </w:p>
    <w:p w14:paraId="18ED78E0" w14:textId="741BB625" w:rsidR="00F04A57" w:rsidRDefault="00F04A57" w:rsidP="00FF02EE">
      <w:pPr>
        <w:spacing w:before="120"/>
        <w:rPr>
          <w:rFonts w:cs="Tahoma"/>
        </w:rPr>
      </w:pPr>
      <w:r>
        <w:rPr>
          <w:rFonts w:cs="Tahoma"/>
        </w:rPr>
        <w:t>P</w:t>
      </w:r>
      <w:r w:rsidR="00A9051A">
        <w:rPr>
          <w:rFonts w:cs="Tahoma"/>
        </w:rPr>
        <w:t>řed</w:t>
      </w:r>
      <w:r>
        <w:rPr>
          <w:rFonts w:cs="Tahoma"/>
        </w:rPr>
        <w:t xml:space="preserve"> uzavření</w:t>
      </w:r>
      <w:r w:rsidR="00A9051A">
        <w:rPr>
          <w:rFonts w:cs="Tahoma"/>
        </w:rPr>
        <w:t>m</w:t>
      </w:r>
      <w:r>
        <w:rPr>
          <w:rFonts w:cs="Tahoma"/>
        </w:rPr>
        <w:t xml:space="preserve"> smlouvy </w:t>
      </w:r>
      <w:r w:rsidR="00542627">
        <w:rPr>
          <w:rFonts w:cs="Tahoma"/>
        </w:rPr>
        <w:t>na plnění</w:t>
      </w:r>
      <w:r w:rsidR="00967171">
        <w:rPr>
          <w:rFonts w:cs="Tahoma"/>
        </w:rPr>
        <w:t xml:space="preserve"> dodavatel předloží </w:t>
      </w:r>
      <w:r w:rsidR="00A9051A">
        <w:rPr>
          <w:rFonts w:cs="Tahoma"/>
        </w:rPr>
        <w:t>aktualizovaný a konečný</w:t>
      </w:r>
      <w:r w:rsidR="00967171">
        <w:rPr>
          <w:rFonts w:cs="Tahoma"/>
        </w:rPr>
        <w:t xml:space="preserve"> popis procesu výměny, který bude reflektovat informativní (rámcový) popis procesu výměny </w:t>
      </w:r>
      <w:r w:rsidR="00400EED">
        <w:rPr>
          <w:rFonts w:cs="Tahoma"/>
        </w:rPr>
        <w:t>a</w:t>
      </w:r>
      <w:r w:rsidR="0067031E">
        <w:rPr>
          <w:rFonts w:cs="Tahoma"/>
        </w:rPr>
        <w:t xml:space="preserve"> bude </w:t>
      </w:r>
      <w:r w:rsidR="00400EED">
        <w:rPr>
          <w:rFonts w:cs="Tahoma"/>
        </w:rPr>
        <w:t>zahrnovat harmonogram výměny SIM karet</w:t>
      </w:r>
      <w:r w:rsidR="008F1986">
        <w:rPr>
          <w:rFonts w:cs="Tahoma"/>
        </w:rPr>
        <w:t xml:space="preserve">, který bude odsouhlasený příslušnou osobou Zadavatele. </w:t>
      </w:r>
    </w:p>
    <w:p w14:paraId="78AAAB99" w14:textId="780662AA" w:rsidR="008F1986" w:rsidRPr="00B00157" w:rsidRDefault="00FC19EE" w:rsidP="00FF02EE">
      <w:pPr>
        <w:spacing w:before="120"/>
        <w:rPr>
          <w:rFonts w:cs="Tahoma"/>
        </w:rPr>
      </w:pPr>
      <w:r>
        <w:rPr>
          <w:rFonts w:cs="Tahoma"/>
        </w:rPr>
        <w:t>Výměna SIM karet proběhne v koordinaci se Zadavatelem (</w:t>
      </w:r>
      <w:r w:rsidR="00481DA5">
        <w:rPr>
          <w:rFonts w:cs="Tahoma"/>
        </w:rPr>
        <w:t>příslušným provozním technikem).</w:t>
      </w:r>
    </w:p>
    <w:p w14:paraId="592EE962" w14:textId="77777777" w:rsidR="00FF066F" w:rsidRPr="00ED4CA5" w:rsidRDefault="00FF066F" w:rsidP="008A3A0A">
      <w:pPr>
        <w:pStyle w:val="Nadpis1"/>
      </w:pPr>
      <w:r w:rsidRPr="00ED4CA5">
        <w:t>FORMÁLNÍ POŽADAVKY NA ZPRACOVÁNÍ NABÍDKY</w:t>
      </w:r>
    </w:p>
    <w:p w14:paraId="77BC2F09" w14:textId="77777777" w:rsidR="00FF066F" w:rsidRPr="00F21D16" w:rsidRDefault="00FF066F" w:rsidP="001F20D1">
      <w:pPr>
        <w:pStyle w:val="Nadpis2"/>
      </w:pPr>
      <w:r>
        <w:t xml:space="preserve">Formální požadavky na zpracování nabídky </w:t>
      </w:r>
    </w:p>
    <w:p w14:paraId="096575B1" w14:textId="3CAE360D" w:rsidR="00FF066F" w:rsidRDefault="00FF066F" w:rsidP="00FF066F">
      <w:pPr>
        <w:rPr>
          <w:rFonts w:eastAsia="Times New Roman" w:cs="Arial"/>
          <w:bCs/>
          <w:lang w:eastAsia="cs-CZ"/>
        </w:rPr>
      </w:pPr>
      <w:bookmarkStart w:id="17"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8" w:name="_Hlk51233192"/>
      <w:bookmarkEnd w:id="17"/>
      <w:r w:rsidR="00113B4F" w:rsidRPr="000808D4">
        <w:rPr>
          <w:rFonts w:cs="Arial"/>
        </w:rPr>
        <w:t>Pro cizojazyčné doklady předložené v nabídce se použijí pravidla stanovená v § 45 odst. 3 ZZVZ.</w:t>
      </w:r>
      <w:r w:rsidR="00113B4F">
        <w:rPr>
          <w:rFonts w:cs="Arial"/>
        </w:rPr>
        <w:t xml:space="preserve"> </w:t>
      </w:r>
      <w:r w:rsidRPr="00762E52">
        <w:rPr>
          <w:rFonts w:eastAsia="Times New Roman" w:cs="Arial"/>
          <w:bCs/>
          <w:lang w:eastAsia="cs-CZ"/>
        </w:rPr>
        <w:t xml:space="preserve">Předloží-li dodavatel některé z dokladů (dokumentů) v cizím jazyce, </w:t>
      </w:r>
      <w:r w:rsidR="00341160">
        <w:rPr>
          <w:rFonts w:eastAsia="Times New Roman" w:cs="Arial"/>
          <w:bCs/>
          <w:lang w:eastAsia="cs-CZ"/>
        </w:rPr>
        <w:t>předloží</w:t>
      </w:r>
      <w:r w:rsidRPr="00762E52">
        <w:rPr>
          <w:rFonts w:eastAsia="Times New Roman" w:cs="Arial"/>
          <w:bCs/>
          <w:lang w:eastAsia="cs-CZ"/>
        </w:rPr>
        <w:t xml:space="preserve"> zároveň s nimi i prostý překlad dokladu do českého jazyka. Dokumenty ve slovenském jazyce mohou být předloženy bez překladu.</w:t>
      </w:r>
      <w:bookmarkEnd w:id="18"/>
      <w:r w:rsidR="00B930E5">
        <w:rPr>
          <w:rFonts w:eastAsia="Times New Roman" w:cs="Arial"/>
          <w:bCs/>
          <w:lang w:eastAsia="cs-CZ"/>
        </w:rPr>
        <w:t xml:space="preserve"> </w:t>
      </w:r>
      <w:r w:rsidR="00EE6145">
        <w:rPr>
          <w:rFonts w:eastAsia="Times New Roman" w:cs="Arial"/>
          <w:bCs/>
          <w:lang w:eastAsia="cs-CZ"/>
        </w:rPr>
        <w:t>Zadavatel může prominout překlad i u jiných dokumentů.</w:t>
      </w:r>
    </w:p>
    <w:p w14:paraId="1460BFE0" w14:textId="77777777" w:rsidR="00FF066F" w:rsidRPr="00062BA3"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558C1141" w14:textId="77777777" w:rsidR="00FF066F" w:rsidRPr="00062A7F" w:rsidRDefault="00FF066F" w:rsidP="00B0158C">
      <w:pPr>
        <w:pStyle w:val="Nadpis2"/>
        <w:keepNext/>
      </w:pPr>
      <w:bookmarkStart w:id="19" w:name="_Ref18578206"/>
      <w:r w:rsidRPr="00062A7F">
        <w:t>Požadavky na členění nabídky</w:t>
      </w:r>
      <w:bookmarkEnd w:id="19"/>
    </w:p>
    <w:p w14:paraId="797EC8F2" w14:textId="77777777"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 </w:t>
      </w:r>
      <w:r w:rsidR="00FF066F" w:rsidRPr="00713C77">
        <w:rPr>
          <w:rFonts w:cs="Calibri"/>
        </w:rPr>
        <w:t>tímto členěním (tj. řazením příloh v elektronickém nástroji JOSEPHINE):</w:t>
      </w:r>
    </w:p>
    <w:p w14:paraId="0FEFE00E" w14:textId="098FB5B8" w:rsidR="008E01D1" w:rsidRDefault="008E01D1" w:rsidP="008170CD">
      <w:pPr>
        <w:pStyle w:val="Odstavecseseznamem"/>
        <w:numPr>
          <w:ilvl w:val="0"/>
          <w:numId w:val="43"/>
        </w:numPr>
      </w:pPr>
      <w:r>
        <w:t xml:space="preserve">Krycí list nabídky dle přílohy č. </w:t>
      </w:r>
      <w:r w:rsidR="009448D1">
        <w:t>1</w:t>
      </w:r>
      <w:r w:rsidR="00CE348C">
        <w:t xml:space="preserve"> </w:t>
      </w:r>
      <w:r w:rsidR="00212580">
        <w:t>z</w:t>
      </w:r>
      <w:r>
        <w:t>adávací dokumentace;</w:t>
      </w:r>
    </w:p>
    <w:p w14:paraId="3E5A57EC" w14:textId="59E6F043" w:rsidR="00F406D7" w:rsidRDefault="00F95524" w:rsidP="008170CD">
      <w:pPr>
        <w:pStyle w:val="Odstavecseseznamem"/>
        <w:numPr>
          <w:ilvl w:val="0"/>
          <w:numId w:val="43"/>
        </w:numPr>
      </w:pPr>
      <w:r>
        <w:t xml:space="preserve">Oceněná a vyplněná </w:t>
      </w:r>
      <w:r w:rsidR="00F406D7">
        <w:t xml:space="preserve">příloha č. </w:t>
      </w:r>
      <w:r w:rsidR="003E0EE3">
        <w:t>2</w:t>
      </w:r>
      <w:r w:rsidR="00F406D7">
        <w:t xml:space="preserve"> zadávací dokumentace – </w:t>
      </w:r>
      <w:r w:rsidR="003E0EE3" w:rsidRPr="00152292">
        <w:rPr>
          <w:rFonts w:cstheme="minorHAnsi"/>
        </w:rPr>
        <w:t>seznam a specifikac</w:t>
      </w:r>
      <w:r w:rsidR="003E0EE3">
        <w:rPr>
          <w:rFonts w:cstheme="minorHAnsi"/>
        </w:rPr>
        <w:t>e</w:t>
      </w:r>
      <w:r w:rsidR="003E0EE3" w:rsidRPr="00152292">
        <w:rPr>
          <w:rFonts w:cstheme="minorHAnsi"/>
        </w:rPr>
        <w:t xml:space="preserve"> telekomunikačních služeb</w:t>
      </w:r>
      <w:r w:rsidR="00F406D7">
        <w:t>;</w:t>
      </w:r>
    </w:p>
    <w:p w14:paraId="7DA24918" w14:textId="1C96E33A" w:rsidR="00D848E3" w:rsidRPr="00D848E3" w:rsidRDefault="00852B6A" w:rsidP="00C65DF0">
      <w:pPr>
        <w:pStyle w:val="Odstavecseseznamem"/>
        <w:numPr>
          <w:ilvl w:val="0"/>
          <w:numId w:val="43"/>
        </w:numPr>
      </w:pPr>
      <w:r>
        <w:t xml:space="preserve">Návrh Smlouvy dodavatele, který bude </w:t>
      </w:r>
      <w:r w:rsidR="00E96CF5">
        <w:t xml:space="preserve">zapracovávat (ustanovovat) požadavky dle čl. </w:t>
      </w:r>
      <w:r w:rsidR="00E96CF5">
        <w:fldChar w:fldCharType="begin"/>
      </w:r>
      <w:r w:rsidR="00E96CF5">
        <w:instrText xml:space="preserve"> REF _Ref185501482 \r \h </w:instrText>
      </w:r>
      <w:r w:rsidR="00E96CF5">
        <w:fldChar w:fldCharType="separate"/>
      </w:r>
      <w:r w:rsidR="00E96CF5">
        <w:t>5</w:t>
      </w:r>
      <w:r w:rsidR="00E96CF5">
        <w:fldChar w:fldCharType="end"/>
      </w:r>
      <w:r w:rsidR="00E96CF5">
        <w:t xml:space="preserve"> zadávací dokumentace a dále bude </w:t>
      </w:r>
      <w:r w:rsidR="00C92AF4" w:rsidRPr="008C2A9C">
        <w:rPr>
          <w:rFonts w:cs="Calibri"/>
        </w:rPr>
        <w:t xml:space="preserve">zcela respektovat požadavky </w:t>
      </w:r>
      <w:r w:rsidR="00C92AF4">
        <w:rPr>
          <w:rFonts w:cs="Calibri"/>
        </w:rPr>
        <w:t>Z</w:t>
      </w:r>
      <w:r w:rsidR="00C92AF4" w:rsidRPr="008C2A9C">
        <w:rPr>
          <w:rFonts w:cs="Calibri"/>
        </w:rPr>
        <w:t xml:space="preserve">adavatele uvedené v této </w:t>
      </w:r>
      <w:r w:rsidR="00C92AF4">
        <w:rPr>
          <w:rFonts w:cs="Calibri"/>
        </w:rPr>
        <w:t xml:space="preserve">zadávací dokumentaci </w:t>
      </w:r>
      <w:r w:rsidR="00C92AF4" w:rsidRPr="008C2A9C">
        <w:rPr>
          <w:rFonts w:cs="Calibri"/>
        </w:rPr>
        <w:t>a jejích přílohách</w:t>
      </w:r>
      <w:r w:rsidR="00C92AF4">
        <w:rPr>
          <w:rFonts w:cs="Calibri"/>
        </w:rPr>
        <w:t xml:space="preserve"> (zejména příloha č. 2 – </w:t>
      </w:r>
      <w:r w:rsidR="00C92AF4">
        <w:rPr>
          <w:rFonts w:cs="Tahoma"/>
        </w:rPr>
        <w:t>seznam a specifikace telekomunikačních služeb</w:t>
      </w:r>
      <w:r w:rsidR="00C92AF4">
        <w:rPr>
          <w:rFonts w:cs="Calibri"/>
        </w:rPr>
        <w:t xml:space="preserve"> a</w:t>
      </w:r>
      <w:r w:rsidR="000F6947">
        <w:rPr>
          <w:rFonts w:cs="Calibri"/>
        </w:rPr>
        <w:t> </w:t>
      </w:r>
      <w:r w:rsidR="00C92AF4">
        <w:rPr>
          <w:rFonts w:cs="Calibri"/>
        </w:rPr>
        <w:t xml:space="preserve">příloha č. 3 – požadavky </w:t>
      </w:r>
      <w:r w:rsidR="00AB1E49">
        <w:rPr>
          <w:rFonts w:cs="Calibri"/>
        </w:rPr>
        <w:t>Z</w:t>
      </w:r>
      <w:r w:rsidR="00C92AF4">
        <w:rPr>
          <w:rFonts w:cs="Calibri"/>
        </w:rPr>
        <w:t>adavatele na plnění)</w:t>
      </w:r>
      <w:r w:rsidR="00C65DF0">
        <w:rPr>
          <w:rFonts w:cs="Calibri"/>
        </w:rPr>
        <w:t>;</w:t>
      </w:r>
    </w:p>
    <w:p w14:paraId="0073418C" w14:textId="2A1A0370" w:rsidR="00FF066F" w:rsidRPr="00EB10C3" w:rsidRDefault="00C969E5" w:rsidP="008170CD">
      <w:pPr>
        <w:pStyle w:val="Odstavecseseznamem"/>
        <w:numPr>
          <w:ilvl w:val="0"/>
          <w:numId w:val="43"/>
        </w:numPr>
      </w:pPr>
      <w:r w:rsidRPr="00EB10C3">
        <w:lastRenderedPageBreak/>
        <w:t>Doklady k prokázání kvalifikace</w:t>
      </w:r>
      <w:r w:rsidR="002E0615" w:rsidRPr="00EB10C3">
        <w:t xml:space="preserve">, které mohou být pro účely podání nabídky nahrazeny čestným prohlášením o splnění kvalifikace dle přílohy č. </w:t>
      </w:r>
      <w:r w:rsidR="00730C44" w:rsidRPr="00EB10C3">
        <w:t>4</w:t>
      </w:r>
      <w:r w:rsidR="00FE21A4" w:rsidRPr="00EB10C3">
        <w:t xml:space="preserve"> </w:t>
      </w:r>
      <w:r w:rsidR="009E23D7" w:rsidRPr="00EB10C3">
        <w:t>z</w:t>
      </w:r>
      <w:r w:rsidR="002E0615" w:rsidRPr="00EB10C3">
        <w:t>adávací dokumentace</w:t>
      </w:r>
      <w:r w:rsidR="001E567F" w:rsidRPr="00EB10C3">
        <w:t>;</w:t>
      </w:r>
    </w:p>
    <w:p w14:paraId="0BC52C94" w14:textId="77777777" w:rsidR="00C65DF0" w:rsidRDefault="00C65DF0" w:rsidP="008170CD">
      <w:pPr>
        <w:pStyle w:val="Odstavecseseznamem"/>
        <w:numPr>
          <w:ilvl w:val="0"/>
          <w:numId w:val="43"/>
        </w:numPr>
      </w:pPr>
      <w:r w:rsidRPr="00D848E3">
        <w:t>Popis procesu výměny SIM karet</w:t>
      </w:r>
      <w:r>
        <w:t xml:space="preserve"> v GPS zařízeních</w:t>
      </w:r>
      <w:r w:rsidRPr="00D848E3">
        <w:t xml:space="preserve"> vozového parku</w:t>
      </w:r>
      <w:r>
        <w:t xml:space="preserve"> dle čl. </w:t>
      </w:r>
      <w:r>
        <w:fldChar w:fldCharType="begin"/>
      </w:r>
      <w:r>
        <w:instrText xml:space="preserve"> REF _Ref185430645 \r \h </w:instrText>
      </w:r>
      <w:r>
        <w:fldChar w:fldCharType="separate"/>
      </w:r>
      <w:r>
        <w:t>8.5</w:t>
      </w:r>
      <w:r>
        <w:fldChar w:fldCharType="end"/>
      </w:r>
      <w:r>
        <w:t xml:space="preserve"> zadávací dokumentace;</w:t>
      </w:r>
    </w:p>
    <w:p w14:paraId="159D4EFF" w14:textId="264BE795" w:rsidR="000E6266" w:rsidRPr="009F1F12" w:rsidRDefault="000E6266" w:rsidP="008170CD">
      <w:pPr>
        <w:pStyle w:val="Odstavecseseznamem"/>
        <w:numPr>
          <w:ilvl w:val="0"/>
          <w:numId w:val="43"/>
        </w:numPr>
      </w:pPr>
      <w:r w:rsidRPr="009F1F12">
        <w:t xml:space="preserve">Čestné prohlášení ve vztahu k mezinárodním sankcím </w:t>
      </w:r>
      <w:r w:rsidR="00EB10C3">
        <w:t xml:space="preserve">a o neexistenci střetu zájmů </w:t>
      </w:r>
      <w:r w:rsidRPr="009F1F12">
        <w:t xml:space="preserve">dle přílohy č. </w:t>
      </w:r>
      <w:r w:rsidR="00730C44">
        <w:t>6</w:t>
      </w:r>
      <w:r w:rsidRPr="009F1F12">
        <w:t xml:space="preserve"> </w:t>
      </w:r>
      <w:r w:rsidR="009C0F42" w:rsidRPr="009F1F12">
        <w:t>z</w:t>
      </w:r>
      <w:r w:rsidRPr="009F1F12">
        <w:t>adávací dokumentace</w:t>
      </w:r>
      <w:r w:rsidR="008C0299" w:rsidRPr="009F1F12">
        <w:t>;</w:t>
      </w:r>
    </w:p>
    <w:p w14:paraId="649CAB52" w14:textId="77777777" w:rsidR="00FF066F" w:rsidRPr="009F1F12" w:rsidRDefault="00FF066F" w:rsidP="008170CD">
      <w:pPr>
        <w:pStyle w:val="Odstavecseseznamem"/>
        <w:numPr>
          <w:ilvl w:val="0"/>
          <w:numId w:val="43"/>
        </w:numPr>
      </w:pPr>
      <w:r w:rsidRPr="009F1F12">
        <w:t>Rozdělení odpovědnosti v případě podání společné nabídky, pokud je relevantní;</w:t>
      </w:r>
    </w:p>
    <w:p w14:paraId="69655EA6" w14:textId="40DE0CB3" w:rsidR="00FF066F" w:rsidRPr="00C43D9F" w:rsidRDefault="00FF066F" w:rsidP="008170CD">
      <w:pPr>
        <w:pStyle w:val="Odstavecseseznamem"/>
        <w:numPr>
          <w:ilvl w:val="0"/>
          <w:numId w:val="43"/>
        </w:numPr>
      </w:pPr>
      <w:r w:rsidRPr="009F1F12">
        <w:t>Seznam poddodavatelského plnění</w:t>
      </w:r>
      <w:r w:rsidR="00800934" w:rsidRPr="009F1F12">
        <w:t xml:space="preserve">, pokud je </w:t>
      </w:r>
      <w:r w:rsidR="00800934" w:rsidRPr="00C43D9F">
        <w:t>relevantní</w:t>
      </w:r>
      <w:r w:rsidR="00B80A3C" w:rsidRPr="00C43D9F">
        <w:t xml:space="preserve"> (příloha č. </w:t>
      </w:r>
      <w:r w:rsidR="00730C44" w:rsidRPr="00C43D9F">
        <w:t>5</w:t>
      </w:r>
      <w:r w:rsidR="00B80A3C" w:rsidRPr="00C43D9F">
        <w:t xml:space="preserve"> </w:t>
      </w:r>
      <w:r w:rsidR="00341663" w:rsidRPr="00C43D9F">
        <w:t>z</w:t>
      </w:r>
      <w:r w:rsidR="00B80A3C" w:rsidRPr="00C43D9F">
        <w:t>adávací dokumentace)</w:t>
      </w:r>
      <w:r w:rsidRPr="00C43D9F">
        <w:t>;</w:t>
      </w:r>
    </w:p>
    <w:p w14:paraId="0F69D7E0" w14:textId="489E3E2D" w:rsidR="0093000E" w:rsidRPr="00C43D9F" w:rsidRDefault="00250160" w:rsidP="008170CD">
      <w:pPr>
        <w:pStyle w:val="Odstavecseseznamem"/>
        <w:numPr>
          <w:ilvl w:val="0"/>
          <w:numId w:val="43"/>
        </w:numPr>
        <w:rPr>
          <w:rFonts w:eastAsia="Times New Roman"/>
          <w:bCs/>
          <w:lang w:eastAsia="cs-CZ"/>
        </w:rPr>
      </w:pPr>
      <w:r w:rsidRPr="00C43D9F">
        <w:t>Jiné p</w:t>
      </w:r>
      <w:r w:rsidR="00FF066F" w:rsidRPr="00C43D9F">
        <w:t>řílohy</w:t>
      </w:r>
      <w:r w:rsidR="00FF066F" w:rsidRPr="00C43D9F">
        <w:rPr>
          <w:rFonts w:cs="Calibri"/>
        </w:rPr>
        <w:t xml:space="preserve">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079E0DE3" w14:textId="0E789FBF" w:rsidR="00285DA5" w:rsidRPr="00285DA5" w:rsidRDefault="00B547E6" w:rsidP="00285DA5">
      <w:pPr>
        <w:pStyle w:val="Nadpis2"/>
        <w:numPr>
          <w:ilvl w:val="0"/>
          <w:numId w:val="0"/>
        </w:numPr>
        <w:rPr>
          <w:sz w:val="22"/>
          <w:lang w:eastAsia="cs-CZ"/>
        </w:rPr>
      </w:pPr>
      <w:bookmarkStart w:id="20" w:name="_Hlk51232271"/>
      <w:r w:rsidRPr="00A21BDE">
        <w:rPr>
          <w:sz w:val="22"/>
          <w:lang w:eastAsia="cs-CZ"/>
        </w:rPr>
        <w:t>Nabídku podá dodavatel výhradně prostřednictvím elektronického nástroje</w:t>
      </w:r>
      <w:r w:rsidR="00B6648F">
        <w:rPr>
          <w:sz w:val="22"/>
          <w:lang w:eastAsia="cs-CZ"/>
        </w:rPr>
        <w:t xml:space="preserve"> JOSEPHINE</w:t>
      </w:r>
      <w:r w:rsidRPr="00A21BDE">
        <w:rPr>
          <w:sz w:val="22"/>
          <w:lang w:eastAsia="cs-CZ"/>
        </w:rPr>
        <w:t xml:space="preserve">, který splňuje podmínky § 213 ZZVZ a je dostupný na internetové adrese </w:t>
      </w:r>
      <w:hyperlink r:id="rId12" w:history="1">
        <w:r w:rsidR="00285DA5" w:rsidRPr="005866D4">
          <w:rPr>
            <w:rStyle w:val="Hypertextovodkaz"/>
            <w:sz w:val="22"/>
            <w:lang w:eastAsia="cs-CZ"/>
          </w:rPr>
          <w:t>http://josephine.proebiz.com</w:t>
        </w:r>
      </w:hyperlink>
      <w:r w:rsidR="00285DA5" w:rsidRPr="00A21BDE">
        <w:rPr>
          <w:sz w:val="22"/>
          <w:lang w:eastAsia="cs-CZ"/>
        </w:rPr>
        <w:t>.</w:t>
      </w:r>
      <w:r w:rsidR="00285DA5">
        <w:rPr>
          <w:sz w:val="22"/>
          <w:lang w:eastAsia="cs-CZ"/>
        </w:rPr>
        <w:t xml:space="preserve"> </w:t>
      </w:r>
    </w:p>
    <w:p w14:paraId="7A1B63EF" w14:textId="5169613A"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5E1FBA">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C86C24">
        <w:rPr>
          <w:sz w:val="22"/>
          <w:lang w:eastAsia="cs-CZ"/>
        </w:rPr>
        <w:t>9.2</w:t>
      </w:r>
      <w:r w:rsidR="00897595" w:rsidRPr="00A21BDE">
        <w:rPr>
          <w:sz w:val="22"/>
          <w:lang w:eastAsia="cs-CZ"/>
        </w:rPr>
        <w:fldChar w:fldCharType="end"/>
      </w:r>
      <w:r w:rsidRPr="00A21BDE">
        <w:rPr>
          <w:sz w:val="22"/>
          <w:lang w:eastAsia="cs-CZ"/>
        </w:rPr>
        <w:t xml:space="preserve"> této </w:t>
      </w:r>
      <w:r w:rsidR="00B00326">
        <w:rPr>
          <w:sz w:val="22"/>
          <w:lang w:eastAsia="cs-CZ"/>
        </w:rPr>
        <w:t>z</w:t>
      </w:r>
      <w:r w:rsidRPr="00A21BDE">
        <w:rPr>
          <w:sz w:val="22"/>
          <w:lang w:eastAsia="cs-CZ"/>
        </w:rPr>
        <w:t>adávací dokumentace.</w:t>
      </w:r>
    </w:p>
    <w:p w14:paraId="07D5CC3A" w14:textId="7337E80E" w:rsidR="00B547E6" w:rsidRPr="00062BA3" w:rsidRDefault="00B547E6" w:rsidP="00B547E6">
      <w:pPr>
        <w:rPr>
          <w:rFonts w:eastAsia="Times New Roman" w:cs="Arial"/>
          <w:bCs/>
          <w:lang w:eastAsia="cs-CZ"/>
        </w:rPr>
      </w:pPr>
      <w:r w:rsidRPr="009F1F12">
        <w:rPr>
          <w:rFonts w:eastAsia="Times New Roman" w:cs="Arial"/>
          <w:bCs/>
          <w:lang w:eastAsia="cs-CZ"/>
        </w:rPr>
        <w:t xml:space="preserve">Podrobné instrukce pro podání nabídky prostřednictvím elektronického nástroje nalezne </w:t>
      </w:r>
      <w:r w:rsidRPr="00C43D9F">
        <w:rPr>
          <w:rFonts w:eastAsia="Times New Roman" w:cs="Arial"/>
          <w:bCs/>
          <w:lang w:eastAsia="cs-CZ"/>
        </w:rPr>
        <w:t>dodavatel v </w:t>
      </w:r>
      <w:r w:rsidRPr="00C43D9F">
        <w:rPr>
          <w:rFonts w:eastAsia="Times New Roman" w:cs="Arial"/>
          <w:bCs/>
        </w:rPr>
        <w:t>příloze č.</w:t>
      </w:r>
      <w:r w:rsidR="004C74C1" w:rsidRPr="00C43D9F">
        <w:rPr>
          <w:rFonts w:eastAsia="Times New Roman" w:cs="Arial"/>
          <w:bCs/>
        </w:rPr>
        <w:t> </w:t>
      </w:r>
      <w:r w:rsidR="00AD114B" w:rsidRPr="00C43D9F">
        <w:rPr>
          <w:rFonts w:eastAsia="Times New Roman" w:cs="Arial"/>
          <w:bCs/>
        </w:rPr>
        <w:t>7</w:t>
      </w:r>
      <w:r w:rsidR="00730C44" w:rsidRPr="00C43D9F">
        <w:rPr>
          <w:rFonts w:eastAsia="Times New Roman" w:cs="Arial"/>
          <w:bCs/>
        </w:rPr>
        <w:t xml:space="preserve"> </w:t>
      </w:r>
      <w:r w:rsidR="00844999" w:rsidRPr="00C43D9F">
        <w:rPr>
          <w:rFonts w:eastAsia="Times New Roman" w:cs="Arial"/>
          <w:bCs/>
        </w:rPr>
        <w:t>z</w:t>
      </w:r>
      <w:r w:rsidRPr="00C43D9F">
        <w:rPr>
          <w:rFonts w:eastAsia="Times New Roman" w:cs="Arial"/>
          <w:bCs/>
        </w:rPr>
        <w:t>adávací dokumentace – Požadavky na elektronickou komunikaci JOSEPHINE</w:t>
      </w:r>
      <w:r w:rsidRPr="00C43D9F">
        <w:rPr>
          <w:rFonts w:eastAsia="Times New Roman" w:cs="Arial"/>
          <w:bCs/>
          <w:lang w:eastAsia="cs-CZ"/>
        </w:rPr>
        <w:t>.</w:t>
      </w:r>
    </w:p>
    <w:p w14:paraId="30087F0C" w14:textId="77777777"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Zadavatel doporučuje dodavatelům, aby provedli a dokončili svou registraci v elektronickém nástroji, pokud tak již neučinili před zahájením tohoto zadávacího řízení.</w:t>
      </w:r>
    </w:p>
    <w:p w14:paraId="66ABB81C" w14:textId="77777777" w:rsidR="00A2565B" w:rsidRPr="00474B20" w:rsidRDefault="00A2565B" w:rsidP="00A2565B">
      <w:pPr>
        <w:jc w:val="center"/>
        <w:rPr>
          <w:rFonts w:eastAsia="Times New Roman" w:cs="Arial"/>
          <w:b/>
          <w:bCs/>
          <w:sz w:val="32"/>
          <w:lang w:eastAsia="cs-CZ"/>
        </w:rPr>
      </w:pPr>
      <w:r w:rsidRPr="00474B20">
        <w:rPr>
          <w:rFonts w:eastAsia="Times New Roman" w:cs="Arial"/>
          <w:b/>
          <w:bCs/>
          <w:sz w:val="32"/>
          <w:lang w:eastAsia="cs-CZ"/>
        </w:rPr>
        <w:t>Lhůta pro podání nabídek končí</w:t>
      </w:r>
      <w:r>
        <w:rPr>
          <w:rFonts w:eastAsia="Times New Roman" w:cs="Arial"/>
          <w:b/>
          <w:bCs/>
          <w:sz w:val="32"/>
          <w:lang w:eastAsia="cs-CZ"/>
        </w:rPr>
        <w:t xml:space="preserve"> </w:t>
      </w:r>
    </w:p>
    <w:p w14:paraId="64C2EEA6" w14:textId="1AD55C00" w:rsidR="00A2565B" w:rsidRPr="00823779" w:rsidRDefault="009C2179" w:rsidP="00A2565B">
      <w:pPr>
        <w:jc w:val="center"/>
        <w:rPr>
          <w:rFonts w:eastAsia="Times New Roman" w:cs="Arial"/>
          <w:b/>
          <w:bCs/>
          <w:sz w:val="32"/>
          <w:lang w:eastAsia="cs-CZ"/>
        </w:rPr>
      </w:pPr>
      <w:r>
        <w:rPr>
          <w:b/>
          <w:bCs/>
          <w:sz w:val="32"/>
          <w:szCs w:val="32"/>
        </w:rPr>
        <w:t>18</w:t>
      </w:r>
      <w:r w:rsidR="00314EB1" w:rsidRPr="009C1D49">
        <w:rPr>
          <w:b/>
          <w:bCs/>
          <w:sz w:val="32"/>
          <w:szCs w:val="32"/>
        </w:rPr>
        <w:t xml:space="preserve">. </w:t>
      </w:r>
      <w:r w:rsidR="00047B2A">
        <w:rPr>
          <w:b/>
          <w:bCs/>
          <w:sz w:val="32"/>
          <w:szCs w:val="32"/>
        </w:rPr>
        <w:t>2</w:t>
      </w:r>
      <w:r w:rsidR="00047B2A" w:rsidRPr="009C1D49">
        <w:rPr>
          <w:b/>
          <w:bCs/>
          <w:sz w:val="32"/>
          <w:szCs w:val="32"/>
        </w:rPr>
        <w:t xml:space="preserve">. </w:t>
      </w:r>
      <w:r w:rsidR="00A2565B" w:rsidRPr="009C1D49">
        <w:rPr>
          <w:b/>
          <w:bCs/>
          <w:sz w:val="32"/>
          <w:szCs w:val="32"/>
        </w:rPr>
        <w:t>202</w:t>
      </w:r>
      <w:r w:rsidR="005957E0">
        <w:rPr>
          <w:b/>
          <w:bCs/>
          <w:sz w:val="32"/>
          <w:szCs w:val="32"/>
        </w:rPr>
        <w:t>5</w:t>
      </w:r>
      <w:r w:rsidR="00A2565B" w:rsidRPr="009C1D49">
        <w:rPr>
          <w:rFonts w:ascii="Calibri" w:hAnsi="Calibri" w:cs="Calibri"/>
          <w:b/>
          <w:bCs/>
          <w:snapToGrid w:val="0"/>
          <w:sz w:val="44"/>
          <w:szCs w:val="32"/>
        </w:rPr>
        <w:t xml:space="preserve"> </w:t>
      </w:r>
      <w:r w:rsidR="00A2565B" w:rsidRPr="009C1D49">
        <w:rPr>
          <w:rFonts w:ascii="Calibri" w:hAnsi="Calibri" w:cs="Calibri"/>
          <w:b/>
          <w:bCs/>
          <w:snapToGrid w:val="0"/>
          <w:sz w:val="32"/>
        </w:rPr>
        <w:t>v </w:t>
      </w:r>
      <w:r w:rsidR="00A2565B" w:rsidRPr="009C1D49">
        <w:rPr>
          <w:b/>
          <w:bCs/>
          <w:sz w:val="32"/>
          <w:szCs w:val="32"/>
        </w:rPr>
        <w:t>10:00</w:t>
      </w:r>
      <w:r w:rsidR="00A2565B" w:rsidRPr="009C1D49">
        <w:rPr>
          <w:rFonts w:ascii="Calibri" w:hAnsi="Calibri" w:cs="Calibri"/>
          <w:b/>
          <w:bCs/>
          <w:snapToGrid w:val="0"/>
          <w:sz w:val="44"/>
          <w:szCs w:val="32"/>
        </w:rPr>
        <w:t xml:space="preserve"> </w:t>
      </w:r>
      <w:r w:rsidR="00A2565B" w:rsidRPr="009C1D49">
        <w:rPr>
          <w:rFonts w:ascii="Calibri" w:hAnsi="Calibri" w:cs="Calibri"/>
          <w:b/>
          <w:bCs/>
          <w:snapToGrid w:val="0"/>
          <w:sz w:val="32"/>
        </w:rPr>
        <w:t>hodin</w:t>
      </w:r>
    </w:p>
    <w:p w14:paraId="35ECC19E" w14:textId="15D3DA0D" w:rsidR="00B547E6" w:rsidRPr="00760B83" w:rsidRDefault="0018496A" w:rsidP="0018496A">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39104878"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sidR="00602770">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20"/>
    <w:p w14:paraId="003652D5" w14:textId="77777777" w:rsidR="00B547E6" w:rsidRPr="00594FB3" w:rsidRDefault="00B547E6" w:rsidP="0018496A">
      <w:pPr>
        <w:pStyle w:val="Nadpis2"/>
        <w:keepNext/>
        <w:ind w:left="936" w:hanging="431"/>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77777777"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3B0DAE">
      <w:pPr>
        <w:pStyle w:val="Nadpis2"/>
        <w:keepNext/>
        <w:ind w:left="936" w:hanging="431"/>
      </w:pPr>
      <w:r>
        <w:lastRenderedPageBreak/>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77777777" w:rsidR="00B547E6" w:rsidRPr="006C0144" w:rsidRDefault="00B547E6" w:rsidP="00E20E5E">
      <w:pPr>
        <w:rPr>
          <w:rFonts w:cs="Arial"/>
        </w:rPr>
      </w:pPr>
      <w:r w:rsidRPr="00062BA3">
        <w:rPr>
          <w:rFonts w:eastAsia="Times New Roman" w:cs="Arial"/>
          <w:bCs/>
          <w:lang w:eastAsia="cs-CZ"/>
        </w:rPr>
        <w:t xml:space="preserve">Účastníci mohou </w:t>
      </w:r>
      <w:r w:rsidR="00011F56">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011F56">
        <w:rPr>
          <w:rFonts w:eastAsia="Times New Roman" w:cs="Arial"/>
          <w:bCs/>
          <w:lang w:eastAsia="cs-CZ"/>
        </w:rPr>
        <w:t>y</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zadávacím řízení, nesmí 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zadávacím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ze zadávacího řízení. </w:t>
      </w:r>
    </w:p>
    <w:p w14:paraId="6768C97B" w14:textId="77777777" w:rsidR="00B547E6" w:rsidRPr="00B547E6" w:rsidRDefault="00B547E6" w:rsidP="008A3A0A">
      <w:pPr>
        <w:pStyle w:val="Nadpis1"/>
      </w:pPr>
      <w:r w:rsidRPr="00B547E6">
        <w:t>VYSVĚTLENÍ ZADÁVACÍ DOKUMENTACE</w:t>
      </w:r>
    </w:p>
    <w:p w14:paraId="3D91A234" w14:textId="580D63D2" w:rsidR="006D25A4" w:rsidRPr="00C46479" w:rsidRDefault="006D25A4" w:rsidP="006D25A4">
      <w:pPr>
        <w:autoSpaceDE w:val="0"/>
        <w:autoSpaceDN w:val="0"/>
        <w:adjustRightInd w:val="0"/>
        <w:rPr>
          <w:rFonts w:cs="Arial"/>
        </w:rPr>
      </w:pPr>
      <w:r w:rsidRPr="00AC30CB">
        <w:rPr>
          <w:rFonts w:cs="Arial"/>
        </w:rPr>
        <w:t xml:space="preserve">V souladu s § 98 </w:t>
      </w:r>
      <w:r>
        <w:rPr>
          <w:rFonts w:cs="Arial"/>
        </w:rPr>
        <w:t>ZZVZ</w:t>
      </w:r>
      <w:r w:rsidRPr="00AC30CB">
        <w:rPr>
          <w:rFonts w:cs="Arial"/>
        </w:rPr>
        <w:t xml:space="preserve"> mohou dodavatelé požádat o vysvětlení </w:t>
      </w:r>
      <w:r>
        <w:rPr>
          <w:rFonts w:cs="Arial"/>
        </w:rPr>
        <w:t>Z</w:t>
      </w:r>
      <w:r w:rsidRPr="00AC30CB">
        <w:rPr>
          <w:rFonts w:cs="Arial"/>
        </w:rPr>
        <w:t>adávací dokume</w:t>
      </w:r>
      <w:r>
        <w:rPr>
          <w:rFonts w:cs="Arial"/>
        </w:rPr>
        <w:t xml:space="preserve">ntace. </w:t>
      </w:r>
      <w:r w:rsidRPr="006B79B7">
        <w:rPr>
          <w:rFonts w:cs="Arial"/>
        </w:rPr>
        <w:t xml:space="preserve">Zadavatel může </w:t>
      </w:r>
      <w:r w:rsidR="00B00326">
        <w:rPr>
          <w:rFonts w:cs="Arial"/>
        </w:rPr>
        <w:t>z</w:t>
      </w:r>
      <w:r w:rsidRPr="006B79B7">
        <w:rPr>
          <w:rFonts w:cs="Arial"/>
        </w:rPr>
        <w:t>adávací dokumentaci vysvětlit i bez předchozí žádosti.</w:t>
      </w:r>
      <w:r>
        <w:rPr>
          <w:rFonts w:cs="Arial"/>
        </w:rPr>
        <w:t xml:space="preserve"> </w:t>
      </w:r>
      <w:r w:rsidRPr="00062BA3">
        <w:rPr>
          <w:rFonts w:cs="Arial"/>
        </w:rPr>
        <w:t xml:space="preserve">Dodavatelé mohou podávat své písemné žádosti </w:t>
      </w:r>
      <w:r w:rsidRPr="002B489D">
        <w:rPr>
          <w:rFonts w:cs="Arial"/>
        </w:rPr>
        <w:t xml:space="preserve">o vysvětlení </w:t>
      </w:r>
      <w:r w:rsidR="00B00326">
        <w:rPr>
          <w:rFonts w:cs="Arial"/>
        </w:rPr>
        <w:t>z</w:t>
      </w:r>
      <w:r w:rsidRPr="002B489D">
        <w:rPr>
          <w:rFonts w:cs="Arial"/>
        </w:rPr>
        <w:t xml:space="preserve">adávací dokumentace </w:t>
      </w:r>
      <w:r>
        <w:rPr>
          <w:rFonts w:cs="Arial"/>
          <w:b/>
          <w:bCs/>
        </w:rPr>
        <w:t>výhradně písemně v elektronické podobě</w:t>
      </w:r>
      <w:r>
        <w:rPr>
          <w:rFonts w:cs="Arial"/>
        </w:rPr>
        <w:t xml:space="preserve">, </w:t>
      </w:r>
      <w:r w:rsidRPr="0069211C">
        <w:rPr>
          <w:rFonts w:cs="Arial"/>
        </w:rPr>
        <w:t xml:space="preserve">a to nejlépe prostřednictvím elektronického nástroje „JOSEPHINE“ dostupného na internetové adrese </w:t>
      </w:r>
      <w:hyperlink r:id="rId13" w:history="1">
        <w:r w:rsidRPr="00C33D77">
          <w:rPr>
            <w:rStyle w:val="Hypertextovodkaz"/>
            <w:rFonts w:cs="Arial"/>
          </w:rPr>
          <w:t>https://josephine.proebiz.com/cs/</w:t>
        </w:r>
      </w:hyperlink>
      <w:r w:rsidRPr="0069211C">
        <w:rPr>
          <w:rFonts w:cs="Arial"/>
        </w:rPr>
        <w:t>,</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v </w:t>
      </w:r>
      <w:r w:rsidR="00C5304C">
        <w:rPr>
          <w:rFonts w:cs="Arial"/>
        </w:rPr>
        <w:t>z</w:t>
      </w:r>
      <w:r>
        <w:rPr>
          <w:rFonts w:cs="Arial"/>
        </w:rPr>
        <w:t xml:space="preserve">adávacím řízení, </w:t>
      </w:r>
      <w:r w:rsidRPr="00D26262">
        <w:rPr>
          <w:rFonts w:cs="Arial"/>
        </w:rPr>
        <w:t>vymezené</w:t>
      </w:r>
      <w:r>
        <w:rPr>
          <w:rFonts w:cs="Arial"/>
        </w:rPr>
        <w:t>mu</w:t>
      </w:r>
      <w:r w:rsidRPr="00D26262">
        <w:rPr>
          <w:rFonts w:cs="Arial"/>
        </w:rPr>
        <w:t xml:space="preserve"> v</w:t>
      </w:r>
      <w:r w:rsidR="00253DD5">
        <w:rPr>
          <w:rFonts w:cs="Arial"/>
        </w:rPr>
        <w:t xml:space="preserve"> čl. </w:t>
      </w:r>
      <w:r w:rsidR="00FD0A15">
        <w:rPr>
          <w:rFonts w:cs="Arial"/>
        </w:rPr>
        <w:fldChar w:fldCharType="begin"/>
      </w:r>
      <w:r w:rsidR="00FD0A15">
        <w:rPr>
          <w:rFonts w:cs="Arial"/>
        </w:rPr>
        <w:instrText xml:space="preserve"> REF _Ref135928410 \r \h </w:instrText>
      </w:r>
      <w:r w:rsidR="00FD0A15">
        <w:rPr>
          <w:rFonts w:cs="Arial"/>
        </w:rPr>
      </w:r>
      <w:r w:rsidR="00FD0A15">
        <w:rPr>
          <w:rFonts w:cs="Arial"/>
        </w:rPr>
        <w:fldChar w:fldCharType="separate"/>
      </w:r>
      <w:r w:rsidR="00C86C24">
        <w:rPr>
          <w:rFonts w:cs="Arial"/>
        </w:rPr>
        <w:t>2.2</w:t>
      </w:r>
      <w:r w:rsidR="00FD0A15">
        <w:rPr>
          <w:rFonts w:cs="Arial"/>
        </w:rPr>
        <w:fldChar w:fldCharType="end"/>
      </w:r>
      <w:r w:rsidRPr="00C72B92">
        <w:rPr>
          <w:rFonts w:cs="Arial"/>
        </w:rPr>
        <w:t xml:space="preserve"> </w:t>
      </w:r>
      <w:r w:rsidR="0062682C">
        <w:rPr>
          <w:rFonts w:cs="Arial"/>
        </w:rPr>
        <w:t>z</w:t>
      </w:r>
      <w:r w:rsidRPr="00C72B92">
        <w:rPr>
          <w:rFonts w:cs="Arial"/>
        </w:rPr>
        <w:t>adávací dokumentace.</w:t>
      </w:r>
    </w:p>
    <w:p w14:paraId="170887CD" w14:textId="796B4755" w:rsidR="006D25A4" w:rsidRPr="00700F7F" w:rsidRDefault="006D25A4" w:rsidP="006D25A4">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w:t>
      </w:r>
      <w:r w:rsidRPr="006F28F8">
        <w:rPr>
          <w:rFonts w:cs="Arial"/>
        </w:rPr>
        <w:t xml:space="preserve">doručena </w:t>
      </w:r>
      <w:r w:rsidRPr="006F28F8">
        <w:rPr>
          <w:rFonts w:cs="Arial"/>
          <w:b/>
          <w:bCs/>
        </w:rPr>
        <w:t xml:space="preserve">nejpozději </w:t>
      </w:r>
      <w:r w:rsidR="00285DA5" w:rsidRPr="006F28F8">
        <w:rPr>
          <w:rFonts w:cs="Arial"/>
          <w:b/>
          <w:bCs/>
        </w:rPr>
        <w:t>7</w:t>
      </w:r>
      <w:r w:rsidRPr="006F28F8">
        <w:rPr>
          <w:rFonts w:cs="Arial"/>
          <w:b/>
          <w:bCs/>
        </w:rPr>
        <w:t xml:space="preserve"> pracovních dnů</w:t>
      </w:r>
      <w:r w:rsidRPr="006F28F8">
        <w:rPr>
          <w:rFonts w:cs="Arial"/>
        </w:rPr>
        <w:t xml:space="preserve"> před</w:t>
      </w:r>
      <w:r w:rsidRPr="00E364AD">
        <w:rPr>
          <w:rFonts w:cs="Arial"/>
        </w:rPr>
        <w:t xml:space="preserve"> uplynutím</w:t>
      </w:r>
      <w:r w:rsidRPr="00700F7F">
        <w:rPr>
          <w:rFonts w:cs="Arial"/>
        </w:rPr>
        <w:t xml:space="preserve"> lhůty pro podání nabídek. Pokud nebude žádost doručena </w:t>
      </w:r>
      <w:r>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63D857AB" w:rsidR="00B547E6" w:rsidRPr="004F0BD3" w:rsidRDefault="006D25A4" w:rsidP="006D25A4">
      <w:pPr>
        <w:autoSpaceDE w:val="0"/>
        <w:autoSpaceDN w:val="0"/>
        <w:adjustRightInd w:val="0"/>
      </w:pPr>
      <w:r w:rsidRPr="00700F7F">
        <w:rPr>
          <w:rFonts w:cs="Arial"/>
        </w:rPr>
        <w:t xml:space="preserve">Zadavatel vysvětlení </w:t>
      </w:r>
      <w:r w:rsidR="00B00326">
        <w:rPr>
          <w:rFonts w:cs="Arial"/>
        </w:rPr>
        <w:t>z</w:t>
      </w:r>
      <w:r w:rsidRPr="00700F7F">
        <w:rPr>
          <w:rFonts w:cs="Arial"/>
        </w:rPr>
        <w:t xml:space="preserve">adávací dokumentace, včetně přesného znění žádosti dodavatele, uveřejní stejným způsobem, jakým uveřejnil tuto </w:t>
      </w:r>
      <w:r w:rsidR="00B00326">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Pr>
          <w:rFonts w:cs="Arial"/>
          <w:b/>
          <w:bCs/>
        </w:rPr>
        <w:t>do 3 pracovních dnů</w:t>
      </w:r>
      <w:r>
        <w:rPr>
          <w:rFonts w:cs="Arial"/>
        </w:rPr>
        <w:t xml:space="preserve"> po doručení písemné žádosti dodavatele</w:t>
      </w:r>
      <w:r w:rsidRPr="00700F7F">
        <w:rPr>
          <w:rFonts w:cs="Arial"/>
        </w:rPr>
        <w:t>.</w:t>
      </w:r>
    </w:p>
    <w:p w14:paraId="2AEFD709" w14:textId="7957A0C9" w:rsidR="00264773" w:rsidRPr="00B547E6" w:rsidRDefault="00264773" w:rsidP="00264773">
      <w:pPr>
        <w:pStyle w:val="Nadpis1"/>
      </w:pPr>
      <w:r>
        <w:t xml:space="preserve">DOKLADY PŘED UZAVŘENÍM </w:t>
      </w:r>
      <w:r w:rsidR="00DE44C2">
        <w:t>smlouvy</w:t>
      </w:r>
    </w:p>
    <w:p w14:paraId="4E194006" w14:textId="23EE6CCE" w:rsidR="00E20E5E" w:rsidRDefault="00E20E5E" w:rsidP="008010EF">
      <w:pPr>
        <w:pStyle w:val="Nadpis2"/>
        <w:rPr>
          <w:color w:val="000000"/>
        </w:rPr>
      </w:pPr>
      <w:r>
        <w:rPr>
          <w:color w:val="000000"/>
        </w:rPr>
        <w:t>Doklady o splnění kvalifikace</w:t>
      </w:r>
      <w:r w:rsidR="009C2426">
        <w:rPr>
          <w:color w:val="000000"/>
        </w:rPr>
        <w:t>, další doklady</w:t>
      </w:r>
    </w:p>
    <w:p w14:paraId="39B9F228" w14:textId="418B4BDF" w:rsidR="00E20E5E" w:rsidRPr="00E20E5E" w:rsidRDefault="00806650" w:rsidP="00E20E5E">
      <w:r w:rsidRPr="00C36268">
        <w:t>Zadavatel odešle vybranému účastníkovi zadávacího řízení výzvu k předložení dokladů o jeho kvalifikaci, které Zadavatel požadoval, pokud je již Zadavatel nemá k dispozici. Zadavatel může ve výzvě stanovit, že vybraný dodavatel musí předložit originály nebo úředně ověřené kopie těchto dokladů.</w:t>
      </w:r>
    </w:p>
    <w:p w14:paraId="2D8BC96A" w14:textId="77777777" w:rsidR="00264773" w:rsidRPr="00CD2A8E" w:rsidRDefault="00264773" w:rsidP="008010EF">
      <w:pPr>
        <w:pStyle w:val="Nadpis2"/>
        <w:rPr>
          <w:color w:val="000000"/>
        </w:rPr>
      </w:pPr>
      <w:r w:rsidRPr="00CD2A8E">
        <w:t>Doklady o majetkové struktuře vybraného dodavatele</w:t>
      </w:r>
    </w:p>
    <w:p w14:paraId="7D1B1E50" w14:textId="22DB70F6" w:rsidR="00F04735" w:rsidRDefault="00F04735" w:rsidP="00F04735">
      <w:pPr>
        <w:pStyle w:val="text-nov"/>
        <w:rPr>
          <w:rFonts w:asciiTheme="minorHAnsi" w:hAnsiTheme="minorHAnsi"/>
          <w:sz w:val="22"/>
          <w:szCs w:val="22"/>
        </w:rPr>
      </w:pPr>
      <w:r w:rsidRPr="00CD2A8E">
        <w:rPr>
          <w:rFonts w:asciiTheme="minorHAnsi" w:hAnsiTheme="minorHAnsi"/>
          <w:sz w:val="22"/>
          <w:szCs w:val="22"/>
        </w:rPr>
        <w:t xml:space="preserve">V souladu s § 122 odst. </w:t>
      </w:r>
      <w:r w:rsidR="003E76FA" w:rsidRPr="00CD2A8E">
        <w:rPr>
          <w:rFonts w:asciiTheme="minorHAnsi" w:hAnsiTheme="minorHAnsi"/>
          <w:sz w:val="22"/>
          <w:szCs w:val="22"/>
        </w:rPr>
        <w:t>5</w:t>
      </w:r>
      <w:r w:rsidRPr="00CD2A8E">
        <w:rPr>
          <w:rFonts w:asciiTheme="minorHAnsi" w:hAnsiTheme="minorHAnsi"/>
          <w:sz w:val="22"/>
          <w:szCs w:val="22"/>
        </w:rPr>
        <w:t xml:space="preserve"> ZZVZ Zadavatel u vybraného dodavatele, je-li českou právnickou osobou, zjistí údaje o jeho skutečném majiteli podle zákona o některých opatřeních proti legalizaci výnosů z trestné činnosti a</w:t>
      </w:r>
      <w:r w:rsidR="00E30AFB">
        <w:rPr>
          <w:rFonts w:asciiTheme="minorHAnsi" w:hAnsiTheme="minorHAnsi"/>
          <w:sz w:val="22"/>
          <w:szCs w:val="22"/>
        </w:rPr>
        <w:t> </w:t>
      </w:r>
      <w:r w:rsidRPr="00CD2A8E">
        <w:rPr>
          <w:rFonts w:asciiTheme="minorHAnsi" w:hAnsiTheme="minorHAnsi"/>
          <w:sz w:val="22"/>
          <w:szCs w:val="22"/>
        </w:rPr>
        <w:t>financování terorismu, z evidence údajů o skutečných majitelích podle zákona upravujícího veřejné rejstříky právnických a fyzických osob.</w:t>
      </w:r>
    </w:p>
    <w:p w14:paraId="1466F015" w14:textId="48E8205D" w:rsidR="00F04735" w:rsidRPr="000869D5" w:rsidRDefault="00F04735" w:rsidP="00F04735">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Zadavatel</w:t>
      </w:r>
      <w:r w:rsidRPr="0079305D">
        <w:rPr>
          <w:rFonts w:asciiTheme="minorHAnsi" w:hAnsiTheme="minorHAnsi"/>
          <w:sz w:val="22"/>
          <w:szCs w:val="22"/>
        </w:rPr>
        <w:t xml:space="preserve"> vyzve vybraného dodavatele rovněž k předložení výpisu z evidence obdobné evidenci údajů o</w:t>
      </w:r>
      <w:r w:rsidR="00E30AFB">
        <w:rPr>
          <w:rFonts w:asciiTheme="minorHAnsi" w:hAnsiTheme="minorHAnsi"/>
          <w:sz w:val="22"/>
          <w:szCs w:val="22"/>
        </w:rPr>
        <w:t> </w:t>
      </w:r>
      <w:r w:rsidRPr="0079305D">
        <w:rPr>
          <w:rFonts w:asciiTheme="minorHAnsi" w:hAnsiTheme="minorHAnsi"/>
          <w:sz w:val="22"/>
          <w:szCs w:val="22"/>
        </w:rPr>
        <w:t>skutečných majitelích nebo</w:t>
      </w:r>
      <w:r>
        <w:rPr>
          <w:rFonts w:asciiTheme="minorHAnsi" w:hAnsiTheme="minorHAnsi"/>
          <w:sz w:val="22"/>
          <w:szCs w:val="22"/>
        </w:rPr>
        <w:t>, není-li takové evidence</w:t>
      </w:r>
      <w:r w:rsidRPr="000869D5">
        <w:rPr>
          <w:rFonts w:asciiTheme="minorHAnsi" w:hAnsiTheme="minorHAnsi"/>
          <w:sz w:val="22"/>
          <w:szCs w:val="22"/>
        </w:rPr>
        <w:t>:</w:t>
      </w:r>
    </w:p>
    <w:p w14:paraId="4C150369" w14:textId="77777777" w:rsidR="00F04735" w:rsidRPr="00DD5531" w:rsidRDefault="00F04735" w:rsidP="00F04735">
      <w:pPr>
        <w:pStyle w:val="slovn"/>
      </w:pPr>
      <w:r w:rsidRPr="00DD5531">
        <w:t>ke sdělení identifikačních údajů všech osob, které jsou jeho skutečným majitelem podle zákona o některých opatřeních proti legalizaci výnosů z trestné činnosti a financování terorismu, a</w:t>
      </w:r>
    </w:p>
    <w:p w14:paraId="5D30AC4F" w14:textId="77777777" w:rsidR="00F04735" w:rsidRPr="00DD5531" w:rsidRDefault="00F04735" w:rsidP="00F04735">
      <w:pPr>
        <w:pStyle w:val="slovn"/>
      </w:pPr>
      <w:r w:rsidRPr="00DD5531">
        <w:lastRenderedPageBreak/>
        <w:t>k předložení dokladů, z nichž vyplývá vztah všech osob podle odst. 1</w:t>
      </w:r>
      <w:r>
        <w:t>.</w:t>
      </w:r>
      <w:r w:rsidRPr="00DD5531">
        <w:t xml:space="preserve"> k dodavateli; těmito doklady jsou zejména:</w:t>
      </w:r>
    </w:p>
    <w:p w14:paraId="2F4F3262" w14:textId="77777777" w:rsidR="00F04735" w:rsidRPr="000869D5" w:rsidRDefault="00F04735" w:rsidP="00F04735">
      <w:pPr>
        <w:pStyle w:val="slovn2"/>
      </w:pPr>
      <w:r>
        <w:t>V</w:t>
      </w:r>
      <w:r w:rsidRPr="000869D5">
        <w:t>ýpis z obchodního rejstříku nebo jiné obdobné evidence,</w:t>
      </w:r>
    </w:p>
    <w:p w14:paraId="0C4CB1B9" w14:textId="77777777" w:rsidR="00F04735" w:rsidRPr="000869D5" w:rsidRDefault="00F04735" w:rsidP="00F04735">
      <w:pPr>
        <w:pStyle w:val="slovn2"/>
      </w:pPr>
      <w:r>
        <w:t>S</w:t>
      </w:r>
      <w:r w:rsidRPr="000869D5">
        <w:t>eznam akcionářů,</w:t>
      </w:r>
    </w:p>
    <w:p w14:paraId="754AAAB2" w14:textId="77777777" w:rsidR="00F04735" w:rsidRDefault="00F04735" w:rsidP="00F04735">
      <w:pPr>
        <w:pStyle w:val="slovn2"/>
      </w:pPr>
      <w:r>
        <w:t>R</w:t>
      </w:r>
      <w:r w:rsidRPr="000869D5">
        <w:t>ozhodnutí statutárního orgánu o vyplacení podílu na zisku,</w:t>
      </w:r>
    </w:p>
    <w:p w14:paraId="4C835A1C" w14:textId="77777777" w:rsidR="00F04735" w:rsidRDefault="00F04735" w:rsidP="00F04735">
      <w:pPr>
        <w:pStyle w:val="slovn2"/>
        <w:spacing w:before="0"/>
        <w:contextualSpacing w:val="0"/>
      </w:pPr>
      <w:r>
        <w:t>S</w:t>
      </w:r>
      <w:r w:rsidRPr="000869D5">
        <w:t>polečenská smlouva, zakladatelská listina nebo stanovy.</w:t>
      </w:r>
      <w:r>
        <w:t xml:space="preserve"> </w:t>
      </w:r>
    </w:p>
    <w:p w14:paraId="6CC70D4D" w14:textId="69A3D178" w:rsidR="005F7605" w:rsidRPr="001B4FC6" w:rsidRDefault="00F04735" w:rsidP="00367ECC">
      <w:pPr>
        <w:pStyle w:val="slovn2"/>
        <w:numPr>
          <w:ilvl w:val="0"/>
          <w:numId w:val="0"/>
        </w:numPr>
      </w:pPr>
      <w:r w:rsidRPr="00732633">
        <w:t xml:space="preserve">Zadavatel upozorňuje, že vyloučí vybraného dodavatele, </w:t>
      </w:r>
      <w:r w:rsidR="005A73DA">
        <w:t>který nepředložil výše uvedené údaje, doklady nebo vzorky dle požadavků Zadavatele</w:t>
      </w:r>
      <w:r w:rsidRPr="004C51F1">
        <w:t>.</w:t>
      </w:r>
    </w:p>
    <w:p w14:paraId="6E052F94" w14:textId="77777777" w:rsidR="00B547E6" w:rsidRPr="00B547E6" w:rsidRDefault="00B547E6" w:rsidP="00C42535">
      <w:pPr>
        <w:pStyle w:val="Nadpis1"/>
      </w:pPr>
      <w:r>
        <w:t xml:space="preserve"> </w:t>
      </w:r>
      <w:r w:rsidRPr="00B547E6">
        <w:t>ZÁVĚREČNÁ USTANOVENÍ</w:t>
      </w:r>
    </w:p>
    <w:p w14:paraId="57FF3B46" w14:textId="77777777" w:rsidR="00B547E6" w:rsidRDefault="00B547E6" w:rsidP="00C42535">
      <w:pPr>
        <w:pStyle w:val="Nadpis2"/>
        <w:keepNext/>
        <w:rPr>
          <w:color w:val="000000"/>
        </w:rPr>
      </w:pPr>
      <w:r>
        <w:t>Vyhrazená práva a další ustanovení</w:t>
      </w:r>
    </w:p>
    <w:p w14:paraId="7591C5AB" w14:textId="77777777"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7777777" w:rsidR="00B547E6" w:rsidRPr="00A52644" w:rsidRDefault="00B547E6" w:rsidP="00B547E6">
      <w:pPr>
        <w:shd w:val="clear" w:color="auto" w:fill="FFFFFF"/>
        <w:spacing w:before="120" w:after="60"/>
        <w:rPr>
          <w:rFonts w:cs="Calibri"/>
        </w:rPr>
      </w:pPr>
      <w:r w:rsidRPr="008973B9">
        <w:t>Zadavatel si vyhrazuje právo</w:t>
      </w:r>
      <w:r>
        <w:t>:</w:t>
      </w:r>
    </w:p>
    <w:p w14:paraId="18F1DB14" w14:textId="77777777" w:rsidR="00B547E6" w:rsidRPr="00DD5531" w:rsidRDefault="00B547E6" w:rsidP="003128CA">
      <w:pPr>
        <w:pStyle w:val="psemnodrky"/>
        <w:numPr>
          <w:ilvl w:val="0"/>
          <w:numId w:val="7"/>
        </w:numPr>
        <w:ind w:left="851"/>
      </w:pPr>
      <w:r w:rsidRPr="00DD5531">
        <w:t>upřesnit nebo změnit ve lhůtě pro podání nabídek zadávací podmínky Veřejné zakázky;</w:t>
      </w:r>
    </w:p>
    <w:p w14:paraId="256D7E4F" w14:textId="24532840" w:rsidR="00710428" w:rsidRDefault="00956EC2" w:rsidP="00956EC2">
      <w:pPr>
        <w:pStyle w:val="psemnodrky"/>
        <w:numPr>
          <w:ilvl w:val="0"/>
          <w:numId w:val="7"/>
        </w:numPr>
        <w:ind w:left="851"/>
      </w:pPr>
      <w:r w:rsidRPr="00956EC2">
        <w:t>zrušit zadávací řízení v souladu se ZZVZ;</w:t>
      </w:r>
    </w:p>
    <w:p w14:paraId="116E4125" w14:textId="0DA9D08A" w:rsidR="00B547E6" w:rsidRPr="00DD5531" w:rsidRDefault="00AA5E8E" w:rsidP="005B45D7">
      <w:pPr>
        <w:pStyle w:val="psemnodrky"/>
        <w:numPr>
          <w:ilvl w:val="0"/>
          <w:numId w:val="7"/>
        </w:numPr>
        <w:ind w:left="851"/>
      </w:pPr>
      <w:r w:rsidRPr="00AA5E8E">
        <w:t xml:space="preserve">ověřit správnost údajů o realizaci významných </w:t>
      </w:r>
      <w:r w:rsidR="00741B0F">
        <w:t>služeb</w:t>
      </w:r>
      <w:r w:rsidRPr="00AA5E8E">
        <w:t xml:space="preserve"> uvedených v</w:t>
      </w:r>
      <w:r>
        <w:t> </w:t>
      </w:r>
      <w:r w:rsidRPr="00AA5E8E">
        <w:t xml:space="preserve">seznamu významných </w:t>
      </w:r>
      <w:r w:rsidR="000E30C6">
        <w:t>služeb</w:t>
      </w:r>
      <w:r w:rsidR="00600CE9">
        <w:t>;</w:t>
      </w:r>
      <w:r w:rsidRPr="00AA5E8E">
        <w:t xml:space="preserve"> </w:t>
      </w:r>
    </w:p>
    <w:p w14:paraId="4DC5E8BB" w14:textId="6E3D5350" w:rsidR="00B547E6" w:rsidRPr="00DD5531" w:rsidRDefault="00B547E6" w:rsidP="005B45D7">
      <w:pPr>
        <w:pStyle w:val="psemnodrky"/>
        <w:numPr>
          <w:ilvl w:val="0"/>
          <w:numId w:val="7"/>
        </w:numPr>
        <w:ind w:left="851"/>
      </w:pPr>
      <w:r w:rsidRPr="00DD5531">
        <w:t xml:space="preserve">uveřejnit uzavřenou </w:t>
      </w:r>
      <w:r w:rsidR="00DE44C2">
        <w:t>smlouvu</w:t>
      </w:r>
      <w:r w:rsidRPr="00DD5531">
        <w:t xml:space="preserve"> včetně jejích příloh a dodatků a skutečně uhrazené ceny na profilu Zadavatele v souladu s § 219 ZZVZ a uveřejnit uzavřenou </w:t>
      </w:r>
      <w:r w:rsidR="00DE44C2">
        <w:t>smlouvu</w:t>
      </w:r>
      <w:r w:rsidRPr="00DD5531">
        <w:t xml:space="preserve">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3C7E21EE" w14:textId="1912CEE6" w:rsidR="00B547E6" w:rsidRDefault="00B547E6" w:rsidP="005B45D7">
      <w:pPr>
        <w:pStyle w:val="psemnodrky"/>
        <w:numPr>
          <w:ilvl w:val="0"/>
          <w:numId w:val="7"/>
        </w:numPr>
        <w:ind w:left="851"/>
      </w:pPr>
      <w:r w:rsidRPr="00DD5531">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CD333D">
        <w:t>;</w:t>
      </w:r>
    </w:p>
    <w:p w14:paraId="1289A8E5" w14:textId="25EEAD44" w:rsidR="00FE21A4" w:rsidRDefault="00FE21A4" w:rsidP="005B45D7">
      <w:pPr>
        <w:pStyle w:val="psemnodrky"/>
        <w:numPr>
          <w:ilvl w:val="0"/>
          <w:numId w:val="7"/>
        </w:numPr>
        <w:ind w:left="851"/>
      </w:pPr>
      <w:bookmarkStart w:id="21" w:name="_Toc336123834"/>
      <w:bookmarkStart w:id="22" w:name="_Toc336204361"/>
      <w:bookmarkStart w:id="23" w:name="_Toc417051937"/>
      <w:bookmarkStart w:id="24" w:name="_Toc421037329"/>
      <w:bookmarkStart w:id="25" w:name="_Toc440404456"/>
      <w:bookmarkStart w:id="26" w:name="_Toc496803145"/>
      <w:bookmarkStart w:id="27" w:name="_Toc526266177"/>
      <w:bookmarkStart w:id="28" w:name="_Toc15986164"/>
      <w:bookmarkStart w:id="29" w:name="_Toc61777722"/>
      <w:bookmarkStart w:id="30" w:name="_Toc61777795"/>
      <w:r w:rsidRPr="00FE21A4">
        <w:t>Zadavatel si v souladu s § 53 odst. 5 ZZVZ vyhrazuje právo uveřejnit na profilu Zadavatele oznámení o</w:t>
      </w:r>
      <w:r w:rsidR="00370325">
        <w:t> </w:t>
      </w:r>
      <w:r w:rsidRPr="00FE21A4">
        <w:t xml:space="preserve">vyloučení účastníka </w:t>
      </w:r>
      <w:r w:rsidR="00082987">
        <w:t>z</w:t>
      </w:r>
      <w:r w:rsidRPr="00FE21A4">
        <w:t xml:space="preserve">adávacího řízení nebo oznámení o výběru dodavatele. Uvedená oznámení se považují za doručená všem účastníkům </w:t>
      </w:r>
      <w:r w:rsidR="00082987">
        <w:t>z</w:t>
      </w:r>
      <w:r w:rsidRPr="00FE21A4">
        <w:t>adávacího řízení okamžikem jejich uveřejnění;</w:t>
      </w:r>
    </w:p>
    <w:p w14:paraId="0198145E" w14:textId="3A9CCE42" w:rsidR="00CD333D" w:rsidRPr="00DD5531" w:rsidRDefault="003953AD" w:rsidP="005B45D7">
      <w:pPr>
        <w:pStyle w:val="psemnodrky"/>
        <w:numPr>
          <w:ilvl w:val="0"/>
          <w:numId w:val="7"/>
        </w:numPr>
        <w:ind w:left="851"/>
      </w:pPr>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21"/>
      <w:bookmarkEnd w:id="22"/>
      <w:bookmarkEnd w:id="23"/>
      <w:bookmarkEnd w:id="24"/>
      <w:bookmarkEnd w:id="25"/>
      <w:bookmarkEnd w:id="26"/>
      <w:bookmarkEnd w:id="27"/>
      <w:bookmarkEnd w:id="28"/>
      <w:bookmarkEnd w:id="29"/>
      <w:bookmarkEnd w:id="30"/>
      <w:r>
        <w:t>.</w:t>
      </w:r>
    </w:p>
    <w:p w14:paraId="4DE872B0" w14:textId="77777777" w:rsidR="00B547E6" w:rsidRPr="00E4498D" w:rsidRDefault="00B547E6" w:rsidP="008A3A0A">
      <w:pPr>
        <w:pStyle w:val="Nadpis1"/>
      </w:pPr>
      <w:r w:rsidRPr="00E4498D">
        <w:t>PŘÍLOHY ZADÁVACÍ DOKUMENTACE</w:t>
      </w:r>
    </w:p>
    <w:p w14:paraId="6984B1DC" w14:textId="3788ECE4"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B00326">
        <w:rPr>
          <w:rFonts w:cs="Calibri"/>
        </w:rPr>
        <w:t>z</w:t>
      </w:r>
      <w:r w:rsidRPr="008973B9">
        <w:rPr>
          <w:rFonts w:cs="Calibri"/>
        </w:rPr>
        <w:t xml:space="preserve">adávací dokumentace </w:t>
      </w:r>
      <w:r>
        <w:rPr>
          <w:rFonts w:cs="Calibri"/>
        </w:rPr>
        <w:t>tvoří následující přílohy</w:t>
      </w:r>
      <w:r w:rsidRPr="008973B9">
        <w:rPr>
          <w:rFonts w:cs="Calibri"/>
        </w:rPr>
        <w:t>:</w:t>
      </w:r>
    </w:p>
    <w:p w14:paraId="22A842A7" w14:textId="003FBDAA" w:rsidR="00637BA7" w:rsidRPr="00760B83" w:rsidRDefault="00285DA5" w:rsidP="003128CA">
      <w:pPr>
        <w:pStyle w:val="slovn"/>
        <w:numPr>
          <w:ilvl w:val="0"/>
          <w:numId w:val="9"/>
        </w:numPr>
        <w:spacing w:after="0"/>
        <w:ind w:left="851"/>
      </w:pPr>
      <w:bookmarkStart w:id="31" w:name="_Ref380758048"/>
      <w:r>
        <w:lastRenderedPageBreak/>
        <w:t>Krycí list nabídky</w:t>
      </w:r>
    </w:p>
    <w:bookmarkEnd w:id="31"/>
    <w:p w14:paraId="201629D3" w14:textId="054D2E0F" w:rsidR="00285DA5" w:rsidRPr="00760B83" w:rsidRDefault="00682C7F" w:rsidP="00285DA5">
      <w:pPr>
        <w:pStyle w:val="slovn"/>
        <w:numPr>
          <w:ilvl w:val="0"/>
          <w:numId w:val="9"/>
        </w:numPr>
        <w:spacing w:after="0"/>
        <w:ind w:left="851"/>
      </w:pPr>
      <w:r>
        <w:rPr>
          <w:rFonts w:cstheme="minorHAnsi"/>
        </w:rPr>
        <w:t>S</w:t>
      </w:r>
      <w:r w:rsidRPr="00152292">
        <w:rPr>
          <w:rFonts w:cstheme="minorHAnsi"/>
        </w:rPr>
        <w:t>eznam a specifikac</w:t>
      </w:r>
      <w:r>
        <w:rPr>
          <w:rFonts w:cstheme="minorHAnsi"/>
        </w:rPr>
        <w:t>e</w:t>
      </w:r>
      <w:r w:rsidRPr="00152292">
        <w:rPr>
          <w:rFonts w:cstheme="minorHAnsi"/>
        </w:rPr>
        <w:t xml:space="preserve"> telekomunikačních služeb</w:t>
      </w:r>
      <w:r w:rsidR="004E7BFF">
        <w:t xml:space="preserve"> </w:t>
      </w:r>
    </w:p>
    <w:p w14:paraId="76BF8592" w14:textId="408D7345" w:rsidR="00285DA5" w:rsidRDefault="004E174A">
      <w:pPr>
        <w:pStyle w:val="slovn"/>
        <w:spacing w:after="0"/>
      </w:pPr>
      <w:r>
        <w:rPr>
          <w:rFonts w:cs="Calibri"/>
        </w:rPr>
        <w:t>Požadavky Zadavatele na plnění</w:t>
      </w:r>
    </w:p>
    <w:p w14:paraId="22EF845B" w14:textId="72FDBE6E" w:rsidR="006C54B5" w:rsidRDefault="006C54B5" w:rsidP="006C54B5">
      <w:pPr>
        <w:pStyle w:val="slovn"/>
        <w:spacing w:after="0"/>
      </w:pPr>
      <w:r>
        <w:rPr>
          <w:rFonts w:cs="Tahoma"/>
        </w:rPr>
        <w:t>Vzor čestného prohlášení o splnění kvalifikace</w:t>
      </w:r>
    </w:p>
    <w:p w14:paraId="06013E8A" w14:textId="655BD905" w:rsidR="00D50B0F" w:rsidRPr="00760B83" w:rsidRDefault="009B393E" w:rsidP="00BF4641">
      <w:pPr>
        <w:pStyle w:val="slovn"/>
        <w:spacing w:after="0"/>
      </w:pPr>
      <w:r>
        <w:rPr>
          <w:rFonts w:cs="Tahoma"/>
        </w:rPr>
        <w:t xml:space="preserve">Vzor seznamu </w:t>
      </w:r>
      <w:r w:rsidR="0082623C">
        <w:rPr>
          <w:rFonts w:cs="Tahoma"/>
        </w:rPr>
        <w:t>poddodavatelského plnění</w:t>
      </w:r>
    </w:p>
    <w:p w14:paraId="14E9859C" w14:textId="6B29FAF3" w:rsidR="007C433C" w:rsidRDefault="007C433C" w:rsidP="007C433C">
      <w:pPr>
        <w:pStyle w:val="slovn"/>
        <w:spacing w:after="0"/>
      </w:pPr>
      <w:r>
        <w:t>Čestné prohlášení ve vztahu k mezinárodním sankcím</w:t>
      </w:r>
      <w:r w:rsidR="001B4988">
        <w:t xml:space="preserve"> a o neexistenci střetu zájmů</w:t>
      </w:r>
    </w:p>
    <w:p w14:paraId="5A947F8E" w14:textId="1773C330" w:rsidR="0011095A" w:rsidRDefault="0011095A" w:rsidP="0011095A">
      <w:pPr>
        <w:pStyle w:val="slovn"/>
        <w:spacing w:after="0"/>
      </w:pPr>
      <w:r w:rsidRPr="00760B83">
        <w:t>Požadavky na elektronickou komunikaci JOSEPHINE</w:t>
      </w:r>
    </w:p>
    <w:p w14:paraId="48A43EC9" w14:textId="02B0969E" w:rsidR="00745B56" w:rsidRDefault="00745B56" w:rsidP="0011095A">
      <w:pPr>
        <w:pStyle w:val="slovn"/>
        <w:spacing w:after="0"/>
      </w:pPr>
      <w:bookmarkStart w:id="32" w:name="_Hlk185431069"/>
      <w:r>
        <w:t xml:space="preserve">Závazek společnosti </w:t>
      </w:r>
      <w:r w:rsidRPr="00FC6E2A">
        <w:rPr>
          <w:rFonts w:cs="Tahoma"/>
        </w:rPr>
        <w:t>R ALTRA</w:t>
      </w:r>
      <w:r w:rsidRPr="00FC6E2A">
        <w:rPr>
          <w:rFonts w:cs="Tahoma"/>
          <w:b/>
          <w:bCs/>
        </w:rPr>
        <w:t xml:space="preserve"> </w:t>
      </w:r>
      <w:r>
        <w:t>spol. s r.o.</w:t>
      </w:r>
      <w:bookmarkEnd w:id="32"/>
    </w:p>
    <w:p w14:paraId="669E081C" w14:textId="77777777" w:rsidR="00B547E6" w:rsidRPr="008973B9" w:rsidRDefault="00B547E6" w:rsidP="00B547E6">
      <w:pPr>
        <w:pStyle w:val="Odstavecseseznamem"/>
        <w:spacing w:after="0"/>
        <w:ind w:left="284"/>
        <w:contextualSpacing w:val="0"/>
      </w:pPr>
    </w:p>
    <w:p w14:paraId="30AB0793" w14:textId="29FEA936" w:rsidR="008A1F89" w:rsidRDefault="008A1F89" w:rsidP="0042325A">
      <w:pPr>
        <w:tabs>
          <w:tab w:val="left" w:pos="1575"/>
        </w:tabs>
        <w:spacing w:after="0" w:line="240" w:lineRule="auto"/>
      </w:pPr>
    </w:p>
    <w:p w14:paraId="634BE047" w14:textId="70206526" w:rsidR="009A40A0" w:rsidRPr="009A40A0" w:rsidRDefault="008A1F89">
      <w:pPr>
        <w:spacing w:after="200"/>
        <w:jc w:val="left"/>
      </w:pPr>
      <w:r>
        <w:br w:type="page"/>
      </w:r>
    </w:p>
    <w:p w14:paraId="267F51C1" w14:textId="25D5530D" w:rsidR="009A40A0" w:rsidRDefault="009A40A0" w:rsidP="009A40A0">
      <w:pPr>
        <w:pStyle w:val="slovn"/>
        <w:numPr>
          <w:ilvl w:val="0"/>
          <w:numId w:val="0"/>
        </w:numPr>
        <w:spacing w:after="0"/>
        <w:rPr>
          <w:rFonts w:cstheme="minorHAnsi"/>
          <w:b/>
          <w:bCs/>
        </w:rPr>
      </w:pPr>
      <w:r w:rsidRPr="000E7EEE">
        <w:rPr>
          <w:rFonts w:cstheme="minorHAnsi"/>
          <w:b/>
          <w:bCs/>
        </w:rPr>
        <w:lastRenderedPageBreak/>
        <w:t xml:space="preserve">Příloha č. </w:t>
      </w:r>
      <w:r>
        <w:rPr>
          <w:rFonts w:cstheme="minorHAnsi"/>
          <w:b/>
          <w:bCs/>
        </w:rPr>
        <w:t>1</w:t>
      </w:r>
    </w:p>
    <w:p w14:paraId="7D701C65" w14:textId="77777777" w:rsidR="009A40A0" w:rsidRPr="000D0AD3" w:rsidRDefault="009A40A0" w:rsidP="009A40A0">
      <w:pPr>
        <w:spacing w:before="360"/>
        <w:contextualSpacing/>
        <w:jc w:val="center"/>
        <w:rPr>
          <w:b/>
          <w:sz w:val="40"/>
        </w:rPr>
      </w:pPr>
      <w:r w:rsidRPr="000D0AD3">
        <w:rPr>
          <w:b/>
          <w:sz w:val="40"/>
        </w:rPr>
        <w:t>KRYCÍ LIST NABÍDKY</w:t>
      </w:r>
      <w:r>
        <w:rPr>
          <w:rStyle w:val="Znakapoznpodarou"/>
          <w:b/>
          <w:sz w:val="40"/>
        </w:rPr>
        <w:footnoteReference w:id="5"/>
      </w:r>
    </w:p>
    <w:p w14:paraId="50FE533D" w14:textId="7C2E28A2" w:rsidR="009A40A0" w:rsidRPr="006E0B8E" w:rsidRDefault="009A40A0" w:rsidP="009A40A0">
      <w:pPr>
        <w:jc w:val="center"/>
        <w:rPr>
          <w:rFonts w:eastAsia="Times New Roman" w:cs="Arial"/>
          <w:szCs w:val="24"/>
          <w:lang w:eastAsia="cs-CZ"/>
        </w:rPr>
      </w:pPr>
      <w:r w:rsidRPr="006E0B8E">
        <w:rPr>
          <w:rFonts w:eastAsia="Times New Roman" w:cs="Arial"/>
          <w:szCs w:val="24"/>
          <w:lang w:eastAsia="cs-CZ"/>
        </w:rPr>
        <w:t>podané v</w:t>
      </w:r>
      <w:r w:rsidR="00082987">
        <w:rPr>
          <w:rFonts w:eastAsia="Times New Roman" w:cs="Arial"/>
          <w:szCs w:val="24"/>
          <w:lang w:eastAsia="cs-CZ"/>
        </w:rPr>
        <w:t xml:space="preserve"> zadávacím</w:t>
      </w:r>
      <w:r w:rsidRPr="006E0B8E">
        <w:rPr>
          <w:rFonts w:eastAsia="Times New Roman" w:cs="Arial"/>
          <w:szCs w:val="24"/>
          <w:lang w:eastAsia="cs-CZ"/>
        </w:rPr>
        <w:t xml:space="preserve"> řízení na veřejnou zakázku </w:t>
      </w:r>
    </w:p>
    <w:p w14:paraId="103EDE99" w14:textId="6F3108A8" w:rsidR="00BC5F9C" w:rsidRDefault="00ED58AC" w:rsidP="00BC5F9C">
      <w:pPr>
        <w:jc w:val="center"/>
        <w:rPr>
          <w:b/>
          <w:caps/>
          <w:color w:val="E36C0A" w:themeColor="accent6" w:themeShade="BF"/>
          <w:sz w:val="40"/>
        </w:rPr>
      </w:pPr>
      <w:r>
        <w:rPr>
          <w:b/>
          <w:caps/>
          <w:color w:val="E36C0A" w:themeColor="accent6" w:themeShade="BF"/>
          <w:sz w:val="40"/>
        </w:rPr>
        <w:t>TELEKOMUNIKAČNÍ SLUŽBY</w:t>
      </w:r>
    </w:p>
    <w:p w14:paraId="7F916D33" w14:textId="77777777" w:rsidR="009A40A0" w:rsidRPr="005F305F" w:rsidRDefault="009A40A0" w:rsidP="009A40A0">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91743BA" w14:textId="77777777" w:rsidR="009A40A0" w:rsidRPr="005F305F" w:rsidRDefault="009A40A0" w:rsidP="009A40A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5C8DF655" w14:textId="77777777" w:rsidR="009A40A0" w:rsidRPr="00580784" w:rsidRDefault="009A40A0" w:rsidP="009A40A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D300AD2" w14:textId="77777777" w:rsidR="009A40A0" w:rsidRDefault="009A40A0" w:rsidP="009A40A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6FE52F02" w14:textId="77777777" w:rsidTr="00EC2183">
        <w:tc>
          <w:tcPr>
            <w:tcW w:w="2977" w:type="dxa"/>
            <w:shd w:val="clear" w:color="auto" w:fill="auto"/>
            <w:vAlign w:val="center"/>
          </w:tcPr>
          <w:p w14:paraId="471C025D" w14:textId="77777777" w:rsidR="009A40A0" w:rsidRPr="000E7D16" w:rsidRDefault="009A40A0" w:rsidP="00EC2183">
            <w:pPr>
              <w:spacing w:before="40" w:after="40" w:line="240" w:lineRule="auto"/>
              <w:rPr>
                <w:b/>
                <w:lang w:eastAsia="cs-CZ"/>
              </w:rPr>
            </w:pPr>
            <w:r w:rsidRPr="000E7D16">
              <w:rPr>
                <w:b/>
                <w:lang w:eastAsia="cs-CZ"/>
              </w:rPr>
              <w:t>Účastník:</w:t>
            </w:r>
          </w:p>
        </w:tc>
        <w:tc>
          <w:tcPr>
            <w:tcW w:w="6203" w:type="dxa"/>
            <w:shd w:val="clear" w:color="auto" w:fill="auto"/>
            <w:vAlign w:val="center"/>
          </w:tcPr>
          <w:p w14:paraId="18938F17" w14:textId="77777777" w:rsidR="009A40A0" w:rsidRPr="001A50E0" w:rsidRDefault="009A40A0" w:rsidP="00EC218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9A40A0" w14:paraId="44DE9B85" w14:textId="77777777" w:rsidTr="00EC2183">
        <w:tc>
          <w:tcPr>
            <w:tcW w:w="2977" w:type="dxa"/>
            <w:shd w:val="clear" w:color="auto" w:fill="auto"/>
            <w:vAlign w:val="center"/>
          </w:tcPr>
          <w:p w14:paraId="46494EC5" w14:textId="77777777" w:rsidR="009A40A0" w:rsidRDefault="009A40A0" w:rsidP="00EC2183">
            <w:pPr>
              <w:spacing w:before="40" w:after="40" w:line="240" w:lineRule="auto"/>
              <w:rPr>
                <w:lang w:eastAsia="cs-CZ"/>
              </w:rPr>
            </w:pPr>
            <w:r>
              <w:rPr>
                <w:lang w:eastAsia="cs-CZ"/>
              </w:rPr>
              <w:t>IČ:</w:t>
            </w:r>
          </w:p>
        </w:tc>
        <w:tc>
          <w:tcPr>
            <w:tcW w:w="6203" w:type="dxa"/>
            <w:shd w:val="clear" w:color="auto" w:fill="auto"/>
          </w:tcPr>
          <w:p w14:paraId="055FBCE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3D486181" w14:textId="77777777" w:rsidTr="00EC2183">
        <w:tc>
          <w:tcPr>
            <w:tcW w:w="2977" w:type="dxa"/>
            <w:shd w:val="clear" w:color="auto" w:fill="auto"/>
            <w:vAlign w:val="center"/>
          </w:tcPr>
          <w:p w14:paraId="2B012099" w14:textId="77777777" w:rsidR="009A40A0" w:rsidRDefault="009A40A0" w:rsidP="00EC2183">
            <w:pPr>
              <w:spacing w:before="40" w:after="40" w:line="240" w:lineRule="auto"/>
              <w:rPr>
                <w:lang w:eastAsia="cs-CZ"/>
              </w:rPr>
            </w:pPr>
            <w:r>
              <w:rPr>
                <w:lang w:eastAsia="cs-CZ"/>
              </w:rPr>
              <w:t>DIČ:</w:t>
            </w:r>
          </w:p>
        </w:tc>
        <w:tc>
          <w:tcPr>
            <w:tcW w:w="6203" w:type="dxa"/>
            <w:shd w:val="clear" w:color="auto" w:fill="auto"/>
          </w:tcPr>
          <w:p w14:paraId="654C5AE8"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01E4B340" w14:textId="77777777" w:rsidTr="00EC2183">
        <w:tc>
          <w:tcPr>
            <w:tcW w:w="2977" w:type="dxa"/>
            <w:shd w:val="clear" w:color="auto" w:fill="auto"/>
            <w:vAlign w:val="center"/>
          </w:tcPr>
          <w:p w14:paraId="1CD168EF" w14:textId="77777777" w:rsidR="009A40A0" w:rsidRDefault="009A40A0" w:rsidP="00EC2183">
            <w:pPr>
              <w:spacing w:before="40" w:after="40" w:line="240" w:lineRule="auto"/>
              <w:rPr>
                <w:lang w:eastAsia="cs-CZ"/>
              </w:rPr>
            </w:pPr>
            <w:r>
              <w:rPr>
                <w:lang w:eastAsia="cs-CZ"/>
              </w:rPr>
              <w:t>Sídlo:</w:t>
            </w:r>
          </w:p>
        </w:tc>
        <w:tc>
          <w:tcPr>
            <w:tcW w:w="6203" w:type="dxa"/>
            <w:shd w:val="clear" w:color="auto" w:fill="auto"/>
          </w:tcPr>
          <w:p w14:paraId="28B34ED9"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47E5461C" w14:textId="77777777" w:rsidTr="00EC2183">
        <w:tc>
          <w:tcPr>
            <w:tcW w:w="2977" w:type="dxa"/>
            <w:shd w:val="clear" w:color="auto" w:fill="auto"/>
            <w:vAlign w:val="center"/>
          </w:tcPr>
          <w:p w14:paraId="3DBD5E9D" w14:textId="77777777" w:rsidR="009A40A0" w:rsidRDefault="009A40A0" w:rsidP="00EC2183">
            <w:pPr>
              <w:spacing w:before="40" w:after="40" w:line="240" w:lineRule="auto"/>
              <w:rPr>
                <w:lang w:eastAsia="cs-CZ"/>
              </w:rPr>
            </w:pPr>
            <w:r>
              <w:rPr>
                <w:lang w:eastAsia="cs-CZ"/>
              </w:rPr>
              <w:t>Zastoupený:</w:t>
            </w:r>
          </w:p>
        </w:tc>
        <w:tc>
          <w:tcPr>
            <w:tcW w:w="6203" w:type="dxa"/>
            <w:shd w:val="clear" w:color="auto" w:fill="auto"/>
          </w:tcPr>
          <w:p w14:paraId="24E38801"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D4A585B" w14:textId="77777777" w:rsidTr="00EC2183">
        <w:tc>
          <w:tcPr>
            <w:tcW w:w="2977" w:type="dxa"/>
            <w:shd w:val="clear" w:color="auto" w:fill="auto"/>
            <w:vAlign w:val="center"/>
          </w:tcPr>
          <w:p w14:paraId="41BF7F68" w14:textId="77777777" w:rsidR="009A40A0" w:rsidRDefault="009A40A0" w:rsidP="00EC2183">
            <w:pPr>
              <w:spacing w:before="40" w:after="40" w:line="240" w:lineRule="auto"/>
              <w:rPr>
                <w:lang w:eastAsia="cs-CZ"/>
              </w:rPr>
            </w:pPr>
            <w:r>
              <w:rPr>
                <w:lang w:eastAsia="cs-CZ"/>
              </w:rPr>
              <w:t>Zapsaný:</w:t>
            </w:r>
          </w:p>
        </w:tc>
        <w:tc>
          <w:tcPr>
            <w:tcW w:w="6203" w:type="dxa"/>
            <w:shd w:val="clear" w:color="auto" w:fill="auto"/>
          </w:tcPr>
          <w:p w14:paraId="6A878D73"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706EF0B" w14:textId="77777777" w:rsidTr="00EC2183">
        <w:tc>
          <w:tcPr>
            <w:tcW w:w="2977" w:type="dxa"/>
            <w:shd w:val="clear" w:color="auto" w:fill="auto"/>
            <w:vAlign w:val="center"/>
          </w:tcPr>
          <w:p w14:paraId="582C8442" w14:textId="77777777" w:rsidR="009A40A0" w:rsidRDefault="009A40A0" w:rsidP="00EC2183">
            <w:pPr>
              <w:spacing w:before="40" w:after="40" w:line="240" w:lineRule="auto"/>
              <w:rPr>
                <w:lang w:eastAsia="cs-CZ"/>
              </w:rPr>
            </w:pPr>
            <w:r>
              <w:rPr>
                <w:lang w:eastAsia="cs-CZ"/>
              </w:rPr>
              <w:t>Telefon:</w:t>
            </w:r>
          </w:p>
        </w:tc>
        <w:tc>
          <w:tcPr>
            <w:tcW w:w="6203" w:type="dxa"/>
            <w:shd w:val="clear" w:color="auto" w:fill="auto"/>
          </w:tcPr>
          <w:p w14:paraId="3EDAB2B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7894A9C0" w14:textId="77777777" w:rsidTr="00EC2183">
        <w:tc>
          <w:tcPr>
            <w:tcW w:w="2977" w:type="dxa"/>
            <w:shd w:val="clear" w:color="auto" w:fill="auto"/>
            <w:vAlign w:val="center"/>
          </w:tcPr>
          <w:p w14:paraId="100D6DAA" w14:textId="77777777" w:rsidR="009A40A0" w:rsidRDefault="009A40A0" w:rsidP="00EC2183">
            <w:pPr>
              <w:spacing w:before="40" w:after="40" w:line="240" w:lineRule="auto"/>
              <w:rPr>
                <w:lang w:eastAsia="cs-CZ"/>
              </w:rPr>
            </w:pPr>
            <w:r>
              <w:rPr>
                <w:lang w:eastAsia="cs-CZ"/>
              </w:rPr>
              <w:t xml:space="preserve">E-mail: </w:t>
            </w:r>
          </w:p>
        </w:tc>
        <w:tc>
          <w:tcPr>
            <w:tcW w:w="6203" w:type="dxa"/>
            <w:shd w:val="clear" w:color="auto" w:fill="auto"/>
          </w:tcPr>
          <w:p w14:paraId="6E34BF1D"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5345A777" w14:textId="77777777" w:rsidTr="00EC2183">
        <w:tc>
          <w:tcPr>
            <w:tcW w:w="2977" w:type="dxa"/>
            <w:shd w:val="clear" w:color="auto" w:fill="auto"/>
            <w:vAlign w:val="center"/>
          </w:tcPr>
          <w:p w14:paraId="7A413271" w14:textId="77777777" w:rsidR="009A40A0" w:rsidRDefault="009A40A0" w:rsidP="00EC2183">
            <w:pPr>
              <w:spacing w:before="40" w:after="40" w:line="240" w:lineRule="auto"/>
              <w:rPr>
                <w:lang w:eastAsia="cs-CZ"/>
              </w:rPr>
            </w:pPr>
            <w:r>
              <w:rPr>
                <w:lang w:eastAsia="cs-CZ"/>
              </w:rPr>
              <w:t>Číslo bankovního účtu:</w:t>
            </w:r>
          </w:p>
        </w:tc>
        <w:tc>
          <w:tcPr>
            <w:tcW w:w="6203" w:type="dxa"/>
            <w:shd w:val="clear" w:color="auto" w:fill="auto"/>
          </w:tcPr>
          <w:p w14:paraId="32391775" w14:textId="77777777" w:rsidR="009A40A0" w:rsidRPr="000E7D16" w:rsidRDefault="009A40A0" w:rsidP="00EC218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2365068" w14:textId="77777777"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32FCA3CC" w14:textId="77777777" w:rsidTr="00EC2183">
        <w:tc>
          <w:tcPr>
            <w:tcW w:w="2977" w:type="dxa"/>
            <w:shd w:val="clear" w:color="auto" w:fill="auto"/>
            <w:vAlign w:val="center"/>
          </w:tcPr>
          <w:p w14:paraId="68B766E4" w14:textId="77777777" w:rsidR="009A40A0" w:rsidRPr="000E7D16" w:rsidRDefault="009A40A0" w:rsidP="00EC218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5EF3331C"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A35A014" w14:textId="77777777" w:rsidTr="00EC2183">
        <w:tc>
          <w:tcPr>
            <w:tcW w:w="2977" w:type="dxa"/>
            <w:shd w:val="clear" w:color="auto" w:fill="auto"/>
            <w:vAlign w:val="center"/>
          </w:tcPr>
          <w:p w14:paraId="21248ECB"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1286D8BE"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4A6F623" w14:textId="77777777" w:rsidTr="00EC2183">
        <w:tc>
          <w:tcPr>
            <w:tcW w:w="2977" w:type="dxa"/>
            <w:shd w:val="clear" w:color="auto" w:fill="auto"/>
            <w:vAlign w:val="center"/>
          </w:tcPr>
          <w:p w14:paraId="564AFBCD"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5AACDD4"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43D786E" w14:textId="778107C6"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417D5171" w14:textId="77777777" w:rsidTr="00EC2183">
        <w:tc>
          <w:tcPr>
            <w:tcW w:w="2977" w:type="dxa"/>
            <w:shd w:val="clear" w:color="auto" w:fill="auto"/>
            <w:vAlign w:val="center"/>
          </w:tcPr>
          <w:p w14:paraId="6541D406" w14:textId="77777777" w:rsidR="009A40A0" w:rsidRPr="000E7D16" w:rsidRDefault="009A40A0" w:rsidP="00EC2183">
            <w:pPr>
              <w:spacing w:before="40" w:after="40" w:line="240" w:lineRule="auto"/>
              <w:rPr>
                <w:b/>
                <w:lang w:eastAsia="cs-CZ"/>
              </w:rPr>
            </w:pPr>
            <w:bookmarkStart w:id="33" w:name="_Hlk135239988"/>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296FCFA2"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bookmarkEnd w:id="33"/>
      <w:tr w:rsidR="009A40A0" w14:paraId="6AF3C00C" w14:textId="77777777" w:rsidTr="00EC2183">
        <w:tc>
          <w:tcPr>
            <w:tcW w:w="2977" w:type="dxa"/>
            <w:shd w:val="clear" w:color="auto" w:fill="auto"/>
            <w:vAlign w:val="center"/>
          </w:tcPr>
          <w:p w14:paraId="7FAA42D9"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1D38720"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9A40A0" w14:paraId="02E88FD8" w14:textId="77777777" w:rsidTr="00EC2183">
        <w:tc>
          <w:tcPr>
            <w:tcW w:w="2977" w:type="dxa"/>
            <w:shd w:val="clear" w:color="auto" w:fill="auto"/>
            <w:vAlign w:val="center"/>
          </w:tcPr>
          <w:p w14:paraId="241B7C01"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4D70FEB7"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EE31162" w14:textId="77777777" w:rsidR="009A40A0" w:rsidRDefault="009A40A0" w:rsidP="009A40A0">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2EDDDE49" w14:textId="77777777" w:rsidTr="00EC2183">
        <w:tc>
          <w:tcPr>
            <w:tcW w:w="2977" w:type="dxa"/>
            <w:shd w:val="clear" w:color="auto" w:fill="auto"/>
            <w:vAlign w:val="center"/>
          </w:tcPr>
          <w:p w14:paraId="581EB41E" w14:textId="77777777" w:rsidR="009A40A0" w:rsidRPr="000E7D16" w:rsidRDefault="009A40A0" w:rsidP="00EC21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6"/>
            </w:r>
          </w:p>
        </w:tc>
        <w:tc>
          <w:tcPr>
            <w:tcW w:w="6203" w:type="dxa"/>
            <w:shd w:val="clear" w:color="auto" w:fill="auto"/>
            <w:vAlign w:val="center"/>
          </w:tcPr>
          <w:p w14:paraId="2CF0D9BC" w14:textId="77777777" w:rsidR="009A40A0" w:rsidRDefault="009A40A0" w:rsidP="00EC218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34541D07" w14:textId="77777777" w:rsidR="009A40A0" w:rsidRPr="00997F1E" w:rsidRDefault="009A40A0" w:rsidP="009A40A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lastRenderedPageBreak/>
        <w:t>Prohlášení účastníka</w:t>
      </w:r>
    </w:p>
    <w:p w14:paraId="19EA75D4" w14:textId="74BB7319" w:rsidR="009A40A0" w:rsidRDefault="009A40A0" w:rsidP="009A40A0">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w:t>
      </w:r>
      <w:r>
        <w:rPr>
          <w:rFonts w:eastAsia="Times New Roman" w:cs="Arial"/>
          <w:lang w:eastAsia="cs-CZ"/>
        </w:rPr>
        <w:t>v</w:t>
      </w:r>
      <w:r w:rsidRPr="007B4002">
        <w:rPr>
          <w:rFonts w:eastAsia="Times New Roman" w:cs="Arial"/>
          <w:lang w:eastAsia="cs-CZ"/>
        </w:rPr>
        <w:t xml:space="preserve">eřejnou zakázku s názvem </w:t>
      </w:r>
      <w:r w:rsidRPr="00997F1E">
        <w:rPr>
          <w:rFonts w:eastAsia="Times New Roman" w:cs="Arial"/>
          <w:i/>
          <w:iCs/>
          <w:lang w:eastAsia="cs-CZ"/>
        </w:rPr>
        <w:t>„</w:t>
      </w:r>
      <w:r w:rsidR="00770F3B">
        <w:rPr>
          <w:rFonts w:eastAsia="Times New Roman" w:cs="Arial"/>
          <w:i/>
          <w:iCs/>
          <w:lang w:eastAsia="cs-CZ"/>
        </w:rPr>
        <w:t>Telekomunikační služby</w:t>
      </w:r>
      <w:r w:rsidR="00BC5F9C">
        <w:rPr>
          <w:rFonts w:eastAsia="Times New Roman" w:cs="Arial"/>
          <w:i/>
          <w:iCs/>
          <w:lang w:eastAsia="cs-CZ"/>
        </w:rPr>
        <w:t>“</w:t>
      </w:r>
      <w:r w:rsidR="00770F3B">
        <w:rPr>
          <w:rFonts w:eastAsia="Times New Roman" w:cs="Arial"/>
          <w:i/>
          <w:iCs/>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podmínky uvedené v</w:t>
      </w:r>
      <w:r w:rsidR="00770F3B">
        <w:rPr>
          <w:rFonts w:eastAsia="Times New Roman" w:cs="Arial"/>
          <w:lang w:eastAsia="cs-CZ"/>
        </w:rPr>
        <w:t> </w:t>
      </w:r>
      <w:r w:rsidRPr="007B4002">
        <w:rPr>
          <w:rFonts w:eastAsia="Times New Roman" w:cs="Arial"/>
          <w:lang w:eastAsia="cs-CZ"/>
        </w:rPr>
        <w:t xml:space="preserve">zadávací dokumentaci tohoto zadávacího řízení. Prohlašujeme, že podáním této nabídky nabízíme realizaci </w:t>
      </w:r>
      <w:r w:rsidR="00457E3F">
        <w:rPr>
          <w:rFonts w:eastAsia="Times New Roman" w:cs="Arial"/>
          <w:lang w:eastAsia="cs-CZ"/>
        </w:rPr>
        <w:t>smlouvy</w:t>
      </w:r>
      <w:r w:rsidRPr="007B4002">
        <w:rPr>
          <w:rFonts w:eastAsia="Times New Roman" w:cs="Arial"/>
          <w:lang w:eastAsia="cs-CZ"/>
        </w:rPr>
        <w:t xml:space="preserve"> na veřejnou zakázku v souladu se zadávací dokumentací</w:t>
      </w:r>
      <w:r>
        <w:rPr>
          <w:rFonts w:eastAsia="Times New Roman" w:cs="Arial"/>
          <w:lang w:eastAsia="cs-CZ"/>
        </w:rPr>
        <w:t xml:space="preserve"> a</w:t>
      </w:r>
      <w:r w:rsidRPr="007B4002">
        <w:rPr>
          <w:rFonts w:eastAsia="Times New Roman" w:cs="Arial"/>
          <w:lang w:eastAsia="cs-CZ"/>
        </w:rPr>
        <w:t xml:space="preserve"> touto nabídkou</w:t>
      </w:r>
      <w:r>
        <w:rPr>
          <w:rFonts w:eastAsia="Times New Roman" w:cs="Arial"/>
          <w:lang w:eastAsia="cs-CZ"/>
        </w:rPr>
        <w:t>.</w:t>
      </w:r>
    </w:p>
    <w:p w14:paraId="52B70927"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52E6ED6A" w14:textId="5F7C8C48" w:rsidR="009A40A0" w:rsidRDefault="009A40A0" w:rsidP="009A40A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02EE9F5"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22D20571"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6E2784AF"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7D1A247B" w14:textId="77777777" w:rsidR="009A40A0" w:rsidRPr="005F305F" w:rsidRDefault="009A40A0" w:rsidP="009A40A0">
      <w:pPr>
        <w:spacing w:after="0"/>
        <w:rPr>
          <w:rFonts w:cs="Arial"/>
          <w:szCs w:val="20"/>
        </w:rPr>
      </w:pPr>
      <w:r w:rsidRPr="005F305F">
        <w:rPr>
          <w:rFonts w:cs="Arial"/>
          <w:szCs w:val="20"/>
        </w:rPr>
        <w:t>_______________________________________</w:t>
      </w:r>
    </w:p>
    <w:p w14:paraId="6EF68D13" w14:textId="5521C629" w:rsidR="009A40A0" w:rsidRPr="00235F07" w:rsidRDefault="009A40A0" w:rsidP="009A40A0">
      <w:pPr>
        <w:spacing w:after="0"/>
        <w:rPr>
          <w:rFonts w:cs="Arial"/>
          <w:b/>
          <w:szCs w:val="20"/>
          <w:highlight w:val="green"/>
        </w:rPr>
      </w:pPr>
      <w:r w:rsidRPr="00235F07">
        <w:rPr>
          <w:rFonts w:cs="Arial"/>
          <w:szCs w:val="20"/>
          <w:highlight w:val="green"/>
        </w:rPr>
        <w:t>[</w:t>
      </w:r>
      <w:r w:rsidRPr="00235F07">
        <w:rPr>
          <w:rFonts w:cs="Arial"/>
          <w:b/>
          <w:szCs w:val="20"/>
          <w:highlight w:val="green"/>
        </w:rPr>
        <w:t xml:space="preserve">název </w:t>
      </w:r>
      <w:r w:rsidR="00235F07" w:rsidRPr="00235F07">
        <w:rPr>
          <w:rFonts w:cs="Arial"/>
          <w:b/>
          <w:szCs w:val="20"/>
          <w:highlight w:val="green"/>
        </w:rPr>
        <w:t>účastníka</w:t>
      </w:r>
      <w:r w:rsidR="00235F07"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038EFEA1" w14:textId="7241D99F" w:rsidR="009A40A0" w:rsidRPr="00235F07" w:rsidRDefault="009A40A0" w:rsidP="009A40A0">
      <w:pPr>
        <w:spacing w:after="0"/>
        <w:rPr>
          <w:rFonts w:cs="Arial"/>
          <w:szCs w:val="20"/>
          <w:highlight w:val="green"/>
        </w:rPr>
      </w:pPr>
      <w:r w:rsidRPr="00235F07">
        <w:rPr>
          <w:rFonts w:cs="Arial"/>
          <w:szCs w:val="20"/>
          <w:highlight w:val="green"/>
        </w:rPr>
        <w:t xml:space="preserve">[jméno a příjmení osoby oprávněné jednat jménem nebo za </w:t>
      </w:r>
      <w:r w:rsidR="00235F07" w:rsidRPr="00235F07">
        <w:rPr>
          <w:rFonts w:cs="Arial"/>
          <w:szCs w:val="20"/>
          <w:highlight w:val="green"/>
        </w:rPr>
        <w:t>účastníka – DOPLNÍ</w:t>
      </w:r>
      <w:r w:rsidRPr="00235F07">
        <w:rPr>
          <w:rFonts w:eastAsia="Times New Roman" w:cs="Arial"/>
          <w:highlight w:val="green"/>
          <w:lang w:eastAsia="cs-CZ"/>
        </w:rPr>
        <w:t xml:space="preserve"> DODAVATEL</w:t>
      </w:r>
      <w:r w:rsidRPr="00235F07">
        <w:rPr>
          <w:rFonts w:cs="Arial"/>
          <w:szCs w:val="20"/>
          <w:highlight w:val="green"/>
        </w:rPr>
        <w:t>]</w:t>
      </w:r>
    </w:p>
    <w:p w14:paraId="1FCB092F" w14:textId="1E26E5D9" w:rsidR="009A40A0" w:rsidRPr="005F305F" w:rsidRDefault="009A40A0" w:rsidP="009A40A0">
      <w:pPr>
        <w:widowControl w:val="0"/>
        <w:autoSpaceDE w:val="0"/>
        <w:autoSpaceDN w:val="0"/>
        <w:adjustRightInd w:val="0"/>
        <w:spacing w:after="0"/>
        <w:rPr>
          <w:rFonts w:cs="Arial"/>
        </w:rPr>
      </w:pPr>
      <w:r w:rsidRPr="00235F07">
        <w:rPr>
          <w:rFonts w:cs="Arial"/>
          <w:szCs w:val="20"/>
          <w:highlight w:val="green"/>
        </w:rPr>
        <w:t xml:space="preserve">[funkce nebo </w:t>
      </w:r>
      <w:r w:rsidR="00235F07" w:rsidRPr="00235F07">
        <w:rPr>
          <w:rFonts w:cs="Arial"/>
          <w:szCs w:val="20"/>
          <w:highlight w:val="green"/>
        </w:rPr>
        <w:t>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383A56BC" w14:textId="25112271" w:rsidR="009A40A0" w:rsidRPr="009A40A0" w:rsidRDefault="009A40A0">
      <w:pPr>
        <w:spacing w:after="200"/>
        <w:jc w:val="left"/>
      </w:pPr>
      <w:r>
        <w:br w:type="page"/>
      </w:r>
    </w:p>
    <w:p w14:paraId="61E5B338" w14:textId="52E86367" w:rsidR="003824D7" w:rsidRPr="000E7EEE" w:rsidRDefault="003824D7" w:rsidP="00EA510F">
      <w:pPr>
        <w:widowControl w:val="0"/>
        <w:spacing w:before="120" w:after="0"/>
        <w:jc w:val="center"/>
        <w:rPr>
          <w:rFonts w:cstheme="minorHAnsi"/>
          <w:b/>
          <w:bCs/>
        </w:rPr>
      </w:pPr>
      <w:r w:rsidRPr="000E7EEE">
        <w:rPr>
          <w:rFonts w:cstheme="minorHAnsi"/>
          <w:b/>
          <w:bCs/>
        </w:rPr>
        <w:lastRenderedPageBreak/>
        <w:t xml:space="preserve">Příloha č. </w:t>
      </w:r>
      <w:r>
        <w:rPr>
          <w:rFonts w:cstheme="minorHAnsi"/>
          <w:b/>
          <w:bCs/>
        </w:rPr>
        <w:t>2</w:t>
      </w:r>
    </w:p>
    <w:p w14:paraId="3E638171" w14:textId="144014FC" w:rsidR="009A40A0" w:rsidRDefault="00956FF0" w:rsidP="009A40A0">
      <w:pPr>
        <w:tabs>
          <w:tab w:val="left" w:pos="1575"/>
        </w:tabs>
        <w:spacing w:line="240" w:lineRule="auto"/>
        <w:jc w:val="center"/>
        <w:rPr>
          <w:b/>
          <w:bCs/>
        </w:rPr>
      </w:pPr>
      <w:r w:rsidRPr="00956FF0">
        <w:rPr>
          <w:b/>
          <w:bCs/>
        </w:rPr>
        <w:t>Seznam a specifikace telekomunikačních služeb</w:t>
      </w:r>
    </w:p>
    <w:p w14:paraId="0A6990EA" w14:textId="77777777" w:rsidR="009A40A0" w:rsidRDefault="009A40A0" w:rsidP="009A40A0">
      <w:pPr>
        <w:tabs>
          <w:tab w:val="left" w:pos="1575"/>
        </w:tabs>
        <w:spacing w:after="0" w:line="240" w:lineRule="auto"/>
        <w:jc w:val="center"/>
      </w:pPr>
      <w:r>
        <w:t>(Příloha tvoří samostatný dokument)</w:t>
      </w:r>
    </w:p>
    <w:p w14:paraId="6EA2699B" w14:textId="67BA4C41" w:rsidR="003824D7" w:rsidRDefault="003824D7" w:rsidP="00EA510F">
      <w:pPr>
        <w:tabs>
          <w:tab w:val="left" w:pos="1575"/>
        </w:tabs>
        <w:spacing w:line="240" w:lineRule="auto"/>
        <w:jc w:val="center"/>
        <w:rPr>
          <w:b/>
          <w:bCs/>
        </w:rPr>
      </w:pPr>
    </w:p>
    <w:p w14:paraId="1A979525" w14:textId="77777777" w:rsidR="00D42932" w:rsidRDefault="00D42932">
      <w:pPr>
        <w:spacing w:after="200"/>
        <w:jc w:val="left"/>
        <w:rPr>
          <w:rFonts w:cstheme="minorHAnsi"/>
          <w:b/>
          <w:bCs/>
        </w:rPr>
      </w:pPr>
      <w:r>
        <w:rPr>
          <w:rFonts w:cstheme="minorHAnsi"/>
          <w:b/>
          <w:bCs/>
        </w:rPr>
        <w:br w:type="page"/>
      </w:r>
    </w:p>
    <w:p w14:paraId="002F4C00" w14:textId="2F604082" w:rsidR="003824D7" w:rsidRPr="000E7EEE" w:rsidRDefault="003824D7" w:rsidP="00D42932">
      <w:pPr>
        <w:widowControl w:val="0"/>
        <w:spacing w:before="120" w:after="0"/>
        <w:rPr>
          <w:rFonts w:cstheme="minorHAnsi"/>
          <w:b/>
          <w:bCs/>
        </w:rPr>
      </w:pPr>
      <w:r w:rsidRPr="000E7EEE">
        <w:rPr>
          <w:rFonts w:cstheme="minorHAnsi"/>
          <w:b/>
          <w:bCs/>
        </w:rPr>
        <w:lastRenderedPageBreak/>
        <w:t xml:space="preserve">Příloha č. </w:t>
      </w:r>
      <w:r w:rsidR="007975CB">
        <w:rPr>
          <w:rFonts w:cstheme="minorHAnsi"/>
          <w:b/>
          <w:bCs/>
        </w:rPr>
        <w:t>3</w:t>
      </w:r>
    </w:p>
    <w:p w14:paraId="1ADB8E1D" w14:textId="77777777" w:rsidR="00D42932" w:rsidRDefault="00D42932" w:rsidP="00C32D83">
      <w:pPr>
        <w:tabs>
          <w:tab w:val="left" w:pos="1575"/>
        </w:tabs>
        <w:spacing w:line="240" w:lineRule="auto"/>
        <w:jc w:val="center"/>
        <w:rPr>
          <w:b/>
          <w:bCs/>
        </w:rPr>
      </w:pPr>
    </w:p>
    <w:p w14:paraId="21032037" w14:textId="7FE457B7" w:rsidR="00E2167A" w:rsidRPr="00D119FD" w:rsidRDefault="00D42932" w:rsidP="00C32D83">
      <w:pPr>
        <w:tabs>
          <w:tab w:val="left" w:pos="1575"/>
        </w:tabs>
        <w:spacing w:line="240" w:lineRule="auto"/>
        <w:jc w:val="center"/>
        <w:rPr>
          <w:b/>
          <w:bCs/>
          <w:sz w:val="40"/>
          <w:szCs w:val="40"/>
        </w:rPr>
      </w:pPr>
      <w:r w:rsidRPr="00D119FD">
        <w:rPr>
          <w:b/>
          <w:bCs/>
          <w:sz w:val="40"/>
          <w:szCs w:val="40"/>
        </w:rPr>
        <w:t xml:space="preserve">POŽADAVKY ZADAVATELE NA PLNĚNÍ </w:t>
      </w:r>
    </w:p>
    <w:p w14:paraId="4A38E3AA" w14:textId="322974F0" w:rsidR="00C32D83" w:rsidRPr="00D119FD" w:rsidRDefault="00C32D83" w:rsidP="00C32D83">
      <w:pPr>
        <w:tabs>
          <w:tab w:val="left" w:pos="1575"/>
        </w:tabs>
        <w:spacing w:after="0" w:line="240" w:lineRule="auto"/>
        <w:jc w:val="center"/>
      </w:pPr>
    </w:p>
    <w:p w14:paraId="0B4D1896" w14:textId="69AE8815" w:rsidR="00774FF8" w:rsidRPr="00D119FD" w:rsidRDefault="00774FF8" w:rsidP="00774FF8">
      <w:r w:rsidRPr="00D119FD">
        <w:t xml:space="preserve">Zadavatel níže uvádí minimální požadavky na plnění </w:t>
      </w:r>
      <w:r w:rsidR="00960EE3" w:rsidRPr="00D119FD">
        <w:t>V</w:t>
      </w:r>
      <w:r w:rsidRPr="00D119FD">
        <w:t>eřejné zakázky (poskytování telekomunikačních služeb), přičemž dodavatel může nabídnout i </w:t>
      </w:r>
      <w:r w:rsidR="006F3AC7" w:rsidRPr="00D119FD">
        <w:t xml:space="preserve">pro Zadavatele </w:t>
      </w:r>
      <w:r w:rsidRPr="00D119FD">
        <w:t>výhodnější podmínky. Dodavatel je dále povinen bezplatně, resp. za ceny uvedené v oceněné příloze č. 2 zadávací dokumentace</w:t>
      </w:r>
      <w:r w:rsidR="007D0CC4" w:rsidRPr="00D119FD">
        <w:t>,</w:t>
      </w:r>
      <w:r w:rsidRPr="00D119FD">
        <w:t xml:space="preserve"> poskytovat i další služby, které v rámci daných (nabídnutých) tarifů standardně poskytuje. </w:t>
      </w:r>
    </w:p>
    <w:p w14:paraId="27B4D808" w14:textId="77777777" w:rsidR="00774FF8" w:rsidRPr="00D119FD" w:rsidRDefault="00774FF8" w:rsidP="00774FF8">
      <w:pPr>
        <w:rPr>
          <w:b/>
          <w:bCs/>
        </w:rPr>
      </w:pPr>
      <w:r w:rsidRPr="00D119FD">
        <w:rPr>
          <w:b/>
          <w:bCs/>
        </w:rPr>
        <w:t>Způsob účtování hovorů</w:t>
      </w:r>
    </w:p>
    <w:p w14:paraId="5FD084D2" w14:textId="77777777" w:rsidR="00774FF8" w:rsidRPr="00D119FD" w:rsidRDefault="00774FF8" w:rsidP="00774FF8">
      <w:r w:rsidRPr="00D119FD">
        <w:t xml:space="preserve">Způsob účtování hovorů v Tarifu B (tj. v tarifu, kde není neomezené volání) je definován tarifikací „60+1“, tedy účtování hovorů vždy první minuta celá a poté po sekundách anebo tarifikací „1+1“ (nebo „0+1“), tedy účtování hovorů po sekundách s tím, že cena každé sekundy bude vždy rovna 1/60 ceny odchozího hovoru za minutu. </w:t>
      </w:r>
    </w:p>
    <w:p w14:paraId="5D8444EE" w14:textId="77777777" w:rsidR="00774FF8" w:rsidRPr="00D119FD" w:rsidRDefault="00774FF8" w:rsidP="00774FF8">
      <w:pPr>
        <w:rPr>
          <w:b/>
          <w:bCs/>
        </w:rPr>
      </w:pPr>
      <w:r w:rsidRPr="00D119FD">
        <w:rPr>
          <w:b/>
          <w:bCs/>
        </w:rPr>
        <w:t>SIM karty</w:t>
      </w:r>
    </w:p>
    <w:p w14:paraId="365533BB" w14:textId="68E4A471" w:rsidR="00774FF8" w:rsidRPr="00D119FD" w:rsidRDefault="00774FF8" w:rsidP="00774FF8">
      <w:r w:rsidRPr="00D119FD">
        <w:t>SIM karty budou poskytovány zdarma vč. dopravy do místa plnění</w:t>
      </w:r>
      <w:r w:rsidR="001A4A26" w:rsidRPr="00D119FD">
        <w:t xml:space="preserve">, a to konkrétně </w:t>
      </w:r>
      <w:r w:rsidR="00BC2101" w:rsidRPr="00D119FD">
        <w:t xml:space="preserve">do </w:t>
      </w:r>
      <w:r w:rsidR="001A4A26" w:rsidRPr="00D119FD">
        <w:t>středisk</w:t>
      </w:r>
      <w:r w:rsidR="00BC2101" w:rsidRPr="00D119FD">
        <w:t xml:space="preserve">a </w:t>
      </w:r>
      <w:r w:rsidR="001A4A26" w:rsidRPr="00D119FD">
        <w:t>Rýnovice – Jablonec nad Nisou</w:t>
      </w:r>
      <w:r w:rsidR="00BC2101" w:rsidRPr="00D119FD">
        <w:t xml:space="preserve"> na adrese</w:t>
      </w:r>
      <w:r w:rsidR="001A4A26" w:rsidRPr="00D119FD">
        <w:t xml:space="preserve"> </w:t>
      </w:r>
      <w:r w:rsidR="00BC2101" w:rsidRPr="00D119FD">
        <w:rPr>
          <w:rFonts w:cstheme="minorHAnsi"/>
        </w:rPr>
        <w:t>Československé armády 4805/24, 466 05 Jablonec nad Nisou, Rýnovice (</w:t>
      </w:r>
      <w:r w:rsidR="00EB5B67" w:rsidRPr="00D119FD">
        <w:rPr>
          <w:rFonts w:cstheme="minorHAnsi"/>
        </w:rPr>
        <w:t xml:space="preserve">zadavatel však uvádí, že </w:t>
      </w:r>
      <w:r w:rsidR="00786C7E" w:rsidRPr="00D119FD">
        <w:rPr>
          <w:rFonts w:cstheme="minorHAnsi"/>
        </w:rPr>
        <w:t>SIM karty v GPS lokátorech mohou být měněny na všech střediscích uvedených v čl. 3.2 zadávací dokumentace)</w:t>
      </w:r>
      <w:r w:rsidRPr="00D119FD">
        <w:t>. Služba blokování SIM karet nebude zpoplatněna. Výměna SIM karet zdarma v případě ztráty nebo poškození (max. 2x ročně u každého čísla) nebo z důvodu potřeby novější verze SIM karty. Zadavatel dále požaduje, aby vybraný dodavatel poskytoval službu suspendace a znovuzapojení SIM karty dle potřeby zadavatele minimálně na 12 měsíců.</w:t>
      </w:r>
    </w:p>
    <w:p w14:paraId="06EBF687" w14:textId="27396CD3" w:rsidR="001F7C04" w:rsidRPr="00D119FD" w:rsidRDefault="00166A02" w:rsidP="00774FF8">
      <w:r w:rsidRPr="00D119FD">
        <w:t xml:space="preserve">V souladu s přílohou č. 2 zadávací dokumentace (seznam a specifikace telekomunikačních služeb) </w:t>
      </w:r>
      <w:r w:rsidR="00491618" w:rsidRPr="00D119FD">
        <w:t xml:space="preserve">musí být u SIM karet </w:t>
      </w:r>
      <w:r w:rsidR="0033368F" w:rsidRPr="00D119FD">
        <w:t xml:space="preserve">v tarifu „A“ i „B“ </w:t>
      </w:r>
      <w:r w:rsidR="001726A1" w:rsidRPr="00D119FD">
        <w:t>zajištěn</w:t>
      </w:r>
      <w:r w:rsidR="000E5AA1" w:rsidRPr="00D119FD">
        <w:t xml:space="preserve">o </w:t>
      </w:r>
      <w:r w:rsidR="001726A1" w:rsidRPr="00D119FD">
        <w:t>volání zdarma v rámci firemní VPN</w:t>
      </w:r>
      <w:r w:rsidR="00A8233C" w:rsidRPr="00D119FD">
        <w:t>.</w:t>
      </w:r>
      <w:r w:rsidR="001F7C04" w:rsidRPr="00D119FD">
        <w:t xml:space="preserve"> </w:t>
      </w:r>
    </w:p>
    <w:p w14:paraId="7DAE5B88" w14:textId="77777777" w:rsidR="00774FF8" w:rsidRPr="00D119FD" w:rsidRDefault="00774FF8" w:rsidP="00774FF8">
      <w:pPr>
        <w:rPr>
          <w:b/>
          <w:bCs/>
        </w:rPr>
      </w:pPr>
      <w:r w:rsidRPr="00D119FD">
        <w:rPr>
          <w:b/>
          <w:bCs/>
        </w:rPr>
        <w:t xml:space="preserve">Volání do zahraničí a roaming </w:t>
      </w:r>
    </w:p>
    <w:p w14:paraId="24FA5F01" w14:textId="77777777" w:rsidR="00774FF8" w:rsidRPr="00D119FD" w:rsidRDefault="00774FF8" w:rsidP="00774FF8">
      <w:r w:rsidRPr="00D119FD">
        <w:t xml:space="preserve">Dodavatel je povinen poskytovat zadavateli služby volání do zahraničí a roamingu (vč. roamingu pro země EU) v souladu s platnými právními předpisy. </w:t>
      </w:r>
    </w:p>
    <w:p w14:paraId="341B60BD" w14:textId="77777777" w:rsidR="00774FF8" w:rsidRPr="00D119FD" w:rsidRDefault="00774FF8" w:rsidP="00774FF8">
      <w:pPr>
        <w:rPr>
          <w:b/>
          <w:bCs/>
        </w:rPr>
      </w:pPr>
      <w:r w:rsidRPr="00D119FD">
        <w:rPr>
          <w:b/>
          <w:bCs/>
        </w:rPr>
        <w:t xml:space="preserve">Výpisy </w:t>
      </w:r>
    </w:p>
    <w:p w14:paraId="195AEF0E" w14:textId="12127535" w:rsidR="00774FF8" w:rsidRPr="00D119FD" w:rsidRDefault="00774FF8" w:rsidP="00774FF8">
      <w:r w:rsidRPr="00D119FD">
        <w:t>Dodavatel je povinen zajistit bezplatné poskytování přehledu nákladů pro všechna telefonní čísla a služby ve</w:t>
      </w:r>
      <w:r w:rsidR="00943702" w:rsidRPr="00D119FD">
        <w:t> </w:t>
      </w:r>
      <w:r w:rsidRPr="00D119FD">
        <w:t xml:space="preserve">formátu </w:t>
      </w:r>
      <w:r w:rsidR="00E51976" w:rsidRPr="00D119FD">
        <w:t xml:space="preserve">MS excel </w:t>
      </w:r>
      <w:r w:rsidR="00082A43" w:rsidRPr="00D119FD">
        <w:t xml:space="preserve">či </w:t>
      </w:r>
      <w:r w:rsidRPr="00D119FD">
        <w:t>podobných otevřených formátech.</w:t>
      </w:r>
    </w:p>
    <w:p w14:paraId="5091AEFF" w14:textId="77777777" w:rsidR="00774FF8" w:rsidRPr="006F4311" w:rsidRDefault="00774FF8" w:rsidP="00774FF8">
      <w:pPr>
        <w:rPr>
          <w:b/>
          <w:bCs/>
        </w:rPr>
      </w:pPr>
      <w:r w:rsidRPr="00D119FD">
        <w:rPr>
          <w:b/>
          <w:bCs/>
        </w:rPr>
        <w:t>Změna rozsahu požadovaných služeb nebo tarifu</w:t>
      </w:r>
    </w:p>
    <w:p w14:paraId="7FF34E57" w14:textId="77777777" w:rsidR="00774FF8" w:rsidRPr="005E24DA" w:rsidRDefault="00774FF8" w:rsidP="00774FF8">
      <w:pPr>
        <w:spacing w:before="120"/>
        <w:rPr>
          <w:rFonts w:cs="Calibri"/>
        </w:rPr>
      </w:pPr>
      <w:r w:rsidRPr="005E24DA">
        <w:rPr>
          <w:rFonts w:cs="Calibri"/>
        </w:rPr>
        <w:t xml:space="preserve">Zadavatel má s ohledem na své personální potřeby právo kdykoli za trvání Smlouvy určovat a měnit předmět Smlouvy co do počtu poptávaných položek (zejm. SIM karet a s nimi spojených tarifů). Zadavatel má zejm. právo zvyšovat či snižovat jednotlivé položky předmětu Smlouvy, a dále také právo na jednotlivých SIM kartách požadovat změnu konkrétního tarifu na nižší, resp. vyšší tarif (to i v rámci Tarifu A). </w:t>
      </w:r>
    </w:p>
    <w:p w14:paraId="34115A6A" w14:textId="77777777" w:rsidR="00774FF8" w:rsidRPr="006F4311" w:rsidRDefault="00774FF8" w:rsidP="00774FF8">
      <w:r>
        <w:rPr>
          <w:rFonts w:cs="Calibri"/>
        </w:rPr>
        <w:t>Uvedené změny budou probíhat dle žádosti (objednávky) Zadavatele, přičemž jednotkové ceny daných služeb se budou řídit nabídkou dodavatele dle oceněné přílohy č. 2 zadávací dokumentace.</w:t>
      </w:r>
    </w:p>
    <w:p w14:paraId="18C66343" w14:textId="77777777" w:rsidR="00774FF8" w:rsidRPr="00D9596F" w:rsidRDefault="00774FF8" w:rsidP="00774FF8">
      <w:pPr>
        <w:rPr>
          <w:b/>
          <w:bCs/>
        </w:rPr>
      </w:pPr>
      <w:r w:rsidRPr="00D9596F">
        <w:rPr>
          <w:b/>
          <w:bCs/>
        </w:rPr>
        <w:t>Ostatní provozní potřeby zadavatele</w:t>
      </w:r>
    </w:p>
    <w:p w14:paraId="0DDAB126" w14:textId="10F70654" w:rsidR="00774FF8" w:rsidRDefault="00774FF8" w:rsidP="00774FF8">
      <w:r>
        <w:t>Dodavatel uvede kontaktní osobu</w:t>
      </w:r>
      <w:r w:rsidR="00DC1548">
        <w:t xml:space="preserve"> pro účely plnění Smlouvy</w:t>
      </w:r>
      <w:r>
        <w:t>.</w:t>
      </w:r>
    </w:p>
    <w:p w14:paraId="19CAADF0" w14:textId="5E7730E3" w:rsidR="00774FF8" w:rsidRDefault="00774FF8" w:rsidP="00774FF8">
      <w:r>
        <w:lastRenderedPageBreak/>
        <w:t xml:space="preserve">Možnost objednávat, rušit či měnit služby mají pouze oprávněné osoby </w:t>
      </w:r>
      <w:r w:rsidR="000A48A5">
        <w:t>Z</w:t>
      </w:r>
      <w:r>
        <w:t>adavatele.</w:t>
      </w:r>
    </w:p>
    <w:p w14:paraId="0F7F8D55" w14:textId="5938288C" w:rsidR="00774FF8" w:rsidRPr="000F4F19" w:rsidRDefault="00774FF8" w:rsidP="00774FF8">
      <w:r w:rsidRPr="000F4F19">
        <w:t xml:space="preserve">Zachování stávajících čísel po nabytí účinnosti </w:t>
      </w:r>
      <w:r>
        <w:t xml:space="preserve">případné </w:t>
      </w:r>
      <w:r w:rsidRPr="000F4F19">
        <w:t>změny poskytovatele služeb</w:t>
      </w:r>
      <w:r>
        <w:t xml:space="preserve"> a zajištění související migrace čísel</w:t>
      </w:r>
      <w:r w:rsidR="00C03C00">
        <w:t xml:space="preserve"> maximálně do 30 dnů od oznámení požadavku Zadavatele</w:t>
      </w:r>
      <w:r>
        <w:t xml:space="preserve">.  </w:t>
      </w:r>
    </w:p>
    <w:p w14:paraId="2B5DB1C0" w14:textId="77777777" w:rsidR="00774FF8" w:rsidRDefault="00774FF8" w:rsidP="00774FF8">
      <w:r>
        <w:t>D</w:t>
      </w:r>
      <w:r w:rsidRPr="000F4F19">
        <w:t>odavatel je povinen poskytnout zadavateli veškerou součinnost nezbytnou k úspěšnému přenosu</w:t>
      </w:r>
      <w:r>
        <w:t xml:space="preserve"> </w:t>
      </w:r>
      <w:r w:rsidRPr="000F4F19">
        <w:t xml:space="preserve">čísla, přičemž poskytnutí součinnosti je </w:t>
      </w:r>
      <w:r>
        <w:t>zahrnuto v ceně dle přílohy č. 2 zadávací dokumentace.</w:t>
      </w:r>
    </w:p>
    <w:p w14:paraId="4478CB3F" w14:textId="77777777" w:rsidR="00774FF8" w:rsidRDefault="00774FF8" w:rsidP="00774FF8">
      <w:r>
        <w:t xml:space="preserve">Zajištění služeb zákaznické podpory. Dodavatel na vyžádání zadavatele detailně popíše způsob poskytování zákaznické podpory při poskytování služeb, a to jak ve vztahu k zadavateli, tak k jednotlivým uživatelům SIM karet.  </w:t>
      </w:r>
    </w:p>
    <w:p w14:paraId="691A0813" w14:textId="77777777" w:rsidR="00774FF8" w:rsidRDefault="00774FF8" w:rsidP="00774FF8">
      <w:r>
        <w:t xml:space="preserve">Poskytování služeb musí být v souladu s příslušnými platnými právními předpisy. </w:t>
      </w:r>
    </w:p>
    <w:p w14:paraId="328595BB" w14:textId="26B4B917" w:rsidR="00774FF8" w:rsidRDefault="00774FF8" w:rsidP="001174D6">
      <w:pPr>
        <w:tabs>
          <w:tab w:val="left" w:pos="1575"/>
        </w:tabs>
        <w:spacing w:after="0" w:line="240" w:lineRule="auto"/>
      </w:pPr>
      <w:r>
        <w:rPr>
          <w:rFonts w:cs="Calibri"/>
        </w:rPr>
        <w:t>U</w:t>
      </w:r>
      <w:r w:rsidRPr="00B01776">
        <w:rPr>
          <w:rFonts w:cs="Calibri"/>
        </w:rPr>
        <w:t xml:space="preserve">zavřením </w:t>
      </w:r>
      <w:r>
        <w:rPr>
          <w:rFonts w:cs="Calibri"/>
        </w:rPr>
        <w:t xml:space="preserve">Smlouvy </w:t>
      </w:r>
      <w:r w:rsidRPr="00B01776">
        <w:rPr>
          <w:rFonts w:cs="Calibri"/>
        </w:rPr>
        <w:t>nevzniká dodavateli výhradní právo na plnění předmětu</w:t>
      </w:r>
      <w:r>
        <w:rPr>
          <w:rFonts w:cs="Calibri"/>
        </w:rPr>
        <w:t xml:space="preserve"> Veřejné zakázky (resp. Smlouvy)</w:t>
      </w:r>
      <w:r w:rsidRPr="00B01776">
        <w:rPr>
          <w:rFonts w:cs="Calibri"/>
        </w:rPr>
        <w:t xml:space="preserve">. Zadavatel může plnění předmětu </w:t>
      </w:r>
      <w:r>
        <w:rPr>
          <w:rFonts w:cs="Calibri"/>
        </w:rPr>
        <w:t>Veřejné zakázky (resp. Smlouvy) realizovat na základě jiného právního vztahu s jiným dodavatelem.</w:t>
      </w:r>
    </w:p>
    <w:p w14:paraId="16FC2444" w14:textId="77777777" w:rsidR="005F0CC5" w:rsidRPr="00711C90" w:rsidRDefault="005F0CC5" w:rsidP="00711C90">
      <w:pPr>
        <w:tabs>
          <w:tab w:val="left" w:pos="1575"/>
        </w:tabs>
        <w:spacing w:line="240" w:lineRule="auto"/>
        <w:jc w:val="center"/>
        <w:rPr>
          <w:b/>
          <w:bCs/>
        </w:rPr>
      </w:pPr>
    </w:p>
    <w:p w14:paraId="2B446888" w14:textId="77777777" w:rsidR="00DA20DC" w:rsidRDefault="00DA20DC" w:rsidP="00EA510F">
      <w:pPr>
        <w:tabs>
          <w:tab w:val="left" w:pos="1575"/>
        </w:tabs>
        <w:spacing w:line="240" w:lineRule="auto"/>
        <w:jc w:val="center"/>
        <w:rPr>
          <w:b/>
          <w:bCs/>
        </w:rPr>
      </w:pPr>
    </w:p>
    <w:p w14:paraId="3CA20483" w14:textId="2F7F5AB0" w:rsidR="009C4B0C" w:rsidRPr="00554568" w:rsidRDefault="00617518" w:rsidP="00554568">
      <w:pPr>
        <w:spacing w:after="200"/>
        <w:jc w:val="left"/>
      </w:pPr>
      <w:r>
        <w:br w:type="page"/>
      </w:r>
      <w:r w:rsidR="009C4B0C" w:rsidRPr="000E7EEE">
        <w:rPr>
          <w:rFonts w:cstheme="minorHAnsi"/>
          <w:b/>
          <w:bCs/>
        </w:rPr>
        <w:lastRenderedPageBreak/>
        <w:t xml:space="preserve">Příloha č. </w:t>
      </w:r>
      <w:r w:rsidR="00E660C7">
        <w:rPr>
          <w:rFonts w:cstheme="minorHAnsi"/>
          <w:b/>
          <w:bCs/>
        </w:rPr>
        <w:t>4</w:t>
      </w:r>
    </w:p>
    <w:p w14:paraId="2E93EAB6" w14:textId="77777777" w:rsidR="009C4B0C" w:rsidRPr="00F87288" w:rsidRDefault="009C4B0C" w:rsidP="009C4B0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BA0172A" w14:textId="77777777" w:rsidR="009C4B0C" w:rsidRDefault="009C4B0C" w:rsidP="009C4B0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5BC3AB21" w14:textId="77777777" w:rsidR="00D41051" w:rsidRDefault="00D41051" w:rsidP="00D41051">
      <w:pPr>
        <w:jc w:val="center"/>
        <w:rPr>
          <w:b/>
          <w:caps/>
          <w:color w:val="E36C0A" w:themeColor="accent6" w:themeShade="BF"/>
          <w:sz w:val="40"/>
        </w:rPr>
      </w:pPr>
      <w:r>
        <w:rPr>
          <w:b/>
          <w:caps/>
          <w:color w:val="E36C0A" w:themeColor="accent6" w:themeShade="BF"/>
          <w:sz w:val="40"/>
        </w:rPr>
        <w:t>TELEKOMUNIKAČNÍ SLUŽBY</w:t>
      </w:r>
    </w:p>
    <w:tbl>
      <w:tblPr>
        <w:tblStyle w:val="Mkatabulky"/>
        <w:tblW w:w="5000" w:type="pct"/>
        <w:tblLook w:val="04A0" w:firstRow="1" w:lastRow="0" w:firstColumn="1" w:lastColumn="0" w:noHBand="0" w:noVBand="1"/>
      </w:tblPr>
      <w:tblGrid>
        <w:gridCol w:w="2938"/>
        <w:gridCol w:w="6642"/>
        <w:gridCol w:w="343"/>
      </w:tblGrid>
      <w:tr w:rsidR="009C4B0C" w:rsidRPr="00A324F6" w14:paraId="78DCEFED" w14:textId="77777777" w:rsidTr="00E23B6E">
        <w:trPr>
          <w:gridAfter w:val="1"/>
          <w:wAfter w:w="173" w:type="pct"/>
        </w:trPr>
        <w:tc>
          <w:tcPr>
            <w:tcW w:w="4827" w:type="pct"/>
            <w:gridSpan w:val="2"/>
            <w:tcBorders>
              <w:top w:val="nil"/>
              <w:left w:val="nil"/>
              <w:right w:val="nil"/>
            </w:tcBorders>
          </w:tcPr>
          <w:p w14:paraId="36D08722" w14:textId="77777777" w:rsidR="009C4B0C" w:rsidRPr="00A324F6" w:rsidRDefault="009C4B0C" w:rsidP="00E23B6E">
            <w:pPr>
              <w:spacing w:after="0" w:line="276" w:lineRule="auto"/>
              <w:rPr>
                <w:rFonts w:cstheme="minorHAnsi"/>
                <w:b/>
              </w:rPr>
            </w:pPr>
            <w:bookmarkStart w:id="34" w:name="_Hlk135217112"/>
            <w:r w:rsidRPr="00A324F6">
              <w:rPr>
                <w:rFonts w:cstheme="minorHAnsi"/>
                <w:b/>
              </w:rPr>
              <w:t>Prohlašující dodavatel:</w:t>
            </w:r>
          </w:p>
        </w:tc>
      </w:tr>
      <w:tr w:rsidR="009C4B0C" w:rsidRPr="00A324F6" w14:paraId="0BEEE18B" w14:textId="77777777" w:rsidTr="00E23B6E">
        <w:trPr>
          <w:trHeight w:val="510"/>
        </w:trPr>
        <w:tc>
          <w:tcPr>
            <w:tcW w:w="1480" w:type="pct"/>
            <w:vAlign w:val="center"/>
          </w:tcPr>
          <w:p w14:paraId="4EED495D" w14:textId="77777777" w:rsidR="009C4B0C" w:rsidRPr="00A324F6" w:rsidRDefault="009C4B0C" w:rsidP="00E23B6E">
            <w:pPr>
              <w:spacing w:after="0" w:line="276" w:lineRule="auto"/>
              <w:rPr>
                <w:rFonts w:cstheme="minorHAnsi"/>
              </w:rPr>
            </w:pPr>
            <w:r w:rsidRPr="00A324F6">
              <w:rPr>
                <w:rFonts w:cstheme="minorHAnsi"/>
              </w:rPr>
              <w:t>Název dodavatele:</w:t>
            </w:r>
          </w:p>
        </w:tc>
        <w:tc>
          <w:tcPr>
            <w:tcW w:w="3520" w:type="pct"/>
            <w:gridSpan w:val="2"/>
            <w:vAlign w:val="center"/>
          </w:tcPr>
          <w:p w14:paraId="00244EC7" w14:textId="77777777" w:rsidR="009C4B0C" w:rsidRPr="00A324F6" w:rsidRDefault="009C4B0C" w:rsidP="00E23B6E">
            <w:pPr>
              <w:spacing w:after="0" w:line="276" w:lineRule="auto"/>
              <w:rPr>
                <w:rFonts w:cstheme="minorHAnsi"/>
                <w:b/>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0D041939" w14:textId="77777777" w:rsidTr="00E23B6E">
        <w:trPr>
          <w:trHeight w:val="510"/>
        </w:trPr>
        <w:tc>
          <w:tcPr>
            <w:tcW w:w="1480" w:type="pct"/>
            <w:vAlign w:val="center"/>
          </w:tcPr>
          <w:p w14:paraId="664F3C48" w14:textId="77777777" w:rsidR="009C4B0C" w:rsidRPr="00A324F6" w:rsidRDefault="009C4B0C" w:rsidP="00E23B6E">
            <w:pPr>
              <w:spacing w:after="0" w:line="276" w:lineRule="auto"/>
              <w:rPr>
                <w:rFonts w:cstheme="minorHAnsi"/>
              </w:rPr>
            </w:pPr>
            <w:r w:rsidRPr="00A324F6">
              <w:rPr>
                <w:rFonts w:cstheme="minorHAnsi"/>
              </w:rPr>
              <w:t>Sídlo:</w:t>
            </w:r>
          </w:p>
        </w:tc>
        <w:tc>
          <w:tcPr>
            <w:tcW w:w="3520" w:type="pct"/>
            <w:gridSpan w:val="2"/>
            <w:vAlign w:val="center"/>
          </w:tcPr>
          <w:p w14:paraId="08C87383"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3DDE284D" w14:textId="77777777" w:rsidTr="00E23B6E">
        <w:trPr>
          <w:trHeight w:val="510"/>
        </w:trPr>
        <w:tc>
          <w:tcPr>
            <w:tcW w:w="1480" w:type="pct"/>
            <w:vAlign w:val="center"/>
          </w:tcPr>
          <w:p w14:paraId="71484EC2" w14:textId="77777777" w:rsidR="009C4B0C" w:rsidRPr="00A324F6" w:rsidRDefault="009C4B0C"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7E026B5F"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155ACA22" w14:textId="77777777" w:rsidTr="00E23B6E">
        <w:trPr>
          <w:trHeight w:val="510"/>
        </w:trPr>
        <w:tc>
          <w:tcPr>
            <w:tcW w:w="1480" w:type="pct"/>
            <w:vAlign w:val="center"/>
          </w:tcPr>
          <w:p w14:paraId="0EBCF781" w14:textId="77777777" w:rsidR="009C4B0C" w:rsidRPr="00A324F6" w:rsidRDefault="009C4B0C" w:rsidP="00E23B6E">
            <w:pPr>
              <w:spacing w:after="0" w:line="276" w:lineRule="auto"/>
              <w:rPr>
                <w:rFonts w:cstheme="minorHAnsi"/>
              </w:rPr>
            </w:pPr>
            <w:r w:rsidRPr="00A324F6">
              <w:rPr>
                <w:rFonts w:cstheme="minorHAnsi"/>
              </w:rPr>
              <w:t>Jednající/zastoupen:</w:t>
            </w:r>
          </w:p>
        </w:tc>
        <w:tc>
          <w:tcPr>
            <w:tcW w:w="3520" w:type="pct"/>
            <w:gridSpan w:val="2"/>
            <w:vAlign w:val="center"/>
          </w:tcPr>
          <w:p w14:paraId="026FC810"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bl>
    <w:bookmarkEnd w:id="34"/>
    <w:p w14:paraId="5709364C" w14:textId="77777777" w:rsidR="009C4B0C" w:rsidRPr="00A324F6" w:rsidRDefault="009C4B0C" w:rsidP="009C4B0C">
      <w:pPr>
        <w:spacing w:after="0"/>
        <w:rPr>
          <w:rFonts w:cstheme="minorHAnsi"/>
        </w:rPr>
      </w:pPr>
      <w:r w:rsidRPr="00A324F6">
        <w:rPr>
          <w:rFonts w:cstheme="minorHAnsi"/>
        </w:rPr>
        <w:t>(dále jen „Dodavatel“)</w:t>
      </w:r>
    </w:p>
    <w:p w14:paraId="1774D814" w14:textId="77777777" w:rsidR="009C4B0C" w:rsidRPr="00A324F6" w:rsidRDefault="009C4B0C" w:rsidP="009C4B0C">
      <w:pPr>
        <w:spacing w:after="0"/>
        <w:jc w:val="center"/>
        <w:rPr>
          <w:rFonts w:cstheme="minorHAnsi"/>
          <w:b/>
        </w:rPr>
      </w:pPr>
    </w:p>
    <w:p w14:paraId="78924244" w14:textId="0CABF06B" w:rsidR="009C4B0C" w:rsidRPr="00A324F6" w:rsidRDefault="009C4B0C" w:rsidP="009C4B0C">
      <w:pPr>
        <w:spacing w:before="120"/>
        <w:rPr>
          <w:rFonts w:cstheme="minorHAnsi"/>
        </w:rPr>
      </w:pPr>
      <w:r w:rsidRPr="00A324F6">
        <w:rPr>
          <w:rFonts w:cstheme="minorHAnsi"/>
        </w:rPr>
        <w:t xml:space="preserve">Dodavatel tímto čestně prohlašuje, že splňuje </w:t>
      </w:r>
      <w:r w:rsidRPr="008D052C">
        <w:rPr>
          <w:rFonts w:cstheme="minorHAnsi"/>
          <w:b/>
          <w:bCs/>
        </w:rPr>
        <w:t>základní způsobilost</w:t>
      </w:r>
      <w:r w:rsidRPr="00A324F6">
        <w:rPr>
          <w:rFonts w:cstheme="minorHAnsi"/>
        </w:rPr>
        <w:t xml:space="preserve"> v rozsahu dle § 74 </w:t>
      </w:r>
      <w:r>
        <w:rPr>
          <w:rFonts w:cstheme="minorHAnsi"/>
        </w:rPr>
        <w:t>z</w:t>
      </w:r>
      <w:r w:rsidRPr="00A324F6">
        <w:rPr>
          <w:rFonts w:cstheme="minorHAnsi"/>
        </w:rPr>
        <w:t>ákona</w:t>
      </w:r>
      <w:r>
        <w:rPr>
          <w:rFonts w:cstheme="minorHAnsi"/>
        </w:rPr>
        <w:t xml:space="preserve"> č. 134/2016 Sb., o</w:t>
      </w:r>
      <w:r w:rsidR="00101525">
        <w:rPr>
          <w:rFonts w:cstheme="minorHAnsi"/>
        </w:rPr>
        <w:t> </w:t>
      </w:r>
      <w:r>
        <w:rPr>
          <w:rFonts w:cstheme="minorHAnsi"/>
        </w:rPr>
        <w:t>zadávání veřejných zakázek, ve znění pozdějších předpisů (</w:t>
      </w:r>
      <w:r w:rsidR="00101525">
        <w:rPr>
          <w:rFonts w:cstheme="minorHAnsi"/>
        </w:rPr>
        <w:t>„</w:t>
      </w:r>
      <w:r w:rsidRPr="00101525">
        <w:rPr>
          <w:rFonts w:cstheme="minorHAnsi"/>
        </w:rPr>
        <w:t>ZZVZ</w:t>
      </w:r>
      <w:r w:rsidR="00101525">
        <w:rPr>
          <w:rFonts w:cstheme="minorHAnsi"/>
        </w:rPr>
        <w:t>“</w:t>
      </w:r>
      <w:r>
        <w:rPr>
          <w:rFonts w:cstheme="minorHAnsi"/>
        </w:rPr>
        <w:t>)</w:t>
      </w:r>
      <w:r w:rsidRPr="00A324F6">
        <w:rPr>
          <w:rFonts w:cstheme="minorHAnsi"/>
        </w:rPr>
        <w:t>:</w:t>
      </w:r>
    </w:p>
    <w:p w14:paraId="1E052417" w14:textId="77777777" w:rsidR="009C4B0C" w:rsidRPr="00A324F6" w:rsidRDefault="009C4B0C" w:rsidP="009C4B0C">
      <w:pPr>
        <w:numPr>
          <w:ilvl w:val="0"/>
          <w:numId w:val="18"/>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7"/>
      </w:r>
      <w:r w:rsidRPr="00A324F6">
        <w:rPr>
          <w:rFonts w:cstheme="minorHAnsi"/>
        </w:rPr>
        <w:t xml:space="preserve">; </w:t>
      </w:r>
    </w:p>
    <w:p w14:paraId="464643B9"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v evidenci daní zachycen splatný daňový nedoplatek;</w:t>
      </w:r>
    </w:p>
    <w:p w14:paraId="10A0E0FC"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6E3CFAF"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6CA31F86" w14:textId="77777777" w:rsidR="009C4B0C" w:rsidRPr="00A324F6" w:rsidRDefault="009C4B0C" w:rsidP="009C4B0C">
      <w:pPr>
        <w:numPr>
          <w:ilvl w:val="0"/>
          <w:numId w:val="18"/>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46B1E8E" w14:textId="77777777" w:rsidR="00A2686E" w:rsidRDefault="009C4B0C" w:rsidP="00990152">
      <w:pPr>
        <w:rPr>
          <w:rFonts w:cstheme="minorHAnsi"/>
        </w:rPr>
      </w:pPr>
      <w:r w:rsidRPr="00A324F6">
        <w:rPr>
          <w:rFonts w:cstheme="minorHAnsi"/>
        </w:rPr>
        <w:t xml:space="preserve">Dodavatel dále čestně prohlašuje, že splňuje </w:t>
      </w:r>
      <w:r w:rsidRPr="008D052C">
        <w:rPr>
          <w:rFonts w:cstheme="minorHAnsi"/>
          <w:b/>
          <w:bCs/>
        </w:rPr>
        <w:t>profesní způsobilost</w:t>
      </w:r>
      <w:r w:rsidRPr="00A324F6">
        <w:rPr>
          <w:rFonts w:cstheme="minorHAnsi"/>
        </w:rPr>
        <w:t xml:space="preserve"> v rozsahu dle </w:t>
      </w:r>
    </w:p>
    <w:p w14:paraId="6C45C315" w14:textId="77777777" w:rsidR="00A2686E" w:rsidRDefault="009C4B0C" w:rsidP="00A2686E">
      <w:pPr>
        <w:pStyle w:val="Odstavecseseznamem"/>
        <w:numPr>
          <w:ilvl w:val="0"/>
          <w:numId w:val="18"/>
        </w:numPr>
        <w:rPr>
          <w:rFonts w:cstheme="minorHAnsi"/>
        </w:rPr>
      </w:pPr>
      <w:r w:rsidRPr="00A2686E">
        <w:rPr>
          <w:rFonts w:cstheme="minorHAnsi"/>
        </w:rPr>
        <w:t>§ 77 odst. 1</w:t>
      </w:r>
      <w:r w:rsidR="00BA25C7" w:rsidRPr="00A2686E">
        <w:rPr>
          <w:rFonts w:cstheme="minorHAnsi"/>
        </w:rPr>
        <w:t>,</w:t>
      </w:r>
      <w:r w:rsidRPr="00A2686E">
        <w:rPr>
          <w:rFonts w:cstheme="minorHAnsi"/>
        </w:rPr>
        <w:t xml:space="preserve"> tj. je zapsán v obchodním rejstříku nebo jiné obdobné evidenci, pokud jiný právní předpis zápis do takové evidence vyžaduje</w:t>
      </w:r>
      <w:r w:rsidR="00A2686E">
        <w:rPr>
          <w:rFonts w:cstheme="minorHAnsi"/>
        </w:rPr>
        <w:t xml:space="preserve">; </w:t>
      </w:r>
    </w:p>
    <w:p w14:paraId="0ED0063E" w14:textId="062C54E1" w:rsidR="00A2686E" w:rsidRPr="004F5DEB" w:rsidRDefault="00A2686E" w:rsidP="0019613F">
      <w:pPr>
        <w:pStyle w:val="Odstavecseseznamem"/>
        <w:numPr>
          <w:ilvl w:val="0"/>
          <w:numId w:val="18"/>
        </w:numPr>
        <w:rPr>
          <w:rFonts w:cstheme="minorHAnsi"/>
        </w:rPr>
      </w:pPr>
      <w:r w:rsidRPr="004F5DEB">
        <w:rPr>
          <w:rFonts w:cstheme="minorHAnsi"/>
        </w:rPr>
        <w:lastRenderedPageBreak/>
        <w:t>§ 77 odst. 2 písm. c) ZZVZ</w:t>
      </w:r>
      <w:r w:rsidR="009D3CF2" w:rsidRPr="004F5DEB">
        <w:rPr>
          <w:rFonts w:cstheme="minorHAnsi"/>
        </w:rPr>
        <w:t xml:space="preserve">, tj. disponuje </w:t>
      </w:r>
      <w:r w:rsidRPr="004F5DEB">
        <w:rPr>
          <w:rFonts w:cstheme="minorHAnsi"/>
        </w:rPr>
        <w:t>platn</w:t>
      </w:r>
      <w:r w:rsidR="009D3CF2" w:rsidRPr="004F5DEB">
        <w:rPr>
          <w:rFonts w:cstheme="minorHAnsi"/>
        </w:rPr>
        <w:t xml:space="preserve">ým </w:t>
      </w:r>
      <w:r w:rsidRPr="004F5DEB">
        <w:rPr>
          <w:rFonts w:cstheme="minorHAnsi"/>
        </w:rPr>
        <w:t>osvědčení</w:t>
      </w:r>
      <w:r w:rsidR="009D3CF2" w:rsidRPr="004F5DEB">
        <w:rPr>
          <w:rFonts w:cstheme="minorHAnsi"/>
        </w:rPr>
        <w:t>m</w:t>
      </w:r>
      <w:r w:rsidRPr="004F5DEB">
        <w:rPr>
          <w:rFonts w:cstheme="minorHAnsi"/>
        </w:rPr>
        <w:t xml:space="preserve"> Českého telekomunikačního úřadu podle §</w:t>
      </w:r>
      <w:r w:rsidR="009D3CF2" w:rsidRPr="004F5DEB">
        <w:rPr>
          <w:rFonts w:cstheme="minorHAnsi"/>
        </w:rPr>
        <w:t> </w:t>
      </w:r>
      <w:r w:rsidRPr="004F5DEB">
        <w:rPr>
          <w:rFonts w:cstheme="minorHAnsi"/>
        </w:rPr>
        <w:t>14 zákona č. 127/2005 Sb., o elektronických komunikacích a o změně některých zákonů, ve znění pozdějších přepisů („</w:t>
      </w:r>
      <w:r w:rsidRPr="004F5DEB">
        <w:rPr>
          <w:rFonts w:cstheme="minorHAnsi"/>
          <w:b/>
          <w:bCs/>
        </w:rPr>
        <w:t>ZEK</w:t>
      </w:r>
      <w:r w:rsidRPr="004F5DEB">
        <w:rPr>
          <w:rFonts w:cstheme="minorHAnsi"/>
        </w:rPr>
        <w:t xml:space="preserve">“), o oznámení komunikační činnosti dle §13 ZEK. </w:t>
      </w:r>
      <w:r w:rsidR="009D3CF2" w:rsidRPr="004F5DEB">
        <w:rPr>
          <w:rFonts w:cstheme="minorHAnsi"/>
        </w:rPr>
        <w:t xml:space="preserve"> </w:t>
      </w:r>
      <w:r w:rsidRPr="004F5DEB">
        <w:rPr>
          <w:rFonts w:cstheme="minorHAnsi"/>
        </w:rPr>
        <w:t xml:space="preserve">Z osvědčení </w:t>
      </w:r>
      <w:r w:rsidR="009D3CF2" w:rsidRPr="004F5DEB">
        <w:rPr>
          <w:rFonts w:cstheme="minorHAnsi"/>
        </w:rPr>
        <w:t>dále vyplývá</w:t>
      </w:r>
      <w:r w:rsidRPr="004F5DEB">
        <w:rPr>
          <w:rFonts w:cstheme="minorHAnsi"/>
        </w:rPr>
        <w:t xml:space="preserve">, že má </w:t>
      </w:r>
      <w:r w:rsidR="00AC59A3">
        <w:rPr>
          <w:rFonts w:cstheme="minorHAnsi"/>
        </w:rPr>
        <w:t>D</w:t>
      </w:r>
      <w:r w:rsidRPr="004F5DEB">
        <w:rPr>
          <w:rFonts w:cstheme="minorHAnsi"/>
        </w:rPr>
        <w:t>odavatel oznámeno zajišťování veřejné mobilní komunikační</w:t>
      </w:r>
      <w:r w:rsidR="004F5DEB" w:rsidRPr="004F5DEB">
        <w:rPr>
          <w:rFonts w:cstheme="minorHAnsi"/>
        </w:rPr>
        <w:t xml:space="preserve"> </w:t>
      </w:r>
      <w:r w:rsidRPr="004F5DEB">
        <w:rPr>
          <w:rFonts w:cstheme="minorHAnsi"/>
        </w:rPr>
        <w:t>sítě a poskytování veřejně dostupné telefonní služby, služby přenosu dat a služby přístupu k</w:t>
      </w:r>
      <w:r w:rsidR="004F5DEB">
        <w:rPr>
          <w:rFonts w:cstheme="minorHAnsi"/>
        </w:rPr>
        <w:t> </w:t>
      </w:r>
      <w:r w:rsidRPr="004F5DEB">
        <w:rPr>
          <w:rFonts w:cstheme="minorHAnsi"/>
        </w:rPr>
        <w:t>síti</w:t>
      </w:r>
      <w:r w:rsidR="004F5DEB">
        <w:rPr>
          <w:rFonts w:cstheme="minorHAnsi"/>
        </w:rPr>
        <w:t xml:space="preserve"> </w:t>
      </w:r>
      <w:r w:rsidRPr="004F5DEB">
        <w:rPr>
          <w:rFonts w:cstheme="minorHAnsi"/>
        </w:rPr>
        <w:t>Internet, a to vše na území České republiky</w:t>
      </w:r>
      <w:r w:rsidR="004F5DEB">
        <w:rPr>
          <w:rFonts w:cstheme="minorHAnsi"/>
        </w:rPr>
        <w:t>.</w:t>
      </w:r>
    </w:p>
    <w:p w14:paraId="1596389A" w14:textId="0EE280A1" w:rsidR="008040BE" w:rsidRPr="00A8721C" w:rsidRDefault="009C4B0C" w:rsidP="00235F07">
      <w:pPr>
        <w:spacing w:before="120"/>
        <w:rPr>
          <w:rFonts w:ascii="Calibri" w:hAnsi="Calibri" w:cs="Calibri"/>
          <w:bCs/>
        </w:rPr>
      </w:pPr>
      <w:r w:rsidRPr="00235F07">
        <w:rPr>
          <w:rFonts w:ascii="Calibri" w:hAnsi="Calibri" w:cs="Calibri"/>
        </w:rPr>
        <w:t xml:space="preserve">Dodavatel rovněž čestně prohlašuje, že splňuje </w:t>
      </w:r>
      <w:r w:rsidRPr="008D052C">
        <w:rPr>
          <w:rFonts w:ascii="Calibri" w:hAnsi="Calibri" w:cs="Calibri"/>
          <w:b/>
          <w:bCs/>
        </w:rPr>
        <w:t>technickou kvalifikaci</w:t>
      </w:r>
      <w:r w:rsidRPr="00235F07">
        <w:rPr>
          <w:rFonts w:ascii="Calibri" w:hAnsi="Calibri" w:cs="Calibri"/>
        </w:rPr>
        <w:t xml:space="preserve"> stanovenou zadavatelem v čl.</w:t>
      </w:r>
      <w:r w:rsidR="00084203">
        <w:rPr>
          <w:rFonts w:ascii="Calibri" w:hAnsi="Calibri" w:cs="Calibri"/>
        </w:rPr>
        <w:t xml:space="preserve"> 4.5.3</w:t>
      </w:r>
      <w:r w:rsidR="00B2246C">
        <w:rPr>
          <w:rFonts w:ascii="Calibri" w:hAnsi="Calibri" w:cs="Calibri"/>
        </w:rPr>
        <w:t xml:space="preserve"> </w:t>
      </w:r>
      <w:r w:rsidRPr="00235F07">
        <w:rPr>
          <w:rFonts w:ascii="Calibri" w:hAnsi="Calibri" w:cs="Calibri"/>
        </w:rPr>
        <w:t>zadávací dokumentace v souladu s § 79 odst. 2 písm. b) ZZVZ, neboť</w:t>
      </w:r>
      <w:r w:rsidRPr="00235F07">
        <w:rPr>
          <w:rFonts w:ascii="Calibri" w:hAnsi="Calibri" w:cs="Calibri"/>
          <w:b/>
        </w:rPr>
        <w:t xml:space="preserve"> </w:t>
      </w:r>
      <w:r w:rsidR="000355B6" w:rsidRPr="000355B6">
        <w:rPr>
          <w:rFonts w:ascii="Calibri" w:hAnsi="Calibri" w:cs="Calibri"/>
          <w:bCs/>
        </w:rPr>
        <w:t xml:space="preserve">v </w:t>
      </w:r>
      <w:r w:rsidR="000355B6" w:rsidRPr="000355B6">
        <w:rPr>
          <w:rFonts w:cstheme="minorHAnsi"/>
          <w:bCs/>
        </w:rPr>
        <w:t xml:space="preserve">posledních 3 letech před zahájením zadávacího řízení na </w:t>
      </w:r>
      <w:r w:rsidR="004B6CA1">
        <w:rPr>
          <w:rFonts w:cstheme="minorHAnsi"/>
          <w:bCs/>
        </w:rPr>
        <w:t>v</w:t>
      </w:r>
      <w:r w:rsidR="000355B6" w:rsidRPr="000355B6">
        <w:rPr>
          <w:rFonts w:cstheme="minorHAnsi"/>
          <w:bCs/>
        </w:rPr>
        <w:t xml:space="preserve">eřejnou zakázku realizoval </w:t>
      </w:r>
      <w:r w:rsidR="0003634F">
        <w:rPr>
          <w:rFonts w:cstheme="minorHAnsi"/>
          <w:bCs/>
        </w:rPr>
        <w:t>následující významné služby:</w:t>
      </w:r>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9C4B0C" w:rsidRPr="003D7141" w14:paraId="222759A7" w14:textId="77777777" w:rsidTr="00E23B6E">
        <w:trPr>
          <w:trHeight w:val="938"/>
        </w:trPr>
        <w:tc>
          <w:tcPr>
            <w:tcW w:w="1788" w:type="dxa"/>
            <w:tcBorders>
              <w:bottom w:val="single" w:sz="12" w:space="0" w:color="666666"/>
            </w:tcBorders>
            <w:shd w:val="clear" w:color="auto" w:fill="auto"/>
            <w:vAlign w:val="center"/>
            <w:hideMark/>
          </w:tcPr>
          <w:p w14:paraId="5A40A8E5" w14:textId="77777777" w:rsidR="009C4B0C" w:rsidRPr="003D7141" w:rsidRDefault="009C4B0C" w:rsidP="00E23B6E">
            <w:pPr>
              <w:jc w:val="center"/>
              <w:rPr>
                <w:rFonts w:ascii="Calibri" w:hAnsi="Calibri" w:cs="Calibri"/>
                <w:b/>
                <w:bCs/>
              </w:rPr>
            </w:pPr>
            <w:r w:rsidRPr="00195D0E">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7D9C4FCD" w14:textId="67B2B6ED" w:rsidR="009C4B0C" w:rsidRPr="003D7141" w:rsidRDefault="009C4B0C" w:rsidP="00E23B6E">
            <w:pPr>
              <w:jc w:val="center"/>
              <w:rPr>
                <w:rFonts w:ascii="Calibri" w:hAnsi="Calibri" w:cs="Calibri"/>
                <w:b/>
                <w:bCs/>
              </w:rPr>
            </w:pPr>
            <w:r w:rsidRPr="003D7141">
              <w:rPr>
                <w:rFonts w:ascii="Calibri" w:hAnsi="Calibri" w:cs="Calibri"/>
                <w:b/>
                <w:bCs/>
              </w:rPr>
              <w:t xml:space="preserve">Název významné </w:t>
            </w:r>
            <w:r w:rsidR="005F145D">
              <w:rPr>
                <w:rFonts w:ascii="Calibri" w:hAnsi="Calibri" w:cs="Calibri"/>
                <w:b/>
                <w:bCs/>
              </w:rPr>
              <w:t>služby</w:t>
            </w:r>
          </w:p>
        </w:tc>
        <w:tc>
          <w:tcPr>
            <w:tcW w:w="1775" w:type="dxa"/>
            <w:tcBorders>
              <w:bottom w:val="single" w:sz="12" w:space="0" w:color="666666"/>
            </w:tcBorders>
            <w:shd w:val="clear" w:color="auto" w:fill="auto"/>
            <w:vAlign w:val="center"/>
            <w:hideMark/>
          </w:tcPr>
          <w:p w14:paraId="70AE59EA" w14:textId="61955049" w:rsidR="009C4B0C" w:rsidRPr="003D7141" w:rsidRDefault="009C4B0C" w:rsidP="00E23B6E">
            <w:pPr>
              <w:jc w:val="center"/>
              <w:rPr>
                <w:rFonts w:ascii="Calibri" w:hAnsi="Calibri" w:cs="Calibri"/>
                <w:b/>
                <w:bCs/>
              </w:rPr>
            </w:pPr>
            <w:r w:rsidRPr="003D7141">
              <w:rPr>
                <w:rFonts w:ascii="Calibri" w:hAnsi="Calibri" w:cs="Calibri"/>
                <w:b/>
                <w:bCs/>
              </w:rPr>
              <w:t xml:space="preserve">Věcný popis obsahové náplně významné </w:t>
            </w:r>
            <w:r w:rsidR="005F145D">
              <w:rPr>
                <w:rFonts w:ascii="Calibri" w:hAnsi="Calibri" w:cs="Calibri"/>
                <w:b/>
                <w:bCs/>
              </w:rPr>
              <w:t xml:space="preserve">služby </w:t>
            </w:r>
            <w:r w:rsidR="005F145D" w:rsidRPr="005F145D">
              <w:rPr>
                <w:rFonts w:ascii="Calibri" w:hAnsi="Calibri" w:cs="Calibri"/>
              </w:rPr>
              <w:t>(</w:t>
            </w:r>
            <w:r w:rsidR="005F145D">
              <w:rPr>
                <w:rFonts w:cs="Times New Roman"/>
              </w:rPr>
              <w:t>z tohoto popisu musí vyplývat alespoň minimální rozsah poskytovaných služeb požadovaný Zadavatelem)</w:t>
            </w:r>
          </w:p>
        </w:tc>
        <w:tc>
          <w:tcPr>
            <w:tcW w:w="1646" w:type="dxa"/>
            <w:tcBorders>
              <w:bottom w:val="single" w:sz="12" w:space="0" w:color="666666"/>
            </w:tcBorders>
            <w:vAlign w:val="center"/>
          </w:tcPr>
          <w:p w14:paraId="6BBC5C51" w14:textId="5B190AC2" w:rsidR="009C4B0C" w:rsidRPr="003D7141" w:rsidRDefault="009C4B0C" w:rsidP="00E23B6E">
            <w:pPr>
              <w:jc w:val="center"/>
              <w:rPr>
                <w:rFonts w:ascii="Calibri" w:hAnsi="Calibri" w:cs="Calibri"/>
                <w:b/>
                <w:bCs/>
              </w:rPr>
            </w:pPr>
            <w:r w:rsidRPr="003D7141">
              <w:rPr>
                <w:rFonts w:ascii="Calibri" w:hAnsi="Calibri" w:cs="Calibri"/>
                <w:b/>
                <w:bCs/>
              </w:rPr>
              <w:t xml:space="preserve">Doba poskytování významné </w:t>
            </w:r>
            <w:r w:rsidR="00741B0F">
              <w:rPr>
                <w:rFonts w:ascii="Calibri" w:hAnsi="Calibri" w:cs="Calibri"/>
                <w:b/>
                <w:bCs/>
              </w:rPr>
              <w:t>služby</w:t>
            </w:r>
            <w:r w:rsidRPr="003D7141">
              <w:rPr>
                <w:rFonts w:ascii="Calibri" w:hAnsi="Calibri" w:cs="Calibri"/>
                <w:b/>
                <w:bCs/>
              </w:rPr>
              <w:t xml:space="preserve"> </w:t>
            </w:r>
            <w:r w:rsidRPr="003D7141">
              <w:rPr>
                <w:rFonts w:ascii="Calibri" w:hAnsi="Calibri" w:cs="Calibri"/>
                <w:bCs/>
              </w:rPr>
              <w:t>(MM/RR-MM/RR)</w:t>
            </w:r>
          </w:p>
        </w:tc>
        <w:tc>
          <w:tcPr>
            <w:tcW w:w="1721" w:type="dxa"/>
            <w:tcBorders>
              <w:bottom w:val="single" w:sz="12" w:space="0" w:color="666666"/>
            </w:tcBorders>
            <w:shd w:val="clear" w:color="auto" w:fill="auto"/>
            <w:vAlign w:val="center"/>
            <w:hideMark/>
          </w:tcPr>
          <w:p w14:paraId="342E8870" w14:textId="34FC3564" w:rsidR="009C4B0C" w:rsidRPr="003D7141" w:rsidRDefault="00954D3A" w:rsidP="00E23B6E">
            <w:pPr>
              <w:jc w:val="center"/>
              <w:rPr>
                <w:rFonts w:ascii="Calibri" w:hAnsi="Calibri" w:cs="Calibri"/>
                <w:b/>
                <w:bCs/>
              </w:rPr>
            </w:pPr>
            <w:r>
              <w:rPr>
                <w:rFonts w:ascii="Calibri" w:hAnsi="Calibri" w:cs="Calibri"/>
                <w:b/>
                <w:bCs/>
              </w:rPr>
              <w:t>O</w:t>
            </w:r>
            <w:r w:rsidRPr="00954D3A">
              <w:rPr>
                <w:rFonts w:ascii="Calibri" w:hAnsi="Calibri" w:cs="Calibri"/>
                <w:b/>
                <w:bCs/>
              </w:rPr>
              <w:t>bjem zakázky – tj. počet SIM karet, na kterých byla poskytována služba</w:t>
            </w:r>
            <w:r w:rsidR="009C4B0C" w:rsidRPr="003D7141">
              <w:rPr>
                <w:rFonts w:ascii="Calibri" w:hAnsi="Calibri" w:cs="Calibri"/>
                <w:b/>
                <w:bCs/>
              </w:rPr>
              <w:t xml:space="preserve"> </w:t>
            </w:r>
          </w:p>
        </w:tc>
        <w:tc>
          <w:tcPr>
            <w:tcW w:w="1735" w:type="dxa"/>
            <w:tcBorders>
              <w:bottom w:val="single" w:sz="12" w:space="0" w:color="666666"/>
            </w:tcBorders>
            <w:shd w:val="clear" w:color="auto" w:fill="auto"/>
            <w:vAlign w:val="center"/>
            <w:hideMark/>
          </w:tcPr>
          <w:p w14:paraId="7834F1A6" w14:textId="77777777" w:rsidR="009C4B0C" w:rsidRPr="003D7141" w:rsidRDefault="009C4B0C" w:rsidP="00E23B6E">
            <w:pPr>
              <w:jc w:val="center"/>
              <w:rPr>
                <w:rFonts w:ascii="Calibri" w:hAnsi="Calibri" w:cs="Calibri"/>
                <w:b/>
                <w:bCs/>
              </w:rPr>
            </w:pPr>
            <w:r w:rsidRPr="003D7141">
              <w:rPr>
                <w:rFonts w:ascii="Calibri" w:hAnsi="Calibri" w:cs="Calibri"/>
                <w:b/>
                <w:bCs/>
              </w:rPr>
              <w:t>Kontaktní údaje kontaktní osoby objednatele</w:t>
            </w:r>
          </w:p>
        </w:tc>
      </w:tr>
      <w:tr w:rsidR="009C4B0C" w:rsidRPr="003D7141" w14:paraId="27E6C6E8" w14:textId="77777777" w:rsidTr="00E23B6E">
        <w:trPr>
          <w:trHeight w:val="597"/>
        </w:trPr>
        <w:tc>
          <w:tcPr>
            <w:tcW w:w="1788" w:type="dxa"/>
            <w:shd w:val="clear" w:color="auto" w:fill="auto"/>
            <w:vAlign w:val="center"/>
          </w:tcPr>
          <w:p w14:paraId="5AA72851" w14:textId="77777777" w:rsidR="009C4B0C" w:rsidRPr="003D7141" w:rsidRDefault="009C4B0C" w:rsidP="00E23B6E">
            <w:pPr>
              <w:rPr>
                <w:rFonts w:ascii="Calibri" w:hAnsi="Calibri" w:cs="Calibri"/>
                <w:bCs/>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55" w:type="dxa"/>
            <w:shd w:val="clear" w:color="auto" w:fill="auto"/>
            <w:vAlign w:val="center"/>
          </w:tcPr>
          <w:p w14:paraId="59C2A4A9"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75" w:type="dxa"/>
            <w:shd w:val="clear" w:color="auto" w:fill="auto"/>
            <w:vAlign w:val="center"/>
          </w:tcPr>
          <w:p w14:paraId="1B33BD31"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646" w:type="dxa"/>
            <w:vAlign w:val="center"/>
          </w:tcPr>
          <w:p w14:paraId="2AEDB374"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7C0A3AE2"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2F81F6D3"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A170E4" w:rsidRPr="003D7141" w14:paraId="50366522" w14:textId="77777777" w:rsidTr="00E23B6E">
        <w:trPr>
          <w:trHeight w:val="597"/>
        </w:trPr>
        <w:tc>
          <w:tcPr>
            <w:tcW w:w="1788" w:type="dxa"/>
            <w:shd w:val="clear" w:color="auto" w:fill="auto"/>
            <w:vAlign w:val="center"/>
          </w:tcPr>
          <w:p w14:paraId="59F6CFBC" w14:textId="7603985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55" w:type="dxa"/>
            <w:shd w:val="clear" w:color="auto" w:fill="auto"/>
            <w:vAlign w:val="center"/>
          </w:tcPr>
          <w:p w14:paraId="6C8C4892" w14:textId="02F91D20"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75" w:type="dxa"/>
            <w:shd w:val="clear" w:color="auto" w:fill="auto"/>
            <w:vAlign w:val="center"/>
          </w:tcPr>
          <w:p w14:paraId="5CC8EABE" w14:textId="29DF197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646" w:type="dxa"/>
            <w:vAlign w:val="center"/>
          </w:tcPr>
          <w:p w14:paraId="22E275D5" w14:textId="6EE1811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64CF3B0D" w14:textId="5C2328E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7D195748" w14:textId="4BE5DB72"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5B698C58" w14:textId="77777777" w:rsidR="009C4B0C" w:rsidRPr="00552953" w:rsidRDefault="009C4B0C" w:rsidP="009C4B0C">
      <w:pPr>
        <w:spacing w:before="120"/>
        <w:rPr>
          <w:rFonts w:ascii="Calibri" w:hAnsi="Calibri" w:cs="Calibri"/>
          <w:i/>
          <w:iCs/>
        </w:rPr>
      </w:pPr>
      <w:r w:rsidRPr="00552953">
        <w:rPr>
          <w:rFonts w:ascii="Calibri" w:hAnsi="Calibri" w:cs="Calibri"/>
          <w:i/>
          <w:iCs/>
        </w:rPr>
        <w:t>*Dodavatel doplní potřebný počet řádků.</w:t>
      </w:r>
    </w:p>
    <w:p w14:paraId="064ED388" w14:textId="77777777" w:rsidR="00FE6AD2" w:rsidRDefault="00FE6AD2" w:rsidP="009C4B0C">
      <w:pPr>
        <w:spacing w:before="120"/>
        <w:rPr>
          <w:rFonts w:cstheme="minorHAnsi"/>
        </w:rPr>
      </w:pPr>
    </w:p>
    <w:p w14:paraId="791AB1E2" w14:textId="77777777" w:rsidR="009C4B0C" w:rsidRPr="00A324F6" w:rsidRDefault="009C4B0C" w:rsidP="009C4B0C">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102720D1" w14:textId="77777777" w:rsidR="009C4B0C" w:rsidRPr="00A324F6" w:rsidRDefault="009C4B0C" w:rsidP="009C4B0C">
      <w:pPr>
        <w:rPr>
          <w:rFonts w:cstheme="minorHAnsi"/>
        </w:rPr>
      </w:pPr>
    </w:p>
    <w:p w14:paraId="4822B330" w14:textId="77777777" w:rsidR="009C4B0C" w:rsidRDefault="009C4B0C" w:rsidP="009C4B0C">
      <w:pPr>
        <w:spacing w:after="24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76411A4A" w14:textId="77777777" w:rsidR="009C4B0C" w:rsidRDefault="009C4B0C" w:rsidP="009C4B0C">
      <w:pPr>
        <w:spacing w:after="160" w:line="254" w:lineRule="auto"/>
        <w:rPr>
          <w:rFonts w:eastAsia="Calibri" w:cstheme="minorHAnsi"/>
        </w:rPr>
      </w:pPr>
      <w:r>
        <w:rPr>
          <w:rFonts w:eastAsia="Calibri" w:cstheme="minorHAnsi"/>
        </w:rPr>
        <w:t>Podpis:</w:t>
      </w:r>
    </w:p>
    <w:p w14:paraId="6156EE8B" w14:textId="77777777" w:rsidR="007B14C0" w:rsidRDefault="007B14C0" w:rsidP="009C4B0C">
      <w:pPr>
        <w:spacing w:after="160" w:line="254" w:lineRule="auto"/>
        <w:rPr>
          <w:rFonts w:eastAsia="Calibri" w:cstheme="minorHAnsi"/>
        </w:rPr>
      </w:pPr>
    </w:p>
    <w:p w14:paraId="3A9A91A1" w14:textId="77777777" w:rsidR="009C4B0C" w:rsidRDefault="009C4B0C" w:rsidP="009C4B0C">
      <w:pPr>
        <w:spacing w:after="160" w:line="254" w:lineRule="auto"/>
        <w:rPr>
          <w:rFonts w:eastAsia="Calibri" w:cstheme="minorHAnsi"/>
        </w:rPr>
      </w:pPr>
      <w:r>
        <w:rPr>
          <w:rFonts w:eastAsia="Calibri" w:cstheme="minorHAnsi"/>
        </w:rPr>
        <w:t>_______________________________</w:t>
      </w:r>
    </w:p>
    <w:p w14:paraId="56D193FF" w14:textId="77777777" w:rsidR="009C4B0C" w:rsidRDefault="009C4B0C" w:rsidP="009C4B0C">
      <w:pPr>
        <w:spacing w:after="160" w:line="254" w:lineRule="auto"/>
        <w:rPr>
          <w:rFonts w:eastAsia="Times New Roman" w:cs="Arial"/>
          <w:b/>
          <w:lang w:eastAsia="cs-CZ"/>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Funkce: </w:t>
      </w:r>
      <w:r>
        <w:rPr>
          <w:rFonts w:eastAsia="Times New Roman" w:cs="Arial"/>
          <w:b/>
          <w:lang w:eastAsia="cs-CZ"/>
        </w:rPr>
        <w:t>[</w:t>
      </w:r>
      <w:r w:rsidRPr="00484793">
        <w:rPr>
          <w:b/>
          <w:highlight w:val="green"/>
        </w:rPr>
        <w:t>DOPLNÍ DODAVATEL</w:t>
      </w:r>
      <w:r>
        <w:rPr>
          <w:rFonts w:eastAsia="Times New Roman" w:cs="Arial"/>
          <w:b/>
          <w:lang w:eastAsia="cs-CZ"/>
        </w:rPr>
        <w:t>]</w:t>
      </w:r>
    </w:p>
    <w:p w14:paraId="4127748E" w14:textId="77777777" w:rsidR="009C4B0C" w:rsidRDefault="009C4B0C" w:rsidP="009C4B0C">
      <w:pPr>
        <w:spacing w:after="200"/>
        <w:jc w:val="left"/>
        <w:rPr>
          <w:rFonts w:eastAsia="Times New Roman" w:cs="Arial"/>
          <w:b/>
          <w:lang w:eastAsia="cs-CZ"/>
        </w:rPr>
      </w:pPr>
      <w:r>
        <w:rPr>
          <w:rFonts w:eastAsia="Times New Roman" w:cs="Arial"/>
          <w:b/>
          <w:lang w:eastAsia="cs-CZ"/>
        </w:rPr>
        <w:br w:type="page"/>
      </w:r>
    </w:p>
    <w:p w14:paraId="13363A80" w14:textId="5FD5FE6B" w:rsidR="003908C5" w:rsidRDefault="009D0DD2" w:rsidP="003908C5">
      <w:pPr>
        <w:tabs>
          <w:tab w:val="left" w:pos="6096"/>
        </w:tabs>
        <w:spacing w:before="480"/>
        <w:jc w:val="left"/>
        <w:rPr>
          <w:b/>
          <w:color w:val="000000" w:themeColor="text1"/>
          <w:sz w:val="40"/>
          <w:szCs w:val="36"/>
        </w:rPr>
      </w:pPr>
      <w:r>
        <w:rPr>
          <w:rFonts w:cstheme="minorHAnsi"/>
          <w:b/>
          <w:bCs/>
        </w:rPr>
        <w:lastRenderedPageBreak/>
        <w:t>P</w:t>
      </w:r>
      <w:r w:rsidR="003908C5" w:rsidRPr="000E7EEE">
        <w:rPr>
          <w:rFonts w:cstheme="minorHAnsi"/>
          <w:b/>
          <w:bCs/>
        </w:rPr>
        <w:t xml:space="preserve">říloha č. </w:t>
      </w:r>
      <w:r w:rsidR="00675A12">
        <w:rPr>
          <w:rFonts w:cstheme="minorHAnsi"/>
          <w:b/>
          <w:bCs/>
        </w:rPr>
        <w:t>5</w:t>
      </w:r>
    </w:p>
    <w:p w14:paraId="614B267D" w14:textId="686559E3" w:rsidR="003908C5" w:rsidRDefault="003908C5" w:rsidP="003908C5">
      <w:pPr>
        <w:tabs>
          <w:tab w:val="left" w:pos="6096"/>
        </w:tabs>
        <w:spacing w:before="480"/>
        <w:jc w:val="center"/>
        <w:rPr>
          <w:b/>
          <w:color w:val="000000" w:themeColor="text1"/>
          <w:sz w:val="40"/>
          <w:szCs w:val="36"/>
        </w:rPr>
      </w:pPr>
      <w:r>
        <w:rPr>
          <w:b/>
          <w:color w:val="000000" w:themeColor="text1"/>
          <w:sz w:val="40"/>
          <w:szCs w:val="36"/>
        </w:rPr>
        <w:t>SEZNAM PODDODAVATELSKÉHO PLNĚNÍ</w:t>
      </w:r>
    </w:p>
    <w:p w14:paraId="1B1075D5" w14:textId="77777777" w:rsidR="003908C5" w:rsidRDefault="003908C5" w:rsidP="003908C5">
      <w:pPr>
        <w:tabs>
          <w:tab w:val="left" w:pos="6096"/>
        </w:tabs>
        <w:spacing w:before="240" w:after="360"/>
        <w:jc w:val="center"/>
      </w:pPr>
      <w:r>
        <w:rPr>
          <w:color w:val="000000"/>
        </w:rPr>
        <w:t>Níže podepsaný účastník předkládá seznam poddodavatelského plnění pro plnění</w:t>
      </w:r>
      <w:r>
        <w:t xml:space="preserve"> veřejné zakázky s názvem </w:t>
      </w:r>
    </w:p>
    <w:p w14:paraId="70529283" w14:textId="77777777" w:rsidR="00101525" w:rsidRDefault="00101525" w:rsidP="00101525">
      <w:pPr>
        <w:jc w:val="center"/>
        <w:rPr>
          <w:b/>
          <w:caps/>
          <w:color w:val="E36C0A" w:themeColor="accent6" w:themeShade="BF"/>
          <w:sz w:val="40"/>
        </w:rPr>
      </w:pPr>
      <w:r>
        <w:rPr>
          <w:b/>
          <w:caps/>
          <w:color w:val="E36C0A" w:themeColor="accent6" w:themeShade="BF"/>
          <w:sz w:val="40"/>
        </w:rPr>
        <w:t>TELEKOMUNIKAČNÍ SLUŽBY</w:t>
      </w:r>
    </w:p>
    <w:p w14:paraId="4FEF4F02" w14:textId="77777777" w:rsidR="003908C5" w:rsidRDefault="003908C5" w:rsidP="00EA510F">
      <w:pPr>
        <w:spacing w:before="240" w:after="0" w:line="240" w:lineRule="auto"/>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439"/>
        <w:gridCol w:w="3719"/>
        <w:gridCol w:w="3647"/>
      </w:tblGrid>
      <w:tr w:rsidR="003908C5" w14:paraId="38189696" w14:textId="77777777" w:rsidTr="00101525">
        <w:trPr>
          <w:trHeight w:val="1365"/>
        </w:trPr>
        <w:tc>
          <w:tcPr>
            <w:tcW w:w="2439" w:type="dxa"/>
            <w:tcBorders>
              <w:top w:val="dotted" w:sz="4" w:space="0" w:color="BFBFBF"/>
              <w:left w:val="dotted" w:sz="4" w:space="0" w:color="BFBFBF"/>
              <w:bottom w:val="dotted" w:sz="4" w:space="0" w:color="BFBFBF"/>
              <w:right w:val="dotted" w:sz="4" w:space="0" w:color="BFBFBF"/>
            </w:tcBorders>
            <w:vAlign w:val="center"/>
            <w:hideMark/>
          </w:tcPr>
          <w:p w14:paraId="2AB6DE23" w14:textId="77777777" w:rsidR="003908C5" w:rsidRDefault="003908C5">
            <w:pPr>
              <w:spacing w:before="40" w:after="40" w:line="240" w:lineRule="auto"/>
              <w:jc w:val="center"/>
              <w:rPr>
                <w:b/>
                <w:lang w:eastAsia="cs-CZ"/>
              </w:rPr>
            </w:pPr>
            <w:r>
              <w:rPr>
                <w:b/>
                <w:color w:val="000000"/>
              </w:rPr>
              <w:t>Slovní popis plnění poddodavatele</w:t>
            </w:r>
          </w:p>
        </w:tc>
        <w:tc>
          <w:tcPr>
            <w:tcW w:w="3719" w:type="dxa"/>
            <w:tcBorders>
              <w:top w:val="dotted" w:sz="4" w:space="0" w:color="BFBFBF"/>
              <w:left w:val="dotted" w:sz="4" w:space="0" w:color="BFBFBF"/>
              <w:bottom w:val="dotted" w:sz="4" w:space="0" w:color="BFBFBF"/>
              <w:right w:val="dotted" w:sz="4" w:space="0" w:color="BFBFBF"/>
            </w:tcBorders>
            <w:vAlign w:val="center"/>
            <w:hideMark/>
          </w:tcPr>
          <w:p w14:paraId="4474B975" w14:textId="77777777" w:rsidR="003908C5" w:rsidRDefault="003908C5">
            <w:pPr>
              <w:spacing w:before="40" w:after="40" w:line="240" w:lineRule="auto"/>
              <w:jc w:val="center"/>
              <w:rPr>
                <w:lang w:eastAsia="cs-CZ"/>
              </w:rPr>
            </w:pPr>
            <w:r>
              <w:rPr>
                <w:b/>
                <w:color w:val="000000"/>
              </w:rPr>
              <w:t>Poměr finančního objemu plnění poddodavatele k finančnímu objemu celkového plnění dle smlouvy (v %)</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4CFBA80D" w14:textId="77777777" w:rsidR="003908C5" w:rsidRDefault="003908C5">
            <w:pPr>
              <w:tabs>
                <w:tab w:val="left" w:pos="5865"/>
                <w:tab w:val="left" w:pos="6096"/>
              </w:tabs>
              <w:spacing w:before="120" w:after="0"/>
              <w:jc w:val="center"/>
              <w:rPr>
                <w:b/>
                <w:color w:val="000000"/>
              </w:rPr>
            </w:pPr>
            <w:r>
              <w:rPr>
                <w:b/>
                <w:color w:val="000000"/>
              </w:rPr>
              <w:t>Název a identifikace poddodavatele</w:t>
            </w:r>
          </w:p>
          <w:p w14:paraId="6D6ADFCC" w14:textId="77777777" w:rsidR="003908C5" w:rsidRDefault="003908C5">
            <w:pPr>
              <w:spacing w:before="40" w:after="40" w:line="240" w:lineRule="auto"/>
              <w:jc w:val="center"/>
              <w:rPr>
                <w:rFonts w:eastAsia="Times New Roman" w:cs="Arial"/>
                <w:lang w:eastAsia="cs-CZ"/>
              </w:rPr>
            </w:pPr>
            <w:r>
              <w:rPr>
                <w:b/>
              </w:rPr>
              <w:t>(Obchodní název, sídlo, IČ)</w:t>
            </w:r>
          </w:p>
        </w:tc>
      </w:tr>
      <w:tr w:rsidR="003908C5" w14:paraId="1327B249" w14:textId="77777777" w:rsidTr="00101525">
        <w:trPr>
          <w:trHeight w:val="549"/>
        </w:trPr>
        <w:tc>
          <w:tcPr>
            <w:tcW w:w="2439" w:type="dxa"/>
            <w:tcBorders>
              <w:top w:val="dotted" w:sz="4" w:space="0" w:color="BFBFBF"/>
              <w:left w:val="dotted" w:sz="4" w:space="0" w:color="BFBFBF"/>
              <w:bottom w:val="dotted" w:sz="4" w:space="0" w:color="BFBFBF"/>
              <w:right w:val="dotted" w:sz="4" w:space="0" w:color="BFBFBF"/>
            </w:tcBorders>
            <w:vAlign w:val="center"/>
            <w:hideMark/>
          </w:tcPr>
          <w:p w14:paraId="2255CD8A" w14:textId="68A919F2" w:rsidR="003908C5" w:rsidRDefault="003908C5">
            <w:pPr>
              <w:spacing w:before="40" w:after="40" w:line="240" w:lineRule="auto"/>
              <w:rPr>
                <w:lang w:eastAsia="cs-CZ"/>
              </w:rPr>
            </w:pPr>
            <w:r>
              <w:rPr>
                <w:rFonts w:eastAsia="Times New Roman" w:cs="Arial"/>
                <w:b/>
                <w:lang w:eastAsia="cs-CZ"/>
              </w:rPr>
              <w:t>[</w:t>
            </w:r>
            <w:r w:rsidRPr="00484793">
              <w:rPr>
                <w:b/>
                <w:highlight w:val="green"/>
              </w:rPr>
              <w:t xml:space="preserve">DOPLNÍ </w:t>
            </w:r>
            <w:r w:rsidR="00484793" w:rsidRPr="00484793">
              <w:rPr>
                <w:b/>
                <w:highlight w:val="green"/>
              </w:rPr>
              <w:t>DODAVATEL</w:t>
            </w:r>
            <w:r>
              <w:rPr>
                <w:rFonts w:eastAsia="Times New Roman" w:cs="Arial"/>
                <w:b/>
                <w:lang w:eastAsia="cs-CZ"/>
              </w:rPr>
              <w:t>]</w:t>
            </w:r>
          </w:p>
        </w:tc>
        <w:tc>
          <w:tcPr>
            <w:tcW w:w="3719" w:type="dxa"/>
            <w:tcBorders>
              <w:top w:val="dotted" w:sz="4" w:space="0" w:color="BFBFBF"/>
              <w:left w:val="dotted" w:sz="4" w:space="0" w:color="BFBFBF"/>
              <w:bottom w:val="dotted" w:sz="4" w:space="0" w:color="BFBFBF"/>
              <w:right w:val="dotted" w:sz="4" w:space="0" w:color="BFBFBF"/>
            </w:tcBorders>
            <w:vAlign w:val="center"/>
            <w:hideMark/>
          </w:tcPr>
          <w:p w14:paraId="50BAE0D4" w14:textId="7B0BC06C" w:rsidR="003908C5" w:rsidRDefault="00484793">
            <w:pPr>
              <w:spacing w:before="40" w:after="40" w:line="240" w:lineRule="auto"/>
              <w:rPr>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3647" w:type="dxa"/>
            <w:tcBorders>
              <w:top w:val="dotted" w:sz="4" w:space="0" w:color="BFBFBF"/>
              <w:left w:val="dotted" w:sz="4" w:space="0" w:color="BFBFBF"/>
              <w:bottom w:val="dotted" w:sz="4" w:space="0" w:color="BFBFBF"/>
              <w:right w:val="dotted" w:sz="4" w:space="0" w:color="BFBFBF"/>
            </w:tcBorders>
            <w:hideMark/>
          </w:tcPr>
          <w:p w14:paraId="2C4FF99C" w14:textId="506107D1" w:rsidR="003908C5" w:rsidRDefault="00484793">
            <w:pPr>
              <w:spacing w:before="40" w:after="40" w:line="240" w:lineRule="auto"/>
              <w:rPr>
                <w:rFonts w:eastAsia="Times New Roman" w:cs="Arial"/>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74EF6179" w14:textId="77777777" w:rsidR="003908C5" w:rsidRDefault="003908C5" w:rsidP="003908C5">
      <w:pPr>
        <w:tabs>
          <w:tab w:val="left" w:pos="1575"/>
        </w:tabs>
        <w:spacing w:after="0" w:line="240" w:lineRule="auto"/>
        <w:rPr>
          <w:i/>
          <w:iCs/>
        </w:rPr>
      </w:pPr>
      <w:r>
        <w:rPr>
          <w:i/>
          <w:iCs/>
        </w:rPr>
        <w:t>Lze doplnit další řádky.</w:t>
      </w:r>
    </w:p>
    <w:p w14:paraId="1E7B5FB0" w14:textId="77777777" w:rsidR="003908C5" w:rsidRDefault="003908C5" w:rsidP="003908C5">
      <w:pPr>
        <w:tabs>
          <w:tab w:val="left" w:pos="1575"/>
        </w:tabs>
        <w:spacing w:after="0" w:line="240" w:lineRule="auto"/>
      </w:pPr>
    </w:p>
    <w:p w14:paraId="7E1298CF" w14:textId="77777777" w:rsidR="003908C5" w:rsidRDefault="003908C5" w:rsidP="003908C5">
      <w:pPr>
        <w:tabs>
          <w:tab w:val="left" w:pos="1575"/>
        </w:tabs>
        <w:spacing w:after="0" w:line="240" w:lineRule="auto"/>
      </w:pPr>
    </w:p>
    <w:p w14:paraId="2A7D2E0B" w14:textId="77777777" w:rsidR="003908C5" w:rsidRDefault="003908C5" w:rsidP="003908C5">
      <w:pPr>
        <w:tabs>
          <w:tab w:val="left" w:pos="1575"/>
        </w:tabs>
        <w:spacing w:after="0" w:line="240" w:lineRule="auto"/>
      </w:pPr>
    </w:p>
    <w:p w14:paraId="1F5C24C1" w14:textId="39A06626" w:rsidR="003908C5" w:rsidRDefault="003908C5" w:rsidP="003908C5">
      <w:pPr>
        <w:spacing w:after="240" w:line="254" w:lineRule="auto"/>
        <w:rPr>
          <w:rFonts w:eastAsia="Calibri" w:cstheme="minorHAnsi"/>
        </w:rPr>
      </w:pPr>
      <w:r>
        <w:rPr>
          <w:rFonts w:eastAsia="Calibri" w:cstheme="minorHAnsi"/>
        </w:rPr>
        <w:t xml:space="preserve">V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dne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2CFAC1E7" w14:textId="77777777" w:rsidR="003908C5" w:rsidRDefault="003908C5" w:rsidP="003908C5">
      <w:pPr>
        <w:spacing w:after="160" w:line="254" w:lineRule="auto"/>
        <w:rPr>
          <w:rFonts w:eastAsia="Calibri" w:cstheme="minorHAnsi"/>
        </w:rPr>
      </w:pPr>
      <w:r>
        <w:rPr>
          <w:rFonts w:eastAsia="Calibri" w:cstheme="minorHAnsi"/>
        </w:rPr>
        <w:t>Podpis:</w:t>
      </w:r>
    </w:p>
    <w:p w14:paraId="5526F6CE" w14:textId="77777777" w:rsidR="00D06EC5" w:rsidRDefault="00D06EC5" w:rsidP="003908C5">
      <w:pPr>
        <w:spacing w:after="160" w:line="254" w:lineRule="auto"/>
        <w:rPr>
          <w:rFonts w:eastAsia="Calibri" w:cstheme="minorHAnsi"/>
        </w:rPr>
      </w:pPr>
    </w:p>
    <w:p w14:paraId="2AED80D4" w14:textId="77777777" w:rsidR="003908C5" w:rsidRDefault="003908C5" w:rsidP="003908C5">
      <w:pPr>
        <w:spacing w:after="160" w:line="254" w:lineRule="auto"/>
        <w:rPr>
          <w:rFonts w:eastAsia="Calibri" w:cstheme="minorHAnsi"/>
        </w:rPr>
      </w:pPr>
      <w:r>
        <w:rPr>
          <w:rFonts w:eastAsia="Calibri" w:cstheme="minorHAnsi"/>
        </w:rPr>
        <w:t>_______________________________</w:t>
      </w:r>
    </w:p>
    <w:p w14:paraId="74740A8C" w14:textId="00CD0B37" w:rsidR="004935CC" w:rsidRDefault="003908C5" w:rsidP="003908C5">
      <w:pPr>
        <w:spacing w:after="160" w:line="254" w:lineRule="auto"/>
        <w:rPr>
          <w:rFonts w:eastAsia="Times New Roman" w:cs="Arial"/>
          <w:b/>
          <w:lang w:eastAsia="cs-CZ"/>
        </w:rPr>
      </w:pPr>
      <w:r>
        <w:rPr>
          <w:rFonts w:eastAsia="Calibri" w:cstheme="minorHAnsi"/>
        </w:rPr>
        <w:t xml:space="preserve">Jméno: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Funkce: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5533F567" w14:textId="77777777" w:rsidR="004935CC" w:rsidRDefault="004935CC">
      <w:pPr>
        <w:spacing w:after="200"/>
        <w:jc w:val="left"/>
        <w:rPr>
          <w:rFonts w:eastAsia="Times New Roman" w:cs="Arial"/>
          <w:b/>
          <w:lang w:eastAsia="cs-CZ"/>
        </w:rPr>
      </w:pPr>
      <w:r>
        <w:rPr>
          <w:rFonts w:eastAsia="Times New Roman" w:cs="Arial"/>
          <w:b/>
          <w:lang w:eastAsia="cs-CZ"/>
        </w:rPr>
        <w:br w:type="page"/>
      </w:r>
    </w:p>
    <w:p w14:paraId="4249DB39" w14:textId="00DB64D2" w:rsidR="004044F0" w:rsidRDefault="004044F0" w:rsidP="004044F0">
      <w:pPr>
        <w:pStyle w:val="slovn"/>
        <w:numPr>
          <w:ilvl w:val="0"/>
          <w:numId w:val="0"/>
        </w:numPr>
        <w:spacing w:after="0"/>
        <w:rPr>
          <w:b/>
          <w:bCs/>
        </w:rPr>
      </w:pPr>
      <w:r>
        <w:rPr>
          <w:b/>
          <w:bCs/>
        </w:rPr>
        <w:lastRenderedPageBreak/>
        <w:t xml:space="preserve">Příloha č. </w:t>
      </w:r>
      <w:r w:rsidR="00675A12">
        <w:rPr>
          <w:b/>
          <w:bCs/>
        </w:rPr>
        <w:t>6</w:t>
      </w:r>
    </w:p>
    <w:p w14:paraId="266BF905" w14:textId="45BF5699" w:rsidR="004044F0" w:rsidRDefault="004044F0" w:rsidP="004044F0">
      <w:pPr>
        <w:spacing w:before="240" w:after="200"/>
        <w:jc w:val="center"/>
        <w:rPr>
          <w:b/>
          <w:color w:val="000000" w:themeColor="text1"/>
          <w:sz w:val="40"/>
          <w:szCs w:val="36"/>
        </w:rPr>
      </w:pPr>
      <w:r>
        <w:rPr>
          <w:b/>
          <w:color w:val="000000" w:themeColor="text1"/>
          <w:sz w:val="40"/>
          <w:szCs w:val="36"/>
        </w:rPr>
        <w:t>ČESTNÉ PROHLÁŠENÍ VE VZTAHU K MEZINÁRODNÍM SANKCÍM</w:t>
      </w:r>
      <w:r w:rsidR="00287648">
        <w:rPr>
          <w:b/>
          <w:color w:val="000000" w:themeColor="text1"/>
          <w:sz w:val="40"/>
          <w:szCs w:val="36"/>
        </w:rPr>
        <w:t xml:space="preserve"> A O NEEXISTENCI STŘETU ZÁJMŮ</w:t>
      </w:r>
    </w:p>
    <w:p w14:paraId="173CEA18" w14:textId="77777777" w:rsidR="004044F0" w:rsidRDefault="004044F0" w:rsidP="004044F0">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603531A8" w14:textId="77777777" w:rsidR="00287648" w:rsidRDefault="00287648" w:rsidP="00287648">
      <w:pPr>
        <w:jc w:val="center"/>
        <w:rPr>
          <w:b/>
          <w:caps/>
          <w:color w:val="E36C0A" w:themeColor="accent6" w:themeShade="BF"/>
          <w:sz w:val="40"/>
        </w:rPr>
      </w:pPr>
      <w:r>
        <w:rPr>
          <w:b/>
          <w:caps/>
          <w:color w:val="E36C0A" w:themeColor="accent6" w:themeShade="BF"/>
          <w:sz w:val="40"/>
        </w:rPr>
        <w:t>TELEKOMUNIKAČNÍ SLUŽBY</w:t>
      </w:r>
    </w:p>
    <w:tbl>
      <w:tblPr>
        <w:tblStyle w:val="Mkatabulky"/>
        <w:tblW w:w="5000" w:type="pct"/>
        <w:tblLook w:val="04A0" w:firstRow="1" w:lastRow="0" w:firstColumn="1" w:lastColumn="0" w:noHBand="0" w:noVBand="1"/>
      </w:tblPr>
      <w:tblGrid>
        <w:gridCol w:w="2938"/>
        <w:gridCol w:w="6642"/>
        <w:gridCol w:w="343"/>
      </w:tblGrid>
      <w:tr w:rsidR="004044F0" w:rsidRPr="00A324F6" w14:paraId="707851C8" w14:textId="77777777" w:rsidTr="00E23B6E">
        <w:trPr>
          <w:gridAfter w:val="1"/>
          <w:wAfter w:w="173" w:type="pct"/>
        </w:trPr>
        <w:tc>
          <w:tcPr>
            <w:tcW w:w="4827" w:type="pct"/>
            <w:gridSpan w:val="2"/>
            <w:tcBorders>
              <w:top w:val="nil"/>
              <w:left w:val="nil"/>
              <w:right w:val="nil"/>
            </w:tcBorders>
          </w:tcPr>
          <w:p w14:paraId="28D0E1EF" w14:textId="77777777" w:rsidR="004044F0" w:rsidRPr="00A324F6" w:rsidRDefault="004044F0" w:rsidP="00E23B6E">
            <w:pPr>
              <w:spacing w:after="0" w:line="276" w:lineRule="auto"/>
              <w:rPr>
                <w:rFonts w:cstheme="minorHAnsi"/>
                <w:b/>
              </w:rPr>
            </w:pPr>
            <w:r w:rsidRPr="00A324F6">
              <w:rPr>
                <w:rFonts w:cstheme="minorHAnsi"/>
                <w:b/>
              </w:rPr>
              <w:t>Prohlašující dodavatel:</w:t>
            </w:r>
          </w:p>
        </w:tc>
      </w:tr>
      <w:tr w:rsidR="004044F0" w:rsidRPr="00A324F6" w14:paraId="3F9C5674" w14:textId="77777777" w:rsidTr="00E23B6E">
        <w:trPr>
          <w:trHeight w:val="510"/>
        </w:trPr>
        <w:tc>
          <w:tcPr>
            <w:tcW w:w="1480" w:type="pct"/>
            <w:vAlign w:val="center"/>
          </w:tcPr>
          <w:p w14:paraId="52E65C31" w14:textId="77777777" w:rsidR="004044F0" w:rsidRPr="00A324F6" w:rsidRDefault="004044F0" w:rsidP="00E23B6E">
            <w:pPr>
              <w:spacing w:after="0" w:line="276" w:lineRule="auto"/>
              <w:rPr>
                <w:rFonts w:cstheme="minorHAnsi"/>
              </w:rPr>
            </w:pPr>
            <w:r w:rsidRPr="00A324F6">
              <w:rPr>
                <w:rFonts w:cstheme="minorHAnsi"/>
              </w:rPr>
              <w:t>Název dodavatele:</w:t>
            </w:r>
          </w:p>
        </w:tc>
        <w:tc>
          <w:tcPr>
            <w:tcW w:w="3520" w:type="pct"/>
            <w:gridSpan w:val="2"/>
            <w:vAlign w:val="center"/>
          </w:tcPr>
          <w:p w14:paraId="6A6BAB6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8B7C97B" w14:textId="77777777" w:rsidTr="00E23B6E">
        <w:trPr>
          <w:trHeight w:val="510"/>
        </w:trPr>
        <w:tc>
          <w:tcPr>
            <w:tcW w:w="1480" w:type="pct"/>
            <w:vAlign w:val="center"/>
          </w:tcPr>
          <w:p w14:paraId="6BAD8285" w14:textId="77777777" w:rsidR="004044F0" w:rsidRPr="00A324F6" w:rsidRDefault="004044F0" w:rsidP="00E23B6E">
            <w:pPr>
              <w:spacing w:after="0" w:line="276" w:lineRule="auto"/>
              <w:rPr>
                <w:rFonts w:cstheme="minorHAnsi"/>
              </w:rPr>
            </w:pPr>
            <w:r w:rsidRPr="00A324F6">
              <w:rPr>
                <w:rFonts w:cstheme="minorHAnsi"/>
              </w:rPr>
              <w:t>Sídlo:</w:t>
            </w:r>
          </w:p>
        </w:tc>
        <w:tc>
          <w:tcPr>
            <w:tcW w:w="3520" w:type="pct"/>
            <w:gridSpan w:val="2"/>
            <w:vAlign w:val="center"/>
          </w:tcPr>
          <w:p w14:paraId="7A75151C"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41F74B79" w14:textId="77777777" w:rsidTr="00E23B6E">
        <w:trPr>
          <w:trHeight w:val="510"/>
        </w:trPr>
        <w:tc>
          <w:tcPr>
            <w:tcW w:w="1480" w:type="pct"/>
            <w:vAlign w:val="center"/>
          </w:tcPr>
          <w:p w14:paraId="3DB96CB1" w14:textId="77777777" w:rsidR="004044F0" w:rsidRPr="00A324F6" w:rsidRDefault="004044F0"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0D8BA9A1"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AB8B281" w14:textId="77777777" w:rsidTr="00E23B6E">
        <w:trPr>
          <w:trHeight w:val="510"/>
        </w:trPr>
        <w:tc>
          <w:tcPr>
            <w:tcW w:w="1480" w:type="pct"/>
            <w:vAlign w:val="center"/>
          </w:tcPr>
          <w:p w14:paraId="47172D75" w14:textId="77777777" w:rsidR="004044F0" w:rsidRPr="00A324F6" w:rsidRDefault="004044F0" w:rsidP="00E23B6E">
            <w:pPr>
              <w:spacing w:after="0" w:line="276" w:lineRule="auto"/>
              <w:rPr>
                <w:rFonts w:cstheme="minorHAnsi"/>
              </w:rPr>
            </w:pPr>
            <w:r w:rsidRPr="00A324F6">
              <w:rPr>
                <w:rFonts w:cstheme="minorHAnsi"/>
              </w:rPr>
              <w:t>Jednající/zastoupen:</w:t>
            </w:r>
          </w:p>
        </w:tc>
        <w:tc>
          <w:tcPr>
            <w:tcW w:w="3520" w:type="pct"/>
            <w:gridSpan w:val="2"/>
            <w:vAlign w:val="center"/>
          </w:tcPr>
          <w:p w14:paraId="5F37CCC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1AA4FD7F" w14:textId="77777777" w:rsidR="004044F0" w:rsidRPr="00A324F6" w:rsidRDefault="004044F0" w:rsidP="004044F0">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289E6E43" w14:textId="2E5F89B9" w:rsidR="004044F0" w:rsidRPr="005B5117" w:rsidRDefault="004044F0" w:rsidP="004044F0">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457E3F">
        <w:rPr>
          <w:rFonts w:cstheme="minorHAnsi"/>
          <w:bCs/>
          <w:iCs/>
        </w:rPr>
        <w:t>smlouvy</w:t>
      </w:r>
      <w:r w:rsidRPr="005B5117">
        <w:rPr>
          <w:rFonts w:cstheme="minorHAnsi"/>
          <w:bCs/>
          <w:iCs/>
        </w:rPr>
        <w:t xml:space="preserve"> ani plněním </w:t>
      </w:r>
      <w:r w:rsidR="00013E3B">
        <w:rPr>
          <w:rFonts w:cstheme="minorHAnsi"/>
          <w:bCs/>
          <w:iCs/>
        </w:rPr>
        <w:t>V</w:t>
      </w:r>
      <w:r w:rsidRPr="005B5117">
        <w:rPr>
          <w:rFonts w:cstheme="minorHAnsi"/>
          <w:bCs/>
          <w:iCs/>
        </w:rPr>
        <w:t xml:space="preserve">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41AF583C" w14:textId="290D5261" w:rsidR="004044F0" w:rsidRDefault="004044F0" w:rsidP="004044F0">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457E3F">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23199D9C" w14:textId="77777777" w:rsidR="00287648" w:rsidRPr="005B5117" w:rsidRDefault="00287648" w:rsidP="00287648">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28C03E45" w14:textId="77777777" w:rsidR="00287648" w:rsidRPr="005B5117" w:rsidRDefault="00287648" w:rsidP="00287648">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7ED8C571" w14:textId="77777777" w:rsidR="004044F0" w:rsidRPr="005B5117" w:rsidRDefault="004044F0" w:rsidP="004044F0">
      <w:pPr>
        <w:autoSpaceDE w:val="0"/>
        <w:rPr>
          <w:rFonts w:cstheme="minorHAnsi"/>
          <w:bCs/>
          <w:highlight w:val="yellow"/>
        </w:rPr>
      </w:pPr>
    </w:p>
    <w:p w14:paraId="15113D77" w14:textId="77777777" w:rsidR="006607B6" w:rsidRPr="00A324F6" w:rsidRDefault="006607B6" w:rsidP="006607B6">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3974C5F3" w14:textId="77777777" w:rsidR="004044F0" w:rsidRPr="005B5117" w:rsidRDefault="004044F0" w:rsidP="004044F0">
      <w:pPr>
        <w:pStyle w:val="Odstavecseseznamem"/>
        <w:widowControl w:val="0"/>
        <w:spacing w:line="300" w:lineRule="auto"/>
        <w:ind w:left="0" w:right="553"/>
        <w:rPr>
          <w:rFonts w:cstheme="minorHAnsi"/>
          <w:bCs/>
        </w:rPr>
      </w:pPr>
    </w:p>
    <w:p w14:paraId="4FDAD15F" w14:textId="77777777" w:rsidR="004044F0" w:rsidRPr="005B5117" w:rsidRDefault="004044F0" w:rsidP="004044F0">
      <w:pPr>
        <w:pStyle w:val="Odstavecseseznamem"/>
        <w:widowControl w:val="0"/>
        <w:spacing w:line="300" w:lineRule="auto"/>
        <w:ind w:left="0" w:right="553"/>
        <w:rPr>
          <w:rFonts w:cstheme="minorHAnsi"/>
          <w:bCs/>
        </w:rPr>
      </w:pPr>
      <w:r w:rsidRPr="005B5117">
        <w:rPr>
          <w:rFonts w:cstheme="minorHAnsi"/>
          <w:bCs/>
        </w:rPr>
        <w:t>______________________________</w:t>
      </w:r>
    </w:p>
    <w:p w14:paraId="189EF80A" w14:textId="77777777" w:rsidR="004044F0" w:rsidRDefault="004044F0" w:rsidP="004044F0">
      <w:pPr>
        <w:spacing w:line="300" w:lineRule="atLeast"/>
        <w:rPr>
          <w:rFonts w:cstheme="minorHAnsi"/>
          <w:bCs/>
        </w:rPr>
      </w:pPr>
      <w:r w:rsidRPr="005B5117">
        <w:rPr>
          <w:rFonts w:cstheme="minorHAnsi"/>
          <w:bCs/>
          <w:highlight w:val="green"/>
        </w:rPr>
        <w:t>[DOPLNÍ DODAVATEL – Jméno oprávněné osoby / označení funkce</w:t>
      </w:r>
      <w:r w:rsidRPr="005B5117">
        <w:rPr>
          <w:rFonts w:cstheme="minorHAnsi"/>
          <w:bCs/>
        </w:rPr>
        <w:t>]</w:t>
      </w:r>
    </w:p>
    <w:p w14:paraId="259E58E6" w14:textId="77777777" w:rsidR="004044F0" w:rsidRPr="00505D51" w:rsidRDefault="004044F0" w:rsidP="004044F0">
      <w:pPr>
        <w:pStyle w:val="slovn"/>
        <w:numPr>
          <w:ilvl w:val="0"/>
          <w:numId w:val="0"/>
        </w:numPr>
        <w:spacing w:after="0"/>
        <w:rPr>
          <w:b/>
          <w:bCs/>
        </w:rPr>
      </w:pPr>
    </w:p>
    <w:p w14:paraId="6633B8D2" w14:textId="74774A3E" w:rsidR="00013E3B" w:rsidRDefault="00013E3B" w:rsidP="00013E3B">
      <w:pPr>
        <w:spacing w:before="120" w:after="0" w:line="254" w:lineRule="auto"/>
        <w:jc w:val="center"/>
        <w:rPr>
          <w:rFonts w:cstheme="minorHAnsi"/>
          <w:b/>
          <w:bCs/>
        </w:rPr>
      </w:pPr>
      <w:r w:rsidRPr="000E7EEE">
        <w:rPr>
          <w:rFonts w:cstheme="minorHAnsi"/>
          <w:b/>
          <w:bCs/>
        </w:rPr>
        <w:lastRenderedPageBreak/>
        <w:t xml:space="preserve">Příloha č. </w:t>
      </w:r>
      <w:r w:rsidR="00DB5188">
        <w:rPr>
          <w:rFonts w:cstheme="minorHAnsi"/>
          <w:b/>
          <w:bCs/>
        </w:rPr>
        <w:t>7</w:t>
      </w:r>
    </w:p>
    <w:p w14:paraId="69463E0F" w14:textId="77777777" w:rsidR="00013E3B" w:rsidRDefault="00013E3B" w:rsidP="00013E3B">
      <w:pPr>
        <w:spacing w:line="254" w:lineRule="auto"/>
        <w:jc w:val="center"/>
        <w:rPr>
          <w:rFonts w:cstheme="minorHAnsi"/>
          <w:b/>
          <w:bCs/>
        </w:rPr>
      </w:pPr>
      <w:r>
        <w:rPr>
          <w:rFonts w:cstheme="minorHAnsi"/>
          <w:b/>
          <w:bCs/>
        </w:rPr>
        <w:t>Požadavky na elektronickou komunikaci JOSEPHINE</w:t>
      </w:r>
    </w:p>
    <w:p w14:paraId="46C7A342" w14:textId="77777777" w:rsidR="00013E3B" w:rsidRDefault="00013E3B" w:rsidP="00013E3B">
      <w:pPr>
        <w:spacing w:after="160" w:line="254" w:lineRule="auto"/>
        <w:jc w:val="center"/>
        <w:rPr>
          <w:rFonts w:cstheme="minorHAnsi"/>
        </w:rPr>
      </w:pPr>
      <w:r>
        <w:rPr>
          <w:rFonts w:cstheme="minorHAnsi"/>
        </w:rPr>
        <w:t>(Příloha tvoří samostatný dokument)</w:t>
      </w:r>
    </w:p>
    <w:p w14:paraId="153F3A57" w14:textId="77777777" w:rsidR="00745B56" w:rsidRDefault="00745B56" w:rsidP="00013E3B">
      <w:pPr>
        <w:spacing w:after="160" w:line="254" w:lineRule="auto"/>
        <w:jc w:val="center"/>
        <w:rPr>
          <w:rFonts w:cstheme="minorHAnsi"/>
        </w:rPr>
      </w:pPr>
    </w:p>
    <w:p w14:paraId="2E856DF5" w14:textId="690120C4" w:rsidR="00745B56" w:rsidRDefault="00745B56" w:rsidP="00745B56">
      <w:pPr>
        <w:spacing w:before="120" w:after="0" w:line="254" w:lineRule="auto"/>
        <w:jc w:val="center"/>
        <w:rPr>
          <w:rFonts w:cstheme="minorHAnsi"/>
          <w:b/>
          <w:bCs/>
        </w:rPr>
      </w:pPr>
      <w:r w:rsidRPr="000E7EEE">
        <w:rPr>
          <w:rFonts w:cstheme="minorHAnsi"/>
          <w:b/>
          <w:bCs/>
        </w:rPr>
        <w:t xml:space="preserve">Příloha č. </w:t>
      </w:r>
      <w:r>
        <w:rPr>
          <w:rFonts w:cstheme="minorHAnsi"/>
          <w:b/>
          <w:bCs/>
        </w:rPr>
        <w:t>8</w:t>
      </w:r>
    </w:p>
    <w:p w14:paraId="4FD8172F" w14:textId="1B309248" w:rsidR="00745B56" w:rsidRDefault="00745B56" w:rsidP="00745B56">
      <w:pPr>
        <w:spacing w:line="254" w:lineRule="auto"/>
        <w:jc w:val="center"/>
        <w:rPr>
          <w:rFonts w:cstheme="minorHAnsi"/>
          <w:b/>
          <w:bCs/>
        </w:rPr>
      </w:pPr>
      <w:r w:rsidRPr="00745B56">
        <w:rPr>
          <w:rFonts w:cstheme="minorHAnsi"/>
          <w:b/>
          <w:bCs/>
        </w:rPr>
        <w:t>Závazek společnosti R ALTRA spol. s r.o.</w:t>
      </w:r>
    </w:p>
    <w:p w14:paraId="2FFE5558" w14:textId="77777777" w:rsidR="00745B56" w:rsidRPr="00235F07" w:rsidRDefault="00745B56" w:rsidP="00745B56">
      <w:pPr>
        <w:spacing w:after="160" w:line="254" w:lineRule="auto"/>
        <w:jc w:val="center"/>
        <w:rPr>
          <w:rFonts w:cstheme="minorHAnsi"/>
        </w:rPr>
      </w:pPr>
      <w:r>
        <w:rPr>
          <w:rFonts w:cstheme="minorHAnsi"/>
        </w:rPr>
        <w:t>(Příloha tvoří samostatný dokument)</w:t>
      </w:r>
    </w:p>
    <w:p w14:paraId="4B1CE0B1" w14:textId="77777777" w:rsidR="00745B56" w:rsidRPr="00285DA5" w:rsidRDefault="00745B56" w:rsidP="00745B56">
      <w:pPr>
        <w:spacing w:after="200"/>
        <w:jc w:val="left"/>
        <w:rPr>
          <w:rFonts w:cstheme="minorHAnsi"/>
          <w:b/>
          <w:bCs/>
        </w:rPr>
      </w:pPr>
    </w:p>
    <w:p w14:paraId="67B1E404" w14:textId="77777777" w:rsidR="00745B56" w:rsidRPr="00235F07" w:rsidRDefault="00745B56" w:rsidP="00013E3B">
      <w:pPr>
        <w:spacing w:after="160" w:line="254" w:lineRule="auto"/>
        <w:jc w:val="center"/>
        <w:rPr>
          <w:rFonts w:cstheme="minorHAnsi"/>
        </w:rPr>
      </w:pPr>
    </w:p>
    <w:p w14:paraId="58BD0348" w14:textId="77777777" w:rsidR="000245BB" w:rsidRPr="00285DA5" w:rsidRDefault="000245BB">
      <w:pPr>
        <w:spacing w:after="200"/>
        <w:jc w:val="left"/>
        <w:rPr>
          <w:rFonts w:cstheme="minorHAnsi"/>
          <w:b/>
          <w:bCs/>
        </w:rPr>
      </w:pPr>
    </w:p>
    <w:sectPr w:rsidR="000245BB" w:rsidRPr="00285DA5" w:rsidSect="009430E6">
      <w:footerReference w:type="default" r:id="rId14"/>
      <w:headerReference w:type="first" r:id="rId15"/>
      <w:footerReference w:type="first" r:id="rId16"/>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0286D" w14:textId="77777777" w:rsidR="00AC04AE" w:rsidRDefault="00AC04AE" w:rsidP="00AB5244">
      <w:r>
        <w:separator/>
      </w:r>
    </w:p>
  </w:endnote>
  <w:endnote w:type="continuationSeparator" w:id="0">
    <w:p w14:paraId="0FB13CD9" w14:textId="77777777" w:rsidR="00AC04AE" w:rsidRDefault="00AC04AE" w:rsidP="00AB5244">
      <w:r>
        <w:continuationSeparator/>
      </w:r>
    </w:p>
  </w:endnote>
  <w:endnote w:type="continuationNotice" w:id="1">
    <w:p w14:paraId="208C5067" w14:textId="77777777" w:rsidR="00AC04AE" w:rsidRDefault="00AC0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065B" w14:textId="77777777" w:rsidR="00241A1A" w:rsidRPr="00A26900" w:rsidRDefault="00241A1A"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p w14:paraId="3A2BC14B" w14:textId="77777777" w:rsidR="00241A1A" w:rsidRDefault="00241A1A"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1126E" w14:textId="77777777" w:rsidR="00AC04AE" w:rsidRDefault="00AC04AE" w:rsidP="00AB5244">
      <w:r>
        <w:separator/>
      </w:r>
    </w:p>
  </w:footnote>
  <w:footnote w:type="continuationSeparator" w:id="0">
    <w:p w14:paraId="6C218E3C" w14:textId="77777777" w:rsidR="00AC04AE" w:rsidRDefault="00AC04AE" w:rsidP="00AB5244">
      <w:r>
        <w:continuationSeparator/>
      </w:r>
    </w:p>
  </w:footnote>
  <w:footnote w:type="continuationNotice" w:id="1">
    <w:p w14:paraId="4FFBA311" w14:textId="77777777" w:rsidR="00AC04AE" w:rsidRDefault="00AC04AE">
      <w:pPr>
        <w:spacing w:after="0" w:line="240" w:lineRule="auto"/>
      </w:pPr>
    </w:p>
  </w:footnote>
  <w:footnote w:id="2">
    <w:p w14:paraId="246617DD" w14:textId="0888BF22" w:rsidR="003E3D47" w:rsidRDefault="003E3D47">
      <w:pPr>
        <w:pStyle w:val="Textpoznpodarou"/>
      </w:pPr>
      <w:r>
        <w:rPr>
          <w:rStyle w:val="Znakapoznpodarou"/>
        </w:rPr>
        <w:footnoteRef/>
      </w:r>
      <w:r>
        <w:t xml:space="preserve"> Ty musí </w:t>
      </w:r>
      <w:r w:rsidR="00275C4A">
        <w:t xml:space="preserve">být ve Smlouvě ustanoveny natolik </w:t>
      </w:r>
      <w:r w:rsidR="00872882">
        <w:t xml:space="preserve">jasně a </w:t>
      </w:r>
      <w:r w:rsidR="00275C4A">
        <w:t xml:space="preserve">určitě, aby </w:t>
      </w:r>
      <w:r w:rsidR="00872882">
        <w:t>Z</w:t>
      </w:r>
      <w:r w:rsidR="00275C4A">
        <w:t xml:space="preserve">adavatel mohl provést kontrolu </w:t>
      </w:r>
      <w:r w:rsidR="00872882">
        <w:t xml:space="preserve">jejich souladu s tímto čl. </w:t>
      </w:r>
      <w:r w:rsidR="00872882">
        <w:fldChar w:fldCharType="begin"/>
      </w:r>
      <w:r w:rsidR="00872882">
        <w:instrText xml:space="preserve"> REF _Ref185501482 \r \h </w:instrText>
      </w:r>
      <w:r w:rsidR="00872882">
        <w:fldChar w:fldCharType="separate"/>
      </w:r>
      <w:r w:rsidR="00872882">
        <w:t>5|</w:t>
      </w:r>
      <w:r w:rsidR="00872882">
        <w:fldChar w:fldCharType="end"/>
      </w:r>
      <w:r w:rsidR="00872882">
        <w:t xml:space="preserve"> zadávací dokumentace.</w:t>
      </w:r>
    </w:p>
  </w:footnote>
  <w:footnote w:id="3">
    <w:p w14:paraId="1466E7E5" w14:textId="229694D3" w:rsidR="006B55BE" w:rsidRDefault="006B55BE" w:rsidP="005046D5">
      <w:pPr>
        <w:pStyle w:val="Textpoznpodarou"/>
        <w:jc w:val="both"/>
      </w:pPr>
      <w:r>
        <w:rPr>
          <w:rStyle w:val="Znakapoznpodarou"/>
        </w:rPr>
        <w:footnoteRef/>
      </w:r>
      <w:r>
        <w:t xml:space="preserve"> Tj. počty měrných jednotek </w:t>
      </w:r>
      <w:r w:rsidRPr="006B55BE">
        <w:t>uvedené v příloze č. 2 zadávací dokumentace jsou uvedeny jako předpokládané, resp. odhadované</w:t>
      </w:r>
      <w:r w:rsidR="007D070A">
        <w:t>, za účelem podání porovnatelných nabídek</w:t>
      </w:r>
      <w:r w:rsidR="005046D5">
        <w:t xml:space="preserve">. </w:t>
      </w:r>
      <w:r w:rsidR="007D070A">
        <w:t xml:space="preserve">Na základě Smlouvy bude dodavatel oprávněn fakturovat </w:t>
      </w:r>
      <w:r w:rsidRPr="006B55BE">
        <w:t xml:space="preserve">počty, které budou na základě Smlouvy </w:t>
      </w:r>
      <w:r w:rsidR="00987850">
        <w:t xml:space="preserve">Zadavatelem objednány a </w:t>
      </w:r>
      <w:r w:rsidR="007D070A">
        <w:t xml:space="preserve">skutečně </w:t>
      </w:r>
      <w:r w:rsidRPr="006B55BE">
        <w:t>odeb</w:t>
      </w:r>
      <w:r w:rsidR="007D070A">
        <w:t>írány</w:t>
      </w:r>
      <w:r>
        <w:t>.</w:t>
      </w:r>
    </w:p>
  </w:footnote>
  <w:footnote w:id="4">
    <w:p w14:paraId="77BD8E4F" w14:textId="17855C31" w:rsidR="00810A64" w:rsidRDefault="00810A64">
      <w:pPr>
        <w:pStyle w:val="Textpoznpodarou"/>
      </w:pPr>
      <w:r>
        <w:rPr>
          <w:rStyle w:val="Znakapoznpodarou"/>
        </w:rPr>
        <w:footnoteRef/>
      </w:r>
      <w:r>
        <w:t xml:space="preserve"> Nebude-li docházet ke </w:t>
      </w:r>
      <w:r w:rsidRPr="00992FCD">
        <w:rPr>
          <w:rFonts w:cs="Tahoma"/>
        </w:rPr>
        <w:t>změně stávajícího poskytovatele příslušných mobilních služeb</w:t>
      </w:r>
      <w:r>
        <w:rPr>
          <w:rFonts w:cs="Tahoma"/>
        </w:rPr>
        <w:t>, uvede dodavatel tuto skutečnost v předloženém popisu procesu výměny SIM karet.</w:t>
      </w:r>
    </w:p>
  </w:footnote>
  <w:footnote w:id="5">
    <w:p w14:paraId="10A559F5" w14:textId="77777777" w:rsidR="009A40A0" w:rsidRPr="003F1294" w:rsidRDefault="009A40A0" w:rsidP="009A40A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6">
    <w:p w14:paraId="3278D1C3" w14:textId="69FCC3C1" w:rsidR="009A40A0" w:rsidRPr="003F1294" w:rsidRDefault="009A40A0" w:rsidP="009A40A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nformace slouží pouze pro účely následného vyplnění formuláře oznámení o</w:t>
      </w:r>
      <w:r w:rsidR="005E61C5">
        <w:rPr>
          <w:sz w:val="16"/>
          <w:szCs w:val="16"/>
        </w:rPr>
        <w:t> </w:t>
      </w:r>
      <w:r w:rsidRPr="003F1294">
        <w:rPr>
          <w:sz w:val="16"/>
          <w:szCs w:val="16"/>
        </w:rPr>
        <w:t xml:space="preserve">výsledku zadávacího řízení: </w:t>
      </w:r>
    </w:p>
    <w:p w14:paraId="601403CC" w14:textId="77777777" w:rsidR="009A40A0" w:rsidRPr="003F1294" w:rsidRDefault="009A40A0" w:rsidP="009A40A0">
      <w:pPr>
        <w:numPr>
          <w:ilvl w:val="0"/>
          <w:numId w:val="20"/>
        </w:numPr>
        <w:spacing w:after="0"/>
        <w:ind w:left="714" w:hanging="357"/>
        <w:rPr>
          <w:sz w:val="16"/>
          <w:szCs w:val="16"/>
        </w:rPr>
      </w:pPr>
      <w:r w:rsidRPr="003F1294">
        <w:rPr>
          <w:sz w:val="16"/>
          <w:szCs w:val="16"/>
        </w:rPr>
        <w:t xml:space="preserve">malý podnik – méně než 50 zaměstnanců a roční obrat nebo rozvaha do 10 mil. EUR; </w:t>
      </w:r>
    </w:p>
    <w:p w14:paraId="7AE2A0C4" w14:textId="77777777" w:rsidR="009A40A0" w:rsidRPr="003F1294" w:rsidRDefault="009A40A0" w:rsidP="009A40A0">
      <w:pPr>
        <w:numPr>
          <w:ilvl w:val="0"/>
          <w:numId w:val="20"/>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7">
    <w:p w14:paraId="5A524BED" w14:textId="34204121" w:rsidR="009C4B0C" w:rsidRPr="00AF39EC" w:rsidRDefault="009C4B0C" w:rsidP="009C4B0C">
      <w:pPr>
        <w:pStyle w:val="Textpoznpodarou"/>
        <w:rPr>
          <w:rFonts w:ascii="Times New Roman" w:hAnsi="Times New Roman"/>
          <w:sz w:val="18"/>
        </w:rPr>
      </w:pPr>
      <w:r w:rsidRPr="00AF39EC">
        <w:rPr>
          <w:rStyle w:val="Znakapoznpodarou"/>
          <w:sz w:val="18"/>
        </w:rPr>
        <w:footnoteRef/>
      </w:r>
      <w:r w:rsidRPr="00AF39EC">
        <w:rPr>
          <w:rFonts w:ascii="Times New Roman" w:hAnsi="Times New Roman"/>
          <w:sz w:val="18"/>
        </w:rPr>
        <w:t xml:space="preserve"> </w:t>
      </w:r>
      <w:r w:rsidRPr="00B2246C">
        <w:rPr>
          <w:rFonts w:cstheme="minorHAnsi"/>
          <w:sz w:val="18"/>
        </w:rPr>
        <w:t xml:space="preserve">Je-li Dodavatel právnickou osobou, splňují tuto podmínku rovněž všichni členové statutárního orgánu dodavatele ve smyslu § 74 odst. 2 </w:t>
      </w:r>
      <w:r w:rsidR="00B2246C">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8E731A8"/>
    <w:multiLevelType w:val="hybridMultilevel"/>
    <w:tmpl w:val="8EEC64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66678F7"/>
    <w:multiLevelType w:val="hybridMultilevel"/>
    <w:tmpl w:val="8B106932"/>
    <w:lvl w:ilvl="0" w:tplc="83FE4132">
      <w:start w:val="4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AB0589"/>
    <w:multiLevelType w:val="hybridMultilevel"/>
    <w:tmpl w:val="34E47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844E17"/>
    <w:multiLevelType w:val="hybridMultilevel"/>
    <w:tmpl w:val="1FA2D0E8"/>
    <w:lvl w:ilvl="0" w:tplc="FFFFFFFF">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D37A75"/>
    <w:multiLevelType w:val="hybridMultilevel"/>
    <w:tmpl w:val="8A16D572"/>
    <w:lvl w:ilvl="0" w:tplc="3C18AD30">
      <w:numFmt w:val="bullet"/>
      <w:lvlText w:val="-"/>
      <w:lvlJc w:val="left"/>
      <w:pPr>
        <w:ind w:left="720" w:hanging="360"/>
      </w:pPr>
      <w:rPr>
        <w:rFonts w:ascii="Calibri" w:eastAsiaTheme="minorHAns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EC202E"/>
    <w:multiLevelType w:val="hybridMultilevel"/>
    <w:tmpl w:val="270C6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915BB0"/>
    <w:multiLevelType w:val="hybridMultilevel"/>
    <w:tmpl w:val="8350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3" w15:restartNumberingAfterBreak="0">
    <w:nsid w:val="39675AC1"/>
    <w:multiLevelType w:val="hybridMultilevel"/>
    <w:tmpl w:val="BDC844C8"/>
    <w:lvl w:ilvl="0" w:tplc="0902161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8C28EE"/>
    <w:multiLevelType w:val="hybridMultilevel"/>
    <w:tmpl w:val="297A81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8731D1"/>
    <w:multiLevelType w:val="hybridMultilevel"/>
    <w:tmpl w:val="C18EF8EA"/>
    <w:lvl w:ilvl="0" w:tplc="04050017">
      <w:start w:val="1"/>
      <w:numFmt w:val="lowerLetter"/>
      <w:lvlText w:val="%1)"/>
      <w:lvlJc w:val="left"/>
      <w:pPr>
        <w:ind w:left="766" w:hanging="360"/>
      </w:pPr>
    </w:lvl>
    <w:lvl w:ilvl="1" w:tplc="04050019" w:tentative="1">
      <w:start w:val="1"/>
      <w:numFmt w:val="lowerLetter"/>
      <w:lvlText w:val="%2."/>
      <w:lvlJc w:val="left"/>
      <w:pPr>
        <w:ind w:left="1486" w:hanging="360"/>
      </w:pPr>
    </w:lvl>
    <w:lvl w:ilvl="2" w:tplc="0405001B" w:tentative="1">
      <w:start w:val="1"/>
      <w:numFmt w:val="lowerRoman"/>
      <w:lvlText w:val="%3."/>
      <w:lvlJc w:val="right"/>
      <w:pPr>
        <w:ind w:left="2206" w:hanging="180"/>
      </w:pPr>
    </w:lvl>
    <w:lvl w:ilvl="3" w:tplc="0405000F" w:tentative="1">
      <w:start w:val="1"/>
      <w:numFmt w:val="decimal"/>
      <w:lvlText w:val="%4."/>
      <w:lvlJc w:val="left"/>
      <w:pPr>
        <w:ind w:left="2926" w:hanging="360"/>
      </w:pPr>
    </w:lvl>
    <w:lvl w:ilvl="4" w:tplc="04050019" w:tentative="1">
      <w:start w:val="1"/>
      <w:numFmt w:val="lowerLetter"/>
      <w:lvlText w:val="%5."/>
      <w:lvlJc w:val="left"/>
      <w:pPr>
        <w:ind w:left="3646" w:hanging="360"/>
      </w:pPr>
    </w:lvl>
    <w:lvl w:ilvl="5" w:tplc="0405001B" w:tentative="1">
      <w:start w:val="1"/>
      <w:numFmt w:val="lowerRoman"/>
      <w:lvlText w:val="%6."/>
      <w:lvlJc w:val="right"/>
      <w:pPr>
        <w:ind w:left="4366" w:hanging="180"/>
      </w:pPr>
    </w:lvl>
    <w:lvl w:ilvl="6" w:tplc="0405000F" w:tentative="1">
      <w:start w:val="1"/>
      <w:numFmt w:val="decimal"/>
      <w:lvlText w:val="%7."/>
      <w:lvlJc w:val="left"/>
      <w:pPr>
        <w:ind w:left="5086" w:hanging="360"/>
      </w:pPr>
    </w:lvl>
    <w:lvl w:ilvl="7" w:tplc="04050019" w:tentative="1">
      <w:start w:val="1"/>
      <w:numFmt w:val="lowerLetter"/>
      <w:lvlText w:val="%8."/>
      <w:lvlJc w:val="left"/>
      <w:pPr>
        <w:ind w:left="5806" w:hanging="360"/>
      </w:pPr>
    </w:lvl>
    <w:lvl w:ilvl="8" w:tplc="0405001B" w:tentative="1">
      <w:start w:val="1"/>
      <w:numFmt w:val="lowerRoman"/>
      <w:lvlText w:val="%9."/>
      <w:lvlJc w:val="right"/>
      <w:pPr>
        <w:ind w:left="6526" w:hanging="180"/>
      </w:pPr>
    </w:lvl>
  </w:abstractNum>
  <w:abstractNum w:abstractNumId="18" w15:restartNumberingAfterBreak="0">
    <w:nsid w:val="417B457D"/>
    <w:multiLevelType w:val="hybridMultilevel"/>
    <w:tmpl w:val="05469D8E"/>
    <w:lvl w:ilvl="0" w:tplc="1F00879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88371C"/>
    <w:multiLevelType w:val="hybridMultilevel"/>
    <w:tmpl w:val="1AFCB21E"/>
    <w:lvl w:ilvl="0" w:tplc="80CC71E0">
      <w:start w:val="1"/>
      <w:numFmt w:val="decimal"/>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0547A8"/>
    <w:multiLevelType w:val="hybridMultilevel"/>
    <w:tmpl w:val="98846E92"/>
    <w:lvl w:ilvl="0" w:tplc="3342F9B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7" w15:restartNumberingAfterBreak="0">
    <w:nsid w:val="67E63405"/>
    <w:multiLevelType w:val="hybridMultilevel"/>
    <w:tmpl w:val="9E662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9"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FE63CA"/>
    <w:multiLevelType w:val="hybridMultilevel"/>
    <w:tmpl w:val="F6B64F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CF291B"/>
    <w:multiLevelType w:val="hybridMultilevel"/>
    <w:tmpl w:val="96A85A7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87398249">
    <w:abstractNumId w:val="6"/>
  </w:num>
  <w:num w:numId="2" w16cid:durableId="726802495">
    <w:abstractNumId w:val="12"/>
  </w:num>
  <w:num w:numId="3" w16cid:durableId="206069747">
    <w:abstractNumId w:val="20"/>
  </w:num>
  <w:num w:numId="4" w16cid:durableId="185487911">
    <w:abstractNumId w:val="28"/>
  </w:num>
  <w:num w:numId="5" w16cid:durableId="1384136285">
    <w:abstractNumId w:val="2"/>
  </w:num>
  <w:num w:numId="6" w16cid:durableId="1753970392">
    <w:abstractNumId w:val="24"/>
  </w:num>
  <w:num w:numId="7" w16cid:durableId="1558977440">
    <w:abstractNumId w:val="24"/>
    <w:lvlOverride w:ilvl="0">
      <w:startOverride w:val="1"/>
    </w:lvlOverride>
  </w:num>
  <w:num w:numId="8" w16cid:durableId="241570121">
    <w:abstractNumId w:val="15"/>
  </w:num>
  <w:num w:numId="9" w16cid:durableId="10133377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231807">
    <w:abstractNumId w:val="25"/>
  </w:num>
  <w:num w:numId="11" w16cid:durableId="1807428984">
    <w:abstractNumId w:val="16"/>
  </w:num>
  <w:num w:numId="12" w16cid:durableId="1493640283">
    <w:abstractNumId w:val="26"/>
  </w:num>
  <w:num w:numId="13" w16cid:durableId="495799930">
    <w:abstractNumId w:val="21"/>
  </w:num>
  <w:num w:numId="14" w16cid:durableId="1572689643">
    <w:abstractNumId w:val="10"/>
  </w:num>
  <w:num w:numId="15" w16cid:durableId="798111294">
    <w:abstractNumId w:val="12"/>
  </w:num>
  <w:num w:numId="16" w16cid:durableId="1616135792">
    <w:abstractNumId w:val="12"/>
  </w:num>
  <w:num w:numId="17" w16cid:durableId="802502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099707">
    <w:abstractNumId w:val="29"/>
  </w:num>
  <w:num w:numId="19" w16cid:durableId="175268224">
    <w:abstractNumId w:val="4"/>
  </w:num>
  <w:num w:numId="20" w16cid:durableId="423458708">
    <w:abstractNumId w:val="23"/>
  </w:num>
  <w:num w:numId="21" w16cid:durableId="854735568">
    <w:abstractNumId w:val="31"/>
  </w:num>
  <w:num w:numId="22" w16cid:durableId="2110002017">
    <w:abstractNumId w:val="7"/>
  </w:num>
  <w:num w:numId="23" w16cid:durableId="118493675">
    <w:abstractNumId w:val="14"/>
  </w:num>
  <w:num w:numId="24" w16cid:durableId="1221205690">
    <w:abstractNumId w:val="30"/>
  </w:num>
  <w:num w:numId="25" w16cid:durableId="500849638">
    <w:abstractNumId w:val="17"/>
  </w:num>
  <w:num w:numId="26" w16cid:durableId="635835719">
    <w:abstractNumId w:val="12"/>
  </w:num>
  <w:num w:numId="27" w16cid:durableId="1301299202">
    <w:abstractNumId w:val="12"/>
  </w:num>
  <w:num w:numId="28" w16cid:durableId="1547718460">
    <w:abstractNumId w:val="13"/>
  </w:num>
  <w:num w:numId="29" w16cid:durableId="285738607">
    <w:abstractNumId w:val="1"/>
  </w:num>
  <w:num w:numId="30" w16cid:durableId="851574936">
    <w:abstractNumId w:val="22"/>
  </w:num>
  <w:num w:numId="31" w16cid:durableId="1373994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257876">
    <w:abstractNumId w:val="24"/>
  </w:num>
  <w:num w:numId="33" w16cid:durableId="473641552">
    <w:abstractNumId w:val="24"/>
  </w:num>
  <w:num w:numId="34" w16cid:durableId="720204734">
    <w:abstractNumId w:val="8"/>
  </w:num>
  <w:num w:numId="35" w16cid:durableId="11483543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1986203">
    <w:abstractNumId w:val="9"/>
  </w:num>
  <w:num w:numId="37" w16cid:durableId="1416897033">
    <w:abstractNumId w:val="12"/>
  </w:num>
  <w:num w:numId="38" w16cid:durableId="129253992">
    <w:abstractNumId w:val="12"/>
  </w:num>
  <w:num w:numId="39" w16cid:durableId="1304236331">
    <w:abstractNumId w:val="12"/>
  </w:num>
  <w:num w:numId="40" w16cid:durableId="1697270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2524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7153855">
    <w:abstractNumId w:val="12"/>
  </w:num>
  <w:num w:numId="43" w16cid:durableId="1187132357">
    <w:abstractNumId w:val="11"/>
  </w:num>
  <w:num w:numId="44" w16cid:durableId="1412310302">
    <w:abstractNumId w:val="5"/>
  </w:num>
  <w:num w:numId="45" w16cid:durableId="10185107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5590013">
    <w:abstractNumId w:val="12"/>
  </w:num>
  <w:num w:numId="47" w16cid:durableId="1854346069">
    <w:abstractNumId w:val="27"/>
  </w:num>
  <w:num w:numId="48" w16cid:durableId="1106928194">
    <w:abstractNumId w:val="3"/>
  </w:num>
  <w:num w:numId="49" w16cid:durableId="6638291">
    <w:abstractNumId w:val="18"/>
  </w:num>
  <w:num w:numId="50" w16cid:durableId="2086763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0309"/>
    <w:rsid w:val="00003450"/>
    <w:rsid w:val="00003A84"/>
    <w:rsid w:val="000064F6"/>
    <w:rsid w:val="00007C8E"/>
    <w:rsid w:val="0001060F"/>
    <w:rsid w:val="000106EB"/>
    <w:rsid w:val="00011DCB"/>
    <w:rsid w:val="00011F56"/>
    <w:rsid w:val="000127E1"/>
    <w:rsid w:val="000128A6"/>
    <w:rsid w:val="0001297A"/>
    <w:rsid w:val="00012F7D"/>
    <w:rsid w:val="000132B6"/>
    <w:rsid w:val="00013E3B"/>
    <w:rsid w:val="0001496D"/>
    <w:rsid w:val="00015510"/>
    <w:rsid w:val="00015BD8"/>
    <w:rsid w:val="000175F1"/>
    <w:rsid w:val="00017EDD"/>
    <w:rsid w:val="00021D28"/>
    <w:rsid w:val="0002220A"/>
    <w:rsid w:val="000228FC"/>
    <w:rsid w:val="00022F56"/>
    <w:rsid w:val="000231D4"/>
    <w:rsid w:val="00023B17"/>
    <w:rsid w:val="000244A7"/>
    <w:rsid w:val="000245BB"/>
    <w:rsid w:val="00024AC7"/>
    <w:rsid w:val="00024EF1"/>
    <w:rsid w:val="00024FB5"/>
    <w:rsid w:val="00025569"/>
    <w:rsid w:val="000259A1"/>
    <w:rsid w:val="00026804"/>
    <w:rsid w:val="00027A17"/>
    <w:rsid w:val="0003078C"/>
    <w:rsid w:val="00030CA9"/>
    <w:rsid w:val="000311AB"/>
    <w:rsid w:val="000327B2"/>
    <w:rsid w:val="000339D4"/>
    <w:rsid w:val="00034DFB"/>
    <w:rsid w:val="00035368"/>
    <w:rsid w:val="000355B6"/>
    <w:rsid w:val="00035E5D"/>
    <w:rsid w:val="0003634F"/>
    <w:rsid w:val="00036E5B"/>
    <w:rsid w:val="000371AD"/>
    <w:rsid w:val="00041619"/>
    <w:rsid w:val="00042BB4"/>
    <w:rsid w:val="00042FCF"/>
    <w:rsid w:val="00043968"/>
    <w:rsid w:val="00043B58"/>
    <w:rsid w:val="00044A32"/>
    <w:rsid w:val="00044F65"/>
    <w:rsid w:val="00046CD9"/>
    <w:rsid w:val="000473B7"/>
    <w:rsid w:val="00047605"/>
    <w:rsid w:val="00047B2A"/>
    <w:rsid w:val="0005220A"/>
    <w:rsid w:val="00052C3D"/>
    <w:rsid w:val="00052DE7"/>
    <w:rsid w:val="00053AD6"/>
    <w:rsid w:val="00054374"/>
    <w:rsid w:val="000550DD"/>
    <w:rsid w:val="000558AA"/>
    <w:rsid w:val="00057F54"/>
    <w:rsid w:val="000600F7"/>
    <w:rsid w:val="000615D6"/>
    <w:rsid w:val="000620F1"/>
    <w:rsid w:val="00064997"/>
    <w:rsid w:val="000653E9"/>
    <w:rsid w:val="00066607"/>
    <w:rsid w:val="0006724E"/>
    <w:rsid w:val="0007049F"/>
    <w:rsid w:val="0007122F"/>
    <w:rsid w:val="0007315F"/>
    <w:rsid w:val="000731E7"/>
    <w:rsid w:val="00073986"/>
    <w:rsid w:val="0007428E"/>
    <w:rsid w:val="00077196"/>
    <w:rsid w:val="00077F50"/>
    <w:rsid w:val="00080798"/>
    <w:rsid w:val="00081B96"/>
    <w:rsid w:val="00081C3A"/>
    <w:rsid w:val="00081EB3"/>
    <w:rsid w:val="00082798"/>
    <w:rsid w:val="00082987"/>
    <w:rsid w:val="00082A43"/>
    <w:rsid w:val="00084203"/>
    <w:rsid w:val="00084803"/>
    <w:rsid w:val="0008512B"/>
    <w:rsid w:val="00087269"/>
    <w:rsid w:val="00087BA0"/>
    <w:rsid w:val="0009056B"/>
    <w:rsid w:val="00090C3D"/>
    <w:rsid w:val="000915CA"/>
    <w:rsid w:val="000918AA"/>
    <w:rsid w:val="000945C3"/>
    <w:rsid w:val="00094953"/>
    <w:rsid w:val="000951D5"/>
    <w:rsid w:val="00095360"/>
    <w:rsid w:val="00096D80"/>
    <w:rsid w:val="00097D51"/>
    <w:rsid w:val="000A01AB"/>
    <w:rsid w:val="000A0FAA"/>
    <w:rsid w:val="000A283E"/>
    <w:rsid w:val="000A2D4F"/>
    <w:rsid w:val="000A31A0"/>
    <w:rsid w:val="000A40D8"/>
    <w:rsid w:val="000A48A5"/>
    <w:rsid w:val="000A4B68"/>
    <w:rsid w:val="000A68A6"/>
    <w:rsid w:val="000A694B"/>
    <w:rsid w:val="000A70B0"/>
    <w:rsid w:val="000A74D2"/>
    <w:rsid w:val="000A74E2"/>
    <w:rsid w:val="000B008A"/>
    <w:rsid w:val="000B0C22"/>
    <w:rsid w:val="000B160F"/>
    <w:rsid w:val="000B3257"/>
    <w:rsid w:val="000B4AF8"/>
    <w:rsid w:val="000B60D5"/>
    <w:rsid w:val="000B7158"/>
    <w:rsid w:val="000B7669"/>
    <w:rsid w:val="000B79F3"/>
    <w:rsid w:val="000C023B"/>
    <w:rsid w:val="000C0846"/>
    <w:rsid w:val="000C0B9A"/>
    <w:rsid w:val="000C46BB"/>
    <w:rsid w:val="000C4AE5"/>
    <w:rsid w:val="000C696D"/>
    <w:rsid w:val="000C7DFA"/>
    <w:rsid w:val="000D16A4"/>
    <w:rsid w:val="000D2A88"/>
    <w:rsid w:val="000D2BB6"/>
    <w:rsid w:val="000D2C9A"/>
    <w:rsid w:val="000D3232"/>
    <w:rsid w:val="000D4060"/>
    <w:rsid w:val="000D414B"/>
    <w:rsid w:val="000D43EA"/>
    <w:rsid w:val="000D5150"/>
    <w:rsid w:val="000D5DFE"/>
    <w:rsid w:val="000D69B3"/>
    <w:rsid w:val="000D7331"/>
    <w:rsid w:val="000E01D1"/>
    <w:rsid w:val="000E0EC1"/>
    <w:rsid w:val="000E0F84"/>
    <w:rsid w:val="000E2E1B"/>
    <w:rsid w:val="000E30C6"/>
    <w:rsid w:val="000E45FA"/>
    <w:rsid w:val="000E5AA1"/>
    <w:rsid w:val="000E6266"/>
    <w:rsid w:val="000E6C9A"/>
    <w:rsid w:val="000E6F6C"/>
    <w:rsid w:val="000F06FB"/>
    <w:rsid w:val="000F3708"/>
    <w:rsid w:val="000F4CD4"/>
    <w:rsid w:val="000F5159"/>
    <w:rsid w:val="000F6947"/>
    <w:rsid w:val="000F703A"/>
    <w:rsid w:val="00100726"/>
    <w:rsid w:val="00101525"/>
    <w:rsid w:val="001019D4"/>
    <w:rsid w:val="00102AEF"/>
    <w:rsid w:val="00102B54"/>
    <w:rsid w:val="001061F4"/>
    <w:rsid w:val="0010653F"/>
    <w:rsid w:val="0010665C"/>
    <w:rsid w:val="00106972"/>
    <w:rsid w:val="00107436"/>
    <w:rsid w:val="00107AE4"/>
    <w:rsid w:val="0011095A"/>
    <w:rsid w:val="00111263"/>
    <w:rsid w:val="0011224B"/>
    <w:rsid w:val="00112B9B"/>
    <w:rsid w:val="001130AE"/>
    <w:rsid w:val="00113B4F"/>
    <w:rsid w:val="00116008"/>
    <w:rsid w:val="00116624"/>
    <w:rsid w:val="001174D6"/>
    <w:rsid w:val="001175C7"/>
    <w:rsid w:val="001178DD"/>
    <w:rsid w:val="00120374"/>
    <w:rsid w:val="001228F1"/>
    <w:rsid w:val="00123ABC"/>
    <w:rsid w:val="00123C25"/>
    <w:rsid w:val="001242A6"/>
    <w:rsid w:val="001248B8"/>
    <w:rsid w:val="001250E9"/>
    <w:rsid w:val="00125C85"/>
    <w:rsid w:val="00125D31"/>
    <w:rsid w:val="00126461"/>
    <w:rsid w:val="0013095D"/>
    <w:rsid w:val="001339F8"/>
    <w:rsid w:val="0013422F"/>
    <w:rsid w:val="001357F4"/>
    <w:rsid w:val="00135A90"/>
    <w:rsid w:val="001374FB"/>
    <w:rsid w:val="001375F3"/>
    <w:rsid w:val="00137DA0"/>
    <w:rsid w:val="00140768"/>
    <w:rsid w:val="001411EB"/>
    <w:rsid w:val="00141B0A"/>
    <w:rsid w:val="00141E39"/>
    <w:rsid w:val="001431E4"/>
    <w:rsid w:val="0014720D"/>
    <w:rsid w:val="00150000"/>
    <w:rsid w:val="0015005F"/>
    <w:rsid w:val="001503F0"/>
    <w:rsid w:val="00151D73"/>
    <w:rsid w:val="00151EB7"/>
    <w:rsid w:val="00152292"/>
    <w:rsid w:val="00152DFB"/>
    <w:rsid w:val="00153136"/>
    <w:rsid w:val="00153842"/>
    <w:rsid w:val="0015657F"/>
    <w:rsid w:val="001578EA"/>
    <w:rsid w:val="00160A84"/>
    <w:rsid w:val="00161AF2"/>
    <w:rsid w:val="00161C07"/>
    <w:rsid w:val="00163000"/>
    <w:rsid w:val="001631B5"/>
    <w:rsid w:val="00163ABA"/>
    <w:rsid w:val="001642EC"/>
    <w:rsid w:val="00165FDA"/>
    <w:rsid w:val="00166A02"/>
    <w:rsid w:val="00170978"/>
    <w:rsid w:val="001720AF"/>
    <w:rsid w:val="001726A1"/>
    <w:rsid w:val="0017558F"/>
    <w:rsid w:val="00175B01"/>
    <w:rsid w:val="00176138"/>
    <w:rsid w:val="00177D5F"/>
    <w:rsid w:val="001800C1"/>
    <w:rsid w:val="001801AA"/>
    <w:rsid w:val="001809D1"/>
    <w:rsid w:val="00181804"/>
    <w:rsid w:val="00182A57"/>
    <w:rsid w:val="00182AE9"/>
    <w:rsid w:val="00183055"/>
    <w:rsid w:val="0018496A"/>
    <w:rsid w:val="0018673C"/>
    <w:rsid w:val="00187B83"/>
    <w:rsid w:val="00187D53"/>
    <w:rsid w:val="00190059"/>
    <w:rsid w:val="00190229"/>
    <w:rsid w:val="0019340B"/>
    <w:rsid w:val="00193548"/>
    <w:rsid w:val="001936C7"/>
    <w:rsid w:val="00193B7A"/>
    <w:rsid w:val="00194E21"/>
    <w:rsid w:val="00195D0E"/>
    <w:rsid w:val="0019740D"/>
    <w:rsid w:val="00197873"/>
    <w:rsid w:val="001A088F"/>
    <w:rsid w:val="001A0CC3"/>
    <w:rsid w:val="001A2D87"/>
    <w:rsid w:val="001A39A4"/>
    <w:rsid w:val="001A4069"/>
    <w:rsid w:val="001A4A26"/>
    <w:rsid w:val="001A4C44"/>
    <w:rsid w:val="001A5832"/>
    <w:rsid w:val="001A6119"/>
    <w:rsid w:val="001A6587"/>
    <w:rsid w:val="001A71E9"/>
    <w:rsid w:val="001A7A97"/>
    <w:rsid w:val="001B10F0"/>
    <w:rsid w:val="001B1185"/>
    <w:rsid w:val="001B1DE5"/>
    <w:rsid w:val="001B2067"/>
    <w:rsid w:val="001B2847"/>
    <w:rsid w:val="001B2BE2"/>
    <w:rsid w:val="001B3BB4"/>
    <w:rsid w:val="001B3F2F"/>
    <w:rsid w:val="001B41F6"/>
    <w:rsid w:val="001B4531"/>
    <w:rsid w:val="001B4988"/>
    <w:rsid w:val="001B6435"/>
    <w:rsid w:val="001B753C"/>
    <w:rsid w:val="001B7C8D"/>
    <w:rsid w:val="001C2710"/>
    <w:rsid w:val="001C2CA7"/>
    <w:rsid w:val="001C6329"/>
    <w:rsid w:val="001C7A0F"/>
    <w:rsid w:val="001D1338"/>
    <w:rsid w:val="001D1511"/>
    <w:rsid w:val="001D300D"/>
    <w:rsid w:val="001D3348"/>
    <w:rsid w:val="001D367D"/>
    <w:rsid w:val="001D688C"/>
    <w:rsid w:val="001D7DD9"/>
    <w:rsid w:val="001E01CD"/>
    <w:rsid w:val="001E06DA"/>
    <w:rsid w:val="001E1870"/>
    <w:rsid w:val="001E2190"/>
    <w:rsid w:val="001E2798"/>
    <w:rsid w:val="001E4D00"/>
    <w:rsid w:val="001E567F"/>
    <w:rsid w:val="001E58C5"/>
    <w:rsid w:val="001F1DDB"/>
    <w:rsid w:val="001F1F8B"/>
    <w:rsid w:val="001F20D1"/>
    <w:rsid w:val="001F3782"/>
    <w:rsid w:val="001F4013"/>
    <w:rsid w:val="001F42B4"/>
    <w:rsid w:val="001F4B6F"/>
    <w:rsid w:val="001F637B"/>
    <w:rsid w:val="001F7073"/>
    <w:rsid w:val="001F7190"/>
    <w:rsid w:val="001F75C5"/>
    <w:rsid w:val="001F773C"/>
    <w:rsid w:val="001F7C04"/>
    <w:rsid w:val="00201797"/>
    <w:rsid w:val="00204641"/>
    <w:rsid w:val="002052C2"/>
    <w:rsid w:val="00206FA1"/>
    <w:rsid w:val="00207CCB"/>
    <w:rsid w:val="002100C5"/>
    <w:rsid w:val="002112B9"/>
    <w:rsid w:val="00212580"/>
    <w:rsid w:val="00212CCC"/>
    <w:rsid w:val="00213680"/>
    <w:rsid w:val="00213D5A"/>
    <w:rsid w:val="00214456"/>
    <w:rsid w:val="002158F2"/>
    <w:rsid w:val="00216352"/>
    <w:rsid w:val="00220247"/>
    <w:rsid w:val="0022071E"/>
    <w:rsid w:val="00220A48"/>
    <w:rsid w:val="00220DEC"/>
    <w:rsid w:val="00221812"/>
    <w:rsid w:val="00222D77"/>
    <w:rsid w:val="002247CF"/>
    <w:rsid w:val="00231940"/>
    <w:rsid w:val="00233190"/>
    <w:rsid w:val="002341B1"/>
    <w:rsid w:val="00234240"/>
    <w:rsid w:val="0023515C"/>
    <w:rsid w:val="00235543"/>
    <w:rsid w:val="00235F07"/>
    <w:rsid w:val="002402E5"/>
    <w:rsid w:val="00240A3B"/>
    <w:rsid w:val="0024184E"/>
    <w:rsid w:val="00241A1A"/>
    <w:rsid w:val="0024402F"/>
    <w:rsid w:val="00244DC7"/>
    <w:rsid w:val="0024536E"/>
    <w:rsid w:val="00246B3B"/>
    <w:rsid w:val="00246D21"/>
    <w:rsid w:val="00247E2D"/>
    <w:rsid w:val="00250160"/>
    <w:rsid w:val="002506EB"/>
    <w:rsid w:val="00250AB5"/>
    <w:rsid w:val="00251FB9"/>
    <w:rsid w:val="00252525"/>
    <w:rsid w:val="00252BF9"/>
    <w:rsid w:val="00253100"/>
    <w:rsid w:val="00253DD5"/>
    <w:rsid w:val="00256118"/>
    <w:rsid w:val="00256BF9"/>
    <w:rsid w:val="002575A3"/>
    <w:rsid w:val="0025761B"/>
    <w:rsid w:val="00257F9A"/>
    <w:rsid w:val="002606C8"/>
    <w:rsid w:val="002608CA"/>
    <w:rsid w:val="0026399A"/>
    <w:rsid w:val="00264773"/>
    <w:rsid w:val="00264F13"/>
    <w:rsid w:val="00266EB1"/>
    <w:rsid w:val="00267422"/>
    <w:rsid w:val="00267A7E"/>
    <w:rsid w:val="00270634"/>
    <w:rsid w:val="00271CBD"/>
    <w:rsid w:val="0027394C"/>
    <w:rsid w:val="00274903"/>
    <w:rsid w:val="00274E96"/>
    <w:rsid w:val="00275C4A"/>
    <w:rsid w:val="002779C1"/>
    <w:rsid w:val="002808C5"/>
    <w:rsid w:val="00280901"/>
    <w:rsid w:val="002816C1"/>
    <w:rsid w:val="0028184F"/>
    <w:rsid w:val="00283D75"/>
    <w:rsid w:val="002857AD"/>
    <w:rsid w:val="00285DA5"/>
    <w:rsid w:val="002861F6"/>
    <w:rsid w:val="00287453"/>
    <w:rsid w:val="00287648"/>
    <w:rsid w:val="00287982"/>
    <w:rsid w:val="00290FE6"/>
    <w:rsid w:val="002914EA"/>
    <w:rsid w:val="00292FEF"/>
    <w:rsid w:val="00293DD6"/>
    <w:rsid w:val="00294F85"/>
    <w:rsid w:val="0029705B"/>
    <w:rsid w:val="00297805"/>
    <w:rsid w:val="002A0630"/>
    <w:rsid w:val="002A0E2A"/>
    <w:rsid w:val="002A22B7"/>
    <w:rsid w:val="002A310D"/>
    <w:rsid w:val="002A412B"/>
    <w:rsid w:val="002A50DF"/>
    <w:rsid w:val="002A6B40"/>
    <w:rsid w:val="002A70F1"/>
    <w:rsid w:val="002B2BD0"/>
    <w:rsid w:val="002B3A02"/>
    <w:rsid w:val="002B407D"/>
    <w:rsid w:val="002B49C0"/>
    <w:rsid w:val="002B4AEE"/>
    <w:rsid w:val="002B4FA7"/>
    <w:rsid w:val="002B5AFC"/>
    <w:rsid w:val="002B5F13"/>
    <w:rsid w:val="002C2CF7"/>
    <w:rsid w:val="002C3598"/>
    <w:rsid w:val="002C4E5F"/>
    <w:rsid w:val="002D035E"/>
    <w:rsid w:val="002D0384"/>
    <w:rsid w:val="002D1508"/>
    <w:rsid w:val="002D27D4"/>
    <w:rsid w:val="002D33AC"/>
    <w:rsid w:val="002D3D34"/>
    <w:rsid w:val="002D4109"/>
    <w:rsid w:val="002D43E6"/>
    <w:rsid w:val="002D44BA"/>
    <w:rsid w:val="002D461D"/>
    <w:rsid w:val="002D5149"/>
    <w:rsid w:val="002D5260"/>
    <w:rsid w:val="002D52FD"/>
    <w:rsid w:val="002D68C7"/>
    <w:rsid w:val="002D7185"/>
    <w:rsid w:val="002D71EB"/>
    <w:rsid w:val="002E0229"/>
    <w:rsid w:val="002E0615"/>
    <w:rsid w:val="002E0968"/>
    <w:rsid w:val="002E184B"/>
    <w:rsid w:val="002E33C0"/>
    <w:rsid w:val="002E3E6C"/>
    <w:rsid w:val="002E4517"/>
    <w:rsid w:val="002E52BB"/>
    <w:rsid w:val="002E64EF"/>
    <w:rsid w:val="002E70D5"/>
    <w:rsid w:val="002E7301"/>
    <w:rsid w:val="002E7ACF"/>
    <w:rsid w:val="002F0725"/>
    <w:rsid w:val="002F0754"/>
    <w:rsid w:val="002F15B2"/>
    <w:rsid w:val="002F18E3"/>
    <w:rsid w:val="002F2145"/>
    <w:rsid w:val="002F2817"/>
    <w:rsid w:val="002F29A6"/>
    <w:rsid w:val="002F441A"/>
    <w:rsid w:val="002F4B3C"/>
    <w:rsid w:val="002F6C39"/>
    <w:rsid w:val="002F7267"/>
    <w:rsid w:val="003000B6"/>
    <w:rsid w:val="00302321"/>
    <w:rsid w:val="00302FC1"/>
    <w:rsid w:val="00303008"/>
    <w:rsid w:val="00303595"/>
    <w:rsid w:val="003037D6"/>
    <w:rsid w:val="00304F12"/>
    <w:rsid w:val="00305BA2"/>
    <w:rsid w:val="0030687D"/>
    <w:rsid w:val="00307F68"/>
    <w:rsid w:val="00310FA0"/>
    <w:rsid w:val="003128CA"/>
    <w:rsid w:val="0031345B"/>
    <w:rsid w:val="00314330"/>
    <w:rsid w:val="00314EB1"/>
    <w:rsid w:val="003165E9"/>
    <w:rsid w:val="00316A19"/>
    <w:rsid w:val="00317CFB"/>
    <w:rsid w:val="00320968"/>
    <w:rsid w:val="003217B1"/>
    <w:rsid w:val="00323018"/>
    <w:rsid w:val="00326303"/>
    <w:rsid w:val="00327981"/>
    <w:rsid w:val="00327C50"/>
    <w:rsid w:val="003310A3"/>
    <w:rsid w:val="0033187A"/>
    <w:rsid w:val="00332D92"/>
    <w:rsid w:val="0033368F"/>
    <w:rsid w:val="00334340"/>
    <w:rsid w:val="0033490B"/>
    <w:rsid w:val="00334976"/>
    <w:rsid w:val="00337374"/>
    <w:rsid w:val="00340134"/>
    <w:rsid w:val="00340C29"/>
    <w:rsid w:val="00341160"/>
    <w:rsid w:val="00341663"/>
    <w:rsid w:val="00344474"/>
    <w:rsid w:val="00345EA6"/>
    <w:rsid w:val="003463C6"/>
    <w:rsid w:val="00346872"/>
    <w:rsid w:val="003479FB"/>
    <w:rsid w:val="00347F6B"/>
    <w:rsid w:val="0035000E"/>
    <w:rsid w:val="00351071"/>
    <w:rsid w:val="003515C6"/>
    <w:rsid w:val="00353C2F"/>
    <w:rsid w:val="00355BAE"/>
    <w:rsid w:val="00356221"/>
    <w:rsid w:val="00356C38"/>
    <w:rsid w:val="00360670"/>
    <w:rsid w:val="0036118C"/>
    <w:rsid w:val="00361A4E"/>
    <w:rsid w:val="003632E2"/>
    <w:rsid w:val="0036416E"/>
    <w:rsid w:val="00365518"/>
    <w:rsid w:val="00365BC6"/>
    <w:rsid w:val="00367829"/>
    <w:rsid w:val="00367ECC"/>
    <w:rsid w:val="003702EC"/>
    <w:rsid w:val="00370325"/>
    <w:rsid w:val="0037150D"/>
    <w:rsid w:val="00371E2A"/>
    <w:rsid w:val="00372001"/>
    <w:rsid w:val="003736A6"/>
    <w:rsid w:val="00373844"/>
    <w:rsid w:val="00374033"/>
    <w:rsid w:val="00374F90"/>
    <w:rsid w:val="00375D49"/>
    <w:rsid w:val="0037768B"/>
    <w:rsid w:val="00380295"/>
    <w:rsid w:val="003815C8"/>
    <w:rsid w:val="003821C2"/>
    <w:rsid w:val="003824D7"/>
    <w:rsid w:val="00382541"/>
    <w:rsid w:val="0038265B"/>
    <w:rsid w:val="00382C62"/>
    <w:rsid w:val="003832CE"/>
    <w:rsid w:val="00383BF0"/>
    <w:rsid w:val="003843B5"/>
    <w:rsid w:val="00384734"/>
    <w:rsid w:val="003848D2"/>
    <w:rsid w:val="00384B11"/>
    <w:rsid w:val="00384EA1"/>
    <w:rsid w:val="00385740"/>
    <w:rsid w:val="00386AD5"/>
    <w:rsid w:val="00387542"/>
    <w:rsid w:val="00390420"/>
    <w:rsid w:val="003908C5"/>
    <w:rsid w:val="0039200D"/>
    <w:rsid w:val="00393D4A"/>
    <w:rsid w:val="003953AD"/>
    <w:rsid w:val="00395540"/>
    <w:rsid w:val="00396FFB"/>
    <w:rsid w:val="0039776F"/>
    <w:rsid w:val="003A0AD8"/>
    <w:rsid w:val="003A31E6"/>
    <w:rsid w:val="003A391C"/>
    <w:rsid w:val="003A4FE4"/>
    <w:rsid w:val="003A622D"/>
    <w:rsid w:val="003A698B"/>
    <w:rsid w:val="003A6CCC"/>
    <w:rsid w:val="003A6E76"/>
    <w:rsid w:val="003A7C87"/>
    <w:rsid w:val="003B062E"/>
    <w:rsid w:val="003B0915"/>
    <w:rsid w:val="003B0DAE"/>
    <w:rsid w:val="003B354A"/>
    <w:rsid w:val="003B622C"/>
    <w:rsid w:val="003B7641"/>
    <w:rsid w:val="003C0615"/>
    <w:rsid w:val="003C0690"/>
    <w:rsid w:val="003C0B45"/>
    <w:rsid w:val="003C1CC8"/>
    <w:rsid w:val="003C3108"/>
    <w:rsid w:val="003C4A50"/>
    <w:rsid w:val="003C4AE7"/>
    <w:rsid w:val="003C4FAF"/>
    <w:rsid w:val="003C52F3"/>
    <w:rsid w:val="003C6C84"/>
    <w:rsid w:val="003C7389"/>
    <w:rsid w:val="003D2553"/>
    <w:rsid w:val="003D2B0B"/>
    <w:rsid w:val="003D2D6D"/>
    <w:rsid w:val="003D48CE"/>
    <w:rsid w:val="003D4992"/>
    <w:rsid w:val="003D4D01"/>
    <w:rsid w:val="003D5CC0"/>
    <w:rsid w:val="003D6B4C"/>
    <w:rsid w:val="003E0EE3"/>
    <w:rsid w:val="003E1B72"/>
    <w:rsid w:val="003E22C3"/>
    <w:rsid w:val="003E2E89"/>
    <w:rsid w:val="003E3D47"/>
    <w:rsid w:val="003E43F6"/>
    <w:rsid w:val="003E4E42"/>
    <w:rsid w:val="003E6111"/>
    <w:rsid w:val="003E688C"/>
    <w:rsid w:val="003E6B46"/>
    <w:rsid w:val="003E76FA"/>
    <w:rsid w:val="003E7E04"/>
    <w:rsid w:val="003F001F"/>
    <w:rsid w:val="003F0A70"/>
    <w:rsid w:val="003F2EE5"/>
    <w:rsid w:val="003F37A6"/>
    <w:rsid w:val="003F3C68"/>
    <w:rsid w:val="003F5BF3"/>
    <w:rsid w:val="003F70F0"/>
    <w:rsid w:val="003F7162"/>
    <w:rsid w:val="003F7863"/>
    <w:rsid w:val="00400118"/>
    <w:rsid w:val="004008C8"/>
    <w:rsid w:val="00400C6F"/>
    <w:rsid w:val="00400EED"/>
    <w:rsid w:val="00401B3E"/>
    <w:rsid w:val="00401E09"/>
    <w:rsid w:val="00402B17"/>
    <w:rsid w:val="004044F0"/>
    <w:rsid w:val="00404F33"/>
    <w:rsid w:val="00405D57"/>
    <w:rsid w:val="004062F8"/>
    <w:rsid w:val="00406310"/>
    <w:rsid w:val="0041365E"/>
    <w:rsid w:val="004162EA"/>
    <w:rsid w:val="004163B2"/>
    <w:rsid w:val="0041765A"/>
    <w:rsid w:val="004204A9"/>
    <w:rsid w:val="004214BB"/>
    <w:rsid w:val="004227F2"/>
    <w:rsid w:val="0042301F"/>
    <w:rsid w:val="0042325A"/>
    <w:rsid w:val="00424409"/>
    <w:rsid w:val="0042449F"/>
    <w:rsid w:val="004256F2"/>
    <w:rsid w:val="00426107"/>
    <w:rsid w:val="00427054"/>
    <w:rsid w:val="00430013"/>
    <w:rsid w:val="0043031E"/>
    <w:rsid w:val="00431230"/>
    <w:rsid w:val="00431704"/>
    <w:rsid w:val="004327E1"/>
    <w:rsid w:val="00435664"/>
    <w:rsid w:val="00435907"/>
    <w:rsid w:val="004364FA"/>
    <w:rsid w:val="00436861"/>
    <w:rsid w:val="00436F97"/>
    <w:rsid w:val="00437B6B"/>
    <w:rsid w:val="00440012"/>
    <w:rsid w:val="00440107"/>
    <w:rsid w:val="00441CFF"/>
    <w:rsid w:val="00441E98"/>
    <w:rsid w:val="00442DDA"/>
    <w:rsid w:val="00443AD9"/>
    <w:rsid w:val="0044573D"/>
    <w:rsid w:val="00445E73"/>
    <w:rsid w:val="00446A17"/>
    <w:rsid w:val="00450C58"/>
    <w:rsid w:val="00451B08"/>
    <w:rsid w:val="0045218B"/>
    <w:rsid w:val="00452225"/>
    <w:rsid w:val="004525CF"/>
    <w:rsid w:val="00453D8C"/>
    <w:rsid w:val="0045488B"/>
    <w:rsid w:val="004560C7"/>
    <w:rsid w:val="00456950"/>
    <w:rsid w:val="004571DB"/>
    <w:rsid w:val="00457746"/>
    <w:rsid w:val="00457E3F"/>
    <w:rsid w:val="00461D4C"/>
    <w:rsid w:val="00463219"/>
    <w:rsid w:val="00463774"/>
    <w:rsid w:val="00463B80"/>
    <w:rsid w:val="0046504B"/>
    <w:rsid w:val="00465B6B"/>
    <w:rsid w:val="0046749C"/>
    <w:rsid w:val="00467562"/>
    <w:rsid w:val="00467E00"/>
    <w:rsid w:val="00470A4C"/>
    <w:rsid w:val="00471F79"/>
    <w:rsid w:val="00474B20"/>
    <w:rsid w:val="00474C6D"/>
    <w:rsid w:val="004757BE"/>
    <w:rsid w:val="0047617F"/>
    <w:rsid w:val="00476AA5"/>
    <w:rsid w:val="00480AE3"/>
    <w:rsid w:val="00481AB5"/>
    <w:rsid w:val="00481DA5"/>
    <w:rsid w:val="00482F5E"/>
    <w:rsid w:val="00483FE4"/>
    <w:rsid w:val="004846E3"/>
    <w:rsid w:val="00484793"/>
    <w:rsid w:val="0048515E"/>
    <w:rsid w:val="00485773"/>
    <w:rsid w:val="004862FB"/>
    <w:rsid w:val="00491618"/>
    <w:rsid w:val="00492981"/>
    <w:rsid w:val="004935CC"/>
    <w:rsid w:val="004936B1"/>
    <w:rsid w:val="00493C33"/>
    <w:rsid w:val="00494BFD"/>
    <w:rsid w:val="00495319"/>
    <w:rsid w:val="00495BA7"/>
    <w:rsid w:val="00495C87"/>
    <w:rsid w:val="004975D4"/>
    <w:rsid w:val="004A01D0"/>
    <w:rsid w:val="004A02BA"/>
    <w:rsid w:val="004A0E29"/>
    <w:rsid w:val="004A0F74"/>
    <w:rsid w:val="004A19E0"/>
    <w:rsid w:val="004A1FB9"/>
    <w:rsid w:val="004A2D12"/>
    <w:rsid w:val="004A45A9"/>
    <w:rsid w:val="004A4948"/>
    <w:rsid w:val="004A4C58"/>
    <w:rsid w:val="004A5FEA"/>
    <w:rsid w:val="004A6180"/>
    <w:rsid w:val="004A61C0"/>
    <w:rsid w:val="004A62F7"/>
    <w:rsid w:val="004B0F0F"/>
    <w:rsid w:val="004B110C"/>
    <w:rsid w:val="004B26FF"/>
    <w:rsid w:val="004B55B6"/>
    <w:rsid w:val="004B6228"/>
    <w:rsid w:val="004B67E7"/>
    <w:rsid w:val="004B6CA1"/>
    <w:rsid w:val="004B7198"/>
    <w:rsid w:val="004C0EAC"/>
    <w:rsid w:val="004C1DA5"/>
    <w:rsid w:val="004C1EF7"/>
    <w:rsid w:val="004C3C04"/>
    <w:rsid w:val="004C51F1"/>
    <w:rsid w:val="004C5653"/>
    <w:rsid w:val="004C6337"/>
    <w:rsid w:val="004C640C"/>
    <w:rsid w:val="004C74C1"/>
    <w:rsid w:val="004C7DC9"/>
    <w:rsid w:val="004D3C77"/>
    <w:rsid w:val="004D3F62"/>
    <w:rsid w:val="004D3FA3"/>
    <w:rsid w:val="004D49C4"/>
    <w:rsid w:val="004D4FB1"/>
    <w:rsid w:val="004D51B4"/>
    <w:rsid w:val="004D51DC"/>
    <w:rsid w:val="004E174A"/>
    <w:rsid w:val="004E24C7"/>
    <w:rsid w:val="004E293C"/>
    <w:rsid w:val="004E2A75"/>
    <w:rsid w:val="004E2E5C"/>
    <w:rsid w:val="004E3A2B"/>
    <w:rsid w:val="004E5812"/>
    <w:rsid w:val="004E655F"/>
    <w:rsid w:val="004E67EC"/>
    <w:rsid w:val="004E7BFF"/>
    <w:rsid w:val="004F0BD3"/>
    <w:rsid w:val="004F10D5"/>
    <w:rsid w:val="004F1291"/>
    <w:rsid w:val="004F5DEB"/>
    <w:rsid w:val="004F6802"/>
    <w:rsid w:val="004F73BF"/>
    <w:rsid w:val="005003CB"/>
    <w:rsid w:val="0050195A"/>
    <w:rsid w:val="00501D61"/>
    <w:rsid w:val="005023E3"/>
    <w:rsid w:val="0050325D"/>
    <w:rsid w:val="005046D5"/>
    <w:rsid w:val="00504F15"/>
    <w:rsid w:val="005057D1"/>
    <w:rsid w:val="00505D51"/>
    <w:rsid w:val="005072C3"/>
    <w:rsid w:val="00510455"/>
    <w:rsid w:val="00511B41"/>
    <w:rsid w:val="00512D4D"/>
    <w:rsid w:val="00513D44"/>
    <w:rsid w:val="00514E39"/>
    <w:rsid w:val="0051639D"/>
    <w:rsid w:val="0051675A"/>
    <w:rsid w:val="00516DF4"/>
    <w:rsid w:val="00517526"/>
    <w:rsid w:val="00520EBB"/>
    <w:rsid w:val="00522677"/>
    <w:rsid w:val="0052438B"/>
    <w:rsid w:val="0052523A"/>
    <w:rsid w:val="00526824"/>
    <w:rsid w:val="00526922"/>
    <w:rsid w:val="00526E52"/>
    <w:rsid w:val="005273E5"/>
    <w:rsid w:val="005278D9"/>
    <w:rsid w:val="00530840"/>
    <w:rsid w:val="0053169A"/>
    <w:rsid w:val="00531C0A"/>
    <w:rsid w:val="00531D03"/>
    <w:rsid w:val="00532231"/>
    <w:rsid w:val="00532357"/>
    <w:rsid w:val="00533008"/>
    <w:rsid w:val="00534ACE"/>
    <w:rsid w:val="0053587D"/>
    <w:rsid w:val="00535DD8"/>
    <w:rsid w:val="00536B64"/>
    <w:rsid w:val="00537ADF"/>
    <w:rsid w:val="00537D76"/>
    <w:rsid w:val="005421DF"/>
    <w:rsid w:val="00542627"/>
    <w:rsid w:val="005444BB"/>
    <w:rsid w:val="0054645C"/>
    <w:rsid w:val="00546B3C"/>
    <w:rsid w:val="005507A3"/>
    <w:rsid w:val="0055180F"/>
    <w:rsid w:val="00552335"/>
    <w:rsid w:val="00552953"/>
    <w:rsid w:val="00554568"/>
    <w:rsid w:val="005555F6"/>
    <w:rsid w:val="00557552"/>
    <w:rsid w:val="0055769D"/>
    <w:rsid w:val="00561579"/>
    <w:rsid w:val="00561E20"/>
    <w:rsid w:val="0056218E"/>
    <w:rsid w:val="00562396"/>
    <w:rsid w:val="005638EB"/>
    <w:rsid w:val="00565198"/>
    <w:rsid w:val="005657CA"/>
    <w:rsid w:val="00567A97"/>
    <w:rsid w:val="00570D11"/>
    <w:rsid w:val="00571EFA"/>
    <w:rsid w:val="00573597"/>
    <w:rsid w:val="00573A13"/>
    <w:rsid w:val="0057407A"/>
    <w:rsid w:val="00576165"/>
    <w:rsid w:val="005764E8"/>
    <w:rsid w:val="00577276"/>
    <w:rsid w:val="00577B65"/>
    <w:rsid w:val="00580C99"/>
    <w:rsid w:val="00581A5D"/>
    <w:rsid w:val="0058344E"/>
    <w:rsid w:val="00584282"/>
    <w:rsid w:val="00584791"/>
    <w:rsid w:val="00584E96"/>
    <w:rsid w:val="00585053"/>
    <w:rsid w:val="00585652"/>
    <w:rsid w:val="00586195"/>
    <w:rsid w:val="005863F0"/>
    <w:rsid w:val="00590878"/>
    <w:rsid w:val="00590F2C"/>
    <w:rsid w:val="00593165"/>
    <w:rsid w:val="0059317A"/>
    <w:rsid w:val="00593863"/>
    <w:rsid w:val="005957E0"/>
    <w:rsid w:val="00596BFC"/>
    <w:rsid w:val="0059721C"/>
    <w:rsid w:val="00597BE8"/>
    <w:rsid w:val="005A005F"/>
    <w:rsid w:val="005A0818"/>
    <w:rsid w:val="005A138F"/>
    <w:rsid w:val="005A21F9"/>
    <w:rsid w:val="005A3423"/>
    <w:rsid w:val="005A38E9"/>
    <w:rsid w:val="005A3E3C"/>
    <w:rsid w:val="005A66F7"/>
    <w:rsid w:val="005A73DA"/>
    <w:rsid w:val="005A7F55"/>
    <w:rsid w:val="005B22E0"/>
    <w:rsid w:val="005B231D"/>
    <w:rsid w:val="005B2435"/>
    <w:rsid w:val="005B2B43"/>
    <w:rsid w:val="005B3E02"/>
    <w:rsid w:val="005B45D7"/>
    <w:rsid w:val="005B51DF"/>
    <w:rsid w:val="005B58D7"/>
    <w:rsid w:val="005B59C4"/>
    <w:rsid w:val="005B61E2"/>
    <w:rsid w:val="005B7798"/>
    <w:rsid w:val="005C2937"/>
    <w:rsid w:val="005C34D6"/>
    <w:rsid w:val="005C3664"/>
    <w:rsid w:val="005C3D05"/>
    <w:rsid w:val="005C5C77"/>
    <w:rsid w:val="005C5FB4"/>
    <w:rsid w:val="005C6949"/>
    <w:rsid w:val="005C6C30"/>
    <w:rsid w:val="005D0840"/>
    <w:rsid w:val="005D0DB9"/>
    <w:rsid w:val="005D1678"/>
    <w:rsid w:val="005D1FAD"/>
    <w:rsid w:val="005D50C9"/>
    <w:rsid w:val="005E018C"/>
    <w:rsid w:val="005E0448"/>
    <w:rsid w:val="005E1FBA"/>
    <w:rsid w:val="005E28DA"/>
    <w:rsid w:val="005E3A31"/>
    <w:rsid w:val="005E3AE7"/>
    <w:rsid w:val="005E445E"/>
    <w:rsid w:val="005E53BA"/>
    <w:rsid w:val="005E5BC6"/>
    <w:rsid w:val="005E61C5"/>
    <w:rsid w:val="005E6A8D"/>
    <w:rsid w:val="005F026A"/>
    <w:rsid w:val="005F0777"/>
    <w:rsid w:val="005F0CC5"/>
    <w:rsid w:val="005F131A"/>
    <w:rsid w:val="005F145D"/>
    <w:rsid w:val="005F16EB"/>
    <w:rsid w:val="005F28BB"/>
    <w:rsid w:val="005F36A0"/>
    <w:rsid w:val="005F3C32"/>
    <w:rsid w:val="005F4164"/>
    <w:rsid w:val="005F44EB"/>
    <w:rsid w:val="005F5599"/>
    <w:rsid w:val="005F6139"/>
    <w:rsid w:val="005F711D"/>
    <w:rsid w:val="005F726E"/>
    <w:rsid w:val="005F7605"/>
    <w:rsid w:val="006006C0"/>
    <w:rsid w:val="006007E2"/>
    <w:rsid w:val="006009F5"/>
    <w:rsid w:val="00600CE9"/>
    <w:rsid w:val="0060187A"/>
    <w:rsid w:val="00602770"/>
    <w:rsid w:val="006045AE"/>
    <w:rsid w:val="00604BF6"/>
    <w:rsid w:val="0061049D"/>
    <w:rsid w:val="006113C4"/>
    <w:rsid w:val="00611504"/>
    <w:rsid w:val="006138C0"/>
    <w:rsid w:val="00613BD8"/>
    <w:rsid w:val="00613C35"/>
    <w:rsid w:val="00615DC6"/>
    <w:rsid w:val="0061684C"/>
    <w:rsid w:val="00616E4C"/>
    <w:rsid w:val="00617518"/>
    <w:rsid w:val="006179E1"/>
    <w:rsid w:val="00617E6B"/>
    <w:rsid w:val="006213E1"/>
    <w:rsid w:val="0062219F"/>
    <w:rsid w:val="00622BBE"/>
    <w:rsid w:val="006236B2"/>
    <w:rsid w:val="0062500E"/>
    <w:rsid w:val="0062528A"/>
    <w:rsid w:val="0062682C"/>
    <w:rsid w:val="006269CE"/>
    <w:rsid w:val="00630B45"/>
    <w:rsid w:val="00633659"/>
    <w:rsid w:val="0063369F"/>
    <w:rsid w:val="00633F51"/>
    <w:rsid w:val="00635EA0"/>
    <w:rsid w:val="006370D7"/>
    <w:rsid w:val="0063721E"/>
    <w:rsid w:val="00637BA7"/>
    <w:rsid w:val="00637BDC"/>
    <w:rsid w:val="00641FB9"/>
    <w:rsid w:val="00644584"/>
    <w:rsid w:val="006469E4"/>
    <w:rsid w:val="00646D52"/>
    <w:rsid w:val="006477B3"/>
    <w:rsid w:val="00647A37"/>
    <w:rsid w:val="00651D3A"/>
    <w:rsid w:val="0065247C"/>
    <w:rsid w:val="00653F96"/>
    <w:rsid w:val="0065426A"/>
    <w:rsid w:val="00655D9A"/>
    <w:rsid w:val="006562F4"/>
    <w:rsid w:val="006572CF"/>
    <w:rsid w:val="00657EED"/>
    <w:rsid w:val="006607B6"/>
    <w:rsid w:val="00660FFD"/>
    <w:rsid w:val="006614FC"/>
    <w:rsid w:val="00663F58"/>
    <w:rsid w:val="006640FC"/>
    <w:rsid w:val="00666370"/>
    <w:rsid w:val="0067031E"/>
    <w:rsid w:val="006703DD"/>
    <w:rsid w:val="00671208"/>
    <w:rsid w:val="006716E3"/>
    <w:rsid w:val="0067255A"/>
    <w:rsid w:val="00672C31"/>
    <w:rsid w:val="00672C68"/>
    <w:rsid w:val="0067321D"/>
    <w:rsid w:val="00673F87"/>
    <w:rsid w:val="00675449"/>
    <w:rsid w:val="006756DE"/>
    <w:rsid w:val="006756FD"/>
    <w:rsid w:val="00675A12"/>
    <w:rsid w:val="00675E5F"/>
    <w:rsid w:val="00675EE0"/>
    <w:rsid w:val="006772DE"/>
    <w:rsid w:val="00680B64"/>
    <w:rsid w:val="006818D7"/>
    <w:rsid w:val="00682C67"/>
    <w:rsid w:val="00682C7F"/>
    <w:rsid w:val="006835C3"/>
    <w:rsid w:val="0068399E"/>
    <w:rsid w:val="00684846"/>
    <w:rsid w:val="006849DE"/>
    <w:rsid w:val="00684BE4"/>
    <w:rsid w:val="00685737"/>
    <w:rsid w:val="00685E7F"/>
    <w:rsid w:val="00686EEB"/>
    <w:rsid w:val="006901F5"/>
    <w:rsid w:val="0069138B"/>
    <w:rsid w:val="0069186A"/>
    <w:rsid w:val="00692AF7"/>
    <w:rsid w:val="00693375"/>
    <w:rsid w:val="00694B41"/>
    <w:rsid w:val="006961FE"/>
    <w:rsid w:val="00697439"/>
    <w:rsid w:val="00697972"/>
    <w:rsid w:val="006A1ABE"/>
    <w:rsid w:val="006A3307"/>
    <w:rsid w:val="006A3F7C"/>
    <w:rsid w:val="006A7B90"/>
    <w:rsid w:val="006B1357"/>
    <w:rsid w:val="006B16B6"/>
    <w:rsid w:val="006B1E71"/>
    <w:rsid w:val="006B3BEC"/>
    <w:rsid w:val="006B47E6"/>
    <w:rsid w:val="006B4F7F"/>
    <w:rsid w:val="006B55BE"/>
    <w:rsid w:val="006B5B25"/>
    <w:rsid w:val="006B5EA9"/>
    <w:rsid w:val="006B6A21"/>
    <w:rsid w:val="006B6CBD"/>
    <w:rsid w:val="006B7439"/>
    <w:rsid w:val="006B7E78"/>
    <w:rsid w:val="006C01D9"/>
    <w:rsid w:val="006C202C"/>
    <w:rsid w:val="006C2036"/>
    <w:rsid w:val="006C33BA"/>
    <w:rsid w:val="006C390E"/>
    <w:rsid w:val="006C4548"/>
    <w:rsid w:val="006C5417"/>
    <w:rsid w:val="006C54B5"/>
    <w:rsid w:val="006C6501"/>
    <w:rsid w:val="006D0032"/>
    <w:rsid w:val="006D14B7"/>
    <w:rsid w:val="006D19E5"/>
    <w:rsid w:val="006D25A4"/>
    <w:rsid w:val="006D2955"/>
    <w:rsid w:val="006D3BA3"/>
    <w:rsid w:val="006D4A3B"/>
    <w:rsid w:val="006D51B1"/>
    <w:rsid w:val="006D5E16"/>
    <w:rsid w:val="006D67BD"/>
    <w:rsid w:val="006D6A58"/>
    <w:rsid w:val="006E0AED"/>
    <w:rsid w:val="006E18A1"/>
    <w:rsid w:val="006E1E27"/>
    <w:rsid w:val="006E255F"/>
    <w:rsid w:val="006E293E"/>
    <w:rsid w:val="006E30CF"/>
    <w:rsid w:val="006E31F7"/>
    <w:rsid w:val="006E36C0"/>
    <w:rsid w:val="006E4090"/>
    <w:rsid w:val="006E40A1"/>
    <w:rsid w:val="006E4C20"/>
    <w:rsid w:val="006E6F2F"/>
    <w:rsid w:val="006E7084"/>
    <w:rsid w:val="006E7A24"/>
    <w:rsid w:val="006E7EC9"/>
    <w:rsid w:val="006F1450"/>
    <w:rsid w:val="006F28F8"/>
    <w:rsid w:val="006F2A01"/>
    <w:rsid w:val="006F2B3A"/>
    <w:rsid w:val="006F3AC7"/>
    <w:rsid w:val="006F4FB5"/>
    <w:rsid w:val="006F73A6"/>
    <w:rsid w:val="006F7953"/>
    <w:rsid w:val="006F7FAD"/>
    <w:rsid w:val="007001E9"/>
    <w:rsid w:val="0070025E"/>
    <w:rsid w:val="00700873"/>
    <w:rsid w:val="00701949"/>
    <w:rsid w:val="00701B97"/>
    <w:rsid w:val="007049D4"/>
    <w:rsid w:val="00704B9E"/>
    <w:rsid w:val="00704DAC"/>
    <w:rsid w:val="00705276"/>
    <w:rsid w:val="007055EF"/>
    <w:rsid w:val="0070569C"/>
    <w:rsid w:val="00705819"/>
    <w:rsid w:val="00710428"/>
    <w:rsid w:val="0071085D"/>
    <w:rsid w:val="00710FB1"/>
    <w:rsid w:val="00710FC3"/>
    <w:rsid w:val="00711C90"/>
    <w:rsid w:val="00713C77"/>
    <w:rsid w:val="00714699"/>
    <w:rsid w:val="0071583A"/>
    <w:rsid w:val="00716EAF"/>
    <w:rsid w:val="00717C6C"/>
    <w:rsid w:val="007203A1"/>
    <w:rsid w:val="00720E05"/>
    <w:rsid w:val="007217B0"/>
    <w:rsid w:val="00721A68"/>
    <w:rsid w:val="00721D71"/>
    <w:rsid w:val="00723131"/>
    <w:rsid w:val="00725532"/>
    <w:rsid w:val="00725778"/>
    <w:rsid w:val="007278B8"/>
    <w:rsid w:val="00727A7A"/>
    <w:rsid w:val="00730C44"/>
    <w:rsid w:val="00732621"/>
    <w:rsid w:val="0073264C"/>
    <w:rsid w:val="007345DD"/>
    <w:rsid w:val="00734CC7"/>
    <w:rsid w:val="007352A0"/>
    <w:rsid w:val="0073647F"/>
    <w:rsid w:val="00741162"/>
    <w:rsid w:val="0074152A"/>
    <w:rsid w:val="00741B0F"/>
    <w:rsid w:val="00745148"/>
    <w:rsid w:val="00745B56"/>
    <w:rsid w:val="007463F5"/>
    <w:rsid w:val="00746989"/>
    <w:rsid w:val="007506FA"/>
    <w:rsid w:val="007526FF"/>
    <w:rsid w:val="00752A33"/>
    <w:rsid w:val="0075373F"/>
    <w:rsid w:val="007557B4"/>
    <w:rsid w:val="00755D2E"/>
    <w:rsid w:val="00760B83"/>
    <w:rsid w:val="00761978"/>
    <w:rsid w:val="00762AE6"/>
    <w:rsid w:val="00763C41"/>
    <w:rsid w:val="00765404"/>
    <w:rsid w:val="007678F0"/>
    <w:rsid w:val="00770F3B"/>
    <w:rsid w:val="00771C5D"/>
    <w:rsid w:val="00772D42"/>
    <w:rsid w:val="00774CD4"/>
    <w:rsid w:val="00774FF8"/>
    <w:rsid w:val="00776669"/>
    <w:rsid w:val="00780C27"/>
    <w:rsid w:val="00781CF1"/>
    <w:rsid w:val="0078287B"/>
    <w:rsid w:val="007845AF"/>
    <w:rsid w:val="00786C7E"/>
    <w:rsid w:val="007904B5"/>
    <w:rsid w:val="00790AC9"/>
    <w:rsid w:val="007914E7"/>
    <w:rsid w:val="00791A53"/>
    <w:rsid w:val="00792187"/>
    <w:rsid w:val="007931BF"/>
    <w:rsid w:val="007932FB"/>
    <w:rsid w:val="00795B34"/>
    <w:rsid w:val="00796751"/>
    <w:rsid w:val="00797257"/>
    <w:rsid w:val="007975CB"/>
    <w:rsid w:val="007A228E"/>
    <w:rsid w:val="007A2755"/>
    <w:rsid w:val="007A287E"/>
    <w:rsid w:val="007A2FFA"/>
    <w:rsid w:val="007A447D"/>
    <w:rsid w:val="007A5A2B"/>
    <w:rsid w:val="007A5BF8"/>
    <w:rsid w:val="007A6D6C"/>
    <w:rsid w:val="007A7732"/>
    <w:rsid w:val="007B14C0"/>
    <w:rsid w:val="007B1C99"/>
    <w:rsid w:val="007B2259"/>
    <w:rsid w:val="007B46D2"/>
    <w:rsid w:val="007B4BFD"/>
    <w:rsid w:val="007B5503"/>
    <w:rsid w:val="007B6266"/>
    <w:rsid w:val="007B7537"/>
    <w:rsid w:val="007C0BC6"/>
    <w:rsid w:val="007C0D2D"/>
    <w:rsid w:val="007C117E"/>
    <w:rsid w:val="007C16D0"/>
    <w:rsid w:val="007C292E"/>
    <w:rsid w:val="007C372F"/>
    <w:rsid w:val="007C433C"/>
    <w:rsid w:val="007C4ACF"/>
    <w:rsid w:val="007C4BDB"/>
    <w:rsid w:val="007C567D"/>
    <w:rsid w:val="007C6D16"/>
    <w:rsid w:val="007D070A"/>
    <w:rsid w:val="007D0CC4"/>
    <w:rsid w:val="007D169C"/>
    <w:rsid w:val="007D1B79"/>
    <w:rsid w:val="007D359F"/>
    <w:rsid w:val="007D3D74"/>
    <w:rsid w:val="007D5975"/>
    <w:rsid w:val="007D59AC"/>
    <w:rsid w:val="007D5B70"/>
    <w:rsid w:val="007D5E07"/>
    <w:rsid w:val="007D7D0C"/>
    <w:rsid w:val="007E1618"/>
    <w:rsid w:val="007E1E95"/>
    <w:rsid w:val="007E3D2C"/>
    <w:rsid w:val="007E5C27"/>
    <w:rsid w:val="007E61F2"/>
    <w:rsid w:val="007E6714"/>
    <w:rsid w:val="007E7C82"/>
    <w:rsid w:val="007F09C2"/>
    <w:rsid w:val="007F11E8"/>
    <w:rsid w:val="007F1ACC"/>
    <w:rsid w:val="007F266E"/>
    <w:rsid w:val="007F2978"/>
    <w:rsid w:val="007F2F7B"/>
    <w:rsid w:val="007F32E6"/>
    <w:rsid w:val="007F3A0A"/>
    <w:rsid w:val="007F4B05"/>
    <w:rsid w:val="007F5C81"/>
    <w:rsid w:val="00800934"/>
    <w:rsid w:val="008010EF"/>
    <w:rsid w:val="00801A48"/>
    <w:rsid w:val="0080252C"/>
    <w:rsid w:val="008035FC"/>
    <w:rsid w:val="00803C2A"/>
    <w:rsid w:val="00804009"/>
    <w:rsid w:val="008040BE"/>
    <w:rsid w:val="00806650"/>
    <w:rsid w:val="008105AA"/>
    <w:rsid w:val="00810A64"/>
    <w:rsid w:val="008136FE"/>
    <w:rsid w:val="00813F66"/>
    <w:rsid w:val="00815D1F"/>
    <w:rsid w:val="008170CD"/>
    <w:rsid w:val="0081763B"/>
    <w:rsid w:val="00820B52"/>
    <w:rsid w:val="008224E0"/>
    <w:rsid w:val="008228EA"/>
    <w:rsid w:val="00823779"/>
    <w:rsid w:val="00824235"/>
    <w:rsid w:val="00825E3D"/>
    <w:rsid w:val="0082601C"/>
    <w:rsid w:val="0082623C"/>
    <w:rsid w:val="00827ED7"/>
    <w:rsid w:val="0083134F"/>
    <w:rsid w:val="00832D34"/>
    <w:rsid w:val="00833BAB"/>
    <w:rsid w:val="00834DDC"/>
    <w:rsid w:val="008355CF"/>
    <w:rsid w:val="00835792"/>
    <w:rsid w:val="00836A99"/>
    <w:rsid w:val="0083767C"/>
    <w:rsid w:val="008377FE"/>
    <w:rsid w:val="00837997"/>
    <w:rsid w:val="0084043A"/>
    <w:rsid w:val="0084143D"/>
    <w:rsid w:val="008427B9"/>
    <w:rsid w:val="00842A27"/>
    <w:rsid w:val="0084328B"/>
    <w:rsid w:val="00843F60"/>
    <w:rsid w:val="0084425F"/>
    <w:rsid w:val="00844999"/>
    <w:rsid w:val="00845210"/>
    <w:rsid w:val="00845A00"/>
    <w:rsid w:val="00845A22"/>
    <w:rsid w:val="00846C7E"/>
    <w:rsid w:val="008508F2"/>
    <w:rsid w:val="00852B6A"/>
    <w:rsid w:val="00852D91"/>
    <w:rsid w:val="00852EA4"/>
    <w:rsid w:val="00853A13"/>
    <w:rsid w:val="00853ABA"/>
    <w:rsid w:val="00856778"/>
    <w:rsid w:val="008603DB"/>
    <w:rsid w:val="008604F5"/>
    <w:rsid w:val="00860591"/>
    <w:rsid w:val="00862701"/>
    <w:rsid w:val="008627E2"/>
    <w:rsid w:val="00862800"/>
    <w:rsid w:val="00863033"/>
    <w:rsid w:val="00863568"/>
    <w:rsid w:val="00863E14"/>
    <w:rsid w:val="008713DA"/>
    <w:rsid w:val="008718AA"/>
    <w:rsid w:val="00871E60"/>
    <w:rsid w:val="008721A6"/>
    <w:rsid w:val="00872692"/>
    <w:rsid w:val="00872882"/>
    <w:rsid w:val="00872CBC"/>
    <w:rsid w:val="008730DE"/>
    <w:rsid w:val="008766C7"/>
    <w:rsid w:val="008774AA"/>
    <w:rsid w:val="00880500"/>
    <w:rsid w:val="00880672"/>
    <w:rsid w:val="008856F8"/>
    <w:rsid w:val="00887212"/>
    <w:rsid w:val="00887B27"/>
    <w:rsid w:val="0089032C"/>
    <w:rsid w:val="0089040F"/>
    <w:rsid w:val="00890619"/>
    <w:rsid w:val="00890F8C"/>
    <w:rsid w:val="008927BC"/>
    <w:rsid w:val="008931F8"/>
    <w:rsid w:val="00893855"/>
    <w:rsid w:val="00893D93"/>
    <w:rsid w:val="00894D50"/>
    <w:rsid w:val="00895217"/>
    <w:rsid w:val="00895A43"/>
    <w:rsid w:val="00896319"/>
    <w:rsid w:val="0089742C"/>
    <w:rsid w:val="00897595"/>
    <w:rsid w:val="008A0CA4"/>
    <w:rsid w:val="008A1F89"/>
    <w:rsid w:val="008A2779"/>
    <w:rsid w:val="008A281C"/>
    <w:rsid w:val="008A3A0A"/>
    <w:rsid w:val="008A4D60"/>
    <w:rsid w:val="008B0E15"/>
    <w:rsid w:val="008B0E8C"/>
    <w:rsid w:val="008B0EAE"/>
    <w:rsid w:val="008B1810"/>
    <w:rsid w:val="008B1BAC"/>
    <w:rsid w:val="008B2946"/>
    <w:rsid w:val="008B2B60"/>
    <w:rsid w:val="008B2CF7"/>
    <w:rsid w:val="008B3E9F"/>
    <w:rsid w:val="008B4C9D"/>
    <w:rsid w:val="008B4FC8"/>
    <w:rsid w:val="008B6854"/>
    <w:rsid w:val="008B7192"/>
    <w:rsid w:val="008B7294"/>
    <w:rsid w:val="008C0299"/>
    <w:rsid w:val="008C394B"/>
    <w:rsid w:val="008C589B"/>
    <w:rsid w:val="008C5BCE"/>
    <w:rsid w:val="008D052C"/>
    <w:rsid w:val="008D16C8"/>
    <w:rsid w:val="008D1EFF"/>
    <w:rsid w:val="008D225C"/>
    <w:rsid w:val="008D3E7B"/>
    <w:rsid w:val="008D64CA"/>
    <w:rsid w:val="008D6D00"/>
    <w:rsid w:val="008D7994"/>
    <w:rsid w:val="008D7DC5"/>
    <w:rsid w:val="008E01D1"/>
    <w:rsid w:val="008E05E7"/>
    <w:rsid w:val="008E1BE3"/>
    <w:rsid w:val="008E3310"/>
    <w:rsid w:val="008E47C3"/>
    <w:rsid w:val="008E720D"/>
    <w:rsid w:val="008F1986"/>
    <w:rsid w:val="008F1AB4"/>
    <w:rsid w:val="008F1C99"/>
    <w:rsid w:val="008F582D"/>
    <w:rsid w:val="008F5A17"/>
    <w:rsid w:val="008F5AC1"/>
    <w:rsid w:val="008F5B31"/>
    <w:rsid w:val="008F7040"/>
    <w:rsid w:val="00900376"/>
    <w:rsid w:val="00901C7A"/>
    <w:rsid w:val="0090201F"/>
    <w:rsid w:val="00902FB9"/>
    <w:rsid w:val="00903AE3"/>
    <w:rsid w:val="00904021"/>
    <w:rsid w:val="0090491C"/>
    <w:rsid w:val="0090525F"/>
    <w:rsid w:val="009063CC"/>
    <w:rsid w:val="009066E9"/>
    <w:rsid w:val="009075F6"/>
    <w:rsid w:val="0090786B"/>
    <w:rsid w:val="00910004"/>
    <w:rsid w:val="00911DEF"/>
    <w:rsid w:val="009126D9"/>
    <w:rsid w:val="00913B7F"/>
    <w:rsid w:val="009147C1"/>
    <w:rsid w:val="00914982"/>
    <w:rsid w:val="00917601"/>
    <w:rsid w:val="009178F1"/>
    <w:rsid w:val="00920430"/>
    <w:rsid w:val="00920C46"/>
    <w:rsid w:val="00921026"/>
    <w:rsid w:val="00921BF3"/>
    <w:rsid w:val="00921EDC"/>
    <w:rsid w:val="00921F0F"/>
    <w:rsid w:val="009225A5"/>
    <w:rsid w:val="00922C14"/>
    <w:rsid w:val="00922DD7"/>
    <w:rsid w:val="00922F18"/>
    <w:rsid w:val="00923CBF"/>
    <w:rsid w:val="00925266"/>
    <w:rsid w:val="00927168"/>
    <w:rsid w:val="0093000E"/>
    <w:rsid w:val="00930808"/>
    <w:rsid w:val="00930B12"/>
    <w:rsid w:val="00933012"/>
    <w:rsid w:val="00933C16"/>
    <w:rsid w:val="00934435"/>
    <w:rsid w:val="00934492"/>
    <w:rsid w:val="009400CC"/>
    <w:rsid w:val="009418E1"/>
    <w:rsid w:val="00942DE8"/>
    <w:rsid w:val="009430E6"/>
    <w:rsid w:val="00943702"/>
    <w:rsid w:val="009448D1"/>
    <w:rsid w:val="00945101"/>
    <w:rsid w:val="009456F8"/>
    <w:rsid w:val="00951B59"/>
    <w:rsid w:val="009520F2"/>
    <w:rsid w:val="00952761"/>
    <w:rsid w:val="00954D3A"/>
    <w:rsid w:val="0095608F"/>
    <w:rsid w:val="009566D4"/>
    <w:rsid w:val="00956D73"/>
    <w:rsid w:val="00956EA0"/>
    <w:rsid w:val="00956EC2"/>
    <w:rsid w:val="00956FF0"/>
    <w:rsid w:val="0096000B"/>
    <w:rsid w:val="00960EE3"/>
    <w:rsid w:val="00960F40"/>
    <w:rsid w:val="00961A76"/>
    <w:rsid w:val="0096629E"/>
    <w:rsid w:val="0096673B"/>
    <w:rsid w:val="00967171"/>
    <w:rsid w:val="00970838"/>
    <w:rsid w:val="00970C36"/>
    <w:rsid w:val="00971CEF"/>
    <w:rsid w:val="009721C2"/>
    <w:rsid w:val="009749FF"/>
    <w:rsid w:val="00976DA6"/>
    <w:rsid w:val="009773B4"/>
    <w:rsid w:val="00977C3D"/>
    <w:rsid w:val="00981341"/>
    <w:rsid w:val="00981586"/>
    <w:rsid w:val="00981A9D"/>
    <w:rsid w:val="00981B80"/>
    <w:rsid w:val="00982C87"/>
    <w:rsid w:val="00982ED8"/>
    <w:rsid w:val="00983A38"/>
    <w:rsid w:val="00984F67"/>
    <w:rsid w:val="00985C99"/>
    <w:rsid w:val="00986A87"/>
    <w:rsid w:val="00987850"/>
    <w:rsid w:val="00987AE2"/>
    <w:rsid w:val="00990152"/>
    <w:rsid w:val="00990804"/>
    <w:rsid w:val="00990F55"/>
    <w:rsid w:val="009916D9"/>
    <w:rsid w:val="00991DA5"/>
    <w:rsid w:val="00992A93"/>
    <w:rsid w:val="00992FCD"/>
    <w:rsid w:val="0099332E"/>
    <w:rsid w:val="00993805"/>
    <w:rsid w:val="00993EB7"/>
    <w:rsid w:val="00996868"/>
    <w:rsid w:val="00997691"/>
    <w:rsid w:val="009A0C30"/>
    <w:rsid w:val="009A0E24"/>
    <w:rsid w:val="009A1023"/>
    <w:rsid w:val="009A40A0"/>
    <w:rsid w:val="009A5DED"/>
    <w:rsid w:val="009A5FA6"/>
    <w:rsid w:val="009A6574"/>
    <w:rsid w:val="009A6E01"/>
    <w:rsid w:val="009B16D4"/>
    <w:rsid w:val="009B2937"/>
    <w:rsid w:val="009B3425"/>
    <w:rsid w:val="009B363C"/>
    <w:rsid w:val="009B393E"/>
    <w:rsid w:val="009B3E40"/>
    <w:rsid w:val="009B4BBD"/>
    <w:rsid w:val="009B4C73"/>
    <w:rsid w:val="009B72C1"/>
    <w:rsid w:val="009C053F"/>
    <w:rsid w:val="009C05E4"/>
    <w:rsid w:val="009C0F42"/>
    <w:rsid w:val="009C1D49"/>
    <w:rsid w:val="009C1EAE"/>
    <w:rsid w:val="009C2179"/>
    <w:rsid w:val="009C2426"/>
    <w:rsid w:val="009C349E"/>
    <w:rsid w:val="009C3BAF"/>
    <w:rsid w:val="009C46E6"/>
    <w:rsid w:val="009C4B0C"/>
    <w:rsid w:val="009C66BF"/>
    <w:rsid w:val="009D0382"/>
    <w:rsid w:val="009D08D7"/>
    <w:rsid w:val="009D0C53"/>
    <w:rsid w:val="009D0DD2"/>
    <w:rsid w:val="009D32ED"/>
    <w:rsid w:val="009D3CF2"/>
    <w:rsid w:val="009D455A"/>
    <w:rsid w:val="009D531D"/>
    <w:rsid w:val="009D616F"/>
    <w:rsid w:val="009D7BAC"/>
    <w:rsid w:val="009E0352"/>
    <w:rsid w:val="009E0BFB"/>
    <w:rsid w:val="009E1BF2"/>
    <w:rsid w:val="009E23D7"/>
    <w:rsid w:val="009E2568"/>
    <w:rsid w:val="009E31E4"/>
    <w:rsid w:val="009E3F90"/>
    <w:rsid w:val="009E4B0F"/>
    <w:rsid w:val="009E6BFE"/>
    <w:rsid w:val="009E6D7A"/>
    <w:rsid w:val="009F0083"/>
    <w:rsid w:val="009F028E"/>
    <w:rsid w:val="009F0933"/>
    <w:rsid w:val="009F13A8"/>
    <w:rsid w:val="009F1BDD"/>
    <w:rsid w:val="009F1EEE"/>
    <w:rsid w:val="009F1F12"/>
    <w:rsid w:val="009F2819"/>
    <w:rsid w:val="009F320C"/>
    <w:rsid w:val="009F5050"/>
    <w:rsid w:val="009F547D"/>
    <w:rsid w:val="00A009DF"/>
    <w:rsid w:val="00A029E4"/>
    <w:rsid w:val="00A04EA0"/>
    <w:rsid w:val="00A055EB"/>
    <w:rsid w:val="00A06193"/>
    <w:rsid w:val="00A07995"/>
    <w:rsid w:val="00A07DA4"/>
    <w:rsid w:val="00A1045F"/>
    <w:rsid w:val="00A10573"/>
    <w:rsid w:val="00A10920"/>
    <w:rsid w:val="00A10A95"/>
    <w:rsid w:val="00A10B35"/>
    <w:rsid w:val="00A11783"/>
    <w:rsid w:val="00A1227C"/>
    <w:rsid w:val="00A1266C"/>
    <w:rsid w:val="00A138D9"/>
    <w:rsid w:val="00A13F8F"/>
    <w:rsid w:val="00A142F1"/>
    <w:rsid w:val="00A14CD2"/>
    <w:rsid w:val="00A14FC6"/>
    <w:rsid w:val="00A168A1"/>
    <w:rsid w:val="00A16B12"/>
    <w:rsid w:val="00A16F3D"/>
    <w:rsid w:val="00A170E4"/>
    <w:rsid w:val="00A20979"/>
    <w:rsid w:val="00A2125E"/>
    <w:rsid w:val="00A215A9"/>
    <w:rsid w:val="00A21A07"/>
    <w:rsid w:val="00A21BDE"/>
    <w:rsid w:val="00A234B4"/>
    <w:rsid w:val="00A2443F"/>
    <w:rsid w:val="00A24FE7"/>
    <w:rsid w:val="00A2542E"/>
    <w:rsid w:val="00A2565B"/>
    <w:rsid w:val="00A260B4"/>
    <w:rsid w:val="00A263BA"/>
    <w:rsid w:val="00A26668"/>
    <w:rsid w:val="00A267C5"/>
    <w:rsid w:val="00A2686E"/>
    <w:rsid w:val="00A26900"/>
    <w:rsid w:val="00A30520"/>
    <w:rsid w:val="00A31BC4"/>
    <w:rsid w:val="00A33B0C"/>
    <w:rsid w:val="00A33C09"/>
    <w:rsid w:val="00A34152"/>
    <w:rsid w:val="00A344AE"/>
    <w:rsid w:val="00A347B7"/>
    <w:rsid w:val="00A34EEC"/>
    <w:rsid w:val="00A360AD"/>
    <w:rsid w:val="00A3654C"/>
    <w:rsid w:val="00A37AFA"/>
    <w:rsid w:val="00A37FE0"/>
    <w:rsid w:val="00A41044"/>
    <w:rsid w:val="00A42C9E"/>
    <w:rsid w:val="00A432F1"/>
    <w:rsid w:val="00A43451"/>
    <w:rsid w:val="00A44279"/>
    <w:rsid w:val="00A44F4D"/>
    <w:rsid w:val="00A44FCE"/>
    <w:rsid w:val="00A46FB5"/>
    <w:rsid w:val="00A50D35"/>
    <w:rsid w:val="00A50D95"/>
    <w:rsid w:val="00A53E03"/>
    <w:rsid w:val="00A55504"/>
    <w:rsid w:val="00A57F1C"/>
    <w:rsid w:val="00A60D3B"/>
    <w:rsid w:val="00A61E03"/>
    <w:rsid w:val="00A62E68"/>
    <w:rsid w:val="00A62FD4"/>
    <w:rsid w:val="00A6380A"/>
    <w:rsid w:val="00A654CC"/>
    <w:rsid w:val="00A6599A"/>
    <w:rsid w:val="00A66B3A"/>
    <w:rsid w:val="00A71357"/>
    <w:rsid w:val="00A71B13"/>
    <w:rsid w:val="00A71FCC"/>
    <w:rsid w:val="00A765A1"/>
    <w:rsid w:val="00A77BFF"/>
    <w:rsid w:val="00A77FB7"/>
    <w:rsid w:val="00A8050B"/>
    <w:rsid w:val="00A80C21"/>
    <w:rsid w:val="00A80D76"/>
    <w:rsid w:val="00A80EA9"/>
    <w:rsid w:val="00A8156A"/>
    <w:rsid w:val="00A8233C"/>
    <w:rsid w:val="00A8347D"/>
    <w:rsid w:val="00A86139"/>
    <w:rsid w:val="00A864CE"/>
    <w:rsid w:val="00A8721C"/>
    <w:rsid w:val="00A877C1"/>
    <w:rsid w:val="00A87FDD"/>
    <w:rsid w:val="00A9051A"/>
    <w:rsid w:val="00A90600"/>
    <w:rsid w:val="00A93B4D"/>
    <w:rsid w:val="00A93C7C"/>
    <w:rsid w:val="00A949B2"/>
    <w:rsid w:val="00A95535"/>
    <w:rsid w:val="00A95848"/>
    <w:rsid w:val="00A95BF5"/>
    <w:rsid w:val="00A96E6C"/>
    <w:rsid w:val="00A971DF"/>
    <w:rsid w:val="00AA106B"/>
    <w:rsid w:val="00AA11D0"/>
    <w:rsid w:val="00AA1E5D"/>
    <w:rsid w:val="00AA2C8B"/>
    <w:rsid w:val="00AA3FFE"/>
    <w:rsid w:val="00AA580D"/>
    <w:rsid w:val="00AA5E8E"/>
    <w:rsid w:val="00AA6FCB"/>
    <w:rsid w:val="00AA7F80"/>
    <w:rsid w:val="00AB0BEA"/>
    <w:rsid w:val="00AB1E49"/>
    <w:rsid w:val="00AB20DB"/>
    <w:rsid w:val="00AB21D5"/>
    <w:rsid w:val="00AB2C59"/>
    <w:rsid w:val="00AB3BDB"/>
    <w:rsid w:val="00AB3D2A"/>
    <w:rsid w:val="00AB4BD3"/>
    <w:rsid w:val="00AB5174"/>
    <w:rsid w:val="00AB5244"/>
    <w:rsid w:val="00AC0198"/>
    <w:rsid w:val="00AC04AE"/>
    <w:rsid w:val="00AC04D7"/>
    <w:rsid w:val="00AC0681"/>
    <w:rsid w:val="00AC0C01"/>
    <w:rsid w:val="00AC2959"/>
    <w:rsid w:val="00AC2F2A"/>
    <w:rsid w:val="00AC3052"/>
    <w:rsid w:val="00AC3477"/>
    <w:rsid w:val="00AC4E84"/>
    <w:rsid w:val="00AC56B0"/>
    <w:rsid w:val="00AC59A3"/>
    <w:rsid w:val="00AC609A"/>
    <w:rsid w:val="00AC7141"/>
    <w:rsid w:val="00AC7423"/>
    <w:rsid w:val="00AD114B"/>
    <w:rsid w:val="00AD14B7"/>
    <w:rsid w:val="00AD18D6"/>
    <w:rsid w:val="00AD3D5E"/>
    <w:rsid w:val="00AD529D"/>
    <w:rsid w:val="00AD684D"/>
    <w:rsid w:val="00AD7FC4"/>
    <w:rsid w:val="00AE3BCA"/>
    <w:rsid w:val="00AE421D"/>
    <w:rsid w:val="00AE45B5"/>
    <w:rsid w:val="00AE5783"/>
    <w:rsid w:val="00AE7740"/>
    <w:rsid w:val="00AF0881"/>
    <w:rsid w:val="00AF1167"/>
    <w:rsid w:val="00AF1298"/>
    <w:rsid w:val="00AF1D28"/>
    <w:rsid w:val="00AF2916"/>
    <w:rsid w:val="00AF3A75"/>
    <w:rsid w:val="00AF438F"/>
    <w:rsid w:val="00AF4795"/>
    <w:rsid w:val="00AF57E8"/>
    <w:rsid w:val="00AF65AA"/>
    <w:rsid w:val="00AF6A6F"/>
    <w:rsid w:val="00AF6B89"/>
    <w:rsid w:val="00B00157"/>
    <w:rsid w:val="00B00326"/>
    <w:rsid w:val="00B0105B"/>
    <w:rsid w:val="00B0158C"/>
    <w:rsid w:val="00B01776"/>
    <w:rsid w:val="00B01ABA"/>
    <w:rsid w:val="00B02F16"/>
    <w:rsid w:val="00B0367B"/>
    <w:rsid w:val="00B03AF0"/>
    <w:rsid w:val="00B03BE4"/>
    <w:rsid w:val="00B0401C"/>
    <w:rsid w:val="00B055D1"/>
    <w:rsid w:val="00B05BA9"/>
    <w:rsid w:val="00B06985"/>
    <w:rsid w:val="00B1003C"/>
    <w:rsid w:val="00B1095D"/>
    <w:rsid w:val="00B1109E"/>
    <w:rsid w:val="00B122D4"/>
    <w:rsid w:val="00B128A8"/>
    <w:rsid w:val="00B12E82"/>
    <w:rsid w:val="00B13901"/>
    <w:rsid w:val="00B13FA1"/>
    <w:rsid w:val="00B147E2"/>
    <w:rsid w:val="00B16B3A"/>
    <w:rsid w:val="00B16F6B"/>
    <w:rsid w:val="00B1732B"/>
    <w:rsid w:val="00B174DA"/>
    <w:rsid w:val="00B17F59"/>
    <w:rsid w:val="00B20D66"/>
    <w:rsid w:val="00B2246C"/>
    <w:rsid w:val="00B22D48"/>
    <w:rsid w:val="00B241E7"/>
    <w:rsid w:val="00B2437B"/>
    <w:rsid w:val="00B244FE"/>
    <w:rsid w:val="00B24FFC"/>
    <w:rsid w:val="00B264A6"/>
    <w:rsid w:val="00B27DB0"/>
    <w:rsid w:val="00B3021D"/>
    <w:rsid w:val="00B30D67"/>
    <w:rsid w:val="00B316EC"/>
    <w:rsid w:val="00B31820"/>
    <w:rsid w:val="00B32FCE"/>
    <w:rsid w:val="00B33F10"/>
    <w:rsid w:val="00B345B0"/>
    <w:rsid w:val="00B362E6"/>
    <w:rsid w:val="00B366B2"/>
    <w:rsid w:val="00B36B39"/>
    <w:rsid w:val="00B375C4"/>
    <w:rsid w:val="00B37F5F"/>
    <w:rsid w:val="00B401A7"/>
    <w:rsid w:val="00B4183A"/>
    <w:rsid w:val="00B4191F"/>
    <w:rsid w:val="00B4196E"/>
    <w:rsid w:val="00B42635"/>
    <w:rsid w:val="00B42E85"/>
    <w:rsid w:val="00B43A88"/>
    <w:rsid w:val="00B4411C"/>
    <w:rsid w:val="00B44C46"/>
    <w:rsid w:val="00B45626"/>
    <w:rsid w:val="00B45C69"/>
    <w:rsid w:val="00B4678C"/>
    <w:rsid w:val="00B46E18"/>
    <w:rsid w:val="00B511DA"/>
    <w:rsid w:val="00B51C91"/>
    <w:rsid w:val="00B52CC0"/>
    <w:rsid w:val="00B53D35"/>
    <w:rsid w:val="00B5421C"/>
    <w:rsid w:val="00B54315"/>
    <w:rsid w:val="00B547E6"/>
    <w:rsid w:val="00B56C25"/>
    <w:rsid w:val="00B573F5"/>
    <w:rsid w:val="00B60E78"/>
    <w:rsid w:val="00B60FDC"/>
    <w:rsid w:val="00B63671"/>
    <w:rsid w:val="00B63C52"/>
    <w:rsid w:val="00B63E01"/>
    <w:rsid w:val="00B64603"/>
    <w:rsid w:val="00B653A9"/>
    <w:rsid w:val="00B6559E"/>
    <w:rsid w:val="00B6648F"/>
    <w:rsid w:val="00B70288"/>
    <w:rsid w:val="00B709A7"/>
    <w:rsid w:val="00B73ED4"/>
    <w:rsid w:val="00B741BB"/>
    <w:rsid w:val="00B75C0D"/>
    <w:rsid w:val="00B75EEA"/>
    <w:rsid w:val="00B767C0"/>
    <w:rsid w:val="00B778CA"/>
    <w:rsid w:val="00B7794A"/>
    <w:rsid w:val="00B8016B"/>
    <w:rsid w:val="00B80A3C"/>
    <w:rsid w:val="00B80FA0"/>
    <w:rsid w:val="00B82201"/>
    <w:rsid w:val="00B830F4"/>
    <w:rsid w:val="00B8384B"/>
    <w:rsid w:val="00B84791"/>
    <w:rsid w:val="00B858BF"/>
    <w:rsid w:val="00B85F14"/>
    <w:rsid w:val="00B86434"/>
    <w:rsid w:val="00B9022C"/>
    <w:rsid w:val="00B90439"/>
    <w:rsid w:val="00B90A53"/>
    <w:rsid w:val="00B90EDC"/>
    <w:rsid w:val="00B92313"/>
    <w:rsid w:val="00B930E5"/>
    <w:rsid w:val="00B93CCC"/>
    <w:rsid w:val="00B949B1"/>
    <w:rsid w:val="00B9690A"/>
    <w:rsid w:val="00BA0041"/>
    <w:rsid w:val="00BA0B7E"/>
    <w:rsid w:val="00BA0F6F"/>
    <w:rsid w:val="00BA2537"/>
    <w:rsid w:val="00BA25C7"/>
    <w:rsid w:val="00BA2603"/>
    <w:rsid w:val="00BA2653"/>
    <w:rsid w:val="00BA29E0"/>
    <w:rsid w:val="00BA2FF1"/>
    <w:rsid w:val="00BA3CD1"/>
    <w:rsid w:val="00BA4E58"/>
    <w:rsid w:val="00BA64E9"/>
    <w:rsid w:val="00BB1788"/>
    <w:rsid w:val="00BB1AE1"/>
    <w:rsid w:val="00BB354A"/>
    <w:rsid w:val="00BB561D"/>
    <w:rsid w:val="00BB57A4"/>
    <w:rsid w:val="00BB6B56"/>
    <w:rsid w:val="00BC165A"/>
    <w:rsid w:val="00BC2101"/>
    <w:rsid w:val="00BC3E8F"/>
    <w:rsid w:val="00BC4071"/>
    <w:rsid w:val="00BC5823"/>
    <w:rsid w:val="00BC5F9C"/>
    <w:rsid w:val="00BC6791"/>
    <w:rsid w:val="00BC6BD3"/>
    <w:rsid w:val="00BC6F6C"/>
    <w:rsid w:val="00BD14C9"/>
    <w:rsid w:val="00BD1798"/>
    <w:rsid w:val="00BD1E69"/>
    <w:rsid w:val="00BD2430"/>
    <w:rsid w:val="00BD3B92"/>
    <w:rsid w:val="00BD64B3"/>
    <w:rsid w:val="00BD666D"/>
    <w:rsid w:val="00BD688B"/>
    <w:rsid w:val="00BD6C08"/>
    <w:rsid w:val="00BD7A3F"/>
    <w:rsid w:val="00BD7CA0"/>
    <w:rsid w:val="00BD7E13"/>
    <w:rsid w:val="00BE1A75"/>
    <w:rsid w:val="00BE41E0"/>
    <w:rsid w:val="00BE4AD7"/>
    <w:rsid w:val="00BE4D1B"/>
    <w:rsid w:val="00BE4D3C"/>
    <w:rsid w:val="00BE4D5D"/>
    <w:rsid w:val="00BE600B"/>
    <w:rsid w:val="00BE7544"/>
    <w:rsid w:val="00BE79F6"/>
    <w:rsid w:val="00BE7B7D"/>
    <w:rsid w:val="00BE7D37"/>
    <w:rsid w:val="00BE7F8A"/>
    <w:rsid w:val="00BF3336"/>
    <w:rsid w:val="00BF36B1"/>
    <w:rsid w:val="00BF3830"/>
    <w:rsid w:val="00BF4641"/>
    <w:rsid w:val="00BF6BB9"/>
    <w:rsid w:val="00BF74FD"/>
    <w:rsid w:val="00C00357"/>
    <w:rsid w:val="00C00A60"/>
    <w:rsid w:val="00C01724"/>
    <w:rsid w:val="00C021BD"/>
    <w:rsid w:val="00C02E72"/>
    <w:rsid w:val="00C03C00"/>
    <w:rsid w:val="00C04229"/>
    <w:rsid w:val="00C05B67"/>
    <w:rsid w:val="00C11200"/>
    <w:rsid w:val="00C1138C"/>
    <w:rsid w:val="00C11675"/>
    <w:rsid w:val="00C119A1"/>
    <w:rsid w:val="00C1293B"/>
    <w:rsid w:val="00C1390A"/>
    <w:rsid w:val="00C13D0B"/>
    <w:rsid w:val="00C14A3C"/>
    <w:rsid w:val="00C15E02"/>
    <w:rsid w:val="00C1726E"/>
    <w:rsid w:val="00C172DF"/>
    <w:rsid w:val="00C205B6"/>
    <w:rsid w:val="00C22A46"/>
    <w:rsid w:val="00C22DA8"/>
    <w:rsid w:val="00C238B6"/>
    <w:rsid w:val="00C2538E"/>
    <w:rsid w:val="00C25D02"/>
    <w:rsid w:val="00C30178"/>
    <w:rsid w:val="00C30620"/>
    <w:rsid w:val="00C30A53"/>
    <w:rsid w:val="00C30B6F"/>
    <w:rsid w:val="00C31331"/>
    <w:rsid w:val="00C3197C"/>
    <w:rsid w:val="00C31DD6"/>
    <w:rsid w:val="00C32D83"/>
    <w:rsid w:val="00C336FE"/>
    <w:rsid w:val="00C34042"/>
    <w:rsid w:val="00C3437F"/>
    <w:rsid w:val="00C348F5"/>
    <w:rsid w:val="00C34B02"/>
    <w:rsid w:val="00C34F1C"/>
    <w:rsid w:val="00C353E9"/>
    <w:rsid w:val="00C35C51"/>
    <w:rsid w:val="00C35CE1"/>
    <w:rsid w:val="00C40EF8"/>
    <w:rsid w:val="00C41B95"/>
    <w:rsid w:val="00C42535"/>
    <w:rsid w:val="00C4309B"/>
    <w:rsid w:val="00C43389"/>
    <w:rsid w:val="00C4369D"/>
    <w:rsid w:val="00C438CA"/>
    <w:rsid w:val="00C43D9F"/>
    <w:rsid w:val="00C442D6"/>
    <w:rsid w:val="00C45F1A"/>
    <w:rsid w:val="00C45F55"/>
    <w:rsid w:val="00C46316"/>
    <w:rsid w:val="00C5052C"/>
    <w:rsid w:val="00C509A6"/>
    <w:rsid w:val="00C5122E"/>
    <w:rsid w:val="00C516FC"/>
    <w:rsid w:val="00C5304C"/>
    <w:rsid w:val="00C54242"/>
    <w:rsid w:val="00C547A2"/>
    <w:rsid w:val="00C55C51"/>
    <w:rsid w:val="00C560A2"/>
    <w:rsid w:val="00C56293"/>
    <w:rsid w:val="00C57110"/>
    <w:rsid w:val="00C574CE"/>
    <w:rsid w:val="00C57957"/>
    <w:rsid w:val="00C63C2D"/>
    <w:rsid w:val="00C65592"/>
    <w:rsid w:val="00C65DF0"/>
    <w:rsid w:val="00C67D20"/>
    <w:rsid w:val="00C67DF6"/>
    <w:rsid w:val="00C71F17"/>
    <w:rsid w:val="00C7267A"/>
    <w:rsid w:val="00C72F1C"/>
    <w:rsid w:val="00C732E7"/>
    <w:rsid w:val="00C74468"/>
    <w:rsid w:val="00C745BD"/>
    <w:rsid w:val="00C74D18"/>
    <w:rsid w:val="00C75DC2"/>
    <w:rsid w:val="00C76633"/>
    <w:rsid w:val="00C76C2E"/>
    <w:rsid w:val="00C77673"/>
    <w:rsid w:val="00C77978"/>
    <w:rsid w:val="00C806E4"/>
    <w:rsid w:val="00C82497"/>
    <w:rsid w:val="00C82515"/>
    <w:rsid w:val="00C84F48"/>
    <w:rsid w:val="00C866D7"/>
    <w:rsid w:val="00C869AD"/>
    <w:rsid w:val="00C86C24"/>
    <w:rsid w:val="00C871B7"/>
    <w:rsid w:val="00C8778A"/>
    <w:rsid w:val="00C87922"/>
    <w:rsid w:val="00C911E1"/>
    <w:rsid w:val="00C91C09"/>
    <w:rsid w:val="00C92AF4"/>
    <w:rsid w:val="00C92B6D"/>
    <w:rsid w:val="00C9503E"/>
    <w:rsid w:val="00C96287"/>
    <w:rsid w:val="00C969E5"/>
    <w:rsid w:val="00CA3499"/>
    <w:rsid w:val="00CA48E1"/>
    <w:rsid w:val="00CA5ED3"/>
    <w:rsid w:val="00CA671A"/>
    <w:rsid w:val="00CB145B"/>
    <w:rsid w:val="00CB292B"/>
    <w:rsid w:val="00CB2F8D"/>
    <w:rsid w:val="00CB41A7"/>
    <w:rsid w:val="00CB4304"/>
    <w:rsid w:val="00CB4864"/>
    <w:rsid w:val="00CB4F3F"/>
    <w:rsid w:val="00CC06CE"/>
    <w:rsid w:val="00CC07C8"/>
    <w:rsid w:val="00CC1AFA"/>
    <w:rsid w:val="00CC3CCF"/>
    <w:rsid w:val="00CC3EC7"/>
    <w:rsid w:val="00CC4696"/>
    <w:rsid w:val="00CC54BF"/>
    <w:rsid w:val="00CC7482"/>
    <w:rsid w:val="00CC7792"/>
    <w:rsid w:val="00CC78C8"/>
    <w:rsid w:val="00CD154A"/>
    <w:rsid w:val="00CD16F5"/>
    <w:rsid w:val="00CD1765"/>
    <w:rsid w:val="00CD2496"/>
    <w:rsid w:val="00CD2A8E"/>
    <w:rsid w:val="00CD333D"/>
    <w:rsid w:val="00CD3FF3"/>
    <w:rsid w:val="00CD4390"/>
    <w:rsid w:val="00CD4542"/>
    <w:rsid w:val="00CD59B5"/>
    <w:rsid w:val="00CD6CC8"/>
    <w:rsid w:val="00CE0488"/>
    <w:rsid w:val="00CE056A"/>
    <w:rsid w:val="00CE136A"/>
    <w:rsid w:val="00CE168D"/>
    <w:rsid w:val="00CE348C"/>
    <w:rsid w:val="00CE3CD5"/>
    <w:rsid w:val="00CE5264"/>
    <w:rsid w:val="00CE56C5"/>
    <w:rsid w:val="00CE6A20"/>
    <w:rsid w:val="00CE6D54"/>
    <w:rsid w:val="00CF0CF4"/>
    <w:rsid w:val="00CF1E27"/>
    <w:rsid w:val="00CF2B73"/>
    <w:rsid w:val="00CF326D"/>
    <w:rsid w:val="00CF3F77"/>
    <w:rsid w:val="00CF43C7"/>
    <w:rsid w:val="00CF518E"/>
    <w:rsid w:val="00CF6A2C"/>
    <w:rsid w:val="00CF728F"/>
    <w:rsid w:val="00D0049F"/>
    <w:rsid w:val="00D021C7"/>
    <w:rsid w:val="00D03FC4"/>
    <w:rsid w:val="00D045A2"/>
    <w:rsid w:val="00D04736"/>
    <w:rsid w:val="00D051DD"/>
    <w:rsid w:val="00D0628C"/>
    <w:rsid w:val="00D06EC5"/>
    <w:rsid w:val="00D10B50"/>
    <w:rsid w:val="00D11735"/>
    <w:rsid w:val="00D119FD"/>
    <w:rsid w:val="00D12CBF"/>
    <w:rsid w:val="00D14A17"/>
    <w:rsid w:val="00D15734"/>
    <w:rsid w:val="00D15C00"/>
    <w:rsid w:val="00D162F9"/>
    <w:rsid w:val="00D163CA"/>
    <w:rsid w:val="00D20E83"/>
    <w:rsid w:val="00D212C4"/>
    <w:rsid w:val="00D21FA3"/>
    <w:rsid w:val="00D21FA4"/>
    <w:rsid w:val="00D2310F"/>
    <w:rsid w:val="00D23482"/>
    <w:rsid w:val="00D23881"/>
    <w:rsid w:val="00D23BB3"/>
    <w:rsid w:val="00D26A7F"/>
    <w:rsid w:val="00D272DC"/>
    <w:rsid w:val="00D27950"/>
    <w:rsid w:val="00D303DE"/>
    <w:rsid w:val="00D30446"/>
    <w:rsid w:val="00D3077B"/>
    <w:rsid w:val="00D30A05"/>
    <w:rsid w:val="00D31408"/>
    <w:rsid w:val="00D33011"/>
    <w:rsid w:val="00D33C1B"/>
    <w:rsid w:val="00D34548"/>
    <w:rsid w:val="00D34A28"/>
    <w:rsid w:val="00D34D0E"/>
    <w:rsid w:val="00D355B6"/>
    <w:rsid w:val="00D36922"/>
    <w:rsid w:val="00D36CC0"/>
    <w:rsid w:val="00D37502"/>
    <w:rsid w:val="00D37FE7"/>
    <w:rsid w:val="00D400A5"/>
    <w:rsid w:val="00D41051"/>
    <w:rsid w:val="00D41366"/>
    <w:rsid w:val="00D413AC"/>
    <w:rsid w:val="00D41B53"/>
    <w:rsid w:val="00D41BE4"/>
    <w:rsid w:val="00D42932"/>
    <w:rsid w:val="00D430AA"/>
    <w:rsid w:val="00D43D5C"/>
    <w:rsid w:val="00D44FBF"/>
    <w:rsid w:val="00D45DDF"/>
    <w:rsid w:val="00D45FB2"/>
    <w:rsid w:val="00D46356"/>
    <w:rsid w:val="00D46960"/>
    <w:rsid w:val="00D46C19"/>
    <w:rsid w:val="00D4750F"/>
    <w:rsid w:val="00D50B0F"/>
    <w:rsid w:val="00D513DA"/>
    <w:rsid w:val="00D51461"/>
    <w:rsid w:val="00D522CD"/>
    <w:rsid w:val="00D52915"/>
    <w:rsid w:val="00D536DE"/>
    <w:rsid w:val="00D54EDF"/>
    <w:rsid w:val="00D54F34"/>
    <w:rsid w:val="00D56263"/>
    <w:rsid w:val="00D568AA"/>
    <w:rsid w:val="00D613B2"/>
    <w:rsid w:val="00D62618"/>
    <w:rsid w:val="00D62D91"/>
    <w:rsid w:val="00D64459"/>
    <w:rsid w:val="00D64EDD"/>
    <w:rsid w:val="00D650C0"/>
    <w:rsid w:val="00D65895"/>
    <w:rsid w:val="00D66B7F"/>
    <w:rsid w:val="00D6795A"/>
    <w:rsid w:val="00D67B81"/>
    <w:rsid w:val="00D67C1A"/>
    <w:rsid w:val="00D70683"/>
    <w:rsid w:val="00D70ECE"/>
    <w:rsid w:val="00D71C4C"/>
    <w:rsid w:val="00D72677"/>
    <w:rsid w:val="00D73233"/>
    <w:rsid w:val="00D7406C"/>
    <w:rsid w:val="00D760C7"/>
    <w:rsid w:val="00D77625"/>
    <w:rsid w:val="00D77874"/>
    <w:rsid w:val="00D77ECB"/>
    <w:rsid w:val="00D820FF"/>
    <w:rsid w:val="00D848E3"/>
    <w:rsid w:val="00D906D9"/>
    <w:rsid w:val="00D9138F"/>
    <w:rsid w:val="00D9182E"/>
    <w:rsid w:val="00D9275F"/>
    <w:rsid w:val="00D9284B"/>
    <w:rsid w:val="00D93588"/>
    <w:rsid w:val="00D9370E"/>
    <w:rsid w:val="00D93BAB"/>
    <w:rsid w:val="00D94515"/>
    <w:rsid w:val="00D950A1"/>
    <w:rsid w:val="00D965D9"/>
    <w:rsid w:val="00D979AD"/>
    <w:rsid w:val="00DA1C50"/>
    <w:rsid w:val="00DA1CEC"/>
    <w:rsid w:val="00DA2035"/>
    <w:rsid w:val="00DA20DC"/>
    <w:rsid w:val="00DA27F5"/>
    <w:rsid w:val="00DA2E68"/>
    <w:rsid w:val="00DA439F"/>
    <w:rsid w:val="00DA59D3"/>
    <w:rsid w:val="00DA6C6F"/>
    <w:rsid w:val="00DA75BA"/>
    <w:rsid w:val="00DA78B0"/>
    <w:rsid w:val="00DA7BFA"/>
    <w:rsid w:val="00DB00E3"/>
    <w:rsid w:val="00DB2C95"/>
    <w:rsid w:val="00DB391A"/>
    <w:rsid w:val="00DB3FEC"/>
    <w:rsid w:val="00DB4F1D"/>
    <w:rsid w:val="00DB5188"/>
    <w:rsid w:val="00DB535B"/>
    <w:rsid w:val="00DB63B1"/>
    <w:rsid w:val="00DB691E"/>
    <w:rsid w:val="00DC1548"/>
    <w:rsid w:val="00DC2126"/>
    <w:rsid w:val="00DC2DB8"/>
    <w:rsid w:val="00DC3AEA"/>
    <w:rsid w:val="00DC4FE0"/>
    <w:rsid w:val="00DC500C"/>
    <w:rsid w:val="00DC568D"/>
    <w:rsid w:val="00DD0B87"/>
    <w:rsid w:val="00DD0BD8"/>
    <w:rsid w:val="00DD41C8"/>
    <w:rsid w:val="00DD42A9"/>
    <w:rsid w:val="00DD44D3"/>
    <w:rsid w:val="00DD4D51"/>
    <w:rsid w:val="00DD4EEA"/>
    <w:rsid w:val="00DD51D5"/>
    <w:rsid w:val="00DD534C"/>
    <w:rsid w:val="00DD5531"/>
    <w:rsid w:val="00DD7009"/>
    <w:rsid w:val="00DD7640"/>
    <w:rsid w:val="00DE03A2"/>
    <w:rsid w:val="00DE15D2"/>
    <w:rsid w:val="00DE32D2"/>
    <w:rsid w:val="00DE44C2"/>
    <w:rsid w:val="00DE55A3"/>
    <w:rsid w:val="00DE5769"/>
    <w:rsid w:val="00DE5EDA"/>
    <w:rsid w:val="00DF0262"/>
    <w:rsid w:val="00DF1A1E"/>
    <w:rsid w:val="00DF205E"/>
    <w:rsid w:val="00DF2254"/>
    <w:rsid w:val="00DF2F8C"/>
    <w:rsid w:val="00DF37AE"/>
    <w:rsid w:val="00DF5093"/>
    <w:rsid w:val="00DF646F"/>
    <w:rsid w:val="00DF6896"/>
    <w:rsid w:val="00DF6968"/>
    <w:rsid w:val="00E00F9F"/>
    <w:rsid w:val="00E02FB4"/>
    <w:rsid w:val="00E0442F"/>
    <w:rsid w:val="00E0473A"/>
    <w:rsid w:val="00E04BD8"/>
    <w:rsid w:val="00E05826"/>
    <w:rsid w:val="00E070D7"/>
    <w:rsid w:val="00E11ADF"/>
    <w:rsid w:val="00E12329"/>
    <w:rsid w:val="00E12735"/>
    <w:rsid w:val="00E15592"/>
    <w:rsid w:val="00E15AF8"/>
    <w:rsid w:val="00E164E5"/>
    <w:rsid w:val="00E201DE"/>
    <w:rsid w:val="00E20E1D"/>
    <w:rsid w:val="00E20E5E"/>
    <w:rsid w:val="00E2167A"/>
    <w:rsid w:val="00E220BB"/>
    <w:rsid w:val="00E23ACD"/>
    <w:rsid w:val="00E252ED"/>
    <w:rsid w:val="00E27B9D"/>
    <w:rsid w:val="00E30296"/>
    <w:rsid w:val="00E30752"/>
    <w:rsid w:val="00E30AFB"/>
    <w:rsid w:val="00E31466"/>
    <w:rsid w:val="00E31902"/>
    <w:rsid w:val="00E31F19"/>
    <w:rsid w:val="00E33622"/>
    <w:rsid w:val="00E3469D"/>
    <w:rsid w:val="00E37CFE"/>
    <w:rsid w:val="00E37EDF"/>
    <w:rsid w:val="00E4011E"/>
    <w:rsid w:val="00E402D0"/>
    <w:rsid w:val="00E40A0F"/>
    <w:rsid w:val="00E41012"/>
    <w:rsid w:val="00E41224"/>
    <w:rsid w:val="00E41DEC"/>
    <w:rsid w:val="00E42CAC"/>
    <w:rsid w:val="00E43F19"/>
    <w:rsid w:val="00E4498D"/>
    <w:rsid w:val="00E44B28"/>
    <w:rsid w:val="00E46F8D"/>
    <w:rsid w:val="00E474AE"/>
    <w:rsid w:val="00E51976"/>
    <w:rsid w:val="00E52EE8"/>
    <w:rsid w:val="00E530FA"/>
    <w:rsid w:val="00E56659"/>
    <w:rsid w:val="00E566C3"/>
    <w:rsid w:val="00E57038"/>
    <w:rsid w:val="00E603D1"/>
    <w:rsid w:val="00E60BA1"/>
    <w:rsid w:val="00E64F74"/>
    <w:rsid w:val="00E651A5"/>
    <w:rsid w:val="00E660C7"/>
    <w:rsid w:val="00E66D91"/>
    <w:rsid w:val="00E72494"/>
    <w:rsid w:val="00E724F1"/>
    <w:rsid w:val="00E72E0F"/>
    <w:rsid w:val="00E72FBD"/>
    <w:rsid w:val="00E73A54"/>
    <w:rsid w:val="00E74CEB"/>
    <w:rsid w:val="00E74E0A"/>
    <w:rsid w:val="00E757AC"/>
    <w:rsid w:val="00E76E81"/>
    <w:rsid w:val="00E80E11"/>
    <w:rsid w:val="00E8161D"/>
    <w:rsid w:val="00E82DA3"/>
    <w:rsid w:val="00E841E4"/>
    <w:rsid w:val="00E8441A"/>
    <w:rsid w:val="00E84A00"/>
    <w:rsid w:val="00E85498"/>
    <w:rsid w:val="00E85ECB"/>
    <w:rsid w:val="00E862C2"/>
    <w:rsid w:val="00E8635B"/>
    <w:rsid w:val="00E90DA6"/>
    <w:rsid w:val="00E910E4"/>
    <w:rsid w:val="00E9157C"/>
    <w:rsid w:val="00E915EE"/>
    <w:rsid w:val="00E91DC8"/>
    <w:rsid w:val="00E9217C"/>
    <w:rsid w:val="00E921BC"/>
    <w:rsid w:val="00E92996"/>
    <w:rsid w:val="00E93313"/>
    <w:rsid w:val="00E951DF"/>
    <w:rsid w:val="00E95D7D"/>
    <w:rsid w:val="00E96152"/>
    <w:rsid w:val="00E96CF5"/>
    <w:rsid w:val="00E97792"/>
    <w:rsid w:val="00EA02B3"/>
    <w:rsid w:val="00EA0CC6"/>
    <w:rsid w:val="00EA1502"/>
    <w:rsid w:val="00EA1876"/>
    <w:rsid w:val="00EA2E2F"/>
    <w:rsid w:val="00EA3454"/>
    <w:rsid w:val="00EA3F5E"/>
    <w:rsid w:val="00EA4C36"/>
    <w:rsid w:val="00EA4E05"/>
    <w:rsid w:val="00EA510F"/>
    <w:rsid w:val="00EA535A"/>
    <w:rsid w:val="00EA70F9"/>
    <w:rsid w:val="00EB0833"/>
    <w:rsid w:val="00EB0FD4"/>
    <w:rsid w:val="00EB10C3"/>
    <w:rsid w:val="00EB12BC"/>
    <w:rsid w:val="00EB20D4"/>
    <w:rsid w:val="00EB21A7"/>
    <w:rsid w:val="00EB3232"/>
    <w:rsid w:val="00EB3366"/>
    <w:rsid w:val="00EB3414"/>
    <w:rsid w:val="00EB5870"/>
    <w:rsid w:val="00EB5B67"/>
    <w:rsid w:val="00EB5E75"/>
    <w:rsid w:val="00EB5EAA"/>
    <w:rsid w:val="00EB743A"/>
    <w:rsid w:val="00EB7ED5"/>
    <w:rsid w:val="00EB7EFD"/>
    <w:rsid w:val="00EC0384"/>
    <w:rsid w:val="00EC0456"/>
    <w:rsid w:val="00EC2642"/>
    <w:rsid w:val="00EC3FDF"/>
    <w:rsid w:val="00EC41D0"/>
    <w:rsid w:val="00EC577B"/>
    <w:rsid w:val="00EC62DA"/>
    <w:rsid w:val="00EC6655"/>
    <w:rsid w:val="00EC74F6"/>
    <w:rsid w:val="00EC7C22"/>
    <w:rsid w:val="00ED1C63"/>
    <w:rsid w:val="00ED3100"/>
    <w:rsid w:val="00ED3CE5"/>
    <w:rsid w:val="00ED40D6"/>
    <w:rsid w:val="00ED4CA5"/>
    <w:rsid w:val="00ED54F4"/>
    <w:rsid w:val="00ED5507"/>
    <w:rsid w:val="00ED58AC"/>
    <w:rsid w:val="00ED59C6"/>
    <w:rsid w:val="00EE21E1"/>
    <w:rsid w:val="00EE4339"/>
    <w:rsid w:val="00EE50C7"/>
    <w:rsid w:val="00EE5364"/>
    <w:rsid w:val="00EE6145"/>
    <w:rsid w:val="00EE74BB"/>
    <w:rsid w:val="00EF02F0"/>
    <w:rsid w:val="00EF09D5"/>
    <w:rsid w:val="00EF125C"/>
    <w:rsid w:val="00EF1E56"/>
    <w:rsid w:val="00EF42B0"/>
    <w:rsid w:val="00EF5989"/>
    <w:rsid w:val="00EF6390"/>
    <w:rsid w:val="00EF6E23"/>
    <w:rsid w:val="00EF760A"/>
    <w:rsid w:val="00F008AC"/>
    <w:rsid w:val="00F00F94"/>
    <w:rsid w:val="00F01280"/>
    <w:rsid w:val="00F015C1"/>
    <w:rsid w:val="00F0192A"/>
    <w:rsid w:val="00F03363"/>
    <w:rsid w:val="00F0341D"/>
    <w:rsid w:val="00F04735"/>
    <w:rsid w:val="00F047FA"/>
    <w:rsid w:val="00F04A57"/>
    <w:rsid w:val="00F04BEF"/>
    <w:rsid w:val="00F063D9"/>
    <w:rsid w:val="00F07072"/>
    <w:rsid w:val="00F102D1"/>
    <w:rsid w:val="00F10619"/>
    <w:rsid w:val="00F11473"/>
    <w:rsid w:val="00F127FA"/>
    <w:rsid w:val="00F133B8"/>
    <w:rsid w:val="00F153CF"/>
    <w:rsid w:val="00F16C90"/>
    <w:rsid w:val="00F17C3E"/>
    <w:rsid w:val="00F20717"/>
    <w:rsid w:val="00F21751"/>
    <w:rsid w:val="00F23D62"/>
    <w:rsid w:val="00F23F9A"/>
    <w:rsid w:val="00F251BC"/>
    <w:rsid w:val="00F323A5"/>
    <w:rsid w:val="00F33943"/>
    <w:rsid w:val="00F33AB5"/>
    <w:rsid w:val="00F33FA2"/>
    <w:rsid w:val="00F35B63"/>
    <w:rsid w:val="00F36F5B"/>
    <w:rsid w:val="00F40559"/>
    <w:rsid w:val="00F406D7"/>
    <w:rsid w:val="00F413F3"/>
    <w:rsid w:val="00F4595B"/>
    <w:rsid w:val="00F46025"/>
    <w:rsid w:val="00F4605E"/>
    <w:rsid w:val="00F467F2"/>
    <w:rsid w:val="00F47581"/>
    <w:rsid w:val="00F513CE"/>
    <w:rsid w:val="00F51885"/>
    <w:rsid w:val="00F52E7E"/>
    <w:rsid w:val="00F548F3"/>
    <w:rsid w:val="00F55120"/>
    <w:rsid w:val="00F563AB"/>
    <w:rsid w:val="00F56ABA"/>
    <w:rsid w:val="00F5726A"/>
    <w:rsid w:val="00F6066C"/>
    <w:rsid w:val="00F60834"/>
    <w:rsid w:val="00F61449"/>
    <w:rsid w:val="00F61470"/>
    <w:rsid w:val="00F62436"/>
    <w:rsid w:val="00F62D28"/>
    <w:rsid w:val="00F633B6"/>
    <w:rsid w:val="00F64440"/>
    <w:rsid w:val="00F660D3"/>
    <w:rsid w:val="00F66336"/>
    <w:rsid w:val="00F6637F"/>
    <w:rsid w:val="00F66C7A"/>
    <w:rsid w:val="00F67B10"/>
    <w:rsid w:val="00F67B86"/>
    <w:rsid w:val="00F70B7A"/>
    <w:rsid w:val="00F70D3B"/>
    <w:rsid w:val="00F711D0"/>
    <w:rsid w:val="00F716D2"/>
    <w:rsid w:val="00F72C6C"/>
    <w:rsid w:val="00F73E67"/>
    <w:rsid w:val="00F73FCF"/>
    <w:rsid w:val="00F7521C"/>
    <w:rsid w:val="00F754F5"/>
    <w:rsid w:val="00F7689B"/>
    <w:rsid w:val="00F7716E"/>
    <w:rsid w:val="00F774E4"/>
    <w:rsid w:val="00F80107"/>
    <w:rsid w:val="00F80AB4"/>
    <w:rsid w:val="00F827B8"/>
    <w:rsid w:val="00F83680"/>
    <w:rsid w:val="00F836B0"/>
    <w:rsid w:val="00F83773"/>
    <w:rsid w:val="00F83B0F"/>
    <w:rsid w:val="00F864C6"/>
    <w:rsid w:val="00F90B42"/>
    <w:rsid w:val="00F91F34"/>
    <w:rsid w:val="00F9374F"/>
    <w:rsid w:val="00F93F58"/>
    <w:rsid w:val="00F949CC"/>
    <w:rsid w:val="00F9544E"/>
    <w:rsid w:val="00F95524"/>
    <w:rsid w:val="00F955D2"/>
    <w:rsid w:val="00F96D4E"/>
    <w:rsid w:val="00FA0AA8"/>
    <w:rsid w:val="00FA0F42"/>
    <w:rsid w:val="00FA2E9B"/>
    <w:rsid w:val="00FA576C"/>
    <w:rsid w:val="00FA5C88"/>
    <w:rsid w:val="00FA7528"/>
    <w:rsid w:val="00FA7F4A"/>
    <w:rsid w:val="00FB1C15"/>
    <w:rsid w:val="00FB2630"/>
    <w:rsid w:val="00FB2B5C"/>
    <w:rsid w:val="00FB3422"/>
    <w:rsid w:val="00FB3981"/>
    <w:rsid w:val="00FB3F1B"/>
    <w:rsid w:val="00FB47EB"/>
    <w:rsid w:val="00FB6529"/>
    <w:rsid w:val="00FB6FD5"/>
    <w:rsid w:val="00FB7539"/>
    <w:rsid w:val="00FC074E"/>
    <w:rsid w:val="00FC149A"/>
    <w:rsid w:val="00FC19EE"/>
    <w:rsid w:val="00FC1C0D"/>
    <w:rsid w:val="00FC2D84"/>
    <w:rsid w:val="00FC3674"/>
    <w:rsid w:val="00FC5950"/>
    <w:rsid w:val="00FC59A3"/>
    <w:rsid w:val="00FC5A8E"/>
    <w:rsid w:val="00FC5EF1"/>
    <w:rsid w:val="00FC6995"/>
    <w:rsid w:val="00FC6A7B"/>
    <w:rsid w:val="00FC6E2A"/>
    <w:rsid w:val="00FC713B"/>
    <w:rsid w:val="00FC76EC"/>
    <w:rsid w:val="00FC7FC9"/>
    <w:rsid w:val="00FD0069"/>
    <w:rsid w:val="00FD0151"/>
    <w:rsid w:val="00FD0A15"/>
    <w:rsid w:val="00FD0C1B"/>
    <w:rsid w:val="00FD101F"/>
    <w:rsid w:val="00FD129A"/>
    <w:rsid w:val="00FD2DE6"/>
    <w:rsid w:val="00FD36F1"/>
    <w:rsid w:val="00FD3E5B"/>
    <w:rsid w:val="00FD58D9"/>
    <w:rsid w:val="00FD6AFA"/>
    <w:rsid w:val="00FD7A09"/>
    <w:rsid w:val="00FD7C26"/>
    <w:rsid w:val="00FE0C82"/>
    <w:rsid w:val="00FE21A4"/>
    <w:rsid w:val="00FE236C"/>
    <w:rsid w:val="00FE4691"/>
    <w:rsid w:val="00FE584B"/>
    <w:rsid w:val="00FE5944"/>
    <w:rsid w:val="00FE5A31"/>
    <w:rsid w:val="00FE6AD2"/>
    <w:rsid w:val="00FF02EE"/>
    <w:rsid w:val="00FF066F"/>
    <w:rsid w:val="00FF1607"/>
    <w:rsid w:val="00FF1A92"/>
    <w:rsid w:val="00FF27D7"/>
    <w:rsid w:val="00FF2BB2"/>
    <w:rsid w:val="00FF4300"/>
    <w:rsid w:val="00FF49EC"/>
    <w:rsid w:val="00FF4A7A"/>
    <w:rsid w:val="00FF66F9"/>
    <w:rsid w:val="00FF7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885"/>
    <w:pPr>
      <w:spacing w:after="120"/>
      <w:jc w:val="both"/>
    </w:pPr>
  </w:style>
  <w:style w:type="paragraph" w:styleId="Nadpis1">
    <w:name w:val="heading 1"/>
    <w:basedOn w:val="Nzev"/>
    <w:next w:val="Normln"/>
    <w:link w:val="Nadpis1Char"/>
    <w:uiPriority w:val="1"/>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textChar">
    <w:name w:val="text Char"/>
    <w:link w:val="text"/>
    <w:locked/>
    <w:rsid w:val="00355BAE"/>
    <w:rPr>
      <w:rFonts w:ascii="Calibri" w:eastAsia="Times New Roman" w:hAnsi="Calibri" w:cs="Tahoma"/>
      <w:lang w:eastAsia="cs-CZ"/>
    </w:rPr>
  </w:style>
  <w:style w:type="paragraph" w:customStyle="1" w:styleId="text">
    <w:name w:val="text"/>
    <w:basedOn w:val="Normln"/>
    <w:link w:val="textChar"/>
    <w:qFormat/>
    <w:rsid w:val="00355BAE"/>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8804">
      <w:bodyDiv w:val="1"/>
      <w:marLeft w:val="0"/>
      <w:marRight w:val="0"/>
      <w:marTop w:val="0"/>
      <w:marBottom w:val="0"/>
      <w:divBdr>
        <w:top w:val="none" w:sz="0" w:space="0" w:color="auto"/>
        <w:left w:val="none" w:sz="0" w:space="0" w:color="auto"/>
        <w:bottom w:val="none" w:sz="0" w:space="0" w:color="auto"/>
        <w:right w:val="none" w:sz="0" w:space="0" w:color="auto"/>
      </w:divBdr>
    </w:div>
    <w:div w:id="215894482">
      <w:bodyDiv w:val="1"/>
      <w:marLeft w:val="0"/>
      <w:marRight w:val="0"/>
      <w:marTop w:val="0"/>
      <w:marBottom w:val="0"/>
      <w:divBdr>
        <w:top w:val="none" w:sz="0" w:space="0" w:color="auto"/>
        <w:left w:val="none" w:sz="0" w:space="0" w:color="auto"/>
        <w:bottom w:val="none" w:sz="0" w:space="0" w:color="auto"/>
        <w:right w:val="none" w:sz="0" w:space="0" w:color="auto"/>
      </w:divBdr>
    </w:div>
    <w:div w:id="243221882">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18813591">
      <w:bodyDiv w:val="1"/>
      <w:marLeft w:val="0"/>
      <w:marRight w:val="0"/>
      <w:marTop w:val="0"/>
      <w:marBottom w:val="0"/>
      <w:divBdr>
        <w:top w:val="none" w:sz="0" w:space="0" w:color="auto"/>
        <w:left w:val="none" w:sz="0" w:space="0" w:color="auto"/>
        <w:bottom w:val="none" w:sz="0" w:space="0" w:color="auto"/>
        <w:right w:val="none" w:sz="0" w:space="0" w:color="auto"/>
      </w:divBdr>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560865869">
      <w:bodyDiv w:val="1"/>
      <w:marLeft w:val="0"/>
      <w:marRight w:val="0"/>
      <w:marTop w:val="0"/>
      <w:marBottom w:val="0"/>
      <w:divBdr>
        <w:top w:val="none" w:sz="0" w:space="0" w:color="auto"/>
        <w:left w:val="none" w:sz="0" w:space="0" w:color="auto"/>
        <w:bottom w:val="none" w:sz="0" w:space="0" w:color="auto"/>
        <w:right w:val="none" w:sz="0" w:space="0" w:color="auto"/>
      </w:divBdr>
    </w:div>
    <w:div w:id="738136834">
      <w:bodyDiv w:val="1"/>
      <w:marLeft w:val="0"/>
      <w:marRight w:val="0"/>
      <w:marTop w:val="0"/>
      <w:marBottom w:val="0"/>
      <w:divBdr>
        <w:top w:val="none" w:sz="0" w:space="0" w:color="auto"/>
        <w:left w:val="none" w:sz="0" w:space="0" w:color="auto"/>
        <w:bottom w:val="none" w:sz="0" w:space="0" w:color="auto"/>
        <w:right w:val="none" w:sz="0" w:space="0" w:color="auto"/>
      </w:divBdr>
    </w:div>
    <w:div w:id="745491228">
      <w:bodyDiv w:val="1"/>
      <w:marLeft w:val="0"/>
      <w:marRight w:val="0"/>
      <w:marTop w:val="0"/>
      <w:marBottom w:val="0"/>
      <w:divBdr>
        <w:top w:val="none" w:sz="0" w:space="0" w:color="auto"/>
        <w:left w:val="none" w:sz="0" w:space="0" w:color="auto"/>
        <w:bottom w:val="none" w:sz="0" w:space="0" w:color="auto"/>
        <w:right w:val="none" w:sz="0" w:space="0" w:color="auto"/>
      </w:divBdr>
    </w:div>
    <w:div w:id="768694055">
      <w:bodyDiv w:val="1"/>
      <w:marLeft w:val="0"/>
      <w:marRight w:val="0"/>
      <w:marTop w:val="0"/>
      <w:marBottom w:val="0"/>
      <w:divBdr>
        <w:top w:val="none" w:sz="0" w:space="0" w:color="auto"/>
        <w:left w:val="none" w:sz="0" w:space="0" w:color="auto"/>
        <w:bottom w:val="none" w:sz="0" w:space="0" w:color="auto"/>
        <w:right w:val="none" w:sz="0" w:space="0" w:color="auto"/>
      </w:divBdr>
    </w:div>
    <w:div w:id="818498196">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874199113">
      <w:bodyDiv w:val="1"/>
      <w:marLeft w:val="0"/>
      <w:marRight w:val="0"/>
      <w:marTop w:val="0"/>
      <w:marBottom w:val="0"/>
      <w:divBdr>
        <w:top w:val="none" w:sz="0" w:space="0" w:color="auto"/>
        <w:left w:val="none" w:sz="0" w:space="0" w:color="auto"/>
        <w:bottom w:val="none" w:sz="0" w:space="0" w:color="auto"/>
        <w:right w:val="none" w:sz="0" w:space="0" w:color="auto"/>
      </w:divBdr>
    </w:div>
    <w:div w:id="108857510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38399145">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43051615">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459445974">
      <w:bodyDiv w:val="1"/>
      <w:marLeft w:val="0"/>
      <w:marRight w:val="0"/>
      <w:marTop w:val="0"/>
      <w:marBottom w:val="0"/>
      <w:divBdr>
        <w:top w:val="none" w:sz="0" w:space="0" w:color="auto"/>
        <w:left w:val="none" w:sz="0" w:space="0" w:color="auto"/>
        <w:bottom w:val="none" w:sz="0" w:space="0" w:color="auto"/>
        <w:right w:val="none" w:sz="0" w:space="0" w:color="auto"/>
      </w:divBdr>
    </w:div>
    <w:div w:id="151468646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657102919">
      <w:bodyDiv w:val="1"/>
      <w:marLeft w:val="0"/>
      <w:marRight w:val="0"/>
      <w:marTop w:val="0"/>
      <w:marBottom w:val="0"/>
      <w:divBdr>
        <w:top w:val="none" w:sz="0" w:space="0" w:color="auto"/>
        <w:left w:val="none" w:sz="0" w:space="0" w:color="auto"/>
        <w:bottom w:val="none" w:sz="0" w:space="0" w:color="auto"/>
        <w:right w:val="none" w:sz="0" w:space="0" w:color="auto"/>
      </w:divBdr>
    </w:div>
    <w:div w:id="1657294467">
      <w:bodyDiv w:val="1"/>
      <w:marLeft w:val="0"/>
      <w:marRight w:val="0"/>
      <w:marTop w:val="0"/>
      <w:marBottom w:val="0"/>
      <w:divBdr>
        <w:top w:val="none" w:sz="0" w:space="0" w:color="auto"/>
        <w:left w:val="none" w:sz="0" w:space="0" w:color="auto"/>
        <w:bottom w:val="none" w:sz="0" w:space="0" w:color="auto"/>
        <w:right w:val="none" w:sz="0" w:space="0" w:color="auto"/>
      </w:divBdr>
    </w:div>
    <w:div w:id="1702706082">
      <w:bodyDiv w:val="1"/>
      <w:marLeft w:val="0"/>
      <w:marRight w:val="0"/>
      <w:marTop w:val="0"/>
      <w:marBottom w:val="0"/>
      <w:divBdr>
        <w:top w:val="none" w:sz="0" w:space="0" w:color="auto"/>
        <w:left w:val="none" w:sz="0" w:space="0" w:color="auto"/>
        <w:bottom w:val="none" w:sz="0" w:space="0" w:color="auto"/>
        <w:right w:val="none" w:sz="0" w:space="0" w:color="auto"/>
      </w:divBdr>
    </w:div>
    <w:div w:id="1703164422">
      <w:bodyDiv w:val="1"/>
      <w:marLeft w:val="0"/>
      <w:marRight w:val="0"/>
      <w:marTop w:val="0"/>
      <w:marBottom w:val="0"/>
      <w:divBdr>
        <w:top w:val="none" w:sz="0" w:space="0" w:color="auto"/>
        <w:left w:val="none" w:sz="0" w:space="0" w:color="auto"/>
        <w:bottom w:val="none" w:sz="0" w:space="0" w:color="auto"/>
        <w:right w:val="none" w:sz="0" w:space="0" w:color="auto"/>
      </w:divBdr>
    </w:div>
    <w:div w:id="1756979227">
      <w:bodyDiv w:val="1"/>
      <w:marLeft w:val="0"/>
      <w:marRight w:val="0"/>
      <w:marTop w:val="0"/>
      <w:marBottom w:val="0"/>
      <w:divBdr>
        <w:top w:val="none" w:sz="0" w:space="0" w:color="auto"/>
        <w:left w:val="none" w:sz="0" w:space="0" w:color="auto"/>
        <w:bottom w:val="none" w:sz="0" w:space="0" w:color="auto"/>
        <w:right w:val="none" w:sz="0" w:space="0" w:color="auto"/>
      </w:divBdr>
    </w:div>
    <w:div w:id="1798523908">
      <w:bodyDiv w:val="1"/>
      <w:marLeft w:val="0"/>
      <w:marRight w:val="0"/>
      <w:marTop w:val="0"/>
      <w:marBottom w:val="0"/>
      <w:divBdr>
        <w:top w:val="none" w:sz="0" w:space="0" w:color="auto"/>
        <w:left w:val="none" w:sz="0" w:space="0" w:color="auto"/>
        <w:bottom w:val="none" w:sz="0" w:space="0" w:color="auto"/>
        <w:right w:val="none" w:sz="0" w:space="0" w:color="auto"/>
      </w:divBdr>
    </w:div>
    <w:div w:id="1912039917">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29023043">
      <w:bodyDiv w:val="1"/>
      <w:marLeft w:val="0"/>
      <w:marRight w:val="0"/>
      <w:marTop w:val="0"/>
      <w:marBottom w:val="0"/>
      <w:divBdr>
        <w:top w:val="none" w:sz="0" w:space="0" w:color="auto"/>
        <w:left w:val="none" w:sz="0" w:space="0" w:color="auto"/>
        <w:bottom w:val="none" w:sz="0" w:space="0" w:color="auto"/>
        <w:right w:val="none" w:sz="0" w:space="0" w:color="auto"/>
      </w:divBdr>
    </w:div>
    <w:div w:id="2034264506">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74698709">
      <w:bodyDiv w:val="1"/>
      <w:marLeft w:val="0"/>
      <w:marRight w:val="0"/>
      <w:marTop w:val="0"/>
      <w:marBottom w:val="0"/>
      <w:divBdr>
        <w:top w:val="none" w:sz="0" w:space="0" w:color="auto"/>
        <w:left w:val="none" w:sz="0" w:space="0" w:color="auto"/>
        <w:bottom w:val="none" w:sz="0" w:space="0" w:color="auto"/>
        <w:right w:val="none" w:sz="0" w:space="0" w:color="auto"/>
      </w:divBdr>
    </w:div>
    <w:div w:id="21133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hyperlink" Target="https://josephine.proebiz.com/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DAB-7A57-46AE-8D95-E8E4D43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7118</Words>
  <Characters>41997</Characters>
  <Application>Microsoft Office Word</Application>
  <DocSecurity>0</DocSecurity>
  <Lines>349</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6</cp:revision>
  <cp:lastPrinted>2024-12-19T07:51:00Z</cp:lastPrinted>
  <dcterms:created xsi:type="dcterms:W3CDTF">2025-01-12T11:21:00Z</dcterms:created>
  <dcterms:modified xsi:type="dcterms:W3CDTF">2025-01-30T13:37:00Z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2024-12-12T08:38:15Z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831bd200-d70d-47b1-879d-a890fc9b1fc4</vt:lpwstr>
  </property>
  <property fmtid="{D5CDD505-2E9C-101B-9397-08002B2CF9AE}" pid="8" name="MSIP_Label_f15a8442-68f3-4087-8f05-d564bed44e92_ContentBits">
    <vt:lpwstr>0</vt:lpwstr>
  </property>
</Properties>
</file>