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4650" w14:textId="77777777" w:rsidR="002D053D" w:rsidRPr="0033307F"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321E8747"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r w:rsidR="008B03EE" w:rsidRPr="0033307F">
        <w:rPr>
          <w:rFonts w:ascii="Garamond" w:hAnsi="Garamond"/>
          <w:b/>
          <w:bCs/>
          <w:sz w:val="20"/>
          <w:szCs w:val="20"/>
        </w:rPr>
        <w:t>Č</w:t>
      </w:r>
      <w:r w:rsidR="004F64AF">
        <w:rPr>
          <w:rFonts w:ascii="Garamond" w:hAnsi="Garamond"/>
          <w:b/>
          <w:bCs/>
          <w:sz w:val="20"/>
          <w:szCs w:val="20"/>
        </w:rPr>
        <w:t>. T</w:t>
      </w:r>
      <w:r w:rsidR="009D56C4">
        <w:rPr>
          <w:rFonts w:ascii="Garamond" w:hAnsi="Garamond"/>
          <w:b/>
          <w:bCs/>
          <w:sz w:val="20"/>
          <w:szCs w:val="20"/>
        </w:rPr>
        <w:t>17</w:t>
      </w:r>
    </w:p>
    <w:p w14:paraId="5BCF0D2B" w14:textId="77777777" w:rsidR="002D053D" w:rsidRPr="0033307F" w:rsidRDefault="002D053D" w:rsidP="0033307F">
      <w:pPr>
        <w:spacing w:after="0" w:line="240" w:lineRule="auto"/>
        <w:jc w:val="center"/>
        <w:rPr>
          <w:rFonts w:ascii="Garamond" w:hAnsi="Garamond"/>
          <w:b/>
          <w:bCs/>
          <w:sz w:val="20"/>
          <w:szCs w:val="20"/>
        </w:rPr>
      </w:pPr>
    </w:p>
    <w:p w14:paraId="562ACBA4" w14:textId="7B2DA0DE" w:rsidR="008B03EE" w:rsidRPr="0033307F" w:rsidRDefault="008B03EE" w:rsidP="0033307F">
      <w:pPr>
        <w:spacing w:after="0" w:line="240" w:lineRule="auto"/>
        <w:ind w:firstLine="708"/>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súlade</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61</w:t>
      </w:r>
      <w:r w:rsidR="0033307F" w:rsidRPr="0033307F">
        <w:rPr>
          <w:rFonts w:ascii="Garamond" w:hAnsi="Garamond"/>
          <w:sz w:val="20"/>
          <w:szCs w:val="20"/>
        </w:rPr>
        <w:t xml:space="preserve"> </w:t>
      </w:r>
      <w:r w:rsidRPr="0033307F">
        <w:rPr>
          <w:rFonts w:ascii="Garamond" w:hAnsi="Garamond"/>
          <w:sz w:val="20"/>
          <w:szCs w:val="20"/>
        </w:rPr>
        <w:t>ods.</w:t>
      </w:r>
      <w:r w:rsidR="0033307F" w:rsidRPr="0033307F">
        <w:rPr>
          <w:rFonts w:ascii="Garamond" w:hAnsi="Garamond"/>
          <w:sz w:val="20"/>
          <w:szCs w:val="20"/>
        </w:rPr>
        <w:t xml:space="preserve"> </w:t>
      </w:r>
      <w:r w:rsidRPr="0033307F">
        <w:rPr>
          <w:rFonts w:ascii="Garamond" w:hAnsi="Garamond"/>
          <w:sz w:val="20"/>
          <w:szCs w:val="20"/>
        </w:rPr>
        <w:t>3</w:t>
      </w:r>
      <w:r w:rsidR="0033307F" w:rsidRPr="0033307F">
        <w:rPr>
          <w:rFonts w:ascii="Garamond" w:hAnsi="Garamond"/>
          <w:sz w:val="20"/>
          <w:szCs w:val="20"/>
        </w:rPr>
        <w:t xml:space="preserve"> </w:t>
      </w:r>
      <w:r w:rsidRPr="0033307F">
        <w:rPr>
          <w:rFonts w:ascii="Garamond" w:hAnsi="Garamond"/>
          <w:sz w:val="20"/>
          <w:szCs w:val="20"/>
        </w:rPr>
        <w:t>zákona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343/2015</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z.</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zmene</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doplnení</w:t>
      </w:r>
      <w:r w:rsidR="0033307F" w:rsidRPr="0033307F">
        <w:rPr>
          <w:rFonts w:ascii="Garamond" w:hAnsi="Garamond"/>
          <w:sz w:val="20"/>
          <w:szCs w:val="20"/>
        </w:rPr>
        <w:t xml:space="preserve"> </w:t>
      </w:r>
      <w:r w:rsidRPr="0033307F">
        <w:rPr>
          <w:rFonts w:ascii="Garamond" w:hAnsi="Garamond"/>
          <w:sz w:val="20"/>
          <w:szCs w:val="20"/>
        </w:rPr>
        <w:t>niektorých</w:t>
      </w:r>
      <w:r w:rsidR="0033307F" w:rsidRPr="0033307F">
        <w:rPr>
          <w:rFonts w:ascii="Garamond" w:hAnsi="Garamond"/>
          <w:sz w:val="20"/>
          <w:szCs w:val="20"/>
        </w:rPr>
        <w:t xml:space="preserve"> </w:t>
      </w:r>
      <w:r w:rsidRPr="0033307F">
        <w:rPr>
          <w:rFonts w:ascii="Garamond" w:hAnsi="Garamond"/>
          <w:sz w:val="20"/>
          <w:szCs w:val="20"/>
        </w:rPr>
        <w:t>zákonov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znení</w:t>
      </w:r>
      <w:r w:rsidR="0033307F" w:rsidRPr="0033307F">
        <w:rPr>
          <w:rFonts w:ascii="Garamond" w:hAnsi="Garamond"/>
          <w:sz w:val="20"/>
          <w:szCs w:val="20"/>
        </w:rPr>
        <w:t xml:space="preserve"> </w:t>
      </w:r>
      <w:r w:rsidRPr="0033307F">
        <w:rPr>
          <w:rFonts w:ascii="Garamond" w:hAnsi="Garamond"/>
          <w:sz w:val="20"/>
          <w:szCs w:val="20"/>
        </w:rPr>
        <w:t>neskorších</w:t>
      </w:r>
      <w:r w:rsidR="0033307F" w:rsidRPr="0033307F">
        <w:rPr>
          <w:rFonts w:ascii="Garamond" w:hAnsi="Garamond"/>
          <w:sz w:val="20"/>
          <w:szCs w:val="20"/>
        </w:rPr>
        <w:t xml:space="preserve"> </w:t>
      </w:r>
      <w:r w:rsidRPr="0033307F">
        <w:rPr>
          <w:rFonts w:ascii="Garamond" w:hAnsi="Garamond"/>
          <w:sz w:val="20"/>
          <w:szCs w:val="20"/>
        </w:rPr>
        <w:t>predpisov</w:t>
      </w:r>
      <w:r w:rsidR="0033307F" w:rsidRPr="0033307F">
        <w:rPr>
          <w:rFonts w:ascii="Garamond" w:hAnsi="Garamond"/>
          <w:sz w:val="20"/>
          <w:szCs w:val="20"/>
        </w:rPr>
        <w:t xml:space="preserve"> </w:t>
      </w:r>
      <w:r w:rsidRPr="0033307F">
        <w:rPr>
          <w:rFonts w:ascii="Garamond" w:hAnsi="Garamond"/>
          <w:sz w:val="20"/>
          <w:szCs w:val="20"/>
        </w:rPr>
        <w:t>(ďalej</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„zákon</w:t>
      </w:r>
      <w:r w:rsidR="0033307F" w:rsidRPr="0033307F">
        <w:rPr>
          <w:rFonts w:ascii="Garamond" w:hAnsi="Garamond"/>
          <w:sz w:val="20"/>
          <w:szCs w:val="20"/>
        </w:rPr>
        <w:t xml:space="preserve"> </w:t>
      </w:r>
      <w:r w:rsidRPr="0033307F">
        <w:rPr>
          <w:rFonts w:ascii="Garamond" w:hAnsi="Garamond"/>
          <w:sz w:val="20"/>
          <w:szCs w:val="20"/>
        </w:rPr>
        <w:t>o</w:t>
      </w:r>
      <w:r w:rsidR="0033307F" w:rsidRPr="0033307F">
        <w:rPr>
          <w:rFonts w:ascii="Garamond" w:hAnsi="Garamond"/>
          <w:sz w:val="20"/>
          <w:szCs w:val="20"/>
        </w:rPr>
        <w:t xml:space="preserve"> </w:t>
      </w:r>
      <w:r w:rsidRPr="0033307F">
        <w:rPr>
          <w:rFonts w:ascii="Garamond" w:hAnsi="Garamond"/>
          <w:sz w:val="20"/>
          <w:szCs w:val="20"/>
        </w:rPr>
        <w:t>verenom</w:t>
      </w:r>
      <w:r w:rsidR="0033307F" w:rsidRPr="0033307F">
        <w:rPr>
          <w:rFonts w:ascii="Garamond" w:hAnsi="Garamond"/>
          <w:sz w:val="20"/>
          <w:szCs w:val="20"/>
        </w:rPr>
        <w:t xml:space="preserve"> </w:t>
      </w:r>
      <w:r w:rsidRPr="0033307F">
        <w:rPr>
          <w:rFonts w:ascii="Garamond" w:hAnsi="Garamond"/>
          <w:sz w:val="20"/>
          <w:szCs w:val="20"/>
        </w:rPr>
        <w:t>obstarávaní“</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príslušnom</w:t>
      </w:r>
      <w:r w:rsidR="0033307F" w:rsidRPr="0033307F">
        <w:rPr>
          <w:rFonts w:ascii="Garamond" w:hAnsi="Garamond"/>
          <w:sz w:val="20"/>
          <w:szCs w:val="20"/>
        </w:rPr>
        <w:t xml:space="preserve"> </w:t>
      </w:r>
      <w:r w:rsidRPr="0033307F">
        <w:rPr>
          <w:rFonts w:ascii="Garamond" w:hAnsi="Garamond"/>
          <w:sz w:val="20"/>
          <w:szCs w:val="20"/>
        </w:rPr>
        <w:t>gramatickom</w:t>
      </w:r>
      <w:r w:rsidR="0033307F" w:rsidRPr="0033307F">
        <w:rPr>
          <w:rFonts w:ascii="Garamond" w:hAnsi="Garamond"/>
          <w:sz w:val="20"/>
          <w:szCs w:val="20"/>
        </w:rPr>
        <w:t xml:space="preserve"> </w:t>
      </w:r>
      <w:r w:rsidRPr="0033307F">
        <w:rPr>
          <w:rFonts w:ascii="Garamond" w:hAnsi="Garamond"/>
          <w:sz w:val="20"/>
          <w:szCs w:val="20"/>
        </w:rPr>
        <w:t>tvare)</w:t>
      </w:r>
      <w:r w:rsidR="0033307F" w:rsidRPr="0033307F">
        <w:rPr>
          <w:rFonts w:ascii="Garamond" w:hAnsi="Garamond"/>
          <w:sz w:val="20"/>
          <w:szCs w:val="20"/>
        </w:rPr>
        <w:t xml:space="preserve"> </w:t>
      </w:r>
      <w:r w:rsidRPr="0033307F">
        <w:rPr>
          <w:rFonts w:ascii="Garamond" w:hAnsi="Garamond"/>
          <w:sz w:val="20"/>
          <w:szCs w:val="20"/>
        </w:rPr>
        <w:t>Vás</w:t>
      </w:r>
      <w:r w:rsidR="0033307F" w:rsidRPr="0033307F">
        <w:rPr>
          <w:rFonts w:ascii="Garamond" w:hAnsi="Garamond"/>
          <w:sz w:val="20"/>
          <w:szCs w:val="20"/>
        </w:rPr>
        <w:t xml:space="preserve"> </w:t>
      </w:r>
      <w:r w:rsidRPr="0033307F">
        <w:rPr>
          <w:rFonts w:ascii="Garamond" w:hAnsi="Garamond"/>
          <w:sz w:val="20"/>
          <w:szCs w:val="20"/>
        </w:rPr>
        <w:t>týmto</w:t>
      </w:r>
      <w:r w:rsidR="0033307F" w:rsidRPr="0033307F">
        <w:rPr>
          <w:rFonts w:ascii="Garamond" w:hAnsi="Garamond"/>
          <w:sz w:val="20"/>
          <w:szCs w:val="20"/>
        </w:rPr>
        <w:t xml:space="preserve"> </w:t>
      </w: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Pr="0033307F">
        <w:rPr>
          <w:rFonts w:ascii="Garamond" w:hAnsi="Garamond"/>
          <w:sz w:val="20"/>
          <w:szCs w:val="20"/>
        </w:rPr>
        <w:t>Dopravný</w:t>
      </w:r>
      <w:r w:rsidR="0033307F" w:rsidRPr="0033307F">
        <w:rPr>
          <w:rFonts w:ascii="Garamond" w:hAnsi="Garamond"/>
          <w:sz w:val="20"/>
          <w:szCs w:val="20"/>
        </w:rPr>
        <w:t xml:space="preserve"> </w:t>
      </w:r>
      <w:r w:rsidRPr="0033307F">
        <w:rPr>
          <w:rFonts w:ascii="Garamond" w:hAnsi="Garamond"/>
          <w:sz w:val="20"/>
          <w:szCs w:val="20"/>
        </w:rPr>
        <w:t>podnik</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akciová</w:t>
      </w:r>
      <w:r w:rsidR="0033307F" w:rsidRPr="0033307F">
        <w:rPr>
          <w:rFonts w:ascii="Garamond" w:hAnsi="Garamond"/>
          <w:sz w:val="20"/>
          <w:szCs w:val="20"/>
        </w:rPr>
        <w:t xml:space="preserve"> </w:t>
      </w:r>
      <w:r w:rsidRPr="0033307F">
        <w:rPr>
          <w:rFonts w:ascii="Garamond" w:hAnsi="Garamond"/>
          <w:sz w:val="20"/>
          <w:szCs w:val="20"/>
        </w:rPr>
        <w:t>spoločnosť,</w:t>
      </w:r>
      <w:r w:rsidR="0033307F" w:rsidRPr="0033307F">
        <w:rPr>
          <w:rFonts w:ascii="Garamond" w:hAnsi="Garamond"/>
          <w:sz w:val="20"/>
          <w:szCs w:val="20"/>
        </w:rPr>
        <w:t xml:space="preserve"> </w:t>
      </w:r>
      <w:r w:rsidRPr="0033307F">
        <w:rPr>
          <w:rFonts w:ascii="Garamond" w:hAnsi="Garamond"/>
          <w:sz w:val="20"/>
          <w:szCs w:val="20"/>
        </w:rPr>
        <w:t>so</w:t>
      </w:r>
      <w:r w:rsidR="0033307F" w:rsidRPr="0033307F">
        <w:rPr>
          <w:rFonts w:ascii="Garamond" w:hAnsi="Garamond"/>
          <w:sz w:val="20"/>
          <w:szCs w:val="20"/>
        </w:rPr>
        <w:t xml:space="preserve"> </w:t>
      </w:r>
      <w:r w:rsidRPr="0033307F">
        <w:rPr>
          <w:rFonts w:ascii="Garamond" w:hAnsi="Garamond"/>
          <w:sz w:val="20"/>
          <w:szCs w:val="20"/>
        </w:rPr>
        <w:t>sídlom:</w:t>
      </w:r>
      <w:r w:rsidR="0033307F" w:rsidRPr="0033307F">
        <w:rPr>
          <w:rFonts w:ascii="Garamond" w:hAnsi="Garamond"/>
          <w:sz w:val="20"/>
          <w:szCs w:val="20"/>
        </w:rPr>
        <w:t xml:space="preserve"> </w:t>
      </w:r>
      <w:r w:rsidRPr="0033307F">
        <w:rPr>
          <w:rFonts w:ascii="Garamond" w:hAnsi="Garamond"/>
          <w:sz w:val="20"/>
          <w:szCs w:val="20"/>
        </w:rPr>
        <w:t>Olejkárska</w:t>
      </w:r>
      <w:r w:rsidR="0033307F" w:rsidRPr="0033307F">
        <w:rPr>
          <w:rFonts w:ascii="Garamond" w:hAnsi="Garamond"/>
          <w:sz w:val="20"/>
          <w:szCs w:val="20"/>
        </w:rPr>
        <w:t xml:space="preserve"> </w:t>
      </w:r>
      <w:r w:rsidRPr="0033307F">
        <w:rPr>
          <w:rFonts w:ascii="Garamond" w:hAnsi="Garamond"/>
          <w:sz w:val="20"/>
          <w:szCs w:val="20"/>
        </w:rPr>
        <w:t>1,</w:t>
      </w:r>
      <w:r w:rsidR="0033307F" w:rsidRPr="0033307F">
        <w:rPr>
          <w:rFonts w:ascii="Garamond" w:hAnsi="Garamond"/>
          <w:sz w:val="20"/>
          <w:szCs w:val="20"/>
        </w:rPr>
        <w:t xml:space="preserve"> </w:t>
      </w:r>
      <w:r w:rsidRPr="0033307F">
        <w:rPr>
          <w:rFonts w:ascii="Garamond" w:hAnsi="Garamond"/>
          <w:sz w:val="20"/>
          <w:szCs w:val="20"/>
        </w:rPr>
        <w:t>814</w:t>
      </w:r>
      <w:r w:rsidR="0033307F" w:rsidRPr="0033307F">
        <w:rPr>
          <w:rFonts w:ascii="Garamond" w:hAnsi="Garamond"/>
          <w:sz w:val="20"/>
          <w:szCs w:val="20"/>
        </w:rPr>
        <w:t xml:space="preserve"> </w:t>
      </w:r>
      <w:r w:rsidRPr="0033307F">
        <w:rPr>
          <w:rFonts w:ascii="Garamond" w:hAnsi="Garamond"/>
          <w:sz w:val="20"/>
          <w:szCs w:val="20"/>
        </w:rPr>
        <w:t>52</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IČO:</w:t>
      </w:r>
      <w:r w:rsidR="0033307F" w:rsidRPr="0033307F">
        <w:rPr>
          <w:rFonts w:ascii="Garamond" w:hAnsi="Garamond"/>
          <w:sz w:val="20"/>
          <w:szCs w:val="20"/>
        </w:rPr>
        <w:t xml:space="preserve"> </w:t>
      </w:r>
      <w:r w:rsidRPr="0033307F">
        <w:rPr>
          <w:rFonts w:ascii="Garamond" w:hAnsi="Garamond"/>
          <w:sz w:val="20"/>
          <w:szCs w:val="20"/>
        </w:rPr>
        <w:t>00</w:t>
      </w:r>
      <w:r w:rsidR="0033307F" w:rsidRPr="0033307F">
        <w:rPr>
          <w:rFonts w:ascii="Garamond" w:hAnsi="Garamond"/>
          <w:sz w:val="20"/>
          <w:szCs w:val="20"/>
        </w:rPr>
        <w:t xml:space="preserve"> </w:t>
      </w:r>
      <w:r w:rsidRPr="0033307F">
        <w:rPr>
          <w:rFonts w:ascii="Garamond" w:hAnsi="Garamond"/>
          <w:sz w:val="20"/>
          <w:szCs w:val="20"/>
        </w:rPr>
        <w:t>492</w:t>
      </w:r>
      <w:r w:rsidR="0033307F" w:rsidRPr="0033307F">
        <w:rPr>
          <w:rFonts w:ascii="Garamond" w:hAnsi="Garamond"/>
          <w:sz w:val="20"/>
          <w:szCs w:val="20"/>
        </w:rPr>
        <w:t xml:space="preserve"> </w:t>
      </w:r>
      <w:r w:rsidRPr="0033307F">
        <w:rPr>
          <w:rFonts w:ascii="Garamond" w:hAnsi="Garamond"/>
          <w:sz w:val="20"/>
          <w:szCs w:val="20"/>
        </w:rPr>
        <w:t>736,</w:t>
      </w:r>
      <w:r w:rsidR="0033307F" w:rsidRPr="0033307F">
        <w:rPr>
          <w:rFonts w:ascii="Garamond" w:hAnsi="Garamond"/>
          <w:sz w:val="20"/>
          <w:szCs w:val="20"/>
        </w:rPr>
        <w:t xml:space="preserve"> </w:t>
      </w:r>
      <w:r w:rsidRPr="0033307F">
        <w:rPr>
          <w:rFonts w:ascii="Garamond" w:hAnsi="Garamond"/>
          <w:sz w:val="20"/>
          <w:szCs w:val="20"/>
        </w:rPr>
        <w:t>zapísaná</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OR</w:t>
      </w:r>
      <w:r w:rsidR="0033307F" w:rsidRPr="0033307F">
        <w:rPr>
          <w:rFonts w:ascii="Garamond" w:hAnsi="Garamond"/>
          <w:sz w:val="20"/>
          <w:szCs w:val="20"/>
        </w:rPr>
        <w:t xml:space="preserve"> </w:t>
      </w:r>
      <w:r w:rsidRPr="0033307F">
        <w:rPr>
          <w:rFonts w:ascii="Garamond" w:hAnsi="Garamond"/>
          <w:sz w:val="20"/>
          <w:szCs w:val="20"/>
        </w:rPr>
        <w:t>OS</w:t>
      </w:r>
      <w:r w:rsidR="0033307F" w:rsidRPr="0033307F">
        <w:rPr>
          <w:rFonts w:ascii="Garamond" w:hAnsi="Garamond"/>
          <w:sz w:val="20"/>
          <w:szCs w:val="20"/>
        </w:rPr>
        <w:t xml:space="preserve"> </w:t>
      </w:r>
      <w:r w:rsidRPr="0033307F">
        <w:rPr>
          <w:rFonts w:ascii="Garamond" w:hAnsi="Garamond"/>
          <w:sz w:val="20"/>
          <w:szCs w:val="20"/>
        </w:rPr>
        <w:t>Bratislava</w:t>
      </w:r>
      <w:r w:rsidR="0033307F" w:rsidRPr="0033307F">
        <w:rPr>
          <w:rFonts w:ascii="Garamond" w:hAnsi="Garamond"/>
          <w:sz w:val="20"/>
          <w:szCs w:val="20"/>
        </w:rPr>
        <w:t xml:space="preserve"> </w:t>
      </w:r>
      <w:r w:rsidRPr="0033307F">
        <w:rPr>
          <w:rFonts w:ascii="Garamond" w:hAnsi="Garamond"/>
          <w:sz w:val="20"/>
          <w:szCs w:val="20"/>
        </w:rPr>
        <w:t>I,</w:t>
      </w:r>
      <w:r w:rsidR="0033307F" w:rsidRPr="0033307F">
        <w:rPr>
          <w:rFonts w:ascii="Garamond" w:hAnsi="Garamond"/>
          <w:sz w:val="20"/>
          <w:szCs w:val="20"/>
        </w:rPr>
        <w:t xml:space="preserve"> </w:t>
      </w:r>
      <w:r w:rsidRPr="0033307F">
        <w:rPr>
          <w:rFonts w:ascii="Garamond" w:hAnsi="Garamond"/>
          <w:sz w:val="20"/>
          <w:szCs w:val="20"/>
        </w:rPr>
        <w:t>oddiel:</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vložka</w:t>
      </w:r>
      <w:r w:rsidR="0033307F" w:rsidRPr="0033307F">
        <w:rPr>
          <w:rFonts w:ascii="Garamond" w:hAnsi="Garamond"/>
          <w:sz w:val="20"/>
          <w:szCs w:val="20"/>
        </w:rPr>
        <w:t xml:space="preserve"> </w:t>
      </w:r>
      <w:r w:rsidRPr="0033307F">
        <w:rPr>
          <w:rFonts w:ascii="Garamond" w:hAnsi="Garamond"/>
          <w:sz w:val="20"/>
          <w:szCs w:val="20"/>
        </w:rPr>
        <w:t>č.</w:t>
      </w:r>
      <w:r w:rsidR="0033307F" w:rsidRPr="0033307F">
        <w:rPr>
          <w:rFonts w:ascii="Garamond" w:hAnsi="Garamond"/>
          <w:sz w:val="20"/>
          <w:szCs w:val="20"/>
        </w:rPr>
        <w:t xml:space="preserve"> </w:t>
      </w:r>
      <w:r w:rsidRPr="0033307F">
        <w:rPr>
          <w:rFonts w:ascii="Garamond" w:hAnsi="Garamond"/>
          <w:sz w:val="20"/>
          <w:szCs w:val="20"/>
        </w:rPr>
        <w:t>607/B</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rámci</w:t>
      </w:r>
      <w:r w:rsidR="0033307F" w:rsidRPr="0033307F">
        <w:rPr>
          <w:rFonts w:ascii="Garamond" w:hAnsi="Garamond"/>
          <w:sz w:val="20"/>
          <w:szCs w:val="20"/>
        </w:rPr>
        <w:t xml:space="preserve"> </w:t>
      </w:r>
      <w:r w:rsidR="002D053D" w:rsidRPr="0033307F">
        <w:rPr>
          <w:rFonts w:ascii="Garamond" w:hAnsi="Garamond"/>
          <w:sz w:val="20"/>
          <w:szCs w:val="20"/>
        </w:rPr>
        <w:t>zriadeného</w:t>
      </w:r>
      <w:r w:rsidR="0033307F" w:rsidRPr="0033307F">
        <w:rPr>
          <w:rFonts w:ascii="Garamond" w:hAnsi="Garamond"/>
          <w:sz w:val="20"/>
          <w:szCs w:val="20"/>
        </w:rPr>
        <w:t xml:space="preserve"> </w:t>
      </w:r>
      <w:r w:rsidR="002D053D" w:rsidRPr="0033307F">
        <w:rPr>
          <w:rFonts w:ascii="Garamond" w:hAnsi="Garamond"/>
          <w:sz w:val="20"/>
          <w:szCs w:val="20"/>
        </w:rPr>
        <w:t>DNS</w:t>
      </w:r>
      <w:r w:rsidR="0033307F" w:rsidRPr="0033307F">
        <w:rPr>
          <w:rFonts w:ascii="Garamond" w:hAnsi="Garamond"/>
          <w:sz w:val="20"/>
          <w:szCs w:val="20"/>
        </w:rPr>
        <w:t xml:space="preserve"> </w:t>
      </w:r>
      <w:r w:rsidR="002D053D" w:rsidRPr="0033307F">
        <w:rPr>
          <w:rFonts w:ascii="Garamond" w:hAnsi="Garamond"/>
          <w:sz w:val="20"/>
          <w:szCs w:val="20"/>
        </w:rPr>
        <w:t>s</w:t>
      </w:r>
      <w:r w:rsidR="0033307F" w:rsidRPr="0033307F">
        <w:rPr>
          <w:rFonts w:ascii="Garamond" w:hAnsi="Garamond"/>
          <w:sz w:val="20"/>
          <w:szCs w:val="20"/>
        </w:rPr>
        <w:t xml:space="preserve"> </w:t>
      </w:r>
      <w:r w:rsidR="002D053D" w:rsidRPr="0033307F">
        <w:rPr>
          <w:rFonts w:ascii="Garamond" w:hAnsi="Garamond"/>
          <w:sz w:val="20"/>
          <w:szCs w:val="20"/>
        </w:rPr>
        <w:t>názvom</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Nákup</w:t>
      </w:r>
      <w:r w:rsidR="0033307F" w:rsidRPr="0033307F">
        <w:rPr>
          <w:rFonts w:ascii="Garamond" w:hAnsi="Garamond"/>
          <w:sz w:val="20"/>
          <w:szCs w:val="20"/>
        </w:rPr>
        <w:t xml:space="preserve"> </w:t>
      </w:r>
      <w:r w:rsidR="002D053D" w:rsidRPr="0033307F">
        <w:rPr>
          <w:rFonts w:ascii="Garamond" w:hAnsi="Garamond"/>
          <w:sz w:val="20"/>
          <w:szCs w:val="20"/>
        </w:rPr>
        <w:t>náhradných</w:t>
      </w:r>
      <w:r w:rsidR="0033307F" w:rsidRPr="0033307F">
        <w:rPr>
          <w:rFonts w:ascii="Garamond" w:hAnsi="Garamond"/>
          <w:sz w:val="20"/>
          <w:szCs w:val="20"/>
        </w:rPr>
        <w:t xml:space="preserve"> </w:t>
      </w:r>
      <w:r w:rsidR="002D053D" w:rsidRPr="0033307F">
        <w:rPr>
          <w:rFonts w:ascii="Garamond" w:hAnsi="Garamond"/>
          <w:sz w:val="20"/>
          <w:szCs w:val="20"/>
        </w:rPr>
        <w:t>dielov</w:t>
      </w:r>
      <w:r w:rsidR="0033307F" w:rsidRPr="0033307F">
        <w:rPr>
          <w:rFonts w:ascii="Garamond" w:hAnsi="Garamond"/>
          <w:sz w:val="20"/>
          <w:szCs w:val="20"/>
        </w:rPr>
        <w:t xml:space="preserve"> </w:t>
      </w:r>
      <w:r w:rsidR="002D053D" w:rsidRPr="0033307F">
        <w:rPr>
          <w:rFonts w:ascii="Garamond" w:hAnsi="Garamond"/>
          <w:sz w:val="20"/>
          <w:szCs w:val="20"/>
        </w:rPr>
        <w:t>mestskej</w:t>
      </w:r>
      <w:r w:rsidR="0033307F" w:rsidRPr="0033307F">
        <w:rPr>
          <w:rFonts w:ascii="Garamond" w:hAnsi="Garamond"/>
          <w:sz w:val="20"/>
          <w:szCs w:val="20"/>
        </w:rPr>
        <w:t xml:space="preserve"> </w:t>
      </w:r>
      <w:r w:rsidR="002D053D" w:rsidRPr="0033307F">
        <w:rPr>
          <w:rFonts w:ascii="Garamond" w:hAnsi="Garamond"/>
          <w:sz w:val="20"/>
          <w:szCs w:val="20"/>
        </w:rPr>
        <w:t>hromadnej</w:t>
      </w:r>
      <w:r w:rsidR="0033307F" w:rsidRPr="0033307F">
        <w:rPr>
          <w:rFonts w:ascii="Garamond" w:hAnsi="Garamond"/>
          <w:sz w:val="20"/>
          <w:szCs w:val="20"/>
        </w:rPr>
        <w:t xml:space="preserve"> </w:t>
      </w:r>
      <w:r w:rsidR="002D053D" w:rsidRPr="0033307F">
        <w:rPr>
          <w:rFonts w:ascii="Garamond" w:hAnsi="Garamond"/>
          <w:sz w:val="20"/>
          <w:szCs w:val="20"/>
        </w:rPr>
        <w:t>dopravy</w:t>
      </w:r>
      <w:r w:rsidR="0033307F" w:rsidRPr="0033307F">
        <w:rPr>
          <w:rFonts w:ascii="Garamond" w:hAnsi="Garamond"/>
          <w:sz w:val="20"/>
          <w:szCs w:val="20"/>
        </w:rPr>
        <w:t xml:space="preserve"> </w:t>
      </w:r>
      <w:r w:rsidR="002D053D" w:rsidRPr="0033307F">
        <w:rPr>
          <w:rFonts w:ascii="Garamond" w:hAnsi="Garamond"/>
          <w:sz w:val="20"/>
          <w:szCs w:val="20"/>
        </w:rPr>
        <w:t>„</w:t>
      </w:r>
      <w:r w:rsidR="00A65A4A" w:rsidRPr="0033307F">
        <w:rPr>
          <w:rFonts w:ascii="Garamond" w:hAnsi="Garamond"/>
          <w:sz w:val="20"/>
          <w:szCs w:val="20"/>
        </w:rPr>
        <w:t>Nákup</w:t>
      </w:r>
      <w:r w:rsidR="0033307F" w:rsidRPr="0033307F">
        <w:rPr>
          <w:rFonts w:ascii="Garamond" w:hAnsi="Garamond"/>
          <w:sz w:val="20"/>
          <w:szCs w:val="20"/>
        </w:rPr>
        <w:t xml:space="preserve"> </w:t>
      </w:r>
      <w:r w:rsidR="00A65A4A" w:rsidRPr="0033307F">
        <w:rPr>
          <w:rFonts w:ascii="Garamond" w:hAnsi="Garamond"/>
          <w:sz w:val="20"/>
          <w:szCs w:val="20"/>
        </w:rPr>
        <w:t>náhradných</w:t>
      </w:r>
      <w:r w:rsidR="0033307F" w:rsidRPr="0033307F">
        <w:rPr>
          <w:rFonts w:ascii="Garamond" w:hAnsi="Garamond"/>
          <w:sz w:val="20"/>
          <w:szCs w:val="20"/>
        </w:rPr>
        <w:t xml:space="preserve"> </w:t>
      </w:r>
      <w:r w:rsidR="00A65A4A" w:rsidRPr="0033307F">
        <w:rPr>
          <w:rFonts w:ascii="Garamond" w:hAnsi="Garamond"/>
          <w:sz w:val="20"/>
          <w:szCs w:val="20"/>
        </w:rPr>
        <w:t>dielov</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trolejbusy</w:t>
      </w:r>
      <w:r w:rsidR="002D053D" w:rsidRPr="0033307F">
        <w:rPr>
          <w:rFonts w:ascii="Garamond" w:hAnsi="Garamond"/>
          <w:sz w:val="20"/>
          <w:szCs w:val="20"/>
        </w:rPr>
        <w:t>“</w:t>
      </w:r>
      <w:r w:rsidR="00431E53">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77762ABD" w:rsidR="002D053D" w:rsidRPr="0033307F"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53E0BF7C" w14:textId="77777777" w:rsidR="0033307F" w:rsidRPr="0033307F" w:rsidRDefault="0033307F" w:rsidP="0033307F">
      <w:pPr>
        <w:spacing w:after="0" w:line="240" w:lineRule="auto"/>
        <w:jc w:val="both"/>
        <w:rPr>
          <w:rFonts w:ascii="Garamond" w:hAnsi="Garamond"/>
          <w:sz w:val="20"/>
          <w:szCs w:val="20"/>
        </w:rPr>
      </w:pPr>
    </w:p>
    <w:p w14:paraId="09865DD8" w14:textId="7E37423D" w:rsidR="00A65A4A" w:rsidRPr="0033307F" w:rsidRDefault="008B03EE" w:rsidP="0033307F">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9D56C4" w:rsidRPr="009D56C4">
        <w:rPr>
          <w:rFonts w:ascii="Garamond" w:hAnsi="Garamond"/>
          <w:b/>
          <w:bCs/>
          <w:sz w:val="20"/>
          <w:szCs w:val="20"/>
        </w:rPr>
        <w:t>Nákup náhradných dielov pre trolejbusy - Rôzne náhradné diely - trolejbusy T17</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C34001" w:rsidRPr="0033307F">
        <w:rPr>
          <w:rFonts w:ascii="Garamond" w:hAnsi="Garamond"/>
          <w:sz w:val="20"/>
          <w:szCs w:val="20"/>
        </w:rPr>
        <w:t>ktorého</w:t>
      </w:r>
      <w:r w:rsidR="0033307F" w:rsidRPr="0033307F">
        <w:rPr>
          <w:rFonts w:ascii="Garamond" w:hAnsi="Garamond"/>
          <w:sz w:val="20"/>
          <w:szCs w:val="20"/>
        </w:rPr>
        <w:t xml:space="preserve"> </w:t>
      </w:r>
      <w:r w:rsidR="00C34001" w:rsidRPr="0033307F">
        <w:rPr>
          <w:rFonts w:ascii="Garamond" w:hAnsi="Garamond"/>
          <w:sz w:val="20"/>
          <w:szCs w:val="20"/>
        </w:rPr>
        <w:t>oznámenie</w:t>
      </w:r>
      <w:r w:rsidR="0033307F" w:rsidRPr="0033307F">
        <w:rPr>
          <w:rFonts w:ascii="Garamond" w:hAnsi="Garamond"/>
          <w:sz w:val="20"/>
          <w:szCs w:val="20"/>
        </w:rPr>
        <w:t xml:space="preserve"> </w:t>
      </w:r>
      <w:r w:rsidR="00C34001" w:rsidRPr="0033307F">
        <w:rPr>
          <w:rFonts w:ascii="Garamond" w:hAnsi="Garamond"/>
          <w:sz w:val="20"/>
          <w:szCs w:val="20"/>
        </w:rPr>
        <w:t>o</w:t>
      </w:r>
      <w:r w:rsidR="0033307F" w:rsidRPr="0033307F">
        <w:rPr>
          <w:rFonts w:ascii="Garamond" w:hAnsi="Garamond"/>
          <w:sz w:val="20"/>
          <w:szCs w:val="20"/>
        </w:rPr>
        <w:t xml:space="preserve"> </w:t>
      </w:r>
      <w:r w:rsidR="00C34001" w:rsidRPr="0033307F">
        <w:rPr>
          <w:rFonts w:ascii="Garamond" w:hAnsi="Garamond"/>
          <w:sz w:val="20"/>
          <w:szCs w:val="20"/>
        </w:rPr>
        <w:t>vyhlásení</w:t>
      </w:r>
      <w:r w:rsidR="0033307F" w:rsidRPr="0033307F">
        <w:rPr>
          <w:rFonts w:ascii="Garamond" w:hAnsi="Garamond"/>
          <w:sz w:val="20"/>
          <w:szCs w:val="20"/>
        </w:rPr>
        <w:t xml:space="preserve"> </w:t>
      </w:r>
      <w:r w:rsidR="00C34001" w:rsidRPr="0033307F">
        <w:rPr>
          <w:rFonts w:ascii="Garamond" w:hAnsi="Garamond"/>
          <w:sz w:val="20"/>
          <w:szCs w:val="20"/>
        </w:rPr>
        <w:t>verejného</w:t>
      </w:r>
      <w:r w:rsidR="0033307F" w:rsidRPr="0033307F">
        <w:rPr>
          <w:rFonts w:ascii="Garamond" w:hAnsi="Garamond"/>
          <w:sz w:val="20"/>
          <w:szCs w:val="20"/>
        </w:rPr>
        <w:t xml:space="preserve"> </w:t>
      </w:r>
      <w:r w:rsidR="00C34001" w:rsidRPr="0033307F">
        <w:rPr>
          <w:rFonts w:ascii="Garamond" w:hAnsi="Garamond"/>
          <w:sz w:val="20"/>
          <w:szCs w:val="20"/>
        </w:rPr>
        <w:t>obstarávania</w:t>
      </w:r>
      <w:r w:rsidR="0033307F" w:rsidRPr="0033307F">
        <w:rPr>
          <w:rFonts w:ascii="Garamond" w:hAnsi="Garamond"/>
          <w:sz w:val="20"/>
          <w:szCs w:val="20"/>
        </w:rPr>
        <w:t xml:space="preserve"> </w:t>
      </w:r>
      <w:r w:rsidR="00C34001" w:rsidRPr="0033307F">
        <w:rPr>
          <w:rFonts w:ascii="Garamond" w:hAnsi="Garamond"/>
          <w:sz w:val="20"/>
          <w:szCs w:val="20"/>
        </w:rPr>
        <w:t>bolo</w:t>
      </w:r>
      <w:r w:rsidR="0033307F" w:rsidRPr="0033307F">
        <w:rPr>
          <w:rFonts w:ascii="Garamond" w:hAnsi="Garamond"/>
          <w:sz w:val="20"/>
          <w:szCs w:val="20"/>
        </w:rPr>
        <w:t xml:space="preserve"> </w:t>
      </w:r>
      <w:r w:rsidR="00C34001" w:rsidRPr="0033307F">
        <w:rPr>
          <w:rFonts w:ascii="Garamond" w:hAnsi="Garamond"/>
          <w:sz w:val="20"/>
          <w:szCs w:val="20"/>
        </w:rPr>
        <w:t>zverejnené</w:t>
      </w:r>
      <w:r w:rsidR="0033307F" w:rsidRPr="0033307F">
        <w:rPr>
          <w:rFonts w:ascii="Garamond" w:hAnsi="Garamond"/>
          <w:sz w:val="20"/>
          <w:szCs w:val="20"/>
        </w:rPr>
        <w:t xml:space="preserve"> </w:t>
      </w:r>
      <w:r w:rsidR="00A65A4A" w:rsidRPr="0033307F">
        <w:rPr>
          <w:rFonts w:ascii="Garamond" w:hAnsi="Garamond"/>
          <w:sz w:val="20"/>
          <w:szCs w:val="20"/>
        </w:rPr>
        <w:t>v</w:t>
      </w:r>
      <w:r w:rsidR="0033307F" w:rsidRPr="0033307F">
        <w:rPr>
          <w:rFonts w:ascii="Garamond" w:hAnsi="Garamond"/>
          <w:sz w:val="20"/>
          <w:szCs w:val="20"/>
        </w:rPr>
        <w:t xml:space="preserve"> </w:t>
      </w:r>
      <w:r w:rsidR="00A65A4A" w:rsidRPr="0033307F">
        <w:rPr>
          <w:rFonts w:ascii="Garamond" w:hAnsi="Garamond"/>
          <w:sz w:val="20"/>
          <w:szCs w:val="20"/>
        </w:rPr>
        <w:t>Európskom</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bCs/>
          <w:sz w:val="20"/>
          <w:szCs w:val="20"/>
        </w:rPr>
        <w:t>2019/S</w:t>
      </w:r>
      <w:r w:rsidR="0033307F" w:rsidRPr="0033307F">
        <w:rPr>
          <w:rFonts w:ascii="Garamond" w:hAnsi="Garamond"/>
          <w:bCs/>
          <w:sz w:val="20"/>
          <w:szCs w:val="20"/>
        </w:rPr>
        <w:t xml:space="preserve"> </w:t>
      </w:r>
      <w:r w:rsidR="00A65A4A" w:rsidRPr="0033307F">
        <w:rPr>
          <w:rFonts w:ascii="Garamond" w:hAnsi="Garamond"/>
          <w:bCs/>
          <w:sz w:val="20"/>
          <w:szCs w:val="20"/>
        </w:rPr>
        <w:t>200-487202</w:t>
      </w:r>
      <w:r w:rsidR="0033307F" w:rsidRPr="0033307F">
        <w:rPr>
          <w:rFonts w:ascii="Garamond" w:hAnsi="Garamond"/>
          <w:bCs/>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16.10.2019</w:t>
      </w:r>
      <w:r w:rsidR="0033307F" w:rsidRPr="0033307F">
        <w:rPr>
          <w:rFonts w:ascii="Garamond" w:hAnsi="Garamond"/>
          <w:sz w:val="20"/>
          <w:szCs w:val="20"/>
        </w:rPr>
        <w:t xml:space="preserve"> </w:t>
      </w:r>
      <w:r w:rsidR="00A65A4A" w:rsidRPr="0033307F">
        <w:rPr>
          <w:rFonts w:ascii="Garamond" w:hAnsi="Garamond"/>
          <w:sz w:val="20"/>
          <w:szCs w:val="20"/>
        </w:rPr>
        <w:t>a</w:t>
      </w:r>
      <w:r w:rsidR="0033307F" w:rsidRPr="0033307F">
        <w:rPr>
          <w:rFonts w:ascii="Garamond" w:hAnsi="Garamond"/>
          <w:sz w:val="20"/>
          <w:szCs w:val="20"/>
        </w:rPr>
        <w:t xml:space="preserve"> </w:t>
      </w:r>
      <w:r w:rsidR="00A65A4A" w:rsidRPr="0033307F">
        <w:rPr>
          <w:rFonts w:ascii="Garamond" w:hAnsi="Garamond"/>
          <w:sz w:val="20"/>
          <w:szCs w:val="20"/>
        </w:rPr>
        <w:t>Výzva</w:t>
      </w:r>
      <w:r w:rsidR="0033307F" w:rsidRPr="0033307F">
        <w:rPr>
          <w:rFonts w:ascii="Garamond" w:hAnsi="Garamond"/>
          <w:sz w:val="20"/>
          <w:szCs w:val="20"/>
        </w:rPr>
        <w:t xml:space="preserve"> </w:t>
      </w:r>
      <w:r w:rsidR="00A65A4A" w:rsidRPr="0033307F">
        <w:rPr>
          <w:rFonts w:ascii="Garamond" w:hAnsi="Garamond"/>
          <w:sz w:val="20"/>
          <w:szCs w:val="20"/>
        </w:rPr>
        <w:t>na</w:t>
      </w:r>
      <w:r w:rsidR="0033307F" w:rsidRPr="0033307F">
        <w:rPr>
          <w:rFonts w:ascii="Garamond" w:hAnsi="Garamond"/>
          <w:sz w:val="20"/>
          <w:szCs w:val="20"/>
        </w:rPr>
        <w:t xml:space="preserve"> </w:t>
      </w:r>
      <w:r w:rsidR="00A65A4A" w:rsidRPr="0033307F">
        <w:rPr>
          <w:rFonts w:ascii="Garamond" w:hAnsi="Garamond"/>
          <w:sz w:val="20"/>
          <w:szCs w:val="20"/>
        </w:rPr>
        <w:t>predkladanie</w:t>
      </w:r>
      <w:r w:rsidR="0033307F" w:rsidRPr="0033307F">
        <w:rPr>
          <w:rFonts w:ascii="Garamond" w:hAnsi="Garamond"/>
          <w:sz w:val="20"/>
          <w:szCs w:val="20"/>
        </w:rPr>
        <w:t xml:space="preserve"> </w:t>
      </w:r>
      <w:r w:rsidR="00A65A4A" w:rsidRPr="0033307F">
        <w:rPr>
          <w:rFonts w:ascii="Garamond" w:hAnsi="Garamond"/>
          <w:sz w:val="20"/>
          <w:szCs w:val="20"/>
        </w:rPr>
        <w:t>ponúk</w:t>
      </w:r>
      <w:r w:rsidR="0033307F" w:rsidRPr="0033307F">
        <w:rPr>
          <w:rFonts w:ascii="Garamond" w:hAnsi="Garamond"/>
          <w:sz w:val="20"/>
          <w:szCs w:val="20"/>
        </w:rPr>
        <w:t xml:space="preserve"> </w:t>
      </w:r>
      <w:r w:rsidR="00A65A4A" w:rsidRPr="0033307F">
        <w:rPr>
          <w:rFonts w:ascii="Garamond" w:hAnsi="Garamond"/>
          <w:sz w:val="20"/>
          <w:szCs w:val="20"/>
        </w:rPr>
        <w:t>bola</w:t>
      </w:r>
      <w:r w:rsidR="0033307F" w:rsidRPr="0033307F">
        <w:rPr>
          <w:rFonts w:ascii="Garamond" w:hAnsi="Garamond"/>
          <w:sz w:val="20"/>
          <w:szCs w:val="20"/>
        </w:rPr>
        <w:t xml:space="preserve"> </w:t>
      </w:r>
      <w:r w:rsidR="00A65A4A" w:rsidRPr="0033307F">
        <w:rPr>
          <w:rFonts w:ascii="Garamond" w:hAnsi="Garamond"/>
          <w:sz w:val="20"/>
          <w:szCs w:val="20"/>
        </w:rPr>
        <w:t>zverejnená</w:t>
      </w:r>
      <w:r w:rsidR="0033307F" w:rsidRPr="0033307F">
        <w:rPr>
          <w:rFonts w:ascii="Garamond" w:hAnsi="Garamond"/>
          <w:sz w:val="20"/>
          <w:szCs w:val="20"/>
        </w:rPr>
        <w:t xml:space="preserve"> </w:t>
      </w:r>
      <w:r w:rsidR="00A65A4A" w:rsidRPr="0033307F">
        <w:rPr>
          <w:rFonts w:ascii="Garamond" w:hAnsi="Garamond"/>
          <w:sz w:val="20"/>
          <w:szCs w:val="20"/>
        </w:rPr>
        <w:t>vo</w:t>
      </w:r>
      <w:r w:rsidR="0033307F" w:rsidRPr="0033307F">
        <w:rPr>
          <w:rFonts w:ascii="Garamond" w:hAnsi="Garamond"/>
          <w:sz w:val="20"/>
          <w:szCs w:val="20"/>
        </w:rPr>
        <w:t xml:space="preserve"> </w:t>
      </w:r>
      <w:r w:rsidR="00A65A4A" w:rsidRPr="0033307F">
        <w:rPr>
          <w:rFonts w:ascii="Garamond" w:hAnsi="Garamond"/>
          <w:sz w:val="20"/>
          <w:szCs w:val="20"/>
        </w:rPr>
        <w:t>Vestníku</w:t>
      </w:r>
      <w:r w:rsidR="0033307F" w:rsidRPr="0033307F">
        <w:rPr>
          <w:rFonts w:ascii="Garamond" w:hAnsi="Garamond"/>
          <w:sz w:val="20"/>
          <w:szCs w:val="20"/>
        </w:rPr>
        <w:t xml:space="preserve"> </w:t>
      </w:r>
      <w:r w:rsidR="00A65A4A" w:rsidRPr="0033307F">
        <w:rPr>
          <w:rFonts w:ascii="Garamond" w:hAnsi="Garamond"/>
          <w:sz w:val="20"/>
          <w:szCs w:val="20"/>
        </w:rPr>
        <w:t>verejného</w:t>
      </w:r>
      <w:r w:rsidR="0033307F" w:rsidRPr="0033307F">
        <w:rPr>
          <w:rFonts w:ascii="Garamond" w:hAnsi="Garamond"/>
          <w:sz w:val="20"/>
          <w:szCs w:val="20"/>
        </w:rPr>
        <w:t xml:space="preserve"> </w:t>
      </w:r>
      <w:r w:rsidR="00A65A4A" w:rsidRPr="0033307F">
        <w:rPr>
          <w:rFonts w:ascii="Garamond" w:hAnsi="Garamond"/>
          <w:sz w:val="20"/>
          <w:szCs w:val="20"/>
        </w:rPr>
        <w:t>obstarávania</w:t>
      </w:r>
      <w:r w:rsidR="0033307F" w:rsidRPr="0033307F">
        <w:rPr>
          <w:rFonts w:ascii="Garamond" w:hAnsi="Garamond"/>
          <w:sz w:val="20"/>
          <w:szCs w:val="20"/>
        </w:rPr>
        <w:t xml:space="preserve"> </w:t>
      </w:r>
      <w:r w:rsidR="00A65A4A" w:rsidRPr="0033307F">
        <w:rPr>
          <w:rFonts w:ascii="Garamond" w:hAnsi="Garamond"/>
          <w:sz w:val="20"/>
          <w:szCs w:val="20"/>
        </w:rPr>
        <w:t>vedeného</w:t>
      </w:r>
      <w:r w:rsidR="0033307F" w:rsidRPr="0033307F">
        <w:rPr>
          <w:rFonts w:ascii="Garamond" w:hAnsi="Garamond"/>
          <w:sz w:val="20"/>
          <w:szCs w:val="20"/>
        </w:rPr>
        <w:t xml:space="preserve"> </w:t>
      </w:r>
      <w:r w:rsidR="00A65A4A" w:rsidRPr="0033307F">
        <w:rPr>
          <w:rFonts w:ascii="Garamond" w:hAnsi="Garamond"/>
          <w:sz w:val="20"/>
          <w:szCs w:val="20"/>
        </w:rPr>
        <w:t>Úradom</w:t>
      </w:r>
      <w:r w:rsidR="0033307F" w:rsidRPr="0033307F">
        <w:rPr>
          <w:rFonts w:ascii="Garamond" w:hAnsi="Garamond"/>
          <w:sz w:val="20"/>
          <w:szCs w:val="20"/>
        </w:rPr>
        <w:t xml:space="preserve"> </w:t>
      </w:r>
      <w:r w:rsidR="00A65A4A" w:rsidRPr="0033307F">
        <w:rPr>
          <w:rFonts w:ascii="Garamond" w:hAnsi="Garamond"/>
          <w:sz w:val="20"/>
          <w:szCs w:val="20"/>
        </w:rPr>
        <w:t>pre</w:t>
      </w:r>
      <w:r w:rsidR="0033307F" w:rsidRPr="0033307F">
        <w:rPr>
          <w:rFonts w:ascii="Garamond" w:hAnsi="Garamond"/>
          <w:sz w:val="20"/>
          <w:szCs w:val="20"/>
        </w:rPr>
        <w:t xml:space="preserve"> </w:t>
      </w:r>
      <w:r w:rsidR="00A65A4A" w:rsidRPr="0033307F">
        <w:rPr>
          <w:rFonts w:ascii="Garamond" w:hAnsi="Garamond"/>
          <w:sz w:val="20"/>
          <w:szCs w:val="20"/>
        </w:rPr>
        <w:t>verejné</w:t>
      </w:r>
      <w:r w:rsidR="0033307F" w:rsidRPr="0033307F">
        <w:rPr>
          <w:rFonts w:ascii="Garamond" w:hAnsi="Garamond"/>
          <w:sz w:val="20"/>
          <w:szCs w:val="20"/>
        </w:rPr>
        <w:t xml:space="preserve"> </w:t>
      </w:r>
      <w:r w:rsidR="00A65A4A" w:rsidRPr="0033307F">
        <w:rPr>
          <w:rFonts w:ascii="Garamond" w:hAnsi="Garamond"/>
          <w:sz w:val="20"/>
          <w:szCs w:val="20"/>
        </w:rPr>
        <w:t>obstarávanie</w:t>
      </w:r>
      <w:r w:rsidR="0033307F" w:rsidRPr="0033307F">
        <w:rPr>
          <w:rFonts w:ascii="Garamond" w:hAnsi="Garamond"/>
          <w:sz w:val="20"/>
          <w:szCs w:val="20"/>
        </w:rPr>
        <w:t xml:space="preserve"> </w:t>
      </w:r>
      <w:r w:rsidR="00A65A4A" w:rsidRPr="0033307F">
        <w:rPr>
          <w:rFonts w:ascii="Garamond" w:hAnsi="Garamond"/>
          <w:sz w:val="20"/>
          <w:szCs w:val="20"/>
        </w:rPr>
        <w:t>č.</w:t>
      </w:r>
      <w:r w:rsidR="0033307F" w:rsidRPr="0033307F">
        <w:rPr>
          <w:rFonts w:ascii="Garamond" w:hAnsi="Garamond"/>
          <w:sz w:val="20"/>
          <w:szCs w:val="20"/>
        </w:rPr>
        <w:t xml:space="preserve"> </w:t>
      </w:r>
      <w:r w:rsidR="00A65A4A" w:rsidRPr="0033307F">
        <w:rPr>
          <w:rFonts w:ascii="Garamond" w:hAnsi="Garamond"/>
          <w:sz w:val="20"/>
          <w:szCs w:val="20"/>
        </w:rPr>
        <w:t>210/2019</w:t>
      </w:r>
      <w:r w:rsidR="0033307F" w:rsidRPr="0033307F">
        <w:rPr>
          <w:rFonts w:ascii="Garamond" w:hAnsi="Garamond"/>
          <w:sz w:val="20"/>
          <w:szCs w:val="20"/>
        </w:rPr>
        <w:t xml:space="preserve"> </w:t>
      </w:r>
      <w:r w:rsidR="00A65A4A" w:rsidRPr="0033307F">
        <w:rPr>
          <w:rFonts w:ascii="Garamond" w:hAnsi="Garamond"/>
          <w:sz w:val="20"/>
          <w:szCs w:val="20"/>
        </w:rPr>
        <w:t>pod</w:t>
      </w:r>
      <w:r w:rsidR="0033307F" w:rsidRPr="0033307F">
        <w:rPr>
          <w:rFonts w:ascii="Garamond" w:hAnsi="Garamond"/>
          <w:sz w:val="20"/>
          <w:szCs w:val="20"/>
        </w:rPr>
        <w:t xml:space="preserve"> </w:t>
      </w:r>
      <w:r w:rsidR="00A65A4A" w:rsidRPr="0033307F">
        <w:rPr>
          <w:rFonts w:ascii="Garamond" w:hAnsi="Garamond"/>
          <w:sz w:val="20"/>
          <w:szCs w:val="20"/>
        </w:rPr>
        <w:t>značkou</w:t>
      </w:r>
      <w:r w:rsidR="0033307F" w:rsidRPr="0033307F">
        <w:rPr>
          <w:rFonts w:ascii="Garamond" w:hAnsi="Garamond"/>
          <w:sz w:val="20"/>
          <w:szCs w:val="20"/>
        </w:rPr>
        <w:t xml:space="preserve"> </w:t>
      </w:r>
      <w:r w:rsidR="00A65A4A" w:rsidRPr="0033307F">
        <w:rPr>
          <w:rFonts w:ascii="Garamond" w:hAnsi="Garamond"/>
          <w:sz w:val="20"/>
          <w:szCs w:val="20"/>
        </w:rPr>
        <w:t>27505</w:t>
      </w:r>
      <w:r w:rsidR="0033307F" w:rsidRPr="0033307F">
        <w:rPr>
          <w:rFonts w:ascii="Garamond" w:hAnsi="Garamond"/>
          <w:sz w:val="20"/>
          <w:szCs w:val="20"/>
        </w:rPr>
        <w:t xml:space="preserve"> </w:t>
      </w:r>
      <w:r w:rsidR="00A65A4A" w:rsidRPr="0033307F">
        <w:rPr>
          <w:rFonts w:ascii="Garamond" w:hAnsi="Garamond"/>
          <w:sz w:val="20"/>
          <w:szCs w:val="20"/>
        </w:rPr>
        <w:t>-MUT</w:t>
      </w:r>
      <w:r w:rsidR="0033307F" w:rsidRPr="0033307F">
        <w:rPr>
          <w:rFonts w:ascii="Garamond" w:hAnsi="Garamond"/>
          <w:sz w:val="20"/>
          <w:szCs w:val="20"/>
        </w:rPr>
        <w:t xml:space="preserve"> </w:t>
      </w:r>
      <w:r w:rsidR="00A65A4A" w:rsidRPr="0033307F">
        <w:rPr>
          <w:rFonts w:ascii="Garamond" w:hAnsi="Garamond"/>
          <w:sz w:val="20"/>
          <w:szCs w:val="20"/>
        </w:rPr>
        <w:t>zo</w:t>
      </w:r>
      <w:r w:rsidR="0033307F" w:rsidRPr="0033307F">
        <w:rPr>
          <w:rFonts w:ascii="Garamond" w:hAnsi="Garamond"/>
          <w:sz w:val="20"/>
          <w:szCs w:val="20"/>
        </w:rPr>
        <w:t xml:space="preserve"> </w:t>
      </w:r>
      <w:r w:rsidR="00A65A4A" w:rsidRPr="0033307F">
        <w:rPr>
          <w:rFonts w:ascii="Garamond" w:hAnsi="Garamond"/>
          <w:sz w:val="20"/>
          <w:szCs w:val="20"/>
        </w:rPr>
        <w:t>dňa</w:t>
      </w:r>
      <w:r w:rsidR="0033307F" w:rsidRPr="0033307F">
        <w:rPr>
          <w:rFonts w:ascii="Garamond" w:hAnsi="Garamond"/>
          <w:sz w:val="20"/>
          <w:szCs w:val="20"/>
        </w:rPr>
        <w:t xml:space="preserve"> </w:t>
      </w:r>
      <w:r w:rsidR="00A65A4A" w:rsidRPr="0033307F">
        <w:rPr>
          <w:rFonts w:ascii="Garamond" w:hAnsi="Garamond"/>
          <w:sz w:val="20"/>
          <w:szCs w:val="20"/>
        </w:rPr>
        <w:t>17.10.2019.</w:t>
      </w:r>
    </w:p>
    <w:p w14:paraId="686F8E42" w14:textId="77777777" w:rsidR="0033307F" w:rsidRPr="0033307F" w:rsidRDefault="0033307F" w:rsidP="0033307F">
      <w:pPr>
        <w:spacing w:after="0" w:line="240" w:lineRule="auto"/>
        <w:jc w:val="both"/>
        <w:rPr>
          <w:rFonts w:ascii="Garamond" w:hAnsi="Garamond"/>
          <w:b/>
          <w:bCs/>
          <w:sz w:val="20"/>
          <w:szCs w:val="20"/>
        </w:rPr>
      </w:pPr>
    </w:p>
    <w:p w14:paraId="084EF538" w14:textId="701ECB71"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7FB9C887" w14:textId="77777777" w:rsidR="000B54F5" w:rsidRPr="0033307F" w:rsidRDefault="000B54F5" w:rsidP="0033307F">
      <w:pPr>
        <w:pStyle w:val="Odsekzoznamu"/>
        <w:spacing w:after="0" w:line="240" w:lineRule="auto"/>
        <w:rPr>
          <w:rFonts w:ascii="Garamond" w:hAnsi="Garamond"/>
          <w:bCs/>
          <w:sz w:val="20"/>
          <w:szCs w:val="20"/>
        </w:rPr>
      </w:pPr>
    </w:p>
    <w:p w14:paraId="18B23296" w14:textId="77777777" w:rsidR="00F768C4" w:rsidRPr="009D56C4" w:rsidRDefault="00A12884" w:rsidP="00F768C4">
      <w:pPr>
        <w:pStyle w:val="Odsekzoznamu"/>
        <w:rPr>
          <w:rFonts w:ascii="Garamond" w:hAnsi="Garamond"/>
          <w:b/>
          <w:bCs/>
          <w:sz w:val="18"/>
          <w:szCs w:val="18"/>
        </w:rPr>
      </w:pPr>
      <w:hyperlink r:id="rId9" w:history="1">
        <w:r w:rsidR="00F768C4" w:rsidRPr="00D24439">
          <w:rPr>
            <w:rStyle w:val="Hypertextovprepojenie"/>
            <w:rFonts w:ascii="Garamond" w:hAnsi="Garamond"/>
            <w:b/>
            <w:bCs/>
            <w:sz w:val="20"/>
            <w:szCs w:val="20"/>
          </w:rPr>
          <w:t>https://josephine.proebiz.com</w:t>
        </w:r>
      </w:hyperlink>
    </w:p>
    <w:p w14:paraId="77D50448" w14:textId="1181951C" w:rsidR="00A65A4A" w:rsidRDefault="009D56C4" w:rsidP="0033307F">
      <w:pPr>
        <w:pStyle w:val="Odsekzoznamu"/>
        <w:spacing w:after="0" w:line="240" w:lineRule="auto"/>
      </w:pPr>
      <w:hyperlink r:id="rId10" w:history="1">
        <w:r w:rsidRPr="009D56C4">
          <w:rPr>
            <w:rStyle w:val="Hypertextovprepojenie"/>
            <w:rFonts w:ascii="Garamond" w:hAnsi="Garamond"/>
            <w:b/>
            <w:bCs/>
          </w:rPr>
          <w:t>https://josephine.proebiz.com/sk/tender/9045/summary</w:t>
        </w:r>
      </w:hyperlink>
    </w:p>
    <w:p w14:paraId="74C5D11A" w14:textId="77777777" w:rsidR="009D56C4" w:rsidRPr="0033307F" w:rsidRDefault="009D56C4" w:rsidP="0033307F">
      <w:pPr>
        <w:pStyle w:val="Odsekzoznamu"/>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41480C81" w:rsidR="00D2690B" w:rsidRDefault="009D56C4" w:rsidP="0033307F">
      <w:pPr>
        <w:pStyle w:val="Odsekzoznamu"/>
        <w:spacing w:after="0" w:line="240" w:lineRule="auto"/>
        <w:rPr>
          <w:rFonts w:ascii="Garamond" w:hAnsi="Garamond"/>
          <w:bCs/>
          <w:sz w:val="20"/>
          <w:szCs w:val="20"/>
        </w:rPr>
      </w:pPr>
      <w:r>
        <w:rPr>
          <w:rFonts w:ascii="Garamond" w:hAnsi="Garamond"/>
          <w:bCs/>
          <w:sz w:val="20"/>
          <w:szCs w:val="20"/>
        </w:rPr>
        <w:t>9045</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04A1E840" w:rsidR="00A65A4A" w:rsidRDefault="00B61543" w:rsidP="0033307F">
      <w:pPr>
        <w:pStyle w:val="Odsekzoznamu"/>
        <w:spacing w:after="0" w:line="240" w:lineRule="auto"/>
        <w:ind w:left="1125"/>
        <w:rPr>
          <w:rFonts w:ascii="Garamond" w:hAnsi="Garamond"/>
          <w:b/>
          <w:bCs/>
          <w:sz w:val="20"/>
          <w:szCs w:val="20"/>
        </w:rPr>
      </w:pPr>
      <w:r w:rsidRPr="009D56C4">
        <w:rPr>
          <w:rFonts w:ascii="Garamond" w:hAnsi="Garamond"/>
          <w:b/>
          <w:bCs/>
          <w:sz w:val="20"/>
          <w:szCs w:val="20"/>
        </w:rPr>
        <w:t>Nákup náhradných dielov pre trolejbusy - Rôzne náhradné diely - trolejbusy T17</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11E0B9B0" w14:textId="77371A27" w:rsidR="00B07F8B" w:rsidRPr="0033307F" w:rsidRDefault="00B07F8B" w:rsidP="0033307F">
      <w:pPr>
        <w:pStyle w:val="Odsekzoznamu"/>
        <w:spacing w:after="0" w:line="240" w:lineRule="auto"/>
        <w:ind w:left="1125"/>
        <w:rPr>
          <w:rFonts w:ascii="Garamond" w:hAnsi="Garamond"/>
          <w:bCs/>
          <w:sz w:val="20"/>
          <w:szCs w:val="20"/>
        </w:rPr>
      </w:pPr>
      <w:r>
        <w:rPr>
          <w:rFonts w:ascii="Garamond" w:hAnsi="Garamond"/>
          <w:bCs/>
          <w:sz w:val="20"/>
          <w:szCs w:val="20"/>
        </w:rPr>
        <w:t>34300000 -0 Časti a príslušenstvo vozidiel a ich motorov</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77C12276"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4A724568" w14:textId="77777777" w:rsidR="00796EBC" w:rsidRPr="0033307F" w:rsidRDefault="00796EBC" w:rsidP="0033307F">
      <w:pPr>
        <w:pStyle w:val="Odsekzoznamu"/>
        <w:spacing w:after="0" w:line="240" w:lineRule="auto"/>
        <w:ind w:left="1068"/>
        <w:jc w:val="both"/>
        <w:rPr>
          <w:rFonts w:ascii="Garamond" w:hAnsi="Garamond"/>
          <w:bCs/>
          <w:sz w:val="20"/>
          <w:szCs w:val="20"/>
        </w:rPr>
      </w:pPr>
    </w:p>
    <w:p w14:paraId="3C3B19D6" w14:textId="77777777" w:rsidR="009D56C4" w:rsidRPr="00F910DE" w:rsidRDefault="009D56C4" w:rsidP="009D56C4">
      <w:pPr>
        <w:spacing w:after="0" w:line="240" w:lineRule="auto"/>
        <w:ind w:left="1125"/>
        <w:jc w:val="both"/>
        <w:rPr>
          <w:rFonts w:ascii="Garamond" w:hAnsi="Garamond"/>
          <w:sz w:val="20"/>
          <w:szCs w:val="20"/>
        </w:rPr>
      </w:pPr>
      <w:r w:rsidRPr="00F910DE">
        <w:rPr>
          <w:rFonts w:ascii="Garamond" w:hAnsi="Garamond"/>
          <w:sz w:val="20"/>
          <w:szCs w:val="20"/>
        </w:rPr>
        <w:t>Žiadame nové originálne náhradné diely vyrobené výrobcom vozidiel alebo tiež dodávateľmi výrobcu/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w:t>
      </w:r>
    </w:p>
    <w:p w14:paraId="425AED2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1. originál prehlásenia autorizovaného výrobcu oprávneného k výrobe požadovaného dielu, že požadovaný výrobok je novým výrobkom, ktorý autorizovaný výrobca vyrobil podľa pôvodnej výrobnej a výkresovej dokumentácie</w:t>
      </w:r>
    </w:p>
    <w:p w14:paraId="3549B4E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lastRenderedPageBreak/>
        <w:t xml:space="preserve">2. návod na použitie, montáž a údržbu v slovenskom jazyku v súlade so zákonom </w:t>
      </w:r>
      <w:r>
        <w:rPr>
          <w:rFonts w:ascii="Garamond" w:hAnsi="Garamond"/>
          <w:sz w:val="20"/>
          <w:szCs w:val="20"/>
        </w:rPr>
        <w:t>č 270</w:t>
      </w:r>
      <w:r w:rsidRPr="00F910DE">
        <w:rPr>
          <w:rFonts w:ascii="Garamond" w:hAnsi="Garamond"/>
          <w:sz w:val="20"/>
          <w:szCs w:val="20"/>
        </w:rPr>
        <w:t>/</w:t>
      </w:r>
      <w:r>
        <w:rPr>
          <w:rFonts w:ascii="Garamond" w:hAnsi="Garamond"/>
          <w:sz w:val="20"/>
          <w:szCs w:val="20"/>
        </w:rPr>
        <w:t xml:space="preserve">1995 </w:t>
      </w:r>
      <w:r w:rsidRPr="00F910DE">
        <w:rPr>
          <w:rFonts w:ascii="Garamond" w:hAnsi="Garamond"/>
          <w:sz w:val="20"/>
          <w:szCs w:val="20"/>
        </w:rPr>
        <w:t>Z.</w:t>
      </w:r>
      <w:r>
        <w:rPr>
          <w:rFonts w:ascii="Garamond" w:hAnsi="Garamond"/>
          <w:sz w:val="20"/>
          <w:szCs w:val="20"/>
        </w:rPr>
        <w:t xml:space="preserve"> </w:t>
      </w:r>
      <w:r w:rsidRPr="00F910DE">
        <w:rPr>
          <w:rFonts w:ascii="Garamond" w:hAnsi="Garamond"/>
          <w:sz w:val="20"/>
          <w:szCs w:val="20"/>
        </w:rPr>
        <w:t>z. o štátnom jazyku Slovenskej republiky</w:t>
      </w:r>
      <w:r>
        <w:rPr>
          <w:rFonts w:ascii="Garamond" w:hAnsi="Garamond"/>
          <w:sz w:val="20"/>
          <w:szCs w:val="20"/>
        </w:rPr>
        <w:t xml:space="preserve"> v znení neskorších predpisov</w:t>
      </w:r>
    </w:p>
    <w:p w14:paraId="67AF09A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3. každý ND musí byť nový a riadne označený z výroby výrobným štítkom v súlade so súčasne platnou legislatívou</w:t>
      </w:r>
    </w:p>
    <w:p w14:paraId="4111CA1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4. pri vybraných dieloch požadujeme protokoly o skúškach izolačných/napäťových/typových/kusových/materiálových/.. v súlade so súčasne platnou legislatívou</w:t>
      </w:r>
    </w:p>
    <w:p w14:paraId="6282DBAD"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5. protokol o skúške druh 2.2 podľa normy STN EN 10204, v odôvodnených prípadoch inšpekčný certifikát 3.1.</w:t>
      </w:r>
    </w:p>
    <w:p w14:paraId="51325756"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6. Spolu s materiálom žiadame dodať  dokumenty kontroly podľa STN EN10204 Kovové výrobky Druhy dokumentov kontroly, ktorými bude potvrdená kvalita výrobku a zhoda výrobku s objednávkou, s vypísanými konkrétnymi hodnotami.</w:t>
      </w:r>
    </w:p>
    <w:p w14:paraId="134D4FC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7. Dokumentácia musí byť v súlade s </w:t>
      </w:r>
    </w:p>
    <w:p w14:paraId="17F9DDA9"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264/1999 Z. z. o technických požiadavkách na výrobky a o posudzovaní zhody prehlásenie o zhode,</w:t>
      </w:r>
    </w:p>
    <w:p w14:paraId="67B94C7F"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w:t>
      </w:r>
      <w:r w:rsidRPr="00F910DE">
        <w:rPr>
          <w:rFonts w:ascii="Garamond" w:hAnsi="Garamond"/>
          <w:sz w:val="20"/>
          <w:szCs w:val="20"/>
        </w:rPr>
        <w:tab/>
        <w:t xml:space="preserve">  § 13 (ES vyhlásenie o zhode, alebo EÚ vyhlásenie o zhode),</w:t>
      </w:r>
    </w:p>
    <w:p w14:paraId="4AB89581"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Zákon č. 56/2018 Z. z. Zákon o posudzovaní zhody výrobku, sprístupňovaní určeného výrobku na trhu a o zmene a doplnení</w:t>
      </w:r>
    </w:p>
    <w:p w14:paraId="264C48E3"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  niektorých zákonov</w:t>
      </w:r>
    </w:p>
    <w:p w14:paraId="5794E9D4"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8. ND musia spĺňať požiadavky podľa STN EN 61373 Dráhové aplikácie. Zariadenia koľajových vozidiel. Skúšky údermi a vibráciami (namerané a doporučené hodnoty)</w:t>
      </w:r>
    </w:p>
    <w:p w14:paraId="06DB6128" w14:textId="77777777" w:rsidR="009D56C4" w:rsidRPr="00F910DE" w:rsidRDefault="009D56C4" w:rsidP="009D56C4">
      <w:pPr>
        <w:spacing w:after="0" w:line="240" w:lineRule="auto"/>
        <w:ind w:left="1125"/>
        <w:rPr>
          <w:rFonts w:ascii="Garamond" w:hAnsi="Garamond"/>
          <w:sz w:val="20"/>
          <w:szCs w:val="20"/>
        </w:rPr>
      </w:pPr>
      <w:r w:rsidRPr="00F910DE">
        <w:rPr>
          <w:rFonts w:ascii="Garamond" w:hAnsi="Garamond"/>
          <w:sz w:val="20"/>
          <w:szCs w:val="20"/>
        </w:rPr>
        <w:t xml:space="preserve">9. Sprievodná dokumentácia musí byť originál vydaná v listinnej forme resp. v </w:t>
      </w:r>
      <w:proofErr w:type="spellStart"/>
      <w:r w:rsidRPr="00F910DE">
        <w:rPr>
          <w:rFonts w:ascii="Garamond" w:hAnsi="Garamond"/>
          <w:sz w:val="20"/>
          <w:szCs w:val="20"/>
        </w:rPr>
        <w:t>pdf</w:t>
      </w:r>
      <w:proofErr w:type="spellEnd"/>
      <w:r w:rsidRPr="00F910DE">
        <w:rPr>
          <w:rFonts w:ascii="Garamond" w:hAnsi="Garamond"/>
          <w:sz w:val="20"/>
          <w:szCs w:val="20"/>
        </w:rPr>
        <w:t xml:space="preserve"> formáte v súlade so súčasne platnou legislatívou.</w:t>
      </w:r>
    </w:p>
    <w:p w14:paraId="292AE7AA" w14:textId="77777777" w:rsidR="009D56C4" w:rsidRDefault="009D56C4" w:rsidP="009D56C4">
      <w:pPr>
        <w:spacing w:after="0" w:line="240" w:lineRule="auto"/>
        <w:ind w:left="1125"/>
        <w:jc w:val="both"/>
        <w:rPr>
          <w:rFonts w:ascii="Garamond" w:hAnsi="Garamond"/>
          <w:sz w:val="20"/>
          <w:szCs w:val="20"/>
        </w:rPr>
      </w:pPr>
    </w:p>
    <w:p w14:paraId="6E063E12" w14:textId="77777777" w:rsidR="009D56C4" w:rsidRPr="0033307F" w:rsidRDefault="009D56C4" w:rsidP="009D56C4">
      <w:pPr>
        <w:spacing w:after="0" w:line="240" w:lineRule="auto"/>
        <w:ind w:left="1125"/>
        <w:jc w:val="both"/>
        <w:rPr>
          <w:rFonts w:ascii="Garamond" w:hAnsi="Garamond"/>
          <w:sz w:val="20"/>
          <w:szCs w:val="20"/>
        </w:rPr>
      </w:pPr>
      <w:r w:rsidRPr="009E72AB">
        <w:rPr>
          <w:rFonts w:ascii="Garamond" w:hAnsi="Garamond"/>
          <w:b/>
          <w:bCs/>
          <w:sz w:val="20"/>
          <w:szCs w:val="20"/>
          <w:u w:val="single"/>
        </w:rPr>
        <w:t>Na výzvu obstarávateľa je úspešný uchádzač povinný poskytnúť obstarávateľovi súčinnosť potrebnú na uzavretie Kúpnej zmluvy spočívajúcu v</w:t>
      </w:r>
      <w:r>
        <w:rPr>
          <w:rFonts w:ascii="Garamond" w:hAnsi="Garamond"/>
          <w:b/>
          <w:bCs/>
          <w:sz w:val="20"/>
          <w:szCs w:val="20"/>
          <w:u w:val="single"/>
        </w:rPr>
        <w:t xml:space="preserve"> </w:t>
      </w:r>
      <w:r w:rsidRPr="009E72AB">
        <w:rPr>
          <w:rFonts w:ascii="Garamond" w:hAnsi="Garamond"/>
          <w:b/>
          <w:bCs/>
          <w:sz w:val="20"/>
          <w:szCs w:val="20"/>
          <w:u w:val="single"/>
        </w:rPr>
        <w:t>doručení obstarávateľom požadovaných vyššie uvedených vyhlásení o</w:t>
      </w:r>
      <w:r>
        <w:rPr>
          <w:rFonts w:ascii="Garamond" w:hAnsi="Garamond"/>
          <w:b/>
          <w:bCs/>
          <w:sz w:val="20"/>
          <w:szCs w:val="20"/>
          <w:u w:val="single"/>
        </w:rPr>
        <w:t xml:space="preserve"> </w:t>
      </w:r>
      <w:r w:rsidRPr="009E72AB">
        <w:rPr>
          <w:rFonts w:ascii="Garamond" w:hAnsi="Garamond"/>
          <w:b/>
          <w:bCs/>
          <w:sz w:val="20"/>
          <w:szCs w:val="20"/>
          <w:u w:val="single"/>
        </w:rPr>
        <w:t>zhode</w:t>
      </w:r>
      <w:r>
        <w:rPr>
          <w:rFonts w:ascii="Garamond" w:hAnsi="Garamond"/>
          <w:sz w:val="20"/>
          <w:szCs w:val="20"/>
        </w:rPr>
        <w:t>.</w:t>
      </w: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7777777" w:rsidR="009D56C4" w:rsidRPr="0033307F" w:rsidRDefault="009D56C4" w:rsidP="009D56C4">
      <w:pPr>
        <w:tabs>
          <w:tab w:val="left" w:pos="708"/>
        </w:tabs>
        <w:spacing w:after="0" w:line="240" w:lineRule="auto"/>
        <w:ind w:left="1068"/>
        <w:jc w:val="both"/>
        <w:rPr>
          <w:rFonts w:ascii="Garamond" w:hAnsi="Garamond" w:cs="Arial"/>
          <w:sz w:val="20"/>
          <w:szCs w:val="20"/>
        </w:rPr>
      </w:pPr>
      <w:r w:rsidRPr="0033307F">
        <w:rPr>
          <w:rFonts w:ascii="Garamond" w:hAnsi="Garamond" w:cs="Arial"/>
          <w:b/>
          <w:bCs/>
          <w:sz w:val="20"/>
          <w:szCs w:val="20"/>
          <w:u w:val="single"/>
        </w:rPr>
        <w:t xml:space="preserve">Bližšia špecifikácia konkrétnych náhradných dielov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Pr="0033307F">
        <w:rPr>
          <w:rFonts w:ascii="Garamond" w:hAnsi="Garamond" w:cs="Arial"/>
          <w:sz w:val="20"/>
          <w:szCs w:val="20"/>
        </w:rPr>
        <w:t xml:space="preserve">. </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55B7D334" w:rsidR="00C95EEE" w:rsidRPr="0033307F" w:rsidRDefault="009D56C4" w:rsidP="0033307F">
      <w:pPr>
        <w:pStyle w:val="Odsekzoznamu"/>
        <w:spacing w:after="0" w:line="240" w:lineRule="auto"/>
        <w:ind w:left="1125"/>
        <w:rPr>
          <w:rFonts w:ascii="Garamond" w:hAnsi="Garamond"/>
          <w:bCs/>
          <w:sz w:val="20"/>
          <w:szCs w:val="20"/>
        </w:rPr>
      </w:pPr>
      <w:r>
        <w:rPr>
          <w:rFonts w:ascii="Garamond" w:hAnsi="Garamond"/>
          <w:bCs/>
          <w:sz w:val="20"/>
          <w:szCs w:val="20"/>
        </w:rPr>
        <w:t>17</w:t>
      </w:r>
      <w:r w:rsidR="00336684">
        <w:rPr>
          <w:rFonts w:ascii="Garamond" w:hAnsi="Garamond"/>
          <w:bCs/>
          <w:sz w:val="20"/>
          <w:szCs w:val="20"/>
        </w:rPr>
        <w:t> </w:t>
      </w:r>
      <w:r>
        <w:rPr>
          <w:rFonts w:ascii="Garamond" w:hAnsi="Garamond"/>
          <w:bCs/>
          <w:sz w:val="20"/>
          <w:szCs w:val="20"/>
        </w:rPr>
        <w:t>2</w:t>
      </w:r>
      <w:r w:rsidR="00336684">
        <w:rPr>
          <w:rFonts w:ascii="Garamond" w:hAnsi="Garamond"/>
          <w:bCs/>
          <w:sz w:val="20"/>
          <w:szCs w:val="20"/>
        </w:rPr>
        <w:t>00,00</w:t>
      </w:r>
      <w:r w:rsidR="00E9408C" w:rsidRPr="00E9408C">
        <w:rPr>
          <w:rFonts w:ascii="Garamond" w:hAnsi="Garamond"/>
          <w:bCs/>
          <w:sz w:val="20"/>
          <w:szCs w:val="20"/>
        </w:rPr>
        <w:t xml:space="preserve"> </w:t>
      </w:r>
      <w:r w:rsidR="00C95EEE" w:rsidRPr="0033307F">
        <w:rPr>
          <w:rFonts w:ascii="Garamond" w:hAnsi="Garamond"/>
          <w:bCs/>
          <w:sz w:val="20"/>
          <w:szCs w:val="20"/>
        </w:rPr>
        <w:t>€</w:t>
      </w:r>
      <w:r w:rsidR="0033307F" w:rsidRPr="0033307F">
        <w:rPr>
          <w:rFonts w:ascii="Garamond" w:hAnsi="Garamond"/>
          <w:bCs/>
          <w:sz w:val="20"/>
          <w:szCs w:val="20"/>
        </w:rPr>
        <w:t xml:space="preserve"> </w:t>
      </w:r>
      <w:r w:rsidR="00C95EEE" w:rsidRPr="0033307F">
        <w:rPr>
          <w:rFonts w:ascii="Garamond" w:hAnsi="Garamond"/>
          <w:bCs/>
          <w:sz w:val="20"/>
          <w:szCs w:val="20"/>
        </w:rPr>
        <w:t>bez</w:t>
      </w:r>
      <w:r w:rsidR="0033307F" w:rsidRPr="0033307F">
        <w:rPr>
          <w:rFonts w:ascii="Garamond" w:hAnsi="Garamond"/>
          <w:bCs/>
          <w:sz w:val="20"/>
          <w:szCs w:val="20"/>
        </w:rPr>
        <w:t xml:space="preserve"> </w:t>
      </w:r>
      <w:r w:rsidR="00C95EEE" w:rsidRPr="0033307F">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281DD406" w14:textId="5287C909" w:rsidR="00C95EEE" w:rsidRPr="0033307F" w:rsidRDefault="00204EB0"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Dopravný</w:t>
      </w:r>
      <w:r w:rsidR="0033307F" w:rsidRPr="0033307F">
        <w:rPr>
          <w:rFonts w:ascii="Garamond" w:hAnsi="Garamond"/>
          <w:bCs/>
          <w:sz w:val="20"/>
          <w:szCs w:val="20"/>
        </w:rPr>
        <w:t xml:space="preserve"> </w:t>
      </w:r>
      <w:r w:rsidRPr="0033307F">
        <w:rPr>
          <w:rFonts w:ascii="Garamond" w:hAnsi="Garamond"/>
          <w:bCs/>
          <w:sz w:val="20"/>
          <w:szCs w:val="20"/>
        </w:rPr>
        <w:t>podnik</w:t>
      </w:r>
      <w:r w:rsidR="0033307F" w:rsidRPr="0033307F">
        <w:rPr>
          <w:rFonts w:ascii="Garamond" w:hAnsi="Garamond"/>
          <w:bCs/>
          <w:sz w:val="20"/>
          <w:szCs w:val="20"/>
        </w:rPr>
        <w:t xml:space="preserve"> </w:t>
      </w:r>
      <w:r w:rsidRPr="0033307F">
        <w:rPr>
          <w:rFonts w:ascii="Garamond" w:hAnsi="Garamond"/>
          <w:bCs/>
          <w:sz w:val="20"/>
          <w:szCs w:val="20"/>
        </w:rPr>
        <w:t>Bratislava,</w:t>
      </w:r>
      <w:r w:rsidR="0033307F" w:rsidRPr="0033307F">
        <w:rPr>
          <w:rFonts w:ascii="Garamond" w:hAnsi="Garamond"/>
          <w:bCs/>
          <w:sz w:val="20"/>
          <w:szCs w:val="20"/>
        </w:rPr>
        <w:t xml:space="preserve"> </w:t>
      </w:r>
      <w:proofErr w:type="spellStart"/>
      <w:r w:rsidRPr="0033307F">
        <w:rPr>
          <w:rFonts w:ascii="Garamond" w:hAnsi="Garamond"/>
          <w:bCs/>
          <w:sz w:val="20"/>
          <w:szCs w:val="20"/>
        </w:rPr>
        <w:t>a.s</w:t>
      </w:r>
      <w:proofErr w:type="spellEnd"/>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Hlavný</w:t>
      </w:r>
      <w:r w:rsidR="0033307F" w:rsidRPr="0033307F">
        <w:rPr>
          <w:rFonts w:ascii="Garamond" w:hAnsi="Garamond"/>
          <w:bCs/>
          <w:sz w:val="20"/>
          <w:szCs w:val="20"/>
        </w:rPr>
        <w:t xml:space="preserve"> </w:t>
      </w:r>
      <w:r w:rsidRPr="0033307F">
        <w:rPr>
          <w:rFonts w:ascii="Garamond" w:hAnsi="Garamond"/>
          <w:bCs/>
          <w:sz w:val="20"/>
          <w:szCs w:val="20"/>
        </w:rPr>
        <w:t>sklad-Trnávka,</w:t>
      </w:r>
      <w:r w:rsidR="0033307F" w:rsidRPr="0033307F">
        <w:rPr>
          <w:rFonts w:ascii="Garamond" w:hAnsi="Garamond"/>
          <w:bCs/>
          <w:sz w:val="20"/>
          <w:szCs w:val="20"/>
        </w:rPr>
        <w:t xml:space="preserve"> </w:t>
      </w:r>
      <w:r w:rsidRPr="0033307F">
        <w:rPr>
          <w:rFonts w:ascii="Garamond" w:hAnsi="Garamond"/>
          <w:bCs/>
          <w:sz w:val="20"/>
          <w:szCs w:val="20"/>
        </w:rPr>
        <w:t>Vajnorská</w:t>
      </w:r>
      <w:r w:rsidR="0033307F" w:rsidRPr="0033307F">
        <w:rPr>
          <w:rFonts w:ascii="Garamond" w:hAnsi="Garamond"/>
          <w:bCs/>
          <w:sz w:val="20"/>
          <w:szCs w:val="20"/>
        </w:rPr>
        <w:t xml:space="preserve"> </w:t>
      </w:r>
      <w:r w:rsidRPr="0033307F">
        <w:rPr>
          <w:rFonts w:ascii="Garamond" w:hAnsi="Garamond"/>
          <w:bCs/>
          <w:sz w:val="20"/>
          <w:szCs w:val="20"/>
        </w:rPr>
        <w:t>124.</w:t>
      </w:r>
    </w:p>
    <w:p w14:paraId="2D0847A5" w14:textId="77777777" w:rsidR="00C95EEE" w:rsidRPr="0033307F" w:rsidRDefault="00C95EEE" w:rsidP="0033307F">
      <w:pPr>
        <w:pStyle w:val="Odsekzoznamu"/>
        <w:spacing w:after="0" w:line="240" w:lineRule="auto"/>
        <w:ind w:left="1125"/>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7DAAD2D6" w:rsidR="006D0C13" w:rsidRPr="0033307F"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650BAFBB" w14:textId="77777777" w:rsidR="006D0C13" w:rsidRPr="0033307F" w:rsidRDefault="006D0C13" w:rsidP="0033307F">
      <w:pPr>
        <w:pStyle w:val="Odsekzoznamu"/>
        <w:spacing w:after="0" w:line="240" w:lineRule="auto"/>
        <w:ind w:firstLine="405"/>
        <w:rPr>
          <w:rFonts w:ascii="Garamond" w:hAnsi="Garamond"/>
          <w:bCs/>
          <w:sz w:val="20"/>
          <w:szCs w:val="20"/>
        </w:rPr>
      </w:pPr>
    </w:p>
    <w:p w14:paraId="5D6D5A15" w14:textId="278F3BBC" w:rsidR="002D053D" w:rsidRDefault="006D0C13"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3CF35238" w14:textId="77777777" w:rsidR="009D56C4" w:rsidRPr="0033307F" w:rsidRDefault="009D56C4" w:rsidP="009D56C4">
      <w:pPr>
        <w:pStyle w:val="Odsekzoznamu"/>
        <w:spacing w:after="0" w:line="240" w:lineRule="auto"/>
        <w:rPr>
          <w:rFonts w:ascii="Garamond" w:hAnsi="Garamond"/>
          <w:b/>
          <w:bCs/>
          <w:sz w:val="20"/>
          <w:szCs w:val="20"/>
        </w:rPr>
      </w:pPr>
    </w:p>
    <w:p w14:paraId="1DD4B7E5" w14:textId="1C463583" w:rsidR="00D849F0" w:rsidRPr="0033307F" w:rsidRDefault="00D849F0" w:rsidP="0033307F">
      <w:pPr>
        <w:pStyle w:val="Odsekzoznamu"/>
        <w:numPr>
          <w:ilvl w:val="1"/>
          <w:numId w:val="1"/>
        </w:numPr>
        <w:spacing w:after="0" w:line="240" w:lineRule="auto"/>
        <w:jc w:val="both"/>
        <w:rPr>
          <w:rFonts w:ascii="Garamond" w:hAnsi="Garamond"/>
          <w:bCs/>
          <w:sz w:val="20"/>
          <w:szCs w:val="20"/>
        </w:rPr>
      </w:pPr>
      <w:bookmarkStart w:id="0"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bookmarkEnd w:id="0"/>
    <w:p w14:paraId="3DF445FC" w14:textId="77777777" w:rsidR="00324508" w:rsidRPr="0033307F" w:rsidRDefault="00324508" w:rsidP="00324508">
      <w:pPr>
        <w:pStyle w:val="Odsekzoznamu"/>
        <w:spacing w:after="0" w:line="240" w:lineRule="auto"/>
        <w:jc w:val="both"/>
        <w:rPr>
          <w:rFonts w:ascii="Garamond" w:hAnsi="Garamond"/>
          <w:bCs/>
          <w:sz w:val="20"/>
          <w:szCs w:val="20"/>
        </w:rPr>
      </w:pPr>
      <w:r w:rsidRPr="007F2632">
        <w:rPr>
          <w:rFonts w:ascii="Garamond" w:hAnsi="Garamond"/>
          <w:b/>
          <w:bCs/>
          <w:sz w:val="20"/>
          <w:szCs w:val="20"/>
          <w:u w:val="single"/>
        </w:rPr>
        <w:t>Obstarávateľská organizácia nepovoľuje rozdelenie predmetu zákazky na časti. Uchádzač predloží ponuku na celý predmet zákazky.</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1D4528C2" w14:textId="77777777" w:rsidR="009D56C4" w:rsidRDefault="009D56C4" w:rsidP="009D56C4">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013967A8"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r>
        <w:rPr>
          <w:rFonts w:ascii="Garamond" w:hAnsi="Garamond"/>
          <w:b/>
          <w:sz w:val="20"/>
          <w:szCs w:val="20"/>
          <w:u w:val="single"/>
        </w:rPr>
        <w:t xml:space="preserve">Uchádzačom navrhnutá dodacia lehota vyjadrená v dňoch bude uvedená v Kúpnej zmluve.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47C3C5F3" w14:textId="77777777" w:rsidR="009D56C4" w:rsidRPr="00651619" w:rsidRDefault="009D56C4" w:rsidP="009D56C4">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lastRenderedPageBreak/>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22F20B0" w14:textId="66321939" w:rsidR="009D56C4" w:rsidRDefault="009D56C4" w:rsidP="0033307F">
      <w:pPr>
        <w:pStyle w:val="Odsekzoznamu"/>
        <w:spacing w:after="0" w:line="240" w:lineRule="auto"/>
        <w:ind w:left="1125"/>
        <w:jc w:val="both"/>
        <w:rPr>
          <w:rFonts w:ascii="Garamond" w:hAnsi="Garamond"/>
          <w:b/>
          <w:sz w:val="20"/>
          <w:szCs w:val="20"/>
          <w:u w:val="single"/>
        </w:rPr>
      </w:pP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3B06016" w14:textId="77777777" w:rsidR="00B61543" w:rsidRPr="0033307F" w:rsidRDefault="00B61543" w:rsidP="00B61543">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1062F846"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 v ktorej uchádzač doplní:</w:t>
      </w:r>
    </w:p>
    <w:p w14:paraId="3FDB4576"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špecifikácia ponúkaného náhradného dielu – výrobca, typové označenie a technické parametre, v prípade číselnej hodnoty uviesť jej skutočnosť;</w:t>
      </w:r>
    </w:p>
    <w:p w14:paraId="5A0483E7" w14:textId="77777777" w:rsidR="00B61543" w:rsidRPr="0084126B"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jednotkovú cenu náhradného dielu (položky), na ktorú uchádzač predložil v</w:t>
      </w:r>
      <w:r>
        <w:rPr>
          <w:rFonts w:ascii="Garamond" w:hAnsi="Garamond"/>
          <w:bCs/>
          <w:sz w:val="20"/>
          <w:szCs w:val="20"/>
        </w:rPr>
        <w:t xml:space="preserve"> informačnom </w:t>
      </w:r>
      <w:r w:rsidRPr="0084126B">
        <w:rPr>
          <w:rFonts w:ascii="Garamond" w:hAnsi="Garamond"/>
          <w:bCs/>
          <w:sz w:val="20"/>
          <w:szCs w:val="20"/>
        </w:rPr>
        <w:t>systéme JOSEPHINE ponuku; pričom v prípade nezrovnalostí, rozhodujúca je jednotková cena uvedená v ponuke podľa 5.1 tej výzvy na predloženie ponuky</w:t>
      </w:r>
      <w:r>
        <w:rPr>
          <w:rFonts w:ascii="Garamond" w:hAnsi="Garamond"/>
          <w:bCs/>
          <w:sz w:val="20"/>
          <w:szCs w:val="20"/>
        </w:rPr>
        <w:t>;</w:t>
      </w:r>
    </w:p>
    <w:p w14:paraId="7A450C0E" w14:textId="77777777" w:rsidR="00B61543" w:rsidRDefault="00B61543" w:rsidP="00B61543">
      <w:pPr>
        <w:pStyle w:val="Odsekzoznamu"/>
        <w:numPr>
          <w:ilvl w:val="0"/>
          <w:numId w:val="20"/>
        </w:numPr>
        <w:tabs>
          <w:tab w:val="left" w:pos="1418"/>
        </w:tabs>
        <w:spacing w:after="0" w:line="240" w:lineRule="auto"/>
        <w:jc w:val="both"/>
        <w:rPr>
          <w:rFonts w:ascii="Garamond" w:hAnsi="Garamond"/>
          <w:bCs/>
          <w:sz w:val="20"/>
          <w:szCs w:val="20"/>
        </w:rPr>
      </w:pPr>
      <w:r w:rsidRPr="0084126B">
        <w:rPr>
          <w:rFonts w:ascii="Garamond" w:hAnsi="Garamond"/>
          <w:bCs/>
          <w:sz w:val="20"/>
          <w:szCs w:val="20"/>
        </w:rPr>
        <w:t>celkovú cenu náhradného dielu (jednotková cena x množstvo)</w:t>
      </w:r>
      <w:r>
        <w:rPr>
          <w:rFonts w:ascii="Garamond" w:hAnsi="Garamond"/>
          <w:bCs/>
          <w:sz w:val="20"/>
          <w:szCs w:val="20"/>
        </w:rPr>
        <w:t xml:space="preserve"> a</w:t>
      </w:r>
    </w:p>
    <w:p w14:paraId="45EC7ECE" w14:textId="77777777" w:rsidR="00B61543" w:rsidRDefault="00B61543" w:rsidP="00B61543">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dodaciu lehotu náhradného dielu</w:t>
      </w:r>
    </w:p>
    <w:p w14:paraId="1CC97948" w14:textId="77777777" w:rsidR="00B61543" w:rsidRPr="0033307F" w:rsidRDefault="00B61543" w:rsidP="00B61543">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w:t>
      </w:r>
      <w:proofErr w:type="spellStart"/>
      <w:r w:rsidRPr="0033307F">
        <w:rPr>
          <w:rFonts w:ascii="Garamond" w:hAnsi="Garamond"/>
          <w:bCs/>
          <w:sz w:val="20"/>
          <w:szCs w:val="20"/>
        </w:rPr>
        <w:t>pdf</w:t>
      </w:r>
      <w:proofErr w:type="spellEnd"/>
      <w:r w:rsidRPr="0033307F">
        <w:rPr>
          <w:rFonts w:ascii="Garamond" w:hAnsi="Garamond"/>
          <w:bCs/>
          <w:sz w:val="20"/>
          <w:szCs w:val="20"/>
        </w:rPr>
        <w:t xml:space="preserve"> a súčasne aj vo formáte (.</w:t>
      </w:r>
      <w:proofErr w:type="spellStart"/>
      <w:r w:rsidRPr="0033307F">
        <w:rPr>
          <w:rFonts w:ascii="Garamond" w:hAnsi="Garamond"/>
          <w:bCs/>
          <w:sz w:val="20"/>
          <w:szCs w:val="20"/>
        </w:rPr>
        <w:t>xls</w:t>
      </w:r>
      <w:proofErr w:type="spellEnd"/>
      <w:r w:rsidRPr="0033307F">
        <w:rPr>
          <w:rFonts w:ascii="Garamond" w:hAnsi="Garamond"/>
          <w:bCs/>
          <w:sz w:val="20"/>
          <w:szCs w:val="20"/>
        </w:rPr>
        <w:t>). Príloha č. 1 tejto výzvy na predloženie ponuky – Špecifikácia predmetu zákazky bude predstavovať Prílohu č. 1 Kúpnej zmluvy.</w:t>
      </w:r>
    </w:p>
    <w:p w14:paraId="783E8DD4" w14:textId="77777777" w:rsidR="00B61543" w:rsidRPr="0033307F" w:rsidRDefault="00B61543" w:rsidP="00B61543">
      <w:pPr>
        <w:pStyle w:val="Odsekzoznamu"/>
        <w:numPr>
          <w:ilvl w:val="0"/>
          <w:numId w:val="18"/>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12D3F395"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 xml:space="preserve">súhlasí s návrhom Kúpnej zmluvy, ktorá tvorí prílohu č. </w:t>
      </w:r>
      <w:r>
        <w:rPr>
          <w:rFonts w:ascii="Garamond" w:hAnsi="Garamond"/>
          <w:bCs/>
          <w:sz w:val="20"/>
          <w:szCs w:val="20"/>
        </w:rPr>
        <w:t>3</w:t>
      </w:r>
      <w:r w:rsidRPr="0033307F">
        <w:rPr>
          <w:rFonts w:ascii="Garamond" w:hAnsi="Garamond"/>
          <w:bCs/>
          <w:sz w:val="20"/>
          <w:szCs w:val="20"/>
        </w:rPr>
        <w:t xml:space="preserve"> tejto výzvy na predloženie ponuky</w:t>
      </w:r>
      <w:r>
        <w:rPr>
          <w:rFonts w:ascii="Garamond" w:hAnsi="Garamond"/>
          <w:bCs/>
          <w:sz w:val="20"/>
          <w:szCs w:val="20"/>
        </w:rPr>
        <w:t>;</w:t>
      </w:r>
    </w:p>
    <w:p w14:paraId="68344E74"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39B2A23D" w14:textId="77777777" w:rsidR="00B61543" w:rsidRPr="0033307F" w:rsidRDefault="00B61543" w:rsidP="00B61543">
      <w:pPr>
        <w:pStyle w:val="Odsekzoznamu"/>
        <w:numPr>
          <w:ilvl w:val="0"/>
          <w:numId w:val="19"/>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1506DFCB" w14:textId="77777777" w:rsidR="00B61543" w:rsidRPr="0033307F" w:rsidRDefault="00B61543" w:rsidP="00B61543">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54A7D008" w14:textId="77777777" w:rsidR="00D849F0" w:rsidRPr="0033307F" w:rsidRDefault="00D849F0" w:rsidP="0033307F">
      <w:pPr>
        <w:pStyle w:val="Odsekzoznamu"/>
        <w:spacing w:after="0" w:line="240" w:lineRule="auto"/>
        <w:ind w:left="1125"/>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191F5255"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4A1D88">
        <w:rPr>
          <w:rFonts w:ascii="Garamond" w:hAnsi="Garamond"/>
          <w:bCs/>
          <w:sz w:val="20"/>
          <w:szCs w:val="20"/>
        </w:rPr>
        <w:t>12</w:t>
      </w:r>
      <w:r w:rsidR="00204EB0" w:rsidRPr="0033307F">
        <w:rPr>
          <w:rFonts w:ascii="Garamond" w:hAnsi="Garamond"/>
          <w:bCs/>
          <w:sz w:val="20"/>
          <w:szCs w:val="20"/>
        </w:rPr>
        <w:t>.</w:t>
      </w:r>
      <w:r w:rsidR="004A1D88">
        <w:rPr>
          <w:rFonts w:ascii="Garamond" w:hAnsi="Garamond"/>
          <w:bCs/>
          <w:sz w:val="20"/>
          <w:szCs w:val="20"/>
        </w:rPr>
        <w:t>10</w:t>
      </w:r>
      <w:r w:rsidR="00204EB0" w:rsidRPr="004A1D88">
        <w:rPr>
          <w:rFonts w:ascii="Garamond" w:hAnsi="Garamond"/>
          <w:bCs/>
          <w:sz w:val="20"/>
          <w:szCs w:val="20"/>
        </w:rPr>
        <w:t>.20</w:t>
      </w:r>
      <w:r w:rsidR="00C65834" w:rsidRPr="004A1D88">
        <w:rPr>
          <w:rFonts w:ascii="Garamond" w:hAnsi="Garamond"/>
          <w:bCs/>
          <w:sz w:val="20"/>
          <w:szCs w:val="20"/>
        </w:rPr>
        <w:t>20</w:t>
      </w:r>
      <w:r w:rsidRPr="004A1D88">
        <w:rPr>
          <w:rFonts w:ascii="Garamond" w:hAnsi="Garamond"/>
          <w:bCs/>
          <w:sz w:val="20"/>
          <w:szCs w:val="20"/>
        </w:rPr>
        <w:t>,</w:t>
      </w:r>
      <w:r w:rsidR="0033307F" w:rsidRPr="004A1D88">
        <w:rPr>
          <w:rFonts w:ascii="Garamond" w:hAnsi="Garamond"/>
          <w:bCs/>
          <w:sz w:val="20"/>
          <w:szCs w:val="20"/>
        </w:rPr>
        <w:t xml:space="preserve"> </w:t>
      </w:r>
      <w:r w:rsidR="004A1D88">
        <w:rPr>
          <w:rFonts w:ascii="Garamond" w:hAnsi="Garamond"/>
          <w:bCs/>
          <w:sz w:val="20"/>
          <w:szCs w:val="20"/>
        </w:rPr>
        <w:t>10</w:t>
      </w:r>
      <w:r w:rsidRPr="004A1D88">
        <w:rPr>
          <w:rFonts w:ascii="Garamond" w:hAnsi="Garamond"/>
          <w:bCs/>
          <w:sz w:val="20"/>
          <w:szCs w:val="20"/>
        </w:rPr>
        <w:t>:</w:t>
      </w:r>
      <w:r w:rsidR="00336684" w:rsidRPr="004A1D88">
        <w:rPr>
          <w:rFonts w:ascii="Garamond" w:hAnsi="Garamond"/>
          <w:bCs/>
          <w:sz w:val="20"/>
          <w:szCs w:val="20"/>
        </w:rPr>
        <w:t>0</w:t>
      </w:r>
      <w:r w:rsidRPr="004A1D88">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0B38291" w14:textId="5ABF30A0" w:rsidR="006007FC" w:rsidRPr="0033307F" w:rsidRDefault="00A12884" w:rsidP="0033307F">
      <w:pPr>
        <w:pStyle w:val="Odsekzoznamu"/>
        <w:spacing w:after="0" w:line="240" w:lineRule="auto"/>
        <w:jc w:val="both"/>
        <w:rPr>
          <w:rFonts w:ascii="Garamond" w:hAnsi="Garamond"/>
          <w:sz w:val="20"/>
          <w:szCs w:val="20"/>
        </w:rPr>
      </w:pPr>
      <w:hyperlink r:id="rId11" w:history="1">
        <w:r w:rsidR="00324508" w:rsidRPr="00297B83">
          <w:rPr>
            <w:rStyle w:val="Hypertextovprepojenie"/>
            <w:rFonts w:ascii="Garamond" w:hAnsi="Garamond"/>
            <w:sz w:val="20"/>
            <w:szCs w:val="20"/>
          </w:rPr>
          <w:t>https://josephine.proebiz.com/sk/tender/6617/summary</w:t>
        </w:r>
      </w:hyperlink>
    </w:p>
    <w:p w14:paraId="2692BFD1" w14:textId="77777777" w:rsidR="00C65834" w:rsidRPr="0033307F" w:rsidRDefault="00C65834" w:rsidP="0033307F">
      <w:pPr>
        <w:pStyle w:val="Odsekzoznamu"/>
        <w:spacing w:after="0" w:line="240" w:lineRule="auto"/>
        <w:jc w:val="both"/>
        <w:rPr>
          <w:rFonts w:ascii="Garamond" w:hAnsi="Garamond"/>
          <w:b/>
          <w:bCs/>
          <w:sz w:val="20"/>
          <w:szCs w:val="20"/>
        </w:rPr>
      </w:pPr>
    </w:p>
    <w:p w14:paraId="0DDCE2BB" w14:textId="6EB2278C"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13F663E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33307F">
        <w:rPr>
          <w:rFonts w:ascii="Garamond" w:hAnsi="Garamond"/>
          <w:bCs/>
          <w:sz w:val="20"/>
          <w:szCs w:val="20"/>
        </w:rPr>
        <w:t>na</w:t>
      </w:r>
      <w:r w:rsidR="0033307F" w:rsidRPr="0033307F">
        <w:rPr>
          <w:rFonts w:ascii="Garamond" w:hAnsi="Garamond"/>
          <w:bCs/>
          <w:sz w:val="20"/>
          <w:szCs w:val="20"/>
        </w:rPr>
        <w:t xml:space="preserve"> </w:t>
      </w:r>
      <w:r w:rsidR="00BC7684">
        <w:rPr>
          <w:rFonts w:ascii="Garamond" w:hAnsi="Garamond"/>
          <w:bCs/>
          <w:sz w:val="20"/>
          <w:szCs w:val="20"/>
        </w:rPr>
        <w:t>1</w:t>
      </w:r>
      <w:r w:rsidR="004A1D88">
        <w:rPr>
          <w:rFonts w:ascii="Garamond" w:hAnsi="Garamond"/>
          <w:bCs/>
          <w:sz w:val="20"/>
          <w:szCs w:val="20"/>
        </w:rPr>
        <w:t>2</w:t>
      </w:r>
      <w:r w:rsidR="009E6F63" w:rsidRPr="0033307F">
        <w:rPr>
          <w:rFonts w:ascii="Garamond" w:hAnsi="Garamond"/>
          <w:bCs/>
          <w:sz w:val="20"/>
          <w:szCs w:val="20"/>
        </w:rPr>
        <w:t>.</w:t>
      </w:r>
      <w:r w:rsidR="004A1D88">
        <w:rPr>
          <w:rFonts w:ascii="Garamond" w:hAnsi="Garamond"/>
          <w:bCs/>
          <w:sz w:val="20"/>
          <w:szCs w:val="20"/>
        </w:rPr>
        <w:t>10</w:t>
      </w:r>
      <w:r w:rsidR="009E6F63" w:rsidRPr="0033307F">
        <w:rPr>
          <w:rFonts w:ascii="Garamond" w:hAnsi="Garamond"/>
          <w:bCs/>
          <w:sz w:val="20"/>
          <w:szCs w:val="20"/>
        </w:rPr>
        <w:t>.2020</w:t>
      </w:r>
      <w:r w:rsidR="009E6F63">
        <w:rPr>
          <w:rFonts w:ascii="Garamond" w:hAnsi="Garamond"/>
          <w:bCs/>
          <w:sz w:val="20"/>
          <w:szCs w:val="20"/>
        </w:rPr>
        <w:t xml:space="preserve">, </w:t>
      </w:r>
      <w:r w:rsidR="00BC7684">
        <w:rPr>
          <w:rFonts w:ascii="Garamond" w:hAnsi="Garamond"/>
          <w:bCs/>
          <w:sz w:val="20"/>
          <w:szCs w:val="20"/>
        </w:rPr>
        <w:t>1</w:t>
      </w:r>
      <w:r w:rsidR="004A1D88">
        <w:rPr>
          <w:rFonts w:ascii="Garamond" w:hAnsi="Garamond"/>
          <w:bCs/>
          <w:sz w:val="20"/>
          <w:szCs w:val="20"/>
        </w:rPr>
        <w:t>1</w:t>
      </w:r>
      <w:r w:rsidR="00C65834" w:rsidRPr="0033307F">
        <w:rPr>
          <w:rFonts w:ascii="Garamond" w:hAnsi="Garamond"/>
          <w:bCs/>
          <w:sz w:val="20"/>
          <w:szCs w:val="20"/>
        </w:rPr>
        <w:t>:</w:t>
      </w:r>
      <w:r w:rsidR="00E302D9">
        <w:rPr>
          <w:rFonts w:ascii="Garamond" w:hAnsi="Garamond"/>
          <w:bCs/>
          <w:sz w:val="20"/>
          <w:szCs w:val="20"/>
        </w:rPr>
        <w:t>0</w:t>
      </w:r>
      <w:r w:rsidR="00C65834" w:rsidRPr="0033307F">
        <w:rPr>
          <w:rFonts w:ascii="Garamond" w:hAnsi="Garamond"/>
          <w:bCs/>
          <w:sz w:val="20"/>
          <w:szCs w:val="20"/>
        </w:rPr>
        <w:t>0</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32B2F0A3"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547FD3" w:rsidRPr="0033307F">
        <w:rPr>
          <w:rFonts w:ascii="Garamond" w:hAnsi="Garamond"/>
          <w:bCs/>
          <w:sz w:val="20"/>
          <w:szCs w:val="20"/>
        </w:rPr>
        <w:t>4</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23113B2A" w14:textId="5B2715C2"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môže</w:t>
      </w:r>
      <w:r w:rsidR="0033307F" w:rsidRPr="0033307F">
        <w:rPr>
          <w:rFonts w:ascii="Garamond" w:hAnsi="Garamond"/>
          <w:sz w:val="20"/>
          <w:szCs w:val="20"/>
        </w:rPr>
        <w:t xml:space="preserve"> </w:t>
      </w:r>
      <w:r w:rsidRPr="0033307F">
        <w:rPr>
          <w:rFonts w:ascii="Garamond" w:hAnsi="Garamond"/>
          <w:sz w:val="20"/>
          <w:szCs w:val="20"/>
        </w:rPr>
        <w:t>predložiť</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jednu</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Uchádzač</w:t>
      </w:r>
      <w:r w:rsidR="0033307F" w:rsidRPr="0033307F">
        <w:rPr>
          <w:rFonts w:ascii="Garamond" w:hAnsi="Garamond"/>
          <w:sz w:val="20"/>
          <w:szCs w:val="20"/>
        </w:rPr>
        <w:t xml:space="preserve"> </w:t>
      </w:r>
      <w:r w:rsidRPr="0033307F">
        <w:rPr>
          <w:rFonts w:ascii="Garamond" w:hAnsi="Garamond"/>
          <w:sz w:val="20"/>
          <w:szCs w:val="20"/>
        </w:rPr>
        <w:t>predkladá</w:t>
      </w:r>
      <w:r w:rsidR="0033307F" w:rsidRPr="0033307F">
        <w:rPr>
          <w:rFonts w:ascii="Garamond" w:hAnsi="Garamond"/>
          <w:sz w:val="20"/>
          <w:szCs w:val="20"/>
        </w:rPr>
        <w:t xml:space="preserve"> </w:t>
      </w:r>
      <w:r w:rsidRPr="0033307F">
        <w:rPr>
          <w:rFonts w:ascii="Garamond" w:hAnsi="Garamond"/>
          <w:sz w:val="20"/>
          <w:szCs w:val="20"/>
        </w:rPr>
        <w:t>ponuku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elektronickej</w:t>
      </w:r>
      <w:r w:rsidR="0033307F" w:rsidRPr="0033307F">
        <w:rPr>
          <w:rFonts w:ascii="Garamond" w:hAnsi="Garamond"/>
          <w:sz w:val="20"/>
          <w:szCs w:val="20"/>
        </w:rPr>
        <w:t xml:space="preserve"> </w:t>
      </w:r>
      <w:r w:rsidRPr="0033307F">
        <w:rPr>
          <w:rFonts w:ascii="Garamond" w:hAnsi="Garamond"/>
          <w:sz w:val="20"/>
          <w:szCs w:val="20"/>
        </w:rPr>
        <w:t>podobe</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predkladanie</w:t>
      </w:r>
      <w:r w:rsidR="0033307F" w:rsidRPr="0033307F">
        <w:rPr>
          <w:rFonts w:ascii="Garamond" w:hAnsi="Garamond"/>
          <w:sz w:val="20"/>
          <w:szCs w:val="20"/>
        </w:rPr>
        <w:t xml:space="preserve"> </w:t>
      </w:r>
      <w:r w:rsidRPr="0033307F">
        <w:rPr>
          <w:rFonts w:ascii="Garamond" w:hAnsi="Garamond"/>
          <w:sz w:val="20"/>
          <w:szCs w:val="20"/>
        </w:rPr>
        <w:t>ponúk</w:t>
      </w:r>
      <w:r w:rsidR="0033307F" w:rsidRPr="0033307F">
        <w:rPr>
          <w:rFonts w:ascii="Garamond" w:hAnsi="Garamond"/>
          <w:sz w:val="20"/>
          <w:szCs w:val="20"/>
        </w:rPr>
        <w:t xml:space="preserve"> </w:t>
      </w:r>
      <w:r w:rsidRPr="0033307F">
        <w:rPr>
          <w:rFonts w:ascii="Garamond" w:hAnsi="Garamond"/>
          <w:sz w:val="20"/>
          <w:szCs w:val="20"/>
        </w:rPr>
        <w:t>podľa</w:t>
      </w:r>
      <w:r w:rsidR="0033307F" w:rsidRPr="0033307F">
        <w:rPr>
          <w:rFonts w:ascii="Garamond" w:hAnsi="Garamond"/>
          <w:sz w:val="20"/>
          <w:szCs w:val="20"/>
        </w:rPr>
        <w:t xml:space="preserve"> </w:t>
      </w:r>
      <w:r w:rsidRPr="0033307F">
        <w:rPr>
          <w:rFonts w:ascii="Garamond" w:hAnsi="Garamond"/>
          <w:sz w:val="20"/>
          <w:szCs w:val="20"/>
        </w:rPr>
        <w:t>požiadaviek</w:t>
      </w:r>
      <w:r w:rsidR="0033307F" w:rsidRPr="0033307F">
        <w:rPr>
          <w:rFonts w:ascii="Garamond" w:hAnsi="Garamond"/>
          <w:sz w:val="20"/>
          <w:szCs w:val="20"/>
        </w:rPr>
        <w:t xml:space="preserve"> </w:t>
      </w:r>
      <w:r w:rsidRPr="0033307F">
        <w:rPr>
          <w:rFonts w:ascii="Garamond" w:hAnsi="Garamond"/>
          <w:sz w:val="20"/>
          <w:szCs w:val="20"/>
        </w:rPr>
        <w:t>uvedených</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tejto</w:t>
      </w:r>
      <w:r w:rsidR="0033307F" w:rsidRPr="0033307F">
        <w:rPr>
          <w:rFonts w:ascii="Garamond" w:hAnsi="Garamond"/>
          <w:sz w:val="20"/>
          <w:szCs w:val="20"/>
        </w:rPr>
        <w:t xml:space="preserve"> </w:t>
      </w:r>
      <w:r w:rsidR="00547FD3" w:rsidRPr="0033307F">
        <w:rPr>
          <w:rFonts w:ascii="Garamond" w:hAnsi="Garamond"/>
          <w:sz w:val="20"/>
          <w:szCs w:val="20"/>
        </w:rPr>
        <w:t>výzve</w:t>
      </w:r>
      <w:r w:rsidR="0033307F" w:rsidRPr="0033307F">
        <w:rPr>
          <w:rFonts w:ascii="Garamond" w:hAnsi="Garamond"/>
          <w:sz w:val="20"/>
          <w:szCs w:val="20"/>
        </w:rPr>
        <w:t xml:space="preserve"> </w:t>
      </w:r>
      <w:r w:rsidR="00547FD3" w:rsidRPr="0033307F">
        <w:rPr>
          <w:rFonts w:ascii="Garamond" w:hAnsi="Garamond"/>
          <w:sz w:val="20"/>
          <w:szCs w:val="20"/>
        </w:rPr>
        <w:t>a</w:t>
      </w:r>
      <w:r w:rsidR="0033307F" w:rsidRPr="0033307F">
        <w:rPr>
          <w:rFonts w:ascii="Garamond" w:hAnsi="Garamond"/>
          <w:sz w:val="20"/>
          <w:szCs w:val="20"/>
        </w:rPr>
        <w:t xml:space="preserve"> </w:t>
      </w:r>
      <w:r w:rsidR="00547FD3" w:rsidRPr="0033307F">
        <w:rPr>
          <w:rFonts w:ascii="Garamond" w:hAnsi="Garamond"/>
          <w:sz w:val="20"/>
          <w:szCs w:val="20"/>
        </w:rPr>
        <w:t>v</w:t>
      </w:r>
      <w:r w:rsidR="0033307F" w:rsidRPr="0033307F">
        <w:rPr>
          <w:rFonts w:ascii="Garamond" w:hAnsi="Garamond"/>
          <w:sz w:val="20"/>
          <w:szCs w:val="20"/>
        </w:rPr>
        <w:t xml:space="preserve"> </w:t>
      </w:r>
      <w:r w:rsidR="00547FD3" w:rsidRPr="0033307F">
        <w:rPr>
          <w:rFonts w:ascii="Garamond" w:hAnsi="Garamond"/>
          <w:sz w:val="20"/>
          <w:szCs w:val="20"/>
        </w:rPr>
        <w:t>súťažných</w:t>
      </w:r>
      <w:r w:rsidR="0033307F" w:rsidRPr="0033307F">
        <w:rPr>
          <w:rFonts w:ascii="Garamond" w:hAnsi="Garamond"/>
          <w:sz w:val="20"/>
          <w:szCs w:val="20"/>
        </w:rPr>
        <w:t xml:space="preserve"> </w:t>
      </w:r>
      <w:r w:rsidRPr="0033307F">
        <w:rPr>
          <w:rFonts w:ascii="Garamond" w:hAnsi="Garamond"/>
          <w:sz w:val="20"/>
          <w:szCs w:val="20"/>
        </w:rPr>
        <w:t>podkladoch.</w:t>
      </w:r>
      <w:r w:rsidR="0033307F" w:rsidRPr="0033307F">
        <w:rPr>
          <w:rFonts w:ascii="Garamond" w:hAnsi="Garamond"/>
          <w:sz w:val="20"/>
          <w:szCs w:val="20"/>
        </w:rPr>
        <w:t xml:space="preserve">  </w:t>
      </w:r>
    </w:p>
    <w:p w14:paraId="77084163" w14:textId="08C7DD0B"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je</w:t>
      </w:r>
      <w:r w:rsidR="0033307F" w:rsidRPr="0033307F">
        <w:rPr>
          <w:rFonts w:ascii="Garamond" w:hAnsi="Garamond"/>
          <w:sz w:val="20"/>
          <w:szCs w:val="20"/>
        </w:rPr>
        <w:t xml:space="preserve"> </w:t>
      </w:r>
      <w:r w:rsidRPr="0033307F">
        <w:rPr>
          <w:rFonts w:ascii="Garamond" w:hAnsi="Garamond"/>
          <w:sz w:val="20"/>
          <w:szCs w:val="20"/>
        </w:rPr>
        <w:t>vyhotovená</w:t>
      </w:r>
      <w:r w:rsidR="0033307F" w:rsidRPr="0033307F">
        <w:rPr>
          <w:rFonts w:ascii="Garamond" w:hAnsi="Garamond"/>
          <w:sz w:val="20"/>
          <w:szCs w:val="20"/>
        </w:rPr>
        <w:t xml:space="preserve"> </w:t>
      </w:r>
      <w:r w:rsidRPr="0033307F">
        <w:rPr>
          <w:rFonts w:ascii="Garamond" w:hAnsi="Garamond"/>
          <w:sz w:val="20"/>
          <w:szCs w:val="20"/>
        </w:rPr>
        <w:t>elektronicky</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vložená</w:t>
      </w:r>
      <w:r w:rsidR="0033307F" w:rsidRPr="0033307F">
        <w:rPr>
          <w:rFonts w:ascii="Garamond" w:hAnsi="Garamond"/>
          <w:sz w:val="20"/>
          <w:szCs w:val="20"/>
        </w:rPr>
        <w:t xml:space="preserve"> </w:t>
      </w:r>
      <w:r w:rsidRPr="0033307F">
        <w:rPr>
          <w:rFonts w:ascii="Garamond" w:hAnsi="Garamond"/>
          <w:sz w:val="20"/>
          <w:szCs w:val="20"/>
        </w:rPr>
        <w:t>do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r w:rsidRPr="0033307F">
        <w:rPr>
          <w:rFonts w:ascii="Garamond" w:hAnsi="Garamond"/>
          <w:sz w:val="20"/>
          <w:szCs w:val="20"/>
        </w:rPr>
        <w:t>https://josephine.proebiz.com/</w:t>
      </w:r>
      <w:r w:rsidR="0033307F" w:rsidRPr="0033307F">
        <w:rPr>
          <w:rFonts w:ascii="Garamond" w:hAnsi="Garamond"/>
          <w:sz w:val="20"/>
          <w:szCs w:val="20"/>
        </w:rPr>
        <w:t xml:space="preserve"> </w:t>
      </w:r>
      <w:r w:rsidRPr="0033307F">
        <w:rPr>
          <w:rFonts w:ascii="Garamond" w:hAnsi="Garamond"/>
          <w:sz w:val="20"/>
          <w:szCs w:val="20"/>
        </w:rPr>
        <w:t>Elektronická</w:t>
      </w:r>
      <w:r w:rsidR="0033307F" w:rsidRPr="0033307F">
        <w:rPr>
          <w:rFonts w:ascii="Garamond" w:hAnsi="Garamond"/>
          <w:sz w:val="20"/>
          <w:szCs w:val="20"/>
        </w:rPr>
        <w:t xml:space="preserve"> </w:t>
      </w:r>
      <w:r w:rsidRPr="0033307F">
        <w:rPr>
          <w:rFonts w:ascii="Garamond" w:hAnsi="Garamond"/>
          <w:sz w:val="20"/>
          <w:szCs w:val="20"/>
        </w:rPr>
        <w:t>ponuka</w:t>
      </w:r>
      <w:r w:rsidR="0033307F" w:rsidRPr="0033307F">
        <w:rPr>
          <w:rFonts w:ascii="Garamond" w:hAnsi="Garamond"/>
          <w:sz w:val="20"/>
          <w:szCs w:val="20"/>
        </w:rPr>
        <w:t xml:space="preserve"> </w:t>
      </w:r>
      <w:r w:rsidRPr="0033307F">
        <w:rPr>
          <w:rFonts w:ascii="Garamond" w:hAnsi="Garamond"/>
          <w:sz w:val="20"/>
          <w:szCs w:val="20"/>
        </w:rPr>
        <w:t>sa</w:t>
      </w:r>
      <w:r w:rsidR="0033307F" w:rsidRPr="0033307F">
        <w:rPr>
          <w:rFonts w:ascii="Garamond" w:hAnsi="Garamond"/>
          <w:sz w:val="20"/>
          <w:szCs w:val="20"/>
        </w:rPr>
        <w:t xml:space="preserve"> </w:t>
      </w:r>
      <w:r w:rsidRPr="0033307F">
        <w:rPr>
          <w:rFonts w:ascii="Garamond" w:hAnsi="Garamond"/>
          <w:sz w:val="20"/>
          <w:szCs w:val="20"/>
        </w:rPr>
        <w:t>vloží</w:t>
      </w:r>
      <w:r w:rsidR="0033307F" w:rsidRPr="0033307F">
        <w:rPr>
          <w:rFonts w:ascii="Garamond" w:hAnsi="Garamond"/>
          <w:sz w:val="20"/>
          <w:szCs w:val="20"/>
        </w:rPr>
        <w:t xml:space="preserve"> </w:t>
      </w:r>
      <w:r w:rsidRPr="0033307F">
        <w:rPr>
          <w:rFonts w:ascii="Garamond" w:hAnsi="Garamond"/>
          <w:sz w:val="20"/>
          <w:szCs w:val="20"/>
        </w:rPr>
        <w:t>vyplnením</w:t>
      </w:r>
      <w:r w:rsidR="0033307F" w:rsidRPr="0033307F">
        <w:rPr>
          <w:rFonts w:ascii="Garamond" w:hAnsi="Garamond"/>
          <w:sz w:val="20"/>
          <w:szCs w:val="20"/>
        </w:rPr>
        <w:t xml:space="preserve"> </w:t>
      </w:r>
      <w:r w:rsidRPr="0033307F">
        <w:rPr>
          <w:rFonts w:ascii="Garamond" w:hAnsi="Garamond"/>
          <w:sz w:val="20"/>
          <w:szCs w:val="20"/>
        </w:rPr>
        <w:t>ponukového</w:t>
      </w:r>
      <w:r w:rsidR="0033307F" w:rsidRPr="0033307F">
        <w:rPr>
          <w:rFonts w:ascii="Garamond" w:hAnsi="Garamond"/>
          <w:sz w:val="20"/>
          <w:szCs w:val="20"/>
        </w:rPr>
        <w:t xml:space="preserve"> </w:t>
      </w:r>
      <w:r w:rsidRPr="0033307F">
        <w:rPr>
          <w:rFonts w:ascii="Garamond" w:hAnsi="Garamond"/>
          <w:sz w:val="20"/>
          <w:szCs w:val="20"/>
        </w:rPr>
        <w:t>formulára</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vložením</w:t>
      </w:r>
      <w:r w:rsidR="0033307F" w:rsidRPr="0033307F">
        <w:rPr>
          <w:rFonts w:ascii="Garamond" w:hAnsi="Garamond"/>
          <w:sz w:val="20"/>
          <w:szCs w:val="20"/>
        </w:rPr>
        <w:t xml:space="preserve"> </w:t>
      </w:r>
      <w:r w:rsidRPr="0033307F">
        <w:rPr>
          <w:rFonts w:ascii="Garamond" w:hAnsi="Garamond"/>
          <w:sz w:val="20"/>
          <w:szCs w:val="20"/>
        </w:rPr>
        <w:t>požadovaných</w:t>
      </w:r>
      <w:r w:rsidR="0033307F" w:rsidRPr="0033307F">
        <w:rPr>
          <w:rFonts w:ascii="Garamond" w:hAnsi="Garamond"/>
          <w:sz w:val="20"/>
          <w:szCs w:val="20"/>
        </w:rPr>
        <w:t xml:space="preserve"> </w:t>
      </w:r>
      <w:r w:rsidRPr="0033307F">
        <w:rPr>
          <w:rFonts w:ascii="Garamond" w:hAnsi="Garamond"/>
          <w:sz w:val="20"/>
          <w:szCs w:val="20"/>
        </w:rPr>
        <w:t>dokladov</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dokumentov</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systéme</w:t>
      </w:r>
      <w:r w:rsidR="0033307F" w:rsidRPr="0033307F">
        <w:rPr>
          <w:rFonts w:ascii="Garamond" w:hAnsi="Garamond"/>
          <w:sz w:val="20"/>
          <w:szCs w:val="20"/>
        </w:rPr>
        <w:t xml:space="preserve"> </w:t>
      </w:r>
      <w:r w:rsidRPr="0033307F">
        <w:rPr>
          <w:rFonts w:ascii="Garamond" w:hAnsi="Garamond"/>
          <w:sz w:val="20"/>
          <w:szCs w:val="20"/>
        </w:rPr>
        <w:t>JOSEPHINE</w:t>
      </w:r>
      <w:r w:rsidR="0033307F" w:rsidRPr="0033307F">
        <w:rPr>
          <w:rFonts w:ascii="Garamond" w:hAnsi="Garamond"/>
          <w:sz w:val="20"/>
          <w:szCs w:val="20"/>
        </w:rPr>
        <w:t xml:space="preserve"> </w:t>
      </w:r>
      <w:r w:rsidRPr="0033307F">
        <w:rPr>
          <w:rFonts w:ascii="Garamond" w:hAnsi="Garamond"/>
          <w:sz w:val="20"/>
          <w:szCs w:val="20"/>
        </w:rPr>
        <w:t>umiestnenom</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webovej</w:t>
      </w:r>
      <w:r w:rsidR="0033307F" w:rsidRPr="0033307F">
        <w:rPr>
          <w:rFonts w:ascii="Garamond" w:hAnsi="Garamond"/>
          <w:sz w:val="20"/>
          <w:szCs w:val="20"/>
        </w:rPr>
        <w:t xml:space="preserve"> </w:t>
      </w:r>
      <w:r w:rsidRPr="0033307F">
        <w:rPr>
          <w:rFonts w:ascii="Garamond" w:hAnsi="Garamond"/>
          <w:sz w:val="20"/>
          <w:szCs w:val="20"/>
        </w:rPr>
        <w:t>adrese</w:t>
      </w:r>
      <w:r w:rsidR="0033307F" w:rsidRPr="0033307F">
        <w:rPr>
          <w:rFonts w:ascii="Garamond" w:hAnsi="Garamond"/>
          <w:sz w:val="20"/>
          <w:szCs w:val="20"/>
        </w:rPr>
        <w:t xml:space="preserve"> </w:t>
      </w:r>
      <w:hyperlink r:id="rId12" w:history="1">
        <w:r w:rsidR="00B378A9" w:rsidRPr="0033307F">
          <w:rPr>
            <w:rStyle w:val="Hypertextovprepojenie"/>
            <w:rFonts w:ascii="Garamond" w:hAnsi="Garamond"/>
            <w:sz w:val="20"/>
            <w:szCs w:val="20"/>
          </w:rPr>
          <w:t>https://josephine.proebiz.com/</w:t>
        </w:r>
      </w:hyperlink>
      <w:r w:rsidR="0033307F" w:rsidRPr="0033307F">
        <w:rPr>
          <w:rFonts w:ascii="Garamond" w:hAnsi="Garamond"/>
          <w:sz w:val="20"/>
          <w:szCs w:val="20"/>
        </w:rPr>
        <w:t xml:space="preserve"> </w:t>
      </w:r>
      <w:r w:rsidR="00774CEB" w:rsidRPr="0033307F">
        <w:rPr>
          <w:rFonts w:ascii="Garamond" w:hAnsi="Garamond"/>
          <w:sz w:val="20"/>
          <w:szCs w:val="20"/>
        </w:rPr>
        <w:t>.</w:t>
      </w:r>
    </w:p>
    <w:p w14:paraId="0B4CD5ED" w14:textId="25DFAE85" w:rsidR="003042EA" w:rsidRPr="0033307F" w:rsidRDefault="003042EA"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Žiadame</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aby</w:t>
      </w:r>
      <w:r w:rsidR="0033307F" w:rsidRPr="0033307F">
        <w:rPr>
          <w:rFonts w:ascii="Garamond" w:hAnsi="Garamond"/>
          <w:sz w:val="20"/>
          <w:szCs w:val="20"/>
        </w:rPr>
        <w:t xml:space="preserve"> </w:t>
      </w:r>
      <w:r w:rsidR="002D053D" w:rsidRPr="0033307F">
        <w:rPr>
          <w:rFonts w:ascii="Garamond" w:hAnsi="Garamond"/>
          <w:sz w:val="20"/>
          <w:szCs w:val="20"/>
        </w:rPr>
        <w:t>pri</w:t>
      </w:r>
      <w:r w:rsidR="0033307F" w:rsidRPr="0033307F">
        <w:rPr>
          <w:rFonts w:ascii="Garamond" w:hAnsi="Garamond"/>
          <w:sz w:val="20"/>
          <w:szCs w:val="20"/>
        </w:rPr>
        <w:t xml:space="preserve"> </w:t>
      </w:r>
      <w:r w:rsidR="002D053D" w:rsidRPr="0033307F">
        <w:rPr>
          <w:rFonts w:ascii="Garamond" w:hAnsi="Garamond"/>
          <w:sz w:val="20"/>
          <w:szCs w:val="20"/>
        </w:rPr>
        <w:t>vkladaní</w:t>
      </w:r>
      <w:r w:rsidR="0033307F" w:rsidRPr="0033307F">
        <w:rPr>
          <w:rFonts w:ascii="Garamond" w:hAnsi="Garamond"/>
          <w:sz w:val="20"/>
          <w:szCs w:val="20"/>
        </w:rPr>
        <w:t xml:space="preserve"> </w:t>
      </w:r>
      <w:r w:rsidR="002D053D" w:rsidRPr="0033307F">
        <w:rPr>
          <w:rFonts w:ascii="Garamond" w:hAnsi="Garamond"/>
          <w:sz w:val="20"/>
          <w:szCs w:val="20"/>
        </w:rPr>
        <w:t>svojej</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boli</w:t>
      </w:r>
      <w:r w:rsidR="0033307F" w:rsidRPr="0033307F">
        <w:rPr>
          <w:rFonts w:ascii="Garamond" w:hAnsi="Garamond"/>
          <w:sz w:val="20"/>
          <w:szCs w:val="20"/>
        </w:rPr>
        <w:t xml:space="preserve"> </w:t>
      </w:r>
      <w:r w:rsidR="002D053D" w:rsidRPr="0033307F">
        <w:rPr>
          <w:rFonts w:ascii="Garamond" w:hAnsi="Garamond"/>
          <w:sz w:val="20"/>
          <w:szCs w:val="20"/>
        </w:rPr>
        <w:t>obozretní,</w:t>
      </w:r>
      <w:r w:rsidR="0033307F" w:rsidRPr="0033307F">
        <w:rPr>
          <w:rFonts w:ascii="Garamond" w:hAnsi="Garamond"/>
          <w:sz w:val="20"/>
          <w:szCs w:val="20"/>
        </w:rPr>
        <w:t xml:space="preserve"> </w:t>
      </w:r>
      <w:r w:rsidR="002D053D" w:rsidRPr="0033307F">
        <w:rPr>
          <w:rFonts w:ascii="Garamond" w:hAnsi="Garamond"/>
          <w:sz w:val="20"/>
          <w:szCs w:val="20"/>
        </w:rPr>
        <w:t>a</w:t>
      </w:r>
      <w:r w:rsidR="0033307F" w:rsidRPr="0033307F">
        <w:rPr>
          <w:rFonts w:ascii="Garamond" w:hAnsi="Garamond"/>
          <w:sz w:val="20"/>
          <w:szCs w:val="20"/>
        </w:rPr>
        <w:t xml:space="preserve"> </w:t>
      </w:r>
      <w:r w:rsidR="002D053D" w:rsidRPr="0033307F">
        <w:rPr>
          <w:rFonts w:ascii="Garamond" w:hAnsi="Garamond"/>
          <w:sz w:val="20"/>
          <w:szCs w:val="20"/>
        </w:rPr>
        <w:t>skontrolovali,</w:t>
      </w:r>
      <w:r w:rsidR="0033307F" w:rsidRPr="0033307F">
        <w:rPr>
          <w:rFonts w:ascii="Garamond" w:hAnsi="Garamond"/>
          <w:sz w:val="20"/>
          <w:szCs w:val="20"/>
        </w:rPr>
        <w:t xml:space="preserve"> </w:t>
      </w:r>
      <w:r w:rsidR="002D053D" w:rsidRPr="0033307F">
        <w:rPr>
          <w:rFonts w:ascii="Garamond" w:hAnsi="Garamond"/>
          <w:sz w:val="20"/>
          <w:szCs w:val="20"/>
        </w:rPr>
        <w:t>či</w:t>
      </w:r>
      <w:r w:rsidR="0033307F" w:rsidRPr="0033307F">
        <w:rPr>
          <w:rFonts w:ascii="Garamond" w:hAnsi="Garamond"/>
          <w:sz w:val="20"/>
          <w:szCs w:val="20"/>
        </w:rPr>
        <w:t xml:space="preserve"> </w:t>
      </w:r>
      <w:r w:rsidR="002D053D" w:rsidRPr="0033307F">
        <w:rPr>
          <w:rFonts w:ascii="Garamond" w:hAnsi="Garamond"/>
          <w:sz w:val="20"/>
          <w:szCs w:val="20"/>
        </w:rPr>
        <w:t>ponuku</w:t>
      </w:r>
      <w:r w:rsidR="0033307F" w:rsidRPr="0033307F">
        <w:rPr>
          <w:rFonts w:ascii="Garamond" w:hAnsi="Garamond"/>
          <w:sz w:val="20"/>
          <w:szCs w:val="20"/>
        </w:rPr>
        <w:t xml:space="preserve"> </w:t>
      </w:r>
      <w:r w:rsidR="002D053D" w:rsidRPr="0033307F">
        <w:rPr>
          <w:rFonts w:ascii="Garamond" w:hAnsi="Garamond"/>
          <w:sz w:val="20"/>
          <w:szCs w:val="20"/>
        </w:rPr>
        <w:t>vkladajú</w:t>
      </w:r>
      <w:r w:rsidR="0033307F" w:rsidRPr="0033307F">
        <w:rPr>
          <w:rFonts w:ascii="Garamond" w:hAnsi="Garamond"/>
          <w:sz w:val="20"/>
          <w:szCs w:val="20"/>
        </w:rPr>
        <w:t xml:space="preserve"> </w:t>
      </w:r>
      <w:r w:rsidR="002D053D" w:rsidRPr="0033307F">
        <w:rPr>
          <w:rFonts w:ascii="Garamond" w:hAnsi="Garamond"/>
          <w:sz w:val="20"/>
          <w:szCs w:val="20"/>
        </w:rPr>
        <w:t>skutočne</w:t>
      </w:r>
      <w:r w:rsidR="0033307F" w:rsidRPr="0033307F">
        <w:rPr>
          <w:rFonts w:ascii="Garamond" w:hAnsi="Garamond"/>
          <w:sz w:val="20"/>
          <w:szCs w:val="20"/>
        </w:rPr>
        <w:t xml:space="preserve"> </w:t>
      </w:r>
      <w:r w:rsidR="002D053D" w:rsidRPr="0033307F">
        <w:rPr>
          <w:rFonts w:ascii="Garamond" w:hAnsi="Garamond"/>
          <w:sz w:val="20"/>
          <w:szCs w:val="20"/>
        </w:rPr>
        <w:t>k</w:t>
      </w:r>
      <w:r w:rsidR="0033307F" w:rsidRPr="0033307F">
        <w:rPr>
          <w:rFonts w:ascii="Garamond" w:hAnsi="Garamond"/>
          <w:sz w:val="20"/>
          <w:szCs w:val="20"/>
        </w:rPr>
        <w:t xml:space="preserve"> </w:t>
      </w:r>
      <w:r w:rsidR="002D053D" w:rsidRPr="0033307F">
        <w:rPr>
          <w:rFonts w:ascii="Garamond" w:hAnsi="Garamond"/>
          <w:sz w:val="20"/>
          <w:szCs w:val="20"/>
        </w:rPr>
        <w:t>výzve</w:t>
      </w:r>
      <w:r w:rsidR="0033307F" w:rsidRPr="0033307F">
        <w:rPr>
          <w:rFonts w:ascii="Garamond" w:hAnsi="Garamond"/>
          <w:sz w:val="20"/>
          <w:szCs w:val="20"/>
        </w:rPr>
        <w:t xml:space="preserve"> </w:t>
      </w:r>
      <w:r w:rsidR="002D053D" w:rsidRPr="0033307F">
        <w:rPr>
          <w:rFonts w:ascii="Garamond" w:hAnsi="Garamond"/>
          <w:sz w:val="20"/>
          <w:szCs w:val="20"/>
        </w:rPr>
        <w:t>prostredníctvom</w:t>
      </w:r>
      <w:r w:rsidR="0033307F" w:rsidRPr="0033307F">
        <w:rPr>
          <w:rFonts w:ascii="Garamond" w:hAnsi="Garamond"/>
          <w:sz w:val="20"/>
          <w:szCs w:val="20"/>
        </w:rPr>
        <w:t xml:space="preserve"> </w:t>
      </w:r>
      <w:proofErr w:type="spellStart"/>
      <w:r w:rsidR="002D053D" w:rsidRPr="0033307F">
        <w:rPr>
          <w:rFonts w:ascii="Garamond" w:hAnsi="Garamond"/>
          <w:sz w:val="20"/>
          <w:szCs w:val="20"/>
        </w:rPr>
        <w:t>sw</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roofErr w:type="spellStart"/>
      <w:r w:rsidR="002D053D" w:rsidRPr="0033307F">
        <w:rPr>
          <w:rFonts w:ascii="Garamond" w:hAnsi="Garamond"/>
          <w:sz w:val="20"/>
          <w:szCs w:val="20"/>
        </w:rPr>
        <w:t>Josephine</w:t>
      </w:r>
      <w:proofErr w:type="spellEnd"/>
      <w:r w:rsidR="002D053D" w:rsidRPr="0033307F">
        <w:rPr>
          <w:rFonts w:ascii="Garamond" w:hAnsi="Garamond"/>
          <w:sz w:val="20"/>
          <w:szCs w:val="20"/>
        </w:rPr>
        <w:t>.</w:t>
      </w:r>
      <w:r w:rsidR="0033307F" w:rsidRPr="0033307F">
        <w:rPr>
          <w:rFonts w:ascii="Garamond" w:hAnsi="Garamond"/>
          <w:sz w:val="20"/>
          <w:szCs w:val="20"/>
        </w:rPr>
        <w:t xml:space="preserve">  </w:t>
      </w:r>
    </w:p>
    <w:p w14:paraId="5CF9F7A4" w14:textId="1635E4AD" w:rsidR="003042EA" w:rsidRPr="0033307F" w:rsidRDefault="002D053D"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sz w:val="20"/>
          <w:szCs w:val="20"/>
        </w:rPr>
        <w:t>Ponuky</w:t>
      </w:r>
      <w:r w:rsidR="0033307F" w:rsidRPr="0033307F">
        <w:rPr>
          <w:rFonts w:ascii="Garamond" w:hAnsi="Garamond"/>
          <w:sz w:val="20"/>
          <w:szCs w:val="20"/>
        </w:rPr>
        <w:t xml:space="preserve"> </w:t>
      </w:r>
      <w:r w:rsidRPr="0033307F">
        <w:rPr>
          <w:rFonts w:ascii="Garamond" w:hAnsi="Garamond"/>
          <w:sz w:val="20"/>
          <w:szCs w:val="20"/>
        </w:rPr>
        <w:t>doručené</w:t>
      </w:r>
      <w:r w:rsidR="0033307F" w:rsidRPr="0033307F">
        <w:rPr>
          <w:rFonts w:ascii="Garamond" w:hAnsi="Garamond"/>
          <w:sz w:val="20"/>
          <w:szCs w:val="20"/>
        </w:rPr>
        <w:t xml:space="preserve"> </w:t>
      </w:r>
      <w:r w:rsidR="003042EA" w:rsidRPr="0033307F">
        <w:rPr>
          <w:rFonts w:ascii="Garamond" w:hAnsi="Garamond"/>
          <w:sz w:val="20"/>
          <w:szCs w:val="20"/>
        </w:rPr>
        <w:t>obstarávateľskej</w:t>
      </w:r>
      <w:r w:rsidR="0033307F" w:rsidRPr="0033307F">
        <w:rPr>
          <w:rFonts w:ascii="Garamond" w:hAnsi="Garamond"/>
          <w:sz w:val="20"/>
          <w:szCs w:val="20"/>
        </w:rPr>
        <w:t xml:space="preserve"> </w:t>
      </w:r>
      <w:r w:rsidR="003042EA" w:rsidRPr="0033307F">
        <w:rPr>
          <w:rFonts w:ascii="Garamond" w:hAnsi="Garamond"/>
          <w:sz w:val="20"/>
          <w:szCs w:val="20"/>
        </w:rPr>
        <w:t>organizácii</w:t>
      </w:r>
      <w:r w:rsidR="0033307F" w:rsidRPr="0033307F">
        <w:rPr>
          <w:rFonts w:ascii="Garamond" w:hAnsi="Garamond"/>
          <w:sz w:val="20"/>
          <w:szCs w:val="20"/>
        </w:rPr>
        <w:t xml:space="preserve"> </w:t>
      </w:r>
      <w:r w:rsidRPr="0033307F">
        <w:rPr>
          <w:rFonts w:ascii="Garamond" w:hAnsi="Garamond"/>
          <w:sz w:val="20"/>
          <w:szCs w:val="20"/>
        </w:rPr>
        <w:t>po</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uvedenej</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bode</w:t>
      </w:r>
      <w:r w:rsidR="0033307F" w:rsidRPr="0033307F">
        <w:rPr>
          <w:rFonts w:ascii="Garamond" w:hAnsi="Garamond"/>
          <w:sz w:val="20"/>
          <w:szCs w:val="20"/>
        </w:rPr>
        <w:t xml:space="preserve"> </w:t>
      </w:r>
      <w:r w:rsidR="005B78CB" w:rsidRPr="0033307F">
        <w:rPr>
          <w:rFonts w:ascii="Garamond" w:hAnsi="Garamond"/>
          <w:sz w:val="20"/>
          <w:szCs w:val="20"/>
        </w:rPr>
        <w:t>5</w:t>
      </w:r>
      <w:r w:rsidR="0033307F" w:rsidRPr="0033307F">
        <w:rPr>
          <w:rFonts w:ascii="Garamond" w:hAnsi="Garamond"/>
          <w:sz w:val="20"/>
          <w:szCs w:val="20"/>
        </w:rPr>
        <w:t xml:space="preserve"> </w:t>
      </w:r>
      <w:r w:rsidRPr="0033307F">
        <w:rPr>
          <w:rFonts w:ascii="Garamond" w:hAnsi="Garamond"/>
          <w:sz w:val="20"/>
          <w:szCs w:val="20"/>
        </w:rPr>
        <w:t>tejto</w:t>
      </w:r>
      <w:r w:rsidR="0033307F" w:rsidRPr="0033307F">
        <w:rPr>
          <w:rFonts w:ascii="Garamond" w:hAnsi="Garamond"/>
          <w:sz w:val="20"/>
          <w:szCs w:val="20"/>
        </w:rPr>
        <w:t xml:space="preserve"> </w:t>
      </w:r>
      <w:r w:rsidRPr="0033307F">
        <w:rPr>
          <w:rFonts w:ascii="Garamond" w:hAnsi="Garamond"/>
          <w:sz w:val="20"/>
          <w:szCs w:val="20"/>
        </w:rPr>
        <w:t>výzvy</w:t>
      </w:r>
      <w:r w:rsidR="0033307F" w:rsidRPr="0033307F">
        <w:rPr>
          <w:rFonts w:ascii="Garamond" w:hAnsi="Garamond"/>
          <w:sz w:val="20"/>
          <w:szCs w:val="20"/>
        </w:rPr>
        <w:t xml:space="preserve"> </w:t>
      </w:r>
      <w:r w:rsidRPr="0033307F">
        <w:rPr>
          <w:rFonts w:ascii="Garamond" w:hAnsi="Garamond"/>
          <w:sz w:val="20"/>
          <w:szCs w:val="20"/>
        </w:rPr>
        <w:t>nebudú</w:t>
      </w:r>
      <w:r w:rsidR="0033307F" w:rsidRPr="0033307F">
        <w:rPr>
          <w:rFonts w:ascii="Garamond" w:hAnsi="Garamond"/>
          <w:sz w:val="20"/>
          <w:szCs w:val="20"/>
        </w:rPr>
        <w:t xml:space="preserve"> </w:t>
      </w:r>
      <w:r w:rsidRPr="0033307F">
        <w:rPr>
          <w:rFonts w:ascii="Garamond" w:hAnsi="Garamond"/>
          <w:sz w:val="20"/>
          <w:szCs w:val="20"/>
        </w:rPr>
        <w:t>vyhodnocované</w:t>
      </w:r>
      <w:r w:rsidR="00B378A9" w:rsidRPr="0033307F">
        <w:rPr>
          <w:rFonts w:ascii="Garamond" w:hAnsi="Garamond"/>
          <w:sz w:val="20"/>
          <w:szCs w:val="20"/>
        </w:rPr>
        <w:t>.</w:t>
      </w:r>
      <w:r w:rsidR="0033307F" w:rsidRPr="0033307F">
        <w:rPr>
          <w:rFonts w:ascii="Garamond" w:hAnsi="Garamond"/>
          <w:sz w:val="20"/>
          <w:szCs w:val="20"/>
        </w:rPr>
        <w:t xml:space="preserve"> </w:t>
      </w:r>
    </w:p>
    <w:p w14:paraId="2F6FC93A" w14:textId="79387D0C" w:rsidR="00B378A9" w:rsidRPr="0033307F" w:rsidRDefault="003042EA"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t>Obstarávateľská</w:t>
      </w:r>
      <w:r w:rsidR="0033307F" w:rsidRPr="0033307F">
        <w:rPr>
          <w:rFonts w:ascii="Garamond" w:hAnsi="Garamond"/>
          <w:sz w:val="20"/>
          <w:szCs w:val="20"/>
        </w:rPr>
        <w:t xml:space="preserve"> </w:t>
      </w:r>
      <w:r w:rsidRPr="0033307F">
        <w:rPr>
          <w:rFonts w:ascii="Garamond" w:hAnsi="Garamond"/>
          <w:sz w:val="20"/>
          <w:szCs w:val="20"/>
        </w:rPr>
        <w:t>organizácia</w:t>
      </w:r>
      <w:r w:rsidR="0033307F" w:rsidRPr="0033307F">
        <w:rPr>
          <w:rFonts w:ascii="Garamond" w:hAnsi="Garamond"/>
          <w:sz w:val="20"/>
          <w:szCs w:val="20"/>
        </w:rPr>
        <w:t xml:space="preserve"> </w:t>
      </w:r>
      <w:r w:rsidR="002D053D" w:rsidRPr="0033307F">
        <w:rPr>
          <w:rFonts w:ascii="Garamond" w:hAnsi="Garamond"/>
          <w:sz w:val="20"/>
          <w:szCs w:val="20"/>
        </w:rPr>
        <w:t>si</w:t>
      </w:r>
      <w:r w:rsidR="0033307F" w:rsidRPr="0033307F">
        <w:rPr>
          <w:rFonts w:ascii="Garamond" w:hAnsi="Garamond"/>
          <w:sz w:val="20"/>
          <w:szCs w:val="20"/>
        </w:rPr>
        <w:t xml:space="preserve"> </w:t>
      </w:r>
      <w:r w:rsidR="002D053D" w:rsidRPr="0033307F">
        <w:rPr>
          <w:rFonts w:ascii="Garamond" w:hAnsi="Garamond"/>
          <w:sz w:val="20"/>
          <w:szCs w:val="20"/>
        </w:rPr>
        <w:t>vyhradzuje</w:t>
      </w:r>
      <w:r w:rsidR="0033307F" w:rsidRPr="0033307F">
        <w:rPr>
          <w:rFonts w:ascii="Garamond" w:hAnsi="Garamond"/>
          <w:sz w:val="20"/>
          <w:szCs w:val="20"/>
        </w:rPr>
        <w:t xml:space="preserve"> </w:t>
      </w:r>
      <w:r w:rsidR="002D053D" w:rsidRPr="0033307F">
        <w:rPr>
          <w:rFonts w:ascii="Garamond" w:hAnsi="Garamond"/>
          <w:sz w:val="20"/>
          <w:szCs w:val="20"/>
        </w:rPr>
        <w:t>právo</w:t>
      </w:r>
      <w:r w:rsidR="0033307F" w:rsidRPr="0033307F">
        <w:rPr>
          <w:rFonts w:ascii="Garamond" w:hAnsi="Garamond"/>
          <w:sz w:val="20"/>
          <w:szCs w:val="20"/>
        </w:rPr>
        <w:t xml:space="preserve"> </w:t>
      </w:r>
      <w:r w:rsidR="002D053D" w:rsidRPr="0033307F">
        <w:rPr>
          <w:rFonts w:ascii="Garamond" w:hAnsi="Garamond"/>
          <w:sz w:val="20"/>
          <w:szCs w:val="20"/>
        </w:rPr>
        <w:t>neuzatvoriť</w:t>
      </w:r>
      <w:r w:rsidR="0033307F" w:rsidRPr="0033307F">
        <w:rPr>
          <w:rFonts w:ascii="Garamond" w:hAnsi="Garamond"/>
          <w:sz w:val="20"/>
          <w:szCs w:val="20"/>
        </w:rPr>
        <w:t xml:space="preserve"> </w:t>
      </w:r>
      <w:r w:rsidRPr="0033307F">
        <w:rPr>
          <w:rFonts w:ascii="Garamond" w:hAnsi="Garamond"/>
          <w:sz w:val="20"/>
          <w:szCs w:val="20"/>
        </w:rPr>
        <w:t>z</w:t>
      </w:r>
      <w:r w:rsidR="00B378A9" w:rsidRPr="0033307F">
        <w:rPr>
          <w:rFonts w:ascii="Garamond" w:hAnsi="Garamond"/>
          <w:sz w:val="20"/>
          <w:szCs w:val="20"/>
        </w:rPr>
        <w:t>mluvu</w:t>
      </w:r>
      <w:r w:rsidR="0033307F" w:rsidRPr="0033307F">
        <w:rPr>
          <w:rFonts w:ascii="Garamond" w:hAnsi="Garamond"/>
          <w:sz w:val="20"/>
          <w:szCs w:val="20"/>
        </w:rPr>
        <w:t xml:space="preserve"> </w:t>
      </w:r>
      <w:r w:rsidR="002D053D" w:rsidRPr="0033307F">
        <w:rPr>
          <w:rFonts w:ascii="Garamond" w:hAnsi="Garamond"/>
          <w:sz w:val="20"/>
          <w:szCs w:val="20"/>
        </w:rPr>
        <w:t>so</w:t>
      </w:r>
      <w:r w:rsidR="0033307F" w:rsidRPr="0033307F">
        <w:rPr>
          <w:rFonts w:ascii="Garamond" w:hAnsi="Garamond"/>
          <w:sz w:val="20"/>
          <w:szCs w:val="20"/>
        </w:rPr>
        <w:t xml:space="preserve"> </w:t>
      </w:r>
      <w:r w:rsidR="002D053D" w:rsidRPr="0033307F">
        <w:rPr>
          <w:rFonts w:ascii="Garamond" w:hAnsi="Garamond"/>
          <w:sz w:val="20"/>
          <w:szCs w:val="20"/>
        </w:rPr>
        <w:t>žiadnym</w:t>
      </w:r>
      <w:r w:rsidR="0033307F" w:rsidRPr="0033307F">
        <w:rPr>
          <w:rFonts w:ascii="Garamond" w:hAnsi="Garamond"/>
          <w:sz w:val="20"/>
          <w:szCs w:val="20"/>
        </w:rPr>
        <w:t xml:space="preserve"> </w:t>
      </w:r>
      <w:r w:rsidR="002D053D" w:rsidRPr="0033307F">
        <w:rPr>
          <w:rFonts w:ascii="Garamond" w:hAnsi="Garamond"/>
          <w:sz w:val="20"/>
          <w:szCs w:val="20"/>
        </w:rPr>
        <w:t>z</w:t>
      </w:r>
      <w:r w:rsidR="0033307F" w:rsidRPr="0033307F">
        <w:rPr>
          <w:rFonts w:ascii="Garamond" w:hAnsi="Garamond"/>
          <w:sz w:val="20"/>
          <w:szCs w:val="20"/>
        </w:rPr>
        <w:t xml:space="preserve"> </w:t>
      </w:r>
      <w:r w:rsidR="002D053D" w:rsidRPr="0033307F">
        <w:rPr>
          <w:rFonts w:ascii="Garamond" w:hAnsi="Garamond"/>
          <w:sz w:val="20"/>
          <w:szCs w:val="20"/>
        </w:rPr>
        <w:t>uchádzačov</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prípade</w:t>
      </w:r>
      <w:r w:rsidRPr="0033307F">
        <w:rPr>
          <w:rFonts w:ascii="Garamond" w:hAnsi="Garamond"/>
          <w:sz w:val="20"/>
          <w:szCs w:val="20"/>
        </w:rPr>
        <w:t>,</w:t>
      </w:r>
      <w:r w:rsidR="0033307F" w:rsidRPr="0033307F">
        <w:rPr>
          <w:rFonts w:ascii="Garamond" w:hAnsi="Garamond"/>
          <w:sz w:val="20"/>
          <w:szCs w:val="20"/>
        </w:rPr>
        <w:t xml:space="preserve"> </w:t>
      </w:r>
      <w:r w:rsidR="002D053D" w:rsidRPr="0033307F">
        <w:rPr>
          <w:rFonts w:ascii="Garamond" w:hAnsi="Garamond"/>
          <w:sz w:val="20"/>
          <w:szCs w:val="20"/>
        </w:rPr>
        <w:t>ak</w:t>
      </w:r>
      <w:r w:rsidR="0033307F" w:rsidRPr="0033307F">
        <w:rPr>
          <w:rFonts w:ascii="Garamond" w:hAnsi="Garamond"/>
          <w:sz w:val="20"/>
          <w:szCs w:val="20"/>
        </w:rPr>
        <w:t xml:space="preserve"> </w:t>
      </w:r>
      <w:r w:rsidR="002D053D" w:rsidRPr="0033307F">
        <w:rPr>
          <w:rFonts w:ascii="Garamond" w:hAnsi="Garamond"/>
          <w:sz w:val="20"/>
          <w:szCs w:val="20"/>
        </w:rPr>
        <w:t>predložené</w:t>
      </w:r>
      <w:r w:rsidR="0033307F" w:rsidRPr="0033307F">
        <w:rPr>
          <w:rFonts w:ascii="Garamond" w:hAnsi="Garamond"/>
          <w:sz w:val="20"/>
          <w:szCs w:val="20"/>
        </w:rPr>
        <w:t xml:space="preserve"> </w:t>
      </w:r>
      <w:r w:rsidR="002D053D" w:rsidRPr="0033307F">
        <w:rPr>
          <w:rFonts w:ascii="Garamond" w:hAnsi="Garamond"/>
          <w:sz w:val="20"/>
          <w:szCs w:val="20"/>
        </w:rPr>
        <w:t>ponuky</w:t>
      </w:r>
      <w:r w:rsidR="0033307F" w:rsidRPr="0033307F">
        <w:rPr>
          <w:rFonts w:ascii="Garamond" w:hAnsi="Garamond"/>
          <w:sz w:val="20"/>
          <w:szCs w:val="20"/>
        </w:rPr>
        <w:t xml:space="preserve"> </w:t>
      </w:r>
      <w:r w:rsidR="002D053D" w:rsidRPr="0033307F">
        <w:rPr>
          <w:rFonts w:ascii="Garamond" w:hAnsi="Garamond"/>
          <w:sz w:val="20"/>
          <w:szCs w:val="20"/>
        </w:rPr>
        <w:t>budú</w:t>
      </w:r>
      <w:r w:rsidR="0033307F" w:rsidRPr="0033307F">
        <w:rPr>
          <w:rFonts w:ascii="Garamond" w:hAnsi="Garamond"/>
          <w:sz w:val="20"/>
          <w:szCs w:val="20"/>
        </w:rPr>
        <w:t xml:space="preserve"> </w:t>
      </w:r>
      <w:r w:rsidR="002D053D" w:rsidRPr="0033307F">
        <w:rPr>
          <w:rFonts w:ascii="Garamond" w:hAnsi="Garamond"/>
          <w:sz w:val="20"/>
          <w:szCs w:val="20"/>
        </w:rPr>
        <w:t>presahovať</w:t>
      </w:r>
      <w:r w:rsidR="0033307F" w:rsidRPr="0033307F">
        <w:rPr>
          <w:rFonts w:ascii="Garamond" w:hAnsi="Garamond"/>
          <w:sz w:val="20"/>
          <w:szCs w:val="20"/>
        </w:rPr>
        <w:t xml:space="preserve"> </w:t>
      </w:r>
      <w:r w:rsidRPr="0033307F">
        <w:rPr>
          <w:rFonts w:ascii="Garamond" w:hAnsi="Garamond"/>
          <w:sz w:val="20"/>
          <w:szCs w:val="20"/>
        </w:rPr>
        <w:t>predpokladanú</w:t>
      </w:r>
      <w:r w:rsidR="0033307F" w:rsidRPr="0033307F">
        <w:rPr>
          <w:rFonts w:ascii="Garamond" w:hAnsi="Garamond"/>
          <w:sz w:val="20"/>
          <w:szCs w:val="20"/>
        </w:rPr>
        <w:t xml:space="preserve"> </w:t>
      </w:r>
      <w:r w:rsidRPr="0033307F">
        <w:rPr>
          <w:rFonts w:ascii="Garamond" w:hAnsi="Garamond"/>
          <w:sz w:val="20"/>
          <w:szCs w:val="20"/>
        </w:rPr>
        <w:t>hodnotu</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2D053D" w:rsidRPr="0033307F">
        <w:rPr>
          <w:rFonts w:ascii="Garamond" w:hAnsi="Garamond"/>
          <w:sz w:val="20"/>
          <w:szCs w:val="20"/>
        </w:rPr>
        <w:t>uvedenú</w:t>
      </w:r>
      <w:r w:rsidR="0033307F" w:rsidRPr="0033307F">
        <w:rPr>
          <w:rFonts w:ascii="Garamond" w:hAnsi="Garamond"/>
          <w:sz w:val="20"/>
          <w:szCs w:val="20"/>
        </w:rPr>
        <w:t xml:space="preserve"> </w:t>
      </w:r>
      <w:r w:rsidR="002D053D" w:rsidRPr="0033307F">
        <w:rPr>
          <w:rFonts w:ascii="Garamond" w:hAnsi="Garamond"/>
          <w:sz w:val="20"/>
          <w:szCs w:val="20"/>
        </w:rPr>
        <w:t>v</w:t>
      </w:r>
      <w:r w:rsidR="0033307F" w:rsidRPr="0033307F">
        <w:rPr>
          <w:rFonts w:ascii="Garamond" w:hAnsi="Garamond"/>
          <w:sz w:val="20"/>
          <w:szCs w:val="20"/>
        </w:rPr>
        <w:t xml:space="preserve"> </w:t>
      </w:r>
      <w:r w:rsidR="002D053D" w:rsidRPr="0033307F">
        <w:rPr>
          <w:rFonts w:ascii="Garamond" w:hAnsi="Garamond"/>
          <w:sz w:val="20"/>
          <w:szCs w:val="20"/>
        </w:rPr>
        <w:t>tejto</w:t>
      </w:r>
      <w:r w:rsidR="0033307F" w:rsidRPr="0033307F">
        <w:rPr>
          <w:rFonts w:ascii="Garamond" w:hAnsi="Garamond"/>
          <w:sz w:val="20"/>
          <w:szCs w:val="20"/>
        </w:rPr>
        <w:t xml:space="preserve"> </w:t>
      </w:r>
      <w:r w:rsidR="002D053D" w:rsidRPr="0033307F">
        <w:rPr>
          <w:rFonts w:ascii="Garamond" w:hAnsi="Garamond"/>
          <w:sz w:val="20"/>
          <w:szCs w:val="20"/>
        </w:rPr>
        <w:t>výzve.</w:t>
      </w:r>
    </w:p>
    <w:p w14:paraId="38AD5851" w14:textId="53332466" w:rsidR="009F18AE" w:rsidRPr="0033307F" w:rsidRDefault="002D053D" w:rsidP="0033307F">
      <w:pPr>
        <w:pStyle w:val="Odsekzoznamu"/>
        <w:numPr>
          <w:ilvl w:val="1"/>
          <w:numId w:val="1"/>
        </w:numPr>
        <w:spacing w:after="0" w:line="240" w:lineRule="auto"/>
        <w:jc w:val="both"/>
        <w:rPr>
          <w:rFonts w:ascii="Garamond" w:hAnsi="Garamond"/>
          <w:sz w:val="20"/>
          <w:szCs w:val="20"/>
        </w:rPr>
      </w:pPr>
      <w:r w:rsidRPr="0033307F">
        <w:rPr>
          <w:rFonts w:ascii="Garamond" w:hAnsi="Garamond"/>
          <w:sz w:val="20"/>
          <w:szCs w:val="20"/>
        </w:rPr>
        <w:lastRenderedPageBreak/>
        <w:t>Ponuky</w:t>
      </w:r>
      <w:r w:rsidR="0033307F" w:rsidRPr="0033307F">
        <w:rPr>
          <w:rFonts w:ascii="Garamond" w:hAnsi="Garamond"/>
          <w:sz w:val="20"/>
          <w:szCs w:val="20"/>
        </w:rPr>
        <w:t xml:space="preserve"> </w:t>
      </w:r>
      <w:r w:rsidRPr="0033307F">
        <w:rPr>
          <w:rFonts w:ascii="Garamond" w:hAnsi="Garamond"/>
          <w:sz w:val="20"/>
          <w:szCs w:val="20"/>
        </w:rPr>
        <w:t>predložené</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stanovenej</w:t>
      </w:r>
      <w:r w:rsidR="0033307F" w:rsidRPr="0033307F">
        <w:rPr>
          <w:rFonts w:ascii="Garamond" w:hAnsi="Garamond"/>
          <w:sz w:val="20"/>
          <w:szCs w:val="20"/>
        </w:rPr>
        <w:t xml:space="preserve"> </w:t>
      </w:r>
      <w:r w:rsidRPr="0033307F">
        <w:rPr>
          <w:rFonts w:ascii="Garamond" w:hAnsi="Garamond"/>
          <w:sz w:val="20"/>
          <w:szCs w:val="20"/>
        </w:rPr>
        <w:t>lehote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archivované</w:t>
      </w:r>
      <w:r w:rsidR="0033307F" w:rsidRPr="0033307F">
        <w:rPr>
          <w:rFonts w:ascii="Garamond" w:hAnsi="Garamond"/>
          <w:sz w:val="20"/>
          <w:szCs w:val="20"/>
        </w:rPr>
        <w:t xml:space="preserve"> </w:t>
      </w:r>
      <w:r w:rsidR="003042EA" w:rsidRPr="0033307F">
        <w:rPr>
          <w:rFonts w:ascii="Garamond" w:hAnsi="Garamond"/>
          <w:sz w:val="20"/>
          <w:szCs w:val="20"/>
        </w:rPr>
        <w:t>obstarávateľskou</w:t>
      </w:r>
      <w:r w:rsidR="0033307F" w:rsidRPr="0033307F">
        <w:rPr>
          <w:rFonts w:ascii="Garamond" w:hAnsi="Garamond"/>
          <w:sz w:val="20"/>
          <w:szCs w:val="20"/>
        </w:rPr>
        <w:t xml:space="preserve"> </w:t>
      </w:r>
      <w:r w:rsidR="003042EA" w:rsidRPr="0033307F">
        <w:rPr>
          <w:rFonts w:ascii="Garamond" w:hAnsi="Garamond"/>
          <w:sz w:val="20"/>
          <w:szCs w:val="20"/>
        </w:rPr>
        <w:t>organizáciou</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ich</w:t>
      </w:r>
      <w:r w:rsidR="0033307F" w:rsidRPr="0033307F">
        <w:rPr>
          <w:rFonts w:ascii="Garamond" w:hAnsi="Garamond"/>
          <w:sz w:val="20"/>
          <w:szCs w:val="20"/>
        </w:rPr>
        <w:t xml:space="preserve"> </w:t>
      </w:r>
      <w:r w:rsidRPr="0033307F">
        <w:rPr>
          <w:rFonts w:ascii="Garamond" w:hAnsi="Garamond"/>
          <w:sz w:val="20"/>
          <w:szCs w:val="20"/>
        </w:rPr>
        <w:t>obsah</w:t>
      </w:r>
      <w:r w:rsidR="0033307F" w:rsidRPr="0033307F">
        <w:rPr>
          <w:rFonts w:ascii="Garamond" w:hAnsi="Garamond"/>
          <w:sz w:val="20"/>
          <w:szCs w:val="20"/>
        </w:rPr>
        <w:t xml:space="preserve"> </w:t>
      </w:r>
      <w:r w:rsidRPr="0033307F">
        <w:rPr>
          <w:rFonts w:ascii="Garamond" w:hAnsi="Garamond"/>
          <w:sz w:val="20"/>
          <w:szCs w:val="20"/>
        </w:rPr>
        <w:t>a</w:t>
      </w:r>
      <w:r w:rsidR="0033307F" w:rsidRPr="0033307F">
        <w:rPr>
          <w:rFonts w:ascii="Garamond" w:hAnsi="Garamond"/>
          <w:sz w:val="20"/>
          <w:szCs w:val="20"/>
        </w:rPr>
        <w:t xml:space="preserve"> </w:t>
      </w:r>
      <w:r w:rsidRPr="0033307F">
        <w:rPr>
          <w:rFonts w:ascii="Garamond" w:hAnsi="Garamond"/>
          <w:sz w:val="20"/>
          <w:szCs w:val="20"/>
        </w:rPr>
        <w:t>informácie</w:t>
      </w:r>
      <w:r w:rsidR="0033307F" w:rsidRPr="0033307F">
        <w:rPr>
          <w:rFonts w:ascii="Garamond" w:hAnsi="Garamond"/>
          <w:sz w:val="20"/>
          <w:szCs w:val="20"/>
        </w:rPr>
        <w:t xml:space="preserve"> </w:t>
      </w:r>
      <w:r w:rsidRPr="0033307F">
        <w:rPr>
          <w:rFonts w:ascii="Garamond" w:hAnsi="Garamond"/>
          <w:sz w:val="20"/>
          <w:szCs w:val="20"/>
        </w:rPr>
        <w:t>budú</w:t>
      </w:r>
      <w:r w:rsidR="0033307F" w:rsidRPr="0033307F">
        <w:rPr>
          <w:rFonts w:ascii="Garamond" w:hAnsi="Garamond"/>
          <w:sz w:val="20"/>
          <w:szCs w:val="20"/>
        </w:rPr>
        <w:t xml:space="preserve"> </w:t>
      </w:r>
      <w:r w:rsidRPr="0033307F">
        <w:rPr>
          <w:rFonts w:ascii="Garamond" w:hAnsi="Garamond"/>
          <w:sz w:val="20"/>
          <w:szCs w:val="20"/>
        </w:rPr>
        <w:t>použité</w:t>
      </w:r>
      <w:r w:rsidR="0033307F" w:rsidRPr="0033307F">
        <w:rPr>
          <w:rFonts w:ascii="Garamond" w:hAnsi="Garamond"/>
          <w:sz w:val="20"/>
          <w:szCs w:val="20"/>
        </w:rPr>
        <w:t xml:space="preserve"> </w:t>
      </w:r>
      <w:r w:rsidRPr="0033307F">
        <w:rPr>
          <w:rFonts w:ascii="Garamond" w:hAnsi="Garamond"/>
          <w:sz w:val="20"/>
          <w:szCs w:val="20"/>
        </w:rPr>
        <w:t>výlučne</w:t>
      </w:r>
      <w:r w:rsidR="0033307F" w:rsidRPr="0033307F">
        <w:rPr>
          <w:rFonts w:ascii="Garamond" w:hAnsi="Garamond"/>
          <w:sz w:val="20"/>
          <w:szCs w:val="20"/>
        </w:rPr>
        <w:t xml:space="preserve"> </w:t>
      </w:r>
      <w:r w:rsidRPr="0033307F">
        <w:rPr>
          <w:rFonts w:ascii="Garamond" w:hAnsi="Garamond"/>
          <w:sz w:val="20"/>
          <w:szCs w:val="20"/>
        </w:rPr>
        <w:t>len</w:t>
      </w:r>
      <w:r w:rsidR="0033307F" w:rsidRPr="0033307F">
        <w:rPr>
          <w:rFonts w:ascii="Garamond" w:hAnsi="Garamond"/>
          <w:sz w:val="20"/>
          <w:szCs w:val="20"/>
        </w:rPr>
        <w:t xml:space="preserve"> </w:t>
      </w:r>
      <w:r w:rsidRPr="0033307F">
        <w:rPr>
          <w:rFonts w:ascii="Garamond" w:hAnsi="Garamond"/>
          <w:sz w:val="20"/>
          <w:szCs w:val="20"/>
        </w:rPr>
        <w:t>na</w:t>
      </w:r>
      <w:r w:rsidR="0033307F" w:rsidRPr="0033307F">
        <w:rPr>
          <w:rFonts w:ascii="Garamond" w:hAnsi="Garamond"/>
          <w:sz w:val="20"/>
          <w:szCs w:val="20"/>
        </w:rPr>
        <w:t xml:space="preserve"> </w:t>
      </w:r>
      <w:r w:rsidRPr="0033307F">
        <w:rPr>
          <w:rFonts w:ascii="Garamond" w:hAnsi="Garamond"/>
          <w:sz w:val="20"/>
          <w:szCs w:val="20"/>
        </w:rPr>
        <w:t>výber</w:t>
      </w:r>
      <w:r w:rsidR="0033307F" w:rsidRPr="0033307F">
        <w:rPr>
          <w:rFonts w:ascii="Garamond" w:hAnsi="Garamond"/>
          <w:sz w:val="20"/>
          <w:szCs w:val="20"/>
        </w:rPr>
        <w:t xml:space="preserve"> </w:t>
      </w:r>
      <w:r w:rsidRPr="0033307F">
        <w:rPr>
          <w:rFonts w:ascii="Garamond" w:hAnsi="Garamond"/>
          <w:sz w:val="20"/>
          <w:szCs w:val="20"/>
        </w:rPr>
        <w:t>zmluvného</w:t>
      </w:r>
      <w:r w:rsidR="0033307F" w:rsidRPr="0033307F">
        <w:rPr>
          <w:rFonts w:ascii="Garamond" w:hAnsi="Garamond"/>
          <w:sz w:val="20"/>
          <w:szCs w:val="20"/>
        </w:rPr>
        <w:t xml:space="preserve"> </w:t>
      </w:r>
      <w:r w:rsidRPr="0033307F">
        <w:rPr>
          <w:rFonts w:ascii="Garamond" w:hAnsi="Garamond"/>
          <w:sz w:val="20"/>
          <w:szCs w:val="20"/>
        </w:rPr>
        <w:t>partnera.</w:t>
      </w:r>
      <w:r w:rsidR="0033307F" w:rsidRPr="0033307F">
        <w:rPr>
          <w:rFonts w:ascii="Garamond" w:hAnsi="Garamond"/>
          <w:sz w:val="20"/>
          <w:szCs w:val="20"/>
        </w:rPr>
        <w:t xml:space="preserve"> </w:t>
      </w:r>
    </w:p>
    <w:p w14:paraId="4BB6B8C5" w14:textId="77777777" w:rsidR="009F18AE" w:rsidRPr="0033307F" w:rsidRDefault="009F18AE" w:rsidP="0033307F">
      <w:pPr>
        <w:spacing w:after="0" w:line="240" w:lineRule="auto"/>
        <w:rPr>
          <w:rFonts w:ascii="Garamond" w:hAnsi="Garamond"/>
          <w:sz w:val="20"/>
          <w:szCs w:val="20"/>
        </w:rPr>
      </w:pPr>
    </w:p>
    <w:p w14:paraId="25A500BB" w14:textId="4A364953" w:rsidR="002D053D" w:rsidRPr="0033307F"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33307F" w:rsidRPr="0033307F">
        <w:rPr>
          <w:rFonts w:ascii="Garamond" w:hAnsi="Garamond"/>
          <w:sz w:val="20"/>
          <w:szCs w:val="20"/>
        </w:rPr>
        <w:t xml:space="preserve"> </w:t>
      </w:r>
      <w:r w:rsidR="00B61543">
        <w:rPr>
          <w:rFonts w:ascii="Garamond" w:hAnsi="Garamond"/>
          <w:sz w:val="20"/>
          <w:szCs w:val="20"/>
        </w:rPr>
        <w:t>01</w:t>
      </w:r>
      <w:r w:rsidR="00336684">
        <w:rPr>
          <w:rFonts w:ascii="Garamond" w:hAnsi="Garamond"/>
          <w:sz w:val="20"/>
          <w:szCs w:val="20"/>
        </w:rPr>
        <w:t>.</w:t>
      </w:r>
      <w:r w:rsidR="00B61543">
        <w:rPr>
          <w:rFonts w:ascii="Garamond" w:hAnsi="Garamond"/>
          <w:sz w:val="20"/>
          <w:szCs w:val="20"/>
        </w:rPr>
        <w:t>10</w:t>
      </w:r>
      <w:r w:rsidR="00336684">
        <w:rPr>
          <w:rFonts w:ascii="Garamond" w:hAnsi="Garamond"/>
          <w:sz w:val="20"/>
          <w:szCs w:val="20"/>
        </w:rPr>
        <w:t>.2020</w:t>
      </w:r>
    </w:p>
    <w:p w14:paraId="29E5CCA5" w14:textId="77777777" w:rsidR="006007FC" w:rsidRPr="0033307F" w:rsidRDefault="006007FC" w:rsidP="0033307F">
      <w:pPr>
        <w:spacing w:after="0" w:line="240" w:lineRule="auto"/>
        <w:rPr>
          <w:rFonts w:ascii="Garamond" w:hAnsi="Garamond"/>
          <w:sz w:val="20"/>
          <w:szCs w:val="20"/>
        </w:rPr>
      </w:pPr>
    </w:p>
    <w:p w14:paraId="64E7B76F" w14:textId="23818394" w:rsidR="00B378A9"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58B2192A" w14:textId="7747D91F" w:rsidR="003042EA" w:rsidRPr="0033307F" w:rsidRDefault="00B50F4F" w:rsidP="0033307F">
      <w:pPr>
        <w:pStyle w:val="Odsekzoznamu"/>
        <w:numPr>
          <w:ilvl w:val="0"/>
          <w:numId w:val="2"/>
        </w:numPr>
        <w:spacing w:after="0" w:line="240" w:lineRule="auto"/>
        <w:rPr>
          <w:rFonts w:ascii="Garamond" w:hAnsi="Garamond"/>
          <w:sz w:val="20"/>
          <w:szCs w:val="20"/>
        </w:rPr>
      </w:pPr>
      <w:bookmarkStart w:id="1" w:name="_Hlk26183175"/>
      <w:r w:rsidRPr="0033307F">
        <w:rPr>
          <w:rFonts w:ascii="Garamond" w:hAnsi="Garamond"/>
          <w:sz w:val="20"/>
          <w:szCs w:val="20"/>
        </w:rPr>
        <w:t>Špecifikácia</w:t>
      </w:r>
      <w:r w:rsidR="0033307F" w:rsidRPr="0033307F">
        <w:rPr>
          <w:rFonts w:ascii="Garamond" w:hAnsi="Garamond"/>
          <w:sz w:val="20"/>
          <w:szCs w:val="20"/>
        </w:rPr>
        <w:t xml:space="preserve"> </w:t>
      </w:r>
      <w:r w:rsidRPr="0033307F">
        <w:rPr>
          <w:rFonts w:ascii="Garamond" w:hAnsi="Garamond"/>
          <w:sz w:val="20"/>
          <w:szCs w:val="20"/>
        </w:rPr>
        <w:t>predmetu</w:t>
      </w:r>
      <w:r w:rsidR="0033307F" w:rsidRPr="0033307F">
        <w:rPr>
          <w:rFonts w:ascii="Garamond" w:hAnsi="Garamond"/>
          <w:sz w:val="20"/>
          <w:szCs w:val="20"/>
        </w:rPr>
        <w:t xml:space="preserve"> </w:t>
      </w:r>
      <w:r w:rsidRPr="0033307F">
        <w:rPr>
          <w:rFonts w:ascii="Garamond" w:hAnsi="Garamond"/>
          <w:sz w:val="20"/>
          <w:szCs w:val="20"/>
        </w:rPr>
        <w:t>zákazky</w:t>
      </w:r>
    </w:p>
    <w:bookmarkEnd w:id="1"/>
    <w:p w14:paraId="2D6E20A3" w14:textId="28593C57" w:rsidR="00D849F0" w:rsidRPr="0033307F" w:rsidRDefault="00D849F0"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Čestné</w:t>
      </w:r>
      <w:r w:rsidR="0033307F" w:rsidRPr="0033307F">
        <w:rPr>
          <w:rFonts w:ascii="Garamond" w:hAnsi="Garamond"/>
          <w:sz w:val="20"/>
          <w:szCs w:val="20"/>
        </w:rPr>
        <w:t xml:space="preserve"> </w:t>
      </w:r>
      <w:r w:rsidRPr="0033307F">
        <w:rPr>
          <w:rFonts w:ascii="Garamond" w:hAnsi="Garamond"/>
          <w:sz w:val="20"/>
          <w:szCs w:val="20"/>
        </w:rPr>
        <w:t>vyhlásenie</w:t>
      </w:r>
    </w:p>
    <w:p w14:paraId="28750BB2" w14:textId="7FA9DBF9" w:rsidR="00B378A9" w:rsidRPr="0033307F" w:rsidRDefault="00C50593" w:rsidP="0033307F">
      <w:pPr>
        <w:pStyle w:val="Odsekzoznamu"/>
        <w:numPr>
          <w:ilvl w:val="0"/>
          <w:numId w:val="2"/>
        </w:numPr>
        <w:spacing w:after="0" w:line="240" w:lineRule="auto"/>
        <w:rPr>
          <w:rFonts w:ascii="Garamond" w:hAnsi="Garamond"/>
          <w:sz w:val="20"/>
          <w:szCs w:val="20"/>
        </w:rPr>
      </w:pPr>
      <w:r w:rsidRPr="0033307F">
        <w:rPr>
          <w:rFonts w:ascii="Garamond" w:hAnsi="Garamond"/>
          <w:sz w:val="20"/>
          <w:szCs w:val="20"/>
        </w:rPr>
        <w:t>Návrh</w:t>
      </w:r>
      <w:r w:rsidR="0033307F" w:rsidRPr="0033307F">
        <w:rPr>
          <w:rFonts w:ascii="Garamond" w:hAnsi="Garamond"/>
          <w:sz w:val="20"/>
          <w:szCs w:val="20"/>
        </w:rPr>
        <w:t xml:space="preserve"> </w:t>
      </w:r>
      <w:r w:rsidRPr="0033307F">
        <w:rPr>
          <w:rFonts w:ascii="Garamond" w:hAnsi="Garamond"/>
          <w:sz w:val="20"/>
          <w:szCs w:val="20"/>
        </w:rPr>
        <w:t>Kúpnej</w:t>
      </w:r>
      <w:r w:rsidR="0033307F" w:rsidRPr="0033307F">
        <w:rPr>
          <w:rFonts w:ascii="Garamond" w:hAnsi="Garamond"/>
          <w:sz w:val="20"/>
          <w:szCs w:val="20"/>
        </w:rPr>
        <w:t xml:space="preserve"> </w:t>
      </w:r>
      <w:r w:rsidRPr="0033307F">
        <w:rPr>
          <w:rFonts w:ascii="Garamond" w:hAnsi="Garamond"/>
          <w:sz w:val="20"/>
          <w:szCs w:val="20"/>
        </w:rPr>
        <w:t>zmluvy</w:t>
      </w:r>
    </w:p>
    <w:p w14:paraId="31C435B3" w14:textId="6037D328" w:rsidR="00AE5EFC" w:rsidRPr="00276D66" w:rsidRDefault="003042EA" w:rsidP="00276D66">
      <w:pPr>
        <w:pStyle w:val="Odsekzoznamu"/>
        <w:numPr>
          <w:ilvl w:val="0"/>
          <w:numId w:val="2"/>
        </w:numPr>
        <w:spacing w:after="0" w:line="240" w:lineRule="auto"/>
        <w:rPr>
          <w:rFonts w:ascii="Garamond" w:hAnsi="Garamond"/>
          <w:sz w:val="20"/>
          <w:szCs w:val="20"/>
        </w:rPr>
      </w:pPr>
      <w:r w:rsidRPr="0033307F">
        <w:rPr>
          <w:rFonts w:ascii="Garamond" w:hAnsi="Garamond"/>
          <w:bCs/>
          <w:sz w:val="20"/>
          <w:szCs w:val="20"/>
        </w:rPr>
        <w:t>Kritérium/jednotlivé</w:t>
      </w:r>
      <w:r w:rsidR="0033307F" w:rsidRPr="0033307F">
        <w:rPr>
          <w:rFonts w:ascii="Garamond" w:hAnsi="Garamond"/>
          <w:bCs/>
          <w:sz w:val="20"/>
          <w:szCs w:val="20"/>
        </w:rPr>
        <w:t xml:space="preserve"> </w:t>
      </w:r>
      <w:r w:rsidRPr="0033307F">
        <w:rPr>
          <w:rFonts w:ascii="Garamond" w:hAnsi="Garamond"/>
          <w:bCs/>
          <w:sz w:val="20"/>
          <w:szCs w:val="20"/>
        </w:rPr>
        <w:t>kritériá</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pravidlá</w:t>
      </w:r>
      <w:r w:rsidR="0033307F" w:rsidRPr="0033307F">
        <w:rPr>
          <w:rFonts w:ascii="Garamond" w:hAnsi="Garamond"/>
          <w:bCs/>
          <w:sz w:val="20"/>
          <w:szCs w:val="20"/>
        </w:rPr>
        <w:t xml:space="preserve"> </w:t>
      </w:r>
      <w:r w:rsidRPr="0033307F">
        <w:rPr>
          <w:rFonts w:ascii="Garamond" w:hAnsi="Garamond"/>
          <w:bCs/>
          <w:sz w:val="20"/>
          <w:szCs w:val="20"/>
        </w:rPr>
        <w:t>jeho/ich</w:t>
      </w:r>
      <w:r w:rsidR="0033307F" w:rsidRPr="0033307F">
        <w:rPr>
          <w:rFonts w:ascii="Garamond" w:hAnsi="Garamond"/>
          <w:bCs/>
          <w:sz w:val="20"/>
          <w:szCs w:val="20"/>
        </w:rPr>
        <w:t xml:space="preserve"> </w:t>
      </w:r>
      <w:r w:rsidRPr="0033307F">
        <w:rPr>
          <w:rFonts w:ascii="Garamond" w:hAnsi="Garamond"/>
          <w:bCs/>
          <w:sz w:val="20"/>
          <w:szCs w:val="20"/>
        </w:rPr>
        <w:t>uplatneni</w:t>
      </w:r>
      <w:r w:rsidR="006E4A39" w:rsidRPr="0033307F">
        <w:rPr>
          <w:rFonts w:ascii="Garamond" w:hAnsi="Garamond"/>
          <w:bCs/>
          <w:sz w:val="20"/>
          <w:szCs w:val="20"/>
        </w:rPr>
        <w:t>a.</w:t>
      </w:r>
    </w:p>
    <w:p w14:paraId="53B041F1" w14:textId="2BDEA5ED" w:rsidR="00AE5EFC" w:rsidRPr="0033307F" w:rsidRDefault="00AE5EFC" w:rsidP="0033307F">
      <w:pPr>
        <w:spacing w:after="0" w:line="240" w:lineRule="auto"/>
        <w:jc w:val="both"/>
        <w:rPr>
          <w:rFonts w:ascii="Garamond" w:hAnsi="Garamond"/>
          <w:sz w:val="20"/>
          <w:szCs w:val="20"/>
        </w:rPr>
      </w:pPr>
    </w:p>
    <w:p w14:paraId="05660096" w14:textId="1FA7E386" w:rsidR="009F18AE" w:rsidRDefault="009F18AE" w:rsidP="0033307F">
      <w:pPr>
        <w:spacing w:after="0" w:line="240" w:lineRule="auto"/>
        <w:jc w:val="both"/>
        <w:rPr>
          <w:rFonts w:ascii="Garamond" w:hAnsi="Garamond"/>
          <w:sz w:val="20"/>
          <w:szCs w:val="20"/>
        </w:rPr>
      </w:pPr>
    </w:p>
    <w:p w14:paraId="06D05484" w14:textId="0146EE59" w:rsidR="00B61543" w:rsidRDefault="00B61543" w:rsidP="0033307F">
      <w:pPr>
        <w:spacing w:after="0" w:line="240" w:lineRule="auto"/>
        <w:jc w:val="both"/>
        <w:rPr>
          <w:rFonts w:ascii="Garamond" w:hAnsi="Garamond"/>
          <w:sz w:val="20"/>
          <w:szCs w:val="20"/>
        </w:rPr>
      </w:pPr>
    </w:p>
    <w:p w14:paraId="1527B6F1" w14:textId="77777777" w:rsidR="00B61543" w:rsidRPr="0033307F" w:rsidRDefault="00B61543" w:rsidP="00B61543">
      <w:pPr>
        <w:spacing w:after="0" w:line="240" w:lineRule="auto"/>
        <w:jc w:val="both"/>
        <w:rPr>
          <w:rFonts w:ascii="Garamond" w:hAnsi="Garamond"/>
          <w:sz w:val="20"/>
          <w:szCs w:val="20"/>
        </w:rPr>
      </w:pPr>
      <w:bookmarkStart w:id="2" w:name="_Hlk30413330"/>
    </w:p>
    <w:p w14:paraId="2FA1F506"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7341A6DE"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38AB7BA0" w14:textId="77777777" w:rsidR="00B61543" w:rsidRPr="0033307F" w:rsidRDefault="00B61543" w:rsidP="00B61543">
      <w:pPr>
        <w:spacing w:after="0" w:line="240" w:lineRule="auto"/>
        <w:ind w:firstLine="708"/>
        <w:jc w:val="both"/>
        <w:rPr>
          <w:rFonts w:ascii="Garamond" w:hAnsi="Garamond"/>
          <w:sz w:val="20"/>
          <w:szCs w:val="20"/>
        </w:rPr>
      </w:pPr>
      <w:r w:rsidRPr="0033307F">
        <w:rPr>
          <w:rFonts w:ascii="Garamond" w:hAnsi="Garamond"/>
          <w:sz w:val="20"/>
          <w:szCs w:val="20"/>
        </w:rPr>
        <w:t>Ing. Martin Rybanský</w:t>
      </w:r>
    </w:p>
    <w:p w14:paraId="25B26F09" w14:textId="77777777" w:rsidR="00B61543" w:rsidRPr="0033307F" w:rsidRDefault="00B61543" w:rsidP="00B61543">
      <w:pPr>
        <w:spacing w:after="0" w:line="240" w:lineRule="auto"/>
        <w:ind w:firstLine="708"/>
        <w:jc w:val="both"/>
        <w:rPr>
          <w:rFonts w:ascii="Garamond" w:hAnsi="Garamond"/>
          <w:sz w:val="20"/>
          <w:szCs w:val="20"/>
        </w:rPr>
      </w:pPr>
      <w:r w:rsidRPr="0033307F">
        <w:rPr>
          <w:rFonts w:ascii="Garamond" w:hAnsi="Garamond"/>
          <w:sz w:val="20"/>
          <w:szCs w:val="20"/>
        </w:rPr>
        <w:t>predseda predstavenstva</w:t>
      </w:r>
    </w:p>
    <w:p w14:paraId="495A71CE" w14:textId="77777777" w:rsidR="00B61543" w:rsidRDefault="00B61543" w:rsidP="00B61543">
      <w:pPr>
        <w:spacing w:after="0" w:line="240" w:lineRule="auto"/>
        <w:jc w:val="both"/>
        <w:rPr>
          <w:rFonts w:ascii="Garamond" w:hAnsi="Garamond"/>
          <w:sz w:val="20"/>
          <w:szCs w:val="20"/>
        </w:rPr>
      </w:pPr>
    </w:p>
    <w:p w14:paraId="2DCCB4E4" w14:textId="77777777" w:rsidR="00B61543" w:rsidRDefault="00B61543" w:rsidP="00B61543">
      <w:pPr>
        <w:spacing w:after="0" w:line="240" w:lineRule="auto"/>
        <w:jc w:val="both"/>
        <w:rPr>
          <w:rFonts w:ascii="Garamond" w:hAnsi="Garamond"/>
          <w:sz w:val="20"/>
          <w:szCs w:val="20"/>
        </w:rPr>
      </w:pPr>
    </w:p>
    <w:p w14:paraId="21446C7E" w14:textId="77777777" w:rsidR="00B61543" w:rsidRPr="0033307F" w:rsidRDefault="00B61543" w:rsidP="00B61543">
      <w:pPr>
        <w:spacing w:after="0" w:line="240" w:lineRule="auto"/>
        <w:jc w:val="both"/>
        <w:rPr>
          <w:rFonts w:ascii="Garamond" w:hAnsi="Garamond"/>
          <w:sz w:val="20"/>
          <w:szCs w:val="20"/>
        </w:rPr>
      </w:pPr>
    </w:p>
    <w:p w14:paraId="5902D332"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___________________________________________</w:t>
      </w:r>
    </w:p>
    <w:p w14:paraId="5C6D128F" w14:textId="77777777" w:rsidR="00B61543" w:rsidRPr="0033307F" w:rsidRDefault="00B61543" w:rsidP="00B61543">
      <w:pPr>
        <w:spacing w:after="0" w:line="240" w:lineRule="auto"/>
        <w:ind w:firstLine="708"/>
        <w:jc w:val="both"/>
        <w:rPr>
          <w:rFonts w:ascii="Garamond" w:hAnsi="Garamond"/>
          <w:b/>
          <w:sz w:val="20"/>
          <w:szCs w:val="20"/>
        </w:rPr>
      </w:pPr>
      <w:r w:rsidRPr="0033307F">
        <w:rPr>
          <w:rFonts w:ascii="Garamond" w:hAnsi="Garamond"/>
          <w:b/>
          <w:sz w:val="20"/>
          <w:szCs w:val="20"/>
        </w:rPr>
        <w:t>Dopravný podnik Bratislava, akciová spoločnosť</w:t>
      </w:r>
    </w:p>
    <w:p w14:paraId="5F6DD948" w14:textId="77777777" w:rsidR="00B61543" w:rsidRPr="00AF7B7E" w:rsidRDefault="00B61543" w:rsidP="00B61543">
      <w:pPr>
        <w:tabs>
          <w:tab w:val="left" w:pos="708"/>
        </w:tabs>
        <w:spacing w:after="0" w:line="240" w:lineRule="auto"/>
        <w:rPr>
          <w:rFonts w:ascii="Garamond" w:hAnsi="Garamond"/>
          <w:sz w:val="20"/>
          <w:szCs w:val="20"/>
        </w:rPr>
      </w:pPr>
      <w:r>
        <w:rPr>
          <w:rFonts w:ascii="Garamond" w:hAnsi="Garamond"/>
          <w:sz w:val="20"/>
          <w:szCs w:val="20"/>
        </w:rPr>
        <w:tab/>
      </w:r>
      <w:r w:rsidRPr="00AF7B7E">
        <w:rPr>
          <w:rFonts w:ascii="Garamond" w:hAnsi="Garamond"/>
          <w:sz w:val="20"/>
          <w:szCs w:val="20"/>
        </w:rPr>
        <w:t>Ing. Ivan Bošňák</w:t>
      </w:r>
    </w:p>
    <w:p w14:paraId="14357720" w14:textId="77777777" w:rsidR="00B61543" w:rsidRPr="0033307F" w:rsidRDefault="00B61543" w:rsidP="00B61543">
      <w:pPr>
        <w:tabs>
          <w:tab w:val="left" w:pos="708"/>
        </w:tabs>
        <w:spacing w:after="0" w:line="240" w:lineRule="auto"/>
        <w:rPr>
          <w:rFonts w:ascii="Garamond" w:hAnsi="Garamond" w:cs="Arial"/>
          <w:sz w:val="20"/>
          <w:szCs w:val="20"/>
        </w:rPr>
      </w:pPr>
      <w:r>
        <w:rPr>
          <w:rFonts w:ascii="Garamond" w:hAnsi="Garamond"/>
          <w:sz w:val="20"/>
          <w:szCs w:val="20"/>
        </w:rPr>
        <w:tab/>
      </w:r>
      <w:r w:rsidRPr="00AF7B7E">
        <w:rPr>
          <w:rFonts w:ascii="Garamond" w:hAnsi="Garamond"/>
          <w:sz w:val="20"/>
          <w:szCs w:val="20"/>
        </w:rPr>
        <w:t>člen predstavenstva</w:t>
      </w:r>
      <w:r>
        <w:rPr>
          <w:rFonts w:ascii="Garamond" w:hAnsi="Garamond"/>
          <w:sz w:val="20"/>
          <w:szCs w:val="20"/>
        </w:rPr>
        <w:t xml:space="preserve"> – CFO</w:t>
      </w:r>
    </w:p>
    <w:p w14:paraId="17CF75A9" w14:textId="0555A7A9" w:rsidR="00B61543" w:rsidRPr="00B61543" w:rsidRDefault="00B61543" w:rsidP="00B61543">
      <w:pPr>
        <w:spacing w:after="0" w:line="240" w:lineRule="auto"/>
        <w:rPr>
          <w:rFonts w:ascii="Garamond" w:hAnsi="Garamond"/>
          <w:sz w:val="20"/>
          <w:szCs w:val="20"/>
        </w:rPr>
      </w:pPr>
      <w:r w:rsidRPr="0033307F">
        <w:rPr>
          <w:rFonts w:ascii="Garamond" w:hAnsi="Garamond"/>
          <w:sz w:val="20"/>
          <w:szCs w:val="20"/>
        </w:rPr>
        <w:br w:type="page"/>
      </w:r>
    </w:p>
    <w:p w14:paraId="4553EE98" w14:textId="77777777" w:rsidR="00B61543" w:rsidRDefault="00B61543" w:rsidP="0033307F">
      <w:pPr>
        <w:tabs>
          <w:tab w:val="left" w:pos="708"/>
        </w:tabs>
        <w:spacing w:after="0" w:line="240" w:lineRule="auto"/>
        <w:jc w:val="right"/>
        <w:rPr>
          <w:rFonts w:ascii="Garamond" w:hAnsi="Garamond" w:cs="Arial"/>
          <w:sz w:val="20"/>
          <w:szCs w:val="20"/>
        </w:rPr>
      </w:pPr>
    </w:p>
    <w:p w14:paraId="4687E10B" w14:textId="0CE19669" w:rsidR="00C50593" w:rsidRPr="0033307F" w:rsidRDefault="00C50593"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r w:rsidRPr="0033307F">
        <w:rPr>
          <w:rFonts w:ascii="Garamond" w:hAnsi="Garamond" w:cs="Arial"/>
          <w:sz w:val="20"/>
          <w:szCs w:val="20"/>
        </w:rPr>
        <w:t>1</w:t>
      </w:r>
      <w:r w:rsidR="0033307F" w:rsidRPr="0033307F">
        <w:rPr>
          <w:rFonts w:ascii="Garamond" w:hAnsi="Garamond" w:cs="Arial"/>
          <w:sz w:val="20"/>
          <w:szCs w:val="20"/>
        </w:rPr>
        <w:t xml:space="preserve"> </w:t>
      </w:r>
      <w:r w:rsidR="00B50F4F" w:rsidRPr="0033307F">
        <w:rPr>
          <w:rFonts w:ascii="Garamond" w:hAnsi="Garamond" w:cs="Arial"/>
          <w:bCs/>
          <w:sz w:val="20"/>
          <w:szCs w:val="20"/>
        </w:rPr>
        <w:t>Špecifikácia</w:t>
      </w:r>
      <w:r w:rsidR="0033307F" w:rsidRPr="0033307F">
        <w:rPr>
          <w:rFonts w:ascii="Garamond" w:hAnsi="Garamond" w:cs="Arial"/>
          <w:bCs/>
          <w:sz w:val="20"/>
          <w:szCs w:val="20"/>
        </w:rPr>
        <w:t xml:space="preserve"> </w:t>
      </w:r>
      <w:r w:rsidR="00B50F4F" w:rsidRPr="0033307F">
        <w:rPr>
          <w:rFonts w:ascii="Garamond" w:hAnsi="Garamond" w:cs="Arial"/>
          <w:bCs/>
          <w:sz w:val="20"/>
          <w:szCs w:val="20"/>
        </w:rPr>
        <w:t>predmetu</w:t>
      </w:r>
      <w:r w:rsidR="0033307F" w:rsidRPr="0033307F">
        <w:rPr>
          <w:rFonts w:ascii="Garamond" w:hAnsi="Garamond" w:cs="Arial"/>
          <w:bCs/>
          <w:sz w:val="20"/>
          <w:szCs w:val="20"/>
        </w:rPr>
        <w:t xml:space="preserve"> </w:t>
      </w:r>
      <w:r w:rsidR="00B50F4F" w:rsidRPr="0033307F">
        <w:rPr>
          <w:rFonts w:ascii="Garamond" w:hAnsi="Garamond" w:cs="Arial"/>
          <w:bCs/>
          <w:sz w:val="20"/>
          <w:szCs w:val="20"/>
        </w:rPr>
        <w:t>zákazky</w:t>
      </w:r>
    </w:p>
    <w:bookmarkEnd w:id="2"/>
    <w:p w14:paraId="204B3E01" w14:textId="77777777" w:rsidR="00DC1937" w:rsidRPr="00DC1937" w:rsidRDefault="00DC1937" w:rsidP="00DC1937">
      <w:pPr>
        <w:spacing w:after="0" w:line="240" w:lineRule="auto"/>
        <w:rPr>
          <w:rFonts w:ascii="Garamond" w:hAnsi="Garamond" w:cs="Arial"/>
          <w:bCs/>
          <w:sz w:val="20"/>
          <w:szCs w:val="20"/>
        </w:rPr>
      </w:pPr>
    </w:p>
    <w:p w14:paraId="69A78A5C" w14:textId="77777777" w:rsidR="00336684" w:rsidRDefault="00336684" w:rsidP="0033307F">
      <w:pPr>
        <w:spacing w:after="0" w:line="240" w:lineRule="auto"/>
        <w:rPr>
          <w:rFonts w:ascii="Garamond" w:hAnsi="Garamond" w:cs="Arial"/>
          <w:sz w:val="20"/>
          <w:szCs w:val="20"/>
        </w:rPr>
      </w:pPr>
    </w:p>
    <w:p w14:paraId="7CED9512" w14:textId="77777777" w:rsidR="00D43F66" w:rsidRPr="00DC1937" w:rsidRDefault="00D43F66" w:rsidP="00D43F66">
      <w:pPr>
        <w:spacing w:after="0" w:line="240" w:lineRule="auto"/>
        <w:rPr>
          <w:rFonts w:ascii="Garamond" w:hAnsi="Garamond" w:cs="Arial"/>
          <w:bCs/>
          <w:sz w:val="20"/>
          <w:szCs w:val="20"/>
        </w:rPr>
      </w:pPr>
      <w:r>
        <w:rPr>
          <w:rFonts w:ascii="Garamond" w:hAnsi="Garamond" w:cs="Arial"/>
          <w:sz w:val="20"/>
          <w:szCs w:val="20"/>
        </w:rPr>
        <w:t xml:space="preserve">Špecifikácia predmetu zákazky </w:t>
      </w:r>
      <w:bookmarkStart w:id="3"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3"/>
    <w:p w14:paraId="6738E118" w14:textId="77777777" w:rsidR="00336684" w:rsidRDefault="00336684" w:rsidP="0033307F">
      <w:pPr>
        <w:spacing w:after="0" w:line="240" w:lineRule="auto"/>
        <w:rPr>
          <w:rFonts w:ascii="Garamond" w:hAnsi="Garamond" w:cs="Arial"/>
          <w:sz w:val="20"/>
          <w:szCs w:val="20"/>
        </w:rPr>
      </w:pPr>
    </w:p>
    <w:p w14:paraId="4CD28FD5" w14:textId="77777777" w:rsidR="00336684" w:rsidRDefault="00336684" w:rsidP="0033307F">
      <w:pPr>
        <w:spacing w:after="0" w:line="240" w:lineRule="auto"/>
        <w:rPr>
          <w:rFonts w:ascii="Garamond" w:hAnsi="Garamond" w:cs="Arial"/>
          <w:sz w:val="20"/>
          <w:szCs w:val="20"/>
        </w:rPr>
      </w:pPr>
    </w:p>
    <w:p w14:paraId="7CC6F241" w14:textId="0C2043B8"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483AE694" w14:textId="08FD560E" w:rsidR="00BA6169" w:rsidRPr="0033307F" w:rsidRDefault="00BA6169" w:rsidP="0033307F">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2 </w:t>
      </w:r>
      <w:r w:rsidRPr="0033307F">
        <w:rPr>
          <w:rFonts w:ascii="Garamond" w:hAnsi="Garamond" w:cs="Arial"/>
          <w:sz w:val="20"/>
          <w:szCs w:val="20"/>
        </w:rPr>
        <w:t>Čestné</w:t>
      </w:r>
      <w:r w:rsidR="0033307F" w:rsidRPr="0033307F">
        <w:rPr>
          <w:rFonts w:ascii="Garamond" w:hAnsi="Garamond" w:cs="Arial"/>
          <w:sz w:val="20"/>
          <w:szCs w:val="20"/>
        </w:rPr>
        <w:t xml:space="preserve"> </w:t>
      </w:r>
      <w:r w:rsidRPr="0033307F">
        <w:rPr>
          <w:rFonts w:ascii="Garamond" w:hAnsi="Garamond" w:cs="Arial"/>
          <w:sz w:val="20"/>
          <w:szCs w:val="20"/>
        </w:rPr>
        <w:t>vyhlásenia</w:t>
      </w:r>
      <w:r w:rsidR="0033307F" w:rsidRPr="0033307F">
        <w:rPr>
          <w:rFonts w:ascii="Garamond" w:hAnsi="Garamond" w:cs="Arial"/>
          <w:sz w:val="20"/>
          <w:szCs w:val="20"/>
        </w:rPr>
        <w:t xml:space="preserve"> </w:t>
      </w:r>
      <w:r w:rsidRPr="0033307F">
        <w:rPr>
          <w:rFonts w:ascii="Garamond" w:hAnsi="Garamond" w:cs="Arial"/>
          <w:sz w:val="20"/>
          <w:szCs w:val="20"/>
        </w:rPr>
        <w:t>záujemcu</w:t>
      </w:r>
    </w:p>
    <w:p w14:paraId="4CDFFEB3" w14:textId="77777777"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1079CA14" w14:textId="045047A8" w:rsidR="00BA6169" w:rsidRPr="0033307F" w:rsidRDefault="00BA6169" w:rsidP="0033307F">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r w:rsidRPr="0033307F">
        <w:rPr>
          <w:rFonts w:ascii="Garamond" w:eastAsia="Calibri" w:hAnsi="Garamond" w:cs="Times New Roman"/>
          <w:b/>
          <w:sz w:val="20"/>
          <w:szCs w:val="20"/>
        </w:rPr>
        <w:t>Čestné</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vyhlásenia</w:t>
      </w:r>
      <w:r w:rsidR="0033307F" w:rsidRPr="0033307F">
        <w:rPr>
          <w:rFonts w:ascii="Garamond" w:eastAsia="Calibri" w:hAnsi="Garamond" w:cs="Times New Roman"/>
          <w:b/>
          <w:sz w:val="20"/>
          <w:szCs w:val="20"/>
        </w:rPr>
        <w:t xml:space="preserve"> </w:t>
      </w:r>
      <w:r w:rsidRPr="0033307F">
        <w:rPr>
          <w:rFonts w:ascii="Garamond" w:eastAsia="Calibri" w:hAnsi="Garamond" w:cs="Times New Roman"/>
          <w:b/>
          <w:sz w:val="20"/>
          <w:szCs w:val="20"/>
        </w:rPr>
        <w:t>záujemcu</w:t>
      </w:r>
      <w:r w:rsidR="0033307F" w:rsidRPr="0033307F">
        <w:rPr>
          <w:rFonts w:ascii="Garamond" w:eastAsia="Calibri" w:hAnsi="Garamond" w:cs="Times New Roman"/>
          <w:b/>
          <w:sz w:val="20"/>
          <w:szCs w:val="20"/>
        </w:rPr>
        <w:t xml:space="preserve"> </w:t>
      </w:r>
    </w:p>
    <w:p w14:paraId="2B4A16FE"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5460CAD1" w14:textId="77777777" w:rsidR="00BA6169" w:rsidRPr="0033307F" w:rsidRDefault="00BA6169" w:rsidP="0033307F">
      <w:pPr>
        <w:tabs>
          <w:tab w:val="num" w:pos="1080"/>
          <w:tab w:val="left" w:pos="2160"/>
          <w:tab w:val="left" w:pos="2880"/>
          <w:tab w:val="left" w:pos="4500"/>
          <w:tab w:val="left" w:leader="dot" w:pos="10034"/>
        </w:tabs>
        <w:spacing w:after="0" w:line="240" w:lineRule="auto"/>
        <w:jc w:val="right"/>
        <w:rPr>
          <w:rFonts w:ascii="Garamond" w:eastAsia="Times New Roman" w:hAnsi="Garamond" w:cs="Times New Roman"/>
          <w:sz w:val="20"/>
          <w:szCs w:val="20"/>
          <w:lang w:eastAsia="cs-CZ"/>
        </w:rPr>
      </w:pPr>
    </w:p>
    <w:p w14:paraId="205184C7" w14:textId="6A4F6A27"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záujemca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sídlo/miesto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záujemcu</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alebo</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obchodné</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mená</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sídla/miesta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podnikania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všetkých</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členov</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skupiny</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dodávateľov)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týmto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vyhlasuje,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že</w:t>
      </w:r>
    </w:p>
    <w:p w14:paraId="725F7964" w14:textId="77777777" w:rsidR="00BA6169" w:rsidRPr="0033307F" w:rsidRDefault="00BA6169" w:rsidP="0033307F">
      <w:pPr>
        <w:spacing w:after="0" w:line="240" w:lineRule="auto"/>
        <w:jc w:val="both"/>
        <w:rPr>
          <w:rFonts w:ascii="Garamond" w:eastAsia="Times New Roman" w:hAnsi="Garamond" w:cs="Times New Roman"/>
          <w:sz w:val="20"/>
          <w:szCs w:val="20"/>
        </w:rPr>
      </w:pPr>
    </w:p>
    <w:p w14:paraId="5B5373F6" w14:textId="1FE414A8" w:rsidR="00E9014F" w:rsidRPr="0033307F" w:rsidRDefault="00B50F4F" w:rsidP="0033307F">
      <w:pPr>
        <w:spacing w:after="0" w:line="240" w:lineRule="auto"/>
        <w:jc w:val="both"/>
        <w:rPr>
          <w:rFonts w:ascii="Garamond" w:eastAsia="Times New Roman" w:hAnsi="Garamond" w:cs="Times New Roman"/>
          <w:sz w:val="20"/>
          <w:szCs w:val="20"/>
        </w:rPr>
      </w:pPr>
      <w:bookmarkStart w:id="4" w:name="_Hlk29804461"/>
      <w:r w:rsidRPr="0033307F">
        <w:rPr>
          <w:rFonts w:ascii="Garamond" w:eastAsia="Times New Roman" w:hAnsi="Garamond" w:cs="Times New Roman"/>
          <w:bCs/>
          <w:sz w:val="20"/>
          <w:szCs w:val="20"/>
        </w:rPr>
        <w:t>súhlasí</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návrhom</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Kúpnej</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zmluvy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podľa</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prílohy</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bCs/>
          <w:sz w:val="20"/>
          <w:szCs w:val="20"/>
        </w:rPr>
        <w:t>č.</w:t>
      </w:r>
      <w:r w:rsidR="0033307F" w:rsidRPr="0033307F">
        <w:rPr>
          <w:rFonts w:ascii="Garamond" w:eastAsia="Times New Roman" w:hAnsi="Garamond" w:cs="Times New Roman"/>
          <w:bCs/>
          <w:sz w:val="20"/>
          <w:szCs w:val="20"/>
        </w:rPr>
        <w:t xml:space="preserve"> </w:t>
      </w:r>
      <w:r w:rsidR="00DF0A0B">
        <w:rPr>
          <w:rFonts w:ascii="Garamond" w:eastAsia="Times New Roman" w:hAnsi="Garamond" w:cs="Times New Roman"/>
          <w:bCs/>
          <w:sz w:val="20"/>
          <w:szCs w:val="20"/>
        </w:rPr>
        <w:t>3</w:t>
      </w:r>
      <w:r w:rsidR="0033307F" w:rsidRPr="0033307F">
        <w:rPr>
          <w:rFonts w:ascii="Garamond" w:eastAsia="Times New Roman" w:hAnsi="Garamond" w:cs="Times New Roman"/>
          <w:bCs/>
          <w:sz w:val="20"/>
          <w:szCs w:val="20"/>
        </w:rPr>
        <w:t xml:space="preserve"> </w:t>
      </w:r>
      <w:bookmarkEnd w:id="4"/>
      <w:r w:rsidR="00E9014F" w:rsidRPr="0033307F">
        <w:rPr>
          <w:rFonts w:ascii="Garamond" w:eastAsia="Times New Roman" w:hAnsi="Garamond" w:cs="Times New Roman"/>
          <w:bCs/>
          <w:sz w:val="20"/>
          <w:szCs w:val="20"/>
        </w:rPr>
        <w:t>vyzýva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na</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predloženie</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ponuky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v</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rámci</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konkrétnej</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zákazky</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s</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názvom:</w:t>
      </w:r>
      <w:r w:rsidR="0033307F" w:rsidRPr="0033307F">
        <w:rPr>
          <w:rFonts w:ascii="Garamond" w:eastAsia="Times New Roman" w:hAnsi="Garamond" w:cs="Times New Roman"/>
          <w:bCs/>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T17</w:t>
      </w:r>
      <w:r w:rsidR="00E9014F" w:rsidRPr="0033307F">
        <w:rPr>
          <w:rFonts w:ascii="Garamond" w:eastAsia="Times New Roman" w:hAnsi="Garamond" w:cs="Times New Roman"/>
          <w:bCs/>
          <w:sz w:val="20"/>
          <w:szCs w:val="20"/>
        </w:rPr>
        <w:t>“,</w:t>
      </w:r>
    </w:p>
    <w:p w14:paraId="7EE7D8D0" w14:textId="77777777" w:rsidR="00E9014F" w:rsidRPr="0033307F" w:rsidRDefault="00E9014F" w:rsidP="0033307F">
      <w:pPr>
        <w:spacing w:after="0" w:line="240" w:lineRule="auto"/>
        <w:jc w:val="both"/>
        <w:rPr>
          <w:rFonts w:ascii="Garamond" w:eastAsia="Times New Roman" w:hAnsi="Garamond" w:cs="Times New Roman"/>
          <w:sz w:val="20"/>
          <w:szCs w:val="20"/>
        </w:rPr>
      </w:pPr>
    </w:p>
    <w:p w14:paraId="2B4C882C" w14:textId="282EAD3C"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dokumenty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žiadosti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účasť,</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názvom</w:t>
      </w:r>
      <w:r w:rsidR="0033307F" w:rsidRPr="0033307F">
        <w:rPr>
          <w:rFonts w:ascii="Garamond" w:eastAsia="Times New Roman" w:hAnsi="Garamond" w:cs="Times New Roman"/>
          <w:sz w:val="20"/>
          <w:szCs w:val="20"/>
        </w:rPr>
        <w:t xml:space="preserve"> </w:t>
      </w:r>
      <w:r w:rsidR="00E9014F" w:rsidRPr="0033307F">
        <w:rPr>
          <w:rFonts w:ascii="Garamond" w:eastAsia="Times New Roman" w:hAnsi="Garamond" w:cs="Times New Roman"/>
          <w:bCs/>
          <w:sz w:val="20"/>
          <w:szCs w:val="20"/>
        </w:rPr>
        <w:t>„</w:t>
      </w:r>
      <w:r w:rsidR="00A12884" w:rsidRPr="009D56C4">
        <w:rPr>
          <w:rFonts w:ascii="Garamond" w:hAnsi="Garamond"/>
          <w:b/>
          <w:bCs/>
          <w:sz w:val="20"/>
          <w:szCs w:val="20"/>
        </w:rPr>
        <w:t>Nákup náhradných dielov pre trolejbusy - Rôzne náhradné diely - trolejbusy T17</w:t>
      </w:r>
      <w:r w:rsidR="00E9014F" w:rsidRPr="0033307F">
        <w:rPr>
          <w:rFonts w:ascii="Garamond" w:eastAsia="Times New Roman" w:hAnsi="Garamond" w:cs="Times New Roman"/>
          <w:bCs/>
          <w:sz w:val="20"/>
          <w:szCs w:val="20"/>
        </w:rPr>
        <w:t>“,</w:t>
      </w:r>
      <w:r w:rsidR="0033307F" w:rsidRPr="0033307F">
        <w:rPr>
          <w:rFonts w:ascii="Garamond" w:eastAsia="Times New Roman" w:hAnsi="Garamond" w:cs="Times New Roman"/>
          <w:bCs/>
          <w:sz w:val="20"/>
          <w:szCs w:val="20"/>
        </w:rPr>
        <w:t xml:space="preserve"> </w:t>
      </w:r>
      <w:r w:rsidRPr="0033307F">
        <w:rPr>
          <w:rFonts w:ascii="Garamond" w:eastAsia="Times New Roman" w:hAnsi="Garamond" w:cs="Times New Roman"/>
          <w:sz w:val="20"/>
          <w:szCs w:val="20"/>
        </w:rPr>
        <w:t>predložená</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elektronicky,</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spôsobom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určeným</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funkcionalitou</w:t>
      </w:r>
      <w:r w:rsidR="0033307F" w:rsidRPr="0033307F">
        <w:rPr>
          <w:rFonts w:ascii="Garamond" w:eastAsia="Times New Roman" w:hAnsi="Garamond" w:cs="Arial"/>
          <w:sz w:val="20"/>
          <w:szCs w:val="20"/>
        </w:rPr>
        <w:t xml:space="preserve"> </w:t>
      </w:r>
      <w:r w:rsidRPr="0033307F">
        <w:rPr>
          <w:rFonts w:ascii="Garamond" w:eastAsia="Times New Roman" w:hAnsi="Garamond" w:cs="Arial"/>
          <w:sz w:val="20"/>
          <w:szCs w:val="20"/>
        </w:rPr>
        <w:t>JOSEPHINE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originálnymi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dokumentmi</w:t>
      </w:r>
      <w:r w:rsidR="00B50F4F" w:rsidRPr="0033307F">
        <w:rPr>
          <w:rFonts w:ascii="Garamond" w:eastAsia="Times New Roman" w:hAnsi="Garamond" w:cs="Times New Roman"/>
          <w:sz w:val="20"/>
          <w:szCs w:val="20"/>
        </w:rPr>
        <w:t>;</w:t>
      </w:r>
    </w:p>
    <w:p w14:paraId="5E93132F" w14:textId="3EEF0431" w:rsidR="00BA6169" w:rsidRPr="0033307F" w:rsidRDefault="00BA6169" w:rsidP="0033307F">
      <w:pPr>
        <w:spacing w:after="0" w:line="240" w:lineRule="auto"/>
        <w:rPr>
          <w:rFonts w:ascii="Garamond" w:eastAsia="Times New Roman" w:hAnsi="Garamond" w:cs="Times New Roman"/>
          <w:sz w:val="20"/>
          <w:szCs w:val="20"/>
        </w:rPr>
      </w:pPr>
    </w:p>
    <w:p w14:paraId="7AF1DA45" w14:textId="55014EEE"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zároveň</w:t>
      </w:r>
    </w:p>
    <w:p w14:paraId="5384DA0B" w14:textId="77777777" w:rsidR="00BA6169" w:rsidRPr="0033307F" w:rsidRDefault="00BA6169" w:rsidP="0033307F">
      <w:pPr>
        <w:spacing w:after="0" w:line="240" w:lineRule="auto"/>
        <w:rPr>
          <w:rFonts w:ascii="Garamond" w:eastAsia="Times New Roman" w:hAnsi="Garamond" w:cs="Times New Roman"/>
          <w:sz w:val="20"/>
          <w:szCs w:val="20"/>
        </w:rPr>
      </w:pPr>
    </w:p>
    <w:p w14:paraId="4A873093" w14:textId="1D192B51" w:rsidR="00BA6169" w:rsidRPr="0033307F" w:rsidRDefault="00BA6169" w:rsidP="0033307F">
      <w:pPr>
        <w:spacing w:after="0" w:line="240" w:lineRule="auto"/>
        <w:jc w:val="both"/>
        <w:rPr>
          <w:rFonts w:ascii="Garamond" w:eastAsia="Times New Roman" w:hAnsi="Garamond" w:cs="Times New Roman"/>
          <w:sz w:val="20"/>
          <w:szCs w:val="20"/>
        </w:rPr>
      </w:pP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nevypracoval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ponuku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predkladanú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konkrétnu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zákazku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zadávanú</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rámci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dynamického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nákupného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systému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sám,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tomto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čestnom</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vyhlásení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osobu,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ktorej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služby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podklady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jej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vypracovaní</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využil.</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Údaje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podľa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prvej</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vety</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uchádzač</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uvedie</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rozsahu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priezvisko,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obchodné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meno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názov,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adresa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pobytu,</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sídlo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alebo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miesto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podnikania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identifikačné</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číslo,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ak</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bolo</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pridelené.</w:t>
      </w:r>
    </w:p>
    <w:p w14:paraId="3F5F5E0E" w14:textId="6C7DBDCA" w:rsidR="00BA6169" w:rsidRPr="0033307F" w:rsidRDefault="00BA6169" w:rsidP="0033307F">
      <w:pPr>
        <w:spacing w:after="0" w:line="240" w:lineRule="auto"/>
        <w:rPr>
          <w:rFonts w:ascii="Garamond" w:eastAsia="Times New Roman" w:hAnsi="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BA6169" w:rsidRPr="0033307F" w14:paraId="0EE400D7"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3BE7B00" w14:textId="6FDB301D"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priezvisko:</w:t>
            </w:r>
          </w:p>
        </w:tc>
        <w:tc>
          <w:tcPr>
            <w:tcW w:w="4457" w:type="dxa"/>
            <w:tcBorders>
              <w:top w:val="single" w:sz="4" w:space="0" w:color="000000"/>
              <w:left w:val="single" w:sz="4" w:space="0" w:color="000000"/>
              <w:bottom w:val="single" w:sz="4" w:space="0" w:color="000000"/>
              <w:right w:val="single" w:sz="4" w:space="0" w:color="000000"/>
            </w:tcBorders>
          </w:tcPr>
          <w:p w14:paraId="1D8192A8"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7D1BC90"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00E85C" w14:textId="4055E0E4"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Obchodné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meno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názov:</w:t>
            </w:r>
          </w:p>
        </w:tc>
        <w:tc>
          <w:tcPr>
            <w:tcW w:w="4457" w:type="dxa"/>
            <w:tcBorders>
              <w:top w:val="single" w:sz="4" w:space="0" w:color="000000"/>
              <w:left w:val="single" w:sz="4" w:space="0" w:color="000000"/>
              <w:bottom w:val="single" w:sz="4" w:space="0" w:color="000000"/>
              <w:right w:val="single" w:sz="4" w:space="0" w:color="000000"/>
            </w:tcBorders>
          </w:tcPr>
          <w:p w14:paraId="29DEEA5D"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02503CF9"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43BC4CA" w14:textId="7C0B9467"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Adresa</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pobytu,</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sídlo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alebo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miesto</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podnikania:</w:t>
            </w:r>
          </w:p>
        </w:tc>
        <w:tc>
          <w:tcPr>
            <w:tcW w:w="4457" w:type="dxa"/>
            <w:tcBorders>
              <w:top w:val="single" w:sz="4" w:space="0" w:color="000000"/>
              <w:left w:val="single" w:sz="4" w:space="0" w:color="000000"/>
              <w:bottom w:val="single" w:sz="4" w:space="0" w:color="000000"/>
              <w:right w:val="single" w:sz="4" w:space="0" w:color="000000"/>
            </w:tcBorders>
          </w:tcPr>
          <w:p w14:paraId="33F9697A"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r w:rsidR="00BA6169" w:rsidRPr="0033307F" w14:paraId="6B9722D3" w14:textId="77777777" w:rsidTr="00A635AC">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B3FD327" w14:textId="377122E2" w:rsidR="00BA6169" w:rsidRPr="0033307F" w:rsidRDefault="00BA6169" w:rsidP="0033307F">
            <w:pPr>
              <w:spacing w:after="0" w:line="240" w:lineRule="auto"/>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Identifikačné</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číslo(ak</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je</w:t>
            </w:r>
            <w:r w:rsidR="0033307F" w:rsidRPr="0033307F">
              <w:rPr>
                <w:rFonts w:ascii="Garamond" w:eastAsia="Times New Roman" w:hAnsi="Garamond" w:cs="Times New Roman"/>
                <w:sz w:val="20"/>
                <w:szCs w:val="20"/>
                <w:lang w:eastAsia="cs-CZ"/>
              </w:rPr>
              <w:t xml:space="preserve"> </w:t>
            </w:r>
            <w:r w:rsidRPr="0033307F">
              <w:rPr>
                <w:rFonts w:ascii="Garamond" w:eastAsia="Times New Roman" w:hAnsi="Garamond" w:cs="Times New Roman"/>
                <w:sz w:val="20"/>
                <w:szCs w:val="20"/>
                <w:lang w:eastAsia="cs-CZ"/>
              </w:rPr>
              <w:t>pridelené):</w:t>
            </w:r>
          </w:p>
        </w:tc>
        <w:tc>
          <w:tcPr>
            <w:tcW w:w="4457" w:type="dxa"/>
            <w:tcBorders>
              <w:top w:val="single" w:sz="4" w:space="0" w:color="000000"/>
              <w:left w:val="single" w:sz="4" w:space="0" w:color="000000"/>
              <w:bottom w:val="single" w:sz="4" w:space="0" w:color="000000"/>
              <w:right w:val="single" w:sz="4" w:space="0" w:color="000000"/>
            </w:tcBorders>
          </w:tcPr>
          <w:p w14:paraId="3A946FF0" w14:textId="77777777" w:rsidR="00BA6169" w:rsidRPr="0033307F" w:rsidRDefault="00BA6169" w:rsidP="0033307F">
            <w:pPr>
              <w:spacing w:after="0" w:line="240" w:lineRule="auto"/>
              <w:rPr>
                <w:rFonts w:ascii="Garamond" w:eastAsia="Times New Roman" w:hAnsi="Garamond" w:cs="Times New Roman"/>
                <w:sz w:val="20"/>
                <w:szCs w:val="20"/>
                <w:lang w:eastAsia="cs-CZ"/>
              </w:rPr>
            </w:pPr>
          </w:p>
        </w:tc>
      </w:tr>
    </w:tbl>
    <w:p w14:paraId="2EE6D9C2" w14:textId="693CA630" w:rsidR="00BA6169" w:rsidRPr="0033307F" w:rsidRDefault="00BA6169" w:rsidP="0033307F">
      <w:pPr>
        <w:spacing w:after="0" w:line="240" w:lineRule="auto"/>
        <w:rPr>
          <w:rFonts w:ascii="Garamond" w:eastAsia="Times New Roman" w:hAnsi="Garamond" w:cs="Times New Roman"/>
          <w:sz w:val="20"/>
          <w:szCs w:val="20"/>
        </w:rPr>
      </w:pPr>
    </w:p>
    <w:p w14:paraId="56C080EA" w14:textId="321E660D" w:rsidR="00BA6169" w:rsidRPr="0033307F" w:rsidRDefault="00BA6169" w:rsidP="0033307F">
      <w:pPr>
        <w:spacing w:after="0" w:line="240" w:lineRule="auto"/>
        <w:rPr>
          <w:rFonts w:ascii="Garamond" w:eastAsia="Times New Roman" w:hAnsi="Garamond" w:cs="Times New Roman"/>
          <w:sz w:val="20"/>
          <w:szCs w:val="20"/>
        </w:rPr>
      </w:pPr>
    </w:p>
    <w:p w14:paraId="533DE0C8" w14:textId="07E52D41" w:rsidR="00BA6169" w:rsidRPr="0033307F" w:rsidRDefault="00BA6169" w:rsidP="0033307F">
      <w:pPr>
        <w:spacing w:after="0" w:line="240" w:lineRule="auto"/>
        <w:rPr>
          <w:rFonts w:ascii="Garamond" w:eastAsia="Times New Roman" w:hAnsi="Garamond" w:cs="Times New Roman"/>
          <w:sz w:val="20"/>
          <w:szCs w:val="20"/>
        </w:rPr>
      </w:pPr>
    </w:p>
    <w:p w14:paraId="7E05CCDC" w14:textId="77777777" w:rsidR="00BA6169" w:rsidRPr="0033307F" w:rsidRDefault="00BA6169" w:rsidP="0033307F">
      <w:pPr>
        <w:spacing w:after="0" w:line="240" w:lineRule="auto"/>
        <w:rPr>
          <w:rFonts w:ascii="Garamond" w:eastAsia="Times New Roman" w:hAnsi="Garamond" w:cs="Times New Roman"/>
          <w:sz w:val="20"/>
          <w:szCs w:val="20"/>
        </w:rPr>
      </w:pPr>
    </w:p>
    <w:p w14:paraId="48A81315" w14:textId="77777777" w:rsidR="00BA6169" w:rsidRPr="0033307F" w:rsidRDefault="00BA6169" w:rsidP="0033307F">
      <w:pPr>
        <w:spacing w:after="0" w:line="240" w:lineRule="auto"/>
        <w:rPr>
          <w:rFonts w:ascii="Garamond" w:eastAsia="Times New Roman" w:hAnsi="Garamond" w:cs="Times New Roman"/>
          <w:sz w:val="20"/>
          <w:szCs w:val="20"/>
        </w:rPr>
      </w:pPr>
    </w:p>
    <w:p w14:paraId="72F0D7DB" w14:textId="205818B4"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1C95D47D" w14:textId="44322CC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podpis</w:t>
      </w:r>
    </w:p>
    <w:p w14:paraId="3B05707D" w14:textId="77777777" w:rsidR="00BA6169" w:rsidRPr="0033307F" w:rsidRDefault="00BA6169" w:rsidP="0033307F">
      <w:pPr>
        <w:spacing w:after="0" w:line="240" w:lineRule="auto"/>
        <w:rPr>
          <w:rFonts w:ascii="Garamond" w:eastAsia="Times New Roman" w:hAnsi="Garamond" w:cs="Times New Roman"/>
          <w:sz w:val="20"/>
          <w:szCs w:val="20"/>
        </w:rPr>
      </w:pPr>
    </w:p>
    <w:p w14:paraId="5AB94446" w14:textId="77777777" w:rsidR="00BA6169" w:rsidRPr="0033307F" w:rsidRDefault="00BA6169" w:rsidP="0033307F">
      <w:pPr>
        <w:spacing w:after="0" w:line="240" w:lineRule="auto"/>
        <w:rPr>
          <w:rFonts w:ascii="Garamond" w:eastAsia="Times New Roman" w:hAnsi="Garamond" w:cs="Times New Roman"/>
          <w:sz w:val="20"/>
          <w:szCs w:val="20"/>
        </w:rPr>
      </w:pPr>
    </w:p>
    <w:p w14:paraId="107D1B9B" w14:textId="77777777" w:rsidR="00BA6169" w:rsidRPr="0033307F" w:rsidRDefault="00BA6169" w:rsidP="0033307F">
      <w:pPr>
        <w:spacing w:after="0" w:line="240" w:lineRule="auto"/>
        <w:rPr>
          <w:rFonts w:ascii="Garamond" w:eastAsia="Times New Roman" w:hAnsi="Garamond" w:cs="Times New Roman"/>
          <w:sz w:val="20"/>
          <w:szCs w:val="20"/>
        </w:rPr>
      </w:pPr>
    </w:p>
    <w:p w14:paraId="2A98CB8C" w14:textId="77777777" w:rsidR="00BA6169" w:rsidRPr="0033307F" w:rsidRDefault="00BA6169" w:rsidP="0033307F">
      <w:pPr>
        <w:spacing w:after="0" w:line="240" w:lineRule="auto"/>
        <w:rPr>
          <w:rFonts w:ascii="Garamond" w:eastAsia="Times New Roman" w:hAnsi="Garamond" w:cs="Times New Roman"/>
          <w:sz w:val="20"/>
          <w:szCs w:val="20"/>
        </w:rPr>
      </w:pPr>
    </w:p>
    <w:p w14:paraId="42C58337" w14:textId="77777777" w:rsidR="00BA6169" w:rsidRPr="0033307F" w:rsidRDefault="00BA6169" w:rsidP="0033307F">
      <w:pPr>
        <w:spacing w:after="0" w:line="240" w:lineRule="auto"/>
        <w:rPr>
          <w:rFonts w:ascii="Garamond" w:eastAsia="Times New Roman" w:hAnsi="Garamond" w:cs="Times New Roman"/>
          <w:sz w:val="20"/>
          <w:szCs w:val="20"/>
        </w:rPr>
      </w:pPr>
    </w:p>
    <w:p w14:paraId="2E47A827" w14:textId="77777777" w:rsidR="00BA6169" w:rsidRPr="0033307F" w:rsidRDefault="00BA6169" w:rsidP="0033307F">
      <w:pPr>
        <w:spacing w:after="0" w:line="240" w:lineRule="auto"/>
        <w:rPr>
          <w:rFonts w:ascii="Garamond" w:eastAsia="Times New Roman" w:hAnsi="Garamond" w:cs="Times New Roman"/>
          <w:sz w:val="20"/>
          <w:szCs w:val="20"/>
        </w:rPr>
      </w:pPr>
    </w:p>
    <w:p w14:paraId="0E0AAB79" w14:textId="4F409377"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v</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dňa</w:t>
      </w:r>
      <w:r w:rsidR="0033307F" w:rsidRPr="0033307F">
        <w:rPr>
          <w:rFonts w:ascii="Garamond" w:eastAsia="Times New Roman" w:hAnsi="Garamond" w:cs="Times New Roman"/>
          <w:sz w:val="20"/>
          <w:szCs w:val="20"/>
        </w:rPr>
        <w:t xml:space="preserve"> </w:t>
      </w:r>
      <w:r w:rsidRPr="0033307F">
        <w:rPr>
          <w:rFonts w:ascii="Garamond" w:eastAsia="Times New Roman" w:hAnsi="Garamond" w:cs="Times New Roman"/>
          <w:sz w:val="20"/>
          <w:szCs w:val="20"/>
        </w:rPr>
        <w:t>...........................</w:t>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t>..................................................</w:t>
      </w:r>
    </w:p>
    <w:p w14:paraId="4A61097D" w14:textId="23172A6B"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Pr="0033307F">
        <w:rPr>
          <w:rFonts w:ascii="Garamond" w:eastAsia="Times New Roman" w:hAnsi="Garamond" w:cs="Times New Roman"/>
          <w:sz w:val="20"/>
          <w:szCs w:val="20"/>
        </w:rPr>
        <w:tab/>
      </w:r>
      <w:r w:rsidR="00A36481">
        <w:rPr>
          <w:rFonts w:ascii="Garamond" w:eastAsia="Times New Roman" w:hAnsi="Garamond" w:cs="Times New Roman"/>
          <w:sz w:val="20"/>
          <w:szCs w:val="20"/>
        </w:rPr>
        <w:tab/>
        <w:t xml:space="preserve">   </w:t>
      </w:r>
      <w:r w:rsidRPr="0033307F">
        <w:rPr>
          <w:rFonts w:ascii="Garamond" w:eastAsia="Times New Roman" w:hAnsi="Garamond" w:cs="Times New Roman"/>
          <w:sz w:val="20"/>
          <w:szCs w:val="20"/>
        </w:rPr>
        <w:t>podpis</w:t>
      </w:r>
    </w:p>
    <w:p w14:paraId="07B5D3A9" w14:textId="77777777" w:rsidR="00BA6169" w:rsidRPr="0033307F" w:rsidRDefault="00BA6169" w:rsidP="0033307F">
      <w:pPr>
        <w:spacing w:after="0" w:line="240" w:lineRule="auto"/>
        <w:rPr>
          <w:rFonts w:ascii="Garamond" w:eastAsia="Times New Roman" w:hAnsi="Garamond" w:cs="Times New Roman"/>
          <w:sz w:val="20"/>
          <w:szCs w:val="20"/>
        </w:rPr>
      </w:pPr>
    </w:p>
    <w:p w14:paraId="6585A64D" w14:textId="77777777" w:rsidR="00BA6169" w:rsidRPr="0033307F" w:rsidRDefault="00BA6169" w:rsidP="0033307F">
      <w:pPr>
        <w:spacing w:after="0" w:line="240" w:lineRule="auto"/>
        <w:rPr>
          <w:rFonts w:ascii="Garamond" w:eastAsia="Times New Roman" w:hAnsi="Garamond" w:cs="Times New Roman"/>
          <w:sz w:val="20"/>
          <w:szCs w:val="20"/>
        </w:rPr>
      </w:pPr>
    </w:p>
    <w:p w14:paraId="5349C2BF" w14:textId="77777777" w:rsidR="00BA6169" w:rsidRPr="0033307F" w:rsidRDefault="00BA6169" w:rsidP="0033307F">
      <w:pPr>
        <w:spacing w:after="0" w:line="240" w:lineRule="auto"/>
        <w:rPr>
          <w:rFonts w:ascii="Garamond" w:eastAsia="Times New Roman" w:hAnsi="Garamond" w:cs="Times New Roman"/>
          <w:sz w:val="20"/>
          <w:szCs w:val="20"/>
        </w:rPr>
      </w:pPr>
    </w:p>
    <w:p w14:paraId="4FC0ED02" w14:textId="2628DAF3" w:rsidR="00BA6169" w:rsidRPr="0033307F" w:rsidRDefault="00BA6169" w:rsidP="0033307F">
      <w:pPr>
        <w:spacing w:after="0" w:line="240" w:lineRule="auto"/>
        <w:rPr>
          <w:rFonts w:ascii="Garamond" w:eastAsia="Times New Roman" w:hAnsi="Garamond" w:cs="Times New Roman"/>
          <w:sz w:val="20"/>
          <w:szCs w:val="20"/>
        </w:rPr>
      </w:pPr>
      <w:r w:rsidRPr="0033307F">
        <w:rPr>
          <w:rFonts w:ascii="Garamond" w:eastAsia="Times New Roman" w:hAnsi="Garamond" w:cs="Times New Roman"/>
          <w:i/>
          <w:iCs/>
          <w:sz w:val="20"/>
          <w:szCs w:val="20"/>
        </w:rPr>
        <w:t>doplniť</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podľa</w:t>
      </w:r>
      <w:r w:rsidR="0033307F" w:rsidRPr="0033307F">
        <w:rPr>
          <w:rFonts w:ascii="Garamond" w:eastAsia="Times New Roman" w:hAnsi="Garamond" w:cs="Times New Roman"/>
          <w:i/>
          <w:iCs/>
          <w:sz w:val="20"/>
          <w:szCs w:val="20"/>
        </w:rPr>
        <w:t xml:space="preserve"> </w:t>
      </w:r>
      <w:r w:rsidRPr="0033307F">
        <w:rPr>
          <w:rFonts w:ascii="Garamond" w:eastAsia="Times New Roman" w:hAnsi="Garamond" w:cs="Times New Roman"/>
          <w:i/>
          <w:iCs/>
          <w:sz w:val="20"/>
          <w:szCs w:val="20"/>
        </w:rPr>
        <w:t>potreby</w:t>
      </w:r>
    </w:p>
    <w:p w14:paraId="3751347A" w14:textId="77777777" w:rsidR="00BA6169" w:rsidRPr="0033307F" w:rsidRDefault="00BA6169" w:rsidP="0033307F">
      <w:pPr>
        <w:widowControl w:val="0"/>
        <w:spacing w:after="0" w:line="240" w:lineRule="auto"/>
        <w:rPr>
          <w:rFonts w:ascii="Garamond" w:eastAsia="Courier New" w:hAnsi="Garamond" w:cs="Courier New"/>
          <w:color w:val="000000"/>
          <w:sz w:val="20"/>
          <w:szCs w:val="20"/>
          <w:lang w:eastAsia="sk-SK" w:bidi="sk-SK"/>
        </w:rPr>
      </w:pPr>
    </w:p>
    <w:p w14:paraId="570177FB" w14:textId="7CE2511E" w:rsidR="00A635AC" w:rsidRPr="0033307F" w:rsidRDefault="00A635AC" w:rsidP="0033307F">
      <w:pPr>
        <w:spacing w:after="0" w:line="240" w:lineRule="auto"/>
        <w:rPr>
          <w:rFonts w:ascii="Garamond" w:hAnsi="Garamond" w:cs="Arial"/>
          <w:sz w:val="20"/>
          <w:szCs w:val="20"/>
        </w:rPr>
      </w:pPr>
      <w:r w:rsidRPr="0033307F">
        <w:rPr>
          <w:rFonts w:ascii="Garamond" w:hAnsi="Garamond" w:cs="Arial"/>
          <w:sz w:val="20"/>
          <w:szCs w:val="20"/>
        </w:rPr>
        <w:br w:type="page"/>
      </w:r>
    </w:p>
    <w:p w14:paraId="380C01A1" w14:textId="77777777" w:rsidR="00A12884" w:rsidRPr="0033307F" w:rsidRDefault="00A12884" w:rsidP="00A12884">
      <w:pPr>
        <w:tabs>
          <w:tab w:val="left" w:pos="708"/>
        </w:tabs>
        <w:spacing w:after="0" w:line="240" w:lineRule="auto"/>
        <w:ind w:left="5672"/>
        <w:jc w:val="center"/>
        <w:rPr>
          <w:rFonts w:ascii="Garamond" w:hAnsi="Garamond" w:cs="Arial"/>
          <w:sz w:val="20"/>
          <w:szCs w:val="20"/>
        </w:rPr>
      </w:pPr>
      <w:r w:rsidRPr="0033307F">
        <w:rPr>
          <w:rFonts w:ascii="Garamond" w:hAnsi="Garamond" w:cs="Arial"/>
          <w:sz w:val="20"/>
          <w:szCs w:val="20"/>
        </w:rPr>
        <w:lastRenderedPageBreak/>
        <w:t>Príloha č. 3 Návrh Kúpnej zmluvy</w:t>
      </w:r>
    </w:p>
    <w:p w14:paraId="3FA757ED" w14:textId="77777777" w:rsidR="00A12884" w:rsidRPr="0033307F" w:rsidRDefault="00A12884" w:rsidP="00A12884">
      <w:pPr>
        <w:tabs>
          <w:tab w:val="left" w:pos="2160"/>
          <w:tab w:val="left" w:pos="2880"/>
          <w:tab w:val="left" w:pos="4500"/>
        </w:tabs>
        <w:spacing w:after="0" w:line="240" w:lineRule="auto"/>
        <w:jc w:val="center"/>
        <w:rPr>
          <w:rFonts w:ascii="Garamond" w:eastAsia="Times New Roman" w:hAnsi="Garamond" w:cs="Times New Roman"/>
          <w:sz w:val="20"/>
          <w:szCs w:val="20"/>
          <w:lang w:eastAsia="cs-CZ"/>
        </w:rPr>
      </w:pPr>
      <w:r w:rsidRPr="0033307F">
        <w:rPr>
          <w:rFonts w:ascii="Garamond" w:eastAsia="Times New Roman" w:hAnsi="Garamond" w:cs="Times New Roman"/>
          <w:sz w:val="20"/>
          <w:szCs w:val="20"/>
          <w:lang w:eastAsia="cs-CZ"/>
        </w:rPr>
        <w:t>(Návrh)</w:t>
      </w:r>
    </w:p>
    <w:p w14:paraId="11E50228"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b/>
          <w:sz w:val="20"/>
          <w:szCs w:val="20"/>
        </w:rPr>
        <w:t xml:space="preserve">KÚPNA ZMLUVA </w:t>
      </w:r>
    </w:p>
    <w:p w14:paraId="199070F4"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 xml:space="preserve">uzatvorená podľa § 409 a </w:t>
      </w:r>
      <w:proofErr w:type="spellStart"/>
      <w:r w:rsidRPr="0033307F">
        <w:rPr>
          <w:rFonts w:ascii="Garamond" w:hAnsi="Garamond"/>
          <w:sz w:val="20"/>
          <w:szCs w:val="20"/>
        </w:rPr>
        <w:t>nasl</w:t>
      </w:r>
      <w:proofErr w:type="spellEnd"/>
      <w:r w:rsidRPr="0033307F">
        <w:rPr>
          <w:rFonts w:ascii="Garamond" w:hAnsi="Garamond"/>
          <w:sz w:val="20"/>
          <w:szCs w:val="20"/>
        </w:rPr>
        <w:t>. zákona č. 513/1991 Zb. Obchodný  zákonník</w:t>
      </w:r>
    </w:p>
    <w:p w14:paraId="554A11DD"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v znení neskorších predpisov (ďalej len „</w:t>
      </w:r>
      <w:r w:rsidRPr="0033307F">
        <w:rPr>
          <w:rFonts w:ascii="Garamond" w:hAnsi="Garamond"/>
          <w:b/>
          <w:sz w:val="20"/>
          <w:szCs w:val="20"/>
        </w:rPr>
        <w:t>Obchodný</w:t>
      </w:r>
      <w:r w:rsidRPr="0033307F">
        <w:rPr>
          <w:rFonts w:ascii="Garamond" w:hAnsi="Garamond"/>
          <w:sz w:val="20"/>
          <w:szCs w:val="20"/>
        </w:rPr>
        <w:t xml:space="preserve"> </w:t>
      </w:r>
      <w:r w:rsidRPr="0033307F">
        <w:rPr>
          <w:rFonts w:ascii="Garamond" w:hAnsi="Garamond"/>
          <w:b/>
          <w:sz w:val="20"/>
          <w:szCs w:val="20"/>
        </w:rPr>
        <w:t>zákonník</w:t>
      </w:r>
      <w:r w:rsidRPr="0033307F">
        <w:rPr>
          <w:rFonts w:ascii="Garamond" w:hAnsi="Garamond"/>
          <w:sz w:val="20"/>
          <w:szCs w:val="20"/>
        </w:rPr>
        <w:t xml:space="preserve">“) </w:t>
      </w:r>
    </w:p>
    <w:p w14:paraId="159C213B" w14:textId="77777777" w:rsidR="00A12884" w:rsidRPr="0033307F" w:rsidRDefault="00A12884" w:rsidP="00A12884">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Garamond" w:hAnsi="Garamond"/>
          <w:sz w:val="20"/>
          <w:szCs w:val="20"/>
        </w:rPr>
      </w:pPr>
      <w:r w:rsidRPr="0033307F">
        <w:rPr>
          <w:rFonts w:ascii="Garamond" w:hAnsi="Garamond"/>
          <w:sz w:val="20"/>
          <w:szCs w:val="20"/>
        </w:rPr>
        <w:t>(ďalej len „</w:t>
      </w:r>
      <w:r w:rsidRPr="0033307F">
        <w:rPr>
          <w:rFonts w:ascii="Garamond" w:hAnsi="Garamond"/>
          <w:b/>
          <w:sz w:val="20"/>
          <w:szCs w:val="20"/>
        </w:rPr>
        <w:t>zmluva</w:t>
      </w:r>
      <w:r w:rsidRPr="0033307F">
        <w:rPr>
          <w:rFonts w:ascii="Garamond" w:hAnsi="Garamond"/>
          <w:sz w:val="20"/>
          <w:szCs w:val="20"/>
        </w:rPr>
        <w:t>“)</w:t>
      </w:r>
    </w:p>
    <w:p w14:paraId="21B39506" w14:textId="77777777" w:rsidR="00A12884" w:rsidRDefault="00A12884" w:rsidP="00A12884">
      <w:pPr>
        <w:spacing w:after="0" w:line="240" w:lineRule="auto"/>
        <w:jc w:val="center"/>
        <w:rPr>
          <w:rFonts w:ascii="Garamond" w:hAnsi="Garamond"/>
          <w:b/>
          <w:sz w:val="20"/>
          <w:szCs w:val="20"/>
        </w:rPr>
      </w:pPr>
    </w:p>
    <w:p w14:paraId="0168D0B0" w14:textId="77777777" w:rsidR="00A12884" w:rsidRPr="00CB6BF8" w:rsidRDefault="00A12884" w:rsidP="00A12884">
      <w:pPr>
        <w:spacing w:after="0" w:line="240" w:lineRule="auto"/>
        <w:jc w:val="center"/>
        <w:rPr>
          <w:rFonts w:ascii="Garamond" w:hAnsi="Garamond"/>
          <w:b/>
          <w:sz w:val="20"/>
          <w:szCs w:val="20"/>
        </w:rPr>
      </w:pPr>
      <w:r w:rsidRPr="00CB6BF8">
        <w:rPr>
          <w:rFonts w:ascii="Garamond" w:hAnsi="Garamond"/>
          <w:b/>
          <w:sz w:val="20"/>
          <w:szCs w:val="20"/>
        </w:rPr>
        <w:t>Článok I.</w:t>
      </w:r>
    </w:p>
    <w:p w14:paraId="2D1AAAAF" w14:textId="77777777" w:rsidR="00A12884" w:rsidRPr="00CB6BF8" w:rsidRDefault="00A12884" w:rsidP="00A12884">
      <w:pPr>
        <w:pStyle w:val="Odsekzoznamu"/>
        <w:spacing w:after="0" w:line="240" w:lineRule="auto"/>
        <w:ind w:left="0"/>
        <w:jc w:val="center"/>
        <w:rPr>
          <w:rFonts w:ascii="Garamond" w:hAnsi="Garamond"/>
          <w:b/>
          <w:sz w:val="20"/>
          <w:szCs w:val="20"/>
        </w:rPr>
      </w:pPr>
      <w:r w:rsidRPr="00CB6BF8">
        <w:rPr>
          <w:rFonts w:ascii="Garamond" w:hAnsi="Garamond"/>
          <w:b/>
          <w:sz w:val="20"/>
          <w:szCs w:val="20"/>
        </w:rPr>
        <w:t>Zmluvné strany</w:t>
      </w:r>
    </w:p>
    <w:p w14:paraId="7312BEA2"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Kupujúci:</w:t>
      </w:r>
    </w:p>
    <w:p w14:paraId="312847FF"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b/>
          <w:sz w:val="20"/>
          <w:szCs w:val="20"/>
        </w:rPr>
        <w:t>Dopravný podnik Bratislava, akciová spoločnosť</w:t>
      </w:r>
    </w:p>
    <w:p w14:paraId="715EDC8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Olejkárska 1, 814 52 Bratislava</w:t>
      </w:r>
    </w:p>
    <w:p w14:paraId="5F3EE72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Slovenská republika</w:t>
      </w:r>
    </w:p>
    <w:p w14:paraId="0B37BC23"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00 492 736</w:t>
      </w:r>
    </w:p>
    <w:p w14:paraId="743937D2"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2020298786</w:t>
      </w:r>
    </w:p>
    <w:p w14:paraId="521F5A77"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SK 2020298786</w:t>
      </w:r>
    </w:p>
    <w:p w14:paraId="17DE65B8" w14:textId="77777777" w:rsidR="00A12884" w:rsidRPr="00CB6BF8" w:rsidRDefault="00A12884" w:rsidP="00A12884">
      <w:pPr>
        <w:spacing w:after="0" w:line="240" w:lineRule="auto"/>
        <w:ind w:left="1418" w:hanging="1418"/>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ab/>
      </w:r>
      <w:r>
        <w:rPr>
          <w:rFonts w:ascii="Garamond" w:hAnsi="Garamond" w:cs="Arial"/>
          <w:sz w:val="20"/>
          <w:szCs w:val="20"/>
        </w:rPr>
        <w:tab/>
      </w:r>
      <w:r w:rsidRPr="00CB6BF8">
        <w:rPr>
          <w:rFonts w:ascii="Garamond" w:hAnsi="Garamond" w:cs="Arial"/>
          <w:sz w:val="20"/>
          <w:szCs w:val="20"/>
        </w:rPr>
        <w:t>Obchodný register Okresného súdu Bratislava I, Oddiel: Sa, vložka číslo: 607/B</w:t>
      </w:r>
    </w:p>
    <w:p w14:paraId="49F0F931"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Pr>
          <w:rFonts w:ascii="Garamond" w:hAnsi="Garamond" w:cs="Arial"/>
          <w:sz w:val="20"/>
          <w:szCs w:val="20"/>
        </w:rPr>
        <w:tab/>
      </w:r>
      <w:r w:rsidRPr="00CB6BF8">
        <w:rPr>
          <w:rFonts w:ascii="Garamond" w:eastAsia="Calibri" w:hAnsi="Garamond"/>
          <w:sz w:val="20"/>
          <w:szCs w:val="20"/>
        </w:rPr>
        <w:t xml:space="preserve">VÚB, </w:t>
      </w:r>
      <w:proofErr w:type="spellStart"/>
      <w:r w:rsidRPr="00CB6BF8">
        <w:rPr>
          <w:rFonts w:ascii="Garamond" w:eastAsia="Calibri" w:hAnsi="Garamond"/>
          <w:sz w:val="20"/>
          <w:szCs w:val="20"/>
        </w:rPr>
        <w:t>a.s</w:t>
      </w:r>
      <w:proofErr w:type="spellEnd"/>
      <w:r w:rsidRPr="00CB6BF8">
        <w:rPr>
          <w:rFonts w:ascii="Garamond" w:eastAsia="Calibri" w:hAnsi="Garamond"/>
          <w:sz w:val="20"/>
          <w:szCs w:val="20"/>
        </w:rPr>
        <w:t>.</w:t>
      </w:r>
    </w:p>
    <w:p w14:paraId="3C94B33A"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48009012/0200</w:t>
      </w:r>
    </w:p>
    <w:p w14:paraId="2FAC9D8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SK98 0200 0000 0000 4800 9012</w:t>
      </w:r>
    </w:p>
    <w:p w14:paraId="0C23F54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SUBASKBX</w:t>
      </w:r>
    </w:p>
    <w:p w14:paraId="5A853ED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44C9AC94" w14:textId="77777777" w:rsidR="00A12884" w:rsidRPr="00CB6BF8" w:rsidRDefault="00A12884" w:rsidP="00A12884">
      <w:pPr>
        <w:spacing w:after="0" w:line="240" w:lineRule="auto"/>
        <w:ind w:left="2124" w:hanging="2124"/>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 xml:space="preserve">  </w:t>
      </w:r>
      <w:r w:rsidRPr="00CB6BF8">
        <w:rPr>
          <w:rFonts w:ascii="Garamond" w:hAnsi="Garamond" w:cs="Arial"/>
          <w:sz w:val="20"/>
          <w:szCs w:val="20"/>
        </w:rPr>
        <w:t xml:space="preserve"> </w:t>
      </w:r>
      <w:r>
        <w:rPr>
          <w:rFonts w:ascii="Garamond" w:hAnsi="Garamond" w:cs="Arial"/>
          <w:sz w:val="20"/>
          <w:szCs w:val="20"/>
        </w:rPr>
        <w:tab/>
      </w:r>
      <w:r w:rsidRPr="00CB6BF8">
        <w:rPr>
          <w:rFonts w:ascii="Garamond" w:eastAsia="Calibri" w:hAnsi="Garamond"/>
          <w:sz w:val="20"/>
          <w:szCs w:val="20"/>
        </w:rPr>
        <w:t xml:space="preserve">Mgr. Alexandra Hushegyi, telefón: +421 (0)2 5950 2550, e-mail: </w:t>
      </w:r>
      <w:r>
        <w:rPr>
          <w:rFonts w:ascii="Garamond" w:eastAsia="Calibri" w:hAnsi="Garamond"/>
          <w:sz w:val="20"/>
          <w:szCs w:val="20"/>
        </w:rPr>
        <w:t xml:space="preserve"> </w:t>
      </w:r>
      <w:hyperlink r:id="rId13" w:history="1">
        <w:r w:rsidRPr="003E5769">
          <w:rPr>
            <w:rStyle w:val="Hypertextovprepojenie"/>
            <w:rFonts w:ascii="Garamond" w:eastAsia="Calibri" w:hAnsi="Garamond"/>
            <w:sz w:val="20"/>
            <w:szCs w:val="20"/>
          </w:rPr>
          <w:t>hushegyi.alexandra@dpb.sk</w:t>
        </w:r>
      </w:hyperlink>
    </w:p>
    <w:p w14:paraId="07EE931E"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668EA835"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zmluvné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+421 (0)2 5950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e-mail: </w:t>
      </w:r>
      <w:hyperlink r:id="rId14" w:history="1">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Style w:val="Hypertextovprepojenie"/>
            <w:rFonts w:ascii="Garamond" w:eastAsia="Calibri" w:hAnsi="Garamond"/>
            <w:sz w:val="20"/>
            <w:szCs w:val="20"/>
          </w:rPr>
          <w:t>@dpb.sk</w:t>
        </w:r>
      </w:hyperlink>
      <w:r w:rsidRPr="00CB6BF8">
        <w:rPr>
          <w:rFonts w:ascii="Garamond" w:eastAsia="Calibri" w:hAnsi="Garamond"/>
          <w:sz w:val="20"/>
          <w:szCs w:val="20"/>
        </w:rPr>
        <w:t xml:space="preserve"> </w:t>
      </w:r>
    </w:p>
    <w:p w14:paraId="09D7EFF2"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 xml:space="preserve">Ing. Martin Rybanský, predseda predstavenstva </w:t>
      </w:r>
    </w:p>
    <w:p w14:paraId="3C1CBF9A" w14:textId="77777777" w:rsidR="00A12884" w:rsidRPr="00CB6BF8" w:rsidRDefault="00A12884" w:rsidP="00A12884">
      <w:pPr>
        <w:spacing w:after="0" w:line="240" w:lineRule="auto"/>
        <w:rPr>
          <w:rFonts w:ascii="Garamond" w:hAnsi="Garamond" w:cs="Arial"/>
          <w:sz w:val="20"/>
          <w:szCs w:val="20"/>
        </w:rPr>
      </w:pPr>
      <w:r w:rsidRPr="00CB6BF8">
        <w:rPr>
          <w:rFonts w:ascii="Garamond" w:eastAsia="Calibri" w:hAnsi="Garamond"/>
          <w:sz w:val="20"/>
          <w:szCs w:val="20"/>
        </w:rPr>
        <w:tab/>
      </w:r>
      <w:r w:rsidRPr="00CB6BF8">
        <w:rPr>
          <w:rFonts w:ascii="Garamond" w:eastAsia="Calibri" w:hAnsi="Garamond"/>
          <w:sz w:val="20"/>
          <w:szCs w:val="20"/>
        </w:rPr>
        <w:tab/>
      </w:r>
      <w:r>
        <w:rPr>
          <w:rFonts w:ascii="Garamond" w:eastAsia="Calibri" w:hAnsi="Garamond"/>
          <w:sz w:val="20"/>
          <w:szCs w:val="20"/>
        </w:rPr>
        <w:tab/>
      </w:r>
      <w:r w:rsidRPr="00CB6BF8">
        <w:rPr>
          <w:rFonts w:ascii="Garamond" w:eastAsia="Calibri" w:hAnsi="Garamond"/>
          <w:sz w:val="20"/>
          <w:szCs w:val="20"/>
        </w:rPr>
        <w:t>Ing. Ivan Bošňák, člen predstavenstva</w:t>
      </w:r>
    </w:p>
    <w:p w14:paraId="35EF42A0"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36DBB923"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kupujúci</w:t>
      </w:r>
      <w:r w:rsidRPr="00CB6BF8">
        <w:rPr>
          <w:rFonts w:ascii="Garamond" w:hAnsi="Garamond" w:cs="Arial Narrow"/>
          <w:sz w:val="20"/>
          <w:szCs w:val="20"/>
        </w:rPr>
        <w:t>“ v príslušnom gramatickom tvare)</w:t>
      </w:r>
    </w:p>
    <w:p w14:paraId="265A325B" w14:textId="77777777" w:rsidR="00A12884" w:rsidRPr="00CB6BF8" w:rsidRDefault="00A12884" w:rsidP="00A12884">
      <w:pPr>
        <w:spacing w:after="0" w:line="240" w:lineRule="auto"/>
        <w:jc w:val="center"/>
        <w:rPr>
          <w:rFonts w:ascii="Garamond" w:hAnsi="Garamond" w:cs="Arial"/>
          <w:sz w:val="20"/>
          <w:szCs w:val="20"/>
        </w:rPr>
      </w:pPr>
    </w:p>
    <w:p w14:paraId="6D4AA133" w14:textId="77777777" w:rsidR="00A12884" w:rsidRPr="00CB6BF8" w:rsidRDefault="00A12884" w:rsidP="00A12884">
      <w:pPr>
        <w:spacing w:after="0" w:line="240" w:lineRule="auto"/>
        <w:jc w:val="center"/>
        <w:rPr>
          <w:rFonts w:ascii="Garamond" w:hAnsi="Garamond" w:cs="Arial"/>
          <w:sz w:val="20"/>
          <w:szCs w:val="20"/>
        </w:rPr>
      </w:pPr>
      <w:r w:rsidRPr="00CB6BF8">
        <w:rPr>
          <w:rFonts w:ascii="Garamond" w:hAnsi="Garamond" w:cs="Arial"/>
          <w:sz w:val="20"/>
          <w:szCs w:val="20"/>
        </w:rPr>
        <w:t>a</w:t>
      </w:r>
    </w:p>
    <w:p w14:paraId="6317210E" w14:textId="77777777" w:rsidR="00A12884" w:rsidRPr="00CB6BF8" w:rsidRDefault="00A12884" w:rsidP="00A12884">
      <w:pPr>
        <w:spacing w:after="0" w:line="240" w:lineRule="auto"/>
        <w:rPr>
          <w:rFonts w:ascii="Garamond" w:hAnsi="Garamond"/>
          <w:b/>
          <w:sz w:val="20"/>
          <w:szCs w:val="20"/>
        </w:rPr>
      </w:pPr>
      <w:r w:rsidRPr="00CB6BF8">
        <w:rPr>
          <w:rFonts w:ascii="Garamond" w:hAnsi="Garamond" w:cs="Arial Narrow"/>
          <w:b/>
          <w:bCs/>
          <w:sz w:val="20"/>
          <w:szCs w:val="20"/>
        </w:rPr>
        <w:t>Predávajúci:</w:t>
      </w:r>
    </w:p>
    <w:p w14:paraId="095BF5EC" w14:textId="77777777" w:rsidR="00A12884" w:rsidRPr="00CB6BF8" w:rsidRDefault="00A12884" w:rsidP="00A12884">
      <w:pPr>
        <w:spacing w:after="0" w:line="240" w:lineRule="auto"/>
        <w:rPr>
          <w:rFonts w:ascii="Garamond" w:hAnsi="Garamond" w:cs="Arial"/>
          <w:b/>
          <w:sz w:val="20"/>
          <w:szCs w:val="20"/>
        </w:rPr>
      </w:pPr>
      <w:r w:rsidRPr="00CB6BF8">
        <w:rPr>
          <w:rFonts w:ascii="Garamond" w:hAnsi="Garamond" w:cs="Arial"/>
          <w:sz w:val="20"/>
          <w:szCs w:val="20"/>
        </w:rPr>
        <w:t xml:space="preserve">Názov: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7F61E6D"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Sídlo:</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bookmarkStart w:id="5" w:name="_Hlk30501816"/>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bookmarkEnd w:id="5"/>
    </w:p>
    <w:p w14:paraId="27F9FE36"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Štát:</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C9A2373" w14:textId="77777777" w:rsidR="00A12884" w:rsidRPr="00CB6BF8" w:rsidRDefault="00A12884" w:rsidP="00A12884">
      <w:pPr>
        <w:autoSpaceDE w:val="0"/>
        <w:autoSpaceDN w:val="0"/>
        <w:adjustRightInd w:val="0"/>
        <w:spacing w:after="0" w:line="240" w:lineRule="auto"/>
        <w:rPr>
          <w:rFonts w:ascii="Garamond" w:eastAsia="Calibri" w:hAnsi="Garamond"/>
          <w:sz w:val="20"/>
          <w:szCs w:val="20"/>
        </w:rPr>
      </w:pPr>
      <w:r w:rsidRPr="00CB6BF8">
        <w:rPr>
          <w:rFonts w:ascii="Garamond" w:hAnsi="Garamond" w:cs="Arial"/>
          <w:sz w:val="20"/>
          <w:szCs w:val="20"/>
        </w:rPr>
        <w:t xml:space="preserve">IČO: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004ED7B6"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DIČ: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6BB607ED"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IČ DPH: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15B12C0" w14:textId="77777777" w:rsidR="00A12884" w:rsidRPr="00CB6BF8" w:rsidRDefault="00A12884" w:rsidP="00A12884">
      <w:pPr>
        <w:spacing w:after="0" w:line="240" w:lineRule="auto"/>
        <w:ind w:left="2127" w:hanging="2127"/>
        <w:rPr>
          <w:rFonts w:ascii="Garamond" w:hAnsi="Garamond" w:cs="Arial"/>
          <w:sz w:val="20"/>
          <w:szCs w:val="20"/>
        </w:rPr>
      </w:pPr>
      <w:r w:rsidRPr="00CB6BF8">
        <w:rPr>
          <w:rFonts w:ascii="Garamond" w:hAnsi="Garamond" w:cs="Arial"/>
          <w:sz w:val="20"/>
          <w:szCs w:val="20"/>
        </w:rPr>
        <w:t>Zapísaný</w:t>
      </w:r>
      <w:r>
        <w:rPr>
          <w:rFonts w:ascii="Garamond" w:hAnsi="Garamond" w:cs="Arial"/>
          <w:sz w:val="20"/>
          <w:szCs w:val="20"/>
        </w:rPr>
        <w:t>:</w:t>
      </w:r>
      <w:r>
        <w:rPr>
          <w:rFonts w:ascii="Garamond" w:hAnsi="Garamond" w:cs="Arial"/>
          <w:sz w:val="20"/>
          <w:szCs w:val="20"/>
        </w:rPr>
        <w:tab/>
      </w:r>
      <w:r w:rsidRPr="00CB6BF8">
        <w:rPr>
          <w:rFonts w:ascii="Garamond" w:eastAsia="Calibri" w:hAnsi="Garamond"/>
          <w:sz w:val="20"/>
          <w:szCs w:val="20"/>
        </w:rPr>
        <w:t>Obchodný register Okresného súdu [</w:t>
      </w:r>
      <w:r w:rsidRPr="00CB6BF8">
        <w:rPr>
          <w:rFonts w:ascii="Garamond" w:eastAsia="Calibri" w:hAnsi="Garamond"/>
          <w:sz w:val="20"/>
          <w:szCs w:val="20"/>
          <w:highlight w:val="yellow"/>
        </w:rPr>
        <w:t>doplniť</w:t>
      </w:r>
      <w:r w:rsidRPr="00CB6BF8">
        <w:rPr>
          <w:rFonts w:ascii="Garamond" w:eastAsia="Calibri" w:hAnsi="Garamond"/>
          <w:sz w:val="20"/>
          <w:szCs w:val="20"/>
        </w:rPr>
        <w:t>], Oddiel: [</w:t>
      </w:r>
      <w:r w:rsidRPr="00CB6BF8">
        <w:rPr>
          <w:rFonts w:ascii="Garamond" w:eastAsia="Calibri" w:hAnsi="Garamond"/>
          <w:sz w:val="20"/>
          <w:szCs w:val="20"/>
          <w:highlight w:val="yellow"/>
        </w:rPr>
        <w:t>doplniť</w:t>
      </w:r>
      <w:r w:rsidRPr="00CB6BF8">
        <w:rPr>
          <w:rFonts w:ascii="Garamond" w:eastAsia="Calibri" w:hAnsi="Garamond"/>
          <w:sz w:val="20"/>
          <w:szCs w:val="20"/>
        </w:rPr>
        <w:t>], vložka číslo: [</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DEB172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Bankové spojenie: </w:t>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EE43758"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Číslo účtu: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42BEE55" w14:textId="77777777" w:rsidR="00A12884" w:rsidRPr="00CB6BF8" w:rsidRDefault="00A12884" w:rsidP="00A12884">
      <w:pPr>
        <w:autoSpaceDE w:val="0"/>
        <w:autoSpaceDN w:val="0"/>
        <w:adjustRightInd w:val="0"/>
        <w:spacing w:after="0" w:line="240" w:lineRule="auto"/>
        <w:rPr>
          <w:rFonts w:ascii="Garamond" w:hAnsi="Garamond" w:cs="Arial"/>
          <w:sz w:val="20"/>
          <w:szCs w:val="20"/>
        </w:rPr>
      </w:pPr>
      <w:r w:rsidRPr="00CB6BF8">
        <w:rPr>
          <w:rFonts w:ascii="Garamond" w:hAnsi="Garamond" w:cs="Arial"/>
          <w:sz w:val="20"/>
          <w:szCs w:val="20"/>
        </w:rPr>
        <w:t xml:space="preserve">IBAN: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462F1AC"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SWIFT: </w:t>
      </w:r>
      <w:r w:rsidRPr="00CB6BF8">
        <w:rPr>
          <w:rFonts w:ascii="Garamond" w:hAnsi="Garamond" w:cs="Arial"/>
          <w:sz w:val="20"/>
          <w:szCs w:val="20"/>
        </w:rPr>
        <w:tab/>
      </w:r>
      <w:r w:rsidRPr="00CB6BF8">
        <w:rPr>
          <w:rFonts w:ascii="Garamond" w:hAnsi="Garamond" w:cs="Arial"/>
          <w:sz w:val="20"/>
          <w:szCs w:val="20"/>
        </w:rPr>
        <w:tab/>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32DE0F34"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0BFA0ED1" w14:textId="77777777" w:rsidR="00A12884" w:rsidRPr="00CB6BF8" w:rsidRDefault="00A12884" w:rsidP="00A12884">
      <w:pPr>
        <w:spacing w:after="0" w:line="240" w:lineRule="auto"/>
        <w:ind w:left="2127" w:hanging="2127"/>
        <w:rPr>
          <w:rFonts w:ascii="Garamond" w:eastAsia="Calibri" w:hAnsi="Garamond"/>
          <w:sz w:val="20"/>
          <w:szCs w:val="20"/>
        </w:rPr>
      </w:pPr>
      <w:r w:rsidRPr="00CB6BF8">
        <w:rPr>
          <w:rFonts w:ascii="Garamond" w:hAnsi="Garamond" w:cs="Arial"/>
          <w:sz w:val="20"/>
          <w:szCs w:val="20"/>
        </w:rPr>
        <w:t xml:space="preserve">pre technické veci:       </w:t>
      </w:r>
      <w:r>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13172200" w14:textId="77777777" w:rsidR="00A12884" w:rsidRPr="00CB6BF8" w:rsidRDefault="00A12884" w:rsidP="00A12884">
      <w:pPr>
        <w:spacing w:after="0" w:line="240" w:lineRule="auto"/>
        <w:rPr>
          <w:rFonts w:ascii="Garamond" w:hAnsi="Garamond" w:cs="Arial"/>
          <w:sz w:val="20"/>
          <w:szCs w:val="20"/>
        </w:rPr>
      </w:pPr>
      <w:r w:rsidRPr="00CB6BF8">
        <w:rPr>
          <w:rFonts w:ascii="Garamond" w:hAnsi="Garamond" w:cs="Arial"/>
          <w:sz w:val="20"/>
          <w:szCs w:val="20"/>
        </w:rPr>
        <w:t>Kontaktná osoba</w:t>
      </w:r>
    </w:p>
    <w:p w14:paraId="798004B5" w14:textId="77777777" w:rsidR="00A12884" w:rsidRPr="00CB6BF8" w:rsidRDefault="00A12884" w:rsidP="00A12884">
      <w:pPr>
        <w:spacing w:after="0" w:line="240" w:lineRule="auto"/>
        <w:ind w:left="1985" w:hanging="1985"/>
        <w:rPr>
          <w:rFonts w:ascii="Garamond" w:eastAsia="Calibri" w:hAnsi="Garamond"/>
          <w:sz w:val="20"/>
          <w:szCs w:val="20"/>
        </w:rPr>
      </w:pPr>
      <w:r w:rsidRPr="00CB6BF8">
        <w:rPr>
          <w:rFonts w:ascii="Garamond" w:hAnsi="Garamond" w:cs="Arial"/>
          <w:sz w:val="20"/>
          <w:szCs w:val="20"/>
        </w:rPr>
        <w:t xml:space="preserve">pre zmluvné veci: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telefón: [</w:t>
      </w:r>
      <w:r w:rsidRPr="00CB6BF8">
        <w:rPr>
          <w:rFonts w:ascii="Garamond" w:eastAsia="Calibri" w:hAnsi="Garamond"/>
          <w:sz w:val="20"/>
          <w:szCs w:val="20"/>
          <w:highlight w:val="yellow"/>
        </w:rPr>
        <w:t>doplniť</w:t>
      </w:r>
      <w:r w:rsidRPr="00CB6BF8">
        <w:rPr>
          <w:rFonts w:ascii="Garamond" w:eastAsia="Calibri" w:hAnsi="Garamond"/>
          <w:sz w:val="20"/>
          <w:szCs w:val="20"/>
        </w:rPr>
        <w:t>], e-mail: [</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p>
    <w:p w14:paraId="3F418220" w14:textId="77777777" w:rsidR="00A12884" w:rsidRPr="00CB6BF8" w:rsidRDefault="00A12884" w:rsidP="00A12884">
      <w:pPr>
        <w:spacing w:after="0" w:line="240" w:lineRule="auto"/>
        <w:rPr>
          <w:rFonts w:ascii="Garamond" w:eastAsia="Calibri" w:hAnsi="Garamond"/>
          <w:sz w:val="20"/>
          <w:szCs w:val="20"/>
        </w:rPr>
      </w:pPr>
      <w:r w:rsidRPr="00CB6BF8">
        <w:rPr>
          <w:rFonts w:ascii="Garamond" w:hAnsi="Garamond" w:cs="Arial"/>
          <w:sz w:val="20"/>
          <w:szCs w:val="20"/>
        </w:rPr>
        <w:t xml:space="preserve">Zastúpený : </w:t>
      </w:r>
      <w:r w:rsidRPr="00CB6BF8">
        <w:rPr>
          <w:rFonts w:ascii="Garamond" w:hAnsi="Garamond" w:cs="Arial"/>
          <w:sz w:val="20"/>
          <w:szCs w:val="20"/>
        </w:rPr>
        <w:tab/>
      </w:r>
      <w:r w:rsidRPr="00CB6BF8">
        <w:rPr>
          <w:rFonts w:ascii="Garamond" w:hAnsi="Garamond" w:cs="Arial"/>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4F29CE88"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p>
    <w:p w14:paraId="11E50722" w14:textId="77777777" w:rsidR="00A12884" w:rsidRPr="00CB6BF8" w:rsidRDefault="00A12884" w:rsidP="00A12884">
      <w:pPr>
        <w:autoSpaceDE w:val="0"/>
        <w:autoSpaceDN w:val="0"/>
        <w:adjustRightInd w:val="0"/>
        <w:spacing w:after="0" w:line="240" w:lineRule="auto"/>
        <w:jc w:val="both"/>
        <w:rPr>
          <w:rFonts w:ascii="Garamond" w:hAnsi="Garamond" w:cs="Arial Narrow"/>
          <w:sz w:val="20"/>
          <w:szCs w:val="20"/>
        </w:rPr>
      </w:pPr>
      <w:r w:rsidRPr="00CB6BF8">
        <w:rPr>
          <w:rFonts w:ascii="Garamond" w:hAnsi="Garamond" w:cs="Arial Narrow"/>
          <w:sz w:val="20"/>
          <w:szCs w:val="20"/>
        </w:rPr>
        <w:t>(ďalej len „</w:t>
      </w:r>
      <w:r w:rsidRPr="00CB6BF8">
        <w:rPr>
          <w:rFonts w:ascii="Garamond" w:hAnsi="Garamond" w:cs="Arial Narrow"/>
          <w:b/>
          <w:sz w:val="20"/>
          <w:szCs w:val="20"/>
        </w:rPr>
        <w:t>predávajúci</w:t>
      </w:r>
      <w:r w:rsidRPr="00CB6BF8">
        <w:rPr>
          <w:rFonts w:ascii="Garamond" w:hAnsi="Garamond" w:cs="Arial Narrow"/>
          <w:sz w:val="20"/>
          <w:szCs w:val="20"/>
        </w:rPr>
        <w:t>“ v príslušnom gramatickom tvare)</w:t>
      </w:r>
    </w:p>
    <w:p w14:paraId="1A4F6105" w14:textId="77777777" w:rsidR="00A12884" w:rsidRPr="00CB6BF8" w:rsidRDefault="00A12884" w:rsidP="00A12884">
      <w:pPr>
        <w:spacing w:after="0" w:line="240" w:lineRule="auto"/>
        <w:rPr>
          <w:rFonts w:ascii="Garamond" w:hAnsi="Garamond"/>
          <w:sz w:val="20"/>
          <w:szCs w:val="20"/>
        </w:rPr>
      </w:pPr>
      <w:r w:rsidRPr="00CB6BF8">
        <w:rPr>
          <w:rFonts w:ascii="Garamond" w:hAnsi="Garamond"/>
          <w:sz w:val="20"/>
          <w:szCs w:val="20"/>
        </w:rPr>
        <w:t>(kupujúci a predávajúci ďalej len „</w:t>
      </w:r>
      <w:r w:rsidRPr="00CB6BF8">
        <w:rPr>
          <w:rFonts w:ascii="Garamond" w:hAnsi="Garamond"/>
          <w:b/>
          <w:sz w:val="20"/>
          <w:szCs w:val="20"/>
        </w:rPr>
        <w:t>Zmluvné strany</w:t>
      </w:r>
      <w:r w:rsidRPr="00CB6BF8">
        <w:rPr>
          <w:rFonts w:ascii="Garamond" w:hAnsi="Garamond"/>
          <w:sz w:val="20"/>
          <w:szCs w:val="20"/>
        </w:rPr>
        <w:t>“ jednotlivo „</w:t>
      </w:r>
      <w:r w:rsidRPr="00CB6BF8">
        <w:rPr>
          <w:rFonts w:ascii="Garamond" w:hAnsi="Garamond"/>
          <w:b/>
          <w:sz w:val="20"/>
          <w:szCs w:val="20"/>
        </w:rPr>
        <w:t>Zmluvná strana</w:t>
      </w:r>
      <w:r w:rsidRPr="00CB6BF8">
        <w:rPr>
          <w:rFonts w:ascii="Garamond" w:hAnsi="Garamond"/>
          <w:sz w:val="20"/>
          <w:szCs w:val="20"/>
        </w:rPr>
        <w:t>“)</w:t>
      </w:r>
    </w:p>
    <w:p w14:paraId="7249C319" w14:textId="77777777" w:rsidR="00A12884" w:rsidRPr="00CB6BF8" w:rsidRDefault="00A12884" w:rsidP="00A12884">
      <w:pPr>
        <w:pStyle w:val="CTLhead"/>
        <w:rPr>
          <w:rFonts w:ascii="Garamond" w:hAnsi="Garamond" w:cs="Calibri"/>
          <w:sz w:val="20"/>
        </w:rPr>
      </w:pPr>
    </w:p>
    <w:p w14:paraId="12CE7E76" w14:textId="77777777" w:rsidR="00A12884" w:rsidRPr="00CB6BF8" w:rsidRDefault="00A12884" w:rsidP="00A12884">
      <w:pPr>
        <w:pStyle w:val="CTLhead"/>
        <w:rPr>
          <w:rFonts w:ascii="Garamond" w:hAnsi="Garamond" w:cs="Calibri"/>
          <w:sz w:val="20"/>
        </w:rPr>
      </w:pPr>
    </w:p>
    <w:p w14:paraId="16D62965"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II.</w:t>
      </w:r>
    </w:p>
    <w:p w14:paraId="30FEC7D5" w14:textId="77777777" w:rsidR="00A12884" w:rsidRDefault="00A12884" w:rsidP="00A12884">
      <w:pPr>
        <w:pStyle w:val="CTLhead"/>
        <w:rPr>
          <w:rFonts w:ascii="Garamond" w:hAnsi="Garamond" w:cs="Calibri"/>
          <w:sz w:val="20"/>
        </w:rPr>
      </w:pPr>
      <w:r w:rsidRPr="00CB6BF8">
        <w:rPr>
          <w:rFonts w:ascii="Garamond" w:hAnsi="Garamond" w:cs="Calibri"/>
          <w:sz w:val="20"/>
        </w:rPr>
        <w:t>Úvodné ustanovenie</w:t>
      </w:r>
    </w:p>
    <w:p w14:paraId="3944FC70" w14:textId="77777777" w:rsidR="00A12884" w:rsidRPr="00CB6BF8" w:rsidRDefault="00A12884" w:rsidP="00A12884">
      <w:pPr>
        <w:pStyle w:val="CTLhead"/>
        <w:rPr>
          <w:rFonts w:ascii="Garamond" w:hAnsi="Garamond" w:cs="Calibri"/>
          <w:sz w:val="20"/>
        </w:rPr>
      </w:pPr>
    </w:p>
    <w:p w14:paraId="26952829" w14:textId="734CCADD" w:rsidR="00A12884" w:rsidRPr="00CB6BF8" w:rsidRDefault="00A12884" w:rsidP="00A12884">
      <w:pPr>
        <w:pStyle w:val="CTL"/>
        <w:numPr>
          <w:ilvl w:val="0"/>
          <w:numId w:val="0"/>
        </w:numPr>
        <w:spacing w:after="0"/>
        <w:ind w:left="567"/>
        <w:rPr>
          <w:rFonts w:ascii="Garamond" w:hAnsi="Garamond" w:cs="Calibri"/>
          <w:bCs/>
          <w:sz w:val="20"/>
        </w:rPr>
      </w:pPr>
      <w:r w:rsidRPr="00CB6BF8">
        <w:rPr>
          <w:rFonts w:ascii="Garamond" w:hAnsi="Garamond" w:cs="Calibri"/>
          <w:sz w:val="20"/>
        </w:rPr>
        <w:t>Predávajúci je úspešným uchádzačom verejného obstarávania na predmet zákazky „</w:t>
      </w:r>
      <w:r w:rsidRPr="002011F5">
        <w:rPr>
          <w:rFonts w:ascii="Garamond" w:hAnsi="Garamond" w:cs="Calibri"/>
          <w:b/>
          <w:bCs/>
          <w:sz w:val="20"/>
        </w:rPr>
        <w:t>Nákup náhradných dielov pre trolejbusy - Rôzne náhradné diely - trolejbusy T</w:t>
      </w:r>
      <w:r>
        <w:rPr>
          <w:rFonts w:ascii="Garamond" w:hAnsi="Garamond" w:cs="Calibri"/>
          <w:b/>
          <w:bCs/>
          <w:sz w:val="20"/>
        </w:rPr>
        <w:t>1</w:t>
      </w:r>
      <w:r>
        <w:rPr>
          <w:rFonts w:ascii="Garamond" w:hAnsi="Garamond" w:cs="Calibri"/>
          <w:b/>
          <w:bCs/>
          <w:sz w:val="20"/>
        </w:rPr>
        <w:t>7</w:t>
      </w:r>
      <w:r w:rsidRPr="002011F5">
        <w:rPr>
          <w:rFonts w:ascii="Garamond" w:hAnsi="Garamond" w:cs="Calibri"/>
          <w:b/>
          <w:bCs/>
          <w:sz w:val="20"/>
        </w:rPr>
        <w:t xml:space="preserve"> </w:t>
      </w:r>
      <w:r w:rsidRPr="00CB6BF8">
        <w:rPr>
          <w:rFonts w:ascii="Garamond" w:hAnsi="Garamond" w:cs="Calibri"/>
          <w:sz w:val="20"/>
        </w:rPr>
        <w:t>(ďalej len „</w:t>
      </w:r>
      <w:r w:rsidRPr="00CB6BF8">
        <w:rPr>
          <w:rFonts w:ascii="Garamond" w:hAnsi="Garamond" w:cs="Calibri"/>
          <w:b/>
          <w:sz w:val="20"/>
        </w:rPr>
        <w:t>Verejné obstarávanie</w:t>
      </w:r>
      <w:r w:rsidRPr="00CB6BF8">
        <w:rPr>
          <w:rFonts w:ascii="Garamond" w:hAnsi="Garamond" w:cs="Calibri"/>
          <w:sz w:val="20"/>
        </w:rPr>
        <w:t>“)</w:t>
      </w:r>
      <w:r w:rsidRPr="00CB6BF8">
        <w:rPr>
          <w:rFonts w:ascii="Garamond" w:hAnsi="Garamond" w:cs="Calibri"/>
          <w:bCs/>
          <w:sz w:val="20"/>
        </w:rPr>
        <w:t>.</w:t>
      </w:r>
    </w:p>
    <w:p w14:paraId="43326DB5" w14:textId="77777777" w:rsidR="00A12884" w:rsidRDefault="00A12884" w:rsidP="00A12884">
      <w:pPr>
        <w:pStyle w:val="CTLhead"/>
        <w:rPr>
          <w:rFonts w:ascii="Garamond" w:hAnsi="Garamond" w:cs="Calibri"/>
          <w:sz w:val="20"/>
        </w:rPr>
      </w:pPr>
    </w:p>
    <w:p w14:paraId="00A7972B" w14:textId="77777777" w:rsidR="00A12884" w:rsidRPr="00CB6BF8" w:rsidRDefault="00A12884" w:rsidP="00A12884">
      <w:pPr>
        <w:pStyle w:val="CTLhead"/>
        <w:rPr>
          <w:rFonts w:ascii="Garamond" w:hAnsi="Garamond" w:cs="Calibri"/>
          <w:sz w:val="20"/>
        </w:rPr>
      </w:pPr>
    </w:p>
    <w:p w14:paraId="385EFB01" w14:textId="77777777" w:rsidR="00A12884" w:rsidRPr="00CB6BF8" w:rsidRDefault="00A12884" w:rsidP="00A12884">
      <w:pPr>
        <w:pStyle w:val="CTLhead"/>
        <w:rPr>
          <w:rFonts w:ascii="Garamond" w:hAnsi="Garamond" w:cs="Calibri"/>
          <w:sz w:val="20"/>
        </w:rPr>
      </w:pPr>
      <w:r w:rsidRPr="00CB6BF8">
        <w:rPr>
          <w:rFonts w:ascii="Garamond" w:hAnsi="Garamond" w:cs="Calibri"/>
          <w:sz w:val="20"/>
        </w:rPr>
        <w:lastRenderedPageBreak/>
        <w:t>Článok III.</w:t>
      </w:r>
    </w:p>
    <w:p w14:paraId="2ED0198D" w14:textId="77777777" w:rsidR="00A12884" w:rsidRDefault="00A12884" w:rsidP="00A12884">
      <w:pPr>
        <w:pStyle w:val="CTLhead"/>
        <w:rPr>
          <w:rFonts w:ascii="Garamond" w:hAnsi="Garamond" w:cs="Calibri"/>
          <w:sz w:val="20"/>
        </w:rPr>
      </w:pPr>
      <w:r w:rsidRPr="00CB6BF8">
        <w:rPr>
          <w:rFonts w:ascii="Garamond" w:hAnsi="Garamond" w:cs="Calibri"/>
          <w:sz w:val="20"/>
        </w:rPr>
        <w:t>Predmet zmluvy</w:t>
      </w:r>
    </w:p>
    <w:p w14:paraId="00710068" w14:textId="77777777" w:rsidR="00A12884" w:rsidRPr="00CB6BF8" w:rsidRDefault="00A12884" w:rsidP="00A12884">
      <w:pPr>
        <w:pStyle w:val="CTLhead"/>
        <w:rPr>
          <w:rFonts w:ascii="Garamond" w:hAnsi="Garamond" w:cs="Calibri"/>
          <w:sz w:val="20"/>
        </w:rPr>
      </w:pPr>
    </w:p>
    <w:p w14:paraId="0A294284" w14:textId="77777777" w:rsidR="00A12884" w:rsidRPr="00CB6BF8" w:rsidRDefault="00A12884" w:rsidP="00A12884">
      <w:pPr>
        <w:pStyle w:val="CTL"/>
        <w:numPr>
          <w:ilvl w:val="1"/>
          <w:numId w:val="14"/>
        </w:numPr>
        <w:tabs>
          <w:tab w:val="left" w:pos="567"/>
        </w:tabs>
        <w:spacing w:after="0"/>
        <w:ind w:left="567" w:hanging="567"/>
        <w:rPr>
          <w:rFonts w:ascii="Garamond" w:hAnsi="Garamond" w:cs="Calibri"/>
          <w:sz w:val="20"/>
        </w:rPr>
      </w:pPr>
      <w:r w:rsidRPr="00CB6BF8">
        <w:rPr>
          <w:rFonts w:ascii="Garamond" w:hAnsi="Garamond" w:cs="Calibri"/>
          <w:sz w:val="20"/>
        </w:rPr>
        <w:t>Predmetom tejto zmluvy je záväzok predávajúceho dodať kupujúcemu vybraný sortiment náhradných dielov pre</w:t>
      </w:r>
      <w:r>
        <w:rPr>
          <w:rFonts w:ascii="Garamond" w:hAnsi="Garamond" w:cs="Calibri"/>
          <w:sz w:val="20"/>
        </w:rPr>
        <w:t xml:space="preserve"> trolejbusy</w:t>
      </w:r>
      <w:r w:rsidRPr="00CB6BF8">
        <w:rPr>
          <w:rFonts w:ascii="Garamond" w:hAnsi="Garamond" w:cs="Calibri"/>
          <w:sz w:val="20"/>
        </w:rPr>
        <w:t xml:space="preserve"> mestskej hromadnej dopravy vrátane poskytnutia súvisiacich služieb (ďalej len „</w:t>
      </w:r>
      <w:r w:rsidRPr="00CB6BF8">
        <w:rPr>
          <w:rFonts w:ascii="Garamond" w:hAnsi="Garamond" w:cs="Calibri"/>
          <w:b/>
          <w:sz w:val="20"/>
        </w:rPr>
        <w:t>tovar</w:t>
      </w:r>
      <w:r w:rsidRPr="00CB6BF8">
        <w:rPr>
          <w:rFonts w:ascii="Garamond" w:hAnsi="Garamond" w:cs="Calibri"/>
          <w:sz w:val="20"/>
        </w:rPr>
        <w:t>“), v súlade s prílohou č. 1 zmluvy a záväzok kupujúceho tovar prevziať a zaplatiť za neho predávajúcemu kúpnu cenu (ďalej len „</w:t>
      </w:r>
      <w:r w:rsidRPr="00CB6BF8">
        <w:rPr>
          <w:rFonts w:ascii="Garamond" w:hAnsi="Garamond" w:cs="Calibri"/>
          <w:b/>
          <w:sz w:val="20"/>
        </w:rPr>
        <w:t>predmet zmluvy</w:t>
      </w:r>
      <w:r w:rsidRPr="00CB6BF8">
        <w:rPr>
          <w:rFonts w:ascii="Garamond" w:hAnsi="Garamond" w:cs="Calibri"/>
          <w:sz w:val="20"/>
        </w:rPr>
        <w:t xml:space="preserve">“). </w:t>
      </w:r>
    </w:p>
    <w:p w14:paraId="6BE98649"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Predávajúci sa na základe tejto zmluvy a v rozsahu v nej vymedzenom zaväzuje dodať tovar a všetky s ním súvisiace plnenia  v súlade s  vlastným návrhom plnenia, ktorý je uvedený v prílohe č. 1 tejto zmluvy.</w:t>
      </w:r>
    </w:p>
    <w:p w14:paraId="78D19D08" w14:textId="77777777" w:rsidR="00A12884" w:rsidRPr="00CB6BF8" w:rsidRDefault="00A12884" w:rsidP="00A12884">
      <w:pPr>
        <w:pStyle w:val="CTL"/>
        <w:numPr>
          <w:ilvl w:val="1"/>
          <w:numId w:val="14"/>
        </w:numPr>
        <w:tabs>
          <w:tab w:val="left" w:pos="567"/>
        </w:tabs>
        <w:spacing w:after="0"/>
        <w:ind w:left="567" w:hanging="567"/>
        <w:rPr>
          <w:rFonts w:ascii="Garamond" w:hAnsi="Garamond"/>
          <w:sz w:val="20"/>
        </w:rPr>
      </w:pPr>
      <w:r w:rsidRPr="00CB6BF8">
        <w:rPr>
          <w:rFonts w:ascii="Garamond" w:hAnsi="Garamond"/>
          <w:sz w:val="20"/>
        </w:rPr>
        <w:t>Kúpa tovaru bude zabezpečená na základe písomnej objednávky kupujúceho. Objednávka bude obsahovať presnú špecifikáciu požadovaného tovaru, počet kusov tovaru a termín jeho dodania. Objednávku môže kupujúci zaslať poštou alebo elektronickou poštou na e-mailovú adresu kontaktnej osoby pre technické veci predávajúceho uvedenej v záhlaví zmluvy. Doručením objednávky predávajúcemu sa objednávka považuje za potvrdenú predávajúcim.</w:t>
      </w:r>
    </w:p>
    <w:p w14:paraId="1C8243E7" w14:textId="77777777" w:rsidR="00A12884" w:rsidRPr="00CB6BF8" w:rsidRDefault="00A12884" w:rsidP="00A12884">
      <w:pPr>
        <w:pStyle w:val="CTLhead"/>
        <w:rPr>
          <w:rFonts w:ascii="Garamond" w:hAnsi="Garamond"/>
          <w:sz w:val="20"/>
        </w:rPr>
      </w:pPr>
    </w:p>
    <w:p w14:paraId="4C73C278" w14:textId="77777777" w:rsidR="00A12884" w:rsidRPr="00CB6BF8" w:rsidRDefault="00A12884" w:rsidP="00A12884">
      <w:pPr>
        <w:pStyle w:val="CTLhead"/>
        <w:rPr>
          <w:rFonts w:ascii="Garamond" w:hAnsi="Garamond" w:cs="Calibri"/>
          <w:sz w:val="20"/>
        </w:rPr>
      </w:pPr>
      <w:r w:rsidRPr="00CB6BF8">
        <w:rPr>
          <w:rFonts w:ascii="Garamond" w:hAnsi="Garamond"/>
          <w:sz w:val="20"/>
        </w:rPr>
        <w:t>Článok IV</w:t>
      </w:r>
      <w:r w:rsidRPr="00CB6BF8">
        <w:rPr>
          <w:rFonts w:ascii="Garamond" w:hAnsi="Garamond" w:cs="Calibri"/>
          <w:sz w:val="20"/>
        </w:rPr>
        <w:t>.</w:t>
      </w:r>
    </w:p>
    <w:p w14:paraId="0FF84F5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Dodacie podmienky</w:t>
      </w:r>
    </w:p>
    <w:p w14:paraId="4409472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dodať tovar v súlade s dohodnutými technickými a funkčnými charakteristikami, platnými všeobecne záväznými právnymi predpismi SR, technickými normami a podmienkami tejto zmluvy. Predávajúci sa zaväzuje súčasne s odovzdaním tovaru odovzdať kupujúcemu aj všetky doklady, ktoré sa na dodaný tovar vzťahujú (ako napr. Vyhlásenie o zhode, Návod na použitie, Informácie o  manipulovaní a skladovaní a pod.). </w:t>
      </w:r>
    </w:p>
    <w:p w14:paraId="32FA742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zabezpečí aj súvisiace služby spojené s dodaním tovaru na miesto dodania a s vyložením v mieste dodania. </w:t>
      </w:r>
    </w:p>
    <w:p w14:paraId="4D463091"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Predávajúci sa zaväzuje odovzdať tovar Kupujúcemu v lehote do </w:t>
      </w:r>
      <w:r w:rsidRPr="00CB6BF8">
        <w:rPr>
          <w:rFonts w:ascii="Garamond" w:eastAsia="Calibri" w:hAnsi="Garamond"/>
          <w:sz w:val="20"/>
        </w:rPr>
        <w:t>[</w:t>
      </w:r>
      <w:r w:rsidRPr="00CB6BF8">
        <w:rPr>
          <w:rFonts w:ascii="Garamond" w:eastAsia="Calibri" w:hAnsi="Garamond"/>
          <w:sz w:val="20"/>
          <w:highlight w:val="yellow"/>
        </w:rPr>
        <w:t>doplniť</w:t>
      </w:r>
      <w:r w:rsidRPr="00CB6BF8">
        <w:rPr>
          <w:rFonts w:ascii="Garamond" w:eastAsia="Calibri" w:hAnsi="Garamond"/>
          <w:sz w:val="20"/>
        </w:rPr>
        <w:t xml:space="preserve">] </w:t>
      </w:r>
      <w:r w:rsidRPr="00CB6BF8">
        <w:rPr>
          <w:rFonts w:ascii="Garamond" w:hAnsi="Garamond" w:cs="Calibri"/>
          <w:sz w:val="20"/>
        </w:rPr>
        <w:t xml:space="preserve">odo dňa nadobudnutia účinnosti tejto zmluvy.  </w:t>
      </w:r>
    </w:p>
    <w:p w14:paraId="18C1F9F4"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Miestom dodania je: Dopravný podnik Bratislava, akciová spoločnosť, Hlavný sklad –Trnávka, Vajnorská 124, Bratislava. Otváracia doba: 06.00 - 13:00 hod.                                    </w:t>
      </w:r>
    </w:p>
    <w:p w14:paraId="649EBFD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Dodanie tovaru bude dokladované podpisom zodpovednej osoby kupujúceho na príslušnom dodacom liste.</w:t>
      </w:r>
    </w:p>
    <w:p w14:paraId="393339E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Deň dodania tovaru písomne alebo elektronicky oznámi predávajúci kupujúcemu najneskôr 3 (tri) pracovné dni vopred. </w:t>
      </w:r>
    </w:p>
    <w:p w14:paraId="7D424596" w14:textId="77777777" w:rsidR="00A12884" w:rsidRPr="00CB6BF8" w:rsidRDefault="00A12884" w:rsidP="00A12884">
      <w:pPr>
        <w:pStyle w:val="CTL"/>
        <w:numPr>
          <w:ilvl w:val="1"/>
          <w:numId w:val="15"/>
        </w:numPr>
        <w:tabs>
          <w:tab w:val="left" w:pos="567"/>
        </w:tabs>
        <w:spacing w:after="0"/>
        <w:ind w:left="567" w:hanging="567"/>
        <w:rPr>
          <w:rFonts w:ascii="Garamond" w:hAnsi="Garamond"/>
          <w:color w:val="000000"/>
          <w:sz w:val="20"/>
        </w:rPr>
      </w:pPr>
      <w:r w:rsidRPr="00CB6BF8">
        <w:rPr>
          <w:rFonts w:ascii="Garamond" w:hAnsi="Garamond" w:cs="Calibri"/>
          <w:sz w:val="20"/>
        </w:rPr>
        <w:t xml:space="preserve">Po prevzatí tovaru predávajúci vyhotoví dodací list. Kupujúci po prevzatí tovaru dodací list písomne potvrdí. Kupujúci môže po prevzatí tovaru riadne tovar užívať a Predávajúci sa mu zaväzuje toto užívanie dňom prevzatia umožniť. </w:t>
      </w:r>
      <w:r w:rsidRPr="00CB6BF8">
        <w:rPr>
          <w:rFonts w:ascii="Garamond" w:hAnsi="Garamond"/>
          <w:color w:val="000000"/>
          <w:sz w:val="20"/>
        </w:rPr>
        <w:t>Kupujúci si vyhradzuje právo prevziať iba tovar funkčný, bez zjavných vád, dodaný v kompletnom stave a v požadovanom množstve. V opačnom prípade si vyhradzuje právo nepodpísať dodací list, neprebrať dodaný tovar a nezaplatiť cenu za neprebraný tovar. V prípade, ak kupujúci pri preberaní tovaru zistí, že viac ako 50 % dodaného tovaru má zjavné vady, kupujúci môže odmietnuť prevzatie celej dodávky tovaru.</w:t>
      </w:r>
    </w:p>
    <w:p w14:paraId="72747B6F"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Predávajúci je povinný podstatné vady tovaru podľa tohto článku bod 4.7 tejto zmluvy odstrániť do 3 (troch) Pracovných dní odo dňa, kedy si kupujúci uplatnil právo odmietnuť prevzatie tovaru, a po ich odstránení vyzvať bezodkladne kupujúceho na prevzatie tovaru bez vád s uvedením dátumu prehliadky tovaru a jeho odovzdania a prevzatia, pričom prevzatie tovaru sa uskutoční najneskôr do 5 (piatich) pracovných dní odo dňa, kedy si kupujúci uplatnil právo odmietnuť prevzatie tovaru podľa tohto článku bod 4.7 tejto zmluvy. V prípade, ak predávajúci vady tovaru neodstráni, kupujúci má nárok uplatňovať si primeranú zľavu z kúpnej ceny.</w:t>
      </w:r>
    </w:p>
    <w:p w14:paraId="79B0398C"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že predmetom zmluvy je  </w:t>
      </w:r>
      <w:r w:rsidRPr="00CB6BF8">
        <w:rPr>
          <w:rFonts w:ascii="Garamond" w:hAnsi="Garamond"/>
          <w:sz w:val="20"/>
        </w:rPr>
        <w:t>originálny spotrebný  materiál, v takom prípade originálny spotrebný materiál:</w:t>
      </w:r>
    </w:p>
    <w:p w14:paraId="789CA32C"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musí byť zabalený v originálnych obaloch od výrobcu tovaru požadovanej značky, spĺňajúci všetky znaky originálneho balenia daného výrobcu,</w:t>
      </w:r>
    </w:p>
    <w:p w14:paraId="2C2CBDCE" w14:textId="77777777" w:rsidR="00A12884" w:rsidRPr="00CB6BF8" w:rsidRDefault="00A12884" w:rsidP="00A12884">
      <w:pPr>
        <w:pStyle w:val="CTL"/>
        <w:numPr>
          <w:ilvl w:val="2"/>
          <w:numId w:val="15"/>
        </w:numPr>
        <w:tabs>
          <w:tab w:val="left" w:pos="567"/>
        </w:tabs>
        <w:spacing w:after="0"/>
        <w:ind w:left="1418" w:hanging="851"/>
        <w:rPr>
          <w:rFonts w:ascii="Garamond" w:hAnsi="Garamond" w:cs="Calibri"/>
          <w:sz w:val="20"/>
        </w:rPr>
      </w:pPr>
      <w:r w:rsidRPr="00CB6BF8">
        <w:rPr>
          <w:rFonts w:ascii="Garamond" w:hAnsi="Garamond"/>
          <w:sz w:val="20"/>
        </w:rPr>
        <w:t xml:space="preserve">musí byť originálny, nesmie byť recyklovaný, renovovaný a pod. </w:t>
      </w:r>
    </w:p>
    <w:p w14:paraId="4B7A5430"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V prílohe č. 2 sú uvedené údaje o všetkých známych subdodávateľoch predávajúceho, ktorí sú známi v čase uzavierania tejto zmluvy, a údaje o osobe oprávnenej konať za subdodávateľa v rozsahu meno a priezvisko, adresa pobytu, dátum narodenia.</w:t>
      </w:r>
    </w:p>
    <w:p w14:paraId="2EFC92CD"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Predávajúci je povinný kupujúcemu oznámiť akúkoľvek zmenu údajov u subdodávateľov uvedených v prílohe č. 2, a to bezodkladne po tom, ako sa o tejto skutočnosti dozvie. </w:t>
      </w:r>
    </w:p>
    <w:p w14:paraId="2A988263" w14:textId="77777777" w:rsidR="00A12884" w:rsidRPr="00CB6BF8" w:rsidRDefault="00A12884" w:rsidP="00A12884">
      <w:pPr>
        <w:pStyle w:val="CTL"/>
        <w:numPr>
          <w:ilvl w:val="1"/>
          <w:numId w:val="15"/>
        </w:numPr>
        <w:tabs>
          <w:tab w:val="left" w:pos="567"/>
        </w:tabs>
        <w:spacing w:after="0"/>
        <w:ind w:left="567" w:hanging="567"/>
        <w:rPr>
          <w:rFonts w:ascii="Garamond" w:hAnsi="Garamond" w:cs="Calibri"/>
          <w:sz w:val="20"/>
        </w:rPr>
      </w:pPr>
      <w:r w:rsidRPr="00CB6BF8">
        <w:rPr>
          <w:rFonts w:ascii="Garamond" w:hAnsi="Garamond"/>
          <w:sz w:val="20"/>
        </w:rPr>
        <w:t xml:space="preserve">V prípade zmeny subdodávateľa je predávajúci povinný najneskôr do piatich (5) pracovných dní odo dňa zmeny subdodávateľa predložiť kupujúcemu informácie o novom subdodávateľovi v rozsahu údajov podľa bodu 4.11 tohto článku a predmety subdodávok a čestné vyhlásenie, že každý navrhnutý subdodávateľ spĺňa alebo najneskôr v čase plnenia bude spĺňať podmienky účasti podľa § 32 ods. 1 zákona </w:t>
      </w:r>
      <w:r w:rsidRPr="00CB6BF8">
        <w:rPr>
          <w:rFonts w:ascii="Garamond" w:hAnsi="Garamond" w:cs="Calibri"/>
          <w:bCs/>
          <w:sz w:val="20"/>
          <w:lang w:eastAsia="cs-CZ"/>
        </w:rPr>
        <w:t xml:space="preserve">o verejnom obstarávaní </w:t>
      </w:r>
      <w:r w:rsidRPr="00CB6BF8">
        <w:rPr>
          <w:rFonts w:ascii="Garamond" w:hAnsi="Garamond"/>
          <w:sz w:val="20"/>
        </w:rPr>
        <w:t xml:space="preserve">pričom pri výbere subdodávateľa musí predávajúci  postupovať tak, aby vynaložené náklady na zabezpečenie plnenia na základe zmluvy o subdodávke boli primerané jeho kvalite a cene. </w:t>
      </w:r>
    </w:p>
    <w:p w14:paraId="37CEE77B" w14:textId="77777777" w:rsidR="00A12884" w:rsidRPr="00CB6BF8" w:rsidRDefault="00A12884" w:rsidP="00A12884">
      <w:pPr>
        <w:pStyle w:val="CTL"/>
        <w:numPr>
          <w:ilvl w:val="1"/>
          <w:numId w:val="15"/>
        </w:numPr>
        <w:spacing w:after="0"/>
        <w:ind w:left="567" w:hanging="567"/>
        <w:rPr>
          <w:rFonts w:ascii="Garamond" w:hAnsi="Garamond" w:cs="Calibri"/>
          <w:bCs/>
          <w:sz w:val="20"/>
          <w:lang w:eastAsia="cs-CZ"/>
        </w:rPr>
      </w:pPr>
      <w:r w:rsidRPr="00CB6BF8">
        <w:rPr>
          <w:rFonts w:ascii="Garamond" w:hAnsi="Garamond" w:cs="Calibri"/>
          <w:bCs/>
          <w:sz w:val="20"/>
          <w:lang w:eastAsia="cs-CZ"/>
        </w:rPr>
        <w:t xml:space="preserve">Predávajúci vyhlasuje, že v čase uzatvorenia zmluvy je zapísaný v registri partnerov verejného sektora v súlade so zákonom č. 315/2016 Z. z. o registri partnerov verejného sektora a o zmene a doplnení niektorých zákonov </w:t>
      </w:r>
      <w:r w:rsidRPr="00CB6BF8">
        <w:rPr>
          <w:rFonts w:ascii="Garamond" w:hAnsi="Garamond" w:cs="Calibri"/>
          <w:bCs/>
          <w:sz w:val="20"/>
          <w:lang w:eastAsia="cs-CZ"/>
        </w:rPr>
        <w:lastRenderedPageBreak/>
        <w:t>v znení zákona č. 38/2017 Z. z. (ďalej len „zákon č. 315/2016 Z. z.“), pokiaľ sa ho povinnosť zápisu do registra partnerov verejného sektora týka. Ak na strane predávajúceho ako Zmluvnej strany podieľa skupina dodávateľov podľa § 37 zákona o verejnom obstarávaní, má  každý člen tejto skupiny dodávateľov povinnosť byť zapísaný v registri partnerov verejného sektora.</w:t>
      </w:r>
    </w:p>
    <w:p w14:paraId="17933985" w14:textId="77777777" w:rsidR="00A12884" w:rsidRPr="00CB6BF8" w:rsidRDefault="00A12884" w:rsidP="00A12884">
      <w:pPr>
        <w:pStyle w:val="CTL"/>
        <w:numPr>
          <w:ilvl w:val="1"/>
          <w:numId w:val="15"/>
        </w:numPr>
        <w:spacing w:after="0"/>
        <w:ind w:left="567" w:hanging="567"/>
        <w:rPr>
          <w:rFonts w:ascii="Garamond" w:hAnsi="Garamond" w:cs="Calibri"/>
          <w:sz w:val="20"/>
        </w:rPr>
      </w:pPr>
      <w:r w:rsidRPr="00CB6BF8">
        <w:rPr>
          <w:rFonts w:ascii="Garamond" w:hAnsi="Garamond" w:cs="Calibri"/>
          <w:bCs/>
          <w:sz w:val="20"/>
          <w:lang w:eastAsia="cs-CZ"/>
        </w:rPr>
        <w:t xml:space="preserve">Subdodávateľ alebo subdodávateľ podľa osobitného predpisu, ktorý podľa § 11 ods. 1 zákona o verejnom obstarávaní má povinnosť zapisovať sa do registra partnerov verejného sektora, musí byť zapísaný v registri partnerov verejného sektora. Povinnosť zápisu do registra partnerov verejného sektora upravuje osobitný predpis - zákon č. 315/2016 Z. z. </w:t>
      </w:r>
    </w:p>
    <w:p w14:paraId="06126302"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bCs/>
          <w:sz w:val="20"/>
        </w:rPr>
        <w:t>Povinnosti Predávajúceho vrátane pravidiel výberu subdodávateľa platia aj pri zmene subdodávateľa počas platnosti a účinnosti tejto zmluvy.</w:t>
      </w:r>
    </w:p>
    <w:p w14:paraId="0A6D0657" w14:textId="77777777" w:rsidR="00A12884" w:rsidRPr="00CB6BF8" w:rsidRDefault="00A12884" w:rsidP="00A12884">
      <w:pPr>
        <w:pStyle w:val="CTL"/>
        <w:numPr>
          <w:ilvl w:val="1"/>
          <w:numId w:val="15"/>
        </w:numPr>
        <w:tabs>
          <w:tab w:val="left" w:pos="567"/>
        </w:tabs>
        <w:spacing w:after="0"/>
        <w:ind w:left="567" w:hanging="567"/>
        <w:rPr>
          <w:rFonts w:ascii="Garamond" w:hAnsi="Garamond" w:cs="Angsana New"/>
          <w:sz w:val="20"/>
        </w:rPr>
      </w:pPr>
      <w:r w:rsidRPr="00CB6BF8">
        <w:rPr>
          <w:rFonts w:ascii="Garamond" w:hAnsi="Garamond"/>
          <w:bCs/>
          <w:sz w:val="20"/>
        </w:rPr>
        <w:t>Predávajúci</w:t>
      </w:r>
      <w:r w:rsidRPr="00CB6BF8">
        <w:rPr>
          <w:rFonts w:ascii="Garamond" w:hAnsi="Garamond" w:cs="Angsana New"/>
          <w:sz w:val="20"/>
        </w:rPr>
        <w:t xml:space="preserve"> zodpovedá za plnenie zmluvy o subdodávke subdodávate</w:t>
      </w:r>
      <w:r w:rsidRPr="00CB6BF8">
        <w:rPr>
          <w:rFonts w:ascii="Garamond" w:hAnsi="Garamond"/>
          <w:sz w:val="20"/>
        </w:rPr>
        <w:t>ľ</w:t>
      </w:r>
      <w:r w:rsidRPr="00CB6BF8">
        <w:rPr>
          <w:rFonts w:ascii="Garamond" w:hAnsi="Garamond" w:cs="Angsana New"/>
          <w:sz w:val="20"/>
        </w:rPr>
        <w:t>om tak, ako keby plnenie  realizované na základe takejto zmluvy realizoval sám. Predávajúci zodpovedá za odbornú starostlivos</w:t>
      </w:r>
      <w:r w:rsidRPr="00CB6BF8">
        <w:rPr>
          <w:rFonts w:ascii="Garamond" w:hAnsi="Garamond"/>
          <w:sz w:val="20"/>
        </w:rPr>
        <w:t>ť</w:t>
      </w:r>
      <w:r w:rsidRPr="00CB6BF8">
        <w:rPr>
          <w:rFonts w:ascii="Garamond" w:hAnsi="Garamond" w:cs="Angsana New"/>
          <w:sz w:val="20"/>
        </w:rPr>
        <w:t xml:space="preserve"> pri výbere subdodávate</w:t>
      </w:r>
      <w:r w:rsidRPr="00CB6BF8">
        <w:rPr>
          <w:rFonts w:ascii="Garamond" w:hAnsi="Garamond"/>
          <w:sz w:val="20"/>
        </w:rPr>
        <w:t>ľ</w:t>
      </w:r>
      <w:r w:rsidRPr="00CB6BF8">
        <w:rPr>
          <w:rFonts w:ascii="Garamond" w:hAnsi="Garamond" w:cs="Angsana New"/>
          <w:sz w:val="20"/>
        </w:rPr>
        <w:t>a ako aj za výsledok plnenia vykonaného na základe zmluvy o subdodávke.</w:t>
      </w:r>
    </w:p>
    <w:p w14:paraId="1398FD71" w14:textId="77777777" w:rsidR="00A12884" w:rsidRPr="00CB6BF8" w:rsidRDefault="00A12884" w:rsidP="00A12884">
      <w:pPr>
        <w:pStyle w:val="CTL"/>
        <w:numPr>
          <w:ilvl w:val="1"/>
          <w:numId w:val="15"/>
        </w:numPr>
        <w:tabs>
          <w:tab w:val="left" w:pos="567"/>
        </w:tabs>
        <w:spacing w:after="0"/>
        <w:ind w:left="567" w:hanging="567"/>
        <w:rPr>
          <w:rFonts w:ascii="Garamond" w:hAnsi="Garamond"/>
          <w:sz w:val="20"/>
        </w:rPr>
      </w:pPr>
      <w:r w:rsidRPr="00CB6BF8">
        <w:rPr>
          <w:rFonts w:ascii="Garamond" w:hAnsi="Garamond"/>
          <w:sz w:val="20"/>
        </w:rPr>
        <w:t>Vlastnícke právo k dodanému tovaru a nebezpečenstvo škody na tovare prechádza na kupujúceho dňom jeho dodania a prevzatia podpisom dodacieho listu vyhotoveného Predávajúcim bez výhrad. V prípade odmietnutia prevzatia tovaru zo strany kupujúceho podľa tohto článku bod 4.7 tejto zmluvy zostáv tovar vo vlastníctve predávajúceho až do doby, kým predávajúci neodstráni prekážku, ktorá bráni kupujúcemu riadne prevziať tovar.</w:t>
      </w:r>
    </w:p>
    <w:p w14:paraId="6F3F969D" w14:textId="77777777" w:rsidR="00A12884" w:rsidRPr="00CB6BF8" w:rsidRDefault="00A12884" w:rsidP="00A12884">
      <w:pPr>
        <w:pStyle w:val="CTLhead"/>
        <w:rPr>
          <w:rFonts w:ascii="Garamond" w:hAnsi="Garamond" w:cs="Calibri"/>
          <w:sz w:val="20"/>
        </w:rPr>
      </w:pPr>
    </w:p>
    <w:p w14:paraId="7581F892"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w:t>
      </w:r>
    </w:p>
    <w:p w14:paraId="1629FCD7" w14:textId="77777777" w:rsidR="00A12884" w:rsidRDefault="00A12884" w:rsidP="00A12884">
      <w:pPr>
        <w:pStyle w:val="CTLhead"/>
        <w:rPr>
          <w:rFonts w:ascii="Garamond" w:hAnsi="Garamond" w:cs="Calibri"/>
          <w:sz w:val="20"/>
        </w:rPr>
      </w:pPr>
      <w:r w:rsidRPr="00CB6BF8">
        <w:rPr>
          <w:rFonts w:ascii="Garamond" w:hAnsi="Garamond" w:cs="Calibri"/>
          <w:sz w:val="20"/>
        </w:rPr>
        <w:t>Kúpna cena a platobné podmienky</w:t>
      </w:r>
    </w:p>
    <w:p w14:paraId="63D58B10" w14:textId="77777777" w:rsidR="00A12884" w:rsidRPr="00CB6BF8" w:rsidRDefault="00A12884" w:rsidP="00A12884">
      <w:pPr>
        <w:pStyle w:val="CTLhead"/>
        <w:rPr>
          <w:rFonts w:ascii="Garamond" w:hAnsi="Garamond" w:cs="Calibri"/>
          <w:sz w:val="20"/>
        </w:rPr>
      </w:pPr>
    </w:p>
    <w:p w14:paraId="1244BF2E"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Kúpna cena je stanovená v súlade so zákonom Národnej rady Slovenskej republiky č. 18/1996 Z. z. o cenách v znení neskorších predpisov a vyhlášky Ministerstva financií Slovenskej republiky č. 87/1996 Z. z., ktorou sa vykonáva zákon Národnej rady Slovenskej republiky č. 18/1996 Z. z. o cenách dohodou, ako cena konečná,  a je uvedená v prílohe č. 1 tejto zmluvy. Pri DPH sa bude postupovať podľa osobitných predpisov. </w:t>
      </w:r>
    </w:p>
    <w:p w14:paraId="7266FD6F" w14:textId="77777777" w:rsidR="00A12884" w:rsidRPr="00CB6BF8" w:rsidRDefault="00A12884" w:rsidP="00A12884">
      <w:pPr>
        <w:pStyle w:val="CTL"/>
        <w:numPr>
          <w:ilvl w:val="1"/>
          <w:numId w:val="16"/>
        </w:numPr>
        <w:tabs>
          <w:tab w:val="left" w:pos="567"/>
        </w:tabs>
        <w:spacing w:after="0"/>
        <w:ind w:left="567" w:hanging="567"/>
        <w:rPr>
          <w:rFonts w:ascii="Garamond" w:hAnsi="Garamond"/>
          <w:i/>
          <w:sz w:val="20"/>
        </w:rPr>
      </w:pPr>
      <w:r w:rsidRPr="00CB6BF8">
        <w:rPr>
          <w:rFonts w:ascii="Garamond" w:hAnsi="Garamond"/>
          <w:sz w:val="20"/>
        </w:rPr>
        <w:t>Zálohové platby ani platba vopred sa neumožňujú. Úhrada kúpnej ceny sa uskutoční po prebratí tovaru kupujúcim, formou prevodu na bankový účet predávajúceho uvedeného v záhlaví tejto zmluvy.</w:t>
      </w:r>
      <w:r w:rsidRPr="00CB6BF8">
        <w:rPr>
          <w:rFonts w:ascii="Garamond" w:hAnsi="Garamond"/>
          <w:i/>
          <w:sz w:val="20"/>
        </w:rPr>
        <w:t xml:space="preserve"> </w:t>
      </w:r>
      <w:r w:rsidRPr="00CB6BF8">
        <w:rPr>
          <w:rFonts w:ascii="Garamond" w:hAnsi="Garamond"/>
          <w:sz w:val="20"/>
        </w:rPr>
        <w:t>Bezhotovostný platobný styk sa uskutoční prostredníctvom finančného ústavu kupujúceho na základe faktúry, ktorej splatnosť je dohodnutá v lehote 60 (šesťdesiat) dní odo dňa doručenia faktúry kupujúcemu. Faktúra sa považuje za uhradenú dňom odpísania finančných prostriedkov z účtu kupujúceho. V prípade, ak splatnosť faktúry pripadne na soboru, nedeľu alebo sviatok, splatnosť faktúry sa posúva na najbližší pracovný deň.</w:t>
      </w:r>
    </w:p>
    <w:p w14:paraId="74156E3A" w14:textId="77777777" w:rsidR="00A12884" w:rsidRPr="00CB6BF8" w:rsidRDefault="00A12884" w:rsidP="00A12884">
      <w:pPr>
        <w:pStyle w:val="CTL"/>
        <w:numPr>
          <w:ilvl w:val="1"/>
          <w:numId w:val="16"/>
        </w:numPr>
        <w:tabs>
          <w:tab w:val="left" w:pos="567"/>
        </w:tabs>
        <w:spacing w:after="0"/>
        <w:ind w:left="567" w:hanging="567"/>
        <w:rPr>
          <w:rFonts w:ascii="Garamond" w:hAnsi="Garamond"/>
          <w:sz w:val="20"/>
        </w:rPr>
      </w:pPr>
      <w:r w:rsidRPr="00CB6BF8">
        <w:rPr>
          <w:rFonts w:ascii="Garamond" w:hAnsi="Garamond"/>
          <w:sz w:val="20"/>
        </w:rPr>
        <w:t xml:space="preserve">Neoddeliteľnou súčasťou faktúry bude objednávka podľa článku III. bod 3.3. tejto zmluvy a dodací list potvrdený kupujúcim. </w:t>
      </w:r>
    </w:p>
    <w:p w14:paraId="75329E47"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sz w:val="20"/>
        </w:rPr>
        <w:t>Faktúra musí spĺňať všetky náležitosti účtovného dokladu podľa § 10 zákona č. 431/2002 Z. z. o účtovníctve v znení neskorších predpisov, náležitosti podľa § 74 zákona č. 222/2004 Z. z. o dani z pridanej hodnoty v znení neskorších predpisov a evidenčné číslo tejto zmluvy, pod ktorým je táto zmluva evidovaná kupujúcim, pričom k faktúre bude pripojená objednávka a dodací list potvrdený kupujúcim.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w:t>
      </w:r>
    </w:p>
    <w:p w14:paraId="31EF09B2" w14:textId="77777777" w:rsidR="00A12884" w:rsidRPr="00CB6BF8" w:rsidRDefault="00A12884" w:rsidP="00A12884">
      <w:pPr>
        <w:pStyle w:val="CTL"/>
        <w:numPr>
          <w:ilvl w:val="1"/>
          <w:numId w:val="16"/>
        </w:numPr>
        <w:tabs>
          <w:tab w:val="left" w:pos="567"/>
        </w:tabs>
        <w:spacing w:after="0"/>
        <w:ind w:left="567" w:hanging="567"/>
        <w:rPr>
          <w:rFonts w:ascii="Garamond" w:hAnsi="Garamond" w:cs="Calibri"/>
          <w:sz w:val="20"/>
        </w:rPr>
      </w:pPr>
      <w:r w:rsidRPr="00CB6BF8">
        <w:rPr>
          <w:rFonts w:ascii="Garamond" w:hAnsi="Garamond" w:cs="Arial"/>
          <w:sz w:val="20"/>
        </w:rPr>
        <w:t>Zmluvné strany sa dohodli, že vylučujú postúpenie pohľadávky/záväzku bez predchádzajúcej písomnej dohody Zmluvných strán.</w:t>
      </w:r>
      <w:r w:rsidRPr="00CB6BF8">
        <w:rPr>
          <w:rFonts w:ascii="Garamond" w:hAnsi="Garamond" w:cs="Calibri"/>
          <w:bCs/>
          <w:sz w:val="20"/>
        </w:rPr>
        <w:t xml:space="preserve">   </w:t>
      </w:r>
    </w:p>
    <w:p w14:paraId="3A53CDE7" w14:textId="77777777" w:rsidR="00A12884" w:rsidRPr="00CB6BF8" w:rsidRDefault="00A12884" w:rsidP="00A12884">
      <w:pPr>
        <w:pStyle w:val="CTLhead"/>
        <w:rPr>
          <w:rFonts w:ascii="Garamond" w:hAnsi="Garamond" w:cs="Calibri"/>
          <w:sz w:val="20"/>
        </w:rPr>
      </w:pPr>
    </w:p>
    <w:p w14:paraId="3C0EE166"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w:t>
      </w:r>
    </w:p>
    <w:p w14:paraId="21E9CEAA" w14:textId="77777777" w:rsidR="00A12884" w:rsidRDefault="00A12884" w:rsidP="00A12884">
      <w:pPr>
        <w:pStyle w:val="CTLhead"/>
        <w:ind w:left="360"/>
        <w:rPr>
          <w:rFonts w:ascii="Garamond" w:hAnsi="Garamond"/>
          <w:sz w:val="20"/>
        </w:rPr>
      </w:pPr>
      <w:r w:rsidRPr="00CB6BF8">
        <w:rPr>
          <w:rFonts w:ascii="Garamond" w:hAnsi="Garamond"/>
          <w:sz w:val="20"/>
        </w:rPr>
        <w:t>Záručná doba a zodpovednosť za vady</w:t>
      </w:r>
    </w:p>
    <w:p w14:paraId="21AA039C" w14:textId="77777777" w:rsidR="00A12884" w:rsidRPr="00CB6BF8" w:rsidRDefault="00A12884" w:rsidP="00A12884">
      <w:pPr>
        <w:pStyle w:val="CTLhead"/>
        <w:ind w:left="360"/>
        <w:rPr>
          <w:rFonts w:ascii="Garamond" w:hAnsi="Garamond"/>
          <w:sz w:val="20"/>
        </w:rPr>
      </w:pPr>
    </w:p>
    <w:p w14:paraId="125945D3"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Predávajúci preberá záruku za to, že tovar má v dobe jeho odovzdania kupujúcemu zmluvne dohodnuté vlastnosti, že zodpovedá technickým normám a predpisom, a že nemá také vady, ktoré by bránili jeho využitiu na bežný alebo zmluvne dohodnutý účel. Predávajúci taktiež preberá záruku za to, že tovar počas záručnej doby bude mať vlastnosti stanovené touto zmluvou, technickými parametrami a právnymi normami a nebude mať také vady, ktoré by bránili jeho využitiu na bežný alebo zmluvne dohodnutý účel.</w:t>
      </w:r>
    </w:p>
    <w:p w14:paraId="05D87471" w14:textId="77777777" w:rsidR="00A12884" w:rsidRPr="00CB6BF8" w:rsidRDefault="00A12884" w:rsidP="00A12884">
      <w:pPr>
        <w:pStyle w:val="CTL"/>
        <w:numPr>
          <w:ilvl w:val="1"/>
          <w:numId w:val="7"/>
        </w:numPr>
        <w:spacing w:after="0"/>
        <w:ind w:left="567" w:hanging="567"/>
        <w:rPr>
          <w:rFonts w:ascii="Garamond" w:hAnsi="Garamond"/>
          <w:sz w:val="20"/>
        </w:rPr>
      </w:pPr>
      <w:r w:rsidRPr="00CB6BF8">
        <w:rPr>
          <w:rFonts w:ascii="Garamond" w:hAnsi="Garamond"/>
          <w:sz w:val="20"/>
        </w:rPr>
        <w:t xml:space="preserve">Záručná doba na tovar je 24 (dvadsaťštyri) mesiacov od prevzatia tovaru kupujúcim, </w:t>
      </w:r>
      <w:r w:rsidRPr="00CB6BF8">
        <w:rPr>
          <w:rFonts w:ascii="Garamond" w:hAnsi="Garamond"/>
          <w:color w:val="000000"/>
          <w:sz w:val="20"/>
        </w:rPr>
        <w:t>pokiaľ na záručnom liste alebo obale takého tovaru nie je vyznačená dlhšia doba podľa záručných podmienok výrobcu</w:t>
      </w:r>
      <w:r w:rsidRPr="00CB6BF8">
        <w:rPr>
          <w:rFonts w:ascii="Garamond" w:hAnsi="Garamond"/>
          <w:sz w:val="20"/>
        </w:rPr>
        <w:t xml:space="preserve">. V prípade oprávnenej reklamácie sa záručná doba predlžuje o čas, počas ktorého bola vada odstraňovaná. </w:t>
      </w:r>
    </w:p>
    <w:p w14:paraId="5BF7BCC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V prípade vady zo záruky tovaru počas záručnej doby má kupujúci právo na bezplatné odstránenie vád a predávajúci povinnosť vady odstrániť na svoje náklady. Predávajúci nezodpovedá za vady, ktoré vznikli poškodením tovaru hrubou nedbanlivosťou kupujúceho, jeho konaním v rozpore s inštrukciami ohľadne používania tovaru, neodbornou údržbou, používaním v rozpore s návodom na použitie, alebo neobvyklým spôsobom užívania tovaru.</w:t>
      </w:r>
    </w:p>
    <w:p w14:paraId="4A124B87"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Reklamáciu tovaru a jej špecifikáciu uplatní kupujúci voči predávajúcemu ihneď po zistení, že dodaný tovar vykazuje vady nekvality, a to písomnou formou, na tlačive označenom ako "Oznámenie o reklamácii".</w:t>
      </w:r>
    </w:p>
    <w:p w14:paraId="3AE85216"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lastRenderedPageBreak/>
        <w:t>Prípadné reklamácie skrytých vád tovaru alebo vád zistených až pri používaní tovaru je kupujúci povinný uplatniť voči predávajúcemu reklamačným listom (na tlačive označenom ako "Oznámenie o reklamácii"), alebo elektronickou poštou bezodkladne od ich zistenia, najneskôr do konca záručnej doby. Reklamácia uplatnená elektronickou poštou musí byť následne doložená písomným originálom zaslaným po uplatnení si reklamácie elektronickou poštou na adresu predávajúceho, v ktorej kupujúci uvedie číslo faktúry, resp. dodacieho listu a dôvod reklamácie.</w:t>
      </w:r>
    </w:p>
    <w:p w14:paraId="7DA1D9E0"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V prípade, ak predávajúci neprevezme od kupujúceho reklamovaný tovar, kupujúci je oprávnený zaslať tento tovar predávajúcemu na jeho náklady, pričom náklady na poštovné vrátane poistenia zásielky je predávajúci povinný uhradiť na výzvu kupujúceho do 3 (troch) pracovných dní odo dňa doručenia výzvy na ich úhradu spolu s kópiou dokladov preukazujúcich uhradené poštovné a poistné. V prípade, ak predávajúci neuhradí kupujúcemu náklady spojené s uplatnením reklamácie podľa tohto bodu zmluvy, kupujúci je oprávnený započítať si tieto náklady voči najbližšej faktúre predávajúceho. </w:t>
      </w:r>
    </w:p>
    <w:p w14:paraId="453055F1"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Reklamáciu tovaru posúdia spoločne oprávnení zástupcovia Zmluvných strán, pričom predávajúci najneskôr do 2 (dvoch) pracovných dní od uplatnenia reklamácie vydá písomné stanovisko o spôsobe vybavenia reklamácie. Ak sa predávajúci v tejto lehote nevyjadrí, kupujúci bude považovať reklamáciu za uznanú.</w:t>
      </w:r>
    </w:p>
    <w:p w14:paraId="6A5DEA38"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sz w:val="20"/>
        </w:rPr>
        <w:t xml:space="preserve">V prípade uznanej reklamácie tovaru sa predávajúci zaväzuje </w:t>
      </w:r>
      <w:proofErr w:type="spellStart"/>
      <w:r w:rsidRPr="00CB6BF8">
        <w:rPr>
          <w:rFonts w:ascii="Garamond" w:hAnsi="Garamond"/>
          <w:sz w:val="20"/>
        </w:rPr>
        <w:t>vadné</w:t>
      </w:r>
      <w:proofErr w:type="spellEnd"/>
      <w:r w:rsidRPr="00CB6BF8">
        <w:rPr>
          <w:rFonts w:ascii="Garamond" w:hAnsi="Garamond"/>
          <w:sz w:val="20"/>
        </w:rPr>
        <w:t xml:space="preserve"> plnenie vysporiadať na vlastné náklady do 5 (piatich) pracovných dní od uznania reklamácie. </w:t>
      </w:r>
    </w:p>
    <w:p w14:paraId="2FEF6739"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eastAsia="Calibri" w:hAnsi="Garamond"/>
          <w:sz w:val="20"/>
        </w:rPr>
        <w:t xml:space="preserve">V prípade sporu o zodpovednosť za vadu tovaru sa predávajúci zaväzuje </w:t>
      </w:r>
      <w:proofErr w:type="spellStart"/>
      <w:r w:rsidRPr="00CB6BF8">
        <w:rPr>
          <w:rFonts w:ascii="Garamond" w:eastAsia="Calibri" w:hAnsi="Garamond"/>
          <w:sz w:val="20"/>
        </w:rPr>
        <w:t>vadné</w:t>
      </w:r>
      <w:proofErr w:type="spellEnd"/>
      <w:r w:rsidRPr="00CB6BF8">
        <w:rPr>
          <w:rFonts w:ascii="Garamond" w:eastAsia="Calibri" w:hAnsi="Garamond"/>
          <w:sz w:val="20"/>
        </w:rPr>
        <w:t xml:space="preserve"> plnenie vysporiadať na vlastné náklady v lehote podľa bodu 6.8. tohto článku zmluvy. Úhradu nákladov spojených s odstránením vady tovaru bude následne znášať Zmluvná strana, ktorá bude neúspešná v spore o určenie zodpovednosti za vadu tovaru.</w:t>
      </w:r>
    </w:p>
    <w:p w14:paraId="0E57B95F" w14:textId="77777777" w:rsidR="00A12884" w:rsidRPr="00CB6BF8" w:rsidRDefault="00A12884" w:rsidP="00A12884">
      <w:pPr>
        <w:pStyle w:val="CTL"/>
        <w:numPr>
          <w:ilvl w:val="1"/>
          <w:numId w:val="7"/>
        </w:numPr>
        <w:tabs>
          <w:tab w:val="left" w:pos="567"/>
        </w:tabs>
        <w:spacing w:after="0"/>
        <w:ind w:left="567" w:hanging="567"/>
        <w:rPr>
          <w:rFonts w:ascii="Garamond" w:hAnsi="Garamond" w:cs="Calibri"/>
          <w:sz w:val="20"/>
        </w:rPr>
      </w:pPr>
      <w:r w:rsidRPr="00CB6BF8">
        <w:rPr>
          <w:rFonts w:ascii="Garamond" w:hAnsi="Garamond" w:cs="Calibri"/>
          <w:sz w:val="20"/>
        </w:rPr>
        <w:t xml:space="preserve">Kupujúci je oprávnený v prípade dodania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požadovať:</w:t>
      </w:r>
    </w:p>
    <w:p w14:paraId="566F25D0"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odstránenie vád tovaru, ak sú opraviteľné,</w:t>
      </w:r>
    </w:p>
    <w:p w14:paraId="010A6E2A"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dodanie chýbajúceho množstva alebo časti tovaru,</w:t>
      </w:r>
    </w:p>
    <w:p w14:paraId="0830ED52" w14:textId="77777777" w:rsidR="00A12884" w:rsidRPr="00CB6BF8" w:rsidRDefault="00A12884" w:rsidP="00A12884">
      <w:pPr>
        <w:pStyle w:val="CTL"/>
        <w:numPr>
          <w:ilvl w:val="0"/>
          <w:numId w:val="22"/>
        </w:numPr>
        <w:tabs>
          <w:tab w:val="left" w:pos="708"/>
        </w:tabs>
        <w:spacing w:after="0"/>
        <w:rPr>
          <w:rFonts w:ascii="Garamond" w:hAnsi="Garamond" w:cs="Calibri"/>
          <w:sz w:val="20"/>
        </w:rPr>
      </w:pPr>
      <w:r w:rsidRPr="00CB6BF8">
        <w:rPr>
          <w:rFonts w:ascii="Garamond" w:hAnsi="Garamond" w:cs="Calibri"/>
          <w:sz w:val="20"/>
        </w:rPr>
        <w:t xml:space="preserve">výmenu </w:t>
      </w:r>
      <w:proofErr w:type="spellStart"/>
      <w:r w:rsidRPr="00CB6BF8">
        <w:rPr>
          <w:rFonts w:ascii="Garamond" w:hAnsi="Garamond" w:cs="Calibri"/>
          <w:sz w:val="20"/>
        </w:rPr>
        <w:t>vadného</w:t>
      </w:r>
      <w:proofErr w:type="spellEnd"/>
      <w:r w:rsidRPr="00CB6BF8">
        <w:rPr>
          <w:rFonts w:ascii="Garamond" w:hAnsi="Garamond" w:cs="Calibri"/>
          <w:sz w:val="20"/>
        </w:rPr>
        <w:t xml:space="preserve"> tovaru za tovar bez vád.</w:t>
      </w:r>
    </w:p>
    <w:p w14:paraId="580D0EC6" w14:textId="77777777" w:rsidR="00A12884" w:rsidRPr="00CB6BF8" w:rsidRDefault="00A12884" w:rsidP="00A12884">
      <w:pPr>
        <w:pStyle w:val="CTL"/>
        <w:numPr>
          <w:ilvl w:val="1"/>
          <w:numId w:val="7"/>
        </w:numPr>
        <w:tabs>
          <w:tab w:val="left" w:pos="567"/>
        </w:tabs>
        <w:spacing w:after="0"/>
        <w:ind w:left="567" w:hanging="567"/>
        <w:rPr>
          <w:rFonts w:ascii="Garamond" w:eastAsia="Calibri" w:hAnsi="Garamond"/>
          <w:sz w:val="20"/>
        </w:rPr>
      </w:pPr>
      <w:r w:rsidRPr="00CB6BF8">
        <w:rPr>
          <w:rFonts w:ascii="Garamond" w:hAnsi="Garamond" w:cs="Calibri"/>
          <w:sz w:val="20"/>
        </w:rPr>
        <w:t>Predávajúci preberá záruku za akosť tovaru podľa § 429 a </w:t>
      </w:r>
      <w:proofErr w:type="spellStart"/>
      <w:r w:rsidRPr="00CB6BF8">
        <w:rPr>
          <w:rFonts w:ascii="Garamond" w:hAnsi="Garamond" w:cs="Calibri"/>
          <w:sz w:val="20"/>
        </w:rPr>
        <w:t>nasl</w:t>
      </w:r>
      <w:proofErr w:type="spellEnd"/>
      <w:r w:rsidRPr="00CB6BF8">
        <w:rPr>
          <w:rFonts w:ascii="Garamond" w:hAnsi="Garamond" w:cs="Calibri"/>
          <w:sz w:val="20"/>
        </w:rPr>
        <w:t>. Obchodného zákonníka  a zodpovedá za vady tovaru podľa § 422 a </w:t>
      </w:r>
      <w:proofErr w:type="spellStart"/>
      <w:r w:rsidRPr="00CB6BF8">
        <w:rPr>
          <w:rFonts w:ascii="Garamond" w:hAnsi="Garamond" w:cs="Calibri"/>
          <w:sz w:val="20"/>
        </w:rPr>
        <w:t>nasl</w:t>
      </w:r>
      <w:proofErr w:type="spellEnd"/>
      <w:r w:rsidRPr="00CB6BF8">
        <w:rPr>
          <w:rFonts w:ascii="Garamond" w:hAnsi="Garamond" w:cs="Calibri"/>
          <w:sz w:val="20"/>
        </w:rPr>
        <w:t>. Obchodného zákonníka. Zodpovednosť za vady sa ďalej spravuje príslušnými ustanoveniami Obchodného zákonníka.</w:t>
      </w:r>
    </w:p>
    <w:p w14:paraId="07FC98D0" w14:textId="77777777" w:rsidR="00A12884" w:rsidRPr="00CB6BF8" w:rsidRDefault="00A12884" w:rsidP="00A12884">
      <w:pPr>
        <w:pStyle w:val="CTLhead"/>
        <w:rPr>
          <w:rFonts w:ascii="Garamond" w:hAnsi="Garamond" w:cs="Calibri"/>
          <w:sz w:val="20"/>
        </w:rPr>
      </w:pPr>
    </w:p>
    <w:p w14:paraId="007F1B50"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w:t>
      </w:r>
    </w:p>
    <w:p w14:paraId="274784EF" w14:textId="77777777" w:rsidR="00A12884" w:rsidRDefault="00A12884" w:rsidP="00A12884">
      <w:pPr>
        <w:pStyle w:val="CTLhead"/>
        <w:rPr>
          <w:rFonts w:ascii="Garamond" w:hAnsi="Garamond" w:cs="Calibri"/>
          <w:sz w:val="20"/>
        </w:rPr>
      </w:pPr>
      <w:r w:rsidRPr="00CB6BF8">
        <w:rPr>
          <w:rFonts w:ascii="Garamond" w:hAnsi="Garamond" w:cs="Calibri"/>
          <w:sz w:val="20"/>
        </w:rPr>
        <w:t>Ostatné dojednania</w:t>
      </w:r>
    </w:p>
    <w:p w14:paraId="7DC3997E" w14:textId="77777777" w:rsidR="00A12884" w:rsidRPr="00CB6BF8" w:rsidRDefault="00A12884" w:rsidP="00A12884">
      <w:pPr>
        <w:pStyle w:val="CTLhead"/>
        <w:rPr>
          <w:rFonts w:ascii="Garamond" w:hAnsi="Garamond" w:cs="Calibri"/>
          <w:sz w:val="20"/>
        </w:rPr>
      </w:pPr>
    </w:p>
    <w:p w14:paraId="53E465D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prehlasuje, že tovar nie je zaťažený právami tretích osôb.</w:t>
      </w:r>
    </w:p>
    <w:p w14:paraId="7C245427"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Predávajúci je povinný dodať tovar kupujúcemu v dohodnutom množstve, rozsahu, kvalite, v požadovaných technických parametroch, v bezchybnom stave a dohodnutom termíne v zmysle špecifikácie podľa prílohy č. 1 zmluvy.</w:t>
      </w:r>
    </w:p>
    <w:p w14:paraId="18BD54F5"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cs="Calibri"/>
          <w:sz w:val="20"/>
        </w:rPr>
        <w:t>Kupujúci je povinný:</w:t>
      </w:r>
    </w:p>
    <w:p w14:paraId="3270E6FD"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prebrať bezchybný tovar v deň dodania, ktorý mu predávajúci oznámi podľa článku IV.,  bodu 4.6. tejto zmluvy,</w:t>
      </w:r>
    </w:p>
    <w:p w14:paraId="305A434A" w14:textId="77777777" w:rsidR="00A12884" w:rsidRPr="00CB6BF8" w:rsidRDefault="00A12884" w:rsidP="00A12884">
      <w:pPr>
        <w:pStyle w:val="CTL"/>
        <w:numPr>
          <w:ilvl w:val="1"/>
          <w:numId w:val="9"/>
        </w:numPr>
        <w:tabs>
          <w:tab w:val="left" w:pos="708"/>
        </w:tabs>
        <w:spacing w:after="0"/>
        <w:ind w:left="1843" w:hanging="425"/>
        <w:rPr>
          <w:rFonts w:ascii="Garamond" w:hAnsi="Garamond" w:cs="Calibri"/>
          <w:sz w:val="20"/>
        </w:rPr>
      </w:pPr>
      <w:r w:rsidRPr="00CB6BF8">
        <w:rPr>
          <w:rFonts w:ascii="Garamond" w:hAnsi="Garamond" w:cs="Calibri"/>
          <w:sz w:val="20"/>
        </w:rPr>
        <w:t>riadne a včas zaplatiť kúpnu cenu dohodnutú v článku V. tejto zmluvy.</w:t>
      </w:r>
    </w:p>
    <w:p w14:paraId="11D43D63"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Kupujúci má právo v prípade pochybností o kvalite tovaru si vyžiadať vzorku ktorejkoľvek časti tovaru na otestovanie, čo mu je predávajúci povinný poskytnúť do piatich (5) pracovných dní odo dňa doručenia výzvy kupujúceho predávajúcemu.</w:t>
      </w:r>
    </w:p>
    <w:p w14:paraId="1643A7BB" w14:textId="77777777" w:rsidR="00A12884" w:rsidRPr="00CB6BF8" w:rsidRDefault="00A12884" w:rsidP="00A12884">
      <w:pPr>
        <w:pStyle w:val="CTL"/>
        <w:numPr>
          <w:ilvl w:val="1"/>
          <w:numId w:val="8"/>
        </w:numPr>
        <w:spacing w:after="0"/>
        <w:ind w:left="567" w:hanging="567"/>
        <w:rPr>
          <w:rFonts w:ascii="Garamond" w:hAnsi="Garamond" w:cs="Calibri"/>
          <w:sz w:val="20"/>
        </w:rPr>
      </w:pPr>
      <w:r w:rsidRPr="00CB6BF8">
        <w:rPr>
          <w:rFonts w:ascii="Garamond" w:hAnsi="Garamond"/>
          <w:sz w:val="20"/>
        </w:rPr>
        <w:t>Ak má kupujúci odôvodnenú pochybnosť o tom, že dodaná vzorka tovaru nezodpovedá požadovanej špecifikácií, predávajúci zabezpečí preukázanie zhody s ponúkanou špecifikáciou, obvyklým spôsobom, treťou nezávislou odbornou stranou, ktorá má oprávnenie takúto zhodu preukázať, do troch (3) pracovných dní od doručenia žiadosti o preukázanie zhody tovaru.</w:t>
      </w:r>
    </w:p>
    <w:p w14:paraId="3C865D37" w14:textId="77777777" w:rsidR="00A12884" w:rsidRPr="00CB6BF8" w:rsidRDefault="00A12884" w:rsidP="00A12884">
      <w:pPr>
        <w:pStyle w:val="CTLhead"/>
        <w:rPr>
          <w:rFonts w:ascii="Garamond" w:hAnsi="Garamond" w:cs="Calibri"/>
          <w:sz w:val="20"/>
        </w:rPr>
      </w:pPr>
    </w:p>
    <w:p w14:paraId="09B2EE3C"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VIII.</w:t>
      </w:r>
    </w:p>
    <w:p w14:paraId="306A32D0" w14:textId="77777777" w:rsidR="00A12884" w:rsidRDefault="00A12884" w:rsidP="00A12884">
      <w:pPr>
        <w:spacing w:after="0" w:line="240" w:lineRule="auto"/>
        <w:jc w:val="center"/>
        <w:rPr>
          <w:rFonts w:ascii="Garamond" w:hAnsi="Garamond"/>
          <w:b/>
          <w:sz w:val="20"/>
          <w:szCs w:val="20"/>
        </w:rPr>
      </w:pPr>
      <w:r w:rsidRPr="00CB6BF8">
        <w:rPr>
          <w:rFonts w:ascii="Garamond" w:hAnsi="Garamond"/>
          <w:b/>
          <w:sz w:val="20"/>
          <w:szCs w:val="20"/>
        </w:rPr>
        <w:t>Zmluvné pokuty a úroky z</w:t>
      </w:r>
      <w:r>
        <w:rPr>
          <w:rFonts w:ascii="Garamond" w:hAnsi="Garamond"/>
          <w:b/>
          <w:sz w:val="20"/>
          <w:szCs w:val="20"/>
        </w:rPr>
        <w:t> </w:t>
      </w:r>
      <w:r w:rsidRPr="00CB6BF8">
        <w:rPr>
          <w:rFonts w:ascii="Garamond" w:hAnsi="Garamond"/>
          <w:b/>
          <w:sz w:val="20"/>
          <w:szCs w:val="20"/>
        </w:rPr>
        <w:t>omeškania</w:t>
      </w:r>
    </w:p>
    <w:p w14:paraId="752C262F" w14:textId="77777777" w:rsidR="00A12884" w:rsidRPr="00CB6BF8" w:rsidRDefault="00A12884" w:rsidP="00A12884">
      <w:pPr>
        <w:spacing w:after="0" w:line="240" w:lineRule="auto"/>
        <w:jc w:val="center"/>
        <w:rPr>
          <w:rFonts w:ascii="Garamond" w:hAnsi="Garamond"/>
          <w:b/>
          <w:sz w:val="20"/>
          <w:szCs w:val="20"/>
        </w:rPr>
      </w:pPr>
    </w:p>
    <w:p w14:paraId="39C1C3FF"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Pre prípad nedodržania podmienok tejto zmluvy dohodli Zmluvné strany nasledovné  zmluvné pokuty a úroky z omeškania:</w:t>
      </w:r>
    </w:p>
    <w:p w14:paraId="5988EF44"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za omeškanie predávajúceho s dodaním tovaru podľa čl. IV. tejto zmluvy  je kupujúci oprávnený uplatniť si zmluvnú pokutu vo výške 0,05 % z ceny predmetu zmluvy za každý aj začatý deň omeškania, </w:t>
      </w:r>
    </w:p>
    <w:p w14:paraId="754FF78A"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predávajúceho s odstránením vady tovaru je kupujúci oprávnený uplatniť si zmluvnú pokutu vo výške 0,05% z ceny predmetu zmluvy za každý aj začatý deň omeškania,</w:t>
      </w:r>
    </w:p>
    <w:p w14:paraId="17D8624B"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za omeškanie kupujúceho so zaplatením kúpnej ceny je predávajúci oprávnený uplatniť si zákonný úrok z omeškania z nezaplatenej ceny za každý aj začatý deň omeškania,</w:t>
      </w:r>
    </w:p>
    <w:p w14:paraId="633FA625"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 xml:space="preserve">v prípade, že tovar sa dodáva ako </w:t>
      </w:r>
      <w:r w:rsidRPr="00CB6BF8">
        <w:rPr>
          <w:rFonts w:ascii="Garamond" w:hAnsi="Garamond"/>
          <w:sz w:val="20"/>
          <w:szCs w:val="20"/>
        </w:rPr>
        <w:t>originálny spotrebný materiál a p</w:t>
      </w:r>
      <w:r w:rsidRPr="00CB6BF8">
        <w:rPr>
          <w:rFonts w:ascii="Garamond" w:hAnsi="Garamond" w:cs="Calibri"/>
          <w:sz w:val="20"/>
          <w:szCs w:val="20"/>
        </w:rPr>
        <w:t>redávajúci dodá kupujúcemu tovar, ktorý nespĺňa stanovenú požiadavku je kupujúci oprávnený uplatniť si zmluvnú pokutu vo výške 10 % z ceny takého tovaru,</w:t>
      </w:r>
    </w:p>
    <w:p w14:paraId="1BD5BD8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lastRenderedPageBreak/>
        <w:t>v prípade, ak k odstúpeniu od tejto zmluvy dôjde z dôvodu, že predávajúci nie je schopný dodávať tovar v požadovanej kvalite, v požadovanom množstve a/alebo za kúpnu cenu, ktorú ponúkol, je kupujúci oprávnený uplatniť si zmluvnú pokutu vo výške 35 % z ceny predmetu zmluvy,</w:t>
      </w:r>
    </w:p>
    <w:p w14:paraId="71D5711C" w14:textId="77777777" w:rsidR="00A12884" w:rsidRPr="00CB6BF8" w:rsidRDefault="00A12884" w:rsidP="00A12884">
      <w:pPr>
        <w:pStyle w:val="Odsekzoznamu"/>
        <w:numPr>
          <w:ilvl w:val="0"/>
          <w:numId w:val="11"/>
        </w:numPr>
        <w:tabs>
          <w:tab w:val="left" w:pos="720"/>
        </w:tabs>
        <w:spacing w:after="0" w:line="240" w:lineRule="auto"/>
        <w:ind w:hanging="447"/>
        <w:contextualSpacing w:val="0"/>
        <w:jc w:val="both"/>
        <w:rPr>
          <w:rFonts w:ascii="Garamond" w:hAnsi="Garamond" w:cs="Calibri"/>
          <w:sz w:val="20"/>
          <w:szCs w:val="20"/>
        </w:rPr>
      </w:pPr>
      <w:r w:rsidRPr="00CB6BF8">
        <w:rPr>
          <w:rFonts w:ascii="Garamond" w:hAnsi="Garamond" w:cs="Calibri"/>
          <w:sz w:val="20"/>
          <w:szCs w:val="20"/>
        </w:rPr>
        <w:t>v prípade porušenia ktorejkoľvek z povinností týkajúcej sa subdodávateľov alebo ich zmeny, je kupujúci oprávnený uplatniť si zmluvnú pokutu vo výške 1 000 EUR (slovom: jedentisíc eur) za každé jednotlivé porušenie ktorejkoľvek z povinností, a to aj opakovane, a zároveň je kupujúci oprávnený odmietnuť plnenie, resp. vrátiť poskytnuté plnenie subdodávateľom predávajúceho, ktorý nebol písomne schválený alebo ktorý nespĺňa zákonné podmienky.</w:t>
      </w:r>
    </w:p>
    <w:p w14:paraId="2461236E" w14:textId="77777777" w:rsidR="00A12884" w:rsidRPr="00CB6BF8" w:rsidRDefault="00A12884" w:rsidP="00A12884">
      <w:pPr>
        <w:pStyle w:val="CTL"/>
        <w:numPr>
          <w:ilvl w:val="1"/>
          <w:numId w:val="10"/>
        </w:numPr>
        <w:tabs>
          <w:tab w:val="left" w:pos="567"/>
        </w:tabs>
        <w:spacing w:after="0"/>
        <w:ind w:left="567" w:hanging="567"/>
        <w:rPr>
          <w:rFonts w:ascii="Garamond" w:hAnsi="Garamond" w:cs="Calibri"/>
          <w:sz w:val="20"/>
        </w:rPr>
      </w:pPr>
      <w:r w:rsidRPr="00CB6BF8">
        <w:rPr>
          <w:rFonts w:ascii="Garamond" w:hAnsi="Garamond" w:cs="Calibri"/>
          <w:sz w:val="20"/>
        </w:rPr>
        <w:t>Zaplatením zmluvnej pokuty predávajúcim nezaniká nárok kupujúceho na prípadnú náhradu škody, ktorá vznikla v príčinnej súvislosti s porušením zmluvnej povinnosti, za ktorú je uplatňovaná zmluvná pokuta.</w:t>
      </w:r>
    </w:p>
    <w:p w14:paraId="3D98E7F0"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8.3</w:t>
      </w:r>
      <w:r w:rsidRPr="00CB6BF8">
        <w:rPr>
          <w:rFonts w:ascii="Garamond" w:hAnsi="Garamond" w:cs="Calibri"/>
          <w:sz w:val="20"/>
          <w:szCs w:val="20"/>
        </w:rPr>
        <w:tab/>
        <w:t>Zmluvné strany sa dohodli, že v prípade, ak predávajúci nie je schopný dodať tovar v dohodnutej dodacej lehote, je kupujúci oprávnený uskutočniť krycí nákup a prípadný cenový rozdiel a všetky náklady navyše, ktoré kupujúcemu vzniknú z tohto nákupu preúčtovať v plnom rozsahu predávajúcemu ako náhradu škody.</w:t>
      </w:r>
    </w:p>
    <w:p w14:paraId="2E06A5C6" w14:textId="77777777" w:rsidR="00A12884" w:rsidRPr="00CB6BF8" w:rsidRDefault="00A12884" w:rsidP="00A12884">
      <w:pPr>
        <w:pStyle w:val="Odsekzoznamu"/>
        <w:spacing w:after="0" w:line="240" w:lineRule="auto"/>
        <w:ind w:left="567" w:hanging="567"/>
        <w:jc w:val="both"/>
        <w:rPr>
          <w:rFonts w:ascii="Garamond" w:hAnsi="Garamond" w:cs="Calibri"/>
          <w:sz w:val="20"/>
          <w:szCs w:val="20"/>
        </w:rPr>
      </w:pPr>
      <w:r w:rsidRPr="00CB6BF8">
        <w:rPr>
          <w:rFonts w:ascii="Garamond" w:hAnsi="Garamond" w:cs="Calibri"/>
          <w:sz w:val="20"/>
          <w:szCs w:val="20"/>
        </w:rPr>
        <w:t>8.4.</w:t>
      </w:r>
      <w:r w:rsidRPr="00CB6BF8">
        <w:rPr>
          <w:rFonts w:ascii="Garamond" w:hAnsi="Garamond" w:cs="Calibri"/>
          <w:sz w:val="20"/>
          <w:szCs w:val="20"/>
        </w:rPr>
        <w:tab/>
        <w:t xml:space="preserve">Nárok na zmluvnú pokutu nevzniká vtedy, ak sa preukáže, že omeškanie je spôsobené okolnosťami vylučujúcimi zodpovednosť (vyššia moc). Zmluvnú pokutu zaplatí povinná Zmluvná strana oprávnenej Zmluvnej strane v lehote 30 (tridsiatich) dní odo dňa doručenia faktúry do sídla povinnej Zmluvnej strany. 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tovaru trvá po dobu pôsobenia vyššej moci, najviac však dva mesiace. Po uplynutí tejto doby sa Zmluvné strany dohodnú o ďalšom postupe. Ak nedôjde k dohode, má strana, ktorá sa odvolala na okolnosti vylučujúce zodpovednosť, právo odstúpiť od zmluvy. </w:t>
      </w:r>
    </w:p>
    <w:p w14:paraId="501270A0"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p>
    <w:p w14:paraId="6E777FD7" w14:textId="77777777" w:rsidR="00A12884" w:rsidRPr="00CB6BF8" w:rsidRDefault="00A12884" w:rsidP="00A12884">
      <w:pPr>
        <w:pStyle w:val="CTL"/>
        <w:numPr>
          <w:ilvl w:val="0"/>
          <w:numId w:val="0"/>
        </w:numPr>
        <w:tabs>
          <w:tab w:val="left" w:pos="0"/>
          <w:tab w:val="left" w:pos="708"/>
        </w:tabs>
        <w:spacing w:after="0"/>
        <w:jc w:val="center"/>
        <w:rPr>
          <w:rFonts w:ascii="Garamond" w:hAnsi="Garamond" w:cs="Calibri"/>
          <w:b/>
          <w:sz w:val="20"/>
        </w:rPr>
      </w:pPr>
      <w:r w:rsidRPr="00CB6BF8">
        <w:rPr>
          <w:rFonts w:ascii="Garamond" w:hAnsi="Garamond" w:cs="Calibri"/>
          <w:b/>
          <w:sz w:val="20"/>
        </w:rPr>
        <w:t>Článok IX.</w:t>
      </w:r>
    </w:p>
    <w:p w14:paraId="79705383" w14:textId="77777777" w:rsidR="00A12884" w:rsidRDefault="00A12884" w:rsidP="00A12884">
      <w:pPr>
        <w:spacing w:after="0" w:line="240" w:lineRule="auto"/>
        <w:jc w:val="center"/>
        <w:rPr>
          <w:rFonts w:ascii="Garamond" w:hAnsi="Garamond" w:cs="Calibri"/>
          <w:b/>
          <w:sz w:val="20"/>
          <w:szCs w:val="20"/>
        </w:rPr>
      </w:pPr>
      <w:r w:rsidRPr="00CB6BF8">
        <w:rPr>
          <w:rFonts w:ascii="Garamond" w:hAnsi="Garamond" w:cs="Calibri"/>
          <w:b/>
          <w:sz w:val="20"/>
          <w:szCs w:val="20"/>
        </w:rPr>
        <w:t>Skončenie zmluvy</w:t>
      </w:r>
    </w:p>
    <w:p w14:paraId="6540C4E5" w14:textId="77777777" w:rsidR="00A12884" w:rsidRPr="00CB6BF8" w:rsidRDefault="00A12884" w:rsidP="00A12884">
      <w:pPr>
        <w:spacing w:after="0" w:line="240" w:lineRule="auto"/>
        <w:jc w:val="center"/>
        <w:rPr>
          <w:rFonts w:ascii="Garamond" w:hAnsi="Garamond" w:cs="Calibri"/>
          <w:b/>
          <w:sz w:val="20"/>
          <w:szCs w:val="20"/>
        </w:rPr>
      </w:pPr>
    </w:p>
    <w:p w14:paraId="00CE6C39"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Zmluvné strany sa dohodli, že zmluvu je možné skončiť:</w:t>
      </w:r>
    </w:p>
    <w:p w14:paraId="0A1A70D2" w14:textId="77777777" w:rsidR="00A12884" w:rsidRPr="00CB6BF8" w:rsidRDefault="00A12884" w:rsidP="00A12884">
      <w:pPr>
        <w:pStyle w:val="Odsekzoznamu"/>
        <w:numPr>
          <w:ilvl w:val="1"/>
          <w:numId w:val="6"/>
        </w:numPr>
        <w:tabs>
          <w:tab w:val="left" w:pos="1418"/>
        </w:tabs>
        <w:spacing w:after="0" w:line="240" w:lineRule="auto"/>
        <w:contextualSpacing w:val="0"/>
        <w:jc w:val="both"/>
        <w:rPr>
          <w:rFonts w:ascii="Garamond" w:hAnsi="Garamond" w:cs="Calibri"/>
          <w:sz w:val="20"/>
          <w:szCs w:val="20"/>
        </w:rPr>
      </w:pPr>
      <w:r w:rsidRPr="00CB6BF8">
        <w:rPr>
          <w:rFonts w:ascii="Garamond" w:hAnsi="Garamond"/>
          <w:sz w:val="20"/>
          <w:szCs w:val="20"/>
        </w:rPr>
        <w:t>písomnou dohodou Zmluvných strán</w:t>
      </w:r>
      <w:r w:rsidRPr="00CB6BF8">
        <w:rPr>
          <w:rFonts w:ascii="Garamond" w:hAnsi="Garamond" w:cs="Calibri"/>
          <w:sz w:val="20"/>
          <w:szCs w:val="20"/>
        </w:rPr>
        <w:t>, a to dňom uvedeným v takejto dohode; v dohode o skončení zmluvy sa súčasne upravia nároky Zmluvných strán vzniknuté na základe alebo v súvislosti s touto zmluvou,</w:t>
      </w:r>
    </w:p>
    <w:p w14:paraId="3366DEEA" w14:textId="77777777" w:rsidR="00A12884" w:rsidRPr="00CB6BF8" w:rsidRDefault="00A12884" w:rsidP="00A12884">
      <w:pPr>
        <w:numPr>
          <w:ilvl w:val="1"/>
          <w:numId w:val="6"/>
        </w:numPr>
        <w:tabs>
          <w:tab w:val="left" w:pos="1418"/>
        </w:tabs>
        <w:spacing w:after="0" w:line="240" w:lineRule="auto"/>
        <w:ind w:left="1434" w:hanging="357"/>
        <w:jc w:val="both"/>
        <w:rPr>
          <w:rFonts w:ascii="Garamond" w:hAnsi="Garamond" w:cs="Calibri"/>
          <w:sz w:val="20"/>
          <w:szCs w:val="20"/>
        </w:rPr>
      </w:pPr>
      <w:r w:rsidRPr="00CB6BF8">
        <w:rPr>
          <w:rFonts w:ascii="Garamond" w:hAnsi="Garamond" w:cs="Calibri"/>
          <w:sz w:val="20"/>
          <w:szCs w:val="20"/>
        </w:rPr>
        <w:t>písomným odstúpením od zmluvy v prípade podstatného porušenia zmluvy,</w:t>
      </w:r>
    </w:p>
    <w:p w14:paraId="0C8285F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06596953" w14:textId="77777777" w:rsidR="00A12884" w:rsidRPr="00CB6BF8" w:rsidRDefault="00A12884" w:rsidP="00A12884">
      <w:pPr>
        <w:pStyle w:val="Odsekzoznamu"/>
        <w:numPr>
          <w:ilvl w:val="1"/>
          <w:numId w:val="12"/>
        </w:numPr>
        <w:spacing w:after="0" w:line="240" w:lineRule="auto"/>
        <w:ind w:left="567" w:hanging="567"/>
        <w:contextualSpacing w:val="0"/>
        <w:jc w:val="both"/>
        <w:rPr>
          <w:rFonts w:ascii="Garamond" w:hAnsi="Garamond" w:cs="Calibri"/>
          <w:sz w:val="20"/>
          <w:szCs w:val="20"/>
        </w:rPr>
      </w:pPr>
      <w:r w:rsidRPr="00CB6BF8">
        <w:rPr>
          <w:rFonts w:ascii="Garamond" w:hAnsi="Garamond" w:cs="Calibri"/>
          <w:sz w:val="20"/>
          <w:szCs w:val="20"/>
        </w:rPr>
        <w:t>Za podstatné porušenie zmluvy sa považuje:</w:t>
      </w:r>
    </w:p>
    <w:p w14:paraId="2F2A4D2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 xml:space="preserve">omeškanie predávajúceho s dodaním predmetu zmluvy oproti dohodnutému termínu plnenia o viac ako 2 (dva) týždne bez uvedenia dôvodu, ktorý by omeškanie ospravedlňoval (vyššia moc), </w:t>
      </w:r>
    </w:p>
    <w:p w14:paraId="04DF0257"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ak kúpna cena bude fakturovaná v rozpore s podmienkami dohodnutými v tejto zmluve,</w:t>
      </w:r>
    </w:p>
    <w:p w14:paraId="7A6976AA"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u w:val="single"/>
        </w:rPr>
      </w:pPr>
      <w:r w:rsidRPr="00CB6BF8">
        <w:rPr>
          <w:rFonts w:ascii="Garamond" w:hAnsi="Garamond" w:cs="Calibri"/>
          <w:sz w:val="20"/>
          <w:szCs w:val="20"/>
        </w:rPr>
        <w:t>Predávajúci dodá Kupujúcemu tovar takých parametrov, ktoré sú v rozpore s touto zmluvou,</w:t>
      </w:r>
    </w:p>
    <w:p w14:paraId="3AFA6303" w14:textId="77777777" w:rsidR="00A12884" w:rsidRPr="00CB6BF8" w:rsidRDefault="00A12884" w:rsidP="00A12884">
      <w:pPr>
        <w:pStyle w:val="Odsekzoznamu"/>
        <w:numPr>
          <w:ilvl w:val="0"/>
          <w:numId w:val="13"/>
        </w:numPr>
        <w:tabs>
          <w:tab w:val="left" w:pos="1418"/>
        </w:tabs>
        <w:spacing w:after="0" w:line="240" w:lineRule="auto"/>
        <w:ind w:left="1418" w:hanging="284"/>
        <w:contextualSpacing w:val="0"/>
        <w:jc w:val="both"/>
        <w:rPr>
          <w:rFonts w:ascii="Garamond" w:hAnsi="Garamond" w:cs="Calibri"/>
          <w:sz w:val="20"/>
          <w:szCs w:val="20"/>
        </w:rPr>
      </w:pPr>
      <w:r w:rsidRPr="00CB6BF8">
        <w:rPr>
          <w:rFonts w:ascii="Garamond" w:hAnsi="Garamond" w:cs="Calibri"/>
          <w:sz w:val="20"/>
          <w:szCs w:val="20"/>
        </w:rPr>
        <w:t>Predávajúci nevybaví reklamáciu v lehote dohodnutej podľa článku VI bod 6.8. tejto zmluvy</w:t>
      </w:r>
    </w:p>
    <w:p w14:paraId="32B54714" w14:textId="77777777" w:rsidR="00A12884" w:rsidRPr="00CB6BF8" w:rsidRDefault="00A12884" w:rsidP="00A12884">
      <w:pPr>
        <w:pStyle w:val="Odsekzoznamu"/>
        <w:numPr>
          <w:ilvl w:val="0"/>
          <w:numId w:val="13"/>
        </w:numPr>
        <w:tabs>
          <w:tab w:val="left" w:pos="1418"/>
        </w:tabs>
        <w:spacing w:after="0" w:line="240" w:lineRule="auto"/>
        <w:ind w:left="1797" w:hanging="663"/>
        <w:contextualSpacing w:val="0"/>
        <w:jc w:val="both"/>
        <w:rPr>
          <w:rFonts w:ascii="Garamond" w:hAnsi="Garamond" w:cs="Calibri"/>
          <w:sz w:val="20"/>
          <w:szCs w:val="20"/>
        </w:rPr>
      </w:pPr>
      <w:r w:rsidRPr="00CB6BF8">
        <w:rPr>
          <w:rFonts w:ascii="Garamond" w:hAnsi="Garamond" w:cs="Calibri"/>
          <w:sz w:val="20"/>
          <w:szCs w:val="20"/>
        </w:rPr>
        <w:t>Kupujúci je v omeškaní so zaplatením faktúry o viac ako 60 (šesťdesiat) dní,</w:t>
      </w:r>
    </w:p>
    <w:p w14:paraId="6F748DB3" w14:textId="77777777" w:rsidR="00A12884" w:rsidRPr="00CB6BF8" w:rsidRDefault="00A12884" w:rsidP="00A12884">
      <w:pPr>
        <w:pStyle w:val="Odsekzoznamu"/>
        <w:numPr>
          <w:ilvl w:val="0"/>
          <w:numId w:val="13"/>
        </w:numPr>
        <w:tabs>
          <w:tab w:val="left" w:pos="567"/>
          <w:tab w:val="left" w:pos="1418"/>
        </w:tabs>
        <w:spacing w:after="0" w:line="240" w:lineRule="auto"/>
        <w:ind w:left="1418" w:hanging="284"/>
        <w:contextualSpacing w:val="0"/>
        <w:jc w:val="both"/>
        <w:rPr>
          <w:rFonts w:ascii="Garamond" w:hAnsi="Garamond" w:cs="Angsana New"/>
          <w:sz w:val="20"/>
          <w:szCs w:val="20"/>
        </w:rPr>
      </w:pPr>
      <w:r w:rsidRPr="00CB6BF8">
        <w:rPr>
          <w:rFonts w:ascii="Garamond" w:hAnsi="Garamond"/>
          <w:bCs/>
          <w:sz w:val="20"/>
          <w:szCs w:val="20"/>
        </w:rPr>
        <w:t xml:space="preserve">predávajúci poruší </w:t>
      </w:r>
      <w:r w:rsidRPr="00CB6BF8">
        <w:rPr>
          <w:rFonts w:ascii="Garamond" w:hAnsi="Garamond"/>
          <w:sz w:val="20"/>
          <w:szCs w:val="20"/>
        </w:rPr>
        <w:t>jeho povinnosti podľa bodov 4.8. až 4.15. tejto zmluvy.</w:t>
      </w:r>
    </w:p>
    <w:p w14:paraId="656CF826" w14:textId="77777777" w:rsidR="00A12884" w:rsidRPr="00CB6BF8" w:rsidRDefault="00A12884" w:rsidP="00A12884">
      <w:pPr>
        <w:pStyle w:val="Odsekzoznamu"/>
        <w:numPr>
          <w:ilvl w:val="1"/>
          <w:numId w:val="12"/>
        </w:numPr>
        <w:tabs>
          <w:tab w:val="left" w:pos="567"/>
          <w:tab w:val="left" w:pos="1418"/>
        </w:tabs>
        <w:spacing w:after="0" w:line="240" w:lineRule="auto"/>
        <w:ind w:hanging="1080"/>
        <w:contextualSpacing w:val="0"/>
        <w:jc w:val="both"/>
        <w:rPr>
          <w:rFonts w:ascii="Garamond" w:hAnsi="Garamond" w:cs="Angsana New"/>
          <w:sz w:val="20"/>
          <w:szCs w:val="20"/>
        </w:rPr>
      </w:pPr>
      <w:r w:rsidRPr="00CB6BF8">
        <w:rPr>
          <w:rFonts w:ascii="Garamond" w:hAnsi="Garamond"/>
          <w:sz w:val="20"/>
          <w:szCs w:val="20"/>
        </w:rPr>
        <w:t>Kupujúci je oprávnený odstúpiť od tejto zmluvy v prípade, ak:</w:t>
      </w:r>
    </w:p>
    <w:p w14:paraId="2078A7D8"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proti predávajúcemu začalo konkurzné konanie alebo reštrukturalizácia,</w:t>
      </w:r>
    </w:p>
    <w:p w14:paraId="4FCBBB5F" w14:textId="77777777" w:rsidR="00A12884" w:rsidRPr="00CB6BF8" w:rsidRDefault="00A12884" w:rsidP="00A12884">
      <w:pPr>
        <w:pStyle w:val="Odsekzoznamu"/>
        <w:numPr>
          <w:ilvl w:val="0"/>
          <w:numId w:val="17"/>
        </w:numPr>
        <w:spacing w:after="0" w:line="240" w:lineRule="auto"/>
        <w:ind w:firstLine="414"/>
        <w:contextualSpacing w:val="0"/>
        <w:jc w:val="both"/>
        <w:rPr>
          <w:rFonts w:ascii="Garamond" w:hAnsi="Garamond"/>
          <w:bCs/>
          <w:iCs/>
          <w:sz w:val="20"/>
          <w:szCs w:val="20"/>
        </w:rPr>
      </w:pPr>
      <w:r w:rsidRPr="00CB6BF8">
        <w:rPr>
          <w:rFonts w:ascii="Garamond" w:hAnsi="Garamond"/>
          <w:sz w:val="20"/>
          <w:szCs w:val="20"/>
        </w:rPr>
        <w:t>predávajúci vstúpil do likvidácie,</w:t>
      </w:r>
    </w:p>
    <w:p w14:paraId="55E0044D"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sz w:val="20"/>
          <w:szCs w:val="20"/>
        </w:rPr>
      </w:pPr>
      <w:r w:rsidRPr="00CB6BF8">
        <w:rPr>
          <w:rFonts w:ascii="Garamond" w:hAnsi="Garamond"/>
          <w:sz w:val="20"/>
          <w:szCs w:val="20"/>
        </w:rPr>
        <w:t>predávajúci koná v rozpore s touto zmluvou  a/alebo všeobecne záväznými právnymi predpismi platnými na území SR a na písomnú výzvu kupujúceho toto konanie a jeho následky v určenej primeranej lehote neodstráni,</w:t>
      </w:r>
    </w:p>
    <w:p w14:paraId="0E11E12E" w14:textId="77777777" w:rsidR="00A12884" w:rsidRPr="00CB6BF8" w:rsidRDefault="00A12884" w:rsidP="00A12884">
      <w:pPr>
        <w:pStyle w:val="Odsekzoznamu"/>
        <w:numPr>
          <w:ilvl w:val="0"/>
          <w:numId w:val="17"/>
        </w:numPr>
        <w:spacing w:after="0" w:line="240" w:lineRule="auto"/>
        <w:ind w:left="1418" w:hanging="284"/>
        <w:contextualSpacing w:val="0"/>
        <w:jc w:val="both"/>
        <w:rPr>
          <w:rFonts w:ascii="Garamond" w:hAnsi="Garamond"/>
          <w:bCs/>
          <w:iCs/>
          <w:sz w:val="20"/>
          <w:szCs w:val="20"/>
        </w:rPr>
      </w:pPr>
      <w:r w:rsidRPr="00CB6BF8">
        <w:rPr>
          <w:rFonts w:ascii="Garamond" w:hAnsi="Garamond"/>
          <w:sz w:val="20"/>
          <w:szCs w:val="20"/>
        </w:rPr>
        <w:t>predávajúci alebo subdodávateľ nebol v čase uzatvorenia tejto zmluvy zapísaný v registri partnerov verejného sektora, ak bol z neho vymazaný alebo ak mu bol právoplatne uložený zákaz účasti podľa zákona o verejnom obstarávaní.</w:t>
      </w:r>
    </w:p>
    <w:p w14:paraId="5EF86811" w14:textId="77777777" w:rsidR="00A12884" w:rsidRPr="00CB6BF8" w:rsidRDefault="00A12884" w:rsidP="00A12884">
      <w:pPr>
        <w:pStyle w:val="Odsekzoznamu"/>
        <w:spacing w:after="0" w:line="240" w:lineRule="auto"/>
        <w:ind w:left="567"/>
        <w:jc w:val="both"/>
        <w:rPr>
          <w:rFonts w:ascii="Garamond" w:hAnsi="Garamond"/>
          <w:sz w:val="20"/>
          <w:szCs w:val="20"/>
        </w:rPr>
      </w:pPr>
    </w:p>
    <w:p w14:paraId="7ABD4384" w14:textId="77777777" w:rsidR="00A12884" w:rsidRPr="00CB6BF8" w:rsidRDefault="00A12884" w:rsidP="00A12884">
      <w:pPr>
        <w:pStyle w:val="Odsekzoznamu"/>
        <w:spacing w:after="0" w:line="240" w:lineRule="auto"/>
        <w:ind w:left="567"/>
        <w:jc w:val="both"/>
        <w:rPr>
          <w:rFonts w:ascii="Garamond" w:hAnsi="Garamond"/>
          <w:sz w:val="20"/>
          <w:szCs w:val="20"/>
        </w:rPr>
      </w:pPr>
      <w:r w:rsidRPr="00CB6BF8">
        <w:rPr>
          <w:rFonts w:ascii="Garamond" w:hAnsi="Garamond"/>
          <w:sz w:val="20"/>
          <w:szCs w:val="20"/>
        </w:rPr>
        <w:t xml:space="preserve">Odstúpenie od zmluvy má následky stanovené príslušnými ustanoveniami Obchodného zákonníka, pokiaľ sa Zmluvné strany písomne nedohodnú inak. </w:t>
      </w:r>
    </w:p>
    <w:p w14:paraId="49D41C02" w14:textId="77777777" w:rsidR="00A12884" w:rsidRPr="00CB6BF8" w:rsidRDefault="00A12884" w:rsidP="00A12884">
      <w:pPr>
        <w:pStyle w:val="CTLhead"/>
        <w:rPr>
          <w:rFonts w:ascii="Garamond" w:hAnsi="Garamond" w:cs="Calibri"/>
          <w:sz w:val="20"/>
        </w:rPr>
      </w:pPr>
    </w:p>
    <w:p w14:paraId="694358B5" w14:textId="77777777" w:rsidR="00A12884" w:rsidRPr="00CB6BF8" w:rsidRDefault="00A12884" w:rsidP="00A12884">
      <w:pPr>
        <w:pStyle w:val="CTLhead"/>
        <w:rPr>
          <w:rFonts w:ascii="Garamond" w:hAnsi="Garamond" w:cs="Calibri"/>
          <w:sz w:val="20"/>
        </w:rPr>
      </w:pPr>
    </w:p>
    <w:p w14:paraId="57AF0BBE" w14:textId="77777777" w:rsidR="00A12884" w:rsidRPr="00CB6BF8" w:rsidRDefault="00A12884" w:rsidP="00A12884">
      <w:pPr>
        <w:pStyle w:val="CTLhead"/>
        <w:rPr>
          <w:rFonts w:ascii="Garamond" w:hAnsi="Garamond" w:cs="Calibri"/>
          <w:sz w:val="20"/>
        </w:rPr>
      </w:pPr>
      <w:r w:rsidRPr="00CB6BF8">
        <w:rPr>
          <w:rFonts w:ascii="Garamond" w:hAnsi="Garamond" w:cs="Calibri"/>
          <w:sz w:val="20"/>
        </w:rPr>
        <w:t>Článok X.</w:t>
      </w:r>
    </w:p>
    <w:p w14:paraId="716258C1" w14:textId="77777777" w:rsidR="00A12884" w:rsidRDefault="00A12884" w:rsidP="00A12884">
      <w:pPr>
        <w:spacing w:after="0" w:line="240" w:lineRule="auto"/>
        <w:ind w:left="360"/>
        <w:jc w:val="center"/>
        <w:rPr>
          <w:rFonts w:ascii="Garamond" w:hAnsi="Garamond"/>
          <w:b/>
          <w:sz w:val="20"/>
          <w:szCs w:val="20"/>
        </w:rPr>
      </w:pPr>
      <w:r w:rsidRPr="00CB6BF8">
        <w:rPr>
          <w:rFonts w:ascii="Garamond" w:hAnsi="Garamond"/>
          <w:b/>
          <w:sz w:val="20"/>
          <w:szCs w:val="20"/>
        </w:rPr>
        <w:t xml:space="preserve">Spoločné a záverečné ustanovenia </w:t>
      </w:r>
    </w:p>
    <w:p w14:paraId="64F3D10F" w14:textId="77777777" w:rsidR="00A12884" w:rsidRPr="00CB6BF8" w:rsidRDefault="00A12884" w:rsidP="00A12884">
      <w:pPr>
        <w:spacing w:after="0" w:line="240" w:lineRule="auto"/>
        <w:ind w:left="360"/>
        <w:jc w:val="center"/>
        <w:rPr>
          <w:rFonts w:ascii="Garamond" w:hAnsi="Garamond"/>
          <w:b/>
          <w:sz w:val="20"/>
          <w:szCs w:val="20"/>
        </w:rPr>
      </w:pPr>
    </w:p>
    <w:p w14:paraId="78A80A7B"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A70F5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1034900"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56147624" w14:textId="77777777" w:rsidR="00A12884" w:rsidRPr="00CB6BF8" w:rsidRDefault="00A12884" w:rsidP="00A12884">
      <w:pPr>
        <w:pStyle w:val="Odsekzoznamu"/>
        <w:numPr>
          <w:ilvl w:val="0"/>
          <w:numId w:val="7"/>
        </w:numPr>
        <w:spacing w:after="0" w:line="240" w:lineRule="auto"/>
        <w:contextualSpacing w:val="0"/>
        <w:jc w:val="both"/>
        <w:rPr>
          <w:rFonts w:ascii="Garamond" w:hAnsi="Garamond"/>
          <w:vanish/>
          <w:sz w:val="20"/>
          <w:szCs w:val="20"/>
        </w:rPr>
      </w:pPr>
    </w:p>
    <w:p w14:paraId="6A05278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Akákoľvek písomnosť alebo iné správy, ktoré sa doručujú v súvislosti so zmluvou druhej Zmluvnej strane (každá z nich ďalej ako „</w:t>
      </w:r>
      <w:r w:rsidRPr="00CB6BF8">
        <w:rPr>
          <w:rFonts w:ascii="Garamond" w:hAnsi="Garamond"/>
          <w:b/>
          <w:sz w:val="20"/>
          <w:szCs w:val="20"/>
        </w:rPr>
        <w:t>Oznámenie</w:t>
      </w:r>
      <w:r w:rsidRPr="00CB6BF8">
        <w:rPr>
          <w:rFonts w:ascii="Garamond" w:hAnsi="Garamond"/>
          <w:sz w:val="20"/>
          <w:szCs w:val="20"/>
        </w:rPr>
        <w:t>“) musia byť:</w:t>
      </w:r>
    </w:p>
    <w:p w14:paraId="62CB62AD"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lastRenderedPageBreak/>
        <w:t>v písomnej podobe,</w:t>
      </w:r>
    </w:p>
    <w:p w14:paraId="2F957CDC"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doručené (i) osobne, (ii) poštou prvou triedou s uhradeným poštovným, (iii) kuriérom prostredníctvom kuriérskej spoločnosti alebo (iv) elektronickou poštou na adresy, ktoré budú oznámené v súlade s týmto článkom zmluvy.</w:t>
      </w:r>
    </w:p>
    <w:p w14:paraId="14E3E0FC" w14:textId="77777777" w:rsidR="00A12884" w:rsidRPr="00CB6BF8" w:rsidRDefault="00A12884" w:rsidP="00A12884">
      <w:pPr>
        <w:pStyle w:val="Odsekzoznamu"/>
        <w:spacing w:after="0" w:line="240" w:lineRule="auto"/>
        <w:ind w:left="1418"/>
        <w:jc w:val="both"/>
        <w:rPr>
          <w:rFonts w:ascii="Garamond" w:hAnsi="Garamond"/>
          <w:sz w:val="20"/>
          <w:szCs w:val="20"/>
        </w:rPr>
      </w:pPr>
    </w:p>
    <w:p w14:paraId="053AEDF4"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Oznámenie poskytované Kupujúcemu bude zaslané na adresu uvedenú nižšie alebo inej osobe alebo na inú adresu, ktorú Kupujúci priebežne písomne oznámi Predávajúcemu v súlade s týmto článkom zmluvy:</w:t>
      </w:r>
    </w:p>
    <w:p w14:paraId="40C76B47" w14:textId="77777777" w:rsidR="00A12884" w:rsidRPr="00CB6BF8" w:rsidRDefault="00A12884" w:rsidP="00A12884">
      <w:pPr>
        <w:pStyle w:val="Bezriadkovania1"/>
        <w:tabs>
          <w:tab w:val="left" w:pos="567"/>
        </w:tabs>
        <w:ind w:left="567"/>
        <w:rPr>
          <w:rFonts w:ascii="Garamond" w:hAnsi="Garamond"/>
          <w:sz w:val="20"/>
          <w:szCs w:val="20"/>
        </w:rPr>
      </w:pPr>
    </w:p>
    <w:p w14:paraId="3D6B6121" w14:textId="77777777" w:rsidR="00A12884" w:rsidRPr="00CB6BF8" w:rsidRDefault="00A12884" w:rsidP="00A12884">
      <w:pPr>
        <w:pStyle w:val="Bezriadkovania1"/>
        <w:tabs>
          <w:tab w:val="left" w:pos="567"/>
        </w:tabs>
        <w:ind w:left="567"/>
        <w:rPr>
          <w:rFonts w:ascii="Garamond" w:hAnsi="Garamond"/>
          <w:sz w:val="20"/>
          <w:szCs w:val="20"/>
        </w:rPr>
      </w:pPr>
      <w:r w:rsidRPr="00CB6BF8">
        <w:rPr>
          <w:rFonts w:ascii="Garamond" w:hAnsi="Garamond"/>
          <w:sz w:val="20"/>
          <w:szCs w:val="20"/>
        </w:rPr>
        <w:t>Kupujúci:</w:t>
      </w:r>
    </w:p>
    <w:p w14:paraId="5B79FCC3"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hAnsi="Garamond" w:cs="Arial"/>
          <w:sz w:val="20"/>
          <w:szCs w:val="20"/>
        </w:rPr>
        <w:tab/>
      </w:r>
      <w:r w:rsidRPr="00CB6BF8">
        <w:rPr>
          <w:rFonts w:ascii="Garamond" w:eastAsia="Calibri" w:hAnsi="Garamond"/>
          <w:sz w:val="20"/>
          <w:szCs w:val="20"/>
        </w:rPr>
        <w:t xml:space="preserve">Dopravný podnik Bratislava, akciová spoločnosť </w:t>
      </w:r>
    </w:p>
    <w:p w14:paraId="71E2B382"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Olejkárska 1, 814 52 Bratislava</w:t>
      </w:r>
    </w:p>
    <w:p w14:paraId="210D66EF"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Mgr. Alexandra Hushegyi</w:t>
      </w:r>
      <w:r w:rsidRPr="00CB6BF8">
        <w:rPr>
          <w:rFonts w:ascii="Garamond" w:hAnsi="Garamond"/>
          <w:sz w:val="20"/>
          <w:szCs w:val="20"/>
        </w:rPr>
        <w:tab/>
      </w:r>
      <w:r w:rsidRPr="00CB6BF8">
        <w:rPr>
          <w:rFonts w:ascii="Garamond" w:hAnsi="Garamond"/>
          <w:sz w:val="20"/>
          <w:szCs w:val="20"/>
        </w:rPr>
        <w:tab/>
      </w:r>
    </w:p>
    <w:p w14:paraId="1A329719" w14:textId="77777777" w:rsidR="00A12884" w:rsidRPr="00CB6BF8" w:rsidRDefault="00A12884" w:rsidP="00A12884">
      <w:pPr>
        <w:spacing w:after="0" w:line="240" w:lineRule="auto"/>
        <w:ind w:left="567" w:hanging="567"/>
        <w:jc w:val="both"/>
        <w:rPr>
          <w:rFonts w:ascii="Garamond"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hyperlink r:id="rId15" w:history="1">
        <w:r w:rsidRPr="00CB6BF8">
          <w:rPr>
            <w:rStyle w:val="Hypertextovprepojenie"/>
            <w:rFonts w:ascii="Garamond" w:eastAsia="Calibri" w:hAnsi="Garamond"/>
            <w:sz w:val="20"/>
            <w:szCs w:val="20"/>
          </w:rPr>
          <w:t>hushegyi.alexandra@dpb.sk</w:t>
        </w:r>
      </w:hyperlink>
      <w:r w:rsidRPr="00CB6BF8">
        <w:rPr>
          <w:rFonts w:ascii="Garamond" w:eastAsia="Calibri" w:hAnsi="Garamond"/>
          <w:sz w:val="20"/>
          <w:szCs w:val="20"/>
        </w:rPr>
        <w:t xml:space="preserve"> </w:t>
      </w:r>
    </w:p>
    <w:p w14:paraId="21DB5D5F" w14:textId="77777777" w:rsidR="00A12884" w:rsidRPr="00CB6BF8" w:rsidRDefault="00A12884" w:rsidP="00A12884">
      <w:pPr>
        <w:spacing w:after="0" w:line="240" w:lineRule="auto"/>
        <w:ind w:left="567"/>
        <w:jc w:val="both"/>
        <w:rPr>
          <w:rFonts w:ascii="Garamond" w:hAnsi="Garamond"/>
          <w:sz w:val="20"/>
          <w:szCs w:val="20"/>
        </w:rPr>
      </w:pPr>
      <w:r w:rsidRPr="00CB6BF8">
        <w:rPr>
          <w:rFonts w:ascii="Garamond" w:hAnsi="Garamond"/>
          <w:sz w:val="20"/>
          <w:szCs w:val="20"/>
        </w:rPr>
        <w:t>Oznámenie poskytované Predávajúcemu bude zaslané na adresu uvedenú nižšie alebo inej osobe alebo na inú adresu, ktorú Predávajúci priebežne písomne oznámi Kupujúcemu v súlade s týmto článkom zmluvy:</w:t>
      </w:r>
    </w:p>
    <w:p w14:paraId="7799BD55"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lang w:eastAsia="en-GB"/>
        </w:rPr>
      </w:pPr>
      <w:r w:rsidRPr="00CB6BF8">
        <w:rPr>
          <w:rFonts w:ascii="Garamond" w:hAnsi="Garamond"/>
          <w:sz w:val="20"/>
          <w:szCs w:val="20"/>
          <w:lang w:eastAsia="en-GB"/>
        </w:rPr>
        <w:tab/>
        <w:t xml:space="preserve">Predávajúci: </w:t>
      </w:r>
    </w:p>
    <w:p w14:paraId="60014C14"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b/>
          <w:sz w:val="20"/>
          <w:szCs w:val="20"/>
        </w:rPr>
      </w:pPr>
      <w:r w:rsidRPr="00CB6BF8">
        <w:rPr>
          <w:rFonts w:ascii="Garamond" w:hAnsi="Garamond" w:cs="Arial"/>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2CD0922E" w14:textId="77777777" w:rsidR="00A12884" w:rsidRPr="00CB6BF8" w:rsidRDefault="00A12884" w:rsidP="00A12884">
      <w:pPr>
        <w:pStyle w:val="Odsekzoznamu"/>
        <w:tabs>
          <w:tab w:val="left" w:pos="567"/>
        </w:tabs>
        <w:spacing w:after="0" w:line="240" w:lineRule="auto"/>
        <w:ind w:left="709" w:hanging="567"/>
        <w:jc w:val="both"/>
        <w:rPr>
          <w:rFonts w:ascii="Garamond" w:eastAsia="Calibri" w:hAnsi="Garamond"/>
          <w:sz w:val="20"/>
          <w:szCs w:val="20"/>
        </w:rPr>
      </w:pPr>
      <w:r w:rsidRPr="00CB6BF8">
        <w:rPr>
          <w:rFonts w:ascii="Garamond" w:eastAsia="Calibri" w:hAnsi="Garamond"/>
          <w:sz w:val="20"/>
          <w:szCs w:val="20"/>
        </w:rPr>
        <w:tab/>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eastAsia="Calibri" w:hAnsi="Garamond"/>
          <w:sz w:val="20"/>
          <w:szCs w:val="20"/>
        </w:rPr>
        <w:tab/>
      </w:r>
    </w:p>
    <w:p w14:paraId="5884AC4D" w14:textId="77777777" w:rsidR="00A12884" w:rsidRPr="00CB6BF8" w:rsidRDefault="00A12884" w:rsidP="00A12884">
      <w:pPr>
        <w:pStyle w:val="Odsekzoznamu"/>
        <w:tabs>
          <w:tab w:val="left" w:pos="567"/>
        </w:tabs>
        <w:spacing w:after="0" w:line="240" w:lineRule="auto"/>
        <w:ind w:left="709" w:hanging="567"/>
        <w:jc w:val="both"/>
        <w:rPr>
          <w:rFonts w:ascii="Garamond" w:hAnsi="Garamond"/>
          <w:bCs/>
          <w:sz w:val="20"/>
          <w:szCs w:val="20"/>
        </w:rPr>
      </w:pPr>
      <w:r w:rsidRPr="00CB6BF8">
        <w:rPr>
          <w:rFonts w:ascii="Garamond" w:hAnsi="Garamond" w:cs="Arial"/>
          <w:sz w:val="20"/>
          <w:szCs w:val="20"/>
        </w:rPr>
        <w:tab/>
      </w:r>
      <w:r w:rsidRPr="00CB6BF8">
        <w:rPr>
          <w:rFonts w:ascii="Garamond" w:hAnsi="Garamond"/>
          <w:sz w:val="20"/>
          <w:szCs w:val="20"/>
        </w:rPr>
        <w:t xml:space="preserve">k rukám: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r w:rsidRPr="00CB6BF8">
        <w:rPr>
          <w:rFonts w:ascii="Garamond" w:hAnsi="Garamond"/>
          <w:sz w:val="20"/>
          <w:szCs w:val="20"/>
        </w:rPr>
        <w:tab/>
      </w:r>
      <w:r w:rsidRPr="00CB6BF8">
        <w:rPr>
          <w:rFonts w:ascii="Garamond" w:hAnsi="Garamond"/>
          <w:sz w:val="20"/>
          <w:szCs w:val="20"/>
        </w:rPr>
        <w:tab/>
      </w:r>
    </w:p>
    <w:p w14:paraId="74D2EBA6" w14:textId="77777777" w:rsidR="00A12884" w:rsidRDefault="00A12884" w:rsidP="00A12884">
      <w:pPr>
        <w:spacing w:after="0" w:line="240" w:lineRule="auto"/>
        <w:ind w:left="567" w:hanging="567"/>
        <w:jc w:val="both"/>
        <w:rPr>
          <w:rFonts w:ascii="Garamond" w:eastAsia="Calibri" w:hAnsi="Garamond"/>
          <w:sz w:val="20"/>
          <w:szCs w:val="20"/>
        </w:rPr>
      </w:pPr>
      <w:r w:rsidRPr="00CB6BF8">
        <w:rPr>
          <w:rFonts w:ascii="Garamond" w:hAnsi="Garamond"/>
          <w:sz w:val="20"/>
          <w:szCs w:val="20"/>
        </w:rPr>
        <w:t xml:space="preserve">  </w:t>
      </w:r>
      <w:r w:rsidRPr="00CB6BF8">
        <w:rPr>
          <w:rFonts w:ascii="Garamond" w:hAnsi="Garamond"/>
          <w:sz w:val="20"/>
          <w:szCs w:val="20"/>
        </w:rPr>
        <w:tab/>
        <w:t xml:space="preserve">email: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5AA72BCD" w14:textId="77777777" w:rsidR="00A12884" w:rsidRPr="00CB6BF8" w:rsidRDefault="00A12884" w:rsidP="00A12884">
      <w:pPr>
        <w:spacing w:after="0" w:line="240" w:lineRule="auto"/>
        <w:ind w:left="567" w:hanging="567"/>
        <w:jc w:val="both"/>
        <w:rPr>
          <w:rFonts w:ascii="Garamond" w:hAnsi="Garamond"/>
          <w:sz w:val="20"/>
          <w:szCs w:val="20"/>
        </w:rPr>
      </w:pPr>
    </w:p>
    <w:p w14:paraId="5A4831E9" w14:textId="77777777" w:rsidR="00A12884" w:rsidRPr="00CB6BF8" w:rsidRDefault="00A12884" w:rsidP="00A12884">
      <w:pPr>
        <w:pStyle w:val="Odsekzoznamu"/>
        <w:tabs>
          <w:tab w:val="left" w:pos="567"/>
        </w:tabs>
        <w:spacing w:after="0" w:line="240" w:lineRule="auto"/>
        <w:ind w:left="709" w:hanging="567"/>
        <w:jc w:val="both"/>
        <w:rPr>
          <w:rFonts w:ascii="Garamond" w:hAnsi="Garamond"/>
          <w:sz w:val="20"/>
          <w:szCs w:val="20"/>
        </w:rPr>
      </w:pPr>
      <w:r w:rsidRPr="00CB6BF8">
        <w:rPr>
          <w:rFonts w:ascii="Garamond" w:hAnsi="Garamond"/>
          <w:sz w:val="20"/>
          <w:szCs w:val="20"/>
        </w:rPr>
        <w:tab/>
        <w:t>Oznámenie nadobúda účinnosť okamihom jeho prevzatia a má sa za prevzaté:</w:t>
      </w:r>
    </w:p>
    <w:p w14:paraId="1EAF9AB4"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(alebo odmietnutia jeho prevzatia), pokiaľ sa doručuje osobne alebo kuriérom; alebo</w:t>
      </w:r>
    </w:p>
    <w:p w14:paraId="51CEA3D0"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v 5. (piaty) deň po jeho odoslaní, pokiaľ sa doručuje ako poštová zásielka prvej triedy s uhradeným poštovným; alebo</w:t>
      </w:r>
    </w:p>
    <w:p w14:paraId="7F6F33C8" w14:textId="77777777" w:rsidR="00A12884" w:rsidRPr="00CB6BF8" w:rsidRDefault="00A12884" w:rsidP="00A12884">
      <w:pPr>
        <w:pStyle w:val="Odsekzoznamu"/>
        <w:numPr>
          <w:ilvl w:val="2"/>
          <w:numId w:val="7"/>
        </w:numPr>
        <w:spacing w:after="0" w:line="240" w:lineRule="auto"/>
        <w:ind w:left="1418" w:hanging="851"/>
        <w:contextualSpacing w:val="0"/>
        <w:jc w:val="both"/>
        <w:rPr>
          <w:rFonts w:ascii="Garamond" w:hAnsi="Garamond"/>
          <w:sz w:val="20"/>
          <w:szCs w:val="20"/>
        </w:rPr>
      </w:pPr>
      <w:r w:rsidRPr="00CB6BF8">
        <w:rPr>
          <w:rFonts w:ascii="Garamond" w:hAnsi="Garamond"/>
          <w:sz w:val="20"/>
          <w:szCs w:val="20"/>
        </w:rPr>
        <w:t>v čase jeho doručenia, ale najneskôr nasledujúci deň po jeho odoslaní, pokiaľ sa doručuje prostredníctvom elektronickej pošty.</w:t>
      </w:r>
    </w:p>
    <w:p w14:paraId="68227BF6" w14:textId="77777777" w:rsidR="00A12884" w:rsidRPr="00CB6BF8" w:rsidRDefault="00A12884" w:rsidP="00A12884">
      <w:pPr>
        <w:pStyle w:val="Odsekzoznamu"/>
        <w:spacing w:after="0" w:line="240" w:lineRule="auto"/>
        <w:ind w:left="1080"/>
        <w:jc w:val="both"/>
        <w:rPr>
          <w:rFonts w:ascii="Garamond" w:hAnsi="Garamond"/>
          <w:sz w:val="20"/>
          <w:szCs w:val="20"/>
        </w:rPr>
      </w:pPr>
    </w:p>
    <w:p w14:paraId="0DFA7366"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prípade</w:t>
      </w:r>
      <w:r w:rsidRPr="00CB6BF8">
        <w:rPr>
          <w:rFonts w:ascii="Garamond" w:hAnsi="Garamond"/>
          <w:b/>
          <w:sz w:val="20"/>
          <w:szCs w:val="20"/>
        </w:rPr>
        <w:t xml:space="preserve"> </w:t>
      </w:r>
      <w:r w:rsidRPr="00CB6BF8">
        <w:rPr>
          <w:rFonts w:ascii="Garamond" w:hAnsi="Garamond"/>
          <w:sz w:val="20"/>
          <w:szCs w:val="20"/>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5C29BA2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v rozsahu v akom to pripúšťajú právne predpisy, že vylučujú právo predávajúceho započítať bez súhlasu kupujúceho akúkoľvek svoju pohľadávku voči kupujúcemu oproti akejkoľvek pohľadávke kupujúceho voči predávajúcemu.</w:t>
      </w:r>
    </w:p>
    <w:p w14:paraId="47D7BA3E"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3A10C653"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V ostatných právach a povinnostiach touto zmluvou neupravených platia príslušné ustanovenia Obchodného zákonníka a ostatných všeobecne záväzných právnych predpisov platných na území Slovenskej republiky.</w:t>
      </w:r>
    </w:p>
    <w:p w14:paraId="309523E9"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Zmluvné strany sa dohodli, že prípadné spory vyplývajúce z plnenia tejto zmluvy budú riešiť najprv dohodou alebo zmierom. Ak nepríde k dohode, bude vec riešiť vecne a miestne príslušný súd Slovenskej republiky.</w:t>
      </w:r>
    </w:p>
    <w:p w14:paraId="648F7F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cs="Arial"/>
          <w:sz w:val="20"/>
          <w:szCs w:val="20"/>
        </w:rPr>
        <w:t>Zmluvné strany vyhlasujú, že túto zmluvu uzatvorili slobodne a vážne, nie v tiesni a za nápadne nevýhodných podmienok, prečítali ju, porozumeli jej a nemajú proti jej forme a obsahu žiadne výhrady, čo potvrdzujú vlastnoručnými podpismi.</w:t>
      </w:r>
    </w:p>
    <w:p w14:paraId="701F2E9A"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nadobúda platnosť dňom jej podpisu obidvoma zmluvnými stranami a účinnosť dňom nasledujúcim po dni jej zverejnenia.</w:t>
      </w:r>
    </w:p>
    <w:p w14:paraId="774BCD37"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Táto zmluva je vyhotovená v piatich (5) rovnopisoch s platnosťou originálu, dva (2) rovnopisy zostanú predávajúcemu a tri (3) rovnopisy zostanú kupujúcemu.</w:t>
      </w:r>
    </w:p>
    <w:p w14:paraId="320CC02D" w14:textId="77777777" w:rsidR="00A12884" w:rsidRPr="00CB6BF8" w:rsidRDefault="00A12884" w:rsidP="00A12884">
      <w:pPr>
        <w:pStyle w:val="Odsekzoznamu"/>
        <w:numPr>
          <w:ilvl w:val="1"/>
          <w:numId w:val="7"/>
        </w:numPr>
        <w:spacing w:after="0" w:line="240" w:lineRule="auto"/>
        <w:ind w:left="567" w:hanging="567"/>
        <w:contextualSpacing w:val="0"/>
        <w:jc w:val="both"/>
        <w:rPr>
          <w:rFonts w:ascii="Garamond" w:hAnsi="Garamond"/>
          <w:sz w:val="20"/>
          <w:szCs w:val="20"/>
        </w:rPr>
      </w:pPr>
      <w:r w:rsidRPr="00CB6BF8">
        <w:rPr>
          <w:rFonts w:ascii="Garamond" w:hAnsi="Garamond"/>
          <w:sz w:val="20"/>
          <w:szCs w:val="20"/>
        </w:rPr>
        <w:t>Zmluva má nasledujúce prílohy, ktoré tvoria jej neoddeliteľnú súčasť:</w:t>
      </w:r>
    </w:p>
    <w:p w14:paraId="2E35484E" w14:textId="77777777" w:rsidR="00A12884" w:rsidRDefault="00A12884" w:rsidP="00A12884">
      <w:pPr>
        <w:pStyle w:val="Odsekzoznamu"/>
        <w:spacing w:after="0" w:line="240" w:lineRule="auto"/>
        <w:rPr>
          <w:rFonts w:ascii="Garamond" w:hAnsi="Garamond"/>
          <w:sz w:val="20"/>
          <w:szCs w:val="20"/>
        </w:rPr>
      </w:pPr>
    </w:p>
    <w:p w14:paraId="4D239687" w14:textId="77777777" w:rsidR="00A12884" w:rsidRDefault="00A12884" w:rsidP="00A12884">
      <w:pPr>
        <w:pStyle w:val="Odsekzoznamu"/>
        <w:spacing w:after="0" w:line="240" w:lineRule="auto"/>
        <w:rPr>
          <w:rFonts w:ascii="Garamond" w:hAnsi="Garamond"/>
          <w:sz w:val="20"/>
          <w:szCs w:val="20"/>
        </w:rPr>
      </w:pPr>
    </w:p>
    <w:p w14:paraId="695289BD" w14:textId="77777777" w:rsidR="00A12884" w:rsidRDefault="00A12884" w:rsidP="00A12884">
      <w:pPr>
        <w:pStyle w:val="Odsekzoznamu"/>
        <w:spacing w:after="0" w:line="240" w:lineRule="auto"/>
        <w:rPr>
          <w:rFonts w:ascii="Garamond" w:hAnsi="Garamond"/>
          <w:sz w:val="20"/>
          <w:szCs w:val="20"/>
        </w:rPr>
      </w:pPr>
    </w:p>
    <w:p w14:paraId="1E7B098E" w14:textId="77777777" w:rsidR="00A12884" w:rsidRDefault="00A12884" w:rsidP="00A12884">
      <w:pPr>
        <w:pStyle w:val="Odsekzoznamu"/>
        <w:spacing w:after="0" w:line="240" w:lineRule="auto"/>
        <w:rPr>
          <w:rFonts w:ascii="Garamond" w:hAnsi="Garamond"/>
          <w:sz w:val="20"/>
          <w:szCs w:val="20"/>
        </w:rPr>
      </w:pPr>
    </w:p>
    <w:p w14:paraId="712A43A8" w14:textId="77777777" w:rsidR="00A12884" w:rsidRDefault="00A12884" w:rsidP="00A12884">
      <w:pPr>
        <w:pStyle w:val="Odsekzoznamu"/>
        <w:spacing w:after="0" w:line="240" w:lineRule="auto"/>
        <w:rPr>
          <w:rFonts w:ascii="Garamond" w:hAnsi="Garamond"/>
          <w:sz w:val="20"/>
          <w:szCs w:val="20"/>
        </w:rPr>
      </w:pPr>
    </w:p>
    <w:p w14:paraId="7D727146" w14:textId="77777777" w:rsidR="00A12884" w:rsidRPr="00CB6BF8" w:rsidRDefault="00A12884" w:rsidP="00A12884">
      <w:pPr>
        <w:pStyle w:val="Odsekzoznamu"/>
        <w:spacing w:after="0" w:line="240" w:lineRule="auto"/>
        <w:rPr>
          <w:rFonts w:ascii="Garamond" w:hAnsi="Garamond"/>
          <w:sz w:val="20"/>
          <w:szCs w:val="20"/>
        </w:rPr>
      </w:pPr>
    </w:p>
    <w:p w14:paraId="2A708457"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1:</w:t>
      </w:r>
      <w:r w:rsidRPr="00CB6BF8">
        <w:rPr>
          <w:rFonts w:ascii="Garamond" w:hAnsi="Garamond"/>
          <w:sz w:val="20"/>
          <w:szCs w:val="20"/>
        </w:rPr>
        <w:tab/>
        <w:t xml:space="preserve"> Predmet zákazky a kúpna cena</w:t>
      </w:r>
    </w:p>
    <w:p w14:paraId="3991C576" w14:textId="77777777" w:rsidR="00A12884" w:rsidRPr="00CB6BF8" w:rsidRDefault="00A12884" w:rsidP="00A12884">
      <w:pPr>
        <w:spacing w:after="0" w:line="240" w:lineRule="auto"/>
        <w:jc w:val="both"/>
        <w:rPr>
          <w:rFonts w:ascii="Garamond" w:hAnsi="Garamond"/>
          <w:sz w:val="20"/>
          <w:szCs w:val="20"/>
        </w:rPr>
      </w:pPr>
      <w:r w:rsidRPr="00CB6BF8">
        <w:rPr>
          <w:rFonts w:ascii="Garamond" w:hAnsi="Garamond"/>
          <w:sz w:val="20"/>
          <w:szCs w:val="20"/>
        </w:rPr>
        <w:t>Príloha č. 2:</w:t>
      </w:r>
      <w:r w:rsidRPr="00CB6BF8">
        <w:rPr>
          <w:rFonts w:ascii="Garamond" w:hAnsi="Garamond"/>
          <w:sz w:val="20"/>
          <w:szCs w:val="20"/>
        </w:rPr>
        <w:tab/>
        <w:t xml:space="preserve"> Zoznam subdodávateľov</w:t>
      </w:r>
    </w:p>
    <w:p w14:paraId="28512120"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4B70999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lastRenderedPageBreak/>
        <w:t>V </w:t>
      </w:r>
      <w:r w:rsidRPr="00CB6BF8">
        <w:rPr>
          <w:rFonts w:ascii="Garamond" w:eastAsia="Calibri" w:hAnsi="Garamond"/>
          <w:sz w:val="20"/>
          <w:szCs w:val="20"/>
        </w:rPr>
        <w:t>Bratislave</w:t>
      </w:r>
      <w:r w:rsidRPr="00CB6BF8">
        <w:rPr>
          <w:rFonts w:ascii="Garamond" w:hAnsi="Garamond"/>
          <w:sz w:val="20"/>
          <w:szCs w:val="20"/>
        </w:rPr>
        <w:t xml:space="preserve"> dňa </w:t>
      </w:r>
      <w:r w:rsidRPr="00CB6BF8">
        <w:rPr>
          <w:rFonts w:ascii="Garamond" w:eastAsia="Calibri" w:hAnsi="Garamond"/>
          <w:sz w:val="20"/>
          <w:szCs w:val="20"/>
        </w:rPr>
        <w:t>___________</w:t>
      </w:r>
      <w:r w:rsidRPr="00CB6BF8">
        <w:rPr>
          <w:rFonts w:ascii="Garamond" w:hAnsi="Garamond"/>
          <w:sz w:val="20"/>
          <w:szCs w:val="20"/>
        </w:rPr>
        <w:tab/>
      </w:r>
      <w:r w:rsidRPr="00CB6BF8">
        <w:rPr>
          <w:rFonts w:ascii="Garamond" w:hAnsi="Garamond"/>
          <w:sz w:val="20"/>
          <w:szCs w:val="20"/>
        </w:rPr>
        <w:tab/>
        <w:t xml:space="preserve">V </w:t>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 xml:space="preserve">] </w:t>
      </w:r>
      <w:r w:rsidRPr="00CB6BF8">
        <w:rPr>
          <w:rFonts w:ascii="Garamond" w:hAnsi="Garamond"/>
          <w:sz w:val="20"/>
          <w:szCs w:val="20"/>
        </w:rPr>
        <w:t xml:space="preserve">dňa </w:t>
      </w:r>
      <w:r w:rsidRPr="00CB6BF8">
        <w:rPr>
          <w:rFonts w:ascii="Garamond" w:eastAsia="Calibri" w:hAnsi="Garamond"/>
          <w:sz w:val="20"/>
          <w:szCs w:val="20"/>
        </w:rPr>
        <w:t>___________</w:t>
      </w:r>
    </w:p>
    <w:p w14:paraId="39C2502A"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6E8A283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Za Kupujúceho:</w:t>
      </w:r>
      <w:r w:rsidRPr="00CB6BF8">
        <w:rPr>
          <w:rFonts w:ascii="Garamond" w:hAnsi="Garamond"/>
          <w:sz w:val="20"/>
          <w:szCs w:val="20"/>
        </w:rPr>
        <w:tab/>
      </w:r>
      <w:r w:rsidRPr="00CB6BF8">
        <w:rPr>
          <w:rFonts w:ascii="Garamond" w:hAnsi="Garamond"/>
          <w:sz w:val="20"/>
          <w:szCs w:val="20"/>
        </w:rPr>
        <w:tab/>
      </w:r>
      <w:r w:rsidRPr="00CB6BF8">
        <w:rPr>
          <w:rFonts w:ascii="Garamond" w:hAnsi="Garamond"/>
          <w:sz w:val="20"/>
          <w:szCs w:val="20"/>
        </w:rPr>
        <w:tab/>
        <w:t>Za Predávajúceho:</w:t>
      </w:r>
    </w:p>
    <w:p w14:paraId="453567FF"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2CE38D76" w14:textId="77777777" w:rsidR="00A12884" w:rsidRPr="00CB6BF8" w:rsidRDefault="00A12884" w:rsidP="00A12884">
      <w:pPr>
        <w:tabs>
          <w:tab w:val="center" w:pos="1701"/>
          <w:tab w:val="center" w:pos="5670"/>
        </w:tabs>
        <w:spacing w:after="0" w:line="240" w:lineRule="auto"/>
        <w:jc w:val="both"/>
        <w:rPr>
          <w:rFonts w:ascii="Garamond" w:hAnsi="Garamond"/>
          <w:sz w:val="20"/>
          <w:szCs w:val="20"/>
        </w:rPr>
      </w:pPr>
    </w:p>
    <w:p w14:paraId="30B6A9F5" w14:textId="77777777" w:rsidR="00A12884" w:rsidRPr="00CB6BF8" w:rsidRDefault="00A12884" w:rsidP="00A12884">
      <w:pPr>
        <w:tabs>
          <w:tab w:val="center" w:pos="1701"/>
          <w:tab w:val="center" w:pos="4820"/>
        </w:tabs>
        <w:spacing w:after="0" w:line="240" w:lineRule="auto"/>
        <w:jc w:val="both"/>
        <w:rPr>
          <w:rFonts w:ascii="Garamond" w:hAnsi="Garamond"/>
          <w:b/>
          <w:sz w:val="20"/>
          <w:szCs w:val="20"/>
        </w:rPr>
      </w:pPr>
      <w:r w:rsidRPr="00CB6BF8">
        <w:rPr>
          <w:rFonts w:ascii="Garamond" w:hAnsi="Garamond"/>
          <w:sz w:val="20"/>
          <w:szCs w:val="20"/>
        </w:rPr>
        <w:t>________________________</w:t>
      </w:r>
      <w:r w:rsidRPr="00CB6BF8">
        <w:rPr>
          <w:rFonts w:ascii="Garamond" w:hAnsi="Garamond"/>
          <w:b/>
          <w:sz w:val="20"/>
          <w:szCs w:val="20"/>
        </w:rPr>
        <w:tab/>
      </w:r>
      <w:r w:rsidRPr="00CB6BF8">
        <w:rPr>
          <w:rFonts w:ascii="Garamond" w:hAnsi="Garamond"/>
          <w:b/>
          <w:sz w:val="20"/>
          <w:szCs w:val="20"/>
        </w:rPr>
        <w:tab/>
        <w:t>________________________</w:t>
      </w:r>
    </w:p>
    <w:p w14:paraId="6AA2D76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Martin Rybanský</w:t>
      </w:r>
      <w:r w:rsidRPr="00CB6BF8">
        <w:rPr>
          <w:rFonts w:ascii="Garamond" w:hAnsi="Garamond"/>
          <w:b/>
          <w:sz w:val="20"/>
          <w:szCs w:val="20"/>
        </w:rPr>
        <w:tab/>
      </w:r>
      <w:r w:rsidRPr="00CB6BF8">
        <w:rPr>
          <w:rFonts w:ascii="Garamond" w:hAnsi="Garamond"/>
          <w:b/>
          <w:sz w:val="20"/>
          <w:szCs w:val="20"/>
        </w:rPr>
        <w:tab/>
      </w:r>
      <w:r w:rsidRPr="00CB6BF8">
        <w:rPr>
          <w:rFonts w:ascii="Garamond" w:eastAsia="Calibri" w:hAnsi="Garamond"/>
          <w:b/>
          <w:sz w:val="20"/>
          <w:szCs w:val="20"/>
        </w:rPr>
        <w:t>[</w:t>
      </w:r>
      <w:r w:rsidRPr="00CB6BF8">
        <w:rPr>
          <w:rFonts w:ascii="Garamond" w:eastAsia="Calibri" w:hAnsi="Garamond"/>
          <w:b/>
          <w:sz w:val="20"/>
          <w:szCs w:val="20"/>
          <w:highlight w:val="yellow"/>
        </w:rPr>
        <w:t>doplniť</w:t>
      </w:r>
      <w:r w:rsidRPr="00CB6BF8">
        <w:rPr>
          <w:rFonts w:ascii="Garamond" w:eastAsia="Calibri" w:hAnsi="Garamond"/>
          <w:b/>
          <w:sz w:val="20"/>
          <w:szCs w:val="20"/>
        </w:rPr>
        <w:t>]</w:t>
      </w:r>
    </w:p>
    <w:p w14:paraId="042F25A7"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predseda predstavenstva</w:t>
      </w:r>
      <w:r w:rsidRPr="00CB6BF8">
        <w:rPr>
          <w:rFonts w:ascii="Garamond" w:hAnsi="Garamond"/>
          <w:sz w:val="20"/>
          <w:szCs w:val="20"/>
        </w:rPr>
        <w:tab/>
      </w:r>
      <w:r w:rsidRPr="00CB6BF8">
        <w:rPr>
          <w:rFonts w:ascii="Garamond" w:hAnsi="Garamond"/>
          <w:sz w:val="20"/>
          <w:szCs w:val="20"/>
        </w:rPr>
        <w:tab/>
      </w:r>
      <w:r w:rsidRPr="00CB6BF8">
        <w:rPr>
          <w:rFonts w:ascii="Garamond" w:eastAsia="Calibri" w:hAnsi="Garamond"/>
          <w:sz w:val="20"/>
          <w:szCs w:val="20"/>
        </w:rPr>
        <w:t>[</w:t>
      </w:r>
      <w:r w:rsidRPr="00CB6BF8">
        <w:rPr>
          <w:rFonts w:ascii="Garamond" w:eastAsia="Calibri" w:hAnsi="Garamond"/>
          <w:sz w:val="20"/>
          <w:szCs w:val="20"/>
          <w:highlight w:val="yellow"/>
        </w:rPr>
        <w:t>doplniť</w:t>
      </w:r>
      <w:r w:rsidRPr="00CB6BF8">
        <w:rPr>
          <w:rFonts w:ascii="Garamond" w:eastAsia="Calibri" w:hAnsi="Garamond"/>
          <w:sz w:val="20"/>
          <w:szCs w:val="20"/>
        </w:rPr>
        <w:t>]</w:t>
      </w:r>
    </w:p>
    <w:p w14:paraId="1FC41BDC"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416D967F"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24335C3B"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________________________</w:t>
      </w:r>
    </w:p>
    <w:p w14:paraId="616611F5"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b/>
          <w:sz w:val="20"/>
          <w:szCs w:val="20"/>
        </w:rPr>
        <w:t>Ing. Ivan Bošňák</w:t>
      </w:r>
    </w:p>
    <w:p w14:paraId="23CBCBA2"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r w:rsidRPr="00CB6BF8">
        <w:rPr>
          <w:rFonts w:ascii="Garamond" w:hAnsi="Garamond"/>
          <w:sz w:val="20"/>
          <w:szCs w:val="20"/>
        </w:rPr>
        <w:t>člen predstavenstva</w:t>
      </w:r>
    </w:p>
    <w:p w14:paraId="5C4FC158"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p w14:paraId="7AB92F59" w14:textId="77777777" w:rsidR="00A12884" w:rsidRDefault="00A12884" w:rsidP="00A12884">
      <w:pPr>
        <w:rPr>
          <w:rFonts w:ascii="Garamond" w:hAnsi="Garamond"/>
          <w:b/>
          <w:sz w:val="20"/>
          <w:szCs w:val="20"/>
        </w:rPr>
      </w:pPr>
      <w:r>
        <w:rPr>
          <w:rFonts w:ascii="Garamond" w:hAnsi="Garamond"/>
          <w:b/>
          <w:sz w:val="20"/>
          <w:szCs w:val="20"/>
        </w:rPr>
        <w:br w:type="page"/>
      </w:r>
    </w:p>
    <w:p w14:paraId="2D5A5621"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1</w:t>
      </w:r>
    </w:p>
    <w:p w14:paraId="7DA6FFEF"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Predmet zákazky a kúpna cena</w:t>
      </w:r>
    </w:p>
    <w:p w14:paraId="0AB56CC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D1A2EE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08671B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0C567FF"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0339EC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75EAC15"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5FC64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E9B847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F36722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6C6D5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0609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ADD549"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DC4E8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4BC5D7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982D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9FCE38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5B048D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6E83C4D"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65E0C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118ECE3"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44A87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8FFBB9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CB77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9B5455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A3115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7FFCCD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B610E4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56E3F11"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17657B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40F56C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B80E79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B413BE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A4A76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B6C5A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C96A1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EF7D22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4467EF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F82485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41DED5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B265A27"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95D4B4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1DDD14"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63B70C86"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0685CB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3EBA2290"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CCC3B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B7DC7DC"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368FE1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2DE98B68"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7395EBB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980007A"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1E9F290E"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5AF6C4AB"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47E3B202" w14:textId="77777777" w:rsidR="00A12884" w:rsidRPr="00CB6BF8" w:rsidRDefault="00A12884" w:rsidP="00A12884">
      <w:pPr>
        <w:pStyle w:val="Odsekzoznamu"/>
        <w:spacing w:after="0" w:line="240" w:lineRule="auto"/>
        <w:ind w:left="567"/>
        <w:jc w:val="center"/>
        <w:rPr>
          <w:rFonts w:ascii="Garamond" w:hAnsi="Garamond"/>
          <w:b/>
          <w:sz w:val="20"/>
          <w:szCs w:val="20"/>
        </w:rPr>
      </w:pPr>
    </w:p>
    <w:p w14:paraId="0530C10F" w14:textId="77777777" w:rsidR="00A12884" w:rsidRDefault="00A12884" w:rsidP="00A12884">
      <w:pPr>
        <w:rPr>
          <w:rFonts w:ascii="Garamond" w:hAnsi="Garamond"/>
          <w:b/>
          <w:sz w:val="20"/>
          <w:szCs w:val="20"/>
        </w:rPr>
      </w:pPr>
      <w:r>
        <w:rPr>
          <w:rFonts w:ascii="Garamond" w:hAnsi="Garamond"/>
          <w:b/>
          <w:sz w:val="20"/>
          <w:szCs w:val="20"/>
        </w:rPr>
        <w:br w:type="page"/>
      </w:r>
    </w:p>
    <w:p w14:paraId="3A6B171E"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lastRenderedPageBreak/>
        <w:t>Príloha č. 2</w:t>
      </w:r>
    </w:p>
    <w:p w14:paraId="3962BC5B" w14:textId="77777777" w:rsidR="00A12884" w:rsidRPr="00CB6BF8" w:rsidRDefault="00A12884" w:rsidP="00A12884">
      <w:pPr>
        <w:pStyle w:val="Odsekzoznamu"/>
        <w:spacing w:after="0" w:line="240" w:lineRule="auto"/>
        <w:ind w:left="567"/>
        <w:jc w:val="center"/>
        <w:rPr>
          <w:rFonts w:ascii="Garamond" w:hAnsi="Garamond"/>
          <w:b/>
          <w:sz w:val="20"/>
          <w:szCs w:val="20"/>
        </w:rPr>
      </w:pPr>
      <w:r w:rsidRPr="00CB6BF8">
        <w:rPr>
          <w:rFonts w:ascii="Garamond" w:hAnsi="Garamond"/>
          <w:b/>
          <w:sz w:val="20"/>
          <w:szCs w:val="20"/>
        </w:rPr>
        <w:t>Zoznam subdodávateľov</w:t>
      </w:r>
    </w:p>
    <w:p w14:paraId="1BE0BC76" w14:textId="77777777" w:rsidR="00A12884" w:rsidRPr="00CB6BF8" w:rsidRDefault="00A12884" w:rsidP="00A12884">
      <w:pPr>
        <w:tabs>
          <w:tab w:val="center" w:pos="1701"/>
          <w:tab w:val="center" w:pos="4820"/>
        </w:tabs>
        <w:spacing w:after="0" w:line="240" w:lineRule="auto"/>
        <w:jc w:val="both"/>
        <w:rPr>
          <w:rFonts w:ascii="Garamond" w:hAnsi="Garamond"/>
          <w:sz w:val="20"/>
          <w:szCs w:val="20"/>
        </w:rPr>
      </w:pPr>
    </w:p>
    <w:tbl>
      <w:tblPr>
        <w:tblStyle w:val="Mriekatabuky"/>
        <w:tblW w:w="0" w:type="auto"/>
        <w:jc w:val="center"/>
        <w:tblLook w:val="04A0" w:firstRow="1" w:lastRow="0" w:firstColumn="1" w:lastColumn="0" w:noHBand="0" w:noVBand="1"/>
      </w:tblPr>
      <w:tblGrid>
        <w:gridCol w:w="1342"/>
        <w:gridCol w:w="1595"/>
        <w:gridCol w:w="794"/>
        <w:gridCol w:w="1005"/>
        <w:gridCol w:w="1691"/>
        <w:gridCol w:w="2635"/>
      </w:tblGrid>
      <w:tr w:rsidR="00A12884" w:rsidRPr="00CB6BF8" w14:paraId="1E35810A" w14:textId="77777777" w:rsidTr="00C66C56">
        <w:trPr>
          <w:jc w:val="center"/>
        </w:trPr>
        <w:tc>
          <w:tcPr>
            <w:tcW w:w="1419" w:type="dxa"/>
            <w:shd w:val="clear" w:color="auto" w:fill="BFBFBF" w:themeFill="background1" w:themeFillShade="BF"/>
            <w:vAlign w:val="center"/>
          </w:tcPr>
          <w:p w14:paraId="17AAC6B3"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Obchodné meno</w:t>
            </w:r>
          </w:p>
        </w:tc>
        <w:tc>
          <w:tcPr>
            <w:tcW w:w="1685" w:type="dxa"/>
            <w:shd w:val="clear" w:color="auto" w:fill="BFBFBF" w:themeFill="background1" w:themeFillShade="BF"/>
            <w:vAlign w:val="center"/>
          </w:tcPr>
          <w:p w14:paraId="0D956D9D"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Sídlo/miesto podnikania</w:t>
            </w:r>
          </w:p>
        </w:tc>
        <w:tc>
          <w:tcPr>
            <w:tcW w:w="861" w:type="dxa"/>
            <w:shd w:val="clear" w:color="auto" w:fill="BFBFBF" w:themeFill="background1" w:themeFillShade="BF"/>
            <w:vAlign w:val="center"/>
          </w:tcPr>
          <w:p w14:paraId="389AD66F"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IČO</w:t>
            </w:r>
          </w:p>
        </w:tc>
        <w:tc>
          <w:tcPr>
            <w:tcW w:w="1039" w:type="dxa"/>
            <w:shd w:val="clear" w:color="auto" w:fill="BFBFBF" w:themeFill="background1" w:themeFillShade="BF"/>
            <w:vAlign w:val="center"/>
          </w:tcPr>
          <w:p w14:paraId="27213538"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Podiel na zákazke</w:t>
            </w:r>
          </w:p>
        </w:tc>
        <w:tc>
          <w:tcPr>
            <w:tcW w:w="1841" w:type="dxa"/>
            <w:shd w:val="clear" w:color="auto" w:fill="BFBFBF" w:themeFill="background1" w:themeFillShade="BF"/>
            <w:vAlign w:val="center"/>
          </w:tcPr>
          <w:p w14:paraId="40037777"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Predmet subdodávky</w:t>
            </w:r>
          </w:p>
        </w:tc>
        <w:tc>
          <w:tcPr>
            <w:tcW w:w="3010" w:type="dxa"/>
            <w:shd w:val="clear" w:color="auto" w:fill="BFBFBF" w:themeFill="background1" w:themeFillShade="BF"/>
            <w:vAlign w:val="center"/>
          </w:tcPr>
          <w:p w14:paraId="600AED11" w14:textId="77777777" w:rsidR="00A12884" w:rsidRPr="00CB6BF8" w:rsidRDefault="00A12884" w:rsidP="00C66C56">
            <w:pPr>
              <w:keepNext/>
              <w:keepLines/>
              <w:tabs>
                <w:tab w:val="left" w:pos="3957"/>
              </w:tabs>
              <w:jc w:val="center"/>
              <w:rPr>
                <w:rFonts w:ascii="Garamond" w:hAnsi="Garamond"/>
                <w:b/>
                <w:color w:val="000000" w:themeColor="text1"/>
              </w:rPr>
            </w:pPr>
            <w:r w:rsidRPr="00CB6BF8">
              <w:rPr>
                <w:rFonts w:ascii="Garamond" w:hAnsi="Garamond"/>
                <w:b/>
                <w:color w:val="000000" w:themeColor="text1"/>
              </w:rPr>
              <w:t>Osoba oprávnená konať za Subdodávateľa (meno, priezvisko, trvalý pobyt, dátum narodenia)</w:t>
            </w:r>
          </w:p>
        </w:tc>
      </w:tr>
      <w:tr w:rsidR="00A12884" w:rsidRPr="00CB6BF8" w14:paraId="43B9E570" w14:textId="77777777" w:rsidTr="00C66C56">
        <w:trPr>
          <w:jc w:val="center"/>
        </w:trPr>
        <w:tc>
          <w:tcPr>
            <w:tcW w:w="1419" w:type="dxa"/>
          </w:tcPr>
          <w:p w14:paraId="05A42AA3"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685" w:type="dxa"/>
          </w:tcPr>
          <w:p w14:paraId="06046611" w14:textId="77777777" w:rsidR="00A12884" w:rsidRPr="00CB6BF8" w:rsidRDefault="00A12884" w:rsidP="00C66C56">
            <w:pPr>
              <w:keepNext/>
              <w:keepLines/>
              <w:tabs>
                <w:tab w:val="left" w:pos="3957"/>
              </w:tabs>
              <w:jc w:val="center"/>
              <w:rPr>
                <w:rFonts w:ascii="Garamond" w:hAnsi="Garamond"/>
                <w:b/>
                <w:color w:val="000000" w:themeColor="text1"/>
              </w:rPr>
            </w:pPr>
          </w:p>
        </w:tc>
        <w:tc>
          <w:tcPr>
            <w:tcW w:w="861" w:type="dxa"/>
          </w:tcPr>
          <w:p w14:paraId="71CC4C2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039" w:type="dxa"/>
          </w:tcPr>
          <w:p w14:paraId="459253ED" w14:textId="77777777" w:rsidR="00A12884" w:rsidRPr="00CB6BF8" w:rsidRDefault="00A12884" w:rsidP="00C66C56">
            <w:pPr>
              <w:keepNext/>
              <w:keepLines/>
              <w:tabs>
                <w:tab w:val="left" w:pos="3957"/>
              </w:tabs>
              <w:jc w:val="center"/>
              <w:rPr>
                <w:rFonts w:ascii="Garamond" w:hAnsi="Garamond"/>
                <w:b/>
                <w:color w:val="000000" w:themeColor="text1"/>
              </w:rPr>
            </w:pPr>
          </w:p>
        </w:tc>
        <w:tc>
          <w:tcPr>
            <w:tcW w:w="1841" w:type="dxa"/>
          </w:tcPr>
          <w:p w14:paraId="19AA8A56" w14:textId="77777777" w:rsidR="00A12884" w:rsidRPr="00CB6BF8" w:rsidRDefault="00A12884" w:rsidP="00C66C56">
            <w:pPr>
              <w:keepNext/>
              <w:keepLines/>
              <w:tabs>
                <w:tab w:val="left" w:pos="3957"/>
              </w:tabs>
              <w:jc w:val="center"/>
              <w:rPr>
                <w:rFonts w:ascii="Garamond" w:hAnsi="Garamond"/>
                <w:b/>
                <w:color w:val="000000" w:themeColor="text1"/>
              </w:rPr>
            </w:pPr>
          </w:p>
        </w:tc>
        <w:tc>
          <w:tcPr>
            <w:tcW w:w="3010" w:type="dxa"/>
          </w:tcPr>
          <w:p w14:paraId="3E89B38C" w14:textId="77777777" w:rsidR="00A12884" w:rsidRPr="00CB6BF8" w:rsidRDefault="00A12884" w:rsidP="00C66C56">
            <w:pPr>
              <w:keepNext/>
              <w:keepLines/>
              <w:tabs>
                <w:tab w:val="left" w:pos="3957"/>
              </w:tabs>
              <w:jc w:val="center"/>
              <w:rPr>
                <w:rFonts w:ascii="Garamond" w:hAnsi="Garamond"/>
                <w:b/>
                <w:color w:val="000000" w:themeColor="text1"/>
              </w:rPr>
            </w:pPr>
          </w:p>
        </w:tc>
      </w:tr>
    </w:tbl>
    <w:p w14:paraId="4DA3E2E3" w14:textId="77777777" w:rsidR="00A12884" w:rsidRPr="0033307F" w:rsidRDefault="00A12884" w:rsidP="00A12884">
      <w:pPr>
        <w:spacing w:after="0" w:line="240" w:lineRule="auto"/>
        <w:rPr>
          <w:rFonts w:ascii="Garamond" w:hAnsi="Garamond"/>
          <w:sz w:val="20"/>
          <w:szCs w:val="20"/>
        </w:rPr>
      </w:pPr>
    </w:p>
    <w:p w14:paraId="4DEB1732" w14:textId="17E10E7C" w:rsidR="00A12884" w:rsidRPr="00A12884" w:rsidRDefault="00A12884" w:rsidP="00A12884">
      <w:pPr>
        <w:rPr>
          <w:rFonts w:ascii="Garamond" w:hAnsi="Garamond" w:cs="Arial"/>
          <w:sz w:val="20"/>
          <w:szCs w:val="20"/>
        </w:rPr>
      </w:pPr>
    </w:p>
    <w:p w14:paraId="4EE5A91D" w14:textId="674067D5" w:rsidR="00A12884" w:rsidRDefault="00A12884" w:rsidP="00A12884">
      <w:pPr>
        <w:spacing w:after="0" w:line="240" w:lineRule="auto"/>
        <w:jc w:val="center"/>
        <w:rPr>
          <w:rFonts w:ascii="Garamond" w:hAnsi="Garamond"/>
          <w:sz w:val="20"/>
          <w:szCs w:val="20"/>
        </w:rPr>
      </w:pPr>
    </w:p>
    <w:p w14:paraId="2CDC578F" w14:textId="1C17C21F" w:rsidR="00A12884" w:rsidRDefault="00A12884" w:rsidP="00A12884">
      <w:pPr>
        <w:spacing w:after="0" w:line="240" w:lineRule="auto"/>
        <w:jc w:val="center"/>
        <w:rPr>
          <w:rFonts w:ascii="Garamond" w:hAnsi="Garamond"/>
          <w:sz w:val="20"/>
          <w:szCs w:val="20"/>
        </w:rPr>
      </w:pPr>
    </w:p>
    <w:p w14:paraId="567EE971" w14:textId="5DCE6725" w:rsidR="00A12884" w:rsidRDefault="00A12884" w:rsidP="00A12884">
      <w:pPr>
        <w:spacing w:after="0" w:line="240" w:lineRule="auto"/>
        <w:jc w:val="center"/>
        <w:rPr>
          <w:rFonts w:ascii="Garamond" w:hAnsi="Garamond"/>
          <w:sz w:val="20"/>
          <w:szCs w:val="20"/>
        </w:rPr>
      </w:pPr>
    </w:p>
    <w:p w14:paraId="5257E123" w14:textId="1064EEBC" w:rsidR="00A12884" w:rsidRDefault="00A12884" w:rsidP="00A12884">
      <w:pPr>
        <w:spacing w:after="0" w:line="240" w:lineRule="auto"/>
        <w:jc w:val="center"/>
        <w:rPr>
          <w:rFonts w:ascii="Garamond" w:hAnsi="Garamond"/>
          <w:sz w:val="20"/>
          <w:szCs w:val="20"/>
        </w:rPr>
      </w:pPr>
    </w:p>
    <w:p w14:paraId="0B274ECF" w14:textId="7E070AA0" w:rsidR="00A12884" w:rsidRDefault="00A12884" w:rsidP="00A12884">
      <w:pPr>
        <w:spacing w:after="0" w:line="240" w:lineRule="auto"/>
        <w:jc w:val="center"/>
        <w:rPr>
          <w:rFonts w:ascii="Garamond" w:hAnsi="Garamond"/>
          <w:sz w:val="20"/>
          <w:szCs w:val="20"/>
        </w:rPr>
      </w:pPr>
    </w:p>
    <w:p w14:paraId="6F2F9B80" w14:textId="106D759D" w:rsidR="00A12884" w:rsidRDefault="00A12884" w:rsidP="00A12884">
      <w:pPr>
        <w:spacing w:after="0" w:line="240" w:lineRule="auto"/>
        <w:jc w:val="center"/>
        <w:rPr>
          <w:rFonts w:ascii="Garamond" w:hAnsi="Garamond"/>
          <w:sz w:val="20"/>
          <w:szCs w:val="20"/>
        </w:rPr>
      </w:pPr>
    </w:p>
    <w:p w14:paraId="5245C21B" w14:textId="593456E1" w:rsidR="00A12884" w:rsidRDefault="00A12884" w:rsidP="00A12884">
      <w:pPr>
        <w:spacing w:after="0" w:line="240" w:lineRule="auto"/>
        <w:jc w:val="center"/>
        <w:rPr>
          <w:rFonts w:ascii="Garamond" w:hAnsi="Garamond"/>
          <w:sz w:val="20"/>
          <w:szCs w:val="20"/>
        </w:rPr>
      </w:pPr>
    </w:p>
    <w:p w14:paraId="47F5E41C" w14:textId="3F3CCF01" w:rsidR="00A12884" w:rsidRDefault="00A12884" w:rsidP="00A12884">
      <w:pPr>
        <w:spacing w:after="0" w:line="240" w:lineRule="auto"/>
        <w:jc w:val="center"/>
        <w:rPr>
          <w:rFonts w:ascii="Garamond" w:hAnsi="Garamond"/>
          <w:sz w:val="20"/>
          <w:szCs w:val="20"/>
        </w:rPr>
      </w:pPr>
    </w:p>
    <w:p w14:paraId="1ADE221F" w14:textId="56CFC10C" w:rsidR="00A12884" w:rsidRDefault="00A12884" w:rsidP="00A12884">
      <w:pPr>
        <w:spacing w:after="0" w:line="240" w:lineRule="auto"/>
        <w:jc w:val="center"/>
        <w:rPr>
          <w:rFonts w:ascii="Garamond" w:hAnsi="Garamond"/>
          <w:sz w:val="20"/>
          <w:szCs w:val="20"/>
        </w:rPr>
      </w:pPr>
    </w:p>
    <w:p w14:paraId="7B2DD5A1" w14:textId="28696D63" w:rsidR="00A12884" w:rsidRDefault="00A12884" w:rsidP="00A12884">
      <w:pPr>
        <w:spacing w:after="0" w:line="240" w:lineRule="auto"/>
        <w:jc w:val="center"/>
        <w:rPr>
          <w:rFonts w:ascii="Garamond" w:hAnsi="Garamond"/>
          <w:sz w:val="20"/>
          <w:szCs w:val="20"/>
        </w:rPr>
      </w:pPr>
    </w:p>
    <w:p w14:paraId="6F963804" w14:textId="70EFF579" w:rsidR="00A12884" w:rsidRDefault="00A12884" w:rsidP="00A12884">
      <w:pPr>
        <w:spacing w:after="0" w:line="240" w:lineRule="auto"/>
        <w:jc w:val="center"/>
        <w:rPr>
          <w:rFonts w:ascii="Garamond" w:hAnsi="Garamond"/>
          <w:sz w:val="20"/>
          <w:szCs w:val="20"/>
        </w:rPr>
      </w:pPr>
    </w:p>
    <w:p w14:paraId="40A92542" w14:textId="34072A05" w:rsidR="00A12884" w:rsidRDefault="00A12884" w:rsidP="00A12884">
      <w:pPr>
        <w:spacing w:after="0" w:line="240" w:lineRule="auto"/>
        <w:jc w:val="center"/>
        <w:rPr>
          <w:rFonts w:ascii="Garamond" w:hAnsi="Garamond"/>
          <w:sz w:val="20"/>
          <w:szCs w:val="20"/>
        </w:rPr>
      </w:pPr>
    </w:p>
    <w:p w14:paraId="11E3E1E1" w14:textId="2FF560C6" w:rsidR="00A12884" w:rsidRDefault="00A12884" w:rsidP="00A12884">
      <w:pPr>
        <w:spacing w:after="0" w:line="240" w:lineRule="auto"/>
        <w:jc w:val="center"/>
        <w:rPr>
          <w:rFonts w:ascii="Garamond" w:hAnsi="Garamond"/>
          <w:sz w:val="20"/>
          <w:szCs w:val="20"/>
        </w:rPr>
      </w:pPr>
    </w:p>
    <w:p w14:paraId="738E4878" w14:textId="347F1ACE" w:rsidR="00A12884" w:rsidRDefault="00A12884" w:rsidP="00A12884">
      <w:pPr>
        <w:spacing w:after="0" w:line="240" w:lineRule="auto"/>
        <w:jc w:val="center"/>
        <w:rPr>
          <w:rFonts w:ascii="Garamond" w:hAnsi="Garamond"/>
          <w:sz w:val="20"/>
          <w:szCs w:val="20"/>
        </w:rPr>
      </w:pPr>
    </w:p>
    <w:p w14:paraId="0B342A61" w14:textId="6B4A8109" w:rsidR="00A12884" w:rsidRDefault="00A12884" w:rsidP="00A12884">
      <w:pPr>
        <w:spacing w:after="0" w:line="240" w:lineRule="auto"/>
        <w:jc w:val="center"/>
        <w:rPr>
          <w:rFonts w:ascii="Garamond" w:hAnsi="Garamond"/>
          <w:sz w:val="20"/>
          <w:szCs w:val="20"/>
        </w:rPr>
      </w:pPr>
    </w:p>
    <w:p w14:paraId="24452025" w14:textId="0AEEF83F" w:rsidR="00A12884" w:rsidRDefault="00A12884" w:rsidP="00A12884">
      <w:pPr>
        <w:spacing w:after="0" w:line="240" w:lineRule="auto"/>
        <w:jc w:val="center"/>
        <w:rPr>
          <w:rFonts w:ascii="Garamond" w:hAnsi="Garamond"/>
          <w:sz w:val="20"/>
          <w:szCs w:val="20"/>
        </w:rPr>
      </w:pPr>
    </w:p>
    <w:p w14:paraId="0CB64356" w14:textId="4741E16E" w:rsidR="00A12884" w:rsidRDefault="00A12884" w:rsidP="00A12884">
      <w:pPr>
        <w:spacing w:after="0" w:line="240" w:lineRule="auto"/>
        <w:jc w:val="center"/>
        <w:rPr>
          <w:rFonts w:ascii="Garamond" w:hAnsi="Garamond"/>
          <w:sz w:val="20"/>
          <w:szCs w:val="20"/>
        </w:rPr>
      </w:pPr>
    </w:p>
    <w:p w14:paraId="457212BA" w14:textId="44453446" w:rsidR="00A12884" w:rsidRDefault="00A12884" w:rsidP="00A12884">
      <w:pPr>
        <w:spacing w:after="0" w:line="240" w:lineRule="auto"/>
        <w:jc w:val="center"/>
        <w:rPr>
          <w:rFonts w:ascii="Garamond" w:hAnsi="Garamond"/>
          <w:sz w:val="20"/>
          <w:szCs w:val="20"/>
        </w:rPr>
      </w:pPr>
    </w:p>
    <w:p w14:paraId="2DF33EF1" w14:textId="67C27166" w:rsidR="00A12884" w:rsidRDefault="00A12884" w:rsidP="00A12884">
      <w:pPr>
        <w:spacing w:after="0" w:line="240" w:lineRule="auto"/>
        <w:jc w:val="center"/>
        <w:rPr>
          <w:rFonts w:ascii="Garamond" w:hAnsi="Garamond"/>
          <w:sz w:val="20"/>
          <w:szCs w:val="20"/>
        </w:rPr>
      </w:pPr>
    </w:p>
    <w:p w14:paraId="29854BB2" w14:textId="79B5A5E1" w:rsidR="00A12884" w:rsidRDefault="00A12884" w:rsidP="00A12884">
      <w:pPr>
        <w:spacing w:after="0" w:line="240" w:lineRule="auto"/>
        <w:jc w:val="center"/>
        <w:rPr>
          <w:rFonts w:ascii="Garamond" w:hAnsi="Garamond"/>
          <w:sz w:val="20"/>
          <w:szCs w:val="20"/>
        </w:rPr>
      </w:pPr>
    </w:p>
    <w:p w14:paraId="48A9AE1C" w14:textId="30894E4D" w:rsidR="00A12884" w:rsidRDefault="00A12884" w:rsidP="00A12884">
      <w:pPr>
        <w:spacing w:after="0" w:line="240" w:lineRule="auto"/>
        <w:jc w:val="center"/>
        <w:rPr>
          <w:rFonts w:ascii="Garamond" w:hAnsi="Garamond"/>
          <w:sz w:val="20"/>
          <w:szCs w:val="20"/>
        </w:rPr>
      </w:pPr>
    </w:p>
    <w:p w14:paraId="1E8DA98E" w14:textId="3BAE6E4C" w:rsidR="00A12884" w:rsidRDefault="00A12884" w:rsidP="00A12884">
      <w:pPr>
        <w:spacing w:after="0" w:line="240" w:lineRule="auto"/>
        <w:jc w:val="center"/>
        <w:rPr>
          <w:rFonts w:ascii="Garamond" w:hAnsi="Garamond"/>
          <w:sz w:val="20"/>
          <w:szCs w:val="20"/>
        </w:rPr>
      </w:pPr>
    </w:p>
    <w:p w14:paraId="2DCA3EEA" w14:textId="42DC60AA" w:rsidR="00A12884" w:rsidRDefault="00A12884" w:rsidP="00A12884">
      <w:pPr>
        <w:spacing w:after="0" w:line="240" w:lineRule="auto"/>
        <w:jc w:val="center"/>
        <w:rPr>
          <w:rFonts w:ascii="Garamond" w:hAnsi="Garamond"/>
          <w:sz w:val="20"/>
          <w:szCs w:val="20"/>
        </w:rPr>
      </w:pPr>
    </w:p>
    <w:p w14:paraId="1B752271" w14:textId="77B703DE" w:rsidR="00A12884" w:rsidRDefault="00A12884" w:rsidP="00A12884">
      <w:pPr>
        <w:spacing w:after="0" w:line="240" w:lineRule="auto"/>
        <w:jc w:val="center"/>
        <w:rPr>
          <w:rFonts w:ascii="Garamond" w:hAnsi="Garamond"/>
          <w:sz w:val="20"/>
          <w:szCs w:val="20"/>
        </w:rPr>
      </w:pPr>
    </w:p>
    <w:p w14:paraId="431C4C0A" w14:textId="2F9E0728" w:rsidR="00A12884" w:rsidRDefault="00A12884" w:rsidP="00A12884">
      <w:pPr>
        <w:spacing w:after="0" w:line="240" w:lineRule="auto"/>
        <w:jc w:val="center"/>
        <w:rPr>
          <w:rFonts w:ascii="Garamond" w:hAnsi="Garamond"/>
          <w:sz w:val="20"/>
          <w:szCs w:val="20"/>
        </w:rPr>
      </w:pPr>
    </w:p>
    <w:p w14:paraId="5C85561B" w14:textId="02453C14" w:rsidR="00A12884" w:rsidRDefault="00A12884" w:rsidP="00A12884">
      <w:pPr>
        <w:spacing w:after="0" w:line="240" w:lineRule="auto"/>
        <w:jc w:val="center"/>
        <w:rPr>
          <w:rFonts w:ascii="Garamond" w:hAnsi="Garamond"/>
          <w:sz w:val="20"/>
          <w:szCs w:val="20"/>
        </w:rPr>
      </w:pPr>
    </w:p>
    <w:p w14:paraId="351E7ED1" w14:textId="6DF3F091" w:rsidR="00A12884" w:rsidRDefault="00A12884" w:rsidP="00A12884">
      <w:pPr>
        <w:spacing w:after="0" w:line="240" w:lineRule="auto"/>
        <w:jc w:val="center"/>
        <w:rPr>
          <w:rFonts w:ascii="Garamond" w:hAnsi="Garamond"/>
          <w:sz w:val="20"/>
          <w:szCs w:val="20"/>
        </w:rPr>
      </w:pPr>
    </w:p>
    <w:p w14:paraId="4260D6F3" w14:textId="1822EDE3" w:rsidR="00A12884" w:rsidRDefault="00A12884" w:rsidP="00A12884">
      <w:pPr>
        <w:spacing w:after="0" w:line="240" w:lineRule="auto"/>
        <w:jc w:val="center"/>
        <w:rPr>
          <w:rFonts w:ascii="Garamond" w:hAnsi="Garamond"/>
          <w:sz w:val="20"/>
          <w:szCs w:val="20"/>
        </w:rPr>
      </w:pPr>
    </w:p>
    <w:p w14:paraId="0F0CED7E" w14:textId="7DFFADF2" w:rsidR="00A12884" w:rsidRDefault="00A12884" w:rsidP="00A12884">
      <w:pPr>
        <w:spacing w:after="0" w:line="240" w:lineRule="auto"/>
        <w:jc w:val="center"/>
        <w:rPr>
          <w:rFonts w:ascii="Garamond" w:hAnsi="Garamond"/>
          <w:sz w:val="20"/>
          <w:szCs w:val="20"/>
        </w:rPr>
      </w:pPr>
    </w:p>
    <w:p w14:paraId="54C11F70" w14:textId="0FDFF5B7" w:rsidR="00A12884" w:rsidRDefault="00A12884" w:rsidP="00A12884">
      <w:pPr>
        <w:spacing w:after="0" w:line="240" w:lineRule="auto"/>
        <w:jc w:val="center"/>
        <w:rPr>
          <w:rFonts w:ascii="Garamond" w:hAnsi="Garamond"/>
          <w:sz w:val="20"/>
          <w:szCs w:val="20"/>
        </w:rPr>
      </w:pPr>
    </w:p>
    <w:p w14:paraId="1DE221C8" w14:textId="0736C742" w:rsidR="00A12884" w:rsidRDefault="00A12884" w:rsidP="00A12884">
      <w:pPr>
        <w:spacing w:after="0" w:line="240" w:lineRule="auto"/>
        <w:jc w:val="center"/>
        <w:rPr>
          <w:rFonts w:ascii="Garamond" w:hAnsi="Garamond"/>
          <w:sz w:val="20"/>
          <w:szCs w:val="20"/>
        </w:rPr>
      </w:pPr>
    </w:p>
    <w:p w14:paraId="5B86DB08" w14:textId="5F8DBA9D" w:rsidR="00A12884" w:rsidRDefault="00A12884" w:rsidP="00A12884">
      <w:pPr>
        <w:spacing w:after="0" w:line="240" w:lineRule="auto"/>
        <w:jc w:val="center"/>
        <w:rPr>
          <w:rFonts w:ascii="Garamond" w:hAnsi="Garamond"/>
          <w:sz w:val="20"/>
          <w:szCs w:val="20"/>
        </w:rPr>
      </w:pPr>
    </w:p>
    <w:p w14:paraId="5B3D0AC6" w14:textId="4FD343CB" w:rsidR="00A12884" w:rsidRDefault="00A12884" w:rsidP="00A12884">
      <w:pPr>
        <w:spacing w:after="0" w:line="240" w:lineRule="auto"/>
        <w:jc w:val="center"/>
        <w:rPr>
          <w:rFonts w:ascii="Garamond" w:hAnsi="Garamond"/>
          <w:sz w:val="20"/>
          <w:szCs w:val="20"/>
        </w:rPr>
      </w:pPr>
    </w:p>
    <w:p w14:paraId="76DC91DE" w14:textId="06D4EAA9" w:rsidR="00A12884" w:rsidRDefault="00A12884" w:rsidP="00A12884">
      <w:pPr>
        <w:spacing w:after="0" w:line="240" w:lineRule="auto"/>
        <w:jc w:val="center"/>
        <w:rPr>
          <w:rFonts w:ascii="Garamond" w:hAnsi="Garamond"/>
          <w:sz w:val="20"/>
          <w:szCs w:val="20"/>
        </w:rPr>
      </w:pPr>
    </w:p>
    <w:p w14:paraId="313B165C" w14:textId="42D58D68" w:rsidR="00A12884" w:rsidRDefault="00A12884" w:rsidP="00A12884">
      <w:pPr>
        <w:spacing w:after="0" w:line="240" w:lineRule="auto"/>
        <w:jc w:val="center"/>
        <w:rPr>
          <w:rFonts w:ascii="Garamond" w:hAnsi="Garamond"/>
          <w:sz w:val="20"/>
          <w:szCs w:val="20"/>
        </w:rPr>
      </w:pPr>
    </w:p>
    <w:p w14:paraId="159E9B49" w14:textId="00B80475" w:rsidR="00A12884" w:rsidRDefault="00A12884" w:rsidP="00A12884">
      <w:pPr>
        <w:spacing w:after="0" w:line="240" w:lineRule="auto"/>
        <w:jc w:val="center"/>
        <w:rPr>
          <w:rFonts w:ascii="Garamond" w:hAnsi="Garamond"/>
          <w:sz w:val="20"/>
          <w:szCs w:val="20"/>
        </w:rPr>
      </w:pPr>
    </w:p>
    <w:p w14:paraId="2E8FB42D" w14:textId="59FFFA9D" w:rsidR="00A12884" w:rsidRDefault="00A12884" w:rsidP="00A12884">
      <w:pPr>
        <w:spacing w:after="0" w:line="240" w:lineRule="auto"/>
        <w:jc w:val="center"/>
        <w:rPr>
          <w:rFonts w:ascii="Garamond" w:hAnsi="Garamond"/>
          <w:sz w:val="20"/>
          <w:szCs w:val="20"/>
        </w:rPr>
      </w:pPr>
    </w:p>
    <w:p w14:paraId="4C3E3D54" w14:textId="0AC38B0C" w:rsidR="00A12884" w:rsidRDefault="00A12884" w:rsidP="00A12884">
      <w:pPr>
        <w:spacing w:after="0" w:line="240" w:lineRule="auto"/>
        <w:jc w:val="center"/>
        <w:rPr>
          <w:rFonts w:ascii="Garamond" w:hAnsi="Garamond"/>
          <w:sz w:val="20"/>
          <w:szCs w:val="20"/>
        </w:rPr>
      </w:pPr>
    </w:p>
    <w:p w14:paraId="0ABA026F" w14:textId="1CFC2335" w:rsidR="00A12884" w:rsidRDefault="00A12884" w:rsidP="00A12884">
      <w:pPr>
        <w:spacing w:after="0" w:line="240" w:lineRule="auto"/>
        <w:jc w:val="center"/>
        <w:rPr>
          <w:rFonts w:ascii="Garamond" w:hAnsi="Garamond"/>
          <w:sz w:val="20"/>
          <w:szCs w:val="20"/>
        </w:rPr>
      </w:pPr>
    </w:p>
    <w:p w14:paraId="0FDF7BA7" w14:textId="0B976F84" w:rsidR="00A12884" w:rsidRDefault="00A12884" w:rsidP="00A12884">
      <w:pPr>
        <w:spacing w:after="0" w:line="240" w:lineRule="auto"/>
        <w:jc w:val="center"/>
        <w:rPr>
          <w:rFonts w:ascii="Garamond" w:hAnsi="Garamond"/>
          <w:sz w:val="20"/>
          <w:szCs w:val="20"/>
        </w:rPr>
      </w:pPr>
    </w:p>
    <w:p w14:paraId="4B9DD71F" w14:textId="015294A3" w:rsidR="00A12884" w:rsidRDefault="00A12884" w:rsidP="00A12884">
      <w:pPr>
        <w:spacing w:after="0" w:line="240" w:lineRule="auto"/>
        <w:jc w:val="center"/>
        <w:rPr>
          <w:rFonts w:ascii="Garamond" w:hAnsi="Garamond"/>
          <w:sz w:val="20"/>
          <w:szCs w:val="20"/>
        </w:rPr>
      </w:pPr>
    </w:p>
    <w:p w14:paraId="581CD28F" w14:textId="64C68B45" w:rsidR="00A12884" w:rsidRDefault="00A12884" w:rsidP="00A12884">
      <w:pPr>
        <w:spacing w:after="0" w:line="240" w:lineRule="auto"/>
        <w:jc w:val="center"/>
        <w:rPr>
          <w:rFonts w:ascii="Garamond" w:hAnsi="Garamond"/>
          <w:sz w:val="20"/>
          <w:szCs w:val="20"/>
        </w:rPr>
      </w:pPr>
    </w:p>
    <w:p w14:paraId="2FD9BAC5" w14:textId="4EDEF633" w:rsidR="00A12884" w:rsidRDefault="00A12884" w:rsidP="00A12884">
      <w:pPr>
        <w:spacing w:after="0" w:line="240" w:lineRule="auto"/>
        <w:jc w:val="center"/>
        <w:rPr>
          <w:rFonts w:ascii="Garamond" w:hAnsi="Garamond"/>
          <w:sz w:val="20"/>
          <w:szCs w:val="20"/>
        </w:rPr>
      </w:pPr>
    </w:p>
    <w:p w14:paraId="5A97EC2D" w14:textId="114C5889" w:rsidR="00A12884" w:rsidRDefault="00A12884" w:rsidP="00A12884">
      <w:pPr>
        <w:spacing w:after="0" w:line="240" w:lineRule="auto"/>
        <w:jc w:val="center"/>
        <w:rPr>
          <w:rFonts w:ascii="Garamond" w:hAnsi="Garamond"/>
          <w:sz w:val="20"/>
          <w:szCs w:val="20"/>
        </w:rPr>
      </w:pPr>
    </w:p>
    <w:p w14:paraId="38ED3F9C" w14:textId="00AE1439" w:rsidR="00A12884" w:rsidRDefault="00A12884" w:rsidP="00A12884">
      <w:pPr>
        <w:spacing w:after="0" w:line="240" w:lineRule="auto"/>
        <w:jc w:val="center"/>
        <w:rPr>
          <w:rFonts w:ascii="Garamond" w:hAnsi="Garamond"/>
          <w:sz w:val="20"/>
          <w:szCs w:val="20"/>
        </w:rPr>
      </w:pPr>
    </w:p>
    <w:p w14:paraId="314A8C4D" w14:textId="13F5254B" w:rsidR="00A12884" w:rsidRDefault="00A12884" w:rsidP="00A12884">
      <w:pPr>
        <w:spacing w:after="0" w:line="240" w:lineRule="auto"/>
        <w:jc w:val="center"/>
        <w:rPr>
          <w:rFonts w:ascii="Garamond" w:hAnsi="Garamond"/>
          <w:sz w:val="20"/>
          <w:szCs w:val="20"/>
        </w:rPr>
      </w:pPr>
    </w:p>
    <w:p w14:paraId="3EA45985" w14:textId="420B060A" w:rsidR="00A12884" w:rsidRDefault="00A12884" w:rsidP="00A12884">
      <w:pPr>
        <w:spacing w:after="0" w:line="240" w:lineRule="auto"/>
        <w:jc w:val="center"/>
        <w:rPr>
          <w:rFonts w:ascii="Garamond" w:hAnsi="Garamond"/>
          <w:sz w:val="20"/>
          <w:szCs w:val="20"/>
        </w:rPr>
      </w:pPr>
    </w:p>
    <w:p w14:paraId="3BF39123" w14:textId="0A13CDF3" w:rsidR="00A12884" w:rsidRDefault="00A12884" w:rsidP="00A12884">
      <w:pPr>
        <w:spacing w:after="0" w:line="240" w:lineRule="auto"/>
        <w:jc w:val="center"/>
        <w:rPr>
          <w:rFonts w:ascii="Garamond" w:hAnsi="Garamond"/>
          <w:sz w:val="20"/>
          <w:szCs w:val="20"/>
        </w:rPr>
      </w:pPr>
    </w:p>
    <w:p w14:paraId="521F2438" w14:textId="0FBD68D0" w:rsidR="00A12884" w:rsidRDefault="00A12884" w:rsidP="00A12884">
      <w:pPr>
        <w:spacing w:after="0" w:line="240" w:lineRule="auto"/>
        <w:jc w:val="center"/>
        <w:rPr>
          <w:rFonts w:ascii="Garamond" w:hAnsi="Garamond"/>
          <w:sz w:val="20"/>
          <w:szCs w:val="20"/>
        </w:rPr>
      </w:pPr>
    </w:p>
    <w:p w14:paraId="706ABFB0" w14:textId="77777777" w:rsidR="00A12884" w:rsidRDefault="00A12884" w:rsidP="00A12884">
      <w:pPr>
        <w:spacing w:after="0" w:line="240" w:lineRule="auto"/>
        <w:jc w:val="center"/>
        <w:rPr>
          <w:rFonts w:ascii="Garamond" w:hAnsi="Garamond"/>
          <w:sz w:val="20"/>
          <w:szCs w:val="20"/>
        </w:rPr>
      </w:pPr>
    </w:p>
    <w:p w14:paraId="061360B5" w14:textId="77777777" w:rsidR="00A12884" w:rsidRPr="0033307F" w:rsidRDefault="00A12884" w:rsidP="00A12884">
      <w:pPr>
        <w:spacing w:after="0" w:line="240" w:lineRule="auto"/>
        <w:jc w:val="center"/>
        <w:rPr>
          <w:rFonts w:ascii="Garamond" w:hAnsi="Garamond"/>
          <w:sz w:val="20"/>
          <w:szCs w:val="20"/>
        </w:rPr>
      </w:pPr>
    </w:p>
    <w:p w14:paraId="505DB449" w14:textId="7254A57B" w:rsidR="00BA6169" w:rsidRPr="0033307F" w:rsidRDefault="00590E09" w:rsidP="0033307F">
      <w:pPr>
        <w:tabs>
          <w:tab w:val="left" w:pos="708"/>
        </w:tabs>
        <w:spacing w:after="0" w:line="240" w:lineRule="auto"/>
        <w:ind w:left="5672"/>
        <w:jc w:val="right"/>
        <w:rPr>
          <w:rFonts w:ascii="Garamond" w:hAnsi="Garamond" w:cs="Arial"/>
          <w:sz w:val="20"/>
          <w:szCs w:val="20"/>
        </w:rPr>
      </w:pPr>
      <w:r w:rsidRPr="0033307F">
        <w:rPr>
          <w:rFonts w:ascii="Garamond" w:hAnsi="Garamond" w:cs="Arial"/>
          <w:sz w:val="20"/>
          <w:szCs w:val="20"/>
        </w:rPr>
        <w:lastRenderedPageBreak/>
        <w:t>Príloha</w:t>
      </w:r>
      <w:r w:rsidR="0033307F" w:rsidRPr="0033307F">
        <w:rPr>
          <w:rFonts w:ascii="Garamond" w:hAnsi="Garamond" w:cs="Arial"/>
          <w:sz w:val="20"/>
          <w:szCs w:val="20"/>
        </w:rPr>
        <w:t xml:space="preserve"> </w:t>
      </w:r>
      <w:r w:rsidRPr="0033307F">
        <w:rPr>
          <w:rFonts w:ascii="Garamond" w:hAnsi="Garamond" w:cs="Arial"/>
          <w:sz w:val="20"/>
          <w:szCs w:val="20"/>
        </w:rPr>
        <w:t>č.</w:t>
      </w:r>
      <w:r w:rsidR="0033307F" w:rsidRPr="0033307F">
        <w:rPr>
          <w:rFonts w:ascii="Garamond" w:hAnsi="Garamond" w:cs="Arial"/>
          <w:sz w:val="20"/>
          <w:szCs w:val="20"/>
        </w:rPr>
        <w:t xml:space="preserve"> </w:t>
      </w:r>
      <w:bookmarkStart w:id="6" w:name="bookmark1"/>
      <w:r w:rsidR="0033307F" w:rsidRPr="0033307F">
        <w:rPr>
          <w:rFonts w:ascii="Garamond" w:hAnsi="Garamond" w:cs="Arial"/>
          <w:sz w:val="20"/>
          <w:szCs w:val="20"/>
        </w:rPr>
        <w:t>4</w:t>
      </w:r>
    </w:p>
    <w:p w14:paraId="10CC3318" w14:textId="77777777" w:rsidR="00BA6169" w:rsidRPr="0033307F" w:rsidRDefault="00BA616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p>
    <w:p w14:paraId="299FD919" w14:textId="71BF1615"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sidRPr="0033307F">
        <w:rPr>
          <w:rFonts w:ascii="Garamond" w:hAnsi="Garamond" w:cs="Arial"/>
          <w:b/>
          <w:bCs/>
          <w:sz w:val="20"/>
          <w:szCs w:val="20"/>
        </w:rPr>
        <w:t>KRITÉRIUM</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p>
    <w:p w14:paraId="74585F3B" w14:textId="1E929960"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A</w:t>
      </w:r>
      <w:r w:rsidR="0033307F" w:rsidRPr="0033307F">
        <w:rPr>
          <w:rFonts w:ascii="Garamond" w:hAnsi="Garamond" w:cs="Arial"/>
          <w:b/>
          <w:bCs/>
          <w:sz w:val="20"/>
          <w:szCs w:val="20"/>
        </w:rPr>
        <w:t xml:space="preserve"> </w:t>
      </w:r>
    </w:p>
    <w:p w14:paraId="7D4A61C0" w14:textId="1709BF33" w:rsidR="00590E09" w:rsidRPr="0033307F" w:rsidRDefault="00590E09" w:rsidP="0033307F">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sidRPr="0033307F">
        <w:rPr>
          <w:rFonts w:ascii="Garamond" w:hAnsi="Garamond" w:cs="Arial"/>
          <w:b/>
          <w:bCs/>
          <w:sz w:val="20"/>
          <w:szCs w:val="20"/>
        </w:rPr>
        <w:t>PRAVIDLÁ</w:t>
      </w:r>
      <w:r w:rsidR="0033307F" w:rsidRPr="0033307F">
        <w:rPr>
          <w:rFonts w:ascii="Garamond" w:hAnsi="Garamond" w:cs="Arial"/>
          <w:b/>
          <w:bCs/>
          <w:sz w:val="20"/>
          <w:szCs w:val="20"/>
        </w:rPr>
        <w:t xml:space="preserve">   </w:t>
      </w:r>
      <w:r w:rsidRPr="0033307F">
        <w:rPr>
          <w:rFonts w:ascii="Garamond" w:hAnsi="Garamond" w:cs="Arial"/>
          <w:b/>
          <w:bCs/>
          <w:sz w:val="20"/>
          <w:szCs w:val="20"/>
        </w:rPr>
        <w:t>UPLATŇOVANIA</w:t>
      </w:r>
      <w:r w:rsidR="0033307F" w:rsidRPr="0033307F">
        <w:rPr>
          <w:rFonts w:ascii="Garamond" w:hAnsi="Garamond" w:cs="Arial"/>
          <w:b/>
          <w:bCs/>
          <w:sz w:val="20"/>
          <w:szCs w:val="20"/>
        </w:rPr>
        <w:t xml:space="preserve">   </w:t>
      </w:r>
      <w:r w:rsidRPr="0033307F">
        <w:rPr>
          <w:rFonts w:ascii="Garamond" w:hAnsi="Garamond" w:cs="Arial"/>
          <w:b/>
          <w:bCs/>
          <w:sz w:val="20"/>
          <w:szCs w:val="20"/>
        </w:rPr>
        <w:t>KRITÉRIA</w:t>
      </w:r>
      <w:r w:rsidR="0033307F" w:rsidRPr="0033307F">
        <w:rPr>
          <w:rFonts w:ascii="Garamond" w:hAnsi="Garamond" w:cs="Arial"/>
          <w:b/>
          <w:bCs/>
          <w:sz w:val="20"/>
          <w:szCs w:val="20"/>
        </w:rPr>
        <w:t xml:space="preserve">  </w:t>
      </w:r>
      <w:r w:rsidRPr="0033307F">
        <w:rPr>
          <w:rFonts w:ascii="Garamond" w:hAnsi="Garamond" w:cs="Arial"/>
          <w:b/>
          <w:bCs/>
          <w:sz w:val="20"/>
          <w:szCs w:val="20"/>
        </w:rPr>
        <w:t>NA</w:t>
      </w:r>
      <w:r w:rsidR="0033307F" w:rsidRPr="0033307F">
        <w:rPr>
          <w:rFonts w:ascii="Garamond" w:hAnsi="Garamond" w:cs="Arial"/>
          <w:b/>
          <w:bCs/>
          <w:sz w:val="20"/>
          <w:szCs w:val="20"/>
        </w:rPr>
        <w:t xml:space="preserve"> </w:t>
      </w:r>
      <w:r w:rsidRPr="0033307F">
        <w:rPr>
          <w:rFonts w:ascii="Garamond" w:hAnsi="Garamond" w:cs="Arial"/>
          <w:b/>
          <w:bCs/>
          <w:sz w:val="20"/>
          <w:szCs w:val="20"/>
        </w:rPr>
        <w:t>VYHODNOTENIE</w:t>
      </w:r>
      <w:r w:rsidR="0033307F" w:rsidRPr="0033307F">
        <w:rPr>
          <w:rFonts w:ascii="Garamond" w:hAnsi="Garamond" w:cs="Arial"/>
          <w:b/>
          <w:bCs/>
          <w:sz w:val="20"/>
          <w:szCs w:val="20"/>
        </w:rPr>
        <w:t xml:space="preserve"> </w:t>
      </w:r>
      <w:r w:rsidRPr="0033307F">
        <w:rPr>
          <w:rFonts w:ascii="Garamond" w:hAnsi="Garamond" w:cs="Arial"/>
          <w:b/>
          <w:bCs/>
          <w:sz w:val="20"/>
          <w:szCs w:val="20"/>
        </w:rPr>
        <w:t>PONÚK</w:t>
      </w:r>
      <w:r w:rsidR="0033307F" w:rsidRPr="0033307F">
        <w:rPr>
          <w:rFonts w:ascii="Garamond" w:hAnsi="Garamond" w:cs="Arial"/>
          <w:b/>
          <w:bCs/>
          <w:sz w:val="20"/>
          <w:szCs w:val="20"/>
        </w:rPr>
        <w:t xml:space="preserve"> </w:t>
      </w:r>
    </w:p>
    <w:p w14:paraId="299504C1" w14:textId="405BC4D6" w:rsidR="00590E09" w:rsidRPr="0033307F" w:rsidRDefault="0033307F" w:rsidP="0033307F">
      <w:pPr>
        <w:spacing w:after="0" w:line="240" w:lineRule="auto"/>
        <w:ind w:left="3686" w:hanging="3686"/>
        <w:jc w:val="center"/>
        <w:rPr>
          <w:rFonts w:ascii="Garamond" w:hAnsi="Garamond" w:cs="Times New Roman"/>
          <w:b/>
          <w:sz w:val="20"/>
          <w:szCs w:val="20"/>
        </w:rPr>
      </w:pPr>
      <w:r w:rsidRPr="0033307F">
        <w:rPr>
          <w:rFonts w:ascii="Garamond" w:eastAsia="Arial Narrow" w:hAnsi="Garamond" w:cs="Arial Narrow"/>
          <w:b/>
          <w:bCs/>
          <w:sz w:val="20"/>
          <w:szCs w:val="20"/>
        </w:rPr>
        <w:t xml:space="preserve"> </w:t>
      </w:r>
    </w:p>
    <w:p w14:paraId="54E41948" w14:textId="0726B7E4" w:rsidR="00590E09" w:rsidRPr="0033307F" w:rsidRDefault="00590E09" w:rsidP="0033307F">
      <w:pPr>
        <w:spacing w:after="0" w:line="240" w:lineRule="auto"/>
        <w:ind w:left="3686" w:hanging="3686"/>
        <w:jc w:val="center"/>
        <w:rPr>
          <w:rFonts w:ascii="Garamond" w:hAnsi="Garamond"/>
          <w:b/>
          <w:sz w:val="20"/>
          <w:szCs w:val="20"/>
        </w:rPr>
      </w:pPr>
      <w:r w:rsidRPr="0033307F">
        <w:rPr>
          <w:rFonts w:ascii="Garamond" w:hAnsi="Garamond"/>
          <w:b/>
          <w:sz w:val="20"/>
          <w:szCs w:val="20"/>
        </w:rPr>
        <w:t>Ponuky</w:t>
      </w:r>
      <w:r w:rsidR="0033307F" w:rsidRPr="0033307F">
        <w:rPr>
          <w:rFonts w:ascii="Garamond" w:hAnsi="Garamond"/>
          <w:b/>
          <w:sz w:val="20"/>
          <w:szCs w:val="20"/>
        </w:rPr>
        <w:t xml:space="preserve"> </w:t>
      </w:r>
      <w:r w:rsidRPr="0033307F">
        <w:rPr>
          <w:rFonts w:ascii="Garamond" w:hAnsi="Garamond"/>
          <w:b/>
          <w:sz w:val="20"/>
          <w:szCs w:val="20"/>
        </w:rPr>
        <w:t>sa</w:t>
      </w:r>
      <w:r w:rsidR="0033307F" w:rsidRPr="0033307F">
        <w:rPr>
          <w:rFonts w:ascii="Garamond" w:hAnsi="Garamond"/>
          <w:b/>
          <w:sz w:val="20"/>
          <w:szCs w:val="20"/>
        </w:rPr>
        <w:t xml:space="preserve"> </w:t>
      </w:r>
      <w:r w:rsidRPr="0033307F">
        <w:rPr>
          <w:rFonts w:ascii="Garamond" w:hAnsi="Garamond"/>
          <w:b/>
          <w:sz w:val="20"/>
          <w:szCs w:val="20"/>
        </w:rPr>
        <w:t>vyhodnocujú</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základe</w:t>
      </w:r>
      <w:r w:rsidR="0033307F" w:rsidRPr="0033307F">
        <w:rPr>
          <w:rFonts w:ascii="Garamond" w:hAnsi="Garamond"/>
          <w:b/>
          <w:sz w:val="20"/>
          <w:szCs w:val="20"/>
        </w:rPr>
        <w:t xml:space="preserve"> </w:t>
      </w:r>
      <w:r w:rsidRPr="0033307F">
        <w:rPr>
          <w:rFonts w:ascii="Garamond" w:hAnsi="Garamond"/>
          <w:b/>
          <w:sz w:val="20"/>
          <w:szCs w:val="20"/>
        </w:rPr>
        <w:t>kritéria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vyhodnotenie</w:t>
      </w:r>
      <w:r w:rsidR="0033307F" w:rsidRPr="0033307F">
        <w:rPr>
          <w:rFonts w:ascii="Garamond" w:hAnsi="Garamond"/>
          <w:b/>
          <w:sz w:val="20"/>
          <w:szCs w:val="20"/>
        </w:rPr>
        <w:t xml:space="preserve"> </w:t>
      </w:r>
      <w:r w:rsidRPr="0033307F">
        <w:rPr>
          <w:rFonts w:ascii="Garamond" w:hAnsi="Garamond"/>
          <w:b/>
          <w:sz w:val="20"/>
          <w:szCs w:val="20"/>
        </w:rPr>
        <w:t>ponúk</w:t>
      </w:r>
    </w:p>
    <w:p w14:paraId="4DAACFB3" w14:textId="3BF198CC" w:rsidR="00590E09" w:rsidRPr="0033307F" w:rsidRDefault="00590E09" w:rsidP="0033307F">
      <w:pPr>
        <w:spacing w:after="0" w:line="240" w:lineRule="auto"/>
        <w:jc w:val="center"/>
        <w:rPr>
          <w:rFonts w:ascii="Garamond" w:eastAsia="Arial Narrow" w:hAnsi="Garamond" w:cs="Arial Narrow"/>
          <w:sz w:val="20"/>
          <w:szCs w:val="20"/>
        </w:rPr>
      </w:pPr>
      <w:r w:rsidRPr="0033307F">
        <w:rPr>
          <w:rFonts w:ascii="Garamond" w:eastAsia="Arial Narrow" w:hAnsi="Garamond" w:cs="Arial Narrow"/>
          <w:sz w:val="20"/>
          <w:szCs w:val="20"/>
        </w:rPr>
        <w:t>„Najnižšia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cena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dodanie</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požadovaného</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artikla</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(položky)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predmetu</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zákazky</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v</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EUR</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bez</w:t>
      </w:r>
      <w:r w:rsidR="0033307F" w:rsidRPr="0033307F">
        <w:rPr>
          <w:rFonts w:ascii="Garamond" w:eastAsia="Arial Narrow" w:hAnsi="Garamond" w:cs="Arial Narrow"/>
          <w:sz w:val="20"/>
          <w:szCs w:val="20"/>
        </w:rPr>
        <w:t xml:space="preserve"> </w:t>
      </w:r>
      <w:r w:rsidRPr="0033307F">
        <w:rPr>
          <w:rFonts w:ascii="Garamond" w:eastAsia="Arial Narrow" w:hAnsi="Garamond" w:cs="Arial Narrow"/>
          <w:sz w:val="20"/>
          <w:szCs w:val="20"/>
        </w:rPr>
        <w:t>DPH“</w:t>
      </w:r>
    </w:p>
    <w:p w14:paraId="2CEED920" w14:textId="77777777" w:rsidR="00590E09" w:rsidRPr="0033307F" w:rsidRDefault="00590E09" w:rsidP="0033307F">
      <w:pPr>
        <w:spacing w:after="0" w:line="240" w:lineRule="auto"/>
        <w:ind w:left="567"/>
        <w:jc w:val="both"/>
        <w:rPr>
          <w:rFonts w:ascii="Garamond" w:eastAsia="Times New Roman" w:hAnsi="Garamond" w:cs="Arial"/>
          <w:b/>
          <w:bCs/>
          <w:smallCaps/>
          <w:sz w:val="20"/>
          <w:szCs w:val="20"/>
        </w:rPr>
      </w:pPr>
    </w:p>
    <w:bookmarkEnd w:id="6"/>
    <w:p w14:paraId="3FD297BC"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Komisia na vyhodnotenie ponúk prostredníctvom systému JOSEPHINE automatizovaným spôsobom v súlade so zákonom č. 343/2015 Z. z. o verejnom obstarávaní a o zmene a doplnení niektorých zákonov v znení neskorších predpisov (ďalej len „zákon“) vyhodnotí ponuky uchádzačov</w:t>
      </w:r>
      <w:r w:rsidRPr="0033307F">
        <w:rPr>
          <w:rFonts w:ascii="Garamond" w:eastAsia="Calibri" w:hAnsi="Garamond"/>
          <w:sz w:val="20"/>
          <w:szCs w:val="20"/>
        </w:rPr>
        <w:t>,</w:t>
      </w:r>
      <w:r w:rsidRPr="0033307F">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0D13CB8F"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bookmarkStart w:id="7" w:name="bookmark2"/>
    </w:p>
    <w:p w14:paraId="4B74F2A2"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hAnsi="Garamond" w:cs="Arial"/>
          <w:b/>
          <w:sz w:val="20"/>
          <w:szCs w:val="20"/>
        </w:rPr>
        <w:t xml:space="preserve">Kritérium na vyhodnotenie ponúk: </w:t>
      </w:r>
      <w:r w:rsidRPr="0033307F">
        <w:rPr>
          <w:rFonts w:ascii="Garamond" w:eastAsia="Arial Narrow" w:hAnsi="Garamond" w:cs="Arial Narrow"/>
          <w:sz w:val="20"/>
          <w:szCs w:val="20"/>
        </w:rPr>
        <w:t>„Najnižšia cena za dodanie predmetu zákazky v EUR bez DPH“</w:t>
      </w:r>
    </w:p>
    <w:p w14:paraId="608D07D7" w14:textId="77777777" w:rsidR="004A7C67" w:rsidRPr="0033307F" w:rsidRDefault="004A7C67" w:rsidP="004A7C67">
      <w:pPr>
        <w:spacing w:after="0" w:line="240" w:lineRule="auto"/>
        <w:jc w:val="both"/>
        <w:rPr>
          <w:rFonts w:ascii="Garamond" w:eastAsia="Arial Narrow" w:hAnsi="Garamond" w:cs="Arial Narrow"/>
          <w:sz w:val="20"/>
          <w:szCs w:val="20"/>
        </w:rPr>
      </w:pPr>
    </w:p>
    <w:p w14:paraId="1D72BEE4" w14:textId="77777777" w:rsidR="004A7C67" w:rsidRPr="0033307F" w:rsidRDefault="004A7C67" w:rsidP="004A7C67">
      <w:pPr>
        <w:overflowPunct w:val="0"/>
        <w:autoSpaceDE w:val="0"/>
        <w:autoSpaceDN w:val="0"/>
        <w:adjustRightInd w:val="0"/>
        <w:spacing w:after="0" w:line="240" w:lineRule="auto"/>
        <w:contextualSpacing/>
        <w:jc w:val="both"/>
        <w:textAlignment w:val="baseline"/>
        <w:rPr>
          <w:rFonts w:ascii="Garamond" w:eastAsia="Times New Roman" w:hAnsi="Garamond" w:cs="Times New Roman"/>
          <w:sz w:val="20"/>
          <w:szCs w:val="20"/>
        </w:rPr>
      </w:pPr>
      <w:r w:rsidRPr="0033307F">
        <w:rPr>
          <w:rFonts w:ascii="Garamond" w:hAnsi="Garamond"/>
          <w:sz w:val="20"/>
          <w:szCs w:val="20"/>
        </w:rPr>
        <w:t>Uchádzačom predložený návrh na plnenie predmetu zákazky musí byť zaokrúhlený na dve desatinné miesta.</w:t>
      </w:r>
    </w:p>
    <w:p w14:paraId="5611E700" w14:textId="77777777" w:rsidR="004A7C67" w:rsidRPr="0033307F" w:rsidRDefault="004A7C67" w:rsidP="004A7C67">
      <w:pPr>
        <w:spacing w:after="0" w:line="240" w:lineRule="auto"/>
        <w:jc w:val="both"/>
        <w:rPr>
          <w:rFonts w:ascii="Garamond" w:eastAsia="Arial Narrow" w:hAnsi="Garamond" w:cs="Arial Narrow"/>
          <w:b/>
          <w:sz w:val="20"/>
          <w:szCs w:val="20"/>
        </w:rPr>
      </w:pPr>
    </w:p>
    <w:p w14:paraId="07D7D15B" w14:textId="77777777" w:rsidR="004A7C67" w:rsidRPr="0033307F" w:rsidRDefault="004A7C67" w:rsidP="004A7C67">
      <w:pPr>
        <w:spacing w:after="0" w:line="240" w:lineRule="auto"/>
        <w:jc w:val="both"/>
        <w:rPr>
          <w:rFonts w:ascii="Garamond" w:eastAsia="Times New Roman" w:hAnsi="Garamond" w:cs="Times New Roman"/>
          <w:sz w:val="20"/>
          <w:szCs w:val="20"/>
        </w:rPr>
      </w:pPr>
      <w:r w:rsidRPr="0033307F">
        <w:rPr>
          <w:rFonts w:ascii="Garamond" w:hAnsi="Garamond"/>
          <w:sz w:val="20"/>
          <w:szCs w:val="20"/>
        </w:rPr>
        <w:t xml:space="preserve">Jediným kritériom na vyhodnotenie ponúk zákazky zadávanej v rámci dynamického nákupného systému je najnižšia navrhovaná cena za dodanie požadovaného artikla predmetu zákazky v EUR bez DPH. </w:t>
      </w:r>
    </w:p>
    <w:p w14:paraId="7D87482D" w14:textId="77777777" w:rsidR="004A7C67" w:rsidRPr="0033307F" w:rsidRDefault="004A7C67" w:rsidP="004A7C67">
      <w:pPr>
        <w:keepNext/>
        <w:keepLines/>
        <w:spacing w:after="0" w:line="240" w:lineRule="auto"/>
        <w:jc w:val="both"/>
        <w:outlineLvl w:val="1"/>
        <w:rPr>
          <w:rFonts w:ascii="Garamond" w:hAnsi="Garamond"/>
          <w:sz w:val="20"/>
          <w:szCs w:val="20"/>
        </w:rPr>
      </w:pPr>
      <w:r>
        <w:rPr>
          <w:rFonts w:ascii="Garamond" w:hAnsi="Garamond"/>
          <w:sz w:val="20"/>
          <w:szCs w:val="20"/>
        </w:rPr>
        <w:t>Cena</w:t>
      </w:r>
      <w:r w:rsidRPr="0033307F">
        <w:rPr>
          <w:rFonts w:ascii="Garamond" w:hAnsi="Garamond"/>
          <w:sz w:val="20"/>
          <w:szCs w:val="20"/>
        </w:rPr>
        <w:t xml:space="preserve"> uveden</w:t>
      </w:r>
      <w:r>
        <w:rPr>
          <w:rFonts w:ascii="Garamond" w:hAnsi="Garamond"/>
          <w:sz w:val="20"/>
          <w:szCs w:val="20"/>
        </w:rPr>
        <w:t xml:space="preserve">á </w:t>
      </w:r>
      <w:r w:rsidRPr="0033307F">
        <w:rPr>
          <w:rFonts w:ascii="Garamond" w:hAnsi="Garamond"/>
          <w:sz w:val="20"/>
          <w:szCs w:val="20"/>
        </w:rPr>
        <w:t>v ponuke uchádzača podľa výzvy na predkladanie ponúk musia byť zaokrúhlené na dve desatinné miesta.</w:t>
      </w:r>
    </w:p>
    <w:p w14:paraId="49E8E86C" w14:textId="77777777" w:rsidR="004A7C67" w:rsidRPr="0033307F" w:rsidRDefault="004A7C67" w:rsidP="004A7C67">
      <w:pPr>
        <w:keepNext/>
        <w:keepLines/>
        <w:spacing w:after="0" w:line="240" w:lineRule="auto"/>
        <w:jc w:val="both"/>
        <w:outlineLvl w:val="1"/>
        <w:rPr>
          <w:rFonts w:ascii="Garamond" w:eastAsia="Arial Narrow" w:hAnsi="Garamond" w:cs="Arial Narrow"/>
          <w:b/>
          <w:bCs/>
          <w:sz w:val="20"/>
          <w:szCs w:val="20"/>
        </w:rPr>
      </w:pPr>
      <w:r w:rsidRPr="0033307F">
        <w:rPr>
          <w:rFonts w:ascii="Garamond" w:eastAsia="Arial Narrow" w:hAnsi="Garamond" w:cs="Arial Narrow"/>
          <w:b/>
          <w:bCs/>
          <w:sz w:val="20"/>
          <w:szCs w:val="20"/>
        </w:rPr>
        <w:t>Pravidlá na uplatnenie kritéria:</w:t>
      </w:r>
      <w:bookmarkEnd w:id="7"/>
    </w:p>
    <w:p w14:paraId="07295DAA" w14:textId="77777777" w:rsidR="004A7C67" w:rsidRPr="0033307F" w:rsidRDefault="004A7C67" w:rsidP="004A7C67">
      <w:pPr>
        <w:keepNext/>
        <w:keepLines/>
        <w:spacing w:after="0" w:line="240" w:lineRule="auto"/>
        <w:jc w:val="both"/>
        <w:outlineLvl w:val="1"/>
        <w:rPr>
          <w:rFonts w:ascii="Garamond" w:eastAsia="Arial Narrow" w:hAnsi="Garamond" w:cs="Arial Narrow"/>
          <w:sz w:val="20"/>
          <w:szCs w:val="20"/>
        </w:rPr>
      </w:pPr>
      <w:r w:rsidRPr="0033307F">
        <w:rPr>
          <w:rFonts w:ascii="Garamond" w:eastAsia="Arial Narrow" w:hAnsi="Garamond" w:cs="Arial Narrow"/>
          <w:sz w:val="20"/>
          <w:szCs w:val="20"/>
        </w:rPr>
        <w:t>„Najnižšia cena za dodanie predmetu zákazky v EUR bez DPH“</w:t>
      </w:r>
    </w:p>
    <w:p w14:paraId="58FB01D9" w14:textId="77777777" w:rsidR="004A7C67" w:rsidRPr="0033307F" w:rsidRDefault="004A7C67" w:rsidP="004A7C67">
      <w:pPr>
        <w:spacing w:after="0" w:line="240" w:lineRule="auto"/>
        <w:jc w:val="both"/>
        <w:rPr>
          <w:rFonts w:ascii="Garamond" w:eastAsia="Arial Narrow" w:hAnsi="Garamond" w:cs="Arial Narrow"/>
          <w:sz w:val="20"/>
          <w:szCs w:val="20"/>
        </w:rPr>
      </w:pPr>
    </w:p>
    <w:p w14:paraId="3082B96D" w14:textId="77777777" w:rsidR="004A7C67" w:rsidRPr="0033307F" w:rsidRDefault="004A7C67" w:rsidP="004A7C67">
      <w:pPr>
        <w:spacing w:after="0" w:line="240" w:lineRule="auto"/>
        <w:jc w:val="both"/>
        <w:rPr>
          <w:rFonts w:ascii="Garamond" w:eastAsia="Arial Narrow" w:hAnsi="Garamond" w:cs="Arial Narrow"/>
          <w:sz w:val="20"/>
          <w:szCs w:val="20"/>
        </w:rPr>
      </w:pPr>
      <w:r w:rsidRPr="0033307F">
        <w:rPr>
          <w:rFonts w:ascii="Garamond" w:eastAsia="Arial Narrow" w:hAnsi="Garamond" w:cs="Arial Narrow"/>
          <w:sz w:val="20"/>
          <w:szCs w:val="20"/>
        </w:rPr>
        <w:t xml:space="preserve">Systém JOSEPHINE automatizovane označí ponuku </w:t>
      </w:r>
      <w:r w:rsidRPr="0033307F">
        <w:rPr>
          <w:rFonts w:ascii="Garamond" w:hAnsi="Garamond"/>
          <w:sz w:val="20"/>
          <w:szCs w:val="20"/>
        </w:rPr>
        <w:t>zákazky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najnižšou cenou za prvú, ponuku </w:t>
      </w:r>
      <w:r w:rsidRPr="0033307F">
        <w:rPr>
          <w:rFonts w:ascii="Garamond" w:hAnsi="Garamond"/>
          <w:sz w:val="20"/>
          <w:szCs w:val="20"/>
        </w:rPr>
        <w:t>predloženú na zákazk</w:t>
      </w:r>
      <w:r>
        <w:rPr>
          <w:rFonts w:ascii="Garamond" w:hAnsi="Garamond"/>
          <w:sz w:val="20"/>
          <w:szCs w:val="20"/>
        </w:rPr>
        <w:t>u</w:t>
      </w:r>
      <w:r w:rsidRPr="0033307F">
        <w:rPr>
          <w:rFonts w:ascii="Garamond" w:hAnsi="Garamond"/>
          <w:sz w:val="20"/>
          <w:szCs w:val="20"/>
        </w:rPr>
        <w:t xml:space="preserve"> zadávanú v rámci dynamického nákupného systému</w:t>
      </w:r>
      <w:r w:rsidRPr="0033307F">
        <w:rPr>
          <w:rFonts w:ascii="Garamond" w:eastAsia="Calibri" w:hAnsi="Garamond"/>
          <w:sz w:val="20"/>
          <w:szCs w:val="20"/>
        </w:rPr>
        <w:t xml:space="preserve"> </w:t>
      </w:r>
      <w:r w:rsidRPr="0033307F">
        <w:rPr>
          <w:rFonts w:ascii="Garamond" w:eastAsia="Arial Narrow" w:hAnsi="Garamond" w:cs="Arial Narrow"/>
          <w:sz w:val="20"/>
          <w:szCs w:val="20"/>
        </w:rPr>
        <w:t xml:space="preserve">s druhou najnižšou cenou za druhú, atď. </w:t>
      </w:r>
      <w:r w:rsidRPr="0033307F">
        <w:rPr>
          <w:rFonts w:ascii="Garamond" w:eastAsia="Calibri" w:hAnsi="Garamond"/>
          <w:sz w:val="20"/>
          <w:szCs w:val="20"/>
        </w:rPr>
        <w:t xml:space="preserve">Ponuku uchádzača </w:t>
      </w:r>
      <w:r w:rsidRPr="0033307F">
        <w:rPr>
          <w:rFonts w:ascii="Garamond" w:hAnsi="Garamond"/>
          <w:sz w:val="20"/>
          <w:szCs w:val="20"/>
        </w:rPr>
        <w:t>predloženú</w:t>
      </w:r>
      <w:r>
        <w:rPr>
          <w:rFonts w:ascii="Garamond" w:hAnsi="Garamond"/>
          <w:sz w:val="20"/>
          <w:szCs w:val="20"/>
        </w:rPr>
        <w:t xml:space="preserve"> na predmet</w:t>
      </w:r>
      <w:r w:rsidRPr="0033307F">
        <w:rPr>
          <w:rFonts w:ascii="Garamond" w:hAnsi="Garamond"/>
          <w:sz w:val="20"/>
          <w:szCs w:val="20"/>
        </w:rPr>
        <w:t xml:space="preserve"> zákazky zadávanej v rámci dynamického nákupného systému</w:t>
      </w:r>
      <w:r w:rsidRPr="0033307F">
        <w:rPr>
          <w:rFonts w:ascii="Garamond" w:eastAsia="Calibri" w:hAnsi="Garamond"/>
          <w:sz w:val="20"/>
          <w:szCs w:val="20"/>
        </w:rPr>
        <w:t xml:space="preserve">, ktorú systém JOSEPHINE automatizovane vyhodnotil podľa predmetného kritéria za prvú, </w:t>
      </w:r>
      <w:proofErr w:type="spellStart"/>
      <w:r w:rsidRPr="0033307F">
        <w:rPr>
          <w:rFonts w:ascii="Garamond" w:eastAsia="Calibri" w:hAnsi="Garamond"/>
          <w:sz w:val="20"/>
          <w:szCs w:val="20"/>
        </w:rPr>
        <w:t>t.j</w:t>
      </w:r>
      <w:proofErr w:type="spellEnd"/>
      <w:r w:rsidRPr="0033307F">
        <w:rPr>
          <w:rFonts w:ascii="Garamond" w:eastAsia="Calibri" w:hAnsi="Garamond"/>
          <w:sz w:val="20"/>
          <w:szCs w:val="20"/>
        </w:rPr>
        <w:t>. úspešnú ponuku odporučí komisia na vyhodnotenie ponúk, obstarávateľskej organizácii prijať.</w:t>
      </w:r>
    </w:p>
    <w:p w14:paraId="22104B0A" w14:textId="77777777" w:rsidR="004A7C67" w:rsidRPr="0033307F" w:rsidRDefault="004A7C67" w:rsidP="004A7C67">
      <w:pPr>
        <w:spacing w:after="0" w:line="240" w:lineRule="auto"/>
        <w:jc w:val="both"/>
        <w:rPr>
          <w:rFonts w:ascii="Garamond" w:eastAsia="Arial Narrow" w:hAnsi="Garamond" w:cs="Arial Narrow"/>
          <w:sz w:val="20"/>
          <w:szCs w:val="20"/>
        </w:rPr>
      </w:pPr>
    </w:p>
    <w:p w14:paraId="20F22B19"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stanovuje pre prípad zhody ponúk uchádzačov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stanov</w:t>
      </w:r>
      <w:r>
        <w:rPr>
          <w:rFonts w:ascii="Garamond" w:eastAsia="Arial Narrow" w:hAnsi="Garamond" w:cs="Arial Narrow"/>
          <w:sz w:val="20"/>
          <w:szCs w:val="20"/>
        </w:rPr>
        <w:t>í</w:t>
      </w:r>
      <w:r w:rsidRPr="00BA375C">
        <w:rPr>
          <w:rFonts w:ascii="Garamond" w:eastAsia="Arial Narrow" w:hAnsi="Garamond" w:cs="Arial Narrow"/>
          <w:sz w:val="20"/>
          <w:szCs w:val="20"/>
        </w:rPr>
        <w:t xml:space="preserve">, ktorá ponuka je úspešnou. </w:t>
      </w:r>
    </w:p>
    <w:p w14:paraId="056C2DCF"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Obstarávateľská organizácia stanovila nasledovné rozhodné kritéri</w:t>
      </w:r>
      <w:r>
        <w:rPr>
          <w:rFonts w:ascii="Garamond" w:eastAsia="Arial Narrow" w:hAnsi="Garamond" w:cs="Arial Narrow"/>
          <w:sz w:val="20"/>
          <w:szCs w:val="20"/>
        </w:rPr>
        <w:t>um</w:t>
      </w:r>
      <w:r w:rsidRPr="00BA375C">
        <w:rPr>
          <w:rFonts w:ascii="Garamond" w:eastAsia="Arial Narrow" w:hAnsi="Garamond" w:cs="Arial Narrow"/>
          <w:sz w:val="20"/>
          <w:szCs w:val="20"/>
        </w:rPr>
        <w:t>, ktoré sa uplatn</w:t>
      </w:r>
      <w:r>
        <w:rPr>
          <w:rFonts w:ascii="Garamond" w:eastAsia="Arial Narrow" w:hAnsi="Garamond" w:cs="Arial Narrow"/>
          <w:sz w:val="20"/>
          <w:szCs w:val="20"/>
        </w:rPr>
        <w:t xml:space="preserve">í </w:t>
      </w:r>
      <w:r w:rsidRPr="00BA375C">
        <w:rPr>
          <w:rFonts w:ascii="Garamond" w:eastAsia="Arial Narrow" w:hAnsi="Garamond" w:cs="Arial Narrow"/>
          <w:sz w:val="20"/>
          <w:szCs w:val="20"/>
        </w:rPr>
        <w:t xml:space="preserve">vzostupnom poradí v prípade, že predchádzajúce rozhodné kritérium je zhodné: </w:t>
      </w:r>
    </w:p>
    <w:p w14:paraId="22261BDE" w14:textId="77777777" w:rsidR="00A12884" w:rsidRPr="00BA375C" w:rsidRDefault="00A12884" w:rsidP="00A12884">
      <w:pPr>
        <w:spacing w:after="0" w:line="240" w:lineRule="auto"/>
        <w:jc w:val="both"/>
        <w:rPr>
          <w:rFonts w:ascii="Garamond" w:eastAsia="Arial Narrow" w:hAnsi="Garamond" w:cs="Arial Narrow"/>
          <w:sz w:val="20"/>
          <w:szCs w:val="20"/>
        </w:rPr>
      </w:pPr>
      <w:r w:rsidRPr="00BA375C">
        <w:rPr>
          <w:rFonts w:ascii="Garamond" w:eastAsia="Arial Narrow" w:hAnsi="Garamond" w:cs="Arial Narrow"/>
          <w:sz w:val="20"/>
          <w:szCs w:val="20"/>
        </w:rPr>
        <w:t>1.</w:t>
      </w:r>
      <w:r w:rsidRPr="00BA375C">
        <w:rPr>
          <w:rFonts w:ascii="Garamond" w:eastAsia="Arial Narrow" w:hAnsi="Garamond" w:cs="Arial Narrow"/>
          <w:sz w:val="20"/>
          <w:szCs w:val="20"/>
        </w:rPr>
        <w:tab/>
        <w:t>Kratšia lehota dodania</w:t>
      </w:r>
    </w:p>
    <w:p w14:paraId="2B07D9EF" w14:textId="77777777" w:rsidR="00A12884" w:rsidRPr="0033307F" w:rsidRDefault="00A12884" w:rsidP="00A12884">
      <w:pPr>
        <w:spacing w:after="0" w:line="240" w:lineRule="auto"/>
        <w:jc w:val="both"/>
        <w:rPr>
          <w:rFonts w:ascii="Garamond" w:eastAsia="Arial Narrow" w:hAnsi="Garamond" w:cs="Arial Narrow"/>
          <w:sz w:val="20"/>
          <w:szCs w:val="20"/>
        </w:rPr>
      </w:pPr>
    </w:p>
    <w:p w14:paraId="72AADA81" w14:textId="77777777" w:rsidR="00177BBF" w:rsidRPr="0033307F" w:rsidRDefault="00177BBF" w:rsidP="0033307F">
      <w:pPr>
        <w:spacing w:after="0" w:line="240" w:lineRule="auto"/>
        <w:rPr>
          <w:rFonts w:ascii="Garamond" w:hAnsi="Garamond"/>
          <w:sz w:val="20"/>
          <w:szCs w:val="20"/>
        </w:rPr>
      </w:pPr>
    </w:p>
    <w:sectPr w:rsidR="00177BBF" w:rsidRPr="00333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364B"/>
    <w:multiLevelType w:val="hybridMultilevel"/>
    <w:tmpl w:val="1A8CB458"/>
    <w:lvl w:ilvl="0" w:tplc="041B000F">
      <w:start w:val="1"/>
      <w:numFmt w:val="decimal"/>
      <w:lvlText w:val="%1."/>
      <w:lvlJc w:val="left"/>
      <w:pPr>
        <w:ind w:left="720" w:hanging="360"/>
      </w:pPr>
    </w:lvl>
    <w:lvl w:ilvl="1" w:tplc="0452FAA0">
      <w:start w:val="1"/>
      <w:numFmt w:val="lowerLetter"/>
      <w:lvlText w:val="%2)"/>
      <w:lvlJc w:val="left"/>
      <w:pPr>
        <w:ind w:left="1440" w:hanging="360"/>
      </w:pPr>
      <w:rPr>
        <w:rFonts w:ascii="Garamond" w:eastAsia="Times New Roman" w:hAnsi="Garamond" w:cs="Calibri"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D97CC1"/>
    <w:multiLevelType w:val="multilevel"/>
    <w:tmpl w:val="AA609546"/>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0B23A0D"/>
    <w:multiLevelType w:val="hybridMultilevel"/>
    <w:tmpl w:val="DEC83C84"/>
    <w:lvl w:ilvl="0" w:tplc="218C39DA">
      <w:start w:val="1"/>
      <w:numFmt w:val="lowerLetter"/>
      <w:lvlText w:val="%1)"/>
      <w:lvlJc w:val="left"/>
      <w:pPr>
        <w:ind w:left="1440" w:hanging="360"/>
      </w:pPr>
      <w:rPr>
        <w:rFonts w:hint="default"/>
      </w:rPr>
    </w:lvl>
    <w:lvl w:ilvl="1" w:tplc="EC923DFE">
      <w:start w:val="1"/>
      <w:numFmt w:val="lowerLetter"/>
      <w:lvlText w:val="%2)"/>
      <w:lvlJc w:val="left"/>
      <w:pPr>
        <w:ind w:left="2160" w:hanging="360"/>
      </w:pPr>
      <w:rPr>
        <w:rFonts w:ascii="Garamond" w:eastAsia="Times New Roman" w:hAnsi="Garamond" w:cs="Calibri" w:hint="default"/>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6CA1C16"/>
    <w:multiLevelType w:val="hybridMultilevel"/>
    <w:tmpl w:val="CBD687C4"/>
    <w:lvl w:ilvl="0" w:tplc="03FC19EA">
      <w:start w:val="1"/>
      <w:numFmt w:val="decimal"/>
      <w:lvlText w:val="%1."/>
      <w:lvlJc w:val="left"/>
      <w:pPr>
        <w:ind w:left="720" w:hanging="360"/>
      </w:pPr>
      <w:rPr>
        <w:rFonts w:ascii="Garamond" w:eastAsiaTheme="minorHAnsi" w:hAnsi="Garamond" w:cstheme="minorBidi"/>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3" w15:restartNumberingAfterBreak="0">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DF84E38"/>
    <w:multiLevelType w:val="hybridMultilevel"/>
    <w:tmpl w:val="7B7809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D16550"/>
    <w:multiLevelType w:val="hybridMultilevel"/>
    <w:tmpl w:val="E1AE5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8"/>
  </w:num>
  <w:num w:numId="2">
    <w:abstractNumId w:val="17"/>
  </w:num>
  <w:num w:numId="3">
    <w:abstractNumId w:val="1"/>
  </w:num>
  <w:num w:numId="4">
    <w:abstractNumId w:val="7"/>
  </w:num>
  <w:num w:numId="5">
    <w:abstractNumId w:val="1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1"/>
  </w:num>
  <w:num w:numId="9">
    <w:abstractNumId w:val="3"/>
  </w:num>
  <w:num w:numId="10">
    <w:abstractNumId w:val="8"/>
  </w:num>
  <w:num w:numId="11">
    <w:abstractNumId w:val="16"/>
  </w:num>
  <w:num w:numId="12">
    <w:abstractNumId w:val="20"/>
  </w:num>
  <w:num w:numId="13">
    <w:abstractNumId w:val="9"/>
  </w:num>
  <w:num w:numId="14">
    <w:abstractNumId w:val="2"/>
  </w:num>
  <w:num w:numId="15">
    <w:abstractNumId w:val="4"/>
  </w:num>
  <w:num w:numId="16">
    <w:abstractNumId w:val="11"/>
  </w:num>
  <w:num w:numId="17">
    <w:abstractNumId w:val="13"/>
  </w:num>
  <w:num w:numId="18">
    <w:abstractNumId w:val="12"/>
  </w:num>
  <w:num w:numId="19">
    <w:abstractNumId w:val="5"/>
  </w:num>
  <w:num w:numId="20">
    <w:abstractNumId w:val="19"/>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633CA"/>
    <w:rsid w:val="00090A61"/>
    <w:rsid w:val="00096B74"/>
    <w:rsid w:val="000A32F3"/>
    <w:rsid w:val="000B54F5"/>
    <w:rsid w:val="000D1C32"/>
    <w:rsid w:val="00162177"/>
    <w:rsid w:val="00177BBF"/>
    <w:rsid w:val="00184686"/>
    <w:rsid w:val="00192251"/>
    <w:rsid w:val="001A45D8"/>
    <w:rsid w:val="00204EB0"/>
    <w:rsid w:val="00233D85"/>
    <w:rsid w:val="00253E81"/>
    <w:rsid w:val="00267F46"/>
    <w:rsid w:val="00276D66"/>
    <w:rsid w:val="00296446"/>
    <w:rsid w:val="002D053D"/>
    <w:rsid w:val="002D4ACF"/>
    <w:rsid w:val="003042EA"/>
    <w:rsid w:val="00324508"/>
    <w:rsid w:val="0033307F"/>
    <w:rsid w:val="00336684"/>
    <w:rsid w:val="0033714D"/>
    <w:rsid w:val="00362747"/>
    <w:rsid w:val="003E7FFB"/>
    <w:rsid w:val="003F6885"/>
    <w:rsid w:val="00431E53"/>
    <w:rsid w:val="004A1D88"/>
    <w:rsid w:val="004A4669"/>
    <w:rsid w:val="004A7C67"/>
    <w:rsid w:val="004F64AF"/>
    <w:rsid w:val="00547FD3"/>
    <w:rsid w:val="005805A7"/>
    <w:rsid w:val="00590E09"/>
    <w:rsid w:val="005B78CB"/>
    <w:rsid w:val="005F6AC1"/>
    <w:rsid w:val="006007FC"/>
    <w:rsid w:val="00610182"/>
    <w:rsid w:val="00625F9A"/>
    <w:rsid w:val="00651619"/>
    <w:rsid w:val="006539F7"/>
    <w:rsid w:val="006C68CF"/>
    <w:rsid w:val="006D0C13"/>
    <w:rsid w:val="006E4A39"/>
    <w:rsid w:val="006F35C4"/>
    <w:rsid w:val="00770730"/>
    <w:rsid w:val="00774CEB"/>
    <w:rsid w:val="00794003"/>
    <w:rsid w:val="00796EBC"/>
    <w:rsid w:val="00797C17"/>
    <w:rsid w:val="007B4ED8"/>
    <w:rsid w:val="0086223E"/>
    <w:rsid w:val="008B03EE"/>
    <w:rsid w:val="008E718B"/>
    <w:rsid w:val="009302FF"/>
    <w:rsid w:val="00934F8A"/>
    <w:rsid w:val="00954B90"/>
    <w:rsid w:val="009B429A"/>
    <w:rsid w:val="009D56C4"/>
    <w:rsid w:val="009E29D7"/>
    <w:rsid w:val="009E6F63"/>
    <w:rsid w:val="009E72AB"/>
    <w:rsid w:val="009F18AE"/>
    <w:rsid w:val="00A12884"/>
    <w:rsid w:val="00A33AF6"/>
    <w:rsid w:val="00A36481"/>
    <w:rsid w:val="00A61075"/>
    <w:rsid w:val="00A635AC"/>
    <w:rsid w:val="00A65A4A"/>
    <w:rsid w:val="00AE5EFC"/>
    <w:rsid w:val="00B07F8B"/>
    <w:rsid w:val="00B22C08"/>
    <w:rsid w:val="00B378A9"/>
    <w:rsid w:val="00B47381"/>
    <w:rsid w:val="00B50F4F"/>
    <w:rsid w:val="00B61543"/>
    <w:rsid w:val="00B76568"/>
    <w:rsid w:val="00B860A3"/>
    <w:rsid w:val="00B948A4"/>
    <w:rsid w:val="00BA6169"/>
    <w:rsid w:val="00BB1B07"/>
    <w:rsid w:val="00BC052D"/>
    <w:rsid w:val="00BC6BF7"/>
    <w:rsid w:val="00BC7684"/>
    <w:rsid w:val="00C32673"/>
    <w:rsid w:val="00C34001"/>
    <w:rsid w:val="00C50593"/>
    <w:rsid w:val="00C65834"/>
    <w:rsid w:val="00C82682"/>
    <w:rsid w:val="00C866E8"/>
    <w:rsid w:val="00C95EEE"/>
    <w:rsid w:val="00CB6BF8"/>
    <w:rsid w:val="00CF30AD"/>
    <w:rsid w:val="00D2690B"/>
    <w:rsid w:val="00D43F66"/>
    <w:rsid w:val="00D73A62"/>
    <w:rsid w:val="00D849F0"/>
    <w:rsid w:val="00DC1937"/>
    <w:rsid w:val="00DC7201"/>
    <w:rsid w:val="00DF0A0B"/>
    <w:rsid w:val="00E302D9"/>
    <w:rsid w:val="00E31B39"/>
    <w:rsid w:val="00E44451"/>
    <w:rsid w:val="00E557EB"/>
    <w:rsid w:val="00E57F43"/>
    <w:rsid w:val="00E9014F"/>
    <w:rsid w:val="00E9408C"/>
    <w:rsid w:val="00F33B37"/>
    <w:rsid w:val="00F768C4"/>
    <w:rsid w:val="00F872BC"/>
    <w:rsid w:val="00F95E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semiHidden/>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semiHidden/>
    <w:unhideWhenUsed/>
    <w:rsid w:val="00C866E8"/>
    <w:rPr>
      <w:b/>
      <w:bCs/>
    </w:rPr>
  </w:style>
  <w:style w:type="character" w:customStyle="1" w:styleId="PredmetkomentraChar">
    <w:name w:val="Predmet komentára Char"/>
    <w:basedOn w:val="TextkomentraChar"/>
    <w:link w:val="Predmetkomentra"/>
    <w:uiPriority w:val="99"/>
    <w:semiHidden/>
    <w:rsid w:val="00C866E8"/>
    <w:rPr>
      <w:b/>
      <w:bCs/>
      <w:sz w:val="20"/>
      <w:szCs w:val="20"/>
    </w:rPr>
  </w:style>
  <w:style w:type="paragraph" w:styleId="Textbubliny">
    <w:name w:val="Balloon Text"/>
    <w:basedOn w:val="Normlny"/>
    <w:link w:val="TextbublinyChar"/>
    <w:uiPriority w:val="99"/>
    <w:semiHidden/>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semiHidden/>
    <w:unhideWhenUsed/>
    <w:rsid w:val="00B50F4F"/>
    <w:rPr>
      <w:color w:val="954F72" w:themeColor="followedHyperlink"/>
      <w:u w:val="single"/>
    </w:rPr>
  </w:style>
  <w:style w:type="paragraph" w:styleId="Podtitul">
    <w:name w:val="Subtitle"/>
    <w:basedOn w:val="Normlny"/>
    <w:next w:val="Normlny"/>
    <w:link w:val="PodtitulChar"/>
    <w:uiPriority w:val="11"/>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A33AF6"/>
    <w:rPr>
      <w:rFonts w:eastAsiaTheme="minorEastAsia"/>
      <w:color w:val="5A5A5A" w:themeColor="text1" w:themeTint="A5"/>
      <w:spacing w:val="15"/>
    </w:rPr>
  </w:style>
  <w:style w:type="character" w:customStyle="1" w:styleId="OdsekzoznamuChar">
    <w:name w:val="Odsek zoznamu Char"/>
    <w:link w:val="Odsekzoznamu"/>
    <w:uiPriority w:val="34"/>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21"/>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semiHidden/>
    <w:unhideWhenUsed/>
    <w:rsid w:val="00DC1937"/>
    <w:pPr>
      <w:spacing w:after="120"/>
    </w:pPr>
  </w:style>
  <w:style w:type="character" w:customStyle="1" w:styleId="ZkladntextChar">
    <w:name w:val="Základný text Char"/>
    <w:basedOn w:val="Predvolenpsmoodseku"/>
    <w:link w:val="Zkladntext"/>
    <w:uiPriority w:val="99"/>
    <w:semiHidden/>
    <w:rsid w:val="00DC1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ushegyi.alexandr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617/summary" TargetMode="External"/><Relationship Id="rId5" Type="http://schemas.openxmlformats.org/officeDocument/2006/relationships/webSettings" Target="webSettings.xml"/><Relationship Id="rId15" Type="http://schemas.openxmlformats.org/officeDocument/2006/relationships/hyperlink" Target="mailto:hushegyi.alexandra@dpb.sk" TargetMode="External"/><Relationship Id="rId10" Type="http://schemas.openxmlformats.org/officeDocument/2006/relationships/hyperlink" Target="https://josephine.proebiz.com/sk/tender/9045/summary"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mailto:notova.barbora@dp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5869</Words>
  <Characters>33458</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Galovičová Kristína</cp:lastModifiedBy>
  <cp:revision>38</cp:revision>
  <cp:lastPrinted>2020-01-21T11:34:00Z</cp:lastPrinted>
  <dcterms:created xsi:type="dcterms:W3CDTF">2020-01-21T11:36:00Z</dcterms:created>
  <dcterms:modified xsi:type="dcterms:W3CDTF">2020-10-01T12:26:00Z</dcterms:modified>
</cp:coreProperties>
</file>