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F" w:rsidRDefault="00422AE8" w:rsidP="000F40BF">
      <w:pPr>
        <w:pStyle w:val="Default"/>
      </w:pPr>
      <w:r w:rsidRPr="00455743">
        <w:rPr>
          <w:sz w:val="22"/>
          <w:szCs w:val="22"/>
        </w:rPr>
        <w:t xml:space="preserve">Názov </w:t>
      </w:r>
      <w:r w:rsidR="000F40BF">
        <w:rPr>
          <w:sz w:val="22"/>
          <w:szCs w:val="22"/>
        </w:rPr>
        <w:t>služby</w:t>
      </w:r>
      <w:r w:rsidRPr="00455743">
        <w:rPr>
          <w:sz w:val="22"/>
          <w:szCs w:val="22"/>
        </w:rPr>
        <w:t xml:space="preserve">: </w:t>
      </w:r>
      <w:r w:rsidRPr="00455743">
        <w:rPr>
          <w:b/>
          <w:bCs/>
          <w:sz w:val="22"/>
          <w:szCs w:val="22"/>
        </w:rPr>
        <w:t xml:space="preserve"> </w:t>
      </w:r>
    </w:p>
    <w:p w:rsidR="000F40BF" w:rsidRDefault="000F40BF" w:rsidP="000F40B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Stavebný dozor pre realizáciu stavby Rekonštrukcia Spišského hradu, Románsky palác a Západné paláce II. etapa </w:t>
      </w:r>
    </w:p>
    <w:p w:rsidR="00422AE8" w:rsidRPr="00455743" w:rsidRDefault="00422AE8" w:rsidP="000F40BF">
      <w:pPr>
        <w:pStyle w:val="Standard"/>
        <w:rPr>
          <w:b/>
          <w:bCs/>
          <w:sz w:val="22"/>
          <w:szCs w:val="22"/>
          <w:lang w:eastAsia="en-US"/>
        </w:rPr>
      </w:pPr>
      <w:r w:rsidRPr="00455743">
        <w:rPr>
          <w:b/>
          <w:bCs/>
          <w:sz w:val="22"/>
          <w:szCs w:val="22"/>
          <w:lang w:eastAsia="en-US"/>
        </w:rPr>
        <w:t>Identifikačné údaje stavby: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Kat. územie, č. parcely: KÚ Žehra, č. parcely 476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Obec, mesto: Žehra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Okres</w:t>
      </w:r>
      <w:r w:rsidRPr="000F40BF">
        <w:rPr>
          <w:sz w:val="22"/>
          <w:szCs w:val="22"/>
          <w:lang w:eastAsia="en-US"/>
        </w:rPr>
        <w:t>: Spišská Nová Ves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Kraj</w:t>
      </w:r>
      <w:r w:rsidRPr="000F40BF">
        <w:rPr>
          <w:sz w:val="22"/>
          <w:szCs w:val="22"/>
          <w:lang w:eastAsia="en-US"/>
        </w:rPr>
        <w:t>: Košický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 xml:space="preserve">Adresa: Spišské múzeum v Levoči, </w:t>
      </w:r>
      <w:r w:rsidRPr="000F40BF">
        <w:rPr>
          <w:sz w:val="22"/>
          <w:szCs w:val="22"/>
          <w:shd w:val="clear" w:color="auto" w:fill="FFFFFF"/>
        </w:rPr>
        <w:t>Nám. Majstra Pavla 40, 054 01 Levoča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Č. ÚZPF</w:t>
      </w:r>
      <w:r w:rsidRPr="000F40BF">
        <w:rPr>
          <w:sz w:val="22"/>
          <w:szCs w:val="22"/>
          <w:lang w:eastAsia="en-US"/>
        </w:rPr>
        <w:t>: 830/1 – 43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Súčasť chráneného celku, zapísaného v Zozname svetového kultúrneho dedičstva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sz w:val="22"/>
          <w:szCs w:val="22"/>
        </w:rPr>
        <w:t xml:space="preserve">pod názvom: </w:t>
      </w:r>
      <w:r w:rsidRPr="000F40BF">
        <w:rPr>
          <w:bCs/>
          <w:sz w:val="22"/>
          <w:szCs w:val="22"/>
        </w:rPr>
        <w:t xml:space="preserve">Levoča, Spišský hrad a pamiatky okolia, </w:t>
      </w:r>
      <w:r w:rsidRPr="000F40BF">
        <w:rPr>
          <w:sz w:val="22"/>
          <w:szCs w:val="22"/>
        </w:rPr>
        <w:t xml:space="preserve">pod č. WH List </w:t>
      </w:r>
      <w:proofErr w:type="spellStart"/>
      <w:r w:rsidRPr="000F40BF">
        <w:rPr>
          <w:sz w:val="22"/>
          <w:szCs w:val="22"/>
        </w:rPr>
        <w:t>ref</w:t>
      </w:r>
      <w:proofErr w:type="spellEnd"/>
      <w:r w:rsidRPr="000F40BF">
        <w:rPr>
          <w:sz w:val="22"/>
          <w:szCs w:val="22"/>
        </w:rPr>
        <w:t>: 620</w:t>
      </w:r>
    </w:p>
    <w:p w:rsidR="00422AE8" w:rsidRPr="000F40BF" w:rsidRDefault="00422AE8" w:rsidP="00422AE8">
      <w:pPr>
        <w:pStyle w:val="Standard"/>
        <w:rPr>
          <w:sz w:val="22"/>
          <w:szCs w:val="22"/>
        </w:rPr>
      </w:pPr>
      <w:r w:rsidRPr="000F40BF">
        <w:rPr>
          <w:bCs/>
          <w:sz w:val="22"/>
          <w:szCs w:val="22"/>
          <w:lang w:eastAsia="en-US"/>
        </w:rPr>
        <w:t>Ochranné pásmo NKP Spišský Hrad</w:t>
      </w:r>
    </w:p>
    <w:p w:rsidR="00422AE8" w:rsidRPr="000F40BF" w:rsidRDefault="00422AE8" w:rsidP="00422AE8">
      <w:pPr>
        <w:pStyle w:val="Standard"/>
        <w:rPr>
          <w:bCs/>
          <w:sz w:val="22"/>
          <w:szCs w:val="22"/>
          <w:lang w:eastAsia="en-US"/>
        </w:rPr>
      </w:pPr>
    </w:p>
    <w:p w:rsidR="00422AE8" w:rsidRPr="000F40BF" w:rsidRDefault="00422AE8" w:rsidP="00422AE8">
      <w:pPr>
        <w:pStyle w:val="Standard"/>
        <w:rPr>
          <w:bCs/>
          <w:sz w:val="22"/>
          <w:szCs w:val="22"/>
          <w:lang w:eastAsia="en-US"/>
        </w:rPr>
      </w:pPr>
      <w:r w:rsidRPr="000F40BF">
        <w:rPr>
          <w:bCs/>
          <w:sz w:val="22"/>
          <w:szCs w:val="22"/>
          <w:lang w:eastAsia="en-US"/>
        </w:rPr>
        <w:t>Stavebník, investor: Slovenské národné múzeum</w:t>
      </w:r>
    </w:p>
    <w:p w:rsidR="00422AE8" w:rsidRPr="000F40BF" w:rsidRDefault="00422AE8" w:rsidP="00422AE8">
      <w:pPr>
        <w:pStyle w:val="Standard"/>
        <w:rPr>
          <w:sz w:val="22"/>
          <w:szCs w:val="22"/>
          <w:lang w:eastAsia="en-US"/>
        </w:rPr>
      </w:pPr>
      <w:proofErr w:type="spellStart"/>
      <w:r w:rsidRPr="000F40BF">
        <w:rPr>
          <w:sz w:val="22"/>
          <w:szCs w:val="22"/>
          <w:lang w:eastAsia="en-US"/>
        </w:rPr>
        <w:t>Vajanského</w:t>
      </w:r>
      <w:proofErr w:type="spellEnd"/>
      <w:r w:rsidRPr="000F40BF">
        <w:rPr>
          <w:sz w:val="22"/>
          <w:szCs w:val="22"/>
          <w:lang w:eastAsia="en-US"/>
        </w:rPr>
        <w:t xml:space="preserve"> nábrežie č. 2</w:t>
      </w:r>
    </w:p>
    <w:p w:rsidR="00422AE8" w:rsidRPr="000F40BF" w:rsidRDefault="00422AE8" w:rsidP="00422AE8">
      <w:pPr>
        <w:pStyle w:val="Standard"/>
        <w:rPr>
          <w:sz w:val="22"/>
          <w:szCs w:val="22"/>
          <w:lang w:eastAsia="en-US"/>
        </w:rPr>
      </w:pPr>
      <w:r w:rsidRPr="000F40BF">
        <w:rPr>
          <w:sz w:val="22"/>
          <w:szCs w:val="22"/>
          <w:lang w:eastAsia="en-US"/>
        </w:rPr>
        <w:t>P.O.BOX 13</w:t>
      </w:r>
    </w:p>
    <w:p w:rsidR="00422AE8" w:rsidRPr="000F40BF" w:rsidRDefault="00422AE8" w:rsidP="00422AE8">
      <w:pPr>
        <w:pStyle w:val="Standard"/>
        <w:rPr>
          <w:bCs/>
          <w:sz w:val="22"/>
          <w:szCs w:val="22"/>
          <w:lang w:eastAsia="en-US"/>
        </w:rPr>
      </w:pPr>
      <w:r w:rsidRPr="000F40BF">
        <w:rPr>
          <w:bCs/>
          <w:sz w:val="22"/>
          <w:szCs w:val="22"/>
          <w:lang w:eastAsia="en-US"/>
        </w:rPr>
        <w:t>810 06 Bratislava 16</w:t>
      </w:r>
    </w:p>
    <w:p w:rsidR="00422AE8" w:rsidRPr="000F40BF" w:rsidRDefault="00422AE8" w:rsidP="00422AE8">
      <w:pPr>
        <w:pStyle w:val="Standard"/>
        <w:rPr>
          <w:sz w:val="22"/>
          <w:szCs w:val="22"/>
          <w:lang w:eastAsia="en-US"/>
        </w:rPr>
      </w:pPr>
      <w:r w:rsidRPr="000F40BF">
        <w:rPr>
          <w:sz w:val="22"/>
          <w:szCs w:val="22"/>
          <w:lang w:eastAsia="en-US"/>
        </w:rPr>
        <w:t>IČO: 00164721</w:t>
      </w:r>
    </w:p>
    <w:p w:rsidR="00422AE8" w:rsidRPr="000F40BF" w:rsidRDefault="00422AE8" w:rsidP="00422AE8">
      <w:pPr>
        <w:pStyle w:val="Standard"/>
        <w:rPr>
          <w:sz w:val="22"/>
          <w:szCs w:val="22"/>
          <w:lang w:eastAsia="en-US"/>
        </w:rPr>
      </w:pPr>
      <w:r w:rsidRPr="000F40BF">
        <w:rPr>
          <w:sz w:val="22"/>
          <w:szCs w:val="22"/>
          <w:lang w:eastAsia="en-US"/>
        </w:rPr>
        <w:t>DIČ: 2020603068</w:t>
      </w:r>
    </w:p>
    <w:p w:rsidR="00422AE8" w:rsidRPr="00455743" w:rsidRDefault="00422AE8" w:rsidP="00422AE8">
      <w:pPr>
        <w:pStyle w:val="Standard"/>
        <w:rPr>
          <w:b/>
          <w:bCs/>
          <w:sz w:val="22"/>
          <w:szCs w:val="22"/>
          <w:lang w:eastAsia="en-US"/>
        </w:rPr>
      </w:pPr>
    </w:p>
    <w:p w:rsidR="00422AE8" w:rsidRDefault="00422AE8" w:rsidP="00422AE8">
      <w:pPr>
        <w:pStyle w:val="Standard"/>
      </w:pPr>
      <w:r w:rsidRPr="00455743">
        <w:rPr>
          <w:b/>
          <w:bCs/>
          <w:sz w:val="22"/>
          <w:szCs w:val="22"/>
          <w:lang w:eastAsia="en-US"/>
        </w:rPr>
        <w:t xml:space="preserve">2. </w:t>
      </w:r>
      <w:r w:rsidR="00C77B59">
        <w:rPr>
          <w:b/>
          <w:bCs/>
          <w:sz w:val="22"/>
          <w:szCs w:val="22"/>
          <w:lang w:eastAsia="en-US"/>
        </w:rPr>
        <w:t xml:space="preserve">Projektová dokumentácia na stiahnutie </w:t>
      </w:r>
      <w:hyperlink r:id="rId7" w:history="1">
        <w:r w:rsidR="00C77B59" w:rsidRPr="00C77B59">
          <w:rPr>
            <w:rStyle w:val="Hypertextovprepojenie"/>
            <w:b/>
            <w:bCs/>
            <w:sz w:val="22"/>
            <w:szCs w:val="22"/>
            <w:lang w:eastAsia="en-US"/>
          </w:rPr>
          <w:t>tu.</w:t>
        </w:r>
      </w:hyperlink>
    </w:p>
    <w:p w:rsidR="00944374" w:rsidRDefault="00944374" w:rsidP="00422AE8">
      <w:pPr>
        <w:pStyle w:val="Standard"/>
      </w:pPr>
    </w:p>
    <w:p w:rsidR="00944374" w:rsidRPr="00944374" w:rsidRDefault="00944374" w:rsidP="00944374">
      <w:pPr>
        <w:spacing w:after="250" w:line="240" w:lineRule="auto"/>
        <w:rPr>
          <w:rFonts w:ascii="Arial" w:eastAsia="Times New Roman" w:hAnsi="Arial" w:cs="Arial"/>
          <w:color w:val="4C5259"/>
          <w:sz w:val="16"/>
          <w:szCs w:val="16"/>
          <w:lang w:eastAsia="sk-SK"/>
        </w:rPr>
      </w:pPr>
      <w:r w:rsidRPr="00944374">
        <w:rPr>
          <w:rFonts w:ascii="Arial" w:eastAsia="Times New Roman" w:hAnsi="Arial" w:cs="Arial"/>
          <w:color w:val="4C5259"/>
          <w:sz w:val="16"/>
          <w:szCs w:val="16"/>
          <w:lang w:eastAsia="sk-SK"/>
        </w:rPr>
        <w:br/>
      </w:r>
    </w:p>
    <w:p w:rsidR="00944374" w:rsidRPr="00455743" w:rsidRDefault="00944374" w:rsidP="00422AE8">
      <w:pPr>
        <w:pStyle w:val="Standard"/>
        <w:rPr>
          <w:b/>
          <w:bCs/>
          <w:sz w:val="22"/>
          <w:szCs w:val="22"/>
          <w:lang w:eastAsia="en-US"/>
        </w:rPr>
      </w:pPr>
    </w:p>
    <w:p w:rsidR="00422AE8" w:rsidRPr="00455743" w:rsidRDefault="00422AE8" w:rsidP="00422AE8">
      <w:pPr>
        <w:pStyle w:val="Standard"/>
        <w:rPr>
          <w:sz w:val="22"/>
          <w:szCs w:val="22"/>
          <w:lang w:eastAsia="en-US"/>
        </w:rPr>
      </w:pPr>
    </w:p>
    <w:sectPr w:rsidR="00422AE8" w:rsidRPr="00455743" w:rsidSect="00E42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D5" w:rsidRDefault="00B41FD5" w:rsidP="00827A88">
      <w:pPr>
        <w:spacing w:after="0" w:line="240" w:lineRule="auto"/>
      </w:pPr>
      <w:r>
        <w:separator/>
      </w:r>
    </w:p>
  </w:endnote>
  <w:endnote w:type="continuationSeparator" w:id="0">
    <w:p w:rsidR="00B41FD5" w:rsidRDefault="00B41FD5" w:rsidP="0082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514266"/>
      <w:docPartObj>
        <w:docPartGallery w:val="Page Numbers (Bottom of Page)"/>
        <w:docPartUnique/>
      </w:docPartObj>
    </w:sdtPr>
    <w:sdtContent>
      <w:p w:rsidR="00827A88" w:rsidRDefault="00BB127D">
        <w:pPr>
          <w:pStyle w:val="Pta"/>
          <w:jc w:val="right"/>
        </w:pPr>
        <w:fldSimple w:instr=" PAGE   \* MERGEFORMAT ">
          <w:r w:rsidR="00BC6AD3">
            <w:rPr>
              <w:noProof/>
            </w:rPr>
            <w:t>1</w:t>
          </w:r>
        </w:fldSimple>
      </w:p>
    </w:sdtContent>
  </w:sdt>
  <w:p w:rsidR="00827A88" w:rsidRDefault="00827A8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D5" w:rsidRDefault="00B41FD5" w:rsidP="00827A88">
      <w:pPr>
        <w:spacing w:after="0" w:line="240" w:lineRule="auto"/>
      </w:pPr>
      <w:r>
        <w:separator/>
      </w:r>
    </w:p>
  </w:footnote>
  <w:footnote w:type="continuationSeparator" w:id="0">
    <w:p w:rsidR="00B41FD5" w:rsidRDefault="00B41FD5" w:rsidP="0082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98" w:rsidRDefault="009C6D98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CB0"/>
    <w:multiLevelType w:val="multilevel"/>
    <w:tmpl w:val="7700C8B4"/>
    <w:styleLink w:val="WWNum4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FDB7AB5"/>
    <w:multiLevelType w:val="multilevel"/>
    <w:tmpl w:val="6EC29806"/>
    <w:styleLink w:val="WWNum58"/>
    <w:lvl w:ilvl="0">
      <w:start w:val="1"/>
      <w:numFmt w:val="lowerLetter"/>
      <w:lvlText w:val="%1)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">
    <w:nsid w:val="4B2C26DF"/>
    <w:multiLevelType w:val="multilevel"/>
    <w:tmpl w:val="DD582A0A"/>
    <w:lvl w:ilvl="0">
      <w:start w:val="2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6132F30"/>
    <w:multiLevelType w:val="multilevel"/>
    <w:tmpl w:val="F1665ED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Times New Roman" w:hAnsi="Times New Roman"/>
      </w:rPr>
    </w:lvl>
    <w:lvl w:ilvl="2">
      <w:start w:val="1"/>
      <w:numFmt w:val="lowerLetter"/>
      <w:lvlText w:val="%1.%2.%3)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74301923"/>
    <w:multiLevelType w:val="multilevel"/>
    <w:tmpl w:val="F3EC3338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eastAsia="Calibri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71E"/>
    <w:rsid w:val="000F40BF"/>
    <w:rsid w:val="0030560F"/>
    <w:rsid w:val="00422AE8"/>
    <w:rsid w:val="005C271E"/>
    <w:rsid w:val="00827A88"/>
    <w:rsid w:val="00837A22"/>
    <w:rsid w:val="008A5F1D"/>
    <w:rsid w:val="00944374"/>
    <w:rsid w:val="0097677D"/>
    <w:rsid w:val="009C6D98"/>
    <w:rsid w:val="00A34E90"/>
    <w:rsid w:val="00B2758D"/>
    <w:rsid w:val="00B41FD5"/>
    <w:rsid w:val="00BB127D"/>
    <w:rsid w:val="00BC6AD3"/>
    <w:rsid w:val="00C078BD"/>
    <w:rsid w:val="00C77B59"/>
    <w:rsid w:val="00D30CF6"/>
    <w:rsid w:val="00DD43CB"/>
    <w:rsid w:val="00E4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C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22AE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422AE8"/>
    <w:pPr>
      <w:jc w:val="both"/>
    </w:pPr>
    <w:rPr>
      <w:lang w:val="en-US"/>
    </w:rPr>
  </w:style>
  <w:style w:type="paragraph" w:customStyle="1" w:styleId="Odsekzoznamu1">
    <w:name w:val="Odsek zoznamu1"/>
    <w:basedOn w:val="Standard"/>
    <w:rsid w:val="00422AE8"/>
    <w:pPr>
      <w:ind w:left="708"/>
    </w:pPr>
    <w:rPr>
      <w:sz w:val="22"/>
      <w:szCs w:val="22"/>
    </w:rPr>
  </w:style>
  <w:style w:type="paragraph" w:styleId="Odsekzoznamu">
    <w:name w:val="List Paragraph"/>
    <w:basedOn w:val="Standard"/>
    <w:rsid w:val="00422AE8"/>
    <w:pPr>
      <w:ind w:left="708"/>
    </w:pPr>
  </w:style>
  <w:style w:type="numbering" w:customStyle="1" w:styleId="WWNum7">
    <w:name w:val="WWNum7"/>
    <w:basedOn w:val="Bezzoznamu"/>
    <w:rsid w:val="00422AE8"/>
    <w:pPr>
      <w:numPr>
        <w:numId w:val="1"/>
      </w:numPr>
    </w:pPr>
  </w:style>
  <w:style w:type="numbering" w:customStyle="1" w:styleId="WWNum45">
    <w:name w:val="WWNum45"/>
    <w:basedOn w:val="Bezzoznamu"/>
    <w:rsid w:val="00422AE8"/>
    <w:pPr>
      <w:numPr>
        <w:numId w:val="2"/>
      </w:numPr>
    </w:pPr>
  </w:style>
  <w:style w:type="numbering" w:customStyle="1" w:styleId="WWNum47">
    <w:name w:val="WWNum47"/>
    <w:basedOn w:val="Bezzoznamu"/>
    <w:rsid w:val="00422AE8"/>
    <w:pPr>
      <w:numPr>
        <w:numId w:val="3"/>
      </w:numPr>
    </w:pPr>
  </w:style>
  <w:style w:type="numbering" w:customStyle="1" w:styleId="WWNum58">
    <w:name w:val="WWNum58"/>
    <w:basedOn w:val="Bezzoznamu"/>
    <w:rsid w:val="00422AE8"/>
    <w:pPr>
      <w:numPr>
        <w:numId w:val="4"/>
      </w:numPr>
    </w:pPr>
  </w:style>
  <w:style w:type="paragraph" w:styleId="Hlavika">
    <w:name w:val="header"/>
    <w:basedOn w:val="Normlny"/>
    <w:link w:val="HlavikaChar"/>
    <w:uiPriority w:val="99"/>
    <w:semiHidden/>
    <w:unhideWhenUsed/>
    <w:rsid w:val="0082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27A88"/>
  </w:style>
  <w:style w:type="paragraph" w:styleId="Pta">
    <w:name w:val="footer"/>
    <w:basedOn w:val="Normlny"/>
    <w:link w:val="PtaChar"/>
    <w:uiPriority w:val="99"/>
    <w:unhideWhenUsed/>
    <w:rsid w:val="0082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7A88"/>
  </w:style>
  <w:style w:type="paragraph" w:styleId="Textbubliny">
    <w:name w:val="Balloon Text"/>
    <w:basedOn w:val="Normlny"/>
    <w:link w:val="TextbublinyChar"/>
    <w:uiPriority w:val="99"/>
    <w:semiHidden/>
    <w:unhideWhenUsed/>
    <w:rsid w:val="009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D9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77B5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40BF"/>
    <w:rPr>
      <w:color w:val="800080" w:themeColor="followedHyperlink"/>
      <w:u w:val="single"/>
    </w:rPr>
  </w:style>
  <w:style w:type="paragraph" w:customStyle="1" w:styleId="Default">
    <w:name w:val="Default"/>
    <w:rsid w:val="000F4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22AE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422AE8"/>
    <w:pPr>
      <w:jc w:val="both"/>
    </w:pPr>
    <w:rPr>
      <w:lang w:val="en-US"/>
    </w:rPr>
  </w:style>
  <w:style w:type="paragraph" w:customStyle="1" w:styleId="Odsekzoznamu1">
    <w:name w:val="Odsek zoznamu1"/>
    <w:basedOn w:val="Standard"/>
    <w:rsid w:val="00422AE8"/>
    <w:pPr>
      <w:ind w:left="708"/>
    </w:pPr>
    <w:rPr>
      <w:sz w:val="22"/>
      <w:szCs w:val="22"/>
    </w:rPr>
  </w:style>
  <w:style w:type="paragraph" w:styleId="Odsekzoznamu">
    <w:name w:val="List Paragraph"/>
    <w:basedOn w:val="Standard"/>
    <w:rsid w:val="00422AE8"/>
    <w:pPr>
      <w:ind w:left="708"/>
    </w:pPr>
  </w:style>
  <w:style w:type="numbering" w:customStyle="1" w:styleId="WWNum7">
    <w:name w:val="WWNum7"/>
    <w:basedOn w:val="Bezzoznamu"/>
    <w:rsid w:val="00422AE8"/>
    <w:pPr>
      <w:numPr>
        <w:numId w:val="1"/>
      </w:numPr>
    </w:pPr>
  </w:style>
  <w:style w:type="numbering" w:customStyle="1" w:styleId="WWNum45">
    <w:name w:val="WWNum45"/>
    <w:basedOn w:val="Bezzoznamu"/>
    <w:rsid w:val="00422AE8"/>
    <w:pPr>
      <w:numPr>
        <w:numId w:val="2"/>
      </w:numPr>
    </w:pPr>
  </w:style>
  <w:style w:type="numbering" w:customStyle="1" w:styleId="WWNum47">
    <w:name w:val="WWNum47"/>
    <w:basedOn w:val="Bezzoznamu"/>
    <w:rsid w:val="00422AE8"/>
    <w:pPr>
      <w:numPr>
        <w:numId w:val="3"/>
      </w:numPr>
    </w:pPr>
  </w:style>
  <w:style w:type="numbering" w:customStyle="1" w:styleId="WWNum58">
    <w:name w:val="WWNum58"/>
    <w:basedOn w:val="Bezzoznamu"/>
    <w:rsid w:val="00422AE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ediafire.com/file/jccuj803zabfb98/SP_priloha_c_14__projektova_dokumentacia.zip/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720</Characters>
  <Application>Microsoft Office Word</Application>
  <DocSecurity>0</DocSecurity>
  <Lines>14</Lines>
  <Paragraphs>7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Petrovicova</dc:creator>
  <cp:lastModifiedBy>marianna.horvathova</cp:lastModifiedBy>
  <cp:revision>3</cp:revision>
  <dcterms:created xsi:type="dcterms:W3CDTF">2021-04-20T10:12:00Z</dcterms:created>
  <dcterms:modified xsi:type="dcterms:W3CDTF">2021-04-20T10:12:00Z</dcterms:modified>
</cp:coreProperties>
</file>