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642C" w14:textId="77777777" w:rsidR="00CB7520" w:rsidRDefault="00CB7520" w:rsidP="00BF7BC0">
      <w:pPr>
        <w:jc w:val="both"/>
        <w:rPr>
          <w:rFonts w:ascii="Arial" w:hAnsi="Arial" w:cs="Arial"/>
          <w:b/>
          <w:bCs/>
          <w:szCs w:val="24"/>
        </w:rPr>
      </w:pPr>
    </w:p>
    <w:p w14:paraId="6926BEC7" w14:textId="77777777" w:rsidR="00BF7BC0" w:rsidRPr="00E01030" w:rsidRDefault="00B7165D" w:rsidP="00BF7BC0">
      <w:pPr>
        <w:jc w:val="both"/>
        <w:rPr>
          <w:rFonts w:ascii="Arial" w:hAnsi="Arial" w:cs="Arial"/>
          <w:b/>
          <w:bCs/>
          <w:szCs w:val="24"/>
        </w:rPr>
      </w:pPr>
      <w:r>
        <w:rPr>
          <w:rFonts w:ascii="Arial" w:hAnsi="Arial" w:cs="Arial"/>
          <w:b/>
          <w:bCs/>
          <w:szCs w:val="24"/>
        </w:rPr>
        <w:t>Identifikácia v</w:t>
      </w:r>
      <w:r w:rsidR="00856C81" w:rsidRPr="00E01030">
        <w:rPr>
          <w:rFonts w:ascii="Arial" w:hAnsi="Arial" w:cs="Arial"/>
          <w:b/>
          <w:bCs/>
          <w:szCs w:val="24"/>
        </w:rPr>
        <w:t>erejn</w:t>
      </w:r>
      <w:r>
        <w:rPr>
          <w:rFonts w:ascii="Arial" w:hAnsi="Arial" w:cs="Arial"/>
          <w:b/>
          <w:bCs/>
          <w:szCs w:val="24"/>
        </w:rPr>
        <w:t xml:space="preserve">ého </w:t>
      </w:r>
      <w:r w:rsidR="00856C81" w:rsidRPr="00E01030">
        <w:rPr>
          <w:rFonts w:ascii="Arial" w:hAnsi="Arial" w:cs="Arial"/>
          <w:b/>
          <w:bCs/>
          <w:szCs w:val="24"/>
        </w:rPr>
        <w:t xml:space="preserve"> obstarávateľ</w:t>
      </w:r>
      <w:r>
        <w:rPr>
          <w:rFonts w:ascii="Arial" w:hAnsi="Arial" w:cs="Arial"/>
          <w:b/>
          <w:bCs/>
          <w:szCs w:val="24"/>
        </w:rPr>
        <w:t>a</w:t>
      </w:r>
      <w:r w:rsidR="00856C81" w:rsidRPr="00E01030">
        <w:rPr>
          <w:rFonts w:ascii="Arial" w:hAnsi="Arial" w:cs="Arial"/>
          <w:b/>
          <w:bCs/>
          <w:szCs w:val="24"/>
        </w:rPr>
        <w:t xml:space="preserve">: </w:t>
      </w:r>
      <w:r w:rsidR="00BF7BC0" w:rsidRPr="00E01030">
        <w:rPr>
          <w:rFonts w:ascii="Arial" w:hAnsi="Arial" w:cs="Arial"/>
          <w:b/>
          <w:bCs/>
          <w:szCs w:val="24"/>
        </w:rPr>
        <w:t xml:space="preserve">   </w:t>
      </w:r>
    </w:p>
    <w:p w14:paraId="0E71CD7C" w14:textId="77777777" w:rsidR="00BF7BC0" w:rsidRPr="00E01030" w:rsidRDefault="00BF7BC0" w:rsidP="00BF7BC0">
      <w:pPr>
        <w:jc w:val="both"/>
        <w:rPr>
          <w:rFonts w:ascii="Arial" w:hAnsi="Arial" w:cs="Arial"/>
          <w:b/>
          <w:bCs/>
          <w:szCs w:val="24"/>
        </w:rPr>
      </w:pPr>
    </w:p>
    <w:p w14:paraId="3EE4C4D2" w14:textId="77777777" w:rsidR="00B0437B" w:rsidRPr="00B0437B" w:rsidRDefault="00B0437B" w:rsidP="00B0437B">
      <w:pPr>
        <w:jc w:val="both"/>
        <w:rPr>
          <w:rFonts w:ascii="Arial" w:hAnsi="Arial" w:cs="Arial"/>
          <w:szCs w:val="24"/>
        </w:rPr>
      </w:pPr>
      <w:r w:rsidRPr="00B0437B">
        <w:rPr>
          <w:rFonts w:ascii="Arial" w:hAnsi="Arial" w:cs="Arial"/>
          <w:b/>
          <w:szCs w:val="24"/>
        </w:rPr>
        <w:t xml:space="preserve">Mestské hospodárstvo a správa lesov, </w:t>
      </w:r>
      <w:proofErr w:type="spellStart"/>
      <w:r w:rsidRPr="00B0437B">
        <w:rPr>
          <w:rFonts w:ascii="Arial" w:hAnsi="Arial" w:cs="Arial"/>
          <w:b/>
          <w:szCs w:val="24"/>
        </w:rPr>
        <w:t>m.r.o</w:t>
      </w:r>
      <w:proofErr w:type="spellEnd"/>
      <w:r w:rsidRPr="00B0437B">
        <w:rPr>
          <w:rFonts w:ascii="Arial" w:hAnsi="Arial" w:cs="Arial"/>
          <w:b/>
          <w:szCs w:val="24"/>
        </w:rPr>
        <w:t>. Trenčín</w:t>
      </w:r>
    </w:p>
    <w:p w14:paraId="695F7DA9" w14:textId="77777777"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proofErr w:type="spellStart"/>
      <w:r w:rsidRPr="00B0437B">
        <w:rPr>
          <w:rFonts w:ascii="Arial" w:hAnsi="Arial" w:cs="Arial"/>
          <w:szCs w:val="24"/>
        </w:rPr>
        <w:t>Soblahovská</w:t>
      </w:r>
      <w:proofErr w:type="spellEnd"/>
      <w:r w:rsidRPr="00B0437B">
        <w:rPr>
          <w:rFonts w:ascii="Arial" w:hAnsi="Arial" w:cs="Arial"/>
          <w:szCs w:val="24"/>
        </w:rPr>
        <w:t xml:space="preserve"> 65, 912 50  Trenčín</w:t>
      </w:r>
    </w:p>
    <w:p w14:paraId="0F64A047" w14:textId="77777777"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Ing. Roman Jaroš, riaditeľ organizácie</w:t>
      </w:r>
    </w:p>
    <w:p w14:paraId="22657C24" w14:textId="77777777"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14:paraId="2A583B55" w14:textId="77777777"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14:paraId="15E905F2" w14:textId="77777777"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 xml:space="preserve">ČSOB </w:t>
      </w:r>
      <w:proofErr w:type="spellStart"/>
      <w:r w:rsidRPr="00B0437B">
        <w:rPr>
          <w:rFonts w:ascii="Arial" w:hAnsi="Arial" w:cs="Arial"/>
          <w:bCs/>
          <w:szCs w:val="24"/>
        </w:rPr>
        <w:t>a.s</w:t>
      </w:r>
      <w:proofErr w:type="spellEnd"/>
      <w:r w:rsidRPr="00B0437B">
        <w:rPr>
          <w:rFonts w:ascii="Arial" w:hAnsi="Arial" w:cs="Arial"/>
          <w:bCs/>
          <w:szCs w:val="24"/>
        </w:rPr>
        <w:t>., pobočka Trenčín</w:t>
      </w:r>
    </w:p>
    <w:p w14:paraId="2795D521" w14:textId="77777777"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14:paraId="3A1E2004" w14:textId="77777777" w:rsidR="00B0437B" w:rsidRPr="00B0437B" w:rsidRDefault="00B0437B" w:rsidP="00B0437B">
      <w:pPr>
        <w:jc w:val="both"/>
        <w:rPr>
          <w:rFonts w:ascii="Arial" w:hAnsi="Arial" w:cs="Arial"/>
          <w:bCs/>
          <w:szCs w:val="24"/>
        </w:rPr>
      </w:pPr>
      <w:r w:rsidRPr="00B0437B">
        <w:rPr>
          <w:rFonts w:ascii="Arial" w:hAnsi="Arial" w:cs="Arial"/>
          <w:szCs w:val="24"/>
        </w:rPr>
        <w:t>SWIFT/BIC:                       CEKOSKBX</w:t>
      </w:r>
    </w:p>
    <w:p w14:paraId="30BF08CE" w14:textId="6F0FF6E1"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002057EA">
        <w:rPr>
          <w:rFonts w:ascii="Arial" w:hAnsi="Arial" w:cs="Arial"/>
          <w:color w:val="212121"/>
          <w:szCs w:val="24"/>
        </w:rPr>
        <w:t xml:space="preserve">+ </w:t>
      </w:r>
      <w:r w:rsidR="002057EA" w:rsidRPr="002057EA">
        <w:rPr>
          <w:rFonts w:ascii="Arial" w:hAnsi="Arial" w:cs="Arial"/>
          <w:color w:val="212121"/>
          <w:szCs w:val="24"/>
        </w:rPr>
        <w:t>421 911 041</w:t>
      </w:r>
      <w:r w:rsidR="002057EA">
        <w:rPr>
          <w:rFonts w:ascii="Arial" w:hAnsi="Arial" w:cs="Arial"/>
          <w:color w:val="212121"/>
          <w:szCs w:val="24"/>
        </w:rPr>
        <w:t> </w:t>
      </w:r>
      <w:r w:rsidR="002057EA" w:rsidRPr="002057EA">
        <w:rPr>
          <w:rFonts w:ascii="Arial" w:hAnsi="Arial" w:cs="Arial"/>
          <w:color w:val="212121"/>
          <w:szCs w:val="24"/>
        </w:rPr>
        <w:t>827</w:t>
      </w:r>
      <w:r w:rsidR="002057EA">
        <w:rPr>
          <w:rFonts w:ascii="Arial" w:hAnsi="Arial" w:cs="Arial"/>
          <w:color w:val="212121"/>
          <w:szCs w:val="24"/>
        </w:rPr>
        <w:t>- Mgr. Henrieta Kozáček Miloňová</w:t>
      </w:r>
    </w:p>
    <w:p w14:paraId="2BC18806" w14:textId="31CDE764"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002057EA" w:rsidRPr="002057EA">
        <w:rPr>
          <w:rFonts w:ascii="Arial" w:hAnsi="Arial" w:cs="Arial"/>
          <w:color w:val="212121"/>
          <w:szCs w:val="24"/>
        </w:rPr>
        <w:t>henrieta.</w:t>
      </w:r>
      <w:r w:rsidR="002057EA">
        <w:rPr>
          <w:rFonts w:ascii="Arial" w:hAnsi="Arial" w:cs="Arial"/>
          <w:color w:val="212121"/>
          <w:szCs w:val="24"/>
        </w:rPr>
        <w:t>kozacek@trencin.sk</w:t>
      </w:r>
    </w:p>
    <w:p w14:paraId="3A8C2912" w14:textId="77777777" w:rsidR="00B0437B" w:rsidRPr="00B0437B" w:rsidRDefault="00B0437B" w:rsidP="00B0437B">
      <w:pPr>
        <w:rPr>
          <w:rFonts w:ascii="Arial" w:hAnsi="Arial" w:cs="Arial"/>
          <w:szCs w:val="24"/>
        </w:rPr>
      </w:pPr>
    </w:p>
    <w:p w14:paraId="60794E89" w14:textId="77777777" w:rsidR="00D7491F" w:rsidRPr="005A2DA1" w:rsidRDefault="00D7491F" w:rsidP="00D7491F">
      <w:pPr>
        <w:ind w:left="2600" w:hanging="2600"/>
        <w:rPr>
          <w:rFonts w:ascii="Arial" w:hAnsi="Arial" w:cs="Arial"/>
          <w:szCs w:val="24"/>
          <w:lang w:val="en-US"/>
        </w:rPr>
      </w:pPr>
    </w:p>
    <w:p w14:paraId="4C1969BB" w14:textId="614578D1" w:rsidR="005A2DA1" w:rsidRDefault="00833E15" w:rsidP="00D7491F">
      <w:pPr>
        <w:ind w:left="2600" w:hanging="2600"/>
        <w:rPr>
          <w:rFonts w:ascii="Arial" w:hAnsi="Arial" w:cs="Arial"/>
        </w:rPr>
      </w:pPr>
      <w:r w:rsidRPr="007647AF">
        <w:rPr>
          <w:rFonts w:ascii="Arial" w:hAnsi="Arial" w:cs="Arial"/>
        </w:rPr>
        <w:t>MHSL/</w:t>
      </w:r>
      <w:r w:rsidR="007647AF" w:rsidRPr="007647AF">
        <w:t xml:space="preserve"> </w:t>
      </w:r>
      <w:r w:rsidR="007647AF" w:rsidRPr="007647AF">
        <w:rPr>
          <w:rFonts w:ascii="Arial" w:hAnsi="Arial" w:cs="Arial"/>
        </w:rPr>
        <w:t>469/2021</w:t>
      </w:r>
    </w:p>
    <w:p w14:paraId="0EFCE709" w14:textId="77777777" w:rsidR="005A2DA1" w:rsidRPr="005A2DA1" w:rsidRDefault="005A2DA1" w:rsidP="00D7491F">
      <w:pPr>
        <w:ind w:left="2600" w:hanging="2600"/>
        <w:rPr>
          <w:rFonts w:ascii="Arial" w:hAnsi="Arial" w:cs="Arial"/>
          <w:szCs w:val="24"/>
          <w:lang w:val="en-US"/>
        </w:rPr>
      </w:pPr>
    </w:p>
    <w:p w14:paraId="28C6C4F3" w14:textId="77777777" w:rsidR="00217CAC" w:rsidRPr="00D7491F" w:rsidRDefault="00BF7BC0" w:rsidP="00D7491F">
      <w:pPr>
        <w:ind w:left="2600" w:hanging="2600"/>
        <w:rPr>
          <w:rFonts w:ascii="Arial" w:hAnsi="Arial" w:cs="Arial"/>
          <w:szCs w:val="24"/>
        </w:rPr>
      </w:pPr>
      <w:r w:rsidRPr="00E01030">
        <w:rPr>
          <w:rFonts w:ascii="Arial" w:hAnsi="Arial" w:cs="Arial"/>
          <w:b/>
        </w:rPr>
        <w:t>(ďalej v texte týchto podkladov len: „verejný obstarávateľ“ alebo „obstarávateľ“)</w:t>
      </w:r>
    </w:p>
    <w:p w14:paraId="236EF57C" w14:textId="77777777" w:rsidR="00A26ADE" w:rsidRPr="00E01030" w:rsidRDefault="00217CAC" w:rsidP="00A26ADE">
      <w:pPr>
        <w:pStyle w:val="Zkladntext"/>
        <w:jc w:val="center"/>
        <w:rPr>
          <w:rFonts w:ascii="Arial" w:hAnsi="Arial"/>
          <w:b w:val="0"/>
        </w:rPr>
      </w:pPr>
      <w:r w:rsidRPr="00E01030">
        <w:br/>
      </w:r>
      <w:r w:rsidR="00A26ADE" w:rsidRPr="00E01030">
        <w:rPr>
          <w:rFonts w:ascii="Arial" w:hAnsi="Arial" w:cs="Arial"/>
          <w:b w:val="0"/>
        </w:rPr>
        <w:t>V E R E J N Á</w:t>
      </w:r>
      <w:r w:rsidR="00A26ADE" w:rsidRPr="00E01030">
        <w:rPr>
          <w:rFonts w:ascii="Arial" w:hAnsi="Arial"/>
          <w:b w:val="0"/>
        </w:rPr>
        <w:t xml:space="preserve">    S Ú Ť A Ž </w:t>
      </w:r>
    </w:p>
    <w:p w14:paraId="72CC58CE" w14:textId="77777777" w:rsidR="00A26ADE" w:rsidRDefault="00A26ADE" w:rsidP="00A26ADE">
      <w:pPr>
        <w:pStyle w:val="Zkladntext"/>
        <w:spacing w:line="360" w:lineRule="auto"/>
        <w:jc w:val="center"/>
        <w:rPr>
          <w:rFonts w:ascii="Arial" w:hAnsi="Arial"/>
          <w:b w:val="0"/>
        </w:rPr>
      </w:pPr>
      <w:r w:rsidRPr="00E01030">
        <w:rPr>
          <w:rFonts w:ascii="Arial" w:hAnsi="Arial"/>
          <w:b w:val="0"/>
        </w:rPr>
        <w:t>Nadlimitná zákazka</w:t>
      </w:r>
      <w:r w:rsidRPr="00E01030">
        <w:rPr>
          <w:rFonts w:ascii="Arial" w:hAnsi="Arial"/>
          <w:b w:val="0"/>
        </w:rPr>
        <w:br/>
        <w:t>(</w:t>
      </w:r>
      <w:r>
        <w:rPr>
          <w:rFonts w:ascii="Arial" w:hAnsi="Arial"/>
          <w:b w:val="0"/>
          <w:caps/>
        </w:rPr>
        <w:t>SLUŽBY</w:t>
      </w:r>
      <w:r w:rsidRPr="00E01030">
        <w:rPr>
          <w:rFonts w:ascii="Arial" w:hAnsi="Arial"/>
          <w:b w:val="0"/>
        </w:rPr>
        <w:t>)</w:t>
      </w:r>
    </w:p>
    <w:p w14:paraId="522475D0" w14:textId="2477D0F9" w:rsidR="0030434B" w:rsidRDefault="0030434B" w:rsidP="00A26ADE">
      <w:pPr>
        <w:pStyle w:val="Zkladntext"/>
        <w:jc w:val="center"/>
        <w:rPr>
          <w:rFonts w:ascii="Arial" w:hAnsi="Arial"/>
          <w:b w:val="0"/>
        </w:rPr>
      </w:pPr>
    </w:p>
    <w:p w14:paraId="5BC8989C" w14:textId="69F5028B" w:rsidR="00217CAC" w:rsidRPr="00E01030" w:rsidRDefault="00217CAC" w:rsidP="00856C81">
      <w:pPr>
        <w:pStyle w:val="Zkladntext"/>
        <w:spacing w:line="360" w:lineRule="auto"/>
        <w:jc w:val="center"/>
        <w:rPr>
          <w:rFonts w:ascii="Arial" w:hAnsi="Arial"/>
          <w:sz w:val="44"/>
          <w:szCs w:val="44"/>
        </w:rPr>
      </w:pPr>
      <w:r w:rsidRPr="00E01030">
        <w:rPr>
          <w:rFonts w:ascii="Arial" w:hAnsi="Arial"/>
        </w:rPr>
        <w:br/>
      </w:r>
      <w:r w:rsidRPr="00E01030">
        <w:rPr>
          <w:rFonts w:ascii="Arial" w:hAnsi="Arial"/>
          <w:sz w:val="44"/>
          <w:szCs w:val="44"/>
        </w:rPr>
        <w:t>SÚŤAŽNÉ PODKLADY</w:t>
      </w:r>
    </w:p>
    <w:p w14:paraId="39936FAA" w14:textId="77777777" w:rsidR="00217CAC" w:rsidRPr="00E01030" w:rsidRDefault="00217CAC">
      <w:pPr>
        <w:rPr>
          <w:rFonts w:ascii="Arial" w:hAnsi="Arial"/>
        </w:rPr>
      </w:pPr>
    </w:p>
    <w:p w14:paraId="682FA22D" w14:textId="77777777" w:rsidR="00301355" w:rsidRPr="00301355" w:rsidRDefault="00301355" w:rsidP="00301355">
      <w:pPr>
        <w:jc w:val="center"/>
        <w:rPr>
          <w:rFonts w:ascii="Arial" w:hAnsi="Arial" w:cs="Arial"/>
          <w:b/>
          <w:szCs w:val="24"/>
        </w:rPr>
      </w:pPr>
    </w:p>
    <w:p w14:paraId="066D74E3" w14:textId="44F8D8B4" w:rsidR="00217CAC" w:rsidRPr="00BD4489" w:rsidRDefault="00B0437B" w:rsidP="00BD4489">
      <w:pPr>
        <w:pStyle w:val="Nadpis2"/>
        <w:ind w:left="4395" w:hanging="4253"/>
        <w:rPr>
          <w:rFonts w:ascii="Arial" w:hAnsi="Arial" w:cs="Arial"/>
          <w:b/>
          <w:bCs/>
          <w:sz w:val="28"/>
          <w:szCs w:val="28"/>
        </w:rPr>
      </w:pPr>
      <w:r w:rsidRPr="00BD4489">
        <w:rPr>
          <w:rFonts w:ascii="Arial" w:hAnsi="Arial" w:cs="Arial"/>
          <w:b/>
          <w:sz w:val="28"/>
          <w:szCs w:val="28"/>
          <w:lang w:eastAsia="sk-SK"/>
        </w:rPr>
        <w:t>„</w:t>
      </w:r>
      <w:r w:rsidR="00EB6A94">
        <w:rPr>
          <w:rFonts w:ascii="Arial" w:hAnsi="Arial" w:cs="Arial"/>
          <w:b/>
          <w:sz w:val="28"/>
          <w:szCs w:val="28"/>
          <w:lang w:eastAsia="sk-SK"/>
        </w:rPr>
        <w:t>Bežná a zimná údržba miestnych</w:t>
      </w:r>
      <w:r w:rsidR="00BD4489" w:rsidRPr="00BD4489">
        <w:rPr>
          <w:rFonts w:ascii="Arial" w:hAnsi="Arial" w:cs="Arial"/>
          <w:b/>
          <w:sz w:val="28"/>
          <w:szCs w:val="28"/>
          <w:lang w:eastAsia="sk-SK"/>
        </w:rPr>
        <w:t xml:space="preserve"> komunikácii  a chodníkov  mesta </w:t>
      </w:r>
      <w:r w:rsidR="00BD4489">
        <w:rPr>
          <w:rFonts w:ascii="Arial" w:hAnsi="Arial" w:cs="Arial"/>
          <w:b/>
          <w:sz w:val="28"/>
          <w:szCs w:val="28"/>
          <w:lang w:eastAsia="sk-SK"/>
        </w:rPr>
        <w:t xml:space="preserve">      </w:t>
      </w:r>
      <w:r w:rsidR="00BD4489" w:rsidRPr="00BD4489">
        <w:rPr>
          <w:rFonts w:ascii="Arial" w:hAnsi="Arial" w:cs="Arial"/>
          <w:b/>
          <w:sz w:val="28"/>
          <w:szCs w:val="28"/>
          <w:lang w:eastAsia="sk-SK"/>
        </w:rPr>
        <w:t>Trenčín</w:t>
      </w:r>
      <w:r w:rsidRPr="00BD4489">
        <w:rPr>
          <w:rFonts w:ascii="Arial" w:hAnsi="Arial" w:cs="Arial"/>
          <w:b/>
          <w:sz w:val="28"/>
          <w:szCs w:val="28"/>
          <w:lang w:eastAsia="sk-SK"/>
        </w:rPr>
        <w:t>“</w:t>
      </w:r>
    </w:p>
    <w:p w14:paraId="3029E874" w14:textId="77777777" w:rsidR="00217CAC" w:rsidRPr="00E01030" w:rsidRDefault="00217CAC">
      <w:pPr>
        <w:rPr>
          <w:rFonts w:ascii="Arial" w:hAnsi="Arial"/>
        </w:rPr>
      </w:pPr>
      <w:r w:rsidRPr="00E01030">
        <w:br/>
      </w:r>
    </w:p>
    <w:p w14:paraId="52C788A0" w14:textId="77777777" w:rsidR="00763F55" w:rsidRPr="00E01030" w:rsidRDefault="00763F55">
      <w:pPr>
        <w:rPr>
          <w:rFonts w:ascii="Arial" w:hAnsi="Arial"/>
        </w:rPr>
      </w:pPr>
    </w:p>
    <w:p w14:paraId="4BD13DD6" w14:textId="5E7817D4" w:rsidR="00217CAC" w:rsidRPr="0092123A" w:rsidRDefault="00217CAC">
      <w:pPr>
        <w:rPr>
          <w:rFonts w:ascii="Arial" w:hAnsi="Arial"/>
        </w:rPr>
      </w:pPr>
      <w:r w:rsidRPr="00E01030">
        <w:rPr>
          <w:rFonts w:ascii="Arial" w:hAnsi="Arial"/>
        </w:rPr>
        <w:br/>
      </w:r>
      <w:r w:rsidRPr="00543FC3">
        <w:rPr>
          <w:rFonts w:ascii="Arial" w:hAnsi="Arial"/>
        </w:rPr>
        <w:t>V Tren</w:t>
      </w:r>
      <w:r w:rsidR="003A4657" w:rsidRPr="00543FC3">
        <w:rPr>
          <w:rFonts w:ascii="Arial" w:hAnsi="Arial"/>
        </w:rPr>
        <w:t>číne</w:t>
      </w:r>
      <w:r w:rsidR="003A4657" w:rsidRPr="00D74E2A">
        <w:rPr>
          <w:rFonts w:ascii="Arial" w:hAnsi="Arial"/>
        </w:rPr>
        <w:t xml:space="preserve">, </w:t>
      </w:r>
      <w:r w:rsidR="00E4397F" w:rsidRPr="0092123A">
        <w:rPr>
          <w:rFonts w:ascii="Arial" w:hAnsi="Arial" w:cs="Arial"/>
        </w:rPr>
        <w:t>dňa</w:t>
      </w:r>
      <w:r w:rsidR="00C84619">
        <w:rPr>
          <w:rFonts w:ascii="Arial" w:hAnsi="Arial" w:cs="Arial"/>
        </w:rPr>
        <w:t xml:space="preserve"> </w:t>
      </w:r>
      <w:r w:rsidR="00833E15">
        <w:rPr>
          <w:rFonts w:ascii="Arial" w:hAnsi="Arial"/>
        </w:rPr>
        <w:t>24</w:t>
      </w:r>
      <w:r w:rsidR="00C84619">
        <w:rPr>
          <w:rFonts w:ascii="Arial" w:hAnsi="Arial"/>
        </w:rPr>
        <w:t>.</w:t>
      </w:r>
      <w:r w:rsidR="00833E15">
        <w:rPr>
          <w:rFonts w:ascii="Arial" w:hAnsi="Arial"/>
        </w:rPr>
        <w:t>05.</w:t>
      </w:r>
      <w:r w:rsidR="00C84619">
        <w:rPr>
          <w:rFonts w:ascii="Arial" w:hAnsi="Arial"/>
        </w:rPr>
        <w:t xml:space="preserve"> </w:t>
      </w:r>
      <w:r w:rsidR="00316CE1">
        <w:rPr>
          <w:rFonts w:ascii="Arial" w:hAnsi="Arial"/>
        </w:rPr>
        <w:t>20</w:t>
      </w:r>
      <w:r w:rsidR="00BD4489">
        <w:rPr>
          <w:rFonts w:ascii="Arial" w:hAnsi="Arial"/>
        </w:rPr>
        <w:t>21</w:t>
      </w:r>
      <w:r w:rsidR="0093385E" w:rsidRPr="0092123A">
        <w:rPr>
          <w:rFonts w:ascii="Arial" w:hAnsi="Arial"/>
        </w:rPr>
        <w:t xml:space="preserve">                                                  </w:t>
      </w:r>
      <w:r w:rsidRPr="0092123A">
        <w:rPr>
          <w:rFonts w:ascii="Arial" w:hAnsi="Arial"/>
        </w:rPr>
        <w:t>....................................................</w:t>
      </w:r>
    </w:p>
    <w:p w14:paraId="353E212C" w14:textId="77777777" w:rsidR="00217CAC" w:rsidRPr="00101249" w:rsidRDefault="00856C81">
      <w:pPr>
        <w:jc w:val="both"/>
        <w:rPr>
          <w:rFonts w:ascii="Arial" w:hAnsi="Arial"/>
        </w:rPr>
      </w:pPr>
      <w:r w:rsidRPr="0092123A">
        <w:rPr>
          <w:rFonts w:ascii="Arial" w:hAnsi="Arial"/>
        </w:rPr>
        <w:t xml:space="preserve">          </w:t>
      </w:r>
      <w:r w:rsidRPr="0092123A">
        <w:rPr>
          <w:rFonts w:ascii="Arial" w:hAnsi="Arial"/>
        </w:rPr>
        <w:tab/>
      </w:r>
      <w:r w:rsidRPr="0092123A">
        <w:rPr>
          <w:rFonts w:ascii="Arial" w:hAnsi="Arial"/>
        </w:rPr>
        <w:tab/>
      </w:r>
      <w:r w:rsidRPr="0092123A">
        <w:rPr>
          <w:rFonts w:ascii="Arial" w:hAnsi="Arial"/>
        </w:rPr>
        <w:tab/>
      </w:r>
      <w:r w:rsidRPr="0092123A">
        <w:rPr>
          <w:rFonts w:ascii="Arial" w:hAnsi="Arial"/>
        </w:rPr>
        <w:tab/>
      </w:r>
      <w:r w:rsidRPr="0092123A">
        <w:rPr>
          <w:rFonts w:ascii="Arial" w:hAnsi="Arial"/>
        </w:rPr>
        <w:tab/>
      </w:r>
      <w:r w:rsidRPr="0092123A">
        <w:rPr>
          <w:rFonts w:ascii="Arial" w:hAnsi="Arial"/>
        </w:rPr>
        <w:tab/>
      </w:r>
      <w:r w:rsidRPr="0092123A">
        <w:rPr>
          <w:rFonts w:ascii="Arial" w:hAnsi="Arial"/>
        </w:rPr>
        <w:tab/>
      </w:r>
      <w:r w:rsidR="00007354" w:rsidRPr="0092123A">
        <w:rPr>
          <w:rFonts w:ascii="Arial" w:hAnsi="Arial"/>
        </w:rPr>
        <w:t xml:space="preserve">         </w:t>
      </w:r>
      <w:r w:rsidRPr="0092123A">
        <w:rPr>
          <w:rFonts w:ascii="Arial" w:hAnsi="Arial"/>
        </w:rPr>
        <w:tab/>
        <w:t xml:space="preserve">    </w:t>
      </w:r>
      <w:r w:rsidRPr="0092123A">
        <w:rPr>
          <w:rFonts w:ascii="Arial" w:hAnsi="Arial"/>
        </w:rPr>
        <w:tab/>
      </w:r>
      <w:r w:rsidR="001A503D">
        <w:rPr>
          <w:rFonts w:ascii="Arial" w:hAnsi="Arial"/>
        </w:rPr>
        <w:tab/>
      </w:r>
      <w:r w:rsidR="001A503D" w:rsidRPr="00101249">
        <w:rPr>
          <w:rFonts w:ascii="Arial" w:hAnsi="Arial"/>
        </w:rPr>
        <w:t>Ing. Roman Jaroš</w:t>
      </w:r>
    </w:p>
    <w:p w14:paraId="2B8B5413" w14:textId="77777777" w:rsidR="00217CAC" w:rsidRPr="0092123A" w:rsidRDefault="00217CAC">
      <w:pPr>
        <w:ind w:left="4320" w:hanging="3612"/>
        <w:jc w:val="both"/>
        <w:rPr>
          <w:rFonts w:ascii="Arial" w:hAnsi="Arial"/>
        </w:rPr>
      </w:pPr>
      <w:r w:rsidRPr="00101249">
        <w:rPr>
          <w:rFonts w:ascii="Arial" w:hAnsi="Arial"/>
        </w:rPr>
        <w:tab/>
      </w:r>
      <w:r w:rsidRPr="00101249">
        <w:rPr>
          <w:rFonts w:ascii="Arial" w:hAnsi="Arial"/>
        </w:rPr>
        <w:tab/>
      </w:r>
      <w:r w:rsidRPr="00101249">
        <w:rPr>
          <w:rFonts w:ascii="Arial" w:hAnsi="Arial"/>
        </w:rPr>
        <w:tab/>
        <w:t xml:space="preserve">           </w:t>
      </w:r>
      <w:r w:rsidR="001A503D" w:rsidRPr="00101249">
        <w:rPr>
          <w:rFonts w:ascii="Arial" w:hAnsi="Arial"/>
        </w:rPr>
        <w:t xml:space="preserve">riaditeľ MHSL, </w:t>
      </w:r>
      <w:proofErr w:type="spellStart"/>
      <w:r w:rsidR="001A503D" w:rsidRPr="00101249">
        <w:rPr>
          <w:rFonts w:ascii="Arial" w:hAnsi="Arial"/>
        </w:rPr>
        <w:t>m.r.o</w:t>
      </w:r>
      <w:proofErr w:type="spellEnd"/>
      <w:r w:rsidR="001A503D" w:rsidRPr="00101249">
        <w:rPr>
          <w:rFonts w:ascii="Arial" w:hAnsi="Arial"/>
        </w:rPr>
        <w:t xml:space="preserve">., </w:t>
      </w:r>
      <w:r w:rsidRPr="00101249">
        <w:rPr>
          <w:rFonts w:ascii="Arial" w:hAnsi="Arial" w:cs="Arial"/>
        </w:rPr>
        <w:t>Trenčín</w:t>
      </w:r>
    </w:p>
    <w:p w14:paraId="1B25347F" w14:textId="77777777" w:rsidR="00217CAC" w:rsidRPr="0092123A" w:rsidRDefault="00217CAC">
      <w:pPr>
        <w:ind w:left="4320" w:hanging="3612"/>
        <w:jc w:val="both"/>
        <w:rPr>
          <w:rFonts w:ascii="Arial" w:hAnsi="Arial"/>
        </w:rPr>
      </w:pPr>
    </w:p>
    <w:p w14:paraId="7D5BAC92" w14:textId="77777777" w:rsidR="00217CAC" w:rsidRPr="0092123A" w:rsidRDefault="00217CAC">
      <w:pPr>
        <w:ind w:left="4320" w:hanging="3612"/>
        <w:jc w:val="both"/>
        <w:rPr>
          <w:rFonts w:ascii="Arial" w:hAnsi="Arial"/>
        </w:rPr>
      </w:pPr>
    </w:p>
    <w:p w14:paraId="40F86555" w14:textId="77777777" w:rsidR="00275E58" w:rsidRPr="0092123A" w:rsidRDefault="00275E58" w:rsidP="00275E58">
      <w:pPr>
        <w:jc w:val="both"/>
        <w:rPr>
          <w:rFonts w:ascii="Arial" w:hAnsi="Arial" w:cs="Arial"/>
        </w:rPr>
      </w:pPr>
      <w:r w:rsidRPr="00101249">
        <w:rPr>
          <w:rFonts w:ascii="Arial" w:hAnsi="Arial" w:cs="Arial"/>
        </w:rPr>
        <w:t xml:space="preserve">Súlad súťažných podkladov so zákonom č. </w:t>
      </w:r>
      <w:r w:rsidR="001A503D" w:rsidRPr="00101249">
        <w:rPr>
          <w:rFonts w:ascii="Arial" w:hAnsi="Arial" w:cs="Arial"/>
        </w:rPr>
        <w:t>343/2015</w:t>
      </w:r>
      <w:r w:rsidRPr="00101249">
        <w:rPr>
          <w:rFonts w:ascii="Arial" w:hAnsi="Arial" w:cs="Arial"/>
        </w:rPr>
        <w:t xml:space="preserve"> Z. z. o verejnom</w:t>
      </w:r>
      <w:r w:rsidRPr="0092123A">
        <w:rPr>
          <w:rFonts w:ascii="Arial" w:hAnsi="Arial" w:cs="Arial"/>
        </w:rPr>
        <w:t xml:space="preserve"> obstarávaní a o zmene a doplnení niektorých zákonov v znení neskorších predpisov potvrdzuje: </w:t>
      </w:r>
    </w:p>
    <w:p w14:paraId="1454574E" w14:textId="77777777" w:rsidR="00275E58" w:rsidRPr="0092123A" w:rsidRDefault="00275E58" w:rsidP="00275E58">
      <w:pPr>
        <w:jc w:val="center"/>
        <w:rPr>
          <w:rFonts w:ascii="Arial" w:hAnsi="Arial" w:cs="Arial"/>
        </w:rPr>
      </w:pPr>
    </w:p>
    <w:p w14:paraId="02A6149F" w14:textId="77777777" w:rsidR="00275E58" w:rsidRPr="0092123A" w:rsidRDefault="00275E58" w:rsidP="00275E58">
      <w:pPr>
        <w:jc w:val="center"/>
        <w:rPr>
          <w:rFonts w:ascii="Arial" w:hAnsi="Arial" w:cs="Arial"/>
        </w:rPr>
      </w:pPr>
    </w:p>
    <w:p w14:paraId="3871BD9A" w14:textId="48B755E9" w:rsidR="00275E58" w:rsidRPr="0092123A" w:rsidRDefault="00275E58" w:rsidP="000A17C6">
      <w:pPr>
        <w:tabs>
          <w:tab w:val="left" w:pos="6096"/>
        </w:tabs>
        <w:jc w:val="both"/>
        <w:rPr>
          <w:rFonts w:ascii="Arial" w:hAnsi="Arial" w:cs="Arial"/>
        </w:rPr>
      </w:pPr>
      <w:r w:rsidRPr="0092123A">
        <w:rPr>
          <w:rFonts w:ascii="Arial" w:hAnsi="Arial" w:cs="Arial"/>
        </w:rPr>
        <w:t xml:space="preserve">V Trenčíne, dňa </w:t>
      </w:r>
      <w:r w:rsidR="00833E15">
        <w:rPr>
          <w:rFonts w:ascii="Arial" w:hAnsi="Arial" w:cs="Arial"/>
        </w:rPr>
        <w:t>24.05</w:t>
      </w:r>
      <w:r w:rsidR="0093385E" w:rsidRPr="00054C34">
        <w:rPr>
          <w:rFonts w:ascii="Arial" w:hAnsi="Arial"/>
        </w:rPr>
        <w:t>.20</w:t>
      </w:r>
      <w:r w:rsidR="00BD4489">
        <w:rPr>
          <w:rFonts w:ascii="Arial" w:hAnsi="Arial"/>
        </w:rPr>
        <w:t>21</w:t>
      </w:r>
      <w:r w:rsidRPr="0092123A">
        <w:rPr>
          <w:rFonts w:ascii="Arial" w:hAnsi="Arial" w:cs="Arial"/>
        </w:rPr>
        <w:tab/>
        <w:t>..............……………………………</w:t>
      </w:r>
    </w:p>
    <w:p w14:paraId="7E838C5E" w14:textId="3C67B931" w:rsidR="00275E58" w:rsidRPr="00101249" w:rsidRDefault="002057EA" w:rsidP="00FC5C07">
      <w:pPr>
        <w:ind w:left="5670"/>
        <w:jc w:val="center"/>
        <w:rPr>
          <w:rFonts w:ascii="Arial" w:hAnsi="Arial" w:cs="Arial"/>
        </w:rPr>
      </w:pPr>
      <w:r>
        <w:rPr>
          <w:rFonts w:ascii="Arial" w:hAnsi="Arial" w:cs="Arial"/>
        </w:rPr>
        <w:t>Mgr. Henrieta Kozáček Miloňová</w:t>
      </w:r>
    </w:p>
    <w:p w14:paraId="7FDB9FFA" w14:textId="2D561063" w:rsidR="002057EA" w:rsidRDefault="001A503D" w:rsidP="00FC5C07">
      <w:pPr>
        <w:ind w:left="5670"/>
        <w:jc w:val="center"/>
        <w:rPr>
          <w:rFonts w:ascii="Arial" w:hAnsi="Arial" w:cs="Arial"/>
        </w:rPr>
      </w:pPr>
      <w:r w:rsidRPr="00101249">
        <w:rPr>
          <w:rFonts w:ascii="Arial" w:hAnsi="Arial" w:cs="Arial"/>
          <w:szCs w:val="24"/>
        </w:rPr>
        <w:t>o</w:t>
      </w:r>
      <w:r w:rsidR="0093385E" w:rsidRPr="00101249">
        <w:rPr>
          <w:rFonts w:ascii="Arial" w:hAnsi="Arial" w:cs="Arial"/>
          <w:szCs w:val="24"/>
        </w:rPr>
        <w:t>soba zabezpečujúca proces VO</w:t>
      </w:r>
    </w:p>
    <w:p w14:paraId="17ACF7AC" w14:textId="763CD07A" w:rsidR="00275E58" w:rsidRPr="00316CE1" w:rsidRDefault="00275E58" w:rsidP="00FC5C07">
      <w:pPr>
        <w:ind w:left="708" w:firstLine="708"/>
        <w:jc w:val="center"/>
        <w:rPr>
          <w:rFonts w:ascii="Arial" w:hAnsi="Arial" w:cs="Arial"/>
        </w:rPr>
      </w:pPr>
    </w:p>
    <w:p w14:paraId="61A64F55" w14:textId="0833483C" w:rsidR="00A26ADE" w:rsidRDefault="00A26ADE">
      <w:pPr>
        <w:rPr>
          <w:rFonts w:ascii="Arial" w:hAnsi="Arial"/>
        </w:rPr>
      </w:pPr>
      <w:r>
        <w:rPr>
          <w:rFonts w:ascii="Arial" w:hAnsi="Arial"/>
        </w:rPr>
        <w:br w:type="page"/>
      </w:r>
    </w:p>
    <w:p w14:paraId="443E6584" w14:textId="77777777" w:rsidR="00217CAC" w:rsidRPr="00E01030" w:rsidRDefault="00217CAC">
      <w:pPr>
        <w:pBdr>
          <w:bottom w:val="single" w:sz="4" w:space="1" w:color="808080"/>
        </w:pBdr>
        <w:jc w:val="right"/>
        <w:rPr>
          <w:rFonts w:ascii="Arial" w:hAnsi="Arial" w:cs="Arial"/>
        </w:rPr>
      </w:pPr>
      <w:r w:rsidRPr="00E01030">
        <w:rPr>
          <w:rFonts w:ascii="Arial" w:hAnsi="Arial" w:cs="Arial"/>
        </w:rPr>
        <w:lastRenderedPageBreak/>
        <w:t xml:space="preserve">OBSAH  SÚŤAŽNÝCH  PODKLADOV </w:t>
      </w:r>
    </w:p>
    <w:p w14:paraId="28C9598A" w14:textId="77777777" w:rsidR="00217CAC" w:rsidRPr="00E01030" w:rsidRDefault="00217CAC">
      <w:pPr>
        <w:jc w:val="both"/>
        <w:rPr>
          <w:rFonts w:ascii="Arial" w:hAnsi="Arial" w:cs="Arial"/>
        </w:rPr>
      </w:pPr>
    </w:p>
    <w:p w14:paraId="4F7CBBC7" w14:textId="77777777" w:rsidR="00217CAC" w:rsidRPr="00E01030" w:rsidRDefault="00217CAC">
      <w:pPr>
        <w:jc w:val="both"/>
        <w:rPr>
          <w:rFonts w:ascii="Arial" w:hAnsi="Arial" w:cs="Arial"/>
        </w:rPr>
      </w:pPr>
    </w:p>
    <w:p w14:paraId="7F3CA76B" w14:textId="77777777" w:rsidR="00217CAC" w:rsidRPr="00E01030" w:rsidRDefault="00217CAC" w:rsidP="00997C18">
      <w:pPr>
        <w:ind w:firstLine="1418"/>
        <w:jc w:val="both"/>
        <w:rPr>
          <w:rFonts w:ascii="Arial" w:hAnsi="Arial" w:cs="Arial"/>
        </w:rPr>
      </w:pPr>
      <w:r w:rsidRPr="00E01030">
        <w:rPr>
          <w:rFonts w:ascii="Arial" w:hAnsi="Arial" w:cs="Arial"/>
        </w:rPr>
        <w:t>A.1</w:t>
      </w:r>
      <w:r w:rsidRPr="00E01030">
        <w:rPr>
          <w:rFonts w:ascii="Arial" w:hAnsi="Arial" w:cs="Arial"/>
          <w:b/>
          <w:bCs/>
        </w:rPr>
        <w:t xml:space="preserve">     Pokyny pre uchádzačov</w:t>
      </w:r>
    </w:p>
    <w:p w14:paraId="54EFA3D0" w14:textId="77777777" w:rsidR="00217CAC" w:rsidRPr="00E01030" w:rsidRDefault="00217CAC">
      <w:pPr>
        <w:ind w:firstLine="2694"/>
        <w:jc w:val="both"/>
        <w:rPr>
          <w:rFonts w:ascii="Arial" w:hAnsi="Arial" w:cs="Arial"/>
        </w:rPr>
      </w:pPr>
      <w:r w:rsidRPr="00E01030">
        <w:rPr>
          <w:rFonts w:ascii="Arial" w:hAnsi="Arial" w:cs="Arial"/>
        </w:rPr>
        <w:t xml:space="preserve"> Časť I.</w:t>
      </w:r>
    </w:p>
    <w:p w14:paraId="086C4ACB" w14:textId="77777777" w:rsidR="00217CAC" w:rsidRPr="00E01030" w:rsidRDefault="00217CAC">
      <w:pPr>
        <w:ind w:firstLine="2694"/>
        <w:jc w:val="both"/>
        <w:rPr>
          <w:rFonts w:ascii="Arial" w:hAnsi="Arial" w:cs="Arial"/>
        </w:rPr>
      </w:pPr>
      <w:r w:rsidRPr="00E01030">
        <w:rPr>
          <w:rFonts w:ascii="Arial" w:hAnsi="Arial" w:cs="Arial"/>
        </w:rPr>
        <w:t xml:space="preserve"> Všeobecné informácie</w:t>
      </w:r>
    </w:p>
    <w:p w14:paraId="3D7DF442" w14:textId="77777777" w:rsidR="00217CAC" w:rsidRPr="00E01030" w:rsidRDefault="00217CAC">
      <w:pPr>
        <w:ind w:firstLine="2694"/>
        <w:jc w:val="both"/>
        <w:rPr>
          <w:rFonts w:ascii="Arial" w:hAnsi="Arial" w:cs="Arial"/>
        </w:rPr>
      </w:pPr>
      <w:r w:rsidRPr="00E01030">
        <w:rPr>
          <w:rFonts w:ascii="Arial" w:hAnsi="Arial" w:cs="Arial"/>
        </w:rPr>
        <w:t xml:space="preserve"> Časť II.</w:t>
      </w:r>
    </w:p>
    <w:p w14:paraId="24106FC1" w14:textId="77777777" w:rsidR="00217CAC" w:rsidRPr="00E01030" w:rsidRDefault="00217CAC">
      <w:pPr>
        <w:ind w:firstLine="2694"/>
        <w:jc w:val="both"/>
        <w:rPr>
          <w:rFonts w:ascii="Arial" w:hAnsi="Arial" w:cs="Arial"/>
        </w:rPr>
      </w:pPr>
      <w:r w:rsidRPr="00E01030">
        <w:rPr>
          <w:rFonts w:ascii="Arial" w:hAnsi="Arial" w:cs="Arial"/>
        </w:rPr>
        <w:t xml:space="preserve"> Dorozumievanie a vysvetľovanie</w:t>
      </w:r>
    </w:p>
    <w:p w14:paraId="259C088C" w14:textId="77777777" w:rsidR="00217CAC" w:rsidRPr="00E01030" w:rsidRDefault="00217CAC">
      <w:pPr>
        <w:ind w:firstLine="2694"/>
        <w:jc w:val="both"/>
        <w:rPr>
          <w:rFonts w:ascii="Arial" w:hAnsi="Arial" w:cs="Arial"/>
        </w:rPr>
      </w:pPr>
      <w:r w:rsidRPr="00E01030">
        <w:rPr>
          <w:rFonts w:ascii="Arial" w:hAnsi="Arial" w:cs="Arial"/>
        </w:rPr>
        <w:t xml:space="preserve"> Časť III.</w:t>
      </w:r>
    </w:p>
    <w:p w14:paraId="6E0096A2" w14:textId="77777777" w:rsidR="00217CAC" w:rsidRPr="00E01030" w:rsidRDefault="00217CAC">
      <w:pPr>
        <w:ind w:firstLine="2694"/>
        <w:jc w:val="both"/>
        <w:rPr>
          <w:rFonts w:ascii="Arial" w:hAnsi="Arial" w:cs="Arial"/>
        </w:rPr>
      </w:pPr>
      <w:r w:rsidRPr="00E01030">
        <w:rPr>
          <w:rFonts w:ascii="Arial" w:hAnsi="Arial" w:cs="Arial"/>
        </w:rPr>
        <w:t xml:space="preserve"> Príprava ponuky</w:t>
      </w:r>
    </w:p>
    <w:p w14:paraId="279FB266" w14:textId="77777777" w:rsidR="00217CAC" w:rsidRPr="00E01030" w:rsidRDefault="00217CAC">
      <w:pPr>
        <w:ind w:firstLine="2694"/>
        <w:jc w:val="both"/>
        <w:rPr>
          <w:rFonts w:ascii="Arial" w:hAnsi="Arial" w:cs="Arial"/>
        </w:rPr>
      </w:pPr>
      <w:r w:rsidRPr="00E01030">
        <w:rPr>
          <w:rFonts w:ascii="Arial" w:hAnsi="Arial" w:cs="Arial"/>
        </w:rPr>
        <w:t xml:space="preserve"> Časť IV.</w:t>
      </w:r>
    </w:p>
    <w:p w14:paraId="348BBC1C" w14:textId="77777777" w:rsidR="00217CAC" w:rsidRPr="00E01030" w:rsidRDefault="00217CAC">
      <w:pPr>
        <w:ind w:firstLine="2694"/>
        <w:jc w:val="both"/>
        <w:rPr>
          <w:rFonts w:ascii="Arial" w:hAnsi="Arial" w:cs="Arial"/>
        </w:rPr>
      </w:pPr>
      <w:r w:rsidRPr="00E01030">
        <w:rPr>
          <w:rFonts w:ascii="Arial" w:hAnsi="Arial" w:cs="Arial"/>
        </w:rPr>
        <w:t xml:space="preserve"> Predkladanie ponúk</w:t>
      </w:r>
    </w:p>
    <w:p w14:paraId="6FBC5BD4" w14:textId="77777777" w:rsidR="00217CAC" w:rsidRPr="00E01030" w:rsidRDefault="00217CAC">
      <w:pPr>
        <w:ind w:firstLine="2694"/>
        <w:jc w:val="both"/>
        <w:rPr>
          <w:rFonts w:ascii="Arial" w:hAnsi="Arial" w:cs="Arial"/>
        </w:rPr>
      </w:pPr>
      <w:r w:rsidRPr="00E01030">
        <w:rPr>
          <w:rFonts w:ascii="Arial" w:hAnsi="Arial" w:cs="Arial"/>
        </w:rPr>
        <w:t xml:space="preserve"> Časť V.</w:t>
      </w:r>
    </w:p>
    <w:p w14:paraId="281BD62B" w14:textId="77777777" w:rsidR="00217CAC" w:rsidRPr="00E01030" w:rsidRDefault="00217CAC">
      <w:pPr>
        <w:ind w:firstLine="2694"/>
        <w:jc w:val="both"/>
        <w:rPr>
          <w:rFonts w:ascii="Arial" w:hAnsi="Arial" w:cs="Arial"/>
        </w:rPr>
      </w:pPr>
      <w:r w:rsidRPr="00E01030">
        <w:rPr>
          <w:rFonts w:ascii="Arial" w:hAnsi="Arial" w:cs="Arial"/>
        </w:rPr>
        <w:t xml:space="preserve"> Otváranie a vyhodnotenie ponúk</w:t>
      </w:r>
    </w:p>
    <w:p w14:paraId="4EF3F6BA" w14:textId="77777777" w:rsidR="00217CAC" w:rsidRPr="00E01030" w:rsidRDefault="00217CAC">
      <w:pPr>
        <w:ind w:firstLine="2694"/>
        <w:jc w:val="both"/>
        <w:rPr>
          <w:rFonts w:ascii="Arial" w:hAnsi="Arial" w:cs="Arial"/>
        </w:rPr>
      </w:pPr>
      <w:r w:rsidRPr="00E01030">
        <w:rPr>
          <w:rFonts w:ascii="Arial" w:hAnsi="Arial" w:cs="Arial"/>
        </w:rPr>
        <w:t xml:space="preserve"> Časť VI.</w:t>
      </w:r>
    </w:p>
    <w:p w14:paraId="004D25E0" w14:textId="77777777" w:rsidR="00217CAC" w:rsidRDefault="00217CAC">
      <w:pPr>
        <w:ind w:firstLine="2694"/>
        <w:jc w:val="both"/>
        <w:rPr>
          <w:rFonts w:ascii="Arial" w:hAnsi="Arial" w:cs="Arial"/>
        </w:rPr>
      </w:pPr>
      <w:r w:rsidRPr="00E01030">
        <w:rPr>
          <w:rFonts w:ascii="Arial" w:hAnsi="Arial" w:cs="Arial"/>
        </w:rPr>
        <w:t xml:space="preserve"> Prijatie zmluvy</w:t>
      </w:r>
    </w:p>
    <w:p w14:paraId="2AB2AFDC" w14:textId="77777777" w:rsidR="004722DC" w:rsidRPr="00E3635F" w:rsidRDefault="004722DC" w:rsidP="004722DC">
      <w:pPr>
        <w:ind w:firstLine="2694"/>
        <w:jc w:val="both"/>
        <w:rPr>
          <w:rFonts w:ascii="Arial" w:hAnsi="Arial" w:cs="Arial"/>
        </w:rPr>
      </w:pPr>
      <w:r w:rsidRPr="00E3635F">
        <w:rPr>
          <w:rFonts w:ascii="Arial" w:hAnsi="Arial" w:cs="Arial"/>
        </w:rPr>
        <w:t>Časť VII.</w:t>
      </w:r>
    </w:p>
    <w:p w14:paraId="24114837" w14:textId="77777777" w:rsidR="004722DC" w:rsidRPr="00180AC8" w:rsidRDefault="004722DC" w:rsidP="004722DC">
      <w:pPr>
        <w:ind w:firstLine="2694"/>
        <w:jc w:val="both"/>
        <w:rPr>
          <w:rFonts w:ascii="Arial" w:hAnsi="Arial" w:cs="Arial"/>
        </w:rPr>
      </w:pPr>
      <w:r w:rsidRPr="00E3635F">
        <w:rPr>
          <w:rFonts w:ascii="Arial" w:hAnsi="Arial" w:cs="Arial"/>
        </w:rPr>
        <w:t xml:space="preserve"> Subdodávky</w:t>
      </w:r>
    </w:p>
    <w:p w14:paraId="68C32D24" w14:textId="77777777" w:rsidR="004B7739" w:rsidRDefault="004B7739">
      <w:pPr>
        <w:ind w:firstLine="2694"/>
        <w:jc w:val="both"/>
        <w:rPr>
          <w:rFonts w:ascii="Arial" w:hAnsi="Arial" w:cs="Arial"/>
        </w:rPr>
      </w:pPr>
      <w:r w:rsidRPr="004B7739">
        <w:rPr>
          <w:rFonts w:ascii="Arial" w:hAnsi="Arial" w:cs="Arial"/>
        </w:rPr>
        <w:t xml:space="preserve">časť VIII. </w:t>
      </w:r>
    </w:p>
    <w:p w14:paraId="460C3E2C" w14:textId="22A7A5A2" w:rsidR="004722DC" w:rsidRPr="00E01030" w:rsidRDefault="004B7739">
      <w:pPr>
        <w:ind w:firstLine="2694"/>
        <w:jc w:val="both"/>
        <w:rPr>
          <w:rFonts w:ascii="Arial" w:hAnsi="Arial" w:cs="Arial"/>
        </w:rPr>
      </w:pPr>
      <w:r w:rsidRPr="004B7739">
        <w:rPr>
          <w:rFonts w:ascii="Arial" w:hAnsi="Arial" w:cs="Arial"/>
        </w:rPr>
        <w:t>Súhlas so spracovaním osobných údajov.</w:t>
      </w:r>
    </w:p>
    <w:p w14:paraId="5EB9EFCE" w14:textId="77777777" w:rsidR="00217CAC" w:rsidRPr="00E01030" w:rsidRDefault="00217CAC">
      <w:pPr>
        <w:ind w:firstLine="1985"/>
        <w:jc w:val="both"/>
        <w:rPr>
          <w:rFonts w:ascii="Arial" w:hAnsi="Arial" w:cs="Arial"/>
        </w:rPr>
      </w:pPr>
    </w:p>
    <w:p w14:paraId="1E31992A" w14:textId="77777777" w:rsidR="00217CAC" w:rsidRPr="00E01030" w:rsidRDefault="00217CAC" w:rsidP="00997C18">
      <w:pPr>
        <w:ind w:firstLine="1418"/>
        <w:jc w:val="both"/>
        <w:rPr>
          <w:rFonts w:ascii="Arial" w:hAnsi="Arial" w:cs="Arial"/>
        </w:rPr>
      </w:pPr>
      <w:r w:rsidRPr="00E01030">
        <w:rPr>
          <w:rFonts w:ascii="Arial" w:hAnsi="Arial" w:cs="Arial"/>
        </w:rPr>
        <w:t>A.2</w:t>
      </w:r>
      <w:r w:rsidRPr="00E01030">
        <w:rPr>
          <w:rFonts w:ascii="Arial" w:hAnsi="Arial" w:cs="Arial"/>
          <w:b/>
          <w:bCs/>
        </w:rPr>
        <w:t xml:space="preserve">     Podmienky účasti uchádzačov</w:t>
      </w:r>
      <w:r w:rsidRPr="00E01030">
        <w:rPr>
          <w:rFonts w:ascii="Arial" w:hAnsi="Arial" w:cs="Arial"/>
        </w:rPr>
        <w:t xml:space="preserve"> </w:t>
      </w:r>
    </w:p>
    <w:p w14:paraId="6FCDA63D" w14:textId="77777777" w:rsidR="00217CAC" w:rsidRPr="00E01030" w:rsidRDefault="00217CAC">
      <w:pPr>
        <w:ind w:firstLine="1985"/>
        <w:jc w:val="both"/>
        <w:rPr>
          <w:rFonts w:ascii="Arial" w:hAnsi="Arial" w:cs="Arial"/>
        </w:rPr>
      </w:pPr>
    </w:p>
    <w:p w14:paraId="3F6F6507" w14:textId="77777777" w:rsidR="00217CAC" w:rsidRPr="00E01030" w:rsidRDefault="00217CAC" w:rsidP="00997C18">
      <w:pPr>
        <w:ind w:firstLine="1418"/>
        <w:jc w:val="both"/>
        <w:rPr>
          <w:rFonts w:ascii="Arial" w:hAnsi="Arial" w:cs="Arial"/>
        </w:rPr>
      </w:pPr>
      <w:r w:rsidRPr="00E01030">
        <w:rPr>
          <w:rFonts w:ascii="Arial" w:hAnsi="Arial" w:cs="Arial"/>
        </w:rPr>
        <w:t>A.3</w:t>
      </w:r>
      <w:r w:rsidRPr="00E01030">
        <w:rPr>
          <w:rFonts w:ascii="Arial" w:hAnsi="Arial" w:cs="Arial"/>
          <w:b/>
          <w:bCs/>
        </w:rPr>
        <w:t xml:space="preserve">     Kritériá na hodnotenie ponúk a pravidlá ich uplatnenia</w:t>
      </w:r>
    </w:p>
    <w:p w14:paraId="2F83828E" w14:textId="77777777" w:rsidR="00217CAC" w:rsidRPr="00E01030" w:rsidRDefault="00217CAC">
      <w:pPr>
        <w:ind w:firstLine="1985"/>
        <w:jc w:val="both"/>
        <w:rPr>
          <w:rFonts w:ascii="Arial" w:hAnsi="Arial" w:cs="Arial"/>
        </w:rPr>
      </w:pPr>
    </w:p>
    <w:p w14:paraId="63344039" w14:textId="77777777" w:rsidR="00997C18" w:rsidRDefault="00217CAC" w:rsidP="00997C18">
      <w:pPr>
        <w:ind w:firstLine="1418"/>
        <w:jc w:val="both"/>
        <w:rPr>
          <w:rFonts w:ascii="Arial" w:hAnsi="Arial" w:cs="Arial"/>
          <w:b/>
          <w:bCs/>
        </w:rPr>
      </w:pPr>
      <w:r w:rsidRPr="00E01030">
        <w:rPr>
          <w:rFonts w:ascii="Arial" w:hAnsi="Arial" w:cs="Arial"/>
        </w:rPr>
        <w:t>B.1</w:t>
      </w:r>
      <w:r w:rsidRPr="00E01030">
        <w:rPr>
          <w:rFonts w:ascii="Arial" w:hAnsi="Arial" w:cs="Arial"/>
          <w:b/>
          <w:bCs/>
        </w:rPr>
        <w:t xml:space="preserve">     Opis predmetu </w:t>
      </w:r>
      <w:r w:rsidR="0002325F" w:rsidRPr="00E01030">
        <w:rPr>
          <w:rFonts w:ascii="Arial" w:hAnsi="Arial" w:cs="Arial"/>
          <w:b/>
          <w:bCs/>
        </w:rPr>
        <w:t>obstarávania</w:t>
      </w:r>
    </w:p>
    <w:p w14:paraId="6690C536" w14:textId="77777777" w:rsidR="00997C18" w:rsidRDefault="00997C18" w:rsidP="00997C18">
      <w:pPr>
        <w:ind w:firstLine="1418"/>
        <w:jc w:val="both"/>
        <w:rPr>
          <w:rFonts w:ascii="Arial" w:hAnsi="Arial" w:cs="Arial"/>
        </w:rPr>
      </w:pPr>
    </w:p>
    <w:p w14:paraId="5AEAA825" w14:textId="77777777" w:rsidR="00217CAC" w:rsidRPr="00E01030" w:rsidRDefault="00217CAC" w:rsidP="00997C18">
      <w:pPr>
        <w:ind w:firstLine="1418"/>
        <w:jc w:val="both"/>
        <w:rPr>
          <w:rFonts w:ascii="Arial" w:hAnsi="Arial" w:cs="Arial"/>
        </w:rPr>
      </w:pPr>
      <w:r w:rsidRPr="00E01030">
        <w:rPr>
          <w:rFonts w:ascii="Arial" w:hAnsi="Arial" w:cs="Arial"/>
        </w:rPr>
        <w:t>B.2</w:t>
      </w:r>
      <w:r w:rsidRPr="00E01030">
        <w:rPr>
          <w:rFonts w:ascii="Arial" w:hAnsi="Arial" w:cs="Arial"/>
          <w:b/>
          <w:bCs/>
        </w:rPr>
        <w:t xml:space="preserve">     Spôsob určenia ceny</w:t>
      </w:r>
    </w:p>
    <w:p w14:paraId="7741731F" w14:textId="77777777" w:rsidR="00217CAC" w:rsidRPr="00E01030" w:rsidRDefault="00217CAC">
      <w:pPr>
        <w:ind w:firstLine="1985"/>
        <w:jc w:val="both"/>
        <w:rPr>
          <w:rFonts w:ascii="Arial" w:hAnsi="Arial" w:cs="Arial"/>
        </w:rPr>
      </w:pPr>
    </w:p>
    <w:p w14:paraId="24EA6ABE" w14:textId="77777777" w:rsidR="00997C18" w:rsidRDefault="0002325F" w:rsidP="00997C18">
      <w:pPr>
        <w:ind w:firstLine="1418"/>
        <w:jc w:val="both"/>
        <w:rPr>
          <w:rFonts w:ascii="Arial" w:hAnsi="Arial" w:cs="Arial"/>
          <w:b/>
          <w:bCs/>
        </w:rPr>
      </w:pPr>
      <w:r w:rsidRPr="00E01030">
        <w:rPr>
          <w:rFonts w:ascii="Arial" w:hAnsi="Arial" w:cs="Arial"/>
          <w:bCs/>
        </w:rPr>
        <w:t>B.3</w:t>
      </w:r>
      <w:r w:rsidR="00997C18">
        <w:rPr>
          <w:rFonts w:ascii="Arial" w:hAnsi="Arial" w:cs="Arial"/>
          <w:b/>
          <w:bCs/>
        </w:rPr>
        <w:t xml:space="preserve"> </w:t>
      </w:r>
      <w:r w:rsidR="00686BBD">
        <w:rPr>
          <w:rFonts w:ascii="Arial" w:hAnsi="Arial" w:cs="Arial"/>
          <w:b/>
          <w:bCs/>
        </w:rPr>
        <w:t xml:space="preserve">   </w:t>
      </w:r>
      <w:r w:rsidR="00217CAC" w:rsidRPr="00E01030">
        <w:rPr>
          <w:rFonts w:ascii="Arial" w:hAnsi="Arial" w:cs="Arial"/>
          <w:b/>
          <w:bCs/>
        </w:rPr>
        <w:t xml:space="preserve">Obchodné podmienky </w:t>
      </w:r>
      <w:r w:rsidR="00997C18">
        <w:rPr>
          <w:rFonts w:ascii="Arial" w:hAnsi="Arial" w:cs="Arial"/>
          <w:b/>
          <w:bCs/>
        </w:rPr>
        <w:t xml:space="preserve"> poskytnutia služieb - </w:t>
      </w:r>
      <w:r w:rsidR="00217CAC" w:rsidRPr="00E01030">
        <w:rPr>
          <w:rFonts w:ascii="Arial" w:hAnsi="Arial" w:cs="Arial"/>
          <w:b/>
          <w:bCs/>
        </w:rPr>
        <w:t xml:space="preserve">predmetu </w:t>
      </w:r>
      <w:r w:rsidRPr="00E01030">
        <w:rPr>
          <w:rFonts w:ascii="Arial" w:hAnsi="Arial" w:cs="Arial"/>
          <w:b/>
          <w:bCs/>
        </w:rPr>
        <w:t>obstarávania</w:t>
      </w:r>
    </w:p>
    <w:p w14:paraId="500DC5E0" w14:textId="77777777" w:rsidR="00997C18" w:rsidRDefault="00997C18" w:rsidP="00997C18">
      <w:pPr>
        <w:ind w:firstLine="1418"/>
        <w:jc w:val="both"/>
        <w:rPr>
          <w:rFonts w:ascii="Arial" w:hAnsi="Arial" w:cs="Arial"/>
          <w:b/>
          <w:bCs/>
        </w:rPr>
      </w:pPr>
    </w:p>
    <w:p w14:paraId="3B6D0DD3" w14:textId="77777777" w:rsidR="00473F04" w:rsidRPr="00997C18" w:rsidRDefault="00473F04" w:rsidP="00997C18">
      <w:pPr>
        <w:ind w:firstLine="1418"/>
        <w:jc w:val="both"/>
        <w:rPr>
          <w:rFonts w:ascii="Arial" w:hAnsi="Arial" w:cs="Arial"/>
          <w:b/>
          <w:bCs/>
        </w:rPr>
      </w:pPr>
      <w:r w:rsidRPr="00E01030">
        <w:rPr>
          <w:rFonts w:ascii="Arial" w:hAnsi="Arial" w:cs="Arial"/>
          <w:bCs/>
        </w:rPr>
        <w:t>B.4</w:t>
      </w:r>
      <w:r w:rsidRPr="00E01030">
        <w:rPr>
          <w:rFonts w:ascii="Arial" w:hAnsi="Arial" w:cs="Arial"/>
          <w:b/>
          <w:bCs/>
        </w:rPr>
        <w:t xml:space="preserve">     </w:t>
      </w:r>
      <w:r w:rsidR="000A3052">
        <w:rPr>
          <w:rFonts w:ascii="Arial" w:hAnsi="Arial" w:cs="Arial"/>
          <w:b/>
          <w:bCs/>
        </w:rPr>
        <w:t>Elektronická aukcia</w:t>
      </w:r>
    </w:p>
    <w:p w14:paraId="61B81D42" w14:textId="77777777" w:rsidR="00217CAC" w:rsidRPr="00E01030" w:rsidRDefault="00217CAC">
      <w:pPr>
        <w:jc w:val="both"/>
        <w:rPr>
          <w:rFonts w:ascii="Arial" w:hAnsi="Arial" w:cs="Arial"/>
        </w:rPr>
      </w:pPr>
    </w:p>
    <w:p w14:paraId="5DCE0C63" w14:textId="77777777" w:rsidR="00217CAC" w:rsidRPr="00E01030" w:rsidRDefault="00217CAC">
      <w:pPr>
        <w:jc w:val="both"/>
        <w:rPr>
          <w:rFonts w:ascii="Arial" w:hAnsi="Arial" w:cs="Arial"/>
        </w:rPr>
      </w:pPr>
    </w:p>
    <w:p w14:paraId="44BE22CF" w14:textId="77777777" w:rsidR="00217CAC" w:rsidRPr="00E01030" w:rsidRDefault="00217CAC">
      <w:pPr>
        <w:jc w:val="both"/>
        <w:rPr>
          <w:rFonts w:ascii="Arial" w:hAnsi="Arial" w:cs="Arial"/>
        </w:rPr>
      </w:pPr>
    </w:p>
    <w:p w14:paraId="4D4A27CE" w14:textId="77777777" w:rsidR="00AE22DF" w:rsidRDefault="00AE22DF" w:rsidP="00AE22DF">
      <w:pPr>
        <w:pStyle w:val="Odsekzoznamu"/>
        <w:ind w:hanging="708"/>
        <w:rPr>
          <w:rFonts w:ascii="Arial" w:hAnsi="Arial" w:cs="Arial"/>
        </w:rPr>
      </w:pPr>
      <w:r>
        <w:rPr>
          <w:rFonts w:ascii="Arial" w:hAnsi="Arial" w:cs="Arial"/>
        </w:rPr>
        <w:t>Prílohy:</w:t>
      </w:r>
    </w:p>
    <w:p w14:paraId="4F153A21" w14:textId="1E8F7C33" w:rsidR="002057EA" w:rsidRDefault="00AE22DF" w:rsidP="00AE22DF">
      <w:pPr>
        <w:pStyle w:val="Odsekzoznamu"/>
        <w:ind w:hanging="708"/>
        <w:rPr>
          <w:rFonts w:ascii="Arial" w:hAnsi="Arial" w:cs="Arial"/>
          <w:b/>
          <w:color w:val="000000"/>
          <w:szCs w:val="24"/>
          <w:lang w:val="cs-CZ"/>
        </w:rPr>
      </w:pPr>
      <w:r w:rsidRPr="00AE22DF">
        <w:rPr>
          <w:rFonts w:ascii="Arial" w:hAnsi="Arial" w:cs="Arial"/>
          <w:b/>
          <w:color w:val="000000"/>
          <w:lang w:val="cs-CZ"/>
        </w:rPr>
        <w:t xml:space="preserve"> </w:t>
      </w:r>
      <w:proofErr w:type="spellStart"/>
      <w:r w:rsidRPr="00D36ECD">
        <w:rPr>
          <w:rFonts w:ascii="Arial" w:hAnsi="Arial" w:cs="Arial"/>
          <w:b/>
          <w:color w:val="000000"/>
          <w:szCs w:val="24"/>
          <w:lang w:val="cs-CZ"/>
        </w:rPr>
        <w:t>Príloha</w:t>
      </w:r>
      <w:proofErr w:type="spellEnd"/>
      <w:r w:rsidRPr="00D36ECD">
        <w:rPr>
          <w:rFonts w:ascii="Arial" w:hAnsi="Arial" w:cs="Arial"/>
          <w:b/>
          <w:color w:val="000000"/>
          <w:szCs w:val="24"/>
          <w:lang w:val="cs-CZ"/>
        </w:rPr>
        <w:t xml:space="preserve"> č. 1 k </w:t>
      </w:r>
      <w:proofErr w:type="spellStart"/>
      <w:r w:rsidRPr="00D36ECD">
        <w:rPr>
          <w:rFonts w:ascii="Arial" w:hAnsi="Arial" w:cs="Arial"/>
          <w:b/>
          <w:color w:val="000000"/>
          <w:szCs w:val="24"/>
          <w:lang w:val="cs-CZ"/>
        </w:rPr>
        <w:t>súťažným</w:t>
      </w:r>
      <w:proofErr w:type="spellEnd"/>
      <w:r w:rsidRPr="00D36ECD">
        <w:rPr>
          <w:rFonts w:ascii="Arial" w:hAnsi="Arial" w:cs="Arial"/>
          <w:b/>
          <w:color w:val="000000"/>
          <w:szCs w:val="24"/>
          <w:lang w:val="cs-CZ"/>
        </w:rPr>
        <w:t xml:space="preserve"> </w:t>
      </w:r>
      <w:proofErr w:type="spellStart"/>
      <w:r w:rsidRPr="00D36ECD">
        <w:rPr>
          <w:rFonts w:ascii="Arial" w:hAnsi="Arial" w:cs="Arial"/>
          <w:b/>
          <w:color w:val="000000"/>
          <w:szCs w:val="24"/>
          <w:lang w:val="cs-CZ"/>
        </w:rPr>
        <w:t>podkladom</w:t>
      </w:r>
      <w:proofErr w:type="spellEnd"/>
      <w:r w:rsidRPr="00D36ECD">
        <w:rPr>
          <w:rFonts w:ascii="Arial" w:hAnsi="Arial" w:cs="Arial"/>
          <w:b/>
          <w:color w:val="000000"/>
          <w:szCs w:val="24"/>
          <w:lang w:val="cs-CZ"/>
        </w:rPr>
        <w:t xml:space="preserve">: </w:t>
      </w:r>
      <w:proofErr w:type="spellStart"/>
      <w:r w:rsidR="002057EA">
        <w:rPr>
          <w:rFonts w:ascii="Arial" w:hAnsi="Arial" w:cs="Arial"/>
          <w:b/>
          <w:color w:val="000000"/>
          <w:szCs w:val="24"/>
          <w:lang w:val="cs-CZ"/>
        </w:rPr>
        <w:t>kalkulácia</w:t>
      </w:r>
      <w:proofErr w:type="spellEnd"/>
      <w:r w:rsidR="002057EA">
        <w:rPr>
          <w:rFonts w:ascii="Arial" w:hAnsi="Arial" w:cs="Arial"/>
          <w:b/>
          <w:color w:val="000000"/>
          <w:szCs w:val="24"/>
          <w:lang w:val="cs-CZ"/>
        </w:rPr>
        <w:t xml:space="preserve"> </w:t>
      </w:r>
      <w:proofErr w:type="spellStart"/>
      <w:r w:rsidR="002057EA">
        <w:rPr>
          <w:rFonts w:ascii="Arial" w:hAnsi="Arial" w:cs="Arial"/>
          <w:b/>
          <w:color w:val="000000"/>
          <w:szCs w:val="24"/>
          <w:lang w:val="cs-CZ"/>
        </w:rPr>
        <w:t>ponukovej</w:t>
      </w:r>
      <w:proofErr w:type="spellEnd"/>
      <w:r w:rsidR="002057EA">
        <w:rPr>
          <w:rFonts w:ascii="Arial" w:hAnsi="Arial" w:cs="Arial"/>
          <w:b/>
          <w:color w:val="000000"/>
          <w:szCs w:val="24"/>
          <w:lang w:val="cs-CZ"/>
        </w:rPr>
        <w:t xml:space="preserve"> ceny</w:t>
      </w:r>
    </w:p>
    <w:p w14:paraId="7E6A94DF" w14:textId="77777777" w:rsidR="00AE22DF" w:rsidRPr="00D36ECD" w:rsidRDefault="00AE22DF" w:rsidP="00AE22DF">
      <w:pPr>
        <w:pStyle w:val="Odsekzoznamu"/>
        <w:ind w:hanging="566"/>
        <w:rPr>
          <w:rFonts w:ascii="Arial" w:hAnsi="Arial" w:cs="Arial"/>
          <w:b/>
          <w:color w:val="000000"/>
          <w:szCs w:val="24"/>
          <w:lang w:val="cs-CZ"/>
        </w:rPr>
      </w:pPr>
    </w:p>
    <w:p w14:paraId="287CD9B5" w14:textId="77777777" w:rsidR="002057EA" w:rsidRDefault="00AE22DF" w:rsidP="002057EA">
      <w:pPr>
        <w:pStyle w:val="Odsekzoznamu"/>
        <w:ind w:hanging="708"/>
        <w:rPr>
          <w:rFonts w:ascii="Arial" w:hAnsi="Arial" w:cs="Arial"/>
          <w:b/>
          <w:color w:val="000000"/>
          <w:szCs w:val="24"/>
          <w:lang w:val="cs-CZ"/>
        </w:rPr>
      </w:pPr>
      <w:r w:rsidRPr="00AE22DF">
        <w:rPr>
          <w:rFonts w:ascii="Arial" w:hAnsi="Arial" w:cs="Arial"/>
          <w:b/>
          <w:color w:val="000000"/>
          <w:lang w:val="cs-CZ"/>
        </w:rPr>
        <w:t xml:space="preserve"> </w:t>
      </w:r>
      <w:proofErr w:type="spellStart"/>
      <w:r w:rsidRPr="00AA715D">
        <w:rPr>
          <w:rFonts w:ascii="Arial" w:hAnsi="Arial" w:cs="Arial"/>
          <w:b/>
          <w:color w:val="000000"/>
          <w:lang w:val="cs-CZ"/>
        </w:rPr>
        <w:t>Príloha</w:t>
      </w:r>
      <w:proofErr w:type="spellEnd"/>
      <w:r w:rsidRPr="00AA715D">
        <w:rPr>
          <w:rFonts w:ascii="Arial" w:hAnsi="Arial" w:cs="Arial"/>
          <w:b/>
          <w:color w:val="000000"/>
          <w:lang w:val="cs-CZ"/>
        </w:rPr>
        <w:t xml:space="preserve"> č. 2 k </w:t>
      </w:r>
      <w:proofErr w:type="spellStart"/>
      <w:r w:rsidRPr="00AA715D">
        <w:rPr>
          <w:rFonts w:ascii="Arial" w:hAnsi="Arial" w:cs="Arial"/>
          <w:b/>
          <w:color w:val="000000"/>
          <w:lang w:val="cs-CZ"/>
        </w:rPr>
        <w:t>súťažným</w:t>
      </w:r>
      <w:proofErr w:type="spellEnd"/>
      <w:r w:rsidRPr="00AA715D">
        <w:rPr>
          <w:rFonts w:ascii="Arial" w:hAnsi="Arial" w:cs="Arial"/>
          <w:b/>
          <w:color w:val="000000"/>
          <w:lang w:val="cs-CZ"/>
        </w:rPr>
        <w:t xml:space="preserve"> </w:t>
      </w:r>
      <w:proofErr w:type="spellStart"/>
      <w:r w:rsidRPr="00AA715D">
        <w:rPr>
          <w:rFonts w:ascii="Arial" w:hAnsi="Arial" w:cs="Arial"/>
          <w:b/>
          <w:color w:val="000000"/>
          <w:lang w:val="cs-CZ"/>
        </w:rPr>
        <w:t>podkladom</w:t>
      </w:r>
      <w:proofErr w:type="spellEnd"/>
      <w:r w:rsidRPr="00AA715D">
        <w:rPr>
          <w:rFonts w:ascii="Arial" w:hAnsi="Arial" w:cs="Arial"/>
          <w:b/>
          <w:color w:val="000000"/>
          <w:lang w:val="cs-CZ"/>
        </w:rPr>
        <w:t xml:space="preserve">: </w:t>
      </w:r>
      <w:r w:rsidR="002057EA" w:rsidRPr="00C07B24">
        <w:rPr>
          <w:rFonts w:ascii="Arial" w:hAnsi="Arial" w:cs="Arial"/>
          <w:b/>
        </w:rPr>
        <w:t>JEDNOTNÝ EURÓPSKY DOKUMENT</w:t>
      </w:r>
    </w:p>
    <w:p w14:paraId="389E6725" w14:textId="77777777" w:rsidR="00AE22DF" w:rsidRPr="00AA715D" w:rsidRDefault="00AE22DF" w:rsidP="00AE22DF">
      <w:pPr>
        <w:jc w:val="both"/>
        <w:rPr>
          <w:rFonts w:ascii="Arial" w:hAnsi="Arial" w:cs="Arial"/>
          <w:b/>
          <w:color w:val="000000"/>
          <w:lang w:val="cs-CZ"/>
        </w:rPr>
      </w:pPr>
    </w:p>
    <w:p w14:paraId="2FE7BE86" w14:textId="582B2D93" w:rsidR="00AE22DF" w:rsidRDefault="00D7491F" w:rsidP="00AE22DF">
      <w:pPr>
        <w:jc w:val="both"/>
        <w:rPr>
          <w:rFonts w:ascii="Arial" w:hAnsi="Arial" w:cs="Arial"/>
          <w:b/>
          <w:color w:val="000000"/>
        </w:rPr>
      </w:pPr>
      <w:proofErr w:type="spellStart"/>
      <w:r w:rsidRPr="00AA715D">
        <w:rPr>
          <w:rFonts w:ascii="Arial" w:hAnsi="Arial" w:cs="Arial"/>
          <w:b/>
          <w:color w:val="000000"/>
          <w:lang w:val="cs-CZ"/>
        </w:rPr>
        <w:t>Pr</w:t>
      </w:r>
      <w:r w:rsidR="00AE22DF" w:rsidRPr="00AA715D">
        <w:rPr>
          <w:rFonts w:ascii="Arial" w:hAnsi="Arial" w:cs="Arial"/>
          <w:b/>
          <w:color w:val="000000"/>
          <w:lang w:val="cs-CZ"/>
        </w:rPr>
        <w:t>íloha</w:t>
      </w:r>
      <w:proofErr w:type="spellEnd"/>
      <w:r w:rsidR="00AE22DF" w:rsidRPr="00AA715D">
        <w:rPr>
          <w:rFonts w:ascii="Arial" w:hAnsi="Arial" w:cs="Arial"/>
          <w:b/>
          <w:color w:val="000000"/>
          <w:lang w:val="cs-CZ"/>
        </w:rPr>
        <w:t xml:space="preserve"> č. 3 k </w:t>
      </w:r>
      <w:proofErr w:type="spellStart"/>
      <w:r w:rsidR="00AE22DF" w:rsidRPr="00AA715D">
        <w:rPr>
          <w:rFonts w:ascii="Arial" w:hAnsi="Arial" w:cs="Arial"/>
          <w:b/>
          <w:color w:val="000000"/>
          <w:lang w:val="cs-CZ"/>
        </w:rPr>
        <w:t>súťažným</w:t>
      </w:r>
      <w:proofErr w:type="spellEnd"/>
      <w:r w:rsidR="00AE22DF" w:rsidRPr="00AA715D">
        <w:rPr>
          <w:rFonts w:ascii="Arial" w:hAnsi="Arial" w:cs="Arial"/>
          <w:b/>
          <w:color w:val="000000"/>
          <w:lang w:val="cs-CZ"/>
        </w:rPr>
        <w:t xml:space="preserve"> </w:t>
      </w:r>
      <w:proofErr w:type="spellStart"/>
      <w:r w:rsidR="00AE22DF" w:rsidRPr="00AA715D">
        <w:rPr>
          <w:rFonts w:ascii="Arial" w:hAnsi="Arial" w:cs="Arial"/>
          <w:b/>
          <w:color w:val="000000"/>
          <w:lang w:val="cs-CZ"/>
        </w:rPr>
        <w:t>podkladom</w:t>
      </w:r>
      <w:proofErr w:type="spellEnd"/>
      <w:r w:rsidR="00AE22DF" w:rsidRPr="00AA715D">
        <w:rPr>
          <w:rFonts w:ascii="Arial" w:hAnsi="Arial" w:cs="Arial"/>
          <w:b/>
          <w:color w:val="000000"/>
          <w:lang w:val="cs-CZ"/>
        </w:rPr>
        <w:t>:</w:t>
      </w:r>
      <w:r w:rsidR="00E61FD4" w:rsidRPr="00AA715D">
        <w:rPr>
          <w:rFonts w:ascii="Arial" w:hAnsi="Arial" w:cs="Arial"/>
        </w:rPr>
        <w:t xml:space="preserve"> </w:t>
      </w:r>
      <w:r w:rsidR="002057EA">
        <w:rPr>
          <w:rFonts w:ascii="Arial" w:hAnsi="Arial" w:cs="Arial"/>
          <w:b/>
          <w:color w:val="000000"/>
        </w:rPr>
        <w:t>Návrh  rámcovej</w:t>
      </w:r>
      <w:r w:rsidR="00E61FD4" w:rsidRPr="00AA715D">
        <w:rPr>
          <w:rFonts w:ascii="Arial" w:hAnsi="Arial" w:cs="Arial"/>
          <w:b/>
          <w:color w:val="000000"/>
        </w:rPr>
        <w:t xml:space="preserve"> </w:t>
      </w:r>
      <w:r w:rsidR="002057EA">
        <w:rPr>
          <w:rFonts w:ascii="Arial" w:hAnsi="Arial" w:cs="Arial"/>
          <w:b/>
          <w:color w:val="000000"/>
        </w:rPr>
        <w:t>dohody</w:t>
      </w:r>
    </w:p>
    <w:p w14:paraId="56B3D30C" w14:textId="77777777" w:rsidR="002C2A71" w:rsidRDefault="002C2A71" w:rsidP="00AE22DF">
      <w:pPr>
        <w:jc w:val="both"/>
        <w:rPr>
          <w:rFonts w:ascii="Arial" w:hAnsi="Arial" w:cs="Arial"/>
          <w:b/>
          <w:color w:val="000000"/>
        </w:rPr>
      </w:pPr>
    </w:p>
    <w:p w14:paraId="4CBDDDB8" w14:textId="31366616" w:rsidR="002C2A71" w:rsidRDefault="002C2A71" w:rsidP="00AE22DF">
      <w:pPr>
        <w:jc w:val="both"/>
        <w:rPr>
          <w:rFonts w:ascii="Arial" w:hAnsi="Arial" w:cs="Arial"/>
          <w:b/>
          <w:color w:val="000000"/>
        </w:rPr>
      </w:pPr>
      <w:r>
        <w:rPr>
          <w:rFonts w:ascii="Arial" w:hAnsi="Arial" w:cs="Arial"/>
          <w:b/>
          <w:color w:val="000000"/>
        </w:rPr>
        <w:t xml:space="preserve"> Príloha č. 4  k súťažným podkladom : Odôvodnenie nerozdelenia zákazky</w:t>
      </w:r>
    </w:p>
    <w:p w14:paraId="0EF739D4" w14:textId="77777777" w:rsidR="00E76CC1" w:rsidRDefault="00E76CC1" w:rsidP="00AE22DF">
      <w:pPr>
        <w:jc w:val="both"/>
        <w:rPr>
          <w:rFonts w:ascii="Arial" w:hAnsi="Arial" w:cs="Arial"/>
          <w:b/>
          <w:color w:val="000000"/>
        </w:rPr>
      </w:pPr>
    </w:p>
    <w:p w14:paraId="5BDC5644" w14:textId="0AA78671" w:rsidR="00E76CC1" w:rsidRPr="00AE22DF" w:rsidRDefault="00E76CC1" w:rsidP="00AE22DF">
      <w:pPr>
        <w:jc w:val="both"/>
        <w:rPr>
          <w:rFonts w:ascii="Arial" w:hAnsi="Arial" w:cs="Arial"/>
          <w:b/>
        </w:rPr>
      </w:pPr>
      <w:r>
        <w:rPr>
          <w:rFonts w:ascii="Arial" w:hAnsi="Arial" w:cs="Arial"/>
          <w:b/>
          <w:color w:val="000000"/>
        </w:rPr>
        <w:t>Príloha č. 5: Zimný operačný plán 2021/2022</w:t>
      </w:r>
    </w:p>
    <w:p w14:paraId="6884EA7A" w14:textId="77777777" w:rsidR="00217CAC" w:rsidRPr="00E01030" w:rsidRDefault="00217CAC">
      <w:pPr>
        <w:jc w:val="both"/>
        <w:rPr>
          <w:rFonts w:ascii="Arial" w:hAnsi="Arial" w:cs="Arial"/>
        </w:rPr>
      </w:pPr>
    </w:p>
    <w:p w14:paraId="4E243551" w14:textId="0A67C107" w:rsidR="000A17C6" w:rsidRDefault="000A17C6">
      <w:pPr>
        <w:rPr>
          <w:rFonts w:ascii="Arial" w:hAnsi="Arial" w:cs="Arial"/>
        </w:rPr>
      </w:pPr>
      <w:r>
        <w:rPr>
          <w:rFonts w:ascii="Arial" w:hAnsi="Arial" w:cs="Arial"/>
        </w:rPr>
        <w:br w:type="page"/>
      </w:r>
    </w:p>
    <w:p w14:paraId="3998C39F" w14:textId="77777777" w:rsidR="00885BB0" w:rsidRPr="00E01030" w:rsidRDefault="00885BB0" w:rsidP="00885BB0">
      <w:pPr>
        <w:jc w:val="both"/>
        <w:rPr>
          <w:rFonts w:ascii="Arial" w:hAnsi="Arial" w:cs="Arial"/>
          <w:b/>
          <w:bCs/>
          <w:szCs w:val="24"/>
        </w:rPr>
      </w:pPr>
      <w:r>
        <w:rPr>
          <w:rFonts w:ascii="Arial" w:hAnsi="Arial" w:cs="Arial"/>
          <w:b/>
          <w:bCs/>
          <w:szCs w:val="24"/>
        </w:rPr>
        <w:lastRenderedPageBreak/>
        <w:t>Identifikácia v</w:t>
      </w:r>
      <w:r w:rsidRPr="00E01030">
        <w:rPr>
          <w:rFonts w:ascii="Arial" w:hAnsi="Arial" w:cs="Arial"/>
          <w:b/>
          <w:bCs/>
          <w:szCs w:val="24"/>
        </w:rPr>
        <w:t>erejn</w:t>
      </w:r>
      <w:r>
        <w:rPr>
          <w:rFonts w:ascii="Arial" w:hAnsi="Arial" w:cs="Arial"/>
          <w:b/>
          <w:bCs/>
          <w:szCs w:val="24"/>
        </w:rPr>
        <w:t xml:space="preserve">ého </w:t>
      </w:r>
      <w:r w:rsidRPr="00E01030">
        <w:rPr>
          <w:rFonts w:ascii="Arial" w:hAnsi="Arial" w:cs="Arial"/>
          <w:b/>
          <w:bCs/>
          <w:szCs w:val="24"/>
        </w:rPr>
        <w:t xml:space="preserve"> obstarávateľ</w:t>
      </w:r>
      <w:r>
        <w:rPr>
          <w:rFonts w:ascii="Arial" w:hAnsi="Arial" w:cs="Arial"/>
          <w:b/>
          <w:bCs/>
          <w:szCs w:val="24"/>
        </w:rPr>
        <w:t>a</w:t>
      </w:r>
      <w:r w:rsidR="001A503D">
        <w:rPr>
          <w:rFonts w:ascii="Arial" w:hAnsi="Arial" w:cs="Arial"/>
          <w:b/>
          <w:bCs/>
          <w:szCs w:val="24"/>
        </w:rPr>
        <w:t>:</w:t>
      </w:r>
    </w:p>
    <w:p w14:paraId="34957B50" w14:textId="77777777" w:rsidR="00885BB0" w:rsidRPr="00E01030" w:rsidRDefault="00885BB0" w:rsidP="00885BB0">
      <w:pPr>
        <w:jc w:val="both"/>
        <w:rPr>
          <w:rFonts w:ascii="Arial" w:hAnsi="Arial" w:cs="Arial"/>
          <w:b/>
          <w:bCs/>
          <w:szCs w:val="24"/>
        </w:rPr>
      </w:pPr>
    </w:p>
    <w:p w14:paraId="65A869A7" w14:textId="77777777" w:rsidR="00B0437B" w:rsidRPr="00B0437B" w:rsidRDefault="00885BB0" w:rsidP="00B0437B">
      <w:pPr>
        <w:rPr>
          <w:rFonts w:ascii="Arial" w:hAnsi="Arial" w:cs="Arial"/>
          <w:szCs w:val="24"/>
        </w:rPr>
      </w:pPr>
      <w:r w:rsidRPr="00E01030">
        <w:rPr>
          <w:rFonts w:ascii="Arial" w:hAnsi="Arial" w:cs="Arial"/>
          <w:b/>
          <w:bCs/>
          <w:szCs w:val="24"/>
        </w:rPr>
        <w:t xml:space="preserve"> </w:t>
      </w:r>
      <w:r w:rsidR="00B0437B" w:rsidRPr="00B0437B">
        <w:rPr>
          <w:rFonts w:ascii="Arial" w:hAnsi="Arial" w:cs="Arial"/>
          <w:b/>
          <w:szCs w:val="24"/>
        </w:rPr>
        <w:t xml:space="preserve">Mestské hospodárstvo a správa lesov, </w:t>
      </w:r>
      <w:proofErr w:type="spellStart"/>
      <w:r w:rsidR="00B0437B" w:rsidRPr="00B0437B">
        <w:rPr>
          <w:rFonts w:ascii="Arial" w:hAnsi="Arial" w:cs="Arial"/>
          <w:b/>
          <w:szCs w:val="24"/>
        </w:rPr>
        <w:t>m.r.o</w:t>
      </w:r>
      <w:proofErr w:type="spellEnd"/>
      <w:r w:rsidR="00B0437B" w:rsidRPr="00B0437B">
        <w:rPr>
          <w:rFonts w:ascii="Arial" w:hAnsi="Arial" w:cs="Arial"/>
          <w:b/>
          <w:szCs w:val="24"/>
        </w:rPr>
        <w:t>. Trenčín</w:t>
      </w:r>
    </w:p>
    <w:p w14:paraId="08EA1159" w14:textId="77777777"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proofErr w:type="spellStart"/>
      <w:r w:rsidRPr="00B0437B">
        <w:rPr>
          <w:rFonts w:ascii="Arial" w:hAnsi="Arial" w:cs="Arial"/>
          <w:szCs w:val="24"/>
        </w:rPr>
        <w:t>Soblahovská</w:t>
      </w:r>
      <w:proofErr w:type="spellEnd"/>
      <w:r w:rsidRPr="00B0437B">
        <w:rPr>
          <w:rFonts w:ascii="Arial" w:hAnsi="Arial" w:cs="Arial"/>
          <w:szCs w:val="24"/>
        </w:rPr>
        <w:t xml:space="preserve"> 65, 912 50  Trenčín</w:t>
      </w:r>
    </w:p>
    <w:p w14:paraId="16A84978" w14:textId="77777777"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Ing. Roman Jaroš, riaditeľ organizácie</w:t>
      </w:r>
    </w:p>
    <w:p w14:paraId="511734AB" w14:textId="77777777"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14:paraId="024C672E" w14:textId="77777777"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14:paraId="481F0822" w14:textId="77777777"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 xml:space="preserve">ČSOB </w:t>
      </w:r>
      <w:proofErr w:type="spellStart"/>
      <w:r w:rsidRPr="00B0437B">
        <w:rPr>
          <w:rFonts w:ascii="Arial" w:hAnsi="Arial" w:cs="Arial"/>
          <w:bCs/>
          <w:szCs w:val="24"/>
        </w:rPr>
        <w:t>a.s</w:t>
      </w:r>
      <w:proofErr w:type="spellEnd"/>
      <w:r w:rsidRPr="00B0437B">
        <w:rPr>
          <w:rFonts w:ascii="Arial" w:hAnsi="Arial" w:cs="Arial"/>
          <w:bCs/>
          <w:szCs w:val="24"/>
        </w:rPr>
        <w:t>., pobočka Trenčín</w:t>
      </w:r>
    </w:p>
    <w:p w14:paraId="6987D193" w14:textId="77777777"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14:paraId="1A7FE15A" w14:textId="77777777" w:rsidR="00B0437B" w:rsidRPr="00B0437B" w:rsidRDefault="00B0437B" w:rsidP="00B0437B">
      <w:pPr>
        <w:jc w:val="both"/>
        <w:rPr>
          <w:rFonts w:ascii="Arial" w:hAnsi="Arial" w:cs="Arial"/>
          <w:bCs/>
          <w:szCs w:val="24"/>
        </w:rPr>
      </w:pPr>
      <w:r w:rsidRPr="00B0437B">
        <w:rPr>
          <w:rFonts w:ascii="Arial" w:hAnsi="Arial" w:cs="Arial"/>
          <w:szCs w:val="24"/>
        </w:rPr>
        <w:t>SWIFT/BIC:                       CEKOSKBX</w:t>
      </w:r>
    </w:p>
    <w:p w14:paraId="541A185F" w14:textId="77777777" w:rsidR="002057EA" w:rsidRPr="00B0437B" w:rsidRDefault="002057EA" w:rsidP="002057EA">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Pr>
          <w:rFonts w:ascii="Arial" w:hAnsi="Arial" w:cs="Arial"/>
          <w:color w:val="212121"/>
          <w:szCs w:val="24"/>
        </w:rPr>
        <w:t xml:space="preserve">+ </w:t>
      </w:r>
      <w:r w:rsidRPr="002057EA">
        <w:rPr>
          <w:rFonts w:ascii="Arial" w:hAnsi="Arial" w:cs="Arial"/>
          <w:color w:val="212121"/>
          <w:szCs w:val="24"/>
        </w:rPr>
        <w:t>421 911 041</w:t>
      </w:r>
      <w:r>
        <w:rPr>
          <w:rFonts w:ascii="Arial" w:hAnsi="Arial" w:cs="Arial"/>
          <w:color w:val="212121"/>
          <w:szCs w:val="24"/>
        </w:rPr>
        <w:t> </w:t>
      </w:r>
      <w:r w:rsidRPr="002057EA">
        <w:rPr>
          <w:rFonts w:ascii="Arial" w:hAnsi="Arial" w:cs="Arial"/>
          <w:color w:val="212121"/>
          <w:szCs w:val="24"/>
        </w:rPr>
        <w:t>827</w:t>
      </w:r>
      <w:r>
        <w:rPr>
          <w:rFonts w:ascii="Arial" w:hAnsi="Arial" w:cs="Arial"/>
          <w:color w:val="212121"/>
          <w:szCs w:val="24"/>
        </w:rPr>
        <w:t>- Mgr. Henrieta Kozáček Miloňová</w:t>
      </w:r>
    </w:p>
    <w:p w14:paraId="0825D15A" w14:textId="77777777" w:rsidR="002057EA" w:rsidRPr="00B0437B" w:rsidRDefault="002057EA" w:rsidP="002057EA">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2057EA">
        <w:rPr>
          <w:rFonts w:ascii="Arial" w:hAnsi="Arial" w:cs="Arial"/>
          <w:color w:val="212121"/>
          <w:szCs w:val="24"/>
        </w:rPr>
        <w:t>henrieta.</w:t>
      </w:r>
      <w:r>
        <w:rPr>
          <w:rFonts w:ascii="Arial" w:hAnsi="Arial" w:cs="Arial"/>
          <w:color w:val="212121"/>
          <w:szCs w:val="24"/>
        </w:rPr>
        <w:t>kozacek@trencin.sk</w:t>
      </w:r>
    </w:p>
    <w:p w14:paraId="61EA9684" w14:textId="77777777" w:rsidR="00B0437B" w:rsidRPr="00B0437B" w:rsidRDefault="00B0437B" w:rsidP="00B0437B">
      <w:pPr>
        <w:rPr>
          <w:rFonts w:ascii="Arial" w:hAnsi="Arial" w:cs="Arial"/>
          <w:szCs w:val="24"/>
        </w:rPr>
      </w:pPr>
    </w:p>
    <w:p w14:paraId="7F9D287B" w14:textId="77777777" w:rsidR="00885BB0" w:rsidRPr="00997C18" w:rsidRDefault="00885BB0" w:rsidP="00B0437B">
      <w:pPr>
        <w:jc w:val="both"/>
        <w:rPr>
          <w:rFonts w:ascii="Arial" w:hAnsi="Arial" w:cs="Arial"/>
          <w:szCs w:val="24"/>
        </w:rPr>
      </w:pPr>
    </w:p>
    <w:p w14:paraId="4B26F16A" w14:textId="77777777" w:rsidR="00BF7BC0" w:rsidRPr="00E01030" w:rsidRDefault="00BF7BC0" w:rsidP="00BF7BC0">
      <w:pPr>
        <w:ind w:left="2600" w:hanging="2600"/>
        <w:rPr>
          <w:rFonts w:ascii="Arial" w:hAnsi="Arial" w:cs="Arial"/>
          <w:szCs w:val="24"/>
        </w:rPr>
      </w:pPr>
    </w:p>
    <w:p w14:paraId="30085DBB" w14:textId="77777777" w:rsidR="00BF7BC0" w:rsidRPr="00E01030" w:rsidRDefault="00BF7BC0" w:rsidP="00E861E3">
      <w:pPr>
        <w:pStyle w:val="NormlnyWWW"/>
        <w:ind w:right="720"/>
        <w:rPr>
          <w:rFonts w:ascii="Arial" w:hAnsi="Arial"/>
          <w:color w:val="auto"/>
        </w:rPr>
      </w:pPr>
      <w:r w:rsidRPr="00E01030">
        <w:rPr>
          <w:rFonts w:ascii="Arial" w:hAnsi="Arial" w:cs="Arial"/>
          <w:b/>
        </w:rPr>
        <w:t>(ďalej v texte týchto podkladov len: „verejný obstarávateľ“ alebo „obstarávateľ“)</w:t>
      </w:r>
    </w:p>
    <w:p w14:paraId="4C0089D4" w14:textId="77777777" w:rsidR="00217CAC" w:rsidRPr="00E01030" w:rsidRDefault="00217CAC">
      <w:pPr>
        <w:pStyle w:val="Zkladntext"/>
        <w:jc w:val="center"/>
      </w:pPr>
    </w:p>
    <w:p w14:paraId="4BB45B03" w14:textId="77777777" w:rsidR="00217CAC" w:rsidRPr="00E01030" w:rsidRDefault="00217CAC">
      <w:pPr>
        <w:pStyle w:val="Zkladntext"/>
        <w:jc w:val="center"/>
        <w:rPr>
          <w:rFonts w:ascii="Arial" w:hAnsi="Arial"/>
          <w:b w:val="0"/>
        </w:rPr>
      </w:pPr>
      <w:r w:rsidRPr="00E01030">
        <w:br/>
      </w:r>
      <w:r w:rsidRPr="00E01030">
        <w:rPr>
          <w:rFonts w:ascii="Arial" w:hAnsi="Arial" w:cs="Arial"/>
          <w:b w:val="0"/>
        </w:rPr>
        <w:t>V E R E J N Á</w:t>
      </w:r>
      <w:r w:rsidRPr="00E01030">
        <w:rPr>
          <w:rFonts w:ascii="Arial" w:hAnsi="Arial"/>
          <w:b w:val="0"/>
        </w:rPr>
        <w:t xml:space="preserve">     S Ú Ť A Ž </w:t>
      </w:r>
    </w:p>
    <w:p w14:paraId="671FD3B9" w14:textId="23EB49CC" w:rsidR="005E1EC2" w:rsidRDefault="00BF7BC0" w:rsidP="00BD4489">
      <w:pPr>
        <w:pStyle w:val="Zkladntext"/>
        <w:spacing w:line="360" w:lineRule="auto"/>
        <w:jc w:val="center"/>
        <w:rPr>
          <w:rFonts w:ascii="Arial" w:hAnsi="Arial"/>
        </w:rPr>
      </w:pPr>
      <w:r w:rsidRPr="00E01030">
        <w:rPr>
          <w:rFonts w:ascii="Arial" w:hAnsi="Arial"/>
          <w:b w:val="0"/>
        </w:rPr>
        <w:t>Nad</w:t>
      </w:r>
      <w:r w:rsidR="0090597B" w:rsidRPr="00E01030">
        <w:rPr>
          <w:rFonts w:ascii="Arial" w:hAnsi="Arial"/>
          <w:b w:val="0"/>
        </w:rPr>
        <w:t xml:space="preserve">limitná zákazka </w:t>
      </w:r>
      <w:r w:rsidR="00217CAC" w:rsidRPr="00E01030">
        <w:rPr>
          <w:rFonts w:ascii="Arial" w:hAnsi="Arial"/>
          <w:b w:val="0"/>
        </w:rPr>
        <w:br/>
        <w:t>(</w:t>
      </w:r>
      <w:r w:rsidR="00043F2F">
        <w:rPr>
          <w:rFonts w:ascii="Arial" w:hAnsi="Arial"/>
          <w:b w:val="0"/>
          <w:caps/>
        </w:rPr>
        <w:t>SLUŽBY</w:t>
      </w:r>
      <w:r w:rsidR="00217CAC" w:rsidRPr="00E01030">
        <w:rPr>
          <w:rFonts w:ascii="Arial" w:hAnsi="Arial"/>
          <w:b w:val="0"/>
        </w:rPr>
        <w:t>)</w:t>
      </w:r>
      <w:r w:rsidR="00217CAC" w:rsidRPr="00E01030">
        <w:rPr>
          <w:rFonts w:ascii="Arial" w:hAnsi="Arial"/>
          <w:b w:val="0"/>
        </w:rPr>
        <w:br/>
      </w:r>
      <w:r w:rsidR="00217CAC" w:rsidRPr="00E01030">
        <w:rPr>
          <w:rFonts w:ascii="Arial" w:hAnsi="Arial"/>
        </w:rPr>
        <w:br/>
      </w:r>
      <w:r w:rsidR="00217CAC" w:rsidRPr="00E01030">
        <w:rPr>
          <w:rFonts w:ascii="Arial" w:hAnsi="Arial"/>
        </w:rPr>
        <w:br/>
        <w:t>SÚŤAŽNÉ PODKLADY</w:t>
      </w:r>
    </w:p>
    <w:p w14:paraId="224121B5" w14:textId="77777777" w:rsidR="00BD4489" w:rsidRPr="00BD4489" w:rsidRDefault="00BD4489" w:rsidP="00BD4489">
      <w:pPr>
        <w:jc w:val="center"/>
        <w:rPr>
          <w:rFonts w:ascii="Arial" w:hAnsi="Arial" w:cs="Arial"/>
          <w:b/>
          <w:szCs w:val="24"/>
        </w:rPr>
      </w:pPr>
    </w:p>
    <w:p w14:paraId="37B6F2C6" w14:textId="69D942F1" w:rsidR="00BD4489" w:rsidRPr="00BD4489" w:rsidRDefault="00F57678" w:rsidP="00BD4489">
      <w:pPr>
        <w:keepNext/>
        <w:ind w:left="4395" w:hanging="4253"/>
        <w:jc w:val="both"/>
        <w:outlineLvl w:val="1"/>
        <w:rPr>
          <w:rFonts w:ascii="Arial" w:hAnsi="Arial" w:cs="Arial"/>
          <w:b/>
          <w:bCs/>
          <w:sz w:val="28"/>
          <w:szCs w:val="28"/>
          <w:lang w:eastAsia="cs-CZ"/>
        </w:rPr>
      </w:pPr>
      <w:r>
        <w:rPr>
          <w:rFonts w:ascii="Arial" w:hAnsi="Arial" w:cs="Arial"/>
          <w:b/>
          <w:sz w:val="28"/>
          <w:szCs w:val="28"/>
        </w:rPr>
        <w:t>„Bežná a zimná údržba miestnych</w:t>
      </w:r>
      <w:r w:rsidR="00BD4489" w:rsidRPr="00BD4489">
        <w:rPr>
          <w:rFonts w:ascii="Arial" w:hAnsi="Arial" w:cs="Arial"/>
          <w:b/>
          <w:sz w:val="28"/>
          <w:szCs w:val="28"/>
        </w:rPr>
        <w:t xml:space="preserve"> komunikácii  a chodníkov  mesta       Trenčín“</w:t>
      </w:r>
    </w:p>
    <w:p w14:paraId="6583ABF3" w14:textId="77777777" w:rsidR="00217CAC" w:rsidRPr="005944D4" w:rsidRDefault="00217CAC">
      <w:pPr>
        <w:rPr>
          <w:rFonts w:ascii="Arial" w:hAnsi="Arial"/>
        </w:rPr>
      </w:pPr>
      <w:r w:rsidRPr="005944D4">
        <w:rPr>
          <w:rFonts w:ascii="Arial" w:hAnsi="Arial"/>
        </w:rPr>
        <w:br/>
      </w:r>
    </w:p>
    <w:p w14:paraId="076863CB" w14:textId="77777777" w:rsidR="00217CAC" w:rsidRPr="005944D4" w:rsidRDefault="00217CAC">
      <w:pPr>
        <w:rPr>
          <w:rFonts w:ascii="Arial" w:hAnsi="Arial"/>
        </w:rPr>
      </w:pPr>
    </w:p>
    <w:p w14:paraId="4AC92668" w14:textId="77777777" w:rsidR="00217CAC" w:rsidRPr="005944D4" w:rsidRDefault="00217CAC">
      <w:pPr>
        <w:jc w:val="center"/>
        <w:rPr>
          <w:rFonts w:ascii="Arial" w:hAnsi="Arial" w:cs="Arial"/>
        </w:rPr>
      </w:pPr>
    </w:p>
    <w:p w14:paraId="21D33E72" w14:textId="77777777" w:rsidR="00217CAC" w:rsidRPr="00E01030" w:rsidRDefault="00217CAC">
      <w:pPr>
        <w:pStyle w:val="Nadpis4"/>
        <w:rPr>
          <w:rFonts w:ascii="Arial" w:hAnsi="Arial" w:cs="Arial"/>
          <w:sz w:val="24"/>
          <w:szCs w:val="24"/>
        </w:rPr>
      </w:pPr>
      <w:r w:rsidRPr="005944D4">
        <w:rPr>
          <w:rFonts w:ascii="Arial" w:hAnsi="Arial" w:cs="Arial"/>
          <w:sz w:val="24"/>
          <w:szCs w:val="24"/>
        </w:rPr>
        <w:t>A.1  POKYNY PRE UCHÁDZAČOV</w:t>
      </w:r>
    </w:p>
    <w:p w14:paraId="400F6D03" w14:textId="77777777" w:rsidR="00217CAC" w:rsidRPr="00E01030" w:rsidRDefault="00217CAC">
      <w:pPr>
        <w:jc w:val="both"/>
        <w:rPr>
          <w:rFonts w:ascii="Arial" w:hAnsi="Arial" w:cs="Arial"/>
        </w:rPr>
      </w:pPr>
      <w:r w:rsidRPr="00E01030">
        <w:rPr>
          <w:rFonts w:ascii="Arial" w:hAnsi="Arial" w:cs="Arial"/>
        </w:rPr>
        <w:br/>
      </w:r>
      <w:r w:rsidRPr="00E01030">
        <w:rPr>
          <w:rFonts w:ascii="Arial" w:hAnsi="Arial" w:cs="Arial"/>
        </w:rPr>
        <w:br/>
      </w:r>
      <w:r w:rsidRPr="00E01030">
        <w:rPr>
          <w:rFonts w:ascii="Arial" w:hAnsi="Arial" w:cs="Arial"/>
        </w:rPr>
        <w:br/>
      </w:r>
    </w:p>
    <w:p w14:paraId="2AD5DE83" w14:textId="77777777" w:rsidR="00217CAC" w:rsidRPr="00E01030" w:rsidRDefault="00217CAC">
      <w:pPr>
        <w:jc w:val="both"/>
        <w:rPr>
          <w:rFonts w:ascii="Arial" w:hAnsi="Arial" w:cs="Arial"/>
        </w:rPr>
      </w:pPr>
    </w:p>
    <w:p w14:paraId="69C619EF" w14:textId="77777777" w:rsidR="00217CAC" w:rsidRDefault="00217CAC">
      <w:pPr>
        <w:jc w:val="both"/>
        <w:rPr>
          <w:rFonts w:ascii="Arial" w:hAnsi="Arial" w:cs="Arial"/>
        </w:rPr>
      </w:pPr>
    </w:p>
    <w:p w14:paraId="6FDDD790" w14:textId="77777777" w:rsidR="00B475EF" w:rsidRPr="00E01030" w:rsidRDefault="00B475EF">
      <w:pPr>
        <w:jc w:val="both"/>
        <w:rPr>
          <w:rFonts w:ascii="Arial" w:hAnsi="Arial" w:cs="Arial"/>
        </w:rPr>
      </w:pPr>
    </w:p>
    <w:p w14:paraId="2CA3A52D" w14:textId="77777777" w:rsidR="00217CAC" w:rsidRPr="00E01030" w:rsidRDefault="00217CAC">
      <w:pPr>
        <w:jc w:val="both"/>
        <w:rPr>
          <w:rFonts w:ascii="Arial" w:hAnsi="Arial" w:cs="Arial"/>
        </w:rPr>
      </w:pPr>
    </w:p>
    <w:p w14:paraId="1D047E8D" w14:textId="77777777" w:rsidR="005A1D52" w:rsidRPr="00E01030" w:rsidRDefault="005A1D52">
      <w:pPr>
        <w:jc w:val="both"/>
        <w:rPr>
          <w:rFonts w:ascii="Arial" w:hAnsi="Arial" w:cs="Arial"/>
        </w:rPr>
      </w:pPr>
    </w:p>
    <w:p w14:paraId="50779A79" w14:textId="7665307D" w:rsidR="00341F3E" w:rsidRDefault="00341F3E" w:rsidP="00341F3E">
      <w:pPr>
        <w:jc w:val="center"/>
        <w:rPr>
          <w:rFonts w:ascii="Arial" w:hAnsi="Arial" w:cs="Arial"/>
        </w:rPr>
      </w:pPr>
      <w:r w:rsidRPr="005944D4">
        <w:rPr>
          <w:rFonts w:ascii="Arial" w:hAnsi="Arial" w:cs="Arial"/>
        </w:rPr>
        <w:t>Trenčín</w:t>
      </w:r>
      <w:r w:rsidRPr="00F05C11">
        <w:rPr>
          <w:rFonts w:ascii="Arial" w:hAnsi="Arial" w:cs="Arial"/>
        </w:rPr>
        <w:t xml:space="preserve">, </w:t>
      </w:r>
      <w:r w:rsidR="00F57678">
        <w:rPr>
          <w:rFonts w:ascii="Arial" w:hAnsi="Arial" w:cs="Arial"/>
        </w:rPr>
        <w:t xml:space="preserve">máj </w:t>
      </w:r>
      <w:r w:rsidR="00316CE1">
        <w:rPr>
          <w:rFonts w:ascii="Arial" w:hAnsi="Arial" w:cs="Arial"/>
        </w:rPr>
        <w:t>20</w:t>
      </w:r>
      <w:r w:rsidR="00BD4489">
        <w:rPr>
          <w:rFonts w:ascii="Arial" w:hAnsi="Arial" w:cs="Arial"/>
        </w:rPr>
        <w:t>21</w:t>
      </w:r>
    </w:p>
    <w:p w14:paraId="04D21E82" w14:textId="405439E6" w:rsidR="000A17C6" w:rsidRDefault="000A17C6">
      <w:pPr>
        <w:rPr>
          <w:rFonts w:ascii="Arial" w:hAnsi="Arial" w:cs="Arial"/>
        </w:rPr>
      </w:pPr>
      <w:r>
        <w:rPr>
          <w:rFonts w:ascii="Arial" w:hAnsi="Arial" w:cs="Arial"/>
        </w:rPr>
        <w:br w:type="page"/>
      </w:r>
    </w:p>
    <w:p w14:paraId="553519CD" w14:textId="77777777" w:rsidR="00217CAC" w:rsidRPr="00E01030" w:rsidRDefault="00217CAC">
      <w:pPr>
        <w:pBdr>
          <w:bottom w:val="single" w:sz="4" w:space="1" w:color="808080"/>
        </w:pBdr>
        <w:jc w:val="right"/>
        <w:rPr>
          <w:rFonts w:ascii="Arial" w:hAnsi="Arial" w:cs="Arial"/>
          <w:b/>
          <w:bCs/>
        </w:rPr>
      </w:pPr>
      <w:r w:rsidRPr="00E01030">
        <w:rPr>
          <w:rFonts w:ascii="Arial" w:hAnsi="Arial" w:cs="Arial"/>
          <w:b/>
          <w:bCs/>
        </w:rPr>
        <w:lastRenderedPageBreak/>
        <w:t>A.1  POKYNY PRE UCHÁDZAČOV</w:t>
      </w:r>
    </w:p>
    <w:p w14:paraId="712BB7DE" w14:textId="77777777" w:rsidR="00217CAC" w:rsidRPr="00E01030" w:rsidRDefault="00217CAC">
      <w:pPr>
        <w:jc w:val="center"/>
        <w:rPr>
          <w:rFonts w:ascii="Arial" w:hAnsi="Arial" w:cs="Arial"/>
          <w:b/>
          <w:bCs/>
        </w:rPr>
      </w:pPr>
    </w:p>
    <w:p w14:paraId="3539BD28" w14:textId="77777777" w:rsidR="009E7A98" w:rsidRDefault="00217CAC">
      <w:pPr>
        <w:jc w:val="both"/>
        <w:rPr>
          <w:rFonts w:ascii="Arial" w:hAnsi="Arial" w:cs="Arial"/>
          <w:sz w:val="22"/>
        </w:rPr>
      </w:pPr>
      <w:r w:rsidRPr="00E01030">
        <w:rPr>
          <w:rFonts w:ascii="Arial" w:hAnsi="Arial" w:cs="Arial"/>
          <w:sz w:val="22"/>
        </w:rPr>
        <w:tab/>
      </w:r>
      <w:r w:rsidRPr="00E01030">
        <w:rPr>
          <w:rFonts w:ascii="Arial" w:hAnsi="Arial" w:cs="Arial"/>
          <w:sz w:val="22"/>
        </w:rPr>
        <w:tab/>
      </w:r>
    </w:p>
    <w:p w14:paraId="45485CFA" w14:textId="77777777" w:rsidR="00BD4489" w:rsidRPr="00E01030" w:rsidRDefault="00BD4489">
      <w:pPr>
        <w:jc w:val="both"/>
        <w:rPr>
          <w:rFonts w:ascii="Arial" w:hAnsi="Arial" w:cs="Arial"/>
        </w:rPr>
      </w:pPr>
    </w:p>
    <w:p w14:paraId="031A649A" w14:textId="77777777" w:rsidR="00217CAC" w:rsidRPr="00E01030" w:rsidRDefault="00217CAC">
      <w:pPr>
        <w:jc w:val="center"/>
        <w:rPr>
          <w:rFonts w:ascii="Arial" w:hAnsi="Arial" w:cs="Arial"/>
          <w:b/>
          <w:bCs/>
          <w:i/>
          <w:iCs/>
        </w:rPr>
      </w:pPr>
      <w:r w:rsidRPr="00E01030">
        <w:rPr>
          <w:rFonts w:ascii="Arial" w:hAnsi="Arial" w:cs="Arial"/>
          <w:b/>
          <w:bCs/>
          <w:i/>
          <w:iCs/>
        </w:rPr>
        <w:t>Časť I.</w:t>
      </w:r>
    </w:p>
    <w:p w14:paraId="26921CD9" w14:textId="77777777" w:rsidR="00217CAC" w:rsidRPr="00E01030" w:rsidRDefault="00217CAC">
      <w:pPr>
        <w:jc w:val="center"/>
        <w:rPr>
          <w:rFonts w:ascii="Arial" w:hAnsi="Arial" w:cs="Arial"/>
          <w:b/>
          <w:bCs/>
          <w:i/>
          <w:iCs/>
        </w:rPr>
      </w:pPr>
      <w:r w:rsidRPr="00E01030">
        <w:rPr>
          <w:rFonts w:ascii="Arial" w:hAnsi="Arial" w:cs="Arial"/>
          <w:b/>
          <w:bCs/>
          <w:i/>
          <w:iCs/>
        </w:rPr>
        <w:t>Všeobecné informácie</w:t>
      </w:r>
    </w:p>
    <w:p w14:paraId="4E696D73" w14:textId="77777777" w:rsidR="00217CAC" w:rsidRPr="00E01030" w:rsidRDefault="00217CAC">
      <w:pPr>
        <w:pStyle w:val="Nadpis6"/>
        <w:rPr>
          <w:rFonts w:ascii="Arial" w:hAnsi="Arial" w:cs="Arial"/>
          <w:sz w:val="16"/>
        </w:rPr>
      </w:pPr>
    </w:p>
    <w:p w14:paraId="3D98C399" w14:textId="77777777" w:rsidR="00217CAC" w:rsidRDefault="00217CAC" w:rsidP="004D1EC6">
      <w:pPr>
        <w:pStyle w:val="Nadpis6"/>
        <w:rPr>
          <w:rFonts w:ascii="Arial" w:hAnsi="Arial" w:cs="Arial"/>
        </w:rPr>
      </w:pPr>
      <w:r w:rsidRPr="00E01030">
        <w:rPr>
          <w:rFonts w:ascii="Arial" w:hAnsi="Arial" w:cs="Arial"/>
        </w:rPr>
        <w:t xml:space="preserve">1   Identifikácia </w:t>
      </w:r>
      <w:r w:rsidR="0090597B" w:rsidRPr="00E01030">
        <w:rPr>
          <w:rFonts w:ascii="Arial" w:hAnsi="Arial" w:cs="Arial"/>
        </w:rPr>
        <w:t xml:space="preserve">verejného </w:t>
      </w:r>
      <w:r w:rsidRPr="00E01030">
        <w:rPr>
          <w:rFonts w:ascii="Arial" w:hAnsi="Arial" w:cs="Arial"/>
        </w:rPr>
        <w:t>obstarávateľa</w:t>
      </w:r>
    </w:p>
    <w:p w14:paraId="289490DC" w14:textId="77777777" w:rsidR="00217CAC" w:rsidRPr="00E01030" w:rsidRDefault="00217CAC">
      <w:pPr>
        <w:jc w:val="both"/>
        <w:rPr>
          <w:rFonts w:ascii="Arial" w:hAnsi="Arial" w:cs="Arial"/>
          <w:sz w:val="16"/>
        </w:rPr>
      </w:pPr>
    </w:p>
    <w:p w14:paraId="66861E50" w14:textId="77777777" w:rsidR="005C4D46" w:rsidRDefault="005C4D46">
      <w:pPr>
        <w:jc w:val="both"/>
        <w:rPr>
          <w:rFonts w:ascii="Arial" w:hAnsi="Arial" w:cs="Arial"/>
          <w:sz w:val="16"/>
        </w:rPr>
      </w:pPr>
    </w:p>
    <w:p w14:paraId="4245CD76" w14:textId="77777777" w:rsidR="00B0437B" w:rsidRPr="00B0437B" w:rsidRDefault="00B0437B" w:rsidP="00B0437B">
      <w:pPr>
        <w:jc w:val="both"/>
        <w:rPr>
          <w:rFonts w:ascii="Arial" w:hAnsi="Arial" w:cs="Arial"/>
          <w:szCs w:val="24"/>
        </w:rPr>
      </w:pPr>
      <w:r w:rsidRPr="00B0437B">
        <w:rPr>
          <w:rFonts w:ascii="Arial" w:hAnsi="Arial" w:cs="Arial"/>
          <w:b/>
          <w:szCs w:val="24"/>
        </w:rPr>
        <w:t xml:space="preserve">Mestské hospodárstvo a správa lesov, </w:t>
      </w:r>
      <w:proofErr w:type="spellStart"/>
      <w:r w:rsidRPr="00B0437B">
        <w:rPr>
          <w:rFonts w:ascii="Arial" w:hAnsi="Arial" w:cs="Arial"/>
          <w:b/>
          <w:szCs w:val="24"/>
        </w:rPr>
        <w:t>m.r.o</w:t>
      </w:r>
      <w:proofErr w:type="spellEnd"/>
      <w:r w:rsidRPr="00B0437B">
        <w:rPr>
          <w:rFonts w:ascii="Arial" w:hAnsi="Arial" w:cs="Arial"/>
          <w:b/>
          <w:szCs w:val="24"/>
        </w:rPr>
        <w:t>. Trenčín</w:t>
      </w:r>
    </w:p>
    <w:p w14:paraId="0AE7FF03" w14:textId="77777777"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proofErr w:type="spellStart"/>
      <w:r w:rsidRPr="00B0437B">
        <w:rPr>
          <w:rFonts w:ascii="Arial" w:hAnsi="Arial" w:cs="Arial"/>
          <w:szCs w:val="24"/>
        </w:rPr>
        <w:t>Soblahovská</w:t>
      </w:r>
      <w:proofErr w:type="spellEnd"/>
      <w:r w:rsidRPr="00B0437B">
        <w:rPr>
          <w:rFonts w:ascii="Arial" w:hAnsi="Arial" w:cs="Arial"/>
          <w:szCs w:val="24"/>
        </w:rPr>
        <w:t xml:space="preserve"> 65, 912 50  Trenčín</w:t>
      </w:r>
    </w:p>
    <w:p w14:paraId="012ED316" w14:textId="77777777"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Ing. Roman Jaroš, riaditeľ organizácie</w:t>
      </w:r>
    </w:p>
    <w:p w14:paraId="7C64A0EB" w14:textId="77777777"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14:paraId="3B7E64D6" w14:textId="77777777"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14:paraId="7AEF48B8" w14:textId="77777777"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 xml:space="preserve">ČSOB </w:t>
      </w:r>
      <w:proofErr w:type="spellStart"/>
      <w:r w:rsidRPr="00B0437B">
        <w:rPr>
          <w:rFonts w:ascii="Arial" w:hAnsi="Arial" w:cs="Arial"/>
          <w:bCs/>
          <w:szCs w:val="24"/>
        </w:rPr>
        <w:t>a.s</w:t>
      </w:r>
      <w:proofErr w:type="spellEnd"/>
      <w:r w:rsidRPr="00B0437B">
        <w:rPr>
          <w:rFonts w:ascii="Arial" w:hAnsi="Arial" w:cs="Arial"/>
          <w:bCs/>
          <w:szCs w:val="24"/>
        </w:rPr>
        <w:t>., pobočka Trenčín</w:t>
      </w:r>
    </w:p>
    <w:p w14:paraId="48C5B906" w14:textId="77777777"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14:paraId="6457F085" w14:textId="77777777" w:rsidR="00B0437B" w:rsidRPr="00B0437B" w:rsidRDefault="00B0437B" w:rsidP="00B0437B">
      <w:pPr>
        <w:jc w:val="both"/>
        <w:rPr>
          <w:rFonts w:ascii="Arial" w:hAnsi="Arial" w:cs="Arial"/>
          <w:bCs/>
          <w:szCs w:val="24"/>
        </w:rPr>
      </w:pPr>
      <w:r w:rsidRPr="00B0437B">
        <w:rPr>
          <w:rFonts w:ascii="Arial" w:hAnsi="Arial" w:cs="Arial"/>
          <w:szCs w:val="24"/>
        </w:rPr>
        <w:t>SWIFT/BIC:                       CEKOSKBX</w:t>
      </w:r>
    </w:p>
    <w:p w14:paraId="2DDD1F32" w14:textId="77777777" w:rsidR="002057EA" w:rsidRPr="00B0437B" w:rsidRDefault="002057EA" w:rsidP="002057EA">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Pr>
          <w:rFonts w:ascii="Arial" w:hAnsi="Arial" w:cs="Arial"/>
          <w:color w:val="212121"/>
          <w:szCs w:val="24"/>
        </w:rPr>
        <w:t xml:space="preserve">+ </w:t>
      </w:r>
      <w:r w:rsidRPr="002057EA">
        <w:rPr>
          <w:rFonts w:ascii="Arial" w:hAnsi="Arial" w:cs="Arial"/>
          <w:color w:val="212121"/>
          <w:szCs w:val="24"/>
        </w:rPr>
        <w:t>421 911 041</w:t>
      </w:r>
      <w:r>
        <w:rPr>
          <w:rFonts w:ascii="Arial" w:hAnsi="Arial" w:cs="Arial"/>
          <w:color w:val="212121"/>
          <w:szCs w:val="24"/>
        </w:rPr>
        <w:t> </w:t>
      </w:r>
      <w:r w:rsidRPr="002057EA">
        <w:rPr>
          <w:rFonts w:ascii="Arial" w:hAnsi="Arial" w:cs="Arial"/>
          <w:color w:val="212121"/>
          <w:szCs w:val="24"/>
        </w:rPr>
        <w:t>827</w:t>
      </w:r>
      <w:r>
        <w:rPr>
          <w:rFonts w:ascii="Arial" w:hAnsi="Arial" w:cs="Arial"/>
          <w:color w:val="212121"/>
          <w:szCs w:val="24"/>
        </w:rPr>
        <w:t>- Mgr. Henrieta Kozáček Miloňová</w:t>
      </w:r>
    </w:p>
    <w:p w14:paraId="17028F2B" w14:textId="77777777" w:rsidR="002057EA" w:rsidRPr="00B0437B" w:rsidRDefault="002057EA" w:rsidP="002057EA">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2057EA">
        <w:rPr>
          <w:rFonts w:ascii="Arial" w:hAnsi="Arial" w:cs="Arial"/>
          <w:color w:val="212121"/>
          <w:szCs w:val="24"/>
        </w:rPr>
        <w:t>henrieta.</w:t>
      </w:r>
      <w:r>
        <w:rPr>
          <w:rFonts w:ascii="Arial" w:hAnsi="Arial" w:cs="Arial"/>
          <w:color w:val="212121"/>
          <w:szCs w:val="24"/>
        </w:rPr>
        <w:t>kozacek@trencin.sk</w:t>
      </w:r>
    </w:p>
    <w:p w14:paraId="6C8D2088" w14:textId="77777777" w:rsidR="00B0437B" w:rsidRPr="00B0437B" w:rsidRDefault="00B0437B" w:rsidP="00B0437B">
      <w:pPr>
        <w:rPr>
          <w:rFonts w:ascii="Arial" w:hAnsi="Arial" w:cs="Arial"/>
          <w:szCs w:val="24"/>
        </w:rPr>
      </w:pPr>
    </w:p>
    <w:p w14:paraId="7D25E0A3" w14:textId="77777777" w:rsidR="004D1EC6" w:rsidRPr="0021036C" w:rsidRDefault="004D1EC6" w:rsidP="004D1EC6">
      <w:pPr>
        <w:ind w:left="34" w:firstLine="674"/>
        <w:jc w:val="both"/>
        <w:rPr>
          <w:rFonts w:ascii="Arial" w:hAnsi="Arial" w:cs="Arial"/>
          <w:szCs w:val="24"/>
        </w:rPr>
      </w:pPr>
      <w:r>
        <w:rPr>
          <w:rFonts w:ascii="Arial" w:hAnsi="Arial" w:cs="Arial"/>
        </w:rPr>
        <w:br/>
      </w:r>
      <w:r w:rsidRPr="0021036C">
        <w:rPr>
          <w:rFonts w:ascii="Arial" w:hAnsi="Arial" w:cs="Arial"/>
          <w:szCs w:val="24"/>
        </w:rPr>
        <w:t xml:space="preserve">Kontaktné osoby: </w:t>
      </w:r>
      <w:r w:rsidRPr="0021036C">
        <w:rPr>
          <w:rFonts w:ascii="Arial" w:hAnsi="Arial" w:cs="Arial"/>
          <w:szCs w:val="24"/>
        </w:rPr>
        <w:tab/>
      </w:r>
      <w:r w:rsidRPr="0021036C">
        <w:rPr>
          <w:rFonts w:ascii="Arial" w:hAnsi="Arial" w:cs="Arial"/>
          <w:szCs w:val="24"/>
        </w:rPr>
        <w:tab/>
      </w:r>
    </w:p>
    <w:p w14:paraId="3127C853" w14:textId="714E8B0E" w:rsidR="00634740" w:rsidRPr="00634740" w:rsidRDefault="00634740" w:rsidP="00634740">
      <w:pPr>
        <w:rPr>
          <w:rFonts w:ascii="Arial" w:hAnsi="Arial"/>
          <w:color w:val="000000"/>
          <w:lang w:val="en-AU" w:eastAsia="en-US"/>
        </w:rPr>
      </w:pPr>
      <w:r>
        <w:rPr>
          <w:rFonts w:ascii="Arial" w:hAnsi="Arial"/>
          <w:color w:val="000000"/>
          <w:lang w:val="en-AU" w:eastAsia="en-US"/>
        </w:rPr>
        <w:t>-</w:t>
      </w:r>
      <w:r w:rsidR="00556C81">
        <w:rPr>
          <w:rFonts w:ascii="Arial" w:hAnsi="Arial"/>
          <w:color w:val="000000"/>
          <w:lang w:val="en-AU" w:eastAsia="en-US"/>
        </w:rPr>
        <w:t xml:space="preserve"> Ing. Roman Jaroš, e- mail: </w:t>
      </w:r>
      <w:hyperlink r:id="rId8" w:history="1">
        <w:r w:rsidR="00556C81" w:rsidRPr="00167458">
          <w:rPr>
            <w:rStyle w:val="Hypertextovprepojenie"/>
            <w:rFonts w:ascii="Arial" w:hAnsi="Arial"/>
            <w:lang w:val="en-AU" w:eastAsia="en-US"/>
          </w:rPr>
          <w:t>roman.jaros@trencin.sk</w:t>
        </w:r>
      </w:hyperlink>
      <w:r w:rsidR="00556C81">
        <w:rPr>
          <w:rFonts w:ascii="Arial" w:hAnsi="Arial"/>
          <w:color w:val="000000"/>
          <w:lang w:val="en-AU" w:eastAsia="en-US"/>
        </w:rPr>
        <w:t xml:space="preserve">, </w:t>
      </w:r>
      <w:proofErr w:type="spellStart"/>
      <w:r w:rsidR="00556C81">
        <w:rPr>
          <w:rFonts w:ascii="Arial" w:hAnsi="Arial"/>
          <w:color w:val="000000"/>
          <w:lang w:val="en-AU" w:eastAsia="en-US"/>
        </w:rPr>
        <w:t>tel</w:t>
      </w:r>
      <w:proofErr w:type="spellEnd"/>
      <w:r w:rsidR="00556C81">
        <w:rPr>
          <w:rFonts w:ascii="Arial" w:hAnsi="Arial"/>
          <w:color w:val="000000"/>
          <w:lang w:val="en-AU" w:eastAsia="en-US"/>
        </w:rPr>
        <w:t>: +421 902 911 276</w:t>
      </w:r>
      <w:r w:rsidRPr="00634740">
        <w:rPr>
          <w:rFonts w:ascii="Arial" w:hAnsi="Arial" w:cs="Arial"/>
          <w:color w:val="000000"/>
          <w:szCs w:val="24"/>
          <w:lang w:val="en-AU" w:eastAsia="en-US"/>
        </w:rPr>
        <w:t xml:space="preserve">- za </w:t>
      </w:r>
      <w:proofErr w:type="spellStart"/>
      <w:r w:rsidRPr="00634740">
        <w:rPr>
          <w:rFonts w:ascii="Arial" w:hAnsi="Arial" w:cs="Arial"/>
          <w:color w:val="000000"/>
          <w:szCs w:val="24"/>
          <w:lang w:val="en-AU" w:eastAsia="en-US"/>
        </w:rPr>
        <w:t>opis</w:t>
      </w:r>
      <w:proofErr w:type="spellEnd"/>
      <w:r w:rsidRPr="00634740">
        <w:rPr>
          <w:rFonts w:ascii="Arial" w:hAnsi="Arial" w:cs="Arial"/>
          <w:color w:val="000000"/>
          <w:szCs w:val="24"/>
          <w:lang w:val="en-AU" w:eastAsia="en-US"/>
        </w:rPr>
        <w:t xml:space="preserve">   </w:t>
      </w:r>
      <w:proofErr w:type="spellStart"/>
      <w:r w:rsidRPr="00634740">
        <w:rPr>
          <w:rFonts w:ascii="Arial" w:hAnsi="Arial" w:cs="Arial"/>
          <w:color w:val="000000"/>
          <w:szCs w:val="24"/>
          <w:lang w:val="en-AU" w:eastAsia="en-US"/>
        </w:rPr>
        <w:t>predmetu</w:t>
      </w:r>
      <w:proofErr w:type="spellEnd"/>
      <w:r w:rsidRPr="00634740">
        <w:rPr>
          <w:rFonts w:ascii="Arial" w:hAnsi="Arial" w:cs="Arial"/>
          <w:color w:val="000000"/>
          <w:szCs w:val="24"/>
          <w:lang w:val="en-AU" w:eastAsia="en-US"/>
        </w:rPr>
        <w:t xml:space="preserve"> </w:t>
      </w:r>
      <w:proofErr w:type="spellStart"/>
      <w:r w:rsidRPr="00634740">
        <w:rPr>
          <w:rFonts w:ascii="Arial" w:hAnsi="Arial" w:cs="Arial"/>
          <w:color w:val="000000"/>
          <w:szCs w:val="24"/>
          <w:lang w:val="en-AU" w:eastAsia="en-US"/>
        </w:rPr>
        <w:t>zákazky</w:t>
      </w:r>
      <w:proofErr w:type="spellEnd"/>
    </w:p>
    <w:p w14:paraId="5E3CDC69" w14:textId="4279B85D" w:rsidR="00634740" w:rsidRDefault="00634740" w:rsidP="00634740">
      <w:pPr>
        <w:rPr>
          <w:rFonts w:ascii="Arial" w:hAnsi="Arial" w:cs="Arial"/>
          <w:color w:val="000000"/>
          <w:szCs w:val="24"/>
          <w:lang w:val="en-AU" w:eastAsia="en-US"/>
        </w:rPr>
      </w:pPr>
      <w:r w:rsidRPr="00634740">
        <w:rPr>
          <w:rFonts w:ascii="Arial" w:hAnsi="Arial" w:cs="Arial"/>
          <w:color w:val="000000"/>
          <w:szCs w:val="24"/>
          <w:lang w:val="en-AU" w:eastAsia="en-US"/>
        </w:rPr>
        <w:t xml:space="preserve">-  </w:t>
      </w:r>
      <w:r w:rsidR="002057EA">
        <w:rPr>
          <w:rFonts w:ascii="Arial" w:hAnsi="Arial" w:cs="Arial"/>
          <w:color w:val="000000"/>
          <w:szCs w:val="24"/>
          <w:lang w:val="en-AU" w:eastAsia="en-US"/>
        </w:rPr>
        <w:t xml:space="preserve">Mgr. Henrieta Kozáček </w:t>
      </w:r>
      <w:proofErr w:type="gramStart"/>
      <w:r w:rsidR="002057EA">
        <w:rPr>
          <w:rFonts w:ascii="Arial" w:hAnsi="Arial" w:cs="Arial"/>
          <w:color w:val="000000"/>
          <w:szCs w:val="24"/>
          <w:lang w:val="en-AU" w:eastAsia="en-US"/>
        </w:rPr>
        <w:t>Miloňová</w:t>
      </w:r>
      <w:r w:rsidRPr="00634740">
        <w:rPr>
          <w:rFonts w:ascii="Arial" w:hAnsi="Arial" w:cs="Arial"/>
          <w:color w:val="000000"/>
          <w:szCs w:val="24"/>
          <w:lang w:val="en-AU" w:eastAsia="en-US"/>
        </w:rPr>
        <w:t xml:space="preserve">,  </w:t>
      </w:r>
      <w:proofErr w:type="spellStart"/>
      <w:r w:rsidRPr="00634740">
        <w:rPr>
          <w:rFonts w:ascii="Arial" w:hAnsi="Arial" w:cs="Arial"/>
          <w:color w:val="000000"/>
          <w:szCs w:val="24"/>
          <w:lang w:val="en-AU" w:eastAsia="en-US"/>
        </w:rPr>
        <w:t>e-mail</w:t>
      </w:r>
      <w:proofErr w:type="gramEnd"/>
      <w:r w:rsidRPr="00634740">
        <w:rPr>
          <w:rFonts w:ascii="Arial" w:hAnsi="Arial" w:cs="Arial"/>
          <w:color w:val="000000"/>
          <w:szCs w:val="24"/>
          <w:lang w:val="en-AU" w:eastAsia="en-US"/>
        </w:rPr>
        <w:t>:</w:t>
      </w:r>
      <w:r w:rsidR="00171E71">
        <w:rPr>
          <w:rFonts w:ascii="Arial" w:hAnsi="Arial" w:cs="Arial"/>
          <w:color w:val="000000"/>
          <w:szCs w:val="24"/>
          <w:lang w:val="en-AU" w:eastAsia="en-US"/>
        </w:rPr>
        <w:t>h</w:t>
      </w:r>
      <w:r w:rsidR="002057EA">
        <w:rPr>
          <w:rFonts w:ascii="Arial" w:hAnsi="Arial" w:cs="Arial"/>
          <w:color w:val="000000"/>
          <w:szCs w:val="24"/>
          <w:lang w:val="en-AU" w:eastAsia="en-US"/>
        </w:rPr>
        <w:t>enrieta.kozacek@trencin.sk</w:t>
      </w:r>
      <w:proofErr w:type="spellEnd"/>
      <w:r w:rsidR="002057EA">
        <w:rPr>
          <w:rFonts w:ascii="Arial" w:hAnsi="Arial" w:cs="Arial"/>
          <w:color w:val="000000"/>
          <w:szCs w:val="24"/>
          <w:lang w:val="en-AU" w:eastAsia="en-US"/>
        </w:rPr>
        <w:t xml:space="preserve">, </w:t>
      </w:r>
      <w:proofErr w:type="spellStart"/>
      <w:r w:rsidR="002057EA">
        <w:rPr>
          <w:rFonts w:ascii="Arial" w:hAnsi="Arial" w:cs="Arial"/>
          <w:color w:val="000000"/>
          <w:szCs w:val="24"/>
          <w:lang w:val="en-AU" w:eastAsia="en-US"/>
        </w:rPr>
        <w:t>tel</w:t>
      </w:r>
      <w:proofErr w:type="spellEnd"/>
      <w:r w:rsidR="002057EA">
        <w:rPr>
          <w:rFonts w:ascii="Arial" w:hAnsi="Arial" w:cs="Arial"/>
          <w:color w:val="000000"/>
          <w:szCs w:val="24"/>
          <w:lang w:val="en-AU" w:eastAsia="en-US"/>
        </w:rPr>
        <w:t>:</w:t>
      </w:r>
      <w:r w:rsidRPr="00634740">
        <w:rPr>
          <w:rFonts w:ascii="Arial" w:hAnsi="Arial" w:cs="Arial"/>
          <w:color w:val="000000"/>
          <w:szCs w:val="24"/>
          <w:lang w:val="en-AU" w:eastAsia="en-US"/>
        </w:rPr>
        <w:t xml:space="preserve"> </w:t>
      </w:r>
      <w:r w:rsidR="002057EA">
        <w:rPr>
          <w:rFonts w:ascii="Arial" w:hAnsi="Arial" w:cs="Arial"/>
          <w:color w:val="000000"/>
          <w:szCs w:val="24"/>
          <w:lang w:val="en-AU" w:eastAsia="en-US"/>
        </w:rPr>
        <w:t xml:space="preserve">421 911 041 827 – za </w:t>
      </w:r>
      <w:proofErr w:type="spellStart"/>
      <w:r w:rsidR="002057EA">
        <w:rPr>
          <w:rFonts w:ascii="Arial" w:hAnsi="Arial" w:cs="Arial"/>
          <w:color w:val="000000"/>
          <w:szCs w:val="24"/>
          <w:lang w:val="en-AU" w:eastAsia="en-US"/>
        </w:rPr>
        <w:t>verejné</w:t>
      </w:r>
      <w:proofErr w:type="spellEnd"/>
      <w:r w:rsidR="002057EA">
        <w:rPr>
          <w:rFonts w:ascii="Arial" w:hAnsi="Arial" w:cs="Arial"/>
          <w:color w:val="000000"/>
          <w:szCs w:val="24"/>
          <w:lang w:val="en-AU" w:eastAsia="en-US"/>
        </w:rPr>
        <w:t xml:space="preserve"> </w:t>
      </w:r>
      <w:proofErr w:type="spellStart"/>
      <w:r w:rsidR="002057EA">
        <w:rPr>
          <w:rFonts w:ascii="Arial" w:hAnsi="Arial" w:cs="Arial"/>
          <w:color w:val="000000"/>
          <w:szCs w:val="24"/>
          <w:lang w:val="en-AU" w:eastAsia="en-US"/>
        </w:rPr>
        <w:t>obstarávanie</w:t>
      </w:r>
      <w:proofErr w:type="spellEnd"/>
    </w:p>
    <w:p w14:paraId="5FE09431" w14:textId="77777777" w:rsidR="00634740" w:rsidRDefault="00634740" w:rsidP="00634740">
      <w:pPr>
        <w:rPr>
          <w:rFonts w:ascii="Arial" w:hAnsi="Arial" w:cs="Arial"/>
          <w:color w:val="000000"/>
          <w:szCs w:val="24"/>
          <w:lang w:val="en-AU" w:eastAsia="en-US"/>
        </w:rPr>
      </w:pPr>
    </w:p>
    <w:p w14:paraId="45A1F2CB" w14:textId="77777777" w:rsidR="00634740" w:rsidRPr="00634740" w:rsidRDefault="00634740" w:rsidP="00634740">
      <w:pPr>
        <w:suppressAutoHyphens/>
        <w:autoSpaceDE w:val="0"/>
        <w:spacing w:line="276" w:lineRule="auto"/>
        <w:jc w:val="both"/>
        <w:rPr>
          <w:rFonts w:ascii="Arial" w:hAnsi="Arial" w:cs="Arial"/>
          <w:b/>
          <w:color w:val="000000"/>
          <w:szCs w:val="24"/>
          <w:lang w:eastAsia="ar-SA"/>
        </w:rPr>
      </w:pPr>
      <w:r w:rsidRPr="00634740">
        <w:rPr>
          <w:rFonts w:ascii="Arial" w:hAnsi="Arial" w:cs="Arial"/>
          <w:b/>
          <w:color w:val="000000"/>
          <w:szCs w:val="24"/>
          <w:lang w:eastAsia="ar-SA"/>
        </w:rPr>
        <w:t xml:space="preserve">Dokumentácia k verejnému obstarávaniu je zverejnená na verejnom portáli systému JOSEPHINE na internetovej adrese: </w:t>
      </w:r>
    </w:p>
    <w:p w14:paraId="1FDD07DE" w14:textId="09B92849" w:rsidR="00A65479" w:rsidRPr="007C2305" w:rsidRDefault="0013711B">
      <w:pPr>
        <w:jc w:val="both"/>
        <w:rPr>
          <w:rFonts w:ascii="Arial" w:hAnsi="Arial" w:cs="Arial"/>
          <w:szCs w:val="24"/>
        </w:rPr>
      </w:pPr>
      <w:hyperlink r:id="rId9" w:tgtFrame="_blank" w:history="1">
        <w:r w:rsidR="007C2305" w:rsidRPr="007C2305">
          <w:rPr>
            <w:rFonts w:ascii="Arial" w:hAnsi="Arial" w:cs="Arial"/>
            <w:color w:val="0000FF"/>
            <w:highlight w:val="cyan"/>
            <w:u w:val="single"/>
            <w:bdr w:val="none" w:sz="0" w:space="0" w:color="auto" w:frame="1"/>
          </w:rPr>
          <w:t>https://josephine.proebiz.com/sk/tender/12429/summary</w:t>
        </w:r>
      </w:hyperlink>
    </w:p>
    <w:p w14:paraId="64919912" w14:textId="77777777" w:rsidR="00A65479" w:rsidRDefault="00A65479">
      <w:pPr>
        <w:jc w:val="both"/>
        <w:rPr>
          <w:rFonts w:ascii="Arial" w:hAnsi="Arial" w:cs="Arial"/>
          <w:sz w:val="16"/>
        </w:rPr>
      </w:pPr>
    </w:p>
    <w:p w14:paraId="40AA3070" w14:textId="77777777" w:rsidR="00A65479" w:rsidRPr="00E01030" w:rsidRDefault="00A65479">
      <w:pPr>
        <w:jc w:val="both"/>
        <w:rPr>
          <w:rFonts w:ascii="Arial" w:hAnsi="Arial" w:cs="Arial"/>
          <w:sz w:val="16"/>
        </w:rPr>
      </w:pPr>
    </w:p>
    <w:p w14:paraId="0E05BD71" w14:textId="77777777" w:rsidR="00217CAC" w:rsidRPr="00E01030" w:rsidRDefault="00217CAC">
      <w:pPr>
        <w:pStyle w:val="Nadpis6"/>
        <w:rPr>
          <w:rFonts w:ascii="Arial" w:hAnsi="Arial" w:cs="Arial"/>
          <w:bCs/>
          <w:highlight w:val="lightGray"/>
          <w:lang w:eastAsia="sk-SK"/>
        </w:rPr>
      </w:pPr>
      <w:r w:rsidRPr="00E01030">
        <w:rPr>
          <w:rFonts w:ascii="Arial" w:hAnsi="Arial" w:cs="Arial"/>
          <w:bCs/>
          <w:lang w:eastAsia="sk-SK"/>
        </w:rPr>
        <w:t xml:space="preserve">2   Predmet </w:t>
      </w:r>
      <w:r w:rsidR="00B7509C" w:rsidRPr="00E01030">
        <w:rPr>
          <w:rFonts w:ascii="Arial" w:hAnsi="Arial" w:cs="Arial"/>
          <w:bCs/>
          <w:lang w:eastAsia="sk-SK"/>
        </w:rPr>
        <w:t>zákazky</w:t>
      </w:r>
    </w:p>
    <w:p w14:paraId="4D8D0BD8" w14:textId="6CEAA89B" w:rsidR="009B74C8" w:rsidRDefault="00217CAC" w:rsidP="00F57678">
      <w:pPr>
        <w:ind w:left="-142"/>
        <w:jc w:val="both"/>
        <w:rPr>
          <w:rFonts w:ascii="Arial" w:hAnsi="Arial" w:cs="Arial"/>
          <w:highlight w:val="yellow"/>
        </w:rPr>
      </w:pPr>
      <w:r w:rsidRPr="00E01030">
        <w:rPr>
          <w:rFonts w:ascii="Arial" w:hAnsi="Arial" w:cs="Arial"/>
        </w:rPr>
        <w:t xml:space="preserve">    </w:t>
      </w:r>
    </w:p>
    <w:p w14:paraId="6CB80C17" w14:textId="7B83073D" w:rsidR="00DC3775" w:rsidRPr="00F57678" w:rsidRDefault="00F57678" w:rsidP="00DC3775">
      <w:pPr>
        <w:jc w:val="both"/>
        <w:rPr>
          <w:rFonts w:ascii="Arial" w:hAnsi="Arial" w:cs="Arial"/>
        </w:rPr>
      </w:pPr>
      <w:r>
        <w:rPr>
          <w:rFonts w:ascii="Arial" w:hAnsi="Arial" w:cs="Arial"/>
        </w:rPr>
        <w:t>Predmetom zákazky je poskytnutie služby údržby miestnych komunikácii a chodníkov, konkrétne služby vykonávať bežnú údržbu miestnych  komunikácií  a chodníkov na území mesta Trenčín, ciest a iných spevnených plôch v správe verejného obstarávateľa (vrátane schodísk a pod.)  podľa  požiadaviek verejného obstarávateľa  na základe objednávok a vykonávať zimnú údržbu  miestnych komunikácií a chodníkov  na území mesta Trenčín v zmysle Zimného operačného plánu, zostavovaného každoročne verejným obstarávateľom.</w:t>
      </w:r>
    </w:p>
    <w:p w14:paraId="1733E2FF" w14:textId="77777777" w:rsidR="006F3359" w:rsidRDefault="006F3359" w:rsidP="006F3359">
      <w:pPr>
        <w:ind w:left="720"/>
        <w:jc w:val="both"/>
        <w:rPr>
          <w:rFonts w:ascii="Arial" w:hAnsi="Arial" w:cs="Arial"/>
          <w:b/>
        </w:rPr>
      </w:pPr>
    </w:p>
    <w:p w14:paraId="3C9806E3" w14:textId="77777777" w:rsidR="00B54882" w:rsidRPr="00741B76" w:rsidRDefault="00B54882" w:rsidP="00120D86">
      <w:pPr>
        <w:ind w:left="567" w:hanging="567"/>
        <w:jc w:val="both"/>
        <w:rPr>
          <w:rFonts w:ascii="Arial" w:hAnsi="Arial" w:cs="Arial"/>
          <w:szCs w:val="24"/>
        </w:rPr>
      </w:pPr>
    </w:p>
    <w:p w14:paraId="2F4CF96C" w14:textId="77777777" w:rsidR="009C4F2D" w:rsidRPr="00D0489F" w:rsidRDefault="009C4F2D" w:rsidP="009C4F2D">
      <w:pPr>
        <w:jc w:val="both"/>
        <w:rPr>
          <w:rFonts w:ascii="Arial" w:hAnsi="Arial" w:cs="Arial"/>
          <w:szCs w:val="24"/>
        </w:rPr>
      </w:pPr>
      <w:r>
        <w:rPr>
          <w:rFonts w:ascii="Arial" w:hAnsi="Arial" w:cs="Arial"/>
          <w:bCs/>
          <w:szCs w:val="24"/>
        </w:rPr>
        <w:t xml:space="preserve">Bližší opis predmetu zákazky </w:t>
      </w:r>
      <w:r w:rsidR="00A2489B">
        <w:rPr>
          <w:rFonts w:ascii="Arial" w:hAnsi="Arial" w:cs="Arial"/>
          <w:bCs/>
          <w:szCs w:val="24"/>
        </w:rPr>
        <w:t xml:space="preserve"> a podmienky </w:t>
      </w:r>
      <w:r w:rsidR="00F24499">
        <w:rPr>
          <w:rFonts w:ascii="Arial" w:hAnsi="Arial" w:cs="Arial"/>
          <w:bCs/>
          <w:szCs w:val="24"/>
        </w:rPr>
        <w:t>poskytnutia</w:t>
      </w:r>
      <w:r w:rsidR="00741B76">
        <w:rPr>
          <w:rFonts w:ascii="Arial" w:hAnsi="Arial" w:cs="Arial"/>
          <w:bCs/>
          <w:szCs w:val="24"/>
        </w:rPr>
        <w:t xml:space="preserve"> služby </w:t>
      </w:r>
      <w:r w:rsidR="00A2489B">
        <w:rPr>
          <w:rFonts w:ascii="Arial" w:hAnsi="Arial" w:cs="Arial"/>
          <w:bCs/>
          <w:szCs w:val="24"/>
        </w:rPr>
        <w:t xml:space="preserve"> sú </w:t>
      </w:r>
      <w:r>
        <w:rPr>
          <w:rFonts w:ascii="Arial" w:hAnsi="Arial" w:cs="Arial"/>
          <w:bCs/>
          <w:szCs w:val="24"/>
        </w:rPr>
        <w:t xml:space="preserve"> uveden</w:t>
      </w:r>
      <w:r w:rsidR="00A2489B">
        <w:rPr>
          <w:rFonts w:ascii="Arial" w:hAnsi="Arial" w:cs="Arial"/>
          <w:bCs/>
          <w:szCs w:val="24"/>
        </w:rPr>
        <w:t xml:space="preserve">é </w:t>
      </w:r>
      <w:r>
        <w:rPr>
          <w:rFonts w:ascii="Arial" w:hAnsi="Arial" w:cs="Arial"/>
          <w:bCs/>
          <w:szCs w:val="24"/>
        </w:rPr>
        <w:t xml:space="preserve"> v časti B.1 a B.3 súťažných podkladov.</w:t>
      </w:r>
    </w:p>
    <w:p w14:paraId="37097E99" w14:textId="77777777" w:rsidR="009C4F2D" w:rsidRDefault="009C4F2D" w:rsidP="00120D86">
      <w:pPr>
        <w:ind w:left="567" w:hanging="567"/>
        <w:jc w:val="both"/>
        <w:rPr>
          <w:rFonts w:ascii="Arial" w:hAnsi="Arial" w:cs="Arial"/>
        </w:rPr>
      </w:pPr>
    </w:p>
    <w:p w14:paraId="024A8FAC" w14:textId="04DF22D5" w:rsidR="00140C9D" w:rsidRPr="00034EB4" w:rsidRDefault="00140C9D" w:rsidP="00581E24">
      <w:pPr>
        <w:jc w:val="both"/>
        <w:rPr>
          <w:rFonts w:ascii="Arial" w:hAnsi="Arial" w:cs="Arial"/>
          <w:szCs w:val="24"/>
        </w:rPr>
      </w:pPr>
      <w:r w:rsidRPr="00034EB4">
        <w:rPr>
          <w:rFonts w:ascii="Arial" w:hAnsi="Arial" w:cs="Arial"/>
          <w:szCs w:val="24"/>
        </w:rPr>
        <w:t>Kód predmetu zákazky z</w:t>
      </w:r>
      <w:r>
        <w:rPr>
          <w:rFonts w:ascii="Arial" w:hAnsi="Arial" w:cs="Arial"/>
          <w:szCs w:val="24"/>
        </w:rPr>
        <w:t> </w:t>
      </w:r>
      <w:r w:rsidRPr="00034EB4">
        <w:rPr>
          <w:rFonts w:ascii="Arial" w:hAnsi="Arial" w:cs="Arial"/>
          <w:szCs w:val="24"/>
        </w:rPr>
        <w:t>CPV</w:t>
      </w:r>
      <w:r w:rsidR="00AA1A6A">
        <w:rPr>
          <w:rFonts w:ascii="Arial" w:hAnsi="Arial" w:cs="Arial"/>
          <w:szCs w:val="24"/>
        </w:rPr>
        <w:t>:</w:t>
      </w:r>
    </w:p>
    <w:p w14:paraId="01767608" w14:textId="77777777" w:rsidR="00140C9D" w:rsidRPr="00034EB4" w:rsidRDefault="00140C9D" w:rsidP="00140C9D">
      <w:pPr>
        <w:autoSpaceDE w:val="0"/>
        <w:autoSpaceDN w:val="0"/>
        <w:adjustRightInd w:val="0"/>
        <w:ind w:left="567" w:hanging="567"/>
        <w:rPr>
          <w:rFonts w:ascii="Arial" w:eastAsia="Calibri" w:hAnsi="Arial" w:cs="Arial"/>
          <w:szCs w:val="24"/>
        </w:rPr>
      </w:pPr>
      <w:r w:rsidRPr="00034EB4">
        <w:rPr>
          <w:rFonts w:ascii="Arial" w:eastAsia="Calibri" w:hAnsi="Arial" w:cs="Arial"/>
          <w:szCs w:val="24"/>
        </w:rPr>
        <w:t>Hlavný predmet</w:t>
      </w:r>
    </w:p>
    <w:p w14:paraId="389ABB65" w14:textId="77777777" w:rsidR="00140C9D" w:rsidRDefault="00140C9D" w:rsidP="00140C9D">
      <w:pPr>
        <w:autoSpaceDE w:val="0"/>
        <w:autoSpaceDN w:val="0"/>
        <w:adjustRightInd w:val="0"/>
        <w:ind w:left="567" w:hanging="567"/>
        <w:rPr>
          <w:rFonts w:ascii="Arial" w:eastAsia="Calibri" w:hAnsi="Arial" w:cs="Arial"/>
          <w:szCs w:val="24"/>
        </w:rPr>
      </w:pPr>
      <w:r w:rsidRPr="00034EB4">
        <w:rPr>
          <w:rFonts w:ascii="Arial" w:eastAsia="Calibri" w:hAnsi="Arial" w:cs="Arial"/>
          <w:szCs w:val="24"/>
        </w:rPr>
        <w:t xml:space="preserve">Hlavný slovník: </w:t>
      </w:r>
    </w:p>
    <w:p w14:paraId="2313DBCB" w14:textId="77777777" w:rsidR="009B74C8" w:rsidRDefault="009B74C8" w:rsidP="00140C9D">
      <w:pPr>
        <w:autoSpaceDE w:val="0"/>
        <w:autoSpaceDN w:val="0"/>
        <w:adjustRightInd w:val="0"/>
        <w:ind w:left="567" w:hanging="567"/>
        <w:rPr>
          <w:rFonts w:ascii="Arial" w:eastAsia="Calibri" w:hAnsi="Arial" w:cs="Arial"/>
          <w:szCs w:val="24"/>
        </w:rPr>
      </w:pPr>
    </w:p>
    <w:p w14:paraId="797448CE" w14:textId="682832AB" w:rsidR="00140C9D" w:rsidRPr="00993E49" w:rsidRDefault="00152DB6" w:rsidP="00152DB6">
      <w:pPr>
        <w:jc w:val="both"/>
        <w:rPr>
          <w:rFonts w:ascii="Arial" w:hAnsi="Arial" w:cs="Arial"/>
          <w:szCs w:val="24"/>
        </w:rPr>
      </w:pPr>
      <w:r w:rsidRPr="00152DB6">
        <w:rPr>
          <w:rFonts w:ascii="Arial" w:hAnsi="Arial" w:cs="Arial"/>
          <w:szCs w:val="24"/>
        </w:rPr>
        <w:t>50230000-6</w:t>
      </w:r>
      <w:r w:rsidRPr="00152DB6">
        <w:rPr>
          <w:rFonts w:ascii="Arial" w:hAnsi="Arial" w:cs="Arial"/>
          <w:szCs w:val="24"/>
        </w:rPr>
        <w:tab/>
        <w:t>Opravy, údržba a súvisiace služby týkajúce sa ciest a iných zariadení</w:t>
      </w:r>
    </w:p>
    <w:p w14:paraId="7D1A0889" w14:textId="77777777" w:rsidR="00140C9D" w:rsidRPr="00993E49" w:rsidRDefault="00140C9D" w:rsidP="00140C9D">
      <w:pPr>
        <w:autoSpaceDE w:val="0"/>
        <w:autoSpaceDN w:val="0"/>
        <w:adjustRightInd w:val="0"/>
        <w:rPr>
          <w:rFonts w:ascii="Arial" w:hAnsi="Arial" w:cs="Arial"/>
          <w:szCs w:val="24"/>
        </w:rPr>
      </w:pPr>
      <w:r w:rsidRPr="00993E49">
        <w:rPr>
          <w:rFonts w:ascii="Arial" w:hAnsi="Arial" w:cs="Arial"/>
          <w:szCs w:val="24"/>
        </w:rPr>
        <w:t>Doplňujúce predmety</w:t>
      </w:r>
    </w:p>
    <w:p w14:paraId="6AC659CA" w14:textId="77777777" w:rsidR="00140C9D" w:rsidRDefault="00140C9D" w:rsidP="00140C9D">
      <w:pPr>
        <w:autoSpaceDE w:val="0"/>
        <w:autoSpaceDN w:val="0"/>
        <w:adjustRightInd w:val="0"/>
        <w:rPr>
          <w:rFonts w:ascii="Arial" w:hAnsi="Arial" w:cs="Arial"/>
          <w:szCs w:val="24"/>
        </w:rPr>
      </w:pPr>
      <w:r w:rsidRPr="00993E49">
        <w:rPr>
          <w:rFonts w:ascii="Arial" w:hAnsi="Arial" w:cs="Arial"/>
          <w:szCs w:val="24"/>
        </w:rPr>
        <w:lastRenderedPageBreak/>
        <w:t>Hlavný slovník:</w:t>
      </w:r>
    </w:p>
    <w:p w14:paraId="73BA0820" w14:textId="77777777" w:rsidR="00152DB6" w:rsidRPr="00152DB6" w:rsidRDefault="00152DB6" w:rsidP="00152DB6">
      <w:pPr>
        <w:autoSpaceDE w:val="0"/>
        <w:autoSpaceDN w:val="0"/>
        <w:adjustRightInd w:val="0"/>
        <w:rPr>
          <w:rFonts w:ascii="Arial" w:hAnsi="Arial" w:cs="Arial"/>
          <w:szCs w:val="24"/>
        </w:rPr>
      </w:pPr>
      <w:r w:rsidRPr="00152DB6">
        <w:rPr>
          <w:rFonts w:ascii="Arial" w:hAnsi="Arial" w:cs="Arial"/>
          <w:szCs w:val="24"/>
        </w:rPr>
        <w:t>90610000-6</w:t>
      </w:r>
      <w:r w:rsidRPr="00152DB6">
        <w:rPr>
          <w:rFonts w:ascii="Arial" w:hAnsi="Arial" w:cs="Arial"/>
          <w:szCs w:val="24"/>
        </w:rPr>
        <w:tab/>
        <w:t>Služby na čistenie a zametanie ulíc</w:t>
      </w:r>
    </w:p>
    <w:p w14:paraId="42D69A34" w14:textId="77777777" w:rsidR="00152DB6" w:rsidRPr="00152DB6" w:rsidRDefault="00152DB6" w:rsidP="00152DB6">
      <w:pPr>
        <w:autoSpaceDE w:val="0"/>
        <w:autoSpaceDN w:val="0"/>
        <w:adjustRightInd w:val="0"/>
        <w:rPr>
          <w:rFonts w:ascii="Arial" w:hAnsi="Arial" w:cs="Arial"/>
          <w:szCs w:val="24"/>
        </w:rPr>
      </w:pPr>
      <w:r w:rsidRPr="00152DB6">
        <w:rPr>
          <w:rFonts w:ascii="Arial" w:hAnsi="Arial" w:cs="Arial"/>
          <w:szCs w:val="24"/>
        </w:rPr>
        <w:t>90611000-3</w:t>
      </w:r>
      <w:r w:rsidRPr="00152DB6">
        <w:rPr>
          <w:rFonts w:ascii="Arial" w:hAnsi="Arial" w:cs="Arial"/>
          <w:szCs w:val="24"/>
        </w:rPr>
        <w:tab/>
        <w:t>Upratovanie ulíc</w:t>
      </w:r>
    </w:p>
    <w:p w14:paraId="3DE689FE" w14:textId="77777777" w:rsidR="00152DB6" w:rsidRPr="00152DB6" w:rsidRDefault="00152DB6" w:rsidP="00152DB6">
      <w:pPr>
        <w:autoSpaceDE w:val="0"/>
        <w:autoSpaceDN w:val="0"/>
        <w:adjustRightInd w:val="0"/>
        <w:rPr>
          <w:rFonts w:ascii="Arial" w:hAnsi="Arial" w:cs="Arial"/>
          <w:szCs w:val="24"/>
        </w:rPr>
      </w:pPr>
      <w:r w:rsidRPr="00152DB6">
        <w:rPr>
          <w:rFonts w:ascii="Arial" w:hAnsi="Arial" w:cs="Arial"/>
          <w:szCs w:val="24"/>
        </w:rPr>
        <w:t>90612000-0</w:t>
      </w:r>
      <w:r w:rsidRPr="00152DB6">
        <w:rPr>
          <w:rFonts w:ascii="Arial" w:hAnsi="Arial" w:cs="Arial"/>
          <w:szCs w:val="24"/>
        </w:rPr>
        <w:tab/>
        <w:t>Zametanie ulíc</w:t>
      </w:r>
    </w:p>
    <w:p w14:paraId="5048AB97" w14:textId="77777777" w:rsidR="00152DB6" w:rsidRPr="00152DB6" w:rsidRDefault="00152DB6" w:rsidP="00152DB6">
      <w:pPr>
        <w:autoSpaceDE w:val="0"/>
        <w:autoSpaceDN w:val="0"/>
        <w:adjustRightInd w:val="0"/>
        <w:rPr>
          <w:rFonts w:ascii="Arial" w:hAnsi="Arial" w:cs="Arial"/>
          <w:szCs w:val="24"/>
        </w:rPr>
      </w:pPr>
      <w:r w:rsidRPr="00152DB6">
        <w:rPr>
          <w:rFonts w:ascii="Arial" w:hAnsi="Arial" w:cs="Arial"/>
          <w:szCs w:val="24"/>
        </w:rPr>
        <w:t>90620000-9</w:t>
      </w:r>
      <w:r w:rsidRPr="00152DB6">
        <w:rPr>
          <w:rFonts w:ascii="Arial" w:hAnsi="Arial" w:cs="Arial"/>
          <w:szCs w:val="24"/>
        </w:rPr>
        <w:tab/>
        <w:t>Odpratávanie snehu</w:t>
      </w:r>
    </w:p>
    <w:p w14:paraId="0EEBA34A" w14:textId="77777777" w:rsidR="00152DB6" w:rsidRPr="00152DB6" w:rsidRDefault="00152DB6" w:rsidP="00152DB6">
      <w:pPr>
        <w:autoSpaceDE w:val="0"/>
        <w:autoSpaceDN w:val="0"/>
        <w:adjustRightInd w:val="0"/>
        <w:rPr>
          <w:rFonts w:ascii="Arial" w:hAnsi="Arial" w:cs="Arial"/>
          <w:szCs w:val="24"/>
        </w:rPr>
      </w:pPr>
      <w:r w:rsidRPr="00152DB6">
        <w:rPr>
          <w:rFonts w:ascii="Arial" w:hAnsi="Arial" w:cs="Arial"/>
          <w:szCs w:val="24"/>
        </w:rPr>
        <w:t>90630000-2</w:t>
      </w:r>
      <w:r w:rsidRPr="00152DB6">
        <w:rPr>
          <w:rFonts w:ascii="Arial" w:hAnsi="Arial" w:cs="Arial"/>
          <w:szCs w:val="24"/>
        </w:rPr>
        <w:tab/>
        <w:t>Odpratávanie ľadu</w:t>
      </w:r>
    </w:p>
    <w:p w14:paraId="00E402C9" w14:textId="77777777" w:rsidR="00152DB6" w:rsidRPr="00152DB6" w:rsidRDefault="00152DB6" w:rsidP="00152DB6">
      <w:pPr>
        <w:autoSpaceDE w:val="0"/>
        <w:autoSpaceDN w:val="0"/>
        <w:adjustRightInd w:val="0"/>
        <w:rPr>
          <w:rFonts w:ascii="Arial" w:hAnsi="Arial" w:cs="Arial"/>
          <w:szCs w:val="24"/>
        </w:rPr>
      </w:pPr>
      <w:r w:rsidRPr="00152DB6">
        <w:rPr>
          <w:rFonts w:ascii="Arial" w:hAnsi="Arial" w:cs="Arial"/>
          <w:szCs w:val="24"/>
        </w:rPr>
        <w:t>90640000-5</w:t>
      </w:r>
      <w:r w:rsidRPr="00152DB6">
        <w:rPr>
          <w:rFonts w:ascii="Arial" w:hAnsi="Arial" w:cs="Arial"/>
          <w:szCs w:val="24"/>
        </w:rPr>
        <w:tab/>
        <w:t>Služby na čistenie a vyprázdňovanie vpustov</w:t>
      </w:r>
    </w:p>
    <w:p w14:paraId="3E9C9CDB" w14:textId="77777777" w:rsidR="00E61FD4" w:rsidRDefault="00E61FD4" w:rsidP="00140C9D">
      <w:pPr>
        <w:autoSpaceDE w:val="0"/>
        <w:autoSpaceDN w:val="0"/>
        <w:adjustRightInd w:val="0"/>
        <w:rPr>
          <w:rFonts w:ascii="Arial" w:hAnsi="Arial" w:cs="Arial"/>
          <w:szCs w:val="24"/>
        </w:rPr>
      </w:pPr>
      <w:r w:rsidRPr="00E61FD4">
        <w:rPr>
          <w:rFonts w:ascii="Arial" w:hAnsi="Arial" w:cs="Arial"/>
          <w:szCs w:val="24"/>
        </w:rPr>
        <w:t>90512000-9 Služby na prepravu odpadu</w:t>
      </w:r>
    </w:p>
    <w:p w14:paraId="193A45CB" w14:textId="77777777" w:rsidR="00140C9D" w:rsidRPr="00993E49" w:rsidRDefault="00140C9D" w:rsidP="00120D86">
      <w:pPr>
        <w:ind w:left="567" w:hanging="567"/>
        <w:jc w:val="both"/>
        <w:rPr>
          <w:rFonts w:ascii="Arial" w:hAnsi="Arial" w:cs="Arial"/>
        </w:rPr>
      </w:pPr>
    </w:p>
    <w:p w14:paraId="6B94341E" w14:textId="77777777" w:rsidR="00AA57B9" w:rsidRPr="00E01030" w:rsidRDefault="00AA57B9">
      <w:pPr>
        <w:jc w:val="both"/>
        <w:rPr>
          <w:rFonts w:ascii="Arial" w:hAnsi="Arial" w:cs="Arial"/>
          <w:sz w:val="16"/>
        </w:rPr>
      </w:pPr>
    </w:p>
    <w:p w14:paraId="2FA045A8" w14:textId="77777777" w:rsidR="00217CAC" w:rsidRPr="00E01030" w:rsidRDefault="00217CAC" w:rsidP="009B74C8">
      <w:pPr>
        <w:rPr>
          <w:rFonts w:ascii="Arial" w:hAnsi="Arial" w:cs="Arial"/>
        </w:rPr>
      </w:pPr>
      <w:r w:rsidRPr="00E01030">
        <w:rPr>
          <w:rFonts w:ascii="Arial" w:hAnsi="Arial" w:cs="Arial"/>
        </w:rPr>
        <w:t xml:space="preserve">2.2  Podrobné vymedzenie predmetu </w:t>
      </w:r>
      <w:r w:rsidR="00B7509C" w:rsidRPr="00E01030">
        <w:rPr>
          <w:rFonts w:ascii="Arial" w:hAnsi="Arial" w:cs="Arial"/>
        </w:rPr>
        <w:t>zákazky</w:t>
      </w:r>
      <w:r w:rsidRPr="00E01030">
        <w:rPr>
          <w:rFonts w:ascii="Arial" w:hAnsi="Arial" w:cs="Arial"/>
        </w:rPr>
        <w:t xml:space="preserve"> tvorí </w:t>
      </w:r>
      <w:r w:rsidRPr="00B22B9E">
        <w:rPr>
          <w:rFonts w:ascii="Arial" w:hAnsi="Arial" w:cs="Arial"/>
        </w:rPr>
        <w:t xml:space="preserve">časť  </w:t>
      </w:r>
      <w:r w:rsidR="00CB309E" w:rsidRPr="00B22B9E">
        <w:rPr>
          <w:rFonts w:ascii="Arial" w:hAnsi="Arial" w:cs="Arial"/>
          <w:i/>
          <w:iCs/>
        </w:rPr>
        <w:t xml:space="preserve">B.1 Opis predmetu </w:t>
      </w:r>
      <w:r w:rsidR="0002325F" w:rsidRPr="00B22B9E">
        <w:rPr>
          <w:rFonts w:ascii="Arial" w:hAnsi="Arial" w:cs="Arial"/>
          <w:i/>
          <w:iCs/>
        </w:rPr>
        <w:t>obstarávania</w:t>
      </w:r>
      <w:r w:rsidRPr="00B22B9E">
        <w:rPr>
          <w:rFonts w:ascii="Arial" w:hAnsi="Arial" w:cs="Arial"/>
        </w:rPr>
        <w:t>.</w:t>
      </w:r>
    </w:p>
    <w:p w14:paraId="329D0118" w14:textId="77777777" w:rsidR="00A43BFB" w:rsidRDefault="00A43BFB" w:rsidP="009B74C8">
      <w:pPr>
        <w:jc w:val="both"/>
        <w:rPr>
          <w:rFonts w:ascii="Arial" w:hAnsi="Arial" w:cs="Arial"/>
        </w:rPr>
      </w:pPr>
    </w:p>
    <w:p w14:paraId="4C3FBF00" w14:textId="77777777" w:rsidR="00A43BFB" w:rsidRDefault="00A43BFB" w:rsidP="007742A9">
      <w:pPr>
        <w:ind w:left="708" w:hanging="424"/>
        <w:jc w:val="both"/>
        <w:rPr>
          <w:rFonts w:ascii="Arial" w:hAnsi="Arial" w:cs="Arial"/>
        </w:rPr>
      </w:pPr>
    </w:p>
    <w:p w14:paraId="42B6EC52" w14:textId="7162BE5D" w:rsidR="00B65F00" w:rsidRDefault="004970F5" w:rsidP="00B65F00">
      <w:pPr>
        <w:jc w:val="both"/>
        <w:rPr>
          <w:rFonts w:ascii="Arial" w:hAnsi="Arial" w:cs="Arial"/>
          <w:b/>
        </w:rPr>
      </w:pPr>
      <w:r w:rsidRPr="00042B48">
        <w:rPr>
          <w:rFonts w:ascii="Arial" w:hAnsi="Arial" w:cs="Arial"/>
        </w:rPr>
        <w:t>2</w:t>
      </w:r>
      <w:r w:rsidR="00784918" w:rsidRPr="00042B48">
        <w:rPr>
          <w:rFonts w:ascii="Arial" w:hAnsi="Arial" w:cs="Arial"/>
        </w:rPr>
        <w:t xml:space="preserve">.3 </w:t>
      </w:r>
      <w:r w:rsidR="007742A9" w:rsidRPr="00B65F00">
        <w:rPr>
          <w:rFonts w:ascii="Arial" w:hAnsi="Arial" w:cs="Arial"/>
          <w:b/>
          <w:szCs w:val="24"/>
          <w:highlight w:val="cyan"/>
        </w:rPr>
        <w:t xml:space="preserve">Predpokladaná hodnota </w:t>
      </w:r>
      <w:r w:rsidR="00012EFA" w:rsidRPr="00B65F00">
        <w:rPr>
          <w:rFonts w:ascii="Arial" w:hAnsi="Arial" w:cs="Arial"/>
          <w:b/>
          <w:szCs w:val="24"/>
          <w:highlight w:val="cyan"/>
        </w:rPr>
        <w:t xml:space="preserve"> celej </w:t>
      </w:r>
      <w:r w:rsidR="007742A9" w:rsidRPr="00B65F00">
        <w:rPr>
          <w:rFonts w:ascii="Arial" w:hAnsi="Arial" w:cs="Arial"/>
          <w:b/>
          <w:szCs w:val="24"/>
          <w:highlight w:val="cyan"/>
        </w:rPr>
        <w:t xml:space="preserve">zákazky </w:t>
      </w:r>
      <w:r w:rsidR="007742A9" w:rsidRPr="00B65F00">
        <w:rPr>
          <w:rFonts w:ascii="Arial" w:eastAsia="Calibri" w:hAnsi="Arial" w:cs="Arial"/>
          <w:b/>
          <w:szCs w:val="24"/>
          <w:highlight w:val="cyan"/>
        </w:rPr>
        <w:t>bez DPH</w:t>
      </w:r>
      <w:r w:rsidR="007742A9" w:rsidRPr="00B65F00">
        <w:rPr>
          <w:rFonts w:ascii="Arial" w:hAnsi="Arial" w:cs="Arial"/>
          <w:b/>
          <w:szCs w:val="24"/>
          <w:highlight w:val="cyan"/>
        </w:rPr>
        <w:t>:</w:t>
      </w:r>
      <w:r w:rsidR="007742A9" w:rsidRPr="00B65F00">
        <w:rPr>
          <w:rFonts w:ascii="Arial" w:hAnsi="Arial" w:cs="Arial"/>
          <w:szCs w:val="24"/>
          <w:highlight w:val="cyan"/>
        </w:rPr>
        <w:t xml:space="preserve"> </w:t>
      </w:r>
      <w:r w:rsidR="00B65F00" w:rsidRPr="00B65F00">
        <w:rPr>
          <w:rFonts w:ascii="Arial" w:hAnsi="Arial" w:cs="Arial"/>
          <w:highlight w:val="cyan"/>
        </w:rPr>
        <w:t xml:space="preserve"> </w:t>
      </w:r>
      <w:r w:rsidR="00B65F00" w:rsidRPr="00B65F00">
        <w:rPr>
          <w:rFonts w:ascii="Arial" w:hAnsi="Arial" w:cs="Arial"/>
          <w:b/>
          <w:highlight w:val="cyan"/>
        </w:rPr>
        <w:t>5 947 421,00   EUR</w:t>
      </w:r>
      <w:r w:rsidR="00B65F00" w:rsidRPr="00B65F00">
        <w:t xml:space="preserve"> </w:t>
      </w:r>
      <w:r w:rsidR="00B65F00" w:rsidRPr="00B65F00">
        <w:rPr>
          <w:rFonts w:ascii="Arial" w:hAnsi="Arial" w:cs="Arial"/>
        </w:rPr>
        <w:t>(počas trvania rámcovej dohody, ktorá sa uzatvára na 48 mesiacov).</w:t>
      </w:r>
      <w:r w:rsidR="00B65F00" w:rsidRPr="00B65F00">
        <w:rPr>
          <w:rFonts w:ascii="Arial" w:hAnsi="Arial" w:cs="Arial"/>
          <w:b/>
        </w:rPr>
        <w:t xml:space="preserve"> Verejný obstarávateľ nie je povinný vyčerpať celú sumu uvedenú ako predpokladaná hodnota zákazky.</w:t>
      </w:r>
    </w:p>
    <w:p w14:paraId="358DCEB5" w14:textId="77777777" w:rsidR="00B65F00" w:rsidRPr="00A02E8E" w:rsidRDefault="00B65F00" w:rsidP="00B65F00">
      <w:pPr>
        <w:jc w:val="both"/>
        <w:rPr>
          <w:rFonts w:ascii="Arial" w:hAnsi="Arial" w:cs="Arial"/>
        </w:rPr>
      </w:pPr>
    </w:p>
    <w:p w14:paraId="7E94DBCE" w14:textId="77777777" w:rsidR="00B65F00" w:rsidRPr="00B65F00" w:rsidRDefault="00B65F00" w:rsidP="00B65F00">
      <w:pPr>
        <w:ind w:left="708" w:hanging="424"/>
        <w:jc w:val="both"/>
        <w:rPr>
          <w:rFonts w:ascii="Arial" w:hAnsi="Arial" w:cs="Arial"/>
          <w:szCs w:val="24"/>
        </w:rPr>
      </w:pPr>
      <w:r w:rsidRPr="00B65F00">
        <w:rPr>
          <w:rFonts w:ascii="Arial" w:hAnsi="Arial" w:cs="Arial"/>
          <w:szCs w:val="24"/>
        </w:rPr>
        <w:tab/>
        <w:t>Z toho verejný obstarávateľ predpokladá, že na:</w:t>
      </w:r>
    </w:p>
    <w:p w14:paraId="2FC15BC2" w14:textId="77777777" w:rsidR="00B65F00" w:rsidRPr="00B65F00" w:rsidRDefault="00B65F00" w:rsidP="00B65F00">
      <w:pPr>
        <w:pStyle w:val="Odsekzoznamu"/>
        <w:numPr>
          <w:ilvl w:val="0"/>
          <w:numId w:val="58"/>
        </w:numPr>
        <w:jc w:val="both"/>
        <w:rPr>
          <w:rFonts w:ascii="Arial" w:hAnsi="Arial" w:cs="Arial"/>
          <w:szCs w:val="24"/>
        </w:rPr>
      </w:pPr>
      <w:r w:rsidRPr="00B65F00">
        <w:rPr>
          <w:rFonts w:ascii="Arial" w:hAnsi="Arial" w:cs="Arial"/>
          <w:szCs w:val="24"/>
        </w:rPr>
        <w:t xml:space="preserve"> zimnú údržbu bude PHZ vo výške : 2 333 333,00 € bez DPH</w:t>
      </w:r>
    </w:p>
    <w:p w14:paraId="27E9E6F0" w14:textId="77777777" w:rsidR="00B65F00" w:rsidRDefault="00B65F00" w:rsidP="00B65F00">
      <w:pPr>
        <w:pStyle w:val="Odsekzoznamu"/>
        <w:numPr>
          <w:ilvl w:val="0"/>
          <w:numId w:val="58"/>
        </w:numPr>
        <w:jc w:val="both"/>
        <w:rPr>
          <w:rFonts w:ascii="Arial" w:hAnsi="Arial" w:cs="Arial"/>
          <w:szCs w:val="24"/>
        </w:rPr>
      </w:pPr>
      <w:r w:rsidRPr="00B65F00">
        <w:rPr>
          <w:rFonts w:ascii="Arial" w:hAnsi="Arial" w:cs="Arial"/>
          <w:szCs w:val="24"/>
        </w:rPr>
        <w:t xml:space="preserve"> Bežnú údržbu bude PHZ vo výške: 3 614 088,00 € bez DPH</w:t>
      </w:r>
    </w:p>
    <w:p w14:paraId="224673A7" w14:textId="77777777" w:rsidR="00B65F00" w:rsidRPr="0062405B" w:rsidRDefault="00B65F00" w:rsidP="00B65F00">
      <w:pPr>
        <w:jc w:val="both"/>
        <w:rPr>
          <w:rFonts w:ascii="Arial" w:hAnsi="Arial" w:cs="Arial"/>
        </w:rPr>
      </w:pPr>
    </w:p>
    <w:p w14:paraId="1BF149E9" w14:textId="77777777" w:rsidR="00B65F00" w:rsidRPr="00B65F00" w:rsidRDefault="00B65F00" w:rsidP="00B65F00">
      <w:pPr>
        <w:jc w:val="both"/>
        <w:rPr>
          <w:rFonts w:ascii="Arial" w:hAnsi="Arial" w:cs="Arial"/>
          <w:sz w:val="22"/>
          <w:szCs w:val="22"/>
        </w:rPr>
      </w:pPr>
    </w:p>
    <w:p w14:paraId="12AD2525" w14:textId="77777777" w:rsidR="00B65F00" w:rsidRPr="00B65F00" w:rsidRDefault="00B65F00" w:rsidP="00B65F00">
      <w:pPr>
        <w:pStyle w:val="Odsekzoznamu"/>
        <w:ind w:left="644"/>
        <w:jc w:val="both"/>
        <w:rPr>
          <w:rFonts w:ascii="Arial" w:hAnsi="Arial" w:cs="Arial"/>
          <w:szCs w:val="24"/>
        </w:rPr>
      </w:pPr>
      <w:r w:rsidRPr="00B65F00">
        <w:rPr>
          <w:rFonts w:ascii="Arial" w:hAnsi="Arial" w:cs="Arial"/>
          <w:szCs w:val="24"/>
        </w:rPr>
        <w:t>Pričom PHZ pre bežnú údržbu miestnych komunikácií a chodníkov tvorí  :</w:t>
      </w:r>
    </w:p>
    <w:p w14:paraId="1776CA72" w14:textId="5F23B291" w:rsidR="00B65F00" w:rsidRPr="00B65F00" w:rsidRDefault="00B65F00" w:rsidP="00B65F00">
      <w:pPr>
        <w:pStyle w:val="Odsekzoznamu"/>
        <w:numPr>
          <w:ilvl w:val="1"/>
          <w:numId w:val="58"/>
        </w:numPr>
        <w:jc w:val="both"/>
        <w:rPr>
          <w:rFonts w:ascii="Arial" w:hAnsi="Arial" w:cs="Arial"/>
          <w:szCs w:val="24"/>
        </w:rPr>
      </w:pPr>
      <w:r w:rsidRPr="00B65F00">
        <w:rPr>
          <w:rFonts w:ascii="Arial" w:hAnsi="Arial" w:cs="Arial"/>
          <w:szCs w:val="24"/>
        </w:rPr>
        <w:t xml:space="preserve">PHZ za 4 roky určenú z predpokladaných výkonov  za jednotlivé služby </w:t>
      </w:r>
      <w:r>
        <w:rPr>
          <w:rFonts w:ascii="Arial" w:hAnsi="Arial" w:cs="Arial"/>
          <w:szCs w:val="24"/>
        </w:rPr>
        <w:t xml:space="preserve">a aktuálnych </w:t>
      </w:r>
      <w:r w:rsidRPr="00B65F00">
        <w:rPr>
          <w:rFonts w:ascii="Arial" w:hAnsi="Arial" w:cs="Arial"/>
          <w:szCs w:val="24"/>
        </w:rPr>
        <w:t>cien</w:t>
      </w:r>
      <w:r>
        <w:rPr>
          <w:rFonts w:ascii="Arial" w:hAnsi="Arial" w:cs="Arial"/>
          <w:szCs w:val="24"/>
        </w:rPr>
        <w:t xml:space="preserve"> za ktoré je poskytovaná v </w:t>
      </w:r>
      <w:proofErr w:type="spellStart"/>
      <w:r>
        <w:rPr>
          <w:rFonts w:ascii="Arial" w:hAnsi="Arial" w:cs="Arial"/>
          <w:szCs w:val="24"/>
        </w:rPr>
        <w:t>súčastnosti</w:t>
      </w:r>
      <w:proofErr w:type="spellEnd"/>
      <w:r>
        <w:rPr>
          <w:rFonts w:ascii="Arial" w:hAnsi="Arial" w:cs="Arial"/>
          <w:szCs w:val="24"/>
        </w:rPr>
        <w:t xml:space="preserve"> táto služba</w:t>
      </w:r>
      <w:r w:rsidRPr="00B65F00">
        <w:rPr>
          <w:rFonts w:ascii="Arial" w:hAnsi="Arial" w:cs="Arial"/>
          <w:szCs w:val="24"/>
        </w:rPr>
        <w:t>, ktor</w:t>
      </w:r>
      <w:r>
        <w:rPr>
          <w:rFonts w:ascii="Arial" w:hAnsi="Arial" w:cs="Arial"/>
          <w:szCs w:val="24"/>
        </w:rPr>
        <w:t xml:space="preserve">é verejný obstarávateľ prenásobil </w:t>
      </w:r>
      <w:r w:rsidRPr="00B65F00">
        <w:rPr>
          <w:rFonts w:ascii="Arial" w:hAnsi="Arial" w:cs="Arial"/>
          <w:szCs w:val="24"/>
        </w:rPr>
        <w:t>koeficientom ročnej inflácie od roku 2006 (pretože ceny neboli ro</w:t>
      </w:r>
      <w:r>
        <w:rPr>
          <w:rFonts w:ascii="Arial" w:hAnsi="Arial" w:cs="Arial"/>
          <w:szCs w:val="24"/>
        </w:rPr>
        <w:t xml:space="preserve">ky indexované) a cien, ktoré verejný obstarávateľ zistil v iných mestách </w:t>
      </w:r>
      <w:r w:rsidRPr="00B65F00">
        <w:rPr>
          <w:rFonts w:ascii="Arial" w:hAnsi="Arial" w:cs="Arial"/>
          <w:szCs w:val="24"/>
        </w:rPr>
        <w:t>pri položkách, ktoré doposiaľ v zmluve so súčasným dodávateľom neboli ocenené v celkovej výške:</w:t>
      </w:r>
      <w:r w:rsidRPr="00B65F00">
        <w:rPr>
          <w:szCs w:val="24"/>
        </w:rPr>
        <w:t xml:space="preserve"> </w:t>
      </w:r>
      <w:r w:rsidRPr="00B65F00">
        <w:rPr>
          <w:rFonts w:ascii="Arial" w:hAnsi="Arial" w:cs="Arial"/>
          <w:szCs w:val="24"/>
        </w:rPr>
        <w:t>2 928 406,32  € bez DPH</w:t>
      </w:r>
      <w:r w:rsidR="00482B1E">
        <w:rPr>
          <w:rFonts w:ascii="Arial" w:hAnsi="Arial" w:cs="Arial"/>
          <w:szCs w:val="24"/>
        </w:rPr>
        <w:t>,</w:t>
      </w:r>
    </w:p>
    <w:p w14:paraId="43412E43" w14:textId="3E97FB16" w:rsidR="00B65F00" w:rsidRPr="00B65F00" w:rsidRDefault="00B65F00" w:rsidP="00B65F00">
      <w:pPr>
        <w:pStyle w:val="Odsekzoznamu"/>
        <w:numPr>
          <w:ilvl w:val="1"/>
          <w:numId w:val="58"/>
        </w:numPr>
        <w:jc w:val="both"/>
        <w:rPr>
          <w:rFonts w:ascii="Arial" w:hAnsi="Arial" w:cs="Arial"/>
          <w:szCs w:val="24"/>
        </w:rPr>
      </w:pPr>
      <w:r w:rsidRPr="00B65F00">
        <w:rPr>
          <w:rFonts w:ascii="Arial" w:hAnsi="Arial" w:cs="Arial"/>
          <w:szCs w:val="24"/>
        </w:rPr>
        <w:t>rezerva vo výške 20 % z</w:t>
      </w:r>
      <w:r w:rsidR="00482B1E">
        <w:rPr>
          <w:rFonts w:ascii="Arial" w:hAnsi="Arial" w:cs="Arial"/>
          <w:szCs w:val="24"/>
        </w:rPr>
        <w:t> </w:t>
      </w:r>
      <w:bookmarkStart w:id="0" w:name="_Hlk72845357"/>
      <w:r w:rsidR="00482B1E">
        <w:rPr>
          <w:rFonts w:ascii="Arial" w:hAnsi="Arial" w:cs="Arial"/>
          <w:szCs w:val="24"/>
        </w:rPr>
        <w:t>určenej  PHZ</w:t>
      </w:r>
      <w:r w:rsidRPr="00B65F00">
        <w:rPr>
          <w:rFonts w:ascii="Arial" w:hAnsi="Arial" w:cs="Arial"/>
          <w:szCs w:val="24"/>
        </w:rPr>
        <w:t xml:space="preserve"> </w:t>
      </w:r>
      <w:r w:rsidR="00482B1E">
        <w:rPr>
          <w:rFonts w:ascii="Arial" w:hAnsi="Arial" w:cs="Arial"/>
          <w:szCs w:val="24"/>
        </w:rPr>
        <w:t xml:space="preserve">pre bežnú údržbu </w:t>
      </w:r>
      <w:r w:rsidRPr="00B65F00">
        <w:rPr>
          <w:rFonts w:ascii="Arial" w:hAnsi="Arial" w:cs="Arial"/>
          <w:szCs w:val="24"/>
        </w:rPr>
        <w:t xml:space="preserve">na 4 roky </w:t>
      </w:r>
      <w:bookmarkEnd w:id="0"/>
      <w:r w:rsidRPr="00B65F00">
        <w:rPr>
          <w:rFonts w:ascii="Arial" w:hAnsi="Arial" w:cs="Arial"/>
          <w:szCs w:val="24"/>
        </w:rPr>
        <w:t xml:space="preserve">určenej verejným obstarávateľom , </w:t>
      </w:r>
      <w:proofErr w:type="spellStart"/>
      <w:r w:rsidRPr="00B65F00">
        <w:rPr>
          <w:rFonts w:ascii="Arial" w:hAnsi="Arial" w:cs="Arial"/>
          <w:szCs w:val="24"/>
        </w:rPr>
        <w:t>t.j</w:t>
      </w:r>
      <w:proofErr w:type="spellEnd"/>
      <w:r w:rsidRPr="00B65F00">
        <w:rPr>
          <w:rFonts w:ascii="Arial" w:hAnsi="Arial" w:cs="Arial"/>
          <w:szCs w:val="24"/>
        </w:rPr>
        <w:t xml:space="preserve">. vo výške : 585 681,26  € bez DPH </w:t>
      </w:r>
      <w:r w:rsidR="004B7739">
        <w:rPr>
          <w:rFonts w:ascii="Arial" w:hAnsi="Arial" w:cs="Arial"/>
          <w:szCs w:val="24"/>
        </w:rPr>
        <w:t>( „ďalej v texte len ako „rezerva“)</w:t>
      </w:r>
      <w:r w:rsidR="00482B1E">
        <w:rPr>
          <w:rFonts w:ascii="Arial" w:hAnsi="Arial" w:cs="Arial"/>
          <w:szCs w:val="24"/>
        </w:rPr>
        <w:t>,</w:t>
      </w:r>
    </w:p>
    <w:p w14:paraId="369898AE" w14:textId="78AB0AFC" w:rsidR="00B65F00" w:rsidRPr="00B65F00" w:rsidRDefault="00B65F00" w:rsidP="00B65F00">
      <w:pPr>
        <w:pStyle w:val="Odsekzoznamu"/>
        <w:ind w:left="1364" w:firstLine="60"/>
        <w:jc w:val="both"/>
        <w:rPr>
          <w:rFonts w:ascii="Arial" w:hAnsi="Arial" w:cs="Arial"/>
          <w:szCs w:val="24"/>
        </w:rPr>
      </w:pPr>
      <w:r w:rsidRPr="00B65F00">
        <w:rPr>
          <w:rFonts w:ascii="Arial" w:hAnsi="Arial" w:cs="Arial"/>
          <w:szCs w:val="24"/>
        </w:rPr>
        <w:t xml:space="preserve">Predmetná rezerva je určená pre prípadné zlepšenie kvality služieb v priebehu plnenia zmluvy aby </w:t>
      </w:r>
      <w:r>
        <w:rPr>
          <w:rFonts w:ascii="Arial" w:hAnsi="Arial" w:cs="Arial"/>
          <w:szCs w:val="24"/>
        </w:rPr>
        <w:t xml:space="preserve">verejný obstarávateľ </w:t>
      </w:r>
      <w:r w:rsidRPr="00B65F00">
        <w:rPr>
          <w:rFonts w:ascii="Arial" w:hAnsi="Arial" w:cs="Arial"/>
          <w:szCs w:val="24"/>
        </w:rPr>
        <w:t xml:space="preserve"> malo možnosť si objednať aj väčší rozsah služieb ako je predpokladaný alebo pre navýšenie cien v dôsledku inflácie (ktoré v zmluve predpokladáme)</w:t>
      </w:r>
      <w:r w:rsidR="00482B1E">
        <w:rPr>
          <w:rFonts w:ascii="Arial" w:hAnsi="Arial" w:cs="Arial"/>
          <w:szCs w:val="24"/>
        </w:rPr>
        <w:t>,</w:t>
      </w:r>
    </w:p>
    <w:p w14:paraId="17262AF9" w14:textId="4B040BC1" w:rsidR="00B65F00" w:rsidRPr="00B65F00" w:rsidRDefault="00B65F00" w:rsidP="00B65F00">
      <w:pPr>
        <w:pStyle w:val="Odsekzoznamu"/>
        <w:numPr>
          <w:ilvl w:val="1"/>
          <w:numId w:val="58"/>
        </w:numPr>
        <w:jc w:val="both"/>
        <w:rPr>
          <w:rFonts w:ascii="Arial" w:hAnsi="Arial" w:cs="Arial"/>
          <w:szCs w:val="24"/>
        </w:rPr>
      </w:pPr>
      <w:r w:rsidRPr="00B65F00">
        <w:rPr>
          <w:rFonts w:ascii="Arial" w:hAnsi="Arial" w:cs="Arial"/>
          <w:szCs w:val="24"/>
        </w:rPr>
        <w:t xml:space="preserve">poplatok za skládkovanie:   poplatok za uskladnenie odpadu na skládku vo výške 100 000 € za celé obdobie trvania Zmluvy , </w:t>
      </w:r>
      <w:proofErr w:type="spellStart"/>
      <w:r w:rsidRPr="00B65F00">
        <w:rPr>
          <w:rFonts w:ascii="Arial" w:hAnsi="Arial" w:cs="Arial"/>
          <w:szCs w:val="24"/>
        </w:rPr>
        <w:t>t.j</w:t>
      </w:r>
      <w:proofErr w:type="spellEnd"/>
      <w:r w:rsidRPr="00B65F00">
        <w:rPr>
          <w:rFonts w:ascii="Arial" w:hAnsi="Arial" w:cs="Arial"/>
          <w:szCs w:val="24"/>
        </w:rPr>
        <w:t>. 48 mesiacov.</w:t>
      </w:r>
      <w:r w:rsidR="00482B1E" w:rsidRPr="00482B1E">
        <w:t xml:space="preserve"> </w:t>
      </w:r>
      <w:bookmarkStart w:id="1" w:name="_Hlk72845417"/>
      <w:r w:rsidR="00482B1E" w:rsidRPr="00482B1E">
        <w:rPr>
          <w:rFonts w:ascii="Arial" w:hAnsi="Arial" w:cs="Arial"/>
          <w:szCs w:val="24"/>
        </w:rPr>
        <w:t>Ide o poplatok vyplývajúci zo  zákona  č. 329/2018 Z. z. o poplatkoch, a  upravuje platenie poplatkov za uloženie odpadov</w:t>
      </w:r>
      <w:r w:rsidR="00482B1E">
        <w:rPr>
          <w:rFonts w:ascii="Arial" w:hAnsi="Arial" w:cs="Arial"/>
          <w:szCs w:val="24"/>
        </w:rPr>
        <w:t xml:space="preserve"> </w:t>
      </w:r>
      <w:r w:rsidR="00482B1E" w:rsidRPr="00482B1E">
        <w:rPr>
          <w:rFonts w:ascii="Arial" w:hAnsi="Arial" w:cs="Arial"/>
          <w:szCs w:val="24"/>
        </w:rPr>
        <w:t xml:space="preserve">na skládku odpadov a </w:t>
      </w:r>
      <w:proofErr w:type="spellStart"/>
      <w:r w:rsidR="00482B1E" w:rsidRPr="00482B1E">
        <w:rPr>
          <w:rFonts w:ascii="Arial" w:hAnsi="Arial" w:cs="Arial"/>
          <w:szCs w:val="24"/>
        </w:rPr>
        <w:t>odkalisko</w:t>
      </w:r>
      <w:bookmarkEnd w:id="1"/>
      <w:r w:rsidR="00482B1E" w:rsidRPr="00482B1E">
        <w:rPr>
          <w:rFonts w:ascii="Arial" w:hAnsi="Arial" w:cs="Arial"/>
          <w:szCs w:val="24"/>
        </w:rPr>
        <w:t>.</w:t>
      </w:r>
      <w:r w:rsidRPr="00B65F00">
        <w:rPr>
          <w:rFonts w:ascii="Arial" w:hAnsi="Arial" w:cs="Arial"/>
          <w:szCs w:val="24"/>
        </w:rPr>
        <w:t>Tento</w:t>
      </w:r>
      <w:proofErr w:type="spellEnd"/>
      <w:r w:rsidRPr="00B65F00">
        <w:rPr>
          <w:rFonts w:ascii="Arial" w:hAnsi="Arial" w:cs="Arial"/>
          <w:szCs w:val="24"/>
        </w:rPr>
        <w:t xml:space="preserve"> poplatok je pevne určený verejným obstarávateľom na základe aktuálnych cien a predpokladaného množstva odpadov  s prihliadnutím na navyšovanie tohto poplatku a uchádzač ho nebude </w:t>
      </w:r>
      <w:proofErr w:type="spellStart"/>
      <w:r w:rsidRPr="00B65F00">
        <w:rPr>
          <w:rFonts w:ascii="Arial" w:hAnsi="Arial" w:cs="Arial"/>
          <w:szCs w:val="24"/>
        </w:rPr>
        <w:t>naceňovať</w:t>
      </w:r>
      <w:proofErr w:type="spellEnd"/>
      <w:r w:rsidRPr="00B65F00">
        <w:rPr>
          <w:rFonts w:ascii="Arial" w:hAnsi="Arial" w:cs="Arial"/>
          <w:szCs w:val="24"/>
        </w:rPr>
        <w:t xml:space="preserve">  vo svojej ponukovej cene. Úspešný uchádzač bude predmetný poplatok fakturovať v aktuálnej výške danej pre ten ktorý rok . Poplatok za skládkovanie </w:t>
      </w:r>
      <w:r w:rsidRPr="00B65F00">
        <w:rPr>
          <w:rFonts w:ascii="Arial" w:eastAsia="Calibri" w:hAnsi="Arial" w:cs="Arial"/>
          <w:szCs w:val="24"/>
        </w:rPr>
        <w:t>zodpovedá  predpokladanej hodnote pri predpokladanom rozsahu za dobu trvania zmluvy a nevzťahuje sa naň DPH.</w:t>
      </w:r>
    </w:p>
    <w:p w14:paraId="143FF8AA" w14:textId="77777777" w:rsidR="00B65F00" w:rsidRPr="00B65F00" w:rsidRDefault="00B65F00" w:rsidP="00B65F00">
      <w:pPr>
        <w:jc w:val="both"/>
        <w:rPr>
          <w:rFonts w:ascii="Arial" w:hAnsi="Arial" w:cs="Arial"/>
          <w:szCs w:val="24"/>
        </w:rPr>
      </w:pPr>
    </w:p>
    <w:p w14:paraId="13878C2B" w14:textId="77777777" w:rsidR="005C6B17" w:rsidRPr="006E1E6F" w:rsidRDefault="005C6B17" w:rsidP="00B65F00">
      <w:pPr>
        <w:jc w:val="both"/>
        <w:rPr>
          <w:rFonts w:ascii="Arial" w:hAnsi="Arial" w:cs="Arial"/>
          <w:szCs w:val="24"/>
        </w:rPr>
      </w:pPr>
    </w:p>
    <w:p w14:paraId="363AE472" w14:textId="72665C29" w:rsidR="00B65F00" w:rsidRDefault="00B65F00" w:rsidP="00B65F00">
      <w:pPr>
        <w:ind w:left="567" w:hanging="27"/>
        <w:jc w:val="both"/>
        <w:rPr>
          <w:rFonts w:ascii="Arial" w:hAnsi="Arial" w:cs="Arial"/>
          <w:u w:val="single"/>
        </w:rPr>
      </w:pPr>
      <w:r w:rsidRPr="001C5FA0">
        <w:rPr>
          <w:rFonts w:ascii="Arial" w:hAnsi="Arial" w:cs="Arial"/>
          <w:b/>
          <w:u w:val="single"/>
        </w:rPr>
        <w:t>V prípade, ak ponuková cena uchádzača za predmet zákazky s DPH  (po ukončení elekt</w:t>
      </w:r>
      <w:r>
        <w:rPr>
          <w:rFonts w:ascii="Arial" w:hAnsi="Arial" w:cs="Arial"/>
          <w:b/>
          <w:u w:val="single"/>
        </w:rPr>
        <w:t xml:space="preserve">ronickej aukcie), ku ktorej verejný obstarávateľ pripočíta  </w:t>
      </w:r>
      <w:r w:rsidRPr="001C5FA0">
        <w:rPr>
          <w:rFonts w:ascii="Arial" w:hAnsi="Arial" w:cs="Arial"/>
          <w:b/>
          <w:u w:val="single"/>
        </w:rPr>
        <w:t xml:space="preserve"> </w:t>
      </w:r>
      <w:r>
        <w:rPr>
          <w:rFonts w:ascii="Arial" w:hAnsi="Arial" w:cs="Arial"/>
          <w:b/>
          <w:u w:val="single"/>
        </w:rPr>
        <w:t>rezervu</w:t>
      </w:r>
      <w:r w:rsidRPr="001C5FA0">
        <w:rPr>
          <w:rFonts w:ascii="Arial" w:hAnsi="Arial" w:cs="Arial"/>
          <w:b/>
          <w:u w:val="single"/>
        </w:rPr>
        <w:t xml:space="preserve"> vrátane DPH  a poplatok za skládkovanie</w:t>
      </w:r>
      <w:r w:rsidRPr="001C5FA0">
        <w:rPr>
          <w:rFonts w:ascii="Arial" w:hAnsi="Arial" w:cs="Arial"/>
          <w:u w:val="single"/>
        </w:rPr>
        <w:t xml:space="preserve">  bude vyššia ako predpokladaná hodnota zákazky  určená </w:t>
      </w:r>
      <w:r w:rsidRPr="001C5FA0">
        <w:rPr>
          <w:rFonts w:ascii="Arial" w:hAnsi="Arial" w:cs="Arial"/>
          <w:u w:val="single"/>
        </w:rPr>
        <w:lastRenderedPageBreak/>
        <w:t xml:space="preserve">verejným obstarávateľom s DPH  s tým, že na  poplatok za skládkovanie sa nevzťahuje DPH  </w:t>
      </w:r>
      <w:proofErr w:type="spellStart"/>
      <w:r w:rsidRPr="001C5FA0">
        <w:rPr>
          <w:rFonts w:ascii="Arial" w:hAnsi="Arial" w:cs="Arial"/>
          <w:u w:val="single"/>
        </w:rPr>
        <w:t>t.j</w:t>
      </w:r>
      <w:proofErr w:type="spellEnd"/>
      <w:r w:rsidRPr="001C5FA0">
        <w:rPr>
          <w:rFonts w:ascii="Arial" w:hAnsi="Arial" w:cs="Arial"/>
          <w:u w:val="single"/>
        </w:rPr>
        <w:t xml:space="preserve">. </w:t>
      </w:r>
      <w:r w:rsidRPr="001C5FA0">
        <w:rPr>
          <w:rFonts w:ascii="Arial" w:hAnsi="Arial" w:cs="Arial"/>
          <w:b/>
          <w:u w:val="single"/>
        </w:rPr>
        <w:t>ak bude vyššia ako  7</w:t>
      </w:r>
      <w:r>
        <w:rPr>
          <w:rFonts w:ascii="Arial" w:hAnsi="Arial" w:cs="Arial"/>
          <w:b/>
          <w:u w:val="single"/>
        </w:rPr>
        <w:t> 116 905,20</w:t>
      </w:r>
      <w:r w:rsidRPr="001C5FA0">
        <w:rPr>
          <w:rFonts w:ascii="Arial" w:hAnsi="Arial" w:cs="Arial"/>
          <w:b/>
          <w:u w:val="single"/>
        </w:rPr>
        <w:t xml:space="preserve"> €</w:t>
      </w:r>
      <w:r w:rsidRPr="001C5FA0">
        <w:rPr>
          <w:rFonts w:ascii="Arial" w:hAnsi="Arial" w:cs="Arial"/>
          <w:u w:val="single"/>
        </w:rPr>
        <w:t xml:space="preserve"> </w:t>
      </w:r>
      <w:r w:rsidRPr="007871F2">
        <w:rPr>
          <w:rFonts w:ascii="Arial" w:hAnsi="Arial" w:cs="Arial"/>
          <w:b/>
          <w:u w:val="single"/>
        </w:rPr>
        <w:t>s DPH</w:t>
      </w:r>
      <w:r w:rsidRPr="001C5FA0">
        <w:rPr>
          <w:rFonts w:ascii="Arial" w:hAnsi="Arial" w:cs="Arial"/>
          <w:u w:val="single"/>
        </w:rPr>
        <w:t xml:space="preserve">  môže verejný obstarávateľ považovať takúto ponuku za neprijateľnú a má právo neprijať ju.</w:t>
      </w:r>
      <w:r w:rsidRPr="0062405B">
        <w:rPr>
          <w:rFonts w:ascii="Arial" w:hAnsi="Arial" w:cs="Arial"/>
          <w:u w:val="single"/>
        </w:rPr>
        <w:t xml:space="preserve"> </w:t>
      </w:r>
    </w:p>
    <w:p w14:paraId="0C5AB58B" w14:textId="77777777" w:rsidR="00B65F00" w:rsidRDefault="00B65F00" w:rsidP="00B65F00">
      <w:pPr>
        <w:ind w:left="567" w:hanging="27"/>
        <w:jc w:val="both"/>
        <w:rPr>
          <w:rFonts w:ascii="Arial" w:hAnsi="Arial" w:cs="Arial"/>
          <w:u w:val="single"/>
        </w:rPr>
      </w:pPr>
    </w:p>
    <w:p w14:paraId="000E2CDE" w14:textId="77777777" w:rsidR="00B65F00" w:rsidRDefault="00B65F00" w:rsidP="00B65F00">
      <w:pPr>
        <w:ind w:left="567" w:hanging="27"/>
        <w:jc w:val="both"/>
        <w:rPr>
          <w:rFonts w:ascii="Arial" w:hAnsi="Arial" w:cs="Arial"/>
          <w:b/>
          <w:u w:val="single"/>
        </w:rPr>
      </w:pPr>
    </w:p>
    <w:p w14:paraId="0EF35DF4" w14:textId="77777777" w:rsidR="00B65F00" w:rsidRDefault="00B65F00" w:rsidP="00B65F00">
      <w:pPr>
        <w:ind w:left="567" w:hanging="27"/>
        <w:jc w:val="both"/>
        <w:rPr>
          <w:rFonts w:ascii="Arial" w:hAnsi="Arial" w:cs="Arial"/>
          <w:u w:val="single"/>
        </w:rPr>
      </w:pPr>
      <w:r w:rsidRPr="001C5FA0">
        <w:rPr>
          <w:rFonts w:ascii="Arial" w:hAnsi="Arial" w:cs="Arial"/>
          <w:b/>
          <w:u w:val="single"/>
        </w:rPr>
        <w:t xml:space="preserve">V elektronickej aukcii budú  uchádzači </w:t>
      </w:r>
      <w:proofErr w:type="spellStart"/>
      <w:r w:rsidRPr="001C5FA0">
        <w:rPr>
          <w:rFonts w:ascii="Arial" w:hAnsi="Arial" w:cs="Arial"/>
          <w:b/>
          <w:u w:val="single"/>
        </w:rPr>
        <w:t>naceňovať</w:t>
      </w:r>
      <w:proofErr w:type="spellEnd"/>
      <w:r w:rsidRPr="001C5FA0">
        <w:rPr>
          <w:rFonts w:ascii="Arial" w:hAnsi="Arial" w:cs="Arial"/>
          <w:b/>
          <w:u w:val="single"/>
        </w:rPr>
        <w:t xml:space="preserve"> iba cenu celkom za bežnú a zimnú údržbu s DPH  pri predpokladaných množstvách na 4 roky bez rezervy a poplatku za skládkovanie</w:t>
      </w:r>
      <w:r w:rsidRPr="001C5FA0">
        <w:rPr>
          <w:rFonts w:ascii="Arial" w:hAnsi="Arial" w:cs="Arial"/>
          <w:u w:val="single"/>
        </w:rPr>
        <w:t>.</w:t>
      </w:r>
    </w:p>
    <w:p w14:paraId="296825EB" w14:textId="77777777" w:rsidR="00B65F00" w:rsidRDefault="00B65F00" w:rsidP="00B65F00">
      <w:pPr>
        <w:ind w:left="567" w:hanging="27"/>
        <w:jc w:val="both"/>
        <w:rPr>
          <w:rFonts w:ascii="Arial" w:hAnsi="Arial" w:cs="Arial"/>
          <w:u w:val="single"/>
        </w:rPr>
      </w:pPr>
    </w:p>
    <w:p w14:paraId="2D4DC95B" w14:textId="3ADBF852" w:rsidR="005C6B17" w:rsidRPr="00B65F00" w:rsidRDefault="00AA4B05" w:rsidP="00B65F00">
      <w:pPr>
        <w:ind w:left="993"/>
        <w:jc w:val="both"/>
        <w:rPr>
          <w:rFonts w:ascii="Arial" w:hAnsi="Arial" w:cs="Arial"/>
          <w:b/>
          <w:szCs w:val="24"/>
        </w:rPr>
      </w:pPr>
      <w:r w:rsidRPr="00AA4B05">
        <w:rPr>
          <w:rFonts w:ascii="Arial" w:hAnsi="Arial" w:cs="Arial"/>
          <w:b/>
          <w:szCs w:val="24"/>
        </w:rPr>
        <w:t xml:space="preserve">     </w:t>
      </w:r>
    </w:p>
    <w:p w14:paraId="1C326594" w14:textId="77777777" w:rsidR="005C6B17" w:rsidRDefault="005C6B17" w:rsidP="005C6B17">
      <w:pPr>
        <w:jc w:val="both"/>
        <w:rPr>
          <w:rFonts w:ascii="Arial" w:hAnsi="Arial" w:cs="Arial"/>
          <w:b/>
          <w:bCs/>
          <w:sz w:val="28"/>
          <w:szCs w:val="28"/>
        </w:rPr>
      </w:pPr>
      <w:r w:rsidRPr="002F388D">
        <w:rPr>
          <w:rFonts w:ascii="Arial" w:hAnsi="Arial" w:cs="Arial"/>
          <w:b/>
          <w:bCs/>
          <w:sz w:val="28"/>
          <w:szCs w:val="28"/>
        </w:rPr>
        <w:t>3   Komplexnosť dodávky</w:t>
      </w:r>
    </w:p>
    <w:p w14:paraId="546F971C" w14:textId="77777777" w:rsidR="005C6B17" w:rsidRPr="002F388D" w:rsidRDefault="005C6B17" w:rsidP="005C6B17">
      <w:pPr>
        <w:jc w:val="both"/>
        <w:rPr>
          <w:rFonts w:ascii="Arial" w:hAnsi="Arial" w:cs="Arial"/>
          <w:b/>
          <w:bCs/>
          <w:sz w:val="28"/>
          <w:szCs w:val="28"/>
          <w:highlight w:val="lightGray"/>
        </w:rPr>
      </w:pPr>
    </w:p>
    <w:p w14:paraId="0C6781AB" w14:textId="6E15E3FD" w:rsidR="00A30B95" w:rsidRDefault="005C6B17" w:rsidP="005C6B17">
      <w:pPr>
        <w:ind w:left="360"/>
        <w:jc w:val="both"/>
        <w:rPr>
          <w:rFonts w:ascii="Arial" w:hAnsi="Arial" w:cs="Arial"/>
          <w:b/>
          <w:bCs/>
          <w:sz w:val="28"/>
          <w:szCs w:val="28"/>
        </w:rPr>
      </w:pPr>
      <w:r>
        <w:rPr>
          <w:rFonts w:ascii="Arial" w:hAnsi="Arial" w:cs="Arial"/>
          <w:szCs w:val="24"/>
        </w:rPr>
        <w:t xml:space="preserve"> </w:t>
      </w:r>
      <w:r w:rsidRPr="005571DA">
        <w:rPr>
          <w:rFonts w:ascii="Arial" w:hAnsi="Arial" w:cs="Arial"/>
          <w:szCs w:val="24"/>
        </w:rPr>
        <w:t xml:space="preserve">Uchádzač predloží ponuku </w:t>
      </w:r>
      <w:r w:rsidRPr="0070763A">
        <w:rPr>
          <w:rFonts w:ascii="Arial" w:hAnsi="Arial" w:cs="Arial"/>
          <w:szCs w:val="24"/>
        </w:rPr>
        <w:t>na celý predmet zákazky</w:t>
      </w:r>
      <w:r>
        <w:rPr>
          <w:rFonts w:ascii="Arial" w:hAnsi="Arial" w:cs="Arial"/>
          <w:szCs w:val="24"/>
        </w:rPr>
        <w:t>.</w:t>
      </w:r>
    </w:p>
    <w:p w14:paraId="6483549B" w14:textId="77777777" w:rsidR="00172C26" w:rsidRPr="005571DA" w:rsidRDefault="00172C26" w:rsidP="00E61957">
      <w:pPr>
        <w:pStyle w:val="Zkladntext1"/>
        <w:shd w:val="clear" w:color="auto" w:fill="FFFFFF"/>
        <w:spacing w:before="0"/>
        <w:ind w:left="567" w:firstLine="0"/>
        <w:rPr>
          <w:rFonts w:ascii="Arial" w:hAnsi="Arial" w:cs="Arial"/>
        </w:rPr>
      </w:pPr>
    </w:p>
    <w:p w14:paraId="1D519E8E" w14:textId="77777777" w:rsidR="00217CAC" w:rsidRDefault="00217CAC">
      <w:pPr>
        <w:jc w:val="both"/>
        <w:rPr>
          <w:rFonts w:ascii="Arial" w:hAnsi="Arial" w:cs="Arial"/>
          <w:b/>
          <w:bCs/>
        </w:rPr>
      </w:pPr>
      <w:r w:rsidRPr="00C83815">
        <w:rPr>
          <w:rFonts w:ascii="Arial" w:hAnsi="Arial" w:cs="Arial"/>
          <w:b/>
          <w:bCs/>
        </w:rPr>
        <w:t>4   Zdroj finančných prostriedkov</w:t>
      </w:r>
      <w:r w:rsidR="00A740C3">
        <w:rPr>
          <w:rFonts w:ascii="Arial" w:hAnsi="Arial" w:cs="Arial"/>
          <w:b/>
          <w:bCs/>
        </w:rPr>
        <w:t xml:space="preserve">       </w:t>
      </w:r>
    </w:p>
    <w:p w14:paraId="5F3C8074" w14:textId="77777777" w:rsidR="00202DC0" w:rsidRPr="00202DC0" w:rsidRDefault="007E0BD9" w:rsidP="00202DC0">
      <w:pPr>
        <w:ind w:left="360"/>
        <w:jc w:val="both"/>
        <w:rPr>
          <w:rFonts w:ascii="Arial" w:hAnsi="Arial" w:cs="Arial"/>
        </w:rPr>
      </w:pPr>
      <w:r>
        <w:rPr>
          <w:rFonts w:ascii="Arial" w:hAnsi="Arial" w:cs="Arial"/>
          <w:szCs w:val="24"/>
        </w:rPr>
        <w:t xml:space="preserve">4.1 </w:t>
      </w:r>
      <w:r w:rsidR="004B39E4" w:rsidRPr="00E01030">
        <w:rPr>
          <w:rFonts w:ascii="Arial" w:hAnsi="Arial" w:cs="Arial"/>
        </w:rPr>
        <w:t>Predmet zákazky bude financovaný</w:t>
      </w:r>
      <w:r w:rsidR="00202DC0">
        <w:rPr>
          <w:rFonts w:ascii="Arial" w:hAnsi="Arial" w:cs="Arial"/>
        </w:rPr>
        <w:t xml:space="preserve"> </w:t>
      </w:r>
      <w:r w:rsidR="00202DC0" w:rsidRPr="00202DC0">
        <w:rPr>
          <w:rFonts w:ascii="Arial" w:hAnsi="Arial" w:cs="Arial"/>
        </w:rPr>
        <w:t>z rozpočtových prostriedkov verejného obstarávateľa.</w:t>
      </w:r>
    </w:p>
    <w:p w14:paraId="2F18DE4C" w14:textId="77777777" w:rsidR="00663A61" w:rsidRDefault="00BD1D51" w:rsidP="00202DC0">
      <w:pPr>
        <w:ind w:left="284"/>
        <w:jc w:val="both"/>
        <w:rPr>
          <w:rFonts w:ascii="Arial" w:eastAsia="Calibri" w:hAnsi="Arial" w:cs="Arial"/>
          <w:szCs w:val="24"/>
        </w:rPr>
      </w:pPr>
      <w:r>
        <w:rPr>
          <w:rFonts w:ascii="Arial" w:hAnsi="Arial" w:cs="Arial"/>
        </w:rPr>
        <w:t>Verejný obstarávateľ</w:t>
      </w:r>
      <w:r w:rsidR="00782EB7">
        <w:rPr>
          <w:rFonts w:ascii="Arial" w:hAnsi="Arial" w:cs="Arial"/>
        </w:rPr>
        <w:t xml:space="preserve"> neposkytne</w:t>
      </w:r>
      <w:r w:rsidR="008A068B" w:rsidRPr="0068126A">
        <w:rPr>
          <w:rFonts w:ascii="Arial" w:hAnsi="Arial" w:cs="Arial"/>
        </w:rPr>
        <w:t xml:space="preserve"> </w:t>
      </w:r>
      <w:r w:rsidR="00663A61" w:rsidRPr="0068126A">
        <w:rPr>
          <w:rFonts w:ascii="Arial" w:eastAsia="Calibri" w:hAnsi="Arial" w:cs="Arial"/>
          <w:szCs w:val="24"/>
        </w:rPr>
        <w:t>preddavok alebo zálohu na plnenie zmluvy. Platba za predmet zákazky sa bude realizovať bezhotovostným stykom na základe vystavených faktúr.</w:t>
      </w:r>
      <w:r w:rsidR="00663A61" w:rsidRPr="0011111A">
        <w:rPr>
          <w:rFonts w:ascii="Arial" w:eastAsia="Calibri" w:hAnsi="Arial" w:cs="Arial"/>
          <w:szCs w:val="24"/>
        </w:rPr>
        <w:t xml:space="preserve"> </w:t>
      </w:r>
    </w:p>
    <w:p w14:paraId="6814E29F" w14:textId="77777777" w:rsidR="00202DC0" w:rsidRPr="00202DC0" w:rsidRDefault="00202DC0" w:rsidP="00202DC0">
      <w:pPr>
        <w:ind w:left="284"/>
        <w:jc w:val="both"/>
        <w:rPr>
          <w:rFonts w:ascii="Arial" w:hAnsi="Arial" w:cs="Arial"/>
        </w:rPr>
      </w:pPr>
      <w:r w:rsidRPr="00202DC0">
        <w:rPr>
          <w:rFonts w:ascii="Arial" w:hAnsi="Arial" w:cs="Arial"/>
        </w:rPr>
        <w:t xml:space="preserve">Podrobnejšie sú platobné podmienky špecifikované  v časti B.3 </w:t>
      </w:r>
      <w:r w:rsidRPr="00202DC0">
        <w:rPr>
          <w:rFonts w:ascii="Arial" w:hAnsi="Arial" w:cs="Arial"/>
          <w:i/>
        </w:rPr>
        <w:t>Obchodné podmienky dodania predmetu zákazky</w:t>
      </w:r>
      <w:r w:rsidRPr="00202DC0">
        <w:rPr>
          <w:rFonts w:ascii="Arial" w:hAnsi="Arial" w:cs="Arial"/>
        </w:rPr>
        <w:t>.</w:t>
      </w:r>
    </w:p>
    <w:p w14:paraId="0446E5E0" w14:textId="77777777" w:rsidR="00B253B8" w:rsidRPr="00360559" w:rsidRDefault="00B253B8" w:rsidP="00AA23AF">
      <w:pPr>
        <w:jc w:val="both"/>
        <w:rPr>
          <w:rFonts w:ascii="Arial" w:hAnsi="Arial" w:cs="Arial"/>
        </w:rPr>
      </w:pPr>
    </w:p>
    <w:p w14:paraId="2EED7C5F" w14:textId="77777777" w:rsidR="00961C91" w:rsidRPr="00360559" w:rsidRDefault="00961C91">
      <w:pPr>
        <w:jc w:val="both"/>
        <w:rPr>
          <w:rFonts w:ascii="Arial" w:hAnsi="Arial" w:cs="Arial"/>
          <w:sz w:val="16"/>
        </w:rPr>
      </w:pPr>
    </w:p>
    <w:p w14:paraId="67C9129D" w14:textId="77777777" w:rsidR="00176354" w:rsidRPr="00FF5264" w:rsidRDefault="00217CAC" w:rsidP="00AA23AF">
      <w:pPr>
        <w:ind w:left="426" w:hanging="284"/>
        <w:jc w:val="both"/>
        <w:rPr>
          <w:rFonts w:ascii="Arial" w:hAnsi="Arial" w:cs="Arial"/>
          <w:b/>
          <w:szCs w:val="24"/>
        </w:rPr>
      </w:pPr>
      <w:r w:rsidRPr="00FF5264">
        <w:rPr>
          <w:rFonts w:ascii="Arial" w:hAnsi="Arial" w:cs="Arial"/>
          <w:b/>
          <w:bCs/>
        </w:rPr>
        <w:t xml:space="preserve">5 </w:t>
      </w:r>
      <w:r w:rsidR="00FF5264">
        <w:rPr>
          <w:rFonts w:ascii="Arial" w:hAnsi="Arial" w:cs="Arial"/>
          <w:b/>
          <w:bCs/>
        </w:rPr>
        <w:t>Rámcová dohoda o poskytnutí služieb</w:t>
      </w:r>
      <w:r w:rsidR="00176354" w:rsidRPr="00FF5264">
        <w:rPr>
          <w:rFonts w:ascii="Arial" w:hAnsi="Arial" w:cs="Arial"/>
          <w:b/>
          <w:bCs/>
        </w:rPr>
        <w:t xml:space="preserve">   </w:t>
      </w:r>
      <w:r w:rsidR="00782EB7" w:rsidRPr="00FF5264">
        <w:rPr>
          <w:rFonts w:ascii="Arial" w:hAnsi="Arial" w:cs="Arial"/>
          <w:b/>
          <w:bCs/>
        </w:rPr>
        <w:t>(ďalej v texte súťažných podkladov označovaná ako „Zmluva“ alebo Rámcová dohoda“).</w:t>
      </w:r>
      <w:r w:rsidR="00176354" w:rsidRPr="00FF5264">
        <w:rPr>
          <w:rFonts w:ascii="Arial" w:hAnsi="Arial" w:cs="Arial"/>
          <w:b/>
          <w:bCs/>
        </w:rPr>
        <w:t xml:space="preserve">  </w:t>
      </w:r>
    </w:p>
    <w:p w14:paraId="27DC0387" w14:textId="6C24BA9D" w:rsidR="004B39E4" w:rsidRPr="0011111A" w:rsidRDefault="004B39E4" w:rsidP="004B39E4">
      <w:pPr>
        <w:ind w:left="900" w:hanging="540"/>
        <w:jc w:val="both"/>
        <w:rPr>
          <w:rFonts w:ascii="Arial" w:hAnsi="Arial" w:cs="Arial"/>
        </w:rPr>
      </w:pPr>
      <w:r w:rsidRPr="0011111A">
        <w:rPr>
          <w:rFonts w:ascii="Arial" w:hAnsi="Arial" w:cs="Arial"/>
        </w:rPr>
        <w:t xml:space="preserve">5.1  </w:t>
      </w:r>
      <w:r w:rsidRPr="00227075">
        <w:rPr>
          <w:rFonts w:ascii="Arial" w:hAnsi="Arial" w:cs="Arial"/>
        </w:rPr>
        <w:t xml:space="preserve">S úspešným uchádzačom </w:t>
      </w:r>
      <w:r w:rsidR="002C308C" w:rsidRPr="00227075">
        <w:rPr>
          <w:rFonts w:ascii="Arial" w:hAnsi="Arial" w:cs="Arial"/>
        </w:rPr>
        <w:t xml:space="preserve">uzatvorí verejný </w:t>
      </w:r>
      <w:r w:rsidR="002C308C" w:rsidRPr="00AC1569">
        <w:rPr>
          <w:rFonts w:ascii="Arial" w:hAnsi="Arial" w:cs="Arial"/>
        </w:rPr>
        <w:t xml:space="preserve">obstarávateľ </w:t>
      </w:r>
      <w:r w:rsidR="00BD1D51" w:rsidRPr="00AC1569">
        <w:rPr>
          <w:rFonts w:ascii="Arial" w:hAnsi="Arial" w:cs="Arial"/>
          <w:szCs w:val="24"/>
          <w:lang w:eastAsia="cs-CZ"/>
        </w:rPr>
        <w:t>Zmluvu podľa ustanovenia</w:t>
      </w:r>
      <w:r w:rsidR="00342CAE">
        <w:rPr>
          <w:rFonts w:ascii="Arial" w:hAnsi="Arial" w:cs="Arial"/>
          <w:szCs w:val="24"/>
          <w:lang w:eastAsia="cs-CZ"/>
        </w:rPr>
        <w:t xml:space="preserve"> § 83 zákona  č. 343/2015</w:t>
      </w:r>
      <w:r w:rsidR="007E65B4">
        <w:rPr>
          <w:rFonts w:ascii="Arial" w:hAnsi="Arial" w:cs="Arial"/>
          <w:szCs w:val="24"/>
          <w:lang w:eastAsia="cs-CZ"/>
        </w:rPr>
        <w:t xml:space="preserve"> </w:t>
      </w:r>
      <w:proofErr w:type="spellStart"/>
      <w:r w:rsidR="007E65B4">
        <w:rPr>
          <w:rFonts w:ascii="Arial" w:hAnsi="Arial" w:cs="Arial"/>
          <w:szCs w:val="24"/>
          <w:lang w:eastAsia="cs-CZ"/>
        </w:rPr>
        <w:t>Z.z</w:t>
      </w:r>
      <w:proofErr w:type="spellEnd"/>
      <w:r w:rsidR="007E65B4">
        <w:rPr>
          <w:rFonts w:ascii="Arial" w:hAnsi="Arial" w:cs="Arial"/>
          <w:szCs w:val="24"/>
          <w:lang w:eastAsia="cs-CZ"/>
        </w:rPr>
        <w:t xml:space="preserve">. o verejnom obstarávaní a o zmene a doplnení niektorých zákonov v znení neskorších predpisov  a </w:t>
      </w:r>
      <w:r w:rsidR="00BD1D51" w:rsidRPr="00AC1569">
        <w:rPr>
          <w:rFonts w:ascii="Arial" w:hAnsi="Arial" w:cs="Arial"/>
          <w:szCs w:val="24"/>
          <w:lang w:eastAsia="cs-CZ"/>
        </w:rPr>
        <w:t xml:space="preserve"> § 269 ods.2 z</w:t>
      </w:r>
      <w:r w:rsidR="002C308C" w:rsidRPr="00AC1569">
        <w:rPr>
          <w:rFonts w:ascii="Arial" w:hAnsi="Arial" w:cs="Arial"/>
          <w:szCs w:val="24"/>
          <w:lang w:eastAsia="cs-CZ"/>
        </w:rPr>
        <w:t>ákona č. 513/1991 Zb. - Obchodný zákonn</w:t>
      </w:r>
      <w:r w:rsidR="00B65F00">
        <w:rPr>
          <w:rFonts w:ascii="Arial" w:hAnsi="Arial" w:cs="Arial"/>
          <w:szCs w:val="24"/>
          <w:lang w:eastAsia="cs-CZ"/>
        </w:rPr>
        <w:t>ík v znení neskorších predpisov</w:t>
      </w:r>
      <w:r w:rsidR="00B65F00" w:rsidRPr="00FE396C">
        <w:rPr>
          <w:rFonts w:ascii="Arial" w:hAnsi="Arial" w:cs="Arial"/>
          <w:b/>
          <w:szCs w:val="24"/>
          <w:lang w:eastAsia="cs-CZ"/>
        </w:rPr>
        <w:t xml:space="preserve"> </w:t>
      </w:r>
      <w:r w:rsidR="00FE396C">
        <w:rPr>
          <w:rFonts w:ascii="Arial" w:hAnsi="Arial" w:cs="Arial"/>
          <w:b/>
          <w:szCs w:val="24"/>
          <w:lang w:eastAsia="cs-CZ"/>
        </w:rPr>
        <w:t>.</w:t>
      </w:r>
      <w:r w:rsidR="00FE396C" w:rsidRPr="00FE396C">
        <w:rPr>
          <w:rFonts w:ascii="Arial" w:hAnsi="Arial" w:cs="Arial"/>
          <w:i/>
        </w:rPr>
        <w:t>( n</w:t>
      </w:r>
      <w:r w:rsidRPr="00FE396C">
        <w:rPr>
          <w:rFonts w:ascii="Arial" w:hAnsi="Arial" w:cs="Arial"/>
          <w:i/>
        </w:rPr>
        <w:t>ávrh</w:t>
      </w:r>
      <w:r w:rsidR="00FE396C" w:rsidRPr="00FE396C">
        <w:rPr>
          <w:rFonts w:ascii="Arial" w:hAnsi="Arial" w:cs="Arial"/>
          <w:i/>
        </w:rPr>
        <w:t xml:space="preserve"> Zmluvy </w:t>
      </w:r>
      <w:r w:rsidRPr="00FE396C">
        <w:rPr>
          <w:rFonts w:ascii="Arial" w:hAnsi="Arial" w:cs="Arial"/>
          <w:i/>
        </w:rPr>
        <w:t xml:space="preserve"> je </w:t>
      </w:r>
      <w:r w:rsidR="00202DC0" w:rsidRPr="00FE396C">
        <w:rPr>
          <w:rFonts w:ascii="Arial" w:hAnsi="Arial" w:cs="Arial"/>
          <w:i/>
        </w:rPr>
        <w:t>prílohou č</w:t>
      </w:r>
      <w:r w:rsidRPr="00FE396C">
        <w:rPr>
          <w:rFonts w:ascii="Arial" w:hAnsi="Arial" w:cs="Arial"/>
          <w:i/>
        </w:rPr>
        <w:t>.</w:t>
      </w:r>
      <w:r w:rsidR="00202DC0" w:rsidRPr="00FE396C">
        <w:rPr>
          <w:rFonts w:ascii="Arial" w:hAnsi="Arial" w:cs="Arial"/>
          <w:i/>
        </w:rPr>
        <w:t>3 týchto súťažných podkladov</w:t>
      </w:r>
      <w:r w:rsidR="00FE396C" w:rsidRPr="00FE396C">
        <w:rPr>
          <w:rFonts w:ascii="Arial" w:hAnsi="Arial" w:cs="Arial"/>
          <w:i/>
        </w:rPr>
        <w:t>)</w:t>
      </w:r>
    </w:p>
    <w:p w14:paraId="3E801A80" w14:textId="77777777" w:rsidR="004B39E4" w:rsidRPr="0011111A" w:rsidRDefault="004B39E4" w:rsidP="004B39E4">
      <w:pPr>
        <w:ind w:left="900" w:hanging="540"/>
        <w:jc w:val="both"/>
        <w:rPr>
          <w:rFonts w:ascii="Arial" w:hAnsi="Arial" w:cs="Arial"/>
        </w:rPr>
      </w:pPr>
    </w:p>
    <w:p w14:paraId="732DEB02" w14:textId="63F34BA1" w:rsidR="004B39E4" w:rsidRPr="0011111A" w:rsidRDefault="00202DC0" w:rsidP="004B39E4">
      <w:pPr>
        <w:ind w:left="900" w:hanging="540"/>
        <w:jc w:val="both"/>
        <w:rPr>
          <w:rFonts w:ascii="Arial" w:hAnsi="Arial" w:cs="Arial"/>
          <w:i/>
        </w:rPr>
      </w:pPr>
      <w:r>
        <w:rPr>
          <w:rFonts w:ascii="Arial" w:hAnsi="Arial" w:cs="Arial"/>
        </w:rPr>
        <w:t>5.</w:t>
      </w:r>
      <w:r w:rsidR="005C6B17">
        <w:rPr>
          <w:rFonts w:ascii="Arial" w:hAnsi="Arial" w:cs="Arial"/>
        </w:rPr>
        <w:t xml:space="preserve">2 </w:t>
      </w:r>
      <w:r w:rsidR="0057510B" w:rsidRPr="0011111A">
        <w:rPr>
          <w:rFonts w:ascii="Arial" w:hAnsi="Arial" w:cs="Arial"/>
        </w:rPr>
        <w:t xml:space="preserve"> </w:t>
      </w:r>
      <w:r w:rsidR="004B39E4" w:rsidRPr="0011111A">
        <w:rPr>
          <w:rFonts w:ascii="Arial" w:hAnsi="Arial" w:cs="Arial"/>
        </w:rPr>
        <w:t>Podrobné vymedzeni</w:t>
      </w:r>
      <w:r w:rsidR="009B7DA6">
        <w:rPr>
          <w:rFonts w:ascii="Arial" w:hAnsi="Arial" w:cs="Arial"/>
        </w:rPr>
        <w:t>e zmluvných podmienok na poskytnutie služieb požadovaných ako  predmet tejto</w:t>
      </w:r>
      <w:r w:rsidR="004B39E4" w:rsidRPr="0011111A">
        <w:rPr>
          <w:rFonts w:ascii="Arial" w:hAnsi="Arial" w:cs="Arial"/>
        </w:rPr>
        <w:t xml:space="preserve"> zákazky tvorí časť </w:t>
      </w:r>
      <w:r w:rsidR="004B39E4" w:rsidRPr="0011111A">
        <w:rPr>
          <w:rFonts w:ascii="Arial" w:hAnsi="Arial" w:cs="Arial"/>
          <w:i/>
        </w:rPr>
        <w:t xml:space="preserve">B.3 Obchodné podmienky </w:t>
      </w:r>
      <w:r w:rsidR="009B7DA6">
        <w:rPr>
          <w:rFonts w:ascii="Arial" w:hAnsi="Arial" w:cs="Arial"/>
          <w:i/>
        </w:rPr>
        <w:t>poskytnutia</w:t>
      </w:r>
      <w:r w:rsidR="004B39E4" w:rsidRPr="0011111A">
        <w:rPr>
          <w:rFonts w:ascii="Arial" w:hAnsi="Arial" w:cs="Arial"/>
          <w:i/>
        </w:rPr>
        <w:t xml:space="preserve"> </w:t>
      </w:r>
      <w:r w:rsidR="00686BBD">
        <w:rPr>
          <w:rFonts w:ascii="Arial" w:hAnsi="Arial" w:cs="Arial"/>
          <w:i/>
        </w:rPr>
        <w:t xml:space="preserve"> služieb - predmetu obstarávania</w:t>
      </w:r>
      <w:r w:rsidR="004B39E4" w:rsidRPr="0011111A">
        <w:rPr>
          <w:rFonts w:ascii="Arial" w:hAnsi="Arial" w:cs="Arial"/>
          <w:i/>
        </w:rPr>
        <w:t>, B1 Opis predmetu zákazky a B.2 Spôsob určenia ceny.</w:t>
      </w:r>
    </w:p>
    <w:p w14:paraId="439DAD5A" w14:textId="77777777" w:rsidR="005C4D46" w:rsidRPr="00E01030" w:rsidRDefault="005C4D46" w:rsidP="007E0BD9">
      <w:pPr>
        <w:ind w:left="900" w:hanging="540"/>
        <w:jc w:val="both"/>
        <w:rPr>
          <w:rFonts w:ascii="Arial" w:hAnsi="Arial" w:cs="Arial"/>
          <w:b/>
          <w:bCs/>
          <w:sz w:val="16"/>
        </w:rPr>
      </w:pPr>
    </w:p>
    <w:p w14:paraId="131038D4" w14:textId="77777777" w:rsidR="00217CAC" w:rsidRPr="00E01030" w:rsidRDefault="006A1D09">
      <w:pPr>
        <w:pStyle w:val="Nadpis6"/>
        <w:rPr>
          <w:rFonts w:ascii="Arial" w:hAnsi="Arial" w:cs="Arial"/>
          <w:bCs/>
          <w:lang w:eastAsia="sk-SK"/>
        </w:rPr>
      </w:pPr>
      <w:r w:rsidRPr="00E01030">
        <w:rPr>
          <w:rFonts w:ascii="Arial" w:hAnsi="Arial" w:cs="Arial"/>
          <w:bCs/>
          <w:lang w:eastAsia="sk-SK"/>
        </w:rPr>
        <w:t xml:space="preserve">6   </w:t>
      </w:r>
      <w:r w:rsidR="009B7DA6">
        <w:rPr>
          <w:rFonts w:ascii="Arial" w:hAnsi="Arial" w:cs="Arial"/>
          <w:bCs/>
          <w:lang w:eastAsia="sk-SK"/>
        </w:rPr>
        <w:t>Miesto a termín poskytnutia</w:t>
      </w:r>
      <w:r w:rsidR="001F775E">
        <w:rPr>
          <w:rFonts w:ascii="Arial" w:hAnsi="Arial" w:cs="Arial"/>
          <w:bCs/>
          <w:lang w:eastAsia="sk-SK"/>
        </w:rPr>
        <w:t xml:space="preserve"> </w:t>
      </w:r>
      <w:r w:rsidR="00217CAC" w:rsidRPr="00407EAF">
        <w:rPr>
          <w:rFonts w:ascii="Arial" w:hAnsi="Arial" w:cs="Arial"/>
          <w:bCs/>
          <w:lang w:eastAsia="sk-SK"/>
        </w:rPr>
        <w:t xml:space="preserve">predmetu </w:t>
      </w:r>
      <w:r w:rsidR="00B7509C" w:rsidRPr="00407EAF">
        <w:rPr>
          <w:rFonts w:ascii="Arial" w:hAnsi="Arial" w:cs="Arial"/>
          <w:bCs/>
          <w:lang w:eastAsia="sk-SK"/>
        </w:rPr>
        <w:t>zákazky</w:t>
      </w:r>
    </w:p>
    <w:p w14:paraId="7060DC67" w14:textId="77777777" w:rsidR="00A22348" w:rsidRPr="001E6153" w:rsidRDefault="001E6153" w:rsidP="001E6153">
      <w:pPr>
        <w:numPr>
          <w:ilvl w:val="1"/>
          <w:numId w:val="4"/>
        </w:numPr>
        <w:tabs>
          <w:tab w:val="clear" w:pos="1110"/>
          <w:tab w:val="num" w:pos="900"/>
        </w:tabs>
        <w:rPr>
          <w:rFonts w:ascii="Arial" w:hAnsi="Arial" w:cs="Arial"/>
          <w:szCs w:val="24"/>
        </w:rPr>
      </w:pPr>
      <w:r>
        <w:rPr>
          <w:rFonts w:ascii="Arial" w:hAnsi="Arial" w:cs="Arial"/>
        </w:rPr>
        <w:t xml:space="preserve"> Miesto poskytovania služieb: územie mesta Trenčín. Podrobnosti sú uvedené</w:t>
      </w:r>
      <w:r w:rsidR="002A26F8">
        <w:rPr>
          <w:rFonts w:ascii="Arial" w:hAnsi="Arial" w:cs="Arial"/>
        </w:rPr>
        <w:t xml:space="preserve">  </w:t>
      </w:r>
      <w:r w:rsidR="00F24499">
        <w:rPr>
          <w:rFonts w:ascii="Arial" w:hAnsi="Arial" w:cs="Arial"/>
        </w:rPr>
        <w:t xml:space="preserve">v časti B.1 a </w:t>
      </w:r>
      <w:r>
        <w:rPr>
          <w:rFonts w:ascii="Arial" w:hAnsi="Arial" w:cs="Arial"/>
        </w:rPr>
        <w:t xml:space="preserve"> B.3 týchto podkladov. </w:t>
      </w:r>
    </w:p>
    <w:p w14:paraId="4EF44EE2" w14:textId="77777777" w:rsidR="007949CB" w:rsidRDefault="0094581F" w:rsidP="00FF5264">
      <w:pPr>
        <w:tabs>
          <w:tab w:val="right" w:leader="underscore" w:pos="9072"/>
        </w:tabs>
        <w:ind w:left="283"/>
        <w:jc w:val="both"/>
        <w:rPr>
          <w:rFonts w:ascii="Arial" w:hAnsi="Arial" w:cs="Arial"/>
        </w:rPr>
      </w:pPr>
      <w:r>
        <w:rPr>
          <w:rFonts w:ascii="Arial" w:hAnsi="Arial" w:cs="Arial"/>
        </w:rPr>
        <w:t xml:space="preserve">         </w:t>
      </w:r>
    </w:p>
    <w:p w14:paraId="0D830A7F" w14:textId="77777777" w:rsidR="00174FC8" w:rsidRPr="00EB2417" w:rsidRDefault="00174FC8" w:rsidP="00174FC8">
      <w:pPr>
        <w:ind w:left="900" w:hanging="180"/>
        <w:jc w:val="both"/>
        <w:rPr>
          <w:rFonts w:ascii="Arial" w:eastAsia="Calibri" w:hAnsi="Arial" w:cs="Arial"/>
          <w:szCs w:val="24"/>
        </w:rPr>
      </w:pPr>
      <w:r w:rsidRPr="00EB2417">
        <w:rPr>
          <w:rFonts w:ascii="Arial" w:eastAsia="Calibri" w:hAnsi="Arial" w:cs="Arial"/>
          <w:szCs w:val="24"/>
        </w:rPr>
        <w:t>NUTS kód:</w:t>
      </w:r>
    </w:p>
    <w:p w14:paraId="77366E2B" w14:textId="77777777" w:rsidR="006F5AC1" w:rsidRPr="00EB2417" w:rsidRDefault="00174FC8" w:rsidP="00174FC8">
      <w:pPr>
        <w:autoSpaceDE w:val="0"/>
        <w:autoSpaceDN w:val="0"/>
        <w:adjustRightInd w:val="0"/>
        <w:ind w:left="426" w:firstLine="141"/>
        <w:rPr>
          <w:rFonts w:ascii="Arial" w:eastAsia="Calibri" w:hAnsi="Arial" w:cs="Arial"/>
          <w:szCs w:val="24"/>
        </w:rPr>
      </w:pPr>
      <w:r w:rsidRPr="00EB2417">
        <w:rPr>
          <w:rFonts w:ascii="Arial" w:eastAsia="Calibri" w:hAnsi="Arial" w:cs="Arial"/>
          <w:szCs w:val="24"/>
        </w:rPr>
        <w:t xml:space="preserve"> </w:t>
      </w:r>
      <w:r w:rsidRPr="00EB2417">
        <w:rPr>
          <w:rFonts w:ascii="Arial" w:eastAsia="Calibri" w:hAnsi="Arial" w:cs="Arial"/>
          <w:szCs w:val="24"/>
        </w:rPr>
        <w:tab/>
        <w:t xml:space="preserve">  SK022 – Trenčiansky kraj</w:t>
      </w:r>
    </w:p>
    <w:p w14:paraId="7E2D651F" w14:textId="77777777" w:rsidR="00174FC8" w:rsidRPr="00EB2417" w:rsidRDefault="00174FC8">
      <w:pPr>
        <w:ind w:left="900" w:hanging="540"/>
        <w:jc w:val="both"/>
        <w:rPr>
          <w:rFonts w:ascii="Arial" w:hAnsi="Arial" w:cs="Arial"/>
        </w:rPr>
      </w:pPr>
    </w:p>
    <w:p w14:paraId="2E8D600E" w14:textId="77777777" w:rsidR="000D5431" w:rsidRPr="00FE396C" w:rsidRDefault="00DC1542" w:rsidP="000D5431">
      <w:pPr>
        <w:ind w:left="900" w:hanging="540"/>
        <w:jc w:val="both"/>
        <w:rPr>
          <w:rFonts w:ascii="Arial" w:hAnsi="Arial" w:cs="Arial"/>
          <w:b/>
        </w:rPr>
      </w:pPr>
      <w:r w:rsidRPr="00FE396C">
        <w:rPr>
          <w:rFonts w:ascii="Arial" w:hAnsi="Arial" w:cs="Arial"/>
          <w:b/>
          <w:highlight w:val="cyan"/>
        </w:rPr>
        <w:t xml:space="preserve">6.2  </w:t>
      </w:r>
      <w:r w:rsidR="000D5431" w:rsidRPr="00FE396C">
        <w:rPr>
          <w:rFonts w:ascii="Arial" w:hAnsi="Arial" w:cs="Arial"/>
          <w:b/>
          <w:highlight w:val="cyan"/>
        </w:rPr>
        <w:t>Trvanie zmluvy:</w:t>
      </w:r>
      <w:r w:rsidR="000D5431" w:rsidRPr="00FE396C">
        <w:rPr>
          <w:rFonts w:ascii="Arial" w:hAnsi="Arial" w:cs="Arial"/>
          <w:b/>
        </w:rPr>
        <w:t xml:space="preserve"> </w:t>
      </w:r>
    </w:p>
    <w:p w14:paraId="00AAD46D" w14:textId="63080DCC" w:rsidR="00E71D02" w:rsidRPr="00FE396C" w:rsidRDefault="005C4D46" w:rsidP="00FE396C">
      <w:pPr>
        <w:autoSpaceDE w:val="0"/>
        <w:autoSpaceDN w:val="0"/>
        <w:adjustRightInd w:val="0"/>
        <w:ind w:left="851" w:hanging="425"/>
        <w:jc w:val="both"/>
        <w:rPr>
          <w:rFonts w:ascii="Arial" w:hAnsi="Arial" w:cs="Arial"/>
          <w:b/>
        </w:rPr>
      </w:pPr>
      <w:r w:rsidRPr="00E01030">
        <w:rPr>
          <w:rFonts w:ascii="Arial" w:hAnsi="Arial" w:cs="Arial"/>
        </w:rPr>
        <w:t xml:space="preserve">        </w:t>
      </w:r>
      <w:r w:rsidR="001E6153">
        <w:rPr>
          <w:rFonts w:ascii="Arial" w:hAnsi="Arial" w:cs="Arial"/>
        </w:rPr>
        <w:t>S </w:t>
      </w:r>
      <w:r w:rsidR="00B45BC4">
        <w:rPr>
          <w:rFonts w:ascii="Arial" w:hAnsi="Arial" w:cs="Arial"/>
        </w:rPr>
        <w:t>úspešným</w:t>
      </w:r>
      <w:r w:rsidR="00FE396C">
        <w:rPr>
          <w:rFonts w:ascii="Arial" w:hAnsi="Arial" w:cs="Arial"/>
        </w:rPr>
        <w:t xml:space="preserve"> uchádzačom </w:t>
      </w:r>
      <w:r w:rsidR="001E6153">
        <w:rPr>
          <w:rFonts w:ascii="Arial" w:hAnsi="Arial" w:cs="Arial"/>
        </w:rPr>
        <w:t xml:space="preserve"> </w:t>
      </w:r>
      <w:r w:rsidR="00B45BC4">
        <w:rPr>
          <w:rFonts w:ascii="Arial" w:hAnsi="Arial" w:cs="Arial"/>
        </w:rPr>
        <w:t xml:space="preserve"> zákazky </w:t>
      </w:r>
      <w:r w:rsidR="001E6153">
        <w:rPr>
          <w:rFonts w:ascii="Arial" w:hAnsi="Arial" w:cs="Arial"/>
        </w:rPr>
        <w:t xml:space="preserve">bude uzatvorená </w:t>
      </w:r>
      <w:r w:rsidR="00AA23AF" w:rsidRPr="00FE396C">
        <w:rPr>
          <w:rFonts w:ascii="Arial" w:hAnsi="Arial" w:cs="Arial"/>
          <w:b/>
          <w:highlight w:val="cyan"/>
        </w:rPr>
        <w:t>Rámcová dohoda</w:t>
      </w:r>
      <w:r w:rsidR="001E6153" w:rsidRPr="00FE396C">
        <w:rPr>
          <w:rFonts w:ascii="Arial" w:hAnsi="Arial" w:cs="Arial"/>
          <w:b/>
          <w:highlight w:val="cyan"/>
        </w:rPr>
        <w:t xml:space="preserve"> na dobu </w:t>
      </w:r>
      <w:r w:rsidR="00FE396C" w:rsidRPr="00FE396C">
        <w:rPr>
          <w:rFonts w:ascii="Arial" w:hAnsi="Arial" w:cs="Arial"/>
          <w:b/>
          <w:highlight w:val="cyan"/>
        </w:rPr>
        <w:t xml:space="preserve"> určitú 48 mesiacov, </w:t>
      </w:r>
      <w:r w:rsidR="002A26F8" w:rsidRPr="00FE396C">
        <w:rPr>
          <w:rFonts w:ascii="Arial" w:hAnsi="Arial" w:cs="Arial"/>
          <w:b/>
          <w:highlight w:val="cyan"/>
        </w:rPr>
        <w:t xml:space="preserve"> </w:t>
      </w:r>
      <w:r w:rsidR="00FE396C" w:rsidRPr="00FE396C">
        <w:rPr>
          <w:rFonts w:ascii="Arial" w:hAnsi="Arial" w:cs="Arial"/>
          <w:b/>
          <w:highlight w:val="cyan"/>
        </w:rPr>
        <w:t xml:space="preserve">odo dňa nadobudnutia jej účinnosti, alebo do vyčerpania max. sumy  vo </w:t>
      </w:r>
      <w:r w:rsidR="00FE396C">
        <w:rPr>
          <w:rFonts w:ascii="Arial" w:hAnsi="Arial" w:cs="Arial"/>
          <w:b/>
          <w:highlight w:val="cyan"/>
        </w:rPr>
        <w:t xml:space="preserve">výške 7 116 905,20  € s DPH , </w:t>
      </w:r>
      <w:r w:rsidR="00FE396C" w:rsidRPr="00FE396C">
        <w:rPr>
          <w:rFonts w:ascii="Arial" w:hAnsi="Arial" w:cs="Arial"/>
          <w:b/>
          <w:highlight w:val="cyan"/>
        </w:rPr>
        <w:t>to  zn., podľa toho ktorá skutočnosť nastane skôr.</w:t>
      </w:r>
      <w:r w:rsidR="00FE396C" w:rsidRPr="00FE396C">
        <w:rPr>
          <w:rFonts w:ascii="Arial" w:hAnsi="Arial" w:cs="Arial"/>
          <w:b/>
        </w:rPr>
        <w:t xml:space="preserve">     </w:t>
      </w:r>
    </w:p>
    <w:p w14:paraId="34A41D2F" w14:textId="77777777" w:rsidR="002A26F8" w:rsidRDefault="002A26F8" w:rsidP="001E5B99">
      <w:pPr>
        <w:autoSpaceDE w:val="0"/>
        <w:autoSpaceDN w:val="0"/>
        <w:adjustRightInd w:val="0"/>
        <w:ind w:left="851" w:hanging="425"/>
        <w:rPr>
          <w:sz w:val="23"/>
          <w:szCs w:val="23"/>
        </w:rPr>
      </w:pPr>
    </w:p>
    <w:p w14:paraId="170067C6" w14:textId="77777777" w:rsidR="00202DC0" w:rsidRPr="00202DC0" w:rsidRDefault="00276CA9" w:rsidP="00202DC0">
      <w:pPr>
        <w:pStyle w:val="mcntmsonormal"/>
        <w:shd w:val="clear" w:color="auto" w:fill="FFFFFF"/>
        <w:spacing w:before="0" w:beforeAutospacing="0" w:after="0" w:afterAutospacing="0"/>
        <w:ind w:left="851"/>
        <w:jc w:val="both"/>
        <w:rPr>
          <w:rFonts w:ascii="Arial" w:hAnsi="Arial" w:cs="Arial"/>
          <w:color w:val="000000"/>
        </w:rPr>
      </w:pPr>
      <w:r w:rsidRPr="00DA658A">
        <w:rPr>
          <w:rFonts w:ascii="Arial" w:hAnsi="Arial" w:cs="Arial"/>
          <w:color w:val="000000"/>
        </w:rPr>
        <w:t>Bližšie informácie sú uvedené v časti B.3 súťažných podkla</w:t>
      </w:r>
      <w:r w:rsidR="009B7DA6">
        <w:rPr>
          <w:rFonts w:ascii="Arial" w:hAnsi="Arial" w:cs="Arial"/>
          <w:color w:val="000000"/>
        </w:rPr>
        <w:t>dov – Obchodné podmien</w:t>
      </w:r>
      <w:r w:rsidR="00686BBD">
        <w:rPr>
          <w:rFonts w:ascii="Arial" w:hAnsi="Arial" w:cs="Arial"/>
          <w:color w:val="000000"/>
        </w:rPr>
        <w:t>ky poskytnutia služieb -   predmetu</w:t>
      </w:r>
      <w:r w:rsidRPr="00DA658A">
        <w:rPr>
          <w:rFonts w:ascii="Arial" w:hAnsi="Arial" w:cs="Arial"/>
          <w:color w:val="000000"/>
        </w:rPr>
        <w:t xml:space="preserve"> obstarávania.</w:t>
      </w:r>
    </w:p>
    <w:p w14:paraId="0599D1CA" w14:textId="77777777" w:rsidR="00202DC0" w:rsidRDefault="00202DC0" w:rsidP="00202DC0">
      <w:pPr>
        <w:rPr>
          <w:b/>
          <w:lang w:eastAsia="cs-CZ"/>
        </w:rPr>
      </w:pPr>
    </w:p>
    <w:p w14:paraId="7911ECB6" w14:textId="77777777" w:rsidR="00202DC0" w:rsidRDefault="00202DC0" w:rsidP="00202DC0">
      <w:pPr>
        <w:pStyle w:val="Nadpis6"/>
        <w:rPr>
          <w:rFonts w:ascii="Arial" w:hAnsi="Arial" w:cs="Arial"/>
        </w:rPr>
      </w:pPr>
      <w:r w:rsidRPr="007415C5">
        <w:rPr>
          <w:rFonts w:ascii="Arial" w:hAnsi="Arial" w:cs="Arial"/>
        </w:rPr>
        <w:lastRenderedPageBreak/>
        <w:t>7   Oprávnený uchádzač – skupina dodávateľov</w:t>
      </w:r>
    </w:p>
    <w:p w14:paraId="3FB2FEC3" w14:textId="77777777" w:rsidR="00E71D02" w:rsidRDefault="00E71D02" w:rsidP="00CF4FF8">
      <w:pPr>
        <w:autoSpaceDE w:val="0"/>
        <w:autoSpaceDN w:val="0"/>
        <w:adjustRightInd w:val="0"/>
        <w:ind w:left="851" w:hanging="425"/>
        <w:rPr>
          <w:rFonts w:ascii="Arial" w:hAnsi="Arial" w:cs="Arial"/>
          <w:szCs w:val="24"/>
        </w:rPr>
      </w:pPr>
    </w:p>
    <w:p w14:paraId="50E44BA4" w14:textId="77777777" w:rsidR="00202DC0" w:rsidRPr="00202DC0" w:rsidRDefault="00202DC0" w:rsidP="00202DC0">
      <w:pPr>
        <w:ind w:left="851" w:hanging="491"/>
        <w:jc w:val="both"/>
        <w:rPr>
          <w:rFonts w:ascii="Arial" w:hAnsi="Arial" w:cs="Arial"/>
        </w:rPr>
      </w:pPr>
      <w:r w:rsidRPr="00202DC0">
        <w:rPr>
          <w:rFonts w:ascii="Arial" w:hAnsi="Arial" w:cs="Arial"/>
        </w:rPr>
        <w:t xml:space="preserve">7.1 Verejný obstarávateľ umožňuje skupine dodávateľov účasť vo verejnom obstarávaní v zmysle § 37 ods. 1 zákona č. 343/2015 Z. z. o verejnom obstarávaní a o zmene a doplnení niektorých zákonov. </w:t>
      </w:r>
      <w:r w:rsidRPr="00202DC0">
        <w:rPr>
          <w:rFonts w:ascii="Arial" w:hAnsi="Arial" w:cs="Arial"/>
          <w:szCs w:val="24"/>
        </w:rPr>
        <w:t xml:space="preserve">V prípade prijatia súťažnej ponuky skupiny dodávateľov nebude verejný obstarávateľ vyžadovať od tejto skupiny, aby vytvorili právnu formu v zmysle § 37 ods. 2 zákona č. </w:t>
      </w:r>
      <w:r w:rsidRPr="00202DC0">
        <w:rPr>
          <w:rFonts w:ascii="Arial" w:hAnsi="Arial" w:cs="Arial"/>
        </w:rPr>
        <w:t xml:space="preserve">343/2015 </w:t>
      </w:r>
      <w:r w:rsidRPr="00202DC0">
        <w:rPr>
          <w:rFonts w:ascii="Arial" w:hAnsi="Arial" w:cs="Arial"/>
          <w:szCs w:val="24"/>
        </w:rPr>
        <w:t xml:space="preserve">Z. z. o verejnom obstarávaní a o zmene </w:t>
      </w:r>
      <w:r w:rsidRPr="00202DC0">
        <w:rPr>
          <w:rFonts w:ascii="Arial" w:hAnsi="Arial" w:cs="Arial"/>
        </w:rPr>
        <w:t>a doplnení niektorých zákonov.</w:t>
      </w:r>
      <w:r w:rsidRPr="00202DC0">
        <w:rPr>
          <w:rFonts w:ascii="Arial" w:hAnsi="Arial" w:cs="Arial"/>
          <w:szCs w:val="24"/>
        </w:rPr>
        <w:t xml:space="preserve"> </w:t>
      </w:r>
      <w:r w:rsidRPr="00202DC0">
        <w:rPr>
          <w:rFonts w:ascii="Arial" w:hAnsi="Arial" w:cs="Arial"/>
        </w:rPr>
        <w:t xml:space="preserve">Jednotliví členovia skupiny budú zaviazaní spoločne a nerozdielne.  </w:t>
      </w:r>
    </w:p>
    <w:p w14:paraId="6136B362" w14:textId="77777777" w:rsidR="00202DC0" w:rsidRPr="00202DC0" w:rsidRDefault="00202DC0" w:rsidP="00202DC0">
      <w:pPr>
        <w:ind w:left="360"/>
        <w:jc w:val="both"/>
        <w:rPr>
          <w:rFonts w:ascii="Arial" w:hAnsi="Arial" w:cs="Arial"/>
        </w:rPr>
      </w:pPr>
    </w:p>
    <w:p w14:paraId="0A8CAA85" w14:textId="77777777" w:rsidR="00202DC0" w:rsidRPr="00202DC0" w:rsidRDefault="00202DC0" w:rsidP="00202DC0">
      <w:pPr>
        <w:ind w:left="851" w:hanging="425"/>
        <w:jc w:val="both"/>
        <w:rPr>
          <w:rFonts w:ascii="Arial" w:hAnsi="Arial" w:cs="Arial"/>
          <w:b/>
          <w:u w:val="single"/>
        </w:rPr>
      </w:pPr>
      <w:r w:rsidRPr="00202DC0">
        <w:rPr>
          <w:rFonts w:ascii="Arial" w:hAnsi="Arial" w:cs="Arial"/>
        </w:rPr>
        <w:t xml:space="preserve">7.2 V prípade, </w:t>
      </w:r>
      <w:r w:rsidRPr="00202DC0">
        <w:rPr>
          <w:rFonts w:ascii="Arial" w:hAnsi="Arial" w:cs="Arial"/>
          <w:u w:val="single"/>
        </w:rPr>
        <w:t>ak sa tejto zákazky zúčastní skupina dodávateľov</w:t>
      </w:r>
      <w:r w:rsidRPr="00202DC0">
        <w:rPr>
          <w:rFonts w:ascii="Arial" w:hAnsi="Arial" w:cs="Arial"/>
        </w:rPr>
        <w:t xml:space="preserve">, resp. ak skupina dodávateľov predloží ponuku, uvedie to vo svojej ponuke na samostatnom liste, ktorý bude podpísaný oprávnenými zástupcami všetkých členov skupiny. V tomto liste </w:t>
      </w:r>
      <w:r w:rsidRPr="00202DC0">
        <w:rPr>
          <w:rFonts w:ascii="Arial" w:hAnsi="Arial" w:cs="Arial"/>
          <w:u w:val="single"/>
        </w:rPr>
        <w:t>zároveň určia (splnomocnia) spomedzi seba jedného člena skupiny, s ktorým bude verejný obstarávateľ komunikovať a ktorý bude zastupovať všetkých členov skupiny v celom procese tohto verejného obstarávania</w:t>
      </w:r>
      <w:r w:rsidRPr="00202DC0">
        <w:rPr>
          <w:rFonts w:ascii="Arial" w:hAnsi="Arial" w:cs="Arial"/>
        </w:rPr>
        <w:t xml:space="preserve">, Tento  splnomocnený člen skupiny sa zaregistruje  v systéme </w:t>
      </w:r>
      <w:proofErr w:type="spellStart"/>
      <w:r w:rsidRPr="00202DC0">
        <w:rPr>
          <w:rFonts w:ascii="Arial" w:hAnsi="Arial" w:cs="Arial"/>
        </w:rPr>
        <w:t>Josephine</w:t>
      </w:r>
      <w:proofErr w:type="spellEnd"/>
      <w:r w:rsidRPr="00202DC0">
        <w:rPr>
          <w:rFonts w:ascii="Arial" w:hAnsi="Arial"/>
          <w:szCs w:val="24"/>
        </w:rPr>
        <w:t xml:space="preserve"> a </w:t>
      </w:r>
      <w:r w:rsidRPr="00202DC0">
        <w:rPr>
          <w:rFonts w:ascii="Arial" w:hAnsi="Arial" w:cs="Arial"/>
        </w:rPr>
        <w:t>predloží ponuku za všetkých členov skupiny.</w:t>
      </w:r>
      <w:r w:rsidRPr="00202DC0">
        <w:rPr>
          <w:rFonts w:ascii="Arial" w:hAnsi="Arial"/>
          <w:szCs w:val="24"/>
        </w:rPr>
        <w:t xml:space="preserve"> Verejný obstarávateľ bude komunikovať </w:t>
      </w:r>
      <w:r w:rsidRPr="00202DC0">
        <w:rPr>
          <w:rFonts w:ascii="Arial" w:hAnsi="Arial" w:cs="Arial"/>
        </w:rPr>
        <w:t xml:space="preserve">prostredníctvom systému </w:t>
      </w:r>
      <w:proofErr w:type="spellStart"/>
      <w:r w:rsidRPr="00202DC0">
        <w:rPr>
          <w:rFonts w:ascii="Arial" w:hAnsi="Arial" w:cs="Arial"/>
        </w:rPr>
        <w:t>Josephine</w:t>
      </w:r>
      <w:proofErr w:type="spellEnd"/>
      <w:r w:rsidRPr="00202DC0">
        <w:rPr>
          <w:rFonts w:ascii="Arial" w:hAnsi="Arial" w:cs="Arial"/>
        </w:rPr>
        <w:t xml:space="preserve">  </w:t>
      </w:r>
      <w:r w:rsidRPr="00202DC0">
        <w:rPr>
          <w:rFonts w:ascii="Arial" w:hAnsi="Arial"/>
          <w:szCs w:val="24"/>
        </w:rPr>
        <w:t>len s určeným členom a nie so všetkými členmi skupiny.</w:t>
      </w:r>
      <w:r w:rsidRPr="00202DC0">
        <w:rPr>
          <w:rFonts w:ascii="Arial" w:hAnsi="Arial" w:cs="Arial"/>
        </w:rPr>
        <w:t xml:space="preserve"> </w:t>
      </w:r>
      <w:r w:rsidRPr="00202DC0">
        <w:rPr>
          <w:rFonts w:ascii="Arial" w:hAnsi="Arial" w:cs="Arial"/>
          <w:b/>
          <w:u w:val="single"/>
        </w:rPr>
        <w:t>Odporúčaný vzor tohto vyhlásenia a plnej moci je uvedený v prílohe k tejto časti podkladov.</w:t>
      </w:r>
    </w:p>
    <w:p w14:paraId="517663B7" w14:textId="77777777" w:rsidR="00202DC0" w:rsidRPr="00202DC0" w:rsidRDefault="00202DC0" w:rsidP="00202DC0">
      <w:pPr>
        <w:jc w:val="both"/>
        <w:rPr>
          <w:rFonts w:ascii="Arial" w:hAnsi="Arial" w:cs="Arial"/>
        </w:rPr>
      </w:pPr>
    </w:p>
    <w:p w14:paraId="45DC548C" w14:textId="77777777" w:rsidR="00202DC0" w:rsidRPr="00202DC0" w:rsidRDefault="00202DC0" w:rsidP="00202DC0">
      <w:pPr>
        <w:ind w:left="851" w:hanging="491"/>
        <w:jc w:val="both"/>
        <w:rPr>
          <w:rFonts w:ascii="Arial" w:hAnsi="Arial" w:cs="Arial"/>
          <w:szCs w:val="24"/>
        </w:rPr>
      </w:pPr>
      <w:r w:rsidRPr="00202DC0">
        <w:rPr>
          <w:rFonts w:ascii="Arial" w:hAnsi="Arial" w:cs="Arial"/>
          <w:szCs w:val="24"/>
        </w:rPr>
        <w:t xml:space="preserve">7.3 V prípade, ak uchádzačom bude skupina dodávateľov v zmysle § 37 zákona č. </w:t>
      </w:r>
      <w:r w:rsidRPr="00202DC0">
        <w:rPr>
          <w:rFonts w:ascii="Arial" w:hAnsi="Arial" w:cs="Arial"/>
        </w:rPr>
        <w:t xml:space="preserve">343/2015 </w:t>
      </w:r>
      <w:r w:rsidRPr="00202DC0">
        <w:rPr>
          <w:rFonts w:ascii="Arial" w:hAnsi="Arial" w:cs="Arial"/>
          <w:szCs w:val="24"/>
        </w:rPr>
        <w:t xml:space="preserve">Z. z. o verejnom obstarávaní a o zmene </w:t>
      </w:r>
      <w:r w:rsidRPr="00202DC0">
        <w:rPr>
          <w:rFonts w:ascii="Arial" w:hAnsi="Arial" w:cs="Arial"/>
        </w:rPr>
        <w:t>a doplnení niektorých zákonov v znení neskorších predpisov</w:t>
      </w:r>
      <w:r w:rsidRPr="00202DC0">
        <w:rPr>
          <w:rFonts w:ascii="Arial" w:hAnsi="Arial" w:cs="Arial"/>
          <w:szCs w:val="24"/>
        </w:rPr>
        <w:t xml:space="preserve">, návrh zmluvy, ktorý bude predkladať úspešný uchádzač - skupina bude podpísaný oprávneným zástupcom </w:t>
      </w:r>
      <w:r w:rsidRPr="00202DC0">
        <w:rPr>
          <w:rFonts w:ascii="Arial" w:hAnsi="Arial" w:cs="Arial"/>
          <w:szCs w:val="24"/>
          <w:u w:val="single"/>
        </w:rPr>
        <w:t>každého</w:t>
      </w:r>
      <w:r w:rsidRPr="00202DC0">
        <w:rPr>
          <w:rFonts w:ascii="Arial" w:hAnsi="Arial" w:cs="Arial"/>
          <w:szCs w:val="24"/>
        </w:rPr>
        <w:t xml:space="preserve"> z účastníkov skupiny dodávateľov (člena skupiny) a v čl. I návrhu zmluvy budú uvedené údaje každého člena skupiny dodávateľov samostatne. V prípade účasti skupiny treba, aby zmluva bola podpísaná za každého člena skupiny samostatne, príp., ak bude podpisovať zmluvu splnomocnený zástupca skupiny, je potrebné predložiť plnú moc (originál alebo overenú fotokópiu), v ktorej bude </w:t>
      </w:r>
      <w:r w:rsidRPr="00202DC0">
        <w:rPr>
          <w:rFonts w:ascii="Arial" w:hAnsi="Arial" w:cs="Arial"/>
          <w:b/>
          <w:szCs w:val="24"/>
          <w:u w:val="single"/>
        </w:rPr>
        <w:t>výslovne</w:t>
      </w:r>
      <w:r w:rsidRPr="00202DC0">
        <w:rPr>
          <w:rFonts w:ascii="Arial" w:hAnsi="Arial" w:cs="Arial"/>
          <w:szCs w:val="24"/>
        </w:rPr>
        <w:t xml:space="preserve"> uvedené, že sa plnomocenstvo vzťahuje </w:t>
      </w:r>
      <w:r w:rsidRPr="00202DC0">
        <w:rPr>
          <w:rFonts w:ascii="Arial" w:hAnsi="Arial" w:cs="Arial"/>
          <w:b/>
          <w:szCs w:val="24"/>
          <w:u w:val="single"/>
        </w:rPr>
        <w:t>aj na podpis zmluvy</w:t>
      </w:r>
      <w:r w:rsidRPr="00202DC0">
        <w:rPr>
          <w:rFonts w:ascii="Arial" w:hAnsi="Arial" w:cs="Arial"/>
          <w:szCs w:val="24"/>
        </w:rPr>
        <w:t xml:space="preserve"> s verejným obstarávateľom (stačí vyplniť tento údaj vo vzore vyhlásenia o vytvorení skupiny a plnej moci, ktorý je uvedený v prílohe k tejto časti podkladov).</w:t>
      </w:r>
    </w:p>
    <w:p w14:paraId="30A45C5F" w14:textId="77777777" w:rsidR="00202DC0" w:rsidRPr="00202DC0" w:rsidRDefault="00202DC0" w:rsidP="00202DC0">
      <w:pPr>
        <w:ind w:left="851" w:hanging="491"/>
        <w:jc w:val="both"/>
        <w:rPr>
          <w:rFonts w:ascii="Arial" w:hAnsi="Arial" w:cs="Arial"/>
          <w:szCs w:val="24"/>
        </w:rPr>
      </w:pPr>
    </w:p>
    <w:p w14:paraId="2C78765D" w14:textId="77777777" w:rsidR="00202DC0" w:rsidRPr="00202DC0" w:rsidRDefault="00202DC0" w:rsidP="00202DC0">
      <w:pPr>
        <w:ind w:left="851" w:hanging="491"/>
        <w:jc w:val="both"/>
        <w:rPr>
          <w:rFonts w:ascii="Arial" w:hAnsi="Arial" w:cs="Arial"/>
          <w:sz w:val="16"/>
        </w:rPr>
      </w:pPr>
    </w:p>
    <w:p w14:paraId="24619D10" w14:textId="77777777" w:rsidR="00202DC0" w:rsidRPr="00202DC0" w:rsidRDefault="00202DC0" w:rsidP="00202DC0">
      <w:pPr>
        <w:ind w:left="851" w:hanging="491"/>
        <w:jc w:val="both"/>
        <w:rPr>
          <w:rFonts w:ascii="Arial" w:hAnsi="Arial" w:cs="Arial"/>
          <w:sz w:val="16"/>
        </w:rPr>
      </w:pPr>
    </w:p>
    <w:p w14:paraId="4FD32908" w14:textId="77777777" w:rsidR="00202DC0" w:rsidRPr="00202DC0" w:rsidRDefault="00202DC0" w:rsidP="00202DC0">
      <w:pPr>
        <w:jc w:val="both"/>
        <w:rPr>
          <w:rFonts w:ascii="Arial" w:hAnsi="Arial" w:cs="Arial"/>
          <w:b/>
          <w:bCs/>
          <w:highlight w:val="lightGray"/>
        </w:rPr>
      </w:pPr>
      <w:r w:rsidRPr="00202DC0">
        <w:rPr>
          <w:rFonts w:ascii="Arial" w:hAnsi="Arial" w:cs="Arial"/>
          <w:b/>
          <w:bCs/>
        </w:rPr>
        <w:t>8   Predloženie ponuky</w:t>
      </w:r>
      <w:r w:rsidRPr="00202DC0">
        <w:rPr>
          <w:rFonts w:ascii="Arial" w:hAnsi="Arial" w:cs="Arial"/>
          <w:b/>
          <w:bCs/>
          <w:highlight w:val="lightGray"/>
        </w:rPr>
        <w:t xml:space="preserve">          </w:t>
      </w:r>
    </w:p>
    <w:p w14:paraId="72D9F6EA" w14:textId="41DCFC77" w:rsidR="00202DC0" w:rsidRPr="00202DC0" w:rsidRDefault="00202DC0" w:rsidP="00A67FB8">
      <w:pPr>
        <w:ind w:left="851" w:hanging="851"/>
        <w:jc w:val="both"/>
        <w:rPr>
          <w:rFonts w:ascii="Arial" w:hAnsi="Arial" w:cs="Arial"/>
        </w:rPr>
      </w:pPr>
      <w:r w:rsidRPr="00202DC0">
        <w:rPr>
          <w:rFonts w:ascii="Arial" w:hAnsi="Arial" w:cs="Arial"/>
        </w:rPr>
        <w:t xml:space="preserve">     8.1  </w:t>
      </w:r>
      <w:r w:rsidR="00A67FB8" w:rsidRPr="00A67FB8">
        <w:rPr>
          <w:rFonts w:ascii="Arial" w:hAnsi="Arial" w:cs="Arial"/>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2EE25523" w14:textId="77777777" w:rsidR="00202DC0" w:rsidRPr="00202DC0" w:rsidRDefault="00202DC0" w:rsidP="00202DC0">
      <w:pPr>
        <w:ind w:left="851" w:hanging="851"/>
        <w:jc w:val="both"/>
        <w:rPr>
          <w:rFonts w:ascii="Arial" w:hAnsi="Arial" w:cs="Arial"/>
          <w:color w:val="FF0000"/>
          <w:szCs w:val="24"/>
        </w:rPr>
      </w:pPr>
      <w:r w:rsidRPr="00202DC0">
        <w:rPr>
          <w:rFonts w:ascii="Arial" w:hAnsi="Arial" w:cs="Arial"/>
        </w:rPr>
        <w:t xml:space="preserve">    </w:t>
      </w:r>
    </w:p>
    <w:p w14:paraId="3BE8E95F" w14:textId="77777777" w:rsidR="00202DC0" w:rsidRPr="00202DC0" w:rsidRDefault="00202DC0" w:rsidP="00202DC0">
      <w:pPr>
        <w:ind w:left="851" w:hanging="491"/>
        <w:jc w:val="both"/>
        <w:rPr>
          <w:rFonts w:ascii="Arial" w:hAnsi="Arial" w:cs="Arial"/>
        </w:rPr>
      </w:pPr>
      <w:r w:rsidRPr="00202DC0">
        <w:rPr>
          <w:rFonts w:ascii="Arial" w:hAnsi="Arial" w:cs="Arial"/>
        </w:rPr>
        <w:t>8.2  Ponuka musí byť vyhotovená elektronicky v zmysle § 49 ods. 1 písm. a) zákona o verejnom obstarávaní a vložená do systému JOSEPHINE umiestnenom na webovej adrese https://josephine.proebiz.com/.</w:t>
      </w:r>
    </w:p>
    <w:p w14:paraId="714DAA31" w14:textId="77777777" w:rsidR="00202DC0" w:rsidRPr="00202DC0" w:rsidRDefault="00202DC0" w:rsidP="00202DC0">
      <w:pPr>
        <w:ind w:left="720" w:hanging="360"/>
        <w:jc w:val="both"/>
        <w:rPr>
          <w:rFonts w:ascii="Arial" w:hAnsi="Arial" w:cs="Arial"/>
        </w:rPr>
      </w:pPr>
    </w:p>
    <w:p w14:paraId="4B86FAFB" w14:textId="3AAC1735" w:rsidR="00202DC0" w:rsidRPr="00202DC0" w:rsidRDefault="00202DC0" w:rsidP="00A67FB8">
      <w:pPr>
        <w:ind w:left="720" w:hanging="12"/>
        <w:jc w:val="both"/>
        <w:rPr>
          <w:rFonts w:ascii="Arial" w:hAnsi="Arial"/>
          <w:szCs w:val="24"/>
        </w:rPr>
      </w:pPr>
      <w:r w:rsidRPr="00202DC0">
        <w:rPr>
          <w:rFonts w:ascii="Arial" w:hAnsi="Arial"/>
          <w:szCs w:val="24"/>
        </w:rPr>
        <w:t xml:space="preserve">Elektronická ponuka sa vloží vyplnením ponukového formulára a vložením požadovaných dokladov a dokumentov v systéme JOSEPHINE umiestnenom na webovej adrese </w:t>
      </w:r>
      <w:r w:rsidRPr="00202DC0">
        <w:rPr>
          <w:rFonts w:ascii="Arial" w:hAnsi="Arial" w:cs="Arial"/>
        </w:rPr>
        <w:t>https://josephine.proebiz.com/.</w:t>
      </w:r>
      <w:r w:rsidRPr="00202DC0">
        <w:rPr>
          <w:rFonts w:ascii="Arial" w:hAnsi="Arial"/>
          <w:szCs w:val="24"/>
        </w:rPr>
        <w:t xml:space="preserve"> Pokiaľ sa v</w:t>
      </w:r>
      <w:r w:rsidRPr="00202DC0">
        <w:rPr>
          <w:rFonts w:ascii="Arial" w:hAnsi="Arial" w:cs="Arial"/>
        </w:rPr>
        <w:t xml:space="preserve"> </w:t>
      </w:r>
      <w:r w:rsidRPr="00202DC0">
        <w:rPr>
          <w:rFonts w:ascii="Arial" w:hAnsi="Arial"/>
          <w:szCs w:val="24"/>
        </w:rPr>
        <w:t>týchto súťažných podkladoch hovorí o</w:t>
      </w:r>
      <w:r w:rsidRPr="00202DC0">
        <w:rPr>
          <w:rFonts w:ascii="Arial" w:hAnsi="Arial" w:cs="Arial"/>
        </w:rPr>
        <w:t xml:space="preserve"> </w:t>
      </w:r>
      <w:r w:rsidRPr="00202DC0">
        <w:rPr>
          <w:rFonts w:ascii="Arial" w:hAnsi="Arial"/>
          <w:szCs w:val="24"/>
        </w:rPr>
        <w:t>predložení/zaslaní ponuky, dokumentov a</w:t>
      </w:r>
      <w:r w:rsidRPr="00202DC0">
        <w:rPr>
          <w:rFonts w:ascii="Arial" w:hAnsi="Arial" w:cs="Arial"/>
        </w:rPr>
        <w:t xml:space="preserve"> </w:t>
      </w:r>
      <w:r w:rsidRPr="00202DC0">
        <w:rPr>
          <w:rFonts w:ascii="Arial" w:hAnsi="Arial"/>
          <w:szCs w:val="24"/>
        </w:rPr>
        <w:t>pod. má sa za to, že sa jedná výlučne o</w:t>
      </w:r>
      <w:r w:rsidRPr="00202DC0">
        <w:rPr>
          <w:rFonts w:ascii="Arial" w:hAnsi="Arial" w:cs="Arial"/>
        </w:rPr>
        <w:t xml:space="preserve"> </w:t>
      </w:r>
      <w:r w:rsidRPr="00202DC0">
        <w:rPr>
          <w:rFonts w:ascii="Arial" w:hAnsi="Arial"/>
          <w:szCs w:val="24"/>
        </w:rPr>
        <w:t>elektronické predloženie dokumentov (tak zo strany záujemcu/uchádzača ako aj verejného obstarávateľa). V</w:t>
      </w:r>
      <w:r w:rsidRPr="00202DC0">
        <w:rPr>
          <w:rFonts w:ascii="Arial" w:hAnsi="Arial" w:cs="Arial"/>
        </w:rPr>
        <w:t xml:space="preserve"> </w:t>
      </w:r>
      <w:r w:rsidRPr="00202DC0">
        <w:rPr>
          <w:rFonts w:ascii="Arial" w:hAnsi="Arial"/>
          <w:szCs w:val="24"/>
        </w:rPr>
        <w:t>tejto zákazke sa bude v</w:t>
      </w:r>
      <w:r w:rsidRPr="00202DC0">
        <w:rPr>
          <w:rFonts w:ascii="Arial" w:hAnsi="Arial" w:cs="Arial"/>
        </w:rPr>
        <w:t xml:space="preserve"> </w:t>
      </w:r>
      <w:r w:rsidRPr="00202DC0">
        <w:rPr>
          <w:rFonts w:ascii="Arial" w:hAnsi="Arial"/>
          <w:szCs w:val="24"/>
        </w:rPr>
        <w:t>papierovej podobe predklada</w:t>
      </w:r>
      <w:r w:rsidR="00113B16">
        <w:rPr>
          <w:rFonts w:ascii="Arial" w:hAnsi="Arial"/>
          <w:szCs w:val="24"/>
        </w:rPr>
        <w:t>ť len  originál bankovej záruky/originál poistenia záruky.</w:t>
      </w:r>
      <w:r w:rsidRPr="00202DC0">
        <w:rPr>
          <w:rFonts w:ascii="Arial" w:hAnsi="Arial"/>
          <w:szCs w:val="24"/>
        </w:rPr>
        <w:t xml:space="preserve"> Verejný obstarávateľ pri vyhodnocovaní ponúk môže požiadať uchádzača o</w:t>
      </w:r>
      <w:r w:rsidRPr="00202DC0">
        <w:rPr>
          <w:rFonts w:ascii="Arial" w:hAnsi="Arial" w:cs="Arial"/>
        </w:rPr>
        <w:t xml:space="preserve"> </w:t>
      </w:r>
      <w:r w:rsidRPr="00202DC0">
        <w:rPr>
          <w:rFonts w:ascii="Arial" w:hAnsi="Arial"/>
          <w:szCs w:val="24"/>
        </w:rPr>
        <w:t xml:space="preserve">predloženie dokumentov (originálov </w:t>
      </w:r>
      <w:r w:rsidRPr="00202DC0">
        <w:rPr>
          <w:rFonts w:ascii="Arial" w:hAnsi="Arial"/>
          <w:szCs w:val="24"/>
        </w:rPr>
        <w:lastRenderedPageBreak/>
        <w:t>alebo overených kópii), ktoré boli obsahom elektronickej ponuky.  Forma uplatnenia revíznych postupov  je upravená v  § 163 a</w:t>
      </w:r>
      <w:r w:rsidRPr="00202DC0">
        <w:rPr>
          <w:rFonts w:ascii="Arial" w:hAnsi="Arial" w:cs="Arial"/>
        </w:rPr>
        <w:t xml:space="preserve"> </w:t>
      </w:r>
      <w:proofErr w:type="spellStart"/>
      <w:r w:rsidRPr="00202DC0">
        <w:rPr>
          <w:rFonts w:ascii="Arial" w:hAnsi="Arial"/>
          <w:szCs w:val="24"/>
        </w:rPr>
        <w:t>nasl</w:t>
      </w:r>
      <w:proofErr w:type="spellEnd"/>
      <w:r w:rsidRPr="00202DC0">
        <w:rPr>
          <w:rFonts w:ascii="Arial" w:hAnsi="Arial"/>
          <w:szCs w:val="24"/>
        </w:rPr>
        <w:t xml:space="preserve">. zákona č. 343/2015 </w:t>
      </w:r>
      <w:proofErr w:type="spellStart"/>
      <w:r w:rsidRPr="00202DC0">
        <w:rPr>
          <w:rFonts w:ascii="Arial" w:hAnsi="Arial"/>
          <w:szCs w:val="24"/>
        </w:rPr>
        <w:t>Z</w:t>
      </w:r>
      <w:r w:rsidRPr="00202DC0">
        <w:rPr>
          <w:rFonts w:ascii="Arial" w:hAnsi="Arial" w:cs="Arial"/>
        </w:rPr>
        <w:t>.</w:t>
      </w:r>
      <w:r w:rsidRPr="00202DC0">
        <w:rPr>
          <w:rFonts w:ascii="Arial" w:hAnsi="Arial"/>
          <w:szCs w:val="24"/>
        </w:rPr>
        <w:t>z</w:t>
      </w:r>
      <w:proofErr w:type="spellEnd"/>
      <w:r w:rsidRPr="00202DC0">
        <w:rPr>
          <w:rFonts w:ascii="Arial" w:hAnsi="Arial" w:cs="Arial"/>
        </w:rPr>
        <w:t>.</w:t>
      </w:r>
      <w:r w:rsidRPr="00202DC0">
        <w:rPr>
          <w:rFonts w:ascii="Arial" w:hAnsi="Arial"/>
          <w:szCs w:val="24"/>
        </w:rPr>
        <w:t xml:space="preserve"> v</w:t>
      </w:r>
      <w:r w:rsidRPr="00202DC0">
        <w:rPr>
          <w:rFonts w:ascii="Arial" w:hAnsi="Arial" w:cs="Arial"/>
        </w:rPr>
        <w:t xml:space="preserve"> </w:t>
      </w:r>
      <w:r w:rsidRPr="00202DC0">
        <w:rPr>
          <w:rFonts w:ascii="Arial" w:hAnsi="Arial"/>
          <w:szCs w:val="24"/>
        </w:rPr>
        <w:t xml:space="preserve">platnom znení. Uchádzač, záujemca, účastník alebo osoba, ktorej práva alebo právom chránené záujmy boli alebo mohli byť dotknuté postupom verejného obstarávateľa, môže podať žiadosť o nápravu podľa § 164  zákona č. 343/2015 </w:t>
      </w:r>
      <w:proofErr w:type="spellStart"/>
      <w:r w:rsidRPr="00202DC0">
        <w:rPr>
          <w:rFonts w:ascii="Arial" w:hAnsi="Arial"/>
          <w:szCs w:val="24"/>
        </w:rPr>
        <w:t>Z.z</w:t>
      </w:r>
      <w:proofErr w:type="spellEnd"/>
      <w:r w:rsidRPr="00202DC0">
        <w:rPr>
          <w:rFonts w:ascii="Arial" w:hAnsi="Arial"/>
          <w:szCs w:val="24"/>
        </w:rPr>
        <w:t>. v platnom znení</w:t>
      </w:r>
      <w:r w:rsidRPr="00202DC0">
        <w:rPr>
          <w:rFonts w:ascii="Arial" w:hAnsi="Arial" w:cs="Arial"/>
        </w:rPr>
        <w:t>.</w:t>
      </w:r>
    </w:p>
    <w:p w14:paraId="14575FA7" w14:textId="77777777" w:rsidR="00202DC0" w:rsidRPr="00202DC0" w:rsidRDefault="00202DC0" w:rsidP="00202DC0">
      <w:pPr>
        <w:ind w:left="720" w:hanging="360"/>
        <w:jc w:val="both"/>
        <w:rPr>
          <w:rFonts w:ascii="Arial" w:hAnsi="Arial"/>
          <w:szCs w:val="24"/>
        </w:rPr>
      </w:pPr>
    </w:p>
    <w:p w14:paraId="76FD55CB" w14:textId="77777777" w:rsidR="00202DC0" w:rsidRPr="00202DC0" w:rsidRDefault="00202DC0" w:rsidP="00202DC0">
      <w:pPr>
        <w:ind w:left="720" w:hanging="360"/>
        <w:jc w:val="both"/>
        <w:rPr>
          <w:rFonts w:ascii="Arial" w:hAnsi="Arial" w:cs="Arial"/>
        </w:rPr>
      </w:pPr>
      <w:r w:rsidRPr="00202DC0">
        <w:rPr>
          <w:rFonts w:ascii="Arial" w:hAnsi="Arial" w:cs="Arial"/>
        </w:rPr>
        <w:t xml:space="preserve"> </w:t>
      </w:r>
      <w:r w:rsidR="00A67FB8">
        <w:rPr>
          <w:rFonts w:ascii="Arial" w:hAnsi="Arial" w:cs="Arial"/>
        </w:rPr>
        <w:tab/>
      </w:r>
      <w:r w:rsidRPr="00202DC0">
        <w:rPr>
          <w:rFonts w:ascii="Arial" w:hAnsi="Arial" w:cs="Arial"/>
        </w:rPr>
        <w:t xml:space="preserve"> </w:t>
      </w:r>
      <w:r w:rsidRPr="00202DC0">
        <w:rPr>
          <w:rFonts w:ascii="Arial" w:hAnsi="Arial"/>
          <w:szCs w:val="24"/>
        </w:rPr>
        <w:t>Všetky dokumenty  tvoriace obsah ponuky musia byť predložené verejnému obstarávateľovi  elektronicky, pričom elektronickú formu dokumentu musí  uchádzač vyhotoviť z</w:t>
      </w:r>
      <w:r w:rsidRPr="00202DC0">
        <w:rPr>
          <w:rFonts w:ascii="Arial" w:hAnsi="Arial" w:cs="Arial"/>
        </w:rPr>
        <w:t xml:space="preserve"> </w:t>
      </w:r>
      <w:r w:rsidRPr="00202DC0">
        <w:rPr>
          <w:rFonts w:ascii="Arial" w:hAnsi="Arial"/>
          <w:szCs w:val="24"/>
        </w:rPr>
        <w:t>originálu alebo z úradne overenej fotokópie originálu dokumentu (pokiaľ výslovne nie je určené inak) s</w:t>
      </w:r>
      <w:r w:rsidRPr="00202DC0">
        <w:rPr>
          <w:rFonts w:ascii="Arial" w:hAnsi="Arial" w:cs="Arial"/>
        </w:rPr>
        <w:t xml:space="preserve"> </w:t>
      </w:r>
      <w:r w:rsidRPr="00202DC0">
        <w:rPr>
          <w:rFonts w:ascii="Arial" w:hAnsi="Arial"/>
          <w:szCs w:val="24"/>
        </w:rPr>
        <w:t>tým, že v</w:t>
      </w:r>
      <w:r w:rsidRPr="00202DC0">
        <w:rPr>
          <w:rFonts w:ascii="Arial" w:hAnsi="Arial" w:cs="Arial"/>
        </w:rPr>
        <w:t xml:space="preserve"> </w:t>
      </w:r>
      <w:r w:rsidRPr="00202DC0">
        <w:rPr>
          <w:rFonts w:ascii="Arial" w:hAnsi="Arial"/>
          <w:szCs w:val="24"/>
        </w:rPr>
        <w:t xml:space="preserve">prípade  žiadosti podľa § 40, resp. § 53 zákona č. 343/2015 </w:t>
      </w:r>
      <w:proofErr w:type="spellStart"/>
      <w:r w:rsidRPr="00202DC0">
        <w:rPr>
          <w:rFonts w:ascii="Arial" w:hAnsi="Arial"/>
          <w:szCs w:val="24"/>
        </w:rPr>
        <w:t>Z.z</w:t>
      </w:r>
      <w:proofErr w:type="spellEnd"/>
      <w:r w:rsidRPr="00202DC0">
        <w:rPr>
          <w:rFonts w:ascii="Arial" w:hAnsi="Arial"/>
          <w:szCs w:val="24"/>
        </w:rPr>
        <w:t>. v</w:t>
      </w:r>
      <w:r w:rsidRPr="00202DC0">
        <w:rPr>
          <w:rFonts w:ascii="Arial" w:hAnsi="Arial" w:cs="Arial"/>
        </w:rPr>
        <w:t xml:space="preserve"> </w:t>
      </w:r>
      <w:r w:rsidRPr="00202DC0">
        <w:rPr>
          <w:rFonts w:ascii="Arial" w:hAnsi="Arial"/>
          <w:szCs w:val="24"/>
        </w:rPr>
        <w:t>platnom znení musí uchádzač predložiť verejným obstarávateľom požadované dokumenty v</w:t>
      </w:r>
      <w:r w:rsidRPr="00202DC0">
        <w:rPr>
          <w:rFonts w:ascii="Arial" w:hAnsi="Arial" w:cs="Arial"/>
        </w:rPr>
        <w:t xml:space="preserve"> </w:t>
      </w:r>
      <w:r w:rsidRPr="00202DC0">
        <w:rPr>
          <w:rFonts w:ascii="Arial" w:hAnsi="Arial"/>
          <w:szCs w:val="24"/>
        </w:rPr>
        <w:t>papierovej podobe vo forme originálu alebo  úradne overenej fotokópie originálu dokumentu. Verejný obstarávateľ pristúpi k</w:t>
      </w:r>
      <w:r w:rsidRPr="00202DC0">
        <w:rPr>
          <w:rFonts w:ascii="Arial" w:hAnsi="Arial" w:cs="Arial"/>
        </w:rPr>
        <w:t xml:space="preserve"> </w:t>
      </w:r>
      <w:r w:rsidRPr="00202DC0">
        <w:rPr>
          <w:rFonts w:ascii="Arial" w:hAnsi="Arial"/>
          <w:szCs w:val="24"/>
        </w:rPr>
        <w:t>žiadosti o</w:t>
      </w:r>
      <w:r w:rsidRPr="00202DC0">
        <w:rPr>
          <w:rFonts w:ascii="Arial" w:hAnsi="Arial" w:cs="Arial"/>
        </w:rPr>
        <w:t xml:space="preserve"> </w:t>
      </w:r>
      <w:r w:rsidRPr="00202DC0">
        <w:rPr>
          <w:rFonts w:ascii="Arial" w:hAnsi="Arial"/>
          <w:szCs w:val="24"/>
        </w:rPr>
        <w:t>predloženie papierovej formy dokumentu len výnimočne, napr. v</w:t>
      </w:r>
      <w:r w:rsidRPr="00202DC0">
        <w:rPr>
          <w:rFonts w:ascii="Arial" w:hAnsi="Arial" w:cs="Arial"/>
        </w:rPr>
        <w:t xml:space="preserve"> </w:t>
      </w:r>
      <w:r w:rsidRPr="00202DC0">
        <w:rPr>
          <w:rFonts w:ascii="Arial" w:hAnsi="Arial"/>
          <w:szCs w:val="24"/>
        </w:rPr>
        <w:t>prípade pochybnosti o</w:t>
      </w:r>
      <w:r w:rsidRPr="00202DC0">
        <w:rPr>
          <w:rFonts w:ascii="Arial" w:hAnsi="Arial" w:cs="Arial"/>
        </w:rPr>
        <w:t xml:space="preserve"> </w:t>
      </w:r>
      <w:r w:rsidRPr="00202DC0">
        <w:rPr>
          <w:rFonts w:ascii="Arial" w:hAnsi="Arial"/>
          <w:szCs w:val="24"/>
        </w:rPr>
        <w:t>autenticite alebo nepozmenenia elektronicky predloženého dokladu.</w:t>
      </w:r>
      <w:r w:rsidRPr="00202DC0">
        <w:rPr>
          <w:rFonts w:ascii="Arial" w:hAnsi="Arial" w:cs="Arial"/>
        </w:rPr>
        <w:t xml:space="preserve"> </w:t>
      </w:r>
    </w:p>
    <w:p w14:paraId="6FD13B90" w14:textId="77777777" w:rsidR="00202DC0" w:rsidRPr="00202DC0" w:rsidRDefault="00202DC0" w:rsidP="00202DC0">
      <w:pPr>
        <w:ind w:left="720" w:hanging="360"/>
        <w:jc w:val="both"/>
        <w:rPr>
          <w:rFonts w:ascii="Arial" w:hAnsi="Arial"/>
          <w:szCs w:val="24"/>
        </w:rPr>
      </w:pPr>
    </w:p>
    <w:p w14:paraId="48E6F607" w14:textId="77777777" w:rsidR="00202DC0" w:rsidRPr="00202DC0" w:rsidRDefault="00202DC0" w:rsidP="00202DC0">
      <w:pPr>
        <w:ind w:left="720" w:hanging="360"/>
        <w:jc w:val="both"/>
        <w:rPr>
          <w:rFonts w:ascii="Arial" w:hAnsi="Arial" w:cs="Arial"/>
        </w:rPr>
      </w:pPr>
      <w:r w:rsidRPr="00202DC0">
        <w:rPr>
          <w:rFonts w:ascii="Arial" w:hAnsi="Arial" w:cs="Arial"/>
        </w:rPr>
        <w:t>8.3</w:t>
      </w:r>
      <w:r w:rsidRPr="00202DC0">
        <w:rPr>
          <w:rFonts w:ascii="Arial" w:hAnsi="Arial" w:cs="Arial"/>
        </w:rPr>
        <w:tab/>
        <w:t xml:space="preserve"> V predloženej ponuke prostredníctvom systému JOSEPHINE musia byť pripojené požadované naskenované doklady (odporúčaný formát je „PDF“) tak, ako je uvedené v týchto súťažných podkladoch (najmä bod 16 týchto súťažných podkladov), musí byť vyplnený  elektronický formulár s celkovou cenou a tiež priložené vyplnen</w:t>
      </w:r>
      <w:r w:rsidR="00F50EF9">
        <w:rPr>
          <w:rFonts w:ascii="Arial" w:hAnsi="Arial" w:cs="Arial"/>
        </w:rPr>
        <w:t xml:space="preserve">ý </w:t>
      </w:r>
      <w:r w:rsidR="00F50EF9" w:rsidRPr="00F50EF9">
        <w:rPr>
          <w:rFonts w:ascii="Arial" w:hAnsi="Arial" w:cs="Arial"/>
        </w:rPr>
        <w:t>samostatný súpis návrhov na plnenie kritérií</w:t>
      </w:r>
      <w:r w:rsidRPr="00202DC0">
        <w:rPr>
          <w:rFonts w:ascii="Arial" w:hAnsi="Arial" w:cs="Arial"/>
        </w:rPr>
        <w:t xml:space="preserve">, pričom </w:t>
      </w:r>
      <w:r w:rsidR="00F50EF9">
        <w:rPr>
          <w:rFonts w:ascii="Arial" w:hAnsi="Arial" w:cs="Arial"/>
        </w:rPr>
        <w:t xml:space="preserve">celková </w:t>
      </w:r>
      <w:r w:rsidRPr="00202DC0">
        <w:rPr>
          <w:rFonts w:ascii="Arial" w:hAnsi="Arial" w:cs="Arial"/>
        </w:rPr>
        <w:t xml:space="preserve"> suma </w:t>
      </w:r>
      <w:r w:rsidR="00F50EF9">
        <w:rPr>
          <w:rFonts w:ascii="Arial" w:hAnsi="Arial" w:cs="Arial"/>
        </w:rPr>
        <w:t xml:space="preserve">v samostatnom súpise návrhov </w:t>
      </w:r>
      <w:r w:rsidRPr="00202DC0">
        <w:rPr>
          <w:rFonts w:ascii="Arial" w:hAnsi="Arial" w:cs="Arial"/>
        </w:rPr>
        <w:t xml:space="preserve"> musí byť totožná s celkovou cenou uvedenou v elektronickom formulári. </w:t>
      </w:r>
    </w:p>
    <w:p w14:paraId="5F7947FA" w14:textId="77777777" w:rsidR="00202DC0" w:rsidRPr="00202DC0" w:rsidRDefault="00202DC0" w:rsidP="00202DC0">
      <w:pPr>
        <w:ind w:left="720" w:hanging="360"/>
        <w:jc w:val="both"/>
        <w:rPr>
          <w:rFonts w:ascii="Arial" w:hAnsi="Arial" w:cs="Arial"/>
        </w:rPr>
      </w:pPr>
      <w:r w:rsidRPr="00202DC0">
        <w:rPr>
          <w:rFonts w:ascii="Arial" w:hAnsi="Arial" w:cs="Arial"/>
        </w:rPr>
        <w:t xml:space="preserve"> </w:t>
      </w:r>
    </w:p>
    <w:p w14:paraId="4ACB2F11" w14:textId="77777777" w:rsidR="00202DC0" w:rsidRPr="00202DC0" w:rsidRDefault="00202DC0" w:rsidP="00202DC0">
      <w:pPr>
        <w:ind w:left="720" w:hanging="360"/>
        <w:jc w:val="both"/>
        <w:rPr>
          <w:rFonts w:ascii="Arial" w:hAnsi="Arial" w:cs="Arial"/>
        </w:rPr>
      </w:pPr>
    </w:p>
    <w:p w14:paraId="6FD97292" w14:textId="77777777" w:rsidR="00202DC0" w:rsidRPr="00202DC0" w:rsidRDefault="00202DC0" w:rsidP="00202DC0">
      <w:pPr>
        <w:ind w:left="720" w:hanging="360"/>
        <w:jc w:val="both"/>
        <w:rPr>
          <w:rFonts w:ascii="Arial" w:hAnsi="Arial" w:cs="Arial"/>
        </w:rPr>
      </w:pPr>
      <w:r w:rsidRPr="00202DC0">
        <w:rPr>
          <w:rFonts w:ascii="Arial" w:hAnsi="Arial" w:cs="Arial"/>
        </w:rPr>
        <w:t>8.4</w:t>
      </w:r>
      <w:r w:rsidRPr="00202DC0">
        <w:rPr>
          <w:rFonts w:ascii="Arial" w:hAnsi="Arial" w:cs="Arial"/>
        </w:rPr>
        <w:tab/>
        <w:t xml:space="preserve"> V prípade, že uchádzač predloží listinnú ponuku, verejný obstarávateľ na ňu nebude prihliadať.</w:t>
      </w:r>
    </w:p>
    <w:p w14:paraId="040D2B40" w14:textId="77777777" w:rsidR="00202DC0" w:rsidRPr="00202DC0" w:rsidRDefault="00202DC0" w:rsidP="00202DC0">
      <w:pPr>
        <w:ind w:left="720" w:hanging="360"/>
        <w:jc w:val="both"/>
        <w:rPr>
          <w:rFonts w:ascii="Arial" w:hAnsi="Arial"/>
          <w:szCs w:val="24"/>
        </w:rPr>
      </w:pPr>
    </w:p>
    <w:p w14:paraId="0840F26C" w14:textId="77777777" w:rsidR="00202DC0" w:rsidRPr="00202DC0" w:rsidRDefault="00202DC0" w:rsidP="00202DC0">
      <w:pPr>
        <w:ind w:left="720" w:hanging="360"/>
        <w:jc w:val="both"/>
        <w:rPr>
          <w:rFonts w:ascii="Arial" w:hAnsi="Arial" w:cs="Arial"/>
        </w:rPr>
      </w:pPr>
      <w:r w:rsidRPr="00202DC0">
        <w:rPr>
          <w:rFonts w:ascii="Arial" w:hAnsi="Arial" w:cs="Arial"/>
        </w:rPr>
        <w:t>8.5</w:t>
      </w:r>
      <w:r w:rsidRPr="00202DC0">
        <w:rPr>
          <w:rFonts w:ascii="Arial" w:hAnsi="Arial" w:cs="Arial"/>
        </w:rPr>
        <w:tab/>
        <w:t xml:space="preserve"> Ak ponuka obsahuje dôverné informácie, uchádzač ich v ponuke viditeľne označí.</w:t>
      </w:r>
    </w:p>
    <w:p w14:paraId="3EA0C73E" w14:textId="77777777" w:rsidR="00202DC0" w:rsidRPr="00202DC0" w:rsidRDefault="00202DC0" w:rsidP="00202DC0">
      <w:pPr>
        <w:ind w:left="720" w:hanging="360"/>
        <w:jc w:val="both"/>
        <w:rPr>
          <w:rFonts w:ascii="Arial" w:hAnsi="Arial"/>
          <w:szCs w:val="24"/>
        </w:rPr>
      </w:pPr>
    </w:p>
    <w:p w14:paraId="39085D3B" w14:textId="77777777" w:rsidR="00202DC0" w:rsidRPr="00202DC0" w:rsidRDefault="00202DC0" w:rsidP="00202DC0">
      <w:pPr>
        <w:ind w:left="720" w:hanging="360"/>
        <w:jc w:val="both"/>
        <w:rPr>
          <w:rFonts w:ascii="Arial" w:hAnsi="Arial" w:cs="Arial"/>
        </w:rPr>
      </w:pPr>
      <w:r w:rsidRPr="00202DC0">
        <w:rPr>
          <w:rFonts w:ascii="Arial" w:hAnsi="Arial" w:cs="Arial"/>
        </w:rPr>
        <w:t>8.6</w:t>
      </w:r>
      <w:r w:rsidRPr="00202DC0">
        <w:rPr>
          <w:rFonts w:ascii="Arial" w:hAnsi="Arial" w:cs="Arial"/>
        </w:rPr>
        <w:tab/>
        <w:t xml:space="preserve"> 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10ED73C2" w14:textId="77777777" w:rsidR="00202DC0" w:rsidRPr="00202DC0" w:rsidRDefault="00202DC0" w:rsidP="00202DC0">
      <w:pPr>
        <w:ind w:left="720" w:hanging="360"/>
        <w:jc w:val="both"/>
        <w:rPr>
          <w:rFonts w:ascii="Arial" w:hAnsi="Arial"/>
          <w:szCs w:val="24"/>
        </w:rPr>
      </w:pPr>
    </w:p>
    <w:p w14:paraId="007E8C5B" w14:textId="77777777" w:rsidR="00202DC0" w:rsidRPr="00202DC0" w:rsidRDefault="00202DC0" w:rsidP="00202DC0">
      <w:pPr>
        <w:ind w:left="720" w:hanging="360"/>
        <w:jc w:val="both"/>
        <w:rPr>
          <w:rFonts w:ascii="Arial" w:hAnsi="Arial" w:cs="Arial"/>
        </w:rPr>
      </w:pPr>
      <w:r w:rsidRPr="00202DC0">
        <w:rPr>
          <w:rFonts w:ascii="Arial" w:hAnsi="Arial" w:cs="Arial"/>
        </w:rPr>
        <w:t>8.7</w:t>
      </w:r>
      <w:r w:rsidRPr="00202DC0">
        <w:rPr>
          <w:rFonts w:ascii="Arial" w:hAnsi="Arial" w:cs="Arial"/>
        </w:rPr>
        <w:tab/>
        <w:t>Ponuka uchádzača predložená po uplynutí lehoty na predkladanie ponúk sa elektronicky neotvorí.</w:t>
      </w:r>
    </w:p>
    <w:p w14:paraId="11DB3F5A" w14:textId="77777777" w:rsidR="00202DC0" w:rsidRPr="00202DC0" w:rsidRDefault="00202DC0" w:rsidP="00202DC0">
      <w:pPr>
        <w:ind w:left="720" w:hanging="360"/>
        <w:jc w:val="both"/>
        <w:rPr>
          <w:rFonts w:ascii="Arial" w:hAnsi="Arial"/>
          <w:szCs w:val="24"/>
        </w:rPr>
      </w:pPr>
    </w:p>
    <w:p w14:paraId="231A0D54" w14:textId="77777777" w:rsidR="00202DC0" w:rsidRPr="00202DC0" w:rsidRDefault="00202DC0" w:rsidP="00202DC0">
      <w:pPr>
        <w:ind w:left="720" w:hanging="360"/>
        <w:jc w:val="both"/>
        <w:rPr>
          <w:rFonts w:ascii="Arial" w:hAnsi="Arial" w:cs="Arial"/>
        </w:rPr>
      </w:pPr>
      <w:r w:rsidRPr="00202DC0">
        <w:rPr>
          <w:rFonts w:ascii="Arial" w:hAnsi="Arial" w:cs="Arial"/>
        </w:rPr>
        <w:t>8.8</w:t>
      </w:r>
      <w:r w:rsidRPr="00202DC0">
        <w:rPr>
          <w:rFonts w:ascii="Arial" w:hAnsi="Arial" w:cs="Arial"/>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397E263F" w14:textId="77777777" w:rsidR="00202DC0" w:rsidRPr="00202DC0" w:rsidRDefault="00202DC0" w:rsidP="00202DC0">
      <w:pPr>
        <w:ind w:left="720" w:hanging="360"/>
        <w:jc w:val="both"/>
        <w:rPr>
          <w:rFonts w:ascii="Arial" w:hAnsi="Arial" w:cs="Arial"/>
        </w:rPr>
      </w:pPr>
    </w:p>
    <w:p w14:paraId="378E0F19" w14:textId="77777777" w:rsidR="00202DC0" w:rsidRPr="00202DC0" w:rsidRDefault="00202DC0" w:rsidP="00202DC0">
      <w:pPr>
        <w:ind w:left="720" w:hanging="360"/>
        <w:jc w:val="both"/>
        <w:rPr>
          <w:rFonts w:ascii="Arial" w:hAnsi="Arial" w:cs="Arial"/>
          <w:sz w:val="16"/>
        </w:rPr>
      </w:pPr>
    </w:p>
    <w:p w14:paraId="5FE609E5" w14:textId="77777777" w:rsidR="00202DC0" w:rsidRPr="00202DC0" w:rsidRDefault="00202DC0" w:rsidP="00202DC0">
      <w:pPr>
        <w:jc w:val="both"/>
        <w:rPr>
          <w:rFonts w:ascii="Arial" w:hAnsi="Arial" w:cs="Arial"/>
          <w:b/>
          <w:bCs/>
        </w:rPr>
      </w:pPr>
      <w:r w:rsidRPr="00202DC0">
        <w:rPr>
          <w:rFonts w:ascii="Arial" w:hAnsi="Arial" w:cs="Arial"/>
          <w:b/>
          <w:bCs/>
        </w:rPr>
        <w:t>9   Variantné riešenie</w:t>
      </w:r>
    </w:p>
    <w:p w14:paraId="171691E7" w14:textId="77777777" w:rsidR="00202DC0" w:rsidRPr="00202DC0" w:rsidRDefault="00202DC0" w:rsidP="00202DC0">
      <w:pPr>
        <w:ind w:left="720" w:hanging="360"/>
        <w:jc w:val="both"/>
        <w:rPr>
          <w:rFonts w:ascii="Arial" w:hAnsi="Arial" w:cs="Arial"/>
        </w:rPr>
      </w:pPr>
      <w:r w:rsidRPr="00202DC0">
        <w:rPr>
          <w:rFonts w:ascii="Arial" w:hAnsi="Arial" w:cs="Arial"/>
        </w:rPr>
        <w:t>9.1   Neumožňuje sa predložiť variantné riešenie.</w:t>
      </w:r>
    </w:p>
    <w:p w14:paraId="57E7FA1F" w14:textId="77777777" w:rsidR="00202DC0" w:rsidRPr="00202DC0" w:rsidRDefault="00202DC0" w:rsidP="00202DC0">
      <w:pPr>
        <w:ind w:left="720" w:hanging="360"/>
        <w:jc w:val="both"/>
        <w:rPr>
          <w:rFonts w:ascii="Arial" w:hAnsi="Arial" w:cs="Arial"/>
          <w:sz w:val="16"/>
        </w:rPr>
      </w:pPr>
    </w:p>
    <w:p w14:paraId="797361BB" w14:textId="77777777" w:rsidR="00202DC0" w:rsidRPr="00202DC0" w:rsidRDefault="00202DC0" w:rsidP="00202DC0">
      <w:pPr>
        <w:ind w:left="851" w:hanging="491"/>
        <w:jc w:val="both"/>
        <w:rPr>
          <w:rFonts w:ascii="Arial" w:hAnsi="Arial" w:cs="Arial"/>
        </w:rPr>
      </w:pPr>
      <w:r w:rsidRPr="00202DC0">
        <w:rPr>
          <w:rFonts w:ascii="Arial" w:hAnsi="Arial" w:cs="Arial"/>
        </w:rPr>
        <w:t>9.2 Ak súčasťou ponuky bude aj variantné riešenie, variantné riešenie nebude zaradené do vyhodnotenia a bude sa naň hľadieť, akoby nebolo predložené.</w:t>
      </w:r>
    </w:p>
    <w:p w14:paraId="5A794768" w14:textId="77777777" w:rsidR="00202DC0" w:rsidRPr="00202DC0" w:rsidRDefault="00202DC0" w:rsidP="00202DC0">
      <w:pPr>
        <w:ind w:left="851" w:hanging="491"/>
        <w:jc w:val="both"/>
        <w:rPr>
          <w:rFonts w:ascii="Arial" w:hAnsi="Arial" w:cs="Arial"/>
        </w:rPr>
      </w:pPr>
    </w:p>
    <w:p w14:paraId="79B54003" w14:textId="77777777" w:rsidR="00202DC0" w:rsidRPr="00202DC0" w:rsidRDefault="00202DC0" w:rsidP="00202DC0">
      <w:pPr>
        <w:jc w:val="both"/>
        <w:rPr>
          <w:rFonts w:ascii="Arial" w:hAnsi="Arial" w:cs="Arial"/>
          <w:sz w:val="16"/>
        </w:rPr>
      </w:pPr>
    </w:p>
    <w:p w14:paraId="3965AE1F" w14:textId="77777777" w:rsidR="00202DC0" w:rsidRPr="00202DC0" w:rsidRDefault="00202DC0" w:rsidP="00202DC0">
      <w:pPr>
        <w:keepNext/>
        <w:jc w:val="both"/>
        <w:outlineLvl w:val="5"/>
        <w:rPr>
          <w:rFonts w:ascii="Arial" w:hAnsi="Arial" w:cs="Arial"/>
          <w:b/>
          <w:highlight w:val="lightGray"/>
          <w:lang w:eastAsia="cs-CZ"/>
        </w:rPr>
      </w:pPr>
      <w:r w:rsidRPr="00202DC0">
        <w:rPr>
          <w:rFonts w:ascii="Arial" w:hAnsi="Arial" w:cs="Arial"/>
          <w:b/>
          <w:lang w:eastAsia="cs-CZ"/>
        </w:rPr>
        <w:t>10   Platnosť ponuky</w:t>
      </w:r>
    </w:p>
    <w:p w14:paraId="0CD5BEFF" w14:textId="62D778BA" w:rsidR="00202DC0" w:rsidRPr="00202DC0" w:rsidRDefault="00202DC0" w:rsidP="00202DC0">
      <w:pPr>
        <w:jc w:val="center"/>
        <w:rPr>
          <w:rFonts w:ascii="Arial" w:hAnsi="Arial" w:cs="Arial"/>
          <w:color w:val="FF0000"/>
          <w:szCs w:val="24"/>
        </w:rPr>
      </w:pPr>
      <w:r w:rsidRPr="00202DC0">
        <w:rPr>
          <w:rFonts w:ascii="Arial" w:hAnsi="Arial" w:cs="Arial"/>
        </w:rPr>
        <w:t xml:space="preserve">        10.1   Ponuky zostávajú platné počas lehoty viazanosti ponúk </w:t>
      </w:r>
      <w:r w:rsidRPr="00202DC0">
        <w:rPr>
          <w:rFonts w:ascii="Arial" w:hAnsi="Arial" w:cs="Arial"/>
          <w:szCs w:val="24"/>
        </w:rPr>
        <w:t xml:space="preserve">stanovenej do </w:t>
      </w:r>
      <w:r w:rsidR="00FE396C" w:rsidRPr="00FE396C">
        <w:rPr>
          <w:rFonts w:ascii="Arial-ItalicMT" w:hAnsi="Arial-ItalicMT"/>
          <w:b/>
          <w:szCs w:val="24"/>
          <w:highlight w:val="cyan"/>
        </w:rPr>
        <w:t>30</w:t>
      </w:r>
      <w:r w:rsidRPr="00FE396C">
        <w:rPr>
          <w:rFonts w:ascii="Arial" w:hAnsi="Arial"/>
          <w:b/>
          <w:szCs w:val="24"/>
          <w:highlight w:val="cyan"/>
        </w:rPr>
        <w:t>.</w:t>
      </w:r>
      <w:r w:rsidR="00FE396C" w:rsidRPr="00FE396C">
        <w:rPr>
          <w:rFonts w:ascii="Arial" w:hAnsi="Arial"/>
          <w:b/>
          <w:szCs w:val="24"/>
          <w:highlight w:val="cyan"/>
        </w:rPr>
        <w:t xml:space="preserve">04. </w:t>
      </w:r>
      <w:r w:rsidRPr="00FE396C">
        <w:rPr>
          <w:rFonts w:ascii="Arial" w:hAnsi="Arial"/>
          <w:b/>
          <w:szCs w:val="24"/>
          <w:highlight w:val="cyan"/>
        </w:rPr>
        <w:t>202</w:t>
      </w:r>
      <w:r w:rsidR="00FE396C" w:rsidRPr="00FE396C">
        <w:rPr>
          <w:rFonts w:ascii="Arial" w:hAnsi="Arial"/>
          <w:b/>
          <w:szCs w:val="24"/>
          <w:highlight w:val="cyan"/>
        </w:rPr>
        <w:t>2</w:t>
      </w:r>
    </w:p>
    <w:p w14:paraId="7F0CE70B" w14:textId="77777777" w:rsidR="00202DC0" w:rsidRPr="00202DC0" w:rsidRDefault="00202DC0" w:rsidP="00202DC0">
      <w:pPr>
        <w:ind w:left="1260" w:hanging="720"/>
        <w:jc w:val="both"/>
        <w:rPr>
          <w:rFonts w:ascii="Arial" w:hAnsi="Arial" w:cs="Arial"/>
          <w:color w:val="FF0000"/>
        </w:rPr>
      </w:pPr>
    </w:p>
    <w:p w14:paraId="2D0889DB" w14:textId="77777777" w:rsidR="00202DC0" w:rsidRPr="00202DC0" w:rsidRDefault="00202DC0" w:rsidP="00202DC0">
      <w:pPr>
        <w:ind w:left="1134" w:hanging="567"/>
        <w:jc w:val="both"/>
        <w:rPr>
          <w:rFonts w:ascii="Arial Narrow" w:hAnsi="Arial Narrow"/>
          <w:b/>
          <w:bCs/>
          <w:color w:val="FF0000"/>
          <w:sz w:val="20"/>
        </w:rPr>
      </w:pPr>
      <w:r w:rsidRPr="00202DC0">
        <w:rPr>
          <w:rFonts w:ascii="Arial" w:hAnsi="Arial" w:cs="Arial"/>
        </w:rPr>
        <w:lastRenderedPageBreak/>
        <w:t xml:space="preserve">10.2 V prípade, ak to bude potrebné na zaistenie riadneho priebehu verejného obstarávania alebo bude uplatnený revízny postup zo strany ktoréhokoľvek uchádzača, verejný obstarávateľ si vyhradzuje právo </w:t>
      </w:r>
      <w:r w:rsidRPr="00202DC0">
        <w:rPr>
          <w:rFonts w:ascii="Arial-ItalicMT CE CE" w:hAnsi="Arial-ItalicMT CE CE"/>
        </w:rPr>
        <w:t xml:space="preserve">predĺžiť lehotu viazanosti ponúk a prijať (uzavrieť) </w:t>
      </w:r>
      <w:r w:rsidRPr="00202DC0">
        <w:rPr>
          <w:rFonts w:ascii="Arial" w:hAnsi="Arial" w:cs="Arial"/>
        </w:rPr>
        <w:t>zmluvu v predĺženej lehote viazanosti ponúk.</w:t>
      </w:r>
      <w:r w:rsidRPr="00202DC0">
        <w:rPr>
          <w:rFonts w:ascii="Arial" w:hAnsi="Arial" w:cs="Arial"/>
          <w:b/>
          <w:bCs/>
          <w:sz w:val="20"/>
        </w:rPr>
        <w:t xml:space="preserve"> </w:t>
      </w:r>
      <w:r w:rsidRPr="00202DC0">
        <w:rPr>
          <w:rFonts w:ascii="Arial" w:hAnsi="Arial" w:cs="Arial"/>
        </w:rPr>
        <w:t>Uchádzači sú v týchto  prípadoch viazaní svojimi ponukami až do uplynutia predĺženej lehoty viazanosti.</w:t>
      </w:r>
    </w:p>
    <w:p w14:paraId="3B9D6FF3" w14:textId="77777777" w:rsidR="00202DC0" w:rsidRPr="00202DC0" w:rsidRDefault="00202DC0" w:rsidP="00202DC0">
      <w:pPr>
        <w:ind w:left="1260" w:hanging="720"/>
        <w:jc w:val="both"/>
        <w:rPr>
          <w:rFonts w:ascii="Arial" w:hAnsi="Arial"/>
          <w:szCs w:val="24"/>
        </w:rPr>
      </w:pPr>
    </w:p>
    <w:p w14:paraId="21DC8B81" w14:textId="77777777" w:rsidR="00202DC0" w:rsidRPr="00202DC0" w:rsidRDefault="00202DC0" w:rsidP="00202DC0">
      <w:pPr>
        <w:ind w:left="1260" w:hanging="720"/>
        <w:jc w:val="both"/>
        <w:rPr>
          <w:rFonts w:ascii="Arial" w:hAnsi="Arial"/>
          <w:szCs w:val="24"/>
        </w:rPr>
      </w:pPr>
      <w:r w:rsidRPr="00202DC0">
        <w:rPr>
          <w:rFonts w:ascii="Arial" w:hAnsi="Arial" w:cs="Arial"/>
        </w:rPr>
        <w:t>10.3 Všetky výdavky spojené s prípravou a predložením ponuky znáša uchádzač bez finančného nároku voči verejnému obstarávateľovi.</w:t>
      </w:r>
    </w:p>
    <w:p w14:paraId="24E09F9E" w14:textId="77777777" w:rsidR="00202DC0" w:rsidRPr="00202DC0" w:rsidRDefault="00202DC0" w:rsidP="00202DC0">
      <w:pPr>
        <w:jc w:val="both"/>
        <w:rPr>
          <w:rFonts w:ascii="Arial" w:hAnsi="Arial"/>
          <w:b/>
          <w:sz w:val="16"/>
          <w:szCs w:val="24"/>
        </w:rPr>
      </w:pPr>
    </w:p>
    <w:p w14:paraId="58583C60" w14:textId="77777777" w:rsidR="00202DC0" w:rsidRPr="00202DC0" w:rsidRDefault="00202DC0" w:rsidP="00202DC0">
      <w:pPr>
        <w:jc w:val="both"/>
        <w:rPr>
          <w:rFonts w:ascii="Arial" w:hAnsi="Arial" w:cs="Arial"/>
          <w:b/>
          <w:bCs/>
          <w:sz w:val="16"/>
        </w:rPr>
      </w:pPr>
    </w:p>
    <w:p w14:paraId="4C110FC2" w14:textId="77777777" w:rsidR="00202DC0" w:rsidRPr="00202DC0" w:rsidRDefault="00202DC0" w:rsidP="00202DC0">
      <w:pPr>
        <w:suppressAutoHyphens/>
        <w:autoSpaceDN w:val="0"/>
        <w:jc w:val="both"/>
        <w:textAlignment w:val="baseline"/>
        <w:rPr>
          <w:rFonts w:ascii="Arial" w:hAnsi="Arial"/>
          <w:b/>
          <w:szCs w:val="24"/>
        </w:rPr>
      </w:pPr>
      <w:r w:rsidRPr="00202DC0">
        <w:rPr>
          <w:rFonts w:ascii="Arial" w:hAnsi="Arial"/>
          <w:b/>
          <w:szCs w:val="24"/>
        </w:rPr>
        <w:t>11   Registrácia v </w:t>
      </w:r>
      <w:proofErr w:type="spellStart"/>
      <w:r w:rsidRPr="00202DC0">
        <w:rPr>
          <w:rFonts w:ascii="Arial" w:hAnsi="Arial"/>
          <w:b/>
          <w:szCs w:val="24"/>
        </w:rPr>
        <w:t>Josephine</w:t>
      </w:r>
      <w:proofErr w:type="spellEnd"/>
      <w:r w:rsidRPr="00202DC0">
        <w:rPr>
          <w:rFonts w:ascii="Arial" w:hAnsi="Arial"/>
          <w:b/>
          <w:szCs w:val="24"/>
        </w:rPr>
        <w:t xml:space="preserve"> </w:t>
      </w:r>
    </w:p>
    <w:p w14:paraId="459659FF" w14:textId="77777777" w:rsidR="00202DC0" w:rsidRPr="00202DC0" w:rsidRDefault="00202DC0" w:rsidP="00202DC0">
      <w:pPr>
        <w:keepNext/>
        <w:suppressAutoHyphens/>
        <w:autoSpaceDN w:val="0"/>
        <w:spacing w:after="120"/>
        <w:jc w:val="both"/>
        <w:textAlignment w:val="baseline"/>
        <w:outlineLvl w:val="4"/>
        <w:rPr>
          <w:rFonts w:ascii="Arial" w:hAnsi="Arial"/>
          <w:szCs w:val="24"/>
        </w:rPr>
      </w:pPr>
    </w:p>
    <w:p w14:paraId="34076148" w14:textId="77777777" w:rsidR="00202DC0" w:rsidRPr="00202DC0" w:rsidRDefault="00202DC0" w:rsidP="00202DC0">
      <w:pPr>
        <w:tabs>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11.1</w:t>
      </w:r>
      <w:r w:rsidRPr="00202DC0">
        <w:rPr>
          <w:rFonts w:ascii="Arial" w:hAnsi="Arial"/>
          <w:szCs w:val="24"/>
        </w:rPr>
        <w:tab/>
        <w:t>Uchádzač má možnosť sa registrovať do systému JOSEPHINE pomocou hesla alebo aj pomocou občianskeho preukazom s elektronickým čipom a bezpečnostným osobnostným kódom (</w:t>
      </w:r>
      <w:proofErr w:type="spellStart"/>
      <w:r w:rsidRPr="00202DC0">
        <w:rPr>
          <w:rFonts w:ascii="Arial" w:hAnsi="Arial"/>
          <w:szCs w:val="24"/>
        </w:rPr>
        <w:t>eID</w:t>
      </w:r>
      <w:proofErr w:type="spellEnd"/>
      <w:r w:rsidRPr="00202DC0">
        <w:rPr>
          <w:rFonts w:ascii="Arial" w:hAnsi="Arial"/>
          <w:szCs w:val="24"/>
        </w:rPr>
        <w:t>) .</w:t>
      </w:r>
    </w:p>
    <w:p w14:paraId="1A2BD23D" w14:textId="77777777" w:rsidR="00202DC0" w:rsidRPr="00202DC0" w:rsidRDefault="00202DC0" w:rsidP="00202DC0">
      <w:pPr>
        <w:suppressAutoHyphens/>
        <w:autoSpaceDN w:val="0"/>
        <w:spacing w:after="120"/>
        <w:ind w:left="567" w:hanging="567"/>
        <w:textAlignment w:val="baseline"/>
        <w:rPr>
          <w:rFonts w:ascii="Arial" w:hAnsi="Arial"/>
          <w:color w:val="000000"/>
          <w:szCs w:val="24"/>
          <w:lang w:val="en-AU"/>
        </w:rPr>
      </w:pPr>
      <w:r w:rsidRPr="00202DC0">
        <w:rPr>
          <w:rFonts w:ascii="Arial" w:hAnsi="Arial"/>
          <w:szCs w:val="24"/>
        </w:rPr>
        <w:t xml:space="preserve">11.2 </w:t>
      </w:r>
      <w:r w:rsidRPr="00202DC0">
        <w:rPr>
          <w:rFonts w:ascii="Arial" w:hAnsi="Arial"/>
          <w:szCs w:val="24"/>
        </w:rPr>
        <w:tab/>
      </w:r>
      <w:r w:rsidRPr="00202DC0">
        <w:rPr>
          <w:rFonts w:ascii="Arial" w:hAnsi="Arial"/>
          <w:color w:val="000000"/>
          <w:szCs w:val="24"/>
        </w:rPr>
        <w:t xml:space="preserve"> Predkladanie ponúk je umožnené iba autentifikovaným uchádzačom. Autentifikáciu je možné vykonať týmito spôsobmi </w:t>
      </w:r>
    </w:p>
    <w:p w14:paraId="1E2D21CA" w14:textId="77777777" w:rsidR="00202DC0" w:rsidRPr="00202DC0" w:rsidRDefault="00202DC0" w:rsidP="00202DC0">
      <w:pPr>
        <w:suppressAutoHyphens/>
        <w:autoSpaceDN w:val="0"/>
        <w:spacing w:after="120"/>
        <w:ind w:left="567" w:hanging="567"/>
        <w:jc w:val="both"/>
        <w:textAlignment w:val="baseline"/>
        <w:rPr>
          <w:rFonts w:ascii="Arial" w:hAnsi="Arial"/>
          <w:color w:val="000000"/>
          <w:szCs w:val="24"/>
        </w:rPr>
      </w:pPr>
      <w:r w:rsidRPr="00202DC0">
        <w:rPr>
          <w:rFonts w:ascii="Arial" w:hAnsi="Arial"/>
          <w:color w:val="000000"/>
          <w:szCs w:val="24"/>
        </w:rPr>
        <w:t>a)</w:t>
      </w:r>
      <w:r w:rsidRPr="00202DC0">
        <w:rPr>
          <w:rFonts w:ascii="Arial" w:hAnsi="Arial"/>
          <w:color w:val="000000"/>
          <w:szCs w:val="24"/>
        </w:rPr>
        <w:tab/>
        <w:t>v systéme JOSEPHINE registráciou a prihlásením pomocou občianskeho preukazu s elektronickým čipom a bezpečnostným osobnostným kódom (</w:t>
      </w:r>
      <w:proofErr w:type="spellStart"/>
      <w:r w:rsidRPr="00202DC0">
        <w:rPr>
          <w:rFonts w:ascii="Arial" w:hAnsi="Arial"/>
          <w:color w:val="000000"/>
          <w:szCs w:val="24"/>
        </w:rPr>
        <w:t>eID</w:t>
      </w:r>
      <w:proofErr w:type="spellEnd"/>
      <w:r w:rsidRPr="00202DC0">
        <w:rPr>
          <w:rFonts w:ascii="Arial" w:hAnsi="Arial"/>
          <w:color w:val="000000"/>
          <w:szCs w:val="24"/>
        </w:rPr>
        <w:t xml:space="preserve">). V systéme je  autentifikovaná spoločnosť, ktorú pomocou </w:t>
      </w:r>
      <w:proofErr w:type="spellStart"/>
      <w:r w:rsidRPr="00202DC0">
        <w:rPr>
          <w:rFonts w:ascii="Arial" w:hAnsi="Arial"/>
          <w:color w:val="000000"/>
          <w:szCs w:val="24"/>
        </w:rPr>
        <w:t>eID</w:t>
      </w:r>
      <w:proofErr w:type="spellEnd"/>
      <w:r w:rsidRPr="00202DC0">
        <w:rPr>
          <w:rFonts w:ascii="Arial" w:hAnsi="Arial"/>
          <w:color w:val="000000"/>
          <w:szCs w:val="24"/>
        </w:rPr>
        <w:t xml:space="preserve"> registruje štatutár danej spoločnosti. Autentifikáciu vykonáva poskytovateľ systému JOSEPHINE a to v pracovných dňoch v čase 8.00 – 16.00 hod. </w:t>
      </w:r>
    </w:p>
    <w:p w14:paraId="4475FBA1" w14:textId="77777777" w:rsidR="00202DC0" w:rsidRPr="00202DC0" w:rsidRDefault="00202DC0" w:rsidP="00202DC0">
      <w:pPr>
        <w:suppressAutoHyphens/>
        <w:autoSpaceDN w:val="0"/>
        <w:spacing w:after="120"/>
        <w:ind w:left="567" w:hanging="567"/>
        <w:jc w:val="both"/>
        <w:textAlignment w:val="baseline"/>
        <w:rPr>
          <w:rFonts w:ascii="Arial" w:hAnsi="Arial"/>
          <w:color w:val="000000"/>
          <w:szCs w:val="24"/>
        </w:rPr>
      </w:pPr>
      <w:r w:rsidRPr="00202DC0">
        <w:rPr>
          <w:rFonts w:ascii="Arial" w:hAnsi="Arial"/>
          <w:color w:val="000000"/>
          <w:szCs w:val="24"/>
        </w:rPr>
        <w:t xml:space="preserve">b) </w:t>
      </w:r>
      <w:r w:rsidRPr="00202DC0">
        <w:rPr>
          <w:rFonts w:ascii="Arial" w:hAnsi="Arial"/>
          <w:color w:val="000000"/>
          <w:szCs w:val="24"/>
        </w:rPr>
        <w:tab/>
        <w:t xml:space="preserve">nahraním kvalifikovaného elektronického podpisu (napríklad podpisu </w:t>
      </w:r>
      <w:proofErr w:type="spellStart"/>
      <w:r w:rsidRPr="00202DC0">
        <w:rPr>
          <w:rFonts w:ascii="Arial" w:hAnsi="Arial"/>
          <w:color w:val="000000"/>
          <w:szCs w:val="24"/>
        </w:rPr>
        <w:t>eID</w:t>
      </w:r>
      <w:proofErr w:type="spellEnd"/>
      <w:r w:rsidRPr="00202DC0">
        <w:rPr>
          <w:rFonts w:ascii="Arial" w:hAnsi="Arial"/>
          <w:color w:val="000000"/>
          <w:szCs w:val="24"/>
        </w:rPr>
        <w:t>) štatutára danej spoločnosti na kartu užívateľa po registrácii a prihlásení do systému JOSEPHINE. Autentifikáciu vykoná poskytovateľ systému JOSEPHINE a to v pracovných dňoch v čase 8.00 – 16.00 hod.</w:t>
      </w:r>
    </w:p>
    <w:p w14:paraId="7D4320A2" w14:textId="77777777" w:rsidR="00202DC0" w:rsidRPr="00202DC0" w:rsidRDefault="00202DC0" w:rsidP="00202DC0">
      <w:pPr>
        <w:suppressAutoHyphens/>
        <w:autoSpaceDN w:val="0"/>
        <w:spacing w:after="120"/>
        <w:ind w:left="567" w:hanging="567"/>
        <w:jc w:val="both"/>
        <w:textAlignment w:val="baseline"/>
        <w:rPr>
          <w:rFonts w:ascii="Arial" w:hAnsi="Arial"/>
          <w:color w:val="000000"/>
          <w:szCs w:val="24"/>
        </w:rPr>
      </w:pPr>
      <w:r w:rsidRPr="00202DC0">
        <w:rPr>
          <w:rFonts w:ascii="Arial" w:hAnsi="Arial"/>
          <w:color w:val="000000"/>
          <w:szCs w:val="24"/>
        </w:rPr>
        <w:t xml:space="preserve">c) </w:t>
      </w:r>
      <w:r w:rsidRPr="00202DC0">
        <w:rPr>
          <w:rFonts w:ascii="Arial" w:hAnsi="Arial"/>
          <w:color w:val="000000"/>
          <w:szCs w:val="24"/>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347DC31" w14:textId="77777777" w:rsidR="00202DC0" w:rsidRPr="00202DC0" w:rsidRDefault="00202DC0" w:rsidP="00202DC0">
      <w:pPr>
        <w:suppressAutoHyphens/>
        <w:autoSpaceDN w:val="0"/>
        <w:spacing w:after="120"/>
        <w:ind w:left="567" w:hanging="567"/>
        <w:jc w:val="both"/>
        <w:textAlignment w:val="baseline"/>
        <w:rPr>
          <w:rFonts w:ascii="Arial" w:hAnsi="Arial"/>
          <w:color w:val="000000"/>
          <w:szCs w:val="24"/>
        </w:rPr>
      </w:pPr>
      <w:r w:rsidRPr="00202DC0">
        <w:rPr>
          <w:rFonts w:ascii="Arial" w:hAnsi="Arial"/>
          <w:color w:val="000000"/>
          <w:szCs w:val="24"/>
        </w:rPr>
        <w:t>d)</w:t>
      </w:r>
      <w:r w:rsidRPr="00202DC0">
        <w:rPr>
          <w:rFonts w:ascii="Arial" w:hAnsi="Arial"/>
          <w:color w:val="000000"/>
          <w:szCs w:val="24"/>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6D708A9" w14:textId="77777777" w:rsidR="00202DC0" w:rsidRPr="00202DC0" w:rsidRDefault="00202DC0" w:rsidP="00202DC0">
      <w:pPr>
        <w:suppressAutoHyphens/>
        <w:autoSpaceDN w:val="0"/>
        <w:spacing w:after="120"/>
        <w:ind w:left="567" w:hanging="567"/>
        <w:jc w:val="both"/>
        <w:textAlignment w:val="baseline"/>
        <w:rPr>
          <w:rFonts w:ascii="Arial" w:hAnsi="Arial"/>
          <w:color w:val="000000"/>
          <w:szCs w:val="24"/>
          <w:lang w:val="en-AU"/>
        </w:rPr>
      </w:pPr>
      <w:r w:rsidRPr="00202DC0">
        <w:rPr>
          <w:rFonts w:ascii="Arial" w:hAnsi="Arial"/>
          <w:szCs w:val="24"/>
        </w:rPr>
        <w:t xml:space="preserve">11.3 </w:t>
      </w:r>
      <w:r w:rsidRPr="00202DC0">
        <w:rPr>
          <w:rFonts w:ascii="Arial" w:hAnsi="Arial"/>
          <w:szCs w:val="24"/>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42741276" w14:textId="77777777" w:rsidR="00202DC0" w:rsidRPr="00202DC0" w:rsidRDefault="00202DC0" w:rsidP="00202DC0">
      <w:pPr>
        <w:suppressAutoHyphens/>
        <w:autoSpaceDN w:val="0"/>
        <w:jc w:val="both"/>
        <w:textAlignment w:val="baseline"/>
        <w:rPr>
          <w:rFonts w:ascii="Arial" w:hAnsi="Arial" w:cs="Arial"/>
        </w:rPr>
      </w:pPr>
    </w:p>
    <w:p w14:paraId="79F51540" w14:textId="77777777" w:rsidR="00202DC0" w:rsidRPr="00202DC0" w:rsidRDefault="00202DC0" w:rsidP="00202DC0">
      <w:pPr>
        <w:suppressAutoHyphens/>
        <w:autoSpaceDN w:val="0"/>
        <w:jc w:val="both"/>
        <w:textAlignment w:val="baseline"/>
        <w:rPr>
          <w:rFonts w:ascii="Arial" w:hAnsi="Arial"/>
          <w:b/>
          <w:szCs w:val="24"/>
          <w:shd w:val="clear" w:color="auto" w:fill="C0C0C0"/>
        </w:rPr>
      </w:pPr>
    </w:p>
    <w:p w14:paraId="4A3D3707" w14:textId="77777777" w:rsidR="00202DC0" w:rsidRPr="00202DC0" w:rsidRDefault="00202DC0" w:rsidP="00202DC0">
      <w:pPr>
        <w:suppressAutoHyphens/>
        <w:autoSpaceDN w:val="0"/>
        <w:jc w:val="center"/>
        <w:textAlignment w:val="baseline"/>
        <w:rPr>
          <w:rFonts w:ascii="Arial" w:hAnsi="Arial" w:cs="Arial"/>
          <w:b/>
          <w:bCs/>
          <w:i/>
          <w:iCs/>
        </w:rPr>
      </w:pPr>
      <w:r w:rsidRPr="00202DC0">
        <w:rPr>
          <w:rFonts w:ascii="Arial" w:hAnsi="Arial" w:cs="Arial"/>
          <w:b/>
          <w:bCs/>
          <w:i/>
          <w:iCs/>
        </w:rPr>
        <w:t>Časť II.</w:t>
      </w:r>
    </w:p>
    <w:p w14:paraId="2974EE45" w14:textId="77777777" w:rsidR="00202DC0" w:rsidRPr="00202DC0" w:rsidRDefault="00202DC0" w:rsidP="00202DC0">
      <w:pPr>
        <w:keepNext/>
        <w:suppressAutoHyphens/>
        <w:autoSpaceDN w:val="0"/>
        <w:jc w:val="center"/>
        <w:textAlignment w:val="baseline"/>
        <w:outlineLvl w:val="4"/>
        <w:rPr>
          <w:b/>
          <w:sz w:val="28"/>
          <w:szCs w:val="24"/>
        </w:rPr>
      </w:pPr>
      <w:r w:rsidRPr="00202DC0">
        <w:rPr>
          <w:rFonts w:ascii="Arial" w:hAnsi="Arial"/>
          <w:b/>
          <w:i/>
          <w:szCs w:val="24"/>
        </w:rPr>
        <w:t>Dorozumievanie a vysvetľovanie</w:t>
      </w:r>
    </w:p>
    <w:p w14:paraId="05E5A809" w14:textId="77777777" w:rsidR="00202DC0" w:rsidRPr="00202DC0" w:rsidRDefault="00202DC0" w:rsidP="00202DC0">
      <w:pPr>
        <w:suppressAutoHyphens/>
        <w:autoSpaceDN w:val="0"/>
        <w:jc w:val="both"/>
        <w:textAlignment w:val="baseline"/>
        <w:rPr>
          <w:rFonts w:ascii="Arial" w:hAnsi="Arial" w:cs="Arial"/>
          <w:sz w:val="16"/>
        </w:rPr>
      </w:pPr>
    </w:p>
    <w:p w14:paraId="566C0203" w14:textId="77777777" w:rsidR="00202DC0" w:rsidRPr="00202DC0" w:rsidRDefault="00202DC0" w:rsidP="00202DC0">
      <w:pPr>
        <w:keepNext/>
        <w:suppressAutoHyphens/>
        <w:autoSpaceDN w:val="0"/>
        <w:jc w:val="both"/>
        <w:textAlignment w:val="baseline"/>
        <w:outlineLvl w:val="5"/>
        <w:rPr>
          <w:rFonts w:ascii="Arial" w:hAnsi="Arial"/>
          <w:b/>
          <w:szCs w:val="24"/>
        </w:rPr>
      </w:pPr>
      <w:r w:rsidRPr="00202DC0">
        <w:rPr>
          <w:rFonts w:ascii="Arial" w:hAnsi="Arial"/>
          <w:b/>
          <w:szCs w:val="24"/>
        </w:rPr>
        <w:t>12   Dorozumievanie medzi verejným obstarávateľom a uchádzačmi, doručovanie</w:t>
      </w:r>
    </w:p>
    <w:p w14:paraId="08961565" w14:textId="77777777" w:rsidR="00202DC0" w:rsidRPr="00202DC0" w:rsidRDefault="00202DC0" w:rsidP="00202DC0">
      <w:pPr>
        <w:tabs>
          <w:tab w:val="left" w:pos="709"/>
        </w:tabs>
        <w:suppressAutoHyphens/>
        <w:autoSpaceDN w:val="0"/>
        <w:ind w:left="705" w:hanging="705"/>
        <w:jc w:val="both"/>
        <w:textAlignment w:val="baseline"/>
        <w:rPr>
          <w:b/>
          <w:sz w:val="20"/>
          <w:szCs w:val="24"/>
          <w:lang w:eastAsia="cs-CZ"/>
        </w:rPr>
      </w:pPr>
    </w:p>
    <w:p w14:paraId="00BF712D" w14:textId="77777777" w:rsidR="00202DC0" w:rsidRPr="00202DC0" w:rsidRDefault="00202DC0" w:rsidP="00202DC0">
      <w:pPr>
        <w:tabs>
          <w:tab w:val="left" w:pos="709"/>
        </w:tabs>
        <w:suppressAutoHyphens/>
        <w:autoSpaceDN w:val="0"/>
        <w:ind w:left="705" w:hanging="705"/>
        <w:jc w:val="both"/>
        <w:textAlignment w:val="baseline"/>
        <w:rPr>
          <w:b/>
          <w:sz w:val="20"/>
          <w:szCs w:val="24"/>
          <w:lang w:eastAsia="cs-CZ"/>
        </w:rPr>
      </w:pPr>
    </w:p>
    <w:p w14:paraId="4B6588A3" w14:textId="77777777"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 xml:space="preserve">12.1 Poskytovanie vysvetlení, odovzdávanie podkladov a komunikácia („ďalej len komunikácia“) medzi verejným obstarávateľom/záujemcami a uchádzačmi sa bude uskutočňovať v štátnom (slovenskom) jazyku a spôsobom, ktorý zabezpečí úplnosť a obsah týchto údajov </w:t>
      </w:r>
      <w:r w:rsidRPr="00202DC0">
        <w:rPr>
          <w:rFonts w:ascii="Arial" w:hAnsi="Arial"/>
          <w:szCs w:val="24"/>
        </w:rPr>
        <w:lastRenderedPageBreak/>
        <w:t xml:space="preserve">uvedených v ponuke, podmienkach účasti a zaručí ochranu dôverných a osobných údajov uvedených v týchto dokumentoch. </w:t>
      </w:r>
    </w:p>
    <w:p w14:paraId="1137C563" w14:textId="77777777"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 xml:space="preserve">12.2. </w:t>
      </w:r>
      <w:r w:rsidRPr="00202DC0">
        <w:rPr>
          <w:rFonts w:ascii="Arial" w:hAnsi="Arial"/>
          <w:szCs w:val="24"/>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 (ak nie v týchto súťažných podkladoch uvedené inak).</w:t>
      </w:r>
    </w:p>
    <w:p w14:paraId="239C22AF" w14:textId="77777777" w:rsidR="00202DC0" w:rsidRPr="00202DC0" w:rsidRDefault="00202DC0" w:rsidP="00202DC0">
      <w:pPr>
        <w:tabs>
          <w:tab w:val="left" w:pos="284"/>
          <w:tab w:val="left" w:pos="709"/>
        </w:tabs>
        <w:suppressAutoHyphens/>
        <w:autoSpaceDN w:val="0"/>
        <w:spacing w:after="120"/>
        <w:ind w:left="567" w:hanging="567"/>
        <w:jc w:val="both"/>
        <w:textAlignment w:val="baseline"/>
        <w:rPr>
          <w:b/>
          <w:sz w:val="20"/>
          <w:szCs w:val="24"/>
          <w:lang w:val="en-GB"/>
        </w:rPr>
      </w:pPr>
      <w:r w:rsidRPr="00202DC0">
        <w:rPr>
          <w:rFonts w:ascii="Arial" w:hAnsi="Arial"/>
          <w:szCs w:val="24"/>
        </w:rPr>
        <w:t xml:space="preserve">12.3 JOSEPHINE je na účely tohto verejného obstarávania softvér na elektronizáciu zadávania verejných zákaziek. JOSEPHINE je webová aplikácia na doméne </w:t>
      </w:r>
      <w:hyperlink r:id="rId10" w:history="1">
        <w:r w:rsidRPr="00202DC0">
          <w:rPr>
            <w:rFonts w:ascii="Arial" w:hAnsi="Arial"/>
            <w:color w:val="0000FF"/>
            <w:szCs w:val="24"/>
            <w:u w:val="single"/>
          </w:rPr>
          <w:t>https://josephine.proebiz.com</w:t>
        </w:r>
      </w:hyperlink>
      <w:r w:rsidRPr="00202DC0">
        <w:rPr>
          <w:rFonts w:ascii="Arial" w:hAnsi="Arial"/>
          <w:szCs w:val="24"/>
        </w:rPr>
        <w:t>.</w:t>
      </w:r>
    </w:p>
    <w:p w14:paraId="37EB647F" w14:textId="77777777" w:rsidR="00202DC0" w:rsidRPr="00202DC0" w:rsidRDefault="00202DC0" w:rsidP="00202DC0">
      <w:pPr>
        <w:tabs>
          <w:tab w:val="left" w:pos="284"/>
          <w:tab w:val="left" w:pos="709"/>
        </w:tabs>
        <w:suppressAutoHyphens/>
        <w:autoSpaceDN w:val="0"/>
        <w:spacing w:after="120"/>
        <w:ind w:left="567" w:hanging="567"/>
        <w:jc w:val="both"/>
        <w:textAlignment w:val="baseline"/>
        <w:rPr>
          <w:rFonts w:ascii="Arial" w:hAnsi="Arial"/>
          <w:szCs w:val="24"/>
        </w:rPr>
      </w:pPr>
      <w:r w:rsidRPr="00202DC0">
        <w:rPr>
          <w:rFonts w:ascii="Arial" w:hAnsi="Arial"/>
          <w:szCs w:val="24"/>
        </w:rPr>
        <w:t>12.4 Na bezproblémové používanie systému JOSEPHINE je nutné používať jeden z podporovaných internetových prehliadačov:</w:t>
      </w:r>
    </w:p>
    <w:p w14:paraId="5C7B3C91" w14:textId="77777777" w:rsidR="00202DC0" w:rsidRPr="00202DC0" w:rsidRDefault="00202DC0" w:rsidP="00202DC0">
      <w:pPr>
        <w:tabs>
          <w:tab w:val="left" w:pos="284"/>
          <w:tab w:val="left" w:pos="709"/>
        </w:tabs>
        <w:suppressAutoHyphens/>
        <w:autoSpaceDN w:val="0"/>
        <w:spacing w:after="120"/>
        <w:ind w:left="567" w:hanging="567"/>
        <w:jc w:val="both"/>
        <w:textAlignment w:val="baseline"/>
        <w:rPr>
          <w:rFonts w:ascii="Arial" w:hAnsi="Arial"/>
          <w:szCs w:val="24"/>
        </w:rPr>
      </w:pPr>
      <w:r w:rsidRPr="00202DC0">
        <w:rPr>
          <w:rFonts w:ascii="Arial" w:hAnsi="Arial"/>
          <w:szCs w:val="24"/>
        </w:rPr>
        <w:tab/>
      </w:r>
      <w:r w:rsidRPr="00202DC0">
        <w:rPr>
          <w:rFonts w:ascii="Arial" w:hAnsi="Arial"/>
          <w:szCs w:val="24"/>
        </w:rPr>
        <w:tab/>
        <w:t xml:space="preserve">- Microsoft Internet Explorer verzia 11.0 a vyššia, </w:t>
      </w:r>
    </w:p>
    <w:p w14:paraId="7ECF7E1C" w14:textId="77777777" w:rsidR="00202DC0" w:rsidRPr="00202DC0" w:rsidRDefault="00202DC0" w:rsidP="00202DC0">
      <w:pPr>
        <w:tabs>
          <w:tab w:val="left" w:pos="284"/>
          <w:tab w:val="left" w:pos="709"/>
        </w:tabs>
        <w:suppressAutoHyphens/>
        <w:autoSpaceDN w:val="0"/>
        <w:spacing w:after="120"/>
        <w:ind w:left="567" w:hanging="567"/>
        <w:jc w:val="both"/>
        <w:textAlignment w:val="baseline"/>
        <w:rPr>
          <w:rFonts w:ascii="Arial" w:hAnsi="Arial"/>
          <w:szCs w:val="24"/>
        </w:rPr>
      </w:pPr>
      <w:r w:rsidRPr="00202DC0">
        <w:rPr>
          <w:rFonts w:ascii="Arial" w:hAnsi="Arial"/>
          <w:szCs w:val="24"/>
        </w:rPr>
        <w:tab/>
      </w:r>
      <w:r w:rsidRPr="00202DC0">
        <w:rPr>
          <w:rFonts w:ascii="Arial" w:hAnsi="Arial"/>
          <w:szCs w:val="24"/>
        </w:rPr>
        <w:tab/>
        <w:t xml:space="preserve">- </w:t>
      </w:r>
      <w:proofErr w:type="spellStart"/>
      <w:r w:rsidRPr="00202DC0">
        <w:rPr>
          <w:rFonts w:ascii="Arial" w:hAnsi="Arial"/>
          <w:szCs w:val="24"/>
        </w:rPr>
        <w:t>Mozilla</w:t>
      </w:r>
      <w:proofErr w:type="spellEnd"/>
      <w:r w:rsidRPr="00202DC0">
        <w:rPr>
          <w:rFonts w:ascii="Arial" w:hAnsi="Arial"/>
          <w:szCs w:val="24"/>
        </w:rPr>
        <w:t xml:space="preserve"> Firefox verzia 13.0 a vyššia alebo </w:t>
      </w:r>
    </w:p>
    <w:p w14:paraId="7925E68A" w14:textId="77777777"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ab/>
      </w:r>
      <w:r w:rsidRPr="00202DC0">
        <w:rPr>
          <w:rFonts w:ascii="Arial" w:hAnsi="Arial"/>
          <w:szCs w:val="24"/>
        </w:rPr>
        <w:tab/>
        <w:t>- Google Chrome</w:t>
      </w:r>
    </w:p>
    <w:p w14:paraId="3E0A2B67" w14:textId="77777777"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ab/>
      </w:r>
      <w:r w:rsidRPr="00202DC0">
        <w:rPr>
          <w:rFonts w:ascii="Arial" w:hAnsi="Arial"/>
          <w:szCs w:val="24"/>
        </w:rPr>
        <w:tab/>
        <w:t xml:space="preserve">- Microsoft </w:t>
      </w:r>
      <w:proofErr w:type="spellStart"/>
      <w:r w:rsidRPr="00202DC0">
        <w:rPr>
          <w:rFonts w:ascii="Arial" w:hAnsi="Arial"/>
          <w:szCs w:val="24"/>
        </w:rPr>
        <w:t>Edge</w:t>
      </w:r>
      <w:proofErr w:type="spellEnd"/>
    </w:p>
    <w:p w14:paraId="272FDE38" w14:textId="77777777"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12.5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26CCEFA" w14:textId="77777777"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b/>
          <w:sz w:val="20"/>
          <w:szCs w:val="24"/>
          <w:lang w:val="en-GB"/>
        </w:rPr>
      </w:pPr>
      <w:r w:rsidRPr="00202DC0">
        <w:rPr>
          <w:rFonts w:ascii="Arial" w:hAnsi="Arial"/>
          <w:szCs w:val="24"/>
        </w:rPr>
        <w:t>12.6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202DC0">
        <w:rPr>
          <w:rFonts w:ascii="Arial" w:hAnsi="Arial"/>
          <w:smallCaps/>
          <w:szCs w:val="24"/>
        </w:rPr>
        <w:t xml:space="preserve"> </w:t>
      </w:r>
      <w:r w:rsidRPr="00202DC0">
        <w:rPr>
          <w:rFonts w:ascii="Arial" w:hAnsi="Arial"/>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w:t>
      </w:r>
      <w:r w:rsidRPr="00202DC0">
        <w:rPr>
          <w:rFonts w:ascii="Arial" w:hAnsi="Arial"/>
          <w:szCs w:val="24"/>
        </w:rPr>
        <w:lastRenderedPageBreak/>
        <w:t>osobou v súvislosti s týmto verejným obstarávaním bude prebiehať spôsobom, ktorý stanoví zákon a bude realizovaná mimo komunikačné rozhranie systému JOSEPHINE.</w:t>
      </w:r>
    </w:p>
    <w:p w14:paraId="534D3558" w14:textId="77777777"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 xml:space="preserve">12.7  </w:t>
      </w:r>
      <w:r w:rsidRPr="00202DC0">
        <w:rPr>
          <w:rFonts w:ascii="Arial" w:hAnsi="Arial"/>
          <w:szCs w:val="24"/>
        </w:rPr>
        <w:tab/>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40459CB" w14:textId="77777777"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 xml:space="preserve">12.8  </w:t>
      </w:r>
      <w:r w:rsidRPr="00202DC0">
        <w:rPr>
          <w:rFonts w:ascii="Arial" w:hAnsi="Arial"/>
          <w:szCs w:val="24"/>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5F59F01" w14:textId="77777777" w:rsidR="00202DC0" w:rsidRPr="00202DC0" w:rsidRDefault="00202DC0" w:rsidP="00202DC0">
      <w:pPr>
        <w:tabs>
          <w:tab w:val="left" w:pos="284"/>
        </w:tabs>
        <w:suppressAutoHyphens/>
        <w:autoSpaceDN w:val="0"/>
        <w:spacing w:after="120"/>
        <w:ind w:left="567" w:hanging="567"/>
        <w:jc w:val="both"/>
        <w:textAlignment w:val="baseline"/>
        <w:rPr>
          <w:rFonts w:ascii="Arial" w:hAnsi="Arial"/>
          <w:color w:val="000000"/>
          <w:szCs w:val="24"/>
          <w:lang w:val="en-AU"/>
        </w:rPr>
      </w:pPr>
      <w:r w:rsidRPr="00202DC0">
        <w:rPr>
          <w:rFonts w:ascii="Arial" w:hAnsi="Arial"/>
          <w:szCs w:val="24"/>
        </w:rPr>
        <w:t xml:space="preserve">12.9  </w:t>
      </w:r>
      <w:r w:rsidRPr="00202DC0">
        <w:rPr>
          <w:rFonts w:ascii="Arial" w:hAnsi="Arial"/>
          <w:szCs w:val="24"/>
        </w:rPr>
        <w:tab/>
        <w:t>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„ZAUJÍMA MA TO“ (v pravej hornej časti obrazovky). Notifikačné e-maily sú taktiež doručované záujemcom, ktorí sú evidovaní na elektronickom liste záujemcov pri danej zákazke.</w:t>
      </w:r>
    </w:p>
    <w:p w14:paraId="7AE1D688" w14:textId="34DA3426"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cs="Arial"/>
          <w:szCs w:val="24"/>
        </w:rPr>
      </w:pPr>
      <w:r w:rsidRPr="00202DC0">
        <w:rPr>
          <w:rFonts w:ascii="Arial" w:hAnsi="Arial"/>
          <w:szCs w:val="24"/>
        </w:rPr>
        <w:t xml:space="preserve">12.10 </w:t>
      </w:r>
      <w:bookmarkStart w:id="2" w:name="_Hlk510596543"/>
      <w:r w:rsidRPr="00202DC0">
        <w:rPr>
          <w:rFonts w:ascii="Arial" w:hAnsi="Arial"/>
          <w:szCs w:val="24"/>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vo formáte </w:t>
      </w:r>
      <w:proofErr w:type="spellStart"/>
      <w:r w:rsidRPr="00202DC0">
        <w:rPr>
          <w:rFonts w:ascii="Arial" w:hAnsi="Arial"/>
          <w:szCs w:val="24"/>
        </w:rPr>
        <w:t>pdf</w:t>
      </w:r>
      <w:proofErr w:type="spellEnd"/>
      <w:r w:rsidRPr="00202DC0">
        <w:rPr>
          <w:rFonts w:ascii="Arial" w:hAnsi="Arial"/>
          <w:szCs w:val="24"/>
        </w:rPr>
        <w:t xml:space="preserve">. v profile verejného obstarávateľa  v systéme </w:t>
      </w:r>
      <w:proofErr w:type="spellStart"/>
      <w:r w:rsidRPr="00202DC0">
        <w:rPr>
          <w:rFonts w:ascii="Arial" w:hAnsi="Arial"/>
          <w:szCs w:val="24"/>
        </w:rPr>
        <w:t>Josephine</w:t>
      </w:r>
      <w:proofErr w:type="spellEnd"/>
      <w:r w:rsidRPr="00202DC0">
        <w:rPr>
          <w:rFonts w:ascii="Arial" w:hAnsi="Arial"/>
          <w:szCs w:val="24"/>
        </w:rPr>
        <w:t xml:space="preserve"> ako aj      súťažné podklady, resp. ich súčasti, ktoré majú zvyčajne uchádzači záujem editovať </w:t>
      </w:r>
      <w:r w:rsidR="007C2305">
        <w:rPr>
          <w:rFonts w:ascii="Arial" w:hAnsi="Arial"/>
          <w:szCs w:val="24"/>
        </w:rPr>
        <w:t>pri príprave ponuky (napr. JED</w:t>
      </w:r>
      <w:r w:rsidRPr="00202DC0">
        <w:rPr>
          <w:rFonts w:ascii="Arial" w:hAnsi="Arial"/>
          <w:szCs w:val="24"/>
        </w:rPr>
        <w:t>, súťažné podklady</w:t>
      </w:r>
      <w:r w:rsidR="007C2305">
        <w:rPr>
          <w:rFonts w:ascii="Arial" w:hAnsi="Arial"/>
          <w:szCs w:val="24"/>
        </w:rPr>
        <w:t>, návrh rámcovej zmluvy......</w:t>
      </w:r>
      <w:r w:rsidRPr="00202DC0">
        <w:rPr>
          <w:rFonts w:ascii="Arial" w:hAnsi="Arial"/>
          <w:szCs w:val="24"/>
        </w:rPr>
        <w:t>)  sa budú nachádzať  v systéme JOSEPHINE v editovateľnej podobe</w:t>
      </w:r>
      <w:r w:rsidRPr="00202DC0">
        <w:rPr>
          <w:rFonts w:ascii="Arial" w:hAnsi="Arial"/>
          <w:b/>
          <w:szCs w:val="24"/>
        </w:rPr>
        <w:t xml:space="preserve"> </w:t>
      </w:r>
      <w:r w:rsidRPr="00202DC0">
        <w:rPr>
          <w:rFonts w:ascii="Arial" w:hAnsi="Arial"/>
          <w:b/>
          <w:szCs w:val="24"/>
          <w:u w:val="single"/>
        </w:rPr>
        <w:t xml:space="preserve">(verejný obstarávateľ zverejní v profile verejného obstarávateľa </w:t>
      </w:r>
      <w:proofErr w:type="spellStart"/>
      <w:r w:rsidRPr="00202DC0">
        <w:rPr>
          <w:rFonts w:ascii="Arial" w:hAnsi="Arial"/>
          <w:b/>
          <w:szCs w:val="24"/>
          <w:u w:val="single"/>
        </w:rPr>
        <w:t>link</w:t>
      </w:r>
      <w:proofErr w:type="spellEnd"/>
      <w:r w:rsidRPr="00202DC0">
        <w:rPr>
          <w:rFonts w:ascii="Arial" w:hAnsi="Arial"/>
          <w:b/>
          <w:szCs w:val="24"/>
          <w:u w:val="single"/>
        </w:rPr>
        <w:t>, kde sa budú všetky dokumenty k zákazke zverejnené)</w:t>
      </w:r>
      <w:r w:rsidRPr="00202DC0">
        <w:rPr>
          <w:rFonts w:ascii="Arial" w:hAnsi="Arial" w:cs="Arial"/>
          <w:szCs w:val="24"/>
        </w:rPr>
        <w:t xml:space="preserve"> </w:t>
      </w:r>
    </w:p>
    <w:p w14:paraId="44F01232" w14:textId="77777777"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ab/>
      </w:r>
      <w:r w:rsidRPr="00202DC0">
        <w:rPr>
          <w:rFonts w:ascii="Arial" w:hAnsi="Arial"/>
          <w:szCs w:val="24"/>
        </w:rPr>
        <w:tab/>
      </w:r>
      <w:proofErr w:type="spellStart"/>
      <w:r w:rsidRPr="00202DC0">
        <w:rPr>
          <w:rFonts w:ascii="Arial" w:hAnsi="Arial"/>
          <w:szCs w:val="24"/>
        </w:rPr>
        <w:t>Link</w:t>
      </w:r>
      <w:proofErr w:type="spellEnd"/>
      <w:r w:rsidRPr="00202DC0">
        <w:rPr>
          <w:rFonts w:ascii="Arial" w:hAnsi="Arial"/>
          <w:szCs w:val="24"/>
        </w:rPr>
        <w:t xml:space="preserve"> na systém JOSEPHINE, kde budú zverejnené všetky dokumenty k zákazke :</w:t>
      </w:r>
    </w:p>
    <w:p w14:paraId="43DB7FEE" w14:textId="773C27F3" w:rsidR="00202DC0" w:rsidRDefault="00202DC0" w:rsidP="007C2305">
      <w:pPr>
        <w:tabs>
          <w:tab w:val="left" w:pos="284"/>
          <w:tab w:val="left" w:pos="567"/>
          <w:tab w:val="left" w:pos="709"/>
        </w:tabs>
        <w:suppressAutoHyphens/>
        <w:autoSpaceDE w:val="0"/>
        <w:autoSpaceDN w:val="0"/>
        <w:spacing w:after="120"/>
        <w:ind w:left="567" w:hanging="567"/>
        <w:jc w:val="both"/>
        <w:textAlignment w:val="baseline"/>
        <w:rPr>
          <w:rFonts w:ascii="Arial" w:hAnsi="Arial" w:cs="Arial"/>
        </w:rPr>
      </w:pPr>
      <w:r w:rsidRPr="007C2305">
        <w:rPr>
          <w:rFonts w:ascii="Arial" w:hAnsi="Arial" w:cs="Arial"/>
          <w:szCs w:val="24"/>
        </w:rPr>
        <w:tab/>
      </w:r>
      <w:r w:rsidR="00A65479" w:rsidRPr="007C2305">
        <w:rPr>
          <w:rFonts w:ascii="Arial" w:hAnsi="Arial" w:cs="Arial"/>
          <w:szCs w:val="24"/>
        </w:rPr>
        <w:tab/>
      </w:r>
      <w:r w:rsidR="00A65479" w:rsidRPr="007C2305">
        <w:rPr>
          <w:rFonts w:ascii="Arial" w:hAnsi="Arial" w:cs="Arial"/>
          <w:szCs w:val="24"/>
        </w:rPr>
        <w:tab/>
      </w:r>
      <w:hyperlink r:id="rId11" w:tgtFrame="_blank" w:history="1">
        <w:r w:rsidR="007C2305" w:rsidRPr="007C2305">
          <w:rPr>
            <w:rFonts w:ascii="Arial" w:hAnsi="Arial" w:cs="Arial"/>
            <w:color w:val="0000FF"/>
            <w:highlight w:val="cyan"/>
            <w:u w:val="single"/>
            <w:bdr w:val="none" w:sz="0" w:space="0" w:color="auto" w:frame="1"/>
          </w:rPr>
          <w:t>https://josephine.proebiz.com/sk/tender/12429/summary</w:t>
        </w:r>
      </w:hyperlink>
    </w:p>
    <w:p w14:paraId="59D59494" w14:textId="77777777" w:rsidR="007C2305" w:rsidRPr="007C2305" w:rsidRDefault="007C2305" w:rsidP="007C2305">
      <w:pPr>
        <w:tabs>
          <w:tab w:val="left" w:pos="284"/>
          <w:tab w:val="left" w:pos="567"/>
          <w:tab w:val="left" w:pos="709"/>
        </w:tabs>
        <w:suppressAutoHyphens/>
        <w:autoSpaceDE w:val="0"/>
        <w:autoSpaceDN w:val="0"/>
        <w:spacing w:after="120"/>
        <w:ind w:left="567" w:hanging="567"/>
        <w:jc w:val="both"/>
        <w:textAlignment w:val="baseline"/>
        <w:rPr>
          <w:rFonts w:ascii="Arial" w:hAnsi="Arial" w:cs="Arial"/>
          <w:szCs w:val="24"/>
        </w:rPr>
      </w:pPr>
    </w:p>
    <w:p w14:paraId="56C7A55A" w14:textId="77777777" w:rsidR="00202DC0" w:rsidRPr="00202DC0" w:rsidRDefault="00202DC0" w:rsidP="00D7491F">
      <w:pPr>
        <w:tabs>
          <w:tab w:val="left" w:pos="284"/>
          <w:tab w:val="left" w:pos="567"/>
          <w:tab w:val="left" w:pos="709"/>
        </w:tabs>
        <w:suppressAutoHyphens/>
        <w:autoSpaceDE w:val="0"/>
        <w:autoSpaceDN w:val="0"/>
        <w:spacing w:after="120"/>
        <w:ind w:left="709" w:hanging="709"/>
        <w:jc w:val="both"/>
        <w:textAlignment w:val="baseline"/>
        <w:rPr>
          <w:rFonts w:ascii="Arial" w:hAnsi="Arial" w:cs="Arial"/>
          <w:szCs w:val="24"/>
        </w:rPr>
      </w:pPr>
      <w:r w:rsidRPr="00202DC0">
        <w:rPr>
          <w:rFonts w:ascii="Arial" w:hAnsi="Arial"/>
          <w:szCs w:val="24"/>
        </w:rPr>
        <w:t>12.11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bookmarkEnd w:id="2"/>
    <w:p w14:paraId="441F4A02" w14:textId="77777777" w:rsidR="00202DC0" w:rsidRPr="00202DC0" w:rsidRDefault="00202DC0" w:rsidP="00202DC0">
      <w:pPr>
        <w:ind w:left="1080" w:hanging="540"/>
        <w:jc w:val="both"/>
        <w:rPr>
          <w:rFonts w:ascii="Arial" w:hAnsi="Arial" w:cs="Arial"/>
          <w:b/>
          <w:bCs/>
          <w:highlight w:val="lightGray"/>
        </w:rPr>
      </w:pPr>
    </w:p>
    <w:p w14:paraId="7F67002C" w14:textId="77777777" w:rsidR="00202DC0" w:rsidRPr="00202DC0" w:rsidRDefault="00202DC0" w:rsidP="00202DC0">
      <w:pPr>
        <w:jc w:val="both"/>
        <w:rPr>
          <w:rFonts w:ascii="Arial" w:hAnsi="Arial" w:cs="Arial"/>
          <w:b/>
          <w:bCs/>
        </w:rPr>
      </w:pPr>
      <w:r w:rsidRPr="00202DC0">
        <w:rPr>
          <w:rFonts w:ascii="Arial" w:hAnsi="Arial" w:cs="Arial"/>
          <w:b/>
          <w:bCs/>
        </w:rPr>
        <w:t>13   Vysvetľovanie a doplnenie súťažných podkladov</w:t>
      </w:r>
    </w:p>
    <w:p w14:paraId="2D7E82D5" w14:textId="77777777" w:rsidR="00202DC0" w:rsidRPr="00202DC0" w:rsidRDefault="00202DC0" w:rsidP="00202DC0">
      <w:pPr>
        <w:autoSpaceDE w:val="0"/>
        <w:autoSpaceDN w:val="0"/>
        <w:adjustRightInd w:val="0"/>
        <w:ind w:left="1134" w:hanging="567"/>
        <w:jc w:val="both"/>
        <w:rPr>
          <w:rFonts w:ascii="Arial" w:hAnsi="Arial"/>
          <w:szCs w:val="24"/>
        </w:rPr>
      </w:pPr>
    </w:p>
    <w:p w14:paraId="696E001D" w14:textId="77777777" w:rsidR="00202DC0" w:rsidRPr="00202DC0" w:rsidRDefault="00202DC0" w:rsidP="00202DC0">
      <w:pPr>
        <w:suppressAutoHyphens/>
        <w:autoSpaceDN w:val="0"/>
        <w:ind w:left="1080" w:hanging="540"/>
        <w:jc w:val="both"/>
        <w:textAlignment w:val="baseline"/>
        <w:rPr>
          <w:b/>
          <w:sz w:val="20"/>
          <w:szCs w:val="24"/>
          <w:lang w:val="en-GB"/>
        </w:rPr>
      </w:pPr>
      <w:r w:rsidRPr="00202DC0">
        <w:rPr>
          <w:rFonts w:ascii="Arial" w:hAnsi="Arial"/>
          <w:szCs w:val="24"/>
        </w:rPr>
        <w:t>13.1 V prípade potreby vysvetliť informácie uvedené v súťažných podkladoch alebo vo Výzve na predkladanie ponúk alebo v inej sprievodnej dokumentácii, môže ktorýkoľvek zo záujemcov podľa bodu 12 požiadať o ich vysvetlenie.</w:t>
      </w:r>
    </w:p>
    <w:p w14:paraId="3C075777" w14:textId="77777777" w:rsidR="00202DC0" w:rsidRPr="00202DC0" w:rsidRDefault="00202DC0" w:rsidP="00202DC0">
      <w:pPr>
        <w:suppressAutoHyphens/>
        <w:autoSpaceDE w:val="0"/>
        <w:autoSpaceDN w:val="0"/>
        <w:ind w:left="1134" w:hanging="567"/>
        <w:jc w:val="both"/>
        <w:textAlignment w:val="baseline"/>
        <w:rPr>
          <w:rFonts w:ascii="Arial" w:hAnsi="Arial" w:cs="Arial"/>
        </w:rPr>
      </w:pPr>
    </w:p>
    <w:p w14:paraId="00B33E89" w14:textId="761E0D29" w:rsidR="00202DC0" w:rsidRPr="00202DC0" w:rsidRDefault="00202DC0" w:rsidP="00202DC0">
      <w:pPr>
        <w:suppressAutoHyphens/>
        <w:autoSpaceDN w:val="0"/>
        <w:ind w:left="1134" w:hanging="567"/>
        <w:jc w:val="both"/>
        <w:textAlignment w:val="baseline"/>
        <w:rPr>
          <w:b/>
          <w:sz w:val="20"/>
          <w:szCs w:val="24"/>
          <w:lang w:val="en-GB"/>
        </w:rPr>
      </w:pPr>
      <w:r w:rsidRPr="00202DC0">
        <w:rPr>
          <w:rFonts w:ascii="Arial" w:hAnsi="Arial" w:cs="Arial"/>
        </w:rPr>
        <w:lastRenderedPageBreak/>
        <w:t xml:space="preserve">13.2 </w:t>
      </w:r>
      <w:r w:rsidRPr="00202DC0">
        <w:rPr>
          <w:rFonts w:ascii="Arial" w:hAnsi="Arial" w:cs="Arial"/>
          <w:sz w:val="22"/>
          <w:szCs w:val="22"/>
        </w:rPr>
        <w:t>V</w:t>
      </w:r>
      <w:r w:rsidRPr="00202DC0">
        <w:rPr>
          <w:rFonts w:ascii="Arial" w:hAnsi="Arial" w:cs="Arial"/>
          <w:szCs w:val="24"/>
        </w:rPr>
        <w:t xml:space="preserve">ysvetlenie informácií uvedených vo výzve na predkladanie ponúk, v súťažných podkladoch alebo v inej sprievodnej dokumentácii verejný obstarávateľ bezodkladne oznámi všetkým záujemcom, najneskôr však </w:t>
      </w:r>
      <w:r w:rsidR="007C2305">
        <w:rPr>
          <w:rFonts w:ascii="Arial" w:hAnsi="Arial" w:cs="Arial"/>
          <w:szCs w:val="24"/>
        </w:rPr>
        <w:t>šesť  dní</w:t>
      </w:r>
      <w:r w:rsidRPr="00202DC0">
        <w:rPr>
          <w:rFonts w:ascii="Arial" w:hAnsi="Arial" w:cs="Arial"/>
          <w:szCs w:val="24"/>
        </w:rPr>
        <w:t xml:space="preserve"> pred uplynutím lehoty na predkladanie ponúk</w:t>
      </w:r>
      <w:r w:rsidR="00E004E9">
        <w:rPr>
          <w:rFonts w:ascii="Arial" w:hAnsi="Arial" w:cs="Arial"/>
          <w:szCs w:val="24"/>
        </w:rPr>
        <w:t xml:space="preserve"> </w:t>
      </w:r>
      <w:r w:rsidRPr="00202DC0">
        <w:rPr>
          <w:rFonts w:ascii="Arial" w:hAnsi="Arial" w:cs="Arial"/>
          <w:szCs w:val="24"/>
        </w:rPr>
        <w:t xml:space="preserve"> </w:t>
      </w:r>
      <w:r w:rsidRPr="00202DC0">
        <w:rPr>
          <w:rFonts w:ascii="Arial" w:hAnsi="Arial"/>
          <w:b/>
          <w:szCs w:val="24"/>
        </w:rPr>
        <w:t xml:space="preserve">za predpokladu, že </w:t>
      </w:r>
      <w:r w:rsidRPr="00202DC0">
        <w:rPr>
          <w:rFonts w:ascii="Arial" w:hAnsi="Arial" w:cs="Arial"/>
          <w:b/>
          <w:szCs w:val="24"/>
        </w:rPr>
        <w:t xml:space="preserve">o vysvetlenie sa požiada dostatočne vopred </w:t>
      </w:r>
      <w:r w:rsidR="007C2305">
        <w:rPr>
          <w:rFonts w:ascii="Arial" w:hAnsi="Arial" w:cs="Arial"/>
          <w:szCs w:val="24"/>
        </w:rPr>
        <w:t>(§ 48</w:t>
      </w:r>
      <w:r w:rsidRPr="00202DC0">
        <w:rPr>
          <w:rFonts w:ascii="Arial" w:hAnsi="Arial" w:cs="Arial"/>
          <w:szCs w:val="24"/>
        </w:rPr>
        <w:t xml:space="preserve"> </w:t>
      </w:r>
      <w:r w:rsidRPr="00202DC0">
        <w:rPr>
          <w:rFonts w:ascii="Arial" w:hAnsi="Arial" w:cs="Arial"/>
        </w:rPr>
        <w:t>zákona o VO</w:t>
      </w:r>
      <w:r w:rsidRPr="00202DC0">
        <w:rPr>
          <w:rFonts w:ascii="Arial" w:hAnsi="Arial" w:cs="Arial"/>
          <w:szCs w:val="24"/>
        </w:rPr>
        <w:t>).</w:t>
      </w:r>
    </w:p>
    <w:p w14:paraId="7772BA20" w14:textId="77777777" w:rsidR="00202DC0" w:rsidRPr="00202DC0" w:rsidRDefault="00202DC0" w:rsidP="00202DC0">
      <w:pPr>
        <w:suppressAutoHyphens/>
        <w:autoSpaceDE w:val="0"/>
        <w:autoSpaceDN w:val="0"/>
        <w:jc w:val="both"/>
        <w:textAlignment w:val="baseline"/>
        <w:rPr>
          <w:rFonts w:ascii="Arial" w:hAnsi="Arial" w:cs="Arial"/>
        </w:rPr>
      </w:pPr>
    </w:p>
    <w:p w14:paraId="075B4BD9" w14:textId="77777777" w:rsidR="00910D4D" w:rsidRPr="00A67FB8" w:rsidRDefault="00202DC0" w:rsidP="00A67FB8">
      <w:pPr>
        <w:suppressAutoHyphens/>
        <w:autoSpaceDE w:val="0"/>
        <w:autoSpaceDN w:val="0"/>
        <w:ind w:left="1134" w:hanging="567"/>
        <w:jc w:val="both"/>
        <w:textAlignment w:val="baseline"/>
        <w:rPr>
          <w:b/>
          <w:sz w:val="20"/>
          <w:szCs w:val="24"/>
          <w:lang w:val="en-GB"/>
        </w:rPr>
      </w:pPr>
      <w:r w:rsidRPr="00202DC0">
        <w:rPr>
          <w:rFonts w:ascii="Arial" w:hAnsi="Arial" w:cs="Arial"/>
        </w:rPr>
        <w:t xml:space="preserve"> </w:t>
      </w:r>
      <w:r w:rsidRPr="00202DC0">
        <w:rPr>
          <w:rFonts w:ascii="Arial" w:hAnsi="Arial" w:cs="Arial"/>
          <w:szCs w:val="24"/>
        </w:rPr>
        <w:t>13.3 Verejný obstarávateľ odporúča záujemcom sledovať profil verejného obstarávateľa, kde v časti profilu týkajúcej sa tejto zákazky bude uverejňovať všetky relevantné informácie o tejto zákazke, vrátane odpovedí na každú požiadavku o vysvetlenie údajov uvedených vo výzve na predkladanie ponúk alebo v súťažných podkladov.</w:t>
      </w:r>
    </w:p>
    <w:p w14:paraId="54798A57" w14:textId="77777777" w:rsidR="00217CAC" w:rsidRPr="00E01030" w:rsidRDefault="00217CAC">
      <w:pPr>
        <w:jc w:val="both"/>
        <w:rPr>
          <w:rFonts w:ascii="Arial" w:hAnsi="Arial" w:cs="Arial"/>
          <w:sz w:val="16"/>
        </w:rPr>
      </w:pPr>
    </w:p>
    <w:p w14:paraId="55BD0285" w14:textId="77777777" w:rsidR="00C52B10" w:rsidRDefault="009B7DA6" w:rsidP="00C52B10">
      <w:pPr>
        <w:jc w:val="both"/>
        <w:rPr>
          <w:rFonts w:ascii="Arial" w:hAnsi="Arial" w:cs="Arial"/>
          <w:b/>
          <w:bCs/>
        </w:rPr>
      </w:pPr>
      <w:r>
        <w:rPr>
          <w:rFonts w:ascii="Arial" w:hAnsi="Arial" w:cs="Arial"/>
          <w:b/>
          <w:bCs/>
        </w:rPr>
        <w:t>14    Obhliadka miesta poskytnutia služieb, ktoré sú predmetom</w:t>
      </w:r>
      <w:r w:rsidR="00217CAC" w:rsidRPr="00E01030">
        <w:rPr>
          <w:rFonts w:ascii="Arial" w:hAnsi="Arial" w:cs="Arial"/>
          <w:b/>
          <w:bCs/>
        </w:rPr>
        <w:t xml:space="preserve"> </w:t>
      </w:r>
      <w:r w:rsidR="00B7509C" w:rsidRPr="00E01030">
        <w:rPr>
          <w:rFonts w:ascii="Arial" w:hAnsi="Arial" w:cs="Arial"/>
          <w:b/>
          <w:bCs/>
        </w:rPr>
        <w:t>zákazky</w:t>
      </w:r>
    </w:p>
    <w:p w14:paraId="4F169D21" w14:textId="5162CDE4" w:rsidR="00BF5A09" w:rsidRPr="00C52B10" w:rsidRDefault="00217CAC" w:rsidP="00C52B10">
      <w:pPr>
        <w:jc w:val="both"/>
        <w:rPr>
          <w:rFonts w:ascii="Arial" w:hAnsi="Arial" w:cs="Arial"/>
          <w:b/>
          <w:bCs/>
        </w:rPr>
      </w:pPr>
      <w:r w:rsidRPr="00E01030">
        <w:rPr>
          <w:rFonts w:ascii="Arial" w:hAnsi="Arial" w:cs="Arial"/>
        </w:rPr>
        <w:t xml:space="preserve">       </w:t>
      </w:r>
      <w:r w:rsidRPr="00E01030">
        <w:rPr>
          <w:rFonts w:ascii="Arial" w:hAnsi="Arial" w:cs="Arial"/>
        </w:rPr>
        <w:tab/>
      </w:r>
      <w:r w:rsidR="00C52B10">
        <w:rPr>
          <w:rFonts w:ascii="Arial" w:hAnsi="Arial" w:cs="Arial"/>
        </w:rPr>
        <w:t>Obhliadku</w:t>
      </w:r>
      <w:r w:rsidR="00051368">
        <w:rPr>
          <w:rFonts w:ascii="Arial" w:hAnsi="Arial" w:cs="Arial"/>
        </w:rPr>
        <w:t xml:space="preserve"> mies</w:t>
      </w:r>
      <w:r w:rsidR="00C52B10">
        <w:rPr>
          <w:rFonts w:ascii="Arial" w:hAnsi="Arial" w:cs="Arial"/>
        </w:rPr>
        <w:t xml:space="preserve">ta poskytnutia služby </w:t>
      </w:r>
      <w:r w:rsidR="004B7739">
        <w:rPr>
          <w:rFonts w:ascii="Arial" w:hAnsi="Arial" w:cs="Arial"/>
        </w:rPr>
        <w:t xml:space="preserve">si záujemci môžu </w:t>
      </w:r>
      <w:r w:rsidR="00C52B10">
        <w:rPr>
          <w:rFonts w:ascii="Arial" w:hAnsi="Arial" w:cs="Arial"/>
        </w:rPr>
        <w:t xml:space="preserve">zrealizovať individuálne, nakoľko sa jedná o voľne prístupné verejné priestranstvá. </w:t>
      </w:r>
    </w:p>
    <w:p w14:paraId="3196DBA6" w14:textId="77777777" w:rsidR="00217CAC" w:rsidRPr="00E01030" w:rsidRDefault="00BF5A09" w:rsidP="007822CF">
      <w:pPr>
        <w:ind w:left="540" w:hanging="540"/>
        <w:rPr>
          <w:rFonts w:ascii="Arial" w:hAnsi="Arial" w:cs="Arial"/>
        </w:rPr>
      </w:pPr>
      <w:r>
        <w:rPr>
          <w:rFonts w:ascii="Arial" w:hAnsi="Arial" w:cs="Arial"/>
        </w:rPr>
        <w:t xml:space="preserve">  </w:t>
      </w:r>
    </w:p>
    <w:p w14:paraId="03752EEC" w14:textId="77777777" w:rsidR="00817A81" w:rsidRPr="00E01030" w:rsidRDefault="00817A81">
      <w:pPr>
        <w:jc w:val="center"/>
        <w:rPr>
          <w:rFonts w:ascii="Arial" w:hAnsi="Arial" w:cs="Arial"/>
          <w:b/>
          <w:bCs/>
          <w:i/>
          <w:iCs/>
        </w:rPr>
      </w:pPr>
    </w:p>
    <w:p w14:paraId="4195CF61" w14:textId="77777777" w:rsidR="00217CAC" w:rsidRPr="00E01030" w:rsidRDefault="00217CAC">
      <w:pPr>
        <w:jc w:val="center"/>
        <w:rPr>
          <w:rFonts w:ascii="Arial" w:hAnsi="Arial" w:cs="Arial"/>
          <w:b/>
          <w:bCs/>
          <w:i/>
          <w:iCs/>
        </w:rPr>
      </w:pPr>
      <w:r w:rsidRPr="00E01030">
        <w:rPr>
          <w:rFonts w:ascii="Arial" w:hAnsi="Arial" w:cs="Arial"/>
          <w:b/>
          <w:bCs/>
          <w:i/>
          <w:iCs/>
        </w:rPr>
        <w:t>Časť III.</w:t>
      </w:r>
    </w:p>
    <w:p w14:paraId="2B418632" w14:textId="77777777" w:rsidR="00217CAC" w:rsidRPr="00E01030" w:rsidRDefault="00217CAC">
      <w:pPr>
        <w:jc w:val="center"/>
        <w:rPr>
          <w:rFonts w:ascii="Arial" w:hAnsi="Arial" w:cs="Arial"/>
          <w:b/>
          <w:bCs/>
          <w:i/>
          <w:iCs/>
        </w:rPr>
      </w:pPr>
      <w:r w:rsidRPr="00E01030">
        <w:rPr>
          <w:rFonts w:ascii="Arial" w:hAnsi="Arial" w:cs="Arial"/>
          <w:b/>
          <w:bCs/>
          <w:i/>
          <w:iCs/>
        </w:rPr>
        <w:t>Príprava ponuky</w:t>
      </w:r>
    </w:p>
    <w:p w14:paraId="0BC5EA5C" w14:textId="77777777" w:rsidR="00910D4D" w:rsidRPr="00E01030" w:rsidRDefault="00910D4D">
      <w:pPr>
        <w:pStyle w:val="Nadpis6"/>
        <w:rPr>
          <w:rFonts w:ascii="Arial" w:hAnsi="Arial" w:cs="Arial"/>
          <w:b w:val="0"/>
        </w:rPr>
      </w:pPr>
    </w:p>
    <w:p w14:paraId="42BC75C2" w14:textId="77777777" w:rsidR="00217CAC" w:rsidRPr="00E01030" w:rsidRDefault="00217CAC">
      <w:pPr>
        <w:pStyle w:val="Nadpis6"/>
        <w:rPr>
          <w:rFonts w:ascii="Arial" w:hAnsi="Arial" w:cs="Arial"/>
          <w:highlight w:val="lightGray"/>
        </w:rPr>
      </w:pPr>
      <w:r w:rsidRPr="00E01030">
        <w:rPr>
          <w:rFonts w:ascii="Arial" w:hAnsi="Arial" w:cs="Arial"/>
        </w:rPr>
        <w:t>15   Jazyk ponuky</w:t>
      </w:r>
    </w:p>
    <w:p w14:paraId="52FE5F01" w14:textId="77777777" w:rsidR="00910D4D" w:rsidRPr="000E7E6F" w:rsidRDefault="00910D4D" w:rsidP="007F53CC">
      <w:pPr>
        <w:ind w:left="1080" w:hanging="540"/>
        <w:jc w:val="both"/>
        <w:rPr>
          <w:rFonts w:ascii="Arial" w:hAnsi="Arial" w:cs="Arial"/>
          <w:szCs w:val="24"/>
        </w:rPr>
      </w:pPr>
      <w:r w:rsidRPr="00E01030">
        <w:rPr>
          <w:rFonts w:ascii="Arial" w:hAnsi="Arial" w:cs="Arial"/>
          <w:szCs w:val="24"/>
        </w:rPr>
        <w:t xml:space="preserve">15.1 </w:t>
      </w:r>
      <w:r w:rsidR="00A67FB8" w:rsidRPr="00A67FB8">
        <w:rPr>
          <w:rFonts w:ascii="Arial" w:hAnsi="Arial" w:cs="Arial"/>
          <w:szCs w:val="24"/>
        </w:rPr>
        <w:t>Celá ponuka, tiež doklady a dokumenty v nej predložené musia byť vyhotovené v štátnom (slovenskom) jazyku.</w:t>
      </w:r>
    </w:p>
    <w:p w14:paraId="038F86CE" w14:textId="77777777" w:rsidR="00910D4D" w:rsidRPr="000E7E6F" w:rsidRDefault="00910D4D" w:rsidP="00910D4D">
      <w:pPr>
        <w:ind w:left="1080" w:hanging="540"/>
        <w:jc w:val="both"/>
        <w:rPr>
          <w:rFonts w:ascii="Arial" w:hAnsi="Arial" w:cs="Arial"/>
          <w:szCs w:val="24"/>
        </w:rPr>
      </w:pPr>
    </w:p>
    <w:p w14:paraId="34332D5B" w14:textId="77777777" w:rsidR="00AC3E43" w:rsidRPr="000E7E6F" w:rsidRDefault="00910D4D" w:rsidP="00C534F6">
      <w:pPr>
        <w:ind w:left="1080" w:hanging="540"/>
        <w:jc w:val="both"/>
        <w:rPr>
          <w:rFonts w:ascii="Arial" w:hAnsi="Arial" w:cs="Arial"/>
          <w:szCs w:val="24"/>
        </w:rPr>
      </w:pPr>
      <w:r w:rsidRPr="000E7E6F">
        <w:rPr>
          <w:rFonts w:ascii="Arial" w:hAnsi="Arial" w:cs="Arial"/>
          <w:szCs w:val="24"/>
        </w:rPr>
        <w:t xml:space="preserve">15.2 </w:t>
      </w:r>
      <w:r w:rsidR="00A67FB8" w:rsidRPr="00A67FB8">
        <w:rPr>
          <w:rFonts w:ascii="Arial" w:hAnsi="Arial" w:cs="Arial"/>
          <w:szCs w:val="24"/>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2A5FCF75" w14:textId="77777777" w:rsidR="007E504F" w:rsidRPr="000E7E6F" w:rsidRDefault="007E504F">
      <w:pPr>
        <w:pStyle w:val="Nadpis6"/>
        <w:rPr>
          <w:rFonts w:ascii="Arial" w:hAnsi="Arial" w:cs="Arial"/>
        </w:rPr>
      </w:pPr>
    </w:p>
    <w:p w14:paraId="38A67559" w14:textId="77777777" w:rsidR="00217CAC" w:rsidRPr="000E7E6F" w:rsidRDefault="00217CAC">
      <w:pPr>
        <w:pStyle w:val="Nadpis6"/>
        <w:rPr>
          <w:rFonts w:ascii="Arial" w:hAnsi="Arial" w:cs="Arial"/>
        </w:rPr>
      </w:pPr>
      <w:r w:rsidRPr="000E7E6F">
        <w:rPr>
          <w:rFonts w:ascii="Arial" w:hAnsi="Arial" w:cs="Arial"/>
        </w:rPr>
        <w:t>16   Obsah ponuky</w:t>
      </w:r>
    </w:p>
    <w:p w14:paraId="64F0B9DC" w14:textId="77777777" w:rsidR="003C6F9C" w:rsidRPr="00B5368C" w:rsidRDefault="003C6F9C" w:rsidP="003C6F9C">
      <w:pPr>
        <w:ind w:firstLine="540"/>
        <w:jc w:val="both"/>
        <w:rPr>
          <w:rFonts w:ascii="Arial" w:hAnsi="Arial" w:cs="Arial"/>
          <w:b/>
          <w:sz w:val="28"/>
          <w:szCs w:val="28"/>
          <w:u w:val="single"/>
        </w:rPr>
      </w:pPr>
      <w:r w:rsidRPr="00B5368C">
        <w:rPr>
          <w:rFonts w:ascii="Arial" w:hAnsi="Arial" w:cs="Arial"/>
          <w:b/>
          <w:sz w:val="28"/>
          <w:szCs w:val="28"/>
          <w:u w:val="single"/>
        </w:rPr>
        <w:t>16.1 Ponuka predložená uchádzačom musí obsahovať:</w:t>
      </w:r>
    </w:p>
    <w:p w14:paraId="021727A9" w14:textId="77777777" w:rsidR="003C6F9C" w:rsidRPr="007A7969" w:rsidRDefault="003C6F9C" w:rsidP="003C6F9C">
      <w:pPr>
        <w:tabs>
          <w:tab w:val="num" w:pos="1980"/>
        </w:tabs>
        <w:ind w:left="1980" w:hanging="900"/>
        <w:jc w:val="both"/>
        <w:rPr>
          <w:rFonts w:ascii="Arial" w:hAnsi="Arial" w:cs="Arial"/>
        </w:rPr>
      </w:pPr>
      <w:r w:rsidRPr="00E01030">
        <w:rPr>
          <w:rFonts w:ascii="Arial" w:hAnsi="Arial" w:cs="Arial"/>
          <w:szCs w:val="24"/>
        </w:rPr>
        <w:t xml:space="preserve">16.1.1 </w:t>
      </w:r>
      <w:r>
        <w:rPr>
          <w:rFonts w:ascii="Arial" w:hAnsi="Arial" w:cs="Arial"/>
          <w:szCs w:val="24"/>
        </w:rPr>
        <w:t xml:space="preserve"> </w:t>
      </w:r>
      <w:r w:rsidR="00A67FB8" w:rsidRPr="00A67FB8">
        <w:rPr>
          <w:rFonts w:ascii="Arial" w:hAnsi="Arial" w:cs="Arial"/>
          <w:b/>
          <w:bCs/>
          <w:u w:val="single"/>
        </w:rPr>
        <w:t>vyhlásenie uchádzača o pravdivosti a úplnosti všetkých dokladov a údajov uvedených v ponuke</w:t>
      </w:r>
      <w:r w:rsidR="00A67FB8" w:rsidRPr="00A67FB8">
        <w:rPr>
          <w:rFonts w:ascii="Arial" w:hAnsi="Arial" w:cs="Arial"/>
          <w:b/>
          <w:bCs/>
        </w:rPr>
        <w:t xml:space="preserve"> </w:t>
      </w:r>
      <w:r w:rsidR="00A67FB8" w:rsidRPr="00A67FB8">
        <w:rPr>
          <w:rFonts w:ascii="Arial" w:hAnsi="Arial" w:cs="Arial"/>
        </w:rPr>
        <w:t xml:space="preserve">podpísané uchádzačom (v prípade skupiny predložiť za všetkých členov skupiny – </w:t>
      </w:r>
      <w:proofErr w:type="spellStart"/>
      <w:r w:rsidR="00A67FB8" w:rsidRPr="00A67FB8">
        <w:rPr>
          <w:rFonts w:ascii="Arial" w:hAnsi="Arial" w:cs="Arial"/>
        </w:rPr>
        <w:t>t.z</w:t>
      </w:r>
      <w:proofErr w:type="spellEnd"/>
      <w:r w:rsidR="00A67FB8" w:rsidRPr="00A67FB8">
        <w:rPr>
          <w:rFonts w:ascii="Arial" w:hAnsi="Arial" w:cs="Arial"/>
        </w:rPr>
        <w:t xml:space="preserve">. za každého samostatne alebo v prípade účasti skupiny je možné predložiť aj jedno vyhlásenie, ale podpísané všetkými členmi skupiny, pokiaľ nedisponuje niektorý člen skupiny dodávateľov plnou mocou na podpísanie ponuky - v tomto prípade je potrebné túto plnú moc predložiť v ponuke a to vo forme  </w:t>
      </w:r>
      <w:proofErr w:type="spellStart"/>
      <w:r w:rsidR="00A67FB8" w:rsidRPr="00A67FB8">
        <w:rPr>
          <w:rFonts w:ascii="Arial" w:hAnsi="Arial" w:cs="Arial"/>
        </w:rPr>
        <w:t>scanu</w:t>
      </w:r>
      <w:proofErr w:type="spellEnd"/>
      <w:r w:rsidR="00A67FB8" w:rsidRPr="00A67FB8">
        <w:rPr>
          <w:rFonts w:ascii="Arial" w:hAnsi="Arial" w:cs="Arial"/>
        </w:rPr>
        <w:t xml:space="preserve"> originálu alebo overenej fotokópie); (vzor čestného vyhlásenia nájdete v prílohe k tejto časti podkladov),</w:t>
      </w:r>
    </w:p>
    <w:p w14:paraId="4D591FBD" w14:textId="77777777" w:rsidR="003C6F9C" w:rsidRPr="00970FCB" w:rsidRDefault="003C6F9C" w:rsidP="003C6F9C">
      <w:pPr>
        <w:tabs>
          <w:tab w:val="num" w:pos="1980"/>
        </w:tabs>
        <w:ind w:left="1980" w:hanging="900"/>
        <w:jc w:val="both"/>
        <w:rPr>
          <w:rFonts w:ascii="Arial" w:hAnsi="Arial" w:cs="Arial"/>
        </w:rPr>
      </w:pPr>
      <w:r w:rsidRPr="007A7969">
        <w:rPr>
          <w:rFonts w:ascii="Arial" w:hAnsi="Arial" w:cs="Arial"/>
          <w:szCs w:val="24"/>
        </w:rPr>
        <w:t xml:space="preserve">16.1.2  </w:t>
      </w:r>
      <w:r w:rsidR="00A67FB8" w:rsidRPr="00A67FB8">
        <w:rPr>
          <w:rFonts w:ascii="Arial" w:hAnsi="Arial" w:cs="Arial"/>
          <w:b/>
          <w:bCs/>
          <w:u w:val="single"/>
        </w:rPr>
        <w:t>vyhlásenie uchádzača o tom, že súhlasí so súťažnými podmienkami a podkladmi, a že súhlasí aj s návrhom obchodných podmienok dodania predmetu obstarávania (t. z. s návrhom Rámcovej dohody</w:t>
      </w:r>
      <w:r w:rsidR="00A67FB8">
        <w:rPr>
          <w:rFonts w:ascii="Arial" w:hAnsi="Arial" w:cs="Arial"/>
          <w:b/>
          <w:bCs/>
          <w:u w:val="single"/>
        </w:rPr>
        <w:t xml:space="preserve">) </w:t>
      </w:r>
      <w:r w:rsidR="00A67FB8" w:rsidRPr="00A67FB8">
        <w:rPr>
          <w:rFonts w:ascii="Arial" w:hAnsi="Arial" w:cs="Arial"/>
        </w:rPr>
        <w:t xml:space="preserve">podpísané uchádzačom (v prípade skupiny predložiť za všetkých členov skupiny – </w:t>
      </w:r>
      <w:proofErr w:type="spellStart"/>
      <w:r w:rsidR="00A67FB8" w:rsidRPr="00A67FB8">
        <w:rPr>
          <w:rFonts w:ascii="Arial" w:hAnsi="Arial" w:cs="Arial"/>
        </w:rPr>
        <w:t>t.z</w:t>
      </w:r>
      <w:proofErr w:type="spellEnd"/>
      <w:r w:rsidR="00A67FB8" w:rsidRPr="00A67FB8">
        <w:rPr>
          <w:rFonts w:ascii="Arial" w:hAnsi="Arial" w:cs="Arial"/>
        </w:rPr>
        <w:t xml:space="preserve">. za každého samostatne alebo v prípade účasti skupiny je možné predložiť aj jedno vyhlásenie, ale podpísané všetkými členmi skupiny, pokiaľ nedisponuje niektorý člen skupiny dodávateľov plnou mocou na podpísanie ponuky - v tomto prípade je potrebné túto plnú moc predložiť v ponuke a to vo forme </w:t>
      </w:r>
      <w:proofErr w:type="spellStart"/>
      <w:r w:rsidR="00A67FB8" w:rsidRPr="00A67FB8">
        <w:rPr>
          <w:rFonts w:ascii="Arial" w:hAnsi="Arial" w:cs="Arial"/>
        </w:rPr>
        <w:t>scanu</w:t>
      </w:r>
      <w:proofErr w:type="spellEnd"/>
      <w:r w:rsidR="00A67FB8" w:rsidRPr="00A67FB8">
        <w:rPr>
          <w:rFonts w:ascii="Arial" w:hAnsi="Arial" w:cs="Arial"/>
        </w:rPr>
        <w:t xml:space="preserve"> originálu alebo overenej fotokópie); (vzor čestného vyhlásenia nájdete v prílohe k tejto časti podkladov),</w:t>
      </w:r>
    </w:p>
    <w:p w14:paraId="6F2368FB" w14:textId="737399DA" w:rsidR="00BC5E8D" w:rsidRPr="00970FCB" w:rsidRDefault="003C6F9C" w:rsidP="00BC5E8D">
      <w:pPr>
        <w:tabs>
          <w:tab w:val="num" w:pos="1980"/>
        </w:tabs>
        <w:ind w:left="1980" w:hanging="900"/>
        <w:jc w:val="both"/>
        <w:rPr>
          <w:rFonts w:ascii="Arial" w:hAnsi="Arial" w:cs="Arial"/>
        </w:rPr>
      </w:pPr>
      <w:r w:rsidRPr="00970FCB">
        <w:rPr>
          <w:rFonts w:ascii="Arial" w:hAnsi="Arial" w:cs="Arial"/>
        </w:rPr>
        <w:lastRenderedPageBreak/>
        <w:t xml:space="preserve">16.1.3   </w:t>
      </w:r>
      <w:r w:rsidRPr="00A67FB8">
        <w:rPr>
          <w:rFonts w:ascii="Arial" w:hAnsi="Arial" w:cs="Arial"/>
          <w:b/>
          <w:szCs w:val="24"/>
          <w:u w:val="single"/>
        </w:rPr>
        <w:t>Údaje o kontaktnej osobe uchádzača</w:t>
      </w:r>
      <w:r w:rsidRPr="00A67FB8">
        <w:rPr>
          <w:rFonts w:ascii="Arial" w:hAnsi="Arial" w:cs="Arial"/>
          <w:b/>
          <w:szCs w:val="24"/>
        </w:rPr>
        <w:t>:</w:t>
      </w:r>
      <w:r w:rsidRPr="00970FCB">
        <w:rPr>
          <w:rFonts w:ascii="Arial" w:hAnsi="Arial" w:cs="Arial"/>
          <w:szCs w:val="24"/>
        </w:rPr>
        <w:t xml:space="preserve"> konkrétne</w:t>
      </w:r>
      <w:r w:rsidRPr="00970FCB">
        <w:rPr>
          <w:rFonts w:ascii="Arial" w:eastAsia="Calibri" w:hAnsi="Arial" w:cs="Arial"/>
          <w:bCs/>
          <w:szCs w:val="24"/>
        </w:rPr>
        <w:t xml:space="preserve"> meno, priezvisko, telefón (pokiaľ je možné </w:t>
      </w:r>
      <w:r w:rsidRPr="00AA715D">
        <w:rPr>
          <w:rFonts w:ascii="Arial" w:eastAsia="Calibri" w:hAnsi="Arial" w:cs="Arial"/>
          <w:bCs/>
          <w:szCs w:val="24"/>
        </w:rPr>
        <w:t xml:space="preserve">aj mobilné, kvôli prípadnému rýchlejšiemu spojeniu, v prípade potreby), </w:t>
      </w:r>
      <w:r w:rsidRPr="00AA715D">
        <w:rPr>
          <w:rFonts w:ascii="Arial" w:eastAsia="Calibri" w:hAnsi="Arial" w:cs="Arial"/>
          <w:bCs/>
          <w:szCs w:val="24"/>
          <w:u w:val="single"/>
        </w:rPr>
        <w:t>a jednu e-mailovú adresu, na ktorú verejný obstarávateľ zašle Výzvu na účasť v elektronickej aukcii</w:t>
      </w:r>
      <w:r w:rsidRPr="00AA715D">
        <w:rPr>
          <w:rFonts w:ascii="Arial" w:eastAsia="Calibri" w:hAnsi="Arial" w:cs="Arial"/>
          <w:bCs/>
          <w:szCs w:val="24"/>
        </w:rPr>
        <w:t xml:space="preserve"> (podpísané uchádzačom alebo v prípade skupiny podpísané všetkými členmi skupiny) - </w:t>
      </w:r>
      <w:r w:rsidRPr="00AA715D">
        <w:rPr>
          <w:rFonts w:ascii="Arial" w:hAnsi="Arial" w:cs="Arial"/>
        </w:rPr>
        <w:t>(vzor</w:t>
      </w:r>
      <w:r w:rsidRPr="00970FCB">
        <w:rPr>
          <w:rFonts w:ascii="Arial" w:hAnsi="Arial" w:cs="Arial"/>
        </w:rPr>
        <w:t xml:space="preserve"> formulára na údaje o kontaktnej osobe nájdete v prílohe k tejto časti podkladov)</w:t>
      </w:r>
      <w:r w:rsidR="00A67FB8">
        <w:rPr>
          <w:rFonts w:ascii="Arial" w:hAnsi="Arial" w:cs="Arial"/>
          <w:szCs w:val="24"/>
        </w:rPr>
        <w:t>.</w:t>
      </w:r>
      <w:r w:rsidR="00BC5E8D" w:rsidRPr="00970FCB">
        <w:rPr>
          <w:rFonts w:ascii="Arial" w:hAnsi="Arial" w:cs="Arial"/>
        </w:rPr>
        <w:t xml:space="preserve"> </w:t>
      </w:r>
    </w:p>
    <w:p w14:paraId="3C7F556D" w14:textId="77777777" w:rsidR="003C6F9C" w:rsidRPr="00970FCB" w:rsidRDefault="003C6F9C" w:rsidP="003C6F9C">
      <w:pPr>
        <w:tabs>
          <w:tab w:val="num" w:pos="1980"/>
        </w:tabs>
        <w:ind w:left="1980" w:hanging="900"/>
        <w:jc w:val="both"/>
        <w:rPr>
          <w:rFonts w:ascii="Arial" w:hAnsi="Arial" w:cs="Arial"/>
        </w:rPr>
      </w:pPr>
      <w:r w:rsidRPr="00970FCB">
        <w:rPr>
          <w:rFonts w:ascii="Arial" w:hAnsi="Arial" w:cs="Arial"/>
          <w:color w:val="000000"/>
          <w:szCs w:val="24"/>
        </w:rPr>
        <w:t xml:space="preserve">16.1.4 </w:t>
      </w:r>
      <w:r w:rsidR="00A67FB8">
        <w:rPr>
          <w:rFonts w:ascii="Arial" w:hAnsi="Arial" w:cs="Arial"/>
          <w:color w:val="000000"/>
          <w:szCs w:val="24"/>
        </w:rPr>
        <w:t xml:space="preserve"> </w:t>
      </w:r>
      <w:r w:rsidRPr="00970FCB">
        <w:rPr>
          <w:rFonts w:ascii="Arial" w:hAnsi="Arial" w:cs="Arial"/>
          <w:color w:val="000000"/>
          <w:szCs w:val="24"/>
        </w:rPr>
        <w:t>v</w:t>
      </w:r>
      <w:r w:rsidRPr="00970FCB">
        <w:rPr>
          <w:rFonts w:ascii="Arial" w:hAnsi="Arial" w:cs="Arial"/>
        </w:rPr>
        <w:t xml:space="preserve"> prípade, ak ponuku predkladá skupina, bude súčasťou ponuky aj </w:t>
      </w:r>
      <w:r w:rsidRPr="00A67FB8">
        <w:rPr>
          <w:rFonts w:ascii="Arial" w:hAnsi="Arial" w:cs="Arial"/>
          <w:b/>
          <w:u w:val="single"/>
        </w:rPr>
        <w:t>samostatný list – vyhlásenie podľa bodu 7.2</w:t>
      </w:r>
      <w:r w:rsidRPr="00970FCB">
        <w:rPr>
          <w:rFonts w:ascii="Arial" w:hAnsi="Arial" w:cs="Arial"/>
          <w:u w:val="single"/>
        </w:rPr>
        <w:t xml:space="preserve"> </w:t>
      </w:r>
      <w:r w:rsidRPr="00970FCB">
        <w:rPr>
          <w:rFonts w:ascii="Arial" w:hAnsi="Arial" w:cs="Arial"/>
        </w:rPr>
        <w:t>tejto časti týchto podkladov (odporúčaný vzor vyhlásenia nájdete v prílohe k tejto časti podkladov)</w:t>
      </w:r>
    </w:p>
    <w:p w14:paraId="7BFD1454" w14:textId="34E22CEB" w:rsidR="003C6F9C" w:rsidRPr="00970FCB" w:rsidRDefault="003C6F9C" w:rsidP="003C6F9C">
      <w:pPr>
        <w:tabs>
          <w:tab w:val="num" w:pos="1980"/>
        </w:tabs>
        <w:ind w:left="1980" w:hanging="900"/>
        <w:jc w:val="both"/>
        <w:rPr>
          <w:rFonts w:ascii="Arial" w:hAnsi="Arial" w:cs="Arial"/>
        </w:rPr>
      </w:pPr>
      <w:r w:rsidRPr="00970FCB">
        <w:rPr>
          <w:rFonts w:ascii="Arial" w:hAnsi="Arial" w:cs="Arial"/>
          <w:szCs w:val="24"/>
          <w:lang w:eastAsia="en-US"/>
        </w:rPr>
        <w:t xml:space="preserve">16.1.5 </w:t>
      </w:r>
      <w:r w:rsidRPr="00A67FB8">
        <w:rPr>
          <w:rFonts w:ascii="Arial" w:hAnsi="Arial" w:cs="Arial"/>
          <w:b/>
          <w:szCs w:val="24"/>
          <w:u w:val="single"/>
        </w:rPr>
        <w:t>doklad/doklady o zložení zábezpeky</w:t>
      </w:r>
      <w:r w:rsidR="00E57A8D" w:rsidRPr="00970FCB">
        <w:rPr>
          <w:rFonts w:ascii="Arial" w:hAnsi="Arial" w:cs="Arial"/>
          <w:bCs/>
        </w:rPr>
        <w:t xml:space="preserve"> </w:t>
      </w:r>
      <w:r w:rsidRPr="00970FCB">
        <w:rPr>
          <w:rFonts w:ascii="Arial" w:hAnsi="Arial" w:cs="Arial"/>
          <w:szCs w:val="24"/>
        </w:rPr>
        <w:t>podľa bodu 18 tejto časti týchto podkladov</w:t>
      </w:r>
    </w:p>
    <w:p w14:paraId="3701E3A3" w14:textId="53D40CB5" w:rsidR="002A2BE0" w:rsidRPr="00970FCB" w:rsidRDefault="003C6F9C" w:rsidP="002A2BE0">
      <w:pPr>
        <w:ind w:left="2000" w:hanging="920"/>
        <w:jc w:val="both"/>
        <w:rPr>
          <w:rFonts w:ascii="Arial" w:hAnsi="Arial" w:cs="Arial"/>
          <w:bCs/>
        </w:rPr>
      </w:pPr>
      <w:r w:rsidRPr="00970FCB">
        <w:rPr>
          <w:rFonts w:ascii="Arial" w:hAnsi="Arial" w:cs="Arial"/>
          <w:szCs w:val="24"/>
        </w:rPr>
        <w:t>16.1.6</w:t>
      </w:r>
      <w:r w:rsidRPr="00970FCB">
        <w:rPr>
          <w:rFonts w:ascii="Arial" w:hAnsi="Arial" w:cs="Arial"/>
          <w:szCs w:val="24"/>
        </w:rPr>
        <w:tab/>
      </w:r>
      <w:bookmarkStart w:id="3" w:name="_Hlk32948238"/>
      <w:r w:rsidRPr="00A67FB8">
        <w:rPr>
          <w:rFonts w:ascii="Arial" w:hAnsi="Arial" w:cs="Arial"/>
          <w:b/>
          <w:szCs w:val="24"/>
          <w:u w:val="single"/>
        </w:rPr>
        <w:t>samostatný súpis návrhov na plnenie kritérií</w:t>
      </w:r>
      <w:r w:rsidRPr="00970FCB">
        <w:rPr>
          <w:rFonts w:ascii="Arial" w:hAnsi="Arial" w:cs="Arial"/>
          <w:szCs w:val="24"/>
        </w:rPr>
        <w:t xml:space="preserve"> </w:t>
      </w:r>
      <w:bookmarkEnd w:id="3"/>
      <w:r w:rsidR="002A2BE0" w:rsidRPr="00970FCB">
        <w:rPr>
          <w:rFonts w:ascii="Arial" w:hAnsi="Arial" w:cs="Arial"/>
          <w:szCs w:val="24"/>
        </w:rPr>
        <w:t>určených verejným obstarávateľom na hodnotenie ponúk - ponuko</w:t>
      </w:r>
      <w:r w:rsidR="002A2BE0" w:rsidRPr="00970FCB">
        <w:rPr>
          <w:rFonts w:ascii="Arial" w:hAnsi="Arial" w:cs="Arial"/>
          <w:bCs/>
        </w:rPr>
        <w:t>vá cena uchádzača pred el. aukciou</w:t>
      </w:r>
      <w:r w:rsidR="009A365D">
        <w:rPr>
          <w:rFonts w:ascii="Arial" w:hAnsi="Arial" w:cs="Arial"/>
          <w:bCs/>
        </w:rPr>
        <w:t xml:space="preserve">, ktorého </w:t>
      </w:r>
      <w:r w:rsidR="009A365D" w:rsidRPr="009A365D">
        <w:rPr>
          <w:rFonts w:ascii="Arial" w:hAnsi="Arial" w:cs="Arial"/>
          <w:b/>
        </w:rPr>
        <w:t>neoddeliteľnou súčasťou je kalkulácia ponukovej ceny uvedená v prílohe č. 1 SP</w:t>
      </w:r>
      <w:r w:rsidR="002A2BE0" w:rsidRPr="00970FCB">
        <w:rPr>
          <w:rFonts w:ascii="Arial" w:hAnsi="Arial" w:cs="Arial"/>
          <w:bCs/>
        </w:rPr>
        <w:t xml:space="preserve"> </w:t>
      </w:r>
      <w:r w:rsidR="002A2BE0" w:rsidRPr="00970FCB">
        <w:rPr>
          <w:rFonts w:ascii="Arial" w:hAnsi="Arial" w:cs="Arial"/>
          <w:noProof/>
          <w:szCs w:val="24"/>
        </w:rPr>
        <w:t>(</w:t>
      </w:r>
      <w:r w:rsidR="002A2BE0" w:rsidRPr="00970FCB">
        <w:rPr>
          <w:rFonts w:ascii="Arial" w:hAnsi="Arial" w:cs="Arial"/>
          <w:bCs/>
        </w:rPr>
        <w:t>vzor samostatného súpisu návrhov na plnenie kritérií  je uved</w:t>
      </w:r>
      <w:r w:rsidR="00697CB5">
        <w:rPr>
          <w:rFonts w:ascii="Arial" w:hAnsi="Arial" w:cs="Arial"/>
          <w:bCs/>
        </w:rPr>
        <w:t>ený v časti A.3 týchto podkladov)</w:t>
      </w:r>
    </w:p>
    <w:p w14:paraId="5E86A746" w14:textId="1F581CE3" w:rsidR="002A2BE0" w:rsidRPr="00970FCB" w:rsidRDefault="00232FBA" w:rsidP="002A2BE0">
      <w:pPr>
        <w:tabs>
          <w:tab w:val="num" w:pos="1980"/>
        </w:tabs>
        <w:ind w:left="1980" w:hanging="900"/>
        <w:jc w:val="both"/>
        <w:rPr>
          <w:rFonts w:ascii="Arial" w:hAnsi="Arial" w:cs="Arial"/>
        </w:rPr>
      </w:pPr>
      <w:r w:rsidRPr="00970FCB">
        <w:rPr>
          <w:rFonts w:ascii="Arial" w:hAnsi="Arial" w:cs="Arial"/>
          <w:szCs w:val="24"/>
        </w:rPr>
        <w:t>16.1.</w:t>
      </w:r>
      <w:r w:rsidR="00F03711" w:rsidRPr="00970FCB">
        <w:rPr>
          <w:rFonts w:ascii="Arial" w:hAnsi="Arial" w:cs="Arial"/>
          <w:szCs w:val="24"/>
        </w:rPr>
        <w:t>7</w:t>
      </w:r>
      <w:r w:rsidRPr="00970FCB">
        <w:rPr>
          <w:rFonts w:ascii="Arial" w:hAnsi="Arial" w:cs="Arial"/>
          <w:szCs w:val="24"/>
        </w:rPr>
        <w:t xml:space="preserve"> </w:t>
      </w:r>
      <w:r w:rsidR="00854376" w:rsidRPr="00970FCB">
        <w:rPr>
          <w:rFonts w:ascii="Arial" w:hAnsi="Arial" w:cs="Arial"/>
          <w:szCs w:val="24"/>
        </w:rPr>
        <w:t xml:space="preserve"> </w:t>
      </w:r>
      <w:r w:rsidR="003C6F9C" w:rsidRPr="00A67FB8">
        <w:rPr>
          <w:rFonts w:ascii="Arial" w:hAnsi="Arial" w:cs="Arial"/>
          <w:b/>
          <w:szCs w:val="24"/>
          <w:u w:val="single"/>
        </w:rPr>
        <w:t>doklady preukazujúce splnenie podmienok</w:t>
      </w:r>
      <w:r w:rsidR="003C6F9C" w:rsidRPr="00970FCB">
        <w:rPr>
          <w:rFonts w:ascii="Arial" w:hAnsi="Arial" w:cs="Arial"/>
          <w:szCs w:val="24"/>
        </w:rPr>
        <w:t xml:space="preserve"> účasti podľa časti A.2 týchto podkladov </w:t>
      </w:r>
    </w:p>
    <w:p w14:paraId="6ECC1812" w14:textId="77777777" w:rsidR="00A67FB8" w:rsidRPr="00A67FB8" w:rsidRDefault="00A67FB8" w:rsidP="00A67FB8">
      <w:pPr>
        <w:pStyle w:val="Odsekzoznamu"/>
        <w:autoSpaceDE w:val="0"/>
        <w:autoSpaceDN w:val="0"/>
        <w:adjustRightInd w:val="0"/>
        <w:spacing w:line="276" w:lineRule="auto"/>
        <w:ind w:left="1985" w:hanging="1277"/>
        <w:contextualSpacing/>
        <w:jc w:val="both"/>
        <w:rPr>
          <w:rFonts w:ascii="Arial" w:hAnsi="Arial" w:cs="Arial"/>
          <w:color w:val="000000"/>
        </w:rPr>
      </w:pPr>
      <w:r>
        <w:rPr>
          <w:rFonts w:ascii="Arial" w:hAnsi="Arial" w:cs="Arial"/>
        </w:rPr>
        <w:t xml:space="preserve">      </w:t>
      </w:r>
      <w:r w:rsidR="003C6F9C" w:rsidRPr="00970FCB">
        <w:rPr>
          <w:rFonts w:ascii="Arial" w:hAnsi="Arial" w:cs="Arial"/>
        </w:rPr>
        <w:t>16</w:t>
      </w:r>
      <w:r w:rsidR="000C564F" w:rsidRPr="00970FCB">
        <w:rPr>
          <w:rFonts w:ascii="Arial" w:hAnsi="Arial" w:cs="Arial"/>
        </w:rPr>
        <w:t>.1.8</w:t>
      </w:r>
      <w:r w:rsidR="003C6F9C" w:rsidRPr="00970FCB">
        <w:rPr>
          <w:rFonts w:ascii="Arial" w:hAnsi="Arial" w:cs="Arial"/>
        </w:rPr>
        <w:t xml:space="preserve"> </w:t>
      </w:r>
      <w:r>
        <w:rPr>
          <w:rFonts w:ascii="Arial" w:hAnsi="Arial" w:cs="Arial"/>
        </w:rPr>
        <w:t xml:space="preserve"> </w:t>
      </w:r>
      <w:r w:rsidRPr="00A67FB8">
        <w:rPr>
          <w:rFonts w:ascii="Arial" w:hAnsi="Arial" w:cs="Arial"/>
          <w:b/>
          <w:color w:val="000000"/>
          <w:u w:val="single"/>
        </w:rPr>
        <w:t>ak uchádzač nevypracoval ponuku sám, priloží vyhlásenie</w:t>
      </w:r>
      <w:r w:rsidRPr="00A67FB8">
        <w:rPr>
          <w:rFonts w:ascii="Arial" w:hAnsi="Arial" w:cs="Arial"/>
          <w:color w:val="000000"/>
        </w:rPr>
        <w:t>, v ktorom uvedie osobu, ktorej služby alebo podklady pri vypracovaní ponuky využil. Údaje uvedie v rozsahu meno a priezvisko, obchodné meno alebo názov, adresa pobytu, sídlo alebo miesto podnikania a identifikačné číslo, ak bolo pridelené.</w:t>
      </w:r>
    </w:p>
    <w:p w14:paraId="26C45D1B" w14:textId="77777777" w:rsidR="00A67FB8" w:rsidRPr="00A67FB8" w:rsidRDefault="00A67FB8" w:rsidP="00A67FB8">
      <w:pPr>
        <w:autoSpaceDE w:val="0"/>
        <w:autoSpaceDN w:val="0"/>
        <w:adjustRightInd w:val="0"/>
        <w:spacing w:line="276" w:lineRule="auto"/>
        <w:ind w:left="1985" w:hanging="851"/>
        <w:contextualSpacing/>
        <w:jc w:val="both"/>
        <w:rPr>
          <w:rFonts w:ascii="Arial" w:hAnsi="Arial" w:cs="Arial"/>
          <w:color w:val="000000"/>
        </w:rPr>
      </w:pPr>
      <w:r>
        <w:rPr>
          <w:rFonts w:ascii="Arial" w:hAnsi="Arial" w:cs="Arial"/>
          <w:color w:val="000000"/>
        </w:rPr>
        <w:t>16.1.9</w:t>
      </w:r>
      <w:r w:rsidRPr="00A67FB8">
        <w:rPr>
          <w:rFonts w:ascii="Arial" w:hAnsi="Arial" w:cs="Arial"/>
          <w:color w:val="000000"/>
        </w:rPr>
        <w:t xml:space="preserve">  </w:t>
      </w:r>
      <w:r w:rsidRPr="00A67FB8">
        <w:rPr>
          <w:rFonts w:ascii="Arial" w:hAnsi="Arial" w:cs="Arial"/>
          <w:b/>
          <w:color w:val="000000"/>
          <w:u w:val="single"/>
        </w:rPr>
        <w:t>súhlas so spracovaním osobných údajov</w:t>
      </w:r>
      <w:r w:rsidRPr="00A67FB8">
        <w:rPr>
          <w:rFonts w:ascii="Arial" w:hAnsi="Arial" w:cs="Arial"/>
          <w:color w:val="000000"/>
        </w:rPr>
        <w:t xml:space="preserve"> podľa časti A.1 časť VIII. Súhlas so spracovaním osobných údajov.</w:t>
      </w:r>
    </w:p>
    <w:p w14:paraId="5634A44E" w14:textId="77777777" w:rsidR="00A67FB8" w:rsidRPr="00A67FB8" w:rsidRDefault="00A67FB8" w:rsidP="00A67FB8">
      <w:pPr>
        <w:autoSpaceDE w:val="0"/>
        <w:autoSpaceDN w:val="0"/>
        <w:adjustRightInd w:val="0"/>
        <w:spacing w:line="276" w:lineRule="auto"/>
        <w:ind w:left="1985" w:hanging="851"/>
        <w:contextualSpacing/>
        <w:jc w:val="both"/>
        <w:rPr>
          <w:rFonts w:ascii="Arial" w:hAnsi="Arial" w:cs="Arial"/>
          <w:color w:val="000000"/>
        </w:rPr>
      </w:pPr>
      <w:r w:rsidRPr="00A67FB8">
        <w:rPr>
          <w:rFonts w:ascii="Arial" w:hAnsi="Arial" w:cs="Arial"/>
          <w:color w:val="000000"/>
        </w:rPr>
        <w:t>16.1.10</w:t>
      </w:r>
      <w:r>
        <w:rPr>
          <w:rFonts w:ascii="Arial" w:hAnsi="Arial" w:cs="Arial"/>
          <w:color w:val="000000"/>
          <w:u w:val="single"/>
        </w:rPr>
        <w:t xml:space="preserve"> </w:t>
      </w:r>
      <w:r w:rsidRPr="00A67FB8">
        <w:rPr>
          <w:rFonts w:ascii="Arial" w:hAnsi="Arial" w:cs="Arial"/>
          <w:b/>
          <w:color w:val="000000"/>
          <w:u w:val="single"/>
        </w:rPr>
        <w:t>zoznam subdodávateľov,</w:t>
      </w:r>
      <w:r w:rsidRPr="00A67FB8">
        <w:rPr>
          <w:rFonts w:ascii="Arial" w:hAnsi="Arial" w:cs="Arial"/>
          <w:b/>
          <w:color w:val="000000"/>
        </w:rPr>
        <w:t xml:space="preserve"> </w:t>
      </w:r>
      <w:r w:rsidRPr="00A67FB8">
        <w:rPr>
          <w:rFonts w:ascii="Arial" w:hAnsi="Arial" w:cs="Arial"/>
          <w:color w:val="000000"/>
        </w:rPr>
        <w:t>v prípade, ak uchádzač už pri predkladaní ponuky má túto informáciu k dispozícií podľa časti A.1 časť  VII. týchto podkladov</w:t>
      </w:r>
    </w:p>
    <w:p w14:paraId="3C9039D3" w14:textId="68832667" w:rsidR="003D39AF" w:rsidRDefault="00A67FB8" w:rsidP="00A67FB8">
      <w:pPr>
        <w:ind w:left="1985" w:hanging="851"/>
        <w:jc w:val="both"/>
        <w:rPr>
          <w:rFonts w:ascii="Arial" w:hAnsi="Arial" w:cs="Arial"/>
          <w:szCs w:val="24"/>
        </w:rPr>
      </w:pPr>
      <w:r>
        <w:rPr>
          <w:rFonts w:ascii="Arial" w:hAnsi="Arial" w:cs="Arial"/>
        </w:rPr>
        <w:t>16.1.11</w:t>
      </w:r>
      <w:r w:rsidR="008155AA">
        <w:rPr>
          <w:rFonts w:ascii="Arial" w:hAnsi="Arial" w:cs="Arial"/>
        </w:rPr>
        <w:t xml:space="preserve"> </w:t>
      </w:r>
      <w:r w:rsidR="008155AA" w:rsidRPr="00A67FB8">
        <w:rPr>
          <w:rFonts w:ascii="Arial" w:hAnsi="Arial" w:cs="Arial"/>
          <w:b/>
          <w:u w:val="single"/>
        </w:rPr>
        <w:t>Čestné vyhlásenie o</w:t>
      </w:r>
      <w:r w:rsidR="003D39AF" w:rsidRPr="00A67FB8">
        <w:rPr>
          <w:rFonts w:ascii="Arial" w:hAnsi="Arial" w:cs="Arial"/>
          <w:b/>
          <w:u w:val="single"/>
        </w:rPr>
        <w:t> </w:t>
      </w:r>
      <w:r w:rsidR="008155AA" w:rsidRPr="00A67FB8">
        <w:rPr>
          <w:rFonts w:ascii="Arial" w:hAnsi="Arial" w:cs="Arial"/>
          <w:b/>
          <w:u w:val="single"/>
        </w:rPr>
        <w:t>tom</w:t>
      </w:r>
      <w:r w:rsidR="003D39AF" w:rsidRPr="00A67FB8">
        <w:rPr>
          <w:rFonts w:ascii="Arial" w:hAnsi="Arial" w:cs="Arial"/>
          <w:b/>
          <w:u w:val="single"/>
        </w:rPr>
        <w:t xml:space="preserve">, že </w:t>
      </w:r>
      <w:r w:rsidR="00A96F70">
        <w:rPr>
          <w:rFonts w:ascii="Arial" w:hAnsi="Arial" w:cs="Arial"/>
          <w:b/>
          <w:u w:val="single"/>
        </w:rPr>
        <w:t>počas cel</w:t>
      </w:r>
      <w:r w:rsidR="00C70316">
        <w:rPr>
          <w:rFonts w:ascii="Arial" w:hAnsi="Arial" w:cs="Arial"/>
          <w:b/>
          <w:u w:val="single"/>
        </w:rPr>
        <w:t>e</w:t>
      </w:r>
      <w:r w:rsidR="00A96F70">
        <w:rPr>
          <w:rFonts w:ascii="Arial" w:hAnsi="Arial" w:cs="Arial"/>
          <w:b/>
          <w:u w:val="single"/>
        </w:rPr>
        <w:t xml:space="preserve">j doby plnenia </w:t>
      </w:r>
      <w:r w:rsidR="003D39AF" w:rsidRPr="00A67FB8">
        <w:rPr>
          <w:rFonts w:ascii="Arial" w:hAnsi="Arial" w:cs="Arial"/>
          <w:b/>
          <w:u w:val="single"/>
        </w:rPr>
        <w:t xml:space="preserve"> </w:t>
      </w:r>
      <w:r w:rsidR="00A96F70">
        <w:rPr>
          <w:rFonts w:ascii="Arial" w:hAnsi="Arial" w:cs="Arial"/>
          <w:b/>
          <w:u w:val="single"/>
        </w:rPr>
        <w:t>Rámcovej dohody</w:t>
      </w:r>
      <w:r w:rsidR="003D39AF" w:rsidRPr="00A67FB8">
        <w:rPr>
          <w:rFonts w:ascii="Arial" w:hAnsi="Arial" w:cs="Arial"/>
          <w:b/>
          <w:u w:val="single"/>
        </w:rPr>
        <w:t xml:space="preserve"> bude </w:t>
      </w:r>
      <w:r w:rsidR="003D39AF" w:rsidRPr="00A67FB8">
        <w:rPr>
          <w:rFonts w:ascii="Arial" w:hAnsi="Arial" w:cs="Arial"/>
          <w:b/>
          <w:szCs w:val="24"/>
          <w:u w:val="single"/>
        </w:rPr>
        <w:t xml:space="preserve"> disponovať </w:t>
      </w:r>
      <w:r w:rsidR="00A96F70">
        <w:rPr>
          <w:rFonts w:ascii="Arial" w:hAnsi="Arial" w:cs="Arial"/>
          <w:b/>
          <w:szCs w:val="24"/>
          <w:u w:val="single"/>
        </w:rPr>
        <w:t xml:space="preserve"> </w:t>
      </w:r>
      <w:r w:rsidR="003D39AF" w:rsidRPr="00A67FB8">
        <w:rPr>
          <w:rFonts w:ascii="Arial" w:hAnsi="Arial" w:cs="Arial"/>
          <w:b/>
          <w:szCs w:val="24"/>
          <w:u w:val="single"/>
        </w:rPr>
        <w:t>technickým vybavením schopným</w:t>
      </w:r>
      <w:r w:rsidR="00A96F70">
        <w:rPr>
          <w:rFonts w:ascii="Arial" w:hAnsi="Arial" w:cs="Arial"/>
          <w:b/>
          <w:szCs w:val="24"/>
          <w:u w:val="single"/>
        </w:rPr>
        <w:t xml:space="preserve">  zrealizovať predmet zákazk</w:t>
      </w:r>
      <w:r w:rsidR="00C70316">
        <w:rPr>
          <w:rFonts w:ascii="Arial" w:hAnsi="Arial" w:cs="Arial"/>
          <w:b/>
          <w:szCs w:val="24"/>
          <w:u w:val="single"/>
        </w:rPr>
        <w:t>y</w:t>
      </w:r>
      <w:r w:rsidR="00581C73">
        <w:rPr>
          <w:rFonts w:ascii="Arial" w:hAnsi="Arial" w:cs="Arial"/>
          <w:b/>
          <w:szCs w:val="24"/>
          <w:u w:val="single"/>
        </w:rPr>
        <w:t xml:space="preserve"> počas celej doby trvania a plnenia Rámcovej dohody</w:t>
      </w:r>
      <w:r w:rsidR="00A96F70">
        <w:rPr>
          <w:rFonts w:ascii="Arial" w:hAnsi="Arial" w:cs="Arial"/>
          <w:b/>
          <w:szCs w:val="24"/>
          <w:u w:val="single"/>
        </w:rPr>
        <w:t>,</w:t>
      </w:r>
      <w:r w:rsidR="00C70316">
        <w:rPr>
          <w:rFonts w:ascii="Arial" w:hAnsi="Arial" w:cs="Arial"/>
          <w:b/>
          <w:szCs w:val="24"/>
          <w:u w:val="single"/>
        </w:rPr>
        <w:t xml:space="preserve"> </w:t>
      </w:r>
      <w:r w:rsidR="00C70316" w:rsidRPr="00C70316">
        <w:rPr>
          <w:rFonts w:ascii="Arial" w:hAnsi="Arial" w:cs="Arial"/>
          <w:b/>
          <w:szCs w:val="24"/>
        </w:rPr>
        <w:t>pričom preukázanie disponibility s</w:t>
      </w:r>
      <w:r w:rsidR="00C70316">
        <w:rPr>
          <w:rFonts w:ascii="Arial" w:hAnsi="Arial" w:cs="Arial"/>
          <w:b/>
          <w:szCs w:val="24"/>
        </w:rPr>
        <w:t xml:space="preserve"> konkrétnym</w:t>
      </w:r>
      <w:r w:rsidR="00C70316" w:rsidRPr="00C70316">
        <w:rPr>
          <w:rFonts w:ascii="Arial" w:hAnsi="Arial" w:cs="Arial"/>
          <w:b/>
          <w:szCs w:val="24"/>
        </w:rPr>
        <w:t xml:space="preserve"> technickým </w:t>
      </w:r>
      <w:r w:rsidR="00A96F70" w:rsidRPr="00C70316">
        <w:rPr>
          <w:rFonts w:ascii="Arial" w:hAnsi="Arial" w:cs="Arial"/>
          <w:b/>
          <w:szCs w:val="24"/>
        </w:rPr>
        <w:t xml:space="preserve"> </w:t>
      </w:r>
      <w:r w:rsidR="00C70316" w:rsidRPr="00C70316">
        <w:rPr>
          <w:rFonts w:ascii="Arial" w:hAnsi="Arial" w:cs="Arial"/>
          <w:b/>
          <w:szCs w:val="24"/>
        </w:rPr>
        <w:t xml:space="preserve">zariadením preukáže až úspešný uchádzač </w:t>
      </w:r>
      <w:r w:rsidR="00A96F70" w:rsidRPr="00C70316">
        <w:rPr>
          <w:rFonts w:ascii="Arial" w:hAnsi="Arial" w:cs="Arial"/>
          <w:b/>
          <w:szCs w:val="24"/>
        </w:rPr>
        <w:t>pred podpisom zmluvy</w:t>
      </w:r>
      <w:r w:rsidR="00C70316" w:rsidRPr="00C70316">
        <w:t xml:space="preserve"> </w:t>
      </w:r>
      <w:r w:rsidR="00C70316" w:rsidRPr="00C70316">
        <w:rPr>
          <w:rFonts w:ascii="Arial" w:hAnsi="Arial" w:cs="Arial"/>
          <w:b/>
          <w:szCs w:val="24"/>
        </w:rPr>
        <w:t xml:space="preserve">v súlade § 56 odseku 8 zákona č. 343/2015 Z. z. o verejnom </w:t>
      </w:r>
      <w:r w:rsidR="00C70316" w:rsidRPr="00581C73">
        <w:rPr>
          <w:rFonts w:ascii="Arial" w:hAnsi="Arial" w:cs="Arial"/>
          <w:b/>
          <w:szCs w:val="24"/>
        </w:rPr>
        <w:t>obstarávaní a o zmene a doplnení niektorých zákonov</w:t>
      </w:r>
      <w:r w:rsidR="003D39AF" w:rsidRPr="00581C73">
        <w:rPr>
          <w:rFonts w:ascii="Arial" w:hAnsi="Arial" w:cs="Arial"/>
          <w:szCs w:val="24"/>
          <w:u w:val="single"/>
        </w:rPr>
        <w:t>.</w:t>
      </w:r>
      <w:r w:rsidR="003D39AF" w:rsidRPr="00581C73">
        <w:rPr>
          <w:rFonts w:ascii="Arial" w:hAnsi="Arial" w:cs="Arial"/>
        </w:rPr>
        <w:t xml:space="preserve"> </w:t>
      </w:r>
      <w:r w:rsidR="003D39AF" w:rsidRPr="00581C73">
        <w:rPr>
          <w:rFonts w:ascii="Arial" w:hAnsi="Arial" w:cs="Arial"/>
          <w:szCs w:val="24"/>
        </w:rPr>
        <w:t xml:space="preserve">Bližšie informácie k tejto  požiadavke sa nachádzajú v bode </w:t>
      </w:r>
      <w:r w:rsidR="00F54537" w:rsidRPr="00581C73">
        <w:rPr>
          <w:rFonts w:ascii="Arial" w:hAnsi="Arial" w:cs="Arial"/>
          <w:szCs w:val="24"/>
        </w:rPr>
        <w:t>32.7</w:t>
      </w:r>
      <w:r w:rsidR="008729A9" w:rsidRPr="00581C73">
        <w:rPr>
          <w:rFonts w:ascii="Arial" w:hAnsi="Arial" w:cs="Arial"/>
          <w:szCs w:val="24"/>
        </w:rPr>
        <w:t>.1</w:t>
      </w:r>
      <w:r w:rsidR="003D39AF" w:rsidRPr="00581C73">
        <w:rPr>
          <w:rFonts w:ascii="Arial" w:hAnsi="Arial" w:cs="Arial"/>
          <w:szCs w:val="24"/>
        </w:rPr>
        <w:t xml:space="preserve"> tejto časti súťažných podkladov.</w:t>
      </w:r>
      <w:r w:rsidR="00A96F70" w:rsidRPr="00581C73">
        <w:t xml:space="preserve"> </w:t>
      </w:r>
      <w:r w:rsidR="00A96F70" w:rsidRPr="00581C73">
        <w:rPr>
          <w:rFonts w:ascii="Arial" w:hAnsi="Arial" w:cs="Arial"/>
          <w:szCs w:val="24"/>
        </w:rPr>
        <w:t>(</w:t>
      </w:r>
      <w:r w:rsidR="00A96F70" w:rsidRPr="00A96F70">
        <w:rPr>
          <w:rFonts w:ascii="Arial" w:hAnsi="Arial" w:cs="Arial"/>
          <w:szCs w:val="24"/>
        </w:rPr>
        <w:t>Vzor čestného vyhlásenia nájdete v prílohe k tejto časti podkladov)</w:t>
      </w:r>
    </w:p>
    <w:p w14:paraId="057C4D08" w14:textId="6A5D7DF9" w:rsidR="00A96F70" w:rsidRDefault="00A96F70" w:rsidP="00A67FB8">
      <w:pPr>
        <w:ind w:left="1985" w:hanging="851"/>
        <w:jc w:val="both"/>
        <w:rPr>
          <w:rFonts w:ascii="Arial" w:hAnsi="Arial" w:cs="Arial"/>
          <w:szCs w:val="24"/>
        </w:rPr>
      </w:pPr>
      <w:r>
        <w:rPr>
          <w:rFonts w:ascii="Arial" w:hAnsi="Arial" w:cs="Arial"/>
          <w:szCs w:val="24"/>
        </w:rPr>
        <w:t>16.1.12</w:t>
      </w:r>
      <w:r>
        <w:rPr>
          <w:rFonts w:ascii="Arial" w:hAnsi="Arial" w:cs="Arial"/>
          <w:szCs w:val="24"/>
        </w:rPr>
        <w:tab/>
        <w:t xml:space="preserve"> </w:t>
      </w:r>
      <w:r w:rsidRPr="00A96F70">
        <w:rPr>
          <w:rFonts w:ascii="Arial" w:hAnsi="Arial" w:cs="Arial"/>
          <w:b/>
          <w:szCs w:val="24"/>
        </w:rPr>
        <w:t xml:space="preserve">Čestné vyhlásenie o tom, že </w:t>
      </w:r>
      <w:r w:rsidR="00581C73">
        <w:rPr>
          <w:rFonts w:ascii="Arial" w:hAnsi="Arial" w:cs="Arial"/>
          <w:b/>
          <w:szCs w:val="24"/>
        </w:rPr>
        <w:t>tom, že bude pri dispono</w:t>
      </w:r>
      <w:r w:rsidR="00581C73" w:rsidRPr="00581C73">
        <w:rPr>
          <w:rFonts w:ascii="Arial" w:hAnsi="Arial" w:cs="Arial"/>
          <w:b/>
          <w:szCs w:val="24"/>
        </w:rPr>
        <w:t xml:space="preserve">vať počas celej doby trvania Rámcovej dohody  </w:t>
      </w:r>
      <w:r w:rsidR="00581C73" w:rsidRPr="00581C73">
        <w:rPr>
          <w:rFonts w:ascii="Arial" w:hAnsi="Arial" w:cs="Arial"/>
          <w:b/>
          <w:szCs w:val="24"/>
          <w:u w:val="single"/>
        </w:rPr>
        <w:t xml:space="preserve">platnou registráciou na prepravu odpadu v zmysle § 98 zákona č. 79/2015 </w:t>
      </w:r>
      <w:proofErr w:type="spellStart"/>
      <w:r w:rsidR="00581C73" w:rsidRPr="00581C73">
        <w:rPr>
          <w:rFonts w:ascii="Arial" w:hAnsi="Arial" w:cs="Arial"/>
          <w:b/>
          <w:szCs w:val="24"/>
          <w:u w:val="single"/>
        </w:rPr>
        <w:t>z.z</w:t>
      </w:r>
      <w:proofErr w:type="spellEnd"/>
      <w:r w:rsidR="00581C73" w:rsidRPr="00581C73">
        <w:rPr>
          <w:rFonts w:ascii="Arial" w:hAnsi="Arial" w:cs="Arial"/>
          <w:b/>
          <w:szCs w:val="24"/>
          <w:u w:val="single"/>
        </w:rPr>
        <w:t>. Zákon o odpadoch a o zmene a doplnení niektorých zákonov vydanú príslušným orgánom  štátnej správy odpadového hospodárstva v mieste svojho sídla alebo v mieste podnikania</w:t>
      </w:r>
      <w:r w:rsidR="00581C73">
        <w:rPr>
          <w:rFonts w:ascii="Arial" w:hAnsi="Arial" w:cs="Arial"/>
          <w:b/>
          <w:szCs w:val="24"/>
          <w:u w:val="single"/>
        </w:rPr>
        <w:t xml:space="preserve">, </w:t>
      </w:r>
      <w:r w:rsidR="00581C73" w:rsidRPr="00581C73">
        <w:rPr>
          <w:rFonts w:ascii="Arial" w:hAnsi="Arial" w:cs="Arial"/>
          <w:b/>
          <w:szCs w:val="24"/>
        </w:rPr>
        <w:t>pričom preukázanie platnej registrácie na prepravu</w:t>
      </w:r>
      <w:r w:rsidR="00581C73" w:rsidRPr="00581C73">
        <w:t xml:space="preserve"> </w:t>
      </w:r>
      <w:r w:rsidR="00581C73" w:rsidRPr="00581C73">
        <w:rPr>
          <w:rFonts w:ascii="Arial" w:hAnsi="Arial" w:cs="Arial"/>
          <w:b/>
          <w:szCs w:val="24"/>
        </w:rPr>
        <w:t xml:space="preserve">preukáže až úspešný uchádzač pred podpisom zmluvy v súlade § 56 odseku 8 zákona č. 343/2015 Z. z. o verejnom obstarávaní a o zmene a doplnení niektorých zákonov.  </w:t>
      </w:r>
      <w:r w:rsidR="00654A89" w:rsidRPr="00581C73">
        <w:rPr>
          <w:rFonts w:ascii="Arial" w:hAnsi="Arial" w:cs="Arial"/>
          <w:szCs w:val="24"/>
        </w:rPr>
        <w:t>Bližšie informácie k tejto  požiadavke sa nachádzajú v bode 32.7.2 tejto časti súťažných podkladov.</w:t>
      </w:r>
      <w:r w:rsidR="00654A89" w:rsidRPr="00A96F70">
        <w:t xml:space="preserve"> </w:t>
      </w:r>
      <w:r w:rsidR="00654A89" w:rsidRPr="00A96F70">
        <w:rPr>
          <w:rFonts w:ascii="Arial" w:hAnsi="Arial" w:cs="Arial"/>
          <w:szCs w:val="24"/>
        </w:rPr>
        <w:t>(Vzor čestného vyhlásenia nájdete v prílohe k tejto</w:t>
      </w:r>
      <w:r w:rsidR="00654A89" w:rsidRPr="00654A89">
        <w:t xml:space="preserve"> </w:t>
      </w:r>
      <w:r w:rsidR="00654A89" w:rsidRPr="00654A89">
        <w:rPr>
          <w:rFonts w:ascii="Arial" w:hAnsi="Arial" w:cs="Arial"/>
          <w:szCs w:val="24"/>
        </w:rPr>
        <w:t>časti podkladov)</w:t>
      </w:r>
    </w:p>
    <w:p w14:paraId="0407264D" w14:textId="77777777" w:rsidR="008155AA" w:rsidRPr="00970FCB" w:rsidRDefault="008155AA" w:rsidP="00D7491F">
      <w:pPr>
        <w:jc w:val="both"/>
        <w:rPr>
          <w:rFonts w:ascii="Arial" w:hAnsi="Arial" w:cs="Arial"/>
          <w:color w:val="000000"/>
        </w:rPr>
      </w:pPr>
    </w:p>
    <w:p w14:paraId="215518DD" w14:textId="77777777" w:rsidR="00CE7C5A" w:rsidRPr="00D12821" w:rsidRDefault="00CE7C5A" w:rsidP="00CE7C5A">
      <w:pPr>
        <w:ind w:left="1985" w:hanging="851"/>
        <w:jc w:val="both"/>
        <w:rPr>
          <w:rFonts w:ascii="Arial" w:hAnsi="Arial" w:cs="Arial"/>
          <w:szCs w:val="24"/>
        </w:rPr>
      </w:pPr>
    </w:p>
    <w:p w14:paraId="58A7954C" w14:textId="77777777" w:rsidR="00217CAC" w:rsidRPr="000E7E6F" w:rsidRDefault="00217CAC">
      <w:pPr>
        <w:pStyle w:val="Nadpis6"/>
        <w:rPr>
          <w:rFonts w:ascii="Arial" w:hAnsi="Arial" w:cs="Arial"/>
        </w:rPr>
      </w:pPr>
      <w:r w:rsidRPr="000E7E6F">
        <w:rPr>
          <w:rFonts w:ascii="Arial" w:hAnsi="Arial" w:cs="Arial"/>
        </w:rPr>
        <w:t>17   Splnenie podmienok účasti uchádzačov</w:t>
      </w:r>
      <w:r w:rsidR="0002325F" w:rsidRPr="000E7E6F">
        <w:rPr>
          <w:rFonts w:ascii="Arial" w:hAnsi="Arial" w:cs="Arial"/>
        </w:rPr>
        <w:t xml:space="preserve"> </w:t>
      </w:r>
    </w:p>
    <w:p w14:paraId="30177B99" w14:textId="77777777" w:rsidR="004D371C" w:rsidRPr="004D371C" w:rsidRDefault="004D371C" w:rsidP="004D371C">
      <w:pPr>
        <w:suppressAutoHyphens/>
        <w:autoSpaceDN w:val="0"/>
        <w:ind w:left="1080" w:hanging="540"/>
        <w:jc w:val="both"/>
        <w:textAlignment w:val="baseline"/>
        <w:rPr>
          <w:b/>
          <w:sz w:val="20"/>
          <w:szCs w:val="24"/>
          <w:lang w:val="en-GB"/>
        </w:rPr>
      </w:pPr>
      <w:r w:rsidRPr="004D371C">
        <w:rPr>
          <w:rFonts w:ascii="Arial" w:hAnsi="Arial" w:cs="Arial"/>
        </w:rPr>
        <w:t xml:space="preserve">17.1 Splnenie podmienok účasti uchádzačov vo verejnom obstarávaní podľa  </w:t>
      </w:r>
      <w:r w:rsidRPr="004D371C">
        <w:rPr>
          <w:rFonts w:ascii="Arial" w:hAnsi="Arial" w:cs="Arial"/>
          <w:szCs w:val="24"/>
        </w:rPr>
        <w:t xml:space="preserve">§ 32, § 33 a § 34 a </w:t>
      </w:r>
      <w:proofErr w:type="spellStart"/>
      <w:r w:rsidRPr="004D371C">
        <w:rPr>
          <w:rFonts w:ascii="Arial" w:hAnsi="Arial" w:cs="Arial"/>
          <w:szCs w:val="24"/>
        </w:rPr>
        <w:t>nasl</w:t>
      </w:r>
      <w:proofErr w:type="spellEnd"/>
      <w:r w:rsidRPr="004D371C">
        <w:rPr>
          <w:rFonts w:ascii="Arial" w:hAnsi="Arial" w:cs="Arial"/>
          <w:szCs w:val="24"/>
        </w:rPr>
        <w:t>. zákona o verejnom obstarávaní sa bude posudzovať z dokladov a dokumentov predložených podľa požiadaviek uvedených v časti  A.2 Podmienky</w:t>
      </w:r>
      <w:r w:rsidRPr="004D371C">
        <w:rPr>
          <w:rFonts w:ascii="Arial" w:hAnsi="Arial" w:cs="Arial"/>
        </w:rPr>
        <w:t xml:space="preserve"> účasti uchádzačov.</w:t>
      </w:r>
    </w:p>
    <w:p w14:paraId="0FED6125" w14:textId="77777777" w:rsidR="004D371C" w:rsidRPr="004D371C" w:rsidRDefault="004D371C" w:rsidP="004D371C">
      <w:pPr>
        <w:suppressAutoHyphens/>
        <w:autoSpaceDN w:val="0"/>
        <w:ind w:left="1080" w:hanging="540"/>
        <w:jc w:val="both"/>
        <w:textAlignment w:val="baseline"/>
        <w:rPr>
          <w:rFonts w:ascii="Arial" w:hAnsi="Arial" w:cs="Arial"/>
          <w:sz w:val="16"/>
        </w:rPr>
      </w:pPr>
    </w:p>
    <w:p w14:paraId="2C365471" w14:textId="4A499B00" w:rsidR="005C4676" w:rsidRDefault="004D371C" w:rsidP="004D371C">
      <w:pPr>
        <w:suppressAutoHyphens/>
        <w:autoSpaceDN w:val="0"/>
        <w:ind w:left="1080" w:hanging="540"/>
        <w:jc w:val="both"/>
        <w:textAlignment w:val="baseline"/>
        <w:rPr>
          <w:rFonts w:ascii="Arial" w:hAnsi="Arial"/>
          <w:szCs w:val="24"/>
        </w:rPr>
      </w:pPr>
      <w:r w:rsidRPr="004D371C">
        <w:rPr>
          <w:rFonts w:ascii="Arial" w:hAnsi="Arial" w:cs="Arial"/>
        </w:rPr>
        <w:t xml:space="preserve">17.2 Všetky doklady a dokumenty požadované v časti A.2 Podmienky účasti uchádzačov musia byť súčasťou ponuky. Tým nie je vylúčená možnosť v ponuke predložiť Jednotný európsky dokument podľa § 39 zákona č. 343/2015 Z. z. o verejnom obstarávaní a o zmene a doplnení niektorých zákonov v znení neskorších predpisov. </w:t>
      </w:r>
      <w:r w:rsidRPr="004D371C">
        <w:rPr>
          <w:rFonts w:ascii="Arial" w:hAnsi="Arial"/>
          <w:b/>
          <w:szCs w:val="24"/>
        </w:rPr>
        <w:t>Všetky dokumenty musia byť predložené verejnému obstarávateľovi  elektronicky</w:t>
      </w:r>
      <w:r w:rsidRPr="004D371C">
        <w:rPr>
          <w:rFonts w:ascii="Arial" w:hAnsi="Arial"/>
          <w:szCs w:val="24"/>
        </w:rPr>
        <w:t>, pričom elektronickú formu dokumentu musí  uchádzač vyhotoviť z originálu alebo z úradne overenej fotokópie originálu dokumentu (pokiaľ výslovne nie je určené inak</w:t>
      </w:r>
      <w:r w:rsidR="005C4676">
        <w:rPr>
          <w:rFonts w:ascii="Arial" w:hAnsi="Arial"/>
          <w:szCs w:val="24"/>
        </w:rPr>
        <w:t xml:space="preserve"> </w:t>
      </w:r>
      <w:r w:rsidRPr="004D371C">
        <w:rPr>
          <w:rFonts w:ascii="Arial" w:hAnsi="Arial"/>
          <w:szCs w:val="24"/>
        </w:rPr>
        <w:t xml:space="preserve">) s tým, že v prípade  žiadosti podľa § 40 zákona č. 343/2015 </w:t>
      </w:r>
      <w:proofErr w:type="spellStart"/>
      <w:r w:rsidRPr="004D371C">
        <w:rPr>
          <w:rFonts w:ascii="Arial" w:hAnsi="Arial"/>
          <w:szCs w:val="24"/>
        </w:rPr>
        <w:t>Z.z</w:t>
      </w:r>
      <w:proofErr w:type="spellEnd"/>
      <w:r w:rsidRPr="004D371C">
        <w:rPr>
          <w:rFonts w:ascii="Arial" w:hAnsi="Arial"/>
          <w:szCs w:val="24"/>
        </w:rPr>
        <w:t>. v platnom znení musí uchádzač predložiť tieto dokumenty v papierovej podobe vo forme originálu alebo  úradne overenej fotokópie originálu dokumentu, pokiaľ bude o to požiadaný.</w:t>
      </w:r>
      <w:r w:rsidR="005C4676">
        <w:rPr>
          <w:rFonts w:ascii="Arial" w:hAnsi="Arial"/>
          <w:szCs w:val="24"/>
        </w:rPr>
        <w:t xml:space="preserve"> Zároveň je uchádzač povinný v pa</w:t>
      </w:r>
      <w:r w:rsidR="00CA48C4">
        <w:rPr>
          <w:rFonts w:ascii="Arial" w:hAnsi="Arial"/>
          <w:szCs w:val="24"/>
        </w:rPr>
        <w:t>p</w:t>
      </w:r>
      <w:r w:rsidR="005C4676">
        <w:rPr>
          <w:rFonts w:ascii="Arial" w:hAnsi="Arial"/>
          <w:szCs w:val="24"/>
        </w:rPr>
        <w:t>ierovej podobe predložiť</w:t>
      </w:r>
      <w:r w:rsidR="00CA48C4">
        <w:rPr>
          <w:rFonts w:ascii="Arial" w:hAnsi="Arial"/>
          <w:szCs w:val="24"/>
        </w:rPr>
        <w:t xml:space="preserve"> niektoré </w:t>
      </w:r>
      <w:r w:rsidR="005C4676">
        <w:rPr>
          <w:rFonts w:ascii="Arial" w:hAnsi="Arial"/>
          <w:szCs w:val="24"/>
        </w:rPr>
        <w:t xml:space="preserve"> </w:t>
      </w:r>
      <w:r w:rsidR="00CA48C4">
        <w:rPr>
          <w:rFonts w:ascii="Arial" w:hAnsi="Arial"/>
          <w:szCs w:val="24"/>
        </w:rPr>
        <w:t xml:space="preserve"> </w:t>
      </w:r>
      <w:r w:rsidR="005C4676">
        <w:rPr>
          <w:rFonts w:ascii="Arial" w:hAnsi="Arial"/>
          <w:szCs w:val="24"/>
        </w:rPr>
        <w:t>doklady podľa   bodu</w:t>
      </w:r>
      <w:r w:rsidR="005C4676" w:rsidRPr="005C4676">
        <w:rPr>
          <w:rFonts w:ascii="Arial" w:hAnsi="Arial"/>
          <w:szCs w:val="24"/>
        </w:rPr>
        <w:t xml:space="preserve"> 18.3 tejto časti súťažných </w:t>
      </w:r>
      <w:proofErr w:type="spellStart"/>
      <w:r w:rsidR="005C4676" w:rsidRPr="005C4676">
        <w:rPr>
          <w:rFonts w:ascii="Arial" w:hAnsi="Arial"/>
          <w:szCs w:val="24"/>
        </w:rPr>
        <w:t>podkaldov</w:t>
      </w:r>
      <w:proofErr w:type="spellEnd"/>
      <w:r w:rsidR="00CA48C4">
        <w:rPr>
          <w:rFonts w:ascii="Arial" w:hAnsi="Arial"/>
          <w:szCs w:val="24"/>
        </w:rPr>
        <w:t xml:space="preserve"> (v prípade</w:t>
      </w:r>
      <w:r w:rsidR="00CA48C4" w:rsidRPr="00CA48C4">
        <w:rPr>
          <w:rFonts w:ascii="Arial" w:hAnsi="Arial"/>
          <w:szCs w:val="24"/>
        </w:rPr>
        <w:t xml:space="preserve">, ak sa zábezpeka realizuje formou </w:t>
      </w:r>
      <w:r w:rsidR="00CA48C4">
        <w:rPr>
          <w:rFonts w:ascii="Arial" w:hAnsi="Arial"/>
          <w:szCs w:val="24"/>
        </w:rPr>
        <w:t xml:space="preserve"> napr. </w:t>
      </w:r>
      <w:r w:rsidR="00CA48C4" w:rsidRPr="00CA48C4">
        <w:rPr>
          <w:rFonts w:ascii="Arial" w:hAnsi="Arial"/>
          <w:szCs w:val="24"/>
        </w:rPr>
        <w:t>bankovej záruky/poistenia záruky</w:t>
      </w:r>
      <w:r w:rsidR="00CA48C4">
        <w:rPr>
          <w:rFonts w:ascii="Arial" w:hAnsi="Arial"/>
          <w:szCs w:val="24"/>
        </w:rPr>
        <w:t>, vid viac bod. 18.3 tejto časti súťažných podkladov).</w:t>
      </w:r>
    </w:p>
    <w:p w14:paraId="5CCD35FC" w14:textId="77777777" w:rsidR="005C4676" w:rsidRDefault="005C4676" w:rsidP="004D371C">
      <w:pPr>
        <w:suppressAutoHyphens/>
        <w:autoSpaceDN w:val="0"/>
        <w:ind w:left="1080" w:hanging="540"/>
        <w:jc w:val="both"/>
        <w:textAlignment w:val="baseline"/>
        <w:rPr>
          <w:rFonts w:ascii="Arial" w:hAnsi="Arial"/>
          <w:szCs w:val="24"/>
        </w:rPr>
      </w:pPr>
    </w:p>
    <w:p w14:paraId="20B483A3" w14:textId="3B523BCF" w:rsidR="004D371C" w:rsidRPr="004D371C" w:rsidRDefault="004D371C" w:rsidP="005C4676">
      <w:pPr>
        <w:suppressAutoHyphens/>
        <w:autoSpaceDN w:val="0"/>
        <w:ind w:left="1080" w:hanging="372"/>
        <w:jc w:val="both"/>
        <w:textAlignment w:val="baseline"/>
        <w:rPr>
          <w:b/>
          <w:sz w:val="20"/>
          <w:szCs w:val="24"/>
          <w:lang w:val="en-GB"/>
        </w:rPr>
      </w:pPr>
      <w:r w:rsidRPr="004D371C">
        <w:rPr>
          <w:rFonts w:ascii="Arial" w:hAnsi="Arial"/>
          <w:szCs w:val="24"/>
        </w:rPr>
        <w:t xml:space="preserve"> Verejný obstarávateľ vylúči z verejného obstarávania uchádzača, ak:</w:t>
      </w:r>
      <w:r w:rsidRPr="004D371C">
        <w:rPr>
          <w:rFonts w:ascii="Arial" w:hAnsi="Arial" w:cs="Arial"/>
          <w:szCs w:val="24"/>
        </w:rPr>
        <w:t xml:space="preserve">  </w:t>
      </w:r>
    </w:p>
    <w:p w14:paraId="482ACAB9" w14:textId="77777777"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a)</w:t>
      </w:r>
      <w:r w:rsidRPr="004D371C">
        <w:rPr>
          <w:rFonts w:ascii="Arial" w:hAnsi="Arial" w:cs="Arial"/>
          <w:color w:val="000000"/>
          <w:szCs w:val="24"/>
        </w:rPr>
        <w:t xml:space="preserve"> nesplnil podmienky účasti,</w:t>
      </w:r>
    </w:p>
    <w:p w14:paraId="2CAFF220" w14:textId="77777777"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b)</w:t>
      </w:r>
      <w:r w:rsidRPr="004D371C">
        <w:rPr>
          <w:rFonts w:ascii="Arial" w:hAnsi="Arial" w:cs="Arial"/>
          <w:color w:val="000000"/>
          <w:szCs w:val="24"/>
        </w:rPr>
        <w:t xml:space="preserve"> predložil neplatné doklady; neplatnými dokladmi sú doklady, ktorým uplynula lehota platnosti,</w:t>
      </w:r>
    </w:p>
    <w:p w14:paraId="74E88412" w14:textId="77777777"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c)</w:t>
      </w:r>
      <w:r w:rsidRPr="004D371C">
        <w:rPr>
          <w:rFonts w:ascii="Arial" w:hAnsi="Arial" w:cs="Arial"/>
          <w:color w:val="000000"/>
          <w:szCs w:val="24"/>
        </w:rPr>
        <w:t xml:space="preserve"> poskytol informácie alebo doklady, ktoré sú nepravdivé alebo pozmenené tak, že nezodpovedajú skutočnosti a majú vplyv na vyhodnotenie splnenia podmienok účasti alebo výber záujemcov,</w:t>
      </w:r>
    </w:p>
    <w:p w14:paraId="171FAD90" w14:textId="77777777"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d)</w:t>
      </w:r>
      <w:r w:rsidRPr="004D371C">
        <w:rPr>
          <w:rFonts w:ascii="Arial" w:hAnsi="Arial" w:cs="Arial"/>
          <w:color w:val="000000"/>
          <w:szCs w:val="24"/>
        </w:rPr>
        <w:t xml:space="preserve"> pokúsil sa neoprávnene ovplyvniť postup verejného obstarávania,</w:t>
      </w:r>
    </w:p>
    <w:p w14:paraId="35522D14" w14:textId="77777777"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e)</w:t>
      </w:r>
      <w:r w:rsidRPr="004D371C">
        <w:rPr>
          <w:rFonts w:ascii="Arial" w:hAnsi="Arial" w:cs="Arial"/>
          <w:color w:val="000000"/>
          <w:szCs w:val="24"/>
        </w:rPr>
        <w:t xml:space="preserve"> pokúsil sa získať dôverné informácie, ktoré by mu poskytli neoprávnenú výhodu,</w:t>
      </w:r>
    </w:p>
    <w:p w14:paraId="2C9821D9" w14:textId="77777777"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f)</w:t>
      </w:r>
      <w:r w:rsidRPr="004D371C">
        <w:rPr>
          <w:rFonts w:ascii="Arial" w:hAnsi="Arial" w:cs="Arial"/>
          <w:color w:val="000000"/>
          <w:szCs w:val="24"/>
        </w:rPr>
        <w:t xml:space="preserve"> konflikt záujmov podľa § 23 nemožno odstrániť inými účinnými opatreniami,</w:t>
      </w:r>
    </w:p>
    <w:p w14:paraId="6357438B" w14:textId="77777777"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g)</w:t>
      </w:r>
      <w:r w:rsidRPr="004D371C">
        <w:rPr>
          <w:rFonts w:ascii="Arial" w:hAnsi="Arial" w:cs="Arial"/>
          <w:color w:val="000000"/>
          <w:szCs w:val="24"/>
        </w:rPr>
        <w:t xml:space="preserve"> 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 súťaž,</w:t>
      </w:r>
    </w:p>
    <w:p w14:paraId="25C710CD" w14:textId="77777777"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h)</w:t>
      </w:r>
      <w:r w:rsidRPr="004D371C">
        <w:rPr>
          <w:rFonts w:ascii="Arial" w:hAnsi="Arial" w:cs="Arial"/>
          <w:color w:val="000000"/>
          <w:szCs w:val="24"/>
        </w:rPr>
        <w:t xml:space="preserve"> pri posudzovaní odbornej spôsobilosti preukázateľne identifikoval protichodné záujmy záujemcu alebo uchádzača, ktoré môžu nepriaznivo ovplyvniť plnenie zákazky,</w:t>
      </w:r>
    </w:p>
    <w:p w14:paraId="60DC5220" w14:textId="77777777"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i)</w:t>
      </w:r>
      <w:r w:rsidRPr="004D371C">
        <w:rPr>
          <w:rFonts w:ascii="Arial" w:hAnsi="Arial" w:cs="Arial"/>
          <w:color w:val="000000"/>
          <w:szCs w:val="24"/>
        </w:rPr>
        <w:t xml:space="preserve"> nepredložil po písomnej žiadosti vysvetlenie alebo doplnenie predložených dokladov v určenej lehote,</w:t>
      </w:r>
    </w:p>
    <w:p w14:paraId="7F4784AA" w14:textId="77777777"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j)</w:t>
      </w:r>
      <w:r w:rsidRPr="004D371C">
        <w:rPr>
          <w:rFonts w:ascii="Arial" w:hAnsi="Arial" w:cs="Arial"/>
          <w:color w:val="000000"/>
          <w:szCs w:val="24"/>
        </w:rPr>
        <w:t xml:space="preserve"> nepredložil po písomnej žiadosti doklady nahradené jednotným európskym dokumentom v určenej lehote,</w:t>
      </w:r>
    </w:p>
    <w:p w14:paraId="75B9754D" w14:textId="77777777"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k)</w:t>
      </w:r>
      <w:r w:rsidRPr="004D371C">
        <w:rPr>
          <w:rFonts w:ascii="Arial" w:hAnsi="Arial" w:cs="Arial"/>
          <w:color w:val="000000"/>
          <w:szCs w:val="24"/>
        </w:rPr>
        <w:t xml:space="preserve"> 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66D5FB70" w14:textId="77777777"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l)</w:t>
      </w:r>
      <w:r w:rsidRPr="004D371C">
        <w:rPr>
          <w:rFonts w:ascii="Arial" w:hAnsi="Arial" w:cs="Arial"/>
          <w:color w:val="000000"/>
          <w:szCs w:val="24"/>
        </w:rPr>
        <w:t xml:space="preserve"> nenahradil subdodávateľa, ktorý nespĺňa požiadavky určené verejným obstarávateľom alebo obstarávateľom novým subdodávateľom, ktorý spĺňa určené </w:t>
      </w:r>
      <w:r w:rsidRPr="004D371C">
        <w:rPr>
          <w:rFonts w:ascii="Arial" w:hAnsi="Arial" w:cs="Arial"/>
          <w:color w:val="000000"/>
          <w:szCs w:val="24"/>
        </w:rPr>
        <w:lastRenderedPageBreak/>
        <w:t>požiadavky, v lehote podľa § 41 ods. 2. (pokiaľ verejný obstarávateľ vyžadoval identifikáciu subdodávateľov v ponuke uchádzača)</w:t>
      </w:r>
    </w:p>
    <w:p w14:paraId="3A1BEA41" w14:textId="77777777" w:rsidR="004D371C" w:rsidRPr="004D371C" w:rsidRDefault="004D371C" w:rsidP="004D371C">
      <w:pPr>
        <w:suppressAutoHyphens/>
        <w:autoSpaceDN w:val="0"/>
        <w:spacing w:line="240" w:lineRule="atLeast"/>
        <w:ind w:left="1134" w:hanging="141"/>
        <w:jc w:val="both"/>
        <w:textAlignment w:val="baseline"/>
        <w:rPr>
          <w:rFonts w:ascii="Arial" w:hAnsi="Arial" w:cs="Arial"/>
          <w:color w:val="000000"/>
          <w:szCs w:val="24"/>
        </w:rPr>
      </w:pPr>
      <w:r w:rsidRPr="004D371C">
        <w:rPr>
          <w:rFonts w:ascii="Arial" w:hAnsi="Arial" w:cs="Arial"/>
          <w:color w:val="000000"/>
          <w:szCs w:val="24"/>
        </w:rPr>
        <w:t>m) nenahradil technikov, technické orgány alebo osoby určené na plnenie  zmluvy  alebo koncesnej zmluvy, alebo riadiacich zamestnancov, ktorí nespĺňajú podmienku účasti  podľa § 34 ods. 1 písm. c) alebo písm. g), v určenej lehote novými osobami  alebo orgánmi, ktoré spĺňajú túto podmienku účasti.</w:t>
      </w:r>
    </w:p>
    <w:p w14:paraId="5BF68F09" w14:textId="77777777" w:rsidR="004D371C" w:rsidRPr="004D371C" w:rsidRDefault="004D371C" w:rsidP="004D371C">
      <w:pPr>
        <w:suppressAutoHyphens/>
        <w:autoSpaceDN w:val="0"/>
        <w:ind w:left="1080"/>
        <w:jc w:val="both"/>
        <w:textAlignment w:val="baseline"/>
        <w:rPr>
          <w:rFonts w:ascii="Arial" w:hAnsi="Arial" w:cs="Arial"/>
          <w:szCs w:val="24"/>
        </w:rPr>
      </w:pPr>
    </w:p>
    <w:p w14:paraId="1CDA3ACB" w14:textId="77777777" w:rsidR="004D371C" w:rsidRPr="004D371C" w:rsidRDefault="004D371C" w:rsidP="004D371C">
      <w:pPr>
        <w:suppressAutoHyphens/>
        <w:autoSpaceDN w:val="0"/>
        <w:ind w:left="1134" w:hanging="567"/>
        <w:jc w:val="both"/>
        <w:textAlignment w:val="baseline"/>
        <w:rPr>
          <w:rFonts w:ascii="Arial" w:hAnsi="Arial" w:cs="Arial"/>
          <w:szCs w:val="24"/>
        </w:rPr>
      </w:pPr>
      <w:r w:rsidRPr="004D371C">
        <w:rPr>
          <w:rFonts w:ascii="Arial" w:hAnsi="Arial" w:cs="Arial"/>
          <w:szCs w:val="24"/>
        </w:rPr>
        <w:t>17.3 Z uchádzačom predkladaných dokladov a/alebo dokumentov preukazujúcich splnenie podmienok účasti musí byť zrejmé aj splnenie minimálnej úrovne požadovanej verejným obstarávateľom.</w:t>
      </w:r>
    </w:p>
    <w:p w14:paraId="6A0D4EAE" w14:textId="77777777" w:rsidR="003B0940" w:rsidRDefault="003B0940" w:rsidP="00465E65">
      <w:pPr>
        <w:jc w:val="both"/>
        <w:rPr>
          <w:rFonts w:ascii="Arial" w:hAnsi="Arial" w:cs="Arial"/>
          <w:szCs w:val="24"/>
        </w:rPr>
      </w:pPr>
    </w:p>
    <w:p w14:paraId="1B905230" w14:textId="77777777" w:rsidR="00EE5287" w:rsidRPr="00E01030" w:rsidRDefault="00EE5287" w:rsidP="002F48A7">
      <w:pPr>
        <w:ind w:firstLine="708"/>
        <w:jc w:val="both"/>
        <w:rPr>
          <w:rFonts w:ascii="Arial" w:hAnsi="Arial" w:cs="Arial"/>
          <w:szCs w:val="24"/>
        </w:rPr>
      </w:pPr>
    </w:p>
    <w:p w14:paraId="2C64A286" w14:textId="77777777" w:rsidR="00654A89" w:rsidRDefault="0014252B" w:rsidP="00846B4A">
      <w:pPr>
        <w:pStyle w:val="Nadpis6"/>
        <w:numPr>
          <w:ilvl w:val="0"/>
          <w:numId w:val="3"/>
        </w:numPr>
        <w:rPr>
          <w:rFonts w:ascii="Arial" w:hAnsi="Arial" w:cs="Arial"/>
        </w:rPr>
      </w:pPr>
      <w:r w:rsidRPr="00654A89">
        <w:rPr>
          <w:rFonts w:ascii="Arial" w:hAnsi="Arial" w:cs="Arial"/>
        </w:rPr>
        <w:t xml:space="preserve"> </w:t>
      </w:r>
      <w:r w:rsidR="00217CAC" w:rsidRPr="00654A89">
        <w:rPr>
          <w:rFonts w:ascii="Arial" w:hAnsi="Arial" w:cs="Arial"/>
        </w:rPr>
        <w:t>Zábezpeka</w:t>
      </w:r>
      <w:r w:rsidR="00180308" w:rsidRPr="00654A89">
        <w:rPr>
          <w:rFonts w:ascii="Arial" w:hAnsi="Arial" w:cs="Arial"/>
        </w:rPr>
        <w:t xml:space="preserve"> </w:t>
      </w:r>
    </w:p>
    <w:p w14:paraId="5E2AE66F" w14:textId="77777777" w:rsidR="00654A89" w:rsidRPr="00654A89" w:rsidRDefault="00654A89" w:rsidP="00654A89">
      <w:pPr>
        <w:rPr>
          <w:lang w:eastAsia="cs-CZ"/>
        </w:rPr>
      </w:pPr>
    </w:p>
    <w:p w14:paraId="46DC58FF" w14:textId="7227AF3C" w:rsidR="00B2421C" w:rsidRPr="00654A89" w:rsidRDefault="00654A89" w:rsidP="00654A89">
      <w:pPr>
        <w:pStyle w:val="Nadpis6"/>
        <w:ind w:left="432"/>
        <w:rPr>
          <w:rFonts w:ascii="Arial" w:hAnsi="Arial" w:cs="Arial"/>
          <w:szCs w:val="24"/>
        </w:rPr>
      </w:pPr>
      <w:r>
        <w:rPr>
          <w:rFonts w:ascii="Arial" w:hAnsi="Arial" w:cs="Arial"/>
          <w:szCs w:val="24"/>
        </w:rPr>
        <w:t>18.</w:t>
      </w:r>
      <w:r w:rsidR="0014252B" w:rsidRPr="00654A89">
        <w:rPr>
          <w:rFonts w:ascii="Arial" w:hAnsi="Arial" w:cs="Arial"/>
          <w:szCs w:val="24"/>
        </w:rPr>
        <w:t xml:space="preserve">1 </w:t>
      </w:r>
      <w:r w:rsidR="00B2421C" w:rsidRPr="00654A89">
        <w:rPr>
          <w:rFonts w:ascii="Arial" w:hAnsi="Arial" w:cs="Arial"/>
          <w:szCs w:val="24"/>
        </w:rPr>
        <w:t xml:space="preserve">Zábezpeka ponúk sa vyžaduje vo výške  </w:t>
      </w:r>
      <w:r w:rsidR="00AE465E" w:rsidRPr="00654A89">
        <w:rPr>
          <w:rFonts w:ascii="Arial" w:hAnsi="Arial" w:cs="Arial"/>
          <w:szCs w:val="24"/>
          <w:u w:val="single"/>
        </w:rPr>
        <w:t>5</w:t>
      </w:r>
      <w:r>
        <w:rPr>
          <w:rFonts w:ascii="Arial" w:hAnsi="Arial" w:cs="Arial"/>
          <w:szCs w:val="24"/>
          <w:u w:val="single"/>
        </w:rPr>
        <w:t>0 0</w:t>
      </w:r>
      <w:r w:rsidR="0097603A" w:rsidRPr="00654A89">
        <w:rPr>
          <w:rFonts w:ascii="Arial" w:hAnsi="Arial" w:cs="Arial"/>
          <w:szCs w:val="24"/>
          <w:u w:val="single"/>
        </w:rPr>
        <w:t>00</w:t>
      </w:r>
      <w:r w:rsidR="00B2421C" w:rsidRPr="00654A89">
        <w:rPr>
          <w:rFonts w:ascii="Arial" w:hAnsi="Arial" w:cs="Arial"/>
          <w:szCs w:val="24"/>
          <w:u w:val="single"/>
        </w:rPr>
        <w:t>,- €</w:t>
      </w:r>
      <w:r w:rsidR="00055B3E" w:rsidRPr="00654A89">
        <w:rPr>
          <w:rFonts w:ascii="Arial" w:hAnsi="Arial" w:cs="Arial"/>
          <w:szCs w:val="24"/>
          <w:u w:val="single"/>
        </w:rPr>
        <w:t xml:space="preserve"> (slovom: </w:t>
      </w:r>
      <w:r>
        <w:rPr>
          <w:rFonts w:ascii="Arial" w:hAnsi="Arial" w:cs="Arial"/>
          <w:szCs w:val="24"/>
          <w:u w:val="single"/>
        </w:rPr>
        <w:t>päťdesiattisíc</w:t>
      </w:r>
      <w:r w:rsidR="00B2421C" w:rsidRPr="00654A89">
        <w:rPr>
          <w:rFonts w:ascii="Arial" w:hAnsi="Arial" w:cs="Arial"/>
          <w:szCs w:val="24"/>
          <w:u w:val="single"/>
        </w:rPr>
        <w:t xml:space="preserve"> Eur)</w:t>
      </w:r>
      <w:r w:rsidR="00B2421C" w:rsidRPr="00654A89">
        <w:rPr>
          <w:rFonts w:ascii="Arial" w:hAnsi="Arial" w:cs="Arial"/>
          <w:szCs w:val="24"/>
        </w:rPr>
        <w:t xml:space="preserve">.  </w:t>
      </w:r>
    </w:p>
    <w:p w14:paraId="0E4EFBD1" w14:textId="77777777" w:rsidR="003B0940" w:rsidRPr="00796279" w:rsidRDefault="003B0940" w:rsidP="0014252B">
      <w:pPr>
        <w:jc w:val="both"/>
        <w:rPr>
          <w:rFonts w:ascii="Arial" w:hAnsi="Arial" w:cs="Arial"/>
          <w:szCs w:val="24"/>
        </w:rPr>
      </w:pPr>
    </w:p>
    <w:p w14:paraId="071F37DA" w14:textId="78064F1D" w:rsidR="00B2421C" w:rsidRPr="00E01030" w:rsidRDefault="00B2421C" w:rsidP="00F46B6A">
      <w:pPr>
        <w:tabs>
          <w:tab w:val="num" w:pos="1200"/>
        </w:tabs>
        <w:ind w:left="1200" w:hanging="1200"/>
        <w:jc w:val="both"/>
        <w:rPr>
          <w:rFonts w:ascii="Arial" w:hAnsi="Arial" w:cs="Arial"/>
          <w:szCs w:val="24"/>
        </w:rPr>
      </w:pPr>
      <w:r w:rsidRPr="00E01030">
        <w:rPr>
          <w:rFonts w:ascii="Arial" w:hAnsi="Arial" w:cs="Arial"/>
          <w:szCs w:val="24"/>
        </w:rPr>
        <w:t>18.</w:t>
      </w:r>
      <w:r w:rsidR="0014252B">
        <w:rPr>
          <w:rFonts w:ascii="Arial" w:hAnsi="Arial" w:cs="Arial"/>
          <w:szCs w:val="24"/>
        </w:rPr>
        <w:t xml:space="preserve"> </w:t>
      </w:r>
      <w:r w:rsidRPr="00E01030">
        <w:rPr>
          <w:rFonts w:ascii="Arial" w:hAnsi="Arial" w:cs="Arial"/>
          <w:szCs w:val="24"/>
        </w:rPr>
        <w:t xml:space="preserve">2 Verejný obstarávateľ umožňuje uchádzačovi zložiť zábezpeku formou: </w:t>
      </w:r>
    </w:p>
    <w:p w14:paraId="53AE5F24" w14:textId="7BAB5C71" w:rsidR="00F46B6A" w:rsidRPr="00897DCF" w:rsidRDefault="00F46B6A" w:rsidP="00F46B6A">
      <w:pPr>
        <w:jc w:val="both"/>
        <w:rPr>
          <w:rFonts w:ascii="Arial" w:hAnsi="Arial" w:cs="Arial"/>
          <w:b/>
          <w:szCs w:val="24"/>
          <w:u w:val="single"/>
        </w:rPr>
      </w:pPr>
      <w:r w:rsidRPr="00897DCF">
        <w:rPr>
          <w:rFonts w:ascii="Arial" w:hAnsi="Arial" w:cs="Arial"/>
          <w:b/>
          <w:szCs w:val="24"/>
          <w:u w:val="single"/>
        </w:rPr>
        <w:t>18.</w:t>
      </w:r>
      <w:r w:rsidR="0014252B">
        <w:rPr>
          <w:rFonts w:ascii="Arial" w:hAnsi="Arial" w:cs="Arial"/>
          <w:b/>
          <w:szCs w:val="24"/>
          <w:u w:val="single"/>
        </w:rPr>
        <w:t xml:space="preserve"> </w:t>
      </w:r>
      <w:r w:rsidRPr="00897DCF">
        <w:rPr>
          <w:rFonts w:ascii="Arial" w:hAnsi="Arial" w:cs="Arial"/>
          <w:b/>
          <w:szCs w:val="24"/>
          <w:u w:val="single"/>
        </w:rPr>
        <w:t xml:space="preserve">2.1 </w:t>
      </w:r>
      <w:r w:rsidRPr="00897DCF">
        <w:rPr>
          <w:rFonts w:ascii="Arial" w:hAnsi="Arial" w:cs="Arial"/>
          <w:szCs w:val="24"/>
          <w:u w:val="single"/>
        </w:rPr>
        <w:t>poskytnutia bankovej záruky za uchádzača:</w:t>
      </w:r>
    </w:p>
    <w:p w14:paraId="6384C3B7" w14:textId="77777777" w:rsidR="00F46B6A" w:rsidRPr="00D13EDD" w:rsidRDefault="00F46B6A" w:rsidP="00F46B6A">
      <w:pPr>
        <w:jc w:val="both"/>
        <w:rPr>
          <w:rFonts w:ascii="Arial" w:hAnsi="Arial" w:cs="Arial"/>
          <w:szCs w:val="24"/>
        </w:rPr>
      </w:pPr>
    </w:p>
    <w:p w14:paraId="775522F0" w14:textId="77777777" w:rsidR="00F46B6A" w:rsidRDefault="00F46B6A" w:rsidP="00F46B6A">
      <w:pPr>
        <w:ind w:left="198"/>
        <w:jc w:val="both"/>
        <w:rPr>
          <w:rFonts w:ascii="Arial" w:hAnsi="Arial" w:cs="Arial"/>
          <w:szCs w:val="24"/>
        </w:rPr>
      </w:pPr>
      <w:r>
        <w:rPr>
          <w:rFonts w:ascii="Arial" w:hAnsi="Arial" w:cs="Arial"/>
          <w:szCs w:val="24"/>
        </w:rPr>
        <w:t xml:space="preserve">- </w:t>
      </w:r>
      <w:r w:rsidRPr="00D13EDD">
        <w:rPr>
          <w:rFonts w:ascii="Arial" w:hAnsi="Arial" w:cs="Arial"/>
          <w:szCs w:val="24"/>
        </w:rPr>
        <w:t>poskytnutie bankovej záruky sa riadi ustanoveniami § 313-322 zákona č. 513/1991 Zb. (Obchodného zákonníka) v znení neskorších predpisov</w:t>
      </w:r>
    </w:p>
    <w:p w14:paraId="182A3AC4" w14:textId="22B24DAA" w:rsidR="00AE465E" w:rsidRPr="00AE465E" w:rsidRDefault="00AE465E" w:rsidP="00AE465E">
      <w:pPr>
        <w:numPr>
          <w:ilvl w:val="0"/>
          <w:numId w:val="7"/>
        </w:numPr>
        <w:tabs>
          <w:tab w:val="left" w:pos="709"/>
        </w:tabs>
        <w:ind w:left="567" w:hanging="425"/>
        <w:jc w:val="both"/>
        <w:rPr>
          <w:rFonts w:ascii="Arial" w:hAnsi="Arial" w:cs="Arial"/>
          <w:szCs w:val="24"/>
          <w:u w:val="single"/>
        </w:rPr>
      </w:pPr>
      <w:r w:rsidRPr="00AE465E">
        <w:rPr>
          <w:rFonts w:ascii="Arial" w:hAnsi="Arial" w:cs="Arial"/>
          <w:szCs w:val="24"/>
        </w:rPr>
        <w:t xml:space="preserve">záručná listina môže byť vystavená bankou so sídlom v Slovenskej republike, pobočkou zahraničnej banky v Slovenskej republike alebo zahraničnou bankou. Doba platnosti bankovej záruky môže byť v záručnej listine obmedzená do </w:t>
      </w:r>
      <w:r w:rsidR="00654A89">
        <w:rPr>
          <w:rFonts w:ascii="Arial-ItalicMT" w:hAnsi="Arial-ItalicMT"/>
          <w:b/>
          <w:szCs w:val="24"/>
        </w:rPr>
        <w:t>30</w:t>
      </w:r>
      <w:r w:rsidRPr="00AE465E">
        <w:rPr>
          <w:rFonts w:ascii="Arial-ItalicMT" w:hAnsi="Arial-ItalicMT"/>
          <w:b/>
          <w:szCs w:val="24"/>
        </w:rPr>
        <w:t>.</w:t>
      </w:r>
      <w:r w:rsidR="00654A89">
        <w:rPr>
          <w:rFonts w:ascii="Arial-ItalicMT" w:hAnsi="Arial-ItalicMT"/>
          <w:b/>
          <w:szCs w:val="24"/>
        </w:rPr>
        <w:t>04.</w:t>
      </w:r>
      <w:r w:rsidRPr="00AE465E">
        <w:rPr>
          <w:rFonts w:ascii="Arial-ItalicMT" w:hAnsi="Arial-ItalicMT"/>
          <w:b/>
          <w:szCs w:val="24"/>
        </w:rPr>
        <w:t>202</w:t>
      </w:r>
      <w:r w:rsidR="00654A89">
        <w:rPr>
          <w:rFonts w:ascii="Arial-ItalicMT" w:hAnsi="Arial-ItalicMT"/>
          <w:b/>
          <w:szCs w:val="24"/>
        </w:rPr>
        <w:t>2</w:t>
      </w:r>
      <w:r w:rsidRPr="00AE465E">
        <w:rPr>
          <w:rFonts w:ascii="Arial-ItalicMT" w:hAnsi="Arial-ItalicMT" w:cs="Arial-BoldMT"/>
        </w:rPr>
        <w:t xml:space="preserve"> </w:t>
      </w:r>
      <w:r w:rsidRPr="00AE465E">
        <w:rPr>
          <w:rFonts w:ascii="Arial" w:hAnsi="Arial" w:cs="Arial"/>
          <w:szCs w:val="24"/>
        </w:rPr>
        <w:t xml:space="preserve">s tým, že v záručnej listine </w:t>
      </w:r>
      <w:r w:rsidRPr="00AE465E">
        <w:rPr>
          <w:rFonts w:ascii="Arial" w:hAnsi="Arial" w:cs="Arial"/>
          <w:b/>
          <w:szCs w:val="24"/>
          <w:u w:val="single"/>
        </w:rPr>
        <w:t xml:space="preserve">musí byť </w:t>
      </w:r>
      <w:r w:rsidRPr="00AE465E">
        <w:rPr>
          <w:rFonts w:ascii="Arial" w:hAnsi="Arial" w:cs="Arial"/>
          <w:b/>
          <w:szCs w:val="24"/>
          <w:highlight w:val="darkGray"/>
          <w:u w:val="single"/>
        </w:rPr>
        <w:t>výslovne</w:t>
      </w:r>
      <w:r w:rsidRPr="00AE465E">
        <w:rPr>
          <w:rFonts w:ascii="Arial" w:hAnsi="Arial" w:cs="Arial"/>
          <w:b/>
          <w:szCs w:val="24"/>
          <w:u w:val="single"/>
        </w:rPr>
        <w:t xml:space="preserve"> uvedená možnosť jej predĺženia v prípade predĺženia lehoty viazanosti ponúk až do uplynutia novej lehoty viazanosti</w:t>
      </w:r>
      <w:r w:rsidRPr="00AE465E">
        <w:rPr>
          <w:rFonts w:ascii="Arial" w:hAnsi="Arial" w:cs="Arial"/>
          <w:szCs w:val="24"/>
          <w:u w:val="single"/>
        </w:rPr>
        <w:t xml:space="preserve"> </w:t>
      </w:r>
    </w:p>
    <w:p w14:paraId="271D2222" w14:textId="77777777" w:rsidR="00AE465E" w:rsidRPr="00AE465E" w:rsidRDefault="00AE465E" w:rsidP="00AE465E">
      <w:pPr>
        <w:ind w:left="198"/>
        <w:jc w:val="both"/>
        <w:rPr>
          <w:rFonts w:ascii="Arial" w:hAnsi="Arial" w:cs="Arial"/>
          <w:szCs w:val="24"/>
          <w:u w:val="single"/>
        </w:rPr>
      </w:pPr>
    </w:p>
    <w:p w14:paraId="23B33D48" w14:textId="77777777" w:rsidR="00AE465E" w:rsidRPr="00AE465E" w:rsidRDefault="00AE465E" w:rsidP="00AE465E">
      <w:pPr>
        <w:numPr>
          <w:ilvl w:val="0"/>
          <w:numId w:val="7"/>
        </w:numPr>
        <w:tabs>
          <w:tab w:val="left" w:pos="709"/>
        </w:tabs>
        <w:ind w:left="567" w:hanging="425"/>
        <w:jc w:val="both"/>
        <w:rPr>
          <w:rFonts w:ascii="Arial" w:hAnsi="Arial" w:cs="Arial"/>
          <w:szCs w:val="24"/>
        </w:rPr>
      </w:pPr>
      <w:r w:rsidRPr="00AE465E">
        <w:rPr>
          <w:rFonts w:ascii="Arial" w:hAnsi="Arial" w:cs="Arial"/>
          <w:szCs w:val="24"/>
        </w:rPr>
        <w:t xml:space="preserve">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 viazanosti určenú verejným obstarávateľom. Uchádzač musí doručiť doklad vydaný bankou (t. z. doklad o predĺžení doby platnosti bankovej záruky po celú predĺženú lehotu viazanosti ponúk) v lehote do 10 dní odo dňa doručenia oznámenia verejného obstarávateľa o predĺžení lehoty viazanosti uchádzačovi. V prípade, ak uchádzač tento doklad od banky nepredloží v lehote do 10 dní odo dňa doručenia oznámenia verejného obstarávateľa o predĺžení lehoty viazanosti uchádzačovi, alebo ak z tohto dokladu nebude jasné, že banka predlžuje dobu platnosti bankovej záruky na celú dobu, o ktorú verejný obstarávateľ predĺžil lehotu viazanosti (t. z. až do posledného dňa novej – predĺženej lehoty viazanosti ponúk), bude ponuka tohto uchádzača vylúčená z tejto zákazky. </w:t>
      </w:r>
    </w:p>
    <w:p w14:paraId="2E42BF36" w14:textId="77777777" w:rsidR="00AE465E" w:rsidRPr="00AE465E" w:rsidRDefault="00AE465E" w:rsidP="00AE465E">
      <w:pPr>
        <w:ind w:left="198"/>
        <w:jc w:val="both"/>
        <w:rPr>
          <w:rFonts w:ascii="Arial" w:hAnsi="Arial" w:cs="Arial"/>
          <w:szCs w:val="24"/>
        </w:rPr>
      </w:pPr>
    </w:p>
    <w:p w14:paraId="51AE3C1B" w14:textId="77777777" w:rsidR="00AE465E" w:rsidRPr="00AE465E" w:rsidRDefault="00AE465E" w:rsidP="00AE465E">
      <w:pPr>
        <w:numPr>
          <w:ilvl w:val="0"/>
          <w:numId w:val="7"/>
        </w:numPr>
        <w:tabs>
          <w:tab w:val="left" w:pos="709"/>
        </w:tabs>
        <w:ind w:left="567" w:hanging="425"/>
        <w:jc w:val="both"/>
        <w:rPr>
          <w:rFonts w:ascii="Arial" w:hAnsi="Arial" w:cs="Arial"/>
          <w:szCs w:val="24"/>
        </w:rPr>
      </w:pPr>
      <w:r w:rsidRPr="00AE465E">
        <w:rPr>
          <w:rFonts w:ascii="Arial" w:hAnsi="Arial" w:cs="Arial"/>
          <w:szCs w:val="24"/>
        </w:rPr>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14:paraId="2444A835" w14:textId="77777777" w:rsidR="00AE465E" w:rsidRPr="00AE465E" w:rsidRDefault="00AE465E" w:rsidP="00AE465E">
      <w:pPr>
        <w:ind w:left="567" w:hanging="425"/>
        <w:jc w:val="both"/>
        <w:rPr>
          <w:rFonts w:ascii="Arial" w:hAnsi="Arial" w:cs="Arial"/>
          <w:szCs w:val="24"/>
        </w:rPr>
      </w:pPr>
    </w:p>
    <w:p w14:paraId="78F5CF45" w14:textId="77777777" w:rsidR="00AE465E" w:rsidRPr="00AE465E" w:rsidRDefault="00AE465E" w:rsidP="00AE465E">
      <w:pPr>
        <w:numPr>
          <w:ilvl w:val="0"/>
          <w:numId w:val="7"/>
        </w:numPr>
        <w:tabs>
          <w:tab w:val="left" w:pos="709"/>
        </w:tabs>
        <w:ind w:left="567" w:hanging="425"/>
        <w:jc w:val="both"/>
        <w:rPr>
          <w:rFonts w:ascii="Arial" w:hAnsi="Arial" w:cs="Arial"/>
          <w:szCs w:val="24"/>
        </w:rPr>
      </w:pPr>
      <w:r w:rsidRPr="00AE465E">
        <w:rPr>
          <w:rFonts w:ascii="Arial" w:hAnsi="Arial" w:cs="Arial"/>
          <w:szCs w:val="24"/>
          <w:u w:val="single"/>
        </w:rPr>
        <w:t>ak záručná listina nebude súčasťou ponuky</w:t>
      </w:r>
      <w:r w:rsidRPr="00AE465E">
        <w:rPr>
          <w:rFonts w:ascii="Arial" w:hAnsi="Arial" w:cs="Arial"/>
          <w:szCs w:val="24"/>
        </w:rPr>
        <w:t xml:space="preserve">, bude uchádzač zo zákazky vylúčený. </w:t>
      </w:r>
    </w:p>
    <w:p w14:paraId="091D77FD" w14:textId="77777777" w:rsidR="00AE465E" w:rsidRPr="00AE465E" w:rsidRDefault="00AE465E" w:rsidP="00AE465E">
      <w:pPr>
        <w:ind w:left="567"/>
        <w:jc w:val="both"/>
        <w:rPr>
          <w:rFonts w:ascii="Arial" w:hAnsi="Arial" w:cs="Arial"/>
          <w:szCs w:val="24"/>
        </w:rPr>
      </w:pPr>
    </w:p>
    <w:p w14:paraId="4A90EA5E" w14:textId="6ED4FAEE" w:rsidR="00AE465E" w:rsidRPr="00AE465E" w:rsidRDefault="00AE465E" w:rsidP="00AE465E">
      <w:pPr>
        <w:ind w:left="284"/>
        <w:jc w:val="both"/>
        <w:rPr>
          <w:rFonts w:ascii="Arial" w:hAnsi="Arial" w:cs="Arial"/>
          <w:b/>
          <w:szCs w:val="24"/>
          <w:u w:val="single"/>
        </w:rPr>
      </w:pPr>
      <w:r w:rsidRPr="00AE465E">
        <w:rPr>
          <w:rFonts w:ascii="Arial" w:hAnsi="Arial" w:cs="Arial"/>
          <w:b/>
          <w:szCs w:val="24"/>
          <w:u w:val="single"/>
        </w:rPr>
        <w:lastRenderedPageBreak/>
        <w:t>18.</w:t>
      </w:r>
      <w:r w:rsidR="001965DB">
        <w:rPr>
          <w:rFonts w:ascii="Arial" w:hAnsi="Arial" w:cs="Arial"/>
          <w:b/>
          <w:szCs w:val="24"/>
          <w:u w:val="single"/>
        </w:rPr>
        <w:t xml:space="preserve"> </w:t>
      </w:r>
      <w:r w:rsidRPr="00AE465E">
        <w:rPr>
          <w:rFonts w:ascii="Arial" w:hAnsi="Arial" w:cs="Arial"/>
          <w:b/>
          <w:szCs w:val="24"/>
          <w:u w:val="single"/>
        </w:rPr>
        <w:t xml:space="preserve">2.2. </w:t>
      </w:r>
      <w:r w:rsidRPr="00AE465E">
        <w:rPr>
          <w:rFonts w:ascii="Arial" w:hAnsi="Arial" w:cs="Arial"/>
          <w:szCs w:val="24"/>
          <w:u w:val="single"/>
        </w:rPr>
        <w:t xml:space="preserve">zloženia finančných prostriedkov  v prislúchajúcej výške </w:t>
      </w:r>
      <w:r w:rsidR="005C4676">
        <w:rPr>
          <w:rFonts w:ascii="Arial" w:hAnsi="Arial" w:cs="Arial"/>
          <w:szCs w:val="24"/>
          <w:u w:val="single"/>
        </w:rPr>
        <w:t>50 0</w:t>
      </w:r>
      <w:r w:rsidRPr="00A474C0">
        <w:rPr>
          <w:rFonts w:ascii="Arial" w:hAnsi="Arial" w:cs="Arial"/>
          <w:szCs w:val="24"/>
          <w:u w:val="single"/>
        </w:rPr>
        <w:t>00,-</w:t>
      </w:r>
      <w:r w:rsidRPr="00AE465E">
        <w:rPr>
          <w:rFonts w:ascii="Arial" w:hAnsi="Arial" w:cs="Arial"/>
          <w:szCs w:val="24"/>
          <w:u w:val="single"/>
        </w:rPr>
        <w:t xml:space="preserve"> € na účet verejného obstarávateľa: </w:t>
      </w:r>
    </w:p>
    <w:p w14:paraId="347C0099" w14:textId="77777777" w:rsidR="00AE465E" w:rsidRPr="00AE465E" w:rsidRDefault="00AE465E" w:rsidP="00AE465E">
      <w:pPr>
        <w:ind w:left="426" w:hanging="142"/>
        <w:jc w:val="both"/>
        <w:rPr>
          <w:rFonts w:ascii="Arial" w:hAnsi="Arial" w:cs="Arial"/>
        </w:rPr>
      </w:pPr>
      <w:r w:rsidRPr="00AE465E">
        <w:rPr>
          <w:rFonts w:ascii="Arial" w:hAnsi="Arial" w:cs="Arial"/>
          <w:b/>
          <w:u w:val="single"/>
        </w:rPr>
        <w:t xml:space="preserve"> Bankové spojenie: </w:t>
      </w:r>
      <w:r w:rsidRPr="00AE465E">
        <w:rPr>
          <w:rFonts w:ascii="Arial" w:hAnsi="Arial" w:cs="Arial"/>
        </w:rPr>
        <w:t xml:space="preserve">Československá obchodná banka, </w:t>
      </w:r>
      <w:proofErr w:type="spellStart"/>
      <w:r w:rsidRPr="00AE465E">
        <w:rPr>
          <w:rFonts w:ascii="Arial" w:hAnsi="Arial" w:cs="Arial"/>
        </w:rPr>
        <w:t>a.s</w:t>
      </w:r>
      <w:proofErr w:type="spellEnd"/>
      <w:r w:rsidRPr="00AE465E">
        <w:rPr>
          <w:rFonts w:ascii="Arial" w:hAnsi="Arial" w:cs="Arial"/>
        </w:rPr>
        <w:t xml:space="preserve">., </w:t>
      </w:r>
      <w:proofErr w:type="spellStart"/>
      <w:r w:rsidRPr="00AE465E">
        <w:rPr>
          <w:rFonts w:ascii="Arial" w:hAnsi="Arial" w:cs="Arial"/>
        </w:rPr>
        <w:t>korporátna</w:t>
      </w:r>
      <w:proofErr w:type="spellEnd"/>
      <w:r w:rsidRPr="00AE465E">
        <w:rPr>
          <w:rFonts w:ascii="Arial" w:hAnsi="Arial" w:cs="Arial"/>
        </w:rPr>
        <w:t xml:space="preserve"> pobočka Trenčín,</w:t>
      </w:r>
    </w:p>
    <w:p w14:paraId="142FCF5E" w14:textId="17583678" w:rsidR="00AE465E" w:rsidRPr="00AE465E" w:rsidRDefault="00AE465E" w:rsidP="00AE465E">
      <w:pPr>
        <w:ind w:left="426" w:hanging="142"/>
        <w:jc w:val="both"/>
        <w:rPr>
          <w:rFonts w:ascii="Arial" w:hAnsi="Arial" w:cs="Arial"/>
          <w:b/>
          <w:szCs w:val="24"/>
          <w:u w:val="single"/>
        </w:rPr>
      </w:pPr>
      <w:r w:rsidRPr="00AE465E">
        <w:rPr>
          <w:rFonts w:ascii="Arial" w:hAnsi="Arial" w:cs="Arial"/>
          <w:b/>
          <w:u w:val="single"/>
        </w:rPr>
        <w:t xml:space="preserve"> č. účtu: SK93 7500 0000 0040 1657 2335,  VS: (20</w:t>
      </w:r>
      <w:r w:rsidR="005C4676">
        <w:rPr>
          <w:rFonts w:ascii="Arial" w:hAnsi="Arial" w:cs="Arial"/>
          <w:b/>
          <w:u w:val="single"/>
        </w:rPr>
        <w:t>21</w:t>
      </w:r>
      <w:r w:rsidRPr="00AE465E">
        <w:rPr>
          <w:rFonts w:ascii="Arial" w:hAnsi="Arial" w:cs="Arial"/>
          <w:b/>
          <w:u w:val="single"/>
        </w:rPr>
        <w:t>0</w:t>
      </w:r>
      <w:r>
        <w:rPr>
          <w:rFonts w:ascii="Arial" w:hAnsi="Arial" w:cs="Arial"/>
          <w:b/>
          <w:u w:val="single"/>
        </w:rPr>
        <w:t>000</w:t>
      </w:r>
      <w:r w:rsidR="00AA715D">
        <w:rPr>
          <w:rFonts w:ascii="Arial" w:hAnsi="Arial" w:cs="Arial"/>
          <w:b/>
          <w:u w:val="single"/>
        </w:rPr>
        <w:t>01</w:t>
      </w:r>
      <w:r w:rsidRPr="00AE465E">
        <w:rPr>
          <w:rFonts w:ascii="Arial" w:hAnsi="Arial" w:cs="Arial"/>
          <w:b/>
          <w:u w:val="single"/>
        </w:rPr>
        <w:t>)</w:t>
      </w:r>
    </w:p>
    <w:p w14:paraId="0932FE34" w14:textId="77777777" w:rsidR="00AE465E" w:rsidRPr="00AE465E" w:rsidRDefault="00AE465E" w:rsidP="00AE465E">
      <w:pPr>
        <w:ind w:left="2552" w:hanging="2297"/>
        <w:jc w:val="both"/>
        <w:rPr>
          <w:rFonts w:ascii="Arial" w:hAnsi="Arial" w:cs="Arial"/>
          <w:sz w:val="22"/>
          <w:szCs w:val="22"/>
        </w:rPr>
      </w:pPr>
    </w:p>
    <w:p w14:paraId="044EB516" w14:textId="77777777" w:rsidR="00AE465E" w:rsidRPr="00AE465E" w:rsidRDefault="00AE465E" w:rsidP="00AE465E">
      <w:pPr>
        <w:ind w:left="142"/>
        <w:jc w:val="both"/>
        <w:rPr>
          <w:rFonts w:ascii="Arial" w:hAnsi="Arial" w:cs="Arial"/>
          <w:szCs w:val="24"/>
        </w:rPr>
      </w:pPr>
      <w:r w:rsidRPr="00AE465E">
        <w:rPr>
          <w:rFonts w:ascii="Arial" w:hAnsi="Arial" w:cs="Arial"/>
          <w:szCs w:val="24"/>
        </w:rPr>
        <w:t xml:space="preserve">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 že na účet verejného obstarávateľa musí byť pripísaná zábezpeka v  prislúchajúcej výške, inak bude ponuka tohto uchádzača vylúčená. </w:t>
      </w:r>
    </w:p>
    <w:p w14:paraId="5A85B634" w14:textId="77777777" w:rsidR="00AE465E" w:rsidRPr="00AE465E" w:rsidRDefault="00AE465E" w:rsidP="00AE465E">
      <w:pPr>
        <w:ind w:left="142"/>
        <w:jc w:val="both"/>
        <w:rPr>
          <w:rFonts w:ascii="Arial" w:hAnsi="Arial" w:cs="Arial"/>
          <w:szCs w:val="24"/>
        </w:rPr>
      </w:pPr>
    </w:p>
    <w:p w14:paraId="56ABBEFB" w14:textId="399A4850" w:rsidR="00AE465E" w:rsidRPr="00AE465E" w:rsidRDefault="00AE465E" w:rsidP="00AE465E">
      <w:pPr>
        <w:suppressAutoHyphens/>
        <w:autoSpaceDN w:val="0"/>
        <w:ind w:left="142"/>
        <w:jc w:val="both"/>
        <w:textAlignment w:val="baseline"/>
        <w:rPr>
          <w:b/>
          <w:sz w:val="20"/>
          <w:szCs w:val="24"/>
          <w:lang w:val="en-GB"/>
        </w:rPr>
      </w:pPr>
      <w:r w:rsidRPr="00AE465E">
        <w:rPr>
          <w:rFonts w:ascii="Arial" w:hAnsi="Arial"/>
          <w:b/>
          <w:szCs w:val="24"/>
          <w:u w:val="single"/>
        </w:rPr>
        <w:t xml:space="preserve">18.2.3. </w:t>
      </w:r>
      <w:r w:rsidRPr="00AE465E">
        <w:rPr>
          <w:rFonts w:ascii="Arial" w:hAnsi="Arial"/>
          <w:szCs w:val="24"/>
          <w:u w:val="single"/>
        </w:rPr>
        <w:t>poistením záruky</w:t>
      </w:r>
      <w:r w:rsidRPr="00AE465E">
        <w:rPr>
          <w:b/>
          <w:sz w:val="20"/>
          <w:szCs w:val="24"/>
          <w:lang w:val="en-GB"/>
        </w:rPr>
        <w:t xml:space="preserve"> </w:t>
      </w:r>
      <w:r w:rsidRPr="00AE465E">
        <w:rPr>
          <w:rFonts w:ascii="Arial" w:hAnsi="Arial"/>
          <w:szCs w:val="24"/>
          <w:u w:val="single"/>
        </w:rPr>
        <w:t xml:space="preserve">na poistnú sumu vo </w:t>
      </w:r>
      <w:r w:rsidRPr="00A474C0">
        <w:rPr>
          <w:rFonts w:ascii="Arial" w:hAnsi="Arial"/>
          <w:szCs w:val="24"/>
          <w:u w:val="single"/>
        </w:rPr>
        <w:t xml:space="preserve">výške </w:t>
      </w:r>
      <w:r w:rsidRPr="00A474C0">
        <w:rPr>
          <w:rFonts w:ascii="Arial" w:hAnsi="Arial" w:cs="Arial"/>
          <w:szCs w:val="24"/>
          <w:u w:val="single"/>
        </w:rPr>
        <w:t>5</w:t>
      </w:r>
      <w:r w:rsidR="005C4676">
        <w:rPr>
          <w:rFonts w:ascii="Arial" w:hAnsi="Arial"/>
          <w:szCs w:val="24"/>
          <w:u w:val="single"/>
        </w:rPr>
        <w:t>0 0</w:t>
      </w:r>
      <w:r w:rsidRPr="00A474C0">
        <w:rPr>
          <w:rFonts w:ascii="Arial" w:hAnsi="Arial"/>
          <w:szCs w:val="24"/>
          <w:u w:val="single"/>
        </w:rPr>
        <w:t>00,- €.</w:t>
      </w:r>
      <w:r w:rsidRPr="00AE465E">
        <w:rPr>
          <w:rFonts w:ascii="Arial" w:hAnsi="Arial"/>
          <w:szCs w:val="24"/>
          <w:u w:val="single"/>
        </w:rPr>
        <w:t xml:space="preserve"> v prospech verejného obstarávateľa </w:t>
      </w:r>
    </w:p>
    <w:p w14:paraId="15CA9813" w14:textId="560604FD" w:rsidR="00AE465E" w:rsidRPr="00AE465E" w:rsidRDefault="00AE465E" w:rsidP="00AE465E">
      <w:pPr>
        <w:suppressAutoHyphens/>
        <w:autoSpaceDN w:val="0"/>
        <w:ind w:left="142"/>
        <w:jc w:val="both"/>
        <w:textAlignment w:val="baseline"/>
        <w:rPr>
          <w:rFonts w:ascii="Arial" w:hAnsi="Arial" w:cs="Arial"/>
          <w:szCs w:val="24"/>
        </w:rPr>
      </w:pPr>
      <w:r w:rsidRPr="00AE465E">
        <w:rPr>
          <w:rFonts w:ascii="Arial" w:hAnsi="Arial"/>
          <w:szCs w:val="24"/>
        </w:rPr>
        <w:t>Poskytnutie poistenia záruky sa  riadi zákonom č. 39/2015 Z. z. o poisťovníctve</w:t>
      </w:r>
      <w:r w:rsidRPr="00AE465E">
        <w:rPr>
          <w:sz w:val="20"/>
          <w:szCs w:val="24"/>
          <w:lang w:val="en-GB"/>
        </w:rPr>
        <w:t xml:space="preserve"> </w:t>
      </w:r>
      <w:r w:rsidRPr="00AE465E">
        <w:rPr>
          <w:rFonts w:ascii="Arial" w:hAnsi="Arial"/>
          <w:szCs w:val="24"/>
        </w:rPr>
        <w:t>a o zmene a doplnení niektorých zákonov.</w:t>
      </w:r>
      <w:r w:rsidRPr="00AE465E">
        <w:rPr>
          <w:b/>
          <w:sz w:val="20"/>
          <w:szCs w:val="24"/>
          <w:lang w:val="en-GB"/>
        </w:rPr>
        <w:t xml:space="preserve"> </w:t>
      </w:r>
      <w:r w:rsidRPr="00AE465E">
        <w:rPr>
          <w:rFonts w:ascii="Arial" w:hAnsi="Arial"/>
          <w:szCs w:val="24"/>
        </w:rPr>
        <w:t>Doba platnosti poistenia záruky môže byť v p</w:t>
      </w:r>
      <w:r w:rsidR="005C4676">
        <w:rPr>
          <w:rFonts w:ascii="Arial" w:hAnsi="Arial"/>
          <w:szCs w:val="24"/>
        </w:rPr>
        <w:t xml:space="preserve">oistnej zmluve obmedzená do </w:t>
      </w:r>
      <w:r w:rsidR="005C4676" w:rsidRPr="005C4676">
        <w:rPr>
          <w:rFonts w:ascii="Arial" w:hAnsi="Arial"/>
          <w:b/>
          <w:szCs w:val="24"/>
        </w:rPr>
        <w:t>30.04.2022</w:t>
      </w:r>
      <w:r w:rsidRPr="00AE465E">
        <w:rPr>
          <w:rFonts w:ascii="Arial" w:hAnsi="Arial"/>
          <w:szCs w:val="24"/>
        </w:rPr>
        <w:t xml:space="preserve"> s tým, že v tomto  poistení   musí byť výslovne uvedená možnosť jej predĺženia v prípade predĺženia lehoty viazanosti ponúk až do uplynutia novej lehoty viazanosti Uchádzač je povinný preukázať, že má uzavreté toto poistenie v požadovanej výške </w:t>
      </w:r>
      <w:r w:rsidR="005C4676">
        <w:rPr>
          <w:rFonts w:ascii="Arial" w:hAnsi="Arial" w:cs="Arial"/>
          <w:szCs w:val="24"/>
        </w:rPr>
        <w:t>50 000</w:t>
      </w:r>
      <w:r w:rsidRPr="00AE465E">
        <w:rPr>
          <w:rFonts w:ascii="Arial" w:hAnsi="Arial"/>
          <w:szCs w:val="24"/>
        </w:rPr>
        <w:t>,- €</w:t>
      </w:r>
      <w:r w:rsidRPr="00AE465E">
        <w:rPr>
          <w:rFonts w:ascii="Arial" w:hAnsi="Arial"/>
          <w:szCs w:val="24"/>
          <w:u w:val="single"/>
        </w:rPr>
        <w:t xml:space="preserve">  v prospech verejného obstarávateľa</w:t>
      </w:r>
      <w:r w:rsidRPr="00AE465E">
        <w:rPr>
          <w:rFonts w:ascii="Arial" w:hAnsi="Arial"/>
          <w:szCs w:val="24"/>
        </w:rPr>
        <w:t>.</w:t>
      </w:r>
    </w:p>
    <w:p w14:paraId="1838D22B" w14:textId="77777777" w:rsidR="00AE465E" w:rsidRPr="00AE465E" w:rsidRDefault="00AE465E" w:rsidP="00AE465E">
      <w:pPr>
        <w:suppressAutoHyphens/>
        <w:autoSpaceDN w:val="0"/>
        <w:ind w:left="142"/>
        <w:jc w:val="both"/>
        <w:textAlignment w:val="baseline"/>
        <w:rPr>
          <w:b/>
          <w:sz w:val="20"/>
          <w:szCs w:val="24"/>
          <w:lang w:val="en-GB"/>
        </w:rPr>
      </w:pPr>
    </w:p>
    <w:p w14:paraId="56E3771D" w14:textId="77777777" w:rsidR="00AE465E" w:rsidRPr="00AE465E" w:rsidRDefault="00AE465E" w:rsidP="00AE465E">
      <w:pPr>
        <w:suppressAutoHyphens/>
        <w:autoSpaceDN w:val="0"/>
        <w:ind w:left="142"/>
        <w:jc w:val="both"/>
        <w:textAlignment w:val="baseline"/>
        <w:rPr>
          <w:rFonts w:ascii="Arial" w:hAnsi="Arial"/>
          <w:szCs w:val="24"/>
        </w:rPr>
      </w:pPr>
      <w:r w:rsidRPr="00AE465E">
        <w:rPr>
          <w:rFonts w:ascii="Arial" w:hAnsi="Arial"/>
          <w:szCs w:val="24"/>
        </w:rPr>
        <w:t>-</w:t>
      </w:r>
      <w:r w:rsidRPr="00AE465E">
        <w:rPr>
          <w:rFonts w:ascii="Arial" w:hAnsi="Arial"/>
          <w:szCs w:val="24"/>
        </w:rPr>
        <w:tab/>
        <w:t>v prípade predĺženia lehoty viazanosti ponúk oznámi verejný obstarávateľ túto skutočnosť uchádzačovi. V tomto prípade je povinný uchádzač požiadať poisťovňu o predĺženie platnosti poistenia záruky na 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w:t>
      </w:r>
      <w:r w:rsidRPr="00AE465E">
        <w:rPr>
          <w:rFonts w:ascii="Arial" w:hAnsi="Arial" w:cs="Arial"/>
          <w:szCs w:val="24"/>
        </w:rPr>
        <w:t xml:space="preserve"> </w:t>
      </w:r>
      <w:r w:rsidRPr="00AE465E">
        <w:rPr>
          <w:rFonts w:ascii="Arial" w:hAnsi="Arial"/>
          <w:szCs w:val="24"/>
        </w:rPr>
        <w:t xml:space="preserve">určenú verejným obstarávateľom. Uchádzač musí doručiť doklad vydaný poisťovňou (t. z. doklad o predĺžení doby platnosti poistenia záruky po celú predĺženú lehotu viazanosti ponúk)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 </w:t>
      </w:r>
    </w:p>
    <w:p w14:paraId="6F5D75EA" w14:textId="77777777" w:rsidR="00AE465E" w:rsidRPr="00AE465E" w:rsidRDefault="00AE465E" w:rsidP="00AE465E">
      <w:pPr>
        <w:suppressAutoHyphens/>
        <w:autoSpaceDN w:val="0"/>
        <w:ind w:left="142"/>
        <w:jc w:val="both"/>
        <w:textAlignment w:val="baseline"/>
        <w:rPr>
          <w:rFonts w:ascii="Arial" w:hAnsi="Arial"/>
          <w:szCs w:val="24"/>
        </w:rPr>
      </w:pPr>
    </w:p>
    <w:p w14:paraId="6F817ECD" w14:textId="02E89042" w:rsidR="00AE465E" w:rsidRPr="00AE465E" w:rsidRDefault="00AE465E" w:rsidP="00AE465E">
      <w:pPr>
        <w:suppressAutoHyphens/>
        <w:autoSpaceDN w:val="0"/>
        <w:ind w:left="142"/>
        <w:jc w:val="both"/>
        <w:textAlignment w:val="baseline"/>
        <w:rPr>
          <w:b/>
          <w:sz w:val="20"/>
          <w:szCs w:val="24"/>
          <w:lang w:val="en-GB"/>
        </w:rPr>
      </w:pPr>
      <w:r w:rsidRPr="00AE465E">
        <w:rPr>
          <w:rFonts w:ascii="Arial" w:hAnsi="Arial"/>
          <w:szCs w:val="24"/>
        </w:rPr>
        <w:t>-</w:t>
      </w:r>
      <w:r w:rsidRPr="00AE465E">
        <w:rPr>
          <w:rFonts w:ascii="Arial" w:hAnsi="Arial"/>
          <w:szCs w:val="24"/>
        </w:rPr>
        <w:tab/>
      </w:r>
      <w:r w:rsidRPr="00A474C0">
        <w:rPr>
          <w:rFonts w:ascii="Arial" w:hAnsi="Arial"/>
          <w:szCs w:val="24"/>
          <w:u w:val="single"/>
        </w:rPr>
        <w:t>doklad o poistení  záruky v prospech verejného obstarávateľa,</w:t>
      </w:r>
      <w:r w:rsidRPr="00A474C0">
        <w:rPr>
          <w:rFonts w:ascii="Arial" w:hAnsi="Arial"/>
          <w:szCs w:val="24"/>
        </w:rPr>
        <w:t xml:space="preserve"> v ktorom uchádzač poistí zábezpeku do výšky </w:t>
      </w:r>
      <w:r w:rsidRPr="00A474C0">
        <w:rPr>
          <w:rFonts w:ascii="Arial" w:hAnsi="Arial" w:cs="Arial"/>
          <w:szCs w:val="24"/>
        </w:rPr>
        <w:t>5</w:t>
      </w:r>
      <w:r w:rsidR="005C4676">
        <w:rPr>
          <w:rFonts w:ascii="Arial" w:hAnsi="Arial"/>
          <w:szCs w:val="24"/>
        </w:rPr>
        <w:t>0 0</w:t>
      </w:r>
      <w:r w:rsidRPr="00A474C0">
        <w:rPr>
          <w:rFonts w:ascii="Arial" w:hAnsi="Arial"/>
          <w:szCs w:val="24"/>
        </w:rPr>
        <w:t>00,- €,</w:t>
      </w:r>
      <w:r w:rsidRPr="00AE465E">
        <w:rPr>
          <w:rFonts w:ascii="Arial" w:hAnsi="Arial"/>
          <w:szCs w:val="24"/>
        </w:rPr>
        <w:t xml:space="preserve"> musí byť súčasťou ponuky,</w:t>
      </w:r>
    </w:p>
    <w:p w14:paraId="55EA74C9" w14:textId="77777777" w:rsidR="00AE465E" w:rsidRPr="00AE465E" w:rsidRDefault="00AE465E" w:rsidP="00AE465E">
      <w:pPr>
        <w:suppressAutoHyphens/>
        <w:autoSpaceDN w:val="0"/>
        <w:ind w:left="142"/>
        <w:jc w:val="both"/>
        <w:textAlignment w:val="baseline"/>
        <w:rPr>
          <w:rFonts w:ascii="Arial" w:hAnsi="Arial"/>
          <w:szCs w:val="24"/>
        </w:rPr>
      </w:pPr>
    </w:p>
    <w:p w14:paraId="1E8F15AB" w14:textId="77777777" w:rsidR="00AE465E" w:rsidRPr="00AE465E" w:rsidRDefault="00AE465E" w:rsidP="00AE465E">
      <w:pPr>
        <w:suppressAutoHyphens/>
        <w:autoSpaceDN w:val="0"/>
        <w:ind w:left="142"/>
        <w:jc w:val="both"/>
        <w:textAlignment w:val="baseline"/>
        <w:rPr>
          <w:b/>
          <w:sz w:val="20"/>
          <w:szCs w:val="24"/>
          <w:lang w:val="en-GB"/>
        </w:rPr>
      </w:pPr>
      <w:r w:rsidRPr="00AE465E">
        <w:rPr>
          <w:rFonts w:ascii="Arial" w:hAnsi="Arial"/>
          <w:szCs w:val="24"/>
        </w:rPr>
        <w:t>-</w:t>
      </w:r>
      <w:r w:rsidRPr="00AE465E">
        <w:rPr>
          <w:rFonts w:ascii="Arial" w:hAnsi="Arial"/>
          <w:szCs w:val="24"/>
        </w:rPr>
        <w:tab/>
      </w:r>
      <w:r w:rsidRPr="00AE465E">
        <w:rPr>
          <w:rFonts w:ascii="Arial" w:hAnsi="Arial"/>
          <w:szCs w:val="24"/>
          <w:u w:val="single"/>
        </w:rPr>
        <w:t>ak doklad o poistení záruky nebude súčasťou ponuky</w:t>
      </w:r>
      <w:r w:rsidRPr="00AE465E">
        <w:rPr>
          <w:rFonts w:ascii="Arial" w:hAnsi="Arial"/>
          <w:szCs w:val="24"/>
        </w:rPr>
        <w:t>, bude uchádzač zo zákazky vylúčený.</w:t>
      </w:r>
      <w:r w:rsidRPr="00AE465E">
        <w:rPr>
          <w:rFonts w:ascii="Arial" w:hAnsi="Arial" w:cs="Arial"/>
          <w:szCs w:val="24"/>
        </w:rPr>
        <w:t xml:space="preserve"> </w:t>
      </w:r>
    </w:p>
    <w:p w14:paraId="763CEC1A" w14:textId="77777777" w:rsidR="00F46B6A" w:rsidRPr="00D13EDD" w:rsidRDefault="00F46B6A" w:rsidP="005C4676">
      <w:pPr>
        <w:jc w:val="both"/>
        <w:rPr>
          <w:rFonts w:ascii="Arial" w:hAnsi="Arial" w:cs="Arial"/>
          <w:szCs w:val="24"/>
        </w:rPr>
      </w:pPr>
    </w:p>
    <w:p w14:paraId="4D3449A7" w14:textId="77777777" w:rsidR="001965DB" w:rsidRPr="0011111A" w:rsidRDefault="001965DB" w:rsidP="00882D8F">
      <w:pPr>
        <w:ind w:left="900" w:hanging="900"/>
        <w:jc w:val="both"/>
        <w:rPr>
          <w:rFonts w:ascii="Arial" w:hAnsi="Arial" w:cs="Arial"/>
          <w:b/>
          <w:sz w:val="28"/>
          <w:szCs w:val="28"/>
        </w:rPr>
      </w:pPr>
    </w:p>
    <w:p w14:paraId="72B0C8D9" w14:textId="77777777" w:rsidR="005C4676" w:rsidRDefault="001965DB" w:rsidP="005C4676">
      <w:pPr>
        <w:ind w:left="567" w:hanging="567"/>
        <w:jc w:val="both"/>
        <w:rPr>
          <w:rFonts w:ascii="Arial" w:hAnsi="Arial"/>
          <w:szCs w:val="24"/>
        </w:rPr>
      </w:pPr>
      <w:r>
        <w:rPr>
          <w:rFonts w:ascii="Arial" w:hAnsi="Arial" w:cs="Arial"/>
          <w:b/>
          <w:szCs w:val="24"/>
          <w:lang w:val="en-GB"/>
        </w:rPr>
        <w:t>18.</w:t>
      </w:r>
      <w:r w:rsidRPr="001965DB">
        <w:rPr>
          <w:rFonts w:ascii="Arial" w:hAnsi="Arial" w:cs="Arial"/>
          <w:b/>
          <w:szCs w:val="24"/>
          <w:lang w:val="en-GB"/>
        </w:rPr>
        <w:t>3</w:t>
      </w:r>
      <w:r w:rsidRPr="001965DB">
        <w:rPr>
          <w:b/>
          <w:sz w:val="20"/>
          <w:szCs w:val="24"/>
          <w:lang w:val="en-GB"/>
        </w:rPr>
        <w:t xml:space="preserve"> </w:t>
      </w:r>
      <w:r w:rsidRPr="001965DB">
        <w:rPr>
          <w:rFonts w:ascii="Arial" w:hAnsi="Arial"/>
          <w:szCs w:val="24"/>
        </w:rPr>
        <w:t xml:space="preserve"> </w:t>
      </w:r>
    </w:p>
    <w:p w14:paraId="5553BDF1" w14:textId="03161E47" w:rsidR="005C4676" w:rsidRPr="005C4676" w:rsidRDefault="005C4676" w:rsidP="005C4676">
      <w:pPr>
        <w:ind w:left="567" w:hanging="567"/>
        <w:jc w:val="both"/>
        <w:rPr>
          <w:rFonts w:ascii="Arial" w:hAnsi="Arial"/>
          <w:szCs w:val="24"/>
        </w:rPr>
      </w:pPr>
      <w:proofErr w:type="spellStart"/>
      <w:r w:rsidRPr="005C4676">
        <w:rPr>
          <w:rFonts w:ascii="Arial" w:hAnsi="Arial"/>
          <w:b/>
          <w:szCs w:val="24"/>
          <w:u w:val="single"/>
          <w:lang w:val="en-GB"/>
        </w:rPr>
        <w:t>Dôležité</w:t>
      </w:r>
      <w:proofErr w:type="spellEnd"/>
      <w:r w:rsidRPr="005C4676">
        <w:rPr>
          <w:rFonts w:ascii="Arial" w:hAnsi="Arial"/>
          <w:b/>
          <w:szCs w:val="24"/>
          <w:u w:val="single"/>
          <w:lang w:val="en-GB"/>
        </w:rPr>
        <w:t xml:space="preserve"> </w:t>
      </w:r>
      <w:proofErr w:type="spellStart"/>
      <w:r w:rsidRPr="005C4676">
        <w:rPr>
          <w:rFonts w:ascii="Arial" w:hAnsi="Arial"/>
          <w:b/>
          <w:szCs w:val="24"/>
          <w:u w:val="single"/>
          <w:lang w:val="en-GB"/>
        </w:rPr>
        <w:t>upozornenie</w:t>
      </w:r>
      <w:proofErr w:type="spellEnd"/>
      <w:r w:rsidRPr="005C4676">
        <w:rPr>
          <w:rFonts w:ascii="Arial" w:hAnsi="Arial"/>
          <w:b/>
          <w:szCs w:val="24"/>
          <w:u w:val="single"/>
          <w:lang w:val="en-GB"/>
        </w:rPr>
        <w:t>!</w:t>
      </w:r>
    </w:p>
    <w:p w14:paraId="08AAB2FA" w14:textId="77777777" w:rsidR="005C4676" w:rsidRPr="005C4676" w:rsidRDefault="005C4676" w:rsidP="005C4676">
      <w:pPr>
        <w:ind w:left="567" w:hanging="567"/>
        <w:jc w:val="both"/>
        <w:rPr>
          <w:rFonts w:ascii="Arial" w:hAnsi="Arial"/>
          <w:bCs/>
          <w:szCs w:val="24"/>
          <w:lang w:val="en-GB"/>
        </w:rPr>
      </w:pPr>
      <w:r w:rsidRPr="005C4676">
        <w:rPr>
          <w:rFonts w:ascii="Arial" w:hAnsi="Arial"/>
          <w:bCs/>
          <w:szCs w:val="24"/>
          <w:lang w:val="en-GB"/>
        </w:rPr>
        <w:t xml:space="preserve">V </w:t>
      </w:r>
      <w:proofErr w:type="spellStart"/>
      <w:r w:rsidRPr="005C4676">
        <w:rPr>
          <w:rFonts w:ascii="Arial" w:hAnsi="Arial"/>
          <w:bCs/>
          <w:szCs w:val="24"/>
          <w:lang w:val="en-GB"/>
        </w:rPr>
        <w:t>prípade</w:t>
      </w:r>
      <w:proofErr w:type="spellEnd"/>
      <w:r w:rsidRPr="005C4676">
        <w:rPr>
          <w:rFonts w:ascii="Arial" w:hAnsi="Arial"/>
          <w:bCs/>
          <w:szCs w:val="24"/>
          <w:lang w:val="en-GB"/>
        </w:rPr>
        <w:t xml:space="preserve">, </w:t>
      </w:r>
      <w:proofErr w:type="spellStart"/>
      <w:r w:rsidRPr="005C4676">
        <w:rPr>
          <w:rFonts w:ascii="Arial" w:hAnsi="Arial"/>
          <w:bCs/>
          <w:szCs w:val="24"/>
          <w:lang w:val="en-GB"/>
        </w:rPr>
        <w:t>ak</w:t>
      </w:r>
      <w:proofErr w:type="spellEnd"/>
      <w:r w:rsidRPr="005C4676">
        <w:rPr>
          <w:rFonts w:ascii="Arial" w:hAnsi="Arial"/>
          <w:bCs/>
          <w:szCs w:val="24"/>
          <w:lang w:val="en-GB"/>
        </w:rPr>
        <w:t xml:space="preserve"> </w:t>
      </w:r>
      <w:proofErr w:type="spellStart"/>
      <w:r w:rsidRPr="005C4676">
        <w:rPr>
          <w:rFonts w:ascii="Arial" w:hAnsi="Arial"/>
          <w:bCs/>
          <w:szCs w:val="24"/>
          <w:lang w:val="en-GB"/>
        </w:rPr>
        <w:t>sa</w:t>
      </w:r>
      <w:proofErr w:type="spellEnd"/>
      <w:r w:rsidRPr="005C4676">
        <w:rPr>
          <w:rFonts w:ascii="Arial" w:hAnsi="Arial"/>
          <w:bCs/>
          <w:szCs w:val="24"/>
          <w:lang w:val="en-GB"/>
        </w:rPr>
        <w:t xml:space="preserve"> </w:t>
      </w:r>
      <w:proofErr w:type="spellStart"/>
      <w:r w:rsidRPr="005C4676">
        <w:rPr>
          <w:rFonts w:ascii="Arial" w:hAnsi="Arial"/>
          <w:bCs/>
          <w:szCs w:val="24"/>
          <w:lang w:val="en-GB"/>
        </w:rPr>
        <w:t>zábezpeka</w:t>
      </w:r>
      <w:proofErr w:type="spellEnd"/>
      <w:r w:rsidRPr="005C4676">
        <w:rPr>
          <w:rFonts w:ascii="Arial" w:hAnsi="Arial"/>
          <w:bCs/>
          <w:szCs w:val="24"/>
          <w:lang w:val="en-GB"/>
        </w:rPr>
        <w:t xml:space="preserve"> </w:t>
      </w:r>
      <w:proofErr w:type="spellStart"/>
      <w:r w:rsidRPr="005C4676">
        <w:rPr>
          <w:rFonts w:ascii="Arial" w:hAnsi="Arial"/>
          <w:bCs/>
          <w:szCs w:val="24"/>
          <w:lang w:val="en-GB"/>
        </w:rPr>
        <w:t>realizuje</w:t>
      </w:r>
      <w:proofErr w:type="spellEnd"/>
      <w:r w:rsidRPr="005C4676">
        <w:rPr>
          <w:rFonts w:ascii="Arial" w:hAnsi="Arial"/>
          <w:bCs/>
          <w:szCs w:val="24"/>
          <w:lang w:val="en-GB"/>
        </w:rPr>
        <w:t xml:space="preserve"> </w:t>
      </w:r>
      <w:proofErr w:type="spellStart"/>
      <w:r w:rsidRPr="005C4676">
        <w:rPr>
          <w:rFonts w:ascii="Arial" w:hAnsi="Arial"/>
          <w:b/>
          <w:szCs w:val="24"/>
          <w:u w:val="single"/>
          <w:lang w:val="en-GB"/>
        </w:rPr>
        <w:t>formou</w:t>
      </w:r>
      <w:proofErr w:type="spellEnd"/>
      <w:r w:rsidRPr="005C4676">
        <w:rPr>
          <w:rFonts w:ascii="Arial" w:hAnsi="Arial"/>
          <w:b/>
          <w:szCs w:val="24"/>
          <w:u w:val="single"/>
          <w:lang w:val="en-GB"/>
        </w:rPr>
        <w:t xml:space="preserve"> </w:t>
      </w:r>
      <w:proofErr w:type="spellStart"/>
      <w:r w:rsidRPr="005C4676">
        <w:rPr>
          <w:rFonts w:ascii="Arial" w:hAnsi="Arial"/>
          <w:b/>
          <w:szCs w:val="24"/>
          <w:u w:val="single"/>
          <w:lang w:val="en-GB"/>
        </w:rPr>
        <w:t>bankovej</w:t>
      </w:r>
      <w:proofErr w:type="spellEnd"/>
      <w:r w:rsidRPr="005C4676">
        <w:rPr>
          <w:rFonts w:ascii="Arial" w:hAnsi="Arial"/>
          <w:b/>
          <w:szCs w:val="24"/>
          <w:u w:val="single"/>
          <w:lang w:val="en-GB"/>
        </w:rPr>
        <w:t xml:space="preserve"> </w:t>
      </w:r>
      <w:proofErr w:type="spellStart"/>
      <w:r w:rsidRPr="005C4676">
        <w:rPr>
          <w:rFonts w:ascii="Arial" w:hAnsi="Arial"/>
          <w:b/>
          <w:szCs w:val="24"/>
          <w:u w:val="single"/>
          <w:lang w:val="en-GB"/>
        </w:rPr>
        <w:t>záruky</w:t>
      </w:r>
      <w:proofErr w:type="spellEnd"/>
      <w:r w:rsidRPr="005C4676">
        <w:rPr>
          <w:rFonts w:ascii="Arial" w:hAnsi="Arial"/>
          <w:b/>
          <w:szCs w:val="24"/>
          <w:u w:val="single"/>
          <w:lang w:val="en-GB"/>
        </w:rPr>
        <w:t>/</w:t>
      </w:r>
      <w:proofErr w:type="spellStart"/>
      <w:r w:rsidRPr="005C4676">
        <w:rPr>
          <w:rFonts w:ascii="Arial" w:hAnsi="Arial"/>
          <w:b/>
          <w:szCs w:val="24"/>
          <w:u w:val="single"/>
          <w:lang w:val="en-GB"/>
        </w:rPr>
        <w:t>poistenia</w:t>
      </w:r>
      <w:proofErr w:type="spellEnd"/>
      <w:r w:rsidRPr="005C4676">
        <w:rPr>
          <w:rFonts w:ascii="Arial" w:hAnsi="Arial"/>
          <w:b/>
          <w:szCs w:val="24"/>
          <w:u w:val="single"/>
          <w:lang w:val="en-GB"/>
        </w:rPr>
        <w:t xml:space="preserve"> </w:t>
      </w:r>
      <w:proofErr w:type="spellStart"/>
      <w:r w:rsidRPr="005C4676">
        <w:rPr>
          <w:rFonts w:ascii="Arial" w:hAnsi="Arial"/>
          <w:b/>
          <w:szCs w:val="24"/>
          <w:u w:val="single"/>
          <w:lang w:val="en-GB"/>
        </w:rPr>
        <w:t>záruky</w:t>
      </w:r>
      <w:proofErr w:type="spellEnd"/>
      <w:r w:rsidRPr="005C4676">
        <w:rPr>
          <w:rFonts w:ascii="Arial" w:hAnsi="Arial"/>
          <w:bCs/>
          <w:szCs w:val="24"/>
          <w:lang w:val="en-GB"/>
        </w:rPr>
        <w:t xml:space="preserve"> </w:t>
      </w:r>
      <w:proofErr w:type="spellStart"/>
      <w:r w:rsidRPr="005C4676">
        <w:rPr>
          <w:rFonts w:ascii="Arial" w:hAnsi="Arial"/>
          <w:bCs/>
          <w:szCs w:val="24"/>
          <w:lang w:val="en-GB"/>
        </w:rPr>
        <w:t>má</w:t>
      </w:r>
      <w:proofErr w:type="spellEnd"/>
      <w:r w:rsidRPr="005C4676">
        <w:rPr>
          <w:rFonts w:ascii="Arial" w:hAnsi="Arial"/>
          <w:bCs/>
          <w:szCs w:val="24"/>
          <w:lang w:val="en-GB"/>
        </w:rPr>
        <w:t xml:space="preserve"> </w:t>
      </w:r>
      <w:proofErr w:type="spellStart"/>
      <w:r w:rsidRPr="005C4676">
        <w:rPr>
          <w:rFonts w:ascii="Arial" w:hAnsi="Arial"/>
          <w:bCs/>
          <w:szCs w:val="24"/>
          <w:lang w:val="en-GB"/>
        </w:rPr>
        <w:t>uchádzač</w:t>
      </w:r>
      <w:proofErr w:type="spellEnd"/>
      <w:r w:rsidRPr="005C4676">
        <w:rPr>
          <w:rFonts w:ascii="Arial" w:hAnsi="Arial"/>
          <w:bCs/>
          <w:szCs w:val="24"/>
          <w:lang w:val="en-GB"/>
        </w:rPr>
        <w:t xml:space="preserve"> </w:t>
      </w:r>
      <w:proofErr w:type="spellStart"/>
      <w:r w:rsidRPr="005C4676">
        <w:rPr>
          <w:rFonts w:ascii="Arial" w:hAnsi="Arial"/>
          <w:bCs/>
          <w:szCs w:val="24"/>
          <w:lang w:val="en-GB"/>
        </w:rPr>
        <w:t>možnosť</w:t>
      </w:r>
      <w:proofErr w:type="spellEnd"/>
      <w:r w:rsidRPr="005C4676">
        <w:rPr>
          <w:rFonts w:ascii="Arial" w:hAnsi="Arial"/>
          <w:bCs/>
          <w:szCs w:val="24"/>
          <w:lang w:val="en-GB"/>
        </w:rPr>
        <w:t xml:space="preserve"> </w:t>
      </w:r>
      <w:proofErr w:type="spellStart"/>
      <w:r w:rsidRPr="005C4676">
        <w:rPr>
          <w:rFonts w:ascii="Arial" w:hAnsi="Arial"/>
          <w:bCs/>
          <w:szCs w:val="24"/>
          <w:lang w:val="en-GB"/>
        </w:rPr>
        <w:t>predložiť</w:t>
      </w:r>
      <w:proofErr w:type="spellEnd"/>
      <w:r w:rsidRPr="005C4676">
        <w:rPr>
          <w:rFonts w:ascii="Arial" w:hAnsi="Arial"/>
          <w:bCs/>
          <w:szCs w:val="24"/>
          <w:lang w:val="en-GB"/>
        </w:rPr>
        <w:t xml:space="preserve"> v </w:t>
      </w:r>
      <w:proofErr w:type="spellStart"/>
      <w:r w:rsidRPr="005C4676">
        <w:rPr>
          <w:rFonts w:ascii="Arial" w:hAnsi="Arial"/>
          <w:bCs/>
          <w:szCs w:val="24"/>
          <w:lang w:val="en-GB"/>
        </w:rPr>
        <w:t>ponuke</w:t>
      </w:r>
      <w:proofErr w:type="spellEnd"/>
      <w:r w:rsidRPr="005C4676">
        <w:rPr>
          <w:rFonts w:ascii="Arial" w:hAnsi="Arial"/>
          <w:bCs/>
          <w:szCs w:val="24"/>
          <w:lang w:val="en-GB"/>
        </w:rPr>
        <w:t xml:space="preserve"> </w:t>
      </w:r>
      <w:proofErr w:type="spellStart"/>
      <w:r w:rsidRPr="005C4676">
        <w:rPr>
          <w:rFonts w:ascii="Arial" w:hAnsi="Arial"/>
          <w:bCs/>
          <w:szCs w:val="24"/>
          <w:lang w:val="en-GB"/>
        </w:rPr>
        <w:t>doklad</w:t>
      </w:r>
      <w:proofErr w:type="spellEnd"/>
      <w:r w:rsidRPr="005C4676">
        <w:rPr>
          <w:rFonts w:ascii="Arial" w:hAnsi="Arial"/>
          <w:bCs/>
          <w:szCs w:val="24"/>
          <w:lang w:val="en-GB"/>
        </w:rPr>
        <w:t xml:space="preserve"> o </w:t>
      </w:r>
      <w:proofErr w:type="spellStart"/>
      <w:r w:rsidRPr="005C4676">
        <w:rPr>
          <w:rFonts w:ascii="Arial" w:hAnsi="Arial"/>
          <w:bCs/>
          <w:szCs w:val="24"/>
          <w:lang w:val="en-GB"/>
        </w:rPr>
        <w:t>bankovej</w:t>
      </w:r>
      <w:proofErr w:type="spellEnd"/>
      <w:r w:rsidRPr="005C4676">
        <w:rPr>
          <w:rFonts w:ascii="Arial" w:hAnsi="Arial"/>
          <w:bCs/>
          <w:szCs w:val="24"/>
          <w:lang w:val="en-GB"/>
        </w:rPr>
        <w:t xml:space="preserve"> </w:t>
      </w:r>
      <w:proofErr w:type="spellStart"/>
      <w:r w:rsidRPr="005C4676">
        <w:rPr>
          <w:rFonts w:ascii="Arial" w:hAnsi="Arial"/>
          <w:bCs/>
          <w:szCs w:val="24"/>
          <w:lang w:val="en-GB"/>
        </w:rPr>
        <w:t>záruke</w:t>
      </w:r>
      <w:proofErr w:type="spellEnd"/>
      <w:r w:rsidRPr="005C4676">
        <w:rPr>
          <w:rFonts w:ascii="Arial" w:hAnsi="Arial"/>
          <w:bCs/>
          <w:szCs w:val="24"/>
          <w:lang w:val="en-GB"/>
        </w:rPr>
        <w:t>/</w:t>
      </w:r>
      <w:proofErr w:type="spellStart"/>
      <w:r w:rsidRPr="005C4676">
        <w:rPr>
          <w:rFonts w:ascii="Arial" w:hAnsi="Arial"/>
          <w:bCs/>
          <w:szCs w:val="24"/>
          <w:lang w:val="en-GB"/>
        </w:rPr>
        <w:t>poistení</w:t>
      </w:r>
      <w:proofErr w:type="spellEnd"/>
      <w:r w:rsidRPr="005C4676">
        <w:rPr>
          <w:rFonts w:ascii="Arial" w:hAnsi="Arial"/>
          <w:bCs/>
          <w:szCs w:val="24"/>
          <w:lang w:val="en-GB"/>
        </w:rPr>
        <w:t xml:space="preserve"> </w:t>
      </w:r>
      <w:proofErr w:type="spellStart"/>
      <w:r w:rsidRPr="005C4676">
        <w:rPr>
          <w:rFonts w:ascii="Arial" w:hAnsi="Arial"/>
          <w:bCs/>
          <w:szCs w:val="24"/>
          <w:lang w:val="en-GB"/>
        </w:rPr>
        <w:t>záruky</w:t>
      </w:r>
      <w:proofErr w:type="spellEnd"/>
      <w:r w:rsidRPr="005C4676">
        <w:rPr>
          <w:rFonts w:ascii="Arial" w:hAnsi="Arial"/>
          <w:bCs/>
          <w:szCs w:val="24"/>
          <w:lang w:val="en-GB"/>
        </w:rPr>
        <w:t xml:space="preserve"> </w:t>
      </w:r>
      <w:proofErr w:type="spellStart"/>
      <w:r w:rsidRPr="005C4676">
        <w:rPr>
          <w:rFonts w:ascii="Arial" w:hAnsi="Arial"/>
          <w:bCs/>
          <w:szCs w:val="24"/>
          <w:lang w:val="en-GB"/>
        </w:rPr>
        <w:t>niektorých</w:t>
      </w:r>
      <w:proofErr w:type="spellEnd"/>
      <w:r w:rsidRPr="005C4676">
        <w:rPr>
          <w:rFonts w:ascii="Arial" w:hAnsi="Arial"/>
          <w:bCs/>
          <w:szCs w:val="24"/>
          <w:lang w:val="en-GB"/>
        </w:rPr>
        <w:t xml:space="preserve"> z </w:t>
      </w:r>
      <w:proofErr w:type="spellStart"/>
      <w:r w:rsidRPr="005C4676">
        <w:rPr>
          <w:rFonts w:ascii="Arial" w:hAnsi="Arial"/>
          <w:bCs/>
          <w:szCs w:val="24"/>
          <w:lang w:val="en-GB"/>
        </w:rPr>
        <w:t>týchto</w:t>
      </w:r>
      <w:proofErr w:type="spellEnd"/>
      <w:r w:rsidRPr="005C4676">
        <w:rPr>
          <w:rFonts w:ascii="Arial" w:hAnsi="Arial"/>
          <w:bCs/>
          <w:szCs w:val="24"/>
          <w:lang w:val="en-GB"/>
        </w:rPr>
        <w:t xml:space="preserve"> troch </w:t>
      </w:r>
      <w:proofErr w:type="spellStart"/>
      <w:r w:rsidRPr="005C4676">
        <w:rPr>
          <w:rFonts w:ascii="Arial" w:hAnsi="Arial"/>
          <w:bCs/>
          <w:szCs w:val="24"/>
          <w:lang w:val="en-GB"/>
        </w:rPr>
        <w:t>spôsobov</w:t>
      </w:r>
      <w:proofErr w:type="spellEnd"/>
      <w:r w:rsidRPr="005C4676">
        <w:rPr>
          <w:rFonts w:ascii="Arial" w:hAnsi="Arial"/>
          <w:bCs/>
          <w:szCs w:val="24"/>
          <w:lang w:val="en-GB"/>
        </w:rPr>
        <w:t xml:space="preserve">: </w:t>
      </w:r>
    </w:p>
    <w:p w14:paraId="17A0CDEE" w14:textId="77777777" w:rsidR="005C4676" w:rsidRPr="005C4676" w:rsidRDefault="005C4676" w:rsidP="005C4676">
      <w:pPr>
        <w:ind w:left="567" w:hanging="567"/>
        <w:jc w:val="both"/>
        <w:rPr>
          <w:rFonts w:ascii="Arial" w:hAnsi="Arial"/>
          <w:b/>
          <w:szCs w:val="24"/>
          <w:lang w:val="en-GB"/>
        </w:rPr>
      </w:pPr>
      <w:r w:rsidRPr="005C4676">
        <w:rPr>
          <w:rFonts w:ascii="Arial" w:hAnsi="Arial"/>
          <w:bCs/>
          <w:szCs w:val="24"/>
          <w:lang w:val="en-GB"/>
        </w:rPr>
        <w:lastRenderedPageBreak/>
        <w:t xml:space="preserve">a) </w:t>
      </w:r>
      <w:proofErr w:type="spellStart"/>
      <w:r w:rsidRPr="005C4676">
        <w:rPr>
          <w:rFonts w:ascii="Arial" w:hAnsi="Arial"/>
          <w:b/>
          <w:szCs w:val="24"/>
          <w:lang w:val="en-GB"/>
        </w:rPr>
        <w:t>prostredníctvom</w:t>
      </w:r>
      <w:proofErr w:type="spellEnd"/>
      <w:r w:rsidRPr="005C4676">
        <w:rPr>
          <w:rFonts w:ascii="Arial" w:hAnsi="Arial"/>
          <w:b/>
          <w:szCs w:val="24"/>
          <w:lang w:val="en-GB"/>
        </w:rPr>
        <w:t xml:space="preserve"> </w:t>
      </w:r>
      <w:proofErr w:type="spellStart"/>
      <w:r w:rsidRPr="005C4676">
        <w:rPr>
          <w:rFonts w:ascii="Arial" w:hAnsi="Arial"/>
          <w:b/>
          <w:szCs w:val="24"/>
          <w:lang w:val="en-GB"/>
        </w:rPr>
        <w:t>zaručenej</w:t>
      </w:r>
      <w:proofErr w:type="spellEnd"/>
      <w:r w:rsidRPr="005C4676">
        <w:rPr>
          <w:rFonts w:ascii="Arial" w:hAnsi="Arial"/>
          <w:b/>
          <w:szCs w:val="24"/>
          <w:lang w:val="en-GB"/>
        </w:rPr>
        <w:t xml:space="preserve"> </w:t>
      </w:r>
      <w:proofErr w:type="spellStart"/>
      <w:r w:rsidRPr="005C4676">
        <w:rPr>
          <w:rFonts w:ascii="Arial" w:hAnsi="Arial"/>
          <w:b/>
          <w:szCs w:val="24"/>
          <w:lang w:val="en-GB"/>
        </w:rPr>
        <w:t>konverzie</w:t>
      </w:r>
      <w:proofErr w:type="spellEnd"/>
      <w:r w:rsidRPr="005C4676">
        <w:rPr>
          <w:rFonts w:ascii="Arial" w:hAnsi="Arial"/>
          <w:bCs/>
          <w:szCs w:val="24"/>
          <w:lang w:val="en-GB"/>
        </w:rPr>
        <w:t xml:space="preserve"> </w:t>
      </w:r>
      <w:proofErr w:type="spellStart"/>
      <w:r w:rsidRPr="005C4676">
        <w:rPr>
          <w:rFonts w:ascii="Arial" w:hAnsi="Arial"/>
          <w:bCs/>
          <w:szCs w:val="24"/>
          <w:lang w:val="en-GB"/>
        </w:rPr>
        <w:t>listinných</w:t>
      </w:r>
      <w:proofErr w:type="spellEnd"/>
      <w:r w:rsidRPr="005C4676">
        <w:rPr>
          <w:rFonts w:ascii="Arial" w:hAnsi="Arial"/>
          <w:bCs/>
          <w:szCs w:val="24"/>
          <w:lang w:val="en-GB"/>
        </w:rPr>
        <w:t xml:space="preserve"> </w:t>
      </w:r>
      <w:proofErr w:type="spellStart"/>
      <w:r w:rsidRPr="005C4676">
        <w:rPr>
          <w:rFonts w:ascii="Arial" w:hAnsi="Arial"/>
          <w:bCs/>
          <w:szCs w:val="24"/>
          <w:lang w:val="en-GB"/>
        </w:rPr>
        <w:t>dokladov</w:t>
      </w:r>
      <w:proofErr w:type="spellEnd"/>
      <w:r w:rsidRPr="005C4676">
        <w:rPr>
          <w:rFonts w:ascii="Arial" w:hAnsi="Arial"/>
          <w:bCs/>
          <w:szCs w:val="24"/>
          <w:lang w:val="en-GB"/>
        </w:rPr>
        <w:t xml:space="preserve"> o </w:t>
      </w:r>
      <w:proofErr w:type="spellStart"/>
      <w:r w:rsidRPr="005C4676">
        <w:rPr>
          <w:rFonts w:ascii="Arial" w:hAnsi="Arial"/>
          <w:bCs/>
          <w:szCs w:val="24"/>
          <w:lang w:val="en-GB"/>
        </w:rPr>
        <w:t>bankovej</w:t>
      </w:r>
      <w:proofErr w:type="spellEnd"/>
      <w:r w:rsidRPr="005C4676">
        <w:rPr>
          <w:rFonts w:ascii="Arial" w:hAnsi="Arial"/>
          <w:bCs/>
          <w:szCs w:val="24"/>
          <w:lang w:val="en-GB"/>
        </w:rPr>
        <w:t xml:space="preserve"> </w:t>
      </w:r>
      <w:proofErr w:type="spellStart"/>
      <w:r w:rsidRPr="005C4676">
        <w:rPr>
          <w:rFonts w:ascii="Arial" w:hAnsi="Arial"/>
          <w:bCs/>
          <w:szCs w:val="24"/>
          <w:lang w:val="en-GB"/>
        </w:rPr>
        <w:t>záruke</w:t>
      </w:r>
      <w:proofErr w:type="spellEnd"/>
      <w:r w:rsidRPr="005C4676">
        <w:rPr>
          <w:rFonts w:ascii="Arial" w:hAnsi="Arial"/>
          <w:bCs/>
          <w:szCs w:val="24"/>
          <w:lang w:val="en-GB"/>
        </w:rPr>
        <w:t>/</w:t>
      </w:r>
      <w:proofErr w:type="spellStart"/>
      <w:r w:rsidRPr="005C4676">
        <w:rPr>
          <w:rFonts w:ascii="Arial" w:hAnsi="Arial"/>
          <w:bCs/>
          <w:szCs w:val="24"/>
          <w:lang w:val="en-GB"/>
        </w:rPr>
        <w:t>poistení</w:t>
      </w:r>
      <w:proofErr w:type="spellEnd"/>
      <w:r w:rsidRPr="005C4676">
        <w:rPr>
          <w:rFonts w:ascii="Arial" w:hAnsi="Arial"/>
          <w:bCs/>
          <w:szCs w:val="24"/>
          <w:lang w:val="en-GB"/>
        </w:rPr>
        <w:t xml:space="preserve"> </w:t>
      </w:r>
      <w:proofErr w:type="spellStart"/>
      <w:r w:rsidRPr="005C4676">
        <w:rPr>
          <w:rFonts w:ascii="Arial" w:hAnsi="Arial"/>
          <w:bCs/>
          <w:szCs w:val="24"/>
          <w:lang w:val="en-GB"/>
        </w:rPr>
        <w:t>záruky</w:t>
      </w:r>
      <w:proofErr w:type="spellEnd"/>
      <w:r w:rsidRPr="005C4676">
        <w:rPr>
          <w:rFonts w:ascii="Arial" w:hAnsi="Arial"/>
          <w:bCs/>
          <w:szCs w:val="24"/>
          <w:lang w:val="en-GB"/>
        </w:rPr>
        <w:t xml:space="preserve"> </w:t>
      </w:r>
      <w:r w:rsidRPr="005C4676">
        <w:rPr>
          <w:rFonts w:ascii="Arial" w:hAnsi="Arial"/>
          <w:b/>
          <w:szCs w:val="24"/>
          <w:lang w:val="en-GB"/>
        </w:rPr>
        <w:t xml:space="preserve">a </w:t>
      </w:r>
      <w:proofErr w:type="spellStart"/>
      <w:r w:rsidRPr="005C4676">
        <w:rPr>
          <w:rFonts w:ascii="Arial" w:hAnsi="Arial"/>
          <w:b/>
          <w:szCs w:val="24"/>
          <w:lang w:val="en-GB"/>
        </w:rPr>
        <w:t>zároveň</w:t>
      </w:r>
      <w:proofErr w:type="spellEnd"/>
      <w:r w:rsidRPr="005C4676">
        <w:rPr>
          <w:rFonts w:ascii="Arial" w:hAnsi="Arial"/>
          <w:bCs/>
          <w:szCs w:val="24"/>
          <w:lang w:val="en-GB"/>
        </w:rPr>
        <w:t xml:space="preserve"> je </w:t>
      </w:r>
      <w:proofErr w:type="spellStart"/>
      <w:r w:rsidRPr="005C4676">
        <w:rPr>
          <w:rFonts w:ascii="Arial" w:hAnsi="Arial"/>
          <w:bCs/>
          <w:szCs w:val="24"/>
          <w:lang w:val="en-GB"/>
        </w:rPr>
        <w:t>potrebné</w:t>
      </w:r>
      <w:proofErr w:type="spellEnd"/>
      <w:r w:rsidRPr="005C4676">
        <w:rPr>
          <w:rFonts w:ascii="Arial" w:hAnsi="Arial"/>
          <w:bCs/>
          <w:szCs w:val="24"/>
          <w:lang w:val="en-GB"/>
        </w:rPr>
        <w:t xml:space="preserve"> </w:t>
      </w:r>
      <w:proofErr w:type="spellStart"/>
      <w:r w:rsidRPr="005C4676">
        <w:rPr>
          <w:rFonts w:ascii="Arial" w:hAnsi="Arial"/>
          <w:bCs/>
          <w:szCs w:val="24"/>
          <w:lang w:val="en-GB"/>
        </w:rPr>
        <w:t>doručiť</w:t>
      </w:r>
      <w:proofErr w:type="spellEnd"/>
      <w:r w:rsidRPr="005C4676">
        <w:rPr>
          <w:rFonts w:ascii="Arial" w:hAnsi="Arial"/>
          <w:bCs/>
          <w:szCs w:val="24"/>
          <w:lang w:val="en-GB"/>
        </w:rPr>
        <w:t xml:space="preserve"> </w:t>
      </w:r>
      <w:proofErr w:type="spellStart"/>
      <w:r w:rsidRPr="005C4676">
        <w:rPr>
          <w:rFonts w:ascii="Arial" w:hAnsi="Arial"/>
          <w:bCs/>
          <w:szCs w:val="24"/>
          <w:lang w:val="en-GB"/>
        </w:rPr>
        <w:t>verejnému</w:t>
      </w:r>
      <w:proofErr w:type="spellEnd"/>
      <w:r w:rsidRPr="005C4676">
        <w:rPr>
          <w:rFonts w:ascii="Arial" w:hAnsi="Arial"/>
          <w:bCs/>
          <w:szCs w:val="24"/>
          <w:lang w:val="en-GB"/>
        </w:rPr>
        <w:t xml:space="preserve"> </w:t>
      </w:r>
      <w:proofErr w:type="spellStart"/>
      <w:r w:rsidRPr="005C4676">
        <w:rPr>
          <w:rFonts w:ascii="Arial" w:hAnsi="Arial"/>
          <w:bCs/>
          <w:szCs w:val="24"/>
          <w:lang w:val="en-GB"/>
        </w:rPr>
        <w:t>obstarávateľovi</w:t>
      </w:r>
      <w:proofErr w:type="spellEnd"/>
      <w:r w:rsidRPr="005C4676">
        <w:rPr>
          <w:rFonts w:ascii="Arial" w:hAnsi="Arial"/>
          <w:bCs/>
          <w:szCs w:val="24"/>
          <w:lang w:val="en-GB"/>
        </w:rPr>
        <w:t xml:space="preserve"> </w:t>
      </w:r>
      <w:proofErr w:type="spellStart"/>
      <w:r w:rsidRPr="005C4676">
        <w:rPr>
          <w:rFonts w:ascii="Arial" w:hAnsi="Arial"/>
          <w:bCs/>
          <w:szCs w:val="24"/>
          <w:lang w:val="en-GB"/>
        </w:rPr>
        <w:t>poštou</w:t>
      </w:r>
      <w:proofErr w:type="spellEnd"/>
      <w:r w:rsidRPr="005C4676">
        <w:rPr>
          <w:rFonts w:ascii="Arial" w:hAnsi="Arial"/>
          <w:bCs/>
          <w:szCs w:val="24"/>
          <w:lang w:val="en-GB"/>
        </w:rPr>
        <w:t xml:space="preserve">, </w:t>
      </w:r>
      <w:proofErr w:type="spellStart"/>
      <w:r w:rsidRPr="005C4676">
        <w:rPr>
          <w:rFonts w:ascii="Arial" w:hAnsi="Arial"/>
          <w:bCs/>
          <w:szCs w:val="24"/>
          <w:lang w:val="en-GB"/>
        </w:rPr>
        <w:t>osobne</w:t>
      </w:r>
      <w:proofErr w:type="spellEnd"/>
      <w:r w:rsidRPr="005C4676">
        <w:rPr>
          <w:rFonts w:ascii="Arial" w:hAnsi="Arial"/>
          <w:bCs/>
          <w:szCs w:val="24"/>
          <w:lang w:val="en-GB"/>
        </w:rPr>
        <w:t xml:space="preserve">, </w:t>
      </w:r>
      <w:proofErr w:type="spellStart"/>
      <w:r w:rsidRPr="005C4676">
        <w:rPr>
          <w:rFonts w:ascii="Arial" w:hAnsi="Arial"/>
          <w:bCs/>
          <w:szCs w:val="24"/>
          <w:lang w:val="en-GB"/>
        </w:rPr>
        <w:t>prípadne</w:t>
      </w:r>
      <w:proofErr w:type="spellEnd"/>
      <w:r w:rsidRPr="005C4676">
        <w:rPr>
          <w:rFonts w:ascii="Arial" w:hAnsi="Arial"/>
          <w:bCs/>
          <w:szCs w:val="24"/>
          <w:lang w:val="en-GB"/>
        </w:rPr>
        <w:t xml:space="preserve"> </w:t>
      </w:r>
      <w:proofErr w:type="spellStart"/>
      <w:r w:rsidRPr="005C4676">
        <w:rPr>
          <w:rFonts w:ascii="Arial" w:hAnsi="Arial"/>
          <w:bCs/>
          <w:szCs w:val="24"/>
          <w:lang w:val="en-GB"/>
        </w:rPr>
        <w:t>kuriérom</w:t>
      </w:r>
      <w:proofErr w:type="spellEnd"/>
      <w:r w:rsidRPr="005C4676">
        <w:rPr>
          <w:rFonts w:ascii="Arial" w:hAnsi="Arial"/>
          <w:bCs/>
          <w:szCs w:val="24"/>
          <w:lang w:val="en-GB"/>
        </w:rPr>
        <w:t xml:space="preserve"> a pod. v </w:t>
      </w:r>
      <w:proofErr w:type="spellStart"/>
      <w:r w:rsidRPr="005C4676">
        <w:rPr>
          <w:rFonts w:ascii="Arial" w:hAnsi="Arial"/>
          <w:bCs/>
          <w:szCs w:val="24"/>
          <w:lang w:val="en-GB"/>
        </w:rPr>
        <w:t>lehote</w:t>
      </w:r>
      <w:proofErr w:type="spellEnd"/>
      <w:r w:rsidRPr="005C4676">
        <w:rPr>
          <w:rFonts w:ascii="Arial" w:hAnsi="Arial"/>
          <w:bCs/>
          <w:szCs w:val="24"/>
          <w:lang w:val="en-GB"/>
        </w:rPr>
        <w:t xml:space="preserve"> </w:t>
      </w:r>
      <w:proofErr w:type="spellStart"/>
      <w:r w:rsidRPr="005C4676">
        <w:rPr>
          <w:rFonts w:ascii="Arial" w:hAnsi="Arial"/>
          <w:bCs/>
          <w:szCs w:val="24"/>
          <w:lang w:val="en-GB"/>
        </w:rPr>
        <w:t>na</w:t>
      </w:r>
      <w:proofErr w:type="spellEnd"/>
      <w:r w:rsidRPr="005C4676">
        <w:rPr>
          <w:rFonts w:ascii="Arial" w:hAnsi="Arial"/>
          <w:bCs/>
          <w:szCs w:val="24"/>
          <w:lang w:val="en-GB"/>
        </w:rPr>
        <w:t xml:space="preserve"> </w:t>
      </w:r>
      <w:proofErr w:type="spellStart"/>
      <w:r w:rsidRPr="005C4676">
        <w:rPr>
          <w:rFonts w:ascii="Arial" w:hAnsi="Arial"/>
          <w:bCs/>
          <w:szCs w:val="24"/>
          <w:lang w:val="en-GB"/>
        </w:rPr>
        <w:t>predkladanie</w:t>
      </w:r>
      <w:proofErr w:type="spellEnd"/>
      <w:r w:rsidRPr="005C4676">
        <w:rPr>
          <w:rFonts w:ascii="Arial" w:hAnsi="Arial"/>
          <w:bCs/>
          <w:szCs w:val="24"/>
          <w:lang w:val="en-GB"/>
        </w:rPr>
        <w:t xml:space="preserve"> </w:t>
      </w:r>
      <w:proofErr w:type="spellStart"/>
      <w:r w:rsidRPr="005C4676">
        <w:rPr>
          <w:rFonts w:ascii="Arial" w:hAnsi="Arial"/>
          <w:bCs/>
          <w:szCs w:val="24"/>
          <w:lang w:val="en-GB"/>
        </w:rPr>
        <w:t>ponúk</w:t>
      </w:r>
      <w:proofErr w:type="spellEnd"/>
      <w:r w:rsidRPr="005C4676">
        <w:rPr>
          <w:rFonts w:ascii="Arial" w:hAnsi="Arial"/>
          <w:bCs/>
          <w:szCs w:val="24"/>
          <w:lang w:val="en-GB"/>
        </w:rPr>
        <w:t xml:space="preserve"> </w:t>
      </w:r>
      <w:proofErr w:type="spellStart"/>
      <w:r w:rsidRPr="005C4676">
        <w:rPr>
          <w:rFonts w:ascii="Arial" w:hAnsi="Arial"/>
          <w:bCs/>
          <w:szCs w:val="24"/>
          <w:lang w:val="en-GB"/>
        </w:rPr>
        <w:t>doklad</w:t>
      </w:r>
      <w:proofErr w:type="spellEnd"/>
      <w:r w:rsidRPr="005C4676">
        <w:rPr>
          <w:rFonts w:ascii="Arial" w:hAnsi="Arial"/>
          <w:bCs/>
          <w:szCs w:val="24"/>
          <w:lang w:val="en-GB"/>
        </w:rPr>
        <w:t xml:space="preserve"> o </w:t>
      </w:r>
      <w:proofErr w:type="spellStart"/>
      <w:r w:rsidRPr="005C4676">
        <w:rPr>
          <w:rFonts w:ascii="Arial" w:hAnsi="Arial"/>
          <w:bCs/>
          <w:szCs w:val="24"/>
          <w:lang w:val="en-GB"/>
        </w:rPr>
        <w:t>bankovej</w:t>
      </w:r>
      <w:proofErr w:type="spellEnd"/>
      <w:r w:rsidRPr="005C4676">
        <w:rPr>
          <w:rFonts w:ascii="Arial" w:hAnsi="Arial"/>
          <w:bCs/>
          <w:szCs w:val="24"/>
          <w:lang w:val="en-GB"/>
        </w:rPr>
        <w:t xml:space="preserve"> </w:t>
      </w:r>
      <w:proofErr w:type="spellStart"/>
      <w:r w:rsidRPr="005C4676">
        <w:rPr>
          <w:rFonts w:ascii="Arial" w:hAnsi="Arial"/>
          <w:bCs/>
          <w:szCs w:val="24"/>
          <w:lang w:val="en-GB"/>
        </w:rPr>
        <w:t>záruke</w:t>
      </w:r>
      <w:proofErr w:type="spellEnd"/>
      <w:r w:rsidRPr="005C4676">
        <w:rPr>
          <w:rFonts w:ascii="Arial" w:hAnsi="Arial"/>
          <w:bCs/>
          <w:szCs w:val="24"/>
          <w:lang w:val="en-GB"/>
        </w:rPr>
        <w:t>/</w:t>
      </w:r>
      <w:proofErr w:type="spellStart"/>
      <w:r w:rsidRPr="005C4676">
        <w:rPr>
          <w:rFonts w:ascii="Arial" w:hAnsi="Arial"/>
          <w:bCs/>
          <w:szCs w:val="24"/>
          <w:lang w:val="en-GB"/>
        </w:rPr>
        <w:t>poistení</w:t>
      </w:r>
      <w:proofErr w:type="spellEnd"/>
      <w:r w:rsidRPr="005C4676">
        <w:rPr>
          <w:rFonts w:ascii="Arial" w:hAnsi="Arial"/>
          <w:bCs/>
          <w:szCs w:val="24"/>
          <w:lang w:val="en-GB"/>
        </w:rPr>
        <w:t xml:space="preserve"> </w:t>
      </w:r>
      <w:proofErr w:type="spellStart"/>
      <w:r w:rsidRPr="005C4676">
        <w:rPr>
          <w:rFonts w:ascii="Arial" w:hAnsi="Arial"/>
          <w:bCs/>
          <w:szCs w:val="24"/>
          <w:lang w:val="en-GB"/>
        </w:rPr>
        <w:t>záruky</w:t>
      </w:r>
      <w:proofErr w:type="spellEnd"/>
      <w:r w:rsidRPr="005C4676">
        <w:rPr>
          <w:rFonts w:ascii="Arial" w:hAnsi="Arial"/>
          <w:bCs/>
          <w:szCs w:val="24"/>
          <w:lang w:val="en-GB"/>
        </w:rPr>
        <w:t xml:space="preserve"> v </w:t>
      </w:r>
      <w:proofErr w:type="spellStart"/>
      <w:r w:rsidRPr="005C4676">
        <w:rPr>
          <w:rFonts w:ascii="Arial" w:hAnsi="Arial"/>
          <w:bCs/>
          <w:szCs w:val="24"/>
          <w:lang w:val="en-GB"/>
        </w:rPr>
        <w:t>papierovej</w:t>
      </w:r>
      <w:proofErr w:type="spellEnd"/>
      <w:r w:rsidRPr="005C4676">
        <w:rPr>
          <w:rFonts w:ascii="Arial" w:hAnsi="Arial"/>
          <w:bCs/>
          <w:szCs w:val="24"/>
          <w:lang w:val="en-GB"/>
        </w:rPr>
        <w:t xml:space="preserve"> (</w:t>
      </w:r>
      <w:proofErr w:type="spellStart"/>
      <w:r w:rsidRPr="005C4676">
        <w:rPr>
          <w:rFonts w:ascii="Arial" w:hAnsi="Arial"/>
          <w:bCs/>
          <w:szCs w:val="24"/>
          <w:lang w:val="en-GB"/>
        </w:rPr>
        <w:t>listinnej</w:t>
      </w:r>
      <w:proofErr w:type="spellEnd"/>
      <w:r w:rsidRPr="005C4676">
        <w:rPr>
          <w:rFonts w:ascii="Arial" w:hAnsi="Arial"/>
          <w:bCs/>
          <w:szCs w:val="24"/>
          <w:lang w:val="en-GB"/>
        </w:rPr>
        <w:t xml:space="preserve">) </w:t>
      </w:r>
      <w:proofErr w:type="spellStart"/>
      <w:r w:rsidRPr="005C4676">
        <w:rPr>
          <w:rFonts w:ascii="Arial" w:hAnsi="Arial"/>
          <w:bCs/>
          <w:szCs w:val="24"/>
          <w:lang w:val="en-GB"/>
        </w:rPr>
        <w:t>podobe</w:t>
      </w:r>
      <w:proofErr w:type="spellEnd"/>
      <w:r w:rsidRPr="005C4676">
        <w:rPr>
          <w:rFonts w:ascii="Arial" w:hAnsi="Arial"/>
          <w:bCs/>
          <w:szCs w:val="24"/>
          <w:lang w:val="en-GB"/>
        </w:rPr>
        <w:t xml:space="preserve"> </w:t>
      </w:r>
      <w:proofErr w:type="spellStart"/>
      <w:r w:rsidRPr="005C4676">
        <w:rPr>
          <w:rFonts w:ascii="Arial" w:hAnsi="Arial"/>
          <w:bCs/>
          <w:szCs w:val="24"/>
          <w:lang w:val="en-GB"/>
        </w:rPr>
        <w:t>aj</w:t>
      </w:r>
      <w:proofErr w:type="spellEnd"/>
      <w:r w:rsidRPr="005C4676">
        <w:rPr>
          <w:rFonts w:ascii="Arial" w:hAnsi="Arial"/>
          <w:bCs/>
          <w:szCs w:val="24"/>
          <w:lang w:val="en-GB"/>
        </w:rPr>
        <w:t xml:space="preserve"> </w:t>
      </w:r>
      <w:proofErr w:type="spellStart"/>
      <w:r w:rsidRPr="005C4676">
        <w:rPr>
          <w:rFonts w:ascii="Arial" w:hAnsi="Arial"/>
          <w:b/>
          <w:szCs w:val="24"/>
          <w:lang w:val="en-GB"/>
        </w:rPr>
        <w:t>ako</w:t>
      </w:r>
      <w:proofErr w:type="spellEnd"/>
      <w:r w:rsidRPr="005C4676">
        <w:rPr>
          <w:rFonts w:ascii="Arial" w:hAnsi="Arial"/>
          <w:b/>
          <w:szCs w:val="24"/>
          <w:lang w:val="en-GB"/>
        </w:rPr>
        <w:t xml:space="preserve"> </w:t>
      </w:r>
      <w:proofErr w:type="spellStart"/>
      <w:r w:rsidRPr="005C4676">
        <w:rPr>
          <w:rFonts w:ascii="Arial" w:hAnsi="Arial"/>
          <w:b/>
          <w:szCs w:val="24"/>
          <w:lang w:val="en-GB"/>
        </w:rPr>
        <w:t>originál</w:t>
      </w:r>
      <w:proofErr w:type="spellEnd"/>
      <w:r w:rsidRPr="005C4676">
        <w:rPr>
          <w:rFonts w:ascii="Arial" w:hAnsi="Arial"/>
          <w:b/>
          <w:szCs w:val="24"/>
          <w:lang w:val="en-GB"/>
        </w:rPr>
        <w:t xml:space="preserve"> (</w:t>
      </w:r>
      <w:proofErr w:type="spellStart"/>
      <w:r w:rsidRPr="005C4676">
        <w:rPr>
          <w:rFonts w:ascii="Arial" w:hAnsi="Arial"/>
          <w:b/>
          <w:szCs w:val="24"/>
          <w:lang w:val="en-GB"/>
        </w:rPr>
        <w:t>nestačí</w:t>
      </w:r>
      <w:proofErr w:type="spellEnd"/>
      <w:r w:rsidRPr="005C4676">
        <w:rPr>
          <w:rFonts w:ascii="Arial" w:hAnsi="Arial"/>
          <w:b/>
          <w:szCs w:val="24"/>
          <w:lang w:val="en-GB"/>
        </w:rPr>
        <w:t xml:space="preserve"> </w:t>
      </w:r>
      <w:proofErr w:type="spellStart"/>
      <w:r w:rsidRPr="005C4676">
        <w:rPr>
          <w:rFonts w:ascii="Arial" w:hAnsi="Arial"/>
          <w:b/>
          <w:szCs w:val="24"/>
          <w:lang w:val="en-GB"/>
        </w:rPr>
        <w:t>overená</w:t>
      </w:r>
      <w:proofErr w:type="spellEnd"/>
      <w:r w:rsidRPr="005C4676">
        <w:rPr>
          <w:rFonts w:ascii="Arial" w:hAnsi="Arial"/>
          <w:b/>
          <w:szCs w:val="24"/>
          <w:lang w:val="en-GB"/>
        </w:rPr>
        <w:t xml:space="preserve"> </w:t>
      </w:r>
      <w:proofErr w:type="spellStart"/>
      <w:r w:rsidRPr="005C4676">
        <w:rPr>
          <w:rFonts w:ascii="Arial" w:hAnsi="Arial"/>
          <w:b/>
          <w:szCs w:val="24"/>
          <w:lang w:val="en-GB"/>
        </w:rPr>
        <w:t>fotokópia</w:t>
      </w:r>
      <w:proofErr w:type="spellEnd"/>
      <w:r w:rsidRPr="005C4676">
        <w:rPr>
          <w:rFonts w:ascii="Arial" w:hAnsi="Arial"/>
          <w:b/>
          <w:szCs w:val="24"/>
          <w:lang w:val="en-GB"/>
        </w:rPr>
        <w:t xml:space="preserve">!!) </w:t>
      </w:r>
    </w:p>
    <w:p w14:paraId="0F08E447" w14:textId="77777777" w:rsidR="005C4676" w:rsidRPr="005C4676" w:rsidRDefault="005C4676" w:rsidP="005C4676">
      <w:pPr>
        <w:ind w:left="567" w:hanging="567"/>
        <w:jc w:val="both"/>
        <w:rPr>
          <w:rFonts w:ascii="Arial" w:hAnsi="Arial"/>
          <w:bCs/>
          <w:szCs w:val="24"/>
          <w:lang w:val="en-GB"/>
        </w:rPr>
      </w:pPr>
      <w:proofErr w:type="spellStart"/>
      <w:r w:rsidRPr="005C4676">
        <w:rPr>
          <w:rFonts w:ascii="Arial" w:hAnsi="Arial"/>
          <w:bCs/>
          <w:szCs w:val="24"/>
          <w:lang w:val="en-GB"/>
        </w:rPr>
        <w:t>alebo</w:t>
      </w:r>
      <w:proofErr w:type="spellEnd"/>
      <w:r w:rsidRPr="005C4676">
        <w:rPr>
          <w:rFonts w:ascii="Arial" w:hAnsi="Arial"/>
          <w:bCs/>
          <w:szCs w:val="24"/>
          <w:lang w:val="en-GB"/>
        </w:rPr>
        <w:t xml:space="preserve"> </w:t>
      </w:r>
    </w:p>
    <w:p w14:paraId="632A2FD6" w14:textId="31F9F954" w:rsidR="005C4676" w:rsidRPr="005C4676" w:rsidRDefault="005C4676" w:rsidP="005C4676">
      <w:pPr>
        <w:ind w:left="567" w:hanging="567"/>
        <w:jc w:val="both"/>
        <w:rPr>
          <w:rFonts w:ascii="Arial" w:hAnsi="Arial"/>
          <w:bCs/>
          <w:szCs w:val="24"/>
          <w:lang w:val="en-GB"/>
        </w:rPr>
      </w:pPr>
      <w:r w:rsidRPr="005C4676">
        <w:rPr>
          <w:rFonts w:ascii="Arial" w:hAnsi="Arial"/>
          <w:bCs/>
          <w:szCs w:val="24"/>
          <w:lang w:val="en-GB"/>
        </w:rPr>
        <w:t xml:space="preserve">b) </w:t>
      </w:r>
      <w:proofErr w:type="spellStart"/>
      <w:r w:rsidRPr="005C4676">
        <w:rPr>
          <w:rFonts w:ascii="Arial" w:hAnsi="Arial"/>
          <w:bCs/>
          <w:szCs w:val="24"/>
          <w:lang w:val="en-GB"/>
        </w:rPr>
        <w:t>ak</w:t>
      </w:r>
      <w:proofErr w:type="spellEnd"/>
      <w:r w:rsidRPr="005C4676">
        <w:rPr>
          <w:rFonts w:ascii="Arial" w:hAnsi="Arial"/>
          <w:bCs/>
          <w:szCs w:val="24"/>
          <w:lang w:val="en-GB"/>
        </w:rPr>
        <w:t xml:space="preserve"> </w:t>
      </w:r>
      <w:proofErr w:type="spellStart"/>
      <w:r w:rsidRPr="005C4676">
        <w:rPr>
          <w:rFonts w:ascii="Arial" w:hAnsi="Arial"/>
          <w:bCs/>
          <w:szCs w:val="24"/>
          <w:lang w:val="en-GB"/>
        </w:rPr>
        <w:t>banka</w:t>
      </w:r>
      <w:proofErr w:type="spellEnd"/>
      <w:r w:rsidRPr="005C4676">
        <w:rPr>
          <w:rFonts w:ascii="Arial" w:hAnsi="Arial"/>
          <w:bCs/>
          <w:szCs w:val="24"/>
          <w:lang w:val="en-GB"/>
        </w:rPr>
        <w:t xml:space="preserve"> a </w:t>
      </w:r>
      <w:proofErr w:type="spellStart"/>
      <w:r w:rsidRPr="005C4676">
        <w:rPr>
          <w:rFonts w:ascii="Arial" w:hAnsi="Arial"/>
          <w:bCs/>
          <w:szCs w:val="24"/>
          <w:lang w:val="en-GB"/>
        </w:rPr>
        <w:t>poisťovňa</w:t>
      </w:r>
      <w:proofErr w:type="spellEnd"/>
      <w:r w:rsidRPr="005C4676">
        <w:rPr>
          <w:rFonts w:ascii="Arial" w:hAnsi="Arial"/>
          <w:bCs/>
          <w:szCs w:val="24"/>
          <w:lang w:val="en-GB"/>
        </w:rPr>
        <w:t xml:space="preserve"> </w:t>
      </w:r>
      <w:proofErr w:type="spellStart"/>
      <w:r w:rsidRPr="005C4676">
        <w:rPr>
          <w:rFonts w:ascii="Arial" w:hAnsi="Arial"/>
          <w:bCs/>
          <w:szCs w:val="24"/>
          <w:lang w:val="en-GB"/>
        </w:rPr>
        <w:t>vydávajú</w:t>
      </w:r>
      <w:proofErr w:type="spellEnd"/>
      <w:r w:rsidRPr="005C4676">
        <w:rPr>
          <w:rFonts w:ascii="Arial" w:hAnsi="Arial"/>
          <w:bCs/>
          <w:szCs w:val="24"/>
          <w:lang w:val="en-GB"/>
        </w:rPr>
        <w:t xml:space="preserve"> </w:t>
      </w:r>
      <w:proofErr w:type="spellStart"/>
      <w:r w:rsidRPr="005C4676">
        <w:rPr>
          <w:rFonts w:ascii="Arial" w:hAnsi="Arial"/>
          <w:bCs/>
          <w:szCs w:val="24"/>
          <w:lang w:val="en-GB"/>
        </w:rPr>
        <w:t>bankové</w:t>
      </w:r>
      <w:proofErr w:type="spellEnd"/>
      <w:r w:rsidRPr="005C4676">
        <w:rPr>
          <w:rFonts w:ascii="Arial" w:hAnsi="Arial"/>
          <w:bCs/>
          <w:szCs w:val="24"/>
          <w:lang w:val="en-GB"/>
        </w:rPr>
        <w:t xml:space="preserve"> </w:t>
      </w:r>
      <w:proofErr w:type="spellStart"/>
      <w:r w:rsidRPr="005C4676">
        <w:rPr>
          <w:rFonts w:ascii="Arial" w:hAnsi="Arial"/>
          <w:bCs/>
          <w:szCs w:val="24"/>
          <w:lang w:val="en-GB"/>
        </w:rPr>
        <w:t>záruky</w:t>
      </w:r>
      <w:proofErr w:type="spellEnd"/>
      <w:r w:rsidRPr="005C4676">
        <w:rPr>
          <w:rFonts w:ascii="Arial" w:hAnsi="Arial"/>
          <w:bCs/>
          <w:szCs w:val="24"/>
          <w:lang w:val="en-GB"/>
        </w:rPr>
        <w:t xml:space="preserve">, resp. </w:t>
      </w:r>
      <w:proofErr w:type="spellStart"/>
      <w:r w:rsidRPr="005C4676">
        <w:rPr>
          <w:rFonts w:ascii="Arial" w:hAnsi="Arial"/>
          <w:bCs/>
          <w:szCs w:val="24"/>
          <w:lang w:val="en-GB"/>
        </w:rPr>
        <w:t>poistenie</w:t>
      </w:r>
      <w:proofErr w:type="spellEnd"/>
      <w:r w:rsidRPr="005C4676">
        <w:rPr>
          <w:rFonts w:ascii="Arial" w:hAnsi="Arial"/>
          <w:bCs/>
          <w:szCs w:val="24"/>
          <w:lang w:val="en-GB"/>
        </w:rPr>
        <w:t xml:space="preserve"> </w:t>
      </w:r>
      <w:proofErr w:type="spellStart"/>
      <w:r w:rsidRPr="005C4676">
        <w:rPr>
          <w:rFonts w:ascii="Arial" w:hAnsi="Arial"/>
          <w:bCs/>
          <w:szCs w:val="24"/>
          <w:lang w:val="en-GB"/>
        </w:rPr>
        <w:t>zábezpeky</w:t>
      </w:r>
      <w:proofErr w:type="spellEnd"/>
      <w:r w:rsidRPr="005C4676">
        <w:rPr>
          <w:rFonts w:ascii="Arial" w:hAnsi="Arial"/>
          <w:bCs/>
          <w:szCs w:val="24"/>
          <w:lang w:val="en-GB"/>
        </w:rPr>
        <w:t xml:space="preserve"> v </w:t>
      </w:r>
      <w:proofErr w:type="spellStart"/>
      <w:r w:rsidR="003D6733">
        <w:rPr>
          <w:rFonts w:ascii="Arial" w:hAnsi="Arial"/>
          <w:b/>
          <w:szCs w:val="24"/>
          <w:lang w:val="en-GB"/>
        </w:rPr>
        <w:t>elektro</w:t>
      </w:r>
      <w:r w:rsidRPr="005C4676">
        <w:rPr>
          <w:rFonts w:ascii="Arial" w:hAnsi="Arial"/>
          <w:b/>
          <w:szCs w:val="24"/>
          <w:lang w:val="en-GB"/>
        </w:rPr>
        <w:t>nickej</w:t>
      </w:r>
      <w:proofErr w:type="spellEnd"/>
      <w:r w:rsidRPr="005C4676">
        <w:rPr>
          <w:rFonts w:ascii="Arial" w:hAnsi="Arial"/>
          <w:b/>
          <w:szCs w:val="24"/>
          <w:lang w:val="en-GB"/>
        </w:rPr>
        <w:t xml:space="preserve"> </w:t>
      </w:r>
      <w:proofErr w:type="spellStart"/>
      <w:r w:rsidRPr="005C4676">
        <w:rPr>
          <w:rFonts w:ascii="Arial" w:hAnsi="Arial"/>
          <w:b/>
          <w:szCs w:val="24"/>
          <w:lang w:val="en-GB"/>
        </w:rPr>
        <w:t>podobe</w:t>
      </w:r>
      <w:proofErr w:type="spellEnd"/>
      <w:r w:rsidRPr="005C4676">
        <w:rPr>
          <w:rFonts w:ascii="Arial" w:hAnsi="Arial"/>
          <w:b/>
          <w:szCs w:val="24"/>
          <w:lang w:val="en-GB"/>
        </w:rPr>
        <w:t>/</w:t>
      </w:r>
      <w:proofErr w:type="spellStart"/>
      <w:r w:rsidRPr="005C4676">
        <w:rPr>
          <w:rFonts w:ascii="Arial" w:hAnsi="Arial"/>
          <w:b/>
          <w:szCs w:val="24"/>
          <w:lang w:val="en-GB"/>
        </w:rPr>
        <w:t>forme</w:t>
      </w:r>
      <w:proofErr w:type="spellEnd"/>
      <w:r w:rsidRPr="005C4676">
        <w:rPr>
          <w:rFonts w:ascii="Arial" w:hAnsi="Arial"/>
          <w:bCs/>
          <w:szCs w:val="24"/>
          <w:lang w:val="en-GB"/>
        </w:rPr>
        <w:t xml:space="preserve">, </w:t>
      </w:r>
      <w:proofErr w:type="spellStart"/>
      <w:r w:rsidRPr="005C4676">
        <w:rPr>
          <w:rFonts w:ascii="Arial" w:hAnsi="Arial"/>
          <w:bCs/>
          <w:szCs w:val="24"/>
          <w:lang w:val="en-GB"/>
        </w:rPr>
        <w:t>tak</w:t>
      </w:r>
      <w:proofErr w:type="spellEnd"/>
      <w:r w:rsidRPr="005C4676">
        <w:rPr>
          <w:rFonts w:ascii="Arial" w:hAnsi="Arial"/>
          <w:bCs/>
          <w:szCs w:val="24"/>
          <w:lang w:val="en-GB"/>
        </w:rPr>
        <w:t xml:space="preserve"> </w:t>
      </w:r>
      <w:proofErr w:type="spellStart"/>
      <w:r w:rsidRPr="005C4676">
        <w:rPr>
          <w:rFonts w:ascii="Arial" w:hAnsi="Arial"/>
          <w:bCs/>
          <w:szCs w:val="24"/>
          <w:lang w:val="en-GB"/>
        </w:rPr>
        <w:t>na</w:t>
      </w:r>
      <w:proofErr w:type="spellEnd"/>
      <w:r w:rsidRPr="005C4676">
        <w:rPr>
          <w:rFonts w:ascii="Arial" w:hAnsi="Arial"/>
          <w:bCs/>
          <w:szCs w:val="24"/>
          <w:lang w:val="en-GB"/>
        </w:rPr>
        <w:t xml:space="preserve"> ich </w:t>
      </w:r>
      <w:proofErr w:type="spellStart"/>
      <w:r w:rsidRPr="005C4676">
        <w:rPr>
          <w:rFonts w:ascii="Arial" w:hAnsi="Arial"/>
          <w:bCs/>
          <w:szCs w:val="24"/>
          <w:lang w:val="en-GB"/>
        </w:rPr>
        <w:t>uplatnenie</w:t>
      </w:r>
      <w:proofErr w:type="spellEnd"/>
      <w:r w:rsidRPr="005C4676">
        <w:rPr>
          <w:rFonts w:ascii="Arial" w:hAnsi="Arial"/>
          <w:bCs/>
          <w:szCs w:val="24"/>
          <w:lang w:val="en-GB"/>
        </w:rPr>
        <w:t xml:space="preserve"> </w:t>
      </w:r>
      <w:proofErr w:type="spellStart"/>
      <w:r w:rsidRPr="005C4676">
        <w:rPr>
          <w:rFonts w:ascii="Arial" w:hAnsi="Arial"/>
          <w:bCs/>
          <w:szCs w:val="24"/>
          <w:lang w:val="en-GB"/>
        </w:rPr>
        <w:t>sa</w:t>
      </w:r>
      <w:proofErr w:type="spellEnd"/>
      <w:r w:rsidRPr="005C4676">
        <w:rPr>
          <w:rFonts w:ascii="Arial" w:hAnsi="Arial"/>
          <w:bCs/>
          <w:szCs w:val="24"/>
          <w:lang w:val="en-GB"/>
        </w:rPr>
        <w:t xml:space="preserve"> </w:t>
      </w:r>
      <w:proofErr w:type="spellStart"/>
      <w:r w:rsidRPr="005C4676">
        <w:rPr>
          <w:rFonts w:ascii="Arial" w:hAnsi="Arial"/>
          <w:bCs/>
          <w:szCs w:val="24"/>
          <w:lang w:val="en-GB"/>
        </w:rPr>
        <w:t>nevyžaduje</w:t>
      </w:r>
      <w:proofErr w:type="spellEnd"/>
      <w:r w:rsidRPr="005C4676">
        <w:rPr>
          <w:rFonts w:ascii="Arial" w:hAnsi="Arial"/>
          <w:bCs/>
          <w:szCs w:val="24"/>
          <w:lang w:val="en-GB"/>
        </w:rPr>
        <w:t xml:space="preserve"> </w:t>
      </w:r>
      <w:proofErr w:type="spellStart"/>
      <w:r w:rsidRPr="005C4676">
        <w:rPr>
          <w:rFonts w:ascii="Arial" w:hAnsi="Arial"/>
          <w:bCs/>
          <w:szCs w:val="24"/>
          <w:lang w:val="en-GB"/>
        </w:rPr>
        <w:t>predloženie</w:t>
      </w:r>
      <w:proofErr w:type="spellEnd"/>
      <w:r w:rsidRPr="005C4676">
        <w:rPr>
          <w:rFonts w:ascii="Arial" w:hAnsi="Arial"/>
          <w:bCs/>
          <w:szCs w:val="24"/>
          <w:lang w:val="en-GB"/>
        </w:rPr>
        <w:t xml:space="preserve"> </w:t>
      </w:r>
      <w:proofErr w:type="spellStart"/>
      <w:r w:rsidRPr="005C4676">
        <w:rPr>
          <w:rFonts w:ascii="Arial" w:hAnsi="Arial"/>
          <w:bCs/>
          <w:szCs w:val="24"/>
          <w:lang w:val="en-GB"/>
        </w:rPr>
        <w:t>písomného</w:t>
      </w:r>
      <w:proofErr w:type="spellEnd"/>
      <w:r w:rsidRPr="005C4676">
        <w:rPr>
          <w:rFonts w:ascii="Arial" w:hAnsi="Arial"/>
          <w:bCs/>
          <w:szCs w:val="24"/>
          <w:lang w:val="en-GB"/>
        </w:rPr>
        <w:t xml:space="preserve"> </w:t>
      </w:r>
      <w:proofErr w:type="spellStart"/>
      <w:r w:rsidRPr="005C4676">
        <w:rPr>
          <w:rFonts w:ascii="Arial" w:hAnsi="Arial"/>
          <w:bCs/>
          <w:szCs w:val="24"/>
          <w:lang w:val="en-GB"/>
        </w:rPr>
        <w:t>originálu</w:t>
      </w:r>
      <w:proofErr w:type="spellEnd"/>
      <w:r w:rsidRPr="005C4676">
        <w:rPr>
          <w:rFonts w:ascii="Arial" w:hAnsi="Arial"/>
          <w:bCs/>
          <w:szCs w:val="24"/>
          <w:lang w:val="en-GB"/>
        </w:rPr>
        <w:t xml:space="preserve">, je </w:t>
      </w:r>
      <w:proofErr w:type="spellStart"/>
      <w:r w:rsidRPr="005C4676">
        <w:rPr>
          <w:rFonts w:ascii="Arial" w:hAnsi="Arial"/>
          <w:bCs/>
          <w:szCs w:val="24"/>
          <w:lang w:val="en-GB"/>
        </w:rPr>
        <w:t>postačujúce</w:t>
      </w:r>
      <w:proofErr w:type="spellEnd"/>
      <w:r w:rsidRPr="005C4676">
        <w:rPr>
          <w:rFonts w:ascii="Arial" w:hAnsi="Arial"/>
          <w:bCs/>
          <w:szCs w:val="24"/>
          <w:lang w:val="en-GB"/>
        </w:rPr>
        <w:t xml:space="preserve"> v </w:t>
      </w:r>
      <w:proofErr w:type="spellStart"/>
      <w:r w:rsidRPr="005C4676">
        <w:rPr>
          <w:rFonts w:ascii="Arial" w:hAnsi="Arial"/>
          <w:bCs/>
          <w:szCs w:val="24"/>
          <w:lang w:val="en-GB"/>
        </w:rPr>
        <w:t>ponuke</w:t>
      </w:r>
      <w:proofErr w:type="spellEnd"/>
      <w:r w:rsidRPr="005C4676">
        <w:rPr>
          <w:rFonts w:ascii="Arial" w:hAnsi="Arial"/>
          <w:bCs/>
          <w:szCs w:val="24"/>
          <w:lang w:val="en-GB"/>
        </w:rPr>
        <w:t xml:space="preserve"> </w:t>
      </w:r>
      <w:proofErr w:type="spellStart"/>
      <w:r w:rsidRPr="005C4676">
        <w:rPr>
          <w:rFonts w:ascii="Arial" w:hAnsi="Arial"/>
          <w:bCs/>
          <w:szCs w:val="24"/>
          <w:lang w:val="en-GB"/>
        </w:rPr>
        <w:t>prostredníctvom</w:t>
      </w:r>
      <w:proofErr w:type="spellEnd"/>
      <w:r w:rsidRPr="005C4676">
        <w:rPr>
          <w:rFonts w:ascii="Arial" w:hAnsi="Arial"/>
          <w:bCs/>
          <w:szCs w:val="24"/>
          <w:lang w:val="en-GB"/>
        </w:rPr>
        <w:t xml:space="preserve"> </w:t>
      </w:r>
      <w:proofErr w:type="spellStart"/>
      <w:r w:rsidRPr="005C4676">
        <w:rPr>
          <w:rFonts w:ascii="Arial" w:hAnsi="Arial"/>
          <w:bCs/>
          <w:szCs w:val="24"/>
          <w:lang w:val="en-GB"/>
        </w:rPr>
        <w:t>systému</w:t>
      </w:r>
      <w:proofErr w:type="spellEnd"/>
      <w:r w:rsidRPr="005C4676">
        <w:rPr>
          <w:rFonts w:ascii="Arial" w:hAnsi="Arial"/>
          <w:bCs/>
          <w:szCs w:val="24"/>
          <w:lang w:val="en-GB"/>
        </w:rPr>
        <w:t xml:space="preserve"> Josephine </w:t>
      </w:r>
      <w:proofErr w:type="spellStart"/>
      <w:r w:rsidRPr="005C4676">
        <w:rPr>
          <w:rFonts w:ascii="Arial" w:hAnsi="Arial"/>
          <w:bCs/>
          <w:szCs w:val="24"/>
          <w:lang w:val="en-GB"/>
        </w:rPr>
        <w:t>predložiť</w:t>
      </w:r>
      <w:proofErr w:type="spellEnd"/>
      <w:r w:rsidRPr="005C4676">
        <w:rPr>
          <w:rFonts w:ascii="Arial" w:hAnsi="Arial"/>
          <w:bCs/>
          <w:szCs w:val="24"/>
          <w:lang w:val="en-GB"/>
        </w:rPr>
        <w:t xml:space="preserve"> </w:t>
      </w:r>
      <w:proofErr w:type="spellStart"/>
      <w:r w:rsidRPr="005C4676">
        <w:rPr>
          <w:rFonts w:ascii="Arial" w:hAnsi="Arial"/>
          <w:bCs/>
          <w:szCs w:val="24"/>
          <w:lang w:val="en-GB"/>
        </w:rPr>
        <w:t>doklad</w:t>
      </w:r>
      <w:proofErr w:type="spellEnd"/>
      <w:r w:rsidRPr="005C4676">
        <w:rPr>
          <w:rFonts w:ascii="Arial" w:hAnsi="Arial"/>
          <w:bCs/>
          <w:szCs w:val="24"/>
          <w:lang w:val="en-GB"/>
        </w:rPr>
        <w:t xml:space="preserve"> o </w:t>
      </w:r>
      <w:proofErr w:type="spellStart"/>
      <w:r w:rsidRPr="005C4676">
        <w:rPr>
          <w:rFonts w:ascii="Arial" w:hAnsi="Arial"/>
          <w:bCs/>
          <w:szCs w:val="24"/>
          <w:lang w:val="en-GB"/>
        </w:rPr>
        <w:t>bankovej</w:t>
      </w:r>
      <w:proofErr w:type="spellEnd"/>
      <w:r w:rsidRPr="005C4676">
        <w:rPr>
          <w:rFonts w:ascii="Arial" w:hAnsi="Arial"/>
          <w:bCs/>
          <w:szCs w:val="24"/>
          <w:lang w:val="en-GB"/>
        </w:rPr>
        <w:t xml:space="preserve"> </w:t>
      </w:r>
      <w:proofErr w:type="spellStart"/>
      <w:r w:rsidRPr="005C4676">
        <w:rPr>
          <w:rFonts w:ascii="Arial" w:hAnsi="Arial"/>
          <w:bCs/>
          <w:szCs w:val="24"/>
          <w:lang w:val="en-GB"/>
        </w:rPr>
        <w:t>záruke</w:t>
      </w:r>
      <w:proofErr w:type="spellEnd"/>
      <w:r w:rsidRPr="005C4676">
        <w:rPr>
          <w:rFonts w:ascii="Arial" w:hAnsi="Arial"/>
          <w:bCs/>
          <w:szCs w:val="24"/>
          <w:lang w:val="en-GB"/>
        </w:rPr>
        <w:t>/</w:t>
      </w:r>
      <w:proofErr w:type="spellStart"/>
      <w:r w:rsidRPr="005C4676">
        <w:rPr>
          <w:rFonts w:ascii="Arial" w:hAnsi="Arial"/>
          <w:bCs/>
          <w:szCs w:val="24"/>
          <w:lang w:val="en-GB"/>
        </w:rPr>
        <w:t>poistení</w:t>
      </w:r>
      <w:proofErr w:type="spellEnd"/>
      <w:r w:rsidRPr="005C4676">
        <w:rPr>
          <w:rFonts w:ascii="Arial" w:hAnsi="Arial"/>
          <w:bCs/>
          <w:szCs w:val="24"/>
          <w:lang w:val="en-GB"/>
        </w:rPr>
        <w:t xml:space="preserve"> </w:t>
      </w:r>
      <w:proofErr w:type="spellStart"/>
      <w:r w:rsidRPr="005C4676">
        <w:rPr>
          <w:rFonts w:ascii="Arial" w:hAnsi="Arial"/>
          <w:bCs/>
          <w:szCs w:val="24"/>
          <w:lang w:val="en-GB"/>
        </w:rPr>
        <w:t>záruky</w:t>
      </w:r>
      <w:proofErr w:type="spellEnd"/>
      <w:r w:rsidRPr="005C4676">
        <w:rPr>
          <w:rFonts w:ascii="Arial" w:hAnsi="Arial"/>
          <w:bCs/>
          <w:szCs w:val="24"/>
          <w:lang w:val="en-GB"/>
        </w:rPr>
        <w:t xml:space="preserve"> v </w:t>
      </w:r>
      <w:proofErr w:type="spellStart"/>
      <w:r w:rsidRPr="005C4676">
        <w:rPr>
          <w:rFonts w:ascii="Arial" w:hAnsi="Arial"/>
          <w:bCs/>
          <w:szCs w:val="24"/>
          <w:lang w:val="en-GB"/>
        </w:rPr>
        <w:t>elektronickej</w:t>
      </w:r>
      <w:proofErr w:type="spellEnd"/>
      <w:r w:rsidRPr="005C4676">
        <w:rPr>
          <w:rFonts w:ascii="Arial" w:hAnsi="Arial"/>
          <w:bCs/>
          <w:szCs w:val="24"/>
          <w:lang w:val="en-GB"/>
        </w:rPr>
        <w:t xml:space="preserve"> </w:t>
      </w:r>
      <w:proofErr w:type="spellStart"/>
      <w:r w:rsidRPr="005C4676">
        <w:rPr>
          <w:rFonts w:ascii="Arial" w:hAnsi="Arial"/>
          <w:bCs/>
          <w:szCs w:val="24"/>
          <w:lang w:val="en-GB"/>
        </w:rPr>
        <w:t>podobe</w:t>
      </w:r>
      <w:proofErr w:type="spellEnd"/>
      <w:r w:rsidRPr="005C4676">
        <w:rPr>
          <w:rFonts w:ascii="Arial" w:hAnsi="Arial"/>
          <w:bCs/>
          <w:szCs w:val="24"/>
          <w:lang w:val="en-GB"/>
        </w:rPr>
        <w:t xml:space="preserve">. V </w:t>
      </w:r>
      <w:proofErr w:type="spellStart"/>
      <w:r w:rsidRPr="005C4676">
        <w:rPr>
          <w:rFonts w:ascii="Arial" w:hAnsi="Arial"/>
          <w:bCs/>
          <w:szCs w:val="24"/>
          <w:lang w:val="en-GB"/>
        </w:rPr>
        <w:t>tomto</w:t>
      </w:r>
      <w:proofErr w:type="spellEnd"/>
      <w:r w:rsidRPr="005C4676">
        <w:rPr>
          <w:rFonts w:ascii="Arial" w:hAnsi="Arial"/>
          <w:bCs/>
          <w:szCs w:val="24"/>
          <w:lang w:val="en-GB"/>
        </w:rPr>
        <w:t xml:space="preserve"> </w:t>
      </w:r>
      <w:proofErr w:type="spellStart"/>
      <w:r w:rsidRPr="005C4676">
        <w:rPr>
          <w:rFonts w:ascii="Arial" w:hAnsi="Arial"/>
          <w:bCs/>
          <w:szCs w:val="24"/>
          <w:lang w:val="en-GB"/>
        </w:rPr>
        <w:t>prípade</w:t>
      </w:r>
      <w:proofErr w:type="spellEnd"/>
      <w:r w:rsidRPr="005C4676">
        <w:rPr>
          <w:rFonts w:ascii="Arial" w:hAnsi="Arial"/>
          <w:bCs/>
          <w:szCs w:val="24"/>
          <w:lang w:val="en-GB"/>
        </w:rPr>
        <w:t xml:space="preserve"> je </w:t>
      </w:r>
      <w:proofErr w:type="spellStart"/>
      <w:r w:rsidRPr="005C4676">
        <w:rPr>
          <w:rFonts w:ascii="Arial" w:hAnsi="Arial"/>
          <w:bCs/>
          <w:szCs w:val="24"/>
          <w:lang w:val="en-GB"/>
        </w:rPr>
        <w:t>potrebné</w:t>
      </w:r>
      <w:proofErr w:type="spellEnd"/>
      <w:r w:rsidRPr="005C4676">
        <w:rPr>
          <w:rFonts w:ascii="Arial" w:hAnsi="Arial"/>
          <w:bCs/>
          <w:szCs w:val="24"/>
          <w:lang w:val="en-GB"/>
        </w:rPr>
        <w:t xml:space="preserve"> </w:t>
      </w:r>
      <w:proofErr w:type="spellStart"/>
      <w:r w:rsidRPr="005C4676">
        <w:rPr>
          <w:rFonts w:ascii="Arial" w:hAnsi="Arial"/>
          <w:bCs/>
          <w:szCs w:val="24"/>
          <w:lang w:val="en-GB"/>
        </w:rPr>
        <w:t>spolu</w:t>
      </w:r>
      <w:proofErr w:type="spellEnd"/>
      <w:r w:rsidRPr="005C4676">
        <w:rPr>
          <w:rFonts w:ascii="Arial" w:hAnsi="Arial"/>
          <w:bCs/>
          <w:szCs w:val="24"/>
          <w:lang w:val="en-GB"/>
        </w:rPr>
        <w:t xml:space="preserve"> s </w:t>
      </w:r>
      <w:proofErr w:type="spellStart"/>
      <w:r w:rsidRPr="005C4676">
        <w:rPr>
          <w:rFonts w:ascii="Arial" w:hAnsi="Arial"/>
          <w:bCs/>
          <w:szCs w:val="24"/>
          <w:lang w:val="en-GB"/>
        </w:rPr>
        <w:t>elektronickou</w:t>
      </w:r>
      <w:proofErr w:type="spellEnd"/>
      <w:r w:rsidRPr="005C4676">
        <w:rPr>
          <w:rFonts w:ascii="Arial" w:hAnsi="Arial"/>
          <w:bCs/>
          <w:szCs w:val="24"/>
          <w:lang w:val="en-GB"/>
        </w:rPr>
        <w:t xml:space="preserve"> </w:t>
      </w:r>
      <w:proofErr w:type="spellStart"/>
      <w:r w:rsidRPr="005C4676">
        <w:rPr>
          <w:rFonts w:ascii="Arial" w:hAnsi="Arial"/>
          <w:bCs/>
          <w:szCs w:val="24"/>
          <w:lang w:val="en-GB"/>
        </w:rPr>
        <w:t>bankovou</w:t>
      </w:r>
      <w:proofErr w:type="spellEnd"/>
      <w:r w:rsidRPr="005C4676">
        <w:rPr>
          <w:rFonts w:ascii="Arial" w:hAnsi="Arial"/>
          <w:bCs/>
          <w:szCs w:val="24"/>
          <w:lang w:val="en-GB"/>
        </w:rPr>
        <w:t xml:space="preserve"> </w:t>
      </w:r>
      <w:proofErr w:type="spellStart"/>
      <w:r w:rsidRPr="005C4676">
        <w:rPr>
          <w:rFonts w:ascii="Arial" w:hAnsi="Arial"/>
          <w:bCs/>
          <w:szCs w:val="24"/>
          <w:lang w:val="en-GB"/>
        </w:rPr>
        <w:t>zárukou</w:t>
      </w:r>
      <w:proofErr w:type="spellEnd"/>
      <w:r w:rsidRPr="005C4676">
        <w:rPr>
          <w:rFonts w:ascii="Arial" w:hAnsi="Arial"/>
          <w:bCs/>
          <w:szCs w:val="24"/>
          <w:lang w:val="en-GB"/>
        </w:rPr>
        <w:t>/</w:t>
      </w:r>
      <w:proofErr w:type="spellStart"/>
      <w:r w:rsidRPr="005C4676">
        <w:rPr>
          <w:rFonts w:ascii="Arial" w:hAnsi="Arial"/>
          <w:bCs/>
          <w:szCs w:val="24"/>
          <w:lang w:val="en-GB"/>
        </w:rPr>
        <w:t>poistením</w:t>
      </w:r>
      <w:proofErr w:type="spellEnd"/>
      <w:r w:rsidRPr="005C4676">
        <w:rPr>
          <w:rFonts w:ascii="Arial" w:hAnsi="Arial"/>
          <w:bCs/>
          <w:szCs w:val="24"/>
          <w:lang w:val="en-GB"/>
        </w:rPr>
        <w:t xml:space="preserve">, </w:t>
      </w:r>
      <w:proofErr w:type="spellStart"/>
      <w:r w:rsidRPr="005C4676">
        <w:rPr>
          <w:rFonts w:ascii="Arial" w:hAnsi="Arial"/>
          <w:bCs/>
          <w:szCs w:val="24"/>
          <w:lang w:val="en-GB"/>
        </w:rPr>
        <w:t>zábezpeky</w:t>
      </w:r>
      <w:proofErr w:type="spellEnd"/>
      <w:r w:rsidRPr="005C4676">
        <w:rPr>
          <w:rFonts w:ascii="Arial" w:hAnsi="Arial"/>
          <w:bCs/>
          <w:szCs w:val="24"/>
          <w:lang w:val="en-GB"/>
        </w:rPr>
        <w:t xml:space="preserve"> </w:t>
      </w:r>
      <w:proofErr w:type="spellStart"/>
      <w:r w:rsidRPr="005C4676">
        <w:rPr>
          <w:rFonts w:ascii="Arial" w:hAnsi="Arial"/>
          <w:bCs/>
          <w:szCs w:val="24"/>
          <w:lang w:val="en-GB"/>
        </w:rPr>
        <w:t>vložiť</w:t>
      </w:r>
      <w:proofErr w:type="spellEnd"/>
      <w:r w:rsidRPr="005C4676">
        <w:rPr>
          <w:rFonts w:ascii="Arial" w:hAnsi="Arial"/>
          <w:bCs/>
          <w:szCs w:val="24"/>
          <w:lang w:val="en-GB"/>
        </w:rPr>
        <w:t xml:space="preserve"> do </w:t>
      </w:r>
      <w:proofErr w:type="spellStart"/>
      <w:r w:rsidRPr="005C4676">
        <w:rPr>
          <w:rFonts w:ascii="Arial" w:hAnsi="Arial"/>
          <w:bCs/>
          <w:szCs w:val="24"/>
          <w:lang w:val="en-GB"/>
        </w:rPr>
        <w:t>systému</w:t>
      </w:r>
      <w:proofErr w:type="spellEnd"/>
      <w:r w:rsidRPr="005C4676">
        <w:rPr>
          <w:rFonts w:ascii="Arial" w:hAnsi="Arial"/>
          <w:bCs/>
          <w:szCs w:val="24"/>
          <w:lang w:val="en-GB"/>
        </w:rPr>
        <w:t xml:space="preserve"> Josephine </w:t>
      </w:r>
      <w:proofErr w:type="spellStart"/>
      <w:r w:rsidRPr="005C4676">
        <w:rPr>
          <w:rFonts w:ascii="Arial" w:hAnsi="Arial"/>
          <w:b/>
          <w:szCs w:val="24"/>
          <w:lang w:val="en-GB"/>
        </w:rPr>
        <w:t>aj</w:t>
      </w:r>
      <w:proofErr w:type="spellEnd"/>
      <w:r w:rsidRPr="005C4676">
        <w:rPr>
          <w:rFonts w:ascii="Arial" w:hAnsi="Arial"/>
          <w:b/>
          <w:szCs w:val="24"/>
          <w:lang w:val="en-GB"/>
        </w:rPr>
        <w:t xml:space="preserve"> </w:t>
      </w:r>
      <w:proofErr w:type="spellStart"/>
      <w:r w:rsidRPr="005C4676">
        <w:rPr>
          <w:rFonts w:ascii="Arial" w:hAnsi="Arial"/>
          <w:b/>
          <w:szCs w:val="24"/>
          <w:lang w:val="en-GB"/>
        </w:rPr>
        <w:t>časovú</w:t>
      </w:r>
      <w:proofErr w:type="spellEnd"/>
      <w:r w:rsidRPr="005C4676">
        <w:rPr>
          <w:rFonts w:ascii="Arial" w:hAnsi="Arial"/>
          <w:b/>
          <w:szCs w:val="24"/>
          <w:lang w:val="en-GB"/>
        </w:rPr>
        <w:t xml:space="preserve"> </w:t>
      </w:r>
      <w:proofErr w:type="spellStart"/>
      <w:r w:rsidRPr="005C4676">
        <w:rPr>
          <w:rFonts w:ascii="Arial" w:hAnsi="Arial"/>
          <w:b/>
          <w:szCs w:val="24"/>
          <w:lang w:val="en-GB"/>
        </w:rPr>
        <w:t>pečiatku</w:t>
      </w:r>
      <w:proofErr w:type="spellEnd"/>
      <w:r w:rsidRPr="005C4676">
        <w:rPr>
          <w:rFonts w:ascii="Arial" w:hAnsi="Arial"/>
          <w:b/>
          <w:szCs w:val="24"/>
          <w:lang w:val="en-GB"/>
        </w:rPr>
        <w:t xml:space="preserve"> </w:t>
      </w:r>
      <w:proofErr w:type="spellStart"/>
      <w:r w:rsidRPr="005C4676">
        <w:rPr>
          <w:rFonts w:ascii="Arial" w:hAnsi="Arial"/>
          <w:b/>
          <w:szCs w:val="24"/>
          <w:lang w:val="en-GB"/>
        </w:rPr>
        <w:t>podpisu</w:t>
      </w:r>
      <w:proofErr w:type="spellEnd"/>
      <w:r w:rsidRPr="005C4676">
        <w:rPr>
          <w:rFonts w:ascii="Arial" w:hAnsi="Arial"/>
          <w:b/>
          <w:szCs w:val="24"/>
          <w:lang w:val="en-GB"/>
        </w:rPr>
        <w:t xml:space="preserve"> z </w:t>
      </w:r>
      <w:proofErr w:type="spellStart"/>
      <w:r w:rsidRPr="005C4676">
        <w:rPr>
          <w:rFonts w:ascii="Arial" w:hAnsi="Arial"/>
          <w:b/>
          <w:szCs w:val="24"/>
          <w:lang w:val="en-GB"/>
        </w:rPr>
        <w:t>banky</w:t>
      </w:r>
      <w:proofErr w:type="spellEnd"/>
      <w:r w:rsidRPr="005C4676">
        <w:rPr>
          <w:rFonts w:ascii="Arial" w:hAnsi="Arial"/>
          <w:b/>
          <w:szCs w:val="24"/>
          <w:lang w:val="en-GB"/>
        </w:rPr>
        <w:t>/</w:t>
      </w:r>
      <w:proofErr w:type="spellStart"/>
      <w:r w:rsidRPr="005C4676">
        <w:rPr>
          <w:rFonts w:ascii="Arial" w:hAnsi="Arial"/>
          <w:b/>
          <w:szCs w:val="24"/>
          <w:lang w:val="en-GB"/>
        </w:rPr>
        <w:t>poisťovne</w:t>
      </w:r>
      <w:proofErr w:type="spellEnd"/>
      <w:r w:rsidRPr="005C4676">
        <w:rPr>
          <w:rFonts w:ascii="Arial" w:hAnsi="Arial"/>
          <w:bCs/>
          <w:szCs w:val="24"/>
          <w:lang w:val="en-GB"/>
        </w:rPr>
        <w:t xml:space="preserve">, </w:t>
      </w:r>
      <w:proofErr w:type="spellStart"/>
      <w:r w:rsidRPr="005C4676">
        <w:rPr>
          <w:rFonts w:ascii="Arial" w:hAnsi="Arial"/>
          <w:bCs/>
          <w:szCs w:val="24"/>
          <w:lang w:val="en-GB"/>
        </w:rPr>
        <w:t>ktorá</w:t>
      </w:r>
      <w:proofErr w:type="spellEnd"/>
      <w:r w:rsidRPr="005C4676">
        <w:rPr>
          <w:rFonts w:ascii="Arial" w:hAnsi="Arial"/>
          <w:bCs/>
          <w:szCs w:val="24"/>
          <w:lang w:val="en-GB"/>
        </w:rPr>
        <w:t xml:space="preserve"> bola </w:t>
      </w:r>
      <w:proofErr w:type="spellStart"/>
      <w:r w:rsidRPr="005C4676">
        <w:rPr>
          <w:rFonts w:ascii="Arial" w:hAnsi="Arial"/>
          <w:bCs/>
          <w:szCs w:val="24"/>
          <w:lang w:val="en-GB"/>
        </w:rPr>
        <w:t>zaslaná</w:t>
      </w:r>
      <w:proofErr w:type="spellEnd"/>
      <w:r w:rsidRPr="005C4676">
        <w:rPr>
          <w:rFonts w:ascii="Arial" w:hAnsi="Arial"/>
          <w:bCs/>
          <w:szCs w:val="24"/>
          <w:lang w:val="en-GB"/>
        </w:rPr>
        <w:t xml:space="preserve"> </w:t>
      </w:r>
      <w:proofErr w:type="spellStart"/>
      <w:r w:rsidRPr="005C4676">
        <w:rPr>
          <w:rFonts w:ascii="Arial" w:hAnsi="Arial"/>
          <w:bCs/>
          <w:szCs w:val="24"/>
          <w:lang w:val="en-GB"/>
        </w:rPr>
        <w:t>elektronicky</w:t>
      </w:r>
      <w:proofErr w:type="spellEnd"/>
      <w:r w:rsidRPr="005C4676">
        <w:rPr>
          <w:rFonts w:ascii="Arial" w:hAnsi="Arial"/>
          <w:bCs/>
          <w:szCs w:val="24"/>
          <w:lang w:val="en-GB"/>
        </w:rPr>
        <w:t xml:space="preserve"> </w:t>
      </w:r>
      <w:proofErr w:type="spellStart"/>
      <w:r w:rsidRPr="005C4676">
        <w:rPr>
          <w:rFonts w:ascii="Arial" w:hAnsi="Arial"/>
          <w:bCs/>
          <w:szCs w:val="24"/>
          <w:lang w:val="en-GB"/>
        </w:rPr>
        <w:t>spolu</w:t>
      </w:r>
      <w:proofErr w:type="spellEnd"/>
      <w:r w:rsidRPr="005C4676">
        <w:rPr>
          <w:rFonts w:ascii="Arial" w:hAnsi="Arial"/>
          <w:bCs/>
          <w:szCs w:val="24"/>
          <w:lang w:val="en-GB"/>
        </w:rPr>
        <w:t xml:space="preserve"> s </w:t>
      </w:r>
      <w:proofErr w:type="spellStart"/>
      <w:r w:rsidRPr="005C4676">
        <w:rPr>
          <w:rFonts w:ascii="Arial" w:hAnsi="Arial"/>
          <w:bCs/>
          <w:szCs w:val="24"/>
          <w:lang w:val="en-GB"/>
        </w:rPr>
        <w:t>elektronickou</w:t>
      </w:r>
      <w:proofErr w:type="spellEnd"/>
      <w:r w:rsidRPr="005C4676">
        <w:rPr>
          <w:rFonts w:ascii="Arial" w:hAnsi="Arial"/>
          <w:bCs/>
          <w:szCs w:val="24"/>
          <w:lang w:val="en-GB"/>
        </w:rPr>
        <w:t xml:space="preserve"> </w:t>
      </w:r>
      <w:proofErr w:type="spellStart"/>
      <w:r w:rsidRPr="005C4676">
        <w:rPr>
          <w:rFonts w:ascii="Arial" w:hAnsi="Arial"/>
          <w:bCs/>
          <w:szCs w:val="24"/>
          <w:lang w:val="en-GB"/>
        </w:rPr>
        <w:t>zárukou</w:t>
      </w:r>
      <w:proofErr w:type="spellEnd"/>
      <w:r w:rsidRPr="005C4676">
        <w:rPr>
          <w:rFonts w:ascii="Arial" w:hAnsi="Arial"/>
          <w:bCs/>
          <w:szCs w:val="24"/>
          <w:lang w:val="en-GB"/>
        </w:rPr>
        <w:t>/</w:t>
      </w:r>
      <w:proofErr w:type="spellStart"/>
      <w:r w:rsidRPr="005C4676">
        <w:rPr>
          <w:rFonts w:ascii="Arial" w:hAnsi="Arial"/>
          <w:bCs/>
          <w:szCs w:val="24"/>
          <w:lang w:val="en-GB"/>
        </w:rPr>
        <w:t>poistením</w:t>
      </w:r>
      <w:proofErr w:type="spellEnd"/>
      <w:r w:rsidRPr="005C4676">
        <w:rPr>
          <w:rFonts w:ascii="Arial" w:hAnsi="Arial"/>
          <w:bCs/>
          <w:szCs w:val="24"/>
          <w:lang w:val="en-GB"/>
        </w:rPr>
        <w:t xml:space="preserve"> </w:t>
      </w:r>
      <w:proofErr w:type="spellStart"/>
      <w:r w:rsidRPr="005C4676">
        <w:rPr>
          <w:rFonts w:ascii="Arial" w:hAnsi="Arial"/>
          <w:bCs/>
          <w:szCs w:val="24"/>
          <w:lang w:val="en-GB"/>
        </w:rPr>
        <w:t>uchádzačovi</w:t>
      </w:r>
      <w:proofErr w:type="spellEnd"/>
      <w:r w:rsidRPr="005C4676">
        <w:rPr>
          <w:rFonts w:ascii="Arial" w:hAnsi="Arial"/>
          <w:bCs/>
          <w:szCs w:val="24"/>
          <w:lang w:val="en-GB"/>
        </w:rPr>
        <w:t xml:space="preserve"> z </w:t>
      </w:r>
      <w:proofErr w:type="spellStart"/>
      <w:r w:rsidRPr="005C4676">
        <w:rPr>
          <w:rFonts w:ascii="Arial" w:hAnsi="Arial"/>
          <w:bCs/>
          <w:szCs w:val="24"/>
          <w:lang w:val="en-GB"/>
        </w:rPr>
        <w:t>banky</w:t>
      </w:r>
      <w:proofErr w:type="spellEnd"/>
      <w:r w:rsidRPr="005C4676">
        <w:rPr>
          <w:rFonts w:ascii="Arial" w:hAnsi="Arial"/>
          <w:bCs/>
          <w:szCs w:val="24"/>
          <w:lang w:val="en-GB"/>
        </w:rPr>
        <w:t xml:space="preserve">. </w:t>
      </w:r>
      <w:proofErr w:type="spellStart"/>
      <w:r w:rsidRPr="005C4676">
        <w:rPr>
          <w:rFonts w:ascii="Arial" w:hAnsi="Arial"/>
          <w:bCs/>
          <w:szCs w:val="24"/>
          <w:lang w:val="en-GB"/>
        </w:rPr>
        <w:t>T.z</w:t>
      </w:r>
      <w:proofErr w:type="spellEnd"/>
      <w:r w:rsidRPr="005C4676">
        <w:rPr>
          <w:rFonts w:ascii="Arial" w:hAnsi="Arial"/>
          <w:bCs/>
          <w:szCs w:val="24"/>
          <w:lang w:val="en-GB"/>
        </w:rPr>
        <w:t xml:space="preserve">. aby bolo z </w:t>
      </w:r>
      <w:proofErr w:type="spellStart"/>
      <w:r w:rsidRPr="005C4676">
        <w:rPr>
          <w:rFonts w:ascii="Arial" w:hAnsi="Arial"/>
          <w:bCs/>
          <w:szCs w:val="24"/>
          <w:lang w:val="en-GB"/>
        </w:rPr>
        <w:t>predloženého</w:t>
      </w:r>
      <w:proofErr w:type="spellEnd"/>
      <w:r w:rsidRPr="005C4676">
        <w:rPr>
          <w:rFonts w:ascii="Arial" w:hAnsi="Arial"/>
          <w:bCs/>
          <w:szCs w:val="24"/>
          <w:lang w:val="en-GB"/>
        </w:rPr>
        <w:t xml:space="preserve"> </w:t>
      </w:r>
      <w:proofErr w:type="spellStart"/>
      <w:r w:rsidRPr="005C4676">
        <w:rPr>
          <w:rFonts w:ascii="Arial" w:hAnsi="Arial"/>
          <w:bCs/>
          <w:szCs w:val="24"/>
          <w:lang w:val="en-GB"/>
        </w:rPr>
        <w:t>dokladu</w:t>
      </w:r>
      <w:proofErr w:type="spellEnd"/>
      <w:r w:rsidRPr="005C4676">
        <w:rPr>
          <w:rFonts w:ascii="Arial" w:hAnsi="Arial"/>
          <w:bCs/>
          <w:szCs w:val="24"/>
          <w:lang w:val="en-GB"/>
        </w:rPr>
        <w:t xml:space="preserve"> </w:t>
      </w:r>
      <w:proofErr w:type="spellStart"/>
      <w:r w:rsidRPr="005C4676">
        <w:rPr>
          <w:rFonts w:ascii="Arial" w:hAnsi="Arial"/>
          <w:bCs/>
          <w:szCs w:val="24"/>
          <w:lang w:val="en-GB"/>
        </w:rPr>
        <w:t>jednoznačne</w:t>
      </w:r>
      <w:proofErr w:type="spellEnd"/>
      <w:r w:rsidRPr="005C4676">
        <w:rPr>
          <w:rFonts w:ascii="Arial" w:hAnsi="Arial"/>
          <w:bCs/>
          <w:szCs w:val="24"/>
          <w:lang w:val="en-GB"/>
        </w:rPr>
        <w:t xml:space="preserve"> </w:t>
      </w:r>
      <w:proofErr w:type="spellStart"/>
      <w:r w:rsidRPr="005C4676">
        <w:rPr>
          <w:rFonts w:ascii="Arial" w:hAnsi="Arial"/>
          <w:bCs/>
          <w:szCs w:val="24"/>
          <w:lang w:val="en-GB"/>
        </w:rPr>
        <w:t>vidieť</w:t>
      </w:r>
      <w:proofErr w:type="spellEnd"/>
      <w:r w:rsidRPr="005C4676">
        <w:rPr>
          <w:rFonts w:ascii="Arial" w:hAnsi="Arial"/>
          <w:bCs/>
          <w:szCs w:val="24"/>
          <w:lang w:val="en-GB"/>
        </w:rPr>
        <w:t xml:space="preserve">, </w:t>
      </w:r>
      <w:proofErr w:type="spellStart"/>
      <w:r w:rsidRPr="005C4676">
        <w:rPr>
          <w:rFonts w:ascii="Arial" w:hAnsi="Arial"/>
          <w:bCs/>
          <w:szCs w:val="24"/>
          <w:lang w:val="en-GB"/>
        </w:rPr>
        <w:t>že</w:t>
      </w:r>
      <w:proofErr w:type="spellEnd"/>
      <w:r w:rsidRPr="005C4676">
        <w:rPr>
          <w:rFonts w:ascii="Arial" w:hAnsi="Arial"/>
          <w:bCs/>
          <w:szCs w:val="24"/>
          <w:lang w:val="en-GB"/>
        </w:rPr>
        <w:t xml:space="preserve"> je </w:t>
      </w:r>
      <w:proofErr w:type="spellStart"/>
      <w:r w:rsidRPr="005C4676">
        <w:rPr>
          <w:rFonts w:ascii="Arial" w:hAnsi="Arial"/>
          <w:bCs/>
          <w:szCs w:val="24"/>
          <w:lang w:val="en-GB"/>
        </w:rPr>
        <w:t>doklad</w:t>
      </w:r>
      <w:proofErr w:type="spellEnd"/>
      <w:r w:rsidRPr="005C4676">
        <w:rPr>
          <w:rFonts w:ascii="Arial" w:hAnsi="Arial"/>
          <w:bCs/>
          <w:szCs w:val="24"/>
          <w:lang w:val="en-GB"/>
        </w:rPr>
        <w:t xml:space="preserve"> </w:t>
      </w:r>
      <w:proofErr w:type="spellStart"/>
      <w:r w:rsidRPr="005C4676">
        <w:rPr>
          <w:rFonts w:ascii="Arial" w:hAnsi="Arial"/>
          <w:bCs/>
          <w:szCs w:val="24"/>
          <w:lang w:val="en-GB"/>
        </w:rPr>
        <w:t>skutočne</w:t>
      </w:r>
      <w:proofErr w:type="spellEnd"/>
      <w:r w:rsidRPr="005C4676">
        <w:rPr>
          <w:rFonts w:ascii="Arial" w:hAnsi="Arial"/>
          <w:bCs/>
          <w:szCs w:val="24"/>
          <w:lang w:val="en-GB"/>
        </w:rPr>
        <w:t xml:space="preserve"> </w:t>
      </w:r>
      <w:proofErr w:type="spellStart"/>
      <w:r w:rsidRPr="005C4676">
        <w:rPr>
          <w:rFonts w:ascii="Arial" w:hAnsi="Arial"/>
          <w:bCs/>
          <w:szCs w:val="24"/>
          <w:lang w:val="en-GB"/>
        </w:rPr>
        <w:t>podpísaný</w:t>
      </w:r>
      <w:proofErr w:type="spellEnd"/>
      <w:r w:rsidRPr="005C4676">
        <w:rPr>
          <w:rFonts w:ascii="Arial" w:hAnsi="Arial"/>
          <w:bCs/>
          <w:szCs w:val="24"/>
          <w:lang w:val="en-GB"/>
        </w:rPr>
        <w:t xml:space="preserve"> </w:t>
      </w:r>
      <w:proofErr w:type="spellStart"/>
      <w:r w:rsidRPr="005C4676">
        <w:rPr>
          <w:rFonts w:ascii="Arial" w:hAnsi="Arial"/>
          <w:bCs/>
          <w:szCs w:val="24"/>
          <w:lang w:val="en-GB"/>
        </w:rPr>
        <w:t>elektronickým</w:t>
      </w:r>
      <w:proofErr w:type="spellEnd"/>
      <w:r w:rsidRPr="005C4676">
        <w:rPr>
          <w:rFonts w:ascii="Arial" w:hAnsi="Arial"/>
          <w:bCs/>
          <w:szCs w:val="24"/>
          <w:lang w:val="en-GB"/>
        </w:rPr>
        <w:t xml:space="preserve"> </w:t>
      </w:r>
      <w:proofErr w:type="spellStart"/>
      <w:r w:rsidRPr="005C4676">
        <w:rPr>
          <w:rFonts w:ascii="Arial" w:hAnsi="Arial"/>
          <w:bCs/>
          <w:szCs w:val="24"/>
          <w:lang w:val="en-GB"/>
        </w:rPr>
        <w:t>podpisom</w:t>
      </w:r>
      <w:proofErr w:type="spellEnd"/>
      <w:r w:rsidRPr="005C4676">
        <w:rPr>
          <w:rFonts w:ascii="Arial" w:hAnsi="Arial"/>
          <w:bCs/>
          <w:szCs w:val="24"/>
          <w:lang w:val="en-GB"/>
        </w:rPr>
        <w:t xml:space="preserve">, resp. </w:t>
      </w:r>
      <w:proofErr w:type="spellStart"/>
      <w:r w:rsidRPr="005C4676">
        <w:rPr>
          <w:rFonts w:ascii="Arial" w:hAnsi="Arial"/>
          <w:bCs/>
          <w:szCs w:val="24"/>
          <w:lang w:val="en-GB"/>
        </w:rPr>
        <w:t>vystavený</w:t>
      </w:r>
      <w:proofErr w:type="spellEnd"/>
      <w:r w:rsidRPr="005C4676">
        <w:rPr>
          <w:rFonts w:ascii="Arial" w:hAnsi="Arial"/>
          <w:bCs/>
          <w:szCs w:val="24"/>
          <w:lang w:val="en-GB"/>
        </w:rPr>
        <w:t xml:space="preserve"> v </w:t>
      </w:r>
      <w:proofErr w:type="spellStart"/>
      <w:r w:rsidRPr="005C4676">
        <w:rPr>
          <w:rFonts w:ascii="Arial" w:hAnsi="Arial"/>
          <w:bCs/>
          <w:szCs w:val="24"/>
          <w:lang w:val="en-GB"/>
        </w:rPr>
        <w:t>elektronickej</w:t>
      </w:r>
      <w:proofErr w:type="spellEnd"/>
      <w:r w:rsidRPr="005C4676">
        <w:rPr>
          <w:rFonts w:ascii="Arial" w:hAnsi="Arial"/>
          <w:bCs/>
          <w:szCs w:val="24"/>
          <w:lang w:val="en-GB"/>
        </w:rPr>
        <w:t xml:space="preserve"> </w:t>
      </w:r>
      <w:proofErr w:type="spellStart"/>
      <w:r w:rsidRPr="005C4676">
        <w:rPr>
          <w:rFonts w:ascii="Arial" w:hAnsi="Arial"/>
          <w:bCs/>
          <w:szCs w:val="24"/>
          <w:lang w:val="en-GB"/>
        </w:rPr>
        <w:t>podobe</w:t>
      </w:r>
      <w:proofErr w:type="spellEnd"/>
      <w:r w:rsidRPr="005C4676">
        <w:rPr>
          <w:rFonts w:ascii="Arial" w:hAnsi="Arial"/>
          <w:bCs/>
          <w:szCs w:val="24"/>
          <w:lang w:val="en-GB"/>
        </w:rPr>
        <w:t xml:space="preserve">. </w:t>
      </w:r>
    </w:p>
    <w:p w14:paraId="647A1FD9" w14:textId="77777777" w:rsidR="005C4676" w:rsidRPr="005C4676" w:rsidRDefault="005C4676" w:rsidP="005C4676">
      <w:pPr>
        <w:ind w:left="567" w:hanging="567"/>
        <w:jc w:val="both"/>
        <w:rPr>
          <w:rFonts w:ascii="Arial" w:hAnsi="Arial"/>
          <w:bCs/>
          <w:szCs w:val="24"/>
          <w:lang w:val="en-GB"/>
        </w:rPr>
      </w:pPr>
      <w:proofErr w:type="spellStart"/>
      <w:r w:rsidRPr="005C4676">
        <w:rPr>
          <w:rFonts w:ascii="Arial" w:hAnsi="Arial"/>
          <w:bCs/>
          <w:szCs w:val="24"/>
          <w:lang w:val="en-GB"/>
        </w:rPr>
        <w:t>alebo</w:t>
      </w:r>
      <w:proofErr w:type="spellEnd"/>
    </w:p>
    <w:p w14:paraId="3C24B261" w14:textId="77777777" w:rsidR="005C4676" w:rsidRPr="005C4676" w:rsidRDefault="005C4676" w:rsidP="005C4676">
      <w:pPr>
        <w:ind w:left="567" w:hanging="567"/>
        <w:jc w:val="both"/>
        <w:rPr>
          <w:rFonts w:ascii="Arial" w:hAnsi="Arial"/>
          <w:b/>
          <w:szCs w:val="24"/>
          <w:lang w:val="en-GB"/>
        </w:rPr>
      </w:pPr>
      <w:r w:rsidRPr="005C4676">
        <w:rPr>
          <w:rFonts w:ascii="Arial" w:hAnsi="Arial"/>
          <w:bCs/>
          <w:szCs w:val="24"/>
          <w:lang w:val="en-GB"/>
        </w:rPr>
        <w:t xml:space="preserve">a) </w:t>
      </w:r>
      <w:r w:rsidRPr="005C4676">
        <w:rPr>
          <w:rFonts w:ascii="Arial" w:hAnsi="Arial"/>
          <w:b/>
          <w:szCs w:val="24"/>
          <w:lang w:val="en-GB"/>
        </w:rPr>
        <w:t xml:space="preserve">scan </w:t>
      </w:r>
      <w:proofErr w:type="spellStart"/>
      <w:r w:rsidRPr="005C4676">
        <w:rPr>
          <w:rFonts w:ascii="Arial" w:hAnsi="Arial"/>
          <w:b/>
          <w:szCs w:val="24"/>
          <w:lang w:val="en-GB"/>
        </w:rPr>
        <w:t>originálu</w:t>
      </w:r>
      <w:proofErr w:type="spellEnd"/>
      <w:r w:rsidRPr="005C4676">
        <w:rPr>
          <w:rFonts w:ascii="Arial" w:hAnsi="Arial"/>
          <w:b/>
          <w:szCs w:val="24"/>
          <w:lang w:val="en-GB"/>
        </w:rPr>
        <w:t xml:space="preserve"> </w:t>
      </w:r>
      <w:proofErr w:type="spellStart"/>
      <w:r w:rsidRPr="005C4676">
        <w:rPr>
          <w:rFonts w:ascii="Arial" w:hAnsi="Arial"/>
          <w:b/>
          <w:szCs w:val="24"/>
          <w:lang w:val="en-GB"/>
        </w:rPr>
        <w:t>dokumentu</w:t>
      </w:r>
      <w:proofErr w:type="spellEnd"/>
      <w:r w:rsidRPr="005C4676">
        <w:rPr>
          <w:rFonts w:ascii="Arial" w:hAnsi="Arial"/>
          <w:bCs/>
          <w:szCs w:val="24"/>
          <w:lang w:val="en-GB"/>
        </w:rPr>
        <w:t xml:space="preserve"> o </w:t>
      </w:r>
      <w:proofErr w:type="spellStart"/>
      <w:r w:rsidRPr="005C4676">
        <w:rPr>
          <w:rFonts w:ascii="Arial" w:hAnsi="Arial"/>
          <w:bCs/>
          <w:szCs w:val="24"/>
          <w:lang w:val="en-GB"/>
        </w:rPr>
        <w:t>listinne</w:t>
      </w:r>
      <w:proofErr w:type="spellEnd"/>
      <w:r w:rsidRPr="005C4676">
        <w:rPr>
          <w:rFonts w:ascii="Arial" w:hAnsi="Arial"/>
          <w:bCs/>
          <w:szCs w:val="24"/>
          <w:lang w:val="en-GB"/>
        </w:rPr>
        <w:t xml:space="preserve"> </w:t>
      </w:r>
      <w:proofErr w:type="spellStart"/>
      <w:r w:rsidRPr="005C4676">
        <w:rPr>
          <w:rFonts w:ascii="Arial" w:hAnsi="Arial"/>
          <w:bCs/>
          <w:szCs w:val="24"/>
          <w:lang w:val="en-GB"/>
        </w:rPr>
        <w:t>vystavenej</w:t>
      </w:r>
      <w:proofErr w:type="spellEnd"/>
      <w:r w:rsidRPr="005C4676">
        <w:rPr>
          <w:rFonts w:ascii="Arial" w:hAnsi="Arial"/>
          <w:bCs/>
          <w:szCs w:val="24"/>
          <w:lang w:val="en-GB"/>
        </w:rPr>
        <w:t xml:space="preserve"> </w:t>
      </w:r>
      <w:proofErr w:type="spellStart"/>
      <w:r w:rsidRPr="005C4676">
        <w:rPr>
          <w:rFonts w:ascii="Arial" w:hAnsi="Arial"/>
          <w:bCs/>
          <w:szCs w:val="24"/>
          <w:lang w:val="en-GB"/>
        </w:rPr>
        <w:t>bankovej</w:t>
      </w:r>
      <w:proofErr w:type="spellEnd"/>
      <w:r w:rsidRPr="005C4676">
        <w:rPr>
          <w:rFonts w:ascii="Arial" w:hAnsi="Arial"/>
          <w:bCs/>
          <w:szCs w:val="24"/>
          <w:lang w:val="en-GB"/>
        </w:rPr>
        <w:t xml:space="preserve"> </w:t>
      </w:r>
      <w:proofErr w:type="spellStart"/>
      <w:r w:rsidRPr="005C4676">
        <w:rPr>
          <w:rFonts w:ascii="Arial" w:hAnsi="Arial"/>
          <w:bCs/>
          <w:szCs w:val="24"/>
          <w:lang w:val="en-GB"/>
        </w:rPr>
        <w:t>záruke</w:t>
      </w:r>
      <w:proofErr w:type="spellEnd"/>
      <w:r w:rsidRPr="005C4676">
        <w:rPr>
          <w:rFonts w:ascii="Arial" w:hAnsi="Arial"/>
          <w:bCs/>
          <w:szCs w:val="24"/>
          <w:lang w:val="en-GB"/>
        </w:rPr>
        <w:t>/</w:t>
      </w:r>
      <w:proofErr w:type="spellStart"/>
      <w:r w:rsidRPr="005C4676">
        <w:rPr>
          <w:rFonts w:ascii="Arial" w:hAnsi="Arial"/>
          <w:bCs/>
          <w:szCs w:val="24"/>
          <w:lang w:val="en-GB"/>
        </w:rPr>
        <w:t>poistení</w:t>
      </w:r>
      <w:proofErr w:type="spellEnd"/>
      <w:r w:rsidRPr="005C4676">
        <w:rPr>
          <w:rFonts w:ascii="Arial" w:hAnsi="Arial"/>
          <w:bCs/>
          <w:szCs w:val="24"/>
          <w:lang w:val="en-GB"/>
        </w:rPr>
        <w:t xml:space="preserve"> </w:t>
      </w:r>
      <w:proofErr w:type="spellStart"/>
      <w:r w:rsidRPr="005C4676">
        <w:rPr>
          <w:rFonts w:ascii="Arial" w:hAnsi="Arial"/>
          <w:bCs/>
          <w:szCs w:val="24"/>
          <w:lang w:val="en-GB"/>
        </w:rPr>
        <w:t>záruky</w:t>
      </w:r>
      <w:proofErr w:type="spellEnd"/>
      <w:r w:rsidRPr="005C4676">
        <w:rPr>
          <w:rFonts w:ascii="Arial" w:hAnsi="Arial"/>
          <w:bCs/>
          <w:szCs w:val="24"/>
          <w:lang w:val="en-GB"/>
        </w:rPr>
        <w:t xml:space="preserve"> a </w:t>
      </w:r>
      <w:proofErr w:type="spellStart"/>
      <w:r w:rsidRPr="005C4676">
        <w:rPr>
          <w:rFonts w:ascii="Arial" w:hAnsi="Arial"/>
          <w:b/>
          <w:szCs w:val="24"/>
          <w:lang w:val="en-GB"/>
        </w:rPr>
        <w:t>zároveň</w:t>
      </w:r>
      <w:proofErr w:type="spellEnd"/>
      <w:r w:rsidRPr="005C4676">
        <w:rPr>
          <w:rFonts w:ascii="Arial" w:hAnsi="Arial"/>
          <w:bCs/>
          <w:szCs w:val="24"/>
          <w:lang w:val="en-GB"/>
        </w:rPr>
        <w:t xml:space="preserve"> je </w:t>
      </w:r>
      <w:proofErr w:type="spellStart"/>
      <w:r w:rsidRPr="005C4676">
        <w:rPr>
          <w:rFonts w:ascii="Arial" w:hAnsi="Arial"/>
          <w:bCs/>
          <w:szCs w:val="24"/>
          <w:lang w:val="en-GB"/>
        </w:rPr>
        <w:t>potrebné</w:t>
      </w:r>
      <w:proofErr w:type="spellEnd"/>
      <w:r w:rsidRPr="005C4676">
        <w:rPr>
          <w:rFonts w:ascii="Arial" w:hAnsi="Arial"/>
          <w:bCs/>
          <w:szCs w:val="24"/>
          <w:lang w:val="en-GB"/>
        </w:rPr>
        <w:t xml:space="preserve"> </w:t>
      </w:r>
      <w:proofErr w:type="spellStart"/>
      <w:r w:rsidRPr="005C4676">
        <w:rPr>
          <w:rFonts w:ascii="Arial" w:hAnsi="Arial"/>
          <w:bCs/>
          <w:szCs w:val="24"/>
          <w:lang w:val="en-GB"/>
        </w:rPr>
        <w:t>doručiť</w:t>
      </w:r>
      <w:proofErr w:type="spellEnd"/>
      <w:r w:rsidRPr="005C4676">
        <w:rPr>
          <w:rFonts w:ascii="Arial" w:hAnsi="Arial"/>
          <w:bCs/>
          <w:szCs w:val="24"/>
          <w:lang w:val="en-GB"/>
        </w:rPr>
        <w:t xml:space="preserve"> </w:t>
      </w:r>
      <w:proofErr w:type="spellStart"/>
      <w:r w:rsidRPr="005C4676">
        <w:rPr>
          <w:rFonts w:ascii="Arial" w:hAnsi="Arial"/>
          <w:bCs/>
          <w:szCs w:val="24"/>
          <w:lang w:val="en-GB"/>
        </w:rPr>
        <w:t>verejnému</w:t>
      </w:r>
      <w:proofErr w:type="spellEnd"/>
      <w:r w:rsidRPr="005C4676">
        <w:rPr>
          <w:rFonts w:ascii="Arial" w:hAnsi="Arial"/>
          <w:bCs/>
          <w:szCs w:val="24"/>
          <w:lang w:val="en-GB"/>
        </w:rPr>
        <w:t xml:space="preserve"> </w:t>
      </w:r>
      <w:proofErr w:type="spellStart"/>
      <w:r w:rsidRPr="005C4676">
        <w:rPr>
          <w:rFonts w:ascii="Arial" w:hAnsi="Arial"/>
          <w:bCs/>
          <w:szCs w:val="24"/>
          <w:lang w:val="en-GB"/>
        </w:rPr>
        <w:t>obstarávateľovi</w:t>
      </w:r>
      <w:proofErr w:type="spellEnd"/>
      <w:r w:rsidRPr="005C4676">
        <w:rPr>
          <w:rFonts w:ascii="Arial" w:hAnsi="Arial"/>
          <w:bCs/>
          <w:szCs w:val="24"/>
          <w:lang w:val="en-GB"/>
        </w:rPr>
        <w:t xml:space="preserve"> </w:t>
      </w:r>
      <w:proofErr w:type="spellStart"/>
      <w:r w:rsidRPr="005C4676">
        <w:rPr>
          <w:rFonts w:ascii="Arial" w:hAnsi="Arial"/>
          <w:bCs/>
          <w:szCs w:val="24"/>
          <w:lang w:val="en-GB"/>
        </w:rPr>
        <w:t>poštou</w:t>
      </w:r>
      <w:proofErr w:type="spellEnd"/>
      <w:r w:rsidRPr="005C4676">
        <w:rPr>
          <w:rFonts w:ascii="Arial" w:hAnsi="Arial"/>
          <w:bCs/>
          <w:szCs w:val="24"/>
          <w:lang w:val="en-GB"/>
        </w:rPr>
        <w:t xml:space="preserve">, </w:t>
      </w:r>
      <w:proofErr w:type="spellStart"/>
      <w:r w:rsidRPr="005C4676">
        <w:rPr>
          <w:rFonts w:ascii="Arial" w:hAnsi="Arial"/>
          <w:bCs/>
          <w:szCs w:val="24"/>
          <w:lang w:val="en-GB"/>
        </w:rPr>
        <w:t>osobne</w:t>
      </w:r>
      <w:proofErr w:type="spellEnd"/>
      <w:r w:rsidRPr="005C4676">
        <w:rPr>
          <w:rFonts w:ascii="Arial" w:hAnsi="Arial"/>
          <w:bCs/>
          <w:szCs w:val="24"/>
          <w:lang w:val="en-GB"/>
        </w:rPr>
        <w:t xml:space="preserve">, </w:t>
      </w:r>
      <w:proofErr w:type="spellStart"/>
      <w:r w:rsidRPr="005C4676">
        <w:rPr>
          <w:rFonts w:ascii="Arial" w:hAnsi="Arial"/>
          <w:bCs/>
          <w:szCs w:val="24"/>
          <w:lang w:val="en-GB"/>
        </w:rPr>
        <w:t>prípadne</w:t>
      </w:r>
      <w:proofErr w:type="spellEnd"/>
      <w:r w:rsidRPr="005C4676">
        <w:rPr>
          <w:rFonts w:ascii="Arial" w:hAnsi="Arial"/>
          <w:bCs/>
          <w:szCs w:val="24"/>
          <w:lang w:val="en-GB"/>
        </w:rPr>
        <w:t xml:space="preserve"> </w:t>
      </w:r>
      <w:proofErr w:type="spellStart"/>
      <w:r w:rsidRPr="005C4676">
        <w:rPr>
          <w:rFonts w:ascii="Arial" w:hAnsi="Arial"/>
          <w:bCs/>
          <w:szCs w:val="24"/>
          <w:lang w:val="en-GB"/>
        </w:rPr>
        <w:t>kuriérom</w:t>
      </w:r>
      <w:proofErr w:type="spellEnd"/>
      <w:r w:rsidRPr="005C4676">
        <w:rPr>
          <w:rFonts w:ascii="Arial" w:hAnsi="Arial"/>
          <w:bCs/>
          <w:szCs w:val="24"/>
          <w:lang w:val="en-GB"/>
        </w:rPr>
        <w:t xml:space="preserve"> a pod. v </w:t>
      </w:r>
      <w:proofErr w:type="spellStart"/>
      <w:r w:rsidRPr="005C4676">
        <w:rPr>
          <w:rFonts w:ascii="Arial" w:hAnsi="Arial"/>
          <w:bCs/>
          <w:szCs w:val="24"/>
          <w:lang w:val="en-GB"/>
        </w:rPr>
        <w:t>lehote</w:t>
      </w:r>
      <w:proofErr w:type="spellEnd"/>
      <w:r w:rsidRPr="005C4676">
        <w:rPr>
          <w:rFonts w:ascii="Arial" w:hAnsi="Arial"/>
          <w:bCs/>
          <w:szCs w:val="24"/>
          <w:lang w:val="en-GB"/>
        </w:rPr>
        <w:t xml:space="preserve"> </w:t>
      </w:r>
      <w:proofErr w:type="spellStart"/>
      <w:r w:rsidRPr="005C4676">
        <w:rPr>
          <w:rFonts w:ascii="Arial" w:hAnsi="Arial"/>
          <w:bCs/>
          <w:szCs w:val="24"/>
          <w:lang w:val="en-GB"/>
        </w:rPr>
        <w:t>na</w:t>
      </w:r>
      <w:proofErr w:type="spellEnd"/>
      <w:r w:rsidRPr="005C4676">
        <w:rPr>
          <w:rFonts w:ascii="Arial" w:hAnsi="Arial"/>
          <w:bCs/>
          <w:szCs w:val="24"/>
          <w:lang w:val="en-GB"/>
        </w:rPr>
        <w:t xml:space="preserve"> </w:t>
      </w:r>
      <w:proofErr w:type="spellStart"/>
      <w:r w:rsidRPr="005C4676">
        <w:rPr>
          <w:rFonts w:ascii="Arial" w:hAnsi="Arial"/>
          <w:bCs/>
          <w:szCs w:val="24"/>
          <w:lang w:val="en-GB"/>
        </w:rPr>
        <w:t>predkladanie</w:t>
      </w:r>
      <w:proofErr w:type="spellEnd"/>
      <w:r w:rsidRPr="005C4676">
        <w:rPr>
          <w:rFonts w:ascii="Arial" w:hAnsi="Arial"/>
          <w:bCs/>
          <w:szCs w:val="24"/>
          <w:lang w:val="en-GB"/>
        </w:rPr>
        <w:t xml:space="preserve"> </w:t>
      </w:r>
      <w:proofErr w:type="spellStart"/>
      <w:r w:rsidRPr="005C4676">
        <w:rPr>
          <w:rFonts w:ascii="Arial" w:hAnsi="Arial"/>
          <w:bCs/>
          <w:szCs w:val="24"/>
          <w:lang w:val="en-GB"/>
        </w:rPr>
        <w:t>ponúk</w:t>
      </w:r>
      <w:proofErr w:type="spellEnd"/>
      <w:r w:rsidRPr="005C4676">
        <w:rPr>
          <w:rFonts w:ascii="Arial" w:hAnsi="Arial"/>
          <w:bCs/>
          <w:szCs w:val="24"/>
          <w:lang w:val="en-GB"/>
        </w:rPr>
        <w:t xml:space="preserve"> </w:t>
      </w:r>
      <w:proofErr w:type="spellStart"/>
      <w:r w:rsidRPr="005C4676">
        <w:rPr>
          <w:rFonts w:ascii="Arial" w:hAnsi="Arial"/>
          <w:bCs/>
          <w:szCs w:val="24"/>
          <w:lang w:val="en-GB"/>
        </w:rPr>
        <w:t>doklad</w:t>
      </w:r>
      <w:proofErr w:type="spellEnd"/>
      <w:r w:rsidRPr="005C4676">
        <w:rPr>
          <w:rFonts w:ascii="Arial" w:hAnsi="Arial"/>
          <w:bCs/>
          <w:szCs w:val="24"/>
          <w:lang w:val="en-GB"/>
        </w:rPr>
        <w:t xml:space="preserve"> o </w:t>
      </w:r>
      <w:proofErr w:type="spellStart"/>
      <w:r w:rsidRPr="005C4676">
        <w:rPr>
          <w:rFonts w:ascii="Arial" w:hAnsi="Arial"/>
          <w:bCs/>
          <w:szCs w:val="24"/>
          <w:lang w:val="en-GB"/>
        </w:rPr>
        <w:t>bankovej</w:t>
      </w:r>
      <w:proofErr w:type="spellEnd"/>
      <w:r w:rsidRPr="005C4676">
        <w:rPr>
          <w:rFonts w:ascii="Arial" w:hAnsi="Arial"/>
          <w:bCs/>
          <w:szCs w:val="24"/>
          <w:lang w:val="en-GB"/>
        </w:rPr>
        <w:t xml:space="preserve"> </w:t>
      </w:r>
      <w:proofErr w:type="spellStart"/>
      <w:r w:rsidRPr="005C4676">
        <w:rPr>
          <w:rFonts w:ascii="Arial" w:hAnsi="Arial"/>
          <w:bCs/>
          <w:szCs w:val="24"/>
          <w:lang w:val="en-GB"/>
        </w:rPr>
        <w:t>záruke</w:t>
      </w:r>
      <w:proofErr w:type="spellEnd"/>
      <w:r w:rsidRPr="005C4676">
        <w:rPr>
          <w:rFonts w:ascii="Arial" w:hAnsi="Arial"/>
          <w:bCs/>
          <w:szCs w:val="24"/>
          <w:lang w:val="en-GB"/>
        </w:rPr>
        <w:t>/</w:t>
      </w:r>
      <w:proofErr w:type="spellStart"/>
      <w:r w:rsidRPr="005C4676">
        <w:rPr>
          <w:rFonts w:ascii="Arial" w:hAnsi="Arial"/>
          <w:bCs/>
          <w:szCs w:val="24"/>
          <w:lang w:val="en-GB"/>
        </w:rPr>
        <w:t>poistení</w:t>
      </w:r>
      <w:proofErr w:type="spellEnd"/>
      <w:r w:rsidRPr="005C4676">
        <w:rPr>
          <w:rFonts w:ascii="Arial" w:hAnsi="Arial"/>
          <w:bCs/>
          <w:szCs w:val="24"/>
          <w:lang w:val="en-GB"/>
        </w:rPr>
        <w:t xml:space="preserve"> </w:t>
      </w:r>
      <w:proofErr w:type="spellStart"/>
      <w:r w:rsidRPr="005C4676">
        <w:rPr>
          <w:rFonts w:ascii="Arial" w:hAnsi="Arial"/>
          <w:bCs/>
          <w:szCs w:val="24"/>
          <w:lang w:val="en-GB"/>
        </w:rPr>
        <w:t>záruky</w:t>
      </w:r>
      <w:proofErr w:type="spellEnd"/>
      <w:r w:rsidRPr="005C4676">
        <w:rPr>
          <w:rFonts w:ascii="Arial" w:hAnsi="Arial"/>
          <w:bCs/>
          <w:szCs w:val="24"/>
          <w:lang w:val="en-GB"/>
        </w:rPr>
        <w:t xml:space="preserve"> v </w:t>
      </w:r>
      <w:proofErr w:type="spellStart"/>
      <w:r w:rsidRPr="005C4676">
        <w:rPr>
          <w:rFonts w:ascii="Arial" w:hAnsi="Arial"/>
          <w:bCs/>
          <w:szCs w:val="24"/>
          <w:lang w:val="en-GB"/>
        </w:rPr>
        <w:t>papierovej</w:t>
      </w:r>
      <w:proofErr w:type="spellEnd"/>
      <w:r w:rsidRPr="005C4676">
        <w:rPr>
          <w:rFonts w:ascii="Arial" w:hAnsi="Arial"/>
          <w:bCs/>
          <w:szCs w:val="24"/>
          <w:lang w:val="en-GB"/>
        </w:rPr>
        <w:t xml:space="preserve"> (</w:t>
      </w:r>
      <w:proofErr w:type="spellStart"/>
      <w:r w:rsidRPr="005C4676">
        <w:rPr>
          <w:rFonts w:ascii="Arial" w:hAnsi="Arial"/>
          <w:bCs/>
          <w:szCs w:val="24"/>
          <w:lang w:val="en-GB"/>
        </w:rPr>
        <w:t>listinnej</w:t>
      </w:r>
      <w:proofErr w:type="spellEnd"/>
      <w:r w:rsidRPr="005C4676">
        <w:rPr>
          <w:rFonts w:ascii="Arial" w:hAnsi="Arial"/>
          <w:bCs/>
          <w:szCs w:val="24"/>
          <w:lang w:val="en-GB"/>
        </w:rPr>
        <w:t xml:space="preserve">) </w:t>
      </w:r>
      <w:proofErr w:type="spellStart"/>
      <w:r w:rsidRPr="005C4676">
        <w:rPr>
          <w:rFonts w:ascii="Arial" w:hAnsi="Arial"/>
          <w:bCs/>
          <w:szCs w:val="24"/>
          <w:lang w:val="en-GB"/>
        </w:rPr>
        <w:t>podobe</w:t>
      </w:r>
      <w:proofErr w:type="spellEnd"/>
      <w:r w:rsidRPr="005C4676">
        <w:rPr>
          <w:rFonts w:ascii="Arial" w:hAnsi="Arial"/>
          <w:bCs/>
          <w:szCs w:val="24"/>
          <w:lang w:val="en-GB"/>
        </w:rPr>
        <w:t xml:space="preserve"> </w:t>
      </w:r>
      <w:proofErr w:type="spellStart"/>
      <w:r w:rsidRPr="005C4676">
        <w:rPr>
          <w:rFonts w:ascii="Arial" w:hAnsi="Arial"/>
          <w:b/>
          <w:szCs w:val="24"/>
          <w:lang w:val="en-GB"/>
        </w:rPr>
        <w:t>ako</w:t>
      </w:r>
      <w:proofErr w:type="spellEnd"/>
      <w:r w:rsidRPr="005C4676">
        <w:rPr>
          <w:rFonts w:ascii="Arial" w:hAnsi="Arial"/>
          <w:b/>
          <w:szCs w:val="24"/>
          <w:lang w:val="en-GB"/>
        </w:rPr>
        <w:t xml:space="preserve"> </w:t>
      </w:r>
      <w:proofErr w:type="spellStart"/>
      <w:r w:rsidRPr="005C4676">
        <w:rPr>
          <w:rFonts w:ascii="Arial" w:hAnsi="Arial"/>
          <w:b/>
          <w:szCs w:val="24"/>
          <w:lang w:val="en-GB"/>
        </w:rPr>
        <w:t>originál</w:t>
      </w:r>
      <w:proofErr w:type="spellEnd"/>
      <w:r w:rsidRPr="005C4676">
        <w:rPr>
          <w:rFonts w:ascii="Arial" w:hAnsi="Arial"/>
          <w:b/>
          <w:szCs w:val="24"/>
          <w:lang w:val="en-GB"/>
        </w:rPr>
        <w:t xml:space="preserve"> (</w:t>
      </w:r>
      <w:proofErr w:type="spellStart"/>
      <w:r w:rsidRPr="005C4676">
        <w:rPr>
          <w:rFonts w:ascii="Arial" w:hAnsi="Arial"/>
          <w:b/>
          <w:szCs w:val="24"/>
          <w:lang w:val="en-GB"/>
        </w:rPr>
        <w:t>nestačí</w:t>
      </w:r>
      <w:proofErr w:type="spellEnd"/>
      <w:r w:rsidRPr="005C4676">
        <w:rPr>
          <w:rFonts w:ascii="Arial" w:hAnsi="Arial"/>
          <w:b/>
          <w:szCs w:val="24"/>
          <w:lang w:val="en-GB"/>
        </w:rPr>
        <w:t xml:space="preserve"> </w:t>
      </w:r>
      <w:proofErr w:type="spellStart"/>
      <w:r w:rsidRPr="005C4676">
        <w:rPr>
          <w:rFonts w:ascii="Arial" w:hAnsi="Arial"/>
          <w:b/>
          <w:szCs w:val="24"/>
          <w:lang w:val="en-GB"/>
        </w:rPr>
        <w:t>overená</w:t>
      </w:r>
      <w:proofErr w:type="spellEnd"/>
      <w:r w:rsidRPr="005C4676">
        <w:rPr>
          <w:rFonts w:ascii="Arial" w:hAnsi="Arial"/>
          <w:b/>
          <w:szCs w:val="24"/>
          <w:lang w:val="en-GB"/>
        </w:rPr>
        <w:t xml:space="preserve"> </w:t>
      </w:r>
      <w:proofErr w:type="spellStart"/>
      <w:r w:rsidRPr="005C4676">
        <w:rPr>
          <w:rFonts w:ascii="Arial" w:hAnsi="Arial"/>
          <w:b/>
          <w:szCs w:val="24"/>
          <w:lang w:val="en-GB"/>
        </w:rPr>
        <w:t>fotokópia</w:t>
      </w:r>
      <w:proofErr w:type="spellEnd"/>
      <w:r w:rsidRPr="005C4676">
        <w:rPr>
          <w:rFonts w:ascii="Arial" w:hAnsi="Arial"/>
          <w:b/>
          <w:szCs w:val="24"/>
          <w:lang w:val="en-GB"/>
        </w:rPr>
        <w:t>!!)</w:t>
      </w:r>
    </w:p>
    <w:p w14:paraId="66DC1851" w14:textId="77777777" w:rsidR="005C4676" w:rsidRPr="005C4676" w:rsidRDefault="005C4676" w:rsidP="005C4676">
      <w:pPr>
        <w:ind w:left="567" w:hanging="567"/>
        <w:jc w:val="both"/>
        <w:rPr>
          <w:rFonts w:ascii="Arial" w:hAnsi="Arial"/>
          <w:szCs w:val="24"/>
        </w:rPr>
      </w:pPr>
    </w:p>
    <w:p w14:paraId="7A8144D2" w14:textId="0C0AD13A" w:rsidR="005C4676" w:rsidRPr="005C4676" w:rsidRDefault="005C4676" w:rsidP="005C4676">
      <w:pPr>
        <w:ind w:left="567" w:hanging="567"/>
        <w:jc w:val="both"/>
        <w:rPr>
          <w:rFonts w:ascii="Arial" w:hAnsi="Arial"/>
          <w:b/>
          <w:szCs w:val="24"/>
          <w:lang w:val="en-GB"/>
        </w:rPr>
      </w:pPr>
      <w:proofErr w:type="spellStart"/>
      <w:r w:rsidRPr="005C4676">
        <w:rPr>
          <w:rFonts w:ascii="Arial" w:hAnsi="Arial"/>
          <w:b/>
          <w:szCs w:val="24"/>
          <w:lang w:val="en-GB"/>
        </w:rPr>
        <w:t>Tzn</w:t>
      </w:r>
      <w:proofErr w:type="spellEnd"/>
      <w:r w:rsidRPr="005C4676">
        <w:rPr>
          <w:rFonts w:ascii="Arial" w:hAnsi="Arial"/>
          <w:b/>
          <w:szCs w:val="24"/>
          <w:lang w:val="en-GB"/>
        </w:rPr>
        <w:t xml:space="preserve">.: v </w:t>
      </w:r>
      <w:proofErr w:type="spellStart"/>
      <w:r w:rsidRPr="005C4676">
        <w:rPr>
          <w:rFonts w:ascii="Arial" w:hAnsi="Arial"/>
          <w:b/>
          <w:szCs w:val="24"/>
          <w:lang w:val="en-GB"/>
        </w:rPr>
        <w:t>prípade</w:t>
      </w:r>
      <w:proofErr w:type="spellEnd"/>
      <w:r w:rsidRPr="005C4676">
        <w:rPr>
          <w:rFonts w:ascii="Arial" w:hAnsi="Arial"/>
          <w:b/>
          <w:szCs w:val="24"/>
          <w:lang w:val="en-GB"/>
        </w:rPr>
        <w:t xml:space="preserve">, </w:t>
      </w:r>
      <w:proofErr w:type="spellStart"/>
      <w:r w:rsidRPr="005C4676">
        <w:rPr>
          <w:rFonts w:ascii="Arial" w:hAnsi="Arial"/>
          <w:b/>
          <w:szCs w:val="24"/>
          <w:lang w:val="en-GB"/>
        </w:rPr>
        <w:t>ak</w:t>
      </w:r>
      <w:proofErr w:type="spellEnd"/>
      <w:r w:rsidRPr="005C4676">
        <w:rPr>
          <w:rFonts w:ascii="Arial" w:hAnsi="Arial"/>
          <w:b/>
          <w:szCs w:val="24"/>
          <w:lang w:val="en-GB"/>
        </w:rPr>
        <w:t xml:space="preserve"> </w:t>
      </w:r>
      <w:proofErr w:type="spellStart"/>
      <w:r w:rsidRPr="005C4676">
        <w:rPr>
          <w:rFonts w:ascii="Arial" w:hAnsi="Arial"/>
          <w:b/>
          <w:szCs w:val="24"/>
          <w:lang w:val="en-GB"/>
        </w:rPr>
        <w:t>sa</w:t>
      </w:r>
      <w:proofErr w:type="spellEnd"/>
      <w:r w:rsidRPr="005C4676">
        <w:rPr>
          <w:rFonts w:ascii="Arial" w:hAnsi="Arial"/>
          <w:b/>
          <w:szCs w:val="24"/>
          <w:lang w:val="en-GB"/>
        </w:rPr>
        <w:t xml:space="preserve"> </w:t>
      </w:r>
      <w:proofErr w:type="spellStart"/>
      <w:r w:rsidRPr="005C4676">
        <w:rPr>
          <w:rFonts w:ascii="Arial" w:hAnsi="Arial"/>
          <w:b/>
          <w:szCs w:val="24"/>
          <w:lang w:val="en-GB"/>
        </w:rPr>
        <w:t>zábezpeka</w:t>
      </w:r>
      <w:proofErr w:type="spellEnd"/>
      <w:r w:rsidRPr="005C4676">
        <w:rPr>
          <w:rFonts w:ascii="Arial" w:hAnsi="Arial"/>
          <w:b/>
          <w:szCs w:val="24"/>
          <w:lang w:val="en-GB"/>
        </w:rPr>
        <w:t xml:space="preserve"> </w:t>
      </w:r>
      <w:proofErr w:type="spellStart"/>
      <w:r w:rsidRPr="005C4676">
        <w:rPr>
          <w:rFonts w:ascii="Arial" w:hAnsi="Arial"/>
          <w:b/>
          <w:szCs w:val="24"/>
          <w:lang w:val="en-GB"/>
        </w:rPr>
        <w:t>realizuje</w:t>
      </w:r>
      <w:proofErr w:type="spellEnd"/>
      <w:r w:rsidRPr="005C4676">
        <w:rPr>
          <w:rFonts w:ascii="Arial" w:hAnsi="Arial"/>
          <w:b/>
          <w:szCs w:val="24"/>
          <w:lang w:val="en-GB"/>
        </w:rPr>
        <w:t xml:space="preserve"> </w:t>
      </w:r>
      <w:proofErr w:type="spellStart"/>
      <w:r w:rsidRPr="005C4676">
        <w:rPr>
          <w:rFonts w:ascii="Arial" w:hAnsi="Arial"/>
          <w:b/>
          <w:szCs w:val="24"/>
          <w:lang w:val="en-GB"/>
        </w:rPr>
        <w:t>formou</w:t>
      </w:r>
      <w:proofErr w:type="spellEnd"/>
      <w:r w:rsidRPr="005C4676">
        <w:rPr>
          <w:rFonts w:ascii="Arial" w:hAnsi="Arial"/>
          <w:b/>
          <w:szCs w:val="24"/>
          <w:lang w:val="en-GB"/>
        </w:rPr>
        <w:t xml:space="preserve"> </w:t>
      </w:r>
      <w:proofErr w:type="spellStart"/>
      <w:r w:rsidRPr="005C4676">
        <w:rPr>
          <w:rFonts w:ascii="Arial" w:hAnsi="Arial"/>
          <w:b/>
          <w:szCs w:val="24"/>
          <w:lang w:val="en-GB"/>
        </w:rPr>
        <w:t>bankovej</w:t>
      </w:r>
      <w:proofErr w:type="spellEnd"/>
      <w:r w:rsidRPr="005C4676">
        <w:rPr>
          <w:rFonts w:ascii="Arial" w:hAnsi="Arial"/>
          <w:b/>
          <w:szCs w:val="24"/>
          <w:lang w:val="en-GB"/>
        </w:rPr>
        <w:t xml:space="preserve"> </w:t>
      </w:r>
      <w:proofErr w:type="spellStart"/>
      <w:r w:rsidRPr="005C4676">
        <w:rPr>
          <w:rFonts w:ascii="Arial" w:hAnsi="Arial"/>
          <w:b/>
          <w:szCs w:val="24"/>
          <w:lang w:val="en-GB"/>
        </w:rPr>
        <w:t>záruky</w:t>
      </w:r>
      <w:proofErr w:type="spellEnd"/>
      <w:r w:rsidRPr="005C4676">
        <w:rPr>
          <w:rFonts w:ascii="Arial" w:hAnsi="Arial"/>
          <w:b/>
          <w:szCs w:val="24"/>
          <w:lang w:val="en-GB"/>
        </w:rPr>
        <w:t>/</w:t>
      </w:r>
      <w:proofErr w:type="spellStart"/>
      <w:r w:rsidRPr="005C4676">
        <w:rPr>
          <w:rFonts w:ascii="Arial" w:hAnsi="Arial"/>
          <w:b/>
          <w:szCs w:val="24"/>
          <w:lang w:val="en-GB"/>
        </w:rPr>
        <w:t>poistenia</w:t>
      </w:r>
      <w:proofErr w:type="spellEnd"/>
      <w:r w:rsidRPr="005C4676">
        <w:rPr>
          <w:rFonts w:ascii="Arial" w:hAnsi="Arial"/>
          <w:b/>
          <w:szCs w:val="24"/>
          <w:lang w:val="en-GB"/>
        </w:rPr>
        <w:t xml:space="preserve"> </w:t>
      </w:r>
      <w:proofErr w:type="spellStart"/>
      <w:r w:rsidRPr="005C4676">
        <w:rPr>
          <w:rFonts w:ascii="Arial" w:hAnsi="Arial"/>
          <w:b/>
          <w:szCs w:val="24"/>
          <w:lang w:val="en-GB"/>
        </w:rPr>
        <w:t>záruky</w:t>
      </w:r>
      <w:proofErr w:type="spellEnd"/>
      <w:r w:rsidRPr="005C4676">
        <w:rPr>
          <w:rFonts w:ascii="Arial" w:hAnsi="Arial"/>
          <w:b/>
          <w:szCs w:val="24"/>
          <w:lang w:val="en-GB"/>
        </w:rPr>
        <w:t xml:space="preserve"> a </w:t>
      </w:r>
      <w:proofErr w:type="spellStart"/>
      <w:r w:rsidRPr="005C4676">
        <w:rPr>
          <w:rFonts w:ascii="Arial" w:hAnsi="Arial"/>
          <w:b/>
          <w:szCs w:val="24"/>
          <w:lang w:val="en-GB"/>
        </w:rPr>
        <w:t>uchádzač</w:t>
      </w:r>
      <w:proofErr w:type="spellEnd"/>
      <w:r w:rsidRPr="005C4676">
        <w:rPr>
          <w:rFonts w:ascii="Arial" w:hAnsi="Arial"/>
          <w:b/>
          <w:szCs w:val="24"/>
          <w:lang w:val="en-GB"/>
        </w:rPr>
        <w:t xml:space="preserve"> </w:t>
      </w:r>
      <w:proofErr w:type="spellStart"/>
      <w:r w:rsidRPr="005C4676">
        <w:rPr>
          <w:rFonts w:ascii="Arial" w:hAnsi="Arial"/>
          <w:b/>
          <w:szCs w:val="24"/>
          <w:lang w:val="en-GB"/>
        </w:rPr>
        <w:t>ju</w:t>
      </w:r>
      <w:proofErr w:type="spellEnd"/>
      <w:r w:rsidRPr="005C4676">
        <w:rPr>
          <w:rFonts w:ascii="Arial" w:hAnsi="Arial"/>
          <w:b/>
          <w:szCs w:val="24"/>
          <w:lang w:val="en-GB"/>
        </w:rPr>
        <w:t xml:space="preserve"> </w:t>
      </w:r>
      <w:proofErr w:type="spellStart"/>
      <w:r w:rsidRPr="005C4676">
        <w:rPr>
          <w:rFonts w:ascii="Arial" w:hAnsi="Arial"/>
          <w:b/>
          <w:szCs w:val="24"/>
          <w:lang w:val="en-GB"/>
        </w:rPr>
        <w:t>bude</w:t>
      </w:r>
      <w:proofErr w:type="spellEnd"/>
      <w:r w:rsidRPr="005C4676">
        <w:rPr>
          <w:rFonts w:ascii="Arial" w:hAnsi="Arial"/>
          <w:b/>
          <w:szCs w:val="24"/>
          <w:lang w:val="en-GB"/>
        </w:rPr>
        <w:t xml:space="preserve"> </w:t>
      </w:r>
      <w:proofErr w:type="spellStart"/>
      <w:r w:rsidRPr="005C4676">
        <w:rPr>
          <w:rFonts w:ascii="Arial" w:hAnsi="Arial"/>
          <w:b/>
          <w:szCs w:val="24"/>
          <w:lang w:val="en-GB"/>
        </w:rPr>
        <w:t>predkladať</w:t>
      </w:r>
      <w:proofErr w:type="spellEnd"/>
      <w:r w:rsidRPr="005C4676">
        <w:rPr>
          <w:rFonts w:ascii="Arial" w:hAnsi="Arial"/>
          <w:b/>
          <w:szCs w:val="24"/>
          <w:lang w:val="en-GB"/>
        </w:rPr>
        <w:t xml:space="preserve"> </w:t>
      </w:r>
      <w:proofErr w:type="spellStart"/>
      <w:r w:rsidRPr="005C4676">
        <w:rPr>
          <w:rFonts w:ascii="Arial" w:hAnsi="Arial"/>
          <w:b/>
          <w:szCs w:val="24"/>
          <w:lang w:val="en-GB"/>
        </w:rPr>
        <w:t>spôsobom</w:t>
      </w:r>
      <w:proofErr w:type="spellEnd"/>
      <w:r w:rsidRPr="005C4676">
        <w:rPr>
          <w:rFonts w:ascii="Arial" w:hAnsi="Arial"/>
          <w:b/>
          <w:szCs w:val="24"/>
          <w:lang w:val="en-GB"/>
        </w:rPr>
        <w:t xml:space="preserve"> </w:t>
      </w:r>
      <w:proofErr w:type="spellStart"/>
      <w:r w:rsidRPr="005C4676">
        <w:rPr>
          <w:rFonts w:ascii="Arial" w:hAnsi="Arial"/>
          <w:b/>
          <w:szCs w:val="24"/>
          <w:lang w:val="en-GB"/>
        </w:rPr>
        <w:t>podľa</w:t>
      </w:r>
      <w:proofErr w:type="spellEnd"/>
      <w:r w:rsidRPr="005C4676">
        <w:rPr>
          <w:rFonts w:ascii="Arial" w:hAnsi="Arial"/>
          <w:b/>
          <w:szCs w:val="24"/>
          <w:lang w:val="en-GB"/>
        </w:rPr>
        <w:t xml:space="preserve"> </w:t>
      </w:r>
      <w:proofErr w:type="spellStart"/>
      <w:r w:rsidRPr="005C4676">
        <w:rPr>
          <w:rFonts w:ascii="Arial" w:hAnsi="Arial"/>
          <w:b/>
          <w:szCs w:val="24"/>
          <w:lang w:val="en-GB"/>
        </w:rPr>
        <w:t>bodu</w:t>
      </w:r>
      <w:proofErr w:type="spellEnd"/>
      <w:r w:rsidRPr="005C4676">
        <w:rPr>
          <w:rFonts w:ascii="Arial" w:hAnsi="Arial"/>
          <w:b/>
          <w:szCs w:val="24"/>
          <w:lang w:val="en-GB"/>
        </w:rPr>
        <w:t xml:space="preserve"> 18.3 </w:t>
      </w:r>
      <w:proofErr w:type="spellStart"/>
      <w:r w:rsidRPr="005C4676">
        <w:rPr>
          <w:rFonts w:ascii="Arial" w:hAnsi="Arial"/>
          <w:b/>
          <w:szCs w:val="24"/>
          <w:lang w:val="en-GB"/>
        </w:rPr>
        <w:t>písm</w:t>
      </w:r>
      <w:proofErr w:type="spellEnd"/>
      <w:r w:rsidRPr="005C4676">
        <w:rPr>
          <w:rFonts w:ascii="Arial" w:hAnsi="Arial"/>
          <w:b/>
          <w:szCs w:val="24"/>
          <w:lang w:val="en-GB"/>
        </w:rPr>
        <w:t xml:space="preserve">. a) </w:t>
      </w:r>
      <w:proofErr w:type="spellStart"/>
      <w:r w:rsidRPr="005C4676">
        <w:rPr>
          <w:rFonts w:ascii="Arial" w:hAnsi="Arial"/>
          <w:b/>
          <w:szCs w:val="24"/>
          <w:lang w:val="en-GB"/>
        </w:rPr>
        <w:t>t.j.</w:t>
      </w:r>
      <w:proofErr w:type="spellEnd"/>
      <w:r w:rsidRPr="005C4676">
        <w:rPr>
          <w:rFonts w:ascii="Arial" w:hAnsi="Arial"/>
          <w:b/>
          <w:szCs w:val="24"/>
          <w:lang w:val="en-GB"/>
        </w:rPr>
        <w:t xml:space="preserve"> </w:t>
      </w:r>
      <w:proofErr w:type="spellStart"/>
      <w:r w:rsidRPr="005C4676">
        <w:rPr>
          <w:rFonts w:ascii="Arial" w:hAnsi="Arial"/>
          <w:b/>
          <w:szCs w:val="24"/>
          <w:lang w:val="en-GB"/>
        </w:rPr>
        <w:t>prostredníctvom</w:t>
      </w:r>
      <w:proofErr w:type="spellEnd"/>
      <w:r w:rsidRPr="005C4676">
        <w:rPr>
          <w:rFonts w:ascii="Arial" w:hAnsi="Arial"/>
          <w:b/>
          <w:szCs w:val="24"/>
          <w:lang w:val="en-GB"/>
        </w:rPr>
        <w:t xml:space="preserve"> </w:t>
      </w:r>
      <w:proofErr w:type="spellStart"/>
      <w:r w:rsidRPr="005C4676">
        <w:rPr>
          <w:rFonts w:ascii="Arial" w:hAnsi="Arial"/>
          <w:b/>
          <w:szCs w:val="24"/>
          <w:lang w:val="en-GB"/>
        </w:rPr>
        <w:t>zaručenej</w:t>
      </w:r>
      <w:proofErr w:type="spellEnd"/>
      <w:r w:rsidRPr="005C4676">
        <w:rPr>
          <w:rFonts w:ascii="Arial" w:hAnsi="Arial"/>
          <w:b/>
          <w:szCs w:val="24"/>
          <w:lang w:val="en-GB"/>
        </w:rPr>
        <w:t xml:space="preserve"> </w:t>
      </w:r>
      <w:proofErr w:type="spellStart"/>
      <w:r w:rsidRPr="005C4676">
        <w:rPr>
          <w:rFonts w:ascii="Arial" w:hAnsi="Arial"/>
          <w:b/>
          <w:szCs w:val="24"/>
          <w:lang w:val="en-GB"/>
        </w:rPr>
        <w:t>konverzie</w:t>
      </w:r>
      <w:proofErr w:type="spellEnd"/>
      <w:r w:rsidRPr="005C4676">
        <w:rPr>
          <w:rFonts w:ascii="Arial" w:hAnsi="Arial"/>
          <w:b/>
          <w:szCs w:val="24"/>
          <w:lang w:val="en-GB"/>
        </w:rPr>
        <w:t xml:space="preserve"> </w:t>
      </w:r>
      <w:proofErr w:type="spellStart"/>
      <w:r w:rsidRPr="005C4676">
        <w:rPr>
          <w:rFonts w:ascii="Arial" w:hAnsi="Arial"/>
          <w:b/>
          <w:szCs w:val="24"/>
          <w:lang w:val="en-GB"/>
        </w:rPr>
        <w:t>týchto</w:t>
      </w:r>
      <w:proofErr w:type="spellEnd"/>
      <w:r w:rsidRPr="005C4676">
        <w:rPr>
          <w:rFonts w:ascii="Arial" w:hAnsi="Arial"/>
          <w:b/>
          <w:szCs w:val="24"/>
          <w:lang w:val="en-GB"/>
        </w:rPr>
        <w:t xml:space="preserve"> </w:t>
      </w:r>
      <w:proofErr w:type="spellStart"/>
      <w:r w:rsidRPr="005C4676">
        <w:rPr>
          <w:rFonts w:ascii="Arial" w:hAnsi="Arial"/>
          <w:b/>
          <w:szCs w:val="24"/>
          <w:lang w:val="en-GB"/>
        </w:rPr>
        <w:t>listinných</w:t>
      </w:r>
      <w:proofErr w:type="spellEnd"/>
      <w:r w:rsidRPr="005C4676">
        <w:rPr>
          <w:rFonts w:ascii="Arial" w:hAnsi="Arial"/>
          <w:b/>
          <w:szCs w:val="24"/>
          <w:lang w:val="en-GB"/>
        </w:rPr>
        <w:t xml:space="preserve"> </w:t>
      </w:r>
      <w:proofErr w:type="spellStart"/>
      <w:r w:rsidRPr="005C4676">
        <w:rPr>
          <w:rFonts w:ascii="Arial" w:hAnsi="Arial"/>
          <w:b/>
          <w:szCs w:val="24"/>
          <w:lang w:val="en-GB"/>
        </w:rPr>
        <w:t>dokladov</w:t>
      </w:r>
      <w:proofErr w:type="spellEnd"/>
      <w:r w:rsidRPr="005C4676">
        <w:rPr>
          <w:rFonts w:ascii="Arial" w:hAnsi="Arial"/>
          <w:b/>
          <w:szCs w:val="24"/>
          <w:lang w:val="en-GB"/>
        </w:rPr>
        <w:t xml:space="preserve"> </w:t>
      </w:r>
      <w:proofErr w:type="spellStart"/>
      <w:r w:rsidRPr="005C4676">
        <w:rPr>
          <w:rFonts w:ascii="Arial" w:hAnsi="Arial"/>
          <w:b/>
          <w:szCs w:val="24"/>
          <w:lang w:val="en-GB"/>
        </w:rPr>
        <w:t>alebo</w:t>
      </w:r>
      <w:proofErr w:type="spellEnd"/>
      <w:r w:rsidRPr="005C4676">
        <w:rPr>
          <w:rFonts w:ascii="Arial" w:hAnsi="Arial"/>
          <w:b/>
          <w:szCs w:val="24"/>
          <w:lang w:val="en-GB"/>
        </w:rPr>
        <w:t xml:space="preserve"> 18.3 </w:t>
      </w:r>
      <w:proofErr w:type="spellStart"/>
      <w:r w:rsidRPr="005C4676">
        <w:rPr>
          <w:rFonts w:ascii="Arial" w:hAnsi="Arial"/>
          <w:b/>
          <w:szCs w:val="24"/>
          <w:lang w:val="en-GB"/>
        </w:rPr>
        <w:t>písm</w:t>
      </w:r>
      <w:proofErr w:type="spellEnd"/>
      <w:r w:rsidRPr="005C4676">
        <w:rPr>
          <w:rFonts w:ascii="Arial" w:hAnsi="Arial"/>
          <w:b/>
          <w:szCs w:val="24"/>
          <w:lang w:val="en-GB"/>
        </w:rPr>
        <w:t xml:space="preserve">. c) v </w:t>
      </w:r>
      <w:proofErr w:type="spellStart"/>
      <w:r w:rsidRPr="005C4676">
        <w:rPr>
          <w:rFonts w:ascii="Arial" w:hAnsi="Arial"/>
          <w:b/>
          <w:szCs w:val="24"/>
          <w:lang w:val="en-GB"/>
        </w:rPr>
        <w:t>papierovej</w:t>
      </w:r>
      <w:proofErr w:type="spellEnd"/>
      <w:r w:rsidRPr="005C4676">
        <w:rPr>
          <w:rFonts w:ascii="Arial" w:hAnsi="Arial"/>
          <w:b/>
          <w:szCs w:val="24"/>
          <w:lang w:val="en-GB"/>
        </w:rPr>
        <w:t xml:space="preserve"> (</w:t>
      </w:r>
      <w:proofErr w:type="spellStart"/>
      <w:r w:rsidRPr="005C4676">
        <w:rPr>
          <w:rFonts w:ascii="Arial" w:hAnsi="Arial"/>
          <w:b/>
          <w:szCs w:val="24"/>
          <w:lang w:val="en-GB"/>
        </w:rPr>
        <w:t>listinnej</w:t>
      </w:r>
      <w:proofErr w:type="spellEnd"/>
      <w:r w:rsidRPr="005C4676">
        <w:rPr>
          <w:rFonts w:ascii="Arial" w:hAnsi="Arial"/>
          <w:b/>
          <w:szCs w:val="24"/>
          <w:lang w:val="en-GB"/>
        </w:rPr>
        <w:t xml:space="preserve">) </w:t>
      </w:r>
      <w:proofErr w:type="spellStart"/>
      <w:r w:rsidRPr="005C4676">
        <w:rPr>
          <w:rFonts w:ascii="Arial" w:hAnsi="Arial"/>
          <w:b/>
          <w:szCs w:val="24"/>
          <w:lang w:val="en-GB"/>
        </w:rPr>
        <w:t>podobe</w:t>
      </w:r>
      <w:proofErr w:type="spellEnd"/>
      <w:r w:rsidRPr="005C4676">
        <w:rPr>
          <w:rFonts w:ascii="Arial" w:hAnsi="Arial"/>
          <w:b/>
          <w:szCs w:val="24"/>
          <w:lang w:val="en-GB"/>
        </w:rPr>
        <w:t xml:space="preserve">, </w:t>
      </w:r>
      <w:proofErr w:type="spellStart"/>
      <w:r w:rsidRPr="005C4676">
        <w:rPr>
          <w:rFonts w:ascii="Arial" w:hAnsi="Arial"/>
          <w:b/>
          <w:szCs w:val="24"/>
          <w:lang w:val="en-GB"/>
        </w:rPr>
        <w:t>musí</w:t>
      </w:r>
      <w:proofErr w:type="spellEnd"/>
      <w:r w:rsidRPr="005C4676">
        <w:rPr>
          <w:rFonts w:ascii="Arial" w:hAnsi="Arial"/>
          <w:b/>
          <w:szCs w:val="24"/>
          <w:lang w:val="en-GB"/>
        </w:rPr>
        <w:t xml:space="preserve"> </w:t>
      </w:r>
      <w:proofErr w:type="spellStart"/>
      <w:r w:rsidRPr="005C4676">
        <w:rPr>
          <w:rFonts w:ascii="Arial" w:hAnsi="Arial"/>
          <w:b/>
          <w:szCs w:val="24"/>
          <w:lang w:val="en-GB"/>
        </w:rPr>
        <w:t>byť</w:t>
      </w:r>
      <w:proofErr w:type="spellEnd"/>
      <w:r w:rsidRPr="005C4676">
        <w:rPr>
          <w:rFonts w:ascii="Arial" w:hAnsi="Arial"/>
          <w:b/>
          <w:szCs w:val="24"/>
          <w:lang w:val="en-GB"/>
        </w:rPr>
        <w:t xml:space="preserve"> </w:t>
      </w:r>
      <w:proofErr w:type="spellStart"/>
      <w:r w:rsidRPr="005C4676">
        <w:rPr>
          <w:rFonts w:ascii="Arial" w:hAnsi="Arial"/>
          <w:b/>
          <w:szCs w:val="24"/>
          <w:lang w:val="en-GB"/>
        </w:rPr>
        <w:t>doklad</w:t>
      </w:r>
      <w:proofErr w:type="spellEnd"/>
      <w:r w:rsidRPr="005C4676">
        <w:rPr>
          <w:rFonts w:ascii="Arial" w:hAnsi="Arial"/>
          <w:b/>
          <w:szCs w:val="24"/>
          <w:lang w:val="en-GB"/>
        </w:rPr>
        <w:t xml:space="preserve"> o </w:t>
      </w:r>
      <w:proofErr w:type="spellStart"/>
      <w:r w:rsidRPr="005C4676">
        <w:rPr>
          <w:rFonts w:ascii="Arial" w:hAnsi="Arial"/>
          <w:b/>
          <w:szCs w:val="24"/>
          <w:lang w:val="en-GB"/>
        </w:rPr>
        <w:t>bankovej</w:t>
      </w:r>
      <w:proofErr w:type="spellEnd"/>
      <w:r w:rsidRPr="005C4676">
        <w:rPr>
          <w:rFonts w:ascii="Arial" w:hAnsi="Arial"/>
          <w:b/>
          <w:szCs w:val="24"/>
          <w:lang w:val="en-GB"/>
        </w:rPr>
        <w:t xml:space="preserve"> </w:t>
      </w:r>
      <w:proofErr w:type="spellStart"/>
      <w:r w:rsidRPr="005C4676">
        <w:rPr>
          <w:rFonts w:ascii="Arial" w:hAnsi="Arial"/>
          <w:b/>
          <w:szCs w:val="24"/>
          <w:lang w:val="en-GB"/>
        </w:rPr>
        <w:t>záruke</w:t>
      </w:r>
      <w:proofErr w:type="spellEnd"/>
      <w:r w:rsidRPr="005C4676">
        <w:rPr>
          <w:rFonts w:ascii="Arial" w:hAnsi="Arial"/>
          <w:b/>
          <w:szCs w:val="24"/>
          <w:lang w:val="en-GB"/>
        </w:rPr>
        <w:t>/</w:t>
      </w:r>
      <w:proofErr w:type="spellStart"/>
      <w:r w:rsidRPr="005C4676">
        <w:rPr>
          <w:rFonts w:ascii="Arial" w:hAnsi="Arial"/>
          <w:b/>
          <w:szCs w:val="24"/>
          <w:lang w:val="en-GB"/>
        </w:rPr>
        <w:t>poistení</w:t>
      </w:r>
      <w:proofErr w:type="spellEnd"/>
      <w:r w:rsidRPr="005C4676">
        <w:rPr>
          <w:rFonts w:ascii="Arial" w:hAnsi="Arial"/>
          <w:b/>
          <w:szCs w:val="24"/>
          <w:lang w:val="en-GB"/>
        </w:rPr>
        <w:t xml:space="preserve"> </w:t>
      </w:r>
      <w:proofErr w:type="spellStart"/>
      <w:r w:rsidRPr="005C4676">
        <w:rPr>
          <w:rFonts w:ascii="Arial" w:hAnsi="Arial"/>
          <w:b/>
          <w:szCs w:val="24"/>
          <w:lang w:val="en-GB"/>
        </w:rPr>
        <w:t>záruky</w:t>
      </w:r>
      <w:proofErr w:type="spellEnd"/>
      <w:r w:rsidRPr="005C4676">
        <w:rPr>
          <w:rFonts w:ascii="Arial" w:hAnsi="Arial"/>
          <w:b/>
          <w:szCs w:val="24"/>
          <w:lang w:val="en-GB"/>
        </w:rPr>
        <w:t xml:space="preserve"> </w:t>
      </w:r>
      <w:proofErr w:type="spellStart"/>
      <w:r w:rsidRPr="005C4676">
        <w:rPr>
          <w:rFonts w:ascii="Arial" w:hAnsi="Arial"/>
          <w:b/>
          <w:szCs w:val="24"/>
          <w:lang w:val="en-GB"/>
        </w:rPr>
        <w:t>predložený</w:t>
      </w:r>
      <w:proofErr w:type="spellEnd"/>
      <w:r w:rsidRPr="005C4676">
        <w:rPr>
          <w:rFonts w:ascii="Arial" w:hAnsi="Arial"/>
          <w:b/>
          <w:szCs w:val="24"/>
          <w:lang w:val="en-GB"/>
        </w:rPr>
        <w:t xml:space="preserve"> v </w:t>
      </w:r>
      <w:proofErr w:type="spellStart"/>
      <w:r w:rsidRPr="005C4676">
        <w:rPr>
          <w:rFonts w:ascii="Arial" w:hAnsi="Arial"/>
          <w:b/>
          <w:szCs w:val="24"/>
          <w:lang w:val="en-GB"/>
        </w:rPr>
        <w:t>lehote</w:t>
      </w:r>
      <w:proofErr w:type="spellEnd"/>
      <w:r w:rsidRPr="005C4676">
        <w:rPr>
          <w:rFonts w:ascii="Arial" w:hAnsi="Arial"/>
          <w:b/>
          <w:szCs w:val="24"/>
          <w:lang w:val="en-GB"/>
        </w:rPr>
        <w:t xml:space="preserve"> </w:t>
      </w:r>
      <w:proofErr w:type="spellStart"/>
      <w:r w:rsidRPr="005C4676">
        <w:rPr>
          <w:rFonts w:ascii="Arial" w:hAnsi="Arial"/>
          <w:b/>
          <w:szCs w:val="24"/>
          <w:lang w:val="en-GB"/>
        </w:rPr>
        <w:t>na</w:t>
      </w:r>
      <w:proofErr w:type="spellEnd"/>
      <w:r w:rsidRPr="005C4676">
        <w:rPr>
          <w:rFonts w:ascii="Arial" w:hAnsi="Arial"/>
          <w:b/>
          <w:szCs w:val="24"/>
          <w:lang w:val="en-GB"/>
        </w:rPr>
        <w:t xml:space="preserve"> </w:t>
      </w:r>
      <w:proofErr w:type="spellStart"/>
      <w:r w:rsidRPr="005C4676">
        <w:rPr>
          <w:rFonts w:ascii="Arial" w:hAnsi="Arial"/>
          <w:b/>
          <w:szCs w:val="24"/>
          <w:lang w:val="en-GB"/>
        </w:rPr>
        <w:t>predkladanie</w:t>
      </w:r>
      <w:proofErr w:type="spellEnd"/>
      <w:r w:rsidRPr="005C4676">
        <w:rPr>
          <w:rFonts w:ascii="Arial" w:hAnsi="Arial"/>
          <w:b/>
          <w:szCs w:val="24"/>
          <w:lang w:val="en-GB"/>
        </w:rPr>
        <w:t xml:space="preserve"> </w:t>
      </w:r>
      <w:proofErr w:type="spellStart"/>
      <w:r w:rsidRPr="005C4676">
        <w:rPr>
          <w:rFonts w:ascii="Arial" w:hAnsi="Arial"/>
          <w:b/>
          <w:szCs w:val="24"/>
          <w:lang w:val="en-GB"/>
        </w:rPr>
        <w:t>ponúk</w:t>
      </w:r>
      <w:proofErr w:type="spellEnd"/>
      <w:r w:rsidRPr="005C4676">
        <w:rPr>
          <w:rFonts w:ascii="Arial" w:hAnsi="Arial"/>
          <w:b/>
          <w:szCs w:val="24"/>
          <w:lang w:val="en-GB"/>
        </w:rPr>
        <w:t xml:space="preserve"> v </w:t>
      </w:r>
      <w:proofErr w:type="spellStart"/>
      <w:r w:rsidRPr="005C4676">
        <w:rPr>
          <w:rFonts w:ascii="Arial" w:hAnsi="Arial"/>
          <w:b/>
          <w:szCs w:val="24"/>
          <w:lang w:val="en-GB"/>
        </w:rPr>
        <w:t>papierovej</w:t>
      </w:r>
      <w:proofErr w:type="spellEnd"/>
      <w:r w:rsidRPr="005C4676">
        <w:rPr>
          <w:rFonts w:ascii="Arial" w:hAnsi="Arial"/>
          <w:b/>
          <w:szCs w:val="24"/>
          <w:lang w:val="en-GB"/>
        </w:rPr>
        <w:t xml:space="preserve"> (</w:t>
      </w:r>
      <w:proofErr w:type="spellStart"/>
      <w:r w:rsidRPr="005C4676">
        <w:rPr>
          <w:rFonts w:ascii="Arial" w:hAnsi="Arial"/>
          <w:b/>
          <w:szCs w:val="24"/>
          <w:lang w:val="en-GB"/>
        </w:rPr>
        <w:t>listinnej</w:t>
      </w:r>
      <w:proofErr w:type="spellEnd"/>
      <w:r w:rsidRPr="005C4676">
        <w:rPr>
          <w:rFonts w:ascii="Arial" w:hAnsi="Arial"/>
          <w:b/>
          <w:szCs w:val="24"/>
          <w:lang w:val="en-GB"/>
        </w:rPr>
        <w:t xml:space="preserve">) </w:t>
      </w:r>
      <w:proofErr w:type="spellStart"/>
      <w:r w:rsidRPr="005C4676">
        <w:rPr>
          <w:rFonts w:ascii="Arial" w:hAnsi="Arial"/>
          <w:b/>
          <w:szCs w:val="24"/>
          <w:lang w:val="en-GB"/>
        </w:rPr>
        <w:t>podobe</w:t>
      </w:r>
      <w:proofErr w:type="spellEnd"/>
      <w:r w:rsidRPr="005C4676">
        <w:rPr>
          <w:rFonts w:ascii="Arial" w:hAnsi="Arial"/>
          <w:b/>
          <w:szCs w:val="24"/>
          <w:lang w:val="en-GB"/>
        </w:rPr>
        <w:t xml:space="preserve"> </w:t>
      </w:r>
      <w:proofErr w:type="spellStart"/>
      <w:r w:rsidRPr="005C4676">
        <w:rPr>
          <w:rFonts w:ascii="Arial" w:hAnsi="Arial"/>
          <w:b/>
          <w:szCs w:val="24"/>
          <w:lang w:val="en-GB"/>
        </w:rPr>
        <w:t>ako</w:t>
      </w:r>
      <w:proofErr w:type="spellEnd"/>
      <w:r w:rsidRPr="005C4676">
        <w:rPr>
          <w:rFonts w:ascii="Arial" w:hAnsi="Arial"/>
          <w:b/>
          <w:szCs w:val="24"/>
          <w:lang w:val="en-GB"/>
        </w:rPr>
        <w:t xml:space="preserve"> </w:t>
      </w:r>
      <w:proofErr w:type="spellStart"/>
      <w:r w:rsidRPr="005C4676">
        <w:rPr>
          <w:rFonts w:ascii="Arial" w:hAnsi="Arial"/>
          <w:b/>
          <w:szCs w:val="24"/>
          <w:lang w:val="en-GB"/>
        </w:rPr>
        <w:t>originál</w:t>
      </w:r>
      <w:proofErr w:type="spellEnd"/>
      <w:r w:rsidRPr="005C4676">
        <w:rPr>
          <w:rFonts w:ascii="Arial" w:hAnsi="Arial"/>
          <w:b/>
          <w:szCs w:val="24"/>
          <w:lang w:val="en-GB"/>
        </w:rPr>
        <w:t xml:space="preserve"> (</w:t>
      </w:r>
      <w:proofErr w:type="spellStart"/>
      <w:r w:rsidRPr="005C4676">
        <w:rPr>
          <w:rFonts w:ascii="Arial" w:hAnsi="Arial"/>
          <w:b/>
          <w:szCs w:val="24"/>
          <w:lang w:val="en-GB"/>
        </w:rPr>
        <w:t>nestačí</w:t>
      </w:r>
      <w:proofErr w:type="spellEnd"/>
      <w:r w:rsidRPr="005C4676">
        <w:rPr>
          <w:rFonts w:ascii="Arial" w:hAnsi="Arial"/>
          <w:b/>
          <w:szCs w:val="24"/>
          <w:lang w:val="en-GB"/>
        </w:rPr>
        <w:t xml:space="preserve"> </w:t>
      </w:r>
      <w:proofErr w:type="spellStart"/>
      <w:r w:rsidRPr="005C4676">
        <w:rPr>
          <w:rFonts w:ascii="Arial" w:hAnsi="Arial"/>
          <w:b/>
          <w:szCs w:val="24"/>
          <w:lang w:val="en-GB"/>
        </w:rPr>
        <w:t>overená</w:t>
      </w:r>
      <w:proofErr w:type="spellEnd"/>
      <w:r w:rsidRPr="005C4676">
        <w:rPr>
          <w:rFonts w:ascii="Arial" w:hAnsi="Arial"/>
          <w:b/>
          <w:szCs w:val="24"/>
          <w:lang w:val="en-GB"/>
        </w:rPr>
        <w:t xml:space="preserve"> </w:t>
      </w:r>
      <w:proofErr w:type="spellStart"/>
      <w:r w:rsidRPr="005C4676">
        <w:rPr>
          <w:rFonts w:ascii="Arial" w:hAnsi="Arial"/>
          <w:b/>
          <w:szCs w:val="24"/>
          <w:lang w:val="en-GB"/>
        </w:rPr>
        <w:t>fotokópia</w:t>
      </w:r>
      <w:proofErr w:type="spellEnd"/>
      <w:r w:rsidRPr="005C4676">
        <w:rPr>
          <w:rFonts w:ascii="Arial" w:hAnsi="Arial"/>
          <w:b/>
          <w:szCs w:val="24"/>
          <w:lang w:val="en-GB"/>
        </w:rPr>
        <w:t>!!!). (</w:t>
      </w:r>
      <w:proofErr w:type="spellStart"/>
      <w:r w:rsidRPr="005C4676">
        <w:rPr>
          <w:rFonts w:ascii="Arial" w:hAnsi="Arial"/>
          <w:b/>
          <w:szCs w:val="24"/>
          <w:lang w:val="en-GB"/>
        </w:rPr>
        <w:t>Uvedený</w:t>
      </w:r>
      <w:proofErr w:type="spellEnd"/>
      <w:r w:rsidRPr="005C4676">
        <w:rPr>
          <w:rFonts w:ascii="Arial" w:hAnsi="Arial"/>
          <w:b/>
          <w:szCs w:val="24"/>
          <w:lang w:val="en-GB"/>
        </w:rPr>
        <w:t xml:space="preserve"> </w:t>
      </w:r>
      <w:proofErr w:type="spellStart"/>
      <w:r w:rsidRPr="005C4676">
        <w:rPr>
          <w:rFonts w:ascii="Arial" w:hAnsi="Arial"/>
          <w:b/>
          <w:szCs w:val="24"/>
          <w:lang w:val="en-GB"/>
        </w:rPr>
        <w:t>dokument</w:t>
      </w:r>
      <w:proofErr w:type="spellEnd"/>
      <w:r w:rsidRPr="005C4676">
        <w:rPr>
          <w:rFonts w:ascii="Arial" w:hAnsi="Arial"/>
          <w:b/>
          <w:szCs w:val="24"/>
          <w:lang w:val="en-GB"/>
        </w:rPr>
        <w:t xml:space="preserve"> je </w:t>
      </w:r>
      <w:proofErr w:type="spellStart"/>
      <w:r w:rsidRPr="005C4676">
        <w:rPr>
          <w:rFonts w:ascii="Arial" w:hAnsi="Arial"/>
          <w:b/>
          <w:szCs w:val="24"/>
          <w:lang w:val="en-GB"/>
        </w:rPr>
        <w:t>predtým</w:t>
      </w:r>
      <w:proofErr w:type="spellEnd"/>
      <w:r w:rsidRPr="005C4676">
        <w:rPr>
          <w:rFonts w:ascii="Arial" w:hAnsi="Arial"/>
          <w:b/>
          <w:szCs w:val="24"/>
          <w:lang w:val="en-GB"/>
        </w:rPr>
        <w:t xml:space="preserve"> </w:t>
      </w:r>
      <w:proofErr w:type="spellStart"/>
      <w:r w:rsidRPr="005C4676">
        <w:rPr>
          <w:rFonts w:ascii="Arial" w:hAnsi="Arial"/>
          <w:b/>
          <w:szCs w:val="24"/>
          <w:lang w:val="en-GB"/>
        </w:rPr>
        <w:t>potrebné</w:t>
      </w:r>
      <w:proofErr w:type="spellEnd"/>
      <w:r w:rsidRPr="005C4676">
        <w:rPr>
          <w:rFonts w:ascii="Arial" w:hAnsi="Arial"/>
          <w:b/>
          <w:szCs w:val="24"/>
          <w:lang w:val="en-GB"/>
        </w:rPr>
        <w:t xml:space="preserve"> </w:t>
      </w:r>
      <w:proofErr w:type="spellStart"/>
      <w:r w:rsidRPr="005C4676">
        <w:rPr>
          <w:rFonts w:ascii="Arial" w:hAnsi="Arial"/>
          <w:b/>
          <w:szCs w:val="24"/>
          <w:lang w:val="en-GB"/>
        </w:rPr>
        <w:t>buď</w:t>
      </w:r>
      <w:proofErr w:type="spellEnd"/>
      <w:r w:rsidRPr="005C4676">
        <w:rPr>
          <w:rFonts w:ascii="Arial" w:hAnsi="Arial"/>
          <w:b/>
          <w:szCs w:val="24"/>
          <w:lang w:val="en-GB"/>
        </w:rPr>
        <w:t xml:space="preserve"> </w:t>
      </w:r>
      <w:proofErr w:type="spellStart"/>
      <w:r w:rsidRPr="005C4676">
        <w:rPr>
          <w:rFonts w:ascii="Arial" w:hAnsi="Arial"/>
          <w:b/>
          <w:szCs w:val="24"/>
          <w:lang w:val="en-GB"/>
        </w:rPr>
        <w:t>predložiť</w:t>
      </w:r>
      <w:proofErr w:type="spellEnd"/>
      <w:r w:rsidRPr="005C4676">
        <w:rPr>
          <w:rFonts w:ascii="Arial" w:hAnsi="Arial"/>
          <w:b/>
          <w:szCs w:val="24"/>
          <w:lang w:val="en-GB"/>
        </w:rPr>
        <w:t xml:space="preserve"> </w:t>
      </w:r>
      <w:proofErr w:type="spellStart"/>
      <w:r w:rsidRPr="005C4676">
        <w:rPr>
          <w:rFonts w:ascii="Arial" w:hAnsi="Arial"/>
          <w:b/>
          <w:szCs w:val="24"/>
          <w:lang w:val="en-GB"/>
        </w:rPr>
        <w:t>prostredníctvom</w:t>
      </w:r>
      <w:proofErr w:type="spellEnd"/>
      <w:r w:rsidRPr="005C4676">
        <w:rPr>
          <w:rFonts w:ascii="Arial" w:hAnsi="Arial"/>
          <w:b/>
          <w:szCs w:val="24"/>
          <w:lang w:val="en-GB"/>
        </w:rPr>
        <w:t xml:space="preserve"> </w:t>
      </w:r>
      <w:proofErr w:type="spellStart"/>
      <w:r w:rsidRPr="005C4676">
        <w:rPr>
          <w:rFonts w:ascii="Arial" w:hAnsi="Arial"/>
          <w:b/>
          <w:szCs w:val="24"/>
          <w:lang w:val="en-GB"/>
        </w:rPr>
        <w:t>zaručenej</w:t>
      </w:r>
      <w:proofErr w:type="spellEnd"/>
      <w:r w:rsidRPr="005C4676">
        <w:rPr>
          <w:rFonts w:ascii="Arial" w:hAnsi="Arial"/>
          <w:b/>
          <w:szCs w:val="24"/>
          <w:lang w:val="en-GB"/>
        </w:rPr>
        <w:t xml:space="preserve"> </w:t>
      </w:r>
      <w:proofErr w:type="spellStart"/>
      <w:r w:rsidRPr="005C4676">
        <w:rPr>
          <w:rFonts w:ascii="Arial" w:hAnsi="Arial"/>
          <w:b/>
          <w:szCs w:val="24"/>
          <w:lang w:val="en-GB"/>
        </w:rPr>
        <w:t>konverzie</w:t>
      </w:r>
      <w:proofErr w:type="spellEnd"/>
      <w:r w:rsidRPr="005C4676">
        <w:rPr>
          <w:rFonts w:ascii="Arial" w:hAnsi="Arial"/>
          <w:b/>
          <w:szCs w:val="24"/>
          <w:lang w:val="en-GB"/>
        </w:rPr>
        <w:t xml:space="preserve"> do Josephine </w:t>
      </w:r>
      <w:proofErr w:type="spellStart"/>
      <w:r w:rsidRPr="005C4676">
        <w:rPr>
          <w:rFonts w:ascii="Arial" w:hAnsi="Arial"/>
          <w:b/>
          <w:szCs w:val="24"/>
          <w:lang w:val="en-GB"/>
        </w:rPr>
        <w:t>alebo</w:t>
      </w:r>
      <w:proofErr w:type="spellEnd"/>
      <w:r w:rsidRPr="005C4676">
        <w:rPr>
          <w:rFonts w:ascii="Arial" w:hAnsi="Arial"/>
          <w:b/>
          <w:szCs w:val="24"/>
          <w:lang w:val="en-GB"/>
        </w:rPr>
        <w:t xml:space="preserve"> </w:t>
      </w:r>
      <w:proofErr w:type="spellStart"/>
      <w:r w:rsidRPr="005C4676">
        <w:rPr>
          <w:rFonts w:ascii="Arial" w:hAnsi="Arial"/>
          <w:b/>
          <w:szCs w:val="24"/>
          <w:lang w:val="en-GB"/>
        </w:rPr>
        <w:t>naskenovať</w:t>
      </w:r>
      <w:proofErr w:type="spellEnd"/>
      <w:r w:rsidRPr="005C4676">
        <w:rPr>
          <w:rFonts w:ascii="Arial" w:hAnsi="Arial"/>
          <w:b/>
          <w:szCs w:val="24"/>
          <w:lang w:val="en-GB"/>
        </w:rPr>
        <w:t xml:space="preserve"> do </w:t>
      </w:r>
      <w:proofErr w:type="spellStart"/>
      <w:r w:rsidRPr="005C4676">
        <w:rPr>
          <w:rFonts w:ascii="Arial" w:hAnsi="Arial"/>
          <w:b/>
          <w:szCs w:val="24"/>
          <w:lang w:val="en-GB"/>
        </w:rPr>
        <w:t>ponuky</w:t>
      </w:r>
      <w:proofErr w:type="spellEnd"/>
      <w:r w:rsidRPr="005C4676">
        <w:rPr>
          <w:rFonts w:ascii="Arial" w:hAnsi="Arial"/>
          <w:b/>
          <w:szCs w:val="24"/>
          <w:lang w:val="en-GB"/>
        </w:rPr>
        <w:t xml:space="preserve"> v Josephine). </w:t>
      </w:r>
      <w:proofErr w:type="spellStart"/>
      <w:r w:rsidRPr="005C4676">
        <w:rPr>
          <w:rFonts w:ascii="Arial" w:hAnsi="Arial"/>
          <w:b/>
          <w:szCs w:val="24"/>
          <w:lang w:val="en-GB"/>
        </w:rPr>
        <w:t>T.z</w:t>
      </w:r>
      <w:proofErr w:type="spellEnd"/>
      <w:r w:rsidRPr="005C4676">
        <w:rPr>
          <w:rFonts w:ascii="Arial" w:hAnsi="Arial"/>
          <w:b/>
          <w:szCs w:val="24"/>
          <w:lang w:val="en-GB"/>
        </w:rPr>
        <w:t xml:space="preserve">., </w:t>
      </w:r>
      <w:proofErr w:type="spellStart"/>
      <w:r w:rsidRPr="005C4676">
        <w:rPr>
          <w:rFonts w:ascii="Arial" w:hAnsi="Arial"/>
          <w:b/>
          <w:szCs w:val="24"/>
          <w:lang w:val="en-GB"/>
        </w:rPr>
        <w:t>že</w:t>
      </w:r>
      <w:proofErr w:type="spellEnd"/>
      <w:r w:rsidRPr="005C4676">
        <w:rPr>
          <w:rFonts w:ascii="Arial" w:hAnsi="Arial"/>
          <w:b/>
          <w:szCs w:val="24"/>
          <w:lang w:val="en-GB"/>
        </w:rPr>
        <w:t xml:space="preserve"> </w:t>
      </w:r>
      <w:proofErr w:type="spellStart"/>
      <w:r w:rsidRPr="005C4676">
        <w:rPr>
          <w:rFonts w:ascii="Arial" w:hAnsi="Arial"/>
          <w:b/>
          <w:szCs w:val="24"/>
          <w:lang w:val="en-GB"/>
        </w:rPr>
        <w:t>banková</w:t>
      </w:r>
      <w:proofErr w:type="spellEnd"/>
      <w:r w:rsidRPr="005C4676">
        <w:rPr>
          <w:rFonts w:ascii="Arial" w:hAnsi="Arial"/>
          <w:b/>
          <w:szCs w:val="24"/>
          <w:lang w:val="en-GB"/>
        </w:rPr>
        <w:t xml:space="preserve"> </w:t>
      </w:r>
      <w:proofErr w:type="spellStart"/>
      <w:r w:rsidRPr="005C4676">
        <w:rPr>
          <w:rFonts w:ascii="Arial" w:hAnsi="Arial"/>
          <w:b/>
          <w:szCs w:val="24"/>
          <w:lang w:val="en-GB"/>
        </w:rPr>
        <w:t>záruka</w:t>
      </w:r>
      <w:proofErr w:type="spellEnd"/>
      <w:r w:rsidRPr="005C4676">
        <w:rPr>
          <w:rFonts w:ascii="Arial" w:hAnsi="Arial"/>
          <w:b/>
          <w:szCs w:val="24"/>
          <w:lang w:val="en-GB"/>
        </w:rPr>
        <w:t>/</w:t>
      </w:r>
      <w:proofErr w:type="spellStart"/>
      <w:r w:rsidRPr="005C4676">
        <w:rPr>
          <w:rFonts w:ascii="Arial" w:hAnsi="Arial"/>
          <w:b/>
          <w:szCs w:val="24"/>
          <w:lang w:val="en-GB"/>
        </w:rPr>
        <w:t>poistenie</w:t>
      </w:r>
      <w:proofErr w:type="spellEnd"/>
      <w:r w:rsidRPr="005C4676">
        <w:rPr>
          <w:rFonts w:ascii="Arial" w:hAnsi="Arial"/>
          <w:b/>
          <w:szCs w:val="24"/>
          <w:lang w:val="en-GB"/>
        </w:rPr>
        <w:t xml:space="preserve"> </w:t>
      </w:r>
      <w:proofErr w:type="spellStart"/>
      <w:r w:rsidRPr="005C4676">
        <w:rPr>
          <w:rFonts w:ascii="Arial" w:hAnsi="Arial"/>
          <w:b/>
          <w:szCs w:val="24"/>
          <w:lang w:val="en-GB"/>
        </w:rPr>
        <w:t>záruky</w:t>
      </w:r>
      <w:proofErr w:type="spellEnd"/>
      <w:r w:rsidRPr="005C4676">
        <w:rPr>
          <w:rFonts w:ascii="Arial" w:hAnsi="Arial"/>
          <w:b/>
          <w:szCs w:val="24"/>
          <w:lang w:val="en-GB"/>
        </w:rPr>
        <w:t xml:space="preserve"> </w:t>
      </w:r>
      <w:proofErr w:type="spellStart"/>
      <w:r w:rsidRPr="005C4676">
        <w:rPr>
          <w:rFonts w:ascii="Arial" w:hAnsi="Arial"/>
          <w:b/>
          <w:szCs w:val="24"/>
          <w:lang w:val="en-GB"/>
        </w:rPr>
        <w:t>bude</w:t>
      </w:r>
      <w:proofErr w:type="spellEnd"/>
      <w:r w:rsidRPr="005C4676">
        <w:rPr>
          <w:rFonts w:ascii="Arial" w:hAnsi="Arial"/>
          <w:b/>
          <w:szCs w:val="24"/>
          <w:lang w:val="en-GB"/>
        </w:rPr>
        <w:t xml:space="preserve"> </w:t>
      </w:r>
      <w:proofErr w:type="spellStart"/>
      <w:r w:rsidRPr="005C4676">
        <w:rPr>
          <w:rFonts w:ascii="Arial" w:hAnsi="Arial"/>
          <w:b/>
          <w:szCs w:val="24"/>
          <w:lang w:val="en-GB"/>
        </w:rPr>
        <w:t>doručená</w:t>
      </w:r>
      <w:proofErr w:type="spellEnd"/>
      <w:r w:rsidRPr="005C4676">
        <w:rPr>
          <w:rFonts w:ascii="Arial" w:hAnsi="Arial"/>
          <w:b/>
          <w:szCs w:val="24"/>
          <w:lang w:val="en-GB"/>
        </w:rPr>
        <w:t xml:space="preserve"> v </w:t>
      </w:r>
      <w:proofErr w:type="spellStart"/>
      <w:r w:rsidRPr="005C4676">
        <w:rPr>
          <w:rFonts w:ascii="Arial" w:hAnsi="Arial"/>
          <w:b/>
          <w:szCs w:val="24"/>
          <w:lang w:val="en-GB"/>
        </w:rPr>
        <w:t>papierovej</w:t>
      </w:r>
      <w:proofErr w:type="spellEnd"/>
      <w:r w:rsidRPr="005C4676">
        <w:rPr>
          <w:rFonts w:ascii="Arial" w:hAnsi="Arial"/>
          <w:b/>
          <w:szCs w:val="24"/>
          <w:lang w:val="en-GB"/>
        </w:rPr>
        <w:t xml:space="preserve"> (</w:t>
      </w:r>
      <w:proofErr w:type="spellStart"/>
      <w:r w:rsidRPr="005C4676">
        <w:rPr>
          <w:rFonts w:ascii="Arial" w:hAnsi="Arial"/>
          <w:b/>
          <w:szCs w:val="24"/>
          <w:lang w:val="en-GB"/>
        </w:rPr>
        <w:t>listinnej</w:t>
      </w:r>
      <w:proofErr w:type="spellEnd"/>
      <w:r w:rsidRPr="005C4676">
        <w:rPr>
          <w:rFonts w:ascii="Arial" w:hAnsi="Arial"/>
          <w:b/>
          <w:szCs w:val="24"/>
          <w:lang w:val="en-GB"/>
        </w:rPr>
        <w:t xml:space="preserve">) </w:t>
      </w:r>
      <w:proofErr w:type="spellStart"/>
      <w:r w:rsidRPr="005C4676">
        <w:rPr>
          <w:rFonts w:ascii="Arial" w:hAnsi="Arial"/>
          <w:b/>
          <w:szCs w:val="24"/>
          <w:lang w:val="en-GB"/>
        </w:rPr>
        <w:t>podobe</w:t>
      </w:r>
      <w:proofErr w:type="spellEnd"/>
      <w:r w:rsidRPr="005C4676">
        <w:rPr>
          <w:rFonts w:ascii="Arial" w:hAnsi="Arial"/>
          <w:b/>
          <w:szCs w:val="24"/>
          <w:lang w:val="en-GB"/>
        </w:rPr>
        <w:t xml:space="preserve"> do </w:t>
      </w:r>
      <w:proofErr w:type="spellStart"/>
      <w:r w:rsidRPr="005C4676">
        <w:rPr>
          <w:rFonts w:ascii="Arial" w:hAnsi="Arial"/>
          <w:b/>
          <w:szCs w:val="24"/>
          <w:lang w:val="en-GB"/>
        </w:rPr>
        <w:t>podateľne</w:t>
      </w:r>
      <w:proofErr w:type="spellEnd"/>
      <w:r w:rsidRPr="005C4676">
        <w:rPr>
          <w:rFonts w:ascii="Arial" w:hAnsi="Arial"/>
          <w:b/>
          <w:szCs w:val="24"/>
          <w:lang w:val="en-GB"/>
        </w:rPr>
        <w:t xml:space="preserve"> </w:t>
      </w:r>
      <w:proofErr w:type="spellStart"/>
      <w:r w:rsidRPr="005C4676">
        <w:rPr>
          <w:rFonts w:ascii="Arial" w:hAnsi="Arial"/>
          <w:b/>
          <w:szCs w:val="24"/>
          <w:lang w:val="en-GB"/>
        </w:rPr>
        <w:t>verejného</w:t>
      </w:r>
      <w:proofErr w:type="spellEnd"/>
      <w:r w:rsidRPr="005C4676">
        <w:rPr>
          <w:rFonts w:ascii="Arial" w:hAnsi="Arial"/>
          <w:b/>
          <w:szCs w:val="24"/>
          <w:lang w:val="en-GB"/>
        </w:rPr>
        <w:t xml:space="preserve"> </w:t>
      </w:r>
      <w:proofErr w:type="spellStart"/>
      <w:r w:rsidRPr="005C4676">
        <w:rPr>
          <w:rFonts w:ascii="Arial" w:hAnsi="Arial"/>
          <w:b/>
          <w:szCs w:val="24"/>
          <w:lang w:val="en-GB"/>
        </w:rPr>
        <w:t>obstarávateľa</w:t>
      </w:r>
      <w:proofErr w:type="spellEnd"/>
      <w:r w:rsidRPr="005C4676">
        <w:rPr>
          <w:rFonts w:ascii="Arial" w:hAnsi="Arial"/>
          <w:b/>
          <w:szCs w:val="24"/>
          <w:lang w:val="en-GB"/>
        </w:rPr>
        <w:t xml:space="preserve"> </w:t>
      </w:r>
      <w:proofErr w:type="spellStart"/>
      <w:r w:rsidRPr="005C4676">
        <w:rPr>
          <w:rFonts w:ascii="Arial" w:hAnsi="Arial"/>
          <w:b/>
          <w:szCs w:val="24"/>
          <w:lang w:val="en-GB"/>
        </w:rPr>
        <w:t>poštou</w:t>
      </w:r>
      <w:proofErr w:type="spellEnd"/>
      <w:r w:rsidRPr="005C4676">
        <w:rPr>
          <w:rFonts w:ascii="Arial" w:hAnsi="Arial"/>
          <w:b/>
          <w:szCs w:val="24"/>
          <w:lang w:val="en-GB"/>
        </w:rPr>
        <w:t xml:space="preserve">, </w:t>
      </w:r>
      <w:proofErr w:type="spellStart"/>
      <w:r w:rsidRPr="005C4676">
        <w:rPr>
          <w:rFonts w:ascii="Arial" w:hAnsi="Arial"/>
          <w:b/>
          <w:szCs w:val="24"/>
          <w:lang w:val="en-GB"/>
        </w:rPr>
        <w:t>osobne</w:t>
      </w:r>
      <w:proofErr w:type="spellEnd"/>
      <w:r w:rsidRPr="005C4676">
        <w:rPr>
          <w:rFonts w:ascii="Arial" w:hAnsi="Arial"/>
          <w:b/>
          <w:szCs w:val="24"/>
          <w:lang w:val="en-GB"/>
        </w:rPr>
        <w:t xml:space="preserve">, </w:t>
      </w:r>
      <w:proofErr w:type="spellStart"/>
      <w:r w:rsidRPr="005C4676">
        <w:rPr>
          <w:rFonts w:ascii="Arial" w:hAnsi="Arial"/>
          <w:b/>
          <w:szCs w:val="24"/>
          <w:lang w:val="en-GB"/>
        </w:rPr>
        <w:t>prípadne</w:t>
      </w:r>
      <w:proofErr w:type="spellEnd"/>
      <w:r w:rsidRPr="005C4676">
        <w:rPr>
          <w:rFonts w:ascii="Arial" w:hAnsi="Arial"/>
          <w:b/>
          <w:szCs w:val="24"/>
          <w:lang w:val="en-GB"/>
        </w:rPr>
        <w:t xml:space="preserve"> </w:t>
      </w:r>
      <w:proofErr w:type="spellStart"/>
      <w:r w:rsidRPr="005C4676">
        <w:rPr>
          <w:rFonts w:ascii="Arial" w:hAnsi="Arial"/>
          <w:b/>
          <w:szCs w:val="24"/>
          <w:lang w:val="en-GB"/>
        </w:rPr>
        <w:t>kuriérom</w:t>
      </w:r>
      <w:proofErr w:type="spellEnd"/>
      <w:r w:rsidRPr="005C4676">
        <w:rPr>
          <w:rFonts w:ascii="Arial" w:hAnsi="Arial"/>
          <w:b/>
          <w:szCs w:val="24"/>
          <w:lang w:val="en-GB"/>
        </w:rPr>
        <w:t xml:space="preserve"> a pod. a </w:t>
      </w:r>
      <w:proofErr w:type="spellStart"/>
      <w:r w:rsidRPr="005C4676">
        <w:rPr>
          <w:rFonts w:ascii="Arial" w:hAnsi="Arial"/>
          <w:b/>
          <w:szCs w:val="24"/>
          <w:lang w:val="en-GB"/>
        </w:rPr>
        <w:t>zároveň</w:t>
      </w:r>
      <w:proofErr w:type="spellEnd"/>
      <w:r w:rsidRPr="005C4676">
        <w:rPr>
          <w:rFonts w:ascii="Arial" w:hAnsi="Arial"/>
          <w:b/>
          <w:szCs w:val="24"/>
          <w:lang w:val="en-GB"/>
        </w:rPr>
        <w:t xml:space="preserve"> </w:t>
      </w:r>
      <w:proofErr w:type="spellStart"/>
      <w:r w:rsidRPr="005C4676">
        <w:rPr>
          <w:rFonts w:ascii="Arial" w:hAnsi="Arial"/>
          <w:b/>
          <w:szCs w:val="24"/>
          <w:lang w:val="en-GB"/>
        </w:rPr>
        <w:t>bude</w:t>
      </w:r>
      <w:proofErr w:type="spellEnd"/>
      <w:r w:rsidRPr="005C4676">
        <w:rPr>
          <w:rFonts w:ascii="Arial" w:hAnsi="Arial"/>
          <w:b/>
          <w:szCs w:val="24"/>
          <w:lang w:val="en-GB"/>
        </w:rPr>
        <w:t xml:space="preserve"> </w:t>
      </w:r>
      <w:proofErr w:type="spellStart"/>
      <w:r w:rsidRPr="005C4676">
        <w:rPr>
          <w:rFonts w:ascii="Arial" w:hAnsi="Arial"/>
          <w:b/>
          <w:szCs w:val="24"/>
          <w:lang w:val="en-GB"/>
        </w:rPr>
        <w:t>naskenovaná</w:t>
      </w:r>
      <w:proofErr w:type="spellEnd"/>
      <w:r w:rsidRPr="005C4676">
        <w:rPr>
          <w:rFonts w:ascii="Arial" w:hAnsi="Arial"/>
          <w:b/>
          <w:szCs w:val="24"/>
          <w:lang w:val="en-GB"/>
        </w:rPr>
        <w:t xml:space="preserve"> do </w:t>
      </w:r>
      <w:proofErr w:type="spellStart"/>
      <w:r w:rsidRPr="005C4676">
        <w:rPr>
          <w:rFonts w:ascii="Arial" w:hAnsi="Arial"/>
          <w:b/>
          <w:szCs w:val="24"/>
          <w:lang w:val="en-GB"/>
        </w:rPr>
        <w:t>ponuky</w:t>
      </w:r>
      <w:proofErr w:type="spellEnd"/>
      <w:r w:rsidRPr="005C4676">
        <w:rPr>
          <w:rFonts w:ascii="Arial" w:hAnsi="Arial"/>
          <w:b/>
          <w:szCs w:val="24"/>
          <w:lang w:val="en-GB"/>
        </w:rPr>
        <w:t xml:space="preserve"> v Josephine. </w:t>
      </w:r>
    </w:p>
    <w:p w14:paraId="4C3A327C" w14:textId="77777777" w:rsidR="005C4676" w:rsidRDefault="005C4676" w:rsidP="001965DB">
      <w:pPr>
        <w:ind w:left="567" w:hanging="567"/>
        <w:jc w:val="both"/>
        <w:rPr>
          <w:rFonts w:ascii="Arial" w:hAnsi="Arial"/>
          <w:szCs w:val="24"/>
        </w:rPr>
      </w:pPr>
    </w:p>
    <w:p w14:paraId="69FA7444" w14:textId="007FF935" w:rsidR="001965DB" w:rsidRPr="001965DB" w:rsidRDefault="001965DB" w:rsidP="001C7D1B">
      <w:pPr>
        <w:ind w:left="567"/>
        <w:jc w:val="both"/>
        <w:rPr>
          <w:rFonts w:ascii="Arial" w:hAnsi="Arial"/>
          <w:b/>
          <w:szCs w:val="24"/>
          <w:u w:val="single"/>
        </w:rPr>
      </w:pPr>
      <w:r w:rsidRPr="001965DB">
        <w:rPr>
          <w:rFonts w:ascii="Arial" w:hAnsi="Arial"/>
          <w:b/>
          <w:i/>
          <w:szCs w:val="24"/>
          <w:u w:val="single"/>
        </w:rPr>
        <w:t xml:space="preserve">Na obálku, v ktorej bude banková záruka vložená uveďte prosím </w:t>
      </w:r>
      <w:r w:rsidRPr="001965DB">
        <w:rPr>
          <w:rFonts w:ascii="Arial" w:hAnsi="Arial"/>
          <w:b/>
          <w:szCs w:val="24"/>
          <w:u w:val="single"/>
        </w:rPr>
        <w:t xml:space="preserve">označenie “banková záruka - neotvárať ” a označte ju  heslom zákazky: </w:t>
      </w:r>
      <w:r w:rsidRPr="001965DB">
        <w:rPr>
          <w:rFonts w:ascii="Arial" w:hAnsi="Arial"/>
          <w:b/>
          <w:i/>
          <w:szCs w:val="24"/>
          <w:u w:val="single"/>
        </w:rPr>
        <w:t>„</w:t>
      </w:r>
      <w:r w:rsidR="00590206" w:rsidRPr="00590206">
        <w:rPr>
          <w:rFonts w:ascii="Arial" w:hAnsi="Arial"/>
          <w:b/>
          <w:i/>
          <w:szCs w:val="24"/>
          <w:u w:val="single"/>
        </w:rPr>
        <w:t>Strojné a ručn</w:t>
      </w:r>
      <w:r w:rsidR="00590206">
        <w:rPr>
          <w:rFonts w:ascii="Arial" w:hAnsi="Arial"/>
          <w:b/>
          <w:i/>
          <w:szCs w:val="24"/>
          <w:u w:val="single"/>
        </w:rPr>
        <w:t>é kosenie plôch verejnej zelene</w:t>
      </w:r>
      <w:r w:rsidRPr="001965DB">
        <w:rPr>
          <w:rFonts w:ascii="Arial" w:hAnsi="Arial"/>
          <w:b/>
          <w:i/>
          <w:szCs w:val="24"/>
          <w:u w:val="single"/>
        </w:rPr>
        <w:t xml:space="preserve">“ „do rúk </w:t>
      </w:r>
      <w:r w:rsidR="003D3D53">
        <w:rPr>
          <w:rFonts w:ascii="Arial" w:hAnsi="Arial"/>
          <w:b/>
          <w:i/>
          <w:szCs w:val="24"/>
          <w:u w:val="single"/>
        </w:rPr>
        <w:t xml:space="preserve">Mgr. Henriety Kozáček </w:t>
      </w:r>
      <w:proofErr w:type="spellStart"/>
      <w:r w:rsidR="003D3D53">
        <w:rPr>
          <w:rFonts w:ascii="Arial" w:hAnsi="Arial"/>
          <w:b/>
          <w:i/>
          <w:szCs w:val="24"/>
          <w:u w:val="single"/>
        </w:rPr>
        <w:t>Miloňovej</w:t>
      </w:r>
      <w:proofErr w:type="spellEnd"/>
      <w:r w:rsidRPr="001965DB">
        <w:rPr>
          <w:rFonts w:ascii="Arial" w:hAnsi="Arial"/>
          <w:b/>
          <w:i/>
          <w:szCs w:val="24"/>
          <w:u w:val="single"/>
        </w:rPr>
        <w:t>“</w:t>
      </w:r>
      <w:r w:rsidRPr="001965DB">
        <w:rPr>
          <w:rFonts w:ascii="Arial" w:hAnsi="Arial"/>
          <w:b/>
          <w:i/>
          <w:szCs w:val="24"/>
        </w:rPr>
        <w:t xml:space="preserve"> .</w:t>
      </w:r>
    </w:p>
    <w:p w14:paraId="484B446C" w14:textId="77777777" w:rsidR="001965DB" w:rsidRPr="001965DB" w:rsidRDefault="001965DB" w:rsidP="001965DB">
      <w:pPr>
        <w:suppressAutoHyphens/>
        <w:autoSpaceDN w:val="0"/>
        <w:jc w:val="both"/>
        <w:textAlignment w:val="baseline"/>
        <w:rPr>
          <w:rFonts w:ascii="Arial" w:hAnsi="Arial"/>
          <w:b/>
          <w:i/>
          <w:szCs w:val="24"/>
        </w:rPr>
      </w:pPr>
      <w:r w:rsidRPr="001965DB">
        <w:rPr>
          <w:rFonts w:ascii="Arial" w:hAnsi="Arial"/>
          <w:b/>
          <w:i/>
          <w:szCs w:val="24"/>
        </w:rPr>
        <w:t xml:space="preserve"> </w:t>
      </w:r>
    </w:p>
    <w:p w14:paraId="0A8CB669" w14:textId="77777777" w:rsidR="001965DB" w:rsidRPr="001965DB" w:rsidRDefault="001965DB" w:rsidP="001965DB">
      <w:pPr>
        <w:suppressAutoHyphens/>
        <w:autoSpaceDN w:val="0"/>
        <w:jc w:val="both"/>
        <w:textAlignment w:val="baseline"/>
        <w:rPr>
          <w:rFonts w:ascii="Arial" w:hAnsi="Arial"/>
          <w:b/>
          <w:i/>
          <w:szCs w:val="24"/>
        </w:rPr>
      </w:pPr>
    </w:p>
    <w:p w14:paraId="533E7F15" w14:textId="77777777" w:rsidR="001965DB" w:rsidRPr="001965DB" w:rsidRDefault="001965DB" w:rsidP="001965DB">
      <w:pPr>
        <w:suppressAutoHyphens/>
        <w:autoSpaceDN w:val="0"/>
        <w:jc w:val="both"/>
        <w:textAlignment w:val="baseline"/>
        <w:rPr>
          <w:rFonts w:ascii="Arial" w:hAnsi="Arial"/>
          <w:b/>
          <w:i/>
          <w:szCs w:val="24"/>
        </w:rPr>
      </w:pPr>
      <w:r w:rsidRPr="001965DB">
        <w:rPr>
          <w:rFonts w:ascii="Arial" w:hAnsi="Arial"/>
          <w:b/>
          <w:i/>
          <w:szCs w:val="24"/>
        </w:rPr>
        <w:t>Kontaktné údaje verejného obstarávateľa pre potreby predloženia bankovej záruky:</w:t>
      </w:r>
    </w:p>
    <w:p w14:paraId="1F9E3786" w14:textId="77777777" w:rsidR="001965DB" w:rsidRPr="001965DB" w:rsidRDefault="001965DB" w:rsidP="001965DB">
      <w:pPr>
        <w:suppressAutoHyphens/>
        <w:autoSpaceDN w:val="0"/>
        <w:jc w:val="both"/>
        <w:textAlignment w:val="baseline"/>
        <w:rPr>
          <w:rFonts w:ascii="Arial" w:hAnsi="Arial" w:cs="Arial"/>
          <w:b/>
          <w:bCs/>
          <w:i/>
          <w:iCs/>
          <w:szCs w:val="24"/>
        </w:rPr>
      </w:pPr>
    </w:p>
    <w:p w14:paraId="13C4E2EE" w14:textId="77777777" w:rsidR="001965DB" w:rsidRPr="001965DB" w:rsidRDefault="001965DB" w:rsidP="001965DB">
      <w:pPr>
        <w:suppressAutoHyphens/>
        <w:autoSpaceDN w:val="0"/>
        <w:jc w:val="both"/>
        <w:textAlignment w:val="baseline"/>
        <w:rPr>
          <w:rFonts w:ascii="Arial" w:hAnsi="Arial" w:cs="Arial"/>
          <w:szCs w:val="24"/>
        </w:rPr>
      </w:pPr>
    </w:p>
    <w:p w14:paraId="0342705F" w14:textId="77777777" w:rsidR="001965DB" w:rsidRPr="001965DB" w:rsidRDefault="001965DB" w:rsidP="001965DB">
      <w:pPr>
        <w:suppressAutoHyphens/>
        <w:autoSpaceDN w:val="0"/>
        <w:jc w:val="both"/>
        <w:textAlignment w:val="baseline"/>
        <w:rPr>
          <w:rFonts w:ascii="Arial" w:hAnsi="Arial" w:cs="Arial"/>
          <w:szCs w:val="24"/>
        </w:rPr>
      </w:pPr>
      <w:r w:rsidRPr="001965DB">
        <w:rPr>
          <w:rFonts w:ascii="Arial" w:hAnsi="Arial" w:cs="Arial"/>
          <w:szCs w:val="24"/>
        </w:rPr>
        <w:t xml:space="preserve">Mestské hospodárstvo a správa lesov, </w:t>
      </w:r>
      <w:proofErr w:type="spellStart"/>
      <w:r w:rsidRPr="001965DB">
        <w:rPr>
          <w:rFonts w:ascii="Arial" w:hAnsi="Arial" w:cs="Arial"/>
          <w:szCs w:val="24"/>
        </w:rPr>
        <w:t>m.r.o</w:t>
      </w:r>
      <w:proofErr w:type="spellEnd"/>
      <w:r w:rsidRPr="001965DB">
        <w:rPr>
          <w:rFonts w:ascii="Arial" w:hAnsi="Arial" w:cs="Arial"/>
          <w:szCs w:val="24"/>
        </w:rPr>
        <w:t xml:space="preserve">. Trenčín, </w:t>
      </w:r>
      <w:proofErr w:type="spellStart"/>
      <w:r w:rsidRPr="001965DB">
        <w:rPr>
          <w:rFonts w:ascii="Arial" w:hAnsi="Arial" w:cs="Arial"/>
          <w:szCs w:val="24"/>
        </w:rPr>
        <w:t>Soblahovská</w:t>
      </w:r>
      <w:proofErr w:type="spellEnd"/>
      <w:r w:rsidRPr="001965DB">
        <w:rPr>
          <w:rFonts w:ascii="Arial" w:hAnsi="Arial" w:cs="Arial"/>
          <w:szCs w:val="24"/>
        </w:rPr>
        <w:t xml:space="preserve"> 65, 912 50  Trenčín</w:t>
      </w:r>
    </w:p>
    <w:p w14:paraId="26DDB0EC" w14:textId="77777777" w:rsidR="001965DB" w:rsidRPr="001965DB" w:rsidRDefault="001965DB" w:rsidP="001965DB">
      <w:pPr>
        <w:suppressAutoHyphens/>
        <w:autoSpaceDN w:val="0"/>
        <w:jc w:val="both"/>
        <w:textAlignment w:val="baseline"/>
        <w:rPr>
          <w:rFonts w:ascii="Arial" w:hAnsi="Arial" w:cs="Arial"/>
          <w:szCs w:val="24"/>
        </w:rPr>
      </w:pPr>
      <w:r w:rsidRPr="001965DB">
        <w:rPr>
          <w:rFonts w:ascii="Arial" w:hAnsi="Arial" w:cs="Arial"/>
          <w:szCs w:val="24"/>
        </w:rPr>
        <w:t xml:space="preserve"> Poschodie: 1.</w:t>
      </w:r>
    </w:p>
    <w:p w14:paraId="21D9215C" w14:textId="77777777" w:rsidR="001965DB" w:rsidRPr="001965DB" w:rsidRDefault="001965DB" w:rsidP="001965DB">
      <w:pPr>
        <w:suppressAutoHyphens/>
        <w:autoSpaceDN w:val="0"/>
        <w:jc w:val="both"/>
        <w:textAlignment w:val="baseline"/>
        <w:rPr>
          <w:rFonts w:ascii="Arial" w:hAnsi="Arial" w:cs="Arial"/>
          <w:szCs w:val="24"/>
        </w:rPr>
      </w:pPr>
      <w:r w:rsidRPr="001965DB">
        <w:rPr>
          <w:rFonts w:ascii="Arial" w:hAnsi="Arial" w:cs="Arial"/>
          <w:szCs w:val="24"/>
        </w:rPr>
        <w:t xml:space="preserve"> Miestnosť: </w:t>
      </w:r>
      <w:proofErr w:type="spellStart"/>
      <w:r w:rsidRPr="001965DB">
        <w:rPr>
          <w:rFonts w:ascii="Arial" w:hAnsi="Arial" w:cs="Arial"/>
          <w:szCs w:val="24"/>
        </w:rPr>
        <w:t>č.dv</w:t>
      </w:r>
      <w:proofErr w:type="spellEnd"/>
      <w:r w:rsidRPr="001965DB">
        <w:rPr>
          <w:rFonts w:ascii="Arial" w:hAnsi="Arial" w:cs="Arial"/>
          <w:szCs w:val="24"/>
        </w:rPr>
        <w:t>. 107 – sekretariát riaditeľa</w:t>
      </w:r>
    </w:p>
    <w:p w14:paraId="21E185D0" w14:textId="77777777" w:rsidR="001965DB" w:rsidRPr="001965DB" w:rsidRDefault="001965DB" w:rsidP="001965DB">
      <w:pPr>
        <w:suppressAutoHyphens/>
        <w:autoSpaceDN w:val="0"/>
        <w:jc w:val="both"/>
        <w:textAlignment w:val="baseline"/>
        <w:rPr>
          <w:rFonts w:ascii="Arial" w:hAnsi="Arial" w:cs="Arial"/>
          <w:b/>
          <w:szCs w:val="24"/>
        </w:rPr>
      </w:pPr>
    </w:p>
    <w:p w14:paraId="63D749A9" w14:textId="77777777" w:rsidR="001965DB" w:rsidRPr="001965DB" w:rsidRDefault="001965DB" w:rsidP="001965DB">
      <w:pPr>
        <w:suppressAutoHyphens/>
        <w:autoSpaceDN w:val="0"/>
        <w:jc w:val="both"/>
        <w:textAlignment w:val="baseline"/>
        <w:rPr>
          <w:rFonts w:ascii="Arial" w:hAnsi="Arial" w:cs="Arial"/>
          <w:b/>
          <w:bCs/>
          <w:i/>
          <w:szCs w:val="24"/>
        </w:rPr>
      </w:pPr>
      <w:r w:rsidRPr="001965DB">
        <w:rPr>
          <w:rFonts w:ascii="Arial" w:hAnsi="Arial" w:cs="Arial"/>
          <w:b/>
          <w:bCs/>
          <w:szCs w:val="24"/>
        </w:rPr>
        <w:t xml:space="preserve"> </w:t>
      </w:r>
      <w:r w:rsidRPr="001965DB">
        <w:rPr>
          <w:rFonts w:ascii="Arial" w:hAnsi="Arial" w:cs="Arial"/>
          <w:b/>
          <w:bCs/>
          <w:i/>
          <w:szCs w:val="24"/>
        </w:rPr>
        <w:t>Prevádzkové/Úradné hodiny pre potreby tejto súťaže sú:</w:t>
      </w:r>
    </w:p>
    <w:p w14:paraId="5531D513" w14:textId="77777777" w:rsidR="001965DB" w:rsidRPr="001965DB" w:rsidRDefault="001965DB" w:rsidP="001965DB">
      <w:pPr>
        <w:suppressAutoHyphens/>
        <w:autoSpaceDN w:val="0"/>
        <w:jc w:val="both"/>
        <w:textAlignment w:val="baseline"/>
        <w:rPr>
          <w:rFonts w:ascii="Arial" w:hAnsi="Arial" w:cs="Arial"/>
          <w:szCs w:val="24"/>
        </w:rPr>
      </w:pPr>
      <w:r w:rsidRPr="001965DB">
        <w:rPr>
          <w:rFonts w:ascii="Arial" w:hAnsi="Arial" w:cs="Arial"/>
          <w:szCs w:val="24"/>
        </w:rPr>
        <w:t xml:space="preserve"> Pracovné dni: </w:t>
      </w:r>
    </w:p>
    <w:p w14:paraId="73C81D54" w14:textId="77777777" w:rsidR="001965DB" w:rsidRPr="001965DB" w:rsidRDefault="001965DB" w:rsidP="001965DB">
      <w:pPr>
        <w:suppressAutoHyphens/>
        <w:autoSpaceDN w:val="0"/>
        <w:jc w:val="both"/>
        <w:textAlignment w:val="baseline"/>
        <w:rPr>
          <w:rFonts w:ascii="Arial" w:hAnsi="Arial" w:cs="Arial"/>
          <w:szCs w:val="24"/>
        </w:rPr>
      </w:pPr>
      <w:r w:rsidRPr="001965DB">
        <w:rPr>
          <w:rFonts w:ascii="Arial" w:hAnsi="Arial" w:cs="Arial"/>
          <w:szCs w:val="24"/>
        </w:rPr>
        <w:t xml:space="preserve"> Pondelok – Piatok:</w:t>
      </w:r>
      <w:r w:rsidRPr="001965DB">
        <w:rPr>
          <w:rFonts w:ascii="Arial" w:hAnsi="Arial" w:cs="Arial"/>
          <w:szCs w:val="24"/>
        </w:rPr>
        <w:tab/>
        <w:t xml:space="preserve"> </w:t>
      </w:r>
      <w:r w:rsidRPr="001965DB">
        <w:rPr>
          <w:rFonts w:ascii="Arial" w:hAnsi="Arial" w:cs="Arial"/>
          <w:szCs w:val="24"/>
        </w:rPr>
        <w:tab/>
        <w:t>od 08,00 do 11,00 a od 12,00 do 14,00 hod.</w:t>
      </w:r>
    </w:p>
    <w:p w14:paraId="5F1A2124" w14:textId="77777777" w:rsidR="001965DB" w:rsidRPr="001965DB" w:rsidRDefault="001965DB" w:rsidP="001965DB">
      <w:pPr>
        <w:suppressAutoHyphens/>
        <w:autoSpaceDN w:val="0"/>
        <w:jc w:val="both"/>
        <w:textAlignment w:val="baseline"/>
        <w:rPr>
          <w:rFonts w:ascii="Arial" w:hAnsi="Arial" w:cs="Arial"/>
          <w:szCs w:val="24"/>
        </w:rPr>
      </w:pPr>
    </w:p>
    <w:p w14:paraId="4BBF184F" w14:textId="77777777" w:rsidR="001965DB" w:rsidRPr="001965DB" w:rsidRDefault="001965DB" w:rsidP="001965DB">
      <w:pPr>
        <w:suppressAutoHyphens/>
        <w:autoSpaceDN w:val="0"/>
        <w:jc w:val="both"/>
        <w:textAlignment w:val="baseline"/>
        <w:rPr>
          <w:rFonts w:ascii="Arial" w:hAnsi="Arial" w:cs="Arial"/>
          <w:szCs w:val="24"/>
        </w:rPr>
      </w:pPr>
    </w:p>
    <w:p w14:paraId="7D1469F5" w14:textId="77777777" w:rsidR="001965DB" w:rsidRPr="003D3D53" w:rsidRDefault="001965DB" w:rsidP="001965DB">
      <w:pPr>
        <w:suppressAutoHyphens/>
        <w:autoSpaceDN w:val="0"/>
        <w:ind w:left="709" w:hanging="1440"/>
        <w:jc w:val="both"/>
        <w:textAlignment w:val="baseline"/>
        <w:rPr>
          <w:rFonts w:ascii="Arial" w:hAnsi="Arial" w:cs="Arial"/>
          <w:b/>
          <w:szCs w:val="24"/>
        </w:rPr>
      </w:pPr>
      <w:r w:rsidRPr="001965DB">
        <w:rPr>
          <w:rFonts w:ascii="Arial" w:hAnsi="Arial" w:cs="Arial"/>
          <w:szCs w:val="24"/>
        </w:rPr>
        <w:t xml:space="preserve">             </w:t>
      </w:r>
      <w:r w:rsidRPr="003D3D53">
        <w:rPr>
          <w:rFonts w:ascii="Arial" w:hAnsi="Arial" w:cs="Arial"/>
          <w:b/>
          <w:szCs w:val="24"/>
        </w:rPr>
        <w:t>18.4    Podmienky vrátenia zábezpeky:</w:t>
      </w:r>
    </w:p>
    <w:p w14:paraId="1331E55A" w14:textId="77777777" w:rsidR="001965DB" w:rsidRPr="001965DB" w:rsidRDefault="001965DB" w:rsidP="001965DB">
      <w:pPr>
        <w:suppressAutoHyphens/>
        <w:autoSpaceDN w:val="0"/>
        <w:ind w:left="709" w:hanging="1440"/>
        <w:jc w:val="both"/>
        <w:textAlignment w:val="baseline"/>
        <w:rPr>
          <w:rFonts w:ascii="Arial" w:hAnsi="Arial" w:cs="Arial"/>
          <w:szCs w:val="24"/>
        </w:rPr>
      </w:pPr>
    </w:p>
    <w:p w14:paraId="7C385F38" w14:textId="77777777" w:rsidR="001965DB" w:rsidRPr="001965DB" w:rsidRDefault="001965DB" w:rsidP="001965DB">
      <w:pPr>
        <w:suppressAutoHyphens/>
        <w:autoSpaceDN w:val="0"/>
        <w:ind w:left="1276" w:hanging="1733"/>
        <w:jc w:val="both"/>
        <w:textAlignment w:val="baseline"/>
        <w:rPr>
          <w:rFonts w:ascii="Arial" w:hAnsi="Arial" w:cs="Arial"/>
          <w:szCs w:val="24"/>
        </w:rPr>
      </w:pPr>
      <w:r w:rsidRPr="001965DB">
        <w:rPr>
          <w:rFonts w:ascii="Arial" w:hAnsi="Arial" w:cs="Arial"/>
          <w:szCs w:val="24"/>
        </w:rPr>
        <w:lastRenderedPageBreak/>
        <w:t xml:space="preserve">    18.4.1 Vrátenie zložených finančných prostriedkov na účet uchádzača:</w:t>
      </w:r>
    </w:p>
    <w:p w14:paraId="19A9EA05" w14:textId="77777777" w:rsidR="001965DB" w:rsidRPr="001965DB" w:rsidRDefault="001965DB" w:rsidP="001965DB">
      <w:pPr>
        <w:suppressAutoHyphens/>
        <w:autoSpaceDN w:val="0"/>
        <w:jc w:val="both"/>
        <w:textAlignment w:val="baseline"/>
        <w:rPr>
          <w:rFonts w:ascii="Arial" w:hAnsi="Arial" w:cs="Arial"/>
          <w:szCs w:val="24"/>
        </w:rPr>
      </w:pPr>
      <w:r w:rsidRPr="001965DB">
        <w:rPr>
          <w:rFonts w:ascii="Arial" w:hAnsi="Arial" w:cs="Arial"/>
          <w:szCs w:val="24"/>
        </w:rPr>
        <w:t>Ak uchádzač zložil zábezpeku zložením finančných prostriedkov na bankový účet verejného obstarávateľa podľa bodu 18.</w:t>
      </w:r>
      <w:r w:rsidR="00935EA7">
        <w:rPr>
          <w:rFonts w:ascii="Arial" w:hAnsi="Arial" w:cs="Arial"/>
          <w:szCs w:val="24"/>
        </w:rPr>
        <w:t xml:space="preserve"> A </w:t>
      </w:r>
      <w:r w:rsidRPr="001965DB">
        <w:rPr>
          <w:rFonts w:ascii="Arial" w:hAnsi="Arial" w:cs="Arial"/>
          <w:szCs w:val="24"/>
        </w:rPr>
        <w:t xml:space="preserve">2.2, </w:t>
      </w:r>
      <w:r w:rsidR="00935EA7">
        <w:rPr>
          <w:rFonts w:ascii="Arial" w:hAnsi="Arial" w:cs="Arial"/>
          <w:szCs w:val="24"/>
        </w:rPr>
        <w:t xml:space="preserve">18. B. 2.2 a 18. C 2.2, </w:t>
      </w:r>
      <w:r w:rsidRPr="001965DB">
        <w:rPr>
          <w:rFonts w:ascii="Arial" w:hAnsi="Arial" w:cs="Arial"/>
          <w:szCs w:val="24"/>
        </w:rPr>
        <w:t xml:space="preserve">verejný obstarávateľ ju vráti aj s úrokmi, ak  ich  banka verejnému obstarávateľovi poskytuje. </w:t>
      </w:r>
    </w:p>
    <w:p w14:paraId="26839344" w14:textId="77777777" w:rsidR="001965DB" w:rsidRPr="001965DB" w:rsidRDefault="001965DB" w:rsidP="001965DB">
      <w:pPr>
        <w:suppressAutoHyphens/>
        <w:autoSpaceDN w:val="0"/>
        <w:jc w:val="both"/>
        <w:textAlignment w:val="baseline"/>
        <w:rPr>
          <w:rFonts w:ascii="Arial" w:hAnsi="Arial" w:cs="Arial"/>
          <w:szCs w:val="24"/>
        </w:rPr>
      </w:pPr>
    </w:p>
    <w:p w14:paraId="20B55C31" w14:textId="77777777" w:rsidR="001965DB" w:rsidRPr="001965DB" w:rsidRDefault="001965DB" w:rsidP="001965DB">
      <w:pPr>
        <w:suppressAutoHyphens/>
        <w:autoSpaceDN w:val="0"/>
        <w:jc w:val="both"/>
        <w:textAlignment w:val="baseline"/>
        <w:rPr>
          <w:b/>
          <w:sz w:val="20"/>
          <w:szCs w:val="24"/>
          <w:lang w:val="en-GB"/>
        </w:rPr>
      </w:pPr>
      <w:r w:rsidRPr="001965DB">
        <w:rPr>
          <w:rFonts w:ascii="Arial" w:hAnsi="Arial" w:cs="Arial"/>
          <w:szCs w:val="24"/>
        </w:rPr>
        <w:t>18.4.2  Uvoľnenie zábezpeky poskytnutej bankovou zárukou/poistnou za uchádzača:</w:t>
      </w:r>
    </w:p>
    <w:p w14:paraId="689E7806" w14:textId="77777777" w:rsidR="001965DB" w:rsidRPr="001965DB" w:rsidRDefault="001965DB" w:rsidP="001965DB">
      <w:pPr>
        <w:suppressAutoHyphens/>
        <w:autoSpaceDN w:val="0"/>
        <w:ind w:left="540"/>
        <w:jc w:val="both"/>
        <w:textAlignment w:val="baseline"/>
        <w:rPr>
          <w:b/>
          <w:sz w:val="20"/>
          <w:szCs w:val="24"/>
          <w:lang w:val="en-GB"/>
        </w:rPr>
      </w:pPr>
      <w:r w:rsidRPr="001965DB">
        <w:rPr>
          <w:rFonts w:ascii="Arial" w:hAnsi="Arial" w:cs="Arial"/>
          <w:szCs w:val="24"/>
        </w:rPr>
        <w:t xml:space="preserve">Ak uchádzač zložil zábezpeku formou bankovej/poistnej záruky, táto banková/poistná záruka zanikne uplynutím lehoty, na ktorú bola vystavená, ak verejný obstarávateľ (veriteľ) neoznámi banke/poisťovni písomne svoje nároky z bankovej/poistnej záruky počas doby jej platnosti. </w:t>
      </w:r>
    </w:p>
    <w:p w14:paraId="226F6F2C" w14:textId="77777777" w:rsidR="001965DB" w:rsidRPr="001965DB" w:rsidRDefault="001965DB" w:rsidP="001965DB">
      <w:pPr>
        <w:suppressAutoHyphens/>
        <w:autoSpaceDN w:val="0"/>
        <w:ind w:left="2160" w:hanging="1620"/>
        <w:jc w:val="both"/>
        <w:textAlignment w:val="baseline"/>
        <w:rPr>
          <w:rFonts w:ascii="Arial" w:hAnsi="Arial" w:cs="Arial"/>
          <w:szCs w:val="24"/>
        </w:rPr>
      </w:pPr>
    </w:p>
    <w:p w14:paraId="2808C187" w14:textId="77777777" w:rsidR="001965DB" w:rsidRPr="001965DB" w:rsidRDefault="001965DB" w:rsidP="001965DB">
      <w:pPr>
        <w:suppressAutoHyphens/>
        <w:autoSpaceDN w:val="0"/>
        <w:spacing w:line="240" w:lineRule="atLeast"/>
        <w:ind w:left="705" w:hanging="705"/>
        <w:textAlignment w:val="baseline"/>
        <w:rPr>
          <w:rFonts w:ascii="Arial" w:hAnsi="Arial" w:cs="Arial"/>
          <w:color w:val="000000"/>
          <w:szCs w:val="24"/>
        </w:rPr>
      </w:pPr>
      <w:r w:rsidRPr="001965DB">
        <w:rPr>
          <w:rFonts w:ascii="Arial" w:hAnsi="Arial" w:cs="Arial"/>
          <w:szCs w:val="24"/>
        </w:rPr>
        <w:t xml:space="preserve">18.5    </w:t>
      </w:r>
      <w:r w:rsidRPr="001965DB">
        <w:rPr>
          <w:rFonts w:ascii="Arial" w:hAnsi="Arial" w:cs="Arial"/>
          <w:color w:val="000000"/>
          <w:szCs w:val="24"/>
        </w:rPr>
        <w:t>Verejný obstarávateľ a obstarávateľ uvoľnia alebo vrátia uchádzačovi zábezpeku do siedmich dní odo dňa:</w:t>
      </w:r>
    </w:p>
    <w:p w14:paraId="72F52A03" w14:textId="77777777" w:rsidR="001965DB" w:rsidRPr="001965DB" w:rsidRDefault="001965DB" w:rsidP="001965DB">
      <w:pPr>
        <w:suppressAutoHyphens/>
        <w:autoSpaceDN w:val="0"/>
        <w:spacing w:line="240" w:lineRule="atLeast"/>
        <w:ind w:left="1095"/>
        <w:jc w:val="both"/>
        <w:textAlignment w:val="baseline"/>
        <w:rPr>
          <w:rFonts w:ascii="Arial" w:hAnsi="Arial"/>
          <w:szCs w:val="24"/>
        </w:rPr>
      </w:pPr>
      <w:r w:rsidRPr="001965DB">
        <w:rPr>
          <w:rFonts w:ascii="Arial" w:hAnsi="Arial"/>
          <w:szCs w:val="24"/>
        </w:rPr>
        <w:t>18.5.1. uplynutia lehoty viazanosti ponúk (lehota viazanosti ponúk nesmie byť dlhšia ako 12 mesiacov od uplynutia lehoty na predkladanie ponúk, po uplynutí lehoty 12 mesiacov, lehotu nemožno predĺžiť)</w:t>
      </w:r>
    </w:p>
    <w:p w14:paraId="4259AA5A" w14:textId="77777777" w:rsidR="001965DB" w:rsidRPr="001965DB" w:rsidRDefault="001965DB" w:rsidP="001965DB">
      <w:pPr>
        <w:suppressAutoHyphens/>
        <w:autoSpaceDN w:val="0"/>
        <w:spacing w:line="240" w:lineRule="atLeast"/>
        <w:ind w:left="851"/>
        <w:textAlignment w:val="baseline"/>
        <w:rPr>
          <w:rFonts w:ascii="Arial" w:hAnsi="Arial" w:cs="Arial"/>
          <w:color w:val="000000"/>
          <w:szCs w:val="24"/>
        </w:rPr>
      </w:pPr>
      <w:r w:rsidRPr="001965DB">
        <w:rPr>
          <w:rFonts w:ascii="Arial" w:hAnsi="Arial" w:cs="Arial"/>
          <w:color w:val="000000"/>
          <w:szCs w:val="24"/>
        </w:rPr>
        <w:t>18.5.2. márneho uplynutia lehoty na doručenie námietky, ak ho verejný obstarávateľ a obstarávateľ vylúčil z verejného obstarávania, alebo ak verejný obstarávateľ zruší použitý postup zadávania zákazky,</w:t>
      </w:r>
    </w:p>
    <w:p w14:paraId="04E922E1" w14:textId="77777777" w:rsidR="001965DB" w:rsidRPr="001965DB" w:rsidRDefault="001965DB" w:rsidP="001965DB">
      <w:pPr>
        <w:suppressAutoHyphens/>
        <w:autoSpaceDN w:val="0"/>
        <w:spacing w:line="240" w:lineRule="atLeast"/>
        <w:ind w:left="851"/>
        <w:textAlignment w:val="baseline"/>
        <w:rPr>
          <w:rFonts w:ascii="Arial" w:hAnsi="Arial" w:cs="Arial"/>
          <w:color w:val="000000"/>
          <w:szCs w:val="24"/>
        </w:rPr>
      </w:pPr>
      <w:r w:rsidRPr="001965DB">
        <w:rPr>
          <w:rFonts w:ascii="Arial" w:hAnsi="Arial" w:cs="Arial"/>
          <w:color w:val="000000"/>
          <w:szCs w:val="24"/>
        </w:rPr>
        <w:t>18.5.3.  uzavretia zmluvy.</w:t>
      </w:r>
    </w:p>
    <w:p w14:paraId="7EEBBF97" w14:textId="77777777" w:rsidR="001965DB" w:rsidRPr="001965DB" w:rsidRDefault="001965DB" w:rsidP="001965DB">
      <w:pPr>
        <w:suppressAutoHyphens/>
        <w:autoSpaceDN w:val="0"/>
        <w:spacing w:line="240" w:lineRule="atLeast"/>
        <w:ind w:left="851"/>
        <w:textAlignment w:val="baseline"/>
        <w:rPr>
          <w:rFonts w:ascii="Arial" w:hAnsi="Arial" w:cs="Arial"/>
          <w:color w:val="000000"/>
          <w:szCs w:val="24"/>
        </w:rPr>
      </w:pPr>
    </w:p>
    <w:p w14:paraId="35220A5A" w14:textId="77777777" w:rsidR="001965DB" w:rsidRPr="001965DB" w:rsidRDefault="001965DB" w:rsidP="001965DB">
      <w:pPr>
        <w:suppressAutoHyphens/>
        <w:autoSpaceDN w:val="0"/>
        <w:spacing w:line="240" w:lineRule="atLeast"/>
        <w:textAlignment w:val="baseline"/>
        <w:rPr>
          <w:rFonts w:ascii="Arial" w:hAnsi="Arial" w:cs="Arial"/>
          <w:color w:val="000000"/>
          <w:szCs w:val="24"/>
        </w:rPr>
      </w:pPr>
      <w:r w:rsidRPr="001965DB">
        <w:rPr>
          <w:rFonts w:ascii="Arial" w:hAnsi="Arial" w:cs="Arial"/>
          <w:color w:val="000000"/>
          <w:szCs w:val="24"/>
        </w:rPr>
        <w:t>18.6  Zábezpeka prepadne v prospech verejného obstarávateľa a obstarávateľa, ak uchádzač</w:t>
      </w:r>
    </w:p>
    <w:p w14:paraId="75F3FA54" w14:textId="77777777" w:rsidR="001965DB" w:rsidRPr="001965DB" w:rsidRDefault="001965DB" w:rsidP="001965DB">
      <w:pPr>
        <w:suppressAutoHyphens/>
        <w:autoSpaceDN w:val="0"/>
        <w:spacing w:line="240" w:lineRule="atLeast"/>
        <w:ind w:left="567"/>
        <w:textAlignment w:val="baseline"/>
        <w:rPr>
          <w:rFonts w:ascii="Arial" w:hAnsi="Arial" w:cs="Arial"/>
          <w:color w:val="000000"/>
          <w:szCs w:val="24"/>
        </w:rPr>
      </w:pPr>
      <w:r w:rsidRPr="001965DB">
        <w:rPr>
          <w:rFonts w:ascii="Arial" w:hAnsi="Arial" w:cs="Arial"/>
          <w:color w:val="000000"/>
          <w:szCs w:val="24"/>
        </w:rPr>
        <w:t>18.6.1 odstúpi od svojej ponuky v lehote viazanosti ponúk alebo</w:t>
      </w:r>
    </w:p>
    <w:p w14:paraId="2BD76E57" w14:textId="77777777" w:rsidR="001965DB" w:rsidRPr="001965DB" w:rsidRDefault="001965DB" w:rsidP="001965DB">
      <w:pPr>
        <w:suppressAutoHyphens/>
        <w:autoSpaceDN w:val="0"/>
        <w:spacing w:line="240" w:lineRule="atLeast"/>
        <w:ind w:left="567"/>
        <w:textAlignment w:val="baseline"/>
        <w:rPr>
          <w:b/>
          <w:sz w:val="20"/>
          <w:szCs w:val="24"/>
          <w:lang w:val="en-GB"/>
        </w:rPr>
      </w:pPr>
      <w:r w:rsidRPr="001965DB">
        <w:rPr>
          <w:rFonts w:ascii="Arial" w:hAnsi="Arial" w:cs="Arial"/>
          <w:color w:val="000000"/>
          <w:szCs w:val="24"/>
        </w:rPr>
        <w:t xml:space="preserve">18.6.2 neposkytne súčinnosť alebo odmietne uzavrieť zmluvu alebo rámcovú dohodu podľa § 56 ods. </w:t>
      </w:r>
      <w:r w:rsidRPr="001965DB">
        <w:rPr>
          <w:rFonts w:ascii="Arial" w:hAnsi="Arial" w:cs="Arial"/>
          <w:color w:val="000000"/>
        </w:rPr>
        <w:t xml:space="preserve">8 až 15 </w:t>
      </w:r>
      <w:r w:rsidRPr="001965DB">
        <w:rPr>
          <w:rFonts w:ascii="Arial" w:hAnsi="Arial" w:cs="Arial"/>
          <w:szCs w:val="24"/>
        </w:rPr>
        <w:t>zákona č. 343/2015 Z. z. o verejnom obstarávaní a o zmene a doplnení niektorých zákonov.</w:t>
      </w:r>
    </w:p>
    <w:p w14:paraId="02B0C2F8" w14:textId="77777777" w:rsidR="001965DB" w:rsidRPr="001965DB" w:rsidRDefault="001965DB" w:rsidP="001965DB">
      <w:pPr>
        <w:suppressAutoHyphens/>
        <w:autoSpaceDN w:val="0"/>
        <w:spacing w:line="240" w:lineRule="atLeast"/>
        <w:textAlignment w:val="baseline"/>
        <w:rPr>
          <w:rFonts w:ascii="Arial" w:hAnsi="Arial" w:cs="Arial"/>
          <w:color w:val="000000"/>
          <w:szCs w:val="24"/>
        </w:rPr>
      </w:pPr>
    </w:p>
    <w:p w14:paraId="523462E2" w14:textId="77777777" w:rsidR="001965DB" w:rsidRPr="001965DB" w:rsidRDefault="001965DB" w:rsidP="001965DB">
      <w:pPr>
        <w:suppressAutoHyphens/>
        <w:autoSpaceDN w:val="0"/>
        <w:ind w:left="567" w:hanging="605"/>
        <w:jc w:val="both"/>
        <w:textAlignment w:val="baseline"/>
        <w:rPr>
          <w:rFonts w:ascii="Arial" w:hAnsi="Arial" w:cs="Arial"/>
          <w:szCs w:val="24"/>
        </w:rPr>
      </w:pPr>
      <w:r w:rsidRPr="001965DB">
        <w:rPr>
          <w:rFonts w:ascii="Arial" w:hAnsi="Arial" w:cs="Arial"/>
          <w:szCs w:val="24"/>
        </w:rPr>
        <w:t xml:space="preserve">18.7 V prípade predĺženia lehoty viazanosti ponúk, zábezpeka naďalej zabezpečuje viazanosť ponuky až do uplynutia predĺženej lehoty viazanosti ponúk, </w:t>
      </w:r>
      <w:r w:rsidRPr="001965DB">
        <w:rPr>
          <w:rFonts w:ascii="Arial" w:hAnsi="Arial"/>
          <w:szCs w:val="24"/>
        </w:rPr>
        <w:t>pričom lehota viazanosti ponúk nesmie byť dlhšia ako 12 mesiacov od uplynutia lehoty na predkladanie ponúk, po uplynutí lehoty 12 mesiacov, lehotu nemožno predĺžiť.</w:t>
      </w:r>
    </w:p>
    <w:p w14:paraId="3EC25A2F" w14:textId="77777777" w:rsidR="001965DB" w:rsidRPr="001965DB" w:rsidRDefault="001965DB" w:rsidP="001965DB">
      <w:pPr>
        <w:ind w:left="567" w:hanging="567"/>
        <w:rPr>
          <w:rFonts w:ascii="Arial" w:hAnsi="Arial" w:cs="Arial"/>
          <w:b/>
          <w:color w:val="000000"/>
          <w:lang w:eastAsia="en-US"/>
        </w:rPr>
      </w:pPr>
    </w:p>
    <w:p w14:paraId="410AA500" w14:textId="77777777" w:rsidR="00126A36" w:rsidRPr="00E01030" w:rsidRDefault="00126A36" w:rsidP="00590206">
      <w:pPr>
        <w:jc w:val="both"/>
        <w:rPr>
          <w:rFonts w:ascii="Arial" w:hAnsi="Arial" w:cs="Arial"/>
          <w:szCs w:val="24"/>
        </w:rPr>
      </w:pPr>
    </w:p>
    <w:p w14:paraId="5068C85E" w14:textId="77777777" w:rsidR="00217CAC" w:rsidRPr="00E01030" w:rsidRDefault="00217CAC">
      <w:pPr>
        <w:pStyle w:val="Nadpis6"/>
        <w:rPr>
          <w:rFonts w:ascii="Arial" w:hAnsi="Arial" w:cs="Arial"/>
          <w:highlight w:val="lightGray"/>
        </w:rPr>
      </w:pPr>
      <w:r w:rsidRPr="00E01030">
        <w:rPr>
          <w:rFonts w:ascii="Arial" w:hAnsi="Arial" w:cs="Arial"/>
        </w:rPr>
        <w:t xml:space="preserve">19   </w:t>
      </w:r>
      <w:r w:rsidRPr="009007CB">
        <w:rPr>
          <w:rFonts w:ascii="Arial" w:hAnsi="Arial" w:cs="Arial"/>
        </w:rPr>
        <w:t>Mena a ceny uvádzané v ponuke</w:t>
      </w:r>
    </w:p>
    <w:p w14:paraId="5EDB900B" w14:textId="77777777" w:rsidR="00590206" w:rsidRPr="00590206" w:rsidRDefault="00590206" w:rsidP="00590206">
      <w:pPr>
        <w:ind w:left="1080" w:hanging="540"/>
        <w:jc w:val="both"/>
        <w:rPr>
          <w:rFonts w:ascii="Arial" w:hAnsi="Arial" w:cs="Arial"/>
        </w:rPr>
      </w:pPr>
      <w:r w:rsidRPr="00590206">
        <w:rPr>
          <w:rFonts w:ascii="Arial" w:hAnsi="Arial" w:cs="Arial"/>
        </w:rPr>
        <w:t>19.1 Navrhovaná zmluvná cena musí byť stanovená podľa  § 3 zákona NR SR č.18/1996 Z. z. o cenách v znení neskorších predpisov.</w:t>
      </w:r>
    </w:p>
    <w:p w14:paraId="2831E44B" w14:textId="77777777" w:rsidR="00590206" w:rsidRPr="00590206" w:rsidRDefault="00590206" w:rsidP="00590206">
      <w:pPr>
        <w:ind w:left="1080" w:hanging="540"/>
        <w:jc w:val="both"/>
        <w:rPr>
          <w:rFonts w:ascii="Arial" w:hAnsi="Arial" w:cs="Arial"/>
          <w:sz w:val="16"/>
        </w:rPr>
      </w:pPr>
    </w:p>
    <w:p w14:paraId="1D0FD31C" w14:textId="72512CC0" w:rsidR="00590206" w:rsidRPr="00590206" w:rsidRDefault="00590206" w:rsidP="00590206">
      <w:pPr>
        <w:ind w:left="1080" w:hanging="540"/>
        <w:jc w:val="both"/>
        <w:rPr>
          <w:rFonts w:ascii="Arial" w:hAnsi="Arial" w:cs="Arial"/>
          <w:szCs w:val="24"/>
        </w:rPr>
      </w:pPr>
      <w:r w:rsidRPr="00590206">
        <w:rPr>
          <w:rFonts w:ascii="Arial" w:hAnsi="Arial" w:cs="Arial"/>
        </w:rPr>
        <w:t>19.2 Uchádzačom navrhovaná zmluvná cena bud</w:t>
      </w:r>
      <w:r w:rsidRPr="00590206">
        <w:rPr>
          <w:rFonts w:ascii="Arial" w:hAnsi="Arial" w:cs="Arial"/>
          <w:szCs w:val="24"/>
        </w:rPr>
        <w:t>e vyjadrená v Eurách. Navrhovanú</w:t>
      </w:r>
      <w:r w:rsidR="00935EA7">
        <w:rPr>
          <w:rFonts w:ascii="Arial" w:hAnsi="Arial" w:cs="Arial"/>
          <w:szCs w:val="24"/>
        </w:rPr>
        <w:t xml:space="preserve"> celkovú </w:t>
      </w:r>
      <w:r w:rsidRPr="00590206">
        <w:rPr>
          <w:rFonts w:ascii="Arial" w:hAnsi="Arial" w:cs="Arial"/>
          <w:szCs w:val="24"/>
        </w:rPr>
        <w:t xml:space="preserve"> cenu je potrebné </w:t>
      </w:r>
      <w:r w:rsidRPr="00590206">
        <w:rPr>
          <w:rFonts w:ascii="Arial" w:hAnsi="Arial" w:cs="Arial"/>
          <w:b/>
          <w:bCs/>
          <w:szCs w:val="24"/>
        </w:rPr>
        <w:t>určiť najviac na 2 desatinné miesta</w:t>
      </w:r>
      <w:r w:rsidRPr="00590206">
        <w:rPr>
          <w:rFonts w:ascii="Arial" w:hAnsi="Arial" w:cs="Arial"/>
          <w:szCs w:val="24"/>
        </w:rPr>
        <w:t xml:space="preserve"> a vložiť do systému JOSEPHINE v tejto štruktúre: cena bez DPH, sadzba DPH, cena s alebo bez  DPH (pri vkladaní do systému JOSEPHINE označená ako „Celková cena“ (kritérium hodnotenia). Ak uchádzač určí jeho ponukovú cenu/ceny len na jedno desatinné miesto, platí, že na mieste druhého desatinného čísla </w:t>
      </w:r>
      <w:r w:rsidR="00465E65">
        <w:rPr>
          <w:rFonts w:ascii="Arial" w:hAnsi="Arial" w:cs="Arial"/>
          <w:szCs w:val="24"/>
        </w:rPr>
        <w:t xml:space="preserve">je číslica 0. Jednotlivé ceny v kalkulácii ponukovej ceny </w:t>
      </w:r>
      <w:r w:rsidRPr="00590206">
        <w:rPr>
          <w:rFonts w:ascii="Arial" w:hAnsi="Arial" w:cs="Arial"/>
          <w:szCs w:val="24"/>
        </w:rPr>
        <w:t xml:space="preserve">môžu byť určené </w:t>
      </w:r>
      <w:r w:rsidR="00465E65">
        <w:rPr>
          <w:rFonts w:ascii="Arial" w:hAnsi="Arial" w:cs="Arial"/>
          <w:szCs w:val="24"/>
        </w:rPr>
        <w:t xml:space="preserve">max. 3 desatinnými miestami, </w:t>
      </w:r>
      <w:r w:rsidRPr="00590206">
        <w:rPr>
          <w:rFonts w:ascii="Arial" w:hAnsi="Arial" w:cs="Arial"/>
          <w:szCs w:val="24"/>
        </w:rPr>
        <w:t xml:space="preserve"> avšak celková ponuková cena/ceny ktoré budú ako návrh na plnenie kritérií na vyhodnotenie ponúk musia byť určené najviac na 2 desatinné miesta.</w:t>
      </w:r>
    </w:p>
    <w:p w14:paraId="0322A60D" w14:textId="77777777" w:rsidR="00590206" w:rsidRPr="00590206" w:rsidRDefault="00590206" w:rsidP="00590206">
      <w:pPr>
        <w:ind w:left="1080" w:hanging="540"/>
        <w:jc w:val="both"/>
        <w:rPr>
          <w:rFonts w:ascii="Arial" w:hAnsi="Arial" w:cs="Arial"/>
          <w:sz w:val="16"/>
        </w:rPr>
      </w:pPr>
    </w:p>
    <w:p w14:paraId="63490222" w14:textId="77777777" w:rsidR="00590206" w:rsidRPr="00590206" w:rsidRDefault="00590206" w:rsidP="00590206">
      <w:pPr>
        <w:ind w:left="1080" w:hanging="540"/>
        <w:jc w:val="both"/>
        <w:rPr>
          <w:rFonts w:ascii="Arial" w:hAnsi="Arial" w:cs="Arial"/>
        </w:rPr>
      </w:pPr>
      <w:r w:rsidRPr="00590206">
        <w:rPr>
          <w:rFonts w:ascii="Arial" w:hAnsi="Arial" w:cs="Arial"/>
        </w:rPr>
        <w:t>19.3 Uchádzač navrhovanú zmluvnú cenu uvedie v zložení:</w:t>
      </w:r>
    </w:p>
    <w:p w14:paraId="02E3C227" w14:textId="77777777" w:rsidR="00590206" w:rsidRPr="00590206" w:rsidRDefault="00590206" w:rsidP="00590206">
      <w:pPr>
        <w:ind w:left="1080"/>
        <w:jc w:val="both"/>
        <w:rPr>
          <w:rFonts w:ascii="Arial" w:hAnsi="Arial" w:cs="Arial"/>
        </w:rPr>
      </w:pPr>
      <w:r w:rsidRPr="00590206">
        <w:rPr>
          <w:rFonts w:ascii="Arial" w:hAnsi="Arial" w:cs="Arial"/>
        </w:rPr>
        <w:t>19.3.1 navrhovaná zmluvná cena bez DPH,</w:t>
      </w:r>
    </w:p>
    <w:p w14:paraId="769BF695" w14:textId="77777777" w:rsidR="00590206" w:rsidRPr="00590206" w:rsidRDefault="00590206" w:rsidP="00590206">
      <w:pPr>
        <w:ind w:left="1080"/>
        <w:jc w:val="both"/>
        <w:rPr>
          <w:rFonts w:ascii="Arial" w:hAnsi="Arial" w:cs="Arial"/>
        </w:rPr>
      </w:pPr>
      <w:r w:rsidRPr="00590206">
        <w:rPr>
          <w:rFonts w:ascii="Arial" w:hAnsi="Arial" w:cs="Arial"/>
        </w:rPr>
        <w:t>19.3.2 výška DPH ( ak nie je platcom DPH uvedie 0,-  € DPH) a upozorní na túto skutočnosť,</w:t>
      </w:r>
    </w:p>
    <w:p w14:paraId="584F969C" w14:textId="77777777" w:rsidR="00590206" w:rsidRPr="00590206" w:rsidRDefault="00590206" w:rsidP="00590206">
      <w:pPr>
        <w:ind w:left="1080"/>
        <w:jc w:val="both"/>
        <w:rPr>
          <w:rFonts w:ascii="Arial" w:hAnsi="Arial" w:cs="Arial"/>
        </w:rPr>
      </w:pPr>
      <w:r w:rsidRPr="00590206">
        <w:rPr>
          <w:rFonts w:ascii="Arial" w:hAnsi="Arial" w:cs="Arial"/>
        </w:rPr>
        <w:t>19.3.3 navrhovaná zmluvná cena vrátane DPH.</w:t>
      </w:r>
    </w:p>
    <w:p w14:paraId="0051BF69" w14:textId="77777777" w:rsidR="00590206" w:rsidRPr="00590206" w:rsidRDefault="00590206" w:rsidP="00590206">
      <w:pPr>
        <w:ind w:left="1080"/>
        <w:jc w:val="both"/>
        <w:rPr>
          <w:rFonts w:ascii="Arial" w:hAnsi="Arial" w:cs="Arial"/>
          <w:szCs w:val="24"/>
        </w:rPr>
      </w:pPr>
    </w:p>
    <w:p w14:paraId="5B28BF5D" w14:textId="77777777" w:rsidR="003D5B1F" w:rsidRPr="003D5B1F" w:rsidRDefault="00590206" w:rsidP="003D5B1F">
      <w:pPr>
        <w:autoSpaceDE w:val="0"/>
        <w:autoSpaceDN w:val="0"/>
        <w:adjustRightInd w:val="0"/>
        <w:ind w:left="1134" w:hanging="567"/>
        <w:jc w:val="both"/>
        <w:rPr>
          <w:rFonts w:ascii="Arial" w:hAnsi="Arial" w:cs="Arial"/>
          <w:color w:val="000000"/>
          <w:szCs w:val="24"/>
        </w:rPr>
      </w:pPr>
      <w:r w:rsidRPr="00590206">
        <w:rPr>
          <w:rFonts w:ascii="Arial" w:hAnsi="Arial" w:cs="Arial"/>
          <w:color w:val="000000"/>
          <w:szCs w:val="24"/>
        </w:rPr>
        <w:t xml:space="preserve">19.4 </w:t>
      </w:r>
      <w:r w:rsidR="003D5B1F">
        <w:rPr>
          <w:rFonts w:ascii="Arial" w:hAnsi="Arial" w:cs="Arial"/>
          <w:color w:val="000000"/>
          <w:szCs w:val="24"/>
        </w:rPr>
        <w:t xml:space="preserve">V prípade, ak má uchádzač </w:t>
      </w:r>
      <w:r w:rsidR="003D5B1F" w:rsidRPr="003D5B1F">
        <w:rPr>
          <w:rFonts w:ascii="Arial" w:hAnsi="Arial" w:cs="Arial"/>
          <w:color w:val="000000"/>
          <w:szCs w:val="24"/>
        </w:rPr>
        <w:t>sídlo mimo územia Slovenskej republiky a je platcom DPH, má povinnosť uvádzať svoju cenu tak, že k nej pripočíta 20% DPH.</w:t>
      </w:r>
    </w:p>
    <w:p w14:paraId="454230AC" w14:textId="77777777" w:rsidR="00530F8F" w:rsidRDefault="003D5B1F" w:rsidP="003D5B1F">
      <w:pPr>
        <w:autoSpaceDE w:val="0"/>
        <w:autoSpaceDN w:val="0"/>
        <w:adjustRightInd w:val="0"/>
        <w:ind w:left="1134"/>
        <w:jc w:val="both"/>
        <w:rPr>
          <w:rFonts w:ascii="Arial" w:hAnsi="Arial" w:cs="Arial"/>
          <w:b/>
          <w:color w:val="FF0000"/>
          <w:u w:val="single"/>
        </w:rPr>
      </w:pPr>
      <w:r>
        <w:rPr>
          <w:rFonts w:ascii="Arial" w:hAnsi="Arial" w:cs="Arial"/>
          <w:color w:val="000000"/>
          <w:szCs w:val="24"/>
        </w:rPr>
        <w:t>Verejný obstarávateľ</w:t>
      </w:r>
      <w:r w:rsidRPr="003D5B1F">
        <w:rPr>
          <w:rFonts w:ascii="Arial" w:hAnsi="Arial" w:cs="Arial"/>
          <w:color w:val="000000"/>
          <w:szCs w:val="24"/>
        </w:rPr>
        <w:t xml:space="preserve"> nie je platcom DPH (nepoužíva IČ DPH).</w:t>
      </w:r>
    </w:p>
    <w:p w14:paraId="17520F34" w14:textId="77777777" w:rsidR="000C758A" w:rsidRPr="00E01030" w:rsidRDefault="000C758A">
      <w:pPr>
        <w:pStyle w:val="Nadpis6"/>
        <w:rPr>
          <w:rFonts w:ascii="Arial" w:hAnsi="Arial" w:cs="Arial"/>
        </w:rPr>
      </w:pPr>
    </w:p>
    <w:p w14:paraId="421DF3C4" w14:textId="77777777" w:rsidR="00217CAC" w:rsidRPr="00E01030" w:rsidRDefault="00217CAC">
      <w:pPr>
        <w:pStyle w:val="Nadpis6"/>
        <w:rPr>
          <w:rFonts w:ascii="Arial" w:hAnsi="Arial" w:cs="Arial"/>
          <w:highlight w:val="lightGray"/>
        </w:rPr>
      </w:pPr>
      <w:r w:rsidRPr="00E01030">
        <w:rPr>
          <w:rFonts w:ascii="Arial" w:hAnsi="Arial" w:cs="Arial"/>
        </w:rPr>
        <w:t>20   Vyhotovenie ponuky</w:t>
      </w:r>
    </w:p>
    <w:p w14:paraId="121D70AF" w14:textId="77777777" w:rsidR="00590206" w:rsidRPr="00590206" w:rsidRDefault="00590206" w:rsidP="00590206">
      <w:pPr>
        <w:ind w:left="1260" w:hanging="720"/>
        <w:jc w:val="both"/>
        <w:rPr>
          <w:rFonts w:ascii="Arial" w:hAnsi="Arial" w:cs="Arial"/>
        </w:rPr>
      </w:pPr>
      <w:r w:rsidRPr="00590206">
        <w:rPr>
          <w:rFonts w:ascii="Arial" w:hAnsi="Arial" w:cs="Arial"/>
        </w:rPr>
        <w:t>20.1  Ponuka bude vyhotovená elektronicky – viď. bližšie informácie v čl. 8 tejto časti súťažných podkladov.  Predložená ponuka musí byť podpísaná štatutárnym orgánom alebo členom štatutárneho orgánu alebo iným zástupcom uchádzača, ktorý je oprávnený konať v jeho mene v záväzkových vzťahoch.</w:t>
      </w:r>
    </w:p>
    <w:p w14:paraId="0E78B22F" w14:textId="77777777" w:rsidR="00590206" w:rsidRPr="00590206" w:rsidRDefault="00590206" w:rsidP="00590206">
      <w:pPr>
        <w:ind w:left="1260" w:hanging="720"/>
        <w:jc w:val="both"/>
        <w:rPr>
          <w:rFonts w:ascii="Arial" w:hAnsi="Arial" w:cs="Arial"/>
          <w:sz w:val="16"/>
        </w:rPr>
      </w:pPr>
    </w:p>
    <w:p w14:paraId="475868ED" w14:textId="77777777" w:rsidR="00590206" w:rsidRPr="00590206" w:rsidRDefault="00590206" w:rsidP="00590206">
      <w:pPr>
        <w:ind w:left="1260" w:hanging="720"/>
        <w:jc w:val="both"/>
        <w:rPr>
          <w:b/>
          <w:sz w:val="20"/>
          <w:szCs w:val="24"/>
          <w:lang w:val="en-GB"/>
        </w:rPr>
      </w:pPr>
      <w:r w:rsidRPr="00590206">
        <w:rPr>
          <w:rFonts w:ascii="Arial" w:hAnsi="Arial" w:cs="Arial"/>
        </w:rPr>
        <w:t xml:space="preserve">20.2. </w:t>
      </w:r>
      <w:bookmarkStart w:id="4" w:name="_Hlk510772048"/>
      <w:bookmarkStart w:id="5" w:name="_Hlk510774016"/>
      <w:r w:rsidRPr="00590206">
        <w:rPr>
          <w:rFonts w:ascii="Arial" w:hAnsi="Arial" w:cs="Arial"/>
        </w:rPr>
        <w:t xml:space="preserve">Doklady a dokumenty tvoriace obsah ponuky, požadované vo Výzve na predkladanie ponúk a v týchto súťažných podkladoch, musia byť v ponuke predložené v elektronickej podobe. </w:t>
      </w:r>
      <w:proofErr w:type="spellStart"/>
      <w:r w:rsidRPr="00590206">
        <w:rPr>
          <w:rFonts w:ascii="Arial" w:hAnsi="Arial" w:cs="Arial"/>
        </w:rPr>
        <w:t>T.z</w:t>
      </w:r>
      <w:proofErr w:type="spellEnd"/>
      <w:r w:rsidRPr="00590206">
        <w:rPr>
          <w:rFonts w:ascii="Arial" w:hAnsi="Arial" w:cs="Arial"/>
        </w:rPr>
        <w:t xml:space="preserve">., že všetky dokumenty  tvoriace obsah ponuky musia byť predložené verejnému obstarávateľovi  elektronicky, pričom elektronickú formu dokumentu musí  uchádzač vyhotoviť z originálu alebo z úradne overenej fotokópie originálu dokumentu (pokiaľ výslovne nie je určené inak) s tým, že v prípade  žiadosti podľa § 40, resp. § 53 zákona č. 343/2015 </w:t>
      </w:r>
      <w:proofErr w:type="spellStart"/>
      <w:r w:rsidRPr="00590206">
        <w:rPr>
          <w:rFonts w:ascii="Arial" w:hAnsi="Arial" w:cs="Arial"/>
        </w:rPr>
        <w:t>Z.z</w:t>
      </w:r>
      <w:proofErr w:type="spellEnd"/>
      <w:r w:rsidRPr="00590206">
        <w:rPr>
          <w:rFonts w:ascii="Arial" w:hAnsi="Arial" w:cs="Arial"/>
        </w:rPr>
        <w:t>. v platnom znení musí uchádzač predložiť verejným obstarávateľom požadované dokumenty v papierovej podobe vo forme originálu alebo  úradne overenej fotokópie originálu dokumentu.   Verejný obstarávateľ pristúpi k žiadosti o predloženie papierovej formy dokumentu len výnimočne, napr. v prípade pochybnosti o autenticite alebo nepozmenenia elektronicky predloženého dokladu.</w:t>
      </w:r>
    </w:p>
    <w:bookmarkEnd w:id="4"/>
    <w:bookmarkEnd w:id="5"/>
    <w:p w14:paraId="25BE1A40" w14:textId="77777777" w:rsidR="00710347" w:rsidRPr="00053DE0" w:rsidRDefault="00710347">
      <w:pPr>
        <w:jc w:val="both"/>
        <w:rPr>
          <w:rFonts w:ascii="Arial" w:hAnsi="Arial" w:cs="Arial"/>
        </w:rPr>
      </w:pPr>
    </w:p>
    <w:p w14:paraId="0901CE0A" w14:textId="77777777" w:rsidR="00761D43" w:rsidRPr="00053DE0" w:rsidRDefault="00761D43">
      <w:pPr>
        <w:jc w:val="both"/>
        <w:rPr>
          <w:rFonts w:ascii="Arial" w:hAnsi="Arial" w:cs="Arial"/>
        </w:rPr>
      </w:pPr>
    </w:p>
    <w:p w14:paraId="2549FF5F" w14:textId="77777777" w:rsidR="00217CAC" w:rsidRPr="00053DE0" w:rsidRDefault="00217CAC">
      <w:pPr>
        <w:jc w:val="center"/>
        <w:rPr>
          <w:rFonts w:ascii="Arial" w:hAnsi="Arial" w:cs="Arial"/>
          <w:b/>
          <w:bCs/>
          <w:i/>
          <w:iCs/>
        </w:rPr>
      </w:pPr>
      <w:r w:rsidRPr="00053DE0">
        <w:rPr>
          <w:rFonts w:ascii="Arial" w:hAnsi="Arial" w:cs="Arial"/>
          <w:b/>
          <w:bCs/>
          <w:i/>
          <w:iCs/>
        </w:rPr>
        <w:t>Časť IV.</w:t>
      </w:r>
    </w:p>
    <w:p w14:paraId="22D699A8" w14:textId="77777777" w:rsidR="00217CAC" w:rsidRPr="00053DE0" w:rsidRDefault="00217CAC">
      <w:pPr>
        <w:jc w:val="center"/>
        <w:rPr>
          <w:rFonts w:ascii="Arial" w:hAnsi="Arial" w:cs="Arial"/>
          <w:b/>
          <w:bCs/>
          <w:i/>
          <w:iCs/>
        </w:rPr>
      </w:pPr>
      <w:r w:rsidRPr="00053DE0">
        <w:rPr>
          <w:rFonts w:ascii="Arial" w:hAnsi="Arial" w:cs="Arial"/>
          <w:b/>
          <w:bCs/>
          <w:i/>
          <w:iCs/>
        </w:rPr>
        <w:t>Predkladanie ponúk</w:t>
      </w:r>
    </w:p>
    <w:p w14:paraId="1DD19A13" w14:textId="77777777" w:rsidR="00217CAC" w:rsidRPr="00053DE0" w:rsidRDefault="00217CAC">
      <w:pPr>
        <w:jc w:val="both"/>
        <w:rPr>
          <w:rFonts w:ascii="Arial" w:hAnsi="Arial" w:cs="Arial"/>
          <w:sz w:val="16"/>
        </w:rPr>
      </w:pPr>
    </w:p>
    <w:p w14:paraId="0D108ECA" w14:textId="77777777" w:rsidR="00590206" w:rsidRPr="00590206" w:rsidRDefault="00E452DF" w:rsidP="00590206">
      <w:pPr>
        <w:keepNext/>
        <w:jc w:val="both"/>
        <w:outlineLvl w:val="5"/>
        <w:rPr>
          <w:rFonts w:ascii="Arial" w:hAnsi="Arial" w:cs="Arial"/>
          <w:b/>
          <w:lang w:eastAsia="cs-CZ"/>
        </w:rPr>
      </w:pPr>
      <w:r>
        <w:rPr>
          <w:rFonts w:ascii="Arial" w:hAnsi="Arial" w:cs="Arial"/>
          <w:b/>
          <w:lang w:eastAsia="cs-CZ"/>
        </w:rPr>
        <w:t>21</w:t>
      </w:r>
      <w:r w:rsidR="00590206" w:rsidRPr="00590206">
        <w:rPr>
          <w:rFonts w:ascii="Arial" w:hAnsi="Arial" w:cs="Arial"/>
          <w:b/>
          <w:lang w:eastAsia="cs-CZ"/>
        </w:rPr>
        <w:t>Označenie ponúk</w:t>
      </w:r>
    </w:p>
    <w:p w14:paraId="4F42A496" w14:textId="77777777" w:rsidR="00590206" w:rsidRPr="00590206" w:rsidRDefault="00590206" w:rsidP="00590206">
      <w:pPr>
        <w:autoSpaceDE w:val="0"/>
        <w:autoSpaceDN w:val="0"/>
        <w:spacing w:before="100" w:after="100"/>
        <w:ind w:left="993" w:right="-46" w:hanging="453"/>
        <w:jc w:val="both"/>
        <w:rPr>
          <w:rFonts w:ascii="Arial" w:hAnsi="Arial" w:cs="Arial"/>
          <w:color w:val="000000"/>
          <w:szCs w:val="24"/>
        </w:rPr>
      </w:pPr>
      <w:r w:rsidRPr="00590206">
        <w:rPr>
          <w:rFonts w:ascii="Arial" w:hAnsi="Arial" w:cs="Arial"/>
          <w:color w:val="000000"/>
          <w:sz w:val="22"/>
          <w:szCs w:val="22"/>
        </w:rPr>
        <w:t xml:space="preserve">21.1 </w:t>
      </w:r>
      <w:r w:rsidRPr="00590206">
        <w:rPr>
          <w:rFonts w:ascii="Arial" w:hAnsi="Arial" w:cs="Arial"/>
          <w:color w:val="000000"/>
          <w:szCs w:val="24"/>
        </w:rPr>
        <w:t>Ponuky sa predkladajú elektronicky – viď. čl. 8 tejto časti súťažných podkladov.</w:t>
      </w:r>
    </w:p>
    <w:p w14:paraId="4AB0FA17" w14:textId="77777777" w:rsidR="00590206" w:rsidRPr="00590206" w:rsidRDefault="00590206" w:rsidP="00590206">
      <w:pPr>
        <w:jc w:val="both"/>
        <w:rPr>
          <w:rFonts w:ascii="Arial" w:hAnsi="Arial" w:cs="Arial"/>
          <w:sz w:val="16"/>
        </w:rPr>
      </w:pPr>
    </w:p>
    <w:p w14:paraId="027717E8" w14:textId="77777777" w:rsidR="00590206" w:rsidRPr="00590206" w:rsidRDefault="00590206" w:rsidP="00590206">
      <w:pPr>
        <w:jc w:val="both"/>
        <w:rPr>
          <w:rFonts w:ascii="Arial" w:hAnsi="Arial" w:cs="Arial"/>
          <w:sz w:val="16"/>
        </w:rPr>
      </w:pPr>
    </w:p>
    <w:p w14:paraId="2DDCC0B3" w14:textId="77777777" w:rsidR="00590206" w:rsidRPr="00590206" w:rsidRDefault="00590206" w:rsidP="00590206">
      <w:pPr>
        <w:jc w:val="both"/>
        <w:rPr>
          <w:rFonts w:ascii="Arial" w:hAnsi="Arial" w:cs="Arial"/>
          <w:b/>
          <w:bCs/>
        </w:rPr>
      </w:pPr>
      <w:r w:rsidRPr="00590206">
        <w:rPr>
          <w:rFonts w:ascii="Arial" w:hAnsi="Arial" w:cs="Arial"/>
          <w:b/>
          <w:bCs/>
        </w:rPr>
        <w:t>22   Miesto a lehota na predkladanie ponúk, doplnenie, odvolanie a zmeny ponuky</w:t>
      </w:r>
    </w:p>
    <w:p w14:paraId="08D96D52" w14:textId="77777777" w:rsidR="00590206" w:rsidRPr="00590206" w:rsidRDefault="00590206" w:rsidP="00590206">
      <w:pPr>
        <w:jc w:val="both"/>
        <w:rPr>
          <w:rFonts w:ascii="Arial" w:hAnsi="Arial" w:cs="Arial"/>
          <w:b/>
          <w:bCs/>
        </w:rPr>
      </w:pPr>
    </w:p>
    <w:p w14:paraId="1843A88D" w14:textId="77777777" w:rsidR="00590206" w:rsidRPr="00590206" w:rsidRDefault="00590206" w:rsidP="00590206">
      <w:pPr>
        <w:ind w:left="1134" w:hanging="567"/>
        <w:jc w:val="both"/>
        <w:rPr>
          <w:rFonts w:ascii="Arial" w:hAnsi="Arial" w:cs="Arial"/>
        </w:rPr>
      </w:pPr>
      <w:r w:rsidRPr="00590206">
        <w:rPr>
          <w:rFonts w:ascii="Arial" w:hAnsi="Arial" w:cs="Arial"/>
        </w:rPr>
        <w:t>22.1 Ponuky je potrebné doručiť verejnému obstarávateľovi pred uplynutím lehoty na predkladanie ponúk.</w:t>
      </w:r>
    </w:p>
    <w:p w14:paraId="76A5E0D1" w14:textId="77777777" w:rsidR="00590206" w:rsidRPr="00590206" w:rsidRDefault="00590206" w:rsidP="00590206">
      <w:pPr>
        <w:ind w:left="372" w:firstLine="708"/>
        <w:jc w:val="both"/>
        <w:rPr>
          <w:rFonts w:ascii="Arial" w:hAnsi="Arial" w:cs="Arial"/>
          <w:color w:val="000000"/>
          <w:szCs w:val="24"/>
        </w:rPr>
      </w:pPr>
    </w:p>
    <w:p w14:paraId="54AEA996" w14:textId="7280EF81" w:rsidR="00590206" w:rsidRPr="00590206" w:rsidRDefault="00590206" w:rsidP="00590206">
      <w:pPr>
        <w:ind w:left="1080" w:hanging="540"/>
        <w:jc w:val="both"/>
        <w:rPr>
          <w:rFonts w:ascii="Arial" w:hAnsi="Arial" w:cs="Arial"/>
          <w:b/>
        </w:rPr>
      </w:pPr>
      <w:r w:rsidRPr="00590206">
        <w:rPr>
          <w:rFonts w:ascii="Arial" w:hAnsi="Arial" w:cs="Arial"/>
        </w:rPr>
        <w:t xml:space="preserve">22.2 Lehota na predkladanie ponúk uplynie: </w:t>
      </w:r>
      <w:r w:rsidR="00935EA7">
        <w:rPr>
          <w:rFonts w:ascii="Arial" w:hAnsi="Arial" w:cs="Arial"/>
          <w:b/>
          <w:highlight w:val="yellow"/>
        </w:rPr>
        <w:t>2</w:t>
      </w:r>
      <w:r w:rsidR="0046599A">
        <w:rPr>
          <w:rFonts w:ascii="Arial" w:hAnsi="Arial" w:cs="Arial"/>
          <w:b/>
          <w:highlight w:val="yellow"/>
        </w:rPr>
        <w:t>5</w:t>
      </w:r>
      <w:r w:rsidRPr="00590206">
        <w:rPr>
          <w:rFonts w:ascii="Arial" w:hAnsi="Arial" w:cs="Arial"/>
          <w:b/>
          <w:highlight w:val="yellow"/>
        </w:rPr>
        <w:t>.</w:t>
      </w:r>
      <w:r w:rsidR="004B1071">
        <w:rPr>
          <w:rFonts w:ascii="Arial" w:hAnsi="Arial" w:cs="Arial"/>
          <w:b/>
          <w:highlight w:val="yellow"/>
        </w:rPr>
        <w:t>06</w:t>
      </w:r>
      <w:r w:rsidR="00935EA7">
        <w:rPr>
          <w:rFonts w:ascii="Arial" w:hAnsi="Arial" w:cs="Arial"/>
          <w:b/>
          <w:highlight w:val="yellow"/>
        </w:rPr>
        <w:t>.</w:t>
      </w:r>
      <w:r w:rsidRPr="00590206">
        <w:rPr>
          <w:rFonts w:ascii="Arial" w:hAnsi="Arial" w:cs="Arial"/>
          <w:b/>
          <w:highlight w:val="yellow"/>
        </w:rPr>
        <w:t>20</w:t>
      </w:r>
      <w:r w:rsidR="004B1071">
        <w:rPr>
          <w:rFonts w:ascii="Arial" w:hAnsi="Arial" w:cs="Arial"/>
          <w:b/>
          <w:highlight w:val="yellow"/>
        </w:rPr>
        <w:t>21</w:t>
      </w:r>
      <w:r w:rsidRPr="00590206">
        <w:rPr>
          <w:rFonts w:ascii="Arial" w:hAnsi="Arial" w:cs="Arial"/>
          <w:b/>
          <w:highlight w:val="yellow"/>
        </w:rPr>
        <w:t xml:space="preserve"> o 10</w:t>
      </w:r>
      <w:r w:rsidRPr="00590206">
        <w:rPr>
          <w:rFonts w:ascii="Arial" w:hAnsi="Arial" w:cs="Arial"/>
          <w:b/>
          <w:szCs w:val="24"/>
          <w:highlight w:val="yellow"/>
          <w:vertAlign w:val="superscript"/>
        </w:rPr>
        <w:t>00</w:t>
      </w:r>
      <w:r w:rsidRPr="00590206">
        <w:rPr>
          <w:rFonts w:ascii="Arial" w:hAnsi="Arial" w:cs="Arial"/>
          <w:b/>
          <w:highlight w:val="yellow"/>
        </w:rPr>
        <w:t xml:space="preserve"> hod.</w:t>
      </w:r>
    </w:p>
    <w:p w14:paraId="4BACBC7A" w14:textId="77777777" w:rsidR="00590206" w:rsidRPr="00590206" w:rsidRDefault="00590206" w:rsidP="00590206">
      <w:pPr>
        <w:ind w:left="1080" w:hanging="540"/>
        <w:jc w:val="both"/>
        <w:rPr>
          <w:rFonts w:ascii="Arial" w:hAnsi="Arial" w:cs="Arial"/>
          <w:b/>
        </w:rPr>
      </w:pPr>
    </w:p>
    <w:p w14:paraId="3CC77E1F" w14:textId="77777777" w:rsidR="00590206" w:rsidRPr="00590206" w:rsidRDefault="00590206" w:rsidP="00590206">
      <w:pPr>
        <w:ind w:left="1080" w:hanging="540"/>
        <w:jc w:val="both"/>
        <w:rPr>
          <w:rFonts w:ascii="Arial" w:hAnsi="Arial" w:cs="Arial"/>
        </w:rPr>
      </w:pPr>
      <w:r w:rsidRPr="00590206">
        <w:rPr>
          <w:rFonts w:ascii="Arial" w:hAnsi="Arial" w:cs="Arial"/>
        </w:rPr>
        <w:t>22.3 Bližšie informácie sú uvedené v čl. 8 tejto časti súťažných podkladov.</w:t>
      </w:r>
    </w:p>
    <w:p w14:paraId="4C3E3105" w14:textId="77777777" w:rsidR="00590206" w:rsidRPr="00590206" w:rsidRDefault="00590206" w:rsidP="00590206">
      <w:pPr>
        <w:ind w:left="1080" w:hanging="540"/>
        <w:jc w:val="both"/>
        <w:rPr>
          <w:rFonts w:ascii="Arial" w:hAnsi="Arial" w:cs="Arial"/>
          <w:b/>
        </w:rPr>
      </w:pPr>
    </w:p>
    <w:p w14:paraId="08EB6AC8" w14:textId="77777777" w:rsidR="00590206" w:rsidRPr="00590206" w:rsidRDefault="00590206" w:rsidP="00590206">
      <w:pPr>
        <w:jc w:val="both"/>
        <w:rPr>
          <w:rFonts w:ascii="Arial" w:hAnsi="Arial" w:cs="Arial"/>
          <w:b/>
          <w:bCs/>
          <w:sz w:val="16"/>
        </w:rPr>
      </w:pPr>
    </w:p>
    <w:p w14:paraId="4A6C2597" w14:textId="77777777" w:rsidR="00590206" w:rsidRPr="00590206" w:rsidRDefault="00590206" w:rsidP="00590206">
      <w:pPr>
        <w:jc w:val="center"/>
        <w:rPr>
          <w:rFonts w:ascii="Arial" w:hAnsi="Arial" w:cs="Arial"/>
          <w:b/>
          <w:bCs/>
          <w:iCs/>
        </w:rPr>
      </w:pPr>
      <w:r w:rsidRPr="00590206">
        <w:rPr>
          <w:rFonts w:ascii="Arial" w:hAnsi="Arial" w:cs="Arial"/>
          <w:b/>
          <w:bCs/>
          <w:iCs/>
        </w:rPr>
        <w:t>Časť V.</w:t>
      </w:r>
    </w:p>
    <w:p w14:paraId="31EAEEC5" w14:textId="77777777" w:rsidR="00590206" w:rsidRPr="00590206" w:rsidRDefault="00590206" w:rsidP="00590206">
      <w:pPr>
        <w:jc w:val="center"/>
        <w:rPr>
          <w:rFonts w:ascii="Arial" w:hAnsi="Arial" w:cs="Arial"/>
          <w:b/>
          <w:iCs/>
        </w:rPr>
      </w:pPr>
      <w:r w:rsidRPr="00590206">
        <w:rPr>
          <w:rFonts w:ascii="Arial" w:hAnsi="Arial" w:cs="Arial"/>
          <w:b/>
          <w:iCs/>
        </w:rPr>
        <w:t>Otváranie a vyhodnotenie ponúk</w:t>
      </w:r>
    </w:p>
    <w:p w14:paraId="1CD6B809" w14:textId="77777777" w:rsidR="00590206" w:rsidRPr="00590206" w:rsidRDefault="00590206" w:rsidP="00590206">
      <w:pPr>
        <w:keepNext/>
        <w:jc w:val="both"/>
        <w:outlineLvl w:val="5"/>
        <w:rPr>
          <w:rFonts w:ascii="Arial" w:hAnsi="Arial" w:cs="Arial"/>
          <w:b/>
          <w:lang w:eastAsia="cs-CZ"/>
        </w:rPr>
      </w:pPr>
      <w:r w:rsidRPr="00590206">
        <w:rPr>
          <w:rFonts w:ascii="Arial" w:hAnsi="Arial" w:cs="Arial"/>
          <w:b/>
          <w:lang w:eastAsia="cs-CZ"/>
        </w:rPr>
        <w:t>23   Otváranie ponúk</w:t>
      </w:r>
    </w:p>
    <w:p w14:paraId="745EFB25" w14:textId="77777777" w:rsidR="00590206" w:rsidRPr="00590206" w:rsidRDefault="00590206" w:rsidP="00590206">
      <w:pPr>
        <w:rPr>
          <w:rFonts w:ascii="Arial" w:hAnsi="Arial" w:cs="Arial"/>
          <w:lang w:eastAsia="cs-CZ"/>
        </w:rPr>
      </w:pPr>
    </w:p>
    <w:p w14:paraId="7AD5BE63" w14:textId="77777777" w:rsidR="00590206" w:rsidRPr="00590206" w:rsidRDefault="00590206" w:rsidP="00590206">
      <w:pPr>
        <w:ind w:left="1080" w:hanging="540"/>
        <w:jc w:val="both"/>
        <w:rPr>
          <w:rFonts w:ascii="Arial" w:hAnsi="Arial" w:cs="Arial"/>
        </w:rPr>
      </w:pPr>
      <w:r w:rsidRPr="00590206">
        <w:rPr>
          <w:rFonts w:ascii="Arial" w:hAnsi="Arial" w:cs="Arial"/>
        </w:rPr>
        <w:t>23.1 Otváranie ponúk sa uskutoční dňa</w:t>
      </w:r>
    </w:p>
    <w:p w14:paraId="74F5D738" w14:textId="7151D637" w:rsidR="00590206" w:rsidRPr="00590206" w:rsidRDefault="00590206" w:rsidP="00590206">
      <w:pPr>
        <w:ind w:left="1080" w:hanging="540"/>
        <w:jc w:val="both"/>
        <w:rPr>
          <w:rFonts w:ascii="Arial" w:hAnsi="Arial" w:cs="Arial"/>
        </w:rPr>
      </w:pPr>
      <w:r w:rsidRPr="00590206">
        <w:rPr>
          <w:rFonts w:ascii="Arial" w:hAnsi="Arial" w:cs="Arial"/>
        </w:rPr>
        <w:t xml:space="preserve">         </w:t>
      </w:r>
      <w:r w:rsidR="00935EA7">
        <w:rPr>
          <w:rFonts w:ascii="Arial" w:hAnsi="Arial" w:cs="Arial"/>
          <w:b/>
          <w:highlight w:val="yellow"/>
        </w:rPr>
        <w:t>2</w:t>
      </w:r>
      <w:r w:rsidR="0046599A">
        <w:rPr>
          <w:rFonts w:ascii="Arial" w:hAnsi="Arial" w:cs="Arial"/>
          <w:b/>
          <w:highlight w:val="yellow"/>
        </w:rPr>
        <w:t>5</w:t>
      </w:r>
      <w:r w:rsidR="004B1071">
        <w:rPr>
          <w:rFonts w:ascii="Arial" w:hAnsi="Arial" w:cs="Arial"/>
          <w:b/>
          <w:highlight w:val="yellow"/>
        </w:rPr>
        <w:t>.06</w:t>
      </w:r>
      <w:r w:rsidRPr="00590206">
        <w:rPr>
          <w:rFonts w:ascii="Arial" w:hAnsi="Arial" w:cs="Arial"/>
          <w:b/>
          <w:highlight w:val="yellow"/>
        </w:rPr>
        <w:t>.20</w:t>
      </w:r>
      <w:r w:rsidR="00935EA7">
        <w:rPr>
          <w:rFonts w:ascii="Arial" w:hAnsi="Arial" w:cs="Arial"/>
          <w:b/>
          <w:highlight w:val="yellow"/>
        </w:rPr>
        <w:t>2</w:t>
      </w:r>
      <w:r w:rsidR="003A1A92">
        <w:rPr>
          <w:rFonts w:ascii="Arial" w:hAnsi="Arial" w:cs="Arial"/>
          <w:b/>
          <w:highlight w:val="yellow"/>
        </w:rPr>
        <w:t>1</w:t>
      </w:r>
      <w:r w:rsidRPr="00590206">
        <w:rPr>
          <w:rFonts w:ascii="Arial" w:hAnsi="Arial" w:cs="Arial"/>
          <w:b/>
          <w:highlight w:val="yellow"/>
        </w:rPr>
        <w:t xml:space="preserve"> o 13</w:t>
      </w:r>
      <w:r w:rsidRPr="00590206">
        <w:rPr>
          <w:rFonts w:ascii="Arial" w:hAnsi="Arial" w:cs="Arial"/>
          <w:b/>
          <w:highlight w:val="yellow"/>
          <w:vertAlign w:val="superscript"/>
        </w:rPr>
        <w:t>00</w:t>
      </w:r>
      <w:r w:rsidRPr="00590206">
        <w:rPr>
          <w:rFonts w:ascii="Arial" w:hAnsi="Arial" w:cs="Arial"/>
          <w:b/>
          <w:highlight w:val="yellow"/>
        </w:rPr>
        <w:t xml:space="preserve"> h.</w:t>
      </w:r>
      <w:r w:rsidRPr="00590206">
        <w:rPr>
          <w:rFonts w:ascii="Arial" w:hAnsi="Arial" w:cs="Arial"/>
          <w:highlight w:val="yellow"/>
        </w:rPr>
        <w:t xml:space="preserve"> na adrese:</w:t>
      </w:r>
      <w:r w:rsidRPr="00590206">
        <w:rPr>
          <w:rFonts w:ascii="Arial" w:hAnsi="Arial" w:cs="Arial"/>
        </w:rPr>
        <w:t xml:space="preserve"> </w:t>
      </w:r>
    </w:p>
    <w:p w14:paraId="15CD5A79" w14:textId="77777777" w:rsidR="00680A62" w:rsidRPr="00916E86" w:rsidRDefault="00680A62" w:rsidP="00680A62">
      <w:pPr>
        <w:autoSpaceDE w:val="0"/>
        <w:autoSpaceDN w:val="0"/>
        <w:adjustRightInd w:val="0"/>
        <w:ind w:left="1134"/>
        <w:rPr>
          <w:rFonts w:ascii="Arial" w:hAnsi="Arial" w:cs="Arial"/>
          <w:b/>
        </w:rPr>
      </w:pPr>
      <w:r w:rsidRPr="00916E86">
        <w:rPr>
          <w:rFonts w:ascii="Arial" w:hAnsi="Arial" w:cs="Arial"/>
          <w:b/>
        </w:rPr>
        <w:t>Mesto Trenčín, Mierové nám. č. 2,911 64 Trenčín, Slovenská republika</w:t>
      </w:r>
    </w:p>
    <w:p w14:paraId="0214A256" w14:textId="77777777" w:rsidR="00680A62" w:rsidRPr="00916E86" w:rsidRDefault="00680A62" w:rsidP="00680A62">
      <w:pPr>
        <w:ind w:left="1134"/>
        <w:rPr>
          <w:rFonts w:ascii="Arial" w:hAnsi="Arial" w:cs="Arial"/>
          <w:b/>
        </w:rPr>
      </w:pPr>
      <w:r w:rsidRPr="00916E86">
        <w:rPr>
          <w:rFonts w:ascii="Arial" w:hAnsi="Arial" w:cs="Arial"/>
          <w:b/>
        </w:rPr>
        <w:t>Poschodie: prízemie</w:t>
      </w:r>
    </w:p>
    <w:p w14:paraId="6CA47091" w14:textId="77777777" w:rsidR="00680A62" w:rsidRDefault="00680A62" w:rsidP="00680A62">
      <w:pPr>
        <w:ind w:left="1134"/>
        <w:rPr>
          <w:rFonts w:ascii="Arial" w:hAnsi="Arial" w:cs="Arial"/>
          <w:b/>
        </w:rPr>
      </w:pPr>
      <w:r w:rsidRPr="00916E86">
        <w:rPr>
          <w:rFonts w:ascii="Arial" w:hAnsi="Arial" w:cs="Arial"/>
          <w:b/>
        </w:rPr>
        <w:t xml:space="preserve">Miestnosť: </w:t>
      </w:r>
      <w:r>
        <w:rPr>
          <w:rFonts w:ascii="Arial" w:hAnsi="Arial" w:cs="Arial"/>
          <w:b/>
        </w:rPr>
        <w:t xml:space="preserve">Miestnosť: malá </w:t>
      </w:r>
      <w:r w:rsidRPr="002640C6">
        <w:rPr>
          <w:rFonts w:ascii="Arial" w:hAnsi="Arial" w:cs="Arial"/>
          <w:b/>
        </w:rPr>
        <w:t>zasadacia miestnosť v Klientskom centre na Mestskom úrade v Trenčíne.</w:t>
      </w:r>
      <w:r>
        <w:rPr>
          <w:rFonts w:ascii="Arial" w:hAnsi="Arial" w:cs="Arial"/>
          <w:b/>
        </w:rPr>
        <w:t xml:space="preserve"> </w:t>
      </w:r>
    </w:p>
    <w:p w14:paraId="679D8E8A" w14:textId="77777777" w:rsidR="00590206" w:rsidRPr="00590206" w:rsidRDefault="00590206" w:rsidP="00590206">
      <w:pPr>
        <w:ind w:left="993"/>
        <w:jc w:val="both"/>
        <w:rPr>
          <w:rFonts w:ascii="Arial" w:hAnsi="Arial" w:cs="Arial"/>
        </w:rPr>
      </w:pPr>
    </w:p>
    <w:p w14:paraId="22724490" w14:textId="77777777" w:rsidR="00590206" w:rsidRPr="00590206" w:rsidRDefault="00590206" w:rsidP="00590206">
      <w:pPr>
        <w:ind w:left="1134" w:hanging="567"/>
        <w:jc w:val="both"/>
        <w:rPr>
          <w:rFonts w:ascii="Arial" w:hAnsi="Arial" w:cs="Arial"/>
        </w:rPr>
      </w:pPr>
      <w:r w:rsidRPr="00590206">
        <w:rPr>
          <w:rFonts w:ascii="Arial" w:hAnsi="Arial" w:cs="Arial"/>
        </w:rPr>
        <w:t xml:space="preserve">23.2 </w:t>
      </w:r>
      <w:r w:rsidRPr="00590206">
        <w:rPr>
          <w:rFonts w:ascii="Arial" w:hAnsi="Arial"/>
          <w:b/>
          <w:szCs w:val="24"/>
        </w:rPr>
        <w:t xml:space="preserve">Verejný obstarávateľ  na základe </w:t>
      </w:r>
      <w:r w:rsidRPr="00590206">
        <w:rPr>
          <w:rFonts w:ascii="Arial" w:hAnsi="Arial" w:cs="Arial"/>
          <w:b/>
        </w:rPr>
        <w:t xml:space="preserve">§ 66 ods. 7 </w:t>
      </w:r>
      <w:r w:rsidRPr="00590206">
        <w:rPr>
          <w:rFonts w:ascii="Arial" w:hAnsi="Arial"/>
          <w:b/>
          <w:szCs w:val="24"/>
        </w:rPr>
        <w:t>zákona č. 343/2015 Z. z. o verejnom obstarávaní a o zmene a doplnení niektorých zákonov v znení neskorších predpisov rozhodol, že vyhodnotenie splnenia podmienok účasti  sa uskutoční po vyhodnotení ponúk podľa § 53.</w:t>
      </w:r>
    </w:p>
    <w:p w14:paraId="14BD0887" w14:textId="77777777" w:rsidR="00590206" w:rsidRPr="00590206" w:rsidRDefault="00590206" w:rsidP="00590206">
      <w:pPr>
        <w:tabs>
          <w:tab w:val="left" w:pos="1276"/>
        </w:tabs>
        <w:ind w:left="851"/>
        <w:jc w:val="both"/>
        <w:rPr>
          <w:rFonts w:ascii="Arial" w:hAnsi="Arial" w:cs="Arial"/>
          <w:szCs w:val="24"/>
        </w:rPr>
      </w:pPr>
    </w:p>
    <w:p w14:paraId="32FCF012" w14:textId="77777777" w:rsidR="00590206" w:rsidRPr="00590206" w:rsidRDefault="00590206" w:rsidP="00590206">
      <w:pPr>
        <w:tabs>
          <w:tab w:val="left" w:pos="1276"/>
        </w:tabs>
        <w:ind w:left="1134" w:hanging="774"/>
        <w:jc w:val="both"/>
        <w:rPr>
          <w:rFonts w:ascii="Arial" w:hAnsi="Arial" w:cs="Arial"/>
          <w:szCs w:val="24"/>
        </w:rPr>
      </w:pPr>
      <w:bookmarkStart w:id="6" w:name="_Toc384057215"/>
      <w:bookmarkStart w:id="7" w:name="_Toc384058723"/>
      <w:bookmarkStart w:id="8" w:name="_Toc384063917"/>
      <w:bookmarkStart w:id="9" w:name="_Toc384065538"/>
      <w:r w:rsidRPr="00590206">
        <w:rPr>
          <w:rFonts w:ascii="Arial" w:hAnsi="Arial" w:cs="Arial"/>
          <w:szCs w:val="24"/>
        </w:rPr>
        <w:t>23.3.</w:t>
      </w:r>
      <w:r w:rsidRPr="00590206">
        <w:rPr>
          <w:rFonts w:ascii="Arial" w:hAnsi="Arial" w:cs="Arial"/>
        </w:rPr>
        <w:t xml:space="preserve"> Pri použití elektronickej aukcie je podľa § 54 ods. 3 </w:t>
      </w:r>
      <w:r w:rsidRPr="00590206">
        <w:rPr>
          <w:rFonts w:ascii="Arial" w:hAnsi="Arial" w:cs="Arial"/>
          <w:szCs w:val="24"/>
        </w:rPr>
        <w:t xml:space="preserve">zákona o verejnom obstarávaní otváranie ponúk neverejné, údaje z otvárania ponúk </w:t>
      </w:r>
      <w:bookmarkEnd w:id="6"/>
      <w:bookmarkEnd w:id="7"/>
      <w:bookmarkEnd w:id="8"/>
      <w:bookmarkEnd w:id="9"/>
      <w:r w:rsidRPr="00590206">
        <w:rPr>
          <w:rFonts w:ascii="Arial" w:hAnsi="Arial" w:cs="Arial"/>
          <w:szCs w:val="24"/>
        </w:rPr>
        <w:t xml:space="preserve">komisia  nezverejňuje a neposiela uchádzačom ani zápisnicu z otvárania ponúk. </w:t>
      </w:r>
    </w:p>
    <w:p w14:paraId="2C92B1E4" w14:textId="77777777" w:rsidR="00590206" w:rsidRPr="00590206" w:rsidRDefault="00590206" w:rsidP="00590206">
      <w:pPr>
        <w:tabs>
          <w:tab w:val="left" w:pos="1276"/>
        </w:tabs>
        <w:ind w:left="1134" w:hanging="774"/>
        <w:jc w:val="both"/>
        <w:rPr>
          <w:rFonts w:ascii="Arial" w:hAnsi="Arial" w:cs="Arial"/>
          <w:szCs w:val="24"/>
        </w:rPr>
      </w:pPr>
    </w:p>
    <w:p w14:paraId="12BF3905" w14:textId="77777777" w:rsidR="00590206" w:rsidRPr="00590206" w:rsidRDefault="00590206" w:rsidP="00590206">
      <w:pPr>
        <w:numPr>
          <w:ilvl w:val="0"/>
          <w:numId w:val="15"/>
        </w:numPr>
        <w:tabs>
          <w:tab w:val="left" w:pos="709"/>
        </w:tabs>
        <w:jc w:val="both"/>
        <w:rPr>
          <w:rFonts w:ascii="Arial" w:hAnsi="Arial" w:cs="Arial"/>
          <w:vanish/>
          <w:szCs w:val="24"/>
        </w:rPr>
      </w:pPr>
    </w:p>
    <w:p w14:paraId="4CFB2957" w14:textId="77777777" w:rsidR="00590206" w:rsidRPr="00590206" w:rsidRDefault="00590206" w:rsidP="00590206">
      <w:pPr>
        <w:numPr>
          <w:ilvl w:val="0"/>
          <w:numId w:val="15"/>
        </w:numPr>
        <w:tabs>
          <w:tab w:val="left" w:pos="709"/>
        </w:tabs>
        <w:jc w:val="both"/>
        <w:rPr>
          <w:rFonts w:ascii="Arial" w:hAnsi="Arial" w:cs="Arial"/>
          <w:vanish/>
          <w:szCs w:val="24"/>
        </w:rPr>
      </w:pPr>
    </w:p>
    <w:p w14:paraId="5A6DD51B" w14:textId="77777777" w:rsidR="00590206" w:rsidRPr="00590206" w:rsidRDefault="00590206" w:rsidP="00590206">
      <w:pPr>
        <w:numPr>
          <w:ilvl w:val="0"/>
          <w:numId w:val="15"/>
        </w:numPr>
        <w:tabs>
          <w:tab w:val="left" w:pos="709"/>
        </w:tabs>
        <w:jc w:val="both"/>
        <w:rPr>
          <w:rFonts w:ascii="Arial" w:hAnsi="Arial" w:cs="Arial"/>
          <w:vanish/>
          <w:szCs w:val="24"/>
        </w:rPr>
      </w:pPr>
    </w:p>
    <w:p w14:paraId="4295593B" w14:textId="77777777" w:rsidR="00590206" w:rsidRPr="00590206" w:rsidRDefault="00590206" w:rsidP="00590206">
      <w:pPr>
        <w:numPr>
          <w:ilvl w:val="0"/>
          <w:numId w:val="15"/>
        </w:numPr>
        <w:tabs>
          <w:tab w:val="left" w:pos="709"/>
        </w:tabs>
        <w:jc w:val="both"/>
        <w:rPr>
          <w:rFonts w:ascii="Arial" w:hAnsi="Arial" w:cs="Arial"/>
          <w:vanish/>
          <w:szCs w:val="24"/>
        </w:rPr>
      </w:pPr>
    </w:p>
    <w:p w14:paraId="768CFFE7" w14:textId="77777777" w:rsidR="00590206" w:rsidRPr="00590206" w:rsidRDefault="00590206" w:rsidP="00590206">
      <w:pPr>
        <w:numPr>
          <w:ilvl w:val="0"/>
          <w:numId w:val="15"/>
        </w:numPr>
        <w:tabs>
          <w:tab w:val="left" w:pos="709"/>
        </w:tabs>
        <w:jc w:val="both"/>
        <w:rPr>
          <w:rFonts w:ascii="Arial" w:hAnsi="Arial" w:cs="Arial"/>
          <w:vanish/>
          <w:szCs w:val="24"/>
        </w:rPr>
      </w:pPr>
    </w:p>
    <w:p w14:paraId="1A422819" w14:textId="77777777" w:rsidR="00590206" w:rsidRPr="00590206" w:rsidRDefault="00590206" w:rsidP="00590206">
      <w:pPr>
        <w:numPr>
          <w:ilvl w:val="0"/>
          <w:numId w:val="15"/>
        </w:numPr>
        <w:tabs>
          <w:tab w:val="left" w:pos="709"/>
        </w:tabs>
        <w:jc w:val="both"/>
        <w:rPr>
          <w:rFonts w:ascii="Arial" w:hAnsi="Arial" w:cs="Arial"/>
          <w:vanish/>
          <w:szCs w:val="24"/>
        </w:rPr>
      </w:pPr>
    </w:p>
    <w:p w14:paraId="7708FF33" w14:textId="77777777" w:rsidR="00590206" w:rsidRPr="00590206" w:rsidRDefault="00590206" w:rsidP="00590206">
      <w:pPr>
        <w:numPr>
          <w:ilvl w:val="0"/>
          <w:numId w:val="15"/>
        </w:numPr>
        <w:tabs>
          <w:tab w:val="left" w:pos="709"/>
        </w:tabs>
        <w:jc w:val="both"/>
        <w:rPr>
          <w:rFonts w:ascii="Arial" w:hAnsi="Arial" w:cs="Arial"/>
          <w:vanish/>
          <w:szCs w:val="24"/>
        </w:rPr>
      </w:pPr>
    </w:p>
    <w:p w14:paraId="2F33499B" w14:textId="77777777" w:rsidR="00590206" w:rsidRPr="00590206" w:rsidRDefault="00590206" w:rsidP="00590206">
      <w:pPr>
        <w:numPr>
          <w:ilvl w:val="0"/>
          <w:numId w:val="15"/>
        </w:numPr>
        <w:tabs>
          <w:tab w:val="left" w:pos="709"/>
        </w:tabs>
        <w:jc w:val="both"/>
        <w:rPr>
          <w:rFonts w:ascii="Arial" w:hAnsi="Arial" w:cs="Arial"/>
          <w:vanish/>
          <w:szCs w:val="24"/>
        </w:rPr>
      </w:pPr>
    </w:p>
    <w:p w14:paraId="5D9B7F5F" w14:textId="77777777" w:rsidR="00590206" w:rsidRPr="00590206" w:rsidRDefault="00590206" w:rsidP="00590206">
      <w:pPr>
        <w:numPr>
          <w:ilvl w:val="0"/>
          <w:numId w:val="15"/>
        </w:numPr>
        <w:tabs>
          <w:tab w:val="left" w:pos="709"/>
        </w:tabs>
        <w:jc w:val="both"/>
        <w:rPr>
          <w:rFonts w:ascii="Arial" w:hAnsi="Arial" w:cs="Arial"/>
          <w:vanish/>
          <w:szCs w:val="24"/>
        </w:rPr>
      </w:pPr>
    </w:p>
    <w:p w14:paraId="317244F7" w14:textId="77777777" w:rsidR="00590206" w:rsidRPr="00590206" w:rsidRDefault="00590206" w:rsidP="00590206">
      <w:pPr>
        <w:numPr>
          <w:ilvl w:val="0"/>
          <w:numId w:val="15"/>
        </w:numPr>
        <w:tabs>
          <w:tab w:val="left" w:pos="709"/>
        </w:tabs>
        <w:jc w:val="both"/>
        <w:rPr>
          <w:rFonts w:ascii="Arial" w:hAnsi="Arial" w:cs="Arial"/>
          <w:vanish/>
          <w:szCs w:val="24"/>
        </w:rPr>
      </w:pPr>
    </w:p>
    <w:p w14:paraId="07CC8F53" w14:textId="77777777" w:rsidR="00590206" w:rsidRPr="00590206" w:rsidRDefault="00590206" w:rsidP="00590206">
      <w:pPr>
        <w:numPr>
          <w:ilvl w:val="0"/>
          <w:numId w:val="15"/>
        </w:numPr>
        <w:tabs>
          <w:tab w:val="left" w:pos="709"/>
        </w:tabs>
        <w:jc w:val="both"/>
        <w:rPr>
          <w:rFonts w:ascii="Arial" w:hAnsi="Arial" w:cs="Arial"/>
          <w:vanish/>
          <w:szCs w:val="24"/>
        </w:rPr>
      </w:pPr>
    </w:p>
    <w:p w14:paraId="4DA32397" w14:textId="77777777" w:rsidR="00590206" w:rsidRPr="00590206" w:rsidRDefault="00590206" w:rsidP="00590206">
      <w:pPr>
        <w:numPr>
          <w:ilvl w:val="0"/>
          <w:numId w:val="15"/>
        </w:numPr>
        <w:tabs>
          <w:tab w:val="left" w:pos="709"/>
        </w:tabs>
        <w:jc w:val="both"/>
        <w:rPr>
          <w:rFonts w:ascii="Arial" w:hAnsi="Arial" w:cs="Arial"/>
          <w:vanish/>
          <w:szCs w:val="24"/>
        </w:rPr>
      </w:pPr>
    </w:p>
    <w:p w14:paraId="069939CA" w14:textId="77777777" w:rsidR="00590206" w:rsidRPr="00590206" w:rsidRDefault="00590206" w:rsidP="00590206">
      <w:pPr>
        <w:numPr>
          <w:ilvl w:val="0"/>
          <w:numId w:val="15"/>
        </w:numPr>
        <w:tabs>
          <w:tab w:val="left" w:pos="709"/>
        </w:tabs>
        <w:jc w:val="both"/>
        <w:rPr>
          <w:rFonts w:ascii="Arial" w:hAnsi="Arial" w:cs="Arial"/>
          <w:vanish/>
          <w:szCs w:val="24"/>
        </w:rPr>
      </w:pPr>
    </w:p>
    <w:p w14:paraId="3F4ABD5E" w14:textId="77777777" w:rsidR="00590206" w:rsidRPr="00590206" w:rsidRDefault="00590206" w:rsidP="00590206">
      <w:pPr>
        <w:numPr>
          <w:ilvl w:val="0"/>
          <w:numId w:val="15"/>
        </w:numPr>
        <w:tabs>
          <w:tab w:val="left" w:pos="709"/>
        </w:tabs>
        <w:jc w:val="both"/>
        <w:rPr>
          <w:rFonts w:ascii="Arial" w:hAnsi="Arial" w:cs="Arial"/>
          <w:vanish/>
          <w:szCs w:val="24"/>
        </w:rPr>
      </w:pPr>
    </w:p>
    <w:p w14:paraId="314FA7D3" w14:textId="77777777" w:rsidR="00590206" w:rsidRPr="00590206" w:rsidRDefault="00590206" w:rsidP="00590206">
      <w:pPr>
        <w:numPr>
          <w:ilvl w:val="0"/>
          <w:numId w:val="15"/>
        </w:numPr>
        <w:tabs>
          <w:tab w:val="left" w:pos="709"/>
        </w:tabs>
        <w:jc w:val="both"/>
        <w:rPr>
          <w:rFonts w:ascii="Arial" w:hAnsi="Arial" w:cs="Arial"/>
          <w:vanish/>
          <w:szCs w:val="24"/>
        </w:rPr>
      </w:pPr>
    </w:p>
    <w:p w14:paraId="57E619F9" w14:textId="77777777" w:rsidR="00590206" w:rsidRPr="00590206" w:rsidRDefault="00590206" w:rsidP="00590206">
      <w:pPr>
        <w:numPr>
          <w:ilvl w:val="0"/>
          <w:numId w:val="15"/>
        </w:numPr>
        <w:tabs>
          <w:tab w:val="left" w:pos="709"/>
        </w:tabs>
        <w:jc w:val="both"/>
        <w:rPr>
          <w:rFonts w:ascii="Arial" w:hAnsi="Arial" w:cs="Arial"/>
          <w:vanish/>
          <w:szCs w:val="24"/>
        </w:rPr>
      </w:pPr>
    </w:p>
    <w:p w14:paraId="317F5ADF" w14:textId="77777777" w:rsidR="00590206" w:rsidRPr="00590206" w:rsidRDefault="00590206" w:rsidP="00590206">
      <w:pPr>
        <w:numPr>
          <w:ilvl w:val="0"/>
          <w:numId w:val="15"/>
        </w:numPr>
        <w:tabs>
          <w:tab w:val="left" w:pos="709"/>
        </w:tabs>
        <w:jc w:val="both"/>
        <w:rPr>
          <w:rFonts w:ascii="Arial" w:hAnsi="Arial" w:cs="Arial"/>
          <w:vanish/>
          <w:szCs w:val="24"/>
        </w:rPr>
      </w:pPr>
    </w:p>
    <w:p w14:paraId="7DCDE8B0" w14:textId="77777777" w:rsidR="00590206" w:rsidRPr="00590206" w:rsidRDefault="00590206" w:rsidP="00590206">
      <w:pPr>
        <w:numPr>
          <w:ilvl w:val="0"/>
          <w:numId w:val="15"/>
        </w:numPr>
        <w:tabs>
          <w:tab w:val="left" w:pos="709"/>
        </w:tabs>
        <w:jc w:val="both"/>
        <w:rPr>
          <w:rFonts w:ascii="Arial" w:hAnsi="Arial" w:cs="Arial"/>
          <w:vanish/>
          <w:szCs w:val="24"/>
        </w:rPr>
      </w:pPr>
    </w:p>
    <w:p w14:paraId="5F64934F" w14:textId="77777777" w:rsidR="00590206" w:rsidRPr="00590206" w:rsidRDefault="00590206" w:rsidP="00590206">
      <w:pPr>
        <w:numPr>
          <w:ilvl w:val="0"/>
          <w:numId w:val="15"/>
        </w:numPr>
        <w:tabs>
          <w:tab w:val="left" w:pos="709"/>
        </w:tabs>
        <w:jc w:val="both"/>
        <w:rPr>
          <w:rFonts w:ascii="Arial" w:hAnsi="Arial" w:cs="Arial"/>
          <w:vanish/>
          <w:szCs w:val="24"/>
        </w:rPr>
      </w:pPr>
    </w:p>
    <w:p w14:paraId="307422C7" w14:textId="77777777" w:rsidR="00590206" w:rsidRPr="00590206" w:rsidRDefault="00590206" w:rsidP="00590206">
      <w:pPr>
        <w:numPr>
          <w:ilvl w:val="0"/>
          <w:numId w:val="15"/>
        </w:numPr>
        <w:tabs>
          <w:tab w:val="left" w:pos="709"/>
        </w:tabs>
        <w:jc w:val="both"/>
        <w:rPr>
          <w:rFonts w:ascii="Arial" w:hAnsi="Arial" w:cs="Arial"/>
          <w:vanish/>
          <w:szCs w:val="24"/>
        </w:rPr>
      </w:pPr>
    </w:p>
    <w:p w14:paraId="72670767" w14:textId="77777777" w:rsidR="00590206" w:rsidRPr="00590206" w:rsidRDefault="00590206" w:rsidP="00590206">
      <w:pPr>
        <w:numPr>
          <w:ilvl w:val="0"/>
          <w:numId w:val="15"/>
        </w:numPr>
        <w:tabs>
          <w:tab w:val="left" w:pos="709"/>
        </w:tabs>
        <w:jc w:val="both"/>
        <w:rPr>
          <w:rFonts w:ascii="Arial" w:hAnsi="Arial" w:cs="Arial"/>
          <w:vanish/>
          <w:szCs w:val="24"/>
        </w:rPr>
      </w:pPr>
    </w:p>
    <w:p w14:paraId="7593F5D2" w14:textId="77777777" w:rsidR="00590206" w:rsidRPr="00590206" w:rsidRDefault="00590206" w:rsidP="00590206">
      <w:pPr>
        <w:numPr>
          <w:ilvl w:val="0"/>
          <w:numId w:val="15"/>
        </w:numPr>
        <w:tabs>
          <w:tab w:val="left" w:pos="709"/>
        </w:tabs>
        <w:jc w:val="both"/>
        <w:rPr>
          <w:rFonts w:ascii="Arial" w:hAnsi="Arial" w:cs="Arial"/>
          <w:vanish/>
          <w:szCs w:val="24"/>
        </w:rPr>
      </w:pPr>
    </w:p>
    <w:p w14:paraId="484A7FC9" w14:textId="77777777" w:rsidR="00590206" w:rsidRPr="00590206" w:rsidRDefault="00590206" w:rsidP="00590206">
      <w:pPr>
        <w:numPr>
          <w:ilvl w:val="0"/>
          <w:numId w:val="15"/>
        </w:numPr>
        <w:tabs>
          <w:tab w:val="left" w:pos="709"/>
        </w:tabs>
        <w:jc w:val="both"/>
        <w:rPr>
          <w:rFonts w:ascii="Arial" w:hAnsi="Arial" w:cs="Arial"/>
          <w:vanish/>
          <w:szCs w:val="24"/>
        </w:rPr>
      </w:pPr>
    </w:p>
    <w:p w14:paraId="6D151DA8" w14:textId="77777777" w:rsidR="00590206" w:rsidRPr="00590206" w:rsidRDefault="00590206" w:rsidP="00590206">
      <w:pPr>
        <w:numPr>
          <w:ilvl w:val="0"/>
          <w:numId w:val="15"/>
        </w:numPr>
        <w:tabs>
          <w:tab w:val="left" w:pos="709"/>
        </w:tabs>
        <w:jc w:val="both"/>
        <w:rPr>
          <w:rFonts w:ascii="Arial" w:hAnsi="Arial" w:cs="Arial"/>
          <w:vanish/>
          <w:szCs w:val="24"/>
        </w:rPr>
      </w:pPr>
    </w:p>
    <w:p w14:paraId="5E1F957D" w14:textId="77777777" w:rsidR="00590206" w:rsidRPr="00590206" w:rsidRDefault="00590206" w:rsidP="00590206">
      <w:pPr>
        <w:numPr>
          <w:ilvl w:val="1"/>
          <w:numId w:val="15"/>
        </w:numPr>
        <w:tabs>
          <w:tab w:val="left" w:pos="709"/>
        </w:tabs>
        <w:jc w:val="both"/>
        <w:rPr>
          <w:rFonts w:ascii="Arial" w:hAnsi="Arial" w:cs="Arial"/>
          <w:vanish/>
          <w:szCs w:val="24"/>
        </w:rPr>
      </w:pPr>
    </w:p>
    <w:p w14:paraId="7CB6C621" w14:textId="77777777" w:rsidR="00590206" w:rsidRPr="00590206" w:rsidRDefault="00590206" w:rsidP="00590206">
      <w:pPr>
        <w:numPr>
          <w:ilvl w:val="1"/>
          <w:numId w:val="15"/>
        </w:numPr>
        <w:tabs>
          <w:tab w:val="left" w:pos="709"/>
        </w:tabs>
        <w:jc w:val="both"/>
        <w:rPr>
          <w:rFonts w:ascii="Arial" w:hAnsi="Arial" w:cs="Arial"/>
          <w:vanish/>
          <w:szCs w:val="24"/>
        </w:rPr>
      </w:pPr>
    </w:p>
    <w:p w14:paraId="0ADBEB82" w14:textId="77777777" w:rsidR="00590206" w:rsidRPr="00590206" w:rsidRDefault="00590206" w:rsidP="00590206">
      <w:pPr>
        <w:numPr>
          <w:ilvl w:val="1"/>
          <w:numId w:val="15"/>
        </w:numPr>
        <w:tabs>
          <w:tab w:val="left" w:pos="709"/>
        </w:tabs>
        <w:jc w:val="both"/>
        <w:rPr>
          <w:rFonts w:ascii="Arial" w:hAnsi="Arial" w:cs="Arial"/>
          <w:vanish/>
          <w:szCs w:val="24"/>
        </w:rPr>
      </w:pPr>
    </w:p>
    <w:p w14:paraId="31E69618" w14:textId="77777777" w:rsidR="00590206" w:rsidRPr="00590206" w:rsidRDefault="00590206" w:rsidP="00590206">
      <w:pPr>
        <w:numPr>
          <w:ilvl w:val="1"/>
          <w:numId w:val="15"/>
        </w:numPr>
        <w:tabs>
          <w:tab w:val="left" w:pos="709"/>
        </w:tabs>
        <w:jc w:val="both"/>
        <w:rPr>
          <w:rFonts w:ascii="Arial" w:hAnsi="Arial" w:cs="Arial"/>
          <w:vanish/>
          <w:szCs w:val="24"/>
        </w:rPr>
      </w:pPr>
    </w:p>
    <w:p w14:paraId="7618F593" w14:textId="77777777" w:rsidR="00590206" w:rsidRPr="00590206" w:rsidRDefault="00590206" w:rsidP="00590206">
      <w:pPr>
        <w:tabs>
          <w:tab w:val="left" w:pos="1276"/>
        </w:tabs>
        <w:ind w:left="360"/>
        <w:jc w:val="both"/>
        <w:rPr>
          <w:rFonts w:ascii="Arial" w:hAnsi="Arial" w:cs="Arial"/>
          <w:szCs w:val="24"/>
        </w:rPr>
      </w:pPr>
      <w:r w:rsidRPr="00590206">
        <w:rPr>
          <w:rFonts w:ascii="Arial" w:hAnsi="Arial" w:cs="Arial"/>
          <w:szCs w:val="24"/>
        </w:rPr>
        <w:t>23.4.Verejný obstarávateľ zašle všetkým uchádzačom, ktorí predložili ponuku:</w:t>
      </w:r>
    </w:p>
    <w:p w14:paraId="369206F5" w14:textId="77777777" w:rsidR="00590206" w:rsidRPr="00590206" w:rsidRDefault="00590206" w:rsidP="00590206">
      <w:pPr>
        <w:tabs>
          <w:tab w:val="left" w:pos="1701"/>
        </w:tabs>
        <w:ind w:left="720"/>
        <w:jc w:val="both"/>
        <w:rPr>
          <w:rFonts w:ascii="Arial" w:hAnsi="Arial" w:cs="Arial"/>
          <w:szCs w:val="24"/>
        </w:rPr>
      </w:pPr>
      <w:bookmarkStart w:id="10" w:name="_Toc384057216"/>
      <w:bookmarkStart w:id="11" w:name="_Toc384058724"/>
      <w:bookmarkStart w:id="12" w:name="_Toc384063918"/>
      <w:bookmarkStart w:id="13" w:name="_Toc384065539"/>
      <w:r w:rsidRPr="00590206">
        <w:rPr>
          <w:rFonts w:ascii="Arial" w:hAnsi="Arial" w:cs="Arial"/>
          <w:szCs w:val="24"/>
        </w:rPr>
        <w:t>23.4.1.informáciu o tom, že  bola vylúčená ich ponuka alebo</w:t>
      </w:r>
      <w:bookmarkEnd w:id="10"/>
      <w:bookmarkEnd w:id="11"/>
      <w:bookmarkEnd w:id="12"/>
      <w:bookmarkEnd w:id="13"/>
      <w:r w:rsidRPr="00590206">
        <w:rPr>
          <w:rFonts w:ascii="Arial" w:hAnsi="Arial" w:cs="Arial"/>
          <w:szCs w:val="24"/>
        </w:rPr>
        <w:t xml:space="preserve"> </w:t>
      </w:r>
    </w:p>
    <w:p w14:paraId="1B21B6E7" w14:textId="77777777" w:rsidR="00590206" w:rsidRPr="00590206" w:rsidRDefault="00590206" w:rsidP="00590206">
      <w:pPr>
        <w:tabs>
          <w:tab w:val="left" w:pos="1701"/>
        </w:tabs>
        <w:ind w:left="720"/>
        <w:jc w:val="both"/>
        <w:rPr>
          <w:rFonts w:ascii="Arial" w:hAnsi="Arial" w:cs="Arial"/>
          <w:szCs w:val="24"/>
        </w:rPr>
      </w:pPr>
      <w:bookmarkStart w:id="14" w:name="_Toc384057217"/>
      <w:bookmarkStart w:id="15" w:name="_Toc384058725"/>
      <w:bookmarkStart w:id="16" w:name="_Toc384063919"/>
      <w:bookmarkStart w:id="17" w:name="_Toc384065540"/>
      <w:r w:rsidRPr="00590206">
        <w:rPr>
          <w:rFonts w:ascii="Arial" w:hAnsi="Arial" w:cs="Arial"/>
          <w:szCs w:val="24"/>
        </w:rPr>
        <w:t>23.4.2.Výzvu na účasť v elektronickej aukcii.</w:t>
      </w:r>
      <w:bookmarkEnd w:id="14"/>
      <w:bookmarkEnd w:id="15"/>
      <w:bookmarkEnd w:id="16"/>
      <w:bookmarkEnd w:id="17"/>
    </w:p>
    <w:p w14:paraId="777283D9" w14:textId="77777777" w:rsidR="00217CAC" w:rsidRPr="00E01030" w:rsidRDefault="00217CAC">
      <w:pPr>
        <w:jc w:val="both"/>
        <w:rPr>
          <w:rFonts w:ascii="Arial" w:hAnsi="Arial" w:cs="Arial"/>
          <w:sz w:val="16"/>
        </w:rPr>
      </w:pPr>
    </w:p>
    <w:p w14:paraId="7F39040E" w14:textId="77777777" w:rsidR="00217CAC" w:rsidRPr="007646DC" w:rsidRDefault="00590206">
      <w:pPr>
        <w:pStyle w:val="Nadpis6"/>
        <w:rPr>
          <w:rFonts w:ascii="Arial" w:hAnsi="Arial" w:cs="Arial"/>
          <w:sz w:val="22"/>
          <w:szCs w:val="22"/>
          <w:highlight w:val="red"/>
        </w:rPr>
      </w:pPr>
      <w:r>
        <w:rPr>
          <w:rFonts w:ascii="Arial" w:hAnsi="Arial" w:cs="Arial"/>
        </w:rPr>
        <w:t>24</w:t>
      </w:r>
      <w:r w:rsidR="00217CAC" w:rsidRPr="00E01030">
        <w:rPr>
          <w:rFonts w:ascii="Arial" w:hAnsi="Arial" w:cs="Arial"/>
        </w:rPr>
        <w:t xml:space="preserve">   Dôvernosť procesu verejného obstarávania</w:t>
      </w:r>
      <w:r w:rsidR="00712BC8" w:rsidRPr="00E01030">
        <w:rPr>
          <w:rFonts w:ascii="Arial" w:hAnsi="Arial" w:cs="Arial"/>
        </w:rPr>
        <w:t xml:space="preserve"> </w:t>
      </w:r>
    </w:p>
    <w:p w14:paraId="495D8066" w14:textId="77777777" w:rsidR="00D37A2F" w:rsidRPr="000E7E6F" w:rsidRDefault="00590206" w:rsidP="00D37A2F">
      <w:pPr>
        <w:ind w:left="1080" w:hanging="540"/>
        <w:jc w:val="both"/>
        <w:rPr>
          <w:rFonts w:ascii="Arial" w:eastAsia="Calibri" w:hAnsi="Arial" w:cs="Arial"/>
          <w:szCs w:val="24"/>
        </w:rPr>
      </w:pPr>
      <w:r>
        <w:rPr>
          <w:rFonts w:ascii="Arial" w:hAnsi="Arial" w:cs="Arial"/>
          <w:szCs w:val="24"/>
        </w:rPr>
        <w:t xml:space="preserve">24.1 </w:t>
      </w:r>
      <w:r w:rsidRPr="00590206">
        <w:rPr>
          <w:rFonts w:ascii="Arial" w:hAnsi="Arial" w:cs="Arial"/>
          <w:szCs w:val="24"/>
        </w:rPr>
        <w:t>Verejný obstarávateľ bude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týkajúce sa oznámení o výsledku verejného obstarávania, komisie, otvárania ponúk, ustanovenia § 64 ods. 1 písm. b) až e) a odsekov 3 až 5 a § 116 ods. 2  zákona č. 343/2015 Z. z. o verejnom obstarávaní a o zmene a doplnení niektorých zákonov v znení neskorších predpisov, povinnosti zverejňovania zmlúv podľa osobitného predpisu, ako aj povinnosti predložiť dokumentáciu o tejto zákazke poskytovateľovi NFP, resp. ním určenej organizácii/agentúre, pokiaľ je zákazka financovaná z nenávratného finančného príspevku.</w:t>
      </w:r>
    </w:p>
    <w:p w14:paraId="2313B7E0" w14:textId="77777777" w:rsidR="00D37A2F" w:rsidRPr="000E7E6F" w:rsidRDefault="00D37A2F" w:rsidP="00D37A2F">
      <w:pPr>
        <w:ind w:left="1080" w:hanging="540"/>
        <w:jc w:val="both"/>
        <w:rPr>
          <w:rFonts w:ascii="Arial" w:hAnsi="Arial" w:cs="Arial"/>
          <w:szCs w:val="24"/>
        </w:rPr>
      </w:pPr>
    </w:p>
    <w:p w14:paraId="4681D8A7" w14:textId="77777777" w:rsidR="00D37A2F" w:rsidRPr="000E7E6F" w:rsidRDefault="00590206" w:rsidP="00D37A2F">
      <w:pPr>
        <w:ind w:left="1080" w:hanging="540"/>
        <w:jc w:val="both"/>
        <w:rPr>
          <w:rFonts w:ascii="Arial" w:hAnsi="Arial" w:cs="Arial"/>
        </w:rPr>
      </w:pPr>
      <w:r>
        <w:rPr>
          <w:rFonts w:ascii="Arial" w:hAnsi="Arial" w:cs="Arial"/>
          <w:szCs w:val="24"/>
        </w:rPr>
        <w:t>24</w:t>
      </w:r>
      <w:r w:rsidR="00D37A2F" w:rsidRPr="000E7E6F">
        <w:rPr>
          <w:rFonts w:ascii="Arial" w:hAnsi="Arial" w:cs="Arial"/>
          <w:szCs w:val="24"/>
        </w:rPr>
        <w:t xml:space="preserve">.2 </w:t>
      </w:r>
      <w:r w:rsidR="00D37A2F" w:rsidRPr="000E7E6F">
        <w:rPr>
          <w:rFonts w:ascii="Arial" w:hAnsi="Arial" w:cs="Arial"/>
        </w:rPr>
        <w:t>Členovia komisie na vyhodnotenie ponúk a zodpovedné osoby verejného obstarávateľa nesmú počas vyhodnocovania ponúk vyhlásenej zákazky poskytovať informácie o obsahu ponúk.</w:t>
      </w:r>
    </w:p>
    <w:p w14:paraId="7E61550F" w14:textId="77777777" w:rsidR="00217CAC" w:rsidRPr="000E7E6F" w:rsidRDefault="00217CAC">
      <w:pPr>
        <w:jc w:val="both"/>
        <w:rPr>
          <w:rFonts w:ascii="Arial" w:hAnsi="Arial" w:cs="Arial"/>
          <w:b/>
          <w:bCs/>
          <w:sz w:val="16"/>
          <w:szCs w:val="16"/>
        </w:rPr>
      </w:pPr>
    </w:p>
    <w:p w14:paraId="77090AD8" w14:textId="77777777" w:rsidR="007F4A06" w:rsidRPr="000E7E6F" w:rsidRDefault="007F4A06">
      <w:pPr>
        <w:jc w:val="both"/>
        <w:rPr>
          <w:rFonts w:ascii="Arial" w:hAnsi="Arial" w:cs="Arial"/>
          <w:b/>
          <w:bCs/>
          <w:sz w:val="16"/>
          <w:szCs w:val="16"/>
        </w:rPr>
      </w:pPr>
    </w:p>
    <w:p w14:paraId="30F1FDFA" w14:textId="5471792D" w:rsidR="00E452DF" w:rsidRDefault="00E452DF">
      <w:pPr>
        <w:pStyle w:val="Nadpis6"/>
        <w:rPr>
          <w:rFonts w:ascii="Arial" w:hAnsi="Arial" w:cs="Arial"/>
        </w:rPr>
      </w:pPr>
      <w:r>
        <w:rPr>
          <w:rFonts w:ascii="Arial" w:hAnsi="Arial" w:cs="Arial"/>
        </w:rPr>
        <w:t>25</w:t>
      </w:r>
      <w:r w:rsidR="00217CAC" w:rsidRPr="000E7E6F">
        <w:rPr>
          <w:rFonts w:ascii="Arial" w:hAnsi="Arial" w:cs="Arial"/>
        </w:rPr>
        <w:t xml:space="preserve">   Preskúmanie ponúk</w:t>
      </w:r>
      <w:r w:rsidR="00712BC8" w:rsidRPr="000E7E6F">
        <w:rPr>
          <w:rFonts w:ascii="Arial" w:hAnsi="Arial" w:cs="Arial"/>
        </w:rPr>
        <w:t xml:space="preserve"> </w:t>
      </w:r>
    </w:p>
    <w:p w14:paraId="4EA91CE3" w14:textId="77777777" w:rsidR="00E452DF" w:rsidRPr="00E452DF" w:rsidRDefault="00E44163" w:rsidP="00E452DF">
      <w:pPr>
        <w:pStyle w:val="Zarkazkladnhotextu"/>
        <w:ind w:left="1080" w:hanging="540"/>
      </w:pPr>
      <w:r w:rsidRPr="000E7E6F">
        <w:rPr>
          <w:rFonts w:cs="Arial"/>
        </w:rPr>
        <w:t xml:space="preserve">  </w:t>
      </w:r>
      <w:r w:rsidR="00E452DF" w:rsidRPr="00E452DF">
        <w:t xml:space="preserve">25.1 </w:t>
      </w:r>
      <w:r w:rsidR="00E452DF" w:rsidRPr="00E452DF">
        <w:rPr>
          <w:rFonts w:cs="Arial"/>
          <w:color w:val="000000"/>
          <w:szCs w:val="24"/>
        </w:rPr>
        <w:t>Komisia vyhodnotí ponuky z hľadiska splnenia požiadaviek verejného obstarávateľa na predmet zákazky a v prípade pochybností overí správnosť informácií a dôkazov, ktoré poskytli uchádzači</w:t>
      </w:r>
      <w:r w:rsidR="00E452DF" w:rsidRPr="00E452DF">
        <w:rPr>
          <w:rFonts w:cs="Arial"/>
          <w:szCs w:val="24"/>
        </w:rPr>
        <w:t>.</w:t>
      </w:r>
    </w:p>
    <w:p w14:paraId="48C60BBA" w14:textId="77777777" w:rsidR="00E452DF" w:rsidRPr="00E452DF" w:rsidRDefault="00E452DF" w:rsidP="00E452DF">
      <w:pPr>
        <w:suppressAutoHyphens/>
        <w:autoSpaceDN w:val="0"/>
        <w:ind w:left="1080" w:hanging="540"/>
        <w:jc w:val="both"/>
        <w:textAlignment w:val="baseline"/>
        <w:rPr>
          <w:rFonts w:ascii="Arial" w:hAnsi="Arial" w:cs="Arial"/>
          <w:sz w:val="16"/>
          <w:lang w:eastAsia="cs-CZ"/>
        </w:rPr>
      </w:pPr>
    </w:p>
    <w:p w14:paraId="70BCC18C" w14:textId="77777777" w:rsidR="00E452DF" w:rsidRDefault="00E452DF" w:rsidP="00E452DF">
      <w:pPr>
        <w:suppressAutoHyphens/>
        <w:autoSpaceDN w:val="0"/>
        <w:ind w:left="1080" w:hanging="540"/>
        <w:jc w:val="both"/>
        <w:textAlignment w:val="baseline"/>
        <w:rPr>
          <w:rFonts w:ascii="Arial" w:hAnsi="Arial" w:cs="Arial"/>
          <w:szCs w:val="24"/>
        </w:rPr>
      </w:pPr>
      <w:r w:rsidRPr="00E452DF">
        <w:rPr>
          <w:rFonts w:ascii="Arial" w:hAnsi="Arial" w:cs="Arial"/>
        </w:rPr>
        <w:t xml:space="preserve">25.2 </w:t>
      </w:r>
      <w:r w:rsidRPr="00E452DF">
        <w:rPr>
          <w:rFonts w:ascii="Arial" w:hAnsi="Arial" w:cs="Arial"/>
          <w:szCs w:val="24"/>
        </w:rPr>
        <w:t>Uchádzač bude upovedomený o vylúčení jeho ponuky s uvedením dôvodu vylúčenia s uvedením a lehoty, v ktorej môže byť podaná námietka podľa § 170 ods. 3 písm. d) zákona č. 343/2015 Z. z. o verejnom obstarávaní a o zmene a doplnení niektorých zákonov v znení neskorších predpisov.</w:t>
      </w:r>
    </w:p>
    <w:p w14:paraId="145A160B" w14:textId="77777777" w:rsidR="00935EA7" w:rsidRPr="00E452DF" w:rsidRDefault="00935EA7" w:rsidP="00E452DF">
      <w:pPr>
        <w:suppressAutoHyphens/>
        <w:autoSpaceDN w:val="0"/>
        <w:ind w:left="1080" w:hanging="540"/>
        <w:jc w:val="both"/>
        <w:textAlignment w:val="baseline"/>
        <w:rPr>
          <w:b/>
          <w:sz w:val="20"/>
          <w:szCs w:val="24"/>
          <w:lang w:val="en-GB"/>
        </w:rPr>
      </w:pPr>
    </w:p>
    <w:p w14:paraId="5F0C52F9" w14:textId="2042968E" w:rsidR="00E452DF" w:rsidRPr="00E452DF" w:rsidRDefault="00E44163" w:rsidP="00E452DF">
      <w:pPr>
        <w:pStyle w:val="Nadpis6"/>
        <w:rPr>
          <w:rFonts w:ascii="Arial" w:hAnsi="Arial" w:cs="Arial"/>
        </w:rPr>
      </w:pPr>
      <w:r w:rsidRPr="000E7E6F">
        <w:rPr>
          <w:rFonts w:ascii="Arial" w:hAnsi="Arial" w:cs="Arial"/>
        </w:rPr>
        <w:t xml:space="preserve"> </w:t>
      </w:r>
      <w:r w:rsidR="00E452DF" w:rsidRPr="00E452DF">
        <w:rPr>
          <w:rFonts w:ascii="Arial" w:hAnsi="Arial" w:cs="Arial"/>
        </w:rPr>
        <w:t xml:space="preserve">26   Platnosť ponúk </w:t>
      </w:r>
    </w:p>
    <w:p w14:paraId="76D81663" w14:textId="77777777" w:rsidR="00E452DF" w:rsidRPr="00E452DF" w:rsidRDefault="00E452DF" w:rsidP="00E452DF">
      <w:pPr>
        <w:suppressAutoHyphens/>
        <w:autoSpaceDN w:val="0"/>
        <w:ind w:left="993" w:hanging="567"/>
        <w:jc w:val="both"/>
        <w:textAlignment w:val="baseline"/>
        <w:rPr>
          <w:b/>
          <w:sz w:val="20"/>
          <w:szCs w:val="24"/>
          <w:lang w:val="en-GB"/>
        </w:rPr>
      </w:pPr>
      <w:r w:rsidRPr="00E452DF">
        <w:rPr>
          <w:rFonts w:ascii="Arial" w:hAnsi="Arial" w:cs="Arial"/>
        </w:rPr>
        <w:t xml:space="preserve">26.1  </w:t>
      </w:r>
      <w:r w:rsidRPr="00E452DF">
        <w:rPr>
          <w:rFonts w:ascii="Arial" w:hAnsi="Arial" w:cs="Arial"/>
          <w:color w:val="000000"/>
        </w:rPr>
        <w:t>Komisia vyhodnotí ponuky z hľadiska splnenia požiadaviek verejného obstarávateľa na predmet zákazky a v prípade pochybností overí správnosť informácií a dôkazov, ktoré poskytli uchádzači</w:t>
      </w:r>
    </w:p>
    <w:p w14:paraId="5ADFBE70" w14:textId="77777777" w:rsidR="00E452DF" w:rsidRPr="00E452DF" w:rsidRDefault="00E452DF" w:rsidP="00E452DF">
      <w:pPr>
        <w:suppressAutoHyphens/>
        <w:autoSpaceDN w:val="0"/>
        <w:jc w:val="both"/>
        <w:textAlignment w:val="baseline"/>
        <w:rPr>
          <w:rFonts w:ascii="Arial" w:hAnsi="Arial" w:cs="Arial"/>
        </w:rPr>
      </w:pPr>
    </w:p>
    <w:p w14:paraId="5499ACDF" w14:textId="77777777" w:rsidR="00E452DF" w:rsidRPr="00E452DF" w:rsidRDefault="00E452DF" w:rsidP="00E452DF">
      <w:pPr>
        <w:suppressAutoHyphens/>
        <w:autoSpaceDN w:val="0"/>
        <w:ind w:left="1080" w:hanging="540"/>
        <w:jc w:val="both"/>
        <w:textAlignment w:val="baseline"/>
        <w:rPr>
          <w:b/>
          <w:sz w:val="20"/>
          <w:szCs w:val="24"/>
          <w:lang w:val="en-GB"/>
        </w:rPr>
      </w:pPr>
      <w:r w:rsidRPr="00E452DF">
        <w:rPr>
          <w:rFonts w:ascii="Arial" w:hAnsi="Arial" w:cs="Arial"/>
        </w:rPr>
        <w:lastRenderedPageBreak/>
        <w:t xml:space="preserve">26.2 Platnou ponukou je ponuka, ktorá neobsahuje žiadne obmedzenia alebo výhrady, ktoré sú v rozpore s požiadavkami a podmienkami uvedenými verejným obstarávateľom </w:t>
      </w:r>
      <w:r w:rsidRPr="00E452DF">
        <w:rPr>
          <w:rFonts w:ascii="Arial" w:hAnsi="Arial" w:cs="Arial"/>
          <w:lang w:eastAsia="cs-CZ"/>
        </w:rPr>
        <w:t xml:space="preserve">vo výzve na predkladanie ponúk </w:t>
      </w:r>
      <w:r w:rsidRPr="00E452DF">
        <w:rPr>
          <w:rFonts w:ascii="Arial" w:hAnsi="Arial" w:cs="Arial"/>
        </w:rPr>
        <w:t>a v týchto súťažných podkladoch. Ostatné ponuky uchádzačov budú vylúčené.</w:t>
      </w:r>
    </w:p>
    <w:p w14:paraId="2689CD37" w14:textId="77777777" w:rsidR="00E452DF" w:rsidRPr="00E452DF" w:rsidRDefault="00E452DF" w:rsidP="00E452DF">
      <w:pPr>
        <w:suppressAutoHyphens/>
        <w:autoSpaceDN w:val="0"/>
        <w:ind w:left="1080" w:hanging="540"/>
        <w:jc w:val="both"/>
        <w:textAlignment w:val="baseline"/>
        <w:rPr>
          <w:rFonts w:ascii="Arial" w:hAnsi="Arial" w:cs="Arial"/>
        </w:rPr>
      </w:pPr>
    </w:p>
    <w:p w14:paraId="0F928788" w14:textId="77777777" w:rsidR="00E452DF" w:rsidRPr="00E452DF" w:rsidRDefault="00E452DF" w:rsidP="00E452DF">
      <w:pPr>
        <w:suppressAutoHyphens/>
        <w:autoSpaceDN w:val="0"/>
        <w:ind w:left="1134" w:hanging="594"/>
        <w:jc w:val="both"/>
        <w:textAlignment w:val="baseline"/>
        <w:rPr>
          <w:b/>
          <w:sz w:val="20"/>
          <w:szCs w:val="24"/>
          <w:lang w:val="en-GB"/>
        </w:rPr>
      </w:pPr>
      <w:r w:rsidRPr="00E452DF">
        <w:rPr>
          <w:rFonts w:ascii="Arial" w:hAnsi="Arial" w:cs="Arial"/>
        </w:rPr>
        <w:t xml:space="preserve">26.3 V prípade, ak ponuková cena uchádzača vrátane DPH (po ukončení elektronickej aukcie) bude vyššia ako predpokladaná hodnota zákazky </w:t>
      </w:r>
      <w:r w:rsidRPr="00E452DF">
        <w:rPr>
          <w:rFonts w:ascii="Arial" w:hAnsi="Arial" w:cs="Arial"/>
          <w:szCs w:val="24"/>
        </w:rPr>
        <w:t xml:space="preserve">určená verejným obstarávateľom s DPH, môže verejný obstarávateľ považovať takúto ponuku za neprijateľnú a má právo neprijať ju. </w:t>
      </w:r>
    </w:p>
    <w:p w14:paraId="03662A00" w14:textId="77777777" w:rsidR="00E452DF" w:rsidRPr="00E452DF" w:rsidRDefault="00E452DF" w:rsidP="00E452DF">
      <w:pPr>
        <w:suppressAutoHyphens/>
        <w:autoSpaceDN w:val="0"/>
        <w:jc w:val="both"/>
        <w:textAlignment w:val="baseline"/>
        <w:rPr>
          <w:rFonts w:ascii="Arial" w:hAnsi="Arial" w:cs="Arial"/>
          <w:szCs w:val="24"/>
        </w:rPr>
      </w:pPr>
    </w:p>
    <w:p w14:paraId="01660152" w14:textId="77777777" w:rsidR="00E452DF" w:rsidRDefault="00E452DF" w:rsidP="00E452DF">
      <w:pPr>
        <w:suppressAutoHyphens/>
        <w:autoSpaceDN w:val="0"/>
        <w:ind w:left="1080" w:hanging="540"/>
        <w:jc w:val="both"/>
        <w:textAlignment w:val="baseline"/>
        <w:rPr>
          <w:rFonts w:ascii="Arial" w:hAnsi="Arial" w:cs="Arial"/>
          <w:szCs w:val="24"/>
        </w:rPr>
      </w:pPr>
      <w:r w:rsidRPr="00E452DF">
        <w:rPr>
          <w:rFonts w:ascii="Arial" w:hAnsi="Arial" w:cs="Arial"/>
          <w:szCs w:val="24"/>
        </w:rPr>
        <w:t>26.4 Navrhovanú cenu predmetu zmluvy nie je možné navŕšiť počas trvania zmluvy v dôsledku registrácie úspešného uchádzača za platiteľa DPH.</w:t>
      </w:r>
    </w:p>
    <w:p w14:paraId="414D468F" w14:textId="77777777" w:rsidR="003D5B1F" w:rsidRDefault="003D5B1F" w:rsidP="00E452DF">
      <w:pPr>
        <w:suppressAutoHyphens/>
        <w:autoSpaceDN w:val="0"/>
        <w:ind w:left="1080" w:hanging="540"/>
        <w:jc w:val="both"/>
        <w:textAlignment w:val="baseline"/>
        <w:rPr>
          <w:rFonts w:ascii="Arial" w:hAnsi="Arial" w:cs="Arial"/>
          <w:szCs w:val="24"/>
        </w:rPr>
      </w:pPr>
    </w:p>
    <w:p w14:paraId="4C98B663" w14:textId="77777777" w:rsidR="003D5B1F" w:rsidRPr="003D5B1F" w:rsidRDefault="003D5B1F" w:rsidP="003D5B1F">
      <w:pPr>
        <w:suppressAutoHyphens/>
        <w:autoSpaceDN w:val="0"/>
        <w:ind w:left="1080"/>
        <w:jc w:val="both"/>
        <w:textAlignment w:val="baseline"/>
        <w:rPr>
          <w:rFonts w:ascii="Arial" w:hAnsi="Arial" w:cs="Arial"/>
          <w:szCs w:val="24"/>
        </w:rPr>
      </w:pPr>
      <w:r>
        <w:rPr>
          <w:rFonts w:ascii="Arial" w:hAnsi="Arial" w:cs="Arial"/>
          <w:szCs w:val="24"/>
        </w:rPr>
        <w:t xml:space="preserve">V prípade, ak má uchádzač </w:t>
      </w:r>
      <w:r w:rsidRPr="003D5B1F">
        <w:rPr>
          <w:rFonts w:ascii="Arial" w:hAnsi="Arial" w:cs="Arial"/>
          <w:szCs w:val="24"/>
        </w:rPr>
        <w:t>sídlo mimo územia Slovenskej republiky a je platcom DPH, má povinnosť uvádzať svoju cenu tak, že k nej pripočíta 20% DPH.</w:t>
      </w:r>
    </w:p>
    <w:p w14:paraId="1999E27D" w14:textId="77777777" w:rsidR="003D5B1F" w:rsidRDefault="003D5B1F" w:rsidP="003D5B1F">
      <w:pPr>
        <w:suppressAutoHyphens/>
        <w:autoSpaceDN w:val="0"/>
        <w:ind w:left="1080"/>
        <w:jc w:val="both"/>
        <w:textAlignment w:val="baseline"/>
        <w:rPr>
          <w:rFonts w:ascii="Arial" w:hAnsi="Arial" w:cs="Arial"/>
          <w:szCs w:val="24"/>
        </w:rPr>
      </w:pPr>
      <w:r>
        <w:rPr>
          <w:rFonts w:ascii="Arial" w:hAnsi="Arial" w:cs="Arial"/>
          <w:szCs w:val="24"/>
        </w:rPr>
        <w:t>Verejný obstarávateľ</w:t>
      </w:r>
      <w:r w:rsidRPr="003D5B1F">
        <w:rPr>
          <w:rFonts w:ascii="Arial" w:hAnsi="Arial" w:cs="Arial"/>
          <w:szCs w:val="24"/>
        </w:rPr>
        <w:t xml:space="preserve"> nie je platcom DPH (nepoužíva IČ DPH).</w:t>
      </w:r>
    </w:p>
    <w:p w14:paraId="3F9285D0" w14:textId="77777777" w:rsidR="003D5B1F" w:rsidRPr="00E452DF" w:rsidRDefault="003D5B1F" w:rsidP="00E452DF">
      <w:pPr>
        <w:suppressAutoHyphens/>
        <w:autoSpaceDN w:val="0"/>
        <w:ind w:left="1080" w:hanging="540"/>
        <w:jc w:val="both"/>
        <w:textAlignment w:val="baseline"/>
        <w:rPr>
          <w:rFonts w:ascii="Arial" w:hAnsi="Arial" w:cs="Arial"/>
          <w:szCs w:val="24"/>
        </w:rPr>
      </w:pPr>
    </w:p>
    <w:p w14:paraId="73246370" w14:textId="77777777" w:rsidR="00E452DF" w:rsidRPr="00E452DF" w:rsidRDefault="00E452DF" w:rsidP="00E452DF">
      <w:pPr>
        <w:suppressAutoHyphens/>
        <w:autoSpaceDN w:val="0"/>
        <w:ind w:left="1080" w:hanging="540"/>
        <w:jc w:val="both"/>
        <w:textAlignment w:val="baseline"/>
        <w:rPr>
          <w:rFonts w:ascii="Arial" w:hAnsi="Arial" w:cs="Arial"/>
          <w:szCs w:val="24"/>
        </w:rPr>
      </w:pPr>
    </w:p>
    <w:p w14:paraId="5607A896" w14:textId="77777777" w:rsidR="00E452DF" w:rsidRPr="00E452DF" w:rsidRDefault="00E452DF" w:rsidP="00E452DF">
      <w:pPr>
        <w:suppressAutoHyphens/>
        <w:autoSpaceDN w:val="0"/>
        <w:ind w:left="1080" w:hanging="540"/>
        <w:jc w:val="both"/>
        <w:textAlignment w:val="baseline"/>
        <w:rPr>
          <w:rFonts w:ascii="Arial" w:hAnsi="Arial" w:cs="Arial"/>
          <w:szCs w:val="24"/>
        </w:rPr>
      </w:pPr>
      <w:r w:rsidRPr="00E452DF">
        <w:rPr>
          <w:rFonts w:ascii="Arial" w:hAnsi="Arial" w:cs="Arial"/>
          <w:szCs w:val="24"/>
        </w:rPr>
        <w:t xml:space="preserve">26.5 Ponuky uchádzačov, ktoré nebudú spĺňať uvedené požiadavky alebo budú  obsahovať obmedzenia a výhrady, budú z verejného obstarávania vylúčené. </w:t>
      </w:r>
    </w:p>
    <w:p w14:paraId="7EDB67B8" w14:textId="77777777" w:rsidR="00E452DF" w:rsidRPr="00E452DF" w:rsidRDefault="00E452DF" w:rsidP="00E452DF">
      <w:pPr>
        <w:suppressAutoHyphens/>
        <w:autoSpaceDN w:val="0"/>
        <w:ind w:left="1080" w:hanging="540"/>
        <w:jc w:val="both"/>
        <w:textAlignment w:val="baseline"/>
        <w:rPr>
          <w:b/>
          <w:sz w:val="20"/>
          <w:szCs w:val="24"/>
          <w:lang w:val="en-GB"/>
        </w:rPr>
      </w:pPr>
      <w:r w:rsidRPr="00E452DF">
        <w:rPr>
          <w:rFonts w:ascii="Arial" w:hAnsi="Arial" w:cs="Arial"/>
          <w:szCs w:val="24"/>
        </w:rPr>
        <w:t xml:space="preserve">        O vylúčení ponuky s uvedením dôvodu vylúčenia bude uchádzač  </w:t>
      </w:r>
      <w:r w:rsidRPr="00E452DF">
        <w:rPr>
          <w:rFonts w:ascii="Arial" w:hAnsi="Arial"/>
          <w:szCs w:val="24"/>
        </w:rPr>
        <w:t>upovedomený</w:t>
      </w:r>
      <w:r w:rsidRPr="00E452DF">
        <w:rPr>
          <w:rFonts w:ascii="Arial" w:hAnsi="Arial" w:cs="Arial"/>
          <w:szCs w:val="24"/>
        </w:rPr>
        <w:t>.</w:t>
      </w:r>
    </w:p>
    <w:p w14:paraId="4226E6E5" w14:textId="77777777" w:rsidR="00E452DF" w:rsidRPr="00E452DF" w:rsidRDefault="00E452DF" w:rsidP="00E452DF">
      <w:pPr>
        <w:suppressAutoHyphens/>
        <w:autoSpaceDN w:val="0"/>
        <w:ind w:left="1080" w:hanging="540"/>
        <w:jc w:val="both"/>
        <w:textAlignment w:val="baseline"/>
        <w:rPr>
          <w:rFonts w:ascii="Arial" w:hAnsi="Arial" w:cs="Arial"/>
          <w:sz w:val="16"/>
        </w:rPr>
      </w:pPr>
    </w:p>
    <w:p w14:paraId="6974AC24" w14:textId="77777777" w:rsidR="00E452DF" w:rsidRPr="00E452DF" w:rsidRDefault="00E452DF" w:rsidP="00E452DF">
      <w:pPr>
        <w:suppressAutoHyphens/>
        <w:autoSpaceDN w:val="0"/>
        <w:textAlignment w:val="baseline"/>
        <w:rPr>
          <w:rFonts w:ascii="Arial" w:hAnsi="Arial" w:cs="Arial"/>
          <w:shd w:val="clear" w:color="auto" w:fill="C0C0C0"/>
        </w:rPr>
      </w:pPr>
    </w:p>
    <w:p w14:paraId="3BFCCFD3" w14:textId="6B838BE4" w:rsidR="00E452DF" w:rsidRPr="00E452DF" w:rsidRDefault="00E452DF" w:rsidP="00E452DF">
      <w:pPr>
        <w:keepNext/>
        <w:suppressAutoHyphens/>
        <w:autoSpaceDN w:val="0"/>
        <w:jc w:val="both"/>
        <w:textAlignment w:val="baseline"/>
        <w:outlineLvl w:val="5"/>
        <w:rPr>
          <w:b/>
          <w:lang w:eastAsia="cs-CZ"/>
        </w:rPr>
      </w:pPr>
      <w:r w:rsidRPr="00E452DF">
        <w:rPr>
          <w:rFonts w:ascii="Arial" w:hAnsi="Arial" w:cs="Arial"/>
          <w:b/>
          <w:lang w:eastAsia="cs-CZ"/>
        </w:rPr>
        <w:t xml:space="preserve">27   Vysvetľovanie ponúk </w:t>
      </w:r>
    </w:p>
    <w:p w14:paraId="6CBD96F5" w14:textId="77777777" w:rsidR="00E452DF" w:rsidRPr="00E452DF" w:rsidRDefault="00E452DF" w:rsidP="00E452DF">
      <w:pPr>
        <w:suppressAutoHyphens/>
        <w:autoSpaceDN w:val="0"/>
        <w:spacing w:before="144" w:after="144" w:line="240" w:lineRule="atLeast"/>
        <w:ind w:left="851" w:hanging="567"/>
        <w:textAlignment w:val="baseline"/>
        <w:rPr>
          <w:b/>
          <w:sz w:val="20"/>
          <w:szCs w:val="24"/>
          <w:lang w:val="en-GB"/>
        </w:rPr>
      </w:pPr>
      <w:r w:rsidRPr="00E452DF">
        <w:rPr>
          <w:rFonts w:ascii="Arial" w:hAnsi="Arial" w:cs="Arial"/>
          <w:lang w:eastAsia="cs-CZ"/>
        </w:rPr>
        <w:t xml:space="preserve">27.1  </w:t>
      </w:r>
      <w:r w:rsidRPr="00E452DF">
        <w:rPr>
          <w:rFonts w:ascii="Arial" w:hAnsi="Arial" w:cs="Arial"/>
          <w:color w:val="000000"/>
        </w:rPr>
        <w:t>Ak komisia identifikuje nezrovnalosti alebo nejasnosti v informáciách alebo dôkazoch, ktoré uchádzač poskytol,  požiada o vysvetlenie ponuky a ak je to potrebné aj o predloženie dôkazov. Vysvetlením ponuky nemôže dôjsť k jej zmene. Za zmenu ponuky sa nepovažuje odstránenie zrejmých chýb v písaní a počítaní.</w:t>
      </w:r>
    </w:p>
    <w:p w14:paraId="405535E2" w14:textId="77777777" w:rsidR="00E452DF" w:rsidRPr="00E452DF" w:rsidRDefault="00E452DF" w:rsidP="00E452DF">
      <w:pPr>
        <w:suppressAutoHyphens/>
        <w:autoSpaceDN w:val="0"/>
        <w:ind w:left="993" w:hanging="567"/>
        <w:jc w:val="both"/>
        <w:textAlignment w:val="baseline"/>
        <w:rPr>
          <w:rFonts w:ascii="Arial" w:hAnsi="Arial" w:cs="Arial"/>
          <w:szCs w:val="24"/>
        </w:rPr>
      </w:pPr>
    </w:p>
    <w:p w14:paraId="2000E2C4" w14:textId="77777777" w:rsidR="00E452DF" w:rsidRPr="00E452DF" w:rsidRDefault="00E452DF" w:rsidP="00E452DF">
      <w:pPr>
        <w:suppressAutoHyphens/>
        <w:autoSpaceDN w:val="0"/>
        <w:spacing w:line="240" w:lineRule="atLeast"/>
        <w:ind w:left="993" w:hanging="709"/>
        <w:jc w:val="both"/>
        <w:textAlignment w:val="baseline"/>
        <w:rPr>
          <w:b/>
          <w:sz w:val="20"/>
          <w:szCs w:val="24"/>
          <w:lang w:val="en-GB"/>
        </w:rPr>
      </w:pPr>
      <w:r w:rsidRPr="00E452DF">
        <w:rPr>
          <w:rFonts w:ascii="Arial" w:hAnsi="Arial" w:cs="Arial"/>
          <w:szCs w:val="24"/>
        </w:rPr>
        <w:t xml:space="preserve">27.2 </w:t>
      </w:r>
      <w:r w:rsidRPr="00E452DF">
        <w:rPr>
          <w:rFonts w:ascii="Arial" w:hAnsi="Arial" w:cs="Arial"/>
          <w:color w:val="000000"/>
          <w:szCs w:val="24"/>
        </w:rPr>
        <w:t>Ak sa pri určitej zákazke javí ponuka ako mimoriadne nízka vo vzťahu k tovaru, stavebným prácam alebo službe, komisia  požiada uchádzača o vysvetlenie týkajúce sa tej časti ponuky, ktoré sú pre jej cenu podstatné. Vysvetlenie sa môže týkať najmä:</w:t>
      </w:r>
    </w:p>
    <w:p w14:paraId="5D082D80" w14:textId="77777777" w:rsidR="00E452DF" w:rsidRPr="00E452DF" w:rsidRDefault="00E452DF" w:rsidP="00E452DF">
      <w:pPr>
        <w:suppressAutoHyphens/>
        <w:autoSpaceDN w:val="0"/>
        <w:spacing w:line="240" w:lineRule="atLeast"/>
        <w:ind w:left="993"/>
        <w:jc w:val="both"/>
        <w:textAlignment w:val="baseline"/>
        <w:rPr>
          <w:b/>
          <w:sz w:val="20"/>
          <w:szCs w:val="24"/>
          <w:lang w:val="en-GB"/>
        </w:rPr>
      </w:pPr>
      <w:r w:rsidRPr="00E452DF">
        <w:rPr>
          <w:rFonts w:ascii="Arial" w:hAnsi="Arial" w:cs="Arial"/>
          <w:bCs/>
          <w:color w:val="000000"/>
          <w:szCs w:val="24"/>
        </w:rPr>
        <w:t>a)</w:t>
      </w:r>
      <w:r w:rsidRPr="00E452DF">
        <w:rPr>
          <w:rFonts w:ascii="Arial" w:hAnsi="Arial" w:cs="Arial"/>
          <w:color w:val="000000"/>
          <w:szCs w:val="24"/>
        </w:rPr>
        <w:t xml:space="preserve"> hospodárnosti stavebných postupov, hospodárnosti výrobných postupov alebo hospodárnosti poskytovaných služieb,</w:t>
      </w:r>
    </w:p>
    <w:p w14:paraId="1DC67F76" w14:textId="77777777" w:rsidR="00E452DF" w:rsidRPr="00E452DF" w:rsidRDefault="00E452DF" w:rsidP="00E452DF">
      <w:pPr>
        <w:suppressAutoHyphens/>
        <w:autoSpaceDN w:val="0"/>
        <w:spacing w:line="240" w:lineRule="atLeast"/>
        <w:ind w:left="993"/>
        <w:jc w:val="both"/>
        <w:textAlignment w:val="baseline"/>
        <w:rPr>
          <w:b/>
          <w:sz w:val="20"/>
          <w:szCs w:val="24"/>
          <w:lang w:val="en-GB"/>
        </w:rPr>
      </w:pPr>
      <w:r w:rsidRPr="00E452DF">
        <w:rPr>
          <w:rFonts w:ascii="Arial" w:hAnsi="Arial" w:cs="Arial"/>
          <w:bCs/>
          <w:color w:val="000000"/>
          <w:szCs w:val="24"/>
        </w:rPr>
        <w:t>b)</w:t>
      </w:r>
      <w:r w:rsidRPr="00E452DF">
        <w:rPr>
          <w:rFonts w:ascii="Arial" w:hAnsi="Arial" w:cs="Arial"/>
          <w:color w:val="000000"/>
          <w:szCs w:val="24"/>
        </w:rPr>
        <w:t xml:space="preserve"> technického riešenia alebo osobitne výhodných podmienok, ktoré má uchádzač k dispozícii na dodanie tovaru, na uskutočnenie stavebných prác, na poskytnutie služby,</w:t>
      </w:r>
    </w:p>
    <w:p w14:paraId="6314A449" w14:textId="77777777" w:rsidR="00E452DF" w:rsidRPr="00E452DF" w:rsidRDefault="00E452DF" w:rsidP="00E452DF">
      <w:pPr>
        <w:suppressAutoHyphens/>
        <w:autoSpaceDN w:val="0"/>
        <w:spacing w:line="240" w:lineRule="atLeast"/>
        <w:ind w:left="993"/>
        <w:jc w:val="both"/>
        <w:textAlignment w:val="baseline"/>
        <w:rPr>
          <w:b/>
          <w:sz w:val="20"/>
          <w:szCs w:val="24"/>
          <w:lang w:val="en-GB"/>
        </w:rPr>
      </w:pPr>
      <w:r w:rsidRPr="00E452DF">
        <w:rPr>
          <w:rFonts w:ascii="Arial" w:hAnsi="Arial" w:cs="Arial"/>
          <w:bCs/>
          <w:color w:val="000000"/>
          <w:szCs w:val="24"/>
        </w:rPr>
        <w:t>c)</w:t>
      </w:r>
      <w:r w:rsidRPr="00E452DF">
        <w:rPr>
          <w:rFonts w:ascii="Arial" w:hAnsi="Arial" w:cs="Arial"/>
          <w:color w:val="000000"/>
          <w:szCs w:val="24"/>
        </w:rPr>
        <w:t xml:space="preserve"> osobitosti tovaru, osobitosti stavebných prác alebo osobitosti služby navrhovanej uchádzačom,</w:t>
      </w:r>
    </w:p>
    <w:p w14:paraId="29EF7D3B" w14:textId="77777777" w:rsidR="00E452DF" w:rsidRPr="00E452DF" w:rsidRDefault="00E452DF" w:rsidP="00E452DF">
      <w:pPr>
        <w:suppressAutoHyphens/>
        <w:autoSpaceDN w:val="0"/>
        <w:spacing w:line="240" w:lineRule="atLeast"/>
        <w:ind w:left="993"/>
        <w:jc w:val="both"/>
        <w:textAlignment w:val="baseline"/>
        <w:rPr>
          <w:b/>
          <w:sz w:val="20"/>
          <w:szCs w:val="24"/>
          <w:lang w:val="en-GB"/>
        </w:rPr>
      </w:pPr>
      <w:r w:rsidRPr="00E452DF">
        <w:rPr>
          <w:rFonts w:ascii="Arial" w:hAnsi="Arial" w:cs="Arial"/>
          <w:bCs/>
          <w:color w:val="000000"/>
          <w:szCs w:val="24"/>
        </w:rPr>
        <w:t>d)</w:t>
      </w:r>
      <w:r w:rsidRPr="00E452DF">
        <w:rPr>
          <w:rFonts w:ascii="Arial" w:hAnsi="Arial" w:cs="Arial"/>
          <w:color w:val="000000"/>
          <w:szCs w:val="24"/>
        </w:rPr>
        <w:t xml:space="preserve"> </w:t>
      </w:r>
      <w:r w:rsidRPr="00E452DF">
        <w:rPr>
          <w:rFonts w:ascii="Arial" w:hAnsi="Arial"/>
          <w:color w:val="000000"/>
          <w:szCs w:val="24"/>
        </w:rPr>
        <w:t xml:space="preserve">dodržiavania povinností v oblasti </w:t>
      </w:r>
      <w:r w:rsidRPr="00E452DF">
        <w:rPr>
          <w:rFonts w:ascii="Arial" w:hAnsi="Arial" w:cs="Arial"/>
          <w:color w:val="000000"/>
          <w:szCs w:val="24"/>
        </w:rPr>
        <w:t xml:space="preserve">pracovného práva, najmä s ohľadom na dodržiavanie minimálnych mzdových nárokov, </w:t>
      </w:r>
      <w:r w:rsidRPr="00E452DF">
        <w:rPr>
          <w:rFonts w:ascii="Arial" w:hAnsi="Arial"/>
          <w:color w:val="000000"/>
          <w:szCs w:val="24"/>
        </w:rPr>
        <w:t>ochrany životného prostredia</w:t>
      </w:r>
      <w:r w:rsidRPr="00E452DF">
        <w:rPr>
          <w:rFonts w:ascii="Arial" w:hAnsi="Arial" w:cs="Arial"/>
          <w:color w:val="000000"/>
          <w:szCs w:val="24"/>
        </w:rPr>
        <w:t xml:space="preserve"> alebo ,</w:t>
      </w:r>
      <w:r w:rsidRPr="00E452DF">
        <w:rPr>
          <w:rFonts w:ascii="Arial" w:hAnsi="Arial"/>
          <w:color w:val="000000"/>
          <w:szCs w:val="24"/>
        </w:rPr>
        <w:t xml:space="preserve"> sociálneho práva podľa osobitných predpisov,</w:t>
      </w:r>
      <w:r w:rsidRPr="00E452DF">
        <w:rPr>
          <w:rFonts w:ascii="Arial" w:hAnsi="Arial" w:cs="Arial"/>
          <w:color w:val="000000"/>
          <w:szCs w:val="24"/>
        </w:rPr>
        <w:t xml:space="preserve"> </w:t>
      </w:r>
    </w:p>
    <w:p w14:paraId="63A40BCF" w14:textId="77777777" w:rsidR="00E452DF" w:rsidRPr="00E452DF" w:rsidRDefault="00E452DF" w:rsidP="00E452DF">
      <w:pPr>
        <w:suppressAutoHyphens/>
        <w:autoSpaceDN w:val="0"/>
        <w:spacing w:line="240" w:lineRule="atLeast"/>
        <w:ind w:left="993"/>
        <w:jc w:val="both"/>
        <w:textAlignment w:val="baseline"/>
        <w:rPr>
          <w:b/>
          <w:sz w:val="20"/>
          <w:szCs w:val="24"/>
          <w:lang w:val="en-GB"/>
        </w:rPr>
      </w:pPr>
      <w:r w:rsidRPr="00E452DF">
        <w:rPr>
          <w:rFonts w:ascii="Arial" w:hAnsi="Arial" w:cs="Arial"/>
          <w:bCs/>
          <w:color w:val="000000"/>
          <w:szCs w:val="24"/>
        </w:rPr>
        <w:t>e)</w:t>
      </w:r>
      <w:r w:rsidRPr="00E452DF">
        <w:rPr>
          <w:rFonts w:ascii="Arial" w:hAnsi="Arial" w:cs="Arial"/>
          <w:color w:val="000000"/>
          <w:szCs w:val="24"/>
        </w:rPr>
        <w:t xml:space="preserve"> dodržiavania povinností voči subdodávateľom,</w:t>
      </w:r>
    </w:p>
    <w:p w14:paraId="2765FA10" w14:textId="77777777" w:rsidR="00E452DF" w:rsidRPr="00E452DF" w:rsidRDefault="00E452DF" w:rsidP="00E452DF">
      <w:pPr>
        <w:suppressAutoHyphens/>
        <w:autoSpaceDN w:val="0"/>
        <w:spacing w:line="240" w:lineRule="atLeast"/>
        <w:ind w:left="993"/>
        <w:jc w:val="both"/>
        <w:textAlignment w:val="baseline"/>
        <w:rPr>
          <w:b/>
          <w:sz w:val="20"/>
          <w:szCs w:val="24"/>
          <w:lang w:val="en-GB"/>
        </w:rPr>
      </w:pPr>
      <w:r w:rsidRPr="00E452DF">
        <w:rPr>
          <w:rFonts w:ascii="Arial" w:hAnsi="Arial" w:cs="Arial"/>
          <w:bCs/>
          <w:color w:val="000000"/>
          <w:szCs w:val="24"/>
        </w:rPr>
        <w:t>f)</w:t>
      </w:r>
      <w:r w:rsidRPr="00E452DF">
        <w:rPr>
          <w:rFonts w:ascii="Arial" w:hAnsi="Arial" w:cs="Arial"/>
          <w:color w:val="000000"/>
          <w:szCs w:val="24"/>
        </w:rPr>
        <w:t xml:space="preserve"> možnosti uchádzača získať štátnu pomoc.</w:t>
      </w:r>
    </w:p>
    <w:p w14:paraId="0E3706F1" w14:textId="77777777" w:rsidR="00E452DF" w:rsidRPr="00E452DF" w:rsidRDefault="00E452DF" w:rsidP="00E452DF">
      <w:pPr>
        <w:suppressAutoHyphens/>
        <w:autoSpaceDN w:val="0"/>
        <w:spacing w:line="240" w:lineRule="atLeast"/>
        <w:ind w:left="993"/>
        <w:textAlignment w:val="baseline"/>
        <w:rPr>
          <w:rFonts w:ascii="Arial" w:hAnsi="Arial" w:cs="Arial"/>
          <w:color w:val="000000"/>
          <w:szCs w:val="24"/>
        </w:rPr>
      </w:pPr>
    </w:p>
    <w:p w14:paraId="7011F7D5" w14:textId="7F47EA3D" w:rsidR="00E452DF" w:rsidRPr="00E452DF" w:rsidRDefault="00E452DF" w:rsidP="00E452DF">
      <w:pPr>
        <w:suppressAutoHyphens/>
        <w:autoSpaceDN w:val="0"/>
        <w:ind w:left="1080" w:hanging="87"/>
        <w:jc w:val="both"/>
        <w:textAlignment w:val="baseline"/>
        <w:rPr>
          <w:rFonts w:ascii="Arial" w:hAnsi="Arial" w:cs="Arial"/>
          <w:szCs w:val="24"/>
        </w:rPr>
      </w:pPr>
      <w:r w:rsidRPr="00E452DF">
        <w:rPr>
          <w:rFonts w:ascii="Arial" w:hAnsi="Arial" w:cs="Arial"/>
          <w:szCs w:val="24"/>
        </w:rPr>
        <w:t>V odôvodnení návrhu ceny (vyhotovenom v zmysle zákona č. 343/2015 Z. z. o verejnom obstarávaní a v súlade s pokynmi komisie) musí uchádzač preukázať aj to, že ním stanovená cena zahŕňa všetky náklady súvisiace s uskutočnením prác, poskytnutím služieb a dodaním tovarov, ktoré sú potrebné k riadnemu plneniu Zmluvy, ktorá bude výsledkom zadávania tejto zákazky.</w:t>
      </w:r>
    </w:p>
    <w:p w14:paraId="7C5D8DA0" w14:textId="77777777" w:rsidR="00E452DF" w:rsidRPr="00E452DF" w:rsidRDefault="00E452DF" w:rsidP="00E452DF">
      <w:pPr>
        <w:suppressAutoHyphens/>
        <w:autoSpaceDN w:val="0"/>
        <w:ind w:left="1080" w:hanging="654"/>
        <w:jc w:val="both"/>
        <w:textAlignment w:val="baseline"/>
        <w:rPr>
          <w:rFonts w:ascii="Arial" w:hAnsi="Arial" w:cs="Arial"/>
          <w:szCs w:val="24"/>
        </w:rPr>
      </w:pPr>
    </w:p>
    <w:p w14:paraId="2C0F3F05" w14:textId="77777777" w:rsidR="00E452DF" w:rsidRPr="00E452DF" w:rsidRDefault="00E452DF" w:rsidP="00E452DF">
      <w:pPr>
        <w:tabs>
          <w:tab w:val="left" w:pos="851"/>
        </w:tabs>
        <w:suppressAutoHyphens/>
        <w:autoSpaceDE w:val="0"/>
        <w:autoSpaceDN w:val="0"/>
        <w:ind w:left="851" w:hanging="425"/>
        <w:jc w:val="both"/>
        <w:textAlignment w:val="baseline"/>
        <w:rPr>
          <w:rFonts w:ascii="Arial" w:hAnsi="Arial" w:cs="Arial"/>
          <w:color w:val="000000"/>
          <w:szCs w:val="24"/>
        </w:rPr>
      </w:pPr>
      <w:r>
        <w:rPr>
          <w:rFonts w:ascii="Arial" w:hAnsi="Arial" w:cs="Arial"/>
          <w:szCs w:val="24"/>
        </w:rPr>
        <w:lastRenderedPageBreak/>
        <w:t>27.3</w:t>
      </w:r>
      <w:r w:rsidRPr="00E452DF">
        <w:rPr>
          <w:rFonts w:ascii="Arial" w:hAnsi="Arial" w:cs="Arial"/>
          <w:szCs w:val="24"/>
        </w:rPr>
        <w:t xml:space="preserve"> </w:t>
      </w:r>
      <w:r w:rsidRPr="00E452DF">
        <w:rPr>
          <w:rFonts w:ascii="Arial" w:hAnsi="Arial" w:cs="Arial"/>
          <w:color w:val="000000"/>
          <w:szCs w:val="24"/>
        </w:rPr>
        <w:t xml:space="preserve">Komisia zohľadní vysvetlenie ponuky uchádzačom v súlade s požiadavkou podľa § 53 odseku 1 </w:t>
      </w:r>
      <w:r w:rsidRPr="00E452DF">
        <w:rPr>
          <w:rFonts w:ascii="Arial" w:hAnsi="Arial" w:cs="Arial"/>
        </w:rPr>
        <w:t>zákona č. 343/2015 Z. z. o verejnom obstarávaní a o zmene a doplnení niektorých zákonov</w:t>
      </w:r>
      <w:r w:rsidRPr="00E452DF">
        <w:rPr>
          <w:rFonts w:ascii="Arial" w:hAnsi="Arial" w:cs="Arial"/>
          <w:color w:val="000000"/>
          <w:szCs w:val="24"/>
        </w:rPr>
        <w:t>, alebo odôvodnenie mimoriadne nízkej ponuky uchádzačom, ktoré vychádza z predložených dôkazov.</w:t>
      </w:r>
    </w:p>
    <w:p w14:paraId="5FF15B16" w14:textId="77777777" w:rsidR="00E452DF" w:rsidRPr="00E452DF" w:rsidRDefault="00E452DF" w:rsidP="00E452DF">
      <w:pPr>
        <w:suppressAutoHyphens/>
        <w:autoSpaceDE w:val="0"/>
        <w:autoSpaceDN w:val="0"/>
        <w:ind w:left="993" w:hanging="567"/>
        <w:jc w:val="both"/>
        <w:textAlignment w:val="baseline"/>
        <w:rPr>
          <w:rFonts w:ascii="Arial" w:hAnsi="Arial" w:cs="Arial"/>
          <w:szCs w:val="24"/>
        </w:rPr>
      </w:pPr>
    </w:p>
    <w:p w14:paraId="494044A4" w14:textId="77777777" w:rsidR="00E452DF" w:rsidRPr="00E452DF" w:rsidRDefault="00E452DF" w:rsidP="00E452DF">
      <w:pPr>
        <w:suppressAutoHyphens/>
        <w:autoSpaceDE w:val="0"/>
        <w:autoSpaceDN w:val="0"/>
        <w:ind w:left="993" w:hanging="567"/>
        <w:jc w:val="both"/>
        <w:textAlignment w:val="baseline"/>
        <w:rPr>
          <w:b/>
          <w:sz w:val="20"/>
          <w:szCs w:val="24"/>
          <w:lang w:val="en-GB"/>
        </w:rPr>
      </w:pPr>
      <w:r>
        <w:rPr>
          <w:rFonts w:ascii="Arial" w:hAnsi="Arial" w:cs="Arial"/>
          <w:szCs w:val="24"/>
        </w:rPr>
        <w:t>27.4</w:t>
      </w:r>
      <w:r w:rsidRPr="00E452DF">
        <w:rPr>
          <w:rFonts w:ascii="Arial" w:hAnsi="Arial" w:cs="Arial"/>
          <w:szCs w:val="24"/>
        </w:rPr>
        <w:tab/>
        <w:t>Ak uchádzač odôvodňuje mimoriadne nízku ponuku získaním štátnej pomoci, musí byť schopný v primeranej lehote určenej komisiou preukázať, že mu štátna pomoc bola poskytnutá v súlade s pravidlami vnútorného trhu EÚ, inak verejný obstarávateľ vylúči ponuku.</w:t>
      </w:r>
    </w:p>
    <w:p w14:paraId="419625C3" w14:textId="77777777" w:rsidR="00E452DF" w:rsidRPr="00E452DF" w:rsidRDefault="00E452DF" w:rsidP="00E452DF">
      <w:pPr>
        <w:suppressAutoHyphens/>
        <w:autoSpaceDE w:val="0"/>
        <w:autoSpaceDN w:val="0"/>
        <w:ind w:left="993" w:hanging="567"/>
        <w:jc w:val="both"/>
        <w:textAlignment w:val="baseline"/>
        <w:rPr>
          <w:rFonts w:ascii="Arial" w:hAnsi="Arial" w:cs="Arial"/>
          <w:szCs w:val="24"/>
        </w:rPr>
      </w:pPr>
    </w:p>
    <w:p w14:paraId="3833900B" w14:textId="77777777" w:rsidR="00E452DF" w:rsidRPr="00E452DF" w:rsidRDefault="00E452DF" w:rsidP="00E452DF">
      <w:pPr>
        <w:suppressAutoHyphens/>
        <w:autoSpaceDE w:val="0"/>
        <w:autoSpaceDN w:val="0"/>
        <w:ind w:left="993" w:hanging="567"/>
        <w:jc w:val="both"/>
        <w:textAlignment w:val="baseline"/>
        <w:rPr>
          <w:rFonts w:ascii="Arial" w:hAnsi="Arial" w:cs="Arial"/>
          <w:szCs w:val="24"/>
        </w:rPr>
      </w:pPr>
      <w:r>
        <w:rPr>
          <w:rFonts w:ascii="Arial" w:hAnsi="Arial" w:cs="Arial"/>
          <w:szCs w:val="24"/>
        </w:rPr>
        <w:t>27.5</w:t>
      </w:r>
      <w:r w:rsidRPr="00E452DF">
        <w:rPr>
          <w:rFonts w:ascii="Arial" w:hAnsi="Arial" w:cs="Arial"/>
          <w:szCs w:val="24"/>
        </w:rPr>
        <w:t xml:space="preserve"> Verejný obstarávateľ vylúči ponuku v zmysle ustanovenia § 53 ods.5 zákona č. 343/2015 Z. z. o verejnom obstarávaní a o zmene a doplnení niektorých zákonov, ak </w:t>
      </w:r>
    </w:p>
    <w:p w14:paraId="2D29C68C" w14:textId="77777777" w:rsidR="00E452DF" w:rsidRPr="00E452DF" w:rsidRDefault="00E452DF" w:rsidP="00E452DF">
      <w:pPr>
        <w:suppressAutoHyphens/>
        <w:autoSpaceDE w:val="0"/>
        <w:autoSpaceDN w:val="0"/>
        <w:ind w:left="993" w:hanging="709"/>
        <w:jc w:val="both"/>
        <w:textAlignment w:val="baseline"/>
        <w:rPr>
          <w:b/>
          <w:sz w:val="20"/>
          <w:szCs w:val="24"/>
          <w:lang w:val="en-GB"/>
        </w:rPr>
      </w:pPr>
      <w:r w:rsidRPr="00E452DF">
        <w:rPr>
          <w:rFonts w:ascii="Arial" w:hAnsi="Arial" w:cs="Arial"/>
          <w:szCs w:val="24"/>
        </w:rPr>
        <w:t xml:space="preserve">         </w:t>
      </w:r>
      <w:r w:rsidRPr="00E452DF">
        <w:rPr>
          <w:rFonts w:ascii="Arial" w:hAnsi="Arial" w:cs="Arial"/>
          <w:color w:val="000000"/>
          <w:szCs w:val="24"/>
        </w:rPr>
        <w:t>a) uchádzač nezložil zábezpeku podľa určených podmienok,</w:t>
      </w:r>
    </w:p>
    <w:p w14:paraId="36B2A674" w14:textId="77777777"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b) ponuka nespĺňa požiadavky na predmet zákazky  alebo koncesie uvedené v dokumentoch potrebných na vypracovanie ponuky,</w:t>
      </w:r>
    </w:p>
    <w:p w14:paraId="7EA86F74" w14:textId="77777777"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c) uchádzač nedoručí písomné vysvetlenie ponuky na základe požiadavky podľa § 53</w:t>
      </w:r>
    </w:p>
    <w:p w14:paraId="1EC8A1A4" w14:textId="77777777" w:rsidR="00E452DF" w:rsidRPr="00E452DF" w:rsidRDefault="00E452DF" w:rsidP="00E452DF">
      <w:pPr>
        <w:tabs>
          <w:tab w:val="left" w:pos="851"/>
        </w:tabs>
        <w:suppressAutoHyphens/>
        <w:autoSpaceDE w:val="0"/>
        <w:autoSpaceDN w:val="0"/>
        <w:ind w:left="851"/>
        <w:jc w:val="both"/>
        <w:textAlignment w:val="baseline"/>
        <w:rPr>
          <w:b/>
          <w:sz w:val="20"/>
          <w:szCs w:val="24"/>
          <w:lang w:val="en-GB"/>
        </w:rPr>
      </w:pPr>
      <w:r w:rsidRPr="00E452DF">
        <w:rPr>
          <w:rFonts w:ascii="Arial" w:hAnsi="Arial" w:cs="Arial"/>
          <w:color w:val="000000"/>
          <w:szCs w:val="24"/>
        </w:rPr>
        <w:t xml:space="preserve">odseku 1 </w:t>
      </w:r>
      <w:r w:rsidRPr="00E452DF">
        <w:rPr>
          <w:rFonts w:ascii="Arial" w:hAnsi="Arial" w:cs="Arial"/>
        </w:rPr>
        <w:t>zákona č. 343/2015 Z. z. o verejnom obstarávaní a o zmene a doplnení niektorých zákonov</w:t>
      </w:r>
      <w:r w:rsidRPr="00E452DF">
        <w:rPr>
          <w:rFonts w:ascii="Arial" w:hAnsi="Arial" w:cs="Arial"/>
          <w:color w:val="000000"/>
          <w:szCs w:val="24"/>
        </w:rPr>
        <w:t xml:space="preserve"> do</w:t>
      </w:r>
    </w:p>
    <w:p w14:paraId="11EDC4A8" w14:textId="77777777"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1. dvoch pracovných dní odo dňa odoslania žiadosti o vysvetlenie, ak komisia neurčila</w:t>
      </w:r>
    </w:p>
    <w:p w14:paraId="699E1DB9" w14:textId="77777777"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dlhšiu lehotu a komunikácia sa uskutočňuje prostredníctvom elektronických prostriedkov,</w:t>
      </w:r>
    </w:p>
    <w:p w14:paraId="71E720FD" w14:textId="77777777"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2. piatich pracovných dní odo dňa doručenia žiadosti o vysvetlenie, ak komisia neurčila dlhšiu lehotu a komunikácia sa uskutočňuje inak ako podľa prvého bodu,</w:t>
      </w:r>
    </w:p>
    <w:p w14:paraId="4AE9817F" w14:textId="77777777"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d) uchádzačom predložené vysvetlenie ponuky nie je svojim obsahom v súlade s</w:t>
      </w:r>
    </w:p>
    <w:p w14:paraId="7B19BB14" w14:textId="77777777" w:rsidR="00E452DF" w:rsidRPr="00E452DF" w:rsidRDefault="00E452DF" w:rsidP="00E452DF">
      <w:pPr>
        <w:tabs>
          <w:tab w:val="left" w:pos="851"/>
        </w:tabs>
        <w:suppressAutoHyphens/>
        <w:autoSpaceDE w:val="0"/>
        <w:autoSpaceDN w:val="0"/>
        <w:ind w:left="851"/>
        <w:jc w:val="both"/>
        <w:textAlignment w:val="baseline"/>
        <w:rPr>
          <w:b/>
          <w:sz w:val="20"/>
          <w:szCs w:val="24"/>
          <w:lang w:val="en-GB"/>
        </w:rPr>
      </w:pPr>
      <w:r w:rsidRPr="00E452DF">
        <w:rPr>
          <w:rFonts w:ascii="Arial" w:hAnsi="Arial" w:cs="Arial"/>
          <w:color w:val="000000"/>
          <w:szCs w:val="24"/>
        </w:rPr>
        <w:t xml:space="preserve">požiadavkou podľa § 53 ods. 1 </w:t>
      </w:r>
      <w:r w:rsidRPr="00E452DF">
        <w:rPr>
          <w:rFonts w:ascii="Arial" w:hAnsi="Arial" w:cs="Arial"/>
          <w:szCs w:val="24"/>
        </w:rPr>
        <w:t>zákona č. 343/2015 Z. z. o verejnom obstarávaní a o zmene a doplnení niektorých zákonov,</w:t>
      </w:r>
    </w:p>
    <w:p w14:paraId="252AD538" w14:textId="77777777"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e) uchádzač nedoručí písomné odôvodnenie mimoriadne nízkej ponuky do piatich</w:t>
      </w:r>
    </w:p>
    <w:p w14:paraId="77428EFF" w14:textId="77777777"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pracovných dní odo dňa doručenia žiadosti, ak komisia neurčila dlhšiu lehotu,</w:t>
      </w:r>
    </w:p>
    <w:p w14:paraId="4F74BBAE" w14:textId="77777777" w:rsidR="00E452DF" w:rsidRPr="00E452DF" w:rsidRDefault="00E452DF" w:rsidP="00E452DF">
      <w:pPr>
        <w:tabs>
          <w:tab w:val="left" w:pos="851"/>
        </w:tabs>
        <w:suppressAutoHyphens/>
        <w:autoSpaceDE w:val="0"/>
        <w:autoSpaceDN w:val="0"/>
        <w:ind w:left="851"/>
        <w:jc w:val="both"/>
        <w:textAlignment w:val="baseline"/>
        <w:rPr>
          <w:b/>
          <w:sz w:val="20"/>
          <w:szCs w:val="24"/>
          <w:lang w:val="en-GB"/>
        </w:rPr>
      </w:pPr>
      <w:r w:rsidRPr="00E452DF">
        <w:rPr>
          <w:rFonts w:ascii="Arial" w:hAnsi="Arial" w:cs="Arial"/>
          <w:color w:val="000000"/>
          <w:szCs w:val="24"/>
        </w:rPr>
        <w:t xml:space="preserve">f) uchádzačom predložené vysvetlenie mimoriadne nízkej ponuky a dôkazy dostatočne neodôvodňujú nízku úroveň cien alebo nákladov najmä s ohľadom na skutočnosti podľa § 53 ods. 2 </w:t>
      </w:r>
      <w:r w:rsidRPr="00E452DF">
        <w:rPr>
          <w:rFonts w:ascii="Arial" w:hAnsi="Arial" w:cs="Arial"/>
          <w:szCs w:val="24"/>
        </w:rPr>
        <w:t>zákona č. 343/2015 Z. z. o verejnom obstarávaní a o zmene a doplnení niektorých zákonov,</w:t>
      </w:r>
    </w:p>
    <w:p w14:paraId="4C50E38B" w14:textId="77777777"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g) uchádzač poskytol nepravdivé informácie alebo skreslené informácie s podstatným</w:t>
      </w:r>
    </w:p>
    <w:p w14:paraId="56362376" w14:textId="77777777"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vplyvom na vyhodnotenie ponúk,</w:t>
      </w:r>
    </w:p>
    <w:p w14:paraId="75FB4925" w14:textId="77777777" w:rsidR="00E452DF" w:rsidRPr="00E452DF" w:rsidRDefault="00E452DF" w:rsidP="00E452DF">
      <w:pPr>
        <w:tabs>
          <w:tab w:val="left" w:pos="851"/>
        </w:tabs>
        <w:suppressAutoHyphens/>
        <w:autoSpaceDE w:val="0"/>
        <w:autoSpaceDN w:val="0"/>
        <w:ind w:left="851"/>
        <w:jc w:val="both"/>
        <w:textAlignment w:val="baseline"/>
        <w:rPr>
          <w:b/>
          <w:sz w:val="20"/>
          <w:szCs w:val="24"/>
          <w:lang w:val="en-GB"/>
        </w:rPr>
      </w:pPr>
      <w:r w:rsidRPr="00E452DF">
        <w:rPr>
          <w:rFonts w:ascii="Arial" w:hAnsi="Arial" w:cs="Arial"/>
          <w:color w:val="000000"/>
          <w:szCs w:val="24"/>
        </w:rPr>
        <w:t>h) uchádzač sa pokúsil neoprávnene ovplyvniť postup verejného obstarávania.</w:t>
      </w:r>
      <w:r w:rsidRPr="00E452DF">
        <w:rPr>
          <w:rFonts w:ascii="Arial" w:hAnsi="Arial" w:cs="Arial"/>
          <w:szCs w:val="24"/>
        </w:rPr>
        <w:t xml:space="preserve">        </w:t>
      </w:r>
    </w:p>
    <w:p w14:paraId="44320421" w14:textId="77777777" w:rsidR="00E452DF" w:rsidRPr="00E452DF" w:rsidRDefault="00E452DF" w:rsidP="00E452DF">
      <w:pPr>
        <w:suppressAutoHyphens/>
        <w:autoSpaceDE w:val="0"/>
        <w:autoSpaceDN w:val="0"/>
        <w:ind w:left="993" w:hanging="567"/>
        <w:jc w:val="both"/>
        <w:textAlignment w:val="baseline"/>
        <w:rPr>
          <w:b/>
          <w:sz w:val="20"/>
          <w:szCs w:val="24"/>
          <w:lang w:val="en-GB"/>
        </w:rPr>
      </w:pPr>
      <w:r w:rsidRPr="00E452DF">
        <w:rPr>
          <w:rFonts w:ascii="Arial" w:hAnsi="Arial" w:cs="Arial"/>
        </w:rPr>
        <w:t xml:space="preserve">         </w:t>
      </w:r>
    </w:p>
    <w:p w14:paraId="4DD55136" w14:textId="77777777" w:rsidR="00E452DF" w:rsidRPr="00E452DF" w:rsidRDefault="00E452DF" w:rsidP="00E452DF">
      <w:pPr>
        <w:suppressAutoHyphens/>
        <w:autoSpaceDN w:val="0"/>
        <w:ind w:left="1080" w:hanging="796"/>
        <w:jc w:val="both"/>
        <w:textAlignment w:val="baseline"/>
        <w:rPr>
          <w:b/>
          <w:sz w:val="20"/>
          <w:szCs w:val="24"/>
          <w:lang w:val="en-GB"/>
        </w:rPr>
      </w:pPr>
      <w:r>
        <w:rPr>
          <w:rFonts w:ascii="Arial" w:hAnsi="Arial" w:cs="Arial"/>
        </w:rPr>
        <w:t>27.6</w:t>
      </w:r>
      <w:r w:rsidRPr="00E452DF">
        <w:rPr>
          <w:rFonts w:ascii="Arial" w:hAnsi="Arial" w:cs="Arial"/>
        </w:rPr>
        <w:t xml:space="preserve"> </w:t>
      </w:r>
      <w:r w:rsidRPr="00E452DF">
        <w:rPr>
          <w:rFonts w:ascii="Arial" w:hAnsi="Arial" w:cs="Arial"/>
          <w:szCs w:val="24"/>
        </w:rPr>
        <w:t xml:space="preserve">Uchádzačovi </w:t>
      </w:r>
      <w:r w:rsidRPr="00E452DF">
        <w:rPr>
          <w:rFonts w:ascii="Arial" w:hAnsi="Arial"/>
          <w:szCs w:val="24"/>
        </w:rPr>
        <w:t>bude oznámené</w:t>
      </w:r>
      <w:r w:rsidRPr="00E452DF">
        <w:rPr>
          <w:rFonts w:ascii="Arial" w:hAnsi="Arial" w:cs="Arial"/>
          <w:szCs w:val="24"/>
        </w:rPr>
        <w:t xml:space="preserve"> vylúčenie s uvedením dôvodu vylúčenia a lehoty, v ktorej môžu byť doručené námietky. </w:t>
      </w:r>
    </w:p>
    <w:p w14:paraId="0B995BB0" w14:textId="77777777" w:rsidR="00E452DF" w:rsidRPr="00E452DF" w:rsidRDefault="00E452DF" w:rsidP="00E452DF">
      <w:pPr>
        <w:suppressAutoHyphens/>
        <w:autoSpaceDN w:val="0"/>
        <w:ind w:left="1080" w:hanging="654"/>
        <w:jc w:val="both"/>
        <w:textAlignment w:val="baseline"/>
        <w:rPr>
          <w:rFonts w:ascii="Arial" w:hAnsi="Arial" w:cs="Arial"/>
        </w:rPr>
      </w:pPr>
    </w:p>
    <w:p w14:paraId="155F24F7" w14:textId="38010C16" w:rsidR="00E452DF" w:rsidRPr="00E452DF" w:rsidRDefault="00E452DF" w:rsidP="00E452DF">
      <w:pPr>
        <w:keepNext/>
        <w:suppressAutoHyphens/>
        <w:autoSpaceDN w:val="0"/>
        <w:jc w:val="both"/>
        <w:textAlignment w:val="baseline"/>
        <w:outlineLvl w:val="5"/>
        <w:rPr>
          <w:b/>
          <w:lang w:eastAsia="cs-CZ"/>
        </w:rPr>
      </w:pPr>
      <w:r w:rsidRPr="00E452DF">
        <w:rPr>
          <w:rFonts w:ascii="Arial" w:hAnsi="Arial" w:cs="Arial"/>
          <w:b/>
          <w:lang w:eastAsia="cs-CZ"/>
        </w:rPr>
        <w:t xml:space="preserve">28   Oprava chýb </w:t>
      </w:r>
    </w:p>
    <w:p w14:paraId="7E19C9C7" w14:textId="77777777" w:rsidR="00E452DF" w:rsidRPr="00E452DF" w:rsidRDefault="00E452DF" w:rsidP="00E452DF">
      <w:pPr>
        <w:suppressAutoHyphens/>
        <w:autoSpaceDE w:val="0"/>
        <w:autoSpaceDN w:val="0"/>
        <w:textAlignment w:val="baseline"/>
        <w:rPr>
          <w:b/>
          <w:sz w:val="20"/>
          <w:szCs w:val="24"/>
          <w:lang w:val="en-GB"/>
        </w:rPr>
      </w:pPr>
      <w:r w:rsidRPr="00E452DF">
        <w:rPr>
          <w:rFonts w:ascii="Arial" w:hAnsi="Arial" w:cs="Arial"/>
          <w:color w:val="000000"/>
          <w:sz w:val="23"/>
          <w:szCs w:val="23"/>
        </w:rPr>
        <w:t xml:space="preserve">         </w:t>
      </w:r>
      <w:r w:rsidRPr="00E452DF">
        <w:rPr>
          <w:rFonts w:ascii="Arial" w:hAnsi="Arial" w:cs="Arial"/>
          <w:color w:val="000000"/>
          <w:szCs w:val="24"/>
        </w:rPr>
        <w:t xml:space="preserve">28.1 Zrejmé matematické chyby, zistené pri vyhodnocovaní ponúk budú opravené. </w:t>
      </w:r>
    </w:p>
    <w:p w14:paraId="3E5EE462" w14:textId="77777777" w:rsidR="00E452DF" w:rsidRPr="00E452DF" w:rsidRDefault="00E452DF" w:rsidP="00E452DF">
      <w:pPr>
        <w:suppressAutoHyphens/>
        <w:autoSpaceDE w:val="0"/>
        <w:autoSpaceDN w:val="0"/>
        <w:textAlignment w:val="baseline"/>
        <w:rPr>
          <w:rFonts w:ascii="Arial" w:hAnsi="Arial" w:cs="Arial"/>
          <w:color w:val="000000"/>
          <w:szCs w:val="24"/>
        </w:rPr>
      </w:pPr>
    </w:p>
    <w:p w14:paraId="596C5EA3" w14:textId="77777777" w:rsidR="00E452DF" w:rsidRPr="00E452DF" w:rsidRDefault="00E452DF" w:rsidP="00E452DF">
      <w:pPr>
        <w:suppressAutoHyphens/>
        <w:autoSpaceDN w:val="0"/>
        <w:ind w:left="1080" w:hanging="540"/>
        <w:jc w:val="both"/>
        <w:textAlignment w:val="baseline"/>
        <w:rPr>
          <w:rFonts w:ascii="Arial" w:hAnsi="Arial" w:cs="Arial"/>
          <w:color w:val="000000"/>
          <w:szCs w:val="24"/>
        </w:rPr>
      </w:pPr>
      <w:r w:rsidRPr="00E452DF">
        <w:rPr>
          <w:rFonts w:ascii="Arial" w:hAnsi="Arial" w:cs="Arial"/>
          <w:color w:val="000000"/>
          <w:szCs w:val="24"/>
        </w:rPr>
        <w:t>28.2 O vykonanej oprave bude uchádzač bezodkladne upovedomený a ak ide o opravu v návrhu zmluvy, bude požiadaný o predloženie nového návrhu zmluvy. Ostatné opravené dokumenty už uchádzač nepredkladá.</w:t>
      </w:r>
    </w:p>
    <w:p w14:paraId="2D7787A8" w14:textId="77777777" w:rsidR="00E452DF" w:rsidRPr="00E452DF" w:rsidRDefault="00E452DF" w:rsidP="00E452DF">
      <w:pPr>
        <w:suppressAutoHyphens/>
        <w:autoSpaceDN w:val="0"/>
        <w:ind w:left="1080" w:hanging="540"/>
        <w:jc w:val="both"/>
        <w:textAlignment w:val="baseline"/>
        <w:rPr>
          <w:b/>
          <w:sz w:val="20"/>
          <w:szCs w:val="24"/>
          <w:lang w:val="en-GB"/>
        </w:rPr>
      </w:pPr>
      <w:r w:rsidRPr="00E452DF">
        <w:rPr>
          <w:rFonts w:ascii="Arial" w:hAnsi="Arial" w:cs="Arial"/>
        </w:rPr>
        <w:t xml:space="preserve">  </w:t>
      </w:r>
    </w:p>
    <w:p w14:paraId="5D9BF5D8" w14:textId="1B39759F" w:rsidR="00E452DF" w:rsidRPr="00E452DF" w:rsidRDefault="00E452DF" w:rsidP="00E452DF">
      <w:pPr>
        <w:keepNext/>
        <w:suppressAutoHyphens/>
        <w:autoSpaceDN w:val="0"/>
        <w:jc w:val="both"/>
        <w:textAlignment w:val="baseline"/>
        <w:outlineLvl w:val="5"/>
        <w:rPr>
          <w:b/>
          <w:lang w:eastAsia="cs-CZ"/>
        </w:rPr>
      </w:pPr>
      <w:r w:rsidRPr="00E452DF">
        <w:rPr>
          <w:rFonts w:ascii="Arial" w:hAnsi="Arial" w:cs="Arial"/>
          <w:b/>
          <w:bCs/>
        </w:rPr>
        <w:t xml:space="preserve">29   Mena na vyhodnotenie ponúk </w:t>
      </w:r>
    </w:p>
    <w:p w14:paraId="43335A0D" w14:textId="77777777" w:rsidR="00E452DF" w:rsidRPr="00E452DF" w:rsidRDefault="00E452DF" w:rsidP="00E452DF">
      <w:pPr>
        <w:suppressAutoHyphens/>
        <w:autoSpaceDN w:val="0"/>
        <w:ind w:left="1080" w:hanging="540"/>
        <w:jc w:val="both"/>
        <w:textAlignment w:val="baseline"/>
        <w:rPr>
          <w:rFonts w:ascii="Arial" w:hAnsi="Arial" w:cs="Arial"/>
        </w:rPr>
      </w:pPr>
      <w:r w:rsidRPr="00E452DF">
        <w:rPr>
          <w:rFonts w:ascii="Arial" w:hAnsi="Arial" w:cs="Arial"/>
        </w:rPr>
        <w:t>Ceny uvedené v ponukách uchádzačov sa budú vyhodnocovať v Eurách.</w:t>
      </w:r>
    </w:p>
    <w:p w14:paraId="241284DC" w14:textId="77777777" w:rsidR="00E452DF" w:rsidRPr="00E452DF" w:rsidRDefault="00E452DF" w:rsidP="00E452DF">
      <w:pPr>
        <w:suppressAutoHyphens/>
        <w:autoSpaceDN w:val="0"/>
        <w:jc w:val="both"/>
        <w:textAlignment w:val="baseline"/>
        <w:rPr>
          <w:rFonts w:ascii="Arial" w:hAnsi="Arial" w:cs="Arial"/>
          <w:sz w:val="16"/>
        </w:rPr>
      </w:pPr>
    </w:p>
    <w:p w14:paraId="757FA11E" w14:textId="77777777" w:rsidR="00E452DF" w:rsidRPr="00E452DF" w:rsidRDefault="00E452DF" w:rsidP="00E452DF">
      <w:pPr>
        <w:keepNext/>
        <w:suppressAutoHyphens/>
        <w:autoSpaceDN w:val="0"/>
        <w:jc w:val="both"/>
        <w:textAlignment w:val="baseline"/>
        <w:outlineLvl w:val="5"/>
        <w:rPr>
          <w:rFonts w:ascii="Arial" w:hAnsi="Arial" w:cs="Arial"/>
          <w:b/>
          <w:sz w:val="16"/>
          <w:lang w:eastAsia="cs-CZ"/>
        </w:rPr>
      </w:pPr>
    </w:p>
    <w:p w14:paraId="3C54FAC1" w14:textId="06620F22" w:rsidR="00E452DF" w:rsidRPr="00E452DF" w:rsidRDefault="00E452DF" w:rsidP="00E452DF">
      <w:pPr>
        <w:keepNext/>
        <w:suppressAutoHyphens/>
        <w:autoSpaceDN w:val="0"/>
        <w:jc w:val="both"/>
        <w:textAlignment w:val="baseline"/>
        <w:outlineLvl w:val="5"/>
        <w:rPr>
          <w:b/>
          <w:lang w:eastAsia="cs-CZ"/>
        </w:rPr>
      </w:pPr>
      <w:r w:rsidRPr="00E452DF">
        <w:rPr>
          <w:rFonts w:ascii="Arial" w:hAnsi="Arial" w:cs="Arial"/>
          <w:b/>
          <w:lang w:eastAsia="cs-CZ"/>
        </w:rPr>
        <w:t xml:space="preserve">30   Hodnotenie ponúk </w:t>
      </w:r>
    </w:p>
    <w:p w14:paraId="23248586" w14:textId="77777777" w:rsidR="00E452DF" w:rsidRPr="00E452DF" w:rsidRDefault="00E452DF" w:rsidP="00E452DF">
      <w:pPr>
        <w:suppressAutoHyphens/>
        <w:autoSpaceDN w:val="0"/>
        <w:ind w:left="1134" w:hanging="594"/>
        <w:jc w:val="both"/>
        <w:textAlignment w:val="baseline"/>
        <w:rPr>
          <w:b/>
          <w:sz w:val="20"/>
          <w:szCs w:val="24"/>
          <w:lang w:val="en-GB"/>
        </w:rPr>
      </w:pPr>
      <w:r w:rsidRPr="00E452DF">
        <w:rPr>
          <w:rFonts w:ascii="Arial" w:hAnsi="Arial" w:cs="Arial"/>
        </w:rPr>
        <w:t xml:space="preserve">30.1 Ponuky uchádzačov, ktoré neboli vylúčené, budú vyhodnocované len podľa kritérií na hodnotenie ponúk uvedených </w:t>
      </w:r>
      <w:r w:rsidRPr="00E452DF">
        <w:rPr>
          <w:rFonts w:ascii="Arial" w:hAnsi="Arial" w:cs="Arial"/>
          <w:lang w:eastAsia="cs-CZ"/>
        </w:rPr>
        <w:t xml:space="preserve">vo výzve na predkladanie ponúk </w:t>
      </w:r>
      <w:r w:rsidRPr="00E452DF">
        <w:rPr>
          <w:rFonts w:ascii="Arial" w:hAnsi="Arial" w:cs="Arial"/>
        </w:rPr>
        <w:t xml:space="preserve">a spôsobom určeným v časti  </w:t>
      </w:r>
      <w:r w:rsidRPr="00E452DF">
        <w:rPr>
          <w:rFonts w:ascii="Arial" w:hAnsi="Arial" w:cs="Arial"/>
          <w:i/>
          <w:iCs/>
        </w:rPr>
        <w:t>A.3  Kritériá na hodnotenie ponúk a  pravidlá ich uplatnenia</w:t>
      </w:r>
      <w:r w:rsidRPr="00E452DF">
        <w:rPr>
          <w:rFonts w:ascii="Arial" w:hAnsi="Arial" w:cs="Arial"/>
          <w:iCs/>
        </w:rPr>
        <w:t xml:space="preserve"> a časti </w:t>
      </w:r>
      <w:r w:rsidRPr="00E452DF">
        <w:rPr>
          <w:rFonts w:ascii="Arial" w:hAnsi="Arial" w:cs="Arial"/>
          <w:i/>
          <w:iCs/>
        </w:rPr>
        <w:t>B.4 Elektronická aukcia</w:t>
      </w:r>
      <w:r w:rsidRPr="00E452DF">
        <w:rPr>
          <w:rFonts w:ascii="Arial" w:hAnsi="Arial" w:cs="Arial"/>
          <w:i/>
        </w:rPr>
        <w:t>.</w:t>
      </w:r>
    </w:p>
    <w:p w14:paraId="4B231D20" w14:textId="77777777" w:rsidR="00E452DF" w:rsidRPr="00E452DF" w:rsidRDefault="00E452DF" w:rsidP="00E452DF">
      <w:pPr>
        <w:suppressAutoHyphens/>
        <w:autoSpaceDN w:val="0"/>
        <w:ind w:left="1134" w:hanging="594"/>
        <w:jc w:val="both"/>
        <w:textAlignment w:val="baseline"/>
        <w:rPr>
          <w:rFonts w:ascii="Arial" w:hAnsi="Arial" w:cs="Arial"/>
          <w:b/>
          <w:bCs/>
          <w:i/>
          <w:iCs/>
        </w:rPr>
      </w:pPr>
    </w:p>
    <w:p w14:paraId="1D213E5A" w14:textId="77777777" w:rsidR="00E452DF" w:rsidRPr="00E452DF" w:rsidRDefault="00E452DF" w:rsidP="00E452DF">
      <w:pPr>
        <w:suppressAutoHyphens/>
        <w:autoSpaceDN w:val="0"/>
        <w:ind w:left="1134" w:hanging="594"/>
        <w:jc w:val="both"/>
        <w:textAlignment w:val="baseline"/>
        <w:rPr>
          <w:b/>
          <w:sz w:val="20"/>
          <w:szCs w:val="24"/>
          <w:lang w:val="en-GB"/>
        </w:rPr>
      </w:pPr>
      <w:r w:rsidRPr="00E452DF">
        <w:rPr>
          <w:rFonts w:ascii="Arial" w:hAnsi="Arial" w:cs="Arial"/>
          <w:bCs/>
          <w:iCs/>
        </w:rPr>
        <w:t>30.2</w:t>
      </w:r>
      <w:r w:rsidRPr="00E452DF">
        <w:rPr>
          <w:rFonts w:ascii="Arial" w:hAnsi="Arial" w:cs="Arial"/>
          <w:szCs w:val="24"/>
        </w:rPr>
        <w:t xml:space="preserve"> Komisia na vyhodnotenie ponúk identifikuje uchádzačov, ktorých ponuky  neboli zo súťaže vylúčené a tí majú právo zúčastniť sa elektronickej aukcie.</w:t>
      </w:r>
    </w:p>
    <w:p w14:paraId="1F61C17D" w14:textId="77777777" w:rsidR="00E452DF" w:rsidRPr="00E452DF" w:rsidRDefault="00E452DF" w:rsidP="00E452DF">
      <w:pPr>
        <w:suppressAutoHyphens/>
        <w:autoSpaceDN w:val="0"/>
        <w:ind w:left="1134" w:hanging="594"/>
        <w:jc w:val="both"/>
        <w:textAlignment w:val="baseline"/>
        <w:rPr>
          <w:rFonts w:ascii="Arial" w:hAnsi="Arial" w:cs="Arial"/>
          <w:szCs w:val="24"/>
        </w:rPr>
      </w:pPr>
    </w:p>
    <w:p w14:paraId="04489422" w14:textId="77777777" w:rsidR="00E452DF" w:rsidRPr="00E452DF" w:rsidRDefault="00E452DF" w:rsidP="00E452DF">
      <w:pPr>
        <w:suppressAutoHyphens/>
        <w:autoSpaceDN w:val="0"/>
        <w:ind w:left="1134" w:hanging="567"/>
        <w:jc w:val="both"/>
        <w:textAlignment w:val="baseline"/>
        <w:rPr>
          <w:b/>
          <w:sz w:val="20"/>
          <w:szCs w:val="24"/>
          <w:lang w:val="en-GB"/>
        </w:rPr>
      </w:pPr>
      <w:r w:rsidRPr="00E452DF">
        <w:rPr>
          <w:rFonts w:ascii="Arial" w:hAnsi="Arial" w:cs="Arial"/>
          <w:szCs w:val="24"/>
        </w:rPr>
        <w:t xml:space="preserve">30.3 </w:t>
      </w:r>
      <w:r w:rsidRPr="00E452DF">
        <w:rPr>
          <w:rFonts w:ascii="Arial" w:hAnsi="Arial" w:cs="Arial"/>
          <w:b/>
        </w:rPr>
        <w:t>Verejný obstarávateľ  na základe § 66 ods. 7 zákona č. 343/2015 Z. z. o verejnom obstarávaní a o zmene a doplnení niektorých zákonov v znení neskorších predpisov rozhodol, že vyhodnotenie splnenia podmienok účasti podľa § 40  sa uskutoční po vyhodnotení ponúk podľa § 53.</w:t>
      </w:r>
    </w:p>
    <w:p w14:paraId="6F6786E9" w14:textId="77777777" w:rsidR="00217CAC" w:rsidRPr="000E7E6F" w:rsidRDefault="00E44163">
      <w:pPr>
        <w:pStyle w:val="Nadpis6"/>
        <w:rPr>
          <w:rFonts w:ascii="Arial" w:hAnsi="Arial" w:cs="Arial"/>
        </w:rPr>
      </w:pPr>
      <w:r w:rsidRPr="000E7E6F">
        <w:rPr>
          <w:rFonts w:ascii="Arial" w:hAnsi="Arial" w:cs="Arial"/>
        </w:rPr>
        <w:t xml:space="preserve"> </w:t>
      </w:r>
    </w:p>
    <w:p w14:paraId="71AF7913" w14:textId="77777777" w:rsidR="003612AE" w:rsidRPr="000E7E6F" w:rsidRDefault="003612AE" w:rsidP="003612AE">
      <w:pPr>
        <w:rPr>
          <w:lang w:eastAsia="cs-CZ"/>
        </w:rPr>
      </w:pPr>
    </w:p>
    <w:p w14:paraId="73C4C569" w14:textId="4EE80AF3" w:rsidR="00E452DF" w:rsidRPr="00E452DF" w:rsidRDefault="00E452DF" w:rsidP="00E452DF">
      <w:pPr>
        <w:keepNext/>
        <w:suppressAutoHyphens/>
        <w:autoSpaceDN w:val="0"/>
        <w:jc w:val="both"/>
        <w:textAlignment w:val="baseline"/>
        <w:outlineLvl w:val="5"/>
        <w:rPr>
          <w:b/>
          <w:lang w:eastAsia="cs-CZ"/>
        </w:rPr>
      </w:pPr>
      <w:r w:rsidRPr="00E452DF">
        <w:rPr>
          <w:rFonts w:ascii="Arial" w:hAnsi="Arial" w:cs="Arial"/>
          <w:b/>
          <w:lang w:eastAsia="cs-CZ"/>
        </w:rPr>
        <w:t xml:space="preserve">31   Oznámenie o poradí úspešnosti ponúk </w:t>
      </w:r>
    </w:p>
    <w:p w14:paraId="5ED6428E" w14:textId="77777777" w:rsidR="00E452DF" w:rsidRPr="00E452DF" w:rsidRDefault="00E452DF" w:rsidP="00E452DF">
      <w:pPr>
        <w:suppressAutoHyphens/>
        <w:autoSpaceDN w:val="0"/>
        <w:spacing w:before="144" w:after="144" w:line="240" w:lineRule="atLeast"/>
        <w:ind w:left="567" w:hanging="567"/>
        <w:jc w:val="both"/>
        <w:textAlignment w:val="baseline"/>
        <w:rPr>
          <w:b/>
          <w:sz w:val="20"/>
          <w:szCs w:val="24"/>
          <w:lang w:val="en-GB"/>
        </w:rPr>
      </w:pPr>
      <w:r w:rsidRPr="00E452DF">
        <w:rPr>
          <w:rFonts w:ascii="Arial" w:hAnsi="Arial" w:cs="Arial"/>
          <w:szCs w:val="24"/>
        </w:rPr>
        <w:t xml:space="preserve">31.1 </w:t>
      </w:r>
      <w:r w:rsidRPr="00E452DF">
        <w:rPr>
          <w:rFonts w:ascii="Arial" w:hAnsi="Arial" w:cs="Arial"/>
          <w:bCs/>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w:t>
      </w:r>
      <w:r w:rsidRPr="00C70316">
        <w:rPr>
          <w:rFonts w:ascii="Arial" w:hAnsi="Arial" w:cs="Arial"/>
          <w:bCs/>
          <w:u w:val="single"/>
        </w:rPr>
        <w:t>umiestnil na prvom mieste v poradí.</w:t>
      </w:r>
      <w:r w:rsidRPr="00E452DF">
        <w:rPr>
          <w:rFonts w:ascii="Arial" w:hAnsi="Arial" w:cs="Arial"/>
          <w:bCs/>
        </w:rPr>
        <w:t xml:space="preserve"> Tzn. verejný obstarávateľ rozhodol, že v tomto postupe zadávania zákazky bude  vyhodnocovať splnenie podmienok účasti len u toho uchádzača, ktorý sa umiestnil na prvom mieste v poradí.  </w:t>
      </w:r>
    </w:p>
    <w:p w14:paraId="5CC433B3" w14:textId="77777777" w:rsidR="00E452DF" w:rsidRPr="00E452DF" w:rsidRDefault="00E452DF" w:rsidP="00E452DF">
      <w:pPr>
        <w:suppressAutoHyphens/>
        <w:autoSpaceDN w:val="0"/>
        <w:spacing w:before="144" w:after="144" w:line="240" w:lineRule="atLeast"/>
        <w:ind w:left="567"/>
        <w:jc w:val="both"/>
        <w:textAlignment w:val="baseline"/>
        <w:rPr>
          <w:rFonts w:ascii="Arial" w:hAnsi="Arial" w:cs="Arial"/>
          <w:bCs/>
        </w:rPr>
      </w:pPr>
      <w:r w:rsidRPr="00E452DF">
        <w:rPr>
          <w:rFonts w:ascii="Arial" w:hAnsi="Arial" w:cs="Arial"/>
          <w:bCs/>
        </w:rPr>
        <w:t xml:space="preserve">Ak dôjde k vylúčeniu uchádzača alebo jeho ponuky, vyhodnotí sa následne splnenie podmienok účasti u ďalšieho uchádzača v poradí tak, aby uchádzač umiestnený na prvom mieste v novo zostavenom poradí spĺňal podmienky účasti. </w:t>
      </w:r>
    </w:p>
    <w:p w14:paraId="6E004C5E" w14:textId="77777777" w:rsidR="00E452DF" w:rsidRPr="00E452DF" w:rsidRDefault="00E452DF" w:rsidP="00E452DF">
      <w:pPr>
        <w:suppressAutoHyphens/>
        <w:autoSpaceDN w:val="0"/>
        <w:spacing w:before="144" w:after="144" w:line="240" w:lineRule="atLeast"/>
        <w:ind w:left="567"/>
        <w:jc w:val="both"/>
        <w:textAlignment w:val="baseline"/>
        <w:rPr>
          <w:rFonts w:ascii="Arial" w:hAnsi="Arial" w:cs="Arial"/>
          <w:bCs/>
        </w:rPr>
      </w:pPr>
      <w:r w:rsidRPr="00E452DF">
        <w:rPr>
          <w:rFonts w:ascii="Arial" w:hAnsi="Arial" w:cs="Arial"/>
          <w:bCs/>
        </w:rPr>
        <w:t>Verejný obstarávateľ písomne požiada uchádzačov o predloženie dokladov preukazujúcich splnenie podmienok účasti v lehote nie kratšej ako päť pracovných dní odo dňa doručenia žiadosti a vyhodnotia ich podľa § 40 zákona  o verejnom obstarávaní. Požiadavky na predmet zákazky verejný obstarávateľ a obstarávateľ vyhodnotia podľa § 53 zákona  o verejnom obstarávaní.</w:t>
      </w:r>
    </w:p>
    <w:p w14:paraId="1C7E9309" w14:textId="77777777" w:rsidR="00E452DF" w:rsidRPr="00E452DF" w:rsidRDefault="00E452DF" w:rsidP="00E452DF">
      <w:pPr>
        <w:suppressAutoHyphens/>
        <w:autoSpaceDN w:val="0"/>
        <w:spacing w:before="144" w:after="144" w:line="240" w:lineRule="atLeast"/>
        <w:ind w:left="567" w:hanging="567"/>
        <w:jc w:val="both"/>
        <w:textAlignment w:val="baseline"/>
        <w:rPr>
          <w:rFonts w:ascii="Arial" w:hAnsi="Arial" w:cs="Arial"/>
          <w:szCs w:val="24"/>
        </w:rPr>
      </w:pPr>
    </w:p>
    <w:p w14:paraId="3EDB6E80" w14:textId="77777777" w:rsidR="00E452DF" w:rsidRPr="00E452DF" w:rsidRDefault="00E452DF" w:rsidP="00E452DF">
      <w:pPr>
        <w:suppressAutoHyphens/>
        <w:autoSpaceDN w:val="0"/>
        <w:spacing w:before="144" w:after="144" w:line="240" w:lineRule="atLeast"/>
        <w:ind w:left="567" w:hanging="567"/>
        <w:jc w:val="both"/>
        <w:textAlignment w:val="baseline"/>
        <w:rPr>
          <w:b/>
          <w:sz w:val="20"/>
          <w:szCs w:val="24"/>
          <w:lang w:val="en-GB"/>
        </w:rPr>
      </w:pPr>
      <w:r w:rsidRPr="00E452DF">
        <w:rPr>
          <w:rFonts w:ascii="Arial" w:hAnsi="Arial" w:cs="Arial"/>
          <w:szCs w:val="24"/>
        </w:rPr>
        <w:t xml:space="preserve">31.2 </w:t>
      </w:r>
      <w:r w:rsidRPr="00E452DF">
        <w:rPr>
          <w:rFonts w:ascii="Arial" w:hAnsi="Arial" w:cs="Arial"/>
          <w:color w:val="000000"/>
          <w:szCs w:val="24"/>
        </w:rPr>
        <w:t>Verejný obstarávateľ je povinný po vyhodnotení ponúk, po skončení postupu podľa odseku 1 a po odoslaní všetkých oznámení o vylúčení uchádzača, záujemcu alebo účastníka bezodkladne písomne oznámiť všetkým uchádzačom, ktorých ponuky sa vyhodnocovali, výsledok vyhodnotenia ponúk, vrátane poradia uchádzačov a súčasne uverejniť informáciu o výsledku vyhodnotenia ponúk a poradie uchádzačov v profile. Úspešnému uchádzačovi alebo uchádzačom oznámia, že jeho ponuku alebo ponuky prijímajú. Neúspešnému uchádzačovi oznámia, že neuspel a dôvody neprijatia jeho ponuky. Neúspešnému uchádzačovi v informácii o výsledku vyhodnotenia ponúk uvedú aj identifikáciu úspešného uchádzača alebo uchádzačov, informáciu o charakteristikách a výhodách prijatej ponuky alebo ponúk a lehotu, v ktorej môže byť doručená námietka. Dátum odoslania informácie o výsledku vyhodnotenia ponúk preukazujú verejný obstarávateľ a obstarávateľ.</w:t>
      </w:r>
    </w:p>
    <w:p w14:paraId="032B011E" w14:textId="77777777" w:rsidR="00E452DF" w:rsidRPr="00E452DF" w:rsidRDefault="00E452DF" w:rsidP="00E452DF">
      <w:pPr>
        <w:suppressAutoHyphens/>
        <w:autoSpaceDN w:val="0"/>
        <w:ind w:left="1134" w:hanging="567"/>
        <w:jc w:val="both"/>
        <w:textAlignment w:val="baseline"/>
        <w:rPr>
          <w:rFonts w:ascii="Arial" w:hAnsi="Arial" w:cs="Arial"/>
          <w:color w:val="000000"/>
          <w:szCs w:val="24"/>
          <w:lang w:val="en-AU" w:eastAsia="en-US"/>
        </w:rPr>
      </w:pPr>
    </w:p>
    <w:p w14:paraId="23D67C7F" w14:textId="270DA76A" w:rsidR="00E452DF" w:rsidRPr="00E452DF" w:rsidRDefault="00E452DF" w:rsidP="00E452DF">
      <w:pPr>
        <w:keepNext/>
        <w:suppressAutoHyphens/>
        <w:autoSpaceDN w:val="0"/>
        <w:jc w:val="both"/>
        <w:textAlignment w:val="baseline"/>
        <w:outlineLvl w:val="5"/>
        <w:rPr>
          <w:b/>
          <w:lang w:eastAsia="cs-CZ"/>
        </w:rPr>
      </w:pPr>
      <w:r w:rsidRPr="00E452DF">
        <w:rPr>
          <w:rFonts w:ascii="Arial" w:hAnsi="Arial" w:cs="Arial"/>
          <w:b/>
          <w:lang w:eastAsia="cs-CZ"/>
        </w:rPr>
        <w:t xml:space="preserve">32   Prijatie zmluvy </w:t>
      </w:r>
    </w:p>
    <w:p w14:paraId="7672C823" w14:textId="77777777" w:rsidR="00E452DF" w:rsidRPr="00E452DF" w:rsidRDefault="00E452DF" w:rsidP="00E452DF">
      <w:pPr>
        <w:suppressAutoHyphens/>
        <w:autoSpaceDN w:val="0"/>
        <w:ind w:left="1134" w:hanging="567"/>
        <w:jc w:val="both"/>
        <w:textAlignment w:val="baseline"/>
        <w:rPr>
          <w:rFonts w:ascii="Arial" w:hAnsi="Arial" w:cs="Arial"/>
          <w:szCs w:val="24"/>
        </w:rPr>
      </w:pPr>
    </w:p>
    <w:p w14:paraId="2C74D9CE" w14:textId="77777777" w:rsidR="00E452DF" w:rsidRPr="00E452DF" w:rsidRDefault="00E452DF" w:rsidP="00E452DF">
      <w:pPr>
        <w:widowControl w:val="0"/>
        <w:suppressAutoHyphens/>
        <w:autoSpaceDE w:val="0"/>
        <w:autoSpaceDN w:val="0"/>
        <w:ind w:left="567" w:hanging="567"/>
        <w:jc w:val="both"/>
        <w:textAlignment w:val="baseline"/>
        <w:rPr>
          <w:b/>
          <w:sz w:val="20"/>
          <w:szCs w:val="24"/>
          <w:lang w:val="en-GB"/>
        </w:rPr>
      </w:pPr>
      <w:r w:rsidRPr="00E452DF">
        <w:rPr>
          <w:rFonts w:ascii="Arial" w:hAnsi="Arial" w:cs="Arial"/>
          <w:szCs w:val="24"/>
        </w:rPr>
        <w:t xml:space="preserve">32.1 </w:t>
      </w:r>
      <w:r w:rsidRPr="00E452DF">
        <w:rPr>
          <w:rFonts w:ascii="Arial" w:hAnsi="Arial" w:cs="Arial"/>
        </w:rPr>
        <w:t xml:space="preserve">Ak úspešný uchádzač alebo uchádzači odmietnu uzavrieť zmluvu, koncesnú zmluvu alebo </w:t>
      </w:r>
      <w:r w:rsidRPr="00E452DF">
        <w:rPr>
          <w:rFonts w:ascii="Arial" w:hAnsi="Arial" w:cs="Arial"/>
        </w:rPr>
        <w:lastRenderedPageBreak/>
        <w:t>rámcovú dohodu alebo nie sú splnené povinnosti podľa § 56 odseku 8 zákona č. 343/2015 Z. z. o verejnom obstarávaní a o zmene a doplnení niektorých zákonov, verejný obstarávateľ a obstarávateľ môžu uzavrieť zmluvu, koncesnú zmluvu alebo rámcovú dohodu s uchádzačom alebo uchádzačmi, ktorí sa umiestnili ako druhí v poradí.</w:t>
      </w:r>
    </w:p>
    <w:p w14:paraId="19D48DAD" w14:textId="77777777" w:rsidR="00E452DF" w:rsidRPr="00E452DF" w:rsidRDefault="00E452DF" w:rsidP="00E452DF">
      <w:pPr>
        <w:widowControl w:val="0"/>
        <w:suppressAutoHyphens/>
        <w:autoSpaceDE w:val="0"/>
        <w:autoSpaceDN w:val="0"/>
        <w:ind w:left="567" w:hanging="567"/>
        <w:jc w:val="both"/>
        <w:textAlignment w:val="baseline"/>
        <w:rPr>
          <w:rFonts w:ascii="Arial" w:hAnsi="Arial" w:cs="Arial"/>
          <w:szCs w:val="24"/>
        </w:rPr>
      </w:pPr>
    </w:p>
    <w:p w14:paraId="0A4BF786" w14:textId="77777777" w:rsidR="00E452DF" w:rsidRPr="00E452DF" w:rsidRDefault="00E452DF" w:rsidP="00E452DF">
      <w:pPr>
        <w:widowControl w:val="0"/>
        <w:suppressAutoHyphens/>
        <w:autoSpaceDE w:val="0"/>
        <w:autoSpaceDN w:val="0"/>
        <w:ind w:left="567" w:hanging="567"/>
        <w:jc w:val="both"/>
        <w:textAlignment w:val="baseline"/>
        <w:rPr>
          <w:b/>
          <w:sz w:val="20"/>
          <w:szCs w:val="24"/>
          <w:lang w:val="en-GB"/>
        </w:rPr>
      </w:pPr>
      <w:r w:rsidRPr="00E452DF">
        <w:rPr>
          <w:rFonts w:ascii="Arial" w:hAnsi="Arial" w:cs="Arial"/>
          <w:color w:val="000000"/>
          <w:szCs w:val="24"/>
        </w:rPr>
        <w:t xml:space="preserve">32.2 </w:t>
      </w:r>
      <w:r w:rsidRPr="00E452DF">
        <w:rPr>
          <w:rFonts w:ascii="Arial" w:hAnsi="Arial" w:cs="Arial"/>
          <w:szCs w:val="24"/>
        </w:rPr>
        <w:t xml:space="preserve">Ak uchádzač alebo uchádzači, ktorí sa umiestnili ako druhí v poradí odmietnu uzavrieť zmluvu, koncesnú zmluvu alebo rámcovú dohodu, neposkytnú verejnému obstarávateľovi a obstarávateľovi riadnu súčinnosť potrebnú na ich uzavretie tak, aby mohli byť uzavreté do 10 pracovných dní odo dňa, keď boli na ich uzavretie písomne vyzvaní, verejný obstarávateľ a obstarávateľ môžu uzavrieť zmluvu, koncesnú zmluvu alebo rámcovú dohodu s uchádzačom alebo uchádzačmi, ktorí sa umiestnili ako tretí v poradí. </w:t>
      </w:r>
    </w:p>
    <w:p w14:paraId="1F6382B5" w14:textId="77777777" w:rsidR="00E452DF" w:rsidRPr="00E452DF" w:rsidRDefault="00E452DF" w:rsidP="00E452DF">
      <w:pPr>
        <w:widowControl w:val="0"/>
        <w:suppressAutoHyphens/>
        <w:autoSpaceDE w:val="0"/>
        <w:autoSpaceDN w:val="0"/>
        <w:ind w:left="567" w:hanging="567"/>
        <w:jc w:val="both"/>
        <w:textAlignment w:val="baseline"/>
        <w:rPr>
          <w:rFonts w:ascii="Arial" w:hAnsi="Arial" w:cs="Arial"/>
          <w:szCs w:val="24"/>
        </w:rPr>
      </w:pPr>
    </w:p>
    <w:p w14:paraId="479A27FB" w14:textId="77777777" w:rsidR="00E452DF" w:rsidRPr="00E452DF" w:rsidRDefault="00E452DF" w:rsidP="00E452DF">
      <w:pPr>
        <w:widowControl w:val="0"/>
        <w:suppressAutoHyphens/>
        <w:autoSpaceDE w:val="0"/>
        <w:autoSpaceDN w:val="0"/>
        <w:ind w:left="567" w:hanging="567"/>
        <w:jc w:val="both"/>
        <w:textAlignment w:val="baseline"/>
        <w:rPr>
          <w:b/>
          <w:sz w:val="20"/>
          <w:szCs w:val="24"/>
          <w:lang w:val="en-GB"/>
        </w:rPr>
      </w:pPr>
      <w:r w:rsidRPr="00E452DF">
        <w:rPr>
          <w:rFonts w:ascii="Arial" w:hAnsi="Arial" w:cs="Arial"/>
          <w:color w:val="000000"/>
          <w:szCs w:val="24"/>
        </w:rPr>
        <w:t xml:space="preserve">32.3 </w:t>
      </w:r>
      <w:r w:rsidRPr="00E452DF">
        <w:rPr>
          <w:rFonts w:ascii="Arial" w:hAnsi="Arial" w:cs="Arial"/>
          <w:szCs w:val="24"/>
        </w:rPr>
        <w:t xml:space="preserve">Uchádzač alebo uchádzači, ktorí sa umiestnili ako tretí v poradí, sú povinní poskytnúť verejnému obstarávateľovi a obstarávateľovi riadnu súčinnosť, potrebnú na uzavretie zmluvy, koncesnej zmluvy alebo rámcovej dohody tak, aby mohli byť uzavreté do 10 pracovných dní odo dňa, keď boli na ich uzavretie písomne vyzvaní. </w:t>
      </w:r>
    </w:p>
    <w:p w14:paraId="7FFC93EF" w14:textId="77777777" w:rsidR="00E452DF" w:rsidRPr="00E452DF" w:rsidRDefault="00E452DF" w:rsidP="00E452DF">
      <w:pPr>
        <w:widowControl w:val="0"/>
        <w:suppressAutoHyphens/>
        <w:autoSpaceDE w:val="0"/>
        <w:autoSpaceDN w:val="0"/>
        <w:ind w:left="567" w:hanging="567"/>
        <w:jc w:val="both"/>
        <w:textAlignment w:val="baseline"/>
        <w:rPr>
          <w:rFonts w:ascii="Arial" w:hAnsi="Arial" w:cs="Arial"/>
          <w:szCs w:val="24"/>
        </w:rPr>
      </w:pPr>
    </w:p>
    <w:p w14:paraId="17C42A2B" w14:textId="77777777" w:rsidR="00E452DF" w:rsidRPr="00E452DF" w:rsidRDefault="00E452DF" w:rsidP="00E452DF">
      <w:pPr>
        <w:suppressAutoHyphens/>
        <w:autoSpaceDE w:val="0"/>
        <w:autoSpaceDN w:val="0"/>
        <w:ind w:left="567" w:hanging="567"/>
        <w:jc w:val="both"/>
        <w:textAlignment w:val="baseline"/>
        <w:rPr>
          <w:b/>
          <w:sz w:val="20"/>
          <w:szCs w:val="24"/>
          <w:lang w:val="en-GB"/>
        </w:rPr>
      </w:pPr>
      <w:r w:rsidRPr="00E452DF">
        <w:rPr>
          <w:rFonts w:ascii="Arial" w:hAnsi="Arial" w:cs="Arial"/>
        </w:rPr>
        <w:t xml:space="preserve">32.4 Návrh zmluvy bude prijatý, v súlade s § 56 zákona č. 343/2015 Z. z. o verejnom obstarávaní a o zmene a doplnení niektorých zákonov v znení neskorších predpisov najneskôr </w:t>
      </w:r>
      <w:r w:rsidRPr="00E452DF">
        <w:rPr>
          <w:rFonts w:ascii="Arial" w:hAnsi="Arial" w:cs="Arial"/>
          <w:szCs w:val="24"/>
        </w:rPr>
        <w:t xml:space="preserve">do </w:t>
      </w:r>
      <w:r w:rsidRPr="00E452DF">
        <w:rPr>
          <w:rFonts w:ascii="Arial-ItalicMT" w:hAnsi="Arial-ItalicMT" w:cs="Arial-BoldMT"/>
        </w:rPr>
        <w:t>31.</w:t>
      </w:r>
      <w:r w:rsidR="00935EA7">
        <w:rPr>
          <w:rFonts w:ascii="Arial-ItalicMT" w:hAnsi="Arial-ItalicMT" w:cs="Arial-BoldMT"/>
        </w:rPr>
        <w:t>07</w:t>
      </w:r>
      <w:r w:rsidRPr="00E452DF">
        <w:rPr>
          <w:rFonts w:ascii="Arial-ItalicMT" w:hAnsi="Arial-ItalicMT" w:cs="Arial-BoldMT"/>
        </w:rPr>
        <w:t>.20</w:t>
      </w:r>
      <w:r w:rsidR="00935EA7">
        <w:rPr>
          <w:rFonts w:ascii="Arial-ItalicMT" w:hAnsi="Arial-ItalicMT" w:cs="Arial-BoldMT"/>
        </w:rPr>
        <w:t>20</w:t>
      </w:r>
      <w:r w:rsidRPr="00E452DF">
        <w:rPr>
          <w:rFonts w:ascii="Arial" w:hAnsi="Arial" w:cs="Arial"/>
          <w:szCs w:val="24"/>
        </w:rPr>
        <w:t xml:space="preserve">. </w:t>
      </w:r>
      <w:r w:rsidRPr="00E452DF">
        <w:rPr>
          <w:rFonts w:ascii="Arial" w:hAnsi="Arial" w:cs="Arial"/>
        </w:rPr>
        <w:t xml:space="preserve">V prípade, ak to bude potrebné na zaistenie riadneho priebehu verejného obstarávania alebo bude uplatnený revízny postup zo strany ktoréhokoľvek uchádzača, verejný obstarávateľ si vyhradzuje právo </w:t>
      </w:r>
      <w:r w:rsidRPr="00E452DF">
        <w:rPr>
          <w:rFonts w:ascii="Arial" w:hAnsi="Arial" w:cs="Arial"/>
          <w:szCs w:val="24"/>
        </w:rPr>
        <w:t>prijať (uzavrieť</w:t>
      </w:r>
      <w:r w:rsidRPr="00E452DF">
        <w:rPr>
          <w:sz w:val="23"/>
          <w:szCs w:val="23"/>
        </w:rPr>
        <w:t xml:space="preserve">) </w:t>
      </w:r>
      <w:r w:rsidRPr="00E452DF">
        <w:rPr>
          <w:rFonts w:ascii="Arial" w:hAnsi="Arial" w:cs="Arial"/>
        </w:rPr>
        <w:t>zmluvu v predĺženej lehote viazanosti ponúk.</w:t>
      </w:r>
      <w:r w:rsidRPr="00E452DF">
        <w:rPr>
          <w:rFonts w:ascii="Arial" w:hAnsi="Arial" w:cs="Arial"/>
          <w:b/>
          <w:sz w:val="20"/>
        </w:rPr>
        <w:t xml:space="preserve"> </w:t>
      </w:r>
      <w:r w:rsidRPr="00E452DF">
        <w:rPr>
          <w:rFonts w:ascii="Arial" w:hAnsi="Arial" w:cs="Arial"/>
        </w:rPr>
        <w:t>Uchádzači sú v týchto  prípadoch viazaní svojimi ponukami až do uplynutia predĺženej lehoty viazanosti.</w:t>
      </w:r>
    </w:p>
    <w:p w14:paraId="5B926E4A" w14:textId="77777777" w:rsidR="00E452DF" w:rsidRPr="00E452DF" w:rsidRDefault="00E452DF" w:rsidP="00E452DF">
      <w:pPr>
        <w:suppressAutoHyphens/>
        <w:autoSpaceDN w:val="0"/>
        <w:jc w:val="both"/>
        <w:textAlignment w:val="baseline"/>
        <w:rPr>
          <w:rFonts w:ascii="Arial" w:hAnsi="Arial" w:cs="Arial"/>
          <w:b/>
          <w:sz w:val="20"/>
        </w:rPr>
      </w:pPr>
    </w:p>
    <w:p w14:paraId="1B9DEF57" w14:textId="77777777" w:rsidR="00E452DF" w:rsidRPr="00E452DF" w:rsidRDefault="00E452DF" w:rsidP="00E452DF">
      <w:pPr>
        <w:suppressAutoHyphens/>
        <w:autoSpaceDN w:val="0"/>
        <w:ind w:left="426" w:hanging="568"/>
        <w:jc w:val="both"/>
        <w:textAlignment w:val="baseline"/>
        <w:rPr>
          <w:b/>
          <w:sz w:val="20"/>
          <w:szCs w:val="24"/>
          <w:lang w:val="en-GB"/>
        </w:rPr>
      </w:pPr>
      <w:r w:rsidRPr="00E452DF">
        <w:rPr>
          <w:rFonts w:ascii="Arial" w:hAnsi="Arial" w:cs="Arial"/>
        </w:rPr>
        <w:t xml:space="preserve">32.5 Ponuky uchádzačov, ani ich časti, sa nepoužijú bez súhlasu uchádzačov s výnimkou podľa bodu 24 tejto časti týchto podkladov a s výnimkou povinnosti uverejniť ponuky podľa </w:t>
      </w:r>
      <w:r w:rsidRPr="00E452DF">
        <w:rPr>
          <w:rFonts w:ascii="Arial" w:hAnsi="Arial" w:cs="Arial"/>
          <w:szCs w:val="24"/>
        </w:rPr>
        <w:t xml:space="preserve">§ 64 </w:t>
      </w:r>
      <w:r w:rsidRPr="00E452DF">
        <w:rPr>
          <w:rFonts w:ascii="Arial" w:hAnsi="Arial" w:cs="Arial"/>
        </w:rPr>
        <w:t>zákona o verejnom obstarávaní.</w:t>
      </w:r>
    </w:p>
    <w:p w14:paraId="14F3AA02" w14:textId="77777777" w:rsidR="00E452DF" w:rsidRPr="00E452DF" w:rsidRDefault="00E452DF" w:rsidP="00E452DF">
      <w:pPr>
        <w:suppressAutoHyphens/>
        <w:autoSpaceDN w:val="0"/>
        <w:ind w:left="1080" w:hanging="1222"/>
        <w:jc w:val="both"/>
        <w:textAlignment w:val="baseline"/>
        <w:rPr>
          <w:rFonts w:ascii="Arial" w:hAnsi="Arial" w:cs="Arial"/>
          <w:b/>
        </w:rPr>
      </w:pPr>
    </w:p>
    <w:p w14:paraId="62CDDA8D" w14:textId="77777777" w:rsidR="00E452DF" w:rsidRPr="00E452DF" w:rsidRDefault="00E452DF" w:rsidP="00E452DF">
      <w:pPr>
        <w:suppressAutoHyphens/>
        <w:autoSpaceDN w:val="0"/>
        <w:ind w:left="426" w:hanging="568"/>
        <w:jc w:val="both"/>
        <w:textAlignment w:val="baseline"/>
        <w:rPr>
          <w:b/>
          <w:sz w:val="20"/>
          <w:szCs w:val="24"/>
          <w:lang w:val="en-GB"/>
        </w:rPr>
      </w:pPr>
      <w:r w:rsidRPr="00E452DF">
        <w:rPr>
          <w:rFonts w:ascii="Arial" w:hAnsi="Arial" w:cs="Arial"/>
        </w:rPr>
        <w:t xml:space="preserve">32.6 V prípade, ak počas lehoty viazanosti ponúk odstúpi úspešný uchádzač od ponuky,  resp. od uzavretia zmluvy s verejným obstarávateľom, </w:t>
      </w:r>
      <w:r w:rsidRPr="00E452DF">
        <w:rPr>
          <w:rFonts w:ascii="Arial" w:hAnsi="Arial" w:cs="Arial"/>
          <w:szCs w:val="24"/>
        </w:rPr>
        <w:t xml:space="preserve">vyhradzuje si verejný obstarávateľ právo uzavrieť zmluvu s uchádzačom, ktorý sa umiestnil v hodnotení  ponúk (po skončení </w:t>
      </w:r>
      <w:proofErr w:type="spellStart"/>
      <w:r w:rsidRPr="00E452DF">
        <w:rPr>
          <w:rFonts w:ascii="Arial" w:hAnsi="Arial" w:cs="Arial"/>
          <w:szCs w:val="24"/>
        </w:rPr>
        <w:t>eAukcie</w:t>
      </w:r>
      <w:proofErr w:type="spellEnd"/>
      <w:r w:rsidRPr="00E452DF">
        <w:rPr>
          <w:rFonts w:ascii="Arial" w:hAnsi="Arial" w:cs="Arial"/>
          <w:szCs w:val="24"/>
        </w:rPr>
        <w:t>) ako ďalší v poradí,– t. z. spomedzi dovtedy neúspešných uchádzačov. V tomto prípade sa teda uskutoční nové vyhodnotenie ponúk. Za odstúpenie uchádzača od uzavretia zmluvy považuje verejný obstarávateľ najmä tieto situácie, ak:</w:t>
      </w:r>
    </w:p>
    <w:p w14:paraId="0E464C89" w14:textId="77777777" w:rsidR="00E452DF" w:rsidRPr="00E452DF" w:rsidRDefault="00E452DF" w:rsidP="00E452DF">
      <w:pPr>
        <w:numPr>
          <w:ilvl w:val="0"/>
          <w:numId w:val="54"/>
        </w:numPr>
        <w:tabs>
          <w:tab w:val="left" w:pos="360"/>
          <w:tab w:val="left" w:pos="709"/>
        </w:tabs>
        <w:suppressAutoHyphens/>
        <w:autoSpaceDN w:val="0"/>
        <w:ind w:left="709" w:hanging="283"/>
        <w:jc w:val="both"/>
        <w:textAlignment w:val="baseline"/>
        <w:rPr>
          <w:rFonts w:ascii="Arial" w:hAnsi="Arial" w:cs="Arial"/>
        </w:rPr>
      </w:pPr>
      <w:r w:rsidRPr="00E452DF">
        <w:rPr>
          <w:rFonts w:ascii="Arial" w:hAnsi="Arial" w:cs="Arial"/>
        </w:rPr>
        <w:t>úspešný uchádzač odstúpi od svojej ponuky vyhlásením doručeným verejnému obstarávateľovi,</w:t>
      </w:r>
    </w:p>
    <w:p w14:paraId="39F2DA2B" w14:textId="77777777" w:rsidR="00E452DF" w:rsidRPr="00E452DF" w:rsidRDefault="00E452DF" w:rsidP="00E452DF">
      <w:pPr>
        <w:numPr>
          <w:ilvl w:val="0"/>
          <w:numId w:val="54"/>
        </w:numPr>
        <w:tabs>
          <w:tab w:val="left" w:pos="360"/>
          <w:tab w:val="left" w:pos="709"/>
        </w:tabs>
        <w:suppressAutoHyphens/>
        <w:autoSpaceDN w:val="0"/>
        <w:ind w:left="709" w:hanging="283"/>
        <w:jc w:val="both"/>
        <w:textAlignment w:val="baseline"/>
        <w:rPr>
          <w:b/>
          <w:sz w:val="20"/>
          <w:szCs w:val="24"/>
          <w:lang w:val="en-GB"/>
        </w:rPr>
      </w:pPr>
      <w:r w:rsidRPr="00E452DF">
        <w:rPr>
          <w:rFonts w:ascii="Arial" w:hAnsi="Arial" w:cs="Arial"/>
        </w:rPr>
        <w:t xml:space="preserve">uchádzač neposkytne verejnému obstarávateľovi </w:t>
      </w:r>
      <w:r w:rsidRPr="00E452DF">
        <w:rPr>
          <w:rFonts w:ascii="Arial" w:hAnsi="Arial" w:cs="Arial"/>
          <w:szCs w:val="24"/>
        </w:rPr>
        <w:t xml:space="preserve">riadnu súčinnosť potrebnú na uzavretie zmluvy, koncesnej zmluvy alebo rámcovej dohody </w:t>
      </w:r>
      <w:r w:rsidRPr="00E452DF">
        <w:rPr>
          <w:rFonts w:ascii="Arial" w:hAnsi="Arial" w:cs="Arial"/>
        </w:rPr>
        <w:t>v zmysle týchto podkladov (najmä bod 32 tejto časti podkladov)</w:t>
      </w:r>
    </w:p>
    <w:p w14:paraId="34A87884" w14:textId="77777777" w:rsidR="00E452DF" w:rsidRPr="00E452DF" w:rsidRDefault="00E452DF" w:rsidP="00E452DF">
      <w:pPr>
        <w:numPr>
          <w:ilvl w:val="0"/>
          <w:numId w:val="54"/>
        </w:numPr>
        <w:tabs>
          <w:tab w:val="left" w:pos="360"/>
          <w:tab w:val="left" w:pos="709"/>
        </w:tabs>
        <w:suppressAutoHyphens/>
        <w:autoSpaceDN w:val="0"/>
        <w:ind w:left="709" w:hanging="283"/>
        <w:jc w:val="both"/>
        <w:textAlignment w:val="baseline"/>
        <w:rPr>
          <w:rFonts w:ascii="Arial" w:hAnsi="Arial" w:cs="Arial"/>
        </w:rPr>
      </w:pPr>
      <w:r w:rsidRPr="00E452DF">
        <w:rPr>
          <w:rFonts w:ascii="Arial" w:hAnsi="Arial" w:cs="Arial"/>
        </w:rPr>
        <w:t>úspešný uchádzač napriek výzve verejného obstarávateľa odmietne predložiť verejnému obstarávateľovi upravený návrh zmluvy (v  prípade opravy zrejmej chyby podľa bodu 28 tejto časti týchto podkladov),</w:t>
      </w:r>
    </w:p>
    <w:p w14:paraId="3E243213" w14:textId="77777777" w:rsidR="009D2FBE" w:rsidRPr="000E7E6F" w:rsidRDefault="009D2FBE" w:rsidP="009D2FBE">
      <w:pPr>
        <w:autoSpaceDE w:val="0"/>
        <w:autoSpaceDN w:val="0"/>
        <w:adjustRightInd w:val="0"/>
        <w:ind w:left="1560" w:hanging="852"/>
        <w:jc w:val="both"/>
        <w:rPr>
          <w:rFonts w:ascii="Arial" w:hAnsi="Arial" w:cs="Arial"/>
          <w:color w:val="000000"/>
          <w:szCs w:val="24"/>
        </w:rPr>
      </w:pPr>
    </w:p>
    <w:p w14:paraId="0DA1DFBE" w14:textId="77777777" w:rsidR="00AB02C6" w:rsidRDefault="00AB02C6" w:rsidP="00342CAE">
      <w:pPr>
        <w:jc w:val="both"/>
        <w:rPr>
          <w:rFonts w:ascii="Arial" w:hAnsi="Arial" w:cs="Arial"/>
          <w:szCs w:val="24"/>
        </w:rPr>
      </w:pPr>
    </w:p>
    <w:p w14:paraId="16113186" w14:textId="77777777" w:rsidR="00AB02C6" w:rsidRDefault="00E452DF" w:rsidP="00661B0A">
      <w:pPr>
        <w:ind w:left="1080" w:hanging="540"/>
        <w:jc w:val="both"/>
        <w:rPr>
          <w:rFonts w:ascii="Arial" w:hAnsi="Arial" w:cs="Arial"/>
          <w:b/>
          <w:szCs w:val="24"/>
        </w:rPr>
      </w:pPr>
      <w:r w:rsidRPr="00E452DF">
        <w:rPr>
          <w:rFonts w:ascii="Arial" w:hAnsi="Arial" w:cs="Arial"/>
          <w:b/>
          <w:szCs w:val="24"/>
          <w:highlight w:val="cyan"/>
        </w:rPr>
        <w:t>32.7</w:t>
      </w:r>
      <w:r w:rsidR="00AB02C6" w:rsidRPr="00E452DF">
        <w:rPr>
          <w:rFonts w:ascii="Arial" w:hAnsi="Arial" w:cs="Arial"/>
          <w:b/>
          <w:szCs w:val="24"/>
          <w:highlight w:val="cyan"/>
        </w:rPr>
        <w:t xml:space="preserve"> </w:t>
      </w:r>
      <w:r w:rsidR="00AB02C6" w:rsidRPr="00342CAE">
        <w:rPr>
          <w:rFonts w:ascii="Arial" w:hAnsi="Arial" w:cs="Arial"/>
          <w:b/>
          <w:szCs w:val="24"/>
          <w:highlight w:val="cyan"/>
        </w:rPr>
        <w:t>OSOBITNÉ USTANOVENIE TÝKAJÚCE SA UZAVRETIA ZMLUVY:</w:t>
      </w:r>
      <w:r w:rsidRPr="00342CAE">
        <w:rPr>
          <w:rFonts w:ascii="Arial" w:hAnsi="Arial" w:cs="Arial"/>
          <w:b/>
          <w:szCs w:val="24"/>
          <w:highlight w:val="cyan"/>
        </w:rPr>
        <w:t xml:space="preserve"> </w:t>
      </w:r>
      <w:r w:rsidR="009A6BAE" w:rsidRPr="00342CAE">
        <w:rPr>
          <w:rFonts w:ascii="Arial" w:hAnsi="Arial" w:cs="Arial"/>
          <w:b/>
          <w:szCs w:val="24"/>
          <w:highlight w:val="cyan"/>
        </w:rPr>
        <w:t>podľa § 42 ods. 12 zákona o verejnom obstarávaní</w:t>
      </w:r>
    </w:p>
    <w:p w14:paraId="2CA5AFAE" w14:textId="77777777" w:rsidR="009A6BAE" w:rsidRPr="00E452DF" w:rsidRDefault="009A6BAE" w:rsidP="00661B0A">
      <w:pPr>
        <w:ind w:left="1080" w:hanging="540"/>
        <w:jc w:val="both"/>
        <w:rPr>
          <w:rFonts w:ascii="Arial" w:hAnsi="Arial" w:cs="Arial"/>
          <w:b/>
          <w:szCs w:val="24"/>
        </w:rPr>
      </w:pPr>
    </w:p>
    <w:p w14:paraId="6B51836B" w14:textId="77777777" w:rsidR="003D39AF" w:rsidRDefault="003D39AF" w:rsidP="00661B0A">
      <w:pPr>
        <w:ind w:left="1080" w:hanging="540"/>
        <w:jc w:val="both"/>
        <w:rPr>
          <w:rFonts w:ascii="Arial" w:hAnsi="Arial" w:cs="Arial"/>
          <w:szCs w:val="24"/>
        </w:rPr>
      </w:pPr>
    </w:p>
    <w:p w14:paraId="312B9E93" w14:textId="418CED3F" w:rsidR="001905AA" w:rsidRDefault="001905AA" w:rsidP="001905AA">
      <w:pPr>
        <w:ind w:left="426" w:firstLine="114"/>
        <w:jc w:val="both"/>
        <w:rPr>
          <w:rFonts w:ascii="Arial" w:hAnsi="Arial" w:cs="Arial"/>
          <w:b/>
          <w:szCs w:val="24"/>
        </w:rPr>
      </w:pPr>
      <w:r w:rsidRPr="00B33312">
        <w:rPr>
          <w:rFonts w:ascii="Arial" w:hAnsi="Arial" w:cs="Arial"/>
          <w:b/>
          <w:szCs w:val="24"/>
          <w:highlight w:val="cyan"/>
        </w:rPr>
        <w:t>32.7.1</w:t>
      </w:r>
      <w:r w:rsidRPr="001905AA">
        <w:rPr>
          <w:rFonts w:ascii="Arial" w:hAnsi="Arial" w:cs="Arial"/>
          <w:b/>
          <w:szCs w:val="24"/>
        </w:rPr>
        <w:t xml:space="preserve"> </w:t>
      </w:r>
    </w:p>
    <w:p w14:paraId="716F4D3C" w14:textId="77777777" w:rsidR="001905AA" w:rsidRDefault="001905AA" w:rsidP="001905AA">
      <w:pPr>
        <w:ind w:left="426" w:firstLine="114"/>
        <w:jc w:val="both"/>
        <w:rPr>
          <w:rFonts w:ascii="Arial" w:hAnsi="Arial" w:cs="Arial"/>
          <w:b/>
          <w:szCs w:val="24"/>
        </w:rPr>
      </w:pPr>
    </w:p>
    <w:p w14:paraId="55F2DCD9" w14:textId="48EF7C29" w:rsidR="0069621D" w:rsidRPr="0069621D" w:rsidRDefault="003D39AF" w:rsidP="001905AA">
      <w:pPr>
        <w:ind w:left="426" w:firstLine="114"/>
        <w:jc w:val="both"/>
        <w:rPr>
          <w:rFonts w:ascii="Arial" w:hAnsi="Arial" w:cs="Arial"/>
          <w:b/>
        </w:rPr>
      </w:pPr>
      <w:r>
        <w:rPr>
          <w:rFonts w:ascii="Arial" w:hAnsi="Arial" w:cs="Arial"/>
          <w:szCs w:val="24"/>
        </w:rPr>
        <w:lastRenderedPageBreak/>
        <w:tab/>
      </w:r>
      <w:r w:rsidRPr="00342CAE">
        <w:rPr>
          <w:rFonts w:ascii="Arial" w:hAnsi="Arial" w:cs="Arial"/>
          <w:b/>
          <w:szCs w:val="24"/>
        </w:rPr>
        <w:t xml:space="preserve">Každý uchádzač predloží vo svojej ponuke </w:t>
      </w:r>
      <w:r w:rsidRPr="00342CAE">
        <w:rPr>
          <w:rFonts w:ascii="Arial" w:hAnsi="Arial" w:cs="Arial"/>
          <w:b/>
        </w:rPr>
        <w:t>čestné vyhlásenie</w:t>
      </w:r>
      <w:r w:rsidR="00E452DF">
        <w:rPr>
          <w:rFonts w:ascii="Arial" w:hAnsi="Arial" w:cs="Arial"/>
        </w:rPr>
        <w:t xml:space="preserve"> (podľa bodu 16.1.11</w:t>
      </w:r>
      <w:r>
        <w:rPr>
          <w:rFonts w:ascii="Arial" w:hAnsi="Arial" w:cs="Arial"/>
        </w:rPr>
        <w:t xml:space="preserve"> tejto časti súťažných podkladov)</w:t>
      </w:r>
      <w:r w:rsidRPr="003D39AF">
        <w:rPr>
          <w:rFonts w:ascii="Arial" w:hAnsi="Arial" w:cs="Arial"/>
        </w:rPr>
        <w:t xml:space="preserve"> </w:t>
      </w:r>
      <w:r w:rsidRPr="00342CAE">
        <w:rPr>
          <w:rFonts w:ascii="Arial" w:hAnsi="Arial" w:cs="Arial"/>
          <w:b/>
        </w:rPr>
        <w:t>o tom, že</w:t>
      </w:r>
      <w:r w:rsidR="001905AA">
        <w:rPr>
          <w:rFonts w:ascii="Arial" w:hAnsi="Arial" w:cs="Arial"/>
          <w:b/>
        </w:rPr>
        <w:t xml:space="preserve"> </w:t>
      </w:r>
      <w:r w:rsidRPr="00342CAE">
        <w:rPr>
          <w:rFonts w:ascii="Arial" w:hAnsi="Arial" w:cs="Arial"/>
          <w:b/>
        </w:rPr>
        <w:t xml:space="preserve">pri plnení zmluvy bude </w:t>
      </w:r>
      <w:r w:rsidRPr="00342CAE">
        <w:rPr>
          <w:rFonts w:ascii="Arial" w:hAnsi="Arial" w:cs="Arial"/>
          <w:b/>
          <w:szCs w:val="24"/>
        </w:rPr>
        <w:t xml:space="preserve"> disponovať </w:t>
      </w:r>
      <w:r w:rsidR="00B33312">
        <w:rPr>
          <w:rFonts w:ascii="Arial" w:hAnsi="Arial" w:cs="Arial"/>
          <w:b/>
          <w:szCs w:val="24"/>
        </w:rPr>
        <w:t>strojovým (</w:t>
      </w:r>
      <w:r w:rsidRPr="00342CAE">
        <w:rPr>
          <w:rFonts w:ascii="Arial" w:hAnsi="Arial" w:cs="Arial"/>
          <w:b/>
          <w:szCs w:val="24"/>
        </w:rPr>
        <w:t>technickým</w:t>
      </w:r>
      <w:r w:rsidR="0082629A" w:rsidRPr="00342CAE">
        <w:rPr>
          <w:rFonts w:ascii="Arial" w:hAnsi="Arial" w:cs="Arial"/>
          <w:b/>
          <w:szCs w:val="24"/>
        </w:rPr>
        <w:t xml:space="preserve"> </w:t>
      </w:r>
      <w:r w:rsidR="00C70316">
        <w:rPr>
          <w:rFonts w:ascii="Arial" w:hAnsi="Arial" w:cs="Arial"/>
          <w:b/>
          <w:szCs w:val="24"/>
        </w:rPr>
        <w:t>vybavením</w:t>
      </w:r>
      <w:r w:rsidR="00B33312">
        <w:rPr>
          <w:rFonts w:ascii="Arial" w:hAnsi="Arial" w:cs="Arial"/>
          <w:b/>
          <w:szCs w:val="24"/>
        </w:rPr>
        <w:t>)</w:t>
      </w:r>
      <w:r w:rsidR="00C70316">
        <w:rPr>
          <w:rFonts w:ascii="Arial" w:hAnsi="Arial" w:cs="Arial"/>
          <w:b/>
          <w:szCs w:val="24"/>
        </w:rPr>
        <w:t xml:space="preserve"> schopným  </w:t>
      </w:r>
      <w:r w:rsidRPr="00342CAE">
        <w:rPr>
          <w:rFonts w:ascii="Arial" w:hAnsi="Arial" w:cs="Arial"/>
          <w:b/>
          <w:szCs w:val="24"/>
        </w:rPr>
        <w:t>realizovať predmet zákazky</w:t>
      </w:r>
      <w:r w:rsidR="00B33312">
        <w:rPr>
          <w:rFonts w:ascii="Arial" w:hAnsi="Arial" w:cs="Arial"/>
          <w:b/>
          <w:szCs w:val="24"/>
        </w:rPr>
        <w:t xml:space="preserve"> počas celej</w:t>
      </w:r>
      <w:r w:rsidR="00C70316">
        <w:rPr>
          <w:rFonts w:ascii="Arial" w:hAnsi="Arial" w:cs="Arial"/>
          <w:b/>
          <w:szCs w:val="24"/>
        </w:rPr>
        <w:t xml:space="preserve"> doby </w:t>
      </w:r>
      <w:r w:rsidR="00581C73">
        <w:rPr>
          <w:rFonts w:ascii="Arial" w:hAnsi="Arial" w:cs="Arial"/>
          <w:b/>
          <w:szCs w:val="24"/>
        </w:rPr>
        <w:t xml:space="preserve">trvania a </w:t>
      </w:r>
      <w:r w:rsidR="00C70316">
        <w:rPr>
          <w:rFonts w:ascii="Arial" w:hAnsi="Arial" w:cs="Arial"/>
          <w:b/>
          <w:szCs w:val="24"/>
        </w:rPr>
        <w:t xml:space="preserve">plnenia Rámcovej dohody. </w:t>
      </w:r>
      <w:r w:rsidR="0069621D">
        <w:rPr>
          <w:rFonts w:ascii="Arial" w:hAnsi="Arial" w:cs="Arial"/>
          <w:szCs w:val="24"/>
        </w:rPr>
        <w:t xml:space="preserve">To znamená, že verejný obstarávateľ nevyžaduje, aby uchádzači disponovali týmto </w:t>
      </w:r>
      <w:r w:rsidR="00B33312">
        <w:rPr>
          <w:rFonts w:ascii="Arial" w:hAnsi="Arial" w:cs="Arial"/>
          <w:szCs w:val="24"/>
        </w:rPr>
        <w:t>strojovým (</w:t>
      </w:r>
      <w:r w:rsidR="00C70316">
        <w:rPr>
          <w:rFonts w:ascii="Arial" w:hAnsi="Arial" w:cs="Arial"/>
          <w:szCs w:val="24"/>
        </w:rPr>
        <w:t>technickým</w:t>
      </w:r>
      <w:r w:rsidR="00B33312">
        <w:rPr>
          <w:rFonts w:ascii="Arial" w:hAnsi="Arial" w:cs="Arial"/>
          <w:szCs w:val="24"/>
        </w:rPr>
        <w:t>)</w:t>
      </w:r>
      <w:r w:rsidR="00C70316">
        <w:rPr>
          <w:rFonts w:ascii="Arial" w:hAnsi="Arial" w:cs="Arial"/>
          <w:szCs w:val="24"/>
        </w:rPr>
        <w:t xml:space="preserve"> </w:t>
      </w:r>
      <w:r w:rsidR="0069621D">
        <w:rPr>
          <w:rFonts w:ascii="Arial" w:hAnsi="Arial" w:cs="Arial"/>
          <w:szCs w:val="24"/>
        </w:rPr>
        <w:t>vybavením už v čase predloženia ponuky, ale uvedené bude vyžadovať len</w:t>
      </w:r>
      <w:r w:rsidR="00C70316">
        <w:rPr>
          <w:rFonts w:ascii="Arial" w:hAnsi="Arial" w:cs="Arial"/>
          <w:szCs w:val="24"/>
        </w:rPr>
        <w:t xml:space="preserve"> od uchádzača, ktorý sa </w:t>
      </w:r>
      <w:r w:rsidR="0069621D">
        <w:rPr>
          <w:rFonts w:ascii="Arial" w:hAnsi="Arial" w:cs="Arial"/>
          <w:szCs w:val="24"/>
        </w:rPr>
        <w:t>stane úspešným a verejný obstarávateľ s n</w:t>
      </w:r>
      <w:r w:rsidR="00B33312">
        <w:rPr>
          <w:rFonts w:ascii="Arial" w:hAnsi="Arial" w:cs="Arial"/>
          <w:szCs w:val="24"/>
        </w:rPr>
        <w:t>ím bude chcieť uzatvoriť zmluvu(</w:t>
      </w:r>
      <w:r w:rsidR="00E529AA">
        <w:rPr>
          <w:rFonts w:ascii="Arial" w:hAnsi="Arial" w:cs="Arial"/>
          <w:szCs w:val="24"/>
        </w:rPr>
        <w:t>vzor čestného prehlásenia je v tejto časti SP)</w:t>
      </w:r>
      <w:r w:rsidR="00B33312">
        <w:rPr>
          <w:rFonts w:ascii="Arial" w:hAnsi="Arial" w:cs="Arial"/>
          <w:szCs w:val="24"/>
        </w:rPr>
        <w:t>.</w:t>
      </w:r>
    </w:p>
    <w:p w14:paraId="610F59F4" w14:textId="77777777" w:rsidR="003D39AF" w:rsidRDefault="003D39AF" w:rsidP="001905AA">
      <w:pPr>
        <w:jc w:val="both"/>
        <w:rPr>
          <w:rFonts w:ascii="Arial" w:hAnsi="Arial" w:cs="Arial"/>
          <w:szCs w:val="24"/>
        </w:rPr>
      </w:pPr>
    </w:p>
    <w:p w14:paraId="459111AC" w14:textId="24576CA3" w:rsidR="00E806EE" w:rsidRPr="00B33312" w:rsidRDefault="005D1452" w:rsidP="00E529AA">
      <w:pPr>
        <w:ind w:left="567"/>
        <w:jc w:val="both"/>
        <w:rPr>
          <w:rFonts w:ascii="Arial" w:hAnsi="Arial" w:cs="Arial"/>
          <w:szCs w:val="24"/>
        </w:rPr>
      </w:pPr>
      <w:r>
        <w:rPr>
          <w:rFonts w:ascii="Arial" w:hAnsi="Arial" w:cs="Arial"/>
          <w:szCs w:val="24"/>
        </w:rPr>
        <w:t xml:space="preserve">Úspešný </w:t>
      </w:r>
      <w:r w:rsidRPr="00E806EE">
        <w:rPr>
          <w:rFonts w:ascii="Arial" w:hAnsi="Arial" w:cs="Arial"/>
          <w:szCs w:val="24"/>
        </w:rPr>
        <w:t xml:space="preserve">uchádzač je povinný verejnému obstarávateľovi  </w:t>
      </w:r>
      <w:r w:rsidR="00E806EE" w:rsidRPr="00E806EE">
        <w:rPr>
          <w:rFonts w:ascii="Arial" w:hAnsi="Arial" w:cs="Arial"/>
          <w:b/>
        </w:rPr>
        <w:t>do  30</w:t>
      </w:r>
      <w:r w:rsidR="00BF565B" w:rsidRPr="00E806EE">
        <w:rPr>
          <w:rFonts w:ascii="Arial" w:hAnsi="Arial" w:cs="Arial"/>
          <w:b/>
        </w:rPr>
        <w:t xml:space="preserve"> </w:t>
      </w:r>
      <w:r w:rsidRPr="00E806EE">
        <w:rPr>
          <w:rFonts w:ascii="Arial" w:hAnsi="Arial" w:cs="Arial"/>
          <w:b/>
        </w:rPr>
        <w:t xml:space="preserve">dní odo dňa </w:t>
      </w:r>
      <w:r w:rsidR="00A519B8" w:rsidRPr="00E806EE">
        <w:rPr>
          <w:rFonts w:ascii="Arial" w:hAnsi="Arial" w:cs="Arial"/>
          <w:b/>
        </w:rPr>
        <w:t xml:space="preserve">doručenia informácie o výsledku vyhodnotenia ponúk podľa § 55 </w:t>
      </w:r>
      <w:r w:rsidR="00A519B8" w:rsidRPr="00E806EE">
        <w:rPr>
          <w:rFonts w:ascii="Arial" w:hAnsi="Arial" w:cs="Arial"/>
        </w:rPr>
        <w:t>zákona o vere</w:t>
      </w:r>
      <w:r w:rsidRPr="00E806EE">
        <w:rPr>
          <w:rStyle w:val="new"/>
          <w:rFonts w:ascii="Arial" w:hAnsi="Arial" w:cs="Arial"/>
        </w:rPr>
        <w:t>jnom obstarávaní</w:t>
      </w:r>
      <w:r w:rsidRPr="00E806EE">
        <w:rPr>
          <w:rFonts w:ascii="Arial" w:hAnsi="Arial" w:cs="Arial"/>
          <w:szCs w:val="24"/>
        </w:rPr>
        <w:t xml:space="preserve">  </w:t>
      </w:r>
      <w:r w:rsidR="001905AA" w:rsidRPr="00E806EE">
        <w:rPr>
          <w:rFonts w:ascii="Arial" w:hAnsi="Arial" w:cs="Arial"/>
          <w:b/>
          <w:szCs w:val="24"/>
        </w:rPr>
        <w:t>preukázať</w:t>
      </w:r>
      <w:r w:rsidR="00E529AA" w:rsidRPr="00E806EE">
        <w:rPr>
          <w:rFonts w:ascii="Arial" w:hAnsi="Arial" w:cs="Arial"/>
          <w:b/>
          <w:szCs w:val="24"/>
        </w:rPr>
        <w:t>,</w:t>
      </w:r>
      <w:r w:rsidR="001905AA" w:rsidRPr="00E806EE">
        <w:rPr>
          <w:rFonts w:ascii="Arial" w:hAnsi="Arial" w:cs="Arial"/>
          <w:b/>
          <w:szCs w:val="24"/>
        </w:rPr>
        <w:t xml:space="preserve"> </w:t>
      </w:r>
      <w:r w:rsidRPr="00E806EE">
        <w:rPr>
          <w:rFonts w:ascii="Arial" w:hAnsi="Arial" w:cs="Arial"/>
          <w:b/>
          <w:szCs w:val="24"/>
        </w:rPr>
        <w:t xml:space="preserve">že disponuje </w:t>
      </w:r>
      <w:bookmarkStart w:id="18" w:name="_Hlk32949126"/>
      <w:r w:rsidR="00E806EE" w:rsidRPr="00E806EE">
        <w:rPr>
          <w:rFonts w:ascii="Arial" w:hAnsi="Arial" w:cs="Arial"/>
          <w:b/>
          <w:szCs w:val="24"/>
        </w:rPr>
        <w:t xml:space="preserve">odporúčaným </w:t>
      </w:r>
      <w:r w:rsidR="00B33312">
        <w:rPr>
          <w:rFonts w:ascii="Arial" w:hAnsi="Arial" w:cs="Arial"/>
          <w:b/>
          <w:szCs w:val="24"/>
        </w:rPr>
        <w:t>strojovým (</w:t>
      </w:r>
      <w:r w:rsidRPr="00E806EE">
        <w:rPr>
          <w:rFonts w:ascii="Arial" w:hAnsi="Arial" w:cs="Arial"/>
          <w:b/>
          <w:szCs w:val="24"/>
        </w:rPr>
        <w:t>technickým</w:t>
      </w:r>
      <w:r w:rsidR="00B33312">
        <w:rPr>
          <w:rFonts w:ascii="Arial" w:hAnsi="Arial" w:cs="Arial"/>
          <w:b/>
          <w:szCs w:val="24"/>
        </w:rPr>
        <w:t>)</w:t>
      </w:r>
      <w:r w:rsidR="0082629A" w:rsidRPr="00E806EE">
        <w:rPr>
          <w:rFonts w:ascii="Arial" w:hAnsi="Arial" w:cs="Arial"/>
          <w:b/>
          <w:szCs w:val="24"/>
        </w:rPr>
        <w:t xml:space="preserve"> </w:t>
      </w:r>
      <w:r w:rsidRPr="00E806EE">
        <w:rPr>
          <w:rFonts w:ascii="Arial" w:hAnsi="Arial" w:cs="Arial"/>
          <w:b/>
          <w:szCs w:val="24"/>
        </w:rPr>
        <w:t>vybavením</w:t>
      </w:r>
      <w:r w:rsidR="00770C21" w:rsidRPr="00E806EE">
        <w:rPr>
          <w:rFonts w:ascii="Arial" w:hAnsi="Arial" w:cs="Arial"/>
          <w:b/>
          <w:szCs w:val="24"/>
        </w:rPr>
        <w:t xml:space="preserve"> </w:t>
      </w:r>
      <w:bookmarkEnd w:id="18"/>
      <w:r w:rsidR="00770C21" w:rsidRPr="00E806EE">
        <w:rPr>
          <w:rFonts w:ascii="Arial" w:hAnsi="Arial" w:cs="Arial"/>
          <w:b/>
          <w:szCs w:val="24"/>
        </w:rPr>
        <w:t xml:space="preserve">schopným </w:t>
      </w:r>
      <w:r w:rsidRPr="00E806EE">
        <w:rPr>
          <w:rFonts w:ascii="Arial" w:hAnsi="Arial" w:cs="Arial"/>
          <w:b/>
          <w:szCs w:val="24"/>
        </w:rPr>
        <w:t xml:space="preserve"> reali</w:t>
      </w:r>
      <w:r w:rsidR="00770C21" w:rsidRPr="00E806EE">
        <w:rPr>
          <w:rFonts w:ascii="Arial" w:hAnsi="Arial" w:cs="Arial"/>
          <w:b/>
          <w:szCs w:val="24"/>
        </w:rPr>
        <w:t>zovať</w:t>
      </w:r>
      <w:r w:rsidRPr="00E806EE">
        <w:rPr>
          <w:rFonts w:ascii="Arial" w:hAnsi="Arial" w:cs="Arial"/>
          <w:b/>
          <w:szCs w:val="24"/>
        </w:rPr>
        <w:t xml:space="preserve"> predm</w:t>
      </w:r>
      <w:r w:rsidR="00770C21" w:rsidRPr="00E806EE">
        <w:rPr>
          <w:rFonts w:ascii="Arial" w:hAnsi="Arial" w:cs="Arial"/>
          <w:b/>
          <w:szCs w:val="24"/>
        </w:rPr>
        <w:t>et</w:t>
      </w:r>
      <w:r w:rsidRPr="00E806EE">
        <w:rPr>
          <w:rFonts w:ascii="Arial" w:hAnsi="Arial" w:cs="Arial"/>
          <w:b/>
          <w:szCs w:val="24"/>
        </w:rPr>
        <w:t xml:space="preserve"> zákazky</w:t>
      </w:r>
      <w:r w:rsidR="00E806EE" w:rsidRPr="00E806EE">
        <w:rPr>
          <w:rFonts w:ascii="Arial" w:hAnsi="Arial" w:cs="Arial"/>
          <w:b/>
          <w:szCs w:val="24"/>
        </w:rPr>
        <w:t xml:space="preserve"> počas celej</w:t>
      </w:r>
      <w:r w:rsidR="00C70316" w:rsidRPr="00E806EE">
        <w:rPr>
          <w:rFonts w:ascii="Arial" w:hAnsi="Arial" w:cs="Arial"/>
          <w:b/>
          <w:szCs w:val="24"/>
        </w:rPr>
        <w:t xml:space="preserve"> doby </w:t>
      </w:r>
      <w:r w:rsidR="00581C73">
        <w:rPr>
          <w:rFonts w:ascii="Arial" w:hAnsi="Arial" w:cs="Arial"/>
          <w:b/>
          <w:szCs w:val="24"/>
        </w:rPr>
        <w:t xml:space="preserve">trvania a </w:t>
      </w:r>
      <w:r w:rsidR="00C70316" w:rsidRPr="00E806EE">
        <w:rPr>
          <w:rFonts w:ascii="Arial" w:hAnsi="Arial" w:cs="Arial"/>
          <w:b/>
          <w:szCs w:val="24"/>
        </w:rPr>
        <w:t>plnenia Rámcovej dohody</w:t>
      </w:r>
      <w:r w:rsidR="00B33312">
        <w:rPr>
          <w:rFonts w:ascii="Arial" w:hAnsi="Arial" w:cs="Arial"/>
          <w:b/>
          <w:szCs w:val="24"/>
        </w:rPr>
        <w:t xml:space="preserve"> </w:t>
      </w:r>
      <w:r w:rsidR="00B33312" w:rsidRPr="00B33312">
        <w:rPr>
          <w:rFonts w:ascii="Arial" w:hAnsi="Arial" w:cs="Arial"/>
          <w:szCs w:val="24"/>
        </w:rPr>
        <w:t xml:space="preserve">s uvedením názvu resp. typu technického vybavenia, roku výroby a krátkeho popisu jeho technického určenia a vlastníka </w:t>
      </w:r>
      <w:r w:rsidR="002E729E">
        <w:rPr>
          <w:rFonts w:ascii="Arial" w:hAnsi="Arial" w:cs="Arial"/>
          <w:szCs w:val="24"/>
        </w:rPr>
        <w:t>uvedeného technického vybavenia, počtu technického vybavenia.</w:t>
      </w:r>
      <w:r w:rsidR="00B33312" w:rsidRPr="00B33312">
        <w:rPr>
          <w:rFonts w:ascii="Arial" w:hAnsi="Arial" w:cs="Arial"/>
          <w:szCs w:val="24"/>
        </w:rPr>
        <w:t xml:space="preserve">  Zároveň úspešný uchádzač p</w:t>
      </w:r>
      <w:r w:rsidR="00B33312">
        <w:rPr>
          <w:rFonts w:ascii="Arial" w:hAnsi="Arial" w:cs="Arial"/>
          <w:szCs w:val="24"/>
        </w:rPr>
        <w:t xml:space="preserve">redloží doklady o disponibilite </w:t>
      </w:r>
      <w:r w:rsidR="00B33312" w:rsidRPr="00B33312">
        <w:rPr>
          <w:rFonts w:ascii="Arial" w:hAnsi="Arial" w:cs="Arial"/>
          <w:szCs w:val="24"/>
        </w:rPr>
        <w:t>(účtovné doklady o zakúpení, technické preukazy/osvedčenia, zmluvné zabezpečenie (prenájom/</w:t>
      </w:r>
      <w:proofErr w:type="spellStart"/>
      <w:r w:rsidR="00B33312" w:rsidRPr="00B33312">
        <w:rPr>
          <w:rFonts w:ascii="Arial" w:hAnsi="Arial" w:cs="Arial"/>
          <w:szCs w:val="24"/>
        </w:rPr>
        <w:t>výpožička,objednávka</w:t>
      </w:r>
      <w:proofErr w:type="spellEnd"/>
      <w:r w:rsidR="00B33312" w:rsidRPr="00B33312">
        <w:rPr>
          <w:rFonts w:ascii="Arial" w:hAnsi="Arial" w:cs="Arial"/>
          <w:szCs w:val="24"/>
        </w:rPr>
        <w:t xml:space="preserve">, zmluva o budúcej zmluve a pod....), účtovné doklady alebo inventárne karty, resp. iné vhodné dokumenty preukazujúce disponibilitu s uvádzaným technickým zariadením.  </w:t>
      </w:r>
      <w:r w:rsidR="00770C21" w:rsidRPr="00B33312">
        <w:rPr>
          <w:rFonts w:ascii="Arial" w:hAnsi="Arial" w:cs="Arial"/>
          <w:szCs w:val="24"/>
        </w:rPr>
        <w:t xml:space="preserve"> </w:t>
      </w:r>
    </w:p>
    <w:p w14:paraId="1C7CCD82" w14:textId="77777777" w:rsidR="00E806EE" w:rsidRPr="00E806EE" w:rsidRDefault="00E806EE" w:rsidP="00E529AA">
      <w:pPr>
        <w:ind w:left="567"/>
        <w:jc w:val="both"/>
        <w:rPr>
          <w:rFonts w:ascii="Arial" w:hAnsi="Arial" w:cs="Arial"/>
          <w:b/>
          <w:szCs w:val="24"/>
        </w:rPr>
      </w:pPr>
    </w:p>
    <w:p w14:paraId="24FADFC7" w14:textId="372853F8" w:rsidR="00AB02C6" w:rsidRPr="00B33312" w:rsidRDefault="00770C21" w:rsidP="00E529AA">
      <w:pPr>
        <w:ind w:left="567"/>
        <w:jc w:val="both"/>
        <w:rPr>
          <w:rFonts w:ascii="Arial" w:hAnsi="Arial" w:cs="Arial"/>
          <w:b/>
          <w:szCs w:val="24"/>
          <w:u w:val="single"/>
        </w:rPr>
      </w:pPr>
      <w:r w:rsidRPr="00B33312">
        <w:rPr>
          <w:rFonts w:ascii="Arial" w:hAnsi="Arial" w:cs="Arial"/>
          <w:szCs w:val="24"/>
          <w:u w:val="single"/>
        </w:rPr>
        <w:t xml:space="preserve">Verejný obstarávateľ požaduje preukázať aspoň nasledovné </w:t>
      </w:r>
      <w:r w:rsidR="00E806EE" w:rsidRPr="00B33312">
        <w:rPr>
          <w:rFonts w:ascii="Arial" w:hAnsi="Arial" w:cs="Arial"/>
          <w:szCs w:val="24"/>
          <w:u w:val="single"/>
        </w:rPr>
        <w:t xml:space="preserve">odporúčané </w:t>
      </w:r>
      <w:r w:rsidR="00342CAE" w:rsidRPr="00B33312">
        <w:rPr>
          <w:rFonts w:ascii="Arial" w:hAnsi="Arial" w:cs="Arial"/>
          <w:szCs w:val="24"/>
          <w:u w:val="single"/>
        </w:rPr>
        <w:t xml:space="preserve"> minimálne </w:t>
      </w:r>
      <w:r w:rsidR="00B33312" w:rsidRPr="00B33312">
        <w:rPr>
          <w:rFonts w:ascii="Arial" w:hAnsi="Arial" w:cs="Arial"/>
          <w:szCs w:val="24"/>
          <w:u w:val="single"/>
        </w:rPr>
        <w:t>strojové (technické)</w:t>
      </w:r>
      <w:r w:rsidR="0082629A" w:rsidRPr="00B33312">
        <w:rPr>
          <w:rFonts w:ascii="Arial" w:hAnsi="Arial" w:cs="Arial"/>
          <w:szCs w:val="24"/>
          <w:u w:val="single"/>
        </w:rPr>
        <w:t xml:space="preserve"> </w:t>
      </w:r>
      <w:r w:rsidRPr="00B33312">
        <w:rPr>
          <w:rFonts w:ascii="Arial" w:hAnsi="Arial" w:cs="Arial"/>
          <w:szCs w:val="24"/>
          <w:u w:val="single"/>
        </w:rPr>
        <w:t>vybavenie:</w:t>
      </w:r>
    </w:p>
    <w:p w14:paraId="47678B9E" w14:textId="77777777" w:rsidR="00A519B8" w:rsidRDefault="00A519B8" w:rsidP="005D1452">
      <w:pPr>
        <w:ind w:left="567"/>
        <w:jc w:val="both"/>
        <w:rPr>
          <w:rFonts w:ascii="Arial" w:hAnsi="Arial" w:cs="Arial"/>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70"/>
        <w:gridCol w:w="6653"/>
        <w:gridCol w:w="1995"/>
      </w:tblGrid>
      <w:tr w:rsidR="00E806EE" w14:paraId="16CCEFC0" w14:textId="77777777" w:rsidTr="002831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8CFD43" w14:textId="77777777" w:rsidR="00E806EE" w:rsidRPr="00B33312" w:rsidRDefault="00E806EE" w:rsidP="002831C4">
            <w:pPr>
              <w:rPr>
                <w:rFonts w:ascii="Arial" w:hAnsi="Arial" w:cs="Arial"/>
                <w:sz w:val="22"/>
                <w:szCs w:val="22"/>
              </w:rPr>
            </w:pPr>
            <w:r w:rsidRPr="00B33312">
              <w:rPr>
                <w:rFonts w:ascii="Arial" w:hAnsi="Arial" w:cs="Arial"/>
                <w:sz w:val="22"/>
                <w:szCs w:val="22"/>
              </w:rPr>
              <w:t>ČINNOSŤ</w:t>
            </w:r>
          </w:p>
        </w:tc>
        <w:tc>
          <w:tcPr>
            <w:tcW w:w="0" w:type="auto"/>
            <w:tcBorders>
              <w:top w:val="outset" w:sz="6" w:space="0" w:color="auto"/>
              <w:left w:val="outset" w:sz="6" w:space="0" w:color="auto"/>
              <w:bottom w:val="outset" w:sz="6" w:space="0" w:color="auto"/>
              <w:right w:val="outset" w:sz="6" w:space="0" w:color="auto"/>
            </w:tcBorders>
            <w:hideMark/>
          </w:tcPr>
          <w:p w14:paraId="26DCD593" w14:textId="77777777" w:rsidR="00E806EE" w:rsidRPr="00B33312" w:rsidRDefault="00E806EE" w:rsidP="002831C4">
            <w:pPr>
              <w:rPr>
                <w:rFonts w:ascii="Arial" w:hAnsi="Arial" w:cs="Arial"/>
                <w:sz w:val="22"/>
                <w:szCs w:val="22"/>
              </w:rPr>
            </w:pPr>
            <w:r w:rsidRPr="00B33312">
              <w:rPr>
                <w:rFonts w:ascii="Arial" w:hAnsi="Arial" w:cs="Arial"/>
                <w:sz w:val="22"/>
                <w:szCs w:val="22"/>
              </w:rPr>
              <w:t>ZARIADENIE</w:t>
            </w:r>
          </w:p>
        </w:tc>
        <w:tc>
          <w:tcPr>
            <w:tcW w:w="0" w:type="auto"/>
            <w:tcBorders>
              <w:top w:val="outset" w:sz="6" w:space="0" w:color="auto"/>
              <w:left w:val="outset" w:sz="6" w:space="0" w:color="auto"/>
              <w:bottom w:val="outset" w:sz="6" w:space="0" w:color="auto"/>
              <w:right w:val="outset" w:sz="6" w:space="0" w:color="auto"/>
            </w:tcBorders>
            <w:hideMark/>
          </w:tcPr>
          <w:p w14:paraId="00FA20E7" w14:textId="77777777" w:rsidR="00E806EE" w:rsidRPr="00B33312" w:rsidRDefault="00E806EE" w:rsidP="002831C4">
            <w:pPr>
              <w:rPr>
                <w:rFonts w:ascii="Arial" w:hAnsi="Arial" w:cs="Arial"/>
                <w:sz w:val="22"/>
                <w:szCs w:val="22"/>
              </w:rPr>
            </w:pPr>
            <w:r w:rsidRPr="00B33312">
              <w:rPr>
                <w:rFonts w:ascii="Arial" w:hAnsi="Arial" w:cs="Arial"/>
                <w:sz w:val="22"/>
                <w:szCs w:val="22"/>
              </w:rPr>
              <w:t>ODPORÚČANÝ POČET</w:t>
            </w:r>
          </w:p>
        </w:tc>
      </w:tr>
      <w:tr w:rsidR="00E806EE" w14:paraId="174C7131" w14:textId="77777777" w:rsidTr="002831C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4F164436" w14:textId="77777777" w:rsidR="00E806EE" w:rsidRPr="00B33312" w:rsidRDefault="00E806EE" w:rsidP="002831C4">
            <w:pPr>
              <w:rPr>
                <w:rFonts w:ascii="Arial" w:hAnsi="Arial" w:cs="Arial"/>
                <w:sz w:val="22"/>
                <w:szCs w:val="22"/>
              </w:rPr>
            </w:pPr>
            <w:r w:rsidRPr="00B33312">
              <w:rPr>
                <w:rFonts w:ascii="Arial" w:hAnsi="Arial" w:cs="Arial"/>
                <w:sz w:val="22"/>
                <w:szCs w:val="22"/>
              </w:rPr>
              <w:t>BEŽNÁ ÚDRŽBA</w:t>
            </w:r>
          </w:p>
        </w:tc>
        <w:tc>
          <w:tcPr>
            <w:tcW w:w="0" w:type="auto"/>
            <w:tcBorders>
              <w:top w:val="outset" w:sz="6" w:space="0" w:color="auto"/>
              <w:left w:val="outset" w:sz="6" w:space="0" w:color="auto"/>
              <w:bottom w:val="outset" w:sz="6" w:space="0" w:color="auto"/>
              <w:right w:val="outset" w:sz="6" w:space="0" w:color="auto"/>
            </w:tcBorders>
            <w:hideMark/>
          </w:tcPr>
          <w:p w14:paraId="24439815" w14:textId="77777777" w:rsidR="00E806EE" w:rsidRPr="00B33312" w:rsidRDefault="00E806EE" w:rsidP="002831C4">
            <w:pPr>
              <w:rPr>
                <w:rFonts w:ascii="Arial" w:hAnsi="Arial" w:cs="Arial"/>
                <w:sz w:val="22"/>
                <w:szCs w:val="22"/>
              </w:rPr>
            </w:pPr>
            <w:r w:rsidRPr="00B33312">
              <w:rPr>
                <w:rFonts w:ascii="Arial" w:hAnsi="Arial" w:cs="Arial"/>
                <w:sz w:val="22"/>
                <w:szCs w:val="22"/>
              </w:rPr>
              <w:t>VEĽKÉ ZAMETACIE VOZIDLO 3-OSÉ PRE POUŽITIE NA CESTÁCH</w:t>
            </w:r>
          </w:p>
        </w:tc>
        <w:tc>
          <w:tcPr>
            <w:tcW w:w="0" w:type="auto"/>
            <w:tcBorders>
              <w:top w:val="outset" w:sz="6" w:space="0" w:color="auto"/>
              <w:left w:val="outset" w:sz="6" w:space="0" w:color="auto"/>
              <w:bottom w:val="outset" w:sz="6" w:space="0" w:color="auto"/>
              <w:right w:val="outset" w:sz="6" w:space="0" w:color="auto"/>
            </w:tcBorders>
            <w:hideMark/>
          </w:tcPr>
          <w:p w14:paraId="502E324C" w14:textId="77777777" w:rsidR="00E806EE" w:rsidRPr="00B33312" w:rsidRDefault="00E806EE" w:rsidP="002831C4">
            <w:pPr>
              <w:rPr>
                <w:rFonts w:ascii="Arial" w:hAnsi="Arial" w:cs="Arial"/>
                <w:sz w:val="22"/>
                <w:szCs w:val="22"/>
              </w:rPr>
            </w:pPr>
            <w:r w:rsidRPr="00B33312">
              <w:rPr>
                <w:rFonts w:ascii="Arial" w:hAnsi="Arial" w:cs="Arial"/>
                <w:sz w:val="22"/>
                <w:szCs w:val="22"/>
              </w:rPr>
              <w:t>2</w:t>
            </w:r>
          </w:p>
        </w:tc>
      </w:tr>
      <w:tr w:rsidR="00E806EE" w14:paraId="30E166B4" w14:textId="77777777" w:rsidTr="002831C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9F27A2" w14:textId="77777777" w:rsidR="00E806EE" w:rsidRPr="00B33312" w:rsidRDefault="00E806EE"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6C072F3" w14:textId="77777777" w:rsidR="00E806EE" w:rsidRPr="00B33312" w:rsidRDefault="00E806EE" w:rsidP="002831C4">
            <w:pPr>
              <w:rPr>
                <w:rFonts w:ascii="Arial" w:hAnsi="Arial" w:cs="Arial"/>
                <w:sz w:val="22"/>
                <w:szCs w:val="22"/>
              </w:rPr>
            </w:pPr>
            <w:r w:rsidRPr="00B33312">
              <w:rPr>
                <w:rFonts w:ascii="Arial" w:hAnsi="Arial" w:cs="Arial"/>
                <w:sz w:val="22"/>
                <w:szCs w:val="22"/>
              </w:rPr>
              <w:t xml:space="preserve">MALÉ ZAMETACIE VOZIDLO 2-OSÉ S NADSTAVBOU AGRESÍVNYCH ODBURIŇOVACÍCH KOTÚČOV PRE POUŽITIE NA CESTÁCH I </w:t>
            </w:r>
            <w:proofErr w:type="spellStart"/>
            <w:r w:rsidRPr="00B33312">
              <w:rPr>
                <w:rFonts w:ascii="Arial" w:hAnsi="Arial" w:cs="Arial"/>
                <w:sz w:val="22"/>
                <w:szCs w:val="22"/>
              </w:rPr>
              <w:t>CHODNíKOCH</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006D335" w14:textId="77777777" w:rsidR="00E806EE" w:rsidRPr="00B33312" w:rsidRDefault="00E806EE" w:rsidP="002831C4">
            <w:pPr>
              <w:rPr>
                <w:rFonts w:ascii="Arial" w:hAnsi="Arial" w:cs="Arial"/>
                <w:sz w:val="22"/>
                <w:szCs w:val="22"/>
              </w:rPr>
            </w:pPr>
            <w:r w:rsidRPr="00B33312">
              <w:rPr>
                <w:rFonts w:ascii="Arial" w:hAnsi="Arial" w:cs="Arial"/>
                <w:sz w:val="22"/>
                <w:szCs w:val="22"/>
              </w:rPr>
              <w:t>3</w:t>
            </w:r>
          </w:p>
        </w:tc>
      </w:tr>
      <w:tr w:rsidR="00E806EE" w14:paraId="5CCA3C34" w14:textId="77777777" w:rsidTr="002831C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2DE80C" w14:textId="77777777" w:rsidR="00E806EE" w:rsidRPr="00B33312" w:rsidRDefault="00E806EE"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62BFA56" w14:textId="77777777" w:rsidR="00E806EE" w:rsidRPr="00B33312" w:rsidRDefault="00E806EE" w:rsidP="002831C4">
            <w:pPr>
              <w:rPr>
                <w:rFonts w:ascii="Arial" w:hAnsi="Arial" w:cs="Arial"/>
                <w:sz w:val="22"/>
                <w:szCs w:val="22"/>
              </w:rPr>
            </w:pPr>
            <w:r w:rsidRPr="00B33312">
              <w:rPr>
                <w:rFonts w:ascii="Arial" w:hAnsi="Arial" w:cs="Arial"/>
                <w:sz w:val="22"/>
                <w:szCs w:val="22"/>
              </w:rPr>
              <w:t xml:space="preserve">MALÉ UNIVERZÁLNE NÁKLADNÉ VOZIDLO 2-OSÉ NA PREVOZ TECHNIKY PRE POUŽITIE NA CESTÁCH I </w:t>
            </w:r>
            <w:proofErr w:type="spellStart"/>
            <w:r w:rsidRPr="00B33312">
              <w:rPr>
                <w:rFonts w:ascii="Arial" w:hAnsi="Arial" w:cs="Arial"/>
                <w:sz w:val="22"/>
                <w:szCs w:val="22"/>
              </w:rPr>
              <w:t>CHODNíKOCH</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02F9740" w14:textId="77777777" w:rsidR="00E806EE" w:rsidRPr="00B33312" w:rsidRDefault="00E806EE" w:rsidP="002831C4">
            <w:pPr>
              <w:rPr>
                <w:rFonts w:ascii="Arial" w:hAnsi="Arial" w:cs="Arial"/>
                <w:sz w:val="22"/>
                <w:szCs w:val="22"/>
              </w:rPr>
            </w:pPr>
            <w:r w:rsidRPr="00B33312">
              <w:rPr>
                <w:rFonts w:ascii="Arial" w:hAnsi="Arial" w:cs="Arial"/>
                <w:sz w:val="22"/>
                <w:szCs w:val="22"/>
              </w:rPr>
              <w:t>4</w:t>
            </w:r>
          </w:p>
        </w:tc>
      </w:tr>
      <w:tr w:rsidR="00E806EE" w14:paraId="7F47543F" w14:textId="77777777" w:rsidTr="002831C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747B72" w14:textId="77777777" w:rsidR="00E806EE" w:rsidRPr="00B33312" w:rsidRDefault="00E806EE"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0B0951C" w14:textId="77777777" w:rsidR="00E806EE" w:rsidRPr="00B33312" w:rsidRDefault="00E806EE" w:rsidP="002831C4">
            <w:pPr>
              <w:rPr>
                <w:rFonts w:ascii="Arial" w:hAnsi="Arial" w:cs="Arial"/>
                <w:sz w:val="22"/>
                <w:szCs w:val="22"/>
              </w:rPr>
            </w:pPr>
            <w:r w:rsidRPr="00B33312">
              <w:rPr>
                <w:rFonts w:ascii="Arial" w:hAnsi="Arial" w:cs="Arial"/>
                <w:sz w:val="22"/>
                <w:szCs w:val="22"/>
              </w:rPr>
              <w:t>ZARIADENIE NA ODBURIŇOVANIE HORÚCOU VODOU ALEBO PAROU</w:t>
            </w:r>
          </w:p>
        </w:tc>
        <w:tc>
          <w:tcPr>
            <w:tcW w:w="0" w:type="auto"/>
            <w:tcBorders>
              <w:top w:val="outset" w:sz="6" w:space="0" w:color="auto"/>
              <w:left w:val="outset" w:sz="6" w:space="0" w:color="auto"/>
              <w:bottom w:val="outset" w:sz="6" w:space="0" w:color="auto"/>
              <w:right w:val="outset" w:sz="6" w:space="0" w:color="auto"/>
            </w:tcBorders>
            <w:hideMark/>
          </w:tcPr>
          <w:p w14:paraId="41554510" w14:textId="77777777" w:rsidR="00E806EE" w:rsidRPr="00B33312" w:rsidRDefault="00E806EE" w:rsidP="002831C4">
            <w:pPr>
              <w:rPr>
                <w:rFonts w:ascii="Arial" w:hAnsi="Arial" w:cs="Arial"/>
                <w:sz w:val="22"/>
                <w:szCs w:val="22"/>
              </w:rPr>
            </w:pPr>
            <w:r w:rsidRPr="00B33312">
              <w:rPr>
                <w:rFonts w:ascii="Arial" w:hAnsi="Arial" w:cs="Arial"/>
                <w:sz w:val="22"/>
                <w:szCs w:val="22"/>
              </w:rPr>
              <w:t>3</w:t>
            </w:r>
          </w:p>
        </w:tc>
      </w:tr>
      <w:tr w:rsidR="00E806EE" w14:paraId="66186D66" w14:textId="77777777" w:rsidTr="002831C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77E221" w14:textId="77777777" w:rsidR="00E806EE" w:rsidRPr="00B33312" w:rsidRDefault="00E806EE"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82B05E6" w14:textId="77777777" w:rsidR="00E806EE" w:rsidRPr="00B33312" w:rsidRDefault="00E806EE" w:rsidP="002831C4">
            <w:pPr>
              <w:rPr>
                <w:rFonts w:ascii="Arial" w:hAnsi="Arial" w:cs="Arial"/>
                <w:sz w:val="22"/>
                <w:szCs w:val="22"/>
              </w:rPr>
            </w:pPr>
            <w:r w:rsidRPr="00B33312">
              <w:rPr>
                <w:rFonts w:ascii="Arial" w:hAnsi="Arial" w:cs="Arial"/>
                <w:sz w:val="22"/>
                <w:szCs w:val="22"/>
              </w:rPr>
              <w:t>ZARIADENIE NA CHEMICKÉ ODBURIŇOVANIE</w:t>
            </w:r>
          </w:p>
        </w:tc>
        <w:tc>
          <w:tcPr>
            <w:tcW w:w="0" w:type="auto"/>
            <w:tcBorders>
              <w:top w:val="outset" w:sz="6" w:space="0" w:color="auto"/>
              <w:left w:val="outset" w:sz="6" w:space="0" w:color="auto"/>
              <w:bottom w:val="outset" w:sz="6" w:space="0" w:color="auto"/>
              <w:right w:val="outset" w:sz="6" w:space="0" w:color="auto"/>
            </w:tcBorders>
            <w:hideMark/>
          </w:tcPr>
          <w:p w14:paraId="758E1068" w14:textId="77777777" w:rsidR="00E806EE" w:rsidRPr="00B33312" w:rsidRDefault="00E806EE" w:rsidP="002831C4">
            <w:pPr>
              <w:rPr>
                <w:rFonts w:ascii="Arial" w:hAnsi="Arial" w:cs="Arial"/>
                <w:sz w:val="22"/>
                <w:szCs w:val="22"/>
              </w:rPr>
            </w:pPr>
            <w:r w:rsidRPr="00B33312">
              <w:rPr>
                <w:rFonts w:ascii="Arial" w:hAnsi="Arial" w:cs="Arial"/>
                <w:sz w:val="22"/>
                <w:szCs w:val="22"/>
              </w:rPr>
              <w:t>3</w:t>
            </w:r>
          </w:p>
        </w:tc>
      </w:tr>
      <w:tr w:rsidR="00E806EE" w14:paraId="3F93DF5E" w14:textId="77777777" w:rsidTr="002831C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229D991" w14:textId="77777777" w:rsidR="00E806EE" w:rsidRPr="00B33312" w:rsidRDefault="00E806EE"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A8C5EA7" w14:textId="77777777" w:rsidR="00E806EE" w:rsidRPr="00B33312" w:rsidRDefault="00E806EE" w:rsidP="002831C4">
            <w:pPr>
              <w:rPr>
                <w:rFonts w:ascii="Arial" w:hAnsi="Arial" w:cs="Arial"/>
                <w:sz w:val="22"/>
                <w:szCs w:val="22"/>
              </w:rPr>
            </w:pPr>
            <w:r w:rsidRPr="00B33312">
              <w:rPr>
                <w:rFonts w:ascii="Arial" w:hAnsi="Arial" w:cs="Arial"/>
                <w:sz w:val="22"/>
                <w:szCs w:val="22"/>
              </w:rPr>
              <w:t>VOZIDLO NA ROZVOZ PRACOVNÍKOV</w:t>
            </w:r>
          </w:p>
        </w:tc>
        <w:tc>
          <w:tcPr>
            <w:tcW w:w="0" w:type="auto"/>
            <w:tcBorders>
              <w:top w:val="outset" w:sz="6" w:space="0" w:color="auto"/>
              <w:left w:val="outset" w:sz="6" w:space="0" w:color="auto"/>
              <w:bottom w:val="outset" w:sz="6" w:space="0" w:color="auto"/>
              <w:right w:val="outset" w:sz="6" w:space="0" w:color="auto"/>
            </w:tcBorders>
            <w:hideMark/>
          </w:tcPr>
          <w:p w14:paraId="6617F160" w14:textId="77777777" w:rsidR="00E806EE" w:rsidRPr="00B33312" w:rsidRDefault="00E806EE" w:rsidP="002831C4">
            <w:pPr>
              <w:rPr>
                <w:rFonts w:ascii="Arial" w:hAnsi="Arial" w:cs="Arial"/>
                <w:sz w:val="22"/>
                <w:szCs w:val="22"/>
              </w:rPr>
            </w:pPr>
            <w:r w:rsidRPr="00B33312">
              <w:rPr>
                <w:rFonts w:ascii="Arial" w:hAnsi="Arial" w:cs="Arial"/>
                <w:sz w:val="22"/>
                <w:szCs w:val="22"/>
              </w:rPr>
              <w:t>1</w:t>
            </w:r>
          </w:p>
        </w:tc>
      </w:tr>
      <w:tr w:rsidR="00E806EE" w14:paraId="3417BFD1" w14:textId="77777777" w:rsidTr="002831C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ECFDC7" w14:textId="77777777" w:rsidR="00E806EE" w:rsidRPr="00B33312" w:rsidRDefault="00E806EE"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CD092F5" w14:textId="77777777" w:rsidR="00E806EE" w:rsidRPr="00B33312" w:rsidRDefault="00E806EE" w:rsidP="002831C4">
            <w:pPr>
              <w:rPr>
                <w:rFonts w:ascii="Arial" w:hAnsi="Arial" w:cs="Arial"/>
                <w:sz w:val="22"/>
                <w:szCs w:val="22"/>
              </w:rPr>
            </w:pPr>
            <w:r w:rsidRPr="00B33312">
              <w:rPr>
                <w:rFonts w:ascii="Arial" w:hAnsi="Arial" w:cs="Arial"/>
                <w:sz w:val="22"/>
                <w:szCs w:val="22"/>
              </w:rPr>
              <w:t>KOLESOVÝ NAKLADAČ (UN, UNC A POD.)</w:t>
            </w:r>
          </w:p>
        </w:tc>
        <w:tc>
          <w:tcPr>
            <w:tcW w:w="0" w:type="auto"/>
            <w:tcBorders>
              <w:top w:val="outset" w:sz="6" w:space="0" w:color="auto"/>
              <w:left w:val="outset" w:sz="6" w:space="0" w:color="auto"/>
              <w:bottom w:val="outset" w:sz="6" w:space="0" w:color="auto"/>
              <w:right w:val="outset" w:sz="6" w:space="0" w:color="auto"/>
            </w:tcBorders>
            <w:hideMark/>
          </w:tcPr>
          <w:p w14:paraId="18A2AEC7" w14:textId="77777777" w:rsidR="00E806EE" w:rsidRPr="00B33312" w:rsidRDefault="00E806EE" w:rsidP="002831C4">
            <w:pPr>
              <w:rPr>
                <w:rFonts w:ascii="Arial" w:hAnsi="Arial" w:cs="Arial"/>
                <w:sz w:val="22"/>
                <w:szCs w:val="22"/>
              </w:rPr>
            </w:pPr>
            <w:r w:rsidRPr="00B33312">
              <w:rPr>
                <w:rFonts w:ascii="Arial" w:hAnsi="Arial" w:cs="Arial"/>
                <w:sz w:val="22"/>
                <w:szCs w:val="22"/>
              </w:rPr>
              <w:t>1</w:t>
            </w:r>
          </w:p>
        </w:tc>
      </w:tr>
      <w:tr w:rsidR="00E806EE" w14:paraId="6D4E4B9A" w14:textId="77777777" w:rsidTr="002831C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267F42" w14:textId="77777777" w:rsidR="00E806EE" w:rsidRPr="00B33312" w:rsidRDefault="00E806EE"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5ECC1A4" w14:textId="77777777" w:rsidR="00E806EE" w:rsidRPr="00B33312" w:rsidRDefault="00E806EE" w:rsidP="002831C4">
            <w:pPr>
              <w:rPr>
                <w:rFonts w:ascii="Arial" w:hAnsi="Arial" w:cs="Arial"/>
                <w:sz w:val="22"/>
                <w:szCs w:val="22"/>
              </w:rPr>
            </w:pPr>
            <w:r w:rsidRPr="00B33312">
              <w:rPr>
                <w:rFonts w:ascii="Arial" w:hAnsi="Arial" w:cs="Arial"/>
                <w:sz w:val="22"/>
                <w:szCs w:val="22"/>
              </w:rPr>
              <w:t xml:space="preserve">KROPIACE VOZIDLO 2-OSÉ PRE POUŽITIE NA CESTÁCH I </w:t>
            </w:r>
            <w:proofErr w:type="spellStart"/>
            <w:r w:rsidRPr="00B33312">
              <w:rPr>
                <w:rFonts w:ascii="Arial" w:hAnsi="Arial" w:cs="Arial"/>
                <w:sz w:val="22"/>
                <w:szCs w:val="22"/>
              </w:rPr>
              <w:t>CHODNíKOCH</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6CDB966" w14:textId="77777777" w:rsidR="00E806EE" w:rsidRPr="00B33312" w:rsidRDefault="00E806EE" w:rsidP="002831C4">
            <w:pPr>
              <w:rPr>
                <w:rFonts w:ascii="Arial" w:hAnsi="Arial" w:cs="Arial"/>
                <w:sz w:val="22"/>
                <w:szCs w:val="22"/>
              </w:rPr>
            </w:pPr>
            <w:r w:rsidRPr="00B33312">
              <w:rPr>
                <w:rFonts w:ascii="Arial" w:hAnsi="Arial" w:cs="Arial"/>
                <w:sz w:val="22"/>
                <w:szCs w:val="22"/>
              </w:rPr>
              <w:t>1</w:t>
            </w:r>
          </w:p>
        </w:tc>
      </w:tr>
      <w:tr w:rsidR="00E806EE" w14:paraId="674CEECA" w14:textId="77777777" w:rsidTr="002831C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FB75312" w14:textId="77777777" w:rsidR="00E806EE" w:rsidRPr="00B33312" w:rsidRDefault="00E806EE"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6FACAC1" w14:textId="77777777" w:rsidR="00E806EE" w:rsidRPr="00B33312" w:rsidRDefault="00E806EE" w:rsidP="002831C4">
            <w:pPr>
              <w:rPr>
                <w:rFonts w:ascii="Arial" w:hAnsi="Arial" w:cs="Arial"/>
                <w:sz w:val="22"/>
                <w:szCs w:val="22"/>
              </w:rPr>
            </w:pPr>
            <w:r w:rsidRPr="00B33312">
              <w:rPr>
                <w:rFonts w:ascii="Arial" w:hAnsi="Arial" w:cs="Arial"/>
                <w:sz w:val="22"/>
                <w:szCs w:val="22"/>
              </w:rPr>
              <w:t xml:space="preserve">KROVINOREZ NA MECHANICKÉ ODBURINENIE </w:t>
            </w:r>
            <w:proofErr w:type="spellStart"/>
            <w:r w:rsidRPr="00B33312">
              <w:rPr>
                <w:rFonts w:ascii="Arial" w:hAnsi="Arial" w:cs="Arial"/>
                <w:sz w:val="22"/>
                <w:szCs w:val="22"/>
              </w:rPr>
              <w:t>KRAJNíC</w:t>
            </w:r>
            <w:proofErr w:type="spellEnd"/>
            <w:r w:rsidRPr="00B33312">
              <w:rPr>
                <w:rFonts w:ascii="Arial" w:hAnsi="Arial" w:cs="Arial"/>
                <w:sz w:val="22"/>
                <w:szCs w:val="22"/>
              </w:rPr>
              <w:t xml:space="preserve"> A OREZ CESTNEJ ZELENE</w:t>
            </w:r>
          </w:p>
        </w:tc>
        <w:tc>
          <w:tcPr>
            <w:tcW w:w="0" w:type="auto"/>
            <w:tcBorders>
              <w:top w:val="outset" w:sz="6" w:space="0" w:color="auto"/>
              <w:left w:val="outset" w:sz="6" w:space="0" w:color="auto"/>
              <w:bottom w:val="outset" w:sz="6" w:space="0" w:color="auto"/>
              <w:right w:val="outset" w:sz="6" w:space="0" w:color="auto"/>
            </w:tcBorders>
            <w:hideMark/>
          </w:tcPr>
          <w:p w14:paraId="3E4139A3" w14:textId="77777777" w:rsidR="00E806EE" w:rsidRPr="00B33312" w:rsidRDefault="00E806EE" w:rsidP="002831C4">
            <w:pPr>
              <w:rPr>
                <w:rFonts w:ascii="Arial" w:hAnsi="Arial" w:cs="Arial"/>
                <w:sz w:val="22"/>
                <w:szCs w:val="22"/>
              </w:rPr>
            </w:pPr>
            <w:r w:rsidRPr="00B33312">
              <w:rPr>
                <w:rFonts w:ascii="Arial" w:hAnsi="Arial" w:cs="Arial"/>
                <w:sz w:val="22"/>
                <w:szCs w:val="22"/>
              </w:rPr>
              <w:t>2</w:t>
            </w:r>
          </w:p>
        </w:tc>
      </w:tr>
      <w:tr w:rsidR="00E806EE" w14:paraId="3322CFD1" w14:textId="77777777" w:rsidTr="002831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71ADA7" w14:textId="77777777" w:rsidR="00E806EE" w:rsidRPr="00B33312" w:rsidRDefault="00E806EE" w:rsidP="002831C4">
            <w:pPr>
              <w:rPr>
                <w:rFonts w:ascii="Arial" w:hAnsi="Arial" w:cs="Arial"/>
                <w:sz w:val="22"/>
                <w:szCs w:val="22"/>
              </w:rPr>
            </w:pPr>
            <w:r w:rsidRPr="00B33312">
              <w:rPr>
                <w:rFonts w:ascii="Arial" w:hAnsi="Arial" w:cs="Arial"/>
                <w:sz w:val="22"/>
                <w:szCs w:val="22"/>
              </w:rPr>
              <w:t>ZIMNÁ ÚDRŽBA</w:t>
            </w:r>
          </w:p>
        </w:tc>
        <w:tc>
          <w:tcPr>
            <w:tcW w:w="0" w:type="auto"/>
            <w:tcBorders>
              <w:top w:val="outset" w:sz="6" w:space="0" w:color="auto"/>
              <w:left w:val="outset" w:sz="6" w:space="0" w:color="auto"/>
              <w:bottom w:val="outset" w:sz="6" w:space="0" w:color="auto"/>
              <w:right w:val="outset" w:sz="6" w:space="0" w:color="auto"/>
            </w:tcBorders>
            <w:hideMark/>
          </w:tcPr>
          <w:p w14:paraId="5D1F9338" w14:textId="77777777" w:rsidR="00E806EE" w:rsidRPr="00B33312" w:rsidRDefault="00E806EE" w:rsidP="002831C4">
            <w:pPr>
              <w:rPr>
                <w:rFonts w:ascii="Arial" w:hAnsi="Arial" w:cs="Arial"/>
                <w:sz w:val="22"/>
                <w:szCs w:val="22"/>
              </w:rPr>
            </w:pPr>
            <w:r w:rsidRPr="00B33312">
              <w:rPr>
                <w:rFonts w:ascii="Arial" w:hAnsi="Arial" w:cs="Arial"/>
                <w:sz w:val="22"/>
                <w:szCs w:val="22"/>
              </w:rPr>
              <w:t>SYPAČ VEĽKÝ 3-OSÍ S NADSTAVBOU NA PREHŔŇANIE SNEHU (NASTAVITEĽNÚ DO OBOCH STRÁN) PRE POUŽITIE NA CESTÁCH</w:t>
            </w:r>
          </w:p>
        </w:tc>
        <w:tc>
          <w:tcPr>
            <w:tcW w:w="0" w:type="auto"/>
            <w:tcBorders>
              <w:top w:val="outset" w:sz="6" w:space="0" w:color="auto"/>
              <w:left w:val="outset" w:sz="6" w:space="0" w:color="auto"/>
              <w:bottom w:val="outset" w:sz="6" w:space="0" w:color="auto"/>
              <w:right w:val="outset" w:sz="6" w:space="0" w:color="auto"/>
            </w:tcBorders>
            <w:hideMark/>
          </w:tcPr>
          <w:p w14:paraId="1F5FA3FC" w14:textId="77777777" w:rsidR="00E806EE" w:rsidRPr="00B33312" w:rsidRDefault="00E806EE" w:rsidP="002831C4">
            <w:pPr>
              <w:rPr>
                <w:rFonts w:ascii="Arial" w:hAnsi="Arial" w:cs="Arial"/>
                <w:sz w:val="22"/>
                <w:szCs w:val="22"/>
              </w:rPr>
            </w:pPr>
            <w:r w:rsidRPr="00B33312">
              <w:rPr>
                <w:rFonts w:ascii="Arial" w:hAnsi="Arial" w:cs="Arial"/>
                <w:sz w:val="22"/>
                <w:szCs w:val="22"/>
              </w:rPr>
              <w:t>3</w:t>
            </w:r>
          </w:p>
        </w:tc>
      </w:tr>
      <w:tr w:rsidR="00E806EE" w14:paraId="54C43703" w14:textId="77777777" w:rsidTr="002831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8B5386" w14:textId="77777777" w:rsidR="00E806EE" w:rsidRPr="00B33312" w:rsidRDefault="00E806EE"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1102A46" w14:textId="77777777" w:rsidR="00E806EE" w:rsidRPr="00B33312" w:rsidRDefault="00E806EE" w:rsidP="002831C4">
            <w:pPr>
              <w:rPr>
                <w:rFonts w:ascii="Arial" w:hAnsi="Arial" w:cs="Arial"/>
                <w:sz w:val="22"/>
                <w:szCs w:val="22"/>
              </w:rPr>
            </w:pPr>
            <w:r w:rsidRPr="00B33312">
              <w:rPr>
                <w:rFonts w:ascii="Arial" w:hAnsi="Arial" w:cs="Arial"/>
                <w:sz w:val="22"/>
                <w:szCs w:val="22"/>
              </w:rPr>
              <w:t>SYPAČ MALÝ 2-OSÍ S NADSTAVBOU NA ODHŔŇANIE SNEHU (NASTAVITEĽNÚ DO OBOCH STRÁN) PRE POUŽITIE NA CESTÁCH I CHODNÍKOCH</w:t>
            </w:r>
          </w:p>
        </w:tc>
        <w:tc>
          <w:tcPr>
            <w:tcW w:w="0" w:type="auto"/>
            <w:tcBorders>
              <w:top w:val="outset" w:sz="6" w:space="0" w:color="auto"/>
              <w:left w:val="outset" w:sz="6" w:space="0" w:color="auto"/>
              <w:bottom w:val="outset" w:sz="6" w:space="0" w:color="auto"/>
              <w:right w:val="outset" w:sz="6" w:space="0" w:color="auto"/>
            </w:tcBorders>
            <w:hideMark/>
          </w:tcPr>
          <w:p w14:paraId="74329D2A" w14:textId="77777777" w:rsidR="00E806EE" w:rsidRPr="00B33312" w:rsidRDefault="00E806EE" w:rsidP="002831C4">
            <w:pPr>
              <w:rPr>
                <w:rFonts w:ascii="Arial" w:hAnsi="Arial" w:cs="Arial"/>
                <w:sz w:val="22"/>
                <w:szCs w:val="22"/>
              </w:rPr>
            </w:pPr>
            <w:r w:rsidRPr="00B33312">
              <w:rPr>
                <w:rFonts w:ascii="Arial" w:hAnsi="Arial" w:cs="Arial"/>
                <w:sz w:val="22"/>
                <w:szCs w:val="22"/>
              </w:rPr>
              <w:t>3</w:t>
            </w:r>
          </w:p>
        </w:tc>
      </w:tr>
      <w:tr w:rsidR="00E806EE" w14:paraId="0606BD6E" w14:textId="77777777" w:rsidTr="002831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7F5785" w14:textId="77777777" w:rsidR="00E806EE" w:rsidRPr="00B33312" w:rsidRDefault="00E806EE"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4D2C3B" w14:textId="77777777" w:rsidR="00E806EE" w:rsidRPr="00B33312" w:rsidRDefault="00E806EE" w:rsidP="002831C4">
            <w:pPr>
              <w:rPr>
                <w:rFonts w:ascii="Arial" w:hAnsi="Arial" w:cs="Arial"/>
                <w:sz w:val="22"/>
                <w:szCs w:val="22"/>
              </w:rPr>
            </w:pPr>
            <w:r w:rsidRPr="00B33312">
              <w:rPr>
                <w:rFonts w:ascii="Arial" w:hAnsi="Arial" w:cs="Arial"/>
                <w:sz w:val="22"/>
                <w:szCs w:val="22"/>
              </w:rPr>
              <w:t>SYPAČ MALÝ 2-OSÍ S NADSTAVBOU NA ODHŔŇANIE SNEHU (NASTAVITEĽNÚ DO OBOCH STRÁN) PRE POUŽITIE VÝLUČNE NA CHODNÍKOCH</w:t>
            </w:r>
          </w:p>
        </w:tc>
        <w:tc>
          <w:tcPr>
            <w:tcW w:w="0" w:type="auto"/>
            <w:tcBorders>
              <w:top w:val="outset" w:sz="6" w:space="0" w:color="auto"/>
              <w:left w:val="outset" w:sz="6" w:space="0" w:color="auto"/>
              <w:bottom w:val="outset" w:sz="6" w:space="0" w:color="auto"/>
              <w:right w:val="outset" w:sz="6" w:space="0" w:color="auto"/>
            </w:tcBorders>
            <w:hideMark/>
          </w:tcPr>
          <w:p w14:paraId="51A6C600" w14:textId="77777777" w:rsidR="00E806EE" w:rsidRPr="00B33312" w:rsidRDefault="00E806EE" w:rsidP="002831C4">
            <w:pPr>
              <w:rPr>
                <w:rFonts w:ascii="Arial" w:hAnsi="Arial" w:cs="Arial"/>
                <w:sz w:val="22"/>
                <w:szCs w:val="22"/>
              </w:rPr>
            </w:pPr>
            <w:r w:rsidRPr="00B33312">
              <w:rPr>
                <w:rFonts w:ascii="Arial" w:hAnsi="Arial" w:cs="Arial"/>
                <w:sz w:val="22"/>
                <w:szCs w:val="22"/>
              </w:rPr>
              <w:t>1</w:t>
            </w:r>
          </w:p>
        </w:tc>
      </w:tr>
      <w:tr w:rsidR="00E806EE" w14:paraId="3B500603" w14:textId="77777777" w:rsidTr="002831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9DC6C1" w14:textId="77777777" w:rsidR="00E806EE" w:rsidRPr="00B33312" w:rsidRDefault="00E806EE"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EDEB0E0" w14:textId="77777777" w:rsidR="00E806EE" w:rsidRPr="00B33312" w:rsidRDefault="00E806EE" w:rsidP="002831C4">
            <w:pPr>
              <w:rPr>
                <w:rFonts w:ascii="Arial" w:hAnsi="Arial" w:cs="Arial"/>
                <w:sz w:val="22"/>
                <w:szCs w:val="22"/>
              </w:rPr>
            </w:pPr>
            <w:r w:rsidRPr="00B33312">
              <w:rPr>
                <w:rFonts w:ascii="Arial" w:hAnsi="Arial" w:cs="Arial"/>
                <w:sz w:val="22"/>
                <w:szCs w:val="22"/>
              </w:rPr>
              <w:t>TRAKTOR S ODHŔŇACOU RADLICOU NASTAVITEĽNOU DO OBOCH STRÁN PRE POUŽITIE NA CESTÁCH</w:t>
            </w:r>
          </w:p>
        </w:tc>
        <w:tc>
          <w:tcPr>
            <w:tcW w:w="0" w:type="auto"/>
            <w:tcBorders>
              <w:top w:val="outset" w:sz="6" w:space="0" w:color="auto"/>
              <w:left w:val="outset" w:sz="6" w:space="0" w:color="auto"/>
              <w:bottom w:val="outset" w:sz="6" w:space="0" w:color="auto"/>
              <w:right w:val="outset" w:sz="6" w:space="0" w:color="auto"/>
            </w:tcBorders>
            <w:hideMark/>
          </w:tcPr>
          <w:p w14:paraId="40348E9D" w14:textId="77777777" w:rsidR="00E806EE" w:rsidRPr="00B33312" w:rsidRDefault="00E806EE" w:rsidP="002831C4">
            <w:pPr>
              <w:rPr>
                <w:rFonts w:ascii="Arial" w:hAnsi="Arial" w:cs="Arial"/>
                <w:sz w:val="22"/>
                <w:szCs w:val="22"/>
              </w:rPr>
            </w:pPr>
            <w:r w:rsidRPr="00B33312">
              <w:rPr>
                <w:rFonts w:ascii="Arial" w:hAnsi="Arial" w:cs="Arial"/>
                <w:sz w:val="22"/>
                <w:szCs w:val="22"/>
              </w:rPr>
              <w:t>5</w:t>
            </w:r>
          </w:p>
        </w:tc>
      </w:tr>
      <w:tr w:rsidR="00E806EE" w14:paraId="3FDAEC1C" w14:textId="77777777" w:rsidTr="002831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0366ED" w14:textId="77777777" w:rsidR="00E806EE" w:rsidRPr="00B33312" w:rsidRDefault="00E806EE"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59050AB" w14:textId="77777777" w:rsidR="00E806EE" w:rsidRPr="00B33312" w:rsidRDefault="00E806EE" w:rsidP="002831C4">
            <w:pPr>
              <w:rPr>
                <w:rFonts w:ascii="Arial" w:hAnsi="Arial" w:cs="Arial"/>
                <w:sz w:val="22"/>
                <w:szCs w:val="22"/>
              </w:rPr>
            </w:pPr>
            <w:r w:rsidRPr="00B33312">
              <w:rPr>
                <w:rFonts w:ascii="Arial" w:hAnsi="Arial" w:cs="Arial"/>
                <w:sz w:val="22"/>
                <w:szCs w:val="22"/>
              </w:rPr>
              <w:t>RUČNÝ KOLESOVÝ MOTOROVÝ SYPAČ PRE POUŽITIE NA CHODNÍKOCH, ZASTÁVKACH AUTOBUSU A PRIECHODOCH PRE CHODCOV</w:t>
            </w:r>
          </w:p>
        </w:tc>
        <w:tc>
          <w:tcPr>
            <w:tcW w:w="0" w:type="auto"/>
            <w:tcBorders>
              <w:top w:val="outset" w:sz="6" w:space="0" w:color="auto"/>
              <w:left w:val="outset" w:sz="6" w:space="0" w:color="auto"/>
              <w:bottom w:val="outset" w:sz="6" w:space="0" w:color="auto"/>
              <w:right w:val="outset" w:sz="6" w:space="0" w:color="auto"/>
            </w:tcBorders>
            <w:hideMark/>
          </w:tcPr>
          <w:p w14:paraId="0C7356F0" w14:textId="77777777" w:rsidR="00E806EE" w:rsidRPr="00B33312" w:rsidRDefault="00E806EE" w:rsidP="002831C4">
            <w:pPr>
              <w:rPr>
                <w:rFonts w:ascii="Arial" w:hAnsi="Arial" w:cs="Arial"/>
                <w:sz w:val="22"/>
                <w:szCs w:val="22"/>
              </w:rPr>
            </w:pPr>
            <w:r w:rsidRPr="00B33312">
              <w:rPr>
                <w:rFonts w:ascii="Arial" w:hAnsi="Arial" w:cs="Arial"/>
                <w:sz w:val="22"/>
                <w:szCs w:val="22"/>
              </w:rPr>
              <w:t>6</w:t>
            </w:r>
          </w:p>
        </w:tc>
      </w:tr>
      <w:tr w:rsidR="00E806EE" w14:paraId="60CF5A76" w14:textId="77777777" w:rsidTr="002831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A0CD7B" w14:textId="77777777" w:rsidR="00E806EE" w:rsidRPr="00B33312" w:rsidRDefault="00E806EE"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FF7C352" w14:textId="77777777" w:rsidR="00E806EE" w:rsidRPr="00B33312" w:rsidRDefault="00E806EE" w:rsidP="002831C4">
            <w:pPr>
              <w:rPr>
                <w:rFonts w:ascii="Arial" w:hAnsi="Arial" w:cs="Arial"/>
                <w:sz w:val="22"/>
                <w:szCs w:val="22"/>
              </w:rPr>
            </w:pPr>
            <w:r w:rsidRPr="00B33312">
              <w:rPr>
                <w:rFonts w:ascii="Arial" w:hAnsi="Arial" w:cs="Arial"/>
                <w:sz w:val="22"/>
                <w:szCs w:val="22"/>
              </w:rPr>
              <w:t>SAMOHYBNÉ ZARIADENIE NA PREHŔŇANIE CHODNÍKOV (NAPR. KOSČKA V ZIMNEJ ÚPRAVE, ŠTVORKOLKA A POD.)</w:t>
            </w:r>
          </w:p>
        </w:tc>
        <w:tc>
          <w:tcPr>
            <w:tcW w:w="0" w:type="auto"/>
            <w:tcBorders>
              <w:top w:val="outset" w:sz="6" w:space="0" w:color="auto"/>
              <w:left w:val="outset" w:sz="6" w:space="0" w:color="auto"/>
              <w:bottom w:val="outset" w:sz="6" w:space="0" w:color="auto"/>
              <w:right w:val="outset" w:sz="6" w:space="0" w:color="auto"/>
            </w:tcBorders>
            <w:hideMark/>
          </w:tcPr>
          <w:p w14:paraId="6F0D003F" w14:textId="77777777" w:rsidR="00E806EE" w:rsidRPr="00B33312" w:rsidRDefault="00E806EE" w:rsidP="002831C4">
            <w:pPr>
              <w:rPr>
                <w:rFonts w:ascii="Arial" w:hAnsi="Arial" w:cs="Arial"/>
                <w:sz w:val="22"/>
                <w:szCs w:val="22"/>
              </w:rPr>
            </w:pPr>
            <w:r w:rsidRPr="00B33312">
              <w:rPr>
                <w:rFonts w:ascii="Arial" w:hAnsi="Arial" w:cs="Arial"/>
                <w:sz w:val="22"/>
                <w:szCs w:val="22"/>
              </w:rPr>
              <w:t>6</w:t>
            </w:r>
          </w:p>
        </w:tc>
      </w:tr>
      <w:tr w:rsidR="00E806EE" w14:paraId="281E223E" w14:textId="77777777" w:rsidTr="002831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CE3829" w14:textId="77777777" w:rsidR="00E806EE" w:rsidRPr="00B33312" w:rsidRDefault="00E806EE"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3B4D47D3" w14:textId="77777777" w:rsidR="00E806EE" w:rsidRPr="00B33312" w:rsidRDefault="00E806EE" w:rsidP="002831C4">
            <w:pPr>
              <w:rPr>
                <w:rFonts w:ascii="Arial" w:hAnsi="Arial" w:cs="Arial"/>
                <w:sz w:val="22"/>
                <w:szCs w:val="22"/>
              </w:rPr>
            </w:pPr>
            <w:r w:rsidRPr="00B33312">
              <w:rPr>
                <w:rFonts w:ascii="Arial" w:hAnsi="Arial" w:cs="Arial"/>
                <w:sz w:val="22"/>
                <w:szCs w:val="22"/>
              </w:rPr>
              <w:t>KOLESOVÝ NAKLADAČ NA SNEH</w:t>
            </w:r>
          </w:p>
        </w:tc>
        <w:tc>
          <w:tcPr>
            <w:tcW w:w="0" w:type="auto"/>
            <w:tcBorders>
              <w:top w:val="outset" w:sz="6" w:space="0" w:color="auto"/>
              <w:left w:val="outset" w:sz="6" w:space="0" w:color="auto"/>
              <w:bottom w:val="outset" w:sz="6" w:space="0" w:color="auto"/>
              <w:right w:val="outset" w:sz="6" w:space="0" w:color="auto"/>
            </w:tcBorders>
            <w:hideMark/>
          </w:tcPr>
          <w:p w14:paraId="1EC935B5" w14:textId="77777777" w:rsidR="00E806EE" w:rsidRPr="00B33312" w:rsidRDefault="00E806EE" w:rsidP="002831C4">
            <w:pPr>
              <w:rPr>
                <w:rFonts w:ascii="Arial" w:hAnsi="Arial" w:cs="Arial"/>
                <w:sz w:val="22"/>
                <w:szCs w:val="22"/>
              </w:rPr>
            </w:pPr>
            <w:r w:rsidRPr="00B33312">
              <w:rPr>
                <w:rFonts w:ascii="Arial" w:hAnsi="Arial" w:cs="Arial"/>
                <w:sz w:val="22"/>
                <w:szCs w:val="22"/>
              </w:rPr>
              <w:t>2</w:t>
            </w:r>
          </w:p>
        </w:tc>
      </w:tr>
      <w:tr w:rsidR="00E806EE" w14:paraId="7F63E1DD" w14:textId="77777777" w:rsidTr="002831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1474EC" w14:textId="77777777" w:rsidR="00E806EE" w:rsidRPr="00B33312" w:rsidRDefault="00E806EE"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6D657C0" w14:textId="77777777" w:rsidR="00E806EE" w:rsidRPr="00B33312" w:rsidRDefault="00E806EE" w:rsidP="002831C4">
            <w:pPr>
              <w:rPr>
                <w:rFonts w:ascii="Arial" w:hAnsi="Arial" w:cs="Arial"/>
                <w:sz w:val="22"/>
                <w:szCs w:val="22"/>
              </w:rPr>
            </w:pPr>
            <w:r w:rsidRPr="00B33312">
              <w:rPr>
                <w:rFonts w:ascii="Arial" w:hAnsi="Arial" w:cs="Arial"/>
                <w:sz w:val="22"/>
                <w:szCs w:val="22"/>
              </w:rPr>
              <w:t>HYBRIDNÉ VOZIDLO NA  APLIKÁCIU SOLI, SOĽANKY A KOMBINÁCIU SOĽ+SOĽANKA</w:t>
            </w:r>
          </w:p>
        </w:tc>
        <w:tc>
          <w:tcPr>
            <w:tcW w:w="0" w:type="auto"/>
            <w:tcBorders>
              <w:top w:val="outset" w:sz="6" w:space="0" w:color="auto"/>
              <w:left w:val="outset" w:sz="6" w:space="0" w:color="auto"/>
              <w:bottom w:val="outset" w:sz="6" w:space="0" w:color="auto"/>
              <w:right w:val="outset" w:sz="6" w:space="0" w:color="auto"/>
            </w:tcBorders>
            <w:hideMark/>
          </w:tcPr>
          <w:p w14:paraId="77F14EAB" w14:textId="77777777" w:rsidR="00E806EE" w:rsidRPr="00B33312" w:rsidRDefault="00E806EE" w:rsidP="002831C4">
            <w:pPr>
              <w:rPr>
                <w:rFonts w:ascii="Arial" w:hAnsi="Arial" w:cs="Arial"/>
                <w:sz w:val="22"/>
                <w:szCs w:val="22"/>
              </w:rPr>
            </w:pPr>
            <w:r w:rsidRPr="00B33312">
              <w:rPr>
                <w:rFonts w:ascii="Arial" w:hAnsi="Arial" w:cs="Arial"/>
                <w:sz w:val="22"/>
                <w:szCs w:val="22"/>
              </w:rPr>
              <w:t>2</w:t>
            </w:r>
          </w:p>
        </w:tc>
      </w:tr>
      <w:tr w:rsidR="00E806EE" w14:paraId="78452C2B" w14:textId="77777777" w:rsidTr="002831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DCE348" w14:textId="77777777" w:rsidR="00E806EE" w:rsidRPr="00B33312" w:rsidRDefault="00E806EE"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6080EB4" w14:textId="77777777" w:rsidR="00E806EE" w:rsidRPr="00B33312" w:rsidRDefault="00E806EE" w:rsidP="002831C4">
            <w:pPr>
              <w:rPr>
                <w:rFonts w:ascii="Arial" w:hAnsi="Arial" w:cs="Arial"/>
                <w:sz w:val="22"/>
                <w:szCs w:val="22"/>
              </w:rPr>
            </w:pPr>
            <w:r w:rsidRPr="00B33312">
              <w:rPr>
                <w:rFonts w:ascii="Arial" w:hAnsi="Arial" w:cs="Arial"/>
                <w:sz w:val="22"/>
                <w:szCs w:val="22"/>
              </w:rPr>
              <w:t>VOZIDLO NA ROZVOZ PRACOVNÍKOV</w:t>
            </w:r>
          </w:p>
        </w:tc>
        <w:tc>
          <w:tcPr>
            <w:tcW w:w="0" w:type="auto"/>
            <w:tcBorders>
              <w:top w:val="outset" w:sz="6" w:space="0" w:color="auto"/>
              <w:left w:val="outset" w:sz="6" w:space="0" w:color="auto"/>
              <w:bottom w:val="outset" w:sz="6" w:space="0" w:color="auto"/>
              <w:right w:val="outset" w:sz="6" w:space="0" w:color="auto"/>
            </w:tcBorders>
            <w:hideMark/>
          </w:tcPr>
          <w:p w14:paraId="2E290F85" w14:textId="77777777" w:rsidR="00E806EE" w:rsidRPr="00B33312" w:rsidRDefault="00E806EE" w:rsidP="002831C4">
            <w:pPr>
              <w:rPr>
                <w:rFonts w:ascii="Arial" w:hAnsi="Arial" w:cs="Arial"/>
                <w:sz w:val="22"/>
                <w:szCs w:val="22"/>
              </w:rPr>
            </w:pPr>
            <w:r w:rsidRPr="00B33312">
              <w:rPr>
                <w:rFonts w:ascii="Arial" w:hAnsi="Arial" w:cs="Arial"/>
                <w:sz w:val="22"/>
                <w:szCs w:val="22"/>
              </w:rPr>
              <w:t>2</w:t>
            </w:r>
          </w:p>
        </w:tc>
      </w:tr>
    </w:tbl>
    <w:p w14:paraId="41D0BE7A" w14:textId="77777777" w:rsidR="00E61A53" w:rsidRDefault="00E61A53" w:rsidP="00B33312">
      <w:pPr>
        <w:jc w:val="both"/>
        <w:rPr>
          <w:rFonts w:ascii="Arial" w:hAnsi="Arial" w:cs="Arial"/>
          <w:szCs w:val="24"/>
        </w:rPr>
      </w:pPr>
    </w:p>
    <w:p w14:paraId="38F33BA4" w14:textId="77777777" w:rsidR="008729A9" w:rsidRDefault="008729A9" w:rsidP="00E806EE">
      <w:pPr>
        <w:jc w:val="both"/>
        <w:rPr>
          <w:rFonts w:ascii="Arial" w:hAnsi="Arial" w:cs="Arial"/>
          <w:szCs w:val="24"/>
        </w:rPr>
      </w:pPr>
    </w:p>
    <w:p w14:paraId="6643DE83" w14:textId="68BDB0FB" w:rsidR="008729A9" w:rsidRDefault="00B33312" w:rsidP="005D1452">
      <w:pPr>
        <w:ind w:left="567"/>
        <w:jc w:val="both"/>
        <w:rPr>
          <w:rFonts w:ascii="Arial" w:hAnsi="Arial" w:cs="Arial"/>
          <w:szCs w:val="24"/>
        </w:rPr>
      </w:pPr>
      <w:r>
        <w:rPr>
          <w:rFonts w:ascii="Arial" w:hAnsi="Arial" w:cs="Arial"/>
          <w:szCs w:val="24"/>
        </w:rPr>
        <w:t xml:space="preserve">Uvedené doklady  je úspešný uchádzač  povinný predložiť </w:t>
      </w:r>
      <w:proofErr w:type="spellStart"/>
      <w:r>
        <w:rPr>
          <w:rFonts w:ascii="Arial" w:hAnsi="Arial" w:cs="Arial"/>
          <w:szCs w:val="24"/>
        </w:rPr>
        <w:t>verejnejmu</w:t>
      </w:r>
      <w:proofErr w:type="spellEnd"/>
      <w:r>
        <w:rPr>
          <w:rFonts w:ascii="Arial" w:hAnsi="Arial" w:cs="Arial"/>
          <w:szCs w:val="24"/>
        </w:rPr>
        <w:t xml:space="preserve"> obstarávateľovi  ako </w:t>
      </w:r>
      <w:proofErr w:type="spellStart"/>
      <w:r w:rsidR="008729A9">
        <w:rPr>
          <w:rFonts w:ascii="Arial" w:hAnsi="Arial" w:cs="Arial"/>
          <w:szCs w:val="24"/>
        </w:rPr>
        <w:t>scan</w:t>
      </w:r>
      <w:proofErr w:type="spellEnd"/>
      <w:r w:rsidR="008729A9">
        <w:rPr>
          <w:rFonts w:ascii="Arial" w:hAnsi="Arial" w:cs="Arial"/>
          <w:szCs w:val="24"/>
        </w:rPr>
        <w:t xml:space="preserve"> originálu alebo overenej kópie do systému </w:t>
      </w:r>
      <w:proofErr w:type="spellStart"/>
      <w:r w:rsidR="008729A9">
        <w:rPr>
          <w:rFonts w:ascii="Arial" w:hAnsi="Arial" w:cs="Arial"/>
          <w:szCs w:val="24"/>
        </w:rPr>
        <w:t>Josephine</w:t>
      </w:r>
      <w:proofErr w:type="spellEnd"/>
      <w:r w:rsidR="008729A9">
        <w:rPr>
          <w:rFonts w:ascii="Arial" w:hAnsi="Arial" w:cs="Arial"/>
          <w:szCs w:val="24"/>
        </w:rPr>
        <w:t xml:space="preserve"> v stanovenej lehote.</w:t>
      </w:r>
    </w:p>
    <w:p w14:paraId="54BC42EC" w14:textId="77777777" w:rsidR="00770C21" w:rsidRDefault="00770C21" w:rsidP="005D1452">
      <w:pPr>
        <w:ind w:left="567"/>
        <w:jc w:val="both"/>
        <w:rPr>
          <w:rFonts w:ascii="Arial" w:hAnsi="Arial" w:cs="Arial"/>
          <w:szCs w:val="24"/>
        </w:rPr>
      </w:pPr>
    </w:p>
    <w:p w14:paraId="556030D3" w14:textId="3BE03133" w:rsidR="00770C21" w:rsidRDefault="00770C21" w:rsidP="005D1452">
      <w:pPr>
        <w:ind w:left="567"/>
        <w:jc w:val="both"/>
        <w:rPr>
          <w:rFonts w:ascii="Arial" w:hAnsi="Arial" w:cs="Arial"/>
          <w:szCs w:val="24"/>
        </w:rPr>
      </w:pPr>
      <w:r>
        <w:rPr>
          <w:rFonts w:ascii="Arial" w:hAnsi="Arial" w:cs="Arial"/>
          <w:szCs w:val="24"/>
        </w:rPr>
        <w:t xml:space="preserve">Nepreukázanie </w:t>
      </w:r>
      <w:r w:rsidR="00E806EE">
        <w:rPr>
          <w:rFonts w:ascii="Arial" w:hAnsi="Arial" w:cs="Arial"/>
          <w:szCs w:val="24"/>
        </w:rPr>
        <w:t>min.</w:t>
      </w:r>
      <w:r>
        <w:rPr>
          <w:rFonts w:ascii="Arial" w:hAnsi="Arial" w:cs="Arial"/>
          <w:szCs w:val="24"/>
        </w:rPr>
        <w:t xml:space="preserve"> technického</w:t>
      </w:r>
      <w:r w:rsidR="009C710F">
        <w:rPr>
          <w:rFonts w:ascii="Arial" w:hAnsi="Arial" w:cs="Arial"/>
          <w:szCs w:val="24"/>
        </w:rPr>
        <w:t xml:space="preserve"> </w:t>
      </w:r>
      <w:r>
        <w:rPr>
          <w:rFonts w:ascii="Arial" w:hAnsi="Arial" w:cs="Arial"/>
          <w:szCs w:val="24"/>
        </w:rPr>
        <w:t>vybavenia schopného zrealizovať predmet z</w:t>
      </w:r>
      <w:r w:rsidR="00E529AA">
        <w:rPr>
          <w:rFonts w:ascii="Arial" w:hAnsi="Arial" w:cs="Arial"/>
          <w:szCs w:val="24"/>
        </w:rPr>
        <w:t>ákazky v lehote určenej v tomto bode súťažných podkladov</w:t>
      </w:r>
      <w:r>
        <w:rPr>
          <w:rFonts w:ascii="Arial" w:hAnsi="Arial" w:cs="Arial"/>
          <w:szCs w:val="24"/>
        </w:rPr>
        <w:t xml:space="preserve">, sa bude považovať za neposkytnutie súčinnosti potrebnej </w:t>
      </w:r>
      <w:r w:rsidR="00BF565B">
        <w:rPr>
          <w:rFonts w:ascii="Arial" w:hAnsi="Arial" w:cs="Arial"/>
          <w:szCs w:val="24"/>
        </w:rPr>
        <w:t>k uzavretiu Zmluvy v zmysle § 56</w:t>
      </w:r>
      <w:r>
        <w:rPr>
          <w:rFonts w:ascii="Arial" w:hAnsi="Arial" w:cs="Arial"/>
          <w:szCs w:val="24"/>
        </w:rPr>
        <w:t xml:space="preserve"> zákona o verejnom obstarávaní.</w:t>
      </w:r>
    </w:p>
    <w:p w14:paraId="6184B0BC" w14:textId="77777777" w:rsidR="00E806EE" w:rsidRPr="00E806EE" w:rsidRDefault="00E806EE" w:rsidP="00E806EE">
      <w:pPr>
        <w:jc w:val="both"/>
        <w:rPr>
          <w:rFonts w:ascii="Arial" w:hAnsi="Arial" w:cs="Arial"/>
          <w:szCs w:val="24"/>
        </w:rPr>
      </w:pPr>
    </w:p>
    <w:p w14:paraId="0FE4C44F" w14:textId="2617B7C6" w:rsidR="00E806EE" w:rsidRDefault="00E806EE" w:rsidP="00E806EE">
      <w:pPr>
        <w:ind w:left="567"/>
        <w:jc w:val="both"/>
        <w:rPr>
          <w:rFonts w:ascii="Arial" w:hAnsi="Arial" w:cs="Arial"/>
          <w:szCs w:val="24"/>
        </w:rPr>
      </w:pPr>
      <w:r w:rsidRPr="00E806EE">
        <w:rPr>
          <w:rFonts w:ascii="Arial" w:hAnsi="Arial" w:cs="Arial"/>
          <w:szCs w:val="24"/>
        </w:rPr>
        <w:t xml:space="preserve">Ak uchádzač uvedie v čestnom  vyhlásení  a /alebo predloží iný druh technológie ako verejný obstarávateľ </w:t>
      </w:r>
      <w:r>
        <w:rPr>
          <w:rFonts w:ascii="Arial" w:hAnsi="Arial" w:cs="Arial"/>
          <w:szCs w:val="24"/>
        </w:rPr>
        <w:t xml:space="preserve">odporúča </w:t>
      </w:r>
      <w:r w:rsidRPr="00E806EE">
        <w:rPr>
          <w:rFonts w:ascii="Arial" w:hAnsi="Arial" w:cs="Arial"/>
          <w:szCs w:val="24"/>
        </w:rPr>
        <w:t xml:space="preserve"> </w:t>
      </w:r>
      <w:r>
        <w:rPr>
          <w:rFonts w:ascii="Arial" w:hAnsi="Arial" w:cs="Arial"/>
          <w:szCs w:val="24"/>
        </w:rPr>
        <w:t xml:space="preserve">vo vyššie uvedenej </w:t>
      </w:r>
      <w:proofErr w:type="spellStart"/>
      <w:r>
        <w:rPr>
          <w:rFonts w:ascii="Arial" w:hAnsi="Arial" w:cs="Arial"/>
          <w:szCs w:val="24"/>
        </w:rPr>
        <w:t>ťabuľke</w:t>
      </w:r>
      <w:proofErr w:type="spellEnd"/>
      <w:r>
        <w:rPr>
          <w:rFonts w:ascii="Arial" w:hAnsi="Arial" w:cs="Arial"/>
          <w:szCs w:val="24"/>
        </w:rPr>
        <w:t xml:space="preserve"> </w:t>
      </w:r>
      <w:r w:rsidRPr="00E806EE">
        <w:rPr>
          <w:rFonts w:ascii="Arial" w:hAnsi="Arial" w:cs="Arial"/>
          <w:szCs w:val="24"/>
        </w:rPr>
        <w:t>, je uchádzač povinný predložiť písomné dôkazy o tom, že predmetná technológia je schopná zabezpečiť plnenie zmluvy v rovnakej alebo lepšej  kvalite a čase ako technológia požadovaná</w:t>
      </w:r>
      <w:r>
        <w:rPr>
          <w:rFonts w:ascii="Arial" w:hAnsi="Arial" w:cs="Arial"/>
          <w:szCs w:val="24"/>
        </w:rPr>
        <w:t xml:space="preserve"> (odporúčaná) </w:t>
      </w:r>
      <w:r w:rsidRPr="00E806EE">
        <w:rPr>
          <w:rFonts w:ascii="Arial" w:hAnsi="Arial" w:cs="Arial"/>
          <w:szCs w:val="24"/>
        </w:rPr>
        <w:t xml:space="preserve"> verejným obstarávateľom.</w:t>
      </w:r>
    </w:p>
    <w:p w14:paraId="663DE75E" w14:textId="77777777" w:rsidR="005D1452" w:rsidRPr="00661B0A" w:rsidRDefault="005D1452" w:rsidP="00661B0A">
      <w:pPr>
        <w:ind w:left="1080" w:hanging="540"/>
        <w:jc w:val="both"/>
        <w:rPr>
          <w:rFonts w:ascii="Arial" w:hAnsi="Arial" w:cs="Arial"/>
          <w:szCs w:val="24"/>
        </w:rPr>
      </w:pPr>
    </w:p>
    <w:p w14:paraId="6FE1DD62" w14:textId="76F1EC89" w:rsidR="001905AA" w:rsidRDefault="001905AA" w:rsidP="001905AA">
      <w:pPr>
        <w:ind w:left="426" w:firstLine="114"/>
        <w:jc w:val="both"/>
        <w:rPr>
          <w:rFonts w:ascii="Arial" w:hAnsi="Arial" w:cs="Arial"/>
          <w:b/>
          <w:bCs/>
          <w:iCs/>
        </w:rPr>
      </w:pPr>
      <w:r w:rsidRPr="001905AA">
        <w:rPr>
          <w:rFonts w:ascii="Arial" w:hAnsi="Arial" w:cs="Arial"/>
          <w:b/>
          <w:bCs/>
          <w:iCs/>
          <w:highlight w:val="cyan"/>
        </w:rPr>
        <w:t xml:space="preserve">32.7.2 </w:t>
      </w:r>
    </w:p>
    <w:p w14:paraId="0A651AA2" w14:textId="77777777" w:rsidR="00581C73" w:rsidRDefault="00581C73" w:rsidP="001905AA">
      <w:pPr>
        <w:ind w:left="426" w:firstLine="114"/>
        <w:jc w:val="both"/>
        <w:rPr>
          <w:rFonts w:ascii="Arial" w:hAnsi="Arial" w:cs="Arial"/>
          <w:b/>
          <w:bCs/>
          <w:iCs/>
        </w:rPr>
      </w:pPr>
    </w:p>
    <w:p w14:paraId="46F6E972" w14:textId="6821685A" w:rsidR="001905AA" w:rsidRDefault="002E729E" w:rsidP="002E729E">
      <w:pPr>
        <w:ind w:left="426"/>
        <w:jc w:val="both"/>
        <w:rPr>
          <w:rFonts w:ascii="Arial" w:hAnsi="Arial" w:cs="Arial"/>
          <w:bCs/>
          <w:iCs/>
        </w:rPr>
      </w:pPr>
      <w:r w:rsidRPr="002E729E">
        <w:rPr>
          <w:rFonts w:ascii="Arial" w:hAnsi="Arial" w:cs="Arial"/>
          <w:b/>
          <w:bCs/>
          <w:iCs/>
        </w:rPr>
        <w:t xml:space="preserve">Každý uchádzač predloží vo svojej ponuke čestné vyhlásenie </w:t>
      </w:r>
      <w:r w:rsidRPr="002E729E">
        <w:rPr>
          <w:rFonts w:ascii="Arial" w:hAnsi="Arial" w:cs="Arial"/>
          <w:bCs/>
          <w:iCs/>
        </w:rPr>
        <w:t>(podľa bodu 16.1.12 tejto časti súťažných podkladov)</w:t>
      </w:r>
      <w:r w:rsidR="00581C73" w:rsidRPr="00581C73">
        <w:t xml:space="preserve"> </w:t>
      </w:r>
      <w:r w:rsidR="00581C73">
        <w:rPr>
          <w:rFonts w:ascii="Arial" w:hAnsi="Arial" w:cs="Arial"/>
          <w:bCs/>
          <w:iCs/>
        </w:rPr>
        <w:t xml:space="preserve">tom, </w:t>
      </w:r>
      <w:r w:rsidR="00581C73" w:rsidRPr="00581C73">
        <w:rPr>
          <w:rFonts w:ascii="Arial" w:hAnsi="Arial" w:cs="Arial"/>
          <w:b/>
          <w:bCs/>
          <w:iCs/>
        </w:rPr>
        <w:t xml:space="preserve">že bude pri disponovať počas celej doby trvania Rámcovej dohody  platnou registráciou na prepravu odpadu v zmysle § 98 zákona č. 79/2015 </w:t>
      </w:r>
      <w:proofErr w:type="spellStart"/>
      <w:r w:rsidR="00581C73" w:rsidRPr="00581C73">
        <w:rPr>
          <w:rFonts w:ascii="Arial" w:hAnsi="Arial" w:cs="Arial"/>
          <w:b/>
          <w:bCs/>
          <w:iCs/>
        </w:rPr>
        <w:t>z.z</w:t>
      </w:r>
      <w:proofErr w:type="spellEnd"/>
      <w:r w:rsidR="00581C73" w:rsidRPr="00581C73">
        <w:rPr>
          <w:rFonts w:ascii="Arial" w:hAnsi="Arial" w:cs="Arial"/>
          <w:b/>
          <w:bCs/>
          <w:iCs/>
        </w:rPr>
        <w:t>. Zákon o odpadoch a o zmene a doplnení niektorých zákonov vydanú príslušným orgánom  štátnej správy odpadového hospodárstva v mieste svojho sídla alebo v mieste podnikania</w:t>
      </w:r>
      <w:r>
        <w:rPr>
          <w:rFonts w:ascii="Arial" w:hAnsi="Arial" w:cs="Arial"/>
          <w:b/>
          <w:bCs/>
          <w:iCs/>
        </w:rPr>
        <w:t xml:space="preserve"> </w:t>
      </w:r>
      <w:r w:rsidRPr="001D58E1">
        <w:rPr>
          <w:rFonts w:ascii="Arial" w:hAnsi="Arial" w:cs="Arial"/>
          <w:bCs/>
          <w:iCs/>
        </w:rPr>
        <w:t>(Vzor čestného vyhlásenia nájdete v prílohe k tejto časti podkladov)</w:t>
      </w:r>
      <w:r w:rsidR="001D58E1">
        <w:rPr>
          <w:rFonts w:ascii="Arial" w:hAnsi="Arial" w:cs="Arial"/>
          <w:bCs/>
          <w:iCs/>
        </w:rPr>
        <w:t>.</w:t>
      </w:r>
    </w:p>
    <w:p w14:paraId="61F3BA7F" w14:textId="4911C5D4" w:rsidR="00581C73" w:rsidRPr="003A733B" w:rsidRDefault="00581C73" w:rsidP="002E729E">
      <w:pPr>
        <w:ind w:left="426"/>
        <w:jc w:val="both"/>
        <w:rPr>
          <w:rFonts w:ascii="Arial" w:hAnsi="Arial" w:cs="Arial"/>
          <w:bCs/>
          <w:iCs/>
        </w:rPr>
      </w:pPr>
      <w:r>
        <w:rPr>
          <w:rFonts w:ascii="Arial" w:hAnsi="Arial" w:cs="Arial"/>
          <w:b/>
          <w:bCs/>
          <w:iCs/>
        </w:rPr>
        <w:t xml:space="preserve"> </w:t>
      </w:r>
      <w:r w:rsidRPr="003A733B">
        <w:rPr>
          <w:rFonts w:ascii="Arial" w:hAnsi="Arial" w:cs="Arial"/>
          <w:bCs/>
          <w:iCs/>
        </w:rPr>
        <w:t xml:space="preserve">To znamená, že až úspešný uchádzač bude pred podpisom zmluvy preukazovať platnú registráciu, a nemusí ju mať ešte v čase </w:t>
      </w:r>
      <w:r w:rsidR="003A733B">
        <w:rPr>
          <w:rFonts w:ascii="Arial" w:hAnsi="Arial" w:cs="Arial"/>
          <w:bCs/>
          <w:iCs/>
        </w:rPr>
        <w:t>predk</w:t>
      </w:r>
      <w:r w:rsidRPr="003A733B">
        <w:rPr>
          <w:rFonts w:ascii="Arial" w:hAnsi="Arial" w:cs="Arial"/>
          <w:bCs/>
          <w:iCs/>
        </w:rPr>
        <w:t>l</w:t>
      </w:r>
      <w:r w:rsidR="003A733B">
        <w:rPr>
          <w:rFonts w:ascii="Arial" w:hAnsi="Arial" w:cs="Arial"/>
          <w:bCs/>
          <w:iCs/>
        </w:rPr>
        <w:t>a</w:t>
      </w:r>
      <w:r w:rsidRPr="003A733B">
        <w:rPr>
          <w:rFonts w:ascii="Arial" w:hAnsi="Arial" w:cs="Arial"/>
          <w:bCs/>
          <w:iCs/>
        </w:rPr>
        <w:t>dania ponuky.</w:t>
      </w:r>
    </w:p>
    <w:p w14:paraId="0CDEB015" w14:textId="77777777" w:rsidR="002E729E" w:rsidRDefault="002E729E" w:rsidP="00E529AA">
      <w:pPr>
        <w:jc w:val="both"/>
        <w:rPr>
          <w:rFonts w:ascii="Arial" w:hAnsi="Arial" w:cs="Arial"/>
          <w:b/>
          <w:bCs/>
          <w:iCs/>
        </w:rPr>
      </w:pPr>
    </w:p>
    <w:p w14:paraId="0966832C" w14:textId="592512DE" w:rsidR="001905AA" w:rsidRDefault="00E806EE" w:rsidP="00E529AA">
      <w:pPr>
        <w:ind w:left="426" w:firstLine="60"/>
        <w:jc w:val="both"/>
        <w:rPr>
          <w:rFonts w:ascii="Arial" w:hAnsi="Arial" w:cs="Arial"/>
          <w:szCs w:val="24"/>
        </w:rPr>
      </w:pPr>
      <w:r>
        <w:rPr>
          <w:rFonts w:ascii="Arial" w:hAnsi="Arial" w:cs="Arial"/>
          <w:b/>
          <w:bCs/>
          <w:iCs/>
        </w:rPr>
        <w:t>Ú</w:t>
      </w:r>
      <w:r w:rsidR="00CF62F8">
        <w:rPr>
          <w:rFonts w:ascii="Arial" w:hAnsi="Arial" w:cs="Arial"/>
          <w:b/>
          <w:bCs/>
          <w:iCs/>
        </w:rPr>
        <w:t xml:space="preserve">spešný </w:t>
      </w:r>
      <w:r w:rsidR="00CF62F8" w:rsidRPr="001905AA">
        <w:rPr>
          <w:rFonts w:ascii="Arial" w:hAnsi="Arial" w:cs="Arial"/>
          <w:b/>
          <w:bCs/>
          <w:iCs/>
        </w:rPr>
        <w:t>uchádzač</w:t>
      </w:r>
      <w:r w:rsidR="00CF62F8">
        <w:rPr>
          <w:rFonts w:ascii="Arial" w:hAnsi="Arial" w:cs="Arial"/>
          <w:b/>
          <w:bCs/>
          <w:iCs/>
        </w:rPr>
        <w:t>,</w:t>
      </w:r>
      <w:r w:rsidR="00935EA7">
        <w:rPr>
          <w:rFonts w:ascii="Arial" w:hAnsi="Arial" w:cs="Arial"/>
          <w:b/>
          <w:bCs/>
          <w:iCs/>
        </w:rPr>
        <w:t xml:space="preserve"> </w:t>
      </w:r>
      <w:r w:rsidR="00E529AA">
        <w:rPr>
          <w:rFonts w:ascii="Arial" w:hAnsi="Arial" w:cs="Arial"/>
          <w:szCs w:val="24"/>
        </w:rPr>
        <w:t xml:space="preserve">je povinný verejnému obstarávateľovi  </w:t>
      </w:r>
      <w:r w:rsidR="001D58E1">
        <w:rPr>
          <w:rFonts w:ascii="Arial" w:hAnsi="Arial" w:cs="Arial"/>
          <w:b/>
        </w:rPr>
        <w:t>do  10</w:t>
      </w:r>
      <w:r w:rsidR="00E529AA">
        <w:rPr>
          <w:rFonts w:ascii="Arial" w:hAnsi="Arial" w:cs="Arial"/>
          <w:b/>
        </w:rPr>
        <w:t xml:space="preserve"> </w:t>
      </w:r>
      <w:r w:rsidR="00E529AA" w:rsidRPr="00A519B8">
        <w:rPr>
          <w:rFonts w:ascii="Arial" w:hAnsi="Arial" w:cs="Arial"/>
          <w:b/>
        </w:rPr>
        <w:t xml:space="preserve">dní odo dňa doručenia informácie o výsledku vyhodnotenia ponúk podľa § 55 </w:t>
      </w:r>
      <w:r w:rsidR="00E529AA">
        <w:rPr>
          <w:rFonts w:ascii="Arial" w:hAnsi="Arial" w:cs="Arial"/>
        </w:rPr>
        <w:t>zákona o vere</w:t>
      </w:r>
      <w:r w:rsidR="00E529AA">
        <w:rPr>
          <w:rStyle w:val="new"/>
          <w:rFonts w:ascii="Arial" w:hAnsi="Arial" w:cs="Arial"/>
        </w:rPr>
        <w:t>jnom obstarávaní</w:t>
      </w:r>
      <w:r w:rsidR="00E529AA">
        <w:rPr>
          <w:rFonts w:ascii="Arial" w:hAnsi="Arial" w:cs="Arial"/>
          <w:szCs w:val="24"/>
        </w:rPr>
        <w:t xml:space="preserve">  </w:t>
      </w:r>
      <w:r w:rsidR="00E529AA">
        <w:rPr>
          <w:rFonts w:ascii="Arial" w:hAnsi="Arial" w:cs="Arial"/>
          <w:b/>
          <w:szCs w:val="24"/>
        </w:rPr>
        <w:t xml:space="preserve">preukázať, </w:t>
      </w:r>
      <w:r w:rsidR="001905AA">
        <w:rPr>
          <w:rFonts w:ascii="Arial" w:hAnsi="Arial" w:cs="Arial"/>
          <w:b/>
          <w:szCs w:val="24"/>
        </w:rPr>
        <w:t>že má platnú registr</w:t>
      </w:r>
      <w:r w:rsidR="00710AA8">
        <w:rPr>
          <w:rFonts w:ascii="Arial" w:hAnsi="Arial" w:cs="Arial"/>
          <w:b/>
          <w:szCs w:val="24"/>
        </w:rPr>
        <w:t>áciu na prepravu odpadu  v zmysl</w:t>
      </w:r>
      <w:r w:rsidR="001905AA">
        <w:rPr>
          <w:rFonts w:ascii="Arial" w:hAnsi="Arial" w:cs="Arial"/>
          <w:b/>
          <w:szCs w:val="24"/>
        </w:rPr>
        <w:t xml:space="preserve">e § 98 zákona č. 79/2015 </w:t>
      </w:r>
      <w:proofErr w:type="spellStart"/>
      <w:r w:rsidR="001905AA">
        <w:rPr>
          <w:rFonts w:ascii="Arial" w:hAnsi="Arial" w:cs="Arial"/>
          <w:b/>
          <w:szCs w:val="24"/>
        </w:rPr>
        <w:t>Z.z</w:t>
      </w:r>
      <w:proofErr w:type="spellEnd"/>
      <w:r w:rsidR="001905AA">
        <w:rPr>
          <w:rFonts w:ascii="Arial" w:hAnsi="Arial" w:cs="Arial"/>
          <w:b/>
          <w:szCs w:val="24"/>
        </w:rPr>
        <w:t>.</w:t>
      </w:r>
      <w:r w:rsidR="001905AA" w:rsidRPr="0069621D">
        <w:rPr>
          <w:rFonts w:ascii="Arial" w:hAnsi="Arial" w:cs="Arial"/>
          <w:b/>
          <w:bCs/>
          <w:color w:val="070707"/>
          <w:shd w:val="clear" w:color="auto" w:fill="FFFFFF"/>
        </w:rPr>
        <w:t xml:space="preserve"> </w:t>
      </w:r>
      <w:r w:rsidR="001905AA">
        <w:rPr>
          <w:rFonts w:ascii="Arial" w:hAnsi="Arial" w:cs="Arial"/>
          <w:b/>
          <w:bCs/>
          <w:color w:val="070707"/>
          <w:shd w:val="clear" w:color="auto" w:fill="FFFFFF"/>
        </w:rPr>
        <w:t>Zákon o odpadoch a o zmene a doplnení niektorých zákonov</w:t>
      </w:r>
      <w:r w:rsidR="001905AA">
        <w:rPr>
          <w:rFonts w:ascii="Arial" w:hAnsi="Arial" w:cs="Arial"/>
          <w:b/>
          <w:szCs w:val="24"/>
        </w:rPr>
        <w:t xml:space="preserve"> vydanú príslušným orgánom štátnej správy odpadového hospodárstva v mieste svojho sídla alebo miesta podnikania</w:t>
      </w:r>
      <w:r w:rsidR="001905AA" w:rsidRPr="001905AA">
        <w:rPr>
          <w:rFonts w:ascii="Arial" w:hAnsi="Arial" w:cs="Arial"/>
          <w:szCs w:val="24"/>
        </w:rPr>
        <w:t xml:space="preserve">. </w:t>
      </w:r>
    </w:p>
    <w:p w14:paraId="3CC2F0C6" w14:textId="77777777" w:rsidR="008729A9" w:rsidRPr="00E529AA" w:rsidRDefault="008729A9" w:rsidP="00E529AA">
      <w:pPr>
        <w:ind w:left="426" w:firstLine="60"/>
        <w:jc w:val="both"/>
        <w:rPr>
          <w:rFonts w:ascii="Arial" w:hAnsi="Arial" w:cs="Arial"/>
          <w:b/>
          <w:szCs w:val="24"/>
        </w:rPr>
      </w:pPr>
    </w:p>
    <w:p w14:paraId="1D9BA1D7" w14:textId="38F0BAC8" w:rsidR="008729A9" w:rsidRPr="001965DB" w:rsidRDefault="001905AA" w:rsidP="008729A9">
      <w:pPr>
        <w:ind w:left="567" w:hanging="141"/>
        <w:jc w:val="both"/>
        <w:rPr>
          <w:rFonts w:ascii="Arial" w:hAnsi="Arial" w:cs="Arial"/>
          <w:szCs w:val="24"/>
        </w:rPr>
      </w:pPr>
      <w:r w:rsidRPr="001905AA">
        <w:rPr>
          <w:rFonts w:ascii="Arial" w:hAnsi="Arial" w:cs="Arial"/>
          <w:szCs w:val="24"/>
        </w:rPr>
        <w:lastRenderedPageBreak/>
        <w:t>To zna</w:t>
      </w:r>
      <w:r>
        <w:rPr>
          <w:rFonts w:ascii="Arial" w:hAnsi="Arial" w:cs="Arial"/>
          <w:szCs w:val="24"/>
        </w:rPr>
        <w:t>mená, že verejný obstarávateľ vyžaduje</w:t>
      </w:r>
      <w:r w:rsidRPr="001905AA">
        <w:rPr>
          <w:rFonts w:ascii="Arial" w:hAnsi="Arial" w:cs="Arial"/>
          <w:szCs w:val="24"/>
        </w:rPr>
        <w:t xml:space="preserve"> </w:t>
      </w:r>
      <w:r>
        <w:rPr>
          <w:rFonts w:ascii="Arial" w:hAnsi="Arial" w:cs="Arial"/>
          <w:szCs w:val="24"/>
        </w:rPr>
        <w:t xml:space="preserve">pred podpisom </w:t>
      </w:r>
      <w:proofErr w:type="spellStart"/>
      <w:r>
        <w:rPr>
          <w:rFonts w:ascii="Arial" w:hAnsi="Arial" w:cs="Arial"/>
          <w:szCs w:val="24"/>
        </w:rPr>
        <w:t>zmluvy,</w:t>
      </w:r>
      <w:r w:rsidRPr="001905AA">
        <w:rPr>
          <w:rFonts w:ascii="Arial" w:hAnsi="Arial" w:cs="Arial"/>
          <w:szCs w:val="24"/>
        </w:rPr>
        <w:t>aby</w:t>
      </w:r>
      <w:proofErr w:type="spellEnd"/>
      <w:r w:rsidR="00E806EE">
        <w:rPr>
          <w:rFonts w:ascii="Arial" w:hAnsi="Arial" w:cs="Arial"/>
          <w:szCs w:val="24"/>
        </w:rPr>
        <w:t xml:space="preserve"> úspešný uchádzač preukázal</w:t>
      </w:r>
      <w:r w:rsidR="00E529AA">
        <w:rPr>
          <w:rFonts w:ascii="Arial" w:hAnsi="Arial" w:cs="Arial"/>
          <w:szCs w:val="24"/>
        </w:rPr>
        <w:t xml:space="preserve"> vyššie uvedenú registráciu</w:t>
      </w:r>
      <w:r w:rsidR="008729A9">
        <w:rPr>
          <w:rFonts w:ascii="Arial" w:hAnsi="Arial" w:cs="Arial"/>
          <w:szCs w:val="24"/>
        </w:rPr>
        <w:t xml:space="preserve"> na prepravu odpadu</w:t>
      </w:r>
      <w:r w:rsidR="00E529AA">
        <w:rPr>
          <w:rFonts w:ascii="Arial" w:hAnsi="Arial" w:cs="Arial"/>
          <w:szCs w:val="24"/>
        </w:rPr>
        <w:t xml:space="preserve"> </w:t>
      </w:r>
      <w:r>
        <w:rPr>
          <w:rFonts w:ascii="Arial" w:hAnsi="Arial" w:cs="Arial"/>
          <w:szCs w:val="24"/>
        </w:rPr>
        <w:t xml:space="preserve"> predložením</w:t>
      </w:r>
      <w:r w:rsidR="008729A9">
        <w:rPr>
          <w:rFonts w:ascii="Arial" w:hAnsi="Arial" w:cs="Arial"/>
          <w:szCs w:val="24"/>
        </w:rPr>
        <w:t xml:space="preserve"> </w:t>
      </w:r>
      <w:proofErr w:type="spellStart"/>
      <w:r w:rsidR="008729A9">
        <w:rPr>
          <w:rFonts w:ascii="Arial" w:hAnsi="Arial" w:cs="Arial"/>
          <w:szCs w:val="24"/>
        </w:rPr>
        <w:t>scanu</w:t>
      </w:r>
      <w:proofErr w:type="spellEnd"/>
      <w:r w:rsidR="008729A9">
        <w:rPr>
          <w:rFonts w:ascii="Arial" w:hAnsi="Arial" w:cs="Arial"/>
          <w:szCs w:val="24"/>
        </w:rPr>
        <w:t xml:space="preserve"> </w:t>
      </w:r>
      <w:r>
        <w:rPr>
          <w:rFonts w:ascii="Arial" w:hAnsi="Arial" w:cs="Arial"/>
          <w:szCs w:val="24"/>
        </w:rPr>
        <w:t xml:space="preserve"> originálu alebo overenej fotokópie registrácie verejnému obstarávateľovi </w:t>
      </w:r>
      <w:r w:rsidR="008729A9">
        <w:rPr>
          <w:rFonts w:ascii="Arial" w:hAnsi="Arial" w:cs="Arial"/>
          <w:szCs w:val="24"/>
        </w:rPr>
        <w:t xml:space="preserve">do systému </w:t>
      </w:r>
      <w:proofErr w:type="spellStart"/>
      <w:r w:rsidR="008729A9">
        <w:rPr>
          <w:rFonts w:ascii="Arial" w:hAnsi="Arial" w:cs="Arial"/>
          <w:szCs w:val="24"/>
        </w:rPr>
        <w:t>Josephine</w:t>
      </w:r>
      <w:proofErr w:type="spellEnd"/>
      <w:r w:rsidR="008729A9">
        <w:rPr>
          <w:rFonts w:ascii="Arial" w:hAnsi="Arial" w:cs="Arial"/>
          <w:szCs w:val="24"/>
        </w:rPr>
        <w:t xml:space="preserve"> v stanovenej lehote.</w:t>
      </w:r>
    </w:p>
    <w:p w14:paraId="769C7AA3" w14:textId="77777777" w:rsidR="00E529AA" w:rsidRDefault="00E529AA" w:rsidP="008729A9">
      <w:pPr>
        <w:jc w:val="both"/>
        <w:rPr>
          <w:rFonts w:ascii="Arial" w:hAnsi="Arial" w:cs="Arial"/>
          <w:szCs w:val="24"/>
        </w:rPr>
      </w:pPr>
    </w:p>
    <w:p w14:paraId="6C19AEA1" w14:textId="77777777" w:rsidR="00E529AA" w:rsidRDefault="00E529AA" w:rsidP="00E529AA">
      <w:pPr>
        <w:ind w:left="567"/>
        <w:jc w:val="both"/>
        <w:rPr>
          <w:rFonts w:ascii="Arial" w:hAnsi="Arial" w:cs="Arial"/>
          <w:szCs w:val="24"/>
        </w:rPr>
      </w:pPr>
      <w:r>
        <w:rPr>
          <w:rFonts w:ascii="Arial" w:hAnsi="Arial" w:cs="Arial"/>
          <w:szCs w:val="24"/>
        </w:rPr>
        <w:t>Nepreukázanie požadovanej registrácie v lehote určenej v tomto bode súťažných podkladov, sa bude považovať za neposkytnutie súčinnosti potrebnej k uzavretiu Zmluvy v zmysle § 56 zákona o verejnom obstarávaní.</w:t>
      </w:r>
    </w:p>
    <w:p w14:paraId="304D5A97" w14:textId="77777777" w:rsidR="001905AA" w:rsidRPr="0069621D" w:rsidRDefault="001905AA" w:rsidP="001905AA">
      <w:pPr>
        <w:ind w:left="426" w:firstLine="114"/>
        <w:jc w:val="both"/>
        <w:rPr>
          <w:rFonts w:ascii="Arial" w:hAnsi="Arial" w:cs="Arial"/>
          <w:b/>
        </w:rPr>
      </w:pPr>
    </w:p>
    <w:p w14:paraId="22990F53" w14:textId="77777777" w:rsidR="00F35198" w:rsidRDefault="00F35198" w:rsidP="001905AA">
      <w:pPr>
        <w:rPr>
          <w:rFonts w:ascii="Arial" w:hAnsi="Arial" w:cs="Arial"/>
          <w:b/>
          <w:bCs/>
          <w:i/>
          <w:iCs/>
        </w:rPr>
      </w:pPr>
    </w:p>
    <w:p w14:paraId="64EDAD08" w14:textId="77777777" w:rsidR="0060662F" w:rsidRPr="00D330A1" w:rsidRDefault="0060662F" w:rsidP="0060662F">
      <w:pPr>
        <w:jc w:val="center"/>
        <w:rPr>
          <w:rFonts w:ascii="Arial" w:hAnsi="Arial" w:cs="Arial"/>
          <w:b/>
          <w:bCs/>
          <w:i/>
          <w:iCs/>
        </w:rPr>
      </w:pPr>
      <w:r w:rsidRPr="00D330A1">
        <w:rPr>
          <w:rFonts w:ascii="Arial" w:hAnsi="Arial" w:cs="Arial"/>
          <w:b/>
          <w:bCs/>
          <w:i/>
          <w:iCs/>
        </w:rPr>
        <w:t>Časť VII.</w:t>
      </w:r>
    </w:p>
    <w:p w14:paraId="0D13E97F" w14:textId="77777777" w:rsidR="009646C6" w:rsidRDefault="009646C6" w:rsidP="009646C6">
      <w:pPr>
        <w:jc w:val="center"/>
        <w:rPr>
          <w:rFonts w:ascii="Arial" w:hAnsi="Arial" w:cs="Arial"/>
          <w:b/>
          <w:bCs/>
          <w:i/>
          <w:iCs/>
        </w:rPr>
      </w:pPr>
      <w:r>
        <w:rPr>
          <w:rFonts w:ascii="Arial" w:hAnsi="Arial" w:cs="Arial"/>
          <w:b/>
          <w:bCs/>
          <w:i/>
          <w:iCs/>
        </w:rPr>
        <w:t>Subdodávky, subdodávatelia</w:t>
      </w:r>
    </w:p>
    <w:p w14:paraId="4FF15B97" w14:textId="77777777" w:rsidR="0060662F" w:rsidRPr="00D330A1" w:rsidRDefault="0060662F" w:rsidP="0060662F">
      <w:pPr>
        <w:ind w:left="2600" w:hanging="2600"/>
        <w:jc w:val="center"/>
        <w:rPr>
          <w:rFonts w:ascii="Arial" w:hAnsi="Arial" w:cs="Arial"/>
          <w:b/>
          <w:bCs/>
          <w:sz w:val="28"/>
          <w:szCs w:val="28"/>
        </w:rPr>
      </w:pPr>
    </w:p>
    <w:p w14:paraId="7953A15E" w14:textId="77777777" w:rsidR="0060662F" w:rsidRPr="00D330A1" w:rsidRDefault="0060662F" w:rsidP="0060662F">
      <w:pPr>
        <w:ind w:left="567" w:hanging="567"/>
        <w:jc w:val="both"/>
        <w:rPr>
          <w:rFonts w:ascii="Arial" w:hAnsi="Arial" w:cs="Arial"/>
          <w:szCs w:val="24"/>
        </w:rPr>
      </w:pPr>
      <w:r w:rsidRPr="00D330A1">
        <w:rPr>
          <w:rFonts w:ascii="Arial" w:hAnsi="Arial" w:cs="Arial"/>
          <w:szCs w:val="24"/>
        </w:rPr>
        <w:t xml:space="preserve">33.1 Verejný obstarávateľ pripúšťa plnenie predmetu obstarávania subdodávkami. </w:t>
      </w:r>
    </w:p>
    <w:p w14:paraId="18629A79" w14:textId="77777777" w:rsidR="0060662F" w:rsidRPr="00D330A1" w:rsidRDefault="0060662F" w:rsidP="0060662F">
      <w:pPr>
        <w:ind w:left="567" w:hanging="567"/>
        <w:jc w:val="both"/>
        <w:rPr>
          <w:rFonts w:ascii="Arial" w:hAnsi="Arial" w:cs="Arial"/>
          <w:szCs w:val="24"/>
        </w:rPr>
      </w:pPr>
    </w:p>
    <w:p w14:paraId="19CCC93C" w14:textId="77777777" w:rsidR="0060662F" w:rsidRPr="00D330A1" w:rsidRDefault="0060662F" w:rsidP="0060662F">
      <w:pPr>
        <w:ind w:left="567" w:hanging="567"/>
        <w:jc w:val="both"/>
        <w:rPr>
          <w:rFonts w:ascii="Arial" w:hAnsi="Arial" w:cs="Arial"/>
          <w:szCs w:val="24"/>
        </w:rPr>
      </w:pPr>
      <w:r w:rsidRPr="00D330A1">
        <w:rPr>
          <w:rFonts w:ascii="Arial" w:hAnsi="Arial" w:cs="Arial"/>
          <w:szCs w:val="24"/>
        </w:rPr>
        <w:t xml:space="preserve">33.2 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 </w:t>
      </w:r>
    </w:p>
    <w:p w14:paraId="6050BBE4" w14:textId="77777777" w:rsidR="0060662F" w:rsidRPr="00D330A1" w:rsidRDefault="0060662F" w:rsidP="0060662F">
      <w:pPr>
        <w:ind w:left="567" w:hanging="567"/>
        <w:jc w:val="both"/>
        <w:rPr>
          <w:rFonts w:ascii="Arial" w:hAnsi="Arial" w:cs="Arial"/>
          <w:szCs w:val="24"/>
        </w:rPr>
      </w:pPr>
    </w:p>
    <w:p w14:paraId="14450368" w14:textId="77777777" w:rsidR="00956FBC" w:rsidRPr="00956FBC" w:rsidRDefault="0060662F" w:rsidP="00956FBC">
      <w:pPr>
        <w:ind w:left="567" w:hanging="567"/>
        <w:jc w:val="both"/>
        <w:rPr>
          <w:b/>
          <w:sz w:val="20"/>
          <w:szCs w:val="24"/>
          <w:lang w:val="en-GB"/>
        </w:rPr>
      </w:pPr>
      <w:r w:rsidRPr="00D330A1">
        <w:rPr>
          <w:rFonts w:ascii="Arial" w:hAnsi="Arial" w:cs="Arial"/>
          <w:szCs w:val="24"/>
        </w:rPr>
        <w:t>33.</w:t>
      </w:r>
      <w:r w:rsidR="00956FBC">
        <w:rPr>
          <w:rFonts w:ascii="Arial" w:hAnsi="Arial" w:cs="Arial"/>
          <w:szCs w:val="24"/>
        </w:rPr>
        <w:t xml:space="preserve">3 </w:t>
      </w:r>
      <w:r w:rsidR="00956FBC" w:rsidRPr="00956FBC">
        <w:rPr>
          <w:rFonts w:ascii="Arial" w:hAnsi="Arial" w:cs="Arial"/>
          <w:szCs w:val="24"/>
        </w:rPr>
        <w:t xml:space="preserve">Verejný obstarávateľ v súlade s § 41 ods. 1 zákona č. 343/2015 Z. z. o verejnom obstarávaní a o zmene a doplnení niektorých zákonov v znení neskorších predpisov </w:t>
      </w:r>
      <w:r w:rsidR="00956FBC" w:rsidRPr="00956FBC">
        <w:rPr>
          <w:rFonts w:ascii="Arial" w:hAnsi="Arial" w:cs="Arial"/>
          <w:b/>
          <w:szCs w:val="24"/>
          <w:u w:val="single"/>
        </w:rPr>
        <w:t>nepožaduje od uchádzačov</w:t>
      </w:r>
      <w:r w:rsidR="00956FBC" w:rsidRPr="00956FBC">
        <w:rPr>
          <w:rFonts w:ascii="Arial" w:hAnsi="Arial" w:cs="Arial"/>
          <w:szCs w:val="24"/>
          <w:u w:val="single"/>
        </w:rPr>
        <w:t>, aby v ponuke uviedli podiel zákazky, ktorý má v úmysle zadať subdodávateľom, navrhovaných subdodávateľov.</w:t>
      </w:r>
    </w:p>
    <w:p w14:paraId="36A05DA3" w14:textId="77777777" w:rsidR="00956FBC" w:rsidRPr="00956FBC" w:rsidRDefault="00956FBC" w:rsidP="00956FBC">
      <w:pPr>
        <w:suppressAutoHyphens/>
        <w:autoSpaceDN w:val="0"/>
        <w:ind w:left="567" w:hanging="567"/>
        <w:jc w:val="both"/>
        <w:textAlignment w:val="baseline"/>
        <w:rPr>
          <w:rFonts w:ascii="Arial" w:hAnsi="Arial" w:cs="Arial"/>
          <w:szCs w:val="24"/>
        </w:rPr>
      </w:pPr>
    </w:p>
    <w:p w14:paraId="4134FA2D" w14:textId="77777777" w:rsidR="00956FBC" w:rsidRPr="00956FBC" w:rsidRDefault="00956FBC" w:rsidP="00956FBC">
      <w:pPr>
        <w:suppressAutoHyphens/>
        <w:autoSpaceDN w:val="0"/>
        <w:spacing w:before="144" w:after="144" w:line="240" w:lineRule="atLeast"/>
        <w:ind w:left="567" w:hanging="567"/>
        <w:jc w:val="both"/>
        <w:textAlignment w:val="baseline"/>
        <w:rPr>
          <w:b/>
          <w:sz w:val="20"/>
          <w:szCs w:val="24"/>
          <w:lang w:val="en-GB"/>
        </w:rPr>
      </w:pPr>
      <w:r w:rsidRPr="00956FBC">
        <w:rPr>
          <w:rFonts w:ascii="Arial" w:hAnsi="Arial" w:cs="Arial"/>
          <w:szCs w:val="24"/>
        </w:rPr>
        <w:t xml:space="preserve">         Verejný obstarávateľ  v súlade s § 41 ods. 3 zákona č. 343/2015 Z. z. o verejnom obstarávaní a o zmene a doplnení niektorých zákonov v znení neskorších predpisov </w:t>
      </w:r>
      <w:r w:rsidRPr="00956FBC">
        <w:rPr>
          <w:rFonts w:ascii="Arial" w:hAnsi="Arial" w:cs="Arial"/>
          <w:b/>
          <w:szCs w:val="24"/>
        </w:rPr>
        <w:t>vyžaduje</w:t>
      </w:r>
      <w:r w:rsidRPr="00956FBC">
        <w:rPr>
          <w:rFonts w:ascii="Arial" w:hAnsi="Arial" w:cs="Arial"/>
          <w:szCs w:val="24"/>
        </w:rPr>
        <w:t xml:space="preserve">, </w:t>
      </w:r>
      <w:r w:rsidRPr="00956FBC">
        <w:rPr>
          <w:rFonts w:ascii="Arial" w:hAnsi="Arial" w:cs="Arial"/>
          <w:color w:val="000000"/>
          <w:szCs w:val="24"/>
        </w:rPr>
        <w:t xml:space="preserve">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286E6086" w14:textId="6A62F835" w:rsidR="00956FBC" w:rsidRPr="00956FBC" w:rsidRDefault="00956FBC" w:rsidP="00956FBC">
      <w:pPr>
        <w:suppressAutoHyphens/>
        <w:autoSpaceDN w:val="0"/>
        <w:spacing w:before="144" w:after="144" w:line="240" w:lineRule="atLeast"/>
        <w:jc w:val="both"/>
        <w:textAlignment w:val="baseline"/>
        <w:rPr>
          <w:rFonts w:ascii="Arial" w:hAnsi="Arial" w:cs="Arial"/>
          <w:color w:val="000000"/>
          <w:szCs w:val="24"/>
        </w:rPr>
      </w:pPr>
      <w:r w:rsidRPr="00956FBC">
        <w:rPr>
          <w:rFonts w:ascii="Arial" w:hAnsi="Arial" w:cs="Arial"/>
          <w:color w:val="000000"/>
          <w:szCs w:val="24"/>
        </w:rPr>
        <w:t>Na základ</w:t>
      </w:r>
      <w:r w:rsidR="007C567D">
        <w:rPr>
          <w:rFonts w:ascii="Arial" w:hAnsi="Arial" w:cs="Arial"/>
          <w:color w:val="000000"/>
          <w:szCs w:val="24"/>
        </w:rPr>
        <w:t xml:space="preserve">e vyššie uvedeného podľa zmluvy, </w:t>
      </w:r>
      <w:r w:rsidRPr="00956FBC">
        <w:rPr>
          <w:rFonts w:ascii="Arial" w:hAnsi="Arial" w:cs="Arial"/>
          <w:color w:val="000000"/>
          <w:szCs w:val="24"/>
        </w:rPr>
        <w:t>ktorej návrh je súčasťou súťažných podkladov, platí nasledovné:</w:t>
      </w:r>
    </w:p>
    <w:p w14:paraId="2D79B5CB" w14:textId="77777777" w:rsidR="00956FBC" w:rsidRPr="00956FBC" w:rsidRDefault="00956FBC" w:rsidP="00956FBC">
      <w:pPr>
        <w:suppressAutoHyphens/>
        <w:autoSpaceDN w:val="0"/>
        <w:jc w:val="both"/>
        <w:textAlignment w:val="baseline"/>
        <w:rPr>
          <w:b/>
          <w:sz w:val="20"/>
          <w:szCs w:val="24"/>
          <w:lang w:val="en-GB"/>
        </w:rPr>
      </w:pPr>
      <w:r w:rsidRPr="00956FBC">
        <w:rPr>
          <w:rFonts w:ascii="Arial" w:hAnsi="Arial" w:cs="Arial"/>
          <w:szCs w:val="24"/>
          <w:u w:val="single"/>
        </w:rPr>
        <w:t>Pravidlá pre zmenu subdodávateľov počas plnenia zmluvy:</w:t>
      </w:r>
      <w:r w:rsidRPr="00956FBC">
        <w:rPr>
          <w:rFonts w:ascii="Arial" w:hAnsi="Arial" w:cs="Arial"/>
          <w:szCs w:val="24"/>
        </w:rPr>
        <w:t xml:space="preserve">   </w:t>
      </w:r>
    </w:p>
    <w:p w14:paraId="314000AB" w14:textId="77777777" w:rsidR="00956FBC" w:rsidRPr="00956FBC" w:rsidRDefault="00956FBC" w:rsidP="00956FBC">
      <w:pPr>
        <w:suppressAutoHyphens/>
        <w:autoSpaceDN w:val="0"/>
        <w:ind w:left="705" w:hanging="705"/>
        <w:jc w:val="both"/>
        <w:textAlignment w:val="baseline"/>
        <w:rPr>
          <w:rFonts w:ascii="Arial" w:hAnsi="Arial" w:cs="Arial"/>
          <w:b/>
          <w:bCs/>
          <w:szCs w:val="24"/>
        </w:rPr>
      </w:pPr>
    </w:p>
    <w:p w14:paraId="7F666461" w14:textId="77777777" w:rsidR="00956FBC" w:rsidRPr="00956FBC" w:rsidRDefault="00956FBC" w:rsidP="00956FBC">
      <w:pPr>
        <w:tabs>
          <w:tab w:val="left" w:pos="709"/>
        </w:tabs>
        <w:suppressAutoHyphens/>
        <w:autoSpaceDN w:val="0"/>
        <w:ind w:left="426" w:hanging="1131"/>
        <w:jc w:val="both"/>
        <w:textAlignment w:val="baseline"/>
        <w:rPr>
          <w:rFonts w:ascii="Arial" w:hAnsi="Arial" w:cs="Arial"/>
          <w:szCs w:val="24"/>
          <w:lang w:val="en-GB"/>
        </w:rPr>
      </w:pPr>
      <w:r w:rsidRPr="00956FBC">
        <w:rPr>
          <w:rFonts w:ascii="Arial" w:hAnsi="Arial" w:cs="Arial"/>
          <w:b/>
          <w:sz w:val="22"/>
          <w:szCs w:val="22"/>
          <w:lang w:val="en-GB"/>
        </w:rPr>
        <w:tab/>
      </w:r>
      <w:r>
        <w:rPr>
          <w:rFonts w:ascii="Arial" w:hAnsi="Arial" w:cs="Arial"/>
          <w:szCs w:val="24"/>
          <w:lang w:val="en-GB"/>
        </w:rPr>
        <w:t xml:space="preserve">1. </w:t>
      </w:r>
      <w:proofErr w:type="spellStart"/>
      <w:r>
        <w:rPr>
          <w:rFonts w:ascii="Arial" w:hAnsi="Arial" w:cs="Arial"/>
          <w:szCs w:val="24"/>
          <w:lang w:val="en-GB"/>
        </w:rPr>
        <w:t>Objednávateľ</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vyžaduje</w:t>
      </w:r>
      <w:proofErr w:type="spellEnd"/>
      <w:r w:rsidRPr="00956FBC">
        <w:rPr>
          <w:rFonts w:ascii="Arial" w:hAnsi="Arial" w:cs="Arial"/>
          <w:szCs w:val="24"/>
          <w:lang w:val="en-GB"/>
        </w:rPr>
        <w:t xml:space="preserve"> v </w:t>
      </w:r>
      <w:proofErr w:type="spellStart"/>
      <w:r w:rsidRPr="00956FBC">
        <w:rPr>
          <w:rFonts w:ascii="Arial" w:hAnsi="Arial" w:cs="Arial"/>
          <w:szCs w:val="24"/>
          <w:lang w:val="en-GB"/>
        </w:rPr>
        <w:t>súlade</w:t>
      </w:r>
      <w:proofErr w:type="spellEnd"/>
      <w:r w:rsidRPr="00956FBC">
        <w:rPr>
          <w:rFonts w:ascii="Arial" w:hAnsi="Arial" w:cs="Arial"/>
          <w:szCs w:val="24"/>
          <w:lang w:val="en-GB"/>
        </w:rPr>
        <w:t xml:space="preserve"> s § 41 </w:t>
      </w:r>
      <w:proofErr w:type="spellStart"/>
      <w:r w:rsidRPr="00956FBC">
        <w:rPr>
          <w:rFonts w:ascii="Arial" w:hAnsi="Arial" w:cs="Arial"/>
          <w:szCs w:val="24"/>
          <w:lang w:val="en-GB"/>
        </w:rPr>
        <w:t>ods</w:t>
      </w:r>
      <w:proofErr w:type="spellEnd"/>
      <w:r w:rsidRPr="00956FBC">
        <w:rPr>
          <w:rFonts w:ascii="Arial" w:hAnsi="Arial" w:cs="Arial"/>
          <w:szCs w:val="24"/>
          <w:lang w:val="en-GB"/>
        </w:rPr>
        <w:t xml:space="preserve">. 3 </w:t>
      </w:r>
      <w:proofErr w:type="spellStart"/>
      <w:r w:rsidRPr="00956FBC">
        <w:rPr>
          <w:rFonts w:ascii="Arial" w:hAnsi="Arial" w:cs="Arial"/>
          <w:szCs w:val="24"/>
          <w:lang w:val="en-GB"/>
        </w:rPr>
        <w:t>zákona</w:t>
      </w:r>
      <w:proofErr w:type="spellEnd"/>
      <w:r w:rsidRPr="00956FBC">
        <w:rPr>
          <w:rFonts w:ascii="Arial" w:hAnsi="Arial" w:cs="Arial"/>
          <w:szCs w:val="24"/>
          <w:lang w:val="en-GB"/>
        </w:rPr>
        <w:t xml:space="preserve"> č.343/2015 </w:t>
      </w:r>
      <w:proofErr w:type="spellStart"/>
      <w:r w:rsidRPr="00956FBC">
        <w:rPr>
          <w:rFonts w:ascii="Arial" w:hAnsi="Arial" w:cs="Arial"/>
          <w:szCs w:val="24"/>
          <w:lang w:val="en-GB"/>
        </w:rPr>
        <w:t>Z.z.</w:t>
      </w:r>
      <w:proofErr w:type="spellEnd"/>
      <w:r w:rsidRPr="00956FBC">
        <w:rPr>
          <w:rFonts w:ascii="Arial" w:hAnsi="Arial" w:cs="Arial"/>
          <w:szCs w:val="24"/>
          <w:lang w:val="en-GB"/>
        </w:rPr>
        <w:t xml:space="preserve"> o </w:t>
      </w:r>
      <w:proofErr w:type="spellStart"/>
      <w:r w:rsidRPr="00956FBC">
        <w:rPr>
          <w:rFonts w:ascii="Arial" w:hAnsi="Arial" w:cs="Arial"/>
          <w:szCs w:val="24"/>
          <w:lang w:val="en-GB"/>
        </w:rPr>
        <w:t>verejnom</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obstarávaní</w:t>
      </w:r>
      <w:proofErr w:type="spellEnd"/>
      <w:r w:rsidRPr="00956FBC">
        <w:rPr>
          <w:rFonts w:ascii="Arial" w:hAnsi="Arial" w:cs="Arial"/>
          <w:szCs w:val="24"/>
          <w:lang w:val="en-GB"/>
        </w:rPr>
        <w:t xml:space="preserve"> a o </w:t>
      </w:r>
      <w:proofErr w:type="spellStart"/>
      <w:r w:rsidRPr="00956FBC">
        <w:rPr>
          <w:rFonts w:ascii="Arial" w:hAnsi="Arial" w:cs="Arial"/>
          <w:szCs w:val="24"/>
          <w:lang w:val="en-GB"/>
        </w:rPr>
        <w:t>zmene</w:t>
      </w:r>
      <w:proofErr w:type="spellEnd"/>
      <w:r w:rsidRPr="00956FBC">
        <w:rPr>
          <w:rFonts w:ascii="Arial" w:hAnsi="Arial" w:cs="Arial"/>
          <w:szCs w:val="24"/>
          <w:lang w:val="en-GB"/>
        </w:rPr>
        <w:t xml:space="preserve"> a </w:t>
      </w:r>
      <w:proofErr w:type="spellStart"/>
      <w:r w:rsidRPr="00956FBC">
        <w:rPr>
          <w:rFonts w:ascii="Arial" w:hAnsi="Arial" w:cs="Arial"/>
          <w:szCs w:val="24"/>
          <w:lang w:val="en-GB"/>
        </w:rPr>
        <w:t>doplnení</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niektorých</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zákonov</w:t>
      </w:r>
      <w:proofErr w:type="spellEnd"/>
      <w:r w:rsidRPr="00956FBC">
        <w:rPr>
          <w:rFonts w:ascii="Arial" w:hAnsi="Arial" w:cs="Arial"/>
          <w:szCs w:val="24"/>
          <w:lang w:val="en-GB"/>
        </w:rPr>
        <w:t xml:space="preserve"> v </w:t>
      </w:r>
      <w:proofErr w:type="spellStart"/>
      <w:r w:rsidRPr="00956FBC">
        <w:rPr>
          <w:rFonts w:ascii="Arial" w:hAnsi="Arial" w:cs="Arial"/>
          <w:szCs w:val="24"/>
          <w:lang w:val="en-GB"/>
        </w:rPr>
        <w:t>platnom</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znení</w:t>
      </w:r>
      <w:proofErr w:type="spellEnd"/>
      <w:r w:rsidRPr="00956FBC">
        <w:rPr>
          <w:rFonts w:ascii="Arial" w:hAnsi="Arial" w:cs="Arial"/>
          <w:szCs w:val="24"/>
          <w:lang w:val="en-GB"/>
        </w:rPr>
        <w:t>, a</w:t>
      </w:r>
      <w:r>
        <w:rPr>
          <w:rFonts w:ascii="Arial" w:hAnsi="Arial" w:cs="Arial"/>
          <w:szCs w:val="24"/>
          <w:lang w:val="en-GB"/>
        </w:rPr>
        <w:t xml:space="preserve">by </w:t>
      </w:r>
      <w:proofErr w:type="spellStart"/>
      <w:r>
        <w:rPr>
          <w:rFonts w:ascii="Arial" w:hAnsi="Arial" w:cs="Arial"/>
          <w:szCs w:val="24"/>
          <w:lang w:val="en-GB"/>
        </w:rPr>
        <w:t>úspešný</w:t>
      </w:r>
      <w:proofErr w:type="spellEnd"/>
      <w:r>
        <w:rPr>
          <w:rFonts w:ascii="Arial" w:hAnsi="Arial" w:cs="Arial"/>
          <w:szCs w:val="24"/>
          <w:lang w:val="en-GB"/>
        </w:rPr>
        <w:t xml:space="preserve"> </w:t>
      </w:r>
      <w:proofErr w:type="spellStart"/>
      <w:r>
        <w:rPr>
          <w:rFonts w:ascii="Arial" w:hAnsi="Arial" w:cs="Arial"/>
          <w:szCs w:val="24"/>
          <w:lang w:val="en-GB"/>
        </w:rPr>
        <w:t>uchádzač</w:t>
      </w:r>
      <w:proofErr w:type="spellEnd"/>
      <w:r>
        <w:rPr>
          <w:rFonts w:ascii="Arial" w:hAnsi="Arial" w:cs="Arial"/>
          <w:szCs w:val="24"/>
          <w:lang w:val="en-GB"/>
        </w:rPr>
        <w:t xml:space="preserve">- </w:t>
      </w:r>
      <w:proofErr w:type="spellStart"/>
      <w:proofErr w:type="gramStart"/>
      <w:r>
        <w:rPr>
          <w:rFonts w:ascii="Arial" w:hAnsi="Arial" w:cs="Arial"/>
          <w:szCs w:val="24"/>
          <w:lang w:val="en-GB"/>
        </w:rPr>
        <w:t>Poskytovateľ</w:t>
      </w:r>
      <w:proofErr w:type="spellEnd"/>
      <w:r w:rsidRPr="00956FBC">
        <w:rPr>
          <w:rFonts w:ascii="Arial" w:hAnsi="Arial" w:cs="Arial"/>
          <w:szCs w:val="24"/>
          <w:lang w:val="en-GB"/>
        </w:rPr>
        <w:t xml:space="preserve">  v</w:t>
      </w:r>
      <w:proofErr w:type="gramEnd"/>
      <w:r w:rsidRPr="00956FBC">
        <w:rPr>
          <w:rFonts w:ascii="Arial" w:hAnsi="Arial" w:cs="Arial"/>
          <w:szCs w:val="24"/>
          <w:lang w:val="en-GB"/>
        </w:rPr>
        <w:t xml:space="preserve"> </w:t>
      </w:r>
      <w:proofErr w:type="spellStart"/>
      <w:r w:rsidRPr="00956FBC">
        <w:rPr>
          <w:rFonts w:ascii="Arial" w:hAnsi="Arial" w:cs="Arial"/>
          <w:szCs w:val="24"/>
          <w:lang w:val="en-GB"/>
        </w:rPr>
        <w:t>Dohode</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najneskôr</w:t>
      </w:r>
      <w:proofErr w:type="spellEnd"/>
      <w:r w:rsidRPr="00956FBC">
        <w:rPr>
          <w:rFonts w:ascii="Arial" w:hAnsi="Arial" w:cs="Arial"/>
          <w:szCs w:val="24"/>
          <w:lang w:val="en-GB"/>
        </w:rPr>
        <w:t xml:space="preserve"> v </w:t>
      </w:r>
      <w:proofErr w:type="spellStart"/>
      <w:r w:rsidRPr="00956FBC">
        <w:rPr>
          <w:rFonts w:ascii="Arial" w:hAnsi="Arial" w:cs="Arial"/>
          <w:szCs w:val="24"/>
          <w:lang w:val="en-GB"/>
        </w:rPr>
        <w:t>čase</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jej</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uzavretia</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uviedol</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údaje</w:t>
      </w:r>
      <w:proofErr w:type="spellEnd"/>
      <w:r w:rsidRPr="00956FBC">
        <w:rPr>
          <w:rFonts w:ascii="Arial" w:hAnsi="Arial" w:cs="Arial"/>
          <w:szCs w:val="24"/>
          <w:lang w:val="en-GB"/>
        </w:rPr>
        <w:t xml:space="preserve"> o </w:t>
      </w:r>
      <w:proofErr w:type="spellStart"/>
      <w:r w:rsidRPr="00956FBC">
        <w:rPr>
          <w:rFonts w:ascii="Arial" w:hAnsi="Arial" w:cs="Arial"/>
          <w:szCs w:val="24"/>
          <w:lang w:val="en-GB"/>
        </w:rPr>
        <w:t>všetkých</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známych</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subdodávateľoch</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názov</w:t>
      </w:r>
      <w:proofErr w:type="spellEnd"/>
      <w:r w:rsidRPr="00956FBC">
        <w:rPr>
          <w:rFonts w:ascii="Arial" w:hAnsi="Arial" w:cs="Arial"/>
          <w:szCs w:val="24"/>
          <w:lang w:val="en-GB"/>
        </w:rPr>
        <w:t>/</w:t>
      </w:r>
      <w:proofErr w:type="spellStart"/>
      <w:r w:rsidRPr="00956FBC">
        <w:rPr>
          <w:rFonts w:ascii="Arial" w:hAnsi="Arial" w:cs="Arial"/>
          <w:szCs w:val="24"/>
          <w:lang w:val="en-GB"/>
        </w:rPr>
        <w:t>sídlo</w:t>
      </w:r>
      <w:proofErr w:type="spellEnd"/>
      <w:r w:rsidRPr="00956FBC">
        <w:rPr>
          <w:rFonts w:ascii="Arial" w:hAnsi="Arial" w:cs="Arial"/>
          <w:szCs w:val="24"/>
          <w:lang w:val="en-GB"/>
        </w:rPr>
        <w:t xml:space="preserve"> resp. </w:t>
      </w:r>
      <w:proofErr w:type="spellStart"/>
      <w:r w:rsidRPr="00956FBC">
        <w:rPr>
          <w:rFonts w:ascii="Arial" w:hAnsi="Arial" w:cs="Arial"/>
          <w:szCs w:val="24"/>
          <w:lang w:val="en-GB"/>
        </w:rPr>
        <w:t>miesto</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podnikania</w:t>
      </w:r>
      <w:proofErr w:type="spellEnd"/>
      <w:r w:rsidRPr="00956FBC">
        <w:rPr>
          <w:rFonts w:ascii="Arial" w:hAnsi="Arial" w:cs="Arial"/>
          <w:szCs w:val="24"/>
          <w:lang w:val="en-GB"/>
        </w:rPr>
        <w:t xml:space="preserve">, IČO, </w:t>
      </w:r>
      <w:proofErr w:type="spellStart"/>
      <w:r w:rsidRPr="00956FBC">
        <w:rPr>
          <w:rFonts w:ascii="Arial" w:hAnsi="Arial" w:cs="Arial"/>
          <w:szCs w:val="24"/>
          <w:lang w:val="en-GB"/>
        </w:rPr>
        <w:t>predmet</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subdodávky</w:t>
      </w:r>
      <w:proofErr w:type="spellEnd"/>
      <w:r w:rsidRPr="00956FBC">
        <w:rPr>
          <w:rFonts w:ascii="Arial" w:hAnsi="Arial" w:cs="Arial"/>
          <w:szCs w:val="24"/>
          <w:lang w:val="en-GB"/>
        </w:rPr>
        <w:t xml:space="preserve"> a </w:t>
      </w:r>
      <w:proofErr w:type="spellStart"/>
      <w:r w:rsidRPr="00956FBC">
        <w:rPr>
          <w:rFonts w:ascii="Arial" w:hAnsi="Arial" w:cs="Arial"/>
          <w:szCs w:val="24"/>
          <w:lang w:val="en-GB"/>
        </w:rPr>
        <w:t>jej</w:t>
      </w:r>
      <w:proofErr w:type="spellEnd"/>
      <w:r w:rsidRPr="00956FBC">
        <w:rPr>
          <w:rFonts w:ascii="Arial" w:hAnsi="Arial" w:cs="Arial"/>
          <w:szCs w:val="24"/>
          <w:lang w:val="en-GB"/>
        </w:rPr>
        <w:t xml:space="preserve"> % </w:t>
      </w:r>
      <w:proofErr w:type="spellStart"/>
      <w:r w:rsidRPr="00956FBC">
        <w:rPr>
          <w:rFonts w:ascii="Arial" w:hAnsi="Arial" w:cs="Arial"/>
          <w:szCs w:val="24"/>
          <w:lang w:val="en-GB"/>
        </w:rPr>
        <w:t>podiel</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na</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celkovom</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plnení</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údaje</w:t>
      </w:r>
      <w:proofErr w:type="spellEnd"/>
      <w:r w:rsidRPr="00956FBC">
        <w:rPr>
          <w:rFonts w:ascii="Arial" w:hAnsi="Arial" w:cs="Arial"/>
          <w:szCs w:val="24"/>
          <w:lang w:val="en-GB"/>
        </w:rPr>
        <w:t xml:space="preserve"> o </w:t>
      </w:r>
      <w:proofErr w:type="spellStart"/>
      <w:r w:rsidRPr="00956FBC">
        <w:rPr>
          <w:rFonts w:ascii="Arial" w:hAnsi="Arial" w:cs="Arial"/>
          <w:szCs w:val="24"/>
          <w:lang w:val="en-GB"/>
        </w:rPr>
        <w:t>osobe</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oprávnenej</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konať</w:t>
      </w:r>
      <w:proofErr w:type="spellEnd"/>
      <w:r w:rsidRPr="00956FBC">
        <w:rPr>
          <w:rFonts w:ascii="Arial" w:hAnsi="Arial" w:cs="Arial"/>
          <w:szCs w:val="24"/>
          <w:lang w:val="en-GB"/>
        </w:rPr>
        <w:t xml:space="preserve"> za </w:t>
      </w:r>
      <w:proofErr w:type="spellStart"/>
      <w:r w:rsidRPr="00956FBC">
        <w:rPr>
          <w:rFonts w:ascii="Arial" w:hAnsi="Arial" w:cs="Arial"/>
          <w:szCs w:val="24"/>
          <w:lang w:val="en-GB"/>
        </w:rPr>
        <w:t>subdodávateľa</w:t>
      </w:r>
      <w:proofErr w:type="spellEnd"/>
      <w:r w:rsidRPr="00956FBC">
        <w:rPr>
          <w:rFonts w:ascii="Arial" w:hAnsi="Arial" w:cs="Arial"/>
          <w:szCs w:val="24"/>
          <w:lang w:val="en-GB"/>
        </w:rPr>
        <w:t xml:space="preserve"> v </w:t>
      </w:r>
      <w:proofErr w:type="spellStart"/>
      <w:r w:rsidRPr="00956FBC">
        <w:rPr>
          <w:rFonts w:ascii="Arial" w:hAnsi="Arial" w:cs="Arial"/>
          <w:szCs w:val="24"/>
          <w:lang w:val="en-GB"/>
        </w:rPr>
        <w:t>rozsahu</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meno</w:t>
      </w:r>
      <w:proofErr w:type="spellEnd"/>
      <w:r w:rsidRPr="00956FBC">
        <w:rPr>
          <w:rFonts w:ascii="Arial" w:hAnsi="Arial" w:cs="Arial"/>
          <w:szCs w:val="24"/>
          <w:lang w:val="en-GB"/>
        </w:rPr>
        <w:t xml:space="preserve"> a </w:t>
      </w:r>
      <w:proofErr w:type="spellStart"/>
      <w:r w:rsidRPr="00956FBC">
        <w:rPr>
          <w:rFonts w:ascii="Arial" w:hAnsi="Arial" w:cs="Arial"/>
          <w:szCs w:val="24"/>
          <w:lang w:val="en-GB"/>
        </w:rPr>
        <w:t>priezvisko</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adresa</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pobytu</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dátum</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narodenia</w:t>
      </w:r>
      <w:proofErr w:type="spellEnd"/>
      <w:r w:rsidRPr="00956FBC">
        <w:rPr>
          <w:rFonts w:ascii="Arial" w:hAnsi="Arial" w:cs="Arial"/>
          <w:szCs w:val="24"/>
          <w:lang w:val="en-GB"/>
        </w:rPr>
        <w:t xml:space="preserve">. </w:t>
      </w:r>
    </w:p>
    <w:p w14:paraId="1625C94A" w14:textId="77777777" w:rsidR="00956FBC" w:rsidRPr="00956FBC" w:rsidRDefault="00956FBC" w:rsidP="00956FBC">
      <w:pPr>
        <w:suppressAutoHyphens/>
        <w:autoSpaceDN w:val="0"/>
        <w:ind w:left="708"/>
        <w:jc w:val="both"/>
        <w:textAlignment w:val="baseline"/>
        <w:rPr>
          <w:rFonts w:ascii="Arial" w:hAnsi="Arial" w:cs="Arial"/>
          <w:szCs w:val="24"/>
        </w:rPr>
      </w:pPr>
      <w:r w:rsidRPr="00956FBC">
        <w:rPr>
          <w:rFonts w:ascii="Arial" w:hAnsi="Arial" w:cs="Arial"/>
          <w:szCs w:val="24"/>
        </w:rPr>
        <w:t>Za týmto účelom (ak budú využití sub</w:t>
      </w:r>
      <w:r>
        <w:rPr>
          <w:rFonts w:ascii="Arial" w:hAnsi="Arial" w:cs="Arial"/>
          <w:szCs w:val="24"/>
        </w:rPr>
        <w:t xml:space="preserve">dodávatelia) vyplní Poskytovateľ </w:t>
      </w:r>
      <w:r w:rsidRPr="00956FBC">
        <w:rPr>
          <w:rFonts w:ascii="Arial" w:hAnsi="Arial" w:cs="Arial"/>
          <w:szCs w:val="24"/>
        </w:rPr>
        <w:t xml:space="preserve">prílohu k  Dohode – Zoznam subdodávateľov. </w:t>
      </w:r>
      <w:r w:rsidRPr="00956FBC">
        <w:rPr>
          <w:rFonts w:ascii="Arial" w:hAnsi="Arial" w:cs="Arial"/>
          <w:b/>
          <w:szCs w:val="24"/>
          <w:u w:val="single"/>
        </w:rPr>
        <w:t>Ak túto prílohu nevyplní, má sa za to, že subdodávky nevyužíva.</w:t>
      </w:r>
    </w:p>
    <w:p w14:paraId="42A7CCA9" w14:textId="77777777" w:rsidR="00956FBC" w:rsidRPr="00956FBC" w:rsidRDefault="00956FBC" w:rsidP="00956FBC">
      <w:pPr>
        <w:suppressAutoHyphens/>
        <w:autoSpaceDN w:val="0"/>
        <w:ind w:left="708"/>
        <w:jc w:val="both"/>
        <w:textAlignment w:val="baseline"/>
        <w:rPr>
          <w:rFonts w:ascii="Arial" w:hAnsi="Arial" w:cs="Arial"/>
          <w:szCs w:val="24"/>
        </w:rPr>
      </w:pPr>
    </w:p>
    <w:p w14:paraId="3A6352C0" w14:textId="77777777" w:rsidR="00956FBC" w:rsidRPr="00956FBC" w:rsidRDefault="00956FBC" w:rsidP="00956FBC">
      <w:pPr>
        <w:suppressAutoHyphens/>
        <w:autoSpaceDN w:val="0"/>
        <w:ind w:left="708"/>
        <w:jc w:val="both"/>
        <w:textAlignment w:val="baseline"/>
        <w:rPr>
          <w:rFonts w:ascii="Arial" w:hAnsi="Arial" w:cs="Arial"/>
          <w:szCs w:val="24"/>
        </w:rPr>
      </w:pPr>
      <w:r w:rsidRPr="00956FBC">
        <w:rPr>
          <w:rFonts w:ascii="Arial" w:hAnsi="Arial" w:cs="Arial"/>
          <w:szCs w:val="24"/>
        </w:rPr>
        <w:t>2. V prípade, ak sa počas tr</w:t>
      </w:r>
      <w:r>
        <w:rPr>
          <w:rFonts w:ascii="Arial" w:hAnsi="Arial" w:cs="Arial"/>
          <w:szCs w:val="24"/>
        </w:rPr>
        <w:t>vania tejto Dohody rozhodne Poskytovateľ</w:t>
      </w:r>
      <w:r w:rsidRPr="00956FBC">
        <w:rPr>
          <w:rFonts w:ascii="Arial" w:hAnsi="Arial" w:cs="Arial"/>
          <w:szCs w:val="24"/>
        </w:rPr>
        <w:t xml:space="preserve"> využiť subdodávateľa alebo zmeniť niektorého z vyššie uvedených subdodávateľov, alebo ak nastane zmena vyššie uvedených údajov o</w:t>
      </w:r>
      <w:r>
        <w:rPr>
          <w:rFonts w:ascii="Arial" w:hAnsi="Arial" w:cs="Arial"/>
          <w:szCs w:val="24"/>
        </w:rPr>
        <w:t xml:space="preserve"> subdodávateľoch, je Poskytovateľ</w:t>
      </w:r>
      <w:r w:rsidRPr="00956FBC">
        <w:rPr>
          <w:rFonts w:ascii="Arial" w:hAnsi="Arial" w:cs="Arial"/>
          <w:szCs w:val="24"/>
        </w:rPr>
        <w:t xml:space="preserve"> povinný najneskôr v deň, ktorý predchádza dňu, v ktorom má zmena subdodávateľa alebo úd</w:t>
      </w:r>
      <w:r>
        <w:rPr>
          <w:rFonts w:ascii="Arial" w:hAnsi="Arial" w:cs="Arial"/>
          <w:szCs w:val="24"/>
        </w:rPr>
        <w:t xml:space="preserve">ajov </w:t>
      </w:r>
      <w:r>
        <w:rPr>
          <w:rFonts w:ascii="Arial" w:hAnsi="Arial" w:cs="Arial"/>
          <w:szCs w:val="24"/>
        </w:rPr>
        <w:lastRenderedPageBreak/>
        <w:t>nastať, oznámiť Objednávateľovi</w:t>
      </w:r>
      <w:r w:rsidRPr="00956FBC">
        <w:rPr>
          <w:rFonts w:ascii="Arial" w:hAnsi="Arial" w:cs="Arial"/>
          <w:szCs w:val="24"/>
        </w:rPr>
        <w:t xml:space="preserve">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0F6A640C" w14:textId="77777777" w:rsidR="00956FBC" w:rsidRPr="00956FBC" w:rsidRDefault="00956FBC" w:rsidP="00956FBC">
      <w:pPr>
        <w:suppressAutoHyphens/>
        <w:autoSpaceDN w:val="0"/>
        <w:ind w:left="708"/>
        <w:jc w:val="both"/>
        <w:textAlignment w:val="baseline"/>
        <w:rPr>
          <w:rFonts w:ascii="Arial" w:hAnsi="Arial" w:cs="Arial"/>
          <w:szCs w:val="24"/>
        </w:rPr>
      </w:pPr>
    </w:p>
    <w:p w14:paraId="7F8CE118" w14:textId="77777777" w:rsidR="00956FBC" w:rsidRPr="00956FBC" w:rsidRDefault="00956FBC" w:rsidP="00956FBC">
      <w:pPr>
        <w:suppressAutoHyphens/>
        <w:autoSpaceDN w:val="0"/>
        <w:ind w:left="708"/>
        <w:jc w:val="both"/>
        <w:textAlignment w:val="baseline"/>
        <w:rPr>
          <w:rFonts w:ascii="Arial" w:hAnsi="Arial" w:cs="Arial"/>
          <w:szCs w:val="24"/>
        </w:rPr>
      </w:pPr>
      <w:r w:rsidRPr="00956FBC">
        <w:rPr>
          <w:rFonts w:ascii="Arial" w:hAnsi="Arial" w:cs="Arial"/>
          <w:szCs w:val="24"/>
        </w:rPr>
        <w:t xml:space="preserve">3. V prípade porušenia ktorejkoľvek z povinností týkajúcej sa subdodávateľov alebo ich zmeny (napr. neoznámenie zmeny subdodávateľa), </w:t>
      </w:r>
      <w:r>
        <w:rPr>
          <w:rFonts w:ascii="Arial" w:hAnsi="Arial" w:cs="Arial"/>
          <w:szCs w:val="24"/>
        </w:rPr>
        <w:t xml:space="preserve">má Objednávateľ </w:t>
      </w:r>
      <w:r w:rsidRPr="00956FBC">
        <w:rPr>
          <w:rFonts w:ascii="Arial" w:hAnsi="Arial" w:cs="Arial"/>
          <w:szCs w:val="24"/>
        </w:rPr>
        <w:t>právo odstúpiť od tejto  Dohody a má nárok na zmluvnú pokutu vo výške 1000 € za každé porušenie ktorejkoľvek z vyššie uvedených povinností a to aj opakovane.</w:t>
      </w:r>
    </w:p>
    <w:p w14:paraId="5AA45386" w14:textId="77777777" w:rsidR="00956FBC" w:rsidRPr="00956FBC" w:rsidRDefault="00956FBC" w:rsidP="00956FBC">
      <w:pPr>
        <w:suppressAutoHyphens/>
        <w:autoSpaceDN w:val="0"/>
        <w:ind w:left="708"/>
        <w:jc w:val="both"/>
        <w:textAlignment w:val="baseline"/>
        <w:rPr>
          <w:rFonts w:ascii="Arial" w:hAnsi="Arial" w:cs="Arial"/>
          <w:szCs w:val="24"/>
        </w:rPr>
      </w:pPr>
      <w:r w:rsidRPr="00956FBC">
        <w:rPr>
          <w:rFonts w:ascii="Arial" w:hAnsi="Arial" w:cs="Arial"/>
          <w:szCs w:val="24"/>
        </w:rPr>
        <w:t xml:space="preserve"> </w:t>
      </w:r>
    </w:p>
    <w:p w14:paraId="6D25149E" w14:textId="77777777" w:rsidR="00956FBC" w:rsidRPr="00956FBC" w:rsidRDefault="00956FBC" w:rsidP="00956FBC">
      <w:pPr>
        <w:suppressAutoHyphens/>
        <w:autoSpaceDN w:val="0"/>
        <w:ind w:left="708"/>
        <w:jc w:val="both"/>
        <w:textAlignment w:val="baseline"/>
        <w:rPr>
          <w:rFonts w:ascii="Arial" w:hAnsi="Arial" w:cs="Arial"/>
          <w:szCs w:val="24"/>
        </w:rPr>
      </w:pPr>
      <w:r>
        <w:rPr>
          <w:rFonts w:ascii="Arial" w:hAnsi="Arial" w:cs="Arial"/>
          <w:szCs w:val="24"/>
        </w:rPr>
        <w:t>4.  Poskytovateľ berie na vedomie, že Objednávateľ</w:t>
      </w:r>
      <w:r w:rsidRPr="00956FBC">
        <w:rPr>
          <w:rFonts w:ascii="Arial" w:hAnsi="Arial" w:cs="Arial"/>
          <w:szCs w:val="24"/>
        </w:rPr>
        <w:t xml:space="preserve"> (ako verejný obstarávateľ)  nesmie uzavrieť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4294E28A" w14:textId="77777777" w:rsidR="00956FBC" w:rsidRPr="00956FBC" w:rsidRDefault="00956FBC" w:rsidP="00956FBC">
      <w:pPr>
        <w:suppressAutoHyphens/>
        <w:autoSpaceDN w:val="0"/>
        <w:ind w:left="708"/>
        <w:jc w:val="both"/>
        <w:textAlignment w:val="baseline"/>
        <w:rPr>
          <w:rFonts w:ascii="Arial" w:hAnsi="Arial" w:cs="Arial"/>
          <w:szCs w:val="24"/>
        </w:rPr>
      </w:pPr>
    </w:p>
    <w:p w14:paraId="64C3ACC2" w14:textId="77777777" w:rsidR="00956FBC" w:rsidRPr="00956FBC" w:rsidRDefault="00956FBC" w:rsidP="00956FBC">
      <w:pPr>
        <w:suppressAutoHyphens/>
        <w:autoSpaceDN w:val="0"/>
        <w:ind w:left="708"/>
        <w:jc w:val="both"/>
        <w:textAlignment w:val="baseline"/>
        <w:rPr>
          <w:rFonts w:ascii="Arial" w:hAnsi="Arial" w:cs="Arial"/>
          <w:szCs w:val="24"/>
        </w:rPr>
      </w:pPr>
      <w:r>
        <w:rPr>
          <w:rFonts w:ascii="Arial" w:hAnsi="Arial" w:cs="Arial"/>
          <w:szCs w:val="24"/>
        </w:rPr>
        <w:t xml:space="preserve">5.  Ak sa Poskytovateľ </w:t>
      </w:r>
      <w:r w:rsidRPr="00956FBC">
        <w:rPr>
          <w:rFonts w:ascii="Arial" w:hAnsi="Arial" w:cs="Arial"/>
          <w:szCs w:val="24"/>
        </w:rPr>
        <w:t>počas trvania tejto Dohody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w:t>
      </w:r>
      <w:r>
        <w:rPr>
          <w:rFonts w:ascii="Arial" w:hAnsi="Arial" w:cs="Arial"/>
          <w:szCs w:val="24"/>
        </w:rPr>
        <w:t>kôr ku dňu, v ktorom Poskytovateľ oznámi Objednávateľovi</w:t>
      </w:r>
      <w:r w:rsidRPr="00956FBC">
        <w:rPr>
          <w:rFonts w:ascii="Arial" w:hAnsi="Arial" w:cs="Arial"/>
          <w:szCs w:val="24"/>
        </w:rPr>
        <w:t>, že sa rozhodol využiť subdodávateľa alebo zmeniť niektorého z dovtedy uvedených subdodávateľov.</w:t>
      </w:r>
    </w:p>
    <w:p w14:paraId="41C78C82" w14:textId="77777777" w:rsidR="00956FBC" w:rsidRPr="00956FBC" w:rsidRDefault="00956FBC" w:rsidP="00956FBC">
      <w:pPr>
        <w:suppressAutoHyphens/>
        <w:autoSpaceDN w:val="0"/>
        <w:ind w:left="2600" w:hanging="2600"/>
        <w:jc w:val="both"/>
        <w:textAlignment w:val="baseline"/>
        <w:rPr>
          <w:rFonts w:ascii="Arial" w:hAnsi="Arial" w:cs="Arial"/>
          <w:b/>
          <w:bCs/>
          <w:szCs w:val="24"/>
        </w:rPr>
      </w:pPr>
    </w:p>
    <w:p w14:paraId="1F661EA3" w14:textId="77777777" w:rsidR="00956FBC" w:rsidRPr="00956FBC" w:rsidRDefault="00956FBC" w:rsidP="00956FBC">
      <w:pPr>
        <w:keepNext/>
        <w:ind w:left="142"/>
        <w:jc w:val="both"/>
        <w:outlineLvl w:val="0"/>
        <w:rPr>
          <w:rFonts w:ascii="Arial" w:hAnsi="Arial" w:cs="Arial"/>
          <w:b/>
          <w:bCs/>
          <w:szCs w:val="24"/>
          <w:lang w:eastAsia="cs-CZ"/>
        </w:rPr>
      </w:pPr>
      <w:r w:rsidRPr="00956FBC">
        <w:rPr>
          <w:rFonts w:ascii="Arial" w:hAnsi="Arial" w:cs="Arial"/>
          <w:b/>
          <w:bCs/>
          <w:szCs w:val="24"/>
          <w:lang w:eastAsia="cs-CZ"/>
        </w:rPr>
        <w:t xml:space="preserve">Pozn.: </w:t>
      </w:r>
    </w:p>
    <w:p w14:paraId="2BB20AAA" w14:textId="77777777" w:rsidR="00956FBC" w:rsidRPr="00956FBC" w:rsidRDefault="00956FBC" w:rsidP="00956FBC">
      <w:pPr>
        <w:keepNext/>
        <w:ind w:left="142"/>
        <w:jc w:val="both"/>
        <w:outlineLvl w:val="0"/>
        <w:rPr>
          <w:rFonts w:ascii="Arial" w:hAnsi="Arial" w:cs="Arial"/>
          <w:bCs/>
          <w:szCs w:val="24"/>
          <w:lang w:eastAsia="cs-CZ"/>
        </w:rPr>
      </w:pPr>
      <w:r w:rsidRPr="00956FBC">
        <w:rPr>
          <w:rFonts w:ascii="Arial" w:hAnsi="Arial" w:cs="Arial"/>
          <w:b/>
          <w:bCs/>
          <w:szCs w:val="24"/>
          <w:lang w:eastAsia="cs-CZ"/>
        </w:rPr>
        <w:t xml:space="preserve">Povinnosti podľa zákona č. 315/2016 Z. z. Zákon o registri partnerov verejného sektora a o zmene a doplnení niektorých zákonov nie sú týmito súťažnými podkladmi dotknuté a platia ex </w:t>
      </w:r>
      <w:proofErr w:type="spellStart"/>
      <w:r w:rsidRPr="00956FBC">
        <w:rPr>
          <w:rFonts w:ascii="Arial" w:hAnsi="Arial" w:cs="Arial"/>
          <w:b/>
          <w:bCs/>
          <w:szCs w:val="24"/>
          <w:lang w:eastAsia="cs-CZ"/>
        </w:rPr>
        <w:t>lege</w:t>
      </w:r>
      <w:proofErr w:type="spellEnd"/>
      <w:r w:rsidRPr="00956FBC">
        <w:rPr>
          <w:rFonts w:ascii="Arial" w:hAnsi="Arial" w:cs="Arial"/>
          <w:b/>
          <w:bCs/>
          <w:szCs w:val="24"/>
          <w:lang w:eastAsia="cs-CZ"/>
        </w:rPr>
        <w:t xml:space="preserve"> pre uchádzačov, členov skupiny dodávateľov a subdodávateľov a to tak, ako upravuje zákon č. 315/2016 Z. z. Zákon o registri partnerov verejného sektora a o zmene a doplnení niektorých zákonov.</w:t>
      </w:r>
    </w:p>
    <w:p w14:paraId="5B2F670D" w14:textId="2D337C9E" w:rsidR="00956FBC" w:rsidRDefault="00956FBC" w:rsidP="00956FBC">
      <w:pPr>
        <w:ind w:left="567" w:hanging="567"/>
        <w:jc w:val="both"/>
        <w:rPr>
          <w:rFonts w:ascii="Arial" w:hAnsi="Arial" w:cs="Arial"/>
          <w:b/>
          <w:bCs/>
          <w:sz w:val="28"/>
          <w:szCs w:val="28"/>
        </w:rPr>
      </w:pPr>
      <w:r>
        <w:rPr>
          <w:rFonts w:ascii="Arial" w:hAnsi="Arial" w:cs="Arial"/>
          <w:b/>
          <w:bCs/>
          <w:sz w:val="28"/>
          <w:szCs w:val="28"/>
        </w:rPr>
        <w:t xml:space="preserve"> </w:t>
      </w:r>
    </w:p>
    <w:p w14:paraId="44913FCE" w14:textId="77777777" w:rsidR="00956FBC" w:rsidRPr="00956FBC" w:rsidRDefault="00956FBC" w:rsidP="00956FBC">
      <w:pPr>
        <w:suppressAutoHyphens/>
        <w:autoSpaceDN w:val="0"/>
        <w:ind w:left="2124" w:firstLine="708"/>
        <w:textAlignment w:val="baseline"/>
        <w:rPr>
          <w:b/>
          <w:sz w:val="20"/>
          <w:szCs w:val="24"/>
          <w:lang w:val="en-GB"/>
        </w:rPr>
      </w:pPr>
      <w:r>
        <w:rPr>
          <w:rFonts w:ascii="Arial" w:hAnsi="Arial" w:cs="Arial"/>
          <w:b/>
          <w:szCs w:val="24"/>
        </w:rPr>
        <w:tab/>
      </w:r>
      <w:r>
        <w:rPr>
          <w:rFonts w:ascii="Arial" w:hAnsi="Arial" w:cs="Arial"/>
          <w:b/>
          <w:szCs w:val="24"/>
        </w:rPr>
        <w:tab/>
      </w:r>
      <w:r w:rsidRPr="00956FBC">
        <w:rPr>
          <w:rFonts w:ascii="Arial" w:hAnsi="Arial" w:cs="Arial"/>
          <w:b/>
          <w:szCs w:val="24"/>
        </w:rPr>
        <w:t>Časť VIII.</w:t>
      </w:r>
    </w:p>
    <w:p w14:paraId="134992C3" w14:textId="77777777" w:rsidR="00956FBC" w:rsidRPr="00956FBC" w:rsidRDefault="00956FBC" w:rsidP="00956FBC">
      <w:pPr>
        <w:suppressAutoHyphens/>
        <w:autoSpaceDN w:val="0"/>
        <w:ind w:left="567" w:hanging="567"/>
        <w:jc w:val="center"/>
        <w:textAlignment w:val="baseline"/>
        <w:rPr>
          <w:rFonts w:ascii="Arial" w:hAnsi="Arial" w:cs="Arial"/>
          <w:b/>
          <w:szCs w:val="24"/>
        </w:rPr>
      </w:pPr>
      <w:r w:rsidRPr="00956FBC">
        <w:rPr>
          <w:rFonts w:ascii="Arial" w:hAnsi="Arial" w:cs="Arial"/>
          <w:b/>
          <w:szCs w:val="24"/>
        </w:rPr>
        <w:t>Súhlas so spracovaním osobných údajov</w:t>
      </w:r>
    </w:p>
    <w:p w14:paraId="088FFCEA" w14:textId="77777777" w:rsidR="00956FBC" w:rsidRPr="00956FBC" w:rsidRDefault="00956FBC" w:rsidP="00956FBC">
      <w:pPr>
        <w:suppressAutoHyphens/>
        <w:autoSpaceDN w:val="0"/>
        <w:ind w:left="567" w:hanging="567"/>
        <w:jc w:val="both"/>
        <w:textAlignment w:val="baseline"/>
        <w:rPr>
          <w:rFonts w:ascii="Arial" w:hAnsi="Arial" w:cs="Arial"/>
          <w:b/>
          <w:szCs w:val="24"/>
        </w:rPr>
      </w:pPr>
    </w:p>
    <w:p w14:paraId="16E647B8" w14:textId="77777777" w:rsidR="00956FBC" w:rsidRPr="00956FBC" w:rsidRDefault="00956FBC" w:rsidP="00956FBC">
      <w:pPr>
        <w:suppressAutoHyphens/>
        <w:autoSpaceDE w:val="0"/>
        <w:autoSpaceDN w:val="0"/>
        <w:ind w:left="705" w:hanging="705"/>
        <w:jc w:val="both"/>
        <w:textAlignment w:val="baseline"/>
        <w:rPr>
          <w:b/>
          <w:sz w:val="20"/>
          <w:szCs w:val="24"/>
          <w:lang w:val="en-GB"/>
        </w:rPr>
      </w:pPr>
      <w:r w:rsidRPr="00956FBC">
        <w:rPr>
          <w:rFonts w:ascii="Arial" w:hAnsi="Arial" w:cs="Arial"/>
          <w:szCs w:val="24"/>
          <w:lang w:eastAsia="en-US"/>
        </w:rPr>
        <w:t>34.1 V súvislosti so zadávaním tejto zákazky bude verejný obstarávateľ spracúvať osobné údaje fyzických osôb uvedených v ponuke každého uchádzača, ktorý predložil ponuku v lehote na predkladanie ponúk.</w:t>
      </w:r>
      <w:r w:rsidRPr="00956FBC">
        <w:rPr>
          <w:b/>
          <w:sz w:val="20"/>
          <w:szCs w:val="24"/>
          <w:lang w:val="en-GB"/>
        </w:rPr>
        <w:t xml:space="preserve"> </w:t>
      </w:r>
      <w:r w:rsidRPr="00956FBC">
        <w:rPr>
          <w:rFonts w:ascii="Arial" w:hAnsi="Arial" w:cs="Arial"/>
          <w:szCs w:val="24"/>
          <w:lang w:eastAsia="en-US"/>
        </w:rPr>
        <w:t>Uchádzač je dotknutou osobou, t. j. osobou, o ktorej sú spracúvané osobné údaje, ktoré   sa jej týkajú.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14:paraId="1B5A25DA" w14:textId="77777777" w:rsidR="00956FBC" w:rsidRPr="00956FBC" w:rsidRDefault="00956FBC" w:rsidP="00956FBC">
      <w:pPr>
        <w:suppressAutoHyphens/>
        <w:autoSpaceDE w:val="0"/>
        <w:autoSpaceDN w:val="0"/>
        <w:jc w:val="both"/>
        <w:textAlignment w:val="baseline"/>
        <w:rPr>
          <w:rFonts w:ascii="Arial" w:hAnsi="Arial" w:cs="Arial"/>
          <w:szCs w:val="24"/>
          <w:lang w:eastAsia="en-US"/>
        </w:rPr>
      </w:pPr>
    </w:p>
    <w:p w14:paraId="6C6AE506" w14:textId="77777777" w:rsidR="00956FBC" w:rsidRPr="00956FBC" w:rsidRDefault="00956FBC" w:rsidP="00956FBC">
      <w:pPr>
        <w:suppressAutoHyphens/>
        <w:autoSpaceDE w:val="0"/>
        <w:autoSpaceDN w:val="0"/>
        <w:ind w:left="705" w:hanging="705"/>
        <w:jc w:val="both"/>
        <w:textAlignment w:val="baseline"/>
        <w:rPr>
          <w:rFonts w:ascii="Arial" w:hAnsi="Arial" w:cs="Arial"/>
          <w:szCs w:val="24"/>
          <w:lang w:eastAsia="en-US"/>
        </w:rPr>
      </w:pPr>
      <w:r w:rsidRPr="00956FBC">
        <w:rPr>
          <w:rFonts w:ascii="Arial" w:hAnsi="Arial" w:cs="Arial"/>
          <w:szCs w:val="24"/>
          <w:lang w:eastAsia="en-US"/>
        </w:rPr>
        <w:t>34.2. Osobné údaje budú spracúvané v súlade s platnou legislatívou za účelom predloženia ponuky, jej vyhodnotenia a zverejnenia v súlade so zákonom o verejnom obstarávaní.</w:t>
      </w:r>
    </w:p>
    <w:p w14:paraId="5BE1064C" w14:textId="77777777" w:rsidR="00956FBC" w:rsidRPr="00956FBC" w:rsidRDefault="00956FBC" w:rsidP="00956FBC">
      <w:pPr>
        <w:suppressAutoHyphens/>
        <w:autoSpaceDE w:val="0"/>
        <w:autoSpaceDN w:val="0"/>
        <w:jc w:val="both"/>
        <w:textAlignment w:val="baseline"/>
        <w:rPr>
          <w:rFonts w:ascii="Arial" w:hAnsi="Arial" w:cs="Arial"/>
          <w:szCs w:val="24"/>
          <w:lang w:eastAsia="en-US"/>
        </w:rPr>
      </w:pPr>
    </w:p>
    <w:p w14:paraId="62BB79D5" w14:textId="77777777" w:rsidR="00956FBC" w:rsidRPr="00956FBC" w:rsidRDefault="00956FBC" w:rsidP="00956FBC">
      <w:pPr>
        <w:suppressAutoHyphens/>
        <w:autoSpaceDE w:val="0"/>
        <w:autoSpaceDN w:val="0"/>
        <w:ind w:left="705" w:hanging="705"/>
        <w:jc w:val="both"/>
        <w:textAlignment w:val="baseline"/>
        <w:rPr>
          <w:b/>
          <w:sz w:val="20"/>
          <w:szCs w:val="24"/>
          <w:lang w:val="en-GB"/>
        </w:rPr>
      </w:pPr>
      <w:r w:rsidRPr="00956FBC">
        <w:rPr>
          <w:rFonts w:ascii="Arial" w:hAnsi="Arial" w:cs="Arial"/>
          <w:szCs w:val="24"/>
          <w:lang w:eastAsia="en-US"/>
        </w:rPr>
        <w:t xml:space="preserve">34.3.  Práva dotknutej osoby, ktorej osobné údaje sa spracúvajú, sú upravené v </w:t>
      </w:r>
      <w:r w:rsidRPr="00956FBC">
        <w:rPr>
          <w:rFonts w:ascii="Arial" w:hAnsi="Arial" w:cs="Arial"/>
          <w:szCs w:val="24"/>
          <w:lang w:val="en-US" w:eastAsia="en-US"/>
        </w:rPr>
        <w:t xml:space="preserve">§ </w:t>
      </w:r>
      <w:r w:rsidRPr="00956FBC">
        <w:rPr>
          <w:rFonts w:ascii="Arial" w:hAnsi="Arial" w:cs="Arial"/>
          <w:szCs w:val="24"/>
          <w:lang w:eastAsia="en-US"/>
        </w:rPr>
        <w:t xml:space="preserve">59- § 66 zákona č. 18/2018 </w:t>
      </w:r>
      <w:proofErr w:type="spellStart"/>
      <w:r w:rsidRPr="00956FBC">
        <w:rPr>
          <w:rFonts w:ascii="Arial" w:hAnsi="Arial" w:cs="Arial"/>
          <w:szCs w:val="24"/>
          <w:lang w:eastAsia="en-US"/>
        </w:rPr>
        <w:t>Z.z</w:t>
      </w:r>
      <w:proofErr w:type="spellEnd"/>
      <w:r w:rsidRPr="00956FBC">
        <w:rPr>
          <w:rFonts w:ascii="Arial" w:hAnsi="Arial" w:cs="Arial"/>
          <w:szCs w:val="24"/>
          <w:lang w:eastAsia="en-US"/>
        </w:rPr>
        <w:t>.  Zákon  o ochrane osobných údajov  a v  Nariadení  Európskeho parlamentu a Rady (EÚ) 2016/679 z 27. apríla 2016 o ochrane fyzických osôb pri spracúvaní osobných údajov a o voľnom pohybe takýchto údajov (čl. 12 – 18 nariadenia).</w:t>
      </w:r>
    </w:p>
    <w:p w14:paraId="4D3DD39E" w14:textId="77777777" w:rsidR="00956FBC" w:rsidRPr="00956FBC" w:rsidRDefault="00956FBC" w:rsidP="00956FBC">
      <w:pPr>
        <w:suppressAutoHyphens/>
        <w:autoSpaceDE w:val="0"/>
        <w:autoSpaceDN w:val="0"/>
        <w:jc w:val="both"/>
        <w:textAlignment w:val="baseline"/>
        <w:rPr>
          <w:rFonts w:ascii="Arial" w:hAnsi="Arial" w:cs="Arial"/>
          <w:szCs w:val="24"/>
          <w:lang w:eastAsia="en-US"/>
        </w:rPr>
      </w:pPr>
    </w:p>
    <w:p w14:paraId="57EC3C2C" w14:textId="77777777" w:rsidR="00956FBC" w:rsidRPr="00956FBC" w:rsidRDefault="00956FBC" w:rsidP="00956FBC">
      <w:pPr>
        <w:suppressAutoHyphens/>
        <w:autoSpaceDE w:val="0"/>
        <w:autoSpaceDN w:val="0"/>
        <w:ind w:left="705" w:hanging="705"/>
        <w:jc w:val="both"/>
        <w:textAlignment w:val="baseline"/>
        <w:rPr>
          <w:rFonts w:ascii="Arial" w:hAnsi="Arial" w:cs="Arial"/>
          <w:szCs w:val="24"/>
          <w:lang w:eastAsia="en-US"/>
        </w:rPr>
      </w:pPr>
      <w:r w:rsidRPr="00956FBC">
        <w:rPr>
          <w:rFonts w:ascii="Arial" w:hAnsi="Arial" w:cs="Arial"/>
          <w:szCs w:val="24"/>
          <w:lang w:eastAsia="en-US"/>
        </w:rPr>
        <w:lastRenderedPageBreak/>
        <w:t>34.4. Verejný obstarávateľ má za to, že predložením ponuky uchádzač zodpovedá za zabezpečenie aj súhlasov všetkých ostatných dotknutých osôb so spracovaním osobných údajov uvedených v predloženej ponuke podľa zákona č. 18/2018 Z. z. Zákon o ochrane osobných údajov . Uvedené platí aj pre prípad, keď ponuku predkladá skupina dodávateľov.</w:t>
      </w:r>
    </w:p>
    <w:p w14:paraId="0C13D36F" w14:textId="2B4075DE" w:rsidR="006F4BF8" w:rsidRDefault="006F4BF8">
      <w:pPr>
        <w:rPr>
          <w:rFonts w:ascii="Arial" w:hAnsi="Arial" w:cs="Arial"/>
          <w:b/>
          <w:bCs/>
          <w:sz w:val="28"/>
          <w:szCs w:val="28"/>
        </w:rPr>
      </w:pPr>
    </w:p>
    <w:p w14:paraId="7F1CB19F" w14:textId="77777777" w:rsidR="00956FBC" w:rsidRPr="00956FBC" w:rsidRDefault="00956FBC" w:rsidP="00956FBC">
      <w:pPr>
        <w:suppressAutoHyphens/>
        <w:autoSpaceDN w:val="0"/>
        <w:jc w:val="both"/>
        <w:textAlignment w:val="baseline"/>
        <w:rPr>
          <w:rFonts w:ascii="Arial" w:hAnsi="Arial" w:cs="Arial"/>
          <w:b/>
          <w:bCs/>
          <w:sz w:val="28"/>
          <w:szCs w:val="28"/>
        </w:rPr>
      </w:pPr>
    </w:p>
    <w:p w14:paraId="3FAAD590" w14:textId="77777777" w:rsidR="003E0C63" w:rsidRPr="007415C5" w:rsidRDefault="003E0C63" w:rsidP="00F50D2A">
      <w:pPr>
        <w:ind w:left="2600" w:hanging="2600"/>
        <w:jc w:val="center"/>
        <w:rPr>
          <w:rFonts w:ascii="Arial" w:hAnsi="Arial" w:cs="Arial"/>
          <w:b/>
          <w:bCs/>
          <w:szCs w:val="24"/>
        </w:rPr>
      </w:pPr>
      <w:r w:rsidRPr="007415C5">
        <w:rPr>
          <w:rFonts w:ascii="Arial" w:hAnsi="Arial" w:cs="Arial"/>
          <w:b/>
          <w:bCs/>
          <w:sz w:val="28"/>
          <w:szCs w:val="28"/>
        </w:rPr>
        <w:t>VZORY ČESTNÝCH VYHLÁSENÍ</w:t>
      </w:r>
    </w:p>
    <w:p w14:paraId="17CFCEDB" w14:textId="77777777" w:rsidR="003E0C63" w:rsidRPr="007415C5" w:rsidRDefault="003E0C63" w:rsidP="003E0C63">
      <w:pPr>
        <w:pBdr>
          <w:bottom w:val="single" w:sz="4" w:space="1" w:color="auto"/>
        </w:pBdr>
        <w:ind w:left="2600" w:hanging="2600"/>
        <w:rPr>
          <w:rFonts w:ascii="Arial" w:hAnsi="Arial" w:cs="Arial"/>
          <w:b/>
          <w:bCs/>
          <w:szCs w:val="24"/>
        </w:rPr>
      </w:pPr>
    </w:p>
    <w:p w14:paraId="1A3F5D5C" w14:textId="77777777" w:rsidR="003E0C63" w:rsidRDefault="003E0C63" w:rsidP="003E0C63">
      <w:pPr>
        <w:spacing w:line="360" w:lineRule="auto"/>
        <w:ind w:left="2600" w:hanging="2600"/>
        <w:jc w:val="center"/>
        <w:rPr>
          <w:rFonts w:ascii="Arial" w:hAnsi="Arial" w:cs="Arial"/>
          <w:b/>
          <w:bCs/>
          <w:szCs w:val="24"/>
        </w:rPr>
      </w:pPr>
    </w:p>
    <w:p w14:paraId="0BED55F0" w14:textId="77777777" w:rsidR="003E0C63" w:rsidRPr="007415C5" w:rsidRDefault="003E0C63" w:rsidP="003E0C63">
      <w:pPr>
        <w:spacing w:line="360" w:lineRule="auto"/>
        <w:ind w:left="2600" w:hanging="2600"/>
        <w:jc w:val="center"/>
        <w:rPr>
          <w:rFonts w:ascii="Arial" w:hAnsi="Arial" w:cs="Arial"/>
          <w:b/>
          <w:bCs/>
          <w:szCs w:val="24"/>
        </w:rPr>
      </w:pPr>
      <w:r w:rsidRPr="007415C5">
        <w:rPr>
          <w:rFonts w:ascii="Arial" w:hAnsi="Arial" w:cs="Arial"/>
          <w:b/>
          <w:bCs/>
          <w:szCs w:val="24"/>
        </w:rPr>
        <w:t>ČESTNÉ VYHLÁSENIE UCHÁDZAČA</w:t>
      </w:r>
    </w:p>
    <w:p w14:paraId="2B067E8D" w14:textId="77777777" w:rsidR="003E0C63" w:rsidRPr="007415C5" w:rsidRDefault="003E0C63" w:rsidP="003E0C63">
      <w:pPr>
        <w:spacing w:line="360" w:lineRule="auto"/>
        <w:jc w:val="center"/>
        <w:rPr>
          <w:rFonts w:ascii="Arial" w:hAnsi="Arial" w:cs="Arial"/>
          <w:b/>
          <w:szCs w:val="24"/>
        </w:rPr>
      </w:pPr>
      <w:r w:rsidRPr="007415C5">
        <w:rPr>
          <w:rFonts w:ascii="Arial" w:hAnsi="Arial" w:cs="Arial"/>
          <w:b/>
        </w:rPr>
        <w:t>že súhlasí s</w:t>
      </w:r>
      <w:r w:rsidRPr="007415C5">
        <w:rPr>
          <w:rFonts w:ascii="Arial" w:hAnsi="Arial" w:cs="Arial"/>
          <w:b/>
          <w:szCs w:val="24"/>
        </w:rPr>
        <w:t xml:space="preserve"> návr</w:t>
      </w:r>
      <w:r w:rsidR="009B7DA6">
        <w:rPr>
          <w:rFonts w:ascii="Arial" w:hAnsi="Arial" w:cs="Arial"/>
          <w:b/>
          <w:szCs w:val="24"/>
        </w:rPr>
        <w:t>hom obchodných podmienok poskytnutia služieb, ktoré sú predmetom</w:t>
      </w:r>
      <w:r w:rsidRPr="007415C5">
        <w:rPr>
          <w:rFonts w:ascii="Arial" w:hAnsi="Arial" w:cs="Arial"/>
          <w:b/>
          <w:szCs w:val="24"/>
        </w:rPr>
        <w:t xml:space="preserve"> obstarávania </w:t>
      </w:r>
    </w:p>
    <w:p w14:paraId="3331C110" w14:textId="77777777" w:rsidR="003E0C63" w:rsidRPr="007415C5" w:rsidRDefault="003E0C63" w:rsidP="003E0C63">
      <w:pPr>
        <w:spacing w:line="360" w:lineRule="auto"/>
        <w:jc w:val="center"/>
        <w:rPr>
          <w:rFonts w:ascii="Arial" w:hAnsi="Arial" w:cs="Arial"/>
          <w:b/>
          <w:bCs/>
          <w:szCs w:val="24"/>
        </w:rPr>
      </w:pPr>
      <w:r w:rsidRPr="007415C5">
        <w:rPr>
          <w:rFonts w:ascii="Arial" w:hAnsi="Arial" w:cs="Arial"/>
          <w:b/>
          <w:szCs w:val="24"/>
        </w:rPr>
        <w:t>(t. z. s návrhom zmluvy</w:t>
      </w:r>
      <w:r w:rsidR="00C70E89">
        <w:rPr>
          <w:rFonts w:ascii="Arial" w:hAnsi="Arial" w:cs="Arial"/>
          <w:b/>
          <w:szCs w:val="24"/>
        </w:rPr>
        <w:t>/zmlúv</w:t>
      </w:r>
      <w:r w:rsidRPr="007415C5">
        <w:rPr>
          <w:rFonts w:ascii="Arial" w:hAnsi="Arial" w:cs="Arial"/>
          <w:b/>
          <w:szCs w:val="24"/>
        </w:rPr>
        <w:t>)</w:t>
      </w:r>
    </w:p>
    <w:p w14:paraId="16C8547D" w14:textId="77777777" w:rsidR="003E0C63" w:rsidRPr="007415C5" w:rsidRDefault="003E0C63" w:rsidP="003E0C63">
      <w:pPr>
        <w:spacing w:line="276" w:lineRule="auto"/>
        <w:jc w:val="both"/>
        <w:rPr>
          <w:rFonts w:ascii="Arial" w:hAnsi="Arial" w:cs="Arial"/>
          <w:bCs/>
          <w:szCs w:val="24"/>
        </w:rPr>
      </w:pPr>
    </w:p>
    <w:p w14:paraId="1E5DF270" w14:textId="709C7861" w:rsidR="003E0C63" w:rsidRDefault="003E0C63" w:rsidP="003E0C63">
      <w:pPr>
        <w:spacing w:line="276" w:lineRule="auto"/>
        <w:jc w:val="both"/>
        <w:rPr>
          <w:rFonts w:ascii="Arial" w:hAnsi="Arial" w:cs="Arial"/>
          <w:szCs w:val="24"/>
        </w:rPr>
      </w:pPr>
      <w:r w:rsidRPr="007415C5">
        <w:rPr>
          <w:rFonts w:ascii="Arial" w:hAnsi="Arial" w:cs="Arial"/>
          <w:bCs/>
          <w:szCs w:val="24"/>
        </w:rPr>
        <w:t xml:space="preserve">Uchádzač:........................................................,so sídlom ..........................................................., IČO: .................. </w:t>
      </w:r>
      <w:r w:rsidRPr="00AA3E7E">
        <w:rPr>
          <w:rFonts w:ascii="Arial" w:hAnsi="Arial" w:cs="Arial"/>
          <w:bCs/>
          <w:szCs w:val="24"/>
        </w:rPr>
        <w:t xml:space="preserve">týmto čestne vyhlasuje, že </w:t>
      </w:r>
      <w:r w:rsidRPr="00AA3E7E">
        <w:rPr>
          <w:rFonts w:ascii="Arial" w:hAnsi="Arial" w:cs="Arial"/>
          <w:b/>
          <w:u w:val="single"/>
        </w:rPr>
        <w:t>súhlasí so súťažnými podmienkami a podkladmi, a že súhlasí aj s</w:t>
      </w:r>
      <w:r w:rsidR="009B7DA6">
        <w:rPr>
          <w:rFonts w:ascii="Arial" w:hAnsi="Arial" w:cs="Arial"/>
          <w:b/>
          <w:szCs w:val="24"/>
          <w:u w:val="single"/>
        </w:rPr>
        <w:t xml:space="preserve"> návrhom obchodných </w:t>
      </w:r>
      <w:proofErr w:type="spellStart"/>
      <w:r w:rsidR="009B7DA6">
        <w:rPr>
          <w:rFonts w:ascii="Arial" w:hAnsi="Arial" w:cs="Arial"/>
          <w:b/>
          <w:szCs w:val="24"/>
          <w:u w:val="single"/>
        </w:rPr>
        <w:t>podmieno</w:t>
      </w:r>
      <w:proofErr w:type="spellEnd"/>
      <w:r w:rsidR="009B7DA6">
        <w:rPr>
          <w:rFonts w:ascii="Arial" w:hAnsi="Arial" w:cs="Arial"/>
          <w:b/>
          <w:szCs w:val="24"/>
          <w:u w:val="single"/>
        </w:rPr>
        <w:t xml:space="preserve"> poskytnut</w:t>
      </w:r>
      <w:r w:rsidRPr="00AA3E7E">
        <w:rPr>
          <w:rFonts w:ascii="Arial" w:hAnsi="Arial" w:cs="Arial"/>
          <w:b/>
          <w:szCs w:val="24"/>
          <w:u w:val="single"/>
        </w:rPr>
        <w:t xml:space="preserve">ia </w:t>
      </w:r>
      <w:r w:rsidR="009B7DA6">
        <w:rPr>
          <w:rFonts w:ascii="Arial" w:hAnsi="Arial" w:cs="Arial"/>
          <w:b/>
          <w:szCs w:val="24"/>
          <w:u w:val="single"/>
        </w:rPr>
        <w:t>služieb, ktoré sú predmetom</w:t>
      </w:r>
      <w:r w:rsidRPr="00AA3E7E">
        <w:rPr>
          <w:rFonts w:ascii="Arial" w:hAnsi="Arial" w:cs="Arial"/>
          <w:b/>
          <w:szCs w:val="24"/>
          <w:u w:val="single"/>
        </w:rPr>
        <w:t xml:space="preserve"> obstarávania (t. z. s návrhom zmluvy</w:t>
      </w:r>
      <w:r w:rsidR="00C70E89">
        <w:rPr>
          <w:rFonts w:ascii="Arial" w:hAnsi="Arial" w:cs="Arial"/>
          <w:b/>
          <w:szCs w:val="24"/>
          <w:u w:val="single"/>
        </w:rPr>
        <w:t>/zmlúv</w:t>
      </w:r>
      <w:r w:rsidRPr="00AA3E7E">
        <w:rPr>
          <w:rFonts w:ascii="Arial" w:hAnsi="Arial" w:cs="Arial"/>
          <w:b/>
          <w:bCs/>
          <w:szCs w:val="24"/>
          <w:u w:val="single"/>
        </w:rPr>
        <w:t>)</w:t>
      </w:r>
      <w:r w:rsidRPr="00AA3E7E">
        <w:rPr>
          <w:rFonts w:ascii="Arial" w:hAnsi="Arial" w:cs="Arial"/>
          <w:b/>
          <w:bCs/>
          <w:szCs w:val="24"/>
        </w:rPr>
        <w:t xml:space="preserve"> </w:t>
      </w:r>
      <w:r w:rsidRPr="002F2C66">
        <w:rPr>
          <w:rFonts w:ascii="Arial" w:hAnsi="Arial" w:cs="Arial"/>
          <w:szCs w:val="24"/>
        </w:rPr>
        <w:t>v </w:t>
      </w:r>
      <w:r w:rsidR="009C2748" w:rsidRPr="00F51786">
        <w:rPr>
          <w:rFonts w:ascii="Arial" w:hAnsi="Arial" w:cs="Arial"/>
          <w:szCs w:val="24"/>
        </w:rPr>
        <w:t xml:space="preserve">nadlimitnej zákazke na </w:t>
      </w:r>
      <w:r w:rsidR="00FE04E0">
        <w:rPr>
          <w:rFonts w:ascii="Arial" w:hAnsi="Arial" w:cs="Arial"/>
          <w:szCs w:val="24"/>
        </w:rPr>
        <w:t xml:space="preserve">poskytnutie </w:t>
      </w:r>
      <w:r w:rsidR="00FE04E0" w:rsidRPr="00054C34">
        <w:rPr>
          <w:rFonts w:ascii="Arial" w:hAnsi="Arial" w:cs="Arial"/>
          <w:szCs w:val="24"/>
        </w:rPr>
        <w:t>služieb</w:t>
      </w:r>
      <w:r w:rsidR="009C2748" w:rsidRPr="00054C34">
        <w:rPr>
          <w:rFonts w:ascii="Arial" w:hAnsi="Arial" w:cs="Arial"/>
          <w:szCs w:val="24"/>
        </w:rPr>
        <w:t xml:space="preserve"> </w:t>
      </w:r>
      <w:r w:rsidR="00F51786" w:rsidRPr="0062582D">
        <w:rPr>
          <w:rFonts w:ascii="Arial" w:hAnsi="Arial" w:cs="Arial"/>
          <w:szCs w:val="24"/>
        </w:rPr>
        <w:t xml:space="preserve">(vyhlásenej vo </w:t>
      </w:r>
      <w:bookmarkStart w:id="19" w:name="_Hlk73086473"/>
      <w:r w:rsidR="00F51786" w:rsidRPr="0062582D">
        <w:rPr>
          <w:rFonts w:ascii="Arial" w:hAnsi="Arial" w:cs="Arial"/>
          <w:szCs w:val="24"/>
        </w:rPr>
        <w:t xml:space="preserve">Vestníku </w:t>
      </w:r>
      <w:r w:rsidR="00CF7B82" w:rsidRPr="0062582D">
        <w:rPr>
          <w:rFonts w:ascii="Arial" w:hAnsi="Arial" w:cs="Arial"/>
          <w:szCs w:val="24"/>
        </w:rPr>
        <w:t>EÚ</w:t>
      </w:r>
      <w:r w:rsidR="00F51786" w:rsidRPr="0062582D">
        <w:rPr>
          <w:rFonts w:ascii="Arial" w:hAnsi="Arial" w:cs="Arial"/>
          <w:szCs w:val="24"/>
        </w:rPr>
        <w:t xml:space="preserve"> č</w:t>
      </w:r>
      <w:r w:rsidR="00BD4489" w:rsidRPr="0062582D">
        <w:rPr>
          <w:rFonts w:ascii="Arial" w:hAnsi="Arial" w:cs="Arial"/>
          <w:szCs w:val="24"/>
        </w:rPr>
        <w:t xml:space="preserve">. </w:t>
      </w:r>
      <w:r w:rsidR="0062582D" w:rsidRPr="0062582D">
        <w:rPr>
          <w:rFonts w:ascii="Arial" w:hAnsi="Arial" w:cs="Arial"/>
          <w:szCs w:val="24"/>
        </w:rPr>
        <w:t>2021/S 102-268048</w:t>
      </w:r>
      <w:r w:rsidR="0062582D" w:rsidRPr="0062582D">
        <w:rPr>
          <w:rFonts w:ascii="Arial" w:hAnsi="Arial" w:cs="Arial"/>
          <w:szCs w:val="24"/>
        </w:rPr>
        <w:t xml:space="preserve"> </w:t>
      </w:r>
      <w:r w:rsidR="00BD4489" w:rsidRPr="0062582D">
        <w:rPr>
          <w:rFonts w:ascii="Arial" w:hAnsi="Arial" w:cs="Arial"/>
          <w:szCs w:val="24"/>
        </w:rPr>
        <w:t xml:space="preserve">zo dňa </w:t>
      </w:r>
      <w:r w:rsidR="0062582D" w:rsidRPr="0062582D">
        <w:rPr>
          <w:rFonts w:ascii="Arial" w:hAnsi="Arial" w:cs="Arial"/>
          <w:szCs w:val="24"/>
        </w:rPr>
        <w:t>28.05</w:t>
      </w:r>
      <w:r w:rsidR="00BD4489" w:rsidRPr="0062582D">
        <w:rPr>
          <w:rFonts w:ascii="Arial" w:hAnsi="Arial" w:cs="Arial"/>
          <w:szCs w:val="24"/>
        </w:rPr>
        <w:t>.2021</w:t>
      </w:r>
      <w:bookmarkEnd w:id="19"/>
      <w:r w:rsidR="00CF7B82" w:rsidRPr="00CF7B82">
        <w:rPr>
          <w:rFonts w:ascii="Arial" w:hAnsi="Arial" w:cs="Arial"/>
          <w:szCs w:val="24"/>
        </w:rPr>
        <w:t>)</w:t>
      </w:r>
    </w:p>
    <w:p w14:paraId="1AA2D5A0" w14:textId="77777777" w:rsidR="00BD4489" w:rsidRDefault="00BD4489" w:rsidP="003E0C63">
      <w:pPr>
        <w:spacing w:line="276" w:lineRule="auto"/>
        <w:jc w:val="both"/>
        <w:rPr>
          <w:rFonts w:ascii="Arial" w:hAnsi="Arial" w:cs="Arial"/>
          <w:szCs w:val="24"/>
        </w:rPr>
      </w:pPr>
    </w:p>
    <w:p w14:paraId="6A87EB60" w14:textId="12A62001" w:rsidR="00BD4489" w:rsidRDefault="00F57678" w:rsidP="00BD4489">
      <w:pPr>
        <w:spacing w:line="276" w:lineRule="auto"/>
        <w:ind w:firstLine="708"/>
        <w:jc w:val="both"/>
        <w:rPr>
          <w:rFonts w:ascii="Arial" w:hAnsi="Arial" w:cs="Arial"/>
          <w:b/>
          <w:szCs w:val="24"/>
        </w:rPr>
      </w:pPr>
      <w:r>
        <w:rPr>
          <w:rFonts w:ascii="Arial" w:hAnsi="Arial" w:cs="Arial"/>
          <w:b/>
          <w:szCs w:val="24"/>
        </w:rPr>
        <w:t xml:space="preserve">„Bežná a zimná údržba miestnych </w:t>
      </w:r>
      <w:r w:rsidR="00BD4489" w:rsidRPr="00BD4489">
        <w:rPr>
          <w:rFonts w:ascii="Arial" w:hAnsi="Arial" w:cs="Arial"/>
          <w:b/>
          <w:szCs w:val="24"/>
        </w:rPr>
        <w:t>komuni</w:t>
      </w:r>
      <w:r w:rsidR="00BD4489">
        <w:rPr>
          <w:rFonts w:ascii="Arial" w:hAnsi="Arial" w:cs="Arial"/>
          <w:b/>
          <w:szCs w:val="24"/>
        </w:rPr>
        <w:t>kácii  a chodníkov  mesta</w:t>
      </w:r>
      <w:r w:rsidR="002214CB">
        <w:rPr>
          <w:rFonts w:ascii="Arial" w:hAnsi="Arial" w:cs="Arial"/>
          <w:b/>
          <w:szCs w:val="24"/>
        </w:rPr>
        <w:t xml:space="preserve"> </w:t>
      </w:r>
      <w:r w:rsidR="00BD4489" w:rsidRPr="00BD4489">
        <w:rPr>
          <w:rFonts w:ascii="Arial" w:hAnsi="Arial" w:cs="Arial"/>
          <w:b/>
          <w:szCs w:val="24"/>
        </w:rPr>
        <w:t>Trenčín“</w:t>
      </w:r>
    </w:p>
    <w:p w14:paraId="71D8F36D" w14:textId="77777777" w:rsidR="007C567D" w:rsidRDefault="007C567D" w:rsidP="00956FBC">
      <w:pPr>
        <w:autoSpaceDE w:val="0"/>
        <w:autoSpaceDN w:val="0"/>
        <w:adjustRightInd w:val="0"/>
        <w:jc w:val="both"/>
        <w:rPr>
          <w:rFonts w:ascii="Arial" w:hAnsi="Arial" w:cs="Arial"/>
          <w:b/>
          <w:szCs w:val="24"/>
        </w:rPr>
      </w:pPr>
    </w:p>
    <w:p w14:paraId="1AA05CC3" w14:textId="77777777" w:rsidR="00956FBC" w:rsidRPr="00956FBC" w:rsidRDefault="00956FBC" w:rsidP="00956FBC">
      <w:pPr>
        <w:autoSpaceDE w:val="0"/>
        <w:autoSpaceDN w:val="0"/>
        <w:adjustRightInd w:val="0"/>
        <w:jc w:val="both"/>
        <w:rPr>
          <w:rFonts w:ascii="Arial" w:hAnsi="Arial" w:cs="Arial"/>
          <w:szCs w:val="24"/>
        </w:rPr>
      </w:pPr>
      <w:r w:rsidRPr="00956FBC">
        <w:rPr>
          <w:rFonts w:ascii="Arial" w:hAnsi="Arial" w:cs="Arial"/>
          <w:szCs w:val="24"/>
        </w:rPr>
        <w:t xml:space="preserve">vyhlásenej Mestským hospodárstvom a správou lesov, </w:t>
      </w:r>
      <w:proofErr w:type="spellStart"/>
      <w:r w:rsidRPr="00956FBC">
        <w:rPr>
          <w:rFonts w:ascii="Arial" w:hAnsi="Arial" w:cs="Arial"/>
          <w:szCs w:val="24"/>
        </w:rPr>
        <w:t>m.r.o</w:t>
      </w:r>
      <w:proofErr w:type="spellEnd"/>
      <w:r w:rsidRPr="00956FBC">
        <w:rPr>
          <w:rFonts w:ascii="Arial" w:hAnsi="Arial" w:cs="Arial"/>
          <w:szCs w:val="24"/>
        </w:rPr>
        <w:t xml:space="preserve">. Trenčín, </w:t>
      </w:r>
      <w:proofErr w:type="spellStart"/>
      <w:r w:rsidRPr="00956FBC">
        <w:rPr>
          <w:rFonts w:ascii="Arial" w:hAnsi="Arial" w:cs="Arial"/>
          <w:szCs w:val="24"/>
        </w:rPr>
        <w:t>Soblahovská</w:t>
      </w:r>
      <w:proofErr w:type="spellEnd"/>
      <w:r w:rsidRPr="00956FBC">
        <w:rPr>
          <w:rFonts w:ascii="Arial" w:hAnsi="Arial" w:cs="Arial"/>
          <w:szCs w:val="24"/>
        </w:rPr>
        <w:t xml:space="preserve"> 65, 912 50  Trenčín, , IČO: 37 920 413</w:t>
      </w:r>
    </w:p>
    <w:p w14:paraId="151370D2" w14:textId="77777777" w:rsidR="000B0FFA" w:rsidRDefault="000B0FFA" w:rsidP="003E0C63">
      <w:pPr>
        <w:autoSpaceDE w:val="0"/>
        <w:autoSpaceDN w:val="0"/>
        <w:adjustRightInd w:val="0"/>
        <w:jc w:val="both"/>
        <w:rPr>
          <w:rFonts w:ascii="Arial" w:hAnsi="Arial" w:cs="Arial"/>
          <w:szCs w:val="24"/>
        </w:rPr>
      </w:pPr>
    </w:p>
    <w:p w14:paraId="25DBE2CF" w14:textId="0F750FE0" w:rsidR="000B0FFA" w:rsidRPr="0011111A" w:rsidRDefault="000B0FFA" w:rsidP="000B0FFA">
      <w:pPr>
        <w:spacing w:line="360" w:lineRule="auto"/>
        <w:jc w:val="both"/>
        <w:rPr>
          <w:rFonts w:ascii="Arial" w:hAnsi="Arial" w:cs="Arial"/>
          <w:szCs w:val="24"/>
        </w:rPr>
      </w:pPr>
      <w:r w:rsidRPr="0011111A">
        <w:rPr>
          <w:rStyle w:val="ra"/>
          <w:rFonts w:ascii="Arial" w:hAnsi="Arial" w:cs="Arial"/>
          <w:szCs w:val="24"/>
        </w:rPr>
        <w:t xml:space="preserve">Konkrétne uchádzač </w:t>
      </w:r>
      <w:r w:rsidRPr="0011111A">
        <w:rPr>
          <w:rFonts w:ascii="Arial" w:hAnsi="Arial" w:cs="Arial"/>
          <w:bCs/>
          <w:szCs w:val="24"/>
        </w:rPr>
        <w:t xml:space="preserve">čestne vyhlasuje, že </w:t>
      </w:r>
      <w:r w:rsidRPr="0011111A">
        <w:rPr>
          <w:rFonts w:ascii="Arial" w:hAnsi="Arial" w:cs="Arial"/>
          <w:b/>
          <w:u w:val="single"/>
        </w:rPr>
        <w:t>súhlasí so súťažnými podmienkami a podkladmi, a že súhlasí aj s</w:t>
      </w:r>
      <w:r w:rsidRPr="0011111A">
        <w:rPr>
          <w:rFonts w:ascii="Arial" w:hAnsi="Arial" w:cs="Arial"/>
          <w:b/>
          <w:szCs w:val="24"/>
          <w:u w:val="single"/>
        </w:rPr>
        <w:t xml:space="preserve"> návr</w:t>
      </w:r>
      <w:r w:rsidR="009B7DA6">
        <w:rPr>
          <w:rFonts w:ascii="Arial" w:hAnsi="Arial" w:cs="Arial"/>
          <w:b/>
          <w:szCs w:val="24"/>
          <w:u w:val="single"/>
        </w:rPr>
        <w:t>hom obchodných podmienok poskytnutia služieb, ktoré sú predmetom</w:t>
      </w:r>
      <w:r w:rsidRPr="0011111A">
        <w:rPr>
          <w:rFonts w:ascii="Arial" w:hAnsi="Arial" w:cs="Arial"/>
          <w:b/>
          <w:szCs w:val="24"/>
          <w:u w:val="single"/>
        </w:rPr>
        <w:t xml:space="preserve"> obstarávania (t. z. s</w:t>
      </w:r>
      <w:r w:rsidR="00956FBC">
        <w:rPr>
          <w:rFonts w:ascii="Arial" w:hAnsi="Arial" w:cs="Arial"/>
          <w:b/>
          <w:szCs w:val="24"/>
          <w:u w:val="single"/>
        </w:rPr>
        <w:t> </w:t>
      </w:r>
      <w:r w:rsidRPr="0011111A">
        <w:rPr>
          <w:rFonts w:ascii="Arial" w:hAnsi="Arial" w:cs="Arial"/>
          <w:b/>
          <w:szCs w:val="24"/>
          <w:u w:val="single"/>
        </w:rPr>
        <w:t>návrhom</w:t>
      </w:r>
      <w:r w:rsidR="00956FBC">
        <w:rPr>
          <w:rFonts w:ascii="Arial" w:hAnsi="Arial" w:cs="Arial"/>
          <w:b/>
          <w:szCs w:val="24"/>
          <w:u w:val="single"/>
        </w:rPr>
        <w:t xml:space="preserve"> Rámcovej dohody </w:t>
      </w:r>
      <w:r w:rsidRPr="0011111A">
        <w:rPr>
          <w:rFonts w:ascii="Arial" w:hAnsi="Arial" w:cs="Arial"/>
          <w:b/>
          <w:bCs/>
          <w:szCs w:val="24"/>
          <w:u w:val="single"/>
        </w:rPr>
        <w:t>)</w:t>
      </w:r>
    </w:p>
    <w:p w14:paraId="27D08A46" w14:textId="77777777" w:rsidR="000B0FFA" w:rsidRDefault="000B0FFA" w:rsidP="003E0C63">
      <w:pPr>
        <w:autoSpaceDE w:val="0"/>
        <w:autoSpaceDN w:val="0"/>
        <w:adjustRightInd w:val="0"/>
        <w:jc w:val="both"/>
        <w:rPr>
          <w:rFonts w:ascii="Arial" w:hAnsi="Arial" w:cs="Arial"/>
          <w:szCs w:val="24"/>
        </w:rPr>
      </w:pPr>
    </w:p>
    <w:p w14:paraId="0655548F" w14:textId="77777777" w:rsidR="003E0C63" w:rsidRPr="007415C5" w:rsidRDefault="003E0C63" w:rsidP="003E0C63">
      <w:pPr>
        <w:autoSpaceDE w:val="0"/>
        <w:autoSpaceDN w:val="0"/>
        <w:adjustRightInd w:val="0"/>
        <w:jc w:val="both"/>
        <w:rPr>
          <w:rFonts w:ascii="Arial" w:hAnsi="Arial" w:cs="Arial"/>
          <w:szCs w:val="24"/>
        </w:rPr>
      </w:pPr>
      <w:r w:rsidRPr="007415C5">
        <w:rPr>
          <w:rFonts w:ascii="Arial" w:hAnsi="Arial" w:cs="Arial"/>
          <w:bCs/>
          <w:color w:val="000000"/>
          <w:szCs w:val="24"/>
        </w:rPr>
        <w:t xml:space="preserve">Zároveň prehlasujem, že som si vedomý následkov nepravdivého čestného vyhlásenia. </w:t>
      </w:r>
    </w:p>
    <w:p w14:paraId="12999D1C" w14:textId="77777777" w:rsidR="003E0C63" w:rsidRPr="007415C5" w:rsidRDefault="003E0C63" w:rsidP="003E0C63">
      <w:pPr>
        <w:spacing w:line="360" w:lineRule="auto"/>
        <w:jc w:val="both"/>
        <w:rPr>
          <w:rFonts w:ascii="Arial" w:hAnsi="Arial" w:cs="Arial"/>
          <w:bCs/>
          <w:color w:val="000000"/>
          <w:szCs w:val="24"/>
        </w:rPr>
      </w:pPr>
    </w:p>
    <w:p w14:paraId="2A2D06A0" w14:textId="77777777" w:rsidR="003E0C63" w:rsidRPr="007415C5" w:rsidRDefault="003E0C63" w:rsidP="003E0C63">
      <w:pPr>
        <w:spacing w:line="360" w:lineRule="auto"/>
        <w:jc w:val="both"/>
        <w:rPr>
          <w:rFonts w:ascii="Arial" w:hAnsi="Arial" w:cs="Arial"/>
          <w:bCs/>
          <w:color w:val="000000"/>
          <w:szCs w:val="24"/>
        </w:rPr>
      </w:pPr>
      <w:r w:rsidRPr="007415C5">
        <w:rPr>
          <w:rFonts w:ascii="Arial" w:hAnsi="Arial" w:cs="Arial"/>
          <w:bCs/>
          <w:color w:val="000000"/>
          <w:szCs w:val="24"/>
        </w:rPr>
        <w:tab/>
        <w:t>V ........................, dňa............................</w:t>
      </w:r>
    </w:p>
    <w:p w14:paraId="1C63FE98" w14:textId="77777777" w:rsidR="003E0C63" w:rsidRPr="007415C5" w:rsidRDefault="003E0C63" w:rsidP="003E0C63">
      <w:pPr>
        <w:spacing w:line="360" w:lineRule="auto"/>
        <w:jc w:val="both"/>
        <w:rPr>
          <w:rFonts w:ascii="Arial" w:hAnsi="Arial" w:cs="Arial"/>
          <w:bCs/>
          <w:color w:val="000000"/>
          <w:szCs w:val="24"/>
        </w:rPr>
      </w:pPr>
    </w:p>
    <w:p w14:paraId="432AD839" w14:textId="77777777" w:rsidR="003E0C63" w:rsidRPr="007415C5" w:rsidRDefault="003E0C63" w:rsidP="003E0C63">
      <w:pPr>
        <w:jc w:val="both"/>
        <w:rPr>
          <w:rFonts w:ascii="Arial" w:hAnsi="Arial" w:cs="Arial"/>
          <w:bCs/>
          <w:color w:val="000000"/>
          <w:szCs w:val="24"/>
        </w:rPr>
      </w:pP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t>...................................................................................</w:t>
      </w:r>
    </w:p>
    <w:p w14:paraId="5DB5D5BA" w14:textId="77777777" w:rsidR="003E0C63" w:rsidRDefault="003E0C63" w:rsidP="003E0C63">
      <w:pPr>
        <w:ind w:left="4248"/>
        <w:jc w:val="center"/>
        <w:rPr>
          <w:rFonts w:ascii="Arial" w:hAnsi="Arial" w:cs="Arial"/>
          <w:bCs/>
          <w:color w:val="000000"/>
          <w:szCs w:val="24"/>
        </w:rPr>
      </w:pPr>
      <w:r w:rsidRPr="007415C5">
        <w:rPr>
          <w:rFonts w:ascii="Arial" w:hAnsi="Arial" w:cs="Arial"/>
          <w:bCs/>
          <w:color w:val="000000"/>
          <w:szCs w:val="24"/>
        </w:rPr>
        <w:t>meno, priezvisko a podpis oprávneného zástupcu (príp. viacerých zástupcov) uchádzača</w:t>
      </w:r>
      <w:r w:rsidR="00574C8E" w:rsidRPr="0011111A">
        <w:rPr>
          <w:rFonts w:ascii="Arial" w:hAnsi="Arial" w:cs="Arial"/>
          <w:bCs/>
          <w:szCs w:val="24"/>
          <w:vertAlign w:val="superscript"/>
        </w:rPr>
        <w:t>1</w:t>
      </w:r>
    </w:p>
    <w:p w14:paraId="23D5244D" w14:textId="77777777" w:rsidR="000B0FFA" w:rsidRDefault="000B0FFA" w:rsidP="003E0C63">
      <w:pPr>
        <w:ind w:left="4248"/>
        <w:jc w:val="center"/>
        <w:rPr>
          <w:rFonts w:ascii="Arial" w:hAnsi="Arial" w:cs="Arial"/>
          <w:bCs/>
          <w:color w:val="000000"/>
          <w:szCs w:val="24"/>
        </w:rPr>
      </w:pPr>
    </w:p>
    <w:p w14:paraId="42DE6EBF" w14:textId="77777777" w:rsidR="000B0FFA" w:rsidRDefault="000B0FFA" w:rsidP="003E0C63">
      <w:pPr>
        <w:ind w:left="4248"/>
        <w:jc w:val="center"/>
        <w:rPr>
          <w:rFonts w:ascii="Arial" w:hAnsi="Arial" w:cs="Arial"/>
          <w:bCs/>
          <w:color w:val="000000"/>
          <w:szCs w:val="24"/>
        </w:rPr>
      </w:pPr>
    </w:p>
    <w:p w14:paraId="6A4B67E1" w14:textId="77777777" w:rsidR="000B0FFA" w:rsidRDefault="000B0FFA" w:rsidP="003E0C63">
      <w:pPr>
        <w:ind w:left="4248"/>
        <w:jc w:val="center"/>
        <w:rPr>
          <w:rFonts w:ascii="Arial" w:hAnsi="Arial" w:cs="Arial"/>
          <w:bCs/>
          <w:color w:val="000000"/>
          <w:szCs w:val="24"/>
        </w:rPr>
      </w:pPr>
    </w:p>
    <w:p w14:paraId="69DD226A" w14:textId="77777777" w:rsidR="000B0FFA" w:rsidRPr="007415C5" w:rsidRDefault="000B0FFA" w:rsidP="003E0C63">
      <w:pPr>
        <w:ind w:left="4248"/>
        <w:jc w:val="center"/>
        <w:rPr>
          <w:rFonts w:ascii="Arial" w:hAnsi="Arial" w:cs="Arial"/>
          <w:bCs/>
          <w:color w:val="000000"/>
          <w:szCs w:val="24"/>
        </w:rPr>
      </w:pPr>
    </w:p>
    <w:p w14:paraId="637E2A20" w14:textId="77777777" w:rsidR="000B0FFA" w:rsidRDefault="000B0FFA" w:rsidP="003E0C63">
      <w:pPr>
        <w:spacing w:line="360" w:lineRule="auto"/>
        <w:ind w:left="2600" w:hanging="2600"/>
        <w:jc w:val="center"/>
        <w:rPr>
          <w:rFonts w:ascii="Arial" w:hAnsi="Arial" w:cs="Arial"/>
          <w:b/>
          <w:bCs/>
          <w:szCs w:val="24"/>
        </w:rPr>
      </w:pPr>
    </w:p>
    <w:p w14:paraId="7A2303DC" w14:textId="77777777" w:rsidR="000B0FFA" w:rsidRDefault="000B0FFA" w:rsidP="000B0FFA">
      <w:pPr>
        <w:pBdr>
          <w:top w:val="single" w:sz="4" w:space="1" w:color="auto"/>
        </w:pBdr>
        <w:jc w:val="both"/>
        <w:rPr>
          <w:rFonts w:ascii="Arial" w:hAnsi="Arial" w:cs="Arial"/>
          <w:bCs/>
          <w:color w:val="7F7F7F"/>
          <w:sz w:val="16"/>
          <w:szCs w:val="16"/>
        </w:rPr>
      </w:pPr>
      <w:r w:rsidRPr="007415C5">
        <w:rPr>
          <w:rFonts w:ascii="Arial" w:hAnsi="Arial" w:cs="Arial"/>
          <w:bCs/>
          <w:color w:val="7F7F7F"/>
          <w:sz w:val="16"/>
          <w:szCs w:val="16"/>
          <w:vertAlign w:val="superscript"/>
        </w:rPr>
        <w:t xml:space="preserve">1 </w:t>
      </w:r>
      <w:r w:rsidRPr="007415C5">
        <w:rPr>
          <w:rFonts w:ascii="Arial" w:hAnsi="Arial" w:cs="Arial"/>
          <w:bCs/>
          <w:color w:val="7F7F7F"/>
          <w:sz w:val="16"/>
          <w:szCs w:val="16"/>
        </w:rPr>
        <w:t>V prípade účasti skupiny podpísané všetkými členmi skupiny (</w:t>
      </w:r>
      <w:proofErr w:type="spellStart"/>
      <w:r w:rsidRPr="007415C5">
        <w:rPr>
          <w:rFonts w:ascii="Arial" w:hAnsi="Arial" w:cs="Arial"/>
          <w:bCs/>
          <w:color w:val="7F7F7F"/>
          <w:sz w:val="16"/>
          <w:szCs w:val="16"/>
        </w:rPr>
        <w:t>t.z</w:t>
      </w:r>
      <w:proofErr w:type="spellEnd"/>
      <w:r w:rsidRPr="007415C5">
        <w:rPr>
          <w:rFonts w:ascii="Arial" w:hAnsi="Arial" w:cs="Arial"/>
          <w:bCs/>
          <w:color w:val="7F7F7F"/>
          <w:sz w:val="16"/>
          <w:szCs w:val="16"/>
        </w:rPr>
        <w:t>. oprávneným zástupcom/zástupcami každého člena skupiny).</w:t>
      </w:r>
    </w:p>
    <w:p w14:paraId="4726E8F2" w14:textId="77777777" w:rsidR="00755A99" w:rsidRDefault="00755A99" w:rsidP="00755A99">
      <w:pPr>
        <w:spacing w:line="360" w:lineRule="auto"/>
        <w:rPr>
          <w:rFonts w:ascii="Arial" w:hAnsi="Arial" w:cs="Arial"/>
          <w:bCs/>
          <w:color w:val="7F7F7F"/>
          <w:sz w:val="16"/>
          <w:szCs w:val="16"/>
        </w:rPr>
      </w:pPr>
    </w:p>
    <w:p w14:paraId="4E3AFFEA" w14:textId="0AD72B9B" w:rsidR="006F4BF8" w:rsidRDefault="006F4BF8">
      <w:pPr>
        <w:rPr>
          <w:rFonts w:ascii="Arial" w:hAnsi="Arial" w:cs="Arial"/>
          <w:b/>
          <w:bCs/>
          <w:szCs w:val="24"/>
        </w:rPr>
      </w:pPr>
      <w:r>
        <w:rPr>
          <w:rFonts w:ascii="Arial" w:hAnsi="Arial" w:cs="Arial"/>
          <w:b/>
          <w:bCs/>
          <w:szCs w:val="24"/>
        </w:rPr>
        <w:lastRenderedPageBreak/>
        <w:br w:type="page"/>
      </w:r>
    </w:p>
    <w:p w14:paraId="4878A4ED" w14:textId="77777777" w:rsidR="003E0C63" w:rsidRPr="007415C5" w:rsidRDefault="003E0C63" w:rsidP="003E0C63">
      <w:pPr>
        <w:spacing w:line="360" w:lineRule="auto"/>
        <w:ind w:left="2600" w:hanging="2600"/>
        <w:jc w:val="center"/>
        <w:rPr>
          <w:rFonts w:ascii="Arial" w:hAnsi="Arial" w:cs="Arial"/>
          <w:b/>
          <w:bCs/>
          <w:szCs w:val="24"/>
        </w:rPr>
      </w:pPr>
      <w:r w:rsidRPr="007415C5">
        <w:rPr>
          <w:rFonts w:ascii="Arial" w:hAnsi="Arial" w:cs="Arial"/>
          <w:b/>
          <w:bCs/>
          <w:szCs w:val="24"/>
        </w:rPr>
        <w:lastRenderedPageBreak/>
        <w:t>ČESTNÉ VYHLÁSENIE UCHÁDZAČA</w:t>
      </w:r>
    </w:p>
    <w:p w14:paraId="575BE7AC" w14:textId="77777777" w:rsidR="003E0C63" w:rsidRPr="007415C5" w:rsidRDefault="003E0C63" w:rsidP="003E0C63">
      <w:pPr>
        <w:spacing w:line="360" w:lineRule="auto"/>
        <w:ind w:left="2600" w:hanging="2600"/>
        <w:jc w:val="center"/>
        <w:rPr>
          <w:rFonts w:ascii="Arial" w:hAnsi="Arial" w:cs="Arial"/>
          <w:b/>
          <w:bCs/>
          <w:szCs w:val="24"/>
        </w:rPr>
      </w:pPr>
      <w:r w:rsidRPr="007415C5">
        <w:rPr>
          <w:rFonts w:ascii="Arial" w:hAnsi="Arial" w:cs="Arial"/>
          <w:b/>
          <w:bCs/>
          <w:szCs w:val="24"/>
        </w:rPr>
        <w:t xml:space="preserve">o pravdivosti a úplnosti </w:t>
      </w:r>
      <w:r w:rsidRPr="007415C5">
        <w:rPr>
          <w:rFonts w:ascii="Arial" w:hAnsi="Arial" w:cs="Arial"/>
          <w:b/>
          <w:szCs w:val="24"/>
        </w:rPr>
        <w:t>dokladov a údajov uvedených v ponuke uchádzača</w:t>
      </w:r>
    </w:p>
    <w:p w14:paraId="7BD38793" w14:textId="77777777" w:rsidR="003E0C63" w:rsidRDefault="003E0C63" w:rsidP="003E0C63">
      <w:pPr>
        <w:spacing w:line="276" w:lineRule="auto"/>
        <w:jc w:val="both"/>
        <w:rPr>
          <w:rFonts w:ascii="Arial" w:hAnsi="Arial" w:cs="Arial"/>
          <w:bCs/>
          <w:szCs w:val="24"/>
        </w:rPr>
      </w:pPr>
    </w:p>
    <w:p w14:paraId="7D050749" w14:textId="15F66C13" w:rsidR="003E0C63" w:rsidRDefault="003E0C63" w:rsidP="003E0C63">
      <w:pPr>
        <w:spacing w:line="276" w:lineRule="auto"/>
        <w:jc w:val="both"/>
        <w:rPr>
          <w:rFonts w:ascii="Arial" w:hAnsi="Arial" w:cs="Arial"/>
          <w:szCs w:val="24"/>
        </w:rPr>
      </w:pPr>
      <w:r w:rsidRPr="007415C5">
        <w:rPr>
          <w:rFonts w:ascii="Arial" w:hAnsi="Arial" w:cs="Arial"/>
          <w:bCs/>
          <w:szCs w:val="24"/>
        </w:rPr>
        <w:t xml:space="preserve">Uchádzač:................................................, so sídlom ..........................................................., IČO: .................. týmto čestne vyhlasuje, že </w:t>
      </w:r>
      <w:r w:rsidRPr="007415C5">
        <w:rPr>
          <w:rFonts w:ascii="Arial" w:hAnsi="Arial" w:cs="Arial"/>
          <w:szCs w:val="24"/>
        </w:rPr>
        <w:t xml:space="preserve">všetky doklady a údaje uvedené v ponuke, </w:t>
      </w:r>
      <w:r w:rsidRPr="002F2C66">
        <w:rPr>
          <w:rFonts w:ascii="Arial" w:hAnsi="Arial" w:cs="Arial"/>
          <w:szCs w:val="24"/>
        </w:rPr>
        <w:t>ktorú uchádzač predložil v </w:t>
      </w:r>
      <w:r w:rsidR="009C2748">
        <w:rPr>
          <w:rFonts w:ascii="Arial" w:hAnsi="Arial" w:cs="Arial"/>
          <w:szCs w:val="24"/>
        </w:rPr>
        <w:t>na</w:t>
      </w:r>
      <w:r w:rsidR="009C2748" w:rsidRPr="002F2C66">
        <w:rPr>
          <w:rFonts w:ascii="Arial" w:hAnsi="Arial" w:cs="Arial"/>
          <w:szCs w:val="24"/>
        </w:rPr>
        <w:t>d</w:t>
      </w:r>
      <w:r w:rsidR="009C2748">
        <w:rPr>
          <w:rFonts w:ascii="Arial" w:hAnsi="Arial" w:cs="Arial"/>
          <w:szCs w:val="24"/>
        </w:rPr>
        <w:t>limitnej</w:t>
      </w:r>
      <w:r w:rsidR="009C2748" w:rsidRPr="002F2C66">
        <w:rPr>
          <w:rFonts w:ascii="Arial" w:hAnsi="Arial" w:cs="Arial"/>
          <w:szCs w:val="24"/>
        </w:rPr>
        <w:t xml:space="preserve"> zákazke na </w:t>
      </w:r>
      <w:r w:rsidR="00FE04E0">
        <w:rPr>
          <w:rFonts w:ascii="Arial" w:hAnsi="Arial" w:cs="Arial"/>
          <w:szCs w:val="24"/>
        </w:rPr>
        <w:t>poskytnutie služieb</w:t>
      </w:r>
      <w:r w:rsidR="009C2748" w:rsidRPr="00DD25C7">
        <w:rPr>
          <w:rFonts w:ascii="Arial" w:hAnsi="Arial" w:cs="Arial"/>
          <w:szCs w:val="24"/>
        </w:rPr>
        <w:t xml:space="preserve"> </w:t>
      </w:r>
      <w:r w:rsidR="00CF7B82" w:rsidRPr="00CF7B82">
        <w:rPr>
          <w:rFonts w:ascii="Arial" w:hAnsi="Arial" w:cs="Arial"/>
          <w:szCs w:val="24"/>
        </w:rPr>
        <w:t>(</w:t>
      </w:r>
      <w:r w:rsidR="00BD4489" w:rsidRPr="007A409D">
        <w:rPr>
          <w:rFonts w:ascii="Arial" w:hAnsi="Arial" w:cs="Arial"/>
          <w:szCs w:val="24"/>
        </w:rPr>
        <w:t xml:space="preserve">vyhlásenej vo </w:t>
      </w:r>
      <w:r w:rsidR="007A409D" w:rsidRPr="0062582D">
        <w:rPr>
          <w:rFonts w:ascii="Arial" w:hAnsi="Arial" w:cs="Arial"/>
          <w:szCs w:val="24"/>
        </w:rPr>
        <w:t>Vestníku EÚ č. 2021/S 102-268048 zo dňa 28.05.2021</w:t>
      </w:r>
      <w:r w:rsidR="00CF7B82" w:rsidRPr="007A409D">
        <w:rPr>
          <w:rFonts w:ascii="Arial" w:hAnsi="Arial" w:cs="Arial"/>
          <w:szCs w:val="24"/>
        </w:rPr>
        <w:t>)</w:t>
      </w:r>
    </w:p>
    <w:p w14:paraId="110E75E5" w14:textId="513D466A" w:rsidR="00BD4489" w:rsidRPr="00BD4489" w:rsidRDefault="00BD4489" w:rsidP="00BD4489">
      <w:pPr>
        <w:spacing w:line="276" w:lineRule="auto"/>
        <w:jc w:val="both"/>
        <w:rPr>
          <w:rFonts w:ascii="Arial" w:hAnsi="Arial" w:cs="Arial"/>
          <w:b/>
          <w:szCs w:val="24"/>
        </w:rPr>
      </w:pPr>
    </w:p>
    <w:p w14:paraId="1AA92229" w14:textId="0481C6A4" w:rsidR="00B0437B" w:rsidRPr="00B0437B" w:rsidRDefault="00F57678" w:rsidP="00BD4489">
      <w:pPr>
        <w:spacing w:line="276" w:lineRule="auto"/>
        <w:jc w:val="both"/>
        <w:rPr>
          <w:rFonts w:ascii="Arial" w:hAnsi="Arial" w:cs="Arial"/>
          <w:b/>
          <w:szCs w:val="24"/>
        </w:rPr>
      </w:pPr>
      <w:r>
        <w:rPr>
          <w:rFonts w:ascii="Arial" w:hAnsi="Arial" w:cs="Arial"/>
          <w:b/>
          <w:szCs w:val="24"/>
        </w:rPr>
        <w:t>„Bežná a zimná údržba miestnych</w:t>
      </w:r>
      <w:r w:rsidR="00BD4489" w:rsidRPr="00BD4489">
        <w:rPr>
          <w:rFonts w:ascii="Arial" w:hAnsi="Arial" w:cs="Arial"/>
          <w:b/>
          <w:szCs w:val="24"/>
        </w:rPr>
        <w:t xml:space="preserve"> komuni</w:t>
      </w:r>
      <w:r w:rsidR="00BD4489">
        <w:rPr>
          <w:rFonts w:ascii="Arial" w:hAnsi="Arial" w:cs="Arial"/>
          <w:b/>
          <w:szCs w:val="24"/>
        </w:rPr>
        <w:t xml:space="preserve">kácii  a chodníkov  mesta  </w:t>
      </w:r>
      <w:r w:rsidR="00BD4489" w:rsidRPr="00BD4489">
        <w:rPr>
          <w:rFonts w:ascii="Arial" w:hAnsi="Arial" w:cs="Arial"/>
          <w:b/>
          <w:szCs w:val="24"/>
        </w:rPr>
        <w:t>Trenčín</w:t>
      </w:r>
      <w:r w:rsidR="00B0437B" w:rsidRPr="00B0437B">
        <w:rPr>
          <w:rFonts w:ascii="Arial" w:hAnsi="Arial" w:cs="Arial"/>
          <w:b/>
          <w:szCs w:val="24"/>
        </w:rPr>
        <w:t>“</w:t>
      </w:r>
    </w:p>
    <w:p w14:paraId="659041E1" w14:textId="77777777" w:rsidR="00755A99" w:rsidRPr="00956FBC" w:rsidRDefault="00755A99" w:rsidP="00755A99">
      <w:pPr>
        <w:autoSpaceDE w:val="0"/>
        <w:autoSpaceDN w:val="0"/>
        <w:adjustRightInd w:val="0"/>
        <w:jc w:val="both"/>
        <w:rPr>
          <w:rFonts w:ascii="Arial" w:hAnsi="Arial" w:cs="Arial"/>
          <w:szCs w:val="24"/>
        </w:rPr>
      </w:pPr>
      <w:r w:rsidRPr="00956FBC">
        <w:rPr>
          <w:rFonts w:ascii="Arial" w:hAnsi="Arial" w:cs="Arial"/>
          <w:szCs w:val="24"/>
        </w:rPr>
        <w:t xml:space="preserve">vyhlásenej Mestským hospodárstvom a správou lesov, </w:t>
      </w:r>
      <w:proofErr w:type="spellStart"/>
      <w:r w:rsidRPr="00956FBC">
        <w:rPr>
          <w:rFonts w:ascii="Arial" w:hAnsi="Arial" w:cs="Arial"/>
          <w:szCs w:val="24"/>
        </w:rPr>
        <w:t>m.r.o</w:t>
      </w:r>
      <w:proofErr w:type="spellEnd"/>
      <w:r w:rsidRPr="00956FBC">
        <w:rPr>
          <w:rFonts w:ascii="Arial" w:hAnsi="Arial" w:cs="Arial"/>
          <w:szCs w:val="24"/>
        </w:rPr>
        <w:t xml:space="preserve">. Trenčín, </w:t>
      </w:r>
      <w:proofErr w:type="spellStart"/>
      <w:r w:rsidRPr="00956FBC">
        <w:rPr>
          <w:rFonts w:ascii="Arial" w:hAnsi="Arial" w:cs="Arial"/>
          <w:szCs w:val="24"/>
        </w:rPr>
        <w:t>Soblahovská</w:t>
      </w:r>
      <w:proofErr w:type="spellEnd"/>
      <w:r w:rsidRPr="00956FBC">
        <w:rPr>
          <w:rFonts w:ascii="Arial" w:hAnsi="Arial" w:cs="Arial"/>
          <w:szCs w:val="24"/>
        </w:rPr>
        <w:t xml:space="preserve"> 65, 912 50  Trenčín, , IČO: 37 920 413</w:t>
      </w:r>
    </w:p>
    <w:p w14:paraId="6A3C3D69" w14:textId="77777777" w:rsidR="00B0437B" w:rsidRDefault="00B0437B" w:rsidP="003E0C63">
      <w:pPr>
        <w:spacing w:line="276" w:lineRule="auto"/>
        <w:jc w:val="both"/>
        <w:rPr>
          <w:rFonts w:ascii="Arial" w:hAnsi="Arial" w:cs="Arial"/>
          <w:szCs w:val="24"/>
        </w:rPr>
      </w:pPr>
    </w:p>
    <w:p w14:paraId="240CDBD5" w14:textId="77777777" w:rsidR="003E0C63" w:rsidRPr="007415C5" w:rsidRDefault="003E0C63" w:rsidP="003E0C63">
      <w:pPr>
        <w:spacing w:line="276" w:lineRule="auto"/>
        <w:jc w:val="center"/>
        <w:rPr>
          <w:rFonts w:ascii="Arial" w:hAnsi="Arial" w:cs="Arial"/>
          <w:b/>
          <w:bCs/>
          <w:color w:val="000000"/>
          <w:szCs w:val="24"/>
        </w:rPr>
      </w:pPr>
      <w:r w:rsidRPr="007415C5">
        <w:rPr>
          <w:rFonts w:ascii="Arial" w:hAnsi="Arial" w:cs="Arial"/>
          <w:b/>
          <w:bCs/>
          <w:color w:val="000000"/>
          <w:szCs w:val="24"/>
          <w:u w:val="single"/>
        </w:rPr>
        <w:t>sú pravdivé a úpln</w:t>
      </w:r>
      <w:r w:rsidR="00755A99">
        <w:rPr>
          <w:rFonts w:ascii="Arial" w:hAnsi="Arial" w:cs="Arial"/>
          <w:b/>
          <w:bCs/>
          <w:color w:val="000000"/>
          <w:szCs w:val="24"/>
          <w:u w:val="single"/>
        </w:rPr>
        <w:t>é</w:t>
      </w:r>
      <w:r w:rsidRPr="007415C5">
        <w:rPr>
          <w:rFonts w:ascii="Arial" w:hAnsi="Arial" w:cs="Arial"/>
          <w:b/>
          <w:bCs/>
          <w:color w:val="000000"/>
          <w:szCs w:val="24"/>
        </w:rPr>
        <w:t>.</w:t>
      </w:r>
    </w:p>
    <w:p w14:paraId="1C5A496E" w14:textId="77777777" w:rsidR="003E0C63" w:rsidRPr="007415C5" w:rsidRDefault="003E0C63" w:rsidP="003E0C63">
      <w:pPr>
        <w:spacing w:line="276" w:lineRule="auto"/>
        <w:jc w:val="center"/>
        <w:rPr>
          <w:rFonts w:ascii="Arial" w:hAnsi="Arial" w:cs="Arial"/>
          <w:bCs/>
          <w:color w:val="000000"/>
          <w:szCs w:val="24"/>
        </w:rPr>
      </w:pPr>
    </w:p>
    <w:p w14:paraId="4EBFCCA3" w14:textId="77777777" w:rsidR="003E0C63" w:rsidRDefault="003E0C63" w:rsidP="003E0C63">
      <w:pPr>
        <w:spacing w:line="276" w:lineRule="auto"/>
        <w:jc w:val="both"/>
        <w:rPr>
          <w:rFonts w:ascii="Arial" w:hAnsi="Arial" w:cs="Arial"/>
          <w:bCs/>
          <w:color w:val="000000"/>
          <w:szCs w:val="24"/>
        </w:rPr>
      </w:pPr>
      <w:r w:rsidRPr="007415C5">
        <w:rPr>
          <w:rFonts w:ascii="Arial" w:hAnsi="Arial" w:cs="Arial"/>
          <w:bCs/>
          <w:color w:val="000000"/>
          <w:szCs w:val="24"/>
        </w:rPr>
        <w:t>Zároveň prehlasujem, že som si vedomý následkov nepravdivého čestného vyhlásenia.</w:t>
      </w:r>
    </w:p>
    <w:p w14:paraId="2F1A7497" w14:textId="77777777" w:rsidR="00755A99" w:rsidRDefault="00755A99" w:rsidP="003E0C63">
      <w:pPr>
        <w:spacing w:line="276" w:lineRule="auto"/>
        <w:jc w:val="both"/>
        <w:rPr>
          <w:rFonts w:ascii="Arial" w:hAnsi="Arial" w:cs="Arial"/>
          <w:bCs/>
          <w:color w:val="000000"/>
          <w:szCs w:val="24"/>
        </w:rPr>
      </w:pPr>
    </w:p>
    <w:p w14:paraId="24F7837F" w14:textId="77777777" w:rsidR="00755A99" w:rsidRPr="007415C5" w:rsidRDefault="00755A99" w:rsidP="003E0C63">
      <w:pPr>
        <w:spacing w:line="276" w:lineRule="auto"/>
        <w:jc w:val="both"/>
        <w:rPr>
          <w:rFonts w:ascii="Arial" w:hAnsi="Arial" w:cs="Arial"/>
          <w:bCs/>
          <w:color w:val="000000"/>
          <w:szCs w:val="24"/>
        </w:rPr>
      </w:pPr>
    </w:p>
    <w:p w14:paraId="467C7348" w14:textId="77777777" w:rsidR="003E0C63" w:rsidRPr="007415C5" w:rsidRDefault="003E0C63" w:rsidP="003E0C63">
      <w:pPr>
        <w:spacing w:line="360" w:lineRule="auto"/>
        <w:jc w:val="both"/>
        <w:rPr>
          <w:rFonts w:ascii="Arial" w:hAnsi="Arial" w:cs="Arial"/>
          <w:bCs/>
          <w:color w:val="000000"/>
          <w:szCs w:val="24"/>
        </w:rPr>
      </w:pPr>
      <w:r w:rsidRPr="007415C5">
        <w:rPr>
          <w:rFonts w:ascii="Arial" w:hAnsi="Arial" w:cs="Arial"/>
          <w:bCs/>
          <w:color w:val="000000"/>
          <w:szCs w:val="24"/>
        </w:rPr>
        <w:tab/>
        <w:t>V ........................, dňa............................</w:t>
      </w:r>
    </w:p>
    <w:p w14:paraId="2F5F6A52" w14:textId="77777777" w:rsidR="003E0C63" w:rsidRPr="007415C5" w:rsidRDefault="003E0C63" w:rsidP="003E0C63">
      <w:pPr>
        <w:jc w:val="both"/>
        <w:rPr>
          <w:rFonts w:ascii="Arial" w:hAnsi="Arial" w:cs="Arial"/>
          <w:bCs/>
          <w:color w:val="000000"/>
          <w:szCs w:val="24"/>
        </w:rPr>
      </w:pPr>
    </w:p>
    <w:p w14:paraId="7A7EAB78" w14:textId="77777777" w:rsidR="003E0C63" w:rsidRPr="007415C5" w:rsidRDefault="003E0C63" w:rsidP="003E0C63">
      <w:pPr>
        <w:jc w:val="both"/>
        <w:rPr>
          <w:rFonts w:ascii="Arial" w:hAnsi="Arial" w:cs="Arial"/>
          <w:bCs/>
          <w:color w:val="000000"/>
          <w:szCs w:val="24"/>
        </w:rPr>
      </w:pP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t>...................................................................................</w:t>
      </w:r>
    </w:p>
    <w:p w14:paraId="68851912" w14:textId="77777777" w:rsidR="003E0C63" w:rsidRDefault="003E0C63" w:rsidP="003E0C63">
      <w:pPr>
        <w:ind w:left="4248"/>
        <w:jc w:val="center"/>
        <w:rPr>
          <w:rFonts w:ascii="Arial" w:hAnsi="Arial" w:cs="Arial"/>
          <w:bCs/>
          <w:color w:val="000000"/>
          <w:szCs w:val="24"/>
        </w:rPr>
      </w:pPr>
      <w:r w:rsidRPr="007415C5">
        <w:rPr>
          <w:rFonts w:ascii="Arial" w:hAnsi="Arial" w:cs="Arial"/>
          <w:bCs/>
          <w:color w:val="000000"/>
          <w:szCs w:val="24"/>
        </w:rPr>
        <w:t>meno, priezvisko a podpis oprávneného zástupcu (príp. viacerých zástupcov) uchádzača</w:t>
      </w:r>
      <w:r w:rsidR="001514F1" w:rsidRPr="0011111A">
        <w:rPr>
          <w:rFonts w:ascii="Arial" w:hAnsi="Arial" w:cs="Arial"/>
          <w:bCs/>
          <w:szCs w:val="24"/>
          <w:vertAlign w:val="superscript"/>
        </w:rPr>
        <w:t>1</w:t>
      </w:r>
    </w:p>
    <w:p w14:paraId="551FB8C1" w14:textId="77777777" w:rsidR="00213223" w:rsidRDefault="00213223" w:rsidP="003E0C63">
      <w:pPr>
        <w:ind w:left="4248"/>
        <w:jc w:val="center"/>
        <w:rPr>
          <w:rFonts w:ascii="Arial" w:hAnsi="Arial" w:cs="Arial"/>
          <w:bCs/>
          <w:color w:val="000000"/>
          <w:szCs w:val="24"/>
        </w:rPr>
      </w:pPr>
    </w:p>
    <w:p w14:paraId="3CFFAF90" w14:textId="77777777" w:rsidR="007E01C7" w:rsidRDefault="007E01C7" w:rsidP="003E0C63">
      <w:pPr>
        <w:ind w:left="4248"/>
        <w:jc w:val="center"/>
        <w:rPr>
          <w:rFonts w:ascii="Arial" w:hAnsi="Arial" w:cs="Arial"/>
          <w:bCs/>
          <w:color w:val="000000"/>
          <w:szCs w:val="24"/>
        </w:rPr>
      </w:pPr>
    </w:p>
    <w:p w14:paraId="37FEECEC" w14:textId="77777777" w:rsidR="000B0FFA" w:rsidRDefault="000B0FFA" w:rsidP="003E0C63">
      <w:pPr>
        <w:spacing w:line="360" w:lineRule="auto"/>
        <w:ind w:left="2600" w:hanging="2600"/>
        <w:jc w:val="center"/>
        <w:rPr>
          <w:rFonts w:ascii="Arial" w:hAnsi="Arial" w:cs="Arial"/>
          <w:b/>
          <w:caps/>
          <w:szCs w:val="24"/>
        </w:rPr>
      </w:pPr>
    </w:p>
    <w:p w14:paraId="49D3E9C2" w14:textId="77777777" w:rsidR="000B0FFA" w:rsidRDefault="000B0FFA" w:rsidP="003E0C63">
      <w:pPr>
        <w:spacing w:line="360" w:lineRule="auto"/>
        <w:ind w:left="2600" w:hanging="2600"/>
        <w:jc w:val="center"/>
        <w:rPr>
          <w:rFonts w:ascii="Arial" w:hAnsi="Arial" w:cs="Arial"/>
          <w:b/>
          <w:caps/>
          <w:szCs w:val="24"/>
        </w:rPr>
      </w:pPr>
    </w:p>
    <w:p w14:paraId="61BB9104" w14:textId="77777777" w:rsidR="000B0FFA" w:rsidRDefault="000B0FFA" w:rsidP="003E0C63">
      <w:pPr>
        <w:spacing w:line="360" w:lineRule="auto"/>
        <w:ind w:left="2600" w:hanging="2600"/>
        <w:jc w:val="center"/>
        <w:rPr>
          <w:rFonts w:ascii="Arial" w:hAnsi="Arial" w:cs="Arial"/>
          <w:b/>
          <w:caps/>
          <w:szCs w:val="24"/>
        </w:rPr>
      </w:pPr>
    </w:p>
    <w:p w14:paraId="73B7229D" w14:textId="77777777" w:rsidR="000B0FFA" w:rsidRDefault="000B0FFA" w:rsidP="003E0C63">
      <w:pPr>
        <w:spacing w:line="360" w:lineRule="auto"/>
        <w:ind w:left="2600" w:hanging="2600"/>
        <w:jc w:val="center"/>
        <w:rPr>
          <w:rFonts w:ascii="Arial" w:hAnsi="Arial" w:cs="Arial"/>
          <w:b/>
          <w:caps/>
          <w:szCs w:val="24"/>
        </w:rPr>
      </w:pPr>
    </w:p>
    <w:p w14:paraId="53B7CAE8" w14:textId="77777777" w:rsidR="000B0FFA" w:rsidRDefault="000B0FFA" w:rsidP="003E0C63">
      <w:pPr>
        <w:spacing w:line="360" w:lineRule="auto"/>
        <w:ind w:left="2600" w:hanging="2600"/>
        <w:jc w:val="center"/>
        <w:rPr>
          <w:rFonts w:ascii="Arial" w:hAnsi="Arial" w:cs="Arial"/>
          <w:b/>
          <w:caps/>
          <w:szCs w:val="24"/>
        </w:rPr>
      </w:pPr>
    </w:p>
    <w:p w14:paraId="4CF01972" w14:textId="77777777" w:rsidR="000B0FFA" w:rsidRDefault="000B0FFA" w:rsidP="003E0C63">
      <w:pPr>
        <w:spacing w:line="360" w:lineRule="auto"/>
        <w:ind w:left="2600" w:hanging="2600"/>
        <w:jc w:val="center"/>
        <w:rPr>
          <w:rFonts w:ascii="Arial" w:hAnsi="Arial" w:cs="Arial"/>
          <w:b/>
          <w:caps/>
          <w:szCs w:val="24"/>
        </w:rPr>
      </w:pPr>
    </w:p>
    <w:p w14:paraId="320D0B39" w14:textId="77777777" w:rsidR="000B0FFA" w:rsidRDefault="000B0FFA" w:rsidP="003E0C63">
      <w:pPr>
        <w:spacing w:line="360" w:lineRule="auto"/>
        <w:ind w:left="2600" w:hanging="2600"/>
        <w:jc w:val="center"/>
        <w:rPr>
          <w:rFonts w:ascii="Arial" w:hAnsi="Arial" w:cs="Arial"/>
          <w:b/>
          <w:caps/>
          <w:szCs w:val="24"/>
        </w:rPr>
      </w:pPr>
    </w:p>
    <w:p w14:paraId="39745742" w14:textId="77777777" w:rsidR="00F121E8" w:rsidRDefault="00F121E8" w:rsidP="003E0C63">
      <w:pPr>
        <w:spacing w:line="360" w:lineRule="auto"/>
        <w:ind w:left="2600" w:hanging="2600"/>
        <w:jc w:val="center"/>
        <w:rPr>
          <w:rFonts w:ascii="Arial" w:hAnsi="Arial" w:cs="Arial"/>
          <w:b/>
          <w:caps/>
          <w:szCs w:val="24"/>
        </w:rPr>
      </w:pPr>
    </w:p>
    <w:p w14:paraId="3F4458BE" w14:textId="77777777" w:rsidR="006A18F3" w:rsidRDefault="006A18F3" w:rsidP="003E0C63">
      <w:pPr>
        <w:spacing w:line="360" w:lineRule="auto"/>
        <w:ind w:left="2600" w:hanging="2600"/>
        <w:jc w:val="center"/>
        <w:rPr>
          <w:rFonts w:ascii="Arial" w:hAnsi="Arial" w:cs="Arial"/>
          <w:b/>
          <w:caps/>
          <w:szCs w:val="24"/>
        </w:rPr>
      </w:pPr>
    </w:p>
    <w:p w14:paraId="3C0D3BBA" w14:textId="77777777" w:rsidR="006A18F3" w:rsidRDefault="006A18F3" w:rsidP="003E0C63">
      <w:pPr>
        <w:spacing w:line="360" w:lineRule="auto"/>
        <w:ind w:left="2600" w:hanging="2600"/>
        <w:jc w:val="center"/>
        <w:rPr>
          <w:rFonts w:ascii="Arial" w:hAnsi="Arial" w:cs="Arial"/>
          <w:b/>
          <w:caps/>
          <w:szCs w:val="24"/>
        </w:rPr>
      </w:pPr>
    </w:p>
    <w:p w14:paraId="62B92C14" w14:textId="77777777" w:rsidR="00F121E8" w:rsidRDefault="00F121E8" w:rsidP="003E0C63">
      <w:pPr>
        <w:spacing w:line="360" w:lineRule="auto"/>
        <w:ind w:left="2600" w:hanging="2600"/>
        <w:jc w:val="center"/>
        <w:rPr>
          <w:rFonts w:ascii="Arial" w:hAnsi="Arial" w:cs="Arial"/>
          <w:b/>
          <w:caps/>
          <w:szCs w:val="24"/>
        </w:rPr>
      </w:pPr>
    </w:p>
    <w:p w14:paraId="74DCEF7A" w14:textId="77777777" w:rsidR="00F121E8" w:rsidRDefault="00F121E8" w:rsidP="003E0C63">
      <w:pPr>
        <w:spacing w:line="360" w:lineRule="auto"/>
        <w:ind w:left="2600" w:hanging="2600"/>
        <w:jc w:val="center"/>
        <w:rPr>
          <w:rFonts w:ascii="Arial" w:hAnsi="Arial" w:cs="Arial"/>
          <w:b/>
          <w:caps/>
          <w:szCs w:val="24"/>
        </w:rPr>
      </w:pPr>
    </w:p>
    <w:p w14:paraId="5ADC10F5" w14:textId="77777777" w:rsidR="000B0FFA" w:rsidRDefault="000B0FFA" w:rsidP="003E0C63">
      <w:pPr>
        <w:spacing w:line="360" w:lineRule="auto"/>
        <w:ind w:left="2600" w:hanging="2600"/>
        <w:jc w:val="center"/>
        <w:rPr>
          <w:rFonts w:ascii="Arial" w:hAnsi="Arial" w:cs="Arial"/>
          <w:b/>
          <w:caps/>
          <w:szCs w:val="24"/>
        </w:rPr>
      </w:pPr>
    </w:p>
    <w:p w14:paraId="478367BC" w14:textId="77777777" w:rsidR="00F90B9C" w:rsidRPr="00614030" w:rsidRDefault="000B0FFA" w:rsidP="00614030">
      <w:pPr>
        <w:pBdr>
          <w:top w:val="single" w:sz="4" w:space="1" w:color="auto"/>
        </w:pBdr>
        <w:jc w:val="both"/>
        <w:rPr>
          <w:rFonts w:ascii="Arial" w:hAnsi="Arial" w:cs="Arial"/>
          <w:bCs/>
          <w:color w:val="7F7F7F"/>
          <w:sz w:val="16"/>
          <w:szCs w:val="16"/>
        </w:rPr>
      </w:pPr>
      <w:r w:rsidRPr="007415C5">
        <w:rPr>
          <w:rFonts w:ascii="Arial" w:hAnsi="Arial" w:cs="Arial"/>
          <w:bCs/>
          <w:color w:val="7F7F7F"/>
          <w:sz w:val="16"/>
          <w:szCs w:val="16"/>
          <w:vertAlign w:val="superscript"/>
        </w:rPr>
        <w:t xml:space="preserve">1 </w:t>
      </w:r>
      <w:r w:rsidRPr="007415C5">
        <w:rPr>
          <w:rFonts w:ascii="Arial" w:hAnsi="Arial" w:cs="Arial"/>
          <w:bCs/>
          <w:color w:val="7F7F7F"/>
          <w:sz w:val="16"/>
          <w:szCs w:val="16"/>
        </w:rPr>
        <w:t>V prípade účasti skupiny podpísané všetkými členmi skupiny (</w:t>
      </w:r>
      <w:proofErr w:type="spellStart"/>
      <w:r w:rsidRPr="007415C5">
        <w:rPr>
          <w:rFonts w:ascii="Arial" w:hAnsi="Arial" w:cs="Arial"/>
          <w:bCs/>
          <w:color w:val="7F7F7F"/>
          <w:sz w:val="16"/>
          <w:szCs w:val="16"/>
        </w:rPr>
        <w:t>t.z</w:t>
      </w:r>
      <w:proofErr w:type="spellEnd"/>
      <w:r w:rsidRPr="007415C5">
        <w:rPr>
          <w:rFonts w:ascii="Arial" w:hAnsi="Arial" w:cs="Arial"/>
          <w:bCs/>
          <w:color w:val="7F7F7F"/>
          <w:sz w:val="16"/>
          <w:szCs w:val="16"/>
        </w:rPr>
        <w:t>. oprávneným zástupcom/zástupcami každého člena skupiny).</w:t>
      </w:r>
    </w:p>
    <w:p w14:paraId="172F843F" w14:textId="77777777" w:rsidR="006A18F3" w:rsidRDefault="006A18F3" w:rsidP="006A18F3">
      <w:pPr>
        <w:spacing w:line="360" w:lineRule="auto"/>
        <w:ind w:left="2600" w:hanging="2600"/>
        <w:rPr>
          <w:rFonts w:ascii="Arial" w:hAnsi="Arial" w:cs="Arial"/>
          <w:b/>
          <w:bCs/>
          <w:szCs w:val="24"/>
        </w:rPr>
      </w:pPr>
    </w:p>
    <w:p w14:paraId="14F11C69" w14:textId="77777777" w:rsidR="006A18F3" w:rsidRDefault="006A18F3" w:rsidP="00F90B9C">
      <w:pPr>
        <w:spacing w:line="360" w:lineRule="auto"/>
        <w:ind w:left="2600" w:hanging="2600"/>
        <w:jc w:val="center"/>
        <w:rPr>
          <w:rFonts w:ascii="Arial" w:hAnsi="Arial" w:cs="Arial"/>
          <w:b/>
          <w:bCs/>
          <w:szCs w:val="24"/>
        </w:rPr>
      </w:pPr>
    </w:p>
    <w:p w14:paraId="00DBB27A" w14:textId="77777777" w:rsidR="00755A99" w:rsidRPr="00755A99" w:rsidRDefault="00755A99" w:rsidP="00755A99">
      <w:pPr>
        <w:suppressAutoHyphens/>
        <w:autoSpaceDN w:val="0"/>
        <w:spacing w:line="360" w:lineRule="auto"/>
        <w:ind w:left="2600" w:hanging="2600"/>
        <w:jc w:val="center"/>
        <w:textAlignment w:val="baseline"/>
        <w:rPr>
          <w:rFonts w:ascii="Arial" w:hAnsi="Arial" w:cs="Arial"/>
          <w:b/>
          <w:caps/>
          <w:szCs w:val="24"/>
        </w:rPr>
      </w:pPr>
      <w:r w:rsidRPr="00755A99">
        <w:rPr>
          <w:rFonts w:ascii="Arial" w:hAnsi="Arial" w:cs="Arial"/>
          <w:b/>
          <w:caps/>
          <w:szCs w:val="24"/>
        </w:rPr>
        <w:lastRenderedPageBreak/>
        <w:t>Údaje o kontaktnej osobe uchádzača</w:t>
      </w:r>
    </w:p>
    <w:p w14:paraId="075AACFE" w14:textId="006C5F7C" w:rsidR="00755A99" w:rsidRPr="00755A99" w:rsidRDefault="00755A99" w:rsidP="00755A99">
      <w:pPr>
        <w:suppressAutoHyphens/>
        <w:autoSpaceDN w:val="0"/>
        <w:spacing w:line="276" w:lineRule="auto"/>
        <w:jc w:val="both"/>
        <w:textAlignment w:val="baseline"/>
        <w:rPr>
          <w:rFonts w:ascii="Arial" w:hAnsi="Arial" w:cs="Arial"/>
          <w:szCs w:val="24"/>
        </w:rPr>
      </w:pPr>
      <w:r w:rsidRPr="00755A99">
        <w:rPr>
          <w:rFonts w:ascii="Arial" w:hAnsi="Arial" w:cs="Arial"/>
          <w:bCs/>
          <w:szCs w:val="24"/>
        </w:rPr>
        <w:t>Uchádzač:................................................, so sídlom ..........................................................., IČO: .................. týmto určujem ako kontaktnú osobu</w:t>
      </w:r>
      <w:r w:rsidRPr="00755A99">
        <w:rPr>
          <w:rFonts w:ascii="Arial" w:hAnsi="Arial" w:cs="Arial"/>
          <w:szCs w:val="24"/>
        </w:rPr>
        <w:t xml:space="preserve"> v nadlimitnej zákazke , ktorú uchádzač predložil v nadlimitnej zákazke na poskytnutie služieb </w:t>
      </w:r>
      <w:r w:rsidR="00CF7B82" w:rsidRPr="00CF7B82">
        <w:rPr>
          <w:rFonts w:ascii="Arial" w:hAnsi="Arial" w:cs="Arial"/>
          <w:szCs w:val="24"/>
        </w:rPr>
        <w:t>(</w:t>
      </w:r>
      <w:r w:rsidR="007A409D" w:rsidRPr="0062582D">
        <w:rPr>
          <w:rFonts w:ascii="Arial" w:hAnsi="Arial" w:cs="Arial"/>
          <w:szCs w:val="24"/>
        </w:rPr>
        <w:t>vyhlásenej vo Vestníku EÚ č. 2021/S 102-268048 zo dňa 28.05.2021</w:t>
      </w:r>
      <w:r w:rsidR="00CF7B82" w:rsidRPr="007A409D">
        <w:rPr>
          <w:rFonts w:ascii="Arial" w:hAnsi="Arial" w:cs="Arial"/>
          <w:szCs w:val="24"/>
        </w:rPr>
        <w:t>)</w:t>
      </w:r>
    </w:p>
    <w:p w14:paraId="3CAB485E" w14:textId="77777777" w:rsidR="00755A99" w:rsidRPr="00755A99" w:rsidRDefault="00755A99" w:rsidP="00755A99">
      <w:pPr>
        <w:suppressAutoHyphens/>
        <w:autoSpaceDN w:val="0"/>
        <w:spacing w:line="276" w:lineRule="auto"/>
        <w:jc w:val="both"/>
        <w:textAlignment w:val="baseline"/>
        <w:rPr>
          <w:rFonts w:ascii="Arial" w:hAnsi="Arial" w:cs="Arial"/>
          <w:szCs w:val="24"/>
        </w:rPr>
      </w:pPr>
    </w:p>
    <w:p w14:paraId="46A8F8CA" w14:textId="24751C5A" w:rsidR="00BD4489" w:rsidRPr="00BD4489" w:rsidRDefault="00BD4489" w:rsidP="00BD4489">
      <w:pPr>
        <w:suppressAutoHyphens/>
        <w:autoSpaceDN w:val="0"/>
        <w:spacing w:line="276" w:lineRule="auto"/>
        <w:jc w:val="both"/>
        <w:textAlignment w:val="baseline"/>
        <w:rPr>
          <w:rFonts w:ascii="Arial" w:hAnsi="Arial" w:cs="Arial"/>
          <w:b/>
          <w:szCs w:val="24"/>
        </w:rPr>
      </w:pPr>
    </w:p>
    <w:p w14:paraId="1204170E" w14:textId="3C60762F" w:rsidR="00755A99" w:rsidRPr="00755A99" w:rsidRDefault="00F57678" w:rsidP="00BD4489">
      <w:pPr>
        <w:suppressAutoHyphens/>
        <w:autoSpaceDN w:val="0"/>
        <w:spacing w:line="276" w:lineRule="auto"/>
        <w:jc w:val="both"/>
        <w:textAlignment w:val="baseline"/>
        <w:rPr>
          <w:rFonts w:ascii="Arial" w:hAnsi="Arial" w:cs="Arial"/>
          <w:b/>
          <w:szCs w:val="24"/>
        </w:rPr>
      </w:pPr>
      <w:r>
        <w:rPr>
          <w:rFonts w:ascii="Arial" w:hAnsi="Arial" w:cs="Arial"/>
          <w:b/>
          <w:szCs w:val="24"/>
        </w:rPr>
        <w:t>„Bežná a zimná údržba miestnych</w:t>
      </w:r>
      <w:r w:rsidR="00BD4489" w:rsidRPr="00BD4489">
        <w:rPr>
          <w:rFonts w:ascii="Arial" w:hAnsi="Arial" w:cs="Arial"/>
          <w:b/>
          <w:szCs w:val="24"/>
        </w:rPr>
        <w:t xml:space="preserve"> komunikácii  a chodníko</w:t>
      </w:r>
      <w:r w:rsidR="00BD4489">
        <w:rPr>
          <w:rFonts w:ascii="Arial" w:hAnsi="Arial" w:cs="Arial"/>
          <w:b/>
          <w:szCs w:val="24"/>
        </w:rPr>
        <w:t xml:space="preserve">v  mesta </w:t>
      </w:r>
      <w:r w:rsidR="00BD4489" w:rsidRPr="00BD4489">
        <w:rPr>
          <w:rFonts w:ascii="Arial" w:hAnsi="Arial" w:cs="Arial"/>
          <w:b/>
          <w:szCs w:val="24"/>
        </w:rPr>
        <w:t>Trenčín“</w:t>
      </w:r>
    </w:p>
    <w:p w14:paraId="41F5283C" w14:textId="77777777" w:rsidR="00755A99" w:rsidRPr="00755A99" w:rsidRDefault="00755A99" w:rsidP="00755A99">
      <w:pPr>
        <w:suppressAutoHyphens/>
        <w:autoSpaceDN w:val="0"/>
        <w:spacing w:line="276" w:lineRule="auto"/>
        <w:jc w:val="both"/>
        <w:textAlignment w:val="baseline"/>
        <w:rPr>
          <w:rFonts w:ascii="Arial" w:hAnsi="Arial" w:cs="Arial"/>
          <w:szCs w:val="24"/>
        </w:rPr>
      </w:pPr>
      <w:r w:rsidRPr="00755A99">
        <w:rPr>
          <w:rFonts w:ascii="Arial" w:hAnsi="Arial" w:cs="Arial"/>
          <w:szCs w:val="24"/>
        </w:rPr>
        <w:t xml:space="preserve">vyhlásenej Mestským hospodárstvom a správou lesov, </w:t>
      </w:r>
      <w:proofErr w:type="spellStart"/>
      <w:r w:rsidRPr="00755A99">
        <w:rPr>
          <w:rFonts w:ascii="Arial" w:hAnsi="Arial" w:cs="Arial"/>
          <w:szCs w:val="24"/>
        </w:rPr>
        <w:t>m.r.o</w:t>
      </w:r>
      <w:proofErr w:type="spellEnd"/>
      <w:r w:rsidRPr="00755A99">
        <w:rPr>
          <w:rFonts w:ascii="Arial" w:hAnsi="Arial" w:cs="Arial"/>
          <w:szCs w:val="24"/>
        </w:rPr>
        <w:t xml:space="preserve">. Trenčín, </w:t>
      </w:r>
      <w:proofErr w:type="spellStart"/>
      <w:r w:rsidRPr="00755A99">
        <w:rPr>
          <w:rFonts w:ascii="Arial" w:hAnsi="Arial" w:cs="Arial"/>
          <w:szCs w:val="24"/>
        </w:rPr>
        <w:t>Soblahovská</w:t>
      </w:r>
      <w:proofErr w:type="spellEnd"/>
      <w:r w:rsidRPr="00755A99">
        <w:rPr>
          <w:rFonts w:ascii="Arial" w:hAnsi="Arial" w:cs="Arial"/>
          <w:szCs w:val="24"/>
        </w:rPr>
        <w:t xml:space="preserve"> 65, 912 50  Trenčín, , IČO: 37 920 413</w:t>
      </w:r>
    </w:p>
    <w:p w14:paraId="75156FD1" w14:textId="77777777" w:rsidR="00755A99" w:rsidRPr="00755A99" w:rsidRDefault="00755A99" w:rsidP="00755A99">
      <w:pPr>
        <w:suppressAutoHyphens/>
        <w:autoSpaceDN w:val="0"/>
        <w:spacing w:line="276" w:lineRule="auto"/>
        <w:jc w:val="both"/>
        <w:textAlignment w:val="baseline"/>
        <w:rPr>
          <w:rFonts w:ascii="Arial" w:hAnsi="Arial" w:cs="Arial"/>
          <w:bCs/>
          <w:szCs w:val="24"/>
        </w:rPr>
      </w:pPr>
    </w:p>
    <w:p w14:paraId="203E5364" w14:textId="77777777"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proofErr w:type="gramStart"/>
      <w:r w:rsidRPr="00755A99">
        <w:rPr>
          <w:rFonts w:ascii="Arial" w:hAnsi="Arial" w:cs="Arial"/>
          <w:b/>
          <w:bCs/>
          <w:color w:val="000000"/>
          <w:sz w:val="22"/>
          <w:szCs w:val="22"/>
          <w:lang w:val="en-GB"/>
        </w:rPr>
        <w:t>Titul:......................................................................................................................</w:t>
      </w:r>
      <w:proofErr w:type="gramEnd"/>
    </w:p>
    <w:p w14:paraId="1211DD53" w14:textId="77777777"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Meno:</w:t>
      </w:r>
      <w:r w:rsidRPr="00755A99">
        <w:rPr>
          <w:rFonts w:ascii="Arial" w:hAnsi="Arial" w:cs="Arial"/>
          <w:b/>
          <w:bCs/>
          <w:color w:val="000000"/>
          <w:sz w:val="22"/>
          <w:szCs w:val="22"/>
          <w:lang w:val="en-GB"/>
        </w:rPr>
        <w:tab/>
      </w:r>
      <w:r w:rsidRPr="00755A99">
        <w:rPr>
          <w:rFonts w:ascii="Arial" w:hAnsi="Arial" w:cs="Arial"/>
          <w:b/>
          <w:bCs/>
          <w:color w:val="000000"/>
          <w:sz w:val="22"/>
          <w:szCs w:val="22"/>
          <w:lang w:val="en-GB"/>
        </w:rPr>
        <w:tab/>
        <w:t>...................................................................................................................</w:t>
      </w:r>
    </w:p>
    <w:p w14:paraId="52648341" w14:textId="77777777"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proofErr w:type="gramStart"/>
      <w:r w:rsidRPr="00755A99">
        <w:rPr>
          <w:rFonts w:ascii="Arial" w:hAnsi="Arial" w:cs="Arial"/>
          <w:b/>
          <w:bCs/>
          <w:color w:val="000000"/>
          <w:sz w:val="22"/>
          <w:szCs w:val="22"/>
          <w:lang w:val="en-GB"/>
        </w:rPr>
        <w:t>Priezvisko:............................................................................................................</w:t>
      </w:r>
      <w:proofErr w:type="gramEnd"/>
    </w:p>
    <w:p w14:paraId="750C471A" w14:textId="77777777" w:rsidR="00755A99" w:rsidRPr="00BD4489" w:rsidRDefault="00755A99" w:rsidP="00755A99">
      <w:pPr>
        <w:tabs>
          <w:tab w:val="left" w:pos="709"/>
        </w:tabs>
        <w:suppressAutoHyphens/>
        <w:autoSpaceDN w:val="0"/>
        <w:spacing w:line="276" w:lineRule="auto"/>
        <w:ind w:left="705" w:hanging="705"/>
        <w:jc w:val="both"/>
        <w:textAlignment w:val="baseline"/>
        <w:rPr>
          <w:b/>
          <w:sz w:val="20"/>
          <w:szCs w:val="24"/>
          <w:highlight w:val="yellow"/>
          <w:lang w:val="en-GB"/>
        </w:rPr>
      </w:pPr>
      <w:r w:rsidRPr="00BD4489">
        <w:rPr>
          <w:rFonts w:ascii="Arial" w:hAnsi="Arial" w:cs="Arial"/>
          <w:b/>
          <w:bCs/>
          <w:sz w:val="22"/>
          <w:szCs w:val="22"/>
          <w:highlight w:val="yellow"/>
          <w:lang w:val="en-GB"/>
        </w:rPr>
        <w:t>E-</w:t>
      </w:r>
      <w:proofErr w:type="spellStart"/>
      <w:r w:rsidRPr="00BD4489">
        <w:rPr>
          <w:rFonts w:ascii="Arial" w:hAnsi="Arial" w:cs="Arial"/>
          <w:b/>
          <w:bCs/>
          <w:sz w:val="22"/>
          <w:szCs w:val="22"/>
          <w:highlight w:val="yellow"/>
          <w:lang w:val="en-GB"/>
        </w:rPr>
        <w:t>mailová</w:t>
      </w:r>
      <w:proofErr w:type="spellEnd"/>
      <w:r w:rsidRPr="00BD4489">
        <w:rPr>
          <w:rFonts w:ascii="Arial" w:hAnsi="Arial" w:cs="Arial"/>
          <w:b/>
          <w:bCs/>
          <w:sz w:val="22"/>
          <w:szCs w:val="22"/>
          <w:highlight w:val="yellow"/>
          <w:lang w:val="en-GB"/>
        </w:rPr>
        <w:t xml:space="preserve"> </w:t>
      </w:r>
      <w:proofErr w:type="spellStart"/>
      <w:r w:rsidRPr="00BD4489">
        <w:rPr>
          <w:rFonts w:ascii="Arial" w:hAnsi="Arial" w:cs="Arial"/>
          <w:b/>
          <w:bCs/>
          <w:sz w:val="22"/>
          <w:szCs w:val="22"/>
          <w:highlight w:val="yellow"/>
          <w:lang w:val="en-GB"/>
        </w:rPr>
        <w:t>adresa</w:t>
      </w:r>
      <w:proofErr w:type="spellEnd"/>
      <w:r w:rsidRPr="00BD4489">
        <w:rPr>
          <w:rFonts w:ascii="Arial" w:hAnsi="Arial" w:cs="Arial"/>
          <w:b/>
          <w:bCs/>
          <w:sz w:val="22"/>
          <w:szCs w:val="22"/>
          <w:highlight w:val="yellow"/>
          <w:lang w:val="en-GB"/>
        </w:rPr>
        <w:t xml:space="preserve">, </w:t>
      </w:r>
      <w:proofErr w:type="spellStart"/>
      <w:r w:rsidRPr="00BD4489">
        <w:rPr>
          <w:rFonts w:ascii="Arial" w:hAnsi="Arial" w:cs="Arial"/>
          <w:b/>
          <w:bCs/>
          <w:sz w:val="22"/>
          <w:szCs w:val="22"/>
          <w:highlight w:val="yellow"/>
          <w:lang w:val="en-GB"/>
        </w:rPr>
        <w:t>na</w:t>
      </w:r>
      <w:proofErr w:type="spellEnd"/>
      <w:r w:rsidRPr="00BD4489">
        <w:rPr>
          <w:rFonts w:ascii="Arial" w:hAnsi="Arial" w:cs="Arial"/>
          <w:b/>
          <w:bCs/>
          <w:sz w:val="22"/>
          <w:szCs w:val="22"/>
          <w:highlight w:val="yellow"/>
          <w:lang w:val="en-GB"/>
        </w:rPr>
        <w:t xml:space="preserve"> </w:t>
      </w:r>
      <w:proofErr w:type="spellStart"/>
      <w:r w:rsidRPr="00BD4489">
        <w:rPr>
          <w:rFonts w:ascii="Arial" w:hAnsi="Arial" w:cs="Arial"/>
          <w:b/>
          <w:bCs/>
          <w:sz w:val="22"/>
          <w:szCs w:val="22"/>
          <w:highlight w:val="yellow"/>
          <w:lang w:val="en-GB"/>
        </w:rPr>
        <w:t>ktorú</w:t>
      </w:r>
      <w:proofErr w:type="spellEnd"/>
      <w:r w:rsidRPr="00BD4489">
        <w:rPr>
          <w:rFonts w:ascii="Arial" w:hAnsi="Arial" w:cs="Arial"/>
          <w:b/>
          <w:bCs/>
          <w:sz w:val="22"/>
          <w:szCs w:val="22"/>
          <w:highlight w:val="yellow"/>
          <w:lang w:val="en-GB"/>
        </w:rPr>
        <w:t xml:space="preserve"> </w:t>
      </w:r>
      <w:proofErr w:type="spellStart"/>
      <w:r w:rsidRPr="00BD4489">
        <w:rPr>
          <w:rFonts w:ascii="Arial" w:hAnsi="Arial" w:cs="Arial"/>
          <w:b/>
          <w:bCs/>
          <w:sz w:val="22"/>
          <w:szCs w:val="22"/>
          <w:highlight w:val="yellow"/>
          <w:lang w:val="en-GB"/>
        </w:rPr>
        <w:t>verejný</w:t>
      </w:r>
      <w:proofErr w:type="spellEnd"/>
      <w:r w:rsidRPr="00BD4489">
        <w:rPr>
          <w:rFonts w:ascii="Arial" w:hAnsi="Arial" w:cs="Arial"/>
          <w:b/>
          <w:bCs/>
          <w:sz w:val="22"/>
          <w:szCs w:val="22"/>
          <w:highlight w:val="yellow"/>
          <w:lang w:val="en-GB"/>
        </w:rPr>
        <w:t xml:space="preserve"> </w:t>
      </w:r>
      <w:proofErr w:type="spellStart"/>
      <w:r w:rsidRPr="00BD4489">
        <w:rPr>
          <w:rFonts w:ascii="Arial" w:hAnsi="Arial" w:cs="Arial"/>
          <w:b/>
          <w:bCs/>
          <w:sz w:val="22"/>
          <w:szCs w:val="22"/>
          <w:highlight w:val="yellow"/>
          <w:lang w:val="en-GB"/>
        </w:rPr>
        <w:t>obstarávateľ</w:t>
      </w:r>
      <w:proofErr w:type="spellEnd"/>
      <w:r w:rsidRPr="00BD4489">
        <w:rPr>
          <w:rFonts w:ascii="Arial" w:hAnsi="Arial" w:cs="Arial"/>
          <w:b/>
          <w:bCs/>
          <w:sz w:val="22"/>
          <w:szCs w:val="22"/>
          <w:highlight w:val="yellow"/>
          <w:lang w:val="en-GB"/>
        </w:rPr>
        <w:t xml:space="preserve"> </w:t>
      </w:r>
    </w:p>
    <w:p w14:paraId="73109F43" w14:textId="77777777" w:rsidR="00755A99" w:rsidRPr="00BD4489" w:rsidRDefault="00755A99" w:rsidP="00755A99">
      <w:pPr>
        <w:tabs>
          <w:tab w:val="left" w:pos="709"/>
        </w:tabs>
        <w:suppressAutoHyphens/>
        <w:autoSpaceDN w:val="0"/>
        <w:spacing w:line="276" w:lineRule="auto"/>
        <w:ind w:left="705" w:hanging="705"/>
        <w:jc w:val="both"/>
        <w:textAlignment w:val="baseline"/>
        <w:rPr>
          <w:b/>
          <w:sz w:val="20"/>
          <w:szCs w:val="24"/>
          <w:highlight w:val="yellow"/>
          <w:lang w:val="en-GB"/>
        </w:rPr>
      </w:pPr>
      <w:proofErr w:type="spellStart"/>
      <w:r w:rsidRPr="00BD4489">
        <w:rPr>
          <w:rFonts w:ascii="Arial" w:hAnsi="Arial" w:cs="Arial"/>
          <w:b/>
          <w:bCs/>
          <w:sz w:val="22"/>
          <w:szCs w:val="22"/>
          <w:highlight w:val="yellow"/>
          <w:lang w:val="en-GB"/>
        </w:rPr>
        <w:t>zašle</w:t>
      </w:r>
      <w:proofErr w:type="spellEnd"/>
      <w:r w:rsidRPr="00BD4489">
        <w:rPr>
          <w:rFonts w:ascii="Arial" w:hAnsi="Arial" w:cs="Arial"/>
          <w:b/>
          <w:bCs/>
          <w:sz w:val="22"/>
          <w:szCs w:val="22"/>
          <w:highlight w:val="yellow"/>
          <w:lang w:val="en-GB"/>
        </w:rPr>
        <w:t xml:space="preserve"> </w:t>
      </w:r>
      <w:proofErr w:type="spellStart"/>
      <w:r w:rsidRPr="00BD4489">
        <w:rPr>
          <w:rFonts w:ascii="Arial" w:hAnsi="Arial" w:cs="Arial"/>
          <w:b/>
          <w:bCs/>
          <w:sz w:val="22"/>
          <w:szCs w:val="22"/>
          <w:highlight w:val="yellow"/>
          <w:lang w:val="en-GB"/>
        </w:rPr>
        <w:t>Výzvu</w:t>
      </w:r>
      <w:proofErr w:type="spellEnd"/>
      <w:r w:rsidRPr="00BD4489">
        <w:rPr>
          <w:rFonts w:ascii="Arial" w:hAnsi="Arial" w:cs="Arial"/>
          <w:b/>
          <w:bCs/>
          <w:sz w:val="22"/>
          <w:szCs w:val="22"/>
          <w:highlight w:val="yellow"/>
          <w:lang w:val="en-GB"/>
        </w:rPr>
        <w:t xml:space="preserve"> </w:t>
      </w:r>
      <w:proofErr w:type="spellStart"/>
      <w:r w:rsidRPr="00BD4489">
        <w:rPr>
          <w:rFonts w:ascii="Arial" w:hAnsi="Arial" w:cs="Arial"/>
          <w:b/>
          <w:bCs/>
          <w:sz w:val="22"/>
          <w:szCs w:val="22"/>
          <w:highlight w:val="yellow"/>
          <w:lang w:val="en-GB"/>
        </w:rPr>
        <w:t>na</w:t>
      </w:r>
      <w:proofErr w:type="spellEnd"/>
      <w:r w:rsidRPr="00BD4489">
        <w:rPr>
          <w:rFonts w:ascii="Arial" w:hAnsi="Arial" w:cs="Arial"/>
          <w:b/>
          <w:bCs/>
          <w:sz w:val="22"/>
          <w:szCs w:val="22"/>
          <w:highlight w:val="yellow"/>
          <w:lang w:val="en-GB"/>
        </w:rPr>
        <w:t xml:space="preserve"> </w:t>
      </w:r>
      <w:proofErr w:type="spellStart"/>
      <w:r w:rsidRPr="00BD4489">
        <w:rPr>
          <w:rFonts w:ascii="Arial" w:hAnsi="Arial" w:cs="Arial"/>
          <w:b/>
          <w:bCs/>
          <w:sz w:val="22"/>
          <w:szCs w:val="22"/>
          <w:highlight w:val="yellow"/>
          <w:lang w:val="en-GB"/>
        </w:rPr>
        <w:t>účasť</w:t>
      </w:r>
      <w:proofErr w:type="spellEnd"/>
      <w:r w:rsidRPr="00BD4489">
        <w:rPr>
          <w:rFonts w:ascii="Arial" w:hAnsi="Arial" w:cs="Arial"/>
          <w:b/>
          <w:bCs/>
          <w:sz w:val="22"/>
          <w:szCs w:val="22"/>
          <w:highlight w:val="yellow"/>
          <w:lang w:val="en-GB"/>
        </w:rPr>
        <w:t xml:space="preserve"> v </w:t>
      </w:r>
      <w:proofErr w:type="spellStart"/>
      <w:r w:rsidRPr="00BD4489">
        <w:rPr>
          <w:rFonts w:ascii="Arial" w:hAnsi="Arial" w:cs="Arial"/>
          <w:b/>
          <w:bCs/>
          <w:sz w:val="22"/>
          <w:szCs w:val="22"/>
          <w:highlight w:val="yellow"/>
          <w:lang w:val="en-GB"/>
        </w:rPr>
        <w:t>elektronickej</w:t>
      </w:r>
      <w:proofErr w:type="spellEnd"/>
      <w:r w:rsidRPr="00BD4489">
        <w:rPr>
          <w:rFonts w:ascii="Arial" w:hAnsi="Arial" w:cs="Arial"/>
          <w:b/>
          <w:bCs/>
          <w:sz w:val="22"/>
          <w:szCs w:val="22"/>
          <w:highlight w:val="yellow"/>
          <w:lang w:val="en-GB"/>
        </w:rPr>
        <w:t xml:space="preserve"> </w:t>
      </w:r>
      <w:proofErr w:type="gramStart"/>
      <w:r w:rsidRPr="00BD4489">
        <w:rPr>
          <w:rFonts w:ascii="Arial" w:hAnsi="Arial" w:cs="Arial"/>
          <w:b/>
          <w:bCs/>
          <w:sz w:val="22"/>
          <w:szCs w:val="22"/>
          <w:highlight w:val="yellow"/>
          <w:lang w:val="en-GB"/>
        </w:rPr>
        <w:t>aukcii:........................</w:t>
      </w:r>
      <w:r w:rsidRPr="00BD4489">
        <w:rPr>
          <w:rFonts w:ascii="Arial" w:hAnsi="Arial" w:cs="Arial"/>
          <w:b/>
          <w:bCs/>
          <w:color w:val="000000"/>
          <w:sz w:val="22"/>
          <w:szCs w:val="22"/>
          <w:highlight w:val="yellow"/>
          <w:lang w:val="en-GB"/>
        </w:rPr>
        <w:t>...................................................</w:t>
      </w:r>
      <w:proofErr w:type="gramEnd"/>
    </w:p>
    <w:p w14:paraId="5FBAC00E" w14:textId="77777777" w:rsidR="00755A99" w:rsidRPr="00755A99" w:rsidRDefault="00755A99" w:rsidP="00755A99">
      <w:pPr>
        <w:tabs>
          <w:tab w:val="left" w:pos="709"/>
        </w:tabs>
        <w:suppressAutoHyphens/>
        <w:autoSpaceDN w:val="0"/>
        <w:spacing w:line="360" w:lineRule="auto"/>
        <w:ind w:left="4956" w:firstLine="708"/>
        <w:jc w:val="right"/>
        <w:textAlignment w:val="baseline"/>
        <w:rPr>
          <w:b/>
          <w:sz w:val="20"/>
          <w:szCs w:val="24"/>
          <w:lang w:val="en-GB"/>
        </w:rPr>
      </w:pPr>
      <w:proofErr w:type="spellStart"/>
      <w:r w:rsidRPr="00BD4489">
        <w:rPr>
          <w:rFonts w:ascii="Arial" w:hAnsi="Arial" w:cs="Arial"/>
          <w:b/>
          <w:bCs/>
          <w:color w:val="000000"/>
          <w:sz w:val="22"/>
          <w:szCs w:val="22"/>
          <w:highlight w:val="yellow"/>
          <w:lang w:val="en-GB"/>
        </w:rPr>
        <w:t>Uveďte</w:t>
      </w:r>
      <w:proofErr w:type="spellEnd"/>
      <w:r w:rsidRPr="00BD4489">
        <w:rPr>
          <w:rFonts w:ascii="Arial" w:hAnsi="Arial" w:cs="Arial"/>
          <w:b/>
          <w:bCs/>
          <w:color w:val="000000"/>
          <w:sz w:val="22"/>
          <w:szCs w:val="22"/>
          <w:highlight w:val="yellow"/>
          <w:lang w:val="en-GB"/>
        </w:rPr>
        <w:t xml:space="preserve"> </w:t>
      </w:r>
      <w:proofErr w:type="spellStart"/>
      <w:proofErr w:type="gramStart"/>
      <w:r w:rsidRPr="00BD4489">
        <w:rPr>
          <w:rFonts w:ascii="Arial" w:hAnsi="Arial" w:cs="Arial"/>
          <w:b/>
          <w:bCs/>
          <w:color w:val="000000"/>
          <w:sz w:val="22"/>
          <w:szCs w:val="22"/>
          <w:highlight w:val="yellow"/>
          <w:lang w:val="en-GB"/>
        </w:rPr>
        <w:t>len</w:t>
      </w:r>
      <w:proofErr w:type="spellEnd"/>
      <w:r w:rsidRPr="00BD4489">
        <w:rPr>
          <w:rFonts w:ascii="Arial" w:hAnsi="Arial" w:cs="Arial"/>
          <w:b/>
          <w:bCs/>
          <w:color w:val="000000"/>
          <w:sz w:val="22"/>
          <w:szCs w:val="22"/>
          <w:highlight w:val="yellow"/>
          <w:lang w:val="en-GB"/>
        </w:rPr>
        <w:t xml:space="preserve">  </w:t>
      </w:r>
      <w:proofErr w:type="spellStart"/>
      <w:r w:rsidRPr="00BD4489">
        <w:rPr>
          <w:rFonts w:ascii="Arial" w:hAnsi="Arial" w:cs="Arial"/>
          <w:b/>
          <w:bCs/>
          <w:color w:val="000000"/>
          <w:sz w:val="22"/>
          <w:szCs w:val="22"/>
          <w:highlight w:val="yellow"/>
          <w:lang w:val="en-GB"/>
        </w:rPr>
        <w:t>jeden</w:t>
      </w:r>
      <w:proofErr w:type="spellEnd"/>
      <w:proofErr w:type="gramEnd"/>
      <w:r w:rsidRPr="00BD4489">
        <w:rPr>
          <w:rFonts w:ascii="Arial" w:hAnsi="Arial" w:cs="Arial"/>
          <w:b/>
          <w:bCs/>
          <w:color w:val="000000"/>
          <w:sz w:val="22"/>
          <w:szCs w:val="22"/>
          <w:highlight w:val="yellow"/>
          <w:lang w:val="en-GB"/>
        </w:rPr>
        <w:t xml:space="preserve"> mail!!!</w:t>
      </w:r>
    </w:p>
    <w:p w14:paraId="1A66B686" w14:textId="77777777"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proofErr w:type="gramStart"/>
      <w:r w:rsidRPr="00755A99">
        <w:rPr>
          <w:rFonts w:ascii="Arial" w:hAnsi="Arial" w:cs="Arial"/>
          <w:b/>
          <w:bCs/>
          <w:sz w:val="22"/>
          <w:szCs w:val="22"/>
          <w:lang w:val="en-GB"/>
        </w:rPr>
        <w:t>Telefón:</w:t>
      </w:r>
      <w:r w:rsidRPr="00755A99">
        <w:rPr>
          <w:rFonts w:ascii="Arial" w:hAnsi="Arial" w:cs="Arial"/>
          <w:b/>
          <w:bCs/>
          <w:color w:val="000000"/>
          <w:sz w:val="22"/>
          <w:szCs w:val="22"/>
          <w:lang w:val="en-GB"/>
        </w:rPr>
        <w:t>................................................................................................................</w:t>
      </w:r>
      <w:proofErr w:type="gramEnd"/>
    </w:p>
    <w:p w14:paraId="7174F98F" w14:textId="77777777"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Mobil:</w:t>
      </w:r>
      <w:r w:rsidRPr="00755A99">
        <w:rPr>
          <w:rFonts w:ascii="Arial" w:hAnsi="Arial" w:cs="Arial"/>
          <w:b/>
          <w:bCs/>
          <w:color w:val="000000"/>
          <w:sz w:val="22"/>
          <w:szCs w:val="22"/>
          <w:lang w:val="en-GB"/>
        </w:rPr>
        <w:tab/>
      </w:r>
      <w:r w:rsidRPr="00755A99">
        <w:rPr>
          <w:rFonts w:ascii="Arial" w:hAnsi="Arial" w:cs="Arial"/>
          <w:b/>
          <w:bCs/>
          <w:color w:val="000000"/>
          <w:sz w:val="22"/>
          <w:szCs w:val="22"/>
          <w:lang w:val="en-GB"/>
        </w:rPr>
        <w:tab/>
        <w:t>...................................................................................................................</w:t>
      </w:r>
    </w:p>
    <w:p w14:paraId="2F96DCB6" w14:textId="77777777"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p>
    <w:p w14:paraId="499DEC09" w14:textId="77777777"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p>
    <w:p w14:paraId="3152FCCE" w14:textId="77777777" w:rsidR="00755A99" w:rsidRPr="00755A99" w:rsidRDefault="00755A99" w:rsidP="00755A99">
      <w:pPr>
        <w:tabs>
          <w:tab w:val="left" w:pos="1985"/>
        </w:tabs>
        <w:suppressAutoHyphens/>
        <w:autoSpaceDE w:val="0"/>
        <w:autoSpaceDN w:val="0"/>
        <w:jc w:val="both"/>
        <w:textAlignment w:val="baseline"/>
        <w:rPr>
          <w:rFonts w:ascii="Arial" w:hAnsi="Arial" w:cs="Arial"/>
          <w:bCs/>
          <w:szCs w:val="24"/>
        </w:rPr>
      </w:pPr>
      <w:r w:rsidRPr="00755A99">
        <w:rPr>
          <w:rFonts w:ascii="Arial" w:hAnsi="Arial" w:cs="Arial"/>
          <w:bCs/>
          <w:szCs w:val="24"/>
        </w:rPr>
        <w:t>a zároveň:</w:t>
      </w:r>
    </w:p>
    <w:p w14:paraId="57B93FE1" w14:textId="77777777" w:rsidR="00755A99" w:rsidRPr="00755A99" w:rsidRDefault="00755A99" w:rsidP="00755A99">
      <w:pPr>
        <w:tabs>
          <w:tab w:val="left" w:pos="1985"/>
        </w:tabs>
        <w:suppressAutoHyphens/>
        <w:autoSpaceDE w:val="0"/>
        <w:autoSpaceDN w:val="0"/>
        <w:jc w:val="both"/>
        <w:textAlignment w:val="baseline"/>
        <w:rPr>
          <w:rFonts w:ascii="Arial" w:hAnsi="Arial" w:cs="Arial"/>
          <w:bCs/>
          <w:szCs w:val="24"/>
        </w:rPr>
      </w:pPr>
    </w:p>
    <w:p w14:paraId="2DF5AE14" w14:textId="6F983F6B" w:rsidR="00755A99" w:rsidRPr="00724B2F" w:rsidRDefault="00755A99" w:rsidP="00724B2F">
      <w:pPr>
        <w:numPr>
          <w:ilvl w:val="0"/>
          <w:numId w:val="55"/>
        </w:numPr>
        <w:tabs>
          <w:tab w:val="left" w:pos="426"/>
          <w:tab w:val="left" w:pos="709"/>
        </w:tabs>
        <w:suppressAutoHyphens/>
        <w:autoSpaceDE w:val="0"/>
        <w:autoSpaceDN w:val="0"/>
        <w:ind w:left="426" w:hanging="426"/>
        <w:jc w:val="both"/>
        <w:textAlignment w:val="baseline"/>
        <w:rPr>
          <w:rFonts w:ascii="Arial" w:hAnsi="Arial" w:cs="Arial"/>
          <w:bCs/>
          <w:szCs w:val="24"/>
        </w:rPr>
      </w:pPr>
      <w:r w:rsidRPr="00755A99">
        <w:rPr>
          <w:rFonts w:ascii="Arial" w:hAnsi="Arial" w:cs="Arial"/>
          <w:bCs/>
          <w:szCs w:val="24"/>
        </w:rPr>
        <w:t>vyhlasujem, že  vyššie uvedená kontaktná osoba je určená (splnomocnená) na komunikáciu s verejným obstarávateľom počas elektronickej aukcie v tejto zákazke,</w:t>
      </w:r>
    </w:p>
    <w:p w14:paraId="45240331" w14:textId="77777777" w:rsidR="00755A99" w:rsidRPr="00755A99" w:rsidRDefault="00755A99" w:rsidP="00755A99">
      <w:pPr>
        <w:tabs>
          <w:tab w:val="left" w:pos="426"/>
        </w:tabs>
        <w:suppressAutoHyphens/>
        <w:autoSpaceDE w:val="0"/>
        <w:autoSpaceDN w:val="0"/>
        <w:ind w:left="426"/>
        <w:jc w:val="both"/>
        <w:textAlignment w:val="baseline"/>
        <w:rPr>
          <w:b/>
          <w:sz w:val="20"/>
          <w:szCs w:val="24"/>
          <w:lang w:val="en-GB"/>
        </w:rPr>
      </w:pPr>
    </w:p>
    <w:p w14:paraId="6FD2BD11" w14:textId="29959908" w:rsidR="00755A99" w:rsidRPr="00724B2F" w:rsidRDefault="00755A99" w:rsidP="00724B2F">
      <w:pPr>
        <w:numPr>
          <w:ilvl w:val="0"/>
          <w:numId w:val="55"/>
        </w:numPr>
        <w:tabs>
          <w:tab w:val="left" w:pos="426"/>
          <w:tab w:val="left" w:pos="709"/>
        </w:tabs>
        <w:suppressAutoHyphens/>
        <w:autoSpaceDE w:val="0"/>
        <w:autoSpaceDN w:val="0"/>
        <w:ind w:left="426" w:hanging="426"/>
        <w:jc w:val="both"/>
        <w:textAlignment w:val="baseline"/>
        <w:rPr>
          <w:b/>
          <w:sz w:val="20"/>
          <w:szCs w:val="24"/>
          <w:lang w:val="en-GB"/>
        </w:rPr>
      </w:pPr>
      <w:r w:rsidRPr="00755A99">
        <w:rPr>
          <w:rFonts w:ascii="Arial" w:hAnsi="Arial" w:cs="Arial"/>
          <w:bCs/>
          <w:szCs w:val="24"/>
        </w:rPr>
        <w:t>určujem, aby verejný obstarávateľ zaslal Výzvu na účasť v elektronickej aukcii v tejto zákazke na vyššie uvedenú e-mailovú adresu kontaktnej osoby.</w:t>
      </w:r>
    </w:p>
    <w:p w14:paraId="286DD372" w14:textId="3EC5DA3E" w:rsidR="00755A99" w:rsidRPr="00755A99" w:rsidRDefault="00755A99" w:rsidP="00724B2F">
      <w:pPr>
        <w:suppressAutoHyphens/>
        <w:autoSpaceDN w:val="0"/>
        <w:spacing w:line="360" w:lineRule="auto"/>
        <w:jc w:val="both"/>
        <w:textAlignment w:val="baseline"/>
        <w:rPr>
          <w:rFonts w:ascii="Arial" w:hAnsi="Arial" w:cs="Arial"/>
          <w:bCs/>
          <w:color w:val="000000"/>
          <w:szCs w:val="24"/>
        </w:rPr>
      </w:pPr>
      <w:r w:rsidRPr="00755A99">
        <w:rPr>
          <w:rFonts w:ascii="Arial" w:hAnsi="Arial" w:cs="Arial"/>
          <w:bCs/>
          <w:color w:val="000000"/>
          <w:szCs w:val="24"/>
        </w:rPr>
        <w:tab/>
        <w:t>V ........................, dňa............................</w:t>
      </w:r>
    </w:p>
    <w:p w14:paraId="4752456E" w14:textId="77777777" w:rsidR="00724B2F" w:rsidRDefault="00755A99" w:rsidP="00755A99">
      <w:pPr>
        <w:suppressAutoHyphens/>
        <w:autoSpaceDN w:val="0"/>
        <w:jc w:val="both"/>
        <w:textAlignment w:val="baseline"/>
        <w:rPr>
          <w:rFonts w:ascii="Arial" w:hAnsi="Arial" w:cs="Arial"/>
          <w:bCs/>
          <w:color w:val="000000"/>
          <w:szCs w:val="24"/>
        </w:rPr>
      </w:pP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r>
    </w:p>
    <w:p w14:paraId="185585C6" w14:textId="3A3E5CAF" w:rsidR="00755A99" w:rsidRPr="00755A99" w:rsidRDefault="00755A99" w:rsidP="00724B2F">
      <w:pPr>
        <w:suppressAutoHyphens/>
        <w:autoSpaceDN w:val="0"/>
        <w:ind w:left="3540" w:firstLine="708"/>
        <w:jc w:val="both"/>
        <w:textAlignment w:val="baseline"/>
        <w:rPr>
          <w:rFonts w:ascii="Arial" w:hAnsi="Arial" w:cs="Arial"/>
          <w:bCs/>
          <w:color w:val="000000"/>
          <w:szCs w:val="24"/>
        </w:rPr>
      </w:pPr>
      <w:r w:rsidRPr="00755A99">
        <w:rPr>
          <w:rFonts w:ascii="Arial" w:hAnsi="Arial" w:cs="Arial"/>
          <w:bCs/>
          <w:color w:val="000000"/>
          <w:szCs w:val="24"/>
        </w:rPr>
        <w:t>...................................................................................</w:t>
      </w:r>
    </w:p>
    <w:p w14:paraId="23F9A9BD" w14:textId="77777777" w:rsidR="00755A99" w:rsidRPr="00755A99" w:rsidRDefault="00755A99" w:rsidP="00755A99">
      <w:pPr>
        <w:suppressAutoHyphens/>
        <w:autoSpaceDN w:val="0"/>
        <w:ind w:left="4248"/>
        <w:jc w:val="center"/>
        <w:textAlignment w:val="baseline"/>
        <w:rPr>
          <w:b/>
          <w:sz w:val="20"/>
          <w:szCs w:val="24"/>
          <w:lang w:val="en-GB"/>
        </w:rPr>
      </w:pPr>
      <w:r w:rsidRPr="00755A99">
        <w:rPr>
          <w:rFonts w:ascii="Arial" w:hAnsi="Arial" w:cs="Arial"/>
          <w:bCs/>
          <w:color w:val="000000"/>
          <w:szCs w:val="24"/>
        </w:rPr>
        <w:t>meno, priezvisko a podpis oprávneného zástupcu (príp. viacerých zástupcov) uchádzača</w:t>
      </w:r>
    </w:p>
    <w:p w14:paraId="3BF182F7" w14:textId="77777777" w:rsidR="00755A99" w:rsidRPr="00755A99" w:rsidRDefault="00755A99" w:rsidP="00755A99">
      <w:pPr>
        <w:suppressAutoHyphens/>
        <w:autoSpaceDN w:val="0"/>
        <w:ind w:left="4248"/>
        <w:jc w:val="center"/>
        <w:textAlignment w:val="baseline"/>
        <w:rPr>
          <w:rFonts w:ascii="Arial" w:hAnsi="Arial" w:cs="Arial"/>
          <w:bCs/>
          <w:color w:val="000000"/>
          <w:szCs w:val="24"/>
        </w:rPr>
      </w:pPr>
    </w:p>
    <w:p w14:paraId="283C4BC4" w14:textId="77777777" w:rsidR="00755A99" w:rsidRPr="00755A99" w:rsidRDefault="00755A99" w:rsidP="00724B2F">
      <w:pPr>
        <w:suppressAutoHyphens/>
        <w:autoSpaceDN w:val="0"/>
        <w:textAlignment w:val="baseline"/>
        <w:rPr>
          <w:rFonts w:ascii="Arial" w:hAnsi="Arial" w:cs="Arial"/>
          <w:bCs/>
          <w:color w:val="000000"/>
          <w:szCs w:val="24"/>
        </w:rPr>
      </w:pPr>
    </w:p>
    <w:p w14:paraId="2C33629D" w14:textId="77777777" w:rsidR="00755A99" w:rsidRPr="00755A99" w:rsidRDefault="00755A99" w:rsidP="00755A99">
      <w:pPr>
        <w:suppressAutoHyphens/>
        <w:autoSpaceDN w:val="0"/>
        <w:ind w:left="4248"/>
        <w:jc w:val="center"/>
        <w:textAlignment w:val="baseline"/>
        <w:rPr>
          <w:rFonts w:ascii="Arial" w:hAnsi="Arial" w:cs="Arial"/>
          <w:bCs/>
          <w:color w:val="000000"/>
          <w:szCs w:val="24"/>
        </w:rPr>
      </w:pPr>
    </w:p>
    <w:p w14:paraId="4A5AF4A8" w14:textId="77777777" w:rsidR="00071F50" w:rsidRPr="006A18F3" w:rsidRDefault="00755A99" w:rsidP="006A18F3">
      <w:pPr>
        <w:pBdr>
          <w:top w:val="single" w:sz="4" w:space="1" w:color="000000"/>
        </w:pBdr>
        <w:suppressAutoHyphens/>
        <w:autoSpaceDN w:val="0"/>
        <w:jc w:val="both"/>
        <w:textAlignment w:val="baseline"/>
        <w:rPr>
          <w:b/>
          <w:sz w:val="20"/>
          <w:szCs w:val="24"/>
          <w:lang w:val="en-GB"/>
        </w:rPr>
      </w:pPr>
      <w:r w:rsidRPr="00755A99">
        <w:rPr>
          <w:rFonts w:ascii="Arial" w:hAnsi="Arial" w:cs="Arial"/>
          <w:bCs/>
          <w:color w:val="7F7F7F"/>
          <w:sz w:val="16"/>
          <w:szCs w:val="16"/>
          <w:vertAlign w:val="superscript"/>
        </w:rPr>
        <w:t xml:space="preserve">1 </w:t>
      </w:r>
      <w:r w:rsidRPr="00755A99">
        <w:rPr>
          <w:rFonts w:ascii="Calibri" w:hAnsi="Calibri" w:cs="Arial"/>
          <w:bCs/>
          <w:color w:val="7F7F7F"/>
          <w:sz w:val="16"/>
          <w:szCs w:val="16"/>
          <w:vertAlign w:val="superscript"/>
        </w:rPr>
        <w:t xml:space="preserve">1 </w:t>
      </w:r>
      <w:r w:rsidRPr="00755A99">
        <w:rPr>
          <w:rFonts w:ascii="Calibri" w:hAnsi="Calibri" w:cs="Arial"/>
          <w:bCs/>
          <w:color w:val="7F7F7F"/>
          <w:sz w:val="16"/>
          <w:szCs w:val="16"/>
        </w:rPr>
        <w:t xml:space="preserve">V prípade účasti skupiny podpísané všetkými členmi skupiny (t. z. oprávneným zástupcom/zástupcami každého člena skupiny),pokiaľ nedisponuje niektorý člen skupiny dodávateľov plnou mocou na podpísanie ponuky (v tomto prípade je potrebné túto plnú moc predložiť v ponuke a to vo forme originálu alebo overenej fotokópie). </w:t>
      </w:r>
    </w:p>
    <w:p w14:paraId="0576899B" w14:textId="426E6627" w:rsidR="006F4BF8" w:rsidRDefault="006F4BF8">
      <w:pPr>
        <w:rPr>
          <w:rFonts w:ascii="Arial" w:hAnsi="Arial" w:cs="Arial"/>
          <w:b/>
          <w:bCs/>
          <w:szCs w:val="24"/>
        </w:rPr>
      </w:pPr>
      <w:r>
        <w:rPr>
          <w:rFonts w:ascii="Arial" w:hAnsi="Arial" w:cs="Arial"/>
          <w:b/>
          <w:bCs/>
          <w:szCs w:val="24"/>
        </w:rPr>
        <w:br w:type="page"/>
      </w:r>
    </w:p>
    <w:p w14:paraId="1E689FC9" w14:textId="77777777" w:rsidR="00F90B9C" w:rsidRPr="004A1910" w:rsidRDefault="00F90B9C" w:rsidP="00F90B9C">
      <w:pPr>
        <w:spacing w:line="360" w:lineRule="auto"/>
        <w:ind w:left="2600" w:hanging="2600"/>
        <w:jc w:val="center"/>
        <w:rPr>
          <w:rFonts w:ascii="Arial" w:hAnsi="Arial" w:cs="Arial"/>
          <w:b/>
          <w:bCs/>
          <w:szCs w:val="24"/>
        </w:rPr>
      </w:pPr>
      <w:r w:rsidRPr="004A1910">
        <w:rPr>
          <w:rFonts w:ascii="Arial" w:hAnsi="Arial" w:cs="Arial"/>
          <w:b/>
          <w:bCs/>
          <w:szCs w:val="24"/>
        </w:rPr>
        <w:lastRenderedPageBreak/>
        <w:t>ČESTNÉ VYHLÁSENIE UCHÁDZAČA</w:t>
      </w:r>
    </w:p>
    <w:p w14:paraId="2EC691D3" w14:textId="52F116DE" w:rsidR="00F90B9C" w:rsidRPr="002E729E" w:rsidRDefault="00F90B9C" w:rsidP="002E729E">
      <w:pPr>
        <w:spacing w:line="360" w:lineRule="auto"/>
        <w:rPr>
          <w:rFonts w:ascii="Arial" w:hAnsi="Arial" w:cs="Arial"/>
          <w:b/>
          <w:szCs w:val="24"/>
        </w:rPr>
      </w:pPr>
      <w:r w:rsidRPr="002E729E">
        <w:rPr>
          <w:rFonts w:ascii="Arial" w:hAnsi="Arial" w:cs="Arial"/>
          <w:b/>
        </w:rPr>
        <w:t xml:space="preserve">že pri plnení zmluvy bude </w:t>
      </w:r>
      <w:r w:rsidRPr="002E729E">
        <w:rPr>
          <w:rFonts w:ascii="Arial" w:hAnsi="Arial" w:cs="Arial"/>
          <w:b/>
          <w:szCs w:val="24"/>
        </w:rPr>
        <w:t xml:space="preserve"> disponovať </w:t>
      </w:r>
      <w:r w:rsidR="00314BF4" w:rsidRPr="002E729E">
        <w:rPr>
          <w:rFonts w:ascii="Arial" w:hAnsi="Arial" w:cs="Arial"/>
          <w:b/>
          <w:szCs w:val="24"/>
        </w:rPr>
        <w:t xml:space="preserve"> odporúčaným strojovým (</w:t>
      </w:r>
      <w:r w:rsidRPr="002E729E">
        <w:rPr>
          <w:rFonts w:ascii="Arial" w:hAnsi="Arial" w:cs="Arial"/>
          <w:b/>
          <w:szCs w:val="24"/>
        </w:rPr>
        <w:t>technickým</w:t>
      </w:r>
      <w:r w:rsidR="00314BF4" w:rsidRPr="002E729E">
        <w:rPr>
          <w:rFonts w:ascii="Arial" w:hAnsi="Arial" w:cs="Arial"/>
          <w:b/>
          <w:szCs w:val="24"/>
        </w:rPr>
        <w:t xml:space="preserve">) </w:t>
      </w:r>
      <w:r w:rsidRPr="002E729E">
        <w:rPr>
          <w:rFonts w:ascii="Arial" w:hAnsi="Arial" w:cs="Arial"/>
          <w:b/>
          <w:szCs w:val="24"/>
        </w:rPr>
        <w:t xml:space="preserve">vybavením </w:t>
      </w:r>
      <w:r w:rsidR="002E729E" w:rsidRPr="002E729E">
        <w:rPr>
          <w:rFonts w:ascii="Arial" w:hAnsi="Arial" w:cs="Arial"/>
          <w:b/>
          <w:szCs w:val="24"/>
        </w:rPr>
        <w:t xml:space="preserve">schopným  realizovať predmet zákazky počas celej doby </w:t>
      </w:r>
      <w:r w:rsidR="00724B2F">
        <w:rPr>
          <w:rFonts w:ascii="Arial" w:hAnsi="Arial" w:cs="Arial"/>
          <w:b/>
          <w:szCs w:val="24"/>
        </w:rPr>
        <w:t xml:space="preserve"> trvania a </w:t>
      </w:r>
      <w:r w:rsidR="002E729E" w:rsidRPr="002E729E">
        <w:rPr>
          <w:rFonts w:ascii="Arial" w:hAnsi="Arial" w:cs="Arial"/>
          <w:b/>
          <w:szCs w:val="24"/>
        </w:rPr>
        <w:t>plnenia Rámcovej dohody:</w:t>
      </w:r>
    </w:p>
    <w:p w14:paraId="12D52126" w14:textId="77777777" w:rsidR="00F90B9C" w:rsidRPr="00614030" w:rsidRDefault="00F90B9C" w:rsidP="00F90B9C">
      <w:pPr>
        <w:spacing w:line="360" w:lineRule="auto"/>
        <w:ind w:left="2600" w:hanging="2600"/>
        <w:rPr>
          <w:rFonts w:ascii="Arial" w:hAnsi="Arial" w:cs="Arial"/>
          <w:b/>
          <w:bCs/>
          <w:sz w:val="23"/>
          <w:szCs w:val="23"/>
        </w:rPr>
      </w:pPr>
    </w:p>
    <w:p w14:paraId="15656BF3" w14:textId="50F1F62A" w:rsidR="00B0437B" w:rsidRDefault="00F90B9C" w:rsidP="00B0437B">
      <w:pPr>
        <w:spacing w:line="276" w:lineRule="auto"/>
        <w:jc w:val="both"/>
        <w:rPr>
          <w:rFonts w:ascii="Arial" w:hAnsi="Arial" w:cs="Arial"/>
          <w:sz w:val="23"/>
          <w:szCs w:val="23"/>
        </w:rPr>
      </w:pPr>
      <w:r w:rsidRPr="00614030">
        <w:rPr>
          <w:rFonts w:ascii="Arial" w:hAnsi="Arial" w:cs="Arial"/>
          <w:bCs/>
          <w:sz w:val="23"/>
          <w:szCs w:val="23"/>
        </w:rPr>
        <w:t xml:space="preserve">Uchádzač:................................................, so sídlom ..........................................................., IČO: ......................  </w:t>
      </w:r>
      <w:r w:rsidRPr="00614030">
        <w:rPr>
          <w:rFonts w:ascii="Arial" w:hAnsi="Arial" w:cs="Arial"/>
          <w:sz w:val="23"/>
          <w:szCs w:val="23"/>
        </w:rPr>
        <w:t xml:space="preserve">v nadlimitnej zákazke na poskytnutie služieb </w:t>
      </w:r>
      <w:r w:rsidR="00CF7B82" w:rsidRPr="00CF7B82">
        <w:rPr>
          <w:rFonts w:ascii="Arial" w:hAnsi="Arial" w:cs="Arial"/>
          <w:sz w:val="23"/>
          <w:szCs w:val="23"/>
        </w:rPr>
        <w:t>(</w:t>
      </w:r>
      <w:r w:rsidR="007A409D" w:rsidRPr="0062582D">
        <w:rPr>
          <w:rFonts w:ascii="Arial" w:hAnsi="Arial" w:cs="Arial"/>
          <w:szCs w:val="24"/>
        </w:rPr>
        <w:t>vyhlásenej vo Vestníku EÚ č. 2021/S 102-268048 zo dňa 28.05.2021</w:t>
      </w:r>
      <w:r w:rsidR="00CF7B82" w:rsidRPr="007A409D">
        <w:rPr>
          <w:rFonts w:ascii="Arial" w:hAnsi="Arial" w:cs="Arial"/>
          <w:sz w:val="23"/>
          <w:szCs w:val="23"/>
        </w:rPr>
        <w:t>)</w:t>
      </w:r>
    </w:p>
    <w:p w14:paraId="1C8E6C27" w14:textId="77777777" w:rsidR="00BD4489" w:rsidRPr="00BD4489" w:rsidRDefault="00BD4489" w:rsidP="00BD4489">
      <w:pPr>
        <w:suppressAutoHyphens/>
        <w:autoSpaceDN w:val="0"/>
        <w:spacing w:line="276" w:lineRule="auto"/>
        <w:jc w:val="both"/>
        <w:textAlignment w:val="baseline"/>
        <w:rPr>
          <w:rFonts w:ascii="Arial" w:eastAsia="Calibri" w:hAnsi="Arial" w:cs="Arial"/>
          <w:b/>
          <w:sz w:val="23"/>
          <w:szCs w:val="23"/>
        </w:rPr>
      </w:pPr>
    </w:p>
    <w:p w14:paraId="4F4D971A" w14:textId="0B6D5B98" w:rsidR="00BD4489" w:rsidRDefault="00F57678" w:rsidP="00BD4489">
      <w:pPr>
        <w:suppressAutoHyphens/>
        <w:autoSpaceDN w:val="0"/>
        <w:spacing w:line="276" w:lineRule="auto"/>
        <w:jc w:val="both"/>
        <w:textAlignment w:val="baseline"/>
        <w:rPr>
          <w:rFonts w:ascii="Arial" w:eastAsia="Calibri" w:hAnsi="Arial" w:cs="Arial"/>
          <w:b/>
          <w:szCs w:val="24"/>
        </w:rPr>
      </w:pPr>
      <w:r>
        <w:rPr>
          <w:rFonts w:ascii="Arial" w:eastAsia="Calibri" w:hAnsi="Arial" w:cs="Arial"/>
          <w:b/>
          <w:szCs w:val="24"/>
        </w:rPr>
        <w:t>„Bežná a zimná údržba miestnych</w:t>
      </w:r>
      <w:r w:rsidR="00BD4489" w:rsidRPr="00BD4489">
        <w:rPr>
          <w:rFonts w:ascii="Arial" w:eastAsia="Calibri" w:hAnsi="Arial" w:cs="Arial"/>
          <w:b/>
          <w:szCs w:val="24"/>
        </w:rPr>
        <w:t xml:space="preserve"> komunikácii  a chodníkov  mesta  Trenčín“</w:t>
      </w:r>
    </w:p>
    <w:p w14:paraId="5F82BD57" w14:textId="77777777" w:rsidR="00BD4489" w:rsidRPr="00BD4489" w:rsidRDefault="00BD4489" w:rsidP="00BD4489">
      <w:pPr>
        <w:suppressAutoHyphens/>
        <w:autoSpaceDN w:val="0"/>
        <w:spacing w:line="276" w:lineRule="auto"/>
        <w:jc w:val="both"/>
        <w:textAlignment w:val="baseline"/>
        <w:rPr>
          <w:rFonts w:ascii="Arial" w:eastAsia="Calibri" w:hAnsi="Arial" w:cs="Arial"/>
          <w:b/>
          <w:szCs w:val="24"/>
        </w:rPr>
      </w:pPr>
    </w:p>
    <w:p w14:paraId="49313B4D" w14:textId="77777777" w:rsidR="00755A99" w:rsidRPr="00755A99" w:rsidRDefault="00755A99" w:rsidP="00755A99">
      <w:pPr>
        <w:suppressAutoHyphens/>
        <w:autoSpaceDN w:val="0"/>
        <w:spacing w:line="276" w:lineRule="auto"/>
        <w:jc w:val="both"/>
        <w:textAlignment w:val="baseline"/>
        <w:rPr>
          <w:rFonts w:ascii="Arial" w:hAnsi="Arial" w:cs="Arial"/>
          <w:szCs w:val="24"/>
        </w:rPr>
      </w:pPr>
      <w:r w:rsidRPr="00755A99">
        <w:rPr>
          <w:rFonts w:ascii="Arial" w:hAnsi="Arial" w:cs="Arial"/>
          <w:szCs w:val="24"/>
        </w:rPr>
        <w:t xml:space="preserve">vyhlásenej Mestským hospodárstvom a správou lesov, </w:t>
      </w:r>
      <w:proofErr w:type="spellStart"/>
      <w:r w:rsidRPr="00755A99">
        <w:rPr>
          <w:rFonts w:ascii="Arial" w:hAnsi="Arial" w:cs="Arial"/>
          <w:szCs w:val="24"/>
        </w:rPr>
        <w:t>m.r.o</w:t>
      </w:r>
      <w:proofErr w:type="spellEnd"/>
      <w:r w:rsidRPr="00755A99">
        <w:rPr>
          <w:rFonts w:ascii="Arial" w:hAnsi="Arial" w:cs="Arial"/>
          <w:szCs w:val="24"/>
        </w:rPr>
        <w:t xml:space="preserve">. Trenčín, </w:t>
      </w:r>
      <w:proofErr w:type="spellStart"/>
      <w:r w:rsidRPr="00755A99">
        <w:rPr>
          <w:rFonts w:ascii="Arial" w:hAnsi="Arial" w:cs="Arial"/>
          <w:szCs w:val="24"/>
        </w:rPr>
        <w:t>Soblahovská</w:t>
      </w:r>
      <w:proofErr w:type="spellEnd"/>
      <w:r w:rsidRPr="00755A99">
        <w:rPr>
          <w:rFonts w:ascii="Arial" w:hAnsi="Arial" w:cs="Arial"/>
          <w:szCs w:val="24"/>
        </w:rPr>
        <w:t xml:space="preserve"> 65, 912 50  Trenčín, , IČO: 37 920 413</w:t>
      </w:r>
    </w:p>
    <w:p w14:paraId="00BCD151" w14:textId="77777777" w:rsidR="00F90B9C" w:rsidRPr="00614030" w:rsidRDefault="00F90B9C" w:rsidP="00F90B9C">
      <w:pPr>
        <w:spacing w:line="276" w:lineRule="auto"/>
        <w:jc w:val="both"/>
        <w:rPr>
          <w:rFonts w:ascii="Arial" w:eastAsia="Calibri" w:hAnsi="Arial" w:cs="Arial"/>
          <w:sz w:val="23"/>
          <w:szCs w:val="23"/>
        </w:rPr>
      </w:pPr>
    </w:p>
    <w:p w14:paraId="66B6C9D2" w14:textId="77777777" w:rsidR="00F90B9C" w:rsidRPr="00614030" w:rsidRDefault="00F90B9C" w:rsidP="00F90B9C">
      <w:pPr>
        <w:spacing w:line="276" w:lineRule="auto"/>
        <w:jc w:val="both"/>
        <w:rPr>
          <w:rFonts w:ascii="Arial" w:hAnsi="Arial" w:cs="Arial"/>
          <w:bCs/>
          <w:sz w:val="23"/>
          <w:szCs w:val="23"/>
        </w:rPr>
      </w:pPr>
    </w:p>
    <w:p w14:paraId="0D695C61" w14:textId="5353DA78" w:rsidR="00F90B9C" w:rsidRPr="00BD4489" w:rsidRDefault="00F90B9C" w:rsidP="00F90B9C">
      <w:pPr>
        <w:spacing w:line="360" w:lineRule="auto"/>
        <w:ind w:left="426"/>
        <w:rPr>
          <w:rFonts w:ascii="Arial" w:hAnsi="Arial" w:cs="Arial"/>
          <w:szCs w:val="24"/>
          <w:highlight w:val="yellow"/>
        </w:rPr>
      </w:pPr>
      <w:r w:rsidRPr="00755A99">
        <w:rPr>
          <w:rFonts w:ascii="Arial" w:hAnsi="Arial" w:cs="Arial"/>
          <w:b/>
          <w:bCs/>
          <w:szCs w:val="24"/>
        </w:rPr>
        <w:t>týmto čestne vy</w:t>
      </w:r>
      <w:r w:rsidRPr="002E729E">
        <w:rPr>
          <w:rFonts w:ascii="Arial" w:hAnsi="Arial" w:cs="Arial"/>
          <w:b/>
          <w:bCs/>
          <w:szCs w:val="24"/>
        </w:rPr>
        <w:t>hlasujem</w:t>
      </w:r>
      <w:r w:rsidRPr="002E729E">
        <w:rPr>
          <w:rFonts w:ascii="Arial" w:hAnsi="Arial" w:cs="Arial"/>
          <w:bCs/>
          <w:szCs w:val="24"/>
        </w:rPr>
        <w:t xml:space="preserve">, že </w:t>
      </w:r>
      <w:r w:rsidRPr="002E729E">
        <w:rPr>
          <w:rFonts w:ascii="Arial" w:hAnsi="Arial" w:cs="Arial"/>
          <w:szCs w:val="24"/>
        </w:rPr>
        <w:t>v prípade, ak sa stanem úspešným uchádzačom, budem  pri plnení zmluvy disponovať  nasledovným</w:t>
      </w:r>
      <w:r w:rsidR="00314BF4" w:rsidRPr="002E729E">
        <w:rPr>
          <w:rFonts w:ascii="Arial" w:hAnsi="Arial" w:cs="Arial"/>
          <w:szCs w:val="24"/>
        </w:rPr>
        <w:t xml:space="preserve"> odporúčaným strojovým</w:t>
      </w:r>
      <w:r w:rsidRPr="002E729E">
        <w:rPr>
          <w:rFonts w:ascii="Arial" w:hAnsi="Arial" w:cs="Arial"/>
          <w:szCs w:val="24"/>
        </w:rPr>
        <w:t xml:space="preserve"> </w:t>
      </w:r>
      <w:r w:rsidR="00314BF4" w:rsidRPr="002E729E">
        <w:rPr>
          <w:rFonts w:ascii="Arial" w:hAnsi="Arial" w:cs="Arial"/>
          <w:szCs w:val="24"/>
        </w:rPr>
        <w:t>(</w:t>
      </w:r>
      <w:r w:rsidRPr="002E729E">
        <w:rPr>
          <w:rFonts w:ascii="Arial" w:hAnsi="Arial" w:cs="Arial"/>
          <w:szCs w:val="24"/>
        </w:rPr>
        <w:t>technickým</w:t>
      </w:r>
      <w:r w:rsidR="00314BF4" w:rsidRPr="002E729E">
        <w:rPr>
          <w:rFonts w:ascii="Arial" w:hAnsi="Arial" w:cs="Arial"/>
          <w:szCs w:val="24"/>
        </w:rPr>
        <w:t>)</w:t>
      </w:r>
      <w:r w:rsidRPr="002E729E">
        <w:rPr>
          <w:rFonts w:ascii="Arial" w:hAnsi="Arial" w:cs="Arial"/>
          <w:szCs w:val="24"/>
        </w:rPr>
        <w:t xml:space="preserve"> </w:t>
      </w:r>
      <w:r w:rsidR="00614030" w:rsidRPr="002E729E">
        <w:rPr>
          <w:rFonts w:ascii="Arial" w:hAnsi="Arial" w:cs="Arial"/>
          <w:szCs w:val="24"/>
        </w:rPr>
        <w:t xml:space="preserve"> </w:t>
      </w:r>
      <w:r w:rsidRPr="002E729E">
        <w:rPr>
          <w:rFonts w:ascii="Arial" w:hAnsi="Arial" w:cs="Arial"/>
          <w:szCs w:val="24"/>
        </w:rPr>
        <w:t>vybavením</w:t>
      </w:r>
      <w:r w:rsidR="00BD348A" w:rsidRPr="002E729E">
        <w:rPr>
          <w:rFonts w:ascii="Arial" w:hAnsi="Arial" w:cs="Arial"/>
          <w:szCs w:val="24"/>
        </w:rPr>
        <w:t>) schopným</w:t>
      </w:r>
      <w:r w:rsidR="00BD348A" w:rsidRPr="00BD348A">
        <w:rPr>
          <w:rFonts w:ascii="Arial" w:hAnsi="Arial" w:cs="Arial"/>
          <w:szCs w:val="24"/>
        </w:rPr>
        <w:t xml:space="preserve">  realizovať predmet zákazky počas cel</w:t>
      </w:r>
      <w:r w:rsidR="002E729E">
        <w:rPr>
          <w:rFonts w:ascii="Arial" w:hAnsi="Arial" w:cs="Arial"/>
          <w:szCs w:val="24"/>
        </w:rPr>
        <w:t xml:space="preserve">ej doby </w:t>
      </w:r>
      <w:r w:rsidR="00724B2F">
        <w:rPr>
          <w:rFonts w:ascii="Arial" w:hAnsi="Arial" w:cs="Arial"/>
          <w:szCs w:val="24"/>
        </w:rPr>
        <w:t xml:space="preserve">trvania a </w:t>
      </w:r>
      <w:r w:rsidR="002E729E">
        <w:rPr>
          <w:rFonts w:ascii="Arial" w:hAnsi="Arial" w:cs="Arial"/>
          <w:szCs w:val="24"/>
        </w:rPr>
        <w:t>plnenia Rámcovej dohody:</w:t>
      </w:r>
      <w:r w:rsidR="00BD348A" w:rsidRPr="00BD348A">
        <w:rPr>
          <w:rFonts w:ascii="Arial" w:hAnsi="Arial" w:cs="Arial"/>
          <w:szCs w:val="24"/>
        </w:rPr>
        <w:t xml:space="preserve"> </w:t>
      </w:r>
    </w:p>
    <w:p w14:paraId="1E09A113" w14:textId="77777777" w:rsidR="00755A99" w:rsidRDefault="00755A99" w:rsidP="00F90B9C">
      <w:pPr>
        <w:spacing w:line="360" w:lineRule="auto"/>
        <w:ind w:left="426"/>
        <w:rPr>
          <w:rFonts w:ascii="Arial" w:hAnsi="Arial" w:cs="Arial"/>
          <w:szCs w:val="24"/>
          <w:highlight w:val="yellow"/>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70"/>
        <w:gridCol w:w="6653"/>
        <w:gridCol w:w="1995"/>
      </w:tblGrid>
      <w:tr w:rsidR="00BD348A" w14:paraId="17AAF89A" w14:textId="77777777" w:rsidTr="002831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19EBFC" w14:textId="77777777" w:rsidR="00BD348A" w:rsidRPr="00B33312" w:rsidRDefault="00BD348A" w:rsidP="002831C4">
            <w:pPr>
              <w:rPr>
                <w:rFonts w:ascii="Arial" w:hAnsi="Arial" w:cs="Arial"/>
                <w:sz w:val="22"/>
                <w:szCs w:val="22"/>
              </w:rPr>
            </w:pPr>
            <w:r w:rsidRPr="00B33312">
              <w:rPr>
                <w:rFonts w:ascii="Arial" w:hAnsi="Arial" w:cs="Arial"/>
                <w:sz w:val="22"/>
                <w:szCs w:val="22"/>
              </w:rPr>
              <w:t>ČINNOSŤ</w:t>
            </w:r>
          </w:p>
        </w:tc>
        <w:tc>
          <w:tcPr>
            <w:tcW w:w="0" w:type="auto"/>
            <w:tcBorders>
              <w:top w:val="outset" w:sz="6" w:space="0" w:color="auto"/>
              <w:left w:val="outset" w:sz="6" w:space="0" w:color="auto"/>
              <w:bottom w:val="outset" w:sz="6" w:space="0" w:color="auto"/>
              <w:right w:val="outset" w:sz="6" w:space="0" w:color="auto"/>
            </w:tcBorders>
            <w:hideMark/>
          </w:tcPr>
          <w:p w14:paraId="237F0EE5" w14:textId="77777777" w:rsidR="00BD348A" w:rsidRPr="00B33312" w:rsidRDefault="00BD348A" w:rsidP="002831C4">
            <w:pPr>
              <w:rPr>
                <w:rFonts w:ascii="Arial" w:hAnsi="Arial" w:cs="Arial"/>
                <w:sz w:val="22"/>
                <w:szCs w:val="22"/>
              </w:rPr>
            </w:pPr>
            <w:r w:rsidRPr="00B33312">
              <w:rPr>
                <w:rFonts w:ascii="Arial" w:hAnsi="Arial" w:cs="Arial"/>
                <w:sz w:val="22"/>
                <w:szCs w:val="22"/>
              </w:rPr>
              <w:t>ZARIADENIE</w:t>
            </w:r>
          </w:p>
        </w:tc>
        <w:tc>
          <w:tcPr>
            <w:tcW w:w="0" w:type="auto"/>
            <w:tcBorders>
              <w:top w:val="outset" w:sz="6" w:space="0" w:color="auto"/>
              <w:left w:val="outset" w:sz="6" w:space="0" w:color="auto"/>
              <w:bottom w:val="outset" w:sz="6" w:space="0" w:color="auto"/>
              <w:right w:val="outset" w:sz="6" w:space="0" w:color="auto"/>
            </w:tcBorders>
            <w:hideMark/>
          </w:tcPr>
          <w:p w14:paraId="5C6B33B1" w14:textId="77777777" w:rsidR="00BD348A" w:rsidRPr="00B33312" w:rsidRDefault="00BD348A" w:rsidP="002831C4">
            <w:pPr>
              <w:rPr>
                <w:rFonts w:ascii="Arial" w:hAnsi="Arial" w:cs="Arial"/>
                <w:sz w:val="22"/>
                <w:szCs w:val="22"/>
              </w:rPr>
            </w:pPr>
            <w:r w:rsidRPr="00B33312">
              <w:rPr>
                <w:rFonts w:ascii="Arial" w:hAnsi="Arial" w:cs="Arial"/>
                <w:sz w:val="22"/>
                <w:szCs w:val="22"/>
              </w:rPr>
              <w:t>ODPORÚČANÝ POČET</w:t>
            </w:r>
          </w:p>
        </w:tc>
      </w:tr>
      <w:tr w:rsidR="00BD348A" w14:paraId="14BE8411" w14:textId="77777777" w:rsidTr="002831C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150FE39F" w14:textId="77777777" w:rsidR="00BD348A" w:rsidRPr="00B33312" w:rsidRDefault="00BD348A" w:rsidP="002831C4">
            <w:pPr>
              <w:rPr>
                <w:rFonts w:ascii="Arial" w:hAnsi="Arial" w:cs="Arial"/>
                <w:sz w:val="22"/>
                <w:szCs w:val="22"/>
              </w:rPr>
            </w:pPr>
            <w:r w:rsidRPr="00B33312">
              <w:rPr>
                <w:rFonts w:ascii="Arial" w:hAnsi="Arial" w:cs="Arial"/>
                <w:sz w:val="22"/>
                <w:szCs w:val="22"/>
              </w:rPr>
              <w:t>BEŽNÁ ÚDRŽBA</w:t>
            </w:r>
          </w:p>
        </w:tc>
        <w:tc>
          <w:tcPr>
            <w:tcW w:w="0" w:type="auto"/>
            <w:tcBorders>
              <w:top w:val="outset" w:sz="6" w:space="0" w:color="auto"/>
              <w:left w:val="outset" w:sz="6" w:space="0" w:color="auto"/>
              <w:bottom w:val="outset" w:sz="6" w:space="0" w:color="auto"/>
              <w:right w:val="outset" w:sz="6" w:space="0" w:color="auto"/>
            </w:tcBorders>
            <w:hideMark/>
          </w:tcPr>
          <w:p w14:paraId="1D9BFCAB" w14:textId="77777777" w:rsidR="00BD348A" w:rsidRPr="00B33312" w:rsidRDefault="00BD348A" w:rsidP="002831C4">
            <w:pPr>
              <w:rPr>
                <w:rFonts w:ascii="Arial" w:hAnsi="Arial" w:cs="Arial"/>
                <w:sz w:val="22"/>
                <w:szCs w:val="22"/>
              </w:rPr>
            </w:pPr>
            <w:r w:rsidRPr="00B33312">
              <w:rPr>
                <w:rFonts w:ascii="Arial" w:hAnsi="Arial" w:cs="Arial"/>
                <w:sz w:val="22"/>
                <w:szCs w:val="22"/>
              </w:rPr>
              <w:t>VEĽKÉ ZAMETACIE VOZIDLO 3-OSÉ PRE POUŽITIE NA CESTÁCH</w:t>
            </w:r>
          </w:p>
        </w:tc>
        <w:tc>
          <w:tcPr>
            <w:tcW w:w="0" w:type="auto"/>
            <w:tcBorders>
              <w:top w:val="outset" w:sz="6" w:space="0" w:color="auto"/>
              <w:left w:val="outset" w:sz="6" w:space="0" w:color="auto"/>
              <w:bottom w:val="outset" w:sz="6" w:space="0" w:color="auto"/>
              <w:right w:val="outset" w:sz="6" w:space="0" w:color="auto"/>
            </w:tcBorders>
            <w:hideMark/>
          </w:tcPr>
          <w:p w14:paraId="0438DE8D" w14:textId="77777777" w:rsidR="00BD348A" w:rsidRPr="00B33312" w:rsidRDefault="00BD348A" w:rsidP="002831C4">
            <w:pPr>
              <w:rPr>
                <w:rFonts w:ascii="Arial" w:hAnsi="Arial" w:cs="Arial"/>
                <w:sz w:val="22"/>
                <w:szCs w:val="22"/>
              </w:rPr>
            </w:pPr>
            <w:r w:rsidRPr="00B33312">
              <w:rPr>
                <w:rFonts w:ascii="Arial" w:hAnsi="Arial" w:cs="Arial"/>
                <w:sz w:val="22"/>
                <w:szCs w:val="22"/>
              </w:rPr>
              <w:t>2</w:t>
            </w:r>
          </w:p>
        </w:tc>
      </w:tr>
      <w:tr w:rsidR="00BD348A" w14:paraId="67A368B3" w14:textId="77777777" w:rsidTr="002831C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DD4688" w14:textId="77777777" w:rsidR="00BD348A" w:rsidRPr="00B33312" w:rsidRDefault="00BD348A"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2E7BEC0" w14:textId="77777777" w:rsidR="00BD348A" w:rsidRPr="00B33312" w:rsidRDefault="00BD348A" w:rsidP="002831C4">
            <w:pPr>
              <w:rPr>
                <w:rFonts w:ascii="Arial" w:hAnsi="Arial" w:cs="Arial"/>
                <w:sz w:val="22"/>
                <w:szCs w:val="22"/>
              </w:rPr>
            </w:pPr>
            <w:r w:rsidRPr="00B33312">
              <w:rPr>
                <w:rFonts w:ascii="Arial" w:hAnsi="Arial" w:cs="Arial"/>
                <w:sz w:val="22"/>
                <w:szCs w:val="22"/>
              </w:rPr>
              <w:t xml:space="preserve">MALÉ ZAMETACIE VOZIDLO 2-OSÉ S NADSTAVBOU AGRESÍVNYCH ODBURIŇOVACÍCH KOTÚČOV PRE POUŽITIE NA CESTÁCH I </w:t>
            </w:r>
            <w:proofErr w:type="spellStart"/>
            <w:r w:rsidRPr="00B33312">
              <w:rPr>
                <w:rFonts w:ascii="Arial" w:hAnsi="Arial" w:cs="Arial"/>
                <w:sz w:val="22"/>
                <w:szCs w:val="22"/>
              </w:rPr>
              <w:t>CHODNíKOCH</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F8DA298" w14:textId="77777777" w:rsidR="00BD348A" w:rsidRPr="00B33312" w:rsidRDefault="00BD348A" w:rsidP="002831C4">
            <w:pPr>
              <w:rPr>
                <w:rFonts w:ascii="Arial" w:hAnsi="Arial" w:cs="Arial"/>
                <w:sz w:val="22"/>
                <w:szCs w:val="22"/>
              </w:rPr>
            </w:pPr>
            <w:r w:rsidRPr="00B33312">
              <w:rPr>
                <w:rFonts w:ascii="Arial" w:hAnsi="Arial" w:cs="Arial"/>
                <w:sz w:val="22"/>
                <w:szCs w:val="22"/>
              </w:rPr>
              <w:t>3</w:t>
            </w:r>
          </w:p>
        </w:tc>
      </w:tr>
      <w:tr w:rsidR="00BD348A" w14:paraId="7CC0C88A" w14:textId="77777777" w:rsidTr="002831C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F47FCF" w14:textId="77777777" w:rsidR="00BD348A" w:rsidRPr="00B33312" w:rsidRDefault="00BD348A"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8D7E770" w14:textId="77777777" w:rsidR="00BD348A" w:rsidRPr="00B33312" w:rsidRDefault="00BD348A" w:rsidP="002831C4">
            <w:pPr>
              <w:rPr>
                <w:rFonts w:ascii="Arial" w:hAnsi="Arial" w:cs="Arial"/>
                <w:sz w:val="22"/>
                <w:szCs w:val="22"/>
              </w:rPr>
            </w:pPr>
            <w:r w:rsidRPr="00B33312">
              <w:rPr>
                <w:rFonts w:ascii="Arial" w:hAnsi="Arial" w:cs="Arial"/>
                <w:sz w:val="22"/>
                <w:szCs w:val="22"/>
              </w:rPr>
              <w:t xml:space="preserve">MALÉ UNIVERZÁLNE NÁKLADNÉ VOZIDLO 2-OSÉ NA PREVOZ TECHNIKY PRE POUŽITIE NA CESTÁCH I </w:t>
            </w:r>
            <w:proofErr w:type="spellStart"/>
            <w:r w:rsidRPr="00B33312">
              <w:rPr>
                <w:rFonts w:ascii="Arial" w:hAnsi="Arial" w:cs="Arial"/>
                <w:sz w:val="22"/>
                <w:szCs w:val="22"/>
              </w:rPr>
              <w:t>CHODNíKOCH</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DD69939" w14:textId="77777777" w:rsidR="00BD348A" w:rsidRPr="00B33312" w:rsidRDefault="00BD348A" w:rsidP="002831C4">
            <w:pPr>
              <w:rPr>
                <w:rFonts w:ascii="Arial" w:hAnsi="Arial" w:cs="Arial"/>
                <w:sz w:val="22"/>
                <w:szCs w:val="22"/>
              </w:rPr>
            </w:pPr>
            <w:r w:rsidRPr="00B33312">
              <w:rPr>
                <w:rFonts w:ascii="Arial" w:hAnsi="Arial" w:cs="Arial"/>
                <w:sz w:val="22"/>
                <w:szCs w:val="22"/>
              </w:rPr>
              <w:t>4</w:t>
            </w:r>
          </w:p>
        </w:tc>
      </w:tr>
      <w:tr w:rsidR="00BD348A" w14:paraId="46E12AD2" w14:textId="77777777" w:rsidTr="002831C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DA561D" w14:textId="77777777" w:rsidR="00BD348A" w:rsidRPr="00B33312" w:rsidRDefault="00BD348A"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526534D" w14:textId="77777777" w:rsidR="00BD348A" w:rsidRPr="00B33312" w:rsidRDefault="00BD348A" w:rsidP="002831C4">
            <w:pPr>
              <w:rPr>
                <w:rFonts w:ascii="Arial" w:hAnsi="Arial" w:cs="Arial"/>
                <w:sz w:val="22"/>
                <w:szCs w:val="22"/>
              </w:rPr>
            </w:pPr>
            <w:r w:rsidRPr="00B33312">
              <w:rPr>
                <w:rFonts w:ascii="Arial" w:hAnsi="Arial" w:cs="Arial"/>
                <w:sz w:val="22"/>
                <w:szCs w:val="22"/>
              </w:rPr>
              <w:t>ZARIADENIE NA ODBURIŇOVANIE HORÚCOU VODOU ALEBO PAROU</w:t>
            </w:r>
          </w:p>
        </w:tc>
        <w:tc>
          <w:tcPr>
            <w:tcW w:w="0" w:type="auto"/>
            <w:tcBorders>
              <w:top w:val="outset" w:sz="6" w:space="0" w:color="auto"/>
              <w:left w:val="outset" w:sz="6" w:space="0" w:color="auto"/>
              <w:bottom w:val="outset" w:sz="6" w:space="0" w:color="auto"/>
              <w:right w:val="outset" w:sz="6" w:space="0" w:color="auto"/>
            </w:tcBorders>
            <w:hideMark/>
          </w:tcPr>
          <w:p w14:paraId="5A5696B9" w14:textId="77777777" w:rsidR="00BD348A" w:rsidRPr="00B33312" w:rsidRDefault="00BD348A" w:rsidP="002831C4">
            <w:pPr>
              <w:rPr>
                <w:rFonts w:ascii="Arial" w:hAnsi="Arial" w:cs="Arial"/>
                <w:sz w:val="22"/>
                <w:szCs w:val="22"/>
              </w:rPr>
            </w:pPr>
            <w:r w:rsidRPr="00B33312">
              <w:rPr>
                <w:rFonts w:ascii="Arial" w:hAnsi="Arial" w:cs="Arial"/>
                <w:sz w:val="22"/>
                <w:szCs w:val="22"/>
              </w:rPr>
              <w:t>3</w:t>
            </w:r>
          </w:p>
        </w:tc>
      </w:tr>
      <w:tr w:rsidR="00BD348A" w14:paraId="3B90746E" w14:textId="77777777" w:rsidTr="002831C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7349E8B" w14:textId="77777777" w:rsidR="00BD348A" w:rsidRPr="00B33312" w:rsidRDefault="00BD348A"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8B315AF" w14:textId="77777777" w:rsidR="00BD348A" w:rsidRPr="00B33312" w:rsidRDefault="00BD348A" w:rsidP="002831C4">
            <w:pPr>
              <w:rPr>
                <w:rFonts w:ascii="Arial" w:hAnsi="Arial" w:cs="Arial"/>
                <w:sz w:val="22"/>
                <w:szCs w:val="22"/>
              </w:rPr>
            </w:pPr>
            <w:r w:rsidRPr="00B33312">
              <w:rPr>
                <w:rFonts w:ascii="Arial" w:hAnsi="Arial" w:cs="Arial"/>
                <w:sz w:val="22"/>
                <w:szCs w:val="22"/>
              </w:rPr>
              <w:t>ZARIADENIE NA CHEMICKÉ ODBURIŇOVANIE</w:t>
            </w:r>
          </w:p>
        </w:tc>
        <w:tc>
          <w:tcPr>
            <w:tcW w:w="0" w:type="auto"/>
            <w:tcBorders>
              <w:top w:val="outset" w:sz="6" w:space="0" w:color="auto"/>
              <w:left w:val="outset" w:sz="6" w:space="0" w:color="auto"/>
              <w:bottom w:val="outset" w:sz="6" w:space="0" w:color="auto"/>
              <w:right w:val="outset" w:sz="6" w:space="0" w:color="auto"/>
            </w:tcBorders>
            <w:hideMark/>
          </w:tcPr>
          <w:p w14:paraId="1953B697" w14:textId="77777777" w:rsidR="00BD348A" w:rsidRPr="00B33312" w:rsidRDefault="00BD348A" w:rsidP="002831C4">
            <w:pPr>
              <w:rPr>
                <w:rFonts w:ascii="Arial" w:hAnsi="Arial" w:cs="Arial"/>
                <w:sz w:val="22"/>
                <w:szCs w:val="22"/>
              </w:rPr>
            </w:pPr>
            <w:r w:rsidRPr="00B33312">
              <w:rPr>
                <w:rFonts w:ascii="Arial" w:hAnsi="Arial" w:cs="Arial"/>
                <w:sz w:val="22"/>
                <w:szCs w:val="22"/>
              </w:rPr>
              <w:t>3</w:t>
            </w:r>
          </w:p>
        </w:tc>
      </w:tr>
      <w:tr w:rsidR="00BD348A" w14:paraId="05F9676E" w14:textId="77777777" w:rsidTr="002831C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CF74EE" w14:textId="77777777" w:rsidR="00BD348A" w:rsidRPr="00B33312" w:rsidRDefault="00BD348A"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4C5A78D" w14:textId="77777777" w:rsidR="00BD348A" w:rsidRPr="00B33312" w:rsidRDefault="00BD348A" w:rsidP="002831C4">
            <w:pPr>
              <w:rPr>
                <w:rFonts w:ascii="Arial" w:hAnsi="Arial" w:cs="Arial"/>
                <w:sz w:val="22"/>
                <w:szCs w:val="22"/>
              </w:rPr>
            </w:pPr>
            <w:r w:rsidRPr="00B33312">
              <w:rPr>
                <w:rFonts w:ascii="Arial" w:hAnsi="Arial" w:cs="Arial"/>
                <w:sz w:val="22"/>
                <w:szCs w:val="22"/>
              </w:rPr>
              <w:t>VOZIDLO NA ROZVOZ PRACOVNÍKOV</w:t>
            </w:r>
          </w:p>
        </w:tc>
        <w:tc>
          <w:tcPr>
            <w:tcW w:w="0" w:type="auto"/>
            <w:tcBorders>
              <w:top w:val="outset" w:sz="6" w:space="0" w:color="auto"/>
              <w:left w:val="outset" w:sz="6" w:space="0" w:color="auto"/>
              <w:bottom w:val="outset" w:sz="6" w:space="0" w:color="auto"/>
              <w:right w:val="outset" w:sz="6" w:space="0" w:color="auto"/>
            </w:tcBorders>
            <w:hideMark/>
          </w:tcPr>
          <w:p w14:paraId="6DB9A4EF" w14:textId="77777777" w:rsidR="00BD348A" w:rsidRPr="00B33312" w:rsidRDefault="00BD348A" w:rsidP="002831C4">
            <w:pPr>
              <w:rPr>
                <w:rFonts w:ascii="Arial" w:hAnsi="Arial" w:cs="Arial"/>
                <w:sz w:val="22"/>
                <w:szCs w:val="22"/>
              </w:rPr>
            </w:pPr>
            <w:r w:rsidRPr="00B33312">
              <w:rPr>
                <w:rFonts w:ascii="Arial" w:hAnsi="Arial" w:cs="Arial"/>
                <w:sz w:val="22"/>
                <w:szCs w:val="22"/>
              </w:rPr>
              <w:t>1</w:t>
            </w:r>
          </w:p>
        </w:tc>
      </w:tr>
      <w:tr w:rsidR="00BD348A" w14:paraId="7C5CD67F" w14:textId="77777777" w:rsidTr="002831C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018B27" w14:textId="77777777" w:rsidR="00BD348A" w:rsidRPr="00B33312" w:rsidRDefault="00BD348A"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24426BD" w14:textId="77777777" w:rsidR="00BD348A" w:rsidRPr="00B33312" w:rsidRDefault="00BD348A" w:rsidP="002831C4">
            <w:pPr>
              <w:rPr>
                <w:rFonts w:ascii="Arial" w:hAnsi="Arial" w:cs="Arial"/>
                <w:sz w:val="22"/>
                <w:szCs w:val="22"/>
              </w:rPr>
            </w:pPr>
            <w:r w:rsidRPr="00B33312">
              <w:rPr>
                <w:rFonts w:ascii="Arial" w:hAnsi="Arial" w:cs="Arial"/>
                <w:sz w:val="22"/>
                <w:szCs w:val="22"/>
              </w:rPr>
              <w:t>KOLESOVÝ NAKLADAČ (UN, UNC A POD.)</w:t>
            </w:r>
          </w:p>
        </w:tc>
        <w:tc>
          <w:tcPr>
            <w:tcW w:w="0" w:type="auto"/>
            <w:tcBorders>
              <w:top w:val="outset" w:sz="6" w:space="0" w:color="auto"/>
              <w:left w:val="outset" w:sz="6" w:space="0" w:color="auto"/>
              <w:bottom w:val="outset" w:sz="6" w:space="0" w:color="auto"/>
              <w:right w:val="outset" w:sz="6" w:space="0" w:color="auto"/>
            </w:tcBorders>
            <w:hideMark/>
          </w:tcPr>
          <w:p w14:paraId="3B8F1D1E" w14:textId="77777777" w:rsidR="00BD348A" w:rsidRPr="00B33312" w:rsidRDefault="00BD348A" w:rsidP="002831C4">
            <w:pPr>
              <w:rPr>
                <w:rFonts w:ascii="Arial" w:hAnsi="Arial" w:cs="Arial"/>
                <w:sz w:val="22"/>
                <w:szCs w:val="22"/>
              </w:rPr>
            </w:pPr>
            <w:r w:rsidRPr="00B33312">
              <w:rPr>
                <w:rFonts w:ascii="Arial" w:hAnsi="Arial" w:cs="Arial"/>
                <w:sz w:val="22"/>
                <w:szCs w:val="22"/>
              </w:rPr>
              <w:t>1</w:t>
            </w:r>
          </w:p>
        </w:tc>
      </w:tr>
      <w:tr w:rsidR="00BD348A" w14:paraId="72DD73A5" w14:textId="77777777" w:rsidTr="002831C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9DB4BC" w14:textId="77777777" w:rsidR="00BD348A" w:rsidRPr="00B33312" w:rsidRDefault="00BD348A"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D2B47AC" w14:textId="77777777" w:rsidR="00BD348A" w:rsidRPr="00B33312" w:rsidRDefault="00BD348A" w:rsidP="002831C4">
            <w:pPr>
              <w:rPr>
                <w:rFonts w:ascii="Arial" w:hAnsi="Arial" w:cs="Arial"/>
                <w:sz w:val="22"/>
                <w:szCs w:val="22"/>
              </w:rPr>
            </w:pPr>
            <w:r w:rsidRPr="00B33312">
              <w:rPr>
                <w:rFonts w:ascii="Arial" w:hAnsi="Arial" w:cs="Arial"/>
                <w:sz w:val="22"/>
                <w:szCs w:val="22"/>
              </w:rPr>
              <w:t xml:space="preserve">KROPIACE VOZIDLO 2-OSÉ PRE POUŽITIE NA CESTÁCH I </w:t>
            </w:r>
            <w:proofErr w:type="spellStart"/>
            <w:r w:rsidRPr="00B33312">
              <w:rPr>
                <w:rFonts w:ascii="Arial" w:hAnsi="Arial" w:cs="Arial"/>
                <w:sz w:val="22"/>
                <w:szCs w:val="22"/>
              </w:rPr>
              <w:t>CHODNíKOCH</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0694DE0" w14:textId="77777777" w:rsidR="00BD348A" w:rsidRPr="00B33312" w:rsidRDefault="00BD348A" w:rsidP="002831C4">
            <w:pPr>
              <w:rPr>
                <w:rFonts w:ascii="Arial" w:hAnsi="Arial" w:cs="Arial"/>
                <w:sz w:val="22"/>
                <w:szCs w:val="22"/>
              </w:rPr>
            </w:pPr>
            <w:r w:rsidRPr="00B33312">
              <w:rPr>
                <w:rFonts w:ascii="Arial" w:hAnsi="Arial" w:cs="Arial"/>
                <w:sz w:val="22"/>
                <w:szCs w:val="22"/>
              </w:rPr>
              <w:t>1</w:t>
            </w:r>
          </w:p>
        </w:tc>
      </w:tr>
      <w:tr w:rsidR="00BD348A" w14:paraId="1A328E9E" w14:textId="77777777" w:rsidTr="002831C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AA8903" w14:textId="77777777" w:rsidR="00BD348A" w:rsidRPr="00B33312" w:rsidRDefault="00BD348A"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D570C8A" w14:textId="77777777" w:rsidR="00BD348A" w:rsidRPr="00B33312" w:rsidRDefault="00BD348A" w:rsidP="002831C4">
            <w:pPr>
              <w:rPr>
                <w:rFonts w:ascii="Arial" w:hAnsi="Arial" w:cs="Arial"/>
                <w:sz w:val="22"/>
                <w:szCs w:val="22"/>
              </w:rPr>
            </w:pPr>
            <w:r w:rsidRPr="00B33312">
              <w:rPr>
                <w:rFonts w:ascii="Arial" w:hAnsi="Arial" w:cs="Arial"/>
                <w:sz w:val="22"/>
                <w:szCs w:val="22"/>
              </w:rPr>
              <w:t xml:space="preserve">KROVINOREZ NA MECHANICKÉ ODBURINENIE </w:t>
            </w:r>
            <w:proofErr w:type="spellStart"/>
            <w:r w:rsidRPr="00B33312">
              <w:rPr>
                <w:rFonts w:ascii="Arial" w:hAnsi="Arial" w:cs="Arial"/>
                <w:sz w:val="22"/>
                <w:szCs w:val="22"/>
              </w:rPr>
              <w:t>KRAJNíC</w:t>
            </w:r>
            <w:proofErr w:type="spellEnd"/>
            <w:r w:rsidRPr="00B33312">
              <w:rPr>
                <w:rFonts w:ascii="Arial" w:hAnsi="Arial" w:cs="Arial"/>
                <w:sz w:val="22"/>
                <w:szCs w:val="22"/>
              </w:rPr>
              <w:t xml:space="preserve"> A OREZ CESTNEJ ZELENE</w:t>
            </w:r>
          </w:p>
        </w:tc>
        <w:tc>
          <w:tcPr>
            <w:tcW w:w="0" w:type="auto"/>
            <w:tcBorders>
              <w:top w:val="outset" w:sz="6" w:space="0" w:color="auto"/>
              <w:left w:val="outset" w:sz="6" w:space="0" w:color="auto"/>
              <w:bottom w:val="outset" w:sz="6" w:space="0" w:color="auto"/>
              <w:right w:val="outset" w:sz="6" w:space="0" w:color="auto"/>
            </w:tcBorders>
            <w:hideMark/>
          </w:tcPr>
          <w:p w14:paraId="5F88B271" w14:textId="77777777" w:rsidR="00BD348A" w:rsidRPr="00B33312" w:rsidRDefault="00BD348A" w:rsidP="002831C4">
            <w:pPr>
              <w:rPr>
                <w:rFonts w:ascii="Arial" w:hAnsi="Arial" w:cs="Arial"/>
                <w:sz w:val="22"/>
                <w:szCs w:val="22"/>
              </w:rPr>
            </w:pPr>
            <w:r w:rsidRPr="00B33312">
              <w:rPr>
                <w:rFonts w:ascii="Arial" w:hAnsi="Arial" w:cs="Arial"/>
                <w:sz w:val="22"/>
                <w:szCs w:val="22"/>
              </w:rPr>
              <w:t>2</w:t>
            </w:r>
          </w:p>
        </w:tc>
      </w:tr>
      <w:tr w:rsidR="00BD348A" w14:paraId="12B51D5F" w14:textId="77777777" w:rsidTr="002831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095F6A7" w14:textId="77777777" w:rsidR="00BD348A" w:rsidRPr="00B33312" w:rsidRDefault="00BD348A" w:rsidP="002831C4">
            <w:pPr>
              <w:rPr>
                <w:rFonts w:ascii="Arial" w:hAnsi="Arial" w:cs="Arial"/>
                <w:sz w:val="22"/>
                <w:szCs w:val="22"/>
              </w:rPr>
            </w:pPr>
            <w:r w:rsidRPr="00B33312">
              <w:rPr>
                <w:rFonts w:ascii="Arial" w:hAnsi="Arial" w:cs="Arial"/>
                <w:sz w:val="22"/>
                <w:szCs w:val="22"/>
              </w:rPr>
              <w:t>ZIMNÁ ÚDRŽBA</w:t>
            </w:r>
          </w:p>
        </w:tc>
        <w:tc>
          <w:tcPr>
            <w:tcW w:w="0" w:type="auto"/>
            <w:tcBorders>
              <w:top w:val="outset" w:sz="6" w:space="0" w:color="auto"/>
              <w:left w:val="outset" w:sz="6" w:space="0" w:color="auto"/>
              <w:bottom w:val="outset" w:sz="6" w:space="0" w:color="auto"/>
              <w:right w:val="outset" w:sz="6" w:space="0" w:color="auto"/>
            </w:tcBorders>
            <w:hideMark/>
          </w:tcPr>
          <w:p w14:paraId="34242170" w14:textId="77777777" w:rsidR="00BD348A" w:rsidRPr="00B33312" w:rsidRDefault="00BD348A" w:rsidP="002831C4">
            <w:pPr>
              <w:rPr>
                <w:rFonts w:ascii="Arial" w:hAnsi="Arial" w:cs="Arial"/>
                <w:sz w:val="22"/>
                <w:szCs w:val="22"/>
              </w:rPr>
            </w:pPr>
            <w:r w:rsidRPr="00B33312">
              <w:rPr>
                <w:rFonts w:ascii="Arial" w:hAnsi="Arial" w:cs="Arial"/>
                <w:sz w:val="22"/>
                <w:szCs w:val="22"/>
              </w:rPr>
              <w:t>SYPAČ VEĽKÝ 3-OSÍ S NADSTAVBOU NA PREHŔŇANIE SNEHU (NASTAVITEĽNÚ DO OBOCH STRÁN) PRE POUŽITIE NA CESTÁCH</w:t>
            </w:r>
          </w:p>
        </w:tc>
        <w:tc>
          <w:tcPr>
            <w:tcW w:w="0" w:type="auto"/>
            <w:tcBorders>
              <w:top w:val="outset" w:sz="6" w:space="0" w:color="auto"/>
              <w:left w:val="outset" w:sz="6" w:space="0" w:color="auto"/>
              <w:bottom w:val="outset" w:sz="6" w:space="0" w:color="auto"/>
              <w:right w:val="outset" w:sz="6" w:space="0" w:color="auto"/>
            </w:tcBorders>
            <w:hideMark/>
          </w:tcPr>
          <w:p w14:paraId="69238513" w14:textId="77777777" w:rsidR="00BD348A" w:rsidRPr="00B33312" w:rsidRDefault="00BD348A" w:rsidP="002831C4">
            <w:pPr>
              <w:rPr>
                <w:rFonts w:ascii="Arial" w:hAnsi="Arial" w:cs="Arial"/>
                <w:sz w:val="22"/>
                <w:szCs w:val="22"/>
              </w:rPr>
            </w:pPr>
            <w:r w:rsidRPr="00B33312">
              <w:rPr>
                <w:rFonts w:ascii="Arial" w:hAnsi="Arial" w:cs="Arial"/>
                <w:sz w:val="22"/>
                <w:szCs w:val="22"/>
              </w:rPr>
              <w:t>3</w:t>
            </w:r>
          </w:p>
        </w:tc>
      </w:tr>
      <w:tr w:rsidR="00BD348A" w14:paraId="3C3D8729" w14:textId="77777777" w:rsidTr="002831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9347577" w14:textId="77777777" w:rsidR="00BD348A" w:rsidRPr="00B33312" w:rsidRDefault="00BD348A"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C8B39A8" w14:textId="77777777" w:rsidR="00BD348A" w:rsidRPr="00B33312" w:rsidRDefault="00BD348A" w:rsidP="002831C4">
            <w:pPr>
              <w:rPr>
                <w:rFonts w:ascii="Arial" w:hAnsi="Arial" w:cs="Arial"/>
                <w:sz w:val="22"/>
                <w:szCs w:val="22"/>
              </w:rPr>
            </w:pPr>
            <w:r w:rsidRPr="00B33312">
              <w:rPr>
                <w:rFonts w:ascii="Arial" w:hAnsi="Arial" w:cs="Arial"/>
                <w:sz w:val="22"/>
                <w:szCs w:val="22"/>
              </w:rPr>
              <w:t>SYPAČ MALÝ 2-OSÍ S NADSTAVBOU NA ODHŔŇANIE SNEHU (NASTAVITEĽNÚ DO OBOCH STRÁN) PRE POUŽITIE NA CESTÁCH I CHODNÍKOCH</w:t>
            </w:r>
          </w:p>
        </w:tc>
        <w:tc>
          <w:tcPr>
            <w:tcW w:w="0" w:type="auto"/>
            <w:tcBorders>
              <w:top w:val="outset" w:sz="6" w:space="0" w:color="auto"/>
              <w:left w:val="outset" w:sz="6" w:space="0" w:color="auto"/>
              <w:bottom w:val="outset" w:sz="6" w:space="0" w:color="auto"/>
              <w:right w:val="outset" w:sz="6" w:space="0" w:color="auto"/>
            </w:tcBorders>
            <w:hideMark/>
          </w:tcPr>
          <w:p w14:paraId="042FE3A9" w14:textId="77777777" w:rsidR="00BD348A" w:rsidRPr="00B33312" w:rsidRDefault="00BD348A" w:rsidP="002831C4">
            <w:pPr>
              <w:rPr>
                <w:rFonts w:ascii="Arial" w:hAnsi="Arial" w:cs="Arial"/>
                <w:sz w:val="22"/>
                <w:szCs w:val="22"/>
              </w:rPr>
            </w:pPr>
            <w:r w:rsidRPr="00B33312">
              <w:rPr>
                <w:rFonts w:ascii="Arial" w:hAnsi="Arial" w:cs="Arial"/>
                <w:sz w:val="22"/>
                <w:szCs w:val="22"/>
              </w:rPr>
              <w:t>3</w:t>
            </w:r>
          </w:p>
        </w:tc>
      </w:tr>
      <w:tr w:rsidR="00BD348A" w14:paraId="55751C83" w14:textId="77777777" w:rsidTr="002831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F7715A6" w14:textId="77777777" w:rsidR="00BD348A" w:rsidRPr="00B33312" w:rsidRDefault="00BD348A"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36864E68" w14:textId="77777777" w:rsidR="00BD348A" w:rsidRPr="00B33312" w:rsidRDefault="00BD348A" w:rsidP="002831C4">
            <w:pPr>
              <w:rPr>
                <w:rFonts w:ascii="Arial" w:hAnsi="Arial" w:cs="Arial"/>
                <w:sz w:val="22"/>
                <w:szCs w:val="22"/>
              </w:rPr>
            </w:pPr>
            <w:r w:rsidRPr="00B33312">
              <w:rPr>
                <w:rFonts w:ascii="Arial" w:hAnsi="Arial" w:cs="Arial"/>
                <w:sz w:val="22"/>
                <w:szCs w:val="22"/>
              </w:rPr>
              <w:t>SYPAČ MALÝ 2-OSÍ S NADSTAVBOU NA ODHŔŇANIE SNEHU (NASTAVITEĽNÚ DO OBOCH STRÁN) PRE POUŽITIE VÝLUČNE NA CHODNÍKOCH</w:t>
            </w:r>
          </w:p>
        </w:tc>
        <w:tc>
          <w:tcPr>
            <w:tcW w:w="0" w:type="auto"/>
            <w:tcBorders>
              <w:top w:val="outset" w:sz="6" w:space="0" w:color="auto"/>
              <w:left w:val="outset" w:sz="6" w:space="0" w:color="auto"/>
              <w:bottom w:val="outset" w:sz="6" w:space="0" w:color="auto"/>
              <w:right w:val="outset" w:sz="6" w:space="0" w:color="auto"/>
            </w:tcBorders>
            <w:hideMark/>
          </w:tcPr>
          <w:p w14:paraId="597AC219" w14:textId="77777777" w:rsidR="00BD348A" w:rsidRPr="00B33312" w:rsidRDefault="00BD348A" w:rsidP="002831C4">
            <w:pPr>
              <w:rPr>
                <w:rFonts w:ascii="Arial" w:hAnsi="Arial" w:cs="Arial"/>
                <w:sz w:val="22"/>
                <w:szCs w:val="22"/>
              </w:rPr>
            </w:pPr>
            <w:r w:rsidRPr="00B33312">
              <w:rPr>
                <w:rFonts w:ascii="Arial" w:hAnsi="Arial" w:cs="Arial"/>
                <w:sz w:val="22"/>
                <w:szCs w:val="22"/>
              </w:rPr>
              <w:t>1</w:t>
            </w:r>
          </w:p>
        </w:tc>
      </w:tr>
      <w:tr w:rsidR="00BD348A" w14:paraId="4371649A" w14:textId="77777777" w:rsidTr="002831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D3A8DB" w14:textId="77777777" w:rsidR="00BD348A" w:rsidRPr="00B33312" w:rsidRDefault="00BD348A"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3B01962D" w14:textId="77777777" w:rsidR="00BD348A" w:rsidRPr="00B33312" w:rsidRDefault="00BD348A" w:rsidP="002831C4">
            <w:pPr>
              <w:rPr>
                <w:rFonts w:ascii="Arial" w:hAnsi="Arial" w:cs="Arial"/>
                <w:sz w:val="22"/>
                <w:szCs w:val="22"/>
              </w:rPr>
            </w:pPr>
            <w:r w:rsidRPr="00B33312">
              <w:rPr>
                <w:rFonts w:ascii="Arial" w:hAnsi="Arial" w:cs="Arial"/>
                <w:sz w:val="22"/>
                <w:szCs w:val="22"/>
              </w:rPr>
              <w:t>TRAKTOR S ODHŔŇACOU RADLICOU NASTAVITEĽNOU DO OBOCH STRÁN PRE POUŽITIE NA CESTÁCH</w:t>
            </w:r>
          </w:p>
        </w:tc>
        <w:tc>
          <w:tcPr>
            <w:tcW w:w="0" w:type="auto"/>
            <w:tcBorders>
              <w:top w:val="outset" w:sz="6" w:space="0" w:color="auto"/>
              <w:left w:val="outset" w:sz="6" w:space="0" w:color="auto"/>
              <w:bottom w:val="outset" w:sz="6" w:space="0" w:color="auto"/>
              <w:right w:val="outset" w:sz="6" w:space="0" w:color="auto"/>
            </w:tcBorders>
            <w:hideMark/>
          </w:tcPr>
          <w:p w14:paraId="46EB142A" w14:textId="77777777" w:rsidR="00BD348A" w:rsidRPr="00B33312" w:rsidRDefault="00BD348A" w:rsidP="002831C4">
            <w:pPr>
              <w:rPr>
                <w:rFonts w:ascii="Arial" w:hAnsi="Arial" w:cs="Arial"/>
                <w:sz w:val="22"/>
                <w:szCs w:val="22"/>
              </w:rPr>
            </w:pPr>
            <w:r w:rsidRPr="00B33312">
              <w:rPr>
                <w:rFonts w:ascii="Arial" w:hAnsi="Arial" w:cs="Arial"/>
                <w:sz w:val="22"/>
                <w:szCs w:val="22"/>
              </w:rPr>
              <w:t>5</w:t>
            </w:r>
          </w:p>
        </w:tc>
      </w:tr>
      <w:tr w:rsidR="00BD348A" w14:paraId="4B2490D7" w14:textId="77777777" w:rsidTr="002831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02D3D83" w14:textId="77777777" w:rsidR="00BD348A" w:rsidRPr="00B33312" w:rsidRDefault="00BD348A"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129DB511" w14:textId="77777777" w:rsidR="00BD348A" w:rsidRPr="00B33312" w:rsidRDefault="00BD348A" w:rsidP="002831C4">
            <w:pPr>
              <w:rPr>
                <w:rFonts w:ascii="Arial" w:hAnsi="Arial" w:cs="Arial"/>
                <w:sz w:val="22"/>
                <w:szCs w:val="22"/>
              </w:rPr>
            </w:pPr>
            <w:r w:rsidRPr="00B33312">
              <w:rPr>
                <w:rFonts w:ascii="Arial" w:hAnsi="Arial" w:cs="Arial"/>
                <w:sz w:val="22"/>
                <w:szCs w:val="22"/>
              </w:rPr>
              <w:t>RUČNÝ KOLESOVÝ MOTOROVÝ SYPAČ PRE POUŽITIE NA CHODNÍKOCH, ZASTÁVKACH AUTOBUSU A PRIECHODOCH PRE CHODCOV</w:t>
            </w:r>
          </w:p>
        </w:tc>
        <w:tc>
          <w:tcPr>
            <w:tcW w:w="0" w:type="auto"/>
            <w:tcBorders>
              <w:top w:val="outset" w:sz="6" w:space="0" w:color="auto"/>
              <w:left w:val="outset" w:sz="6" w:space="0" w:color="auto"/>
              <w:bottom w:val="outset" w:sz="6" w:space="0" w:color="auto"/>
              <w:right w:val="outset" w:sz="6" w:space="0" w:color="auto"/>
            </w:tcBorders>
            <w:hideMark/>
          </w:tcPr>
          <w:p w14:paraId="473804FF" w14:textId="77777777" w:rsidR="00BD348A" w:rsidRPr="00B33312" w:rsidRDefault="00BD348A" w:rsidP="002831C4">
            <w:pPr>
              <w:rPr>
                <w:rFonts w:ascii="Arial" w:hAnsi="Arial" w:cs="Arial"/>
                <w:sz w:val="22"/>
                <w:szCs w:val="22"/>
              </w:rPr>
            </w:pPr>
            <w:r w:rsidRPr="00B33312">
              <w:rPr>
                <w:rFonts w:ascii="Arial" w:hAnsi="Arial" w:cs="Arial"/>
                <w:sz w:val="22"/>
                <w:szCs w:val="22"/>
              </w:rPr>
              <w:t>6</w:t>
            </w:r>
          </w:p>
        </w:tc>
      </w:tr>
      <w:tr w:rsidR="00BD348A" w14:paraId="2C5C5C2F" w14:textId="77777777" w:rsidTr="002831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4D558A7" w14:textId="77777777" w:rsidR="00BD348A" w:rsidRPr="00B33312" w:rsidRDefault="00BD348A"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17B6E2A0" w14:textId="77777777" w:rsidR="00BD348A" w:rsidRPr="00B33312" w:rsidRDefault="00BD348A" w:rsidP="002831C4">
            <w:pPr>
              <w:rPr>
                <w:rFonts w:ascii="Arial" w:hAnsi="Arial" w:cs="Arial"/>
                <w:sz w:val="22"/>
                <w:szCs w:val="22"/>
              </w:rPr>
            </w:pPr>
            <w:r w:rsidRPr="00B33312">
              <w:rPr>
                <w:rFonts w:ascii="Arial" w:hAnsi="Arial" w:cs="Arial"/>
                <w:sz w:val="22"/>
                <w:szCs w:val="22"/>
              </w:rPr>
              <w:t>SAMOHYBNÉ ZARIADENIE NA PREHŔŇANIE CHODNÍKOV (NAPR. KOSČKA V ZIMNEJ ÚPRAVE, ŠTVORKOLKA A POD.)</w:t>
            </w:r>
          </w:p>
        </w:tc>
        <w:tc>
          <w:tcPr>
            <w:tcW w:w="0" w:type="auto"/>
            <w:tcBorders>
              <w:top w:val="outset" w:sz="6" w:space="0" w:color="auto"/>
              <w:left w:val="outset" w:sz="6" w:space="0" w:color="auto"/>
              <w:bottom w:val="outset" w:sz="6" w:space="0" w:color="auto"/>
              <w:right w:val="outset" w:sz="6" w:space="0" w:color="auto"/>
            </w:tcBorders>
            <w:hideMark/>
          </w:tcPr>
          <w:p w14:paraId="5E20D370" w14:textId="77777777" w:rsidR="00BD348A" w:rsidRPr="00B33312" w:rsidRDefault="00BD348A" w:rsidP="002831C4">
            <w:pPr>
              <w:rPr>
                <w:rFonts w:ascii="Arial" w:hAnsi="Arial" w:cs="Arial"/>
                <w:sz w:val="22"/>
                <w:szCs w:val="22"/>
              </w:rPr>
            </w:pPr>
            <w:r w:rsidRPr="00B33312">
              <w:rPr>
                <w:rFonts w:ascii="Arial" w:hAnsi="Arial" w:cs="Arial"/>
                <w:sz w:val="22"/>
                <w:szCs w:val="22"/>
              </w:rPr>
              <w:t>6</w:t>
            </w:r>
          </w:p>
        </w:tc>
      </w:tr>
      <w:tr w:rsidR="00BD348A" w14:paraId="0818E18A" w14:textId="77777777" w:rsidTr="002831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E495183" w14:textId="77777777" w:rsidR="00BD348A" w:rsidRPr="00B33312" w:rsidRDefault="00BD348A"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DC8F1A6" w14:textId="77777777" w:rsidR="00BD348A" w:rsidRPr="00B33312" w:rsidRDefault="00BD348A" w:rsidP="002831C4">
            <w:pPr>
              <w:rPr>
                <w:rFonts w:ascii="Arial" w:hAnsi="Arial" w:cs="Arial"/>
                <w:sz w:val="22"/>
                <w:szCs w:val="22"/>
              </w:rPr>
            </w:pPr>
            <w:r w:rsidRPr="00B33312">
              <w:rPr>
                <w:rFonts w:ascii="Arial" w:hAnsi="Arial" w:cs="Arial"/>
                <w:sz w:val="22"/>
                <w:szCs w:val="22"/>
              </w:rPr>
              <w:t>KOLESOVÝ NAKLADAČ NA SNEH</w:t>
            </w:r>
          </w:p>
        </w:tc>
        <w:tc>
          <w:tcPr>
            <w:tcW w:w="0" w:type="auto"/>
            <w:tcBorders>
              <w:top w:val="outset" w:sz="6" w:space="0" w:color="auto"/>
              <w:left w:val="outset" w:sz="6" w:space="0" w:color="auto"/>
              <w:bottom w:val="outset" w:sz="6" w:space="0" w:color="auto"/>
              <w:right w:val="outset" w:sz="6" w:space="0" w:color="auto"/>
            </w:tcBorders>
            <w:hideMark/>
          </w:tcPr>
          <w:p w14:paraId="70EB25DF" w14:textId="77777777" w:rsidR="00BD348A" w:rsidRPr="00B33312" w:rsidRDefault="00BD348A" w:rsidP="002831C4">
            <w:pPr>
              <w:rPr>
                <w:rFonts w:ascii="Arial" w:hAnsi="Arial" w:cs="Arial"/>
                <w:sz w:val="22"/>
                <w:szCs w:val="22"/>
              </w:rPr>
            </w:pPr>
            <w:r w:rsidRPr="00B33312">
              <w:rPr>
                <w:rFonts w:ascii="Arial" w:hAnsi="Arial" w:cs="Arial"/>
                <w:sz w:val="22"/>
                <w:szCs w:val="22"/>
              </w:rPr>
              <w:t>2</w:t>
            </w:r>
          </w:p>
        </w:tc>
      </w:tr>
      <w:tr w:rsidR="00BD348A" w14:paraId="64CE9434" w14:textId="77777777" w:rsidTr="002831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91129F" w14:textId="77777777" w:rsidR="00BD348A" w:rsidRPr="00B33312" w:rsidRDefault="00BD348A"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1842D0A" w14:textId="77777777" w:rsidR="00BD348A" w:rsidRPr="00B33312" w:rsidRDefault="00BD348A" w:rsidP="002831C4">
            <w:pPr>
              <w:rPr>
                <w:rFonts w:ascii="Arial" w:hAnsi="Arial" w:cs="Arial"/>
                <w:sz w:val="22"/>
                <w:szCs w:val="22"/>
              </w:rPr>
            </w:pPr>
            <w:r w:rsidRPr="00B33312">
              <w:rPr>
                <w:rFonts w:ascii="Arial" w:hAnsi="Arial" w:cs="Arial"/>
                <w:sz w:val="22"/>
                <w:szCs w:val="22"/>
              </w:rPr>
              <w:t>HYBRIDNÉ VOZIDLO NA  APLIKÁCIU SOLI, SOĽANKY A KOMBINÁCIU SOĽ+SOĽANKA</w:t>
            </w:r>
          </w:p>
        </w:tc>
        <w:tc>
          <w:tcPr>
            <w:tcW w:w="0" w:type="auto"/>
            <w:tcBorders>
              <w:top w:val="outset" w:sz="6" w:space="0" w:color="auto"/>
              <w:left w:val="outset" w:sz="6" w:space="0" w:color="auto"/>
              <w:bottom w:val="outset" w:sz="6" w:space="0" w:color="auto"/>
              <w:right w:val="outset" w:sz="6" w:space="0" w:color="auto"/>
            </w:tcBorders>
            <w:hideMark/>
          </w:tcPr>
          <w:p w14:paraId="46C092DA" w14:textId="77777777" w:rsidR="00BD348A" w:rsidRPr="00B33312" w:rsidRDefault="00BD348A" w:rsidP="002831C4">
            <w:pPr>
              <w:rPr>
                <w:rFonts w:ascii="Arial" w:hAnsi="Arial" w:cs="Arial"/>
                <w:sz w:val="22"/>
                <w:szCs w:val="22"/>
              </w:rPr>
            </w:pPr>
            <w:r w:rsidRPr="00B33312">
              <w:rPr>
                <w:rFonts w:ascii="Arial" w:hAnsi="Arial" w:cs="Arial"/>
                <w:sz w:val="22"/>
                <w:szCs w:val="22"/>
              </w:rPr>
              <w:t>2</w:t>
            </w:r>
          </w:p>
        </w:tc>
      </w:tr>
      <w:tr w:rsidR="00BD348A" w14:paraId="0819AF88" w14:textId="77777777" w:rsidTr="002831C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18807B" w14:textId="77777777" w:rsidR="00BD348A" w:rsidRPr="00B33312" w:rsidRDefault="00BD348A" w:rsidP="002831C4">
            <w:pPr>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1B05D69D" w14:textId="77777777" w:rsidR="00BD348A" w:rsidRPr="00B33312" w:rsidRDefault="00BD348A" w:rsidP="002831C4">
            <w:pPr>
              <w:rPr>
                <w:rFonts w:ascii="Arial" w:hAnsi="Arial" w:cs="Arial"/>
                <w:sz w:val="22"/>
                <w:szCs w:val="22"/>
              </w:rPr>
            </w:pPr>
            <w:r w:rsidRPr="00B33312">
              <w:rPr>
                <w:rFonts w:ascii="Arial" w:hAnsi="Arial" w:cs="Arial"/>
                <w:sz w:val="22"/>
                <w:szCs w:val="22"/>
              </w:rPr>
              <w:t>VOZIDLO NA ROZVOZ PRACOVNÍKOV</w:t>
            </w:r>
          </w:p>
        </w:tc>
        <w:tc>
          <w:tcPr>
            <w:tcW w:w="0" w:type="auto"/>
            <w:tcBorders>
              <w:top w:val="outset" w:sz="6" w:space="0" w:color="auto"/>
              <w:left w:val="outset" w:sz="6" w:space="0" w:color="auto"/>
              <w:bottom w:val="outset" w:sz="6" w:space="0" w:color="auto"/>
              <w:right w:val="outset" w:sz="6" w:space="0" w:color="auto"/>
            </w:tcBorders>
            <w:hideMark/>
          </w:tcPr>
          <w:p w14:paraId="4A06F60A" w14:textId="77777777" w:rsidR="00BD348A" w:rsidRPr="00B33312" w:rsidRDefault="00BD348A" w:rsidP="002831C4">
            <w:pPr>
              <w:rPr>
                <w:rFonts w:ascii="Arial" w:hAnsi="Arial" w:cs="Arial"/>
                <w:sz w:val="22"/>
                <w:szCs w:val="22"/>
              </w:rPr>
            </w:pPr>
            <w:r w:rsidRPr="00B33312">
              <w:rPr>
                <w:rFonts w:ascii="Arial" w:hAnsi="Arial" w:cs="Arial"/>
                <w:sz w:val="22"/>
                <w:szCs w:val="22"/>
              </w:rPr>
              <w:t>2</w:t>
            </w:r>
          </w:p>
        </w:tc>
      </w:tr>
    </w:tbl>
    <w:p w14:paraId="5C6FBC56" w14:textId="77777777" w:rsidR="00BD348A" w:rsidRDefault="00BD348A" w:rsidP="00BD348A">
      <w:pPr>
        <w:jc w:val="both"/>
        <w:rPr>
          <w:rFonts w:ascii="Arial" w:hAnsi="Arial" w:cs="Arial"/>
          <w:szCs w:val="24"/>
        </w:rPr>
      </w:pPr>
    </w:p>
    <w:p w14:paraId="4059EC34" w14:textId="77777777" w:rsidR="00BD348A" w:rsidRPr="00BD348A" w:rsidRDefault="00BD348A" w:rsidP="00BD348A">
      <w:pPr>
        <w:jc w:val="both"/>
        <w:rPr>
          <w:rFonts w:ascii="Arial" w:hAnsi="Arial" w:cs="Arial"/>
          <w:b/>
          <w:szCs w:val="24"/>
        </w:rPr>
      </w:pPr>
    </w:p>
    <w:p w14:paraId="5A44CD95" w14:textId="77777777" w:rsidR="00581C73" w:rsidRDefault="00BD348A" w:rsidP="00724B2F">
      <w:pPr>
        <w:jc w:val="both"/>
        <w:rPr>
          <w:rFonts w:ascii="Arial" w:hAnsi="Arial" w:cs="Arial"/>
          <w:b/>
          <w:szCs w:val="24"/>
        </w:rPr>
      </w:pPr>
      <w:r w:rsidRPr="00BD348A">
        <w:rPr>
          <w:rFonts w:ascii="Arial" w:hAnsi="Arial" w:cs="Arial"/>
          <w:b/>
          <w:szCs w:val="24"/>
        </w:rPr>
        <w:t xml:space="preserve">Čo preukážem verejnému obstarávateľovi do  30 dní odo dňa doručenia informácie o výsledku vyhodnotenia ponúk podľa § 55 zákona o verejnom obstarávaní  </w:t>
      </w:r>
      <w:r>
        <w:rPr>
          <w:rFonts w:ascii="Arial" w:hAnsi="Arial" w:cs="Arial"/>
          <w:b/>
          <w:szCs w:val="24"/>
        </w:rPr>
        <w:t xml:space="preserve">a to : </w:t>
      </w:r>
      <w:r w:rsidRPr="00BD348A">
        <w:rPr>
          <w:rFonts w:ascii="Arial" w:hAnsi="Arial" w:cs="Arial"/>
          <w:b/>
          <w:szCs w:val="24"/>
        </w:rPr>
        <w:t>s</w:t>
      </w:r>
      <w:r w:rsidR="002E729E">
        <w:rPr>
          <w:rFonts w:ascii="Arial" w:hAnsi="Arial" w:cs="Arial"/>
          <w:b/>
          <w:szCs w:val="24"/>
        </w:rPr>
        <w:t xml:space="preserve"> predložením zoznamu strojového (technického) vybavenia s </w:t>
      </w:r>
      <w:r w:rsidRPr="00BD348A">
        <w:rPr>
          <w:rFonts w:ascii="Arial" w:hAnsi="Arial" w:cs="Arial"/>
          <w:b/>
          <w:szCs w:val="24"/>
        </w:rPr>
        <w:t>uvedením názvu resp. typu technického vybavenia, roku výroby a krátkeho popisu jeho technického určenia a vlastníka uvedeného technického vybavenia</w:t>
      </w:r>
      <w:r w:rsidR="002E729E">
        <w:rPr>
          <w:rFonts w:ascii="Arial" w:hAnsi="Arial" w:cs="Arial"/>
          <w:b/>
          <w:szCs w:val="24"/>
        </w:rPr>
        <w:t>, počtu jednotlivých strojov</w:t>
      </w:r>
      <w:r w:rsidRPr="00BD348A">
        <w:rPr>
          <w:rFonts w:ascii="Arial" w:hAnsi="Arial" w:cs="Arial"/>
          <w:b/>
          <w:szCs w:val="24"/>
        </w:rPr>
        <w:t xml:space="preserve">.  Zároveň </w:t>
      </w:r>
      <w:r>
        <w:rPr>
          <w:rFonts w:ascii="Arial" w:hAnsi="Arial" w:cs="Arial"/>
          <w:b/>
          <w:szCs w:val="24"/>
        </w:rPr>
        <w:t xml:space="preserve">predložím </w:t>
      </w:r>
      <w:r w:rsidRPr="00BD348A">
        <w:rPr>
          <w:rFonts w:ascii="Arial" w:hAnsi="Arial" w:cs="Arial"/>
          <w:b/>
          <w:szCs w:val="24"/>
        </w:rPr>
        <w:t xml:space="preserve"> doklady o disponibilite (účtovné doklady o zakúpení, technické preukazy/osvedčenia, zmluvné zabezpečenie (prenájom/</w:t>
      </w:r>
      <w:proofErr w:type="spellStart"/>
      <w:r w:rsidRPr="00BD348A">
        <w:rPr>
          <w:rFonts w:ascii="Arial" w:hAnsi="Arial" w:cs="Arial"/>
          <w:b/>
          <w:szCs w:val="24"/>
        </w:rPr>
        <w:t>výpožička,objednávka</w:t>
      </w:r>
      <w:proofErr w:type="spellEnd"/>
      <w:r w:rsidRPr="00BD348A">
        <w:rPr>
          <w:rFonts w:ascii="Arial" w:hAnsi="Arial" w:cs="Arial"/>
          <w:b/>
          <w:szCs w:val="24"/>
        </w:rPr>
        <w:t xml:space="preserve">, zmluva o budúcej zmluve a pod....), účtovné doklady alebo inventárne karty, resp. iné vhodné dokumenty preukazujúce disponibilitu s uvádzaným technickým zariadením. </w:t>
      </w:r>
    </w:p>
    <w:p w14:paraId="520D3B56" w14:textId="77777777" w:rsidR="00581C73" w:rsidRDefault="00581C73" w:rsidP="00724B2F">
      <w:pPr>
        <w:jc w:val="both"/>
        <w:rPr>
          <w:rFonts w:ascii="Arial" w:hAnsi="Arial" w:cs="Arial"/>
          <w:b/>
          <w:szCs w:val="24"/>
        </w:rPr>
      </w:pPr>
    </w:p>
    <w:p w14:paraId="41012DFA" w14:textId="7DD9B73C" w:rsidR="00F90B9C" w:rsidRPr="00581C73" w:rsidRDefault="00BD348A" w:rsidP="00724B2F">
      <w:pPr>
        <w:jc w:val="both"/>
        <w:rPr>
          <w:rFonts w:ascii="Arial" w:hAnsi="Arial" w:cs="Arial"/>
          <w:szCs w:val="24"/>
          <w:highlight w:val="yellow"/>
        </w:rPr>
      </w:pPr>
      <w:r w:rsidRPr="00BD348A">
        <w:rPr>
          <w:rFonts w:ascii="Arial" w:hAnsi="Arial" w:cs="Arial"/>
          <w:b/>
          <w:szCs w:val="24"/>
        </w:rPr>
        <w:t xml:space="preserve"> </w:t>
      </w:r>
      <w:r w:rsidRPr="00581C73">
        <w:rPr>
          <w:rFonts w:ascii="Arial" w:hAnsi="Arial" w:cs="Arial"/>
          <w:szCs w:val="24"/>
        </w:rPr>
        <w:t xml:space="preserve"> </w:t>
      </w:r>
      <w:r w:rsidR="00724B2F" w:rsidRPr="00581C73">
        <w:rPr>
          <w:rFonts w:ascii="Arial" w:hAnsi="Arial" w:cs="Arial"/>
          <w:szCs w:val="24"/>
        </w:rPr>
        <w:t>Všetk</w:t>
      </w:r>
      <w:r w:rsidR="00581C73" w:rsidRPr="00581C73">
        <w:rPr>
          <w:rFonts w:ascii="Arial" w:hAnsi="Arial" w:cs="Arial"/>
          <w:szCs w:val="24"/>
        </w:rPr>
        <w:t>y</w:t>
      </w:r>
      <w:r w:rsidR="00724B2F" w:rsidRPr="00581C73">
        <w:rPr>
          <w:rFonts w:ascii="Arial" w:hAnsi="Arial" w:cs="Arial"/>
          <w:szCs w:val="24"/>
        </w:rPr>
        <w:t xml:space="preserve"> požadované dokumenty predložím ako </w:t>
      </w:r>
      <w:proofErr w:type="spellStart"/>
      <w:r w:rsidR="00724B2F" w:rsidRPr="00581C73">
        <w:rPr>
          <w:rFonts w:ascii="Arial" w:hAnsi="Arial" w:cs="Arial"/>
          <w:szCs w:val="24"/>
        </w:rPr>
        <w:t>scany</w:t>
      </w:r>
      <w:proofErr w:type="spellEnd"/>
      <w:r w:rsidR="00724B2F" w:rsidRPr="00581C73">
        <w:rPr>
          <w:rFonts w:ascii="Arial" w:hAnsi="Arial" w:cs="Arial"/>
          <w:szCs w:val="24"/>
        </w:rPr>
        <w:t xml:space="preserve">  originálu alebo overenej fotokópie  verejnému obstarávateľovi do systému </w:t>
      </w:r>
      <w:proofErr w:type="spellStart"/>
      <w:r w:rsidR="00724B2F" w:rsidRPr="00581C73">
        <w:rPr>
          <w:rFonts w:ascii="Arial" w:hAnsi="Arial" w:cs="Arial"/>
          <w:szCs w:val="24"/>
        </w:rPr>
        <w:t>Jo</w:t>
      </w:r>
      <w:r w:rsidR="00581C73">
        <w:rPr>
          <w:rFonts w:ascii="Arial" w:hAnsi="Arial" w:cs="Arial"/>
          <w:szCs w:val="24"/>
        </w:rPr>
        <w:t>sephine</w:t>
      </w:r>
      <w:proofErr w:type="spellEnd"/>
      <w:r w:rsidR="00581C73">
        <w:rPr>
          <w:rFonts w:ascii="Arial" w:hAnsi="Arial" w:cs="Arial"/>
          <w:szCs w:val="24"/>
        </w:rPr>
        <w:t xml:space="preserve"> </w:t>
      </w:r>
      <w:r w:rsidR="00581C73" w:rsidRPr="00581C73">
        <w:rPr>
          <w:rFonts w:ascii="Arial" w:hAnsi="Arial" w:cs="Arial"/>
          <w:szCs w:val="24"/>
        </w:rPr>
        <w:t>v stanovenej lehote.</w:t>
      </w:r>
    </w:p>
    <w:p w14:paraId="173E03BD" w14:textId="77777777" w:rsidR="00724B2F" w:rsidRPr="00724B2F" w:rsidRDefault="00724B2F" w:rsidP="00724B2F">
      <w:pPr>
        <w:jc w:val="both"/>
        <w:rPr>
          <w:rFonts w:ascii="Arial" w:hAnsi="Arial" w:cs="Arial"/>
          <w:b/>
          <w:szCs w:val="24"/>
          <w:highlight w:val="yellow"/>
        </w:rPr>
      </w:pPr>
    </w:p>
    <w:p w14:paraId="654D93DA" w14:textId="63BF2D0C" w:rsidR="00F90B9C" w:rsidRPr="00724B2F" w:rsidRDefault="00F90B9C" w:rsidP="00F90B9C">
      <w:pPr>
        <w:spacing w:line="276" w:lineRule="auto"/>
        <w:jc w:val="both"/>
        <w:rPr>
          <w:rFonts w:ascii="Arial" w:hAnsi="Arial" w:cs="Arial"/>
          <w:szCs w:val="24"/>
        </w:rPr>
      </w:pPr>
      <w:r w:rsidRPr="00724B2F">
        <w:rPr>
          <w:rFonts w:ascii="Arial" w:hAnsi="Arial" w:cs="Arial"/>
          <w:szCs w:val="24"/>
        </w:rPr>
        <w:t>V prípade, ak verejnému obstarávat</w:t>
      </w:r>
      <w:r w:rsidR="00BD348A" w:rsidRPr="00724B2F">
        <w:rPr>
          <w:rFonts w:ascii="Arial" w:hAnsi="Arial" w:cs="Arial"/>
          <w:szCs w:val="24"/>
        </w:rPr>
        <w:t>eľovi nepreukážem ním odporúčané</w:t>
      </w:r>
      <w:r w:rsidR="00724B2F">
        <w:rPr>
          <w:rFonts w:ascii="Arial" w:hAnsi="Arial" w:cs="Arial"/>
          <w:szCs w:val="24"/>
        </w:rPr>
        <w:t xml:space="preserve"> </w:t>
      </w:r>
      <w:proofErr w:type="spellStart"/>
      <w:r w:rsidR="00724B2F">
        <w:rPr>
          <w:rFonts w:ascii="Arial" w:hAnsi="Arial" w:cs="Arial"/>
          <w:szCs w:val="24"/>
        </w:rPr>
        <w:t>minim</w:t>
      </w:r>
      <w:proofErr w:type="spellEnd"/>
      <w:r w:rsidR="00724B2F">
        <w:rPr>
          <w:rFonts w:ascii="Arial" w:hAnsi="Arial" w:cs="Arial"/>
          <w:szCs w:val="24"/>
        </w:rPr>
        <w:t>.</w:t>
      </w:r>
      <w:r w:rsidR="00BD348A" w:rsidRPr="00724B2F">
        <w:rPr>
          <w:rFonts w:ascii="Arial" w:hAnsi="Arial" w:cs="Arial"/>
          <w:szCs w:val="24"/>
        </w:rPr>
        <w:t xml:space="preserve"> </w:t>
      </w:r>
      <w:r w:rsidRPr="00724B2F">
        <w:rPr>
          <w:rFonts w:ascii="Arial" w:hAnsi="Arial" w:cs="Arial"/>
          <w:szCs w:val="24"/>
        </w:rPr>
        <w:t xml:space="preserve">technické vybavenie schopné  zrealizovať predmet zákazky </w:t>
      </w:r>
      <w:r w:rsidR="00724B2F" w:rsidRPr="00724B2F">
        <w:rPr>
          <w:rFonts w:ascii="Arial" w:hAnsi="Arial" w:cs="Arial"/>
          <w:szCs w:val="24"/>
        </w:rPr>
        <w:t xml:space="preserve">počas celej doby trvania a </w:t>
      </w:r>
      <w:r w:rsidR="00724B2F">
        <w:rPr>
          <w:rFonts w:ascii="Arial" w:hAnsi="Arial" w:cs="Arial"/>
          <w:szCs w:val="24"/>
        </w:rPr>
        <w:t xml:space="preserve"> plnenia Rámcovej dohody, </w:t>
      </w:r>
      <w:r w:rsidR="00724B2F" w:rsidRPr="00724B2F">
        <w:rPr>
          <w:rFonts w:ascii="Arial" w:hAnsi="Arial" w:cs="Arial"/>
          <w:szCs w:val="24"/>
        </w:rPr>
        <w:t xml:space="preserve"> </w:t>
      </w:r>
      <w:r w:rsidRPr="00724B2F">
        <w:rPr>
          <w:rFonts w:ascii="Arial" w:hAnsi="Arial" w:cs="Arial"/>
          <w:szCs w:val="24"/>
        </w:rPr>
        <w:t xml:space="preserve">a ak nepredložím vyššie uvedené doklady, bude to  považované za neposkytnutie súčinnosti potrebnej k uzavretiu Zmluvy v zmysle § </w:t>
      </w:r>
      <w:r w:rsidR="00755A99" w:rsidRPr="00724B2F">
        <w:rPr>
          <w:rFonts w:ascii="Arial" w:hAnsi="Arial" w:cs="Arial"/>
          <w:szCs w:val="24"/>
        </w:rPr>
        <w:t>56</w:t>
      </w:r>
      <w:r w:rsidRPr="00724B2F">
        <w:rPr>
          <w:rFonts w:ascii="Arial" w:hAnsi="Arial" w:cs="Arial"/>
          <w:szCs w:val="24"/>
        </w:rPr>
        <w:t xml:space="preserve"> zákona o verejnom obstarávaní.</w:t>
      </w:r>
    </w:p>
    <w:p w14:paraId="6C2E0FB3" w14:textId="77777777" w:rsidR="00F90B9C" w:rsidRPr="002E729E" w:rsidRDefault="00F90B9C" w:rsidP="00F90B9C">
      <w:pPr>
        <w:spacing w:line="276" w:lineRule="auto"/>
        <w:jc w:val="both"/>
        <w:rPr>
          <w:rFonts w:ascii="Arial" w:hAnsi="Arial" w:cs="Arial"/>
          <w:b/>
          <w:bCs/>
          <w:color w:val="000000"/>
          <w:szCs w:val="24"/>
        </w:rPr>
      </w:pPr>
    </w:p>
    <w:p w14:paraId="3E1D2962" w14:textId="77777777" w:rsidR="00F90B9C" w:rsidRPr="002E729E" w:rsidRDefault="00F90B9C" w:rsidP="00614030">
      <w:pPr>
        <w:spacing w:line="276" w:lineRule="auto"/>
        <w:jc w:val="both"/>
        <w:rPr>
          <w:rFonts w:ascii="Arial" w:hAnsi="Arial" w:cs="Arial"/>
          <w:b/>
          <w:bCs/>
          <w:color w:val="000000"/>
          <w:szCs w:val="24"/>
        </w:rPr>
      </w:pPr>
      <w:r w:rsidRPr="002E729E">
        <w:rPr>
          <w:rFonts w:ascii="Arial" w:hAnsi="Arial" w:cs="Arial"/>
          <w:b/>
          <w:bCs/>
          <w:color w:val="000000"/>
          <w:szCs w:val="24"/>
        </w:rPr>
        <w:t>Tiež prehlasujem, že som si vedomý následkov nepravdivého čestného vyhlásenia.</w:t>
      </w:r>
    </w:p>
    <w:p w14:paraId="7FC9690B" w14:textId="77777777" w:rsidR="00614030" w:rsidRPr="00755A99" w:rsidRDefault="00F90B9C" w:rsidP="00614030">
      <w:pPr>
        <w:spacing w:line="360" w:lineRule="auto"/>
        <w:jc w:val="both"/>
        <w:rPr>
          <w:rFonts w:ascii="Arial" w:hAnsi="Arial" w:cs="Arial"/>
          <w:bCs/>
          <w:color w:val="000000"/>
          <w:szCs w:val="24"/>
        </w:rPr>
      </w:pPr>
      <w:r w:rsidRPr="00755A99">
        <w:rPr>
          <w:rFonts w:ascii="Arial" w:hAnsi="Arial" w:cs="Arial"/>
          <w:bCs/>
          <w:color w:val="000000"/>
          <w:szCs w:val="24"/>
        </w:rPr>
        <w:tab/>
      </w:r>
    </w:p>
    <w:p w14:paraId="6CCFC008" w14:textId="77777777" w:rsidR="00614030" w:rsidRPr="00755A99" w:rsidRDefault="00F90B9C" w:rsidP="00614030">
      <w:pPr>
        <w:spacing w:line="360" w:lineRule="auto"/>
        <w:jc w:val="both"/>
        <w:rPr>
          <w:rFonts w:ascii="Arial" w:hAnsi="Arial" w:cs="Arial"/>
          <w:bCs/>
          <w:color w:val="000000"/>
          <w:szCs w:val="24"/>
        </w:rPr>
      </w:pPr>
      <w:r w:rsidRPr="00755A99">
        <w:rPr>
          <w:rFonts w:ascii="Arial" w:hAnsi="Arial" w:cs="Arial"/>
          <w:bCs/>
          <w:color w:val="000000"/>
          <w:szCs w:val="24"/>
        </w:rPr>
        <w:t>V ........................, dňa............................</w:t>
      </w:r>
    </w:p>
    <w:p w14:paraId="7906E89E" w14:textId="77777777" w:rsidR="00F90B9C" w:rsidRPr="00755A99" w:rsidRDefault="00F90B9C" w:rsidP="00F90B9C">
      <w:pPr>
        <w:jc w:val="both"/>
        <w:rPr>
          <w:rFonts w:ascii="Arial" w:hAnsi="Arial" w:cs="Arial"/>
          <w:bCs/>
          <w:color w:val="000000"/>
          <w:szCs w:val="24"/>
        </w:rPr>
      </w:pP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t>...................................................................................</w:t>
      </w:r>
    </w:p>
    <w:p w14:paraId="1916DD07" w14:textId="77777777" w:rsidR="00614030" w:rsidRPr="00755A99" w:rsidRDefault="00F90B9C" w:rsidP="00F90B9C">
      <w:pPr>
        <w:ind w:left="4248"/>
        <w:jc w:val="center"/>
        <w:rPr>
          <w:rFonts w:ascii="Arial" w:hAnsi="Arial" w:cs="Arial"/>
          <w:bCs/>
          <w:color w:val="000000"/>
          <w:szCs w:val="24"/>
        </w:rPr>
      </w:pPr>
      <w:r w:rsidRPr="00755A99">
        <w:rPr>
          <w:rFonts w:ascii="Arial" w:hAnsi="Arial" w:cs="Arial"/>
          <w:bCs/>
          <w:color w:val="000000"/>
          <w:szCs w:val="24"/>
        </w:rPr>
        <w:t xml:space="preserve">meno, priezvisko a podpis oprávneného zástupcu </w:t>
      </w:r>
    </w:p>
    <w:p w14:paraId="1D2A111D" w14:textId="77777777" w:rsidR="00F90B9C" w:rsidRDefault="00F90B9C" w:rsidP="00F90B9C">
      <w:pPr>
        <w:ind w:left="4248"/>
        <w:jc w:val="center"/>
        <w:rPr>
          <w:rFonts w:ascii="Arial" w:hAnsi="Arial" w:cs="Arial"/>
          <w:bCs/>
          <w:color w:val="000000"/>
          <w:szCs w:val="24"/>
        </w:rPr>
      </w:pPr>
      <w:r w:rsidRPr="00755A99">
        <w:rPr>
          <w:rFonts w:ascii="Arial" w:hAnsi="Arial" w:cs="Arial"/>
          <w:bCs/>
          <w:color w:val="000000"/>
          <w:szCs w:val="24"/>
        </w:rPr>
        <w:t>(príp. viacerých zástupcov) uchádzača*</w:t>
      </w:r>
    </w:p>
    <w:p w14:paraId="1DEDFEFE" w14:textId="77777777" w:rsidR="00755A99" w:rsidRPr="00755A99" w:rsidRDefault="00755A99" w:rsidP="00467F91">
      <w:pPr>
        <w:rPr>
          <w:rFonts w:ascii="Arial" w:hAnsi="Arial" w:cs="Arial"/>
          <w:bCs/>
          <w:color w:val="000000"/>
          <w:szCs w:val="24"/>
        </w:rPr>
      </w:pPr>
    </w:p>
    <w:p w14:paraId="4E5C26AC" w14:textId="77777777" w:rsidR="00F90B9C" w:rsidRPr="004A1910" w:rsidRDefault="00F90B9C" w:rsidP="00F90B9C">
      <w:pPr>
        <w:spacing w:line="276" w:lineRule="auto"/>
        <w:jc w:val="both"/>
        <w:rPr>
          <w:rFonts w:ascii="Arial" w:hAnsi="Arial" w:cs="Arial"/>
          <w:bCs/>
          <w:color w:val="000000"/>
          <w:szCs w:val="24"/>
        </w:rPr>
      </w:pPr>
    </w:p>
    <w:p w14:paraId="1BB69E6C" w14:textId="77777777" w:rsidR="00EC23E3" w:rsidRDefault="00F90B9C" w:rsidP="001C52AF">
      <w:pPr>
        <w:pBdr>
          <w:top w:val="single" w:sz="4" w:space="1" w:color="auto"/>
        </w:pBdr>
        <w:jc w:val="both"/>
        <w:rPr>
          <w:rFonts w:ascii="Arial" w:hAnsi="Arial" w:cs="Arial"/>
          <w:bCs/>
          <w:color w:val="595959"/>
          <w:sz w:val="16"/>
          <w:szCs w:val="16"/>
        </w:rPr>
      </w:pPr>
      <w:r w:rsidRPr="004A1910">
        <w:rPr>
          <w:rFonts w:ascii="Arial" w:hAnsi="Arial" w:cs="Arial"/>
          <w:bCs/>
          <w:color w:val="000000"/>
          <w:szCs w:val="24"/>
        </w:rPr>
        <w:t>*</w:t>
      </w:r>
      <w:r w:rsidRPr="00332D17">
        <w:rPr>
          <w:rFonts w:ascii="Arial" w:hAnsi="Arial" w:cs="Arial"/>
          <w:bCs/>
          <w:color w:val="595959"/>
          <w:sz w:val="16"/>
          <w:szCs w:val="16"/>
        </w:rPr>
        <w:t xml:space="preserve"> V prípade účasti skupiny podpísané všetkými členmi skupiny (</w:t>
      </w:r>
      <w:proofErr w:type="spellStart"/>
      <w:r w:rsidRPr="00332D17">
        <w:rPr>
          <w:rFonts w:ascii="Arial" w:hAnsi="Arial" w:cs="Arial"/>
          <w:bCs/>
          <w:color w:val="595959"/>
          <w:sz w:val="16"/>
          <w:szCs w:val="16"/>
        </w:rPr>
        <w:t>t.z</w:t>
      </w:r>
      <w:proofErr w:type="spellEnd"/>
      <w:r w:rsidRPr="00332D17">
        <w:rPr>
          <w:rFonts w:ascii="Arial" w:hAnsi="Arial" w:cs="Arial"/>
          <w:bCs/>
          <w:color w:val="595959"/>
          <w:sz w:val="16"/>
          <w:szCs w:val="16"/>
        </w:rPr>
        <w:t>. oprávneným zástupcom/zástupcami každého člena skupiny).</w:t>
      </w:r>
    </w:p>
    <w:p w14:paraId="55D45DE2" w14:textId="2BE9AFA2" w:rsidR="00E2572D" w:rsidRDefault="00E2572D">
      <w:pPr>
        <w:rPr>
          <w:rFonts w:ascii="Arial" w:hAnsi="Arial" w:cs="Arial"/>
          <w:bCs/>
          <w:color w:val="595959"/>
          <w:sz w:val="16"/>
          <w:szCs w:val="16"/>
        </w:rPr>
      </w:pPr>
      <w:r>
        <w:rPr>
          <w:rFonts w:ascii="Arial" w:hAnsi="Arial" w:cs="Arial"/>
          <w:bCs/>
          <w:color w:val="595959"/>
          <w:sz w:val="16"/>
          <w:szCs w:val="16"/>
        </w:rPr>
        <w:br w:type="page"/>
      </w:r>
    </w:p>
    <w:p w14:paraId="74FEA0B6" w14:textId="77777777" w:rsidR="00724B2F" w:rsidRDefault="00724B2F" w:rsidP="001C52AF">
      <w:pPr>
        <w:pBdr>
          <w:top w:val="single" w:sz="4" w:space="1" w:color="auto"/>
        </w:pBdr>
        <w:jc w:val="both"/>
        <w:rPr>
          <w:rFonts w:ascii="Arial" w:hAnsi="Arial" w:cs="Arial"/>
          <w:bCs/>
          <w:color w:val="595959"/>
          <w:sz w:val="16"/>
          <w:szCs w:val="16"/>
        </w:rPr>
      </w:pPr>
    </w:p>
    <w:p w14:paraId="25262CD6" w14:textId="77777777" w:rsidR="00724B2F" w:rsidRDefault="00724B2F" w:rsidP="00724B2F">
      <w:pPr>
        <w:spacing w:line="360" w:lineRule="auto"/>
        <w:ind w:left="2600" w:hanging="2600"/>
        <w:jc w:val="center"/>
        <w:rPr>
          <w:rFonts w:ascii="Arial" w:hAnsi="Arial" w:cs="Arial"/>
          <w:b/>
          <w:bCs/>
          <w:szCs w:val="24"/>
        </w:rPr>
      </w:pPr>
      <w:r w:rsidRPr="004A1910">
        <w:rPr>
          <w:rFonts w:ascii="Arial" w:hAnsi="Arial" w:cs="Arial"/>
          <w:b/>
          <w:bCs/>
          <w:szCs w:val="24"/>
        </w:rPr>
        <w:t>ČESTNÉ VYHLÁSENIE UCHÁDZAČA</w:t>
      </w:r>
    </w:p>
    <w:p w14:paraId="5C225903" w14:textId="6153B59C" w:rsidR="00581C73" w:rsidRDefault="00581C73" w:rsidP="00581C73">
      <w:pPr>
        <w:spacing w:line="360" w:lineRule="auto"/>
        <w:jc w:val="both"/>
        <w:rPr>
          <w:rFonts w:ascii="Arial" w:hAnsi="Arial" w:cs="Arial"/>
          <w:b/>
          <w:bCs/>
          <w:szCs w:val="24"/>
        </w:rPr>
      </w:pPr>
      <w:r w:rsidRPr="00581C73">
        <w:rPr>
          <w:rFonts w:ascii="Arial" w:hAnsi="Arial" w:cs="Arial"/>
          <w:b/>
          <w:bCs/>
          <w:szCs w:val="24"/>
        </w:rPr>
        <w:t xml:space="preserve">tom, </w:t>
      </w:r>
      <w:r>
        <w:rPr>
          <w:rFonts w:ascii="Arial" w:hAnsi="Arial" w:cs="Arial"/>
          <w:b/>
          <w:bCs/>
          <w:szCs w:val="24"/>
        </w:rPr>
        <w:t>že budem pri disponovať počas celej doby trvania Rámcovej dohody  platnou registráciou</w:t>
      </w:r>
      <w:r w:rsidRPr="00581C73">
        <w:rPr>
          <w:rFonts w:ascii="Arial" w:hAnsi="Arial" w:cs="Arial"/>
          <w:b/>
          <w:bCs/>
          <w:szCs w:val="24"/>
        </w:rPr>
        <w:t xml:space="preserve"> na prepravu odpadu v zmysle § 98 zákona č. 79/2015 </w:t>
      </w:r>
      <w:proofErr w:type="spellStart"/>
      <w:r w:rsidRPr="00581C73">
        <w:rPr>
          <w:rFonts w:ascii="Arial" w:hAnsi="Arial" w:cs="Arial"/>
          <w:b/>
          <w:bCs/>
          <w:szCs w:val="24"/>
        </w:rPr>
        <w:t>z.z</w:t>
      </w:r>
      <w:proofErr w:type="spellEnd"/>
      <w:r w:rsidRPr="00581C73">
        <w:rPr>
          <w:rFonts w:ascii="Arial" w:hAnsi="Arial" w:cs="Arial"/>
          <w:b/>
          <w:bCs/>
          <w:szCs w:val="24"/>
        </w:rPr>
        <w:t>. Zákon o odpadoch a o zmene a doplnení niektorých zákonov vydanú príslušným orgánom  štátnej správy odpadového hospodárstva v mieste svojho sídla alebo v mieste podnikania</w:t>
      </w:r>
    </w:p>
    <w:p w14:paraId="74BA489B" w14:textId="77777777" w:rsidR="00581C73" w:rsidRPr="004A1910" w:rsidRDefault="00581C73" w:rsidP="00581C73">
      <w:pPr>
        <w:spacing w:line="360" w:lineRule="auto"/>
        <w:jc w:val="both"/>
        <w:rPr>
          <w:rFonts w:ascii="Arial" w:hAnsi="Arial" w:cs="Arial"/>
          <w:b/>
          <w:bCs/>
          <w:szCs w:val="24"/>
        </w:rPr>
      </w:pPr>
    </w:p>
    <w:p w14:paraId="4E5BA3E2" w14:textId="77777777" w:rsidR="00724B2F" w:rsidRPr="00614030" w:rsidRDefault="00724B2F" w:rsidP="00724B2F">
      <w:pPr>
        <w:spacing w:line="360" w:lineRule="auto"/>
        <w:ind w:left="2600" w:hanging="2600"/>
        <w:rPr>
          <w:rFonts w:ascii="Arial" w:hAnsi="Arial" w:cs="Arial"/>
          <w:b/>
          <w:bCs/>
          <w:sz w:val="23"/>
          <w:szCs w:val="23"/>
        </w:rPr>
      </w:pPr>
    </w:p>
    <w:p w14:paraId="2CAAFF0D" w14:textId="01CD2383" w:rsidR="00724B2F" w:rsidRDefault="00724B2F" w:rsidP="00724B2F">
      <w:pPr>
        <w:spacing w:line="276" w:lineRule="auto"/>
        <w:jc w:val="both"/>
        <w:rPr>
          <w:rFonts w:ascii="Arial" w:hAnsi="Arial" w:cs="Arial"/>
          <w:sz w:val="23"/>
          <w:szCs w:val="23"/>
        </w:rPr>
      </w:pPr>
      <w:r w:rsidRPr="00614030">
        <w:rPr>
          <w:rFonts w:ascii="Arial" w:hAnsi="Arial" w:cs="Arial"/>
          <w:bCs/>
          <w:sz w:val="23"/>
          <w:szCs w:val="23"/>
        </w:rPr>
        <w:t xml:space="preserve">Uchádzač:................................................, so sídlom ..........................................................., IČO: ......................  </w:t>
      </w:r>
      <w:r w:rsidRPr="00614030">
        <w:rPr>
          <w:rFonts w:ascii="Arial" w:hAnsi="Arial" w:cs="Arial"/>
          <w:sz w:val="23"/>
          <w:szCs w:val="23"/>
        </w:rPr>
        <w:t xml:space="preserve">v nadlimitnej zákazke na poskytnutie služieb </w:t>
      </w:r>
      <w:r w:rsidR="009741A4" w:rsidRPr="00CF7B82">
        <w:rPr>
          <w:rFonts w:ascii="Arial" w:hAnsi="Arial" w:cs="Arial"/>
          <w:sz w:val="23"/>
          <w:szCs w:val="23"/>
        </w:rPr>
        <w:t>(</w:t>
      </w:r>
      <w:r w:rsidR="009741A4" w:rsidRPr="0062582D">
        <w:rPr>
          <w:rFonts w:ascii="Arial" w:hAnsi="Arial" w:cs="Arial"/>
          <w:szCs w:val="24"/>
        </w:rPr>
        <w:t>vyhlásenej vo Vestníku EÚ č. 2021/S 102-268048 zo dňa 28.05.2021</w:t>
      </w:r>
      <w:r w:rsidR="009741A4" w:rsidRPr="007A409D">
        <w:rPr>
          <w:rFonts w:ascii="Arial" w:hAnsi="Arial" w:cs="Arial"/>
          <w:sz w:val="23"/>
          <w:szCs w:val="23"/>
        </w:rPr>
        <w:t>)</w:t>
      </w:r>
    </w:p>
    <w:p w14:paraId="3707696B" w14:textId="77777777" w:rsidR="00724B2F" w:rsidRPr="00BD4489" w:rsidRDefault="00724B2F" w:rsidP="00724B2F">
      <w:pPr>
        <w:suppressAutoHyphens/>
        <w:autoSpaceDN w:val="0"/>
        <w:spacing w:line="276" w:lineRule="auto"/>
        <w:jc w:val="both"/>
        <w:textAlignment w:val="baseline"/>
        <w:rPr>
          <w:rFonts w:ascii="Arial" w:eastAsia="Calibri" w:hAnsi="Arial" w:cs="Arial"/>
          <w:b/>
          <w:sz w:val="23"/>
          <w:szCs w:val="23"/>
        </w:rPr>
      </w:pPr>
    </w:p>
    <w:p w14:paraId="32640397" w14:textId="77777777" w:rsidR="00724B2F" w:rsidRDefault="00724B2F" w:rsidP="00724B2F">
      <w:pPr>
        <w:suppressAutoHyphens/>
        <w:autoSpaceDN w:val="0"/>
        <w:spacing w:line="276" w:lineRule="auto"/>
        <w:jc w:val="both"/>
        <w:textAlignment w:val="baseline"/>
        <w:rPr>
          <w:rFonts w:ascii="Arial" w:eastAsia="Calibri" w:hAnsi="Arial" w:cs="Arial"/>
          <w:b/>
          <w:szCs w:val="24"/>
        </w:rPr>
      </w:pPr>
      <w:r>
        <w:rPr>
          <w:rFonts w:ascii="Arial" w:eastAsia="Calibri" w:hAnsi="Arial" w:cs="Arial"/>
          <w:b/>
          <w:szCs w:val="24"/>
        </w:rPr>
        <w:t>„Bežná a zimná údržba miestnych</w:t>
      </w:r>
      <w:r w:rsidRPr="00BD4489">
        <w:rPr>
          <w:rFonts w:ascii="Arial" w:eastAsia="Calibri" w:hAnsi="Arial" w:cs="Arial"/>
          <w:b/>
          <w:szCs w:val="24"/>
        </w:rPr>
        <w:t xml:space="preserve"> komunikácii  a chodníkov  mesta  Trenčín“</w:t>
      </w:r>
    </w:p>
    <w:p w14:paraId="41EA89E7" w14:textId="77777777" w:rsidR="00724B2F" w:rsidRPr="00BD4489" w:rsidRDefault="00724B2F" w:rsidP="00724B2F">
      <w:pPr>
        <w:suppressAutoHyphens/>
        <w:autoSpaceDN w:val="0"/>
        <w:spacing w:line="276" w:lineRule="auto"/>
        <w:jc w:val="both"/>
        <w:textAlignment w:val="baseline"/>
        <w:rPr>
          <w:rFonts w:ascii="Arial" w:eastAsia="Calibri" w:hAnsi="Arial" w:cs="Arial"/>
          <w:b/>
          <w:szCs w:val="24"/>
        </w:rPr>
      </w:pPr>
    </w:p>
    <w:p w14:paraId="5DB938C9" w14:textId="33E65755" w:rsidR="00724B2F" w:rsidRPr="00755A99" w:rsidRDefault="00724B2F" w:rsidP="00724B2F">
      <w:pPr>
        <w:suppressAutoHyphens/>
        <w:autoSpaceDN w:val="0"/>
        <w:spacing w:line="276" w:lineRule="auto"/>
        <w:jc w:val="both"/>
        <w:textAlignment w:val="baseline"/>
        <w:rPr>
          <w:rFonts w:ascii="Arial" w:hAnsi="Arial" w:cs="Arial"/>
          <w:szCs w:val="24"/>
        </w:rPr>
      </w:pPr>
      <w:r w:rsidRPr="00755A99">
        <w:rPr>
          <w:rFonts w:ascii="Arial" w:hAnsi="Arial" w:cs="Arial"/>
          <w:szCs w:val="24"/>
        </w:rPr>
        <w:t xml:space="preserve">vyhlásenej Mestským hospodárstvom a správou lesov, </w:t>
      </w:r>
      <w:proofErr w:type="spellStart"/>
      <w:r w:rsidRPr="00755A99">
        <w:rPr>
          <w:rFonts w:ascii="Arial" w:hAnsi="Arial" w:cs="Arial"/>
          <w:szCs w:val="24"/>
        </w:rPr>
        <w:t>m.r.o</w:t>
      </w:r>
      <w:proofErr w:type="spellEnd"/>
      <w:r w:rsidRPr="00755A99">
        <w:rPr>
          <w:rFonts w:ascii="Arial" w:hAnsi="Arial" w:cs="Arial"/>
          <w:szCs w:val="24"/>
        </w:rPr>
        <w:t xml:space="preserve">. Trenčín, </w:t>
      </w:r>
      <w:proofErr w:type="spellStart"/>
      <w:r w:rsidRPr="00755A99">
        <w:rPr>
          <w:rFonts w:ascii="Arial" w:hAnsi="Arial" w:cs="Arial"/>
          <w:szCs w:val="24"/>
        </w:rPr>
        <w:t>Soblahovská</w:t>
      </w:r>
      <w:proofErr w:type="spellEnd"/>
      <w:r w:rsidRPr="00755A99">
        <w:rPr>
          <w:rFonts w:ascii="Arial" w:hAnsi="Arial" w:cs="Arial"/>
          <w:szCs w:val="24"/>
        </w:rPr>
        <w:t xml:space="preserve"> 65, 912 50  Trenčín, , IČO: 37 920</w:t>
      </w:r>
      <w:r>
        <w:rPr>
          <w:rFonts w:ascii="Arial" w:hAnsi="Arial" w:cs="Arial"/>
          <w:szCs w:val="24"/>
        </w:rPr>
        <w:t> </w:t>
      </w:r>
      <w:r w:rsidRPr="00755A99">
        <w:rPr>
          <w:rFonts w:ascii="Arial" w:hAnsi="Arial" w:cs="Arial"/>
          <w:szCs w:val="24"/>
        </w:rPr>
        <w:t>413</w:t>
      </w:r>
    </w:p>
    <w:p w14:paraId="5B0A8B80" w14:textId="77777777" w:rsidR="00724B2F" w:rsidRDefault="00724B2F" w:rsidP="00724B2F">
      <w:pPr>
        <w:pBdr>
          <w:top w:val="single" w:sz="4" w:space="0" w:color="auto"/>
        </w:pBdr>
        <w:jc w:val="both"/>
        <w:rPr>
          <w:rFonts w:ascii="Arial" w:hAnsi="Arial" w:cs="Arial"/>
          <w:b/>
          <w:bCs/>
          <w:szCs w:val="24"/>
        </w:rPr>
      </w:pPr>
    </w:p>
    <w:p w14:paraId="26B1317F" w14:textId="77777777" w:rsidR="00724B2F" w:rsidRDefault="00724B2F" w:rsidP="00724B2F">
      <w:pPr>
        <w:pBdr>
          <w:top w:val="single" w:sz="4" w:space="0" w:color="auto"/>
        </w:pBdr>
        <w:jc w:val="both"/>
        <w:rPr>
          <w:rFonts w:ascii="Arial" w:hAnsi="Arial" w:cs="Arial"/>
          <w:b/>
          <w:bCs/>
          <w:szCs w:val="24"/>
        </w:rPr>
      </w:pPr>
    </w:p>
    <w:p w14:paraId="48EB7691" w14:textId="7364A489" w:rsidR="00724B2F" w:rsidRPr="00724B2F" w:rsidRDefault="00724B2F" w:rsidP="00724B2F">
      <w:pPr>
        <w:pBdr>
          <w:top w:val="single" w:sz="4" w:space="0" w:color="auto"/>
        </w:pBdr>
        <w:jc w:val="both"/>
        <w:rPr>
          <w:rFonts w:ascii="Arial" w:hAnsi="Arial" w:cs="Arial"/>
          <w:bCs/>
          <w:color w:val="595959"/>
          <w:sz w:val="16"/>
          <w:szCs w:val="16"/>
          <w:u w:val="single"/>
        </w:rPr>
      </w:pPr>
      <w:r>
        <w:rPr>
          <w:rFonts w:ascii="Arial" w:hAnsi="Arial" w:cs="Arial"/>
          <w:b/>
          <w:bCs/>
          <w:szCs w:val="24"/>
        </w:rPr>
        <w:t>T</w:t>
      </w:r>
      <w:r w:rsidRPr="00755A99">
        <w:rPr>
          <w:rFonts w:ascii="Arial" w:hAnsi="Arial" w:cs="Arial"/>
          <w:b/>
          <w:bCs/>
          <w:szCs w:val="24"/>
        </w:rPr>
        <w:t>ýmto čestne vy</w:t>
      </w:r>
      <w:r w:rsidRPr="002E729E">
        <w:rPr>
          <w:rFonts w:ascii="Arial" w:hAnsi="Arial" w:cs="Arial"/>
          <w:b/>
          <w:bCs/>
          <w:szCs w:val="24"/>
        </w:rPr>
        <w:t>hlasujem</w:t>
      </w:r>
      <w:r w:rsidRPr="002E729E">
        <w:rPr>
          <w:rFonts w:ascii="Arial" w:hAnsi="Arial" w:cs="Arial"/>
          <w:bCs/>
          <w:szCs w:val="24"/>
        </w:rPr>
        <w:t xml:space="preserve">, že </w:t>
      </w:r>
      <w:r w:rsidRPr="002E729E">
        <w:rPr>
          <w:rFonts w:ascii="Arial" w:hAnsi="Arial" w:cs="Arial"/>
          <w:szCs w:val="24"/>
        </w:rPr>
        <w:t xml:space="preserve">v prípade, ak sa stanem úspešným uchádzačom, budem  </w:t>
      </w:r>
      <w:r>
        <w:rPr>
          <w:rFonts w:ascii="Arial" w:hAnsi="Arial" w:cs="Arial"/>
          <w:szCs w:val="24"/>
        </w:rPr>
        <w:t xml:space="preserve">počas celej doby trvania Rámcovej dohody disponovať </w:t>
      </w:r>
      <w:r>
        <w:rPr>
          <w:rFonts w:ascii="Arial" w:hAnsi="Arial" w:cs="Arial"/>
          <w:bCs/>
          <w:color w:val="595959"/>
          <w:sz w:val="16"/>
          <w:szCs w:val="16"/>
        </w:rPr>
        <w:t xml:space="preserve"> </w:t>
      </w:r>
      <w:r>
        <w:rPr>
          <w:rFonts w:ascii="Arial" w:hAnsi="Arial" w:cs="Arial"/>
          <w:b/>
          <w:bCs/>
          <w:iCs/>
        </w:rPr>
        <w:t>platnou registráciou</w:t>
      </w:r>
      <w:r w:rsidRPr="002E729E">
        <w:rPr>
          <w:rFonts w:ascii="Arial" w:hAnsi="Arial" w:cs="Arial"/>
          <w:b/>
          <w:bCs/>
          <w:iCs/>
        </w:rPr>
        <w:t xml:space="preserve"> na prepravu odpadu v zmysle § 98 zákona č. 79/2015 </w:t>
      </w:r>
      <w:proofErr w:type="spellStart"/>
      <w:r w:rsidRPr="002E729E">
        <w:rPr>
          <w:rFonts w:ascii="Arial" w:hAnsi="Arial" w:cs="Arial"/>
          <w:b/>
          <w:bCs/>
          <w:iCs/>
        </w:rPr>
        <w:t>z.z</w:t>
      </w:r>
      <w:proofErr w:type="spellEnd"/>
      <w:r w:rsidRPr="002E729E">
        <w:rPr>
          <w:rFonts w:ascii="Arial" w:hAnsi="Arial" w:cs="Arial"/>
          <w:b/>
          <w:bCs/>
          <w:iCs/>
        </w:rPr>
        <w:t>. Zákon o odpadoch a o zmene a doplnení niektorých záko</w:t>
      </w:r>
      <w:r>
        <w:rPr>
          <w:rFonts w:ascii="Arial" w:hAnsi="Arial" w:cs="Arial"/>
          <w:b/>
          <w:bCs/>
          <w:iCs/>
        </w:rPr>
        <w:t>nov vydanú príslušným orgánom  š</w:t>
      </w:r>
      <w:r w:rsidRPr="002E729E">
        <w:rPr>
          <w:rFonts w:ascii="Arial" w:hAnsi="Arial" w:cs="Arial"/>
          <w:b/>
          <w:bCs/>
          <w:iCs/>
        </w:rPr>
        <w:t>tátnej správy odpadového hospodárstva v mieste svojho sídla alebo v mieste podnikania</w:t>
      </w:r>
      <w:r>
        <w:rPr>
          <w:rFonts w:ascii="Arial" w:hAnsi="Arial" w:cs="Arial"/>
          <w:b/>
          <w:bCs/>
          <w:iCs/>
        </w:rPr>
        <w:t xml:space="preserve">, čo preukážem  </w:t>
      </w:r>
      <w:r>
        <w:rPr>
          <w:rFonts w:ascii="Arial" w:hAnsi="Arial" w:cs="Arial"/>
          <w:szCs w:val="24"/>
        </w:rPr>
        <w:t xml:space="preserve">verejnému obstarávateľovi  </w:t>
      </w:r>
      <w:r>
        <w:rPr>
          <w:rFonts w:ascii="Arial" w:hAnsi="Arial" w:cs="Arial"/>
          <w:b/>
        </w:rPr>
        <w:t xml:space="preserve">do  10 </w:t>
      </w:r>
      <w:r w:rsidRPr="00A519B8">
        <w:rPr>
          <w:rFonts w:ascii="Arial" w:hAnsi="Arial" w:cs="Arial"/>
          <w:b/>
        </w:rPr>
        <w:t xml:space="preserve">dní odo dňa doručenia informácie o výsledku vyhodnotenia ponúk podľa § 55 </w:t>
      </w:r>
      <w:r>
        <w:rPr>
          <w:rFonts w:ascii="Arial" w:hAnsi="Arial" w:cs="Arial"/>
        </w:rPr>
        <w:t>zákona o vere</w:t>
      </w:r>
      <w:r>
        <w:rPr>
          <w:rStyle w:val="new"/>
          <w:rFonts w:ascii="Arial" w:hAnsi="Arial" w:cs="Arial"/>
        </w:rPr>
        <w:t>jnom obstarávaní</w:t>
      </w:r>
      <w:r>
        <w:rPr>
          <w:rFonts w:ascii="Arial" w:hAnsi="Arial" w:cs="Arial"/>
          <w:szCs w:val="24"/>
        </w:rPr>
        <w:t xml:space="preserve"> </w:t>
      </w:r>
      <w:r w:rsidRPr="00724B2F">
        <w:rPr>
          <w:rFonts w:ascii="Arial" w:hAnsi="Arial" w:cs="Arial"/>
          <w:szCs w:val="24"/>
          <w:u w:val="single"/>
        </w:rPr>
        <w:t xml:space="preserve">predložením </w:t>
      </w:r>
      <w:proofErr w:type="spellStart"/>
      <w:r w:rsidRPr="00724B2F">
        <w:rPr>
          <w:rFonts w:ascii="Arial" w:hAnsi="Arial" w:cs="Arial"/>
          <w:szCs w:val="24"/>
          <w:u w:val="single"/>
        </w:rPr>
        <w:t>scanu</w:t>
      </w:r>
      <w:proofErr w:type="spellEnd"/>
      <w:r w:rsidRPr="00724B2F">
        <w:rPr>
          <w:rFonts w:ascii="Arial" w:hAnsi="Arial" w:cs="Arial"/>
          <w:szCs w:val="24"/>
          <w:u w:val="single"/>
        </w:rPr>
        <w:t xml:space="preserve">  originálu alebo overenej fotokópie registrácie verejnému obstarávateľovi do systému </w:t>
      </w:r>
      <w:proofErr w:type="spellStart"/>
      <w:r w:rsidRPr="00724B2F">
        <w:rPr>
          <w:rFonts w:ascii="Arial" w:hAnsi="Arial" w:cs="Arial"/>
          <w:szCs w:val="24"/>
          <w:u w:val="single"/>
        </w:rPr>
        <w:t>Josephine</w:t>
      </w:r>
      <w:proofErr w:type="spellEnd"/>
      <w:r w:rsidRPr="00724B2F">
        <w:rPr>
          <w:rFonts w:ascii="Arial" w:hAnsi="Arial" w:cs="Arial"/>
          <w:szCs w:val="24"/>
          <w:u w:val="single"/>
        </w:rPr>
        <w:t xml:space="preserve">. </w:t>
      </w:r>
    </w:p>
    <w:p w14:paraId="0C306841" w14:textId="77777777" w:rsidR="00724B2F" w:rsidRPr="00724B2F" w:rsidRDefault="00724B2F" w:rsidP="00724B2F">
      <w:pPr>
        <w:jc w:val="both"/>
        <w:rPr>
          <w:rFonts w:ascii="Arial" w:hAnsi="Arial" w:cs="Arial"/>
          <w:szCs w:val="24"/>
          <w:u w:val="single"/>
        </w:rPr>
      </w:pPr>
    </w:p>
    <w:p w14:paraId="381C3558" w14:textId="71390097" w:rsidR="00724B2F" w:rsidRDefault="00724B2F" w:rsidP="00724B2F">
      <w:pPr>
        <w:ind w:left="567"/>
        <w:jc w:val="both"/>
        <w:rPr>
          <w:rFonts w:ascii="Arial" w:hAnsi="Arial" w:cs="Arial"/>
          <w:szCs w:val="24"/>
        </w:rPr>
      </w:pPr>
      <w:r w:rsidRPr="00724B2F">
        <w:rPr>
          <w:rFonts w:ascii="Arial" w:hAnsi="Arial" w:cs="Arial"/>
          <w:szCs w:val="24"/>
        </w:rPr>
        <w:t xml:space="preserve">V prípade, ak verejnému obstarávateľovi nepreukážem </w:t>
      </w:r>
      <w:r>
        <w:rPr>
          <w:rFonts w:ascii="Arial" w:hAnsi="Arial" w:cs="Arial"/>
          <w:szCs w:val="24"/>
        </w:rPr>
        <w:t>požadovanú registráciu v stanovenej lehote som si vedomí, že  to bude považované za neposkytnutie súčinnosti potrebnej k uzavretiu Zmluvy v zmysle § 56 zákona o verejnom obstarávaní.</w:t>
      </w:r>
    </w:p>
    <w:p w14:paraId="17CBE41F" w14:textId="77777777" w:rsidR="00724B2F" w:rsidRDefault="00724B2F" w:rsidP="00724B2F">
      <w:pPr>
        <w:ind w:left="567"/>
        <w:jc w:val="both"/>
        <w:rPr>
          <w:rFonts w:ascii="Arial" w:hAnsi="Arial" w:cs="Arial"/>
          <w:szCs w:val="24"/>
        </w:rPr>
      </w:pPr>
    </w:p>
    <w:p w14:paraId="588DE233" w14:textId="77777777" w:rsidR="00724B2F" w:rsidRPr="00755A99" w:rsidRDefault="00724B2F" w:rsidP="00724B2F">
      <w:pPr>
        <w:spacing w:line="360" w:lineRule="auto"/>
        <w:jc w:val="both"/>
        <w:rPr>
          <w:rFonts w:ascii="Arial" w:hAnsi="Arial" w:cs="Arial"/>
          <w:bCs/>
          <w:color w:val="000000"/>
          <w:szCs w:val="24"/>
        </w:rPr>
      </w:pPr>
      <w:r w:rsidRPr="00755A99">
        <w:rPr>
          <w:rFonts w:ascii="Arial" w:hAnsi="Arial" w:cs="Arial"/>
          <w:bCs/>
          <w:color w:val="000000"/>
          <w:szCs w:val="24"/>
        </w:rPr>
        <w:t>V ........................, dňa............................</w:t>
      </w:r>
    </w:p>
    <w:p w14:paraId="562B96CB" w14:textId="77777777" w:rsidR="00724B2F" w:rsidRPr="00755A99" w:rsidRDefault="00724B2F" w:rsidP="00724B2F">
      <w:pPr>
        <w:jc w:val="both"/>
        <w:rPr>
          <w:rFonts w:ascii="Arial" w:hAnsi="Arial" w:cs="Arial"/>
          <w:bCs/>
          <w:color w:val="000000"/>
          <w:szCs w:val="24"/>
        </w:rPr>
      </w:pP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t>...................................................................................</w:t>
      </w:r>
    </w:p>
    <w:p w14:paraId="6144C289" w14:textId="77777777" w:rsidR="00724B2F" w:rsidRPr="00755A99" w:rsidRDefault="00724B2F" w:rsidP="00724B2F">
      <w:pPr>
        <w:ind w:left="4248"/>
        <w:jc w:val="center"/>
        <w:rPr>
          <w:rFonts w:ascii="Arial" w:hAnsi="Arial" w:cs="Arial"/>
          <w:bCs/>
          <w:color w:val="000000"/>
          <w:szCs w:val="24"/>
        </w:rPr>
      </w:pPr>
      <w:r w:rsidRPr="00755A99">
        <w:rPr>
          <w:rFonts w:ascii="Arial" w:hAnsi="Arial" w:cs="Arial"/>
          <w:bCs/>
          <w:color w:val="000000"/>
          <w:szCs w:val="24"/>
        </w:rPr>
        <w:t xml:space="preserve">meno, priezvisko a podpis oprávneného zástupcu </w:t>
      </w:r>
    </w:p>
    <w:p w14:paraId="25E7E4FA" w14:textId="77777777" w:rsidR="00724B2F" w:rsidRDefault="00724B2F" w:rsidP="00724B2F">
      <w:pPr>
        <w:ind w:left="4248"/>
        <w:jc w:val="center"/>
        <w:rPr>
          <w:rFonts w:ascii="Arial" w:hAnsi="Arial" w:cs="Arial"/>
          <w:bCs/>
          <w:color w:val="000000"/>
          <w:szCs w:val="24"/>
        </w:rPr>
      </w:pPr>
      <w:r w:rsidRPr="00755A99">
        <w:rPr>
          <w:rFonts w:ascii="Arial" w:hAnsi="Arial" w:cs="Arial"/>
          <w:bCs/>
          <w:color w:val="000000"/>
          <w:szCs w:val="24"/>
        </w:rPr>
        <w:t>(príp. viacerých zástupcov) uchádzača*</w:t>
      </w:r>
    </w:p>
    <w:p w14:paraId="4C48112D" w14:textId="77777777" w:rsidR="00724B2F" w:rsidRDefault="00724B2F" w:rsidP="00724B2F">
      <w:pPr>
        <w:ind w:left="4248"/>
        <w:jc w:val="center"/>
        <w:rPr>
          <w:rFonts w:ascii="Arial" w:hAnsi="Arial" w:cs="Arial"/>
          <w:bCs/>
          <w:color w:val="000000"/>
          <w:szCs w:val="24"/>
        </w:rPr>
      </w:pPr>
    </w:p>
    <w:p w14:paraId="03C7DAB2" w14:textId="77777777" w:rsidR="00724B2F" w:rsidRPr="00755A99" w:rsidRDefault="00724B2F" w:rsidP="00724B2F">
      <w:pPr>
        <w:rPr>
          <w:rFonts w:ascii="Arial" w:hAnsi="Arial" w:cs="Arial"/>
          <w:bCs/>
          <w:color w:val="000000"/>
          <w:szCs w:val="24"/>
        </w:rPr>
      </w:pPr>
    </w:p>
    <w:p w14:paraId="251D8EFF" w14:textId="77777777" w:rsidR="00724B2F" w:rsidRPr="004A1910" w:rsidRDefault="00724B2F" w:rsidP="00724B2F">
      <w:pPr>
        <w:spacing w:line="276" w:lineRule="auto"/>
        <w:jc w:val="both"/>
        <w:rPr>
          <w:rFonts w:ascii="Arial" w:hAnsi="Arial" w:cs="Arial"/>
          <w:bCs/>
          <w:color w:val="000000"/>
          <w:szCs w:val="24"/>
        </w:rPr>
      </w:pPr>
    </w:p>
    <w:p w14:paraId="743F7FBB" w14:textId="77777777" w:rsidR="00724B2F" w:rsidRDefault="00724B2F" w:rsidP="00724B2F">
      <w:pPr>
        <w:pBdr>
          <w:top w:val="single" w:sz="4" w:space="1" w:color="auto"/>
        </w:pBdr>
        <w:jc w:val="both"/>
        <w:rPr>
          <w:rFonts w:ascii="Arial" w:hAnsi="Arial" w:cs="Arial"/>
          <w:bCs/>
          <w:color w:val="595959"/>
          <w:sz w:val="16"/>
          <w:szCs w:val="16"/>
        </w:rPr>
      </w:pPr>
      <w:r w:rsidRPr="004A1910">
        <w:rPr>
          <w:rFonts w:ascii="Arial" w:hAnsi="Arial" w:cs="Arial"/>
          <w:bCs/>
          <w:color w:val="000000"/>
          <w:szCs w:val="24"/>
        </w:rPr>
        <w:t>*</w:t>
      </w:r>
      <w:r w:rsidRPr="00332D17">
        <w:rPr>
          <w:rFonts w:ascii="Arial" w:hAnsi="Arial" w:cs="Arial"/>
          <w:bCs/>
          <w:color w:val="595959"/>
          <w:sz w:val="16"/>
          <w:szCs w:val="16"/>
        </w:rPr>
        <w:t xml:space="preserve"> V prípade účasti skupiny podpísané všetkými členmi skupiny (</w:t>
      </w:r>
      <w:proofErr w:type="spellStart"/>
      <w:r w:rsidRPr="00332D17">
        <w:rPr>
          <w:rFonts w:ascii="Arial" w:hAnsi="Arial" w:cs="Arial"/>
          <w:bCs/>
          <w:color w:val="595959"/>
          <w:sz w:val="16"/>
          <w:szCs w:val="16"/>
        </w:rPr>
        <w:t>t.z</w:t>
      </w:r>
      <w:proofErr w:type="spellEnd"/>
      <w:r w:rsidRPr="00332D17">
        <w:rPr>
          <w:rFonts w:ascii="Arial" w:hAnsi="Arial" w:cs="Arial"/>
          <w:bCs/>
          <w:color w:val="595959"/>
          <w:sz w:val="16"/>
          <w:szCs w:val="16"/>
        </w:rPr>
        <w:t>. oprávneným zástupcom/zástupcami každého člena skupiny).</w:t>
      </w:r>
    </w:p>
    <w:p w14:paraId="5ABE987C" w14:textId="722C0D25" w:rsidR="00B84085" w:rsidRDefault="00B84085">
      <w:pPr>
        <w:rPr>
          <w:rFonts w:ascii="Arial" w:hAnsi="Arial" w:cs="Arial"/>
          <w:bCs/>
          <w:color w:val="595959"/>
          <w:sz w:val="16"/>
          <w:szCs w:val="16"/>
        </w:rPr>
      </w:pPr>
      <w:r>
        <w:rPr>
          <w:rFonts w:ascii="Arial" w:hAnsi="Arial" w:cs="Arial"/>
          <w:bCs/>
          <w:color w:val="595959"/>
          <w:sz w:val="16"/>
          <w:szCs w:val="16"/>
        </w:rPr>
        <w:br w:type="page"/>
      </w:r>
    </w:p>
    <w:p w14:paraId="1F0146F8" w14:textId="77777777" w:rsidR="00724B2F" w:rsidRPr="001C52AF" w:rsidRDefault="00724B2F" w:rsidP="001C52AF">
      <w:pPr>
        <w:pBdr>
          <w:top w:val="single" w:sz="4" w:space="1" w:color="auto"/>
        </w:pBdr>
        <w:jc w:val="both"/>
        <w:rPr>
          <w:rFonts w:ascii="Arial" w:hAnsi="Arial" w:cs="Arial"/>
          <w:bCs/>
          <w:color w:val="595959"/>
          <w:sz w:val="16"/>
          <w:szCs w:val="16"/>
        </w:rPr>
      </w:pPr>
    </w:p>
    <w:p w14:paraId="47E85A9E" w14:textId="77777777" w:rsidR="004C5F80" w:rsidRPr="000C49A5" w:rsidRDefault="004C5F80" w:rsidP="004C5F80">
      <w:pPr>
        <w:spacing w:line="360" w:lineRule="auto"/>
        <w:ind w:left="2600" w:hanging="2600"/>
        <w:jc w:val="center"/>
        <w:rPr>
          <w:rFonts w:ascii="Arial" w:hAnsi="Arial" w:cs="Arial"/>
          <w:b/>
          <w:bCs/>
          <w:szCs w:val="24"/>
        </w:rPr>
      </w:pPr>
      <w:r w:rsidRPr="000C49A5">
        <w:rPr>
          <w:rFonts w:ascii="Arial" w:hAnsi="Arial" w:cs="Arial"/>
          <w:b/>
          <w:bCs/>
          <w:szCs w:val="24"/>
        </w:rPr>
        <w:t xml:space="preserve">VYHLÁSENIE </w:t>
      </w:r>
      <w:r>
        <w:rPr>
          <w:rFonts w:ascii="Arial" w:hAnsi="Arial" w:cs="Arial"/>
          <w:b/>
          <w:bCs/>
          <w:szCs w:val="24"/>
        </w:rPr>
        <w:t xml:space="preserve"> O VYTVORENÍ SKUPINY  A PLNÁ MOC</w:t>
      </w:r>
    </w:p>
    <w:p w14:paraId="37E940E2" w14:textId="77777777" w:rsidR="004C5F80" w:rsidRDefault="004C5F80" w:rsidP="004C5F80">
      <w:pPr>
        <w:autoSpaceDE w:val="0"/>
        <w:autoSpaceDN w:val="0"/>
        <w:adjustRightInd w:val="0"/>
        <w:jc w:val="both"/>
        <w:rPr>
          <w:rFonts w:ascii="Arial" w:hAnsi="Arial" w:cs="Arial"/>
          <w:szCs w:val="24"/>
        </w:rPr>
      </w:pPr>
    </w:p>
    <w:p w14:paraId="0A6ADDA5" w14:textId="77777777" w:rsidR="004C5F80" w:rsidRDefault="004C5F80" w:rsidP="004C5F80">
      <w:pPr>
        <w:autoSpaceDE w:val="0"/>
        <w:autoSpaceDN w:val="0"/>
        <w:adjustRightInd w:val="0"/>
        <w:spacing w:line="276" w:lineRule="auto"/>
        <w:jc w:val="both"/>
        <w:rPr>
          <w:rFonts w:ascii="Arial" w:hAnsi="Arial" w:cs="Arial"/>
          <w:bCs/>
          <w:szCs w:val="24"/>
        </w:rPr>
      </w:pPr>
      <w:r>
        <w:rPr>
          <w:rFonts w:ascii="Arial" w:hAnsi="Arial" w:cs="Arial"/>
          <w:bCs/>
          <w:szCs w:val="24"/>
        </w:rPr>
        <w:t>Účastník</w:t>
      </w:r>
      <w:r w:rsidRPr="000C49A5">
        <w:rPr>
          <w:rFonts w:ascii="Arial" w:hAnsi="Arial" w:cs="Arial"/>
          <w:bCs/>
          <w:szCs w:val="24"/>
        </w:rPr>
        <w:t>:...............................................</w:t>
      </w:r>
      <w:r>
        <w:rPr>
          <w:rFonts w:ascii="Arial" w:hAnsi="Arial" w:cs="Arial"/>
          <w:bCs/>
          <w:szCs w:val="24"/>
        </w:rPr>
        <w:t>.........</w:t>
      </w:r>
      <w:r w:rsidRPr="000C49A5">
        <w:rPr>
          <w:rFonts w:ascii="Arial" w:hAnsi="Arial" w:cs="Arial"/>
          <w:bCs/>
          <w:szCs w:val="24"/>
        </w:rPr>
        <w:t>.,</w:t>
      </w:r>
      <w:r>
        <w:rPr>
          <w:rFonts w:ascii="Arial" w:hAnsi="Arial" w:cs="Arial"/>
          <w:bCs/>
          <w:szCs w:val="24"/>
        </w:rPr>
        <w:t xml:space="preserve"> </w:t>
      </w:r>
      <w:r w:rsidRPr="000C49A5">
        <w:rPr>
          <w:rFonts w:ascii="Arial" w:hAnsi="Arial" w:cs="Arial"/>
          <w:bCs/>
          <w:szCs w:val="24"/>
        </w:rPr>
        <w:t xml:space="preserve">so sídlom ..........................................................., IČO: .................. </w:t>
      </w:r>
      <w:r>
        <w:rPr>
          <w:rFonts w:ascii="Arial" w:hAnsi="Arial" w:cs="Arial"/>
          <w:bCs/>
          <w:szCs w:val="24"/>
        </w:rPr>
        <w:t xml:space="preserve">ako člen skupiny č. </w:t>
      </w:r>
      <w:smartTag w:uri="urn:schemas-microsoft-com:office:smarttags" w:element="metricconverter">
        <w:smartTagPr>
          <w:attr w:name="ProductID" w:val="1 a"/>
        </w:smartTagPr>
        <w:r>
          <w:rPr>
            <w:rFonts w:ascii="Arial" w:hAnsi="Arial" w:cs="Arial"/>
            <w:bCs/>
            <w:szCs w:val="24"/>
          </w:rPr>
          <w:t>1 a</w:t>
        </w:r>
      </w:smartTag>
      <w:r>
        <w:rPr>
          <w:rFonts w:ascii="Arial" w:hAnsi="Arial" w:cs="Arial"/>
          <w:bCs/>
          <w:szCs w:val="24"/>
        </w:rPr>
        <w:t xml:space="preserve"> </w:t>
      </w:r>
    </w:p>
    <w:p w14:paraId="40C5B79E" w14:textId="77777777" w:rsidR="004C5F80" w:rsidRDefault="004C5F80" w:rsidP="004C5F80">
      <w:pPr>
        <w:autoSpaceDE w:val="0"/>
        <w:autoSpaceDN w:val="0"/>
        <w:adjustRightInd w:val="0"/>
        <w:spacing w:line="276" w:lineRule="auto"/>
        <w:jc w:val="both"/>
        <w:rPr>
          <w:rFonts w:ascii="Arial" w:hAnsi="Arial" w:cs="Arial"/>
          <w:bCs/>
          <w:szCs w:val="24"/>
        </w:rPr>
      </w:pPr>
      <w:r>
        <w:rPr>
          <w:rFonts w:ascii="Arial" w:hAnsi="Arial" w:cs="Arial"/>
          <w:bCs/>
          <w:szCs w:val="24"/>
        </w:rPr>
        <w:t>Účastník</w:t>
      </w:r>
      <w:r w:rsidRPr="000C49A5">
        <w:rPr>
          <w:rFonts w:ascii="Arial" w:hAnsi="Arial" w:cs="Arial"/>
          <w:bCs/>
          <w:szCs w:val="24"/>
        </w:rPr>
        <w:t>:...............................................</w:t>
      </w:r>
      <w:r>
        <w:rPr>
          <w:rFonts w:ascii="Arial" w:hAnsi="Arial" w:cs="Arial"/>
          <w:bCs/>
          <w:szCs w:val="24"/>
        </w:rPr>
        <w:t>.........</w:t>
      </w:r>
      <w:r w:rsidRPr="000C49A5">
        <w:rPr>
          <w:rFonts w:ascii="Arial" w:hAnsi="Arial" w:cs="Arial"/>
          <w:bCs/>
          <w:szCs w:val="24"/>
        </w:rPr>
        <w:t>.,</w:t>
      </w:r>
      <w:r>
        <w:rPr>
          <w:rFonts w:ascii="Arial" w:hAnsi="Arial" w:cs="Arial"/>
          <w:bCs/>
          <w:szCs w:val="24"/>
        </w:rPr>
        <w:t xml:space="preserve"> </w:t>
      </w:r>
      <w:r w:rsidRPr="000C49A5">
        <w:rPr>
          <w:rFonts w:ascii="Arial" w:hAnsi="Arial" w:cs="Arial"/>
          <w:bCs/>
          <w:szCs w:val="24"/>
        </w:rPr>
        <w:t xml:space="preserve">so sídlom ..........................................................., IČO: .................. </w:t>
      </w:r>
      <w:r>
        <w:rPr>
          <w:rFonts w:ascii="Arial" w:hAnsi="Arial" w:cs="Arial"/>
          <w:bCs/>
          <w:szCs w:val="24"/>
        </w:rPr>
        <w:t xml:space="preserve">ako člen skupiny č. </w:t>
      </w:r>
      <w:smartTag w:uri="urn:schemas-microsoft-com:office:smarttags" w:element="metricconverter">
        <w:smartTagPr>
          <w:attr w:name="ProductID" w:val="2 a"/>
        </w:smartTagPr>
        <w:r>
          <w:rPr>
            <w:rFonts w:ascii="Arial" w:hAnsi="Arial" w:cs="Arial"/>
            <w:bCs/>
            <w:szCs w:val="24"/>
          </w:rPr>
          <w:t>2 a</w:t>
        </w:r>
      </w:smartTag>
    </w:p>
    <w:p w14:paraId="7C21F678" w14:textId="77777777" w:rsidR="004C5F80" w:rsidRDefault="004C5F80" w:rsidP="004C5F80">
      <w:pPr>
        <w:autoSpaceDE w:val="0"/>
        <w:autoSpaceDN w:val="0"/>
        <w:adjustRightInd w:val="0"/>
        <w:spacing w:line="276" w:lineRule="auto"/>
        <w:jc w:val="both"/>
        <w:rPr>
          <w:rFonts w:ascii="Arial" w:hAnsi="Arial" w:cs="Arial"/>
          <w:bCs/>
          <w:szCs w:val="24"/>
        </w:rPr>
      </w:pPr>
      <w:r>
        <w:rPr>
          <w:rFonts w:ascii="Arial" w:hAnsi="Arial" w:cs="Arial"/>
          <w:bCs/>
          <w:szCs w:val="24"/>
        </w:rPr>
        <w:t>Účastník</w:t>
      </w:r>
      <w:r w:rsidRPr="000C49A5">
        <w:rPr>
          <w:rFonts w:ascii="Arial" w:hAnsi="Arial" w:cs="Arial"/>
          <w:bCs/>
          <w:szCs w:val="24"/>
        </w:rPr>
        <w:t>:...............................................</w:t>
      </w:r>
      <w:r>
        <w:rPr>
          <w:rFonts w:ascii="Arial" w:hAnsi="Arial" w:cs="Arial"/>
          <w:bCs/>
          <w:szCs w:val="24"/>
        </w:rPr>
        <w:t>.........</w:t>
      </w:r>
      <w:r w:rsidRPr="000C49A5">
        <w:rPr>
          <w:rFonts w:ascii="Arial" w:hAnsi="Arial" w:cs="Arial"/>
          <w:bCs/>
          <w:szCs w:val="24"/>
        </w:rPr>
        <w:t>.,</w:t>
      </w:r>
      <w:r>
        <w:rPr>
          <w:rFonts w:ascii="Arial" w:hAnsi="Arial" w:cs="Arial"/>
          <w:bCs/>
          <w:szCs w:val="24"/>
        </w:rPr>
        <w:t xml:space="preserve"> </w:t>
      </w:r>
      <w:r w:rsidRPr="000C49A5">
        <w:rPr>
          <w:rFonts w:ascii="Arial" w:hAnsi="Arial" w:cs="Arial"/>
          <w:bCs/>
          <w:szCs w:val="24"/>
        </w:rPr>
        <w:t xml:space="preserve">so sídlom ..........................................................., IČO: .................. </w:t>
      </w:r>
      <w:r>
        <w:rPr>
          <w:rFonts w:ascii="Arial" w:hAnsi="Arial" w:cs="Arial"/>
          <w:bCs/>
          <w:szCs w:val="24"/>
        </w:rPr>
        <w:t>ako člen skupiny č. 3</w:t>
      </w:r>
    </w:p>
    <w:p w14:paraId="3DF96423" w14:textId="77777777" w:rsidR="004C5F80" w:rsidRPr="00CE1881" w:rsidRDefault="004C5F80" w:rsidP="004C5F80">
      <w:pPr>
        <w:autoSpaceDE w:val="0"/>
        <w:autoSpaceDN w:val="0"/>
        <w:adjustRightInd w:val="0"/>
        <w:spacing w:line="276" w:lineRule="auto"/>
        <w:jc w:val="both"/>
        <w:rPr>
          <w:rFonts w:ascii="Arial" w:hAnsi="Arial" w:cs="Arial"/>
          <w:bCs/>
          <w:sz w:val="18"/>
          <w:szCs w:val="18"/>
        </w:rPr>
      </w:pPr>
      <w:r w:rsidRPr="00CE1881">
        <w:rPr>
          <w:rFonts w:ascii="Arial" w:hAnsi="Arial" w:cs="Arial"/>
          <w:bCs/>
          <w:sz w:val="18"/>
          <w:szCs w:val="18"/>
        </w:rPr>
        <w:t>(po</w:t>
      </w:r>
      <w:r>
        <w:rPr>
          <w:rFonts w:ascii="Arial" w:hAnsi="Arial" w:cs="Arial"/>
          <w:bCs/>
          <w:sz w:val="18"/>
          <w:szCs w:val="18"/>
        </w:rPr>
        <w:t>u</w:t>
      </w:r>
      <w:r w:rsidRPr="00CE1881">
        <w:rPr>
          <w:rFonts w:ascii="Arial" w:hAnsi="Arial" w:cs="Arial"/>
          <w:bCs/>
          <w:sz w:val="18"/>
          <w:szCs w:val="18"/>
        </w:rPr>
        <w:t>žite koľkokrát je potrebné</w:t>
      </w:r>
      <w:r>
        <w:rPr>
          <w:rFonts w:ascii="Arial" w:hAnsi="Arial" w:cs="Arial"/>
          <w:bCs/>
          <w:sz w:val="18"/>
          <w:szCs w:val="18"/>
        </w:rPr>
        <w:t xml:space="preserve"> a uveďte všetkých členov skupiny</w:t>
      </w:r>
      <w:r w:rsidRPr="00CE1881">
        <w:rPr>
          <w:rFonts w:ascii="Arial" w:hAnsi="Arial" w:cs="Arial"/>
          <w:bCs/>
          <w:sz w:val="18"/>
          <w:szCs w:val="18"/>
        </w:rPr>
        <w:t>)</w:t>
      </w:r>
    </w:p>
    <w:p w14:paraId="23836703" w14:textId="77777777" w:rsidR="004C5F80" w:rsidRDefault="004C5F80" w:rsidP="006B7EBF">
      <w:pPr>
        <w:autoSpaceDE w:val="0"/>
        <w:autoSpaceDN w:val="0"/>
        <w:adjustRightInd w:val="0"/>
        <w:spacing w:line="276" w:lineRule="auto"/>
        <w:jc w:val="both"/>
        <w:rPr>
          <w:rFonts w:ascii="Arial" w:hAnsi="Arial" w:cs="Arial"/>
          <w:bCs/>
          <w:szCs w:val="24"/>
        </w:rPr>
      </w:pPr>
    </w:p>
    <w:p w14:paraId="03139ED5" w14:textId="3CC6B4AD" w:rsidR="006B7EBF" w:rsidRDefault="004C5F80" w:rsidP="006B7EBF">
      <w:pPr>
        <w:spacing w:line="276" w:lineRule="auto"/>
        <w:jc w:val="both"/>
        <w:rPr>
          <w:rFonts w:ascii="Arial" w:hAnsi="Arial" w:cs="Arial"/>
          <w:szCs w:val="24"/>
        </w:rPr>
      </w:pPr>
      <w:r w:rsidRPr="000C49A5">
        <w:rPr>
          <w:rFonts w:ascii="Arial" w:hAnsi="Arial" w:cs="Arial"/>
          <w:bCs/>
          <w:szCs w:val="24"/>
        </w:rPr>
        <w:t>týmto vyhlasuj</w:t>
      </w:r>
      <w:r>
        <w:rPr>
          <w:rFonts w:ascii="Arial" w:hAnsi="Arial" w:cs="Arial"/>
          <w:bCs/>
          <w:szCs w:val="24"/>
        </w:rPr>
        <w:t>eme</w:t>
      </w:r>
      <w:r w:rsidRPr="000C49A5">
        <w:rPr>
          <w:rFonts w:ascii="Arial" w:hAnsi="Arial" w:cs="Arial"/>
          <w:bCs/>
          <w:szCs w:val="24"/>
        </w:rPr>
        <w:t xml:space="preserve">, že </w:t>
      </w:r>
      <w:r w:rsidRPr="007E019C">
        <w:rPr>
          <w:rFonts w:ascii="Arial" w:hAnsi="Arial" w:cs="Arial"/>
          <w:bCs/>
          <w:szCs w:val="24"/>
        </w:rPr>
        <w:t xml:space="preserve">ponuku v </w:t>
      </w:r>
      <w:r w:rsidR="00213223">
        <w:rPr>
          <w:rFonts w:ascii="Arial" w:hAnsi="Arial" w:cs="Arial"/>
          <w:szCs w:val="24"/>
        </w:rPr>
        <w:t>na</w:t>
      </w:r>
      <w:r w:rsidR="00213223" w:rsidRPr="002F2C66">
        <w:rPr>
          <w:rFonts w:ascii="Arial" w:hAnsi="Arial" w:cs="Arial"/>
          <w:szCs w:val="24"/>
        </w:rPr>
        <w:t>d</w:t>
      </w:r>
      <w:r w:rsidR="00213223">
        <w:rPr>
          <w:rFonts w:ascii="Arial" w:hAnsi="Arial" w:cs="Arial"/>
          <w:szCs w:val="24"/>
        </w:rPr>
        <w:t>limitnej</w:t>
      </w:r>
      <w:r w:rsidR="00213223" w:rsidRPr="002F2C66">
        <w:rPr>
          <w:rFonts w:ascii="Arial" w:hAnsi="Arial" w:cs="Arial"/>
          <w:szCs w:val="24"/>
        </w:rPr>
        <w:t xml:space="preserve"> zákazke na </w:t>
      </w:r>
      <w:r w:rsidR="00FE04E0">
        <w:rPr>
          <w:rFonts w:ascii="Arial" w:hAnsi="Arial" w:cs="Arial"/>
          <w:szCs w:val="24"/>
        </w:rPr>
        <w:t xml:space="preserve">poskytnutie </w:t>
      </w:r>
      <w:r w:rsidR="00FE04E0" w:rsidRPr="00054C34">
        <w:rPr>
          <w:rFonts w:ascii="Arial" w:hAnsi="Arial" w:cs="Arial"/>
          <w:szCs w:val="24"/>
        </w:rPr>
        <w:t>služieb</w:t>
      </w:r>
      <w:r w:rsidR="00213223" w:rsidRPr="00054C34">
        <w:rPr>
          <w:rFonts w:ascii="Arial" w:hAnsi="Arial" w:cs="Arial"/>
          <w:szCs w:val="24"/>
        </w:rPr>
        <w:t xml:space="preserve"> </w:t>
      </w:r>
      <w:r w:rsidR="009741A4" w:rsidRPr="00CF7B82">
        <w:rPr>
          <w:rFonts w:ascii="Arial" w:hAnsi="Arial" w:cs="Arial"/>
          <w:sz w:val="23"/>
          <w:szCs w:val="23"/>
        </w:rPr>
        <w:t>(</w:t>
      </w:r>
      <w:r w:rsidR="009741A4" w:rsidRPr="0062582D">
        <w:rPr>
          <w:rFonts w:ascii="Arial" w:hAnsi="Arial" w:cs="Arial"/>
          <w:szCs w:val="24"/>
        </w:rPr>
        <w:t>vyhlásenej vo Vestníku EÚ č. 2021/S 102-268048 zo dňa 28.05.2021</w:t>
      </w:r>
      <w:r w:rsidR="009741A4" w:rsidRPr="007A409D">
        <w:rPr>
          <w:rFonts w:ascii="Arial" w:hAnsi="Arial" w:cs="Arial"/>
          <w:sz w:val="23"/>
          <w:szCs w:val="23"/>
        </w:rPr>
        <w:t>)</w:t>
      </w:r>
    </w:p>
    <w:p w14:paraId="1A91BF80" w14:textId="77777777" w:rsidR="00BD4489" w:rsidRPr="00BD4489" w:rsidRDefault="00BD4489" w:rsidP="00BD4489">
      <w:pPr>
        <w:autoSpaceDE w:val="0"/>
        <w:autoSpaceDN w:val="0"/>
        <w:adjustRightInd w:val="0"/>
        <w:rPr>
          <w:rFonts w:ascii="Arial" w:hAnsi="Arial" w:cs="Arial"/>
          <w:b/>
          <w:i/>
          <w:u w:val="single"/>
        </w:rPr>
      </w:pPr>
    </w:p>
    <w:p w14:paraId="61881B5F" w14:textId="5340F9B5" w:rsidR="00B0437B" w:rsidRDefault="00F57678" w:rsidP="00BD4489">
      <w:pPr>
        <w:autoSpaceDE w:val="0"/>
        <w:autoSpaceDN w:val="0"/>
        <w:adjustRightInd w:val="0"/>
        <w:rPr>
          <w:rFonts w:ascii="Arial" w:hAnsi="Arial" w:cs="Arial"/>
          <w:b/>
          <w:i/>
          <w:u w:val="single"/>
        </w:rPr>
      </w:pPr>
      <w:r>
        <w:rPr>
          <w:rFonts w:ascii="Arial" w:hAnsi="Arial" w:cs="Arial"/>
          <w:b/>
          <w:i/>
          <w:u w:val="single"/>
        </w:rPr>
        <w:t>„Bežná a zimná údržba miestnych</w:t>
      </w:r>
      <w:r w:rsidR="00BD4489" w:rsidRPr="00BD4489">
        <w:rPr>
          <w:rFonts w:ascii="Arial" w:hAnsi="Arial" w:cs="Arial"/>
          <w:b/>
          <w:i/>
          <w:u w:val="single"/>
        </w:rPr>
        <w:t xml:space="preserve"> komunikácii  a chodníkov  mesta       Trenčín“</w:t>
      </w:r>
    </w:p>
    <w:p w14:paraId="3D8EE653" w14:textId="77777777" w:rsidR="00755A99" w:rsidRDefault="00755A99" w:rsidP="00B0437B">
      <w:pPr>
        <w:autoSpaceDE w:val="0"/>
        <w:autoSpaceDN w:val="0"/>
        <w:adjustRightInd w:val="0"/>
        <w:jc w:val="center"/>
        <w:rPr>
          <w:rFonts w:ascii="Arial" w:hAnsi="Arial" w:cs="Arial"/>
          <w:b/>
          <w:i/>
          <w:u w:val="single"/>
        </w:rPr>
      </w:pPr>
    </w:p>
    <w:p w14:paraId="2E26DDB0" w14:textId="77777777" w:rsidR="00755A99" w:rsidRPr="00755A99" w:rsidRDefault="00755A99" w:rsidP="00755A99">
      <w:pPr>
        <w:suppressAutoHyphens/>
        <w:autoSpaceDN w:val="0"/>
        <w:spacing w:line="276" w:lineRule="auto"/>
        <w:jc w:val="both"/>
        <w:textAlignment w:val="baseline"/>
        <w:rPr>
          <w:rFonts w:ascii="Arial" w:hAnsi="Arial" w:cs="Arial"/>
          <w:szCs w:val="24"/>
        </w:rPr>
      </w:pPr>
      <w:r w:rsidRPr="00755A99">
        <w:rPr>
          <w:rFonts w:ascii="Arial" w:hAnsi="Arial" w:cs="Arial"/>
          <w:szCs w:val="24"/>
        </w:rPr>
        <w:t xml:space="preserve">vyhlásenej Mestským hospodárstvom a správou lesov, </w:t>
      </w:r>
      <w:proofErr w:type="spellStart"/>
      <w:r w:rsidRPr="00755A99">
        <w:rPr>
          <w:rFonts w:ascii="Arial" w:hAnsi="Arial" w:cs="Arial"/>
          <w:szCs w:val="24"/>
        </w:rPr>
        <w:t>m.r.o</w:t>
      </w:r>
      <w:proofErr w:type="spellEnd"/>
      <w:r w:rsidRPr="00755A99">
        <w:rPr>
          <w:rFonts w:ascii="Arial" w:hAnsi="Arial" w:cs="Arial"/>
          <w:szCs w:val="24"/>
        </w:rPr>
        <w:t xml:space="preserve">. Trenčín, </w:t>
      </w:r>
      <w:proofErr w:type="spellStart"/>
      <w:r w:rsidRPr="00755A99">
        <w:rPr>
          <w:rFonts w:ascii="Arial" w:hAnsi="Arial" w:cs="Arial"/>
          <w:szCs w:val="24"/>
        </w:rPr>
        <w:t>Soblahovská</w:t>
      </w:r>
      <w:proofErr w:type="spellEnd"/>
      <w:r w:rsidRPr="00755A99">
        <w:rPr>
          <w:rFonts w:ascii="Arial" w:hAnsi="Arial" w:cs="Arial"/>
          <w:szCs w:val="24"/>
        </w:rPr>
        <w:t xml:space="preserve"> 65, 912 50  Trenčín, , IČO: 37 920 413</w:t>
      </w:r>
    </w:p>
    <w:p w14:paraId="2413731E" w14:textId="77777777" w:rsidR="00755A99" w:rsidRPr="00B0437B" w:rsidRDefault="00755A99" w:rsidP="00B0437B">
      <w:pPr>
        <w:autoSpaceDE w:val="0"/>
        <w:autoSpaceDN w:val="0"/>
        <w:adjustRightInd w:val="0"/>
        <w:jc w:val="center"/>
        <w:rPr>
          <w:rFonts w:ascii="Arial" w:hAnsi="Arial" w:cs="Arial"/>
          <w:b/>
          <w:i/>
          <w:u w:val="single"/>
        </w:rPr>
      </w:pPr>
    </w:p>
    <w:p w14:paraId="193418FF" w14:textId="77777777" w:rsidR="004C5F80" w:rsidRPr="007C275B" w:rsidRDefault="004C5F80" w:rsidP="004C5F80">
      <w:pPr>
        <w:jc w:val="center"/>
        <w:rPr>
          <w:rFonts w:ascii="Arial" w:hAnsi="Arial" w:cs="Arial"/>
          <w:b/>
          <w:szCs w:val="24"/>
        </w:rPr>
      </w:pPr>
      <w:r>
        <w:rPr>
          <w:rStyle w:val="ra"/>
          <w:rFonts w:ascii="Arial" w:hAnsi="Arial" w:cs="Arial"/>
          <w:b/>
          <w:szCs w:val="24"/>
        </w:rPr>
        <w:t>predkladáme</w:t>
      </w:r>
      <w:r w:rsidRPr="007C275B">
        <w:rPr>
          <w:rStyle w:val="ra"/>
          <w:rFonts w:ascii="Arial" w:hAnsi="Arial" w:cs="Arial"/>
          <w:b/>
          <w:szCs w:val="24"/>
        </w:rPr>
        <w:t xml:space="preserve"> spoločne, ako skupina </w:t>
      </w:r>
      <w:r>
        <w:rPr>
          <w:rStyle w:val="ra"/>
          <w:rFonts w:ascii="Arial" w:hAnsi="Arial" w:cs="Arial"/>
          <w:b/>
          <w:szCs w:val="24"/>
        </w:rPr>
        <w:t>dodávateľov podľa § 31 zákona o verejnom obstarávaní</w:t>
      </w:r>
      <w:r w:rsidRPr="007C275B">
        <w:rPr>
          <w:rStyle w:val="ra"/>
          <w:rFonts w:ascii="Arial" w:hAnsi="Arial" w:cs="Arial"/>
          <w:b/>
          <w:szCs w:val="24"/>
        </w:rPr>
        <w:t>.</w:t>
      </w:r>
    </w:p>
    <w:p w14:paraId="7EAFB2F8" w14:textId="77777777" w:rsidR="004C5F80" w:rsidRDefault="004C5F80" w:rsidP="004C5F80">
      <w:pPr>
        <w:autoSpaceDE w:val="0"/>
        <w:autoSpaceDN w:val="0"/>
        <w:adjustRightInd w:val="0"/>
        <w:jc w:val="both"/>
        <w:rPr>
          <w:rFonts w:ascii="Arial" w:hAnsi="Arial" w:cs="Arial"/>
          <w:szCs w:val="24"/>
        </w:rPr>
      </w:pPr>
    </w:p>
    <w:p w14:paraId="3571C71C" w14:textId="77777777" w:rsidR="004C5F80" w:rsidRDefault="004C5F80" w:rsidP="004C5F80">
      <w:pPr>
        <w:autoSpaceDE w:val="0"/>
        <w:autoSpaceDN w:val="0"/>
        <w:adjustRightInd w:val="0"/>
        <w:jc w:val="both"/>
        <w:rPr>
          <w:rFonts w:ascii="Arial" w:hAnsi="Arial" w:cs="Arial"/>
        </w:rPr>
      </w:pPr>
      <w:r w:rsidRPr="00FF74FF">
        <w:rPr>
          <w:rFonts w:ascii="Arial" w:hAnsi="Arial" w:cs="Arial"/>
        </w:rPr>
        <w:t xml:space="preserve">Zároveň </w:t>
      </w:r>
      <w:r w:rsidRPr="00C604D0">
        <w:rPr>
          <w:rFonts w:ascii="Arial" w:hAnsi="Arial" w:cs="Arial"/>
          <w:b/>
        </w:rPr>
        <w:t>splnomocňujeme</w:t>
      </w:r>
      <w:r w:rsidRPr="00FF74FF">
        <w:rPr>
          <w:rFonts w:ascii="Arial" w:hAnsi="Arial" w:cs="Arial"/>
        </w:rPr>
        <w:t xml:space="preserve"> spomedzi seba ú</w:t>
      </w:r>
      <w:r w:rsidRPr="00FF74FF">
        <w:rPr>
          <w:rFonts w:ascii="Arial" w:hAnsi="Arial" w:cs="Arial"/>
          <w:bCs/>
          <w:szCs w:val="24"/>
        </w:rPr>
        <w:t>častníka:........................................................,</w:t>
      </w:r>
      <w:r>
        <w:rPr>
          <w:rFonts w:ascii="Arial" w:hAnsi="Arial" w:cs="Arial"/>
          <w:bCs/>
          <w:szCs w:val="24"/>
        </w:rPr>
        <w:t xml:space="preserve"> </w:t>
      </w:r>
      <w:r w:rsidRPr="00FF74FF">
        <w:rPr>
          <w:rFonts w:ascii="Arial" w:hAnsi="Arial" w:cs="Arial"/>
          <w:bCs/>
          <w:szCs w:val="24"/>
        </w:rPr>
        <w:t>so sídlom ..........................................................., IČO: ..................</w:t>
      </w:r>
      <w:r w:rsidRPr="00FF74FF">
        <w:rPr>
          <w:rFonts w:ascii="Arial" w:hAnsi="Arial" w:cs="Arial"/>
        </w:rPr>
        <w:t>, na komunikáciu s</w:t>
      </w:r>
      <w:r>
        <w:rPr>
          <w:rFonts w:ascii="Arial" w:hAnsi="Arial" w:cs="Arial"/>
        </w:rPr>
        <w:t> </w:t>
      </w:r>
      <w:r w:rsidRPr="00FF74FF">
        <w:rPr>
          <w:rFonts w:ascii="Arial" w:hAnsi="Arial" w:cs="Arial"/>
        </w:rPr>
        <w:t>v</w:t>
      </w:r>
      <w:r>
        <w:rPr>
          <w:rFonts w:ascii="Arial" w:hAnsi="Arial" w:cs="Arial"/>
        </w:rPr>
        <w:t>erejným obstarávateľom</w:t>
      </w:r>
      <w:r w:rsidRPr="00FF74FF">
        <w:rPr>
          <w:rFonts w:ascii="Arial" w:hAnsi="Arial" w:cs="Arial"/>
        </w:rPr>
        <w:t xml:space="preserve"> a na zastupovanie </w:t>
      </w:r>
      <w:r>
        <w:rPr>
          <w:rFonts w:ascii="Arial" w:hAnsi="Arial" w:cs="Arial"/>
        </w:rPr>
        <w:t xml:space="preserve">všetkých členov </w:t>
      </w:r>
      <w:r w:rsidRPr="00FF74FF">
        <w:rPr>
          <w:rFonts w:ascii="Arial" w:hAnsi="Arial" w:cs="Arial"/>
        </w:rPr>
        <w:t>skupin</w:t>
      </w:r>
      <w:r>
        <w:rPr>
          <w:rFonts w:ascii="Arial" w:hAnsi="Arial" w:cs="Arial"/>
        </w:rPr>
        <w:t xml:space="preserve">y v celom procese tohto verejného obstarávania.  </w:t>
      </w:r>
    </w:p>
    <w:p w14:paraId="68F0501E" w14:textId="77777777" w:rsidR="004C5F80" w:rsidRPr="003B7599" w:rsidRDefault="004C5F80" w:rsidP="004C5F80">
      <w:pPr>
        <w:autoSpaceDE w:val="0"/>
        <w:autoSpaceDN w:val="0"/>
        <w:jc w:val="both"/>
        <w:rPr>
          <w:rFonts w:ascii="Arial" w:hAnsi="Arial" w:cs="Arial"/>
        </w:rPr>
      </w:pPr>
      <w:r>
        <w:rPr>
          <w:rFonts w:ascii="Arial" w:hAnsi="Arial" w:cs="Arial"/>
        </w:rPr>
        <w:t xml:space="preserve">Zároveň uvádzame, že táto plná moc sa </w:t>
      </w:r>
      <w:r>
        <w:rPr>
          <w:rFonts w:ascii="Arial" w:hAnsi="Arial" w:cs="Arial"/>
          <w:b/>
          <w:bCs/>
        </w:rPr>
        <w:t>vzťahuje - nevzťahuje</w:t>
      </w:r>
      <w:r>
        <w:rPr>
          <w:rFonts w:ascii="Arial" w:hAnsi="Arial" w:cs="Arial"/>
        </w:rPr>
        <w:t xml:space="preserve">* aj na podpis zmluvy </w:t>
      </w:r>
      <w:r w:rsidRPr="003B7599">
        <w:rPr>
          <w:rFonts w:ascii="Arial" w:hAnsi="Arial" w:cs="Arial"/>
        </w:rPr>
        <w:t xml:space="preserve">s verejným obstarávateľom v prípade, ak by sme boli v tejto zákaze úspešným uchádzačom. </w:t>
      </w:r>
    </w:p>
    <w:p w14:paraId="663E6BA8" w14:textId="77777777" w:rsidR="004C5F80" w:rsidRPr="008A7EB4" w:rsidRDefault="009F5005" w:rsidP="008A7EB4">
      <w:pPr>
        <w:autoSpaceDE w:val="0"/>
        <w:autoSpaceDN w:val="0"/>
        <w:jc w:val="both"/>
        <w:rPr>
          <w:rFonts w:ascii="Arial" w:hAnsi="Arial" w:cs="Arial"/>
        </w:rPr>
      </w:pPr>
      <w:r w:rsidRPr="003B7599">
        <w:rPr>
          <w:rFonts w:ascii="Arial" w:hAnsi="Arial" w:cs="Arial"/>
        </w:rPr>
        <w:t xml:space="preserve">Vyhlasujeme, že sme si vedomí toho, že </w:t>
      </w:r>
      <w:r w:rsidRPr="003B7599">
        <w:rPr>
          <w:rFonts w:ascii="Arial" w:hAnsi="Arial" w:cs="Arial"/>
          <w:b/>
          <w:bCs/>
        </w:rPr>
        <w:t>povinnosť mať zapísaných konečných užívateľov výhod</w:t>
      </w:r>
      <w:r w:rsidRPr="003B7599">
        <w:rPr>
          <w:rFonts w:ascii="Arial" w:hAnsi="Arial" w:cs="Arial"/>
        </w:rPr>
        <w:t xml:space="preserve"> v registri konečných užívateľov výhod sa vzťahuje na každého člena skupiny dodávateľov.</w:t>
      </w:r>
    </w:p>
    <w:p w14:paraId="03B5074B" w14:textId="77777777" w:rsidR="004C5F80" w:rsidRDefault="004C5F80" w:rsidP="004C5F80">
      <w:pPr>
        <w:autoSpaceDE w:val="0"/>
        <w:autoSpaceDN w:val="0"/>
        <w:adjustRightInd w:val="0"/>
        <w:jc w:val="both"/>
        <w:rPr>
          <w:rFonts w:ascii="Arial" w:hAnsi="Arial" w:cs="Arial"/>
          <w:szCs w:val="24"/>
        </w:rPr>
      </w:pPr>
    </w:p>
    <w:p w14:paraId="52E57401" w14:textId="77777777" w:rsidR="004C5F80" w:rsidRPr="00820779" w:rsidRDefault="004C5F80" w:rsidP="004C5F80">
      <w:pPr>
        <w:autoSpaceDE w:val="0"/>
        <w:autoSpaceDN w:val="0"/>
        <w:adjustRightInd w:val="0"/>
        <w:jc w:val="both"/>
        <w:rPr>
          <w:rFonts w:ascii="Arial" w:hAnsi="Arial" w:cs="Arial"/>
          <w:szCs w:val="24"/>
        </w:rPr>
      </w:pPr>
      <w:r w:rsidRPr="000C49A5">
        <w:rPr>
          <w:rFonts w:ascii="Arial" w:hAnsi="Arial" w:cs="Arial"/>
          <w:bCs/>
          <w:color w:val="000000"/>
          <w:szCs w:val="24"/>
        </w:rPr>
        <w:t>Zároveň prehlasujem</w:t>
      </w:r>
      <w:r>
        <w:rPr>
          <w:rFonts w:ascii="Arial" w:hAnsi="Arial" w:cs="Arial"/>
          <w:bCs/>
          <w:color w:val="000000"/>
          <w:szCs w:val="24"/>
        </w:rPr>
        <w:t>e</w:t>
      </w:r>
      <w:r w:rsidRPr="000C49A5">
        <w:rPr>
          <w:rFonts w:ascii="Arial" w:hAnsi="Arial" w:cs="Arial"/>
          <w:bCs/>
          <w:color w:val="000000"/>
          <w:szCs w:val="24"/>
        </w:rPr>
        <w:t>, že sm</w:t>
      </w:r>
      <w:r>
        <w:rPr>
          <w:rFonts w:ascii="Arial" w:hAnsi="Arial" w:cs="Arial"/>
          <w:bCs/>
          <w:color w:val="000000"/>
          <w:szCs w:val="24"/>
        </w:rPr>
        <w:t>e si vedomí</w:t>
      </w:r>
      <w:r w:rsidRPr="000C49A5">
        <w:rPr>
          <w:rFonts w:ascii="Arial" w:hAnsi="Arial" w:cs="Arial"/>
          <w:bCs/>
          <w:color w:val="000000"/>
          <w:szCs w:val="24"/>
        </w:rPr>
        <w:t xml:space="preserve"> následkov nepravdivého čestného vyhlásenia. </w:t>
      </w:r>
    </w:p>
    <w:p w14:paraId="47A02733" w14:textId="77777777" w:rsidR="004C5F80" w:rsidRDefault="004C5F80" w:rsidP="004C5F80">
      <w:pPr>
        <w:spacing w:line="360" w:lineRule="auto"/>
        <w:jc w:val="both"/>
        <w:rPr>
          <w:rFonts w:ascii="Arial" w:hAnsi="Arial" w:cs="Arial"/>
          <w:bCs/>
          <w:color w:val="000000"/>
          <w:szCs w:val="24"/>
        </w:rPr>
      </w:pPr>
      <w:r w:rsidRPr="000C49A5">
        <w:rPr>
          <w:rFonts w:ascii="Arial" w:hAnsi="Arial" w:cs="Arial"/>
          <w:bCs/>
          <w:color w:val="000000"/>
          <w:szCs w:val="24"/>
        </w:rPr>
        <w:t>V ........................,</w:t>
      </w:r>
      <w:r>
        <w:rPr>
          <w:rFonts w:ascii="Arial" w:hAnsi="Arial" w:cs="Arial"/>
          <w:bCs/>
          <w:color w:val="000000"/>
          <w:szCs w:val="24"/>
        </w:rPr>
        <w:t xml:space="preserve"> dňa.........................</w:t>
      </w:r>
    </w:p>
    <w:p w14:paraId="660CAB63" w14:textId="77777777" w:rsidR="004C5F80" w:rsidRPr="000C49A5" w:rsidRDefault="004C5F80" w:rsidP="004C5F80">
      <w:pPr>
        <w:jc w:val="both"/>
        <w:rPr>
          <w:rFonts w:ascii="Arial" w:hAnsi="Arial" w:cs="Arial"/>
          <w:bCs/>
          <w:color w:val="000000"/>
          <w:szCs w:val="24"/>
        </w:rPr>
      </w:pP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t>...................................................................................</w:t>
      </w:r>
    </w:p>
    <w:p w14:paraId="0F17E955" w14:textId="77777777" w:rsidR="004C5F80" w:rsidRPr="000C49A5" w:rsidRDefault="004C5F80" w:rsidP="004C5F80">
      <w:pPr>
        <w:ind w:left="4248"/>
        <w:jc w:val="center"/>
        <w:rPr>
          <w:rFonts w:ascii="Arial" w:hAnsi="Arial" w:cs="Arial"/>
          <w:bCs/>
          <w:color w:val="000000"/>
          <w:szCs w:val="24"/>
        </w:rPr>
      </w:pPr>
      <w:r w:rsidRPr="000C49A5">
        <w:rPr>
          <w:rFonts w:ascii="Arial" w:hAnsi="Arial" w:cs="Arial"/>
          <w:bCs/>
          <w:color w:val="000000"/>
          <w:szCs w:val="24"/>
        </w:rPr>
        <w:t xml:space="preserve">meno, priezvisko a podpis oprávneného zástupcu (príp. viacerých zástupcov) </w:t>
      </w:r>
      <w:r>
        <w:rPr>
          <w:rFonts w:ascii="Arial" w:hAnsi="Arial" w:cs="Arial"/>
          <w:bCs/>
          <w:color w:val="000000"/>
          <w:szCs w:val="24"/>
        </w:rPr>
        <w:t>člena skupiny č. 1</w:t>
      </w:r>
    </w:p>
    <w:p w14:paraId="235F18BA" w14:textId="77777777" w:rsidR="004C5F80" w:rsidRPr="000C49A5" w:rsidRDefault="004C5F80" w:rsidP="004C5F80">
      <w:pPr>
        <w:spacing w:line="360" w:lineRule="auto"/>
        <w:jc w:val="both"/>
        <w:rPr>
          <w:rFonts w:ascii="Arial" w:hAnsi="Arial" w:cs="Arial"/>
          <w:bCs/>
          <w:color w:val="000000"/>
          <w:szCs w:val="24"/>
        </w:rPr>
      </w:pPr>
      <w:r w:rsidRPr="000C49A5">
        <w:rPr>
          <w:rFonts w:ascii="Arial" w:hAnsi="Arial" w:cs="Arial"/>
          <w:bCs/>
          <w:color w:val="000000"/>
          <w:szCs w:val="24"/>
        </w:rPr>
        <w:t>V ........................,</w:t>
      </w:r>
      <w:r>
        <w:rPr>
          <w:rFonts w:ascii="Arial" w:hAnsi="Arial" w:cs="Arial"/>
          <w:bCs/>
          <w:color w:val="000000"/>
          <w:szCs w:val="24"/>
        </w:rPr>
        <w:t xml:space="preserve"> dňa.........................</w:t>
      </w:r>
    </w:p>
    <w:p w14:paraId="12446FEA" w14:textId="77777777" w:rsidR="004C5F80" w:rsidRPr="000C49A5" w:rsidRDefault="004C5F80" w:rsidP="004C5F80">
      <w:pPr>
        <w:jc w:val="both"/>
        <w:rPr>
          <w:rFonts w:ascii="Arial" w:hAnsi="Arial" w:cs="Arial"/>
          <w:bCs/>
          <w:color w:val="000000"/>
          <w:szCs w:val="24"/>
        </w:rPr>
      </w:pP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t>...................................................................................</w:t>
      </w:r>
    </w:p>
    <w:p w14:paraId="66861D67" w14:textId="77777777" w:rsidR="004C5F80" w:rsidRPr="000C49A5" w:rsidRDefault="004C5F80" w:rsidP="004C5F80">
      <w:pPr>
        <w:ind w:left="4248"/>
        <w:jc w:val="center"/>
        <w:rPr>
          <w:rFonts w:ascii="Arial" w:hAnsi="Arial" w:cs="Arial"/>
          <w:bCs/>
          <w:color w:val="000000"/>
          <w:szCs w:val="24"/>
        </w:rPr>
      </w:pPr>
      <w:r w:rsidRPr="000C49A5">
        <w:rPr>
          <w:rFonts w:ascii="Arial" w:hAnsi="Arial" w:cs="Arial"/>
          <w:bCs/>
          <w:color w:val="000000"/>
          <w:szCs w:val="24"/>
        </w:rPr>
        <w:t xml:space="preserve">meno, priezvisko a podpis oprávneného zástupcu (príp. viacerých zástupcov) </w:t>
      </w:r>
      <w:r>
        <w:rPr>
          <w:rFonts w:ascii="Arial" w:hAnsi="Arial" w:cs="Arial"/>
          <w:bCs/>
          <w:color w:val="000000"/>
          <w:szCs w:val="24"/>
        </w:rPr>
        <w:t>člena skupiny č. 2</w:t>
      </w:r>
    </w:p>
    <w:p w14:paraId="4222D781" w14:textId="77777777" w:rsidR="004C5F80" w:rsidRPr="000C49A5" w:rsidRDefault="004C5F80" w:rsidP="004C5F80">
      <w:pPr>
        <w:spacing w:line="360" w:lineRule="auto"/>
        <w:jc w:val="both"/>
        <w:rPr>
          <w:rFonts w:ascii="Arial" w:hAnsi="Arial" w:cs="Arial"/>
          <w:bCs/>
          <w:color w:val="000000"/>
          <w:szCs w:val="24"/>
        </w:rPr>
      </w:pPr>
      <w:r w:rsidRPr="000C49A5">
        <w:rPr>
          <w:rFonts w:ascii="Arial" w:hAnsi="Arial" w:cs="Arial"/>
          <w:bCs/>
          <w:color w:val="000000"/>
          <w:szCs w:val="24"/>
        </w:rPr>
        <w:t>V ........................,</w:t>
      </w:r>
      <w:r>
        <w:rPr>
          <w:rFonts w:ascii="Arial" w:hAnsi="Arial" w:cs="Arial"/>
          <w:bCs/>
          <w:color w:val="000000"/>
          <w:szCs w:val="24"/>
        </w:rPr>
        <w:t xml:space="preserve"> dňa.........................</w:t>
      </w:r>
    </w:p>
    <w:p w14:paraId="4DB23698" w14:textId="77777777" w:rsidR="004C5F80" w:rsidRPr="000C49A5" w:rsidRDefault="004C5F80" w:rsidP="004C5F80">
      <w:pPr>
        <w:jc w:val="both"/>
        <w:rPr>
          <w:rFonts w:ascii="Arial" w:hAnsi="Arial" w:cs="Arial"/>
          <w:bCs/>
          <w:color w:val="000000"/>
          <w:szCs w:val="24"/>
        </w:rPr>
      </w:pP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t>...................................................................................</w:t>
      </w:r>
    </w:p>
    <w:p w14:paraId="48E5510A" w14:textId="77777777" w:rsidR="004C5F80" w:rsidRDefault="004C5F80" w:rsidP="00AD1FB5">
      <w:pPr>
        <w:ind w:left="4248"/>
        <w:jc w:val="center"/>
        <w:rPr>
          <w:rFonts w:ascii="Arial" w:hAnsi="Arial" w:cs="Arial"/>
          <w:bCs/>
          <w:color w:val="000000"/>
          <w:szCs w:val="24"/>
        </w:rPr>
      </w:pPr>
      <w:r w:rsidRPr="000C49A5">
        <w:rPr>
          <w:rFonts w:ascii="Arial" w:hAnsi="Arial" w:cs="Arial"/>
          <w:bCs/>
          <w:color w:val="000000"/>
          <w:szCs w:val="24"/>
        </w:rPr>
        <w:t xml:space="preserve">meno, priezvisko a podpis oprávneného zástupcu (príp. viacerých zástupcov) </w:t>
      </w:r>
      <w:r>
        <w:rPr>
          <w:rFonts w:ascii="Arial" w:hAnsi="Arial" w:cs="Arial"/>
          <w:bCs/>
          <w:color w:val="000000"/>
          <w:szCs w:val="24"/>
        </w:rPr>
        <w:t>člena skupiny č. 3</w:t>
      </w:r>
    </w:p>
    <w:p w14:paraId="2062D516" w14:textId="77777777" w:rsidR="004C5F80" w:rsidRDefault="004C5F80" w:rsidP="004C5F80">
      <w:pPr>
        <w:pBdr>
          <w:top w:val="single" w:sz="4" w:space="1" w:color="auto"/>
        </w:pBdr>
        <w:autoSpaceDE w:val="0"/>
        <w:autoSpaceDN w:val="0"/>
        <w:adjustRightInd w:val="0"/>
        <w:spacing w:line="276" w:lineRule="auto"/>
        <w:jc w:val="both"/>
        <w:rPr>
          <w:rFonts w:ascii="Arial" w:hAnsi="Arial" w:cs="Arial"/>
          <w:bCs/>
          <w:sz w:val="18"/>
          <w:szCs w:val="18"/>
        </w:rPr>
      </w:pPr>
      <w:r w:rsidRPr="00CE1881">
        <w:rPr>
          <w:rFonts w:ascii="Arial" w:hAnsi="Arial" w:cs="Arial"/>
          <w:bCs/>
          <w:sz w:val="18"/>
          <w:szCs w:val="18"/>
        </w:rPr>
        <w:t>(po</w:t>
      </w:r>
      <w:r>
        <w:rPr>
          <w:rFonts w:ascii="Arial" w:hAnsi="Arial" w:cs="Arial"/>
          <w:bCs/>
          <w:sz w:val="18"/>
          <w:szCs w:val="18"/>
        </w:rPr>
        <w:t>u</w:t>
      </w:r>
      <w:r w:rsidRPr="00CE1881">
        <w:rPr>
          <w:rFonts w:ascii="Arial" w:hAnsi="Arial" w:cs="Arial"/>
          <w:bCs/>
          <w:sz w:val="18"/>
          <w:szCs w:val="18"/>
        </w:rPr>
        <w:t>žite koľkokrát je potrebné</w:t>
      </w:r>
      <w:r>
        <w:rPr>
          <w:rFonts w:ascii="Arial" w:hAnsi="Arial" w:cs="Arial"/>
          <w:bCs/>
          <w:sz w:val="18"/>
          <w:szCs w:val="18"/>
        </w:rPr>
        <w:t xml:space="preserve"> a uveďte všetkých členov skupiny</w:t>
      </w:r>
      <w:r w:rsidRPr="00CE1881">
        <w:rPr>
          <w:rFonts w:ascii="Arial" w:hAnsi="Arial" w:cs="Arial"/>
          <w:bCs/>
          <w:sz w:val="18"/>
          <w:szCs w:val="18"/>
        </w:rPr>
        <w:t>)</w:t>
      </w:r>
      <w:r>
        <w:rPr>
          <w:rFonts w:ascii="Arial" w:hAnsi="Arial" w:cs="Arial"/>
          <w:bCs/>
          <w:sz w:val="18"/>
          <w:szCs w:val="18"/>
        </w:rPr>
        <w:t xml:space="preserve"> </w:t>
      </w:r>
    </w:p>
    <w:p w14:paraId="0A95686A" w14:textId="77777777" w:rsidR="00EC23E3" w:rsidRDefault="004C5F80" w:rsidP="00A7402C">
      <w:pPr>
        <w:pBdr>
          <w:top w:val="single" w:sz="4" w:space="1" w:color="auto"/>
        </w:pBdr>
        <w:autoSpaceDE w:val="0"/>
        <w:autoSpaceDN w:val="0"/>
        <w:adjustRightInd w:val="0"/>
        <w:spacing w:line="276" w:lineRule="auto"/>
        <w:jc w:val="both"/>
        <w:rPr>
          <w:rFonts w:ascii="Arial" w:hAnsi="Arial" w:cs="Arial"/>
          <w:bCs/>
          <w:sz w:val="18"/>
          <w:szCs w:val="18"/>
        </w:rPr>
      </w:pPr>
      <w:r>
        <w:rPr>
          <w:rFonts w:ascii="Arial" w:hAnsi="Arial" w:cs="Arial"/>
          <w:bCs/>
          <w:sz w:val="18"/>
          <w:szCs w:val="18"/>
        </w:rPr>
        <w:t xml:space="preserve">* </w:t>
      </w:r>
      <w:proofErr w:type="spellStart"/>
      <w:r>
        <w:rPr>
          <w:rFonts w:ascii="Arial" w:hAnsi="Arial" w:cs="Arial"/>
          <w:bCs/>
          <w:sz w:val="18"/>
          <w:szCs w:val="18"/>
        </w:rPr>
        <w:t>nehodiace</w:t>
      </w:r>
      <w:proofErr w:type="spellEnd"/>
      <w:r>
        <w:rPr>
          <w:rFonts w:ascii="Arial" w:hAnsi="Arial" w:cs="Arial"/>
          <w:bCs/>
          <w:sz w:val="18"/>
          <w:szCs w:val="18"/>
        </w:rPr>
        <w:t xml:space="preserve"> sa škrtnite</w:t>
      </w:r>
    </w:p>
    <w:p w14:paraId="4E98C56E" w14:textId="0F0C5BC2" w:rsidR="00B84085" w:rsidRDefault="00B84085">
      <w:pPr>
        <w:rPr>
          <w:rFonts w:ascii="Arial" w:hAnsi="Arial" w:cs="Arial"/>
          <w:b/>
          <w:bCs/>
          <w:szCs w:val="24"/>
        </w:rPr>
      </w:pPr>
      <w:r>
        <w:rPr>
          <w:rFonts w:ascii="Arial" w:hAnsi="Arial" w:cs="Arial"/>
          <w:b/>
          <w:bCs/>
          <w:szCs w:val="24"/>
        </w:rPr>
        <w:br w:type="page"/>
      </w:r>
    </w:p>
    <w:p w14:paraId="3EF71370" w14:textId="77777777" w:rsidR="003D0CAB" w:rsidRDefault="003D0CAB" w:rsidP="003D0CAB">
      <w:pPr>
        <w:jc w:val="both"/>
        <w:rPr>
          <w:rFonts w:ascii="Arial" w:hAnsi="Arial" w:cs="Arial"/>
          <w:b/>
          <w:bCs/>
          <w:szCs w:val="24"/>
        </w:rPr>
      </w:pPr>
      <w:r>
        <w:rPr>
          <w:rFonts w:ascii="Arial" w:hAnsi="Arial" w:cs="Arial"/>
          <w:b/>
          <w:bCs/>
          <w:szCs w:val="24"/>
        </w:rPr>
        <w:lastRenderedPageBreak/>
        <w:t>Identifikácia v</w:t>
      </w:r>
      <w:r w:rsidRPr="00E01030">
        <w:rPr>
          <w:rFonts w:ascii="Arial" w:hAnsi="Arial" w:cs="Arial"/>
          <w:b/>
          <w:bCs/>
          <w:szCs w:val="24"/>
        </w:rPr>
        <w:t>erejn</w:t>
      </w:r>
      <w:r>
        <w:rPr>
          <w:rFonts w:ascii="Arial" w:hAnsi="Arial" w:cs="Arial"/>
          <w:b/>
          <w:bCs/>
          <w:szCs w:val="24"/>
        </w:rPr>
        <w:t xml:space="preserve">ého </w:t>
      </w:r>
      <w:r w:rsidRPr="00E01030">
        <w:rPr>
          <w:rFonts w:ascii="Arial" w:hAnsi="Arial" w:cs="Arial"/>
          <w:b/>
          <w:bCs/>
          <w:szCs w:val="24"/>
        </w:rPr>
        <w:t xml:space="preserve"> obstarávateľ</w:t>
      </w:r>
      <w:r>
        <w:rPr>
          <w:rFonts w:ascii="Arial" w:hAnsi="Arial" w:cs="Arial"/>
          <w:b/>
          <w:bCs/>
          <w:szCs w:val="24"/>
        </w:rPr>
        <w:t>a</w:t>
      </w:r>
      <w:r w:rsidRPr="00E01030">
        <w:rPr>
          <w:rFonts w:ascii="Arial" w:hAnsi="Arial" w:cs="Arial"/>
          <w:b/>
          <w:bCs/>
          <w:szCs w:val="24"/>
        </w:rPr>
        <w:t xml:space="preserve">:    </w:t>
      </w:r>
    </w:p>
    <w:p w14:paraId="27B185C8" w14:textId="77777777" w:rsidR="00B0437B" w:rsidRPr="00E01030" w:rsidRDefault="00B0437B" w:rsidP="003D0CAB">
      <w:pPr>
        <w:jc w:val="both"/>
        <w:rPr>
          <w:rFonts w:ascii="Arial" w:hAnsi="Arial" w:cs="Arial"/>
          <w:b/>
          <w:bCs/>
          <w:szCs w:val="24"/>
        </w:rPr>
      </w:pPr>
    </w:p>
    <w:p w14:paraId="6066182E" w14:textId="77777777" w:rsidR="00B0437B" w:rsidRPr="00B0437B" w:rsidRDefault="00B0437B" w:rsidP="00B0437B">
      <w:pPr>
        <w:jc w:val="both"/>
        <w:rPr>
          <w:rFonts w:ascii="Arial" w:hAnsi="Arial" w:cs="Arial"/>
          <w:szCs w:val="24"/>
        </w:rPr>
      </w:pPr>
      <w:r w:rsidRPr="00B0437B">
        <w:rPr>
          <w:rFonts w:ascii="Arial" w:hAnsi="Arial" w:cs="Arial"/>
          <w:b/>
          <w:szCs w:val="24"/>
        </w:rPr>
        <w:t xml:space="preserve">Mestské hospodárstvo a správa lesov, </w:t>
      </w:r>
      <w:proofErr w:type="spellStart"/>
      <w:r w:rsidRPr="00B0437B">
        <w:rPr>
          <w:rFonts w:ascii="Arial" w:hAnsi="Arial" w:cs="Arial"/>
          <w:b/>
          <w:szCs w:val="24"/>
        </w:rPr>
        <w:t>m.r.o</w:t>
      </w:r>
      <w:proofErr w:type="spellEnd"/>
      <w:r w:rsidRPr="00B0437B">
        <w:rPr>
          <w:rFonts w:ascii="Arial" w:hAnsi="Arial" w:cs="Arial"/>
          <w:b/>
          <w:szCs w:val="24"/>
        </w:rPr>
        <w:t>. Trenčín</w:t>
      </w:r>
    </w:p>
    <w:p w14:paraId="47BA8456" w14:textId="77777777"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proofErr w:type="spellStart"/>
      <w:r w:rsidRPr="00B0437B">
        <w:rPr>
          <w:rFonts w:ascii="Arial" w:hAnsi="Arial" w:cs="Arial"/>
          <w:szCs w:val="24"/>
        </w:rPr>
        <w:t>Soblahovská</w:t>
      </w:r>
      <w:proofErr w:type="spellEnd"/>
      <w:r w:rsidRPr="00B0437B">
        <w:rPr>
          <w:rFonts w:ascii="Arial" w:hAnsi="Arial" w:cs="Arial"/>
          <w:szCs w:val="24"/>
        </w:rPr>
        <w:t xml:space="preserve"> 65, 912 50  Trenčín</w:t>
      </w:r>
    </w:p>
    <w:p w14:paraId="5973B919" w14:textId="77777777"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Ing. Roman Jaroš, riaditeľ organizácie</w:t>
      </w:r>
    </w:p>
    <w:p w14:paraId="4790D676" w14:textId="77777777"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14:paraId="1A8059AA" w14:textId="77777777"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14:paraId="48FC9EB5" w14:textId="77777777"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 xml:space="preserve">ČSOB </w:t>
      </w:r>
      <w:proofErr w:type="spellStart"/>
      <w:r w:rsidRPr="00B0437B">
        <w:rPr>
          <w:rFonts w:ascii="Arial" w:hAnsi="Arial" w:cs="Arial"/>
          <w:bCs/>
          <w:szCs w:val="24"/>
        </w:rPr>
        <w:t>a.s</w:t>
      </w:r>
      <w:proofErr w:type="spellEnd"/>
      <w:r w:rsidRPr="00B0437B">
        <w:rPr>
          <w:rFonts w:ascii="Arial" w:hAnsi="Arial" w:cs="Arial"/>
          <w:bCs/>
          <w:szCs w:val="24"/>
        </w:rPr>
        <w:t>., pobočka Trenčín</w:t>
      </w:r>
    </w:p>
    <w:p w14:paraId="1E615854" w14:textId="77777777"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14:paraId="17864870" w14:textId="77777777" w:rsidR="00B0437B" w:rsidRPr="00B0437B" w:rsidRDefault="00B0437B" w:rsidP="00B0437B">
      <w:pPr>
        <w:jc w:val="both"/>
        <w:rPr>
          <w:rFonts w:ascii="Arial" w:hAnsi="Arial" w:cs="Arial"/>
          <w:bCs/>
          <w:szCs w:val="24"/>
        </w:rPr>
      </w:pPr>
      <w:r w:rsidRPr="00B0437B">
        <w:rPr>
          <w:rFonts w:ascii="Arial" w:hAnsi="Arial" w:cs="Arial"/>
          <w:szCs w:val="24"/>
        </w:rPr>
        <w:t>SWIFT/BIC:                       CEKOSKBX</w:t>
      </w:r>
    </w:p>
    <w:p w14:paraId="170C8A96" w14:textId="77777777" w:rsidR="002057EA" w:rsidRPr="00B0437B" w:rsidRDefault="002057EA" w:rsidP="002057EA">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Pr>
          <w:rFonts w:ascii="Arial" w:hAnsi="Arial" w:cs="Arial"/>
          <w:color w:val="212121"/>
          <w:szCs w:val="24"/>
        </w:rPr>
        <w:t xml:space="preserve">+ </w:t>
      </w:r>
      <w:r w:rsidRPr="002057EA">
        <w:rPr>
          <w:rFonts w:ascii="Arial" w:hAnsi="Arial" w:cs="Arial"/>
          <w:color w:val="212121"/>
          <w:szCs w:val="24"/>
        </w:rPr>
        <w:t>421 911 041</w:t>
      </w:r>
      <w:r>
        <w:rPr>
          <w:rFonts w:ascii="Arial" w:hAnsi="Arial" w:cs="Arial"/>
          <w:color w:val="212121"/>
          <w:szCs w:val="24"/>
        </w:rPr>
        <w:t> </w:t>
      </w:r>
      <w:r w:rsidRPr="002057EA">
        <w:rPr>
          <w:rFonts w:ascii="Arial" w:hAnsi="Arial" w:cs="Arial"/>
          <w:color w:val="212121"/>
          <w:szCs w:val="24"/>
        </w:rPr>
        <w:t>827</w:t>
      </w:r>
      <w:r>
        <w:rPr>
          <w:rFonts w:ascii="Arial" w:hAnsi="Arial" w:cs="Arial"/>
          <w:color w:val="212121"/>
          <w:szCs w:val="24"/>
        </w:rPr>
        <w:t>- Mgr. Henrieta Kozáček Miloňová</w:t>
      </w:r>
    </w:p>
    <w:p w14:paraId="572D555D" w14:textId="77777777" w:rsidR="002057EA" w:rsidRPr="00B0437B" w:rsidRDefault="002057EA" w:rsidP="002057EA">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2057EA">
        <w:rPr>
          <w:rFonts w:ascii="Arial" w:hAnsi="Arial" w:cs="Arial"/>
          <w:color w:val="212121"/>
          <w:szCs w:val="24"/>
        </w:rPr>
        <w:t>henrieta.</w:t>
      </w:r>
      <w:r>
        <w:rPr>
          <w:rFonts w:ascii="Arial" w:hAnsi="Arial" w:cs="Arial"/>
          <w:color w:val="212121"/>
          <w:szCs w:val="24"/>
        </w:rPr>
        <w:t>kozacek@trencin.sk</w:t>
      </w:r>
    </w:p>
    <w:p w14:paraId="1757E700" w14:textId="77777777" w:rsidR="00B0437B" w:rsidRPr="00B0437B" w:rsidRDefault="00B0437B" w:rsidP="00B0437B">
      <w:pPr>
        <w:rPr>
          <w:rFonts w:ascii="Arial" w:hAnsi="Arial" w:cs="Arial"/>
          <w:szCs w:val="24"/>
        </w:rPr>
      </w:pPr>
    </w:p>
    <w:p w14:paraId="2245BACD" w14:textId="77777777" w:rsidR="003D0CAB" w:rsidRPr="00E01030" w:rsidRDefault="003D0CAB" w:rsidP="003D0CAB">
      <w:pPr>
        <w:jc w:val="both"/>
        <w:rPr>
          <w:rFonts w:ascii="Arial" w:hAnsi="Arial" w:cs="Arial"/>
          <w:b/>
          <w:bCs/>
          <w:szCs w:val="24"/>
        </w:rPr>
      </w:pPr>
    </w:p>
    <w:p w14:paraId="681C0F1B" w14:textId="77777777" w:rsidR="00326DBE" w:rsidRPr="00E01030" w:rsidRDefault="00B0437B" w:rsidP="00326DBE">
      <w:pPr>
        <w:pStyle w:val="NormlnyWWW"/>
        <w:spacing w:after="240"/>
        <w:ind w:right="720"/>
        <w:rPr>
          <w:rFonts w:ascii="Arial" w:hAnsi="Arial"/>
          <w:color w:val="auto"/>
        </w:rPr>
      </w:pPr>
      <w:r w:rsidRPr="00E01030">
        <w:rPr>
          <w:rFonts w:ascii="Arial" w:hAnsi="Arial" w:cs="Arial"/>
          <w:b/>
        </w:rPr>
        <w:t xml:space="preserve"> </w:t>
      </w:r>
      <w:r w:rsidR="00326DBE" w:rsidRPr="00E01030">
        <w:rPr>
          <w:rFonts w:ascii="Arial" w:hAnsi="Arial" w:cs="Arial"/>
          <w:b/>
        </w:rPr>
        <w:t>(ďalej v texte týchto podkladov len: „verejný obstarávateľ“ alebo „obstarávateľ“)</w:t>
      </w:r>
    </w:p>
    <w:p w14:paraId="177C6756" w14:textId="77777777" w:rsidR="00144AE3" w:rsidRPr="00E01030" w:rsidRDefault="00144AE3" w:rsidP="00144AE3">
      <w:pPr>
        <w:rPr>
          <w:rFonts w:ascii="Arial" w:hAnsi="Arial" w:cs="Arial"/>
          <w:b/>
        </w:rPr>
      </w:pPr>
    </w:p>
    <w:p w14:paraId="1A9510A2" w14:textId="77777777" w:rsidR="00217CAC" w:rsidRPr="00E01030" w:rsidRDefault="00217CAC" w:rsidP="00326DBE">
      <w:pPr>
        <w:pStyle w:val="Zkladntext"/>
        <w:ind w:left="3540"/>
        <w:rPr>
          <w:rFonts w:ascii="Arial" w:hAnsi="Arial"/>
          <w:b w:val="0"/>
        </w:rPr>
      </w:pPr>
      <w:r w:rsidRPr="00E01030">
        <w:br/>
      </w:r>
      <w:r w:rsidRPr="00E01030">
        <w:rPr>
          <w:rFonts w:ascii="Arial" w:hAnsi="Arial" w:cs="Arial"/>
          <w:b w:val="0"/>
        </w:rPr>
        <w:t>V E R E J N Á</w:t>
      </w:r>
      <w:r w:rsidRPr="00E01030">
        <w:rPr>
          <w:rFonts w:ascii="Arial" w:hAnsi="Arial"/>
          <w:b w:val="0"/>
        </w:rPr>
        <w:t xml:space="preserve">     S Ú Ť A Ž </w:t>
      </w:r>
    </w:p>
    <w:p w14:paraId="63ABC7C7" w14:textId="77777777" w:rsidR="00217CAC" w:rsidRPr="00E01030" w:rsidRDefault="00326DBE">
      <w:pPr>
        <w:pStyle w:val="Zkladntext"/>
        <w:spacing w:line="360" w:lineRule="auto"/>
        <w:jc w:val="center"/>
        <w:rPr>
          <w:rFonts w:ascii="Arial" w:hAnsi="Arial"/>
        </w:rPr>
      </w:pPr>
      <w:r w:rsidRPr="00E01030">
        <w:rPr>
          <w:rFonts w:ascii="Arial" w:hAnsi="Arial"/>
          <w:b w:val="0"/>
        </w:rPr>
        <w:t>Nad</w:t>
      </w:r>
      <w:r w:rsidR="007779B1" w:rsidRPr="00E01030">
        <w:rPr>
          <w:rFonts w:ascii="Arial" w:hAnsi="Arial"/>
          <w:b w:val="0"/>
        </w:rPr>
        <w:t>limitná zákazka</w:t>
      </w:r>
      <w:r w:rsidR="00217CAC" w:rsidRPr="00E01030">
        <w:rPr>
          <w:rFonts w:ascii="Arial" w:hAnsi="Arial"/>
          <w:b w:val="0"/>
        </w:rPr>
        <w:br/>
        <w:t>(</w:t>
      </w:r>
      <w:r w:rsidR="001B7A6E">
        <w:rPr>
          <w:rFonts w:ascii="Arial" w:hAnsi="Arial"/>
          <w:b w:val="0"/>
          <w:caps/>
        </w:rPr>
        <w:t>SLUŽBY)</w:t>
      </w:r>
      <w:r w:rsidR="00217CAC" w:rsidRPr="00E01030">
        <w:rPr>
          <w:rFonts w:ascii="Arial" w:hAnsi="Arial"/>
          <w:b w:val="0"/>
        </w:rPr>
        <w:br/>
      </w:r>
      <w:r w:rsidR="00217CAC" w:rsidRPr="00E01030">
        <w:rPr>
          <w:rFonts w:ascii="Arial" w:hAnsi="Arial"/>
        </w:rPr>
        <w:br/>
      </w:r>
      <w:r w:rsidR="00217CAC" w:rsidRPr="00E01030">
        <w:rPr>
          <w:rFonts w:ascii="Arial" w:hAnsi="Arial"/>
        </w:rPr>
        <w:br/>
      </w:r>
      <w:r w:rsidR="00217CAC" w:rsidRPr="00E01030">
        <w:rPr>
          <w:rFonts w:ascii="Arial" w:hAnsi="Arial"/>
        </w:rPr>
        <w:br/>
        <w:t>SÚŤAŽNÉ PODKLADY</w:t>
      </w:r>
    </w:p>
    <w:p w14:paraId="501C0E95" w14:textId="77777777" w:rsidR="00217CAC" w:rsidRPr="00E01030" w:rsidRDefault="00217CAC">
      <w:pPr>
        <w:rPr>
          <w:rFonts w:ascii="Arial" w:hAnsi="Arial"/>
        </w:rPr>
      </w:pPr>
    </w:p>
    <w:p w14:paraId="5F685C8B" w14:textId="77777777" w:rsidR="00217CAC" w:rsidRPr="00E01030" w:rsidRDefault="00217CAC">
      <w:pPr>
        <w:pStyle w:val="NormlnyWWW"/>
        <w:ind w:left="360" w:right="720"/>
        <w:jc w:val="center"/>
        <w:rPr>
          <w:rFonts w:ascii="Arial" w:hAnsi="Arial"/>
          <w:b/>
          <w:i/>
          <w:color w:val="auto"/>
          <w:sz w:val="32"/>
        </w:rPr>
      </w:pPr>
      <w:r w:rsidRPr="00E01030">
        <w:rPr>
          <w:rFonts w:ascii="Arial" w:hAnsi="Arial"/>
          <w:b/>
          <w:i/>
          <w:color w:val="auto"/>
          <w:sz w:val="32"/>
        </w:rPr>
        <w:t xml:space="preserve"> </w:t>
      </w:r>
    </w:p>
    <w:p w14:paraId="04AFDCC4" w14:textId="77777777" w:rsidR="00BD4489" w:rsidRPr="00BD4489" w:rsidRDefault="00BD4489" w:rsidP="00BD4489">
      <w:pPr>
        <w:jc w:val="center"/>
        <w:rPr>
          <w:rFonts w:ascii="Arial" w:hAnsi="Arial" w:cs="Arial"/>
          <w:b/>
          <w:szCs w:val="24"/>
        </w:rPr>
      </w:pPr>
    </w:p>
    <w:p w14:paraId="69B50D5D" w14:textId="07C4A8DF" w:rsidR="00BD4489" w:rsidRPr="00BD4489" w:rsidRDefault="00BD4489" w:rsidP="00BD4489">
      <w:pPr>
        <w:keepNext/>
        <w:ind w:left="4395" w:hanging="4253"/>
        <w:jc w:val="both"/>
        <w:outlineLvl w:val="1"/>
        <w:rPr>
          <w:rFonts w:ascii="Arial" w:hAnsi="Arial" w:cs="Arial"/>
          <w:b/>
          <w:bCs/>
          <w:sz w:val="28"/>
          <w:szCs w:val="28"/>
          <w:lang w:eastAsia="cs-CZ"/>
        </w:rPr>
      </w:pPr>
      <w:r w:rsidRPr="00BD4489">
        <w:rPr>
          <w:rFonts w:ascii="Arial" w:hAnsi="Arial" w:cs="Arial"/>
          <w:b/>
          <w:sz w:val="28"/>
          <w:szCs w:val="28"/>
        </w:rPr>
        <w:t xml:space="preserve">„Bežná a zimná údržba </w:t>
      </w:r>
      <w:r w:rsidR="00F57678">
        <w:rPr>
          <w:rFonts w:ascii="Arial" w:hAnsi="Arial" w:cs="Arial"/>
          <w:b/>
          <w:sz w:val="28"/>
          <w:szCs w:val="28"/>
        </w:rPr>
        <w:t>miestnych</w:t>
      </w:r>
      <w:r w:rsidRPr="00BD4489">
        <w:rPr>
          <w:rFonts w:ascii="Arial" w:hAnsi="Arial" w:cs="Arial"/>
          <w:b/>
          <w:sz w:val="28"/>
          <w:szCs w:val="28"/>
        </w:rPr>
        <w:t xml:space="preserve"> komunikácii  a chodníkov  mesta       Trenčín“</w:t>
      </w:r>
    </w:p>
    <w:p w14:paraId="111FAEBC" w14:textId="77777777" w:rsidR="00217CAC" w:rsidRPr="00E01030" w:rsidRDefault="00217CAC" w:rsidP="00F54537">
      <w:pPr>
        <w:tabs>
          <w:tab w:val="left" w:pos="9021"/>
        </w:tabs>
        <w:rPr>
          <w:rFonts w:ascii="Arial" w:hAnsi="Arial" w:cs="Arial"/>
        </w:rPr>
      </w:pPr>
    </w:p>
    <w:p w14:paraId="077F11F4" w14:textId="77777777" w:rsidR="00217CAC" w:rsidRPr="00E01030" w:rsidRDefault="00217CAC">
      <w:pPr>
        <w:jc w:val="center"/>
        <w:rPr>
          <w:rFonts w:ascii="Arial" w:hAnsi="Arial" w:cs="Arial"/>
        </w:rPr>
      </w:pPr>
    </w:p>
    <w:p w14:paraId="30E08533" w14:textId="77777777" w:rsidR="00217CAC" w:rsidRPr="00E01030" w:rsidRDefault="00217CAC">
      <w:pPr>
        <w:jc w:val="both"/>
        <w:rPr>
          <w:rFonts w:ascii="Arial" w:hAnsi="Arial" w:cs="Arial"/>
        </w:rPr>
      </w:pPr>
    </w:p>
    <w:p w14:paraId="3062BAEA" w14:textId="77777777" w:rsidR="00217CAC" w:rsidRPr="00E01030" w:rsidRDefault="00217CAC">
      <w:pPr>
        <w:jc w:val="center"/>
        <w:rPr>
          <w:rFonts w:ascii="Arial" w:hAnsi="Arial" w:cs="Arial"/>
        </w:rPr>
      </w:pPr>
      <w:r w:rsidRPr="00E01030">
        <w:rPr>
          <w:rFonts w:ascii="Arial" w:hAnsi="Arial" w:cs="Arial"/>
        </w:rPr>
        <w:t>A.2  PODMIENKY ÚČASTI UCHÁDZAČOV</w:t>
      </w:r>
    </w:p>
    <w:p w14:paraId="48353115" w14:textId="49DF2836" w:rsidR="00217CAC" w:rsidRPr="00E01030" w:rsidRDefault="00217CAC">
      <w:pPr>
        <w:jc w:val="both"/>
        <w:rPr>
          <w:rFonts w:ascii="Arial" w:hAnsi="Arial" w:cs="Arial"/>
        </w:rPr>
      </w:pPr>
      <w:r w:rsidRPr="00E01030">
        <w:rPr>
          <w:rFonts w:ascii="Arial" w:hAnsi="Arial" w:cs="Arial"/>
        </w:rPr>
        <w:br/>
      </w:r>
      <w:r w:rsidRPr="00E01030">
        <w:rPr>
          <w:rFonts w:ascii="Arial" w:hAnsi="Arial" w:cs="Arial"/>
        </w:rPr>
        <w:br/>
      </w:r>
      <w:r w:rsidRPr="00E01030">
        <w:rPr>
          <w:rFonts w:ascii="Arial" w:hAnsi="Arial" w:cs="Arial"/>
        </w:rPr>
        <w:br/>
      </w:r>
      <w:r w:rsidRPr="00E01030">
        <w:rPr>
          <w:rFonts w:ascii="Arial" w:hAnsi="Arial" w:cs="Arial"/>
        </w:rPr>
        <w:br/>
      </w:r>
    </w:p>
    <w:p w14:paraId="3BA8C0B4" w14:textId="77777777" w:rsidR="007E504F" w:rsidRPr="00E01030" w:rsidRDefault="007E504F">
      <w:pPr>
        <w:jc w:val="both"/>
        <w:rPr>
          <w:rFonts w:ascii="Arial" w:hAnsi="Arial" w:cs="Arial"/>
        </w:rPr>
      </w:pPr>
    </w:p>
    <w:p w14:paraId="53F59D92" w14:textId="77777777" w:rsidR="00217CAC" w:rsidRPr="00E01030" w:rsidRDefault="00217CAC">
      <w:pPr>
        <w:jc w:val="both"/>
        <w:rPr>
          <w:rFonts w:ascii="Arial" w:hAnsi="Arial" w:cs="Arial"/>
        </w:rPr>
      </w:pPr>
    </w:p>
    <w:p w14:paraId="10AABE43" w14:textId="27BC9DFA" w:rsidR="00642307" w:rsidRDefault="00642307" w:rsidP="00642307">
      <w:pPr>
        <w:jc w:val="center"/>
        <w:rPr>
          <w:rFonts w:ascii="Arial" w:hAnsi="Arial" w:cs="Arial"/>
        </w:rPr>
      </w:pPr>
      <w:r w:rsidRPr="005944D4">
        <w:rPr>
          <w:rFonts w:ascii="Arial" w:hAnsi="Arial" w:cs="Arial"/>
        </w:rPr>
        <w:t xml:space="preserve">Trenčín, </w:t>
      </w:r>
      <w:r w:rsidR="00F54537">
        <w:rPr>
          <w:rFonts w:ascii="Arial" w:hAnsi="Arial" w:cs="Arial"/>
        </w:rPr>
        <w:t xml:space="preserve"> </w:t>
      </w:r>
      <w:r w:rsidR="003A733B">
        <w:rPr>
          <w:rFonts w:ascii="Arial" w:hAnsi="Arial" w:cs="Arial"/>
        </w:rPr>
        <w:t>máj</w:t>
      </w:r>
      <w:r w:rsidR="00BD4489">
        <w:rPr>
          <w:rFonts w:ascii="Arial" w:hAnsi="Arial" w:cs="Arial"/>
        </w:rPr>
        <w:t xml:space="preserve"> 2021 </w:t>
      </w:r>
    </w:p>
    <w:p w14:paraId="0151CA1D" w14:textId="77777777" w:rsidR="007779B1" w:rsidRPr="00E01030" w:rsidRDefault="007779B1">
      <w:pPr>
        <w:jc w:val="center"/>
        <w:rPr>
          <w:rFonts w:ascii="Arial" w:hAnsi="Arial" w:cs="Arial"/>
        </w:rPr>
      </w:pPr>
    </w:p>
    <w:p w14:paraId="39C36FBC" w14:textId="77777777" w:rsidR="007779B1" w:rsidRPr="00E01030" w:rsidRDefault="007779B1">
      <w:pPr>
        <w:jc w:val="center"/>
        <w:rPr>
          <w:rFonts w:ascii="Arial" w:hAnsi="Arial" w:cs="Arial"/>
        </w:rPr>
      </w:pPr>
    </w:p>
    <w:p w14:paraId="19A257CB" w14:textId="77777777" w:rsidR="00217CAC" w:rsidRPr="00E01030" w:rsidRDefault="00217CAC">
      <w:pPr>
        <w:pBdr>
          <w:bottom w:val="single" w:sz="4" w:space="1" w:color="808080"/>
        </w:pBdr>
        <w:jc w:val="right"/>
        <w:rPr>
          <w:rFonts w:ascii="Arial" w:hAnsi="Arial" w:cs="Arial"/>
        </w:rPr>
      </w:pPr>
      <w:r w:rsidRPr="00E01030">
        <w:rPr>
          <w:rFonts w:ascii="Arial" w:hAnsi="Arial" w:cs="Arial"/>
        </w:rPr>
        <w:lastRenderedPageBreak/>
        <w:t>A.2  PODMIENKY ÚČASTI UCHÁDZAČOV</w:t>
      </w:r>
    </w:p>
    <w:p w14:paraId="040EB32F" w14:textId="77777777" w:rsidR="00217CAC" w:rsidRPr="00E01030" w:rsidRDefault="00217CAC">
      <w:pPr>
        <w:jc w:val="both"/>
        <w:rPr>
          <w:rFonts w:ascii="Arial" w:hAnsi="Arial" w:cs="Arial"/>
          <w:szCs w:val="24"/>
        </w:rPr>
      </w:pPr>
    </w:p>
    <w:p w14:paraId="42FCBA89" w14:textId="77777777" w:rsidR="00711F09" w:rsidRPr="00E01030" w:rsidRDefault="00711F09" w:rsidP="00711F09">
      <w:pPr>
        <w:jc w:val="both"/>
        <w:rPr>
          <w:rFonts w:ascii="Arial" w:hAnsi="Arial" w:cs="Arial"/>
          <w:szCs w:val="24"/>
        </w:rPr>
      </w:pPr>
      <w:r w:rsidRPr="00E01030">
        <w:rPr>
          <w:rFonts w:ascii="Arial" w:hAnsi="Arial" w:cs="Arial"/>
          <w:szCs w:val="24"/>
          <w:u w:val="single"/>
        </w:rPr>
        <w:t>Uchádzač musí spĺňať nasledovné podmienky účasti vo verejnej súťaži</w:t>
      </w:r>
      <w:r w:rsidRPr="00E01030">
        <w:rPr>
          <w:rFonts w:ascii="Arial" w:hAnsi="Arial" w:cs="Arial"/>
          <w:szCs w:val="24"/>
        </w:rPr>
        <w:t>:</w:t>
      </w:r>
    </w:p>
    <w:p w14:paraId="748CF6E7" w14:textId="77777777" w:rsidR="00711F09" w:rsidRPr="00E01030" w:rsidRDefault="00711F09" w:rsidP="00711F09">
      <w:pPr>
        <w:jc w:val="both"/>
        <w:rPr>
          <w:rFonts w:ascii="Arial" w:hAnsi="Arial" w:cs="Arial"/>
          <w:szCs w:val="24"/>
        </w:rPr>
      </w:pPr>
    </w:p>
    <w:p w14:paraId="5EE8F3A7" w14:textId="77777777" w:rsidR="006A76D1" w:rsidRPr="006A76D1" w:rsidRDefault="008B55EC" w:rsidP="006A76D1">
      <w:pPr>
        <w:suppressAutoHyphens/>
        <w:autoSpaceDN w:val="0"/>
        <w:jc w:val="both"/>
        <w:textAlignment w:val="baseline"/>
        <w:rPr>
          <w:b/>
          <w:sz w:val="20"/>
          <w:szCs w:val="24"/>
          <w:lang w:val="en-GB"/>
        </w:rPr>
      </w:pPr>
      <w:r w:rsidRPr="00F35198">
        <w:rPr>
          <w:rFonts w:ascii="Arial" w:hAnsi="Arial" w:cs="Arial"/>
          <w:b/>
          <w:bCs/>
          <w:sz w:val="22"/>
          <w:szCs w:val="22"/>
        </w:rPr>
        <w:t>1</w:t>
      </w:r>
      <w:r w:rsidR="006A76D1">
        <w:rPr>
          <w:rFonts w:ascii="Arial" w:hAnsi="Arial" w:cs="Arial"/>
          <w:b/>
          <w:bCs/>
          <w:sz w:val="22"/>
          <w:szCs w:val="22"/>
        </w:rPr>
        <w:t xml:space="preserve">. </w:t>
      </w:r>
      <w:r w:rsidR="006A76D1" w:rsidRPr="006A76D1">
        <w:rPr>
          <w:rFonts w:ascii="Arial" w:hAnsi="Arial" w:cs="Arial"/>
          <w:b/>
          <w:bCs/>
        </w:rPr>
        <w:t xml:space="preserve"> Podmienky účasti uchádzačov vo verejnom obstarávaní </w:t>
      </w:r>
      <w:r w:rsidR="006A76D1" w:rsidRPr="006A76D1">
        <w:rPr>
          <w:rFonts w:ascii="Arial" w:hAnsi="Arial" w:cs="Arial"/>
          <w:b/>
          <w:bCs/>
          <w:szCs w:val="24"/>
        </w:rPr>
        <w:t>podľa § 32 zákona o verejnom obstarávaní (týkajúce sa osobného</w:t>
      </w:r>
      <w:r w:rsidR="006A76D1" w:rsidRPr="006A76D1">
        <w:rPr>
          <w:rFonts w:ascii="Arial" w:hAnsi="Arial" w:cs="Arial"/>
          <w:b/>
          <w:bCs/>
        </w:rPr>
        <w:t xml:space="preserve"> postavenia):</w:t>
      </w:r>
    </w:p>
    <w:p w14:paraId="28644804" w14:textId="77777777" w:rsidR="008B55EC" w:rsidRPr="00F35198" w:rsidRDefault="008B55EC" w:rsidP="006A76D1">
      <w:pPr>
        <w:ind w:left="426" w:hanging="426"/>
        <w:jc w:val="both"/>
        <w:rPr>
          <w:rFonts w:ascii="Arial" w:hAnsi="Arial" w:cs="Arial"/>
          <w:sz w:val="22"/>
          <w:szCs w:val="22"/>
        </w:rPr>
      </w:pPr>
    </w:p>
    <w:p w14:paraId="2A2B8BB5" w14:textId="77777777" w:rsidR="006A76D1" w:rsidRPr="006A76D1" w:rsidRDefault="006A76D1" w:rsidP="006A76D1">
      <w:pPr>
        <w:suppressAutoHyphens/>
        <w:autoSpaceDE w:val="0"/>
        <w:autoSpaceDN w:val="0"/>
        <w:textAlignment w:val="baseline"/>
        <w:rPr>
          <w:rFonts w:ascii="Arial" w:hAnsi="Arial" w:cs="Arial"/>
          <w:szCs w:val="24"/>
        </w:rPr>
      </w:pPr>
      <w:r w:rsidRPr="006A76D1">
        <w:rPr>
          <w:rFonts w:ascii="Arial" w:hAnsi="Arial" w:cs="Arial"/>
          <w:szCs w:val="24"/>
        </w:rPr>
        <w:t>1.1 V súlade s § 32 ods. 1 zákona č. 343/2015 Z. z. o verejnom obstarávaní a o zmene a doplnení niektorých zákonov, verejného obstarávania sa môže zúčastniť len ten, kto spĺňa tieto podmienky účasti týkajúce sa osobného postavenia:</w:t>
      </w:r>
    </w:p>
    <w:p w14:paraId="639B78D1" w14:textId="77777777" w:rsidR="006A76D1" w:rsidRPr="006A76D1" w:rsidRDefault="006A76D1" w:rsidP="006A76D1">
      <w:pPr>
        <w:suppressAutoHyphens/>
        <w:autoSpaceDE w:val="0"/>
        <w:autoSpaceDN w:val="0"/>
        <w:textAlignment w:val="baseline"/>
        <w:rPr>
          <w:rFonts w:ascii="Arial" w:hAnsi="Arial" w:cs="Arial"/>
          <w:szCs w:val="24"/>
        </w:rPr>
      </w:pPr>
    </w:p>
    <w:p w14:paraId="5E76D080" w14:textId="77777777" w:rsidR="006A76D1" w:rsidRPr="006A76D1" w:rsidRDefault="006A76D1" w:rsidP="006A76D1">
      <w:pPr>
        <w:suppressAutoHyphens/>
        <w:autoSpaceDE w:val="0"/>
        <w:autoSpaceDN w:val="0"/>
        <w:jc w:val="both"/>
        <w:textAlignment w:val="baseline"/>
        <w:rPr>
          <w:b/>
          <w:sz w:val="20"/>
          <w:szCs w:val="24"/>
          <w:lang w:val="en-GB"/>
        </w:rPr>
      </w:pPr>
      <w:r w:rsidRPr="006A76D1">
        <w:rPr>
          <w:rFonts w:ascii="Arial" w:hAnsi="Arial" w:cs="Arial"/>
          <w:szCs w:val="24"/>
        </w:rPr>
        <w:t xml:space="preserve">a) </w:t>
      </w:r>
      <w:r w:rsidRPr="006A76D1">
        <w:rPr>
          <w:rFonts w:ascii="Arial" w:hAnsi="Arial" w:cs="Arial"/>
          <w:b/>
          <w:szCs w:val="24"/>
        </w:rPr>
        <w:t>nebol on, ani jeho štatutárny orgán, ani člen štatutárneho orgánu, ani člen dozorného</w:t>
      </w:r>
    </w:p>
    <w:p w14:paraId="0F29B1E5" w14:textId="77777777" w:rsidR="006A76D1" w:rsidRPr="006A76D1" w:rsidRDefault="006A76D1" w:rsidP="006A76D1">
      <w:pPr>
        <w:suppressAutoHyphens/>
        <w:autoSpaceDE w:val="0"/>
        <w:autoSpaceDN w:val="0"/>
        <w:ind w:left="284"/>
        <w:jc w:val="both"/>
        <w:textAlignment w:val="baseline"/>
        <w:rPr>
          <w:b/>
          <w:sz w:val="20"/>
          <w:szCs w:val="24"/>
          <w:lang w:val="en-GB"/>
        </w:rPr>
      </w:pPr>
      <w:r w:rsidRPr="006A76D1">
        <w:rPr>
          <w:rFonts w:ascii="Arial" w:hAnsi="Arial" w:cs="Arial"/>
          <w:b/>
          <w:szCs w:val="24"/>
        </w:rPr>
        <w:t>orgánu, ani prokurista</w:t>
      </w:r>
      <w:r w:rsidRPr="006A76D1">
        <w:rPr>
          <w:rFonts w:ascii="Arial" w:hAnsi="Arial" w:cs="Arial"/>
          <w:szCs w:val="24"/>
        </w:rPr>
        <w:t xml:space="preserve"> právoplatne odsúdený za trestný čin korupcie, trestný čin</w:t>
      </w:r>
    </w:p>
    <w:p w14:paraId="4D9A472D" w14:textId="77777777" w:rsidR="006A76D1" w:rsidRPr="006A76D1" w:rsidRDefault="006A76D1" w:rsidP="006A76D1">
      <w:pPr>
        <w:suppressAutoHyphens/>
        <w:autoSpaceDE w:val="0"/>
        <w:autoSpaceDN w:val="0"/>
        <w:ind w:left="284"/>
        <w:jc w:val="both"/>
        <w:textAlignment w:val="baseline"/>
        <w:rPr>
          <w:rFonts w:ascii="Arial" w:hAnsi="Arial" w:cs="Arial"/>
          <w:szCs w:val="24"/>
        </w:rPr>
      </w:pPr>
      <w:r w:rsidRPr="006A76D1">
        <w:rPr>
          <w:rFonts w:ascii="Arial" w:hAnsi="Arial" w:cs="Arial"/>
          <w:szCs w:val="24"/>
        </w:rPr>
        <w:t>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w:t>
      </w:r>
    </w:p>
    <w:p w14:paraId="32A970E6" w14:textId="77777777" w:rsidR="006A76D1" w:rsidRPr="006A76D1" w:rsidRDefault="006A76D1" w:rsidP="006A76D1">
      <w:pPr>
        <w:suppressAutoHyphens/>
        <w:autoSpaceDE w:val="0"/>
        <w:autoSpaceDN w:val="0"/>
        <w:ind w:left="284"/>
        <w:jc w:val="both"/>
        <w:textAlignment w:val="baseline"/>
        <w:rPr>
          <w:rFonts w:ascii="Arial" w:hAnsi="Arial" w:cs="Arial"/>
          <w:szCs w:val="24"/>
        </w:rPr>
      </w:pPr>
      <w:r w:rsidRPr="006A76D1">
        <w:rPr>
          <w:rFonts w:ascii="Arial" w:hAnsi="Arial" w:cs="Arial"/>
          <w:szCs w:val="24"/>
        </w:rPr>
        <w:t>verejnom obstarávaní a verejnej dražbe,</w:t>
      </w:r>
    </w:p>
    <w:p w14:paraId="295D0272" w14:textId="77777777" w:rsidR="006A76D1" w:rsidRPr="006A76D1" w:rsidRDefault="006A76D1" w:rsidP="006A76D1">
      <w:pPr>
        <w:suppressAutoHyphens/>
        <w:autoSpaceDE w:val="0"/>
        <w:autoSpaceDN w:val="0"/>
        <w:jc w:val="both"/>
        <w:textAlignment w:val="baseline"/>
        <w:rPr>
          <w:b/>
          <w:sz w:val="20"/>
          <w:szCs w:val="24"/>
          <w:lang w:val="en-GB"/>
        </w:rPr>
      </w:pPr>
      <w:r w:rsidRPr="006A76D1">
        <w:rPr>
          <w:rFonts w:ascii="Arial" w:hAnsi="Arial" w:cs="Arial"/>
          <w:szCs w:val="24"/>
        </w:rPr>
        <w:t xml:space="preserve">b) </w:t>
      </w:r>
      <w:r w:rsidRPr="006A76D1">
        <w:rPr>
          <w:rFonts w:ascii="Arial" w:hAnsi="Arial" w:cs="Arial"/>
          <w:b/>
          <w:szCs w:val="24"/>
        </w:rPr>
        <w:t>nemá nedoplatky</w:t>
      </w:r>
      <w:r w:rsidRPr="006A76D1">
        <w:rPr>
          <w:rFonts w:ascii="Arial" w:hAnsi="Arial" w:cs="Arial"/>
          <w:szCs w:val="24"/>
        </w:rPr>
        <w:t xml:space="preserve"> poistného na zdravotné poistenie, sociálne poistenie a príspevkov na</w:t>
      </w:r>
    </w:p>
    <w:p w14:paraId="70338F8D" w14:textId="77777777" w:rsidR="006A76D1" w:rsidRPr="006A76D1" w:rsidRDefault="006A76D1" w:rsidP="006A76D1">
      <w:pPr>
        <w:suppressAutoHyphens/>
        <w:autoSpaceDE w:val="0"/>
        <w:autoSpaceDN w:val="0"/>
        <w:ind w:left="284"/>
        <w:jc w:val="both"/>
        <w:textAlignment w:val="baseline"/>
        <w:rPr>
          <w:rFonts w:ascii="Arial" w:hAnsi="Arial" w:cs="Arial"/>
          <w:szCs w:val="24"/>
        </w:rPr>
      </w:pPr>
      <w:r w:rsidRPr="006A76D1">
        <w:rPr>
          <w:rFonts w:ascii="Arial" w:hAnsi="Arial" w:cs="Arial"/>
          <w:szCs w:val="24"/>
        </w:rPr>
        <w:t>starobné dôchodkové sporenie v Slovenskej republike alebo v štáte sídla, miesta</w:t>
      </w:r>
    </w:p>
    <w:p w14:paraId="051700A6" w14:textId="77777777" w:rsidR="006A76D1" w:rsidRPr="006A76D1" w:rsidRDefault="006A76D1" w:rsidP="006A76D1">
      <w:pPr>
        <w:suppressAutoHyphens/>
        <w:autoSpaceDE w:val="0"/>
        <w:autoSpaceDN w:val="0"/>
        <w:ind w:left="284"/>
        <w:jc w:val="both"/>
        <w:textAlignment w:val="baseline"/>
        <w:rPr>
          <w:rFonts w:ascii="Arial" w:hAnsi="Arial" w:cs="Arial"/>
          <w:szCs w:val="24"/>
        </w:rPr>
      </w:pPr>
      <w:r w:rsidRPr="006A76D1">
        <w:rPr>
          <w:rFonts w:ascii="Arial" w:hAnsi="Arial" w:cs="Arial"/>
          <w:szCs w:val="24"/>
        </w:rPr>
        <w:t>podnikania alebo obvyklého pobytu,</w:t>
      </w:r>
    </w:p>
    <w:p w14:paraId="5E808D7C" w14:textId="77777777" w:rsidR="006A76D1" w:rsidRPr="006A76D1" w:rsidRDefault="006A76D1" w:rsidP="006A76D1">
      <w:pPr>
        <w:suppressAutoHyphens/>
        <w:autoSpaceDE w:val="0"/>
        <w:autoSpaceDN w:val="0"/>
        <w:jc w:val="both"/>
        <w:textAlignment w:val="baseline"/>
        <w:rPr>
          <w:b/>
          <w:sz w:val="20"/>
          <w:szCs w:val="24"/>
          <w:lang w:val="en-GB"/>
        </w:rPr>
      </w:pPr>
      <w:r w:rsidRPr="006A76D1">
        <w:rPr>
          <w:rFonts w:ascii="Arial" w:hAnsi="Arial" w:cs="Arial"/>
          <w:szCs w:val="24"/>
        </w:rPr>
        <w:t xml:space="preserve">c) </w:t>
      </w:r>
      <w:r w:rsidRPr="006A76D1">
        <w:rPr>
          <w:rFonts w:ascii="Arial" w:hAnsi="Arial" w:cs="Arial"/>
          <w:b/>
          <w:szCs w:val="24"/>
        </w:rPr>
        <w:t>nemá daňové nedoplatky</w:t>
      </w:r>
      <w:r w:rsidRPr="006A76D1">
        <w:rPr>
          <w:rFonts w:ascii="Arial" w:hAnsi="Arial" w:cs="Arial"/>
          <w:szCs w:val="24"/>
        </w:rPr>
        <w:t xml:space="preserve"> v Slovenskej republike alebo v štáte sídla, miesta podnikania</w:t>
      </w:r>
    </w:p>
    <w:p w14:paraId="04C0BC32" w14:textId="77777777" w:rsidR="006A76D1" w:rsidRPr="006A76D1" w:rsidRDefault="006A76D1" w:rsidP="006A76D1">
      <w:pPr>
        <w:suppressAutoHyphens/>
        <w:autoSpaceDE w:val="0"/>
        <w:autoSpaceDN w:val="0"/>
        <w:ind w:firstLine="284"/>
        <w:jc w:val="both"/>
        <w:textAlignment w:val="baseline"/>
        <w:rPr>
          <w:rFonts w:ascii="Arial" w:hAnsi="Arial" w:cs="Arial"/>
          <w:szCs w:val="24"/>
        </w:rPr>
      </w:pPr>
      <w:r w:rsidRPr="006A76D1">
        <w:rPr>
          <w:rFonts w:ascii="Arial" w:hAnsi="Arial" w:cs="Arial"/>
          <w:szCs w:val="24"/>
        </w:rPr>
        <w:t>alebo obvyklého pobytu,</w:t>
      </w:r>
    </w:p>
    <w:p w14:paraId="71007E16" w14:textId="77777777" w:rsidR="006A76D1" w:rsidRPr="006A76D1" w:rsidRDefault="006A76D1" w:rsidP="006A76D1">
      <w:pPr>
        <w:suppressAutoHyphens/>
        <w:autoSpaceDE w:val="0"/>
        <w:autoSpaceDN w:val="0"/>
        <w:jc w:val="both"/>
        <w:textAlignment w:val="baseline"/>
        <w:rPr>
          <w:b/>
          <w:sz w:val="20"/>
          <w:szCs w:val="24"/>
          <w:lang w:val="en-GB"/>
        </w:rPr>
      </w:pPr>
      <w:r w:rsidRPr="006A76D1">
        <w:rPr>
          <w:rFonts w:ascii="Arial" w:hAnsi="Arial" w:cs="Arial"/>
          <w:szCs w:val="24"/>
        </w:rPr>
        <w:t xml:space="preserve">d) nebol na jeho majetok vyhlásený konkurz, </w:t>
      </w:r>
      <w:r w:rsidRPr="006A76D1">
        <w:rPr>
          <w:rFonts w:ascii="Arial" w:hAnsi="Arial" w:cs="Arial"/>
          <w:b/>
          <w:szCs w:val="24"/>
        </w:rPr>
        <w:t>nie je v reštrukturalizácii</w:t>
      </w:r>
      <w:r w:rsidRPr="006A76D1">
        <w:rPr>
          <w:rFonts w:ascii="Arial" w:hAnsi="Arial" w:cs="Arial"/>
          <w:szCs w:val="24"/>
        </w:rPr>
        <w:t>, nie je v likvidácii, ani</w:t>
      </w:r>
    </w:p>
    <w:p w14:paraId="3AF20D7A" w14:textId="77777777" w:rsidR="006A76D1" w:rsidRPr="006A76D1" w:rsidRDefault="006A76D1" w:rsidP="006A76D1">
      <w:pPr>
        <w:suppressAutoHyphens/>
        <w:autoSpaceDE w:val="0"/>
        <w:autoSpaceDN w:val="0"/>
        <w:ind w:left="284"/>
        <w:jc w:val="both"/>
        <w:textAlignment w:val="baseline"/>
        <w:rPr>
          <w:rFonts w:ascii="Arial" w:hAnsi="Arial" w:cs="Arial"/>
          <w:szCs w:val="24"/>
        </w:rPr>
      </w:pPr>
      <w:r w:rsidRPr="006A76D1">
        <w:rPr>
          <w:rFonts w:ascii="Arial" w:hAnsi="Arial" w:cs="Arial"/>
          <w:szCs w:val="24"/>
        </w:rPr>
        <w:t>nebolo proti nemu zastavené konkurzné konanie pre nedostatok majetku alebo zrušený</w:t>
      </w:r>
    </w:p>
    <w:p w14:paraId="72FBC1FB" w14:textId="77777777" w:rsidR="006A76D1" w:rsidRPr="006A76D1" w:rsidRDefault="006A76D1" w:rsidP="006A76D1">
      <w:pPr>
        <w:suppressAutoHyphens/>
        <w:autoSpaceDE w:val="0"/>
        <w:autoSpaceDN w:val="0"/>
        <w:ind w:left="284"/>
        <w:jc w:val="both"/>
        <w:textAlignment w:val="baseline"/>
        <w:rPr>
          <w:rFonts w:ascii="Arial" w:hAnsi="Arial" w:cs="Arial"/>
          <w:szCs w:val="24"/>
        </w:rPr>
      </w:pPr>
      <w:r w:rsidRPr="006A76D1">
        <w:rPr>
          <w:rFonts w:ascii="Arial" w:hAnsi="Arial" w:cs="Arial"/>
          <w:szCs w:val="24"/>
        </w:rPr>
        <w:t>konkurz pre nedostatok majetku,</w:t>
      </w:r>
    </w:p>
    <w:p w14:paraId="3F4DB105" w14:textId="77777777"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e) je oprávnený dodávať tovar, uskutočňovať stavebné práce alebo poskytovať službu,</w:t>
      </w:r>
    </w:p>
    <w:p w14:paraId="228CE9F4" w14:textId="77777777" w:rsidR="006A76D1" w:rsidRPr="006A76D1" w:rsidRDefault="006A76D1" w:rsidP="006A76D1">
      <w:pPr>
        <w:suppressAutoHyphens/>
        <w:autoSpaceDE w:val="0"/>
        <w:autoSpaceDN w:val="0"/>
        <w:jc w:val="both"/>
        <w:textAlignment w:val="baseline"/>
        <w:rPr>
          <w:b/>
          <w:sz w:val="20"/>
          <w:szCs w:val="24"/>
          <w:lang w:val="en-GB"/>
        </w:rPr>
      </w:pPr>
      <w:r w:rsidRPr="006A76D1">
        <w:rPr>
          <w:rFonts w:ascii="Arial" w:hAnsi="Arial" w:cs="Arial"/>
          <w:szCs w:val="24"/>
        </w:rPr>
        <w:t xml:space="preserve">f) </w:t>
      </w:r>
      <w:r w:rsidRPr="006A76D1">
        <w:rPr>
          <w:rFonts w:ascii="Arial" w:hAnsi="Arial" w:cs="Arial"/>
          <w:b/>
          <w:szCs w:val="24"/>
        </w:rPr>
        <w:t>nemá uložený zákaz účasti</w:t>
      </w:r>
      <w:r w:rsidRPr="006A76D1">
        <w:rPr>
          <w:rFonts w:ascii="Arial" w:hAnsi="Arial" w:cs="Arial"/>
          <w:szCs w:val="24"/>
        </w:rPr>
        <w:t xml:space="preserve"> vo verejnom obstarávaní potvrdený konečným rozhodnutím v</w:t>
      </w:r>
    </w:p>
    <w:p w14:paraId="12F80704" w14:textId="77777777" w:rsidR="006A76D1" w:rsidRPr="006A76D1" w:rsidRDefault="006A76D1" w:rsidP="006A76D1">
      <w:pPr>
        <w:suppressAutoHyphens/>
        <w:autoSpaceDE w:val="0"/>
        <w:autoSpaceDN w:val="0"/>
        <w:ind w:left="284"/>
        <w:jc w:val="both"/>
        <w:textAlignment w:val="baseline"/>
        <w:rPr>
          <w:rFonts w:ascii="Arial" w:hAnsi="Arial" w:cs="Arial"/>
          <w:szCs w:val="24"/>
        </w:rPr>
      </w:pPr>
      <w:r w:rsidRPr="006A76D1">
        <w:rPr>
          <w:rFonts w:ascii="Arial" w:hAnsi="Arial" w:cs="Arial"/>
          <w:szCs w:val="24"/>
        </w:rPr>
        <w:t>Slovenskej republike alebo v štáte sídla, miesta podnikania alebo obvyklého pobytu,</w:t>
      </w:r>
    </w:p>
    <w:p w14:paraId="5031E1F8" w14:textId="77777777"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g) nedopustil sa v predchádzajúcich troch rokoch od vyhlásenia alebo preukázateľného</w:t>
      </w:r>
    </w:p>
    <w:p w14:paraId="24B6C5CE" w14:textId="77777777" w:rsidR="006A76D1" w:rsidRPr="006A76D1" w:rsidRDefault="006A76D1" w:rsidP="006A76D1">
      <w:pPr>
        <w:suppressAutoHyphens/>
        <w:autoSpaceDE w:val="0"/>
        <w:autoSpaceDN w:val="0"/>
        <w:ind w:left="284"/>
        <w:jc w:val="both"/>
        <w:textAlignment w:val="baseline"/>
        <w:rPr>
          <w:rFonts w:ascii="Arial" w:hAnsi="Arial" w:cs="Arial"/>
          <w:szCs w:val="24"/>
        </w:rPr>
      </w:pPr>
      <w:r w:rsidRPr="006A76D1">
        <w:rPr>
          <w:rFonts w:ascii="Arial" w:hAnsi="Arial" w:cs="Arial"/>
          <w:szCs w:val="24"/>
        </w:rPr>
        <w:t>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12CF3A18" w14:textId="77777777" w:rsidR="006A76D1" w:rsidRPr="006A76D1" w:rsidRDefault="006A76D1" w:rsidP="006A76D1">
      <w:pPr>
        <w:suppressAutoHyphens/>
        <w:autoSpaceDE w:val="0"/>
        <w:autoSpaceDN w:val="0"/>
        <w:ind w:left="284" w:hanging="284"/>
        <w:jc w:val="both"/>
        <w:textAlignment w:val="baseline"/>
        <w:rPr>
          <w:rFonts w:ascii="Arial" w:hAnsi="Arial" w:cs="Arial"/>
          <w:szCs w:val="24"/>
        </w:rPr>
      </w:pPr>
      <w:r w:rsidRPr="006A76D1">
        <w:rPr>
          <w:rFonts w:ascii="Arial" w:hAnsi="Arial" w:cs="Arial"/>
          <w:szCs w:val="24"/>
        </w:rPr>
        <w:t>h) nedopustil sa v predchádzajúcich troch rokoch od vyhlásenia alebo preukázateľného začatia  verejného obstarávania závažného porušenia profesijných povinností, ktoré dokáže</w:t>
      </w:r>
    </w:p>
    <w:p w14:paraId="32F45E6C" w14:textId="77777777" w:rsidR="006A76D1" w:rsidRPr="006A76D1" w:rsidRDefault="006A76D1" w:rsidP="006A76D1">
      <w:pPr>
        <w:suppressAutoHyphens/>
        <w:autoSpaceDE w:val="0"/>
        <w:autoSpaceDN w:val="0"/>
        <w:ind w:firstLine="284"/>
        <w:jc w:val="both"/>
        <w:textAlignment w:val="baseline"/>
        <w:rPr>
          <w:rFonts w:ascii="Arial" w:hAnsi="Arial" w:cs="Arial"/>
          <w:szCs w:val="24"/>
        </w:rPr>
      </w:pPr>
      <w:r w:rsidRPr="006A76D1">
        <w:rPr>
          <w:rFonts w:ascii="Arial" w:hAnsi="Arial" w:cs="Arial"/>
          <w:szCs w:val="24"/>
        </w:rPr>
        <w:t>verejný obstarávateľ a obstarávateľ preukázať.</w:t>
      </w:r>
    </w:p>
    <w:p w14:paraId="63D71572" w14:textId="77777777" w:rsidR="006A76D1" w:rsidRPr="006A76D1" w:rsidRDefault="006A76D1" w:rsidP="006A76D1">
      <w:pPr>
        <w:suppressAutoHyphens/>
        <w:autoSpaceDE w:val="0"/>
        <w:autoSpaceDN w:val="0"/>
        <w:jc w:val="both"/>
        <w:textAlignment w:val="baseline"/>
        <w:rPr>
          <w:rFonts w:ascii="Arial" w:hAnsi="Arial" w:cs="Arial"/>
          <w:szCs w:val="24"/>
        </w:rPr>
      </w:pPr>
    </w:p>
    <w:p w14:paraId="4D5EA9CE" w14:textId="77777777"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1.2 Uchádzač alebo záujemca preukazuje splnenie podmienok účasti podľa § 32 odseku 1</w:t>
      </w:r>
    </w:p>
    <w:p w14:paraId="43A5132F" w14:textId="77777777"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a) písm. a) doloženým výpisom z registra trestov nie starším ako tri mesiace,</w:t>
      </w:r>
    </w:p>
    <w:p w14:paraId="2EDDD9A0" w14:textId="77777777"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b) písm. b) doloženým potvrdením zdravotnej poisťovne a Sociálnej poisťovne nie starším</w:t>
      </w:r>
    </w:p>
    <w:p w14:paraId="0FF2AA04" w14:textId="77777777"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ako tri mesiace,</w:t>
      </w:r>
    </w:p>
    <w:p w14:paraId="6B711B97" w14:textId="77777777"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c) písm. c) doloženým potvrdením miestne príslušného daňového úradu nie starším ako tri</w:t>
      </w:r>
    </w:p>
    <w:p w14:paraId="6D3C5C46" w14:textId="77777777"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mesiace,</w:t>
      </w:r>
    </w:p>
    <w:p w14:paraId="3FACE357" w14:textId="77777777"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d) písm. d) doloženým potvrdením príslušného súdu nie starším ako tri mesiace,</w:t>
      </w:r>
    </w:p>
    <w:p w14:paraId="669A4876" w14:textId="77777777"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e) písm. e) doloženým dokladom o oprávnení dodávať tovar, uskutočňovať stavebné práce</w:t>
      </w:r>
    </w:p>
    <w:p w14:paraId="47DAB820" w14:textId="77777777"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alebo poskytovať službu, ktorý zodpovedá predmetu zákazky,</w:t>
      </w:r>
    </w:p>
    <w:p w14:paraId="2CD674A0" w14:textId="77777777" w:rsidR="006A76D1" w:rsidRPr="006A76D1" w:rsidRDefault="006A76D1" w:rsidP="006A76D1">
      <w:pPr>
        <w:suppressAutoHyphens/>
        <w:autoSpaceDN w:val="0"/>
        <w:ind w:left="426" w:hanging="426"/>
        <w:jc w:val="both"/>
        <w:textAlignment w:val="baseline"/>
        <w:rPr>
          <w:rFonts w:ascii="Arial" w:hAnsi="Arial" w:cs="Arial"/>
          <w:szCs w:val="24"/>
        </w:rPr>
      </w:pPr>
      <w:r w:rsidRPr="006A76D1">
        <w:rPr>
          <w:rFonts w:ascii="Arial" w:hAnsi="Arial" w:cs="Arial"/>
          <w:szCs w:val="24"/>
        </w:rPr>
        <w:t>f) písm. f) doloženým čestným vyhlásením.</w:t>
      </w:r>
    </w:p>
    <w:p w14:paraId="3A44DF2A" w14:textId="77777777" w:rsidR="006A76D1" w:rsidRPr="006A76D1" w:rsidRDefault="006A76D1" w:rsidP="006A76D1">
      <w:pPr>
        <w:suppressAutoHyphens/>
        <w:autoSpaceDN w:val="0"/>
        <w:ind w:left="426" w:hanging="426"/>
        <w:jc w:val="both"/>
        <w:textAlignment w:val="baseline"/>
        <w:rPr>
          <w:rFonts w:ascii="Arial" w:hAnsi="Arial" w:cs="Arial"/>
          <w:szCs w:val="24"/>
        </w:rPr>
      </w:pPr>
    </w:p>
    <w:p w14:paraId="7F321B35" w14:textId="77777777" w:rsidR="00637CC7" w:rsidRPr="003A733B" w:rsidRDefault="006A76D1" w:rsidP="00637CC7">
      <w:pPr>
        <w:suppressAutoHyphens/>
        <w:autoSpaceDN w:val="0"/>
        <w:ind w:left="142" w:hanging="142"/>
        <w:jc w:val="both"/>
        <w:textAlignment w:val="baseline"/>
        <w:rPr>
          <w:rFonts w:ascii="Arial" w:hAnsi="Arial" w:cs="Arial"/>
          <w:bCs/>
        </w:rPr>
      </w:pPr>
      <w:r w:rsidRPr="00637CC7">
        <w:rPr>
          <w:rFonts w:ascii="Arial" w:hAnsi="Arial" w:cs="Arial"/>
          <w:bCs/>
          <w:color w:val="000000"/>
          <w:szCs w:val="24"/>
        </w:rPr>
        <w:lastRenderedPageBreak/>
        <w:t> </w:t>
      </w:r>
      <w:r w:rsidR="00637CC7" w:rsidRPr="003A733B">
        <w:rPr>
          <w:rFonts w:ascii="Arial" w:hAnsi="Arial"/>
          <w:bCs/>
        </w:rPr>
        <w:t xml:space="preserve">1.3 Uchádzač alebo záujemca nie je povinný predkladať doklady podľa § 32 odseku 2 zákona č. 343/2015 Z. z. o verejnom obstarávaní a o zmene a doplnení niektorých zákonov, ak verejný obstarávateľ alebo obstarávateľ je oprávnený použiť údaje z informačných systémov verejnej správy podľa osobitného predpisu.47a) Ak uchádzač alebo záujemca nepredloží doklad podľa odseku 2 písm. a), je povinný na účely preukázania podmienky podľa odseku 1 písm. a) poskytnúť verejnému obstarávateľovi alebo obstarávateľovi údaje potrebné na vyžiadanie výpisu z registra trestov. </w:t>
      </w:r>
      <w:r w:rsidR="00637CC7" w:rsidRPr="003A733B">
        <w:rPr>
          <w:rFonts w:ascii="Arial" w:hAnsi="Arial" w:cs="Arial"/>
          <w:bCs/>
        </w:rPr>
        <w:t>Údaje podľa druhej vety verejný obstarávateľ alebo obstarávateľ oprávnený použiť údaje z informačných systémov verejnej správy podľa osobitného predpisu47a) bezodkladne zašle v elektronickej podobe prostredníctvom elektronickej komunikácie Generálnej prokuratúre Slovenskej republiky na vydanie výpisu z registra trestov.</w:t>
      </w:r>
    </w:p>
    <w:p w14:paraId="404AAF00" w14:textId="100314E2" w:rsidR="00637CC7" w:rsidRPr="003A733B" w:rsidRDefault="003A733B" w:rsidP="003A733B">
      <w:pPr>
        <w:tabs>
          <w:tab w:val="left" w:pos="2895"/>
        </w:tabs>
        <w:suppressAutoHyphens/>
        <w:autoSpaceDN w:val="0"/>
        <w:ind w:left="426" w:hanging="426"/>
        <w:jc w:val="both"/>
        <w:textAlignment w:val="baseline"/>
        <w:rPr>
          <w:rFonts w:ascii="Arial" w:hAnsi="Arial" w:cs="Arial"/>
          <w:b/>
          <w:bCs/>
        </w:rPr>
      </w:pPr>
      <w:r w:rsidRPr="003A733B">
        <w:rPr>
          <w:rFonts w:ascii="Arial" w:hAnsi="Arial" w:cs="Arial"/>
          <w:b/>
          <w:bCs/>
        </w:rPr>
        <w:tab/>
      </w:r>
      <w:r w:rsidRPr="003A733B">
        <w:rPr>
          <w:rFonts w:ascii="Arial" w:hAnsi="Arial" w:cs="Arial"/>
          <w:b/>
          <w:bCs/>
        </w:rPr>
        <w:tab/>
      </w:r>
    </w:p>
    <w:p w14:paraId="0C285876" w14:textId="77777777" w:rsidR="00637CC7" w:rsidRPr="003A733B" w:rsidRDefault="00637CC7" w:rsidP="00637CC7">
      <w:pPr>
        <w:suppressAutoHyphens/>
        <w:autoSpaceDN w:val="0"/>
        <w:ind w:left="426"/>
        <w:jc w:val="both"/>
        <w:textAlignment w:val="baseline"/>
        <w:rPr>
          <w:rFonts w:ascii="Arial" w:hAnsi="Arial"/>
          <w:b/>
          <w:bCs/>
          <w:u w:val="single"/>
        </w:rPr>
      </w:pPr>
      <w:r w:rsidRPr="003A733B">
        <w:rPr>
          <w:rFonts w:ascii="Arial" w:hAnsi="Arial"/>
          <w:b/>
          <w:bCs/>
          <w:u w:val="single"/>
        </w:rPr>
        <w:t xml:space="preserve">UPOZORNENIE: </w:t>
      </w:r>
    </w:p>
    <w:p w14:paraId="02D668F5" w14:textId="77777777" w:rsidR="00637CC7" w:rsidRPr="003A733B" w:rsidRDefault="00637CC7" w:rsidP="00637CC7">
      <w:pPr>
        <w:suppressAutoHyphens/>
        <w:autoSpaceDN w:val="0"/>
        <w:ind w:left="426"/>
        <w:jc w:val="both"/>
        <w:textAlignment w:val="baseline"/>
        <w:rPr>
          <w:rFonts w:ascii="Arial" w:hAnsi="Arial"/>
          <w:b/>
          <w:bCs/>
        </w:rPr>
      </w:pPr>
      <w:r w:rsidRPr="003A733B">
        <w:rPr>
          <w:rFonts w:ascii="Arial" w:hAnsi="Arial"/>
          <w:b/>
          <w:bCs/>
        </w:rPr>
        <w:t>Verejný obstarávateľ má v súčasnosti prístup</w:t>
      </w:r>
      <w:r w:rsidRPr="003A733B">
        <w:rPr>
          <w:b/>
          <w:bCs/>
        </w:rPr>
        <w:t xml:space="preserve"> </w:t>
      </w:r>
      <w:r w:rsidRPr="003A733B">
        <w:rPr>
          <w:rFonts w:ascii="Arial" w:hAnsi="Arial"/>
          <w:b/>
          <w:bCs/>
        </w:rPr>
        <w:t xml:space="preserve">v súlade so zákonom č. 177/2018 </w:t>
      </w:r>
      <w:proofErr w:type="spellStart"/>
      <w:r w:rsidRPr="003A733B">
        <w:rPr>
          <w:rFonts w:ascii="Arial" w:hAnsi="Arial"/>
          <w:b/>
          <w:bCs/>
        </w:rPr>
        <w:t>Z.z</w:t>
      </w:r>
      <w:proofErr w:type="spellEnd"/>
      <w:r w:rsidRPr="003A733B">
        <w:rPr>
          <w:rFonts w:ascii="Arial" w:hAnsi="Arial"/>
          <w:b/>
          <w:bCs/>
        </w:rPr>
        <w:t>. o niektorých opatreniach na znižovanie administratívnej záťaže využívaním informačných systémov verejnej správy a o zmene a doplnení niektorých zákonov (zákon proti byrokracii) týmto údajom z informačných systémov verejnej správy:</w:t>
      </w:r>
    </w:p>
    <w:p w14:paraId="76853A6B" w14:textId="77777777" w:rsidR="00637CC7" w:rsidRPr="003A733B" w:rsidRDefault="00637CC7" w:rsidP="00637CC7">
      <w:pPr>
        <w:autoSpaceDN w:val="0"/>
        <w:ind w:left="709" w:hanging="283"/>
        <w:jc w:val="both"/>
        <w:textAlignment w:val="baseline"/>
        <w:rPr>
          <w:rFonts w:ascii="Arial" w:hAnsi="Arial" w:cs="Arial"/>
          <w:b/>
          <w:u w:val="single"/>
        </w:rPr>
      </w:pPr>
      <w:r w:rsidRPr="003A733B">
        <w:rPr>
          <w:rFonts w:ascii="Arial" w:hAnsi="Arial"/>
          <w:bCs/>
        </w:rPr>
        <w:t>1.  k</w:t>
      </w:r>
      <w:r w:rsidRPr="003A733B">
        <w:rPr>
          <w:rFonts w:ascii="Arial" w:hAnsi="Arial" w:cs="Arial"/>
          <w:bCs/>
        </w:rPr>
        <w:t xml:space="preserve"> </w:t>
      </w:r>
      <w:r w:rsidRPr="003A733B">
        <w:rPr>
          <w:rFonts w:ascii="Arial" w:hAnsi="Arial"/>
          <w:bCs/>
        </w:rPr>
        <w:t> výpisu z registra trestov fyzických osôb a môže nahliadať do zoznamu  právoplatne odsúdených právnických osôb vedený GR SR</w:t>
      </w:r>
      <w:r w:rsidRPr="003A733B">
        <w:rPr>
          <w:rFonts w:ascii="Arial" w:hAnsi="Arial"/>
        </w:rPr>
        <w:t xml:space="preserve">, </w:t>
      </w:r>
      <w:r w:rsidRPr="003A733B">
        <w:rPr>
          <w:rFonts w:ascii="Arial" w:hAnsi="Arial"/>
          <w:b/>
          <w:bCs/>
        </w:rPr>
        <w:t>to zn., že  doklad podľa § 32 ods. 2 písm. a) nie je povinný uchádzač predkladať.</w:t>
      </w:r>
      <w:r w:rsidRPr="003A733B">
        <w:rPr>
          <w:rFonts w:ascii="Arial" w:hAnsi="Arial" w:cs="Arial"/>
        </w:rPr>
        <w:t xml:space="preserve"> </w:t>
      </w:r>
      <w:r w:rsidRPr="003A733B">
        <w:t> </w:t>
      </w:r>
      <w:r w:rsidRPr="003A733B">
        <w:rPr>
          <w:rFonts w:ascii="Arial" w:hAnsi="Arial" w:cs="Arial"/>
        </w:rPr>
        <w:t>Neplatí to však v prípade, ak fyzické osoby, člen/</w:t>
      </w:r>
      <w:proofErr w:type="spellStart"/>
      <w:r w:rsidRPr="003A733B">
        <w:rPr>
          <w:rFonts w:ascii="Arial" w:hAnsi="Arial" w:cs="Arial"/>
        </w:rPr>
        <w:t>ovia</w:t>
      </w:r>
      <w:proofErr w:type="spellEnd"/>
      <w:r w:rsidRPr="003A733B">
        <w:rPr>
          <w:rFonts w:ascii="Arial" w:hAnsi="Arial" w:cs="Arial"/>
        </w:rPr>
        <w:t xml:space="preserve"> štatutárneho orgánu; člen/</w:t>
      </w:r>
      <w:proofErr w:type="spellStart"/>
      <w:r w:rsidRPr="003A733B">
        <w:rPr>
          <w:rFonts w:ascii="Arial" w:hAnsi="Arial" w:cs="Arial"/>
        </w:rPr>
        <w:t>ovia</w:t>
      </w:r>
      <w:proofErr w:type="spellEnd"/>
      <w:r w:rsidRPr="003A733B">
        <w:rPr>
          <w:rFonts w:ascii="Arial" w:hAnsi="Arial" w:cs="Arial"/>
        </w:rPr>
        <w:t xml:space="preserve"> dozorného orgánu alebo prokurista/i uchádzača/</w:t>
      </w:r>
      <w:proofErr w:type="spellStart"/>
      <w:r w:rsidRPr="003A733B">
        <w:rPr>
          <w:rFonts w:ascii="Arial" w:hAnsi="Arial" w:cs="Arial"/>
        </w:rPr>
        <w:t>čov</w:t>
      </w:r>
      <w:proofErr w:type="spellEnd"/>
      <w:r w:rsidRPr="003A733B">
        <w:rPr>
          <w:rFonts w:ascii="Arial" w:hAnsi="Arial" w:cs="Arial"/>
        </w:rPr>
        <w:t xml:space="preserve">  nie je/sú občanom Slovenskej republiky, a právnická osoba nemá sídlo  v Slovenskej republike zapísané v registri .</w:t>
      </w:r>
      <w:r w:rsidRPr="003A733B">
        <w:rPr>
          <w:rFonts w:ascii="Arial" w:hAnsi="Arial" w:cs="Arial"/>
          <w:b/>
          <w:bCs/>
        </w:rPr>
        <w:t xml:space="preserve"> </w:t>
      </w:r>
    </w:p>
    <w:p w14:paraId="701F1CA6" w14:textId="77777777" w:rsidR="00637CC7" w:rsidRPr="003A733B" w:rsidRDefault="00637CC7" w:rsidP="00637CC7">
      <w:pPr>
        <w:autoSpaceDN w:val="0"/>
        <w:ind w:left="709" w:hanging="283"/>
        <w:jc w:val="both"/>
        <w:textAlignment w:val="baseline"/>
        <w:rPr>
          <w:rFonts w:ascii="Arial" w:hAnsi="Arial" w:cs="Arial"/>
        </w:rPr>
      </w:pPr>
      <w:r w:rsidRPr="003A733B">
        <w:rPr>
          <w:rFonts w:ascii="Arial" w:hAnsi="Arial" w:cs="Arial"/>
        </w:rPr>
        <w:t xml:space="preserve">2. k potvrdeniu o nedoplatkoch na zdravotnom poistení a sociálnom poistení, </w:t>
      </w:r>
      <w:r w:rsidRPr="003A733B">
        <w:rPr>
          <w:rFonts w:ascii="Arial" w:hAnsi="Arial" w:cs="Arial"/>
          <w:b/>
          <w:bCs/>
        </w:rPr>
        <w:t>t. zn. že  doklad podľa § 32 ods. 2 písm. b) nie je povinný uchádzač predkladať</w:t>
      </w:r>
      <w:r w:rsidRPr="003A733B">
        <w:rPr>
          <w:rFonts w:ascii="Arial" w:hAnsi="Arial" w:cs="Arial"/>
        </w:rPr>
        <w:t>.</w:t>
      </w:r>
      <w:r w:rsidRPr="003A733B">
        <w:rPr>
          <w:rFonts w:ascii="Arial" w:hAnsi="Arial" w:cs="Arial"/>
          <w:color w:val="1F497D"/>
        </w:rPr>
        <w:t xml:space="preserve"> </w:t>
      </w:r>
      <w:r w:rsidRPr="003A733B">
        <w:rPr>
          <w:rFonts w:ascii="Arial" w:hAnsi="Arial" w:cs="Arial"/>
        </w:rPr>
        <w:t>Neplatí  to však  v prípade, ak právnické osoby a fyzické osoby , nemajú sídlo, miesto podnikania (zapísané v registri)  v Slovenskej republike</w:t>
      </w:r>
    </w:p>
    <w:p w14:paraId="749AEDEF" w14:textId="77777777" w:rsidR="00637CC7" w:rsidRPr="003A733B" w:rsidRDefault="00637CC7" w:rsidP="00637CC7">
      <w:pPr>
        <w:autoSpaceDN w:val="0"/>
        <w:ind w:left="709" w:hanging="283"/>
        <w:jc w:val="both"/>
        <w:textAlignment w:val="baseline"/>
        <w:rPr>
          <w:rFonts w:ascii="Arial" w:hAnsi="Arial" w:cs="Arial"/>
        </w:rPr>
      </w:pPr>
      <w:r w:rsidRPr="003A733B">
        <w:rPr>
          <w:rFonts w:ascii="Arial" w:hAnsi="Arial" w:cs="Arial"/>
        </w:rPr>
        <w:t xml:space="preserve">3. k potvrdeniu miestne príslušného daňového úradu a miestne príslušného colného úradu, </w:t>
      </w:r>
      <w:r w:rsidRPr="003A733B">
        <w:rPr>
          <w:rFonts w:ascii="Arial" w:hAnsi="Arial" w:cs="Arial"/>
          <w:b/>
          <w:bCs/>
        </w:rPr>
        <w:t>t. zn. že  doklad podľa § 32 ods. 2 písm. c) nie je povinný uchádzač predkladať</w:t>
      </w:r>
      <w:r w:rsidRPr="003A733B">
        <w:rPr>
          <w:rFonts w:ascii="Arial" w:hAnsi="Arial" w:cs="Arial"/>
        </w:rPr>
        <w:t xml:space="preserve">. </w:t>
      </w:r>
      <w:r w:rsidRPr="003A733B">
        <w:rPr>
          <w:rFonts w:ascii="Arial" w:hAnsi="Arial" w:cs="Arial"/>
          <w:color w:val="1F497D"/>
        </w:rPr>
        <w:t xml:space="preserve"> </w:t>
      </w:r>
      <w:r w:rsidRPr="003A733B">
        <w:rPr>
          <w:rFonts w:ascii="Arial" w:hAnsi="Arial" w:cs="Arial"/>
        </w:rPr>
        <w:t>Neplatí  to však  v prípade, ak právnické osoby a fyzické osoby, nemajú sídlo, miesto podnikania ( zapísané v registri)  v Slovenskej republike</w:t>
      </w:r>
    </w:p>
    <w:p w14:paraId="76A6DDBC" w14:textId="77777777" w:rsidR="00637CC7" w:rsidRPr="003A733B" w:rsidRDefault="00637CC7" w:rsidP="00637CC7">
      <w:pPr>
        <w:autoSpaceDN w:val="0"/>
        <w:ind w:left="709" w:hanging="283"/>
        <w:jc w:val="both"/>
        <w:textAlignment w:val="baseline"/>
        <w:rPr>
          <w:rFonts w:ascii="Arial" w:hAnsi="Arial" w:cs="Arial"/>
        </w:rPr>
      </w:pPr>
      <w:r w:rsidRPr="003A733B">
        <w:rPr>
          <w:rFonts w:ascii="Arial" w:hAnsi="Arial" w:cs="Arial"/>
        </w:rPr>
        <w:t xml:space="preserve">4. k dokladu na preukázanie , že je uchádzač oprávnený dodávať tovar, uskutočňovať stavebné práce alebo poskytovať službu, </w:t>
      </w:r>
      <w:r w:rsidRPr="003A733B">
        <w:rPr>
          <w:rFonts w:ascii="Arial" w:hAnsi="Arial" w:cs="Arial"/>
          <w:b/>
          <w:bCs/>
        </w:rPr>
        <w:t>t. zn. že  doklad podľa § 32 ods. 2 písm. e) nie je povinný uchádzač predkladať.</w:t>
      </w:r>
      <w:r w:rsidRPr="003A733B">
        <w:rPr>
          <w:rFonts w:ascii="Arial" w:hAnsi="Arial" w:cs="Arial"/>
          <w:color w:val="1F497D"/>
        </w:rPr>
        <w:t xml:space="preserve"> </w:t>
      </w:r>
      <w:r w:rsidRPr="003A733B">
        <w:rPr>
          <w:rFonts w:ascii="Arial" w:hAnsi="Arial" w:cs="Arial"/>
        </w:rPr>
        <w:t>Neplatí  to však  v prípade, ak právnické osoby a fyzické osoby , nemajú sídlo, miesto podnikania ( zapísané v registri)  v Slovenskej republike.</w:t>
      </w:r>
    </w:p>
    <w:p w14:paraId="7A95757F" w14:textId="77777777" w:rsidR="00637CC7" w:rsidRPr="003A733B" w:rsidRDefault="00637CC7" w:rsidP="00637CC7">
      <w:pPr>
        <w:autoSpaceDN w:val="0"/>
        <w:ind w:left="426"/>
        <w:textAlignment w:val="baseline"/>
        <w:rPr>
          <w:rFonts w:ascii="Arial" w:hAnsi="Arial" w:cs="Arial"/>
        </w:rPr>
      </w:pPr>
    </w:p>
    <w:p w14:paraId="52C9813F" w14:textId="77777777" w:rsidR="00637CC7" w:rsidRPr="003A733B" w:rsidRDefault="00637CC7" w:rsidP="00637CC7">
      <w:pPr>
        <w:suppressAutoHyphens/>
        <w:autoSpaceDN w:val="0"/>
        <w:ind w:left="426" w:hanging="426"/>
        <w:jc w:val="both"/>
        <w:textAlignment w:val="baseline"/>
        <w:rPr>
          <w:rFonts w:ascii="Arial" w:hAnsi="Arial"/>
          <w:b/>
          <w:bCs/>
        </w:rPr>
      </w:pPr>
      <w:r w:rsidRPr="003A733B">
        <w:rPr>
          <w:rFonts w:ascii="Arial" w:hAnsi="Arial"/>
          <w:b/>
          <w:bCs/>
        </w:rPr>
        <w:tab/>
        <w:t>V prípade, ak záujemca/uchádzač nepreukáže splnenie podmienok účasti osobného postavenia zápisom zo zoznamu hospodárskych subjektov podľa bodu 1.5 tejto časti súťažných podkladov, je teda povinný predložiť iba doklady podľa § 32 ods. 2 písm. d) a písm.  f), ostatné doklady si verejný obstarávateľ zabezpečí sám  z informačných systémov verejnej správy.</w:t>
      </w:r>
    </w:p>
    <w:p w14:paraId="17702E52" w14:textId="77777777" w:rsidR="00637CC7" w:rsidRPr="003A733B" w:rsidRDefault="00637CC7" w:rsidP="00637CC7">
      <w:pPr>
        <w:suppressAutoHyphens/>
        <w:autoSpaceDN w:val="0"/>
        <w:ind w:left="426" w:hanging="426"/>
        <w:textAlignment w:val="baseline"/>
        <w:rPr>
          <w:rFonts w:ascii="Arial" w:hAnsi="Arial"/>
        </w:rPr>
      </w:pPr>
    </w:p>
    <w:p w14:paraId="45ADD0DD" w14:textId="77777777" w:rsidR="00637CC7" w:rsidRPr="003A733B" w:rsidRDefault="00637CC7" w:rsidP="00637CC7">
      <w:pPr>
        <w:autoSpaceDE w:val="0"/>
        <w:autoSpaceDN w:val="0"/>
        <w:adjustRightInd w:val="0"/>
        <w:ind w:left="426" w:hanging="426"/>
        <w:jc w:val="both"/>
        <w:rPr>
          <w:rFonts w:ascii="Arial" w:hAnsi="Arial" w:cs="Arial"/>
        </w:rPr>
      </w:pPr>
      <w:r w:rsidRPr="003A733B">
        <w:rPr>
          <w:rFonts w:ascii="Arial" w:hAnsi="Arial" w:cs="Arial"/>
        </w:rPr>
        <w:t>1.4 Verejný obstarávateľ uplatňuje aj podmienku (dôvod vylúčenia uchádzača) podľa § 40 ods. 6 písm. g) zákona o verejnom obstarávaní.</w:t>
      </w:r>
    </w:p>
    <w:p w14:paraId="3832764B" w14:textId="77777777" w:rsidR="00637CC7" w:rsidRPr="003A733B" w:rsidRDefault="00637CC7" w:rsidP="00637CC7">
      <w:pPr>
        <w:ind w:left="426" w:hanging="426"/>
        <w:jc w:val="both"/>
        <w:rPr>
          <w:rFonts w:ascii="Arial" w:hAnsi="Arial" w:cs="Arial"/>
        </w:rPr>
      </w:pPr>
    </w:p>
    <w:p w14:paraId="02F0E415" w14:textId="77777777" w:rsidR="00637CC7" w:rsidRPr="003A733B" w:rsidRDefault="00637CC7" w:rsidP="00637CC7">
      <w:pPr>
        <w:autoSpaceDE w:val="0"/>
        <w:autoSpaceDN w:val="0"/>
        <w:adjustRightInd w:val="0"/>
        <w:jc w:val="both"/>
        <w:rPr>
          <w:rFonts w:ascii="Arial" w:hAnsi="Arial" w:cs="Arial"/>
        </w:rPr>
      </w:pPr>
      <w:r w:rsidRPr="003A733B">
        <w:rPr>
          <w:rFonts w:ascii="Arial" w:hAnsi="Arial" w:cs="Arial"/>
        </w:rPr>
        <w:t>1.5 Úrad vedie zoznam hospodárskych subjektov, ktorí preukázali splnenie podmienok účasti</w:t>
      </w:r>
    </w:p>
    <w:p w14:paraId="6E6A9C05" w14:textId="77777777" w:rsidR="00637CC7" w:rsidRPr="003A733B" w:rsidRDefault="00637CC7" w:rsidP="00637CC7">
      <w:pPr>
        <w:autoSpaceDE w:val="0"/>
        <w:autoSpaceDN w:val="0"/>
        <w:adjustRightInd w:val="0"/>
        <w:ind w:left="426" w:hanging="142"/>
        <w:jc w:val="both"/>
        <w:rPr>
          <w:rFonts w:ascii="Arial" w:hAnsi="Arial" w:cs="Arial"/>
        </w:rPr>
      </w:pPr>
      <w:r w:rsidRPr="003A733B">
        <w:rPr>
          <w:rFonts w:ascii="Arial" w:hAnsi="Arial" w:cs="Arial"/>
        </w:rPr>
        <w:t xml:space="preserve">  osobného postavenia podľa § 32 ods. 1 písm. a) až f) a ods. 2, 4 a 5 zákona č. 343/2015 Z. z. o verejnom obstarávaní a o zmene a doplnení niektorých zákonov a ktorí o zapísanie do zoznamu hospodárskych subjektov požiadali. </w:t>
      </w:r>
    </w:p>
    <w:p w14:paraId="0AF053F9" w14:textId="77777777" w:rsidR="00637CC7" w:rsidRPr="00637CC7" w:rsidRDefault="00637CC7" w:rsidP="00637CC7">
      <w:pPr>
        <w:autoSpaceDE w:val="0"/>
        <w:autoSpaceDN w:val="0"/>
        <w:adjustRightInd w:val="0"/>
        <w:ind w:left="426" w:hanging="142"/>
        <w:jc w:val="both"/>
        <w:rPr>
          <w:rFonts w:ascii="Arial" w:hAnsi="Arial" w:cs="Arial"/>
        </w:rPr>
      </w:pPr>
      <w:r w:rsidRPr="003A733B">
        <w:rPr>
          <w:rFonts w:ascii="Arial" w:hAnsi="Arial" w:cs="Arial"/>
        </w:rPr>
        <w:t xml:space="preserve">  Hospodársky subjekt vo verejnom obstarávaní môže preukázať splnenie podmienok účasti osobného postavenia podľa prvej vety zápisom do zoznamu hospodárskych subjektov.</w:t>
      </w:r>
      <w:r w:rsidRPr="00637CC7">
        <w:rPr>
          <w:rFonts w:ascii="Arial" w:hAnsi="Arial" w:cs="Arial"/>
        </w:rPr>
        <w:t xml:space="preserve"> </w:t>
      </w:r>
    </w:p>
    <w:p w14:paraId="40D22E14" w14:textId="77777777" w:rsidR="006A76D1" w:rsidRPr="006A76D1" w:rsidRDefault="006A76D1" w:rsidP="006A76D1">
      <w:pPr>
        <w:autoSpaceDE w:val="0"/>
        <w:autoSpaceDN w:val="0"/>
        <w:jc w:val="both"/>
        <w:rPr>
          <w:rFonts w:ascii="Arial" w:hAnsi="Arial" w:cs="Arial"/>
          <w:color w:val="000000"/>
          <w:szCs w:val="24"/>
        </w:rPr>
      </w:pPr>
    </w:p>
    <w:p w14:paraId="5A3E9F10" w14:textId="77777777" w:rsidR="006A76D1" w:rsidRPr="006A76D1" w:rsidRDefault="006A76D1" w:rsidP="006A76D1">
      <w:pPr>
        <w:keepNext/>
        <w:jc w:val="both"/>
        <w:outlineLvl w:val="3"/>
        <w:rPr>
          <w:rFonts w:ascii="Arial" w:hAnsi="Arial" w:cs="Arial"/>
          <w:sz w:val="28"/>
          <w:lang w:eastAsia="cs-CZ"/>
        </w:rPr>
      </w:pPr>
      <w:proofErr w:type="spellStart"/>
      <w:r w:rsidRPr="006A76D1">
        <w:rPr>
          <w:rFonts w:ascii="Arial" w:hAnsi="Arial" w:cs="Arial"/>
          <w:color w:val="000000"/>
          <w:sz w:val="28"/>
          <w:u w:val="single"/>
          <w:lang w:eastAsia="cs-CZ"/>
        </w:rPr>
        <w:t>Link</w:t>
      </w:r>
      <w:proofErr w:type="spellEnd"/>
      <w:r w:rsidRPr="006A76D1">
        <w:rPr>
          <w:rFonts w:ascii="Arial" w:hAnsi="Arial" w:cs="Arial"/>
          <w:color w:val="000000"/>
          <w:sz w:val="28"/>
          <w:u w:val="single"/>
          <w:lang w:eastAsia="cs-CZ"/>
        </w:rPr>
        <w:t xml:space="preserve"> na informácie pre záujemcov/uchádzačov k  zoznamu hospodárskych subjektov:</w:t>
      </w:r>
    </w:p>
    <w:p w14:paraId="2F6914EF" w14:textId="77777777" w:rsidR="006A76D1" w:rsidRPr="006A76D1" w:rsidRDefault="0013711B" w:rsidP="006A76D1">
      <w:pPr>
        <w:tabs>
          <w:tab w:val="left" w:pos="1080"/>
        </w:tabs>
        <w:jc w:val="both"/>
        <w:rPr>
          <w:rFonts w:ascii="Arial" w:hAnsi="Arial"/>
          <w:szCs w:val="24"/>
        </w:rPr>
      </w:pPr>
      <w:hyperlink r:id="rId12" w:history="1">
        <w:r w:rsidR="006A76D1" w:rsidRPr="006A76D1">
          <w:rPr>
            <w:rFonts w:ascii="Arial" w:hAnsi="Arial"/>
            <w:b/>
            <w:color w:val="0000FF"/>
            <w:szCs w:val="24"/>
            <w:u w:val="single"/>
            <w:lang w:val="en-GB"/>
          </w:rPr>
          <w:t>https://www.uvo.gov.sk/zaujemcauchadzac/registre-o-hospodarskych-subjektoch-vedene-uradom/informacie-k-zoznamu-hospodarskych-subjektov-2ff.html</w:t>
        </w:r>
      </w:hyperlink>
    </w:p>
    <w:p w14:paraId="6D54F2C8" w14:textId="77777777" w:rsidR="006A76D1" w:rsidRPr="006A76D1" w:rsidRDefault="006A76D1" w:rsidP="006A76D1">
      <w:pPr>
        <w:tabs>
          <w:tab w:val="left" w:pos="1080"/>
        </w:tabs>
        <w:jc w:val="both"/>
        <w:rPr>
          <w:rFonts w:ascii="Arial" w:hAnsi="Arial"/>
          <w:szCs w:val="24"/>
        </w:rPr>
      </w:pPr>
    </w:p>
    <w:p w14:paraId="6EF2DA50" w14:textId="77777777" w:rsidR="006A76D1" w:rsidRPr="006A76D1" w:rsidRDefault="006A76D1" w:rsidP="006A76D1">
      <w:pPr>
        <w:spacing w:before="144" w:after="144" w:line="240" w:lineRule="atLeast"/>
        <w:ind w:left="426"/>
        <w:jc w:val="both"/>
        <w:rPr>
          <w:rFonts w:ascii="Arial" w:hAnsi="Arial" w:cs="Arial"/>
          <w:color w:val="000000"/>
          <w:szCs w:val="24"/>
        </w:rPr>
      </w:pPr>
      <w:r w:rsidRPr="006A76D1">
        <w:rPr>
          <w:rFonts w:ascii="Arial" w:hAnsi="Arial" w:cs="Arial"/>
          <w:color w:val="000000"/>
          <w:szCs w:val="24"/>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5AE3269" w14:textId="77777777" w:rsidR="006A76D1" w:rsidRPr="006A76D1" w:rsidRDefault="006A76D1" w:rsidP="006A76D1">
      <w:pPr>
        <w:tabs>
          <w:tab w:val="left" w:pos="1080"/>
        </w:tabs>
        <w:ind w:left="426"/>
        <w:jc w:val="both"/>
        <w:rPr>
          <w:rFonts w:ascii="Arial" w:hAnsi="Arial" w:cs="Arial"/>
          <w:szCs w:val="24"/>
        </w:rPr>
      </w:pPr>
    </w:p>
    <w:p w14:paraId="36D0D005" w14:textId="77777777" w:rsidR="006A76D1" w:rsidRPr="006A76D1" w:rsidRDefault="006A76D1" w:rsidP="006A76D1">
      <w:pPr>
        <w:tabs>
          <w:tab w:val="left" w:pos="426"/>
        </w:tabs>
        <w:ind w:left="426" w:hanging="66"/>
        <w:jc w:val="both"/>
        <w:rPr>
          <w:rFonts w:ascii="Arial" w:hAnsi="Arial" w:cs="Arial"/>
          <w:szCs w:val="24"/>
        </w:rPr>
      </w:pPr>
      <w:r w:rsidRPr="006A76D1">
        <w:rPr>
          <w:rFonts w:ascii="Arial" w:hAnsi="Arial" w:cs="Arial"/>
          <w:szCs w:val="24"/>
        </w:rPr>
        <w:t>Skupina dodávateľov môže využiť zdroje účastníkov skupiny dodávateľov alebo iných osôb podľa § 33 ods. 2 zákona č. 343/2015 Z. z. o verejnom obstarávaní a o zmene a doplnení niektorých zákonov, kapacity účastníkov skupiny dodávateľov alebo iných osôb podľa § 34 ods. 3 zákona č. 343/2015 Z. z. o verejnom obstarávaní a o zmene a doplnení niektorých zákonov.</w:t>
      </w:r>
    </w:p>
    <w:p w14:paraId="03C91C9F" w14:textId="77777777" w:rsidR="006A76D1" w:rsidRPr="006A76D1" w:rsidRDefault="006A76D1" w:rsidP="006A76D1">
      <w:pPr>
        <w:tabs>
          <w:tab w:val="left" w:pos="993"/>
        </w:tabs>
        <w:ind w:left="993" w:hanging="633"/>
        <w:jc w:val="both"/>
        <w:rPr>
          <w:rFonts w:ascii="Arial" w:hAnsi="Arial" w:cs="Arial"/>
          <w:b/>
          <w:szCs w:val="24"/>
        </w:rPr>
      </w:pPr>
    </w:p>
    <w:p w14:paraId="555BBA34" w14:textId="77777777" w:rsidR="006A76D1" w:rsidRDefault="006A76D1" w:rsidP="006A76D1">
      <w:pPr>
        <w:ind w:left="709" w:hanging="349"/>
        <w:jc w:val="both"/>
        <w:rPr>
          <w:rFonts w:ascii="Arial" w:hAnsi="Arial" w:cs="Arial"/>
          <w:b/>
          <w:szCs w:val="24"/>
        </w:rPr>
      </w:pPr>
      <w:r w:rsidRPr="006A76D1">
        <w:rPr>
          <w:rFonts w:ascii="Arial" w:hAnsi="Arial" w:cs="Arial"/>
          <w:b/>
          <w:szCs w:val="24"/>
        </w:rPr>
        <w:t>2. Podmienky účasti uchádzačov vo verejnom obstarávaní, ktorými preukazuje finančné a ekonomické postavenie podľa § 33 zákona o verejnom obstarávaní:</w:t>
      </w:r>
    </w:p>
    <w:p w14:paraId="6144C94A" w14:textId="77777777" w:rsidR="003A733B" w:rsidRDefault="003A733B" w:rsidP="006A76D1">
      <w:pPr>
        <w:ind w:left="360"/>
        <w:jc w:val="both"/>
        <w:rPr>
          <w:rFonts w:ascii="Arial" w:hAnsi="Arial" w:cs="Arial"/>
          <w:b/>
          <w:bCs/>
          <w:szCs w:val="24"/>
          <w:shd w:val="clear" w:color="auto" w:fill="00FFFF"/>
          <w:lang w:val="en-GB"/>
        </w:rPr>
      </w:pPr>
    </w:p>
    <w:p w14:paraId="587DFEC6" w14:textId="77777777" w:rsidR="006A76D1" w:rsidRPr="006A76D1" w:rsidRDefault="006A76D1" w:rsidP="006A76D1">
      <w:pPr>
        <w:ind w:left="360"/>
        <w:jc w:val="both"/>
        <w:rPr>
          <w:rFonts w:ascii="Arial" w:hAnsi="Arial" w:cs="Arial"/>
        </w:rPr>
      </w:pPr>
      <w:r w:rsidRPr="006A76D1">
        <w:rPr>
          <w:rFonts w:ascii="Arial" w:hAnsi="Arial" w:cs="Arial"/>
        </w:rPr>
        <w:t>Uchádzač v ponuke predloží nasledovné informácie a dokumenty, ktorými preukazuje svoje finančné alebo ekonomické postavenie:</w:t>
      </w:r>
    </w:p>
    <w:p w14:paraId="74A3E790" w14:textId="77777777" w:rsidR="006A76D1" w:rsidRPr="006A76D1" w:rsidRDefault="006A76D1" w:rsidP="006A76D1">
      <w:pPr>
        <w:ind w:left="360"/>
        <w:jc w:val="both"/>
        <w:rPr>
          <w:rFonts w:ascii="Arial" w:hAnsi="Arial" w:cs="Arial"/>
        </w:rPr>
      </w:pPr>
    </w:p>
    <w:p w14:paraId="4EF78642" w14:textId="77777777" w:rsidR="006A76D1" w:rsidRPr="006A76D1" w:rsidRDefault="006A76D1" w:rsidP="006A76D1">
      <w:pPr>
        <w:ind w:left="900" w:hanging="540"/>
        <w:jc w:val="both"/>
        <w:rPr>
          <w:rFonts w:ascii="Arial" w:hAnsi="Arial" w:cs="Arial"/>
          <w:color w:val="0000FF"/>
          <w:szCs w:val="24"/>
        </w:rPr>
      </w:pPr>
      <w:r w:rsidRPr="006A76D1">
        <w:rPr>
          <w:rFonts w:ascii="Arial" w:hAnsi="Arial"/>
          <w:szCs w:val="24"/>
        </w:rPr>
        <w:t>2.1</w:t>
      </w:r>
      <w:r w:rsidRPr="006A76D1">
        <w:rPr>
          <w:rFonts w:ascii="Arial" w:hAnsi="Arial" w:cs="Arial"/>
          <w:szCs w:val="24"/>
        </w:rPr>
        <w:t xml:space="preserve">  </w:t>
      </w:r>
      <w:r w:rsidRPr="006A76D1">
        <w:rPr>
          <w:rFonts w:ascii="Arial" w:hAnsi="Arial" w:cs="Arial"/>
          <w:b/>
          <w:szCs w:val="24"/>
        </w:rPr>
        <w:t xml:space="preserve">Vyjadrenie banky </w:t>
      </w:r>
      <w:bookmarkStart w:id="20" w:name="_Hlk508198571"/>
      <w:r w:rsidRPr="006A76D1">
        <w:rPr>
          <w:rFonts w:ascii="Arial" w:hAnsi="Arial" w:cs="Arial"/>
          <w:b/>
        </w:rPr>
        <w:t>alebo pobočky zahraničnej banky</w:t>
      </w:r>
      <w:r w:rsidRPr="006A76D1">
        <w:rPr>
          <w:rFonts w:ascii="Arial" w:hAnsi="Arial" w:cs="Arial"/>
          <w:b/>
          <w:szCs w:val="24"/>
        </w:rPr>
        <w:t xml:space="preserve"> </w:t>
      </w:r>
      <w:bookmarkEnd w:id="20"/>
      <w:r w:rsidRPr="006A76D1">
        <w:rPr>
          <w:rFonts w:ascii="Arial" w:hAnsi="Arial" w:cs="Arial"/>
          <w:b/>
          <w:szCs w:val="24"/>
          <w:u w:val="single"/>
        </w:rPr>
        <w:t xml:space="preserve">o schopnosti uchádzača plniť svoje finančné záväzky </w:t>
      </w:r>
      <w:r w:rsidRPr="006A76D1">
        <w:rPr>
          <w:rFonts w:ascii="Arial" w:hAnsi="Arial" w:cs="Arial"/>
        </w:rPr>
        <w:t xml:space="preserve">(podľa § 33 ods. </w:t>
      </w:r>
      <w:r w:rsidRPr="006A76D1">
        <w:rPr>
          <w:rFonts w:ascii="Arial" w:hAnsi="Arial"/>
          <w:szCs w:val="24"/>
        </w:rPr>
        <w:t xml:space="preserve">1 písm. </w:t>
      </w:r>
      <w:r w:rsidRPr="006A76D1">
        <w:rPr>
          <w:rFonts w:ascii="Arial" w:hAnsi="Arial" w:cs="Arial"/>
        </w:rPr>
        <w:t>a)</w:t>
      </w:r>
      <w:r w:rsidRPr="006A76D1">
        <w:rPr>
          <w:rFonts w:ascii="Arial" w:hAnsi="Arial" w:cs="Arial"/>
          <w:b/>
          <w:szCs w:val="24"/>
        </w:rPr>
        <w:t xml:space="preserve">, nie staršie ako 3 mesiace </w:t>
      </w:r>
      <w:r w:rsidRPr="006A76D1">
        <w:rPr>
          <w:rFonts w:ascii="Arial" w:hAnsi="Arial" w:cs="Arial"/>
          <w:szCs w:val="24"/>
        </w:rPr>
        <w:t xml:space="preserve">ku dňu, v ktorom  uplynie lehota na predkladanie ponúk. Verejný obstarávateľ požaduje takéto vyjadrenie </w:t>
      </w:r>
      <w:r w:rsidRPr="006A76D1">
        <w:rPr>
          <w:rFonts w:ascii="Arial" w:hAnsi="Arial" w:cs="Arial"/>
          <w:szCs w:val="24"/>
          <w:u w:val="single"/>
        </w:rPr>
        <w:t>od každej banky, v ktorej má uchádzač vedený účet</w:t>
      </w:r>
      <w:r w:rsidRPr="006A76D1">
        <w:rPr>
          <w:rFonts w:ascii="Arial" w:hAnsi="Arial" w:cs="Arial"/>
          <w:szCs w:val="24"/>
        </w:rPr>
        <w:t xml:space="preserve">.  </w:t>
      </w:r>
      <w:r w:rsidRPr="006A76D1">
        <w:rPr>
          <w:rFonts w:ascii="Arial" w:hAnsi="Arial" w:cs="Arial"/>
          <w:color w:val="000000"/>
          <w:szCs w:val="24"/>
        </w:rPr>
        <w:t xml:space="preserve">V prípade, ak sa banka vyjadrí, že uchádzač je  v nepovolenom debete, alebo že jeho účet je predmetom exekúcie alebo že uchádzač nedodržuje splátkový kalendár, je potrebné aby uchádzač doložil aj podrobné zdôvodnenie tohto stavu. V prípade, ak z predložených dokladov alebo z predloženého zdôvodnenia uchádzača bude zrejmé, že uchádzač nie je schopný </w:t>
      </w:r>
      <w:r w:rsidRPr="006A76D1">
        <w:rPr>
          <w:rFonts w:ascii="Arial" w:hAnsi="Arial" w:cs="Arial"/>
          <w:szCs w:val="24"/>
        </w:rPr>
        <w:t>plniť svoje finančné záväzky, bude z tejto zákazky uchádzač</w:t>
      </w:r>
      <w:r w:rsidRPr="006A76D1">
        <w:rPr>
          <w:rFonts w:ascii="Arial" w:hAnsi="Arial" w:cs="Arial"/>
          <w:color w:val="000000"/>
          <w:szCs w:val="24"/>
        </w:rPr>
        <w:t xml:space="preserve"> vylúčený. </w:t>
      </w:r>
      <w:r w:rsidRPr="006A76D1">
        <w:rPr>
          <w:rFonts w:ascii="Arial" w:hAnsi="Arial" w:cs="Arial"/>
          <w:color w:val="0000FF"/>
          <w:szCs w:val="24"/>
        </w:rPr>
        <w:t xml:space="preserve"> </w:t>
      </w:r>
    </w:p>
    <w:p w14:paraId="08E67110" w14:textId="77777777" w:rsidR="006A76D1" w:rsidRPr="006A76D1" w:rsidRDefault="006A76D1" w:rsidP="006A76D1">
      <w:pPr>
        <w:ind w:left="900"/>
        <w:jc w:val="both"/>
        <w:rPr>
          <w:rFonts w:ascii="Arial" w:hAnsi="Arial" w:cs="Arial"/>
          <w:szCs w:val="24"/>
        </w:rPr>
      </w:pPr>
    </w:p>
    <w:p w14:paraId="0B8C398C" w14:textId="77777777" w:rsidR="006A76D1" w:rsidRPr="006A76D1" w:rsidRDefault="006A76D1" w:rsidP="006A76D1">
      <w:pPr>
        <w:ind w:left="900"/>
        <w:jc w:val="both"/>
        <w:rPr>
          <w:rFonts w:ascii="Arial" w:hAnsi="Arial" w:cs="Arial"/>
          <w:b/>
          <w:szCs w:val="24"/>
        </w:rPr>
      </w:pPr>
      <w:r w:rsidRPr="006A76D1">
        <w:rPr>
          <w:rFonts w:ascii="Arial" w:hAnsi="Arial" w:cs="Arial"/>
          <w:szCs w:val="24"/>
        </w:rPr>
        <w:t xml:space="preserve">Uchádzač </w:t>
      </w:r>
      <w:r w:rsidRPr="006A76D1">
        <w:rPr>
          <w:rFonts w:ascii="Arial" w:hAnsi="Arial" w:cs="Arial"/>
          <w:b/>
          <w:szCs w:val="24"/>
          <w:u w:val="single"/>
        </w:rPr>
        <w:t>zároveň predloží aj čestné vyhlásenie</w:t>
      </w:r>
      <w:r w:rsidRPr="006A76D1">
        <w:rPr>
          <w:rFonts w:ascii="Arial" w:hAnsi="Arial" w:cs="Arial"/>
          <w:szCs w:val="24"/>
        </w:rPr>
        <w:t xml:space="preserve"> (podpísané osobou/osobami oprávnenou zastupovať uchádzača), v ktorom </w:t>
      </w:r>
      <w:r w:rsidRPr="006A76D1">
        <w:rPr>
          <w:rFonts w:ascii="Arial" w:hAnsi="Arial" w:cs="Arial"/>
          <w:szCs w:val="24"/>
          <w:u w:val="single"/>
        </w:rPr>
        <w:t xml:space="preserve">presne uvedie, v ktorých bankách </w:t>
      </w:r>
      <w:r w:rsidRPr="006A76D1">
        <w:rPr>
          <w:rFonts w:ascii="Arial" w:hAnsi="Arial" w:cs="Arial"/>
          <w:b/>
          <w:szCs w:val="24"/>
          <w:u w:val="single"/>
        </w:rPr>
        <w:t>má</w:t>
      </w:r>
      <w:r w:rsidRPr="006A76D1">
        <w:rPr>
          <w:rFonts w:ascii="Arial" w:hAnsi="Arial" w:cs="Arial"/>
          <w:szCs w:val="24"/>
          <w:u w:val="single"/>
        </w:rPr>
        <w:t xml:space="preserve"> vedený účet (vymenuje všetky banky) a že </w:t>
      </w:r>
      <w:r w:rsidRPr="006A76D1">
        <w:rPr>
          <w:rFonts w:ascii="Arial" w:hAnsi="Arial" w:cs="Arial"/>
          <w:b/>
          <w:szCs w:val="24"/>
          <w:u w:val="single"/>
        </w:rPr>
        <w:t>nemá</w:t>
      </w:r>
      <w:r w:rsidRPr="006A76D1">
        <w:rPr>
          <w:rFonts w:ascii="Arial" w:hAnsi="Arial" w:cs="Arial"/>
          <w:szCs w:val="24"/>
          <w:u w:val="single"/>
        </w:rPr>
        <w:t xml:space="preserve"> vedený účet v inej banke </w:t>
      </w:r>
      <w:r w:rsidRPr="006A76D1">
        <w:rPr>
          <w:rFonts w:ascii="Arial" w:hAnsi="Arial" w:cs="Arial"/>
          <w:bCs/>
          <w:color w:val="000000"/>
          <w:szCs w:val="24"/>
        </w:rPr>
        <w:t>(ani v Slovenskej republike a ani v zahraničí).</w:t>
      </w:r>
      <w:r w:rsidRPr="006A76D1">
        <w:rPr>
          <w:rFonts w:ascii="Arial" w:hAnsi="Arial" w:cs="Arial"/>
          <w:szCs w:val="24"/>
        </w:rPr>
        <w:t xml:space="preserve"> </w:t>
      </w:r>
      <w:r w:rsidRPr="006A76D1">
        <w:rPr>
          <w:rFonts w:ascii="Arial" w:hAnsi="Arial" w:cs="Arial"/>
          <w:b/>
          <w:szCs w:val="24"/>
        </w:rPr>
        <w:t xml:space="preserve">Odporúčaný vzor takéhoto vyhlásenia  je uvedený v tejto časti týchto podkladov. </w:t>
      </w:r>
    </w:p>
    <w:p w14:paraId="1D887552" w14:textId="77777777" w:rsidR="006A76D1" w:rsidRPr="006A76D1" w:rsidRDefault="006A76D1" w:rsidP="006A76D1">
      <w:pPr>
        <w:ind w:left="900" w:hanging="540"/>
        <w:jc w:val="both"/>
        <w:rPr>
          <w:rFonts w:ascii="Arial" w:hAnsi="Arial" w:cs="Arial"/>
        </w:rPr>
      </w:pPr>
      <w:r w:rsidRPr="006A76D1">
        <w:rPr>
          <w:rFonts w:ascii="Arial" w:hAnsi="Arial" w:cs="Arial"/>
          <w:szCs w:val="24"/>
        </w:rPr>
        <w:t xml:space="preserve">        Vyjadrenie banky </w:t>
      </w:r>
      <w:r w:rsidRPr="006A76D1">
        <w:rPr>
          <w:rFonts w:ascii="Arial" w:hAnsi="Arial" w:cs="Arial"/>
        </w:rPr>
        <w:t>alebo pobočky zahraničnej banky</w:t>
      </w:r>
      <w:r w:rsidRPr="006A76D1">
        <w:rPr>
          <w:rFonts w:ascii="Arial" w:hAnsi="Arial" w:cs="Arial"/>
          <w:szCs w:val="24"/>
        </w:rPr>
        <w:t xml:space="preserve"> a čestné vyhlásenie požaduje verejný obstarávateľ predložiť  ako </w:t>
      </w:r>
      <w:proofErr w:type="spellStart"/>
      <w:r w:rsidRPr="006A76D1">
        <w:rPr>
          <w:rFonts w:ascii="Arial" w:hAnsi="Arial" w:cs="Arial"/>
          <w:szCs w:val="24"/>
        </w:rPr>
        <w:t>scan</w:t>
      </w:r>
      <w:proofErr w:type="spellEnd"/>
      <w:r w:rsidRPr="006A76D1">
        <w:rPr>
          <w:rFonts w:ascii="Arial" w:hAnsi="Arial" w:cs="Arial"/>
          <w:szCs w:val="24"/>
        </w:rPr>
        <w:t xml:space="preserve">  originálu rovnopisu alebo  jeho úradne overenej fotokópii.</w:t>
      </w:r>
      <w:r w:rsidRPr="006A76D1">
        <w:rPr>
          <w:rFonts w:ascii="Arial" w:hAnsi="Arial" w:cs="Arial"/>
          <w:color w:val="FF0000"/>
          <w:szCs w:val="24"/>
        </w:rPr>
        <w:t xml:space="preserve"> </w:t>
      </w:r>
      <w:r w:rsidRPr="006A76D1">
        <w:rPr>
          <w:rFonts w:ascii="Arial" w:hAnsi="Arial" w:cs="Arial"/>
          <w:color w:val="0000FF"/>
          <w:szCs w:val="24"/>
        </w:rPr>
        <w:t xml:space="preserve"> </w:t>
      </w:r>
    </w:p>
    <w:p w14:paraId="17098CE1" w14:textId="77777777" w:rsidR="006A76D1" w:rsidRPr="006A76D1" w:rsidRDefault="006A76D1" w:rsidP="006A76D1">
      <w:pPr>
        <w:jc w:val="both"/>
        <w:rPr>
          <w:rFonts w:ascii="Arial" w:hAnsi="Arial" w:cs="Arial"/>
        </w:rPr>
      </w:pPr>
    </w:p>
    <w:p w14:paraId="646E4F28" w14:textId="77777777" w:rsidR="006A76D1" w:rsidRPr="006A76D1" w:rsidRDefault="006A76D1" w:rsidP="006A76D1">
      <w:pPr>
        <w:autoSpaceDE w:val="0"/>
        <w:autoSpaceDN w:val="0"/>
        <w:adjustRightInd w:val="0"/>
        <w:ind w:left="851"/>
        <w:rPr>
          <w:rFonts w:ascii="Arial" w:hAnsi="Arial" w:cs="Arial"/>
          <w:szCs w:val="24"/>
        </w:rPr>
      </w:pPr>
      <w:r w:rsidRPr="006A76D1">
        <w:rPr>
          <w:rFonts w:ascii="Arial" w:hAnsi="Arial" w:cs="Arial"/>
        </w:rPr>
        <w:t xml:space="preserve"> </w:t>
      </w:r>
    </w:p>
    <w:p w14:paraId="76DF8CF1" w14:textId="77777777" w:rsidR="006A76D1" w:rsidRPr="00637CC7" w:rsidRDefault="006A76D1" w:rsidP="00637CC7">
      <w:pPr>
        <w:spacing w:before="144" w:after="144" w:line="240" w:lineRule="atLeast"/>
        <w:jc w:val="both"/>
        <w:rPr>
          <w:rFonts w:ascii="Arial" w:hAnsi="Arial" w:cs="Arial"/>
          <w:b/>
          <w:color w:val="000000"/>
          <w:szCs w:val="24"/>
        </w:rPr>
      </w:pPr>
      <w:r w:rsidRPr="006A76D1">
        <w:rPr>
          <w:rFonts w:ascii="Arial" w:hAnsi="Arial"/>
          <w:szCs w:val="24"/>
        </w:rPr>
        <w:t>2.</w:t>
      </w:r>
      <w:r w:rsidRPr="006A76D1">
        <w:rPr>
          <w:rFonts w:ascii="Arial" w:hAnsi="Arial" w:cs="Arial"/>
          <w:szCs w:val="24"/>
        </w:rPr>
        <w:t xml:space="preserve">2 </w:t>
      </w:r>
      <w:r w:rsidRPr="006A76D1">
        <w:rPr>
          <w:rFonts w:ascii="Arial" w:hAnsi="Arial" w:cs="Arial"/>
          <w:color w:val="000000"/>
          <w:szCs w:val="24"/>
        </w:rPr>
        <w:t xml:space="preserve">Uchádzač môže na preukázanie finančného a ekonomického postavenia využiť finančné zdroje inej osoby, bez ohľadu na ich právny vzťah. V takomto prípade musí uchádzač verejnému </w:t>
      </w:r>
      <w:r w:rsidRPr="006A76D1">
        <w:rPr>
          <w:rFonts w:ascii="Arial" w:hAnsi="Arial" w:cs="Arial"/>
          <w:color w:val="000000"/>
          <w:szCs w:val="24"/>
        </w:rPr>
        <w:lastRenderedPageBreak/>
        <w:t xml:space="preserve">obstarávateľovi preukázať, že pri plnení zmluvy alebo koncesnej zmluvy bude skutočne používať zdroje osoby, ktorej postavenie využíva na preukázanie finančného a ekonomického postavenia. Skutočnosť podľa druhej vety </w:t>
      </w:r>
      <w:r w:rsidRPr="006A76D1">
        <w:rPr>
          <w:rFonts w:ascii="Arial" w:hAnsi="Arial" w:cs="Arial"/>
          <w:b/>
          <w:color w:val="000000"/>
          <w:szCs w:val="24"/>
          <w:u w:val="single"/>
        </w:rPr>
        <w:t>preukazuje uchádzač písomnou zmluvou</w:t>
      </w:r>
      <w:r w:rsidRPr="006A76D1">
        <w:rPr>
          <w:rFonts w:ascii="Arial" w:hAnsi="Arial" w:cs="Arial"/>
          <w:color w:val="000000"/>
          <w:szCs w:val="24"/>
        </w:rPr>
        <w:t xml:space="preserve"> uzavretou s osobou, ktorej zdrojmi mieni preukázať svoje finančné a ekonomické postavenie. Z písomnej zmluvy musí vyplývať záväzok osoby, že poskytne plnenie počas celého trvania zmluvného vzťahu</w:t>
      </w:r>
      <w:r w:rsidRPr="006A76D1">
        <w:rPr>
          <w:rFonts w:ascii="Arial" w:hAnsi="Arial" w:cs="Arial"/>
          <w:b/>
          <w:color w:val="000000"/>
          <w:szCs w:val="24"/>
        </w:rPr>
        <w:t>.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14:paraId="792EEA77" w14:textId="77777777" w:rsidR="00E518BE" w:rsidRPr="006A76D1" w:rsidRDefault="00E518BE" w:rsidP="006A76D1">
      <w:pPr>
        <w:ind w:left="851" w:hanging="425"/>
        <w:jc w:val="both"/>
        <w:rPr>
          <w:rFonts w:ascii="Arial" w:hAnsi="Arial" w:cs="Arial"/>
          <w:szCs w:val="24"/>
        </w:rPr>
      </w:pPr>
    </w:p>
    <w:p w14:paraId="17E5CD3F" w14:textId="77777777" w:rsidR="006A76D1" w:rsidRPr="006A76D1" w:rsidRDefault="006A76D1" w:rsidP="006A76D1">
      <w:pPr>
        <w:shd w:val="clear" w:color="auto" w:fill="FFFFFF"/>
        <w:spacing w:after="144"/>
        <w:jc w:val="both"/>
        <w:rPr>
          <w:rFonts w:ascii="Arial" w:hAnsi="Arial" w:cs="Arial"/>
          <w:color w:val="000000"/>
          <w:lang w:eastAsia="cs-CZ"/>
        </w:rPr>
      </w:pPr>
      <w:r w:rsidRPr="006A76D1">
        <w:rPr>
          <w:rFonts w:ascii="Arial" w:hAnsi="Arial" w:cs="Arial"/>
          <w:b/>
          <w:bCs/>
          <w:color w:val="000000"/>
          <w:u w:val="single"/>
          <w:lang w:eastAsia="cs-CZ"/>
        </w:rPr>
        <w:t>Dôležité upozornenie!!!!</w:t>
      </w:r>
    </w:p>
    <w:p w14:paraId="65FFA0A8" w14:textId="77777777" w:rsidR="006A76D1" w:rsidRPr="006A76D1" w:rsidRDefault="006A76D1" w:rsidP="006A76D1">
      <w:pPr>
        <w:shd w:val="clear" w:color="auto" w:fill="FFFFFF"/>
        <w:spacing w:after="144" w:line="240" w:lineRule="atLeast"/>
        <w:jc w:val="both"/>
        <w:rPr>
          <w:rFonts w:ascii="Arial" w:hAnsi="Arial" w:cs="Arial"/>
          <w:color w:val="000000"/>
          <w:lang w:eastAsia="cs-CZ"/>
        </w:rPr>
      </w:pPr>
      <w:r w:rsidRPr="006A76D1">
        <w:rPr>
          <w:rFonts w:ascii="Arial" w:hAnsi="Arial" w:cs="Arial"/>
          <w:color w:val="000000"/>
          <w:lang w:eastAsia="cs-CZ"/>
        </w:rPr>
        <w:t>V súlade s § 33 ods. 3 zákona č. 343/2015 Z. z. o verejnom obstarávaní a o zmene a doplnení niektorých zákonov </w:t>
      </w:r>
      <w:r w:rsidRPr="006A76D1">
        <w:rPr>
          <w:rFonts w:ascii="Arial" w:hAnsi="Arial" w:cs="Arial"/>
          <w:b/>
          <w:bCs/>
          <w:color w:val="000000"/>
          <w:u w:val="single"/>
          <w:lang w:eastAsia="cs-CZ"/>
        </w:rPr>
        <w:t>verejný obstarávateľ vyžaduje, aby uchádzač a iná osoba, ktorej zdroje majú byť použité na preukázanie finančného a ekonomického postavenia, zodpovedali za plnenie zmluvy spoločne. </w:t>
      </w:r>
      <w:r w:rsidRPr="006A76D1">
        <w:rPr>
          <w:rFonts w:ascii="Arial" w:hAnsi="Arial" w:cs="Arial"/>
          <w:color w:val="000000"/>
          <w:lang w:eastAsia="cs-CZ"/>
        </w:rPr>
        <w:t xml:space="preserve">Za týmto účelom žiada verejný obstarávateľ, aby v zmluve, ktorá sa vyžaduje podľa § 33 ods. 2 zákona č. 343/2015 Z. z. o verejnom obstarávaní a o zmene a doplnení niektorých zákonov bolo uvedené okrem iného aj ustanovenie, z ktorého bude nepochybne zrejmé, že uchádzač a iná osoba, ktorej zdroje majú byť použité na preukázanie finančného a ekonomického postavenia, </w:t>
      </w:r>
      <w:r w:rsidRPr="006A76D1">
        <w:rPr>
          <w:rFonts w:ascii="Arial" w:hAnsi="Arial"/>
          <w:color w:val="000000"/>
          <w:szCs w:val="24"/>
        </w:rPr>
        <w:t>zodpovedajú za plnenie zmluvy uzavretej s verejným obstarávateľom spoločne.</w:t>
      </w:r>
      <w:r w:rsidRPr="006A76D1">
        <w:rPr>
          <w:rFonts w:ascii="Arial" w:hAnsi="Arial" w:cs="Arial"/>
          <w:color w:val="000000"/>
          <w:lang w:eastAsia="cs-CZ"/>
        </w:rPr>
        <w:t xml:space="preserve"> Za týmto účelom odporúča verejný obstarávateľ, aby v zmluve bolo uvedené nasledovné ustanovenie (odporúčaný text):</w:t>
      </w:r>
    </w:p>
    <w:p w14:paraId="1AC344C5" w14:textId="7234C056" w:rsidR="006A76D1" w:rsidRPr="00BD4489" w:rsidRDefault="006A76D1" w:rsidP="00BD4489">
      <w:pPr>
        <w:spacing w:line="276" w:lineRule="auto"/>
        <w:jc w:val="both"/>
        <w:rPr>
          <w:rFonts w:ascii="Arial" w:hAnsi="Arial" w:cs="Arial"/>
          <w:color w:val="000000"/>
          <w:lang w:eastAsia="cs-CZ"/>
        </w:rPr>
      </w:pPr>
      <w:r w:rsidRPr="006A76D1">
        <w:rPr>
          <w:rFonts w:ascii="Arial" w:hAnsi="Arial" w:cs="Arial"/>
          <w:color w:val="000000"/>
          <w:lang w:eastAsia="cs-CZ"/>
        </w:rPr>
        <w:t>Uchádzač  ....................................</w:t>
      </w:r>
      <w:r w:rsidRPr="006A76D1">
        <w:rPr>
          <w:rFonts w:ascii="Arial" w:hAnsi="Arial" w:cs="Arial"/>
          <w:i/>
          <w:iCs/>
          <w:color w:val="000000"/>
          <w:lang w:eastAsia="cs-CZ"/>
        </w:rPr>
        <w:t>(doplniť údaje uchádzača) </w:t>
      </w:r>
      <w:r w:rsidRPr="006A76D1">
        <w:rPr>
          <w:rFonts w:ascii="Arial" w:hAnsi="Arial" w:cs="Arial"/>
          <w:color w:val="000000"/>
          <w:lang w:eastAsia="cs-CZ"/>
        </w:rPr>
        <w:t>a .............................. </w:t>
      </w:r>
      <w:r w:rsidRPr="006A76D1">
        <w:rPr>
          <w:rFonts w:ascii="Arial" w:hAnsi="Arial" w:cs="Arial"/>
          <w:i/>
          <w:iCs/>
          <w:color w:val="000000"/>
          <w:lang w:eastAsia="cs-CZ"/>
        </w:rPr>
        <w:t>(doplniť údaje osoby, ktorej kapacity sa využívajú) </w:t>
      </w:r>
      <w:r w:rsidRPr="006A76D1">
        <w:rPr>
          <w:rFonts w:ascii="Arial" w:hAnsi="Arial" w:cs="Arial"/>
          <w:color w:val="000000"/>
          <w:lang w:eastAsia="cs-CZ"/>
        </w:rPr>
        <w:t xml:space="preserve">v postavení osoby, ktorej zdroje majú byť použité na preukázanie finančného </w:t>
      </w:r>
      <w:r w:rsidR="00CF7B82">
        <w:rPr>
          <w:rFonts w:ascii="Arial" w:hAnsi="Arial" w:cs="Arial"/>
          <w:color w:val="000000"/>
          <w:lang w:eastAsia="cs-CZ"/>
        </w:rPr>
        <w:t>a ekonomického postavenia v  nad</w:t>
      </w:r>
      <w:r w:rsidRPr="006A76D1">
        <w:rPr>
          <w:rFonts w:ascii="Arial" w:hAnsi="Arial" w:cs="Arial"/>
          <w:color w:val="000000"/>
          <w:lang w:eastAsia="cs-CZ"/>
        </w:rPr>
        <w:t xml:space="preserve">limitnej zákazke na </w:t>
      </w:r>
      <w:r w:rsidR="00CF7B82">
        <w:rPr>
          <w:rFonts w:ascii="Arial" w:hAnsi="Arial" w:cs="Arial"/>
          <w:color w:val="000000"/>
          <w:lang w:eastAsia="cs-CZ"/>
        </w:rPr>
        <w:t xml:space="preserve">poskytnutie služby </w:t>
      </w:r>
      <w:r w:rsidR="009741A4" w:rsidRPr="00CF7B82">
        <w:rPr>
          <w:rFonts w:ascii="Arial" w:hAnsi="Arial" w:cs="Arial"/>
          <w:sz w:val="23"/>
          <w:szCs w:val="23"/>
        </w:rPr>
        <w:t>(</w:t>
      </w:r>
      <w:r w:rsidR="009741A4" w:rsidRPr="0062582D">
        <w:rPr>
          <w:rFonts w:ascii="Arial" w:hAnsi="Arial" w:cs="Arial"/>
          <w:szCs w:val="24"/>
        </w:rPr>
        <w:t>vyhlásenej vo Vestníku EÚ č. 2021/S 102-268048 zo dňa 28.05.2021</w:t>
      </w:r>
      <w:r w:rsidR="009741A4" w:rsidRPr="007A409D">
        <w:rPr>
          <w:rFonts w:ascii="Arial" w:hAnsi="Arial" w:cs="Arial"/>
          <w:sz w:val="23"/>
          <w:szCs w:val="23"/>
        </w:rPr>
        <w:t>)</w:t>
      </w:r>
      <w:r w:rsidRPr="006A76D1">
        <w:rPr>
          <w:rFonts w:ascii="Arial" w:hAnsi="Arial" w:cs="Arial"/>
          <w:color w:val="000000"/>
          <w:lang w:eastAsia="cs-CZ"/>
        </w:rPr>
        <w:t xml:space="preserve"> </w:t>
      </w:r>
      <w:r w:rsidR="00F57678">
        <w:rPr>
          <w:rFonts w:ascii="Arial" w:hAnsi="Arial" w:cs="Arial"/>
          <w:b/>
          <w:color w:val="000000"/>
          <w:lang w:eastAsia="cs-CZ"/>
        </w:rPr>
        <w:t>„Bežná a zimná údržba miestnych</w:t>
      </w:r>
      <w:r w:rsidR="00BD4489" w:rsidRPr="00BD4489">
        <w:rPr>
          <w:rFonts w:ascii="Arial" w:hAnsi="Arial" w:cs="Arial"/>
          <w:b/>
          <w:color w:val="000000"/>
          <w:lang w:eastAsia="cs-CZ"/>
        </w:rPr>
        <w:t xml:space="preserve"> komunikácii  a chodníkov  mesta Trenčín“</w:t>
      </w:r>
      <w:r w:rsidR="00BD4489">
        <w:rPr>
          <w:rFonts w:ascii="Arial" w:hAnsi="Arial" w:cs="Arial"/>
          <w:color w:val="000000"/>
          <w:lang w:eastAsia="cs-CZ"/>
        </w:rPr>
        <w:t xml:space="preserve"> </w:t>
      </w:r>
      <w:r w:rsidRPr="006A76D1">
        <w:rPr>
          <w:rFonts w:ascii="Arial" w:hAnsi="Arial" w:cs="Arial"/>
          <w:szCs w:val="24"/>
        </w:rPr>
        <w:t xml:space="preserve">vyhlásenej Mestským hospodárstvom a správou lesov, </w:t>
      </w:r>
      <w:proofErr w:type="spellStart"/>
      <w:r w:rsidRPr="006A76D1">
        <w:rPr>
          <w:rFonts w:ascii="Arial" w:hAnsi="Arial" w:cs="Arial"/>
          <w:szCs w:val="24"/>
        </w:rPr>
        <w:t>m.r.o</w:t>
      </w:r>
      <w:proofErr w:type="spellEnd"/>
      <w:r w:rsidRPr="006A76D1">
        <w:rPr>
          <w:rFonts w:ascii="Arial" w:hAnsi="Arial" w:cs="Arial"/>
          <w:szCs w:val="24"/>
        </w:rPr>
        <w:t xml:space="preserve">. Trenčín, </w:t>
      </w:r>
      <w:proofErr w:type="spellStart"/>
      <w:r w:rsidRPr="006A76D1">
        <w:rPr>
          <w:rFonts w:ascii="Arial" w:hAnsi="Arial" w:cs="Arial"/>
          <w:szCs w:val="24"/>
        </w:rPr>
        <w:t>Soblahovská</w:t>
      </w:r>
      <w:proofErr w:type="spellEnd"/>
      <w:r w:rsidRPr="006A76D1">
        <w:rPr>
          <w:rFonts w:ascii="Arial" w:hAnsi="Arial" w:cs="Arial"/>
          <w:szCs w:val="24"/>
        </w:rPr>
        <w:t xml:space="preserve"> 65, 912 50  Trenčín, , IČO: 37 920 413</w:t>
      </w:r>
      <w:r w:rsidRPr="006A76D1">
        <w:rPr>
          <w:rFonts w:ascii="Arial" w:hAnsi="Arial" w:cs="Arial"/>
          <w:color w:val="000000"/>
          <w:lang w:eastAsia="cs-CZ"/>
        </w:rPr>
        <w:t xml:space="preserve">, sme si vedomí toho, že verejný obstarávateľ v súlade s §  33 ods. 3 zákona č. 343/2015 Z. z. o verejnom obstarávaní a o zmene a doplnení niektorých zákonov vyžaduje, že uchádzač a iná osoba, ktorej zdroje majú byť použité na preukázanie finančného a ekonomického postavenia, zodpovedajú za plnenie zmluvy spoločne. </w:t>
      </w:r>
      <w:r w:rsidRPr="006A76D1">
        <w:rPr>
          <w:rFonts w:ascii="Arial" w:hAnsi="Arial" w:cs="Arial"/>
          <w:b/>
          <w:color w:val="000000"/>
          <w:lang w:eastAsia="cs-CZ"/>
        </w:rPr>
        <w:t>Spoločne teda vyhlasujeme, že zodpovedáme za plnenie zmluvy uzavretej s verejným obstarávateľom spoločne.</w:t>
      </w:r>
    </w:p>
    <w:p w14:paraId="741936DB" w14:textId="77777777" w:rsidR="002C13EC" w:rsidRDefault="002C13EC" w:rsidP="00594AFE">
      <w:pPr>
        <w:pStyle w:val="Normlny1"/>
        <w:tabs>
          <w:tab w:val="clear" w:pos="709"/>
          <w:tab w:val="left" w:pos="1080"/>
        </w:tabs>
        <w:ind w:left="0" w:firstLine="0"/>
        <w:rPr>
          <w:rFonts w:ascii="Arial" w:hAnsi="Arial" w:cs="Arial"/>
          <w:b w:val="0"/>
          <w:sz w:val="24"/>
          <w:lang w:val="sk-SK"/>
        </w:rPr>
      </w:pPr>
    </w:p>
    <w:p w14:paraId="065A6FFD" w14:textId="77777777" w:rsidR="0023166D" w:rsidRDefault="0023166D" w:rsidP="00594AFE">
      <w:pPr>
        <w:pStyle w:val="Normlny1"/>
        <w:tabs>
          <w:tab w:val="clear" w:pos="709"/>
          <w:tab w:val="left" w:pos="1080"/>
        </w:tabs>
        <w:ind w:left="0" w:firstLine="0"/>
        <w:rPr>
          <w:rFonts w:ascii="Arial" w:hAnsi="Arial" w:cs="Arial"/>
          <w:b w:val="0"/>
          <w:sz w:val="24"/>
          <w:lang w:val="sk-SK"/>
        </w:rPr>
      </w:pPr>
    </w:p>
    <w:p w14:paraId="5686FD46" w14:textId="77777777" w:rsidR="00711F09" w:rsidRPr="00E01030" w:rsidRDefault="00711F09" w:rsidP="00711F09">
      <w:pPr>
        <w:pStyle w:val="Zkladntext2"/>
        <w:spacing w:after="0" w:line="240" w:lineRule="auto"/>
        <w:ind w:left="360" w:hanging="360"/>
        <w:jc w:val="both"/>
        <w:rPr>
          <w:rFonts w:ascii="Arial" w:hAnsi="Arial" w:cs="Arial"/>
          <w:b/>
          <w:szCs w:val="24"/>
        </w:rPr>
      </w:pPr>
      <w:r w:rsidRPr="00E01030">
        <w:rPr>
          <w:rFonts w:ascii="Arial" w:hAnsi="Arial" w:cs="Arial"/>
          <w:b/>
          <w:szCs w:val="24"/>
        </w:rPr>
        <w:t xml:space="preserve">3. Podmienky účasti uchádzačov vo verejnom obstarávaní, ktorými preukazuje technickú alebo odbornú spôsobilosť podľa </w:t>
      </w:r>
      <w:r w:rsidR="002C13EC">
        <w:rPr>
          <w:rFonts w:ascii="Arial" w:hAnsi="Arial" w:cs="Arial"/>
          <w:b/>
          <w:szCs w:val="24"/>
          <w:highlight w:val="cyan"/>
        </w:rPr>
        <w:t>§ 34</w:t>
      </w:r>
      <w:r w:rsidRPr="00AA718C">
        <w:rPr>
          <w:rFonts w:ascii="Arial" w:hAnsi="Arial" w:cs="Arial"/>
          <w:b/>
          <w:szCs w:val="24"/>
          <w:highlight w:val="cyan"/>
        </w:rPr>
        <w:t xml:space="preserve"> zákona</w:t>
      </w:r>
      <w:r w:rsidRPr="00E01030">
        <w:rPr>
          <w:rFonts w:ascii="Arial" w:hAnsi="Arial" w:cs="Arial"/>
          <w:b/>
          <w:szCs w:val="24"/>
        </w:rPr>
        <w:t xml:space="preserve"> o verejnom obstarávaní:</w:t>
      </w:r>
    </w:p>
    <w:p w14:paraId="13AF4165" w14:textId="77777777" w:rsidR="00711F09" w:rsidRPr="00E01030" w:rsidRDefault="00711F09" w:rsidP="00711F09">
      <w:pPr>
        <w:pStyle w:val="Zkladntext2"/>
        <w:tabs>
          <w:tab w:val="left" w:pos="360"/>
          <w:tab w:val="left" w:pos="720"/>
        </w:tabs>
        <w:spacing w:after="0" w:line="240" w:lineRule="auto"/>
        <w:ind w:left="360" w:hanging="360"/>
        <w:jc w:val="both"/>
        <w:rPr>
          <w:rFonts w:ascii="Arial" w:hAnsi="Arial" w:cs="Arial"/>
          <w:szCs w:val="24"/>
        </w:rPr>
      </w:pPr>
    </w:p>
    <w:p w14:paraId="456C86CC" w14:textId="77777777" w:rsidR="009D2706" w:rsidRDefault="009D2706" w:rsidP="009D2706">
      <w:pPr>
        <w:ind w:left="360"/>
        <w:jc w:val="both"/>
        <w:rPr>
          <w:rFonts w:ascii="Arial" w:hAnsi="Arial" w:cs="Arial"/>
        </w:rPr>
      </w:pPr>
      <w:r w:rsidRPr="00E01030">
        <w:rPr>
          <w:rFonts w:ascii="Arial" w:hAnsi="Arial" w:cs="Arial"/>
        </w:rPr>
        <w:t xml:space="preserve">Uchádzač v  ponuke predloží nasledovné informácie a dokumenty, ktorými preukazuje  </w:t>
      </w:r>
      <w:r>
        <w:rPr>
          <w:rFonts w:ascii="Arial" w:hAnsi="Arial" w:cs="Arial"/>
        </w:rPr>
        <w:t>(</w:t>
      </w:r>
      <w:r w:rsidRPr="00E01030">
        <w:rPr>
          <w:rFonts w:ascii="Arial" w:hAnsi="Arial" w:cs="Arial"/>
        </w:rPr>
        <w:t>odbornú</w:t>
      </w:r>
      <w:r>
        <w:rPr>
          <w:rFonts w:ascii="Arial" w:hAnsi="Arial" w:cs="Arial"/>
        </w:rPr>
        <w:t>)</w:t>
      </w:r>
      <w:r w:rsidRPr="00E01030">
        <w:rPr>
          <w:rFonts w:ascii="Arial" w:hAnsi="Arial" w:cs="Arial"/>
        </w:rPr>
        <w:t xml:space="preserve"> </w:t>
      </w:r>
      <w:r w:rsidRPr="006F20AB">
        <w:rPr>
          <w:rFonts w:ascii="Arial" w:hAnsi="Arial" w:cs="Arial"/>
        </w:rPr>
        <w:t xml:space="preserve">alebo technickú spôsobilosť: </w:t>
      </w:r>
    </w:p>
    <w:p w14:paraId="6F7C2868" w14:textId="77777777" w:rsidR="003D53A1" w:rsidRDefault="003D53A1" w:rsidP="009D2706">
      <w:pPr>
        <w:ind w:left="360"/>
        <w:jc w:val="both"/>
        <w:rPr>
          <w:rFonts w:ascii="Arial" w:hAnsi="Arial" w:cs="Arial"/>
        </w:rPr>
      </w:pPr>
    </w:p>
    <w:p w14:paraId="3BD028A4" w14:textId="77777777" w:rsidR="00FA5055" w:rsidRPr="004B3AE4" w:rsidRDefault="00FA5055" w:rsidP="009D2706">
      <w:pPr>
        <w:ind w:left="360"/>
        <w:jc w:val="both"/>
        <w:rPr>
          <w:rFonts w:ascii="Arial" w:hAnsi="Arial" w:cs="Arial"/>
          <w:sz w:val="28"/>
          <w:szCs w:val="28"/>
          <w:u w:val="single"/>
        </w:rPr>
      </w:pPr>
    </w:p>
    <w:p w14:paraId="7E1BA2E2" w14:textId="29BBC3BC" w:rsidR="009763F9" w:rsidRDefault="009763F9" w:rsidP="009763F9">
      <w:pPr>
        <w:autoSpaceDE w:val="0"/>
        <w:jc w:val="both"/>
        <w:rPr>
          <w:rFonts w:ascii="Arial" w:hAnsi="Arial" w:cs="Arial"/>
          <w:color w:val="000000"/>
          <w:szCs w:val="24"/>
          <w:lang w:val="en-GB"/>
        </w:rPr>
      </w:pPr>
      <w:r>
        <w:rPr>
          <w:rFonts w:ascii="Arial" w:hAnsi="Arial" w:cs="Arial"/>
          <w:szCs w:val="24"/>
        </w:rPr>
        <w:t xml:space="preserve">Podľa </w:t>
      </w:r>
      <w:r>
        <w:rPr>
          <w:rFonts w:ascii="Arial" w:hAnsi="Arial" w:cs="Arial"/>
        </w:rPr>
        <w:t>§ 34</w:t>
      </w:r>
      <w:r w:rsidRPr="004B3AE4">
        <w:rPr>
          <w:rFonts w:ascii="Arial" w:hAnsi="Arial" w:cs="Arial"/>
        </w:rPr>
        <w:t xml:space="preserve"> ods. 1 písm. a)</w:t>
      </w:r>
      <w:r w:rsidRPr="002C13EC">
        <w:rPr>
          <w:rFonts w:ascii="Arial" w:hAnsi="Arial" w:cs="Arial"/>
          <w:szCs w:val="24"/>
          <w:lang w:val="en-GB"/>
        </w:rPr>
        <w:t xml:space="preserve"> </w:t>
      </w:r>
      <w:proofErr w:type="spellStart"/>
      <w:r w:rsidRPr="002C13EC">
        <w:rPr>
          <w:rFonts w:ascii="Arial" w:hAnsi="Arial" w:cs="Arial"/>
          <w:lang w:val="en-GB"/>
        </w:rPr>
        <w:t>zákona</w:t>
      </w:r>
      <w:proofErr w:type="spellEnd"/>
      <w:r w:rsidRPr="002C13EC">
        <w:rPr>
          <w:rFonts w:ascii="Arial" w:hAnsi="Arial" w:cs="Arial"/>
          <w:lang w:val="en-GB"/>
        </w:rPr>
        <w:t xml:space="preserve"> č. 343/2015 Z. z. o </w:t>
      </w:r>
      <w:proofErr w:type="spellStart"/>
      <w:r w:rsidRPr="002C13EC">
        <w:rPr>
          <w:rFonts w:ascii="Arial" w:hAnsi="Arial" w:cs="Arial"/>
          <w:lang w:val="en-GB"/>
        </w:rPr>
        <w:t>verejnom</w:t>
      </w:r>
      <w:proofErr w:type="spellEnd"/>
      <w:r w:rsidRPr="002C13EC">
        <w:rPr>
          <w:rFonts w:ascii="Arial" w:hAnsi="Arial" w:cs="Arial"/>
          <w:lang w:val="en-GB"/>
        </w:rPr>
        <w:t xml:space="preserve"> </w:t>
      </w:r>
      <w:proofErr w:type="spellStart"/>
      <w:r w:rsidRPr="002C13EC">
        <w:rPr>
          <w:rFonts w:ascii="Arial" w:hAnsi="Arial" w:cs="Arial"/>
          <w:lang w:val="en-GB"/>
        </w:rPr>
        <w:t>obstarávaní</w:t>
      </w:r>
      <w:proofErr w:type="spellEnd"/>
      <w:r w:rsidRPr="002C13EC">
        <w:rPr>
          <w:rFonts w:ascii="Arial" w:hAnsi="Arial" w:cs="Arial"/>
          <w:lang w:val="en-GB"/>
        </w:rPr>
        <w:t xml:space="preserve"> a o </w:t>
      </w:r>
      <w:proofErr w:type="spellStart"/>
      <w:r w:rsidRPr="002C13EC">
        <w:rPr>
          <w:rFonts w:ascii="Arial" w:hAnsi="Arial" w:cs="Arial"/>
          <w:lang w:val="en-GB"/>
        </w:rPr>
        <w:t>zmene</w:t>
      </w:r>
      <w:proofErr w:type="spellEnd"/>
      <w:r w:rsidRPr="002C13EC">
        <w:rPr>
          <w:rFonts w:ascii="Arial" w:hAnsi="Arial" w:cs="Arial"/>
          <w:lang w:val="en-GB"/>
        </w:rPr>
        <w:t xml:space="preserve"> a </w:t>
      </w:r>
      <w:proofErr w:type="spellStart"/>
      <w:r w:rsidRPr="002C13EC">
        <w:rPr>
          <w:rFonts w:ascii="Arial" w:hAnsi="Arial" w:cs="Arial"/>
          <w:lang w:val="en-GB"/>
        </w:rPr>
        <w:t>doplnení</w:t>
      </w:r>
      <w:proofErr w:type="spellEnd"/>
      <w:r w:rsidRPr="002C13EC">
        <w:rPr>
          <w:rFonts w:ascii="Arial" w:hAnsi="Arial" w:cs="Arial"/>
          <w:lang w:val="en-GB"/>
        </w:rPr>
        <w:t xml:space="preserve"> </w:t>
      </w:r>
      <w:proofErr w:type="spellStart"/>
      <w:r w:rsidRPr="002C13EC">
        <w:rPr>
          <w:rFonts w:ascii="Arial" w:hAnsi="Arial" w:cs="Arial"/>
          <w:lang w:val="en-GB"/>
        </w:rPr>
        <w:t>niektorých</w:t>
      </w:r>
      <w:proofErr w:type="spellEnd"/>
      <w:r w:rsidRPr="002C13EC">
        <w:rPr>
          <w:rFonts w:ascii="Arial" w:hAnsi="Arial" w:cs="Arial"/>
          <w:lang w:val="en-GB"/>
        </w:rPr>
        <w:t xml:space="preserve"> </w:t>
      </w:r>
      <w:proofErr w:type="spellStart"/>
      <w:proofErr w:type="gramStart"/>
      <w:r w:rsidRPr="002C13EC">
        <w:rPr>
          <w:rFonts w:ascii="Arial" w:hAnsi="Arial" w:cs="Arial"/>
          <w:lang w:val="en-GB"/>
        </w:rPr>
        <w:t>zákonov</w:t>
      </w:r>
      <w:proofErr w:type="spellEnd"/>
      <w:r w:rsidRPr="002C13EC">
        <w:rPr>
          <w:rFonts w:ascii="Arial" w:hAnsi="Arial" w:cs="Arial"/>
          <w:b/>
          <w:lang w:val="en-GB"/>
        </w:rPr>
        <w:t xml:space="preserve">) </w:t>
      </w:r>
      <w:r w:rsidRPr="004B3AE4">
        <w:rPr>
          <w:rFonts w:ascii="Arial" w:hAnsi="Arial" w:cs="Arial"/>
        </w:rPr>
        <w:t xml:space="preserve"> -</w:t>
      </w:r>
      <w:proofErr w:type="gramEnd"/>
      <w:r w:rsidRPr="004B3AE4">
        <w:rPr>
          <w:rFonts w:ascii="Arial" w:hAnsi="Arial" w:cs="Arial"/>
        </w:rPr>
        <w:t xml:space="preserve"> </w:t>
      </w:r>
      <w:r w:rsidRPr="004B3AE4">
        <w:rPr>
          <w:rFonts w:ascii="Arial" w:hAnsi="Arial" w:cs="Arial"/>
          <w:b/>
        </w:rPr>
        <w:t xml:space="preserve">Zoznam </w:t>
      </w:r>
      <w:r>
        <w:rPr>
          <w:rFonts w:ascii="Arial" w:hAnsi="Arial" w:cs="Arial"/>
          <w:b/>
        </w:rPr>
        <w:t xml:space="preserve">poskytnutých služieb </w:t>
      </w:r>
      <w:r w:rsidRPr="004B3AE4">
        <w:rPr>
          <w:rFonts w:ascii="Arial" w:hAnsi="Arial" w:cs="Arial"/>
          <w:b/>
        </w:rPr>
        <w:t xml:space="preserve"> rovnakého alebo podobného chara</w:t>
      </w:r>
      <w:r w:rsidR="007C567D">
        <w:rPr>
          <w:rFonts w:ascii="Arial" w:hAnsi="Arial" w:cs="Arial"/>
          <w:b/>
        </w:rPr>
        <w:t xml:space="preserve">kteru ako je predmet tejto </w:t>
      </w:r>
      <w:r w:rsidRPr="004B3AE4">
        <w:rPr>
          <w:rFonts w:ascii="Arial" w:hAnsi="Arial" w:cs="Arial"/>
          <w:b/>
        </w:rPr>
        <w:t xml:space="preserve"> </w:t>
      </w:r>
      <w:r w:rsidRPr="004B3AE4">
        <w:rPr>
          <w:rFonts w:ascii="Arial" w:hAnsi="Arial" w:cs="Arial"/>
          <w:b/>
          <w:szCs w:val="24"/>
        </w:rPr>
        <w:t>zákazky</w:t>
      </w:r>
      <w:r>
        <w:rPr>
          <w:rFonts w:ascii="Arial" w:hAnsi="Arial" w:cs="Arial"/>
          <w:b/>
          <w:szCs w:val="24"/>
        </w:rPr>
        <w:t xml:space="preserve"> podľa nižšie uvedeného </w:t>
      </w:r>
      <w:r w:rsidRPr="004B3AE4">
        <w:rPr>
          <w:rFonts w:ascii="Arial" w:hAnsi="Arial" w:cs="Arial"/>
          <w:b/>
          <w:szCs w:val="24"/>
        </w:rPr>
        <w:t xml:space="preserve"> (</w:t>
      </w:r>
      <w:proofErr w:type="spellStart"/>
      <w:r w:rsidRPr="004B3AE4">
        <w:rPr>
          <w:rFonts w:ascii="Arial" w:hAnsi="Arial" w:cs="Arial"/>
          <w:b/>
          <w:szCs w:val="24"/>
        </w:rPr>
        <w:t>t.j</w:t>
      </w:r>
      <w:proofErr w:type="spellEnd"/>
      <w:r w:rsidRPr="004B3AE4">
        <w:rPr>
          <w:rFonts w:ascii="Arial" w:hAnsi="Arial" w:cs="Arial"/>
          <w:b/>
          <w:szCs w:val="24"/>
        </w:rPr>
        <w:t xml:space="preserve">. </w:t>
      </w:r>
      <w:r>
        <w:rPr>
          <w:rFonts w:ascii="Arial" w:hAnsi="Arial" w:cs="Arial"/>
          <w:b/>
          <w:szCs w:val="24"/>
        </w:rPr>
        <w:t>zimná a bežná údržba komunikácií a chodníkov</w:t>
      </w:r>
      <w:r w:rsidRPr="004B3AE4">
        <w:rPr>
          <w:rFonts w:ascii="Arial" w:hAnsi="Arial" w:cs="Arial"/>
          <w:b/>
          <w:szCs w:val="24"/>
        </w:rPr>
        <w:t>)</w:t>
      </w:r>
      <w:r w:rsidRPr="004B3AE4">
        <w:rPr>
          <w:rFonts w:ascii="Arial" w:hAnsi="Arial" w:cs="Arial"/>
          <w:szCs w:val="24"/>
        </w:rPr>
        <w:t>,</w:t>
      </w:r>
      <w:r w:rsidRPr="009A7788">
        <w:rPr>
          <w:rFonts w:ascii="Arial" w:hAnsi="Arial" w:cs="Arial"/>
        </w:rPr>
        <w:t xml:space="preserve"> za  </w:t>
      </w:r>
      <w:r w:rsidRPr="002C13EC">
        <w:rPr>
          <w:rFonts w:ascii="Arial" w:hAnsi="Arial" w:cs="Arial"/>
          <w:b/>
        </w:rPr>
        <w:t xml:space="preserve">predchádzajúce </w:t>
      </w:r>
      <w:r w:rsidRPr="002C13EC">
        <w:rPr>
          <w:rFonts w:ascii="Arial" w:hAnsi="Arial" w:cs="Arial"/>
          <w:b/>
          <w:highlight w:val="cyan"/>
        </w:rPr>
        <w:t>3 roky</w:t>
      </w:r>
      <w:r w:rsidRPr="002C13EC">
        <w:rPr>
          <w:rFonts w:ascii="Arial" w:hAnsi="Arial" w:cs="Arial"/>
          <w:b/>
        </w:rPr>
        <w:t xml:space="preserve"> od vyhlásenia verejného obstarávania</w:t>
      </w:r>
      <w:r>
        <w:rPr>
          <w:rFonts w:ascii="Arial" w:hAnsi="Arial" w:cs="Arial"/>
          <w:b/>
        </w:rPr>
        <w:t xml:space="preserve"> </w:t>
      </w:r>
      <w:r w:rsidRPr="002C13EC">
        <w:rPr>
          <w:rFonts w:ascii="Arial" w:hAnsi="Arial" w:cs="Arial"/>
          <w:bCs/>
          <w:color w:val="000000"/>
          <w:szCs w:val="24"/>
          <w:lang w:val="en-GB"/>
        </w:rPr>
        <w:t>(</w:t>
      </w:r>
      <w:proofErr w:type="spellStart"/>
      <w:r w:rsidRPr="002C13EC">
        <w:rPr>
          <w:rFonts w:ascii="Arial" w:hAnsi="Arial" w:cs="Arial"/>
          <w:color w:val="000000"/>
          <w:szCs w:val="24"/>
          <w:lang w:val="en-GB"/>
        </w:rPr>
        <w:t>tzv</w:t>
      </w:r>
      <w:proofErr w:type="spellEnd"/>
      <w:r w:rsidRPr="002C13EC">
        <w:rPr>
          <w:rFonts w:ascii="Arial" w:hAnsi="Arial" w:cs="Arial"/>
          <w:color w:val="000000"/>
          <w:szCs w:val="24"/>
          <w:lang w:val="en-GB"/>
        </w:rPr>
        <w:t>. „</w:t>
      </w:r>
      <w:proofErr w:type="spellStart"/>
      <w:r w:rsidRPr="002C13EC">
        <w:rPr>
          <w:rFonts w:ascii="Arial" w:hAnsi="Arial" w:cs="Arial"/>
          <w:color w:val="000000"/>
          <w:szCs w:val="24"/>
          <w:lang w:val="en-GB"/>
        </w:rPr>
        <w:t>rozhodné</w:t>
      </w:r>
      <w:proofErr w:type="spellEnd"/>
      <w:r w:rsidRPr="002C13EC">
        <w:rPr>
          <w:rFonts w:ascii="Arial" w:hAnsi="Arial" w:cs="Arial"/>
          <w:color w:val="000000"/>
          <w:szCs w:val="24"/>
          <w:lang w:val="en-GB"/>
        </w:rPr>
        <w:t xml:space="preserve"> </w:t>
      </w:r>
      <w:proofErr w:type="spellStart"/>
      <w:proofErr w:type="gramStart"/>
      <w:r w:rsidRPr="002C13EC">
        <w:rPr>
          <w:rFonts w:ascii="Arial" w:hAnsi="Arial" w:cs="Arial"/>
          <w:color w:val="000000"/>
          <w:szCs w:val="24"/>
          <w:lang w:val="en-GB"/>
        </w:rPr>
        <w:t>obdobie</w:t>
      </w:r>
      <w:proofErr w:type="spellEnd"/>
      <w:r w:rsidRPr="002C13EC">
        <w:rPr>
          <w:rFonts w:ascii="Arial" w:hAnsi="Arial" w:cs="Arial"/>
          <w:color w:val="000000"/>
          <w:szCs w:val="24"/>
          <w:lang w:val="en-GB"/>
        </w:rPr>
        <w:t>“</w:t>
      </w:r>
      <w:proofErr w:type="gramEnd"/>
      <w:r w:rsidRPr="002C13EC">
        <w:rPr>
          <w:rFonts w:ascii="Arial" w:hAnsi="Arial" w:cs="Arial"/>
          <w:color w:val="000000"/>
          <w:szCs w:val="24"/>
          <w:lang w:val="en-GB"/>
        </w:rPr>
        <w:t xml:space="preserve">), </w:t>
      </w:r>
      <w:r w:rsidRPr="002C13EC">
        <w:rPr>
          <w:rFonts w:ascii="Arial" w:hAnsi="Arial" w:cs="Arial"/>
          <w:color w:val="000000"/>
          <w:szCs w:val="24"/>
          <w:u w:val="single"/>
          <w:lang w:val="en-GB"/>
        </w:rPr>
        <w:t xml:space="preserve">s </w:t>
      </w:r>
      <w:proofErr w:type="spellStart"/>
      <w:r w:rsidRPr="002C13EC">
        <w:rPr>
          <w:rFonts w:ascii="Arial" w:hAnsi="Arial" w:cs="Arial"/>
          <w:color w:val="000000"/>
          <w:szCs w:val="24"/>
          <w:u w:val="single"/>
          <w:lang w:val="en-GB"/>
        </w:rPr>
        <w:t>uvedením</w:t>
      </w:r>
      <w:proofErr w:type="spellEnd"/>
      <w:r w:rsidRPr="002C13EC">
        <w:rPr>
          <w:rFonts w:ascii="Arial" w:hAnsi="Arial" w:cs="Arial"/>
          <w:color w:val="000000"/>
          <w:szCs w:val="24"/>
          <w:u w:val="single"/>
          <w:lang w:val="en-GB"/>
        </w:rPr>
        <w:t xml:space="preserve"> </w:t>
      </w:r>
      <w:proofErr w:type="spellStart"/>
      <w:r w:rsidRPr="002C13EC">
        <w:rPr>
          <w:rFonts w:ascii="Arial" w:hAnsi="Arial" w:cs="Arial"/>
          <w:color w:val="000000"/>
          <w:szCs w:val="24"/>
          <w:u w:val="single"/>
          <w:lang w:val="en-GB"/>
        </w:rPr>
        <w:t>cien</w:t>
      </w:r>
      <w:proofErr w:type="spellEnd"/>
      <w:r w:rsidRPr="002C13EC">
        <w:rPr>
          <w:rFonts w:ascii="Arial" w:hAnsi="Arial" w:cs="Arial"/>
          <w:color w:val="000000"/>
          <w:szCs w:val="24"/>
          <w:u w:val="single"/>
          <w:lang w:val="en-GB"/>
        </w:rPr>
        <w:t xml:space="preserve">, </w:t>
      </w:r>
      <w:proofErr w:type="spellStart"/>
      <w:r w:rsidRPr="002C13EC">
        <w:rPr>
          <w:rFonts w:ascii="Arial" w:hAnsi="Arial" w:cs="Arial"/>
          <w:color w:val="000000"/>
          <w:szCs w:val="24"/>
          <w:u w:val="single"/>
          <w:lang w:val="en-GB"/>
        </w:rPr>
        <w:t>lehôt</w:t>
      </w:r>
      <w:proofErr w:type="spellEnd"/>
      <w:r w:rsidRPr="002C13EC">
        <w:rPr>
          <w:rFonts w:ascii="Arial" w:hAnsi="Arial" w:cs="Arial"/>
          <w:color w:val="000000"/>
          <w:szCs w:val="24"/>
          <w:u w:val="single"/>
          <w:lang w:val="en-GB"/>
        </w:rPr>
        <w:t xml:space="preserve"> </w:t>
      </w:r>
      <w:proofErr w:type="spellStart"/>
      <w:r w:rsidRPr="002C13EC">
        <w:rPr>
          <w:rFonts w:ascii="Arial" w:hAnsi="Arial" w:cs="Arial"/>
          <w:color w:val="000000"/>
          <w:szCs w:val="24"/>
          <w:u w:val="single"/>
          <w:lang w:val="en-GB"/>
        </w:rPr>
        <w:t>dodania</w:t>
      </w:r>
      <w:proofErr w:type="spellEnd"/>
      <w:r w:rsidRPr="002C13EC">
        <w:rPr>
          <w:rFonts w:ascii="Arial" w:hAnsi="Arial" w:cs="Arial"/>
          <w:color w:val="000000"/>
          <w:szCs w:val="24"/>
          <w:u w:val="single"/>
          <w:lang w:val="en-GB"/>
        </w:rPr>
        <w:t xml:space="preserve"> a </w:t>
      </w:r>
      <w:proofErr w:type="spellStart"/>
      <w:r w:rsidRPr="002C13EC">
        <w:rPr>
          <w:rFonts w:ascii="Arial" w:hAnsi="Arial" w:cs="Arial"/>
          <w:color w:val="000000"/>
          <w:szCs w:val="24"/>
          <w:u w:val="single"/>
          <w:lang w:val="en-GB"/>
        </w:rPr>
        <w:lastRenderedPageBreak/>
        <w:t>odberateľov</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dokladom</w:t>
      </w:r>
      <w:proofErr w:type="spellEnd"/>
      <w:r w:rsidRPr="002C13EC">
        <w:rPr>
          <w:rFonts w:ascii="Arial" w:hAnsi="Arial" w:cs="Arial"/>
          <w:color w:val="000000"/>
          <w:szCs w:val="24"/>
          <w:lang w:val="en-GB"/>
        </w:rPr>
        <w:t xml:space="preserve"> je </w:t>
      </w:r>
      <w:proofErr w:type="spellStart"/>
      <w:r w:rsidRPr="002C13EC">
        <w:rPr>
          <w:rFonts w:ascii="Arial" w:hAnsi="Arial" w:cs="Arial"/>
          <w:color w:val="000000"/>
          <w:szCs w:val="24"/>
          <w:lang w:val="en-GB"/>
        </w:rPr>
        <w:t>referencia</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ak</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odberateľom</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bol</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verejný</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obstarávateľ</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alebo</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obstarávateľ</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podľa</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tohto</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zákona</w:t>
      </w:r>
      <w:proofErr w:type="spellEnd"/>
      <w:r w:rsidRPr="002C13EC">
        <w:rPr>
          <w:rFonts w:ascii="Arial" w:hAnsi="Arial" w:cs="Arial"/>
          <w:color w:val="000000"/>
          <w:szCs w:val="24"/>
          <w:lang w:val="en-GB"/>
        </w:rPr>
        <w:t>.</w:t>
      </w:r>
    </w:p>
    <w:p w14:paraId="1274D90E" w14:textId="77777777" w:rsidR="009763F9" w:rsidRDefault="009763F9" w:rsidP="009763F9">
      <w:pPr>
        <w:autoSpaceDE w:val="0"/>
        <w:jc w:val="both"/>
        <w:rPr>
          <w:b/>
          <w:sz w:val="20"/>
          <w:szCs w:val="24"/>
          <w:lang w:val="en-GB"/>
        </w:rPr>
      </w:pPr>
    </w:p>
    <w:p w14:paraId="0544BED4" w14:textId="6DA85742" w:rsidR="009763F9" w:rsidRDefault="009763F9" w:rsidP="009763F9">
      <w:pPr>
        <w:autoSpaceDE w:val="0"/>
        <w:jc w:val="both"/>
        <w:rPr>
          <w:rFonts w:ascii="Arial" w:hAnsi="Arial" w:cs="Arial"/>
          <w:bCs/>
          <w:color w:val="000000"/>
          <w:szCs w:val="24"/>
          <w:lang w:val="en-GB"/>
        </w:rPr>
      </w:pPr>
      <w:proofErr w:type="spellStart"/>
      <w:r w:rsidRPr="002C13EC">
        <w:rPr>
          <w:rFonts w:ascii="Arial" w:hAnsi="Arial" w:cs="Arial"/>
          <w:color w:val="000000"/>
          <w:szCs w:val="24"/>
          <w:lang w:val="en-GB"/>
        </w:rPr>
        <w:t>Verejný</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obstarávateľ</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taktiež</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vyžaduje</w:t>
      </w:r>
      <w:proofErr w:type="spellEnd"/>
      <w:r w:rsidRPr="002C13EC">
        <w:rPr>
          <w:rFonts w:ascii="Arial" w:hAnsi="Arial" w:cs="Arial"/>
          <w:color w:val="000000"/>
          <w:szCs w:val="24"/>
          <w:lang w:val="en-GB"/>
        </w:rPr>
        <w:t xml:space="preserve">, aby </w:t>
      </w:r>
      <w:proofErr w:type="spellStart"/>
      <w:r w:rsidRPr="002C13EC">
        <w:rPr>
          <w:rFonts w:ascii="Arial" w:hAnsi="Arial" w:cs="Arial"/>
          <w:color w:val="000000"/>
          <w:szCs w:val="24"/>
          <w:lang w:val="en-GB"/>
        </w:rPr>
        <w:t>uchádzač</w:t>
      </w:r>
      <w:proofErr w:type="spellEnd"/>
      <w:r w:rsidRPr="002C13EC">
        <w:rPr>
          <w:rFonts w:ascii="Arial" w:hAnsi="Arial" w:cs="Arial"/>
          <w:color w:val="000000"/>
          <w:szCs w:val="24"/>
          <w:lang w:val="en-GB"/>
        </w:rPr>
        <w:t xml:space="preserve"> </w:t>
      </w:r>
      <w:proofErr w:type="spellStart"/>
      <w:r>
        <w:rPr>
          <w:rFonts w:ascii="Arial" w:hAnsi="Arial" w:cs="Arial"/>
          <w:color w:val="000000"/>
          <w:szCs w:val="24"/>
          <w:lang w:val="en-GB"/>
        </w:rPr>
        <w:t>uviedol</w:t>
      </w:r>
      <w:proofErr w:type="spellEnd"/>
      <w:r>
        <w:rPr>
          <w:rFonts w:ascii="Arial" w:hAnsi="Arial" w:cs="Arial"/>
          <w:color w:val="000000"/>
          <w:szCs w:val="24"/>
          <w:lang w:val="en-GB"/>
        </w:rPr>
        <w:t xml:space="preserve"> pre </w:t>
      </w:r>
      <w:proofErr w:type="spellStart"/>
      <w:r>
        <w:rPr>
          <w:rFonts w:ascii="Arial" w:hAnsi="Arial" w:cs="Arial"/>
          <w:color w:val="000000"/>
          <w:szCs w:val="24"/>
          <w:lang w:val="en-GB"/>
        </w:rPr>
        <w:t>každú</w:t>
      </w:r>
      <w:proofErr w:type="spellEnd"/>
      <w:r>
        <w:rPr>
          <w:rFonts w:ascii="Arial" w:hAnsi="Arial" w:cs="Arial"/>
          <w:color w:val="000000"/>
          <w:szCs w:val="24"/>
          <w:lang w:val="en-GB"/>
        </w:rPr>
        <w:t xml:space="preserve"> </w:t>
      </w:r>
      <w:proofErr w:type="spellStart"/>
      <w:r>
        <w:rPr>
          <w:rFonts w:ascii="Arial" w:hAnsi="Arial" w:cs="Arial"/>
          <w:color w:val="000000"/>
          <w:szCs w:val="24"/>
          <w:lang w:val="en-GB"/>
        </w:rPr>
        <w:t>poskytnutú</w:t>
      </w:r>
      <w:proofErr w:type="spellEnd"/>
      <w:r>
        <w:rPr>
          <w:rFonts w:ascii="Arial" w:hAnsi="Arial" w:cs="Arial"/>
          <w:color w:val="000000"/>
          <w:szCs w:val="24"/>
          <w:lang w:val="en-GB"/>
        </w:rPr>
        <w:t xml:space="preserve"> </w:t>
      </w:r>
      <w:proofErr w:type="spellStart"/>
      <w:r>
        <w:rPr>
          <w:rFonts w:ascii="Arial" w:hAnsi="Arial" w:cs="Arial"/>
          <w:color w:val="000000"/>
          <w:szCs w:val="24"/>
          <w:lang w:val="en-GB"/>
        </w:rPr>
        <w:t>službu</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aj</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názov</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odberateľa</w:t>
      </w:r>
      <w:proofErr w:type="spellEnd"/>
      <w:r w:rsidRPr="002C13EC">
        <w:rPr>
          <w:rFonts w:ascii="Arial" w:hAnsi="Arial" w:cs="Arial"/>
          <w:color w:val="000000"/>
          <w:szCs w:val="24"/>
          <w:lang w:val="en-GB"/>
        </w:rPr>
        <w:t xml:space="preserve"> (t. z. </w:t>
      </w:r>
      <w:proofErr w:type="spellStart"/>
      <w:r w:rsidRPr="002C13EC">
        <w:rPr>
          <w:rFonts w:ascii="Arial" w:hAnsi="Arial" w:cs="Arial"/>
          <w:color w:val="000000"/>
          <w:szCs w:val="24"/>
          <w:lang w:val="en-GB"/>
        </w:rPr>
        <w:t>druhej</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zmluvnej</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strany</w:t>
      </w:r>
      <w:proofErr w:type="spellEnd"/>
      <w:r w:rsidRPr="002C13EC">
        <w:rPr>
          <w:rFonts w:ascii="Arial" w:hAnsi="Arial" w:cs="Arial"/>
          <w:color w:val="000000"/>
          <w:szCs w:val="24"/>
          <w:lang w:val="en-GB"/>
        </w:rPr>
        <w:t xml:space="preserve">), </w:t>
      </w:r>
      <w:proofErr w:type="spellStart"/>
      <w:r w:rsidRPr="002C13EC">
        <w:rPr>
          <w:rFonts w:ascii="Arial" w:hAnsi="Arial" w:cs="Arial"/>
          <w:bCs/>
          <w:color w:val="000000"/>
          <w:szCs w:val="24"/>
          <w:lang w:val="en-GB"/>
        </w:rPr>
        <w:t>kontaktnú</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osobu</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odberateľa</w:t>
      </w:r>
      <w:proofErr w:type="spellEnd"/>
      <w:r w:rsidRPr="002C13EC">
        <w:rPr>
          <w:rFonts w:ascii="Arial" w:hAnsi="Arial" w:cs="Arial"/>
          <w:bCs/>
          <w:color w:val="000000"/>
          <w:szCs w:val="24"/>
          <w:lang w:val="en-GB"/>
        </w:rPr>
        <w:t xml:space="preserve"> a </w:t>
      </w:r>
      <w:proofErr w:type="spellStart"/>
      <w:r w:rsidRPr="002C13EC">
        <w:rPr>
          <w:rFonts w:ascii="Arial" w:hAnsi="Arial" w:cs="Arial"/>
          <w:bCs/>
          <w:color w:val="000000"/>
          <w:szCs w:val="24"/>
          <w:lang w:val="en-GB"/>
        </w:rPr>
        <w:t>prípadne</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aj</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telefón</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na</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ňu</w:t>
      </w:r>
      <w:proofErr w:type="spellEnd"/>
      <w:r w:rsidRPr="002C13EC">
        <w:rPr>
          <w:rFonts w:ascii="Arial" w:hAnsi="Arial" w:cs="Arial"/>
          <w:bCs/>
          <w:color w:val="000000"/>
          <w:szCs w:val="24"/>
          <w:lang w:val="en-GB"/>
        </w:rPr>
        <w:t xml:space="preserve"> a </w:t>
      </w:r>
      <w:proofErr w:type="spellStart"/>
      <w:r w:rsidRPr="002C13EC">
        <w:rPr>
          <w:rFonts w:ascii="Arial" w:hAnsi="Arial" w:cs="Arial"/>
          <w:bCs/>
          <w:color w:val="000000"/>
          <w:szCs w:val="24"/>
          <w:u w:val="single"/>
          <w:lang w:val="en-GB"/>
        </w:rPr>
        <w:t>aj</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stručný</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opis</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predmetu</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zmluvy</w:t>
      </w:r>
      <w:proofErr w:type="spellEnd"/>
      <w:r w:rsidRPr="002C13EC">
        <w:rPr>
          <w:rFonts w:ascii="Arial" w:hAnsi="Arial" w:cs="Arial"/>
          <w:bCs/>
          <w:color w:val="000000"/>
          <w:szCs w:val="24"/>
          <w:lang w:val="en-GB"/>
        </w:rPr>
        <w:t xml:space="preserve"> (aby bolo </w:t>
      </w:r>
      <w:proofErr w:type="spellStart"/>
      <w:r w:rsidRPr="002C13EC">
        <w:rPr>
          <w:rFonts w:ascii="Arial" w:hAnsi="Arial" w:cs="Arial"/>
          <w:bCs/>
          <w:color w:val="000000"/>
          <w:szCs w:val="24"/>
          <w:lang w:val="en-GB"/>
        </w:rPr>
        <w:t>zrejmé</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či</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išlo</w:t>
      </w:r>
      <w:proofErr w:type="spellEnd"/>
      <w:r w:rsidRPr="002C13EC">
        <w:rPr>
          <w:rFonts w:ascii="Arial" w:hAnsi="Arial" w:cs="Arial"/>
          <w:bCs/>
          <w:color w:val="000000"/>
          <w:szCs w:val="24"/>
          <w:lang w:val="en-GB"/>
        </w:rPr>
        <w:t xml:space="preserve"> o </w:t>
      </w:r>
      <w:proofErr w:type="spellStart"/>
      <w:r>
        <w:rPr>
          <w:rFonts w:ascii="Arial" w:hAnsi="Arial" w:cs="Arial"/>
          <w:color w:val="000000"/>
          <w:szCs w:val="24"/>
          <w:lang w:val="en-GB"/>
        </w:rPr>
        <w:t>poskytnutie</w:t>
      </w:r>
      <w:proofErr w:type="spellEnd"/>
      <w:r>
        <w:rPr>
          <w:rFonts w:ascii="Arial" w:hAnsi="Arial" w:cs="Arial"/>
          <w:color w:val="000000"/>
          <w:szCs w:val="24"/>
          <w:lang w:val="en-GB"/>
        </w:rPr>
        <w:t xml:space="preserve"> </w:t>
      </w:r>
      <w:proofErr w:type="spellStart"/>
      <w:r>
        <w:rPr>
          <w:rFonts w:ascii="Arial" w:hAnsi="Arial" w:cs="Arial"/>
          <w:color w:val="000000"/>
          <w:szCs w:val="24"/>
          <w:lang w:val="en-GB"/>
        </w:rPr>
        <w:t>služby</w:t>
      </w:r>
      <w:proofErr w:type="spellEnd"/>
      <w:r w:rsidRPr="002C13EC">
        <w:rPr>
          <w:rFonts w:ascii="Arial" w:hAnsi="Arial" w:cs="Arial"/>
          <w:color w:val="000000"/>
          <w:szCs w:val="24"/>
          <w:lang w:val="en-GB"/>
        </w:rPr>
        <w:t xml:space="preserve"> </w:t>
      </w:r>
      <w:proofErr w:type="spellStart"/>
      <w:r w:rsidRPr="002C13EC">
        <w:rPr>
          <w:rFonts w:ascii="Arial" w:hAnsi="Arial" w:cs="Arial"/>
          <w:bCs/>
          <w:color w:val="000000"/>
          <w:szCs w:val="24"/>
          <w:lang w:val="en-GB"/>
        </w:rPr>
        <w:t>rovnakého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alebo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porovnateľného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charakteru</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ako</w:t>
      </w:r>
      <w:proofErr w:type="spellEnd"/>
      <w:r w:rsidR="007C567D">
        <w:rPr>
          <w:rFonts w:ascii="Arial" w:hAnsi="Arial" w:cs="Arial"/>
          <w:bCs/>
          <w:color w:val="000000"/>
          <w:szCs w:val="24"/>
          <w:lang w:val="en-GB"/>
        </w:rPr>
        <w:t xml:space="preserve"> je </w:t>
      </w:r>
      <w:proofErr w:type="spellStart"/>
      <w:r w:rsidR="007C567D">
        <w:rPr>
          <w:rFonts w:ascii="Arial" w:hAnsi="Arial" w:cs="Arial"/>
          <w:bCs/>
          <w:color w:val="000000"/>
          <w:szCs w:val="24"/>
          <w:lang w:val="en-GB"/>
        </w:rPr>
        <w:t>predmet</w:t>
      </w:r>
      <w:proofErr w:type="spellEnd"/>
      <w:r w:rsidR="007C567D">
        <w:rPr>
          <w:rFonts w:ascii="Arial" w:hAnsi="Arial" w:cs="Arial"/>
          <w:bCs/>
          <w:color w:val="000000"/>
          <w:szCs w:val="24"/>
          <w:lang w:val="en-GB"/>
        </w:rPr>
        <w:t xml:space="preserve"> </w:t>
      </w:r>
      <w:proofErr w:type="spellStart"/>
      <w:r w:rsidR="007C567D">
        <w:rPr>
          <w:rFonts w:ascii="Arial" w:hAnsi="Arial" w:cs="Arial"/>
          <w:bCs/>
          <w:color w:val="000000"/>
          <w:szCs w:val="24"/>
          <w:lang w:val="en-GB"/>
        </w:rPr>
        <w:t>tejto</w:t>
      </w:r>
      <w:proofErr w:type="spellEnd"/>
      <w:r w:rsidR="007C567D">
        <w:rPr>
          <w:rFonts w:ascii="Arial" w:hAnsi="Arial" w:cs="Arial"/>
          <w:bCs/>
          <w:color w:val="000000"/>
          <w:szCs w:val="24"/>
          <w:lang w:val="en-GB"/>
        </w:rPr>
        <w:t xml:space="preserve"> </w:t>
      </w:r>
      <w:proofErr w:type="spellStart"/>
      <w:r w:rsidRPr="002C13EC">
        <w:rPr>
          <w:rFonts w:ascii="Arial" w:hAnsi="Arial" w:cs="Arial"/>
          <w:bCs/>
          <w:color w:val="000000"/>
          <w:szCs w:val="24"/>
          <w:lang w:val="en-GB"/>
        </w:rPr>
        <w:t>zákazky</w:t>
      </w:r>
      <w:proofErr w:type="spellEnd"/>
      <w:r w:rsidRPr="002C13EC">
        <w:rPr>
          <w:rFonts w:ascii="Arial" w:hAnsi="Arial" w:cs="Arial"/>
          <w:bCs/>
          <w:color w:val="000000"/>
          <w:szCs w:val="24"/>
          <w:lang w:val="en-GB"/>
        </w:rPr>
        <w:t xml:space="preserve"> </w:t>
      </w:r>
      <w:r w:rsidRPr="002C13EC">
        <w:rPr>
          <w:rFonts w:ascii="Arial" w:hAnsi="Arial" w:cs="Arial"/>
          <w:bCs/>
          <w:color w:val="000000"/>
          <w:szCs w:val="24"/>
          <w:u w:val="single"/>
          <w:lang w:val="en-GB"/>
        </w:rPr>
        <w:t>(</w:t>
      </w:r>
      <w:proofErr w:type="spellStart"/>
      <w:r w:rsidRPr="002C13EC">
        <w:rPr>
          <w:rFonts w:ascii="Arial" w:hAnsi="Arial" w:cs="Arial"/>
          <w:bCs/>
          <w:color w:val="000000"/>
          <w:szCs w:val="24"/>
          <w:u w:val="single"/>
          <w:lang w:val="en-GB"/>
        </w:rPr>
        <w:t>podľa</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nižšie</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uvedeného</w:t>
      </w:r>
      <w:proofErr w:type="spellEnd"/>
      <w:proofErr w:type="gramStart"/>
      <w:r w:rsidRPr="002C13EC">
        <w:rPr>
          <w:rFonts w:ascii="Arial" w:hAnsi="Arial" w:cs="Arial"/>
          <w:bCs/>
          <w:color w:val="000000"/>
          <w:szCs w:val="24"/>
          <w:u w:val="single"/>
          <w:lang w:val="en-GB"/>
        </w:rPr>
        <w:t>)</w:t>
      </w:r>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pokiaľ</w:t>
      </w:r>
      <w:proofErr w:type="spellEnd"/>
      <w:proofErr w:type="gramEnd"/>
      <w:r w:rsidRPr="002C13EC">
        <w:rPr>
          <w:rFonts w:ascii="Arial" w:hAnsi="Arial" w:cs="Arial"/>
          <w:bCs/>
          <w:color w:val="000000"/>
          <w:szCs w:val="24"/>
          <w:lang w:val="en-GB"/>
        </w:rPr>
        <w:t xml:space="preserve"> to </w:t>
      </w:r>
      <w:proofErr w:type="spellStart"/>
      <w:r w:rsidRPr="002C13EC">
        <w:rPr>
          <w:rFonts w:ascii="Arial" w:hAnsi="Arial" w:cs="Arial"/>
          <w:bCs/>
          <w:color w:val="000000"/>
          <w:szCs w:val="24"/>
          <w:lang w:val="en-GB"/>
        </w:rPr>
        <w:t>nie</w:t>
      </w:r>
      <w:proofErr w:type="spellEnd"/>
      <w:r w:rsidRPr="002C13EC">
        <w:rPr>
          <w:rFonts w:ascii="Arial" w:hAnsi="Arial" w:cs="Arial"/>
          <w:bCs/>
          <w:color w:val="000000"/>
          <w:szCs w:val="24"/>
          <w:lang w:val="en-GB"/>
        </w:rPr>
        <w:t xml:space="preserve"> je </w:t>
      </w:r>
      <w:proofErr w:type="spellStart"/>
      <w:r w:rsidRPr="002C13EC">
        <w:rPr>
          <w:rFonts w:ascii="Arial" w:hAnsi="Arial" w:cs="Arial"/>
          <w:bCs/>
          <w:color w:val="000000"/>
          <w:szCs w:val="24"/>
          <w:lang w:val="en-GB"/>
        </w:rPr>
        <w:t>zrejmé</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už</w:t>
      </w:r>
      <w:proofErr w:type="spellEnd"/>
      <w:r w:rsidRPr="002C13EC">
        <w:rPr>
          <w:rFonts w:ascii="Arial" w:hAnsi="Arial" w:cs="Arial"/>
          <w:bCs/>
          <w:color w:val="000000"/>
          <w:szCs w:val="24"/>
          <w:lang w:val="en-GB"/>
        </w:rPr>
        <w:t xml:space="preserve"> z </w:t>
      </w:r>
      <w:proofErr w:type="spellStart"/>
      <w:r w:rsidRPr="002C13EC">
        <w:rPr>
          <w:rFonts w:ascii="Arial" w:hAnsi="Arial" w:cs="Arial"/>
          <w:bCs/>
          <w:color w:val="000000"/>
          <w:szCs w:val="24"/>
          <w:lang w:val="en-GB"/>
        </w:rPr>
        <w:t>názvu</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referencie</w:t>
      </w:r>
      <w:proofErr w:type="spellEnd"/>
      <w:r w:rsidRPr="002C13EC">
        <w:rPr>
          <w:rFonts w:ascii="Arial" w:hAnsi="Arial" w:cs="Arial"/>
          <w:bCs/>
          <w:color w:val="000000"/>
          <w:szCs w:val="24"/>
          <w:lang w:val="en-GB"/>
        </w:rPr>
        <w:t xml:space="preserve">"). </w:t>
      </w:r>
    </w:p>
    <w:p w14:paraId="4A4AE828" w14:textId="77777777" w:rsidR="009763F9" w:rsidRPr="00E2428F" w:rsidRDefault="009763F9" w:rsidP="009763F9">
      <w:pPr>
        <w:autoSpaceDE w:val="0"/>
        <w:jc w:val="both"/>
        <w:rPr>
          <w:b/>
          <w:sz w:val="20"/>
          <w:szCs w:val="24"/>
          <w:lang w:val="en-GB"/>
        </w:rPr>
      </w:pPr>
    </w:p>
    <w:p w14:paraId="39596EE8" w14:textId="7EB9B747" w:rsidR="009763F9" w:rsidRDefault="009763F9" w:rsidP="009763F9">
      <w:pPr>
        <w:tabs>
          <w:tab w:val="left" w:pos="709"/>
        </w:tabs>
        <w:suppressAutoHyphens/>
        <w:autoSpaceDE w:val="0"/>
        <w:autoSpaceDN w:val="0"/>
        <w:jc w:val="both"/>
        <w:textAlignment w:val="baseline"/>
        <w:rPr>
          <w:rFonts w:ascii="Arial" w:hAnsi="Arial" w:cs="Arial"/>
          <w:bCs/>
          <w:color w:val="000000"/>
          <w:szCs w:val="24"/>
          <w:lang w:val="en-GB"/>
        </w:rPr>
      </w:pPr>
      <w:r w:rsidRPr="002C13EC">
        <w:rPr>
          <w:rFonts w:ascii="Arial" w:hAnsi="Arial" w:cs="Arial"/>
          <w:bCs/>
          <w:color w:val="000000"/>
          <w:szCs w:val="24"/>
          <w:lang w:val="en-GB"/>
        </w:rPr>
        <w:t xml:space="preserve">Ak </w:t>
      </w:r>
      <w:proofErr w:type="spellStart"/>
      <w:r w:rsidRPr="002C13EC">
        <w:rPr>
          <w:rFonts w:ascii="Arial" w:hAnsi="Arial" w:cs="Arial"/>
          <w:bCs/>
          <w:color w:val="000000"/>
          <w:szCs w:val="24"/>
          <w:lang w:val="en-GB"/>
        </w:rPr>
        <w:t>s</w:t>
      </w:r>
      <w:r>
        <w:rPr>
          <w:rFonts w:ascii="Arial" w:hAnsi="Arial" w:cs="Arial"/>
          <w:bCs/>
          <w:color w:val="000000"/>
          <w:szCs w:val="24"/>
          <w:lang w:val="en-GB"/>
        </w:rPr>
        <w:t>ú</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predmetom</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referencie</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aj</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služby</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iného</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charakteru</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ako</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sú</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služby</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požadované</w:t>
      </w:r>
      <w:proofErr w:type="spellEnd"/>
      <w:r w:rsidRPr="002C13EC">
        <w:rPr>
          <w:rFonts w:ascii="Arial" w:hAnsi="Arial" w:cs="Arial"/>
          <w:bCs/>
          <w:color w:val="000000"/>
          <w:szCs w:val="24"/>
          <w:lang w:val="en-GB"/>
        </w:rPr>
        <w:t xml:space="preserve"> v </w:t>
      </w:r>
      <w:proofErr w:type="spellStart"/>
      <w:r w:rsidRPr="002C13EC">
        <w:rPr>
          <w:rFonts w:ascii="Arial" w:hAnsi="Arial" w:cs="Arial"/>
          <w:bCs/>
          <w:color w:val="000000"/>
          <w:szCs w:val="24"/>
          <w:lang w:val="en-GB"/>
        </w:rPr>
        <w:t>tejto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zákazky</w:t>
      </w:r>
      <w:proofErr w:type="spellEnd"/>
      <w:r w:rsidRPr="002C13EC">
        <w:rPr>
          <w:rFonts w:ascii="Arial" w:hAnsi="Arial" w:cs="Arial"/>
          <w:bCs/>
          <w:color w:val="000000"/>
          <w:szCs w:val="24"/>
          <w:lang w:val="en-GB"/>
        </w:rPr>
        <w:t xml:space="preserve"> </w:t>
      </w:r>
      <w:r w:rsidRPr="002C13EC">
        <w:rPr>
          <w:rFonts w:ascii="Arial" w:hAnsi="Arial" w:cs="Arial"/>
          <w:bCs/>
          <w:color w:val="000000"/>
          <w:szCs w:val="24"/>
          <w:u w:val="single"/>
          <w:lang w:val="en-GB"/>
        </w:rPr>
        <w:t>(</w:t>
      </w:r>
      <w:proofErr w:type="spellStart"/>
      <w:r w:rsidRPr="002C13EC">
        <w:rPr>
          <w:rFonts w:ascii="Arial" w:hAnsi="Arial" w:cs="Arial"/>
          <w:bCs/>
          <w:color w:val="000000"/>
          <w:szCs w:val="24"/>
          <w:u w:val="single"/>
          <w:lang w:val="en-GB"/>
        </w:rPr>
        <w:t>podľa</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nižšie</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uvedeného</w:t>
      </w:r>
      <w:proofErr w:type="spellEnd"/>
      <w:r w:rsidRPr="002C13EC">
        <w:rPr>
          <w:rFonts w:ascii="Arial" w:hAnsi="Arial" w:cs="Arial"/>
          <w:bCs/>
          <w:color w:val="000000"/>
          <w:szCs w:val="24"/>
          <w:u w:val="single"/>
          <w:lang w:val="en-GB"/>
        </w:rPr>
        <w:t>)</w:t>
      </w:r>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požadujeme</w:t>
      </w:r>
      <w:proofErr w:type="spellEnd"/>
      <w:r w:rsidRPr="002C13EC">
        <w:rPr>
          <w:rFonts w:ascii="Arial" w:hAnsi="Arial" w:cs="Arial"/>
          <w:bCs/>
          <w:color w:val="000000"/>
          <w:szCs w:val="24"/>
          <w:lang w:val="en-GB"/>
        </w:rPr>
        <w:t xml:space="preserve"> v </w:t>
      </w:r>
      <w:proofErr w:type="spellStart"/>
      <w:r w:rsidRPr="002C13EC">
        <w:rPr>
          <w:rFonts w:ascii="Arial" w:hAnsi="Arial" w:cs="Arial"/>
          <w:bCs/>
          <w:color w:val="000000"/>
          <w:szCs w:val="24"/>
          <w:lang w:val="en-GB"/>
        </w:rPr>
        <w:t>zozname</w:t>
      </w:r>
      <w:proofErr w:type="spellEnd"/>
      <w:r w:rsidRPr="002C13EC">
        <w:rPr>
          <w:rFonts w:ascii="Arial" w:hAnsi="Arial" w:cs="Arial"/>
          <w:bCs/>
          <w:color w:val="000000"/>
          <w:szCs w:val="24"/>
          <w:lang w:val="en-GB"/>
        </w:rPr>
        <w:t xml:space="preserve"> </w:t>
      </w:r>
      <w:proofErr w:type="spellStart"/>
      <w:r>
        <w:rPr>
          <w:rFonts w:ascii="Arial" w:hAnsi="Arial" w:cs="Arial"/>
          <w:color w:val="000000"/>
          <w:szCs w:val="24"/>
          <w:lang w:val="en-GB"/>
        </w:rPr>
        <w:t>poskytnutých</w:t>
      </w:r>
      <w:proofErr w:type="spellEnd"/>
      <w:r>
        <w:rPr>
          <w:rFonts w:ascii="Arial" w:hAnsi="Arial" w:cs="Arial"/>
          <w:color w:val="000000"/>
          <w:szCs w:val="24"/>
          <w:lang w:val="en-GB"/>
        </w:rPr>
        <w:t xml:space="preserve"> </w:t>
      </w:r>
      <w:proofErr w:type="spellStart"/>
      <w:r>
        <w:rPr>
          <w:rFonts w:ascii="Arial" w:hAnsi="Arial" w:cs="Arial"/>
          <w:color w:val="000000"/>
          <w:szCs w:val="24"/>
          <w:lang w:val="en-GB"/>
        </w:rPr>
        <w:t>služieb</w:t>
      </w:r>
      <w:proofErr w:type="spellEnd"/>
      <w:r w:rsidRPr="002C13EC">
        <w:rPr>
          <w:rFonts w:ascii="Arial" w:hAnsi="Arial" w:cs="Arial"/>
          <w:color w:val="000000"/>
          <w:szCs w:val="24"/>
          <w:lang w:val="en-GB"/>
        </w:rPr>
        <w:t xml:space="preserve"> </w:t>
      </w:r>
      <w:r w:rsidRPr="002C13EC">
        <w:rPr>
          <w:rFonts w:ascii="Arial" w:hAnsi="Arial" w:cs="Arial"/>
          <w:bCs/>
          <w:color w:val="000000"/>
          <w:szCs w:val="24"/>
          <w:lang w:val="en-GB"/>
        </w:rPr>
        <w:t>/</w:t>
      </w:r>
      <w:proofErr w:type="spellStart"/>
      <w:r w:rsidRPr="002C13EC">
        <w:rPr>
          <w:rFonts w:ascii="Arial" w:hAnsi="Arial" w:cs="Arial"/>
          <w:bCs/>
          <w:color w:val="000000"/>
          <w:szCs w:val="24"/>
          <w:lang w:val="en-GB"/>
        </w:rPr>
        <w:t>re</w:t>
      </w:r>
      <w:r>
        <w:rPr>
          <w:rFonts w:ascii="Arial" w:hAnsi="Arial" w:cs="Arial"/>
          <w:bCs/>
          <w:color w:val="000000"/>
          <w:szCs w:val="24"/>
          <w:lang w:val="en-GB"/>
        </w:rPr>
        <w:t>ferencii</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odčleniť</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poskytnuté</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služby</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rovnakého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alebo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porovnateľného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charakteru</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ako</w:t>
      </w:r>
      <w:proofErr w:type="spellEnd"/>
      <w:r w:rsidRPr="002C13EC">
        <w:rPr>
          <w:rFonts w:ascii="Arial" w:hAnsi="Arial" w:cs="Arial"/>
          <w:bCs/>
          <w:color w:val="000000"/>
          <w:szCs w:val="24"/>
          <w:lang w:val="en-GB"/>
        </w:rPr>
        <w:t xml:space="preserve"> je </w:t>
      </w:r>
      <w:proofErr w:type="spellStart"/>
      <w:proofErr w:type="gramStart"/>
      <w:r w:rsidRPr="002C13EC">
        <w:rPr>
          <w:rFonts w:ascii="Arial" w:hAnsi="Arial" w:cs="Arial"/>
          <w:bCs/>
          <w:color w:val="000000"/>
          <w:szCs w:val="24"/>
          <w:lang w:val="en-GB"/>
        </w:rPr>
        <w:t>predmet</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tejto</w:t>
      </w:r>
      <w:proofErr w:type="spellEnd"/>
      <w:proofErr w:type="gramEnd"/>
      <w:r w:rsidRPr="002C13EC">
        <w:rPr>
          <w:rFonts w:ascii="Arial" w:hAnsi="Arial" w:cs="Arial"/>
          <w:bCs/>
          <w:color w:val="000000"/>
          <w:szCs w:val="24"/>
          <w:lang w:val="en-GB"/>
        </w:rPr>
        <w:t xml:space="preserve"> </w:t>
      </w:r>
      <w:proofErr w:type="spellStart"/>
      <w:r w:rsidR="007C567D">
        <w:rPr>
          <w:rFonts w:ascii="Arial" w:hAnsi="Arial" w:cs="Arial"/>
          <w:bCs/>
          <w:color w:val="000000"/>
          <w:szCs w:val="24"/>
          <w:lang w:val="en-GB"/>
        </w:rPr>
        <w:t>i</w:t>
      </w:r>
      <w:r w:rsidRPr="002C13EC">
        <w:rPr>
          <w:rFonts w:ascii="Arial" w:hAnsi="Arial" w:cs="Arial"/>
          <w:bCs/>
          <w:color w:val="000000"/>
          <w:szCs w:val="24"/>
          <w:lang w:val="en-GB"/>
        </w:rPr>
        <w:t>zákazky</w:t>
      </w:r>
      <w:proofErr w:type="spellEnd"/>
      <w:r w:rsidRPr="002C13EC">
        <w:rPr>
          <w:rFonts w:ascii="Arial" w:hAnsi="Arial" w:cs="Arial"/>
          <w:bCs/>
          <w:color w:val="000000"/>
          <w:szCs w:val="24"/>
          <w:lang w:val="en-GB"/>
        </w:rPr>
        <w:t xml:space="preserve"> </w:t>
      </w:r>
      <w:r w:rsidRPr="002C13EC">
        <w:rPr>
          <w:rFonts w:ascii="Arial" w:hAnsi="Arial" w:cs="Arial"/>
          <w:bCs/>
          <w:color w:val="000000"/>
          <w:szCs w:val="24"/>
          <w:u w:val="single"/>
          <w:lang w:val="en-GB"/>
        </w:rPr>
        <w:t>(</w:t>
      </w:r>
      <w:proofErr w:type="spellStart"/>
      <w:r w:rsidRPr="002C13EC">
        <w:rPr>
          <w:rFonts w:ascii="Arial" w:hAnsi="Arial" w:cs="Arial"/>
          <w:bCs/>
          <w:color w:val="000000"/>
          <w:szCs w:val="24"/>
          <w:u w:val="single"/>
          <w:lang w:val="en-GB"/>
        </w:rPr>
        <w:t>podľa</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nižšie</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uvedeného</w:t>
      </w:r>
      <w:proofErr w:type="spellEnd"/>
      <w:r w:rsidRPr="002C13EC">
        <w:rPr>
          <w:rFonts w:ascii="Arial" w:hAnsi="Arial" w:cs="Arial"/>
          <w:bCs/>
          <w:color w:val="000000"/>
          <w:szCs w:val="24"/>
          <w:u w:val="single"/>
          <w:lang w:val="en-GB"/>
        </w:rPr>
        <w:t>)</w:t>
      </w:r>
      <w:r>
        <w:rPr>
          <w:rFonts w:ascii="Arial" w:hAnsi="Arial" w:cs="Arial"/>
          <w:bCs/>
          <w:color w:val="000000"/>
          <w:szCs w:val="24"/>
          <w:lang w:val="en-GB"/>
        </w:rPr>
        <w:t xml:space="preserve">,   od </w:t>
      </w:r>
      <w:proofErr w:type="spellStart"/>
      <w:r>
        <w:rPr>
          <w:rFonts w:ascii="Arial" w:hAnsi="Arial" w:cs="Arial"/>
          <w:bCs/>
          <w:color w:val="000000"/>
          <w:szCs w:val="24"/>
          <w:lang w:val="en-GB"/>
        </w:rPr>
        <w:t>ostatných</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služieb</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ktoré</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nie</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sú</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predmetom</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tejto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zákazky</w:t>
      </w:r>
      <w:proofErr w:type="spellEnd"/>
      <w:r w:rsidRPr="002C13EC">
        <w:rPr>
          <w:rFonts w:ascii="Arial" w:hAnsi="Arial" w:cs="Arial"/>
          <w:bCs/>
          <w:color w:val="000000"/>
          <w:szCs w:val="24"/>
          <w:lang w:val="en-GB"/>
        </w:rPr>
        <w:t xml:space="preserve">. </w:t>
      </w:r>
    </w:p>
    <w:p w14:paraId="27B79E91" w14:textId="77777777" w:rsidR="009763F9" w:rsidRPr="003A57CF" w:rsidRDefault="009763F9" w:rsidP="009763F9">
      <w:pPr>
        <w:tabs>
          <w:tab w:val="left" w:pos="709"/>
        </w:tabs>
        <w:suppressAutoHyphens/>
        <w:autoSpaceDE w:val="0"/>
        <w:autoSpaceDN w:val="0"/>
        <w:jc w:val="both"/>
        <w:textAlignment w:val="baseline"/>
        <w:rPr>
          <w:b/>
          <w:sz w:val="20"/>
          <w:szCs w:val="24"/>
          <w:lang w:val="en-GB"/>
        </w:rPr>
      </w:pPr>
    </w:p>
    <w:p w14:paraId="37009459" w14:textId="77777777" w:rsidR="009763F9" w:rsidRDefault="009763F9" w:rsidP="009763F9">
      <w:pPr>
        <w:tabs>
          <w:tab w:val="left" w:pos="709"/>
        </w:tabs>
        <w:suppressAutoHyphens/>
        <w:autoSpaceDE w:val="0"/>
        <w:autoSpaceDN w:val="0"/>
        <w:jc w:val="both"/>
        <w:textAlignment w:val="baseline"/>
        <w:rPr>
          <w:rFonts w:ascii="Arial" w:hAnsi="Arial" w:cs="Arial"/>
          <w:b/>
          <w:color w:val="000000"/>
          <w:szCs w:val="24"/>
          <w:lang w:val="en-GB"/>
        </w:rPr>
      </w:pPr>
      <w:proofErr w:type="spellStart"/>
      <w:r w:rsidRPr="002C13EC">
        <w:rPr>
          <w:rFonts w:ascii="Arial" w:hAnsi="Arial" w:cs="Arial"/>
          <w:color w:val="000000"/>
          <w:szCs w:val="24"/>
          <w:lang w:val="en-GB"/>
        </w:rPr>
        <w:t>Verejný</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obstarávateľ</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bude</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uzná</w:t>
      </w:r>
      <w:r>
        <w:rPr>
          <w:rFonts w:ascii="Arial" w:hAnsi="Arial" w:cs="Arial"/>
          <w:color w:val="000000"/>
          <w:szCs w:val="24"/>
          <w:lang w:val="en-GB"/>
        </w:rPr>
        <w:t>vať</w:t>
      </w:r>
      <w:proofErr w:type="spellEnd"/>
      <w:r>
        <w:rPr>
          <w:rFonts w:ascii="Arial" w:hAnsi="Arial" w:cs="Arial"/>
          <w:color w:val="000000"/>
          <w:szCs w:val="24"/>
          <w:lang w:val="en-GB"/>
        </w:rPr>
        <w:t xml:space="preserve"> zo </w:t>
      </w:r>
      <w:proofErr w:type="spellStart"/>
      <w:r>
        <w:rPr>
          <w:rFonts w:ascii="Arial" w:hAnsi="Arial" w:cs="Arial"/>
          <w:color w:val="000000"/>
          <w:szCs w:val="24"/>
          <w:lang w:val="en-GB"/>
        </w:rPr>
        <w:t>zoznamu</w:t>
      </w:r>
      <w:proofErr w:type="spellEnd"/>
      <w:r>
        <w:rPr>
          <w:rFonts w:ascii="Arial" w:hAnsi="Arial" w:cs="Arial"/>
          <w:color w:val="000000"/>
          <w:szCs w:val="24"/>
          <w:lang w:val="en-GB"/>
        </w:rPr>
        <w:t xml:space="preserve"> </w:t>
      </w:r>
      <w:proofErr w:type="spellStart"/>
      <w:r>
        <w:rPr>
          <w:rFonts w:ascii="Arial" w:hAnsi="Arial" w:cs="Arial"/>
          <w:color w:val="000000"/>
          <w:szCs w:val="24"/>
          <w:lang w:val="en-GB"/>
        </w:rPr>
        <w:t>poskytnutých</w:t>
      </w:r>
      <w:proofErr w:type="spellEnd"/>
      <w:r>
        <w:rPr>
          <w:rFonts w:ascii="Arial" w:hAnsi="Arial" w:cs="Arial"/>
          <w:color w:val="000000"/>
          <w:szCs w:val="24"/>
          <w:lang w:val="en-GB"/>
        </w:rPr>
        <w:t xml:space="preserve"> </w:t>
      </w:r>
      <w:proofErr w:type="spellStart"/>
      <w:r>
        <w:rPr>
          <w:rFonts w:ascii="Arial" w:hAnsi="Arial" w:cs="Arial"/>
          <w:color w:val="000000"/>
          <w:szCs w:val="24"/>
          <w:lang w:val="en-GB"/>
        </w:rPr>
        <w:t>služieb</w:t>
      </w:r>
      <w:proofErr w:type="spellEnd"/>
      <w:r>
        <w:rPr>
          <w:rFonts w:ascii="Arial" w:hAnsi="Arial" w:cs="Arial"/>
          <w:color w:val="000000"/>
          <w:szCs w:val="24"/>
          <w:lang w:val="en-GB"/>
        </w:rPr>
        <w:t xml:space="preserve"> </w:t>
      </w:r>
      <w:proofErr w:type="spellStart"/>
      <w:r>
        <w:rPr>
          <w:rFonts w:ascii="Arial" w:hAnsi="Arial" w:cs="Arial"/>
          <w:color w:val="000000"/>
          <w:szCs w:val="24"/>
          <w:lang w:val="en-GB"/>
        </w:rPr>
        <w:t>len</w:t>
      </w:r>
      <w:proofErr w:type="spellEnd"/>
      <w:r>
        <w:rPr>
          <w:rFonts w:ascii="Arial" w:hAnsi="Arial" w:cs="Arial"/>
          <w:color w:val="000000"/>
          <w:szCs w:val="24"/>
          <w:lang w:val="en-GB"/>
        </w:rPr>
        <w:t xml:space="preserve"> tie </w:t>
      </w:r>
      <w:proofErr w:type="spellStart"/>
      <w:r>
        <w:rPr>
          <w:rFonts w:ascii="Arial" w:hAnsi="Arial" w:cs="Arial"/>
          <w:color w:val="000000"/>
          <w:szCs w:val="24"/>
          <w:lang w:val="en-GB"/>
        </w:rPr>
        <w:t>časti</w:t>
      </w:r>
      <w:proofErr w:type="spellEnd"/>
      <w:r>
        <w:rPr>
          <w:rFonts w:ascii="Arial" w:hAnsi="Arial" w:cs="Arial"/>
          <w:color w:val="000000"/>
          <w:szCs w:val="24"/>
          <w:lang w:val="en-GB"/>
        </w:rPr>
        <w:t xml:space="preserve"> </w:t>
      </w:r>
      <w:proofErr w:type="spellStart"/>
      <w:r>
        <w:rPr>
          <w:rFonts w:ascii="Arial" w:hAnsi="Arial" w:cs="Arial"/>
          <w:color w:val="000000"/>
          <w:szCs w:val="24"/>
          <w:lang w:val="en-GB"/>
        </w:rPr>
        <w:t>poskytnutých</w:t>
      </w:r>
      <w:proofErr w:type="spellEnd"/>
      <w:r>
        <w:rPr>
          <w:rFonts w:ascii="Arial" w:hAnsi="Arial" w:cs="Arial"/>
          <w:color w:val="000000"/>
          <w:szCs w:val="24"/>
          <w:lang w:val="en-GB"/>
        </w:rPr>
        <w:t xml:space="preserve"> </w:t>
      </w:r>
      <w:proofErr w:type="spellStart"/>
      <w:r>
        <w:rPr>
          <w:rFonts w:ascii="Arial" w:hAnsi="Arial" w:cs="Arial"/>
          <w:color w:val="000000"/>
          <w:szCs w:val="24"/>
          <w:lang w:val="en-GB"/>
        </w:rPr>
        <w:t>služieb</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ktoré</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boli</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dodané</w:t>
      </w:r>
      <w:proofErr w:type="spellEnd"/>
      <w:r w:rsidRPr="002C13EC">
        <w:rPr>
          <w:rFonts w:ascii="Arial" w:hAnsi="Arial" w:cs="Arial"/>
          <w:color w:val="000000"/>
          <w:szCs w:val="24"/>
          <w:lang w:val="en-GB"/>
        </w:rPr>
        <w:t xml:space="preserve"> v </w:t>
      </w:r>
      <w:proofErr w:type="spellStart"/>
      <w:r w:rsidRPr="002C13EC">
        <w:rPr>
          <w:rFonts w:ascii="Arial" w:hAnsi="Arial" w:cs="Arial"/>
          <w:color w:val="000000"/>
          <w:szCs w:val="24"/>
          <w:lang w:val="en-GB"/>
        </w:rPr>
        <w:t>rozhod</w:t>
      </w:r>
      <w:r>
        <w:rPr>
          <w:rFonts w:ascii="Arial" w:hAnsi="Arial" w:cs="Arial"/>
          <w:color w:val="000000"/>
          <w:szCs w:val="24"/>
          <w:lang w:val="en-GB"/>
        </w:rPr>
        <w:t>nom</w:t>
      </w:r>
      <w:proofErr w:type="spellEnd"/>
      <w:r>
        <w:rPr>
          <w:rFonts w:ascii="Arial" w:hAnsi="Arial" w:cs="Arial"/>
          <w:color w:val="000000"/>
          <w:szCs w:val="24"/>
          <w:lang w:val="en-GB"/>
        </w:rPr>
        <w:t xml:space="preserve"> </w:t>
      </w:r>
      <w:proofErr w:type="spellStart"/>
      <w:r>
        <w:rPr>
          <w:rFonts w:ascii="Arial" w:hAnsi="Arial" w:cs="Arial"/>
          <w:color w:val="000000"/>
          <w:szCs w:val="24"/>
          <w:lang w:val="en-GB"/>
        </w:rPr>
        <w:t>období</w:t>
      </w:r>
      <w:proofErr w:type="spellEnd"/>
      <w:r>
        <w:rPr>
          <w:rFonts w:ascii="Arial" w:hAnsi="Arial" w:cs="Arial"/>
          <w:color w:val="000000"/>
          <w:szCs w:val="24"/>
          <w:lang w:val="en-GB"/>
        </w:rPr>
        <w:t xml:space="preserve">, </w:t>
      </w:r>
      <w:proofErr w:type="spellStart"/>
      <w:r>
        <w:rPr>
          <w:rFonts w:ascii="Arial" w:hAnsi="Arial" w:cs="Arial"/>
          <w:color w:val="000000"/>
          <w:szCs w:val="24"/>
          <w:lang w:val="en-GB"/>
        </w:rPr>
        <w:t>ak</w:t>
      </w:r>
      <w:proofErr w:type="spellEnd"/>
      <w:r>
        <w:rPr>
          <w:rFonts w:ascii="Arial" w:hAnsi="Arial" w:cs="Arial"/>
          <w:color w:val="000000"/>
          <w:szCs w:val="24"/>
          <w:lang w:val="en-GB"/>
        </w:rPr>
        <w:t xml:space="preserve"> by </w:t>
      </w:r>
      <w:proofErr w:type="spellStart"/>
      <w:r>
        <w:rPr>
          <w:rFonts w:ascii="Arial" w:hAnsi="Arial" w:cs="Arial"/>
          <w:color w:val="000000"/>
          <w:szCs w:val="24"/>
          <w:lang w:val="en-GB"/>
        </w:rPr>
        <w:t>išlo</w:t>
      </w:r>
      <w:proofErr w:type="spellEnd"/>
      <w:r>
        <w:rPr>
          <w:rFonts w:ascii="Arial" w:hAnsi="Arial" w:cs="Arial"/>
          <w:color w:val="000000"/>
          <w:szCs w:val="24"/>
          <w:lang w:val="en-GB"/>
        </w:rPr>
        <w:t xml:space="preserve"> </w:t>
      </w:r>
      <w:proofErr w:type="gramStart"/>
      <w:r>
        <w:rPr>
          <w:rFonts w:ascii="Arial" w:hAnsi="Arial" w:cs="Arial"/>
          <w:color w:val="000000"/>
          <w:szCs w:val="24"/>
          <w:lang w:val="en-GB"/>
        </w:rPr>
        <w:t xml:space="preserve">o  </w:t>
      </w:r>
      <w:proofErr w:type="spellStart"/>
      <w:r>
        <w:rPr>
          <w:rFonts w:ascii="Arial" w:hAnsi="Arial" w:cs="Arial"/>
          <w:color w:val="000000"/>
          <w:szCs w:val="24"/>
          <w:lang w:val="en-GB"/>
        </w:rPr>
        <w:t>služby</w:t>
      </w:r>
      <w:proofErr w:type="spellEnd"/>
      <w:proofErr w:type="gram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ktoré</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boli</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začaté</w:t>
      </w:r>
      <w:proofErr w:type="spellEnd"/>
      <w:r w:rsidRPr="002C13EC">
        <w:rPr>
          <w:rFonts w:ascii="Arial" w:hAnsi="Arial" w:cs="Arial"/>
          <w:color w:val="000000"/>
          <w:szCs w:val="24"/>
          <w:lang w:val="en-GB"/>
        </w:rPr>
        <w:t xml:space="preserve"> a/</w:t>
      </w:r>
      <w:proofErr w:type="spellStart"/>
      <w:r w:rsidRPr="002C13EC">
        <w:rPr>
          <w:rFonts w:ascii="Arial" w:hAnsi="Arial" w:cs="Arial"/>
          <w:color w:val="000000"/>
          <w:szCs w:val="24"/>
          <w:lang w:val="en-GB"/>
        </w:rPr>
        <w:t>alebo</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ukončené</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mimo</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tohto</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rozhodného</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obdobia</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Uchádzač</w:t>
      </w:r>
      <w:proofErr w:type="spellEnd"/>
      <w:r w:rsidRPr="002C13EC">
        <w:rPr>
          <w:rFonts w:ascii="Arial" w:hAnsi="Arial" w:cs="Arial"/>
          <w:color w:val="000000"/>
          <w:szCs w:val="24"/>
          <w:lang w:val="en-GB"/>
        </w:rPr>
        <w:t xml:space="preserve"> je </w:t>
      </w:r>
      <w:proofErr w:type="spellStart"/>
      <w:r w:rsidRPr="002C13EC">
        <w:rPr>
          <w:rFonts w:ascii="Arial" w:hAnsi="Arial" w:cs="Arial"/>
          <w:color w:val="000000"/>
          <w:szCs w:val="24"/>
          <w:lang w:val="en-GB"/>
        </w:rPr>
        <w:t>povinný</w:t>
      </w:r>
      <w:proofErr w:type="spellEnd"/>
      <w:r w:rsidRPr="002C13EC">
        <w:rPr>
          <w:rFonts w:ascii="Arial" w:hAnsi="Arial" w:cs="Arial"/>
          <w:color w:val="000000"/>
          <w:szCs w:val="24"/>
          <w:lang w:val="en-GB"/>
        </w:rPr>
        <w:t xml:space="preserve"> v </w:t>
      </w:r>
      <w:proofErr w:type="spellStart"/>
      <w:r w:rsidRPr="002C13EC">
        <w:rPr>
          <w:rFonts w:ascii="Arial" w:hAnsi="Arial" w:cs="Arial"/>
          <w:color w:val="000000"/>
          <w:szCs w:val="24"/>
          <w:lang w:val="en-GB"/>
        </w:rPr>
        <w:t>tomto</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prípade</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výslovne</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uviesť</w:t>
      </w:r>
      <w:proofErr w:type="spellEnd"/>
      <w:r w:rsidRPr="002C13EC">
        <w:rPr>
          <w:rFonts w:ascii="Arial" w:hAnsi="Arial" w:cs="Arial"/>
          <w:color w:val="000000"/>
          <w:szCs w:val="24"/>
          <w:lang w:val="en-GB"/>
        </w:rPr>
        <w:t xml:space="preserve"> k </w:t>
      </w:r>
      <w:proofErr w:type="spellStart"/>
      <w:r w:rsidRPr="002C13EC">
        <w:rPr>
          <w:rFonts w:ascii="Arial" w:hAnsi="Arial" w:cs="Arial"/>
          <w:color w:val="000000"/>
          <w:szCs w:val="24"/>
          <w:lang w:val="en-GB"/>
        </w:rPr>
        <w:t>takýmto</w:t>
      </w:r>
      <w:proofErr w:type="spellEnd"/>
      <w:r w:rsidRPr="002C13EC">
        <w:rPr>
          <w:rFonts w:ascii="Arial" w:hAnsi="Arial" w:cs="Arial"/>
          <w:color w:val="000000"/>
          <w:szCs w:val="24"/>
          <w:lang w:val="en-GB"/>
        </w:rPr>
        <w:t xml:space="preserve"> </w:t>
      </w:r>
      <w:proofErr w:type="spellStart"/>
      <w:r>
        <w:rPr>
          <w:rFonts w:ascii="Arial" w:hAnsi="Arial" w:cs="Arial"/>
          <w:color w:val="000000"/>
          <w:szCs w:val="24"/>
          <w:lang w:val="en-GB"/>
        </w:rPr>
        <w:t>poskytnutým</w:t>
      </w:r>
      <w:proofErr w:type="spellEnd"/>
      <w:r>
        <w:rPr>
          <w:rFonts w:ascii="Arial" w:hAnsi="Arial" w:cs="Arial"/>
          <w:color w:val="000000"/>
          <w:szCs w:val="24"/>
          <w:lang w:val="en-GB"/>
        </w:rPr>
        <w:t xml:space="preserve"> </w:t>
      </w:r>
      <w:proofErr w:type="spellStart"/>
      <w:r>
        <w:rPr>
          <w:rFonts w:ascii="Arial" w:hAnsi="Arial" w:cs="Arial"/>
          <w:color w:val="000000"/>
          <w:szCs w:val="24"/>
          <w:lang w:val="en-GB"/>
        </w:rPr>
        <w:t>službám</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referenciám</w:t>
      </w:r>
      <w:proofErr w:type="spellEnd"/>
      <w:r w:rsidRPr="002C13EC">
        <w:rPr>
          <w:rFonts w:ascii="Arial" w:hAnsi="Arial" w:cs="Arial"/>
          <w:bCs/>
          <w:color w:val="000000"/>
          <w:szCs w:val="24"/>
          <w:lang w:val="en-GB"/>
        </w:rPr>
        <w:t xml:space="preserve">) </w:t>
      </w:r>
      <w:proofErr w:type="spellStart"/>
      <w:r w:rsidRPr="002C13EC">
        <w:rPr>
          <w:rFonts w:ascii="Arial" w:hAnsi="Arial" w:cs="Arial"/>
          <w:b/>
          <w:bCs/>
          <w:color w:val="000000"/>
          <w:szCs w:val="24"/>
          <w:lang w:val="en-GB"/>
        </w:rPr>
        <w:t>aj</w:t>
      </w:r>
      <w:proofErr w:type="spellEnd"/>
      <w:r w:rsidRPr="002C13EC">
        <w:rPr>
          <w:rFonts w:ascii="Arial" w:hAnsi="Arial" w:cs="Arial"/>
          <w:b/>
          <w:bCs/>
          <w:color w:val="000000"/>
          <w:szCs w:val="24"/>
          <w:lang w:val="en-GB"/>
        </w:rPr>
        <w:t xml:space="preserve"> </w:t>
      </w:r>
      <w:proofErr w:type="spellStart"/>
      <w:r w:rsidRPr="002C13EC">
        <w:rPr>
          <w:rFonts w:ascii="Arial" w:hAnsi="Arial" w:cs="Arial"/>
          <w:b/>
          <w:bCs/>
          <w:color w:val="000000"/>
          <w:szCs w:val="24"/>
          <w:lang w:val="en-GB"/>
        </w:rPr>
        <w:t>presn</w:t>
      </w:r>
      <w:r>
        <w:rPr>
          <w:rFonts w:ascii="Arial" w:hAnsi="Arial" w:cs="Arial"/>
          <w:b/>
          <w:bCs/>
          <w:color w:val="000000"/>
          <w:szCs w:val="24"/>
          <w:lang w:val="en-GB"/>
        </w:rPr>
        <w:t>ý</w:t>
      </w:r>
      <w:proofErr w:type="spellEnd"/>
      <w:r>
        <w:rPr>
          <w:rFonts w:ascii="Arial" w:hAnsi="Arial" w:cs="Arial"/>
          <w:b/>
          <w:bCs/>
          <w:color w:val="000000"/>
          <w:szCs w:val="24"/>
          <w:lang w:val="en-GB"/>
        </w:rPr>
        <w:t xml:space="preserve"> </w:t>
      </w:r>
      <w:proofErr w:type="spellStart"/>
      <w:r>
        <w:rPr>
          <w:rFonts w:ascii="Arial" w:hAnsi="Arial" w:cs="Arial"/>
          <w:b/>
          <w:bCs/>
          <w:color w:val="000000"/>
          <w:szCs w:val="24"/>
          <w:lang w:val="en-GB"/>
        </w:rPr>
        <w:t>údaj</w:t>
      </w:r>
      <w:proofErr w:type="spellEnd"/>
      <w:r>
        <w:rPr>
          <w:rFonts w:ascii="Arial" w:hAnsi="Arial" w:cs="Arial"/>
          <w:b/>
          <w:bCs/>
          <w:color w:val="000000"/>
          <w:szCs w:val="24"/>
          <w:lang w:val="en-GB"/>
        </w:rPr>
        <w:t xml:space="preserve"> o tom, </w:t>
      </w:r>
      <w:proofErr w:type="spellStart"/>
      <w:r>
        <w:rPr>
          <w:rFonts w:ascii="Arial" w:hAnsi="Arial" w:cs="Arial"/>
          <w:b/>
          <w:bCs/>
          <w:color w:val="000000"/>
          <w:szCs w:val="24"/>
          <w:lang w:val="en-GB"/>
        </w:rPr>
        <w:t>aký</w:t>
      </w:r>
      <w:proofErr w:type="spellEnd"/>
      <w:r>
        <w:rPr>
          <w:rFonts w:ascii="Arial" w:hAnsi="Arial" w:cs="Arial"/>
          <w:b/>
          <w:bCs/>
          <w:color w:val="000000"/>
          <w:szCs w:val="24"/>
          <w:lang w:val="en-GB"/>
        </w:rPr>
        <w:t xml:space="preserve"> </w:t>
      </w:r>
      <w:proofErr w:type="spellStart"/>
      <w:r>
        <w:rPr>
          <w:rFonts w:ascii="Arial" w:hAnsi="Arial" w:cs="Arial"/>
          <w:b/>
          <w:bCs/>
          <w:color w:val="000000"/>
          <w:szCs w:val="24"/>
          <w:lang w:val="en-GB"/>
        </w:rPr>
        <w:t>objem</w:t>
      </w:r>
      <w:proofErr w:type="spellEnd"/>
      <w:r>
        <w:rPr>
          <w:rFonts w:ascii="Arial" w:hAnsi="Arial" w:cs="Arial"/>
          <w:b/>
          <w:bCs/>
          <w:color w:val="000000"/>
          <w:szCs w:val="24"/>
          <w:lang w:val="en-GB"/>
        </w:rPr>
        <w:t xml:space="preserve"> </w:t>
      </w:r>
      <w:proofErr w:type="spellStart"/>
      <w:r>
        <w:rPr>
          <w:rFonts w:ascii="Arial" w:hAnsi="Arial" w:cs="Arial"/>
          <w:b/>
          <w:bCs/>
          <w:color w:val="000000"/>
          <w:szCs w:val="24"/>
          <w:lang w:val="en-GB"/>
        </w:rPr>
        <w:t>služieb</w:t>
      </w:r>
      <w:proofErr w:type="spellEnd"/>
      <w:r>
        <w:rPr>
          <w:rFonts w:ascii="Arial" w:hAnsi="Arial" w:cs="Arial"/>
          <w:b/>
          <w:bCs/>
          <w:color w:val="000000"/>
          <w:szCs w:val="24"/>
          <w:lang w:val="en-GB"/>
        </w:rPr>
        <w:t xml:space="preserve"> (v € bez DPH) </w:t>
      </w:r>
      <w:proofErr w:type="spellStart"/>
      <w:r>
        <w:rPr>
          <w:rFonts w:ascii="Arial" w:hAnsi="Arial" w:cs="Arial"/>
          <w:b/>
          <w:bCs/>
          <w:color w:val="000000"/>
          <w:szCs w:val="24"/>
          <w:lang w:val="en-GB"/>
        </w:rPr>
        <w:t>bol</w:t>
      </w:r>
      <w:proofErr w:type="spellEnd"/>
      <w:r>
        <w:rPr>
          <w:rFonts w:ascii="Arial" w:hAnsi="Arial" w:cs="Arial"/>
          <w:b/>
          <w:bCs/>
          <w:color w:val="000000"/>
          <w:szCs w:val="24"/>
          <w:lang w:val="en-GB"/>
        </w:rPr>
        <w:t xml:space="preserve"> </w:t>
      </w:r>
      <w:proofErr w:type="spellStart"/>
      <w:r>
        <w:rPr>
          <w:rFonts w:ascii="Arial" w:hAnsi="Arial" w:cs="Arial"/>
          <w:b/>
          <w:bCs/>
          <w:color w:val="000000"/>
          <w:szCs w:val="24"/>
          <w:lang w:val="en-GB"/>
        </w:rPr>
        <w:t>poskytnutý</w:t>
      </w:r>
      <w:proofErr w:type="spellEnd"/>
      <w:r w:rsidRPr="002C13EC">
        <w:rPr>
          <w:rFonts w:ascii="Arial" w:hAnsi="Arial" w:cs="Arial"/>
          <w:b/>
          <w:bCs/>
          <w:color w:val="000000"/>
          <w:szCs w:val="24"/>
          <w:lang w:val="en-GB"/>
        </w:rPr>
        <w:t xml:space="preserve"> v </w:t>
      </w:r>
      <w:proofErr w:type="spellStart"/>
      <w:r w:rsidRPr="002C13EC">
        <w:rPr>
          <w:rFonts w:ascii="Arial" w:hAnsi="Arial" w:cs="Arial"/>
          <w:b/>
          <w:bCs/>
          <w:color w:val="000000"/>
          <w:szCs w:val="24"/>
          <w:lang w:val="en-GB"/>
        </w:rPr>
        <w:t>rozhodnom</w:t>
      </w:r>
      <w:proofErr w:type="spellEnd"/>
      <w:r w:rsidRPr="002C13EC">
        <w:rPr>
          <w:rFonts w:ascii="Arial" w:hAnsi="Arial" w:cs="Arial"/>
          <w:b/>
          <w:bCs/>
          <w:color w:val="000000"/>
          <w:szCs w:val="24"/>
          <w:lang w:val="en-GB"/>
        </w:rPr>
        <w:t xml:space="preserve"> </w:t>
      </w:r>
      <w:proofErr w:type="spellStart"/>
      <w:r w:rsidRPr="002C13EC">
        <w:rPr>
          <w:rFonts w:ascii="Arial" w:hAnsi="Arial" w:cs="Arial"/>
          <w:b/>
          <w:bCs/>
          <w:color w:val="000000"/>
          <w:szCs w:val="24"/>
          <w:lang w:val="en-GB"/>
        </w:rPr>
        <w:t>období</w:t>
      </w:r>
      <w:proofErr w:type="spellEnd"/>
      <w:r w:rsidRPr="002C13EC">
        <w:rPr>
          <w:rFonts w:ascii="Arial" w:hAnsi="Arial" w:cs="Arial"/>
          <w:b/>
          <w:color w:val="000000"/>
          <w:szCs w:val="24"/>
          <w:lang w:val="en-GB"/>
        </w:rPr>
        <w:t xml:space="preserve">. </w:t>
      </w:r>
    </w:p>
    <w:p w14:paraId="36B92B50" w14:textId="77777777" w:rsidR="009763F9" w:rsidRPr="003A57CF" w:rsidRDefault="009763F9" w:rsidP="009763F9">
      <w:pPr>
        <w:tabs>
          <w:tab w:val="left" w:pos="709"/>
        </w:tabs>
        <w:suppressAutoHyphens/>
        <w:autoSpaceDE w:val="0"/>
        <w:autoSpaceDN w:val="0"/>
        <w:jc w:val="both"/>
        <w:textAlignment w:val="baseline"/>
        <w:rPr>
          <w:b/>
          <w:sz w:val="20"/>
          <w:szCs w:val="24"/>
          <w:lang w:val="en-GB"/>
        </w:rPr>
      </w:pPr>
    </w:p>
    <w:p w14:paraId="2C47DA8C" w14:textId="19F99D82" w:rsidR="009763F9" w:rsidRPr="002C13EC" w:rsidRDefault="009763F9" w:rsidP="009763F9">
      <w:pPr>
        <w:suppressAutoHyphens/>
        <w:autoSpaceDN w:val="0"/>
        <w:jc w:val="both"/>
        <w:textAlignment w:val="baseline"/>
        <w:rPr>
          <w:b/>
          <w:sz w:val="20"/>
          <w:szCs w:val="24"/>
          <w:lang w:val="en-GB"/>
        </w:rPr>
      </w:pPr>
      <w:r w:rsidRPr="002C13EC">
        <w:rPr>
          <w:rFonts w:ascii="Arial" w:hAnsi="Arial" w:cs="Arial"/>
          <w:color w:val="000000"/>
          <w:szCs w:val="24"/>
          <w:lang w:val="en-AU"/>
        </w:rPr>
        <w:t xml:space="preserve">V </w:t>
      </w:r>
      <w:proofErr w:type="spellStart"/>
      <w:r w:rsidRPr="002C13EC">
        <w:rPr>
          <w:rFonts w:ascii="Arial" w:hAnsi="Arial" w:cs="Arial"/>
          <w:color w:val="000000"/>
          <w:szCs w:val="24"/>
          <w:lang w:val="en-AU"/>
        </w:rPr>
        <w:t>prípade</w:t>
      </w:r>
      <w:proofErr w:type="spellEnd"/>
      <w:r w:rsidRPr="002C13EC">
        <w:rPr>
          <w:rFonts w:ascii="Arial" w:hAnsi="Arial" w:cs="Arial"/>
          <w:color w:val="000000"/>
          <w:szCs w:val="24"/>
          <w:lang w:val="en-AU"/>
        </w:rPr>
        <w:t xml:space="preserve">, </w:t>
      </w:r>
      <w:proofErr w:type="spellStart"/>
      <w:r w:rsidRPr="002C13EC">
        <w:rPr>
          <w:rFonts w:ascii="Arial" w:hAnsi="Arial" w:cs="Arial"/>
          <w:color w:val="000000"/>
          <w:szCs w:val="24"/>
          <w:lang w:val="en-AU"/>
        </w:rPr>
        <w:t>ak</w:t>
      </w:r>
      <w:proofErr w:type="spellEnd"/>
      <w:r w:rsidRPr="002C13EC">
        <w:rPr>
          <w:rFonts w:ascii="Arial" w:hAnsi="Arial" w:cs="Arial"/>
          <w:color w:val="000000"/>
          <w:szCs w:val="24"/>
          <w:lang w:val="en-AU"/>
        </w:rPr>
        <w:t xml:space="preserve"> </w:t>
      </w:r>
      <w:proofErr w:type="spellStart"/>
      <w:r w:rsidRPr="002C13EC">
        <w:rPr>
          <w:rFonts w:ascii="Arial" w:hAnsi="Arial" w:cs="Arial"/>
          <w:color w:val="000000"/>
          <w:szCs w:val="24"/>
          <w:lang w:val="en-AU"/>
        </w:rPr>
        <w:t>budú</w:t>
      </w:r>
      <w:proofErr w:type="spellEnd"/>
      <w:r w:rsidRPr="002C13EC">
        <w:rPr>
          <w:rFonts w:ascii="Arial" w:hAnsi="Arial" w:cs="Arial"/>
          <w:color w:val="000000"/>
          <w:szCs w:val="24"/>
          <w:lang w:val="en-AU"/>
        </w:rPr>
        <w:t xml:space="preserve"> v </w:t>
      </w:r>
      <w:proofErr w:type="spellStart"/>
      <w:r w:rsidRPr="002C13EC">
        <w:rPr>
          <w:rFonts w:ascii="Arial" w:hAnsi="Arial" w:cs="Arial"/>
          <w:color w:val="000000"/>
          <w:szCs w:val="24"/>
          <w:lang w:val="en-AU"/>
        </w:rPr>
        <w:t>zmluvnej</w:t>
      </w:r>
      <w:proofErr w:type="spellEnd"/>
      <w:r w:rsidRPr="002C13EC">
        <w:rPr>
          <w:rFonts w:ascii="Arial" w:hAnsi="Arial" w:cs="Arial"/>
          <w:color w:val="000000"/>
          <w:szCs w:val="24"/>
          <w:lang w:val="en-AU"/>
        </w:rPr>
        <w:t xml:space="preserve"> </w:t>
      </w:r>
      <w:proofErr w:type="spellStart"/>
      <w:r w:rsidRPr="002C13EC">
        <w:rPr>
          <w:rFonts w:ascii="Arial" w:hAnsi="Arial" w:cs="Arial"/>
          <w:color w:val="000000"/>
          <w:szCs w:val="24"/>
          <w:lang w:val="en-AU"/>
        </w:rPr>
        <w:t>cene</w:t>
      </w:r>
      <w:proofErr w:type="spellEnd"/>
      <w:r w:rsidRPr="002C13EC">
        <w:rPr>
          <w:rFonts w:ascii="Arial" w:hAnsi="Arial" w:cs="Arial"/>
          <w:color w:val="000000"/>
          <w:szCs w:val="24"/>
          <w:lang w:val="en-AU"/>
        </w:rPr>
        <w:t xml:space="preserve"> </w:t>
      </w:r>
      <w:proofErr w:type="spellStart"/>
      <w:r w:rsidRPr="002C13EC">
        <w:rPr>
          <w:rFonts w:ascii="Arial" w:hAnsi="Arial" w:cs="Arial"/>
          <w:color w:val="000000"/>
          <w:szCs w:val="24"/>
          <w:lang w:val="en-AU"/>
        </w:rPr>
        <w:t>tovarov</w:t>
      </w:r>
      <w:proofErr w:type="spellEnd"/>
      <w:r w:rsidRPr="002C13EC">
        <w:rPr>
          <w:rFonts w:ascii="Arial" w:hAnsi="Arial" w:cs="Arial"/>
          <w:color w:val="000000"/>
          <w:szCs w:val="24"/>
          <w:lang w:val="en-AU"/>
        </w:rPr>
        <w:t xml:space="preserve"> (v </w:t>
      </w:r>
      <w:proofErr w:type="spellStart"/>
      <w:r w:rsidRPr="002C13EC">
        <w:rPr>
          <w:rFonts w:ascii="Arial" w:hAnsi="Arial" w:cs="Arial"/>
          <w:color w:val="000000"/>
          <w:szCs w:val="24"/>
          <w:lang w:val="en-AU"/>
        </w:rPr>
        <w:t>referenčn</w:t>
      </w:r>
      <w:r>
        <w:rPr>
          <w:rFonts w:ascii="Arial" w:hAnsi="Arial" w:cs="Arial"/>
          <w:color w:val="000000"/>
          <w:szCs w:val="24"/>
          <w:lang w:val="en-AU"/>
        </w:rPr>
        <w:t>om</w:t>
      </w:r>
      <w:proofErr w:type="spellEnd"/>
      <w:r>
        <w:rPr>
          <w:rFonts w:ascii="Arial" w:hAnsi="Arial" w:cs="Arial"/>
          <w:color w:val="000000"/>
          <w:szCs w:val="24"/>
          <w:lang w:val="en-AU"/>
        </w:rPr>
        <w:t xml:space="preserve"> </w:t>
      </w:r>
      <w:proofErr w:type="spellStart"/>
      <w:r>
        <w:rPr>
          <w:rFonts w:ascii="Arial" w:hAnsi="Arial" w:cs="Arial"/>
          <w:color w:val="000000"/>
          <w:szCs w:val="24"/>
          <w:lang w:val="en-AU"/>
        </w:rPr>
        <w:t>liste</w:t>
      </w:r>
      <w:proofErr w:type="spellEnd"/>
      <w:r>
        <w:rPr>
          <w:rFonts w:ascii="Arial" w:hAnsi="Arial" w:cs="Arial"/>
          <w:color w:val="000000"/>
          <w:szCs w:val="24"/>
          <w:lang w:val="en-AU"/>
        </w:rPr>
        <w:t xml:space="preserve">) </w:t>
      </w:r>
      <w:proofErr w:type="spellStart"/>
      <w:r>
        <w:rPr>
          <w:rFonts w:ascii="Arial" w:hAnsi="Arial" w:cs="Arial"/>
          <w:color w:val="000000"/>
          <w:szCs w:val="24"/>
          <w:lang w:val="en-AU"/>
        </w:rPr>
        <w:t>zarátané</w:t>
      </w:r>
      <w:proofErr w:type="spellEnd"/>
      <w:r>
        <w:rPr>
          <w:rFonts w:ascii="Arial" w:hAnsi="Arial" w:cs="Arial"/>
          <w:color w:val="000000"/>
          <w:szCs w:val="24"/>
          <w:lang w:val="en-AU"/>
        </w:rPr>
        <w:t xml:space="preserve"> </w:t>
      </w:r>
      <w:proofErr w:type="spellStart"/>
      <w:r>
        <w:rPr>
          <w:rFonts w:ascii="Arial" w:hAnsi="Arial" w:cs="Arial"/>
          <w:color w:val="000000"/>
          <w:szCs w:val="24"/>
          <w:lang w:val="en-AU"/>
        </w:rPr>
        <w:t>aj</w:t>
      </w:r>
      <w:proofErr w:type="spellEnd"/>
      <w:r>
        <w:rPr>
          <w:rFonts w:ascii="Arial" w:hAnsi="Arial" w:cs="Arial"/>
          <w:color w:val="000000"/>
          <w:szCs w:val="24"/>
          <w:lang w:val="en-AU"/>
        </w:rPr>
        <w:t xml:space="preserve"> </w:t>
      </w:r>
      <w:proofErr w:type="spellStart"/>
      <w:r>
        <w:rPr>
          <w:rFonts w:ascii="Arial" w:hAnsi="Arial" w:cs="Arial"/>
          <w:color w:val="000000"/>
          <w:szCs w:val="24"/>
          <w:lang w:val="en-AU"/>
        </w:rPr>
        <w:t>iné</w:t>
      </w:r>
      <w:proofErr w:type="spellEnd"/>
      <w:r>
        <w:rPr>
          <w:rFonts w:ascii="Arial" w:hAnsi="Arial" w:cs="Arial"/>
          <w:color w:val="000000"/>
          <w:szCs w:val="24"/>
          <w:lang w:val="en-AU"/>
        </w:rPr>
        <w:t xml:space="preserve"> </w:t>
      </w:r>
      <w:proofErr w:type="spellStart"/>
      <w:r>
        <w:rPr>
          <w:rFonts w:ascii="Arial" w:hAnsi="Arial" w:cs="Arial"/>
          <w:color w:val="000000"/>
          <w:szCs w:val="24"/>
          <w:lang w:val="en-AU"/>
        </w:rPr>
        <w:t>služby</w:t>
      </w:r>
      <w:proofErr w:type="spellEnd"/>
      <w:r w:rsidRPr="002C13EC">
        <w:rPr>
          <w:rFonts w:ascii="Arial" w:hAnsi="Arial" w:cs="Arial"/>
          <w:color w:val="000000"/>
          <w:szCs w:val="24"/>
          <w:lang w:val="en-AU"/>
        </w:rPr>
        <w:t xml:space="preserve"> </w:t>
      </w:r>
      <w:proofErr w:type="spellStart"/>
      <w:r w:rsidRPr="002C13EC">
        <w:rPr>
          <w:rFonts w:ascii="Arial" w:hAnsi="Arial" w:cs="Arial"/>
          <w:color w:val="000000"/>
          <w:szCs w:val="24"/>
          <w:lang w:val="en-AU"/>
        </w:rPr>
        <w:t>ako</w:t>
      </w:r>
      <w:proofErr w:type="spellEnd"/>
      <w:r w:rsidRPr="002C13EC">
        <w:rPr>
          <w:rFonts w:ascii="Arial" w:hAnsi="Arial" w:cs="Arial"/>
          <w:color w:val="000000"/>
          <w:szCs w:val="24"/>
          <w:lang w:val="en-AU"/>
        </w:rPr>
        <w:t xml:space="preserve"> </w:t>
      </w:r>
      <w:proofErr w:type="spellStart"/>
      <w:r w:rsidRPr="002C13EC">
        <w:rPr>
          <w:rFonts w:ascii="Arial" w:hAnsi="Arial" w:cs="Arial"/>
          <w:color w:val="000000"/>
          <w:szCs w:val="24"/>
          <w:lang w:val="en-AU"/>
        </w:rPr>
        <w:t>požadované</w:t>
      </w:r>
      <w:proofErr w:type="spellEnd"/>
      <w:r w:rsidRPr="002C13EC">
        <w:rPr>
          <w:rFonts w:ascii="Arial" w:hAnsi="Arial" w:cs="Arial"/>
          <w:color w:val="000000"/>
          <w:szCs w:val="24"/>
          <w:lang w:val="en-AU"/>
        </w:rPr>
        <w:t xml:space="preserve"> </w:t>
      </w:r>
      <w:r w:rsidRPr="002C13EC">
        <w:rPr>
          <w:rFonts w:ascii="Arial" w:hAnsi="Arial" w:cs="Arial"/>
          <w:bCs/>
          <w:color w:val="000000"/>
          <w:szCs w:val="24"/>
          <w:u w:val="single"/>
          <w:lang w:val="en-AU"/>
        </w:rPr>
        <w:t>(</w:t>
      </w:r>
      <w:proofErr w:type="spellStart"/>
      <w:r w:rsidRPr="002C13EC">
        <w:rPr>
          <w:rFonts w:ascii="Arial" w:hAnsi="Arial" w:cs="Arial"/>
          <w:bCs/>
          <w:color w:val="000000"/>
          <w:szCs w:val="24"/>
          <w:u w:val="single"/>
          <w:lang w:val="en-AU"/>
        </w:rPr>
        <w:t>podľa</w:t>
      </w:r>
      <w:proofErr w:type="spellEnd"/>
      <w:r w:rsidRPr="002C13EC">
        <w:rPr>
          <w:rFonts w:ascii="Arial" w:hAnsi="Arial" w:cs="Arial"/>
          <w:bCs/>
          <w:color w:val="000000"/>
          <w:szCs w:val="24"/>
          <w:u w:val="single"/>
          <w:lang w:val="en-AU"/>
        </w:rPr>
        <w:t xml:space="preserve"> </w:t>
      </w:r>
      <w:proofErr w:type="spellStart"/>
      <w:r w:rsidRPr="002C13EC">
        <w:rPr>
          <w:rFonts w:ascii="Arial" w:hAnsi="Arial" w:cs="Arial"/>
          <w:bCs/>
          <w:color w:val="000000"/>
          <w:szCs w:val="24"/>
          <w:u w:val="single"/>
          <w:lang w:val="en-AU"/>
        </w:rPr>
        <w:t>nižšie</w:t>
      </w:r>
      <w:proofErr w:type="spellEnd"/>
      <w:r w:rsidRPr="002C13EC">
        <w:rPr>
          <w:rFonts w:ascii="Arial" w:hAnsi="Arial" w:cs="Arial"/>
          <w:bCs/>
          <w:color w:val="000000"/>
          <w:szCs w:val="24"/>
          <w:u w:val="single"/>
          <w:lang w:val="en-AU"/>
        </w:rPr>
        <w:t xml:space="preserve"> </w:t>
      </w:r>
      <w:proofErr w:type="spellStart"/>
      <w:r w:rsidRPr="002C13EC">
        <w:rPr>
          <w:rFonts w:ascii="Arial" w:hAnsi="Arial" w:cs="Arial"/>
          <w:bCs/>
          <w:color w:val="000000"/>
          <w:szCs w:val="24"/>
          <w:u w:val="single"/>
          <w:lang w:val="en-AU"/>
        </w:rPr>
        <w:t>uvedeného</w:t>
      </w:r>
      <w:proofErr w:type="spellEnd"/>
      <w:proofErr w:type="gramStart"/>
      <w:r w:rsidRPr="002C13EC">
        <w:rPr>
          <w:rFonts w:ascii="Arial" w:hAnsi="Arial" w:cs="Arial"/>
          <w:bCs/>
          <w:color w:val="000000"/>
          <w:szCs w:val="24"/>
          <w:u w:val="single"/>
          <w:lang w:val="en-AU"/>
        </w:rPr>
        <w:t>)</w:t>
      </w:r>
      <w:r w:rsidRPr="002C13EC">
        <w:rPr>
          <w:rFonts w:ascii="Arial" w:hAnsi="Arial" w:cs="Arial"/>
          <w:bCs/>
          <w:color w:val="000000"/>
          <w:szCs w:val="24"/>
          <w:lang w:val="en-AU"/>
        </w:rPr>
        <w:t xml:space="preserve">, </w:t>
      </w:r>
      <w:r w:rsidRPr="002C13EC">
        <w:rPr>
          <w:rFonts w:ascii="Arial" w:hAnsi="Arial" w:cs="Arial"/>
          <w:color w:val="000000"/>
          <w:szCs w:val="24"/>
          <w:lang w:val="en-AU"/>
        </w:rPr>
        <w:t xml:space="preserve"> </w:t>
      </w:r>
      <w:proofErr w:type="spellStart"/>
      <w:r w:rsidRPr="002C13EC">
        <w:rPr>
          <w:rFonts w:ascii="Arial" w:hAnsi="Arial" w:cs="Arial"/>
          <w:color w:val="000000"/>
          <w:szCs w:val="24"/>
          <w:lang w:val="en-AU"/>
        </w:rPr>
        <w:t>uchádzač</w:t>
      </w:r>
      <w:proofErr w:type="spellEnd"/>
      <w:proofErr w:type="gramEnd"/>
      <w:r w:rsidRPr="002C13EC">
        <w:rPr>
          <w:rFonts w:ascii="Arial" w:hAnsi="Arial" w:cs="Arial"/>
          <w:color w:val="000000"/>
          <w:szCs w:val="24"/>
          <w:lang w:val="en-AU"/>
        </w:rPr>
        <w:t xml:space="preserve"> je </w:t>
      </w:r>
      <w:proofErr w:type="spellStart"/>
      <w:r w:rsidRPr="002C13EC">
        <w:rPr>
          <w:rFonts w:ascii="Arial" w:hAnsi="Arial" w:cs="Arial"/>
          <w:color w:val="000000"/>
          <w:szCs w:val="24"/>
          <w:lang w:val="en-AU"/>
        </w:rPr>
        <w:t>povinný</w:t>
      </w:r>
      <w:proofErr w:type="spellEnd"/>
      <w:r w:rsidRPr="002C13EC">
        <w:rPr>
          <w:rFonts w:ascii="Arial" w:hAnsi="Arial" w:cs="Arial"/>
          <w:color w:val="000000"/>
          <w:szCs w:val="24"/>
          <w:lang w:val="en-AU"/>
        </w:rPr>
        <w:t xml:space="preserve"> </w:t>
      </w:r>
      <w:proofErr w:type="spellStart"/>
      <w:r w:rsidRPr="002C13EC">
        <w:rPr>
          <w:rFonts w:ascii="Arial" w:hAnsi="Arial" w:cs="Arial"/>
          <w:color w:val="000000"/>
          <w:szCs w:val="24"/>
          <w:lang w:val="en-AU"/>
        </w:rPr>
        <w:t>uviesť</w:t>
      </w:r>
      <w:proofErr w:type="spellEnd"/>
      <w:r w:rsidRPr="002C13EC">
        <w:rPr>
          <w:rFonts w:ascii="Arial" w:hAnsi="Arial" w:cs="Arial"/>
          <w:color w:val="000000"/>
          <w:szCs w:val="24"/>
          <w:lang w:val="en-AU"/>
        </w:rPr>
        <w:t xml:space="preserve"> </w:t>
      </w:r>
      <w:proofErr w:type="spellStart"/>
      <w:r>
        <w:rPr>
          <w:rFonts w:ascii="Arial" w:hAnsi="Arial" w:cs="Arial"/>
          <w:color w:val="000000"/>
          <w:szCs w:val="24"/>
          <w:u w:val="single"/>
          <w:lang w:val="en-AU"/>
        </w:rPr>
        <w:t>cenu</w:t>
      </w:r>
      <w:proofErr w:type="spellEnd"/>
      <w:r>
        <w:rPr>
          <w:rFonts w:ascii="Arial" w:hAnsi="Arial" w:cs="Arial"/>
          <w:color w:val="000000"/>
          <w:szCs w:val="24"/>
          <w:u w:val="single"/>
          <w:lang w:val="en-AU"/>
        </w:rPr>
        <w:t xml:space="preserve"> </w:t>
      </w:r>
      <w:proofErr w:type="spellStart"/>
      <w:r>
        <w:rPr>
          <w:rFonts w:ascii="Arial" w:hAnsi="Arial" w:cs="Arial"/>
          <w:color w:val="000000"/>
          <w:szCs w:val="24"/>
          <w:u w:val="single"/>
          <w:lang w:val="en-AU"/>
        </w:rPr>
        <w:t>len</w:t>
      </w:r>
      <w:proofErr w:type="spellEnd"/>
      <w:r>
        <w:rPr>
          <w:rFonts w:ascii="Arial" w:hAnsi="Arial" w:cs="Arial"/>
          <w:color w:val="000000"/>
          <w:szCs w:val="24"/>
          <w:u w:val="single"/>
          <w:lang w:val="en-AU"/>
        </w:rPr>
        <w:t xml:space="preserve"> za </w:t>
      </w:r>
      <w:proofErr w:type="spellStart"/>
      <w:r>
        <w:rPr>
          <w:rFonts w:ascii="Arial" w:hAnsi="Arial" w:cs="Arial"/>
          <w:color w:val="000000"/>
          <w:szCs w:val="24"/>
          <w:u w:val="single"/>
          <w:lang w:val="en-AU"/>
        </w:rPr>
        <w:t>služby</w:t>
      </w:r>
      <w:proofErr w:type="spellEnd"/>
      <w:r w:rsidRPr="002C13EC">
        <w:rPr>
          <w:rFonts w:ascii="Arial" w:hAnsi="Arial" w:cs="Arial"/>
          <w:color w:val="000000"/>
          <w:szCs w:val="24"/>
          <w:u w:val="single"/>
          <w:lang w:val="en-AU"/>
        </w:rPr>
        <w:t xml:space="preserve"> </w:t>
      </w:r>
      <w:proofErr w:type="spellStart"/>
      <w:r w:rsidRPr="002C13EC">
        <w:rPr>
          <w:rFonts w:ascii="Arial" w:hAnsi="Arial" w:cs="Arial"/>
          <w:color w:val="000000"/>
          <w:szCs w:val="24"/>
          <w:u w:val="single"/>
          <w:lang w:val="en-AU"/>
        </w:rPr>
        <w:t>rovnakého</w:t>
      </w:r>
      <w:proofErr w:type="spellEnd"/>
      <w:r w:rsidRPr="002C13EC">
        <w:rPr>
          <w:rFonts w:ascii="Arial" w:hAnsi="Arial" w:cs="Arial"/>
          <w:color w:val="000000"/>
          <w:szCs w:val="24"/>
          <w:u w:val="single"/>
          <w:lang w:val="en-AU"/>
        </w:rPr>
        <w:t xml:space="preserve"> </w:t>
      </w:r>
      <w:proofErr w:type="spellStart"/>
      <w:r w:rsidRPr="002C13EC">
        <w:rPr>
          <w:rFonts w:ascii="Arial" w:hAnsi="Arial" w:cs="Arial"/>
          <w:color w:val="000000"/>
          <w:szCs w:val="24"/>
          <w:u w:val="single"/>
          <w:lang w:val="en-AU"/>
        </w:rPr>
        <w:t>alebo</w:t>
      </w:r>
      <w:proofErr w:type="spellEnd"/>
      <w:r w:rsidRPr="002C13EC">
        <w:rPr>
          <w:rFonts w:ascii="Arial" w:hAnsi="Arial" w:cs="Arial"/>
          <w:color w:val="000000"/>
          <w:szCs w:val="24"/>
          <w:u w:val="single"/>
          <w:lang w:val="en-AU"/>
        </w:rPr>
        <w:t xml:space="preserve"> </w:t>
      </w:r>
      <w:proofErr w:type="spellStart"/>
      <w:r w:rsidRPr="002C13EC">
        <w:rPr>
          <w:rFonts w:ascii="Arial" w:hAnsi="Arial" w:cs="Arial"/>
          <w:color w:val="000000"/>
          <w:szCs w:val="24"/>
          <w:u w:val="single"/>
          <w:lang w:val="en-AU"/>
        </w:rPr>
        <w:t>podobného</w:t>
      </w:r>
      <w:proofErr w:type="spellEnd"/>
      <w:r w:rsidRPr="002C13EC">
        <w:rPr>
          <w:rFonts w:ascii="Arial" w:hAnsi="Arial" w:cs="Arial"/>
          <w:color w:val="000000"/>
          <w:szCs w:val="24"/>
          <w:u w:val="single"/>
          <w:lang w:val="en-AU"/>
        </w:rPr>
        <w:t xml:space="preserve"> </w:t>
      </w:r>
      <w:proofErr w:type="spellStart"/>
      <w:r w:rsidRPr="002C13EC">
        <w:rPr>
          <w:rFonts w:ascii="Arial" w:hAnsi="Arial" w:cs="Arial"/>
          <w:color w:val="000000"/>
          <w:szCs w:val="24"/>
          <w:u w:val="single"/>
          <w:lang w:val="en-AU"/>
        </w:rPr>
        <w:t>charak</w:t>
      </w:r>
      <w:r w:rsidR="007C567D">
        <w:rPr>
          <w:rFonts w:ascii="Arial" w:hAnsi="Arial" w:cs="Arial"/>
          <w:color w:val="000000"/>
          <w:szCs w:val="24"/>
          <w:u w:val="single"/>
          <w:lang w:val="en-AU"/>
        </w:rPr>
        <w:t>teru</w:t>
      </w:r>
      <w:proofErr w:type="spellEnd"/>
      <w:r w:rsidR="007C567D">
        <w:rPr>
          <w:rFonts w:ascii="Arial" w:hAnsi="Arial" w:cs="Arial"/>
          <w:color w:val="000000"/>
          <w:szCs w:val="24"/>
          <w:u w:val="single"/>
          <w:lang w:val="en-AU"/>
        </w:rPr>
        <w:t xml:space="preserve">, </w:t>
      </w:r>
      <w:proofErr w:type="spellStart"/>
      <w:r w:rsidR="007C567D">
        <w:rPr>
          <w:rFonts w:ascii="Arial" w:hAnsi="Arial" w:cs="Arial"/>
          <w:color w:val="000000"/>
          <w:szCs w:val="24"/>
          <w:u w:val="single"/>
          <w:lang w:val="en-AU"/>
        </w:rPr>
        <w:t>ako</w:t>
      </w:r>
      <w:proofErr w:type="spellEnd"/>
      <w:r w:rsidR="007C567D">
        <w:rPr>
          <w:rFonts w:ascii="Arial" w:hAnsi="Arial" w:cs="Arial"/>
          <w:color w:val="000000"/>
          <w:szCs w:val="24"/>
          <w:u w:val="single"/>
          <w:lang w:val="en-AU"/>
        </w:rPr>
        <w:t xml:space="preserve"> je </w:t>
      </w:r>
      <w:proofErr w:type="spellStart"/>
      <w:r w:rsidR="007C567D">
        <w:rPr>
          <w:rFonts w:ascii="Arial" w:hAnsi="Arial" w:cs="Arial"/>
          <w:color w:val="000000"/>
          <w:szCs w:val="24"/>
          <w:u w:val="single"/>
          <w:lang w:val="en-AU"/>
        </w:rPr>
        <w:t>predmet</w:t>
      </w:r>
      <w:proofErr w:type="spellEnd"/>
      <w:r w:rsidR="007C567D">
        <w:rPr>
          <w:rFonts w:ascii="Arial" w:hAnsi="Arial" w:cs="Arial"/>
          <w:color w:val="000000"/>
          <w:szCs w:val="24"/>
          <w:u w:val="single"/>
          <w:lang w:val="en-AU"/>
        </w:rPr>
        <w:t xml:space="preserve"> </w:t>
      </w:r>
      <w:proofErr w:type="spellStart"/>
      <w:r w:rsidR="007C567D">
        <w:rPr>
          <w:rFonts w:ascii="Arial" w:hAnsi="Arial" w:cs="Arial"/>
          <w:color w:val="000000"/>
          <w:szCs w:val="24"/>
          <w:u w:val="single"/>
          <w:lang w:val="en-AU"/>
        </w:rPr>
        <w:t>tejto</w:t>
      </w:r>
      <w:proofErr w:type="spellEnd"/>
      <w:r w:rsidR="007C567D">
        <w:rPr>
          <w:rFonts w:ascii="Arial" w:hAnsi="Arial" w:cs="Arial"/>
          <w:color w:val="000000"/>
          <w:szCs w:val="24"/>
          <w:u w:val="single"/>
          <w:lang w:val="en-AU"/>
        </w:rPr>
        <w:t xml:space="preserve"> </w:t>
      </w:r>
      <w:r w:rsidRPr="002C13EC">
        <w:rPr>
          <w:rFonts w:ascii="Arial" w:hAnsi="Arial" w:cs="Arial"/>
          <w:color w:val="000000"/>
          <w:szCs w:val="24"/>
          <w:u w:val="single"/>
          <w:lang w:val="en-AU"/>
        </w:rPr>
        <w:t xml:space="preserve"> </w:t>
      </w:r>
      <w:proofErr w:type="spellStart"/>
      <w:r w:rsidRPr="002C13EC">
        <w:rPr>
          <w:rFonts w:ascii="Arial" w:hAnsi="Arial" w:cs="Arial"/>
          <w:color w:val="000000"/>
          <w:szCs w:val="24"/>
          <w:u w:val="single"/>
          <w:lang w:val="en-AU"/>
        </w:rPr>
        <w:t>zákazky</w:t>
      </w:r>
      <w:proofErr w:type="spellEnd"/>
      <w:r w:rsidRPr="002C13EC">
        <w:rPr>
          <w:rFonts w:ascii="Arial" w:hAnsi="Arial" w:cs="Arial"/>
          <w:color w:val="000000"/>
          <w:szCs w:val="24"/>
          <w:u w:val="single"/>
          <w:lang w:val="en-AU"/>
        </w:rPr>
        <w:t xml:space="preserve"> </w:t>
      </w:r>
      <w:proofErr w:type="spellStart"/>
      <w:r w:rsidRPr="002C13EC">
        <w:rPr>
          <w:rFonts w:ascii="Arial" w:hAnsi="Arial" w:cs="Arial"/>
          <w:color w:val="000000"/>
          <w:szCs w:val="24"/>
          <w:u w:val="single"/>
          <w:lang w:val="en-AU"/>
        </w:rPr>
        <w:t>uvedený</w:t>
      </w:r>
      <w:proofErr w:type="spellEnd"/>
      <w:r w:rsidRPr="002C13EC">
        <w:rPr>
          <w:rFonts w:ascii="Arial" w:hAnsi="Arial" w:cs="Arial"/>
          <w:color w:val="000000"/>
          <w:szCs w:val="24"/>
          <w:u w:val="single"/>
          <w:lang w:val="en-AU"/>
        </w:rPr>
        <w:t xml:space="preserve"> v </w:t>
      </w:r>
      <w:proofErr w:type="spellStart"/>
      <w:r w:rsidRPr="002C13EC">
        <w:rPr>
          <w:rFonts w:ascii="Arial" w:hAnsi="Arial" w:cs="Arial"/>
          <w:color w:val="000000"/>
          <w:szCs w:val="24"/>
          <w:u w:val="single"/>
          <w:lang w:val="en-AU"/>
        </w:rPr>
        <w:t>tomto</w:t>
      </w:r>
      <w:proofErr w:type="spellEnd"/>
      <w:r w:rsidRPr="002C13EC">
        <w:rPr>
          <w:rFonts w:ascii="Arial" w:hAnsi="Arial" w:cs="Arial"/>
          <w:color w:val="000000"/>
          <w:szCs w:val="24"/>
          <w:u w:val="single"/>
          <w:lang w:val="en-AU"/>
        </w:rPr>
        <w:t xml:space="preserve"> bode. (Aby </w:t>
      </w:r>
      <w:proofErr w:type="spellStart"/>
      <w:r w:rsidRPr="002C13EC">
        <w:rPr>
          <w:rFonts w:ascii="Arial" w:hAnsi="Arial" w:cs="Arial"/>
          <w:color w:val="000000"/>
          <w:szCs w:val="24"/>
          <w:u w:val="single"/>
          <w:lang w:val="en-AU"/>
        </w:rPr>
        <w:t>verejný</w:t>
      </w:r>
      <w:proofErr w:type="spellEnd"/>
      <w:r w:rsidRPr="002C13EC">
        <w:rPr>
          <w:rFonts w:ascii="Arial" w:hAnsi="Arial" w:cs="Arial"/>
          <w:color w:val="000000"/>
          <w:szCs w:val="24"/>
          <w:u w:val="single"/>
          <w:lang w:val="en-AU"/>
        </w:rPr>
        <w:t xml:space="preserve"> </w:t>
      </w:r>
      <w:proofErr w:type="spellStart"/>
      <w:r w:rsidRPr="002C13EC">
        <w:rPr>
          <w:rFonts w:ascii="Arial" w:hAnsi="Arial" w:cs="Arial"/>
          <w:color w:val="000000"/>
          <w:szCs w:val="24"/>
          <w:u w:val="single"/>
          <w:lang w:val="en-AU"/>
        </w:rPr>
        <w:t>obstarávateľ</w:t>
      </w:r>
      <w:proofErr w:type="spellEnd"/>
      <w:r w:rsidRPr="002C13EC">
        <w:rPr>
          <w:rFonts w:ascii="Arial" w:hAnsi="Arial" w:cs="Arial"/>
          <w:color w:val="000000"/>
          <w:szCs w:val="24"/>
          <w:u w:val="single"/>
          <w:lang w:val="en-AU"/>
        </w:rPr>
        <w:t xml:space="preserve"> </w:t>
      </w:r>
      <w:proofErr w:type="spellStart"/>
      <w:r w:rsidRPr="002C13EC">
        <w:rPr>
          <w:rFonts w:ascii="Arial" w:hAnsi="Arial" w:cs="Arial"/>
          <w:color w:val="000000"/>
          <w:szCs w:val="24"/>
          <w:u w:val="single"/>
          <w:lang w:val="en-AU"/>
        </w:rPr>
        <w:t>mohol</w:t>
      </w:r>
      <w:proofErr w:type="spellEnd"/>
      <w:r w:rsidRPr="002C13EC">
        <w:rPr>
          <w:rFonts w:ascii="Arial" w:hAnsi="Arial" w:cs="Arial"/>
          <w:color w:val="000000"/>
          <w:szCs w:val="24"/>
          <w:u w:val="single"/>
          <w:lang w:val="en-AU"/>
        </w:rPr>
        <w:t xml:space="preserve"> </w:t>
      </w:r>
      <w:proofErr w:type="spellStart"/>
      <w:r w:rsidRPr="002C13EC">
        <w:rPr>
          <w:rFonts w:ascii="Arial" w:hAnsi="Arial" w:cs="Arial"/>
          <w:color w:val="000000"/>
          <w:szCs w:val="24"/>
          <w:u w:val="single"/>
          <w:lang w:val="en-AU"/>
        </w:rPr>
        <w:t>vyhodnotiť</w:t>
      </w:r>
      <w:proofErr w:type="spellEnd"/>
      <w:r w:rsidRPr="002C13EC">
        <w:rPr>
          <w:rFonts w:ascii="Arial" w:hAnsi="Arial" w:cs="Arial"/>
          <w:color w:val="000000"/>
          <w:szCs w:val="24"/>
          <w:u w:val="single"/>
          <w:lang w:val="en-AU"/>
        </w:rPr>
        <w:t xml:space="preserve"> </w:t>
      </w:r>
      <w:proofErr w:type="spellStart"/>
      <w:r w:rsidRPr="002C13EC">
        <w:rPr>
          <w:rFonts w:ascii="Arial" w:hAnsi="Arial" w:cs="Arial"/>
          <w:color w:val="000000"/>
          <w:szCs w:val="24"/>
          <w:u w:val="single"/>
          <w:lang w:val="en-AU"/>
        </w:rPr>
        <w:t>splnenie</w:t>
      </w:r>
      <w:proofErr w:type="spellEnd"/>
      <w:r w:rsidRPr="002C13EC">
        <w:rPr>
          <w:rFonts w:ascii="Arial" w:hAnsi="Arial" w:cs="Arial"/>
          <w:color w:val="000000"/>
          <w:szCs w:val="24"/>
          <w:u w:val="single"/>
          <w:lang w:val="en-AU"/>
        </w:rPr>
        <w:t xml:space="preserve"> </w:t>
      </w:r>
      <w:proofErr w:type="spellStart"/>
      <w:r w:rsidRPr="002C13EC">
        <w:rPr>
          <w:rFonts w:ascii="Arial" w:hAnsi="Arial" w:cs="Arial"/>
          <w:color w:val="000000"/>
          <w:szCs w:val="24"/>
          <w:u w:val="single"/>
          <w:lang w:val="en-AU"/>
        </w:rPr>
        <w:t>požadovanej</w:t>
      </w:r>
      <w:proofErr w:type="spellEnd"/>
      <w:r w:rsidRPr="002C13EC">
        <w:rPr>
          <w:rFonts w:ascii="Arial" w:hAnsi="Arial" w:cs="Arial"/>
          <w:color w:val="000000"/>
          <w:szCs w:val="24"/>
          <w:u w:val="single"/>
          <w:lang w:val="en-AU"/>
        </w:rPr>
        <w:t xml:space="preserve"> </w:t>
      </w:r>
      <w:proofErr w:type="spellStart"/>
      <w:r w:rsidRPr="002C13EC">
        <w:rPr>
          <w:rFonts w:ascii="Arial" w:hAnsi="Arial" w:cs="Arial"/>
          <w:color w:val="000000"/>
          <w:szCs w:val="24"/>
          <w:u w:val="single"/>
          <w:lang w:val="en-AU"/>
        </w:rPr>
        <w:t>minimálnej</w:t>
      </w:r>
      <w:proofErr w:type="spellEnd"/>
      <w:r w:rsidRPr="002C13EC">
        <w:rPr>
          <w:rFonts w:ascii="Arial" w:hAnsi="Arial" w:cs="Arial"/>
          <w:color w:val="000000"/>
          <w:szCs w:val="24"/>
          <w:u w:val="single"/>
          <w:lang w:val="en-AU"/>
        </w:rPr>
        <w:t xml:space="preserve"> </w:t>
      </w:r>
      <w:proofErr w:type="spellStart"/>
      <w:r w:rsidRPr="002C13EC">
        <w:rPr>
          <w:rFonts w:ascii="Arial" w:hAnsi="Arial" w:cs="Arial"/>
          <w:color w:val="000000"/>
          <w:szCs w:val="24"/>
          <w:u w:val="single"/>
          <w:lang w:val="en-AU"/>
        </w:rPr>
        <w:t>úrovne</w:t>
      </w:r>
      <w:proofErr w:type="spellEnd"/>
      <w:r w:rsidRPr="002C13EC">
        <w:rPr>
          <w:rFonts w:ascii="Arial" w:hAnsi="Arial" w:cs="Arial"/>
          <w:color w:val="000000"/>
          <w:szCs w:val="24"/>
          <w:u w:val="single"/>
          <w:lang w:val="en-AU"/>
        </w:rPr>
        <w:t xml:space="preserve">.) </w:t>
      </w:r>
    </w:p>
    <w:p w14:paraId="5B97F9E2" w14:textId="77777777" w:rsidR="009763F9" w:rsidRDefault="009763F9" w:rsidP="009763F9">
      <w:pPr>
        <w:jc w:val="both"/>
        <w:rPr>
          <w:rFonts w:ascii="Arial" w:hAnsi="Arial" w:cs="Arial"/>
        </w:rPr>
      </w:pPr>
      <w:r w:rsidRPr="00FA5055">
        <w:rPr>
          <w:rFonts w:ascii="Arial" w:hAnsi="Arial" w:cs="Arial"/>
          <w:szCs w:val="24"/>
        </w:rPr>
        <w:t>Verejný obstarávateľ určil</w:t>
      </w:r>
      <w:r w:rsidRPr="00515F4E">
        <w:rPr>
          <w:rFonts w:ascii="Arial" w:hAnsi="Arial" w:cs="Arial"/>
          <w:szCs w:val="24"/>
        </w:rPr>
        <w:t xml:space="preserve"> </w:t>
      </w:r>
      <w:r w:rsidRPr="00FA5055">
        <w:rPr>
          <w:rFonts w:ascii="Arial" w:hAnsi="Arial" w:cs="Arial"/>
          <w:szCs w:val="24"/>
          <w:u w:val="single"/>
        </w:rPr>
        <w:t xml:space="preserve">minimálny štandard (úroveň) na preukázanie splnenia tejto podmienky </w:t>
      </w:r>
      <w:r w:rsidRPr="00515F4E">
        <w:rPr>
          <w:rFonts w:ascii="Arial" w:hAnsi="Arial" w:cs="Arial"/>
          <w:szCs w:val="24"/>
        </w:rPr>
        <w:t xml:space="preserve">skutočnosť, aby uchádzač preukázal </w:t>
      </w:r>
      <w:r>
        <w:rPr>
          <w:rFonts w:ascii="Arial" w:hAnsi="Arial" w:cs="Arial"/>
          <w:szCs w:val="24"/>
        </w:rPr>
        <w:t>poskytovanie služieb</w:t>
      </w:r>
      <w:r w:rsidRPr="00515F4E">
        <w:rPr>
          <w:rFonts w:ascii="Arial" w:hAnsi="Arial" w:cs="Arial"/>
          <w:szCs w:val="24"/>
        </w:rPr>
        <w:t xml:space="preserve"> </w:t>
      </w:r>
      <w:r w:rsidRPr="00515F4E">
        <w:rPr>
          <w:rFonts w:ascii="Arial" w:hAnsi="Arial" w:cs="Arial"/>
        </w:rPr>
        <w:t xml:space="preserve">rovnakého alebo podobného charakteru ako je predmet </w:t>
      </w:r>
      <w:r w:rsidRPr="00D35D83">
        <w:rPr>
          <w:rFonts w:ascii="Arial" w:hAnsi="Arial" w:cs="Arial"/>
        </w:rPr>
        <w:t xml:space="preserve">tejto  zákazky </w:t>
      </w:r>
      <w:r w:rsidRPr="00D35D83">
        <w:rPr>
          <w:rFonts w:ascii="Arial" w:hAnsi="Arial" w:cs="Arial"/>
          <w:b/>
          <w:szCs w:val="24"/>
        </w:rPr>
        <w:t>(</w:t>
      </w:r>
      <w:proofErr w:type="spellStart"/>
      <w:r w:rsidRPr="00D35D83">
        <w:rPr>
          <w:rFonts w:ascii="Arial" w:hAnsi="Arial" w:cs="Arial"/>
          <w:b/>
          <w:szCs w:val="24"/>
        </w:rPr>
        <w:t>t.j</w:t>
      </w:r>
      <w:proofErr w:type="spellEnd"/>
      <w:r>
        <w:rPr>
          <w:rFonts w:ascii="Arial" w:hAnsi="Arial" w:cs="Arial"/>
          <w:b/>
          <w:szCs w:val="24"/>
        </w:rPr>
        <w:t>. bežná a zimná údržba  komunikácií a</w:t>
      </w:r>
      <w:r w:rsidRPr="00CB0AD4">
        <w:rPr>
          <w:rFonts w:ascii="Arial" w:hAnsi="Arial" w:cs="Arial"/>
          <w:b/>
          <w:szCs w:val="24"/>
        </w:rPr>
        <w:t xml:space="preserve"> </w:t>
      </w:r>
      <w:r w:rsidRPr="00CB0AD4">
        <w:rPr>
          <w:rFonts w:ascii="Arial" w:hAnsi="Arial" w:cs="Arial"/>
          <w:b/>
        </w:rPr>
        <w:t>chodníkov</w:t>
      </w:r>
      <w:r w:rsidRPr="00CB0AD4">
        <w:rPr>
          <w:rFonts w:ascii="Arial" w:hAnsi="Arial" w:cs="Arial"/>
        </w:rPr>
        <w:t>) v rozhodnom období v minimálnom objeme   nasledovne:</w:t>
      </w:r>
    </w:p>
    <w:p w14:paraId="78BF5B4D" w14:textId="77777777" w:rsidR="009763F9" w:rsidRPr="00CB0AD4" w:rsidRDefault="009763F9" w:rsidP="009763F9">
      <w:pPr>
        <w:jc w:val="both"/>
        <w:rPr>
          <w:rFonts w:ascii="Arial" w:hAnsi="Arial" w:cs="Arial"/>
        </w:rPr>
      </w:pPr>
    </w:p>
    <w:p w14:paraId="705A48D0" w14:textId="77777777" w:rsidR="009763F9" w:rsidRPr="009763F9" w:rsidRDefault="009763F9" w:rsidP="009763F9">
      <w:pPr>
        <w:pStyle w:val="Odsekzoznamu"/>
        <w:numPr>
          <w:ilvl w:val="0"/>
          <w:numId w:val="58"/>
        </w:numPr>
        <w:jc w:val="both"/>
        <w:rPr>
          <w:rFonts w:ascii="Arial" w:hAnsi="Arial" w:cs="Arial"/>
          <w:szCs w:val="24"/>
        </w:rPr>
      </w:pPr>
      <w:r w:rsidRPr="009763F9">
        <w:rPr>
          <w:rFonts w:ascii="Arial" w:hAnsi="Arial" w:cs="Arial"/>
          <w:b/>
          <w:szCs w:val="24"/>
        </w:rPr>
        <w:t>Na preukázanie poskytnutia služby zimnej údržby  komunikácií a chodníkov : minimálny objem 400.000,- € bez DPH</w:t>
      </w:r>
      <w:r w:rsidRPr="009763F9">
        <w:rPr>
          <w:rFonts w:ascii="Arial" w:hAnsi="Arial" w:cs="Arial"/>
          <w:szCs w:val="24"/>
        </w:rPr>
        <w:t xml:space="preserve"> v súčte (avšak žiadna jednotlivá „referencia“ nesmie byť nižšia ako </w:t>
      </w:r>
      <w:r w:rsidRPr="009763F9">
        <w:rPr>
          <w:rFonts w:ascii="Arial" w:hAnsi="Arial" w:cs="Arial"/>
          <w:b/>
          <w:szCs w:val="24"/>
        </w:rPr>
        <w:t>10.000,- € bez DPH –</w:t>
      </w:r>
      <w:r w:rsidRPr="009763F9">
        <w:rPr>
          <w:rFonts w:ascii="Arial" w:hAnsi="Arial" w:cs="Arial"/>
          <w:szCs w:val="24"/>
        </w:rPr>
        <w:t xml:space="preserve"> t. z. minimálny objem poskytnutých služieb na jednu referenciu je 10.000,- € bez DPH). Pre odstránenie pochybností uvádzame, že minimálny objem (hodnota) poskytnutých služieb na 1  referenciu je 10.000,- € bez DPH a súčet referencii v rozhodnom období musí byť min. 400.000,- € bez DPH.</w:t>
      </w:r>
    </w:p>
    <w:p w14:paraId="52A83B1D" w14:textId="77777777" w:rsidR="009763F9" w:rsidRPr="009763F9" w:rsidRDefault="009763F9" w:rsidP="009763F9">
      <w:pPr>
        <w:pStyle w:val="Odsekzoznamu"/>
        <w:ind w:left="644"/>
        <w:jc w:val="both"/>
        <w:rPr>
          <w:rFonts w:ascii="Arial" w:hAnsi="Arial" w:cs="Arial"/>
          <w:szCs w:val="24"/>
        </w:rPr>
      </w:pPr>
      <w:r w:rsidRPr="009763F9">
        <w:rPr>
          <w:rFonts w:ascii="Arial" w:hAnsi="Arial" w:cs="Arial"/>
          <w:szCs w:val="24"/>
        </w:rPr>
        <w:t>a zároveň</w:t>
      </w:r>
    </w:p>
    <w:p w14:paraId="1AF0A293" w14:textId="77777777" w:rsidR="009763F9" w:rsidRPr="009763F9" w:rsidRDefault="009763F9" w:rsidP="009763F9">
      <w:pPr>
        <w:pStyle w:val="Odsekzoznamu"/>
        <w:numPr>
          <w:ilvl w:val="0"/>
          <w:numId w:val="58"/>
        </w:numPr>
        <w:jc w:val="both"/>
        <w:rPr>
          <w:rFonts w:ascii="Arial" w:hAnsi="Arial" w:cs="Arial"/>
          <w:szCs w:val="24"/>
        </w:rPr>
      </w:pPr>
      <w:r w:rsidRPr="009763F9">
        <w:rPr>
          <w:rFonts w:ascii="Arial" w:hAnsi="Arial" w:cs="Arial"/>
          <w:b/>
          <w:szCs w:val="24"/>
        </w:rPr>
        <w:t xml:space="preserve">Na preukázanie poskytnutia služby bežnej údržby  komunikácií a chodníkov </w:t>
      </w:r>
      <w:r w:rsidRPr="009763F9">
        <w:rPr>
          <w:rFonts w:ascii="Arial" w:hAnsi="Arial" w:cs="Arial"/>
          <w:szCs w:val="24"/>
        </w:rPr>
        <w:t>: minimálny objem 500.000,- € bez DPH v súčte (avšak žiadna jednotlivá „referencia“ nesmie byť nižšia ako 20.000,- € bez DPH – t. z. minimálny objem poskytnutých služieb na jednu referenciu je 20.000,- € bez DPH). Pre odstránenie pochybností uvádzame, že minimálny objem (hodnota) poskytnutých služieb na 1  referenciu je 20.000,- € bez DPH a súčet referencii v rozhodnom období musí byť min. 500.000,- € bez DPH.</w:t>
      </w:r>
    </w:p>
    <w:p w14:paraId="1C99AF7B" w14:textId="77777777" w:rsidR="009763F9" w:rsidRDefault="009763F9" w:rsidP="009763F9">
      <w:pPr>
        <w:pStyle w:val="Odsekzoznamu"/>
        <w:ind w:left="284"/>
        <w:jc w:val="both"/>
        <w:rPr>
          <w:rFonts w:ascii="Arial" w:hAnsi="Arial" w:cs="Arial"/>
        </w:rPr>
      </w:pPr>
    </w:p>
    <w:p w14:paraId="4EEDBF80" w14:textId="77777777" w:rsidR="009763F9" w:rsidRPr="009763F9" w:rsidRDefault="009763F9" w:rsidP="009763F9">
      <w:pPr>
        <w:pStyle w:val="Odsekzoznamu"/>
        <w:ind w:left="142"/>
        <w:jc w:val="both"/>
        <w:rPr>
          <w:rFonts w:ascii="Arial" w:hAnsi="Arial" w:cs="Arial"/>
          <w:szCs w:val="24"/>
        </w:rPr>
      </w:pPr>
      <w:r w:rsidRPr="009763F9">
        <w:rPr>
          <w:rFonts w:ascii="Arial" w:hAnsi="Arial" w:cs="Arial"/>
          <w:szCs w:val="24"/>
          <w:u w:val="single"/>
        </w:rPr>
        <w:t xml:space="preserve">Pričom za službu bežnej údržby   komunikácií a chodníkov verejný obstarávateľ považuje:  </w:t>
      </w:r>
      <w:r w:rsidRPr="009763F9">
        <w:rPr>
          <w:rFonts w:ascii="Arial" w:hAnsi="Arial" w:cs="Arial"/>
          <w:szCs w:val="24"/>
        </w:rPr>
        <w:t>zametanie, strojné čistenie, kropenie, čistenie uličných vpustí, a uvoľňovanie upchatých kanalizačných potrubí, odburinenie postrekom, odburinenie , odčerpávanie vody z podchodov, podjazdov, zatopených komunikácií, čistenie odvodňovacích žľabov a rigolov, to zn., že na preukázanie poskytnutia bežnej údržby  komunikácií a chodníkov musia byť  vystavené  referencie za  niektoré z vyššie uvedených   poskytnutých služieb, ktoré sú predmetom tejto zákazky.</w:t>
      </w:r>
    </w:p>
    <w:p w14:paraId="11D865B9" w14:textId="77777777" w:rsidR="009763F9" w:rsidRPr="00616AF6" w:rsidRDefault="009763F9" w:rsidP="009763F9">
      <w:pPr>
        <w:pStyle w:val="Odsekzoznamu"/>
        <w:ind w:left="-567"/>
        <w:jc w:val="both"/>
        <w:rPr>
          <w:rFonts w:ascii="Arial" w:hAnsi="Arial" w:cs="Arial"/>
          <w:sz w:val="22"/>
          <w:szCs w:val="22"/>
          <w:u w:val="single"/>
        </w:rPr>
      </w:pPr>
    </w:p>
    <w:p w14:paraId="35C323FA" w14:textId="342E9C58" w:rsidR="009763F9" w:rsidRPr="009763F9" w:rsidRDefault="009763F9" w:rsidP="009763F9">
      <w:pPr>
        <w:pStyle w:val="Odsekzoznamu"/>
        <w:ind w:left="0" w:firstLine="3"/>
        <w:jc w:val="both"/>
        <w:rPr>
          <w:rFonts w:ascii="Arial" w:hAnsi="Arial" w:cs="Arial"/>
          <w:szCs w:val="24"/>
        </w:rPr>
      </w:pPr>
      <w:r w:rsidRPr="009763F9">
        <w:rPr>
          <w:rFonts w:ascii="Arial" w:hAnsi="Arial" w:cs="Arial"/>
          <w:szCs w:val="24"/>
        </w:rPr>
        <w:lastRenderedPageBreak/>
        <w:t xml:space="preserve">Pre odstránenie  akýchkoľvek pochybností verejný obstarávateľ uvádza, </w:t>
      </w:r>
      <w:r w:rsidRPr="009763F9">
        <w:rPr>
          <w:rFonts w:ascii="Arial" w:hAnsi="Arial" w:cs="Arial"/>
          <w:szCs w:val="24"/>
          <w:u w:val="single"/>
        </w:rPr>
        <w:t>že za bežnú údržbu  komunikácií a chodníkov nepovažuje</w:t>
      </w:r>
      <w:r w:rsidRPr="009763F9">
        <w:rPr>
          <w:rFonts w:ascii="Arial" w:hAnsi="Arial" w:cs="Arial"/>
          <w:szCs w:val="24"/>
        </w:rPr>
        <w:t xml:space="preserve"> opravu výtlkov, kosenie  a podobné činnosti, ktoré nie sú predmetom tejto zákazky.</w:t>
      </w:r>
    </w:p>
    <w:p w14:paraId="1A480963" w14:textId="77777777" w:rsidR="009763F9" w:rsidRPr="00616AF6" w:rsidRDefault="009763F9" w:rsidP="009763F9">
      <w:pPr>
        <w:pStyle w:val="Odsekzoznamu"/>
        <w:ind w:left="-567"/>
        <w:jc w:val="both"/>
        <w:rPr>
          <w:rFonts w:ascii="Arial" w:hAnsi="Arial" w:cs="Arial"/>
          <w:sz w:val="22"/>
          <w:szCs w:val="22"/>
        </w:rPr>
      </w:pPr>
    </w:p>
    <w:p w14:paraId="589CCD17" w14:textId="77777777" w:rsidR="009763F9" w:rsidRPr="00894DCC" w:rsidRDefault="009763F9" w:rsidP="009763F9">
      <w:pPr>
        <w:autoSpaceDE w:val="0"/>
        <w:autoSpaceDN w:val="0"/>
        <w:jc w:val="both"/>
        <w:rPr>
          <w:rFonts w:ascii="Arial" w:hAnsi="Arial" w:cs="Arial"/>
        </w:rPr>
      </w:pPr>
      <w:r>
        <w:rPr>
          <w:rFonts w:ascii="Arial" w:hAnsi="Arial" w:cs="Arial"/>
          <w:color w:val="000000"/>
        </w:rPr>
        <w:t xml:space="preserve">Verejný obstarávateľ si vyhradzuje právo overiť hodnotenie a pravdivosť údajov u odberateľov uvedených v zozname. </w:t>
      </w:r>
      <w:r w:rsidRPr="00894DCC">
        <w:rPr>
          <w:rFonts w:ascii="Arial" w:hAnsi="Arial" w:cs="Arial"/>
        </w:rPr>
        <w:t>V prípade nesplnenia vyššie uvedených podmienok minimálnej úrovne, bude toto považované za nesplnenie podmienok účasti.</w:t>
      </w:r>
    </w:p>
    <w:p w14:paraId="4AE98D14" w14:textId="77777777" w:rsidR="00FA5055" w:rsidRDefault="00FA5055" w:rsidP="009763F9">
      <w:pPr>
        <w:rPr>
          <w:rFonts w:ascii="Arial" w:hAnsi="Arial" w:cs="Arial"/>
          <w:color w:val="000000"/>
          <w:szCs w:val="24"/>
        </w:rPr>
      </w:pPr>
    </w:p>
    <w:p w14:paraId="500C2EB2" w14:textId="77777777" w:rsidR="009763F9" w:rsidRDefault="009763F9" w:rsidP="009763F9">
      <w:pPr>
        <w:rPr>
          <w:rFonts w:ascii="Arial" w:hAnsi="Arial" w:cs="Arial"/>
          <w:b/>
          <w:bCs/>
          <w:sz w:val="20"/>
        </w:rPr>
      </w:pPr>
    </w:p>
    <w:p w14:paraId="7CD609EF" w14:textId="77777777" w:rsidR="00FA5055" w:rsidRPr="00FA5055" w:rsidRDefault="00FA5055" w:rsidP="00FA5055">
      <w:pPr>
        <w:suppressAutoHyphens/>
        <w:autoSpaceDE w:val="0"/>
        <w:autoSpaceDN w:val="0"/>
        <w:ind w:left="851" w:hanging="709"/>
        <w:jc w:val="both"/>
        <w:textAlignment w:val="baseline"/>
        <w:rPr>
          <w:rFonts w:ascii="Arial" w:hAnsi="Arial" w:cs="Arial"/>
          <w:b/>
        </w:rPr>
      </w:pPr>
      <w:r>
        <w:rPr>
          <w:rFonts w:ascii="Arial" w:hAnsi="Arial" w:cs="Arial"/>
          <w:b/>
        </w:rPr>
        <w:t xml:space="preserve">4. </w:t>
      </w:r>
      <w:r w:rsidRPr="00FA5055">
        <w:rPr>
          <w:rFonts w:ascii="Arial" w:hAnsi="Arial" w:cs="Arial"/>
          <w:b/>
        </w:rPr>
        <w:t>Pri každ</w:t>
      </w:r>
      <w:r>
        <w:rPr>
          <w:rFonts w:ascii="Arial" w:hAnsi="Arial" w:cs="Arial"/>
          <w:b/>
        </w:rPr>
        <w:t>ej referencii na poskytnutie služby</w:t>
      </w:r>
      <w:r w:rsidRPr="00FA5055">
        <w:rPr>
          <w:rFonts w:ascii="Arial" w:hAnsi="Arial" w:cs="Arial"/>
          <w:b/>
        </w:rPr>
        <w:t xml:space="preserve"> (</w:t>
      </w:r>
      <w:proofErr w:type="spellStart"/>
      <w:r w:rsidRPr="00FA5055">
        <w:rPr>
          <w:rFonts w:ascii="Arial" w:hAnsi="Arial" w:cs="Arial"/>
          <w:b/>
        </w:rPr>
        <w:t>t.z</w:t>
      </w:r>
      <w:proofErr w:type="spellEnd"/>
      <w:r w:rsidRPr="00FA5055">
        <w:rPr>
          <w:rFonts w:ascii="Arial" w:hAnsi="Arial" w:cs="Arial"/>
          <w:b/>
        </w:rPr>
        <w:t xml:space="preserve">. pri každom </w:t>
      </w:r>
      <w:r>
        <w:rPr>
          <w:rFonts w:ascii="Arial" w:hAnsi="Arial" w:cs="Arial"/>
          <w:b/>
        </w:rPr>
        <w:t>poskytnutí služby</w:t>
      </w:r>
      <w:r w:rsidRPr="00FA5055">
        <w:rPr>
          <w:rFonts w:ascii="Arial" w:hAnsi="Arial" w:cs="Arial"/>
          <w:b/>
        </w:rPr>
        <w:t xml:space="preserve">) platí: </w:t>
      </w:r>
    </w:p>
    <w:p w14:paraId="3A481594" w14:textId="77777777" w:rsidR="00FA5055" w:rsidRPr="00FA5055" w:rsidRDefault="00FA5055" w:rsidP="00FA5055">
      <w:pPr>
        <w:suppressAutoHyphens/>
        <w:autoSpaceDE w:val="0"/>
        <w:autoSpaceDN w:val="0"/>
        <w:ind w:left="993" w:hanging="142"/>
        <w:jc w:val="both"/>
        <w:textAlignment w:val="baseline"/>
        <w:rPr>
          <w:b/>
          <w:sz w:val="20"/>
          <w:szCs w:val="24"/>
          <w:lang w:val="en-GB"/>
        </w:rPr>
      </w:pPr>
      <w:r w:rsidRPr="00FA5055">
        <w:rPr>
          <w:rFonts w:ascii="Arial" w:hAnsi="Arial" w:cs="Arial"/>
          <w:szCs w:val="24"/>
        </w:rPr>
        <w:t xml:space="preserve">- ak odberateľom </w:t>
      </w:r>
      <w:r w:rsidRPr="00FA5055">
        <w:rPr>
          <w:rFonts w:ascii="Arial" w:hAnsi="Arial" w:cs="Arial"/>
          <w:color w:val="000000"/>
          <w:szCs w:val="24"/>
        </w:rPr>
        <w:t>bol verejný obstarávateľ alebo obstarávateľ podľa zákona o VO, dokladom je referencia</w:t>
      </w:r>
      <w:r w:rsidRPr="00FA5055">
        <w:rPr>
          <w:rFonts w:ascii="Arial" w:hAnsi="Arial" w:cs="Arial"/>
          <w:szCs w:val="24"/>
        </w:rPr>
        <w:t>,</w:t>
      </w:r>
    </w:p>
    <w:p w14:paraId="7A709D10" w14:textId="77777777" w:rsidR="00FA5055" w:rsidRPr="00FA5055" w:rsidRDefault="00FA5055" w:rsidP="00FA5055">
      <w:pPr>
        <w:suppressAutoHyphens/>
        <w:autoSpaceDN w:val="0"/>
        <w:spacing w:before="144" w:after="144" w:line="240" w:lineRule="atLeast"/>
        <w:ind w:left="851"/>
        <w:jc w:val="both"/>
        <w:textAlignment w:val="baseline"/>
        <w:rPr>
          <w:b/>
          <w:sz w:val="20"/>
          <w:szCs w:val="24"/>
          <w:lang w:val="en-GB"/>
        </w:rPr>
      </w:pPr>
      <w:r w:rsidRPr="00FA5055">
        <w:rPr>
          <w:rFonts w:ascii="Arial" w:hAnsi="Arial" w:cs="Arial"/>
          <w:szCs w:val="24"/>
        </w:rPr>
        <w:t xml:space="preserve">-   ak odberateľom </w:t>
      </w:r>
      <w:r w:rsidRPr="00FA5055">
        <w:rPr>
          <w:rFonts w:ascii="Arial" w:hAnsi="Arial" w:cs="Arial"/>
          <w:color w:val="000000"/>
          <w:szCs w:val="24"/>
        </w:rPr>
        <w:t>bola iná osoba ako verejný obstarávateľ alebo obstarávateľ podľa  zákona o VO, dôkaz o plnení potvrdí odberateľ; ak také potvrdenie uchádzač alebo záujemca nemá k dispozícii, vyhlásením uchádzača alebo záujemcu o ich uskutočnení, doplneným dokladom, preukazujúcim ich dodanie/uskutočnenie alebo zmluvný vzťah</w:t>
      </w:r>
      <w:r>
        <w:rPr>
          <w:rFonts w:ascii="Arial" w:hAnsi="Arial" w:cs="Arial"/>
          <w:color w:val="000000"/>
          <w:szCs w:val="24"/>
        </w:rPr>
        <w:t>, na základe ktorého boli poskytnuté</w:t>
      </w:r>
      <w:r w:rsidRPr="00FA5055">
        <w:rPr>
          <w:rFonts w:ascii="Arial" w:hAnsi="Arial" w:cs="Arial"/>
          <w:color w:val="000000"/>
          <w:szCs w:val="24"/>
        </w:rPr>
        <w:t>/uskutočnené.</w:t>
      </w:r>
    </w:p>
    <w:p w14:paraId="4D4667E5" w14:textId="77777777" w:rsidR="00FA5055" w:rsidRPr="00FA5055" w:rsidRDefault="00FA5055" w:rsidP="00FA5055">
      <w:pPr>
        <w:tabs>
          <w:tab w:val="left" w:pos="709"/>
        </w:tabs>
        <w:suppressAutoHyphens/>
        <w:autoSpaceDN w:val="0"/>
        <w:spacing w:before="144" w:after="144" w:line="240" w:lineRule="atLeast"/>
        <w:ind w:left="709"/>
        <w:jc w:val="both"/>
        <w:textAlignment w:val="baseline"/>
        <w:rPr>
          <w:b/>
          <w:sz w:val="20"/>
          <w:szCs w:val="24"/>
          <w:lang w:val="en-GB"/>
        </w:rPr>
      </w:pPr>
      <w:proofErr w:type="spellStart"/>
      <w:r w:rsidRPr="00FA5055">
        <w:rPr>
          <w:rFonts w:ascii="Arial" w:hAnsi="Arial" w:cs="Arial"/>
          <w:bCs/>
          <w:szCs w:val="24"/>
          <w:u w:val="single"/>
          <w:lang w:val="en-GB"/>
        </w:rPr>
        <w:t>Pozn</w:t>
      </w:r>
      <w:proofErr w:type="spellEnd"/>
      <w:r w:rsidRPr="00FA5055">
        <w:rPr>
          <w:rFonts w:ascii="Arial" w:hAnsi="Arial" w:cs="Arial"/>
          <w:bCs/>
          <w:szCs w:val="24"/>
          <w:u w:val="single"/>
          <w:lang w:val="en-GB"/>
        </w:rPr>
        <w:t xml:space="preserve">.: </w:t>
      </w:r>
      <w:proofErr w:type="spellStart"/>
      <w:r w:rsidRPr="00FA5055">
        <w:rPr>
          <w:rFonts w:ascii="Arial" w:hAnsi="Arial" w:cs="Arial"/>
          <w:bCs/>
          <w:szCs w:val="24"/>
          <w:lang w:val="en-GB"/>
        </w:rPr>
        <w:t>Podľa</w:t>
      </w:r>
      <w:proofErr w:type="spellEnd"/>
      <w:r w:rsidRPr="00FA5055">
        <w:rPr>
          <w:rFonts w:ascii="Arial" w:hAnsi="Arial" w:cs="Arial"/>
          <w:bCs/>
          <w:szCs w:val="24"/>
          <w:lang w:val="en-GB"/>
        </w:rPr>
        <w:t xml:space="preserve"> § 12 </w:t>
      </w:r>
      <w:proofErr w:type="spellStart"/>
      <w:r w:rsidRPr="00FA5055">
        <w:rPr>
          <w:rFonts w:ascii="Arial" w:hAnsi="Arial" w:cs="Arial"/>
          <w:bCs/>
          <w:szCs w:val="24"/>
          <w:lang w:val="en-GB"/>
        </w:rPr>
        <w:t>ods</w:t>
      </w:r>
      <w:proofErr w:type="spellEnd"/>
      <w:r w:rsidRPr="00FA5055">
        <w:rPr>
          <w:rFonts w:ascii="Arial" w:hAnsi="Arial" w:cs="Arial"/>
          <w:bCs/>
          <w:szCs w:val="24"/>
          <w:lang w:val="en-GB"/>
        </w:rPr>
        <w:t xml:space="preserve">. 2 </w:t>
      </w:r>
      <w:proofErr w:type="spellStart"/>
      <w:r w:rsidRPr="00FA5055">
        <w:rPr>
          <w:rFonts w:ascii="Arial" w:hAnsi="Arial" w:cs="Arial"/>
          <w:bCs/>
          <w:szCs w:val="24"/>
          <w:lang w:val="en-GB"/>
        </w:rPr>
        <w:t>zákona</w:t>
      </w:r>
      <w:proofErr w:type="spellEnd"/>
      <w:r w:rsidRPr="00FA5055">
        <w:rPr>
          <w:rFonts w:ascii="Arial" w:hAnsi="Arial" w:cs="Arial"/>
          <w:bCs/>
          <w:szCs w:val="24"/>
          <w:lang w:val="en-GB"/>
        </w:rPr>
        <w:t xml:space="preserve"> č. 343/2015 Z. z. o </w:t>
      </w:r>
      <w:proofErr w:type="spellStart"/>
      <w:r w:rsidRPr="00FA5055">
        <w:rPr>
          <w:rFonts w:ascii="Arial" w:hAnsi="Arial" w:cs="Arial"/>
          <w:bCs/>
          <w:szCs w:val="24"/>
          <w:lang w:val="en-GB"/>
        </w:rPr>
        <w:t>verejnom</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obstarávaní</w:t>
      </w:r>
      <w:proofErr w:type="spellEnd"/>
      <w:r w:rsidRPr="00FA5055">
        <w:rPr>
          <w:rFonts w:ascii="Arial" w:hAnsi="Arial" w:cs="Arial"/>
          <w:bCs/>
          <w:szCs w:val="24"/>
          <w:lang w:val="en-GB"/>
        </w:rPr>
        <w:t xml:space="preserve"> a o </w:t>
      </w:r>
      <w:proofErr w:type="spellStart"/>
      <w:r w:rsidRPr="00FA5055">
        <w:rPr>
          <w:rFonts w:ascii="Arial" w:hAnsi="Arial" w:cs="Arial"/>
          <w:bCs/>
          <w:szCs w:val="24"/>
          <w:lang w:val="en-GB"/>
        </w:rPr>
        <w:t>zmene</w:t>
      </w:r>
      <w:proofErr w:type="spellEnd"/>
      <w:r w:rsidRPr="00FA5055">
        <w:rPr>
          <w:rFonts w:ascii="Arial" w:hAnsi="Arial" w:cs="Arial"/>
          <w:bCs/>
          <w:szCs w:val="24"/>
          <w:lang w:val="en-GB"/>
        </w:rPr>
        <w:t xml:space="preserve"> a </w:t>
      </w:r>
      <w:proofErr w:type="spellStart"/>
      <w:r w:rsidRPr="00FA5055">
        <w:rPr>
          <w:rFonts w:ascii="Arial" w:hAnsi="Arial" w:cs="Arial"/>
          <w:bCs/>
          <w:szCs w:val="24"/>
          <w:lang w:val="en-GB"/>
        </w:rPr>
        <w:t>doplnení</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niektorých</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zákonov</w:t>
      </w:r>
      <w:proofErr w:type="spellEnd"/>
      <w:r w:rsidRPr="00FA5055">
        <w:rPr>
          <w:rFonts w:ascii="Arial" w:hAnsi="Arial" w:cs="Arial"/>
          <w:bCs/>
          <w:szCs w:val="24"/>
          <w:lang w:val="en-GB"/>
        </w:rPr>
        <w:t xml:space="preserve"> v </w:t>
      </w:r>
      <w:proofErr w:type="spellStart"/>
      <w:r w:rsidRPr="00FA5055">
        <w:rPr>
          <w:rFonts w:ascii="Arial" w:hAnsi="Arial" w:cs="Arial"/>
          <w:bCs/>
          <w:szCs w:val="24"/>
          <w:lang w:val="en-GB"/>
        </w:rPr>
        <w:t>znení</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neskorších</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predpisov</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platí</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že</w:t>
      </w:r>
      <w:proofErr w:type="spellEnd"/>
      <w:r w:rsidRPr="00FA5055">
        <w:rPr>
          <w:rFonts w:ascii="Arial" w:hAnsi="Arial" w:cs="Arial"/>
          <w:bCs/>
          <w:szCs w:val="24"/>
          <w:lang w:val="en-GB"/>
        </w:rPr>
        <w:t xml:space="preserve">: </w:t>
      </w:r>
      <w:proofErr w:type="spellStart"/>
      <w:r w:rsidRPr="00FA5055">
        <w:rPr>
          <w:rFonts w:ascii="Arial" w:hAnsi="Arial" w:cs="Arial"/>
          <w:b/>
          <w:bCs/>
          <w:szCs w:val="24"/>
          <w:u w:val="single"/>
          <w:lang w:val="en-GB"/>
        </w:rPr>
        <w:t>Referenciou</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na</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účely</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tohto</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zákona</w:t>
      </w:r>
      <w:proofErr w:type="spellEnd"/>
      <w:r w:rsidRPr="00FA5055">
        <w:rPr>
          <w:rFonts w:ascii="Arial" w:hAnsi="Arial" w:cs="Arial"/>
          <w:b/>
          <w:bCs/>
          <w:szCs w:val="24"/>
          <w:lang w:val="en-GB"/>
        </w:rPr>
        <w:t xml:space="preserve"> je </w:t>
      </w:r>
      <w:proofErr w:type="spellStart"/>
      <w:r w:rsidRPr="00FA5055">
        <w:rPr>
          <w:rFonts w:ascii="Arial" w:hAnsi="Arial" w:cs="Arial"/>
          <w:b/>
          <w:bCs/>
          <w:szCs w:val="24"/>
          <w:u w:val="single"/>
          <w:lang w:val="en-GB"/>
        </w:rPr>
        <w:t>elektronický</w:t>
      </w:r>
      <w:proofErr w:type="spellEnd"/>
      <w:r w:rsidRPr="00FA5055">
        <w:rPr>
          <w:rFonts w:ascii="Arial" w:hAnsi="Arial" w:cs="Arial"/>
          <w:b/>
          <w:bCs/>
          <w:szCs w:val="24"/>
          <w:u w:val="single"/>
          <w:lang w:val="en-GB"/>
        </w:rPr>
        <w:t xml:space="preserve"> </w:t>
      </w:r>
      <w:proofErr w:type="spellStart"/>
      <w:r w:rsidRPr="00FA5055">
        <w:rPr>
          <w:rFonts w:ascii="Arial" w:hAnsi="Arial" w:cs="Arial"/>
          <w:b/>
          <w:bCs/>
          <w:szCs w:val="24"/>
          <w:u w:val="single"/>
          <w:lang w:val="en-GB"/>
        </w:rPr>
        <w:t>dokument</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obsahujúci</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potvrdenie</w:t>
      </w:r>
      <w:proofErr w:type="spellEnd"/>
      <w:r w:rsidRPr="00FA5055">
        <w:rPr>
          <w:rFonts w:ascii="Arial" w:hAnsi="Arial" w:cs="Arial"/>
          <w:b/>
          <w:bCs/>
          <w:szCs w:val="24"/>
          <w:lang w:val="en-GB"/>
        </w:rPr>
        <w:t xml:space="preserve"> o </w:t>
      </w:r>
      <w:proofErr w:type="spellStart"/>
      <w:r w:rsidRPr="00FA5055">
        <w:rPr>
          <w:rFonts w:ascii="Arial" w:hAnsi="Arial" w:cs="Arial"/>
          <w:b/>
          <w:bCs/>
          <w:szCs w:val="24"/>
          <w:lang w:val="en-GB"/>
        </w:rPr>
        <w:t>dodaní</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tovaru</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uskutočnení</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stavebných</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prác</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alebo</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poskytnutí</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služby</w:t>
      </w:r>
      <w:proofErr w:type="spellEnd"/>
      <w:r w:rsidRPr="00FA5055">
        <w:rPr>
          <w:rFonts w:ascii="Arial" w:hAnsi="Arial" w:cs="Arial"/>
          <w:b/>
          <w:bCs/>
          <w:szCs w:val="24"/>
          <w:lang w:val="en-GB"/>
        </w:rPr>
        <w:t>.</w:t>
      </w:r>
    </w:p>
    <w:p w14:paraId="210CAA6A" w14:textId="77777777" w:rsidR="00FA5055" w:rsidRPr="00FA5055" w:rsidRDefault="00FA5055" w:rsidP="00FA5055">
      <w:pPr>
        <w:tabs>
          <w:tab w:val="left" w:pos="709"/>
        </w:tabs>
        <w:suppressAutoHyphens/>
        <w:autoSpaceDN w:val="0"/>
        <w:spacing w:before="144" w:after="144" w:line="240" w:lineRule="atLeast"/>
        <w:ind w:left="709"/>
        <w:jc w:val="both"/>
        <w:textAlignment w:val="baseline"/>
        <w:rPr>
          <w:b/>
          <w:sz w:val="20"/>
          <w:szCs w:val="24"/>
          <w:lang w:val="en-GB"/>
        </w:rPr>
      </w:pPr>
      <w:proofErr w:type="spellStart"/>
      <w:r w:rsidRPr="00FA5055">
        <w:rPr>
          <w:rFonts w:ascii="Arial" w:hAnsi="Arial" w:cs="Arial"/>
          <w:bCs/>
          <w:szCs w:val="24"/>
          <w:lang w:val="en-GB"/>
        </w:rPr>
        <w:t>Podľa</w:t>
      </w:r>
      <w:proofErr w:type="spellEnd"/>
      <w:r w:rsidRPr="00FA5055">
        <w:rPr>
          <w:rFonts w:ascii="Arial" w:hAnsi="Arial" w:cs="Arial"/>
          <w:bCs/>
          <w:szCs w:val="24"/>
          <w:lang w:val="en-GB"/>
        </w:rPr>
        <w:t xml:space="preserve"> § 12 </w:t>
      </w:r>
      <w:proofErr w:type="spellStart"/>
      <w:r w:rsidRPr="00FA5055">
        <w:rPr>
          <w:rFonts w:ascii="Arial" w:hAnsi="Arial" w:cs="Arial"/>
          <w:bCs/>
          <w:szCs w:val="24"/>
          <w:lang w:val="en-GB"/>
        </w:rPr>
        <w:t>ods</w:t>
      </w:r>
      <w:proofErr w:type="spellEnd"/>
      <w:r w:rsidRPr="00FA5055">
        <w:rPr>
          <w:rFonts w:ascii="Arial" w:hAnsi="Arial" w:cs="Arial"/>
          <w:bCs/>
          <w:szCs w:val="24"/>
          <w:lang w:val="en-GB"/>
        </w:rPr>
        <w:t xml:space="preserve">. 1 </w:t>
      </w:r>
      <w:proofErr w:type="spellStart"/>
      <w:r w:rsidRPr="00FA5055">
        <w:rPr>
          <w:rFonts w:ascii="Arial" w:hAnsi="Arial" w:cs="Arial"/>
          <w:bCs/>
          <w:szCs w:val="24"/>
          <w:lang w:val="en-GB"/>
        </w:rPr>
        <w:t>zákona</w:t>
      </w:r>
      <w:proofErr w:type="spellEnd"/>
      <w:r w:rsidRPr="00FA5055">
        <w:rPr>
          <w:rFonts w:ascii="Arial" w:hAnsi="Arial" w:cs="Arial"/>
          <w:bCs/>
          <w:szCs w:val="24"/>
          <w:lang w:val="en-GB"/>
        </w:rPr>
        <w:t xml:space="preserve"> č. 343/2015 Z. z. o </w:t>
      </w:r>
      <w:proofErr w:type="spellStart"/>
      <w:r w:rsidRPr="00FA5055">
        <w:rPr>
          <w:rFonts w:ascii="Arial" w:hAnsi="Arial" w:cs="Arial"/>
          <w:bCs/>
          <w:szCs w:val="24"/>
          <w:lang w:val="en-GB"/>
        </w:rPr>
        <w:t>verejnom</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obstarávaní</w:t>
      </w:r>
      <w:proofErr w:type="spellEnd"/>
      <w:r w:rsidRPr="00FA5055">
        <w:rPr>
          <w:rFonts w:ascii="Arial" w:hAnsi="Arial" w:cs="Arial"/>
          <w:bCs/>
          <w:szCs w:val="24"/>
          <w:lang w:val="en-GB"/>
        </w:rPr>
        <w:t xml:space="preserve"> a o </w:t>
      </w:r>
      <w:proofErr w:type="spellStart"/>
      <w:r w:rsidRPr="00FA5055">
        <w:rPr>
          <w:rFonts w:ascii="Arial" w:hAnsi="Arial" w:cs="Arial"/>
          <w:bCs/>
          <w:szCs w:val="24"/>
          <w:lang w:val="en-GB"/>
        </w:rPr>
        <w:t>zmene</w:t>
      </w:r>
      <w:proofErr w:type="spellEnd"/>
      <w:r w:rsidRPr="00FA5055">
        <w:rPr>
          <w:rFonts w:ascii="Arial" w:hAnsi="Arial" w:cs="Arial"/>
          <w:bCs/>
          <w:szCs w:val="24"/>
          <w:lang w:val="en-GB"/>
        </w:rPr>
        <w:t xml:space="preserve"> a </w:t>
      </w:r>
      <w:proofErr w:type="spellStart"/>
      <w:r w:rsidRPr="00FA5055">
        <w:rPr>
          <w:rFonts w:ascii="Arial" w:hAnsi="Arial" w:cs="Arial"/>
          <w:bCs/>
          <w:szCs w:val="24"/>
          <w:lang w:val="en-GB"/>
        </w:rPr>
        <w:t>doplnení</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niektorých</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zákonov</w:t>
      </w:r>
      <w:proofErr w:type="spellEnd"/>
      <w:r w:rsidRPr="00FA5055">
        <w:rPr>
          <w:rFonts w:ascii="Arial" w:hAnsi="Arial" w:cs="Arial"/>
          <w:bCs/>
          <w:szCs w:val="24"/>
          <w:lang w:val="en-GB"/>
        </w:rPr>
        <w:t xml:space="preserve"> v </w:t>
      </w:r>
      <w:proofErr w:type="spellStart"/>
      <w:r w:rsidRPr="00FA5055">
        <w:rPr>
          <w:rFonts w:ascii="Arial" w:hAnsi="Arial" w:cs="Arial"/>
          <w:bCs/>
          <w:szCs w:val="24"/>
          <w:lang w:val="en-GB"/>
        </w:rPr>
        <w:t>znení</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neskorších</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predpisov</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platí</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že</w:t>
      </w:r>
      <w:proofErr w:type="spellEnd"/>
      <w:r w:rsidRPr="00FA5055">
        <w:rPr>
          <w:rFonts w:ascii="Arial" w:hAnsi="Arial" w:cs="Arial"/>
          <w:bCs/>
          <w:szCs w:val="24"/>
          <w:u w:val="single"/>
          <w:lang w:val="en-GB"/>
        </w:rPr>
        <w:t xml:space="preserve">: </w:t>
      </w:r>
      <w:proofErr w:type="spellStart"/>
      <w:r w:rsidRPr="00FA5055">
        <w:rPr>
          <w:rFonts w:ascii="Arial" w:hAnsi="Arial" w:cs="Arial"/>
          <w:b/>
          <w:bCs/>
          <w:szCs w:val="24"/>
          <w:u w:val="single"/>
          <w:lang w:val="en-GB"/>
        </w:rPr>
        <w:t>Evidencia</w:t>
      </w:r>
      <w:proofErr w:type="spellEnd"/>
      <w:r w:rsidRPr="00FA5055">
        <w:rPr>
          <w:rFonts w:ascii="Arial" w:hAnsi="Arial" w:cs="Arial"/>
          <w:b/>
          <w:bCs/>
          <w:szCs w:val="24"/>
          <w:u w:val="single"/>
          <w:lang w:val="en-GB"/>
        </w:rPr>
        <w:t xml:space="preserve"> </w:t>
      </w:r>
      <w:proofErr w:type="spellStart"/>
      <w:r w:rsidRPr="00FA5055">
        <w:rPr>
          <w:rFonts w:ascii="Arial" w:hAnsi="Arial" w:cs="Arial"/>
          <w:b/>
          <w:bCs/>
          <w:szCs w:val="24"/>
          <w:u w:val="single"/>
          <w:lang w:val="en-GB"/>
        </w:rPr>
        <w:t>referencií</w:t>
      </w:r>
      <w:proofErr w:type="spellEnd"/>
      <w:r w:rsidRPr="00FA5055">
        <w:rPr>
          <w:rFonts w:ascii="Arial" w:hAnsi="Arial" w:cs="Arial"/>
          <w:b/>
          <w:bCs/>
          <w:szCs w:val="24"/>
          <w:lang w:val="en-GB"/>
        </w:rPr>
        <w:t xml:space="preserve"> je </w:t>
      </w:r>
      <w:proofErr w:type="spellStart"/>
      <w:r w:rsidRPr="00FA5055">
        <w:rPr>
          <w:rFonts w:ascii="Arial" w:hAnsi="Arial" w:cs="Arial"/>
          <w:b/>
          <w:bCs/>
          <w:szCs w:val="24"/>
          <w:u w:val="single"/>
          <w:lang w:val="en-GB"/>
        </w:rPr>
        <w:t>informačný</w:t>
      </w:r>
      <w:proofErr w:type="spellEnd"/>
      <w:r w:rsidRPr="00FA5055">
        <w:rPr>
          <w:rFonts w:ascii="Arial" w:hAnsi="Arial" w:cs="Arial"/>
          <w:b/>
          <w:bCs/>
          <w:szCs w:val="24"/>
          <w:u w:val="single"/>
          <w:lang w:val="en-GB"/>
        </w:rPr>
        <w:t xml:space="preserve"> </w:t>
      </w:r>
      <w:proofErr w:type="spellStart"/>
      <w:r w:rsidRPr="00FA5055">
        <w:rPr>
          <w:rFonts w:ascii="Arial" w:hAnsi="Arial" w:cs="Arial"/>
          <w:b/>
          <w:bCs/>
          <w:szCs w:val="24"/>
          <w:u w:val="single"/>
          <w:lang w:val="en-GB"/>
        </w:rPr>
        <w:t>systém</w:t>
      </w:r>
      <w:proofErr w:type="spellEnd"/>
      <w:r w:rsidRPr="00FA5055">
        <w:rPr>
          <w:rFonts w:ascii="Arial" w:hAnsi="Arial" w:cs="Arial"/>
          <w:b/>
          <w:bCs/>
          <w:szCs w:val="24"/>
          <w:u w:val="single"/>
          <w:lang w:val="en-GB"/>
        </w:rPr>
        <w:t xml:space="preserve"> </w:t>
      </w:r>
      <w:proofErr w:type="spellStart"/>
      <w:r w:rsidRPr="00FA5055">
        <w:rPr>
          <w:rFonts w:ascii="Arial" w:hAnsi="Arial" w:cs="Arial"/>
          <w:b/>
          <w:bCs/>
          <w:szCs w:val="24"/>
          <w:u w:val="single"/>
          <w:lang w:val="en-GB"/>
        </w:rPr>
        <w:t>verejnej</w:t>
      </w:r>
      <w:proofErr w:type="spellEnd"/>
      <w:r w:rsidRPr="00FA5055">
        <w:rPr>
          <w:rFonts w:ascii="Arial" w:hAnsi="Arial" w:cs="Arial"/>
          <w:b/>
          <w:bCs/>
          <w:szCs w:val="24"/>
          <w:u w:val="single"/>
          <w:lang w:val="en-GB"/>
        </w:rPr>
        <w:t xml:space="preserve"> </w:t>
      </w:r>
      <w:proofErr w:type="spellStart"/>
      <w:r w:rsidRPr="00FA5055">
        <w:rPr>
          <w:rFonts w:ascii="Arial" w:hAnsi="Arial" w:cs="Arial"/>
          <w:b/>
          <w:bCs/>
          <w:szCs w:val="24"/>
          <w:u w:val="single"/>
          <w:lang w:val="en-GB"/>
        </w:rPr>
        <w:t>správy</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ktorého</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správcom</w:t>
      </w:r>
      <w:proofErr w:type="spellEnd"/>
      <w:r w:rsidRPr="00FA5055">
        <w:rPr>
          <w:rFonts w:ascii="Arial" w:hAnsi="Arial" w:cs="Arial"/>
          <w:b/>
          <w:bCs/>
          <w:szCs w:val="24"/>
          <w:lang w:val="en-GB"/>
        </w:rPr>
        <w:t xml:space="preserve"> je </w:t>
      </w:r>
      <w:proofErr w:type="spellStart"/>
      <w:r w:rsidRPr="00FA5055">
        <w:rPr>
          <w:rFonts w:ascii="Arial" w:hAnsi="Arial" w:cs="Arial"/>
          <w:b/>
          <w:bCs/>
          <w:szCs w:val="24"/>
          <w:u w:val="single"/>
          <w:lang w:val="en-GB"/>
        </w:rPr>
        <w:t>úrad</w:t>
      </w:r>
      <w:proofErr w:type="spellEnd"/>
      <w:r w:rsidRPr="00FA5055">
        <w:rPr>
          <w:rFonts w:ascii="Arial" w:hAnsi="Arial" w:cs="Arial"/>
          <w:b/>
          <w:bCs/>
          <w:szCs w:val="24"/>
          <w:lang w:val="en-GB"/>
        </w:rPr>
        <w:t xml:space="preserve"> a v </w:t>
      </w:r>
      <w:proofErr w:type="spellStart"/>
      <w:r w:rsidRPr="00FA5055">
        <w:rPr>
          <w:rFonts w:ascii="Arial" w:hAnsi="Arial" w:cs="Arial"/>
          <w:b/>
          <w:bCs/>
          <w:szCs w:val="24"/>
          <w:lang w:val="en-GB"/>
        </w:rPr>
        <w:t>ktorom</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sa</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vedú</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referencie</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od</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verejných</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obstarávateľov</w:t>
      </w:r>
      <w:proofErr w:type="spellEnd"/>
      <w:r w:rsidRPr="00FA5055">
        <w:rPr>
          <w:rFonts w:ascii="Arial" w:hAnsi="Arial" w:cs="Arial"/>
          <w:b/>
          <w:bCs/>
          <w:szCs w:val="24"/>
          <w:lang w:val="en-GB"/>
        </w:rPr>
        <w:t xml:space="preserve"> a </w:t>
      </w:r>
      <w:proofErr w:type="spellStart"/>
      <w:r w:rsidRPr="00FA5055">
        <w:rPr>
          <w:rFonts w:ascii="Arial" w:hAnsi="Arial" w:cs="Arial"/>
          <w:b/>
          <w:bCs/>
          <w:szCs w:val="24"/>
          <w:lang w:val="en-GB"/>
        </w:rPr>
        <w:t>obstarávateľov</w:t>
      </w:r>
      <w:proofErr w:type="spellEnd"/>
      <w:r w:rsidRPr="00FA5055">
        <w:rPr>
          <w:rFonts w:ascii="Arial" w:hAnsi="Arial" w:cs="Arial"/>
          <w:b/>
          <w:bCs/>
          <w:szCs w:val="24"/>
          <w:lang w:val="en-GB"/>
        </w:rPr>
        <w:t>.</w:t>
      </w:r>
    </w:p>
    <w:p w14:paraId="7DF25F66" w14:textId="77777777" w:rsidR="00FA5055" w:rsidRPr="00FA5055" w:rsidRDefault="00FA5055" w:rsidP="00FA5055">
      <w:pPr>
        <w:suppressAutoHyphens/>
        <w:autoSpaceDE w:val="0"/>
        <w:autoSpaceDN w:val="0"/>
        <w:jc w:val="both"/>
        <w:textAlignment w:val="baseline"/>
        <w:rPr>
          <w:rFonts w:ascii="Arial" w:hAnsi="Arial" w:cs="Arial"/>
          <w:shd w:val="clear" w:color="auto" w:fill="FFFF00"/>
        </w:rPr>
      </w:pPr>
    </w:p>
    <w:p w14:paraId="5642C36A" w14:textId="77777777" w:rsidR="00FA5055" w:rsidRPr="00FA5055" w:rsidRDefault="00FA5055" w:rsidP="00FA5055">
      <w:pPr>
        <w:suppressAutoHyphens/>
        <w:autoSpaceDE w:val="0"/>
        <w:autoSpaceDN w:val="0"/>
        <w:ind w:left="851"/>
        <w:jc w:val="both"/>
        <w:textAlignment w:val="baseline"/>
        <w:rPr>
          <w:b/>
          <w:sz w:val="20"/>
          <w:szCs w:val="24"/>
          <w:lang w:val="en-GB"/>
        </w:rPr>
      </w:pPr>
      <w:r w:rsidRPr="00FA5055">
        <w:rPr>
          <w:rFonts w:ascii="Arial" w:hAnsi="Arial" w:cs="Arial"/>
          <w:b/>
          <w:u w:val="single"/>
        </w:rPr>
        <w:t>Ak</w:t>
      </w:r>
      <w:r>
        <w:rPr>
          <w:rFonts w:ascii="Arial" w:hAnsi="Arial" w:cs="Arial"/>
          <w:b/>
          <w:u w:val="single"/>
        </w:rPr>
        <w:t xml:space="preserve"> bude v zozname poskytnutých služieb</w:t>
      </w:r>
      <w:r w:rsidRPr="00FA5055">
        <w:rPr>
          <w:rFonts w:ascii="Arial" w:hAnsi="Arial" w:cs="Arial"/>
          <w:b/>
          <w:u w:val="single"/>
        </w:rPr>
        <w:t xml:space="preserve"> alebo v potvrdení odberateľa uvedený objem v inej mene ako euro</w:t>
      </w:r>
      <w:r w:rsidRPr="00FA5055">
        <w:rPr>
          <w:rFonts w:ascii="Arial" w:hAnsi="Arial" w:cs="Arial"/>
        </w:rPr>
        <w:t xml:space="preserve"> použije sa na prepočet z inej meny na euro kurz inej meny k mene euro, ktorý bol v období rokov 201</w:t>
      </w:r>
      <w:r w:rsidR="00467F91">
        <w:rPr>
          <w:rFonts w:ascii="Arial" w:hAnsi="Arial" w:cs="Arial"/>
        </w:rPr>
        <w:t>7</w:t>
      </w:r>
      <w:r w:rsidRPr="00FA5055">
        <w:rPr>
          <w:rFonts w:ascii="Arial" w:hAnsi="Arial" w:cs="Arial"/>
        </w:rPr>
        <w:t xml:space="preserve"> až 201</w:t>
      </w:r>
      <w:r w:rsidR="00467F91">
        <w:rPr>
          <w:rFonts w:ascii="Arial" w:hAnsi="Arial" w:cs="Arial"/>
        </w:rPr>
        <w:t>9</w:t>
      </w:r>
      <w:r w:rsidRPr="00FA5055">
        <w:rPr>
          <w:rFonts w:ascii="Arial" w:hAnsi="Arial" w:cs="Arial"/>
        </w:rPr>
        <w:t xml:space="preserve"> zverejnený ECB ako </w:t>
      </w:r>
      <w:r w:rsidRPr="00FA5055">
        <w:rPr>
          <w:rFonts w:ascii="Arial" w:hAnsi="Arial" w:cs="Arial"/>
          <w:szCs w:val="24"/>
        </w:rPr>
        <w:t>priemerný</w:t>
      </w:r>
      <w:r w:rsidRPr="00FA5055">
        <w:rPr>
          <w:rFonts w:ascii="Arial" w:hAnsi="Arial" w:cs="Arial"/>
        </w:rPr>
        <w:t xml:space="preserve"> v príslušnom roku, príp. ak ide o rok 20</w:t>
      </w:r>
      <w:r w:rsidR="00467F91">
        <w:rPr>
          <w:rFonts w:ascii="Arial" w:hAnsi="Arial" w:cs="Arial"/>
        </w:rPr>
        <w:t>20</w:t>
      </w:r>
      <w:r w:rsidRPr="00FA5055">
        <w:rPr>
          <w:rFonts w:ascii="Arial" w:hAnsi="Arial" w:cs="Arial"/>
        </w:rPr>
        <w:t xml:space="preserve">, bude použitý prepočet </w:t>
      </w:r>
      <w:r w:rsidRPr="00FA5055">
        <w:rPr>
          <w:rFonts w:ascii="Arial" w:hAnsi="Arial" w:cs="Arial"/>
          <w:szCs w:val="24"/>
        </w:rPr>
        <w:t xml:space="preserve">aktuálny </w:t>
      </w:r>
      <w:proofErr w:type="spellStart"/>
      <w:r w:rsidRPr="00FA5055">
        <w:rPr>
          <w:rFonts w:ascii="Arial" w:hAnsi="Arial" w:cs="Arial"/>
          <w:szCs w:val="24"/>
          <w:lang w:val="en-GB"/>
        </w:rPr>
        <w:t>dňu</w:t>
      </w:r>
      <w:proofErr w:type="spellEnd"/>
      <w:r w:rsidRPr="00FA5055">
        <w:rPr>
          <w:rFonts w:ascii="Arial" w:hAnsi="Arial" w:cs="Arial"/>
          <w:szCs w:val="24"/>
          <w:lang w:val="en-GB"/>
        </w:rPr>
        <w:t xml:space="preserve"> </w:t>
      </w:r>
      <w:proofErr w:type="spellStart"/>
      <w:r w:rsidRPr="00FA5055">
        <w:rPr>
          <w:rFonts w:ascii="Arial" w:hAnsi="Arial" w:cs="Arial"/>
          <w:szCs w:val="24"/>
          <w:lang w:val="en-GB"/>
        </w:rPr>
        <w:t>zverejnenia</w:t>
      </w:r>
      <w:proofErr w:type="spellEnd"/>
      <w:r w:rsidRPr="00FA5055">
        <w:rPr>
          <w:rFonts w:ascii="Arial" w:hAnsi="Arial" w:cs="Arial"/>
          <w:szCs w:val="24"/>
          <w:lang w:val="en-GB"/>
        </w:rPr>
        <w:t xml:space="preserve"> </w:t>
      </w:r>
      <w:proofErr w:type="spellStart"/>
      <w:r w:rsidRPr="00FA5055">
        <w:rPr>
          <w:rFonts w:ascii="Arial" w:hAnsi="Arial" w:cs="Arial"/>
          <w:szCs w:val="24"/>
          <w:lang w:val="en-GB"/>
        </w:rPr>
        <w:t>Oznámenia</w:t>
      </w:r>
      <w:proofErr w:type="spellEnd"/>
      <w:r w:rsidRPr="00FA5055">
        <w:rPr>
          <w:rFonts w:ascii="Arial" w:hAnsi="Arial" w:cs="Arial"/>
          <w:szCs w:val="24"/>
          <w:lang w:val="en-GB"/>
        </w:rPr>
        <w:t xml:space="preserve"> o </w:t>
      </w:r>
      <w:proofErr w:type="spellStart"/>
      <w:r w:rsidRPr="00FA5055">
        <w:rPr>
          <w:rFonts w:ascii="Arial" w:hAnsi="Arial" w:cs="Arial"/>
          <w:szCs w:val="24"/>
          <w:lang w:val="en-GB"/>
        </w:rPr>
        <w:t>vyhlásení</w:t>
      </w:r>
      <w:proofErr w:type="spellEnd"/>
      <w:r w:rsidRPr="00FA5055">
        <w:rPr>
          <w:rFonts w:ascii="Arial" w:hAnsi="Arial" w:cs="Arial"/>
          <w:szCs w:val="24"/>
          <w:lang w:val="en-GB"/>
        </w:rPr>
        <w:t xml:space="preserve"> </w:t>
      </w:r>
      <w:proofErr w:type="spellStart"/>
      <w:r w:rsidRPr="00FA5055">
        <w:rPr>
          <w:rFonts w:ascii="Arial" w:hAnsi="Arial" w:cs="Arial"/>
          <w:szCs w:val="24"/>
          <w:lang w:val="en-GB"/>
        </w:rPr>
        <w:t>verejného</w:t>
      </w:r>
      <w:proofErr w:type="spellEnd"/>
      <w:r w:rsidRPr="00FA5055">
        <w:rPr>
          <w:rFonts w:ascii="Arial" w:hAnsi="Arial" w:cs="Arial"/>
          <w:szCs w:val="24"/>
          <w:lang w:val="en-GB"/>
        </w:rPr>
        <w:t xml:space="preserve"> </w:t>
      </w:r>
      <w:proofErr w:type="spellStart"/>
      <w:r w:rsidRPr="00FA5055">
        <w:rPr>
          <w:rFonts w:ascii="Arial" w:hAnsi="Arial" w:cs="Arial"/>
          <w:szCs w:val="24"/>
          <w:lang w:val="en-GB"/>
        </w:rPr>
        <w:t>obstarávania</w:t>
      </w:r>
      <w:proofErr w:type="spellEnd"/>
      <w:r w:rsidRPr="00FA5055">
        <w:rPr>
          <w:rFonts w:ascii="Arial" w:hAnsi="Arial" w:cs="Arial"/>
          <w:szCs w:val="24"/>
          <w:lang w:val="en-GB"/>
        </w:rPr>
        <w:t xml:space="preserve"> </w:t>
      </w:r>
      <w:proofErr w:type="spellStart"/>
      <w:r w:rsidRPr="00FA5055">
        <w:rPr>
          <w:rFonts w:ascii="Arial" w:hAnsi="Arial" w:cs="Arial"/>
          <w:szCs w:val="24"/>
          <w:lang w:val="en-GB"/>
        </w:rPr>
        <w:t>vo</w:t>
      </w:r>
      <w:proofErr w:type="spellEnd"/>
      <w:r w:rsidRPr="00FA5055">
        <w:rPr>
          <w:rFonts w:ascii="Arial" w:hAnsi="Arial" w:cs="Arial"/>
          <w:szCs w:val="24"/>
          <w:lang w:val="en-GB"/>
        </w:rPr>
        <w:t xml:space="preserve"> </w:t>
      </w:r>
      <w:proofErr w:type="spellStart"/>
      <w:r w:rsidRPr="00FA5055">
        <w:rPr>
          <w:rFonts w:ascii="Arial" w:hAnsi="Arial" w:cs="Arial"/>
          <w:szCs w:val="24"/>
          <w:lang w:val="en-GB"/>
        </w:rPr>
        <w:t>Vestníku</w:t>
      </w:r>
      <w:proofErr w:type="spellEnd"/>
      <w:r w:rsidRPr="00FA5055">
        <w:rPr>
          <w:rFonts w:ascii="Arial" w:hAnsi="Arial" w:cs="Arial"/>
          <w:szCs w:val="24"/>
          <w:lang w:val="en-GB"/>
        </w:rPr>
        <w:t xml:space="preserve"> </w:t>
      </w:r>
      <w:proofErr w:type="spellStart"/>
      <w:r w:rsidRPr="00FA5055">
        <w:rPr>
          <w:rFonts w:ascii="Arial" w:hAnsi="Arial" w:cs="Arial"/>
          <w:szCs w:val="24"/>
          <w:lang w:val="en-GB"/>
        </w:rPr>
        <w:t>verejného</w:t>
      </w:r>
      <w:proofErr w:type="spellEnd"/>
      <w:r w:rsidRPr="00FA5055">
        <w:rPr>
          <w:rFonts w:ascii="Arial" w:hAnsi="Arial" w:cs="Arial"/>
          <w:szCs w:val="24"/>
          <w:lang w:val="en-GB"/>
        </w:rPr>
        <w:t xml:space="preserve"> </w:t>
      </w:r>
      <w:proofErr w:type="spellStart"/>
      <w:r w:rsidRPr="00FA5055">
        <w:rPr>
          <w:rFonts w:ascii="Arial" w:hAnsi="Arial" w:cs="Arial"/>
          <w:szCs w:val="24"/>
          <w:lang w:val="en-GB"/>
        </w:rPr>
        <w:t>obstarávania</w:t>
      </w:r>
      <w:proofErr w:type="spellEnd"/>
      <w:r w:rsidRPr="00FA5055">
        <w:rPr>
          <w:rFonts w:ascii="Arial" w:hAnsi="Arial" w:cs="Arial"/>
          <w:szCs w:val="24"/>
          <w:lang w:val="en-GB"/>
        </w:rPr>
        <w:t>.</w:t>
      </w:r>
      <w:r w:rsidRPr="00FA5055">
        <w:rPr>
          <w:rFonts w:ascii="Arial" w:hAnsi="Arial" w:cs="Arial"/>
          <w:szCs w:val="24"/>
        </w:rPr>
        <w:t xml:space="preserve"> Príslušným</w:t>
      </w:r>
      <w:r w:rsidRPr="00FA5055">
        <w:rPr>
          <w:rFonts w:ascii="Arial" w:hAnsi="Arial" w:cs="Arial"/>
        </w:rPr>
        <w:t xml:space="preserve"> rokom sa v rámci rozhodného obdobia rozumie </w:t>
      </w:r>
      <w:r w:rsidRPr="00FA5055">
        <w:rPr>
          <w:rFonts w:ascii="Arial" w:hAnsi="Arial" w:cs="Arial"/>
          <w:u w:val="single"/>
        </w:rPr>
        <w:t xml:space="preserve">rok, v </w:t>
      </w:r>
      <w:r w:rsidRPr="00FA5055">
        <w:rPr>
          <w:rFonts w:ascii="Arial" w:hAnsi="Arial" w:cs="Arial"/>
          <w:szCs w:val="24"/>
          <w:u w:val="single"/>
        </w:rPr>
        <w:t> ktorom bola uzavretá zmluva, na základe ktorej</w:t>
      </w:r>
      <w:r>
        <w:rPr>
          <w:rFonts w:ascii="Arial" w:hAnsi="Arial" w:cs="Arial"/>
          <w:szCs w:val="24"/>
          <w:u w:val="single"/>
        </w:rPr>
        <w:t xml:space="preserve"> sa poskytovali služby</w:t>
      </w:r>
      <w:r w:rsidRPr="00FA5055">
        <w:rPr>
          <w:rFonts w:ascii="Arial" w:hAnsi="Arial" w:cs="Arial"/>
          <w:szCs w:val="24"/>
          <w:u w:val="single"/>
        </w:rPr>
        <w:t xml:space="preserve"> </w:t>
      </w:r>
      <w:r w:rsidRPr="00FA5055">
        <w:rPr>
          <w:rFonts w:ascii="Arial" w:hAnsi="Arial" w:cs="Arial"/>
          <w:u w:val="single"/>
        </w:rPr>
        <w:t>(t. z. nie rok ukončen</w:t>
      </w:r>
      <w:r>
        <w:rPr>
          <w:rFonts w:ascii="Arial" w:hAnsi="Arial" w:cs="Arial"/>
          <w:u w:val="single"/>
        </w:rPr>
        <w:t>ia alebo začatia poskytovania služieb</w:t>
      </w:r>
      <w:r w:rsidRPr="00FA5055">
        <w:rPr>
          <w:rFonts w:ascii="Arial" w:hAnsi="Arial" w:cs="Arial"/>
          <w:u w:val="single"/>
        </w:rPr>
        <w:t xml:space="preserve">). </w:t>
      </w:r>
      <w:r w:rsidRPr="00FA5055">
        <w:rPr>
          <w:rFonts w:ascii="Arial" w:hAnsi="Arial" w:cs="Arial"/>
          <w:szCs w:val="24"/>
        </w:rPr>
        <w:t>Tento prepočet vykoná uchádzač, pričom k sume v pôvodnej mene sa uvedie suma v EUR a platný kurz.</w:t>
      </w:r>
    </w:p>
    <w:p w14:paraId="5A4FA0FC" w14:textId="77777777" w:rsidR="00FA5055" w:rsidRPr="00FA5055" w:rsidRDefault="00FA5055" w:rsidP="00FA5055">
      <w:pPr>
        <w:suppressAutoHyphens/>
        <w:autoSpaceDE w:val="0"/>
        <w:autoSpaceDN w:val="0"/>
        <w:jc w:val="both"/>
        <w:textAlignment w:val="baseline"/>
        <w:rPr>
          <w:rFonts w:ascii="Arial" w:hAnsi="Arial" w:cs="Arial"/>
          <w:szCs w:val="24"/>
        </w:rPr>
      </w:pPr>
    </w:p>
    <w:p w14:paraId="3B74A93E" w14:textId="181C4651" w:rsidR="00FA5055" w:rsidRPr="007C567D" w:rsidRDefault="00FA5055" w:rsidP="007C567D">
      <w:pPr>
        <w:suppressAutoHyphens/>
        <w:autoSpaceDN w:val="0"/>
        <w:spacing w:before="144" w:after="144" w:line="240" w:lineRule="atLeast"/>
        <w:ind w:left="567" w:hanging="567"/>
        <w:jc w:val="both"/>
        <w:textAlignment w:val="baseline"/>
        <w:rPr>
          <w:b/>
          <w:sz w:val="20"/>
          <w:szCs w:val="24"/>
          <w:lang w:val="en-GB"/>
        </w:rPr>
      </w:pPr>
      <w:r>
        <w:rPr>
          <w:rFonts w:ascii="Arial" w:hAnsi="Arial" w:cs="Arial"/>
          <w:b/>
          <w:szCs w:val="24"/>
        </w:rPr>
        <w:t>5</w:t>
      </w:r>
      <w:r w:rsidRPr="00FA5055">
        <w:rPr>
          <w:rFonts w:ascii="Arial" w:hAnsi="Arial" w:cs="Arial"/>
          <w:szCs w:val="24"/>
        </w:rPr>
        <w:t xml:space="preserve">. </w:t>
      </w:r>
      <w:r w:rsidR="009763F9">
        <w:rPr>
          <w:rFonts w:ascii="Arial" w:hAnsi="Arial" w:cs="Arial"/>
          <w:szCs w:val="24"/>
        </w:rPr>
        <w:t xml:space="preserve">      </w:t>
      </w:r>
      <w:r w:rsidRPr="00FA5055">
        <w:rPr>
          <w:rFonts w:ascii="Arial" w:hAnsi="Arial" w:cs="Arial"/>
          <w:color w:val="000000"/>
          <w:szCs w:val="24"/>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w:t>
      </w:r>
      <w:r w:rsidRPr="00FA5055">
        <w:rPr>
          <w:rFonts w:ascii="Arial" w:hAnsi="Arial" w:cs="Arial"/>
          <w:b/>
          <w:color w:val="000000"/>
          <w:szCs w:val="24"/>
          <w:u w:val="single"/>
        </w:rPr>
        <w:t>písomnou zmluvou</w:t>
      </w:r>
      <w:r w:rsidRPr="00FA5055">
        <w:rPr>
          <w:rFonts w:ascii="Arial" w:hAnsi="Arial" w:cs="Arial"/>
          <w:color w:val="000000"/>
          <w:szCs w:val="24"/>
        </w:rPr>
        <w:t xml:space="preserve"> uzavretou s osobou, ktorej technickými a odbornými kapacitami mieni preukázať svoju technickú spôsobilosť alebo odbornú spôsobilosť. Z písomnej zmluvy musí vyplývať záväzok osoby, že poskytne svoje kapacity počas celého trvania zmluvného vzťahu. </w:t>
      </w:r>
      <w:r w:rsidRPr="00FA5055">
        <w:rPr>
          <w:rFonts w:ascii="Arial" w:hAnsi="Arial" w:cs="Arial"/>
          <w:b/>
          <w:color w:val="000000"/>
          <w:szCs w:val="24"/>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w:t>
      </w:r>
      <w:r w:rsidRPr="00FA5055">
        <w:rPr>
          <w:rFonts w:ascii="Arial" w:hAnsi="Arial" w:cs="Arial"/>
          <w:color w:val="000000"/>
          <w:szCs w:val="24"/>
        </w:rPr>
        <w:t xml:space="preserve">oprávnenie dodávať tovar, uskutočňovať stavebné práce, alebo poskytovať službu preukazuje vo </w:t>
      </w:r>
      <w:r w:rsidRPr="00FA5055">
        <w:rPr>
          <w:rFonts w:ascii="Arial" w:hAnsi="Arial" w:cs="Arial"/>
          <w:color w:val="000000"/>
          <w:szCs w:val="24"/>
        </w:rPr>
        <w:lastRenderedPageBreak/>
        <w:t>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058D8685" w14:textId="77777777" w:rsidR="00FA5055" w:rsidRPr="00FA5055" w:rsidRDefault="00FA5055" w:rsidP="00FA5055">
      <w:pPr>
        <w:tabs>
          <w:tab w:val="left" w:pos="284"/>
        </w:tabs>
        <w:suppressAutoHyphens/>
        <w:autoSpaceDN w:val="0"/>
        <w:ind w:left="426" w:hanging="426"/>
        <w:jc w:val="both"/>
        <w:textAlignment w:val="baseline"/>
        <w:rPr>
          <w:rFonts w:ascii="Arial" w:hAnsi="Arial" w:cs="Arial"/>
          <w:b/>
          <w:szCs w:val="24"/>
        </w:rPr>
      </w:pPr>
    </w:p>
    <w:p w14:paraId="216E4B60" w14:textId="77777777" w:rsidR="00FA5055" w:rsidRPr="00FA5055" w:rsidRDefault="00894DCC" w:rsidP="00FA5055">
      <w:pPr>
        <w:tabs>
          <w:tab w:val="left" w:pos="284"/>
        </w:tabs>
        <w:suppressAutoHyphens/>
        <w:autoSpaceDN w:val="0"/>
        <w:ind w:left="426" w:hanging="426"/>
        <w:jc w:val="both"/>
        <w:textAlignment w:val="baseline"/>
        <w:rPr>
          <w:rFonts w:ascii="Arial" w:hAnsi="Arial" w:cs="Arial"/>
          <w:b/>
          <w:szCs w:val="24"/>
        </w:rPr>
      </w:pPr>
      <w:r>
        <w:rPr>
          <w:rFonts w:ascii="Arial" w:hAnsi="Arial" w:cs="Arial"/>
          <w:b/>
          <w:szCs w:val="24"/>
        </w:rPr>
        <w:t>7</w:t>
      </w:r>
      <w:r w:rsidR="00FA5055" w:rsidRPr="00FA5055">
        <w:rPr>
          <w:rFonts w:ascii="Arial" w:hAnsi="Arial" w:cs="Arial"/>
          <w:b/>
          <w:szCs w:val="24"/>
        </w:rPr>
        <w:t xml:space="preserve">.  Podmienky účasti uchádzačov vo verejnom obstarávaní, týkajúce sa systému manažérstva kvality a systému environmentálneho manažérstva </w:t>
      </w:r>
    </w:p>
    <w:p w14:paraId="1F4E580D" w14:textId="77777777" w:rsidR="00FA5055" w:rsidRPr="00FA5055" w:rsidRDefault="00FA5055" w:rsidP="00FA5055">
      <w:pPr>
        <w:suppressAutoHyphens/>
        <w:autoSpaceDN w:val="0"/>
        <w:ind w:left="360"/>
        <w:jc w:val="both"/>
        <w:textAlignment w:val="baseline"/>
        <w:rPr>
          <w:rFonts w:ascii="Arial" w:hAnsi="Arial" w:cs="Arial"/>
          <w:szCs w:val="24"/>
        </w:rPr>
      </w:pPr>
      <w:r w:rsidRPr="00FA5055">
        <w:rPr>
          <w:rFonts w:ascii="Arial" w:hAnsi="Arial" w:cs="Arial"/>
          <w:szCs w:val="24"/>
        </w:rPr>
        <w:t xml:space="preserve">Uchádzač v  ponuke predloží nasledovné informácie a dokumenty, ktorými preukáže zabezpečenie kvality a environmentálneho manažérstva: </w:t>
      </w:r>
    </w:p>
    <w:p w14:paraId="1B94AAB7" w14:textId="77777777" w:rsidR="00FA5055" w:rsidRPr="00FA5055" w:rsidRDefault="00FA5055" w:rsidP="00FA5055">
      <w:pPr>
        <w:suppressAutoHyphens/>
        <w:autoSpaceDN w:val="0"/>
        <w:ind w:left="360"/>
        <w:jc w:val="both"/>
        <w:textAlignment w:val="baseline"/>
        <w:rPr>
          <w:rFonts w:ascii="Arial" w:hAnsi="Arial" w:cs="Arial"/>
          <w:szCs w:val="24"/>
        </w:rPr>
      </w:pPr>
      <w:r w:rsidRPr="00FA5055">
        <w:rPr>
          <w:rFonts w:ascii="Arial" w:hAnsi="Arial" w:cs="Arial"/>
          <w:szCs w:val="24"/>
        </w:rPr>
        <w:t xml:space="preserve">Nevyžaduje sa. </w:t>
      </w:r>
    </w:p>
    <w:p w14:paraId="3165E69A" w14:textId="77777777" w:rsidR="00894DCC" w:rsidRPr="00894DCC" w:rsidRDefault="00894DCC" w:rsidP="00894DCC">
      <w:pPr>
        <w:jc w:val="both"/>
        <w:rPr>
          <w:rFonts w:ascii="Arial" w:hAnsi="Arial" w:cs="Arial"/>
          <w:szCs w:val="24"/>
        </w:rPr>
      </w:pPr>
    </w:p>
    <w:p w14:paraId="2D4C7DA9" w14:textId="77777777" w:rsidR="00894DCC" w:rsidRPr="00894DCC" w:rsidRDefault="00894DCC" w:rsidP="00894DCC">
      <w:pPr>
        <w:ind w:left="360"/>
        <w:jc w:val="both"/>
        <w:rPr>
          <w:rFonts w:ascii="Arial" w:hAnsi="Arial" w:cs="Arial"/>
          <w:szCs w:val="24"/>
        </w:rPr>
      </w:pPr>
    </w:p>
    <w:p w14:paraId="6A7D7C75" w14:textId="77777777" w:rsidR="00894DCC" w:rsidRPr="00894DCC" w:rsidRDefault="00894DCC" w:rsidP="00894DCC">
      <w:pPr>
        <w:tabs>
          <w:tab w:val="left" w:pos="284"/>
        </w:tabs>
        <w:ind w:left="426" w:hanging="426"/>
        <w:jc w:val="both"/>
        <w:rPr>
          <w:rFonts w:ascii="Arial" w:hAnsi="Arial" w:cs="Arial"/>
          <w:b/>
          <w:bCs/>
          <w:color w:val="000000"/>
          <w:sz w:val="23"/>
          <w:szCs w:val="23"/>
          <w:u w:val="single"/>
        </w:rPr>
      </w:pPr>
      <w:r>
        <w:rPr>
          <w:rFonts w:ascii="Arial" w:hAnsi="Arial" w:cs="Arial"/>
          <w:b/>
          <w:szCs w:val="24"/>
          <w:u w:val="single"/>
        </w:rPr>
        <w:t>8</w:t>
      </w:r>
      <w:r w:rsidRPr="00894DCC">
        <w:rPr>
          <w:rFonts w:ascii="Arial" w:hAnsi="Arial" w:cs="Arial"/>
          <w:b/>
          <w:szCs w:val="24"/>
          <w:u w:val="single"/>
        </w:rPr>
        <w:t xml:space="preserve">.  </w:t>
      </w:r>
      <w:r w:rsidRPr="00894DCC">
        <w:rPr>
          <w:rFonts w:ascii="Arial" w:hAnsi="Arial" w:cs="Arial"/>
          <w:b/>
          <w:bCs/>
          <w:color w:val="000000"/>
          <w:sz w:val="23"/>
          <w:szCs w:val="23"/>
          <w:u w:val="single"/>
        </w:rPr>
        <w:t xml:space="preserve">POZNÁMKA K REGISTRU PARTNEROV VEREJNÉHO SEKTORA: </w:t>
      </w:r>
    </w:p>
    <w:p w14:paraId="6B1C79F4" w14:textId="77777777" w:rsidR="00894DCC" w:rsidRPr="00894DCC" w:rsidRDefault="00894DCC" w:rsidP="00894DCC">
      <w:pPr>
        <w:rPr>
          <w:rFonts w:ascii="Arial" w:hAnsi="Arial" w:cs="Arial"/>
        </w:rPr>
      </w:pPr>
    </w:p>
    <w:p w14:paraId="3E7F8398" w14:textId="77777777" w:rsidR="00894DCC" w:rsidRPr="00894DCC" w:rsidRDefault="00894DCC" w:rsidP="00894DCC">
      <w:pPr>
        <w:ind w:left="426"/>
        <w:rPr>
          <w:rFonts w:ascii="Arial" w:hAnsi="Arial" w:cs="Arial"/>
        </w:rPr>
      </w:pPr>
      <w:r w:rsidRPr="00894DCC">
        <w:rPr>
          <w:rFonts w:ascii="Arial" w:hAnsi="Arial" w:cs="Arial"/>
        </w:rPr>
        <w:t xml:space="preserve">Podľa § 11 zákona č. 343/2015 Z. z. o verejnom obstarávaní a o zmene a doplnení niektorých zákonov platí, že: </w:t>
      </w:r>
    </w:p>
    <w:p w14:paraId="3CE84519" w14:textId="77777777" w:rsidR="00894DCC" w:rsidRPr="00894DCC" w:rsidRDefault="00894DCC" w:rsidP="00894DCC">
      <w:pPr>
        <w:ind w:left="426"/>
        <w:jc w:val="both"/>
        <w:rPr>
          <w:rFonts w:ascii="Arial" w:hAnsi="Arial" w:cs="Arial"/>
          <w:i/>
          <w:iCs/>
          <w:vertAlign w:val="superscript"/>
        </w:rPr>
      </w:pPr>
      <w:r w:rsidRPr="00894DCC">
        <w:rPr>
          <w:rFonts w:ascii="Arial" w:hAnsi="Arial" w:cs="Arial"/>
          <w:i/>
          <w:iCs/>
        </w:rPr>
        <w:t xml:space="preserve">(1) Verejný obstarávateľ a obstarávateľ nesmie uzavrieť zmluvu, koncesnú zmluvu alebo rámcovú dohodu s uchádzačom alebo uchádzačmi, ktorí majú povinnosť zapisovať sa do registra partnerov verejného sektora </w:t>
      </w:r>
      <w:r w:rsidRPr="00894DCC">
        <w:rPr>
          <w:rFonts w:ascii="Arial" w:hAnsi="Arial" w:cs="Arial"/>
          <w:i/>
          <w:iCs/>
          <w:vertAlign w:val="superscript"/>
        </w:rPr>
        <w:t>33)</w:t>
      </w:r>
      <w:r w:rsidRPr="00894DCC">
        <w:rPr>
          <w:rFonts w:ascii="Arial" w:hAnsi="Arial" w:cs="Arial"/>
          <w:i/>
          <w:iCs/>
        </w:rPr>
        <w:t xml:space="preserve"> a nie sú zapísaní v registri partnerov verejného sektora </w:t>
      </w:r>
      <w:r w:rsidRPr="00894DCC">
        <w:rPr>
          <w:rFonts w:ascii="Arial" w:hAnsi="Arial" w:cs="Arial"/>
          <w:i/>
          <w:iCs/>
          <w:vertAlign w:val="superscript"/>
        </w:rPr>
        <w:t>34)</w:t>
      </w:r>
      <w:r w:rsidRPr="00894DCC">
        <w:rPr>
          <w:rFonts w:ascii="Arial" w:hAnsi="Arial" w:cs="Arial"/>
          <w:i/>
          <w:iCs/>
        </w:rPr>
        <w:t xml:space="preserve"> alebo ktorých subdodávatelia alebo subdodávatelia podľa osobitného predpisu, </w:t>
      </w:r>
      <w:r w:rsidRPr="00894DCC">
        <w:rPr>
          <w:rFonts w:ascii="Arial" w:hAnsi="Arial" w:cs="Arial"/>
          <w:i/>
          <w:iCs/>
          <w:vertAlign w:val="superscript"/>
        </w:rPr>
        <w:t>33)</w:t>
      </w:r>
      <w:r w:rsidRPr="00894DCC">
        <w:rPr>
          <w:rFonts w:ascii="Arial" w:hAnsi="Arial" w:cs="Arial"/>
          <w:i/>
          <w:iCs/>
        </w:rPr>
        <w:t xml:space="preserve"> ktorí majú povinnosť zapisovať sa do registra partnerov verejného sektora </w:t>
      </w:r>
      <w:r w:rsidRPr="00894DCC">
        <w:rPr>
          <w:rFonts w:ascii="Arial" w:hAnsi="Arial" w:cs="Arial"/>
          <w:i/>
          <w:iCs/>
          <w:vertAlign w:val="superscript"/>
        </w:rPr>
        <w:t>33)</w:t>
      </w:r>
      <w:r w:rsidRPr="00894DCC">
        <w:rPr>
          <w:rFonts w:ascii="Arial" w:hAnsi="Arial" w:cs="Arial"/>
          <w:i/>
          <w:iCs/>
        </w:rPr>
        <w:t xml:space="preserve"> a nie sú zapísaní v registri partnerov verejného sektora. </w:t>
      </w:r>
      <w:r w:rsidRPr="00894DCC">
        <w:rPr>
          <w:rFonts w:ascii="Arial" w:hAnsi="Arial" w:cs="Arial"/>
          <w:i/>
          <w:iCs/>
          <w:vertAlign w:val="superscript"/>
        </w:rPr>
        <w:t>34)</w:t>
      </w:r>
    </w:p>
    <w:p w14:paraId="35AF929F" w14:textId="77777777" w:rsidR="00894DCC" w:rsidRPr="00894DCC" w:rsidRDefault="00894DCC" w:rsidP="00894DCC">
      <w:pPr>
        <w:ind w:left="426"/>
        <w:jc w:val="both"/>
        <w:rPr>
          <w:rFonts w:ascii="Arial" w:hAnsi="Arial" w:cs="Arial"/>
          <w:i/>
          <w:iCs/>
        </w:rPr>
      </w:pPr>
      <w:r w:rsidRPr="00894DCC">
        <w:rPr>
          <w:rFonts w:ascii="Arial" w:hAnsi="Arial" w:cs="Arial"/>
          <w:i/>
          <w:iCs/>
        </w:rPr>
        <w:t>(2) Zákaz podľa odseku 1 sa nevzťahuje na rámcovú dohodu, ktorú uzatvárajú s verejným obstarávateľom alebo obstarávateľom výlučne dvaja alebo viacerí uchádzači, ktorí sú fyzickými osobami a ktorá sa týka poskytovania služieb.".</w:t>
      </w:r>
    </w:p>
    <w:p w14:paraId="2B989CA1" w14:textId="77777777" w:rsidR="00894DCC" w:rsidRPr="00894DCC" w:rsidRDefault="00894DCC" w:rsidP="00894DCC">
      <w:pPr>
        <w:ind w:left="426"/>
        <w:jc w:val="both"/>
        <w:rPr>
          <w:rFonts w:ascii="Arial" w:hAnsi="Arial" w:cs="Arial"/>
          <w:i/>
          <w:iCs/>
        </w:rPr>
      </w:pPr>
    </w:p>
    <w:p w14:paraId="18BD8F2D" w14:textId="77777777" w:rsidR="00894DCC" w:rsidRPr="00894DCC" w:rsidRDefault="00894DCC" w:rsidP="00894DCC">
      <w:pPr>
        <w:ind w:left="426"/>
        <w:rPr>
          <w:rFonts w:ascii="Arial" w:hAnsi="Arial" w:cs="Arial"/>
          <w:i/>
          <w:iCs/>
          <w:vertAlign w:val="superscript"/>
        </w:rPr>
      </w:pPr>
      <w:r w:rsidRPr="00894DCC">
        <w:rPr>
          <w:rFonts w:ascii="Arial" w:hAnsi="Arial" w:cs="Arial"/>
          <w:i/>
          <w:iCs/>
          <w:vertAlign w:val="superscript"/>
        </w:rPr>
        <w:t>Poznámky pod čiarou k odkazom 33 a 34 znejú:</w:t>
      </w:r>
    </w:p>
    <w:p w14:paraId="3B2A7E26" w14:textId="77777777" w:rsidR="00894DCC" w:rsidRPr="00894DCC" w:rsidRDefault="00894DCC" w:rsidP="00894DCC">
      <w:pPr>
        <w:ind w:left="426"/>
        <w:rPr>
          <w:rFonts w:ascii="Arial" w:hAnsi="Arial" w:cs="Arial"/>
          <w:i/>
          <w:iCs/>
          <w:vertAlign w:val="superscript"/>
        </w:rPr>
      </w:pPr>
      <w:r w:rsidRPr="00894DCC">
        <w:rPr>
          <w:rFonts w:ascii="Arial" w:hAnsi="Arial" w:cs="Arial"/>
          <w:i/>
          <w:iCs/>
          <w:vertAlign w:val="superscript"/>
        </w:rPr>
        <w:t xml:space="preserve">33) Zákon č. 315/2016 </w:t>
      </w:r>
      <w:proofErr w:type="spellStart"/>
      <w:r w:rsidRPr="00894DCC">
        <w:rPr>
          <w:rFonts w:ascii="Arial" w:hAnsi="Arial" w:cs="Arial"/>
          <w:i/>
          <w:iCs/>
          <w:vertAlign w:val="superscript"/>
        </w:rPr>
        <w:t>Z.z</w:t>
      </w:r>
      <w:proofErr w:type="spellEnd"/>
      <w:r w:rsidRPr="00894DCC">
        <w:rPr>
          <w:rFonts w:ascii="Arial" w:hAnsi="Arial" w:cs="Arial"/>
          <w:i/>
          <w:iCs/>
          <w:vertAlign w:val="superscript"/>
        </w:rPr>
        <w:t>. o registri partnerov verejného sektora a o zmene a doplnení niektorých zákonov.</w:t>
      </w:r>
    </w:p>
    <w:p w14:paraId="6836589C" w14:textId="77777777" w:rsidR="00894DCC" w:rsidRPr="00894DCC" w:rsidRDefault="00894DCC" w:rsidP="00894DCC">
      <w:pPr>
        <w:ind w:left="426"/>
        <w:rPr>
          <w:rFonts w:ascii="Arial" w:hAnsi="Arial" w:cs="Arial"/>
          <w:i/>
          <w:iCs/>
          <w:vertAlign w:val="superscript"/>
        </w:rPr>
      </w:pPr>
      <w:r w:rsidRPr="00894DCC">
        <w:rPr>
          <w:rFonts w:ascii="Arial" w:hAnsi="Arial" w:cs="Arial"/>
          <w:i/>
          <w:iCs/>
          <w:vertAlign w:val="superscript"/>
        </w:rPr>
        <w:t xml:space="preserve">34) § 18 zákona č. 315/2016 </w:t>
      </w:r>
      <w:proofErr w:type="spellStart"/>
      <w:r w:rsidRPr="00894DCC">
        <w:rPr>
          <w:rFonts w:ascii="Arial" w:hAnsi="Arial" w:cs="Arial"/>
          <w:i/>
          <w:iCs/>
          <w:vertAlign w:val="superscript"/>
        </w:rPr>
        <w:t>Z.z</w:t>
      </w:r>
      <w:proofErr w:type="spellEnd"/>
      <w:r w:rsidRPr="00894DCC">
        <w:rPr>
          <w:rFonts w:ascii="Arial" w:hAnsi="Arial" w:cs="Arial"/>
          <w:i/>
          <w:iCs/>
          <w:vertAlign w:val="superscript"/>
        </w:rPr>
        <w:t>.</w:t>
      </w:r>
    </w:p>
    <w:p w14:paraId="07F24C97" w14:textId="77777777" w:rsidR="00894DCC" w:rsidRPr="00894DCC" w:rsidRDefault="00894DCC" w:rsidP="00894DCC">
      <w:pPr>
        <w:ind w:left="426"/>
        <w:rPr>
          <w:rFonts w:ascii="Arial" w:hAnsi="Arial" w:cs="Arial"/>
        </w:rPr>
      </w:pPr>
    </w:p>
    <w:p w14:paraId="7570F041" w14:textId="77777777" w:rsidR="00894DCC" w:rsidRDefault="00894DCC" w:rsidP="00894DCC">
      <w:pPr>
        <w:ind w:left="426"/>
        <w:jc w:val="both"/>
        <w:rPr>
          <w:rFonts w:ascii="Arial" w:hAnsi="Arial" w:cs="Arial"/>
          <w:i/>
          <w:iCs/>
        </w:rPr>
      </w:pPr>
      <w:r w:rsidRPr="00894DCC">
        <w:rPr>
          <w:rFonts w:ascii="Arial" w:hAnsi="Arial" w:cs="Arial"/>
        </w:rPr>
        <w:t>Podľa § 22 zákona č. 315/2016 Z. z. o registri partnerov verejného sektora a o zmene a doplnení niektorých zákonov platí, že: „</w:t>
      </w:r>
      <w:r w:rsidRPr="00894DCC">
        <w:rPr>
          <w:rFonts w:ascii="Arial" w:hAnsi="Arial" w:cs="Arial"/>
          <w:i/>
          <w:iCs/>
        </w:rPr>
        <w:t>Fyzická osoba a právnická osoba zapísané v registri konečných užívateľov výhod podľa osobitného predpisu2) sa považujú za partnerov verejného sektora zapísaných v registri partnerov verejného sektora podľa tohto zákona.“</w:t>
      </w:r>
    </w:p>
    <w:p w14:paraId="08BDDEAF" w14:textId="77777777" w:rsidR="00637CC7" w:rsidRDefault="00637CC7" w:rsidP="00637CC7">
      <w:pPr>
        <w:ind w:left="426"/>
        <w:jc w:val="both"/>
        <w:rPr>
          <w:rFonts w:ascii="Arial" w:hAnsi="Arial" w:cs="Arial"/>
          <w:i/>
          <w:iCs/>
        </w:rPr>
      </w:pPr>
    </w:p>
    <w:p w14:paraId="771496CB" w14:textId="77777777" w:rsidR="00637CC7" w:rsidRDefault="00637CC7" w:rsidP="00637CC7">
      <w:pPr>
        <w:jc w:val="both"/>
        <w:rPr>
          <w:rFonts w:ascii="Arial" w:hAnsi="Arial" w:cs="Arial"/>
          <w:b/>
        </w:rPr>
      </w:pPr>
      <w:r w:rsidRPr="001E0956">
        <w:rPr>
          <w:rStyle w:val="PremennHTML"/>
          <w:rFonts w:ascii="Arial" w:hAnsi="Arial" w:cs="Arial"/>
          <w:bCs/>
          <w:i w:val="0"/>
          <w:color w:val="000000"/>
        </w:rPr>
        <w:t xml:space="preserve">Upozorňujeme uchádzačov na novelu zákona </w:t>
      </w:r>
      <w:r w:rsidRPr="001E0956">
        <w:rPr>
          <w:rFonts w:ascii="Arial" w:hAnsi="Arial" w:cs="Arial"/>
          <w:bCs/>
          <w:color w:val="000000"/>
        </w:rPr>
        <w:t> č. 315/2016 Z. z. Zákon o registri partnerov verejného sektora a o zmene a doplnení niektorých zákonov účinnú k  01.</w:t>
      </w:r>
      <w:r>
        <w:rPr>
          <w:rFonts w:ascii="Arial" w:hAnsi="Arial" w:cs="Arial"/>
          <w:bCs/>
          <w:color w:val="000000"/>
        </w:rPr>
        <w:t xml:space="preserve"> </w:t>
      </w:r>
      <w:r w:rsidRPr="001E0956">
        <w:rPr>
          <w:rFonts w:ascii="Arial" w:hAnsi="Arial" w:cs="Arial"/>
          <w:bCs/>
          <w:color w:val="000000"/>
        </w:rPr>
        <w:t>09. 2019 a k 01.</w:t>
      </w:r>
      <w:r>
        <w:rPr>
          <w:rFonts w:ascii="Arial" w:hAnsi="Arial" w:cs="Arial"/>
          <w:bCs/>
          <w:color w:val="000000"/>
        </w:rPr>
        <w:t xml:space="preserve"> </w:t>
      </w:r>
      <w:r w:rsidRPr="001E0956">
        <w:rPr>
          <w:rFonts w:ascii="Arial" w:hAnsi="Arial" w:cs="Arial"/>
          <w:bCs/>
          <w:color w:val="000000"/>
        </w:rPr>
        <w:t>11.</w:t>
      </w:r>
      <w:r>
        <w:rPr>
          <w:rFonts w:ascii="Arial" w:hAnsi="Arial" w:cs="Arial"/>
          <w:bCs/>
          <w:color w:val="000000"/>
        </w:rPr>
        <w:t xml:space="preserve"> </w:t>
      </w:r>
      <w:r w:rsidRPr="001E0956">
        <w:rPr>
          <w:rFonts w:ascii="Arial" w:hAnsi="Arial" w:cs="Arial"/>
          <w:bCs/>
          <w:color w:val="000000"/>
        </w:rPr>
        <w:t xml:space="preserve">2019, najmä na ustanovenie </w:t>
      </w:r>
      <w:r w:rsidRPr="001E0956">
        <w:rPr>
          <w:rStyle w:val="PremennHTML"/>
          <w:rFonts w:ascii="Arial" w:hAnsi="Arial" w:cs="Arial"/>
          <w:bCs/>
          <w:i w:val="0"/>
          <w:color w:val="000000"/>
        </w:rPr>
        <w:t xml:space="preserve">§ 26 ods. 2 </w:t>
      </w:r>
      <w:r w:rsidRPr="001E0956">
        <w:rPr>
          <w:rStyle w:val="PremennHTML"/>
          <w:rFonts w:ascii="Arial" w:hAnsi="Arial" w:cs="Arial"/>
          <w:b/>
          <w:bCs/>
          <w:i w:val="0"/>
          <w:color w:val="000000"/>
        </w:rPr>
        <w:t>„</w:t>
      </w:r>
      <w:r w:rsidRPr="001E0956">
        <w:rPr>
          <w:rFonts w:ascii="Arial" w:hAnsi="Arial" w:cs="Arial"/>
          <w:b/>
          <w:i/>
          <w:iCs/>
          <w:color w:val="000000"/>
        </w:rPr>
        <w:t> Partner verejného sektora je povinný zabezpečiť zosúladenie údajov o členoch vrcholového manažmentu</w:t>
      </w:r>
      <w:r w:rsidRPr="001E0956">
        <w:rPr>
          <w:rFonts w:ascii="Arial" w:hAnsi="Arial" w:cs="Arial"/>
          <w:b/>
          <w:i/>
          <w:iCs/>
          <w:color w:val="000000"/>
          <w:vertAlign w:val="superscript"/>
        </w:rPr>
        <w:t>8a</w:t>
      </w:r>
      <w:r w:rsidRPr="001E0956">
        <w:rPr>
          <w:rFonts w:ascii="Arial" w:hAnsi="Arial" w:cs="Arial"/>
          <w:b/>
          <w:i/>
          <w:iCs/>
          <w:color w:val="000000"/>
        </w:rPr>
        <w:t>) zapísaných namiesto konečného užívateľa výhod s ustanoveniami tohto zákona v znení účinnom od 1. septembra 2019 najneskôr do 29. februára 2020“.</w:t>
      </w:r>
    </w:p>
    <w:p w14:paraId="6BE9E4ED" w14:textId="77777777" w:rsidR="00637CC7" w:rsidRPr="00894DCC" w:rsidRDefault="00637CC7" w:rsidP="00894DCC">
      <w:pPr>
        <w:ind w:left="426"/>
        <w:jc w:val="both"/>
        <w:rPr>
          <w:rFonts w:ascii="Arial" w:hAnsi="Arial" w:cs="Arial"/>
          <w:i/>
          <w:iCs/>
        </w:rPr>
      </w:pPr>
    </w:p>
    <w:p w14:paraId="0700499E" w14:textId="77777777" w:rsidR="00894DCC" w:rsidRPr="00894DCC" w:rsidRDefault="00894DCC" w:rsidP="00894DCC">
      <w:pPr>
        <w:ind w:left="360"/>
        <w:jc w:val="both"/>
        <w:rPr>
          <w:rFonts w:ascii="Arial" w:hAnsi="Arial" w:cs="Arial"/>
          <w:szCs w:val="24"/>
        </w:rPr>
      </w:pPr>
    </w:p>
    <w:p w14:paraId="3114ED12" w14:textId="77777777" w:rsidR="00894DCC" w:rsidRPr="00894DCC" w:rsidRDefault="00894DCC" w:rsidP="00894DCC">
      <w:pPr>
        <w:ind w:left="360"/>
        <w:jc w:val="both"/>
        <w:rPr>
          <w:rFonts w:ascii="Arial" w:hAnsi="Arial" w:cs="Arial"/>
          <w:szCs w:val="24"/>
        </w:rPr>
      </w:pPr>
    </w:p>
    <w:p w14:paraId="0AD787A3" w14:textId="77777777" w:rsidR="00894DCC" w:rsidRPr="00894DCC" w:rsidRDefault="00894DCC" w:rsidP="00894DCC">
      <w:pPr>
        <w:autoSpaceDE w:val="0"/>
        <w:autoSpaceDN w:val="0"/>
        <w:adjustRightInd w:val="0"/>
        <w:ind w:left="426" w:hanging="426"/>
        <w:jc w:val="both"/>
        <w:rPr>
          <w:rFonts w:ascii="Arial" w:hAnsi="Arial" w:cs="Arial"/>
          <w:b/>
          <w:szCs w:val="24"/>
          <w:u w:val="single"/>
        </w:rPr>
      </w:pPr>
      <w:r>
        <w:rPr>
          <w:rFonts w:ascii="Arial" w:hAnsi="Arial" w:cs="Arial"/>
          <w:b/>
          <w:szCs w:val="24"/>
          <w:u w:val="single"/>
        </w:rPr>
        <w:t>9</w:t>
      </w:r>
      <w:r w:rsidRPr="00894DCC">
        <w:rPr>
          <w:rFonts w:ascii="Arial" w:hAnsi="Arial" w:cs="Arial"/>
          <w:b/>
          <w:szCs w:val="24"/>
          <w:u w:val="single"/>
        </w:rPr>
        <w:t>.    POZNÁMKY K JEDNOTNÉMU EURÓPSKEMU DOKUMENTU:</w:t>
      </w:r>
    </w:p>
    <w:p w14:paraId="097B1F42" w14:textId="77777777" w:rsidR="00894DCC" w:rsidRPr="00894DCC" w:rsidRDefault="00894DCC" w:rsidP="00894DCC">
      <w:pPr>
        <w:spacing w:before="144" w:after="144" w:line="240" w:lineRule="atLeast"/>
        <w:ind w:left="567"/>
        <w:jc w:val="both"/>
        <w:rPr>
          <w:rFonts w:ascii="Arial" w:hAnsi="Arial" w:cs="Arial"/>
          <w:bCs/>
        </w:rPr>
      </w:pPr>
      <w:r w:rsidRPr="00894DCC">
        <w:rPr>
          <w:rFonts w:ascii="Arial" w:hAnsi="Arial" w:cs="Arial"/>
          <w:b/>
        </w:rPr>
        <w:t xml:space="preserve">V zmysle § 39 ods. 1 </w:t>
      </w:r>
      <w:r w:rsidRPr="00894DCC">
        <w:rPr>
          <w:rFonts w:ascii="Arial" w:hAnsi="Arial" w:cs="Arial"/>
          <w:b/>
          <w:bCs/>
        </w:rPr>
        <w:t>zákona o verejnom obstarávaní,</w:t>
      </w:r>
      <w:r w:rsidRPr="00894DCC">
        <w:rPr>
          <w:rFonts w:ascii="Arial" w:hAnsi="Arial" w:cs="Arial"/>
          <w:b/>
        </w:rPr>
        <w:t xml:space="preserve"> hospodársky subjekt môže predbežne nahradiť doklady na preukázanie splnenia podmienok účasti určené verejným obstarávateľom predložením jednotného európskeho dokumentu,</w:t>
      </w:r>
      <w:r w:rsidRPr="00894DCC">
        <w:rPr>
          <w:rFonts w:ascii="Arial" w:hAnsi="Arial" w:cs="Arial"/>
          <w:b/>
          <w:bCs/>
        </w:rPr>
        <w:t xml:space="preserve"> pričom doklady, preukazujúce splnenie podmienok účasti</w:t>
      </w:r>
      <w:r w:rsidRPr="00894DCC">
        <w:rPr>
          <w:rFonts w:ascii="Arial" w:hAnsi="Arial" w:cs="Arial"/>
          <w:bCs/>
        </w:rPr>
        <w:t xml:space="preserve"> predkladá verejnému </w:t>
      </w:r>
      <w:r w:rsidRPr="00894DCC">
        <w:rPr>
          <w:rFonts w:ascii="Arial" w:hAnsi="Arial" w:cs="Arial"/>
          <w:bCs/>
        </w:rPr>
        <w:lastRenderedPageBreak/>
        <w:t>obstarávateľovi úspešný uchádzač podľa § 55 ods. 1 zákona č. 343/2015 Z. z. o verejnom obstarávaní a o zmene a doplnení niektorých zákonov v znení neskorších predpisov.</w:t>
      </w:r>
    </w:p>
    <w:p w14:paraId="536ACC71" w14:textId="77777777" w:rsidR="00894DCC" w:rsidRPr="00894DCC" w:rsidRDefault="00894DCC" w:rsidP="00894DCC">
      <w:pPr>
        <w:suppressAutoHyphens/>
        <w:autoSpaceDN w:val="0"/>
        <w:spacing w:before="144" w:after="144" w:line="240" w:lineRule="atLeast"/>
        <w:ind w:left="567"/>
        <w:jc w:val="both"/>
        <w:textAlignment w:val="baseline"/>
        <w:rPr>
          <w:sz w:val="20"/>
          <w:szCs w:val="24"/>
          <w:lang w:val="en-GB"/>
        </w:rPr>
      </w:pPr>
      <w:r w:rsidRPr="00894DCC">
        <w:rPr>
          <w:rFonts w:ascii="Arial" w:hAnsi="Arial"/>
          <w:szCs w:val="24"/>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Tzn. verejný obstarávateľ rozhodol, že v tomto postupe zadávania zákazky bude  vyhodnocovať splnenie podmienok účasti len u toho uchádzača, ktorý sa umiestnil na prvom mieste v poradí.  </w:t>
      </w:r>
    </w:p>
    <w:p w14:paraId="4331DDFF" w14:textId="77777777" w:rsidR="00894DCC" w:rsidRPr="00894DCC" w:rsidRDefault="00894DCC" w:rsidP="00894DCC">
      <w:pPr>
        <w:suppressAutoHyphens/>
        <w:autoSpaceDN w:val="0"/>
        <w:spacing w:before="144" w:after="144" w:line="240" w:lineRule="atLeast"/>
        <w:ind w:left="567"/>
        <w:jc w:val="both"/>
        <w:textAlignment w:val="baseline"/>
        <w:rPr>
          <w:rFonts w:ascii="Arial" w:hAnsi="Arial"/>
          <w:szCs w:val="24"/>
        </w:rPr>
      </w:pPr>
      <w:r w:rsidRPr="00894DCC">
        <w:rPr>
          <w:rFonts w:ascii="Arial" w:hAnsi="Arial"/>
          <w:szCs w:val="24"/>
        </w:rPr>
        <w:t xml:space="preserve">Ak dôjde k vylúčeniu uchádzača alebo jeho ponuky, vyhodnotí sa následne splnenie podmienok účasti u ďalšieho uchádzača v poradí tak, aby uchádzač umiestnený na prvom mieste v novo zostavenom poradí spĺňal podmienky účasti. </w:t>
      </w:r>
    </w:p>
    <w:p w14:paraId="6B1E5C65" w14:textId="77777777" w:rsidR="00894DCC" w:rsidRPr="00637CC7" w:rsidRDefault="00894DCC" w:rsidP="00637CC7">
      <w:pPr>
        <w:suppressAutoHyphens/>
        <w:autoSpaceDN w:val="0"/>
        <w:spacing w:before="144" w:after="144" w:line="240" w:lineRule="atLeast"/>
        <w:ind w:left="567"/>
        <w:jc w:val="both"/>
        <w:textAlignment w:val="baseline"/>
        <w:rPr>
          <w:rFonts w:ascii="Arial" w:hAnsi="Arial" w:cs="Arial"/>
          <w:bCs/>
        </w:rPr>
      </w:pPr>
      <w:r w:rsidRPr="00894DCC">
        <w:rPr>
          <w:rFonts w:ascii="Arial" w:hAnsi="Arial"/>
          <w:szCs w:val="24"/>
        </w:rPr>
        <w:t>Verejný obstarávateľ písomne požiada uchádzačov o predloženie dokladov preukazujúcich splnenie podmienok účasti v lehote nie kratšej ako päť pracovných dní odo dňa doručenia žiadosti a vyhodnotia ich podľa § 40 zákona  o verejnom obstarávaní. Požiadavky na predmet zákazky verejný obstarávateľ a obstarávateľ vyhodnotia podľa § 53 zákona  o verejnom obstarávaní.</w:t>
      </w:r>
    </w:p>
    <w:p w14:paraId="06CB89F4" w14:textId="77777777" w:rsidR="00894DCC" w:rsidRPr="00894DCC" w:rsidRDefault="00894DCC" w:rsidP="00894DCC">
      <w:pPr>
        <w:spacing w:before="144" w:after="144" w:line="240" w:lineRule="atLeast"/>
        <w:ind w:left="567"/>
        <w:jc w:val="both"/>
        <w:rPr>
          <w:rFonts w:ascii="Arial" w:hAnsi="Arial"/>
          <w:b/>
          <w:color w:val="000000"/>
          <w:szCs w:val="24"/>
        </w:rPr>
      </w:pPr>
      <w:r w:rsidRPr="00894DCC">
        <w:rPr>
          <w:rFonts w:ascii="Arial" w:hAnsi="Arial"/>
          <w:b/>
          <w:color w:val="000000"/>
          <w:szCs w:val="24"/>
        </w:rPr>
        <w:t>Dôležité upozornenie!</w:t>
      </w:r>
    </w:p>
    <w:p w14:paraId="49780179" w14:textId="77777777" w:rsidR="00894DCC" w:rsidRPr="00894DCC" w:rsidRDefault="00894DCC" w:rsidP="00894DCC">
      <w:pPr>
        <w:tabs>
          <w:tab w:val="left" w:pos="3261"/>
        </w:tabs>
        <w:autoSpaceDE w:val="0"/>
        <w:autoSpaceDN w:val="0"/>
        <w:adjustRightInd w:val="0"/>
        <w:ind w:left="426" w:hanging="426"/>
        <w:jc w:val="both"/>
        <w:rPr>
          <w:rFonts w:ascii="Arial" w:hAnsi="Arial"/>
          <w:b/>
          <w:szCs w:val="24"/>
        </w:rPr>
      </w:pPr>
    </w:p>
    <w:p w14:paraId="1BDD62C4" w14:textId="77777777" w:rsidR="00894DCC" w:rsidRPr="00894DCC" w:rsidRDefault="00894DCC" w:rsidP="00894DCC">
      <w:pPr>
        <w:ind w:left="567"/>
        <w:jc w:val="both"/>
        <w:rPr>
          <w:rFonts w:ascii="Arial" w:hAnsi="Arial"/>
          <w:b/>
          <w:color w:val="000000"/>
          <w:highlight w:val="lightGray"/>
          <w:u w:val="single"/>
          <w:lang w:val="en-AU" w:eastAsia="en-US"/>
        </w:rPr>
      </w:pPr>
      <w:r w:rsidRPr="00894DCC">
        <w:rPr>
          <w:rFonts w:ascii="Arial" w:hAnsi="Arial"/>
          <w:b/>
          <w:color w:val="000000"/>
          <w:highlight w:val="lightGray"/>
          <w:u w:val="single"/>
          <w:lang w:val="en-AU" w:eastAsia="en-US"/>
        </w:rPr>
        <w:t xml:space="preserve">Z </w:t>
      </w:r>
      <w:proofErr w:type="spellStart"/>
      <w:r w:rsidRPr="00894DCC">
        <w:rPr>
          <w:rFonts w:ascii="Arial" w:hAnsi="Arial"/>
          <w:b/>
          <w:color w:val="000000"/>
          <w:highlight w:val="lightGray"/>
          <w:u w:val="single"/>
          <w:lang w:val="en-AU" w:eastAsia="en-US"/>
        </w:rPr>
        <w:t>predložených</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dokladov</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musí</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byť</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zrejmé</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že</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uchádzač</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spĺňal</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podmienky</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účasti</w:t>
      </w:r>
      <w:proofErr w:type="spellEnd"/>
      <w:r w:rsidRPr="00894DCC">
        <w:rPr>
          <w:rFonts w:ascii="Arial" w:hAnsi="Arial"/>
          <w:b/>
          <w:color w:val="000000"/>
          <w:highlight w:val="lightGray"/>
          <w:u w:val="single"/>
          <w:lang w:val="en-AU" w:eastAsia="en-US"/>
        </w:rPr>
        <w:t>:</w:t>
      </w:r>
    </w:p>
    <w:p w14:paraId="1722AA95" w14:textId="77777777" w:rsidR="00894DCC" w:rsidRPr="00894DCC" w:rsidRDefault="00894DCC" w:rsidP="00894DCC">
      <w:pPr>
        <w:ind w:left="567"/>
        <w:jc w:val="both"/>
        <w:rPr>
          <w:rFonts w:ascii="Arial" w:hAnsi="Arial"/>
          <w:b/>
          <w:color w:val="000000"/>
          <w:highlight w:val="lightGray"/>
          <w:u w:val="single"/>
          <w:lang w:val="en-AU" w:eastAsia="en-US"/>
        </w:rPr>
      </w:pPr>
      <w:r w:rsidRPr="00894DCC">
        <w:rPr>
          <w:rFonts w:ascii="Arial" w:hAnsi="Arial"/>
          <w:b/>
          <w:color w:val="000000"/>
          <w:highlight w:val="lightGray"/>
          <w:u w:val="single"/>
          <w:lang w:val="en-AU" w:eastAsia="en-US"/>
        </w:rPr>
        <w:t xml:space="preserve">a) </w:t>
      </w:r>
      <w:proofErr w:type="spellStart"/>
      <w:r w:rsidRPr="00894DCC">
        <w:rPr>
          <w:rFonts w:ascii="Arial" w:hAnsi="Arial"/>
          <w:b/>
          <w:color w:val="000000"/>
          <w:highlight w:val="lightGray"/>
          <w:u w:val="single"/>
          <w:lang w:val="en-AU" w:eastAsia="en-US"/>
        </w:rPr>
        <w:t>pri</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dokladoch</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podľa</w:t>
      </w:r>
      <w:proofErr w:type="spellEnd"/>
      <w:r w:rsidRPr="00894DCC">
        <w:rPr>
          <w:rFonts w:ascii="Arial" w:hAnsi="Arial"/>
          <w:b/>
          <w:color w:val="000000"/>
          <w:highlight w:val="lightGray"/>
          <w:u w:val="single"/>
          <w:lang w:val="en-AU" w:eastAsia="en-US"/>
        </w:rPr>
        <w:t xml:space="preserve"> § 32, 33 </w:t>
      </w:r>
      <w:proofErr w:type="spellStart"/>
      <w:r w:rsidRPr="00894DCC">
        <w:rPr>
          <w:rFonts w:ascii="Arial" w:hAnsi="Arial"/>
          <w:b/>
          <w:color w:val="000000"/>
          <w:u w:val="single"/>
          <w:lang w:val="en-AU" w:eastAsia="en-US"/>
        </w:rPr>
        <w:t>zákona</w:t>
      </w:r>
      <w:proofErr w:type="spellEnd"/>
      <w:r w:rsidRPr="00894DCC">
        <w:rPr>
          <w:rFonts w:ascii="Arial" w:hAnsi="Arial"/>
          <w:b/>
          <w:color w:val="000000"/>
          <w:u w:val="single"/>
          <w:lang w:val="en-AU" w:eastAsia="en-US"/>
        </w:rPr>
        <w:t xml:space="preserve"> č. 343/2015 Z. z. o </w:t>
      </w:r>
      <w:proofErr w:type="spellStart"/>
      <w:r w:rsidRPr="00894DCC">
        <w:rPr>
          <w:rFonts w:ascii="Arial" w:hAnsi="Arial"/>
          <w:b/>
          <w:color w:val="000000"/>
          <w:u w:val="single"/>
          <w:lang w:val="en-AU" w:eastAsia="en-US"/>
        </w:rPr>
        <w:t>verejnom</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obstarávaní</w:t>
      </w:r>
      <w:proofErr w:type="spellEnd"/>
      <w:r w:rsidRPr="00894DCC">
        <w:rPr>
          <w:rFonts w:ascii="Arial" w:hAnsi="Arial"/>
          <w:b/>
          <w:color w:val="000000"/>
          <w:u w:val="single"/>
          <w:lang w:val="en-AU" w:eastAsia="en-US"/>
        </w:rPr>
        <w:t xml:space="preserve"> a o </w:t>
      </w:r>
      <w:proofErr w:type="spellStart"/>
      <w:r w:rsidRPr="00894DCC">
        <w:rPr>
          <w:rFonts w:ascii="Arial" w:hAnsi="Arial"/>
          <w:b/>
          <w:color w:val="000000"/>
          <w:u w:val="single"/>
          <w:lang w:val="en-AU" w:eastAsia="en-US"/>
        </w:rPr>
        <w:t>zmene</w:t>
      </w:r>
      <w:proofErr w:type="spellEnd"/>
      <w:r w:rsidRPr="00894DCC">
        <w:rPr>
          <w:rFonts w:ascii="Arial" w:hAnsi="Arial"/>
          <w:b/>
          <w:color w:val="000000"/>
          <w:u w:val="single"/>
          <w:lang w:val="en-AU" w:eastAsia="en-US"/>
        </w:rPr>
        <w:t xml:space="preserve"> a </w:t>
      </w:r>
      <w:proofErr w:type="spellStart"/>
      <w:r w:rsidRPr="00894DCC">
        <w:rPr>
          <w:rFonts w:ascii="Arial" w:hAnsi="Arial"/>
          <w:b/>
          <w:color w:val="000000"/>
          <w:u w:val="single"/>
          <w:lang w:val="en-AU" w:eastAsia="en-US"/>
        </w:rPr>
        <w:t>doplnení</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niektorých</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zákonov</w:t>
      </w:r>
      <w:proofErr w:type="spellEnd"/>
      <w:r w:rsidRPr="00894DCC">
        <w:rPr>
          <w:rFonts w:ascii="Arial" w:hAnsi="Arial"/>
          <w:b/>
          <w:color w:val="000000"/>
          <w:u w:val="single"/>
          <w:lang w:val="en-AU" w:eastAsia="en-US"/>
        </w:rPr>
        <w:t xml:space="preserve"> v </w:t>
      </w:r>
      <w:proofErr w:type="spellStart"/>
      <w:r w:rsidRPr="00894DCC">
        <w:rPr>
          <w:rFonts w:ascii="Arial" w:hAnsi="Arial"/>
          <w:b/>
          <w:color w:val="000000"/>
          <w:u w:val="single"/>
          <w:lang w:val="en-AU" w:eastAsia="en-US"/>
        </w:rPr>
        <w:t>znení</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neskorších</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predpisov</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highlight w:val="lightGray"/>
          <w:u w:val="single"/>
          <w:lang w:val="en-AU" w:eastAsia="en-US"/>
        </w:rPr>
        <w:t>ku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dňu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predloženia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ponuky</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alebo</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ku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dňu</w:t>
      </w:r>
      <w:proofErr w:type="spellEnd"/>
      <w:r w:rsidRPr="00894DCC">
        <w:rPr>
          <w:rFonts w:ascii="Arial" w:hAnsi="Arial"/>
          <w:b/>
          <w:color w:val="000000"/>
          <w:highlight w:val="lightGray"/>
          <w:u w:val="single"/>
          <w:lang w:val="en-AU" w:eastAsia="en-US"/>
        </w:rPr>
        <w:t xml:space="preserve">, v </w:t>
      </w:r>
      <w:proofErr w:type="spellStart"/>
      <w:r w:rsidRPr="00894DCC">
        <w:rPr>
          <w:rFonts w:ascii="Arial" w:hAnsi="Arial"/>
          <w:b/>
          <w:color w:val="000000"/>
          <w:highlight w:val="lightGray"/>
          <w:u w:val="single"/>
          <w:lang w:val="en-AU" w:eastAsia="en-US"/>
        </w:rPr>
        <w:t>ktorom</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uplynula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lehota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na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predkladanie</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ponúk</w:t>
      </w:r>
      <w:proofErr w:type="spellEnd"/>
      <w:r w:rsidRPr="00894DCC">
        <w:rPr>
          <w:rFonts w:ascii="Arial" w:hAnsi="Arial"/>
          <w:b/>
          <w:color w:val="000000"/>
          <w:highlight w:val="lightGray"/>
          <w:u w:val="single"/>
          <w:lang w:val="en-AU" w:eastAsia="en-US"/>
        </w:rPr>
        <w:t xml:space="preserve"> </w:t>
      </w:r>
    </w:p>
    <w:p w14:paraId="27F6E481" w14:textId="77777777" w:rsidR="00894DCC" w:rsidRPr="00894DCC" w:rsidRDefault="00894DCC" w:rsidP="00894DCC">
      <w:pPr>
        <w:ind w:left="567"/>
        <w:jc w:val="both"/>
        <w:rPr>
          <w:rFonts w:ascii="Arial" w:hAnsi="Arial"/>
          <w:b/>
          <w:color w:val="000000"/>
          <w:highlight w:val="lightGray"/>
          <w:u w:val="single"/>
          <w:lang w:val="en-AU" w:eastAsia="en-US"/>
        </w:rPr>
      </w:pPr>
      <w:r w:rsidRPr="00894DCC">
        <w:rPr>
          <w:rFonts w:ascii="Arial" w:hAnsi="Arial"/>
          <w:b/>
          <w:color w:val="000000"/>
          <w:highlight w:val="lightGray"/>
          <w:u w:val="single"/>
          <w:lang w:val="en-AU" w:eastAsia="en-US"/>
        </w:rPr>
        <w:t xml:space="preserve">b) </w:t>
      </w:r>
      <w:proofErr w:type="spellStart"/>
      <w:r w:rsidRPr="00894DCC">
        <w:rPr>
          <w:rFonts w:ascii="Arial" w:hAnsi="Arial"/>
          <w:b/>
          <w:color w:val="000000"/>
          <w:highlight w:val="lightGray"/>
          <w:u w:val="single"/>
          <w:lang w:val="en-AU" w:eastAsia="en-US"/>
        </w:rPr>
        <w:t>pri</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dokladoch</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podľa</w:t>
      </w:r>
      <w:proofErr w:type="spellEnd"/>
      <w:r w:rsidRPr="00894DCC">
        <w:rPr>
          <w:rFonts w:ascii="Arial" w:hAnsi="Arial"/>
          <w:b/>
          <w:color w:val="000000"/>
          <w:highlight w:val="lightGray"/>
          <w:u w:val="single"/>
          <w:lang w:val="en-AU" w:eastAsia="en-US"/>
        </w:rPr>
        <w:t xml:space="preserve"> § 34 </w:t>
      </w:r>
      <w:proofErr w:type="spellStart"/>
      <w:r w:rsidRPr="00894DCC">
        <w:rPr>
          <w:rFonts w:ascii="Arial" w:hAnsi="Arial"/>
          <w:b/>
          <w:color w:val="000000"/>
          <w:u w:val="single"/>
          <w:lang w:val="en-AU" w:eastAsia="en-US"/>
        </w:rPr>
        <w:t>zákona</w:t>
      </w:r>
      <w:proofErr w:type="spellEnd"/>
      <w:r w:rsidRPr="00894DCC">
        <w:rPr>
          <w:rFonts w:ascii="Arial" w:hAnsi="Arial"/>
          <w:b/>
          <w:color w:val="000000"/>
          <w:u w:val="single"/>
          <w:lang w:val="en-AU" w:eastAsia="en-US"/>
        </w:rPr>
        <w:t xml:space="preserve"> č. 343/2015 Z. z. o </w:t>
      </w:r>
      <w:proofErr w:type="spellStart"/>
      <w:r w:rsidRPr="00894DCC">
        <w:rPr>
          <w:rFonts w:ascii="Arial" w:hAnsi="Arial"/>
          <w:b/>
          <w:color w:val="000000"/>
          <w:u w:val="single"/>
          <w:lang w:val="en-AU" w:eastAsia="en-US"/>
        </w:rPr>
        <w:t>verejnom</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obstarávaní</w:t>
      </w:r>
      <w:proofErr w:type="spellEnd"/>
      <w:r w:rsidRPr="00894DCC">
        <w:rPr>
          <w:rFonts w:ascii="Arial" w:hAnsi="Arial"/>
          <w:b/>
          <w:color w:val="000000"/>
          <w:u w:val="single"/>
          <w:lang w:val="en-AU" w:eastAsia="en-US"/>
        </w:rPr>
        <w:t xml:space="preserve"> a o </w:t>
      </w:r>
      <w:proofErr w:type="spellStart"/>
      <w:r w:rsidRPr="00894DCC">
        <w:rPr>
          <w:rFonts w:ascii="Arial" w:hAnsi="Arial"/>
          <w:b/>
          <w:color w:val="000000"/>
          <w:u w:val="single"/>
          <w:lang w:val="en-AU" w:eastAsia="en-US"/>
        </w:rPr>
        <w:t>zmene</w:t>
      </w:r>
      <w:proofErr w:type="spellEnd"/>
      <w:r w:rsidRPr="00894DCC">
        <w:rPr>
          <w:rFonts w:ascii="Arial" w:hAnsi="Arial"/>
          <w:b/>
          <w:color w:val="000000"/>
          <w:u w:val="single"/>
          <w:lang w:val="en-AU" w:eastAsia="en-US"/>
        </w:rPr>
        <w:t xml:space="preserve"> a </w:t>
      </w:r>
      <w:proofErr w:type="spellStart"/>
      <w:r w:rsidRPr="00894DCC">
        <w:rPr>
          <w:rFonts w:ascii="Arial" w:hAnsi="Arial"/>
          <w:b/>
          <w:color w:val="000000"/>
          <w:u w:val="single"/>
          <w:lang w:val="en-AU" w:eastAsia="en-US"/>
        </w:rPr>
        <w:t>doplnení</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niektorých</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zákonov</w:t>
      </w:r>
      <w:proofErr w:type="spellEnd"/>
      <w:r w:rsidRPr="00894DCC">
        <w:rPr>
          <w:rFonts w:ascii="Arial" w:hAnsi="Arial"/>
          <w:b/>
          <w:color w:val="000000"/>
          <w:u w:val="single"/>
          <w:lang w:val="en-AU" w:eastAsia="en-US"/>
        </w:rPr>
        <w:t xml:space="preserve"> v </w:t>
      </w:r>
      <w:proofErr w:type="spellStart"/>
      <w:r w:rsidRPr="00894DCC">
        <w:rPr>
          <w:rFonts w:ascii="Arial" w:hAnsi="Arial"/>
          <w:b/>
          <w:color w:val="000000"/>
          <w:u w:val="single"/>
          <w:lang w:val="en-AU" w:eastAsia="en-US"/>
        </w:rPr>
        <w:t>znení</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neskorších</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predpisov</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highlight w:val="lightGray"/>
          <w:u w:val="single"/>
          <w:lang w:val="en-AU" w:eastAsia="en-US"/>
        </w:rPr>
        <w:t>ku</w:t>
      </w:r>
      <w:proofErr w:type="spellEnd"/>
      <w:r w:rsidRPr="00894DCC">
        <w:rPr>
          <w:rFonts w:ascii="Arial" w:hAnsi="Arial"/>
          <w:b/>
          <w:color w:val="000000"/>
          <w:highlight w:val="lightGray"/>
          <w:u w:val="single"/>
          <w:lang w:val="en-AU" w:eastAsia="en-US"/>
        </w:rPr>
        <w:t xml:space="preserve"> </w:t>
      </w:r>
      <w:r w:rsidRPr="00894DCC">
        <w:rPr>
          <w:rFonts w:ascii="Arial" w:hAnsi="Arial" w:cs="Arial"/>
          <w:b/>
          <w:bCs/>
          <w:color w:val="000000"/>
          <w:szCs w:val="24"/>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dňu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vyhlásenia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verejného</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obstarávania</w:t>
      </w:r>
      <w:proofErr w:type="spellEnd"/>
      <w:r w:rsidRPr="00894DCC">
        <w:rPr>
          <w:rFonts w:ascii="Arial" w:hAnsi="Arial"/>
          <w:b/>
          <w:color w:val="000000"/>
          <w:highlight w:val="lightGray"/>
          <w:u w:val="single"/>
          <w:lang w:val="en-AU" w:eastAsia="en-US"/>
        </w:rPr>
        <w:t>.</w:t>
      </w:r>
    </w:p>
    <w:p w14:paraId="45A9028D" w14:textId="77777777" w:rsidR="00894DCC" w:rsidRPr="00894DCC" w:rsidRDefault="00894DCC" w:rsidP="00894DCC">
      <w:pPr>
        <w:ind w:left="567"/>
        <w:jc w:val="both"/>
        <w:rPr>
          <w:rFonts w:ascii="Arial" w:hAnsi="Arial"/>
          <w:b/>
          <w:color w:val="000000"/>
          <w:highlight w:val="yellow"/>
          <w:u w:val="single"/>
          <w:lang w:val="en-AU" w:eastAsia="en-US"/>
        </w:rPr>
      </w:pPr>
    </w:p>
    <w:p w14:paraId="7FD3C551" w14:textId="77777777" w:rsidR="00894DCC" w:rsidRPr="00894DCC" w:rsidRDefault="00894DCC" w:rsidP="00894DCC">
      <w:pPr>
        <w:ind w:left="567"/>
        <w:jc w:val="both"/>
        <w:rPr>
          <w:rFonts w:ascii="Arial" w:hAnsi="Arial"/>
          <w:b/>
          <w:color w:val="000000"/>
          <w:u w:val="single"/>
          <w:lang w:val="en-AU" w:eastAsia="en-US"/>
        </w:rPr>
      </w:pPr>
      <w:r w:rsidRPr="00894DCC">
        <w:rPr>
          <w:rFonts w:ascii="Arial" w:hAnsi="Arial"/>
          <w:b/>
          <w:color w:val="000000"/>
          <w:u w:val="single"/>
          <w:lang w:val="en-AU" w:eastAsia="en-US"/>
        </w:rPr>
        <w:t xml:space="preserve">Je </w:t>
      </w:r>
      <w:proofErr w:type="spellStart"/>
      <w:r w:rsidRPr="00894DCC">
        <w:rPr>
          <w:rFonts w:ascii="Arial" w:hAnsi="Arial"/>
          <w:b/>
          <w:color w:val="000000"/>
          <w:u w:val="single"/>
          <w:lang w:val="en-AU" w:eastAsia="en-US"/>
        </w:rPr>
        <w:t>teda</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prípustné</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aj</w:t>
      </w:r>
      <w:proofErr w:type="spellEnd"/>
      <w:r w:rsidRPr="00894DCC">
        <w:rPr>
          <w:rFonts w:ascii="Arial" w:hAnsi="Arial"/>
          <w:b/>
          <w:color w:val="000000"/>
          <w:u w:val="single"/>
          <w:lang w:val="en-AU" w:eastAsia="en-US"/>
        </w:rPr>
        <w:t xml:space="preserve"> to, aby </w:t>
      </w:r>
      <w:proofErr w:type="spellStart"/>
      <w:r w:rsidRPr="00894DCC">
        <w:rPr>
          <w:rFonts w:ascii="Arial" w:hAnsi="Arial"/>
          <w:b/>
          <w:color w:val="000000"/>
          <w:u w:val="single"/>
          <w:lang w:val="en-AU" w:eastAsia="en-US"/>
        </w:rPr>
        <w:t>doklady</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preukazujúce</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splnenie</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podmienok</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účasti</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podľa</w:t>
      </w:r>
      <w:proofErr w:type="spellEnd"/>
      <w:r w:rsidRPr="00894DCC">
        <w:rPr>
          <w:rFonts w:ascii="Arial" w:hAnsi="Arial"/>
          <w:b/>
          <w:color w:val="000000"/>
          <w:u w:val="single"/>
          <w:lang w:val="en-AU" w:eastAsia="en-US"/>
        </w:rPr>
        <w:t xml:space="preserve"> § 32, 33 a/</w:t>
      </w:r>
      <w:proofErr w:type="spellStart"/>
      <w:r w:rsidRPr="00894DCC">
        <w:rPr>
          <w:rFonts w:ascii="Arial" w:hAnsi="Arial"/>
          <w:b/>
          <w:color w:val="000000"/>
          <w:u w:val="single"/>
          <w:lang w:val="en-AU" w:eastAsia="en-US"/>
        </w:rPr>
        <w:t>alebo</w:t>
      </w:r>
      <w:proofErr w:type="spellEnd"/>
      <w:r w:rsidRPr="00894DCC">
        <w:rPr>
          <w:rFonts w:ascii="Arial" w:hAnsi="Arial"/>
          <w:b/>
          <w:color w:val="000000"/>
          <w:u w:val="single"/>
          <w:lang w:val="en-AU" w:eastAsia="en-US"/>
        </w:rPr>
        <w:t xml:space="preserve"> § 34 </w:t>
      </w:r>
      <w:proofErr w:type="spellStart"/>
      <w:r w:rsidRPr="00894DCC">
        <w:rPr>
          <w:rFonts w:ascii="Arial" w:hAnsi="Arial"/>
          <w:b/>
          <w:color w:val="000000"/>
          <w:u w:val="single"/>
          <w:lang w:val="en-AU" w:eastAsia="en-US"/>
        </w:rPr>
        <w:t>zákona</w:t>
      </w:r>
      <w:proofErr w:type="spellEnd"/>
      <w:r w:rsidRPr="00894DCC">
        <w:rPr>
          <w:rFonts w:ascii="Arial" w:hAnsi="Arial"/>
          <w:b/>
          <w:color w:val="000000"/>
          <w:u w:val="single"/>
          <w:lang w:val="en-AU" w:eastAsia="en-US"/>
        </w:rPr>
        <w:t xml:space="preserve"> č. 343/2015 Z. z. o </w:t>
      </w:r>
      <w:proofErr w:type="spellStart"/>
      <w:r w:rsidRPr="00894DCC">
        <w:rPr>
          <w:rFonts w:ascii="Arial" w:hAnsi="Arial"/>
          <w:b/>
          <w:color w:val="000000"/>
          <w:u w:val="single"/>
          <w:lang w:val="en-AU" w:eastAsia="en-US"/>
        </w:rPr>
        <w:t>verejnom</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obstarávaní</w:t>
      </w:r>
      <w:proofErr w:type="spellEnd"/>
      <w:r w:rsidRPr="00894DCC">
        <w:rPr>
          <w:rFonts w:ascii="Arial" w:hAnsi="Arial"/>
          <w:b/>
          <w:color w:val="000000"/>
          <w:u w:val="single"/>
          <w:lang w:val="en-AU" w:eastAsia="en-US"/>
        </w:rPr>
        <w:t xml:space="preserve"> a o </w:t>
      </w:r>
      <w:proofErr w:type="spellStart"/>
      <w:r w:rsidRPr="00894DCC">
        <w:rPr>
          <w:rFonts w:ascii="Arial" w:hAnsi="Arial"/>
          <w:b/>
          <w:color w:val="000000"/>
          <w:u w:val="single"/>
          <w:lang w:val="en-AU" w:eastAsia="en-US"/>
        </w:rPr>
        <w:t>zmene</w:t>
      </w:r>
      <w:proofErr w:type="spellEnd"/>
      <w:r w:rsidRPr="00894DCC">
        <w:rPr>
          <w:rFonts w:ascii="Arial" w:hAnsi="Arial"/>
          <w:b/>
          <w:color w:val="000000"/>
          <w:u w:val="single"/>
          <w:lang w:val="en-AU" w:eastAsia="en-US"/>
        </w:rPr>
        <w:t xml:space="preserve"> a </w:t>
      </w:r>
      <w:proofErr w:type="spellStart"/>
      <w:r w:rsidRPr="00894DCC">
        <w:rPr>
          <w:rFonts w:ascii="Arial" w:hAnsi="Arial"/>
          <w:b/>
          <w:color w:val="000000"/>
          <w:u w:val="single"/>
          <w:lang w:val="en-AU" w:eastAsia="en-US"/>
        </w:rPr>
        <w:t>doplnení</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niektorých</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zákonov</w:t>
      </w:r>
      <w:proofErr w:type="spellEnd"/>
      <w:r w:rsidRPr="00894DCC">
        <w:rPr>
          <w:rFonts w:ascii="Arial" w:hAnsi="Arial"/>
          <w:b/>
          <w:color w:val="000000"/>
          <w:u w:val="single"/>
          <w:lang w:val="en-AU" w:eastAsia="en-US"/>
        </w:rPr>
        <w:t xml:space="preserve"> v </w:t>
      </w:r>
      <w:proofErr w:type="spellStart"/>
      <w:r w:rsidRPr="00894DCC">
        <w:rPr>
          <w:rFonts w:ascii="Arial" w:hAnsi="Arial"/>
          <w:b/>
          <w:color w:val="000000"/>
          <w:u w:val="single"/>
          <w:lang w:val="en-AU" w:eastAsia="en-US"/>
        </w:rPr>
        <w:t>znení</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neskorších</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predpisov</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boli</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vydané</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aj</w:t>
      </w:r>
      <w:proofErr w:type="spellEnd"/>
      <w:r w:rsidRPr="00894DCC">
        <w:rPr>
          <w:rFonts w:ascii="Arial" w:hAnsi="Arial"/>
          <w:b/>
          <w:color w:val="000000"/>
          <w:u w:val="single"/>
          <w:lang w:val="en-AU" w:eastAsia="en-US"/>
        </w:rPr>
        <w:t xml:space="preserve"> po </w:t>
      </w:r>
      <w:proofErr w:type="spellStart"/>
      <w:r w:rsidRPr="00894DCC">
        <w:rPr>
          <w:rFonts w:ascii="Arial" w:hAnsi="Arial"/>
          <w:b/>
          <w:color w:val="000000"/>
          <w:u w:val="single"/>
          <w:lang w:val="en-AU" w:eastAsia="en-US"/>
        </w:rPr>
        <w:t>dni</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predloženia</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ponuky</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alebo</w:t>
      </w:r>
      <w:proofErr w:type="spellEnd"/>
      <w:r w:rsidRPr="00894DCC">
        <w:rPr>
          <w:rFonts w:ascii="Arial" w:hAnsi="Arial"/>
          <w:b/>
          <w:color w:val="000000"/>
          <w:u w:val="single"/>
          <w:lang w:val="en-AU" w:eastAsia="en-US"/>
        </w:rPr>
        <w:t xml:space="preserve"> po </w:t>
      </w:r>
      <w:proofErr w:type="spellStart"/>
      <w:r w:rsidRPr="00894DCC">
        <w:rPr>
          <w:rFonts w:ascii="Arial" w:hAnsi="Arial"/>
          <w:b/>
          <w:color w:val="000000"/>
          <w:u w:val="single"/>
          <w:lang w:val="en-AU" w:eastAsia="en-US"/>
        </w:rPr>
        <w:t>dni</w:t>
      </w:r>
      <w:proofErr w:type="spellEnd"/>
      <w:r w:rsidRPr="00894DCC">
        <w:rPr>
          <w:rFonts w:ascii="Arial" w:hAnsi="Arial"/>
          <w:b/>
          <w:color w:val="000000"/>
          <w:u w:val="single"/>
          <w:lang w:val="en-AU" w:eastAsia="en-US"/>
        </w:rPr>
        <w:t xml:space="preserve">, v </w:t>
      </w:r>
      <w:proofErr w:type="spellStart"/>
      <w:r w:rsidRPr="00894DCC">
        <w:rPr>
          <w:rFonts w:ascii="Arial" w:hAnsi="Arial"/>
          <w:b/>
          <w:color w:val="000000"/>
          <w:u w:val="single"/>
          <w:lang w:val="en-AU" w:eastAsia="en-US"/>
        </w:rPr>
        <w:t>ktorom</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uplynula</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lehota</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na</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predkladanie</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ponúk</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avšak</w:t>
      </w:r>
      <w:proofErr w:type="spellEnd"/>
      <w:r w:rsidRPr="00894DCC">
        <w:rPr>
          <w:rFonts w:ascii="Arial" w:hAnsi="Arial"/>
          <w:b/>
          <w:color w:val="000000"/>
          <w:u w:val="single"/>
          <w:lang w:val="en-AU" w:eastAsia="en-US"/>
        </w:rPr>
        <w:t>:</w:t>
      </w:r>
    </w:p>
    <w:p w14:paraId="7A45BC6B" w14:textId="77777777" w:rsidR="00894DCC" w:rsidRPr="00894DCC" w:rsidRDefault="00894DCC" w:rsidP="00894DCC">
      <w:pPr>
        <w:ind w:left="567"/>
        <w:jc w:val="both"/>
        <w:rPr>
          <w:rFonts w:ascii="Arial" w:hAnsi="Arial"/>
          <w:b/>
          <w:color w:val="000000"/>
          <w:highlight w:val="lightGray"/>
          <w:u w:val="single"/>
          <w:lang w:val="en-AU" w:eastAsia="en-US"/>
        </w:rPr>
      </w:pPr>
      <w:r w:rsidRPr="00894DCC">
        <w:rPr>
          <w:rFonts w:ascii="Arial" w:hAnsi="Arial"/>
          <w:b/>
          <w:color w:val="000000"/>
          <w:highlight w:val="lightGray"/>
          <w:u w:val="single"/>
          <w:lang w:val="en-AU" w:eastAsia="en-US"/>
        </w:rPr>
        <w:t xml:space="preserve">a) </w:t>
      </w:r>
      <w:proofErr w:type="spellStart"/>
      <w:r w:rsidRPr="00894DCC">
        <w:rPr>
          <w:rFonts w:ascii="Arial" w:hAnsi="Arial"/>
          <w:b/>
          <w:color w:val="000000"/>
          <w:highlight w:val="lightGray"/>
          <w:u w:val="single"/>
          <w:lang w:val="en-AU" w:eastAsia="en-US"/>
        </w:rPr>
        <w:t>pri</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dokladoch</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podľa</w:t>
      </w:r>
      <w:proofErr w:type="spellEnd"/>
      <w:r w:rsidRPr="00894DCC">
        <w:rPr>
          <w:rFonts w:ascii="Arial" w:hAnsi="Arial"/>
          <w:b/>
          <w:color w:val="000000"/>
          <w:highlight w:val="lightGray"/>
          <w:u w:val="single"/>
          <w:lang w:val="en-AU" w:eastAsia="en-US"/>
        </w:rPr>
        <w:t xml:space="preserve"> § 32, 33 </w:t>
      </w:r>
      <w:proofErr w:type="spellStart"/>
      <w:r w:rsidRPr="00894DCC">
        <w:rPr>
          <w:rFonts w:ascii="Arial" w:hAnsi="Arial"/>
          <w:b/>
          <w:color w:val="000000"/>
          <w:u w:val="single"/>
          <w:lang w:val="en-AU" w:eastAsia="en-US"/>
        </w:rPr>
        <w:t>zákona</w:t>
      </w:r>
      <w:proofErr w:type="spellEnd"/>
      <w:r w:rsidRPr="00894DCC">
        <w:rPr>
          <w:rFonts w:ascii="Arial" w:hAnsi="Arial"/>
          <w:b/>
          <w:color w:val="000000"/>
          <w:u w:val="single"/>
          <w:lang w:val="en-AU" w:eastAsia="en-US"/>
        </w:rPr>
        <w:t xml:space="preserve"> č. 343/2015 Z. z. o </w:t>
      </w:r>
      <w:proofErr w:type="spellStart"/>
      <w:r w:rsidRPr="00894DCC">
        <w:rPr>
          <w:rFonts w:ascii="Arial" w:hAnsi="Arial"/>
          <w:b/>
          <w:color w:val="000000"/>
          <w:u w:val="single"/>
          <w:lang w:val="en-AU" w:eastAsia="en-US"/>
        </w:rPr>
        <w:t>verejnom</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obstarávaní</w:t>
      </w:r>
      <w:proofErr w:type="spellEnd"/>
      <w:r w:rsidRPr="00894DCC">
        <w:rPr>
          <w:rFonts w:ascii="Arial" w:hAnsi="Arial"/>
          <w:b/>
          <w:color w:val="000000"/>
          <w:u w:val="single"/>
          <w:lang w:val="en-AU" w:eastAsia="en-US"/>
        </w:rPr>
        <w:t xml:space="preserve"> a o </w:t>
      </w:r>
      <w:proofErr w:type="spellStart"/>
      <w:r w:rsidRPr="00894DCC">
        <w:rPr>
          <w:rFonts w:ascii="Arial" w:hAnsi="Arial"/>
          <w:b/>
          <w:color w:val="000000"/>
          <w:u w:val="single"/>
          <w:lang w:val="en-AU" w:eastAsia="en-US"/>
        </w:rPr>
        <w:t>zmene</w:t>
      </w:r>
      <w:proofErr w:type="spellEnd"/>
      <w:r w:rsidRPr="00894DCC">
        <w:rPr>
          <w:rFonts w:ascii="Arial" w:hAnsi="Arial"/>
          <w:b/>
          <w:color w:val="000000"/>
          <w:u w:val="single"/>
          <w:lang w:val="en-AU" w:eastAsia="en-US"/>
        </w:rPr>
        <w:t xml:space="preserve"> a </w:t>
      </w:r>
      <w:proofErr w:type="spellStart"/>
      <w:r w:rsidRPr="00894DCC">
        <w:rPr>
          <w:rFonts w:ascii="Arial" w:hAnsi="Arial"/>
          <w:b/>
          <w:color w:val="000000"/>
          <w:u w:val="single"/>
          <w:lang w:val="en-AU" w:eastAsia="en-US"/>
        </w:rPr>
        <w:t>doplnení</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niektorých</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zákonov</w:t>
      </w:r>
      <w:proofErr w:type="spellEnd"/>
      <w:r w:rsidRPr="00894DCC">
        <w:rPr>
          <w:rFonts w:ascii="Arial" w:hAnsi="Arial"/>
          <w:b/>
          <w:color w:val="000000"/>
          <w:u w:val="single"/>
          <w:lang w:val="en-AU" w:eastAsia="en-US"/>
        </w:rPr>
        <w:t xml:space="preserve"> v </w:t>
      </w:r>
      <w:proofErr w:type="spellStart"/>
      <w:r w:rsidRPr="00894DCC">
        <w:rPr>
          <w:rFonts w:ascii="Arial" w:hAnsi="Arial"/>
          <w:b/>
          <w:color w:val="000000"/>
          <w:u w:val="single"/>
          <w:lang w:val="en-AU" w:eastAsia="en-US"/>
        </w:rPr>
        <w:t>znení</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neskorších</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predpisov</w:t>
      </w:r>
      <w:proofErr w:type="spellEnd"/>
      <w:r w:rsidRPr="00894DCC">
        <w:rPr>
          <w:rFonts w:ascii="Arial" w:hAnsi="Arial" w:cs="Arial"/>
          <w:b/>
          <w:bCs/>
          <w:color w:val="000000"/>
          <w:szCs w:val="24"/>
          <w:u w:val="single"/>
          <w:lang w:val="en-AU" w:eastAsia="en-US"/>
        </w:rPr>
        <w:t xml:space="preserve"> </w:t>
      </w:r>
      <w:r w:rsidRPr="00894DCC">
        <w:rPr>
          <w:rFonts w:ascii="Arial" w:hAnsi="Arial"/>
          <w:b/>
          <w:color w:val="000000"/>
          <w:u w:val="single"/>
          <w:lang w:val="en-AU" w:eastAsia="en-US"/>
        </w:rPr>
        <w:t xml:space="preserve"> </w:t>
      </w:r>
      <w:proofErr w:type="spellStart"/>
      <w:r w:rsidRPr="00894DCC">
        <w:rPr>
          <w:rFonts w:ascii="Arial" w:hAnsi="Arial"/>
          <w:b/>
          <w:color w:val="000000"/>
          <w:highlight w:val="lightGray"/>
          <w:u w:val="single"/>
          <w:lang w:val="en-AU" w:eastAsia="en-US"/>
        </w:rPr>
        <w:t>musia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obsahovať</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informáciu</w:t>
      </w:r>
      <w:proofErr w:type="spellEnd"/>
      <w:r w:rsidRPr="00894DCC">
        <w:rPr>
          <w:rFonts w:ascii="Arial" w:hAnsi="Arial"/>
          <w:b/>
          <w:color w:val="000000"/>
          <w:highlight w:val="lightGray"/>
          <w:u w:val="single"/>
          <w:lang w:val="en-AU" w:eastAsia="en-US"/>
        </w:rPr>
        <w:t xml:space="preserve"> o </w:t>
      </w:r>
      <w:proofErr w:type="spellStart"/>
      <w:r w:rsidRPr="00894DCC">
        <w:rPr>
          <w:rFonts w:ascii="Arial" w:hAnsi="Arial"/>
          <w:b/>
          <w:color w:val="000000"/>
          <w:highlight w:val="lightGray"/>
          <w:u w:val="single"/>
          <w:lang w:val="en-AU" w:eastAsia="en-US"/>
        </w:rPr>
        <w:t>splnení</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podmienok</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účasti</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ku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dňu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predloženia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ponuky</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alebo</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ku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dňu</w:t>
      </w:r>
      <w:proofErr w:type="spellEnd"/>
      <w:r w:rsidRPr="00894DCC">
        <w:rPr>
          <w:rFonts w:ascii="Arial" w:hAnsi="Arial"/>
          <w:b/>
          <w:color w:val="000000"/>
          <w:highlight w:val="lightGray"/>
          <w:u w:val="single"/>
          <w:lang w:val="en-AU" w:eastAsia="en-US"/>
        </w:rPr>
        <w:t xml:space="preserve">, v </w:t>
      </w:r>
      <w:proofErr w:type="spellStart"/>
      <w:r w:rsidRPr="00894DCC">
        <w:rPr>
          <w:rFonts w:ascii="Arial" w:hAnsi="Arial"/>
          <w:b/>
          <w:color w:val="000000"/>
          <w:highlight w:val="lightGray"/>
          <w:u w:val="single"/>
          <w:lang w:val="en-AU" w:eastAsia="en-US"/>
        </w:rPr>
        <w:t>ktorom</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uplynula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lehota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na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predkladanie</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ponúk</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alebo</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musí</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byť</w:t>
      </w:r>
      <w:proofErr w:type="spellEnd"/>
      <w:r w:rsidRPr="00894DCC">
        <w:rPr>
          <w:rFonts w:ascii="Arial" w:hAnsi="Arial"/>
          <w:b/>
          <w:color w:val="000000"/>
          <w:highlight w:val="lightGray"/>
          <w:u w:val="single"/>
          <w:lang w:val="en-AU" w:eastAsia="en-US"/>
        </w:rPr>
        <w:t xml:space="preserve"> z </w:t>
      </w:r>
      <w:proofErr w:type="spellStart"/>
      <w:r w:rsidRPr="00894DCC">
        <w:rPr>
          <w:rFonts w:ascii="Arial" w:hAnsi="Arial"/>
          <w:b/>
          <w:color w:val="000000"/>
          <w:highlight w:val="lightGray"/>
          <w:u w:val="single"/>
          <w:lang w:val="en-AU" w:eastAsia="en-US"/>
        </w:rPr>
        <w:t>týchto</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dokladov</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iným</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spôsobom</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zrejmé</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že</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podmienka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účasti</w:t>
      </w:r>
      <w:proofErr w:type="spellEnd"/>
      <w:r w:rsidRPr="00894DCC">
        <w:rPr>
          <w:rFonts w:ascii="Arial" w:hAnsi="Arial"/>
          <w:b/>
          <w:color w:val="000000"/>
          <w:highlight w:val="lightGray"/>
          <w:u w:val="single"/>
          <w:lang w:val="en-AU" w:eastAsia="en-US"/>
        </w:rPr>
        <w:t xml:space="preserve"> bola </w:t>
      </w:r>
      <w:proofErr w:type="spellStart"/>
      <w:r w:rsidRPr="00894DCC">
        <w:rPr>
          <w:rFonts w:ascii="Arial" w:hAnsi="Arial"/>
          <w:b/>
          <w:color w:val="000000"/>
          <w:highlight w:val="lightGray"/>
          <w:u w:val="single"/>
          <w:lang w:val="en-AU" w:eastAsia="en-US"/>
        </w:rPr>
        <w:t>splnená</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ku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dňu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predloženia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ponuky</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alebo</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ku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dňu</w:t>
      </w:r>
      <w:proofErr w:type="spellEnd"/>
      <w:r w:rsidRPr="00894DCC">
        <w:rPr>
          <w:rFonts w:ascii="Arial" w:hAnsi="Arial"/>
          <w:b/>
          <w:color w:val="000000"/>
          <w:highlight w:val="lightGray"/>
          <w:u w:val="single"/>
          <w:lang w:val="en-AU" w:eastAsia="en-US"/>
        </w:rPr>
        <w:t xml:space="preserve">, v </w:t>
      </w:r>
      <w:proofErr w:type="spellStart"/>
      <w:r w:rsidRPr="00894DCC">
        <w:rPr>
          <w:rFonts w:ascii="Arial" w:hAnsi="Arial"/>
          <w:b/>
          <w:color w:val="000000"/>
          <w:highlight w:val="lightGray"/>
          <w:u w:val="single"/>
          <w:lang w:val="en-AU" w:eastAsia="en-US"/>
        </w:rPr>
        <w:t>ktorom</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uplynula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lehota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na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predkladanie</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ponúk</w:t>
      </w:r>
      <w:proofErr w:type="spellEnd"/>
      <w:r w:rsidRPr="00894DCC">
        <w:rPr>
          <w:rFonts w:ascii="Arial" w:hAnsi="Arial"/>
          <w:b/>
          <w:color w:val="000000"/>
          <w:highlight w:val="lightGray"/>
          <w:u w:val="single"/>
          <w:lang w:val="en-AU" w:eastAsia="en-US"/>
        </w:rPr>
        <w:t xml:space="preserve"> </w:t>
      </w:r>
    </w:p>
    <w:p w14:paraId="605A48C9" w14:textId="77777777" w:rsidR="00894DCC" w:rsidRPr="00894DCC" w:rsidRDefault="00894DCC" w:rsidP="00894DCC">
      <w:pPr>
        <w:ind w:left="567"/>
        <w:jc w:val="both"/>
        <w:rPr>
          <w:rFonts w:ascii="Arial" w:hAnsi="Arial"/>
          <w:b/>
          <w:color w:val="000000"/>
          <w:u w:val="single"/>
          <w:lang w:val="en-AU" w:eastAsia="en-US"/>
        </w:rPr>
      </w:pPr>
      <w:r w:rsidRPr="00894DCC">
        <w:rPr>
          <w:rFonts w:ascii="Arial" w:hAnsi="Arial"/>
          <w:b/>
          <w:color w:val="000000"/>
          <w:highlight w:val="lightGray"/>
          <w:u w:val="single"/>
          <w:lang w:val="en-AU" w:eastAsia="en-US"/>
        </w:rPr>
        <w:t xml:space="preserve">b) </w:t>
      </w:r>
      <w:proofErr w:type="spellStart"/>
      <w:r w:rsidRPr="00894DCC">
        <w:rPr>
          <w:rFonts w:ascii="Arial" w:hAnsi="Arial"/>
          <w:b/>
          <w:color w:val="000000"/>
          <w:highlight w:val="lightGray"/>
          <w:u w:val="single"/>
          <w:lang w:val="en-AU" w:eastAsia="en-US"/>
        </w:rPr>
        <w:t>pri</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dokladoch</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podľa</w:t>
      </w:r>
      <w:proofErr w:type="spellEnd"/>
      <w:r w:rsidRPr="00894DCC">
        <w:rPr>
          <w:rFonts w:ascii="Arial" w:hAnsi="Arial"/>
          <w:b/>
          <w:color w:val="000000"/>
          <w:highlight w:val="lightGray"/>
          <w:u w:val="single"/>
          <w:lang w:val="en-AU" w:eastAsia="en-US"/>
        </w:rPr>
        <w:t xml:space="preserve"> § 34 </w:t>
      </w:r>
      <w:proofErr w:type="spellStart"/>
      <w:r w:rsidRPr="00894DCC">
        <w:rPr>
          <w:rFonts w:ascii="Arial" w:hAnsi="Arial"/>
          <w:b/>
          <w:color w:val="000000"/>
          <w:u w:val="single"/>
          <w:lang w:val="en-AU" w:eastAsia="en-US"/>
        </w:rPr>
        <w:t>zákona</w:t>
      </w:r>
      <w:proofErr w:type="spellEnd"/>
      <w:r w:rsidRPr="00894DCC">
        <w:rPr>
          <w:rFonts w:ascii="Arial" w:hAnsi="Arial"/>
          <w:b/>
          <w:color w:val="000000"/>
          <w:u w:val="single"/>
          <w:lang w:val="en-AU" w:eastAsia="en-US"/>
        </w:rPr>
        <w:t xml:space="preserve"> č. 343/2015 Z. z. o </w:t>
      </w:r>
      <w:proofErr w:type="spellStart"/>
      <w:r w:rsidRPr="00894DCC">
        <w:rPr>
          <w:rFonts w:ascii="Arial" w:hAnsi="Arial"/>
          <w:b/>
          <w:color w:val="000000"/>
          <w:u w:val="single"/>
          <w:lang w:val="en-AU" w:eastAsia="en-US"/>
        </w:rPr>
        <w:t>verejnom</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obstarávaní</w:t>
      </w:r>
      <w:proofErr w:type="spellEnd"/>
      <w:r w:rsidRPr="00894DCC">
        <w:rPr>
          <w:rFonts w:ascii="Arial" w:hAnsi="Arial"/>
          <w:b/>
          <w:color w:val="000000"/>
          <w:u w:val="single"/>
          <w:lang w:val="en-AU" w:eastAsia="en-US"/>
        </w:rPr>
        <w:t xml:space="preserve"> a o </w:t>
      </w:r>
      <w:proofErr w:type="spellStart"/>
      <w:r w:rsidRPr="00894DCC">
        <w:rPr>
          <w:rFonts w:ascii="Arial" w:hAnsi="Arial"/>
          <w:b/>
          <w:color w:val="000000"/>
          <w:u w:val="single"/>
          <w:lang w:val="en-AU" w:eastAsia="en-US"/>
        </w:rPr>
        <w:t>zmene</w:t>
      </w:r>
      <w:proofErr w:type="spellEnd"/>
      <w:r w:rsidRPr="00894DCC">
        <w:rPr>
          <w:rFonts w:ascii="Arial" w:hAnsi="Arial"/>
          <w:b/>
          <w:color w:val="000000"/>
          <w:u w:val="single"/>
          <w:lang w:val="en-AU" w:eastAsia="en-US"/>
        </w:rPr>
        <w:t xml:space="preserve"> a </w:t>
      </w:r>
      <w:proofErr w:type="spellStart"/>
      <w:r w:rsidRPr="00894DCC">
        <w:rPr>
          <w:rFonts w:ascii="Arial" w:hAnsi="Arial"/>
          <w:b/>
          <w:color w:val="000000"/>
          <w:u w:val="single"/>
          <w:lang w:val="en-AU" w:eastAsia="en-US"/>
        </w:rPr>
        <w:t>doplnení</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niektorých</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zákonov</w:t>
      </w:r>
      <w:proofErr w:type="spellEnd"/>
      <w:r w:rsidRPr="00894DCC">
        <w:rPr>
          <w:rFonts w:ascii="Arial" w:hAnsi="Arial"/>
          <w:b/>
          <w:color w:val="000000"/>
          <w:u w:val="single"/>
          <w:lang w:val="en-AU" w:eastAsia="en-US"/>
        </w:rPr>
        <w:t xml:space="preserve"> v </w:t>
      </w:r>
      <w:proofErr w:type="spellStart"/>
      <w:r w:rsidRPr="00894DCC">
        <w:rPr>
          <w:rFonts w:ascii="Arial" w:hAnsi="Arial"/>
          <w:b/>
          <w:color w:val="000000"/>
          <w:u w:val="single"/>
          <w:lang w:val="en-AU" w:eastAsia="en-US"/>
        </w:rPr>
        <w:t>znení</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neskorších</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predpisov</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highlight w:val="lightGray"/>
          <w:u w:val="single"/>
          <w:lang w:val="en-AU" w:eastAsia="en-US"/>
        </w:rPr>
        <w:t>musia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obsahovať</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informáciu</w:t>
      </w:r>
      <w:proofErr w:type="spellEnd"/>
      <w:r w:rsidRPr="00894DCC">
        <w:rPr>
          <w:rFonts w:ascii="Arial" w:hAnsi="Arial"/>
          <w:b/>
          <w:color w:val="000000"/>
          <w:highlight w:val="lightGray"/>
          <w:u w:val="single"/>
          <w:lang w:val="en-AU" w:eastAsia="en-US"/>
        </w:rPr>
        <w:t xml:space="preserve"> o </w:t>
      </w:r>
      <w:proofErr w:type="spellStart"/>
      <w:r w:rsidRPr="00894DCC">
        <w:rPr>
          <w:rFonts w:ascii="Arial" w:hAnsi="Arial"/>
          <w:b/>
          <w:color w:val="000000"/>
          <w:highlight w:val="lightGray"/>
          <w:u w:val="single"/>
          <w:lang w:val="en-AU" w:eastAsia="en-US"/>
        </w:rPr>
        <w:t>splnení</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podmienok</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účasti</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ku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dňu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vyhlásenia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verejného</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obstarávania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alebo</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musí</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byť</w:t>
      </w:r>
      <w:proofErr w:type="spellEnd"/>
      <w:r w:rsidRPr="00894DCC">
        <w:rPr>
          <w:rFonts w:ascii="Arial" w:hAnsi="Arial"/>
          <w:b/>
          <w:color w:val="000000"/>
          <w:highlight w:val="lightGray"/>
          <w:u w:val="single"/>
          <w:lang w:val="en-AU" w:eastAsia="en-US"/>
        </w:rPr>
        <w:t xml:space="preserve"> z </w:t>
      </w:r>
      <w:proofErr w:type="spellStart"/>
      <w:r w:rsidRPr="00894DCC">
        <w:rPr>
          <w:rFonts w:ascii="Arial" w:hAnsi="Arial"/>
          <w:b/>
          <w:color w:val="000000"/>
          <w:highlight w:val="lightGray"/>
          <w:u w:val="single"/>
          <w:lang w:val="en-AU" w:eastAsia="en-US"/>
        </w:rPr>
        <w:t>týchto</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dokladov</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iným</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spôsobom</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zrejmé</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že</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podmienka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účasti</w:t>
      </w:r>
      <w:proofErr w:type="spellEnd"/>
      <w:r w:rsidRPr="00894DCC">
        <w:rPr>
          <w:rFonts w:ascii="Arial" w:hAnsi="Arial"/>
          <w:b/>
          <w:color w:val="000000"/>
          <w:highlight w:val="lightGray"/>
          <w:u w:val="single"/>
          <w:lang w:val="en-AU" w:eastAsia="en-US"/>
        </w:rPr>
        <w:t xml:space="preserve"> bola </w:t>
      </w:r>
      <w:proofErr w:type="spellStart"/>
      <w:r w:rsidRPr="00894DCC">
        <w:rPr>
          <w:rFonts w:ascii="Arial" w:hAnsi="Arial"/>
          <w:b/>
          <w:color w:val="000000"/>
          <w:highlight w:val="lightGray"/>
          <w:u w:val="single"/>
          <w:lang w:val="en-AU" w:eastAsia="en-US"/>
        </w:rPr>
        <w:t>splnená</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ku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dňu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vyhlásenia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verejného</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obstarávania</w:t>
      </w:r>
      <w:proofErr w:type="spellEnd"/>
      <w:r w:rsidRPr="00894DCC">
        <w:rPr>
          <w:rFonts w:ascii="Arial" w:hAnsi="Arial"/>
          <w:b/>
          <w:color w:val="000000"/>
          <w:highlight w:val="lightGray"/>
          <w:u w:val="single"/>
          <w:lang w:val="en-AU" w:eastAsia="en-US"/>
        </w:rPr>
        <w:t xml:space="preserve"> - </w:t>
      </w:r>
      <w:proofErr w:type="spellStart"/>
      <w:r w:rsidRPr="00894DCC">
        <w:rPr>
          <w:rFonts w:ascii="Arial" w:hAnsi="Arial"/>
          <w:b/>
          <w:color w:val="000000"/>
          <w:highlight w:val="lightGray"/>
          <w:u w:val="single"/>
          <w:lang w:val="en-AU" w:eastAsia="en-US"/>
        </w:rPr>
        <w:t>i</w:t>
      </w:r>
      <w:r>
        <w:rPr>
          <w:rFonts w:ascii="Arial" w:hAnsi="Arial"/>
          <w:b/>
          <w:color w:val="000000"/>
          <w:highlight w:val="lightGray"/>
          <w:u w:val="single"/>
          <w:lang w:val="en-AU" w:eastAsia="en-US"/>
        </w:rPr>
        <w:t>nak</w:t>
      </w:r>
      <w:proofErr w:type="spellEnd"/>
      <w:r>
        <w:rPr>
          <w:rFonts w:ascii="Arial" w:hAnsi="Arial"/>
          <w:b/>
          <w:color w:val="000000"/>
          <w:highlight w:val="lightGray"/>
          <w:u w:val="single"/>
          <w:lang w:val="en-AU" w:eastAsia="en-US"/>
        </w:rPr>
        <w:t xml:space="preserve"> </w:t>
      </w:r>
      <w:proofErr w:type="spellStart"/>
      <w:r>
        <w:rPr>
          <w:rFonts w:ascii="Arial" w:hAnsi="Arial"/>
          <w:b/>
          <w:color w:val="000000"/>
          <w:highlight w:val="lightGray"/>
          <w:u w:val="single"/>
          <w:lang w:val="en-AU" w:eastAsia="en-US"/>
        </w:rPr>
        <w:t>povedané</w:t>
      </w:r>
      <w:proofErr w:type="spellEnd"/>
      <w:r>
        <w:rPr>
          <w:rFonts w:ascii="Arial" w:hAnsi="Arial"/>
          <w:b/>
          <w:color w:val="000000"/>
          <w:highlight w:val="lightGray"/>
          <w:u w:val="single"/>
          <w:lang w:val="en-AU" w:eastAsia="en-US"/>
        </w:rPr>
        <w:t xml:space="preserve">, </w:t>
      </w:r>
      <w:proofErr w:type="spellStart"/>
      <w:r>
        <w:rPr>
          <w:rFonts w:ascii="Arial" w:hAnsi="Arial"/>
          <w:b/>
          <w:color w:val="000000"/>
          <w:highlight w:val="lightGray"/>
          <w:u w:val="single"/>
          <w:lang w:val="en-AU" w:eastAsia="en-US"/>
        </w:rPr>
        <w:t>rozhodné</w:t>
      </w:r>
      <w:proofErr w:type="spellEnd"/>
      <w:r>
        <w:rPr>
          <w:rFonts w:ascii="Arial" w:hAnsi="Arial"/>
          <w:b/>
          <w:color w:val="000000"/>
          <w:highlight w:val="lightGray"/>
          <w:u w:val="single"/>
          <w:lang w:val="en-AU" w:eastAsia="en-US"/>
        </w:rPr>
        <w:t xml:space="preserve"> </w:t>
      </w:r>
      <w:proofErr w:type="spellStart"/>
      <w:r>
        <w:rPr>
          <w:rFonts w:ascii="Arial" w:hAnsi="Arial"/>
          <w:b/>
          <w:color w:val="000000"/>
          <w:highlight w:val="lightGray"/>
          <w:u w:val="single"/>
          <w:lang w:val="en-AU" w:eastAsia="en-US"/>
        </w:rPr>
        <w:t>obdobie</w:t>
      </w:r>
      <w:proofErr w:type="spellEnd"/>
      <w:r>
        <w:rPr>
          <w:rFonts w:ascii="Arial" w:hAnsi="Arial"/>
          <w:b/>
          <w:color w:val="000000"/>
          <w:highlight w:val="lightGray"/>
          <w:u w:val="single"/>
          <w:lang w:val="en-AU" w:eastAsia="en-US"/>
        </w:rPr>
        <w:t xml:space="preserve"> 3</w:t>
      </w:r>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rokov</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sa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posudzuje</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ku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dňu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vyhlásenia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verejného</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obstarávania</w:t>
      </w:r>
      <w:proofErr w:type="spellEnd"/>
      <w:r w:rsidRPr="00894DCC">
        <w:rPr>
          <w:rFonts w:ascii="Arial" w:hAnsi="Arial"/>
          <w:b/>
          <w:color w:val="000000"/>
          <w:highlight w:val="lightGray"/>
          <w:u w:val="single"/>
          <w:lang w:val="en-AU" w:eastAsia="en-US"/>
        </w:rPr>
        <w:t>.</w:t>
      </w:r>
      <w:r w:rsidRPr="00894DCC">
        <w:rPr>
          <w:rFonts w:ascii="Arial" w:hAnsi="Arial"/>
          <w:b/>
          <w:color w:val="000000"/>
          <w:u w:val="single"/>
          <w:lang w:val="en-AU" w:eastAsia="en-US"/>
        </w:rPr>
        <w:t xml:space="preserve"> </w:t>
      </w:r>
    </w:p>
    <w:p w14:paraId="60A46998" w14:textId="77777777" w:rsidR="00894DCC" w:rsidRPr="00894DCC" w:rsidRDefault="00894DCC" w:rsidP="009763F9">
      <w:pPr>
        <w:jc w:val="both"/>
        <w:rPr>
          <w:rFonts w:ascii="Arial" w:hAnsi="Arial" w:cs="Arial"/>
          <w:b/>
          <w:bCs/>
          <w:color w:val="000000"/>
          <w:szCs w:val="24"/>
          <w:u w:val="single"/>
          <w:lang w:val="en-AU" w:eastAsia="en-US"/>
        </w:rPr>
      </w:pPr>
    </w:p>
    <w:p w14:paraId="1E73C59D" w14:textId="77777777" w:rsidR="00894DCC" w:rsidRPr="00894DCC" w:rsidRDefault="00894DCC" w:rsidP="00637CC7">
      <w:pPr>
        <w:ind w:left="567"/>
        <w:jc w:val="both"/>
        <w:rPr>
          <w:rFonts w:ascii="Arial" w:hAnsi="Arial"/>
          <w:b/>
          <w:color w:val="000000"/>
          <w:lang w:val="en-AU" w:eastAsia="en-US"/>
        </w:rPr>
      </w:pPr>
      <w:proofErr w:type="spellStart"/>
      <w:r w:rsidRPr="00894DCC">
        <w:rPr>
          <w:rFonts w:ascii="Arial" w:hAnsi="Arial"/>
          <w:b/>
          <w:color w:val="000000"/>
          <w:lang w:val="en-AU" w:eastAsia="en-US"/>
        </w:rPr>
        <w:t>Rovnako</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nie</w:t>
      </w:r>
      <w:proofErr w:type="spellEnd"/>
      <w:r w:rsidRPr="00894DCC">
        <w:rPr>
          <w:rFonts w:ascii="Arial" w:hAnsi="Arial"/>
          <w:b/>
          <w:color w:val="000000"/>
          <w:lang w:val="en-AU" w:eastAsia="en-US"/>
        </w:rPr>
        <w:t xml:space="preserve"> je </w:t>
      </w:r>
      <w:proofErr w:type="spellStart"/>
      <w:r w:rsidRPr="00894DCC">
        <w:rPr>
          <w:rFonts w:ascii="Arial" w:hAnsi="Arial"/>
          <w:b/>
          <w:color w:val="000000"/>
          <w:lang w:val="en-AU" w:eastAsia="en-US"/>
        </w:rPr>
        <w:t>vylúčené</w:t>
      </w:r>
      <w:proofErr w:type="spellEnd"/>
      <w:r w:rsidRPr="00894DCC">
        <w:rPr>
          <w:rFonts w:ascii="Arial" w:hAnsi="Arial"/>
          <w:b/>
          <w:color w:val="000000"/>
          <w:lang w:val="en-AU" w:eastAsia="en-US"/>
        </w:rPr>
        <w:t xml:space="preserve"> ani to, aby </w:t>
      </w:r>
      <w:proofErr w:type="spellStart"/>
      <w:r w:rsidRPr="00894DCC">
        <w:rPr>
          <w:rFonts w:ascii="Arial" w:hAnsi="Arial"/>
          <w:b/>
          <w:color w:val="000000"/>
          <w:lang w:val="en-AU" w:eastAsia="en-US"/>
        </w:rPr>
        <w:t>boli</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predložené</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doklady</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ktoré</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boli</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vydané</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pred</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dňom</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alebo</w:t>
      </w:r>
      <w:proofErr w:type="spellEnd"/>
      <w:r w:rsidRPr="00894DCC">
        <w:rPr>
          <w:rFonts w:ascii="Arial" w:hAnsi="Arial"/>
          <w:b/>
          <w:color w:val="000000"/>
          <w:lang w:val="en-AU" w:eastAsia="en-US"/>
        </w:rPr>
        <w:t xml:space="preserve"> v </w:t>
      </w:r>
      <w:proofErr w:type="spellStart"/>
      <w:r w:rsidRPr="00894DCC">
        <w:rPr>
          <w:rFonts w:ascii="Arial" w:hAnsi="Arial"/>
          <w:b/>
          <w:color w:val="000000"/>
          <w:lang w:val="en-AU" w:eastAsia="en-US"/>
        </w:rPr>
        <w:t>deň</w:t>
      </w:r>
      <w:proofErr w:type="spellEnd"/>
      <w:r w:rsidRPr="00894DCC">
        <w:rPr>
          <w:rFonts w:ascii="Arial" w:hAnsi="Arial"/>
          <w:b/>
          <w:color w:val="000000"/>
          <w:lang w:val="en-AU" w:eastAsia="en-US"/>
        </w:rPr>
        <w:t xml:space="preserve">, v </w:t>
      </w:r>
      <w:proofErr w:type="spellStart"/>
      <w:r w:rsidRPr="00894DCC">
        <w:rPr>
          <w:rFonts w:ascii="Arial" w:hAnsi="Arial"/>
          <w:b/>
          <w:color w:val="000000"/>
          <w:lang w:val="en-AU" w:eastAsia="en-US"/>
        </w:rPr>
        <w:t>ktorom</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uplynie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lehota</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na</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predkladanie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ponúk</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tieto</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doklady</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však</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nesmú</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byť</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staršie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ako</w:t>
      </w:r>
      <w:proofErr w:type="spellEnd"/>
      <w:r w:rsidRPr="00894DCC">
        <w:rPr>
          <w:rFonts w:ascii="Arial" w:hAnsi="Arial"/>
          <w:b/>
          <w:color w:val="000000"/>
          <w:lang w:val="en-AU" w:eastAsia="en-US"/>
        </w:rPr>
        <w:t xml:space="preserve"> 3 </w:t>
      </w:r>
      <w:proofErr w:type="spellStart"/>
      <w:r w:rsidRPr="00894DCC">
        <w:rPr>
          <w:rFonts w:ascii="Arial" w:hAnsi="Arial"/>
          <w:b/>
          <w:color w:val="000000"/>
          <w:lang w:val="en-AU" w:eastAsia="en-US"/>
        </w:rPr>
        <w:t>mesiace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ku</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dňu</w:t>
      </w:r>
      <w:proofErr w:type="spellEnd"/>
      <w:r w:rsidRPr="00894DCC">
        <w:rPr>
          <w:rFonts w:ascii="Arial" w:hAnsi="Arial"/>
          <w:b/>
          <w:color w:val="000000"/>
          <w:lang w:val="en-AU" w:eastAsia="en-US"/>
        </w:rPr>
        <w:t xml:space="preserve">, v </w:t>
      </w:r>
      <w:proofErr w:type="spellStart"/>
      <w:r w:rsidRPr="00894DCC">
        <w:rPr>
          <w:rFonts w:ascii="Arial" w:hAnsi="Arial"/>
          <w:b/>
          <w:color w:val="000000"/>
          <w:lang w:val="en-AU" w:eastAsia="en-US"/>
        </w:rPr>
        <w:t>ktorom</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uplynie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lehota</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na</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lastRenderedPageBreak/>
        <w:t>predkladanie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ponúk</w:t>
      </w:r>
      <w:proofErr w:type="spellEnd"/>
      <w:r w:rsidRPr="00894DCC">
        <w:rPr>
          <w:rFonts w:ascii="Arial" w:hAnsi="Arial"/>
          <w:b/>
          <w:color w:val="000000"/>
          <w:lang w:val="en-AU" w:eastAsia="en-US"/>
        </w:rPr>
        <w:t xml:space="preserve"> a to </w:t>
      </w:r>
      <w:proofErr w:type="spellStart"/>
      <w:r w:rsidRPr="00894DCC">
        <w:rPr>
          <w:rFonts w:ascii="Arial" w:hAnsi="Arial"/>
          <w:b/>
          <w:color w:val="000000"/>
          <w:lang w:val="en-AU" w:eastAsia="en-US"/>
        </w:rPr>
        <w:t>pri</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tých</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dokladoch</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pri</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ktorých</w:t>
      </w:r>
      <w:proofErr w:type="spellEnd"/>
      <w:r w:rsidRPr="00894DCC">
        <w:rPr>
          <w:rFonts w:ascii="Arial" w:hAnsi="Arial"/>
          <w:b/>
          <w:color w:val="000000"/>
          <w:lang w:val="en-AU" w:eastAsia="en-US"/>
        </w:rPr>
        <w:t xml:space="preserve"> je to </w:t>
      </w:r>
      <w:proofErr w:type="spellStart"/>
      <w:r w:rsidRPr="00894DCC">
        <w:rPr>
          <w:rFonts w:ascii="Arial" w:hAnsi="Arial"/>
          <w:b/>
          <w:color w:val="000000"/>
          <w:lang w:val="en-AU" w:eastAsia="en-US"/>
        </w:rPr>
        <w:t>uvedené</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vyššie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napr</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vyjadrenie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banky</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alebo</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pobočky</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zahraničnej</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banky</w:t>
      </w:r>
      <w:proofErr w:type="spellEnd"/>
      <w:r w:rsidRPr="00894DCC">
        <w:rPr>
          <w:rFonts w:ascii="Arial" w:hAnsi="Arial"/>
          <w:b/>
          <w:color w:val="000000"/>
          <w:lang w:val="en-AU" w:eastAsia="en-US"/>
        </w:rPr>
        <w:t xml:space="preserve"> o </w:t>
      </w:r>
      <w:proofErr w:type="spellStart"/>
      <w:r w:rsidRPr="00894DCC">
        <w:rPr>
          <w:rFonts w:ascii="Arial" w:hAnsi="Arial"/>
          <w:b/>
          <w:color w:val="000000"/>
          <w:lang w:val="en-AU" w:eastAsia="en-US"/>
        </w:rPr>
        <w:t>schopnosti</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uchádzača</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plniť</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svoje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finančné</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záväzky</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nesmie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byť</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staršie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ako</w:t>
      </w:r>
      <w:proofErr w:type="spellEnd"/>
      <w:r w:rsidRPr="00894DCC">
        <w:rPr>
          <w:rFonts w:ascii="Arial" w:hAnsi="Arial"/>
          <w:b/>
          <w:color w:val="000000"/>
          <w:lang w:val="en-AU" w:eastAsia="en-US"/>
        </w:rPr>
        <w:t xml:space="preserve"> tri </w:t>
      </w:r>
      <w:proofErr w:type="spellStart"/>
      <w:r w:rsidRPr="00894DCC">
        <w:rPr>
          <w:rFonts w:ascii="Arial" w:hAnsi="Arial"/>
          <w:b/>
          <w:color w:val="000000"/>
          <w:lang w:val="en-AU" w:eastAsia="en-US"/>
        </w:rPr>
        <w:t>mesiace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ku</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dňu</w:t>
      </w:r>
      <w:proofErr w:type="spellEnd"/>
      <w:r w:rsidRPr="00894DCC">
        <w:rPr>
          <w:rFonts w:ascii="Arial" w:hAnsi="Arial"/>
          <w:b/>
          <w:color w:val="000000"/>
          <w:lang w:val="en-AU" w:eastAsia="en-US"/>
        </w:rPr>
        <w:t xml:space="preserve">, v </w:t>
      </w:r>
      <w:proofErr w:type="spellStart"/>
      <w:r w:rsidRPr="00894DCC">
        <w:rPr>
          <w:rFonts w:ascii="Arial" w:hAnsi="Arial"/>
          <w:b/>
          <w:color w:val="000000"/>
          <w:lang w:val="en-AU" w:eastAsia="en-US"/>
        </w:rPr>
        <w:t>ktorom</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uplynie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lehota</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na</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predkladanie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ponúk</w:t>
      </w:r>
      <w:proofErr w:type="spellEnd"/>
      <w:r w:rsidRPr="00894DCC">
        <w:rPr>
          <w:rFonts w:ascii="Arial" w:hAnsi="Arial"/>
          <w:b/>
          <w:color w:val="000000"/>
          <w:lang w:val="en-AU" w:eastAsia="en-US"/>
        </w:rPr>
        <w:t>.</w:t>
      </w:r>
    </w:p>
    <w:p w14:paraId="5A70D6E6" w14:textId="77777777" w:rsidR="00894DCC" w:rsidRPr="00894DCC" w:rsidRDefault="00894DCC" w:rsidP="00894DCC">
      <w:pPr>
        <w:ind w:left="567"/>
        <w:jc w:val="both"/>
        <w:rPr>
          <w:rFonts w:ascii="Arial" w:hAnsi="Arial"/>
          <w:b/>
          <w:szCs w:val="24"/>
        </w:rPr>
      </w:pPr>
    </w:p>
    <w:p w14:paraId="35F11E9B" w14:textId="77777777" w:rsidR="00894DCC" w:rsidRPr="00894DCC" w:rsidRDefault="00894DCC" w:rsidP="00894DCC">
      <w:pPr>
        <w:autoSpaceDE w:val="0"/>
        <w:autoSpaceDN w:val="0"/>
        <w:adjustRightInd w:val="0"/>
        <w:ind w:left="567"/>
        <w:jc w:val="both"/>
        <w:rPr>
          <w:rFonts w:ascii="Arial" w:hAnsi="Arial" w:cs="Arial"/>
          <w:color w:val="000000"/>
          <w:szCs w:val="24"/>
        </w:rPr>
      </w:pPr>
      <w:r w:rsidRPr="00894DCC">
        <w:rPr>
          <w:rFonts w:ascii="Arial" w:hAnsi="Arial" w:cs="Arial"/>
          <w:color w:val="000000"/>
          <w:szCs w:val="24"/>
        </w:rPr>
        <w:t xml:space="preserve">Uchádzač, ktorý sa verejného obstarávania zúčastňuje </w:t>
      </w:r>
      <w:r w:rsidRPr="00894DCC">
        <w:rPr>
          <w:rFonts w:ascii="Arial" w:hAnsi="Arial" w:cs="Arial"/>
          <w:b/>
          <w:bCs/>
          <w:color w:val="000000"/>
          <w:szCs w:val="24"/>
        </w:rPr>
        <w:t xml:space="preserve">samostatne </w:t>
      </w:r>
      <w:r w:rsidRPr="00894DCC">
        <w:rPr>
          <w:rFonts w:ascii="Arial" w:hAnsi="Arial" w:cs="Arial"/>
          <w:color w:val="000000"/>
          <w:szCs w:val="24"/>
        </w:rPr>
        <w:t xml:space="preserve">a ktorý </w:t>
      </w:r>
      <w:r w:rsidRPr="00894DCC">
        <w:rPr>
          <w:rFonts w:ascii="Arial" w:hAnsi="Arial" w:cs="Arial"/>
          <w:b/>
          <w:bCs/>
          <w:color w:val="000000"/>
          <w:szCs w:val="24"/>
        </w:rPr>
        <w:t xml:space="preserve">nevyužíva </w:t>
      </w:r>
      <w:r w:rsidRPr="00894DCC">
        <w:rPr>
          <w:rFonts w:ascii="Arial" w:hAnsi="Arial" w:cs="Arial"/>
          <w:color w:val="000000"/>
          <w:szCs w:val="24"/>
        </w:rPr>
        <w:t xml:space="preserve">zdroje a/alebo kapacity iných osôb na preukázanie splnenia podmienok účasti, vyplní a predloží </w:t>
      </w:r>
      <w:r w:rsidRPr="00894DCC">
        <w:rPr>
          <w:rFonts w:ascii="Arial" w:hAnsi="Arial" w:cs="Arial"/>
          <w:b/>
          <w:bCs/>
          <w:color w:val="000000"/>
          <w:szCs w:val="24"/>
        </w:rPr>
        <w:t xml:space="preserve">jeden </w:t>
      </w:r>
      <w:r w:rsidRPr="00894DCC">
        <w:rPr>
          <w:rFonts w:ascii="Arial" w:hAnsi="Arial" w:cs="Arial"/>
          <w:color w:val="000000"/>
          <w:szCs w:val="24"/>
        </w:rPr>
        <w:t xml:space="preserve">jednotný európsky dokument. </w:t>
      </w:r>
    </w:p>
    <w:p w14:paraId="7E2FED1B" w14:textId="77777777" w:rsidR="00894DCC" w:rsidRPr="00894DCC" w:rsidRDefault="00894DCC" w:rsidP="00894DCC">
      <w:pPr>
        <w:autoSpaceDE w:val="0"/>
        <w:autoSpaceDN w:val="0"/>
        <w:adjustRightInd w:val="0"/>
        <w:ind w:left="567" w:firstLine="426"/>
        <w:jc w:val="both"/>
        <w:rPr>
          <w:rFonts w:ascii="Arial" w:hAnsi="Arial" w:cs="Arial"/>
          <w:color w:val="000000"/>
          <w:szCs w:val="24"/>
        </w:rPr>
      </w:pPr>
    </w:p>
    <w:p w14:paraId="0FA82BFC" w14:textId="77777777" w:rsidR="00894DCC" w:rsidRPr="00894DCC" w:rsidRDefault="00894DCC" w:rsidP="00894DCC">
      <w:pPr>
        <w:autoSpaceDE w:val="0"/>
        <w:autoSpaceDN w:val="0"/>
        <w:adjustRightInd w:val="0"/>
        <w:ind w:left="567"/>
        <w:jc w:val="both"/>
        <w:rPr>
          <w:rFonts w:ascii="Arial" w:hAnsi="Arial" w:cs="Arial"/>
          <w:color w:val="000000"/>
          <w:szCs w:val="24"/>
        </w:rPr>
      </w:pPr>
      <w:r w:rsidRPr="00894DCC">
        <w:rPr>
          <w:rFonts w:ascii="Arial" w:hAnsi="Arial" w:cs="Arial"/>
          <w:color w:val="000000"/>
          <w:szCs w:val="24"/>
        </w:rPr>
        <w:t xml:space="preserve">Uchádzač, ktorý sa verejného obstarávania zúčastňuje samostatne, ale </w:t>
      </w:r>
      <w:r w:rsidRPr="00894DCC">
        <w:rPr>
          <w:rFonts w:ascii="Arial" w:hAnsi="Arial" w:cs="Arial"/>
          <w:b/>
          <w:bCs/>
          <w:color w:val="000000"/>
          <w:szCs w:val="24"/>
        </w:rPr>
        <w:t>využíva zdroje a/alebo kapacity iných osôb na preukázanie splnenia podmienok účasti</w:t>
      </w:r>
      <w:r w:rsidRPr="00894DCC">
        <w:rPr>
          <w:rFonts w:ascii="Arial" w:hAnsi="Arial" w:cs="Arial"/>
          <w:color w:val="000000"/>
          <w:szCs w:val="24"/>
        </w:rPr>
        <w:t xml:space="preserve">, vyplní a predloží jednotný európsky dokument za svoju osobu spolu s vyplneným </w:t>
      </w:r>
      <w:r w:rsidRPr="00894DCC">
        <w:rPr>
          <w:rFonts w:ascii="Arial" w:hAnsi="Arial" w:cs="Arial"/>
          <w:b/>
          <w:bCs/>
          <w:color w:val="000000"/>
          <w:szCs w:val="24"/>
        </w:rPr>
        <w:t xml:space="preserve">samostatným/i </w:t>
      </w:r>
      <w:r w:rsidRPr="00894DCC">
        <w:rPr>
          <w:rFonts w:ascii="Arial" w:hAnsi="Arial" w:cs="Arial"/>
          <w:color w:val="000000"/>
          <w:szCs w:val="24"/>
        </w:rPr>
        <w:t xml:space="preserve">jednotným/i európskym/i dokumentom/i, ktorý/é obsahuje/ú príslušné informácie pre </w:t>
      </w:r>
      <w:r w:rsidRPr="00894DCC">
        <w:rPr>
          <w:rFonts w:ascii="Arial" w:hAnsi="Arial" w:cs="Arial"/>
          <w:b/>
          <w:bCs/>
          <w:color w:val="000000"/>
          <w:szCs w:val="24"/>
        </w:rPr>
        <w:t xml:space="preserve">každú z osôb, ktorých zdroje a/alebo kapacity využíva </w:t>
      </w:r>
      <w:r w:rsidRPr="00894DCC">
        <w:rPr>
          <w:rFonts w:ascii="Arial" w:hAnsi="Arial" w:cs="Arial"/>
          <w:color w:val="000000"/>
          <w:szCs w:val="24"/>
        </w:rPr>
        <w:t xml:space="preserve">uchádzač na preukázanie splnenia podmienok účasti. </w:t>
      </w:r>
    </w:p>
    <w:p w14:paraId="41AC09BC" w14:textId="77777777" w:rsidR="00894DCC" w:rsidRPr="00894DCC" w:rsidRDefault="00894DCC" w:rsidP="00894DCC">
      <w:pPr>
        <w:autoSpaceDE w:val="0"/>
        <w:autoSpaceDN w:val="0"/>
        <w:adjustRightInd w:val="0"/>
        <w:ind w:left="567" w:firstLine="426"/>
        <w:jc w:val="both"/>
        <w:rPr>
          <w:rFonts w:ascii="Arial" w:hAnsi="Arial" w:cs="Arial"/>
          <w:color w:val="000000"/>
          <w:szCs w:val="24"/>
        </w:rPr>
      </w:pPr>
    </w:p>
    <w:p w14:paraId="7FFE4B0F" w14:textId="77777777" w:rsidR="00894DCC" w:rsidRPr="00894DCC" w:rsidRDefault="00894DCC" w:rsidP="00894DCC">
      <w:pPr>
        <w:ind w:left="567"/>
        <w:jc w:val="both"/>
        <w:rPr>
          <w:rFonts w:ascii="Arial" w:hAnsi="Arial" w:cs="Arial"/>
          <w:b/>
          <w:bCs/>
          <w:szCs w:val="24"/>
        </w:rPr>
      </w:pPr>
      <w:r w:rsidRPr="00894DCC">
        <w:rPr>
          <w:rFonts w:ascii="Arial" w:hAnsi="Arial" w:cs="Arial"/>
          <w:color w:val="000000"/>
          <w:szCs w:val="24"/>
        </w:rPr>
        <w:t xml:space="preserve">V prípade, že uchádzača tvorí skupina dodávateľov zúčastnená vo verejnom obstarávaní, uchádzač vyplní a predloží </w:t>
      </w:r>
      <w:r w:rsidRPr="00894DCC">
        <w:rPr>
          <w:rFonts w:ascii="Arial" w:hAnsi="Arial" w:cs="Arial"/>
          <w:b/>
          <w:bCs/>
          <w:color w:val="000000"/>
          <w:szCs w:val="24"/>
        </w:rPr>
        <w:t xml:space="preserve">samostatný jednotný európsky dokument </w:t>
      </w:r>
      <w:r w:rsidRPr="00894DCC">
        <w:rPr>
          <w:rFonts w:ascii="Arial" w:hAnsi="Arial" w:cs="Arial"/>
          <w:color w:val="000000"/>
          <w:szCs w:val="24"/>
        </w:rPr>
        <w:t xml:space="preserve">s požadovanými informáciami za </w:t>
      </w:r>
      <w:r w:rsidRPr="00894DCC">
        <w:rPr>
          <w:rFonts w:ascii="Arial" w:hAnsi="Arial" w:cs="Arial"/>
          <w:b/>
          <w:bCs/>
          <w:color w:val="000000"/>
          <w:szCs w:val="24"/>
        </w:rPr>
        <w:t>každého člena skupiny dodávateľov.</w:t>
      </w:r>
    </w:p>
    <w:p w14:paraId="61CCF889" w14:textId="77777777" w:rsidR="00894DCC" w:rsidRPr="00894DCC" w:rsidRDefault="00894DCC" w:rsidP="009763F9">
      <w:pPr>
        <w:jc w:val="both"/>
        <w:rPr>
          <w:rFonts w:ascii="Arial" w:hAnsi="Arial" w:cs="Arial"/>
          <w:b/>
          <w:bCs/>
          <w:szCs w:val="24"/>
        </w:rPr>
      </w:pPr>
    </w:p>
    <w:p w14:paraId="0F679AF4" w14:textId="77777777" w:rsidR="00894DCC" w:rsidRPr="00894DCC" w:rsidRDefault="00894DCC" w:rsidP="00894DCC">
      <w:pPr>
        <w:tabs>
          <w:tab w:val="left" w:pos="3261"/>
        </w:tabs>
        <w:autoSpaceDE w:val="0"/>
        <w:autoSpaceDN w:val="0"/>
        <w:adjustRightInd w:val="0"/>
        <w:ind w:left="567"/>
        <w:jc w:val="both"/>
        <w:rPr>
          <w:rFonts w:cs="Arial"/>
          <w:b/>
          <w:szCs w:val="24"/>
        </w:rPr>
      </w:pPr>
      <w:r w:rsidRPr="00894DCC">
        <w:rPr>
          <w:rFonts w:ascii="Arial" w:hAnsi="Arial" w:cs="Arial"/>
          <w:szCs w:val="24"/>
        </w:rPr>
        <w:t xml:space="preserve">Náležitosti týkajúce sa jednotného európskeho dokumentu upravujú ustanovenia § 39 </w:t>
      </w:r>
      <w:r w:rsidRPr="00894DCC">
        <w:rPr>
          <w:rFonts w:ascii="Arial" w:hAnsi="Arial" w:cs="Arial"/>
        </w:rPr>
        <w:t>zákona č. 343/2015 Z. z. o verejnom obstarávaní a o zmene a doplnení niektorých zákonov</w:t>
      </w:r>
      <w:r w:rsidRPr="00894DCC">
        <w:rPr>
          <w:rFonts w:ascii="Arial" w:hAnsi="Arial" w:cs="Arial"/>
          <w:szCs w:val="24"/>
        </w:rPr>
        <w:t>, vyhlášky Úradu pre verejné obstarávanie č. 155/2015 Z. z., ktorou sa ustanovujú podrobnosti o jednotnom európskom dokumente a jeho obsahu a Vykonávacieho nariadenia Komisie E) 2016/7 z 5. januára 2016, ktorým sa ustanovuje štandardný formulár pre jednotný európsky dokument pre obstarávanie.</w:t>
      </w:r>
    </w:p>
    <w:p w14:paraId="14B04DCC" w14:textId="77777777" w:rsidR="00894DCC" w:rsidRPr="00894DCC" w:rsidRDefault="00894DCC" w:rsidP="00894DCC">
      <w:pPr>
        <w:ind w:left="284"/>
        <w:jc w:val="both"/>
        <w:rPr>
          <w:rFonts w:ascii="Arial" w:hAnsi="Arial" w:cs="Arial"/>
          <w:b/>
          <w:color w:val="000000"/>
          <w:sz w:val="22"/>
          <w:szCs w:val="22"/>
          <w:lang w:eastAsia="en-US"/>
        </w:rPr>
      </w:pPr>
    </w:p>
    <w:p w14:paraId="4AA545B4" w14:textId="77777777" w:rsidR="00894DCC" w:rsidRPr="00894DCC" w:rsidRDefault="00894DCC" w:rsidP="00894DCC">
      <w:pPr>
        <w:autoSpaceDE w:val="0"/>
        <w:autoSpaceDN w:val="0"/>
        <w:adjustRightInd w:val="0"/>
        <w:ind w:left="284"/>
        <w:rPr>
          <w:rFonts w:ascii="Arial" w:hAnsi="Arial" w:cs="Arial"/>
          <w:szCs w:val="24"/>
        </w:rPr>
      </w:pPr>
    </w:p>
    <w:p w14:paraId="416FE5E1" w14:textId="77777777" w:rsidR="00894DCC" w:rsidRPr="00894DCC" w:rsidRDefault="00894DCC" w:rsidP="00894DCC">
      <w:pPr>
        <w:autoSpaceDE w:val="0"/>
        <w:autoSpaceDN w:val="0"/>
        <w:adjustRightInd w:val="0"/>
        <w:rPr>
          <w:rFonts w:ascii="Arial" w:hAnsi="Arial" w:cs="Arial"/>
          <w:b/>
          <w:szCs w:val="24"/>
          <w:u w:val="single"/>
        </w:rPr>
      </w:pPr>
      <w:r w:rsidRPr="00894DCC">
        <w:rPr>
          <w:rFonts w:ascii="Arial" w:hAnsi="Arial" w:cs="Arial"/>
          <w:b/>
          <w:szCs w:val="24"/>
          <w:u w:val="single"/>
        </w:rPr>
        <w:t>UPOZORNENIE:</w:t>
      </w:r>
    </w:p>
    <w:p w14:paraId="7CD2BA42" w14:textId="77777777" w:rsidR="00894DCC" w:rsidRPr="00894DCC" w:rsidRDefault="00894DCC" w:rsidP="00894DCC">
      <w:pPr>
        <w:tabs>
          <w:tab w:val="left" w:pos="2206"/>
        </w:tabs>
        <w:ind w:left="360" w:hanging="360"/>
        <w:jc w:val="both"/>
        <w:rPr>
          <w:rFonts w:ascii="Arial" w:hAnsi="Arial" w:cs="Arial"/>
          <w:szCs w:val="24"/>
        </w:rPr>
      </w:pPr>
    </w:p>
    <w:p w14:paraId="3B4067CB" w14:textId="77777777" w:rsidR="00894DCC" w:rsidRPr="00894DCC" w:rsidRDefault="00894DCC" w:rsidP="00894DCC">
      <w:pPr>
        <w:suppressAutoHyphens/>
        <w:autoSpaceDE w:val="0"/>
        <w:autoSpaceDN w:val="0"/>
        <w:textAlignment w:val="baseline"/>
        <w:rPr>
          <w:rFonts w:ascii="Arial" w:hAnsi="Arial" w:cs="Arial"/>
          <w:b/>
          <w:szCs w:val="24"/>
        </w:rPr>
      </w:pPr>
      <w:r w:rsidRPr="00894DCC">
        <w:rPr>
          <w:rFonts w:ascii="Arial" w:hAnsi="Arial" w:cs="Arial"/>
          <w:b/>
          <w:szCs w:val="24"/>
        </w:rPr>
        <w:t>Od októbra 2018 je JED poskytovaný výlučne v elektronickej forme.</w:t>
      </w:r>
    </w:p>
    <w:p w14:paraId="30DAAD4A" w14:textId="77777777" w:rsidR="00894DCC" w:rsidRPr="00894DCC" w:rsidRDefault="00894DCC" w:rsidP="00894DCC">
      <w:pPr>
        <w:suppressAutoHyphens/>
        <w:autoSpaceDE w:val="0"/>
        <w:autoSpaceDN w:val="0"/>
        <w:textAlignment w:val="baseline"/>
        <w:rPr>
          <w:rFonts w:ascii="Arial" w:hAnsi="Arial" w:cs="Arial"/>
          <w:b/>
          <w:szCs w:val="24"/>
        </w:rPr>
      </w:pPr>
    </w:p>
    <w:p w14:paraId="5036C1DB" w14:textId="77777777" w:rsidR="00894DCC" w:rsidRPr="00894DCC" w:rsidRDefault="00894DCC" w:rsidP="00894DCC">
      <w:pPr>
        <w:suppressAutoHyphens/>
        <w:autoSpaceDE w:val="0"/>
        <w:autoSpaceDN w:val="0"/>
        <w:jc w:val="both"/>
        <w:textAlignment w:val="baseline"/>
        <w:rPr>
          <w:rFonts w:ascii="Arial" w:hAnsi="Arial" w:cs="Arial"/>
          <w:szCs w:val="24"/>
        </w:rPr>
      </w:pPr>
      <w:r w:rsidRPr="00894DCC">
        <w:rPr>
          <w:rFonts w:ascii="Arial" w:hAnsi="Arial" w:cs="Arial"/>
          <w:szCs w:val="24"/>
        </w:rPr>
        <w:t>Európska komisia poskytuje bezplatnú webovú službu pre kupujúcich, uchádzačov a iné subjekty, ktoré majú záujem vyplniť JED elektronicky. Online formulár je možné vyplniť, vytlačiť a potom odoslať kupujúcemu spolu so zvyškom ponuky. Ak postup prebieha elektronicky, JED je možné exportovať, uložiť a predložiť elektronicky.</w:t>
      </w:r>
    </w:p>
    <w:p w14:paraId="5FB7BD75" w14:textId="77777777" w:rsidR="00894DCC" w:rsidRPr="00894DCC" w:rsidRDefault="00894DCC" w:rsidP="00894DCC">
      <w:pPr>
        <w:suppressAutoHyphens/>
        <w:autoSpaceDE w:val="0"/>
        <w:autoSpaceDN w:val="0"/>
        <w:jc w:val="both"/>
        <w:textAlignment w:val="baseline"/>
        <w:rPr>
          <w:rFonts w:ascii="Arial" w:hAnsi="Arial"/>
          <w:szCs w:val="24"/>
        </w:rPr>
      </w:pPr>
      <w:r w:rsidRPr="00894DCC">
        <w:rPr>
          <w:rFonts w:ascii="Arial" w:hAnsi="Arial" w:cs="Arial"/>
          <w:b/>
          <w:szCs w:val="24"/>
        </w:rPr>
        <w:t>Verejný obstarávateľ si vytvorí k zákazke  svoj „vlastný“ vzor JED-u, označením/výberom jednotlivých polí formulára - elektronickú štruktúru svojich požiadaviek</w:t>
      </w:r>
      <w:r w:rsidRPr="00894DCC">
        <w:rPr>
          <w:rFonts w:ascii="Arial" w:hAnsi="Arial" w:cs="Arial"/>
          <w:szCs w:val="24"/>
        </w:rPr>
        <w:t xml:space="preserve"> (v súlade s podmienkami účasti, ktoré v zadávaní zákazky požaduje preukázať). </w:t>
      </w:r>
      <w:r w:rsidRPr="00894DCC">
        <w:rPr>
          <w:rFonts w:ascii="Arial" w:hAnsi="Arial" w:cs="Arial"/>
          <w:szCs w:val="24"/>
          <w:u w:val="single"/>
        </w:rPr>
        <w:t>Tento elektronický JED, vygenerovaný verejným obstarávateľom bude následne sprístupnený uchádzačom/ záujemcom v systéme JOSEPHINE</w:t>
      </w:r>
      <w:r w:rsidRPr="00894DCC">
        <w:rPr>
          <w:rFonts w:ascii="Arial" w:hAnsi="Arial" w:cs="Arial"/>
          <w:szCs w:val="24"/>
        </w:rPr>
        <w:t xml:space="preserve">  už len v rozsahu požiadaviek verejného obstarávateľa, čo výrazne zníži chybovosť a náročnosť jeho vypĺňania a v nadväznosti na to aj jeho vyhodnocovanie zo strany verejného obstarávateľa, </w:t>
      </w:r>
      <w:r w:rsidRPr="00894DCC">
        <w:rPr>
          <w:rFonts w:ascii="Arial" w:hAnsi="Arial"/>
          <w:szCs w:val="24"/>
        </w:rPr>
        <w:t xml:space="preserve"> </w:t>
      </w:r>
    </w:p>
    <w:p w14:paraId="26EC159C" w14:textId="77777777" w:rsidR="00894DCC" w:rsidRPr="00894DCC" w:rsidRDefault="00894DCC" w:rsidP="00894DCC">
      <w:pPr>
        <w:suppressAutoHyphens/>
        <w:autoSpaceDE w:val="0"/>
        <w:autoSpaceDN w:val="0"/>
        <w:textAlignment w:val="baseline"/>
        <w:rPr>
          <w:rFonts w:ascii="Arial" w:hAnsi="Arial" w:cs="Arial"/>
          <w:szCs w:val="24"/>
        </w:rPr>
      </w:pPr>
    </w:p>
    <w:p w14:paraId="4A05CEEC" w14:textId="77777777" w:rsidR="00894DCC" w:rsidRPr="00894DCC" w:rsidRDefault="00894DCC" w:rsidP="00894DCC">
      <w:pPr>
        <w:tabs>
          <w:tab w:val="left" w:pos="426"/>
        </w:tabs>
        <w:autoSpaceDE w:val="0"/>
        <w:jc w:val="both"/>
        <w:rPr>
          <w:rFonts w:ascii="Arial" w:hAnsi="Arial" w:cs="Arial"/>
          <w:b/>
          <w:szCs w:val="24"/>
        </w:rPr>
      </w:pPr>
      <w:r w:rsidRPr="00894DCC">
        <w:rPr>
          <w:rFonts w:ascii="Arial" w:hAnsi="Arial"/>
          <w:b/>
          <w:szCs w:val="24"/>
        </w:rPr>
        <w:t>Uchádzač</w:t>
      </w:r>
      <w:r w:rsidRPr="00894DCC">
        <w:rPr>
          <w:rFonts w:ascii="Arial" w:hAnsi="Arial" w:cs="Arial"/>
          <w:b/>
          <w:szCs w:val="24"/>
        </w:rPr>
        <w:t>/záujemca si verejným obstarávateľom pripravenú/vygenerovanú verziu JED-u vo formáte .</w:t>
      </w:r>
      <w:proofErr w:type="spellStart"/>
      <w:r w:rsidRPr="00894DCC">
        <w:rPr>
          <w:rFonts w:ascii="Arial" w:hAnsi="Arial" w:cs="Arial"/>
          <w:b/>
          <w:szCs w:val="24"/>
        </w:rPr>
        <w:t>xml</w:t>
      </w:r>
      <w:proofErr w:type="spellEnd"/>
      <w:r w:rsidRPr="00894DCC">
        <w:rPr>
          <w:rFonts w:ascii="Arial" w:hAnsi="Arial" w:cs="Arial"/>
          <w:b/>
          <w:szCs w:val="24"/>
        </w:rPr>
        <w:t>, ktorá bude zverejnená  verejným obstarávateľom v systéme JOSEPHINE  stiahne do svojho počítača</w:t>
      </w:r>
      <w:r w:rsidRPr="00894DCC">
        <w:rPr>
          <w:rFonts w:ascii="Arial" w:hAnsi="Arial" w:cs="Arial"/>
          <w:szCs w:val="24"/>
        </w:rPr>
        <w:t xml:space="preserve">. Následne si uchádzač/záujemca v internetovom prehliadači otvorí </w:t>
      </w:r>
      <w:r w:rsidRPr="00894DCC">
        <w:rPr>
          <w:rFonts w:ascii="Arial" w:hAnsi="Arial" w:cs="Arial"/>
          <w:b/>
          <w:szCs w:val="24"/>
        </w:rPr>
        <w:t xml:space="preserve">elektronický JED na web  stránke UVO , ktorý je dostupný na adrese: </w:t>
      </w:r>
    </w:p>
    <w:p w14:paraId="5BE017FD" w14:textId="77777777" w:rsidR="00894DCC" w:rsidRPr="00894DCC" w:rsidRDefault="00894DCC" w:rsidP="00894DCC">
      <w:pPr>
        <w:tabs>
          <w:tab w:val="left" w:pos="426"/>
        </w:tabs>
        <w:suppressAutoHyphens/>
        <w:autoSpaceDE w:val="0"/>
        <w:autoSpaceDN w:val="0"/>
        <w:jc w:val="both"/>
        <w:textAlignment w:val="baseline"/>
        <w:rPr>
          <w:rFonts w:ascii="Arial" w:hAnsi="Arial" w:cs="Arial"/>
          <w:b/>
          <w:szCs w:val="24"/>
        </w:rPr>
      </w:pPr>
    </w:p>
    <w:p w14:paraId="3F052019" w14:textId="140BA515" w:rsidR="00894DCC" w:rsidRPr="00894DCC" w:rsidRDefault="00A54ABE" w:rsidP="00247FAC">
      <w:pPr>
        <w:tabs>
          <w:tab w:val="left" w:pos="426"/>
        </w:tabs>
        <w:suppressAutoHyphens/>
        <w:autoSpaceDE w:val="0"/>
        <w:autoSpaceDN w:val="0"/>
        <w:jc w:val="center"/>
        <w:textAlignment w:val="baseline"/>
        <w:rPr>
          <w:rFonts w:ascii="Arial" w:hAnsi="Arial" w:cs="Arial"/>
          <w:b/>
          <w:sz w:val="36"/>
          <w:szCs w:val="36"/>
        </w:rPr>
      </w:pPr>
      <w:hyperlink r:id="rId13" w:history="1">
        <w:r w:rsidRPr="00935717">
          <w:rPr>
            <w:rStyle w:val="Hypertextovprepojenie"/>
            <w:rFonts w:ascii="Arial" w:hAnsi="Arial" w:cs="Arial"/>
            <w:b/>
            <w:sz w:val="36"/>
            <w:szCs w:val="36"/>
            <w:highlight w:val="cyan"/>
          </w:rPr>
          <w:t>https://www.uvo.gov.sk/espd/</w:t>
        </w:r>
      </w:hyperlink>
    </w:p>
    <w:p w14:paraId="42AD3B18" w14:textId="77777777" w:rsidR="00894DCC" w:rsidRPr="00894DCC" w:rsidRDefault="00894DCC" w:rsidP="00894DCC">
      <w:pPr>
        <w:tabs>
          <w:tab w:val="left" w:pos="426"/>
        </w:tabs>
        <w:suppressAutoHyphens/>
        <w:autoSpaceDE w:val="0"/>
        <w:autoSpaceDN w:val="0"/>
        <w:jc w:val="both"/>
        <w:textAlignment w:val="baseline"/>
        <w:rPr>
          <w:rFonts w:ascii="Arial" w:hAnsi="Arial" w:cs="Arial"/>
          <w:b/>
          <w:sz w:val="28"/>
          <w:szCs w:val="28"/>
        </w:rPr>
      </w:pPr>
    </w:p>
    <w:p w14:paraId="0AC0E3A9" w14:textId="77777777" w:rsidR="00894DCC" w:rsidRPr="00894DCC" w:rsidRDefault="00894DCC" w:rsidP="00894DCC">
      <w:pPr>
        <w:tabs>
          <w:tab w:val="left" w:pos="426"/>
        </w:tabs>
        <w:suppressAutoHyphens/>
        <w:autoSpaceDE w:val="0"/>
        <w:autoSpaceDN w:val="0"/>
        <w:jc w:val="both"/>
        <w:textAlignment w:val="baseline"/>
        <w:rPr>
          <w:rFonts w:ascii="Arial" w:hAnsi="Arial" w:cs="Arial"/>
          <w:szCs w:val="24"/>
        </w:rPr>
      </w:pPr>
    </w:p>
    <w:p w14:paraId="24EA7900" w14:textId="77777777" w:rsidR="00894DCC" w:rsidRPr="00894DCC" w:rsidRDefault="00894DCC" w:rsidP="00894DCC">
      <w:pPr>
        <w:tabs>
          <w:tab w:val="left" w:pos="426"/>
        </w:tabs>
        <w:suppressAutoHyphens/>
        <w:autoSpaceDE w:val="0"/>
        <w:autoSpaceDN w:val="0"/>
        <w:jc w:val="both"/>
        <w:textAlignment w:val="baseline"/>
        <w:rPr>
          <w:rFonts w:ascii="Arial" w:hAnsi="Arial" w:cs="Arial"/>
          <w:szCs w:val="24"/>
        </w:rPr>
      </w:pPr>
      <w:r w:rsidRPr="00894DCC">
        <w:rPr>
          <w:rFonts w:ascii="Arial" w:hAnsi="Arial" w:cs="Arial"/>
          <w:szCs w:val="24"/>
        </w:rPr>
        <w:t>Potom  si uchádzač/záujemca  vyberie možnosť „Som hospodársky subjekt“ a cez funkciu „Importovať JED“ si otvorí JED vo formáte .</w:t>
      </w:r>
      <w:proofErr w:type="spellStart"/>
      <w:r w:rsidRPr="00894DCC">
        <w:rPr>
          <w:rFonts w:ascii="Arial" w:hAnsi="Arial" w:cs="Arial"/>
          <w:szCs w:val="24"/>
        </w:rPr>
        <w:t>xml</w:t>
      </w:r>
      <w:proofErr w:type="spellEnd"/>
      <w:r w:rsidRPr="00894DCC">
        <w:rPr>
          <w:rFonts w:ascii="Arial" w:hAnsi="Arial" w:cs="Arial"/>
          <w:szCs w:val="24"/>
        </w:rPr>
        <w:t>, ktorý môže následne vyplniť a prostredníctvom tlačidiel „Prehľad“ a následne „Stiahnuť ako“, uložiť do svojho počítača:</w:t>
      </w:r>
    </w:p>
    <w:p w14:paraId="5230CE17" w14:textId="77777777" w:rsidR="00894DCC" w:rsidRPr="00894DCC" w:rsidRDefault="00894DCC" w:rsidP="00894DCC">
      <w:pPr>
        <w:tabs>
          <w:tab w:val="left" w:pos="426"/>
        </w:tabs>
        <w:suppressAutoHyphens/>
        <w:autoSpaceDE w:val="0"/>
        <w:autoSpaceDN w:val="0"/>
        <w:jc w:val="both"/>
        <w:textAlignment w:val="baseline"/>
        <w:rPr>
          <w:rFonts w:ascii="Arial" w:hAnsi="Arial" w:cs="Arial"/>
          <w:szCs w:val="24"/>
        </w:rPr>
      </w:pPr>
      <w:r w:rsidRPr="00894DCC">
        <w:rPr>
          <w:rFonts w:ascii="Arial" w:hAnsi="Arial" w:cs="Arial"/>
          <w:szCs w:val="24"/>
        </w:rPr>
        <w:t>a) vo formáte .</w:t>
      </w:r>
      <w:proofErr w:type="spellStart"/>
      <w:r w:rsidRPr="00894DCC">
        <w:rPr>
          <w:rFonts w:ascii="Arial" w:hAnsi="Arial" w:cs="Arial"/>
          <w:szCs w:val="24"/>
        </w:rPr>
        <w:t>xml</w:t>
      </w:r>
      <w:proofErr w:type="spellEnd"/>
      <w:r w:rsidRPr="00894DCC">
        <w:rPr>
          <w:rFonts w:ascii="Arial" w:hAnsi="Arial" w:cs="Arial"/>
          <w:szCs w:val="24"/>
        </w:rPr>
        <w:t xml:space="preserve">  a ten  môže  zaslať   cez systém JOSEPHINE alebo </w:t>
      </w:r>
    </w:p>
    <w:p w14:paraId="355F2112" w14:textId="77777777" w:rsidR="00894DCC" w:rsidRPr="00894DCC" w:rsidRDefault="00894DCC" w:rsidP="00894DCC">
      <w:pPr>
        <w:tabs>
          <w:tab w:val="left" w:pos="426"/>
        </w:tabs>
        <w:suppressAutoHyphens/>
        <w:autoSpaceDE w:val="0"/>
        <w:autoSpaceDN w:val="0"/>
        <w:jc w:val="both"/>
        <w:textAlignment w:val="baseline"/>
        <w:rPr>
          <w:rFonts w:ascii="Arial" w:hAnsi="Arial" w:cs="Arial"/>
          <w:szCs w:val="24"/>
        </w:rPr>
      </w:pPr>
      <w:r w:rsidRPr="00894DCC">
        <w:rPr>
          <w:rFonts w:ascii="Arial" w:hAnsi="Arial" w:cs="Arial"/>
          <w:szCs w:val="24"/>
        </w:rPr>
        <w:t xml:space="preserve">b) vo formáte </w:t>
      </w:r>
      <w:proofErr w:type="spellStart"/>
      <w:r w:rsidRPr="00894DCC">
        <w:rPr>
          <w:rFonts w:ascii="Arial" w:hAnsi="Arial" w:cs="Arial"/>
          <w:szCs w:val="24"/>
        </w:rPr>
        <w:t>pdf</w:t>
      </w:r>
      <w:proofErr w:type="spellEnd"/>
      <w:r w:rsidRPr="00894DCC">
        <w:rPr>
          <w:rFonts w:ascii="Arial" w:hAnsi="Arial" w:cs="Arial"/>
          <w:szCs w:val="24"/>
        </w:rPr>
        <w:t xml:space="preserve">, ktorý môže vytlačiť podpísať  a </w:t>
      </w:r>
      <w:proofErr w:type="spellStart"/>
      <w:r w:rsidRPr="00894DCC">
        <w:rPr>
          <w:rFonts w:ascii="Arial" w:hAnsi="Arial" w:cs="Arial"/>
          <w:szCs w:val="24"/>
        </w:rPr>
        <w:t>oscanované</w:t>
      </w:r>
      <w:proofErr w:type="spellEnd"/>
      <w:r w:rsidRPr="00894DCC">
        <w:rPr>
          <w:rFonts w:ascii="Arial" w:hAnsi="Arial" w:cs="Arial"/>
          <w:szCs w:val="24"/>
        </w:rPr>
        <w:t xml:space="preserve"> zaslať verejnému obstarávateľovi  cez systém JOSEPHINE.</w:t>
      </w:r>
    </w:p>
    <w:p w14:paraId="1D848BC7" w14:textId="73F227E4" w:rsidR="00894DCC" w:rsidRPr="00350573" w:rsidRDefault="00EA002D" w:rsidP="00894DCC">
      <w:pPr>
        <w:tabs>
          <w:tab w:val="left" w:pos="426"/>
        </w:tabs>
        <w:suppressAutoHyphens/>
        <w:autoSpaceDE w:val="0"/>
        <w:autoSpaceDN w:val="0"/>
        <w:jc w:val="both"/>
        <w:textAlignment w:val="baseline"/>
        <w:rPr>
          <w:rFonts w:ascii="Arial" w:hAnsi="Arial" w:cs="Arial"/>
          <w:bCs/>
          <w:i/>
          <w:iCs/>
          <w:szCs w:val="24"/>
        </w:rPr>
      </w:pPr>
      <w:r w:rsidRPr="00350573">
        <w:rPr>
          <w:rFonts w:ascii="Arial" w:hAnsi="Arial" w:cs="Arial"/>
          <w:bCs/>
          <w:i/>
          <w:iCs/>
          <w:szCs w:val="24"/>
        </w:rPr>
        <w:t>Verejný obstarávateľ odporúča použiť JED vo formáte PDF (možnosť pod písm. b) z dôvodu možných technických problémov pri sťahovaní a vypĺňaní formátu .</w:t>
      </w:r>
      <w:r w:rsidR="00350573" w:rsidRPr="00350573">
        <w:rPr>
          <w:rFonts w:ascii="Arial" w:hAnsi="Arial" w:cs="Arial"/>
          <w:bCs/>
          <w:i/>
          <w:iCs/>
          <w:szCs w:val="24"/>
        </w:rPr>
        <w:t>XML.</w:t>
      </w:r>
    </w:p>
    <w:p w14:paraId="4EEF9D66" w14:textId="77777777" w:rsidR="00350573" w:rsidRPr="00894DCC" w:rsidRDefault="00350573" w:rsidP="00894DCC">
      <w:pPr>
        <w:tabs>
          <w:tab w:val="left" w:pos="426"/>
        </w:tabs>
        <w:suppressAutoHyphens/>
        <w:autoSpaceDE w:val="0"/>
        <w:autoSpaceDN w:val="0"/>
        <w:jc w:val="both"/>
        <w:textAlignment w:val="baseline"/>
        <w:rPr>
          <w:rFonts w:ascii="Arial" w:hAnsi="Arial" w:cs="Arial"/>
          <w:b/>
          <w:szCs w:val="24"/>
        </w:rPr>
      </w:pPr>
    </w:p>
    <w:p w14:paraId="00F31BC7" w14:textId="77777777" w:rsidR="00894DCC" w:rsidRPr="00894DCC" w:rsidRDefault="00894DCC" w:rsidP="00894DCC">
      <w:pPr>
        <w:tabs>
          <w:tab w:val="left" w:pos="426"/>
        </w:tabs>
        <w:suppressAutoHyphens/>
        <w:autoSpaceDE w:val="0"/>
        <w:autoSpaceDN w:val="0"/>
        <w:jc w:val="both"/>
        <w:textAlignment w:val="baseline"/>
        <w:rPr>
          <w:rFonts w:ascii="Arial" w:hAnsi="Arial" w:cs="Arial"/>
          <w:szCs w:val="24"/>
        </w:rPr>
      </w:pPr>
      <w:r w:rsidRPr="00894DCC">
        <w:rPr>
          <w:rFonts w:ascii="Arial" w:hAnsi="Arial" w:cs="Arial"/>
          <w:b/>
          <w:szCs w:val="24"/>
        </w:rPr>
        <w:t>Podrobný postup je uvedený v dokumente zverejnenom na webovom sídle úradu</w:t>
      </w:r>
      <w:r w:rsidRPr="00894DCC">
        <w:rPr>
          <w:rFonts w:ascii="Arial" w:hAnsi="Arial" w:cs="Arial"/>
          <w:szCs w:val="24"/>
        </w:rPr>
        <w:t>:</w:t>
      </w:r>
    </w:p>
    <w:p w14:paraId="097D438A" w14:textId="77777777" w:rsidR="00894DCC" w:rsidRPr="00894DCC" w:rsidRDefault="00894DCC" w:rsidP="00894DCC">
      <w:pPr>
        <w:tabs>
          <w:tab w:val="left" w:pos="426"/>
        </w:tabs>
        <w:suppressAutoHyphens/>
        <w:autoSpaceDE w:val="0"/>
        <w:autoSpaceDN w:val="0"/>
        <w:jc w:val="both"/>
        <w:textAlignment w:val="baseline"/>
        <w:rPr>
          <w:rFonts w:ascii="Arial" w:hAnsi="Arial" w:cs="Arial"/>
          <w:szCs w:val="24"/>
        </w:rPr>
      </w:pPr>
      <w:r w:rsidRPr="00894DCC">
        <w:rPr>
          <w:rFonts w:ascii="Arial" w:hAnsi="Arial" w:cs="Arial"/>
          <w:szCs w:val="24"/>
        </w:rPr>
        <w:t xml:space="preserve"> Príručka k elektronickej službe na vyplnenie a opätovné využitie JED-u.</w:t>
      </w:r>
    </w:p>
    <w:p w14:paraId="2594B8FC" w14:textId="77777777" w:rsidR="00894DCC" w:rsidRPr="00894DCC" w:rsidRDefault="00894DCC" w:rsidP="00894DCC">
      <w:pPr>
        <w:tabs>
          <w:tab w:val="left" w:pos="426"/>
          <w:tab w:val="left" w:pos="709"/>
        </w:tabs>
        <w:suppressAutoHyphens/>
        <w:autoSpaceDE w:val="0"/>
        <w:autoSpaceDN w:val="0"/>
        <w:ind w:left="705" w:hanging="705"/>
        <w:jc w:val="both"/>
        <w:textAlignment w:val="baseline"/>
        <w:rPr>
          <w:rFonts w:ascii="Arial" w:hAnsi="Arial"/>
          <w:szCs w:val="24"/>
        </w:rPr>
      </w:pPr>
    </w:p>
    <w:p w14:paraId="55897533" w14:textId="77777777" w:rsidR="00894DCC" w:rsidRPr="00894DCC" w:rsidRDefault="00894DCC" w:rsidP="00894DCC">
      <w:pPr>
        <w:suppressAutoHyphens/>
        <w:autoSpaceDE w:val="0"/>
        <w:autoSpaceDN w:val="0"/>
        <w:jc w:val="both"/>
        <w:textAlignment w:val="baseline"/>
        <w:rPr>
          <w:rFonts w:ascii="Arial" w:hAnsi="Arial"/>
          <w:szCs w:val="24"/>
        </w:rPr>
      </w:pPr>
      <w:r w:rsidRPr="00894DCC">
        <w:rPr>
          <w:rFonts w:ascii="Arial" w:hAnsi="Arial" w:cs="Arial"/>
          <w:szCs w:val="24"/>
        </w:rPr>
        <w:t xml:space="preserve">Verejný obstarávateľ  </w:t>
      </w:r>
      <w:r w:rsidRPr="00894DCC">
        <w:rPr>
          <w:rFonts w:ascii="Arial" w:hAnsi="Arial"/>
          <w:szCs w:val="24"/>
        </w:rPr>
        <w:t xml:space="preserve">uvádza, že </w:t>
      </w:r>
      <w:r w:rsidRPr="00894DCC">
        <w:rPr>
          <w:rFonts w:ascii="Arial" w:hAnsi="Arial"/>
          <w:b/>
          <w:szCs w:val="24"/>
        </w:rPr>
        <w:t>obmedzuje informácie požadované</w:t>
      </w:r>
      <w:r w:rsidRPr="00894DCC">
        <w:rPr>
          <w:rFonts w:ascii="Arial" w:hAnsi="Arial"/>
          <w:szCs w:val="24"/>
        </w:rPr>
        <w:t xml:space="preserve"> na podmienky účasti (</w:t>
      </w:r>
      <w:r w:rsidRPr="00894DCC">
        <w:rPr>
          <w:rFonts w:ascii="Arial" w:hAnsi="Arial"/>
          <w:b/>
          <w:szCs w:val="24"/>
        </w:rPr>
        <w:t>týkajúce sa časti IV: Podmienky účasti oddiel A až D</w:t>
      </w:r>
      <w:r w:rsidRPr="00894DCC">
        <w:rPr>
          <w:rFonts w:ascii="Arial" w:hAnsi="Arial"/>
          <w:szCs w:val="24"/>
        </w:rPr>
        <w:t xml:space="preserve">) na jednu otázku, s odpoveďou </w:t>
      </w:r>
      <w:r w:rsidRPr="00894DCC">
        <w:rPr>
          <w:rFonts w:ascii="Arial" w:hAnsi="Arial"/>
          <w:b/>
          <w:szCs w:val="24"/>
          <w:u w:val="single"/>
        </w:rPr>
        <w:t xml:space="preserve">áno alebo nie (α: Globálny údaj pre všetky podmienky účasti), </w:t>
      </w:r>
      <w:proofErr w:type="spellStart"/>
      <w:r w:rsidRPr="00894DCC">
        <w:rPr>
          <w:rFonts w:ascii="Arial" w:hAnsi="Arial"/>
          <w:szCs w:val="24"/>
        </w:rPr>
        <w:t>t.j</w:t>
      </w:r>
      <w:proofErr w:type="spellEnd"/>
      <w:r w:rsidRPr="00894DCC">
        <w:rPr>
          <w:rFonts w:ascii="Arial" w:hAnsi="Arial"/>
          <w:szCs w:val="24"/>
        </w:rPr>
        <w:t>. či hospodárske subjekty spĺňajú všetky požadované podmienky účasti, týkajúce sa ekonomického a finančného postavenia a technickej alebo odbornej spôsobilosti</w:t>
      </w:r>
      <w:r w:rsidRPr="00894DCC">
        <w:rPr>
          <w:rFonts w:ascii="Arial" w:hAnsi="Arial" w:cs="Arial"/>
          <w:szCs w:val="24"/>
        </w:rPr>
        <w:t>.</w:t>
      </w:r>
    </w:p>
    <w:p w14:paraId="1561F8F7" w14:textId="77777777" w:rsidR="00894DCC" w:rsidRPr="00894DCC" w:rsidRDefault="00894DCC" w:rsidP="00894DCC">
      <w:pPr>
        <w:tabs>
          <w:tab w:val="left" w:pos="2206"/>
        </w:tabs>
        <w:jc w:val="both"/>
        <w:rPr>
          <w:rFonts w:ascii="Arial" w:hAnsi="Arial" w:cs="Arial"/>
          <w:szCs w:val="24"/>
        </w:rPr>
      </w:pPr>
    </w:p>
    <w:p w14:paraId="6A98C5D7" w14:textId="77777777" w:rsidR="00894DCC" w:rsidRPr="00894DCC" w:rsidRDefault="00894DCC" w:rsidP="00894DCC">
      <w:pPr>
        <w:tabs>
          <w:tab w:val="left" w:pos="2206"/>
        </w:tabs>
        <w:ind w:left="360" w:hanging="360"/>
        <w:jc w:val="both"/>
        <w:rPr>
          <w:rFonts w:ascii="Arial" w:hAnsi="Arial" w:cs="Arial"/>
          <w:b/>
          <w:bCs/>
          <w:szCs w:val="24"/>
        </w:rPr>
      </w:pPr>
    </w:p>
    <w:p w14:paraId="01EAA618" w14:textId="77777777" w:rsidR="00894DCC" w:rsidRPr="00894DCC" w:rsidRDefault="00894DCC" w:rsidP="00894DCC">
      <w:pPr>
        <w:ind w:left="360" w:hanging="360"/>
        <w:jc w:val="both"/>
        <w:rPr>
          <w:rFonts w:ascii="Arial" w:hAnsi="Arial" w:cs="Arial"/>
          <w:szCs w:val="24"/>
        </w:rPr>
      </w:pPr>
      <w:r w:rsidRPr="00894DCC">
        <w:rPr>
          <w:rFonts w:ascii="Arial" w:hAnsi="Arial" w:cs="Arial"/>
          <w:szCs w:val="24"/>
        </w:rPr>
        <w:t xml:space="preserve">7. Všetky dokumenty požadované v tejto časti musia byť predložené verejnému obstarávateľovi ako </w:t>
      </w:r>
      <w:proofErr w:type="spellStart"/>
      <w:r w:rsidRPr="00894DCC">
        <w:rPr>
          <w:rFonts w:ascii="Arial" w:hAnsi="Arial" w:cs="Arial"/>
          <w:szCs w:val="24"/>
        </w:rPr>
        <w:t>scan</w:t>
      </w:r>
      <w:proofErr w:type="spellEnd"/>
      <w:r w:rsidRPr="00894DCC">
        <w:rPr>
          <w:rFonts w:ascii="Arial" w:hAnsi="Arial" w:cs="Arial"/>
          <w:szCs w:val="24"/>
        </w:rPr>
        <w:t> originálu alebo ako úradne  overenej kópie dokumentu, pokiaľ nie je výslovne uvedené inak, cez systém JOSEPHINE.</w:t>
      </w:r>
    </w:p>
    <w:p w14:paraId="21F2AA28" w14:textId="77777777" w:rsidR="00894DCC" w:rsidRPr="00894DCC" w:rsidRDefault="00894DCC" w:rsidP="00894DCC">
      <w:pPr>
        <w:ind w:left="709" w:hanging="349"/>
        <w:jc w:val="both"/>
        <w:rPr>
          <w:rFonts w:ascii="Arial" w:hAnsi="Arial" w:cs="Arial"/>
          <w:szCs w:val="24"/>
        </w:rPr>
      </w:pPr>
    </w:p>
    <w:p w14:paraId="7576864A" w14:textId="77777777" w:rsidR="00894DCC" w:rsidRPr="00894DCC" w:rsidRDefault="00894DCC" w:rsidP="00894DCC">
      <w:pPr>
        <w:ind w:left="426" w:hanging="426"/>
        <w:jc w:val="both"/>
        <w:rPr>
          <w:rFonts w:ascii="Arial" w:hAnsi="Arial" w:cs="Arial"/>
          <w:szCs w:val="24"/>
        </w:rPr>
      </w:pPr>
      <w:r w:rsidRPr="00894DCC">
        <w:rPr>
          <w:rFonts w:ascii="Arial" w:hAnsi="Arial" w:cs="Arial"/>
          <w:szCs w:val="24"/>
        </w:rPr>
        <w:t xml:space="preserve">8. Verejný obstarávateľ vylúči z tohto verejného obstarávania uchádzača, ak </w:t>
      </w:r>
    </w:p>
    <w:p w14:paraId="5F0AB9D8" w14:textId="77777777"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a)</w:t>
      </w:r>
      <w:r w:rsidRPr="00894DCC">
        <w:rPr>
          <w:rFonts w:ascii="Arial" w:hAnsi="Arial" w:cs="Arial"/>
          <w:color w:val="000000"/>
          <w:szCs w:val="24"/>
        </w:rPr>
        <w:t xml:space="preserve"> nesplnil podmienky účasti,</w:t>
      </w:r>
    </w:p>
    <w:p w14:paraId="39888223" w14:textId="77777777"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b)</w:t>
      </w:r>
      <w:r w:rsidRPr="00894DCC">
        <w:rPr>
          <w:rFonts w:ascii="Arial" w:hAnsi="Arial" w:cs="Arial"/>
          <w:color w:val="000000"/>
          <w:szCs w:val="24"/>
        </w:rPr>
        <w:t xml:space="preserve"> predložil neplatné doklady; neplatnými dokladmi sú doklady, ktorým uplynula lehota platnosti,</w:t>
      </w:r>
    </w:p>
    <w:p w14:paraId="44F55D6B" w14:textId="77777777"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c)</w:t>
      </w:r>
      <w:r w:rsidRPr="00894DCC">
        <w:rPr>
          <w:rFonts w:ascii="Arial" w:hAnsi="Arial" w:cs="Arial"/>
          <w:color w:val="000000"/>
          <w:szCs w:val="24"/>
        </w:rPr>
        <w:t xml:space="preserve"> poskytol informácie alebo doklady, ktoré sú nepravdivé alebo pozmenené tak, že nezodpovedajú skutočnosti a majú vplyv na vyhodnotenie splnenia podmienok účasti alebo výber záujemcov,</w:t>
      </w:r>
    </w:p>
    <w:p w14:paraId="140DB082" w14:textId="77777777"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d)</w:t>
      </w:r>
      <w:r w:rsidRPr="00894DCC">
        <w:rPr>
          <w:rFonts w:ascii="Arial" w:hAnsi="Arial" w:cs="Arial"/>
          <w:color w:val="000000"/>
          <w:szCs w:val="24"/>
        </w:rPr>
        <w:t xml:space="preserve"> pokúsil sa neoprávnene ovplyvniť postup verejného obstarávania,</w:t>
      </w:r>
    </w:p>
    <w:p w14:paraId="6C392E83" w14:textId="77777777"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e)</w:t>
      </w:r>
      <w:r w:rsidRPr="00894DCC">
        <w:rPr>
          <w:rFonts w:ascii="Arial" w:hAnsi="Arial" w:cs="Arial"/>
          <w:color w:val="000000"/>
          <w:szCs w:val="24"/>
        </w:rPr>
        <w:t xml:space="preserve"> pokúsil sa získať dôverné informácie, ktoré by mu poskytli neoprávnenú výhodu,</w:t>
      </w:r>
    </w:p>
    <w:p w14:paraId="68BA35C6" w14:textId="77777777"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f)</w:t>
      </w:r>
      <w:r w:rsidRPr="00894DCC">
        <w:rPr>
          <w:rFonts w:ascii="Arial" w:hAnsi="Arial" w:cs="Arial"/>
          <w:color w:val="000000"/>
          <w:szCs w:val="24"/>
        </w:rPr>
        <w:t xml:space="preserve"> konflikt záujmov podľa § 23 </w:t>
      </w:r>
      <w:r w:rsidRPr="00894DCC">
        <w:rPr>
          <w:rFonts w:ascii="Arial" w:hAnsi="Arial" w:cs="Arial"/>
          <w:szCs w:val="24"/>
        </w:rPr>
        <w:t xml:space="preserve">zákona č. 343/2015 Z. z. o verejnom obstarávaní a o zmene a doplnení niektorých zákonov </w:t>
      </w:r>
      <w:r w:rsidRPr="00894DCC">
        <w:rPr>
          <w:rFonts w:ascii="Arial" w:hAnsi="Arial" w:cs="Arial"/>
          <w:color w:val="000000"/>
          <w:szCs w:val="24"/>
        </w:rPr>
        <w:t>nemožno odstrániť inými účinnými opatreniami,</w:t>
      </w:r>
    </w:p>
    <w:p w14:paraId="4AADD335" w14:textId="77777777" w:rsidR="00894DCC" w:rsidRPr="005F0A2C" w:rsidRDefault="00894DCC" w:rsidP="00894DCC">
      <w:pPr>
        <w:spacing w:line="240" w:lineRule="atLeast"/>
        <w:ind w:left="567" w:hanging="283"/>
        <w:jc w:val="both"/>
        <w:rPr>
          <w:rFonts w:ascii="Arial" w:hAnsi="Arial" w:cs="Arial"/>
          <w:b/>
          <w:color w:val="000000"/>
          <w:szCs w:val="24"/>
        </w:rPr>
      </w:pPr>
      <w:r w:rsidRPr="00894DCC">
        <w:rPr>
          <w:rFonts w:ascii="Arial" w:hAnsi="Arial" w:cs="Arial"/>
          <w:bCs/>
          <w:color w:val="000000"/>
          <w:szCs w:val="24"/>
        </w:rPr>
        <w:t>g)</w:t>
      </w:r>
      <w:r w:rsidRPr="00894DCC">
        <w:rPr>
          <w:rFonts w:ascii="Arial" w:hAnsi="Arial" w:cs="Arial"/>
          <w:color w:val="000000"/>
          <w:szCs w:val="24"/>
        </w:rPr>
        <w:t xml:space="preserve"> </w:t>
      </w:r>
      <w:r w:rsidRPr="005F0A2C">
        <w:rPr>
          <w:rFonts w:ascii="Arial" w:hAnsi="Arial" w:cs="Arial"/>
          <w:b/>
          <w:color w:val="000000"/>
          <w:szCs w:val="24"/>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 súťaž,</w:t>
      </w:r>
    </w:p>
    <w:p w14:paraId="098C6FC6" w14:textId="77777777"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h)</w:t>
      </w:r>
      <w:r w:rsidRPr="00894DCC">
        <w:rPr>
          <w:rFonts w:ascii="Arial" w:hAnsi="Arial" w:cs="Arial"/>
          <w:color w:val="000000"/>
          <w:szCs w:val="24"/>
        </w:rPr>
        <w:t xml:space="preserve"> pri posudzovaní odbornej spôsobilosti preukázateľne identifikoval protichodné záujmy záujemcu alebo uchádzača, ktoré môžu nepriaznivo ovplyvniť plnenie zákazky,</w:t>
      </w:r>
    </w:p>
    <w:p w14:paraId="6BA8B866" w14:textId="77777777"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i)</w:t>
      </w:r>
      <w:r w:rsidRPr="00894DCC">
        <w:rPr>
          <w:rFonts w:ascii="Arial" w:hAnsi="Arial" w:cs="Arial"/>
          <w:color w:val="000000"/>
          <w:szCs w:val="24"/>
        </w:rPr>
        <w:t xml:space="preserve"> nepredložil po písomnej žiadosti vysvetlenie alebo doplnenie predložených dokladov v určenej lehote,</w:t>
      </w:r>
    </w:p>
    <w:p w14:paraId="42B7071B" w14:textId="77777777"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j)</w:t>
      </w:r>
      <w:r w:rsidRPr="00894DCC">
        <w:rPr>
          <w:rFonts w:ascii="Arial" w:hAnsi="Arial" w:cs="Arial"/>
          <w:color w:val="000000"/>
          <w:szCs w:val="24"/>
        </w:rPr>
        <w:t xml:space="preserve"> nepredložil po písomnej žiadosti doklady nahradené jednotným európskym dokumentom v určenej lehote,</w:t>
      </w:r>
    </w:p>
    <w:p w14:paraId="02987FF0" w14:textId="77777777"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k)</w:t>
      </w:r>
      <w:r w:rsidRPr="00894DCC">
        <w:rPr>
          <w:rFonts w:ascii="Arial" w:hAnsi="Arial" w:cs="Arial"/>
          <w:color w:val="000000"/>
          <w:szCs w:val="24"/>
        </w:rPr>
        <w:t xml:space="preserve"> 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2F70C798" w14:textId="77777777"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lastRenderedPageBreak/>
        <w:t>l)</w:t>
      </w:r>
      <w:r w:rsidRPr="00894DCC">
        <w:rPr>
          <w:rFonts w:ascii="Arial" w:hAnsi="Arial" w:cs="Arial"/>
          <w:color w:val="000000"/>
          <w:szCs w:val="24"/>
        </w:rPr>
        <w:t xml:space="preserve"> nenahradil subdodávateľa, ktorý nespĺňa požiadavky určené verejným obstarávateľom alebo obstarávateľom novým subdodávateľom, ktorý spĺňa určené požiadavky, v lehote podľa § 41 ods. 2. </w:t>
      </w:r>
      <w:r w:rsidRPr="00894DCC">
        <w:rPr>
          <w:rFonts w:ascii="Arial" w:hAnsi="Arial" w:cs="Arial"/>
          <w:szCs w:val="24"/>
        </w:rPr>
        <w:t xml:space="preserve">zákona č. 343/2015 Z. z. o verejnom obstarávaní a o zmene a doplnení niektorých zákonov </w:t>
      </w:r>
      <w:r w:rsidRPr="00894DCC">
        <w:rPr>
          <w:rFonts w:ascii="Arial" w:hAnsi="Arial" w:cs="Arial"/>
          <w:color w:val="000000"/>
          <w:szCs w:val="24"/>
        </w:rPr>
        <w:t>(pokiaľ verejný obstarávateľ vyžadoval identifikáciu subdodávateľov v ponuke uchádzača)</w:t>
      </w:r>
    </w:p>
    <w:p w14:paraId="14A5EEE9" w14:textId="77777777" w:rsidR="00894DCC" w:rsidRPr="00894DCC" w:rsidRDefault="00894DCC" w:rsidP="00894DCC">
      <w:pPr>
        <w:suppressAutoHyphens/>
        <w:autoSpaceDN w:val="0"/>
        <w:spacing w:line="240" w:lineRule="atLeast"/>
        <w:ind w:left="567" w:hanging="283"/>
        <w:jc w:val="both"/>
        <w:textAlignment w:val="baseline"/>
        <w:rPr>
          <w:b/>
          <w:sz w:val="20"/>
          <w:szCs w:val="24"/>
          <w:lang w:val="en-GB"/>
        </w:rPr>
      </w:pPr>
      <w:r w:rsidRPr="00894DCC">
        <w:rPr>
          <w:rFonts w:ascii="Arial" w:hAnsi="Arial" w:cs="Arial"/>
          <w:color w:val="000000"/>
          <w:szCs w:val="24"/>
        </w:rPr>
        <w:t xml:space="preserve">m) nenahradil technikov, technické  orgány alebo osoby určené na plnenie zmluvy  alebo koncesnej zmluvy, alebo riadiacich zamestnancov, ktorí nespĺňajú podmienku účasti  podľa § 34 ods. </w:t>
      </w:r>
      <w:r w:rsidRPr="00894DCC">
        <w:rPr>
          <w:rFonts w:ascii="Arial" w:hAnsi="Arial"/>
          <w:color w:val="000000"/>
          <w:szCs w:val="24"/>
        </w:rPr>
        <w:t xml:space="preserve">1 písm. </w:t>
      </w:r>
      <w:r w:rsidRPr="00894DCC">
        <w:rPr>
          <w:rFonts w:ascii="Arial" w:hAnsi="Arial" w:cs="Arial"/>
          <w:color w:val="000000"/>
          <w:szCs w:val="24"/>
        </w:rPr>
        <w:t>c)  alebo písm. g), v určenej lehote novými osobami alebo orgánmi, ktoré spĺňajú túto podmienku účasti.</w:t>
      </w:r>
    </w:p>
    <w:p w14:paraId="3CCB1F36" w14:textId="77777777" w:rsidR="00894DCC" w:rsidRPr="00894DCC" w:rsidRDefault="00894DCC" w:rsidP="00894DCC">
      <w:pPr>
        <w:tabs>
          <w:tab w:val="left" w:pos="1423"/>
        </w:tabs>
        <w:suppressAutoHyphens/>
        <w:autoSpaceDN w:val="0"/>
        <w:ind w:left="567" w:hanging="283"/>
        <w:jc w:val="both"/>
        <w:textAlignment w:val="baseline"/>
        <w:rPr>
          <w:rFonts w:ascii="Arial" w:hAnsi="Arial" w:cs="Arial"/>
          <w:szCs w:val="24"/>
        </w:rPr>
      </w:pPr>
      <w:r w:rsidRPr="00894DCC">
        <w:rPr>
          <w:rFonts w:ascii="Arial" w:hAnsi="Arial" w:cs="Arial"/>
          <w:szCs w:val="24"/>
        </w:rPr>
        <w:tab/>
      </w:r>
      <w:r w:rsidRPr="00894DCC">
        <w:rPr>
          <w:rFonts w:ascii="Arial" w:hAnsi="Arial" w:cs="Arial"/>
          <w:szCs w:val="24"/>
        </w:rPr>
        <w:tab/>
      </w:r>
    </w:p>
    <w:p w14:paraId="577927CB" w14:textId="77777777" w:rsidR="00894DCC" w:rsidRPr="00894DCC" w:rsidRDefault="00894DCC" w:rsidP="00894DCC">
      <w:pPr>
        <w:ind w:left="426" w:hanging="426"/>
        <w:jc w:val="both"/>
        <w:rPr>
          <w:rFonts w:ascii="Arial" w:hAnsi="Arial" w:cs="Arial"/>
          <w:szCs w:val="24"/>
        </w:rPr>
      </w:pPr>
    </w:p>
    <w:p w14:paraId="5DF87408" w14:textId="77777777" w:rsidR="00894DCC" w:rsidRPr="00894DCC" w:rsidRDefault="00894DCC" w:rsidP="00894DCC">
      <w:pPr>
        <w:autoSpaceDE w:val="0"/>
        <w:autoSpaceDN w:val="0"/>
        <w:adjustRightInd w:val="0"/>
        <w:ind w:left="426" w:hanging="426"/>
        <w:jc w:val="both"/>
        <w:rPr>
          <w:rFonts w:ascii="Arial" w:hAnsi="Arial" w:cs="Arial"/>
          <w:szCs w:val="24"/>
        </w:rPr>
      </w:pPr>
      <w:r w:rsidRPr="00894DCC">
        <w:rPr>
          <w:rFonts w:ascii="Arial" w:hAnsi="Arial" w:cs="Arial"/>
          <w:szCs w:val="24"/>
          <w:bdr w:val="none" w:sz="0" w:space="0" w:color="auto" w:frame="1"/>
        </w:rPr>
        <w:t xml:space="preserve">9.  </w:t>
      </w:r>
      <w:r w:rsidRPr="00894DCC">
        <w:rPr>
          <w:rFonts w:ascii="Arial" w:hAnsi="Arial" w:cs="Arial"/>
          <w:szCs w:val="24"/>
        </w:rPr>
        <w:tab/>
        <w:t>Z uchádzačom predkladaných dokladov a/alebo dokumentov preukazujúcich splnenie podmienok účasti musí byť zrejmé aj splnenie vyššie identifikovanej minimálnej úrovne požadovanej verejným obstarávateľom.</w:t>
      </w:r>
    </w:p>
    <w:p w14:paraId="1F883638" w14:textId="77777777" w:rsidR="00894DCC" w:rsidRPr="00894DCC" w:rsidRDefault="00894DCC" w:rsidP="00894DCC">
      <w:pPr>
        <w:tabs>
          <w:tab w:val="left" w:pos="2206"/>
        </w:tabs>
        <w:ind w:left="360" w:hanging="360"/>
        <w:jc w:val="both"/>
        <w:rPr>
          <w:rFonts w:ascii="Arial" w:hAnsi="Arial" w:cs="Arial"/>
          <w:b/>
          <w:bCs/>
          <w:szCs w:val="24"/>
        </w:rPr>
      </w:pPr>
    </w:p>
    <w:p w14:paraId="4794B79E" w14:textId="77777777" w:rsidR="00894DCC" w:rsidRPr="00894DCC" w:rsidRDefault="00894DCC" w:rsidP="00894DCC">
      <w:pPr>
        <w:tabs>
          <w:tab w:val="left" w:pos="2206"/>
        </w:tabs>
        <w:ind w:left="360" w:hanging="360"/>
        <w:jc w:val="both"/>
        <w:rPr>
          <w:rFonts w:ascii="Arial" w:hAnsi="Arial" w:cs="Arial"/>
          <w:b/>
          <w:bCs/>
          <w:szCs w:val="24"/>
        </w:rPr>
      </w:pPr>
    </w:p>
    <w:p w14:paraId="2F5507DC" w14:textId="3BAEE12C" w:rsidR="00C7778F" w:rsidRDefault="00C7778F">
      <w:pPr>
        <w:rPr>
          <w:rFonts w:ascii="Arial" w:hAnsi="Arial" w:cs="Arial"/>
          <w:b/>
          <w:bCs/>
          <w:szCs w:val="24"/>
        </w:rPr>
      </w:pPr>
      <w:r>
        <w:rPr>
          <w:rFonts w:ascii="Arial" w:hAnsi="Arial" w:cs="Arial"/>
          <w:b/>
          <w:bCs/>
          <w:szCs w:val="24"/>
        </w:rPr>
        <w:br w:type="page"/>
      </w:r>
    </w:p>
    <w:p w14:paraId="215BB55D" w14:textId="77777777" w:rsidR="001E352F" w:rsidRPr="007415C5" w:rsidRDefault="001E352F" w:rsidP="001E352F">
      <w:pPr>
        <w:spacing w:line="360" w:lineRule="auto"/>
        <w:ind w:left="2600" w:hanging="2600"/>
        <w:jc w:val="center"/>
        <w:rPr>
          <w:rFonts w:ascii="Arial" w:hAnsi="Arial" w:cs="Arial"/>
          <w:b/>
          <w:caps/>
          <w:szCs w:val="24"/>
        </w:rPr>
      </w:pPr>
      <w:r w:rsidRPr="007415C5">
        <w:rPr>
          <w:rFonts w:ascii="Arial" w:hAnsi="Arial" w:cs="Arial"/>
          <w:b/>
          <w:caps/>
          <w:szCs w:val="24"/>
        </w:rPr>
        <w:lastRenderedPageBreak/>
        <w:t xml:space="preserve">ČESTNÉ VYHLÁsenie uchádzača  </w:t>
      </w:r>
    </w:p>
    <w:p w14:paraId="56497591" w14:textId="27DC0F74" w:rsidR="001E352F" w:rsidRPr="007415C5" w:rsidRDefault="001E352F" w:rsidP="001E352F">
      <w:pPr>
        <w:spacing w:line="360" w:lineRule="auto"/>
        <w:ind w:left="2600" w:hanging="2600"/>
        <w:jc w:val="center"/>
        <w:rPr>
          <w:rFonts w:ascii="Arial" w:hAnsi="Arial" w:cs="Arial"/>
          <w:b/>
          <w:caps/>
          <w:szCs w:val="24"/>
        </w:rPr>
      </w:pPr>
      <w:r w:rsidRPr="007415C5">
        <w:rPr>
          <w:rFonts w:ascii="Arial" w:hAnsi="Arial" w:cs="Arial"/>
          <w:b/>
          <w:caps/>
          <w:szCs w:val="24"/>
        </w:rPr>
        <w:t>o vedení účtov</w:t>
      </w:r>
    </w:p>
    <w:p w14:paraId="5B303223" w14:textId="77777777" w:rsidR="001E352F" w:rsidRPr="007415C5" w:rsidRDefault="001E352F" w:rsidP="001E352F">
      <w:pPr>
        <w:spacing w:line="360" w:lineRule="auto"/>
        <w:ind w:left="2600" w:hanging="2600"/>
        <w:jc w:val="center"/>
        <w:rPr>
          <w:rFonts w:ascii="Arial" w:hAnsi="Arial" w:cs="Arial"/>
          <w:b/>
          <w:bCs/>
          <w:caps/>
          <w:szCs w:val="24"/>
        </w:rPr>
      </w:pPr>
    </w:p>
    <w:p w14:paraId="63004938" w14:textId="28483F67" w:rsidR="00A445AD" w:rsidRDefault="001E352F" w:rsidP="00A445AD">
      <w:pPr>
        <w:spacing w:line="276" w:lineRule="auto"/>
        <w:jc w:val="both"/>
        <w:rPr>
          <w:rFonts w:ascii="Arial" w:hAnsi="Arial" w:cs="Arial"/>
          <w:szCs w:val="24"/>
        </w:rPr>
      </w:pPr>
      <w:r w:rsidRPr="007415C5">
        <w:rPr>
          <w:rFonts w:ascii="Arial" w:hAnsi="Arial" w:cs="Arial"/>
          <w:bCs/>
          <w:szCs w:val="24"/>
        </w:rPr>
        <w:t xml:space="preserve">Uchádzač:................................................, so sídlom ..........................................................., IČO: .................. týmto pre účely preukázania </w:t>
      </w:r>
      <w:r w:rsidRPr="007415C5">
        <w:rPr>
          <w:rFonts w:ascii="Arial" w:hAnsi="Arial" w:cs="Arial"/>
          <w:szCs w:val="24"/>
        </w:rPr>
        <w:t xml:space="preserve">finančného a ekonomického postavenie podľa  § 27 zákona o verejnom obstarávaní a podľa </w:t>
      </w:r>
      <w:r w:rsidRPr="00A0714F">
        <w:rPr>
          <w:rFonts w:ascii="Arial" w:hAnsi="Arial" w:cs="Arial"/>
          <w:szCs w:val="24"/>
        </w:rPr>
        <w:t xml:space="preserve">súťažných </w:t>
      </w:r>
      <w:r w:rsidR="00A445AD" w:rsidRPr="00A0714F">
        <w:rPr>
          <w:rFonts w:ascii="Arial" w:hAnsi="Arial" w:cs="Arial"/>
          <w:szCs w:val="24"/>
        </w:rPr>
        <w:t xml:space="preserve">k nadlimitnej zákazke na </w:t>
      </w:r>
      <w:r w:rsidR="00FE04E0">
        <w:rPr>
          <w:rFonts w:ascii="Arial" w:hAnsi="Arial" w:cs="Arial"/>
          <w:szCs w:val="24"/>
        </w:rPr>
        <w:t>poskytnutie služieb</w:t>
      </w:r>
      <w:r w:rsidR="00A445AD" w:rsidRPr="00A0714F">
        <w:rPr>
          <w:rFonts w:ascii="Arial" w:hAnsi="Arial" w:cs="Arial"/>
          <w:szCs w:val="24"/>
        </w:rPr>
        <w:t xml:space="preserve"> </w:t>
      </w:r>
      <w:r w:rsidR="009741A4" w:rsidRPr="00CF7B82">
        <w:rPr>
          <w:rFonts w:ascii="Arial" w:hAnsi="Arial" w:cs="Arial"/>
          <w:sz w:val="23"/>
          <w:szCs w:val="23"/>
        </w:rPr>
        <w:t>(</w:t>
      </w:r>
      <w:r w:rsidR="009741A4" w:rsidRPr="0062582D">
        <w:rPr>
          <w:rFonts w:ascii="Arial" w:hAnsi="Arial" w:cs="Arial"/>
          <w:szCs w:val="24"/>
        </w:rPr>
        <w:t xml:space="preserve">vyhlásenej vo </w:t>
      </w:r>
      <w:bookmarkStart w:id="21" w:name="_Hlk73083178"/>
      <w:r w:rsidR="009741A4" w:rsidRPr="0062582D">
        <w:rPr>
          <w:rFonts w:ascii="Arial" w:hAnsi="Arial" w:cs="Arial"/>
          <w:szCs w:val="24"/>
        </w:rPr>
        <w:t>Vestníku EÚ č. 2021/S 102-268048 zo dňa 28.05.2021</w:t>
      </w:r>
      <w:bookmarkEnd w:id="21"/>
      <w:r w:rsidR="009741A4" w:rsidRPr="007A409D">
        <w:rPr>
          <w:rFonts w:ascii="Arial" w:hAnsi="Arial" w:cs="Arial"/>
          <w:sz w:val="23"/>
          <w:szCs w:val="23"/>
        </w:rPr>
        <w:t>)</w:t>
      </w:r>
    </w:p>
    <w:p w14:paraId="1D05E7C0" w14:textId="77777777" w:rsidR="00B0437B" w:rsidRPr="00855F84" w:rsidRDefault="00B0437B" w:rsidP="00A445AD">
      <w:pPr>
        <w:spacing w:line="276" w:lineRule="auto"/>
        <w:jc w:val="both"/>
        <w:rPr>
          <w:rFonts w:ascii="Arial" w:eastAsia="Calibri" w:hAnsi="Arial" w:cs="Arial"/>
          <w:szCs w:val="24"/>
        </w:rPr>
      </w:pPr>
    </w:p>
    <w:p w14:paraId="7CF38E6D" w14:textId="2B067A4B" w:rsidR="00254E73" w:rsidRPr="00254E73" w:rsidRDefault="00254E73" w:rsidP="00254E73">
      <w:pPr>
        <w:jc w:val="center"/>
        <w:rPr>
          <w:rFonts w:ascii="Arial" w:hAnsi="Arial" w:cs="Arial"/>
          <w:b/>
          <w:szCs w:val="24"/>
        </w:rPr>
      </w:pPr>
    </w:p>
    <w:p w14:paraId="26ABE1E9" w14:textId="5DA13112" w:rsidR="00254E73" w:rsidRPr="00254E73" w:rsidRDefault="00F57678" w:rsidP="00254E73">
      <w:pPr>
        <w:keepNext/>
        <w:ind w:left="4395" w:hanging="4253"/>
        <w:jc w:val="both"/>
        <w:outlineLvl w:val="1"/>
        <w:rPr>
          <w:rFonts w:ascii="Arial" w:hAnsi="Arial" w:cs="Arial"/>
          <w:b/>
          <w:bCs/>
          <w:sz w:val="28"/>
          <w:szCs w:val="28"/>
          <w:lang w:eastAsia="cs-CZ"/>
        </w:rPr>
      </w:pPr>
      <w:r>
        <w:rPr>
          <w:rFonts w:ascii="Arial" w:hAnsi="Arial" w:cs="Arial"/>
          <w:b/>
          <w:sz w:val="28"/>
          <w:szCs w:val="28"/>
        </w:rPr>
        <w:t>„</w:t>
      </w:r>
      <w:bookmarkStart w:id="22" w:name="_Hlk73083343"/>
      <w:r>
        <w:rPr>
          <w:rFonts w:ascii="Arial" w:hAnsi="Arial" w:cs="Arial"/>
          <w:b/>
          <w:sz w:val="28"/>
          <w:szCs w:val="28"/>
        </w:rPr>
        <w:t>Bežná a zimná údržba miestnych</w:t>
      </w:r>
      <w:r w:rsidR="00254E73" w:rsidRPr="00254E73">
        <w:rPr>
          <w:rFonts w:ascii="Arial" w:hAnsi="Arial" w:cs="Arial"/>
          <w:b/>
          <w:sz w:val="28"/>
          <w:szCs w:val="28"/>
        </w:rPr>
        <w:t xml:space="preserve"> komunikácii a chodníkov mesta Trenčín</w:t>
      </w:r>
      <w:bookmarkEnd w:id="22"/>
      <w:r w:rsidR="00254E73" w:rsidRPr="00254E73">
        <w:rPr>
          <w:rFonts w:ascii="Arial" w:hAnsi="Arial" w:cs="Arial"/>
          <w:b/>
          <w:sz w:val="28"/>
          <w:szCs w:val="28"/>
        </w:rPr>
        <w:t>“</w:t>
      </w:r>
    </w:p>
    <w:p w14:paraId="069874A4" w14:textId="328E5023" w:rsidR="00B0437B" w:rsidRPr="00B0437B" w:rsidRDefault="00B0437B" w:rsidP="00B0437B">
      <w:pPr>
        <w:jc w:val="center"/>
        <w:rPr>
          <w:rFonts w:ascii="Arial" w:hAnsi="Arial" w:cs="Arial"/>
          <w:b/>
        </w:rPr>
      </w:pPr>
    </w:p>
    <w:p w14:paraId="21BF5A6C" w14:textId="77777777" w:rsidR="001E352F" w:rsidRDefault="001E352F" w:rsidP="001E352F">
      <w:pPr>
        <w:jc w:val="center"/>
        <w:rPr>
          <w:rFonts w:ascii="Arial" w:hAnsi="Arial" w:cs="Arial"/>
        </w:rPr>
      </w:pPr>
    </w:p>
    <w:p w14:paraId="44FCA678" w14:textId="77777777" w:rsidR="001E352F" w:rsidRPr="000600AD" w:rsidRDefault="001E352F" w:rsidP="001E352F">
      <w:pPr>
        <w:spacing w:line="276" w:lineRule="auto"/>
        <w:jc w:val="both"/>
        <w:rPr>
          <w:rFonts w:ascii="Arial" w:hAnsi="Arial" w:cs="Arial"/>
          <w:bCs/>
          <w:color w:val="000000"/>
          <w:szCs w:val="24"/>
          <w:highlight w:val="yellow"/>
        </w:rPr>
      </w:pPr>
    </w:p>
    <w:p w14:paraId="2B8B1D24" w14:textId="77777777" w:rsidR="000600AD" w:rsidRPr="000600AD" w:rsidRDefault="000600AD" w:rsidP="000600AD">
      <w:pPr>
        <w:autoSpaceDE w:val="0"/>
        <w:autoSpaceDN w:val="0"/>
        <w:adjustRightInd w:val="0"/>
        <w:rPr>
          <w:rFonts w:ascii="Arial" w:hAnsi="Arial" w:cs="Arial"/>
        </w:rPr>
      </w:pPr>
      <w:r w:rsidRPr="000600AD">
        <w:rPr>
          <w:rFonts w:ascii="Arial" w:hAnsi="Arial" w:cs="Arial"/>
        </w:rPr>
        <w:t xml:space="preserve">vyhlásenej Mestským hospodárstvom a správou lesov, </w:t>
      </w:r>
      <w:proofErr w:type="spellStart"/>
      <w:r w:rsidRPr="000600AD">
        <w:rPr>
          <w:rFonts w:ascii="Arial" w:hAnsi="Arial" w:cs="Arial"/>
        </w:rPr>
        <w:t>m.r.o</w:t>
      </w:r>
      <w:proofErr w:type="spellEnd"/>
      <w:r w:rsidRPr="000600AD">
        <w:rPr>
          <w:rFonts w:ascii="Arial" w:hAnsi="Arial" w:cs="Arial"/>
        </w:rPr>
        <w:t xml:space="preserve">. Trenčín, </w:t>
      </w:r>
      <w:proofErr w:type="spellStart"/>
      <w:r w:rsidRPr="000600AD">
        <w:rPr>
          <w:rFonts w:ascii="Arial" w:hAnsi="Arial" w:cs="Arial"/>
        </w:rPr>
        <w:t>Soblahovská</w:t>
      </w:r>
      <w:proofErr w:type="spellEnd"/>
      <w:r w:rsidRPr="000600AD">
        <w:rPr>
          <w:rFonts w:ascii="Arial" w:hAnsi="Arial" w:cs="Arial"/>
        </w:rPr>
        <w:t xml:space="preserve"> 65, 912 50  Trenčín, , IČO: 37 920 413</w:t>
      </w:r>
    </w:p>
    <w:p w14:paraId="12E9B5DD" w14:textId="77777777" w:rsidR="001E352F" w:rsidRPr="007415C5" w:rsidRDefault="001E352F" w:rsidP="001E352F">
      <w:pPr>
        <w:spacing w:line="276" w:lineRule="auto"/>
        <w:jc w:val="center"/>
        <w:rPr>
          <w:rFonts w:ascii="Arial" w:hAnsi="Arial" w:cs="Arial"/>
          <w:b/>
          <w:bCs/>
          <w:i/>
          <w:color w:val="000000"/>
          <w:szCs w:val="24"/>
        </w:rPr>
      </w:pPr>
      <w:r w:rsidRPr="007415C5">
        <w:rPr>
          <w:rFonts w:ascii="Arial" w:hAnsi="Arial" w:cs="Arial"/>
          <w:b/>
          <w:bCs/>
          <w:i/>
          <w:color w:val="000000"/>
          <w:szCs w:val="24"/>
        </w:rPr>
        <w:t>vyhlasujem, že:</w:t>
      </w:r>
    </w:p>
    <w:p w14:paraId="2AF29336" w14:textId="77777777" w:rsidR="001E352F" w:rsidRPr="007415C5" w:rsidRDefault="001E352F" w:rsidP="001E352F">
      <w:pPr>
        <w:jc w:val="both"/>
        <w:rPr>
          <w:rFonts w:ascii="Arial" w:hAnsi="Arial" w:cs="Arial"/>
          <w:bCs/>
          <w:color w:val="000000"/>
          <w:szCs w:val="24"/>
        </w:rPr>
      </w:pPr>
    </w:p>
    <w:p w14:paraId="370653BD" w14:textId="77777777" w:rsidR="001E352F" w:rsidRPr="007415C5" w:rsidRDefault="001E352F" w:rsidP="00127AAF">
      <w:pPr>
        <w:numPr>
          <w:ilvl w:val="0"/>
          <w:numId w:val="8"/>
        </w:numPr>
        <w:jc w:val="both"/>
        <w:rPr>
          <w:rFonts w:ascii="Arial" w:hAnsi="Arial" w:cs="Arial"/>
          <w:bCs/>
          <w:color w:val="000000"/>
          <w:szCs w:val="24"/>
        </w:rPr>
      </w:pPr>
      <w:r w:rsidRPr="007415C5">
        <w:rPr>
          <w:rFonts w:ascii="Arial" w:hAnsi="Arial" w:cs="Arial"/>
          <w:b/>
          <w:bCs/>
          <w:color w:val="000000"/>
          <w:szCs w:val="24"/>
        </w:rPr>
        <w:t>mám</w:t>
      </w:r>
      <w:r w:rsidRPr="007415C5">
        <w:rPr>
          <w:rFonts w:ascii="Arial" w:hAnsi="Arial" w:cs="Arial"/>
          <w:bCs/>
          <w:color w:val="000000"/>
          <w:szCs w:val="24"/>
        </w:rPr>
        <w:t xml:space="preserve"> vedené účty v len týchto bankách*: </w:t>
      </w:r>
    </w:p>
    <w:p w14:paraId="08C73A54" w14:textId="77777777" w:rsidR="001E352F" w:rsidRPr="007415C5" w:rsidRDefault="001E352F" w:rsidP="00127AAF">
      <w:pPr>
        <w:numPr>
          <w:ilvl w:val="0"/>
          <w:numId w:val="9"/>
        </w:numPr>
        <w:spacing w:line="360" w:lineRule="auto"/>
        <w:jc w:val="both"/>
        <w:rPr>
          <w:rFonts w:ascii="Arial" w:hAnsi="Arial" w:cs="Arial"/>
          <w:bCs/>
          <w:color w:val="000000"/>
          <w:szCs w:val="24"/>
        </w:rPr>
      </w:pPr>
      <w:r w:rsidRPr="007415C5">
        <w:rPr>
          <w:rFonts w:ascii="Arial" w:hAnsi="Arial" w:cs="Arial"/>
          <w:bCs/>
          <w:color w:val="000000"/>
          <w:szCs w:val="24"/>
        </w:rPr>
        <w:t>..............................................................................................</w:t>
      </w:r>
    </w:p>
    <w:p w14:paraId="5E1552A0" w14:textId="77777777" w:rsidR="001E352F" w:rsidRPr="007415C5" w:rsidRDefault="001E352F" w:rsidP="00127AAF">
      <w:pPr>
        <w:numPr>
          <w:ilvl w:val="0"/>
          <w:numId w:val="9"/>
        </w:numPr>
        <w:spacing w:line="360" w:lineRule="auto"/>
        <w:jc w:val="both"/>
        <w:rPr>
          <w:rFonts w:ascii="Arial" w:hAnsi="Arial" w:cs="Arial"/>
          <w:bCs/>
          <w:color w:val="000000"/>
          <w:szCs w:val="24"/>
        </w:rPr>
      </w:pPr>
      <w:r w:rsidRPr="007415C5">
        <w:rPr>
          <w:rFonts w:ascii="Arial" w:hAnsi="Arial" w:cs="Arial"/>
          <w:bCs/>
          <w:color w:val="000000"/>
          <w:szCs w:val="24"/>
        </w:rPr>
        <w:t>..............................................................................................</w:t>
      </w:r>
    </w:p>
    <w:p w14:paraId="730FA11C" w14:textId="77777777" w:rsidR="001E352F" w:rsidRPr="007415C5" w:rsidRDefault="001E352F" w:rsidP="00127AAF">
      <w:pPr>
        <w:numPr>
          <w:ilvl w:val="0"/>
          <w:numId w:val="9"/>
        </w:numPr>
        <w:spacing w:line="360" w:lineRule="auto"/>
        <w:jc w:val="both"/>
        <w:rPr>
          <w:rFonts w:ascii="Arial" w:hAnsi="Arial" w:cs="Arial"/>
          <w:bCs/>
          <w:color w:val="000000"/>
          <w:szCs w:val="24"/>
        </w:rPr>
      </w:pPr>
      <w:r w:rsidRPr="007415C5">
        <w:rPr>
          <w:rFonts w:ascii="Arial" w:hAnsi="Arial" w:cs="Arial"/>
          <w:bCs/>
          <w:color w:val="000000"/>
          <w:szCs w:val="24"/>
        </w:rPr>
        <w:t>..............................................................................................</w:t>
      </w:r>
    </w:p>
    <w:p w14:paraId="39A498F9" w14:textId="77777777" w:rsidR="001E352F" w:rsidRPr="007415C5" w:rsidRDefault="001E352F" w:rsidP="00127AAF">
      <w:pPr>
        <w:numPr>
          <w:ilvl w:val="0"/>
          <w:numId w:val="9"/>
        </w:numPr>
        <w:spacing w:line="360" w:lineRule="auto"/>
        <w:jc w:val="both"/>
        <w:rPr>
          <w:rFonts w:ascii="Arial" w:hAnsi="Arial" w:cs="Arial"/>
          <w:bCs/>
          <w:color w:val="000000"/>
          <w:szCs w:val="24"/>
        </w:rPr>
      </w:pPr>
      <w:r w:rsidRPr="007415C5">
        <w:rPr>
          <w:rFonts w:ascii="Arial" w:hAnsi="Arial" w:cs="Arial"/>
          <w:bCs/>
          <w:color w:val="000000"/>
          <w:szCs w:val="24"/>
        </w:rPr>
        <w:t>..............................................................................................</w:t>
      </w:r>
    </w:p>
    <w:p w14:paraId="7A8D4E36" w14:textId="77777777" w:rsidR="001E352F" w:rsidRPr="007415C5" w:rsidRDefault="001E352F" w:rsidP="00127AAF">
      <w:pPr>
        <w:numPr>
          <w:ilvl w:val="0"/>
          <w:numId w:val="9"/>
        </w:numPr>
        <w:spacing w:line="360" w:lineRule="auto"/>
        <w:jc w:val="both"/>
        <w:rPr>
          <w:rFonts w:ascii="Arial" w:hAnsi="Arial" w:cs="Arial"/>
          <w:bCs/>
          <w:color w:val="000000"/>
          <w:szCs w:val="24"/>
        </w:rPr>
      </w:pPr>
      <w:r w:rsidRPr="007415C5">
        <w:rPr>
          <w:rFonts w:ascii="Arial" w:hAnsi="Arial" w:cs="Arial"/>
          <w:bCs/>
          <w:color w:val="000000"/>
          <w:szCs w:val="24"/>
        </w:rPr>
        <w:t>..............................................................................................</w:t>
      </w:r>
    </w:p>
    <w:p w14:paraId="19FE71F1" w14:textId="77777777" w:rsidR="001E352F" w:rsidRPr="007415C5" w:rsidRDefault="001E352F" w:rsidP="00127AAF">
      <w:pPr>
        <w:numPr>
          <w:ilvl w:val="0"/>
          <w:numId w:val="9"/>
        </w:numPr>
        <w:spacing w:line="360" w:lineRule="auto"/>
        <w:jc w:val="both"/>
        <w:rPr>
          <w:rFonts w:ascii="Arial" w:hAnsi="Arial" w:cs="Arial"/>
          <w:bCs/>
          <w:color w:val="000000"/>
          <w:szCs w:val="24"/>
        </w:rPr>
      </w:pPr>
      <w:r w:rsidRPr="007415C5">
        <w:rPr>
          <w:rFonts w:ascii="Arial" w:hAnsi="Arial" w:cs="Arial"/>
          <w:bCs/>
          <w:color w:val="000000"/>
          <w:szCs w:val="24"/>
        </w:rPr>
        <w:t>..............................................................................................</w:t>
      </w:r>
    </w:p>
    <w:p w14:paraId="5165FBFF" w14:textId="77777777" w:rsidR="001E352F" w:rsidRPr="007415C5" w:rsidRDefault="001E352F" w:rsidP="00127AAF">
      <w:pPr>
        <w:numPr>
          <w:ilvl w:val="0"/>
          <w:numId w:val="9"/>
        </w:numPr>
        <w:spacing w:line="360" w:lineRule="auto"/>
        <w:jc w:val="both"/>
        <w:rPr>
          <w:rFonts w:ascii="Arial" w:hAnsi="Arial" w:cs="Arial"/>
          <w:bCs/>
          <w:color w:val="000000"/>
          <w:szCs w:val="24"/>
        </w:rPr>
      </w:pPr>
      <w:r w:rsidRPr="007415C5">
        <w:rPr>
          <w:rFonts w:ascii="Arial" w:hAnsi="Arial" w:cs="Arial"/>
          <w:bCs/>
          <w:color w:val="000000"/>
          <w:szCs w:val="24"/>
        </w:rPr>
        <w:t>..............................................................................................</w:t>
      </w:r>
    </w:p>
    <w:p w14:paraId="5081507C" w14:textId="77777777" w:rsidR="001E352F" w:rsidRPr="007415C5" w:rsidRDefault="001E352F" w:rsidP="001E352F">
      <w:pPr>
        <w:ind w:left="720"/>
        <w:jc w:val="both"/>
        <w:rPr>
          <w:rFonts w:ascii="Arial" w:hAnsi="Arial" w:cs="Arial"/>
          <w:bCs/>
          <w:color w:val="000000"/>
          <w:szCs w:val="24"/>
        </w:rPr>
      </w:pPr>
    </w:p>
    <w:p w14:paraId="0BF97FA4" w14:textId="77777777" w:rsidR="001E352F" w:rsidRPr="007415C5" w:rsidRDefault="001E352F" w:rsidP="00127AAF">
      <w:pPr>
        <w:numPr>
          <w:ilvl w:val="0"/>
          <w:numId w:val="8"/>
        </w:numPr>
        <w:jc w:val="both"/>
        <w:rPr>
          <w:rFonts w:ascii="Arial" w:hAnsi="Arial" w:cs="Arial"/>
          <w:bCs/>
          <w:color w:val="000000"/>
          <w:szCs w:val="24"/>
        </w:rPr>
      </w:pPr>
      <w:r w:rsidRPr="007415C5">
        <w:rPr>
          <w:rFonts w:ascii="Arial" w:hAnsi="Arial" w:cs="Arial"/>
          <w:b/>
          <w:bCs/>
          <w:color w:val="000000"/>
          <w:szCs w:val="24"/>
        </w:rPr>
        <w:t>nemám</w:t>
      </w:r>
      <w:r w:rsidRPr="007415C5">
        <w:rPr>
          <w:rFonts w:ascii="Arial" w:hAnsi="Arial" w:cs="Arial"/>
          <w:bCs/>
          <w:color w:val="000000"/>
          <w:szCs w:val="24"/>
        </w:rPr>
        <w:t xml:space="preserve"> vedený účet v žiadnej inej banke ako v tých, ktoré som uviedol vyššie</w:t>
      </w:r>
      <w:r>
        <w:rPr>
          <w:rFonts w:ascii="Arial" w:hAnsi="Arial" w:cs="Arial"/>
          <w:bCs/>
          <w:color w:val="000000"/>
          <w:szCs w:val="24"/>
        </w:rPr>
        <w:t xml:space="preserve"> (ani v Slovenskej republike a ani v zahraničí)</w:t>
      </w:r>
      <w:r w:rsidRPr="007415C5">
        <w:rPr>
          <w:rFonts w:ascii="Arial" w:hAnsi="Arial" w:cs="Arial"/>
          <w:bCs/>
          <w:color w:val="000000"/>
          <w:szCs w:val="24"/>
        </w:rPr>
        <w:t xml:space="preserve">. </w:t>
      </w:r>
    </w:p>
    <w:p w14:paraId="7DA25AD7" w14:textId="77777777" w:rsidR="001E352F" w:rsidRDefault="001E352F" w:rsidP="001E352F">
      <w:pPr>
        <w:ind w:left="720"/>
        <w:jc w:val="both"/>
        <w:rPr>
          <w:rFonts w:ascii="Arial" w:hAnsi="Arial" w:cs="Arial"/>
          <w:bCs/>
          <w:color w:val="000000"/>
          <w:szCs w:val="24"/>
        </w:rPr>
      </w:pPr>
    </w:p>
    <w:p w14:paraId="5883E702" w14:textId="77777777" w:rsidR="001E352F" w:rsidRPr="007415C5" w:rsidRDefault="001E352F" w:rsidP="001E352F">
      <w:pPr>
        <w:ind w:left="720"/>
        <w:jc w:val="both"/>
        <w:rPr>
          <w:rFonts w:ascii="Arial" w:hAnsi="Arial" w:cs="Arial"/>
          <w:bCs/>
          <w:color w:val="000000"/>
          <w:szCs w:val="24"/>
        </w:rPr>
      </w:pPr>
    </w:p>
    <w:p w14:paraId="57423023" w14:textId="77777777" w:rsidR="001E352F" w:rsidRPr="007415C5" w:rsidRDefault="001E352F" w:rsidP="001E352F">
      <w:pPr>
        <w:tabs>
          <w:tab w:val="left" w:pos="1985"/>
        </w:tabs>
        <w:autoSpaceDE w:val="0"/>
        <w:autoSpaceDN w:val="0"/>
        <w:adjustRightInd w:val="0"/>
        <w:jc w:val="both"/>
        <w:rPr>
          <w:rFonts w:ascii="Arial" w:eastAsia="Calibri" w:hAnsi="Arial" w:cs="Arial"/>
          <w:bCs/>
          <w:szCs w:val="24"/>
        </w:rPr>
      </w:pPr>
    </w:p>
    <w:p w14:paraId="213D8496" w14:textId="77777777" w:rsidR="001E352F" w:rsidRPr="007415C5" w:rsidRDefault="001E352F" w:rsidP="001E352F">
      <w:pPr>
        <w:spacing w:line="276" w:lineRule="auto"/>
        <w:jc w:val="both"/>
        <w:rPr>
          <w:rFonts w:ascii="Arial" w:hAnsi="Arial" w:cs="Arial"/>
          <w:b/>
          <w:bCs/>
          <w:color w:val="000000"/>
          <w:szCs w:val="24"/>
        </w:rPr>
      </w:pPr>
      <w:r w:rsidRPr="007415C5">
        <w:rPr>
          <w:rFonts w:ascii="Arial" w:hAnsi="Arial" w:cs="Arial"/>
          <w:b/>
          <w:bCs/>
          <w:color w:val="000000"/>
          <w:szCs w:val="24"/>
        </w:rPr>
        <w:t>Zároveň prehlasujem, že som si vedomý následkov nepravdivého čestného vyhlásenia.</w:t>
      </w:r>
    </w:p>
    <w:p w14:paraId="5014281D" w14:textId="77777777" w:rsidR="001E352F" w:rsidRPr="007415C5" w:rsidRDefault="001E352F" w:rsidP="001E352F">
      <w:pPr>
        <w:tabs>
          <w:tab w:val="left" w:pos="1985"/>
        </w:tabs>
        <w:autoSpaceDE w:val="0"/>
        <w:autoSpaceDN w:val="0"/>
        <w:adjustRightInd w:val="0"/>
        <w:jc w:val="both"/>
        <w:rPr>
          <w:rFonts w:ascii="Arial" w:eastAsia="Calibri" w:hAnsi="Arial" w:cs="Arial"/>
          <w:b/>
          <w:bCs/>
          <w:szCs w:val="24"/>
        </w:rPr>
      </w:pPr>
    </w:p>
    <w:p w14:paraId="3053AE2A" w14:textId="77777777" w:rsidR="001E352F" w:rsidRPr="007415C5" w:rsidRDefault="001E352F" w:rsidP="001E352F">
      <w:pPr>
        <w:spacing w:line="360" w:lineRule="auto"/>
        <w:jc w:val="both"/>
        <w:rPr>
          <w:rFonts w:ascii="Arial" w:hAnsi="Arial" w:cs="Arial"/>
          <w:bCs/>
          <w:color w:val="000000"/>
          <w:szCs w:val="24"/>
        </w:rPr>
      </w:pPr>
      <w:r w:rsidRPr="007415C5">
        <w:rPr>
          <w:rFonts w:ascii="Arial" w:hAnsi="Arial" w:cs="Arial"/>
          <w:bCs/>
          <w:color w:val="000000"/>
          <w:szCs w:val="24"/>
        </w:rPr>
        <w:tab/>
        <w:t>V ............................................., dňa............................</w:t>
      </w:r>
    </w:p>
    <w:p w14:paraId="154D3BA1" w14:textId="77777777" w:rsidR="001E352F" w:rsidRPr="007415C5" w:rsidRDefault="001E352F" w:rsidP="001E352F">
      <w:pPr>
        <w:jc w:val="both"/>
        <w:rPr>
          <w:rFonts w:ascii="Arial" w:hAnsi="Arial" w:cs="Arial"/>
          <w:bCs/>
          <w:color w:val="000000"/>
          <w:szCs w:val="24"/>
        </w:rPr>
      </w:pPr>
    </w:p>
    <w:p w14:paraId="4EF55612" w14:textId="77777777" w:rsidR="001E352F" w:rsidRDefault="001E352F" w:rsidP="001E352F">
      <w:pPr>
        <w:jc w:val="both"/>
        <w:rPr>
          <w:rFonts w:ascii="Arial" w:hAnsi="Arial" w:cs="Arial"/>
          <w:bCs/>
          <w:color w:val="000000"/>
          <w:szCs w:val="24"/>
        </w:rPr>
      </w:pPr>
    </w:p>
    <w:p w14:paraId="34F3CE6D" w14:textId="77777777" w:rsidR="001E352F" w:rsidRDefault="001E352F" w:rsidP="001E352F">
      <w:pPr>
        <w:jc w:val="both"/>
        <w:rPr>
          <w:rFonts w:ascii="Arial" w:hAnsi="Arial" w:cs="Arial"/>
          <w:bCs/>
          <w:color w:val="000000"/>
          <w:szCs w:val="24"/>
        </w:rPr>
      </w:pPr>
    </w:p>
    <w:p w14:paraId="0842F5EE" w14:textId="77777777" w:rsidR="001E352F" w:rsidRPr="007415C5" w:rsidRDefault="001E352F" w:rsidP="001E352F">
      <w:pPr>
        <w:jc w:val="both"/>
        <w:rPr>
          <w:rFonts w:ascii="Arial" w:hAnsi="Arial" w:cs="Arial"/>
          <w:bCs/>
          <w:color w:val="000000"/>
          <w:szCs w:val="24"/>
        </w:rPr>
      </w:pPr>
    </w:p>
    <w:p w14:paraId="0BE16622" w14:textId="77777777" w:rsidR="001E352F" w:rsidRPr="007415C5" w:rsidRDefault="001E352F" w:rsidP="001E352F">
      <w:pPr>
        <w:jc w:val="both"/>
        <w:rPr>
          <w:rFonts w:ascii="Arial" w:hAnsi="Arial" w:cs="Arial"/>
          <w:bCs/>
          <w:color w:val="000000"/>
          <w:szCs w:val="24"/>
        </w:rPr>
      </w:pP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t>...................................................................................</w:t>
      </w:r>
    </w:p>
    <w:p w14:paraId="6117E271" w14:textId="77777777" w:rsidR="001E352F" w:rsidRPr="007415C5" w:rsidRDefault="001E352F" w:rsidP="001E352F">
      <w:pPr>
        <w:ind w:left="4248"/>
        <w:jc w:val="center"/>
        <w:rPr>
          <w:rFonts w:ascii="Arial" w:hAnsi="Arial" w:cs="Arial"/>
          <w:bCs/>
          <w:color w:val="000000"/>
          <w:szCs w:val="24"/>
        </w:rPr>
      </w:pPr>
      <w:r w:rsidRPr="007415C5">
        <w:rPr>
          <w:rFonts w:ascii="Arial" w:hAnsi="Arial" w:cs="Arial"/>
          <w:bCs/>
          <w:color w:val="000000"/>
          <w:szCs w:val="24"/>
        </w:rPr>
        <w:t>meno, priezvisko a podpis oprávneného zástupcu (príp. viacerých zástupcov) uchádzača</w:t>
      </w:r>
    </w:p>
    <w:p w14:paraId="602DA9C0" w14:textId="77777777" w:rsidR="000600AD" w:rsidRPr="007415C5" w:rsidRDefault="000600AD" w:rsidP="001E352F">
      <w:pPr>
        <w:ind w:left="4248"/>
        <w:jc w:val="center"/>
        <w:rPr>
          <w:rFonts w:ascii="Arial" w:hAnsi="Arial" w:cs="Arial"/>
          <w:bCs/>
          <w:color w:val="000000"/>
          <w:szCs w:val="24"/>
        </w:rPr>
      </w:pPr>
    </w:p>
    <w:p w14:paraId="52D6240F" w14:textId="299AC04F" w:rsidR="00C7778F" w:rsidRDefault="001E352F" w:rsidP="000600AD">
      <w:pPr>
        <w:pBdr>
          <w:top w:val="single" w:sz="4" w:space="1" w:color="auto"/>
        </w:pBdr>
        <w:ind w:left="4248" w:hanging="4248"/>
        <w:rPr>
          <w:rFonts w:ascii="Arial" w:hAnsi="Arial" w:cs="Arial"/>
          <w:bCs/>
          <w:color w:val="7F7F7F"/>
          <w:sz w:val="18"/>
          <w:szCs w:val="18"/>
        </w:rPr>
      </w:pPr>
      <w:r w:rsidRPr="007415C5">
        <w:rPr>
          <w:rFonts w:ascii="Arial" w:hAnsi="Arial" w:cs="Arial"/>
          <w:bCs/>
          <w:color w:val="7F7F7F"/>
          <w:sz w:val="18"/>
          <w:szCs w:val="18"/>
        </w:rPr>
        <w:t>*použite toľko krát, koľko je potrebné.</w:t>
      </w:r>
    </w:p>
    <w:p w14:paraId="30D0508C" w14:textId="77777777" w:rsidR="00C7778F" w:rsidRDefault="00C7778F">
      <w:pPr>
        <w:rPr>
          <w:rFonts w:ascii="Arial" w:hAnsi="Arial" w:cs="Arial"/>
          <w:bCs/>
          <w:color w:val="7F7F7F"/>
          <w:sz w:val="18"/>
          <w:szCs w:val="18"/>
        </w:rPr>
      </w:pPr>
      <w:r>
        <w:rPr>
          <w:rFonts w:ascii="Arial" w:hAnsi="Arial" w:cs="Arial"/>
          <w:bCs/>
          <w:color w:val="7F7F7F"/>
          <w:sz w:val="18"/>
          <w:szCs w:val="18"/>
        </w:rPr>
        <w:br w:type="page"/>
      </w:r>
    </w:p>
    <w:p w14:paraId="432B05D3" w14:textId="77777777" w:rsidR="000600AD" w:rsidRPr="000600AD" w:rsidRDefault="000600AD" w:rsidP="000600AD">
      <w:pPr>
        <w:autoSpaceDE w:val="0"/>
        <w:autoSpaceDN w:val="0"/>
        <w:adjustRightInd w:val="0"/>
        <w:jc w:val="center"/>
        <w:rPr>
          <w:rFonts w:ascii="Arial" w:hAnsi="Arial" w:cs="Arial"/>
          <w:color w:val="000000"/>
          <w:sz w:val="23"/>
          <w:szCs w:val="23"/>
        </w:rPr>
      </w:pPr>
      <w:r w:rsidRPr="000600AD">
        <w:rPr>
          <w:rFonts w:ascii="Arial" w:hAnsi="Arial" w:cs="Arial"/>
          <w:b/>
          <w:bCs/>
          <w:color w:val="000000"/>
          <w:sz w:val="23"/>
          <w:szCs w:val="23"/>
        </w:rPr>
        <w:lastRenderedPageBreak/>
        <w:t>ČESTNÉ VYHLÁSENIE UCHÁDZAČA</w:t>
      </w:r>
    </w:p>
    <w:p w14:paraId="648B4764" w14:textId="77777777" w:rsidR="000600AD" w:rsidRPr="000600AD" w:rsidRDefault="000600AD" w:rsidP="000600AD">
      <w:pPr>
        <w:autoSpaceDE w:val="0"/>
        <w:autoSpaceDN w:val="0"/>
        <w:adjustRightInd w:val="0"/>
        <w:jc w:val="center"/>
        <w:rPr>
          <w:rFonts w:ascii="Arial" w:hAnsi="Arial" w:cs="Arial"/>
          <w:b/>
          <w:bCs/>
          <w:color w:val="000000"/>
          <w:sz w:val="23"/>
          <w:szCs w:val="23"/>
        </w:rPr>
      </w:pPr>
      <w:r w:rsidRPr="000600AD">
        <w:rPr>
          <w:rFonts w:ascii="Arial" w:hAnsi="Arial" w:cs="Arial"/>
          <w:b/>
          <w:bCs/>
          <w:color w:val="000000"/>
          <w:sz w:val="23"/>
          <w:szCs w:val="23"/>
        </w:rPr>
        <w:t>O NEULOŽENÍ ZÁKAZU ÚČASTI VO VEREJNOM OBSTARÁVANÍ</w:t>
      </w:r>
    </w:p>
    <w:p w14:paraId="4E3EBC11" w14:textId="77777777" w:rsidR="000600AD" w:rsidRPr="000600AD" w:rsidRDefault="000600AD" w:rsidP="000600AD">
      <w:pPr>
        <w:autoSpaceDE w:val="0"/>
        <w:autoSpaceDN w:val="0"/>
        <w:adjustRightInd w:val="0"/>
        <w:jc w:val="center"/>
        <w:rPr>
          <w:rFonts w:ascii="Arial" w:hAnsi="Arial" w:cs="Arial"/>
          <w:color w:val="000000"/>
          <w:sz w:val="23"/>
          <w:szCs w:val="23"/>
        </w:rPr>
      </w:pPr>
    </w:p>
    <w:p w14:paraId="57C1B1DD" w14:textId="16A09DB8" w:rsidR="000600AD" w:rsidRDefault="000600AD" w:rsidP="000600AD">
      <w:pPr>
        <w:spacing w:line="276" w:lineRule="auto"/>
        <w:jc w:val="both"/>
        <w:rPr>
          <w:rFonts w:ascii="Arial" w:hAnsi="Arial" w:cs="Arial"/>
          <w:color w:val="000000"/>
          <w:sz w:val="23"/>
          <w:szCs w:val="23"/>
        </w:rPr>
      </w:pPr>
      <w:r w:rsidRPr="000600AD">
        <w:rPr>
          <w:rFonts w:ascii="Arial" w:hAnsi="Arial" w:cs="Arial"/>
          <w:color w:val="000000"/>
          <w:sz w:val="23"/>
          <w:szCs w:val="23"/>
        </w:rPr>
        <w:t>Uchádzač:................................................, so sídlom ..........................................................., IČO: .................. týmto pre účely preukázania osobného postavenia podľa § 32 zákona o verejnom obstarávaní a podľa súťažných podkladov k nadlimitnej zákazke na poskytnutie služieb</w:t>
      </w:r>
      <w:r w:rsidR="00DE340D">
        <w:rPr>
          <w:rFonts w:ascii="Arial" w:hAnsi="Arial" w:cs="Arial"/>
          <w:color w:val="000000"/>
          <w:sz w:val="23"/>
          <w:szCs w:val="23"/>
        </w:rPr>
        <w:t xml:space="preserve"> </w:t>
      </w:r>
      <w:r w:rsidR="00C1066C" w:rsidRPr="00CF7B82">
        <w:rPr>
          <w:rFonts w:ascii="Arial" w:hAnsi="Arial" w:cs="Arial"/>
          <w:sz w:val="23"/>
          <w:szCs w:val="23"/>
        </w:rPr>
        <w:t>(</w:t>
      </w:r>
      <w:r w:rsidR="00C1066C" w:rsidRPr="0062582D">
        <w:rPr>
          <w:rFonts w:ascii="Arial" w:hAnsi="Arial" w:cs="Arial"/>
          <w:szCs w:val="24"/>
        </w:rPr>
        <w:t>vyhlásenej vo Vestníku EÚ č. 2021/S 102-268048 zo dňa 28.05.2021</w:t>
      </w:r>
      <w:r w:rsidR="00C1066C" w:rsidRPr="007A409D">
        <w:rPr>
          <w:rFonts w:ascii="Arial" w:hAnsi="Arial" w:cs="Arial"/>
          <w:sz w:val="23"/>
          <w:szCs w:val="23"/>
        </w:rPr>
        <w:t>)</w:t>
      </w:r>
      <w:r w:rsidRPr="000600AD">
        <w:rPr>
          <w:rFonts w:ascii="Arial" w:hAnsi="Arial" w:cs="Arial"/>
          <w:color w:val="000000"/>
          <w:sz w:val="23"/>
          <w:szCs w:val="23"/>
        </w:rPr>
        <w:t xml:space="preserve"> </w:t>
      </w:r>
    </w:p>
    <w:p w14:paraId="3CD15562" w14:textId="77777777" w:rsidR="00CF7B82" w:rsidRPr="000600AD" w:rsidRDefault="00CF7B82" w:rsidP="000600AD">
      <w:pPr>
        <w:spacing w:line="276" w:lineRule="auto"/>
        <w:jc w:val="both"/>
        <w:rPr>
          <w:rFonts w:ascii="Arial" w:hAnsi="Arial" w:cs="Arial"/>
          <w:color w:val="000000"/>
          <w:sz w:val="23"/>
          <w:szCs w:val="23"/>
        </w:rPr>
      </w:pPr>
    </w:p>
    <w:p w14:paraId="45C5723C" w14:textId="77777777" w:rsidR="000600AD" w:rsidRPr="000600AD" w:rsidRDefault="000600AD" w:rsidP="000600AD">
      <w:pPr>
        <w:spacing w:line="276" w:lineRule="auto"/>
        <w:jc w:val="both"/>
        <w:rPr>
          <w:rFonts w:ascii="Arial" w:hAnsi="Arial" w:cs="Arial"/>
          <w:color w:val="000000"/>
          <w:sz w:val="23"/>
          <w:szCs w:val="23"/>
        </w:rPr>
      </w:pPr>
    </w:p>
    <w:p w14:paraId="788ABF30" w14:textId="020B137D" w:rsidR="00254E73" w:rsidRPr="00254E73" w:rsidRDefault="00254E73" w:rsidP="00254E73">
      <w:pPr>
        <w:jc w:val="center"/>
        <w:rPr>
          <w:rFonts w:ascii="Arial" w:hAnsi="Arial" w:cs="Arial"/>
          <w:b/>
          <w:szCs w:val="24"/>
        </w:rPr>
      </w:pPr>
    </w:p>
    <w:p w14:paraId="7DD57C36" w14:textId="4F6C402F" w:rsidR="00254E73" w:rsidRPr="00254E73" w:rsidRDefault="00F57678" w:rsidP="00254E73">
      <w:pPr>
        <w:keepNext/>
        <w:ind w:left="4395" w:hanging="4253"/>
        <w:jc w:val="both"/>
        <w:outlineLvl w:val="1"/>
        <w:rPr>
          <w:rFonts w:ascii="Arial" w:hAnsi="Arial" w:cs="Arial"/>
          <w:b/>
          <w:bCs/>
          <w:sz w:val="28"/>
          <w:szCs w:val="28"/>
          <w:lang w:eastAsia="cs-CZ"/>
        </w:rPr>
      </w:pPr>
      <w:r>
        <w:rPr>
          <w:rFonts w:ascii="Arial" w:hAnsi="Arial" w:cs="Arial"/>
          <w:b/>
          <w:sz w:val="28"/>
          <w:szCs w:val="28"/>
        </w:rPr>
        <w:t>„Bežná a zimná údržba miestnych</w:t>
      </w:r>
      <w:r w:rsidR="00254E73" w:rsidRPr="00254E73">
        <w:rPr>
          <w:rFonts w:ascii="Arial" w:hAnsi="Arial" w:cs="Arial"/>
          <w:b/>
          <w:sz w:val="28"/>
          <w:szCs w:val="28"/>
        </w:rPr>
        <w:t xml:space="preserve"> komunikácii  a chodníkov  mesta       Trenčín“</w:t>
      </w:r>
    </w:p>
    <w:p w14:paraId="42BC3546" w14:textId="78DE05A0" w:rsidR="000600AD" w:rsidRPr="000600AD" w:rsidRDefault="000600AD" w:rsidP="000600AD">
      <w:pPr>
        <w:spacing w:line="276" w:lineRule="auto"/>
        <w:ind w:left="1416" w:firstLine="708"/>
        <w:jc w:val="both"/>
        <w:rPr>
          <w:rFonts w:ascii="Arial" w:hAnsi="Arial" w:cs="Arial"/>
          <w:b/>
          <w:color w:val="000000"/>
          <w:sz w:val="23"/>
          <w:szCs w:val="23"/>
        </w:rPr>
      </w:pPr>
      <w:r w:rsidRPr="000600AD">
        <w:rPr>
          <w:rFonts w:ascii="Arial" w:hAnsi="Arial" w:cs="Arial"/>
          <w:b/>
          <w:color w:val="000000"/>
          <w:sz w:val="23"/>
          <w:szCs w:val="23"/>
        </w:rPr>
        <w:t>“</w:t>
      </w:r>
    </w:p>
    <w:p w14:paraId="4954913A" w14:textId="77777777" w:rsidR="000600AD" w:rsidRPr="000600AD" w:rsidRDefault="000600AD" w:rsidP="000600AD">
      <w:pPr>
        <w:spacing w:line="276" w:lineRule="auto"/>
        <w:jc w:val="both"/>
        <w:rPr>
          <w:rFonts w:ascii="Arial" w:hAnsi="Arial" w:cs="Arial"/>
          <w:color w:val="000000"/>
          <w:sz w:val="23"/>
          <w:szCs w:val="23"/>
        </w:rPr>
      </w:pPr>
    </w:p>
    <w:p w14:paraId="4C542CE5" w14:textId="77777777" w:rsidR="000600AD" w:rsidRPr="000600AD" w:rsidRDefault="000600AD" w:rsidP="000600AD">
      <w:pPr>
        <w:spacing w:line="276" w:lineRule="auto"/>
        <w:jc w:val="both"/>
        <w:rPr>
          <w:rFonts w:ascii="Arial" w:hAnsi="Arial" w:cs="Arial"/>
          <w:bCs/>
          <w:color w:val="000000"/>
          <w:sz w:val="23"/>
          <w:szCs w:val="23"/>
        </w:rPr>
      </w:pPr>
    </w:p>
    <w:p w14:paraId="544B2A54" w14:textId="77777777" w:rsidR="000600AD" w:rsidRPr="000600AD" w:rsidRDefault="000600AD" w:rsidP="000600AD">
      <w:pPr>
        <w:spacing w:line="276" w:lineRule="auto"/>
        <w:jc w:val="both"/>
        <w:rPr>
          <w:rFonts w:ascii="Arial" w:hAnsi="Arial" w:cs="Arial"/>
          <w:color w:val="000000"/>
          <w:sz w:val="23"/>
          <w:szCs w:val="23"/>
        </w:rPr>
      </w:pPr>
      <w:r w:rsidRPr="000600AD">
        <w:rPr>
          <w:rFonts w:ascii="Arial" w:hAnsi="Arial" w:cs="Arial"/>
          <w:color w:val="000000"/>
          <w:sz w:val="23"/>
          <w:szCs w:val="23"/>
        </w:rPr>
        <w:t xml:space="preserve">vyhlásenej Mestským hospodárstvom a správou lesov, </w:t>
      </w:r>
      <w:proofErr w:type="spellStart"/>
      <w:r w:rsidRPr="000600AD">
        <w:rPr>
          <w:rFonts w:ascii="Arial" w:hAnsi="Arial" w:cs="Arial"/>
          <w:color w:val="000000"/>
          <w:sz w:val="23"/>
          <w:szCs w:val="23"/>
        </w:rPr>
        <w:t>m.r.o</w:t>
      </w:r>
      <w:proofErr w:type="spellEnd"/>
      <w:r w:rsidRPr="000600AD">
        <w:rPr>
          <w:rFonts w:ascii="Arial" w:hAnsi="Arial" w:cs="Arial"/>
          <w:color w:val="000000"/>
          <w:sz w:val="23"/>
          <w:szCs w:val="23"/>
        </w:rPr>
        <w:t xml:space="preserve">. Trenčín, </w:t>
      </w:r>
      <w:proofErr w:type="spellStart"/>
      <w:r w:rsidRPr="000600AD">
        <w:rPr>
          <w:rFonts w:ascii="Arial" w:hAnsi="Arial" w:cs="Arial"/>
          <w:color w:val="000000"/>
          <w:sz w:val="23"/>
          <w:szCs w:val="23"/>
        </w:rPr>
        <w:t>Soblahovská</w:t>
      </w:r>
      <w:proofErr w:type="spellEnd"/>
      <w:r w:rsidRPr="000600AD">
        <w:rPr>
          <w:rFonts w:ascii="Arial" w:hAnsi="Arial" w:cs="Arial"/>
          <w:color w:val="000000"/>
          <w:sz w:val="23"/>
          <w:szCs w:val="23"/>
        </w:rPr>
        <w:t xml:space="preserve"> 65, 912 50  Trenčín, , IČO: 37 920 413</w:t>
      </w:r>
    </w:p>
    <w:p w14:paraId="62A3A9E3" w14:textId="77777777" w:rsidR="000600AD" w:rsidRPr="000600AD" w:rsidRDefault="000600AD" w:rsidP="000600AD">
      <w:pPr>
        <w:spacing w:line="276" w:lineRule="auto"/>
        <w:jc w:val="both"/>
        <w:rPr>
          <w:rFonts w:ascii="Arial" w:hAnsi="Arial" w:cs="Arial"/>
          <w:szCs w:val="24"/>
        </w:rPr>
      </w:pPr>
    </w:p>
    <w:p w14:paraId="3BB94D58" w14:textId="77777777" w:rsidR="000600AD" w:rsidRPr="000600AD" w:rsidRDefault="000600AD" w:rsidP="000600AD">
      <w:pPr>
        <w:spacing w:line="276" w:lineRule="auto"/>
        <w:jc w:val="both"/>
        <w:rPr>
          <w:rFonts w:ascii="Arial" w:hAnsi="Arial" w:cs="Arial"/>
          <w:szCs w:val="24"/>
        </w:rPr>
      </w:pPr>
    </w:p>
    <w:p w14:paraId="4ED907AD" w14:textId="77777777" w:rsidR="000600AD" w:rsidRPr="000600AD" w:rsidRDefault="000600AD" w:rsidP="000600AD">
      <w:pPr>
        <w:spacing w:line="276" w:lineRule="auto"/>
        <w:jc w:val="both"/>
        <w:rPr>
          <w:rFonts w:ascii="Arial" w:hAnsi="Arial" w:cs="Arial"/>
          <w:szCs w:val="24"/>
        </w:rPr>
      </w:pPr>
    </w:p>
    <w:p w14:paraId="77086876" w14:textId="77777777" w:rsidR="000600AD" w:rsidRPr="000600AD" w:rsidRDefault="000600AD" w:rsidP="000600AD">
      <w:pPr>
        <w:autoSpaceDE w:val="0"/>
        <w:autoSpaceDN w:val="0"/>
        <w:adjustRightInd w:val="0"/>
        <w:jc w:val="center"/>
        <w:rPr>
          <w:rFonts w:ascii="Arial" w:hAnsi="Arial" w:cs="Arial"/>
          <w:b/>
          <w:bCs/>
          <w:i/>
          <w:iCs/>
          <w:color w:val="000000"/>
          <w:sz w:val="23"/>
          <w:szCs w:val="23"/>
        </w:rPr>
      </w:pPr>
      <w:r w:rsidRPr="000600AD">
        <w:rPr>
          <w:rFonts w:ascii="Arial" w:hAnsi="Arial" w:cs="Arial"/>
          <w:b/>
          <w:bCs/>
          <w:i/>
          <w:iCs/>
          <w:color w:val="000000"/>
          <w:sz w:val="23"/>
          <w:szCs w:val="23"/>
        </w:rPr>
        <w:t>vyhlasujem, že:</w:t>
      </w:r>
    </w:p>
    <w:p w14:paraId="189C774C" w14:textId="77777777" w:rsidR="000600AD" w:rsidRPr="000600AD" w:rsidRDefault="000600AD" w:rsidP="000600AD">
      <w:pPr>
        <w:autoSpaceDE w:val="0"/>
        <w:autoSpaceDN w:val="0"/>
        <w:adjustRightInd w:val="0"/>
        <w:jc w:val="center"/>
        <w:rPr>
          <w:rFonts w:ascii="Arial" w:hAnsi="Arial" w:cs="Arial"/>
          <w:color w:val="000000"/>
          <w:sz w:val="23"/>
          <w:szCs w:val="23"/>
        </w:rPr>
      </w:pPr>
    </w:p>
    <w:p w14:paraId="45995EF9" w14:textId="77777777" w:rsidR="000600AD" w:rsidRPr="000600AD" w:rsidRDefault="000600AD" w:rsidP="000600AD">
      <w:pPr>
        <w:autoSpaceDE w:val="0"/>
        <w:autoSpaceDN w:val="0"/>
        <w:adjustRightInd w:val="0"/>
        <w:jc w:val="center"/>
        <w:rPr>
          <w:rFonts w:ascii="Arial" w:hAnsi="Arial" w:cs="Arial"/>
          <w:color w:val="000000"/>
          <w:sz w:val="23"/>
          <w:szCs w:val="23"/>
        </w:rPr>
      </w:pPr>
      <w:r w:rsidRPr="000600AD">
        <w:rPr>
          <w:rFonts w:ascii="Arial" w:hAnsi="Arial" w:cs="Arial"/>
          <w:b/>
          <w:bCs/>
          <w:i/>
          <w:iCs/>
          <w:color w:val="000000"/>
          <w:sz w:val="23"/>
          <w:szCs w:val="23"/>
        </w:rPr>
        <w:t>nemám uložený zákaz účasti vo verejnom obstarávaní</w:t>
      </w:r>
    </w:p>
    <w:p w14:paraId="27DD516C" w14:textId="77777777" w:rsidR="000600AD" w:rsidRPr="000600AD" w:rsidRDefault="000600AD" w:rsidP="000600AD">
      <w:pPr>
        <w:autoSpaceDE w:val="0"/>
        <w:autoSpaceDN w:val="0"/>
        <w:adjustRightInd w:val="0"/>
        <w:jc w:val="center"/>
        <w:rPr>
          <w:rFonts w:ascii="Arial" w:hAnsi="Arial" w:cs="Arial"/>
          <w:color w:val="000000"/>
          <w:sz w:val="23"/>
          <w:szCs w:val="23"/>
        </w:rPr>
      </w:pPr>
      <w:r w:rsidRPr="000600AD">
        <w:rPr>
          <w:rFonts w:ascii="Arial" w:hAnsi="Arial" w:cs="Arial"/>
          <w:b/>
          <w:bCs/>
          <w:i/>
          <w:iCs/>
          <w:color w:val="000000"/>
          <w:sz w:val="23"/>
          <w:szCs w:val="23"/>
        </w:rPr>
        <w:t>potvrdený konečným rozhodnutím v Slovenskej republike</w:t>
      </w:r>
    </w:p>
    <w:p w14:paraId="70896357" w14:textId="77777777" w:rsidR="000600AD" w:rsidRPr="000600AD" w:rsidRDefault="000600AD" w:rsidP="000600AD">
      <w:pPr>
        <w:autoSpaceDE w:val="0"/>
        <w:autoSpaceDN w:val="0"/>
        <w:adjustRightInd w:val="0"/>
        <w:jc w:val="center"/>
        <w:rPr>
          <w:rFonts w:ascii="Arial" w:hAnsi="Arial" w:cs="Arial"/>
          <w:b/>
          <w:bCs/>
          <w:i/>
          <w:iCs/>
          <w:color w:val="000000"/>
          <w:sz w:val="23"/>
          <w:szCs w:val="23"/>
        </w:rPr>
      </w:pPr>
      <w:r w:rsidRPr="000600AD">
        <w:rPr>
          <w:rFonts w:ascii="Arial" w:hAnsi="Arial" w:cs="Arial"/>
          <w:b/>
          <w:bCs/>
          <w:i/>
          <w:iCs/>
          <w:color w:val="000000"/>
          <w:sz w:val="23"/>
          <w:szCs w:val="23"/>
        </w:rPr>
        <w:t>alebo v štáte môjho sídla, miesta podnikania alebo obvyklého pobytu.</w:t>
      </w:r>
    </w:p>
    <w:p w14:paraId="61B4E8E7" w14:textId="77777777" w:rsidR="000600AD" w:rsidRPr="000600AD" w:rsidRDefault="000600AD" w:rsidP="000600AD">
      <w:pPr>
        <w:autoSpaceDE w:val="0"/>
        <w:autoSpaceDN w:val="0"/>
        <w:adjustRightInd w:val="0"/>
        <w:jc w:val="center"/>
        <w:rPr>
          <w:rFonts w:ascii="Arial" w:hAnsi="Arial" w:cs="Arial"/>
          <w:color w:val="000000"/>
          <w:sz w:val="23"/>
          <w:szCs w:val="23"/>
        </w:rPr>
      </w:pPr>
    </w:p>
    <w:p w14:paraId="7457E020" w14:textId="77777777" w:rsidR="000600AD" w:rsidRPr="000600AD" w:rsidRDefault="000600AD" w:rsidP="000600AD">
      <w:pPr>
        <w:autoSpaceDE w:val="0"/>
        <w:autoSpaceDN w:val="0"/>
        <w:adjustRightInd w:val="0"/>
        <w:rPr>
          <w:rFonts w:ascii="Arial" w:hAnsi="Arial" w:cs="Arial"/>
          <w:b/>
          <w:bCs/>
          <w:color w:val="000000"/>
          <w:sz w:val="23"/>
          <w:szCs w:val="23"/>
        </w:rPr>
      </w:pPr>
      <w:r w:rsidRPr="000600AD">
        <w:rPr>
          <w:rFonts w:ascii="Arial" w:hAnsi="Arial" w:cs="Arial"/>
          <w:b/>
          <w:bCs/>
          <w:color w:val="000000"/>
          <w:sz w:val="23"/>
          <w:szCs w:val="23"/>
        </w:rPr>
        <w:t xml:space="preserve">Zároveň prehlasujem, že som si vedomý následkov nepravdivého čestného vyhlásenia. </w:t>
      </w:r>
    </w:p>
    <w:p w14:paraId="6A3E0F47" w14:textId="77777777" w:rsidR="000600AD" w:rsidRPr="000600AD" w:rsidRDefault="000600AD" w:rsidP="000600AD">
      <w:pPr>
        <w:autoSpaceDE w:val="0"/>
        <w:autoSpaceDN w:val="0"/>
        <w:adjustRightInd w:val="0"/>
        <w:rPr>
          <w:rFonts w:ascii="Arial" w:hAnsi="Arial" w:cs="Arial"/>
          <w:b/>
          <w:bCs/>
          <w:color w:val="000000"/>
          <w:sz w:val="23"/>
          <w:szCs w:val="23"/>
        </w:rPr>
      </w:pPr>
    </w:p>
    <w:p w14:paraId="69DD071C" w14:textId="77777777" w:rsidR="000600AD" w:rsidRPr="000600AD" w:rsidRDefault="000600AD" w:rsidP="000600AD">
      <w:pPr>
        <w:autoSpaceDE w:val="0"/>
        <w:autoSpaceDN w:val="0"/>
        <w:adjustRightInd w:val="0"/>
        <w:rPr>
          <w:rFonts w:ascii="Arial" w:hAnsi="Arial" w:cs="Arial"/>
          <w:color w:val="000000"/>
          <w:sz w:val="23"/>
          <w:szCs w:val="23"/>
        </w:rPr>
      </w:pPr>
    </w:p>
    <w:p w14:paraId="5F66A1B9" w14:textId="77777777" w:rsidR="000600AD" w:rsidRPr="000600AD" w:rsidRDefault="000600AD" w:rsidP="000600AD">
      <w:pPr>
        <w:autoSpaceDE w:val="0"/>
        <w:autoSpaceDN w:val="0"/>
        <w:adjustRightInd w:val="0"/>
        <w:rPr>
          <w:rFonts w:ascii="Arial" w:hAnsi="Arial" w:cs="Arial"/>
          <w:color w:val="000000"/>
          <w:sz w:val="23"/>
          <w:szCs w:val="23"/>
        </w:rPr>
      </w:pPr>
      <w:r w:rsidRPr="000600AD">
        <w:rPr>
          <w:rFonts w:ascii="Arial" w:hAnsi="Arial" w:cs="Arial"/>
          <w:color w:val="000000"/>
          <w:sz w:val="23"/>
          <w:szCs w:val="23"/>
        </w:rPr>
        <w:t xml:space="preserve">V ............................................., dňa............................ </w:t>
      </w:r>
    </w:p>
    <w:p w14:paraId="7F572D44" w14:textId="77777777" w:rsidR="000600AD" w:rsidRPr="000600AD" w:rsidRDefault="000600AD" w:rsidP="000600AD">
      <w:pPr>
        <w:autoSpaceDE w:val="0"/>
        <w:autoSpaceDN w:val="0"/>
        <w:adjustRightInd w:val="0"/>
        <w:rPr>
          <w:rFonts w:ascii="Arial" w:hAnsi="Arial" w:cs="Arial"/>
          <w:color w:val="000000"/>
          <w:sz w:val="23"/>
          <w:szCs w:val="23"/>
        </w:rPr>
      </w:pPr>
    </w:p>
    <w:p w14:paraId="4E707B98" w14:textId="77777777" w:rsidR="000600AD" w:rsidRPr="000600AD" w:rsidRDefault="000600AD" w:rsidP="000600AD">
      <w:pPr>
        <w:autoSpaceDE w:val="0"/>
        <w:autoSpaceDN w:val="0"/>
        <w:adjustRightInd w:val="0"/>
        <w:rPr>
          <w:rFonts w:ascii="Arial" w:hAnsi="Arial" w:cs="Arial"/>
          <w:color w:val="000000"/>
          <w:sz w:val="23"/>
          <w:szCs w:val="23"/>
        </w:rPr>
      </w:pPr>
    </w:p>
    <w:p w14:paraId="4C4253A7" w14:textId="77777777" w:rsidR="000600AD" w:rsidRPr="000600AD" w:rsidRDefault="000600AD" w:rsidP="000600AD">
      <w:pPr>
        <w:autoSpaceDE w:val="0"/>
        <w:autoSpaceDN w:val="0"/>
        <w:adjustRightInd w:val="0"/>
        <w:rPr>
          <w:rFonts w:ascii="Arial" w:hAnsi="Arial" w:cs="Arial"/>
          <w:color w:val="000000"/>
          <w:sz w:val="23"/>
          <w:szCs w:val="23"/>
        </w:rPr>
      </w:pPr>
    </w:p>
    <w:p w14:paraId="27901AEA" w14:textId="77777777" w:rsidR="000600AD" w:rsidRPr="000600AD" w:rsidRDefault="000600AD" w:rsidP="000600AD">
      <w:pPr>
        <w:autoSpaceDE w:val="0"/>
        <w:autoSpaceDN w:val="0"/>
        <w:adjustRightInd w:val="0"/>
        <w:rPr>
          <w:rFonts w:ascii="Arial" w:hAnsi="Arial" w:cs="Arial"/>
          <w:color w:val="000000"/>
          <w:sz w:val="23"/>
          <w:szCs w:val="23"/>
        </w:rPr>
      </w:pPr>
      <w:r w:rsidRPr="000600AD">
        <w:rPr>
          <w:rFonts w:ascii="Arial" w:hAnsi="Arial" w:cs="Arial"/>
          <w:color w:val="000000"/>
          <w:sz w:val="23"/>
          <w:szCs w:val="23"/>
        </w:rPr>
        <w:t xml:space="preserve">                                                                         ................................................................................... </w:t>
      </w:r>
    </w:p>
    <w:p w14:paraId="5E655667" w14:textId="77777777" w:rsidR="000600AD" w:rsidRPr="000600AD" w:rsidRDefault="000600AD" w:rsidP="000600AD">
      <w:pPr>
        <w:autoSpaceDE w:val="0"/>
        <w:autoSpaceDN w:val="0"/>
        <w:adjustRightInd w:val="0"/>
        <w:jc w:val="right"/>
        <w:rPr>
          <w:rFonts w:ascii="Arial" w:hAnsi="Arial" w:cs="Arial"/>
          <w:color w:val="000000"/>
          <w:sz w:val="23"/>
          <w:szCs w:val="23"/>
        </w:rPr>
      </w:pPr>
      <w:r w:rsidRPr="000600AD">
        <w:rPr>
          <w:rFonts w:ascii="Arial" w:hAnsi="Arial" w:cs="Arial"/>
          <w:color w:val="000000"/>
          <w:sz w:val="23"/>
          <w:szCs w:val="23"/>
        </w:rPr>
        <w:t xml:space="preserve">                                                                      meno, priezvisko a podpis oprávneného zástupcu               (príp. viacerých zástupcov) uchádzača </w:t>
      </w:r>
    </w:p>
    <w:p w14:paraId="70B08DA0" w14:textId="77777777" w:rsidR="000600AD" w:rsidRPr="000600AD" w:rsidRDefault="000600AD" w:rsidP="000600AD">
      <w:pPr>
        <w:autoSpaceDE w:val="0"/>
        <w:autoSpaceDN w:val="0"/>
        <w:adjustRightInd w:val="0"/>
        <w:jc w:val="right"/>
        <w:rPr>
          <w:rFonts w:ascii="Arial" w:hAnsi="Arial" w:cs="Arial"/>
          <w:color w:val="000000"/>
          <w:sz w:val="23"/>
          <w:szCs w:val="23"/>
        </w:rPr>
      </w:pPr>
    </w:p>
    <w:p w14:paraId="403615A8" w14:textId="3864E475" w:rsidR="006E7C86" w:rsidRDefault="006E7C86">
      <w:pPr>
        <w:rPr>
          <w:rFonts w:ascii="Arial" w:hAnsi="Arial" w:cs="Arial"/>
          <w:color w:val="000000"/>
          <w:sz w:val="23"/>
          <w:szCs w:val="23"/>
        </w:rPr>
      </w:pPr>
      <w:r>
        <w:rPr>
          <w:rFonts w:ascii="Arial" w:hAnsi="Arial" w:cs="Arial"/>
          <w:color w:val="000000"/>
          <w:sz w:val="23"/>
          <w:szCs w:val="23"/>
        </w:rPr>
        <w:br w:type="page"/>
      </w:r>
    </w:p>
    <w:p w14:paraId="27B05554" w14:textId="77777777" w:rsidR="003D0CAB" w:rsidRPr="00E01030" w:rsidRDefault="003D0CAB" w:rsidP="003D0CAB">
      <w:pPr>
        <w:jc w:val="both"/>
        <w:rPr>
          <w:rFonts w:ascii="Arial" w:hAnsi="Arial" w:cs="Arial"/>
          <w:b/>
          <w:bCs/>
          <w:szCs w:val="24"/>
        </w:rPr>
      </w:pPr>
      <w:r>
        <w:rPr>
          <w:rFonts w:ascii="Arial" w:hAnsi="Arial" w:cs="Arial"/>
          <w:b/>
          <w:bCs/>
          <w:szCs w:val="24"/>
        </w:rPr>
        <w:lastRenderedPageBreak/>
        <w:t>Identifikácia v</w:t>
      </w:r>
      <w:r w:rsidRPr="00E01030">
        <w:rPr>
          <w:rFonts w:ascii="Arial" w:hAnsi="Arial" w:cs="Arial"/>
          <w:b/>
          <w:bCs/>
          <w:szCs w:val="24"/>
        </w:rPr>
        <w:t>erejn</w:t>
      </w:r>
      <w:r>
        <w:rPr>
          <w:rFonts w:ascii="Arial" w:hAnsi="Arial" w:cs="Arial"/>
          <w:b/>
          <w:bCs/>
          <w:szCs w:val="24"/>
        </w:rPr>
        <w:t xml:space="preserve">ého </w:t>
      </w:r>
      <w:r w:rsidRPr="00E01030">
        <w:rPr>
          <w:rFonts w:ascii="Arial" w:hAnsi="Arial" w:cs="Arial"/>
          <w:b/>
          <w:bCs/>
          <w:szCs w:val="24"/>
        </w:rPr>
        <w:t xml:space="preserve"> obstarávateľ</w:t>
      </w:r>
      <w:r>
        <w:rPr>
          <w:rFonts w:ascii="Arial" w:hAnsi="Arial" w:cs="Arial"/>
          <w:b/>
          <w:bCs/>
          <w:szCs w:val="24"/>
        </w:rPr>
        <w:t>a</w:t>
      </w:r>
      <w:r w:rsidRPr="00E01030">
        <w:rPr>
          <w:rFonts w:ascii="Arial" w:hAnsi="Arial" w:cs="Arial"/>
          <w:b/>
          <w:bCs/>
          <w:szCs w:val="24"/>
        </w:rPr>
        <w:t xml:space="preserve">:    </w:t>
      </w:r>
    </w:p>
    <w:p w14:paraId="32C63E06" w14:textId="77777777" w:rsidR="004B77A5" w:rsidRDefault="004B77A5" w:rsidP="004B77A5">
      <w:pPr>
        <w:ind w:left="2600" w:hanging="2600"/>
        <w:rPr>
          <w:rFonts w:ascii="Arial" w:hAnsi="Arial" w:cs="Arial"/>
          <w:b/>
          <w:szCs w:val="24"/>
        </w:rPr>
      </w:pPr>
    </w:p>
    <w:p w14:paraId="7A464318" w14:textId="77777777" w:rsidR="00B0437B" w:rsidRPr="00B0437B" w:rsidRDefault="00B0437B" w:rsidP="00B0437B">
      <w:pPr>
        <w:jc w:val="both"/>
        <w:rPr>
          <w:rFonts w:ascii="Arial" w:hAnsi="Arial" w:cs="Arial"/>
          <w:szCs w:val="24"/>
        </w:rPr>
      </w:pPr>
      <w:r w:rsidRPr="00B0437B">
        <w:rPr>
          <w:rFonts w:ascii="Arial" w:hAnsi="Arial" w:cs="Arial"/>
          <w:b/>
          <w:szCs w:val="24"/>
        </w:rPr>
        <w:t xml:space="preserve">Mestské hospodárstvo a správa lesov, </w:t>
      </w:r>
      <w:proofErr w:type="spellStart"/>
      <w:r w:rsidRPr="00B0437B">
        <w:rPr>
          <w:rFonts w:ascii="Arial" w:hAnsi="Arial" w:cs="Arial"/>
          <w:b/>
          <w:szCs w:val="24"/>
        </w:rPr>
        <w:t>m.r.o</w:t>
      </w:r>
      <w:proofErr w:type="spellEnd"/>
      <w:r w:rsidRPr="00B0437B">
        <w:rPr>
          <w:rFonts w:ascii="Arial" w:hAnsi="Arial" w:cs="Arial"/>
          <w:b/>
          <w:szCs w:val="24"/>
        </w:rPr>
        <w:t>. Trenčín</w:t>
      </w:r>
    </w:p>
    <w:p w14:paraId="7488E487" w14:textId="77777777"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proofErr w:type="spellStart"/>
      <w:r w:rsidRPr="00B0437B">
        <w:rPr>
          <w:rFonts w:ascii="Arial" w:hAnsi="Arial" w:cs="Arial"/>
          <w:szCs w:val="24"/>
        </w:rPr>
        <w:t>Soblahovská</w:t>
      </w:r>
      <w:proofErr w:type="spellEnd"/>
      <w:r w:rsidRPr="00B0437B">
        <w:rPr>
          <w:rFonts w:ascii="Arial" w:hAnsi="Arial" w:cs="Arial"/>
          <w:szCs w:val="24"/>
        </w:rPr>
        <w:t xml:space="preserve"> 65, 912 50  Trenčín</w:t>
      </w:r>
    </w:p>
    <w:p w14:paraId="42B41624" w14:textId="77777777"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Ing. Roman Jaroš, riaditeľ organizácie</w:t>
      </w:r>
    </w:p>
    <w:p w14:paraId="11C229BD" w14:textId="77777777"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14:paraId="60C7F626" w14:textId="77777777"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14:paraId="723AFC5F" w14:textId="77777777"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 xml:space="preserve">ČSOB </w:t>
      </w:r>
      <w:proofErr w:type="spellStart"/>
      <w:r w:rsidRPr="00B0437B">
        <w:rPr>
          <w:rFonts w:ascii="Arial" w:hAnsi="Arial" w:cs="Arial"/>
          <w:bCs/>
          <w:szCs w:val="24"/>
        </w:rPr>
        <w:t>a.s</w:t>
      </w:r>
      <w:proofErr w:type="spellEnd"/>
      <w:r w:rsidRPr="00B0437B">
        <w:rPr>
          <w:rFonts w:ascii="Arial" w:hAnsi="Arial" w:cs="Arial"/>
          <w:bCs/>
          <w:szCs w:val="24"/>
        </w:rPr>
        <w:t>., pobočka Trenčín</w:t>
      </w:r>
    </w:p>
    <w:p w14:paraId="5BF0D048" w14:textId="77777777"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14:paraId="40733917" w14:textId="77777777" w:rsidR="00B0437B" w:rsidRPr="00B0437B" w:rsidRDefault="00B0437B" w:rsidP="00B0437B">
      <w:pPr>
        <w:jc w:val="both"/>
        <w:rPr>
          <w:rFonts w:ascii="Arial" w:hAnsi="Arial" w:cs="Arial"/>
          <w:bCs/>
          <w:szCs w:val="24"/>
        </w:rPr>
      </w:pPr>
      <w:r w:rsidRPr="00B0437B">
        <w:rPr>
          <w:rFonts w:ascii="Arial" w:hAnsi="Arial" w:cs="Arial"/>
          <w:szCs w:val="24"/>
        </w:rPr>
        <w:t>SWIFT/BIC:                       CEKOSKBX</w:t>
      </w:r>
    </w:p>
    <w:p w14:paraId="0130A575" w14:textId="77777777" w:rsidR="002057EA" w:rsidRPr="00B0437B" w:rsidRDefault="002057EA" w:rsidP="002057EA">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Pr>
          <w:rFonts w:ascii="Arial" w:hAnsi="Arial" w:cs="Arial"/>
          <w:color w:val="212121"/>
          <w:szCs w:val="24"/>
        </w:rPr>
        <w:t xml:space="preserve">+ </w:t>
      </w:r>
      <w:r w:rsidRPr="002057EA">
        <w:rPr>
          <w:rFonts w:ascii="Arial" w:hAnsi="Arial" w:cs="Arial"/>
          <w:color w:val="212121"/>
          <w:szCs w:val="24"/>
        </w:rPr>
        <w:t>421 911 041</w:t>
      </w:r>
      <w:r>
        <w:rPr>
          <w:rFonts w:ascii="Arial" w:hAnsi="Arial" w:cs="Arial"/>
          <w:color w:val="212121"/>
          <w:szCs w:val="24"/>
        </w:rPr>
        <w:t> </w:t>
      </w:r>
      <w:r w:rsidRPr="002057EA">
        <w:rPr>
          <w:rFonts w:ascii="Arial" w:hAnsi="Arial" w:cs="Arial"/>
          <w:color w:val="212121"/>
          <w:szCs w:val="24"/>
        </w:rPr>
        <w:t>827</w:t>
      </w:r>
      <w:r>
        <w:rPr>
          <w:rFonts w:ascii="Arial" w:hAnsi="Arial" w:cs="Arial"/>
          <w:color w:val="212121"/>
          <w:szCs w:val="24"/>
        </w:rPr>
        <w:t>- Mgr. Henrieta Kozáček Miloňová</w:t>
      </w:r>
    </w:p>
    <w:p w14:paraId="424836B8" w14:textId="77777777" w:rsidR="002057EA" w:rsidRPr="00B0437B" w:rsidRDefault="002057EA" w:rsidP="002057EA">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2057EA">
        <w:rPr>
          <w:rFonts w:ascii="Arial" w:hAnsi="Arial" w:cs="Arial"/>
          <w:color w:val="212121"/>
          <w:szCs w:val="24"/>
        </w:rPr>
        <w:t>henrieta.</w:t>
      </w:r>
      <w:r>
        <w:rPr>
          <w:rFonts w:ascii="Arial" w:hAnsi="Arial" w:cs="Arial"/>
          <w:color w:val="212121"/>
          <w:szCs w:val="24"/>
        </w:rPr>
        <w:t>kozacek@trencin.sk</w:t>
      </w:r>
    </w:p>
    <w:p w14:paraId="487EC55E" w14:textId="77777777" w:rsidR="00B0437B" w:rsidRPr="00B0437B" w:rsidRDefault="00B0437B" w:rsidP="00B0437B">
      <w:pPr>
        <w:rPr>
          <w:rFonts w:ascii="Arial" w:hAnsi="Arial" w:cs="Arial"/>
          <w:szCs w:val="24"/>
        </w:rPr>
      </w:pPr>
    </w:p>
    <w:p w14:paraId="42668FF9" w14:textId="77777777" w:rsidR="00B0437B" w:rsidRPr="00E01030" w:rsidRDefault="00B0437B" w:rsidP="004B77A5">
      <w:pPr>
        <w:ind w:left="2600" w:hanging="2600"/>
        <w:rPr>
          <w:rFonts w:ascii="Arial" w:hAnsi="Arial" w:cs="Arial"/>
          <w:szCs w:val="24"/>
        </w:rPr>
      </w:pPr>
    </w:p>
    <w:p w14:paraId="73AE21B7" w14:textId="77777777" w:rsidR="004B77A5" w:rsidRPr="00E01030" w:rsidRDefault="004B77A5" w:rsidP="004B77A5">
      <w:pPr>
        <w:pStyle w:val="NormlnyWWW"/>
        <w:spacing w:after="240"/>
        <w:ind w:right="720"/>
        <w:rPr>
          <w:rFonts w:ascii="Arial" w:hAnsi="Arial"/>
          <w:color w:val="auto"/>
        </w:rPr>
      </w:pPr>
      <w:r w:rsidRPr="00E01030">
        <w:rPr>
          <w:rFonts w:ascii="Arial" w:hAnsi="Arial" w:cs="Arial"/>
          <w:b/>
        </w:rPr>
        <w:t>(ďalej v texte týchto podkladov len: „verejný obstarávateľ“ alebo „obstarávateľ“)</w:t>
      </w:r>
    </w:p>
    <w:p w14:paraId="7A5056A6" w14:textId="77777777" w:rsidR="00217CAC" w:rsidRPr="00E01030" w:rsidRDefault="00217CAC" w:rsidP="007126F1">
      <w:pPr>
        <w:pStyle w:val="NormlnyWWW"/>
        <w:ind w:left="720" w:right="720"/>
        <w:jc w:val="center"/>
        <w:rPr>
          <w:rFonts w:ascii="Arial" w:hAnsi="Arial"/>
          <w:color w:val="auto"/>
        </w:rPr>
      </w:pPr>
    </w:p>
    <w:p w14:paraId="7719112B" w14:textId="77777777" w:rsidR="00217CAC" w:rsidRPr="00E01030" w:rsidRDefault="00217CAC">
      <w:pPr>
        <w:pStyle w:val="Zkladntext"/>
        <w:jc w:val="center"/>
      </w:pPr>
    </w:p>
    <w:p w14:paraId="17B489FF" w14:textId="77777777" w:rsidR="00217CAC" w:rsidRPr="00E01030" w:rsidRDefault="00217CAC">
      <w:pPr>
        <w:pStyle w:val="Zkladntext"/>
        <w:jc w:val="center"/>
        <w:rPr>
          <w:rFonts w:ascii="Arial" w:hAnsi="Arial"/>
          <w:b w:val="0"/>
        </w:rPr>
      </w:pPr>
      <w:r w:rsidRPr="00E01030">
        <w:br/>
      </w:r>
      <w:r w:rsidRPr="00E01030">
        <w:rPr>
          <w:rFonts w:ascii="Arial" w:hAnsi="Arial" w:cs="Arial"/>
          <w:b w:val="0"/>
        </w:rPr>
        <w:t>V E R E J N Á</w:t>
      </w:r>
      <w:r w:rsidRPr="00E01030">
        <w:rPr>
          <w:rFonts w:ascii="Arial" w:hAnsi="Arial"/>
          <w:b w:val="0"/>
        </w:rPr>
        <w:t xml:space="preserve">     S Ú Ť A Ž </w:t>
      </w:r>
    </w:p>
    <w:p w14:paraId="041EBA5B" w14:textId="77777777" w:rsidR="00217CAC" w:rsidRPr="00E01030" w:rsidRDefault="004B77A5">
      <w:pPr>
        <w:pStyle w:val="Zkladntext"/>
        <w:spacing w:line="360" w:lineRule="auto"/>
        <w:jc w:val="center"/>
        <w:rPr>
          <w:rFonts w:ascii="Arial" w:hAnsi="Arial"/>
        </w:rPr>
      </w:pPr>
      <w:r w:rsidRPr="00E01030">
        <w:rPr>
          <w:rFonts w:ascii="Arial" w:hAnsi="Arial"/>
          <w:b w:val="0"/>
        </w:rPr>
        <w:t>Nad</w:t>
      </w:r>
      <w:r w:rsidR="00031B55" w:rsidRPr="00E01030">
        <w:rPr>
          <w:rFonts w:ascii="Arial" w:hAnsi="Arial"/>
          <w:b w:val="0"/>
        </w:rPr>
        <w:t>limitná zákazka</w:t>
      </w:r>
      <w:r w:rsidR="00217CAC" w:rsidRPr="00E01030">
        <w:rPr>
          <w:rFonts w:ascii="Arial" w:hAnsi="Arial"/>
          <w:b w:val="0"/>
        </w:rPr>
        <w:br/>
        <w:t>(</w:t>
      </w:r>
      <w:r w:rsidR="005D6279">
        <w:rPr>
          <w:rFonts w:ascii="Arial" w:hAnsi="Arial"/>
          <w:b w:val="0"/>
          <w:caps/>
        </w:rPr>
        <w:t>SLUŽBY</w:t>
      </w:r>
      <w:r w:rsidR="00217CAC" w:rsidRPr="00E01030">
        <w:rPr>
          <w:rFonts w:ascii="Arial" w:hAnsi="Arial"/>
          <w:b w:val="0"/>
        </w:rPr>
        <w:t>)</w:t>
      </w:r>
      <w:r w:rsidR="00217CAC" w:rsidRPr="00E01030">
        <w:rPr>
          <w:rFonts w:ascii="Arial" w:hAnsi="Arial"/>
          <w:b w:val="0"/>
        </w:rPr>
        <w:br/>
      </w:r>
      <w:r w:rsidR="00217CAC" w:rsidRPr="00E01030">
        <w:rPr>
          <w:rFonts w:ascii="Arial" w:hAnsi="Arial"/>
        </w:rPr>
        <w:br/>
      </w:r>
      <w:r w:rsidR="00217CAC" w:rsidRPr="00E01030">
        <w:rPr>
          <w:rFonts w:ascii="Arial" w:hAnsi="Arial"/>
        </w:rPr>
        <w:br/>
      </w:r>
      <w:r w:rsidR="00217CAC" w:rsidRPr="00E01030">
        <w:rPr>
          <w:rFonts w:ascii="Arial" w:hAnsi="Arial"/>
        </w:rPr>
        <w:br/>
        <w:t>SÚŤAŽNÉ PODKLADY</w:t>
      </w:r>
    </w:p>
    <w:p w14:paraId="29DFE9CF" w14:textId="77777777" w:rsidR="00217CAC" w:rsidRPr="00E01030" w:rsidRDefault="00217CAC">
      <w:pPr>
        <w:rPr>
          <w:rFonts w:ascii="Arial" w:hAnsi="Arial"/>
        </w:rPr>
      </w:pPr>
    </w:p>
    <w:p w14:paraId="03334D96" w14:textId="77777777" w:rsidR="00217CAC" w:rsidRPr="00E01030" w:rsidRDefault="00217CAC" w:rsidP="000600AD">
      <w:pPr>
        <w:rPr>
          <w:rFonts w:ascii="Arial" w:hAnsi="Arial" w:cs="Arial"/>
        </w:rPr>
      </w:pPr>
    </w:p>
    <w:p w14:paraId="62D08A46" w14:textId="77777777" w:rsidR="00254E73" w:rsidRPr="00254E73" w:rsidRDefault="00254E73" w:rsidP="00254E73">
      <w:pPr>
        <w:jc w:val="center"/>
        <w:rPr>
          <w:rFonts w:ascii="Arial" w:hAnsi="Arial" w:cs="Arial"/>
          <w:b/>
          <w:szCs w:val="24"/>
        </w:rPr>
      </w:pPr>
    </w:p>
    <w:p w14:paraId="755589AD" w14:textId="6D350E88" w:rsidR="00254E73" w:rsidRPr="00254E73" w:rsidRDefault="00254E73" w:rsidP="00254E73">
      <w:pPr>
        <w:keepNext/>
        <w:ind w:left="4395" w:hanging="4253"/>
        <w:jc w:val="both"/>
        <w:outlineLvl w:val="1"/>
        <w:rPr>
          <w:rFonts w:ascii="Arial" w:hAnsi="Arial" w:cs="Arial"/>
          <w:b/>
          <w:bCs/>
          <w:sz w:val="28"/>
          <w:szCs w:val="28"/>
          <w:lang w:eastAsia="cs-CZ"/>
        </w:rPr>
      </w:pPr>
      <w:r w:rsidRPr="00254E73">
        <w:rPr>
          <w:rFonts w:ascii="Arial" w:hAnsi="Arial" w:cs="Arial"/>
          <w:b/>
          <w:sz w:val="28"/>
          <w:szCs w:val="28"/>
        </w:rPr>
        <w:t xml:space="preserve">„Bežná a zimná údržba </w:t>
      </w:r>
      <w:r w:rsidR="00F57678">
        <w:rPr>
          <w:rFonts w:ascii="Arial" w:hAnsi="Arial" w:cs="Arial"/>
          <w:b/>
          <w:sz w:val="28"/>
          <w:szCs w:val="28"/>
        </w:rPr>
        <w:t>miestnych</w:t>
      </w:r>
      <w:r w:rsidRPr="00254E73">
        <w:rPr>
          <w:rFonts w:ascii="Arial" w:hAnsi="Arial" w:cs="Arial"/>
          <w:b/>
          <w:sz w:val="28"/>
          <w:szCs w:val="28"/>
        </w:rPr>
        <w:t xml:space="preserve"> komunikácii  a chodníkov  mesta       Trenčín“</w:t>
      </w:r>
    </w:p>
    <w:p w14:paraId="623421B9" w14:textId="77777777" w:rsidR="00217CAC" w:rsidRPr="00E01030" w:rsidRDefault="00217CAC">
      <w:pPr>
        <w:jc w:val="center"/>
        <w:rPr>
          <w:rFonts w:ascii="Arial" w:hAnsi="Arial" w:cs="Arial"/>
        </w:rPr>
      </w:pPr>
    </w:p>
    <w:p w14:paraId="04FE92D3" w14:textId="77777777" w:rsidR="00217CAC" w:rsidRPr="00E01030" w:rsidRDefault="00217CAC">
      <w:pPr>
        <w:jc w:val="both"/>
        <w:rPr>
          <w:rFonts w:ascii="Arial" w:hAnsi="Arial" w:cs="Arial"/>
        </w:rPr>
      </w:pPr>
    </w:p>
    <w:p w14:paraId="35536040" w14:textId="77777777" w:rsidR="00217CAC" w:rsidRPr="00E01030" w:rsidRDefault="00217CAC">
      <w:pPr>
        <w:jc w:val="center"/>
        <w:rPr>
          <w:rFonts w:ascii="Arial" w:hAnsi="Arial" w:cs="Arial"/>
        </w:rPr>
      </w:pPr>
      <w:r w:rsidRPr="00E01030">
        <w:rPr>
          <w:rFonts w:ascii="Arial" w:hAnsi="Arial" w:cs="Arial"/>
        </w:rPr>
        <w:t>A.3  KRITÉRIÁ NA HODNOTENIE PONÚK A PRAVIDLÁ ICH UPLATNENIA</w:t>
      </w:r>
    </w:p>
    <w:p w14:paraId="5AA0488C" w14:textId="77777777" w:rsidR="00217CAC" w:rsidRPr="00E01030" w:rsidRDefault="00217CAC">
      <w:pPr>
        <w:jc w:val="both"/>
        <w:rPr>
          <w:rFonts w:ascii="Arial" w:hAnsi="Arial" w:cs="Arial"/>
        </w:rPr>
      </w:pPr>
      <w:r w:rsidRPr="00E01030">
        <w:rPr>
          <w:rFonts w:ascii="Arial" w:hAnsi="Arial" w:cs="Arial"/>
        </w:rPr>
        <w:br/>
      </w:r>
      <w:r w:rsidRPr="00E01030">
        <w:rPr>
          <w:rFonts w:ascii="Arial" w:hAnsi="Arial" w:cs="Arial"/>
        </w:rPr>
        <w:br/>
      </w:r>
      <w:r w:rsidRPr="00E01030">
        <w:rPr>
          <w:rFonts w:ascii="Arial" w:hAnsi="Arial" w:cs="Arial"/>
        </w:rPr>
        <w:br/>
      </w:r>
    </w:p>
    <w:p w14:paraId="520BFFC5" w14:textId="77777777" w:rsidR="00217CAC" w:rsidRPr="00E01030" w:rsidRDefault="00217CAC">
      <w:pPr>
        <w:jc w:val="both"/>
        <w:rPr>
          <w:rFonts w:ascii="Arial" w:hAnsi="Arial" w:cs="Arial"/>
        </w:rPr>
      </w:pPr>
    </w:p>
    <w:p w14:paraId="31600B66" w14:textId="77777777" w:rsidR="00217CAC" w:rsidRPr="00E01030" w:rsidRDefault="00217CAC">
      <w:pPr>
        <w:jc w:val="both"/>
        <w:rPr>
          <w:rFonts w:ascii="Arial" w:hAnsi="Arial" w:cs="Arial"/>
        </w:rPr>
      </w:pPr>
    </w:p>
    <w:p w14:paraId="4CA211EF" w14:textId="77777777" w:rsidR="00217CAC" w:rsidRPr="00E01030" w:rsidRDefault="00217CAC">
      <w:pPr>
        <w:jc w:val="both"/>
        <w:rPr>
          <w:rFonts w:ascii="Arial" w:hAnsi="Arial" w:cs="Arial"/>
        </w:rPr>
      </w:pPr>
    </w:p>
    <w:p w14:paraId="0096DB6A" w14:textId="77777777" w:rsidR="00217CAC" w:rsidRPr="00E01030" w:rsidRDefault="00217CAC">
      <w:pPr>
        <w:jc w:val="both"/>
        <w:rPr>
          <w:rFonts w:ascii="Arial" w:hAnsi="Arial" w:cs="Arial"/>
        </w:rPr>
      </w:pPr>
    </w:p>
    <w:p w14:paraId="366C1FF7" w14:textId="77777777" w:rsidR="00FA362B" w:rsidRPr="00E01030" w:rsidRDefault="00FA362B">
      <w:pPr>
        <w:jc w:val="both"/>
        <w:rPr>
          <w:rFonts w:ascii="Arial" w:hAnsi="Arial" w:cs="Arial"/>
        </w:rPr>
      </w:pPr>
    </w:p>
    <w:p w14:paraId="6D1311E2" w14:textId="77777777" w:rsidR="00217CAC" w:rsidRPr="00E01030" w:rsidRDefault="00217CAC">
      <w:pPr>
        <w:jc w:val="both"/>
        <w:rPr>
          <w:rFonts w:ascii="Arial" w:hAnsi="Arial" w:cs="Arial"/>
        </w:rPr>
      </w:pPr>
    </w:p>
    <w:p w14:paraId="0FA1F787" w14:textId="55262321" w:rsidR="006E7C86" w:rsidRDefault="00642307" w:rsidP="000600AD">
      <w:pPr>
        <w:jc w:val="center"/>
        <w:rPr>
          <w:rFonts w:ascii="Arial" w:hAnsi="Arial" w:cs="Arial"/>
        </w:rPr>
      </w:pPr>
      <w:r w:rsidRPr="005944D4">
        <w:rPr>
          <w:rFonts w:ascii="Arial" w:hAnsi="Arial" w:cs="Arial"/>
        </w:rPr>
        <w:t xml:space="preserve">Trenčín, </w:t>
      </w:r>
      <w:r w:rsidR="009763F9">
        <w:rPr>
          <w:rFonts w:ascii="Arial" w:hAnsi="Arial" w:cs="Arial"/>
        </w:rPr>
        <w:t>máj</w:t>
      </w:r>
      <w:r w:rsidR="00254E73">
        <w:rPr>
          <w:rFonts w:ascii="Arial" w:hAnsi="Arial" w:cs="Arial"/>
        </w:rPr>
        <w:t xml:space="preserve"> 2021 </w:t>
      </w:r>
    </w:p>
    <w:p w14:paraId="331E9C74" w14:textId="77777777" w:rsidR="006E7C86" w:rsidRDefault="006E7C86">
      <w:pPr>
        <w:rPr>
          <w:rFonts w:ascii="Arial" w:hAnsi="Arial" w:cs="Arial"/>
        </w:rPr>
      </w:pPr>
      <w:r>
        <w:rPr>
          <w:rFonts w:ascii="Arial" w:hAnsi="Arial" w:cs="Arial"/>
        </w:rPr>
        <w:br w:type="page"/>
      </w:r>
    </w:p>
    <w:p w14:paraId="7AFFAFD9" w14:textId="77777777" w:rsidR="00217CAC" w:rsidRPr="00555F77" w:rsidRDefault="00217CAC">
      <w:pPr>
        <w:pBdr>
          <w:bottom w:val="single" w:sz="4" w:space="1" w:color="808080"/>
        </w:pBdr>
        <w:jc w:val="right"/>
        <w:rPr>
          <w:rFonts w:ascii="Arial" w:hAnsi="Arial" w:cs="Arial"/>
        </w:rPr>
      </w:pPr>
      <w:r w:rsidRPr="00555F77">
        <w:rPr>
          <w:rFonts w:ascii="Arial" w:hAnsi="Arial" w:cs="Arial"/>
        </w:rPr>
        <w:lastRenderedPageBreak/>
        <w:t>A.3  KRITÉRIÁ NA HODNOTENIE PONÚK A PRAVIDLÁ ICH UPLATNENIA</w:t>
      </w:r>
    </w:p>
    <w:p w14:paraId="0E7F3A26" w14:textId="77777777" w:rsidR="00773DD2" w:rsidRDefault="00773DD2">
      <w:pPr>
        <w:jc w:val="both"/>
        <w:rPr>
          <w:rFonts w:ascii="Arial" w:hAnsi="Arial" w:cs="Arial"/>
        </w:rPr>
      </w:pPr>
    </w:p>
    <w:p w14:paraId="460989CB" w14:textId="77777777" w:rsidR="009E2AF8" w:rsidRPr="00D67408" w:rsidRDefault="009E2AF8">
      <w:pPr>
        <w:jc w:val="both"/>
        <w:rPr>
          <w:rFonts w:ascii="Arial" w:hAnsi="Arial" w:cs="Arial"/>
        </w:rPr>
      </w:pPr>
    </w:p>
    <w:p w14:paraId="76F819B8" w14:textId="77777777" w:rsidR="004B1606" w:rsidRPr="00D67408" w:rsidRDefault="00EE21E8" w:rsidP="004B1606">
      <w:pPr>
        <w:autoSpaceDE w:val="0"/>
        <w:autoSpaceDN w:val="0"/>
        <w:rPr>
          <w:rFonts w:ascii="Arial" w:hAnsi="Arial" w:cs="Arial"/>
        </w:rPr>
      </w:pPr>
      <w:r w:rsidRPr="00D67408">
        <w:rPr>
          <w:rFonts w:ascii="Arial" w:hAnsi="Arial" w:cs="Arial"/>
        </w:rPr>
        <w:t>A.</w:t>
      </w:r>
      <w:r w:rsidR="004B1606" w:rsidRPr="00D67408">
        <w:rPr>
          <w:rFonts w:ascii="Arial" w:hAnsi="Arial" w:cs="Arial"/>
        </w:rPr>
        <w:t xml:space="preserve">1. Kritériá na vyhodnotenie ponúk:  </w:t>
      </w:r>
    </w:p>
    <w:p w14:paraId="26FF940B" w14:textId="33E80171" w:rsidR="0034490A" w:rsidRPr="00D67408" w:rsidRDefault="004B1606" w:rsidP="0034490A">
      <w:pPr>
        <w:rPr>
          <w:rFonts w:ascii="Arial" w:hAnsi="Arial" w:cs="Arial"/>
          <w:szCs w:val="24"/>
        </w:rPr>
      </w:pPr>
      <w:r w:rsidRPr="00D67408">
        <w:rPr>
          <w:rFonts w:ascii="Arial" w:hAnsi="Arial" w:cs="Arial"/>
          <w:szCs w:val="24"/>
        </w:rPr>
        <w:t xml:space="preserve">         a) </w:t>
      </w:r>
      <w:r w:rsidR="0034490A" w:rsidRPr="00D67408">
        <w:rPr>
          <w:rFonts w:ascii="Arial" w:hAnsi="Arial" w:cs="Arial"/>
          <w:szCs w:val="24"/>
        </w:rPr>
        <w:t xml:space="preserve">Najnižšia cena - </w:t>
      </w:r>
      <w:r w:rsidR="004B7739">
        <w:rPr>
          <w:rFonts w:ascii="Arial" w:hAnsi="Arial" w:cs="Arial"/>
          <w:szCs w:val="24"/>
        </w:rPr>
        <w:t>cena celkom za celý predmet</w:t>
      </w:r>
      <w:r w:rsidR="00547F19" w:rsidRPr="00D67408">
        <w:rPr>
          <w:rFonts w:ascii="Arial" w:hAnsi="Arial" w:cs="Arial"/>
          <w:szCs w:val="24"/>
        </w:rPr>
        <w:t xml:space="preserve"> zákazky </w:t>
      </w:r>
      <w:r w:rsidR="0034490A" w:rsidRPr="00D67408">
        <w:rPr>
          <w:rFonts w:ascii="Arial" w:hAnsi="Arial" w:cs="Arial"/>
          <w:szCs w:val="24"/>
        </w:rPr>
        <w:t>v €</w:t>
      </w:r>
    </w:p>
    <w:p w14:paraId="35DF2890" w14:textId="77777777" w:rsidR="004B1606" w:rsidRPr="00D67408" w:rsidRDefault="004B1606">
      <w:pPr>
        <w:jc w:val="both"/>
        <w:rPr>
          <w:rFonts w:ascii="Arial" w:hAnsi="Arial" w:cs="Arial"/>
        </w:rPr>
      </w:pPr>
    </w:p>
    <w:p w14:paraId="4D23E97D" w14:textId="51BADC38" w:rsidR="007C3E82" w:rsidRPr="00D67408" w:rsidRDefault="007C3E82" w:rsidP="007C3E82">
      <w:pPr>
        <w:pStyle w:val="Zkladntext"/>
        <w:spacing w:after="240"/>
        <w:ind w:left="284"/>
        <w:rPr>
          <w:rFonts w:ascii="Arial" w:hAnsi="Arial" w:cs="Arial"/>
          <w:b w:val="0"/>
          <w:szCs w:val="24"/>
        </w:rPr>
      </w:pPr>
      <w:r w:rsidRPr="00D67408">
        <w:rPr>
          <w:rFonts w:ascii="Arial" w:hAnsi="Arial" w:cs="Arial"/>
          <w:b w:val="0"/>
          <w:bCs/>
          <w:szCs w:val="24"/>
          <w:u w:val="single"/>
        </w:rPr>
        <w:t>Postup vyhodnotenia</w:t>
      </w:r>
      <w:r w:rsidRPr="00D67408">
        <w:rPr>
          <w:rFonts w:ascii="Arial" w:hAnsi="Arial" w:cs="Arial"/>
          <w:b w:val="0"/>
          <w:bCs/>
          <w:szCs w:val="24"/>
        </w:rPr>
        <w:t xml:space="preserve">: </w:t>
      </w:r>
      <w:r w:rsidRPr="00D67408">
        <w:rPr>
          <w:rFonts w:ascii="Arial" w:hAnsi="Arial" w:cs="Arial"/>
          <w:b w:val="0"/>
          <w:szCs w:val="24"/>
        </w:rPr>
        <w:t>V rámci úplného úvodného vyhodnotenia ponúk, podľa kritéria stanovenéh</w:t>
      </w:r>
      <w:r w:rsidR="00AA718C">
        <w:rPr>
          <w:rFonts w:ascii="Arial" w:hAnsi="Arial" w:cs="Arial"/>
          <w:b w:val="0"/>
          <w:szCs w:val="24"/>
        </w:rPr>
        <w:t>o na vyhodnotenie pon</w:t>
      </w:r>
      <w:r w:rsidR="009763F9">
        <w:rPr>
          <w:rFonts w:ascii="Arial" w:hAnsi="Arial" w:cs="Arial"/>
          <w:b w:val="0"/>
          <w:szCs w:val="24"/>
        </w:rPr>
        <w:t>úk</w:t>
      </w:r>
      <w:r w:rsidR="00AA718C">
        <w:rPr>
          <w:rFonts w:ascii="Arial" w:hAnsi="Arial" w:cs="Arial"/>
          <w:b w:val="0"/>
          <w:szCs w:val="24"/>
        </w:rPr>
        <w:t>,</w:t>
      </w:r>
      <w:r w:rsidRPr="00D67408">
        <w:rPr>
          <w:rFonts w:ascii="Arial" w:hAnsi="Arial" w:cs="Arial"/>
          <w:b w:val="0"/>
          <w:szCs w:val="24"/>
        </w:rPr>
        <w:t xml:space="preserve"> verejný obstarávateľ, resp. komisia určí poradie uchádzačov porovnaním výšky navrhnutých celkových ponukových cien uchádzačov za </w:t>
      </w:r>
      <w:r w:rsidR="006C3F96">
        <w:rPr>
          <w:rFonts w:ascii="Arial" w:hAnsi="Arial" w:cs="Arial"/>
          <w:b w:val="0"/>
          <w:szCs w:val="24"/>
        </w:rPr>
        <w:t xml:space="preserve">poskytnutie služby, ktorá je predmetom </w:t>
      </w:r>
      <w:r w:rsidRPr="00D67408">
        <w:rPr>
          <w:rFonts w:ascii="Arial" w:hAnsi="Arial" w:cs="Arial"/>
          <w:b w:val="0"/>
          <w:szCs w:val="24"/>
        </w:rPr>
        <w:t>zákazky vyjadrených v Euro s DPH, uvedených v jednotlivých ponukách uchádzačov. Komisia teda v úv</w:t>
      </w:r>
      <w:r w:rsidR="00AA718C">
        <w:rPr>
          <w:rFonts w:ascii="Arial" w:hAnsi="Arial" w:cs="Arial"/>
          <w:b w:val="0"/>
          <w:szCs w:val="24"/>
        </w:rPr>
        <w:t xml:space="preserve">odnom vyhodnotení ponúk </w:t>
      </w:r>
      <w:r w:rsidRPr="00D67408">
        <w:rPr>
          <w:rFonts w:ascii="Arial" w:hAnsi="Arial" w:cs="Arial"/>
          <w:b w:val="0"/>
          <w:szCs w:val="24"/>
        </w:rPr>
        <w:t>zostaví poradie všetkých hodnotených ponúk podľa celkov</w:t>
      </w:r>
      <w:r w:rsidR="004B7739">
        <w:rPr>
          <w:rFonts w:ascii="Arial" w:hAnsi="Arial" w:cs="Arial"/>
          <w:b w:val="0"/>
          <w:szCs w:val="24"/>
        </w:rPr>
        <w:t>ých cien s DPH za celý</w:t>
      </w:r>
      <w:r w:rsidRPr="00D67408">
        <w:rPr>
          <w:rFonts w:ascii="Arial" w:hAnsi="Arial" w:cs="Arial"/>
          <w:b w:val="0"/>
          <w:szCs w:val="24"/>
        </w:rPr>
        <w:t xml:space="preserve"> predmet zákazky. Ponuku s najnižšou cenou celkom s DPH za celý predmet zaradí komisia na prvé miesto poradia, ďalšie ponuky zaradí v zostupnom poradí, pričom ponuku s najvyššou cenou celkom s </w:t>
      </w:r>
      <w:r w:rsidR="007C567D">
        <w:rPr>
          <w:rFonts w:ascii="Arial" w:hAnsi="Arial" w:cs="Arial"/>
          <w:b w:val="0"/>
          <w:szCs w:val="24"/>
        </w:rPr>
        <w:t xml:space="preserve">DPH za celý predmet tejto </w:t>
      </w:r>
      <w:r w:rsidRPr="00D67408">
        <w:rPr>
          <w:rFonts w:ascii="Arial" w:hAnsi="Arial" w:cs="Arial"/>
          <w:b w:val="0"/>
          <w:szCs w:val="24"/>
        </w:rPr>
        <w:t xml:space="preserve">zákazky zaradí komisia na posledné miesto poradia. </w:t>
      </w:r>
    </w:p>
    <w:p w14:paraId="75C13DB1" w14:textId="77777777" w:rsidR="006C4F1F" w:rsidRPr="00D67408" w:rsidRDefault="006C4F1F">
      <w:pPr>
        <w:jc w:val="both"/>
        <w:rPr>
          <w:rFonts w:ascii="Arial" w:hAnsi="Arial" w:cs="Arial"/>
        </w:rPr>
      </w:pPr>
    </w:p>
    <w:p w14:paraId="1168B4FA" w14:textId="77777777" w:rsidR="004B1606" w:rsidRPr="00D67408" w:rsidRDefault="00EE21E8" w:rsidP="00784FDF">
      <w:pPr>
        <w:pStyle w:val="Zkladntext"/>
        <w:ind w:left="720" w:hanging="720"/>
        <w:rPr>
          <w:rFonts w:ascii="Arial" w:hAnsi="Arial" w:cs="Arial"/>
          <w:b w:val="0"/>
          <w:szCs w:val="24"/>
        </w:rPr>
      </w:pPr>
      <w:r w:rsidRPr="00D67408">
        <w:rPr>
          <w:rFonts w:ascii="Arial" w:hAnsi="Arial" w:cs="Arial"/>
          <w:b w:val="0"/>
          <w:szCs w:val="24"/>
        </w:rPr>
        <w:t>A.</w:t>
      </w:r>
      <w:r w:rsidR="00784FDF" w:rsidRPr="00D67408">
        <w:rPr>
          <w:rFonts w:ascii="Arial" w:hAnsi="Arial" w:cs="Arial"/>
          <w:b w:val="0"/>
          <w:szCs w:val="24"/>
        </w:rPr>
        <w:t xml:space="preserve"> </w:t>
      </w:r>
      <w:r w:rsidRPr="00D67408">
        <w:rPr>
          <w:rFonts w:ascii="Arial" w:hAnsi="Arial" w:cs="Arial"/>
          <w:b w:val="0"/>
          <w:szCs w:val="24"/>
        </w:rPr>
        <w:t xml:space="preserve">2. </w:t>
      </w:r>
      <w:r w:rsidR="004B1606" w:rsidRPr="00D67408">
        <w:rPr>
          <w:rFonts w:ascii="Arial" w:hAnsi="Arial" w:cs="Arial"/>
          <w:b w:val="0"/>
          <w:szCs w:val="24"/>
        </w:rPr>
        <w:t>Podľa kritérií sa hodnotí:</w:t>
      </w:r>
    </w:p>
    <w:p w14:paraId="78F39017" w14:textId="79F782EB" w:rsidR="000600AD" w:rsidRDefault="008D1D8A" w:rsidP="002D4CA8">
      <w:pPr>
        <w:pStyle w:val="Zkladntext"/>
        <w:tabs>
          <w:tab w:val="left" w:pos="1985"/>
        </w:tabs>
        <w:spacing w:after="240"/>
        <w:ind w:left="720"/>
        <w:rPr>
          <w:rFonts w:ascii="Arial" w:hAnsi="Arial" w:cs="Arial"/>
          <w:b w:val="0"/>
          <w:szCs w:val="24"/>
        </w:rPr>
      </w:pPr>
      <w:r w:rsidRPr="00D67408">
        <w:rPr>
          <w:rFonts w:ascii="Arial" w:hAnsi="Arial" w:cs="Arial"/>
          <w:b w:val="0"/>
          <w:bCs/>
          <w:szCs w:val="24"/>
        </w:rPr>
        <w:t xml:space="preserve">Kritérium: </w:t>
      </w:r>
      <w:r w:rsidRPr="00D67408">
        <w:rPr>
          <w:rFonts w:ascii="Arial" w:hAnsi="Arial" w:cs="Arial"/>
          <w:b w:val="0"/>
          <w:szCs w:val="24"/>
        </w:rPr>
        <w:t xml:space="preserve">Najnižšia </w:t>
      </w:r>
      <w:r w:rsidR="00DF4E78">
        <w:rPr>
          <w:rFonts w:ascii="Arial" w:hAnsi="Arial" w:cs="Arial"/>
          <w:b w:val="0"/>
          <w:szCs w:val="24"/>
        </w:rPr>
        <w:t>cena (cena celkom za celý predmet</w:t>
      </w:r>
      <w:r w:rsidRPr="00D67408">
        <w:rPr>
          <w:rFonts w:ascii="Arial" w:hAnsi="Arial" w:cs="Arial"/>
          <w:b w:val="0"/>
          <w:szCs w:val="24"/>
        </w:rPr>
        <w:t xml:space="preserve"> zákazky</w:t>
      </w:r>
      <w:r w:rsidRPr="0011111A">
        <w:rPr>
          <w:rFonts w:ascii="Arial" w:hAnsi="Arial" w:cs="Arial"/>
          <w:b w:val="0"/>
          <w:szCs w:val="24"/>
        </w:rPr>
        <w:t>)</w:t>
      </w:r>
      <w:r w:rsidRPr="0011111A">
        <w:rPr>
          <w:rFonts w:ascii="Arial" w:hAnsi="Arial" w:cs="Arial"/>
          <w:b w:val="0"/>
          <w:bCs/>
          <w:szCs w:val="24"/>
        </w:rPr>
        <w:t xml:space="preserve"> - hodnotí sa výška celkovej ceny za </w:t>
      </w:r>
      <w:r w:rsidR="009A11AF">
        <w:rPr>
          <w:rFonts w:ascii="Arial" w:hAnsi="Arial" w:cs="Arial"/>
          <w:b w:val="0"/>
          <w:bCs/>
          <w:szCs w:val="24"/>
        </w:rPr>
        <w:t>poskytnutie</w:t>
      </w:r>
      <w:r w:rsidR="00AA718C">
        <w:rPr>
          <w:rFonts w:ascii="Arial" w:hAnsi="Arial" w:cs="Arial"/>
          <w:b w:val="0"/>
          <w:bCs/>
          <w:szCs w:val="24"/>
        </w:rPr>
        <w:t xml:space="preserve"> celého predmetu </w:t>
      </w:r>
      <w:r w:rsidRPr="0011111A">
        <w:rPr>
          <w:rFonts w:ascii="Arial" w:hAnsi="Arial" w:cs="Arial"/>
          <w:b w:val="0"/>
          <w:bCs/>
          <w:szCs w:val="24"/>
        </w:rPr>
        <w:t>zákazky</w:t>
      </w:r>
      <w:r w:rsidR="009763F9">
        <w:rPr>
          <w:rFonts w:ascii="Arial" w:hAnsi="Arial" w:cs="Arial"/>
          <w:b w:val="0"/>
          <w:bCs/>
          <w:szCs w:val="24"/>
        </w:rPr>
        <w:t>, všetkých jeho súčastí</w:t>
      </w:r>
      <w:r w:rsidRPr="00ED097C">
        <w:rPr>
          <w:rFonts w:ascii="Arial" w:hAnsi="Arial" w:cs="Arial"/>
          <w:b w:val="0"/>
          <w:bCs/>
          <w:szCs w:val="24"/>
        </w:rPr>
        <w:t xml:space="preserve"> </w:t>
      </w:r>
      <w:r w:rsidR="001D6225">
        <w:rPr>
          <w:rFonts w:ascii="Arial" w:hAnsi="Arial" w:cs="Arial"/>
          <w:b w:val="0"/>
          <w:bCs/>
          <w:szCs w:val="24"/>
        </w:rPr>
        <w:t xml:space="preserve">ku ktorej sa pripočíta  rezerva </w:t>
      </w:r>
      <w:r w:rsidR="001D6225" w:rsidRPr="001D6225">
        <w:rPr>
          <w:rFonts w:ascii="Arial" w:hAnsi="Arial" w:cs="Arial"/>
          <w:b w:val="0"/>
          <w:bCs/>
          <w:szCs w:val="24"/>
        </w:rPr>
        <w:t xml:space="preserve"> na 4 roky a poplatok za skládkovanie na 4 roky , ktorých výška   je verejným obstarávateľom pevne daná</w:t>
      </w:r>
      <w:r w:rsidR="001D6225">
        <w:rPr>
          <w:rFonts w:ascii="Arial" w:hAnsi="Arial" w:cs="Arial"/>
          <w:b w:val="0"/>
          <w:bCs/>
          <w:szCs w:val="24"/>
        </w:rPr>
        <w:t xml:space="preserve">. </w:t>
      </w:r>
      <w:r w:rsidRPr="00ED097C">
        <w:rPr>
          <w:rFonts w:ascii="Arial" w:hAnsi="Arial" w:cs="Arial"/>
          <w:b w:val="0"/>
          <w:szCs w:val="24"/>
        </w:rPr>
        <w:t>Uchádzač určí</w:t>
      </w:r>
      <w:r w:rsidRPr="0011111A">
        <w:rPr>
          <w:rFonts w:ascii="Arial" w:hAnsi="Arial" w:cs="Arial"/>
          <w:b w:val="0"/>
          <w:szCs w:val="24"/>
        </w:rPr>
        <w:t xml:space="preserve"> jeho ponukovú cenu tak, že ocení </w:t>
      </w:r>
      <w:r w:rsidR="00AA718C">
        <w:rPr>
          <w:rFonts w:ascii="Arial" w:hAnsi="Arial" w:cs="Arial"/>
          <w:b w:val="0"/>
          <w:bCs/>
          <w:szCs w:val="24"/>
        </w:rPr>
        <w:t xml:space="preserve">celý  predmet </w:t>
      </w:r>
      <w:r w:rsidR="00D01D5A">
        <w:rPr>
          <w:rFonts w:ascii="Arial" w:hAnsi="Arial" w:cs="Arial"/>
          <w:b w:val="0"/>
          <w:bCs/>
          <w:szCs w:val="24"/>
        </w:rPr>
        <w:t>zákazky a všetky jeho súčastí</w:t>
      </w:r>
      <w:r w:rsidRPr="0011111A">
        <w:rPr>
          <w:rFonts w:ascii="Arial" w:hAnsi="Arial" w:cs="Arial"/>
          <w:b w:val="0"/>
          <w:bCs/>
          <w:szCs w:val="24"/>
        </w:rPr>
        <w:t xml:space="preserve"> </w:t>
      </w:r>
      <w:r w:rsidR="009A11AF">
        <w:rPr>
          <w:rFonts w:ascii="Arial" w:hAnsi="Arial" w:cs="Arial"/>
          <w:b w:val="0"/>
          <w:bCs/>
          <w:szCs w:val="24"/>
        </w:rPr>
        <w:t>počas trvania zmluvy</w:t>
      </w:r>
      <w:r w:rsidR="00D01D5A">
        <w:rPr>
          <w:rFonts w:ascii="Arial" w:hAnsi="Arial" w:cs="Arial"/>
          <w:b w:val="0"/>
          <w:bCs/>
          <w:szCs w:val="24"/>
        </w:rPr>
        <w:t>, pričom  výška rezervy  na 4 roky  je verejným obstarávateľom pevne daná, rovnako aj výška  poplatku na 4 roky  za skládkovanie</w:t>
      </w:r>
      <w:r w:rsidR="00ED097C" w:rsidRPr="00ED097C">
        <w:rPr>
          <w:rFonts w:ascii="Arial" w:hAnsi="Arial" w:cs="Arial"/>
          <w:b w:val="0"/>
          <w:bCs/>
          <w:szCs w:val="24"/>
        </w:rPr>
        <w:t>.</w:t>
      </w:r>
      <w:r w:rsidRPr="0011111A">
        <w:rPr>
          <w:rFonts w:ascii="Arial" w:hAnsi="Arial" w:cs="Arial"/>
          <w:b w:val="0"/>
          <w:bCs/>
          <w:szCs w:val="24"/>
        </w:rPr>
        <w:t xml:space="preserve"> </w:t>
      </w:r>
      <w:r w:rsidRPr="0011111A">
        <w:rPr>
          <w:rFonts w:ascii="Arial" w:hAnsi="Arial" w:cs="Arial"/>
          <w:b w:val="0"/>
          <w:szCs w:val="24"/>
        </w:rPr>
        <w:t xml:space="preserve">Ponuková cena uchádzača musí zahŕňať všetky náklady na </w:t>
      </w:r>
      <w:r w:rsidR="009A11AF">
        <w:rPr>
          <w:rFonts w:ascii="Arial" w:hAnsi="Arial" w:cs="Arial"/>
          <w:b w:val="0"/>
          <w:szCs w:val="24"/>
        </w:rPr>
        <w:t>poskytnutie služby v rámci</w:t>
      </w:r>
      <w:r w:rsidR="007C567D">
        <w:rPr>
          <w:rFonts w:ascii="Arial" w:hAnsi="Arial" w:cs="Arial"/>
          <w:b w:val="0"/>
          <w:szCs w:val="24"/>
        </w:rPr>
        <w:t xml:space="preserve"> </w:t>
      </w:r>
      <w:r w:rsidRPr="0011111A">
        <w:rPr>
          <w:rFonts w:ascii="Arial" w:hAnsi="Arial" w:cs="Arial"/>
          <w:b w:val="0"/>
          <w:szCs w:val="24"/>
        </w:rPr>
        <w:t xml:space="preserve"> predmetu obstarávania verejnému obstarávateľovi v zmysle </w:t>
      </w:r>
      <w:r w:rsidRPr="00F02FBE">
        <w:rPr>
          <w:rFonts w:ascii="Arial" w:hAnsi="Arial" w:cs="Arial"/>
          <w:b w:val="0"/>
          <w:szCs w:val="24"/>
        </w:rPr>
        <w:t xml:space="preserve">týchto podkladov </w:t>
      </w:r>
      <w:r w:rsidR="003E51AD" w:rsidRPr="00F02FBE">
        <w:rPr>
          <w:rFonts w:ascii="Arial" w:hAnsi="Arial" w:cs="Arial"/>
          <w:b w:val="0"/>
          <w:szCs w:val="24"/>
        </w:rPr>
        <w:t>(</w:t>
      </w:r>
      <w:r w:rsidR="003E51AD" w:rsidRPr="00F02FBE">
        <w:rPr>
          <w:rFonts w:ascii="Arial" w:hAnsi="Arial" w:cs="Arial"/>
          <w:b w:val="0"/>
        </w:rPr>
        <w:t xml:space="preserve">napr. vrátane </w:t>
      </w:r>
      <w:r w:rsidR="009A11AF">
        <w:rPr>
          <w:rFonts w:ascii="Arial" w:hAnsi="Arial" w:cs="Arial"/>
          <w:b w:val="0"/>
        </w:rPr>
        <w:t xml:space="preserve">dopravy na miesta plnenia, </w:t>
      </w:r>
      <w:r w:rsidR="009A11AF" w:rsidRPr="00A35B95">
        <w:rPr>
          <w:rFonts w:ascii="Arial" w:hAnsi="Arial" w:cs="Arial"/>
          <w:b w:val="0"/>
        </w:rPr>
        <w:t xml:space="preserve">pohonné hmoty, príslušné dane </w:t>
      </w:r>
      <w:r w:rsidR="009A11AF" w:rsidRPr="00D01D5A">
        <w:rPr>
          <w:rFonts w:ascii="Arial" w:hAnsi="Arial" w:cs="Arial"/>
          <w:b w:val="0"/>
        </w:rPr>
        <w:t>a iné plat</w:t>
      </w:r>
      <w:r w:rsidR="003E51AD" w:rsidRPr="00D01D5A">
        <w:rPr>
          <w:rFonts w:ascii="Arial" w:hAnsi="Arial" w:cs="Arial"/>
          <w:b w:val="0"/>
        </w:rPr>
        <w:t>b</w:t>
      </w:r>
      <w:r w:rsidR="009A11AF" w:rsidRPr="00D01D5A">
        <w:rPr>
          <w:rFonts w:ascii="Arial" w:hAnsi="Arial" w:cs="Arial"/>
          <w:b w:val="0"/>
        </w:rPr>
        <w:t>y</w:t>
      </w:r>
      <w:r w:rsidR="003E51AD" w:rsidRPr="00A35B95">
        <w:rPr>
          <w:rFonts w:ascii="Arial" w:hAnsi="Arial" w:cs="Arial"/>
          <w:b w:val="0"/>
        </w:rPr>
        <w:t xml:space="preserve"> a pod.)</w:t>
      </w:r>
      <w:r w:rsidR="00784FDF" w:rsidRPr="00A35B95">
        <w:rPr>
          <w:rFonts w:ascii="Arial" w:hAnsi="Arial" w:cs="Arial"/>
          <w:b w:val="0"/>
          <w:szCs w:val="24"/>
        </w:rPr>
        <w:t>.</w:t>
      </w:r>
    </w:p>
    <w:p w14:paraId="32EBC82E" w14:textId="77777777" w:rsidR="008D1D8A" w:rsidRPr="000600AD" w:rsidRDefault="008D1D8A" w:rsidP="002D4CA8">
      <w:pPr>
        <w:pStyle w:val="Zkladntext"/>
        <w:tabs>
          <w:tab w:val="left" w:pos="1985"/>
        </w:tabs>
        <w:spacing w:after="240"/>
        <w:ind w:left="720"/>
        <w:rPr>
          <w:rFonts w:ascii="Arial" w:hAnsi="Arial" w:cs="Arial"/>
          <w:szCs w:val="24"/>
        </w:rPr>
      </w:pPr>
      <w:r w:rsidRPr="00A35B95">
        <w:rPr>
          <w:rFonts w:ascii="Arial" w:hAnsi="Arial" w:cs="Arial"/>
          <w:b w:val="0"/>
          <w:szCs w:val="24"/>
        </w:rPr>
        <w:t xml:space="preserve"> </w:t>
      </w:r>
      <w:r w:rsidRPr="000600AD">
        <w:rPr>
          <w:rFonts w:ascii="Arial" w:hAnsi="Arial" w:cs="Arial"/>
          <w:szCs w:val="24"/>
        </w:rPr>
        <w:t xml:space="preserve">Hodnotia sa ceny v € a vrátane DPH. </w:t>
      </w:r>
    </w:p>
    <w:p w14:paraId="1A6B5013" w14:textId="76203A1A" w:rsidR="002D4CA8" w:rsidRPr="00C74750" w:rsidRDefault="00784FDF" w:rsidP="002D4CA8">
      <w:pPr>
        <w:pStyle w:val="Zkladntext"/>
        <w:tabs>
          <w:tab w:val="left" w:pos="1985"/>
        </w:tabs>
        <w:spacing w:after="240"/>
        <w:ind w:left="567" w:hanging="567"/>
        <w:rPr>
          <w:rFonts w:ascii="Arial" w:hAnsi="Arial" w:cs="Arial"/>
          <w:b w:val="0"/>
          <w:szCs w:val="24"/>
        </w:rPr>
      </w:pPr>
      <w:r>
        <w:rPr>
          <w:rFonts w:ascii="Arial" w:hAnsi="Arial" w:cs="Arial"/>
          <w:b w:val="0"/>
          <w:szCs w:val="24"/>
        </w:rPr>
        <w:t xml:space="preserve">A. </w:t>
      </w:r>
      <w:r w:rsidR="00F90D44">
        <w:rPr>
          <w:rFonts w:ascii="Arial" w:hAnsi="Arial" w:cs="Arial"/>
          <w:b w:val="0"/>
          <w:szCs w:val="24"/>
        </w:rPr>
        <w:t xml:space="preserve">3. </w:t>
      </w:r>
      <w:r w:rsidR="002D4CA8">
        <w:rPr>
          <w:rFonts w:ascii="Arial" w:hAnsi="Arial" w:cs="Arial"/>
          <w:b w:val="0"/>
          <w:szCs w:val="24"/>
        </w:rPr>
        <w:t xml:space="preserve"> </w:t>
      </w:r>
      <w:r w:rsidR="00D01D5A">
        <w:rPr>
          <w:rFonts w:ascii="Arial" w:hAnsi="Arial" w:cs="Arial"/>
          <w:b w:val="0"/>
          <w:szCs w:val="24"/>
        </w:rPr>
        <w:t xml:space="preserve">Po určení poradia ponúk </w:t>
      </w:r>
      <w:r w:rsidR="002D4CA8" w:rsidRPr="00C74750">
        <w:rPr>
          <w:rFonts w:ascii="Arial" w:hAnsi="Arial" w:cs="Arial"/>
          <w:b w:val="0"/>
          <w:szCs w:val="24"/>
        </w:rPr>
        <w:t xml:space="preserve"> </w:t>
      </w:r>
      <w:r w:rsidR="000600AD">
        <w:rPr>
          <w:rFonts w:ascii="Arial" w:hAnsi="Arial" w:cs="Arial"/>
          <w:b w:val="0"/>
          <w:szCs w:val="24"/>
        </w:rPr>
        <w:t xml:space="preserve">na základe predložených ponúk </w:t>
      </w:r>
      <w:r w:rsidR="002D4CA8" w:rsidRPr="00C74750">
        <w:rPr>
          <w:rFonts w:ascii="Arial" w:hAnsi="Arial" w:cs="Arial"/>
          <w:b w:val="0"/>
          <w:szCs w:val="24"/>
        </w:rPr>
        <w:t xml:space="preserve">, verejný obstarávateľ vyzve elektronickými prostriedkami súčasne všetkých uchádzačov, ktorí neboli vylúčení </w:t>
      </w:r>
      <w:r w:rsidR="00D01D5A">
        <w:rPr>
          <w:rFonts w:ascii="Arial" w:hAnsi="Arial" w:cs="Arial"/>
          <w:b w:val="0"/>
          <w:szCs w:val="24"/>
        </w:rPr>
        <w:t xml:space="preserve"> s ktorých ponuky </w:t>
      </w:r>
      <w:r w:rsidR="002D4CA8" w:rsidRPr="00C74750">
        <w:rPr>
          <w:rFonts w:ascii="Arial" w:hAnsi="Arial" w:cs="Arial"/>
          <w:b w:val="0"/>
          <w:szCs w:val="24"/>
        </w:rPr>
        <w:t xml:space="preserve">spĺňajú určené podmienky na predmet zákazky </w:t>
      </w:r>
      <w:r w:rsidR="002D4CA8" w:rsidRPr="00C74750">
        <w:rPr>
          <w:rFonts w:ascii="Arial" w:hAnsi="Arial" w:cs="Arial"/>
          <w:b w:val="0"/>
        </w:rPr>
        <w:t>a náležitosti ponuky</w:t>
      </w:r>
      <w:r w:rsidR="002D4CA8" w:rsidRPr="00C74750">
        <w:rPr>
          <w:rFonts w:ascii="Arial" w:hAnsi="Arial" w:cs="Arial"/>
          <w:b w:val="0"/>
          <w:szCs w:val="24"/>
        </w:rPr>
        <w:t>, na p</w:t>
      </w:r>
      <w:r w:rsidR="006C3F96">
        <w:rPr>
          <w:rFonts w:ascii="Arial" w:hAnsi="Arial" w:cs="Arial"/>
          <w:b w:val="0"/>
          <w:szCs w:val="24"/>
        </w:rPr>
        <w:t xml:space="preserve">redloženie nových  cien </w:t>
      </w:r>
      <w:r w:rsidR="002D4CA8" w:rsidRPr="00C74750">
        <w:rPr>
          <w:rFonts w:ascii="Arial" w:hAnsi="Arial" w:cs="Arial"/>
          <w:b w:val="0"/>
          <w:szCs w:val="24"/>
        </w:rPr>
        <w:t xml:space="preserve">v elektronickej aukcii. Výzva bude zaslaná elektronicky zodpovednej osobe určenej uchádzačom v ponuke ako kontaktná osoba pre elektronickú aukciu (z uvedeného dôvodu je potrebné uviesť správne kontaktné údaje zodpovednej osoby, najmä mail) a bude uchádzačom odoslaná </w:t>
      </w:r>
      <w:r w:rsidR="00D01D5A">
        <w:rPr>
          <w:rFonts w:ascii="Arial" w:hAnsi="Arial" w:cs="Arial"/>
          <w:b w:val="0"/>
          <w:szCs w:val="24"/>
        </w:rPr>
        <w:t xml:space="preserve"> notifikácia cez systém </w:t>
      </w:r>
      <w:proofErr w:type="spellStart"/>
      <w:r w:rsidR="00D01D5A">
        <w:rPr>
          <w:rFonts w:ascii="Arial" w:hAnsi="Arial" w:cs="Arial"/>
          <w:b w:val="0"/>
          <w:szCs w:val="24"/>
        </w:rPr>
        <w:t>Josephine</w:t>
      </w:r>
      <w:proofErr w:type="spellEnd"/>
      <w:r w:rsidR="002D4CA8" w:rsidRPr="00C74750">
        <w:rPr>
          <w:rFonts w:ascii="Arial" w:hAnsi="Arial" w:cs="Arial"/>
          <w:b w:val="0"/>
          <w:szCs w:val="24"/>
        </w:rPr>
        <w:t xml:space="preserve"> najneskôr dva pracovné dni pred konaním elektronickej aukcie po úvodnom neverejnom vyhodnotení ponúk uchádzačov.</w:t>
      </w:r>
    </w:p>
    <w:p w14:paraId="21EBA7B2" w14:textId="77777777" w:rsidR="00F90D44" w:rsidRPr="00C74750" w:rsidRDefault="00F90D44" w:rsidP="002D4CA8">
      <w:pPr>
        <w:pStyle w:val="Zkladntext"/>
        <w:ind w:left="567" w:hanging="425"/>
        <w:rPr>
          <w:rFonts w:ascii="Arial" w:hAnsi="Arial" w:cs="Arial"/>
          <w:b w:val="0"/>
          <w:bCs/>
          <w:szCs w:val="24"/>
        </w:rPr>
      </w:pPr>
    </w:p>
    <w:p w14:paraId="688D1361" w14:textId="41B1C4EF" w:rsidR="00F90D44" w:rsidRPr="000161E0" w:rsidRDefault="00784FDF" w:rsidP="00FB3AB8">
      <w:pPr>
        <w:pStyle w:val="Zkladntext"/>
        <w:spacing w:after="240"/>
        <w:ind w:left="284" w:hanging="284"/>
        <w:rPr>
          <w:rFonts w:ascii="Arial" w:hAnsi="Arial" w:cs="Arial"/>
          <w:b w:val="0"/>
          <w:bCs/>
          <w:szCs w:val="24"/>
        </w:rPr>
      </w:pPr>
      <w:r>
        <w:rPr>
          <w:rFonts w:ascii="Arial" w:hAnsi="Arial" w:cs="Arial"/>
          <w:b w:val="0"/>
          <w:bCs/>
          <w:szCs w:val="24"/>
        </w:rPr>
        <w:t xml:space="preserve">A. </w:t>
      </w:r>
      <w:r w:rsidR="00F90D44" w:rsidRPr="00C74750">
        <w:rPr>
          <w:rFonts w:ascii="Arial" w:hAnsi="Arial" w:cs="Arial"/>
          <w:b w:val="0"/>
          <w:bCs/>
          <w:szCs w:val="24"/>
        </w:rPr>
        <w:t xml:space="preserve">4. </w:t>
      </w:r>
      <w:r w:rsidR="000E2D17" w:rsidRPr="00C74750">
        <w:rPr>
          <w:rFonts w:ascii="Arial" w:hAnsi="Arial" w:cs="Arial"/>
          <w:b w:val="0"/>
          <w:bCs/>
          <w:szCs w:val="24"/>
        </w:rPr>
        <w:t>Úspešný</w:t>
      </w:r>
      <w:r w:rsidR="006C3F96">
        <w:rPr>
          <w:rFonts w:ascii="Arial" w:hAnsi="Arial" w:cs="Arial"/>
          <w:b w:val="0"/>
          <w:bCs/>
          <w:szCs w:val="24"/>
        </w:rPr>
        <w:t xml:space="preserve">m uchádzačom </w:t>
      </w:r>
      <w:r w:rsidR="000E2D17" w:rsidRPr="0011111A">
        <w:rPr>
          <w:rFonts w:ascii="Arial" w:hAnsi="Arial" w:cs="Arial"/>
          <w:b w:val="0"/>
          <w:bCs/>
          <w:szCs w:val="24"/>
        </w:rPr>
        <w:t xml:space="preserve">sa stane ten uchádzač, ktorého ponuková cena </w:t>
      </w:r>
      <w:r w:rsidR="000E2D17" w:rsidRPr="0011111A">
        <w:rPr>
          <w:rFonts w:ascii="Arial" w:hAnsi="Arial" w:cs="Arial"/>
          <w:b w:val="0"/>
          <w:szCs w:val="24"/>
        </w:rPr>
        <w:t>celkom za celý predmet zákazky</w:t>
      </w:r>
      <w:r w:rsidR="000E2D17" w:rsidRPr="0011111A">
        <w:rPr>
          <w:rFonts w:ascii="Arial" w:hAnsi="Arial" w:cs="Arial"/>
          <w:b w:val="0"/>
          <w:bCs/>
          <w:szCs w:val="24"/>
        </w:rPr>
        <w:t xml:space="preserve"> (po ukončení el. aukcie) bude najnižšia </w:t>
      </w:r>
      <w:r w:rsidR="000E2D17" w:rsidRPr="0011111A">
        <w:rPr>
          <w:rFonts w:ascii="Arial" w:hAnsi="Arial" w:cs="Arial"/>
          <w:b w:val="0"/>
          <w:szCs w:val="24"/>
        </w:rPr>
        <w:t>za predpokladu, že nenastane neprijateľnosť tejto ponuky podľa bodu 2.3 časti A.1 súťažných pokladov.</w:t>
      </w:r>
      <w:r w:rsidR="000E2D17" w:rsidRPr="0011111A">
        <w:rPr>
          <w:rFonts w:ascii="Arial" w:hAnsi="Arial" w:cs="Arial"/>
          <w:b w:val="0"/>
          <w:bCs/>
          <w:szCs w:val="24"/>
        </w:rPr>
        <w:t xml:space="preserve"> </w:t>
      </w:r>
      <w:r w:rsidR="000E2D17" w:rsidRPr="0011111A">
        <w:rPr>
          <w:rFonts w:ascii="Arial" w:hAnsi="Arial" w:cs="Arial"/>
          <w:b w:val="0"/>
          <w:szCs w:val="24"/>
        </w:rPr>
        <w:t>V týchto prípadoch by sa uskutočnilo nové vyhodnotenie ostatných prijateľných ponúk podľa výsledkov el. aukcie</w:t>
      </w:r>
      <w:r w:rsidR="006B4923">
        <w:rPr>
          <w:rFonts w:ascii="Arial" w:hAnsi="Arial" w:cs="Arial"/>
          <w:b w:val="0"/>
          <w:szCs w:val="24"/>
        </w:rPr>
        <w:t>.</w:t>
      </w:r>
      <w:r w:rsidR="000E2D17" w:rsidRPr="0011111A">
        <w:rPr>
          <w:rFonts w:ascii="Arial" w:hAnsi="Arial" w:cs="Arial"/>
          <w:b w:val="0"/>
          <w:szCs w:val="24"/>
        </w:rPr>
        <w:t xml:space="preserve"> </w:t>
      </w:r>
      <w:r w:rsidR="006B4923" w:rsidRPr="00145BFD">
        <w:rPr>
          <w:rFonts w:ascii="Arial" w:hAnsi="Arial" w:cs="Arial"/>
          <w:b w:val="0"/>
          <w:szCs w:val="24"/>
        </w:rPr>
        <w:t>Ak budú neprijateľné všetky ponuky, verejný ob</w:t>
      </w:r>
      <w:r w:rsidR="005F502B">
        <w:rPr>
          <w:rFonts w:ascii="Arial" w:hAnsi="Arial" w:cs="Arial"/>
          <w:b w:val="0"/>
          <w:szCs w:val="24"/>
        </w:rPr>
        <w:t xml:space="preserve">starávateľ si vyhradzuje právo </w:t>
      </w:r>
      <w:r w:rsidR="006B4923" w:rsidRPr="00145BFD">
        <w:rPr>
          <w:rFonts w:ascii="Arial" w:hAnsi="Arial" w:cs="Arial"/>
          <w:b w:val="0"/>
          <w:szCs w:val="24"/>
        </w:rPr>
        <w:t>zrušiť</w:t>
      </w:r>
      <w:r w:rsidR="005F502B">
        <w:rPr>
          <w:rFonts w:ascii="Arial" w:hAnsi="Arial" w:cs="Arial"/>
          <w:b w:val="0"/>
          <w:szCs w:val="24"/>
        </w:rPr>
        <w:t xml:space="preserve"> </w:t>
      </w:r>
      <w:r w:rsidR="004B7739">
        <w:rPr>
          <w:rFonts w:ascii="Arial" w:hAnsi="Arial" w:cs="Arial"/>
          <w:b w:val="0"/>
          <w:szCs w:val="24"/>
        </w:rPr>
        <w:t>zákazku</w:t>
      </w:r>
      <w:r w:rsidR="006B4923" w:rsidRPr="00145BFD">
        <w:rPr>
          <w:rFonts w:ascii="Arial" w:hAnsi="Arial" w:cs="Arial"/>
          <w:b w:val="0"/>
          <w:szCs w:val="24"/>
        </w:rPr>
        <w:t xml:space="preserve">. </w:t>
      </w:r>
      <w:r w:rsidR="000E2D17" w:rsidRPr="0011111A">
        <w:rPr>
          <w:rFonts w:ascii="Arial" w:hAnsi="Arial" w:cs="Arial"/>
          <w:b w:val="0"/>
          <w:bCs/>
          <w:szCs w:val="24"/>
        </w:rPr>
        <w:t>Podrobnosti o priebehu el. aukcie sú uvedené v časti B.4 súťažných podkladov.</w:t>
      </w:r>
    </w:p>
    <w:p w14:paraId="072D6787" w14:textId="77777777" w:rsidR="00F90D44" w:rsidRDefault="00784FDF" w:rsidP="00F90D44">
      <w:pPr>
        <w:pStyle w:val="Zkladntext"/>
        <w:ind w:left="426" w:hanging="284"/>
        <w:rPr>
          <w:rFonts w:ascii="Arial" w:hAnsi="Arial" w:cs="Arial"/>
          <w:b w:val="0"/>
          <w:szCs w:val="24"/>
        </w:rPr>
      </w:pPr>
      <w:r>
        <w:rPr>
          <w:rFonts w:ascii="Arial" w:hAnsi="Arial" w:cs="Arial"/>
          <w:b w:val="0"/>
          <w:szCs w:val="24"/>
        </w:rPr>
        <w:t>A.</w:t>
      </w:r>
      <w:r w:rsidR="00F90D44">
        <w:rPr>
          <w:rFonts w:ascii="Arial" w:hAnsi="Arial" w:cs="Arial"/>
          <w:b w:val="0"/>
          <w:szCs w:val="24"/>
        </w:rPr>
        <w:t xml:space="preserve">5. </w:t>
      </w:r>
      <w:r w:rsidR="00F90D44" w:rsidRPr="007415C5">
        <w:rPr>
          <w:rFonts w:ascii="Arial" w:hAnsi="Arial" w:cs="Arial"/>
          <w:b w:val="0"/>
          <w:szCs w:val="24"/>
        </w:rPr>
        <w:t xml:space="preserve">Navrhovanú cenu </w:t>
      </w:r>
      <w:r w:rsidR="00F90D44" w:rsidRPr="0065137F">
        <w:rPr>
          <w:rFonts w:ascii="Arial" w:hAnsi="Arial" w:cs="Arial"/>
          <w:b w:val="0"/>
          <w:szCs w:val="24"/>
        </w:rPr>
        <w:t>predmetu zmluvy nie je možné navŕšiť počas trvania zmluvy v dôsledku registrácie úspešného uchádzača za platiteľa DPH.</w:t>
      </w:r>
    </w:p>
    <w:p w14:paraId="73E9601C" w14:textId="77777777" w:rsidR="003D5B1F" w:rsidRPr="003D5B1F" w:rsidRDefault="003D5B1F" w:rsidP="003D5B1F">
      <w:pPr>
        <w:pStyle w:val="Zkladntext"/>
        <w:ind w:left="426" w:hanging="284"/>
        <w:rPr>
          <w:rFonts w:ascii="Arial" w:hAnsi="Arial" w:cs="Arial"/>
          <w:b w:val="0"/>
          <w:szCs w:val="24"/>
        </w:rPr>
      </w:pPr>
      <w:r>
        <w:rPr>
          <w:rFonts w:ascii="Arial" w:hAnsi="Arial" w:cs="Arial"/>
          <w:b w:val="0"/>
          <w:szCs w:val="24"/>
        </w:rPr>
        <w:lastRenderedPageBreak/>
        <w:tab/>
      </w:r>
      <w:r w:rsidRPr="003D5B1F">
        <w:rPr>
          <w:rFonts w:ascii="Arial" w:hAnsi="Arial" w:cs="Arial"/>
          <w:b w:val="0"/>
          <w:szCs w:val="24"/>
        </w:rPr>
        <w:t>V prípade, ak má uchádzač sídlo mimo územia Slovenskej republiky a je platcom DPH, má povinnosť uvádzať svoju cenu tak, že k nej pripočíta 20% DPH.</w:t>
      </w:r>
    </w:p>
    <w:p w14:paraId="5B19099B" w14:textId="77777777" w:rsidR="003D5B1F" w:rsidRPr="00C16298" w:rsidRDefault="003D5B1F" w:rsidP="003D5B1F">
      <w:pPr>
        <w:pStyle w:val="Zkladntext"/>
        <w:ind w:left="426" w:hanging="284"/>
        <w:rPr>
          <w:rFonts w:ascii="Arial" w:hAnsi="Arial" w:cs="Arial"/>
          <w:b w:val="0"/>
          <w:bCs/>
          <w:szCs w:val="24"/>
        </w:rPr>
      </w:pPr>
      <w:r>
        <w:rPr>
          <w:rFonts w:ascii="Arial" w:hAnsi="Arial" w:cs="Arial"/>
          <w:b w:val="0"/>
          <w:szCs w:val="24"/>
        </w:rPr>
        <w:t xml:space="preserve">    </w:t>
      </w:r>
      <w:r w:rsidRPr="003D5B1F">
        <w:rPr>
          <w:rFonts w:ascii="Arial" w:hAnsi="Arial" w:cs="Arial"/>
          <w:b w:val="0"/>
          <w:szCs w:val="24"/>
        </w:rPr>
        <w:t>Verejný obstarávateľ nie je platcom DPH (nepoužíva IČ DPH).</w:t>
      </w:r>
    </w:p>
    <w:p w14:paraId="6A926DD3" w14:textId="77777777" w:rsidR="00F90D44" w:rsidRPr="00B47F0C" w:rsidRDefault="00F90D44" w:rsidP="00F90D44">
      <w:pPr>
        <w:pStyle w:val="Zkladntext"/>
        <w:ind w:left="720"/>
        <w:rPr>
          <w:rFonts w:ascii="Arial" w:hAnsi="Arial" w:cs="Arial"/>
          <w:b w:val="0"/>
          <w:bCs/>
          <w:szCs w:val="24"/>
        </w:rPr>
      </w:pPr>
    </w:p>
    <w:p w14:paraId="71663402" w14:textId="77777777" w:rsidR="00844716" w:rsidRDefault="00784FDF" w:rsidP="00784FDF">
      <w:pPr>
        <w:pStyle w:val="Zkladntext"/>
        <w:autoSpaceDE w:val="0"/>
        <w:autoSpaceDN w:val="0"/>
        <w:adjustRightInd w:val="0"/>
        <w:spacing w:after="240"/>
        <w:ind w:left="426" w:hanging="284"/>
        <w:rPr>
          <w:rFonts w:ascii="Arial" w:hAnsi="Arial" w:cs="Arial"/>
          <w:bCs/>
          <w:szCs w:val="24"/>
        </w:rPr>
      </w:pPr>
      <w:r>
        <w:rPr>
          <w:rFonts w:ascii="Arial" w:hAnsi="Arial" w:cs="Arial"/>
          <w:szCs w:val="24"/>
        </w:rPr>
        <w:t>A.6</w:t>
      </w:r>
      <w:r w:rsidR="00054C34">
        <w:rPr>
          <w:rFonts w:ascii="Arial" w:hAnsi="Arial" w:cs="Arial"/>
          <w:szCs w:val="24"/>
        </w:rPr>
        <w:t xml:space="preserve">  </w:t>
      </w:r>
      <w:r w:rsidR="00F90D44" w:rsidRPr="00FF5629">
        <w:rPr>
          <w:rFonts w:ascii="Arial" w:hAnsi="Arial" w:cs="Arial"/>
          <w:szCs w:val="24"/>
        </w:rPr>
        <w:t xml:space="preserve">Uchádzač je povinný vyplniť tlačivo </w:t>
      </w:r>
      <w:r w:rsidR="00F90D44" w:rsidRPr="00FF5629">
        <w:rPr>
          <w:rFonts w:ascii="Arial" w:hAnsi="Arial" w:cs="Arial"/>
          <w:bCs/>
          <w:szCs w:val="24"/>
        </w:rPr>
        <w:t>SAMOSTATNÝ SÚPIS NÁVRHOV NA PLNENIE KRITÉRIÍ URČENÝCH VEREJNÝM OBSTARÁVATEĽOM NA HODNOTENIE PONÚK – ponuková cena uchádzača - pred elektronickou aukciou</w:t>
      </w:r>
      <w:r w:rsidR="00844716">
        <w:rPr>
          <w:rFonts w:ascii="Arial" w:hAnsi="Arial" w:cs="Arial"/>
          <w:bCs/>
          <w:szCs w:val="24"/>
        </w:rPr>
        <w:t xml:space="preserve">. </w:t>
      </w:r>
    </w:p>
    <w:p w14:paraId="5EC0FB84" w14:textId="162096D3" w:rsidR="00844716" w:rsidRPr="00844716" w:rsidRDefault="00844716" w:rsidP="00844716">
      <w:pPr>
        <w:pStyle w:val="Zkladntext"/>
        <w:autoSpaceDE w:val="0"/>
        <w:autoSpaceDN w:val="0"/>
        <w:adjustRightInd w:val="0"/>
        <w:spacing w:after="240"/>
        <w:ind w:left="426"/>
        <w:rPr>
          <w:rFonts w:ascii="Arial" w:hAnsi="Arial" w:cs="Arial"/>
          <w:bCs/>
          <w:szCs w:val="24"/>
          <w:u w:val="single"/>
        </w:rPr>
      </w:pPr>
      <w:r w:rsidRPr="00844716">
        <w:rPr>
          <w:rFonts w:ascii="Arial" w:hAnsi="Arial" w:cs="Arial"/>
          <w:bCs/>
          <w:szCs w:val="24"/>
        </w:rPr>
        <w:t xml:space="preserve">V elektronickej aukcii budú  uchádzači </w:t>
      </w:r>
      <w:proofErr w:type="spellStart"/>
      <w:r w:rsidRPr="00844716">
        <w:rPr>
          <w:rFonts w:ascii="Arial" w:hAnsi="Arial" w:cs="Arial"/>
          <w:bCs/>
          <w:szCs w:val="24"/>
        </w:rPr>
        <w:t>naceňovať</w:t>
      </w:r>
      <w:proofErr w:type="spellEnd"/>
      <w:r>
        <w:rPr>
          <w:rFonts w:ascii="Arial" w:hAnsi="Arial" w:cs="Arial"/>
          <w:bCs/>
          <w:szCs w:val="24"/>
        </w:rPr>
        <w:t xml:space="preserve">- </w:t>
      </w:r>
      <w:r w:rsidRPr="00844716">
        <w:rPr>
          <w:rFonts w:ascii="Arial" w:hAnsi="Arial" w:cs="Arial"/>
          <w:bCs/>
          <w:szCs w:val="24"/>
          <w:u w:val="single"/>
        </w:rPr>
        <w:t>upravovať  iba cenu celkom za bežnú a zimnú údržbu s DPH  pri predpokladaných množstvách na 4 roky</w:t>
      </w:r>
      <w:r w:rsidRPr="00844716">
        <w:rPr>
          <w:rFonts w:ascii="Arial" w:hAnsi="Arial" w:cs="Arial"/>
          <w:bCs/>
          <w:szCs w:val="24"/>
        </w:rPr>
        <w:t xml:space="preserve"> </w:t>
      </w:r>
      <w:r w:rsidRPr="00844716">
        <w:rPr>
          <w:rFonts w:ascii="Arial" w:hAnsi="Arial" w:cs="Arial"/>
          <w:bCs/>
          <w:szCs w:val="24"/>
          <w:u w:val="single"/>
        </w:rPr>
        <w:t>bez rezervy a poplatku za skládkovanie</w:t>
      </w:r>
      <w:r>
        <w:rPr>
          <w:rFonts w:ascii="Arial" w:hAnsi="Arial" w:cs="Arial"/>
          <w:bCs/>
          <w:szCs w:val="24"/>
          <w:u w:val="single"/>
        </w:rPr>
        <w:t xml:space="preserve">. </w:t>
      </w:r>
    </w:p>
    <w:p w14:paraId="48C2D314" w14:textId="670FEF22" w:rsidR="00844716" w:rsidRPr="00844716" w:rsidRDefault="00844716" w:rsidP="00844716">
      <w:pPr>
        <w:pStyle w:val="Zkladntext"/>
        <w:autoSpaceDE w:val="0"/>
        <w:autoSpaceDN w:val="0"/>
        <w:adjustRightInd w:val="0"/>
        <w:spacing w:after="240"/>
        <w:ind w:left="426"/>
        <w:rPr>
          <w:rFonts w:ascii="Arial" w:hAnsi="Arial" w:cs="Arial"/>
          <w:bCs/>
          <w:szCs w:val="24"/>
        </w:rPr>
      </w:pPr>
      <w:r w:rsidRPr="00844716">
        <w:rPr>
          <w:rFonts w:ascii="Arial" w:hAnsi="Arial" w:cs="Arial"/>
          <w:bCs/>
          <w:szCs w:val="24"/>
        </w:rPr>
        <w:t xml:space="preserve">V prípade, ak ponuková cena uchádzača za predmet zákazky s DPH  (po ukončení elektronickej aukcie), ku ktorej verejný obstarávateľ pripočíta   rezervu vrátane DPH  a poplatok za skládkovanie  bude vyššia ako predpokladaná hodnota zákazky  určená verejným obstarávateľom s DPH  s tým, že na  poplatok za skládkovanie sa nevzťahuje DPH  </w:t>
      </w:r>
      <w:proofErr w:type="spellStart"/>
      <w:r w:rsidRPr="00844716">
        <w:rPr>
          <w:rFonts w:ascii="Arial" w:hAnsi="Arial" w:cs="Arial"/>
          <w:bCs/>
          <w:szCs w:val="24"/>
        </w:rPr>
        <w:t>t.j</w:t>
      </w:r>
      <w:proofErr w:type="spellEnd"/>
      <w:r w:rsidRPr="00844716">
        <w:rPr>
          <w:rFonts w:ascii="Arial" w:hAnsi="Arial" w:cs="Arial"/>
          <w:bCs/>
          <w:szCs w:val="24"/>
        </w:rPr>
        <w:t xml:space="preserve">. ak bude vyššia ako  7 116 905,20 € s DPH  môže verejný obstarávateľ považovať takúto ponuku za neprijateľnú a má právo neprijať ju. </w:t>
      </w:r>
    </w:p>
    <w:p w14:paraId="75288C77" w14:textId="77777777" w:rsidR="00844716" w:rsidRPr="00844716" w:rsidRDefault="00844716" w:rsidP="00844716">
      <w:pPr>
        <w:pStyle w:val="Zkladntext"/>
        <w:autoSpaceDE w:val="0"/>
        <w:autoSpaceDN w:val="0"/>
        <w:adjustRightInd w:val="0"/>
        <w:spacing w:after="240"/>
        <w:rPr>
          <w:rFonts w:ascii="Arial" w:hAnsi="Arial" w:cs="Arial"/>
          <w:bCs/>
          <w:szCs w:val="24"/>
        </w:rPr>
      </w:pPr>
    </w:p>
    <w:p w14:paraId="14A50F0C" w14:textId="2FA1A825" w:rsidR="00844716" w:rsidRDefault="00844716" w:rsidP="00844716">
      <w:pPr>
        <w:pStyle w:val="Zkladntext"/>
        <w:autoSpaceDE w:val="0"/>
        <w:autoSpaceDN w:val="0"/>
        <w:adjustRightInd w:val="0"/>
        <w:spacing w:after="240"/>
        <w:ind w:left="426" w:hanging="284"/>
        <w:rPr>
          <w:rFonts w:ascii="Arial" w:hAnsi="Arial" w:cs="Arial"/>
          <w:bCs/>
          <w:szCs w:val="24"/>
        </w:rPr>
      </w:pPr>
      <w:r w:rsidRPr="00844716">
        <w:rPr>
          <w:rFonts w:ascii="Arial" w:hAnsi="Arial" w:cs="Arial"/>
          <w:bCs/>
          <w:szCs w:val="24"/>
        </w:rPr>
        <w:t xml:space="preserve">Uchádzači vo svojej ponuke </w:t>
      </w:r>
      <w:proofErr w:type="spellStart"/>
      <w:r w:rsidRPr="00844716">
        <w:rPr>
          <w:rFonts w:ascii="Arial" w:hAnsi="Arial" w:cs="Arial"/>
          <w:bCs/>
          <w:szCs w:val="24"/>
        </w:rPr>
        <w:t>nacenia</w:t>
      </w:r>
      <w:proofErr w:type="spellEnd"/>
      <w:r w:rsidRPr="00844716">
        <w:rPr>
          <w:rFonts w:ascii="Arial" w:hAnsi="Arial" w:cs="Arial"/>
          <w:bCs/>
          <w:szCs w:val="24"/>
        </w:rPr>
        <w:t xml:space="preserve"> Samostatný súpis návrhov na plnenie kritérií  pred el. aukciou nasledovne:</w:t>
      </w:r>
    </w:p>
    <w:p w14:paraId="0E8C34C9" w14:textId="1BCDEB37" w:rsidR="000E2D17" w:rsidRDefault="00E8739A" w:rsidP="00844716">
      <w:pPr>
        <w:pStyle w:val="Zkladntext"/>
        <w:autoSpaceDE w:val="0"/>
        <w:autoSpaceDN w:val="0"/>
        <w:adjustRightInd w:val="0"/>
        <w:spacing w:after="240"/>
        <w:rPr>
          <w:rFonts w:ascii="Arial" w:hAnsi="Arial" w:cs="Arial"/>
          <w:szCs w:val="24"/>
        </w:rPr>
      </w:pPr>
      <w:r w:rsidRPr="00CF7599">
        <w:rPr>
          <w:rFonts w:ascii="Arial" w:hAnsi="Arial" w:cs="Arial"/>
          <w:szCs w:val="24"/>
        </w:rPr>
        <w:t>Kritériom</w:t>
      </w:r>
      <w:r w:rsidRPr="00FF5629">
        <w:rPr>
          <w:rFonts w:ascii="Arial" w:hAnsi="Arial" w:cs="Arial"/>
          <w:szCs w:val="24"/>
        </w:rPr>
        <w:t xml:space="preserve"> n</w:t>
      </w:r>
      <w:r w:rsidR="006C3F96">
        <w:rPr>
          <w:rFonts w:ascii="Arial" w:hAnsi="Arial" w:cs="Arial"/>
          <w:szCs w:val="24"/>
        </w:rPr>
        <w:t xml:space="preserve">a vyhodnotenie ponúk je teda </w:t>
      </w:r>
      <w:r w:rsidRPr="00FF5629">
        <w:rPr>
          <w:rFonts w:ascii="Arial" w:hAnsi="Arial" w:cs="Arial"/>
          <w:szCs w:val="24"/>
        </w:rPr>
        <w:t xml:space="preserve"> cena celková – t. z. celková cena za celý predmet zákazky s DPH. </w:t>
      </w:r>
    </w:p>
    <w:p w14:paraId="503955EE" w14:textId="72DF2DF0" w:rsidR="00844716" w:rsidRPr="00844716" w:rsidRDefault="00844716" w:rsidP="00844716">
      <w:pPr>
        <w:pStyle w:val="Zkladntext"/>
        <w:tabs>
          <w:tab w:val="left" w:pos="1185"/>
        </w:tabs>
        <w:autoSpaceDE w:val="0"/>
        <w:autoSpaceDN w:val="0"/>
        <w:adjustRightInd w:val="0"/>
        <w:spacing w:after="240"/>
        <w:ind w:left="426" w:hanging="284"/>
        <w:rPr>
          <w:rFonts w:ascii="Arial" w:hAnsi="Arial"/>
          <w:szCs w:val="24"/>
          <w:lang w:eastAsia="sk-SK"/>
        </w:rPr>
      </w:pPr>
      <w:r>
        <w:rPr>
          <w:rFonts w:ascii="Arial" w:hAnsi="Arial"/>
          <w:b w:val="0"/>
          <w:szCs w:val="24"/>
          <w:lang w:eastAsia="sk-SK"/>
        </w:rPr>
        <w:t xml:space="preserve">K samostatnému súpisu návrhov na plnenie kritérií je uchádzač povinný </w:t>
      </w:r>
      <w:r w:rsidRPr="00844716">
        <w:rPr>
          <w:rFonts w:ascii="Arial" w:hAnsi="Arial"/>
          <w:b w:val="0"/>
          <w:szCs w:val="24"/>
          <w:lang w:eastAsia="sk-SK"/>
        </w:rPr>
        <w:t xml:space="preserve">priložiť aj </w:t>
      </w:r>
      <w:r w:rsidRPr="00844716">
        <w:rPr>
          <w:rFonts w:ascii="Arial" w:hAnsi="Arial"/>
          <w:szCs w:val="24"/>
          <w:lang w:eastAsia="sk-SK"/>
        </w:rPr>
        <w:t>podrobnú kalkuláciu ponukovej ceny uchádzača,</w:t>
      </w:r>
      <w:r>
        <w:rPr>
          <w:rFonts w:ascii="Arial" w:hAnsi="Arial"/>
          <w:b w:val="0"/>
          <w:szCs w:val="24"/>
          <w:lang w:eastAsia="sk-SK"/>
        </w:rPr>
        <w:t xml:space="preserve"> </w:t>
      </w:r>
      <w:r w:rsidRPr="00844716">
        <w:rPr>
          <w:rFonts w:ascii="Arial" w:hAnsi="Arial"/>
          <w:b w:val="0"/>
          <w:szCs w:val="24"/>
          <w:lang w:eastAsia="sk-SK"/>
        </w:rPr>
        <w:t>ktorá  tvorí neoddeliteľnú súčasť tohto samostatného súpi</w:t>
      </w:r>
      <w:r>
        <w:rPr>
          <w:rFonts w:ascii="Arial" w:hAnsi="Arial"/>
          <w:b w:val="0"/>
          <w:szCs w:val="24"/>
          <w:lang w:eastAsia="sk-SK"/>
        </w:rPr>
        <w:t>su návrhov na plnenie kritérií a </w:t>
      </w:r>
      <w:r w:rsidRPr="00844716">
        <w:rPr>
          <w:rFonts w:ascii="Arial" w:hAnsi="Arial"/>
          <w:szCs w:val="24"/>
          <w:lang w:eastAsia="sk-SK"/>
        </w:rPr>
        <w:t>je prílohou č. 1 k týmto Súťažným podkladom.</w:t>
      </w:r>
      <w:r w:rsidR="0094387F" w:rsidRPr="0094387F">
        <w:t xml:space="preserve"> </w:t>
      </w:r>
      <w:r w:rsidR="0094387F">
        <w:rPr>
          <w:rFonts w:ascii="Arial" w:hAnsi="Arial"/>
          <w:szCs w:val="24"/>
          <w:lang w:eastAsia="sk-SK"/>
        </w:rPr>
        <w:t>Jednotkové ceny v kal</w:t>
      </w:r>
      <w:r w:rsidR="0094387F" w:rsidRPr="0094387F">
        <w:rPr>
          <w:rFonts w:ascii="Arial" w:hAnsi="Arial"/>
          <w:szCs w:val="24"/>
          <w:lang w:eastAsia="sk-SK"/>
        </w:rPr>
        <w:t>kulácií ponukovej ceny  je možné určiť max. na 3 desatinné miesta.</w:t>
      </w:r>
    </w:p>
    <w:p w14:paraId="33D1C389" w14:textId="7E64C1B3" w:rsidR="003922E3" w:rsidRPr="003922E3" w:rsidRDefault="00844716" w:rsidP="00844716">
      <w:pPr>
        <w:pStyle w:val="Zkladntext"/>
        <w:tabs>
          <w:tab w:val="left" w:pos="1185"/>
        </w:tabs>
        <w:autoSpaceDE w:val="0"/>
        <w:autoSpaceDN w:val="0"/>
        <w:adjustRightInd w:val="0"/>
        <w:spacing w:after="240"/>
        <w:ind w:left="426" w:hanging="284"/>
        <w:rPr>
          <w:rFonts w:ascii="Arial" w:hAnsi="Arial"/>
          <w:b w:val="0"/>
          <w:szCs w:val="24"/>
          <w:lang w:eastAsia="sk-SK"/>
        </w:rPr>
      </w:pPr>
      <w:r w:rsidRPr="00844716">
        <w:rPr>
          <w:rFonts w:ascii="Arial" w:hAnsi="Arial"/>
          <w:b w:val="0"/>
          <w:szCs w:val="24"/>
          <w:lang w:eastAsia="sk-SK"/>
        </w:rPr>
        <w:t xml:space="preserve">Verejný obstarávateľ žiada uchádzačov, aby v záujme porovnateľnosti ponúk NEMENILI A ANI INAK NEUPRAVOVALI položky, názvy položiek, ich popis, poradie a množstvá </w:t>
      </w:r>
      <w:r>
        <w:rPr>
          <w:rFonts w:ascii="Arial" w:hAnsi="Arial"/>
          <w:b w:val="0"/>
          <w:szCs w:val="24"/>
          <w:lang w:eastAsia="sk-SK"/>
        </w:rPr>
        <w:t>alebo merné jednotky uvedené v kalkulácií ponukovej ceny.</w:t>
      </w:r>
    </w:p>
    <w:p w14:paraId="1147214F" w14:textId="77777777" w:rsidR="006C5B7E" w:rsidRPr="006C5B7E" w:rsidRDefault="006C5B7E" w:rsidP="006C5B7E">
      <w:pPr>
        <w:pStyle w:val="Zkladntext"/>
        <w:ind w:left="426" w:firstLine="294"/>
        <w:rPr>
          <w:rFonts w:ascii="Arial" w:hAnsi="Arial" w:cs="Arial"/>
          <w:szCs w:val="24"/>
          <w:highlight w:val="yellow"/>
        </w:rPr>
      </w:pPr>
      <w:r w:rsidRPr="006C5B7E">
        <w:rPr>
          <w:rFonts w:ascii="Arial" w:hAnsi="Arial" w:cs="Arial"/>
        </w:rPr>
        <w:t>Upozornenie: V</w:t>
      </w:r>
      <w:r w:rsidR="00064814">
        <w:rPr>
          <w:rFonts w:ascii="Arial" w:hAnsi="Arial" w:cs="Arial"/>
        </w:rPr>
        <w:t xml:space="preserve"> elektronickej </w:t>
      </w:r>
      <w:r w:rsidRPr="006C5B7E">
        <w:rPr>
          <w:rFonts w:ascii="Arial" w:hAnsi="Arial" w:cs="Arial"/>
        </w:rPr>
        <w:t xml:space="preserve"> au</w:t>
      </w:r>
      <w:r w:rsidR="006C3F96">
        <w:rPr>
          <w:rFonts w:ascii="Arial" w:hAnsi="Arial" w:cs="Arial"/>
        </w:rPr>
        <w:t xml:space="preserve">kcii sa môžu ceny len znižovať. </w:t>
      </w:r>
    </w:p>
    <w:p w14:paraId="70D59290" w14:textId="77777777" w:rsidR="00F90D44" w:rsidRPr="00F52B2E" w:rsidRDefault="00F90D44" w:rsidP="00F90D44">
      <w:pPr>
        <w:jc w:val="center"/>
        <w:rPr>
          <w:rFonts w:ascii="Arial" w:hAnsi="Arial" w:cs="Arial"/>
          <w:b/>
          <w:bCs/>
          <w:sz w:val="28"/>
          <w:szCs w:val="28"/>
          <w:u w:val="single"/>
        </w:rPr>
      </w:pPr>
    </w:p>
    <w:p w14:paraId="4C64875D" w14:textId="77777777" w:rsidR="00F90D44" w:rsidRPr="00F52B2E" w:rsidRDefault="00F90D44" w:rsidP="00F90D44">
      <w:pPr>
        <w:ind w:left="567"/>
        <w:jc w:val="both"/>
        <w:rPr>
          <w:rFonts w:ascii="Arial" w:hAnsi="Arial" w:cs="Arial"/>
          <w:b/>
          <w:bCs/>
          <w:sz w:val="28"/>
          <w:szCs w:val="28"/>
          <w:u w:val="single"/>
        </w:rPr>
      </w:pPr>
      <w:r w:rsidRPr="00F52B2E">
        <w:rPr>
          <w:rFonts w:ascii="Arial" w:hAnsi="Arial" w:cs="Arial"/>
          <w:b/>
          <w:sz w:val="28"/>
          <w:szCs w:val="28"/>
          <w:u w:val="single"/>
        </w:rPr>
        <w:t>Verejný obstarávateľ dôrazne upozorňuje uchádzačov</w:t>
      </w:r>
      <w:r w:rsidRPr="00F52B2E">
        <w:rPr>
          <w:rFonts w:ascii="Arial" w:hAnsi="Arial" w:cs="Arial"/>
          <w:b/>
          <w:color w:val="000000"/>
          <w:sz w:val="28"/>
          <w:szCs w:val="28"/>
          <w:u w:val="single"/>
        </w:rPr>
        <w:t xml:space="preserve">, že  bude na zadaných minimálnych  parametroch predmetu zákazky a jeho kvalite trvať. </w:t>
      </w:r>
    </w:p>
    <w:p w14:paraId="47A9C7BD" w14:textId="77777777" w:rsidR="00B156EE" w:rsidRDefault="00B156EE" w:rsidP="00B156EE">
      <w:pPr>
        <w:pStyle w:val="Zkladntext"/>
        <w:rPr>
          <w:rFonts w:ascii="Arial" w:hAnsi="Arial" w:cs="Arial"/>
          <w:b w:val="0"/>
          <w:bCs/>
        </w:rPr>
      </w:pPr>
    </w:p>
    <w:p w14:paraId="5760660A" w14:textId="77777777" w:rsidR="00B156EE" w:rsidRDefault="00B156EE" w:rsidP="00B156EE">
      <w:pPr>
        <w:pStyle w:val="Zkladntext"/>
        <w:rPr>
          <w:rFonts w:ascii="Arial" w:hAnsi="Arial" w:cs="Arial"/>
          <w:b w:val="0"/>
          <w:bCs/>
        </w:rPr>
      </w:pPr>
    </w:p>
    <w:p w14:paraId="2837794E" w14:textId="49CC41C1" w:rsidR="008200B5" w:rsidRDefault="008200B5">
      <w:pPr>
        <w:rPr>
          <w:rFonts w:ascii="Arial" w:hAnsi="Arial" w:cs="Arial"/>
          <w:bCs/>
          <w:lang w:eastAsia="cs-CZ"/>
        </w:rPr>
      </w:pPr>
      <w:r>
        <w:rPr>
          <w:rFonts w:ascii="Arial" w:hAnsi="Arial" w:cs="Arial"/>
          <w:b/>
          <w:bCs/>
        </w:rPr>
        <w:br w:type="page"/>
      </w:r>
    </w:p>
    <w:p w14:paraId="1AD7BE30" w14:textId="77777777" w:rsidR="00C206BB" w:rsidRDefault="00C206BB" w:rsidP="000600AD">
      <w:pPr>
        <w:ind w:firstLine="708"/>
        <w:rPr>
          <w:rFonts w:ascii="Arial" w:hAnsi="Arial" w:cs="Arial"/>
          <w:b/>
          <w:bCs/>
          <w:sz w:val="20"/>
          <w:highlight w:val="lightGray"/>
        </w:rPr>
      </w:pPr>
      <w:r w:rsidRPr="00A8574B">
        <w:rPr>
          <w:rFonts w:ascii="Arial" w:hAnsi="Arial" w:cs="Arial"/>
          <w:b/>
          <w:bCs/>
          <w:sz w:val="20"/>
          <w:highlight w:val="lightGray"/>
        </w:rPr>
        <w:lastRenderedPageBreak/>
        <w:t>!!!   TOTO TLAČIVO JE POVINNÁ SÚČASŤ PONUKY A JE POTREBNÉ HO VYPÍSAŤ  !!!</w:t>
      </w:r>
    </w:p>
    <w:p w14:paraId="05921AA7" w14:textId="77777777" w:rsidR="009B07B4" w:rsidRPr="0018136E" w:rsidRDefault="009B07B4" w:rsidP="009B07B4">
      <w:pPr>
        <w:rPr>
          <w:rFonts w:ascii="Arial" w:hAnsi="Arial" w:cs="Arial"/>
          <w:b/>
          <w:bCs/>
          <w:sz w:val="20"/>
        </w:rPr>
      </w:pPr>
    </w:p>
    <w:p w14:paraId="51152F11" w14:textId="77777777" w:rsidR="009B07B4" w:rsidRPr="0018136E" w:rsidRDefault="0072256E" w:rsidP="009B07B4">
      <w:pPr>
        <w:jc w:val="center"/>
        <w:rPr>
          <w:rFonts w:ascii="Arial" w:hAnsi="Arial" w:cs="Arial"/>
          <w:sz w:val="20"/>
        </w:rPr>
      </w:pPr>
      <w:r>
        <w:rPr>
          <w:rFonts w:ascii="Arial" w:hAnsi="Arial" w:cs="Arial"/>
          <w:b/>
          <w:bCs/>
          <w:sz w:val="20"/>
        </w:rPr>
        <w:t xml:space="preserve">A.  </w:t>
      </w:r>
      <w:r w:rsidR="009B07B4" w:rsidRPr="0018136E">
        <w:rPr>
          <w:rFonts w:ascii="Arial" w:hAnsi="Arial" w:cs="Arial"/>
          <w:b/>
          <w:bCs/>
          <w:sz w:val="20"/>
        </w:rPr>
        <w:t>SAMOSTATNÝ SÚPIS NÁVRHOV NA PLNENIE KRITÉRIÍ URČENÝCH VEREJNÝM OBSTARÁVATEĽOM NA HODNOTENIE PONÚK – ponuková cena uchádzača</w:t>
      </w:r>
      <w:r w:rsidR="00D66B57">
        <w:rPr>
          <w:rFonts w:ascii="Arial" w:hAnsi="Arial" w:cs="Arial"/>
          <w:b/>
          <w:bCs/>
          <w:sz w:val="20"/>
        </w:rPr>
        <w:t xml:space="preserve">  - </w:t>
      </w:r>
      <w:r w:rsidR="009B07B4" w:rsidRPr="0018136E">
        <w:rPr>
          <w:rFonts w:ascii="Arial" w:hAnsi="Arial" w:cs="Arial"/>
          <w:b/>
          <w:bCs/>
          <w:sz w:val="20"/>
          <w:u w:val="single"/>
        </w:rPr>
        <w:t>pred elektronickou aukciou</w:t>
      </w:r>
    </w:p>
    <w:p w14:paraId="1660A8AA" w14:textId="77777777" w:rsidR="009B07B4" w:rsidRPr="00275460" w:rsidRDefault="009B07B4" w:rsidP="009B07B4">
      <w:pPr>
        <w:rPr>
          <w:rFonts w:ascii="Arial" w:hAnsi="Arial" w:cs="Arial"/>
          <w:sz w:val="20"/>
        </w:rPr>
      </w:pPr>
    </w:p>
    <w:p w14:paraId="1533383C" w14:textId="3EBA251D" w:rsidR="00B0437B" w:rsidRDefault="009B07B4" w:rsidP="00B0437B">
      <w:pPr>
        <w:spacing w:line="276" w:lineRule="auto"/>
        <w:jc w:val="both"/>
        <w:rPr>
          <w:rFonts w:ascii="Arial" w:hAnsi="Arial" w:cs="Arial"/>
          <w:sz w:val="20"/>
        </w:rPr>
      </w:pPr>
      <w:r w:rsidRPr="00054C34">
        <w:rPr>
          <w:rFonts w:ascii="Arial" w:hAnsi="Arial" w:cs="Arial"/>
          <w:sz w:val="20"/>
        </w:rPr>
        <w:t xml:space="preserve">k nadlimitnej zákazke na </w:t>
      </w:r>
      <w:r w:rsidR="00FE04E0" w:rsidRPr="00054C34">
        <w:rPr>
          <w:rFonts w:ascii="Arial" w:hAnsi="Arial" w:cs="Arial"/>
          <w:sz w:val="20"/>
        </w:rPr>
        <w:t>poskytnutie služieb</w:t>
      </w:r>
      <w:r w:rsidRPr="00054C34">
        <w:rPr>
          <w:rFonts w:ascii="Arial" w:hAnsi="Arial" w:cs="Arial"/>
          <w:sz w:val="20"/>
        </w:rPr>
        <w:t xml:space="preserve"> </w:t>
      </w:r>
      <w:r w:rsidR="00C1066C" w:rsidRPr="00C1066C">
        <w:rPr>
          <w:rFonts w:ascii="Arial" w:hAnsi="Arial" w:cs="Arial"/>
          <w:sz w:val="20"/>
        </w:rPr>
        <w:t>(vyhlásenej vo Vestníku EÚ č. 2021/S 102-268048 zo dňa 28.05.2021)</w:t>
      </w:r>
      <w:r w:rsidR="00CF7B82" w:rsidRPr="00C1066C">
        <w:rPr>
          <w:rFonts w:ascii="Arial" w:hAnsi="Arial" w:cs="Arial"/>
          <w:sz w:val="20"/>
        </w:rPr>
        <w:t>:</w:t>
      </w:r>
    </w:p>
    <w:p w14:paraId="0DA8785A" w14:textId="7883D26E" w:rsidR="000D5314" w:rsidRPr="000D5314" w:rsidRDefault="000D5314" w:rsidP="000D5314">
      <w:pPr>
        <w:jc w:val="center"/>
        <w:rPr>
          <w:rFonts w:ascii="Arial" w:hAnsi="Arial" w:cs="Arial"/>
          <w:b/>
          <w:szCs w:val="24"/>
        </w:rPr>
      </w:pPr>
    </w:p>
    <w:p w14:paraId="69010B4B" w14:textId="3811C1EC" w:rsidR="00B0437B" w:rsidRPr="00844716" w:rsidRDefault="00F57678" w:rsidP="00844716">
      <w:pPr>
        <w:keepNext/>
        <w:ind w:left="4395" w:hanging="4253"/>
        <w:jc w:val="both"/>
        <w:outlineLvl w:val="1"/>
        <w:rPr>
          <w:rFonts w:ascii="Arial" w:hAnsi="Arial" w:cs="Arial"/>
          <w:b/>
          <w:bCs/>
          <w:sz w:val="28"/>
          <w:szCs w:val="28"/>
          <w:lang w:eastAsia="cs-CZ"/>
        </w:rPr>
      </w:pPr>
      <w:r>
        <w:rPr>
          <w:rFonts w:ascii="Arial" w:hAnsi="Arial" w:cs="Arial"/>
          <w:b/>
          <w:sz w:val="28"/>
          <w:szCs w:val="28"/>
        </w:rPr>
        <w:t>„Bežná a zimná údržba miestnych</w:t>
      </w:r>
      <w:r w:rsidR="000D5314" w:rsidRPr="000D5314">
        <w:rPr>
          <w:rFonts w:ascii="Arial" w:hAnsi="Arial" w:cs="Arial"/>
          <w:b/>
          <w:sz w:val="28"/>
          <w:szCs w:val="28"/>
        </w:rPr>
        <w:t xml:space="preserve"> komunikácii a chodníkov  mesta Trenčín“</w:t>
      </w:r>
    </w:p>
    <w:p w14:paraId="681B309C" w14:textId="77777777" w:rsidR="009B07B4" w:rsidRPr="00E518BE" w:rsidRDefault="00592677" w:rsidP="00E518BE">
      <w:pPr>
        <w:spacing w:line="276" w:lineRule="auto"/>
        <w:rPr>
          <w:sz w:val="20"/>
        </w:rPr>
      </w:pPr>
      <w:r>
        <w:rPr>
          <w:rFonts w:ascii="Arial" w:hAnsi="Arial" w:cs="Arial"/>
          <w:bCs/>
          <w:color w:val="000000"/>
          <w:sz w:val="20"/>
        </w:rPr>
        <w:t xml:space="preserve"> </w:t>
      </w:r>
      <w:r w:rsidR="00F94792" w:rsidRPr="00F94792">
        <w:rPr>
          <w:rFonts w:ascii="Arial" w:hAnsi="Arial" w:cs="Arial"/>
          <w:sz w:val="20"/>
        </w:rPr>
        <w:t xml:space="preserve">vyhlásenej Mestským hospodárstvom a správou lesov, </w:t>
      </w:r>
      <w:proofErr w:type="spellStart"/>
      <w:r w:rsidR="00F94792" w:rsidRPr="00F94792">
        <w:rPr>
          <w:rFonts w:ascii="Arial" w:hAnsi="Arial" w:cs="Arial"/>
          <w:sz w:val="20"/>
        </w:rPr>
        <w:t>m.r.o</w:t>
      </w:r>
      <w:proofErr w:type="spellEnd"/>
      <w:r w:rsidR="00F94792" w:rsidRPr="00F94792">
        <w:rPr>
          <w:rFonts w:ascii="Arial" w:hAnsi="Arial" w:cs="Arial"/>
          <w:sz w:val="20"/>
        </w:rPr>
        <w:t xml:space="preserve">. Trenčín, </w:t>
      </w:r>
      <w:proofErr w:type="spellStart"/>
      <w:r w:rsidR="00F94792" w:rsidRPr="00F94792">
        <w:rPr>
          <w:rFonts w:ascii="Arial" w:hAnsi="Arial" w:cs="Arial"/>
          <w:sz w:val="20"/>
        </w:rPr>
        <w:t>Soblahovská</w:t>
      </w:r>
      <w:proofErr w:type="spellEnd"/>
      <w:r w:rsidR="00F94792" w:rsidRPr="00F94792">
        <w:rPr>
          <w:rFonts w:ascii="Arial" w:hAnsi="Arial" w:cs="Arial"/>
          <w:sz w:val="20"/>
        </w:rPr>
        <w:t xml:space="preserve"> 65, 912 50  Trenčín, , IČO: 37 920 413</w:t>
      </w:r>
    </w:p>
    <w:p w14:paraId="7624ADE1" w14:textId="4E3A6BB9" w:rsidR="004F044F" w:rsidRPr="005E3E01" w:rsidRDefault="004F044F" w:rsidP="004F044F">
      <w:pPr>
        <w:rPr>
          <w:rFonts w:ascii="Arial" w:hAnsi="Arial" w:cs="Arial"/>
        </w:rPr>
      </w:pPr>
      <w:r w:rsidRPr="00856617">
        <w:rPr>
          <w:rFonts w:ascii="Arial" w:hAnsi="Arial" w:cs="Arial"/>
          <w:b/>
          <w:szCs w:val="24"/>
        </w:rPr>
        <w:t>Kritérium:</w:t>
      </w:r>
      <w:r w:rsidRPr="007415C5">
        <w:rPr>
          <w:rFonts w:ascii="Arial" w:hAnsi="Arial" w:cs="Arial"/>
          <w:b/>
          <w:szCs w:val="24"/>
        </w:rPr>
        <w:t xml:space="preserve"> </w:t>
      </w:r>
      <w:r w:rsidRPr="00890865">
        <w:rPr>
          <w:rFonts w:ascii="Arial" w:hAnsi="Arial" w:cs="Arial"/>
          <w:b/>
          <w:szCs w:val="24"/>
        </w:rPr>
        <w:t xml:space="preserve">Najnižšia cena - cena celkom za </w:t>
      </w:r>
      <w:r w:rsidRPr="005E3E01">
        <w:rPr>
          <w:rFonts w:ascii="Arial" w:hAnsi="Arial" w:cs="Arial"/>
          <w:b/>
          <w:szCs w:val="24"/>
        </w:rPr>
        <w:t>cel</w:t>
      </w:r>
      <w:r w:rsidR="00844716">
        <w:rPr>
          <w:rFonts w:ascii="Arial" w:hAnsi="Arial" w:cs="Arial"/>
          <w:b/>
          <w:szCs w:val="24"/>
        </w:rPr>
        <w:t>ý</w:t>
      </w:r>
      <w:r w:rsidRPr="005E3E01">
        <w:rPr>
          <w:rFonts w:ascii="Arial" w:hAnsi="Arial" w:cs="Arial"/>
          <w:b/>
          <w:szCs w:val="24"/>
        </w:rPr>
        <w:t xml:space="preserve"> predmet</w:t>
      </w:r>
      <w:r w:rsidR="008A0F9B" w:rsidRPr="005E3E01">
        <w:rPr>
          <w:rFonts w:ascii="Arial" w:hAnsi="Arial" w:cs="Arial"/>
          <w:b/>
          <w:szCs w:val="24"/>
        </w:rPr>
        <w:t>u</w:t>
      </w:r>
      <w:r w:rsidRPr="005E3E01">
        <w:rPr>
          <w:rFonts w:ascii="Arial" w:hAnsi="Arial" w:cs="Arial"/>
          <w:b/>
          <w:szCs w:val="24"/>
        </w:rPr>
        <w:t xml:space="preserve"> zákazky</w:t>
      </w:r>
      <w:r w:rsidRPr="005E3E01">
        <w:rPr>
          <w:rFonts w:ascii="Arial" w:hAnsi="Arial" w:cs="Arial"/>
        </w:rPr>
        <w:t xml:space="preserve">  </w:t>
      </w:r>
    </w:p>
    <w:p w14:paraId="782F8F70" w14:textId="77777777" w:rsidR="004F044F" w:rsidRPr="005E3E01" w:rsidRDefault="004F044F" w:rsidP="004F044F">
      <w:pPr>
        <w:jc w:val="both"/>
        <w:rPr>
          <w:rFonts w:ascii="Arial" w:hAnsi="Arial" w:cs="Arial"/>
          <w:sz w:val="20"/>
        </w:rPr>
      </w:pPr>
      <w:r w:rsidRPr="005E3E01">
        <w:rPr>
          <w:rFonts w:ascii="Arial" w:hAnsi="Arial" w:cs="Arial"/>
          <w:sz w:val="20"/>
        </w:rPr>
        <w:t>REKAPITULÁCIA PONUKOVEJ CENY  (pred el. aukciou):</w:t>
      </w:r>
    </w:p>
    <w:p w14:paraId="641B8536" w14:textId="57EA7E3E" w:rsidR="002463F4" w:rsidRPr="002A4942" w:rsidRDefault="002463F4" w:rsidP="002A4942">
      <w:pPr>
        <w:jc w:val="both"/>
        <w:rPr>
          <w:b/>
          <w:bCs/>
          <w:sz w:val="20"/>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2"/>
        <w:gridCol w:w="1842"/>
        <w:gridCol w:w="1701"/>
        <w:gridCol w:w="2062"/>
      </w:tblGrid>
      <w:tr w:rsidR="00844716" w:rsidRPr="00301E61" w14:paraId="558559BA" w14:textId="77777777" w:rsidTr="002831C4">
        <w:tc>
          <w:tcPr>
            <w:tcW w:w="4602" w:type="dxa"/>
            <w:shd w:val="clear" w:color="auto" w:fill="BFBFBF"/>
          </w:tcPr>
          <w:p w14:paraId="24CDBE8D" w14:textId="77777777" w:rsidR="00844716" w:rsidRPr="00301E61" w:rsidRDefault="00844716" w:rsidP="002831C4">
            <w:pPr>
              <w:rPr>
                <w:rFonts w:ascii="Arial" w:hAnsi="Arial" w:cs="Arial"/>
                <w:bCs/>
                <w:sz w:val="23"/>
                <w:szCs w:val="23"/>
              </w:rPr>
            </w:pPr>
            <w:r w:rsidRPr="00301E61">
              <w:rPr>
                <w:rFonts w:ascii="Arial" w:hAnsi="Arial" w:cs="Arial"/>
                <w:sz w:val="23"/>
                <w:szCs w:val="23"/>
              </w:rPr>
              <w:t xml:space="preserve">Ponuková cena uchádzača </w:t>
            </w:r>
            <w:r w:rsidRPr="00301E61">
              <w:rPr>
                <w:rFonts w:ascii="Arial" w:hAnsi="Arial" w:cs="Arial"/>
                <w:bCs/>
                <w:sz w:val="23"/>
                <w:szCs w:val="23"/>
              </w:rPr>
              <w:t>pred el. aukciou</w:t>
            </w:r>
          </w:p>
          <w:p w14:paraId="0413DA7A" w14:textId="77777777" w:rsidR="00844716" w:rsidRPr="00301E61" w:rsidRDefault="00844716" w:rsidP="002831C4">
            <w:pPr>
              <w:rPr>
                <w:rFonts w:ascii="Arial" w:hAnsi="Arial" w:cs="Arial"/>
                <w:sz w:val="23"/>
                <w:szCs w:val="23"/>
              </w:rPr>
            </w:pPr>
          </w:p>
        </w:tc>
        <w:tc>
          <w:tcPr>
            <w:tcW w:w="1842" w:type="dxa"/>
            <w:shd w:val="clear" w:color="auto" w:fill="BFBFBF"/>
          </w:tcPr>
          <w:p w14:paraId="08B13717" w14:textId="77777777" w:rsidR="00844716" w:rsidRPr="00301E61" w:rsidRDefault="00844716" w:rsidP="002831C4">
            <w:pPr>
              <w:jc w:val="center"/>
              <w:rPr>
                <w:rFonts w:ascii="Arial" w:hAnsi="Arial" w:cs="Arial"/>
                <w:b/>
                <w:sz w:val="23"/>
                <w:szCs w:val="23"/>
              </w:rPr>
            </w:pPr>
            <w:r w:rsidRPr="00301E61">
              <w:rPr>
                <w:rFonts w:ascii="Arial" w:hAnsi="Arial" w:cs="Arial"/>
                <w:b/>
                <w:sz w:val="23"/>
                <w:szCs w:val="23"/>
              </w:rPr>
              <w:t>cena bez DPH</w:t>
            </w:r>
          </w:p>
        </w:tc>
        <w:tc>
          <w:tcPr>
            <w:tcW w:w="1701" w:type="dxa"/>
            <w:shd w:val="clear" w:color="auto" w:fill="BFBFBF"/>
          </w:tcPr>
          <w:p w14:paraId="119B2CBF" w14:textId="77777777" w:rsidR="00844716" w:rsidRPr="00301E61" w:rsidRDefault="00844716" w:rsidP="002831C4">
            <w:pPr>
              <w:jc w:val="center"/>
              <w:rPr>
                <w:rFonts w:ascii="Arial" w:hAnsi="Arial" w:cs="Arial"/>
                <w:b/>
                <w:sz w:val="23"/>
                <w:szCs w:val="23"/>
              </w:rPr>
            </w:pPr>
            <w:r w:rsidRPr="00301E61">
              <w:rPr>
                <w:rFonts w:ascii="Arial" w:hAnsi="Arial" w:cs="Arial"/>
                <w:b/>
                <w:sz w:val="23"/>
                <w:szCs w:val="23"/>
              </w:rPr>
              <w:t>DPH 20 %</w:t>
            </w:r>
          </w:p>
        </w:tc>
        <w:tc>
          <w:tcPr>
            <w:tcW w:w="2062" w:type="dxa"/>
            <w:shd w:val="clear" w:color="auto" w:fill="BFBFBF"/>
          </w:tcPr>
          <w:p w14:paraId="0910687E" w14:textId="77777777" w:rsidR="00844716" w:rsidRPr="00301E61" w:rsidRDefault="00844716" w:rsidP="002831C4">
            <w:pPr>
              <w:jc w:val="center"/>
              <w:rPr>
                <w:rFonts w:ascii="Arial" w:hAnsi="Arial" w:cs="Arial"/>
                <w:b/>
                <w:sz w:val="23"/>
                <w:szCs w:val="23"/>
              </w:rPr>
            </w:pPr>
            <w:r w:rsidRPr="00301E61">
              <w:rPr>
                <w:rFonts w:ascii="Arial" w:hAnsi="Arial" w:cs="Arial"/>
                <w:b/>
                <w:sz w:val="23"/>
                <w:szCs w:val="23"/>
              </w:rPr>
              <w:t>Cena s DPH</w:t>
            </w:r>
          </w:p>
        </w:tc>
      </w:tr>
      <w:tr w:rsidR="00844716" w:rsidRPr="00301E61" w14:paraId="2D94D496" w14:textId="77777777" w:rsidTr="002831C4">
        <w:trPr>
          <w:trHeight w:val="792"/>
        </w:trPr>
        <w:tc>
          <w:tcPr>
            <w:tcW w:w="4602" w:type="dxa"/>
            <w:shd w:val="clear" w:color="auto" w:fill="BFBFBF"/>
          </w:tcPr>
          <w:p w14:paraId="77D017FF" w14:textId="77777777" w:rsidR="00844716" w:rsidRPr="00301E61" w:rsidRDefault="00844716" w:rsidP="002831C4">
            <w:pPr>
              <w:rPr>
                <w:rFonts w:ascii="Arial" w:hAnsi="Arial" w:cs="Arial"/>
                <w:b/>
                <w:sz w:val="23"/>
                <w:szCs w:val="23"/>
              </w:rPr>
            </w:pPr>
            <w:r w:rsidRPr="00301E61">
              <w:rPr>
                <w:rFonts w:ascii="Arial" w:hAnsi="Arial" w:cs="Arial"/>
                <w:b/>
                <w:sz w:val="23"/>
                <w:szCs w:val="23"/>
              </w:rPr>
              <w:t>Cena za zimnú údržbu za 4 roky</w:t>
            </w:r>
          </w:p>
        </w:tc>
        <w:tc>
          <w:tcPr>
            <w:tcW w:w="1842" w:type="dxa"/>
          </w:tcPr>
          <w:p w14:paraId="05359344" w14:textId="77777777" w:rsidR="00844716" w:rsidRPr="00301E61" w:rsidRDefault="00844716" w:rsidP="002831C4">
            <w:pPr>
              <w:jc w:val="center"/>
              <w:rPr>
                <w:rFonts w:ascii="Arial" w:hAnsi="Arial" w:cs="Arial"/>
                <w:sz w:val="23"/>
                <w:szCs w:val="23"/>
              </w:rPr>
            </w:pPr>
          </w:p>
        </w:tc>
        <w:tc>
          <w:tcPr>
            <w:tcW w:w="1701" w:type="dxa"/>
          </w:tcPr>
          <w:p w14:paraId="735F5478" w14:textId="77777777" w:rsidR="00844716" w:rsidRPr="00301E61" w:rsidRDefault="00844716" w:rsidP="002831C4">
            <w:pPr>
              <w:jc w:val="center"/>
              <w:rPr>
                <w:rFonts w:ascii="Arial" w:hAnsi="Arial" w:cs="Arial"/>
                <w:sz w:val="23"/>
                <w:szCs w:val="23"/>
              </w:rPr>
            </w:pPr>
          </w:p>
        </w:tc>
        <w:tc>
          <w:tcPr>
            <w:tcW w:w="2062" w:type="dxa"/>
          </w:tcPr>
          <w:p w14:paraId="2B386559" w14:textId="77777777" w:rsidR="00844716" w:rsidRPr="00301E61" w:rsidRDefault="00844716" w:rsidP="002831C4">
            <w:pPr>
              <w:jc w:val="center"/>
              <w:rPr>
                <w:rFonts w:ascii="Arial" w:hAnsi="Arial" w:cs="Arial"/>
                <w:sz w:val="23"/>
                <w:szCs w:val="23"/>
              </w:rPr>
            </w:pPr>
          </w:p>
        </w:tc>
      </w:tr>
      <w:tr w:rsidR="00844716" w:rsidRPr="00301E61" w14:paraId="1A58D276" w14:textId="77777777" w:rsidTr="002831C4">
        <w:trPr>
          <w:trHeight w:val="792"/>
        </w:trPr>
        <w:tc>
          <w:tcPr>
            <w:tcW w:w="4602" w:type="dxa"/>
            <w:shd w:val="clear" w:color="auto" w:fill="BFBFBF"/>
          </w:tcPr>
          <w:p w14:paraId="41AC3C62" w14:textId="77777777" w:rsidR="00844716" w:rsidRPr="00301E61" w:rsidRDefault="00844716" w:rsidP="002831C4">
            <w:pPr>
              <w:rPr>
                <w:rFonts w:ascii="Arial" w:hAnsi="Arial" w:cs="Arial"/>
                <w:b/>
                <w:sz w:val="23"/>
                <w:szCs w:val="23"/>
              </w:rPr>
            </w:pPr>
            <w:r w:rsidRPr="00301E61">
              <w:rPr>
                <w:rFonts w:ascii="Arial" w:hAnsi="Arial" w:cs="Arial"/>
                <w:b/>
                <w:sz w:val="23"/>
                <w:szCs w:val="23"/>
              </w:rPr>
              <w:t>Cena za bežnú údržbu  za 4 roky</w:t>
            </w:r>
          </w:p>
        </w:tc>
        <w:tc>
          <w:tcPr>
            <w:tcW w:w="1842" w:type="dxa"/>
          </w:tcPr>
          <w:p w14:paraId="079556CB" w14:textId="77777777" w:rsidR="00844716" w:rsidRPr="00301E61" w:rsidRDefault="00844716" w:rsidP="002831C4">
            <w:pPr>
              <w:jc w:val="center"/>
              <w:rPr>
                <w:rFonts w:ascii="Arial" w:hAnsi="Arial" w:cs="Arial"/>
                <w:sz w:val="23"/>
                <w:szCs w:val="23"/>
              </w:rPr>
            </w:pPr>
          </w:p>
        </w:tc>
        <w:tc>
          <w:tcPr>
            <w:tcW w:w="1701" w:type="dxa"/>
          </w:tcPr>
          <w:p w14:paraId="072F5F66" w14:textId="77777777" w:rsidR="00844716" w:rsidRPr="00301E61" w:rsidRDefault="00844716" w:rsidP="002831C4">
            <w:pPr>
              <w:jc w:val="center"/>
              <w:rPr>
                <w:rFonts w:ascii="Arial" w:hAnsi="Arial" w:cs="Arial"/>
                <w:sz w:val="23"/>
                <w:szCs w:val="23"/>
              </w:rPr>
            </w:pPr>
          </w:p>
        </w:tc>
        <w:tc>
          <w:tcPr>
            <w:tcW w:w="2062" w:type="dxa"/>
          </w:tcPr>
          <w:p w14:paraId="3F6B81A1" w14:textId="77777777" w:rsidR="00844716" w:rsidRPr="00301E61" w:rsidRDefault="00844716" w:rsidP="002831C4">
            <w:pPr>
              <w:jc w:val="center"/>
              <w:rPr>
                <w:rFonts w:ascii="Arial" w:hAnsi="Arial" w:cs="Arial"/>
                <w:sz w:val="23"/>
                <w:szCs w:val="23"/>
              </w:rPr>
            </w:pPr>
          </w:p>
        </w:tc>
      </w:tr>
      <w:tr w:rsidR="00844716" w:rsidRPr="00301E61" w14:paraId="4CDE00DA" w14:textId="77777777" w:rsidTr="002831C4">
        <w:trPr>
          <w:trHeight w:val="792"/>
        </w:trPr>
        <w:tc>
          <w:tcPr>
            <w:tcW w:w="4602" w:type="dxa"/>
            <w:shd w:val="clear" w:color="auto" w:fill="BFBFBF"/>
          </w:tcPr>
          <w:p w14:paraId="5C8EAB98" w14:textId="77777777" w:rsidR="00844716" w:rsidRPr="00301E61" w:rsidRDefault="00844716" w:rsidP="002831C4">
            <w:pPr>
              <w:rPr>
                <w:rFonts w:ascii="Arial" w:hAnsi="Arial" w:cs="Arial"/>
                <w:b/>
                <w:sz w:val="23"/>
                <w:szCs w:val="23"/>
              </w:rPr>
            </w:pPr>
            <w:r w:rsidRPr="00301E61">
              <w:rPr>
                <w:rFonts w:ascii="Arial" w:hAnsi="Arial" w:cs="Arial"/>
                <w:b/>
                <w:sz w:val="23"/>
                <w:szCs w:val="23"/>
              </w:rPr>
              <w:t>rezerva   na 4 roky</w:t>
            </w:r>
            <w:r w:rsidRPr="00301E61">
              <w:rPr>
                <w:rFonts w:ascii="Arial" w:hAnsi="Arial" w:cs="Arial"/>
                <w:sz w:val="23"/>
                <w:szCs w:val="23"/>
              </w:rPr>
              <w:t xml:space="preserve"> </w:t>
            </w:r>
          </w:p>
        </w:tc>
        <w:tc>
          <w:tcPr>
            <w:tcW w:w="1842" w:type="dxa"/>
          </w:tcPr>
          <w:p w14:paraId="6859BEEF" w14:textId="77777777" w:rsidR="00844716" w:rsidRPr="00301E61" w:rsidRDefault="00844716" w:rsidP="002831C4">
            <w:pPr>
              <w:jc w:val="center"/>
              <w:rPr>
                <w:rFonts w:ascii="Arial" w:hAnsi="Arial" w:cs="Arial"/>
                <w:b/>
                <w:sz w:val="23"/>
                <w:szCs w:val="23"/>
              </w:rPr>
            </w:pPr>
            <w:r w:rsidRPr="00301E61">
              <w:rPr>
                <w:rFonts w:ascii="Arial" w:hAnsi="Arial" w:cs="Arial"/>
                <w:b/>
                <w:sz w:val="23"/>
                <w:szCs w:val="23"/>
              </w:rPr>
              <w:t xml:space="preserve">585 681,26 </w:t>
            </w:r>
          </w:p>
        </w:tc>
        <w:tc>
          <w:tcPr>
            <w:tcW w:w="1701" w:type="dxa"/>
          </w:tcPr>
          <w:p w14:paraId="55FEB30F" w14:textId="77777777" w:rsidR="00844716" w:rsidRPr="00301E61" w:rsidRDefault="00844716" w:rsidP="002831C4">
            <w:pPr>
              <w:jc w:val="center"/>
              <w:rPr>
                <w:rFonts w:ascii="Arial" w:hAnsi="Arial" w:cs="Arial"/>
                <w:b/>
                <w:sz w:val="23"/>
                <w:szCs w:val="23"/>
              </w:rPr>
            </w:pPr>
            <w:r w:rsidRPr="00301E61">
              <w:rPr>
                <w:rFonts w:ascii="Arial" w:hAnsi="Arial" w:cs="Arial"/>
                <w:b/>
                <w:sz w:val="23"/>
                <w:szCs w:val="23"/>
              </w:rPr>
              <w:t>117 136,25</w:t>
            </w:r>
          </w:p>
        </w:tc>
        <w:tc>
          <w:tcPr>
            <w:tcW w:w="2062" w:type="dxa"/>
          </w:tcPr>
          <w:p w14:paraId="2728374B" w14:textId="77777777" w:rsidR="00844716" w:rsidRPr="00301E61" w:rsidRDefault="00844716" w:rsidP="002831C4">
            <w:pPr>
              <w:jc w:val="center"/>
              <w:rPr>
                <w:rFonts w:ascii="Arial" w:hAnsi="Arial" w:cs="Arial"/>
                <w:b/>
                <w:sz w:val="23"/>
                <w:szCs w:val="23"/>
              </w:rPr>
            </w:pPr>
            <w:r w:rsidRPr="00301E61">
              <w:rPr>
                <w:rFonts w:ascii="Arial" w:hAnsi="Arial" w:cs="Arial"/>
                <w:b/>
                <w:sz w:val="23"/>
                <w:szCs w:val="23"/>
              </w:rPr>
              <w:t>702 817,51</w:t>
            </w:r>
          </w:p>
        </w:tc>
      </w:tr>
      <w:tr w:rsidR="00844716" w:rsidRPr="00301E61" w14:paraId="5F9808A6" w14:textId="77777777" w:rsidTr="002831C4">
        <w:trPr>
          <w:trHeight w:val="792"/>
        </w:trPr>
        <w:tc>
          <w:tcPr>
            <w:tcW w:w="4602" w:type="dxa"/>
            <w:shd w:val="clear" w:color="auto" w:fill="BFBFBF"/>
          </w:tcPr>
          <w:p w14:paraId="7BD38568" w14:textId="77777777" w:rsidR="00844716" w:rsidRPr="00301E61" w:rsidRDefault="00844716" w:rsidP="002831C4">
            <w:pPr>
              <w:rPr>
                <w:rFonts w:ascii="Arial" w:hAnsi="Arial" w:cs="Arial"/>
                <w:b/>
                <w:sz w:val="23"/>
                <w:szCs w:val="23"/>
              </w:rPr>
            </w:pPr>
            <w:r w:rsidRPr="00301E61">
              <w:rPr>
                <w:rFonts w:ascii="Arial" w:hAnsi="Arial" w:cs="Arial"/>
                <w:b/>
                <w:sz w:val="23"/>
                <w:szCs w:val="23"/>
              </w:rPr>
              <w:t>poplatok za skládkovanie  na 4 roky</w:t>
            </w:r>
          </w:p>
        </w:tc>
        <w:tc>
          <w:tcPr>
            <w:tcW w:w="1842" w:type="dxa"/>
          </w:tcPr>
          <w:p w14:paraId="7CB1DB4B" w14:textId="77777777" w:rsidR="00844716" w:rsidRPr="00301E61" w:rsidRDefault="00844716" w:rsidP="002831C4">
            <w:pPr>
              <w:jc w:val="center"/>
              <w:rPr>
                <w:rFonts w:ascii="Arial" w:hAnsi="Arial" w:cs="Arial"/>
                <w:b/>
                <w:sz w:val="23"/>
                <w:szCs w:val="23"/>
              </w:rPr>
            </w:pPr>
            <w:r w:rsidRPr="00301E61">
              <w:rPr>
                <w:rFonts w:ascii="Arial" w:hAnsi="Arial" w:cs="Arial"/>
                <w:b/>
                <w:sz w:val="23"/>
                <w:szCs w:val="23"/>
              </w:rPr>
              <w:t xml:space="preserve"> 100 000,00</w:t>
            </w:r>
          </w:p>
        </w:tc>
        <w:tc>
          <w:tcPr>
            <w:tcW w:w="1701" w:type="dxa"/>
          </w:tcPr>
          <w:p w14:paraId="4E36B778" w14:textId="77777777" w:rsidR="00844716" w:rsidRPr="00301E61" w:rsidRDefault="00844716" w:rsidP="002831C4">
            <w:pPr>
              <w:jc w:val="center"/>
              <w:rPr>
                <w:rFonts w:ascii="Arial" w:hAnsi="Arial" w:cs="Arial"/>
                <w:b/>
                <w:sz w:val="23"/>
                <w:szCs w:val="23"/>
              </w:rPr>
            </w:pPr>
            <w:r w:rsidRPr="00301E61">
              <w:rPr>
                <w:rFonts w:ascii="Arial" w:hAnsi="Arial" w:cs="Arial"/>
                <w:b/>
                <w:sz w:val="23"/>
                <w:szCs w:val="23"/>
              </w:rPr>
              <w:t>0</w:t>
            </w:r>
          </w:p>
        </w:tc>
        <w:tc>
          <w:tcPr>
            <w:tcW w:w="2062" w:type="dxa"/>
          </w:tcPr>
          <w:p w14:paraId="24294DBD" w14:textId="77777777" w:rsidR="00844716" w:rsidRPr="00301E61" w:rsidRDefault="00844716" w:rsidP="002831C4">
            <w:pPr>
              <w:jc w:val="center"/>
              <w:rPr>
                <w:rFonts w:ascii="Arial" w:hAnsi="Arial" w:cs="Arial"/>
                <w:b/>
                <w:sz w:val="23"/>
                <w:szCs w:val="23"/>
              </w:rPr>
            </w:pPr>
            <w:r w:rsidRPr="00301E61">
              <w:rPr>
                <w:rFonts w:ascii="Arial" w:hAnsi="Arial" w:cs="Arial"/>
                <w:b/>
                <w:sz w:val="23"/>
                <w:szCs w:val="23"/>
              </w:rPr>
              <w:t>100 000,00</w:t>
            </w:r>
          </w:p>
        </w:tc>
      </w:tr>
      <w:tr w:rsidR="00844716" w:rsidRPr="00301E61" w14:paraId="0171B649" w14:textId="77777777" w:rsidTr="002831C4">
        <w:trPr>
          <w:trHeight w:val="792"/>
        </w:trPr>
        <w:tc>
          <w:tcPr>
            <w:tcW w:w="4602" w:type="dxa"/>
            <w:shd w:val="clear" w:color="auto" w:fill="BFBFBF"/>
          </w:tcPr>
          <w:p w14:paraId="6690C2F6" w14:textId="77777777" w:rsidR="00844716" w:rsidRPr="00301E61" w:rsidRDefault="00844716" w:rsidP="002831C4">
            <w:pPr>
              <w:rPr>
                <w:rFonts w:ascii="Arial" w:hAnsi="Arial" w:cs="Arial"/>
                <w:b/>
                <w:sz w:val="23"/>
                <w:szCs w:val="23"/>
              </w:rPr>
            </w:pPr>
          </w:p>
          <w:p w14:paraId="5A943E78" w14:textId="77777777" w:rsidR="00844716" w:rsidRPr="00301E61" w:rsidRDefault="00844716" w:rsidP="002831C4">
            <w:pPr>
              <w:rPr>
                <w:rFonts w:ascii="Arial" w:hAnsi="Arial" w:cs="Arial"/>
                <w:b/>
                <w:sz w:val="23"/>
                <w:szCs w:val="23"/>
              </w:rPr>
            </w:pPr>
            <w:r w:rsidRPr="00301E61">
              <w:rPr>
                <w:rFonts w:ascii="Arial" w:hAnsi="Arial" w:cs="Arial"/>
                <w:b/>
                <w:sz w:val="23"/>
                <w:szCs w:val="23"/>
              </w:rPr>
              <w:t xml:space="preserve">Cena celkom za celý predmetu zákazky za </w:t>
            </w:r>
            <w:r w:rsidRPr="00301E61">
              <w:rPr>
                <w:rFonts w:ascii="Arial" w:hAnsi="Arial" w:cs="Arial"/>
                <w:b/>
                <w:sz w:val="23"/>
                <w:szCs w:val="23"/>
                <w:highlight w:val="cyan"/>
              </w:rPr>
              <w:t>4 roky</w:t>
            </w:r>
            <w:r w:rsidRPr="00301E61">
              <w:rPr>
                <w:rFonts w:ascii="Arial" w:hAnsi="Arial" w:cs="Arial"/>
                <w:b/>
                <w:sz w:val="23"/>
                <w:szCs w:val="23"/>
              </w:rPr>
              <w:t xml:space="preserve"> s rezervou a poplatkom za skládkovanie</w:t>
            </w:r>
          </w:p>
        </w:tc>
        <w:tc>
          <w:tcPr>
            <w:tcW w:w="1842" w:type="dxa"/>
          </w:tcPr>
          <w:p w14:paraId="042D590A" w14:textId="77777777" w:rsidR="00844716" w:rsidRPr="00301E61" w:rsidRDefault="00844716" w:rsidP="002831C4">
            <w:pPr>
              <w:jc w:val="center"/>
              <w:rPr>
                <w:rFonts w:ascii="Arial" w:hAnsi="Arial" w:cs="Arial"/>
                <w:sz w:val="23"/>
                <w:szCs w:val="23"/>
              </w:rPr>
            </w:pPr>
          </w:p>
        </w:tc>
        <w:tc>
          <w:tcPr>
            <w:tcW w:w="1701" w:type="dxa"/>
          </w:tcPr>
          <w:p w14:paraId="5ABD8722" w14:textId="77777777" w:rsidR="00844716" w:rsidRPr="00301E61" w:rsidRDefault="00844716" w:rsidP="002831C4">
            <w:pPr>
              <w:jc w:val="center"/>
              <w:rPr>
                <w:rFonts w:ascii="Arial" w:hAnsi="Arial" w:cs="Arial"/>
                <w:sz w:val="23"/>
                <w:szCs w:val="23"/>
              </w:rPr>
            </w:pPr>
          </w:p>
        </w:tc>
        <w:tc>
          <w:tcPr>
            <w:tcW w:w="2062" w:type="dxa"/>
          </w:tcPr>
          <w:p w14:paraId="33F60D87" w14:textId="77777777" w:rsidR="00844716" w:rsidRPr="00301E61" w:rsidRDefault="00844716" w:rsidP="002831C4">
            <w:pPr>
              <w:jc w:val="center"/>
              <w:rPr>
                <w:rFonts w:ascii="Arial" w:hAnsi="Arial" w:cs="Arial"/>
                <w:sz w:val="23"/>
                <w:szCs w:val="23"/>
              </w:rPr>
            </w:pPr>
          </w:p>
        </w:tc>
      </w:tr>
    </w:tbl>
    <w:p w14:paraId="026AB184" w14:textId="77777777" w:rsidR="00844716" w:rsidRDefault="00844716" w:rsidP="00844716">
      <w:pPr>
        <w:ind w:left="567" w:hanging="27"/>
        <w:jc w:val="both"/>
        <w:rPr>
          <w:rFonts w:ascii="Arial" w:hAnsi="Arial" w:cs="Arial"/>
          <w:u w:val="single"/>
        </w:rPr>
      </w:pPr>
    </w:p>
    <w:p w14:paraId="3B7BB0F3" w14:textId="5249875B" w:rsidR="00844716" w:rsidRPr="00844716" w:rsidRDefault="00844716" w:rsidP="00844716">
      <w:pPr>
        <w:autoSpaceDE w:val="0"/>
        <w:autoSpaceDN w:val="0"/>
        <w:adjustRightInd w:val="0"/>
        <w:rPr>
          <w:rFonts w:ascii="Arial" w:hAnsi="Arial" w:cs="Arial"/>
          <w:b/>
          <w:sz w:val="20"/>
        </w:rPr>
      </w:pPr>
      <w:r w:rsidRPr="00844716">
        <w:rPr>
          <w:rFonts w:ascii="Arial" w:hAnsi="Arial" w:cs="Arial"/>
          <w:sz w:val="20"/>
        </w:rPr>
        <w:t>Prosíme priložiť aj</w:t>
      </w:r>
      <w:r w:rsidRPr="00844716">
        <w:rPr>
          <w:rFonts w:ascii="Arial" w:hAnsi="Arial" w:cs="Arial"/>
          <w:b/>
          <w:sz w:val="20"/>
        </w:rPr>
        <w:t xml:space="preserve"> podrobnú </w:t>
      </w:r>
      <w:r w:rsidRPr="00844716">
        <w:rPr>
          <w:rFonts w:ascii="Arial" w:hAnsi="Arial" w:cs="Arial"/>
          <w:b/>
          <w:sz w:val="20"/>
          <w:highlight w:val="cyan"/>
          <w:u w:val="single"/>
        </w:rPr>
        <w:t>kalkuláciu ponukovej ceny</w:t>
      </w:r>
      <w:r w:rsidRPr="00844716">
        <w:rPr>
          <w:rFonts w:ascii="Arial" w:hAnsi="Arial" w:cs="Arial"/>
          <w:b/>
          <w:sz w:val="20"/>
        </w:rPr>
        <w:t xml:space="preserve"> uchádzača ktorá  tvorí neoddeliteľnú súčasť tohto samostatného súpi</w:t>
      </w:r>
      <w:r>
        <w:rPr>
          <w:rFonts w:ascii="Arial" w:hAnsi="Arial" w:cs="Arial"/>
          <w:b/>
          <w:sz w:val="20"/>
        </w:rPr>
        <w:t>su návrhov na plnenie kritérií. A je prílohou č. 1 k súťažným podkladom.</w:t>
      </w:r>
    </w:p>
    <w:p w14:paraId="582BA1F1" w14:textId="77777777" w:rsidR="00844716" w:rsidRPr="00844716" w:rsidRDefault="00844716" w:rsidP="00844716">
      <w:pPr>
        <w:autoSpaceDE w:val="0"/>
        <w:autoSpaceDN w:val="0"/>
        <w:adjustRightInd w:val="0"/>
        <w:rPr>
          <w:rFonts w:ascii="Arial" w:hAnsi="Arial" w:cs="Arial"/>
          <w:b/>
          <w:sz w:val="20"/>
        </w:rPr>
      </w:pPr>
    </w:p>
    <w:p w14:paraId="59F9F8F9" w14:textId="258EF13C" w:rsidR="00844716" w:rsidRDefault="00844716" w:rsidP="00844716">
      <w:pPr>
        <w:autoSpaceDE w:val="0"/>
        <w:autoSpaceDN w:val="0"/>
        <w:adjustRightInd w:val="0"/>
        <w:rPr>
          <w:rFonts w:ascii="Arial" w:hAnsi="Arial" w:cs="Arial"/>
          <w:b/>
          <w:sz w:val="20"/>
        </w:rPr>
      </w:pPr>
      <w:r w:rsidRPr="00844716">
        <w:rPr>
          <w:rFonts w:ascii="Arial" w:hAnsi="Arial" w:cs="Arial"/>
          <w:b/>
          <w:sz w:val="20"/>
        </w:rPr>
        <w:t xml:space="preserve">Verejný obstarávateľ žiada uchádzačov, aby v záujme porovnateľnosti ponúk NEMENILI A ANI INAK NEUPRAVOVALI položky, názvy položiek, ich popis, poradie a množstvá alebo merné jednotky uvedené </w:t>
      </w:r>
      <w:r>
        <w:rPr>
          <w:rFonts w:ascii="Arial" w:hAnsi="Arial" w:cs="Arial"/>
          <w:b/>
          <w:sz w:val="20"/>
        </w:rPr>
        <w:t>v kalkulácií ponukovej ceny</w:t>
      </w:r>
      <w:r w:rsidRPr="00844716">
        <w:rPr>
          <w:rFonts w:ascii="Arial" w:hAnsi="Arial" w:cs="Arial"/>
          <w:b/>
          <w:sz w:val="20"/>
        </w:rPr>
        <w:t>.</w:t>
      </w:r>
    </w:p>
    <w:p w14:paraId="00ABB175" w14:textId="77777777" w:rsidR="00E46DFB" w:rsidRDefault="00E46DFB" w:rsidP="00D66B57">
      <w:pPr>
        <w:pStyle w:val="Zkladntext"/>
        <w:rPr>
          <w:rFonts w:ascii="Arial" w:hAnsi="Arial" w:cs="Arial"/>
          <w:b w:val="0"/>
          <w:szCs w:val="24"/>
          <w:highlight w:val="yellow"/>
        </w:rPr>
      </w:pPr>
    </w:p>
    <w:p w14:paraId="55C381EF" w14:textId="77777777" w:rsidR="00D66B57" w:rsidRPr="00A46504" w:rsidRDefault="00D66B57" w:rsidP="00D66B57">
      <w:pPr>
        <w:autoSpaceDE w:val="0"/>
        <w:autoSpaceDN w:val="0"/>
        <w:adjustRightInd w:val="0"/>
        <w:rPr>
          <w:rFonts w:ascii="Arial" w:hAnsi="Arial" w:cs="Arial"/>
          <w:b/>
          <w:szCs w:val="24"/>
        </w:rPr>
      </w:pPr>
    </w:p>
    <w:p w14:paraId="485CA303" w14:textId="77777777" w:rsidR="00700B4A" w:rsidRDefault="00700B4A" w:rsidP="00700B4A">
      <w:pPr>
        <w:autoSpaceDE w:val="0"/>
        <w:autoSpaceDN w:val="0"/>
        <w:adjustRightInd w:val="0"/>
        <w:rPr>
          <w:rFonts w:ascii="Arial" w:hAnsi="Arial" w:cs="Arial"/>
          <w:bCs/>
          <w:sz w:val="18"/>
          <w:szCs w:val="18"/>
        </w:rPr>
      </w:pPr>
    </w:p>
    <w:p w14:paraId="24E692B1" w14:textId="77777777" w:rsidR="003338EE" w:rsidRPr="00B3167F" w:rsidRDefault="003338EE" w:rsidP="00700B4A">
      <w:pPr>
        <w:autoSpaceDE w:val="0"/>
        <w:autoSpaceDN w:val="0"/>
        <w:adjustRightInd w:val="0"/>
        <w:rPr>
          <w:rFonts w:ascii="Arial" w:hAnsi="Arial" w:cs="Arial"/>
          <w:bCs/>
          <w:sz w:val="18"/>
          <w:szCs w:val="18"/>
        </w:rPr>
      </w:pPr>
      <w:r w:rsidRPr="00B3167F">
        <w:rPr>
          <w:rFonts w:ascii="Arial" w:hAnsi="Arial" w:cs="Arial"/>
          <w:bCs/>
          <w:sz w:val="18"/>
          <w:szCs w:val="18"/>
        </w:rPr>
        <w:t>V ..............................., dňa ..................</w:t>
      </w:r>
    </w:p>
    <w:p w14:paraId="3C9659A8" w14:textId="77777777" w:rsidR="003338EE" w:rsidRPr="00B3167F" w:rsidRDefault="003338EE" w:rsidP="003338EE">
      <w:pPr>
        <w:ind w:left="4248" w:firstLine="708"/>
        <w:jc w:val="both"/>
        <w:rPr>
          <w:rFonts w:ascii="Arial" w:hAnsi="Arial" w:cs="Arial"/>
          <w:bCs/>
          <w:sz w:val="18"/>
          <w:szCs w:val="18"/>
        </w:rPr>
      </w:pPr>
      <w:r w:rsidRPr="00B3167F">
        <w:rPr>
          <w:rFonts w:ascii="Arial" w:hAnsi="Arial" w:cs="Arial"/>
          <w:bCs/>
          <w:sz w:val="18"/>
          <w:szCs w:val="18"/>
        </w:rPr>
        <w:t>.................................................................</w:t>
      </w:r>
      <w:r>
        <w:rPr>
          <w:rFonts w:ascii="Arial" w:hAnsi="Arial" w:cs="Arial"/>
          <w:bCs/>
          <w:sz w:val="18"/>
          <w:szCs w:val="18"/>
        </w:rPr>
        <w:t>.....................</w:t>
      </w:r>
      <w:r w:rsidRPr="00B3167F">
        <w:rPr>
          <w:rFonts w:ascii="Arial" w:hAnsi="Arial" w:cs="Arial"/>
          <w:bCs/>
          <w:sz w:val="18"/>
          <w:szCs w:val="18"/>
        </w:rPr>
        <w:t>.</w:t>
      </w:r>
    </w:p>
    <w:p w14:paraId="6EFA5533" w14:textId="77777777" w:rsidR="003338EE" w:rsidRDefault="003338EE" w:rsidP="003338EE">
      <w:pPr>
        <w:ind w:left="4248"/>
        <w:jc w:val="center"/>
        <w:rPr>
          <w:rFonts w:ascii="Arial" w:hAnsi="Arial" w:cs="Arial"/>
          <w:bCs/>
          <w:color w:val="000000"/>
          <w:sz w:val="20"/>
        </w:rPr>
      </w:pPr>
      <w:r w:rsidRPr="00D07313">
        <w:rPr>
          <w:rFonts w:ascii="Arial" w:hAnsi="Arial" w:cs="Arial"/>
          <w:bCs/>
          <w:color w:val="000000"/>
          <w:sz w:val="20"/>
        </w:rPr>
        <w:t>meno, priezvisko a podpis oprávneného zástupcu</w:t>
      </w:r>
    </w:p>
    <w:p w14:paraId="14A37732" w14:textId="77777777" w:rsidR="00A46504" w:rsidRDefault="003338EE" w:rsidP="002A4942">
      <w:pPr>
        <w:ind w:left="4248"/>
        <w:jc w:val="center"/>
        <w:rPr>
          <w:rFonts w:ascii="Arial" w:hAnsi="Arial" w:cs="Arial"/>
          <w:bCs/>
          <w:color w:val="000000"/>
          <w:sz w:val="20"/>
        </w:rPr>
      </w:pPr>
      <w:r w:rsidRPr="00D07313">
        <w:rPr>
          <w:rFonts w:ascii="Arial" w:hAnsi="Arial" w:cs="Arial"/>
          <w:bCs/>
          <w:color w:val="000000"/>
          <w:sz w:val="20"/>
        </w:rPr>
        <w:t xml:space="preserve"> (príp. viacerých zástupcov) uchádzača</w:t>
      </w:r>
    </w:p>
    <w:p w14:paraId="5E2081C5" w14:textId="77777777" w:rsidR="00E518BE" w:rsidRPr="002A4942" w:rsidRDefault="00E518BE" w:rsidP="002A4942">
      <w:pPr>
        <w:ind w:left="4248"/>
        <w:jc w:val="center"/>
        <w:rPr>
          <w:rFonts w:ascii="Arial" w:hAnsi="Arial" w:cs="Arial"/>
          <w:bCs/>
          <w:color w:val="000000"/>
          <w:sz w:val="20"/>
        </w:rPr>
      </w:pPr>
    </w:p>
    <w:p w14:paraId="201F3CC8" w14:textId="61549D56" w:rsidR="001A07D7" w:rsidRPr="00152C3E" w:rsidRDefault="004F044F" w:rsidP="00152C3E">
      <w:pPr>
        <w:jc w:val="both"/>
        <w:rPr>
          <w:rFonts w:ascii="Arial" w:eastAsia="Calibri" w:hAnsi="Arial" w:cs="Arial"/>
          <w:sz w:val="18"/>
          <w:szCs w:val="18"/>
        </w:rPr>
      </w:pPr>
      <w:r w:rsidRPr="004342FA">
        <w:rPr>
          <w:rFonts w:ascii="Arial" w:hAnsi="Arial" w:cs="Arial"/>
          <w:color w:val="000000"/>
          <w:sz w:val="18"/>
          <w:szCs w:val="18"/>
        </w:rPr>
        <w:t xml:space="preserve">Navrhovanú </w:t>
      </w:r>
      <w:r w:rsidR="00FB3AB8">
        <w:rPr>
          <w:rFonts w:ascii="Arial" w:hAnsi="Arial" w:cs="Arial"/>
          <w:color w:val="000000"/>
          <w:sz w:val="18"/>
          <w:szCs w:val="18"/>
        </w:rPr>
        <w:t xml:space="preserve"> </w:t>
      </w:r>
      <w:r w:rsidR="001124A7" w:rsidRPr="004342FA">
        <w:rPr>
          <w:rFonts w:ascii="Arial" w:hAnsi="Arial" w:cs="Arial"/>
          <w:b/>
          <w:color w:val="000000"/>
          <w:sz w:val="18"/>
          <w:szCs w:val="18"/>
        </w:rPr>
        <w:t>cenu</w:t>
      </w:r>
      <w:r w:rsidR="00FB3AB8">
        <w:rPr>
          <w:rFonts w:ascii="Arial" w:hAnsi="Arial" w:cs="Arial"/>
          <w:b/>
          <w:color w:val="000000"/>
          <w:sz w:val="18"/>
          <w:szCs w:val="18"/>
        </w:rPr>
        <w:t xml:space="preserve"> celkom</w:t>
      </w:r>
      <w:r w:rsidRPr="004342FA">
        <w:rPr>
          <w:rFonts w:ascii="Arial" w:hAnsi="Arial" w:cs="Arial"/>
          <w:color w:val="000000"/>
          <w:sz w:val="18"/>
          <w:szCs w:val="18"/>
        </w:rPr>
        <w:t xml:space="preserve"> je potrebné </w:t>
      </w:r>
      <w:r w:rsidRPr="004342FA">
        <w:rPr>
          <w:rFonts w:ascii="Arial" w:hAnsi="Arial" w:cs="Arial"/>
          <w:b/>
          <w:bCs/>
          <w:color w:val="000000"/>
          <w:sz w:val="18"/>
          <w:szCs w:val="18"/>
        </w:rPr>
        <w:t xml:space="preserve">určiť najviac na </w:t>
      </w:r>
      <w:r w:rsidR="00620738">
        <w:rPr>
          <w:rFonts w:ascii="Arial" w:hAnsi="Arial" w:cs="Arial"/>
          <w:b/>
          <w:bCs/>
          <w:color w:val="000000"/>
          <w:sz w:val="18"/>
          <w:szCs w:val="18"/>
        </w:rPr>
        <w:t>2</w:t>
      </w:r>
      <w:r w:rsidRPr="004342FA">
        <w:rPr>
          <w:rFonts w:ascii="Arial" w:hAnsi="Arial" w:cs="Arial"/>
          <w:b/>
          <w:bCs/>
          <w:color w:val="000000"/>
          <w:sz w:val="18"/>
          <w:szCs w:val="18"/>
        </w:rPr>
        <w:t xml:space="preserve"> desatinné miesta</w:t>
      </w:r>
      <w:r w:rsidRPr="004342FA">
        <w:rPr>
          <w:rFonts w:ascii="Arial" w:hAnsi="Arial" w:cs="Arial"/>
          <w:color w:val="000000"/>
          <w:sz w:val="18"/>
          <w:szCs w:val="18"/>
        </w:rPr>
        <w:t xml:space="preserve">. Ak uchádzač určí jeho ponukovú cenu len na jedno desatinné miesto, platí, že na mieste desatinného čísla je 0. Ak určí na viac desatinných miest ako na </w:t>
      </w:r>
      <w:r w:rsidR="00620738">
        <w:rPr>
          <w:rFonts w:ascii="Arial" w:hAnsi="Arial" w:cs="Arial"/>
          <w:color w:val="000000"/>
          <w:sz w:val="18"/>
          <w:szCs w:val="18"/>
        </w:rPr>
        <w:t>2</w:t>
      </w:r>
      <w:r w:rsidRPr="004342FA">
        <w:rPr>
          <w:rFonts w:ascii="Arial" w:hAnsi="Arial" w:cs="Arial"/>
          <w:color w:val="000000"/>
          <w:sz w:val="18"/>
          <w:szCs w:val="18"/>
        </w:rPr>
        <w:t xml:space="preserve">, bude </w:t>
      </w:r>
      <w:r w:rsidR="005C775E" w:rsidRPr="004342FA">
        <w:rPr>
          <w:rFonts w:ascii="Arial" w:hAnsi="Arial" w:cs="Arial"/>
          <w:color w:val="000000"/>
          <w:sz w:val="18"/>
          <w:szCs w:val="18"/>
        </w:rPr>
        <w:t xml:space="preserve"> </w:t>
      </w:r>
      <w:r w:rsidRPr="004342FA">
        <w:rPr>
          <w:rFonts w:ascii="Arial" w:hAnsi="Arial" w:cs="Arial"/>
          <w:color w:val="000000"/>
          <w:sz w:val="18"/>
          <w:szCs w:val="18"/>
        </w:rPr>
        <w:t xml:space="preserve">jeho cena zaokrúhlená verejným obstarávateľom v zmysle všeobecne platných pravidiel o zaokrúhľovaní (t. z. od číslice 5 – vrátane sa bude zaokrúhľovať smerom nahor). </w:t>
      </w:r>
      <w:r w:rsidR="0094387F">
        <w:rPr>
          <w:rFonts w:ascii="Arial" w:hAnsi="Arial" w:cs="Arial"/>
          <w:b/>
          <w:bCs/>
          <w:color w:val="000000"/>
          <w:sz w:val="18"/>
          <w:szCs w:val="18"/>
        </w:rPr>
        <w:t xml:space="preserve">Jednotkové ceny v kalkulácií ponukovej ceny </w:t>
      </w:r>
      <w:r w:rsidR="00FB3AB8" w:rsidRPr="00FB3AB8">
        <w:rPr>
          <w:rFonts w:ascii="Arial" w:hAnsi="Arial" w:cs="Arial"/>
          <w:b/>
          <w:bCs/>
          <w:color w:val="000000"/>
          <w:sz w:val="18"/>
          <w:szCs w:val="18"/>
        </w:rPr>
        <w:t xml:space="preserve"> je možné určiť max. na 3 desatinné miesta.</w:t>
      </w:r>
    </w:p>
    <w:p w14:paraId="7852B7C6" w14:textId="27CE5902" w:rsidR="00301E61" w:rsidRDefault="00211945" w:rsidP="00844716">
      <w:pPr>
        <w:jc w:val="both"/>
        <w:rPr>
          <w:rFonts w:ascii="Arial" w:hAnsi="Arial" w:cs="Arial"/>
          <w:sz w:val="20"/>
        </w:rPr>
      </w:pPr>
      <w:r w:rsidRPr="004342FA">
        <w:rPr>
          <w:rFonts w:ascii="Arial" w:hAnsi="Arial" w:cs="Arial"/>
          <w:sz w:val="20"/>
        </w:rPr>
        <w:t xml:space="preserve">Ponuková cena </w:t>
      </w:r>
      <w:r w:rsidRPr="007B53DA">
        <w:rPr>
          <w:rFonts w:ascii="Arial" w:hAnsi="Arial" w:cs="Arial"/>
          <w:sz w:val="20"/>
        </w:rPr>
        <w:t xml:space="preserve">uchádzača musí zahŕňať všetky náklady na </w:t>
      </w:r>
      <w:r w:rsidR="009A626C" w:rsidRPr="007B53DA">
        <w:rPr>
          <w:rFonts w:ascii="Arial" w:hAnsi="Arial" w:cs="Arial"/>
          <w:sz w:val="20"/>
        </w:rPr>
        <w:t>poskytnutie služby, ktorá je predmetom</w:t>
      </w:r>
      <w:r w:rsidR="0094387F">
        <w:rPr>
          <w:rFonts w:ascii="Arial" w:hAnsi="Arial" w:cs="Arial"/>
          <w:sz w:val="20"/>
        </w:rPr>
        <w:t xml:space="preserve"> </w:t>
      </w:r>
      <w:r w:rsidRPr="007B53DA">
        <w:rPr>
          <w:rFonts w:ascii="Arial" w:hAnsi="Arial" w:cs="Arial"/>
          <w:sz w:val="20"/>
        </w:rPr>
        <w:t>zák</w:t>
      </w:r>
      <w:r w:rsidR="003338EE" w:rsidRPr="007B53DA">
        <w:rPr>
          <w:rFonts w:ascii="Arial" w:hAnsi="Arial" w:cs="Arial"/>
          <w:sz w:val="20"/>
        </w:rPr>
        <w:t xml:space="preserve">azky verejnému obstarávateľovi </w:t>
      </w:r>
      <w:r w:rsidR="003E51AD" w:rsidRPr="007B53DA">
        <w:rPr>
          <w:rFonts w:ascii="Arial" w:hAnsi="Arial" w:cs="Arial"/>
          <w:sz w:val="20"/>
        </w:rPr>
        <w:t>(</w:t>
      </w:r>
      <w:r w:rsidR="007B53DA" w:rsidRPr="00A35B95">
        <w:rPr>
          <w:rFonts w:ascii="Arial" w:hAnsi="Arial" w:cs="Arial"/>
          <w:sz w:val="20"/>
        </w:rPr>
        <w:t>napr.</w:t>
      </w:r>
      <w:r w:rsidR="00A35B95" w:rsidRPr="00A35B95">
        <w:rPr>
          <w:rFonts w:ascii="Arial" w:hAnsi="Arial" w:cs="Arial"/>
          <w:sz w:val="20"/>
        </w:rPr>
        <w:t xml:space="preserve"> vrátane dopravy na miesta plnenia, pohonné hmoty, príslušné dane a iné platby, a pod</w:t>
      </w:r>
      <w:r w:rsidR="007B53DA" w:rsidRPr="00A35B95">
        <w:rPr>
          <w:rFonts w:ascii="Arial" w:hAnsi="Arial" w:cs="Arial"/>
          <w:sz w:val="20"/>
        </w:rPr>
        <w:t>)</w:t>
      </w:r>
      <w:r w:rsidR="003E51AD" w:rsidRPr="00A35B95">
        <w:rPr>
          <w:rFonts w:ascii="Arial" w:hAnsi="Arial" w:cs="Arial"/>
          <w:sz w:val="20"/>
        </w:rPr>
        <w:t xml:space="preserve">. </w:t>
      </w:r>
      <w:r w:rsidRPr="00A35B95">
        <w:rPr>
          <w:rFonts w:ascii="Arial" w:hAnsi="Arial" w:cs="Arial"/>
          <w:sz w:val="20"/>
        </w:rPr>
        <w:t>Hodnotia sa ceny v €  vrátane</w:t>
      </w:r>
      <w:r w:rsidR="00152C3E">
        <w:rPr>
          <w:rFonts w:ascii="Arial" w:hAnsi="Arial" w:cs="Arial"/>
          <w:sz w:val="20"/>
        </w:rPr>
        <w:t xml:space="preserve"> DPH</w:t>
      </w:r>
      <w:r w:rsidR="00844716">
        <w:rPr>
          <w:rFonts w:ascii="Arial" w:hAnsi="Arial" w:cs="Arial"/>
          <w:sz w:val="20"/>
        </w:rPr>
        <w:t>.</w:t>
      </w:r>
    </w:p>
    <w:p w14:paraId="32396277" w14:textId="77777777" w:rsidR="00301E61" w:rsidRDefault="00301E61">
      <w:pPr>
        <w:rPr>
          <w:rFonts w:ascii="Arial" w:hAnsi="Arial" w:cs="Arial"/>
          <w:sz w:val="20"/>
        </w:rPr>
      </w:pPr>
      <w:r>
        <w:rPr>
          <w:rFonts w:ascii="Arial" w:hAnsi="Arial" w:cs="Arial"/>
          <w:sz w:val="20"/>
        </w:rPr>
        <w:br w:type="page"/>
      </w:r>
    </w:p>
    <w:p w14:paraId="18612B68" w14:textId="5DB3E7F0" w:rsidR="00853DDD" w:rsidRPr="00B546B7" w:rsidRDefault="00853DDD" w:rsidP="00853DDD">
      <w:pPr>
        <w:jc w:val="both"/>
        <w:rPr>
          <w:rFonts w:ascii="Arial" w:hAnsi="Arial" w:cs="Arial"/>
          <w:b/>
          <w:bCs/>
          <w:szCs w:val="24"/>
        </w:rPr>
      </w:pPr>
      <w:r w:rsidRPr="00B546B7">
        <w:rPr>
          <w:rFonts w:ascii="Arial" w:hAnsi="Arial" w:cs="Arial"/>
          <w:b/>
          <w:bCs/>
          <w:szCs w:val="24"/>
        </w:rPr>
        <w:lastRenderedPageBreak/>
        <w:t xml:space="preserve">Identifikácia verejného  obstarávateľa:    </w:t>
      </w:r>
    </w:p>
    <w:p w14:paraId="62CAEDA6" w14:textId="77777777" w:rsidR="00853DDD" w:rsidRPr="00B546B7" w:rsidRDefault="00853DDD" w:rsidP="00853DDD">
      <w:pPr>
        <w:jc w:val="both"/>
        <w:rPr>
          <w:rFonts w:ascii="Arial" w:hAnsi="Arial" w:cs="Arial"/>
          <w:b/>
          <w:bCs/>
          <w:szCs w:val="24"/>
        </w:rPr>
      </w:pPr>
    </w:p>
    <w:p w14:paraId="1E0BF457" w14:textId="77777777" w:rsidR="00B0437B" w:rsidRPr="00B0437B" w:rsidRDefault="00B0437B" w:rsidP="00B0437B">
      <w:pPr>
        <w:jc w:val="both"/>
        <w:rPr>
          <w:rFonts w:ascii="Arial" w:hAnsi="Arial" w:cs="Arial"/>
          <w:szCs w:val="24"/>
        </w:rPr>
      </w:pPr>
      <w:r w:rsidRPr="00B0437B">
        <w:rPr>
          <w:rFonts w:ascii="Arial" w:hAnsi="Arial" w:cs="Arial"/>
          <w:b/>
          <w:szCs w:val="24"/>
        </w:rPr>
        <w:t xml:space="preserve">Mestské hospodárstvo a správa lesov, </w:t>
      </w:r>
      <w:proofErr w:type="spellStart"/>
      <w:r w:rsidRPr="00B0437B">
        <w:rPr>
          <w:rFonts w:ascii="Arial" w:hAnsi="Arial" w:cs="Arial"/>
          <w:b/>
          <w:szCs w:val="24"/>
        </w:rPr>
        <w:t>m.r.o</w:t>
      </w:r>
      <w:proofErr w:type="spellEnd"/>
      <w:r w:rsidRPr="00B0437B">
        <w:rPr>
          <w:rFonts w:ascii="Arial" w:hAnsi="Arial" w:cs="Arial"/>
          <w:b/>
          <w:szCs w:val="24"/>
        </w:rPr>
        <w:t>. Trenčín</w:t>
      </w:r>
    </w:p>
    <w:p w14:paraId="4BA96AD2" w14:textId="77777777"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proofErr w:type="spellStart"/>
      <w:r w:rsidRPr="00B0437B">
        <w:rPr>
          <w:rFonts w:ascii="Arial" w:hAnsi="Arial" w:cs="Arial"/>
          <w:szCs w:val="24"/>
        </w:rPr>
        <w:t>Soblahovská</w:t>
      </w:r>
      <w:proofErr w:type="spellEnd"/>
      <w:r w:rsidRPr="00B0437B">
        <w:rPr>
          <w:rFonts w:ascii="Arial" w:hAnsi="Arial" w:cs="Arial"/>
          <w:szCs w:val="24"/>
        </w:rPr>
        <w:t xml:space="preserve"> 65, 912 50  Trenčín</w:t>
      </w:r>
    </w:p>
    <w:p w14:paraId="3D73E37D" w14:textId="77777777"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Ing. Roman Jaroš, riaditeľ organizácie</w:t>
      </w:r>
    </w:p>
    <w:p w14:paraId="21EB0D27" w14:textId="77777777"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14:paraId="5164435F" w14:textId="77777777"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14:paraId="0E7961D1" w14:textId="77777777"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 xml:space="preserve">ČSOB </w:t>
      </w:r>
      <w:proofErr w:type="spellStart"/>
      <w:r w:rsidRPr="00B0437B">
        <w:rPr>
          <w:rFonts w:ascii="Arial" w:hAnsi="Arial" w:cs="Arial"/>
          <w:bCs/>
          <w:szCs w:val="24"/>
        </w:rPr>
        <w:t>a.s</w:t>
      </w:r>
      <w:proofErr w:type="spellEnd"/>
      <w:r w:rsidRPr="00B0437B">
        <w:rPr>
          <w:rFonts w:ascii="Arial" w:hAnsi="Arial" w:cs="Arial"/>
          <w:bCs/>
          <w:szCs w:val="24"/>
        </w:rPr>
        <w:t>., pobočka Trenčín</w:t>
      </w:r>
    </w:p>
    <w:p w14:paraId="61AA3B48" w14:textId="77777777"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14:paraId="5AB12760" w14:textId="77777777" w:rsidR="00B0437B" w:rsidRPr="00B0437B" w:rsidRDefault="00B0437B" w:rsidP="00B0437B">
      <w:pPr>
        <w:jc w:val="both"/>
        <w:rPr>
          <w:rFonts w:ascii="Arial" w:hAnsi="Arial" w:cs="Arial"/>
          <w:bCs/>
          <w:szCs w:val="24"/>
        </w:rPr>
      </w:pPr>
      <w:r w:rsidRPr="00B0437B">
        <w:rPr>
          <w:rFonts w:ascii="Arial" w:hAnsi="Arial" w:cs="Arial"/>
          <w:szCs w:val="24"/>
        </w:rPr>
        <w:t>SWIFT/BIC:                       CEKOSKBX</w:t>
      </w:r>
    </w:p>
    <w:p w14:paraId="67681A0B" w14:textId="77777777" w:rsidR="002057EA" w:rsidRPr="00B0437B" w:rsidRDefault="002057EA" w:rsidP="002057EA">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Pr>
          <w:rFonts w:ascii="Arial" w:hAnsi="Arial" w:cs="Arial"/>
          <w:color w:val="212121"/>
          <w:szCs w:val="24"/>
        </w:rPr>
        <w:t xml:space="preserve">+ </w:t>
      </w:r>
      <w:r w:rsidRPr="002057EA">
        <w:rPr>
          <w:rFonts w:ascii="Arial" w:hAnsi="Arial" w:cs="Arial"/>
          <w:color w:val="212121"/>
          <w:szCs w:val="24"/>
        </w:rPr>
        <w:t>421 911 041</w:t>
      </w:r>
      <w:r>
        <w:rPr>
          <w:rFonts w:ascii="Arial" w:hAnsi="Arial" w:cs="Arial"/>
          <w:color w:val="212121"/>
          <w:szCs w:val="24"/>
        </w:rPr>
        <w:t> </w:t>
      </w:r>
      <w:r w:rsidRPr="002057EA">
        <w:rPr>
          <w:rFonts w:ascii="Arial" w:hAnsi="Arial" w:cs="Arial"/>
          <w:color w:val="212121"/>
          <w:szCs w:val="24"/>
        </w:rPr>
        <w:t>827</w:t>
      </w:r>
      <w:r>
        <w:rPr>
          <w:rFonts w:ascii="Arial" w:hAnsi="Arial" w:cs="Arial"/>
          <w:color w:val="212121"/>
          <w:szCs w:val="24"/>
        </w:rPr>
        <w:t>- Mgr. Henrieta Kozáček Miloňová</w:t>
      </w:r>
    </w:p>
    <w:p w14:paraId="1FBBFE33" w14:textId="77777777" w:rsidR="002057EA" w:rsidRPr="00B0437B" w:rsidRDefault="002057EA" w:rsidP="002057EA">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2057EA">
        <w:rPr>
          <w:rFonts w:ascii="Arial" w:hAnsi="Arial" w:cs="Arial"/>
          <w:color w:val="212121"/>
          <w:szCs w:val="24"/>
        </w:rPr>
        <w:t>henrieta.</w:t>
      </w:r>
      <w:r>
        <w:rPr>
          <w:rFonts w:ascii="Arial" w:hAnsi="Arial" w:cs="Arial"/>
          <w:color w:val="212121"/>
          <w:szCs w:val="24"/>
        </w:rPr>
        <w:t>kozacek@trencin.sk</w:t>
      </w:r>
    </w:p>
    <w:p w14:paraId="0FBC09BD" w14:textId="77777777" w:rsidR="00B0437B" w:rsidRPr="00B0437B" w:rsidRDefault="00B0437B" w:rsidP="00B0437B">
      <w:pPr>
        <w:rPr>
          <w:rFonts w:ascii="Arial" w:hAnsi="Arial" w:cs="Arial"/>
          <w:szCs w:val="24"/>
        </w:rPr>
      </w:pPr>
    </w:p>
    <w:p w14:paraId="3BCE3E40" w14:textId="77777777" w:rsidR="00B0437B" w:rsidRDefault="00B0437B" w:rsidP="00853DDD">
      <w:pPr>
        <w:pStyle w:val="NormlnyWWW"/>
        <w:spacing w:after="240"/>
        <w:ind w:right="720"/>
        <w:rPr>
          <w:rFonts w:ascii="Arial" w:hAnsi="Arial" w:cs="Arial"/>
          <w:b/>
        </w:rPr>
      </w:pPr>
    </w:p>
    <w:p w14:paraId="7236E5A1" w14:textId="77777777" w:rsidR="00853DDD" w:rsidRPr="00B546B7" w:rsidRDefault="00853DDD" w:rsidP="00853DDD">
      <w:pPr>
        <w:pStyle w:val="NormlnyWWW"/>
        <w:spacing w:after="240"/>
        <w:ind w:right="720"/>
        <w:rPr>
          <w:rFonts w:ascii="Arial" w:hAnsi="Arial"/>
          <w:color w:val="auto"/>
        </w:rPr>
      </w:pPr>
      <w:r w:rsidRPr="00B546B7">
        <w:rPr>
          <w:rFonts w:ascii="Arial" w:hAnsi="Arial" w:cs="Arial"/>
          <w:b/>
        </w:rPr>
        <w:t xml:space="preserve"> (ďalej v texte týchto podkladov len: „verejný obstarávateľ“ alebo „obstarávateľ“)</w:t>
      </w:r>
    </w:p>
    <w:p w14:paraId="3F143D29" w14:textId="77777777" w:rsidR="00853DDD" w:rsidRPr="00B546B7" w:rsidRDefault="00853DDD" w:rsidP="00853DDD">
      <w:pPr>
        <w:rPr>
          <w:rFonts w:ascii="Arial" w:hAnsi="Arial" w:cs="Arial"/>
        </w:rPr>
      </w:pPr>
    </w:p>
    <w:p w14:paraId="067B287D" w14:textId="77777777" w:rsidR="00853DDD" w:rsidRPr="00B546B7" w:rsidRDefault="00853DDD" w:rsidP="00853DDD">
      <w:pPr>
        <w:jc w:val="center"/>
        <w:rPr>
          <w:rFonts w:ascii="Arial" w:hAnsi="Arial" w:cs="Arial"/>
        </w:rPr>
      </w:pPr>
    </w:p>
    <w:p w14:paraId="3DCCE7AD" w14:textId="77777777" w:rsidR="00853DDD" w:rsidRPr="00B546B7" w:rsidRDefault="00853DDD" w:rsidP="00853DDD">
      <w:pPr>
        <w:jc w:val="center"/>
        <w:rPr>
          <w:rFonts w:ascii="Arial" w:hAnsi="Arial" w:cs="Arial"/>
        </w:rPr>
      </w:pPr>
    </w:p>
    <w:p w14:paraId="78E0AE63" w14:textId="77777777" w:rsidR="00853DDD" w:rsidRPr="00E01030" w:rsidRDefault="00853DDD" w:rsidP="00853DDD">
      <w:pPr>
        <w:pStyle w:val="Zkladntext"/>
        <w:jc w:val="center"/>
        <w:rPr>
          <w:rFonts w:ascii="Arial" w:hAnsi="Arial"/>
          <w:b w:val="0"/>
        </w:rPr>
      </w:pPr>
      <w:r w:rsidRPr="00E01030">
        <w:rPr>
          <w:rFonts w:ascii="Arial" w:hAnsi="Arial" w:cs="Arial"/>
          <w:b w:val="0"/>
        </w:rPr>
        <w:t>V E R E J N Á</w:t>
      </w:r>
      <w:r w:rsidRPr="00E01030">
        <w:rPr>
          <w:rFonts w:ascii="Arial" w:hAnsi="Arial"/>
          <w:b w:val="0"/>
        </w:rPr>
        <w:t xml:space="preserve">     S Ú Ť A Ž </w:t>
      </w:r>
    </w:p>
    <w:p w14:paraId="5E8F044C" w14:textId="6D1195EA" w:rsidR="00853DDD" w:rsidRPr="00E01030" w:rsidRDefault="00853DDD" w:rsidP="00853DDD">
      <w:pPr>
        <w:pStyle w:val="Zkladntext"/>
        <w:spacing w:line="360" w:lineRule="auto"/>
        <w:jc w:val="center"/>
        <w:rPr>
          <w:rFonts w:ascii="Arial" w:hAnsi="Arial"/>
        </w:rPr>
      </w:pPr>
      <w:r w:rsidRPr="00E01030">
        <w:rPr>
          <w:rFonts w:ascii="Arial" w:hAnsi="Arial"/>
          <w:b w:val="0"/>
        </w:rPr>
        <w:t>Nadlimitná zákazka</w:t>
      </w:r>
      <w:r w:rsidRPr="00E01030">
        <w:rPr>
          <w:rFonts w:ascii="Arial" w:hAnsi="Arial"/>
          <w:b w:val="0"/>
        </w:rPr>
        <w:br/>
        <w:t>(</w:t>
      </w:r>
      <w:r>
        <w:rPr>
          <w:rFonts w:ascii="Arial" w:hAnsi="Arial"/>
          <w:b w:val="0"/>
          <w:caps/>
        </w:rPr>
        <w:t>SLUŽBY</w:t>
      </w:r>
      <w:r w:rsidRPr="00E01030">
        <w:rPr>
          <w:rFonts w:ascii="Arial" w:hAnsi="Arial"/>
          <w:b w:val="0"/>
        </w:rPr>
        <w:t>)</w:t>
      </w:r>
      <w:r w:rsidRPr="00E01030">
        <w:rPr>
          <w:rFonts w:ascii="Arial" w:hAnsi="Arial"/>
        </w:rPr>
        <w:br/>
      </w:r>
      <w:r w:rsidRPr="00E01030">
        <w:rPr>
          <w:rFonts w:ascii="Arial" w:hAnsi="Arial"/>
        </w:rPr>
        <w:br/>
        <w:t>SÚŤAŽNÉ PODKLADY</w:t>
      </w:r>
    </w:p>
    <w:p w14:paraId="2FA4CD06" w14:textId="77777777" w:rsidR="00853DDD" w:rsidRPr="00E01030" w:rsidRDefault="00853DDD" w:rsidP="00853DDD">
      <w:pPr>
        <w:rPr>
          <w:rFonts w:ascii="Arial" w:hAnsi="Arial"/>
        </w:rPr>
      </w:pPr>
    </w:p>
    <w:p w14:paraId="2DF364B2" w14:textId="77777777" w:rsidR="000D5314" w:rsidRPr="000D5314" w:rsidRDefault="000D5314" w:rsidP="000D5314">
      <w:pPr>
        <w:jc w:val="center"/>
        <w:rPr>
          <w:rFonts w:ascii="Arial" w:hAnsi="Arial" w:cs="Arial"/>
          <w:b/>
          <w:szCs w:val="24"/>
        </w:rPr>
      </w:pPr>
    </w:p>
    <w:p w14:paraId="6D6ABBEE" w14:textId="52AB70BE" w:rsidR="000D5314" w:rsidRPr="000D5314" w:rsidRDefault="000D5314" w:rsidP="000D5314">
      <w:pPr>
        <w:keepNext/>
        <w:ind w:left="4395" w:hanging="4253"/>
        <w:jc w:val="both"/>
        <w:outlineLvl w:val="1"/>
        <w:rPr>
          <w:rFonts w:ascii="Arial" w:hAnsi="Arial" w:cs="Arial"/>
          <w:b/>
          <w:bCs/>
          <w:sz w:val="28"/>
          <w:szCs w:val="28"/>
          <w:lang w:eastAsia="cs-CZ"/>
        </w:rPr>
      </w:pPr>
      <w:r w:rsidRPr="000D5314">
        <w:rPr>
          <w:rFonts w:ascii="Arial" w:hAnsi="Arial" w:cs="Arial"/>
          <w:b/>
          <w:sz w:val="28"/>
          <w:szCs w:val="28"/>
        </w:rPr>
        <w:t xml:space="preserve">„Bežná a zimná údržba </w:t>
      </w:r>
      <w:r w:rsidR="00F57678">
        <w:rPr>
          <w:rFonts w:ascii="Arial" w:hAnsi="Arial" w:cs="Arial"/>
          <w:b/>
          <w:sz w:val="28"/>
          <w:szCs w:val="28"/>
        </w:rPr>
        <w:t>miestnych</w:t>
      </w:r>
      <w:r w:rsidRPr="000D5314">
        <w:rPr>
          <w:rFonts w:ascii="Arial" w:hAnsi="Arial" w:cs="Arial"/>
          <w:b/>
          <w:sz w:val="28"/>
          <w:szCs w:val="28"/>
        </w:rPr>
        <w:t xml:space="preserve"> komunikácii  a chodníkov  mesta       Trenčín“</w:t>
      </w:r>
    </w:p>
    <w:p w14:paraId="7E2AFEED" w14:textId="77777777" w:rsidR="00853DDD" w:rsidRPr="00B546B7" w:rsidRDefault="00853DDD" w:rsidP="0059328D">
      <w:pPr>
        <w:rPr>
          <w:rFonts w:ascii="Arial" w:hAnsi="Arial" w:cs="Arial"/>
        </w:rPr>
      </w:pPr>
    </w:p>
    <w:p w14:paraId="5282D577" w14:textId="77777777" w:rsidR="00853DDD" w:rsidRPr="00B546B7" w:rsidRDefault="00853DDD" w:rsidP="00853DDD">
      <w:pPr>
        <w:jc w:val="both"/>
        <w:rPr>
          <w:rFonts w:ascii="Arial" w:hAnsi="Arial" w:cs="Arial"/>
        </w:rPr>
      </w:pPr>
    </w:p>
    <w:p w14:paraId="00440A61" w14:textId="77777777" w:rsidR="00853DDD" w:rsidRPr="00B546B7" w:rsidRDefault="00853DDD" w:rsidP="00853DDD">
      <w:pPr>
        <w:jc w:val="center"/>
        <w:rPr>
          <w:rFonts w:ascii="Arial" w:hAnsi="Arial" w:cs="Arial"/>
        </w:rPr>
      </w:pPr>
      <w:r w:rsidRPr="00B546B7">
        <w:rPr>
          <w:rFonts w:ascii="Arial" w:hAnsi="Arial" w:cs="Arial"/>
        </w:rPr>
        <w:t>B.1  OPIS PREDMETU OBSTARÁVANIA</w:t>
      </w:r>
    </w:p>
    <w:p w14:paraId="4D4EDE0A" w14:textId="77777777" w:rsidR="00853DDD" w:rsidRPr="00B546B7" w:rsidRDefault="00853DDD" w:rsidP="00853DDD">
      <w:pPr>
        <w:jc w:val="center"/>
        <w:rPr>
          <w:rFonts w:ascii="Arial" w:hAnsi="Arial" w:cs="Arial"/>
        </w:rPr>
      </w:pPr>
    </w:p>
    <w:p w14:paraId="65A90551" w14:textId="77777777" w:rsidR="00853DDD" w:rsidRPr="00B546B7" w:rsidRDefault="00853DDD" w:rsidP="00853DDD">
      <w:pPr>
        <w:jc w:val="both"/>
        <w:rPr>
          <w:rFonts w:ascii="Arial" w:hAnsi="Arial" w:cs="Arial"/>
        </w:rPr>
      </w:pPr>
      <w:r w:rsidRPr="00B546B7">
        <w:rPr>
          <w:rFonts w:ascii="Arial" w:hAnsi="Arial" w:cs="Arial"/>
        </w:rPr>
        <w:br/>
      </w:r>
    </w:p>
    <w:p w14:paraId="203DDAEE" w14:textId="77777777" w:rsidR="00853DDD" w:rsidRPr="00B546B7" w:rsidRDefault="00853DDD" w:rsidP="00853DDD">
      <w:pPr>
        <w:jc w:val="both"/>
        <w:rPr>
          <w:rFonts w:ascii="Arial" w:hAnsi="Arial" w:cs="Arial"/>
        </w:rPr>
      </w:pPr>
    </w:p>
    <w:p w14:paraId="0004A286" w14:textId="77777777" w:rsidR="00853DDD" w:rsidRPr="00B546B7" w:rsidRDefault="00853DDD" w:rsidP="00853DDD">
      <w:pPr>
        <w:jc w:val="both"/>
        <w:rPr>
          <w:rFonts w:ascii="Arial" w:hAnsi="Arial" w:cs="Arial"/>
        </w:rPr>
      </w:pPr>
    </w:p>
    <w:p w14:paraId="4CDB9BC9" w14:textId="77777777" w:rsidR="00853DDD" w:rsidRPr="00B546B7" w:rsidRDefault="00853DDD" w:rsidP="00853DDD">
      <w:pPr>
        <w:jc w:val="both"/>
        <w:rPr>
          <w:rFonts w:ascii="Arial" w:hAnsi="Arial" w:cs="Arial"/>
        </w:rPr>
      </w:pPr>
    </w:p>
    <w:p w14:paraId="1FF45533" w14:textId="77777777" w:rsidR="00853DDD" w:rsidRPr="00B546B7" w:rsidRDefault="00853DDD" w:rsidP="00853DDD">
      <w:pPr>
        <w:jc w:val="both"/>
        <w:rPr>
          <w:rFonts w:ascii="Arial" w:hAnsi="Arial" w:cs="Arial"/>
        </w:rPr>
      </w:pPr>
    </w:p>
    <w:p w14:paraId="7B754B6F" w14:textId="77777777" w:rsidR="00853DDD" w:rsidRPr="00B546B7" w:rsidRDefault="00853DDD" w:rsidP="00853DDD">
      <w:pPr>
        <w:jc w:val="both"/>
        <w:rPr>
          <w:rFonts w:ascii="Arial" w:hAnsi="Arial" w:cs="Arial"/>
        </w:rPr>
      </w:pPr>
    </w:p>
    <w:p w14:paraId="5DDBCD38" w14:textId="2725F8C2" w:rsidR="00853DDD" w:rsidRDefault="005B5E42" w:rsidP="005B5E42">
      <w:pPr>
        <w:jc w:val="center"/>
        <w:rPr>
          <w:rFonts w:ascii="Arial" w:hAnsi="Arial" w:cs="Arial"/>
        </w:rPr>
      </w:pPr>
      <w:r>
        <w:rPr>
          <w:rFonts w:ascii="Arial" w:hAnsi="Arial" w:cs="Arial"/>
        </w:rPr>
        <w:t xml:space="preserve">Trenčín, </w:t>
      </w:r>
      <w:r w:rsidR="00F57678">
        <w:rPr>
          <w:rFonts w:ascii="Arial" w:hAnsi="Arial" w:cs="Arial"/>
        </w:rPr>
        <w:t>máj</w:t>
      </w:r>
      <w:r w:rsidR="000D5314">
        <w:rPr>
          <w:rFonts w:ascii="Arial" w:hAnsi="Arial" w:cs="Arial"/>
        </w:rPr>
        <w:t xml:space="preserve"> </w:t>
      </w:r>
      <w:r>
        <w:rPr>
          <w:rFonts w:ascii="Arial" w:hAnsi="Arial" w:cs="Arial"/>
        </w:rPr>
        <w:t>20</w:t>
      </w:r>
      <w:r w:rsidR="000D5314">
        <w:rPr>
          <w:rFonts w:ascii="Arial" w:hAnsi="Arial" w:cs="Arial"/>
        </w:rPr>
        <w:t>21</w:t>
      </w:r>
    </w:p>
    <w:p w14:paraId="177A206B" w14:textId="77777777" w:rsidR="00844716" w:rsidRDefault="00844716" w:rsidP="005B5E42">
      <w:pPr>
        <w:jc w:val="center"/>
        <w:rPr>
          <w:rFonts w:ascii="Arial" w:hAnsi="Arial" w:cs="Arial"/>
        </w:rPr>
      </w:pPr>
    </w:p>
    <w:p w14:paraId="433A5A53" w14:textId="5E8346AC" w:rsidR="00301E61" w:rsidRDefault="00301E61">
      <w:pPr>
        <w:rPr>
          <w:rFonts w:ascii="Arial" w:hAnsi="Arial" w:cs="Arial"/>
        </w:rPr>
      </w:pPr>
      <w:r>
        <w:rPr>
          <w:rFonts w:ascii="Arial" w:hAnsi="Arial" w:cs="Arial"/>
        </w:rPr>
        <w:br w:type="page"/>
      </w:r>
    </w:p>
    <w:p w14:paraId="2C26344A" w14:textId="77777777" w:rsidR="00853DDD" w:rsidRDefault="00853DDD" w:rsidP="00853DDD">
      <w:pPr>
        <w:pStyle w:val="Default"/>
        <w:jc w:val="both"/>
        <w:rPr>
          <w:b/>
          <w:bCs/>
          <w:sz w:val="23"/>
          <w:szCs w:val="23"/>
        </w:rPr>
      </w:pPr>
      <w:r w:rsidRPr="00B546B7">
        <w:rPr>
          <w:b/>
        </w:rPr>
        <w:lastRenderedPageBreak/>
        <w:t xml:space="preserve">1. </w:t>
      </w:r>
      <w:r w:rsidRPr="00B546B7">
        <w:rPr>
          <w:b/>
          <w:bCs/>
          <w:sz w:val="23"/>
          <w:szCs w:val="23"/>
        </w:rPr>
        <w:t>KONKRÉTNA ŠPECIFIKÁCIA PREDMETU OBSTARÁVANIA</w:t>
      </w:r>
    </w:p>
    <w:p w14:paraId="50B0C1EA" w14:textId="77777777" w:rsidR="00721BF2" w:rsidRDefault="00721BF2" w:rsidP="00853DDD">
      <w:pPr>
        <w:pStyle w:val="Default"/>
        <w:jc w:val="both"/>
        <w:rPr>
          <w:b/>
          <w:bCs/>
          <w:sz w:val="23"/>
          <w:szCs w:val="23"/>
        </w:rPr>
      </w:pPr>
    </w:p>
    <w:p w14:paraId="326EB255" w14:textId="77777777" w:rsidR="00932F77" w:rsidRDefault="00932F77" w:rsidP="00932F77">
      <w:pPr>
        <w:jc w:val="both"/>
        <w:rPr>
          <w:rFonts w:ascii="Arial" w:hAnsi="Arial" w:cs="Arial"/>
        </w:rPr>
      </w:pPr>
      <w:r>
        <w:rPr>
          <w:rFonts w:ascii="Arial" w:hAnsi="Arial" w:cs="Arial"/>
        </w:rPr>
        <w:t>Predmetom zákazky je poskytnutie služby údržby miestnych komunikácii a chodníkov, konkrétne služby vykonávať bežnú údržbu miestnych  komunikácií  a chodníkov na území mesta Trenčín, ciest a iných spevnených plôch v správe verejného obstarávateľa (vrátane schodísk a pod.)  podľa  požiadaviek verejného obstarávateľa  na základe objednávok a vykonávať zimnú údržbu  miestnych komunikácií a chodníkov  na území mesta Trenčín v zmysle Zimného operačného plánu, zostavovaného každoročne verejným obstarávateľom.</w:t>
      </w:r>
    </w:p>
    <w:p w14:paraId="5BBC47FC" w14:textId="77777777" w:rsidR="00932F77" w:rsidRPr="002E4042" w:rsidRDefault="00932F77" w:rsidP="00932F77">
      <w:pPr>
        <w:jc w:val="both"/>
        <w:rPr>
          <w:rFonts w:ascii="Arial" w:hAnsi="Arial" w:cs="Arial"/>
        </w:rPr>
      </w:pPr>
      <w:r w:rsidRPr="002E4042">
        <w:rPr>
          <w:rFonts w:ascii="Arial" w:hAnsi="Arial" w:cs="Arial"/>
        </w:rPr>
        <w:t>Požiadavky verejného obstarávateľa  na v</w:t>
      </w:r>
      <w:r>
        <w:rPr>
          <w:rFonts w:ascii="Arial" w:hAnsi="Arial" w:cs="Arial"/>
        </w:rPr>
        <w:t>ykonanie bežnej údržby miestnych</w:t>
      </w:r>
      <w:r w:rsidRPr="002E4042">
        <w:rPr>
          <w:rFonts w:ascii="Arial" w:hAnsi="Arial" w:cs="Arial"/>
        </w:rPr>
        <w:t xml:space="preserve"> komunikácií a chodníkov  bu</w:t>
      </w:r>
      <w:r>
        <w:rPr>
          <w:rFonts w:ascii="Arial" w:hAnsi="Arial" w:cs="Arial"/>
        </w:rPr>
        <w:t>dú vyšpecifikované v jednotlivých  v objednávkach</w:t>
      </w:r>
      <w:r w:rsidRPr="002E4042">
        <w:rPr>
          <w:rFonts w:ascii="Arial" w:hAnsi="Arial" w:cs="Arial"/>
        </w:rPr>
        <w:t xml:space="preserve">. Objednávku vyhotoví verejný obstarávateľ  vždy včas tak, aby </w:t>
      </w:r>
      <w:r>
        <w:rPr>
          <w:rFonts w:ascii="Arial" w:hAnsi="Arial" w:cs="Arial"/>
        </w:rPr>
        <w:t xml:space="preserve">ju mohol Poskytovateľ dodržať. </w:t>
      </w:r>
    </w:p>
    <w:p w14:paraId="612277F8" w14:textId="77777777" w:rsidR="00932F77" w:rsidRDefault="00932F77" w:rsidP="00932F77">
      <w:pPr>
        <w:jc w:val="both"/>
        <w:rPr>
          <w:rFonts w:ascii="Arial" w:hAnsi="Arial" w:cs="Arial"/>
        </w:rPr>
      </w:pPr>
      <w:r w:rsidRPr="002E4042">
        <w:rPr>
          <w:rFonts w:ascii="Arial" w:hAnsi="Arial" w:cs="Arial"/>
        </w:rPr>
        <w:t>Zimný operačný plán k zimnej údržb</w:t>
      </w:r>
      <w:r>
        <w:rPr>
          <w:rFonts w:ascii="Arial" w:hAnsi="Arial" w:cs="Arial"/>
        </w:rPr>
        <w:t>e miestnych</w:t>
      </w:r>
      <w:r w:rsidRPr="002E4042">
        <w:rPr>
          <w:rFonts w:ascii="Arial" w:hAnsi="Arial" w:cs="Arial"/>
        </w:rPr>
        <w:t xml:space="preserve">  komunikácií a chodníkov   bude vždy zostavený   na konkrétne zimné obdobie a bude pre obe zmluvné strany záväzný automaticky dňom, kedy bude schválený primátorom  mesta Trenčín, s čím obidve zmluvné strany súhlasia.</w:t>
      </w:r>
    </w:p>
    <w:p w14:paraId="091C643F" w14:textId="77777777" w:rsidR="00F85A69" w:rsidRDefault="00F85A69" w:rsidP="00932F77">
      <w:pPr>
        <w:jc w:val="both"/>
        <w:rPr>
          <w:rFonts w:ascii="Arial" w:hAnsi="Arial" w:cs="Arial"/>
        </w:rPr>
      </w:pPr>
    </w:p>
    <w:p w14:paraId="026154BE" w14:textId="16139A8A" w:rsidR="00932F77" w:rsidRDefault="00932F77" w:rsidP="00932F77">
      <w:pPr>
        <w:jc w:val="both"/>
        <w:rPr>
          <w:rFonts w:ascii="Arial" w:hAnsi="Arial" w:cs="Arial"/>
        </w:rPr>
      </w:pPr>
      <w:r>
        <w:rPr>
          <w:rFonts w:ascii="Arial" w:hAnsi="Arial" w:cs="Arial"/>
        </w:rPr>
        <w:t xml:space="preserve">V správe </w:t>
      </w:r>
      <w:r w:rsidR="00F85A69">
        <w:rPr>
          <w:rFonts w:ascii="Arial" w:hAnsi="Arial" w:cs="Arial"/>
        </w:rPr>
        <w:t xml:space="preserve">verejného obstarávateľa </w:t>
      </w:r>
      <w:r>
        <w:rPr>
          <w:rFonts w:ascii="Arial" w:hAnsi="Arial" w:cs="Arial"/>
        </w:rPr>
        <w:t xml:space="preserve"> je približne 150km  miestnych komunikácií a približne 180 km chodníkov.</w:t>
      </w:r>
      <w:r w:rsidRPr="006D1EE2">
        <w:t xml:space="preserve"> </w:t>
      </w:r>
      <w:r w:rsidRPr="006D1EE2">
        <w:rPr>
          <w:rFonts w:ascii="Arial" w:hAnsi="Arial" w:cs="Arial"/>
        </w:rPr>
        <w:t>V priebehu 6 - 12 mesiacov mesto Trenčín</w:t>
      </w:r>
      <w:r w:rsidR="004B7739">
        <w:rPr>
          <w:rFonts w:ascii="Arial" w:hAnsi="Arial" w:cs="Arial"/>
        </w:rPr>
        <w:t xml:space="preserve"> (zriaďovateľ verejného obstarávateľa)  a verejný obstarávateľ </w:t>
      </w:r>
      <w:r w:rsidRPr="006D1EE2">
        <w:rPr>
          <w:rFonts w:ascii="Arial" w:hAnsi="Arial" w:cs="Arial"/>
        </w:rPr>
        <w:t xml:space="preserve"> predpokladá, že do siete miestnych komunikácií pribudnú súčasné cesty III/1870, III/1871, III/1872, III/1873 a III/1879, ktoré by na základe rozhodnutia rezortu dopravy mali byť vyradené z cestnej siete SR. Dĺžka týchto komunikácii je približne 11 km. Tieto cesty budú v rámci zimnej údržby zaradené do 1. poradia dôležitosti. Taktiež je v najbližších 4 rokoch možné predpokladať, že do správy mesta budú odovzdávané ulice a cyklotrasy vo výstavbe - teda cesty, chodníky a samostatné cestičky pre cyklistov, ktorých dĺžka by sa mohla odhadom pohybovať rádovo medzi 5-15 km. Tieto komunikácie budú z najväčšou pravdepodobnosťou zaradené do 2. a 3. poradia dôležitosti.</w:t>
      </w:r>
    </w:p>
    <w:p w14:paraId="60E8554B" w14:textId="77777777" w:rsidR="00F85A69" w:rsidRPr="006D1EE2" w:rsidRDefault="00F85A69" w:rsidP="00932F77">
      <w:pPr>
        <w:jc w:val="both"/>
        <w:rPr>
          <w:rFonts w:ascii="Arial" w:hAnsi="Arial" w:cs="Arial"/>
        </w:rPr>
      </w:pPr>
    </w:p>
    <w:p w14:paraId="6AFCA2DC" w14:textId="6F9D159A" w:rsidR="00932F77" w:rsidRDefault="00F85A69" w:rsidP="00932F77">
      <w:pPr>
        <w:jc w:val="both"/>
        <w:rPr>
          <w:rFonts w:ascii="Arial" w:hAnsi="Arial" w:cs="Arial"/>
        </w:rPr>
      </w:pPr>
      <w:r>
        <w:rPr>
          <w:rFonts w:ascii="Arial" w:hAnsi="Arial" w:cs="Arial"/>
        </w:rPr>
        <w:t>V</w:t>
      </w:r>
      <w:r w:rsidR="004B7739">
        <w:rPr>
          <w:rFonts w:ascii="Arial" w:hAnsi="Arial" w:cs="Arial"/>
        </w:rPr>
        <w:t>erejný obstarávateľ</w:t>
      </w:r>
      <w:r w:rsidR="00932F77">
        <w:rPr>
          <w:rFonts w:ascii="Arial" w:hAnsi="Arial" w:cs="Arial"/>
        </w:rPr>
        <w:t xml:space="preserve"> </w:t>
      </w:r>
      <w:r w:rsidR="00932F77" w:rsidRPr="006D1EE2">
        <w:rPr>
          <w:rFonts w:ascii="Arial" w:hAnsi="Arial" w:cs="Arial"/>
        </w:rPr>
        <w:t xml:space="preserve">  si vyhradzuje právo meniť v zimnom operačnom pláne poradie dôležitosti jednotlivých komunikácii (ciest alebo chodníkov). Ak by malo v priebehu jedného roka dôjsť k zmene poradia dôležitosti na viac ako 5% spravovanej siete (podľa dĺžky úsekov, nie ich počtu), musí túto zmenu odsúhlasiť dodávateľ. Táto podmienka odsúhlasenia dodávateľa sa netýka (a teda do rozsahu 5% sa nezapočítavajú) situácie, že by došlo k zmene správcovstva siete pozemných komunikácií zmenou legislatívy SR alebo v prípade prírastku/úbytku komunikácii/chodníkov v súlade s touto zmluvou.</w:t>
      </w:r>
    </w:p>
    <w:p w14:paraId="46E882A2" w14:textId="77777777" w:rsidR="00F85A69" w:rsidRDefault="00F85A69" w:rsidP="00932F77">
      <w:pPr>
        <w:jc w:val="both"/>
        <w:rPr>
          <w:rFonts w:ascii="Arial" w:hAnsi="Arial" w:cs="Arial"/>
        </w:rPr>
      </w:pPr>
    </w:p>
    <w:p w14:paraId="7900C7B5" w14:textId="77777777" w:rsidR="00932F77" w:rsidRDefault="00932F77" w:rsidP="00932F77">
      <w:pPr>
        <w:suppressAutoHyphens/>
        <w:autoSpaceDN w:val="0"/>
        <w:jc w:val="both"/>
        <w:textAlignment w:val="baseline"/>
        <w:rPr>
          <w:rFonts w:ascii="Arial" w:hAnsi="Arial" w:cs="Arial"/>
          <w:bCs/>
        </w:rPr>
      </w:pPr>
      <w:r w:rsidRPr="00C46473">
        <w:rPr>
          <w:rFonts w:ascii="Arial" w:hAnsi="Arial" w:cs="Arial"/>
          <w:b/>
          <w:bCs/>
        </w:rPr>
        <w:t xml:space="preserve">Verejný obstarávateľ </w:t>
      </w:r>
      <w:r w:rsidRPr="00A469FF">
        <w:rPr>
          <w:rFonts w:ascii="Arial" w:hAnsi="Arial" w:cs="Arial"/>
          <w:b/>
          <w:bCs/>
        </w:rPr>
        <w:t xml:space="preserve"> si zároveň vyhradzuje právo</w:t>
      </w:r>
      <w:r w:rsidRPr="00A469FF">
        <w:rPr>
          <w:rFonts w:ascii="Arial" w:hAnsi="Arial" w:cs="Arial"/>
          <w:bCs/>
        </w:rPr>
        <w:t xml:space="preserve"> počas trvania Zmluvy, </w:t>
      </w:r>
      <w:r>
        <w:rPr>
          <w:rFonts w:ascii="Arial" w:hAnsi="Arial" w:cs="Arial"/>
          <w:bCs/>
        </w:rPr>
        <w:t>pridať alebo ubrať  niektoré miestne komunikácie a/alebo  chodníky (ich časti);v objednávke</w:t>
      </w:r>
      <w:r w:rsidRPr="00A469FF">
        <w:rPr>
          <w:rFonts w:ascii="Arial" w:hAnsi="Arial" w:cs="Arial"/>
          <w:bCs/>
        </w:rPr>
        <w:t xml:space="preserve"> </w:t>
      </w:r>
      <w:r w:rsidRPr="00452B10">
        <w:rPr>
          <w:rFonts w:ascii="Arial" w:hAnsi="Arial" w:cs="Arial"/>
          <w:bCs/>
        </w:rPr>
        <w:t xml:space="preserve"> na bežnú údržbu </w:t>
      </w:r>
      <w:r>
        <w:rPr>
          <w:rFonts w:ascii="Arial" w:hAnsi="Arial" w:cs="Arial"/>
          <w:bCs/>
        </w:rPr>
        <w:t xml:space="preserve"> </w:t>
      </w:r>
      <w:r w:rsidRPr="00452B10">
        <w:rPr>
          <w:rFonts w:ascii="Arial" w:hAnsi="Arial" w:cs="Arial"/>
          <w:bCs/>
        </w:rPr>
        <w:t>a/alebo upraviť</w:t>
      </w:r>
      <w:r>
        <w:rPr>
          <w:rFonts w:ascii="Arial" w:hAnsi="Arial" w:cs="Arial"/>
          <w:bCs/>
        </w:rPr>
        <w:t xml:space="preserve"> </w:t>
      </w:r>
      <w:r w:rsidRPr="00452B10">
        <w:rPr>
          <w:rFonts w:ascii="Arial" w:hAnsi="Arial" w:cs="Arial"/>
          <w:bCs/>
        </w:rPr>
        <w:t xml:space="preserve">Zimný operačný plán, </w:t>
      </w:r>
      <w:r w:rsidRPr="00A469FF">
        <w:rPr>
          <w:rFonts w:ascii="Arial" w:hAnsi="Arial" w:cs="Arial"/>
          <w:bCs/>
        </w:rPr>
        <w:t xml:space="preserve">resp. </w:t>
      </w:r>
      <w:r>
        <w:rPr>
          <w:rFonts w:ascii="Arial" w:hAnsi="Arial" w:cs="Arial"/>
          <w:bCs/>
        </w:rPr>
        <w:t xml:space="preserve">pribrať alebo ubrať miestne </w:t>
      </w:r>
      <w:r w:rsidRPr="00452B10">
        <w:rPr>
          <w:rFonts w:ascii="Arial" w:hAnsi="Arial" w:cs="Arial"/>
          <w:bCs/>
        </w:rPr>
        <w:t xml:space="preserve"> komunikácie a</w:t>
      </w:r>
      <w:r>
        <w:rPr>
          <w:rFonts w:ascii="Arial" w:hAnsi="Arial" w:cs="Arial"/>
          <w:bCs/>
        </w:rPr>
        <w:t>/alebo </w:t>
      </w:r>
      <w:r w:rsidRPr="00452B10">
        <w:rPr>
          <w:rFonts w:ascii="Arial" w:hAnsi="Arial" w:cs="Arial"/>
          <w:bCs/>
        </w:rPr>
        <w:t>chodníky</w:t>
      </w:r>
      <w:r>
        <w:rPr>
          <w:rFonts w:ascii="Arial" w:hAnsi="Arial" w:cs="Arial"/>
          <w:bCs/>
        </w:rPr>
        <w:t xml:space="preserve"> (ich časti)v Zimnom operačnom pláne</w:t>
      </w:r>
      <w:r w:rsidRPr="005F304C">
        <w:t xml:space="preserve"> </w:t>
      </w:r>
      <w:r w:rsidRPr="005F304C">
        <w:rPr>
          <w:rFonts w:ascii="Arial" w:hAnsi="Arial" w:cs="Arial"/>
          <w:bCs/>
        </w:rPr>
        <w:t>v prípade</w:t>
      </w:r>
      <w:r w:rsidRPr="00A469FF">
        <w:rPr>
          <w:rFonts w:ascii="Arial" w:hAnsi="Arial" w:cs="Arial"/>
          <w:bCs/>
        </w:rPr>
        <w:t xml:space="preserve">, ak </w:t>
      </w:r>
      <w:r w:rsidRPr="00452B10">
        <w:rPr>
          <w:rFonts w:ascii="Arial" w:hAnsi="Arial" w:cs="Arial"/>
          <w:bCs/>
        </w:rPr>
        <w:t xml:space="preserve">Verejný obstarávateľ </w:t>
      </w:r>
      <w:r w:rsidRPr="00A469FF">
        <w:rPr>
          <w:rFonts w:ascii="Arial" w:hAnsi="Arial" w:cs="Arial"/>
          <w:bCs/>
        </w:rPr>
        <w:t xml:space="preserve"> uzavrie zmluvu s 3. subjektom, na základe ktorej bude </w:t>
      </w:r>
      <w:r>
        <w:rPr>
          <w:rFonts w:ascii="Arial" w:hAnsi="Arial" w:cs="Arial"/>
          <w:bCs/>
        </w:rPr>
        <w:t xml:space="preserve">tento tretí subjekt </w:t>
      </w:r>
      <w:r w:rsidRPr="00A469FF">
        <w:rPr>
          <w:rFonts w:ascii="Arial" w:hAnsi="Arial" w:cs="Arial"/>
          <w:bCs/>
        </w:rPr>
        <w:t>vykonávať správu</w:t>
      </w:r>
      <w:r>
        <w:rPr>
          <w:rFonts w:ascii="Arial" w:hAnsi="Arial" w:cs="Arial"/>
          <w:bCs/>
        </w:rPr>
        <w:t xml:space="preserve">, resp. údržbu </w:t>
      </w:r>
      <w:r w:rsidRPr="00452B10">
        <w:rPr>
          <w:rFonts w:ascii="Arial" w:hAnsi="Arial" w:cs="Arial"/>
          <w:bCs/>
        </w:rPr>
        <w:t>t</w:t>
      </w:r>
      <w:r>
        <w:rPr>
          <w:rFonts w:ascii="Arial" w:hAnsi="Arial" w:cs="Arial"/>
          <w:bCs/>
        </w:rPr>
        <w:t>ýchto miestnych</w:t>
      </w:r>
      <w:r w:rsidRPr="00452B10">
        <w:rPr>
          <w:rFonts w:ascii="Arial" w:hAnsi="Arial" w:cs="Arial"/>
          <w:bCs/>
        </w:rPr>
        <w:t xml:space="preserve"> komunikácií a/alebo chodníkov </w:t>
      </w:r>
      <w:r>
        <w:rPr>
          <w:rFonts w:ascii="Arial" w:hAnsi="Arial" w:cs="Arial"/>
          <w:bCs/>
        </w:rPr>
        <w:t>(ich časti)</w:t>
      </w:r>
      <w:r w:rsidRPr="00A469FF">
        <w:rPr>
          <w:rFonts w:ascii="Arial" w:hAnsi="Arial" w:cs="Arial"/>
          <w:bCs/>
        </w:rPr>
        <w:t xml:space="preserve"> (územia) v rámci </w:t>
      </w:r>
      <w:r w:rsidRPr="00452B10">
        <w:rPr>
          <w:rFonts w:ascii="Arial" w:hAnsi="Arial" w:cs="Arial"/>
          <w:bCs/>
        </w:rPr>
        <w:t xml:space="preserve">„adopcie tohto územia“. </w:t>
      </w:r>
      <w:r w:rsidRPr="00A469FF">
        <w:rPr>
          <w:rFonts w:ascii="Arial" w:hAnsi="Arial" w:cs="Arial"/>
          <w:bCs/>
        </w:rPr>
        <w:t xml:space="preserve">Zároveň  sa </w:t>
      </w:r>
      <w:r w:rsidRPr="00452B10">
        <w:rPr>
          <w:rFonts w:ascii="Arial" w:hAnsi="Arial" w:cs="Arial"/>
          <w:bCs/>
        </w:rPr>
        <w:t xml:space="preserve">Verejný obstarávateľ </w:t>
      </w:r>
      <w:r w:rsidRPr="00A469FF">
        <w:rPr>
          <w:rFonts w:ascii="Arial" w:hAnsi="Arial" w:cs="Arial"/>
          <w:bCs/>
        </w:rPr>
        <w:t xml:space="preserve"> zaväzuje,  že takúto Zmluvu neuzavrie so subjektom, ktorý má v predmete podnikania takúto  činnosť za odplatu.</w:t>
      </w:r>
      <w:r>
        <w:rPr>
          <w:rFonts w:ascii="Arial" w:hAnsi="Arial" w:cs="Arial"/>
          <w:bCs/>
        </w:rPr>
        <w:t xml:space="preserve"> Verejný obstarávateľ má zároveň právo pridať alebo ubrať  niektoré miestne komunikácie a/alebo chodníky (ich časti) v objednávke</w:t>
      </w:r>
      <w:r w:rsidRPr="00A469FF">
        <w:rPr>
          <w:rFonts w:ascii="Arial" w:hAnsi="Arial" w:cs="Arial"/>
          <w:bCs/>
        </w:rPr>
        <w:t xml:space="preserve"> </w:t>
      </w:r>
      <w:r w:rsidRPr="00452B10">
        <w:rPr>
          <w:rFonts w:ascii="Arial" w:hAnsi="Arial" w:cs="Arial"/>
          <w:bCs/>
        </w:rPr>
        <w:t xml:space="preserve"> na bežnú údržbu </w:t>
      </w:r>
      <w:r>
        <w:rPr>
          <w:rFonts w:ascii="Arial" w:hAnsi="Arial" w:cs="Arial"/>
          <w:bCs/>
        </w:rPr>
        <w:t xml:space="preserve"> </w:t>
      </w:r>
      <w:r w:rsidRPr="00452B10">
        <w:rPr>
          <w:rFonts w:ascii="Arial" w:hAnsi="Arial" w:cs="Arial"/>
          <w:bCs/>
        </w:rPr>
        <w:t>a/alebo upraviť</w:t>
      </w:r>
      <w:r>
        <w:rPr>
          <w:rFonts w:ascii="Arial" w:hAnsi="Arial" w:cs="Arial"/>
          <w:bCs/>
        </w:rPr>
        <w:t xml:space="preserve"> </w:t>
      </w:r>
      <w:r w:rsidRPr="00452B10">
        <w:rPr>
          <w:rFonts w:ascii="Arial" w:hAnsi="Arial" w:cs="Arial"/>
          <w:bCs/>
        </w:rPr>
        <w:t xml:space="preserve">Zimný operačný plán, </w:t>
      </w:r>
      <w:r w:rsidRPr="00A469FF">
        <w:rPr>
          <w:rFonts w:ascii="Arial" w:hAnsi="Arial" w:cs="Arial"/>
          <w:bCs/>
        </w:rPr>
        <w:t xml:space="preserve">resp. </w:t>
      </w:r>
      <w:r>
        <w:rPr>
          <w:rFonts w:ascii="Arial" w:hAnsi="Arial" w:cs="Arial"/>
          <w:bCs/>
        </w:rPr>
        <w:t>pribrať alebo ubrať miestne</w:t>
      </w:r>
      <w:r w:rsidRPr="00452B10">
        <w:rPr>
          <w:rFonts w:ascii="Arial" w:hAnsi="Arial" w:cs="Arial"/>
          <w:bCs/>
        </w:rPr>
        <w:t xml:space="preserve"> komunikácie a</w:t>
      </w:r>
      <w:r>
        <w:rPr>
          <w:rFonts w:ascii="Arial" w:hAnsi="Arial" w:cs="Arial"/>
          <w:bCs/>
        </w:rPr>
        <w:t>/alebo  </w:t>
      </w:r>
      <w:r w:rsidRPr="00452B10">
        <w:rPr>
          <w:rFonts w:ascii="Arial" w:hAnsi="Arial" w:cs="Arial"/>
          <w:bCs/>
        </w:rPr>
        <w:t>chodníky</w:t>
      </w:r>
      <w:r>
        <w:rPr>
          <w:rFonts w:ascii="Arial" w:hAnsi="Arial" w:cs="Arial"/>
          <w:bCs/>
        </w:rPr>
        <w:t xml:space="preserve"> v Zimnom operačnom pláne</w:t>
      </w:r>
      <w:r w:rsidRPr="005F304C">
        <w:t xml:space="preserve"> </w:t>
      </w:r>
      <w:r w:rsidRPr="005F304C">
        <w:rPr>
          <w:rFonts w:ascii="Arial" w:hAnsi="Arial" w:cs="Arial"/>
          <w:bCs/>
        </w:rPr>
        <w:t>v</w:t>
      </w:r>
      <w:r>
        <w:rPr>
          <w:rFonts w:ascii="Arial" w:hAnsi="Arial" w:cs="Arial"/>
          <w:bCs/>
        </w:rPr>
        <w:t> </w:t>
      </w:r>
      <w:r w:rsidRPr="005F304C">
        <w:rPr>
          <w:rFonts w:ascii="Arial" w:hAnsi="Arial" w:cs="Arial"/>
          <w:bCs/>
        </w:rPr>
        <w:t>prípade</w:t>
      </w:r>
      <w:r>
        <w:rPr>
          <w:rFonts w:ascii="Arial" w:hAnsi="Arial" w:cs="Arial"/>
          <w:bCs/>
        </w:rPr>
        <w:t>, ak by boli do vlastníctva/správy verejného obstarávateľa pridané/ubraté miestne</w:t>
      </w:r>
      <w:r w:rsidRPr="00452B10">
        <w:rPr>
          <w:rFonts w:ascii="Arial" w:hAnsi="Arial" w:cs="Arial"/>
          <w:bCs/>
        </w:rPr>
        <w:t xml:space="preserve"> komunikácie a</w:t>
      </w:r>
      <w:r>
        <w:rPr>
          <w:rFonts w:ascii="Arial" w:hAnsi="Arial" w:cs="Arial"/>
          <w:bCs/>
        </w:rPr>
        <w:t>/alebo </w:t>
      </w:r>
      <w:r w:rsidRPr="00452B10">
        <w:rPr>
          <w:rFonts w:ascii="Arial" w:hAnsi="Arial" w:cs="Arial"/>
          <w:bCs/>
        </w:rPr>
        <w:t>chodníky</w:t>
      </w:r>
    </w:p>
    <w:p w14:paraId="2DFA705A" w14:textId="77777777" w:rsidR="00932F77" w:rsidRDefault="00932F77" w:rsidP="00932F77">
      <w:pPr>
        <w:suppressAutoHyphens/>
        <w:autoSpaceDN w:val="0"/>
        <w:jc w:val="both"/>
        <w:textAlignment w:val="baseline"/>
        <w:rPr>
          <w:rFonts w:ascii="Arial" w:hAnsi="Arial" w:cs="Arial"/>
          <w:bCs/>
        </w:rPr>
      </w:pPr>
    </w:p>
    <w:p w14:paraId="7BB50170" w14:textId="77777777" w:rsidR="00932F77" w:rsidRDefault="00932F77" w:rsidP="00932F77">
      <w:pPr>
        <w:shd w:val="clear" w:color="auto" w:fill="FFFFFF"/>
        <w:jc w:val="both"/>
        <w:textAlignment w:val="baseline"/>
        <w:rPr>
          <w:rFonts w:ascii="Arial" w:hAnsi="Arial" w:cs="Arial"/>
        </w:rPr>
      </w:pPr>
      <w:r w:rsidRPr="0072053F">
        <w:rPr>
          <w:rFonts w:ascii="Arial" w:hAnsi="Arial" w:cs="Arial"/>
          <w:bCs/>
        </w:rPr>
        <w:t>Verejný obstarávateľ  si zároveň vyhradzuje právo počas trvania Zmluvy niekedy na  niektorých miestnych komunikáciách a/alebo  chodníkoch (ich časti) a iných verejných priestranstvách vykonať bežnú a/alebo zimnú údržbu vo svojej réžií ak to budú  dané okolnosti vyžadovať.</w:t>
      </w:r>
    </w:p>
    <w:p w14:paraId="6A05103C" w14:textId="77777777" w:rsidR="00932F77" w:rsidRDefault="00932F77" w:rsidP="00932F77">
      <w:pPr>
        <w:pStyle w:val="Normlnywebov"/>
        <w:jc w:val="both"/>
        <w:rPr>
          <w:rFonts w:ascii="Arial" w:hAnsi="Arial" w:cs="Arial"/>
        </w:rPr>
      </w:pPr>
      <w:r w:rsidRPr="00074CAA">
        <w:rPr>
          <w:rFonts w:ascii="Arial" w:hAnsi="Arial" w:cs="Arial"/>
        </w:rPr>
        <w:lastRenderedPageBreak/>
        <w:t>Strojné čistenie:</w:t>
      </w:r>
      <w:r>
        <w:rPr>
          <w:rFonts w:ascii="Arial" w:hAnsi="Arial" w:cs="Arial"/>
        </w:rPr>
        <w:t xml:space="preserve"> </w:t>
      </w:r>
      <w:r w:rsidRPr="00074CAA">
        <w:rPr>
          <w:rFonts w:ascii="Arial" w:hAnsi="Arial" w:cs="Arial"/>
        </w:rPr>
        <w:t xml:space="preserve">Počet prejazdov jednotlivých ulíc pri strojnom čistení </w:t>
      </w:r>
      <w:r>
        <w:rPr>
          <w:rFonts w:ascii="Arial" w:hAnsi="Arial" w:cs="Arial"/>
        </w:rPr>
        <w:t xml:space="preserve">určí správca komunikácie a písomne ho oznámi dodávateľovi (postačuje e-mailom). Počet </w:t>
      </w:r>
      <w:r w:rsidRPr="00074CAA">
        <w:rPr>
          <w:rFonts w:ascii="Arial" w:hAnsi="Arial" w:cs="Arial"/>
        </w:rPr>
        <w:t>prejazdov je závislý od znečistenia. Pri jarnom čistení (po zimnej údržbe) možno počet prejazdov v jednotlivých čistených pásoch predpokladať v počte 1-</w:t>
      </w:r>
      <w:r>
        <w:rPr>
          <w:rFonts w:ascii="Arial" w:hAnsi="Arial" w:cs="Arial"/>
        </w:rPr>
        <w:t xml:space="preserve">3. Počas strojného  </w:t>
      </w:r>
      <w:r w:rsidRPr="00074CAA">
        <w:rPr>
          <w:rFonts w:ascii="Arial" w:hAnsi="Arial" w:cs="Arial"/>
        </w:rPr>
        <w:t>čistenia v letnom období možno predpokladať 1 prejazd. Pri poslednom čistení pred zimnou údržbou na jeseň, ktorého účelom je aj zber lístia, možno predpokladať počet prejazdov v počte 1-2.</w:t>
      </w:r>
    </w:p>
    <w:p w14:paraId="5F4CB306" w14:textId="77777777" w:rsidR="00932F77" w:rsidRDefault="00932F77" w:rsidP="00932F77">
      <w:pPr>
        <w:pStyle w:val="Normlnywebov"/>
        <w:rPr>
          <w:rFonts w:ascii="Arial" w:hAnsi="Arial" w:cs="Arial"/>
        </w:rPr>
      </w:pPr>
      <w:r>
        <w:rPr>
          <w:rFonts w:ascii="Arial" w:hAnsi="Arial" w:cs="Arial"/>
        </w:rPr>
        <w:br/>
        <w:t>Jeden čistený pás zahŕňa:</w:t>
      </w:r>
    </w:p>
    <w:p w14:paraId="1C7CD63B" w14:textId="77777777" w:rsidR="00932F77" w:rsidRDefault="00932F77" w:rsidP="00932F77">
      <w:pPr>
        <w:pStyle w:val="Normlnywebov"/>
        <w:numPr>
          <w:ilvl w:val="0"/>
          <w:numId w:val="59"/>
        </w:numPr>
        <w:autoSpaceDE/>
        <w:autoSpaceDN/>
        <w:spacing w:beforeAutospacing="1" w:afterAutospacing="1"/>
        <w:jc w:val="both"/>
        <w:rPr>
          <w:rFonts w:ascii="Arial" w:hAnsi="Arial" w:cs="Arial"/>
        </w:rPr>
      </w:pPr>
      <w:r w:rsidRPr="00074CAA">
        <w:rPr>
          <w:rFonts w:ascii="Arial" w:hAnsi="Arial" w:cs="Arial"/>
        </w:rPr>
        <w:t>Jeden jazdný pruh pre motorovú dopravu + spevnenú časť krajnice alebo priľahlý cyklistický pruh alebo pruh pre</w:t>
      </w:r>
      <w:r>
        <w:rPr>
          <w:rFonts w:ascii="Arial" w:hAnsi="Arial" w:cs="Arial"/>
        </w:rPr>
        <w:t xml:space="preserve"> chodcov, do max. šírky 1,5m</w:t>
      </w:r>
    </w:p>
    <w:p w14:paraId="7C33623B" w14:textId="77777777" w:rsidR="00932F77" w:rsidRDefault="00932F77" w:rsidP="00932F77">
      <w:pPr>
        <w:pStyle w:val="Normlnywebov"/>
        <w:numPr>
          <w:ilvl w:val="0"/>
          <w:numId w:val="59"/>
        </w:numPr>
        <w:autoSpaceDE/>
        <w:autoSpaceDN/>
        <w:spacing w:beforeAutospacing="1" w:afterAutospacing="1"/>
        <w:jc w:val="both"/>
        <w:rPr>
          <w:rFonts w:ascii="Arial" w:hAnsi="Arial" w:cs="Arial"/>
        </w:rPr>
      </w:pPr>
      <w:r>
        <w:rPr>
          <w:rFonts w:ascii="Arial" w:hAnsi="Arial" w:cs="Arial"/>
        </w:rPr>
        <w:t xml:space="preserve"> </w:t>
      </w:r>
      <w:r w:rsidRPr="00074CAA">
        <w:rPr>
          <w:rFonts w:ascii="Arial" w:hAnsi="Arial" w:cs="Arial"/>
        </w:rPr>
        <w:t>parkovací pruh pre motorové vo</w:t>
      </w:r>
      <w:r>
        <w:rPr>
          <w:rFonts w:ascii="Arial" w:hAnsi="Arial" w:cs="Arial"/>
        </w:rPr>
        <w:t>zidlá priľahlý k jazdnému pruhu</w:t>
      </w:r>
    </w:p>
    <w:p w14:paraId="5A4C789A" w14:textId="77777777" w:rsidR="00932F77" w:rsidRDefault="00932F77" w:rsidP="00932F77">
      <w:pPr>
        <w:pStyle w:val="Normlnywebov"/>
        <w:numPr>
          <w:ilvl w:val="0"/>
          <w:numId w:val="59"/>
        </w:numPr>
        <w:autoSpaceDE/>
        <w:autoSpaceDN/>
        <w:spacing w:beforeAutospacing="1" w:afterAutospacing="1"/>
        <w:jc w:val="both"/>
        <w:rPr>
          <w:rFonts w:ascii="Arial" w:hAnsi="Arial" w:cs="Arial"/>
        </w:rPr>
      </w:pPr>
      <w:r w:rsidRPr="00074CAA">
        <w:rPr>
          <w:rFonts w:ascii="Arial" w:hAnsi="Arial" w:cs="Arial"/>
        </w:rPr>
        <w:t xml:space="preserve"> Spevnenú časť krajnice alebo pás pre chodcov priľahlý k jazdnému pruhu šírky viac ako 1,5m alebo pás pre cyklistov priľahlý k jazdnému pruhu šírky viac ako 1,5</w:t>
      </w:r>
      <w:r>
        <w:rPr>
          <w:rFonts w:ascii="Arial" w:hAnsi="Arial" w:cs="Arial"/>
        </w:rPr>
        <w:t xml:space="preserve">m , alebo  dva súbežné </w:t>
      </w:r>
      <w:proofErr w:type="spellStart"/>
      <w:r>
        <w:rPr>
          <w:rFonts w:ascii="Arial" w:hAnsi="Arial" w:cs="Arial"/>
        </w:rPr>
        <w:t>cyklopruhy</w:t>
      </w:r>
      <w:proofErr w:type="spellEnd"/>
    </w:p>
    <w:p w14:paraId="42BB9FDC" w14:textId="77777777" w:rsidR="00932F77" w:rsidRDefault="00932F77" w:rsidP="00932F77">
      <w:pPr>
        <w:pStyle w:val="Normlnywebov"/>
        <w:numPr>
          <w:ilvl w:val="0"/>
          <w:numId w:val="59"/>
        </w:numPr>
        <w:autoSpaceDE/>
        <w:autoSpaceDN/>
        <w:spacing w:beforeAutospacing="1" w:afterAutospacing="1"/>
        <w:jc w:val="both"/>
        <w:rPr>
          <w:rFonts w:ascii="Arial" w:hAnsi="Arial" w:cs="Arial"/>
        </w:rPr>
      </w:pPr>
      <w:r w:rsidRPr="00074CAA">
        <w:rPr>
          <w:rFonts w:ascii="Arial" w:hAnsi="Arial" w:cs="Arial"/>
        </w:rPr>
        <w:t xml:space="preserve"> šírku samostatného chodníka alebo samos</w:t>
      </w:r>
      <w:r>
        <w:rPr>
          <w:rFonts w:ascii="Arial" w:hAnsi="Arial" w:cs="Arial"/>
        </w:rPr>
        <w:t>tatnej cestičky pre cyklistov</w:t>
      </w:r>
    </w:p>
    <w:p w14:paraId="32F094B0" w14:textId="77777777" w:rsidR="00932F77" w:rsidRPr="00074CAA" w:rsidRDefault="00932F77" w:rsidP="00932F77">
      <w:pPr>
        <w:pStyle w:val="Normlnywebov"/>
        <w:numPr>
          <w:ilvl w:val="0"/>
          <w:numId w:val="59"/>
        </w:numPr>
        <w:autoSpaceDE/>
        <w:autoSpaceDN/>
        <w:spacing w:beforeAutospacing="1" w:afterAutospacing="1"/>
        <w:jc w:val="both"/>
        <w:rPr>
          <w:rFonts w:ascii="Arial" w:hAnsi="Arial" w:cs="Arial"/>
        </w:rPr>
      </w:pPr>
      <w:r w:rsidRPr="00074CAA">
        <w:rPr>
          <w:rFonts w:ascii="Arial" w:hAnsi="Arial" w:cs="Arial"/>
        </w:rPr>
        <w:t>pás šírky 3,5m na rozľahlých plochách (námestia, pešie zóny, pa</w:t>
      </w:r>
      <w:r>
        <w:rPr>
          <w:rFonts w:ascii="Arial" w:hAnsi="Arial" w:cs="Arial"/>
        </w:rPr>
        <w:t>rkoviská s parkovacími pásmi)</w:t>
      </w:r>
    </w:p>
    <w:p w14:paraId="5284EEA4" w14:textId="77777777" w:rsidR="00932F77" w:rsidRPr="00452B10" w:rsidRDefault="00932F77" w:rsidP="00932F77">
      <w:pPr>
        <w:pStyle w:val="Normlnywebov"/>
        <w:ind w:left="360"/>
        <w:jc w:val="both"/>
        <w:rPr>
          <w:rFonts w:ascii="Arial" w:hAnsi="Arial" w:cs="Arial"/>
        </w:rPr>
      </w:pPr>
      <w:r>
        <w:rPr>
          <w:rFonts w:ascii="Arial" w:hAnsi="Arial" w:cs="Arial"/>
        </w:rPr>
        <w:t>P</w:t>
      </w:r>
      <w:r w:rsidRPr="00074CAA">
        <w:rPr>
          <w:rFonts w:ascii="Arial" w:hAnsi="Arial" w:cs="Arial"/>
        </w:rPr>
        <w:t xml:space="preserve">oznámka: definícia pruhu, pásu a krajnice je daná Slovenskými technickými normami, </w:t>
      </w:r>
      <w:r w:rsidRPr="00452B10">
        <w:rPr>
          <w:rFonts w:ascii="Arial" w:hAnsi="Arial" w:cs="Arial"/>
        </w:rPr>
        <w:t>najmä STN 73 6100, STN 73 6101, STN 73 6110</w:t>
      </w:r>
    </w:p>
    <w:p w14:paraId="50C3E717" w14:textId="77777777" w:rsidR="00932F77" w:rsidRPr="00452B10" w:rsidRDefault="00932F77" w:rsidP="00932F77">
      <w:pPr>
        <w:suppressAutoHyphens/>
        <w:autoSpaceDN w:val="0"/>
        <w:jc w:val="both"/>
        <w:textAlignment w:val="baseline"/>
      </w:pPr>
    </w:p>
    <w:p w14:paraId="06852B36" w14:textId="77777777" w:rsidR="00932F77" w:rsidRDefault="00932F77" w:rsidP="00932F77">
      <w:pPr>
        <w:suppressAutoHyphens/>
        <w:jc w:val="both"/>
        <w:rPr>
          <w:rFonts w:ascii="Arial" w:hAnsi="Arial" w:cs="Arial"/>
        </w:rPr>
      </w:pPr>
      <w:r>
        <w:rPr>
          <w:rFonts w:ascii="Arial" w:hAnsi="Arial" w:cs="Arial"/>
        </w:rPr>
        <w:t xml:space="preserve">2. </w:t>
      </w:r>
      <w:r>
        <w:rPr>
          <w:rFonts w:ascii="Arial" w:hAnsi="Arial" w:cs="Arial"/>
          <w:b/>
        </w:rPr>
        <w:t>Bežnou údržbou  miestnych</w:t>
      </w:r>
      <w:r w:rsidRPr="002E4042">
        <w:rPr>
          <w:rFonts w:ascii="Arial" w:hAnsi="Arial" w:cs="Arial"/>
          <w:b/>
        </w:rPr>
        <w:t xml:space="preserve"> komunikácií a chodníkov  mesta Trenčín sa rozumie</w:t>
      </w:r>
      <w:r>
        <w:rPr>
          <w:rFonts w:ascii="Arial" w:hAnsi="Arial" w:cs="Arial"/>
          <w:b/>
        </w:rPr>
        <w:t xml:space="preserve"> najmä </w:t>
      </w:r>
      <w:r w:rsidRPr="002E4042">
        <w:rPr>
          <w:rFonts w:ascii="Arial" w:hAnsi="Arial" w:cs="Arial"/>
          <w:b/>
        </w:rPr>
        <w:t>:</w:t>
      </w:r>
    </w:p>
    <w:p w14:paraId="3DD75F87" w14:textId="77777777" w:rsidR="00932F77" w:rsidRPr="00A02E8E" w:rsidRDefault="00932F77" w:rsidP="00932F77">
      <w:pPr>
        <w:suppressAutoHyphens/>
        <w:ind w:firstLine="708"/>
        <w:jc w:val="both"/>
        <w:rPr>
          <w:rFonts w:ascii="Arial" w:hAnsi="Arial" w:cs="Arial"/>
          <w:lang w:eastAsia="ar-SA"/>
        </w:rPr>
      </w:pPr>
      <w:r w:rsidRPr="00A02E8E">
        <w:rPr>
          <w:rFonts w:ascii="Arial" w:hAnsi="Arial" w:cs="Arial"/>
          <w:lang w:eastAsia="ar-SA"/>
        </w:rPr>
        <w:t xml:space="preserve">a) vyčistenie Mierového nám. po </w:t>
      </w:r>
      <w:proofErr w:type="spellStart"/>
      <w:r w:rsidRPr="00A02E8E">
        <w:rPr>
          <w:rFonts w:ascii="Arial" w:hAnsi="Arial" w:cs="Arial"/>
          <w:lang w:eastAsia="ar-SA"/>
        </w:rPr>
        <w:t>Silvestri</w:t>
      </w:r>
      <w:proofErr w:type="spellEnd"/>
      <w:r w:rsidRPr="00A02E8E">
        <w:rPr>
          <w:rFonts w:ascii="Arial" w:hAnsi="Arial" w:cs="Arial"/>
          <w:lang w:eastAsia="ar-SA"/>
        </w:rPr>
        <w:t>,</w:t>
      </w:r>
    </w:p>
    <w:p w14:paraId="0A789EA1" w14:textId="77777777" w:rsidR="00932F77" w:rsidRPr="00A02E8E" w:rsidRDefault="00932F77" w:rsidP="00932F77">
      <w:pPr>
        <w:suppressAutoHyphens/>
        <w:ind w:firstLine="708"/>
        <w:jc w:val="both"/>
        <w:rPr>
          <w:rFonts w:ascii="Arial" w:hAnsi="Arial" w:cs="Arial"/>
          <w:lang w:eastAsia="ar-SA"/>
        </w:rPr>
      </w:pPr>
      <w:r w:rsidRPr="00A02E8E">
        <w:rPr>
          <w:rFonts w:ascii="Arial" w:hAnsi="Arial" w:cs="Arial"/>
          <w:lang w:eastAsia="ar-SA"/>
        </w:rPr>
        <w:t>b) ručné zametanie - historické centrum mesta,</w:t>
      </w:r>
    </w:p>
    <w:p w14:paraId="506A3F22" w14:textId="77777777" w:rsidR="00932F77" w:rsidRPr="00A02E8E" w:rsidRDefault="00932F77" w:rsidP="00932F77">
      <w:pPr>
        <w:suppressAutoHyphens/>
        <w:ind w:left="708"/>
        <w:jc w:val="both"/>
        <w:rPr>
          <w:rFonts w:ascii="Arial" w:hAnsi="Arial" w:cs="Arial"/>
          <w:lang w:eastAsia="ar-SA"/>
        </w:rPr>
      </w:pPr>
      <w:r w:rsidRPr="00A02E8E">
        <w:rPr>
          <w:rFonts w:ascii="Arial" w:hAnsi="Arial" w:cs="Arial"/>
          <w:lang w:eastAsia="ar-SA"/>
        </w:rPr>
        <w:t xml:space="preserve">c) čistenie - psie </w:t>
      </w:r>
      <w:proofErr w:type="spellStart"/>
      <w:r w:rsidRPr="00A02E8E">
        <w:rPr>
          <w:rFonts w:ascii="Arial" w:hAnsi="Arial" w:cs="Arial"/>
          <w:lang w:eastAsia="ar-SA"/>
        </w:rPr>
        <w:t>exkrementy</w:t>
      </w:r>
      <w:proofErr w:type="spellEnd"/>
      <w:r w:rsidRPr="00A02E8E">
        <w:rPr>
          <w:rFonts w:ascii="Arial" w:hAnsi="Arial" w:cs="Arial"/>
          <w:lang w:eastAsia="ar-SA"/>
        </w:rPr>
        <w:t xml:space="preserve"> na </w:t>
      </w:r>
      <w:r>
        <w:rPr>
          <w:rFonts w:ascii="Arial" w:hAnsi="Arial" w:cs="Arial"/>
          <w:lang w:eastAsia="ar-SA"/>
        </w:rPr>
        <w:t xml:space="preserve"> spevnenom povrchu </w:t>
      </w:r>
      <w:r w:rsidRPr="00A02E8E">
        <w:rPr>
          <w:rFonts w:ascii="Arial" w:hAnsi="Arial" w:cs="Arial"/>
          <w:lang w:eastAsia="ar-SA"/>
        </w:rPr>
        <w:t>hrádz</w:t>
      </w:r>
      <w:r>
        <w:rPr>
          <w:rFonts w:ascii="Arial" w:hAnsi="Arial" w:cs="Arial"/>
          <w:lang w:eastAsia="ar-SA"/>
        </w:rPr>
        <w:t>e</w:t>
      </w:r>
      <w:r w:rsidRPr="00A02E8E">
        <w:rPr>
          <w:rFonts w:ascii="Arial" w:hAnsi="Arial" w:cs="Arial"/>
          <w:lang w:eastAsia="ar-SA"/>
        </w:rPr>
        <w:t>,</w:t>
      </w:r>
      <w:r>
        <w:rPr>
          <w:rFonts w:ascii="Arial" w:hAnsi="Arial" w:cs="Arial"/>
          <w:lang w:eastAsia="ar-SA"/>
        </w:rPr>
        <w:t xml:space="preserve"> z peších zón centra mesta</w:t>
      </w:r>
    </w:p>
    <w:p w14:paraId="1704E17B" w14:textId="77777777" w:rsidR="00932F77" w:rsidRPr="00A02E8E" w:rsidRDefault="00932F77" w:rsidP="00932F77">
      <w:pPr>
        <w:suppressAutoHyphens/>
        <w:ind w:firstLine="708"/>
        <w:jc w:val="both"/>
        <w:rPr>
          <w:rFonts w:ascii="Arial" w:hAnsi="Arial" w:cs="Arial"/>
          <w:lang w:eastAsia="ar-SA"/>
        </w:rPr>
      </w:pPr>
      <w:r w:rsidRPr="00A02E8E">
        <w:rPr>
          <w:rFonts w:ascii="Arial" w:hAnsi="Arial" w:cs="Arial"/>
          <w:lang w:eastAsia="ar-SA"/>
        </w:rPr>
        <w:t>d) čistenie uličných vpustí,</w:t>
      </w:r>
    </w:p>
    <w:p w14:paraId="314AF544" w14:textId="77777777" w:rsidR="00932F77" w:rsidRPr="00A02E8E" w:rsidRDefault="00932F77" w:rsidP="00932F77">
      <w:pPr>
        <w:suppressAutoHyphens/>
        <w:ind w:firstLine="708"/>
        <w:jc w:val="both"/>
        <w:rPr>
          <w:rFonts w:ascii="Arial" w:hAnsi="Arial" w:cs="Arial"/>
          <w:lang w:eastAsia="ar-SA"/>
        </w:rPr>
      </w:pPr>
      <w:r w:rsidRPr="00A02E8E">
        <w:rPr>
          <w:rFonts w:ascii="Arial" w:hAnsi="Arial" w:cs="Arial"/>
          <w:lang w:eastAsia="ar-SA"/>
        </w:rPr>
        <w:t>e) čistenie žľabov s prekrytím,</w:t>
      </w:r>
    </w:p>
    <w:p w14:paraId="23AFF36B" w14:textId="77777777" w:rsidR="00932F77" w:rsidRPr="00A02E8E" w:rsidRDefault="00932F77" w:rsidP="00932F77">
      <w:pPr>
        <w:suppressAutoHyphens/>
        <w:ind w:firstLine="708"/>
        <w:jc w:val="both"/>
        <w:rPr>
          <w:rFonts w:ascii="Arial" w:hAnsi="Arial" w:cs="Arial"/>
          <w:lang w:eastAsia="ar-SA"/>
        </w:rPr>
      </w:pPr>
      <w:r w:rsidRPr="00A02E8E">
        <w:rPr>
          <w:rFonts w:ascii="Arial" w:hAnsi="Arial" w:cs="Arial"/>
          <w:lang w:eastAsia="ar-SA"/>
        </w:rPr>
        <w:t>f) čistenie žľabov bez prekrytia,</w:t>
      </w:r>
    </w:p>
    <w:p w14:paraId="301A0ED0" w14:textId="77777777" w:rsidR="00932F77" w:rsidRPr="00A02E8E" w:rsidRDefault="00932F77" w:rsidP="00932F77">
      <w:pPr>
        <w:suppressAutoHyphens/>
        <w:ind w:firstLine="708"/>
        <w:jc w:val="both"/>
        <w:rPr>
          <w:rFonts w:ascii="Arial" w:hAnsi="Arial" w:cs="Arial"/>
          <w:lang w:eastAsia="ar-SA"/>
        </w:rPr>
      </w:pPr>
      <w:r w:rsidRPr="00A02E8E">
        <w:rPr>
          <w:rFonts w:ascii="Arial" w:hAnsi="Arial" w:cs="Arial"/>
          <w:lang w:eastAsia="ar-SA"/>
        </w:rPr>
        <w:t>g) strojné čistenie ciest a chodníkov,</w:t>
      </w:r>
    </w:p>
    <w:p w14:paraId="72B70B37" w14:textId="77777777" w:rsidR="00932F77" w:rsidRPr="00A02E8E" w:rsidRDefault="00932F77" w:rsidP="00932F77">
      <w:pPr>
        <w:suppressAutoHyphens/>
        <w:ind w:firstLine="708"/>
        <w:jc w:val="both"/>
        <w:rPr>
          <w:rFonts w:ascii="Arial" w:hAnsi="Arial" w:cs="Arial"/>
          <w:lang w:eastAsia="ar-SA"/>
        </w:rPr>
      </w:pPr>
      <w:r w:rsidRPr="00A02E8E">
        <w:rPr>
          <w:rFonts w:ascii="Arial" w:hAnsi="Arial" w:cs="Arial"/>
          <w:lang w:eastAsia="ar-SA"/>
        </w:rPr>
        <w:t>h) ručné čistenie ciest a chodníkov,</w:t>
      </w:r>
      <w:r w:rsidRPr="00587311">
        <w:t xml:space="preserve"> </w:t>
      </w:r>
      <w:r w:rsidRPr="00587311">
        <w:rPr>
          <w:rFonts w:ascii="Arial" w:hAnsi="Arial" w:cs="Arial"/>
          <w:lang w:eastAsia="ar-SA"/>
        </w:rPr>
        <w:t>vrátane autobusových  zastávok</w:t>
      </w:r>
    </w:p>
    <w:p w14:paraId="73362C05" w14:textId="68738A4F" w:rsidR="00932F77" w:rsidRPr="00A02E8E" w:rsidRDefault="00932F77" w:rsidP="00932F77">
      <w:pPr>
        <w:suppressAutoHyphens/>
        <w:ind w:firstLine="708"/>
        <w:jc w:val="both"/>
        <w:rPr>
          <w:rFonts w:ascii="Arial" w:hAnsi="Arial" w:cs="Arial"/>
          <w:lang w:eastAsia="ar-SA"/>
        </w:rPr>
      </w:pPr>
      <w:r w:rsidRPr="00A02E8E">
        <w:rPr>
          <w:rFonts w:ascii="Arial" w:hAnsi="Arial" w:cs="Arial"/>
          <w:lang w:eastAsia="ar-SA"/>
        </w:rPr>
        <w:t xml:space="preserve">i ) </w:t>
      </w:r>
      <w:r w:rsidR="00E34121">
        <w:rPr>
          <w:rFonts w:ascii="Arial" w:hAnsi="Arial" w:cs="Arial"/>
          <w:lang w:eastAsia="ar-SA"/>
        </w:rPr>
        <w:t>zvislé dopravné značenie (</w:t>
      </w:r>
      <w:r w:rsidRPr="00A02E8E">
        <w:rPr>
          <w:rFonts w:ascii="Arial" w:hAnsi="Arial" w:cs="Arial"/>
          <w:lang w:eastAsia="ar-SA"/>
        </w:rPr>
        <w:t>ZDZ</w:t>
      </w:r>
      <w:r w:rsidR="00E34121">
        <w:rPr>
          <w:rFonts w:ascii="Arial" w:hAnsi="Arial" w:cs="Arial"/>
          <w:lang w:eastAsia="ar-SA"/>
        </w:rPr>
        <w:t>)</w:t>
      </w:r>
      <w:r w:rsidRPr="00A02E8E">
        <w:rPr>
          <w:rFonts w:ascii="Arial" w:hAnsi="Arial" w:cs="Arial"/>
          <w:lang w:eastAsia="ar-SA"/>
        </w:rPr>
        <w:t xml:space="preserve"> k čisteniu po zimnej údržbe,</w:t>
      </w:r>
    </w:p>
    <w:p w14:paraId="0043C384" w14:textId="77777777" w:rsidR="00932F77" w:rsidRPr="00A02E8E" w:rsidRDefault="00932F77" w:rsidP="00932F77">
      <w:pPr>
        <w:suppressAutoHyphens/>
        <w:ind w:left="708"/>
        <w:jc w:val="both"/>
        <w:rPr>
          <w:rFonts w:ascii="Arial" w:hAnsi="Arial" w:cs="Arial"/>
          <w:lang w:eastAsia="ar-SA"/>
        </w:rPr>
      </w:pPr>
      <w:r w:rsidRPr="00A02E8E">
        <w:rPr>
          <w:rFonts w:ascii="Arial" w:hAnsi="Arial" w:cs="Arial"/>
          <w:lang w:eastAsia="ar-SA"/>
        </w:rPr>
        <w:t>j)</w:t>
      </w:r>
      <w:r>
        <w:rPr>
          <w:rFonts w:ascii="Arial" w:hAnsi="Arial" w:cs="Arial"/>
          <w:lang w:eastAsia="ar-SA"/>
        </w:rPr>
        <w:t xml:space="preserve"> </w:t>
      </w:r>
      <w:r w:rsidRPr="00A02E8E">
        <w:rPr>
          <w:rFonts w:ascii="Arial" w:hAnsi="Arial" w:cs="Arial"/>
          <w:lang w:eastAsia="ar-SA"/>
        </w:rPr>
        <w:t>chemický postrek ciest a chodníkov,</w:t>
      </w:r>
      <w:r w:rsidRPr="00587311">
        <w:t xml:space="preserve"> </w:t>
      </w:r>
      <w:r>
        <w:rPr>
          <w:rFonts w:ascii="Arial" w:hAnsi="Arial" w:cs="Arial"/>
          <w:lang w:eastAsia="ar-SA"/>
        </w:rPr>
        <w:t>totálnym herbicídom , odporúčaný</w:t>
      </w:r>
      <w:r w:rsidRPr="00587311">
        <w:rPr>
          <w:rFonts w:ascii="Arial" w:hAnsi="Arial" w:cs="Arial"/>
          <w:lang w:eastAsia="ar-SA"/>
        </w:rPr>
        <w:t xml:space="preserve"> ROUNDAP alebo ekvivalent odsúhlasený Objednávateľom</w:t>
      </w:r>
    </w:p>
    <w:p w14:paraId="42B050A1" w14:textId="77777777" w:rsidR="00932F77" w:rsidRPr="00A02E8E" w:rsidRDefault="00932F77" w:rsidP="00932F77">
      <w:pPr>
        <w:suppressAutoHyphens/>
        <w:ind w:firstLine="708"/>
        <w:jc w:val="both"/>
        <w:rPr>
          <w:rFonts w:ascii="Arial" w:hAnsi="Arial" w:cs="Arial"/>
          <w:lang w:eastAsia="ar-SA"/>
        </w:rPr>
      </w:pPr>
      <w:r w:rsidRPr="00A02E8E">
        <w:rPr>
          <w:rFonts w:ascii="Arial" w:hAnsi="Arial" w:cs="Arial"/>
          <w:lang w:eastAsia="ar-SA"/>
        </w:rPr>
        <w:t>k) plošný postrek chodníkov horúcou vodou</w:t>
      </w:r>
      <w:r>
        <w:rPr>
          <w:rFonts w:ascii="Arial" w:hAnsi="Arial" w:cs="Arial"/>
          <w:lang w:eastAsia="ar-SA"/>
        </w:rPr>
        <w:t xml:space="preserve"> s cieľom odburinenia</w:t>
      </w:r>
    </w:p>
    <w:p w14:paraId="01121ABE" w14:textId="77777777" w:rsidR="00932F77" w:rsidRPr="00A02E8E" w:rsidRDefault="00932F77" w:rsidP="00932F77">
      <w:pPr>
        <w:suppressAutoHyphens/>
        <w:ind w:firstLine="708"/>
        <w:jc w:val="both"/>
        <w:rPr>
          <w:rFonts w:ascii="Arial" w:hAnsi="Arial" w:cs="Arial"/>
          <w:lang w:eastAsia="ar-SA"/>
        </w:rPr>
      </w:pPr>
      <w:r w:rsidRPr="00A02E8E">
        <w:rPr>
          <w:rFonts w:ascii="Arial" w:hAnsi="Arial" w:cs="Arial"/>
          <w:lang w:eastAsia="ar-SA"/>
        </w:rPr>
        <w:t>l) odburinenie krajníc horúcou vodou,</w:t>
      </w:r>
    </w:p>
    <w:p w14:paraId="2E989C41" w14:textId="550C4A8B" w:rsidR="00932F77" w:rsidRPr="00A02E8E" w:rsidRDefault="00932F77" w:rsidP="00140EEA">
      <w:pPr>
        <w:suppressAutoHyphens/>
        <w:ind w:left="708"/>
        <w:jc w:val="both"/>
        <w:rPr>
          <w:rFonts w:ascii="Arial" w:hAnsi="Arial" w:cs="Arial"/>
          <w:lang w:eastAsia="ar-SA"/>
        </w:rPr>
      </w:pPr>
      <w:r w:rsidRPr="00F85A69">
        <w:rPr>
          <w:rFonts w:ascii="Arial" w:hAnsi="Arial" w:cs="Arial"/>
          <w:lang w:eastAsia="ar-SA"/>
        </w:rPr>
        <w:t xml:space="preserve">m) </w:t>
      </w:r>
      <w:r w:rsidR="00140EEA" w:rsidRPr="00F85A69">
        <w:rPr>
          <w:rFonts w:ascii="Arial" w:hAnsi="Arial" w:cs="Arial"/>
          <w:lang w:eastAsia="ar-SA"/>
        </w:rPr>
        <w:t>čistenie vpustí zariadením Kaiser alebo obdobným st</w:t>
      </w:r>
      <w:r w:rsidR="00E34121" w:rsidRPr="00F85A69">
        <w:rPr>
          <w:rFonts w:ascii="Arial" w:hAnsi="Arial" w:cs="Arial"/>
          <w:lang w:eastAsia="ar-SA"/>
        </w:rPr>
        <w:t>r</w:t>
      </w:r>
      <w:r w:rsidR="00140EEA" w:rsidRPr="00F85A69">
        <w:rPr>
          <w:rFonts w:ascii="Arial" w:hAnsi="Arial" w:cs="Arial"/>
          <w:lang w:eastAsia="ar-SA"/>
        </w:rPr>
        <w:t>ojom na čistenie kanalizácií  tlakovou vodou,</w:t>
      </w:r>
    </w:p>
    <w:p w14:paraId="2FAF2A0E" w14:textId="77777777" w:rsidR="00932F77" w:rsidRPr="00A02E8E" w:rsidRDefault="00932F77" w:rsidP="00932F77">
      <w:pPr>
        <w:suppressAutoHyphens/>
        <w:ind w:firstLine="708"/>
        <w:jc w:val="both"/>
        <w:rPr>
          <w:rFonts w:ascii="Arial" w:hAnsi="Arial" w:cs="Arial"/>
          <w:lang w:eastAsia="ar-SA"/>
        </w:rPr>
      </w:pPr>
      <w:r w:rsidRPr="00A02E8E">
        <w:rPr>
          <w:rFonts w:ascii="Arial" w:hAnsi="Arial" w:cs="Arial"/>
          <w:lang w:eastAsia="ar-SA"/>
        </w:rPr>
        <w:t>n) odstránenie olejových škvŕn horúcou vodou,</w:t>
      </w:r>
    </w:p>
    <w:p w14:paraId="6DED2227" w14:textId="03899B19" w:rsidR="00932F77" w:rsidRPr="00A02E8E" w:rsidRDefault="00932F77" w:rsidP="00ED04C7">
      <w:pPr>
        <w:tabs>
          <w:tab w:val="left" w:pos="3544"/>
        </w:tabs>
        <w:suppressAutoHyphens/>
        <w:ind w:firstLine="709"/>
        <w:jc w:val="both"/>
        <w:rPr>
          <w:rFonts w:ascii="Arial" w:hAnsi="Arial" w:cs="Arial"/>
          <w:lang w:eastAsia="ar-SA"/>
        </w:rPr>
      </w:pPr>
      <w:r w:rsidRPr="00A02E8E">
        <w:rPr>
          <w:rFonts w:ascii="Arial" w:hAnsi="Arial" w:cs="Arial"/>
          <w:lang w:eastAsia="ar-SA"/>
        </w:rPr>
        <w:t>o) čistenie po dopravných nehodách,</w:t>
      </w:r>
    </w:p>
    <w:p w14:paraId="0E546160" w14:textId="15514CE2" w:rsidR="00932F77" w:rsidRPr="00A02E8E" w:rsidRDefault="00932F77" w:rsidP="00ED04C7">
      <w:pPr>
        <w:tabs>
          <w:tab w:val="left" w:pos="3544"/>
        </w:tabs>
        <w:suppressAutoHyphens/>
        <w:ind w:firstLine="709"/>
        <w:jc w:val="both"/>
        <w:rPr>
          <w:rFonts w:ascii="Arial" w:hAnsi="Arial" w:cs="Arial"/>
          <w:lang w:eastAsia="ar-SA"/>
        </w:rPr>
      </w:pPr>
      <w:r w:rsidRPr="00A02E8E">
        <w:rPr>
          <w:rFonts w:ascii="Arial" w:hAnsi="Arial" w:cs="Arial"/>
          <w:lang w:eastAsia="ar-SA"/>
        </w:rPr>
        <w:t>p) kropenie miestnych komunikácií vodou,</w:t>
      </w:r>
    </w:p>
    <w:p w14:paraId="56285659" w14:textId="15A62B72" w:rsidR="00932F77" w:rsidRPr="00A02E8E" w:rsidRDefault="00A50D64" w:rsidP="0058447F">
      <w:pPr>
        <w:suppressAutoHyphens/>
        <w:ind w:left="709"/>
        <w:jc w:val="both"/>
        <w:rPr>
          <w:rFonts w:ascii="Arial" w:hAnsi="Arial" w:cs="Arial"/>
          <w:lang w:eastAsia="ar-SA"/>
        </w:rPr>
      </w:pPr>
      <w:r>
        <w:rPr>
          <w:rFonts w:ascii="Arial" w:hAnsi="Arial" w:cs="Arial"/>
          <w:lang w:eastAsia="ar-SA"/>
        </w:rPr>
        <w:t>r</w:t>
      </w:r>
      <w:r w:rsidR="00932F77" w:rsidRPr="00A02E8E">
        <w:rPr>
          <w:rFonts w:ascii="Arial" w:hAnsi="Arial" w:cs="Arial"/>
          <w:lang w:eastAsia="ar-SA"/>
        </w:rPr>
        <w:t>) odvoz komunálneho odpadu vzniknutého v súvislosti s predmetom zmluvy a jeho zneškodnenie</w:t>
      </w:r>
      <w:r w:rsidR="00932F77">
        <w:rPr>
          <w:rFonts w:ascii="Arial" w:hAnsi="Arial" w:cs="Arial"/>
          <w:lang w:eastAsia="ar-SA"/>
        </w:rPr>
        <w:t>, túto požiadavku je potrebné zabezpečiť pri všetkých činnostiach vrátane ručného čistenia</w:t>
      </w:r>
    </w:p>
    <w:p w14:paraId="64857031" w14:textId="22FFC158" w:rsidR="00932F77" w:rsidRPr="00A02E8E" w:rsidRDefault="00A50D64" w:rsidP="0058447F">
      <w:pPr>
        <w:suppressAutoHyphens/>
        <w:ind w:left="709"/>
        <w:jc w:val="both"/>
        <w:rPr>
          <w:rFonts w:ascii="Arial" w:hAnsi="Arial" w:cs="Arial"/>
          <w:lang w:eastAsia="ar-SA"/>
        </w:rPr>
      </w:pPr>
      <w:r>
        <w:rPr>
          <w:rFonts w:ascii="Arial" w:hAnsi="Arial" w:cs="Arial"/>
          <w:lang w:eastAsia="ar-SA"/>
        </w:rPr>
        <w:t>s</w:t>
      </w:r>
      <w:r w:rsidR="00932F77" w:rsidRPr="00A02E8E">
        <w:rPr>
          <w:rFonts w:ascii="Arial" w:hAnsi="Arial" w:cs="Arial"/>
          <w:lang w:eastAsia="ar-SA"/>
        </w:rPr>
        <w:t xml:space="preserve">) zabezpečovanie prenosného zvislého dopravného značenia </w:t>
      </w:r>
      <w:r w:rsidR="00932F77">
        <w:rPr>
          <w:rFonts w:ascii="Arial" w:hAnsi="Arial" w:cs="Arial"/>
          <w:lang w:eastAsia="ar-SA"/>
        </w:rPr>
        <w:t>(</w:t>
      </w:r>
      <w:r w:rsidR="00932F77" w:rsidRPr="00A02E8E">
        <w:rPr>
          <w:rFonts w:ascii="Arial" w:hAnsi="Arial" w:cs="Arial"/>
          <w:lang w:eastAsia="ar-SA"/>
        </w:rPr>
        <w:t>PZDZ</w:t>
      </w:r>
      <w:r w:rsidR="00932F77">
        <w:rPr>
          <w:rFonts w:ascii="Arial" w:hAnsi="Arial" w:cs="Arial"/>
          <w:lang w:eastAsia="ar-SA"/>
        </w:rPr>
        <w:t>)</w:t>
      </w:r>
      <w:r w:rsidR="00932F77" w:rsidRPr="00A02E8E">
        <w:rPr>
          <w:rFonts w:ascii="Arial" w:hAnsi="Arial" w:cs="Arial"/>
          <w:lang w:eastAsia="ar-SA"/>
        </w:rPr>
        <w:t xml:space="preserve"> čistení , podľa pokynov Objednávateľa.</w:t>
      </w:r>
    </w:p>
    <w:p w14:paraId="6E2DFC29" w14:textId="77777777" w:rsidR="00932F77" w:rsidRDefault="00932F77" w:rsidP="00932F77">
      <w:pPr>
        <w:suppressAutoHyphens/>
        <w:jc w:val="both"/>
        <w:rPr>
          <w:rFonts w:ascii="Arial" w:hAnsi="Arial" w:cs="Arial"/>
        </w:rPr>
      </w:pPr>
    </w:p>
    <w:p w14:paraId="752FB477" w14:textId="77777777" w:rsidR="00932F77" w:rsidRDefault="00932F77" w:rsidP="00932F77">
      <w:pPr>
        <w:tabs>
          <w:tab w:val="left" w:pos="3544"/>
        </w:tabs>
        <w:ind w:left="360"/>
        <w:jc w:val="both"/>
        <w:rPr>
          <w:rFonts w:ascii="Arial" w:hAnsi="Arial" w:cs="Arial"/>
        </w:rPr>
      </w:pPr>
      <w:r>
        <w:rPr>
          <w:rFonts w:ascii="Arial" w:hAnsi="Arial" w:cs="Arial"/>
          <w:b/>
        </w:rPr>
        <w:t xml:space="preserve">Verejný obstarávateľ si vyhradzuje právo  </w:t>
      </w:r>
      <w:r w:rsidRPr="00F503D0">
        <w:rPr>
          <w:rFonts w:ascii="Arial" w:hAnsi="Arial" w:cs="Arial"/>
        </w:rPr>
        <w:t>odčerpávanie vody z podchodov, podjazdov, zatopených MK</w:t>
      </w:r>
      <w:r>
        <w:rPr>
          <w:rFonts w:ascii="Arial" w:hAnsi="Arial" w:cs="Arial"/>
        </w:rPr>
        <w:t xml:space="preserve"> objednať aj u dobrovoľných hasičských zborov.</w:t>
      </w:r>
    </w:p>
    <w:p w14:paraId="32912598" w14:textId="77777777" w:rsidR="00DD34F5" w:rsidRDefault="00DD34F5" w:rsidP="00932F77">
      <w:pPr>
        <w:tabs>
          <w:tab w:val="left" w:pos="3544"/>
        </w:tabs>
        <w:ind w:left="360"/>
        <w:jc w:val="both"/>
        <w:rPr>
          <w:rFonts w:ascii="Arial" w:hAnsi="Arial" w:cs="Arial"/>
        </w:rPr>
      </w:pPr>
    </w:p>
    <w:p w14:paraId="422B37EF" w14:textId="77777777" w:rsidR="00932F77" w:rsidRDefault="00932F77" w:rsidP="00932F77">
      <w:pPr>
        <w:suppressAutoHyphens/>
        <w:jc w:val="both"/>
        <w:rPr>
          <w:rFonts w:ascii="Arial" w:hAnsi="Arial" w:cs="Arial"/>
        </w:rPr>
      </w:pPr>
      <w:r>
        <w:rPr>
          <w:rFonts w:ascii="Arial" w:hAnsi="Arial" w:cs="Arial"/>
        </w:rPr>
        <w:t>Bežná údržba  miestnych</w:t>
      </w:r>
      <w:r w:rsidRPr="002E4042">
        <w:rPr>
          <w:rFonts w:ascii="Arial" w:hAnsi="Arial" w:cs="Arial"/>
        </w:rPr>
        <w:t xml:space="preserve"> komunikácií a chodníkov  mesta Trenčín </w:t>
      </w:r>
      <w:r>
        <w:rPr>
          <w:rFonts w:ascii="Arial" w:hAnsi="Arial" w:cs="Arial"/>
        </w:rPr>
        <w:t xml:space="preserve"> sa bude vykonávať v nasledovnom rozsahu:</w:t>
      </w:r>
    </w:p>
    <w:p w14:paraId="0F0DABA9" w14:textId="77777777" w:rsidR="00932F77" w:rsidRDefault="00932F77" w:rsidP="00932F77">
      <w:pPr>
        <w:suppressAutoHyphens/>
        <w:jc w:val="both"/>
        <w:rPr>
          <w:rFonts w:ascii="Arial" w:hAnsi="Arial" w:cs="Arial"/>
        </w:rPr>
      </w:pPr>
    </w:p>
    <w:tbl>
      <w:tblPr>
        <w:tblW w:w="9766" w:type="dxa"/>
        <w:tblCellMar>
          <w:left w:w="70" w:type="dxa"/>
          <w:right w:w="70" w:type="dxa"/>
        </w:tblCellMar>
        <w:tblLook w:val="04A0" w:firstRow="1" w:lastRow="0" w:firstColumn="1" w:lastColumn="0" w:noHBand="0" w:noVBand="1"/>
      </w:tblPr>
      <w:tblGrid>
        <w:gridCol w:w="629"/>
        <w:gridCol w:w="4880"/>
        <w:gridCol w:w="1564"/>
        <w:gridCol w:w="2693"/>
      </w:tblGrid>
      <w:tr w:rsidR="00DD34F5" w:rsidRPr="002E4042" w14:paraId="362813E7" w14:textId="77777777" w:rsidTr="00DD34F5">
        <w:trPr>
          <w:trHeight w:val="510"/>
        </w:trPr>
        <w:tc>
          <w:tcPr>
            <w:tcW w:w="629" w:type="dxa"/>
            <w:tcBorders>
              <w:top w:val="single" w:sz="12" w:space="0" w:color="000000"/>
              <w:left w:val="single" w:sz="12" w:space="0" w:color="000000"/>
              <w:bottom w:val="single" w:sz="12" w:space="0" w:color="000000"/>
              <w:right w:val="nil"/>
            </w:tcBorders>
            <w:shd w:val="clear" w:color="auto" w:fill="auto"/>
            <w:vAlign w:val="center"/>
            <w:hideMark/>
          </w:tcPr>
          <w:p w14:paraId="1A7F3216" w14:textId="77777777" w:rsidR="00DD34F5" w:rsidRPr="002E4042" w:rsidRDefault="00DD34F5" w:rsidP="00DD34F5">
            <w:pPr>
              <w:jc w:val="center"/>
              <w:rPr>
                <w:rFonts w:ascii="Arial" w:hAnsi="Arial" w:cs="Arial"/>
                <w:b/>
                <w:bCs/>
                <w:color w:val="000000"/>
                <w:szCs w:val="24"/>
              </w:rPr>
            </w:pPr>
            <w:proofErr w:type="spellStart"/>
            <w:r w:rsidRPr="002E4042">
              <w:rPr>
                <w:rFonts w:ascii="Arial" w:hAnsi="Arial" w:cs="Arial"/>
                <w:b/>
                <w:bCs/>
                <w:color w:val="000000"/>
                <w:szCs w:val="24"/>
              </w:rPr>
              <w:t>P.č</w:t>
            </w:r>
            <w:proofErr w:type="spellEnd"/>
            <w:r w:rsidRPr="002E4042">
              <w:rPr>
                <w:rFonts w:ascii="Arial" w:hAnsi="Arial" w:cs="Arial"/>
                <w:b/>
                <w:bCs/>
                <w:color w:val="000000"/>
                <w:szCs w:val="24"/>
              </w:rPr>
              <w:t>.</w:t>
            </w:r>
          </w:p>
        </w:tc>
        <w:tc>
          <w:tcPr>
            <w:tcW w:w="4880" w:type="dxa"/>
            <w:tcBorders>
              <w:top w:val="single" w:sz="12" w:space="0" w:color="000000"/>
              <w:left w:val="single" w:sz="8" w:space="0" w:color="000000"/>
              <w:bottom w:val="single" w:sz="12" w:space="0" w:color="000000"/>
              <w:right w:val="nil"/>
            </w:tcBorders>
            <w:shd w:val="clear" w:color="auto" w:fill="auto"/>
            <w:vAlign w:val="center"/>
            <w:hideMark/>
          </w:tcPr>
          <w:p w14:paraId="1CB1389B" w14:textId="77777777" w:rsidR="00DD34F5" w:rsidRPr="00DD34F5" w:rsidRDefault="00DD34F5" w:rsidP="00DD34F5">
            <w:pPr>
              <w:jc w:val="center"/>
              <w:rPr>
                <w:rFonts w:ascii="Arial" w:hAnsi="Arial" w:cs="Arial"/>
                <w:b/>
                <w:bCs/>
                <w:color w:val="000000"/>
                <w:sz w:val="22"/>
                <w:szCs w:val="22"/>
              </w:rPr>
            </w:pPr>
            <w:r w:rsidRPr="00DD34F5">
              <w:rPr>
                <w:rFonts w:ascii="Arial" w:hAnsi="Arial" w:cs="Arial"/>
                <w:b/>
                <w:bCs/>
                <w:color w:val="000000"/>
                <w:sz w:val="22"/>
                <w:szCs w:val="22"/>
              </w:rPr>
              <w:t>služba</w:t>
            </w:r>
          </w:p>
        </w:tc>
        <w:tc>
          <w:tcPr>
            <w:tcW w:w="1564" w:type="dxa"/>
            <w:tcBorders>
              <w:top w:val="single" w:sz="12" w:space="0" w:color="000000"/>
              <w:left w:val="single" w:sz="8" w:space="0" w:color="000000"/>
              <w:bottom w:val="single" w:sz="12" w:space="0" w:color="000000"/>
              <w:right w:val="nil"/>
            </w:tcBorders>
            <w:shd w:val="clear" w:color="auto" w:fill="auto"/>
            <w:vAlign w:val="center"/>
            <w:hideMark/>
          </w:tcPr>
          <w:p w14:paraId="55D55824" w14:textId="77777777" w:rsidR="00DD34F5" w:rsidRPr="00DD34F5" w:rsidRDefault="00DD34F5" w:rsidP="00DD34F5">
            <w:pPr>
              <w:jc w:val="center"/>
              <w:rPr>
                <w:rFonts w:ascii="Arial" w:hAnsi="Arial" w:cs="Arial"/>
                <w:b/>
                <w:bCs/>
                <w:color w:val="000000"/>
                <w:sz w:val="22"/>
                <w:szCs w:val="22"/>
              </w:rPr>
            </w:pPr>
            <w:r w:rsidRPr="00DD34F5">
              <w:rPr>
                <w:rFonts w:ascii="Arial" w:hAnsi="Arial" w:cs="Arial"/>
                <w:b/>
                <w:bCs/>
                <w:color w:val="000000"/>
                <w:sz w:val="22"/>
                <w:szCs w:val="22"/>
              </w:rPr>
              <w:t>Merná jednotka</w:t>
            </w:r>
          </w:p>
        </w:tc>
        <w:tc>
          <w:tcPr>
            <w:tcW w:w="2693" w:type="dxa"/>
            <w:tcBorders>
              <w:top w:val="single" w:sz="12" w:space="0" w:color="000000"/>
              <w:left w:val="single" w:sz="8" w:space="0" w:color="000000"/>
              <w:bottom w:val="single" w:sz="12" w:space="0" w:color="000000"/>
              <w:right w:val="single" w:sz="8" w:space="0" w:color="000000"/>
            </w:tcBorders>
            <w:vAlign w:val="center"/>
          </w:tcPr>
          <w:p w14:paraId="7188EAE9" w14:textId="6502F3F6" w:rsidR="00DD34F5" w:rsidRPr="00DD34F5" w:rsidRDefault="00DD34F5" w:rsidP="00DD34F5">
            <w:pPr>
              <w:jc w:val="center"/>
              <w:rPr>
                <w:rFonts w:ascii="Arial" w:hAnsi="Arial" w:cs="Arial"/>
                <w:b/>
                <w:bCs/>
                <w:color w:val="000000"/>
                <w:sz w:val="22"/>
                <w:szCs w:val="22"/>
              </w:rPr>
            </w:pPr>
            <w:r w:rsidRPr="00DD34F5">
              <w:rPr>
                <w:rFonts w:ascii="Arial" w:hAnsi="Arial" w:cs="Arial"/>
                <w:b/>
                <w:bCs/>
                <w:color w:val="000000"/>
                <w:sz w:val="22"/>
                <w:szCs w:val="22"/>
              </w:rPr>
              <w:t>Predpokladané výkony  za 4 roky</w:t>
            </w:r>
          </w:p>
        </w:tc>
      </w:tr>
      <w:tr w:rsidR="00DD34F5" w:rsidRPr="002E4042" w14:paraId="2DBA1ACB" w14:textId="77777777" w:rsidTr="00DD34F5">
        <w:trPr>
          <w:trHeight w:val="345"/>
        </w:trPr>
        <w:tc>
          <w:tcPr>
            <w:tcW w:w="629" w:type="dxa"/>
            <w:tcBorders>
              <w:top w:val="nil"/>
              <w:left w:val="single" w:sz="8" w:space="0" w:color="000000"/>
              <w:bottom w:val="single" w:sz="8" w:space="0" w:color="000000"/>
              <w:right w:val="nil"/>
            </w:tcBorders>
            <w:shd w:val="clear" w:color="auto" w:fill="auto"/>
            <w:vAlign w:val="center"/>
            <w:hideMark/>
          </w:tcPr>
          <w:p w14:paraId="3A90625B" w14:textId="77777777" w:rsidR="00DD34F5" w:rsidRPr="00DD34F5" w:rsidRDefault="00DD34F5" w:rsidP="00DD34F5">
            <w:pPr>
              <w:jc w:val="center"/>
              <w:rPr>
                <w:rFonts w:ascii="Arial" w:hAnsi="Arial" w:cs="Arial"/>
                <w:color w:val="000000"/>
                <w:sz w:val="22"/>
                <w:szCs w:val="22"/>
              </w:rPr>
            </w:pPr>
            <w:r w:rsidRPr="00DD34F5">
              <w:rPr>
                <w:rFonts w:ascii="Arial" w:hAnsi="Arial" w:cs="Arial"/>
                <w:color w:val="000000"/>
                <w:sz w:val="22"/>
                <w:szCs w:val="22"/>
              </w:rPr>
              <w:t>1.</w:t>
            </w:r>
          </w:p>
        </w:tc>
        <w:tc>
          <w:tcPr>
            <w:tcW w:w="4880" w:type="dxa"/>
            <w:tcBorders>
              <w:top w:val="nil"/>
              <w:left w:val="single" w:sz="8" w:space="0" w:color="000000"/>
              <w:bottom w:val="single" w:sz="8" w:space="0" w:color="000000"/>
              <w:right w:val="single" w:sz="8" w:space="0" w:color="000000"/>
            </w:tcBorders>
            <w:shd w:val="clear" w:color="auto" w:fill="auto"/>
            <w:noWrap/>
            <w:vAlign w:val="bottom"/>
            <w:hideMark/>
          </w:tcPr>
          <w:p w14:paraId="501A03F1"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 xml:space="preserve">Vyčistenie Mierového nám. po </w:t>
            </w:r>
            <w:proofErr w:type="spellStart"/>
            <w:r w:rsidRPr="00DD34F5">
              <w:rPr>
                <w:rFonts w:ascii="Arial" w:hAnsi="Arial" w:cs="Arial"/>
                <w:color w:val="000000"/>
                <w:sz w:val="22"/>
                <w:szCs w:val="22"/>
              </w:rPr>
              <w:t>Silvestri</w:t>
            </w:r>
            <w:proofErr w:type="spellEnd"/>
          </w:p>
        </w:tc>
        <w:tc>
          <w:tcPr>
            <w:tcW w:w="1564" w:type="dxa"/>
            <w:tcBorders>
              <w:top w:val="nil"/>
              <w:left w:val="nil"/>
              <w:bottom w:val="single" w:sz="8" w:space="0" w:color="000000"/>
              <w:right w:val="single" w:sz="8" w:space="0" w:color="000000"/>
            </w:tcBorders>
            <w:shd w:val="clear" w:color="auto" w:fill="auto"/>
            <w:noWrap/>
            <w:vAlign w:val="bottom"/>
            <w:hideMark/>
          </w:tcPr>
          <w:p w14:paraId="111607F3"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počet</w:t>
            </w:r>
          </w:p>
        </w:tc>
        <w:tc>
          <w:tcPr>
            <w:tcW w:w="2693" w:type="dxa"/>
            <w:tcBorders>
              <w:top w:val="nil"/>
              <w:left w:val="nil"/>
              <w:bottom w:val="single" w:sz="8" w:space="0" w:color="000000"/>
              <w:right w:val="single" w:sz="4" w:space="0" w:color="auto"/>
            </w:tcBorders>
          </w:tcPr>
          <w:p w14:paraId="642C19B0" w14:textId="3D5611B0" w:rsidR="00DD34F5" w:rsidRPr="002E4042" w:rsidRDefault="00DD34F5" w:rsidP="00DD34F5">
            <w:pPr>
              <w:jc w:val="center"/>
              <w:rPr>
                <w:rFonts w:ascii="Arial" w:hAnsi="Arial" w:cs="Arial"/>
                <w:color w:val="000000"/>
                <w:sz w:val="20"/>
              </w:rPr>
            </w:pPr>
            <w:r w:rsidRPr="00190301">
              <w:rPr>
                <w:rFonts w:ascii="Arial" w:hAnsi="Arial" w:cs="Arial"/>
                <w:color w:val="000000"/>
                <w:sz w:val="22"/>
                <w:szCs w:val="22"/>
              </w:rPr>
              <w:t>4</w:t>
            </w:r>
          </w:p>
        </w:tc>
      </w:tr>
      <w:tr w:rsidR="00DD34F5" w:rsidRPr="002E4042" w14:paraId="0DEC203A" w14:textId="77777777" w:rsidTr="00DD34F5">
        <w:trPr>
          <w:trHeight w:val="330"/>
        </w:trPr>
        <w:tc>
          <w:tcPr>
            <w:tcW w:w="629" w:type="dxa"/>
            <w:tcBorders>
              <w:top w:val="nil"/>
              <w:left w:val="single" w:sz="8" w:space="0" w:color="000000"/>
              <w:bottom w:val="single" w:sz="8" w:space="0" w:color="000000"/>
              <w:right w:val="nil"/>
            </w:tcBorders>
            <w:shd w:val="clear" w:color="auto" w:fill="auto"/>
            <w:vAlign w:val="center"/>
            <w:hideMark/>
          </w:tcPr>
          <w:p w14:paraId="57A2B21D" w14:textId="77777777" w:rsidR="00DD34F5" w:rsidRPr="00DD34F5" w:rsidRDefault="00DD34F5" w:rsidP="00DD34F5">
            <w:pPr>
              <w:jc w:val="center"/>
              <w:rPr>
                <w:rFonts w:ascii="Arial" w:hAnsi="Arial" w:cs="Arial"/>
                <w:color w:val="000000"/>
                <w:sz w:val="22"/>
                <w:szCs w:val="22"/>
              </w:rPr>
            </w:pPr>
            <w:r w:rsidRPr="00DD34F5">
              <w:rPr>
                <w:rFonts w:ascii="Arial" w:hAnsi="Arial" w:cs="Arial"/>
                <w:color w:val="000000"/>
                <w:sz w:val="22"/>
                <w:szCs w:val="22"/>
              </w:rPr>
              <w:t>2.</w:t>
            </w:r>
          </w:p>
        </w:tc>
        <w:tc>
          <w:tcPr>
            <w:tcW w:w="4880" w:type="dxa"/>
            <w:tcBorders>
              <w:top w:val="nil"/>
              <w:left w:val="single" w:sz="8" w:space="0" w:color="000000"/>
              <w:bottom w:val="single" w:sz="8" w:space="0" w:color="000000"/>
              <w:right w:val="single" w:sz="8" w:space="0" w:color="000000"/>
            </w:tcBorders>
            <w:shd w:val="clear" w:color="auto" w:fill="auto"/>
            <w:noWrap/>
            <w:vAlign w:val="bottom"/>
            <w:hideMark/>
          </w:tcPr>
          <w:p w14:paraId="1797F09C"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Ručné zametanie - historické centrum mesta</w:t>
            </w:r>
          </w:p>
        </w:tc>
        <w:tc>
          <w:tcPr>
            <w:tcW w:w="1564" w:type="dxa"/>
            <w:tcBorders>
              <w:top w:val="nil"/>
              <w:left w:val="nil"/>
              <w:bottom w:val="single" w:sz="8" w:space="0" w:color="000000"/>
              <w:right w:val="single" w:sz="8" w:space="0" w:color="000000"/>
            </w:tcBorders>
            <w:shd w:val="clear" w:color="auto" w:fill="auto"/>
            <w:noWrap/>
            <w:vAlign w:val="bottom"/>
            <w:hideMark/>
          </w:tcPr>
          <w:p w14:paraId="3AF63DA1"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m2</w:t>
            </w:r>
          </w:p>
        </w:tc>
        <w:tc>
          <w:tcPr>
            <w:tcW w:w="2693" w:type="dxa"/>
            <w:tcBorders>
              <w:top w:val="nil"/>
              <w:left w:val="nil"/>
              <w:bottom w:val="single" w:sz="8" w:space="0" w:color="000000"/>
              <w:right w:val="single" w:sz="4" w:space="0" w:color="auto"/>
            </w:tcBorders>
          </w:tcPr>
          <w:p w14:paraId="2A0B7667" w14:textId="29F1674D" w:rsidR="00DD34F5" w:rsidRDefault="00DD34F5" w:rsidP="00DD34F5">
            <w:pPr>
              <w:jc w:val="center"/>
              <w:rPr>
                <w:rFonts w:ascii="Arial" w:hAnsi="Arial" w:cs="Arial"/>
                <w:color w:val="000000"/>
                <w:sz w:val="20"/>
              </w:rPr>
            </w:pPr>
            <w:r w:rsidRPr="00190301">
              <w:rPr>
                <w:rFonts w:ascii="Arial" w:hAnsi="Arial" w:cs="Arial"/>
                <w:color w:val="000000"/>
                <w:sz w:val="22"/>
                <w:szCs w:val="22"/>
              </w:rPr>
              <w:t>99 200 000</w:t>
            </w:r>
          </w:p>
        </w:tc>
      </w:tr>
      <w:tr w:rsidR="00DD34F5" w:rsidRPr="002E4042" w14:paraId="55D7BA36" w14:textId="77777777" w:rsidTr="00DD34F5">
        <w:trPr>
          <w:trHeight w:val="330"/>
        </w:trPr>
        <w:tc>
          <w:tcPr>
            <w:tcW w:w="629" w:type="dxa"/>
            <w:tcBorders>
              <w:top w:val="nil"/>
              <w:left w:val="single" w:sz="8" w:space="0" w:color="000000"/>
              <w:bottom w:val="single" w:sz="8" w:space="0" w:color="000000"/>
              <w:right w:val="nil"/>
            </w:tcBorders>
            <w:shd w:val="clear" w:color="auto" w:fill="auto"/>
            <w:vAlign w:val="center"/>
            <w:hideMark/>
          </w:tcPr>
          <w:p w14:paraId="369CFEB4" w14:textId="77777777" w:rsidR="00DD34F5" w:rsidRPr="00DD34F5" w:rsidRDefault="00DD34F5" w:rsidP="00DD34F5">
            <w:pPr>
              <w:jc w:val="center"/>
              <w:rPr>
                <w:rFonts w:ascii="Arial" w:hAnsi="Arial" w:cs="Arial"/>
                <w:color w:val="000000"/>
                <w:sz w:val="22"/>
                <w:szCs w:val="22"/>
              </w:rPr>
            </w:pPr>
            <w:r w:rsidRPr="00DD34F5">
              <w:rPr>
                <w:rFonts w:ascii="Arial" w:hAnsi="Arial" w:cs="Arial"/>
                <w:color w:val="000000"/>
                <w:sz w:val="22"/>
                <w:szCs w:val="22"/>
              </w:rPr>
              <w:t>3.</w:t>
            </w:r>
          </w:p>
        </w:tc>
        <w:tc>
          <w:tcPr>
            <w:tcW w:w="4880" w:type="dxa"/>
            <w:tcBorders>
              <w:top w:val="nil"/>
              <w:left w:val="single" w:sz="8" w:space="0" w:color="000000"/>
              <w:bottom w:val="single" w:sz="8" w:space="0" w:color="000000"/>
              <w:right w:val="single" w:sz="8" w:space="0" w:color="000000"/>
            </w:tcBorders>
            <w:shd w:val="clear" w:color="auto" w:fill="auto"/>
            <w:noWrap/>
            <w:vAlign w:val="bottom"/>
            <w:hideMark/>
          </w:tcPr>
          <w:p w14:paraId="3FE40A9E"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 xml:space="preserve">čistenie - psie </w:t>
            </w:r>
            <w:proofErr w:type="spellStart"/>
            <w:r w:rsidRPr="00DD34F5">
              <w:rPr>
                <w:rFonts w:ascii="Arial" w:hAnsi="Arial" w:cs="Arial"/>
                <w:color w:val="000000"/>
                <w:sz w:val="22"/>
                <w:szCs w:val="22"/>
              </w:rPr>
              <w:t>exkrementy</w:t>
            </w:r>
            <w:proofErr w:type="spellEnd"/>
            <w:r w:rsidRPr="00DD34F5">
              <w:rPr>
                <w:rFonts w:ascii="Arial" w:hAnsi="Arial" w:cs="Arial"/>
                <w:color w:val="000000"/>
                <w:sz w:val="22"/>
                <w:szCs w:val="22"/>
              </w:rPr>
              <w:t xml:space="preserve"> na  spevnenom povrchu hrádze, z peších zón centra mesta</w:t>
            </w:r>
          </w:p>
        </w:tc>
        <w:tc>
          <w:tcPr>
            <w:tcW w:w="1564" w:type="dxa"/>
            <w:tcBorders>
              <w:top w:val="nil"/>
              <w:left w:val="nil"/>
              <w:bottom w:val="single" w:sz="8" w:space="0" w:color="000000"/>
              <w:right w:val="single" w:sz="8" w:space="0" w:color="000000"/>
            </w:tcBorders>
            <w:shd w:val="clear" w:color="auto" w:fill="auto"/>
            <w:noWrap/>
            <w:vAlign w:val="bottom"/>
            <w:hideMark/>
          </w:tcPr>
          <w:p w14:paraId="2A783753"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hod.</w:t>
            </w:r>
          </w:p>
        </w:tc>
        <w:tc>
          <w:tcPr>
            <w:tcW w:w="2693" w:type="dxa"/>
            <w:tcBorders>
              <w:top w:val="nil"/>
              <w:left w:val="nil"/>
              <w:bottom w:val="single" w:sz="8" w:space="0" w:color="000000"/>
              <w:right w:val="single" w:sz="4" w:space="0" w:color="auto"/>
            </w:tcBorders>
          </w:tcPr>
          <w:p w14:paraId="27236540" w14:textId="2D14D110" w:rsidR="00DD34F5" w:rsidRPr="002E4042" w:rsidRDefault="00DD34F5" w:rsidP="00DD34F5">
            <w:pPr>
              <w:jc w:val="center"/>
              <w:rPr>
                <w:rFonts w:ascii="Arial" w:hAnsi="Arial" w:cs="Arial"/>
                <w:color w:val="000000"/>
                <w:sz w:val="20"/>
              </w:rPr>
            </w:pPr>
            <w:r w:rsidRPr="00190301">
              <w:rPr>
                <w:rFonts w:ascii="Arial" w:hAnsi="Arial" w:cs="Arial"/>
                <w:color w:val="000000"/>
                <w:sz w:val="22"/>
                <w:szCs w:val="22"/>
              </w:rPr>
              <w:t>160</w:t>
            </w:r>
          </w:p>
        </w:tc>
      </w:tr>
      <w:tr w:rsidR="00DD34F5" w:rsidRPr="002E4042" w14:paraId="6D886B74" w14:textId="77777777" w:rsidTr="00DD34F5">
        <w:trPr>
          <w:trHeight w:val="330"/>
        </w:trPr>
        <w:tc>
          <w:tcPr>
            <w:tcW w:w="629" w:type="dxa"/>
            <w:tcBorders>
              <w:top w:val="nil"/>
              <w:left w:val="single" w:sz="8" w:space="0" w:color="000000"/>
              <w:bottom w:val="single" w:sz="8" w:space="0" w:color="000000"/>
              <w:right w:val="nil"/>
            </w:tcBorders>
            <w:shd w:val="clear" w:color="auto" w:fill="auto"/>
            <w:vAlign w:val="center"/>
            <w:hideMark/>
          </w:tcPr>
          <w:p w14:paraId="500F97E9" w14:textId="77777777" w:rsidR="00DD34F5" w:rsidRPr="00DD34F5" w:rsidRDefault="00DD34F5" w:rsidP="00DD34F5">
            <w:pPr>
              <w:jc w:val="center"/>
              <w:rPr>
                <w:rFonts w:ascii="Arial" w:hAnsi="Arial" w:cs="Arial"/>
                <w:color w:val="000000"/>
                <w:sz w:val="22"/>
                <w:szCs w:val="22"/>
              </w:rPr>
            </w:pPr>
            <w:r w:rsidRPr="00DD34F5">
              <w:rPr>
                <w:rFonts w:ascii="Arial" w:hAnsi="Arial" w:cs="Arial"/>
                <w:color w:val="000000"/>
                <w:sz w:val="22"/>
                <w:szCs w:val="22"/>
              </w:rPr>
              <w:t>4.</w:t>
            </w:r>
          </w:p>
        </w:tc>
        <w:tc>
          <w:tcPr>
            <w:tcW w:w="4880" w:type="dxa"/>
            <w:tcBorders>
              <w:top w:val="nil"/>
              <w:left w:val="single" w:sz="8" w:space="0" w:color="000000"/>
              <w:bottom w:val="single" w:sz="8" w:space="0" w:color="000000"/>
              <w:right w:val="single" w:sz="8" w:space="0" w:color="000000"/>
            </w:tcBorders>
            <w:shd w:val="clear" w:color="auto" w:fill="auto"/>
            <w:noWrap/>
            <w:vAlign w:val="bottom"/>
            <w:hideMark/>
          </w:tcPr>
          <w:p w14:paraId="0143ADE0"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Čistenie uličných vpustí</w:t>
            </w:r>
          </w:p>
        </w:tc>
        <w:tc>
          <w:tcPr>
            <w:tcW w:w="1564" w:type="dxa"/>
            <w:tcBorders>
              <w:top w:val="nil"/>
              <w:left w:val="nil"/>
              <w:bottom w:val="single" w:sz="8" w:space="0" w:color="000000"/>
              <w:right w:val="single" w:sz="8" w:space="0" w:color="000000"/>
            </w:tcBorders>
            <w:shd w:val="clear" w:color="auto" w:fill="auto"/>
            <w:noWrap/>
            <w:vAlign w:val="bottom"/>
            <w:hideMark/>
          </w:tcPr>
          <w:p w14:paraId="1C7210E4"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ks</w:t>
            </w:r>
          </w:p>
        </w:tc>
        <w:tc>
          <w:tcPr>
            <w:tcW w:w="2693" w:type="dxa"/>
            <w:tcBorders>
              <w:top w:val="nil"/>
              <w:left w:val="nil"/>
              <w:bottom w:val="single" w:sz="8" w:space="0" w:color="000000"/>
              <w:right w:val="single" w:sz="4" w:space="0" w:color="auto"/>
            </w:tcBorders>
          </w:tcPr>
          <w:p w14:paraId="7AD4E681" w14:textId="12A50F5C" w:rsidR="00DD34F5" w:rsidRPr="002E4042" w:rsidRDefault="00DD34F5" w:rsidP="00DD34F5">
            <w:pPr>
              <w:jc w:val="center"/>
              <w:rPr>
                <w:rFonts w:ascii="Arial" w:hAnsi="Arial" w:cs="Arial"/>
                <w:color w:val="000000"/>
                <w:sz w:val="20"/>
              </w:rPr>
            </w:pPr>
            <w:r w:rsidRPr="00190301">
              <w:rPr>
                <w:rFonts w:ascii="Arial" w:hAnsi="Arial" w:cs="Arial"/>
                <w:color w:val="000000"/>
                <w:sz w:val="22"/>
                <w:szCs w:val="22"/>
              </w:rPr>
              <w:t>16 800</w:t>
            </w:r>
          </w:p>
        </w:tc>
      </w:tr>
      <w:tr w:rsidR="00DD34F5" w:rsidRPr="002E4042" w14:paraId="70846BD6" w14:textId="77777777" w:rsidTr="00DD34F5">
        <w:trPr>
          <w:trHeight w:val="330"/>
        </w:trPr>
        <w:tc>
          <w:tcPr>
            <w:tcW w:w="629" w:type="dxa"/>
            <w:tcBorders>
              <w:top w:val="nil"/>
              <w:left w:val="single" w:sz="8" w:space="0" w:color="000000"/>
              <w:bottom w:val="single" w:sz="8" w:space="0" w:color="000000"/>
              <w:right w:val="nil"/>
            </w:tcBorders>
            <w:shd w:val="clear" w:color="auto" w:fill="auto"/>
            <w:vAlign w:val="center"/>
            <w:hideMark/>
          </w:tcPr>
          <w:p w14:paraId="258F29E4" w14:textId="77777777" w:rsidR="00DD34F5" w:rsidRPr="00DD34F5" w:rsidRDefault="00DD34F5" w:rsidP="00DD34F5">
            <w:pPr>
              <w:jc w:val="center"/>
              <w:rPr>
                <w:rFonts w:ascii="Arial" w:hAnsi="Arial" w:cs="Arial"/>
                <w:color w:val="000000"/>
                <w:sz w:val="22"/>
                <w:szCs w:val="22"/>
              </w:rPr>
            </w:pPr>
            <w:r w:rsidRPr="00DD34F5">
              <w:rPr>
                <w:rFonts w:ascii="Arial" w:hAnsi="Arial" w:cs="Arial"/>
                <w:color w:val="000000"/>
                <w:sz w:val="22"/>
                <w:szCs w:val="22"/>
              </w:rPr>
              <w:t>5.</w:t>
            </w:r>
          </w:p>
        </w:tc>
        <w:tc>
          <w:tcPr>
            <w:tcW w:w="4880" w:type="dxa"/>
            <w:tcBorders>
              <w:top w:val="nil"/>
              <w:left w:val="single" w:sz="8" w:space="0" w:color="000000"/>
              <w:bottom w:val="single" w:sz="8" w:space="0" w:color="000000"/>
              <w:right w:val="single" w:sz="8" w:space="0" w:color="000000"/>
            </w:tcBorders>
            <w:shd w:val="clear" w:color="auto" w:fill="auto"/>
            <w:noWrap/>
            <w:vAlign w:val="bottom"/>
            <w:hideMark/>
          </w:tcPr>
          <w:p w14:paraId="0046E746"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Čistenie žľabov s prekrytím</w:t>
            </w:r>
          </w:p>
        </w:tc>
        <w:tc>
          <w:tcPr>
            <w:tcW w:w="1564" w:type="dxa"/>
            <w:tcBorders>
              <w:top w:val="nil"/>
              <w:left w:val="nil"/>
              <w:bottom w:val="single" w:sz="8" w:space="0" w:color="000000"/>
              <w:right w:val="single" w:sz="8" w:space="0" w:color="000000"/>
            </w:tcBorders>
            <w:shd w:val="clear" w:color="auto" w:fill="auto"/>
            <w:noWrap/>
            <w:vAlign w:val="bottom"/>
            <w:hideMark/>
          </w:tcPr>
          <w:p w14:paraId="3B231AEF" w14:textId="77777777" w:rsidR="00DD34F5" w:rsidRPr="00DD34F5" w:rsidRDefault="00DD34F5" w:rsidP="00DD34F5">
            <w:pPr>
              <w:rPr>
                <w:rFonts w:ascii="Arial" w:hAnsi="Arial" w:cs="Arial"/>
                <w:color w:val="000000"/>
                <w:sz w:val="22"/>
                <w:szCs w:val="22"/>
              </w:rPr>
            </w:pPr>
            <w:proofErr w:type="spellStart"/>
            <w:r w:rsidRPr="00DD34F5">
              <w:rPr>
                <w:rFonts w:ascii="Arial" w:hAnsi="Arial" w:cs="Arial"/>
                <w:color w:val="000000"/>
                <w:sz w:val="22"/>
                <w:szCs w:val="22"/>
              </w:rPr>
              <w:t>bm</w:t>
            </w:r>
            <w:proofErr w:type="spellEnd"/>
          </w:p>
        </w:tc>
        <w:tc>
          <w:tcPr>
            <w:tcW w:w="2693" w:type="dxa"/>
            <w:tcBorders>
              <w:top w:val="nil"/>
              <w:left w:val="nil"/>
              <w:bottom w:val="single" w:sz="8" w:space="0" w:color="000000"/>
              <w:right w:val="single" w:sz="4" w:space="0" w:color="auto"/>
            </w:tcBorders>
          </w:tcPr>
          <w:p w14:paraId="7926CE95" w14:textId="614AE6E8" w:rsidR="00DD34F5" w:rsidRPr="002E4042" w:rsidRDefault="00DD34F5" w:rsidP="00DD34F5">
            <w:pPr>
              <w:jc w:val="center"/>
              <w:rPr>
                <w:rFonts w:ascii="Arial" w:hAnsi="Arial" w:cs="Arial"/>
                <w:color w:val="000000"/>
                <w:sz w:val="20"/>
              </w:rPr>
            </w:pPr>
            <w:r w:rsidRPr="00190301">
              <w:rPr>
                <w:rFonts w:ascii="Arial" w:hAnsi="Arial" w:cs="Arial"/>
                <w:color w:val="000000"/>
                <w:sz w:val="22"/>
                <w:szCs w:val="22"/>
              </w:rPr>
              <w:t>8 000</w:t>
            </w:r>
          </w:p>
        </w:tc>
      </w:tr>
      <w:tr w:rsidR="00DD34F5" w:rsidRPr="002E4042" w14:paraId="25A0C5AE" w14:textId="77777777" w:rsidTr="00DD34F5">
        <w:trPr>
          <w:trHeight w:val="330"/>
        </w:trPr>
        <w:tc>
          <w:tcPr>
            <w:tcW w:w="629" w:type="dxa"/>
            <w:tcBorders>
              <w:top w:val="nil"/>
              <w:left w:val="single" w:sz="8" w:space="0" w:color="000000"/>
              <w:bottom w:val="single" w:sz="8" w:space="0" w:color="000000"/>
              <w:right w:val="nil"/>
            </w:tcBorders>
            <w:shd w:val="clear" w:color="auto" w:fill="auto"/>
            <w:vAlign w:val="center"/>
            <w:hideMark/>
          </w:tcPr>
          <w:p w14:paraId="2329DBAB" w14:textId="77777777" w:rsidR="00DD34F5" w:rsidRPr="00DD34F5" w:rsidRDefault="00DD34F5" w:rsidP="00DD34F5">
            <w:pPr>
              <w:jc w:val="center"/>
              <w:rPr>
                <w:rFonts w:ascii="Arial" w:hAnsi="Arial" w:cs="Arial"/>
                <w:color w:val="000000"/>
                <w:sz w:val="22"/>
                <w:szCs w:val="22"/>
              </w:rPr>
            </w:pPr>
            <w:r w:rsidRPr="00DD34F5">
              <w:rPr>
                <w:rFonts w:ascii="Arial" w:hAnsi="Arial" w:cs="Arial"/>
                <w:color w:val="000000"/>
                <w:sz w:val="22"/>
                <w:szCs w:val="22"/>
              </w:rPr>
              <w:t>6.</w:t>
            </w:r>
          </w:p>
        </w:tc>
        <w:tc>
          <w:tcPr>
            <w:tcW w:w="4880" w:type="dxa"/>
            <w:tcBorders>
              <w:top w:val="nil"/>
              <w:left w:val="single" w:sz="8" w:space="0" w:color="000000"/>
              <w:bottom w:val="single" w:sz="8" w:space="0" w:color="000000"/>
              <w:right w:val="single" w:sz="8" w:space="0" w:color="000000"/>
            </w:tcBorders>
            <w:shd w:val="clear" w:color="auto" w:fill="auto"/>
            <w:noWrap/>
            <w:vAlign w:val="bottom"/>
            <w:hideMark/>
          </w:tcPr>
          <w:p w14:paraId="17DCEA64"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Čistenie žľabov bez prekrytia</w:t>
            </w:r>
          </w:p>
        </w:tc>
        <w:tc>
          <w:tcPr>
            <w:tcW w:w="1564" w:type="dxa"/>
            <w:tcBorders>
              <w:top w:val="nil"/>
              <w:left w:val="nil"/>
              <w:bottom w:val="single" w:sz="8" w:space="0" w:color="000000"/>
              <w:right w:val="single" w:sz="8" w:space="0" w:color="000000"/>
            </w:tcBorders>
            <w:shd w:val="clear" w:color="auto" w:fill="auto"/>
            <w:noWrap/>
            <w:vAlign w:val="bottom"/>
            <w:hideMark/>
          </w:tcPr>
          <w:p w14:paraId="1118CBCF" w14:textId="77777777" w:rsidR="00DD34F5" w:rsidRPr="00DD34F5" w:rsidRDefault="00DD34F5" w:rsidP="00DD34F5">
            <w:pPr>
              <w:rPr>
                <w:rFonts w:ascii="Arial" w:hAnsi="Arial" w:cs="Arial"/>
                <w:color w:val="000000"/>
                <w:sz w:val="22"/>
                <w:szCs w:val="22"/>
              </w:rPr>
            </w:pPr>
            <w:proofErr w:type="spellStart"/>
            <w:r w:rsidRPr="00DD34F5">
              <w:rPr>
                <w:rFonts w:ascii="Arial" w:hAnsi="Arial" w:cs="Arial"/>
                <w:color w:val="000000"/>
                <w:sz w:val="22"/>
                <w:szCs w:val="22"/>
              </w:rPr>
              <w:t>bm</w:t>
            </w:r>
            <w:proofErr w:type="spellEnd"/>
          </w:p>
        </w:tc>
        <w:tc>
          <w:tcPr>
            <w:tcW w:w="2693" w:type="dxa"/>
            <w:tcBorders>
              <w:top w:val="nil"/>
              <w:left w:val="nil"/>
              <w:bottom w:val="single" w:sz="8" w:space="0" w:color="000000"/>
              <w:right w:val="single" w:sz="4" w:space="0" w:color="auto"/>
            </w:tcBorders>
          </w:tcPr>
          <w:p w14:paraId="294E9ABC" w14:textId="11892BC0" w:rsidR="00DD34F5" w:rsidRPr="002E4042" w:rsidRDefault="00DD34F5" w:rsidP="00DD34F5">
            <w:pPr>
              <w:jc w:val="center"/>
              <w:rPr>
                <w:rFonts w:ascii="Arial" w:hAnsi="Arial" w:cs="Arial"/>
                <w:color w:val="000000"/>
                <w:sz w:val="20"/>
              </w:rPr>
            </w:pPr>
            <w:r w:rsidRPr="00190301">
              <w:rPr>
                <w:rFonts w:ascii="Arial" w:hAnsi="Arial" w:cs="Arial"/>
                <w:color w:val="000000"/>
                <w:sz w:val="22"/>
                <w:szCs w:val="22"/>
              </w:rPr>
              <w:t>40 000</w:t>
            </w:r>
          </w:p>
        </w:tc>
      </w:tr>
      <w:tr w:rsidR="00DD34F5" w:rsidRPr="002E4042" w14:paraId="0317997F" w14:textId="77777777" w:rsidTr="00DD34F5">
        <w:trPr>
          <w:trHeight w:val="330"/>
        </w:trPr>
        <w:tc>
          <w:tcPr>
            <w:tcW w:w="629" w:type="dxa"/>
            <w:tcBorders>
              <w:top w:val="nil"/>
              <w:left w:val="single" w:sz="8" w:space="0" w:color="000000"/>
              <w:bottom w:val="single" w:sz="8" w:space="0" w:color="000000"/>
              <w:right w:val="nil"/>
            </w:tcBorders>
            <w:shd w:val="clear" w:color="auto" w:fill="auto"/>
            <w:vAlign w:val="center"/>
            <w:hideMark/>
          </w:tcPr>
          <w:p w14:paraId="23CC5AFC" w14:textId="77777777" w:rsidR="00DD34F5" w:rsidRPr="00DD34F5" w:rsidRDefault="00DD34F5" w:rsidP="00DD34F5">
            <w:pPr>
              <w:jc w:val="center"/>
              <w:rPr>
                <w:rFonts w:ascii="Arial" w:hAnsi="Arial" w:cs="Arial"/>
                <w:color w:val="000000"/>
                <w:sz w:val="22"/>
                <w:szCs w:val="22"/>
              </w:rPr>
            </w:pPr>
            <w:r w:rsidRPr="00DD34F5">
              <w:rPr>
                <w:rFonts w:ascii="Arial" w:hAnsi="Arial" w:cs="Arial"/>
                <w:color w:val="000000"/>
                <w:sz w:val="22"/>
                <w:szCs w:val="22"/>
              </w:rPr>
              <w:t>7.</w:t>
            </w:r>
          </w:p>
        </w:tc>
        <w:tc>
          <w:tcPr>
            <w:tcW w:w="4880" w:type="dxa"/>
            <w:tcBorders>
              <w:top w:val="nil"/>
              <w:left w:val="single" w:sz="8" w:space="0" w:color="000000"/>
              <w:bottom w:val="single" w:sz="8" w:space="0" w:color="000000"/>
              <w:right w:val="single" w:sz="8" w:space="0" w:color="000000"/>
            </w:tcBorders>
            <w:shd w:val="clear" w:color="auto" w:fill="auto"/>
            <w:noWrap/>
            <w:vAlign w:val="bottom"/>
            <w:hideMark/>
          </w:tcPr>
          <w:p w14:paraId="71CB46EB"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Strojné čistenie ciest a chodníkov</w:t>
            </w:r>
          </w:p>
        </w:tc>
        <w:tc>
          <w:tcPr>
            <w:tcW w:w="1564" w:type="dxa"/>
            <w:tcBorders>
              <w:top w:val="nil"/>
              <w:left w:val="nil"/>
              <w:bottom w:val="single" w:sz="8" w:space="0" w:color="000000"/>
              <w:right w:val="single" w:sz="8" w:space="0" w:color="000000"/>
            </w:tcBorders>
            <w:shd w:val="clear" w:color="auto" w:fill="auto"/>
            <w:noWrap/>
            <w:vAlign w:val="bottom"/>
            <w:hideMark/>
          </w:tcPr>
          <w:p w14:paraId="1E6C8941"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km</w:t>
            </w:r>
          </w:p>
        </w:tc>
        <w:tc>
          <w:tcPr>
            <w:tcW w:w="2693" w:type="dxa"/>
            <w:tcBorders>
              <w:top w:val="nil"/>
              <w:left w:val="nil"/>
              <w:bottom w:val="single" w:sz="8" w:space="0" w:color="000000"/>
              <w:right w:val="single" w:sz="4" w:space="0" w:color="auto"/>
            </w:tcBorders>
          </w:tcPr>
          <w:p w14:paraId="680A7924" w14:textId="56601394" w:rsidR="00DD34F5" w:rsidRPr="002E4042" w:rsidRDefault="00DD34F5" w:rsidP="00DD34F5">
            <w:pPr>
              <w:jc w:val="center"/>
              <w:rPr>
                <w:rFonts w:ascii="Arial" w:hAnsi="Arial" w:cs="Arial"/>
                <w:color w:val="000000"/>
                <w:sz w:val="20"/>
              </w:rPr>
            </w:pPr>
            <w:r w:rsidRPr="00190301">
              <w:rPr>
                <w:rFonts w:ascii="Arial" w:hAnsi="Arial" w:cs="Arial"/>
                <w:color w:val="000000"/>
                <w:sz w:val="22"/>
                <w:szCs w:val="22"/>
              </w:rPr>
              <w:t>46 400</w:t>
            </w:r>
          </w:p>
        </w:tc>
      </w:tr>
      <w:tr w:rsidR="00DD34F5" w:rsidRPr="002E4042" w14:paraId="18D2871F" w14:textId="77777777" w:rsidTr="00DD34F5">
        <w:trPr>
          <w:trHeight w:val="330"/>
        </w:trPr>
        <w:tc>
          <w:tcPr>
            <w:tcW w:w="629" w:type="dxa"/>
            <w:tcBorders>
              <w:top w:val="nil"/>
              <w:left w:val="single" w:sz="8" w:space="0" w:color="000000"/>
              <w:bottom w:val="single" w:sz="8" w:space="0" w:color="000000"/>
              <w:right w:val="nil"/>
            </w:tcBorders>
            <w:shd w:val="clear" w:color="auto" w:fill="auto"/>
            <w:vAlign w:val="center"/>
            <w:hideMark/>
          </w:tcPr>
          <w:p w14:paraId="3B684CB7" w14:textId="77777777" w:rsidR="00DD34F5" w:rsidRPr="00DD34F5" w:rsidRDefault="00DD34F5" w:rsidP="00DD34F5">
            <w:pPr>
              <w:jc w:val="center"/>
              <w:rPr>
                <w:rFonts w:ascii="Arial" w:hAnsi="Arial" w:cs="Arial"/>
                <w:color w:val="000000"/>
                <w:sz w:val="22"/>
                <w:szCs w:val="22"/>
              </w:rPr>
            </w:pPr>
            <w:r w:rsidRPr="00DD34F5">
              <w:rPr>
                <w:rFonts w:ascii="Arial" w:hAnsi="Arial" w:cs="Arial"/>
                <w:color w:val="000000"/>
                <w:sz w:val="22"/>
                <w:szCs w:val="22"/>
              </w:rPr>
              <w:t>8.</w:t>
            </w:r>
          </w:p>
        </w:tc>
        <w:tc>
          <w:tcPr>
            <w:tcW w:w="4880" w:type="dxa"/>
            <w:tcBorders>
              <w:top w:val="nil"/>
              <w:left w:val="single" w:sz="8" w:space="0" w:color="000000"/>
              <w:bottom w:val="single" w:sz="8" w:space="0" w:color="000000"/>
              <w:right w:val="single" w:sz="8" w:space="0" w:color="000000"/>
            </w:tcBorders>
            <w:shd w:val="clear" w:color="auto" w:fill="auto"/>
            <w:noWrap/>
            <w:vAlign w:val="bottom"/>
            <w:hideMark/>
          </w:tcPr>
          <w:p w14:paraId="2B53EF70"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Ručné čistenie ciest a chodníkov vrátane autobusových  zastávok</w:t>
            </w:r>
          </w:p>
        </w:tc>
        <w:tc>
          <w:tcPr>
            <w:tcW w:w="1564" w:type="dxa"/>
            <w:tcBorders>
              <w:top w:val="nil"/>
              <w:left w:val="nil"/>
              <w:bottom w:val="single" w:sz="8" w:space="0" w:color="000000"/>
              <w:right w:val="single" w:sz="8" w:space="0" w:color="000000"/>
            </w:tcBorders>
            <w:shd w:val="clear" w:color="auto" w:fill="auto"/>
            <w:noWrap/>
            <w:vAlign w:val="bottom"/>
            <w:hideMark/>
          </w:tcPr>
          <w:p w14:paraId="4E1555D5" w14:textId="77777777" w:rsidR="00DD34F5" w:rsidRPr="00DD34F5" w:rsidRDefault="00DD34F5" w:rsidP="00DD34F5">
            <w:pPr>
              <w:rPr>
                <w:rFonts w:ascii="Arial" w:hAnsi="Arial" w:cs="Arial"/>
                <w:color w:val="000000"/>
                <w:sz w:val="22"/>
                <w:szCs w:val="22"/>
              </w:rPr>
            </w:pPr>
            <w:proofErr w:type="spellStart"/>
            <w:r w:rsidRPr="00DD34F5">
              <w:rPr>
                <w:rFonts w:ascii="Arial" w:hAnsi="Arial" w:cs="Arial"/>
                <w:color w:val="000000"/>
                <w:sz w:val="22"/>
                <w:szCs w:val="22"/>
              </w:rPr>
              <w:t>bm</w:t>
            </w:r>
            <w:proofErr w:type="spellEnd"/>
          </w:p>
        </w:tc>
        <w:tc>
          <w:tcPr>
            <w:tcW w:w="2693" w:type="dxa"/>
            <w:tcBorders>
              <w:top w:val="nil"/>
              <w:left w:val="nil"/>
              <w:bottom w:val="single" w:sz="8" w:space="0" w:color="000000"/>
              <w:right w:val="single" w:sz="4" w:space="0" w:color="auto"/>
            </w:tcBorders>
          </w:tcPr>
          <w:p w14:paraId="5B5E4FD7" w14:textId="3EDC02C3" w:rsidR="00DD34F5" w:rsidRPr="002E4042" w:rsidRDefault="00DD34F5" w:rsidP="00DD34F5">
            <w:pPr>
              <w:jc w:val="center"/>
              <w:rPr>
                <w:rFonts w:ascii="Arial" w:hAnsi="Arial" w:cs="Arial"/>
                <w:color w:val="000000"/>
                <w:sz w:val="20"/>
              </w:rPr>
            </w:pPr>
            <w:r w:rsidRPr="00190301">
              <w:rPr>
                <w:rFonts w:ascii="Arial" w:hAnsi="Arial" w:cs="Arial"/>
                <w:color w:val="000000"/>
                <w:sz w:val="22"/>
                <w:szCs w:val="22"/>
              </w:rPr>
              <w:t>240 000</w:t>
            </w:r>
          </w:p>
        </w:tc>
      </w:tr>
      <w:tr w:rsidR="00DD34F5" w:rsidRPr="002E4042" w14:paraId="3C90C028" w14:textId="77777777" w:rsidTr="00DD34F5">
        <w:trPr>
          <w:trHeight w:val="330"/>
        </w:trPr>
        <w:tc>
          <w:tcPr>
            <w:tcW w:w="629" w:type="dxa"/>
            <w:tcBorders>
              <w:top w:val="nil"/>
              <w:left w:val="single" w:sz="8" w:space="0" w:color="000000"/>
              <w:bottom w:val="single" w:sz="8" w:space="0" w:color="000000"/>
              <w:right w:val="nil"/>
            </w:tcBorders>
            <w:shd w:val="clear" w:color="auto" w:fill="auto"/>
            <w:vAlign w:val="center"/>
            <w:hideMark/>
          </w:tcPr>
          <w:p w14:paraId="5F967977" w14:textId="77777777" w:rsidR="00DD34F5" w:rsidRPr="00DD34F5" w:rsidRDefault="00DD34F5" w:rsidP="00DD34F5">
            <w:pPr>
              <w:jc w:val="center"/>
              <w:rPr>
                <w:rFonts w:ascii="Arial" w:hAnsi="Arial" w:cs="Arial"/>
                <w:color w:val="000000"/>
                <w:sz w:val="22"/>
                <w:szCs w:val="22"/>
              </w:rPr>
            </w:pPr>
            <w:r w:rsidRPr="00DD34F5">
              <w:rPr>
                <w:rFonts w:ascii="Arial" w:hAnsi="Arial" w:cs="Arial"/>
                <w:color w:val="000000"/>
                <w:sz w:val="22"/>
                <w:szCs w:val="22"/>
              </w:rPr>
              <w:t>9.</w:t>
            </w:r>
          </w:p>
        </w:tc>
        <w:tc>
          <w:tcPr>
            <w:tcW w:w="4880" w:type="dxa"/>
            <w:tcBorders>
              <w:top w:val="nil"/>
              <w:left w:val="single" w:sz="8" w:space="0" w:color="000000"/>
              <w:bottom w:val="single" w:sz="8" w:space="0" w:color="000000"/>
              <w:right w:val="single" w:sz="8" w:space="0" w:color="000000"/>
            </w:tcBorders>
            <w:shd w:val="clear" w:color="auto" w:fill="auto"/>
            <w:noWrap/>
            <w:vAlign w:val="bottom"/>
            <w:hideMark/>
          </w:tcPr>
          <w:p w14:paraId="2ABEB5D4"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ZDZ k čisteniu po zimnej údržbe</w:t>
            </w:r>
          </w:p>
        </w:tc>
        <w:tc>
          <w:tcPr>
            <w:tcW w:w="1564" w:type="dxa"/>
            <w:tcBorders>
              <w:top w:val="nil"/>
              <w:left w:val="nil"/>
              <w:bottom w:val="single" w:sz="8" w:space="0" w:color="000000"/>
              <w:right w:val="single" w:sz="8" w:space="0" w:color="000000"/>
            </w:tcBorders>
            <w:shd w:val="clear" w:color="auto" w:fill="auto"/>
            <w:noWrap/>
            <w:vAlign w:val="bottom"/>
            <w:hideMark/>
          </w:tcPr>
          <w:p w14:paraId="7152598F"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ks</w:t>
            </w:r>
          </w:p>
        </w:tc>
        <w:tc>
          <w:tcPr>
            <w:tcW w:w="2693" w:type="dxa"/>
            <w:tcBorders>
              <w:top w:val="nil"/>
              <w:left w:val="nil"/>
              <w:bottom w:val="single" w:sz="8" w:space="0" w:color="000000"/>
              <w:right w:val="single" w:sz="4" w:space="0" w:color="auto"/>
            </w:tcBorders>
          </w:tcPr>
          <w:p w14:paraId="7AD9B98C" w14:textId="1962BF32" w:rsidR="00DD34F5" w:rsidRPr="002E4042" w:rsidRDefault="00DD34F5" w:rsidP="00DD34F5">
            <w:pPr>
              <w:jc w:val="center"/>
              <w:rPr>
                <w:rFonts w:ascii="Arial" w:hAnsi="Arial" w:cs="Arial"/>
                <w:color w:val="000000"/>
                <w:sz w:val="20"/>
              </w:rPr>
            </w:pPr>
            <w:r w:rsidRPr="00190301">
              <w:rPr>
                <w:rFonts w:ascii="Arial" w:hAnsi="Arial" w:cs="Arial"/>
                <w:color w:val="000000"/>
                <w:sz w:val="22"/>
                <w:szCs w:val="22"/>
              </w:rPr>
              <w:t>12 000</w:t>
            </w:r>
          </w:p>
        </w:tc>
      </w:tr>
      <w:tr w:rsidR="00DD34F5" w:rsidRPr="002E4042" w14:paraId="080F3F04" w14:textId="77777777" w:rsidTr="00DD34F5">
        <w:trPr>
          <w:trHeight w:val="330"/>
        </w:trPr>
        <w:tc>
          <w:tcPr>
            <w:tcW w:w="629" w:type="dxa"/>
            <w:tcBorders>
              <w:top w:val="nil"/>
              <w:left w:val="single" w:sz="8" w:space="0" w:color="000000"/>
              <w:bottom w:val="single" w:sz="8" w:space="0" w:color="000000"/>
              <w:right w:val="nil"/>
            </w:tcBorders>
            <w:shd w:val="clear" w:color="auto" w:fill="auto"/>
            <w:vAlign w:val="center"/>
            <w:hideMark/>
          </w:tcPr>
          <w:p w14:paraId="1828A1AA" w14:textId="77777777" w:rsidR="00DD34F5" w:rsidRPr="00DD34F5" w:rsidRDefault="00DD34F5" w:rsidP="00DD34F5">
            <w:pPr>
              <w:jc w:val="center"/>
              <w:rPr>
                <w:rFonts w:ascii="Arial" w:hAnsi="Arial" w:cs="Arial"/>
                <w:color w:val="000000"/>
                <w:sz w:val="22"/>
                <w:szCs w:val="22"/>
              </w:rPr>
            </w:pPr>
            <w:r w:rsidRPr="00DD34F5">
              <w:rPr>
                <w:rFonts w:ascii="Arial" w:hAnsi="Arial" w:cs="Arial"/>
                <w:color w:val="000000"/>
                <w:sz w:val="22"/>
                <w:szCs w:val="22"/>
              </w:rPr>
              <w:t>10.</w:t>
            </w:r>
          </w:p>
        </w:tc>
        <w:tc>
          <w:tcPr>
            <w:tcW w:w="4880" w:type="dxa"/>
            <w:tcBorders>
              <w:top w:val="nil"/>
              <w:left w:val="single" w:sz="8" w:space="0" w:color="000000"/>
              <w:bottom w:val="single" w:sz="8" w:space="0" w:color="000000"/>
              <w:right w:val="single" w:sz="8" w:space="0" w:color="000000"/>
            </w:tcBorders>
            <w:shd w:val="clear" w:color="auto" w:fill="auto"/>
            <w:noWrap/>
            <w:vAlign w:val="bottom"/>
            <w:hideMark/>
          </w:tcPr>
          <w:p w14:paraId="69CEB625"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Chemický postrek ciest a chodníkov totálnym herbicídom , odporúčaný ROUNDAP alebo ekvivalent odsúhlasený Objednávateľom</w:t>
            </w:r>
          </w:p>
        </w:tc>
        <w:tc>
          <w:tcPr>
            <w:tcW w:w="1564" w:type="dxa"/>
            <w:tcBorders>
              <w:top w:val="nil"/>
              <w:left w:val="nil"/>
              <w:bottom w:val="single" w:sz="8" w:space="0" w:color="000000"/>
              <w:right w:val="single" w:sz="8" w:space="0" w:color="000000"/>
            </w:tcBorders>
            <w:shd w:val="clear" w:color="auto" w:fill="auto"/>
            <w:noWrap/>
            <w:vAlign w:val="bottom"/>
            <w:hideMark/>
          </w:tcPr>
          <w:p w14:paraId="3A2E9CE8" w14:textId="77777777" w:rsidR="00DD34F5" w:rsidRPr="00DD34F5" w:rsidRDefault="00DD34F5" w:rsidP="00DD34F5">
            <w:pPr>
              <w:rPr>
                <w:rFonts w:ascii="Arial" w:hAnsi="Arial" w:cs="Arial"/>
                <w:color w:val="000000"/>
                <w:sz w:val="22"/>
                <w:szCs w:val="22"/>
              </w:rPr>
            </w:pPr>
            <w:proofErr w:type="spellStart"/>
            <w:r w:rsidRPr="00DD34F5">
              <w:rPr>
                <w:rFonts w:ascii="Arial" w:hAnsi="Arial" w:cs="Arial"/>
                <w:color w:val="000000"/>
                <w:sz w:val="22"/>
                <w:szCs w:val="22"/>
              </w:rPr>
              <w:t>bm</w:t>
            </w:r>
            <w:proofErr w:type="spellEnd"/>
          </w:p>
        </w:tc>
        <w:tc>
          <w:tcPr>
            <w:tcW w:w="2693" w:type="dxa"/>
            <w:tcBorders>
              <w:top w:val="nil"/>
              <w:left w:val="nil"/>
              <w:bottom w:val="single" w:sz="8" w:space="0" w:color="000000"/>
              <w:right w:val="single" w:sz="4" w:space="0" w:color="auto"/>
            </w:tcBorders>
          </w:tcPr>
          <w:p w14:paraId="3947FD8C" w14:textId="7C4D9828" w:rsidR="00DD34F5" w:rsidRPr="002E4042" w:rsidRDefault="00DD34F5" w:rsidP="00DD34F5">
            <w:pPr>
              <w:jc w:val="center"/>
              <w:rPr>
                <w:rFonts w:ascii="Arial" w:hAnsi="Arial" w:cs="Arial"/>
                <w:color w:val="000000"/>
                <w:sz w:val="20"/>
              </w:rPr>
            </w:pPr>
            <w:r w:rsidRPr="00190301">
              <w:rPr>
                <w:rFonts w:ascii="Arial" w:hAnsi="Arial" w:cs="Arial"/>
                <w:color w:val="000000"/>
                <w:sz w:val="22"/>
                <w:szCs w:val="22"/>
              </w:rPr>
              <w:t>800 000</w:t>
            </w:r>
          </w:p>
        </w:tc>
      </w:tr>
      <w:tr w:rsidR="00DD34F5" w:rsidRPr="002E4042" w14:paraId="6D352E03" w14:textId="77777777" w:rsidTr="00DD34F5">
        <w:trPr>
          <w:trHeight w:val="330"/>
        </w:trPr>
        <w:tc>
          <w:tcPr>
            <w:tcW w:w="629" w:type="dxa"/>
            <w:tcBorders>
              <w:top w:val="nil"/>
              <w:left w:val="single" w:sz="8" w:space="0" w:color="000000"/>
              <w:bottom w:val="single" w:sz="8" w:space="0" w:color="000000"/>
              <w:right w:val="nil"/>
            </w:tcBorders>
            <w:shd w:val="clear" w:color="auto" w:fill="auto"/>
            <w:vAlign w:val="center"/>
            <w:hideMark/>
          </w:tcPr>
          <w:p w14:paraId="4BF1315A" w14:textId="77777777" w:rsidR="00DD34F5" w:rsidRPr="00DD34F5" w:rsidRDefault="00DD34F5" w:rsidP="00DD34F5">
            <w:pPr>
              <w:jc w:val="center"/>
              <w:rPr>
                <w:rFonts w:ascii="Arial" w:hAnsi="Arial" w:cs="Arial"/>
                <w:color w:val="000000"/>
                <w:sz w:val="22"/>
                <w:szCs w:val="22"/>
              </w:rPr>
            </w:pPr>
            <w:r w:rsidRPr="00DD34F5">
              <w:rPr>
                <w:rFonts w:ascii="Arial" w:hAnsi="Arial" w:cs="Arial"/>
                <w:color w:val="000000"/>
                <w:sz w:val="22"/>
                <w:szCs w:val="22"/>
              </w:rPr>
              <w:t>11.</w:t>
            </w:r>
          </w:p>
        </w:tc>
        <w:tc>
          <w:tcPr>
            <w:tcW w:w="4880" w:type="dxa"/>
            <w:tcBorders>
              <w:top w:val="nil"/>
              <w:left w:val="single" w:sz="8" w:space="0" w:color="000000"/>
              <w:bottom w:val="single" w:sz="8" w:space="0" w:color="000000"/>
              <w:right w:val="single" w:sz="8" w:space="0" w:color="000000"/>
            </w:tcBorders>
            <w:shd w:val="clear" w:color="auto" w:fill="auto"/>
            <w:noWrap/>
            <w:vAlign w:val="bottom"/>
            <w:hideMark/>
          </w:tcPr>
          <w:p w14:paraId="7EFF2CAC"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Plošný postrek chodníkov horúcou vodou</w:t>
            </w:r>
            <w:r w:rsidRPr="00DD34F5">
              <w:rPr>
                <w:rFonts w:ascii="Arial" w:hAnsi="Arial" w:cs="Arial"/>
                <w:sz w:val="22"/>
                <w:szCs w:val="22"/>
              </w:rPr>
              <w:t xml:space="preserve"> </w:t>
            </w:r>
            <w:r w:rsidRPr="00DD34F5">
              <w:rPr>
                <w:rFonts w:ascii="Arial" w:hAnsi="Arial" w:cs="Arial"/>
                <w:color w:val="000000"/>
                <w:sz w:val="22"/>
                <w:szCs w:val="22"/>
              </w:rPr>
              <w:t>s cieľom odburinenia</w:t>
            </w:r>
          </w:p>
        </w:tc>
        <w:tc>
          <w:tcPr>
            <w:tcW w:w="1564" w:type="dxa"/>
            <w:tcBorders>
              <w:top w:val="nil"/>
              <w:left w:val="nil"/>
              <w:bottom w:val="single" w:sz="8" w:space="0" w:color="000000"/>
              <w:right w:val="single" w:sz="8" w:space="0" w:color="000000"/>
            </w:tcBorders>
            <w:shd w:val="clear" w:color="auto" w:fill="auto"/>
            <w:noWrap/>
            <w:vAlign w:val="bottom"/>
            <w:hideMark/>
          </w:tcPr>
          <w:p w14:paraId="1E61C0AA" w14:textId="77777777" w:rsidR="00DD34F5" w:rsidRPr="00DD34F5" w:rsidRDefault="00DD34F5" w:rsidP="00DD34F5">
            <w:pPr>
              <w:rPr>
                <w:rFonts w:ascii="Arial" w:hAnsi="Arial" w:cs="Arial"/>
                <w:color w:val="000000"/>
                <w:sz w:val="22"/>
                <w:szCs w:val="22"/>
              </w:rPr>
            </w:pPr>
            <w:proofErr w:type="spellStart"/>
            <w:r w:rsidRPr="00DD34F5">
              <w:rPr>
                <w:rFonts w:ascii="Arial" w:hAnsi="Arial" w:cs="Arial"/>
                <w:color w:val="000000"/>
                <w:sz w:val="22"/>
                <w:szCs w:val="22"/>
              </w:rPr>
              <w:t>bm</w:t>
            </w:r>
            <w:proofErr w:type="spellEnd"/>
          </w:p>
        </w:tc>
        <w:tc>
          <w:tcPr>
            <w:tcW w:w="2693" w:type="dxa"/>
            <w:tcBorders>
              <w:top w:val="nil"/>
              <w:left w:val="nil"/>
              <w:bottom w:val="single" w:sz="8" w:space="0" w:color="000000"/>
              <w:right w:val="single" w:sz="4" w:space="0" w:color="auto"/>
            </w:tcBorders>
          </w:tcPr>
          <w:p w14:paraId="5AF3D355" w14:textId="47D3432C" w:rsidR="00DD34F5" w:rsidRPr="002E4042" w:rsidRDefault="00DD34F5" w:rsidP="00DD34F5">
            <w:pPr>
              <w:jc w:val="center"/>
              <w:rPr>
                <w:rFonts w:ascii="Arial" w:hAnsi="Arial" w:cs="Arial"/>
                <w:color w:val="000000"/>
                <w:sz w:val="20"/>
              </w:rPr>
            </w:pPr>
            <w:r w:rsidRPr="00190301">
              <w:rPr>
                <w:rFonts w:ascii="Arial" w:hAnsi="Arial" w:cs="Arial"/>
                <w:color w:val="000000"/>
                <w:sz w:val="22"/>
                <w:szCs w:val="22"/>
              </w:rPr>
              <w:t>80 000</w:t>
            </w:r>
          </w:p>
        </w:tc>
      </w:tr>
      <w:tr w:rsidR="00DD34F5" w:rsidRPr="002E4042" w14:paraId="23AE8920" w14:textId="77777777" w:rsidTr="00DD34F5">
        <w:trPr>
          <w:trHeight w:val="330"/>
        </w:trPr>
        <w:tc>
          <w:tcPr>
            <w:tcW w:w="629" w:type="dxa"/>
            <w:tcBorders>
              <w:top w:val="nil"/>
              <w:left w:val="single" w:sz="8" w:space="0" w:color="000000"/>
              <w:bottom w:val="single" w:sz="8" w:space="0" w:color="000000"/>
              <w:right w:val="nil"/>
            </w:tcBorders>
            <w:shd w:val="clear" w:color="auto" w:fill="auto"/>
            <w:vAlign w:val="center"/>
            <w:hideMark/>
          </w:tcPr>
          <w:p w14:paraId="2C331391" w14:textId="77777777" w:rsidR="00DD34F5" w:rsidRPr="00DD34F5" w:rsidRDefault="00DD34F5" w:rsidP="00DD34F5">
            <w:pPr>
              <w:jc w:val="center"/>
              <w:rPr>
                <w:rFonts w:ascii="Arial" w:hAnsi="Arial" w:cs="Arial"/>
                <w:color w:val="000000"/>
                <w:sz w:val="22"/>
                <w:szCs w:val="22"/>
              </w:rPr>
            </w:pPr>
            <w:r w:rsidRPr="00DD34F5">
              <w:rPr>
                <w:rFonts w:ascii="Arial" w:hAnsi="Arial" w:cs="Arial"/>
                <w:color w:val="000000"/>
                <w:sz w:val="22"/>
                <w:szCs w:val="22"/>
              </w:rPr>
              <w:t>12.</w:t>
            </w:r>
          </w:p>
        </w:tc>
        <w:tc>
          <w:tcPr>
            <w:tcW w:w="4880" w:type="dxa"/>
            <w:tcBorders>
              <w:top w:val="nil"/>
              <w:left w:val="single" w:sz="8" w:space="0" w:color="000000"/>
              <w:bottom w:val="single" w:sz="8" w:space="0" w:color="000000"/>
              <w:right w:val="single" w:sz="8" w:space="0" w:color="000000"/>
            </w:tcBorders>
            <w:shd w:val="clear" w:color="auto" w:fill="auto"/>
            <w:noWrap/>
            <w:vAlign w:val="bottom"/>
            <w:hideMark/>
          </w:tcPr>
          <w:p w14:paraId="3E82597F"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Odburinenie krajníc horúcou vodou</w:t>
            </w:r>
          </w:p>
        </w:tc>
        <w:tc>
          <w:tcPr>
            <w:tcW w:w="1564" w:type="dxa"/>
            <w:tcBorders>
              <w:top w:val="nil"/>
              <w:left w:val="nil"/>
              <w:bottom w:val="single" w:sz="8" w:space="0" w:color="000000"/>
              <w:right w:val="single" w:sz="8" w:space="0" w:color="000000"/>
            </w:tcBorders>
            <w:shd w:val="clear" w:color="auto" w:fill="auto"/>
            <w:noWrap/>
            <w:vAlign w:val="bottom"/>
            <w:hideMark/>
          </w:tcPr>
          <w:p w14:paraId="29B04357" w14:textId="77777777" w:rsidR="00DD34F5" w:rsidRPr="00DD34F5" w:rsidRDefault="00DD34F5" w:rsidP="00DD34F5">
            <w:pPr>
              <w:rPr>
                <w:rFonts w:ascii="Arial" w:hAnsi="Arial" w:cs="Arial"/>
                <w:color w:val="000000"/>
                <w:sz w:val="22"/>
                <w:szCs w:val="22"/>
              </w:rPr>
            </w:pPr>
            <w:proofErr w:type="spellStart"/>
            <w:r w:rsidRPr="00DD34F5">
              <w:rPr>
                <w:rFonts w:ascii="Arial" w:hAnsi="Arial" w:cs="Arial"/>
                <w:color w:val="000000"/>
                <w:sz w:val="22"/>
                <w:szCs w:val="22"/>
              </w:rPr>
              <w:t>bm</w:t>
            </w:r>
            <w:proofErr w:type="spellEnd"/>
          </w:p>
        </w:tc>
        <w:tc>
          <w:tcPr>
            <w:tcW w:w="2693" w:type="dxa"/>
            <w:tcBorders>
              <w:top w:val="nil"/>
              <w:left w:val="nil"/>
              <w:bottom w:val="single" w:sz="8" w:space="0" w:color="000000"/>
              <w:right w:val="single" w:sz="4" w:space="0" w:color="auto"/>
            </w:tcBorders>
          </w:tcPr>
          <w:p w14:paraId="1A5C9D18" w14:textId="0EC4C694" w:rsidR="00DD34F5" w:rsidRPr="002E4042" w:rsidRDefault="00DD34F5" w:rsidP="00DD34F5">
            <w:pPr>
              <w:jc w:val="center"/>
              <w:rPr>
                <w:rFonts w:ascii="Arial" w:hAnsi="Arial" w:cs="Arial"/>
                <w:color w:val="000000"/>
                <w:sz w:val="20"/>
              </w:rPr>
            </w:pPr>
            <w:r w:rsidRPr="00190301">
              <w:rPr>
                <w:rFonts w:ascii="Arial" w:hAnsi="Arial" w:cs="Arial"/>
                <w:color w:val="000000"/>
                <w:sz w:val="22"/>
                <w:szCs w:val="22"/>
              </w:rPr>
              <w:t>4 400 000</w:t>
            </w:r>
          </w:p>
        </w:tc>
      </w:tr>
      <w:tr w:rsidR="00DD34F5" w:rsidRPr="002E4042" w14:paraId="0E764A3B" w14:textId="77777777" w:rsidTr="00DD34F5">
        <w:trPr>
          <w:trHeight w:val="330"/>
        </w:trPr>
        <w:tc>
          <w:tcPr>
            <w:tcW w:w="629" w:type="dxa"/>
            <w:tcBorders>
              <w:top w:val="nil"/>
              <w:left w:val="single" w:sz="8" w:space="0" w:color="000000"/>
              <w:bottom w:val="single" w:sz="8" w:space="0" w:color="000000"/>
              <w:right w:val="nil"/>
            </w:tcBorders>
            <w:shd w:val="clear" w:color="auto" w:fill="auto"/>
            <w:vAlign w:val="center"/>
            <w:hideMark/>
          </w:tcPr>
          <w:p w14:paraId="79CF4FF0" w14:textId="77777777" w:rsidR="00DD34F5" w:rsidRPr="00DD34F5" w:rsidRDefault="00DD34F5" w:rsidP="00DD34F5">
            <w:pPr>
              <w:jc w:val="center"/>
              <w:rPr>
                <w:rFonts w:ascii="Arial" w:hAnsi="Arial" w:cs="Arial"/>
                <w:color w:val="000000"/>
                <w:sz w:val="22"/>
                <w:szCs w:val="22"/>
              </w:rPr>
            </w:pPr>
            <w:r w:rsidRPr="00DD34F5">
              <w:rPr>
                <w:rFonts w:ascii="Arial" w:hAnsi="Arial" w:cs="Arial"/>
                <w:color w:val="000000"/>
                <w:sz w:val="22"/>
                <w:szCs w:val="22"/>
              </w:rPr>
              <w:t>14.</w:t>
            </w:r>
          </w:p>
        </w:tc>
        <w:tc>
          <w:tcPr>
            <w:tcW w:w="4880" w:type="dxa"/>
            <w:tcBorders>
              <w:top w:val="nil"/>
              <w:left w:val="single" w:sz="8" w:space="0" w:color="000000"/>
              <w:bottom w:val="single" w:sz="8" w:space="0" w:color="000000"/>
              <w:right w:val="single" w:sz="8" w:space="0" w:color="000000"/>
            </w:tcBorders>
            <w:shd w:val="clear" w:color="auto" w:fill="auto"/>
            <w:noWrap/>
            <w:vAlign w:val="bottom"/>
            <w:hideMark/>
          </w:tcPr>
          <w:p w14:paraId="213A96B0" w14:textId="3F5BB2E7" w:rsidR="00DD34F5" w:rsidRPr="00DD34F5" w:rsidRDefault="00140EEA" w:rsidP="00DD34F5">
            <w:pPr>
              <w:rPr>
                <w:rFonts w:ascii="Arial" w:hAnsi="Arial" w:cs="Arial"/>
                <w:color w:val="000000"/>
                <w:sz w:val="22"/>
                <w:szCs w:val="22"/>
              </w:rPr>
            </w:pPr>
            <w:r w:rsidRPr="00F85A69">
              <w:rPr>
                <w:rFonts w:ascii="Arial" w:hAnsi="Arial" w:cs="Arial"/>
                <w:color w:val="000000"/>
                <w:sz w:val="22"/>
                <w:szCs w:val="22"/>
              </w:rPr>
              <w:t>čistenie vpustí zariadením Kaiser alebo obdobným st</w:t>
            </w:r>
            <w:r w:rsidR="00E34121" w:rsidRPr="00F85A69">
              <w:rPr>
                <w:rFonts w:ascii="Arial" w:hAnsi="Arial" w:cs="Arial"/>
                <w:color w:val="000000"/>
                <w:sz w:val="22"/>
                <w:szCs w:val="22"/>
              </w:rPr>
              <w:t>r</w:t>
            </w:r>
            <w:r w:rsidRPr="00F85A69">
              <w:rPr>
                <w:rFonts w:ascii="Arial" w:hAnsi="Arial" w:cs="Arial"/>
                <w:color w:val="000000"/>
                <w:sz w:val="22"/>
                <w:szCs w:val="22"/>
              </w:rPr>
              <w:t>ojom</w:t>
            </w:r>
            <w:r w:rsidR="00A50D64">
              <w:rPr>
                <w:rFonts w:ascii="Arial" w:hAnsi="Arial" w:cs="Arial"/>
                <w:color w:val="000000"/>
                <w:sz w:val="22"/>
                <w:szCs w:val="22"/>
              </w:rPr>
              <w:t xml:space="preserve"> (ekvivalent) </w:t>
            </w:r>
            <w:r w:rsidRPr="00F85A69">
              <w:rPr>
                <w:rFonts w:ascii="Arial" w:hAnsi="Arial" w:cs="Arial"/>
                <w:color w:val="000000"/>
                <w:sz w:val="22"/>
                <w:szCs w:val="22"/>
              </w:rPr>
              <w:t xml:space="preserve"> na čistenie kanalizácií tlakovou vodou</w:t>
            </w:r>
          </w:p>
        </w:tc>
        <w:tc>
          <w:tcPr>
            <w:tcW w:w="1564" w:type="dxa"/>
            <w:tcBorders>
              <w:top w:val="nil"/>
              <w:left w:val="nil"/>
              <w:bottom w:val="single" w:sz="8" w:space="0" w:color="000000"/>
              <w:right w:val="single" w:sz="8" w:space="0" w:color="000000"/>
            </w:tcBorders>
            <w:shd w:val="clear" w:color="auto" w:fill="auto"/>
            <w:noWrap/>
            <w:vAlign w:val="bottom"/>
            <w:hideMark/>
          </w:tcPr>
          <w:p w14:paraId="5FB39203"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ks</w:t>
            </w:r>
          </w:p>
        </w:tc>
        <w:tc>
          <w:tcPr>
            <w:tcW w:w="2693" w:type="dxa"/>
            <w:tcBorders>
              <w:top w:val="nil"/>
              <w:left w:val="nil"/>
              <w:bottom w:val="single" w:sz="8" w:space="0" w:color="000000"/>
              <w:right w:val="single" w:sz="4" w:space="0" w:color="auto"/>
            </w:tcBorders>
          </w:tcPr>
          <w:p w14:paraId="12E4F9F3" w14:textId="2E02DC35" w:rsidR="00DD34F5" w:rsidRPr="002E4042" w:rsidRDefault="00DD34F5" w:rsidP="00DD34F5">
            <w:pPr>
              <w:jc w:val="center"/>
              <w:rPr>
                <w:rFonts w:ascii="Arial" w:hAnsi="Arial" w:cs="Arial"/>
                <w:color w:val="000000"/>
                <w:sz w:val="20"/>
              </w:rPr>
            </w:pPr>
            <w:r w:rsidRPr="00190301">
              <w:rPr>
                <w:rFonts w:ascii="Arial" w:hAnsi="Arial" w:cs="Arial"/>
                <w:color w:val="000000"/>
                <w:sz w:val="22"/>
                <w:szCs w:val="22"/>
              </w:rPr>
              <w:t>200</w:t>
            </w:r>
          </w:p>
        </w:tc>
      </w:tr>
      <w:tr w:rsidR="00DD34F5" w:rsidRPr="002E4042" w14:paraId="134EA261" w14:textId="77777777" w:rsidTr="00DD34F5">
        <w:trPr>
          <w:trHeight w:val="330"/>
        </w:trPr>
        <w:tc>
          <w:tcPr>
            <w:tcW w:w="629" w:type="dxa"/>
            <w:tcBorders>
              <w:top w:val="nil"/>
              <w:left w:val="single" w:sz="8" w:space="0" w:color="000000"/>
              <w:bottom w:val="single" w:sz="8" w:space="0" w:color="000000"/>
              <w:right w:val="nil"/>
            </w:tcBorders>
            <w:shd w:val="clear" w:color="auto" w:fill="auto"/>
            <w:vAlign w:val="center"/>
            <w:hideMark/>
          </w:tcPr>
          <w:p w14:paraId="6B0A644A" w14:textId="77777777" w:rsidR="00DD34F5" w:rsidRPr="00DD34F5" w:rsidRDefault="00DD34F5" w:rsidP="00DD34F5">
            <w:pPr>
              <w:jc w:val="center"/>
              <w:rPr>
                <w:rFonts w:ascii="Arial" w:hAnsi="Arial" w:cs="Arial"/>
                <w:color w:val="000000"/>
                <w:sz w:val="22"/>
                <w:szCs w:val="22"/>
              </w:rPr>
            </w:pPr>
            <w:r w:rsidRPr="00DD34F5">
              <w:rPr>
                <w:rFonts w:ascii="Arial" w:hAnsi="Arial" w:cs="Arial"/>
                <w:color w:val="000000"/>
                <w:sz w:val="22"/>
                <w:szCs w:val="22"/>
              </w:rPr>
              <w:t>15.</w:t>
            </w:r>
          </w:p>
        </w:tc>
        <w:tc>
          <w:tcPr>
            <w:tcW w:w="4880" w:type="dxa"/>
            <w:tcBorders>
              <w:top w:val="nil"/>
              <w:left w:val="single" w:sz="8" w:space="0" w:color="000000"/>
              <w:bottom w:val="single" w:sz="8" w:space="0" w:color="000000"/>
              <w:right w:val="single" w:sz="8" w:space="0" w:color="000000"/>
            </w:tcBorders>
            <w:shd w:val="clear" w:color="auto" w:fill="auto"/>
            <w:noWrap/>
            <w:vAlign w:val="bottom"/>
            <w:hideMark/>
          </w:tcPr>
          <w:p w14:paraId="08B66731"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Odstránenie olejových škvŕn horúcou vodou</w:t>
            </w:r>
          </w:p>
        </w:tc>
        <w:tc>
          <w:tcPr>
            <w:tcW w:w="1564"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58A18376"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m2</w:t>
            </w:r>
          </w:p>
        </w:tc>
        <w:tc>
          <w:tcPr>
            <w:tcW w:w="2693" w:type="dxa"/>
            <w:tcBorders>
              <w:top w:val="nil"/>
              <w:left w:val="nil"/>
              <w:bottom w:val="single" w:sz="8" w:space="0" w:color="000000"/>
              <w:right w:val="single" w:sz="4" w:space="0" w:color="auto"/>
            </w:tcBorders>
          </w:tcPr>
          <w:p w14:paraId="6EC94956" w14:textId="4E929DCD" w:rsidR="00DD34F5" w:rsidRDefault="00DD34F5" w:rsidP="00DD34F5">
            <w:pPr>
              <w:rPr>
                <w:rFonts w:ascii="Arial" w:hAnsi="Arial" w:cs="Arial"/>
                <w:color w:val="000000"/>
                <w:sz w:val="20"/>
              </w:rPr>
            </w:pPr>
            <w:r>
              <w:rPr>
                <w:rFonts w:ascii="Arial" w:hAnsi="Arial" w:cs="Arial"/>
                <w:color w:val="000000"/>
                <w:sz w:val="22"/>
                <w:szCs w:val="22"/>
              </w:rPr>
              <w:t xml:space="preserve">              </w:t>
            </w:r>
            <w:r w:rsidRPr="00190301">
              <w:rPr>
                <w:rFonts w:ascii="Arial" w:hAnsi="Arial" w:cs="Arial"/>
                <w:color w:val="000000"/>
                <w:sz w:val="22"/>
                <w:szCs w:val="22"/>
              </w:rPr>
              <w:t>26 400</w:t>
            </w:r>
          </w:p>
        </w:tc>
      </w:tr>
      <w:tr w:rsidR="00DD34F5" w:rsidRPr="002E4042" w14:paraId="0FF5ACB3" w14:textId="77777777" w:rsidTr="00DD34F5">
        <w:trPr>
          <w:trHeight w:val="330"/>
        </w:trPr>
        <w:tc>
          <w:tcPr>
            <w:tcW w:w="629" w:type="dxa"/>
            <w:tcBorders>
              <w:top w:val="nil"/>
              <w:left w:val="single" w:sz="8" w:space="0" w:color="000000"/>
              <w:bottom w:val="single" w:sz="8" w:space="0" w:color="000000"/>
              <w:right w:val="nil"/>
            </w:tcBorders>
            <w:shd w:val="clear" w:color="auto" w:fill="auto"/>
            <w:vAlign w:val="center"/>
            <w:hideMark/>
          </w:tcPr>
          <w:p w14:paraId="4AB826AC" w14:textId="77777777" w:rsidR="00DD34F5" w:rsidRPr="00DD34F5" w:rsidRDefault="00DD34F5" w:rsidP="00DD34F5">
            <w:pPr>
              <w:jc w:val="center"/>
              <w:rPr>
                <w:rFonts w:ascii="Arial" w:hAnsi="Arial" w:cs="Arial"/>
                <w:color w:val="000000"/>
                <w:sz w:val="22"/>
                <w:szCs w:val="22"/>
              </w:rPr>
            </w:pPr>
            <w:r w:rsidRPr="00DD34F5">
              <w:rPr>
                <w:rFonts w:ascii="Arial" w:hAnsi="Arial" w:cs="Arial"/>
                <w:color w:val="000000"/>
                <w:sz w:val="22"/>
                <w:szCs w:val="22"/>
              </w:rPr>
              <w:t>16.</w:t>
            </w:r>
          </w:p>
        </w:tc>
        <w:tc>
          <w:tcPr>
            <w:tcW w:w="4880" w:type="dxa"/>
            <w:tcBorders>
              <w:top w:val="nil"/>
              <w:left w:val="single" w:sz="8" w:space="0" w:color="000000"/>
              <w:bottom w:val="single" w:sz="8" w:space="0" w:color="000000"/>
              <w:right w:val="single" w:sz="8" w:space="0" w:color="000000"/>
            </w:tcBorders>
            <w:shd w:val="clear" w:color="auto" w:fill="auto"/>
            <w:noWrap/>
            <w:vAlign w:val="bottom"/>
            <w:hideMark/>
          </w:tcPr>
          <w:p w14:paraId="15B0809C"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čistenie po dopravných nehodách</w:t>
            </w:r>
          </w:p>
        </w:tc>
        <w:tc>
          <w:tcPr>
            <w:tcW w:w="1564" w:type="dxa"/>
            <w:tcBorders>
              <w:top w:val="nil"/>
              <w:left w:val="single" w:sz="8" w:space="0" w:color="000000"/>
              <w:bottom w:val="single" w:sz="8" w:space="0" w:color="000000"/>
              <w:right w:val="single" w:sz="8" w:space="0" w:color="000000"/>
            </w:tcBorders>
            <w:shd w:val="clear" w:color="auto" w:fill="auto"/>
            <w:noWrap/>
            <w:vAlign w:val="bottom"/>
            <w:hideMark/>
          </w:tcPr>
          <w:p w14:paraId="2F429845"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m2</w:t>
            </w:r>
          </w:p>
        </w:tc>
        <w:tc>
          <w:tcPr>
            <w:tcW w:w="2693" w:type="dxa"/>
            <w:tcBorders>
              <w:top w:val="nil"/>
              <w:left w:val="nil"/>
              <w:bottom w:val="single" w:sz="8" w:space="0" w:color="000000"/>
              <w:right w:val="single" w:sz="4" w:space="0" w:color="auto"/>
            </w:tcBorders>
          </w:tcPr>
          <w:p w14:paraId="5504DEC0" w14:textId="63E199A3" w:rsidR="00DD34F5" w:rsidRDefault="00DD34F5" w:rsidP="00DD34F5">
            <w:pPr>
              <w:jc w:val="center"/>
              <w:rPr>
                <w:rFonts w:ascii="Arial" w:hAnsi="Arial" w:cs="Arial"/>
                <w:color w:val="000000"/>
                <w:sz w:val="20"/>
              </w:rPr>
            </w:pPr>
            <w:r w:rsidRPr="00190301">
              <w:rPr>
                <w:rFonts w:ascii="Arial" w:hAnsi="Arial" w:cs="Arial"/>
                <w:color w:val="000000"/>
                <w:sz w:val="22"/>
                <w:szCs w:val="22"/>
              </w:rPr>
              <w:t>800</w:t>
            </w:r>
          </w:p>
        </w:tc>
      </w:tr>
      <w:tr w:rsidR="00DD34F5" w:rsidRPr="002E4042" w14:paraId="0F7C354C" w14:textId="77777777" w:rsidTr="00DD34F5">
        <w:trPr>
          <w:trHeight w:val="330"/>
        </w:trPr>
        <w:tc>
          <w:tcPr>
            <w:tcW w:w="629" w:type="dxa"/>
            <w:tcBorders>
              <w:top w:val="nil"/>
              <w:left w:val="single" w:sz="8" w:space="0" w:color="000000"/>
              <w:bottom w:val="single" w:sz="8" w:space="0" w:color="000000"/>
              <w:right w:val="nil"/>
            </w:tcBorders>
            <w:shd w:val="clear" w:color="auto" w:fill="auto"/>
            <w:vAlign w:val="center"/>
            <w:hideMark/>
          </w:tcPr>
          <w:p w14:paraId="5EEF0B7E" w14:textId="77777777" w:rsidR="00DD34F5" w:rsidRPr="00DD34F5" w:rsidRDefault="00DD34F5" w:rsidP="00DD34F5">
            <w:pPr>
              <w:jc w:val="center"/>
              <w:rPr>
                <w:rFonts w:ascii="Arial" w:hAnsi="Arial" w:cs="Arial"/>
                <w:color w:val="000000"/>
                <w:sz w:val="22"/>
                <w:szCs w:val="22"/>
              </w:rPr>
            </w:pPr>
            <w:r w:rsidRPr="00DD34F5">
              <w:rPr>
                <w:rFonts w:ascii="Arial" w:hAnsi="Arial" w:cs="Arial"/>
                <w:color w:val="000000"/>
                <w:sz w:val="22"/>
                <w:szCs w:val="22"/>
              </w:rPr>
              <w:t>17.</w:t>
            </w:r>
          </w:p>
        </w:tc>
        <w:tc>
          <w:tcPr>
            <w:tcW w:w="4880" w:type="dxa"/>
            <w:tcBorders>
              <w:top w:val="nil"/>
              <w:left w:val="single" w:sz="8" w:space="0" w:color="000000"/>
              <w:bottom w:val="nil"/>
              <w:right w:val="single" w:sz="8" w:space="0" w:color="000000"/>
            </w:tcBorders>
            <w:shd w:val="clear" w:color="auto" w:fill="auto"/>
            <w:vAlign w:val="center"/>
            <w:hideMark/>
          </w:tcPr>
          <w:p w14:paraId="1398D105" w14:textId="77777777" w:rsidR="00DD34F5" w:rsidRPr="00DD34F5" w:rsidRDefault="00DD34F5" w:rsidP="00DD34F5">
            <w:pPr>
              <w:jc w:val="both"/>
              <w:rPr>
                <w:rFonts w:ascii="Arial" w:hAnsi="Arial" w:cs="Arial"/>
                <w:color w:val="000000"/>
                <w:sz w:val="22"/>
                <w:szCs w:val="22"/>
              </w:rPr>
            </w:pPr>
            <w:r w:rsidRPr="00DD34F5">
              <w:rPr>
                <w:rFonts w:ascii="Arial" w:hAnsi="Arial" w:cs="Arial"/>
                <w:color w:val="000000"/>
                <w:sz w:val="22"/>
                <w:szCs w:val="22"/>
              </w:rPr>
              <w:t>Kropenie MK vodou</w:t>
            </w:r>
          </w:p>
        </w:tc>
        <w:tc>
          <w:tcPr>
            <w:tcW w:w="1564" w:type="dxa"/>
            <w:tcBorders>
              <w:top w:val="nil"/>
              <w:left w:val="nil"/>
              <w:bottom w:val="nil"/>
              <w:right w:val="single" w:sz="8" w:space="0" w:color="000000"/>
            </w:tcBorders>
            <w:shd w:val="clear" w:color="auto" w:fill="auto"/>
            <w:noWrap/>
            <w:vAlign w:val="bottom"/>
            <w:hideMark/>
          </w:tcPr>
          <w:p w14:paraId="68976409"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km</w:t>
            </w:r>
          </w:p>
        </w:tc>
        <w:tc>
          <w:tcPr>
            <w:tcW w:w="2693" w:type="dxa"/>
            <w:tcBorders>
              <w:top w:val="nil"/>
              <w:left w:val="nil"/>
              <w:bottom w:val="single" w:sz="8" w:space="0" w:color="000000"/>
              <w:right w:val="single" w:sz="4" w:space="0" w:color="auto"/>
            </w:tcBorders>
          </w:tcPr>
          <w:p w14:paraId="259C751A" w14:textId="60CFEAE3" w:rsidR="00DD34F5" w:rsidRPr="002E4042" w:rsidRDefault="00DD34F5" w:rsidP="00DD34F5">
            <w:pPr>
              <w:jc w:val="center"/>
              <w:rPr>
                <w:rFonts w:ascii="Arial" w:hAnsi="Arial" w:cs="Arial"/>
                <w:color w:val="000000"/>
                <w:sz w:val="20"/>
              </w:rPr>
            </w:pPr>
            <w:r w:rsidRPr="00190301">
              <w:rPr>
                <w:rFonts w:ascii="Arial" w:hAnsi="Arial" w:cs="Arial"/>
                <w:color w:val="000000"/>
                <w:sz w:val="22"/>
                <w:szCs w:val="22"/>
              </w:rPr>
              <w:t>8 000</w:t>
            </w:r>
          </w:p>
        </w:tc>
      </w:tr>
      <w:tr w:rsidR="00DD34F5" w:rsidRPr="002E4042" w14:paraId="76A1FEC9" w14:textId="77777777" w:rsidTr="00DD34F5">
        <w:trPr>
          <w:trHeight w:val="330"/>
        </w:trPr>
        <w:tc>
          <w:tcPr>
            <w:tcW w:w="629" w:type="dxa"/>
            <w:tcBorders>
              <w:top w:val="nil"/>
              <w:left w:val="single" w:sz="8" w:space="0" w:color="000000"/>
              <w:bottom w:val="single" w:sz="8" w:space="0" w:color="000000"/>
              <w:right w:val="nil"/>
            </w:tcBorders>
            <w:shd w:val="clear" w:color="auto" w:fill="auto"/>
            <w:vAlign w:val="center"/>
            <w:hideMark/>
          </w:tcPr>
          <w:p w14:paraId="2B155F34" w14:textId="77777777" w:rsidR="00DD34F5" w:rsidRPr="00DD34F5" w:rsidRDefault="00DD34F5" w:rsidP="00DD34F5">
            <w:pPr>
              <w:jc w:val="center"/>
              <w:rPr>
                <w:rFonts w:ascii="Arial" w:hAnsi="Arial" w:cs="Arial"/>
                <w:color w:val="000000"/>
                <w:sz w:val="22"/>
                <w:szCs w:val="22"/>
              </w:rPr>
            </w:pPr>
            <w:r w:rsidRPr="00DD34F5">
              <w:rPr>
                <w:rFonts w:ascii="Arial" w:hAnsi="Arial" w:cs="Arial"/>
                <w:color w:val="000000"/>
                <w:sz w:val="22"/>
                <w:szCs w:val="22"/>
              </w:rPr>
              <w:t>18.</w:t>
            </w:r>
          </w:p>
        </w:tc>
        <w:tc>
          <w:tcPr>
            <w:tcW w:w="48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F22960" w14:textId="77777777" w:rsidR="00DD34F5" w:rsidRPr="00DD34F5" w:rsidRDefault="00DD34F5" w:rsidP="00DD34F5">
            <w:pPr>
              <w:rPr>
                <w:rFonts w:ascii="Arial" w:hAnsi="Arial" w:cs="Arial"/>
                <w:color w:val="000000"/>
                <w:sz w:val="22"/>
                <w:szCs w:val="22"/>
              </w:rPr>
            </w:pPr>
            <w:r w:rsidRPr="00DD34F5">
              <w:rPr>
                <w:rFonts w:ascii="Arial" w:hAnsi="Arial" w:cs="Arial"/>
                <w:color w:val="000000"/>
                <w:sz w:val="22"/>
                <w:szCs w:val="22"/>
              </w:rPr>
              <w:t>poplatok za zneškodnenie odpadu</w:t>
            </w:r>
          </w:p>
        </w:tc>
        <w:tc>
          <w:tcPr>
            <w:tcW w:w="1564" w:type="dxa"/>
            <w:tcBorders>
              <w:top w:val="single" w:sz="8" w:space="0" w:color="auto"/>
              <w:left w:val="nil"/>
              <w:bottom w:val="single" w:sz="8" w:space="0" w:color="auto"/>
              <w:right w:val="single" w:sz="8" w:space="0" w:color="auto"/>
            </w:tcBorders>
            <w:shd w:val="clear" w:color="auto" w:fill="auto"/>
            <w:vAlign w:val="center"/>
            <w:hideMark/>
          </w:tcPr>
          <w:p w14:paraId="7E2A3FC2" w14:textId="77777777" w:rsidR="00DD34F5" w:rsidRPr="00DD34F5" w:rsidRDefault="00DD34F5" w:rsidP="00DD34F5">
            <w:pPr>
              <w:jc w:val="center"/>
              <w:rPr>
                <w:rFonts w:ascii="Arial" w:hAnsi="Arial" w:cs="Arial"/>
                <w:color w:val="000000"/>
                <w:sz w:val="22"/>
                <w:szCs w:val="22"/>
              </w:rPr>
            </w:pPr>
            <w:r w:rsidRPr="00DD34F5">
              <w:rPr>
                <w:rFonts w:ascii="Arial" w:hAnsi="Arial" w:cs="Arial"/>
                <w:color w:val="000000"/>
                <w:sz w:val="22"/>
                <w:szCs w:val="22"/>
              </w:rPr>
              <w:t>t</w:t>
            </w:r>
          </w:p>
        </w:tc>
        <w:tc>
          <w:tcPr>
            <w:tcW w:w="2693" w:type="dxa"/>
            <w:tcBorders>
              <w:top w:val="nil"/>
              <w:left w:val="nil"/>
              <w:bottom w:val="single" w:sz="8" w:space="0" w:color="000000"/>
              <w:right w:val="single" w:sz="4" w:space="0" w:color="auto"/>
            </w:tcBorders>
          </w:tcPr>
          <w:p w14:paraId="3E700858" w14:textId="2372FD27" w:rsidR="00DD34F5" w:rsidRPr="002E4042" w:rsidRDefault="00DD34F5" w:rsidP="00DD34F5">
            <w:pPr>
              <w:jc w:val="center"/>
              <w:rPr>
                <w:rFonts w:ascii="Arial" w:hAnsi="Arial" w:cs="Arial"/>
                <w:color w:val="000000"/>
                <w:sz w:val="20"/>
              </w:rPr>
            </w:pPr>
            <w:r w:rsidRPr="00190301">
              <w:rPr>
                <w:rFonts w:ascii="Arial" w:hAnsi="Arial" w:cs="Arial"/>
                <w:color w:val="000000"/>
                <w:sz w:val="22"/>
                <w:szCs w:val="22"/>
              </w:rPr>
              <w:t>3 600</w:t>
            </w:r>
          </w:p>
        </w:tc>
      </w:tr>
    </w:tbl>
    <w:p w14:paraId="4016AC34" w14:textId="77777777" w:rsidR="00932F77" w:rsidRDefault="00932F77" w:rsidP="00932F77">
      <w:pPr>
        <w:rPr>
          <w:rFonts w:ascii="Arial" w:hAnsi="Arial" w:cs="Arial"/>
          <w:i/>
          <w:color w:val="000000"/>
          <w:szCs w:val="24"/>
        </w:rPr>
      </w:pPr>
    </w:p>
    <w:p w14:paraId="755FE5C2" w14:textId="77777777" w:rsidR="00DD34F5" w:rsidRPr="00504D50" w:rsidRDefault="00DD34F5" w:rsidP="00932F77">
      <w:pPr>
        <w:rPr>
          <w:rFonts w:ascii="Arial" w:hAnsi="Arial" w:cs="Arial"/>
          <w:i/>
        </w:rPr>
      </w:pPr>
    </w:p>
    <w:p w14:paraId="40D92BE5" w14:textId="77777777" w:rsidR="00932F77" w:rsidRPr="005E650D" w:rsidRDefault="00932F77" w:rsidP="00932F77">
      <w:pPr>
        <w:ind w:left="360"/>
        <w:jc w:val="both"/>
        <w:rPr>
          <w:rFonts w:ascii="Arial" w:hAnsi="Arial" w:cs="Arial"/>
          <w:b/>
        </w:rPr>
      </w:pPr>
      <w:r>
        <w:rPr>
          <w:rFonts w:ascii="Arial" w:hAnsi="Arial" w:cs="Arial"/>
          <w:b/>
        </w:rPr>
        <w:t>3. Zimnou údržbou   miestnych</w:t>
      </w:r>
      <w:r w:rsidRPr="002E4042">
        <w:rPr>
          <w:rFonts w:ascii="Arial" w:hAnsi="Arial" w:cs="Arial"/>
          <w:b/>
        </w:rPr>
        <w:t xml:space="preserve"> komunikácií a chodníkov mesta Trenč</w:t>
      </w:r>
      <w:r>
        <w:rPr>
          <w:rFonts w:ascii="Arial" w:hAnsi="Arial" w:cs="Arial"/>
          <w:b/>
        </w:rPr>
        <w:t>ín  sa rozumie:</w:t>
      </w:r>
    </w:p>
    <w:p w14:paraId="6675C455" w14:textId="72CF37CF" w:rsidR="00932F77" w:rsidRPr="00CF549F" w:rsidRDefault="00932F77" w:rsidP="00932F77">
      <w:pPr>
        <w:suppressAutoHyphens/>
        <w:ind w:left="567" w:hanging="141"/>
        <w:jc w:val="both"/>
        <w:rPr>
          <w:rFonts w:ascii="Arial" w:hAnsi="Arial" w:cs="Arial"/>
          <w:lang w:eastAsia="ar-SA"/>
        </w:rPr>
      </w:pPr>
      <w:r>
        <w:rPr>
          <w:rFonts w:ascii="Arial" w:hAnsi="Arial" w:cs="Arial"/>
          <w:lang w:eastAsia="ar-SA"/>
        </w:rPr>
        <w:t>a) p</w:t>
      </w:r>
      <w:r w:rsidRPr="00CF549F">
        <w:rPr>
          <w:rFonts w:ascii="Arial" w:hAnsi="Arial" w:cs="Arial"/>
          <w:lang w:eastAsia="ar-SA"/>
        </w:rPr>
        <w:t xml:space="preserve">osyp MK </w:t>
      </w:r>
      <w:proofErr w:type="spellStart"/>
      <w:r w:rsidRPr="00CF549F">
        <w:rPr>
          <w:rFonts w:ascii="Arial" w:hAnsi="Arial" w:cs="Arial"/>
          <w:lang w:eastAsia="ar-SA"/>
        </w:rPr>
        <w:t>zmiešný</w:t>
      </w:r>
      <w:proofErr w:type="spellEnd"/>
      <w:r w:rsidRPr="00CF549F">
        <w:rPr>
          <w:rFonts w:ascii="Arial" w:hAnsi="Arial" w:cs="Arial"/>
          <w:lang w:eastAsia="ar-SA"/>
        </w:rPr>
        <w:t xml:space="preserve"> - cesty - cestná soľ </w:t>
      </w:r>
      <w:proofErr w:type="spellStart"/>
      <w:r w:rsidRPr="00CF549F">
        <w:rPr>
          <w:rFonts w:ascii="Arial" w:hAnsi="Arial" w:cs="Arial"/>
          <w:lang w:eastAsia="ar-SA"/>
        </w:rPr>
        <w:t>NaCl</w:t>
      </w:r>
      <w:proofErr w:type="spellEnd"/>
      <w:r w:rsidRPr="00CF549F">
        <w:rPr>
          <w:rFonts w:ascii="Arial" w:hAnsi="Arial" w:cs="Arial"/>
          <w:lang w:eastAsia="ar-SA"/>
        </w:rPr>
        <w:t xml:space="preserve"> v pomere 1:6 s inertným materiálom frakcia 2-4 mm - 210 g /m2</w:t>
      </w:r>
      <w:r>
        <w:rPr>
          <w:rFonts w:ascii="Arial" w:hAnsi="Arial" w:cs="Arial"/>
          <w:lang w:eastAsia="ar-SA"/>
        </w:rPr>
        <w:t>,</w:t>
      </w:r>
    </w:p>
    <w:p w14:paraId="4EF9F068" w14:textId="77777777" w:rsidR="00932F77" w:rsidRPr="00CF549F" w:rsidRDefault="00932F77" w:rsidP="00932F77">
      <w:pPr>
        <w:suppressAutoHyphens/>
        <w:ind w:left="567" w:hanging="141"/>
        <w:jc w:val="both"/>
        <w:rPr>
          <w:rFonts w:ascii="Arial" w:hAnsi="Arial" w:cs="Arial"/>
          <w:lang w:eastAsia="ar-SA"/>
        </w:rPr>
      </w:pPr>
      <w:r>
        <w:rPr>
          <w:rFonts w:ascii="Arial" w:hAnsi="Arial" w:cs="Arial"/>
          <w:lang w:eastAsia="ar-SA"/>
        </w:rPr>
        <w:t>b) p</w:t>
      </w:r>
      <w:r w:rsidRPr="00CF549F">
        <w:rPr>
          <w:rFonts w:ascii="Arial" w:hAnsi="Arial" w:cs="Arial"/>
          <w:lang w:eastAsia="ar-SA"/>
        </w:rPr>
        <w:t xml:space="preserve">osyp MK </w:t>
      </w:r>
      <w:proofErr w:type="spellStart"/>
      <w:r w:rsidRPr="00CF549F">
        <w:rPr>
          <w:rFonts w:ascii="Arial" w:hAnsi="Arial" w:cs="Arial"/>
          <w:lang w:eastAsia="ar-SA"/>
        </w:rPr>
        <w:t>zmiešný</w:t>
      </w:r>
      <w:proofErr w:type="spellEnd"/>
      <w:r w:rsidRPr="00CF549F">
        <w:rPr>
          <w:rFonts w:ascii="Arial" w:hAnsi="Arial" w:cs="Arial"/>
          <w:lang w:eastAsia="ar-SA"/>
        </w:rPr>
        <w:t xml:space="preserve"> - chodníky - cestná soľ </w:t>
      </w:r>
      <w:proofErr w:type="spellStart"/>
      <w:r w:rsidRPr="00CF549F">
        <w:rPr>
          <w:rFonts w:ascii="Arial" w:hAnsi="Arial" w:cs="Arial"/>
          <w:lang w:eastAsia="ar-SA"/>
        </w:rPr>
        <w:t>NaCl</w:t>
      </w:r>
      <w:proofErr w:type="spellEnd"/>
      <w:r w:rsidRPr="00CF549F">
        <w:rPr>
          <w:rFonts w:ascii="Arial" w:hAnsi="Arial" w:cs="Arial"/>
          <w:lang w:eastAsia="ar-SA"/>
        </w:rPr>
        <w:t xml:space="preserve"> v pomere 1:6 s inertným materiálom frakcia 2-4 mm - 210 g /m2</w:t>
      </w:r>
      <w:r>
        <w:rPr>
          <w:rFonts w:ascii="Arial" w:hAnsi="Arial" w:cs="Arial"/>
          <w:lang w:eastAsia="ar-SA"/>
        </w:rPr>
        <w:t>,</w:t>
      </w:r>
    </w:p>
    <w:p w14:paraId="6588A576" w14:textId="77777777" w:rsidR="00932F77" w:rsidRPr="00CF549F" w:rsidRDefault="00932F77" w:rsidP="00932F77">
      <w:pPr>
        <w:suppressAutoHyphens/>
        <w:ind w:left="567" w:hanging="141"/>
        <w:jc w:val="both"/>
        <w:rPr>
          <w:rFonts w:ascii="Arial" w:hAnsi="Arial" w:cs="Arial"/>
          <w:lang w:eastAsia="ar-SA"/>
        </w:rPr>
      </w:pPr>
      <w:r>
        <w:rPr>
          <w:rFonts w:ascii="Arial" w:hAnsi="Arial" w:cs="Arial"/>
          <w:lang w:eastAsia="ar-SA"/>
        </w:rPr>
        <w:t>c) p</w:t>
      </w:r>
      <w:r w:rsidRPr="00CF549F">
        <w:rPr>
          <w:rFonts w:ascii="Arial" w:hAnsi="Arial" w:cs="Arial"/>
          <w:lang w:eastAsia="ar-SA"/>
        </w:rPr>
        <w:t xml:space="preserve">osyp MK chemický - cesty - </w:t>
      </w:r>
      <w:proofErr w:type="spellStart"/>
      <w:r w:rsidRPr="00CF549F">
        <w:rPr>
          <w:rFonts w:ascii="Arial" w:hAnsi="Arial" w:cs="Arial"/>
          <w:lang w:eastAsia="ar-SA"/>
        </w:rPr>
        <w:t>NaCl</w:t>
      </w:r>
      <w:proofErr w:type="spellEnd"/>
      <w:r w:rsidRPr="00CF549F">
        <w:rPr>
          <w:rFonts w:ascii="Arial" w:hAnsi="Arial" w:cs="Arial"/>
          <w:lang w:eastAsia="ar-SA"/>
        </w:rPr>
        <w:t xml:space="preserve"> - 30g/m2</w:t>
      </w:r>
      <w:r>
        <w:rPr>
          <w:rFonts w:ascii="Arial" w:hAnsi="Arial" w:cs="Arial"/>
          <w:lang w:eastAsia="ar-SA"/>
        </w:rPr>
        <w:t>,</w:t>
      </w:r>
    </w:p>
    <w:p w14:paraId="46409E59" w14:textId="77777777" w:rsidR="00932F77" w:rsidRPr="00CF549F" w:rsidRDefault="00932F77" w:rsidP="00932F77">
      <w:pPr>
        <w:suppressAutoHyphens/>
        <w:ind w:left="567" w:hanging="141"/>
        <w:jc w:val="both"/>
        <w:rPr>
          <w:rFonts w:ascii="Arial" w:hAnsi="Arial" w:cs="Arial"/>
          <w:lang w:eastAsia="ar-SA"/>
        </w:rPr>
      </w:pPr>
      <w:r>
        <w:rPr>
          <w:rFonts w:ascii="Arial" w:hAnsi="Arial" w:cs="Arial"/>
          <w:lang w:eastAsia="ar-SA"/>
        </w:rPr>
        <w:t>d) p</w:t>
      </w:r>
      <w:r w:rsidRPr="00CF549F">
        <w:rPr>
          <w:rFonts w:ascii="Arial" w:hAnsi="Arial" w:cs="Arial"/>
          <w:lang w:eastAsia="ar-SA"/>
        </w:rPr>
        <w:t xml:space="preserve">osyp MK chemický - chodníky - </w:t>
      </w:r>
      <w:proofErr w:type="spellStart"/>
      <w:r w:rsidRPr="00CF549F">
        <w:rPr>
          <w:rFonts w:ascii="Arial" w:hAnsi="Arial" w:cs="Arial"/>
          <w:lang w:eastAsia="ar-SA"/>
        </w:rPr>
        <w:t>NaCl</w:t>
      </w:r>
      <w:proofErr w:type="spellEnd"/>
      <w:r w:rsidRPr="00CF549F">
        <w:rPr>
          <w:rFonts w:ascii="Arial" w:hAnsi="Arial" w:cs="Arial"/>
          <w:lang w:eastAsia="ar-SA"/>
        </w:rPr>
        <w:t xml:space="preserve"> - 30g/m2</w:t>
      </w:r>
      <w:r>
        <w:rPr>
          <w:rFonts w:ascii="Arial" w:hAnsi="Arial" w:cs="Arial"/>
          <w:lang w:eastAsia="ar-SA"/>
        </w:rPr>
        <w:t>,</w:t>
      </w:r>
    </w:p>
    <w:p w14:paraId="38078730" w14:textId="77777777" w:rsidR="00932F77" w:rsidRPr="00CF549F" w:rsidRDefault="00932F77" w:rsidP="00932F77">
      <w:pPr>
        <w:suppressAutoHyphens/>
        <w:ind w:left="567" w:hanging="141"/>
        <w:jc w:val="both"/>
        <w:rPr>
          <w:rFonts w:ascii="Arial" w:hAnsi="Arial" w:cs="Arial"/>
          <w:lang w:eastAsia="ar-SA"/>
        </w:rPr>
      </w:pPr>
      <w:r>
        <w:rPr>
          <w:rFonts w:ascii="Arial" w:hAnsi="Arial" w:cs="Arial"/>
          <w:lang w:eastAsia="ar-SA"/>
        </w:rPr>
        <w:t>e) p</w:t>
      </w:r>
      <w:r w:rsidRPr="00CF549F">
        <w:rPr>
          <w:rFonts w:ascii="Arial" w:hAnsi="Arial" w:cs="Arial"/>
          <w:lang w:eastAsia="ar-SA"/>
        </w:rPr>
        <w:t>osyp MK inertný - cesty - 180g/m2</w:t>
      </w:r>
      <w:r>
        <w:rPr>
          <w:rFonts w:ascii="Arial" w:hAnsi="Arial" w:cs="Arial"/>
          <w:lang w:eastAsia="ar-SA"/>
        </w:rPr>
        <w:t>,</w:t>
      </w:r>
    </w:p>
    <w:p w14:paraId="13DA0186" w14:textId="77777777" w:rsidR="00932F77" w:rsidRPr="00CF549F" w:rsidRDefault="00932F77" w:rsidP="00932F77">
      <w:pPr>
        <w:suppressAutoHyphens/>
        <w:ind w:left="567" w:hanging="141"/>
        <w:jc w:val="both"/>
        <w:rPr>
          <w:rFonts w:ascii="Arial" w:hAnsi="Arial" w:cs="Arial"/>
          <w:lang w:eastAsia="ar-SA"/>
        </w:rPr>
      </w:pPr>
      <w:r>
        <w:rPr>
          <w:rFonts w:ascii="Arial" w:hAnsi="Arial" w:cs="Arial"/>
          <w:lang w:eastAsia="ar-SA"/>
        </w:rPr>
        <w:t>f) p</w:t>
      </w:r>
      <w:r w:rsidRPr="00CF549F">
        <w:rPr>
          <w:rFonts w:ascii="Arial" w:hAnsi="Arial" w:cs="Arial"/>
          <w:lang w:eastAsia="ar-SA"/>
        </w:rPr>
        <w:t xml:space="preserve">olievanie MK </w:t>
      </w:r>
      <w:proofErr w:type="spellStart"/>
      <w:r w:rsidRPr="00CF549F">
        <w:rPr>
          <w:rFonts w:ascii="Arial" w:hAnsi="Arial" w:cs="Arial"/>
          <w:lang w:eastAsia="ar-SA"/>
        </w:rPr>
        <w:t>solankou</w:t>
      </w:r>
      <w:proofErr w:type="spellEnd"/>
      <w:r w:rsidRPr="00CF549F">
        <w:rPr>
          <w:rFonts w:ascii="Arial" w:hAnsi="Arial" w:cs="Arial"/>
          <w:lang w:eastAsia="ar-SA"/>
        </w:rPr>
        <w:t xml:space="preserve">  - cesty - roztok H2O 20-23% </w:t>
      </w:r>
      <w:proofErr w:type="spellStart"/>
      <w:r w:rsidRPr="00CF549F">
        <w:rPr>
          <w:rFonts w:ascii="Arial" w:hAnsi="Arial" w:cs="Arial"/>
          <w:lang w:eastAsia="ar-SA"/>
        </w:rPr>
        <w:t>NaCl</w:t>
      </w:r>
      <w:proofErr w:type="spellEnd"/>
      <w:r w:rsidRPr="00CF549F">
        <w:rPr>
          <w:rFonts w:ascii="Arial" w:hAnsi="Arial" w:cs="Arial"/>
          <w:lang w:eastAsia="ar-SA"/>
        </w:rPr>
        <w:t xml:space="preserve"> - 35 ml/m2</w:t>
      </w:r>
      <w:r>
        <w:rPr>
          <w:rFonts w:ascii="Arial" w:hAnsi="Arial" w:cs="Arial"/>
          <w:lang w:eastAsia="ar-SA"/>
        </w:rPr>
        <w:t>,</w:t>
      </w:r>
    </w:p>
    <w:p w14:paraId="2D79374A" w14:textId="77777777" w:rsidR="00932F77" w:rsidRPr="00CF549F" w:rsidRDefault="00932F77" w:rsidP="00932F77">
      <w:pPr>
        <w:suppressAutoHyphens/>
        <w:ind w:left="567" w:hanging="141"/>
        <w:jc w:val="both"/>
        <w:rPr>
          <w:rFonts w:ascii="Arial" w:hAnsi="Arial" w:cs="Arial"/>
          <w:lang w:eastAsia="ar-SA"/>
        </w:rPr>
      </w:pPr>
      <w:r>
        <w:rPr>
          <w:rFonts w:ascii="Arial" w:hAnsi="Arial" w:cs="Arial"/>
          <w:lang w:eastAsia="ar-SA"/>
        </w:rPr>
        <w:t>g) p</w:t>
      </w:r>
      <w:r w:rsidRPr="00CF549F">
        <w:rPr>
          <w:rFonts w:ascii="Arial" w:hAnsi="Arial" w:cs="Arial"/>
          <w:lang w:eastAsia="ar-SA"/>
        </w:rPr>
        <w:t>rehŕňanie MK nadstavba k posýpaniu -príplatok za cesty</w:t>
      </w:r>
      <w:r>
        <w:rPr>
          <w:rFonts w:ascii="Arial" w:hAnsi="Arial" w:cs="Arial"/>
          <w:lang w:eastAsia="ar-SA"/>
        </w:rPr>
        <w:t>,</w:t>
      </w:r>
    </w:p>
    <w:p w14:paraId="1E4AE1E9" w14:textId="77777777" w:rsidR="00932F77" w:rsidRPr="00CF549F" w:rsidRDefault="00932F77" w:rsidP="00932F77">
      <w:pPr>
        <w:suppressAutoHyphens/>
        <w:ind w:left="567" w:hanging="141"/>
        <w:jc w:val="both"/>
        <w:rPr>
          <w:rFonts w:ascii="Arial" w:hAnsi="Arial" w:cs="Arial"/>
          <w:lang w:eastAsia="ar-SA"/>
        </w:rPr>
      </w:pPr>
      <w:r>
        <w:rPr>
          <w:rFonts w:ascii="Arial" w:hAnsi="Arial" w:cs="Arial"/>
          <w:lang w:eastAsia="ar-SA"/>
        </w:rPr>
        <w:t>h) p</w:t>
      </w:r>
      <w:r w:rsidRPr="00CF549F">
        <w:rPr>
          <w:rFonts w:ascii="Arial" w:hAnsi="Arial" w:cs="Arial"/>
          <w:lang w:eastAsia="ar-SA"/>
        </w:rPr>
        <w:t>rehŕňanie MK nadstavba k posýpaniu -príplatok za chodníky</w:t>
      </w:r>
      <w:r>
        <w:rPr>
          <w:rFonts w:ascii="Arial" w:hAnsi="Arial" w:cs="Arial"/>
          <w:lang w:eastAsia="ar-SA"/>
        </w:rPr>
        <w:t>,</w:t>
      </w:r>
    </w:p>
    <w:p w14:paraId="39C95AD2" w14:textId="77777777" w:rsidR="00932F77" w:rsidRPr="00CF549F" w:rsidRDefault="00932F77" w:rsidP="00932F77">
      <w:pPr>
        <w:suppressAutoHyphens/>
        <w:ind w:left="567" w:hanging="141"/>
        <w:jc w:val="both"/>
        <w:rPr>
          <w:rFonts w:ascii="Arial" w:hAnsi="Arial" w:cs="Arial"/>
          <w:lang w:eastAsia="ar-SA"/>
        </w:rPr>
      </w:pPr>
      <w:r>
        <w:rPr>
          <w:rFonts w:ascii="Arial" w:hAnsi="Arial" w:cs="Arial"/>
          <w:lang w:eastAsia="ar-SA"/>
        </w:rPr>
        <w:t>i) o</w:t>
      </w:r>
      <w:r w:rsidRPr="00CF549F">
        <w:rPr>
          <w:rFonts w:ascii="Arial" w:hAnsi="Arial" w:cs="Arial"/>
          <w:lang w:eastAsia="ar-SA"/>
        </w:rPr>
        <w:t xml:space="preserve">dhŕňanie a chemický posyp cestnou soľou </w:t>
      </w:r>
      <w:proofErr w:type="spellStart"/>
      <w:r w:rsidRPr="00CF549F">
        <w:rPr>
          <w:rFonts w:ascii="Arial" w:hAnsi="Arial" w:cs="Arial"/>
          <w:lang w:eastAsia="ar-SA"/>
        </w:rPr>
        <w:t>NaCl</w:t>
      </w:r>
      <w:proofErr w:type="spellEnd"/>
      <w:r w:rsidRPr="00CF549F">
        <w:rPr>
          <w:rFonts w:ascii="Arial" w:hAnsi="Arial" w:cs="Arial"/>
          <w:lang w:eastAsia="ar-SA"/>
        </w:rPr>
        <w:t xml:space="preserve"> - 30 g/m2 vstupov na priechody pre chodcov a nástupných hrán autobusových zastávok</w:t>
      </w:r>
      <w:r>
        <w:rPr>
          <w:rFonts w:ascii="Arial" w:hAnsi="Arial" w:cs="Arial"/>
          <w:lang w:eastAsia="ar-SA"/>
        </w:rPr>
        <w:t>,</w:t>
      </w:r>
    </w:p>
    <w:p w14:paraId="7CAE0673" w14:textId="77777777" w:rsidR="00932F77" w:rsidRPr="00CF549F" w:rsidRDefault="00932F77" w:rsidP="00932F77">
      <w:pPr>
        <w:suppressAutoHyphens/>
        <w:ind w:left="567" w:hanging="141"/>
        <w:jc w:val="both"/>
        <w:rPr>
          <w:rFonts w:ascii="Arial" w:hAnsi="Arial" w:cs="Arial"/>
          <w:lang w:eastAsia="ar-SA"/>
        </w:rPr>
      </w:pPr>
      <w:r>
        <w:rPr>
          <w:rFonts w:ascii="Arial" w:hAnsi="Arial" w:cs="Arial"/>
          <w:lang w:eastAsia="ar-SA"/>
        </w:rPr>
        <w:t>j) p</w:t>
      </w:r>
      <w:r w:rsidRPr="00CF549F">
        <w:rPr>
          <w:rFonts w:ascii="Arial" w:hAnsi="Arial" w:cs="Arial"/>
          <w:lang w:eastAsia="ar-SA"/>
        </w:rPr>
        <w:t>rehŕňanie MK</w:t>
      </w:r>
      <w:r>
        <w:rPr>
          <w:rFonts w:ascii="Arial" w:hAnsi="Arial" w:cs="Arial"/>
          <w:lang w:eastAsia="ar-SA"/>
        </w:rPr>
        <w:t>,</w:t>
      </w:r>
    </w:p>
    <w:p w14:paraId="3B3A53A7" w14:textId="77777777" w:rsidR="00932F77" w:rsidRPr="00CF549F" w:rsidRDefault="00932F77" w:rsidP="00932F77">
      <w:pPr>
        <w:suppressAutoHyphens/>
        <w:ind w:left="567" w:hanging="141"/>
        <w:jc w:val="both"/>
        <w:rPr>
          <w:rFonts w:ascii="Arial" w:hAnsi="Arial" w:cs="Arial"/>
          <w:lang w:eastAsia="ar-SA"/>
        </w:rPr>
      </w:pPr>
      <w:r>
        <w:rPr>
          <w:rFonts w:ascii="Arial" w:hAnsi="Arial" w:cs="Arial"/>
          <w:lang w:eastAsia="ar-SA"/>
        </w:rPr>
        <w:t>k) n</w:t>
      </w:r>
      <w:r w:rsidRPr="00CF549F">
        <w:rPr>
          <w:rFonts w:ascii="Arial" w:hAnsi="Arial" w:cs="Arial"/>
          <w:lang w:eastAsia="ar-SA"/>
        </w:rPr>
        <w:t>akladanie a odvoz snehu</w:t>
      </w:r>
      <w:r>
        <w:rPr>
          <w:rFonts w:ascii="Arial" w:hAnsi="Arial" w:cs="Arial"/>
          <w:lang w:eastAsia="ar-SA"/>
        </w:rPr>
        <w:t>,</w:t>
      </w:r>
    </w:p>
    <w:p w14:paraId="47A7FA78" w14:textId="77777777" w:rsidR="00932F77" w:rsidRPr="00CF549F" w:rsidRDefault="00932F77" w:rsidP="00932F77">
      <w:pPr>
        <w:suppressAutoHyphens/>
        <w:ind w:left="567" w:hanging="141"/>
        <w:jc w:val="both"/>
        <w:rPr>
          <w:rFonts w:ascii="Arial" w:hAnsi="Arial" w:cs="Arial"/>
          <w:lang w:eastAsia="ar-SA"/>
        </w:rPr>
      </w:pPr>
      <w:r>
        <w:rPr>
          <w:rFonts w:ascii="Arial" w:hAnsi="Arial" w:cs="Arial"/>
          <w:lang w:eastAsia="ar-SA"/>
        </w:rPr>
        <w:lastRenderedPageBreak/>
        <w:t>l) p</w:t>
      </w:r>
      <w:r w:rsidRPr="00CF549F">
        <w:rPr>
          <w:rFonts w:ascii="Arial" w:hAnsi="Arial" w:cs="Arial"/>
          <w:lang w:eastAsia="ar-SA"/>
        </w:rPr>
        <w:t xml:space="preserve">ríplatok posyp MK chemický - cesty - MgCl2 30g/m2 (pre teploty pod -7°C) namiesto </w:t>
      </w:r>
      <w:proofErr w:type="spellStart"/>
      <w:r w:rsidRPr="00CF549F">
        <w:rPr>
          <w:rFonts w:ascii="Arial" w:hAnsi="Arial" w:cs="Arial"/>
          <w:lang w:eastAsia="ar-SA"/>
        </w:rPr>
        <w:t>NaCl</w:t>
      </w:r>
      <w:proofErr w:type="spellEnd"/>
      <w:r>
        <w:rPr>
          <w:rFonts w:ascii="Arial" w:hAnsi="Arial" w:cs="Arial"/>
          <w:lang w:eastAsia="ar-SA"/>
        </w:rPr>
        <w:t>,</w:t>
      </w:r>
    </w:p>
    <w:p w14:paraId="1240AE67" w14:textId="77777777" w:rsidR="00932F77" w:rsidRPr="00CF549F" w:rsidRDefault="00932F77" w:rsidP="00932F77">
      <w:pPr>
        <w:suppressAutoHyphens/>
        <w:ind w:left="567" w:hanging="141"/>
        <w:jc w:val="both"/>
        <w:rPr>
          <w:rFonts w:ascii="Arial" w:hAnsi="Arial" w:cs="Arial"/>
          <w:lang w:eastAsia="ar-SA"/>
        </w:rPr>
      </w:pPr>
      <w:r>
        <w:rPr>
          <w:rFonts w:ascii="Arial" w:hAnsi="Arial" w:cs="Arial"/>
          <w:lang w:eastAsia="ar-SA"/>
        </w:rPr>
        <w:t>m) p</w:t>
      </w:r>
      <w:r w:rsidRPr="00CF549F">
        <w:rPr>
          <w:rFonts w:ascii="Arial" w:hAnsi="Arial" w:cs="Arial"/>
          <w:lang w:eastAsia="ar-SA"/>
        </w:rPr>
        <w:t xml:space="preserve">ríplatok posyp MK chemický - chodníky - MgCl2 30g/m2 (pre teploty pod -7°C) namiesto </w:t>
      </w:r>
      <w:proofErr w:type="spellStart"/>
      <w:r w:rsidRPr="00CF549F">
        <w:rPr>
          <w:rFonts w:ascii="Arial" w:hAnsi="Arial" w:cs="Arial"/>
          <w:lang w:eastAsia="ar-SA"/>
        </w:rPr>
        <w:t>NaCl</w:t>
      </w:r>
      <w:proofErr w:type="spellEnd"/>
      <w:r>
        <w:rPr>
          <w:rFonts w:ascii="Arial" w:hAnsi="Arial" w:cs="Arial"/>
          <w:lang w:eastAsia="ar-SA"/>
        </w:rPr>
        <w:t>,</w:t>
      </w:r>
    </w:p>
    <w:p w14:paraId="566F72F8" w14:textId="77777777" w:rsidR="00932F77" w:rsidRPr="00A02E8E" w:rsidRDefault="00932F77" w:rsidP="00932F77">
      <w:pPr>
        <w:suppressAutoHyphens/>
        <w:ind w:left="567" w:hanging="141"/>
        <w:jc w:val="both"/>
        <w:rPr>
          <w:rFonts w:ascii="Arial" w:hAnsi="Arial" w:cs="Arial"/>
          <w:lang w:eastAsia="ar-SA"/>
        </w:rPr>
      </w:pPr>
      <w:r>
        <w:rPr>
          <w:rFonts w:ascii="Arial" w:hAnsi="Arial" w:cs="Arial"/>
          <w:lang w:eastAsia="ar-SA"/>
        </w:rPr>
        <w:t>n) r</w:t>
      </w:r>
      <w:r w:rsidRPr="00CF549F">
        <w:rPr>
          <w:rFonts w:ascii="Arial" w:hAnsi="Arial" w:cs="Arial"/>
          <w:lang w:eastAsia="ar-SA"/>
        </w:rPr>
        <w:t>učné uvoľňovanie dažďových vpustí</w:t>
      </w:r>
      <w:r>
        <w:rPr>
          <w:rFonts w:ascii="Arial" w:hAnsi="Arial" w:cs="Arial"/>
          <w:lang w:eastAsia="ar-SA"/>
        </w:rPr>
        <w:t>,</w:t>
      </w:r>
    </w:p>
    <w:p w14:paraId="0C9A6DDC" w14:textId="77777777" w:rsidR="00932F77" w:rsidRDefault="00932F77" w:rsidP="00932F77">
      <w:pPr>
        <w:rPr>
          <w:rFonts w:ascii="Arial" w:hAnsi="Arial" w:cs="Arial"/>
        </w:rPr>
      </w:pPr>
    </w:p>
    <w:p w14:paraId="1B755BA1" w14:textId="4553B5B4" w:rsidR="00932F77" w:rsidRDefault="00DD34F5" w:rsidP="00932F77">
      <w:pPr>
        <w:rPr>
          <w:rFonts w:ascii="Arial" w:hAnsi="Arial" w:cs="Arial"/>
        </w:rPr>
      </w:pPr>
      <w:r>
        <w:rPr>
          <w:rFonts w:ascii="Arial" w:hAnsi="Arial" w:cs="Arial"/>
        </w:rPr>
        <w:t xml:space="preserve"> Zimná </w:t>
      </w:r>
      <w:r w:rsidR="00932F77">
        <w:rPr>
          <w:rFonts w:ascii="Arial" w:hAnsi="Arial" w:cs="Arial"/>
        </w:rPr>
        <w:t>údržba  miestnych</w:t>
      </w:r>
      <w:r w:rsidR="00932F77" w:rsidRPr="00EA2399">
        <w:rPr>
          <w:rFonts w:ascii="Arial" w:hAnsi="Arial" w:cs="Arial"/>
        </w:rPr>
        <w:t xml:space="preserve"> komunikácií a chodníkov  mesta Trenčín  sa bude vykonávať v nasledovnom rozsahu:</w:t>
      </w:r>
    </w:p>
    <w:p w14:paraId="782434FF" w14:textId="77777777" w:rsidR="00DD34F5" w:rsidRPr="00EA2399" w:rsidRDefault="00DD34F5" w:rsidP="00932F77">
      <w:pPr>
        <w:rPr>
          <w:rFonts w:ascii="Arial" w:hAnsi="Arial" w:cs="Arial"/>
        </w:rPr>
      </w:pPr>
    </w:p>
    <w:tbl>
      <w:tblPr>
        <w:tblW w:w="8865" w:type="dxa"/>
        <w:tblCellMar>
          <w:left w:w="70" w:type="dxa"/>
          <w:right w:w="70" w:type="dxa"/>
        </w:tblCellMar>
        <w:tblLook w:val="04A0" w:firstRow="1" w:lastRow="0" w:firstColumn="1" w:lastColumn="0" w:noHBand="0" w:noVBand="1"/>
      </w:tblPr>
      <w:tblGrid>
        <w:gridCol w:w="643"/>
        <w:gridCol w:w="4740"/>
        <w:gridCol w:w="7"/>
        <w:gridCol w:w="1072"/>
        <w:gridCol w:w="20"/>
        <w:gridCol w:w="2357"/>
        <w:gridCol w:w="26"/>
      </w:tblGrid>
      <w:tr w:rsidR="00DD34F5" w:rsidRPr="00EA2399" w14:paraId="7877BF9F" w14:textId="77AF2DF8" w:rsidTr="00DD34F5">
        <w:trPr>
          <w:trHeight w:val="510"/>
        </w:trPr>
        <w:tc>
          <w:tcPr>
            <w:tcW w:w="643" w:type="dxa"/>
            <w:tcBorders>
              <w:top w:val="single" w:sz="12" w:space="0" w:color="000000"/>
              <w:left w:val="single" w:sz="12" w:space="0" w:color="000000"/>
              <w:bottom w:val="single" w:sz="12" w:space="0" w:color="000000"/>
              <w:right w:val="nil"/>
            </w:tcBorders>
            <w:shd w:val="clear" w:color="auto" w:fill="auto"/>
            <w:vAlign w:val="center"/>
            <w:hideMark/>
          </w:tcPr>
          <w:p w14:paraId="0048E6A4" w14:textId="77777777" w:rsidR="00DD34F5" w:rsidRPr="00603D75" w:rsidRDefault="00DD34F5" w:rsidP="00DD34F5">
            <w:pPr>
              <w:jc w:val="center"/>
              <w:rPr>
                <w:rFonts w:ascii="Arial" w:hAnsi="Arial" w:cs="Arial"/>
                <w:b/>
                <w:bCs/>
                <w:color w:val="000000"/>
                <w:sz w:val="22"/>
                <w:szCs w:val="22"/>
              </w:rPr>
            </w:pPr>
            <w:proofErr w:type="spellStart"/>
            <w:r w:rsidRPr="00603D75">
              <w:rPr>
                <w:rFonts w:ascii="Arial" w:hAnsi="Arial" w:cs="Arial"/>
                <w:b/>
                <w:bCs/>
                <w:color w:val="000000"/>
                <w:sz w:val="22"/>
                <w:szCs w:val="22"/>
              </w:rPr>
              <w:t>P.č</w:t>
            </w:r>
            <w:proofErr w:type="spellEnd"/>
            <w:r w:rsidRPr="00603D75">
              <w:rPr>
                <w:rFonts w:ascii="Arial" w:hAnsi="Arial" w:cs="Arial"/>
                <w:b/>
                <w:bCs/>
                <w:color w:val="000000"/>
                <w:sz w:val="22"/>
                <w:szCs w:val="22"/>
              </w:rPr>
              <w:t>.</w:t>
            </w:r>
          </w:p>
        </w:tc>
        <w:tc>
          <w:tcPr>
            <w:tcW w:w="4740" w:type="dxa"/>
            <w:tcBorders>
              <w:top w:val="single" w:sz="12" w:space="0" w:color="000000"/>
              <w:left w:val="single" w:sz="8" w:space="0" w:color="000000"/>
              <w:bottom w:val="single" w:sz="12" w:space="0" w:color="000000"/>
              <w:right w:val="single" w:sz="4" w:space="0" w:color="auto"/>
            </w:tcBorders>
            <w:shd w:val="clear" w:color="auto" w:fill="auto"/>
            <w:vAlign w:val="center"/>
            <w:hideMark/>
          </w:tcPr>
          <w:p w14:paraId="07C4C912" w14:textId="77777777" w:rsidR="00DD34F5" w:rsidRPr="00603D75" w:rsidRDefault="00DD34F5" w:rsidP="00DD34F5">
            <w:pPr>
              <w:jc w:val="center"/>
              <w:rPr>
                <w:rFonts w:ascii="Arial" w:hAnsi="Arial" w:cs="Arial"/>
                <w:b/>
                <w:bCs/>
                <w:color w:val="000000"/>
                <w:sz w:val="22"/>
                <w:szCs w:val="22"/>
              </w:rPr>
            </w:pPr>
            <w:r w:rsidRPr="00603D75">
              <w:rPr>
                <w:rFonts w:ascii="Arial" w:hAnsi="Arial" w:cs="Arial"/>
                <w:b/>
                <w:bCs/>
                <w:color w:val="000000"/>
                <w:sz w:val="22"/>
                <w:szCs w:val="22"/>
              </w:rPr>
              <w:t>služba</w:t>
            </w:r>
          </w:p>
        </w:tc>
        <w:tc>
          <w:tcPr>
            <w:tcW w:w="1099" w:type="dxa"/>
            <w:gridSpan w:val="3"/>
            <w:tcBorders>
              <w:top w:val="single" w:sz="12" w:space="0" w:color="000000"/>
              <w:left w:val="single" w:sz="4" w:space="0" w:color="auto"/>
              <w:bottom w:val="single" w:sz="12" w:space="0" w:color="000000"/>
              <w:right w:val="single" w:sz="4" w:space="0" w:color="auto"/>
            </w:tcBorders>
            <w:shd w:val="clear" w:color="auto" w:fill="auto"/>
            <w:vAlign w:val="center"/>
          </w:tcPr>
          <w:p w14:paraId="23626074" w14:textId="529C5560" w:rsidR="00DD34F5" w:rsidRPr="00603D75" w:rsidRDefault="00DD34F5" w:rsidP="00DD34F5">
            <w:pPr>
              <w:jc w:val="center"/>
              <w:rPr>
                <w:rFonts w:ascii="Arial" w:hAnsi="Arial" w:cs="Arial"/>
                <w:b/>
                <w:bCs/>
                <w:color w:val="000000"/>
                <w:sz w:val="22"/>
                <w:szCs w:val="22"/>
              </w:rPr>
            </w:pPr>
            <w:r w:rsidRPr="00603D75">
              <w:rPr>
                <w:rFonts w:ascii="Arial" w:hAnsi="Arial" w:cs="Arial"/>
                <w:b/>
                <w:bCs/>
                <w:color w:val="000000"/>
                <w:sz w:val="22"/>
                <w:szCs w:val="22"/>
              </w:rPr>
              <w:t>Merná jednotka</w:t>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Pr>
          <w:p w14:paraId="1683894B" w14:textId="042D1DAB" w:rsidR="00DD34F5" w:rsidRPr="00603D75" w:rsidRDefault="00DD34F5">
            <w:pPr>
              <w:rPr>
                <w:rFonts w:ascii="Arial" w:hAnsi="Arial" w:cs="Arial"/>
                <w:b/>
                <w:sz w:val="22"/>
                <w:szCs w:val="22"/>
              </w:rPr>
            </w:pPr>
            <w:r w:rsidRPr="00603D75">
              <w:rPr>
                <w:rFonts w:ascii="Arial" w:hAnsi="Arial" w:cs="Arial"/>
                <w:b/>
                <w:sz w:val="22"/>
                <w:szCs w:val="22"/>
              </w:rPr>
              <w:t>Predpokladané výkony  za 4 roky</w:t>
            </w:r>
          </w:p>
        </w:tc>
      </w:tr>
      <w:tr w:rsidR="00DD34F5" w:rsidRPr="00CF549F" w14:paraId="594D286B" w14:textId="77777777" w:rsidTr="00DD34F5">
        <w:trPr>
          <w:gridAfter w:val="1"/>
          <w:wAfter w:w="26" w:type="dxa"/>
          <w:trHeight w:val="315"/>
        </w:trPr>
        <w:tc>
          <w:tcPr>
            <w:tcW w:w="643" w:type="dxa"/>
            <w:tcBorders>
              <w:top w:val="nil"/>
              <w:left w:val="single" w:sz="8" w:space="0" w:color="000000"/>
              <w:bottom w:val="single" w:sz="4" w:space="0" w:color="auto"/>
              <w:right w:val="nil"/>
            </w:tcBorders>
            <w:shd w:val="clear" w:color="auto" w:fill="auto"/>
            <w:vAlign w:val="center"/>
            <w:hideMark/>
          </w:tcPr>
          <w:p w14:paraId="24FF3FD8"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1.</w:t>
            </w:r>
          </w:p>
        </w:tc>
        <w:tc>
          <w:tcPr>
            <w:tcW w:w="4747" w:type="dxa"/>
            <w:gridSpan w:val="2"/>
            <w:tcBorders>
              <w:top w:val="nil"/>
              <w:left w:val="single" w:sz="8" w:space="0" w:color="auto"/>
              <w:bottom w:val="single" w:sz="8" w:space="0" w:color="auto"/>
              <w:right w:val="single" w:sz="4" w:space="0" w:color="auto"/>
            </w:tcBorders>
            <w:shd w:val="clear" w:color="auto" w:fill="auto"/>
            <w:noWrap/>
            <w:vAlign w:val="bottom"/>
            <w:hideMark/>
          </w:tcPr>
          <w:p w14:paraId="6F41141D"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 xml:space="preserve">Posyp MK </w:t>
            </w:r>
            <w:proofErr w:type="spellStart"/>
            <w:r w:rsidRPr="00603D75">
              <w:rPr>
                <w:rFonts w:ascii="Arial" w:hAnsi="Arial" w:cs="Arial"/>
                <w:color w:val="000000"/>
                <w:sz w:val="22"/>
                <w:szCs w:val="22"/>
              </w:rPr>
              <w:t>zmiešný</w:t>
            </w:r>
            <w:proofErr w:type="spellEnd"/>
            <w:r w:rsidRPr="00603D75">
              <w:rPr>
                <w:rFonts w:ascii="Arial" w:hAnsi="Arial" w:cs="Arial"/>
                <w:color w:val="000000"/>
                <w:sz w:val="22"/>
                <w:szCs w:val="22"/>
              </w:rPr>
              <w:t xml:space="preserve"> - cesty - cestná soľ </w:t>
            </w:r>
            <w:proofErr w:type="spellStart"/>
            <w:r w:rsidRPr="00603D75">
              <w:rPr>
                <w:rFonts w:ascii="Arial" w:hAnsi="Arial" w:cs="Arial"/>
                <w:color w:val="000000"/>
                <w:sz w:val="22"/>
                <w:szCs w:val="22"/>
              </w:rPr>
              <w:t>NaCl</w:t>
            </w:r>
            <w:proofErr w:type="spellEnd"/>
            <w:r w:rsidRPr="00603D75">
              <w:rPr>
                <w:rFonts w:ascii="Arial" w:hAnsi="Arial" w:cs="Arial"/>
                <w:color w:val="000000"/>
                <w:sz w:val="22"/>
                <w:szCs w:val="22"/>
              </w:rPr>
              <w:t xml:space="preserve"> v pomere 1:6 s inertným materiálom frakcia 2-4 mm - 210 g /m2</w:t>
            </w:r>
          </w:p>
        </w:tc>
        <w:tc>
          <w:tcPr>
            <w:tcW w:w="1072" w:type="dxa"/>
            <w:tcBorders>
              <w:top w:val="nil"/>
              <w:left w:val="single" w:sz="4" w:space="0" w:color="auto"/>
              <w:bottom w:val="single" w:sz="4" w:space="0" w:color="auto"/>
              <w:right w:val="nil"/>
            </w:tcBorders>
            <w:shd w:val="clear" w:color="auto" w:fill="auto"/>
            <w:vAlign w:val="center"/>
            <w:hideMark/>
          </w:tcPr>
          <w:p w14:paraId="2EAD83CA"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km</w:t>
            </w:r>
          </w:p>
        </w:tc>
        <w:tc>
          <w:tcPr>
            <w:tcW w:w="2377" w:type="dxa"/>
            <w:gridSpan w:val="2"/>
            <w:tcBorders>
              <w:top w:val="nil"/>
              <w:left w:val="single" w:sz="8" w:space="0" w:color="000000"/>
              <w:bottom w:val="single" w:sz="4" w:space="0" w:color="auto"/>
              <w:right w:val="single" w:sz="8" w:space="0" w:color="000000"/>
            </w:tcBorders>
            <w:vAlign w:val="center"/>
          </w:tcPr>
          <w:p w14:paraId="1DC31DBB" w14:textId="2EF3FF40" w:rsidR="00DD34F5" w:rsidRPr="00603D75" w:rsidRDefault="00DD34F5" w:rsidP="00DD34F5">
            <w:pPr>
              <w:jc w:val="center"/>
              <w:rPr>
                <w:rFonts w:ascii="Arial" w:hAnsi="Arial" w:cs="Arial"/>
                <w:color w:val="000000"/>
                <w:sz w:val="22"/>
                <w:szCs w:val="22"/>
              </w:rPr>
            </w:pPr>
            <w:r w:rsidRPr="00603D75">
              <w:rPr>
                <w:rFonts w:ascii="Arial" w:hAnsi="Arial" w:cs="Arial"/>
                <w:sz w:val="22"/>
                <w:szCs w:val="22"/>
              </w:rPr>
              <w:t>14 400</w:t>
            </w:r>
          </w:p>
        </w:tc>
      </w:tr>
      <w:tr w:rsidR="00DD34F5" w:rsidRPr="00CF549F" w14:paraId="39DD154A" w14:textId="77777777" w:rsidTr="00DD34F5">
        <w:trPr>
          <w:gridAfter w:val="1"/>
          <w:wAfter w:w="26" w:type="dxa"/>
          <w:trHeight w:val="315"/>
        </w:trPr>
        <w:tc>
          <w:tcPr>
            <w:tcW w:w="643" w:type="dxa"/>
            <w:tcBorders>
              <w:top w:val="single" w:sz="4" w:space="0" w:color="auto"/>
              <w:left w:val="single" w:sz="8" w:space="0" w:color="000000"/>
              <w:bottom w:val="single" w:sz="4" w:space="0" w:color="auto"/>
              <w:right w:val="nil"/>
            </w:tcBorders>
            <w:shd w:val="clear" w:color="auto" w:fill="auto"/>
            <w:vAlign w:val="center"/>
            <w:hideMark/>
          </w:tcPr>
          <w:p w14:paraId="0014738E"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2.</w:t>
            </w:r>
          </w:p>
        </w:tc>
        <w:tc>
          <w:tcPr>
            <w:tcW w:w="4747" w:type="dxa"/>
            <w:gridSpan w:val="2"/>
            <w:tcBorders>
              <w:top w:val="nil"/>
              <w:left w:val="single" w:sz="8" w:space="0" w:color="auto"/>
              <w:bottom w:val="single" w:sz="8" w:space="0" w:color="auto"/>
              <w:right w:val="single" w:sz="8" w:space="0" w:color="auto"/>
            </w:tcBorders>
            <w:shd w:val="clear" w:color="auto" w:fill="auto"/>
            <w:noWrap/>
            <w:vAlign w:val="bottom"/>
            <w:hideMark/>
          </w:tcPr>
          <w:p w14:paraId="2BA1CA88"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 xml:space="preserve">Posyp MK </w:t>
            </w:r>
            <w:proofErr w:type="spellStart"/>
            <w:r w:rsidRPr="00603D75">
              <w:rPr>
                <w:rFonts w:ascii="Arial" w:hAnsi="Arial" w:cs="Arial"/>
                <w:color w:val="000000"/>
                <w:sz w:val="22"/>
                <w:szCs w:val="22"/>
              </w:rPr>
              <w:t>zmiešný</w:t>
            </w:r>
            <w:proofErr w:type="spellEnd"/>
            <w:r w:rsidRPr="00603D75">
              <w:rPr>
                <w:rFonts w:ascii="Arial" w:hAnsi="Arial" w:cs="Arial"/>
                <w:color w:val="000000"/>
                <w:sz w:val="22"/>
                <w:szCs w:val="22"/>
              </w:rPr>
              <w:t xml:space="preserve"> - chodníky - cestná soľ </w:t>
            </w:r>
            <w:proofErr w:type="spellStart"/>
            <w:r w:rsidRPr="00603D75">
              <w:rPr>
                <w:rFonts w:ascii="Arial" w:hAnsi="Arial" w:cs="Arial"/>
                <w:color w:val="000000"/>
                <w:sz w:val="22"/>
                <w:szCs w:val="22"/>
              </w:rPr>
              <w:t>NaCl</w:t>
            </w:r>
            <w:proofErr w:type="spellEnd"/>
            <w:r w:rsidRPr="00603D75">
              <w:rPr>
                <w:rFonts w:ascii="Arial" w:hAnsi="Arial" w:cs="Arial"/>
                <w:color w:val="000000"/>
                <w:sz w:val="22"/>
                <w:szCs w:val="22"/>
              </w:rPr>
              <w:t xml:space="preserve"> v pomere 1:6 s inertným materiálom frakcia 2-4 mm - 210 g /m2</w:t>
            </w:r>
          </w:p>
        </w:tc>
        <w:tc>
          <w:tcPr>
            <w:tcW w:w="1072" w:type="dxa"/>
            <w:tcBorders>
              <w:top w:val="single" w:sz="4" w:space="0" w:color="auto"/>
              <w:left w:val="nil"/>
              <w:bottom w:val="single" w:sz="4" w:space="0" w:color="auto"/>
              <w:right w:val="nil"/>
            </w:tcBorders>
            <w:shd w:val="clear" w:color="auto" w:fill="auto"/>
            <w:vAlign w:val="center"/>
            <w:hideMark/>
          </w:tcPr>
          <w:p w14:paraId="78E382DE"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km</w:t>
            </w:r>
          </w:p>
        </w:tc>
        <w:tc>
          <w:tcPr>
            <w:tcW w:w="2377" w:type="dxa"/>
            <w:gridSpan w:val="2"/>
            <w:tcBorders>
              <w:top w:val="single" w:sz="4" w:space="0" w:color="auto"/>
              <w:left w:val="single" w:sz="8" w:space="0" w:color="000000"/>
              <w:bottom w:val="single" w:sz="4" w:space="0" w:color="auto"/>
              <w:right w:val="single" w:sz="8" w:space="0" w:color="000000"/>
            </w:tcBorders>
            <w:vAlign w:val="center"/>
          </w:tcPr>
          <w:p w14:paraId="11E468BA" w14:textId="619412E3" w:rsidR="00DD34F5" w:rsidRPr="00603D75" w:rsidRDefault="00DD34F5" w:rsidP="00DD34F5">
            <w:pPr>
              <w:jc w:val="center"/>
              <w:rPr>
                <w:rFonts w:ascii="Arial" w:hAnsi="Arial" w:cs="Arial"/>
                <w:color w:val="000000"/>
                <w:sz w:val="22"/>
                <w:szCs w:val="22"/>
              </w:rPr>
            </w:pPr>
            <w:r w:rsidRPr="00603D75">
              <w:rPr>
                <w:rFonts w:ascii="Arial" w:hAnsi="Arial" w:cs="Arial"/>
                <w:sz w:val="22"/>
                <w:szCs w:val="22"/>
              </w:rPr>
              <w:t>1440</w:t>
            </w:r>
          </w:p>
        </w:tc>
      </w:tr>
      <w:tr w:rsidR="00DD34F5" w:rsidRPr="00CF549F" w14:paraId="721BC5A4" w14:textId="77777777" w:rsidTr="00DD34F5">
        <w:trPr>
          <w:gridAfter w:val="1"/>
          <w:wAfter w:w="26" w:type="dxa"/>
          <w:trHeight w:val="315"/>
        </w:trPr>
        <w:tc>
          <w:tcPr>
            <w:tcW w:w="643" w:type="dxa"/>
            <w:tcBorders>
              <w:top w:val="single" w:sz="4" w:space="0" w:color="auto"/>
              <w:left w:val="single" w:sz="8" w:space="0" w:color="000000"/>
              <w:bottom w:val="single" w:sz="4" w:space="0" w:color="auto"/>
              <w:right w:val="nil"/>
            </w:tcBorders>
            <w:shd w:val="clear" w:color="auto" w:fill="auto"/>
            <w:vAlign w:val="center"/>
            <w:hideMark/>
          </w:tcPr>
          <w:p w14:paraId="7186868E"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3.</w:t>
            </w:r>
          </w:p>
        </w:tc>
        <w:tc>
          <w:tcPr>
            <w:tcW w:w="4747" w:type="dxa"/>
            <w:gridSpan w:val="2"/>
            <w:tcBorders>
              <w:top w:val="nil"/>
              <w:left w:val="single" w:sz="8" w:space="0" w:color="auto"/>
              <w:bottom w:val="single" w:sz="4" w:space="0" w:color="auto"/>
              <w:right w:val="single" w:sz="8" w:space="0" w:color="auto"/>
            </w:tcBorders>
            <w:shd w:val="clear" w:color="auto" w:fill="auto"/>
            <w:noWrap/>
            <w:vAlign w:val="bottom"/>
            <w:hideMark/>
          </w:tcPr>
          <w:p w14:paraId="50E4EB26"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 xml:space="preserve">Posyp MK chemický - cesty - </w:t>
            </w:r>
            <w:proofErr w:type="spellStart"/>
            <w:r w:rsidRPr="00603D75">
              <w:rPr>
                <w:rFonts w:ascii="Arial" w:hAnsi="Arial" w:cs="Arial"/>
                <w:color w:val="000000"/>
                <w:sz w:val="22"/>
                <w:szCs w:val="22"/>
              </w:rPr>
              <w:t>NaCl</w:t>
            </w:r>
            <w:proofErr w:type="spellEnd"/>
            <w:r w:rsidRPr="00603D75">
              <w:rPr>
                <w:rFonts w:ascii="Arial" w:hAnsi="Arial" w:cs="Arial"/>
                <w:color w:val="000000"/>
                <w:sz w:val="22"/>
                <w:szCs w:val="22"/>
              </w:rPr>
              <w:t xml:space="preserve"> - 30g/m2</w:t>
            </w:r>
          </w:p>
        </w:tc>
        <w:tc>
          <w:tcPr>
            <w:tcW w:w="1072" w:type="dxa"/>
            <w:tcBorders>
              <w:top w:val="single" w:sz="4" w:space="0" w:color="auto"/>
              <w:left w:val="nil"/>
              <w:bottom w:val="single" w:sz="4" w:space="0" w:color="auto"/>
              <w:right w:val="nil"/>
            </w:tcBorders>
            <w:shd w:val="clear" w:color="auto" w:fill="auto"/>
            <w:vAlign w:val="center"/>
            <w:hideMark/>
          </w:tcPr>
          <w:p w14:paraId="791DEA7E"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km</w:t>
            </w:r>
          </w:p>
        </w:tc>
        <w:tc>
          <w:tcPr>
            <w:tcW w:w="2377" w:type="dxa"/>
            <w:gridSpan w:val="2"/>
            <w:tcBorders>
              <w:top w:val="single" w:sz="4" w:space="0" w:color="auto"/>
              <w:left w:val="single" w:sz="8" w:space="0" w:color="000000"/>
              <w:bottom w:val="single" w:sz="4" w:space="0" w:color="auto"/>
              <w:right w:val="single" w:sz="8" w:space="0" w:color="000000"/>
            </w:tcBorders>
            <w:vAlign w:val="center"/>
          </w:tcPr>
          <w:p w14:paraId="423D5E3B" w14:textId="08A58A1A" w:rsidR="00DD34F5" w:rsidRPr="00603D75" w:rsidRDefault="00DD34F5" w:rsidP="00DD34F5">
            <w:pPr>
              <w:jc w:val="center"/>
              <w:rPr>
                <w:rFonts w:ascii="Arial" w:hAnsi="Arial" w:cs="Arial"/>
                <w:color w:val="000000"/>
                <w:sz w:val="22"/>
                <w:szCs w:val="22"/>
              </w:rPr>
            </w:pPr>
            <w:r w:rsidRPr="00603D75">
              <w:rPr>
                <w:rFonts w:ascii="Arial" w:hAnsi="Arial" w:cs="Arial"/>
                <w:sz w:val="22"/>
                <w:szCs w:val="22"/>
              </w:rPr>
              <w:t>14 400</w:t>
            </w:r>
          </w:p>
        </w:tc>
      </w:tr>
      <w:tr w:rsidR="00DD34F5" w:rsidRPr="00CF549F" w14:paraId="34C69E80" w14:textId="77777777" w:rsidTr="00DD34F5">
        <w:trPr>
          <w:gridAfter w:val="1"/>
          <w:wAfter w:w="26" w:type="dxa"/>
          <w:trHeight w:val="315"/>
        </w:trPr>
        <w:tc>
          <w:tcPr>
            <w:tcW w:w="643" w:type="dxa"/>
            <w:tcBorders>
              <w:top w:val="single" w:sz="4" w:space="0" w:color="auto"/>
              <w:left w:val="single" w:sz="8" w:space="0" w:color="000000"/>
              <w:bottom w:val="single" w:sz="4" w:space="0" w:color="auto"/>
              <w:right w:val="nil"/>
            </w:tcBorders>
            <w:shd w:val="clear" w:color="auto" w:fill="auto"/>
            <w:vAlign w:val="center"/>
            <w:hideMark/>
          </w:tcPr>
          <w:p w14:paraId="2E7A186B"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4.</w:t>
            </w:r>
          </w:p>
        </w:tc>
        <w:tc>
          <w:tcPr>
            <w:tcW w:w="4747" w:type="dxa"/>
            <w:gridSpan w:val="2"/>
            <w:tcBorders>
              <w:top w:val="nil"/>
              <w:left w:val="single" w:sz="8" w:space="0" w:color="auto"/>
              <w:bottom w:val="single" w:sz="8" w:space="0" w:color="auto"/>
              <w:right w:val="single" w:sz="8" w:space="0" w:color="auto"/>
            </w:tcBorders>
            <w:shd w:val="clear" w:color="auto" w:fill="auto"/>
            <w:noWrap/>
            <w:vAlign w:val="bottom"/>
            <w:hideMark/>
          </w:tcPr>
          <w:p w14:paraId="1D0793D2"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 xml:space="preserve">Posyp MK chemický - chodníky - </w:t>
            </w:r>
            <w:proofErr w:type="spellStart"/>
            <w:r w:rsidRPr="00603D75">
              <w:rPr>
                <w:rFonts w:ascii="Arial" w:hAnsi="Arial" w:cs="Arial"/>
                <w:color w:val="000000"/>
                <w:sz w:val="22"/>
                <w:szCs w:val="22"/>
              </w:rPr>
              <w:t>NaCl</w:t>
            </w:r>
            <w:proofErr w:type="spellEnd"/>
            <w:r w:rsidRPr="00603D75">
              <w:rPr>
                <w:rFonts w:ascii="Arial" w:hAnsi="Arial" w:cs="Arial"/>
                <w:color w:val="000000"/>
                <w:sz w:val="22"/>
                <w:szCs w:val="22"/>
              </w:rPr>
              <w:t xml:space="preserve"> - 30g/m2</w:t>
            </w:r>
          </w:p>
        </w:tc>
        <w:tc>
          <w:tcPr>
            <w:tcW w:w="1072" w:type="dxa"/>
            <w:tcBorders>
              <w:top w:val="nil"/>
              <w:left w:val="nil"/>
              <w:bottom w:val="single" w:sz="4" w:space="0" w:color="auto"/>
              <w:right w:val="nil"/>
            </w:tcBorders>
            <w:shd w:val="clear" w:color="auto" w:fill="auto"/>
            <w:vAlign w:val="center"/>
            <w:hideMark/>
          </w:tcPr>
          <w:p w14:paraId="46BE95B0"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km</w:t>
            </w:r>
          </w:p>
        </w:tc>
        <w:tc>
          <w:tcPr>
            <w:tcW w:w="2377" w:type="dxa"/>
            <w:gridSpan w:val="2"/>
            <w:tcBorders>
              <w:top w:val="nil"/>
              <w:left w:val="single" w:sz="8" w:space="0" w:color="000000"/>
              <w:bottom w:val="single" w:sz="4" w:space="0" w:color="auto"/>
              <w:right w:val="single" w:sz="8" w:space="0" w:color="000000"/>
            </w:tcBorders>
            <w:vAlign w:val="center"/>
          </w:tcPr>
          <w:p w14:paraId="1E68CEDF" w14:textId="51AFAFAE" w:rsidR="00DD34F5" w:rsidRPr="00603D75" w:rsidRDefault="00DD34F5" w:rsidP="00DD34F5">
            <w:pPr>
              <w:jc w:val="center"/>
              <w:rPr>
                <w:rFonts w:ascii="Arial" w:hAnsi="Arial" w:cs="Arial"/>
                <w:color w:val="000000"/>
                <w:sz w:val="22"/>
                <w:szCs w:val="22"/>
              </w:rPr>
            </w:pPr>
            <w:r w:rsidRPr="00603D75">
              <w:rPr>
                <w:rFonts w:ascii="Arial" w:hAnsi="Arial" w:cs="Arial"/>
                <w:sz w:val="22"/>
                <w:szCs w:val="22"/>
              </w:rPr>
              <w:t>12 960</w:t>
            </w:r>
          </w:p>
        </w:tc>
      </w:tr>
      <w:tr w:rsidR="00DD34F5" w:rsidRPr="00CF549F" w14:paraId="2C400B7D" w14:textId="77777777" w:rsidTr="00DD34F5">
        <w:trPr>
          <w:gridAfter w:val="1"/>
          <w:wAfter w:w="26" w:type="dxa"/>
          <w:trHeight w:val="315"/>
        </w:trPr>
        <w:tc>
          <w:tcPr>
            <w:tcW w:w="643" w:type="dxa"/>
            <w:tcBorders>
              <w:top w:val="single" w:sz="4" w:space="0" w:color="auto"/>
              <w:left w:val="single" w:sz="8" w:space="0" w:color="000000"/>
              <w:bottom w:val="single" w:sz="4" w:space="0" w:color="auto"/>
              <w:right w:val="nil"/>
            </w:tcBorders>
            <w:shd w:val="clear" w:color="auto" w:fill="auto"/>
            <w:vAlign w:val="center"/>
            <w:hideMark/>
          </w:tcPr>
          <w:p w14:paraId="42BB7156"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5.</w:t>
            </w:r>
          </w:p>
        </w:tc>
        <w:tc>
          <w:tcPr>
            <w:tcW w:w="4747" w:type="dxa"/>
            <w:gridSpan w:val="2"/>
            <w:tcBorders>
              <w:top w:val="nil"/>
              <w:left w:val="single" w:sz="8" w:space="0" w:color="auto"/>
              <w:bottom w:val="single" w:sz="8" w:space="0" w:color="auto"/>
              <w:right w:val="single" w:sz="8" w:space="0" w:color="auto"/>
            </w:tcBorders>
            <w:shd w:val="clear" w:color="auto" w:fill="auto"/>
            <w:noWrap/>
            <w:vAlign w:val="bottom"/>
            <w:hideMark/>
          </w:tcPr>
          <w:p w14:paraId="2BF7CC1B"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Posyp MK inertný - cesty - 180g/m2</w:t>
            </w:r>
          </w:p>
        </w:tc>
        <w:tc>
          <w:tcPr>
            <w:tcW w:w="1072" w:type="dxa"/>
            <w:tcBorders>
              <w:top w:val="single" w:sz="4" w:space="0" w:color="auto"/>
              <w:left w:val="nil"/>
              <w:bottom w:val="single" w:sz="4" w:space="0" w:color="auto"/>
              <w:right w:val="nil"/>
            </w:tcBorders>
            <w:shd w:val="clear" w:color="auto" w:fill="auto"/>
            <w:vAlign w:val="center"/>
            <w:hideMark/>
          </w:tcPr>
          <w:p w14:paraId="5C5DF5CF"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km</w:t>
            </w:r>
          </w:p>
        </w:tc>
        <w:tc>
          <w:tcPr>
            <w:tcW w:w="2377" w:type="dxa"/>
            <w:gridSpan w:val="2"/>
            <w:tcBorders>
              <w:top w:val="single" w:sz="4" w:space="0" w:color="auto"/>
              <w:left w:val="single" w:sz="8" w:space="0" w:color="000000"/>
              <w:bottom w:val="single" w:sz="4" w:space="0" w:color="auto"/>
              <w:right w:val="single" w:sz="8" w:space="0" w:color="000000"/>
            </w:tcBorders>
            <w:vAlign w:val="center"/>
          </w:tcPr>
          <w:p w14:paraId="492F48FE" w14:textId="5BF394CE" w:rsidR="00DD34F5" w:rsidRPr="00603D75" w:rsidRDefault="00DD34F5" w:rsidP="00DD34F5">
            <w:pPr>
              <w:jc w:val="center"/>
              <w:rPr>
                <w:rFonts w:ascii="Arial" w:hAnsi="Arial" w:cs="Arial"/>
                <w:color w:val="000000"/>
                <w:sz w:val="22"/>
                <w:szCs w:val="22"/>
              </w:rPr>
            </w:pPr>
            <w:r w:rsidRPr="00603D75">
              <w:rPr>
                <w:rFonts w:ascii="Arial" w:hAnsi="Arial" w:cs="Arial"/>
                <w:sz w:val="22"/>
                <w:szCs w:val="22"/>
              </w:rPr>
              <w:t>1440</w:t>
            </w:r>
          </w:p>
        </w:tc>
      </w:tr>
      <w:tr w:rsidR="00DD34F5" w:rsidRPr="00CF549F" w14:paraId="057BD040" w14:textId="77777777" w:rsidTr="00DD34F5">
        <w:trPr>
          <w:gridAfter w:val="1"/>
          <w:wAfter w:w="26" w:type="dxa"/>
          <w:trHeight w:val="315"/>
        </w:trPr>
        <w:tc>
          <w:tcPr>
            <w:tcW w:w="643" w:type="dxa"/>
            <w:tcBorders>
              <w:top w:val="single" w:sz="4" w:space="0" w:color="auto"/>
              <w:left w:val="single" w:sz="8" w:space="0" w:color="000000"/>
              <w:bottom w:val="nil"/>
              <w:right w:val="nil"/>
            </w:tcBorders>
            <w:shd w:val="clear" w:color="auto" w:fill="auto"/>
            <w:vAlign w:val="center"/>
            <w:hideMark/>
          </w:tcPr>
          <w:p w14:paraId="300573CE"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6.</w:t>
            </w:r>
          </w:p>
        </w:tc>
        <w:tc>
          <w:tcPr>
            <w:tcW w:w="4747" w:type="dxa"/>
            <w:gridSpan w:val="2"/>
            <w:tcBorders>
              <w:top w:val="nil"/>
              <w:left w:val="single" w:sz="8" w:space="0" w:color="auto"/>
              <w:bottom w:val="single" w:sz="8" w:space="0" w:color="auto"/>
              <w:right w:val="single" w:sz="8" w:space="0" w:color="auto"/>
            </w:tcBorders>
            <w:shd w:val="clear" w:color="auto" w:fill="auto"/>
            <w:noWrap/>
            <w:vAlign w:val="bottom"/>
            <w:hideMark/>
          </w:tcPr>
          <w:p w14:paraId="5C3884EB"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 xml:space="preserve">Polievanie MK </w:t>
            </w:r>
            <w:proofErr w:type="spellStart"/>
            <w:r w:rsidRPr="00603D75">
              <w:rPr>
                <w:rFonts w:ascii="Arial" w:hAnsi="Arial" w:cs="Arial"/>
                <w:color w:val="000000"/>
                <w:sz w:val="22"/>
                <w:szCs w:val="22"/>
              </w:rPr>
              <w:t>solankou</w:t>
            </w:r>
            <w:proofErr w:type="spellEnd"/>
            <w:r w:rsidRPr="00603D75">
              <w:rPr>
                <w:rFonts w:ascii="Arial" w:hAnsi="Arial" w:cs="Arial"/>
                <w:color w:val="000000"/>
                <w:sz w:val="22"/>
                <w:szCs w:val="22"/>
              </w:rPr>
              <w:t xml:space="preserve">  - cesty - roztok H2O 20-23% </w:t>
            </w:r>
            <w:proofErr w:type="spellStart"/>
            <w:r w:rsidRPr="00603D75">
              <w:rPr>
                <w:rFonts w:ascii="Arial" w:hAnsi="Arial" w:cs="Arial"/>
                <w:color w:val="000000"/>
                <w:sz w:val="22"/>
                <w:szCs w:val="22"/>
              </w:rPr>
              <w:t>NaCl</w:t>
            </w:r>
            <w:proofErr w:type="spellEnd"/>
            <w:r w:rsidRPr="00603D75">
              <w:rPr>
                <w:rFonts w:ascii="Arial" w:hAnsi="Arial" w:cs="Arial"/>
                <w:color w:val="000000"/>
                <w:sz w:val="22"/>
                <w:szCs w:val="22"/>
              </w:rPr>
              <w:t xml:space="preserve"> - 35 ml/m2</w:t>
            </w:r>
          </w:p>
        </w:tc>
        <w:tc>
          <w:tcPr>
            <w:tcW w:w="1072" w:type="dxa"/>
            <w:tcBorders>
              <w:top w:val="single" w:sz="4" w:space="0" w:color="auto"/>
              <w:left w:val="nil"/>
              <w:bottom w:val="single" w:sz="4" w:space="0" w:color="auto"/>
              <w:right w:val="nil"/>
            </w:tcBorders>
            <w:shd w:val="clear" w:color="auto" w:fill="auto"/>
            <w:vAlign w:val="center"/>
            <w:hideMark/>
          </w:tcPr>
          <w:p w14:paraId="7F501877"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km</w:t>
            </w:r>
          </w:p>
        </w:tc>
        <w:tc>
          <w:tcPr>
            <w:tcW w:w="2377" w:type="dxa"/>
            <w:gridSpan w:val="2"/>
            <w:tcBorders>
              <w:top w:val="single" w:sz="4" w:space="0" w:color="auto"/>
              <w:left w:val="single" w:sz="8" w:space="0" w:color="000000"/>
              <w:bottom w:val="single" w:sz="4" w:space="0" w:color="auto"/>
              <w:right w:val="single" w:sz="8" w:space="0" w:color="000000"/>
            </w:tcBorders>
            <w:vAlign w:val="center"/>
          </w:tcPr>
          <w:p w14:paraId="1FC7C8E7" w14:textId="2AA08093" w:rsidR="00DD34F5" w:rsidRPr="00603D75" w:rsidRDefault="00DD34F5" w:rsidP="00DD34F5">
            <w:pPr>
              <w:jc w:val="center"/>
              <w:rPr>
                <w:rFonts w:ascii="Arial" w:hAnsi="Arial" w:cs="Arial"/>
                <w:color w:val="000000"/>
                <w:sz w:val="22"/>
                <w:szCs w:val="22"/>
              </w:rPr>
            </w:pPr>
            <w:r w:rsidRPr="00603D75">
              <w:rPr>
                <w:rFonts w:ascii="Arial" w:hAnsi="Arial" w:cs="Arial"/>
                <w:sz w:val="22"/>
                <w:szCs w:val="22"/>
              </w:rPr>
              <w:t>4 800</w:t>
            </w:r>
          </w:p>
        </w:tc>
      </w:tr>
      <w:tr w:rsidR="00DD34F5" w:rsidRPr="00CF549F" w14:paraId="4F858ADF" w14:textId="77777777" w:rsidTr="00DD34F5">
        <w:trPr>
          <w:gridAfter w:val="1"/>
          <w:wAfter w:w="26" w:type="dxa"/>
          <w:trHeight w:val="315"/>
        </w:trPr>
        <w:tc>
          <w:tcPr>
            <w:tcW w:w="643" w:type="dxa"/>
            <w:tcBorders>
              <w:top w:val="single" w:sz="4" w:space="0" w:color="auto"/>
              <w:left w:val="single" w:sz="8" w:space="0" w:color="000000"/>
              <w:bottom w:val="single" w:sz="4" w:space="0" w:color="auto"/>
              <w:right w:val="nil"/>
            </w:tcBorders>
            <w:shd w:val="clear" w:color="auto" w:fill="auto"/>
            <w:vAlign w:val="center"/>
            <w:hideMark/>
          </w:tcPr>
          <w:p w14:paraId="79F0E9A2"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7.</w:t>
            </w:r>
          </w:p>
        </w:tc>
        <w:tc>
          <w:tcPr>
            <w:tcW w:w="4747" w:type="dxa"/>
            <w:gridSpan w:val="2"/>
            <w:tcBorders>
              <w:top w:val="nil"/>
              <w:left w:val="single" w:sz="8" w:space="0" w:color="auto"/>
              <w:bottom w:val="single" w:sz="4" w:space="0" w:color="auto"/>
              <w:right w:val="single" w:sz="8" w:space="0" w:color="auto"/>
            </w:tcBorders>
            <w:shd w:val="clear" w:color="auto" w:fill="auto"/>
            <w:noWrap/>
            <w:vAlign w:val="bottom"/>
            <w:hideMark/>
          </w:tcPr>
          <w:p w14:paraId="2A3FE982"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Prehŕňanie MK nadstavba k posýpaniu -príplatok za cesty</w:t>
            </w:r>
          </w:p>
        </w:tc>
        <w:tc>
          <w:tcPr>
            <w:tcW w:w="1072" w:type="dxa"/>
            <w:tcBorders>
              <w:top w:val="single" w:sz="4" w:space="0" w:color="auto"/>
              <w:left w:val="nil"/>
              <w:bottom w:val="single" w:sz="4" w:space="0" w:color="auto"/>
              <w:right w:val="nil"/>
            </w:tcBorders>
            <w:shd w:val="clear" w:color="auto" w:fill="auto"/>
            <w:vAlign w:val="center"/>
            <w:hideMark/>
          </w:tcPr>
          <w:p w14:paraId="70EDEB3A"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km</w:t>
            </w:r>
          </w:p>
        </w:tc>
        <w:tc>
          <w:tcPr>
            <w:tcW w:w="2377" w:type="dxa"/>
            <w:gridSpan w:val="2"/>
            <w:tcBorders>
              <w:top w:val="single" w:sz="4" w:space="0" w:color="auto"/>
              <w:left w:val="single" w:sz="8" w:space="0" w:color="000000"/>
              <w:bottom w:val="single" w:sz="4" w:space="0" w:color="auto"/>
              <w:right w:val="single" w:sz="8" w:space="0" w:color="000000"/>
            </w:tcBorders>
            <w:vAlign w:val="center"/>
          </w:tcPr>
          <w:p w14:paraId="2CD91DBA" w14:textId="6A7143CB" w:rsidR="00DD34F5" w:rsidRPr="00603D75" w:rsidRDefault="00DD34F5" w:rsidP="00DD34F5">
            <w:pPr>
              <w:jc w:val="center"/>
              <w:rPr>
                <w:rFonts w:ascii="Arial" w:hAnsi="Arial" w:cs="Arial"/>
                <w:color w:val="000000"/>
                <w:sz w:val="22"/>
                <w:szCs w:val="22"/>
              </w:rPr>
            </w:pPr>
            <w:r w:rsidRPr="00603D75">
              <w:rPr>
                <w:rFonts w:ascii="Arial" w:hAnsi="Arial" w:cs="Arial"/>
                <w:sz w:val="22"/>
                <w:szCs w:val="22"/>
              </w:rPr>
              <w:t>14 400</w:t>
            </w:r>
          </w:p>
        </w:tc>
      </w:tr>
      <w:tr w:rsidR="00DD34F5" w:rsidRPr="00CF549F" w14:paraId="47A20865" w14:textId="77777777" w:rsidTr="00DD34F5">
        <w:trPr>
          <w:gridAfter w:val="1"/>
          <w:wAfter w:w="26" w:type="dxa"/>
          <w:trHeight w:val="315"/>
        </w:trPr>
        <w:tc>
          <w:tcPr>
            <w:tcW w:w="643" w:type="dxa"/>
            <w:tcBorders>
              <w:top w:val="single" w:sz="4" w:space="0" w:color="auto"/>
              <w:left w:val="single" w:sz="8" w:space="0" w:color="000000"/>
              <w:bottom w:val="single" w:sz="4" w:space="0" w:color="auto"/>
              <w:right w:val="nil"/>
            </w:tcBorders>
            <w:shd w:val="clear" w:color="auto" w:fill="auto"/>
            <w:vAlign w:val="center"/>
            <w:hideMark/>
          </w:tcPr>
          <w:p w14:paraId="512D5DDC"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8.</w:t>
            </w:r>
          </w:p>
        </w:tc>
        <w:tc>
          <w:tcPr>
            <w:tcW w:w="4747" w:type="dxa"/>
            <w:gridSpan w:val="2"/>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4769A63"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Prehŕňanie MK nadstavba k posýpaniu -príplatok za chodníky</w:t>
            </w:r>
          </w:p>
        </w:tc>
        <w:tc>
          <w:tcPr>
            <w:tcW w:w="1072" w:type="dxa"/>
            <w:tcBorders>
              <w:top w:val="single" w:sz="4" w:space="0" w:color="auto"/>
              <w:left w:val="nil"/>
              <w:bottom w:val="single" w:sz="4" w:space="0" w:color="auto"/>
              <w:right w:val="nil"/>
            </w:tcBorders>
            <w:shd w:val="clear" w:color="auto" w:fill="auto"/>
            <w:vAlign w:val="center"/>
            <w:hideMark/>
          </w:tcPr>
          <w:p w14:paraId="650D9D28"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km</w:t>
            </w:r>
          </w:p>
        </w:tc>
        <w:tc>
          <w:tcPr>
            <w:tcW w:w="2377" w:type="dxa"/>
            <w:gridSpan w:val="2"/>
            <w:tcBorders>
              <w:top w:val="single" w:sz="4" w:space="0" w:color="auto"/>
              <w:left w:val="single" w:sz="8" w:space="0" w:color="000000"/>
              <w:bottom w:val="single" w:sz="4" w:space="0" w:color="auto"/>
              <w:right w:val="single" w:sz="8" w:space="0" w:color="000000"/>
            </w:tcBorders>
            <w:vAlign w:val="center"/>
          </w:tcPr>
          <w:p w14:paraId="245634D3" w14:textId="1642AC06" w:rsidR="00DD34F5" w:rsidRPr="00603D75" w:rsidRDefault="00DD34F5" w:rsidP="00DD34F5">
            <w:pPr>
              <w:jc w:val="center"/>
              <w:rPr>
                <w:rFonts w:ascii="Arial" w:hAnsi="Arial" w:cs="Arial"/>
                <w:color w:val="000000"/>
                <w:sz w:val="22"/>
                <w:szCs w:val="22"/>
              </w:rPr>
            </w:pPr>
            <w:r w:rsidRPr="00603D75">
              <w:rPr>
                <w:rFonts w:ascii="Arial" w:hAnsi="Arial" w:cs="Arial"/>
                <w:sz w:val="22"/>
                <w:szCs w:val="22"/>
              </w:rPr>
              <w:t>12 960</w:t>
            </w:r>
          </w:p>
        </w:tc>
      </w:tr>
      <w:tr w:rsidR="00DD34F5" w:rsidRPr="00CF549F" w14:paraId="10312413" w14:textId="77777777" w:rsidTr="00DD34F5">
        <w:trPr>
          <w:gridAfter w:val="1"/>
          <w:wAfter w:w="26" w:type="dxa"/>
          <w:trHeight w:val="315"/>
        </w:trPr>
        <w:tc>
          <w:tcPr>
            <w:tcW w:w="643" w:type="dxa"/>
            <w:tcBorders>
              <w:top w:val="single" w:sz="4" w:space="0" w:color="auto"/>
              <w:left w:val="single" w:sz="8" w:space="0" w:color="000000"/>
              <w:bottom w:val="single" w:sz="4" w:space="0" w:color="auto"/>
              <w:right w:val="nil"/>
            </w:tcBorders>
            <w:shd w:val="clear" w:color="auto" w:fill="auto"/>
            <w:vAlign w:val="center"/>
            <w:hideMark/>
          </w:tcPr>
          <w:p w14:paraId="2E28E80E"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9.</w:t>
            </w:r>
          </w:p>
        </w:tc>
        <w:tc>
          <w:tcPr>
            <w:tcW w:w="4747" w:type="dxa"/>
            <w:gridSpan w:val="2"/>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25B20FF"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 xml:space="preserve">Odhŕňanie a chemický posyp cestnou soľou </w:t>
            </w:r>
            <w:proofErr w:type="spellStart"/>
            <w:r w:rsidRPr="00603D75">
              <w:rPr>
                <w:rFonts w:ascii="Arial" w:hAnsi="Arial" w:cs="Arial"/>
                <w:color w:val="000000"/>
                <w:sz w:val="22"/>
                <w:szCs w:val="22"/>
              </w:rPr>
              <w:t>NaCl</w:t>
            </w:r>
            <w:proofErr w:type="spellEnd"/>
            <w:r w:rsidRPr="00603D75">
              <w:rPr>
                <w:rFonts w:ascii="Arial" w:hAnsi="Arial" w:cs="Arial"/>
                <w:color w:val="000000"/>
                <w:sz w:val="22"/>
                <w:szCs w:val="22"/>
              </w:rPr>
              <w:t xml:space="preserve"> - 30 g/m2 vstupov na priechody pre chodcov a nástupných hrán autobusových zastávok</w:t>
            </w:r>
          </w:p>
        </w:tc>
        <w:tc>
          <w:tcPr>
            <w:tcW w:w="1072" w:type="dxa"/>
            <w:tcBorders>
              <w:top w:val="single" w:sz="4" w:space="0" w:color="auto"/>
              <w:left w:val="nil"/>
              <w:bottom w:val="single" w:sz="4" w:space="0" w:color="auto"/>
              <w:right w:val="nil"/>
            </w:tcBorders>
            <w:shd w:val="clear" w:color="auto" w:fill="auto"/>
            <w:vAlign w:val="center"/>
            <w:hideMark/>
          </w:tcPr>
          <w:p w14:paraId="2D0DD485" w14:textId="77777777" w:rsidR="00DD34F5" w:rsidRPr="00603D75" w:rsidRDefault="00DD34F5" w:rsidP="00DD34F5">
            <w:pPr>
              <w:jc w:val="center"/>
              <w:rPr>
                <w:rFonts w:ascii="Arial" w:hAnsi="Arial" w:cs="Arial"/>
                <w:color w:val="000000"/>
                <w:sz w:val="22"/>
                <w:szCs w:val="22"/>
              </w:rPr>
            </w:pPr>
            <w:proofErr w:type="spellStart"/>
            <w:r w:rsidRPr="00603D75">
              <w:rPr>
                <w:rFonts w:ascii="Arial" w:hAnsi="Arial" w:cs="Arial"/>
                <w:color w:val="000000"/>
                <w:sz w:val="22"/>
                <w:szCs w:val="22"/>
              </w:rPr>
              <w:t>bm</w:t>
            </w:r>
            <w:proofErr w:type="spellEnd"/>
          </w:p>
        </w:tc>
        <w:tc>
          <w:tcPr>
            <w:tcW w:w="2377" w:type="dxa"/>
            <w:gridSpan w:val="2"/>
            <w:tcBorders>
              <w:top w:val="single" w:sz="4" w:space="0" w:color="auto"/>
              <w:left w:val="single" w:sz="8" w:space="0" w:color="000000"/>
              <w:bottom w:val="single" w:sz="4" w:space="0" w:color="auto"/>
              <w:right w:val="single" w:sz="8" w:space="0" w:color="000000"/>
            </w:tcBorders>
            <w:vAlign w:val="center"/>
          </w:tcPr>
          <w:p w14:paraId="088C8918" w14:textId="16CE1D87" w:rsidR="00DD34F5" w:rsidRPr="00603D75" w:rsidRDefault="00DD34F5" w:rsidP="00DD34F5">
            <w:pPr>
              <w:jc w:val="center"/>
              <w:rPr>
                <w:rFonts w:ascii="Arial" w:hAnsi="Arial" w:cs="Arial"/>
                <w:color w:val="000000"/>
                <w:sz w:val="22"/>
                <w:szCs w:val="22"/>
              </w:rPr>
            </w:pPr>
            <w:r w:rsidRPr="00603D75">
              <w:rPr>
                <w:rFonts w:ascii="Arial" w:hAnsi="Arial" w:cs="Arial"/>
                <w:sz w:val="22"/>
                <w:szCs w:val="22"/>
              </w:rPr>
              <w:t>895 680</w:t>
            </w:r>
          </w:p>
        </w:tc>
      </w:tr>
      <w:tr w:rsidR="00DD34F5" w:rsidRPr="00CF549F" w14:paraId="14F9356E" w14:textId="77777777" w:rsidTr="00DD34F5">
        <w:trPr>
          <w:gridAfter w:val="1"/>
          <w:wAfter w:w="26" w:type="dxa"/>
          <w:trHeight w:val="315"/>
        </w:trPr>
        <w:tc>
          <w:tcPr>
            <w:tcW w:w="643" w:type="dxa"/>
            <w:tcBorders>
              <w:top w:val="single" w:sz="4" w:space="0" w:color="auto"/>
              <w:left w:val="single" w:sz="8" w:space="0" w:color="000000"/>
              <w:bottom w:val="single" w:sz="4" w:space="0" w:color="auto"/>
              <w:right w:val="nil"/>
            </w:tcBorders>
            <w:shd w:val="clear" w:color="auto" w:fill="auto"/>
            <w:vAlign w:val="center"/>
            <w:hideMark/>
          </w:tcPr>
          <w:p w14:paraId="4841AF83"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10.</w:t>
            </w:r>
          </w:p>
        </w:tc>
        <w:tc>
          <w:tcPr>
            <w:tcW w:w="4747" w:type="dxa"/>
            <w:gridSpan w:val="2"/>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AF720CA"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Prehŕňanie MK</w:t>
            </w:r>
          </w:p>
        </w:tc>
        <w:tc>
          <w:tcPr>
            <w:tcW w:w="1072" w:type="dxa"/>
            <w:tcBorders>
              <w:top w:val="single" w:sz="4" w:space="0" w:color="auto"/>
              <w:left w:val="nil"/>
              <w:bottom w:val="single" w:sz="4" w:space="0" w:color="auto"/>
              <w:right w:val="nil"/>
            </w:tcBorders>
            <w:shd w:val="clear" w:color="auto" w:fill="auto"/>
            <w:vAlign w:val="center"/>
            <w:hideMark/>
          </w:tcPr>
          <w:p w14:paraId="15B1A3F3"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km</w:t>
            </w:r>
          </w:p>
        </w:tc>
        <w:tc>
          <w:tcPr>
            <w:tcW w:w="2377" w:type="dxa"/>
            <w:gridSpan w:val="2"/>
            <w:tcBorders>
              <w:top w:val="single" w:sz="4" w:space="0" w:color="auto"/>
              <w:left w:val="single" w:sz="8" w:space="0" w:color="000000"/>
              <w:bottom w:val="single" w:sz="4" w:space="0" w:color="auto"/>
              <w:right w:val="single" w:sz="8" w:space="0" w:color="000000"/>
            </w:tcBorders>
            <w:vAlign w:val="center"/>
          </w:tcPr>
          <w:p w14:paraId="075798C6" w14:textId="7C4F721F" w:rsidR="00DD34F5" w:rsidRPr="00603D75" w:rsidRDefault="00DD34F5" w:rsidP="00DD34F5">
            <w:pPr>
              <w:jc w:val="center"/>
              <w:rPr>
                <w:rFonts w:ascii="Arial" w:hAnsi="Arial" w:cs="Arial"/>
                <w:color w:val="000000"/>
                <w:sz w:val="22"/>
                <w:szCs w:val="22"/>
              </w:rPr>
            </w:pPr>
            <w:r w:rsidRPr="00603D75">
              <w:rPr>
                <w:rFonts w:ascii="Arial" w:hAnsi="Arial" w:cs="Arial"/>
                <w:sz w:val="22"/>
                <w:szCs w:val="22"/>
              </w:rPr>
              <w:t>5 200</w:t>
            </w:r>
          </w:p>
        </w:tc>
      </w:tr>
      <w:tr w:rsidR="00DD34F5" w:rsidRPr="00CF549F" w14:paraId="7EBD9425" w14:textId="77777777" w:rsidTr="00DD34F5">
        <w:trPr>
          <w:gridAfter w:val="1"/>
          <w:wAfter w:w="26" w:type="dxa"/>
          <w:trHeight w:val="315"/>
        </w:trPr>
        <w:tc>
          <w:tcPr>
            <w:tcW w:w="643" w:type="dxa"/>
            <w:tcBorders>
              <w:top w:val="single" w:sz="4" w:space="0" w:color="auto"/>
              <w:left w:val="single" w:sz="8" w:space="0" w:color="000000"/>
              <w:bottom w:val="single" w:sz="4" w:space="0" w:color="auto"/>
              <w:right w:val="nil"/>
            </w:tcBorders>
            <w:shd w:val="clear" w:color="auto" w:fill="auto"/>
            <w:vAlign w:val="center"/>
            <w:hideMark/>
          </w:tcPr>
          <w:p w14:paraId="378375E8"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11.</w:t>
            </w:r>
          </w:p>
        </w:tc>
        <w:tc>
          <w:tcPr>
            <w:tcW w:w="4747" w:type="dxa"/>
            <w:gridSpan w:val="2"/>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94F20EB"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Nakladanie a odvoz snehu</w:t>
            </w:r>
          </w:p>
        </w:tc>
        <w:tc>
          <w:tcPr>
            <w:tcW w:w="1072" w:type="dxa"/>
            <w:tcBorders>
              <w:top w:val="single" w:sz="4" w:space="0" w:color="auto"/>
              <w:left w:val="nil"/>
              <w:bottom w:val="single" w:sz="4" w:space="0" w:color="auto"/>
              <w:right w:val="nil"/>
            </w:tcBorders>
            <w:shd w:val="clear" w:color="auto" w:fill="auto"/>
            <w:vAlign w:val="center"/>
            <w:hideMark/>
          </w:tcPr>
          <w:p w14:paraId="7BAEB6D4"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m3</w:t>
            </w:r>
          </w:p>
        </w:tc>
        <w:tc>
          <w:tcPr>
            <w:tcW w:w="2377" w:type="dxa"/>
            <w:gridSpan w:val="2"/>
            <w:tcBorders>
              <w:top w:val="single" w:sz="4" w:space="0" w:color="auto"/>
              <w:left w:val="single" w:sz="8" w:space="0" w:color="000000"/>
              <w:bottom w:val="single" w:sz="4" w:space="0" w:color="auto"/>
              <w:right w:val="single" w:sz="8" w:space="0" w:color="000000"/>
            </w:tcBorders>
            <w:vAlign w:val="center"/>
          </w:tcPr>
          <w:p w14:paraId="1BB2F5C8" w14:textId="0EDA044E" w:rsidR="00DD34F5" w:rsidRPr="00603D75" w:rsidRDefault="00DD34F5" w:rsidP="00DD34F5">
            <w:pPr>
              <w:jc w:val="center"/>
              <w:rPr>
                <w:rFonts w:ascii="Arial" w:hAnsi="Arial" w:cs="Arial"/>
                <w:color w:val="000000"/>
                <w:sz w:val="22"/>
                <w:szCs w:val="22"/>
              </w:rPr>
            </w:pPr>
            <w:r w:rsidRPr="00603D75">
              <w:rPr>
                <w:rFonts w:ascii="Arial" w:hAnsi="Arial" w:cs="Arial"/>
                <w:sz w:val="22"/>
                <w:szCs w:val="22"/>
              </w:rPr>
              <w:t>2 000</w:t>
            </w:r>
          </w:p>
        </w:tc>
      </w:tr>
      <w:tr w:rsidR="00DD34F5" w:rsidRPr="00CF549F" w14:paraId="78DF749E" w14:textId="77777777" w:rsidTr="00DD34F5">
        <w:trPr>
          <w:gridAfter w:val="1"/>
          <w:wAfter w:w="26" w:type="dxa"/>
          <w:trHeight w:val="315"/>
        </w:trPr>
        <w:tc>
          <w:tcPr>
            <w:tcW w:w="643" w:type="dxa"/>
            <w:tcBorders>
              <w:top w:val="single" w:sz="4" w:space="0" w:color="auto"/>
              <w:left w:val="single" w:sz="8" w:space="0" w:color="000000"/>
              <w:bottom w:val="single" w:sz="4" w:space="0" w:color="auto"/>
              <w:right w:val="nil"/>
            </w:tcBorders>
            <w:shd w:val="clear" w:color="auto" w:fill="auto"/>
            <w:vAlign w:val="center"/>
            <w:hideMark/>
          </w:tcPr>
          <w:p w14:paraId="49E940CF"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12.</w:t>
            </w:r>
          </w:p>
        </w:tc>
        <w:tc>
          <w:tcPr>
            <w:tcW w:w="4747" w:type="dxa"/>
            <w:gridSpan w:val="2"/>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468184C"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 xml:space="preserve">Príplatok posyp MK chemický - cesty - MgCl2 30g/m2 (pre teploty pod -7°C) namiesto </w:t>
            </w:r>
            <w:proofErr w:type="spellStart"/>
            <w:r w:rsidRPr="00603D75">
              <w:rPr>
                <w:rFonts w:ascii="Arial" w:hAnsi="Arial" w:cs="Arial"/>
                <w:color w:val="000000"/>
                <w:sz w:val="22"/>
                <w:szCs w:val="22"/>
              </w:rPr>
              <w:t>NaCl</w:t>
            </w:r>
            <w:proofErr w:type="spellEnd"/>
          </w:p>
        </w:tc>
        <w:tc>
          <w:tcPr>
            <w:tcW w:w="1072" w:type="dxa"/>
            <w:tcBorders>
              <w:top w:val="single" w:sz="4" w:space="0" w:color="auto"/>
              <w:left w:val="nil"/>
              <w:bottom w:val="single" w:sz="4" w:space="0" w:color="auto"/>
              <w:right w:val="nil"/>
            </w:tcBorders>
            <w:shd w:val="clear" w:color="auto" w:fill="auto"/>
            <w:vAlign w:val="center"/>
            <w:hideMark/>
          </w:tcPr>
          <w:p w14:paraId="7878DFF1"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km</w:t>
            </w:r>
          </w:p>
        </w:tc>
        <w:tc>
          <w:tcPr>
            <w:tcW w:w="2377" w:type="dxa"/>
            <w:gridSpan w:val="2"/>
            <w:tcBorders>
              <w:top w:val="single" w:sz="4" w:space="0" w:color="auto"/>
              <w:left w:val="single" w:sz="8" w:space="0" w:color="000000"/>
              <w:bottom w:val="single" w:sz="4" w:space="0" w:color="auto"/>
              <w:right w:val="single" w:sz="8" w:space="0" w:color="000000"/>
            </w:tcBorders>
            <w:vAlign w:val="center"/>
          </w:tcPr>
          <w:p w14:paraId="7B242480" w14:textId="5CE3CD52" w:rsidR="00DD34F5" w:rsidRPr="00603D75" w:rsidRDefault="00DD34F5" w:rsidP="00DD34F5">
            <w:pPr>
              <w:jc w:val="center"/>
              <w:rPr>
                <w:rFonts w:ascii="Arial" w:hAnsi="Arial" w:cs="Arial"/>
                <w:color w:val="000000"/>
                <w:sz w:val="22"/>
                <w:szCs w:val="22"/>
              </w:rPr>
            </w:pPr>
            <w:r w:rsidRPr="00603D75">
              <w:rPr>
                <w:rFonts w:ascii="Arial" w:hAnsi="Arial" w:cs="Arial"/>
                <w:sz w:val="22"/>
                <w:szCs w:val="22"/>
              </w:rPr>
              <w:t>152</w:t>
            </w:r>
          </w:p>
        </w:tc>
      </w:tr>
      <w:tr w:rsidR="00DD34F5" w:rsidRPr="00CF549F" w14:paraId="5C86D338" w14:textId="77777777" w:rsidTr="00DD34F5">
        <w:trPr>
          <w:gridAfter w:val="1"/>
          <w:wAfter w:w="26" w:type="dxa"/>
          <w:trHeight w:val="315"/>
        </w:trPr>
        <w:tc>
          <w:tcPr>
            <w:tcW w:w="643" w:type="dxa"/>
            <w:tcBorders>
              <w:top w:val="single" w:sz="4" w:space="0" w:color="auto"/>
              <w:left w:val="single" w:sz="8" w:space="0" w:color="000000"/>
              <w:bottom w:val="single" w:sz="4" w:space="0" w:color="auto"/>
              <w:right w:val="nil"/>
            </w:tcBorders>
            <w:shd w:val="clear" w:color="auto" w:fill="auto"/>
            <w:vAlign w:val="center"/>
            <w:hideMark/>
          </w:tcPr>
          <w:p w14:paraId="2F89D486"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13.</w:t>
            </w:r>
          </w:p>
        </w:tc>
        <w:tc>
          <w:tcPr>
            <w:tcW w:w="4747" w:type="dxa"/>
            <w:gridSpan w:val="2"/>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5AAEDB9"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 xml:space="preserve">Príplatok posyp MK chemický - chodníky - MgCl2 30g/m2 (pre teploty pod -7°C) namiesto </w:t>
            </w:r>
            <w:proofErr w:type="spellStart"/>
            <w:r w:rsidRPr="00603D75">
              <w:rPr>
                <w:rFonts w:ascii="Arial" w:hAnsi="Arial" w:cs="Arial"/>
                <w:color w:val="000000"/>
                <w:sz w:val="22"/>
                <w:szCs w:val="22"/>
              </w:rPr>
              <w:t>NaCl</w:t>
            </w:r>
            <w:proofErr w:type="spellEnd"/>
          </w:p>
        </w:tc>
        <w:tc>
          <w:tcPr>
            <w:tcW w:w="1072" w:type="dxa"/>
            <w:tcBorders>
              <w:top w:val="single" w:sz="4" w:space="0" w:color="auto"/>
              <w:left w:val="nil"/>
              <w:bottom w:val="single" w:sz="4" w:space="0" w:color="auto"/>
              <w:right w:val="nil"/>
            </w:tcBorders>
            <w:shd w:val="clear" w:color="auto" w:fill="auto"/>
            <w:vAlign w:val="center"/>
            <w:hideMark/>
          </w:tcPr>
          <w:p w14:paraId="196EB245"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km</w:t>
            </w:r>
          </w:p>
        </w:tc>
        <w:tc>
          <w:tcPr>
            <w:tcW w:w="2377" w:type="dxa"/>
            <w:gridSpan w:val="2"/>
            <w:tcBorders>
              <w:top w:val="single" w:sz="4" w:space="0" w:color="auto"/>
              <w:left w:val="single" w:sz="8" w:space="0" w:color="000000"/>
              <w:bottom w:val="single" w:sz="4" w:space="0" w:color="auto"/>
              <w:right w:val="single" w:sz="8" w:space="0" w:color="000000"/>
            </w:tcBorders>
            <w:vAlign w:val="center"/>
          </w:tcPr>
          <w:p w14:paraId="748A1D30" w14:textId="2A48AA57" w:rsidR="00DD34F5" w:rsidRPr="00603D75" w:rsidRDefault="00DD34F5" w:rsidP="00DD34F5">
            <w:pPr>
              <w:jc w:val="center"/>
              <w:rPr>
                <w:rFonts w:ascii="Arial" w:hAnsi="Arial" w:cs="Arial"/>
                <w:color w:val="000000"/>
                <w:sz w:val="22"/>
                <w:szCs w:val="22"/>
              </w:rPr>
            </w:pPr>
            <w:r w:rsidRPr="00603D75">
              <w:rPr>
                <w:rFonts w:ascii="Arial" w:hAnsi="Arial" w:cs="Arial"/>
                <w:sz w:val="22"/>
                <w:szCs w:val="22"/>
              </w:rPr>
              <w:t>172</w:t>
            </w:r>
          </w:p>
        </w:tc>
      </w:tr>
      <w:tr w:rsidR="00DD34F5" w:rsidRPr="00CF549F" w14:paraId="5F310F02" w14:textId="77777777" w:rsidTr="00DD34F5">
        <w:trPr>
          <w:gridAfter w:val="1"/>
          <w:wAfter w:w="26" w:type="dxa"/>
          <w:trHeight w:val="315"/>
        </w:trPr>
        <w:tc>
          <w:tcPr>
            <w:tcW w:w="643" w:type="dxa"/>
            <w:tcBorders>
              <w:top w:val="single" w:sz="4" w:space="0" w:color="auto"/>
              <w:left w:val="single" w:sz="8" w:space="0" w:color="000000"/>
              <w:bottom w:val="single" w:sz="4" w:space="0" w:color="auto"/>
              <w:right w:val="nil"/>
            </w:tcBorders>
            <w:shd w:val="clear" w:color="auto" w:fill="auto"/>
            <w:vAlign w:val="center"/>
            <w:hideMark/>
          </w:tcPr>
          <w:p w14:paraId="3B61F8AA"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14.</w:t>
            </w:r>
          </w:p>
        </w:tc>
        <w:tc>
          <w:tcPr>
            <w:tcW w:w="4747" w:type="dxa"/>
            <w:gridSpan w:val="2"/>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88D6C1F"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Ručné uvoľňovanie dažďových vpustí</w:t>
            </w:r>
          </w:p>
        </w:tc>
        <w:tc>
          <w:tcPr>
            <w:tcW w:w="1072" w:type="dxa"/>
            <w:tcBorders>
              <w:top w:val="single" w:sz="4" w:space="0" w:color="auto"/>
              <w:left w:val="nil"/>
              <w:bottom w:val="single" w:sz="4" w:space="0" w:color="auto"/>
              <w:right w:val="nil"/>
            </w:tcBorders>
            <w:shd w:val="clear" w:color="auto" w:fill="auto"/>
            <w:vAlign w:val="center"/>
            <w:hideMark/>
          </w:tcPr>
          <w:p w14:paraId="2479BD5A" w14:textId="77777777" w:rsidR="00DD34F5" w:rsidRPr="00603D75" w:rsidRDefault="00DD34F5" w:rsidP="00DD34F5">
            <w:pPr>
              <w:jc w:val="center"/>
              <w:rPr>
                <w:rFonts w:ascii="Arial" w:hAnsi="Arial" w:cs="Arial"/>
                <w:color w:val="000000"/>
                <w:sz w:val="22"/>
                <w:szCs w:val="22"/>
              </w:rPr>
            </w:pPr>
            <w:r w:rsidRPr="00603D75">
              <w:rPr>
                <w:rFonts w:ascii="Arial" w:hAnsi="Arial" w:cs="Arial"/>
                <w:color w:val="000000"/>
                <w:sz w:val="22"/>
                <w:szCs w:val="22"/>
              </w:rPr>
              <w:t>ks</w:t>
            </w:r>
          </w:p>
        </w:tc>
        <w:tc>
          <w:tcPr>
            <w:tcW w:w="2377" w:type="dxa"/>
            <w:gridSpan w:val="2"/>
            <w:tcBorders>
              <w:top w:val="single" w:sz="4" w:space="0" w:color="auto"/>
              <w:left w:val="single" w:sz="8" w:space="0" w:color="000000"/>
              <w:bottom w:val="single" w:sz="4" w:space="0" w:color="auto"/>
              <w:right w:val="single" w:sz="8" w:space="0" w:color="000000"/>
            </w:tcBorders>
            <w:vAlign w:val="center"/>
          </w:tcPr>
          <w:p w14:paraId="0C784D4C" w14:textId="40BBA67E" w:rsidR="00DD34F5" w:rsidRPr="00603D75" w:rsidRDefault="00DD34F5" w:rsidP="00DD34F5">
            <w:pPr>
              <w:jc w:val="center"/>
              <w:rPr>
                <w:rFonts w:ascii="Arial" w:hAnsi="Arial" w:cs="Arial"/>
                <w:color w:val="000000"/>
                <w:sz w:val="22"/>
                <w:szCs w:val="22"/>
              </w:rPr>
            </w:pPr>
            <w:r w:rsidRPr="00603D75">
              <w:rPr>
                <w:rFonts w:ascii="Arial" w:hAnsi="Arial" w:cs="Arial"/>
                <w:sz w:val="22"/>
                <w:szCs w:val="22"/>
              </w:rPr>
              <w:t>1 920</w:t>
            </w:r>
          </w:p>
        </w:tc>
      </w:tr>
    </w:tbl>
    <w:p w14:paraId="78199943" w14:textId="77777777" w:rsidR="00932F77" w:rsidRDefault="00932F77" w:rsidP="00932F77">
      <w:pPr>
        <w:suppressAutoHyphens/>
        <w:ind w:left="360"/>
        <w:jc w:val="both"/>
        <w:rPr>
          <w:rFonts w:ascii="Arial" w:hAnsi="Arial" w:cs="Arial"/>
          <w:highlight w:val="yellow"/>
          <w:lang w:eastAsia="ar-SA"/>
        </w:rPr>
      </w:pPr>
    </w:p>
    <w:p w14:paraId="3763854F" w14:textId="77777777" w:rsidR="00932F77" w:rsidRPr="00060666" w:rsidRDefault="00932F77" w:rsidP="00932F77">
      <w:pPr>
        <w:pStyle w:val="Normlnywebov"/>
        <w:rPr>
          <w:rFonts w:ascii="Arial" w:hAnsi="Arial" w:cs="Arial"/>
        </w:rPr>
      </w:pPr>
      <w:r w:rsidRPr="00060666">
        <w:rPr>
          <w:rFonts w:ascii="Arial" w:hAnsi="Arial" w:cs="Arial"/>
        </w:rPr>
        <w:t>Posypový materiál:</w:t>
      </w:r>
      <w:r w:rsidRPr="00060666">
        <w:rPr>
          <w:rFonts w:ascii="Arial" w:hAnsi="Arial" w:cs="Arial"/>
        </w:rPr>
        <w:br/>
      </w:r>
      <w:r>
        <w:rPr>
          <w:rFonts w:ascii="Arial" w:hAnsi="Arial" w:cs="Arial"/>
        </w:rPr>
        <w:t xml:space="preserve">Ako posypový materiál je potrebné používať drvenú </w:t>
      </w:r>
      <w:proofErr w:type="spellStart"/>
      <w:r>
        <w:rPr>
          <w:rFonts w:ascii="Arial" w:hAnsi="Arial" w:cs="Arial"/>
        </w:rPr>
        <w:t>štrkodrvinu</w:t>
      </w:r>
      <w:proofErr w:type="spellEnd"/>
      <w:r>
        <w:rPr>
          <w:rFonts w:ascii="Arial" w:hAnsi="Arial" w:cs="Arial"/>
        </w:rPr>
        <w:t xml:space="preserve"> frakcie 2-4 alebo  ekvivalent max .</w:t>
      </w:r>
      <w:r w:rsidRPr="00060666">
        <w:rPr>
          <w:rFonts w:ascii="Arial" w:hAnsi="Arial" w:cs="Arial"/>
        </w:rPr>
        <w:t xml:space="preserve"> do veľkosti kameňa 5mm. </w:t>
      </w:r>
      <w:r>
        <w:rPr>
          <w:rFonts w:ascii="Arial" w:hAnsi="Arial" w:cs="Arial"/>
        </w:rPr>
        <w:t xml:space="preserve">Posypový materiál </w:t>
      </w:r>
      <w:r w:rsidRPr="00060666">
        <w:rPr>
          <w:rFonts w:ascii="Arial" w:hAnsi="Arial" w:cs="Arial"/>
        </w:rPr>
        <w:t xml:space="preserve"> musí mať </w:t>
      </w:r>
      <w:r>
        <w:rPr>
          <w:rFonts w:ascii="Arial" w:hAnsi="Arial" w:cs="Arial"/>
        </w:rPr>
        <w:t xml:space="preserve"> platný </w:t>
      </w:r>
      <w:r w:rsidRPr="00060666">
        <w:rPr>
          <w:rFonts w:ascii="Arial" w:hAnsi="Arial" w:cs="Arial"/>
        </w:rPr>
        <w:t xml:space="preserve">certifikát, že </w:t>
      </w:r>
      <w:r>
        <w:rPr>
          <w:rFonts w:ascii="Arial" w:hAnsi="Arial" w:cs="Arial"/>
        </w:rPr>
        <w:t xml:space="preserve">ho </w:t>
      </w:r>
      <w:r w:rsidRPr="00060666">
        <w:rPr>
          <w:rFonts w:ascii="Arial" w:hAnsi="Arial" w:cs="Arial"/>
        </w:rPr>
        <w:t xml:space="preserve"> možno používať ako posypový materiál.</w:t>
      </w:r>
    </w:p>
    <w:p w14:paraId="5A3DD5C3" w14:textId="113E8C55" w:rsidR="00932F77" w:rsidRPr="00A02E8E" w:rsidRDefault="00932F77" w:rsidP="00932F77">
      <w:pPr>
        <w:tabs>
          <w:tab w:val="left" w:pos="567"/>
        </w:tabs>
        <w:ind w:left="426" w:right="1" w:hanging="426"/>
        <w:jc w:val="both"/>
        <w:textAlignment w:val="baseline"/>
        <w:rPr>
          <w:rFonts w:ascii="Arial" w:hAnsi="Arial" w:cs="Arial"/>
          <w:i/>
        </w:rPr>
      </w:pPr>
    </w:p>
    <w:p w14:paraId="71B55492" w14:textId="77777777" w:rsidR="00853DDD" w:rsidRPr="00B546B7" w:rsidRDefault="00853DDD" w:rsidP="00853DDD">
      <w:pPr>
        <w:pStyle w:val="Default"/>
        <w:jc w:val="both"/>
        <w:rPr>
          <w:b/>
          <w:bCs/>
          <w:sz w:val="23"/>
          <w:szCs w:val="23"/>
        </w:rPr>
      </w:pPr>
    </w:p>
    <w:p w14:paraId="430D0C55" w14:textId="43536AD8" w:rsidR="0093737E" w:rsidRPr="00960946" w:rsidRDefault="00603D75" w:rsidP="0093737E">
      <w:pPr>
        <w:pStyle w:val="Zkladntext3"/>
        <w:ind w:left="426" w:hanging="568"/>
        <w:rPr>
          <w:sz w:val="24"/>
          <w:szCs w:val="24"/>
        </w:rPr>
      </w:pPr>
      <w:r w:rsidRPr="00960946">
        <w:rPr>
          <w:b/>
          <w:sz w:val="24"/>
          <w:szCs w:val="24"/>
        </w:rPr>
        <w:t>4. Uchádzač je  povinný  každodenne po ukončení svojej činnosti na mieste plnenia na odstrániť odpady, ktoré sú výsledkom jeho činnosti. Poskytovateľ sa zaväzuje   vykonávať odvoz a likvidáciu odpadu  na skládke na to určenej.</w:t>
      </w:r>
      <w:r w:rsidR="0093737E" w:rsidRPr="00960946">
        <w:rPr>
          <w:b/>
          <w:sz w:val="24"/>
          <w:szCs w:val="24"/>
        </w:rPr>
        <w:t xml:space="preserve"> </w:t>
      </w:r>
      <w:r w:rsidR="0093737E" w:rsidRPr="00960946">
        <w:rPr>
          <w:sz w:val="24"/>
          <w:szCs w:val="24"/>
        </w:rPr>
        <w:t>v súlade s platnou legislatívou  SR a EU týkajúcou sa nakladania s</w:t>
      </w:r>
      <w:r w:rsidRPr="00960946">
        <w:rPr>
          <w:sz w:val="24"/>
          <w:szCs w:val="24"/>
        </w:rPr>
        <w:t> </w:t>
      </w:r>
      <w:r w:rsidR="0093737E" w:rsidRPr="00960946">
        <w:rPr>
          <w:sz w:val="24"/>
          <w:szCs w:val="24"/>
        </w:rPr>
        <w:t>odpadmi</w:t>
      </w:r>
      <w:r w:rsidRPr="00960946">
        <w:rPr>
          <w:sz w:val="24"/>
          <w:szCs w:val="24"/>
        </w:rPr>
        <w:t xml:space="preserve">, najmä </w:t>
      </w:r>
      <w:r w:rsidR="0093737E" w:rsidRPr="00960946">
        <w:rPr>
          <w:sz w:val="24"/>
          <w:szCs w:val="24"/>
        </w:rPr>
        <w:t>zákon</w:t>
      </w:r>
      <w:r w:rsidRPr="00960946">
        <w:rPr>
          <w:sz w:val="24"/>
          <w:szCs w:val="24"/>
        </w:rPr>
        <w:t xml:space="preserve">om </w:t>
      </w:r>
      <w:r w:rsidR="0093737E" w:rsidRPr="00960946">
        <w:rPr>
          <w:sz w:val="24"/>
          <w:szCs w:val="24"/>
        </w:rPr>
        <w:t xml:space="preserve">č. 79/2015 Z. </w:t>
      </w:r>
      <w:proofErr w:type="spellStart"/>
      <w:r w:rsidR="0093737E" w:rsidRPr="00960946">
        <w:rPr>
          <w:sz w:val="24"/>
          <w:szCs w:val="24"/>
        </w:rPr>
        <w:t>z.Zákon</w:t>
      </w:r>
      <w:proofErr w:type="spellEnd"/>
      <w:r w:rsidR="0093737E" w:rsidRPr="00960946">
        <w:rPr>
          <w:sz w:val="24"/>
          <w:szCs w:val="24"/>
        </w:rPr>
        <w:t xml:space="preserve"> o odpadoch a o zmene a doplnení niektorých zákonov </w:t>
      </w:r>
      <w:r w:rsidR="00960946">
        <w:rPr>
          <w:sz w:val="24"/>
          <w:szCs w:val="24"/>
        </w:rPr>
        <w:t>.</w:t>
      </w:r>
    </w:p>
    <w:p w14:paraId="1C81378E" w14:textId="52B7B166" w:rsidR="00603D75" w:rsidRDefault="0093737E" w:rsidP="00F85A69">
      <w:pPr>
        <w:pStyle w:val="Zkladntext3"/>
        <w:ind w:left="426"/>
        <w:rPr>
          <w:sz w:val="24"/>
          <w:szCs w:val="24"/>
        </w:rPr>
      </w:pPr>
      <w:r w:rsidRPr="00960946">
        <w:rPr>
          <w:sz w:val="24"/>
          <w:szCs w:val="24"/>
        </w:rPr>
        <w:lastRenderedPageBreak/>
        <w:t xml:space="preserve"> Originál doklady o uložení tohto odpadu (vážne lístky) s uvedením správneho katalógového čísla  </w:t>
      </w:r>
      <w:r w:rsidR="00603D75" w:rsidRPr="00960946">
        <w:rPr>
          <w:sz w:val="24"/>
          <w:szCs w:val="24"/>
        </w:rPr>
        <w:t>t. j.  20 03 01 a/alebo 20 03 03 a predložením dokladov o oprávnenosti zariadenia preberať tak</w:t>
      </w:r>
      <w:r w:rsidR="00960946">
        <w:rPr>
          <w:sz w:val="24"/>
          <w:szCs w:val="24"/>
        </w:rPr>
        <w:t xml:space="preserve">ýto odpad musia byť súčasťou </w:t>
      </w:r>
      <w:r w:rsidR="00960946" w:rsidRPr="00960946">
        <w:rPr>
          <w:sz w:val="24"/>
          <w:szCs w:val="24"/>
        </w:rPr>
        <w:t xml:space="preserve">faktúry. </w:t>
      </w:r>
      <w:r w:rsidR="00603D75" w:rsidRPr="00960946">
        <w:rPr>
          <w:sz w:val="24"/>
          <w:szCs w:val="24"/>
        </w:rPr>
        <w:t>Poplatok za skládkovanie  bude Poskytovateľ fakturovať Objednávateľovi vždy v aktuálnej výške.</w:t>
      </w:r>
    </w:p>
    <w:p w14:paraId="243D1383" w14:textId="77777777" w:rsidR="00603D75" w:rsidRDefault="00603D75" w:rsidP="0093737E">
      <w:pPr>
        <w:pStyle w:val="Zkladntext3"/>
        <w:rPr>
          <w:sz w:val="24"/>
          <w:szCs w:val="24"/>
        </w:rPr>
      </w:pPr>
    </w:p>
    <w:p w14:paraId="7586BD05" w14:textId="324A62EE" w:rsidR="0093737E" w:rsidRPr="006D1195" w:rsidRDefault="00960946" w:rsidP="00F43F85">
      <w:pPr>
        <w:pStyle w:val="Zkladntext3"/>
        <w:ind w:left="284" w:hanging="284"/>
        <w:rPr>
          <w:sz w:val="24"/>
          <w:szCs w:val="24"/>
        </w:rPr>
      </w:pPr>
      <w:r>
        <w:rPr>
          <w:sz w:val="24"/>
          <w:szCs w:val="24"/>
        </w:rPr>
        <w:t xml:space="preserve">5. </w:t>
      </w:r>
      <w:r w:rsidR="0093737E">
        <w:rPr>
          <w:sz w:val="24"/>
          <w:szCs w:val="24"/>
        </w:rPr>
        <w:t xml:space="preserve">   Pri akejkoľvek nehode alebo len podozrení na spôsobenie škody  na majetku</w:t>
      </w:r>
      <w:r w:rsidR="0093737E" w:rsidRPr="00A96623">
        <w:t xml:space="preserve"> </w:t>
      </w:r>
      <w:r w:rsidR="0093737E">
        <w:rPr>
          <w:sz w:val="24"/>
          <w:szCs w:val="24"/>
        </w:rPr>
        <w:t>verejného obstarávateľa</w:t>
      </w:r>
      <w:r>
        <w:rPr>
          <w:sz w:val="24"/>
          <w:szCs w:val="24"/>
        </w:rPr>
        <w:t xml:space="preserve">, mesta </w:t>
      </w:r>
      <w:proofErr w:type="spellStart"/>
      <w:r>
        <w:rPr>
          <w:sz w:val="24"/>
          <w:szCs w:val="24"/>
        </w:rPr>
        <w:t>Tenčín</w:t>
      </w:r>
      <w:proofErr w:type="spellEnd"/>
      <w:r w:rsidR="0093737E">
        <w:rPr>
          <w:sz w:val="24"/>
          <w:szCs w:val="24"/>
        </w:rPr>
        <w:t xml:space="preserve"> </w:t>
      </w:r>
      <w:r w:rsidR="0093737E" w:rsidRPr="00A96623">
        <w:rPr>
          <w:sz w:val="24"/>
          <w:szCs w:val="24"/>
        </w:rPr>
        <w:t xml:space="preserve"> alebo 3. osoby</w:t>
      </w:r>
      <w:r w:rsidR="0093737E">
        <w:rPr>
          <w:sz w:val="24"/>
          <w:szCs w:val="24"/>
        </w:rPr>
        <w:t>, zdraví  a pod. je uchádzač povinný privolať poverenú osobu  verejného obstarávateľa a hliadku Mestskej polície.</w:t>
      </w:r>
    </w:p>
    <w:p w14:paraId="3FC80483" w14:textId="77777777" w:rsidR="00F43F85" w:rsidRDefault="0093737E" w:rsidP="00F43F85">
      <w:pPr>
        <w:tabs>
          <w:tab w:val="left" w:pos="1650"/>
        </w:tabs>
        <w:ind w:left="709" w:hanging="709"/>
        <w:jc w:val="both"/>
        <w:rPr>
          <w:rFonts w:ascii="Arial" w:hAnsi="Arial" w:cs="Arial"/>
          <w:szCs w:val="24"/>
        </w:rPr>
      </w:pPr>
      <w:r w:rsidRPr="00741B76">
        <w:rPr>
          <w:rFonts w:ascii="Arial" w:hAnsi="Arial" w:cs="Arial"/>
          <w:szCs w:val="24"/>
        </w:rPr>
        <w:tab/>
      </w:r>
      <w:r w:rsidRPr="00741B76">
        <w:rPr>
          <w:rFonts w:ascii="Arial" w:hAnsi="Arial" w:cs="Arial"/>
          <w:szCs w:val="24"/>
        </w:rPr>
        <w:tab/>
      </w:r>
    </w:p>
    <w:p w14:paraId="6734A941" w14:textId="77777777" w:rsidR="00F43F85" w:rsidRDefault="00F43F85" w:rsidP="00F43F85">
      <w:pPr>
        <w:tabs>
          <w:tab w:val="left" w:pos="1650"/>
        </w:tabs>
        <w:ind w:left="284" w:hanging="284"/>
        <w:jc w:val="both"/>
        <w:rPr>
          <w:rFonts w:ascii="Arial" w:hAnsi="Arial" w:cs="Arial"/>
        </w:rPr>
      </w:pPr>
      <w:r>
        <w:rPr>
          <w:rFonts w:ascii="Arial" w:hAnsi="Arial" w:cs="Arial"/>
          <w:szCs w:val="24"/>
        </w:rPr>
        <w:t xml:space="preserve">6. </w:t>
      </w:r>
      <w:r w:rsidR="0093737E" w:rsidRPr="00B546B7">
        <w:rPr>
          <w:rFonts w:ascii="Arial" w:hAnsi="Arial" w:cs="Arial"/>
        </w:rPr>
        <w:t>Uchádzač musí pri plnení tejto zákazky postupovať v súlade s platnými právnymi predpismi SR a EÚ a taktiež musí dodržiavať pl</w:t>
      </w:r>
      <w:r w:rsidR="0093737E">
        <w:rPr>
          <w:rFonts w:ascii="Arial" w:hAnsi="Arial" w:cs="Arial"/>
        </w:rPr>
        <w:t xml:space="preserve">atné a účinne VZN Mesta Trenčín, predpisy BOZP a PO. </w:t>
      </w:r>
    </w:p>
    <w:p w14:paraId="4EA3CB40" w14:textId="77777777" w:rsidR="00F43F85" w:rsidRDefault="00F43F85" w:rsidP="00F43F85">
      <w:pPr>
        <w:tabs>
          <w:tab w:val="left" w:pos="1650"/>
        </w:tabs>
        <w:ind w:left="284" w:hanging="284"/>
        <w:jc w:val="both"/>
        <w:rPr>
          <w:rFonts w:ascii="Arial" w:hAnsi="Arial" w:cs="Arial"/>
        </w:rPr>
      </w:pPr>
    </w:p>
    <w:p w14:paraId="6CF9CD7D" w14:textId="438D8629" w:rsidR="0093737E" w:rsidRPr="00F43F85" w:rsidRDefault="00F43F85" w:rsidP="00F43F85">
      <w:pPr>
        <w:tabs>
          <w:tab w:val="left" w:pos="1650"/>
        </w:tabs>
        <w:ind w:left="284" w:hanging="284"/>
        <w:jc w:val="both"/>
        <w:rPr>
          <w:rFonts w:ascii="Arial" w:hAnsi="Arial" w:cs="Arial"/>
          <w:szCs w:val="24"/>
        </w:rPr>
      </w:pPr>
      <w:r>
        <w:rPr>
          <w:rFonts w:ascii="Arial" w:hAnsi="Arial" w:cs="Arial"/>
        </w:rPr>
        <w:t xml:space="preserve">7. </w:t>
      </w:r>
      <w:r w:rsidR="00DF4E78" w:rsidRPr="00DF4E78">
        <w:rPr>
          <w:rFonts w:ascii="Arial" w:hAnsi="Arial" w:cs="Arial"/>
        </w:rPr>
        <w:t xml:space="preserve"> Pri bežnej údržbe  miestnych komunikácií  a chodníkov na území mesta Trenčín ciest a iných spevnených plôch v správe </w:t>
      </w:r>
      <w:r w:rsidR="00DF4E78">
        <w:rPr>
          <w:rFonts w:ascii="Arial" w:hAnsi="Arial" w:cs="Arial"/>
        </w:rPr>
        <w:t>verejného obstarávateľa</w:t>
      </w:r>
      <w:r w:rsidR="00DF4E78" w:rsidRPr="00DF4E78">
        <w:rPr>
          <w:rFonts w:ascii="Arial" w:hAnsi="Arial" w:cs="Arial"/>
        </w:rPr>
        <w:t xml:space="preserve"> (vrátane schodísk a pod.) musí byť riadne označená komunikácia a/alebo chodník a/alebo iná spevnená plocha.</w:t>
      </w:r>
    </w:p>
    <w:p w14:paraId="727A78D9" w14:textId="77777777" w:rsidR="0093737E" w:rsidRDefault="0093737E" w:rsidP="0093737E">
      <w:pPr>
        <w:pStyle w:val="Default"/>
        <w:jc w:val="both"/>
        <w:rPr>
          <w:sz w:val="23"/>
          <w:szCs w:val="23"/>
        </w:rPr>
      </w:pPr>
    </w:p>
    <w:p w14:paraId="5F7B085A" w14:textId="3A3B4A85" w:rsidR="0093737E" w:rsidRDefault="00F43F85" w:rsidP="0093737E">
      <w:pPr>
        <w:pStyle w:val="Default"/>
        <w:jc w:val="both"/>
      </w:pPr>
      <w:r>
        <w:rPr>
          <w:sz w:val="23"/>
          <w:szCs w:val="23"/>
        </w:rPr>
        <w:t xml:space="preserve"> 8. </w:t>
      </w:r>
      <w:r w:rsidR="0093737E">
        <w:rPr>
          <w:sz w:val="23"/>
          <w:szCs w:val="23"/>
        </w:rPr>
        <w:t xml:space="preserve"> </w:t>
      </w:r>
      <w:r w:rsidR="0093737E" w:rsidRPr="00B546B7">
        <w:t>Uchádzač, ktorý nedodrží požiadavky uvedené v tejto časti podkladov na predmet zákazky bude z vyhodnotenia vylúčený, resp. bude vylúčená jeho ponuka.</w:t>
      </w:r>
    </w:p>
    <w:p w14:paraId="368E384E" w14:textId="77777777" w:rsidR="002B4E11" w:rsidRDefault="002B4E11" w:rsidP="0093737E">
      <w:pPr>
        <w:pStyle w:val="Default"/>
        <w:jc w:val="both"/>
      </w:pPr>
    </w:p>
    <w:p w14:paraId="5EB38499" w14:textId="15519802" w:rsidR="002B4E11" w:rsidRDefault="002B4E11" w:rsidP="002B4E11">
      <w:pPr>
        <w:pStyle w:val="Default"/>
        <w:jc w:val="both"/>
      </w:pPr>
      <w:r>
        <w:t>9. V súvislosti s označením niektorých materiálov, výrobkov a pod. obchodným názv</w:t>
      </w:r>
      <w:r w:rsidR="00113B16">
        <w:t xml:space="preserve">om v súťažných podkladoch a ich príloh </w:t>
      </w:r>
      <w:r>
        <w:t>, verejný obstarávateľ umožňuje predloženie ponuky podľa § 42 odsek 3 zákona č. 343/2015 o verejnom obstarávaní a o zmene a doplnení niektorých zákonov – t. z. predmet zákazky v celom rozsahu je opísaný v</w:t>
      </w:r>
      <w:r w:rsidR="00040EFC">
        <w:t> súťažných podkladoch a ich príloh napr. v kalkulácií ponukovej ceny</w:t>
      </w:r>
      <w:r>
        <w:t>,</w:t>
      </w:r>
      <w:r w:rsidR="00040EFC">
        <w:t xml:space="preserve"> v zmluve a pod. </w:t>
      </w:r>
      <w:r>
        <w:t xml:space="preserve"> ak je k danej zákazke projektová dokumentácia aj v nej tak, aby bol presne a zrozumiteľne špecifikovaný. </w:t>
      </w:r>
      <w:r w:rsidRPr="00113B16">
        <w:rPr>
          <w:b/>
        </w:rPr>
        <w:t>Ak niektorý z použitých parametrov, alebo rozpätie parametrov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r>
        <w:t>. V týchto prípadoch je uchádzač povinný vo svojej ponuke presne špecifikovať o ktoré výrobky ide a musí zároveň presne uviesť ktoré výrobky použije pri plnení zákazky s verejným obstarávateľom. Zároveň uvedie ich presné parametre, vlastnosti atď., aby mohol verejný obstarávateľ posúdiť, či ponúkané riešenie bude spĺňať úžitkové, prevádzkové a funkčné charakteristiky, ktoré sú nevyhnutné na zabezpečenie účelu, na ktoré sú uvedené výrobky určené a či sú v rovnakej alebo vyššej kvalite ako tie, ktoré boli uvedené v projektovej dokumentácií.</w:t>
      </w:r>
    </w:p>
    <w:p w14:paraId="0912E1CE" w14:textId="27F2B8CD" w:rsidR="002B4E11" w:rsidRDefault="002B4E11" w:rsidP="002B4E11">
      <w:pPr>
        <w:pStyle w:val="Default"/>
        <w:jc w:val="both"/>
      </w:pPr>
      <w:r>
        <w:t>Nedodržanie rozmerov nie je prípustné. Rozmery mimo odchýlok nebudú požadované za ekvivalent, ale za nesplnenie požiadaviek pre predmet zákazky.</w:t>
      </w:r>
    </w:p>
    <w:p w14:paraId="0DFC57B7" w14:textId="77777777" w:rsidR="0093737E" w:rsidRPr="00B546B7" w:rsidRDefault="0093737E" w:rsidP="0093737E">
      <w:pPr>
        <w:pStyle w:val="Default"/>
        <w:jc w:val="both"/>
        <w:rPr>
          <w:sz w:val="23"/>
          <w:szCs w:val="23"/>
        </w:rPr>
      </w:pPr>
    </w:p>
    <w:p w14:paraId="7809C067" w14:textId="76413115" w:rsidR="0093737E" w:rsidRPr="00113B16" w:rsidRDefault="002B4E11" w:rsidP="00113B16">
      <w:pPr>
        <w:ind w:left="142"/>
        <w:jc w:val="both"/>
        <w:rPr>
          <w:rFonts w:ascii="Arial" w:eastAsia="Calibri" w:hAnsi="Arial" w:cs="Arial"/>
          <w:color w:val="000000"/>
          <w:szCs w:val="24"/>
        </w:rPr>
      </w:pPr>
      <w:r>
        <w:rPr>
          <w:rFonts w:ascii="Arial" w:hAnsi="Arial" w:cs="Arial"/>
        </w:rPr>
        <w:t>10</w:t>
      </w:r>
      <w:r w:rsidR="00DF4E78">
        <w:rPr>
          <w:rFonts w:ascii="Arial" w:hAnsi="Arial" w:cs="Arial"/>
        </w:rPr>
        <w:t xml:space="preserve">. </w:t>
      </w:r>
      <w:r w:rsidR="0093737E" w:rsidRPr="00B546B7">
        <w:rPr>
          <w:rFonts w:ascii="Arial" w:hAnsi="Arial" w:cs="Arial"/>
        </w:rPr>
        <w:t xml:space="preserve">Ďalšie podrobnosti o realizácií predmetu tejto zákazky sú uvedené v časti B.3 týchto podkladov </w:t>
      </w:r>
      <w:r w:rsidR="0093737E" w:rsidRPr="00B546B7">
        <w:rPr>
          <w:rFonts w:ascii="Arial" w:hAnsi="Arial" w:cs="Arial"/>
          <w:color w:val="000000"/>
        </w:rPr>
        <w:t>– Obchodné podmi</w:t>
      </w:r>
      <w:r w:rsidR="0093737E">
        <w:rPr>
          <w:rFonts w:ascii="Arial" w:hAnsi="Arial" w:cs="Arial"/>
          <w:color w:val="000000"/>
        </w:rPr>
        <w:t>enky poskytnutia služieb, ktoré sú predmetom</w:t>
      </w:r>
      <w:r w:rsidR="0093737E" w:rsidRPr="00B546B7">
        <w:rPr>
          <w:rFonts w:ascii="Arial" w:hAnsi="Arial" w:cs="Arial"/>
          <w:color w:val="000000"/>
        </w:rPr>
        <w:t xml:space="preserve"> obstarávania.</w:t>
      </w:r>
    </w:p>
    <w:p w14:paraId="2DDE53C1" w14:textId="77777777" w:rsidR="00853DDD" w:rsidRPr="00B546B7" w:rsidRDefault="00853DDD" w:rsidP="00853DDD">
      <w:pPr>
        <w:tabs>
          <w:tab w:val="right" w:leader="underscore" w:pos="9072"/>
        </w:tabs>
        <w:ind w:left="142"/>
        <w:jc w:val="both"/>
        <w:rPr>
          <w:rFonts w:ascii="Arial" w:hAnsi="Arial" w:cs="Arial"/>
        </w:rPr>
      </w:pPr>
    </w:p>
    <w:p w14:paraId="453FDA4C" w14:textId="77777777" w:rsidR="00853DDD" w:rsidRPr="00B546B7" w:rsidRDefault="00853DDD" w:rsidP="00853DDD">
      <w:pPr>
        <w:ind w:left="142"/>
        <w:jc w:val="both"/>
        <w:rPr>
          <w:rFonts w:ascii="Arial" w:eastAsia="Calibri" w:hAnsi="Arial" w:cs="Arial"/>
          <w:szCs w:val="24"/>
        </w:rPr>
      </w:pPr>
      <w:r w:rsidRPr="00B546B7">
        <w:rPr>
          <w:rFonts w:ascii="Arial" w:eastAsia="Calibri" w:hAnsi="Arial" w:cs="Arial"/>
          <w:szCs w:val="24"/>
        </w:rPr>
        <w:t>NUTS kód:</w:t>
      </w:r>
    </w:p>
    <w:p w14:paraId="3A7D7381" w14:textId="3E04E0D9" w:rsidR="00F132E5" w:rsidRPr="00113B16" w:rsidRDefault="00853DDD" w:rsidP="00113B16">
      <w:pPr>
        <w:autoSpaceDE w:val="0"/>
        <w:autoSpaceDN w:val="0"/>
        <w:adjustRightInd w:val="0"/>
        <w:ind w:left="142"/>
        <w:jc w:val="both"/>
        <w:rPr>
          <w:rFonts w:ascii="Arial" w:eastAsia="Calibri" w:hAnsi="Arial" w:cs="Arial"/>
          <w:szCs w:val="24"/>
        </w:rPr>
      </w:pPr>
      <w:r w:rsidRPr="00B546B7">
        <w:rPr>
          <w:rFonts w:ascii="Arial" w:eastAsia="Calibri" w:hAnsi="Arial" w:cs="Arial"/>
          <w:szCs w:val="24"/>
        </w:rPr>
        <w:t xml:space="preserve"> </w:t>
      </w:r>
      <w:r w:rsidRPr="00B546B7">
        <w:rPr>
          <w:rFonts w:ascii="Arial" w:eastAsia="Calibri" w:hAnsi="Arial" w:cs="Arial"/>
          <w:szCs w:val="24"/>
        </w:rPr>
        <w:tab/>
        <w:t xml:space="preserve">  SK022 – Trenčiansky kraj</w:t>
      </w:r>
    </w:p>
    <w:p w14:paraId="01115F6B" w14:textId="764E721E" w:rsidR="00122DEC" w:rsidRDefault="00122DEC">
      <w:pPr>
        <w:rPr>
          <w:rFonts w:ascii="Arial" w:hAnsi="Arial" w:cs="Arial"/>
          <w:shd w:val="clear" w:color="auto" w:fill="FFFF00"/>
        </w:rPr>
      </w:pPr>
      <w:r>
        <w:rPr>
          <w:rFonts w:ascii="Arial" w:hAnsi="Arial" w:cs="Arial"/>
          <w:shd w:val="clear" w:color="auto" w:fill="FFFF00"/>
        </w:rPr>
        <w:br w:type="page"/>
      </w:r>
    </w:p>
    <w:p w14:paraId="1286444C" w14:textId="77777777" w:rsidR="004819D7" w:rsidRPr="00B546B7" w:rsidRDefault="004819D7" w:rsidP="004819D7">
      <w:pPr>
        <w:jc w:val="both"/>
        <w:rPr>
          <w:rFonts w:ascii="Arial" w:hAnsi="Arial" w:cs="Arial"/>
          <w:b/>
          <w:bCs/>
          <w:szCs w:val="24"/>
        </w:rPr>
      </w:pPr>
      <w:r w:rsidRPr="00B546B7">
        <w:rPr>
          <w:rFonts w:ascii="Arial" w:hAnsi="Arial" w:cs="Arial"/>
          <w:b/>
          <w:bCs/>
          <w:szCs w:val="24"/>
        </w:rPr>
        <w:lastRenderedPageBreak/>
        <w:t xml:space="preserve">Identifikácia verejného  obstarávateľa:    </w:t>
      </w:r>
    </w:p>
    <w:p w14:paraId="43F6C278" w14:textId="77777777" w:rsidR="004819D7" w:rsidRPr="00B546B7" w:rsidRDefault="004819D7" w:rsidP="004819D7">
      <w:pPr>
        <w:jc w:val="both"/>
        <w:rPr>
          <w:rFonts w:ascii="Arial" w:hAnsi="Arial" w:cs="Arial"/>
          <w:b/>
          <w:bCs/>
          <w:szCs w:val="24"/>
        </w:rPr>
      </w:pPr>
    </w:p>
    <w:p w14:paraId="6C8F5709" w14:textId="77777777" w:rsidR="00B0437B" w:rsidRPr="00B0437B" w:rsidRDefault="00B0437B" w:rsidP="00B0437B">
      <w:pPr>
        <w:jc w:val="both"/>
        <w:rPr>
          <w:rFonts w:ascii="Arial" w:hAnsi="Arial" w:cs="Arial"/>
          <w:szCs w:val="24"/>
        </w:rPr>
      </w:pPr>
      <w:r w:rsidRPr="00B0437B">
        <w:rPr>
          <w:rFonts w:ascii="Arial" w:hAnsi="Arial" w:cs="Arial"/>
          <w:b/>
          <w:szCs w:val="24"/>
        </w:rPr>
        <w:t xml:space="preserve">Mestské hospodárstvo a správa lesov, </w:t>
      </w:r>
      <w:proofErr w:type="spellStart"/>
      <w:r w:rsidRPr="00B0437B">
        <w:rPr>
          <w:rFonts w:ascii="Arial" w:hAnsi="Arial" w:cs="Arial"/>
          <w:b/>
          <w:szCs w:val="24"/>
        </w:rPr>
        <w:t>m.r.o</w:t>
      </w:r>
      <w:proofErr w:type="spellEnd"/>
      <w:r w:rsidRPr="00B0437B">
        <w:rPr>
          <w:rFonts w:ascii="Arial" w:hAnsi="Arial" w:cs="Arial"/>
          <w:b/>
          <w:szCs w:val="24"/>
        </w:rPr>
        <w:t>. Trenčín</w:t>
      </w:r>
    </w:p>
    <w:p w14:paraId="520AE9E8" w14:textId="77777777"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proofErr w:type="spellStart"/>
      <w:r w:rsidRPr="00B0437B">
        <w:rPr>
          <w:rFonts w:ascii="Arial" w:hAnsi="Arial" w:cs="Arial"/>
          <w:szCs w:val="24"/>
        </w:rPr>
        <w:t>Soblahovská</w:t>
      </w:r>
      <w:proofErr w:type="spellEnd"/>
      <w:r w:rsidRPr="00B0437B">
        <w:rPr>
          <w:rFonts w:ascii="Arial" w:hAnsi="Arial" w:cs="Arial"/>
          <w:szCs w:val="24"/>
        </w:rPr>
        <w:t xml:space="preserve"> 65, 912 50  Trenčín</w:t>
      </w:r>
    </w:p>
    <w:p w14:paraId="07BC4A04" w14:textId="77777777"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Ing. Roman Jaroš, riaditeľ organizácie</w:t>
      </w:r>
    </w:p>
    <w:p w14:paraId="5D704209" w14:textId="77777777"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14:paraId="36A23128" w14:textId="77777777"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14:paraId="074495DD" w14:textId="77777777"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 xml:space="preserve">ČSOB </w:t>
      </w:r>
      <w:proofErr w:type="spellStart"/>
      <w:r w:rsidRPr="00B0437B">
        <w:rPr>
          <w:rFonts w:ascii="Arial" w:hAnsi="Arial" w:cs="Arial"/>
          <w:bCs/>
          <w:szCs w:val="24"/>
        </w:rPr>
        <w:t>a.s</w:t>
      </w:r>
      <w:proofErr w:type="spellEnd"/>
      <w:r w:rsidRPr="00B0437B">
        <w:rPr>
          <w:rFonts w:ascii="Arial" w:hAnsi="Arial" w:cs="Arial"/>
          <w:bCs/>
          <w:szCs w:val="24"/>
        </w:rPr>
        <w:t>., pobočka Trenčín</w:t>
      </w:r>
    </w:p>
    <w:p w14:paraId="6D35F9F4" w14:textId="77777777"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14:paraId="4AC2E819" w14:textId="77777777" w:rsidR="00B0437B" w:rsidRPr="00B0437B" w:rsidRDefault="00B0437B" w:rsidP="00B0437B">
      <w:pPr>
        <w:jc w:val="both"/>
        <w:rPr>
          <w:rFonts w:ascii="Arial" w:hAnsi="Arial" w:cs="Arial"/>
          <w:bCs/>
          <w:szCs w:val="24"/>
        </w:rPr>
      </w:pPr>
      <w:r w:rsidRPr="00B0437B">
        <w:rPr>
          <w:rFonts w:ascii="Arial" w:hAnsi="Arial" w:cs="Arial"/>
          <w:szCs w:val="24"/>
        </w:rPr>
        <w:t>SWIFT/BIC:                       CEKOSKBX</w:t>
      </w:r>
    </w:p>
    <w:p w14:paraId="0A13BB14" w14:textId="77777777" w:rsidR="002057EA" w:rsidRPr="00B0437B" w:rsidRDefault="002057EA" w:rsidP="002057EA">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Pr>
          <w:rFonts w:ascii="Arial" w:hAnsi="Arial" w:cs="Arial"/>
          <w:color w:val="212121"/>
          <w:szCs w:val="24"/>
        </w:rPr>
        <w:t xml:space="preserve">+ </w:t>
      </w:r>
      <w:r w:rsidRPr="002057EA">
        <w:rPr>
          <w:rFonts w:ascii="Arial" w:hAnsi="Arial" w:cs="Arial"/>
          <w:color w:val="212121"/>
          <w:szCs w:val="24"/>
        </w:rPr>
        <w:t>421 911 041</w:t>
      </w:r>
      <w:r>
        <w:rPr>
          <w:rFonts w:ascii="Arial" w:hAnsi="Arial" w:cs="Arial"/>
          <w:color w:val="212121"/>
          <w:szCs w:val="24"/>
        </w:rPr>
        <w:t> </w:t>
      </w:r>
      <w:r w:rsidRPr="002057EA">
        <w:rPr>
          <w:rFonts w:ascii="Arial" w:hAnsi="Arial" w:cs="Arial"/>
          <w:color w:val="212121"/>
          <w:szCs w:val="24"/>
        </w:rPr>
        <w:t>827</w:t>
      </w:r>
      <w:r>
        <w:rPr>
          <w:rFonts w:ascii="Arial" w:hAnsi="Arial" w:cs="Arial"/>
          <w:color w:val="212121"/>
          <w:szCs w:val="24"/>
        </w:rPr>
        <w:t>- Mgr. Henrieta Kozáček Miloňová</w:t>
      </w:r>
    </w:p>
    <w:p w14:paraId="31FCABDC" w14:textId="77777777" w:rsidR="002057EA" w:rsidRPr="00B0437B" w:rsidRDefault="002057EA" w:rsidP="002057EA">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2057EA">
        <w:rPr>
          <w:rFonts w:ascii="Arial" w:hAnsi="Arial" w:cs="Arial"/>
          <w:color w:val="212121"/>
          <w:szCs w:val="24"/>
        </w:rPr>
        <w:t>henrieta.</w:t>
      </w:r>
      <w:r>
        <w:rPr>
          <w:rFonts w:ascii="Arial" w:hAnsi="Arial" w:cs="Arial"/>
          <w:color w:val="212121"/>
          <w:szCs w:val="24"/>
        </w:rPr>
        <w:t>kozacek@trencin.sk</w:t>
      </w:r>
    </w:p>
    <w:p w14:paraId="58C98C1A" w14:textId="77777777" w:rsidR="00B0437B" w:rsidRPr="00B0437B" w:rsidRDefault="00B0437B" w:rsidP="00B0437B">
      <w:pPr>
        <w:rPr>
          <w:rFonts w:ascii="Arial" w:hAnsi="Arial" w:cs="Arial"/>
          <w:szCs w:val="24"/>
        </w:rPr>
      </w:pPr>
    </w:p>
    <w:p w14:paraId="47109EF5" w14:textId="77777777" w:rsidR="00B0437B" w:rsidRDefault="00B0437B" w:rsidP="004819D7">
      <w:pPr>
        <w:pStyle w:val="NormlnyWWW"/>
        <w:spacing w:after="240"/>
        <w:ind w:right="720"/>
        <w:rPr>
          <w:rFonts w:ascii="Arial" w:hAnsi="Arial" w:cs="Arial"/>
          <w:b/>
        </w:rPr>
      </w:pPr>
    </w:p>
    <w:p w14:paraId="63AEEADA" w14:textId="77777777" w:rsidR="004819D7" w:rsidRPr="00B546B7" w:rsidRDefault="004819D7" w:rsidP="004819D7">
      <w:pPr>
        <w:pStyle w:val="NormlnyWWW"/>
        <w:spacing w:after="240"/>
        <w:ind w:right="720"/>
        <w:rPr>
          <w:rFonts w:ascii="Arial" w:hAnsi="Arial"/>
          <w:color w:val="auto"/>
        </w:rPr>
      </w:pPr>
      <w:r w:rsidRPr="00B546B7">
        <w:rPr>
          <w:rFonts w:ascii="Arial" w:hAnsi="Arial" w:cs="Arial"/>
          <w:b/>
        </w:rPr>
        <w:t xml:space="preserve"> (ďalej v texte týchto podkladov len: „verejný obstarávateľ“ alebo „obstarávateľ“)</w:t>
      </w:r>
    </w:p>
    <w:p w14:paraId="4874A2D5" w14:textId="77777777" w:rsidR="004819D7" w:rsidRPr="00B546B7" w:rsidRDefault="004819D7" w:rsidP="004819D7">
      <w:pPr>
        <w:rPr>
          <w:rFonts w:ascii="Arial" w:hAnsi="Arial" w:cs="Arial"/>
        </w:rPr>
      </w:pPr>
    </w:p>
    <w:p w14:paraId="3D97A5F6" w14:textId="77777777" w:rsidR="004819D7" w:rsidRPr="00B546B7" w:rsidRDefault="004819D7" w:rsidP="004819D7">
      <w:pPr>
        <w:jc w:val="center"/>
        <w:rPr>
          <w:rFonts w:ascii="Arial" w:hAnsi="Arial" w:cs="Arial"/>
        </w:rPr>
      </w:pPr>
    </w:p>
    <w:p w14:paraId="7DC6AD5F" w14:textId="77777777" w:rsidR="004819D7" w:rsidRPr="00B546B7" w:rsidRDefault="004819D7" w:rsidP="004819D7">
      <w:pPr>
        <w:jc w:val="center"/>
        <w:rPr>
          <w:rFonts w:ascii="Arial" w:hAnsi="Arial" w:cs="Arial"/>
        </w:rPr>
      </w:pPr>
    </w:p>
    <w:p w14:paraId="49F62201" w14:textId="77777777" w:rsidR="004819D7" w:rsidRPr="00E01030" w:rsidRDefault="004819D7" w:rsidP="004819D7">
      <w:pPr>
        <w:pStyle w:val="Zkladntext"/>
        <w:jc w:val="center"/>
        <w:rPr>
          <w:rFonts w:ascii="Arial" w:hAnsi="Arial"/>
          <w:b w:val="0"/>
        </w:rPr>
      </w:pPr>
      <w:r w:rsidRPr="00E01030">
        <w:rPr>
          <w:rFonts w:ascii="Arial" w:hAnsi="Arial" w:cs="Arial"/>
          <w:b w:val="0"/>
        </w:rPr>
        <w:t>V E R E J N Á</w:t>
      </w:r>
      <w:r w:rsidRPr="00E01030">
        <w:rPr>
          <w:rFonts w:ascii="Arial" w:hAnsi="Arial"/>
          <w:b w:val="0"/>
        </w:rPr>
        <w:t xml:space="preserve">     S Ú Ť A Ž </w:t>
      </w:r>
    </w:p>
    <w:p w14:paraId="02834A06" w14:textId="77777777" w:rsidR="004819D7" w:rsidRPr="00E01030" w:rsidRDefault="004819D7" w:rsidP="004819D7">
      <w:pPr>
        <w:pStyle w:val="Zkladntext"/>
        <w:spacing w:line="360" w:lineRule="auto"/>
        <w:jc w:val="center"/>
        <w:rPr>
          <w:rFonts w:ascii="Arial" w:hAnsi="Arial"/>
        </w:rPr>
      </w:pPr>
      <w:r w:rsidRPr="00E01030">
        <w:rPr>
          <w:rFonts w:ascii="Arial" w:hAnsi="Arial"/>
          <w:b w:val="0"/>
        </w:rPr>
        <w:t>Nadlimitná zákazka</w:t>
      </w:r>
      <w:r w:rsidRPr="00E01030">
        <w:rPr>
          <w:rFonts w:ascii="Arial" w:hAnsi="Arial"/>
          <w:b w:val="0"/>
        </w:rPr>
        <w:br/>
        <w:t>(</w:t>
      </w:r>
      <w:r>
        <w:rPr>
          <w:rFonts w:ascii="Arial" w:hAnsi="Arial"/>
          <w:b w:val="0"/>
          <w:caps/>
        </w:rPr>
        <w:t>SLUŽBY</w:t>
      </w:r>
      <w:r w:rsidRPr="00E01030">
        <w:rPr>
          <w:rFonts w:ascii="Arial" w:hAnsi="Arial"/>
          <w:b w:val="0"/>
        </w:rPr>
        <w:t>)</w:t>
      </w:r>
      <w:r w:rsidRPr="00E01030">
        <w:rPr>
          <w:rFonts w:ascii="Arial" w:hAnsi="Arial"/>
          <w:b w:val="0"/>
        </w:rPr>
        <w:br/>
      </w:r>
      <w:r w:rsidRPr="00E01030">
        <w:rPr>
          <w:rFonts w:ascii="Arial" w:hAnsi="Arial"/>
        </w:rPr>
        <w:br/>
      </w:r>
      <w:r w:rsidRPr="00E01030">
        <w:rPr>
          <w:rFonts w:ascii="Arial" w:hAnsi="Arial"/>
        </w:rPr>
        <w:br/>
      </w:r>
      <w:r w:rsidRPr="00E01030">
        <w:rPr>
          <w:rFonts w:ascii="Arial" w:hAnsi="Arial"/>
        </w:rPr>
        <w:br/>
        <w:t>SÚŤAŽNÉ PODKLADY</w:t>
      </w:r>
    </w:p>
    <w:p w14:paraId="0DF16B53" w14:textId="77777777" w:rsidR="004819D7" w:rsidRPr="001203AA" w:rsidRDefault="004819D7" w:rsidP="001203AA">
      <w:pPr>
        <w:rPr>
          <w:rFonts w:ascii="Arial" w:hAnsi="Arial"/>
        </w:rPr>
      </w:pPr>
      <w:r w:rsidRPr="00B546B7">
        <w:rPr>
          <w:rFonts w:ascii="Arial" w:hAnsi="Arial"/>
        </w:rPr>
        <w:br/>
      </w:r>
    </w:p>
    <w:p w14:paraId="0AF09B5C" w14:textId="77777777" w:rsidR="000D5314" w:rsidRPr="000D5314" w:rsidRDefault="000D5314" w:rsidP="000D5314">
      <w:pPr>
        <w:jc w:val="center"/>
        <w:rPr>
          <w:rFonts w:ascii="Arial" w:hAnsi="Arial" w:cs="Arial"/>
          <w:b/>
          <w:szCs w:val="24"/>
        </w:rPr>
      </w:pPr>
    </w:p>
    <w:p w14:paraId="4B84CE25" w14:textId="7D8B9CE2" w:rsidR="000D5314" w:rsidRPr="000D5314" w:rsidRDefault="00F57678" w:rsidP="000D5314">
      <w:pPr>
        <w:keepNext/>
        <w:ind w:left="4395" w:hanging="4253"/>
        <w:jc w:val="both"/>
        <w:outlineLvl w:val="1"/>
        <w:rPr>
          <w:rFonts w:ascii="Arial" w:hAnsi="Arial" w:cs="Arial"/>
          <w:b/>
          <w:bCs/>
          <w:sz w:val="28"/>
          <w:szCs w:val="28"/>
          <w:lang w:eastAsia="cs-CZ"/>
        </w:rPr>
      </w:pPr>
      <w:r>
        <w:rPr>
          <w:rFonts w:ascii="Arial" w:hAnsi="Arial" w:cs="Arial"/>
          <w:b/>
          <w:sz w:val="28"/>
          <w:szCs w:val="28"/>
        </w:rPr>
        <w:t>„Bežná a zimná údržba miestnych</w:t>
      </w:r>
      <w:r w:rsidR="000D5314" w:rsidRPr="000D5314">
        <w:rPr>
          <w:rFonts w:ascii="Arial" w:hAnsi="Arial" w:cs="Arial"/>
          <w:b/>
          <w:sz w:val="28"/>
          <w:szCs w:val="28"/>
        </w:rPr>
        <w:t xml:space="preserve"> komunikácii  a chodníkov  mesta       Trenčín“</w:t>
      </w:r>
    </w:p>
    <w:p w14:paraId="01AF09D2" w14:textId="77777777" w:rsidR="004819D7" w:rsidRPr="00B546B7" w:rsidRDefault="004819D7" w:rsidP="004819D7">
      <w:pPr>
        <w:jc w:val="center"/>
        <w:rPr>
          <w:rFonts w:ascii="Arial" w:hAnsi="Arial" w:cs="Arial"/>
        </w:rPr>
      </w:pPr>
    </w:p>
    <w:p w14:paraId="331871C2" w14:textId="77777777" w:rsidR="004819D7" w:rsidRPr="00B546B7" w:rsidRDefault="004819D7" w:rsidP="004819D7">
      <w:pPr>
        <w:jc w:val="center"/>
        <w:rPr>
          <w:rFonts w:ascii="Arial" w:hAnsi="Arial" w:cs="Arial"/>
        </w:rPr>
      </w:pPr>
    </w:p>
    <w:p w14:paraId="4BD0F72A" w14:textId="77777777" w:rsidR="004819D7" w:rsidRPr="00B546B7" w:rsidRDefault="004819D7" w:rsidP="004819D7">
      <w:pPr>
        <w:jc w:val="both"/>
        <w:rPr>
          <w:rFonts w:ascii="Arial" w:hAnsi="Arial" w:cs="Arial"/>
        </w:rPr>
      </w:pPr>
    </w:p>
    <w:p w14:paraId="2AA6DCCD" w14:textId="77777777" w:rsidR="004819D7" w:rsidRPr="00B546B7" w:rsidRDefault="00873712" w:rsidP="004819D7">
      <w:pPr>
        <w:jc w:val="center"/>
        <w:rPr>
          <w:rFonts w:ascii="Arial" w:hAnsi="Arial" w:cs="Arial"/>
        </w:rPr>
      </w:pPr>
      <w:r>
        <w:rPr>
          <w:rFonts w:ascii="Arial" w:hAnsi="Arial" w:cs="Arial"/>
        </w:rPr>
        <w:t>B.2</w:t>
      </w:r>
      <w:r w:rsidR="004819D7" w:rsidRPr="00B546B7">
        <w:rPr>
          <w:rFonts w:ascii="Arial" w:hAnsi="Arial" w:cs="Arial"/>
        </w:rPr>
        <w:t xml:space="preserve">  </w:t>
      </w:r>
      <w:r w:rsidRPr="00076654">
        <w:rPr>
          <w:rFonts w:ascii="Arial" w:hAnsi="Arial" w:cs="Arial"/>
        </w:rPr>
        <w:t>SPÔSOB URČENIA CENY</w:t>
      </w:r>
    </w:p>
    <w:p w14:paraId="5E717671" w14:textId="77777777" w:rsidR="004819D7" w:rsidRPr="00B546B7" w:rsidRDefault="004819D7" w:rsidP="004819D7">
      <w:pPr>
        <w:jc w:val="center"/>
        <w:rPr>
          <w:rFonts w:ascii="Arial" w:hAnsi="Arial" w:cs="Arial"/>
        </w:rPr>
      </w:pPr>
    </w:p>
    <w:p w14:paraId="41D9C250" w14:textId="77777777" w:rsidR="004819D7" w:rsidRPr="00B546B7" w:rsidRDefault="004819D7" w:rsidP="004819D7">
      <w:pPr>
        <w:jc w:val="both"/>
        <w:rPr>
          <w:rFonts w:ascii="Arial" w:hAnsi="Arial" w:cs="Arial"/>
        </w:rPr>
      </w:pPr>
      <w:r w:rsidRPr="00B546B7">
        <w:rPr>
          <w:rFonts w:ascii="Arial" w:hAnsi="Arial" w:cs="Arial"/>
        </w:rPr>
        <w:br/>
      </w:r>
    </w:p>
    <w:p w14:paraId="5A005B2A" w14:textId="77777777" w:rsidR="004819D7" w:rsidRPr="00B546B7" w:rsidRDefault="004819D7" w:rsidP="004819D7">
      <w:pPr>
        <w:jc w:val="both"/>
        <w:rPr>
          <w:rFonts w:ascii="Arial" w:hAnsi="Arial" w:cs="Arial"/>
        </w:rPr>
      </w:pPr>
    </w:p>
    <w:p w14:paraId="5AB64DDF" w14:textId="77777777" w:rsidR="004819D7" w:rsidRPr="00B546B7" w:rsidRDefault="004819D7" w:rsidP="004819D7">
      <w:pPr>
        <w:jc w:val="both"/>
        <w:rPr>
          <w:rFonts w:ascii="Arial" w:hAnsi="Arial" w:cs="Arial"/>
        </w:rPr>
      </w:pPr>
    </w:p>
    <w:p w14:paraId="1ED64845" w14:textId="77777777" w:rsidR="004819D7" w:rsidRPr="00B546B7" w:rsidRDefault="004819D7" w:rsidP="004819D7">
      <w:pPr>
        <w:jc w:val="both"/>
        <w:rPr>
          <w:rFonts w:ascii="Arial" w:hAnsi="Arial" w:cs="Arial"/>
        </w:rPr>
      </w:pPr>
    </w:p>
    <w:p w14:paraId="1D9F33E5" w14:textId="77777777" w:rsidR="004819D7" w:rsidRPr="00B546B7" w:rsidRDefault="004819D7" w:rsidP="004819D7">
      <w:pPr>
        <w:jc w:val="both"/>
        <w:rPr>
          <w:rFonts w:ascii="Arial" w:hAnsi="Arial" w:cs="Arial"/>
        </w:rPr>
      </w:pPr>
    </w:p>
    <w:p w14:paraId="7F968DD6" w14:textId="77777777" w:rsidR="004819D7" w:rsidRPr="00B546B7" w:rsidRDefault="004819D7" w:rsidP="004819D7">
      <w:pPr>
        <w:jc w:val="both"/>
        <w:rPr>
          <w:rFonts w:ascii="Arial" w:hAnsi="Arial" w:cs="Arial"/>
        </w:rPr>
      </w:pPr>
    </w:p>
    <w:p w14:paraId="4DCC4D0B" w14:textId="758F8A1A" w:rsidR="004819D7" w:rsidRPr="00B546B7" w:rsidRDefault="001203AA" w:rsidP="004819D7">
      <w:pPr>
        <w:jc w:val="center"/>
        <w:rPr>
          <w:rFonts w:ascii="Arial" w:hAnsi="Arial" w:cs="Arial"/>
        </w:rPr>
      </w:pPr>
      <w:r>
        <w:rPr>
          <w:rFonts w:ascii="Arial" w:hAnsi="Arial" w:cs="Arial"/>
        </w:rPr>
        <w:t xml:space="preserve">Trenčín, </w:t>
      </w:r>
      <w:r w:rsidR="00F57678">
        <w:rPr>
          <w:rFonts w:ascii="Arial" w:hAnsi="Arial" w:cs="Arial"/>
        </w:rPr>
        <w:t>máj</w:t>
      </w:r>
      <w:r w:rsidR="000D5314">
        <w:rPr>
          <w:rFonts w:ascii="Arial" w:hAnsi="Arial" w:cs="Arial"/>
        </w:rPr>
        <w:t xml:space="preserve"> </w:t>
      </w:r>
      <w:r>
        <w:rPr>
          <w:rFonts w:ascii="Arial" w:hAnsi="Arial" w:cs="Arial"/>
        </w:rPr>
        <w:t>20</w:t>
      </w:r>
      <w:r w:rsidR="000D5314">
        <w:rPr>
          <w:rFonts w:ascii="Arial" w:hAnsi="Arial" w:cs="Arial"/>
        </w:rPr>
        <w:t>21</w:t>
      </w:r>
    </w:p>
    <w:p w14:paraId="31B4740A" w14:textId="77777777" w:rsidR="004819D7" w:rsidRDefault="004819D7" w:rsidP="004819D7">
      <w:pPr>
        <w:jc w:val="center"/>
        <w:rPr>
          <w:rFonts w:ascii="Arial" w:hAnsi="Arial" w:cs="Arial"/>
        </w:rPr>
      </w:pPr>
    </w:p>
    <w:p w14:paraId="72D483B0" w14:textId="77777777" w:rsidR="004819D7" w:rsidRDefault="004819D7" w:rsidP="004819D7">
      <w:pPr>
        <w:jc w:val="center"/>
        <w:rPr>
          <w:rFonts w:ascii="Arial" w:hAnsi="Arial" w:cs="Arial"/>
        </w:rPr>
      </w:pPr>
    </w:p>
    <w:p w14:paraId="1A68BAE1" w14:textId="77777777" w:rsidR="004819D7" w:rsidRPr="00E01030" w:rsidRDefault="004819D7" w:rsidP="004819D7">
      <w:pPr>
        <w:pBdr>
          <w:bottom w:val="single" w:sz="4" w:space="1" w:color="808080"/>
        </w:pBdr>
        <w:jc w:val="right"/>
        <w:rPr>
          <w:rFonts w:ascii="Arial" w:hAnsi="Arial" w:cs="Arial"/>
          <w:b/>
        </w:rPr>
      </w:pPr>
      <w:r w:rsidRPr="00E01030">
        <w:rPr>
          <w:rFonts w:ascii="Arial" w:hAnsi="Arial" w:cs="Arial"/>
          <w:b/>
        </w:rPr>
        <w:lastRenderedPageBreak/>
        <w:t>B.2  SPÔSOB URČENIA CENY</w:t>
      </w:r>
    </w:p>
    <w:p w14:paraId="3ED617AA" w14:textId="7C95E34F" w:rsidR="004819D7" w:rsidRPr="0011111A" w:rsidRDefault="004819D7" w:rsidP="004819D7">
      <w:pPr>
        <w:ind w:left="426"/>
        <w:jc w:val="both"/>
        <w:outlineLvl w:val="0"/>
        <w:rPr>
          <w:rFonts w:ascii="Arial" w:hAnsi="Arial" w:cs="Arial"/>
          <w:b/>
        </w:rPr>
      </w:pPr>
    </w:p>
    <w:p w14:paraId="3656AB00" w14:textId="77777777" w:rsidR="004819D7" w:rsidRPr="00E01030" w:rsidRDefault="004819D7" w:rsidP="004819D7">
      <w:pPr>
        <w:jc w:val="both"/>
        <w:rPr>
          <w:rFonts w:ascii="Arial" w:hAnsi="Arial" w:cs="Arial"/>
        </w:rPr>
      </w:pPr>
    </w:p>
    <w:p w14:paraId="35EAFB76" w14:textId="77777777" w:rsidR="004819D7" w:rsidRDefault="004819D7" w:rsidP="00127AAF">
      <w:pPr>
        <w:numPr>
          <w:ilvl w:val="0"/>
          <w:numId w:val="18"/>
        </w:numPr>
        <w:ind w:left="426" w:hanging="426"/>
        <w:jc w:val="both"/>
        <w:outlineLvl w:val="0"/>
        <w:rPr>
          <w:rFonts w:ascii="Arial" w:hAnsi="Arial" w:cs="Arial"/>
        </w:rPr>
      </w:pPr>
      <w:r w:rsidRPr="00BD7AA2">
        <w:rPr>
          <w:rFonts w:ascii="Arial" w:hAnsi="Arial" w:cs="Arial"/>
        </w:rPr>
        <w:t>Ponuková cena, v Eurách,  musí byť zostavená v súlade so zákonom č.18 / 1996 Z. z. o cenách v znení neskorších predpisov a vyhlášky č. 87/1996 Z. z., ktorou sa tento zákon vykonáva.</w:t>
      </w:r>
    </w:p>
    <w:p w14:paraId="12BDBD41" w14:textId="77777777" w:rsidR="00FF16A8" w:rsidRPr="00BD7AA2" w:rsidRDefault="00FF16A8" w:rsidP="00FF16A8">
      <w:pPr>
        <w:ind w:left="426"/>
        <w:jc w:val="both"/>
        <w:outlineLvl w:val="0"/>
        <w:rPr>
          <w:rFonts w:ascii="Arial" w:hAnsi="Arial" w:cs="Arial"/>
        </w:rPr>
      </w:pPr>
    </w:p>
    <w:p w14:paraId="141222DC" w14:textId="77777777" w:rsidR="004819D7" w:rsidRDefault="004819D7" w:rsidP="00127AAF">
      <w:pPr>
        <w:numPr>
          <w:ilvl w:val="0"/>
          <w:numId w:val="18"/>
        </w:numPr>
        <w:ind w:left="426" w:hanging="426"/>
        <w:jc w:val="both"/>
        <w:outlineLvl w:val="0"/>
        <w:rPr>
          <w:rFonts w:ascii="Arial" w:hAnsi="Arial" w:cs="Arial"/>
        </w:rPr>
      </w:pPr>
      <w:r w:rsidRPr="00BD7AA2">
        <w:rPr>
          <w:rFonts w:ascii="Arial" w:hAnsi="Arial" w:cs="Arial"/>
        </w:rPr>
        <w:t xml:space="preserve">Ceny je potrebné uviesť v € celkom, z toho DPH a bez DPH.  Cena sa bude fakturovať v súlade s platnou sadzbou DPH podľa platnej právnej úpravy v SR. Dojednaná cena sa </w:t>
      </w:r>
      <w:r w:rsidRPr="003459D6">
        <w:rPr>
          <w:rFonts w:ascii="Arial" w:hAnsi="Arial" w:cs="Arial"/>
        </w:rPr>
        <w:t>bude v</w:t>
      </w:r>
      <w:r w:rsidRPr="00BD7AA2">
        <w:rPr>
          <w:rFonts w:ascii="Arial" w:hAnsi="Arial" w:cs="Arial"/>
        </w:rPr>
        <w:t xml:space="preserve"> súvislosti s prípadnou zmenou výšky DPH vyplývajúcou zo zmeny zákona meniť. </w:t>
      </w:r>
    </w:p>
    <w:p w14:paraId="16D006E6" w14:textId="77777777" w:rsidR="00FF16A8" w:rsidRPr="00BD7AA2" w:rsidRDefault="00FF16A8" w:rsidP="00FF16A8">
      <w:pPr>
        <w:ind w:left="426"/>
        <w:jc w:val="both"/>
        <w:outlineLvl w:val="0"/>
        <w:rPr>
          <w:rFonts w:ascii="Arial" w:hAnsi="Arial" w:cs="Arial"/>
        </w:rPr>
      </w:pPr>
    </w:p>
    <w:p w14:paraId="45A56924" w14:textId="77777777" w:rsidR="004819D7" w:rsidRDefault="004819D7" w:rsidP="00127AAF">
      <w:pPr>
        <w:numPr>
          <w:ilvl w:val="0"/>
          <w:numId w:val="18"/>
        </w:numPr>
        <w:ind w:left="426" w:hanging="426"/>
        <w:outlineLvl w:val="0"/>
        <w:rPr>
          <w:rFonts w:ascii="Arial" w:hAnsi="Arial" w:cs="Arial"/>
        </w:rPr>
      </w:pPr>
      <w:r w:rsidRPr="00BD7AA2">
        <w:rPr>
          <w:rFonts w:ascii="Arial" w:hAnsi="Arial" w:cs="Arial"/>
        </w:rPr>
        <w:t>Ak je uchádzač platcom dane  z pridanej hodnoty (ďalej len "DPH"), navrhovanú zmluvnú cenu uvedie v zložení:</w:t>
      </w:r>
      <w:r w:rsidRPr="00BD7AA2">
        <w:rPr>
          <w:rFonts w:ascii="Arial" w:hAnsi="Arial" w:cs="Arial"/>
        </w:rPr>
        <w:br/>
        <w:t>3.1 navrhovaná zmluvná cena bez DPH,</w:t>
      </w:r>
      <w:r w:rsidRPr="00BD7AA2">
        <w:rPr>
          <w:rFonts w:ascii="Arial" w:hAnsi="Arial" w:cs="Arial"/>
        </w:rPr>
        <w:br/>
        <w:t>3.2 výška DPH,</w:t>
      </w:r>
      <w:r w:rsidRPr="00BD7AA2">
        <w:rPr>
          <w:rFonts w:ascii="Arial" w:hAnsi="Arial" w:cs="Arial"/>
        </w:rPr>
        <w:br/>
        <w:t>3.3 navrhovaná zmluvná cena vrátane DPH.</w:t>
      </w:r>
    </w:p>
    <w:p w14:paraId="75BF5DC5" w14:textId="77777777" w:rsidR="007869C4" w:rsidRPr="00BD7AA2" w:rsidRDefault="007869C4" w:rsidP="007869C4">
      <w:pPr>
        <w:ind w:left="426"/>
        <w:outlineLvl w:val="0"/>
        <w:rPr>
          <w:rFonts w:ascii="Arial" w:hAnsi="Arial" w:cs="Arial"/>
        </w:rPr>
      </w:pPr>
    </w:p>
    <w:p w14:paraId="497D4AA6" w14:textId="77777777" w:rsidR="004819D7" w:rsidRDefault="004819D7" w:rsidP="00127AAF">
      <w:pPr>
        <w:numPr>
          <w:ilvl w:val="0"/>
          <w:numId w:val="18"/>
        </w:numPr>
        <w:ind w:left="426" w:hanging="426"/>
        <w:jc w:val="both"/>
        <w:outlineLvl w:val="0"/>
        <w:rPr>
          <w:rFonts w:ascii="Arial" w:hAnsi="Arial" w:cs="Arial"/>
          <w:szCs w:val="24"/>
        </w:rPr>
      </w:pPr>
      <w:r w:rsidRPr="007D6B42">
        <w:rPr>
          <w:rFonts w:ascii="Arial" w:hAnsi="Arial" w:cs="Arial"/>
          <w:szCs w:val="24"/>
        </w:rPr>
        <w:t xml:space="preserve">Ak uchádzač nie je platcom DPH, uvedie </w:t>
      </w:r>
      <w:r w:rsidRPr="00076654">
        <w:rPr>
          <w:rFonts w:ascii="Arial" w:hAnsi="Arial" w:cs="Arial"/>
          <w:szCs w:val="24"/>
        </w:rPr>
        <w:t>navrhovanú zmluvnú cenu celkom. Na skutočnosť, že nie je platcom DPH upozorní v ponuke. Hodnotia sa ceny vrátane DPH.</w:t>
      </w:r>
    </w:p>
    <w:p w14:paraId="66A59459" w14:textId="77777777" w:rsidR="007869C4" w:rsidRPr="00076654" w:rsidRDefault="007869C4" w:rsidP="007869C4">
      <w:pPr>
        <w:ind w:left="426"/>
        <w:jc w:val="both"/>
        <w:outlineLvl w:val="0"/>
        <w:rPr>
          <w:rFonts w:ascii="Arial" w:hAnsi="Arial" w:cs="Arial"/>
          <w:szCs w:val="24"/>
        </w:rPr>
      </w:pPr>
    </w:p>
    <w:p w14:paraId="7939168F" w14:textId="2429B029" w:rsidR="004819D7" w:rsidRPr="00076654" w:rsidRDefault="004819D7" w:rsidP="004819D7">
      <w:pPr>
        <w:ind w:left="426" w:hanging="426"/>
        <w:jc w:val="both"/>
        <w:rPr>
          <w:rFonts w:ascii="Arial" w:eastAsia="Calibri" w:hAnsi="Arial" w:cs="Arial"/>
          <w:szCs w:val="24"/>
        </w:rPr>
      </w:pPr>
      <w:r w:rsidRPr="00076654">
        <w:rPr>
          <w:rFonts w:ascii="Arial" w:hAnsi="Arial" w:cs="Arial"/>
          <w:szCs w:val="24"/>
        </w:rPr>
        <w:t xml:space="preserve">5.  </w:t>
      </w:r>
      <w:r w:rsidRPr="00076654">
        <w:rPr>
          <w:rFonts w:ascii="Arial" w:hAnsi="Arial" w:cs="Arial"/>
        </w:rPr>
        <w:t>Uchádzačom navrhovaná zmluvná cena bud</w:t>
      </w:r>
      <w:r w:rsidRPr="00076654">
        <w:rPr>
          <w:rFonts w:ascii="Arial" w:hAnsi="Arial" w:cs="Arial"/>
          <w:szCs w:val="24"/>
        </w:rPr>
        <w:t xml:space="preserve">e vyjadrená v Eurách. </w:t>
      </w:r>
      <w:r w:rsidRPr="00076654">
        <w:rPr>
          <w:rFonts w:ascii="Arial" w:eastAsia="Calibri" w:hAnsi="Arial" w:cs="Arial"/>
          <w:szCs w:val="24"/>
        </w:rPr>
        <w:t xml:space="preserve">Navrhovanú </w:t>
      </w:r>
      <w:r w:rsidRPr="00076654">
        <w:rPr>
          <w:rFonts w:ascii="Arial" w:hAnsi="Arial" w:cs="Arial"/>
          <w:b/>
          <w:color w:val="000000"/>
          <w:szCs w:val="24"/>
        </w:rPr>
        <w:t>celkovú cenu</w:t>
      </w:r>
      <w:r w:rsidR="00FC4934">
        <w:rPr>
          <w:rFonts w:ascii="Arial" w:hAnsi="Arial" w:cs="Arial"/>
          <w:b/>
          <w:color w:val="000000"/>
          <w:szCs w:val="24"/>
        </w:rPr>
        <w:t xml:space="preserve"> </w:t>
      </w:r>
      <w:r w:rsidRPr="00076654">
        <w:rPr>
          <w:rFonts w:ascii="Arial" w:eastAsia="Calibri" w:hAnsi="Arial" w:cs="Arial"/>
          <w:szCs w:val="24"/>
        </w:rPr>
        <w:t xml:space="preserve">je potrebné </w:t>
      </w:r>
      <w:r w:rsidR="00FC4934">
        <w:rPr>
          <w:rFonts w:ascii="Arial" w:eastAsia="Calibri" w:hAnsi="Arial" w:cs="Arial"/>
          <w:b/>
          <w:bCs/>
          <w:szCs w:val="24"/>
        </w:rPr>
        <w:t>určiť najviac na 2</w:t>
      </w:r>
      <w:r w:rsidRPr="00076654">
        <w:rPr>
          <w:rFonts w:ascii="Arial" w:eastAsia="Calibri" w:hAnsi="Arial" w:cs="Arial"/>
          <w:b/>
          <w:bCs/>
          <w:szCs w:val="24"/>
        </w:rPr>
        <w:t xml:space="preserve"> desatinné miesta</w:t>
      </w:r>
      <w:r w:rsidRPr="00076654">
        <w:rPr>
          <w:rFonts w:ascii="Arial" w:eastAsia="Calibri" w:hAnsi="Arial" w:cs="Arial"/>
          <w:szCs w:val="24"/>
        </w:rPr>
        <w:t>. Ak uchádzač určí jeho ponukovú cenu/ceny len na jedno desatinné miesto, platí, že na mieste druhého desatinného čísla je číslica 0. Ak určí na v</w:t>
      </w:r>
      <w:r w:rsidR="00FC4934">
        <w:rPr>
          <w:rFonts w:ascii="Arial" w:eastAsia="Calibri" w:hAnsi="Arial" w:cs="Arial"/>
          <w:szCs w:val="24"/>
        </w:rPr>
        <w:t>iac desatinných miest ako na 2</w:t>
      </w:r>
      <w:r w:rsidRPr="00076654">
        <w:rPr>
          <w:rFonts w:ascii="Arial" w:eastAsia="Calibri" w:hAnsi="Arial" w:cs="Arial"/>
          <w:szCs w:val="24"/>
        </w:rPr>
        <w:t>, bude jeho cena zaokrúhlená verejným obstarávateľom v zmysle všeobecne platných pravidiel o zaokrúhľovaní (</w:t>
      </w:r>
      <w:proofErr w:type="spellStart"/>
      <w:r w:rsidRPr="00076654">
        <w:rPr>
          <w:rFonts w:ascii="Arial" w:eastAsia="Calibri" w:hAnsi="Arial" w:cs="Arial"/>
          <w:szCs w:val="24"/>
        </w:rPr>
        <w:t>t.z</w:t>
      </w:r>
      <w:proofErr w:type="spellEnd"/>
      <w:r w:rsidRPr="00076654">
        <w:rPr>
          <w:rFonts w:ascii="Arial" w:eastAsia="Calibri" w:hAnsi="Arial" w:cs="Arial"/>
          <w:szCs w:val="24"/>
        </w:rPr>
        <w:t>. od číslice 5 – vrátane sa bude zaokrúhľovať smerom nahor).</w:t>
      </w:r>
      <w:r w:rsidR="004B3CCF" w:rsidRPr="004B3CCF">
        <w:t xml:space="preserve"> </w:t>
      </w:r>
      <w:r w:rsidR="0094387F" w:rsidRPr="0094387F">
        <w:rPr>
          <w:rFonts w:ascii="Arial" w:hAnsi="Arial" w:cs="Arial"/>
        </w:rPr>
        <w:t xml:space="preserve">Jednotkové ceny v </w:t>
      </w:r>
      <w:proofErr w:type="spellStart"/>
      <w:r w:rsidR="0094387F" w:rsidRPr="0094387F">
        <w:rPr>
          <w:rFonts w:ascii="Arial" w:hAnsi="Arial" w:cs="Arial"/>
        </w:rPr>
        <w:t>kallkulácií</w:t>
      </w:r>
      <w:proofErr w:type="spellEnd"/>
      <w:r w:rsidR="0094387F" w:rsidRPr="0094387F">
        <w:rPr>
          <w:rFonts w:ascii="Arial" w:hAnsi="Arial" w:cs="Arial"/>
        </w:rPr>
        <w:t xml:space="preserve"> ponukovej ceny</w:t>
      </w:r>
      <w:r w:rsidR="0094387F">
        <w:rPr>
          <w:rFonts w:ascii="Arial" w:hAnsi="Arial" w:cs="Arial"/>
        </w:rPr>
        <w:t xml:space="preserve"> ( príloha č. 1 k súťažným podkladom)</w:t>
      </w:r>
      <w:r w:rsidR="0094387F" w:rsidRPr="0094387F">
        <w:rPr>
          <w:rFonts w:ascii="Arial" w:hAnsi="Arial" w:cs="Arial"/>
        </w:rPr>
        <w:t xml:space="preserve">  je možné určiť max. na 3 desatinné miesta.</w:t>
      </w:r>
    </w:p>
    <w:p w14:paraId="1E23724C" w14:textId="77777777" w:rsidR="004819D7" w:rsidRPr="00076654" w:rsidRDefault="004819D7" w:rsidP="004819D7">
      <w:pPr>
        <w:ind w:left="426" w:hanging="426"/>
        <w:jc w:val="both"/>
        <w:rPr>
          <w:rFonts w:ascii="Arial" w:hAnsi="Arial" w:cs="Arial"/>
          <w:szCs w:val="24"/>
        </w:rPr>
      </w:pPr>
    </w:p>
    <w:p w14:paraId="683D0D1E" w14:textId="3C85C9F4" w:rsidR="001D6225" w:rsidRPr="001D6225" w:rsidRDefault="004819D7" w:rsidP="001D6225">
      <w:pPr>
        <w:pStyle w:val="Odsekzoznamu"/>
        <w:tabs>
          <w:tab w:val="num" w:pos="720"/>
        </w:tabs>
        <w:autoSpaceDE w:val="0"/>
        <w:autoSpaceDN w:val="0"/>
        <w:ind w:left="360" w:hanging="360"/>
        <w:jc w:val="both"/>
        <w:rPr>
          <w:rFonts w:ascii="Arial" w:hAnsi="Arial" w:cs="Arial"/>
          <w:szCs w:val="24"/>
        </w:rPr>
      </w:pPr>
      <w:r w:rsidRPr="00076654">
        <w:rPr>
          <w:rFonts w:ascii="Arial" w:hAnsi="Arial" w:cs="Arial"/>
          <w:szCs w:val="24"/>
        </w:rPr>
        <w:t xml:space="preserve">6. </w:t>
      </w:r>
      <w:r w:rsidR="00B45347">
        <w:rPr>
          <w:rFonts w:ascii="Arial" w:hAnsi="Arial" w:cs="Arial"/>
          <w:szCs w:val="24"/>
        </w:rPr>
        <w:t xml:space="preserve"> </w:t>
      </w:r>
      <w:r w:rsidR="001D6225" w:rsidRPr="001D6225">
        <w:rPr>
          <w:rFonts w:ascii="Arial" w:hAnsi="Arial" w:cs="Arial"/>
          <w:szCs w:val="24"/>
        </w:rPr>
        <w:t xml:space="preserve">  Uchádzač určí jeho ponukovú cenu tak, že ocení celý predmet zákaz</w:t>
      </w:r>
      <w:r w:rsidR="001D6225">
        <w:rPr>
          <w:rFonts w:ascii="Arial" w:hAnsi="Arial" w:cs="Arial"/>
          <w:szCs w:val="24"/>
        </w:rPr>
        <w:t>ky, všetky jeho časti, súčasti, a pripočíta k tomu   rezervu</w:t>
      </w:r>
      <w:r w:rsidR="001D6225" w:rsidRPr="001D6225">
        <w:rPr>
          <w:rFonts w:ascii="Arial" w:hAnsi="Arial" w:cs="Arial"/>
          <w:szCs w:val="24"/>
        </w:rPr>
        <w:t xml:space="preserve">  na 4 roky</w:t>
      </w:r>
      <w:r w:rsidR="001D6225">
        <w:rPr>
          <w:rFonts w:ascii="Arial" w:hAnsi="Arial" w:cs="Arial"/>
          <w:szCs w:val="24"/>
        </w:rPr>
        <w:t xml:space="preserve"> a poplatok za skládkovanie na 4 roky , ktorých výška </w:t>
      </w:r>
      <w:r w:rsidR="001D6225" w:rsidRPr="001D6225">
        <w:rPr>
          <w:rFonts w:ascii="Arial" w:hAnsi="Arial" w:cs="Arial"/>
          <w:szCs w:val="24"/>
        </w:rPr>
        <w:t xml:space="preserve">  je verejným obstarávateľom pevne daná. Ponuková cena musí obsahovať cenu za celú</w:t>
      </w:r>
      <w:r w:rsidR="001D6225">
        <w:rPr>
          <w:rFonts w:ascii="Arial" w:hAnsi="Arial" w:cs="Arial"/>
          <w:szCs w:val="24"/>
        </w:rPr>
        <w:t xml:space="preserve"> požadovanú službu</w:t>
      </w:r>
      <w:r w:rsidR="001D6225" w:rsidRPr="001D6225">
        <w:rPr>
          <w:rFonts w:ascii="Arial" w:hAnsi="Arial" w:cs="Arial"/>
          <w:szCs w:val="24"/>
        </w:rPr>
        <w:t xml:space="preserve"> a všetky dodávky, </w:t>
      </w:r>
      <w:proofErr w:type="spellStart"/>
      <w:r w:rsidR="001D6225" w:rsidRPr="001D6225">
        <w:rPr>
          <w:rFonts w:ascii="Arial" w:hAnsi="Arial" w:cs="Arial"/>
          <w:szCs w:val="24"/>
        </w:rPr>
        <w:t>t.j</w:t>
      </w:r>
      <w:proofErr w:type="spellEnd"/>
      <w:r w:rsidR="001D6225" w:rsidRPr="001D6225">
        <w:rPr>
          <w:rFonts w:ascii="Arial" w:hAnsi="Arial" w:cs="Arial"/>
          <w:szCs w:val="24"/>
        </w:rPr>
        <w:t xml:space="preserve">. sumár všetkých položiek, ktorý vychádza z ocenených položiek </w:t>
      </w:r>
      <w:r w:rsidR="001D6225">
        <w:rPr>
          <w:rFonts w:ascii="Arial" w:hAnsi="Arial" w:cs="Arial"/>
          <w:szCs w:val="24"/>
        </w:rPr>
        <w:t xml:space="preserve"> podrobnej kalkulácie ponukovej ceny (príloha č. 1 k Súťažným podkladom). </w:t>
      </w:r>
      <w:r w:rsidR="001D6225" w:rsidRPr="001D6225">
        <w:rPr>
          <w:rFonts w:ascii="Arial" w:hAnsi="Arial" w:cs="Arial"/>
          <w:szCs w:val="24"/>
        </w:rPr>
        <w:t>Ponuková cena uchádzača musí zahŕňať všetky náklady na poskyt</w:t>
      </w:r>
      <w:r w:rsidR="0094387F">
        <w:rPr>
          <w:rFonts w:ascii="Arial" w:hAnsi="Arial" w:cs="Arial"/>
          <w:szCs w:val="24"/>
        </w:rPr>
        <w:t xml:space="preserve">nutie služby v rámci </w:t>
      </w:r>
      <w:r w:rsidR="001D6225" w:rsidRPr="001D6225">
        <w:rPr>
          <w:rFonts w:ascii="Arial" w:hAnsi="Arial" w:cs="Arial"/>
          <w:szCs w:val="24"/>
        </w:rPr>
        <w:t xml:space="preserve"> predmetu obstarávania verejnému obstarávateľovi v zmysle týchto podkladov (napr. vrátane dopravy na miesta plnenia, pohonné hmoty, príslušné dane a iné platby a pod.).</w:t>
      </w:r>
    </w:p>
    <w:p w14:paraId="27F70FA6" w14:textId="39F4F5D9" w:rsidR="001D6225" w:rsidRDefault="001D6225" w:rsidP="001D6225">
      <w:pPr>
        <w:pStyle w:val="Odsekzoznamu"/>
        <w:tabs>
          <w:tab w:val="num" w:pos="720"/>
        </w:tabs>
        <w:autoSpaceDE w:val="0"/>
        <w:autoSpaceDN w:val="0"/>
        <w:ind w:left="360" w:hanging="360"/>
        <w:jc w:val="both"/>
        <w:rPr>
          <w:rFonts w:ascii="Arial" w:hAnsi="Arial" w:cs="Arial"/>
          <w:szCs w:val="24"/>
        </w:rPr>
      </w:pPr>
      <w:r w:rsidRPr="001D6225">
        <w:rPr>
          <w:rFonts w:ascii="Arial" w:hAnsi="Arial" w:cs="Arial"/>
          <w:szCs w:val="24"/>
        </w:rPr>
        <w:t xml:space="preserve"> </w:t>
      </w:r>
      <w:r>
        <w:rPr>
          <w:rFonts w:ascii="Arial" w:hAnsi="Arial" w:cs="Arial"/>
          <w:szCs w:val="24"/>
        </w:rPr>
        <w:tab/>
      </w:r>
      <w:r w:rsidRPr="001D6225">
        <w:rPr>
          <w:rFonts w:ascii="Arial" w:hAnsi="Arial" w:cs="Arial"/>
          <w:szCs w:val="24"/>
        </w:rPr>
        <w:t>Hodnotia sa ceny v € a vrátane DPH.</w:t>
      </w:r>
    </w:p>
    <w:p w14:paraId="40DBA27A" w14:textId="77777777" w:rsidR="001D6225" w:rsidRPr="001D6225" w:rsidRDefault="001D6225" w:rsidP="001D6225">
      <w:pPr>
        <w:pStyle w:val="Odsekzoznamu"/>
        <w:tabs>
          <w:tab w:val="num" w:pos="720"/>
        </w:tabs>
        <w:autoSpaceDE w:val="0"/>
        <w:autoSpaceDN w:val="0"/>
        <w:ind w:left="360" w:hanging="360"/>
        <w:jc w:val="both"/>
        <w:rPr>
          <w:rFonts w:ascii="Arial" w:hAnsi="Arial" w:cs="Arial"/>
          <w:szCs w:val="24"/>
        </w:rPr>
      </w:pPr>
    </w:p>
    <w:p w14:paraId="4C201E3C" w14:textId="4BB1626F" w:rsidR="001D6225" w:rsidRPr="001D6225" w:rsidRDefault="001D6225" w:rsidP="001D6225">
      <w:pPr>
        <w:pStyle w:val="Odsekzoznamu"/>
        <w:tabs>
          <w:tab w:val="num" w:pos="720"/>
        </w:tabs>
        <w:autoSpaceDE w:val="0"/>
        <w:autoSpaceDN w:val="0"/>
        <w:ind w:left="360" w:hanging="360"/>
        <w:jc w:val="both"/>
        <w:rPr>
          <w:rFonts w:ascii="Arial" w:hAnsi="Arial" w:cs="Arial"/>
          <w:szCs w:val="24"/>
        </w:rPr>
      </w:pPr>
      <w:r w:rsidRPr="001D6225">
        <w:rPr>
          <w:rFonts w:ascii="Arial" w:hAnsi="Arial" w:cs="Arial"/>
          <w:szCs w:val="24"/>
        </w:rPr>
        <w:t xml:space="preserve">7. Uchádzač musí v cene predmetu obstarávania uviesť pre každú požadovanú položku </w:t>
      </w:r>
      <w:r>
        <w:rPr>
          <w:rFonts w:ascii="Arial" w:hAnsi="Arial" w:cs="Arial"/>
          <w:szCs w:val="24"/>
        </w:rPr>
        <w:t xml:space="preserve"> v podrobnej kalkulácii </w:t>
      </w:r>
      <w:proofErr w:type="spellStart"/>
      <w:r>
        <w:rPr>
          <w:rFonts w:ascii="Arial" w:hAnsi="Arial" w:cs="Arial"/>
          <w:szCs w:val="24"/>
        </w:rPr>
        <w:t>poinukovej</w:t>
      </w:r>
      <w:proofErr w:type="spellEnd"/>
      <w:r>
        <w:rPr>
          <w:rFonts w:ascii="Arial" w:hAnsi="Arial" w:cs="Arial"/>
          <w:szCs w:val="24"/>
        </w:rPr>
        <w:t xml:space="preserve"> ceny </w:t>
      </w:r>
      <w:r w:rsidRPr="001D6225">
        <w:rPr>
          <w:rFonts w:ascii="Arial" w:hAnsi="Arial" w:cs="Arial"/>
          <w:szCs w:val="24"/>
        </w:rPr>
        <w:t xml:space="preserve"> aj jednotkovú cenu.</w:t>
      </w:r>
      <w:r w:rsidR="0094387F" w:rsidRPr="0094387F">
        <w:t xml:space="preserve"> </w:t>
      </w:r>
      <w:r w:rsidR="0094387F" w:rsidRPr="0094387F">
        <w:rPr>
          <w:rFonts w:ascii="Arial" w:hAnsi="Arial" w:cs="Arial"/>
          <w:szCs w:val="24"/>
        </w:rPr>
        <w:t xml:space="preserve">Jednotkové ceny v </w:t>
      </w:r>
      <w:proofErr w:type="spellStart"/>
      <w:r w:rsidR="0094387F" w:rsidRPr="0094387F">
        <w:rPr>
          <w:rFonts w:ascii="Arial" w:hAnsi="Arial" w:cs="Arial"/>
          <w:szCs w:val="24"/>
        </w:rPr>
        <w:t>kallkulácií</w:t>
      </w:r>
      <w:proofErr w:type="spellEnd"/>
      <w:r w:rsidR="0094387F" w:rsidRPr="0094387F">
        <w:rPr>
          <w:rFonts w:ascii="Arial" w:hAnsi="Arial" w:cs="Arial"/>
          <w:szCs w:val="24"/>
        </w:rPr>
        <w:t xml:space="preserve"> ponukovej ceny  je možné určiť max. na 3 desatinné miesta.</w:t>
      </w:r>
      <w:r w:rsidRPr="001D6225">
        <w:rPr>
          <w:rFonts w:ascii="Arial" w:hAnsi="Arial" w:cs="Arial"/>
          <w:szCs w:val="24"/>
        </w:rPr>
        <w:t xml:space="preserve"> Celková ponuková cena je daná súčinom jednotkovej ceny a</w:t>
      </w:r>
      <w:r>
        <w:rPr>
          <w:rFonts w:ascii="Arial" w:hAnsi="Arial" w:cs="Arial"/>
          <w:szCs w:val="24"/>
        </w:rPr>
        <w:t xml:space="preserve"> predpokladaného množstva </w:t>
      </w:r>
      <w:r w:rsidRPr="001D6225">
        <w:rPr>
          <w:rFonts w:ascii="Arial" w:hAnsi="Arial" w:cs="Arial"/>
          <w:szCs w:val="24"/>
        </w:rPr>
        <w:t xml:space="preserve"> </w:t>
      </w:r>
      <w:proofErr w:type="spellStart"/>
      <w:r w:rsidRPr="001D6225">
        <w:rPr>
          <w:rFonts w:ascii="Arial" w:hAnsi="Arial" w:cs="Arial"/>
          <w:szCs w:val="24"/>
        </w:rPr>
        <w:t>množstva</w:t>
      </w:r>
      <w:proofErr w:type="spellEnd"/>
      <w:r w:rsidRPr="001D6225">
        <w:rPr>
          <w:rFonts w:ascii="Arial" w:hAnsi="Arial" w:cs="Arial"/>
          <w:szCs w:val="24"/>
        </w:rPr>
        <w:t xml:space="preserve"> uvedeného </w:t>
      </w:r>
      <w:r>
        <w:rPr>
          <w:rFonts w:ascii="Arial" w:hAnsi="Arial" w:cs="Arial"/>
          <w:szCs w:val="24"/>
        </w:rPr>
        <w:t>v</w:t>
      </w:r>
      <w:r w:rsidR="0094387F">
        <w:rPr>
          <w:rFonts w:ascii="Arial" w:hAnsi="Arial" w:cs="Arial"/>
          <w:szCs w:val="24"/>
        </w:rPr>
        <w:t xml:space="preserve"> </w:t>
      </w:r>
      <w:r>
        <w:rPr>
          <w:rFonts w:ascii="Arial" w:hAnsi="Arial" w:cs="Arial"/>
          <w:szCs w:val="24"/>
        </w:rPr>
        <w:t>kalkulácií ponukovej ceny za jednotlivé služby</w:t>
      </w:r>
      <w:r w:rsidRPr="001D6225">
        <w:rPr>
          <w:rFonts w:ascii="Arial" w:hAnsi="Arial" w:cs="Arial"/>
          <w:szCs w:val="24"/>
        </w:rPr>
        <w:t xml:space="preserve">, (t. z. ponuková cena je </w:t>
      </w:r>
      <w:r>
        <w:rPr>
          <w:rFonts w:ascii="Arial" w:hAnsi="Arial" w:cs="Arial"/>
          <w:szCs w:val="24"/>
        </w:rPr>
        <w:t xml:space="preserve">tvorená </w:t>
      </w:r>
      <w:r w:rsidRPr="001D6225">
        <w:rPr>
          <w:rFonts w:ascii="Arial" w:hAnsi="Arial" w:cs="Arial"/>
          <w:szCs w:val="24"/>
        </w:rPr>
        <w:t>súčtom cien vš</w:t>
      </w:r>
      <w:r>
        <w:rPr>
          <w:rFonts w:ascii="Arial" w:hAnsi="Arial" w:cs="Arial"/>
          <w:szCs w:val="24"/>
        </w:rPr>
        <w:t xml:space="preserve">etkých položiek v uvedených v kalkulácií ponukovej ceny </w:t>
      </w:r>
      <w:r w:rsidRPr="001D6225">
        <w:rPr>
          <w:rFonts w:ascii="Arial" w:hAnsi="Arial" w:cs="Arial"/>
          <w:szCs w:val="24"/>
        </w:rPr>
        <w:t>pri dodržaní</w:t>
      </w:r>
      <w:r>
        <w:rPr>
          <w:rFonts w:ascii="Arial" w:hAnsi="Arial" w:cs="Arial"/>
          <w:szCs w:val="24"/>
        </w:rPr>
        <w:t xml:space="preserve"> tam uvedených  predpokladaných množstiev </w:t>
      </w:r>
      <w:r w:rsidRPr="001D6225">
        <w:rPr>
          <w:rFonts w:ascii="Arial" w:hAnsi="Arial" w:cs="Arial"/>
          <w:szCs w:val="24"/>
        </w:rPr>
        <w:t xml:space="preserve">, </w:t>
      </w:r>
      <w:proofErr w:type="spellStart"/>
      <w:r w:rsidRPr="001D6225">
        <w:rPr>
          <w:rFonts w:ascii="Arial" w:hAnsi="Arial" w:cs="Arial"/>
          <w:szCs w:val="24"/>
        </w:rPr>
        <w:t>m.j</w:t>
      </w:r>
      <w:proofErr w:type="spellEnd"/>
      <w:r w:rsidRPr="001D6225">
        <w:rPr>
          <w:rFonts w:ascii="Arial" w:hAnsi="Arial" w:cs="Arial"/>
          <w:szCs w:val="24"/>
        </w:rPr>
        <w:t>. a pod.). Položky (časti pr</w:t>
      </w:r>
      <w:r>
        <w:rPr>
          <w:rFonts w:ascii="Arial" w:hAnsi="Arial" w:cs="Arial"/>
          <w:szCs w:val="24"/>
        </w:rPr>
        <w:t>edmetu obstarávania) uvedené v kalkulácií ponukovej ceny</w:t>
      </w:r>
      <w:r w:rsidRPr="001D6225">
        <w:rPr>
          <w:rFonts w:ascii="Arial" w:hAnsi="Arial" w:cs="Arial"/>
          <w:szCs w:val="24"/>
        </w:rPr>
        <w:t xml:space="preserve">,  pre ktoré uchádzač neuvedie jednotkovú cenu, budú považované za  už zahrnuté v iných cenách. </w:t>
      </w:r>
    </w:p>
    <w:p w14:paraId="0734AFDA" w14:textId="329729AB" w:rsidR="001D6225" w:rsidRDefault="001D6225" w:rsidP="001D6225">
      <w:pPr>
        <w:pStyle w:val="Odsekzoznamu"/>
        <w:tabs>
          <w:tab w:val="num" w:pos="720"/>
        </w:tabs>
        <w:autoSpaceDE w:val="0"/>
        <w:autoSpaceDN w:val="0"/>
        <w:ind w:left="360" w:hanging="360"/>
        <w:jc w:val="both"/>
        <w:rPr>
          <w:rFonts w:ascii="Arial" w:hAnsi="Arial" w:cs="Arial"/>
          <w:szCs w:val="24"/>
        </w:rPr>
      </w:pPr>
      <w:r>
        <w:rPr>
          <w:rFonts w:ascii="Arial" w:hAnsi="Arial" w:cs="Arial"/>
          <w:szCs w:val="24"/>
        </w:rPr>
        <w:tab/>
        <w:t xml:space="preserve">Ocenená </w:t>
      </w:r>
      <w:r w:rsidRPr="001D6225">
        <w:rPr>
          <w:rFonts w:ascii="Arial" w:hAnsi="Arial" w:cs="Arial"/>
          <w:szCs w:val="24"/>
        </w:rPr>
        <w:t xml:space="preserve">kalkulácia </w:t>
      </w:r>
      <w:r>
        <w:rPr>
          <w:rFonts w:ascii="Arial" w:hAnsi="Arial" w:cs="Arial"/>
          <w:szCs w:val="24"/>
        </w:rPr>
        <w:t xml:space="preserve"> ponukovej ceny uchádzačov</w:t>
      </w:r>
      <w:r w:rsidRPr="001D6225">
        <w:rPr>
          <w:rFonts w:ascii="Arial" w:hAnsi="Arial" w:cs="Arial"/>
          <w:szCs w:val="24"/>
        </w:rPr>
        <w:t xml:space="preserve"> tvorí prílohu k samostatnému súpisu návrhov na plnenie kritérií.</w:t>
      </w:r>
    </w:p>
    <w:p w14:paraId="44F4E9E0" w14:textId="77777777" w:rsidR="001D6225" w:rsidRPr="001D6225" w:rsidRDefault="001D6225" w:rsidP="001D6225">
      <w:pPr>
        <w:pStyle w:val="Odsekzoznamu"/>
        <w:tabs>
          <w:tab w:val="num" w:pos="720"/>
        </w:tabs>
        <w:autoSpaceDE w:val="0"/>
        <w:autoSpaceDN w:val="0"/>
        <w:ind w:left="360" w:hanging="360"/>
        <w:jc w:val="both"/>
        <w:rPr>
          <w:rFonts w:ascii="Arial" w:hAnsi="Arial" w:cs="Arial"/>
          <w:szCs w:val="24"/>
        </w:rPr>
      </w:pPr>
    </w:p>
    <w:p w14:paraId="0E39EAE2" w14:textId="0B4AFFB0" w:rsidR="004819D7" w:rsidRDefault="001D6225" w:rsidP="001D6225">
      <w:pPr>
        <w:pStyle w:val="Odsekzoznamu"/>
        <w:tabs>
          <w:tab w:val="num" w:pos="720"/>
        </w:tabs>
        <w:autoSpaceDE w:val="0"/>
        <w:autoSpaceDN w:val="0"/>
        <w:ind w:left="360" w:hanging="360"/>
        <w:jc w:val="both"/>
        <w:rPr>
          <w:rFonts w:ascii="Arial" w:hAnsi="Arial" w:cs="Arial"/>
          <w:b/>
          <w:szCs w:val="24"/>
        </w:rPr>
      </w:pPr>
      <w:r w:rsidRPr="001D6225">
        <w:rPr>
          <w:rFonts w:ascii="Arial" w:hAnsi="Arial" w:cs="Arial"/>
          <w:szCs w:val="24"/>
        </w:rPr>
        <w:lastRenderedPageBreak/>
        <w:t>8.   Navrhovanú cenu predmetu zmluvy nie je možné navŕšiť počas trvania zmluvy v dôsledku registrácie úspešného uchádzača za platiteľa DPH.</w:t>
      </w:r>
    </w:p>
    <w:p w14:paraId="5EF49812" w14:textId="77777777" w:rsidR="00C4088C" w:rsidRPr="009D27CC" w:rsidRDefault="00C4088C" w:rsidP="004819D7">
      <w:pPr>
        <w:pStyle w:val="Zkladntext"/>
        <w:tabs>
          <w:tab w:val="left" w:pos="1985"/>
        </w:tabs>
        <w:spacing w:after="240"/>
        <w:ind w:left="426" w:hanging="426"/>
        <w:rPr>
          <w:rFonts w:ascii="Arial" w:hAnsi="Arial" w:cs="Arial"/>
          <w:b w:val="0"/>
          <w:szCs w:val="24"/>
        </w:rPr>
      </w:pPr>
      <w:r>
        <w:rPr>
          <w:rFonts w:ascii="Arial" w:hAnsi="Arial" w:cs="Arial"/>
          <w:b w:val="0"/>
          <w:szCs w:val="24"/>
        </w:rPr>
        <w:tab/>
      </w:r>
    </w:p>
    <w:p w14:paraId="687ADEAD" w14:textId="65E62234" w:rsidR="00122DEC" w:rsidRDefault="00122DEC">
      <w:pPr>
        <w:rPr>
          <w:rFonts w:ascii="Arial" w:hAnsi="Arial" w:cs="Arial"/>
        </w:rPr>
      </w:pPr>
      <w:r>
        <w:rPr>
          <w:rFonts w:ascii="Arial" w:hAnsi="Arial" w:cs="Arial"/>
        </w:rPr>
        <w:br w:type="page"/>
      </w:r>
    </w:p>
    <w:p w14:paraId="729A505F" w14:textId="77777777" w:rsidR="004819D7" w:rsidRDefault="004819D7" w:rsidP="004819D7">
      <w:pPr>
        <w:jc w:val="both"/>
        <w:rPr>
          <w:rFonts w:ascii="Arial" w:hAnsi="Arial" w:cs="Arial"/>
          <w:b/>
          <w:bCs/>
          <w:szCs w:val="24"/>
        </w:rPr>
      </w:pPr>
      <w:r w:rsidRPr="00B546B7">
        <w:rPr>
          <w:rFonts w:ascii="Arial" w:hAnsi="Arial" w:cs="Arial"/>
          <w:b/>
          <w:bCs/>
          <w:szCs w:val="24"/>
        </w:rPr>
        <w:lastRenderedPageBreak/>
        <w:t xml:space="preserve">Identifikácia verejného  obstarávateľa:    </w:t>
      </w:r>
    </w:p>
    <w:p w14:paraId="250A3078" w14:textId="77777777" w:rsidR="00B0437B" w:rsidRPr="00B546B7" w:rsidRDefault="00B0437B" w:rsidP="004819D7">
      <w:pPr>
        <w:jc w:val="both"/>
        <w:rPr>
          <w:rFonts w:ascii="Arial" w:hAnsi="Arial" w:cs="Arial"/>
          <w:b/>
          <w:bCs/>
          <w:szCs w:val="24"/>
        </w:rPr>
      </w:pPr>
    </w:p>
    <w:p w14:paraId="12F22B10" w14:textId="77777777" w:rsidR="00B0437B" w:rsidRPr="00B0437B" w:rsidRDefault="00B0437B" w:rsidP="00B0437B">
      <w:pPr>
        <w:jc w:val="both"/>
        <w:rPr>
          <w:rFonts w:ascii="Arial" w:hAnsi="Arial" w:cs="Arial"/>
          <w:szCs w:val="24"/>
        </w:rPr>
      </w:pPr>
      <w:r w:rsidRPr="00B0437B">
        <w:rPr>
          <w:rFonts w:ascii="Arial" w:hAnsi="Arial" w:cs="Arial"/>
          <w:b/>
          <w:szCs w:val="24"/>
        </w:rPr>
        <w:t xml:space="preserve">Mestské hospodárstvo a správa lesov, </w:t>
      </w:r>
      <w:proofErr w:type="spellStart"/>
      <w:r w:rsidRPr="00B0437B">
        <w:rPr>
          <w:rFonts w:ascii="Arial" w:hAnsi="Arial" w:cs="Arial"/>
          <w:b/>
          <w:szCs w:val="24"/>
        </w:rPr>
        <w:t>m.r.o</w:t>
      </w:r>
      <w:proofErr w:type="spellEnd"/>
      <w:r w:rsidRPr="00B0437B">
        <w:rPr>
          <w:rFonts w:ascii="Arial" w:hAnsi="Arial" w:cs="Arial"/>
          <w:b/>
          <w:szCs w:val="24"/>
        </w:rPr>
        <w:t>. Trenčín</w:t>
      </w:r>
    </w:p>
    <w:p w14:paraId="6F6AB284" w14:textId="77777777"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proofErr w:type="spellStart"/>
      <w:r w:rsidRPr="00B0437B">
        <w:rPr>
          <w:rFonts w:ascii="Arial" w:hAnsi="Arial" w:cs="Arial"/>
          <w:szCs w:val="24"/>
        </w:rPr>
        <w:t>Soblahovská</w:t>
      </w:r>
      <w:proofErr w:type="spellEnd"/>
      <w:r w:rsidRPr="00B0437B">
        <w:rPr>
          <w:rFonts w:ascii="Arial" w:hAnsi="Arial" w:cs="Arial"/>
          <w:szCs w:val="24"/>
        </w:rPr>
        <w:t xml:space="preserve"> 65, 912 50  Trenčín</w:t>
      </w:r>
    </w:p>
    <w:p w14:paraId="6B4F6A83" w14:textId="77777777"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Ing. Roman Jaroš, riaditeľ organizácie</w:t>
      </w:r>
    </w:p>
    <w:p w14:paraId="60B60778" w14:textId="77777777"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14:paraId="42496561" w14:textId="77777777"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14:paraId="14C30B77" w14:textId="77777777"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 xml:space="preserve">ČSOB </w:t>
      </w:r>
      <w:proofErr w:type="spellStart"/>
      <w:r w:rsidRPr="00B0437B">
        <w:rPr>
          <w:rFonts w:ascii="Arial" w:hAnsi="Arial" w:cs="Arial"/>
          <w:bCs/>
          <w:szCs w:val="24"/>
        </w:rPr>
        <w:t>a.s</w:t>
      </w:r>
      <w:proofErr w:type="spellEnd"/>
      <w:r w:rsidRPr="00B0437B">
        <w:rPr>
          <w:rFonts w:ascii="Arial" w:hAnsi="Arial" w:cs="Arial"/>
          <w:bCs/>
          <w:szCs w:val="24"/>
        </w:rPr>
        <w:t>., pobočka Trenčín</w:t>
      </w:r>
    </w:p>
    <w:p w14:paraId="199B83D0" w14:textId="77777777"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14:paraId="7E1C8326" w14:textId="77777777" w:rsidR="00B0437B" w:rsidRPr="00B0437B" w:rsidRDefault="00B0437B" w:rsidP="00B0437B">
      <w:pPr>
        <w:jc w:val="both"/>
        <w:rPr>
          <w:rFonts w:ascii="Arial" w:hAnsi="Arial" w:cs="Arial"/>
          <w:bCs/>
          <w:szCs w:val="24"/>
        </w:rPr>
      </w:pPr>
      <w:r w:rsidRPr="00B0437B">
        <w:rPr>
          <w:rFonts w:ascii="Arial" w:hAnsi="Arial" w:cs="Arial"/>
          <w:szCs w:val="24"/>
        </w:rPr>
        <w:t>SWIFT/BIC:                       CEKOSKBX</w:t>
      </w:r>
    </w:p>
    <w:p w14:paraId="227CA84C" w14:textId="77777777" w:rsidR="002057EA" w:rsidRPr="00B0437B" w:rsidRDefault="002057EA" w:rsidP="002057EA">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Pr>
          <w:rFonts w:ascii="Arial" w:hAnsi="Arial" w:cs="Arial"/>
          <w:color w:val="212121"/>
          <w:szCs w:val="24"/>
        </w:rPr>
        <w:t xml:space="preserve">+ </w:t>
      </w:r>
      <w:r w:rsidRPr="002057EA">
        <w:rPr>
          <w:rFonts w:ascii="Arial" w:hAnsi="Arial" w:cs="Arial"/>
          <w:color w:val="212121"/>
          <w:szCs w:val="24"/>
        </w:rPr>
        <w:t>421 911 041</w:t>
      </w:r>
      <w:r>
        <w:rPr>
          <w:rFonts w:ascii="Arial" w:hAnsi="Arial" w:cs="Arial"/>
          <w:color w:val="212121"/>
          <w:szCs w:val="24"/>
        </w:rPr>
        <w:t> </w:t>
      </w:r>
      <w:r w:rsidRPr="002057EA">
        <w:rPr>
          <w:rFonts w:ascii="Arial" w:hAnsi="Arial" w:cs="Arial"/>
          <w:color w:val="212121"/>
          <w:szCs w:val="24"/>
        </w:rPr>
        <w:t>827</w:t>
      </w:r>
      <w:r>
        <w:rPr>
          <w:rFonts w:ascii="Arial" w:hAnsi="Arial" w:cs="Arial"/>
          <w:color w:val="212121"/>
          <w:szCs w:val="24"/>
        </w:rPr>
        <w:t>- Mgr. Henrieta Kozáček Miloňová</w:t>
      </w:r>
    </w:p>
    <w:p w14:paraId="23511FB0" w14:textId="77777777" w:rsidR="002057EA" w:rsidRPr="00B0437B" w:rsidRDefault="002057EA" w:rsidP="002057EA">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2057EA">
        <w:rPr>
          <w:rFonts w:ascii="Arial" w:hAnsi="Arial" w:cs="Arial"/>
          <w:color w:val="212121"/>
          <w:szCs w:val="24"/>
        </w:rPr>
        <w:t>henrieta.</w:t>
      </w:r>
      <w:r>
        <w:rPr>
          <w:rFonts w:ascii="Arial" w:hAnsi="Arial" w:cs="Arial"/>
          <w:color w:val="212121"/>
          <w:szCs w:val="24"/>
        </w:rPr>
        <w:t>kozacek@trencin.sk</w:t>
      </w:r>
    </w:p>
    <w:p w14:paraId="0C5F0D27" w14:textId="77777777" w:rsidR="00B0437B" w:rsidRDefault="00B0437B" w:rsidP="00B0437B">
      <w:pPr>
        <w:rPr>
          <w:rFonts w:ascii="Arial" w:hAnsi="Arial" w:cs="Arial"/>
          <w:color w:val="212121"/>
          <w:szCs w:val="24"/>
        </w:rPr>
      </w:pPr>
    </w:p>
    <w:p w14:paraId="4559D63C" w14:textId="77777777" w:rsidR="002057EA" w:rsidRPr="00B0437B" w:rsidRDefault="002057EA" w:rsidP="00B0437B">
      <w:pPr>
        <w:rPr>
          <w:rFonts w:ascii="Arial" w:hAnsi="Arial" w:cs="Arial"/>
          <w:szCs w:val="24"/>
        </w:rPr>
      </w:pPr>
    </w:p>
    <w:p w14:paraId="35885655" w14:textId="77777777" w:rsidR="004819D7" w:rsidRPr="00B546B7" w:rsidRDefault="004819D7" w:rsidP="004819D7">
      <w:pPr>
        <w:jc w:val="both"/>
        <w:rPr>
          <w:rFonts w:ascii="Arial" w:hAnsi="Arial" w:cs="Arial"/>
          <w:b/>
          <w:bCs/>
          <w:szCs w:val="24"/>
        </w:rPr>
      </w:pPr>
    </w:p>
    <w:p w14:paraId="4A64B816" w14:textId="77777777" w:rsidR="004819D7" w:rsidRPr="00B546B7" w:rsidRDefault="004819D7" w:rsidP="004819D7">
      <w:pPr>
        <w:pStyle w:val="NormlnyWWW"/>
        <w:spacing w:after="240"/>
        <w:ind w:right="720"/>
        <w:rPr>
          <w:rFonts w:ascii="Arial" w:hAnsi="Arial"/>
          <w:color w:val="auto"/>
        </w:rPr>
      </w:pPr>
      <w:r w:rsidRPr="00B546B7">
        <w:rPr>
          <w:rFonts w:ascii="Arial" w:hAnsi="Arial" w:cs="Arial"/>
          <w:b/>
        </w:rPr>
        <w:t>(ďalej v texte týchto podkladov len: „verejný obstarávateľ“ alebo „obstarávateľ“)</w:t>
      </w:r>
    </w:p>
    <w:p w14:paraId="14F6FDE9" w14:textId="77777777" w:rsidR="004819D7" w:rsidRPr="00B546B7" w:rsidRDefault="004819D7" w:rsidP="004819D7">
      <w:pPr>
        <w:rPr>
          <w:rFonts w:ascii="Arial" w:hAnsi="Arial" w:cs="Arial"/>
        </w:rPr>
      </w:pPr>
    </w:p>
    <w:p w14:paraId="627785EB" w14:textId="77777777" w:rsidR="004819D7" w:rsidRPr="00B546B7" w:rsidRDefault="004819D7" w:rsidP="004819D7">
      <w:pPr>
        <w:jc w:val="center"/>
        <w:rPr>
          <w:rFonts w:ascii="Arial" w:hAnsi="Arial" w:cs="Arial"/>
        </w:rPr>
      </w:pPr>
    </w:p>
    <w:p w14:paraId="1E598401" w14:textId="77777777" w:rsidR="004819D7" w:rsidRPr="00B546B7" w:rsidRDefault="004819D7" w:rsidP="004819D7">
      <w:pPr>
        <w:jc w:val="center"/>
        <w:rPr>
          <w:rFonts w:ascii="Arial" w:hAnsi="Arial" w:cs="Arial"/>
        </w:rPr>
      </w:pPr>
    </w:p>
    <w:p w14:paraId="6B29E8F6" w14:textId="77777777" w:rsidR="004819D7" w:rsidRPr="00E01030" w:rsidRDefault="004819D7" w:rsidP="004819D7">
      <w:pPr>
        <w:pStyle w:val="Zkladntext"/>
        <w:jc w:val="center"/>
        <w:rPr>
          <w:rFonts w:ascii="Arial" w:hAnsi="Arial"/>
          <w:b w:val="0"/>
        </w:rPr>
      </w:pPr>
      <w:r w:rsidRPr="00E01030">
        <w:rPr>
          <w:rFonts w:ascii="Arial" w:hAnsi="Arial" w:cs="Arial"/>
          <w:b w:val="0"/>
        </w:rPr>
        <w:t>V E R E J N Á</w:t>
      </w:r>
      <w:r w:rsidRPr="00E01030">
        <w:rPr>
          <w:rFonts w:ascii="Arial" w:hAnsi="Arial"/>
          <w:b w:val="0"/>
        </w:rPr>
        <w:t xml:space="preserve">     S Ú Ť A Ž </w:t>
      </w:r>
    </w:p>
    <w:p w14:paraId="41DB13F6" w14:textId="77777777" w:rsidR="004819D7" w:rsidRPr="00E01030" w:rsidRDefault="004819D7" w:rsidP="004819D7">
      <w:pPr>
        <w:pStyle w:val="Zkladntext"/>
        <w:spacing w:line="360" w:lineRule="auto"/>
        <w:jc w:val="center"/>
        <w:rPr>
          <w:rFonts w:ascii="Arial" w:hAnsi="Arial"/>
        </w:rPr>
      </w:pPr>
      <w:r w:rsidRPr="00E01030">
        <w:rPr>
          <w:rFonts w:ascii="Arial" w:hAnsi="Arial"/>
          <w:b w:val="0"/>
        </w:rPr>
        <w:t>Nadlimitná zákazka</w:t>
      </w:r>
      <w:r w:rsidRPr="00E01030">
        <w:rPr>
          <w:rFonts w:ascii="Arial" w:hAnsi="Arial"/>
          <w:b w:val="0"/>
        </w:rPr>
        <w:br/>
        <w:t>(</w:t>
      </w:r>
      <w:r>
        <w:rPr>
          <w:rFonts w:ascii="Arial" w:hAnsi="Arial"/>
          <w:b w:val="0"/>
          <w:caps/>
        </w:rPr>
        <w:t>SLUŽBY</w:t>
      </w:r>
      <w:r w:rsidRPr="00E01030">
        <w:rPr>
          <w:rFonts w:ascii="Arial" w:hAnsi="Arial"/>
          <w:b w:val="0"/>
        </w:rPr>
        <w:t>)</w:t>
      </w:r>
      <w:r w:rsidRPr="00E01030">
        <w:rPr>
          <w:rFonts w:ascii="Arial" w:hAnsi="Arial"/>
          <w:b w:val="0"/>
        </w:rPr>
        <w:br/>
      </w:r>
      <w:r w:rsidRPr="00E01030">
        <w:rPr>
          <w:rFonts w:ascii="Arial" w:hAnsi="Arial"/>
        </w:rPr>
        <w:br/>
      </w:r>
      <w:r w:rsidRPr="00E01030">
        <w:rPr>
          <w:rFonts w:ascii="Arial" w:hAnsi="Arial"/>
        </w:rPr>
        <w:br/>
      </w:r>
      <w:r w:rsidRPr="00E01030">
        <w:rPr>
          <w:rFonts w:ascii="Arial" w:hAnsi="Arial"/>
        </w:rPr>
        <w:br/>
        <w:t>SÚŤAŽNÉ PODKLADY</w:t>
      </w:r>
    </w:p>
    <w:p w14:paraId="0C99A21B" w14:textId="77777777" w:rsidR="004819D7" w:rsidRPr="00E01030" w:rsidRDefault="004819D7" w:rsidP="004819D7">
      <w:pPr>
        <w:rPr>
          <w:rFonts w:ascii="Arial" w:hAnsi="Arial"/>
        </w:rPr>
      </w:pPr>
    </w:p>
    <w:p w14:paraId="14625658" w14:textId="77777777" w:rsidR="000D5314" w:rsidRPr="000D5314" w:rsidRDefault="004819D7" w:rsidP="000D5314">
      <w:pPr>
        <w:jc w:val="center"/>
        <w:rPr>
          <w:rFonts w:ascii="Arial" w:hAnsi="Arial" w:cs="Arial"/>
          <w:b/>
          <w:i/>
          <w:szCs w:val="24"/>
        </w:rPr>
      </w:pPr>
      <w:r w:rsidRPr="000D5314">
        <w:rPr>
          <w:rFonts w:ascii="Arial" w:hAnsi="Arial"/>
          <w:i/>
        </w:rPr>
        <w:br/>
      </w:r>
    </w:p>
    <w:p w14:paraId="1B9724F8" w14:textId="2D720D59" w:rsidR="000D5314" w:rsidRPr="000D5314" w:rsidRDefault="00F57678" w:rsidP="000D5314">
      <w:pPr>
        <w:keepNext/>
        <w:ind w:left="4395" w:hanging="4253"/>
        <w:jc w:val="both"/>
        <w:outlineLvl w:val="1"/>
        <w:rPr>
          <w:rFonts w:ascii="Arial" w:hAnsi="Arial" w:cs="Arial"/>
          <w:b/>
          <w:bCs/>
          <w:i/>
          <w:sz w:val="28"/>
          <w:szCs w:val="28"/>
          <w:lang w:eastAsia="cs-CZ"/>
        </w:rPr>
      </w:pPr>
      <w:r>
        <w:rPr>
          <w:rFonts w:ascii="Arial" w:hAnsi="Arial" w:cs="Arial"/>
          <w:b/>
          <w:i/>
          <w:sz w:val="28"/>
          <w:szCs w:val="28"/>
        </w:rPr>
        <w:t>„Bežná a zimná údržba miestnych</w:t>
      </w:r>
      <w:r w:rsidR="000D5314" w:rsidRPr="000D5314">
        <w:rPr>
          <w:rFonts w:ascii="Arial" w:hAnsi="Arial" w:cs="Arial"/>
          <w:b/>
          <w:i/>
          <w:sz w:val="28"/>
          <w:szCs w:val="28"/>
        </w:rPr>
        <w:t xml:space="preserve"> komunikácii  a chodníkov  mesta       Trenčín“</w:t>
      </w:r>
    </w:p>
    <w:p w14:paraId="1D1767CE" w14:textId="77777777" w:rsidR="004819D7" w:rsidRPr="00B546B7" w:rsidRDefault="004819D7" w:rsidP="004819D7">
      <w:pPr>
        <w:rPr>
          <w:rFonts w:ascii="Arial" w:hAnsi="Arial"/>
        </w:rPr>
      </w:pPr>
    </w:p>
    <w:p w14:paraId="25F60542" w14:textId="77777777" w:rsidR="004819D7" w:rsidRPr="00B546B7" w:rsidRDefault="004819D7" w:rsidP="001203AA">
      <w:pPr>
        <w:rPr>
          <w:rFonts w:ascii="Arial" w:hAnsi="Arial" w:cs="Arial"/>
        </w:rPr>
      </w:pPr>
    </w:p>
    <w:p w14:paraId="6A346A06" w14:textId="77777777" w:rsidR="004819D7" w:rsidRPr="00B546B7" w:rsidRDefault="004819D7" w:rsidP="004819D7">
      <w:pPr>
        <w:jc w:val="center"/>
        <w:rPr>
          <w:rFonts w:ascii="Arial" w:hAnsi="Arial" w:cs="Arial"/>
        </w:rPr>
      </w:pPr>
    </w:p>
    <w:p w14:paraId="77D45918" w14:textId="77777777" w:rsidR="004819D7" w:rsidRPr="00B546B7" w:rsidRDefault="004819D7" w:rsidP="004819D7">
      <w:pPr>
        <w:jc w:val="center"/>
        <w:rPr>
          <w:rFonts w:ascii="Arial" w:hAnsi="Arial" w:cs="Arial"/>
        </w:rPr>
      </w:pPr>
    </w:p>
    <w:p w14:paraId="286AE3A8" w14:textId="77777777" w:rsidR="004819D7" w:rsidRPr="00B546B7" w:rsidRDefault="004819D7" w:rsidP="004819D7">
      <w:pPr>
        <w:jc w:val="both"/>
        <w:rPr>
          <w:rFonts w:ascii="Arial" w:hAnsi="Arial" w:cs="Arial"/>
        </w:rPr>
      </w:pPr>
    </w:p>
    <w:p w14:paraId="27AC7A47" w14:textId="77777777" w:rsidR="004819D7" w:rsidRPr="00B546B7" w:rsidRDefault="005B65BF" w:rsidP="004819D7">
      <w:pPr>
        <w:jc w:val="center"/>
        <w:rPr>
          <w:rFonts w:ascii="Arial" w:hAnsi="Arial" w:cs="Arial"/>
        </w:rPr>
      </w:pPr>
      <w:r>
        <w:rPr>
          <w:rFonts w:ascii="Arial" w:hAnsi="Arial" w:cs="Arial"/>
        </w:rPr>
        <w:t>B.3</w:t>
      </w:r>
      <w:r w:rsidR="004819D7" w:rsidRPr="00B546B7">
        <w:rPr>
          <w:rFonts w:ascii="Arial" w:hAnsi="Arial" w:cs="Arial"/>
        </w:rPr>
        <w:t xml:space="preserve">  </w:t>
      </w:r>
      <w:r w:rsidR="009B7DA6">
        <w:rPr>
          <w:rFonts w:ascii="Arial" w:hAnsi="Arial" w:cs="Arial"/>
        </w:rPr>
        <w:t xml:space="preserve">OBCHODNÉ PODMIENKY POSKYTNUTIA SLUŽIEB - </w:t>
      </w:r>
      <w:r w:rsidRPr="00E01030">
        <w:rPr>
          <w:rFonts w:ascii="Arial" w:hAnsi="Arial" w:cs="Arial"/>
        </w:rPr>
        <w:t xml:space="preserve"> PREDMETU OBSTARÁVANIA</w:t>
      </w:r>
    </w:p>
    <w:p w14:paraId="1EDBABE5" w14:textId="77777777" w:rsidR="004819D7" w:rsidRPr="00B546B7" w:rsidRDefault="004819D7" w:rsidP="004819D7">
      <w:pPr>
        <w:jc w:val="center"/>
        <w:rPr>
          <w:rFonts w:ascii="Arial" w:hAnsi="Arial" w:cs="Arial"/>
        </w:rPr>
      </w:pPr>
    </w:p>
    <w:p w14:paraId="6C5E2936" w14:textId="77777777" w:rsidR="004819D7" w:rsidRPr="00B546B7" w:rsidRDefault="004819D7" w:rsidP="004819D7">
      <w:pPr>
        <w:jc w:val="both"/>
        <w:rPr>
          <w:rFonts w:ascii="Arial" w:hAnsi="Arial" w:cs="Arial"/>
        </w:rPr>
      </w:pPr>
      <w:r w:rsidRPr="00B546B7">
        <w:rPr>
          <w:rFonts w:ascii="Arial" w:hAnsi="Arial" w:cs="Arial"/>
        </w:rPr>
        <w:br/>
      </w:r>
    </w:p>
    <w:p w14:paraId="735FDF38" w14:textId="77777777" w:rsidR="004819D7" w:rsidRPr="00B546B7" w:rsidRDefault="004819D7" w:rsidP="004819D7">
      <w:pPr>
        <w:jc w:val="both"/>
        <w:rPr>
          <w:rFonts w:ascii="Arial" w:hAnsi="Arial" w:cs="Arial"/>
        </w:rPr>
      </w:pPr>
    </w:p>
    <w:p w14:paraId="4003690C" w14:textId="77777777" w:rsidR="004819D7" w:rsidRPr="00B546B7" w:rsidRDefault="004819D7" w:rsidP="004819D7">
      <w:pPr>
        <w:jc w:val="both"/>
        <w:rPr>
          <w:rFonts w:ascii="Arial" w:hAnsi="Arial" w:cs="Arial"/>
        </w:rPr>
      </w:pPr>
    </w:p>
    <w:p w14:paraId="5DE1B505" w14:textId="77777777" w:rsidR="004819D7" w:rsidRPr="00B546B7" w:rsidRDefault="004819D7" w:rsidP="004819D7">
      <w:pPr>
        <w:jc w:val="both"/>
        <w:rPr>
          <w:rFonts w:ascii="Arial" w:hAnsi="Arial" w:cs="Arial"/>
        </w:rPr>
      </w:pPr>
    </w:p>
    <w:p w14:paraId="36EA5B7B" w14:textId="77777777" w:rsidR="004819D7" w:rsidRPr="00B546B7" w:rsidRDefault="004819D7" w:rsidP="004819D7">
      <w:pPr>
        <w:jc w:val="both"/>
        <w:rPr>
          <w:rFonts w:ascii="Arial" w:hAnsi="Arial" w:cs="Arial"/>
        </w:rPr>
      </w:pPr>
    </w:p>
    <w:p w14:paraId="57C44F48" w14:textId="77777777" w:rsidR="004819D7" w:rsidRPr="00B546B7" w:rsidRDefault="004819D7" w:rsidP="004819D7">
      <w:pPr>
        <w:jc w:val="both"/>
        <w:rPr>
          <w:rFonts w:ascii="Arial" w:hAnsi="Arial" w:cs="Arial"/>
        </w:rPr>
      </w:pPr>
    </w:p>
    <w:p w14:paraId="720B2AE9" w14:textId="22E9113A" w:rsidR="004819D7" w:rsidRPr="00113B16" w:rsidRDefault="001203AA" w:rsidP="00113B16">
      <w:pPr>
        <w:jc w:val="center"/>
        <w:rPr>
          <w:rFonts w:ascii="Arial" w:hAnsi="Arial" w:cs="Arial"/>
        </w:rPr>
      </w:pPr>
      <w:r>
        <w:rPr>
          <w:rFonts w:ascii="Arial" w:hAnsi="Arial" w:cs="Arial"/>
        </w:rPr>
        <w:t xml:space="preserve">Trenčín, </w:t>
      </w:r>
      <w:r w:rsidR="00F57678">
        <w:rPr>
          <w:rFonts w:ascii="Arial" w:hAnsi="Arial" w:cs="Arial"/>
        </w:rPr>
        <w:t>máj</w:t>
      </w:r>
      <w:r>
        <w:rPr>
          <w:rFonts w:ascii="Arial" w:hAnsi="Arial" w:cs="Arial"/>
        </w:rPr>
        <w:t xml:space="preserve"> 20</w:t>
      </w:r>
      <w:r w:rsidR="000D5314">
        <w:rPr>
          <w:rFonts w:ascii="Arial" w:hAnsi="Arial" w:cs="Arial"/>
        </w:rPr>
        <w:t>21</w:t>
      </w:r>
    </w:p>
    <w:p w14:paraId="317A2282" w14:textId="77777777" w:rsidR="004819D7" w:rsidRPr="00E01030" w:rsidRDefault="004819D7" w:rsidP="004819D7">
      <w:pPr>
        <w:pBdr>
          <w:bottom w:val="single" w:sz="4" w:space="1" w:color="808080"/>
        </w:pBdr>
        <w:jc w:val="right"/>
        <w:rPr>
          <w:rFonts w:ascii="Arial" w:hAnsi="Arial" w:cs="Arial"/>
          <w:b/>
        </w:rPr>
      </w:pPr>
      <w:r w:rsidRPr="00E01030">
        <w:rPr>
          <w:rFonts w:ascii="Arial" w:hAnsi="Arial" w:cs="Arial"/>
          <w:b/>
        </w:rPr>
        <w:lastRenderedPageBreak/>
        <w:t xml:space="preserve">B.3  OBCHODNÉ </w:t>
      </w:r>
      <w:r w:rsidR="009B7DA6">
        <w:rPr>
          <w:rFonts w:ascii="Arial" w:hAnsi="Arial" w:cs="Arial"/>
          <w:b/>
        </w:rPr>
        <w:t xml:space="preserve">PODMIENKY POSKYTNUTIA SLUŽIEB - </w:t>
      </w:r>
      <w:r w:rsidRPr="00E01030">
        <w:rPr>
          <w:rFonts w:ascii="Arial" w:hAnsi="Arial" w:cs="Arial"/>
          <w:b/>
        </w:rPr>
        <w:t xml:space="preserve"> PREDMETU OBSTARÁVANIA</w:t>
      </w:r>
    </w:p>
    <w:p w14:paraId="358AA46D" w14:textId="77777777" w:rsidR="001203AA" w:rsidRDefault="001203AA" w:rsidP="004819D7">
      <w:pPr>
        <w:ind w:left="709"/>
        <w:jc w:val="both"/>
        <w:rPr>
          <w:rFonts w:ascii="Arial" w:hAnsi="Arial" w:cs="Arial"/>
          <w:b/>
          <w:highlight w:val="lightGray"/>
        </w:rPr>
      </w:pPr>
    </w:p>
    <w:p w14:paraId="0A97D1C0" w14:textId="77777777" w:rsidR="004819D7" w:rsidRPr="00E01030" w:rsidRDefault="004819D7" w:rsidP="004819D7">
      <w:pPr>
        <w:rPr>
          <w:rFonts w:ascii="Arial" w:hAnsi="Arial"/>
        </w:rPr>
      </w:pPr>
    </w:p>
    <w:p w14:paraId="767D2D98" w14:textId="6797F7D1" w:rsidR="00B572FF" w:rsidRDefault="00B572FF" w:rsidP="00B572FF">
      <w:pPr>
        <w:pStyle w:val="Default"/>
        <w:numPr>
          <w:ilvl w:val="1"/>
          <w:numId w:val="57"/>
        </w:numPr>
        <w:jc w:val="both"/>
      </w:pPr>
      <w:r w:rsidRPr="00B572FF">
        <w:t>S úspešným uchád</w:t>
      </w:r>
      <w:r w:rsidR="002831C4">
        <w:t xml:space="preserve">začom </w:t>
      </w:r>
      <w:r w:rsidRPr="00B572FF">
        <w:t>zákazky, ktorý sa po vyhodnotení ponúk a vyhodnotení splnenia podmienok účasti umiest</w:t>
      </w:r>
      <w:r w:rsidR="0094387F">
        <w:t xml:space="preserve">ni na prvom mieste </w:t>
      </w:r>
      <w:r w:rsidRPr="00B572FF">
        <w:t>uzavrie verejný obstarávateľ Rámcovú dohodu (ďalej aj len ako „ dohoda“ alebo „zmluva“), ktorej znenie sa nac</w:t>
      </w:r>
      <w:r w:rsidR="002831C4">
        <w:t>hádza v prílohe č. 3</w:t>
      </w:r>
      <w:r w:rsidRPr="00B572FF">
        <w:t xml:space="preserve">   týchto súťažných podkladov.</w:t>
      </w:r>
    </w:p>
    <w:p w14:paraId="74712FCB" w14:textId="77777777" w:rsidR="00B572FF" w:rsidRDefault="00B572FF" w:rsidP="00B572FF">
      <w:pPr>
        <w:pStyle w:val="Default"/>
        <w:ind w:left="720"/>
        <w:jc w:val="both"/>
      </w:pPr>
    </w:p>
    <w:p w14:paraId="087B17AC" w14:textId="561D4DFE" w:rsidR="00B572FF" w:rsidRDefault="00F132E5" w:rsidP="00B572FF">
      <w:pPr>
        <w:pStyle w:val="Default"/>
        <w:ind w:left="426" w:hanging="426"/>
        <w:jc w:val="both"/>
      </w:pPr>
      <w:r>
        <w:t xml:space="preserve">   </w:t>
      </w:r>
      <w:r w:rsidR="00B572FF">
        <w:tab/>
      </w:r>
      <w:r>
        <w:t xml:space="preserve"> </w:t>
      </w:r>
      <w:r w:rsidR="00B572FF">
        <w:t xml:space="preserve">Úspešnému uchádzačovi, ktorého ponuka bude vyhodnotená ako najúspešnejšia bude zaslaná informácia o výsledku vyhodnotenia ponúk a poradie uchádzačov  v súlade s §  55 ods.2   zákona o verejnom obstarávaní spolu  s výzvou na   poskytnutie súčinnosti podľa § 56 ods. 8 zákona o verejnom obstarávaní, ktorej obsahom bude výzva na predloženie    Rámcovej  dohody v zmysle týchto súťažných podkladov  podpísanú opravenou osobou v piatich vyhotoveniach spolu s prílohami , a to  do 10 dní odo </w:t>
      </w:r>
      <w:r w:rsidR="0094387F">
        <w:t xml:space="preserve">dňa doručenia predmetnej výzvy. </w:t>
      </w:r>
    </w:p>
    <w:p w14:paraId="71731C0E" w14:textId="77777777" w:rsidR="00B572FF" w:rsidRDefault="00B572FF" w:rsidP="00B572FF">
      <w:pPr>
        <w:pStyle w:val="Default"/>
        <w:ind w:left="426" w:hanging="426"/>
        <w:jc w:val="both"/>
      </w:pPr>
    </w:p>
    <w:p w14:paraId="5457590D" w14:textId="0AB7D375" w:rsidR="00B572FF" w:rsidRPr="00B572FF" w:rsidRDefault="00B572FF" w:rsidP="00B572FF">
      <w:pPr>
        <w:pStyle w:val="Default"/>
        <w:ind w:left="426"/>
        <w:jc w:val="both"/>
      </w:pPr>
      <w:r w:rsidRPr="00B572FF">
        <w:t xml:space="preserve">Do návrhov </w:t>
      </w:r>
      <w:r w:rsidR="00274D9E">
        <w:t>rámcových dohôd</w:t>
      </w:r>
      <w:r w:rsidRPr="00B572FF">
        <w:t xml:space="preserve"> úspešný uchádzač doplní svoje identifikačné údaje  a</w:t>
      </w:r>
      <w:r w:rsidR="002831C4">
        <w:t xml:space="preserve"> aktualizovanú </w:t>
      </w:r>
      <w:r w:rsidRPr="00B572FF">
        <w:t xml:space="preserve">cenu za </w:t>
      </w:r>
      <w:r w:rsidR="002831C4">
        <w:t xml:space="preserve"> celý </w:t>
      </w:r>
      <w:r w:rsidRPr="00B572FF">
        <w:t>predmet</w:t>
      </w:r>
      <w:r w:rsidR="002831C4">
        <w:t xml:space="preserve"> zákazky spolu s aktualizovanými cenami za jednotlivé služby </w:t>
      </w:r>
      <w:r w:rsidRPr="00B572FF">
        <w:t>podľa výsledku elektronickej aukcie.</w:t>
      </w:r>
    </w:p>
    <w:p w14:paraId="36002B14" w14:textId="77777777" w:rsidR="00B572FF" w:rsidRPr="00B572FF" w:rsidRDefault="00B572FF" w:rsidP="00B572FF">
      <w:pPr>
        <w:pStyle w:val="Default"/>
        <w:jc w:val="both"/>
      </w:pPr>
    </w:p>
    <w:p w14:paraId="57008BAB" w14:textId="61B6A849" w:rsidR="00F132E5" w:rsidRDefault="00B572FF" w:rsidP="00B572FF">
      <w:pPr>
        <w:pStyle w:val="Default"/>
        <w:ind w:left="426" w:hanging="426"/>
        <w:jc w:val="both"/>
      </w:pPr>
      <w:r w:rsidRPr="00B572FF">
        <w:tab/>
        <w:t xml:space="preserve">  Pre odstránenie pochybností uvádzame, že deň, v ktorom bola </w:t>
      </w:r>
      <w:r w:rsidR="0094387F">
        <w:t xml:space="preserve">doručená informácia o výsledku spolu s výzvou na predloženie Rámcovej dohody </w:t>
      </w:r>
      <w:r w:rsidRPr="00B572FF">
        <w:t xml:space="preserve"> sa do lehoty </w:t>
      </w:r>
      <w:r w:rsidR="00274D9E">
        <w:t>10</w:t>
      </w:r>
      <w:r w:rsidRPr="00B572FF">
        <w:t xml:space="preserve"> dní nezapočítava (t. z. prvým dňom lehoty je nasledujúci pracovný deň).</w:t>
      </w:r>
      <w:r w:rsidRPr="003D1501">
        <w:t xml:space="preserve"> </w:t>
      </w:r>
    </w:p>
    <w:p w14:paraId="77F058C9" w14:textId="77777777" w:rsidR="004819D7" w:rsidRPr="003D1501" w:rsidRDefault="004819D7" w:rsidP="001203AA">
      <w:pPr>
        <w:pStyle w:val="Default"/>
      </w:pPr>
    </w:p>
    <w:p w14:paraId="5A8B0DEE" w14:textId="77777777" w:rsidR="004819D7" w:rsidRPr="003D1501" w:rsidRDefault="004819D7" w:rsidP="009A686B">
      <w:pPr>
        <w:autoSpaceDE w:val="0"/>
        <w:autoSpaceDN w:val="0"/>
        <w:adjustRightInd w:val="0"/>
        <w:ind w:left="426"/>
        <w:jc w:val="both"/>
        <w:rPr>
          <w:rFonts w:ascii="Arial" w:hAnsi="Arial" w:cs="Arial"/>
          <w:color w:val="000000"/>
          <w:szCs w:val="24"/>
        </w:rPr>
      </w:pPr>
      <w:r w:rsidRPr="003D1501">
        <w:rPr>
          <w:rFonts w:ascii="Arial" w:hAnsi="Arial" w:cs="Arial"/>
          <w:color w:val="000000"/>
          <w:szCs w:val="24"/>
        </w:rPr>
        <w:t xml:space="preserve">Zmluvy </w:t>
      </w:r>
      <w:r w:rsidRPr="003D1501">
        <w:rPr>
          <w:rFonts w:ascii="Arial" w:hAnsi="Arial" w:cs="Arial"/>
          <w:color w:val="000000"/>
          <w:szCs w:val="24"/>
          <w:u w:val="single"/>
        </w:rPr>
        <w:t>musia byť podpísané</w:t>
      </w:r>
      <w:r w:rsidRPr="003D1501">
        <w:rPr>
          <w:rFonts w:ascii="Arial" w:hAnsi="Arial" w:cs="Arial"/>
          <w:color w:val="000000"/>
          <w:szCs w:val="24"/>
        </w:rPr>
        <w:t xml:space="preserve"> uchádzačom, jeho štatutárnym orgánom alebo členom štatutárneho orgánu alebo iným zástupcom uchádzača, ktorý je oprávnený konať v mene uchádzača v záväzkových vzťahoch. </w:t>
      </w:r>
    </w:p>
    <w:p w14:paraId="23A2477E" w14:textId="77777777" w:rsidR="004819D7" w:rsidRPr="003D1501" w:rsidRDefault="004819D7" w:rsidP="009A686B">
      <w:pPr>
        <w:autoSpaceDE w:val="0"/>
        <w:autoSpaceDN w:val="0"/>
        <w:adjustRightInd w:val="0"/>
        <w:ind w:left="426"/>
        <w:jc w:val="both"/>
        <w:rPr>
          <w:rFonts w:ascii="Arial" w:hAnsi="Arial" w:cs="Arial"/>
          <w:color w:val="000000"/>
          <w:szCs w:val="24"/>
        </w:rPr>
      </w:pPr>
    </w:p>
    <w:p w14:paraId="239D730F" w14:textId="77777777" w:rsidR="00206AC6" w:rsidRPr="00206AC6" w:rsidRDefault="00206AC6" w:rsidP="00206AC6">
      <w:pPr>
        <w:ind w:left="426"/>
        <w:jc w:val="both"/>
        <w:rPr>
          <w:rFonts w:ascii="Arial" w:hAnsi="Arial" w:cs="Arial"/>
          <w:szCs w:val="24"/>
        </w:rPr>
      </w:pPr>
      <w:r w:rsidRPr="00206AC6">
        <w:rPr>
          <w:rFonts w:ascii="Arial" w:hAnsi="Arial" w:cs="Arial"/>
          <w:szCs w:val="24"/>
          <w:u w:val="single"/>
        </w:rPr>
        <w:t>V prípade, ak uchádzačom bude skupina</w:t>
      </w:r>
      <w:r w:rsidRPr="00206AC6">
        <w:rPr>
          <w:rFonts w:ascii="Arial" w:hAnsi="Arial" w:cs="Arial"/>
          <w:szCs w:val="24"/>
        </w:rPr>
        <w:t xml:space="preserve">  v zmysle § 37 zákona č. 343/2015 Z. z. o verejnom obstarávaní a o zmene a doplnení niektorých zákonov, návrh zmluvy bude podpísaný oprávneným zástupcom </w:t>
      </w:r>
      <w:r w:rsidRPr="00206AC6">
        <w:rPr>
          <w:rFonts w:ascii="Arial" w:hAnsi="Arial" w:cs="Arial"/>
          <w:szCs w:val="24"/>
          <w:u w:val="single"/>
        </w:rPr>
        <w:t>každého</w:t>
      </w:r>
      <w:r w:rsidRPr="00206AC6">
        <w:rPr>
          <w:rFonts w:ascii="Arial" w:hAnsi="Arial" w:cs="Arial"/>
          <w:szCs w:val="24"/>
        </w:rPr>
        <w:t xml:space="preserve"> z účastníkov skupiny dodávateľov (člena skupiny) a v čl. I návrhu zmluvy budú uvedené údaje každého člena skupiny dodávateľov samostatne. V opačnom prípade bude toto konanie uchádzača považované za odstúpenie od ponuky. V prípade účasti skupiny treba, aby zmluva bola podpísaná za každého člena skupiny samostatne, príp., ak bude podpisovať zmluvu splnomocnený zástupca skupiny, je potrebné predložiť plnú moc (originál alebo overenú fotokópiu), v ktorej bude </w:t>
      </w:r>
      <w:r w:rsidRPr="00206AC6">
        <w:rPr>
          <w:rFonts w:ascii="Arial" w:hAnsi="Arial" w:cs="Arial"/>
          <w:b/>
          <w:szCs w:val="24"/>
          <w:u w:val="single"/>
        </w:rPr>
        <w:t>výslovne</w:t>
      </w:r>
      <w:r w:rsidRPr="00206AC6">
        <w:rPr>
          <w:rFonts w:ascii="Arial" w:hAnsi="Arial" w:cs="Arial"/>
          <w:szCs w:val="24"/>
        </w:rPr>
        <w:t xml:space="preserve"> uvedené, že sa plnomocenstvo vzťahuje </w:t>
      </w:r>
      <w:r w:rsidRPr="00206AC6">
        <w:rPr>
          <w:rFonts w:ascii="Arial" w:hAnsi="Arial" w:cs="Arial"/>
          <w:b/>
          <w:szCs w:val="24"/>
          <w:u w:val="single"/>
        </w:rPr>
        <w:t>aj na podpis zmluvy</w:t>
      </w:r>
      <w:r w:rsidRPr="00206AC6">
        <w:rPr>
          <w:rFonts w:ascii="Arial" w:hAnsi="Arial" w:cs="Arial"/>
          <w:szCs w:val="24"/>
        </w:rPr>
        <w:t xml:space="preserve"> s verejným obstarávateľom.</w:t>
      </w:r>
    </w:p>
    <w:p w14:paraId="6A53C875" w14:textId="77777777" w:rsidR="00206AC6" w:rsidRPr="00206AC6" w:rsidRDefault="00206AC6" w:rsidP="00206AC6">
      <w:pPr>
        <w:tabs>
          <w:tab w:val="left" w:pos="720"/>
        </w:tabs>
        <w:ind w:left="700" w:hanging="520"/>
        <w:jc w:val="both"/>
        <w:rPr>
          <w:rFonts w:ascii="Arial" w:hAnsi="Arial" w:cs="Arial"/>
          <w:szCs w:val="24"/>
        </w:rPr>
      </w:pPr>
    </w:p>
    <w:p w14:paraId="2B3E31AF" w14:textId="00422667" w:rsidR="004819D7" w:rsidRPr="003D1501" w:rsidRDefault="004819D7" w:rsidP="00206AC6">
      <w:pPr>
        <w:ind w:left="284"/>
        <w:jc w:val="both"/>
        <w:rPr>
          <w:rFonts w:ascii="Arial" w:hAnsi="Arial" w:cs="Arial"/>
          <w:szCs w:val="24"/>
        </w:rPr>
      </w:pPr>
      <w:r w:rsidRPr="003D1501">
        <w:rPr>
          <w:rFonts w:ascii="Arial" w:hAnsi="Arial" w:cs="Arial"/>
          <w:szCs w:val="24"/>
        </w:rPr>
        <w:t>Na predloženom návrhu zmluvy verejný obstarávateľ trvá a v prípade, ak ho u</w:t>
      </w:r>
      <w:r w:rsidRPr="003D1501">
        <w:rPr>
          <w:rFonts w:ascii="Arial" w:eastAsia="Calibri" w:hAnsi="Arial" w:cs="Arial"/>
          <w:szCs w:val="24"/>
        </w:rPr>
        <w:t xml:space="preserve">chádzač, ktorého ponuková cena (cena celkom </w:t>
      </w:r>
      <w:r w:rsidRPr="003D1501">
        <w:rPr>
          <w:rFonts w:ascii="Arial" w:hAnsi="Arial" w:cs="Arial"/>
          <w:szCs w:val="24"/>
          <w:lang w:eastAsia="cs-CZ"/>
        </w:rPr>
        <w:t xml:space="preserve"> </w:t>
      </w:r>
      <w:r w:rsidRPr="003D1501">
        <w:rPr>
          <w:rFonts w:ascii="Arial" w:hAnsi="Arial" w:cs="Arial"/>
          <w:szCs w:val="24"/>
        </w:rPr>
        <w:t>za celú zákazky)</w:t>
      </w:r>
      <w:r w:rsidRPr="003D1501">
        <w:rPr>
          <w:rFonts w:ascii="Arial" w:hAnsi="Arial" w:cs="Arial"/>
          <w:szCs w:val="24"/>
          <w:lang w:eastAsia="cs-CZ"/>
        </w:rPr>
        <w:t xml:space="preserve"> </w:t>
      </w:r>
      <w:r w:rsidRPr="003D1501">
        <w:rPr>
          <w:rFonts w:ascii="Arial" w:eastAsia="Calibri" w:hAnsi="Arial" w:cs="Arial"/>
          <w:szCs w:val="24"/>
        </w:rPr>
        <w:t>bola v momente skončenia el. aukcie najnižšia spomedzi platných a vyhodnocovaných ponúk zákazky</w:t>
      </w:r>
      <w:r w:rsidRPr="003D1501">
        <w:rPr>
          <w:rFonts w:ascii="Arial" w:hAnsi="Arial" w:cs="Arial"/>
          <w:szCs w:val="24"/>
        </w:rPr>
        <w:t xml:space="preserve"> nedodrží, bude to považované za </w:t>
      </w:r>
      <w:r w:rsidRPr="003D1501">
        <w:rPr>
          <w:rStyle w:val="new"/>
          <w:rFonts w:ascii="Arial" w:hAnsi="Arial" w:cs="Arial"/>
          <w:szCs w:val="24"/>
        </w:rPr>
        <w:t>odmietnutie uchádzača uzavrieť zmluvu</w:t>
      </w:r>
      <w:r w:rsidRPr="003D1501">
        <w:rPr>
          <w:rFonts w:ascii="Arial" w:hAnsi="Arial" w:cs="Arial"/>
          <w:szCs w:val="24"/>
        </w:rPr>
        <w:t>. Zmluvy musia byť vyhotovené v súlade so súťažnými podkladmi.</w:t>
      </w:r>
    </w:p>
    <w:p w14:paraId="1080A9C6" w14:textId="77777777" w:rsidR="004819D7" w:rsidRPr="003D1501" w:rsidRDefault="004819D7" w:rsidP="00206AC6">
      <w:pPr>
        <w:autoSpaceDE w:val="0"/>
        <w:autoSpaceDN w:val="0"/>
        <w:adjustRightInd w:val="0"/>
        <w:rPr>
          <w:rFonts w:ascii="Arial" w:hAnsi="Arial" w:cs="Arial"/>
          <w:color w:val="000000"/>
          <w:szCs w:val="24"/>
        </w:rPr>
      </w:pPr>
    </w:p>
    <w:p w14:paraId="3F7C470B" w14:textId="19D7DF08" w:rsidR="00B572FF" w:rsidRDefault="004819D7" w:rsidP="002831C4">
      <w:pPr>
        <w:tabs>
          <w:tab w:val="left" w:pos="720"/>
        </w:tabs>
        <w:ind w:left="700" w:hanging="520"/>
        <w:jc w:val="both"/>
        <w:rPr>
          <w:rFonts w:ascii="Arial" w:hAnsi="Arial" w:cs="Arial"/>
          <w:color w:val="000000"/>
          <w:szCs w:val="24"/>
        </w:rPr>
      </w:pPr>
      <w:r w:rsidRPr="003D1501">
        <w:rPr>
          <w:rFonts w:ascii="Arial" w:hAnsi="Arial" w:cs="Arial"/>
          <w:color w:val="000000"/>
          <w:szCs w:val="24"/>
        </w:rPr>
        <w:t xml:space="preserve">T. z., že pri predkladaní ponúk uchádzači nie sú povinní predkladať verejnému obstarávateľovi návrh zmluvy (predkladajú len čestné vyhlásenie o tom, že uchádzač súhlasí so súťažnými podmienkami a podkladmi, a že súhlasí aj s </w:t>
      </w:r>
      <w:r w:rsidR="009B7DA6" w:rsidRPr="003D1501">
        <w:rPr>
          <w:rFonts w:ascii="Arial" w:hAnsi="Arial" w:cs="Arial"/>
          <w:color w:val="000000"/>
          <w:szCs w:val="24"/>
        </w:rPr>
        <w:t>návrhom obchodných podmienok poskytnutia služieb, ktoré sú predmetom</w:t>
      </w:r>
      <w:r w:rsidRPr="003D1501">
        <w:rPr>
          <w:rFonts w:ascii="Arial" w:hAnsi="Arial" w:cs="Arial"/>
          <w:color w:val="000000"/>
          <w:szCs w:val="24"/>
        </w:rPr>
        <w:t xml:space="preserve"> obstarávania (t. z. s návrhom zmluvy) k tejto zákazke</w:t>
      </w:r>
      <w:r w:rsidR="00040EFC">
        <w:rPr>
          <w:rFonts w:ascii="Arial" w:hAnsi="Arial" w:cs="Arial"/>
          <w:color w:val="000000"/>
          <w:szCs w:val="24"/>
        </w:rPr>
        <w:t>,</w:t>
      </w:r>
      <w:r w:rsidRPr="003D1501">
        <w:rPr>
          <w:rFonts w:ascii="Arial" w:hAnsi="Arial" w:cs="Arial"/>
          <w:color w:val="000000"/>
          <w:szCs w:val="24"/>
        </w:rPr>
        <w:t xml:space="preserve">  </w:t>
      </w:r>
      <w:r w:rsidR="002831C4">
        <w:rPr>
          <w:rFonts w:ascii="Arial" w:hAnsi="Arial" w:cs="Arial"/>
          <w:szCs w:val="24"/>
        </w:rPr>
        <w:t>na ktorú</w:t>
      </w:r>
      <w:r w:rsidRPr="003D1501">
        <w:rPr>
          <w:rFonts w:ascii="Arial" w:hAnsi="Arial" w:cs="Arial"/>
          <w:szCs w:val="24"/>
        </w:rPr>
        <w:t xml:space="preserve"> predkladá ponuku </w:t>
      </w:r>
      <w:r w:rsidRPr="003D1501">
        <w:rPr>
          <w:rFonts w:ascii="Arial" w:hAnsi="Arial" w:cs="Arial"/>
          <w:color w:val="000000"/>
          <w:szCs w:val="24"/>
        </w:rPr>
        <w:t>(viď bod 16 časti A.1 týchto podkladov).</w:t>
      </w:r>
    </w:p>
    <w:p w14:paraId="0F1FCE51" w14:textId="77777777" w:rsidR="00B572FF" w:rsidRPr="003D1501" w:rsidRDefault="00B572FF" w:rsidP="0094387F">
      <w:pPr>
        <w:tabs>
          <w:tab w:val="left" w:pos="720"/>
        </w:tabs>
        <w:jc w:val="both"/>
        <w:rPr>
          <w:rFonts w:ascii="Arial" w:hAnsi="Arial" w:cs="Arial"/>
          <w:szCs w:val="24"/>
        </w:rPr>
      </w:pPr>
    </w:p>
    <w:p w14:paraId="4EEB5E5B" w14:textId="77777777" w:rsidR="00206AC6" w:rsidRDefault="00206AC6" w:rsidP="003D1501"/>
    <w:p w14:paraId="368F9BEE" w14:textId="6CA06690" w:rsidR="00CF62F8" w:rsidRPr="00CF62F8" w:rsidRDefault="00690BD3" w:rsidP="00CF62F8">
      <w:pPr>
        <w:ind w:left="180"/>
        <w:jc w:val="both"/>
        <w:rPr>
          <w:rFonts w:ascii="Arial" w:hAnsi="Arial" w:cs="Arial"/>
          <w:szCs w:val="24"/>
        </w:rPr>
      </w:pPr>
      <w:r w:rsidRPr="00653EE5">
        <w:rPr>
          <w:rFonts w:ascii="Arial" w:hAnsi="Arial" w:cs="Arial"/>
        </w:rPr>
        <w:lastRenderedPageBreak/>
        <w:t>1.2</w:t>
      </w:r>
      <w:r w:rsidR="00CF62F8" w:rsidRPr="00E452DF">
        <w:rPr>
          <w:rFonts w:ascii="Arial" w:hAnsi="Arial" w:cs="Arial"/>
          <w:b/>
          <w:szCs w:val="24"/>
          <w:highlight w:val="cyan"/>
        </w:rPr>
        <w:t xml:space="preserve"> </w:t>
      </w:r>
      <w:r w:rsidR="00CF62F8" w:rsidRPr="00342CAE">
        <w:rPr>
          <w:rFonts w:ascii="Arial" w:hAnsi="Arial" w:cs="Arial"/>
          <w:b/>
          <w:szCs w:val="24"/>
          <w:highlight w:val="cyan"/>
        </w:rPr>
        <w:t xml:space="preserve">OSOBITNÉ USTANOVENIE TÝKAJÚCE SA UZAVRETIA ZMLUVY: podľa § 42 ods. 12 zákona o verejnom </w:t>
      </w:r>
      <w:r w:rsidR="00CF62F8" w:rsidRPr="0094387F">
        <w:rPr>
          <w:rFonts w:ascii="Arial" w:hAnsi="Arial" w:cs="Arial"/>
          <w:b/>
          <w:szCs w:val="24"/>
          <w:highlight w:val="cyan"/>
        </w:rPr>
        <w:t xml:space="preserve">obstarávaní </w:t>
      </w:r>
      <w:r w:rsidR="002831C4" w:rsidRPr="0094387F">
        <w:rPr>
          <w:rFonts w:ascii="Arial" w:hAnsi="Arial" w:cs="Arial"/>
          <w:szCs w:val="24"/>
          <w:highlight w:val="cyan"/>
        </w:rPr>
        <w:t xml:space="preserve">viď </w:t>
      </w:r>
      <w:r w:rsidR="00CF62F8" w:rsidRPr="0094387F">
        <w:rPr>
          <w:rFonts w:ascii="Arial" w:hAnsi="Arial" w:cs="Arial"/>
          <w:szCs w:val="24"/>
          <w:highlight w:val="cyan"/>
        </w:rPr>
        <w:t xml:space="preserve"> v časti A1 bod 32.7 týchto súťažných podkladov)</w:t>
      </w:r>
    </w:p>
    <w:p w14:paraId="3E5DCF41" w14:textId="77777777" w:rsidR="00CF62F8" w:rsidRPr="00E452DF" w:rsidRDefault="00CF62F8" w:rsidP="00CF62F8">
      <w:pPr>
        <w:ind w:left="1080" w:hanging="540"/>
        <w:jc w:val="both"/>
        <w:rPr>
          <w:rFonts w:ascii="Arial" w:hAnsi="Arial" w:cs="Arial"/>
          <w:b/>
          <w:szCs w:val="24"/>
        </w:rPr>
      </w:pPr>
    </w:p>
    <w:p w14:paraId="19162385" w14:textId="77777777" w:rsidR="00CF62F8" w:rsidRDefault="00CF62F8" w:rsidP="00206AC6">
      <w:pPr>
        <w:ind w:left="700" w:hanging="426"/>
        <w:rPr>
          <w:rFonts w:ascii="Arial" w:hAnsi="Arial" w:cs="Arial"/>
        </w:rPr>
      </w:pPr>
    </w:p>
    <w:p w14:paraId="015D67A2" w14:textId="77777777" w:rsidR="00CF62F8" w:rsidRDefault="00CF62F8" w:rsidP="00206AC6">
      <w:pPr>
        <w:ind w:left="700" w:hanging="426"/>
        <w:rPr>
          <w:rFonts w:ascii="Arial" w:hAnsi="Arial" w:cs="Arial"/>
        </w:rPr>
      </w:pPr>
    </w:p>
    <w:p w14:paraId="7DA0A06E" w14:textId="6D35D97E" w:rsidR="00B572FF" w:rsidRDefault="00CF62F8" w:rsidP="00375B27">
      <w:pPr>
        <w:ind w:left="700" w:hanging="426"/>
      </w:pPr>
      <w:r>
        <w:rPr>
          <w:rFonts w:ascii="Arial" w:hAnsi="Arial" w:cs="Arial"/>
        </w:rPr>
        <w:t xml:space="preserve">1.3 </w:t>
      </w:r>
      <w:r w:rsidR="000D5314">
        <w:rPr>
          <w:rFonts w:ascii="Arial" w:hAnsi="Arial" w:cs="Arial"/>
        </w:rPr>
        <w:t xml:space="preserve"> Návrh</w:t>
      </w:r>
      <w:r w:rsidR="00690BD3" w:rsidRPr="00653EE5">
        <w:rPr>
          <w:rFonts w:ascii="Arial" w:hAnsi="Arial" w:cs="Arial"/>
        </w:rPr>
        <w:t xml:space="preserve"> </w:t>
      </w:r>
      <w:r w:rsidR="000D5314">
        <w:rPr>
          <w:rFonts w:ascii="Arial" w:hAnsi="Arial" w:cs="Arial"/>
        </w:rPr>
        <w:t xml:space="preserve"> rámcovej dohody  tvorí</w:t>
      </w:r>
      <w:r w:rsidR="00690BD3">
        <w:rPr>
          <w:rFonts w:ascii="Arial" w:hAnsi="Arial" w:cs="Arial"/>
        </w:rPr>
        <w:t xml:space="preserve"> prílohu </w:t>
      </w:r>
      <w:r w:rsidR="00690BD3" w:rsidRPr="00A474C0">
        <w:rPr>
          <w:rFonts w:ascii="Arial" w:hAnsi="Arial" w:cs="Arial"/>
        </w:rPr>
        <w:t xml:space="preserve">č. </w:t>
      </w:r>
      <w:r w:rsidR="000D5314">
        <w:rPr>
          <w:rFonts w:ascii="Arial" w:hAnsi="Arial" w:cs="Arial"/>
        </w:rPr>
        <w:t xml:space="preserve">3. </w:t>
      </w:r>
      <w:r w:rsidR="00653EE5" w:rsidRPr="00A474C0">
        <w:rPr>
          <w:rFonts w:ascii="Arial" w:hAnsi="Arial" w:cs="Arial"/>
        </w:rPr>
        <w:t>týchto</w:t>
      </w:r>
      <w:r w:rsidR="00653EE5">
        <w:rPr>
          <w:rFonts w:ascii="Arial" w:hAnsi="Arial" w:cs="Arial"/>
        </w:rPr>
        <w:t xml:space="preserve"> súťažných podkladov</w:t>
      </w:r>
      <w:r w:rsidR="00690BD3">
        <w:rPr>
          <w:rFonts w:ascii="Arial" w:hAnsi="Arial" w:cs="Arial"/>
        </w:rPr>
        <w:t xml:space="preserve"> </w:t>
      </w:r>
    </w:p>
    <w:p w14:paraId="6B3B8DEF" w14:textId="66C108C0" w:rsidR="00B572FF" w:rsidRDefault="00B572FF" w:rsidP="003D1501"/>
    <w:p w14:paraId="0AB5A355" w14:textId="0D1D3F0F" w:rsidR="000F66F8" w:rsidRDefault="000F66F8">
      <w:pPr>
        <w:rPr>
          <w:rFonts w:ascii="Arial" w:hAnsi="Arial" w:cs="Arial"/>
        </w:rPr>
      </w:pPr>
      <w:r>
        <w:rPr>
          <w:rFonts w:ascii="Arial" w:hAnsi="Arial" w:cs="Arial"/>
        </w:rPr>
        <w:br w:type="page"/>
      </w:r>
    </w:p>
    <w:p w14:paraId="210AABE5" w14:textId="77777777" w:rsidR="00894623" w:rsidRDefault="00894623" w:rsidP="00894623">
      <w:pPr>
        <w:jc w:val="both"/>
        <w:rPr>
          <w:rFonts w:ascii="Arial" w:hAnsi="Arial" w:cs="Arial"/>
          <w:b/>
          <w:bCs/>
          <w:szCs w:val="24"/>
        </w:rPr>
      </w:pPr>
      <w:r>
        <w:rPr>
          <w:rFonts w:ascii="Arial" w:hAnsi="Arial" w:cs="Arial"/>
          <w:b/>
          <w:bCs/>
          <w:szCs w:val="24"/>
        </w:rPr>
        <w:lastRenderedPageBreak/>
        <w:t>Identifikácia v</w:t>
      </w:r>
      <w:r w:rsidRPr="00E01030">
        <w:rPr>
          <w:rFonts w:ascii="Arial" w:hAnsi="Arial" w:cs="Arial"/>
          <w:b/>
          <w:bCs/>
          <w:szCs w:val="24"/>
        </w:rPr>
        <w:t>erejn</w:t>
      </w:r>
      <w:r>
        <w:rPr>
          <w:rFonts w:ascii="Arial" w:hAnsi="Arial" w:cs="Arial"/>
          <w:b/>
          <w:bCs/>
          <w:szCs w:val="24"/>
        </w:rPr>
        <w:t xml:space="preserve">ého </w:t>
      </w:r>
      <w:r w:rsidRPr="00E01030">
        <w:rPr>
          <w:rFonts w:ascii="Arial" w:hAnsi="Arial" w:cs="Arial"/>
          <w:b/>
          <w:bCs/>
          <w:szCs w:val="24"/>
        </w:rPr>
        <w:t xml:space="preserve"> obstarávateľ</w:t>
      </w:r>
      <w:r>
        <w:rPr>
          <w:rFonts w:ascii="Arial" w:hAnsi="Arial" w:cs="Arial"/>
          <w:b/>
          <w:bCs/>
          <w:szCs w:val="24"/>
        </w:rPr>
        <w:t>a</w:t>
      </w:r>
      <w:r w:rsidRPr="00E01030">
        <w:rPr>
          <w:rFonts w:ascii="Arial" w:hAnsi="Arial" w:cs="Arial"/>
          <w:b/>
          <w:bCs/>
          <w:szCs w:val="24"/>
        </w:rPr>
        <w:t xml:space="preserve">:    </w:t>
      </w:r>
    </w:p>
    <w:p w14:paraId="31713979" w14:textId="77777777" w:rsidR="00894623" w:rsidRPr="00E01030" w:rsidRDefault="00894623" w:rsidP="00894623">
      <w:pPr>
        <w:jc w:val="both"/>
        <w:rPr>
          <w:rFonts w:ascii="Arial" w:hAnsi="Arial" w:cs="Arial"/>
          <w:b/>
          <w:bCs/>
          <w:szCs w:val="24"/>
        </w:rPr>
      </w:pPr>
    </w:p>
    <w:p w14:paraId="5FB6A328" w14:textId="77777777" w:rsidR="00894623" w:rsidRPr="00B0437B" w:rsidRDefault="00894623" w:rsidP="00894623">
      <w:pPr>
        <w:jc w:val="both"/>
        <w:rPr>
          <w:rFonts w:ascii="Arial" w:hAnsi="Arial" w:cs="Arial"/>
          <w:szCs w:val="24"/>
        </w:rPr>
      </w:pPr>
      <w:r w:rsidRPr="00B0437B">
        <w:rPr>
          <w:rFonts w:ascii="Arial" w:hAnsi="Arial" w:cs="Arial"/>
          <w:b/>
          <w:szCs w:val="24"/>
        </w:rPr>
        <w:t xml:space="preserve">Mestské hospodárstvo a správa lesov, </w:t>
      </w:r>
      <w:proofErr w:type="spellStart"/>
      <w:r w:rsidRPr="00B0437B">
        <w:rPr>
          <w:rFonts w:ascii="Arial" w:hAnsi="Arial" w:cs="Arial"/>
          <w:b/>
          <w:szCs w:val="24"/>
        </w:rPr>
        <w:t>m.r.o</w:t>
      </w:r>
      <w:proofErr w:type="spellEnd"/>
      <w:r w:rsidRPr="00B0437B">
        <w:rPr>
          <w:rFonts w:ascii="Arial" w:hAnsi="Arial" w:cs="Arial"/>
          <w:b/>
          <w:szCs w:val="24"/>
        </w:rPr>
        <w:t>. Trenčín</w:t>
      </w:r>
    </w:p>
    <w:p w14:paraId="7C9E2B51" w14:textId="77777777" w:rsidR="00894623" w:rsidRPr="00B0437B" w:rsidRDefault="00894623" w:rsidP="00894623">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proofErr w:type="spellStart"/>
      <w:r w:rsidRPr="00B0437B">
        <w:rPr>
          <w:rFonts w:ascii="Arial" w:hAnsi="Arial" w:cs="Arial"/>
          <w:szCs w:val="24"/>
        </w:rPr>
        <w:t>Soblahovská</w:t>
      </w:r>
      <w:proofErr w:type="spellEnd"/>
      <w:r w:rsidRPr="00B0437B">
        <w:rPr>
          <w:rFonts w:ascii="Arial" w:hAnsi="Arial" w:cs="Arial"/>
          <w:szCs w:val="24"/>
        </w:rPr>
        <w:t xml:space="preserve"> 65, 912 50  Trenčín</w:t>
      </w:r>
    </w:p>
    <w:p w14:paraId="5AF0B0F2" w14:textId="77777777" w:rsidR="00894623" w:rsidRPr="00B0437B" w:rsidRDefault="00894623" w:rsidP="00894623">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Ing. Roman Jaroš, riaditeľ organizácie</w:t>
      </w:r>
    </w:p>
    <w:p w14:paraId="5EC10AC1" w14:textId="77777777" w:rsidR="00894623" w:rsidRPr="00B0437B" w:rsidRDefault="00894623" w:rsidP="00894623">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14:paraId="2EC67BF6" w14:textId="77777777" w:rsidR="00894623" w:rsidRPr="00B0437B" w:rsidRDefault="00894623" w:rsidP="00894623">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14:paraId="0F8E4AC9" w14:textId="77777777" w:rsidR="00894623" w:rsidRPr="00B0437B" w:rsidRDefault="00894623" w:rsidP="00894623">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 xml:space="preserve">ČSOB </w:t>
      </w:r>
      <w:proofErr w:type="spellStart"/>
      <w:r w:rsidRPr="00B0437B">
        <w:rPr>
          <w:rFonts w:ascii="Arial" w:hAnsi="Arial" w:cs="Arial"/>
          <w:bCs/>
          <w:szCs w:val="24"/>
        </w:rPr>
        <w:t>a.s</w:t>
      </w:r>
      <w:proofErr w:type="spellEnd"/>
      <w:r w:rsidRPr="00B0437B">
        <w:rPr>
          <w:rFonts w:ascii="Arial" w:hAnsi="Arial" w:cs="Arial"/>
          <w:bCs/>
          <w:szCs w:val="24"/>
        </w:rPr>
        <w:t>., pobočka Trenčín</w:t>
      </w:r>
    </w:p>
    <w:p w14:paraId="60D7C042" w14:textId="77777777" w:rsidR="00894623" w:rsidRPr="00B0437B" w:rsidRDefault="00894623" w:rsidP="00894623">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14:paraId="4FF78981" w14:textId="77777777" w:rsidR="00894623" w:rsidRPr="00B0437B" w:rsidRDefault="00894623" w:rsidP="00894623">
      <w:pPr>
        <w:jc w:val="both"/>
        <w:rPr>
          <w:rFonts w:ascii="Arial" w:hAnsi="Arial" w:cs="Arial"/>
          <w:bCs/>
          <w:szCs w:val="24"/>
        </w:rPr>
      </w:pPr>
      <w:r w:rsidRPr="00B0437B">
        <w:rPr>
          <w:rFonts w:ascii="Arial" w:hAnsi="Arial" w:cs="Arial"/>
          <w:szCs w:val="24"/>
        </w:rPr>
        <w:t>SWIFT/BIC:                       CEKOSKBX</w:t>
      </w:r>
    </w:p>
    <w:p w14:paraId="7A395FA0" w14:textId="77777777" w:rsidR="002057EA" w:rsidRPr="00B0437B" w:rsidRDefault="002057EA" w:rsidP="002057EA">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Pr>
          <w:rFonts w:ascii="Arial" w:hAnsi="Arial" w:cs="Arial"/>
          <w:color w:val="212121"/>
          <w:szCs w:val="24"/>
        </w:rPr>
        <w:t xml:space="preserve">+ </w:t>
      </w:r>
      <w:r w:rsidRPr="002057EA">
        <w:rPr>
          <w:rFonts w:ascii="Arial" w:hAnsi="Arial" w:cs="Arial"/>
          <w:color w:val="212121"/>
          <w:szCs w:val="24"/>
        </w:rPr>
        <w:t>421 911 041</w:t>
      </w:r>
      <w:r>
        <w:rPr>
          <w:rFonts w:ascii="Arial" w:hAnsi="Arial" w:cs="Arial"/>
          <w:color w:val="212121"/>
          <w:szCs w:val="24"/>
        </w:rPr>
        <w:t> </w:t>
      </w:r>
      <w:r w:rsidRPr="002057EA">
        <w:rPr>
          <w:rFonts w:ascii="Arial" w:hAnsi="Arial" w:cs="Arial"/>
          <w:color w:val="212121"/>
          <w:szCs w:val="24"/>
        </w:rPr>
        <w:t>827</w:t>
      </w:r>
      <w:r>
        <w:rPr>
          <w:rFonts w:ascii="Arial" w:hAnsi="Arial" w:cs="Arial"/>
          <w:color w:val="212121"/>
          <w:szCs w:val="24"/>
        </w:rPr>
        <w:t>- Mgr. Henrieta Kozáček Miloňová</w:t>
      </w:r>
    </w:p>
    <w:p w14:paraId="06168247" w14:textId="77777777" w:rsidR="002057EA" w:rsidRPr="00B0437B" w:rsidRDefault="002057EA" w:rsidP="002057EA">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2057EA">
        <w:rPr>
          <w:rFonts w:ascii="Arial" w:hAnsi="Arial" w:cs="Arial"/>
          <w:color w:val="212121"/>
          <w:szCs w:val="24"/>
        </w:rPr>
        <w:t>henrieta.</w:t>
      </w:r>
      <w:r>
        <w:rPr>
          <w:rFonts w:ascii="Arial" w:hAnsi="Arial" w:cs="Arial"/>
          <w:color w:val="212121"/>
          <w:szCs w:val="24"/>
        </w:rPr>
        <w:t>kozacek@trencin.sk</w:t>
      </w:r>
    </w:p>
    <w:p w14:paraId="4211D850" w14:textId="77777777" w:rsidR="00894623" w:rsidRPr="00B0437B" w:rsidRDefault="00894623" w:rsidP="00894623">
      <w:pPr>
        <w:rPr>
          <w:rFonts w:ascii="Arial" w:hAnsi="Arial" w:cs="Arial"/>
          <w:szCs w:val="24"/>
        </w:rPr>
      </w:pPr>
    </w:p>
    <w:p w14:paraId="41A45AE4" w14:textId="77777777" w:rsidR="00894623" w:rsidRPr="00E01030" w:rsidRDefault="00894623" w:rsidP="00894623">
      <w:pPr>
        <w:jc w:val="both"/>
        <w:rPr>
          <w:rFonts w:ascii="Arial" w:hAnsi="Arial" w:cs="Arial"/>
          <w:b/>
          <w:bCs/>
          <w:szCs w:val="24"/>
        </w:rPr>
      </w:pPr>
    </w:p>
    <w:p w14:paraId="593FB0E5" w14:textId="77777777" w:rsidR="00894623" w:rsidRPr="00E01030" w:rsidRDefault="00894623" w:rsidP="00894623">
      <w:pPr>
        <w:pStyle w:val="NormlnyWWW"/>
        <w:spacing w:after="240"/>
        <w:ind w:right="720"/>
        <w:rPr>
          <w:rFonts w:ascii="Arial" w:hAnsi="Arial"/>
          <w:color w:val="auto"/>
        </w:rPr>
      </w:pPr>
      <w:r w:rsidRPr="00E01030">
        <w:rPr>
          <w:rFonts w:ascii="Arial" w:hAnsi="Arial" w:cs="Arial"/>
          <w:b/>
        </w:rPr>
        <w:t xml:space="preserve"> (ďalej v texte týchto podkladov len: „verejný obstarávateľ“ alebo „obstarávateľ“)</w:t>
      </w:r>
    </w:p>
    <w:p w14:paraId="7B7239BF" w14:textId="77777777" w:rsidR="00894623" w:rsidRPr="00E01030" w:rsidRDefault="00894623" w:rsidP="00894623">
      <w:pPr>
        <w:rPr>
          <w:rFonts w:ascii="Arial" w:hAnsi="Arial" w:cs="Arial"/>
          <w:b/>
        </w:rPr>
      </w:pPr>
    </w:p>
    <w:p w14:paraId="681E5E8D" w14:textId="77777777" w:rsidR="00894623" w:rsidRPr="00E01030" w:rsidRDefault="00894623" w:rsidP="00894623">
      <w:pPr>
        <w:pStyle w:val="Zkladntext"/>
        <w:ind w:left="3540"/>
        <w:rPr>
          <w:rFonts w:ascii="Arial" w:hAnsi="Arial"/>
          <w:b w:val="0"/>
        </w:rPr>
      </w:pPr>
      <w:r w:rsidRPr="00E01030">
        <w:br/>
      </w:r>
      <w:r w:rsidRPr="00E01030">
        <w:rPr>
          <w:rFonts w:ascii="Arial" w:hAnsi="Arial" w:cs="Arial"/>
          <w:b w:val="0"/>
        </w:rPr>
        <w:t>V E R E J N Á</w:t>
      </w:r>
      <w:r w:rsidRPr="00E01030">
        <w:rPr>
          <w:rFonts w:ascii="Arial" w:hAnsi="Arial"/>
          <w:b w:val="0"/>
        </w:rPr>
        <w:t xml:space="preserve">     S Ú Ť A Ž </w:t>
      </w:r>
    </w:p>
    <w:p w14:paraId="13F585AC" w14:textId="476E3C4E" w:rsidR="00894623" w:rsidRPr="00894623" w:rsidRDefault="00894623" w:rsidP="00894623">
      <w:pPr>
        <w:pStyle w:val="Zkladntext"/>
        <w:spacing w:line="360" w:lineRule="auto"/>
        <w:jc w:val="center"/>
        <w:rPr>
          <w:rFonts w:ascii="Arial" w:hAnsi="Arial"/>
        </w:rPr>
      </w:pPr>
      <w:r w:rsidRPr="00E01030">
        <w:rPr>
          <w:rFonts w:ascii="Arial" w:hAnsi="Arial"/>
          <w:b w:val="0"/>
        </w:rPr>
        <w:t>Nadlimitná zákazka</w:t>
      </w:r>
      <w:r w:rsidRPr="00E01030">
        <w:rPr>
          <w:rFonts w:ascii="Arial" w:hAnsi="Arial"/>
          <w:b w:val="0"/>
        </w:rPr>
        <w:br/>
        <w:t>(</w:t>
      </w:r>
      <w:r>
        <w:rPr>
          <w:rFonts w:ascii="Arial" w:hAnsi="Arial"/>
          <w:b w:val="0"/>
          <w:caps/>
        </w:rPr>
        <w:t>SLUŽBY)</w:t>
      </w:r>
      <w:r w:rsidRPr="00E01030">
        <w:rPr>
          <w:rFonts w:ascii="Arial" w:hAnsi="Arial"/>
          <w:b w:val="0"/>
        </w:rPr>
        <w:br/>
      </w:r>
      <w:r w:rsidRPr="00E01030">
        <w:rPr>
          <w:rFonts w:ascii="Arial" w:hAnsi="Arial"/>
        </w:rPr>
        <w:br/>
      </w:r>
      <w:r w:rsidRPr="00E01030">
        <w:rPr>
          <w:rFonts w:ascii="Arial" w:hAnsi="Arial"/>
        </w:rPr>
        <w:br/>
      </w:r>
      <w:r w:rsidRPr="00E01030">
        <w:rPr>
          <w:rFonts w:ascii="Arial" w:hAnsi="Arial"/>
        </w:rPr>
        <w:br/>
        <w:t>SÚŤAŽNÉ PODKLADY</w:t>
      </w:r>
      <w:r w:rsidRPr="00E01030">
        <w:rPr>
          <w:rFonts w:ascii="Arial" w:hAnsi="Arial"/>
          <w:b w:val="0"/>
          <w:i/>
          <w:sz w:val="32"/>
        </w:rPr>
        <w:t xml:space="preserve"> </w:t>
      </w:r>
    </w:p>
    <w:p w14:paraId="4D15C2CB" w14:textId="77777777" w:rsidR="00894623" w:rsidRPr="00BD4489" w:rsidRDefault="00894623" w:rsidP="00894623">
      <w:pPr>
        <w:jc w:val="center"/>
        <w:rPr>
          <w:rFonts w:ascii="Arial" w:hAnsi="Arial" w:cs="Arial"/>
          <w:b/>
          <w:szCs w:val="24"/>
        </w:rPr>
      </w:pPr>
    </w:p>
    <w:p w14:paraId="5E2F36B9" w14:textId="3A576FF1" w:rsidR="00894623" w:rsidRPr="00894623" w:rsidRDefault="00894623" w:rsidP="00894623">
      <w:pPr>
        <w:keepNext/>
        <w:ind w:left="4395" w:hanging="4253"/>
        <w:jc w:val="both"/>
        <w:outlineLvl w:val="1"/>
        <w:rPr>
          <w:rFonts w:ascii="Arial" w:hAnsi="Arial" w:cs="Arial"/>
          <w:b/>
          <w:bCs/>
          <w:sz w:val="28"/>
          <w:szCs w:val="28"/>
          <w:lang w:eastAsia="cs-CZ"/>
        </w:rPr>
      </w:pPr>
      <w:r w:rsidRPr="00BD4489">
        <w:rPr>
          <w:rFonts w:ascii="Arial" w:hAnsi="Arial" w:cs="Arial"/>
          <w:b/>
          <w:sz w:val="28"/>
          <w:szCs w:val="28"/>
        </w:rPr>
        <w:t xml:space="preserve">„Bežná a zimná údržba </w:t>
      </w:r>
      <w:r>
        <w:rPr>
          <w:rFonts w:ascii="Arial" w:hAnsi="Arial" w:cs="Arial"/>
          <w:b/>
          <w:sz w:val="28"/>
          <w:szCs w:val="28"/>
        </w:rPr>
        <w:t>miestnych</w:t>
      </w:r>
      <w:r w:rsidRPr="00BD4489">
        <w:rPr>
          <w:rFonts w:ascii="Arial" w:hAnsi="Arial" w:cs="Arial"/>
          <w:b/>
          <w:sz w:val="28"/>
          <w:szCs w:val="28"/>
        </w:rPr>
        <w:t xml:space="preserve"> komunikácii  a chodníkov  mesta       Trenčín“</w:t>
      </w:r>
    </w:p>
    <w:p w14:paraId="180BB9D5" w14:textId="77777777" w:rsidR="00894623" w:rsidRPr="00E01030" w:rsidRDefault="00894623" w:rsidP="00894623">
      <w:pPr>
        <w:jc w:val="center"/>
        <w:rPr>
          <w:rFonts w:ascii="Arial" w:hAnsi="Arial" w:cs="Arial"/>
        </w:rPr>
      </w:pPr>
    </w:p>
    <w:p w14:paraId="14E4EEC2" w14:textId="77777777" w:rsidR="00894623" w:rsidRPr="00E01030" w:rsidRDefault="00894623" w:rsidP="00894623">
      <w:pPr>
        <w:jc w:val="both"/>
        <w:rPr>
          <w:rFonts w:ascii="Arial" w:hAnsi="Arial" w:cs="Arial"/>
        </w:rPr>
      </w:pPr>
    </w:p>
    <w:p w14:paraId="2DA83BCE" w14:textId="77777777" w:rsidR="00894623" w:rsidRPr="00E01030" w:rsidRDefault="00894623" w:rsidP="00894623">
      <w:pPr>
        <w:jc w:val="center"/>
        <w:rPr>
          <w:rFonts w:ascii="Arial" w:hAnsi="Arial" w:cs="Arial"/>
        </w:rPr>
      </w:pPr>
      <w:r w:rsidRPr="00E01030">
        <w:rPr>
          <w:rFonts w:ascii="Arial" w:hAnsi="Arial" w:cs="Arial"/>
        </w:rPr>
        <w:t>B.4  PODMIENKY ELEKTRONICKEJ AUKCIE</w:t>
      </w:r>
    </w:p>
    <w:p w14:paraId="2A0B1193" w14:textId="77777777" w:rsidR="00894623" w:rsidRPr="00E01030" w:rsidRDefault="00894623" w:rsidP="00894623">
      <w:pPr>
        <w:jc w:val="center"/>
        <w:rPr>
          <w:rFonts w:ascii="Arial" w:hAnsi="Arial" w:cs="Arial"/>
        </w:rPr>
      </w:pPr>
    </w:p>
    <w:p w14:paraId="05ADEFAD" w14:textId="77777777" w:rsidR="00894623" w:rsidRDefault="00894623" w:rsidP="00894623">
      <w:pPr>
        <w:jc w:val="both"/>
        <w:rPr>
          <w:rFonts w:ascii="Arial" w:hAnsi="Arial" w:cs="Arial"/>
        </w:rPr>
      </w:pPr>
      <w:r w:rsidRPr="00E01030">
        <w:rPr>
          <w:rFonts w:ascii="Arial" w:hAnsi="Arial" w:cs="Arial"/>
        </w:rPr>
        <w:br/>
      </w:r>
    </w:p>
    <w:p w14:paraId="7CD066F5" w14:textId="77777777" w:rsidR="00894623" w:rsidRDefault="00894623" w:rsidP="00894623">
      <w:pPr>
        <w:jc w:val="both"/>
        <w:rPr>
          <w:rFonts w:ascii="Arial" w:hAnsi="Arial" w:cs="Arial"/>
        </w:rPr>
      </w:pPr>
    </w:p>
    <w:p w14:paraId="620ABE29" w14:textId="77777777" w:rsidR="00894623" w:rsidRPr="00E01030" w:rsidRDefault="00894623" w:rsidP="00894623">
      <w:pPr>
        <w:jc w:val="both"/>
        <w:rPr>
          <w:rFonts w:ascii="Arial" w:hAnsi="Arial" w:cs="Arial"/>
        </w:rPr>
      </w:pPr>
    </w:p>
    <w:p w14:paraId="512E2028" w14:textId="77777777" w:rsidR="00894623" w:rsidRPr="00E01030" w:rsidRDefault="00894623" w:rsidP="00894623">
      <w:pPr>
        <w:jc w:val="both"/>
        <w:rPr>
          <w:rFonts w:ascii="Arial" w:hAnsi="Arial" w:cs="Arial"/>
        </w:rPr>
      </w:pPr>
    </w:p>
    <w:p w14:paraId="719482A2" w14:textId="77777777" w:rsidR="00894623" w:rsidRPr="00E01030" w:rsidRDefault="00894623" w:rsidP="00894623">
      <w:pPr>
        <w:jc w:val="both"/>
        <w:rPr>
          <w:rFonts w:ascii="Arial" w:hAnsi="Arial" w:cs="Arial"/>
        </w:rPr>
      </w:pPr>
    </w:p>
    <w:p w14:paraId="69647477" w14:textId="77777777" w:rsidR="00894623" w:rsidRPr="00E01030" w:rsidRDefault="00894623" w:rsidP="00894623">
      <w:pPr>
        <w:jc w:val="both"/>
        <w:rPr>
          <w:rFonts w:ascii="Arial" w:hAnsi="Arial" w:cs="Arial"/>
        </w:rPr>
      </w:pPr>
    </w:p>
    <w:p w14:paraId="4DD4DD8F" w14:textId="77777777" w:rsidR="00894623" w:rsidRPr="00E01030" w:rsidRDefault="00894623" w:rsidP="00894623">
      <w:pPr>
        <w:jc w:val="both"/>
        <w:rPr>
          <w:rFonts w:ascii="Arial" w:hAnsi="Arial" w:cs="Arial"/>
        </w:rPr>
      </w:pPr>
    </w:p>
    <w:p w14:paraId="7A44991A" w14:textId="77777777" w:rsidR="00894623" w:rsidRDefault="00894623" w:rsidP="00894623">
      <w:pPr>
        <w:rPr>
          <w:rFonts w:ascii="Arial" w:hAnsi="Arial" w:cs="Arial"/>
        </w:rPr>
      </w:pPr>
    </w:p>
    <w:p w14:paraId="34B278B3" w14:textId="77777777" w:rsidR="00894623" w:rsidRDefault="00894623" w:rsidP="00894623">
      <w:pPr>
        <w:jc w:val="center"/>
        <w:rPr>
          <w:rFonts w:ascii="Arial" w:hAnsi="Arial" w:cs="Arial"/>
        </w:rPr>
      </w:pPr>
    </w:p>
    <w:p w14:paraId="3DCD476A" w14:textId="77777777" w:rsidR="00894623" w:rsidRDefault="00894623" w:rsidP="00894623">
      <w:pPr>
        <w:jc w:val="center"/>
        <w:rPr>
          <w:rFonts w:ascii="Arial" w:hAnsi="Arial" w:cs="Arial"/>
        </w:rPr>
      </w:pPr>
    </w:p>
    <w:p w14:paraId="073985ED" w14:textId="51B1FCD6" w:rsidR="00894623" w:rsidRDefault="00894623" w:rsidP="00894623">
      <w:pPr>
        <w:jc w:val="center"/>
        <w:rPr>
          <w:rFonts w:ascii="Arial" w:hAnsi="Arial" w:cs="Arial"/>
        </w:rPr>
      </w:pPr>
      <w:r w:rsidRPr="005944D4">
        <w:rPr>
          <w:rFonts w:ascii="Arial" w:hAnsi="Arial" w:cs="Arial"/>
        </w:rPr>
        <w:t>Trenčín</w:t>
      </w:r>
      <w:r>
        <w:rPr>
          <w:rFonts w:ascii="Arial" w:hAnsi="Arial" w:cs="Arial"/>
        </w:rPr>
        <w:t>, máj 2021</w:t>
      </w:r>
    </w:p>
    <w:p w14:paraId="44D39576" w14:textId="77777777" w:rsidR="00894623" w:rsidRDefault="00894623" w:rsidP="00894623">
      <w:pPr>
        <w:jc w:val="both"/>
        <w:rPr>
          <w:rFonts w:ascii="Arial" w:hAnsi="Arial" w:cs="Arial"/>
          <w:b/>
        </w:rPr>
      </w:pPr>
    </w:p>
    <w:p w14:paraId="67BB747C" w14:textId="77777777" w:rsidR="00894623" w:rsidRPr="0011111A" w:rsidRDefault="00894623" w:rsidP="00894623">
      <w:pPr>
        <w:jc w:val="both"/>
        <w:rPr>
          <w:rFonts w:ascii="Arial" w:hAnsi="Arial" w:cs="Arial"/>
          <w:sz w:val="22"/>
          <w:szCs w:val="22"/>
        </w:rPr>
      </w:pPr>
    </w:p>
    <w:p w14:paraId="391C4D01" w14:textId="77777777" w:rsidR="00894623" w:rsidRDefault="00894623" w:rsidP="00894623">
      <w:pPr>
        <w:jc w:val="center"/>
        <w:rPr>
          <w:rFonts w:ascii="Arial" w:hAnsi="Arial" w:cs="Arial"/>
        </w:rPr>
      </w:pPr>
    </w:p>
    <w:p w14:paraId="0DC2E92C" w14:textId="77777777" w:rsidR="00894623" w:rsidRPr="004212EC" w:rsidRDefault="00894623" w:rsidP="00894623">
      <w:pPr>
        <w:spacing w:before="120" w:after="120"/>
        <w:ind w:left="357" w:hanging="357"/>
        <w:jc w:val="both"/>
        <w:textAlignment w:val="baseline"/>
        <w:rPr>
          <w:rFonts w:ascii="Arial" w:hAnsi="Arial" w:cs="Arial"/>
          <w:lang w:eastAsia="cs-CZ"/>
        </w:rPr>
      </w:pPr>
      <w:r w:rsidRPr="004212EC">
        <w:rPr>
          <w:rFonts w:ascii="Arial" w:hAnsi="Arial" w:cs="Arial"/>
          <w:b/>
          <w:bCs/>
          <w:lang w:eastAsia="cs-CZ"/>
        </w:rPr>
        <w:lastRenderedPageBreak/>
        <w:t>1.       Všeobecné informácie</w:t>
      </w:r>
    </w:p>
    <w:p w14:paraId="0977ED3E" w14:textId="77777777" w:rsidR="00894623" w:rsidRPr="00206AC6" w:rsidRDefault="00894623" w:rsidP="00894623">
      <w:pPr>
        <w:numPr>
          <w:ilvl w:val="1"/>
          <w:numId w:val="11"/>
        </w:numPr>
        <w:spacing w:before="120" w:after="120"/>
        <w:jc w:val="both"/>
        <w:rPr>
          <w:rFonts w:ascii="Arial" w:hAnsi="Arial" w:cs="Arial"/>
          <w:lang w:eastAsia="cs-CZ"/>
        </w:rPr>
      </w:pPr>
      <w:r>
        <w:rPr>
          <w:rFonts w:ascii="Arial" w:hAnsi="Arial" w:cs="Arial"/>
          <w:lang w:eastAsia="cs-CZ"/>
        </w:rPr>
        <w:t xml:space="preserve"> </w:t>
      </w:r>
      <w:r w:rsidRPr="00206AC6">
        <w:rPr>
          <w:rFonts w:ascii="Arial" w:hAnsi="Arial" w:cs="Arial"/>
          <w:lang w:eastAsia="cs-CZ"/>
        </w:rPr>
        <w:t>Elektronická aukcia (ďalej aj len „</w:t>
      </w:r>
      <w:proofErr w:type="spellStart"/>
      <w:r w:rsidRPr="00206AC6">
        <w:rPr>
          <w:rFonts w:ascii="Arial" w:hAnsi="Arial" w:cs="Arial"/>
          <w:lang w:eastAsia="cs-CZ"/>
        </w:rPr>
        <w:t>eAukcia</w:t>
      </w:r>
      <w:proofErr w:type="spellEnd"/>
      <w:r w:rsidRPr="00206AC6">
        <w:rPr>
          <w:rFonts w:ascii="Arial" w:hAnsi="Arial" w:cs="Arial"/>
          <w:lang w:eastAsia="cs-CZ"/>
        </w:rPr>
        <w:t xml:space="preserve">“) je na účely tohto verejného obstarávania opakujúci sa proces, ktorý využíva elektronické zariadenia na predkladanie nových cien upravených smerom nadol. </w:t>
      </w:r>
    </w:p>
    <w:p w14:paraId="58D51619" w14:textId="77777777" w:rsidR="00894623" w:rsidRPr="00206AC6" w:rsidRDefault="00894623" w:rsidP="00894623">
      <w:pPr>
        <w:numPr>
          <w:ilvl w:val="1"/>
          <w:numId w:val="11"/>
        </w:numPr>
        <w:spacing w:before="120" w:after="120"/>
        <w:jc w:val="both"/>
        <w:rPr>
          <w:rFonts w:ascii="Arial" w:hAnsi="Arial" w:cs="Arial"/>
          <w:lang w:eastAsia="cs-CZ"/>
        </w:rPr>
      </w:pPr>
      <w:r>
        <w:rPr>
          <w:rFonts w:ascii="Arial" w:hAnsi="Arial" w:cs="Arial"/>
          <w:lang w:eastAsia="cs-CZ"/>
        </w:rPr>
        <w:t xml:space="preserve"> </w:t>
      </w:r>
      <w:r w:rsidRPr="00206AC6">
        <w:rPr>
          <w:rFonts w:ascii="Arial" w:hAnsi="Arial" w:cs="Arial"/>
          <w:lang w:eastAsia="cs-CZ"/>
        </w:rPr>
        <w:t xml:space="preserve">Účelom </w:t>
      </w:r>
      <w:proofErr w:type="spellStart"/>
      <w:r w:rsidRPr="00206AC6">
        <w:rPr>
          <w:rFonts w:ascii="Arial" w:hAnsi="Arial" w:cs="Arial"/>
          <w:lang w:eastAsia="cs-CZ"/>
        </w:rPr>
        <w:t>eAukcie</w:t>
      </w:r>
      <w:proofErr w:type="spellEnd"/>
      <w:r w:rsidRPr="00206AC6">
        <w:rPr>
          <w:rFonts w:ascii="Arial" w:hAnsi="Arial" w:cs="Arial"/>
          <w:lang w:eastAsia="cs-CZ"/>
        </w:rPr>
        <w:t xml:space="preserve"> je zostavenie poradia ponúk automatizovaným vyhodnotením po úvodnom úplnom vyhodnotení ponúk </w:t>
      </w:r>
    </w:p>
    <w:p w14:paraId="01BDAE3A" w14:textId="77777777" w:rsidR="00894623" w:rsidRPr="00206AC6" w:rsidRDefault="00894623" w:rsidP="00894623">
      <w:pPr>
        <w:numPr>
          <w:ilvl w:val="1"/>
          <w:numId w:val="11"/>
        </w:numPr>
        <w:spacing w:before="120" w:after="120"/>
        <w:jc w:val="both"/>
        <w:rPr>
          <w:rFonts w:ascii="Arial" w:hAnsi="Arial" w:cs="Arial"/>
          <w:lang w:eastAsia="cs-CZ"/>
        </w:rPr>
      </w:pPr>
      <w:r>
        <w:rPr>
          <w:rFonts w:ascii="Arial" w:hAnsi="Arial" w:cs="Arial"/>
          <w:lang w:eastAsia="cs-CZ"/>
        </w:rPr>
        <w:t xml:space="preserve"> </w:t>
      </w:r>
      <w:r w:rsidRPr="00206AC6">
        <w:rPr>
          <w:rFonts w:ascii="Arial" w:hAnsi="Arial" w:cs="Arial"/>
          <w:lang w:eastAsia="cs-CZ"/>
        </w:rPr>
        <w:t xml:space="preserve">Vyhlasovateľom </w:t>
      </w:r>
      <w:proofErr w:type="spellStart"/>
      <w:r w:rsidRPr="00206AC6">
        <w:rPr>
          <w:rFonts w:ascii="Arial" w:hAnsi="Arial" w:cs="Arial"/>
          <w:lang w:eastAsia="cs-CZ"/>
        </w:rPr>
        <w:t>eAukcie</w:t>
      </w:r>
      <w:proofErr w:type="spellEnd"/>
      <w:r w:rsidRPr="00206AC6">
        <w:rPr>
          <w:rFonts w:ascii="Arial" w:hAnsi="Arial" w:cs="Arial"/>
          <w:lang w:eastAsia="cs-CZ"/>
        </w:rPr>
        <w:t xml:space="preserve">  je verejný obstarávateľ, tak ako je bližšie špecifikovaný v týchto súťažných podkladoch. </w:t>
      </w:r>
    </w:p>
    <w:p w14:paraId="64D1A52F" w14:textId="77777777" w:rsidR="00894623" w:rsidRPr="00206AC6" w:rsidRDefault="00894623" w:rsidP="00894623">
      <w:pPr>
        <w:numPr>
          <w:ilvl w:val="1"/>
          <w:numId w:val="11"/>
        </w:numPr>
        <w:spacing w:before="120" w:after="120"/>
        <w:jc w:val="both"/>
        <w:rPr>
          <w:rFonts w:ascii="Arial" w:hAnsi="Arial" w:cs="Arial"/>
          <w:lang w:eastAsia="cs-CZ"/>
        </w:rPr>
      </w:pPr>
      <w:r>
        <w:rPr>
          <w:rFonts w:ascii="Arial" w:hAnsi="Arial" w:cs="Arial"/>
          <w:lang w:eastAsia="cs-CZ"/>
        </w:rPr>
        <w:t xml:space="preserve"> </w:t>
      </w:r>
      <w:r w:rsidRPr="00206AC6">
        <w:rPr>
          <w:rFonts w:ascii="Arial" w:hAnsi="Arial" w:cs="Arial"/>
          <w:lang w:eastAsia="cs-CZ"/>
        </w:rPr>
        <w:t xml:space="preserve">Predmet </w:t>
      </w:r>
      <w:proofErr w:type="spellStart"/>
      <w:r w:rsidRPr="00206AC6">
        <w:rPr>
          <w:rFonts w:ascii="Arial" w:hAnsi="Arial" w:cs="Arial"/>
          <w:lang w:eastAsia="cs-CZ"/>
        </w:rPr>
        <w:t>eAukcie</w:t>
      </w:r>
      <w:proofErr w:type="spellEnd"/>
      <w:r w:rsidRPr="00206AC6">
        <w:rPr>
          <w:rFonts w:ascii="Arial" w:hAnsi="Arial" w:cs="Arial"/>
          <w:lang w:eastAsia="cs-CZ"/>
        </w:rPr>
        <w:t xml:space="preserve"> je rovnaký ako predmet zákazky a bližšie špecifikovaný v súťažných podkladoch. </w:t>
      </w:r>
    </w:p>
    <w:p w14:paraId="59BAEC2B" w14:textId="77777777" w:rsidR="00894623" w:rsidRPr="00206AC6" w:rsidRDefault="00894623" w:rsidP="00894623">
      <w:pPr>
        <w:numPr>
          <w:ilvl w:val="1"/>
          <w:numId w:val="11"/>
        </w:numPr>
        <w:spacing w:before="120" w:after="120"/>
        <w:jc w:val="both"/>
        <w:rPr>
          <w:rFonts w:ascii="Arial" w:hAnsi="Arial" w:cs="Arial"/>
          <w:lang w:eastAsia="cs-CZ"/>
        </w:rPr>
      </w:pPr>
      <w:r>
        <w:rPr>
          <w:rFonts w:ascii="Arial" w:hAnsi="Arial" w:cs="Arial"/>
          <w:lang w:eastAsia="cs-CZ"/>
        </w:rPr>
        <w:t xml:space="preserve"> </w:t>
      </w:r>
      <w:r w:rsidRPr="00206AC6">
        <w:rPr>
          <w:rFonts w:ascii="Arial" w:hAnsi="Arial" w:cs="Arial"/>
          <w:lang w:eastAsia="cs-CZ"/>
        </w:rPr>
        <w:t xml:space="preserve">Administrátor verejného obstarávateľa je osoba, ktorá v rámci on-line </w:t>
      </w:r>
      <w:proofErr w:type="spellStart"/>
      <w:r w:rsidRPr="00206AC6">
        <w:rPr>
          <w:rFonts w:ascii="Arial" w:hAnsi="Arial" w:cs="Arial"/>
          <w:lang w:eastAsia="cs-CZ"/>
        </w:rPr>
        <w:t>eAukcie</w:t>
      </w:r>
      <w:proofErr w:type="spellEnd"/>
      <w:r w:rsidRPr="00206AC6">
        <w:rPr>
          <w:rFonts w:ascii="Arial" w:hAnsi="Arial" w:cs="Arial"/>
          <w:lang w:eastAsia="cs-CZ"/>
        </w:rPr>
        <w:t xml:space="preserve"> vyzýva uchádzačov na predkladanie nových cien upravených smerom nadol. </w:t>
      </w:r>
    </w:p>
    <w:p w14:paraId="73031445" w14:textId="77777777" w:rsidR="00894623" w:rsidRPr="00206AC6" w:rsidRDefault="00894623" w:rsidP="00894623">
      <w:pPr>
        <w:numPr>
          <w:ilvl w:val="1"/>
          <w:numId w:val="11"/>
        </w:numPr>
        <w:spacing w:before="120" w:after="120"/>
        <w:jc w:val="both"/>
        <w:rPr>
          <w:rFonts w:ascii="Arial" w:hAnsi="Arial" w:cs="Arial"/>
          <w:lang w:eastAsia="cs-CZ"/>
        </w:rPr>
      </w:pPr>
      <w:r>
        <w:rPr>
          <w:rFonts w:ascii="Arial" w:hAnsi="Arial" w:cs="Arial"/>
          <w:lang w:eastAsia="cs-CZ"/>
        </w:rPr>
        <w:t xml:space="preserve"> </w:t>
      </w:r>
      <w:r w:rsidRPr="00206AC6">
        <w:rPr>
          <w:rFonts w:ascii="Arial" w:hAnsi="Arial" w:cs="Arial"/>
          <w:lang w:eastAsia="cs-CZ"/>
        </w:rPr>
        <w:t>Elektronická aukčná sieň (ďalej aj  len „</w:t>
      </w:r>
      <w:proofErr w:type="spellStart"/>
      <w:r w:rsidRPr="00206AC6">
        <w:rPr>
          <w:rFonts w:ascii="Arial" w:hAnsi="Arial" w:cs="Arial"/>
          <w:lang w:eastAsia="cs-CZ"/>
        </w:rPr>
        <w:t>eAukčná</w:t>
      </w:r>
      <w:proofErr w:type="spellEnd"/>
      <w:r w:rsidRPr="00206AC6">
        <w:rPr>
          <w:rFonts w:ascii="Arial" w:hAnsi="Arial" w:cs="Arial"/>
          <w:lang w:eastAsia="cs-CZ"/>
        </w:rPr>
        <w:t xml:space="preserve"> sieň“) je prostredie umiestnené na určenej adrese vo verejnej dátovej sieti Internet, v ktorom uchádzači predkladajú nové ceny upravené smerom nadol.</w:t>
      </w:r>
    </w:p>
    <w:p w14:paraId="582D956C" w14:textId="77777777" w:rsidR="00894623" w:rsidRPr="00206AC6" w:rsidRDefault="00894623" w:rsidP="00894623">
      <w:pPr>
        <w:numPr>
          <w:ilvl w:val="1"/>
          <w:numId w:val="11"/>
        </w:numPr>
        <w:spacing w:before="120" w:after="120"/>
        <w:jc w:val="both"/>
        <w:rPr>
          <w:rFonts w:ascii="Arial" w:hAnsi="Arial" w:cs="Arial"/>
          <w:lang w:eastAsia="cs-CZ"/>
        </w:rPr>
      </w:pPr>
      <w:r>
        <w:rPr>
          <w:rFonts w:ascii="Arial" w:hAnsi="Arial" w:cs="Arial"/>
          <w:lang w:eastAsia="cs-CZ"/>
        </w:rPr>
        <w:t xml:space="preserve"> </w:t>
      </w:r>
      <w:r w:rsidRPr="00206AC6">
        <w:rPr>
          <w:rFonts w:ascii="Arial" w:hAnsi="Arial" w:cs="Arial"/>
          <w:lang w:eastAsia="cs-CZ"/>
        </w:rPr>
        <w:t xml:space="preserve">Prípravné kolo je časť postupu, v ktorom sa po sprístupnení </w:t>
      </w:r>
      <w:proofErr w:type="spellStart"/>
      <w:r w:rsidRPr="00206AC6">
        <w:rPr>
          <w:rFonts w:ascii="Arial" w:hAnsi="Arial" w:cs="Arial"/>
          <w:lang w:eastAsia="cs-CZ"/>
        </w:rPr>
        <w:t>eAukčnej</w:t>
      </w:r>
      <w:proofErr w:type="spellEnd"/>
      <w:r w:rsidRPr="00206AC6">
        <w:rPr>
          <w:rFonts w:ascii="Arial" w:hAnsi="Arial" w:cs="Arial"/>
          <w:lang w:eastAsia="cs-CZ"/>
        </w:rPr>
        <w:t xml:space="preserve"> siene uchádzači oboznámia s  </w:t>
      </w:r>
      <w:proofErr w:type="spellStart"/>
      <w:r w:rsidRPr="00206AC6">
        <w:rPr>
          <w:rFonts w:ascii="Arial" w:hAnsi="Arial" w:cs="Arial"/>
          <w:lang w:eastAsia="cs-CZ"/>
        </w:rPr>
        <w:t>eAukčným</w:t>
      </w:r>
      <w:proofErr w:type="spellEnd"/>
      <w:r w:rsidRPr="00206AC6">
        <w:rPr>
          <w:rFonts w:ascii="Arial" w:hAnsi="Arial" w:cs="Arial"/>
          <w:lang w:eastAsia="cs-CZ"/>
        </w:rPr>
        <w:t xml:space="preserve"> prostredím pred zahájením Aukčného kola (súťažného kola </w:t>
      </w:r>
      <w:proofErr w:type="spellStart"/>
      <w:r w:rsidRPr="00206AC6">
        <w:rPr>
          <w:rFonts w:ascii="Arial" w:hAnsi="Arial" w:cs="Arial"/>
          <w:lang w:eastAsia="cs-CZ"/>
        </w:rPr>
        <w:t>eAukcie</w:t>
      </w:r>
      <w:proofErr w:type="spellEnd"/>
      <w:r w:rsidRPr="00206AC6">
        <w:rPr>
          <w:rFonts w:ascii="Arial" w:hAnsi="Arial" w:cs="Arial"/>
          <w:lang w:eastAsia="cs-CZ"/>
        </w:rPr>
        <w:t xml:space="preserve">). </w:t>
      </w:r>
    </w:p>
    <w:p w14:paraId="67CA41E6" w14:textId="77777777" w:rsidR="00894623" w:rsidRPr="00206AC6" w:rsidRDefault="00894623" w:rsidP="00894623">
      <w:pPr>
        <w:numPr>
          <w:ilvl w:val="1"/>
          <w:numId w:val="11"/>
        </w:numPr>
        <w:spacing w:before="120" w:after="120"/>
        <w:jc w:val="both"/>
        <w:rPr>
          <w:rFonts w:ascii="Arial" w:hAnsi="Arial" w:cs="Arial"/>
          <w:lang w:eastAsia="cs-CZ"/>
        </w:rPr>
      </w:pPr>
      <w:r>
        <w:rPr>
          <w:rFonts w:ascii="Arial" w:hAnsi="Arial" w:cs="Arial"/>
          <w:lang w:eastAsia="cs-CZ"/>
        </w:rPr>
        <w:t xml:space="preserve"> </w:t>
      </w:r>
      <w:r w:rsidRPr="00206AC6">
        <w:rPr>
          <w:rFonts w:ascii="Arial" w:hAnsi="Arial" w:cs="Arial"/>
          <w:lang w:eastAsia="cs-CZ"/>
        </w:rPr>
        <w:t xml:space="preserve">Aukčné kolo (súťažné kolo/ elektronická aukcia) je časť postupu, v ktorom prebieha on-line vzájomné porovnávanie cien ponúkaných uchádzačmi prihlásených do </w:t>
      </w:r>
      <w:proofErr w:type="spellStart"/>
      <w:r w:rsidRPr="00206AC6">
        <w:rPr>
          <w:rFonts w:ascii="Arial" w:hAnsi="Arial" w:cs="Arial"/>
          <w:lang w:eastAsia="cs-CZ"/>
        </w:rPr>
        <w:t>eAukcie</w:t>
      </w:r>
      <w:proofErr w:type="spellEnd"/>
      <w:r w:rsidRPr="00206AC6">
        <w:rPr>
          <w:rFonts w:ascii="Arial" w:hAnsi="Arial" w:cs="Arial"/>
          <w:lang w:eastAsia="cs-CZ"/>
        </w:rPr>
        <w:t xml:space="preserve"> a ich vyhodnocovanie v limitovanom čase. </w:t>
      </w:r>
    </w:p>
    <w:p w14:paraId="554F0373" w14:textId="77777777" w:rsidR="00894623" w:rsidRDefault="00894623" w:rsidP="00894623">
      <w:pPr>
        <w:spacing w:before="120" w:after="120"/>
        <w:ind w:left="709"/>
        <w:jc w:val="both"/>
        <w:rPr>
          <w:rFonts w:ascii="Arial" w:hAnsi="Arial" w:cs="Arial"/>
          <w:lang w:eastAsia="cs-CZ"/>
        </w:rPr>
      </w:pPr>
    </w:p>
    <w:p w14:paraId="045D57A1" w14:textId="77777777" w:rsidR="007C567D" w:rsidRPr="007C567D" w:rsidRDefault="00894623" w:rsidP="007C567D">
      <w:pPr>
        <w:numPr>
          <w:ilvl w:val="0"/>
          <w:numId w:val="11"/>
        </w:numPr>
        <w:spacing w:before="120" w:after="120"/>
        <w:jc w:val="both"/>
        <w:rPr>
          <w:rFonts w:ascii="Arial" w:hAnsi="Arial" w:cs="Arial"/>
          <w:lang w:eastAsia="cs-CZ"/>
        </w:rPr>
      </w:pPr>
      <w:r w:rsidRPr="004212EC">
        <w:rPr>
          <w:rFonts w:ascii="Arial" w:hAnsi="Arial" w:cs="Arial"/>
          <w:lang w:eastAsia="cs-CZ"/>
        </w:rPr>
        <w:t xml:space="preserve">         </w:t>
      </w:r>
      <w:r>
        <w:rPr>
          <w:rFonts w:ascii="Arial" w:hAnsi="Arial" w:cs="Arial"/>
          <w:b/>
          <w:bCs/>
          <w:lang w:eastAsia="cs-CZ"/>
        </w:rPr>
        <w:t xml:space="preserve">Priebeh </w:t>
      </w:r>
      <w:proofErr w:type="spellStart"/>
      <w:r>
        <w:rPr>
          <w:rFonts w:ascii="Arial" w:hAnsi="Arial" w:cs="Arial"/>
          <w:b/>
          <w:bCs/>
          <w:lang w:eastAsia="cs-CZ"/>
        </w:rPr>
        <w:t>eA</w:t>
      </w:r>
      <w:r w:rsidRPr="00601E15">
        <w:rPr>
          <w:rFonts w:ascii="Arial" w:hAnsi="Arial" w:cs="Arial"/>
          <w:b/>
          <w:bCs/>
          <w:lang w:eastAsia="cs-CZ"/>
        </w:rPr>
        <w:t>ukcie</w:t>
      </w:r>
      <w:proofErr w:type="spellEnd"/>
    </w:p>
    <w:p w14:paraId="78738673" w14:textId="0BF78093" w:rsidR="00894623" w:rsidRPr="007C567D" w:rsidRDefault="00894623" w:rsidP="007C567D">
      <w:pPr>
        <w:spacing w:before="120" w:after="120"/>
        <w:ind w:left="360"/>
        <w:jc w:val="both"/>
        <w:rPr>
          <w:rFonts w:ascii="Arial" w:hAnsi="Arial" w:cs="Arial"/>
          <w:lang w:eastAsia="cs-CZ"/>
        </w:rPr>
      </w:pPr>
      <w:r w:rsidRPr="007C567D">
        <w:rPr>
          <w:rFonts w:ascii="Arial" w:hAnsi="Arial" w:cs="Arial"/>
          <w:lang w:eastAsia="cs-CZ"/>
        </w:rPr>
        <w:t> </w:t>
      </w:r>
      <w:r w:rsidRPr="007C567D">
        <w:rPr>
          <w:rFonts w:ascii="Arial" w:hAnsi="Arial" w:cs="Arial"/>
          <w:szCs w:val="24"/>
        </w:rPr>
        <w:t xml:space="preserve">Názov elektronickej aukcie bude </w:t>
      </w:r>
      <w:r w:rsidRPr="007C567D">
        <w:rPr>
          <w:rFonts w:ascii="Arial" w:hAnsi="Arial" w:cs="Arial"/>
          <w:b/>
          <w:szCs w:val="24"/>
        </w:rPr>
        <w:t>rovnaký ako názov zákazky</w:t>
      </w:r>
      <w:r w:rsidRPr="007C567D">
        <w:rPr>
          <w:rFonts w:ascii="Arial" w:hAnsi="Arial" w:cs="Arial"/>
          <w:szCs w:val="24"/>
        </w:rPr>
        <w:t>.</w:t>
      </w:r>
    </w:p>
    <w:p w14:paraId="02F9D48E" w14:textId="77777777" w:rsidR="00894623" w:rsidRPr="00CB29C6" w:rsidRDefault="00894623" w:rsidP="00894623">
      <w:pPr>
        <w:pStyle w:val="Odsekzoznamu"/>
        <w:spacing w:before="120" w:after="120"/>
        <w:ind w:left="360"/>
        <w:contextualSpacing/>
        <w:rPr>
          <w:rFonts w:ascii="Arial" w:hAnsi="Arial" w:cs="Arial"/>
        </w:rPr>
      </w:pPr>
    </w:p>
    <w:p w14:paraId="455BF8EB" w14:textId="77777777" w:rsidR="00894623" w:rsidRPr="00180AC8" w:rsidRDefault="00894623" w:rsidP="00894623">
      <w:pPr>
        <w:pStyle w:val="Odsekzoznamu"/>
        <w:numPr>
          <w:ilvl w:val="1"/>
          <w:numId w:val="19"/>
        </w:numPr>
        <w:spacing w:before="120" w:after="120"/>
        <w:ind w:left="142" w:hanging="142"/>
        <w:contextualSpacing/>
        <w:rPr>
          <w:rFonts w:ascii="Arial" w:hAnsi="Arial" w:cs="Arial"/>
        </w:rPr>
      </w:pPr>
      <w:r w:rsidRPr="00FE5BF7">
        <w:rPr>
          <w:rFonts w:ascii="Arial" w:hAnsi="Arial" w:cs="Arial"/>
        </w:rPr>
        <w:t xml:space="preserve">Cena bude vyjadrená v EUR s DPH </w:t>
      </w:r>
      <w:r w:rsidRPr="00FE5BF7">
        <w:rPr>
          <w:rFonts w:ascii="Arial" w:hAnsi="Arial" w:cs="Arial"/>
          <w:color w:val="0000FF"/>
        </w:rPr>
        <w:t xml:space="preserve"> </w:t>
      </w:r>
    </w:p>
    <w:p w14:paraId="74692517" w14:textId="77777777" w:rsidR="00894623" w:rsidRPr="00180AC8" w:rsidRDefault="00894623" w:rsidP="00894623">
      <w:pPr>
        <w:pStyle w:val="Odsekzoznamu"/>
        <w:spacing w:before="120" w:after="120"/>
        <w:ind w:left="360"/>
        <w:contextualSpacing/>
        <w:rPr>
          <w:rFonts w:ascii="Arial" w:hAnsi="Arial" w:cs="Arial"/>
        </w:rPr>
      </w:pPr>
    </w:p>
    <w:p w14:paraId="00C0CC69" w14:textId="5BDCD96B" w:rsidR="00894623" w:rsidRPr="00F816F9" w:rsidRDefault="00894623" w:rsidP="00894623">
      <w:pPr>
        <w:pStyle w:val="Odsekzoznamu"/>
        <w:numPr>
          <w:ilvl w:val="1"/>
          <w:numId w:val="19"/>
        </w:numPr>
        <w:spacing w:before="120" w:after="120"/>
        <w:ind w:left="360"/>
        <w:contextualSpacing/>
        <w:jc w:val="both"/>
        <w:rPr>
          <w:rFonts w:ascii="Arial" w:hAnsi="Arial"/>
        </w:rPr>
      </w:pPr>
      <w:r>
        <w:rPr>
          <w:rFonts w:ascii="Arial" w:hAnsi="Arial" w:cs="Arial"/>
          <w:szCs w:val="24"/>
        </w:rPr>
        <w:t xml:space="preserve"> </w:t>
      </w:r>
      <w:r w:rsidRPr="0011111A">
        <w:rPr>
          <w:rFonts w:ascii="Arial" w:hAnsi="Arial" w:cs="Arial"/>
          <w:szCs w:val="24"/>
        </w:rPr>
        <w:t xml:space="preserve">V rámci úplného úvodného vyhodnotenia ponúk, podľa kritéria stanoveného na vyhodnotenie ponúk verejný obstarávateľ, resp. komisia určí poradie uchádzačov porovnaním výšky navrhnutých celkových ponukových cien uchádzačov za </w:t>
      </w:r>
      <w:r>
        <w:rPr>
          <w:rFonts w:ascii="Arial" w:hAnsi="Arial" w:cs="Arial"/>
          <w:szCs w:val="24"/>
        </w:rPr>
        <w:t xml:space="preserve">poskytnutie všetkých služieb, ktoré sú  predmetom </w:t>
      </w:r>
      <w:r w:rsidRPr="0011111A">
        <w:rPr>
          <w:rFonts w:ascii="Arial" w:hAnsi="Arial" w:cs="Arial"/>
          <w:szCs w:val="24"/>
        </w:rPr>
        <w:t>zákazky vyjadrených v Euro s DPH, uvedených v jednotlivých ponukách uchádzačov. Komisia teda v úvodnom</w:t>
      </w:r>
      <w:r>
        <w:rPr>
          <w:rFonts w:ascii="Arial" w:hAnsi="Arial" w:cs="Arial"/>
          <w:szCs w:val="24"/>
        </w:rPr>
        <w:t xml:space="preserve"> vyhodnotení ponúk</w:t>
      </w:r>
      <w:r w:rsidRPr="0011111A">
        <w:rPr>
          <w:rFonts w:ascii="Arial" w:hAnsi="Arial" w:cs="Arial"/>
          <w:szCs w:val="24"/>
        </w:rPr>
        <w:t xml:space="preserve"> zostaví poradie všetkých hodnotených</w:t>
      </w:r>
      <w:r>
        <w:rPr>
          <w:rFonts w:ascii="Arial" w:hAnsi="Arial" w:cs="Arial"/>
          <w:szCs w:val="24"/>
        </w:rPr>
        <w:t xml:space="preserve"> ponúk predložených  v </w:t>
      </w:r>
      <w:r w:rsidRPr="0011111A">
        <w:rPr>
          <w:rFonts w:ascii="Arial" w:hAnsi="Arial" w:cs="Arial"/>
          <w:szCs w:val="24"/>
        </w:rPr>
        <w:t>z</w:t>
      </w:r>
      <w:r>
        <w:rPr>
          <w:rFonts w:ascii="Arial" w:hAnsi="Arial" w:cs="Arial"/>
          <w:szCs w:val="24"/>
        </w:rPr>
        <w:t>ákazke</w:t>
      </w:r>
      <w:r w:rsidRPr="0011111A">
        <w:rPr>
          <w:rFonts w:ascii="Arial" w:hAnsi="Arial" w:cs="Arial"/>
          <w:szCs w:val="24"/>
        </w:rPr>
        <w:t xml:space="preserve"> podľa celkový</w:t>
      </w:r>
      <w:r>
        <w:rPr>
          <w:rFonts w:ascii="Arial" w:hAnsi="Arial" w:cs="Arial"/>
          <w:szCs w:val="24"/>
        </w:rPr>
        <w:t xml:space="preserve">ch cien s DPH za celý </w:t>
      </w:r>
      <w:r w:rsidRPr="0011111A">
        <w:rPr>
          <w:rFonts w:ascii="Arial" w:hAnsi="Arial" w:cs="Arial"/>
          <w:szCs w:val="24"/>
        </w:rPr>
        <w:t>predmet zákazky. Ponuku s najnižšou cenou celkom s</w:t>
      </w:r>
      <w:r>
        <w:rPr>
          <w:rFonts w:ascii="Arial" w:hAnsi="Arial" w:cs="Arial"/>
          <w:szCs w:val="24"/>
        </w:rPr>
        <w:t xml:space="preserve"> DPH za celý predmet </w:t>
      </w:r>
      <w:r w:rsidRPr="0011111A">
        <w:rPr>
          <w:rFonts w:ascii="Arial" w:hAnsi="Arial" w:cs="Arial"/>
          <w:szCs w:val="24"/>
        </w:rPr>
        <w:t xml:space="preserve"> zákazky zaradí komisia na prvé miesto poradia, ďalšie ponuky zaradí v zostupnom poradí, pričom ponuku s najvyššou cenou celkom s</w:t>
      </w:r>
      <w:r>
        <w:rPr>
          <w:rFonts w:ascii="Arial" w:hAnsi="Arial" w:cs="Arial"/>
          <w:szCs w:val="24"/>
        </w:rPr>
        <w:t xml:space="preserve"> DPH za celý predmet </w:t>
      </w:r>
      <w:r w:rsidRPr="0011111A">
        <w:rPr>
          <w:rFonts w:ascii="Arial" w:hAnsi="Arial" w:cs="Arial"/>
          <w:szCs w:val="24"/>
        </w:rPr>
        <w:t xml:space="preserve"> zákazky zaradí komisia na posledné miesto poradia</w:t>
      </w:r>
      <w:r>
        <w:rPr>
          <w:rFonts w:ascii="Arial" w:hAnsi="Arial" w:cs="Arial"/>
          <w:szCs w:val="24"/>
        </w:rPr>
        <w:t xml:space="preserve">. </w:t>
      </w:r>
      <w:r w:rsidRPr="000C1AFA">
        <w:rPr>
          <w:rFonts w:ascii="Arial" w:hAnsi="Arial"/>
        </w:rPr>
        <w:t>Po určení poradia na základe p</w:t>
      </w:r>
      <w:r w:rsidRPr="00D124FF">
        <w:rPr>
          <w:rFonts w:ascii="Arial" w:hAnsi="Arial"/>
        </w:rPr>
        <w:t>redložených ponúk</w:t>
      </w:r>
      <w:r w:rsidRPr="00F816F9">
        <w:rPr>
          <w:rFonts w:ascii="Arial" w:hAnsi="Arial"/>
        </w:rPr>
        <w:t xml:space="preserve">, verejný obstarávateľ vyzve elektronickými prostriedkami súčasne všetkých uchádzačov, ktorí neboli vylúčení a ktorých ponuky spĺňajú určené podmienky, na predloženie nových  cien v elektronickej aukcii. Vo Výzve na účasť v elektronickej aukcii – pozvánke (ďalej len „Výzva“) verejný obstarávateľ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w:t>
      </w:r>
      <w:r w:rsidRPr="00F816F9">
        <w:rPr>
          <w:rFonts w:ascii="Arial" w:hAnsi="Arial"/>
        </w:rPr>
        <w:lastRenderedPageBreak/>
        <w:t>elektronickej aukcie (Aukčného kola) po úvodnom neverejnom vyhodnotení ponúk uchádzačov.</w:t>
      </w:r>
    </w:p>
    <w:p w14:paraId="4D00BAAE" w14:textId="77777777" w:rsidR="00894623" w:rsidRPr="009D7592" w:rsidRDefault="00894623" w:rsidP="009D7592">
      <w:pPr>
        <w:spacing w:before="120" w:after="120"/>
        <w:contextualSpacing/>
        <w:jc w:val="both"/>
        <w:rPr>
          <w:rFonts w:ascii="Arial" w:hAnsi="Arial" w:cs="Arial"/>
          <w:lang w:eastAsia="cs-CZ"/>
        </w:rPr>
      </w:pPr>
    </w:p>
    <w:p w14:paraId="3006760F" w14:textId="1B0688A9" w:rsidR="00894623" w:rsidRDefault="007C567D" w:rsidP="00894623">
      <w:pPr>
        <w:ind w:left="709" w:hanging="709"/>
        <w:jc w:val="both"/>
        <w:rPr>
          <w:rFonts w:ascii="Arial" w:hAnsi="Arial" w:cs="Arial"/>
          <w:lang w:eastAsia="cs-CZ"/>
        </w:rPr>
      </w:pPr>
      <w:r>
        <w:rPr>
          <w:rFonts w:ascii="Arial" w:hAnsi="Arial" w:cs="Arial"/>
          <w:lang w:eastAsia="cs-CZ"/>
        </w:rPr>
        <w:t>2.3</w:t>
      </w:r>
      <w:r w:rsidR="00894623">
        <w:rPr>
          <w:rFonts w:ascii="Arial" w:hAnsi="Arial" w:cs="Arial"/>
          <w:lang w:eastAsia="cs-CZ"/>
        </w:rPr>
        <w:t xml:space="preserve">    </w:t>
      </w:r>
      <w:proofErr w:type="spellStart"/>
      <w:r w:rsidR="00894623" w:rsidRPr="002E5C52">
        <w:rPr>
          <w:rFonts w:ascii="Arial" w:hAnsi="Arial"/>
        </w:rPr>
        <w:t>eAukcia</w:t>
      </w:r>
      <w:proofErr w:type="spellEnd"/>
      <w:r w:rsidR="00894623" w:rsidRPr="002E5C52">
        <w:rPr>
          <w:rFonts w:ascii="Arial" w:hAnsi="Arial"/>
        </w:rPr>
        <w:t xml:space="preserve"> sa bude vykonávať prostredníctvom elektronických zariadení - na internetovej adrese</w:t>
      </w:r>
      <w:r w:rsidR="00894623" w:rsidRPr="00B954D7">
        <w:rPr>
          <w:rFonts w:ascii="Arial" w:hAnsi="Arial"/>
          <w:color w:val="009900"/>
        </w:rPr>
        <w:t xml:space="preserve">: </w:t>
      </w:r>
      <w:hyperlink r:id="rId14" w:history="1">
        <w:r w:rsidR="00894623" w:rsidRPr="002E5C52">
          <w:rPr>
            <w:rStyle w:val="Hypertextovprepojenie"/>
            <w:rFonts w:ascii="Arial" w:hAnsi="Arial"/>
          </w:rPr>
          <w:t>https://trencin.proebiz.com</w:t>
        </w:r>
      </w:hyperlink>
      <w:r w:rsidR="00894623" w:rsidRPr="002E5C52">
        <w:rPr>
          <w:rFonts w:ascii="Arial" w:hAnsi="Arial"/>
          <w:b/>
        </w:rPr>
        <w:t xml:space="preserve">  </w:t>
      </w:r>
      <w:r w:rsidR="00894623" w:rsidRPr="002E5C52">
        <w:rPr>
          <w:rFonts w:ascii="Arial" w:hAnsi="Arial"/>
          <w:b/>
          <w:i/>
        </w:rPr>
        <w:t> </w:t>
      </w:r>
      <w:r w:rsidR="00894623" w:rsidRPr="002E5C52">
        <w:rPr>
          <w:rFonts w:ascii="Arial" w:hAnsi="Arial"/>
        </w:rPr>
        <w:t xml:space="preserve">  </w:t>
      </w:r>
      <w:r w:rsidR="00894623" w:rsidRPr="002E5C52">
        <w:rPr>
          <w:rFonts w:ascii="Arial" w:hAnsi="Arial"/>
          <w:i/>
        </w:rPr>
        <w:t xml:space="preserve">Kontakt na  administrátora  </w:t>
      </w:r>
      <w:proofErr w:type="spellStart"/>
      <w:r w:rsidR="00894623">
        <w:rPr>
          <w:rFonts w:ascii="Arial" w:hAnsi="Arial" w:cs="Arial"/>
          <w:bCs/>
          <w:i/>
          <w:iCs/>
          <w:lang w:eastAsia="cs-CZ"/>
        </w:rPr>
        <w:t>eA</w:t>
      </w:r>
      <w:r w:rsidR="00894623" w:rsidRPr="007E71FB">
        <w:rPr>
          <w:rFonts w:ascii="Arial" w:hAnsi="Arial" w:cs="Arial"/>
          <w:bCs/>
          <w:i/>
          <w:iCs/>
          <w:lang w:eastAsia="cs-CZ"/>
        </w:rPr>
        <w:t>ukcie</w:t>
      </w:r>
      <w:proofErr w:type="spellEnd"/>
      <w:r w:rsidR="00894623" w:rsidRPr="002E5C52">
        <w:rPr>
          <w:rFonts w:ascii="Arial" w:hAnsi="Arial"/>
          <w:i/>
        </w:rPr>
        <w:t xml:space="preserve">: </w:t>
      </w:r>
      <w:r w:rsidR="00894623">
        <w:rPr>
          <w:rFonts w:ascii="Arial" w:hAnsi="Arial"/>
          <w:i/>
        </w:rPr>
        <w:t xml:space="preserve">Mgr. Henrieta Kozáček </w:t>
      </w:r>
      <w:r w:rsidR="005A599D">
        <w:rPr>
          <w:rFonts w:ascii="Arial" w:hAnsi="Arial"/>
          <w:i/>
        </w:rPr>
        <w:t>Miloňová</w:t>
      </w:r>
      <w:r w:rsidR="00894623" w:rsidRPr="005A599D">
        <w:rPr>
          <w:rFonts w:ascii="Arial" w:hAnsi="Arial"/>
        </w:rPr>
        <w:t xml:space="preserve">, </w:t>
      </w:r>
      <w:proofErr w:type="spellStart"/>
      <w:r w:rsidR="005A599D" w:rsidRPr="005A599D">
        <w:rPr>
          <w:rFonts w:ascii="Arial" w:hAnsi="Arial"/>
          <w:i/>
        </w:rPr>
        <w:t>e-mail:henrieta.kozacek</w:t>
      </w:r>
      <w:r w:rsidR="00894623" w:rsidRPr="005A599D">
        <w:rPr>
          <w:rFonts w:ascii="Arial" w:hAnsi="Arial"/>
          <w:i/>
        </w:rPr>
        <w:t>@</w:t>
      </w:r>
      <w:r w:rsidR="005A599D" w:rsidRPr="005A599D">
        <w:rPr>
          <w:rFonts w:ascii="Arial" w:hAnsi="Arial"/>
          <w:i/>
        </w:rPr>
        <w:t>trencin.sk</w:t>
      </w:r>
      <w:proofErr w:type="spellEnd"/>
      <w:r w:rsidR="005A599D" w:rsidRPr="005A599D">
        <w:rPr>
          <w:rFonts w:ascii="Arial" w:hAnsi="Arial"/>
          <w:i/>
        </w:rPr>
        <w:t>, tel. č.: +421 911</w:t>
      </w:r>
      <w:r w:rsidR="005A599D">
        <w:rPr>
          <w:rFonts w:ascii="Arial" w:hAnsi="Arial"/>
          <w:i/>
        </w:rPr>
        <w:t> </w:t>
      </w:r>
      <w:r w:rsidR="005A599D" w:rsidRPr="005A599D">
        <w:rPr>
          <w:rFonts w:ascii="Arial" w:hAnsi="Arial"/>
          <w:i/>
        </w:rPr>
        <w:t>041</w:t>
      </w:r>
      <w:r w:rsidR="005A599D">
        <w:rPr>
          <w:rFonts w:ascii="Arial" w:hAnsi="Arial"/>
          <w:i/>
        </w:rPr>
        <w:t xml:space="preserve"> </w:t>
      </w:r>
      <w:r w:rsidR="005A599D" w:rsidRPr="005A599D">
        <w:rPr>
          <w:rFonts w:ascii="Arial" w:hAnsi="Arial"/>
          <w:i/>
        </w:rPr>
        <w:t>827</w:t>
      </w:r>
      <w:r w:rsidR="00894623" w:rsidRPr="005A599D">
        <w:rPr>
          <w:rFonts w:ascii="Arial" w:hAnsi="Arial"/>
        </w:rPr>
        <w:t>.</w:t>
      </w:r>
    </w:p>
    <w:p w14:paraId="02EBF6EB" w14:textId="240B7D67" w:rsidR="00894623" w:rsidRPr="005545F6" w:rsidRDefault="007C567D" w:rsidP="00894623">
      <w:pPr>
        <w:spacing w:before="120" w:after="120"/>
        <w:ind w:left="780" w:hanging="780"/>
        <w:jc w:val="both"/>
        <w:rPr>
          <w:rFonts w:ascii="Arial" w:hAnsi="Arial" w:cs="Arial"/>
          <w:lang w:eastAsia="cs-CZ"/>
        </w:rPr>
      </w:pPr>
      <w:r>
        <w:rPr>
          <w:rFonts w:ascii="Arial" w:hAnsi="Arial" w:cs="Arial"/>
          <w:lang w:eastAsia="cs-CZ"/>
        </w:rPr>
        <w:t>2.4</w:t>
      </w:r>
      <w:r w:rsidR="00894623">
        <w:rPr>
          <w:rFonts w:ascii="Arial" w:hAnsi="Arial" w:cs="Arial"/>
          <w:lang w:eastAsia="cs-CZ"/>
        </w:rPr>
        <w:t xml:space="preserve">     </w:t>
      </w:r>
      <w:r w:rsidR="00894623" w:rsidRPr="004212EC">
        <w:rPr>
          <w:rFonts w:ascii="Arial" w:hAnsi="Arial" w:cs="Arial"/>
          <w:lang w:eastAsia="cs-CZ"/>
        </w:rPr>
        <w:t>E-aukcia prebieha v dvoch kolách</w:t>
      </w:r>
      <w:r w:rsidR="00894623" w:rsidRPr="005545F6">
        <w:rPr>
          <w:rFonts w:ascii="Arial" w:hAnsi="Arial" w:cs="Arial"/>
          <w:lang w:eastAsia="cs-CZ"/>
        </w:rPr>
        <w:t xml:space="preserve">: • prípravnom, • aukčnom kole. </w:t>
      </w:r>
    </w:p>
    <w:p w14:paraId="316C4434" w14:textId="30F4B17F" w:rsidR="00894623" w:rsidRPr="005545F6" w:rsidRDefault="007C567D" w:rsidP="00894623">
      <w:pPr>
        <w:spacing w:before="120" w:after="120"/>
        <w:ind w:left="709" w:hanging="709"/>
        <w:jc w:val="both"/>
        <w:rPr>
          <w:rFonts w:ascii="Arial" w:hAnsi="Arial" w:cs="Arial"/>
          <w:lang w:eastAsia="cs-CZ"/>
        </w:rPr>
      </w:pPr>
      <w:r>
        <w:rPr>
          <w:rFonts w:ascii="Arial" w:hAnsi="Arial" w:cs="Arial"/>
          <w:lang w:eastAsia="cs-CZ"/>
        </w:rPr>
        <w:t>2.5</w:t>
      </w:r>
      <w:r w:rsidR="00894623" w:rsidRPr="005545F6">
        <w:rPr>
          <w:rFonts w:ascii="Arial" w:hAnsi="Arial" w:cs="Arial"/>
          <w:lang w:eastAsia="cs-CZ"/>
        </w:rPr>
        <w:t xml:space="preserve">    V prípravnom kole sa uchádzači oboznámia s priebehom a pravidlami e-aukcie. Výzva na účasť obsahuje aj údaje týkajúce sa minimálneho kroku zníženia ceny predmetu zákazky s DPH, pravidlá predlžovania Aukčného  kola a lehotu platnosti prístupových kľúčov a pod.</w:t>
      </w:r>
    </w:p>
    <w:p w14:paraId="21814687" w14:textId="428DBA7C" w:rsidR="00894623" w:rsidRPr="0011111A" w:rsidRDefault="007C567D" w:rsidP="00894623">
      <w:pPr>
        <w:spacing w:before="120" w:after="120"/>
        <w:ind w:left="426" w:hanging="426"/>
        <w:jc w:val="both"/>
        <w:rPr>
          <w:rFonts w:ascii="Arial" w:hAnsi="Arial" w:cs="Arial"/>
          <w:szCs w:val="24"/>
          <w:lang w:eastAsia="cs-CZ"/>
        </w:rPr>
      </w:pPr>
      <w:r>
        <w:rPr>
          <w:rFonts w:ascii="Arial" w:hAnsi="Arial" w:cs="Arial"/>
          <w:szCs w:val="24"/>
          <w:lang w:eastAsia="cs-CZ"/>
        </w:rPr>
        <w:t>2.6</w:t>
      </w:r>
      <w:r w:rsidR="00894623">
        <w:rPr>
          <w:rFonts w:ascii="Arial" w:hAnsi="Arial" w:cs="Arial"/>
          <w:szCs w:val="24"/>
          <w:lang w:eastAsia="cs-CZ"/>
        </w:rPr>
        <w:t xml:space="preserve"> </w:t>
      </w:r>
      <w:r w:rsidR="00894623" w:rsidRPr="0011111A">
        <w:rPr>
          <w:rFonts w:ascii="Arial" w:hAnsi="Arial" w:cs="Arial"/>
          <w:szCs w:val="24"/>
          <w:lang w:eastAsia="cs-CZ"/>
        </w:rPr>
        <w:t>Uchádzačom, ktorí budú vyzvaní na účasť v elektronickej aukcii, bude v Prípravnom kole a v čase uvedenom vo výzve sprístupnená e-aukčná sieň, kde si môžu skontrolovať správnosť zadaných vstupných cien, ktoré do e-aukčnej siene zadá  verejný obstarávateľ (administrátor e-aukcie) a t</w:t>
      </w:r>
      <w:r w:rsidR="005A599D">
        <w:rPr>
          <w:rFonts w:ascii="Arial" w:hAnsi="Arial" w:cs="Arial"/>
          <w:szCs w:val="24"/>
          <w:lang w:eastAsia="cs-CZ"/>
        </w:rPr>
        <w:t xml:space="preserve">o v súlade s pôvodnými </w:t>
      </w:r>
      <w:r w:rsidR="00894623" w:rsidRPr="0011111A">
        <w:rPr>
          <w:rFonts w:ascii="Arial" w:hAnsi="Arial" w:cs="Arial"/>
          <w:szCs w:val="24"/>
          <w:lang w:eastAsia="cs-CZ"/>
        </w:rPr>
        <w:t>pre</w:t>
      </w:r>
      <w:r w:rsidR="005A599D">
        <w:rPr>
          <w:rFonts w:ascii="Arial" w:hAnsi="Arial" w:cs="Arial"/>
          <w:szCs w:val="24"/>
          <w:lang w:eastAsia="cs-CZ"/>
        </w:rPr>
        <w:t xml:space="preserve">dloženými ponukami pred </w:t>
      </w:r>
      <w:proofErr w:type="spellStart"/>
      <w:r w:rsidR="005A599D">
        <w:rPr>
          <w:rFonts w:ascii="Arial" w:hAnsi="Arial" w:cs="Arial"/>
          <w:szCs w:val="24"/>
          <w:lang w:eastAsia="cs-CZ"/>
        </w:rPr>
        <w:t>el</w:t>
      </w:r>
      <w:proofErr w:type="spellEnd"/>
      <w:r w:rsidR="005A599D">
        <w:rPr>
          <w:rFonts w:ascii="Arial" w:hAnsi="Arial" w:cs="Arial"/>
          <w:szCs w:val="24"/>
          <w:lang w:eastAsia="cs-CZ"/>
        </w:rPr>
        <w:t xml:space="preserve"> aukciou</w:t>
      </w:r>
      <w:r w:rsidR="00894623" w:rsidRPr="0011111A">
        <w:rPr>
          <w:rFonts w:ascii="Arial" w:hAnsi="Arial" w:cs="Arial"/>
          <w:szCs w:val="24"/>
          <w:lang w:eastAsia="cs-CZ"/>
        </w:rPr>
        <w:t>. Každý uchádzač do začiatku Aukčného kola bude vidieť iba svoju ponuku a </w:t>
      </w:r>
      <w:r w:rsidR="00894623" w:rsidRPr="0011111A">
        <w:rPr>
          <w:rFonts w:ascii="Arial" w:hAnsi="Arial" w:cs="Arial"/>
          <w:szCs w:val="24"/>
          <w:u w:val="single"/>
          <w:lang w:eastAsia="cs-CZ"/>
        </w:rPr>
        <w:t>až do začiatku Aukčného kola ju nemôže meniť.</w:t>
      </w:r>
      <w:r w:rsidR="00894623" w:rsidRPr="0011111A">
        <w:rPr>
          <w:rFonts w:ascii="Arial" w:hAnsi="Arial" w:cs="Arial"/>
          <w:szCs w:val="24"/>
          <w:lang w:eastAsia="cs-CZ"/>
        </w:rPr>
        <w:t xml:space="preserve"> Všetky informácie o prihlásení a priebehu budú uvedené vo Výzve.</w:t>
      </w:r>
    </w:p>
    <w:p w14:paraId="777B6608" w14:textId="39FCA29C" w:rsidR="00894623" w:rsidRPr="0011111A" w:rsidRDefault="007C567D" w:rsidP="00894623">
      <w:pPr>
        <w:spacing w:before="120" w:after="120"/>
        <w:ind w:left="426" w:hanging="426"/>
        <w:jc w:val="both"/>
        <w:rPr>
          <w:rFonts w:ascii="Arial" w:hAnsi="Arial" w:cs="Arial"/>
          <w:szCs w:val="24"/>
          <w:lang w:eastAsia="cs-CZ"/>
        </w:rPr>
      </w:pPr>
      <w:r>
        <w:rPr>
          <w:rFonts w:ascii="Arial" w:hAnsi="Arial" w:cs="Arial"/>
          <w:szCs w:val="24"/>
        </w:rPr>
        <w:t>2.7</w:t>
      </w:r>
      <w:r w:rsidR="00894623">
        <w:rPr>
          <w:rFonts w:ascii="Arial" w:hAnsi="Arial" w:cs="Arial"/>
          <w:szCs w:val="24"/>
        </w:rPr>
        <w:t xml:space="preserve"> </w:t>
      </w:r>
      <w:r w:rsidR="00894623" w:rsidRPr="0011111A">
        <w:rPr>
          <w:rFonts w:ascii="Arial" w:hAnsi="Arial" w:cs="Arial"/>
          <w:szCs w:val="24"/>
        </w:rPr>
        <w:t>Aukčné kolo elektronickej aukcie sa začne a skončí v termínoch a spôsobom uvedeným vo Výzve na účasť v elektronickej aukcii. Na začiatku súťažného kola sa všetkým uchádzačom zobrazí: celková cenová ponuka toh</w:t>
      </w:r>
      <w:r w:rsidR="005A599D">
        <w:rPr>
          <w:rFonts w:ascii="Arial" w:hAnsi="Arial" w:cs="Arial"/>
          <w:szCs w:val="24"/>
        </w:rPr>
        <w:t>to uchádzača s DPH za predmet</w:t>
      </w:r>
      <w:r w:rsidR="00894623" w:rsidRPr="0011111A">
        <w:rPr>
          <w:rFonts w:ascii="Arial" w:hAnsi="Arial" w:cs="Arial"/>
          <w:szCs w:val="24"/>
        </w:rPr>
        <w:t xml:space="preserve"> zákazky, </w:t>
      </w:r>
      <w:r w:rsidR="00894623" w:rsidRPr="0011111A">
        <w:rPr>
          <w:rFonts w:ascii="Arial" w:hAnsi="Arial" w:cs="Arial"/>
          <w:bCs/>
          <w:szCs w:val="24"/>
        </w:rPr>
        <w:t>najnižšia celková cena</w:t>
      </w:r>
      <w:r w:rsidR="005A599D">
        <w:rPr>
          <w:rFonts w:ascii="Arial" w:hAnsi="Arial" w:cs="Arial"/>
          <w:szCs w:val="24"/>
        </w:rPr>
        <w:t xml:space="preserve"> s DPH za predmet </w:t>
      </w:r>
      <w:r w:rsidR="00894623" w:rsidRPr="0011111A">
        <w:rPr>
          <w:rFonts w:ascii="Arial" w:hAnsi="Arial" w:cs="Arial"/>
          <w:szCs w:val="24"/>
        </w:rPr>
        <w:t>zákazky a  priebežné poradie uchádzača. Predmetom úpravy v elektronickej aukcii bude cena celkom za celý predmet zákazky s DPH. Uchádzači budú svoje ceny ce</w:t>
      </w:r>
      <w:r w:rsidR="005A599D">
        <w:rPr>
          <w:rFonts w:ascii="Arial" w:hAnsi="Arial" w:cs="Arial"/>
          <w:szCs w:val="24"/>
        </w:rPr>
        <w:t xml:space="preserve">lkom za celý predmet </w:t>
      </w:r>
      <w:r w:rsidR="00894623" w:rsidRPr="0011111A">
        <w:rPr>
          <w:rFonts w:ascii="Arial" w:hAnsi="Arial" w:cs="Arial"/>
          <w:szCs w:val="24"/>
        </w:rPr>
        <w:t>zákazky s DPH upravovať smerom nadol.</w:t>
      </w:r>
      <w:r w:rsidR="005A599D" w:rsidRPr="005A599D">
        <w:t xml:space="preserve"> </w:t>
      </w:r>
      <w:r w:rsidR="005A599D" w:rsidRPr="005A599D">
        <w:rPr>
          <w:rFonts w:ascii="Arial" w:hAnsi="Arial" w:cs="Arial"/>
          <w:szCs w:val="24"/>
        </w:rPr>
        <w:t xml:space="preserve">V elektronickej aukcii budú  uchádzači </w:t>
      </w:r>
      <w:proofErr w:type="spellStart"/>
      <w:r w:rsidR="005A599D" w:rsidRPr="005A599D">
        <w:rPr>
          <w:rFonts w:ascii="Arial" w:hAnsi="Arial" w:cs="Arial"/>
          <w:szCs w:val="24"/>
        </w:rPr>
        <w:t>naceňovať</w:t>
      </w:r>
      <w:proofErr w:type="spellEnd"/>
      <w:r w:rsidR="005A599D" w:rsidRPr="005A599D">
        <w:rPr>
          <w:rFonts w:ascii="Arial" w:hAnsi="Arial" w:cs="Arial"/>
          <w:szCs w:val="24"/>
        </w:rPr>
        <w:t xml:space="preserve"> iba cenu celkom </w:t>
      </w:r>
      <w:r w:rsidR="004D61F7">
        <w:rPr>
          <w:rFonts w:ascii="Arial" w:hAnsi="Arial" w:cs="Arial"/>
          <w:szCs w:val="24"/>
        </w:rPr>
        <w:t>spo</w:t>
      </w:r>
      <w:r w:rsidR="00770528">
        <w:rPr>
          <w:rFonts w:ascii="Arial" w:hAnsi="Arial" w:cs="Arial"/>
          <w:szCs w:val="24"/>
        </w:rPr>
        <w:t xml:space="preserve">lu </w:t>
      </w:r>
      <w:r w:rsidR="005A599D" w:rsidRPr="005A599D">
        <w:rPr>
          <w:rFonts w:ascii="Arial" w:hAnsi="Arial" w:cs="Arial"/>
          <w:szCs w:val="24"/>
        </w:rPr>
        <w:t>za bežnú a zimnú údržbu s DPH  pri predpokladaných množstvách na 4 roky bez rezervy a poplatku za skládkovanie.</w:t>
      </w:r>
      <w:r w:rsidR="00894623" w:rsidRPr="0011111A">
        <w:rPr>
          <w:rFonts w:ascii="Arial" w:hAnsi="Arial" w:cs="Arial"/>
          <w:szCs w:val="24"/>
        </w:rPr>
        <w:t xml:space="preserve"> Kritériom na vyhodnotenie ponúk je teda najnižši</w:t>
      </w:r>
      <w:r w:rsidR="004D61F7">
        <w:rPr>
          <w:rFonts w:ascii="Arial" w:hAnsi="Arial" w:cs="Arial"/>
          <w:szCs w:val="24"/>
        </w:rPr>
        <w:t xml:space="preserve">a cena -  t. z. cena za celý predmet zákazky </w:t>
      </w:r>
      <w:r w:rsidR="004D61F7" w:rsidRPr="004D61F7">
        <w:rPr>
          <w:rFonts w:ascii="Arial" w:hAnsi="Arial" w:cs="Arial"/>
          <w:szCs w:val="24"/>
        </w:rPr>
        <w:t>ku ktore</w:t>
      </w:r>
      <w:r w:rsidR="004D61F7">
        <w:rPr>
          <w:rFonts w:ascii="Arial" w:hAnsi="Arial" w:cs="Arial"/>
          <w:szCs w:val="24"/>
        </w:rPr>
        <w:t>j sa pripočíta   rezerva</w:t>
      </w:r>
      <w:r w:rsidR="004B7739">
        <w:rPr>
          <w:rFonts w:ascii="Arial" w:hAnsi="Arial" w:cs="Arial"/>
          <w:szCs w:val="24"/>
        </w:rPr>
        <w:t xml:space="preserve"> </w:t>
      </w:r>
      <w:r w:rsidR="004D61F7" w:rsidRPr="004D61F7">
        <w:rPr>
          <w:rFonts w:ascii="Arial" w:hAnsi="Arial" w:cs="Arial"/>
          <w:szCs w:val="24"/>
        </w:rPr>
        <w:t>vrátane DPH  a poplatok za skládkovanie</w:t>
      </w:r>
      <w:r w:rsidR="004D61F7">
        <w:rPr>
          <w:rFonts w:ascii="Arial" w:hAnsi="Arial" w:cs="Arial"/>
          <w:szCs w:val="24"/>
        </w:rPr>
        <w:t>.</w:t>
      </w:r>
      <w:r w:rsidR="004D61F7" w:rsidRPr="004D61F7">
        <w:rPr>
          <w:rFonts w:ascii="Arial" w:hAnsi="Arial" w:cs="Arial"/>
          <w:szCs w:val="24"/>
        </w:rPr>
        <w:t xml:space="preserve">  </w:t>
      </w:r>
      <w:r w:rsidR="00894623" w:rsidRPr="0011111A">
        <w:rPr>
          <w:rFonts w:ascii="Arial" w:hAnsi="Arial" w:cs="Arial"/>
          <w:szCs w:val="24"/>
        </w:rPr>
        <w:t>Nová cenová p</w:t>
      </w:r>
      <w:r w:rsidR="004D61F7">
        <w:rPr>
          <w:rFonts w:ascii="Arial" w:hAnsi="Arial" w:cs="Arial"/>
          <w:szCs w:val="24"/>
        </w:rPr>
        <w:t xml:space="preserve">onuka predložená uchádzačom </w:t>
      </w:r>
      <w:r w:rsidR="00894623" w:rsidRPr="0011111A">
        <w:rPr>
          <w:rFonts w:ascii="Arial" w:hAnsi="Arial" w:cs="Arial"/>
          <w:szCs w:val="24"/>
        </w:rPr>
        <w:t>nemôže byť rovnaká s už zadanou</w:t>
      </w:r>
      <w:r w:rsidR="004D61F7">
        <w:rPr>
          <w:rFonts w:ascii="Arial" w:hAnsi="Arial" w:cs="Arial"/>
          <w:szCs w:val="24"/>
        </w:rPr>
        <w:t xml:space="preserve"> minimálnou cenou uchádzačom</w:t>
      </w:r>
      <w:r w:rsidR="00894623" w:rsidRPr="0011111A">
        <w:rPr>
          <w:rFonts w:ascii="Arial" w:hAnsi="Arial" w:cs="Arial"/>
          <w:szCs w:val="24"/>
        </w:rPr>
        <w:t>. V priebehu elektronickej aukcie počas konania Aukčného kola budú zverejňované všetkým uchádzačom zaradeným do elektronickej aukcie  v aukčnej sieni informácie, ktoré umožnia uchádzačom zistiť v každom okamihu ich rel</w:t>
      </w:r>
      <w:r w:rsidR="004D61F7">
        <w:rPr>
          <w:rFonts w:ascii="Arial" w:hAnsi="Arial" w:cs="Arial"/>
          <w:szCs w:val="24"/>
        </w:rPr>
        <w:t>atívne umiestnenie v zákazke</w:t>
      </w:r>
      <w:r w:rsidR="00894623" w:rsidRPr="0011111A">
        <w:rPr>
          <w:rFonts w:ascii="Arial" w:hAnsi="Arial" w:cs="Arial"/>
          <w:szCs w:val="24"/>
        </w:rPr>
        <w:t>.</w:t>
      </w:r>
    </w:p>
    <w:p w14:paraId="54063B90" w14:textId="1565DBAB" w:rsidR="00894623" w:rsidRPr="0011111A" w:rsidRDefault="00894623" w:rsidP="00894623">
      <w:pPr>
        <w:spacing w:before="120" w:after="120"/>
        <w:ind w:left="360"/>
        <w:jc w:val="both"/>
        <w:rPr>
          <w:rFonts w:ascii="Arial" w:hAnsi="Arial" w:cs="Arial"/>
          <w:szCs w:val="24"/>
        </w:rPr>
      </w:pPr>
      <w:r w:rsidRPr="0011111A">
        <w:rPr>
          <w:rFonts w:ascii="Arial" w:hAnsi="Arial" w:cs="Arial"/>
          <w:szCs w:val="24"/>
        </w:rPr>
        <w:t xml:space="preserve">Verejný obstarávateľ upozorňuje, že systém </w:t>
      </w:r>
      <w:r w:rsidRPr="0011111A">
        <w:rPr>
          <w:rFonts w:ascii="Arial" w:hAnsi="Arial" w:cs="Arial"/>
          <w:b/>
          <w:szCs w:val="24"/>
        </w:rPr>
        <w:t>neumožní dorovnať najnižšiu celkovú cenu</w:t>
      </w:r>
      <w:r w:rsidRPr="0011111A">
        <w:rPr>
          <w:rFonts w:ascii="Arial" w:hAnsi="Arial" w:cs="Arial"/>
          <w:szCs w:val="24"/>
        </w:rPr>
        <w:t xml:space="preserve"> (</w:t>
      </w:r>
      <w:proofErr w:type="spellStart"/>
      <w:r w:rsidRPr="0011111A">
        <w:rPr>
          <w:rFonts w:ascii="Arial" w:hAnsi="Arial" w:cs="Arial"/>
          <w:szCs w:val="24"/>
        </w:rPr>
        <w:t>t.j</w:t>
      </w:r>
      <w:proofErr w:type="spellEnd"/>
      <w:r w:rsidRPr="0011111A">
        <w:rPr>
          <w:rFonts w:ascii="Arial" w:hAnsi="Arial" w:cs="Arial"/>
          <w:szCs w:val="24"/>
        </w:rPr>
        <w:t xml:space="preserve">. nie je možné dorovnať ponuku uchádzača na priebežnom 1. mieste) a zároveň počas aukčného kola </w:t>
      </w:r>
      <w:r w:rsidRPr="0011111A">
        <w:rPr>
          <w:rFonts w:ascii="Arial" w:hAnsi="Arial" w:cs="Arial"/>
          <w:b/>
          <w:szCs w:val="24"/>
        </w:rPr>
        <w:t>nebude možné dorovnať ani cenu, na ktoromkoľvek inom mieste poradia ponúk</w:t>
      </w:r>
      <w:r w:rsidR="00770528">
        <w:rPr>
          <w:rFonts w:ascii="Arial" w:hAnsi="Arial" w:cs="Arial"/>
          <w:szCs w:val="24"/>
        </w:rPr>
        <w:t>, ktorú už do systému zadal iný</w:t>
      </w:r>
      <w:r w:rsidRPr="0011111A">
        <w:rPr>
          <w:rFonts w:ascii="Arial" w:hAnsi="Arial" w:cs="Arial"/>
          <w:szCs w:val="24"/>
        </w:rPr>
        <w:t xml:space="preserve"> súťažiaci (nakoľko je </w:t>
      </w:r>
      <w:r>
        <w:rPr>
          <w:rFonts w:ascii="Arial" w:hAnsi="Arial" w:cs="Arial"/>
          <w:szCs w:val="24"/>
        </w:rPr>
        <w:t xml:space="preserve">potrebné podľa zákona č. 343/2015 </w:t>
      </w:r>
      <w:proofErr w:type="spellStart"/>
      <w:r>
        <w:rPr>
          <w:rFonts w:ascii="Arial" w:hAnsi="Arial" w:cs="Arial"/>
          <w:szCs w:val="24"/>
        </w:rPr>
        <w:t>Z.z</w:t>
      </w:r>
      <w:proofErr w:type="spellEnd"/>
      <w:r>
        <w:rPr>
          <w:rFonts w:ascii="Arial" w:hAnsi="Arial" w:cs="Arial"/>
          <w:szCs w:val="24"/>
        </w:rPr>
        <w:t>.</w:t>
      </w:r>
      <w:r w:rsidRPr="0011111A">
        <w:rPr>
          <w:rFonts w:ascii="Arial" w:hAnsi="Arial" w:cs="Arial"/>
          <w:szCs w:val="24"/>
        </w:rPr>
        <w:t xml:space="preserve"> Z. z. o verejnom obstarávaní a o zmene a doplnení niektorých zákonov v znení neskorších predpisov zostaviť poradie uchádzačov, nie je prípustné, aby sa na jednom mieste poradia umiestnili viacerí uchádzači). Aj s prihliadnutím na vyššie uvedené, Vám opakovane </w:t>
      </w:r>
      <w:r w:rsidRPr="0011111A">
        <w:rPr>
          <w:rFonts w:ascii="Arial" w:hAnsi="Arial" w:cs="Arial"/>
          <w:b/>
          <w:szCs w:val="24"/>
          <w:u w:val="single"/>
        </w:rPr>
        <w:t>neodporúčame vkladať Vaše ponukové ceny až v posledných okamihoch aukcie</w:t>
      </w:r>
      <w:r w:rsidRPr="0011111A">
        <w:rPr>
          <w:rFonts w:ascii="Arial" w:hAnsi="Arial" w:cs="Arial"/>
          <w:b/>
          <w:szCs w:val="24"/>
        </w:rPr>
        <w:t>, nakoľko sa môže stať, že systém Vám neumožní dorovnať cenu iného uchádzača (zobrazí sa Vám upozornenie) a Vy budete musieť svoj návrh ceny upraviť na inú sumu (pokiaľ budete chcieť cenu znížiť), pričom medzičasom môže dôjsť k skončeniu aukcie.</w:t>
      </w:r>
    </w:p>
    <w:p w14:paraId="0E27EA7E" w14:textId="77777777" w:rsidR="00894623" w:rsidRPr="007C3235" w:rsidRDefault="00894623" w:rsidP="00894623">
      <w:pPr>
        <w:pStyle w:val="Odsekzoznamu"/>
        <w:ind w:left="426"/>
        <w:jc w:val="both"/>
        <w:rPr>
          <w:rFonts w:ascii="Arial" w:hAnsi="Arial" w:cs="Arial"/>
          <w:szCs w:val="24"/>
        </w:rPr>
      </w:pPr>
    </w:p>
    <w:p w14:paraId="7F17EC8B" w14:textId="5C1BF36E" w:rsidR="00894623" w:rsidRDefault="007C567D" w:rsidP="004D61F7">
      <w:pPr>
        <w:spacing w:before="120" w:after="120"/>
        <w:ind w:left="360" w:hanging="360"/>
        <w:jc w:val="both"/>
        <w:rPr>
          <w:rFonts w:ascii="Arial" w:hAnsi="Arial" w:cs="Arial"/>
          <w:szCs w:val="24"/>
        </w:rPr>
      </w:pPr>
      <w:r>
        <w:rPr>
          <w:rFonts w:ascii="Arial" w:hAnsi="Arial" w:cs="Arial"/>
          <w:color w:val="000000"/>
          <w:sz w:val="23"/>
          <w:szCs w:val="23"/>
        </w:rPr>
        <w:lastRenderedPageBreak/>
        <w:t>2.8</w:t>
      </w:r>
      <w:r w:rsidR="00894623">
        <w:rPr>
          <w:rFonts w:ascii="Arial" w:hAnsi="Arial" w:cs="Arial"/>
          <w:color w:val="000000"/>
          <w:sz w:val="23"/>
          <w:szCs w:val="23"/>
        </w:rPr>
        <w:t xml:space="preserve">. </w:t>
      </w:r>
      <w:r w:rsidR="00894623" w:rsidRPr="0011111A">
        <w:rPr>
          <w:rFonts w:ascii="Arial" w:hAnsi="Arial" w:cs="Arial"/>
          <w:b/>
          <w:szCs w:val="24"/>
        </w:rPr>
        <w:t>Minimálny krok</w:t>
      </w:r>
      <w:r w:rsidR="00894623" w:rsidRPr="0011111A">
        <w:rPr>
          <w:rFonts w:ascii="Arial" w:hAnsi="Arial" w:cs="Arial"/>
          <w:szCs w:val="24"/>
        </w:rPr>
        <w:t xml:space="preserve"> zníženia ceny uchádzača  v aukcii </w:t>
      </w:r>
      <w:r w:rsidR="004D61F7">
        <w:rPr>
          <w:rFonts w:ascii="Arial" w:hAnsi="Arial" w:cs="Arial"/>
          <w:szCs w:val="24"/>
        </w:rPr>
        <w:t xml:space="preserve"> je </w:t>
      </w:r>
      <w:r w:rsidR="00894623" w:rsidRPr="00A347B2">
        <w:rPr>
          <w:rFonts w:ascii="Arial" w:hAnsi="Arial" w:cs="Arial"/>
          <w:szCs w:val="24"/>
        </w:rPr>
        <w:t>300,- € s DPH z aktuálnej ceny s DPH daného uchádzača (t. z. 300,- €</w:t>
      </w:r>
      <w:r w:rsidR="00894623" w:rsidRPr="0011111A">
        <w:rPr>
          <w:rFonts w:ascii="Arial" w:hAnsi="Arial" w:cs="Arial"/>
          <w:szCs w:val="24"/>
        </w:rPr>
        <w:t xml:space="preserve"> z Vašej ponukovej ceny). </w:t>
      </w:r>
    </w:p>
    <w:p w14:paraId="03DC8A1E" w14:textId="77777777" w:rsidR="00894623" w:rsidRPr="0011111A" w:rsidRDefault="00894623" w:rsidP="00894623">
      <w:pPr>
        <w:spacing w:before="120" w:after="120"/>
        <w:jc w:val="both"/>
        <w:rPr>
          <w:rFonts w:ascii="Arial" w:hAnsi="Arial" w:cs="Arial"/>
          <w:szCs w:val="24"/>
          <w:lang w:eastAsia="cs-CZ"/>
        </w:rPr>
      </w:pPr>
    </w:p>
    <w:p w14:paraId="3EAB6515" w14:textId="555AB78D" w:rsidR="00894623" w:rsidRPr="0011111A" w:rsidRDefault="00894623" w:rsidP="00894623">
      <w:pPr>
        <w:spacing w:before="120" w:after="120"/>
        <w:ind w:left="360"/>
        <w:jc w:val="both"/>
        <w:rPr>
          <w:rFonts w:ascii="Arial" w:hAnsi="Arial" w:cs="Arial"/>
          <w:szCs w:val="24"/>
        </w:rPr>
      </w:pPr>
      <w:r w:rsidRPr="0011111A">
        <w:rPr>
          <w:rFonts w:ascii="Arial" w:hAnsi="Arial" w:cs="Arial"/>
          <w:b/>
          <w:szCs w:val="24"/>
        </w:rPr>
        <w:t>Maximálny krok</w:t>
      </w:r>
      <w:r w:rsidRPr="0011111A">
        <w:rPr>
          <w:rFonts w:ascii="Arial" w:hAnsi="Arial" w:cs="Arial"/>
          <w:szCs w:val="24"/>
        </w:rPr>
        <w:t xml:space="preserve"> zníženia ceny nie je určený. V prípade, ak však jedným krokom bude chcieť uchádzač znížiť svoju ponukovú cenu o viac ako 50%, bude na túto skutočnosť softvérom automaticky upozornený a ak napriek upozorneniu potvrdí správnosť svojej ceny, bude táto cena akceptovaná. Upozornenie pri maximálnom znížení ceny sa viaže k aktuálnej cene v EUR s DPH daného uchádzača.</w:t>
      </w:r>
    </w:p>
    <w:p w14:paraId="5051BBB5" w14:textId="77777777" w:rsidR="00894623" w:rsidRPr="00C77099" w:rsidRDefault="00894623" w:rsidP="00894623">
      <w:pPr>
        <w:spacing w:before="120" w:after="120"/>
        <w:ind w:left="360"/>
        <w:jc w:val="both"/>
        <w:rPr>
          <w:rFonts w:ascii="Arial" w:hAnsi="Arial" w:cs="Arial"/>
          <w:b/>
          <w:sz w:val="28"/>
          <w:szCs w:val="28"/>
          <w:u w:val="single"/>
        </w:rPr>
      </w:pPr>
      <w:r w:rsidRPr="00C77099">
        <w:rPr>
          <w:rFonts w:ascii="Arial" w:hAnsi="Arial" w:cs="Arial"/>
          <w:b/>
          <w:sz w:val="28"/>
          <w:szCs w:val="28"/>
          <w:highlight w:val="lightGray"/>
          <w:u w:val="single"/>
        </w:rPr>
        <w:t>Žiadame uchádzačov, aby venovali maximálne sústredenie procesu el. aukcie a sústredili sa hlavne na predchádzanie chýb v prípade znižovania ceny. Upozorňujeme, že prípadné chyby v aukcii nemôžu byť opravené ani administrátorom aukcie!</w:t>
      </w:r>
    </w:p>
    <w:p w14:paraId="6A9AE9DD" w14:textId="77777777" w:rsidR="00894623" w:rsidRDefault="00894623" w:rsidP="00894623">
      <w:pPr>
        <w:autoSpaceDE w:val="0"/>
        <w:autoSpaceDN w:val="0"/>
        <w:adjustRightInd w:val="0"/>
        <w:ind w:left="426" w:hanging="426"/>
        <w:rPr>
          <w:rFonts w:ascii="Arial" w:hAnsi="Arial" w:cs="Arial"/>
          <w:szCs w:val="24"/>
          <w:lang w:eastAsia="cs-CZ"/>
        </w:rPr>
      </w:pPr>
    </w:p>
    <w:p w14:paraId="540ABEB1" w14:textId="13A4554C" w:rsidR="00894623" w:rsidRDefault="007C567D" w:rsidP="00894623">
      <w:pPr>
        <w:spacing w:before="120" w:after="120"/>
        <w:ind w:left="360" w:hanging="360"/>
        <w:jc w:val="both"/>
        <w:rPr>
          <w:rFonts w:ascii="Arial" w:hAnsi="Arial" w:cs="Arial"/>
          <w:szCs w:val="24"/>
          <w:lang w:eastAsia="cs-CZ"/>
        </w:rPr>
      </w:pPr>
      <w:r>
        <w:rPr>
          <w:rFonts w:ascii="Arial" w:hAnsi="Arial" w:cs="Arial"/>
          <w:szCs w:val="24"/>
        </w:rPr>
        <w:t>2.9</w:t>
      </w:r>
      <w:r w:rsidR="00894623">
        <w:rPr>
          <w:rFonts w:ascii="Arial" w:hAnsi="Arial" w:cs="Arial"/>
          <w:szCs w:val="24"/>
        </w:rPr>
        <w:t xml:space="preserve">. </w:t>
      </w:r>
      <w:r w:rsidR="00894623" w:rsidRPr="00106E00">
        <w:rPr>
          <w:rFonts w:ascii="Arial" w:hAnsi="Arial" w:cs="Arial"/>
          <w:szCs w:val="24"/>
        </w:rPr>
        <w:t xml:space="preserve">Ak nedôjde k predlžovaniu Aukčného  kola, Aukčné  kolo skončí uplynutím časového limitu 20 min. </w:t>
      </w:r>
    </w:p>
    <w:p w14:paraId="3B426C5C" w14:textId="77777777" w:rsidR="00894623" w:rsidRDefault="00894623" w:rsidP="00894623">
      <w:pPr>
        <w:spacing w:before="120" w:after="120"/>
        <w:ind w:left="360"/>
        <w:jc w:val="both"/>
        <w:rPr>
          <w:rFonts w:ascii="Arial" w:hAnsi="Arial" w:cs="Arial"/>
          <w:szCs w:val="24"/>
          <w:lang w:eastAsia="cs-CZ"/>
        </w:rPr>
      </w:pPr>
      <w:r w:rsidRPr="00106E00">
        <w:rPr>
          <w:rFonts w:ascii="Arial" w:hAnsi="Arial" w:cs="Arial"/>
          <w:szCs w:val="24"/>
        </w:rPr>
        <w:t>Elektronická aukcia bude ukončená</w:t>
      </w:r>
      <w:r>
        <w:rPr>
          <w:rFonts w:ascii="Arial" w:hAnsi="Arial" w:cs="Arial"/>
          <w:szCs w:val="24"/>
        </w:rPr>
        <w:t>,</w:t>
      </w:r>
      <w:r w:rsidRPr="00106E00">
        <w:rPr>
          <w:rFonts w:ascii="Arial" w:hAnsi="Arial" w:cs="Arial"/>
          <w:szCs w:val="24"/>
        </w:rPr>
        <w:t xml:space="preserve"> ak na základe Výzvy nedostane </w:t>
      </w:r>
      <w:r>
        <w:rPr>
          <w:rFonts w:ascii="Arial" w:hAnsi="Arial" w:cs="Arial"/>
          <w:szCs w:val="24"/>
        </w:rPr>
        <w:t>verejný obstarávateľ, v lehote 2</w:t>
      </w:r>
      <w:r w:rsidRPr="00106E00">
        <w:rPr>
          <w:rFonts w:ascii="Arial" w:hAnsi="Arial" w:cs="Arial"/>
          <w:szCs w:val="24"/>
        </w:rPr>
        <w:t xml:space="preserve">0 min., žiadne nové ceny, ktoré spĺňajú požiadavky týkajúce sa minimálnych </w:t>
      </w:r>
      <w:r w:rsidRPr="00B059D6">
        <w:rPr>
          <w:rFonts w:ascii="Arial" w:hAnsi="Arial" w:cs="Arial"/>
          <w:szCs w:val="24"/>
        </w:rPr>
        <w:t xml:space="preserve">rozdielov uvedených v predchádzajúcich odsekoch. Koniec aukcie sa môže predĺžiť v prípade  predkladania nových cien (teda pri akejkoľvek zmene/znížení ceny) v posledných dvoch minútach trvania aukcie vždy o ďalšie </w:t>
      </w:r>
      <w:r w:rsidRPr="00B059D6">
        <w:rPr>
          <w:rFonts w:ascii="Arial" w:hAnsi="Arial" w:cs="Arial"/>
          <w:bCs/>
          <w:szCs w:val="24"/>
        </w:rPr>
        <w:t>dve</w:t>
      </w:r>
      <w:r w:rsidRPr="00B059D6">
        <w:rPr>
          <w:rFonts w:ascii="Arial" w:hAnsi="Arial" w:cs="Arial"/>
          <w:szCs w:val="24"/>
        </w:rPr>
        <w:t xml:space="preserve"> minúty (t. z. k času, kedy došlo k predĺženiu sa pridajú celé 2 minúty). Je preto dôležité, aby uchádzač sledoval čas do ukončenia aukcie, ktorý sa mu bude zobrazovať. Elektronická aukcia sa bude predlžovať v prípade, ak dôjde k úprave ceny pri ktorejkoľvek položke a na ktoromkoľvek mieste.</w:t>
      </w:r>
      <w:r w:rsidRPr="00106E00">
        <w:rPr>
          <w:rFonts w:ascii="Arial" w:hAnsi="Arial" w:cs="Arial"/>
          <w:szCs w:val="24"/>
        </w:rPr>
        <w:t xml:space="preserve"> Počet predĺžení nie je limitovaný. Po ukončení elektronickej aukcie už nebude možné upravovať ceny.</w:t>
      </w:r>
    </w:p>
    <w:p w14:paraId="7E43DA03" w14:textId="0BE2C654" w:rsidR="00894623" w:rsidRPr="0011111A" w:rsidRDefault="007C567D" w:rsidP="00894623">
      <w:pPr>
        <w:spacing w:before="120" w:after="120"/>
        <w:ind w:left="426" w:hanging="426"/>
        <w:jc w:val="both"/>
        <w:rPr>
          <w:rFonts w:ascii="Arial" w:hAnsi="Arial" w:cs="Arial"/>
          <w:szCs w:val="24"/>
        </w:rPr>
      </w:pPr>
      <w:r>
        <w:rPr>
          <w:rFonts w:ascii="Arial" w:hAnsi="Arial" w:cs="Arial"/>
          <w:szCs w:val="24"/>
        </w:rPr>
        <w:t>2.10</w:t>
      </w:r>
      <w:r w:rsidR="00894623">
        <w:rPr>
          <w:rFonts w:ascii="Arial" w:hAnsi="Arial" w:cs="Arial"/>
          <w:szCs w:val="24"/>
        </w:rPr>
        <w:t xml:space="preserve">. </w:t>
      </w:r>
      <w:r w:rsidR="00894623" w:rsidRPr="0011111A">
        <w:rPr>
          <w:rFonts w:ascii="Arial" w:hAnsi="Arial" w:cs="Arial"/>
          <w:szCs w:val="24"/>
        </w:rPr>
        <w:t>Výsledkom elektronickej aukcie bude zostavenie objektívneho poradia ponúk</w:t>
      </w:r>
      <w:r w:rsidR="00894623">
        <w:rPr>
          <w:rFonts w:ascii="Arial" w:hAnsi="Arial" w:cs="Arial"/>
          <w:szCs w:val="24"/>
        </w:rPr>
        <w:t xml:space="preserve"> podľa najnižšej ceny celkom za poskytnutie všetkých služieb, ktoré sú predmetom</w:t>
      </w:r>
      <w:r w:rsidR="00894623" w:rsidRPr="0011111A">
        <w:rPr>
          <w:rFonts w:ascii="Arial" w:hAnsi="Arial" w:cs="Arial"/>
          <w:szCs w:val="24"/>
        </w:rPr>
        <w:t xml:space="preserve"> zákazky v Euro  s DPH automatizovaným vyhodnotením. </w:t>
      </w:r>
      <w:r w:rsidR="00894623" w:rsidRPr="0011111A">
        <w:rPr>
          <w:rFonts w:ascii="Arial" w:hAnsi="Arial" w:cs="Arial"/>
          <w:bCs/>
          <w:szCs w:val="24"/>
        </w:rPr>
        <w:t xml:space="preserve">Úspešným uchádzačom zákazky sa stane ten uchádzač, ktorého ponuková cena </w:t>
      </w:r>
      <w:r w:rsidR="00894623" w:rsidRPr="0011111A">
        <w:rPr>
          <w:rFonts w:ascii="Arial" w:hAnsi="Arial" w:cs="Arial"/>
          <w:szCs w:val="24"/>
        </w:rPr>
        <w:t>celkom za celý predmet zákazky</w:t>
      </w:r>
      <w:r w:rsidR="00894623" w:rsidRPr="0011111A">
        <w:rPr>
          <w:rFonts w:ascii="Arial" w:hAnsi="Arial" w:cs="Arial"/>
          <w:bCs/>
          <w:szCs w:val="24"/>
        </w:rPr>
        <w:t xml:space="preserve"> (po ukončení el. aukcie) bude najnižšia </w:t>
      </w:r>
      <w:r w:rsidR="00894623" w:rsidRPr="0011111A">
        <w:rPr>
          <w:rFonts w:ascii="Arial" w:hAnsi="Arial" w:cs="Arial"/>
          <w:szCs w:val="24"/>
        </w:rPr>
        <w:t>za predpokladu, že nenastane neprijateľnosť tejto ponuky podľa bodu 2.3 časti A.1 súťažných pokladov.</w:t>
      </w:r>
      <w:r w:rsidR="00894623" w:rsidRPr="0011111A">
        <w:rPr>
          <w:rFonts w:ascii="Arial" w:hAnsi="Arial" w:cs="Arial"/>
          <w:bCs/>
          <w:szCs w:val="24"/>
        </w:rPr>
        <w:t xml:space="preserve"> </w:t>
      </w:r>
      <w:r w:rsidR="00894623" w:rsidRPr="0011111A">
        <w:rPr>
          <w:rFonts w:ascii="Arial" w:hAnsi="Arial" w:cs="Arial"/>
          <w:szCs w:val="24"/>
        </w:rPr>
        <w:t>V týchto prípadoch by sa uskutočnilo nové vyhodnotenie ostatných prijateľných ponúk podľa výsledkov el. aukcie (ak všetky ponuky budú neprijateľné, zákazka bude zrušená)</w:t>
      </w:r>
      <w:r w:rsidR="00894623" w:rsidRPr="0011111A">
        <w:rPr>
          <w:rFonts w:ascii="Arial" w:hAnsi="Arial" w:cs="Arial"/>
          <w:bCs/>
          <w:szCs w:val="24"/>
        </w:rPr>
        <w:t>.</w:t>
      </w:r>
      <w:r w:rsidR="00894623" w:rsidRPr="0011111A">
        <w:rPr>
          <w:rFonts w:ascii="Arial" w:hAnsi="Arial" w:cs="Arial"/>
          <w:szCs w:val="24"/>
        </w:rPr>
        <w:t xml:space="preserve"> Ostatní uchádzači budú neúspešní (a budú umiestnení na ďalších miestach v poradí a to podľa výšky svojich ponukových cien s DPH v momente ukončenia el. aukcie, pričom ponuka s najvyššou ponukovou celkovou cenou t. z. s najvyššou cenou za celý predmet zákazy sa umiestni na poslednom mieste poradia).</w:t>
      </w:r>
    </w:p>
    <w:p w14:paraId="41FB60CE" w14:textId="5B8BA11C" w:rsidR="00E552C4" w:rsidRPr="00E552C4" w:rsidRDefault="007C567D" w:rsidP="00E172ED">
      <w:pPr>
        <w:spacing w:before="120" w:after="120"/>
        <w:ind w:left="426" w:hanging="426"/>
        <w:jc w:val="both"/>
        <w:rPr>
          <w:rFonts w:ascii="Arial" w:hAnsi="Arial" w:cs="Arial"/>
          <w:szCs w:val="24"/>
        </w:rPr>
      </w:pPr>
      <w:r>
        <w:rPr>
          <w:rFonts w:ascii="Arial" w:hAnsi="Arial" w:cs="Arial"/>
          <w:szCs w:val="24"/>
        </w:rPr>
        <w:t>2.11</w:t>
      </w:r>
      <w:r w:rsidR="00894623" w:rsidRPr="00F6500D">
        <w:rPr>
          <w:rFonts w:ascii="Arial" w:hAnsi="Arial" w:cs="Arial"/>
          <w:szCs w:val="24"/>
        </w:rPr>
        <w:t xml:space="preserve"> </w:t>
      </w:r>
      <w:r w:rsidR="00894623" w:rsidRPr="000779D2">
        <w:rPr>
          <w:rFonts w:ascii="Arial" w:eastAsia="Calibri" w:hAnsi="Arial" w:cs="Arial"/>
          <w:szCs w:val="24"/>
        </w:rPr>
        <w:t xml:space="preserve">Uchádzač, ktorého ponuková cena bola v momente skončenia el. aukcie najnižšia spomedzi platných a vyhodnocovaných ponúk </w:t>
      </w:r>
      <w:r w:rsidR="00894623" w:rsidRPr="000779D2">
        <w:rPr>
          <w:rFonts w:ascii="Arial" w:eastAsia="Calibri" w:hAnsi="Arial" w:cs="Arial"/>
          <w:szCs w:val="24"/>
          <w:u w:val="single"/>
        </w:rPr>
        <w:t xml:space="preserve">je povinný v lehote </w:t>
      </w:r>
      <w:r w:rsidR="00770528">
        <w:rPr>
          <w:rFonts w:ascii="Arial" w:eastAsia="Calibri" w:hAnsi="Arial" w:cs="Arial"/>
          <w:szCs w:val="24"/>
          <w:u w:val="single"/>
        </w:rPr>
        <w:t>do 3</w:t>
      </w:r>
      <w:r w:rsidR="00894623" w:rsidRPr="00144A03">
        <w:rPr>
          <w:rFonts w:ascii="Arial" w:eastAsia="Calibri" w:hAnsi="Arial" w:cs="Arial"/>
          <w:szCs w:val="24"/>
          <w:u w:val="single"/>
        </w:rPr>
        <w:t xml:space="preserve"> pracovných dní odo dňa ukončenia elektronickej aukcie doručiť verejnému obstarávateľovi </w:t>
      </w:r>
      <w:r w:rsidR="00894623" w:rsidRPr="00144A03">
        <w:rPr>
          <w:rFonts w:ascii="Arial" w:hAnsi="Arial" w:cs="Arial"/>
          <w:b/>
          <w:bCs/>
          <w:szCs w:val="24"/>
          <w:u w:val="single"/>
        </w:rPr>
        <w:t xml:space="preserve"> </w:t>
      </w:r>
      <w:r w:rsidR="00770528">
        <w:rPr>
          <w:rFonts w:ascii="Arial" w:hAnsi="Arial" w:cs="Arial"/>
          <w:b/>
          <w:bCs/>
          <w:szCs w:val="24"/>
          <w:u w:val="single"/>
        </w:rPr>
        <w:t xml:space="preserve">prostredníctvom systému </w:t>
      </w:r>
      <w:proofErr w:type="spellStart"/>
      <w:r w:rsidR="00770528">
        <w:rPr>
          <w:rFonts w:ascii="Arial" w:hAnsi="Arial" w:cs="Arial"/>
          <w:b/>
          <w:bCs/>
          <w:szCs w:val="24"/>
          <w:u w:val="single"/>
        </w:rPr>
        <w:t>Josephine</w:t>
      </w:r>
      <w:proofErr w:type="spellEnd"/>
      <w:r w:rsidR="00770528">
        <w:rPr>
          <w:rFonts w:ascii="Arial" w:hAnsi="Arial" w:cs="Arial"/>
          <w:b/>
          <w:bCs/>
          <w:szCs w:val="24"/>
          <w:u w:val="single"/>
        </w:rPr>
        <w:t xml:space="preserve"> aktualizovanú kalkuláciu ponukovej ceny</w:t>
      </w:r>
      <w:r w:rsidR="00E172ED">
        <w:rPr>
          <w:rFonts w:ascii="Arial" w:hAnsi="Arial" w:cs="Arial"/>
          <w:b/>
          <w:bCs/>
          <w:szCs w:val="24"/>
          <w:u w:val="single"/>
        </w:rPr>
        <w:t xml:space="preserve"> </w:t>
      </w:r>
      <w:r w:rsidR="00770528" w:rsidRPr="00E552C4">
        <w:rPr>
          <w:rFonts w:ascii="Arial" w:hAnsi="Arial" w:cs="Arial"/>
          <w:bCs/>
          <w:szCs w:val="24"/>
        </w:rPr>
        <w:t>(príloha č.1 k súťažným podkladom)</w:t>
      </w:r>
      <w:r w:rsidR="00E552C4">
        <w:rPr>
          <w:rFonts w:ascii="Arial" w:hAnsi="Arial" w:cs="Arial"/>
          <w:bCs/>
          <w:szCs w:val="24"/>
        </w:rPr>
        <w:t>,</w:t>
      </w:r>
      <w:r w:rsidR="00E552C4" w:rsidRPr="00E552C4">
        <w:t xml:space="preserve"> </w:t>
      </w:r>
      <w:r w:rsidR="00E552C4" w:rsidRPr="00E552C4">
        <w:rPr>
          <w:rFonts w:ascii="Arial" w:hAnsi="Arial" w:cs="Arial"/>
          <w:szCs w:val="24"/>
        </w:rPr>
        <w:t xml:space="preserve">pričom je povinný dodržať svoje ceny uvedené v okamihu skončenia </w:t>
      </w:r>
      <w:proofErr w:type="spellStart"/>
      <w:r w:rsidR="00E552C4" w:rsidRPr="00E552C4">
        <w:rPr>
          <w:rFonts w:ascii="Arial" w:hAnsi="Arial" w:cs="Arial"/>
          <w:szCs w:val="24"/>
        </w:rPr>
        <w:t>eAukcie</w:t>
      </w:r>
      <w:proofErr w:type="spellEnd"/>
      <w:r w:rsidR="00E552C4" w:rsidRPr="00E552C4">
        <w:rPr>
          <w:rFonts w:ascii="Arial" w:hAnsi="Arial" w:cs="Arial"/>
          <w:szCs w:val="24"/>
        </w:rPr>
        <w:t xml:space="preserve"> a je po</w:t>
      </w:r>
      <w:r w:rsidR="004B7739">
        <w:rPr>
          <w:rFonts w:ascii="Arial" w:hAnsi="Arial" w:cs="Arial"/>
          <w:szCs w:val="24"/>
        </w:rPr>
        <w:t xml:space="preserve">vinný dodať túto aktualizovanú kalkuláciu ponukovej ceny </w:t>
      </w:r>
      <w:r w:rsidR="00E552C4" w:rsidRPr="00E552C4">
        <w:rPr>
          <w:rFonts w:ascii="Arial" w:hAnsi="Arial" w:cs="Arial"/>
          <w:szCs w:val="24"/>
        </w:rPr>
        <w:t xml:space="preserve">s podrobnosťou a členením na všetky jednotlivé, konkrétne položky </w:t>
      </w:r>
      <w:r w:rsidR="004B7739">
        <w:rPr>
          <w:rFonts w:ascii="Arial" w:hAnsi="Arial" w:cs="Arial"/>
          <w:szCs w:val="24"/>
        </w:rPr>
        <w:t xml:space="preserve">( služby) </w:t>
      </w:r>
      <w:r w:rsidR="00E552C4" w:rsidRPr="00E552C4">
        <w:rPr>
          <w:rFonts w:ascii="Arial" w:hAnsi="Arial" w:cs="Arial"/>
          <w:szCs w:val="24"/>
        </w:rPr>
        <w:t xml:space="preserve">tak, aby sedel súčet položiek </w:t>
      </w:r>
      <w:proofErr w:type="spellStart"/>
      <w:r w:rsidR="004B7739">
        <w:rPr>
          <w:rFonts w:ascii="Arial" w:hAnsi="Arial" w:cs="Arial"/>
          <w:szCs w:val="24"/>
        </w:rPr>
        <w:t>vkalkulácií</w:t>
      </w:r>
      <w:proofErr w:type="spellEnd"/>
      <w:r w:rsidR="004B7739">
        <w:rPr>
          <w:rFonts w:ascii="Arial" w:hAnsi="Arial" w:cs="Arial"/>
          <w:szCs w:val="24"/>
        </w:rPr>
        <w:t xml:space="preserve"> ponukovej ceny </w:t>
      </w:r>
      <w:r w:rsidR="00E552C4" w:rsidRPr="00E552C4">
        <w:rPr>
          <w:rFonts w:ascii="Arial" w:hAnsi="Arial" w:cs="Arial"/>
          <w:szCs w:val="24"/>
        </w:rPr>
        <w:t xml:space="preserve"> s cenou ktorú uviedol ako návrh na plnenie kritéria na vyhodnotenie ponúk v okamihu ukončenia </w:t>
      </w:r>
      <w:proofErr w:type="spellStart"/>
      <w:r w:rsidR="00E552C4" w:rsidRPr="00E552C4">
        <w:rPr>
          <w:rFonts w:ascii="Arial" w:hAnsi="Arial" w:cs="Arial"/>
          <w:szCs w:val="24"/>
        </w:rPr>
        <w:t>eAukcie</w:t>
      </w:r>
      <w:proofErr w:type="spellEnd"/>
      <w:r w:rsidR="00E552C4" w:rsidRPr="00E552C4">
        <w:rPr>
          <w:rFonts w:ascii="Arial" w:hAnsi="Arial" w:cs="Arial"/>
          <w:szCs w:val="24"/>
        </w:rPr>
        <w:t xml:space="preserve"> s tým, že ceny aj pre jednotlivé položky oproti podrobnej kalkulácii celkovej ponukovej ceny uchádzača pred elektronickou aukciou (t. z. ocenené výkazy - výmer) </w:t>
      </w:r>
      <w:r w:rsidR="00E552C4" w:rsidRPr="004B7739">
        <w:rPr>
          <w:rFonts w:ascii="Arial" w:hAnsi="Arial" w:cs="Arial"/>
          <w:szCs w:val="24"/>
          <w:u w:val="single"/>
        </w:rPr>
        <w:t>môžu len klesať.</w:t>
      </w:r>
    </w:p>
    <w:p w14:paraId="154801B8" w14:textId="282F818C" w:rsidR="00894623" w:rsidRPr="00E172ED" w:rsidRDefault="00E552C4" w:rsidP="00E172ED">
      <w:pPr>
        <w:spacing w:before="120" w:after="120"/>
        <w:ind w:left="426"/>
        <w:jc w:val="both"/>
        <w:rPr>
          <w:rFonts w:ascii="Arial" w:hAnsi="Arial" w:cs="Arial"/>
          <w:szCs w:val="24"/>
        </w:rPr>
      </w:pPr>
      <w:r w:rsidRPr="00E552C4">
        <w:rPr>
          <w:rFonts w:ascii="Arial" w:hAnsi="Arial" w:cs="Arial"/>
          <w:szCs w:val="24"/>
        </w:rPr>
        <w:lastRenderedPageBreak/>
        <w:t>Pre odstránenie pochybností uvádzame, že deň, v ktorom bola ukončená el. aukcia sa do lehoty 3 pracovných dní nezapočítava (</w:t>
      </w:r>
      <w:proofErr w:type="spellStart"/>
      <w:r w:rsidRPr="00E552C4">
        <w:rPr>
          <w:rFonts w:ascii="Arial" w:hAnsi="Arial" w:cs="Arial"/>
          <w:szCs w:val="24"/>
        </w:rPr>
        <w:t>t.z</w:t>
      </w:r>
      <w:proofErr w:type="spellEnd"/>
      <w:r w:rsidRPr="00E552C4">
        <w:rPr>
          <w:rFonts w:ascii="Arial" w:hAnsi="Arial" w:cs="Arial"/>
          <w:szCs w:val="24"/>
        </w:rPr>
        <w:t>. prvým dňom lehoty je nasledujúci pracovný deň).</w:t>
      </w:r>
    </w:p>
    <w:p w14:paraId="7D9DE248" w14:textId="799D372E" w:rsidR="00894623" w:rsidRDefault="00894623" w:rsidP="00E172ED">
      <w:pPr>
        <w:pStyle w:val="Zkladntext"/>
        <w:ind w:left="426" w:firstLine="294"/>
        <w:rPr>
          <w:rFonts w:ascii="Arial" w:hAnsi="Arial" w:cs="Arial"/>
        </w:rPr>
      </w:pPr>
      <w:r w:rsidRPr="006C5B7E">
        <w:rPr>
          <w:rFonts w:ascii="Arial" w:hAnsi="Arial" w:cs="Arial"/>
        </w:rPr>
        <w:t>Upozornenie: V</w:t>
      </w:r>
      <w:r>
        <w:rPr>
          <w:rFonts w:ascii="Arial" w:hAnsi="Arial" w:cs="Arial"/>
        </w:rPr>
        <w:t xml:space="preserve"> elektronickej </w:t>
      </w:r>
      <w:r w:rsidRPr="006C5B7E">
        <w:rPr>
          <w:rFonts w:ascii="Arial" w:hAnsi="Arial" w:cs="Arial"/>
        </w:rPr>
        <w:t xml:space="preserve"> aukcii sa môžu ceny len znižovať</w:t>
      </w:r>
      <w:r>
        <w:rPr>
          <w:rFonts w:ascii="Arial" w:hAnsi="Arial" w:cs="Arial"/>
        </w:rPr>
        <w:t>!!!</w:t>
      </w:r>
    </w:p>
    <w:p w14:paraId="6CC4043E" w14:textId="77777777" w:rsidR="00894623" w:rsidRPr="00106E00" w:rsidRDefault="00894623" w:rsidP="00894623">
      <w:pPr>
        <w:jc w:val="both"/>
        <w:rPr>
          <w:rFonts w:ascii="Arial" w:hAnsi="Arial" w:cs="Arial"/>
          <w:b/>
          <w:bCs/>
          <w:szCs w:val="24"/>
        </w:rPr>
      </w:pPr>
    </w:p>
    <w:p w14:paraId="576C9618" w14:textId="77777777" w:rsidR="00894623" w:rsidRPr="00106E00" w:rsidRDefault="00894623" w:rsidP="00894623">
      <w:pPr>
        <w:jc w:val="both"/>
        <w:rPr>
          <w:rFonts w:ascii="Arial" w:hAnsi="Arial" w:cs="Arial"/>
          <w:b/>
          <w:bCs/>
          <w:szCs w:val="24"/>
        </w:rPr>
      </w:pPr>
    </w:p>
    <w:p w14:paraId="7BC70CCD" w14:textId="537BDFB1" w:rsidR="00894623" w:rsidRPr="00106E00" w:rsidRDefault="00894623" w:rsidP="00894623">
      <w:pPr>
        <w:jc w:val="both"/>
        <w:rPr>
          <w:rFonts w:ascii="Arial" w:hAnsi="Arial" w:cs="Arial"/>
          <w:b/>
          <w:bCs/>
          <w:i/>
          <w:iCs/>
          <w:szCs w:val="24"/>
        </w:rPr>
      </w:pPr>
      <w:r w:rsidRPr="00106E00">
        <w:rPr>
          <w:rFonts w:ascii="Arial" w:hAnsi="Arial" w:cs="Arial"/>
          <w:bCs/>
          <w:szCs w:val="24"/>
        </w:rPr>
        <w:t>2.</w:t>
      </w:r>
      <w:r w:rsidR="007C567D">
        <w:rPr>
          <w:rFonts w:ascii="Arial" w:hAnsi="Arial" w:cs="Arial"/>
          <w:bCs/>
          <w:szCs w:val="24"/>
        </w:rPr>
        <w:t>12</w:t>
      </w:r>
      <w:r>
        <w:rPr>
          <w:rFonts w:ascii="Arial" w:hAnsi="Arial" w:cs="Arial"/>
          <w:bCs/>
          <w:szCs w:val="24"/>
        </w:rPr>
        <w:t xml:space="preserve">     </w:t>
      </w:r>
      <w:r w:rsidRPr="00106E00">
        <w:rPr>
          <w:rFonts w:ascii="Arial" w:hAnsi="Arial" w:cs="Arial"/>
          <w:b/>
          <w:bCs/>
          <w:szCs w:val="24"/>
        </w:rPr>
        <w:t>V elektronickej aukcii sa budú zadávať ceny vrátane DPH!!!</w:t>
      </w:r>
    </w:p>
    <w:p w14:paraId="1E431EDE" w14:textId="77777777" w:rsidR="00894623" w:rsidRPr="00106E00" w:rsidRDefault="00894623" w:rsidP="00894623">
      <w:pPr>
        <w:jc w:val="right"/>
        <w:rPr>
          <w:rFonts w:ascii="Arial" w:hAnsi="Arial" w:cs="Arial"/>
          <w:szCs w:val="24"/>
        </w:rPr>
      </w:pPr>
    </w:p>
    <w:p w14:paraId="1003F102" w14:textId="30267D87" w:rsidR="00894623" w:rsidRPr="00AE22DF" w:rsidRDefault="007C567D" w:rsidP="00894623">
      <w:pPr>
        <w:ind w:left="465" w:hanging="465"/>
        <w:jc w:val="both"/>
        <w:rPr>
          <w:rFonts w:ascii="Arial" w:hAnsi="Arial" w:cs="Arial"/>
          <w:szCs w:val="24"/>
        </w:rPr>
      </w:pPr>
      <w:r>
        <w:rPr>
          <w:rFonts w:ascii="Arial" w:hAnsi="Arial" w:cs="Arial"/>
          <w:szCs w:val="24"/>
        </w:rPr>
        <w:t>2.13</w:t>
      </w:r>
      <w:r w:rsidR="00894623" w:rsidRPr="00106E00">
        <w:rPr>
          <w:rFonts w:ascii="Arial" w:hAnsi="Arial" w:cs="Arial"/>
          <w:szCs w:val="24"/>
        </w:rPr>
        <w:t xml:space="preserve"> </w:t>
      </w:r>
      <w:r w:rsidR="00894623" w:rsidRPr="00AE22DF">
        <w:rPr>
          <w:rFonts w:ascii="Arial" w:hAnsi="Arial" w:cs="Arial"/>
          <w:szCs w:val="24"/>
        </w:rPr>
        <w:t>Technické požiadavky pre prístup do elektronickej aukcie: počítač uchádzača musí byť pripojený k Internetu. Pre bezproblémovú účasť v e - aukcii je nutné používať jeden z podporovaných internetových prehliadačov:</w:t>
      </w:r>
    </w:p>
    <w:p w14:paraId="0241A2B6" w14:textId="77777777" w:rsidR="00894623" w:rsidRPr="00AE22DF" w:rsidRDefault="00894623" w:rsidP="00894623">
      <w:pPr>
        <w:ind w:left="465" w:hanging="465"/>
        <w:jc w:val="both"/>
        <w:rPr>
          <w:rFonts w:ascii="Arial" w:hAnsi="Arial" w:cs="Arial"/>
          <w:szCs w:val="24"/>
        </w:rPr>
      </w:pPr>
      <w:r w:rsidRPr="00AE22DF">
        <w:rPr>
          <w:rFonts w:ascii="Arial" w:hAnsi="Arial" w:cs="Arial"/>
          <w:szCs w:val="24"/>
        </w:rPr>
        <w:t xml:space="preserve">- Microsoft Internet Explorer od verzie 11.0 a vyššie, </w:t>
      </w:r>
    </w:p>
    <w:p w14:paraId="2B0BD073" w14:textId="77777777" w:rsidR="00894623" w:rsidRPr="00AE22DF" w:rsidRDefault="00894623" w:rsidP="00894623">
      <w:pPr>
        <w:ind w:left="465" w:hanging="465"/>
        <w:jc w:val="both"/>
        <w:rPr>
          <w:rFonts w:ascii="Arial" w:hAnsi="Arial" w:cs="Arial"/>
          <w:szCs w:val="24"/>
        </w:rPr>
      </w:pPr>
      <w:r w:rsidRPr="00AE22DF">
        <w:rPr>
          <w:rFonts w:ascii="Arial" w:hAnsi="Arial" w:cs="Arial"/>
          <w:szCs w:val="24"/>
        </w:rPr>
        <w:t xml:space="preserve">- </w:t>
      </w:r>
      <w:proofErr w:type="spellStart"/>
      <w:r w:rsidRPr="00AE22DF">
        <w:rPr>
          <w:rFonts w:ascii="Arial" w:hAnsi="Arial" w:cs="Arial"/>
          <w:szCs w:val="24"/>
        </w:rPr>
        <w:t>Mozilla</w:t>
      </w:r>
      <w:proofErr w:type="spellEnd"/>
      <w:r w:rsidRPr="00AE22DF">
        <w:rPr>
          <w:rFonts w:ascii="Arial" w:hAnsi="Arial" w:cs="Arial"/>
          <w:szCs w:val="24"/>
        </w:rPr>
        <w:t xml:space="preserve"> Firefox od verzie 13.0 a vyššie alebo </w:t>
      </w:r>
    </w:p>
    <w:p w14:paraId="7F488552" w14:textId="77777777" w:rsidR="00894623" w:rsidRPr="00AE22DF" w:rsidRDefault="00894623" w:rsidP="00894623">
      <w:pPr>
        <w:ind w:left="465" w:hanging="465"/>
        <w:jc w:val="both"/>
        <w:rPr>
          <w:rFonts w:ascii="Arial" w:hAnsi="Arial" w:cs="Arial"/>
          <w:szCs w:val="24"/>
        </w:rPr>
      </w:pPr>
      <w:r w:rsidRPr="00AE22DF">
        <w:rPr>
          <w:rFonts w:ascii="Arial" w:hAnsi="Arial" w:cs="Arial"/>
          <w:szCs w:val="24"/>
        </w:rPr>
        <w:t>- Google Chrome</w:t>
      </w:r>
    </w:p>
    <w:p w14:paraId="1C2F9ED1" w14:textId="77777777" w:rsidR="00894623" w:rsidRPr="00AE22DF" w:rsidRDefault="00894623" w:rsidP="00894623">
      <w:pPr>
        <w:ind w:left="465" w:hanging="465"/>
        <w:jc w:val="both"/>
        <w:rPr>
          <w:rFonts w:ascii="Arial" w:hAnsi="Arial" w:cs="Arial"/>
          <w:szCs w:val="24"/>
        </w:rPr>
      </w:pPr>
      <w:r w:rsidRPr="00AE22DF">
        <w:rPr>
          <w:rFonts w:ascii="Arial" w:hAnsi="Arial" w:cs="Arial"/>
          <w:szCs w:val="24"/>
        </w:rPr>
        <w:t xml:space="preserve">-  Microsoft </w:t>
      </w:r>
      <w:proofErr w:type="spellStart"/>
      <w:r w:rsidRPr="00AE22DF">
        <w:rPr>
          <w:rFonts w:ascii="Arial" w:hAnsi="Arial" w:cs="Arial"/>
          <w:szCs w:val="24"/>
        </w:rPr>
        <w:t>Edge</w:t>
      </w:r>
      <w:proofErr w:type="spellEnd"/>
    </w:p>
    <w:p w14:paraId="69EC6D7F" w14:textId="77777777" w:rsidR="00894623" w:rsidRPr="00106E00" w:rsidRDefault="00894623" w:rsidP="00894623">
      <w:pPr>
        <w:ind w:left="465" w:hanging="465"/>
        <w:jc w:val="both"/>
        <w:rPr>
          <w:rFonts w:ascii="Arial" w:hAnsi="Arial" w:cs="Arial"/>
          <w:szCs w:val="24"/>
        </w:rPr>
      </w:pPr>
    </w:p>
    <w:p w14:paraId="2E319C78" w14:textId="77777777" w:rsidR="00894623" w:rsidRPr="00106E00" w:rsidRDefault="00894623" w:rsidP="00894623">
      <w:pPr>
        <w:pStyle w:val="Zkladntext"/>
        <w:spacing w:before="120" w:after="120"/>
        <w:rPr>
          <w:rFonts w:ascii="Arial" w:hAnsi="Arial" w:cs="Arial"/>
          <w:b w:val="0"/>
          <w:szCs w:val="24"/>
        </w:rPr>
      </w:pPr>
      <w:r w:rsidRPr="00106E00">
        <w:rPr>
          <w:rFonts w:ascii="Arial" w:hAnsi="Arial" w:cs="Arial"/>
          <w:szCs w:val="24"/>
        </w:rPr>
        <w:t xml:space="preserve">Správna funkčnosť iných prehliadačov </w:t>
      </w:r>
      <w:r>
        <w:rPr>
          <w:rFonts w:ascii="Arial" w:hAnsi="Arial" w:cs="Arial"/>
          <w:szCs w:val="24"/>
        </w:rPr>
        <w:t xml:space="preserve">je možná, avšak </w:t>
      </w:r>
      <w:r w:rsidRPr="00106E00">
        <w:rPr>
          <w:rFonts w:ascii="Arial" w:hAnsi="Arial" w:cs="Arial"/>
          <w:szCs w:val="24"/>
        </w:rPr>
        <w:t>nie je garantovaná.</w:t>
      </w:r>
      <w:r w:rsidRPr="00106E00">
        <w:rPr>
          <w:rFonts w:ascii="Arial" w:hAnsi="Arial" w:cs="Arial"/>
          <w:b w:val="0"/>
          <w:szCs w:val="24"/>
        </w:rPr>
        <w:t xml:space="preserve"> Prosíme, použite radšej niektorý z odporúčaných prehliadačov, </w:t>
      </w:r>
      <w:r w:rsidRPr="00106E00">
        <w:rPr>
          <w:rFonts w:ascii="Arial" w:hAnsi="Arial" w:cs="Arial"/>
          <w:szCs w:val="24"/>
        </w:rPr>
        <w:t>iný prehliadač neodporúčame</w:t>
      </w:r>
      <w:r w:rsidRPr="00106E00">
        <w:rPr>
          <w:rFonts w:ascii="Arial" w:hAnsi="Arial" w:cs="Arial"/>
          <w:b w:val="0"/>
          <w:szCs w:val="24"/>
        </w:rPr>
        <w:t xml:space="preserve">. Ďalej je nutné mať v prehliadači zapnuté </w:t>
      </w:r>
      <w:proofErr w:type="spellStart"/>
      <w:r w:rsidRPr="00106E00">
        <w:rPr>
          <w:rFonts w:ascii="Arial" w:hAnsi="Arial" w:cs="Arial"/>
          <w:b w:val="0"/>
          <w:szCs w:val="24"/>
        </w:rPr>
        <w:t>cookies</w:t>
      </w:r>
      <w:proofErr w:type="spellEnd"/>
      <w:r w:rsidRPr="00106E00">
        <w:rPr>
          <w:rFonts w:ascii="Arial" w:hAnsi="Arial" w:cs="Arial"/>
          <w:b w:val="0"/>
          <w:szCs w:val="24"/>
        </w:rPr>
        <w:t xml:space="preserve"> a </w:t>
      </w:r>
      <w:proofErr w:type="spellStart"/>
      <w:r w:rsidRPr="00106E00">
        <w:rPr>
          <w:rFonts w:ascii="Arial" w:hAnsi="Arial" w:cs="Arial"/>
          <w:b w:val="0"/>
          <w:szCs w:val="24"/>
        </w:rPr>
        <w:t>javascripty</w:t>
      </w:r>
      <w:proofErr w:type="spellEnd"/>
      <w:r w:rsidRPr="00106E00">
        <w:rPr>
          <w:rFonts w:ascii="Arial" w:hAnsi="Arial" w:cs="Arial"/>
          <w:b w:val="0"/>
          <w:szCs w:val="24"/>
        </w:rPr>
        <w:t>. Verejný obstarávateľ nenesie zodpovednosť za prípady, ak uchádzačovi vzniknú počas el. aukcie problémy v dôsledku technických problémov na strane uchádzača (napr. použitie iného ako odporúčaného prehliadača, výpadok internetového pripojenia a pod.)</w:t>
      </w:r>
    </w:p>
    <w:p w14:paraId="404C80AF" w14:textId="5B361290" w:rsidR="00894623" w:rsidRDefault="007C567D" w:rsidP="00894623">
      <w:pPr>
        <w:autoSpaceDE w:val="0"/>
        <w:autoSpaceDN w:val="0"/>
        <w:adjustRightInd w:val="0"/>
        <w:spacing w:before="120" w:after="120"/>
        <w:ind w:left="709" w:hanging="709"/>
        <w:jc w:val="both"/>
        <w:rPr>
          <w:rFonts w:ascii="Arial" w:hAnsi="Arial" w:cs="Arial"/>
          <w:szCs w:val="24"/>
          <w:lang w:eastAsia="cs-CZ"/>
        </w:rPr>
      </w:pPr>
      <w:r>
        <w:rPr>
          <w:rFonts w:ascii="Arial" w:hAnsi="Arial" w:cs="Arial"/>
          <w:szCs w:val="24"/>
          <w:lang w:eastAsia="cs-CZ"/>
        </w:rPr>
        <w:t>2.14</w:t>
      </w:r>
      <w:r w:rsidR="00894623">
        <w:rPr>
          <w:rFonts w:ascii="Arial" w:hAnsi="Arial" w:cs="Arial"/>
          <w:szCs w:val="24"/>
          <w:lang w:eastAsia="cs-CZ"/>
        </w:rPr>
        <w:t xml:space="preserve"> </w:t>
      </w:r>
      <w:r w:rsidR="00894623" w:rsidRPr="00106E00">
        <w:rPr>
          <w:rFonts w:ascii="Arial" w:hAnsi="Arial" w:cs="Arial"/>
          <w:szCs w:val="24"/>
          <w:lang w:eastAsia="cs-CZ"/>
        </w:rPr>
        <w:t xml:space="preserve">Podrobnejšie informácie o procese elektronickej aukcie budú uvedené vo Výzve na účasť v elektronickej aukcii. </w:t>
      </w:r>
    </w:p>
    <w:p w14:paraId="51F1924A" w14:textId="0E6F4AC0" w:rsidR="00894623" w:rsidRPr="00106E00" w:rsidRDefault="007C567D" w:rsidP="00894623">
      <w:pPr>
        <w:autoSpaceDE w:val="0"/>
        <w:autoSpaceDN w:val="0"/>
        <w:adjustRightInd w:val="0"/>
        <w:spacing w:before="120" w:after="120"/>
        <w:ind w:left="709" w:hanging="709"/>
        <w:jc w:val="both"/>
        <w:rPr>
          <w:rFonts w:ascii="Arial" w:hAnsi="Arial" w:cs="Arial"/>
          <w:szCs w:val="24"/>
        </w:rPr>
      </w:pPr>
      <w:r>
        <w:rPr>
          <w:rFonts w:ascii="Arial" w:hAnsi="Arial" w:cs="Arial"/>
          <w:szCs w:val="24"/>
        </w:rPr>
        <w:t>2.15</w:t>
      </w:r>
      <w:r w:rsidR="00894623">
        <w:rPr>
          <w:rFonts w:ascii="Arial" w:hAnsi="Arial" w:cs="Arial"/>
          <w:szCs w:val="24"/>
        </w:rPr>
        <w:t xml:space="preserve"> </w:t>
      </w:r>
      <w:r w:rsidR="00894623" w:rsidRPr="00106E00">
        <w:rPr>
          <w:rFonts w:ascii="Arial" w:hAnsi="Arial" w:cs="Arial"/>
          <w:szCs w:val="24"/>
        </w:rPr>
        <w:t>Pre prípad eliminácie akejkoľvek nepredvídateľnej situácie (napr. výpadok elektrickej energie, konektivity k internetu, alebo inej objektívnej príčiny zabraňujúcej v ďalšom pokračovaní uchádzača v elektronickej aukcii) verejný obstarávateľ odporúča uchádzačom mať pripravený náhradný zdroj elektrickej energie, prípadne mobilný Internet (napr. notebook s mobilným Internetom). Verejný obstarávateľ nenesie zodpovednosť za uchádzačmi použité technické prostriedky</w:t>
      </w:r>
    </w:p>
    <w:p w14:paraId="7A50431C" w14:textId="77777777" w:rsidR="002057EA" w:rsidRPr="0050782B" w:rsidRDefault="002057EA" w:rsidP="005767B9">
      <w:pPr>
        <w:rPr>
          <w:rFonts w:ascii="Arial" w:hAnsi="Arial"/>
          <w:b/>
        </w:rPr>
      </w:pPr>
    </w:p>
    <w:p w14:paraId="43E90924" w14:textId="3C8E120A" w:rsidR="002057EA" w:rsidRPr="007C567D" w:rsidRDefault="002057EA" w:rsidP="007C567D">
      <w:pPr>
        <w:ind w:left="567"/>
        <w:jc w:val="both"/>
        <w:rPr>
          <w:rFonts w:ascii="Arial" w:hAnsi="Arial"/>
          <w:color w:val="000000"/>
        </w:rPr>
      </w:pPr>
      <w:r w:rsidRPr="0050782B">
        <w:rPr>
          <w:rFonts w:ascii="Arial" w:hAnsi="Arial"/>
        </w:rPr>
        <w:t>Vyhlasovateľ</w:t>
      </w:r>
      <w:r w:rsidRPr="0050782B">
        <w:rPr>
          <w:rFonts w:ascii="Arial" w:hAnsi="Arial"/>
          <w:color w:val="000000"/>
        </w:rPr>
        <w:t xml:space="preserve"> si vyhradzuje právo opakovania </w:t>
      </w:r>
      <w:proofErr w:type="spellStart"/>
      <w:r w:rsidRPr="0050782B">
        <w:rPr>
          <w:rFonts w:ascii="Arial" w:hAnsi="Arial"/>
          <w:color w:val="000000"/>
        </w:rPr>
        <w:t>eAukcie</w:t>
      </w:r>
      <w:proofErr w:type="spellEnd"/>
      <w:r w:rsidRPr="0050782B">
        <w:rPr>
          <w:rFonts w:ascii="Arial" w:hAnsi="Arial"/>
          <w:color w:val="000000"/>
        </w:rPr>
        <w:t xml:space="preserve"> v prípade nepredvídateľných technických problémov na strane </w:t>
      </w:r>
      <w:r w:rsidRPr="0050782B">
        <w:rPr>
          <w:rFonts w:ascii="Arial" w:hAnsi="Arial"/>
        </w:rPr>
        <w:t>vyhlasovateľa</w:t>
      </w:r>
      <w:r w:rsidRPr="0050782B">
        <w:rPr>
          <w:rFonts w:ascii="Arial" w:hAnsi="Arial"/>
          <w:color w:val="000000"/>
        </w:rPr>
        <w:t xml:space="preserve">. </w:t>
      </w:r>
    </w:p>
    <w:p w14:paraId="3AFD9BE8" w14:textId="6A1C3DDD" w:rsidR="002057EA" w:rsidRPr="00930E44" w:rsidRDefault="002057EA" w:rsidP="00930E44">
      <w:pPr>
        <w:autoSpaceDE w:val="0"/>
        <w:autoSpaceDN w:val="0"/>
        <w:adjustRightInd w:val="0"/>
        <w:spacing w:before="120" w:after="120"/>
        <w:ind w:left="567" w:hanging="567"/>
        <w:jc w:val="both"/>
        <w:rPr>
          <w:rFonts w:ascii="Arial" w:hAnsi="Arial" w:cs="Arial"/>
          <w:b/>
        </w:rPr>
      </w:pPr>
      <w:r w:rsidRPr="007C567D">
        <w:rPr>
          <w:rFonts w:ascii="Arial" w:hAnsi="Arial" w:cs="Arial"/>
          <w:b/>
        </w:rPr>
        <w:t>2</w:t>
      </w:r>
      <w:r w:rsidR="007C567D">
        <w:rPr>
          <w:rFonts w:ascii="Arial" w:hAnsi="Arial" w:cs="Arial"/>
          <w:b/>
        </w:rPr>
        <w:t>.1</w:t>
      </w:r>
      <w:r w:rsidR="005767B9">
        <w:rPr>
          <w:rFonts w:ascii="Arial" w:hAnsi="Arial" w:cs="Arial"/>
          <w:b/>
        </w:rPr>
        <w:t>6</w:t>
      </w:r>
      <w:r w:rsidRPr="007C567D">
        <w:rPr>
          <w:rFonts w:ascii="Arial" w:hAnsi="Arial" w:cs="Arial"/>
          <w:b/>
        </w:rPr>
        <w:t xml:space="preserve"> Verejný obstarávateľ  nie je povinný použiť elektronickú aukciu v súlade s § 54 ods. 15 zákona o verejnom obstarávaní, ak by sa aukcie zúčastnil len jeden uchádzač.</w:t>
      </w:r>
    </w:p>
    <w:p w14:paraId="2E52DBE3" w14:textId="7E2AA7DB" w:rsidR="002057EA" w:rsidRPr="0050782B" w:rsidRDefault="007C567D" w:rsidP="002057EA">
      <w:pPr>
        <w:autoSpaceDE w:val="0"/>
        <w:autoSpaceDN w:val="0"/>
        <w:adjustRightInd w:val="0"/>
        <w:spacing w:before="120" w:after="120"/>
        <w:ind w:left="567" w:hanging="567"/>
        <w:jc w:val="both"/>
        <w:rPr>
          <w:rFonts w:ascii="Arial" w:hAnsi="Arial" w:cs="Arial"/>
          <w:color w:val="000000"/>
        </w:rPr>
      </w:pPr>
      <w:r>
        <w:rPr>
          <w:rFonts w:ascii="Arial" w:hAnsi="Arial" w:cs="Arial"/>
          <w:color w:val="000000"/>
        </w:rPr>
        <w:t>2.1</w:t>
      </w:r>
      <w:r w:rsidR="005767B9">
        <w:rPr>
          <w:rFonts w:ascii="Arial" w:hAnsi="Arial" w:cs="Arial"/>
          <w:color w:val="000000"/>
        </w:rPr>
        <w:t>7</w:t>
      </w:r>
      <w:r w:rsidR="002057EA" w:rsidRPr="0050782B">
        <w:rPr>
          <w:rFonts w:ascii="Arial" w:hAnsi="Arial" w:cs="Arial"/>
          <w:color w:val="000000"/>
        </w:rPr>
        <w:t xml:space="preserve"> Softvér na elektronickú aukciu, ktorý bude použitý na realizáciu aukcie v tejto zákazke je certifikovaný Úradom pre verejné obstarávanie. </w:t>
      </w:r>
    </w:p>
    <w:p w14:paraId="58EDBC70" w14:textId="77777777" w:rsidR="002057EA" w:rsidRDefault="002057EA" w:rsidP="005B65BF">
      <w:pPr>
        <w:autoSpaceDE w:val="0"/>
        <w:autoSpaceDN w:val="0"/>
        <w:adjustRightInd w:val="0"/>
        <w:spacing w:before="120" w:after="120"/>
        <w:ind w:left="567" w:hanging="567"/>
        <w:jc w:val="both"/>
        <w:rPr>
          <w:rFonts w:ascii="Arial" w:hAnsi="Arial" w:cs="Arial"/>
          <w:sz w:val="22"/>
          <w:szCs w:val="22"/>
        </w:rPr>
      </w:pPr>
    </w:p>
    <w:sectPr w:rsidR="002057EA" w:rsidSect="008A5133">
      <w:headerReference w:type="default" r:id="rId15"/>
      <w:footerReference w:type="even" r:id="rId16"/>
      <w:footerReference w:type="default" r:id="rId17"/>
      <w:headerReference w:type="first" r:id="rId18"/>
      <w:footerReference w:type="first" r:id="rId19"/>
      <w:pgSz w:w="11906" w:h="16838" w:code="9"/>
      <w:pgMar w:top="623" w:right="851" w:bottom="539" w:left="851" w:header="708"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28537" w14:textId="77777777" w:rsidR="0013711B" w:rsidRDefault="0013711B">
      <w:r>
        <w:separator/>
      </w:r>
    </w:p>
  </w:endnote>
  <w:endnote w:type="continuationSeparator" w:id="0">
    <w:p w14:paraId="61723C6F" w14:textId="77777777" w:rsidR="0013711B" w:rsidRDefault="0013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ItalicMT">
    <w:altName w:val="Arial"/>
    <w:panose1 w:val="00000000000000000000"/>
    <w:charset w:val="00"/>
    <w:family w:val="swiss"/>
    <w:notTrueType/>
    <w:pitch w:val="default"/>
    <w:sig w:usb0="00000003" w:usb1="00000000" w:usb2="00000000" w:usb3="00000000" w:csb0="00000001" w:csb1="00000000"/>
  </w:font>
  <w:font w:name="Arial-ItalicMT CE CE">
    <w:altName w:val="Arial"/>
    <w:panose1 w:val="00000000000000000000"/>
    <w:charset w:val="EE"/>
    <w:family w:val="swiss"/>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4E93" w14:textId="77777777" w:rsidR="00040EFC" w:rsidRDefault="00040EF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AF82569" w14:textId="77777777" w:rsidR="00040EFC" w:rsidRDefault="00040EF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4093" w14:textId="77777777" w:rsidR="00040EFC" w:rsidRPr="0090597B" w:rsidRDefault="00040EFC">
    <w:pPr>
      <w:pStyle w:val="Pta"/>
      <w:framePr w:wrap="around" w:vAnchor="text" w:hAnchor="margin" w:xAlign="right" w:y="1"/>
      <w:rPr>
        <w:rStyle w:val="slostrany"/>
        <w:rFonts w:ascii="Arial" w:hAnsi="Arial" w:cs="Arial"/>
        <w:b/>
        <w:i/>
        <w:sz w:val="20"/>
      </w:rPr>
    </w:pPr>
    <w:r w:rsidRPr="0090597B">
      <w:rPr>
        <w:rStyle w:val="slostrany"/>
        <w:rFonts w:ascii="Arial" w:hAnsi="Arial" w:cs="Arial"/>
        <w:b/>
        <w:i/>
        <w:sz w:val="20"/>
      </w:rPr>
      <w:fldChar w:fldCharType="begin"/>
    </w:r>
    <w:r w:rsidRPr="0090597B">
      <w:rPr>
        <w:rStyle w:val="slostrany"/>
        <w:rFonts w:ascii="Arial" w:hAnsi="Arial" w:cs="Arial"/>
        <w:b/>
        <w:i/>
        <w:sz w:val="20"/>
      </w:rPr>
      <w:instrText xml:space="preserve">PAGE  </w:instrText>
    </w:r>
    <w:r w:rsidRPr="0090597B">
      <w:rPr>
        <w:rStyle w:val="slostrany"/>
        <w:rFonts w:ascii="Arial" w:hAnsi="Arial" w:cs="Arial"/>
        <w:b/>
        <w:i/>
        <w:sz w:val="20"/>
      </w:rPr>
      <w:fldChar w:fldCharType="separate"/>
    </w:r>
    <w:r w:rsidR="002C2A71">
      <w:rPr>
        <w:rStyle w:val="slostrany"/>
        <w:rFonts w:ascii="Arial" w:hAnsi="Arial" w:cs="Arial"/>
        <w:b/>
        <w:i/>
        <w:noProof/>
        <w:sz w:val="20"/>
      </w:rPr>
      <w:t>22</w:t>
    </w:r>
    <w:r w:rsidRPr="0090597B">
      <w:rPr>
        <w:rStyle w:val="slostrany"/>
        <w:rFonts w:ascii="Arial" w:hAnsi="Arial" w:cs="Arial"/>
        <w:b/>
        <w:i/>
        <w:sz w:val="20"/>
      </w:rPr>
      <w:fldChar w:fldCharType="end"/>
    </w:r>
  </w:p>
  <w:p w14:paraId="47562F8D" w14:textId="77777777" w:rsidR="00040EFC" w:rsidRPr="0090597B" w:rsidRDefault="00040EFC" w:rsidP="0090597B">
    <w:pPr>
      <w:pStyle w:val="Pta"/>
      <w:pBdr>
        <w:top w:val="single" w:sz="4" w:space="1" w:color="auto"/>
      </w:pBdr>
      <w:tabs>
        <w:tab w:val="clear" w:pos="4536"/>
        <w:tab w:val="clear" w:pos="9072"/>
        <w:tab w:val="center" w:pos="6120"/>
        <w:tab w:val="right" w:pos="10080"/>
      </w:tabs>
      <w:ind w:right="360"/>
      <w:jc w:val="right"/>
      <w:rPr>
        <w:rFonts w:ascii="Arial" w:hAnsi="Arial" w:cs="Arial"/>
        <w:b/>
        <w:i/>
        <w:sz w:val="20"/>
      </w:rPr>
    </w:pPr>
    <w:r w:rsidRPr="0090597B">
      <w:rPr>
        <w:rFonts w:ascii="Arial" w:hAnsi="Arial" w:cs="Arial"/>
        <w:b/>
        <w:i/>
        <w:sz w:val="20"/>
      </w:rPr>
      <w:t>Strana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86CE" w14:textId="77777777" w:rsidR="00040EFC" w:rsidRDefault="00040EFC">
    <w:pPr>
      <w:pStyle w:val="Pta"/>
      <w:tabs>
        <w:tab w:val="clear" w:pos="4536"/>
        <w:tab w:val="clear" w:pos="9072"/>
        <w:tab w:val="center" w:pos="6120"/>
        <w:tab w:val="right" w:pos="10080"/>
      </w:tabs>
      <w:rPr>
        <w:rFonts w:ascii="Arial" w:hAnsi="Arial"/>
        <w:color w:val="808080"/>
      </w:rPr>
    </w:pPr>
    <w:r>
      <w:rPr>
        <w:rFonts w:ascii="Arial" w:hAnsi="Arial"/>
        <w:color w:val="808080"/>
        <w:sz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EEED2" w14:textId="77777777" w:rsidR="0013711B" w:rsidRDefault="0013711B">
      <w:r>
        <w:separator/>
      </w:r>
    </w:p>
  </w:footnote>
  <w:footnote w:type="continuationSeparator" w:id="0">
    <w:p w14:paraId="7A37794B" w14:textId="77777777" w:rsidR="0013711B" w:rsidRDefault="00137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18D1" w14:textId="77777777" w:rsidR="00040EFC" w:rsidRPr="00B0437B" w:rsidRDefault="00040EFC" w:rsidP="00B0437B">
    <w:pPr>
      <w:rPr>
        <w:rFonts w:ascii="Arial" w:hAnsi="Arial" w:cs="Arial"/>
        <w:b/>
        <w:i/>
        <w:sz w:val="16"/>
        <w:szCs w:val="16"/>
        <w:u w:val="single"/>
      </w:rPr>
    </w:pPr>
  </w:p>
  <w:p w14:paraId="23F9E7BD" w14:textId="77777777" w:rsidR="00040EFC" w:rsidRPr="00B0437B" w:rsidRDefault="00040EFC" w:rsidP="00B0437B">
    <w:pPr>
      <w:rPr>
        <w:rFonts w:ascii="Arial" w:hAnsi="Arial" w:cs="Arial"/>
        <w:b/>
        <w:i/>
        <w:sz w:val="16"/>
        <w:szCs w:val="16"/>
        <w:u w:val="single"/>
      </w:rPr>
    </w:pPr>
    <w:r w:rsidRPr="00B0437B">
      <w:rPr>
        <w:rFonts w:ascii="Arial" w:hAnsi="Arial" w:cs="Arial"/>
        <w:b/>
        <w:i/>
        <w:sz w:val="16"/>
        <w:szCs w:val="16"/>
        <w:u w:val="single"/>
      </w:rPr>
      <w:t xml:space="preserve">Verejný obstarávateľ: Mestské hospodárstvo a správa lesov, </w:t>
    </w:r>
    <w:proofErr w:type="spellStart"/>
    <w:r w:rsidRPr="00B0437B">
      <w:rPr>
        <w:rFonts w:ascii="Arial" w:hAnsi="Arial" w:cs="Arial"/>
        <w:b/>
        <w:i/>
        <w:sz w:val="16"/>
        <w:szCs w:val="16"/>
        <w:u w:val="single"/>
      </w:rPr>
      <w:t>m.r.o</w:t>
    </w:r>
    <w:proofErr w:type="spellEnd"/>
    <w:r w:rsidRPr="00B0437B">
      <w:rPr>
        <w:rFonts w:ascii="Arial" w:hAnsi="Arial" w:cs="Arial"/>
        <w:b/>
        <w:i/>
        <w:sz w:val="16"/>
        <w:szCs w:val="16"/>
        <w:u w:val="single"/>
      </w:rPr>
      <w:t>. Trenčín</w:t>
    </w:r>
  </w:p>
  <w:p w14:paraId="453C0105" w14:textId="77777777" w:rsidR="00040EFC" w:rsidRPr="00B0437B" w:rsidRDefault="00040EFC" w:rsidP="00B0437B">
    <w:pPr>
      <w:rPr>
        <w:rFonts w:ascii="Arial" w:hAnsi="Arial" w:cs="Arial"/>
        <w:b/>
        <w:i/>
        <w:sz w:val="16"/>
        <w:szCs w:val="16"/>
        <w:u w:val="single"/>
      </w:rPr>
    </w:pPr>
  </w:p>
  <w:p w14:paraId="2A0001F9" w14:textId="0D91AF8C" w:rsidR="00040EFC" w:rsidRPr="00B0437B" w:rsidRDefault="00040EFC" w:rsidP="00BD4489">
    <w:pPr>
      <w:rPr>
        <w:rFonts w:ascii="Arial" w:hAnsi="Arial" w:cs="Arial"/>
        <w:b/>
        <w:i/>
        <w:sz w:val="16"/>
        <w:szCs w:val="16"/>
        <w:u w:val="single"/>
      </w:rPr>
    </w:pPr>
    <w:r>
      <w:rPr>
        <w:rFonts w:ascii="Arial" w:hAnsi="Arial" w:cs="Arial"/>
        <w:b/>
        <w:i/>
        <w:sz w:val="16"/>
        <w:szCs w:val="16"/>
        <w:u w:val="single"/>
      </w:rPr>
      <w:t xml:space="preserve">Verejná súťaž: „Bežná a zimná údržba miestnych </w:t>
    </w:r>
    <w:r w:rsidRPr="00BD4489">
      <w:rPr>
        <w:rFonts w:ascii="Arial" w:hAnsi="Arial" w:cs="Arial"/>
        <w:b/>
        <w:i/>
        <w:sz w:val="16"/>
        <w:szCs w:val="16"/>
        <w:u w:val="single"/>
      </w:rPr>
      <w:t xml:space="preserve"> komunik</w:t>
    </w:r>
    <w:r>
      <w:rPr>
        <w:rFonts w:ascii="Arial" w:hAnsi="Arial" w:cs="Arial"/>
        <w:b/>
        <w:i/>
        <w:sz w:val="16"/>
        <w:szCs w:val="16"/>
        <w:u w:val="single"/>
      </w:rPr>
      <w:t xml:space="preserve">ácii  a chodníkov  mesta </w:t>
    </w:r>
    <w:r w:rsidRPr="00BD4489">
      <w:rPr>
        <w:rFonts w:ascii="Arial" w:hAnsi="Arial" w:cs="Arial"/>
        <w:b/>
        <w:i/>
        <w:sz w:val="16"/>
        <w:szCs w:val="16"/>
        <w:u w:val="single"/>
      </w:rPr>
      <w:t>Trenčín“</w:t>
    </w:r>
  </w:p>
  <w:p w14:paraId="5D58692C" w14:textId="77777777" w:rsidR="00040EFC" w:rsidRDefault="00040EFC" w:rsidP="00B0437B">
    <w:pPr>
      <w:rPr>
        <w:rFonts w:ascii="Arial" w:hAnsi="Arial" w:cs="Arial"/>
        <w:b/>
        <w:i/>
        <w:sz w:val="16"/>
        <w:szCs w:val="16"/>
      </w:rPr>
    </w:pPr>
  </w:p>
  <w:p w14:paraId="23C7B446" w14:textId="77777777" w:rsidR="00040EFC" w:rsidRPr="00B0437B" w:rsidRDefault="00040EFC" w:rsidP="00B0437B">
    <w:pP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6DAC" w14:textId="77777777" w:rsidR="00040EFC" w:rsidRDefault="00040EFC" w:rsidP="00832B39">
    <w:pPr>
      <w:pStyle w:val="Zkladntext"/>
      <w:ind w:right="40"/>
      <w:rPr>
        <w:rFonts w:ascii="Arial" w:hAnsi="Arial" w:cs="Arial"/>
        <w:b w:val="0"/>
        <w:i/>
        <w:sz w:val="16"/>
        <w:szCs w:val="16"/>
        <w:u w:val="single"/>
      </w:rPr>
    </w:pPr>
  </w:p>
  <w:p w14:paraId="48DE288A" w14:textId="77777777" w:rsidR="00040EFC" w:rsidRPr="00B0437B" w:rsidRDefault="00040EFC" w:rsidP="00B0437B">
    <w:pPr>
      <w:pStyle w:val="Zkladntext"/>
      <w:ind w:right="40"/>
      <w:rPr>
        <w:rFonts w:ascii="Arial" w:hAnsi="Arial" w:cs="Arial"/>
        <w:i/>
        <w:sz w:val="16"/>
        <w:szCs w:val="16"/>
        <w:u w:val="single"/>
      </w:rPr>
    </w:pPr>
    <w:r w:rsidRPr="00B0437B">
      <w:rPr>
        <w:rFonts w:ascii="Arial" w:hAnsi="Arial" w:cs="Arial"/>
        <w:i/>
        <w:sz w:val="16"/>
        <w:szCs w:val="16"/>
        <w:u w:val="single"/>
      </w:rPr>
      <w:t xml:space="preserve">Verejný obstarávateľ: Mestské hospodárstvo a správa lesov, </w:t>
    </w:r>
    <w:proofErr w:type="spellStart"/>
    <w:r w:rsidRPr="00B0437B">
      <w:rPr>
        <w:rFonts w:ascii="Arial" w:hAnsi="Arial" w:cs="Arial"/>
        <w:i/>
        <w:sz w:val="16"/>
        <w:szCs w:val="16"/>
        <w:u w:val="single"/>
      </w:rPr>
      <w:t>m.r.o</w:t>
    </w:r>
    <w:proofErr w:type="spellEnd"/>
    <w:r w:rsidRPr="00B0437B">
      <w:rPr>
        <w:rFonts w:ascii="Arial" w:hAnsi="Arial" w:cs="Arial"/>
        <w:i/>
        <w:sz w:val="16"/>
        <w:szCs w:val="16"/>
        <w:u w:val="single"/>
      </w:rPr>
      <w:t>. Trenčín</w:t>
    </w:r>
  </w:p>
  <w:p w14:paraId="0DC613CC" w14:textId="77777777" w:rsidR="00040EFC" w:rsidRDefault="00040EFC" w:rsidP="00832B39">
    <w:pPr>
      <w:pStyle w:val="Zkladntext"/>
      <w:ind w:right="40"/>
      <w:rPr>
        <w:rFonts w:ascii="Arial" w:hAnsi="Arial" w:cs="Arial"/>
        <w:b w:val="0"/>
        <w:i/>
        <w:sz w:val="16"/>
        <w:szCs w:val="16"/>
        <w:u w:val="single"/>
      </w:rPr>
    </w:pPr>
  </w:p>
  <w:p w14:paraId="02F22E8A" w14:textId="74D82E97" w:rsidR="00040EFC" w:rsidRDefault="00040EFC" w:rsidP="00832B39">
    <w:pPr>
      <w:pStyle w:val="Zkladntext"/>
      <w:ind w:right="40"/>
      <w:rPr>
        <w:rFonts w:ascii="Arial" w:hAnsi="Arial" w:cs="Arial"/>
        <w:sz w:val="16"/>
        <w:szCs w:val="16"/>
        <w:u w:val="single"/>
      </w:rPr>
    </w:pPr>
    <w:r w:rsidRPr="00F05C11">
      <w:rPr>
        <w:rFonts w:ascii="Arial" w:hAnsi="Arial" w:cs="Arial"/>
        <w:b w:val="0"/>
        <w:i/>
        <w:sz w:val="16"/>
        <w:szCs w:val="16"/>
        <w:u w:val="single"/>
      </w:rPr>
      <w:t>Verejná súťaž:</w:t>
    </w:r>
    <w:r w:rsidRPr="00F05C11">
      <w:rPr>
        <w:rFonts w:ascii="Arial" w:hAnsi="Arial" w:cs="Arial"/>
        <w:sz w:val="16"/>
        <w:szCs w:val="16"/>
        <w:u w:val="single"/>
      </w:rPr>
      <w:t xml:space="preserve"> </w:t>
    </w:r>
    <w:r w:rsidRPr="00B0437B">
      <w:rPr>
        <w:rFonts w:ascii="Arial" w:hAnsi="Arial" w:cs="Arial"/>
        <w:sz w:val="16"/>
        <w:szCs w:val="16"/>
        <w:u w:val="single"/>
      </w:rPr>
      <w:t>„</w:t>
    </w:r>
    <w:r w:rsidRPr="00BD4489">
      <w:rPr>
        <w:rFonts w:ascii="Arial" w:hAnsi="Arial" w:cs="Arial"/>
        <w:sz w:val="16"/>
        <w:szCs w:val="16"/>
        <w:u w:val="single"/>
      </w:rPr>
      <w:t xml:space="preserve">Bežná a </w:t>
    </w:r>
    <w:r>
      <w:rPr>
        <w:rFonts w:ascii="Arial" w:hAnsi="Arial" w:cs="Arial"/>
        <w:sz w:val="16"/>
        <w:szCs w:val="16"/>
        <w:u w:val="single"/>
      </w:rPr>
      <w:t xml:space="preserve">zimná údržba miestnych </w:t>
    </w:r>
    <w:r w:rsidRPr="00BD4489">
      <w:rPr>
        <w:rFonts w:ascii="Arial" w:hAnsi="Arial" w:cs="Arial"/>
        <w:sz w:val="16"/>
        <w:szCs w:val="16"/>
        <w:u w:val="single"/>
      </w:rPr>
      <w:t xml:space="preserve"> komunikácii  a chodníkov  mesta Trenčín</w:t>
    </w:r>
    <w:r w:rsidRPr="00B0437B">
      <w:rPr>
        <w:rFonts w:ascii="Arial" w:hAnsi="Arial" w:cs="Arial"/>
        <w:sz w:val="16"/>
        <w:szCs w:val="16"/>
        <w:u w:val="single"/>
      </w:rPr>
      <w:t>“</w:t>
    </w:r>
  </w:p>
  <w:p w14:paraId="1FF004CE" w14:textId="77777777" w:rsidR="00040EFC" w:rsidRPr="00F05C11" w:rsidRDefault="00040EFC" w:rsidP="00832B39">
    <w:pPr>
      <w:pStyle w:val="Zkladntext"/>
      <w:ind w:right="40"/>
      <w:rPr>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0"/>
        </w:tabs>
        <w:ind w:left="1065" w:hanging="705"/>
      </w:pPr>
      <w:rPr>
        <w:rFonts w:ascii="Arial" w:hAnsi="Arial" w:cs="Arial" w:hint="default"/>
        <w:b w:val="0"/>
        <w:sz w:val="22"/>
      </w:rPr>
    </w:lvl>
  </w:abstractNum>
  <w:abstractNum w:abstractNumId="1" w15:restartNumberingAfterBreak="0">
    <w:nsid w:val="01B955F4"/>
    <w:multiLevelType w:val="hybridMultilevel"/>
    <w:tmpl w:val="85E4DBE2"/>
    <w:lvl w:ilvl="0" w:tplc="041B0001">
      <w:start w:val="1"/>
      <w:numFmt w:val="bullet"/>
      <w:lvlText w:val=""/>
      <w:lvlJc w:val="left"/>
      <w:pPr>
        <w:ind w:left="2700" w:hanging="360"/>
      </w:pPr>
      <w:rPr>
        <w:rFonts w:ascii="Symbol" w:hAnsi="Symbol" w:hint="default"/>
      </w:rPr>
    </w:lvl>
    <w:lvl w:ilvl="1" w:tplc="041B0003" w:tentative="1">
      <w:start w:val="1"/>
      <w:numFmt w:val="bullet"/>
      <w:lvlText w:val="o"/>
      <w:lvlJc w:val="left"/>
      <w:pPr>
        <w:ind w:left="3420" w:hanging="360"/>
      </w:pPr>
      <w:rPr>
        <w:rFonts w:ascii="Courier New" w:hAnsi="Courier New" w:cs="Courier New" w:hint="default"/>
      </w:rPr>
    </w:lvl>
    <w:lvl w:ilvl="2" w:tplc="041B0005" w:tentative="1">
      <w:start w:val="1"/>
      <w:numFmt w:val="bullet"/>
      <w:lvlText w:val=""/>
      <w:lvlJc w:val="left"/>
      <w:pPr>
        <w:ind w:left="4140" w:hanging="360"/>
      </w:pPr>
      <w:rPr>
        <w:rFonts w:ascii="Wingdings" w:hAnsi="Wingdings" w:hint="default"/>
      </w:rPr>
    </w:lvl>
    <w:lvl w:ilvl="3" w:tplc="041B0001" w:tentative="1">
      <w:start w:val="1"/>
      <w:numFmt w:val="bullet"/>
      <w:lvlText w:val=""/>
      <w:lvlJc w:val="left"/>
      <w:pPr>
        <w:ind w:left="4860" w:hanging="360"/>
      </w:pPr>
      <w:rPr>
        <w:rFonts w:ascii="Symbol" w:hAnsi="Symbol" w:hint="default"/>
      </w:rPr>
    </w:lvl>
    <w:lvl w:ilvl="4" w:tplc="041B0003" w:tentative="1">
      <w:start w:val="1"/>
      <w:numFmt w:val="bullet"/>
      <w:lvlText w:val="o"/>
      <w:lvlJc w:val="left"/>
      <w:pPr>
        <w:ind w:left="5580" w:hanging="360"/>
      </w:pPr>
      <w:rPr>
        <w:rFonts w:ascii="Courier New" w:hAnsi="Courier New" w:cs="Courier New" w:hint="default"/>
      </w:rPr>
    </w:lvl>
    <w:lvl w:ilvl="5" w:tplc="041B0005" w:tentative="1">
      <w:start w:val="1"/>
      <w:numFmt w:val="bullet"/>
      <w:lvlText w:val=""/>
      <w:lvlJc w:val="left"/>
      <w:pPr>
        <w:ind w:left="6300" w:hanging="360"/>
      </w:pPr>
      <w:rPr>
        <w:rFonts w:ascii="Wingdings" w:hAnsi="Wingdings" w:hint="default"/>
      </w:rPr>
    </w:lvl>
    <w:lvl w:ilvl="6" w:tplc="041B0001" w:tentative="1">
      <w:start w:val="1"/>
      <w:numFmt w:val="bullet"/>
      <w:lvlText w:val=""/>
      <w:lvlJc w:val="left"/>
      <w:pPr>
        <w:ind w:left="7020" w:hanging="360"/>
      </w:pPr>
      <w:rPr>
        <w:rFonts w:ascii="Symbol" w:hAnsi="Symbol" w:hint="default"/>
      </w:rPr>
    </w:lvl>
    <w:lvl w:ilvl="7" w:tplc="041B0003" w:tentative="1">
      <w:start w:val="1"/>
      <w:numFmt w:val="bullet"/>
      <w:lvlText w:val="o"/>
      <w:lvlJc w:val="left"/>
      <w:pPr>
        <w:ind w:left="7740" w:hanging="360"/>
      </w:pPr>
      <w:rPr>
        <w:rFonts w:ascii="Courier New" w:hAnsi="Courier New" w:cs="Courier New" w:hint="default"/>
      </w:rPr>
    </w:lvl>
    <w:lvl w:ilvl="8" w:tplc="041B0005" w:tentative="1">
      <w:start w:val="1"/>
      <w:numFmt w:val="bullet"/>
      <w:lvlText w:val=""/>
      <w:lvlJc w:val="left"/>
      <w:pPr>
        <w:ind w:left="8460" w:hanging="360"/>
      </w:pPr>
      <w:rPr>
        <w:rFonts w:ascii="Wingdings" w:hAnsi="Wingdings" w:hint="default"/>
      </w:rPr>
    </w:lvl>
  </w:abstractNum>
  <w:abstractNum w:abstractNumId="2" w15:restartNumberingAfterBreak="0">
    <w:nsid w:val="08A4261A"/>
    <w:multiLevelType w:val="hybridMultilevel"/>
    <w:tmpl w:val="019AED86"/>
    <w:lvl w:ilvl="0" w:tplc="9B14E79C">
      <w:start w:val="1"/>
      <w:numFmt w:val="decimal"/>
      <w:lvlText w:val="%1."/>
      <w:lvlJc w:val="left"/>
      <w:pPr>
        <w:ind w:left="720" w:hanging="360"/>
      </w:pPr>
      <w:rPr>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08F602B2"/>
    <w:multiLevelType w:val="hybridMultilevel"/>
    <w:tmpl w:val="BC024F6E"/>
    <w:lvl w:ilvl="0" w:tplc="96EC55D8">
      <w:start w:val="18"/>
      <w:numFmt w:val="bullet"/>
      <w:lvlText w:val="-"/>
      <w:lvlJc w:val="left"/>
      <w:pPr>
        <w:tabs>
          <w:tab w:val="num" w:pos="360"/>
        </w:tabs>
        <w:ind w:left="360" w:hanging="360"/>
      </w:pPr>
      <w:rPr>
        <w:rFonts w:ascii="Arial" w:eastAsia="Times New Roman" w:hAnsi="Arial" w:cs="Arial" w:hint="default"/>
      </w:rPr>
    </w:lvl>
    <w:lvl w:ilvl="1" w:tplc="041B0003" w:tentative="1">
      <w:start w:val="1"/>
      <w:numFmt w:val="bullet"/>
      <w:lvlText w:val="o"/>
      <w:lvlJc w:val="left"/>
      <w:pPr>
        <w:tabs>
          <w:tab w:val="num" w:pos="3216"/>
        </w:tabs>
        <w:ind w:left="3216" w:hanging="360"/>
      </w:pPr>
      <w:rPr>
        <w:rFonts w:ascii="Courier New" w:hAnsi="Courier New" w:cs="Courier New" w:hint="default"/>
      </w:rPr>
    </w:lvl>
    <w:lvl w:ilvl="2" w:tplc="041B0005" w:tentative="1">
      <w:start w:val="1"/>
      <w:numFmt w:val="bullet"/>
      <w:lvlText w:val=""/>
      <w:lvlJc w:val="left"/>
      <w:pPr>
        <w:tabs>
          <w:tab w:val="num" w:pos="3936"/>
        </w:tabs>
        <w:ind w:left="3936" w:hanging="360"/>
      </w:pPr>
      <w:rPr>
        <w:rFonts w:ascii="Wingdings" w:hAnsi="Wingdings" w:hint="default"/>
      </w:rPr>
    </w:lvl>
    <w:lvl w:ilvl="3" w:tplc="041B0001" w:tentative="1">
      <w:start w:val="1"/>
      <w:numFmt w:val="bullet"/>
      <w:lvlText w:val=""/>
      <w:lvlJc w:val="left"/>
      <w:pPr>
        <w:tabs>
          <w:tab w:val="num" w:pos="4656"/>
        </w:tabs>
        <w:ind w:left="4656" w:hanging="360"/>
      </w:pPr>
      <w:rPr>
        <w:rFonts w:ascii="Symbol" w:hAnsi="Symbol" w:hint="default"/>
      </w:rPr>
    </w:lvl>
    <w:lvl w:ilvl="4" w:tplc="041B0003" w:tentative="1">
      <w:start w:val="1"/>
      <w:numFmt w:val="bullet"/>
      <w:lvlText w:val="o"/>
      <w:lvlJc w:val="left"/>
      <w:pPr>
        <w:tabs>
          <w:tab w:val="num" w:pos="5376"/>
        </w:tabs>
        <w:ind w:left="5376" w:hanging="360"/>
      </w:pPr>
      <w:rPr>
        <w:rFonts w:ascii="Courier New" w:hAnsi="Courier New" w:cs="Courier New" w:hint="default"/>
      </w:rPr>
    </w:lvl>
    <w:lvl w:ilvl="5" w:tplc="041B0005" w:tentative="1">
      <w:start w:val="1"/>
      <w:numFmt w:val="bullet"/>
      <w:lvlText w:val=""/>
      <w:lvlJc w:val="left"/>
      <w:pPr>
        <w:tabs>
          <w:tab w:val="num" w:pos="6096"/>
        </w:tabs>
        <w:ind w:left="6096" w:hanging="360"/>
      </w:pPr>
      <w:rPr>
        <w:rFonts w:ascii="Wingdings" w:hAnsi="Wingdings" w:hint="default"/>
      </w:rPr>
    </w:lvl>
    <w:lvl w:ilvl="6" w:tplc="041B0001" w:tentative="1">
      <w:start w:val="1"/>
      <w:numFmt w:val="bullet"/>
      <w:lvlText w:val=""/>
      <w:lvlJc w:val="left"/>
      <w:pPr>
        <w:tabs>
          <w:tab w:val="num" w:pos="6816"/>
        </w:tabs>
        <w:ind w:left="6816" w:hanging="360"/>
      </w:pPr>
      <w:rPr>
        <w:rFonts w:ascii="Symbol" w:hAnsi="Symbol" w:hint="default"/>
      </w:rPr>
    </w:lvl>
    <w:lvl w:ilvl="7" w:tplc="041B0003" w:tentative="1">
      <w:start w:val="1"/>
      <w:numFmt w:val="bullet"/>
      <w:lvlText w:val="o"/>
      <w:lvlJc w:val="left"/>
      <w:pPr>
        <w:tabs>
          <w:tab w:val="num" w:pos="7536"/>
        </w:tabs>
        <w:ind w:left="7536" w:hanging="360"/>
      </w:pPr>
      <w:rPr>
        <w:rFonts w:ascii="Courier New" w:hAnsi="Courier New" w:cs="Courier New" w:hint="default"/>
      </w:rPr>
    </w:lvl>
    <w:lvl w:ilvl="8" w:tplc="041B0005" w:tentative="1">
      <w:start w:val="1"/>
      <w:numFmt w:val="bullet"/>
      <w:lvlText w:val=""/>
      <w:lvlJc w:val="left"/>
      <w:pPr>
        <w:tabs>
          <w:tab w:val="num" w:pos="8256"/>
        </w:tabs>
        <w:ind w:left="8256" w:hanging="360"/>
      </w:pPr>
      <w:rPr>
        <w:rFonts w:ascii="Wingdings" w:hAnsi="Wingdings" w:hint="default"/>
      </w:rPr>
    </w:lvl>
  </w:abstractNum>
  <w:abstractNum w:abstractNumId="4" w15:restartNumberingAfterBreak="0">
    <w:nsid w:val="0B020888"/>
    <w:multiLevelType w:val="hybridMultilevel"/>
    <w:tmpl w:val="AD900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B34C06"/>
    <w:multiLevelType w:val="hybridMultilevel"/>
    <w:tmpl w:val="9DB22A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A54BF4"/>
    <w:multiLevelType w:val="hybridMultilevel"/>
    <w:tmpl w:val="8EF6EB9C"/>
    <w:lvl w:ilvl="0" w:tplc="FE709F30">
      <w:start w:val="2"/>
      <w:numFmt w:val="bullet"/>
      <w:lvlText w:val="-"/>
      <w:lvlJc w:val="left"/>
      <w:pPr>
        <w:ind w:left="644" w:hanging="360"/>
      </w:pPr>
      <w:rPr>
        <w:rFonts w:ascii="Arial" w:eastAsia="Times New Roman" w:hAnsi="Arial" w:cs="Aria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 w15:restartNumberingAfterBreak="0">
    <w:nsid w:val="1F3A2F0D"/>
    <w:multiLevelType w:val="hybridMultilevel"/>
    <w:tmpl w:val="019AED86"/>
    <w:lvl w:ilvl="0" w:tplc="9B14E79C">
      <w:start w:val="1"/>
      <w:numFmt w:val="decimal"/>
      <w:lvlText w:val="%1."/>
      <w:lvlJc w:val="left"/>
      <w:pPr>
        <w:ind w:left="720" w:hanging="360"/>
      </w:pPr>
      <w:rPr>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15:restartNumberingAfterBreak="0">
    <w:nsid w:val="1FBD55F1"/>
    <w:multiLevelType w:val="hybridMultilevel"/>
    <w:tmpl w:val="6D6C3E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22542D76"/>
    <w:multiLevelType w:val="hybridMultilevel"/>
    <w:tmpl w:val="DD905F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5832B7"/>
    <w:multiLevelType w:val="hybridMultilevel"/>
    <w:tmpl w:val="2798354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6803C10"/>
    <w:multiLevelType w:val="hybridMultilevel"/>
    <w:tmpl w:val="177A2032"/>
    <w:lvl w:ilvl="0" w:tplc="2B245B8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26902611"/>
    <w:multiLevelType w:val="hybridMultilevel"/>
    <w:tmpl w:val="811A2E52"/>
    <w:lvl w:ilvl="0" w:tplc="B94648A0">
      <w:start w:val="2"/>
      <w:numFmt w:val="bullet"/>
      <w:lvlText w:val="-"/>
      <w:lvlJc w:val="left"/>
      <w:pPr>
        <w:ind w:left="644" w:hanging="360"/>
      </w:pPr>
      <w:rPr>
        <w:rFonts w:ascii="Arial" w:eastAsia="Times New Roman" w:hAnsi="Arial" w:cs="Arial" w:hint="default"/>
      </w:rPr>
    </w:lvl>
    <w:lvl w:ilvl="1" w:tplc="041B0003">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3" w15:restartNumberingAfterBreak="0">
    <w:nsid w:val="278D7437"/>
    <w:multiLevelType w:val="hybridMultilevel"/>
    <w:tmpl w:val="84566F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9E32865"/>
    <w:multiLevelType w:val="hybridMultilevel"/>
    <w:tmpl w:val="83002FD4"/>
    <w:lvl w:ilvl="0" w:tplc="BB60E62A">
      <w:start w:val="1"/>
      <w:numFmt w:val="lowerLetter"/>
      <w:lvlText w:val="%1)"/>
      <w:lvlJc w:val="left"/>
      <w:pPr>
        <w:ind w:left="2340" w:hanging="360"/>
      </w:pPr>
      <w:rPr>
        <w:rFonts w:hint="default"/>
      </w:r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15" w15:restartNumberingAfterBreak="0">
    <w:nsid w:val="2AA83D1D"/>
    <w:multiLevelType w:val="multilevel"/>
    <w:tmpl w:val="6B0E94D2"/>
    <w:lvl w:ilvl="0">
      <w:start w:val="1"/>
      <w:numFmt w:val="decimal"/>
      <w:lvlText w:val="%1."/>
      <w:lvlJc w:val="left"/>
      <w:pPr>
        <w:ind w:left="720" w:hanging="360"/>
      </w:pPr>
      <w:rPr>
        <w:rFonts w:cs="Times New Roman"/>
      </w:rPr>
    </w:lvl>
    <w:lvl w:ilvl="1">
      <w:start w:val="1"/>
      <w:numFmt w:val="decimal"/>
      <w:lvlText w:val="%1.%2"/>
      <w:lvlJc w:val="left"/>
      <w:pPr>
        <w:ind w:left="1197" w:hanging="630"/>
      </w:pPr>
      <w:rPr>
        <w:rFonts w:cs="Times New Roman"/>
      </w:rPr>
    </w:lvl>
    <w:lvl w:ilvl="2">
      <w:start w:val="1"/>
      <w:numFmt w:val="decimal"/>
      <w:lvlText w:val="%1.%2.%3"/>
      <w:lvlJc w:val="left"/>
      <w:pPr>
        <w:ind w:left="1494" w:hanging="720"/>
      </w:pPr>
      <w:rPr>
        <w:rFonts w:cs="Times New Roman"/>
      </w:rPr>
    </w:lvl>
    <w:lvl w:ilvl="3">
      <w:start w:val="1"/>
      <w:numFmt w:val="decimal"/>
      <w:lvlText w:val="%1.%2.%3.%4"/>
      <w:lvlJc w:val="left"/>
      <w:pPr>
        <w:ind w:left="1701" w:hanging="72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16" w15:restartNumberingAfterBreak="0">
    <w:nsid w:val="2EA05AC7"/>
    <w:multiLevelType w:val="hybridMultilevel"/>
    <w:tmpl w:val="BE7AECF8"/>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17" w15:restartNumberingAfterBreak="0">
    <w:nsid w:val="2FDE114D"/>
    <w:multiLevelType w:val="multilevel"/>
    <w:tmpl w:val="E092DB2C"/>
    <w:lvl w:ilvl="0">
      <w:numFmt w:val="bullet"/>
      <w:lvlText w:val="-"/>
      <w:lvlJc w:val="left"/>
      <w:pPr>
        <w:ind w:left="360" w:hanging="360"/>
      </w:pPr>
      <w:rPr>
        <w:rFonts w:ascii="Arial" w:eastAsia="Times New Roman" w:hAnsi="Arial"/>
      </w:rPr>
    </w:lvl>
    <w:lvl w:ilvl="1">
      <w:numFmt w:val="bullet"/>
      <w:lvlText w:val="o"/>
      <w:lvlJc w:val="left"/>
      <w:pPr>
        <w:ind w:left="3216" w:hanging="360"/>
      </w:pPr>
      <w:rPr>
        <w:rFonts w:ascii="Courier New" w:hAnsi="Courier New"/>
      </w:rPr>
    </w:lvl>
    <w:lvl w:ilvl="2">
      <w:numFmt w:val="bullet"/>
      <w:lvlText w:val=""/>
      <w:lvlJc w:val="left"/>
      <w:pPr>
        <w:ind w:left="3936" w:hanging="360"/>
      </w:pPr>
      <w:rPr>
        <w:rFonts w:ascii="Wingdings" w:hAnsi="Wingdings"/>
      </w:rPr>
    </w:lvl>
    <w:lvl w:ilvl="3">
      <w:numFmt w:val="bullet"/>
      <w:lvlText w:val=""/>
      <w:lvlJc w:val="left"/>
      <w:pPr>
        <w:ind w:left="4656" w:hanging="360"/>
      </w:pPr>
      <w:rPr>
        <w:rFonts w:ascii="Symbol" w:hAnsi="Symbol"/>
      </w:rPr>
    </w:lvl>
    <w:lvl w:ilvl="4">
      <w:numFmt w:val="bullet"/>
      <w:lvlText w:val="o"/>
      <w:lvlJc w:val="left"/>
      <w:pPr>
        <w:ind w:left="5376" w:hanging="360"/>
      </w:pPr>
      <w:rPr>
        <w:rFonts w:ascii="Courier New" w:hAnsi="Courier New"/>
      </w:rPr>
    </w:lvl>
    <w:lvl w:ilvl="5">
      <w:numFmt w:val="bullet"/>
      <w:lvlText w:val=""/>
      <w:lvlJc w:val="left"/>
      <w:pPr>
        <w:ind w:left="6096" w:hanging="360"/>
      </w:pPr>
      <w:rPr>
        <w:rFonts w:ascii="Wingdings" w:hAnsi="Wingdings"/>
      </w:rPr>
    </w:lvl>
    <w:lvl w:ilvl="6">
      <w:numFmt w:val="bullet"/>
      <w:lvlText w:val=""/>
      <w:lvlJc w:val="left"/>
      <w:pPr>
        <w:ind w:left="6816" w:hanging="360"/>
      </w:pPr>
      <w:rPr>
        <w:rFonts w:ascii="Symbol" w:hAnsi="Symbol"/>
      </w:rPr>
    </w:lvl>
    <w:lvl w:ilvl="7">
      <w:numFmt w:val="bullet"/>
      <w:lvlText w:val="o"/>
      <w:lvlJc w:val="left"/>
      <w:pPr>
        <w:ind w:left="7536" w:hanging="360"/>
      </w:pPr>
      <w:rPr>
        <w:rFonts w:ascii="Courier New" w:hAnsi="Courier New"/>
      </w:rPr>
    </w:lvl>
    <w:lvl w:ilvl="8">
      <w:numFmt w:val="bullet"/>
      <w:lvlText w:val=""/>
      <w:lvlJc w:val="left"/>
      <w:pPr>
        <w:ind w:left="8256" w:hanging="360"/>
      </w:pPr>
      <w:rPr>
        <w:rFonts w:ascii="Wingdings" w:hAnsi="Wingdings"/>
      </w:rPr>
    </w:lvl>
  </w:abstractNum>
  <w:abstractNum w:abstractNumId="18" w15:restartNumberingAfterBreak="0">
    <w:nsid w:val="33EE63ED"/>
    <w:multiLevelType w:val="hybridMultilevel"/>
    <w:tmpl w:val="13028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2805C5"/>
    <w:multiLevelType w:val="multilevel"/>
    <w:tmpl w:val="EFB6DD5C"/>
    <w:lvl w:ilvl="0">
      <w:start w:val="6"/>
      <w:numFmt w:val="decimal"/>
      <w:lvlText w:val="%1"/>
      <w:lvlJc w:val="left"/>
      <w:pPr>
        <w:tabs>
          <w:tab w:val="num" w:pos="465"/>
        </w:tabs>
        <w:ind w:left="465" w:hanging="465"/>
      </w:pPr>
      <w:rPr>
        <w:rFonts w:hint="default"/>
      </w:rPr>
    </w:lvl>
    <w:lvl w:ilvl="1">
      <w:start w:val="1"/>
      <w:numFmt w:val="decimal"/>
      <w:lvlText w:val="%1.%2"/>
      <w:lvlJc w:val="left"/>
      <w:pPr>
        <w:tabs>
          <w:tab w:val="num" w:pos="1110"/>
        </w:tabs>
        <w:ind w:left="1110"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3000"/>
        </w:tabs>
        <w:ind w:left="3000" w:hanging="1440"/>
      </w:pPr>
      <w:rPr>
        <w:rFonts w:hint="default"/>
      </w:rPr>
    </w:lvl>
    <w:lvl w:ilvl="5">
      <w:start w:val="1"/>
      <w:numFmt w:val="decimal"/>
      <w:lvlText w:val="%1.%2.%3.%4.%5.%6"/>
      <w:lvlJc w:val="left"/>
      <w:pPr>
        <w:tabs>
          <w:tab w:val="num" w:pos="3750"/>
        </w:tabs>
        <w:ind w:left="3750" w:hanging="180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890"/>
        </w:tabs>
        <w:ind w:left="4890" w:hanging="2160"/>
      </w:pPr>
      <w:rPr>
        <w:rFonts w:hint="default"/>
      </w:rPr>
    </w:lvl>
    <w:lvl w:ilvl="8">
      <w:start w:val="1"/>
      <w:numFmt w:val="decimal"/>
      <w:lvlText w:val="%1.%2.%3.%4.%5.%6.%7.%8.%9"/>
      <w:lvlJc w:val="left"/>
      <w:pPr>
        <w:tabs>
          <w:tab w:val="num" w:pos="5640"/>
        </w:tabs>
        <w:ind w:left="5640" w:hanging="2520"/>
      </w:pPr>
      <w:rPr>
        <w:rFonts w:hint="default"/>
      </w:rPr>
    </w:lvl>
  </w:abstractNum>
  <w:abstractNum w:abstractNumId="20" w15:restartNumberingAfterBreak="0">
    <w:nsid w:val="39D5723E"/>
    <w:multiLevelType w:val="multilevel"/>
    <w:tmpl w:val="1996E3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4657AB"/>
    <w:multiLevelType w:val="hybridMultilevel"/>
    <w:tmpl w:val="AD900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C047AD"/>
    <w:multiLevelType w:val="hybridMultilevel"/>
    <w:tmpl w:val="13028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991782"/>
    <w:multiLevelType w:val="multilevel"/>
    <w:tmpl w:val="05CCBC56"/>
    <w:lvl w:ilvl="0">
      <w:start w:val="18"/>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3F2682A"/>
    <w:multiLevelType w:val="multilevel"/>
    <w:tmpl w:val="0ECC2A90"/>
    <w:lvl w:ilvl="0">
      <w:start w:val="3"/>
      <w:numFmt w:val="decimal"/>
      <w:lvlText w:val="%1"/>
      <w:lvlJc w:val="left"/>
      <w:pPr>
        <w:tabs>
          <w:tab w:val="num" w:pos="750"/>
        </w:tabs>
        <w:ind w:left="750" w:hanging="390"/>
      </w:pPr>
      <w:rPr>
        <w:rFonts w:hint="default"/>
      </w:rPr>
    </w:lvl>
    <w:lvl w:ilvl="1">
      <w:start w:val="1"/>
      <w:numFmt w:val="decimal"/>
      <w:isLgl/>
      <w:lvlText w:val="%1.%2"/>
      <w:lvlJc w:val="left"/>
      <w:pPr>
        <w:tabs>
          <w:tab w:val="num" w:pos="1320"/>
        </w:tabs>
        <w:ind w:left="1320"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3192"/>
        </w:tabs>
        <w:ind w:left="3192" w:hanging="144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25" w15:restartNumberingAfterBreak="0">
    <w:nsid w:val="44A107EE"/>
    <w:multiLevelType w:val="hybridMultilevel"/>
    <w:tmpl w:val="2E4C753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45E17F35"/>
    <w:multiLevelType w:val="singleLevel"/>
    <w:tmpl w:val="0405000F"/>
    <w:lvl w:ilvl="0">
      <w:start w:val="1"/>
      <w:numFmt w:val="decimal"/>
      <w:lvlText w:val="%1."/>
      <w:lvlJc w:val="left"/>
      <w:pPr>
        <w:tabs>
          <w:tab w:val="num" w:pos="360"/>
        </w:tabs>
        <w:ind w:left="360" w:hanging="360"/>
      </w:pPr>
    </w:lvl>
  </w:abstractNum>
  <w:abstractNum w:abstractNumId="27" w15:restartNumberingAfterBreak="0">
    <w:nsid w:val="47A7146F"/>
    <w:multiLevelType w:val="multilevel"/>
    <w:tmpl w:val="1688A6A6"/>
    <w:lvl w:ilvl="0">
      <w:start w:val="1"/>
      <w:numFmt w:val="lowerLetter"/>
      <w:lvlText w:val="%1)"/>
      <w:lvlJc w:val="left"/>
      <w:pPr>
        <w:ind w:left="765" w:hanging="4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4A0260CA"/>
    <w:multiLevelType w:val="multilevel"/>
    <w:tmpl w:val="061A686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A865BA"/>
    <w:multiLevelType w:val="hybridMultilevel"/>
    <w:tmpl w:val="13028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CC44734"/>
    <w:multiLevelType w:val="hybridMultilevel"/>
    <w:tmpl w:val="A17CC3A2"/>
    <w:lvl w:ilvl="0" w:tplc="095A0D18">
      <w:start w:val="2"/>
      <w:numFmt w:val="lowerLetter"/>
      <w:lvlText w:val="%1)"/>
      <w:lvlJc w:val="left"/>
      <w:pPr>
        <w:ind w:left="19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EB41A96"/>
    <w:multiLevelType w:val="hybridMultilevel"/>
    <w:tmpl w:val="2798354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53175F2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8A4BCC"/>
    <w:multiLevelType w:val="hybridMultilevel"/>
    <w:tmpl w:val="2E4C753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59B12AFD"/>
    <w:multiLevelType w:val="hybridMultilevel"/>
    <w:tmpl w:val="C6CE89EE"/>
    <w:lvl w:ilvl="0" w:tplc="1B74762A">
      <w:start w:val="1"/>
      <w:numFmt w:val="lowerLetter"/>
      <w:lvlText w:val="%1)"/>
      <w:lvlJc w:val="left"/>
      <w:pPr>
        <w:ind w:left="765" w:hanging="405"/>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A00760F"/>
    <w:multiLevelType w:val="hybridMultilevel"/>
    <w:tmpl w:val="1A30F2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6" w15:restartNumberingAfterBreak="0">
    <w:nsid w:val="5CEA553A"/>
    <w:multiLevelType w:val="hybridMultilevel"/>
    <w:tmpl w:val="AD900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C054E6"/>
    <w:multiLevelType w:val="hybridMultilevel"/>
    <w:tmpl w:val="09EC0EC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8" w15:restartNumberingAfterBreak="0">
    <w:nsid w:val="5DEC677D"/>
    <w:multiLevelType w:val="hybridMultilevel"/>
    <w:tmpl w:val="09EC0EC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63C8465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3DE013C"/>
    <w:multiLevelType w:val="hybridMultilevel"/>
    <w:tmpl w:val="2798354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68595A6F"/>
    <w:multiLevelType w:val="hybridMultilevel"/>
    <w:tmpl w:val="4E8CC072"/>
    <w:lvl w:ilvl="0" w:tplc="B96E4E74">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68D04C39"/>
    <w:multiLevelType w:val="hybridMultilevel"/>
    <w:tmpl w:val="019AED86"/>
    <w:lvl w:ilvl="0" w:tplc="9B14E79C">
      <w:start w:val="1"/>
      <w:numFmt w:val="decimal"/>
      <w:lvlText w:val="%1."/>
      <w:lvlJc w:val="left"/>
      <w:pPr>
        <w:ind w:left="720" w:hanging="360"/>
      </w:pPr>
      <w:rPr>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3" w15:restartNumberingAfterBreak="0">
    <w:nsid w:val="6B142410"/>
    <w:multiLevelType w:val="hybridMultilevel"/>
    <w:tmpl w:val="019AED86"/>
    <w:lvl w:ilvl="0" w:tplc="9B14E79C">
      <w:start w:val="1"/>
      <w:numFmt w:val="decimal"/>
      <w:lvlText w:val="%1."/>
      <w:lvlJc w:val="left"/>
      <w:pPr>
        <w:ind w:left="720" w:hanging="360"/>
      </w:pPr>
      <w:rPr>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4" w15:restartNumberingAfterBreak="0">
    <w:nsid w:val="6BAA1A83"/>
    <w:multiLevelType w:val="hybridMultilevel"/>
    <w:tmpl w:val="1A30F2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5" w15:restartNumberingAfterBreak="0">
    <w:nsid w:val="6BE926B4"/>
    <w:multiLevelType w:val="hybridMultilevel"/>
    <w:tmpl w:val="B1768BF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CFB22E6"/>
    <w:multiLevelType w:val="hybridMultilevel"/>
    <w:tmpl w:val="1A30F2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7" w15:restartNumberingAfterBreak="0">
    <w:nsid w:val="6F5609FA"/>
    <w:multiLevelType w:val="hybridMultilevel"/>
    <w:tmpl w:val="FFBA2092"/>
    <w:lvl w:ilvl="0" w:tplc="EAF8CFE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8" w15:restartNumberingAfterBreak="0">
    <w:nsid w:val="70E37888"/>
    <w:multiLevelType w:val="multilevel"/>
    <w:tmpl w:val="8B14F0BC"/>
    <w:lvl w:ilvl="0">
      <w:start w:val="1"/>
      <w:numFmt w:val="upperLetter"/>
      <w:pStyle w:val="Nadpis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13C5CF2"/>
    <w:multiLevelType w:val="hybridMultilevel"/>
    <w:tmpl w:val="AD900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16208E3"/>
    <w:multiLevelType w:val="hybridMultilevel"/>
    <w:tmpl w:val="8084D7DC"/>
    <w:lvl w:ilvl="0" w:tplc="AA12123A">
      <w:start w:val="6"/>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1B02DA5"/>
    <w:multiLevelType w:val="multilevel"/>
    <w:tmpl w:val="E190D70E"/>
    <w:lvl w:ilvl="0">
      <w:start w:val="2"/>
      <w:numFmt w:val="decimal"/>
      <w:lvlText w:val="%1"/>
      <w:lvlJc w:val="left"/>
      <w:pPr>
        <w:ind w:left="360" w:hanging="360"/>
      </w:pPr>
      <w:rPr>
        <w:rFonts w:cs="Times New Roman" w:hint="default"/>
        <w:sz w:val="20"/>
      </w:rPr>
    </w:lvl>
    <w:lvl w:ilvl="1">
      <w:start w:val="1"/>
      <w:numFmt w:val="decimal"/>
      <w:lvlText w:val="%1.%2"/>
      <w:lvlJc w:val="left"/>
      <w:pPr>
        <w:ind w:left="502" w:hanging="360"/>
      </w:pPr>
      <w:rPr>
        <w:rFonts w:cs="Times New Roman" w:hint="default"/>
        <w:sz w:val="24"/>
        <w:szCs w:val="24"/>
      </w:rPr>
    </w:lvl>
    <w:lvl w:ilvl="2">
      <w:start w:val="1"/>
      <w:numFmt w:val="decimal"/>
      <w:lvlText w:val="%1.%2.%3"/>
      <w:lvlJc w:val="left"/>
      <w:pPr>
        <w:ind w:left="720" w:hanging="720"/>
      </w:pPr>
      <w:rPr>
        <w:rFonts w:cs="Times New Roman" w:hint="default"/>
        <w:sz w:val="20"/>
      </w:rPr>
    </w:lvl>
    <w:lvl w:ilvl="3">
      <w:start w:val="1"/>
      <w:numFmt w:val="decimal"/>
      <w:lvlText w:val="%1.%2.%3.%4"/>
      <w:lvlJc w:val="left"/>
      <w:pPr>
        <w:ind w:left="720" w:hanging="720"/>
      </w:pPr>
      <w:rPr>
        <w:rFonts w:cs="Times New Roman" w:hint="default"/>
        <w:sz w:val="20"/>
      </w:rPr>
    </w:lvl>
    <w:lvl w:ilvl="4">
      <w:start w:val="1"/>
      <w:numFmt w:val="decimal"/>
      <w:lvlText w:val="%1.%2.%3.%4.%5"/>
      <w:lvlJc w:val="left"/>
      <w:pPr>
        <w:ind w:left="1080" w:hanging="1080"/>
      </w:pPr>
      <w:rPr>
        <w:rFonts w:cs="Times New Roman" w:hint="default"/>
        <w:sz w:val="20"/>
      </w:rPr>
    </w:lvl>
    <w:lvl w:ilvl="5">
      <w:start w:val="1"/>
      <w:numFmt w:val="decimal"/>
      <w:lvlText w:val="%1.%2.%3.%4.%5.%6"/>
      <w:lvlJc w:val="left"/>
      <w:pPr>
        <w:ind w:left="1080" w:hanging="1080"/>
      </w:pPr>
      <w:rPr>
        <w:rFonts w:cs="Times New Roman" w:hint="default"/>
        <w:sz w:val="20"/>
      </w:rPr>
    </w:lvl>
    <w:lvl w:ilvl="6">
      <w:start w:val="1"/>
      <w:numFmt w:val="decimal"/>
      <w:lvlText w:val="%1.%2.%3.%4.%5.%6.%7"/>
      <w:lvlJc w:val="left"/>
      <w:pPr>
        <w:ind w:left="1440" w:hanging="1440"/>
      </w:pPr>
      <w:rPr>
        <w:rFonts w:cs="Times New Roman" w:hint="default"/>
        <w:sz w:val="20"/>
      </w:rPr>
    </w:lvl>
    <w:lvl w:ilvl="7">
      <w:start w:val="1"/>
      <w:numFmt w:val="decimal"/>
      <w:lvlText w:val="%1.%2.%3.%4.%5.%6.%7.%8"/>
      <w:lvlJc w:val="left"/>
      <w:pPr>
        <w:ind w:left="1440" w:hanging="1440"/>
      </w:pPr>
      <w:rPr>
        <w:rFonts w:cs="Times New Roman" w:hint="default"/>
        <w:sz w:val="20"/>
      </w:rPr>
    </w:lvl>
    <w:lvl w:ilvl="8">
      <w:start w:val="1"/>
      <w:numFmt w:val="decimal"/>
      <w:lvlText w:val="%1.%2.%3.%4.%5.%6.%7.%8.%9"/>
      <w:lvlJc w:val="left"/>
      <w:pPr>
        <w:ind w:left="1440" w:hanging="1440"/>
      </w:pPr>
      <w:rPr>
        <w:rFonts w:cs="Times New Roman" w:hint="default"/>
        <w:sz w:val="20"/>
      </w:rPr>
    </w:lvl>
  </w:abstractNum>
  <w:abstractNum w:abstractNumId="52" w15:restartNumberingAfterBreak="0">
    <w:nsid w:val="72660864"/>
    <w:multiLevelType w:val="hybridMultilevel"/>
    <w:tmpl w:val="13028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58F4633"/>
    <w:multiLevelType w:val="hybridMultilevel"/>
    <w:tmpl w:val="09EC0EC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4" w15:restartNumberingAfterBreak="0">
    <w:nsid w:val="76F30C92"/>
    <w:multiLevelType w:val="hybridMultilevel"/>
    <w:tmpl w:val="09EC0EC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5" w15:restartNumberingAfterBreak="0">
    <w:nsid w:val="794C207F"/>
    <w:multiLevelType w:val="hybridMultilevel"/>
    <w:tmpl w:val="2E4C753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6" w15:restartNumberingAfterBreak="0">
    <w:nsid w:val="79E35E1F"/>
    <w:multiLevelType w:val="hybridMultilevel"/>
    <w:tmpl w:val="1A30F2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7" w15:restartNumberingAfterBreak="0">
    <w:nsid w:val="7BB472B8"/>
    <w:multiLevelType w:val="hybridMultilevel"/>
    <w:tmpl w:val="2798354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8" w15:restartNumberingAfterBreak="0">
    <w:nsid w:val="7EF258D8"/>
    <w:multiLevelType w:val="multilevel"/>
    <w:tmpl w:val="7B782068"/>
    <w:lvl w:ilvl="0">
      <w:start w:val="1"/>
      <w:numFmt w:val="decimal"/>
      <w:lvlText w:val="%1."/>
      <w:lvlJc w:val="left"/>
      <w:pPr>
        <w:tabs>
          <w:tab w:val="num" w:pos="720"/>
        </w:tabs>
        <w:ind w:left="720" w:hanging="360"/>
      </w:pPr>
    </w:lvl>
    <w:lvl w:ilvl="1">
      <w:numFmt w:val="lowerLetter"/>
      <w:lvlText w:val="%2."/>
      <w:lvlJc w:val="left"/>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F774B01"/>
    <w:multiLevelType w:val="hybridMultilevel"/>
    <w:tmpl w:val="2E4C753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48"/>
  </w:num>
  <w:num w:numId="2">
    <w:abstractNumId w:val="26"/>
  </w:num>
  <w:num w:numId="3">
    <w:abstractNumId w:val="23"/>
  </w:num>
  <w:num w:numId="4">
    <w:abstractNumId w:val="19"/>
  </w:num>
  <w:num w:numId="5">
    <w:abstractNumId w:val="3"/>
  </w:num>
  <w:num w:numId="6">
    <w:abstractNumId w:val="34"/>
  </w:num>
  <w:num w:numId="7">
    <w:abstractNumId w:val="6"/>
  </w:num>
  <w:num w:numId="8">
    <w:abstractNumId w:val="9"/>
  </w:num>
  <w:num w:numId="9">
    <w:abstractNumId w:val="11"/>
  </w:num>
  <w:num w:numId="10">
    <w:abstractNumId w:val="58"/>
  </w:num>
  <w:num w:numId="11">
    <w:abstractNumId w:val="20"/>
  </w:num>
  <w:num w:numId="12">
    <w:abstractNumId w:val="41"/>
  </w:num>
  <w:num w:numId="13">
    <w:abstractNumId w:val="30"/>
  </w:num>
  <w:num w:numId="14">
    <w:abstractNumId w:val="13"/>
  </w:num>
  <w:num w:numId="15">
    <w:abstractNumId w:val="32"/>
  </w:num>
  <w:num w:numId="16">
    <w:abstractNumId w:val="39"/>
  </w:num>
  <w:num w:numId="17">
    <w:abstractNumId w:val="5"/>
  </w:num>
  <w:num w:numId="18">
    <w:abstractNumId w:val="45"/>
  </w:num>
  <w:num w:numId="19">
    <w:abstractNumId w:val="51"/>
  </w:num>
  <w:num w:numId="20">
    <w:abstractNumId w:val="24"/>
  </w:num>
  <w:num w:numId="21">
    <w:abstractNumId w:val="1"/>
  </w:num>
  <w:num w:numId="22">
    <w:abstractNumId w:val="14"/>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56"/>
  </w:num>
  <w:num w:numId="26">
    <w:abstractNumId w:val="7"/>
  </w:num>
  <w:num w:numId="27">
    <w:abstractNumId w:val="53"/>
  </w:num>
  <w:num w:numId="28">
    <w:abstractNumId w:val="33"/>
  </w:num>
  <w:num w:numId="29">
    <w:abstractNumId w:val="31"/>
  </w:num>
  <w:num w:numId="30">
    <w:abstractNumId w:val="52"/>
  </w:num>
  <w:num w:numId="31">
    <w:abstractNumId w:val="36"/>
  </w:num>
  <w:num w:numId="32">
    <w:abstractNumId w:val="29"/>
  </w:num>
  <w:num w:numId="33">
    <w:abstractNumId w:val="44"/>
  </w:num>
  <w:num w:numId="34">
    <w:abstractNumId w:val="21"/>
  </w:num>
  <w:num w:numId="35">
    <w:abstractNumId w:val="2"/>
  </w:num>
  <w:num w:numId="36">
    <w:abstractNumId w:val="40"/>
  </w:num>
  <w:num w:numId="37">
    <w:abstractNumId w:val="54"/>
  </w:num>
  <w:num w:numId="38">
    <w:abstractNumId w:val="59"/>
  </w:num>
  <w:num w:numId="39">
    <w:abstractNumId w:val="22"/>
  </w:num>
  <w:num w:numId="40">
    <w:abstractNumId w:val="46"/>
  </w:num>
  <w:num w:numId="41">
    <w:abstractNumId w:val="4"/>
  </w:num>
  <w:num w:numId="42">
    <w:abstractNumId w:val="43"/>
  </w:num>
  <w:num w:numId="43">
    <w:abstractNumId w:val="10"/>
  </w:num>
  <w:num w:numId="44">
    <w:abstractNumId w:val="38"/>
  </w:num>
  <w:num w:numId="45">
    <w:abstractNumId w:val="55"/>
  </w:num>
  <w:num w:numId="46">
    <w:abstractNumId w:val="18"/>
  </w:num>
  <w:num w:numId="47">
    <w:abstractNumId w:val="35"/>
  </w:num>
  <w:num w:numId="48">
    <w:abstractNumId w:val="49"/>
  </w:num>
  <w:num w:numId="49">
    <w:abstractNumId w:val="42"/>
  </w:num>
  <w:num w:numId="50">
    <w:abstractNumId w:val="57"/>
  </w:num>
  <w:num w:numId="51">
    <w:abstractNumId w:val="37"/>
  </w:num>
  <w:num w:numId="52">
    <w:abstractNumId w:val="25"/>
  </w:num>
  <w:num w:numId="53">
    <w:abstractNumId w:val="16"/>
  </w:num>
  <w:num w:numId="54">
    <w:abstractNumId w:val="17"/>
  </w:num>
  <w:num w:numId="55">
    <w:abstractNumId w:val="27"/>
  </w:num>
  <w:num w:numId="56">
    <w:abstractNumId w:val="15"/>
  </w:num>
  <w:num w:numId="57">
    <w:abstractNumId w:val="28"/>
  </w:num>
  <w:num w:numId="58">
    <w:abstractNumId w:val="12"/>
  </w:num>
  <w:num w:numId="59">
    <w:abstractNumId w:val="50"/>
  </w:num>
  <w:num w:numId="60">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6CE"/>
    <w:rsid w:val="00001467"/>
    <w:rsid w:val="00001CFB"/>
    <w:rsid w:val="00002AA5"/>
    <w:rsid w:val="0000320C"/>
    <w:rsid w:val="00003CF8"/>
    <w:rsid w:val="00004408"/>
    <w:rsid w:val="0000452A"/>
    <w:rsid w:val="000056D0"/>
    <w:rsid w:val="00005F6A"/>
    <w:rsid w:val="00006254"/>
    <w:rsid w:val="0000647B"/>
    <w:rsid w:val="000067AF"/>
    <w:rsid w:val="00007109"/>
    <w:rsid w:val="00007354"/>
    <w:rsid w:val="00007F42"/>
    <w:rsid w:val="00010F51"/>
    <w:rsid w:val="000116AC"/>
    <w:rsid w:val="00011C3B"/>
    <w:rsid w:val="00011EFD"/>
    <w:rsid w:val="000123D6"/>
    <w:rsid w:val="00012ED8"/>
    <w:rsid w:val="00012EFA"/>
    <w:rsid w:val="00013004"/>
    <w:rsid w:val="00013187"/>
    <w:rsid w:val="00013ACA"/>
    <w:rsid w:val="00013D65"/>
    <w:rsid w:val="000143D3"/>
    <w:rsid w:val="0001589D"/>
    <w:rsid w:val="00015E1B"/>
    <w:rsid w:val="0001755A"/>
    <w:rsid w:val="00017E78"/>
    <w:rsid w:val="0002018F"/>
    <w:rsid w:val="000202CB"/>
    <w:rsid w:val="00021364"/>
    <w:rsid w:val="00021470"/>
    <w:rsid w:val="00021748"/>
    <w:rsid w:val="00021BAE"/>
    <w:rsid w:val="00022131"/>
    <w:rsid w:val="0002268C"/>
    <w:rsid w:val="0002305B"/>
    <w:rsid w:val="00023181"/>
    <w:rsid w:val="0002325F"/>
    <w:rsid w:val="00023454"/>
    <w:rsid w:val="00024611"/>
    <w:rsid w:val="000247B2"/>
    <w:rsid w:val="000247C8"/>
    <w:rsid w:val="0002525A"/>
    <w:rsid w:val="00025F92"/>
    <w:rsid w:val="0002605E"/>
    <w:rsid w:val="000262EA"/>
    <w:rsid w:val="00027433"/>
    <w:rsid w:val="000274F6"/>
    <w:rsid w:val="000276CF"/>
    <w:rsid w:val="00027D75"/>
    <w:rsid w:val="00030830"/>
    <w:rsid w:val="00030AE2"/>
    <w:rsid w:val="00030E04"/>
    <w:rsid w:val="00031B55"/>
    <w:rsid w:val="00033570"/>
    <w:rsid w:val="00033723"/>
    <w:rsid w:val="00033B2F"/>
    <w:rsid w:val="00034AEC"/>
    <w:rsid w:val="00034EB4"/>
    <w:rsid w:val="00035D34"/>
    <w:rsid w:val="00035FFB"/>
    <w:rsid w:val="00036565"/>
    <w:rsid w:val="00037008"/>
    <w:rsid w:val="00037701"/>
    <w:rsid w:val="00040EFC"/>
    <w:rsid w:val="00041A61"/>
    <w:rsid w:val="000427EF"/>
    <w:rsid w:val="00042B48"/>
    <w:rsid w:val="00042FF4"/>
    <w:rsid w:val="000431C1"/>
    <w:rsid w:val="00043720"/>
    <w:rsid w:val="00043737"/>
    <w:rsid w:val="0004385A"/>
    <w:rsid w:val="00043A8A"/>
    <w:rsid w:val="00043B54"/>
    <w:rsid w:val="00043F2F"/>
    <w:rsid w:val="00044665"/>
    <w:rsid w:val="0004487E"/>
    <w:rsid w:val="00044F8B"/>
    <w:rsid w:val="0004512E"/>
    <w:rsid w:val="00046963"/>
    <w:rsid w:val="00046C3E"/>
    <w:rsid w:val="000474B9"/>
    <w:rsid w:val="00047C81"/>
    <w:rsid w:val="00050146"/>
    <w:rsid w:val="000506F4"/>
    <w:rsid w:val="00051368"/>
    <w:rsid w:val="00052952"/>
    <w:rsid w:val="00052CF7"/>
    <w:rsid w:val="00052D2E"/>
    <w:rsid w:val="0005311A"/>
    <w:rsid w:val="00053181"/>
    <w:rsid w:val="000535C4"/>
    <w:rsid w:val="00053DE0"/>
    <w:rsid w:val="00054699"/>
    <w:rsid w:val="00054C34"/>
    <w:rsid w:val="00054F76"/>
    <w:rsid w:val="000555BF"/>
    <w:rsid w:val="00055786"/>
    <w:rsid w:val="00055AEA"/>
    <w:rsid w:val="00055B3E"/>
    <w:rsid w:val="000560D5"/>
    <w:rsid w:val="00057176"/>
    <w:rsid w:val="00057B17"/>
    <w:rsid w:val="000600AD"/>
    <w:rsid w:val="00061D5A"/>
    <w:rsid w:val="000622F8"/>
    <w:rsid w:val="000623D6"/>
    <w:rsid w:val="00062ADF"/>
    <w:rsid w:val="00062B0A"/>
    <w:rsid w:val="00063F78"/>
    <w:rsid w:val="00064814"/>
    <w:rsid w:val="00065267"/>
    <w:rsid w:val="0006583E"/>
    <w:rsid w:val="000676DF"/>
    <w:rsid w:val="00067A77"/>
    <w:rsid w:val="00067FD0"/>
    <w:rsid w:val="00071C06"/>
    <w:rsid w:val="00071F50"/>
    <w:rsid w:val="00071FA0"/>
    <w:rsid w:val="00072ADB"/>
    <w:rsid w:val="00072C35"/>
    <w:rsid w:val="00072FFE"/>
    <w:rsid w:val="000733B1"/>
    <w:rsid w:val="000733DE"/>
    <w:rsid w:val="000734CE"/>
    <w:rsid w:val="0007459D"/>
    <w:rsid w:val="0007525F"/>
    <w:rsid w:val="00075F4C"/>
    <w:rsid w:val="000779D2"/>
    <w:rsid w:val="00077ADD"/>
    <w:rsid w:val="0008130D"/>
    <w:rsid w:val="0008145A"/>
    <w:rsid w:val="000821E2"/>
    <w:rsid w:val="000822E7"/>
    <w:rsid w:val="0008243D"/>
    <w:rsid w:val="00082A9E"/>
    <w:rsid w:val="00083141"/>
    <w:rsid w:val="00084117"/>
    <w:rsid w:val="00084609"/>
    <w:rsid w:val="000848AE"/>
    <w:rsid w:val="00085645"/>
    <w:rsid w:val="000864A4"/>
    <w:rsid w:val="000864AF"/>
    <w:rsid w:val="00086AE2"/>
    <w:rsid w:val="000914DA"/>
    <w:rsid w:val="00091779"/>
    <w:rsid w:val="000950EB"/>
    <w:rsid w:val="0009569A"/>
    <w:rsid w:val="000966E6"/>
    <w:rsid w:val="00096CEA"/>
    <w:rsid w:val="00096E1D"/>
    <w:rsid w:val="0009759F"/>
    <w:rsid w:val="000976FB"/>
    <w:rsid w:val="00097714"/>
    <w:rsid w:val="000A04C5"/>
    <w:rsid w:val="000A157D"/>
    <w:rsid w:val="000A17C6"/>
    <w:rsid w:val="000A1B1A"/>
    <w:rsid w:val="000A23A5"/>
    <w:rsid w:val="000A2C6C"/>
    <w:rsid w:val="000A3052"/>
    <w:rsid w:val="000A3489"/>
    <w:rsid w:val="000A3D19"/>
    <w:rsid w:val="000A42C3"/>
    <w:rsid w:val="000A43D6"/>
    <w:rsid w:val="000A47BD"/>
    <w:rsid w:val="000A57A0"/>
    <w:rsid w:val="000A5845"/>
    <w:rsid w:val="000A58D7"/>
    <w:rsid w:val="000A5E8C"/>
    <w:rsid w:val="000A68EA"/>
    <w:rsid w:val="000A7B74"/>
    <w:rsid w:val="000B0972"/>
    <w:rsid w:val="000B0FFA"/>
    <w:rsid w:val="000B1165"/>
    <w:rsid w:val="000B14C5"/>
    <w:rsid w:val="000B160A"/>
    <w:rsid w:val="000B2859"/>
    <w:rsid w:val="000B3078"/>
    <w:rsid w:val="000B319D"/>
    <w:rsid w:val="000B33A0"/>
    <w:rsid w:val="000B3644"/>
    <w:rsid w:val="000B37E0"/>
    <w:rsid w:val="000B38AE"/>
    <w:rsid w:val="000B4B1F"/>
    <w:rsid w:val="000B4CB2"/>
    <w:rsid w:val="000B537E"/>
    <w:rsid w:val="000B5B6B"/>
    <w:rsid w:val="000B6CEB"/>
    <w:rsid w:val="000B6E24"/>
    <w:rsid w:val="000B6E5B"/>
    <w:rsid w:val="000B6EB6"/>
    <w:rsid w:val="000B75A4"/>
    <w:rsid w:val="000C0163"/>
    <w:rsid w:val="000C1904"/>
    <w:rsid w:val="000C1974"/>
    <w:rsid w:val="000C2976"/>
    <w:rsid w:val="000C3395"/>
    <w:rsid w:val="000C3CC6"/>
    <w:rsid w:val="000C4462"/>
    <w:rsid w:val="000C4859"/>
    <w:rsid w:val="000C48BE"/>
    <w:rsid w:val="000C5262"/>
    <w:rsid w:val="000C533F"/>
    <w:rsid w:val="000C564F"/>
    <w:rsid w:val="000C62C2"/>
    <w:rsid w:val="000C673E"/>
    <w:rsid w:val="000C6B19"/>
    <w:rsid w:val="000C6B26"/>
    <w:rsid w:val="000C735D"/>
    <w:rsid w:val="000C758A"/>
    <w:rsid w:val="000D023F"/>
    <w:rsid w:val="000D0B6F"/>
    <w:rsid w:val="000D1361"/>
    <w:rsid w:val="000D1645"/>
    <w:rsid w:val="000D19A3"/>
    <w:rsid w:val="000D2413"/>
    <w:rsid w:val="000D2BCF"/>
    <w:rsid w:val="000D31FD"/>
    <w:rsid w:val="000D3497"/>
    <w:rsid w:val="000D3607"/>
    <w:rsid w:val="000D3CC8"/>
    <w:rsid w:val="000D43FA"/>
    <w:rsid w:val="000D4681"/>
    <w:rsid w:val="000D4BDA"/>
    <w:rsid w:val="000D5314"/>
    <w:rsid w:val="000D5431"/>
    <w:rsid w:val="000D5D6D"/>
    <w:rsid w:val="000D607A"/>
    <w:rsid w:val="000D688B"/>
    <w:rsid w:val="000D6C0B"/>
    <w:rsid w:val="000D6F3F"/>
    <w:rsid w:val="000D71BC"/>
    <w:rsid w:val="000D7A61"/>
    <w:rsid w:val="000E076C"/>
    <w:rsid w:val="000E111B"/>
    <w:rsid w:val="000E1CE4"/>
    <w:rsid w:val="000E2D17"/>
    <w:rsid w:val="000E3B57"/>
    <w:rsid w:val="000E4AB9"/>
    <w:rsid w:val="000E51B0"/>
    <w:rsid w:val="000E5A0F"/>
    <w:rsid w:val="000E60BB"/>
    <w:rsid w:val="000E722B"/>
    <w:rsid w:val="000E7E50"/>
    <w:rsid w:val="000E7E6F"/>
    <w:rsid w:val="000F0F53"/>
    <w:rsid w:val="000F105C"/>
    <w:rsid w:val="000F171C"/>
    <w:rsid w:val="000F1F90"/>
    <w:rsid w:val="000F2E8F"/>
    <w:rsid w:val="000F33AF"/>
    <w:rsid w:val="000F3B5F"/>
    <w:rsid w:val="000F44CC"/>
    <w:rsid w:val="000F47F4"/>
    <w:rsid w:val="000F4C39"/>
    <w:rsid w:val="000F5986"/>
    <w:rsid w:val="000F66F8"/>
    <w:rsid w:val="000F6E13"/>
    <w:rsid w:val="000F7C40"/>
    <w:rsid w:val="001004B0"/>
    <w:rsid w:val="001009F0"/>
    <w:rsid w:val="00100A81"/>
    <w:rsid w:val="00100D62"/>
    <w:rsid w:val="00101249"/>
    <w:rsid w:val="0010135B"/>
    <w:rsid w:val="001015B5"/>
    <w:rsid w:val="00101AE4"/>
    <w:rsid w:val="00101BA8"/>
    <w:rsid w:val="00102F2A"/>
    <w:rsid w:val="0010352D"/>
    <w:rsid w:val="001038AD"/>
    <w:rsid w:val="00104129"/>
    <w:rsid w:val="0010416F"/>
    <w:rsid w:val="0010431A"/>
    <w:rsid w:val="00104BE4"/>
    <w:rsid w:val="00105393"/>
    <w:rsid w:val="00106141"/>
    <w:rsid w:val="001065BF"/>
    <w:rsid w:val="00106DF8"/>
    <w:rsid w:val="001073DF"/>
    <w:rsid w:val="001075AA"/>
    <w:rsid w:val="0011019D"/>
    <w:rsid w:val="00110507"/>
    <w:rsid w:val="001119C0"/>
    <w:rsid w:val="00111BA6"/>
    <w:rsid w:val="00111E0A"/>
    <w:rsid w:val="001124A7"/>
    <w:rsid w:val="001124B4"/>
    <w:rsid w:val="00112D32"/>
    <w:rsid w:val="00112F50"/>
    <w:rsid w:val="00113065"/>
    <w:rsid w:val="001138A4"/>
    <w:rsid w:val="00113B16"/>
    <w:rsid w:val="00113C6E"/>
    <w:rsid w:val="0011413E"/>
    <w:rsid w:val="00114974"/>
    <w:rsid w:val="00115373"/>
    <w:rsid w:val="001158DB"/>
    <w:rsid w:val="00116CFD"/>
    <w:rsid w:val="00117373"/>
    <w:rsid w:val="00120177"/>
    <w:rsid w:val="001203AA"/>
    <w:rsid w:val="00120592"/>
    <w:rsid w:val="00120876"/>
    <w:rsid w:val="00120D86"/>
    <w:rsid w:val="001214DF"/>
    <w:rsid w:val="00122DEC"/>
    <w:rsid w:val="001232D2"/>
    <w:rsid w:val="0012347D"/>
    <w:rsid w:val="00123699"/>
    <w:rsid w:val="0012525B"/>
    <w:rsid w:val="001263C9"/>
    <w:rsid w:val="00126A36"/>
    <w:rsid w:val="00126B37"/>
    <w:rsid w:val="00127AAF"/>
    <w:rsid w:val="00130285"/>
    <w:rsid w:val="0013070E"/>
    <w:rsid w:val="00130A97"/>
    <w:rsid w:val="00131376"/>
    <w:rsid w:val="00131BF3"/>
    <w:rsid w:val="0013263C"/>
    <w:rsid w:val="00132644"/>
    <w:rsid w:val="001336AA"/>
    <w:rsid w:val="001337A6"/>
    <w:rsid w:val="00134298"/>
    <w:rsid w:val="00134391"/>
    <w:rsid w:val="00134D45"/>
    <w:rsid w:val="00134E1C"/>
    <w:rsid w:val="00135123"/>
    <w:rsid w:val="001360C1"/>
    <w:rsid w:val="00136244"/>
    <w:rsid w:val="00136443"/>
    <w:rsid w:val="0013650A"/>
    <w:rsid w:val="00136C09"/>
    <w:rsid w:val="0013711B"/>
    <w:rsid w:val="00137254"/>
    <w:rsid w:val="00137C79"/>
    <w:rsid w:val="00137FF2"/>
    <w:rsid w:val="00140C9D"/>
    <w:rsid w:val="00140EEA"/>
    <w:rsid w:val="00141A94"/>
    <w:rsid w:val="00141BDE"/>
    <w:rsid w:val="00141F1C"/>
    <w:rsid w:val="00142032"/>
    <w:rsid w:val="0014252B"/>
    <w:rsid w:val="00142F04"/>
    <w:rsid w:val="001430AE"/>
    <w:rsid w:val="00143DB7"/>
    <w:rsid w:val="00144786"/>
    <w:rsid w:val="00144A54"/>
    <w:rsid w:val="00144AE3"/>
    <w:rsid w:val="00145BFD"/>
    <w:rsid w:val="00146379"/>
    <w:rsid w:val="001465FF"/>
    <w:rsid w:val="00146CF2"/>
    <w:rsid w:val="001472CA"/>
    <w:rsid w:val="00147A38"/>
    <w:rsid w:val="00150805"/>
    <w:rsid w:val="00150D0A"/>
    <w:rsid w:val="001514AE"/>
    <w:rsid w:val="001514F1"/>
    <w:rsid w:val="001517C8"/>
    <w:rsid w:val="00151D64"/>
    <w:rsid w:val="00152C3E"/>
    <w:rsid w:val="00152D63"/>
    <w:rsid w:val="00152DB6"/>
    <w:rsid w:val="001530E3"/>
    <w:rsid w:val="00154881"/>
    <w:rsid w:val="00154CFF"/>
    <w:rsid w:val="00154F85"/>
    <w:rsid w:val="001559C1"/>
    <w:rsid w:val="001566BD"/>
    <w:rsid w:val="001577B6"/>
    <w:rsid w:val="00157933"/>
    <w:rsid w:val="00157B44"/>
    <w:rsid w:val="00157EF9"/>
    <w:rsid w:val="00160989"/>
    <w:rsid w:val="00160B63"/>
    <w:rsid w:val="00161A06"/>
    <w:rsid w:val="0016273B"/>
    <w:rsid w:val="0016290F"/>
    <w:rsid w:val="00162CC9"/>
    <w:rsid w:val="00163B7D"/>
    <w:rsid w:val="00164513"/>
    <w:rsid w:val="001658FC"/>
    <w:rsid w:val="001663F9"/>
    <w:rsid w:val="00166653"/>
    <w:rsid w:val="00166BCA"/>
    <w:rsid w:val="001679DF"/>
    <w:rsid w:val="00167AFE"/>
    <w:rsid w:val="00170707"/>
    <w:rsid w:val="00170998"/>
    <w:rsid w:val="00170DD9"/>
    <w:rsid w:val="00171579"/>
    <w:rsid w:val="001716E6"/>
    <w:rsid w:val="00171B24"/>
    <w:rsid w:val="00171E71"/>
    <w:rsid w:val="00171E8E"/>
    <w:rsid w:val="00171EC1"/>
    <w:rsid w:val="001726D2"/>
    <w:rsid w:val="00172926"/>
    <w:rsid w:val="00172C26"/>
    <w:rsid w:val="00173509"/>
    <w:rsid w:val="001748D7"/>
    <w:rsid w:val="00174A61"/>
    <w:rsid w:val="00174FC8"/>
    <w:rsid w:val="00174FE1"/>
    <w:rsid w:val="00175AEF"/>
    <w:rsid w:val="00175FF4"/>
    <w:rsid w:val="00176354"/>
    <w:rsid w:val="00177173"/>
    <w:rsid w:val="0017777F"/>
    <w:rsid w:val="00177950"/>
    <w:rsid w:val="001800D8"/>
    <w:rsid w:val="00180109"/>
    <w:rsid w:val="00180308"/>
    <w:rsid w:val="001803D8"/>
    <w:rsid w:val="00180610"/>
    <w:rsid w:val="0018136E"/>
    <w:rsid w:val="00181A9C"/>
    <w:rsid w:val="001828B7"/>
    <w:rsid w:val="00183154"/>
    <w:rsid w:val="00183EAA"/>
    <w:rsid w:val="001858DF"/>
    <w:rsid w:val="00185919"/>
    <w:rsid w:val="001866DF"/>
    <w:rsid w:val="001867FE"/>
    <w:rsid w:val="00186C30"/>
    <w:rsid w:val="00187814"/>
    <w:rsid w:val="001879EC"/>
    <w:rsid w:val="00190216"/>
    <w:rsid w:val="001905AA"/>
    <w:rsid w:val="001913DB"/>
    <w:rsid w:val="00191BE4"/>
    <w:rsid w:val="00191D79"/>
    <w:rsid w:val="001928B5"/>
    <w:rsid w:val="00192F7C"/>
    <w:rsid w:val="00193DCA"/>
    <w:rsid w:val="00195FF9"/>
    <w:rsid w:val="001965AF"/>
    <w:rsid w:val="001965DB"/>
    <w:rsid w:val="001A07D7"/>
    <w:rsid w:val="001A0F8D"/>
    <w:rsid w:val="001A27F7"/>
    <w:rsid w:val="001A29C8"/>
    <w:rsid w:val="001A381D"/>
    <w:rsid w:val="001A433B"/>
    <w:rsid w:val="001A4BE5"/>
    <w:rsid w:val="001A503D"/>
    <w:rsid w:val="001A5576"/>
    <w:rsid w:val="001A5A9B"/>
    <w:rsid w:val="001A6705"/>
    <w:rsid w:val="001A68AC"/>
    <w:rsid w:val="001A6A2F"/>
    <w:rsid w:val="001A6C6B"/>
    <w:rsid w:val="001A728C"/>
    <w:rsid w:val="001B0E01"/>
    <w:rsid w:val="001B15ED"/>
    <w:rsid w:val="001B19DF"/>
    <w:rsid w:val="001B23CA"/>
    <w:rsid w:val="001B24AC"/>
    <w:rsid w:val="001B2F6A"/>
    <w:rsid w:val="001B3652"/>
    <w:rsid w:val="001B3695"/>
    <w:rsid w:val="001B36C5"/>
    <w:rsid w:val="001B4174"/>
    <w:rsid w:val="001B4EFD"/>
    <w:rsid w:val="001B5357"/>
    <w:rsid w:val="001B5848"/>
    <w:rsid w:val="001B5CAA"/>
    <w:rsid w:val="001B624B"/>
    <w:rsid w:val="001B7A6E"/>
    <w:rsid w:val="001C10AC"/>
    <w:rsid w:val="001C24D9"/>
    <w:rsid w:val="001C28D2"/>
    <w:rsid w:val="001C2B2E"/>
    <w:rsid w:val="001C2C97"/>
    <w:rsid w:val="001C46C6"/>
    <w:rsid w:val="001C52AF"/>
    <w:rsid w:val="001C5371"/>
    <w:rsid w:val="001C6389"/>
    <w:rsid w:val="001C649B"/>
    <w:rsid w:val="001C6656"/>
    <w:rsid w:val="001C66B6"/>
    <w:rsid w:val="001C684F"/>
    <w:rsid w:val="001C6BD4"/>
    <w:rsid w:val="001C76DA"/>
    <w:rsid w:val="001C7CEC"/>
    <w:rsid w:val="001C7D1B"/>
    <w:rsid w:val="001C7F11"/>
    <w:rsid w:val="001D0AFB"/>
    <w:rsid w:val="001D110C"/>
    <w:rsid w:val="001D2785"/>
    <w:rsid w:val="001D2887"/>
    <w:rsid w:val="001D288C"/>
    <w:rsid w:val="001D2AF3"/>
    <w:rsid w:val="001D30A4"/>
    <w:rsid w:val="001D3A86"/>
    <w:rsid w:val="001D41C9"/>
    <w:rsid w:val="001D4C4F"/>
    <w:rsid w:val="001D536D"/>
    <w:rsid w:val="001D5863"/>
    <w:rsid w:val="001D58E1"/>
    <w:rsid w:val="001D5E7C"/>
    <w:rsid w:val="001D6225"/>
    <w:rsid w:val="001D6C91"/>
    <w:rsid w:val="001D72AF"/>
    <w:rsid w:val="001D7784"/>
    <w:rsid w:val="001E002C"/>
    <w:rsid w:val="001E015A"/>
    <w:rsid w:val="001E0282"/>
    <w:rsid w:val="001E07A5"/>
    <w:rsid w:val="001E120C"/>
    <w:rsid w:val="001E13E2"/>
    <w:rsid w:val="001E151C"/>
    <w:rsid w:val="001E1681"/>
    <w:rsid w:val="001E1ACB"/>
    <w:rsid w:val="001E1C05"/>
    <w:rsid w:val="001E1F82"/>
    <w:rsid w:val="001E23D7"/>
    <w:rsid w:val="001E264D"/>
    <w:rsid w:val="001E2F08"/>
    <w:rsid w:val="001E34FC"/>
    <w:rsid w:val="001E352F"/>
    <w:rsid w:val="001E478E"/>
    <w:rsid w:val="001E4973"/>
    <w:rsid w:val="001E5133"/>
    <w:rsid w:val="001E5B99"/>
    <w:rsid w:val="001E5FF4"/>
    <w:rsid w:val="001E6153"/>
    <w:rsid w:val="001E673E"/>
    <w:rsid w:val="001E6DCA"/>
    <w:rsid w:val="001F103D"/>
    <w:rsid w:val="001F13DC"/>
    <w:rsid w:val="001F1B5D"/>
    <w:rsid w:val="001F2351"/>
    <w:rsid w:val="001F54EC"/>
    <w:rsid w:val="001F6EB1"/>
    <w:rsid w:val="001F7151"/>
    <w:rsid w:val="001F7480"/>
    <w:rsid w:val="001F775E"/>
    <w:rsid w:val="001F7916"/>
    <w:rsid w:val="002002CE"/>
    <w:rsid w:val="002016E7"/>
    <w:rsid w:val="00201CDB"/>
    <w:rsid w:val="00202AE1"/>
    <w:rsid w:val="00202DC0"/>
    <w:rsid w:val="002030FC"/>
    <w:rsid w:val="00204895"/>
    <w:rsid w:val="00204AD6"/>
    <w:rsid w:val="0020511C"/>
    <w:rsid w:val="0020578A"/>
    <w:rsid w:val="002057EA"/>
    <w:rsid w:val="0020595D"/>
    <w:rsid w:val="002067B1"/>
    <w:rsid w:val="00206AC6"/>
    <w:rsid w:val="00207108"/>
    <w:rsid w:val="00207EFE"/>
    <w:rsid w:val="0021013F"/>
    <w:rsid w:val="00210A17"/>
    <w:rsid w:val="00211250"/>
    <w:rsid w:val="00211322"/>
    <w:rsid w:val="00211426"/>
    <w:rsid w:val="00211945"/>
    <w:rsid w:val="00211CFD"/>
    <w:rsid w:val="002123D9"/>
    <w:rsid w:val="00212A22"/>
    <w:rsid w:val="00212C02"/>
    <w:rsid w:val="002130EB"/>
    <w:rsid w:val="00213223"/>
    <w:rsid w:val="0021419C"/>
    <w:rsid w:val="002159E8"/>
    <w:rsid w:val="00216185"/>
    <w:rsid w:val="00216203"/>
    <w:rsid w:val="00217CAC"/>
    <w:rsid w:val="00220D0A"/>
    <w:rsid w:val="002214CB"/>
    <w:rsid w:val="00222AF2"/>
    <w:rsid w:val="00224B2F"/>
    <w:rsid w:val="00225B4D"/>
    <w:rsid w:val="002261B4"/>
    <w:rsid w:val="00226452"/>
    <w:rsid w:val="00226FAF"/>
    <w:rsid w:val="00227075"/>
    <w:rsid w:val="00227776"/>
    <w:rsid w:val="002311BB"/>
    <w:rsid w:val="0023166D"/>
    <w:rsid w:val="00231EE5"/>
    <w:rsid w:val="00232AFB"/>
    <w:rsid w:val="00232C72"/>
    <w:rsid w:val="00232FBA"/>
    <w:rsid w:val="0023338A"/>
    <w:rsid w:val="00233600"/>
    <w:rsid w:val="002336BB"/>
    <w:rsid w:val="002342BC"/>
    <w:rsid w:val="002345EA"/>
    <w:rsid w:val="00234A5B"/>
    <w:rsid w:val="00235B13"/>
    <w:rsid w:val="00235DAB"/>
    <w:rsid w:val="00235EF5"/>
    <w:rsid w:val="00237102"/>
    <w:rsid w:val="0023753D"/>
    <w:rsid w:val="002376B0"/>
    <w:rsid w:val="002376D6"/>
    <w:rsid w:val="002379AA"/>
    <w:rsid w:val="00240266"/>
    <w:rsid w:val="002415C9"/>
    <w:rsid w:val="00242E76"/>
    <w:rsid w:val="00243090"/>
    <w:rsid w:val="0024451C"/>
    <w:rsid w:val="00244EA5"/>
    <w:rsid w:val="00244FC6"/>
    <w:rsid w:val="0024509B"/>
    <w:rsid w:val="0024550F"/>
    <w:rsid w:val="00245B4A"/>
    <w:rsid w:val="00245D1C"/>
    <w:rsid w:val="002463F4"/>
    <w:rsid w:val="002469A4"/>
    <w:rsid w:val="00247ACF"/>
    <w:rsid w:val="00247CAF"/>
    <w:rsid w:val="00247FAC"/>
    <w:rsid w:val="002508A7"/>
    <w:rsid w:val="00250AD6"/>
    <w:rsid w:val="00251F77"/>
    <w:rsid w:val="002523A4"/>
    <w:rsid w:val="0025393C"/>
    <w:rsid w:val="002541FA"/>
    <w:rsid w:val="0025471E"/>
    <w:rsid w:val="00254E73"/>
    <w:rsid w:val="00254FE5"/>
    <w:rsid w:val="00255512"/>
    <w:rsid w:val="002558F8"/>
    <w:rsid w:val="00255D1A"/>
    <w:rsid w:val="00256627"/>
    <w:rsid w:val="00256876"/>
    <w:rsid w:val="00257A32"/>
    <w:rsid w:val="00257E17"/>
    <w:rsid w:val="00260F67"/>
    <w:rsid w:val="002617BA"/>
    <w:rsid w:val="0026187B"/>
    <w:rsid w:val="00262C59"/>
    <w:rsid w:val="0026320C"/>
    <w:rsid w:val="0026365D"/>
    <w:rsid w:val="00263E88"/>
    <w:rsid w:val="002640A1"/>
    <w:rsid w:val="0026463F"/>
    <w:rsid w:val="002653AD"/>
    <w:rsid w:val="00265AC1"/>
    <w:rsid w:val="00265BC2"/>
    <w:rsid w:val="00266239"/>
    <w:rsid w:val="0026665C"/>
    <w:rsid w:val="00267262"/>
    <w:rsid w:val="0026755E"/>
    <w:rsid w:val="002678F2"/>
    <w:rsid w:val="00267F99"/>
    <w:rsid w:val="00271506"/>
    <w:rsid w:val="002724B1"/>
    <w:rsid w:val="00272853"/>
    <w:rsid w:val="00273650"/>
    <w:rsid w:val="00274D9E"/>
    <w:rsid w:val="00275081"/>
    <w:rsid w:val="00275460"/>
    <w:rsid w:val="00275E58"/>
    <w:rsid w:val="00276681"/>
    <w:rsid w:val="002768B6"/>
    <w:rsid w:val="00276CA9"/>
    <w:rsid w:val="002770D3"/>
    <w:rsid w:val="002773FD"/>
    <w:rsid w:val="002778D8"/>
    <w:rsid w:val="00277DD3"/>
    <w:rsid w:val="00277EF0"/>
    <w:rsid w:val="00277F21"/>
    <w:rsid w:val="002802EE"/>
    <w:rsid w:val="00280396"/>
    <w:rsid w:val="00280C5E"/>
    <w:rsid w:val="00281933"/>
    <w:rsid w:val="00282877"/>
    <w:rsid w:val="002831C4"/>
    <w:rsid w:val="002837CC"/>
    <w:rsid w:val="00283AA4"/>
    <w:rsid w:val="00284734"/>
    <w:rsid w:val="00284C14"/>
    <w:rsid w:val="00285797"/>
    <w:rsid w:val="00285F7E"/>
    <w:rsid w:val="00287AE7"/>
    <w:rsid w:val="002902DD"/>
    <w:rsid w:val="002907EF"/>
    <w:rsid w:val="00290FCE"/>
    <w:rsid w:val="002926D8"/>
    <w:rsid w:val="00292908"/>
    <w:rsid w:val="00292DAF"/>
    <w:rsid w:val="002938FF"/>
    <w:rsid w:val="0029624F"/>
    <w:rsid w:val="002968B7"/>
    <w:rsid w:val="00296A79"/>
    <w:rsid w:val="002A01ED"/>
    <w:rsid w:val="002A1548"/>
    <w:rsid w:val="002A18D1"/>
    <w:rsid w:val="002A2244"/>
    <w:rsid w:val="002A26F8"/>
    <w:rsid w:val="002A2BE0"/>
    <w:rsid w:val="002A324C"/>
    <w:rsid w:val="002A3574"/>
    <w:rsid w:val="002A4942"/>
    <w:rsid w:val="002A49F2"/>
    <w:rsid w:val="002A51F0"/>
    <w:rsid w:val="002A5B0B"/>
    <w:rsid w:val="002A678F"/>
    <w:rsid w:val="002A679C"/>
    <w:rsid w:val="002A6C78"/>
    <w:rsid w:val="002A6F85"/>
    <w:rsid w:val="002A783D"/>
    <w:rsid w:val="002B0539"/>
    <w:rsid w:val="002B21CB"/>
    <w:rsid w:val="002B2250"/>
    <w:rsid w:val="002B32AA"/>
    <w:rsid w:val="002B38B8"/>
    <w:rsid w:val="002B479C"/>
    <w:rsid w:val="002B4A2C"/>
    <w:rsid w:val="002B4E11"/>
    <w:rsid w:val="002B675D"/>
    <w:rsid w:val="002B7169"/>
    <w:rsid w:val="002B744B"/>
    <w:rsid w:val="002B775A"/>
    <w:rsid w:val="002B7C2F"/>
    <w:rsid w:val="002C02EE"/>
    <w:rsid w:val="002C032B"/>
    <w:rsid w:val="002C06DD"/>
    <w:rsid w:val="002C0CB4"/>
    <w:rsid w:val="002C13EC"/>
    <w:rsid w:val="002C1605"/>
    <w:rsid w:val="002C1E59"/>
    <w:rsid w:val="002C2A71"/>
    <w:rsid w:val="002C308C"/>
    <w:rsid w:val="002C3FE4"/>
    <w:rsid w:val="002C6555"/>
    <w:rsid w:val="002C6940"/>
    <w:rsid w:val="002C7D03"/>
    <w:rsid w:val="002C7E1C"/>
    <w:rsid w:val="002D007B"/>
    <w:rsid w:val="002D0618"/>
    <w:rsid w:val="002D0683"/>
    <w:rsid w:val="002D1913"/>
    <w:rsid w:val="002D2666"/>
    <w:rsid w:val="002D38A1"/>
    <w:rsid w:val="002D4CA8"/>
    <w:rsid w:val="002D4F53"/>
    <w:rsid w:val="002D5C46"/>
    <w:rsid w:val="002D69B9"/>
    <w:rsid w:val="002D780D"/>
    <w:rsid w:val="002E08D3"/>
    <w:rsid w:val="002E1DCD"/>
    <w:rsid w:val="002E2484"/>
    <w:rsid w:val="002E2B36"/>
    <w:rsid w:val="002E3535"/>
    <w:rsid w:val="002E3D9C"/>
    <w:rsid w:val="002E4D99"/>
    <w:rsid w:val="002E5744"/>
    <w:rsid w:val="002E5809"/>
    <w:rsid w:val="002E5966"/>
    <w:rsid w:val="002E6F39"/>
    <w:rsid w:val="002E729E"/>
    <w:rsid w:val="002E7E7E"/>
    <w:rsid w:val="002F051C"/>
    <w:rsid w:val="002F0F1F"/>
    <w:rsid w:val="002F13D1"/>
    <w:rsid w:val="002F2917"/>
    <w:rsid w:val="002F2989"/>
    <w:rsid w:val="002F388D"/>
    <w:rsid w:val="002F40C8"/>
    <w:rsid w:val="002F42A9"/>
    <w:rsid w:val="002F48A7"/>
    <w:rsid w:val="002F4BAC"/>
    <w:rsid w:val="002F66A0"/>
    <w:rsid w:val="002F6977"/>
    <w:rsid w:val="002F6C6A"/>
    <w:rsid w:val="002F6EDE"/>
    <w:rsid w:val="002F713F"/>
    <w:rsid w:val="002F72AB"/>
    <w:rsid w:val="002F73EA"/>
    <w:rsid w:val="002F74C7"/>
    <w:rsid w:val="003001C2"/>
    <w:rsid w:val="00301355"/>
    <w:rsid w:val="00301E61"/>
    <w:rsid w:val="003020A8"/>
    <w:rsid w:val="00302248"/>
    <w:rsid w:val="00303C67"/>
    <w:rsid w:val="0030434B"/>
    <w:rsid w:val="00305D0A"/>
    <w:rsid w:val="003075B5"/>
    <w:rsid w:val="00307A87"/>
    <w:rsid w:val="00307E3D"/>
    <w:rsid w:val="003107E0"/>
    <w:rsid w:val="003110F6"/>
    <w:rsid w:val="00311B14"/>
    <w:rsid w:val="00312EFC"/>
    <w:rsid w:val="0031346A"/>
    <w:rsid w:val="003135F2"/>
    <w:rsid w:val="00313E48"/>
    <w:rsid w:val="0031449C"/>
    <w:rsid w:val="00314689"/>
    <w:rsid w:val="00314824"/>
    <w:rsid w:val="00314BF4"/>
    <w:rsid w:val="00314E96"/>
    <w:rsid w:val="00314ED4"/>
    <w:rsid w:val="003157E2"/>
    <w:rsid w:val="00316BE8"/>
    <w:rsid w:val="00316C2F"/>
    <w:rsid w:val="00316CE1"/>
    <w:rsid w:val="00317157"/>
    <w:rsid w:val="003174F3"/>
    <w:rsid w:val="00317599"/>
    <w:rsid w:val="0031792E"/>
    <w:rsid w:val="003179D7"/>
    <w:rsid w:val="00317B07"/>
    <w:rsid w:val="00320781"/>
    <w:rsid w:val="00320D6A"/>
    <w:rsid w:val="003210F6"/>
    <w:rsid w:val="0032127B"/>
    <w:rsid w:val="00321F24"/>
    <w:rsid w:val="00321FCB"/>
    <w:rsid w:val="003223DF"/>
    <w:rsid w:val="0032264D"/>
    <w:rsid w:val="003228E5"/>
    <w:rsid w:val="003228F9"/>
    <w:rsid w:val="00322E3C"/>
    <w:rsid w:val="0032301A"/>
    <w:rsid w:val="00323958"/>
    <w:rsid w:val="003246A0"/>
    <w:rsid w:val="00324878"/>
    <w:rsid w:val="003255DA"/>
    <w:rsid w:val="00326DBE"/>
    <w:rsid w:val="00326F58"/>
    <w:rsid w:val="00326FC2"/>
    <w:rsid w:val="003279F7"/>
    <w:rsid w:val="00327AFF"/>
    <w:rsid w:val="00330482"/>
    <w:rsid w:val="00330E63"/>
    <w:rsid w:val="00331A6D"/>
    <w:rsid w:val="00331C1A"/>
    <w:rsid w:val="00331F06"/>
    <w:rsid w:val="003324B7"/>
    <w:rsid w:val="0033328C"/>
    <w:rsid w:val="003338EE"/>
    <w:rsid w:val="003341DD"/>
    <w:rsid w:val="00334424"/>
    <w:rsid w:val="00334C09"/>
    <w:rsid w:val="003360DF"/>
    <w:rsid w:val="00336C00"/>
    <w:rsid w:val="00337645"/>
    <w:rsid w:val="00337B83"/>
    <w:rsid w:val="00337DD9"/>
    <w:rsid w:val="00340413"/>
    <w:rsid w:val="00340551"/>
    <w:rsid w:val="00341F3E"/>
    <w:rsid w:val="00342389"/>
    <w:rsid w:val="00342CAE"/>
    <w:rsid w:val="00343290"/>
    <w:rsid w:val="003434DA"/>
    <w:rsid w:val="0034490A"/>
    <w:rsid w:val="003457FE"/>
    <w:rsid w:val="00345F4F"/>
    <w:rsid w:val="003460FD"/>
    <w:rsid w:val="003463BF"/>
    <w:rsid w:val="00347042"/>
    <w:rsid w:val="0034762E"/>
    <w:rsid w:val="00350573"/>
    <w:rsid w:val="0035070F"/>
    <w:rsid w:val="0035071A"/>
    <w:rsid w:val="003509A7"/>
    <w:rsid w:val="00350E99"/>
    <w:rsid w:val="00350FF1"/>
    <w:rsid w:val="00351066"/>
    <w:rsid w:val="00351863"/>
    <w:rsid w:val="00351D89"/>
    <w:rsid w:val="003522EF"/>
    <w:rsid w:val="00353E6A"/>
    <w:rsid w:val="00354470"/>
    <w:rsid w:val="00354C09"/>
    <w:rsid w:val="003568D7"/>
    <w:rsid w:val="00356CF0"/>
    <w:rsid w:val="00357391"/>
    <w:rsid w:val="00357EBF"/>
    <w:rsid w:val="003603EC"/>
    <w:rsid w:val="00360559"/>
    <w:rsid w:val="0036115C"/>
    <w:rsid w:val="003612AE"/>
    <w:rsid w:val="00362DD4"/>
    <w:rsid w:val="003642F1"/>
    <w:rsid w:val="003645D8"/>
    <w:rsid w:val="003654F7"/>
    <w:rsid w:val="00365E00"/>
    <w:rsid w:val="003663C6"/>
    <w:rsid w:val="00366B67"/>
    <w:rsid w:val="00366C11"/>
    <w:rsid w:val="00371C79"/>
    <w:rsid w:val="00372848"/>
    <w:rsid w:val="00372D9D"/>
    <w:rsid w:val="0037356D"/>
    <w:rsid w:val="00373B94"/>
    <w:rsid w:val="003742F9"/>
    <w:rsid w:val="00374BC0"/>
    <w:rsid w:val="00374E78"/>
    <w:rsid w:val="0037551F"/>
    <w:rsid w:val="00375AE0"/>
    <w:rsid w:val="00375B27"/>
    <w:rsid w:val="0037650E"/>
    <w:rsid w:val="00376723"/>
    <w:rsid w:val="00377A31"/>
    <w:rsid w:val="00377A5A"/>
    <w:rsid w:val="00377BB6"/>
    <w:rsid w:val="00377FCF"/>
    <w:rsid w:val="003807C1"/>
    <w:rsid w:val="003814EC"/>
    <w:rsid w:val="00382CA7"/>
    <w:rsid w:val="00383372"/>
    <w:rsid w:val="00383C16"/>
    <w:rsid w:val="0038402C"/>
    <w:rsid w:val="00384514"/>
    <w:rsid w:val="00384A4A"/>
    <w:rsid w:val="00385085"/>
    <w:rsid w:val="00385629"/>
    <w:rsid w:val="003858CA"/>
    <w:rsid w:val="00387CD1"/>
    <w:rsid w:val="003904A3"/>
    <w:rsid w:val="00390842"/>
    <w:rsid w:val="00390DD4"/>
    <w:rsid w:val="00391747"/>
    <w:rsid w:val="003920DC"/>
    <w:rsid w:val="003922E3"/>
    <w:rsid w:val="00392CEE"/>
    <w:rsid w:val="0039321B"/>
    <w:rsid w:val="003934A3"/>
    <w:rsid w:val="00393CE1"/>
    <w:rsid w:val="00394555"/>
    <w:rsid w:val="003947F0"/>
    <w:rsid w:val="00394A53"/>
    <w:rsid w:val="00394FEE"/>
    <w:rsid w:val="0039555C"/>
    <w:rsid w:val="00396022"/>
    <w:rsid w:val="003964A3"/>
    <w:rsid w:val="00397167"/>
    <w:rsid w:val="003972BF"/>
    <w:rsid w:val="00397B5D"/>
    <w:rsid w:val="00397D11"/>
    <w:rsid w:val="003A0510"/>
    <w:rsid w:val="003A0A63"/>
    <w:rsid w:val="003A16B4"/>
    <w:rsid w:val="003A1828"/>
    <w:rsid w:val="003A1A92"/>
    <w:rsid w:val="003A1B23"/>
    <w:rsid w:val="003A25C2"/>
    <w:rsid w:val="003A3B80"/>
    <w:rsid w:val="003A4641"/>
    <w:rsid w:val="003A4657"/>
    <w:rsid w:val="003A5B35"/>
    <w:rsid w:val="003A6754"/>
    <w:rsid w:val="003A733B"/>
    <w:rsid w:val="003A747D"/>
    <w:rsid w:val="003B0940"/>
    <w:rsid w:val="003B0E3E"/>
    <w:rsid w:val="003B157D"/>
    <w:rsid w:val="003B297B"/>
    <w:rsid w:val="003B33D8"/>
    <w:rsid w:val="003B3976"/>
    <w:rsid w:val="003B3A1C"/>
    <w:rsid w:val="003B4581"/>
    <w:rsid w:val="003B4AF6"/>
    <w:rsid w:val="003B5499"/>
    <w:rsid w:val="003B6500"/>
    <w:rsid w:val="003B669C"/>
    <w:rsid w:val="003B7599"/>
    <w:rsid w:val="003B7B93"/>
    <w:rsid w:val="003C01BD"/>
    <w:rsid w:val="003C0E35"/>
    <w:rsid w:val="003C1C07"/>
    <w:rsid w:val="003C1EC0"/>
    <w:rsid w:val="003C2400"/>
    <w:rsid w:val="003C2568"/>
    <w:rsid w:val="003C26D3"/>
    <w:rsid w:val="003C29E7"/>
    <w:rsid w:val="003C2B78"/>
    <w:rsid w:val="003C3647"/>
    <w:rsid w:val="003C3CA3"/>
    <w:rsid w:val="003C424C"/>
    <w:rsid w:val="003C4732"/>
    <w:rsid w:val="003C6F9C"/>
    <w:rsid w:val="003D0C25"/>
    <w:rsid w:val="003D0CAB"/>
    <w:rsid w:val="003D0D9E"/>
    <w:rsid w:val="003D1501"/>
    <w:rsid w:val="003D1D73"/>
    <w:rsid w:val="003D3369"/>
    <w:rsid w:val="003D365E"/>
    <w:rsid w:val="003D39AF"/>
    <w:rsid w:val="003D3D53"/>
    <w:rsid w:val="003D3F93"/>
    <w:rsid w:val="003D41D9"/>
    <w:rsid w:val="003D44A4"/>
    <w:rsid w:val="003D4DA5"/>
    <w:rsid w:val="003D537D"/>
    <w:rsid w:val="003D53A1"/>
    <w:rsid w:val="003D5570"/>
    <w:rsid w:val="003D5B1F"/>
    <w:rsid w:val="003D5DF5"/>
    <w:rsid w:val="003D5F25"/>
    <w:rsid w:val="003D6733"/>
    <w:rsid w:val="003D7325"/>
    <w:rsid w:val="003D73F9"/>
    <w:rsid w:val="003D7EC1"/>
    <w:rsid w:val="003E04DE"/>
    <w:rsid w:val="003E0638"/>
    <w:rsid w:val="003E0667"/>
    <w:rsid w:val="003E0C63"/>
    <w:rsid w:val="003E3D55"/>
    <w:rsid w:val="003E4AA3"/>
    <w:rsid w:val="003E51AD"/>
    <w:rsid w:val="003E51CC"/>
    <w:rsid w:val="003E5D28"/>
    <w:rsid w:val="003E732B"/>
    <w:rsid w:val="003E796D"/>
    <w:rsid w:val="003E7B93"/>
    <w:rsid w:val="003F0374"/>
    <w:rsid w:val="003F0905"/>
    <w:rsid w:val="003F1805"/>
    <w:rsid w:val="003F1EE5"/>
    <w:rsid w:val="003F21AE"/>
    <w:rsid w:val="003F37BB"/>
    <w:rsid w:val="003F3AF5"/>
    <w:rsid w:val="003F4028"/>
    <w:rsid w:val="003F40C7"/>
    <w:rsid w:val="003F4952"/>
    <w:rsid w:val="003F5A65"/>
    <w:rsid w:val="003F5E20"/>
    <w:rsid w:val="003F6008"/>
    <w:rsid w:val="003F6630"/>
    <w:rsid w:val="003F709B"/>
    <w:rsid w:val="003F7436"/>
    <w:rsid w:val="003F7629"/>
    <w:rsid w:val="003F768C"/>
    <w:rsid w:val="0040021D"/>
    <w:rsid w:val="00400465"/>
    <w:rsid w:val="00400767"/>
    <w:rsid w:val="004011D2"/>
    <w:rsid w:val="00401EA6"/>
    <w:rsid w:val="00402494"/>
    <w:rsid w:val="004024AF"/>
    <w:rsid w:val="00403C96"/>
    <w:rsid w:val="00404056"/>
    <w:rsid w:val="00404350"/>
    <w:rsid w:val="00404452"/>
    <w:rsid w:val="0040473B"/>
    <w:rsid w:val="00404D93"/>
    <w:rsid w:val="004058B3"/>
    <w:rsid w:val="00405E38"/>
    <w:rsid w:val="00407EAF"/>
    <w:rsid w:val="004107A9"/>
    <w:rsid w:val="00410B9D"/>
    <w:rsid w:val="004124E0"/>
    <w:rsid w:val="00413922"/>
    <w:rsid w:val="00413E7F"/>
    <w:rsid w:val="0041484A"/>
    <w:rsid w:val="004148EC"/>
    <w:rsid w:val="00414A6B"/>
    <w:rsid w:val="00414E39"/>
    <w:rsid w:val="00415961"/>
    <w:rsid w:val="00415A8E"/>
    <w:rsid w:val="00416CED"/>
    <w:rsid w:val="00420148"/>
    <w:rsid w:val="00420CCC"/>
    <w:rsid w:val="00421AFE"/>
    <w:rsid w:val="0042387E"/>
    <w:rsid w:val="00423FBE"/>
    <w:rsid w:val="00423FDD"/>
    <w:rsid w:val="004240E3"/>
    <w:rsid w:val="004243EC"/>
    <w:rsid w:val="004258B6"/>
    <w:rsid w:val="0042601F"/>
    <w:rsid w:val="004266A8"/>
    <w:rsid w:val="00427B3A"/>
    <w:rsid w:val="00427C17"/>
    <w:rsid w:val="00427F82"/>
    <w:rsid w:val="0043101F"/>
    <w:rsid w:val="00431DCA"/>
    <w:rsid w:val="00432090"/>
    <w:rsid w:val="00433239"/>
    <w:rsid w:val="004342FA"/>
    <w:rsid w:val="00434483"/>
    <w:rsid w:val="00434662"/>
    <w:rsid w:val="00435BCD"/>
    <w:rsid w:val="00435DC7"/>
    <w:rsid w:val="00436751"/>
    <w:rsid w:val="00436EA6"/>
    <w:rsid w:val="004402F5"/>
    <w:rsid w:val="00440437"/>
    <w:rsid w:val="004408CA"/>
    <w:rsid w:val="00440B30"/>
    <w:rsid w:val="0044124A"/>
    <w:rsid w:val="004412D5"/>
    <w:rsid w:val="004425EE"/>
    <w:rsid w:val="00442F84"/>
    <w:rsid w:val="004436E1"/>
    <w:rsid w:val="00443B90"/>
    <w:rsid w:val="00445DF7"/>
    <w:rsid w:val="0044603A"/>
    <w:rsid w:val="00446707"/>
    <w:rsid w:val="00446A0B"/>
    <w:rsid w:val="00446A5A"/>
    <w:rsid w:val="00446AF8"/>
    <w:rsid w:val="004478D6"/>
    <w:rsid w:val="00450296"/>
    <w:rsid w:val="00450769"/>
    <w:rsid w:val="00450CB1"/>
    <w:rsid w:val="00451C18"/>
    <w:rsid w:val="00452761"/>
    <w:rsid w:val="004548F9"/>
    <w:rsid w:val="004549D2"/>
    <w:rsid w:val="0045646B"/>
    <w:rsid w:val="00456F0A"/>
    <w:rsid w:val="004575CE"/>
    <w:rsid w:val="004579E0"/>
    <w:rsid w:val="004602FD"/>
    <w:rsid w:val="00460775"/>
    <w:rsid w:val="0046163B"/>
    <w:rsid w:val="0046216C"/>
    <w:rsid w:val="00462874"/>
    <w:rsid w:val="004630D6"/>
    <w:rsid w:val="004638E2"/>
    <w:rsid w:val="00464004"/>
    <w:rsid w:val="00465002"/>
    <w:rsid w:val="00465500"/>
    <w:rsid w:val="0046599A"/>
    <w:rsid w:val="00465E65"/>
    <w:rsid w:val="004667B1"/>
    <w:rsid w:val="00466A81"/>
    <w:rsid w:val="00467F91"/>
    <w:rsid w:val="0047016E"/>
    <w:rsid w:val="004701CE"/>
    <w:rsid w:val="00470274"/>
    <w:rsid w:val="004722DC"/>
    <w:rsid w:val="00472371"/>
    <w:rsid w:val="00472F9F"/>
    <w:rsid w:val="004739DF"/>
    <w:rsid w:val="00473F04"/>
    <w:rsid w:val="00474E3C"/>
    <w:rsid w:val="0047527C"/>
    <w:rsid w:val="00475553"/>
    <w:rsid w:val="0047634B"/>
    <w:rsid w:val="0047665E"/>
    <w:rsid w:val="004772A2"/>
    <w:rsid w:val="0048045D"/>
    <w:rsid w:val="00480C73"/>
    <w:rsid w:val="00480E0E"/>
    <w:rsid w:val="004815DA"/>
    <w:rsid w:val="004819D7"/>
    <w:rsid w:val="004823F3"/>
    <w:rsid w:val="004825E4"/>
    <w:rsid w:val="00482B1E"/>
    <w:rsid w:val="00483257"/>
    <w:rsid w:val="00483605"/>
    <w:rsid w:val="00484142"/>
    <w:rsid w:val="00484854"/>
    <w:rsid w:val="00484DDD"/>
    <w:rsid w:val="00484E48"/>
    <w:rsid w:val="0048514A"/>
    <w:rsid w:val="004853FD"/>
    <w:rsid w:val="00485783"/>
    <w:rsid w:val="004859AB"/>
    <w:rsid w:val="004862E2"/>
    <w:rsid w:val="004872CC"/>
    <w:rsid w:val="004878E5"/>
    <w:rsid w:val="00490991"/>
    <w:rsid w:val="00490F9D"/>
    <w:rsid w:val="004916CB"/>
    <w:rsid w:val="00491B10"/>
    <w:rsid w:val="0049208B"/>
    <w:rsid w:val="00492766"/>
    <w:rsid w:val="004933AE"/>
    <w:rsid w:val="00494415"/>
    <w:rsid w:val="00494567"/>
    <w:rsid w:val="004945F7"/>
    <w:rsid w:val="00495D82"/>
    <w:rsid w:val="00496A5F"/>
    <w:rsid w:val="00496A71"/>
    <w:rsid w:val="004970F5"/>
    <w:rsid w:val="00497519"/>
    <w:rsid w:val="004975E0"/>
    <w:rsid w:val="004A0324"/>
    <w:rsid w:val="004A0847"/>
    <w:rsid w:val="004A1190"/>
    <w:rsid w:val="004A172F"/>
    <w:rsid w:val="004A2F49"/>
    <w:rsid w:val="004A3190"/>
    <w:rsid w:val="004A3598"/>
    <w:rsid w:val="004A3861"/>
    <w:rsid w:val="004A3A1A"/>
    <w:rsid w:val="004A3C98"/>
    <w:rsid w:val="004A5466"/>
    <w:rsid w:val="004A551D"/>
    <w:rsid w:val="004A5931"/>
    <w:rsid w:val="004A6B3B"/>
    <w:rsid w:val="004B1071"/>
    <w:rsid w:val="004B1606"/>
    <w:rsid w:val="004B18CD"/>
    <w:rsid w:val="004B21D9"/>
    <w:rsid w:val="004B23D4"/>
    <w:rsid w:val="004B3975"/>
    <w:rsid w:val="004B39E4"/>
    <w:rsid w:val="004B3AE4"/>
    <w:rsid w:val="004B3CCF"/>
    <w:rsid w:val="004B48B4"/>
    <w:rsid w:val="004B5823"/>
    <w:rsid w:val="004B593E"/>
    <w:rsid w:val="004B59DA"/>
    <w:rsid w:val="004B5BA2"/>
    <w:rsid w:val="004B5CA4"/>
    <w:rsid w:val="004B7172"/>
    <w:rsid w:val="004B7629"/>
    <w:rsid w:val="004B7739"/>
    <w:rsid w:val="004B77A5"/>
    <w:rsid w:val="004B7E8B"/>
    <w:rsid w:val="004B7F96"/>
    <w:rsid w:val="004C0178"/>
    <w:rsid w:val="004C03CE"/>
    <w:rsid w:val="004C1A40"/>
    <w:rsid w:val="004C3348"/>
    <w:rsid w:val="004C524B"/>
    <w:rsid w:val="004C566F"/>
    <w:rsid w:val="004C5F80"/>
    <w:rsid w:val="004C6C47"/>
    <w:rsid w:val="004C7253"/>
    <w:rsid w:val="004C78A9"/>
    <w:rsid w:val="004D019F"/>
    <w:rsid w:val="004D0B1B"/>
    <w:rsid w:val="004D0F0D"/>
    <w:rsid w:val="004D0F22"/>
    <w:rsid w:val="004D17C6"/>
    <w:rsid w:val="004D1EC6"/>
    <w:rsid w:val="004D2716"/>
    <w:rsid w:val="004D3162"/>
    <w:rsid w:val="004D371C"/>
    <w:rsid w:val="004D47E2"/>
    <w:rsid w:val="004D47F8"/>
    <w:rsid w:val="004D57E9"/>
    <w:rsid w:val="004D5F31"/>
    <w:rsid w:val="004D61F7"/>
    <w:rsid w:val="004D6A8B"/>
    <w:rsid w:val="004D7064"/>
    <w:rsid w:val="004D706E"/>
    <w:rsid w:val="004D7162"/>
    <w:rsid w:val="004D7AD0"/>
    <w:rsid w:val="004D7F10"/>
    <w:rsid w:val="004E1332"/>
    <w:rsid w:val="004E19D1"/>
    <w:rsid w:val="004E29B4"/>
    <w:rsid w:val="004E2DB7"/>
    <w:rsid w:val="004E2F45"/>
    <w:rsid w:val="004E5158"/>
    <w:rsid w:val="004E5556"/>
    <w:rsid w:val="004E5D49"/>
    <w:rsid w:val="004E6AF2"/>
    <w:rsid w:val="004E7110"/>
    <w:rsid w:val="004E7326"/>
    <w:rsid w:val="004F044F"/>
    <w:rsid w:val="004F0598"/>
    <w:rsid w:val="004F0EED"/>
    <w:rsid w:val="004F273B"/>
    <w:rsid w:val="004F30D8"/>
    <w:rsid w:val="004F490E"/>
    <w:rsid w:val="004F4A57"/>
    <w:rsid w:val="004F4BD5"/>
    <w:rsid w:val="004F517F"/>
    <w:rsid w:val="004F53E5"/>
    <w:rsid w:val="004F57F1"/>
    <w:rsid w:val="004F782B"/>
    <w:rsid w:val="004F78A3"/>
    <w:rsid w:val="004F7E6C"/>
    <w:rsid w:val="005002D5"/>
    <w:rsid w:val="005008F9"/>
    <w:rsid w:val="00500B7D"/>
    <w:rsid w:val="00500F62"/>
    <w:rsid w:val="0050118E"/>
    <w:rsid w:val="00501366"/>
    <w:rsid w:val="005016FF"/>
    <w:rsid w:val="005028A4"/>
    <w:rsid w:val="00502C9B"/>
    <w:rsid w:val="005031BE"/>
    <w:rsid w:val="0050443F"/>
    <w:rsid w:val="00505072"/>
    <w:rsid w:val="0050524C"/>
    <w:rsid w:val="0050646F"/>
    <w:rsid w:val="005068BE"/>
    <w:rsid w:val="0050712D"/>
    <w:rsid w:val="005072E5"/>
    <w:rsid w:val="00507441"/>
    <w:rsid w:val="005102D3"/>
    <w:rsid w:val="00510692"/>
    <w:rsid w:val="00510C11"/>
    <w:rsid w:val="00511514"/>
    <w:rsid w:val="00511861"/>
    <w:rsid w:val="00511D58"/>
    <w:rsid w:val="005128CC"/>
    <w:rsid w:val="00512973"/>
    <w:rsid w:val="00513B8E"/>
    <w:rsid w:val="00513C28"/>
    <w:rsid w:val="00514EEC"/>
    <w:rsid w:val="005151F5"/>
    <w:rsid w:val="005156CE"/>
    <w:rsid w:val="00515C97"/>
    <w:rsid w:val="0051673C"/>
    <w:rsid w:val="005167E6"/>
    <w:rsid w:val="00516920"/>
    <w:rsid w:val="00516A68"/>
    <w:rsid w:val="00517C8F"/>
    <w:rsid w:val="00520113"/>
    <w:rsid w:val="00521AB2"/>
    <w:rsid w:val="00521EED"/>
    <w:rsid w:val="00524CBF"/>
    <w:rsid w:val="00526B1A"/>
    <w:rsid w:val="00527ADA"/>
    <w:rsid w:val="00530F8F"/>
    <w:rsid w:val="00530FFE"/>
    <w:rsid w:val="005315AA"/>
    <w:rsid w:val="00532520"/>
    <w:rsid w:val="00532539"/>
    <w:rsid w:val="0053256C"/>
    <w:rsid w:val="00532B3B"/>
    <w:rsid w:val="00532D34"/>
    <w:rsid w:val="00532E12"/>
    <w:rsid w:val="00532F7C"/>
    <w:rsid w:val="00534FA8"/>
    <w:rsid w:val="005352D7"/>
    <w:rsid w:val="00535A1C"/>
    <w:rsid w:val="00535F6A"/>
    <w:rsid w:val="0053654B"/>
    <w:rsid w:val="005371B4"/>
    <w:rsid w:val="0053747D"/>
    <w:rsid w:val="005408C3"/>
    <w:rsid w:val="005422D3"/>
    <w:rsid w:val="005424CB"/>
    <w:rsid w:val="00542E1F"/>
    <w:rsid w:val="005438B7"/>
    <w:rsid w:val="00543FC3"/>
    <w:rsid w:val="0054420F"/>
    <w:rsid w:val="00545338"/>
    <w:rsid w:val="005459D5"/>
    <w:rsid w:val="00545E07"/>
    <w:rsid w:val="00545EBF"/>
    <w:rsid w:val="00546784"/>
    <w:rsid w:val="00546CAB"/>
    <w:rsid w:val="005473E1"/>
    <w:rsid w:val="00547703"/>
    <w:rsid w:val="00547F19"/>
    <w:rsid w:val="005501E5"/>
    <w:rsid w:val="005512BF"/>
    <w:rsid w:val="005520D4"/>
    <w:rsid w:val="00552F07"/>
    <w:rsid w:val="00552F2A"/>
    <w:rsid w:val="00552F36"/>
    <w:rsid w:val="005536B6"/>
    <w:rsid w:val="00553B19"/>
    <w:rsid w:val="00554163"/>
    <w:rsid w:val="0055426D"/>
    <w:rsid w:val="00554537"/>
    <w:rsid w:val="005545F6"/>
    <w:rsid w:val="00554753"/>
    <w:rsid w:val="005549E3"/>
    <w:rsid w:val="00554B59"/>
    <w:rsid w:val="00554D18"/>
    <w:rsid w:val="00554EBF"/>
    <w:rsid w:val="00555547"/>
    <w:rsid w:val="00555F77"/>
    <w:rsid w:val="005561F2"/>
    <w:rsid w:val="005565B5"/>
    <w:rsid w:val="005566CF"/>
    <w:rsid w:val="005567B5"/>
    <w:rsid w:val="00556907"/>
    <w:rsid w:val="00556C81"/>
    <w:rsid w:val="00556F4D"/>
    <w:rsid w:val="005571DA"/>
    <w:rsid w:val="0055783C"/>
    <w:rsid w:val="005579D3"/>
    <w:rsid w:val="00557C8A"/>
    <w:rsid w:val="00560B88"/>
    <w:rsid w:val="005618AB"/>
    <w:rsid w:val="00562AFA"/>
    <w:rsid w:val="0056388B"/>
    <w:rsid w:val="00563BA9"/>
    <w:rsid w:val="00564550"/>
    <w:rsid w:val="00564CD5"/>
    <w:rsid w:val="00565D52"/>
    <w:rsid w:val="00566CDA"/>
    <w:rsid w:val="005673B9"/>
    <w:rsid w:val="005675A3"/>
    <w:rsid w:val="005704EB"/>
    <w:rsid w:val="00570994"/>
    <w:rsid w:val="00570EB8"/>
    <w:rsid w:val="00570F73"/>
    <w:rsid w:val="0057152B"/>
    <w:rsid w:val="00571934"/>
    <w:rsid w:val="00572E96"/>
    <w:rsid w:val="00573037"/>
    <w:rsid w:val="005736B4"/>
    <w:rsid w:val="00573A2B"/>
    <w:rsid w:val="00574693"/>
    <w:rsid w:val="00574C8E"/>
    <w:rsid w:val="0057510B"/>
    <w:rsid w:val="0057520D"/>
    <w:rsid w:val="0057525F"/>
    <w:rsid w:val="005759C0"/>
    <w:rsid w:val="0057647E"/>
    <w:rsid w:val="00576767"/>
    <w:rsid w:val="005767B9"/>
    <w:rsid w:val="00577DC2"/>
    <w:rsid w:val="005808F7"/>
    <w:rsid w:val="00580B97"/>
    <w:rsid w:val="0058156D"/>
    <w:rsid w:val="00581C73"/>
    <w:rsid w:val="00581E24"/>
    <w:rsid w:val="00582B92"/>
    <w:rsid w:val="005835DE"/>
    <w:rsid w:val="0058447F"/>
    <w:rsid w:val="00584863"/>
    <w:rsid w:val="00584E35"/>
    <w:rsid w:val="00585442"/>
    <w:rsid w:val="0058577D"/>
    <w:rsid w:val="005858C2"/>
    <w:rsid w:val="00585965"/>
    <w:rsid w:val="005876F4"/>
    <w:rsid w:val="00587B6D"/>
    <w:rsid w:val="00587C79"/>
    <w:rsid w:val="005901E1"/>
    <w:rsid w:val="00590206"/>
    <w:rsid w:val="00590577"/>
    <w:rsid w:val="005908C3"/>
    <w:rsid w:val="00591082"/>
    <w:rsid w:val="005913A2"/>
    <w:rsid w:val="005915A6"/>
    <w:rsid w:val="00592503"/>
    <w:rsid w:val="00592677"/>
    <w:rsid w:val="005927D9"/>
    <w:rsid w:val="00593223"/>
    <w:rsid w:val="0059328D"/>
    <w:rsid w:val="005944D4"/>
    <w:rsid w:val="005945B9"/>
    <w:rsid w:val="00594AFE"/>
    <w:rsid w:val="005951EF"/>
    <w:rsid w:val="005954B4"/>
    <w:rsid w:val="00595966"/>
    <w:rsid w:val="00595EA8"/>
    <w:rsid w:val="00596267"/>
    <w:rsid w:val="005964FB"/>
    <w:rsid w:val="00597428"/>
    <w:rsid w:val="00597CAA"/>
    <w:rsid w:val="00597E50"/>
    <w:rsid w:val="00597F3A"/>
    <w:rsid w:val="005A03B1"/>
    <w:rsid w:val="005A0CE2"/>
    <w:rsid w:val="005A10AB"/>
    <w:rsid w:val="005A1CCD"/>
    <w:rsid w:val="005A1D52"/>
    <w:rsid w:val="005A1ED0"/>
    <w:rsid w:val="005A2332"/>
    <w:rsid w:val="005A2DA1"/>
    <w:rsid w:val="005A34BC"/>
    <w:rsid w:val="005A3675"/>
    <w:rsid w:val="005A3B43"/>
    <w:rsid w:val="005A4EDC"/>
    <w:rsid w:val="005A599D"/>
    <w:rsid w:val="005A5FE9"/>
    <w:rsid w:val="005A6EF9"/>
    <w:rsid w:val="005A759F"/>
    <w:rsid w:val="005A78CD"/>
    <w:rsid w:val="005B04CF"/>
    <w:rsid w:val="005B0A5D"/>
    <w:rsid w:val="005B0AC8"/>
    <w:rsid w:val="005B0C6F"/>
    <w:rsid w:val="005B1288"/>
    <w:rsid w:val="005B1D37"/>
    <w:rsid w:val="005B2BED"/>
    <w:rsid w:val="005B2DA1"/>
    <w:rsid w:val="005B3F04"/>
    <w:rsid w:val="005B4987"/>
    <w:rsid w:val="005B5E42"/>
    <w:rsid w:val="005B6083"/>
    <w:rsid w:val="005B65BF"/>
    <w:rsid w:val="005B6D98"/>
    <w:rsid w:val="005B6FE6"/>
    <w:rsid w:val="005B7CF3"/>
    <w:rsid w:val="005B7D3E"/>
    <w:rsid w:val="005C0046"/>
    <w:rsid w:val="005C00D8"/>
    <w:rsid w:val="005C00E2"/>
    <w:rsid w:val="005C085C"/>
    <w:rsid w:val="005C0955"/>
    <w:rsid w:val="005C0B27"/>
    <w:rsid w:val="005C0C20"/>
    <w:rsid w:val="005C21B6"/>
    <w:rsid w:val="005C227F"/>
    <w:rsid w:val="005C260C"/>
    <w:rsid w:val="005C2CC9"/>
    <w:rsid w:val="005C31BC"/>
    <w:rsid w:val="005C4532"/>
    <w:rsid w:val="005C4676"/>
    <w:rsid w:val="005C4D46"/>
    <w:rsid w:val="005C4D87"/>
    <w:rsid w:val="005C5944"/>
    <w:rsid w:val="005C681A"/>
    <w:rsid w:val="005C6873"/>
    <w:rsid w:val="005C6B17"/>
    <w:rsid w:val="005C74B0"/>
    <w:rsid w:val="005C775E"/>
    <w:rsid w:val="005C7AC4"/>
    <w:rsid w:val="005C7F11"/>
    <w:rsid w:val="005D0040"/>
    <w:rsid w:val="005D037B"/>
    <w:rsid w:val="005D0A01"/>
    <w:rsid w:val="005D0A99"/>
    <w:rsid w:val="005D1452"/>
    <w:rsid w:val="005D17C0"/>
    <w:rsid w:val="005D1860"/>
    <w:rsid w:val="005D1B8B"/>
    <w:rsid w:val="005D1E06"/>
    <w:rsid w:val="005D27B9"/>
    <w:rsid w:val="005D29CE"/>
    <w:rsid w:val="005D2A8E"/>
    <w:rsid w:val="005D41B4"/>
    <w:rsid w:val="005D4249"/>
    <w:rsid w:val="005D43F7"/>
    <w:rsid w:val="005D4F12"/>
    <w:rsid w:val="005D5363"/>
    <w:rsid w:val="005D5A76"/>
    <w:rsid w:val="005D6279"/>
    <w:rsid w:val="005D67C9"/>
    <w:rsid w:val="005D6920"/>
    <w:rsid w:val="005D72C1"/>
    <w:rsid w:val="005D7593"/>
    <w:rsid w:val="005E1482"/>
    <w:rsid w:val="005E14F5"/>
    <w:rsid w:val="005E1AC3"/>
    <w:rsid w:val="005E1EC2"/>
    <w:rsid w:val="005E26F4"/>
    <w:rsid w:val="005E2F4F"/>
    <w:rsid w:val="005E3C1D"/>
    <w:rsid w:val="005E3E01"/>
    <w:rsid w:val="005E4C95"/>
    <w:rsid w:val="005E58C1"/>
    <w:rsid w:val="005E6524"/>
    <w:rsid w:val="005E6547"/>
    <w:rsid w:val="005E65FF"/>
    <w:rsid w:val="005E66BC"/>
    <w:rsid w:val="005E682F"/>
    <w:rsid w:val="005E6A63"/>
    <w:rsid w:val="005E6EB8"/>
    <w:rsid w:val="005E704B"/>
    <w:rsid w:val="005E79E7"/>
    <w:rsid w:val="005F0A2C"/>
    <w:rsid w:val="005F173F"/>
    <w:rsid w:val="005F238C"/>
    <w:rsid w:val="005F2D39"/>
    <w:rsid w:val="005F2DB2"/>
    <w:rsid w:val="005F357F"/>
    <w:rsid w:val="005F3AAC"/>
    <w:rsid w:val="005F3C9E"/>
    <w:rsid w:val="005F436B"/>
    <w:rsid w:val="005F47E9"/>
    <w:rsid w:val="005F49EA"/>
    <w:rsid w:val="005F502B"/>
    <w:rsid w:val="005F643D"/>
    <w:rsid w:val="00600366"/>
    <w:rsid w:val="006003F5"/>
    <w:rsid w:val="00600569"/>
    <w:rsid w:val="00600BF3"/>
    <w:rsid w:val="00601E15"/>
    <w:rsid w:val="0060351E"/>
    <w:rsid w:val="00603D75"/>
    <w:rsid w:val="00604B00"/>
    <w:rsid w:val="00604D13"/>
    <w:rsid w:val="00604D54"/>
    <w:rsid w:val="00605460"/>
    <w:rsid w:val="006059B5"/>
    <w:rsid w:val="0060662F"/>
    <w:rsid w:val="006072C9"/>
    <w:rsid w:val="00607BCE"/>
    <w:rsid w:val="00610854"/>
    <w:rsid w:val="006109F1"/>
    <w:rsid w:val="00610A30"/>
    <w:rsid w:val="00610B05"/>
    <w:rsid w:val="00610E59"/>
    <w:rsid w:val="00611162"/>
    <w:rsid w:val="00611B9F"/>
    <w:rsid w:val="00611C66"/>
    <w:rsid w:val="00612E3D"/>
    <w:rsid w:val="00614030"/>
    <w:rsid w:val="00614309"/>
    <w:rsid w:val="00614665"/>
    <w:rsid w:val="00614EEA"/>
    <w:rsid w:val="0061509D"/>
    <w:rsid w:val="00615203"/>
    <w:rsid w:val="00615756"/>
    <w:rsid w:val="00615F4D"/>
    <w:rsid w:val="00616197"/>
    <w:rsid w:val="006165A6"/>
    <w:rsid w:val="006165F2"/>
    <w:rsid w:val="0061720C"/>
    <w:rsid w:val="0061729E"/>
    <w:rsid w:val="006206FC"/>
    <w:rsid w:val="00620738"/>
    <w:rsid w:val="006207AE"/>
    <w:rsid w:val="00620CAE"/>
    <w:rsid w:val="00620DA8"/>
    <w:rsid w:val="00621C31"/>
    <w:rsid w:val="00621E38"/>
    <w:rsid w:val="00622FB0"/>
    <w:rsid w:val="006242BC"/>
    <w:rsid w:val="00624327"/>
    <w:rsid w:val="00624497"/>
    <w:rsid w:val="0062469B"/>
    <w:rsid w:val="00624D56"/>
    <w:rsid w:val="0062582D"/>
    <w:rsid w:val="00626547"/>
    <w:rsid w:val="00626F03"/>
    <w:rsid w:val="00626FB6"/>
    <w:rsid w:val="00627DB3"/>
    <w:rsid w:val="00632167"/>
    <w:rsid w:val="00632182"/>
    <w:rsid w:val="0063273E"/>
    <w:rsid w:val="0063278D"/>
    <w:rsid w:val="0063297E"/>
    <w:rsid w:val="00632C66"/>
    <w:rsid w:val="006345DD"/>
    <w:rsid w:val="00634740"/>
    <w:rsid w:val="0063490E"/>
    <w:rsid w:val="0063512A"/>
    <w:rsid w:val="00635284"/>
    <w:rsid w:val="00635BA4"/>
    <w:rsid w:val="00637946"/>
    <w:rsid w:val="00637A74"/>
    <w:rsid w:val="00637C95"/>
    <w:rsid w:val="00637CC7"/>
    <w:rsid w:val="00637F23"/>
    <w:rsid w:val="00640D4B"/>
    <w:rsid w:val="0064208E"/>
    <w:rsid w:val="006420A5"/>
    <w:rsid w:val="00642307"/>
    <w:rsid w:val="006424C3"/>
    <w:rsid w:val="00643271"/>
    <w:rsid w:val="00643441"/>
    <w:rsid w:val="00643EBC"/>
    <w:rsid w:val="00645EC3"/>
    <w:rsid w:val="00646F57"/>
    <w:rsid w:val="00647623"/>
    <w:rsid w:val="00650D91"/>
    <w:rsid w:val="006531B9"/>
    <w:rsid w:val="00653282"/>
    <w:rsid w:val="00653444"/>
    <w:rsid w:val="00653EE5"/>
    <w:rsid w:val="0065494B"/>
    <w:rsid w:val="00654A89"/>
    <w:rsid w:val="006557BE"/>
    <w:rsid w:val="006559B8"/>
    <w:rsid w:val="006564DB"/>
    <w:rsid w:val="006567D7"/>
    <w:rsid w:val="00656D06"/>
    <w:rsid w:val="006579CD"/>
    <w:rsid w:val="00660CEC"/>
    <w:rsid w:val="00661072"/>
    <w:rsid w:val="006616EC"/>
    <w:rsid w:val="00661A5A"/>
    <w:rsid w:val="00661B0A"/>
    <w:rsid w:val="00661D61"/>
    <w:rsid w:val="0066311E"/>
    <w:rsid w:val="00663A61"/>
    <w:rsid w:val="00663FE5"/>
    <w:rsid w:val="006640F2"/>
    <w:rsid w:val="00664C55"/>
    <w:rsid w:val="00665184"/>
    <w:rsid w:val="006651FF"/>
    <w:rsid w:val="00665A35"/>
    <w:rsid w:val="00665BB7"/>
    <w:rsid w:val="00667B25"/>
    <w:rsid w:val="00667E47"/>
    <w:rsid w:val="00670283"/>
    <w:rsid w:val="00672178"/>
    <w:rsid w:val="006723D8"/>
    <w:rsid w:val="006731A6"/>
    <w:rsid w:val="0067344A"/>
    <w:rsid w:val="00673985"/>
    <w:rsid w:val="00673D9D"/>
    <w:rsid w:val="00674000"/>
    <w:rsid w:val="00674081"/>
    <w:rsid w:val="006749EE"/>
    <w:rsid w:val="00675B00"/>
    <w:rsid w:val="00680A62"/>
    <w:rsid w:val="0068126A"/>
    <w:rsid w:val="006826DC"/>
    <w:rsid w:val="00682784"/>
    <w:rsid w:val="006829C3"/>
    <w:rsid w:val="006838F0"/>
    <w:rsid w:val="00684A57"/>
    <w:rsid w:val="00686BBD"/>
    <w:rsid w:val="0068713C"/>
    <w:rsid w:val="00687230"/>
    <w:rsid w:val="00687F0F"/>
    <w:rsid w:val="00690997"/>
    <w:rsid w:val="00690BD3"/>
    <w:rsid w:val="00691695"/>
    <w:rsid w:val="00691CCE"/>
    <w:rsid w:val="0069252E"/>
    <w:rsid w:val="00693AD8"/>
    <w:rsid w:val="00693D92"/>
    <w:rsid w:val="00693F73"/>
    <w:rsid w:val="00694003"/>
    <w:rsid w:val="0069423C"/>
    <w:rsid w:val="00694A93"/>
    <w:rsid w:val="00694C78"/>
    <w:rsid w:val="00694F4B"/>
    <w:rsid w:val="006958BA"/>
    <w:rsid w:val="0069614E"/>
    <w:rsid w:val="0069621D"/>
    <w:rsid w:val="0069639A"/>
    <w:rsid w:val="00696492"/>
    <w:rsid w:val="00697CB5"/>
    <w:rsid w:val="006A09A9"/>
    <w:rsid w:val="006A1493"/>
    <w:rsid w:val="006A18F3"/>
    <w:rsid w:val="006A1D09"/>
    <w:rsid w:val="006A2BDC"/>
    <w:rsid w:val="006A3A1A"/>
    <w:rsid w:val="006A3F47"/>
    <w:rsid w:val="006A4164"/>
    <w:rsid w:val="006A463D"/>
    <w:rsid w:val="006A48EB"/>
    <w:rsid w:val="006A49BD"/>
    <w:rsid w:val="006A5118"/>
    <w:rsid w:val="006A62FD"/>
    <w:rsid w:val="006A65A8"/>
    <w:rsid w:val="006A6633"/>
    <w:rsid w:val="006A6BC6"/>
    <w:rsid w:val="006A6C5C"/>
    <w:rsid w:val="006A6E91"/>
    <w:rsid w:val="006A6EBD"/>
    <w:rsid w:val="006A76D1"/>
    <w:rsid w:val="006B0792"/>
    <w:rsid w:val="006B0BC0"/>
    <w:rsid w:val="006B0E86"/>
    <w:rsid w:val="006B150F"/>
    <w:rsid w:val="006B2727"/>
    <w:rsid w:val="006B2815"/>
    <w:rsid w:val="006B2A41"/>
    <w:rsid w:val="006B2B6E"/>
    <w:rsid w:val="006B319B"/>
    <w:rsid w:val="006B32A2"/>
    <w:rsid w:val="006B3F65"/>
    <w:rsid w:val="006B3F85"/>
    <w:rsid w:val="006B41D3"/>
    <w:rsid w:val="006B4923"/>
    <w:rsid w:val="006B4DD2"/>
    <w:rsid w:val="006B61D3"/>
    <w:rsid w:val="006B744D"/>
    <w:rsid w:val="006B7902"/>
    <w:rsid w:val="006B7CFD"/>
    <w:rsid w:val="006B7EBF"/>
    <w:rsid w:val="006C2959"/>
    <w:rsid w:val="006C3F96"/>
    <w:rsid w:val="006C4103"/>
    <w:rsid w:val="006C4F1F"/>
    <w:rsid w:val="006C4F3D"/>
    <w:rsid w:val="006C579C"/>
    <w:rsid w:val="006C58BD"/>
    <w:rsid w:val="006C5B7E"/>
    <w:rsid w:val="006C6B26"/>
    <w:rsid w:val="006C7898"/>
    <w:rsid w:val="006C7B20"/>
    <w:rsid w:val="006C7BEB"/>
    <w:rsid w:val="006C7FAE"/>
    <w:rsid w:val="006D08C9"/>
    <w:rsid w:val="006D09B1"/>
    <w:rsid w:val="006D0B34"/>
    <w:rsid w:val="006D10C5"/>
    <w:rsid w:val="006D1195"/>
    <w:rsid w:val="006D2FB9"/>
    <w:rsid w:val="006D4552"/>
    <w:rsid w:val="006D47B4"/>
    <w:rsid w:val="006D489E"/>
    <w:rsid w:val="006D4CC5"/>
    <w:rsid w:val="006D64E6"/>
    <w:rsid w:val="006E09BF"/>
    <w:rsid w:val="006E0EBA"/>
    <w:rsid w:val="006E1096"/>
    <w:rsid w:val="006E1E6F"/>
    <w:rsid w:val="006E1F4D"/>
    <w:rsid w:val="006E2F13"/>
    <w:rsid w:val="006E3581"/>
    <w:rsid w:val="006E3E16"/>
    <w:rsid w:val="006E42F6"/>
    <w:rsid w:val="006E46AD"/>
    <w:rsid w:val="006E4C61"/>
    <w:rsid w:val="006E6CC0"/>
    <w:rsid w:val="006E7C86"/>
    <w:rsid w:val="006E7D53"/>
    <w:rsid w:val="006F0486"/>
    <w:rsid w:val="006F0BB4"/>
    <w:rsid w:val="006F0C02"/>
    <w:rsid w:val="006F1D42"/>
    <w:rsid w:val="006F1E83"/>
    <w:rsid w:val="006F20EF"/>
    <w:rsid w:val="006F2C1C"/>
    <w:rsid w:val="006F3048"/>
    <w:rsid w:val="006F31FF"/>
    <w:rsid w:val="006F3359"/>
    <w:rsid w:val="006F366A"/>
    <w:rsid w:val="006F382F"/>
    <w:rsid w:val="006F3E0E"/>
    <w:rsid w:val="006F44BF"/>
    <w:rsid w:val="006F45AC"/>
    <w:rsid w:val="006F4A57"/>
    <w:rsid w:val="006F4BF8"/>
    <w:rsid w:val="006F4CB2"/>
    <w:rsid w:val="006F59FC"/>
    <w:rsid w:val="006F5A1C"/>
    <w:rsid w:val="006F5AC1"/>
    <w:rsid w:val="006F5ED9"/>
    <w:rsid w:val="006F63A4"/>
    <w:rsid w:val="006F64E1"/>
    <w:rsid w:val="006F6C15"/>
    <w:rsid w:val="006F7551"/>
    <w:rsid w:val="007001D0"/>
    <w:rsid w:val="0070065E"/>
    <w:rsid w:val="00700981"/>
    <w:rsid w:val="00700B4A"/>
    <w:rsid w:val="00701695"/>
    <w:rsid w:val="00701864"/>
    <w:rsid w:val="0070288A"/>
    <w:rsid w:val="00702A45"/>
    <w:rsid w:val="007037C8"/>
    <w:rsid w:val="00704952"/>
    <w:rsid w:val="0070586C"/>
    <w:rsid w:val="00706963"/>
    <w:rsid w:val="00707229"/>
    <w:rsid w:val="0070763A"/>
    <w:rsid w:val="00710347"/>
    <w:rsid w:val="007109C1"/>
    <w:rsid w:val="00710AA8"/>
    <w:rsid w:val="00710C33"/>
    <w:rsid w:val="00711C24"/>
    <w:rsid w:val="00711F09"/>
    <w:rsid w:val="0071210F"/>
    <w:rsid w:val="007126F1"/>
    <w:rsid w:val="007128A8"/>
    <w:rsid w:val="00712909"/>
    <w:rsid w:val="00712BC8"/>
    <w:rsid w:val="00713718"/>
    <w:rsid w:val="0071375B"/>
    <w:rsid w:val="00713E50"/>
    <w:rsid w:val="007148E3"/>
    <w:rsid w:val="00714BCF"/>
    <w:rsid w:val="00714CE7"/>
    <w:rsid w:val="0071526F"/>
    <w:rsid w:val="007157CE"/>
    <w:rsid w:val="007157DD"/>
    <w:rsid w:val="00716CC8"/>
    <w:rsid w:val="00716D50"/>
    <w:rsid w:val="00716DE7"/>
    <w:rsid w:val="00716FBB"/>
    <w:rsid w:val="00717301"/>
    <w:rsid w:val="0071793F"/>
    <w:rsid w:val="0072114F"/>
    <w:rsid w:val="00721BF2"/>
    <w:rsid w:val="0072256E"/>
    <w:rsid w:val="007233C7"/>
    <w:rsid w:val="0072364C"/>
    <w:rsid w:val="007246B6"/>
    <w:rsid w:val="00724AA1"/>
    <w:rsid w:val="00724B2F"/>
    <w:rsid w:val="007250CA"/>
    <w:rsid w:val="00725AA4"/>
    <w:rsid w:val="00725BFA"/>
    <w:rsid w:val="00726479"/>
    <w:rsid w:val="007273EE"/>
    <w:rsid w:val="00727A91"/>
    <w:rsid w:val="00727AF0"/>
    <w:rsid w:val="00731377"/>
    <w:rsid w:val="00731789"/>
    <w:rsid w:val="0073224D"/>
    <w:rsid w:val="0073240D"/>
    <w:rsid w:val="00733575"/>
    <w:rsid w:val="00734381"/>
    <w:rsid w:val="00734901"/>
    <w:rsid w:val="00735B84"/>
    <w:rsid w:val="00735DBB"/>
    <w:rsid w:val="00735E03"/>
    <w:rsid w:val="0073761A"/>
    <w:rsid w:val="00740186"/>
    <w:rsid w:val="00740D6A"/>
    <w:rsid w:val="00740F96"/>
    <w:rsid w:val="00741B76"/>
    <w:rsid w:val="00741DFD"/>
    <w:rsid w:val="00741FD9"/>
    <w:rsid w:val="007437F9"/>
    <w:rsid w:val="00745908"/>
    <w:rsid w:val="00745A67"/>
    <w:rsid w:val="00745D53"/>
    <w:rsid w:val="0074690D"/>
    <w:rsid w:val="007470DD"/>
    <w:rsid w:val="0075077A"/>
    <w:rsid w:val="00750BC6"/>
    <w:rsid w:val="00750C66"/>
    <w:rsid w:val="0075159F"/>
    <w:rsid w:val="00751DCA"/>
    <w:rsid w:val="00751F7B"/>
    <w:rsid w:val="00752035"/>
    <w:rsid w:val="00752678"/>
    <w:rsid w:val="007526E5"/>
    <w:rsid w:val="007532CD"/>
    <w:rsid w:val="00753E41"/>
    <w:rsid w:val="007553C8"/>
    <w:rsid w:val="007558FA"/>
    <w:rsid w:val="00755A99"/>
    <w:rsid w:val="00755B8C"/>
    <w:rsid w:val="00755BFA"/>
    <w:rsid w:val="00755C6C"/>
    <w:rsid w:val="007560CA"/>
    <w:rsid w:val="00756E4A"/>
    <w:rsid w:val="00757167"/>
    <w:rsid w:val="007571BC"/>
    <w:rsid w:val="00760894"/>
    <w:rsid w:val="00761219"/>
    <w:rsid w:val="00761D43"/>
    <w:rsid w:val="00762749"/>
    <w:rsid w:val="00763213"/>
    <w:rsid w:val="0076332B"/>
    <w:rsid w:val="00763F55"/>
    <w:rsid w:val="007646DC"/>
    <w:rsid w:val="007647AF"/>
    <w:rsid w:val="00764D0D"/>
    <w:rsid w:val="00764DB6"/>
    <w:rsid w:val="00764EC7"/>
    <w:rsid w:val="00765077"/>
    <w:rsid w:val="00765571"/>
    <w:rsid w:val="007658CB"/>
    <w:rsid w:val="00765BB9"/>
    <w:rsid w:val="00767042"/>
    <w:rsid w:val="0076741A"/>
    <w:rsid w:val="00770528"/>
    <w:rsid w:val="00770C21"/>
    <w:rsid w:val="00771B28"/>
    <w:rsid w:val="00773391"/>
    <w:rsid w:val="0077348B"/>
    <w:rsid w:val="00773DD2"/>
    <w:rsid w:val="007742A9"/>
    <w:rsid w:val="00774882"/>
    <w:rsid w:val="00774BF2"/>
    <w:rsid w:val="007750A1"/>
    <w:rsid w:val="007758E4"/>
    <w:rsid w:val="00775B25"/>
    <w:rsid w:val="00776157"/>
    <w:rsid w:val="007771F0"/>
    <w:rsid w:val="007776E2"/>
    <w:rsid w:val="007778B7"/>
    <w:rsid w:val="007779B1"/>
    <w:rsid w:val="00780A06"/>
    <w:rsid w:val="007822CF"/>
    <w:rsid w:val="00782D87"/>
    <w:rsid w:val="00782EB7"/>
    <w:rsid w:val="00783E6D"/>
    <w:rsid w:val="007841A1"/>
    <w:rsid w:val="007845CB"/>
    <w:rsid w:val="00784918"/>
    <w:rsid w:val="00784FDF"/>
    <w:rsid w:val="00785D28"/>
    <w:rsid w:val="007864D4"/>
    <w:rsid w:val="007869C4"/>
    <w:rsid w:val="00786CD4"/>
    <w:rsid w:val="00787E39"/>
    <w:rsid w:val="00790A44"/>
    <w:rsid w:val="00791123"/>
    <w:rsid w:val="007911E3"/>
    <w:rsid w:val="0079152E"/>
    <w:rsid w:val="00792405"/>
    <w:rsid w:val="007929B2"/>
    <w:rsid w:val="00792C58"/>
    <w:rsid w:val="007931D1"/>
    <w:rsid w:val="007932C7"/>
    <w:rsid w:val="007932F5"/>
    <w:rsid w:val="0079347F"/>
    <w:rsid w:val="00793CC2"/>
    <w:rsid w:val="007949CB"/>
    <w:rsid w:val="00794EA6"/>
    <w:rsid w:val="00795F43"/>
    <w:rsid w:val="00796279"/>
    <w:rsid w:val="0079670F"/>
    <w:rsid w:val="00796E13"/>
    <w:rsid w:val="00796E7A"/>
    <w:rsid w:val="0079772C"/>
    <w:rsid w:val="0079795B"/>
    <w:rsid w:val="007A15C7"/>
    <w:rsid w:val="007A2149"/>
    <w:rsid w:val="007A22A9"/>
    <w:rsid w:val="007A24CD"/>
    <w:rsid w:val="007A38B9"/>
    <w:rsid w:val="007A409D"/>
    <w:rsid w:val="007A4611"/>
    <w:rsid w:val="007A5230"/>
    <w:rsid w:val="007A56C4"/>
    <w:rsid w:val="007A5AC5"/>
    <w:rsid w:val="007A5DC8"/>
    <w:rsid w:val="007A60C5"/>
    <w:rsid w:val="007A7969"/>
    <w:rsid w:val="007A7CB4"/>
    <w:rsid w:val="007B3C1D"/>
    <w:rsid w:val="007B41A9"/>
    <w:rsid w:val="007B4DE4"/>
    <w:rsid w:val="007B53DA"/>
    <w:rsid w:val="007B5469"/>
    <w:rsid w:val="007B5B5F"/>
    <w:rsid w:val="007B5C37"/>
    <w:rsid w:val="007B5C39"/>
    <w:rsid w:val="007B6439"/>
    <w:rsid w:val="007B76A6"/>
    <w:rsid w:val="007B7E8E"/>
    <w:rsid w:val="007B7EEC"/>
    <w:rsid w:val="007C0005"/>
    <w:rsid w:val="007C1F2B"/>
    <w:rsid w:val="007C2278"/>
    <w:rsid w:val="007C2305"/>
    <w:rsid w:val="007C268E"/>
    <w:rsid w:val="007C30C5"/>
    <w:rsid w:val="007C3205"/>
    <w:rsid w:val="007C3DA2"/>
    <w:rsid w:val="007C3E82"/>
    <w:rsid w:val="007C437D"/>
    <w:rsid w:val="007C4684"/>
    <w:rsid w:val="007C4820"/>
    <w:rsid w:val="007C5347"/>
    <w:rsid w:val="007C567D"/>
    <w:rsid w:val="007C5CE2"/>
    <w:rsid w:val="007C665F"/>
    <w:rsid w:val="007C674F"/>
    <w:rsid w:val="007C757A"/>
    <w:rsid w:val="007D0913"/>
    <w:rsid w:val="007D0B58"/>
    <w:rsid w:val="007D0E1D"/>
    <w:rsid w:val="007D13AB"/>
    <w:rsid w:val="007D302E"/>
    <w:rsid w:val="007D318F"/>
    <w:rsid w:val="007D386D"/>
    <w:rsid w:val="007D46F3"/>
    <w:rsid w:val="007D4DC0"/>
    <w:rsid w:val="007D4DF1"/>
    <w:rsid w:val="007D5132"/>
    <w:rsid w:val="007D54EE"/>
    <w:rsid w:val="007D5F95"/>
    <w:rsid w:val="007D6B6D"/>
    <w:rsid w:val="007D79E7"/>
    <w:rsid w:val="007E0036"/>
    <w:rsid w:val="007E01C7"/>
    <w:rsid w:val="007E0BD9"/>
    <w:rsid w:val="007E0FB4"/>
    <w:rsid w:val="007E137C"/>
    <w:rsid w:val="007E1903"/>
    <w:rsid w:val="007E19D8"/>
    <w:rsid w:val="007E2A8C"/>
    <w:rsid w:val="007E2B67"/>
    <w:rsid w:val="007E3026"/>
    <w:rsid w:val="007E36A4"/>
    <w:rsid w:val="007E47A3"/>
    <w:rsid w:val="007E49BE"/>
    <w:rsid w:val="007E504F"/>
    <w:rsid w:val="007E51DE"/>
    <w:rsid w:val="007E58FC"/>
    <w:rsid w:val="007E65B4"/>
    <w:rsid w:val="007E7476"/>
    <w:rsid w:val="007F1660"/>
    <w:rsid w:val="007F1667"/>
    <w:rsid w:val="007F1A28"/>
    <w:rsid w:val="007F2173"/>
    <w:rsid w:val="007F30C5"/>
    <w:rsid w:val="007F3B97"/>
    <w:rsid w:val="007F4020"/>
    <w:rsid w:val="007F4A06"/>
    <w:rsid w:val="007F5203"/>
    <w:rsid w:val="007F53CC"/>
    <w:rsid w:val="007F5B77"/>
    <w:rsid w:val="007F5C57"/>
    <w:rsid w:val="007F606C"/>
    <w:rsid w:val="007F637C"/>
    <w:rsid w:val="007F64A9"/>
    <w:rsid w:val="00800704"/>
    <w:rsid w:val="00800D70"/>
    <w:rsid w:val="008013D4"/>
    <w:rsid w:val="008018FE"/>
    <w:rsid w:val="00801A04"/>
    <w:rsid w:val="00801F3E"/>
    <w:rsid w:val="0080210B"/>
    <w:rsid w:val="008023E8"/>
    <w:rsid w:val="00803C54"/>
    <w:rsid w:val="00803C95"/>
    <w:rsid w:val="00805799"/>
    <w:rsid w:val="00805A75"/>
    <w:rsid w:val="00806098"/>
    <w:rsid w:val="008062D0"/>
    <w:rsid w:val="008071B4"/>
    <w:rsid w:val="00811AD5"/>
    <w:rsid w:val="00811EC1"/>
    <w:rsid w:val="00813065"/>
    <w:rsid w:val="0081389F"/>
    <w:rsid w:val="00814ECD"/>
    <w:rsid w:val="008155AA"/>
    <w:rsid w:val="00815911"/>
    <w:rsid w:val="00815E13"/>
    <w:rsid w:val="00816649"/>
    <w:rsid w:val="008167EB"/>
    <w:rsid w:val="00816B1A"/>
    <w:rsid w:val="00817191"/>
    <w:rsid w:val="00817412"/>
    <w:rsid w:val="008176E5"/>
    <w:rsid w:val="00817A81"/>
    <w:rsid w:val="00817DBD"/>
    <w:rsid w:val="008200B5"/>
    <w:rsid w:val="00820638"/>
    <w:rsid w:val="008209EF"/>
    <w:rsid w:val="008212BA"/>
    <w:rsid w:val="00821ADD"/>
    <w:rsid w:val="00822779"/>
    <w:rsid w:val="0082292E"/>
    <w:rsid w:val="00823428"/>
    <w:rsid w:val="008246FA"/>
    <w:rsid w:val="008257D1"/>
    <w:rsid w:val="0082629A"/>
    <w:rsid w:val="0083002E"/>
    <w:rsid w:val="008309A5"/>
    <w:rsid w:val="008309D6"/>
    <w:rsid w:val="00830A6D"/>
    <w:rsid w:val="00831A3C"/>
    <w:rsid w:val="008329EE"/>
    <w:rsid w:val="00832B39"/>
    <w:rsid w:val="00832E3E"/>
    <w:rsid w:val="0083338F"/>
    <w:rsid w:val="008334E1"/>
    <w:rsid w:val="00833885"/>
    <w:rsid w:val="00833CB2"/>
    <w:rsid w:val="00833E15"/>
    <w:rsid w:val="00834716"/>
    <w:rsid w:val="00835098"/>
    <w:rsid w:val="00836093"/>
    <w:rsid w:val="00836695"/>
    <w:rsid w:val="00836AA5"/>
    <w:rsid w:val="00837F45"/>
    <w:rsid w:val="008403F9"/>
    <w:rsid w:val="00841076"/>
    <w:rsid w:val="0084128C"/>
    <w:rsid w:val="00841E1C"/>
    <w:rsid w:val="008421F2"/>
    <w:rsid w:val="008430C9"/>
    <w:rsid w:val="00843BF3"/>
    <w:rsid w:val="008446E3"/>
    <w:rsid w:val="00844716"/>
    <w:rsid w:val="008461BE"/>
    <w:rsid w:val="00846B4A"/>
    <w:rsid w:val="00847083"/>
    <w:rsid w:val="0085000E"/>
    <w:rsid w:val="00850508"/>
    <w:rsid w:val="008506EC"/>
    <w:rsid w:val="008508DF"/>
    <w:rsid w:val="00850FB2"/>
    <w:rsid w:val="008512F4"/>
    <w:rsid w:val="008514FA"/>
    <w:rsid w:val="008522F4"/>
    <w:rsid w:val="00852F38"/>
    <w:rsid w:val="00853038"/>
    <w:rsid w:val="00853DDD"/>
    <w:rsid w:val="00854376"/>
    <w:rsid w:val="00854FF4"/>
    <w:rsid w:val="00855A88"/>
    <w:rsid w:val="00855F8C"/>
    <w:rsid w:val="00856C81"/>
    <w:rsid w:val="008574F9"/>
    <w:rsid w:val="0085754D"/>
    <w:rsid w:val="00857A3E"/>
    <w:rsid w:val="008601C7"/>
    <w:rsid w:val="00860FFC"/>
    <w:rsid w:val="00861329"/>
    <w:rsid w:val="00861A4D"/>
    <w:rsid w:val="00861A7D"/>
    <w:rsid w:val="00861BAC"/>
    <w:rsid w:val="00861D27"/>
    <w:rsid w:val="00862345"/>
    <w:rsid w:val="00862577"/>
    <w:rsid w:val="00862828"/>
    <w:rsid w:val="00862BEC"/>
    <w:rsid w:val="00864EF1"/>
    <w:rsid w:val="00865490"/>
    <w:rsid w:val="008654C6"/>
    <w:rsid w:val="008668BF"/>
    <w:rsid w:val="00867575"/>
    <w:rsid w:val="00867F78"/>
    <w:rsid w:val="00870E16"/>
    <w:rsid w:val="00871485"/>
    <w:rsid w:val="00871D5D"/>
    <w:rsid w:val="00871F97"/>
    <w:rsid w:val="008726FF"/>
    <w:rsid w:val="008729A9"/>
    <w:rsid w:val="0087359C"/>
    <w:rsid w:val="00873712"/>
    <w:rsid w:val="00874135"/>
    <w:rsid w:val="0087428B"/>
    <w:rsid w:val="008744E9"/>
    <w:rsid w:val="0087452C"/>
    <w:rsid w:val="008758AE"/>
    <w:rsid w:val="00875929"/>
    <w:rsid w:val="008761C9"/>
    <w:rsid w:val="00877E77"/>
    <w:rsid w:val="00880F04"/>
    <w:rsid w:val="00882508"/>
    <w:rsid w:val="00882D8F"/>
    <w:rsid w:val="00882DBA"/>
    <w:rsid w:val="00883B49"/>
    <w:rsid w:val="00883FF7"/>
    <w:rsid w:val="008842C9"/>
    <w:rsid w:val="00885015"/>
    <w:rsid w:val="00885088"/>
    <w:rsid w:val="008852E6"/>
    <w:rsid w:val="0088573B"/>
    <w:rsid w:val="0088582A"/>
    <w:rsid w:val="00885BB0"/>
    <w:rsid w:val="00885F69"/>
    <w:rsid w:val="008868E1"/>
    <w:rsid w:val="00886D29"/>
    <w:rsid w:val="008874E5"/>
    <w:rsid w:val="0088776F"/>
    <w:rsid w:val="00887829"/>
    <w:rsid w:val="008900BB"/>
    <w:rsid w:val="00890D54"/>
    <w:rsid w:val="00890E67"/>
    <w:rsid w:val="008916C7"/>
    <w:rsid w:val="00891DA4"/>
    <w:rsid w:val="00891F99"/>
    <w:rsid w:val="008931C6"/>
    <w:rsid w:val="0089324C"/>
    <w:rsid w:val="008934FE"/>
    <w:rsid w:val="008938B1"/>
    <w:rsid w:val="00894623"/>
    <w:rsid w:val="00894DCC"/>
    <w:rsid w:val="00894DF2"/>
    <w:rsid w:val="008950C1"/>
    <w:rsid w:val="00896A7C"/>
    <w:rsid w:val="00897C95"/>
    <w:rsid w:val="00897E51"/>
    <w:rsid w:val="00897EE0"/>
    <w:rsid w:val="008A068B"/>
    <w:rsid w:val="008A09A2"/>
    <w:rsid w:val="008A0F73"/>
    <w:rsid w:val="008A0F9B"/>
    <w:rsid w:val="008A1438"/>
    <w:rsid w:val="008A1B35"/>
    <w:rsid w:val="008A1B74"/>
    <w:rsid w:val="008A275E"/>
    <w:rsid w:val="008A3BC2"/>
    <w:rsid w:val="008A4284"/>
    <w:rsid w:val="008A5133"/>
    <w:rsid w:val="008A55B7"/>
    <w:rsid w:val="008A5997"/>
    <w:rsid w:val="008A6089"/>
    <w:rsid w:val="008A611E"/>
    <w:rsid w:val="008A6125"/>
    <w:rsid w:val="008A67FD"/>
    <w:rsid w:val="008A7E90"/>
    <w:rsid w:val="008A7EB4"/>
    <w:rsid w:val="008A7FF2"/>
    <w:rsid w:val="008B162A"/>
    <w:rsid w:val="008B2478"/>
    <w:rsid w:val="008B2A48"/>
    <w:rsid w:val="008B382D"/>
    <w:rsid w:val="008B51D4"/>
    <w:rsid w:val="008B55EC"/>
    <w:rsid w:val="008B71DB"/>
    <w:rsid w:val="008C00C7"/>
    <w:rsid w:val="008C060A"/>
    <w:rsid w:val="008C1177"/>
    <w:rsid w:val="008C18DD"/>
    <w:rsid w:val="008C35D0"/>
    <w:rsid w:val="008C558A"/>
    <w:rsid w:val="008C5813"/>
    <w:rsid w:val="008C5AF2"/>
    <w:rsid w:val="008C6263"/>
    <w:rsid w:val="008C715D"/>
    <w:rsid w:val="008D0C0D"/>
    <w:rsid w:val="008D10AD"/>
    <w:rsid w:val="008D1C70"/>
    <w:rsid w:val="008D1D8A"/>
    <w:rsid w:val="008D300F"/>
    <w:rsid w:val="008D4CF9"/>
    <w:rsid w:val="008D5767"/>
    <w:rsid w:val="008D5AF0"/>
    <w:rsid w:val="008D6A8A"/>
    <w:rsid w:val="008D72AA"/>
    <w:rsid w:val="008D7FB8"/>
    <w:rsid w:val="008E1983"/>
    <w:rsid w:val="008E21D8"/>
    <w:rsid w:val="008E325D"/>
    <w:rsid w:val="008E3310"/>
    <w:rsid w:val="008E336E"/>
    <w:rsid w:val="008E3548"/>
    <w:rsid w:val="008E4887"/>
    <w:rsid w:val="008E4E01"/>
    <w:rsid w:val="008E58FA"/>
    <w:rsid w:val="008E61D7"/>
    <w:rsid w:val="008E62A3"/>
    <w:rsid w:val="008E6894"/>
    <w:rsid w:val="008E6D5D"/>
    <w:rsid w:val="008F1069"/>
    <w:rsid w:val="008F10DD"/>
    <w:rsid w:val="008F1E64"/>
    <w:rsid w:val="008F1E9A"/>
    <w:rsid w:val="008F2053"/>
    <w:rsid w:val="008F244E"/>
    <w:rsid w:val="008F298B"/>
    <w:rsid w:val="008F2B83"/>
    <w:rsid w:val="008F2B9D"/>
    <w:rsid w:val="008F2BA2"/>
    <w:rsid w:val="008F30A8"/>
    <w:rsid w:val="008F348A"/>
    <w:rsid w:val="008F3A31"/>
    <w:rsid w:val="008F3DE0"/>
    <w:rsid w:val="008F43EB"/>
    <w:rsid w:val="008F5287"/>
    <w:rsid w:val="008F67E1"/>
    <w:rsid w:val="008F7F27"/>
    <w:rsid w:val="009007CB"/>
    <w:rsid w:val="00900AB2"/>
    <w:rsid w:val="0090165D"/>
    <w:rsid w:val="009018A1"/>
    <w:rsid w:val="00901B71"/>
    <w:rsid w:val="00902175"/>
    <w:rsid w:val="0090229D"/>
    <w:rsid w:val="00902AE2"/>
    <w:rsid w:val="0090365F"/>
    <w:rsid w:val="00903BCA"/>
    <w:rsid w:val="0090459E"/>
    <w:rsid w:val="00904DCE"/>
    <w:rsid w:val="0090597B"/>
    <w:rsid w:val="00906140"/>
    <w:rsid w:val="00910CBB"/>
    <w:rsid w:val="00910D4D"/>
    <w:rsid w:val="00910DB1"/>
    <w:rsid w:val="00910DE2"/>
    <w:rsid w:val="00911FD7"/>
    <w:rsid w:val="0091258C"/>
    <w:rsid w:val="00912641"/>
    <w:rsid w:val="009134C8"/>
    <w:rsid w:val="00914033"/>
    <w:rsid w:val="00914356"/>
    <w:rsid w:val="00914B46"/>
    <w:rsid w:val="00915098"/>
    <w:rsid w:val="00916C95"/>
    <w:rsid w:val="009177DC"/>
    <w:rsid w:val="00917C85"/>
    <w:rsid w:val="0092123A"/>
    <w:rsid w:val="00921A3C"/>
    <w:rsid w:val="009220D0"/>
    <w:rsid w:val="009241AC"/>
    <w:rsid w:val="009249AA"/>
    <w:rsid w:val="00925706"/>
    <w:rsid w:val="00925DC7"/>
    <w:rsid w:val="00925DE9"/>
    <w:rsid w:val="009275E5"/>
    <w:rsid w:val="009277AB"/>
    <w:rsid w:val="0093061D"/>
    <w:rsid w:val="0093085E"/>
    <w:rsid w:val="00930A9A"/>
    <w:rsid w:val="00930AC8"/>
    <w:rsid w:val="00930CD5"/>
    <w:rsid w:val="00930E44"/>
    <w:rsid w:val="00932AE6"/>
    <w:rsid w:val="00932B9F"/>
    <w:rsid w:val="00932F77"/>
    <w:rsid w:val="0093385E"/>
    <w:rsid w:val="009349D7"/>
    <w:rsid w:val="00934C3F"/>
    <w:rsid w:val="009354E0"/>
    <w:rsid w:val="00935807"/>
    <w:rsid w:val="00935A6C"/>
    <w:rsid w:val="00935EA7"/>
    <w:rsid w:val="009362E7"/>
    <w:rsid w:val="0093662C"/>
    <w:rsid w:val="0093737E"/>
    <w:rsid w:val="00937AD1"/>
    <w:rsid w:val="009402B4"/>
    <w:rsid w:val="009407D4"/>
    <w:rsid w:val="0094118C"/>
    <w:rsid w:val="00941BDF"/>
    <w:rsid w:val="00942431"/>
    <w:rsid w:val="00943121"/>
    <w:rsid w:val="0094352C"/>
    <w:rsid w:val="0094387F"/>
    <w:rsid w:val="0094389F"/>
    <w:rsid w:val="00943BB1"/>
    <w:rsid w:val="009445C3"/>
    <w:rsid w:val="0094581F"/>
    <w:rsid w:val="00946583"/>
    <w:rsid w:val="00947123"/>
    <w:rsid w:val="00947776"/>
    <w:rsid w:val="009514D4"/>
    <w:rsid w:val="009541E2"/>
    <w:rsid w:val="0095435C"/>
    <w:rsid w:val="00954D11"/>
    <w:rsid w:val="00955C02"/>
    <w:rsid w:val="00955C55"/>
    <w:rsid w:val="00956DBF"/>
    <w:rsid w:val="00956FBC"/>
    <w:rsid w:val="009570CF"/>
    <w:rsid w:val="009571DD"/>
    <w:rsid w:val="00960669"/>
    <w:rsid w:val="00960946"/>
    <w:rsid w:val="00960EED"/>
    <w:rsid w:val="00961C91"/>
    <w:rsid w:val="00962804"/>
    <w:rsid w:val="00963728"/>
    <w:rsid w:val="00963B37"/>
    <w:rsid w:val="00964208"/>
    <w:rsid w:val="009646C6"/>
    <w:rsid w:val="00965212"/>
    <w:rsid w:val="00965AD7"/>
    <w:rsid w:val="00965CA6"/>
    <w:rsid w:val="00965FEA"/>
    <w:rsid w:val="00967672"/>
    <w:rsid w:val="0097057B"/>
    <w:rsid w:val="00970617"/>
    <w:rsid w:val="00970FCB"/>
    <w:rsid w:val="009718CD"/>
    <w:rsid w:val="00972161"/>
    <w:rsid w:val="009741A4"/>
    <w:rsid w:val="009742C6"/>
    <w:rsid w:val="009742DF"/>
    <w:rsid w:val="009742E8"/>
    <w:rsid w:val="00974514"/>
    <w:rsid w:val="0097595E"/>
    <w:rsid w:val="0097603A"/>
    <w:rsid w:val="0097629B"/>
    <w:rsid w:val="009763F9"/>
    <w:rsid w:val="00976D8A"/>
    <w:rsid w:val="009800BC"/>
    <w:rsid w:val="009804BF"/>
    <w:rsid w:val="00980A54"/>
    <w:rsid w:val="00982038"/>
    <w:rsid w:val="009831D3"/>
    <w:rsid w:val="00983D01"/>
    <w:rsid w:val="0098405D"/>
    <w:rsid w:val="0098597C"/>
    <w:rsid w:val="009872F4"/>
    <w:rsid w:val="00987F6A"/>
    <w:rsid w:val="00991940"/>
    <w:rsid w:val="009920C3"/>
    <w:rsid w:val="009922E7"/>
    <w:rsid w:val="009929AB"/>
    <w:rsid w:val="00993566"/>
    <w:rsid w:val="009937E4"/>
    <w:rsid w:val="00993E49"/>
    <w:rsid w:val="0099466E"/>
    <w:rsid w:val="0099493A"/>
    <w:rsid w:val="00994C1C"/>
    <w:rsid w:val="0099515F"/>
    <w:rsid w:val="00995BED"/>
    <w:rsid w:val="00996050"/>
    <w:rsid w:val="0099770D"/>
    <w:rsid w:val="00997902"/>
    <w:rsid w:val="00997C18"/>
    <w:rsid w:val="009A0F54"/>
    <w:rsid w:val="009A11AF"/>
    <w:rsid w:val="009A1FA7"/>
    <w:rsid w:val="009A1FFB"/>
    <w:rsid w:val="009A244A"/>
    <w:rsid w:val="009A2722"/>
    <w:rsid w:val="009A365D"/>
    <w:rsid w:val="009A3A51"/>
    <w:rsid w:val="009A3C78"/>
    <w:rsid w:val="009A485B"/>
    <w:rsid w:val="009A50A1"/>
    <w:rsid w:val="009A58A5"/>
    <w:rsid w:val="009A5F2D"/>
    <w:rsid w:val="009A610B"/>
    <w:rsid w:val="009A626C"/>
    <w:rsid w:val="009A686B"/>
    <w:rsid w:val="009A6BAE"/>
    <w:rsid w:val="009A7788"/>
    <w:rsid w:val="009A7826"/>
    <w:rsid w:val="009B014B"/>
    <w:rsid w:val="009B07B4"/>
    <w:rsid w:val="009B0866"/>
    <w:rsid w:val="009B1CCA"/>
    <w:rsid w:val="009B353D"/>
    <w:rsid w:val="009B382C"/>
    <w:rsid w:val="009B3BCA"/>
    <w:rsid w:val="009B4B4A"/>
    <w:rsid w:val="009B504A"/>
    <w:rsid w:val="009B5D79"/>
    <w:rsid w:val="009B602C"/>
    <w:rsid w:val="009B66FF"/>
    <w:rsid w:val="009B6768"/>
    <w:rsid w:val="009B7056"/>
    <w:rsid w:val="009B74C8"/>
    <w:rsid w:val="009B750B"/>
    <w:rsid w:val="009B757A"/>
    <w:rsid w:val="009B773D"/>
    <w:rsid w:val="009B7989"/>
    <w:rsid w:val="009B7DA6"/>
    <w:rsid w:val="009C09C8"/>
    <w:rsid w:val="009C09EB"/>
    <w:rsid w:val="009C1088"/>
    <w:rsid w:val="009C14B7"/>
    <w:rsid w:val="009C198F"/>
    <w:rsid w:val="009C1C34"/>
    <w:rsid w:val="009C2748"/>
    <w:rsid w:val="009C27E2"/>
    <w:rsid w:val="009C3828"/>
    <w:rsid w:val="009C4F2D"/>
    <w:rsid w:val="009C5000"/>
    <w:rsid w:val="009C57CC"/>
    <w:rsid w:val="009C60A2"/>
    <w:rsid w:val="009C64A9"/>
    <w:rsid w:val="009C710F"/>
    <w:rsid w:val="009C77E7"/>
    <w:rsid w:val="009C7D6C"/>
    <w:rsid w:val="009D0588"/>
    <w:rsid w:val="009D0736"/>
    <w:rsid w:val="009D0EAE"/>
    <w:rsid w:val="009D24CC"/>
    <w:rsid w:val="009D25C2"/>
    <w:rsid w:val="009D2706"/>
    <w:rsid w:val="009D294B"/>
    <w:rsid w:val="009D2D3D"/>
    <w:rsid w:val="009D2E34"/>
    <w:rsid w:val="009D2FBE"/>
    <w:rsid w:val="009D4465"/>
    <w:rsid w:val="009D4F64"/>
    <w:rsid w:val="009D6F2C"/>
    <w:rsid w:val="009D7592"/>
    <w:rsid w:val="009D7ADD"/>
    <w:rsid w:val="009E0A82"/>
    <w:rsid w:val="009E102E"/>
    <w:rsid w:val="009E15B9"/>
    <w:rsid w:val="009E1D28"/>
    <w:rsid w:val="009E2AF8"/>
    <w:rsid w:val="009E307D"/>
    <w:rsid w:val="009E5C65"/>
    <w:rsid w:val="009E5D67"/>
    <w:rsid w:val="009E6524"/>
    <w:rsid w:val="009E6535"/>
    <w:rsid w:val="009E6B77"/>
    <w:rsid w:val="009E6F16"/>
    <w:rsid w:val="009E72F1"/>
    <w:rsid w:val="009E78A2"/>
    <w:rsid w:val="009E7A98"/>
    <w:rsid w:val="009E7B1C"/>
    <w:rsid w:val="009F05EF"/>
    <w:rsid w:val="009F24F9"/>
    <w:rsid w:val="009F2C16"/>
    <w:rsid w:val="009F3090"/>
    <w:rsid w:val="009F4206"/>
    <w:rsid w:val="009F46C3"/>
    <w:rsid w:val="009F4951"/>
    <w:rsid w:val="009F4E5F"/>
    <w:rsid w:val="009F5005"/>
    <w:rsid w:val="009F512F"/>
    <w:rsid w:val="009F564A"/>
    <w:rsid w:val="00A00901"/>
    <w:rsid w:val="00A0097E"/>
    <w:rsid w:val="00A011B1"/>
    <w:rsid w:val="00A012DB"/>
    <w:rsid w:val="00A01596"/>
    <w:rsid w:val="00A018C1"/>
    <w:rsid w:val="00A019A1"/>
    <w:rsid w:val="00A0211B"/>
    <w:rsid w:val="00A02563"/>
    <w:rsid w:val="00A02AFF"/>
    <w:rsid w:val="00A02F66"/>
    <w:rsid w:val="00A037C6"/>
    <w:rsid w:val="00A038E5"/>
    <w:rsid w:val="00A03D2D"/>
    <w:rsid w:val="00A05069"/>
    <w:rsid w:val="00A053EC"/>
    <w:rsid w:val="00A05CAB"/>
    <w:rsid w:val="00A05D8F"/>
    <w:rsid w:val="00A05FAA"/>
    <w:rsid w:val="00A0633D"/>
    <w:rsid w:val="00A06515"/>
    <w:rsid w:val="00A06A90"/>
    <w:rsid w:val="00A0714F"/>
    <w:rsid w:val="00A07671"/>
    <w:rsid w:val="00A079D7"/>
    <w:rsid w:val="00A101E1"/>
    <w:rsid w:val="00A10C58"/>
    <w:rsid w:val="00A11024"/>
    <w:rsid w:val="00A11AD4"/>
    <w:rsid w:val="00A11B89"/>
    <w:rsid w:val="00A11BE3"/>
    <w:rsid w:val="00A132F9"/>
    <w:rsid w:val="00A13898"/>
    <w:rsid w:val="00A1416D"/>
    <w:rsid w:val="00A141B9"/>
    <w:rsid w:val="00A144DA"/>
    <w:rsid w:val="00A14575"/>
    <w:rsid w:val="00A14BA6"/>
    <w:rsid w:val="00A15134"/>
    <w:rsid w:val="00A15766"/>
    <w:rsid w:val="00A15E51"/>
    <w:rsid w:val="00A16100"/>
    <w:rsid w:val="00A16121"/>
    <w:rsid w:val="00A170FF"/>
    <w:rsid w:val="00A17428"/>
    <w:rsid w:val="00A177F5"/>
    <w:rsid w:val="00A20782"/>
    <w:rsid w:val="00A21159"/>
    <w:rsid w:val="00A211A0"/>
    <w:rsid w:val="00A21447"/>
    <w:rsid w:val="00A21A1F"/>
    <w:rsid w:val="00A21D94"/>
    <w:rsid w:val="00A22348"/>
    <w:rsid w:val="00A229DE"/>
    <w:rsid w:val="00A22D31"/>
    <w:rsid w:val="00A23B98"/>
    <w:rsid w:val="00A2489B"/>
    <w:rsid w:val="00A25009"/>
    <w:rsid w:val="00A2513C"/>
    <w:rsid w:val="00A25403"/>
    <w:rsid w:val="00A262A9"/>
    <w:rsid w:val="00A2699B"/>
    <w:rsid w:val="00A26ADE"/>
    <w:rsid w:val="00A30061"/>
    <w:rsid w:val="00A304C6"/>
    <w:rsid w:val="00A30B68"/>
    <w:rsid w:val="00A30B95"/>
    <w:rsid w:val="00A329AA"/>
    <w:rsid w:val="00A344DB"/>
    <w:rsid w:val="00A344E4"/>
    <w:rsid w:val="00A353AC"/>
    <w:rsid w:val="00A35484"/>
    <w:rsid w:val="00A35B95"/>
    <w:rsid w:val="00A35F8C"/>
    <w:rsid w:val="00A36AE4"/>
    <w:rsid w:val="00A374E1"/>
    <w:rsid w:val="00A37A57"/>
    <w:rsid w:val="00A37ADC"/>
    <w:rsid w:val="00A37CBF"/>
    <w:rsid w:val="00A404DE"/>
    <w:rsid w:val="00A40A93"/>
    <w:rsid w:val="00A40D1B"/>
    <w:rsid w:val="00A42832"/>
    <w:rsid w:val="00A432A3"/>
    <w:rsid w:val="00A43BFB"/>
    <w:rsid w:val="00A43F98"/>
    <w:rsid w:val="00A44361"/>
    <w:rsid w:val="00A443A0"/>
    <w:rsid w:val="00A445AD"/>
    <w:rsid w:val="00A4484A"/>
    <w:rsid w:val="00A44B1B"/>
    <w:rsid w:val="00A45447"/>
    <w:rsid w:val="00A45E82"/>
    <w:rsid w:val="00A46504"/>
    <w:rsid w:val="00A466BD"/>
    <w:rsid w:val="00A46FC4"/>
    <w:rsid w:val="00A474C0"/>
    <w:rsid w:val="00A47829"/>
    <w:rsid w:val="00A501C6"/>
    <w:rsid w:val="00A50C52"/>
    <w:rsid w:val="00A50D64"/>
    <w:rsid w:val="00A51538"/>
    <w:rsid w:val="00A519B8"/>
    <w:rsid w:val="00A51E82"/>
    <w:rsid w:val="00A5251E"/>
    <w:rsid w:val="00A5278E"/>
    <w:rsid w:val="00A52826"/>
    <w:rsid w:val="00A53984"/>
    <w:rsid w:val="00A54380"/>
    <w:rsid w:val="00A543CE"/>
    <w:rsid w:val="00A546AE"/>
    <w:rsid w:val="00A54ABE"/>
    <w:rsid w:val="00A54C72"/>
    <w:rsid w:val="00A55678"/>
    <w:rsid w:val="00A55D23"/>
    <w:rsid w:val="00A56004"/>
    <w:rsid w:val="00A5723C"/>
    <w:rsid w:val="00A574CB"/>
    <w:rsid w:val="00A57CB2"/>
    <w:rsid w:val="00A601DD"/>
    <w:rsid w:val="00A609FF"/>
    <w:rsid w:val="00A6131F"/>
    <w:rsid w:val="00A61422"/>
    <w:rsid w:val="00A61BD4"/>
    <w:rsid w:val="00A61C4B"/>
    <w:rsid w:val="00A6223B"/>
    <w:rsid w:val="00A63504"/>
    <w:rsid w:val="00A6512C"/>
    <w:rsid w:val="00A65479"/>
    <w:rsid w:val="00A65E7C"/>
    <w:rsid w:val="00A669AB"/>
    <w:rsid w:val="00A67DEB"/>
    <w:rsid w:val="00A67FB8"/>
    <w:rsid w:val="00A70939"/>
    <w:rsid w:val="00A73969"/>
    <w:rsid w:val="00A73A2F"/>
    <w:rsid w:val="00A7402C"/>
    <w:rsid w:val="00A740C3"/>
    <w:rsid w:val="00A740C4"/>
    <w:rsid w:val="00A7484F"/>
    <w:rsid w:val="00A74BC4"/>
    <w:rsid w:val="00A75341"/>
    <w:rsid w:val="00A7642A"/>
    <w:rsid w:val="00A76DB3"/>
    <w:rsid w:val="00A76ECE"/>
    <w:rsid w:val="00A7747D"/>
    <w:rsid w:val="00A807A4"/>
    <w:rsid w:val="00A82843"/>
    <w:rsid w:val="00A82C9E"/>
    <w:rsid w:val="00A83CE1"/>
    <w:rsid w:val="00A83DAA"/>
    <w:rsid w:val="00A84BEC"/>
    <w:rsid w:val="00A84F7E"/>
    <w:rsid w:val="00A85061"/>
    <w:rsid w:val="00A85B37"/>
    <w:rsid w:val="00A8630F"/>
    <w:rsid w:val="00A8656E"/>
    <w:rsid w:val="00A865FB"/>
    <w:rsid w:val="00A869C0"/>
    <w:rsid w:val="00A86C8F"/>
    <w:rsid w:val="00A86E2E"/>
    <w:rsid w:val="00A87183"/>
    <w:rsid w:val="00A87CE0"/>
    <w:rsid w:val="00A90710"/>
    <w:rsid w:val="00A90AA4"/>
    <w:rsid w:val="00A912F9"/>
    <w:rsid w:val="00A91651"/>
    <w:rsid w:val="00A91BFF"/>
    <w:rsid w:val="00A927F2"/>
    <w:rsid w:val="00A93D16"/>
    <w:rsid w:val="00A95F9C"/>
    <w:rsid w:val="00A964F5"/>
    <w:rsid w:val="00A96623"/>
    <w:rsid w:val="00A96F70"/>
    <w:rsid w:val="00A97993"/>
    <w:rsid w:val="00AA00B8"/>
    <w:rsid w:val="00AA05D7"/>
    <w:rsid w:val="00AA0CB2"/>
    <w:rsid w:val="00AA0DE5"/>
    <w:rsid w:val="00AA18F4"/>
    <w:rsid w:val="00AA1A6A"/>
    <w:rsid w:val="00AA23AF"/>
    <w:rsid w:val="00AA389C"/>
    <w:rsid w:val="00AA4B05"/>
    <w:rsid w:val="00AA4ED8"/>
    <w:rsid w:val="00AA57B9"/>
    <w:rsid w:val="00AA589B"/>
    <w:rsid w:val="00AA5AA1"/>
    <w:rsid w:val="00AA5E6F"/>
    <w:rsid w:val="00AA60EC"/>
    <w:rsid w:val="00AA61B1"/>
    <w:rsid w:val="00AA715D"/>
    <w:rsid w:val="00AA718C"/>
    <w:rsid w:val="00AA753B"/>
    <w:rsid w:val="00AA778D"/>
    <w:rsid w:val="00AA7E29"/>
    <w:rsid w:val="00AA7FF4"/>
    <w:rsid w:val="00AB02C6"/>
    <w:rsid w:val="00AB0979"/>
    <w:rsid w:val="00AB1CE7"/>
    <w:rsid w:val="00AB3332"/>
    <w:rsid w:val="00AB45DE"/>
    <w:rsid w:val="00AB5D50"/>
    <w:rsid w:val="00AB63DD"/>
    <w:rsid w:val="00AB6C25"/>
    <w:rsid w:val="00AB7896"/>
    <w:rsid w:val="00AC0248"/>
    <w:rsid w:val="00AC0459"/>
    <w:rsid w:val="00AC04F2"/>
    <w:rsid w:val="00AC1200"/>
    <w:rsid w:val="00AC1569"/>
    <w:rsid w:val="00AC1801"/>
    <w:rsid w:val="00AC281C"/>
    <w:rsid w:val="00AC2F01"/>
    <w:rsid w:val="00AC3347"/>
    <w:rsid w:val="00AC335D"/>
    <w:rsid w:val="00AC33DE"/>
    <w:rsid w:val="00AC35B3"/>
    <w:rsid w:val="00AC38B9"/>
    <w:rsid w:val="00AC3B47"/>
    <w:rsid w:val="00AC3D7A"/>
    <w:rsid w:val="00AC3E43"/>
    <w:rsid w:val="00AC42F5"/>
    <w:rsid w:val="00AC4503"/>
    <w:rsid w:val="00AC451C"/>
    <w:rsid w:val="00AC4663"/>
    <w:rsid w:val="00AC5975"/>
    <w:rsid w:val="00AC5C08"/>
    <w:rsid w:val="00AC63CF"/>
    <w:rsid w:val="00AC76DD"/>
    <w:rsid w:val="00AD073B"/>
    <w:rsid w:val="00AD1444"/>
    <w:rsid w:val="00AD1E18"/>
    <w:rsid w:val="00AD1FB5"/>
    <w:rsid w:val="00AD225F"/>
    <w:rsid w:val="00AD279D"/>
    <w:rsid w:val="00AD3B5D"/>
    <w:rsid w:val="00AD3E87"/>
    <w:rsid w:val="00AD4399"/>
    <w:rsid w:val="00AD459B"/>
    <w:rsid w:val="00AD467F"/>
    <w:rsid w:val="00AD471A"/>
    <w:rsid w:val="00AD5DC7"/>
    <w:rsid w:val="00AD5E1C"/>
    <w:rsid w:val="00AD6115"/>
    <w:rsid w:val="00AD69D9"/>
    <w:rsid w:val="00AD6D02"/>
    <w:rsid w:val="00AD6F08"/>
    <w:rsid w:val="00AD754D"/>
    <w:rsid w:val="00AE03F6"/>
    <w:rsid w:val="00AE03F9"/>
    <w:rsid w:val="00AE0B54"/>
    <w:rsid w:val="00AE0BC1"/>
    <w:rsid w:val="00AE0F46"/>
    <w:rsid w:val="00AE19CF"/>
    <w:rsid w:val="00AE22DF"/>
    <w:rsid w:val="00AE235C"/>
    <w:rsid w:val="00AE2C6E"/>
    <w:rsid w:val="00AE3EF7"/>
    <w:rsid w:val="00AE465E"/>
    <w:rsid w:val="00AE488E"/>
    <w:rsid w:val="00AE4BDD"/>
    <w:rsid w:val="00AE4FFD"/>
    <w:rsid w:val="00AE5EBB"/>
    <w:rsid w:val="00AE5FA8"/>
    <w:rsid w:val="00AE7C78"/>
    <w:rsid w:val="00AF22B2"/>
    <w:rsid w:val="00AF2688"/>
    <w:rsid w:val="00AF3E38"/>
    <w:rsid w:val="00AF3FCE"/>
    <w:rsid w:val="00AF4DED"/>
    <w:rsid w:val="00AF550B"/>
    <w:rsid w:val="00AF72DA"/>
    <w:rsid w:val="00AF7900"/>
    <w:rsid w:val="00B017D4"/>
    <w:rsid w:val="00B01C4B"/>
    <w:rsid w:val="00B02555"/>
    <w:rsid w:val="00B02DCE"/>
    <w:rsid w:val="00B02E37"/>
    <w:rsid w:val="00B02EAF"/>
    <w:rsid w:val="00B031AA"/>
    <w:rsid w:val="00B033E7"/>
    <w:rsid w:val="00B03955"/>
    <w:rsid w:val="00B0437B"/>
    <w:rsid w:val="00B04579"/>
    <w:rsid w:val="00B04696"/>
    <w:rsid w:val="00B04898"/>
    <w:rsid w:val="00B04CD4"/>
    <w:rsid w:val="00B053B1"/>
    <w:rsid w:val="00B06231"/>
    <w:rsid w:val="00B10482"/>
    <w:rsid w:val="00B114ED"/>
    <w:rsid w:val="00B116EB"/>
    <w:rsid w:val="00B12CBB"/>
    <w:rsid w:val="00B130D0"/>
    <w:rsid w:val="00B156EE"/>
    <w:rsid w:val="00B15F40"/>
    <w:rsid w:val="00B16590"/>
    <w:rsid w:val="00B17B8A"/>
    <w:rsid w:val="00B17EEC"/>
    <w:rsid w:val="00B21468"/>
    <w:rsid w:val="00B217E3"/>
    <w:rsid w:val="00B228D7"/>
    <w:rsid w:val="00B22B9E"/>
    <w:rsid w:val="00B22F24"/>
    <w:rsid w:val="00B2323F"/>
    <w:rsid w:val="00B23AE4"/>
    <w:rsid w:val="00B23B06"/>
    <w:rsid w:val="00B23DDD"/>
    <w:rsid w:val="00B23E69"/>
    <w:rsid w:val="00B240AE"/>
    <w:rsid w:val="00B2421C"/>
    <w:rsid w:val="00B253B8"/>
    <w:rsid w:val="00B255C0"/>
    <w:rsid w:val="00B25E31"/>
    <w:rsid w:val="00B2646A"/>
    <w:rsid w:val="00B2733E"/>
    <w:rsid w:val="00B31468"/>
    <w:rsid w:val="00B314F8"/>
    <w:rsid w:val="00B32704"/>
    <w:rsid w:val="00B33312"/>
    <w:rsid w:val="00B33344"/>
    <w:rsid w:val="00B337E2"/>
    <w:rsid w:val="00B34C6A"/>
    <w:rsid w:val="00B34E39"/>
    <w:rsid w:val="00B357A9"/>
    <w:rsid w:val="00B3613A"/>
    <w:rsid w:val="00B36BE6"/>
    <w:rsid w:val="00B372EE"/>
    <w:rsid w:val="00B375BD"/>
    <w:rsid w:val="00B37C5C"/>
    <w:rsid w:val="00B4059F"/>
    <w:rsid w:val="00B40B1C"/>
    <w:rsid w:val="00B41158"/>
    <w:rsid w:val="00B413F7"/>
    <w:rsid w:val="00B41AA2"/>
    <w:rsid w:val="00B41BFE"/>
    <w:rsid w:val="00B420A5"/>
    <w:rsid w:val="00B4213B"/>
    <w:rsid w:val="00B42D40"/>
    <w:rsid w:val="00B4320F"/>
    <w:rsid w:val="00B43336"/>
    <w:rsid w:val="00B443A1"/>
    <w:rsid w:val="00B446C9"/>
    <w:rsid w:val="00B44E15"/>
    <w:rsid w:val="00B45251"/>
    <w:rsid w:val="00B45347"/>
    <w:rsid w:val="00B45430"/>
    <w:rsid w:val="00B45AFA"/>
    <w:rsid w:val="00B45BC1"/>
    <w:rsid w:val="00B45BC4"/>
    <w:rsid w:val="00B4686C"/>
    <w:rsid w:val="00B46FF5"/>
    <w:rsid w:val="00B475EF"/>
    <w:rsid w:val="00B479EE"/>
    <w:rsid w:val="00B50732"/>
    <w:rsid w:val="00B5108B"/>
    <w:rsid w:val="00B51858"/>
    <w:rsid w:val="00B52AEB"/>
    <w:rsid w:val="00B52B08"/>
    <w:rsid w:val="00B52F46"/>
    <w:rsid w:val="00B5305C"/>
    <w:rsid w:val="00B5368C"/>
    <w:rsid w:val="00B53B4D"/>
    <w:rsid w:val="00B54882"/>
    <w:rsid w:val="00B54AC2"/>
    <w:rsid w:val="00B54FD0"/>
    <w:rsid w:val="00B56F08"/>
    <w:rsid w:val="00B5724C"/>
    <w:rsid w:val="00B572FF"/>
    <w:rsid w:val="00B60125"/>
    <w:rsid w:val="00B60643"/>
    <w:rsid w:val="00B60A59"/>
    <w:rsid w:val="00B61148"/>
    <w:rsid w:val="00B617CC"/>
    <w:rsid w:val="00B61923"/>
    <w:rsid w:val="00B61C07"/>
    <w:rsid w:val="00B61E38"/>
    <w:rsid w:val="00B62E28"/>
    <w:rsid w:val="00B637F0"/>
    <w:rsid w:val="00B63C67"/>
    <w:rsid w:val="00B640A0"/>
    <w:rsid w:val="00B643AB"/>
    <w:rsid w:val="00B64FFA"/>
    <w:rsid w:val="00B6535C"/>
    <w:rsid w:val="00B65382"/>
    <w:rsid w:val="00B658A3"/>
    <w:rsid w:val="00B65F00"/>
    <w:rsid w:val="00B66CB1"/>
    <w:rsid w:val="00B672BD"/>
    <w:rsid w:val="00B67556"/>
    <w:rsid w:val="00B67560"/>
    <w:rsid w:val="00B67E40"/>
    <w:rsid w:val="00B7000A"/>
    <w:rsid w:val="00B70840"/>
    <w:rsid w:val="00B70A43"/>
    <w:rsid w:val="00B70A7B"/>
    <w:rsid w:val="00B70AC4"/>
    <w:rsid w:val="00B70B57"/>
    <w:rsid w:val="00B712B5"/>
    <w:rsid w:val="00B7165D"/>
    <w:rsid w:val="00B71B0F"/>
    <w:rsid w:val="00B72144"/>
    <w:rsid w:val="00B72465"/>
    <w:rsid w:val="00B7295A"/>
    <w:rsid w:val="00B73537"/>
    <w:rsid w:val="00B7386A"/>
    <w:rsid w:val="00B745B5"/>
    <w:rsid w:val="00B74A2E"/>
    <w:rsid w:val="00B7509C"/>
    <w:rsid w:val="00B75D06"/>
    <w:rsid w:val="00B76374"/>
    <w:rsid w:val="00B76AD4"/>
    <w:rsid w:val="00B76D47"/>
    <w:rsid w:val="00B80554"/>
    <w:rsid w:val="00B80951"/>
    <w:rsid w:val="00B82CF4"/>
    <w:rsid w:val="00B83469"/>
    <w:rsid w:val="00B834C1"/>
    <w:rsid w:val="00B84085"/>
    <w:rsid w:val="00B8408C"/>
    <w:rsid w:val="00B840F8"/>
    <w:rsid w:val="00B845B5"/>
    <w:rsid w:val="00B84940"/>
    <w:rsid w:val="00B85095"/>
    <w:rsid w:val="00B909DC"/>
    <w:rsid w:val="00B90E29"/>
    <w:rsid w:val="00B91061"/>
    <w:rsid w:val="00B917EA"/>
    <w:rsid w:val="00B91E60"/>
    <w:rsid w:val="00B945CA"/>
    <w:rsid w:val="00B94602"/>
    <w:rsid w:val="00B95CD4"/>
    <w:rsid w:val="00B95D55"/>
    <w:rsid w:val="00B95F76"/>
    <w:rsid w:val="00B9643B"/>
    <w:rsid w:val="00B96793"/>
    <w:rsid w:val="00B96DDE"/>
    <w:rsid w:val="00BA0B40"/>
    <w:rsid w:val="00BA0E1A"/>
    <w:rsid w:val="00BA0E39"/>
    <w:rsid w:val="00BA1032"/>
    <w:rsid w:val="00BA1793"/>
    <w:rsid w:val="00BA1B1F"/>
    <w:rsid w:val="00BA1F46"/>
    <w:rsid w:val="00BA20E5"/>
    <w:rsid w:val="00BA224A"/>
    <w:rsid w:val="00BA2946"/>
    <w:rsid w:val="00BA2A60"/>
    <w:rsid w:val="00BA3248"/>
    <w:rsid w:val="00BA34BA"/>
    <w:rsid w:val="00BA45AB"/>
    <w:rsid w:val="00BA4734"/>
    <w:rsid w:val="00BA4A54"/>
    <w:rsid w:val="00BA54F9"/>
    <w:rsid w:val="00BA56A6"/>
    <w:rsid w:val="00BA5BBA"/>
    <w:rsid w:val="00BA5EF7"/>
    <w:rsid w:val="00BA6253"/>
    <w:rsid w:val="00BA7532"/>
    <w:rsid w:val="00BA76FF"/>
    <w:rsid w:val="00BA7A59"/>
    <w:rsid w:val="00BB0321"/>
    <w:rsid w:val="00BB065F"/>
    <w:rsid w:val="00BB0733"/>
    <w:rsid w:val="00BB1F3A"/>
    <w:rsid w:val="00BB3345"/>
    <w:rsid w:val="00BB335A"/>
    <w:rsid w:val="00BB3BFC"/>
    <w:rsid w:val="00BB3DA6"/>
    <w:rsid w:val="00BB3E9C"/>
    <w:rsid w:val="00BB420C"/>
    <w:rsid w:val="00BB4617"/>
    <w:rsid w:val="00BB478F"/>
    <w:rsid w:val="00BB4902"/>
    <w:rsid w:val="00BB4D8D"/>
    <w:rsid w:val="00BB5225"/>
    <w:rsid w:val="00BB52F0"/>
    <w:rsid w:val="00BB5A32"/>
    <w:rsid w:val="00BB5C42"/>
    <w:rsid w:val="00BB7875"/>
    <w:rsid w:val="00BB7C12"/>
    <w:rsid w:val="00BC0388"/>
    <w:rsid w:val="00BC1499"/>
    <w:rsid w:val="00BC27BC"/>
    <w:rsid w:val="00BC3748"/>
    <w:rsid w:val="00BC3D53"/>
    <w:rsid w:val="00BC44F1"/>
    <w:rsid w:val="00BC4A78"/>
    <w:rsid w:val="00BC5E8D"/>
    <w:rsid w:val="00BC735F"/>
    <w:rsid w:val="00BC74AA"/>
    <w:rsid w:val="00BD0906"/>
    <w:rsid w:val="00BD110B"/>
    <w:rsid w:val="00BD15A4"/>
    <w:rsid w:val="00BD19E2"/>
    <w:rsid w:val="00BD1D51"/>
    <w:rsid w:val="00BD1DF7"/>
    <w:rsid w:val="00BD1E55"/>
    <w:rsid w:val="00BD24FA"/>
    <w:rsid w:val="00BD2694"/>
    <w:rsid w:val="00BD26EB"/>
    <w:rsid w:val="00BD2940"/>
    <w:rsid w:val="00BD32A8"/>
    <w:rsid w:val="00BD348A"/>
    <w:rsid w:val="00BD3F2F"/>
    <w:rsid w:val="00BD43FD"/>
    <w:rsid w:val="00BD4489"/>
    <w:rsid w:val="00BD4985"/>
    <w:rsid w:val="00BD5EE6"/>
    <w:rsid w:val="00BD63FD"/>
    <w:rsid w:val="00BD65AA"/>
    <w:rsid w:val="00BD73E7"/>
    <w:rsid w:val="00BD7DF2"/>
    <w:rsid w:val="00BE0928"/>
    <w:rsid w:val="00BE0B1B"/>
    <w:rsid w:val="00BE1D14"/>
    <w:rsid w:val="00BE25AC"/>
    <w:rsid w:val="00BE265B"/>
    <w:rsid w:val="00BE3440"/>
    <w:rsid w:val="00BE370C"/>
    <w:rsid w:val="00BE4117"/>
    <w:rsid w:val="00BE490E"/>
    <w:rsid w:val="00BE5344"/>
    <w:rsid w:val="00BE5499"/>
    <w:rsid w:val="00BE59E3"/>
    <w:rsid w:val="00BE5A77"/>
    <w:rsid w:val="00BE5FBC"/>
    <w:rsid w:val="00BE69A6"/>
    <w:rsid w:val="00BE6CA9"/>
    <w:rsid w:val="00BE7FDE"/>
    <w:rsid w:val="00BF02F9"/>
    <w:rsid w:val="00BF0DC1"/>
    <w:rsid w:val="00BF0F4A"/>
    <w:rsid w:val="00BF1405"/>
    <w:rsid w:val="00BF15A1"/>
    <w:rsid w:val="00BF217D"/>
    <w:rsid w:val="00BF2478"/>
    <w:rsid w:val="00BF32C2"/>
    <w:rsid w:val="00BF565B"/>
    <w:rsid w:val="00BF5A09"/>
    <w:rsid w:val="00BF66A7"/>
    <w:rsid w:val="00BF6811"/>
    <w:rsid w:val="00BF73A6"/>
    <w:rsid w:val="00BF7B11"/>
    <w:rsid w:val="00BF7BC0"/>
    <w:rsid w:val="00C00B79"/>
    <w:rsid w:val="00C02D8F"/>
    <w:rsid w:val="00C0359A"/>
    <w:rsid w:val="00C03627"/>
    <w:rsid w:val="00C03E6F"/>
    <w:rsid w:val="00C04518"/>
    <w:rsid w:val="00C05F28"/>
    <w:rsid w:val="00C0675D"/>
    <w:rsid w:val="00C06DB2"/>
    <w:rsid w:val="00C0703D"/>
    <w:rsid w:val="00C078AF"/>
    <w:rsid w:val="00C1066C"/>
    <w:rsid w:val="00C10BC0"/>
    <w:rsid w:val="00C1198E"/>
    <w:rsid w:val="00C12205"/>
    <w:rsid w:val="00C13211"/>
    <w:rsid w:val="00C13440"/>
    <w:rsid w:val="00C140FE"/>
    <w:rsid w:val="00C141A1"/>
    <w:rsid w:val="00C15722"/>
    <w:rsid w:val="00C15820"/>
    <w:rsid w:val="00C166E8"/>
    <w:rsid w:val="00C170CD"/>
    <w:rsid w:val="00C1740D"/>
    <w:rsid w:val="00C1779E"/>
    <w:rsid w:val="00C17B6B"/>
    <w:rsid w:val="00C20339"/>
    <w:rsid w:val="00C206BB"/>
    <w:rsid w:val="00C21148"/>
    <w:rsid w:val="00C21289"/>
    <w:rsid w:val="00C21DCA"/>
    <w:rsid w:val="00C22120"/>
    <w:rsid w:val="00C22BAC"/>
    <w:rsid w:val="00C238A0"/>
    <w:rsid w:val="00C23942"/>
    <w:rsid w:val="00C2421E"/>
    <w:rsid w:val="00C24628"/>
    <w:rsid w:val="00C24978"/>
    <w:rsid w:val="00C24F0D"/>
    <w:rsid w:val="00C25D1D"/>
    <w:rsid w:val="00C2787A"/>
    <w:rsid w:val="00C27C65"/>
    <w:rsid w:val="00C30AD1"/>
    <w:rsid w:val="00C311B7"/>
    <w:rsid w:val="00C32199"/>
    <w:rsid w:val="00C33A10"/>
    <w:rsid w:val="00C34AC0"/>
    <w:rsid w:val="00C3556B"/>
    <w:rsid w:val="00C35745"/>
    <w:rsid w:val="00C36263"/>
    <w:rsid w:val="00C36745"/>
    <w:rsid w:val="00C36860"/>
    <w:rsid w:val="00C36CAF"/>
    <w:rsid w:val="00C40812"/>
    <w:rsid w:val="00C4088C"/>
    <w:rsid w:val="00C40A7D"/>
    <w:rsid w:val="00C40C25"/>
    <w:rsid w:val="00C41DBB"/>
    <w:rsid w:val="00C42B2C"/>
    <w:rsid w:val="00C43FE0"/>
    <w:rsid w:val="00C43FE8"/>
    <w:rsid w:val="00C44ABC"/>
    <w:rsid w:val="00C45BAD"/>
    <w:rsid w:val="00C473FC"/>
    <w:rsid w:val="00C5021D"/>
    <w:rsid w:val="00C50FDB"/>
    <w:rsid w:val="00C50FFE"/>
    <w:rsid w:val="00C51760"/>
    <w:rsid w:val="00C517A5"/>
    <w:rsid w:val="00C51B99"/>
    <w:rsid w:val="00C52B10"/>
    <w:rsid w:val="00C534F6"/>
    <w:rsid w:val="00C5360B"/>
    <w:rsid w:val="00C53B50"/>
    <w:rsid w:val="00C544B1"/>
    <w:rsid w:val="00C54725"/>
    <w:rsid w:val="00C54872"/>
    <w:rsid w:val="00C54AEA"/>
    <w:rsid w:val="00C54AF1"/>
    <w:rsid w:val="00C54D4E"/>
    <w:rsid w:val="00C54DFB"/>
    <w:rsid w:val="00C551E0"/>
    <w:rsid w:val="00C56777"/>
    <w:rsid w:val="00C57001"/>
    <w:rsid w:val="00C57696"/>
    <w:rsid w:val="00C60B24"/>
    <w:rsid w:val="00C60F26"/>
    <w:rsid w:val="00C61765"/>
    <w:rsid w:val="00C62062"/>
    <w:rsid w:val="00C622FF"/>
    <w:rsid w:val="00C6290B"/>
    <w:rsid w:val="00C64A4C"/>
    <w:rsid w:val="00C651B4"/>
    <w:rsid w:val="00C679BF"/>
    <w:rsid w:val="00C70316"/>
    <w:rsid w:val="00C70E89"/>
    <w:rsid w:val="00C70FB2"/>
    <w:rsid w:val="00C712E1"/>
    <w:rsid w:val="00C7146C"/>
    <w:rsid w:val="00C72391"/>
    <w:rsid w:val="00C723BD"/>
    <w:rsid w:val="00C73389"/>
    <w:rsid w:val="00C73563"/>
    <w:rsid w:val="00C735A8"/>
    <w:rsid w:val="00C7360B"/>
    <w:rsid w:val="00C74236"/>
    <w:rsid w:val="00C74750"/>
    <w:rsid w:val="00C748C7"/>
    <w:rsid w:val="00C75254"/>
    <w:rsid w:val="00C758F8"/>
    <w:rsid w:val="00C75E58"/>
    <w:rsid w:val="00C767C9"/>
    <w:rsid w:val="00C7690F"/>
    <w:rsid w:val="00C76EF4"/>
    <w:rsid w:val="00C77099"/>
    <w:rsid w:val="00C776BD"/>
    <w:rsid w:val="00C7778F"/>
    <w:rsid w:val="00C77A4F"/>
    <w:rsid w:val="00C80033"/>
    <w:rsid w:val="00C803FB"/>
    <w:rsid w:val="00C80D10"/>
    <w:rsid w:val="00C80F49"/>
    <w:rsid w:val="00C82BFC"/>
    <w:rsid w:val="00C82FAE"/>
    <w:rsid w:val="00C8322F"/>
    <w:rsid w:val="00C83815"/>
    <w:rsid w:val="00C83980"/>
    <w:rsid w:val="00C83A5B"/>
    <w:rsid w:val="00C8409F"/>
    <w:rsid w:val="00C845CA"/>
    <w:rsid w:val="00C84619"/>
    <w:rsid w:val="00C84771"/>
    <w:rsid w:val="00C84BD6"/>
    <w:rsid w:val="00C85607"/>
    <w:rsid w:val="00C8596B"/>
    <w:rsid w:val="00C8602F"/>
    <w:rsid w:val="00C86EB1"/>
    <w:rsid w:val="00C8705A"/>
    <w:rsid w:val="00C87063"/>
    <w:rsid w:val="00C8735A"/>
    <w:rsid w:val="00C901FC"/>
    <w:rsid w:val="00C9090C"/>
    <w:rsid w:val="00C90C3F"/>
    <w:rsid w:val="00C9164A"/>
    <w:rsid w:val="00C916CF"/>
    <w:rsid w:val="00C9225C"/>
    <w:rsid w:val="00C9272D"/>
    <w:rsid w:val="00C928E6"/>
    <w:rsid w:val="00C92CBC"/>
    <w:rsid w:val="00C94E7F"/>
    <w:rsid w:val="00C953BE"/>
    <w:rsid w:val="00C95479"/>
    <w:rsid w:val="00C95EA0"/>
    <w:rsid w:val="00C96B73"/>
    <w:rsid w:val="00C97192"/>
    <w:rsid w:val="00C975CD"/>
    <w:rsid w:val="00CA00EF"/>
    <w:rsid w:val="00CA08E1"/>
    <w:rsid w:val="00CA0E1C"/>
    <w:rsid w:val="00CA3860"/>
    <w:rsid w:val="00CA3A03"/>
    <w:rsid w:val="00CA40EE"/>
    <w:rsid w:val="00CA4880"/>
    <w:rsid w:val="00CA48C4"/>
    <w:rsid w:val="00CA4D01"/>
    <w:rsid w:val="00CA4E4C"/>
    <w:rsid w:val="00CA7812"/>
    <w:rsid w:val="00CB0F11"/>
    <w:rsid w:val="00CB19B3"/>
    <w:rsid w:val="00CB228C"/>
    <w:rsid w:val="00CB299E"/>
    <w:rsid w:val="00CB309E"/>
    <w:rsid w:val="00CB38AC"/>
    <w:rsid w:val="00CB4282"/>
    <w:rsid w:val="00CB4B48"/>
    <w:rsid w:val="00CB5D32"/>
    <w:rsid w:val="00CB5FD3"/>
    <w:rsid w:val="00CB6FC1"/>
    <w:rsid w:val="00CB7520"/>
    <w:rsid w:val="00CB7E21"/>
    <w:rsid w:val="00CC02B8"/>
    <w:rsid w:val="00CC06C0"/>
    <w:rsid w:val="00CC0932"/>
    <w:rsid w:val="00CC1CDA"/>
    <w:rsid w:val="00CC1E84"/>
    <w:rsid w:val="00CC234F"/>
    <w:rsid w:val="00CC2672"/>
    <w:rsid w:val="00CC2C81"/>
    <w:rsid w:val="00CC356F"/>
    <w:rsid w:val="00CC39CD"/>
    <w:rsid w:val="00CC5DEE"/>
    <w:rsid w:val="00CC62F5"/>
    <w:rsid w:val="00CC6E26"/>
    <w:rsid w:val="00CC7A12"/>
    <w:rsid w:val="00CD02FD"/>
    <w:rsid w:val="00CD11D8"/>
    <w:rsid w:val="00CD2547"/>
    <w:rsid w:val="00CD28E3"/>
    <w:rsid w:val="00CD2CEF"/>
    <w:rsid w:val="00CD34CC"/>
    <w:rsid w:val="00CD3758"/>
    <w:rsid w:val="00CD3A37"/>
    <w:rsid w:val="00CD4292"/>
    <w:rsid w:val="00CD5365"/>
    <w:rsid w:val="00CD5600"/>
    <w:rsid w:val="00CD5ADF"/>
    <w:rsid w:val="00CD5FAB"/>
    <w:rsid w:val="00CD7025"/>
    <w:rsid w:val="00CD71ED"/>
    <w:rsid w:val="00CE021B"/>
    <w:rsid w:val="00CE0E39"/>
    <w:rsid w:val="00CE1722"/>
    <w:rsid w:val="00CE1CC3"/>
    <w:rsid w:val="00CE1D81"/>
    <w:rsid w:val="00CE38F9"/>
    <w:rsid w:val="00CE3F96"/>
    <w:rsid w:val="00CE41A4"/>
    <w:rsid w:val="00CE4828"/>
    <w:rsid w:val="00CE4D08"/>
    <w:rsid w:val="00CE52F8"/>
    <w:rsid w:val="00CE5508"/>
    <w:rsid w:val="00CE655E"/>
    <w:rsid w:val="00CE725A"/>
    <w:rsid w:val="00CE7C5A"/>
    <w:rsid w:val="00CF0113"/>
    <w:rsid w:val="00CF056F"/>
    <w:rsid w:val="00CF0578"/>
    <w:rsid w:val="00CF060B"/>
    <w:rsid w:val="00CF06D6"/>
    <w:rsid w:val="00CF2973"/>
    <w:rsid w:val="00CF2E91"/>
    <w:rsid w:val="00CF3021"/>
    <w:rsid w:val="00CF34FC"/>
    <w:rsid w:val="00CF3BF8"/>
    <w:rsid w:val="00CF43D7"/>
    <w:rsid w:val="00CF4F32"/>
    <w:rsid w:val="00CF4FF8"/>
    <w:rsid w:val="00CF62F8"/>
    <w:rsid w:val="00CF68A3"/>
    <w:rsid w:val="00CF7599"/>
    <w:rsid w:val="00CF7B82"/>
    <w:rsid w:val="00D009A4"/>
    <w:rsid w:val="00D00B02"/>
    <w:rsid w:val="00D0131C"/>
    <w:rsid w:val="00D0149B"/>
    <w:rsid w:val="00D018B9"/>
    <w:rsid w:val="00D01BAE"/>
    <w:rsid w:val="00D01D5A"/>
    <w:rsid w:val="00D01DE6"/>
    <w:rsid w:val="00D01EF9"/>
    <w:rsid w:val="00D02089"/>
    <w:rsid w:val="00D03CB1"/>
    <w:rsid w:val="00D03F3F"/>
    <w:rsid w:val="00D040B2"/>
    <w:rsid w:val="00D04273"/>
    <w:rsid w:val="00D05022"/>
    <w:rsid w:val="00D0559A"/>
    <w:rsid w:val="00D058F9"/>
    <w:rsid w:val="00D067F1"/>
    <w:rsid w:val="00D071DC"/>
    <w:rsid w:val="00D1091A"/>
    <w:rsid w:val="00D10A8D"/>
    <w:rsid w:val="00D110E1"/>
    <w:rsid w:val="00D1151E"/>
    <w:rsid w:val="00D1165B"/>
    <w:rsid w:val="00D116CA"/>
    <w:rsid w:val="00D129FC"/>
    <w:rsid w:val="00D13F2E"/>
    <w:rsid w:val="00D1478B"/>
    <w:rsid w:val="00D148C3"/>
    <w:rsid w:val="00D15D8E"/>
    <w:rsid w:val="00D16226"/>
    <w:rsid w:val="00D1654B"/>
    <w:rsid w:val="00D16888"/>
    <w:rsid w:val="00D1708C"/>
    <w:rsid w:val="00D175D1"/>
    <w:rsid w:val="00D20C1E"/>
    <w:rsid w:val="00D215A6"/>
    <w:rsid w:val="00D220C9"/>
    <w:rsid w:val="00D22532"/>
    <w:rsid w:val="00D225B7"/>
    <w:rsid w:val="00D225FD"/>
    <w:rsid w:val="00D22AD6"/>
    <w:rsid w:val="00D237D5"/>
    <w:rsid w:val="00D24FC0"/>
    <w:rsid w:val="00D251BA"/>
    <w:rsid w:val="00D2522F"/>
    <w:rsid w:val="00D25332"/>
    <w:rsid w:val="00D255C4"/>
    <w:rsid w:val="00D26BC1"/>
    <w:rsid w:val="00D274A3"/>
    <w:rsid w:val="00D27CC7"/>
    <w:rsid w:val="00D27E06"/>
    <w:rsid w:val="00D313DF"/>
    <w:rsid w:val="00D31871"/>
    <w:rsid w:val="00D318A8"/>
    <w:rsid w:val="00D32232"/>
    <w:rsid w:val="00D32E54"/>
    <w:rsid w:val="00D330A1"/>
    <w:rsid w:val="00D352EC"/>
    <w:rsid w:val="00D35D83"/>
    <w:rsid w:val="00D3629D"/>
    <w:rsid w:val="00D36BFB"/>
    <w:rsid w:val="00D36D15"/>
    <w:rsid w:val="00D3797A"/>
    <w:rsid w:val="00D37A2F"/>
    <w:rsid w:val="00D400F8"/>
    <w:rsid w:val="00D401B4"/>
    <w:rsid w:val="00D402C3"/>
    <w:rsid w:val="00D43AE1"/>
    <w:rsid w:val="00D44795"/>
    <w:rsid w:val="00D45FCD"/>
    <w:rsid w:val="00D4640C"/>
    <w:rsid w:val="00D46915"/>
    <w:rsid w:val="00D46BE1"/>
    <w:rsid w:val="00D46E54"/>
    <w:rsid w:val="00D478D5"/>
    <w:rsid w:val="00D523D5"/>
    <w:rsid w:val="00D52CB9"/>
    <w:rsid w:val="00D53355"/>
    <w:rsid w:val="00D536FC"/>
    <w:rsid w:val="00D543B6"/>
    <w:rsid w:val="00D5543B"/>
    <w:rsid w:val="00D55446"/>
    <w:rsid w:val="00D55A08"/>
    <w:rsid w:val="00D56815"/>
    <w:rsid w:val="00D5720F"/>
    <w:rsid w:val="00D57A38"/>
    <w:rsid w:val="00D57DA8"/>
    <w:rsid w:val="00D600AB"/>
    <w:rsid w:val="00D613A1"/>
    <w:rsid w:val="00D61A17"/>
    <w:rsid w:val="00D6300D"/>
    <w:rsid w:val="00D63683"/>
    <w:rsid w:val="00D63DE7"/>
    <w:rsid w:val="00D64A68"/>
    <w:rsid w:val="00D64AB9"/>
    <w:rsid w:val="00D64D76"/>
    <w:rsid w:val="00D654A2"/>
    <w:rsid w:val="00D65713"/>
    <w:rsid w:val="00D65D4B"/>
    <w:rsid w:val="00D66A26"/>
    <w:rsid w:val="00D66A8F"/>
    <w:rsid w:val="00D66B57"/>
    <w:rsid w:val="00D66C25"/>
    <w:rsid w:val="00D66C6B"/>
    <w:rsid w:val="00D67408"/>
    <w:rsid w:val="00D67AF5"/>
    <w:rsid w:val="00D70D6D"/>
    <w:rsid w:val="00D71352"/>
    <w:rsid w:val="00D71BC1"/>
    <w:rsid w:val="00D71BD9"/>
    <w:rsid w:val="00D722D5"/>
    <w:rsid w:val="00D72847"/>
    <w:rsid w:val="00D72B1D"/>
    <w:rsid w:val="00D743DC"/>
    <w:rsid w:val="00D7491F"/>
    <w:rsid w:val="00D74E2A"/>
    <w:rsid w:val="00D75061"/>
    <w:rsid w:val="00D769E2"/>
    <w:rsid w:val="00D76C7F"/>
    <w:rsid w:val="00D77382"/>
    <w:rsid w:val="00D775AD"/>
    <w:rsid w:val="00D77E53"/>
    <w:rsid w:val="00D8034D"/>
    <w:rsid w:val="00D81FC9"/>
    <w:rsid w:val="00D82358"/>
    <w:rsid w:val="00D82F7A"/>
    <w:rsid w:val="00D83786"/>
    <w:rsid w:val="00D83D78"/>
    <w:rsid w:val="00D84216"/>
    <w:rsid w:val="00D8450D"/>
    <w:rsid w:val="00D84972"/>
    <w:rsid w:val="00D84D1E"/>
    <w:rsid w:val="00D84E47"/>
    <w:rsid w:val="00D84E6A"/>
    <w:rsid w:val="00D851B6"/>
    <w:rsid w:val="00D8667F"/>
    <w:rsid w:val="00D868D5"/>
    <w:rsid w:val="00D86D43"/>
    <w:rsid w:val="00D874D9"/>
    <w:rsid w:val="00D87C5B"/>
    <w:rsid w:val="00D90006"/>
    <w:rsid w:val="00D90464"/>
    <w:rsid w:val="00D9137C"/>
    <w:rsid w:val="00D919E9"/>
    <w:rsid w:val="00D91ADF"/>
    <w:rsid w:val="00D91CCC"/>
    <w:rsid w:val="00D9234A"/>
    <w:rsid w:val="00D94296"/>
    <w:rsid w:val="00D94639"/>
    <w:rsid w:val="00D95198"/>
    <w:rsid w:val="00D95518"/>
    <w:rsid w:val="00DA0BC7"/>
    <w:rsid w:val="00DA0E85"/>
    <w:rsid w:val="00DA13F5"/>
    <w:rsid w:val="00DA1E57"/>
    <w:rsid w:val="00DA2369"/>
    <w:rsid w:val="00DA2AE4"/>
    <w:rsid w:val="00DA2E33"/>
    <w:rsid w:val="00DA3788"/>
    <w:rsid w:val="00DA3A93"/>
    <w:rsid w:val="00DA45F8"/>
    <w:rsid w:val="00DA47E8"/>
    <w:rsid w:val="00DA51E7"/>
    <w:rsid w:val="00DA5B84"/>
    <w:rsid w:val="00DA60E7"/>
    <w:rsid w:val="00DA631A"/>
    <w:rsid w:val="00DA6FA5"/>
    <w:rsid w:val="00DA776D"/>
    <w:rsid w:val="00DB0951"/>
    <w:rsid w:val="00DB0F05"/>
    <w:rsid w:val="00DB2A77"/>
    <w:rsid w:val="00DB2B84"/>
    <w:rsid w:val="00DB30E3"/>
    <w:rsid w:val="00DB34B0"/>
    <w:rsid w:val="00DB4005"/>
    <w:rsid w:val="00DB407D"/>
    <w:rsid w:val="00DB4085"/>
    <w:rsid w:val="00DB433E"/>
    <w:rsid w:val="00DB582D"/>
    <w:rsid w:val="00DB60A8"/>
    <w:rsid w:val="00DB6234"/>
    <w:rsid w:val="00DB6BFD"/>
    <w:rsid w:val="00DB6CF1"/>
    <w:rsid w:val="00DB6EF2"/>
    <w:rsid w:val="00DB7000"/>
    <w:rsid w:val="00DB7B80"/>
    <w:rsid w:val="00DC0070"/>
    <w:rsid w:val="00DC00F1"/>
    <w:rsid w:val="00DC09EC"/>
    <w:rsid w:val="00DC130B"/>
    <w:rsid w:val="00DC1542"/>
    <w:rsid w:val="00DC2D9B"/>
    <w:rsid w:val="00DC3775"/>
    <w:rsid w:val="00DC4B7E"/>
    <w:rsid w:val="00DC4CE8"/>
    <w:rsid w:val="00DC55D1"/>
    <w:rsid w:val="00DC5FB1"/>
    <w:rsid w:val="00DC61B6"/>
    <w:rsid w:val="00DC6E5D"/>
    <w:rsid w:val="00DC6F59"/>
    <w:rsid w:val="00DC7593"/>
    <w:rsid w:val="00DC77ED"/>
    <w:rsid w:val="00DC7F6E"/>
    <w:rsid w:val="00DD03DE"/>
    <w:rsid w:val="00DD042F"/>
    <w:rsid w:val="00DD18A8"/>
    <w:rsid w:val="00DD1EAE"/>
    <w:rsid w:val="00DD258B"/>
    <w:rsid w:val="00DD25C7"/>
    <w:rsid w:val="00DD2675"/>
    <w:rsid w:val="00DD2813"/>
    <w:rsid w:val="00DD34F5"/>
    <w:rsid w:val="00DD3E66"/>
    <w:rsid w:val="00DD3E74"/>
    <w:rsid w:val="00DD40BD"/>
    <w:rsid w:val="00DD4477"/>
    <w:rsid w:val="00DD4559"/>
    <w:rsid w:val="00DD4692"/>
    <w:rsid w:val="00DD49CE"/>
    <w:rsid w:val="00DD5E66"/>
    <w:rsid w:val="00DD6023"/>
    <w:rsid w:val="00DD6269"/>
    <w:rsid w:val="00DD65AB"/>
    <w:rsid w:val="00DD74CB"/>
    <w:rsid w:val="00DD7F70"/>
    <w:rsid w:val="00DE062D"/>
    <w:rsid w:val="00DE212F"/>
    <w:rsid w:val="00DE2AB9"/>
    <w:rsid w:val="00DE2F9F"/>
    <w:rsid w:val="00DE2FE2"/>
    <w:rsid w:val="00DE3404"/>
    <w:rsid w:val="00DE340D"/>
    <w:rsid w:val="00DE38C0"/>
    <w:rsid w:val="00DE3F9A"/>
    <w:rsid w:val="00DE659B"/>
    <w:rsid w:val="00DE674D"/>
    <w:rsid w:val="00DF03BA"/>
    <w:rsid w:val="00DF0A65"/>
    <w:rsid w:val="00DF132C"/>
    <w:rsid w:val="00DF18C2"/>
    <w:rsid w:val="00DF19E2"/>
    <w:rsid w:val="00DF2465"/>
    <w:rsid w:val="00DF2AAA"/>
    <w:rsid w:val="00DF2E86"/>
    <w:rsid w:val="00DF4E78"/>
    <w:rsid w:val="00DF5C65"/>
    <w:rsid w:val="00DF6287"/>
    <w:rsid w:val="00DF6331"/>
    <w:rsid w:val="00DF669E"/>
    <w:rsid w:val="00DF680B"/>
    <w:rsid w:val="00DF706E"/>
    <w:rsid w:val="00DF71EE"/>
    <w:rsid w:val="00DF79B0"/>
    <w:rsid w:val="00E004E9"/>
    <w:rsid w:val="00E00E9F"/>
    <w:rsid w:val="00E00EE7"/>
    <w:rsid w:val="00E01030"/>
    <w:rsid w:val="00E016B5"/>
    <w:rsid w:val="00E01864"/>
    <w:rsid w:val="00E0194B"/>
    <w:rsid w:val="00E02C4F"/>
    <w:rsid w:val="00E03433"/>
    <w:rsid w:val="00E03791"/>
    <w:rsid w:val="00E0594D"/>
    <w:rsid w:val="00E060DF"/>
    <w:rsid w:val="00E070FC"/>
    <w:rsid w:val="00E07598"/>
    <w:rsid w:val="00E07A93"/>
    <w:rsid w:val="00E100D1"/>
    <w:rsid w:val="00E103A8"/>
    <w:rsid w:val="00E10B46"/>
    <w:rsid w:val="00E11492"/>
    <w:rsid w:val="00E1169D"/>
    <w:rsid w:val="00E1190C"/>
    <w:rsid w:val="00E11BA6"/>
    <w:rsid w:val="00E11C3D"/>
    <w:rsid w:val="00E12C25"/>
    <w:rsid w:val="00E12D78"/>
    <w:rsid w:val="00E13293"/>
    <w:rsid w:val="00E13E3B"/>
    <w:rsid w:val="00E154C7"/>
    <w:rsid w:val="00E165E3"/>
    <w:rsid w:val="00E172ED"/>
    <w:rsid w:val="00E17C82"/>
    <w:rsid w:val="00E17CF6"/>
    <w:rsid w:val="00E20C09"/>
    <w:rsid w:val="00E2106A"/>
    <w:rsid w:val="00E210EA"/>
    <w:rsid w:val="00E214BE"/>
    <w:rsid w:val="00E22230"/>
    <w:rsid w:val="00E22A8F"/>
    <w:rsid w:val="00E2326C"/>
    <w:rsid w:val="00E24C2A"/>
    <w:rsid w:val="00E255FB"/>
    <w:rsid w:val="00E2572D"/>
    <w:rsid w:val="00E25974"/>
    <w:rsid w:val="00E263B7"/>
    <w:rsid w:val="00E26410"/>
    <w:rsid w:val="00E27564"/>
    <w:rsid w:val="00E276FF"/>
    <w:rsid w:val="00E30441"/>
    <w:rsid w:val="00E33EA6"/>
    <w:rsid w:val="00E34121"/>
    <w:rsid w:val="00E356A2"/>
    <w:rsid w:val="00E3599C"/>
    <w:rsid w:val="00E3635F"/>
    <w:rsid w:val="00E36C33"/>
    <w:rsid w:val="00E379C9"/>
    <w:rsid w:val="00E37DB6"/>
    <w:rsid w:val="00E41476"/>
    <w:rsid w:val="00E4163C"/>
    <w:rsid w:val="00E4185A"/>
    <w:rsid w:val="00E42818"/>
    <w:rsid w:val="00E43575"/>
    <w:rsid w:val="00E4397F"/>
    <w:rsid w:val="00E43B64"/>
    <w:rsid w:val="00E44163"/>
    <w:rsid w:val="00E441ED"/>
    <w:rsid w:val="00E448D2"/>
    <w:rsid w:val="00E45002"/>
    <w:rsid w:val="00E45273"/>
    <w:rsid w:val="00E452DF"/>
    <w:rsid w:val="00E45B7B"/>
    <w:rsid w:val="00E45BE7"/>
    <w:rsid w:val="00E46227"/>
    <w:rsid w:val="00E46617"/>
    <w:rsid w:val="00E46841"/>
    <w:rsid w:val="00E46DFB"/>
    <w:rsid w:val="00E46F36"/>
    <w:rsid w:val="00E50429"/>
    <w:rsid w:val="00E518BE"/>
    <w:rsid w:val="00E51EEF"/>
    <w:rsid w:val="00E523C2"/>
    <w:rsid w:val="00E5294A"/>
    <w:rsid w:val="00E529AA"/>
    <w:rsid w:val="00E53404"/>
    <w:rsid w:val="00E544CB"/>
    <w:rsid w:val="00E546F5"/>
    <w:rsid w:val="00E552C4"/>
    <w:rsid w:val="00E55872"/>
    <w:rsid w:val="00E55A51"/>
    <w:rsid w:val="00E564F4"/>
    <w:rsid w:val="00E56C2B"/>
    <w:rsid w:val="00E5758B"/>
    <w:rsid w:val="00E57A8D"/>
    <w:rsid w:val="00E57C3F"/>
    <w:rsid w:val="00E60210"/>
    <w:rsid w:val="00E607AB"/>
    <w:rsid w:val="00E609F6"/>
    <w:rsid w:val="00E61957"/>
    <w:rsid w:val="00E61A53"/>
    <w:rsid w:val="00E61B1A"/>
    <w:rsid w:val="00E61FD4"/>
    <w:rsid w:val="00E63A65"/>
    <w:rsid w:val="00E6431E"/>
    <w:rsid w:val="00E6529F"/>
    <w:rsid w:val="00E65E5C"/>
    <w:rsid w:val="00E6606C"/>
    <w:rsid w:val="00E66BB2"/>
    <w:rsid w:val="00E66C62"/>
    <w:rsid w:val="00E67046"/>
    <w:rsid w:val="00E6786C"/>
    <w:rsid w:val="00E67BD0"/>
    <w:rsid w:val="00E70E84"/>
    <w:rsid w:val="00E71673"/>
    <w:rsid w:val="00E71D02"/>
    <w:rsid w:val="00E722D0"/>
    <w:rsid w:val="00E723A6"/>
    <w:rsid w:val="00E728B2"/>
    <w:rsid w:val="00E73BD5"/>
    <w:rsid w:val="00E76C8D"/>
    <w:rsid w:val="00E76CC1"/>
    <w:rsid w:val="00E77A28"/>
    <w:rsid w:val="00E806EE"/>
    <w:rsid w:val="00E80AF9"/>
    <w:rsid w:val="00E81979"/>
    <w:rsid w:val="00E82BA5"/>
    <w:rsid w:val="00E82DEA"/>
    <w:rsid w:val="00E834B1"/>
    <w:rsid w:val="00E83EA2"/>
    <w:rsid w:val="00E8448C"/>
    <w:rsid w:val="00E84832"/>
    <w:rsid w:val="00E84A2B"/>
    <w:rsid w:val="00E84D40"/>
    <w:rsid w:val="00E857ED"/>
    <w:rsid w:val="00E860DD"/>
    <w:rsid w:val="00E861E3"/>
    <w:rsid w:val="00E863DE"/>
    <w:rsid w:val="00E87269"/>
    <w:rsid w:val="00E8739A"/>
    <w:rsid w:val="00E87A2D"/>
    <w:rsid w:val="00E87F52"/>
    <w:rsid w:val="00E90835"/>
    <w:rsid w:val="00E90883"/>
    <w:rsid w:val="00E914DD"/>
    <w:rsid w:val="00E91F43"/>
    <w:rsid w:val="00E93504"/>
    <w:rsid w:val="00E93762"/>
    <w:rsid w:val="00E93D6E"/>
    <w:rsid w:val="00E94E43"/>
    <w:rsid w:val="00E9575A"/>
    <w:rsid w:val="00EA002D"/>
    <w:rsid w:val="00EA16B2"/>
    <w:rsid w:val="00EA1BA9"/>
    <w:rsid w:val="00EA1C73"/>
    <w:rsid w:val="00EA1E42"/>
    <w:rsid w:val="00EA1FE0"/>
    <w:rsid w:val="00EA24F9"/>
    <w:rsid w:val="00EA2838"/>
    <w:rsid w:val="00EA2ECA"/>
    <w:rsid w:val="00EA401F"/>
    <w:rsid w:val="00EA468B"/>
    <w:rsid w:val="00EA6E38"/>
    <w:rsid w:val="00EA6EF2"/>
    <w:rsid w:val="00EA6F24"/>
    <w:rsid w:val="00EA7348"/>
    <w:rsid w:val="00EB032B"/>
    <w:rsid w:val="00EB21F4"/>
    <w:rsid w:val="00EB2417"/>
    <w:rsid w:val="00EB300C"/>
    <w:rsid w:val="00EB3EB7"/>
    <w:rsid w:val="00EB4155"/>
    <w:rsid w:val="00EB442C"/>
    <w:rsid w:val="00EB472D"/>
    <w:rsid w:val="00EB56AD"/>
    <w:rsid w:val="00EB591D"/>
    <w:rsid w:val="00EB5A33"/>
    <w:rsid w:val="00EB6A94"/>
    <w:rsid w:val="00EB6E9C"/>
    <w:rsid w:val="00EB6FD5"/>
    <w:rsid w:val="00EB74D8"/>
    <w:rsid w:val="00EB7501"/>
    <w:rsid w:val="00EB750A"/>
    <w:rsid w:val="00EC0823"/>
    <w:rsid w:val="00EC0915"/>
    <w:rsid w:val="00EC0BD5"/>
    <w:rsid w:val="00EC1123"/>
    <w:rsid w:val="00EC1420"/>
    <w:rsid w:val="00EC23E3"/>
    <w:rsid w:val="00EC2984"/>
    <w:rsid w:val="00EC2C9A"/>
    <w:rsid w:val="00EC331F"/>
    <w:rsid w:val="00EC3613"/>
    <w:rsid w:val="00EC39C4"/>
    <w:rsid w:val="00EC3C63"/>
    <w:rsid w:val="00EC4382"/>
    <w:rsid w:val="00EC4925"/>
    <w:rsid w:val="00EC4A20"/>
    <w:rsid w:val="00EC4AA0"/>
    <w:rsid w:val="00EC583B"/>
    <w:rsid w:val="00EC5C17"/>
    <w:rsid w:val="00EC6070"/>
    <w:rsid w:val="00EC6189"/>
    <w:rsid w:val="00EC6D2C"/>
    <w:rsid w:val="00EC7D38"/>
    <w:rsid w:val="00ED04C7"/>
    <w:rsid w:val="00ED0631"/>
    <w:rsid w:val="00ED097C"/>
    <w:rsid w:val="00ED1291"/>
    <w:rsid w:val="00ED1A21"/>
    <w:rsid w:val="00ED1D7F"/>
    <w:rsid w:val="00ED28C0"/>
    <w:rsid w:val="00ED2EEE"/>
    <w:rsid w:val="00ED2F03"/>
    <w:rsid w:val="00ED46D6"/>
    <w:rsid w:val="00ED4C1A"/>
    <w:rsid w:val="00ED5010"/>
    <w:rsid w:val="00ED5A41"/>
    <w:rsid w:val="00ED642A"/>
    <w:rsid w:val="00ED7716"/>
    <w:rsid w:val="00EE146C"/>
    <w:rsid w:val="00EE1AF6"/>
    <w:rsid w:val="00EE1EA3"/>
    <w:rsid w:val="00EE21E8"/>
    <w:rsid w:val="00EE2332"/>
    <w:rsid w:val="00EE27A9"/>
    <w:rsid w:val="00EE2ADD"/>
    <w:rsid w:val="00EE303A"/>
    <w:rsid w:val="00EE316E"/>
    <w:rsid w:val="00EE3C26"/>
    <w:rsid w:val="00EE430F"/>
    <w:rsid w:val="00EE5287"/>
    <w:rsid w:val="00EE52DA"/>
    <w:rsid w:val="00EE53CA"/>
    <w:rsid w:val="00EE5D7F"/>
    <w:rsid w:val="00EE5D91"/>
    <w:rsid w:val="00EE616E"/>
    <w:rsid w:val="00EE6C85"/>
    <w:rsid w:val="00EE7272"/>
    <w:rsid w:val="00EE7ECD"/>
    <w:rsid w:val="00EF09E9"/>
    <w:rsid w:val="00EF0E48"/>
    <w:rsid w:val="00EF1EB2"/>
    <w:rsid w:val="00EF2D05"/>
    <w:rsid w:val="00EF31B3"/>
    <w:rsid w:val="00EF3C15"/>
    <w:rsid w:val="00EF43FE"/>
    <w:rsid w:val="00EF4E43"/>
    <w:rsid w:val="00EF4E9B"/>
    <w:rsid w:val="00EF5B8D"/>
    <w:rsid w:val="00EF5BBF"/>
    <w:rsid w:val="00EF6416"/>
    <w:rsid w:val="00F005CA"/>
    <w:rsid w:val="00F0188B"/>
    <w:rsid w:val="00F02263"/>
    <w:rsid w:val="00F02E07"/>
    <w:rsid w:val="00F02FBE"/>
    <w:rsid w:val="00F03711"/>
    <w:rsid w:val="00F04073"/>
    <w:rsid w:val="00F04361"/>
    <w:rsid w:val="00F044D7"/>
    <w:rsid w:val="00F049B0"/>
    <w:rsid w:val="00F04C0C"/>
    <w:rsid w:val="00F05847"/>
    <w:rsid w:val="00F05C11"/>
    <w:rsid w:val="00F05EE2"/>
    <w:rsid w:val="00F108D7"/>
    <w:rsid w:val="00F121E8"/>
    <w:rsid w:val="00F123FC"/>
    <w:rsid w:val="00F131B6"/>
    <w:rsid w:val="00F132E5"/>
    <w:rsid w:val="00F13E36"/>
    <w:rsid w:val="00F14236"/>
    <w:rsid w:val="00F159E4"/>
    <w:rsid w:val="00F15B91"/>
    <w:rsid w:val="00F168D2"/>
    <w:rsid w:val="00F16D0B"/>
    <w:rsid w:val="00F16EEA"/>
    <w:rsid w:val="00F17612"/>
    <w:rsid w:val="00F177C2"/>
    <w:rsid w:val="00F178C3"/>
    <w:rsid w:val="00F17D8A"/>
    <w:rsid w:val="00F21164"/>
    <w:rsid w:val="00F21ACD"/>
    <w:rsid w:val="00F220A4"/>
    <w:rsid w:val="00F22AE6"/>
    <w:rsid w:val="00F22B11"/>
    <w:rsid w:val="00F22D0A"/>
    <w:rsid w:val="00F2355D"/>
    <w:rsid w:val="00F23C06"/>
    <w:rsid w:val="00F23D6B"/>
    <w:rsid w:val="00F24080"/>
    <w:rsid w:val="00F24499"/>
    <w:rsid w:val="00F24828"/>
    <w:rsid w:val="00F25340"/>
    <w:rsid w:val="00F2545E"/>
    <w:rsid w:val="00F25818"/>
    <w:rsid w:val="00F25EE2"/>
    <w:rsid w:val="00F2687C"/>
    <w:rsid w:val="00F26BF9"/>
    <w:rsid w:val="00F26E6F"/>
    <w:rsid w:val="00F2709E"/>
    <w:rsid w:val="00F272B1"/>
    <w:rsid w:val="00F30FDD"/>
    <w:rsid w:val="00F311D4"/>
    <w:rsid w:val="00F3173B"/>
    <w:rsid w:val="00F31A12"/>
    <w:rsid w:val="00F326B4"/>
    <w:rsid w:val="00F326CE"/>
    <w:rsid w:val="00F32C40"/>
    <w:rsid w:val="00F33417"/>
    <w:rsid w:val="00F33FA6"/>
    <w:rsid w:val="00F34129"/>
    <w:rsid w:val="00F347B6"/>
    <w:rsid w:val="00F35198"/>
    <w:rsid w:val="00F3519A"/>
    <w:rsid w:val="00F3562B"/>
    <w:rsid w:val="00F356B3"/>
    <w:rsid w:val="00F3686E"/>
    <w:rsid w:val="00F36C40"/>
    <w:rsid w:val="00F36E27"/>
    <w:rsid w:val="00F36FEE"/>
    <w:rsid w:val="00F374BD"/>
    <w:rsid w:val="00F37EB2"/>
    <w:rsid w:val="00F37EB3"/>
    <w:rsid w:val="00F37F1A"/>
    <w:rsid w:val="00F403A9"/>
    <w:rsid w:val="00F40787"/>
    <w:rsid w:val="00F407F3"/>
    <w:rsid w:val="00F408DE"/>
    <w:rsid w:val="00F4133B"/>
    <w:rsid w:val="00F421A6"/>
    <w:rsid w:val="00F439A2"/>
    <w:rsid w:val="00F43F85"/>
    <w:rsid w:val="00F45489"/>
    <w:rsid w:val="00F45986"/>
    <w:rsid w:val="00F45F14"/>
    <w:rsid w:val="00F468CC"/>
    <w:rsid w:val="00F46B6A"/>
    <w:rsid w:val="00F46B76"/>
    <w:rsid w:val="00F46CE5"/>
    <w:rsid w:val="00F46E7A"/>
    <w:rsid w:val="00F47382"/>
    <w:rsid w:val="00F476C4"/>
    <w:rsid w:val="00F477F5"/>
    <w:rsid w:val="00F50152"/>
    <w:rsid w:val="00F504E9"/>
    <w:rsid w:val="00F50594"/>
    <w:rsid w:val="00F50B0C"/>
    <w:rsid w:val="00F50D2A"/>
    <w:rsid w:val="00F50EF9"/>
    <w:rsid w:val="00F51786"/>
    <w:rsid w:val="00F51E4D"/>
    <w:rsid w:val="00F51EAD"/>
    <w:rsid w:val="00F52492"/>
    <w:rsid w:val="00F5294D"/>
    <w:rsid w:val="00F53536"/>
    <w:rsid w:val="00F535A2"/>
    <w:rsid w:val="00F54537"/>
    <w:rsid w:val="00F5601B"/>
    <w:rsid w:val="00F56127"/>
    <w:rsid w:val="00F567C5"/>
    <w:rsid w:val="00F56B89"/>
    <w:rsid w:val="00F56EF1"/>
    <w:rsid w:val="00F56F4E"/>
    <w:rsid w:val="00F57567"/>
    <w:rsid w:val="00F57678"/>
    <w:rsid w:val="00F6000B"/>
    <w:rsid w:val="00F6030B"/>
    <w:rsid w:val="00F6040B"/>
    <w:rsid w:val="00F6100D"/>
    <w:rsid w:val="00F614D6"/>
    <w:rsid w:val="00F619CB"/>
    <w:rsid w:val="00F62106"/>
    <w:rsid w:val="00F6227F"/>
    <w:rsid w:val="00F630E0"/>
    <w:rsid w:val="00F63E44"/>
    <w:rsid w:val="00F641B4"/>
    <w:rsid w:val="00F64681"/>
    <w:rsid w:val="00F65767"/>
    <w:rsid w:val="00F66A64"/>
    <w:rsid w:val="00F66F31"/>
    <w:rsid w:val="00F67D6E"/>
    <w:rsid w:val="00F70B89"/>
    <w:rsid w:val="00F711BE"/>
    <w:rsid w:val="00F715E6"/>
    <w:rsid w:val="00F72413"/>
    <w:rsid w:val="00F72AF7"/>
    <w:rsid w:val="00F74BFB"/>
    <w:rsid w:val="00F75AEE"/>
    <w:rsid w:val="00F770E9"/>
    <w:rsid w:val="00F7736C"/>
    <w:rsid w:val="00F77E68"/>
    <w:rsid w:val="00F81DEE"/>
    <w:rsid w:val="00F82E32"/>
    <w:rsid w:val="00F840AA"/>
    <w:rsid w:val="00F84255"/>
    <w:rsid w:val="00F84437"/>
    <w:rsid w:val="00F84828"/>
    <w:rsid w:val="00F852EC"/>
    <w:rsid w:val="00F85738"/>
    <w:rsid w:val="00F85901"/>
    <w:rsid w:val="00F85A69"/>
    <w:rsid w:val="00F8613D"/>
    <w:rsid w:val="00F866E8"/>
    <w:rsid w:val="00F86FAF"/>
    <w:rsid w:val="00F870A7"/>
    <w:rsid w:val="00F8747B"/>
    <w:rsid w:val="00F87A87"/>
    <w:rsid w:val="00F87ED2"/>
    <w:rsid w:val="00F904FD"/>
    <w:rsid w:val="00F90884"/>
    <w:rsid w:val="00F90B9C"/>
    <w:rsid w:val="00F90D44"/>
    <w:rsid w:val="00F90E6F"/>
    <w:rsid w:val="00F911AE"/>
    <w:rsid w:val="00F91DA3"/>
    <w:rsid w:val="00F92153"/>
    <w:rsid w:val="00F92E01"/>
    <w:rsid w:val="00F93088"/>
    <w:rsid w:val="00F93E29"/>
    <w:rsid w:val="00F94730"/>
    <w:rsid w:val="00F94792"/>
    <w:rsid w:val="00F94A38"/>
    <w:rsid w:val="00F94C23"/>
    <w:rsid w:val="00F950CC"/>
    <w:rsid w:val="00F95E72"/>
    <w:rsid w:val="00F96150"/>
    <w:rsid w:val="00F96C44"/>
    <w:rsid w:val="00F96DF2"/>
    <w:rsid w:val="00F96FE7"/>
    <w:rsid w:val="00F97259"/>
    <w:rsid w:val="00F97B87"/>
    <w:rsid w:val="00FA04B0"/>
    <w:rsid w:val="00FA186D"/>
    <w:rsid w:val="00FA362B"/>
    <w:rsid w:val="00FA447D"/>
    <w:rsid w:val="00FA4FD8"/>
    <w:rsid w:val="00FA5055"/>
    <w:rsid w:val="00FA5A0B"/>
    <w:rsid w:val="00FA5DB0"/>
    <w:rsid w:val="00FA5FE1"/>
    <w:rsid w:val="00FA78F5"/>
    <w:rsid w:val="00FB0C19"/>
    <w:rsid w:val="00FB0D97"/>
    <w:rsid w:val="00FB0ECB"/>
    <w:rsid w:val="00FB1868"/>
    <w:rsid w:val="00FB19E6"/>
    <w:rsid w:val="00FB1B06"/>
    <w:rsid w:val="00FB2479"/>
    <w:rsid w:val="00FB275D"/>
    <w:rsid w:val="00FB3767"/>
    <w:rsid w:val="00FB3790"/>
    <w:rsid w:val="00FB3AB8"/>
    <w:rsid w:val="00FB4B51"/>
    <w:rsid w:val="00FB4C18"/>
    <w:rsid w:val="00FB5352"/>
    <w:rsid w:val="00FB5452"/>
    <w:rsid w:val="00FB56A9"/>
    <w:rsid w:val="00FB6988"/>
    <w:rsid w:val="00FB7434"/>
    <w:rsid w:val="00FB7BE3"/>
    <w:rsid w:val="00FC12B2"/>
    <w:rsid w:val="00FC2351"/>
    <w:rsid w:val="00FC2799"/>
    <w:rsid w:val="00FC299A"/>
    <w:rsid w:val="00FC2C35"/>
    <w:rsid w:val="00FC4934"/>
    <w:rsid w:val="00FC4E61"/>
    <w:rsid w:val="00FC5C07"/>
    <w:rsid w:val="00FC6105"/>
    <w:rsid w:val="00FC7244"/>
    <w:rsid w:val="00FC78C9"/>
    <w:rsid w:val="00FD1674"/>
    <w:rsid w:val="00FD17F8"/>
    <w:rsid w:val="00FD1900"/>
    <w:rsid w:val="00FD198D"/>
    <w:rsid w:val="00FD3643"/>
    <w:rsid w:val="00FD3EBC"/>
    <w:rsid w:val="00FD45F0"/>
    <w:rsid w:val="00FD4823"/>
    <w:rsid w:val="00FD547A"/>
    <w:rsid w:val="00FD6CDB"/>
    <w:rsid w:val="00FD7286"/>
    <w:rsid w:val="00FD7D2E"/>
    <w:rsid w:val="00FE0164"/>
    <w:rsid w:val="00FE04E0"/>
    <w:rsid w:val="00FE0F72"/>
    <w:rsid w:val="00FE1AED"/>
    <w:rsid w:val="00FE1B36"/>
    <w:rsid w:val="00FE1E45"/>
    <w:rsid w:val="00FE26E4"/>
    <w:rsid w:val="00FE3722"/>
    <w:rsid w:val="00FE396C"/>
    <w:rsid w:val="00FE403A"/>
    <w:rsid w:val="00FE533C"/>
    <w:rsid w:val="00FE5460"/>
    <w:rsid w:val="00FE5D13"/>
    <w:rsid w:val="00FE5EF3"/>
    <w:rsid w:val="00FE5FF2"/>
    <w:rsid w:val="00FE65E6"/>
    <w:rsid w:val="00FE6D62"/>
    <w:rsid w:val="00FE73EB"/>
    <w:rsid w:val="00FE778A"/>
    <w:rsid w:val="00FF0C83"/>
    <w:rsid w:val="00FF147B"/>
    <w:rsid w:val="00FF16A8"/>
    <w:rsid w:val="00FF2413"/>
    <w:rsid w:val="00FF372A"/>
    <w:rsid w:val="00FF488E"/>
    <w:rsid w:val="00FF5264"/>
    <w:rsid w:val="00FF52BD"/>
    <w:rsid w:val="00FF54E0"/>
    <w:rsid w:val="00FF5528"/>
    <w:rsid w:val="00FF5629"/>
    <w:rsid w:val="00FF5B08"/>
    <w:rsid w:val="00FF68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709F625"/>
  <w15:docId w15:val="{A89A545F-AB1C-4485-8CB1-00993E24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D4489"/>
    <w:rPr>
      <w:sz w:val="24"/>
    </w:rPr>
  </w:style>
  <w:style w:type="paragraph" w:styleId="Nadpis1">
    <w:name w:val="heading 1"/>
    <w:basedOn w:val="Normlny"/>
    <w:next w:val="Normlny"/>
    <w:qFormat/>
    <w:rsid w:val="00EF4E43"/>
    <w:pPr>
      <w:keepNext/>
      <w:numPr>
        <w:numId w:val="1"/>
      </w:numPr>
      <w:outlineLvl w:val="0"/>
    </w:pPr>
    <w:rPr>
      <w:sz w:val="28"/>
      <w:lang w:eastAsia="cs-CZ"/>
    </w:rPr>
  </w:style>
  <w:style w:type="paragraph" w:styleId="Nadpis2">
    <w:name w:val="heading 2"/>
    <w:basedOn w:val="Normlny"/>
    <w:next w:val="Normlny"/>
    <w:link w:val="Nadpis2Char"/>
    <w:qFormat/>
    <w:rsid w:val="00EF4E43"/>
    <w:pPr>
      <w:keepNext/>
      <w:jc w:val="both"/>
      <w:outlineLvl w:val="1"/>
    </w:pPr>
    <w:rPr>
      <w:lang w:eastAsia="cs-CZ"/>
    </w:rPr>
  </w:style>
  <w:style w:type="paragraph" w:styleId="Nadpis3">
    <w:name w:val="heading 3"/>
    <w:basedOn w:val="Normlny"/>
    <w:next w:val="Normlny"/>
    <w:link w:val="Nadpis3Char"/>
    <w:qFormat/>
    <w:rsid w:val="00EF4E43"/>
    <w:pPr>
      <w:keepNext/>
      <w:jc w:val="both"/>
      <w:outlineLvl w:val="2"/>
    </w:pPr>
    <w:rPr>
      <w:b/>
      <w:sz w:val="28"/>
      <w:lang w:eastAsia="cs-CZ"/>
    </w:rPr>
  </w:style>
  <w:style w:type="paragraph" w:styleId="Nadpis4">
    <w:name w:val="heading 4"/>
    <w:basedOn w:val="Normlny"/>
    <w:next w:val="Normlny"/>
    <w:qFormat/>
    <w:rsid w:val="00EF4E43"/>
    <w:pPr>
      <w:keepNext/>
      <w:jc w:val="center"/>
      <w:outlineLvl w:val="3"/>
    </w:pPr>
    <w:rPr>
      <w:sz w:val="28"/>
      <w:lang w:eastAsia="cs-CZ"/>
    </w:rPr>
  </w:style>
  <w:style w:type="paragraph" w:styleId="Nadpis5">
    <w:name w:val="heading 5"/>
    <w:basedOn w:val="Normlny"/>
    <w:next w:val="Normlny"/>
    <w:qFormat/>
    <w:rsid w:val="00EF4E43"/>
    <w:pPr>
      <w:keepNext/>
      <w:jc w:val="center"/>
      <w:outlineLvl w:val="4"/>
    </w:pPr>
    <w:rPr>
      <w:b/>
      <w:sz w:val="28"/>
      <w:lang w:eastAsia="cs-CZ"/>
    </w:rPr>
  </w:style>
  <w:style w:type="paragraph" w:styleId="Nadpis6">
    <w:name w:val="heading 6"/>
    <w:basedOn w:val="Normlny"/>
    <w:next w:val="Normlny"/>
    <w:link w:val="Nadpis6Char"/>
    <w:qFormat/>
    <w:rsid w:val="00EF4E43"/>
    <w:pPr>
      <w:keepNext/>
      <w:jc w:val="both"/>
      <w:outlineLvl w:val="5"/>
    </w:pPr>
    <w:rPr>
      <w:b/>
      <w:lang w:eastAsia="cs-CZ"/>
    </w:rPr>
  </w:style>
  <w:style w:type="paragraph" w:styleId="Nadpis7">
    <w:name w:val="heading 7"/>
    <w:basedOn w:val="Normlny"/>
    <w:next w:val="Normlny"/>
    <w:qFormat/>
    <w:rsid w:val="00EF4E43"/>
    <w:pPr>
      <w:spacing w:before="240" w:after="60"/>
      <w:outlineLvl w:val="6"/>
    </w:pPr>
    <w:rPr>
      <w:szCs w:val="24"/>
    </w:rPr>
  </w:style>
  <w:style w:type="paragraph" w:styleId="Nadpis8">
    <w:name w:val="heading 8"/>
    <w:basedOn w:val="Normlny"/>
    <w:next w:val="Normlny"/>
    <w:qFormat/>
    <w:rsid w:val="00EF4E43"/>
    <w:pPr>
      <w:keepNext/>
      <w:jc w:val="center"/>
      <w:outlineLvl w:val="7"/>
    </w:pPr>
    <w:rPr>
      <w:rFonts w:ascii="Arial" w:hAnsi="Arial"/>
      <w:b/>
    </w:rPr>
  </w:style>
  <w:style w:type="paragraph" w:styleId="Nadpis9">
    <w:name w:val="heading 9"/>
    <w:basedOn w:val="Normlny"/>
    <w:next w:val="Normlny"/>
    <w:qFormat/>
    <w:rsid w:val="00EF4E43"/>
    <w:pPr>
      <w:keepNext/>
      <w:ind w:left="2832"/>
      <w:outlineLvl w:val="8"/>
    </w:pPr>
    <w:rPr>
      <w:rFonts w:ascii="Arial" w:hAnsi="Arial"/>
      <w:b/>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EF4E43"/>
    <w:pPr>
      <w:jc w:val="both"/>
    </w:pPr>
    <w:rPr>
      <w:rFonts w:ascii="Arial" w:hAnsi="Arial"/>
      <w:lang w:eastAsia="cs-CZ"/>
    </w:rPr>
  </w:style>
  <w:style w:type="paragraph" w:styleId="Zkladntext">
    <w:name w:val="Body Text"/>
    <w:basedOn w:val="Normlny"/>
    <w:link w:val="ZkladntextChar"/>
    <w:rsid w:val="00EF4E43"/>
    <w:pPr>
      <w:jc w:val="both"/>
    </w:pPr>
    <w:rPr>
      <w:b/>
      <w:lang w:eastAsia="cs-CZ"/>
    </w:rPr>
  </w:style>
  <w:style w:type="paragraph" w:customStyle="1" w:styleId="NAZACIATOK">
    <w:name w:val="NA_ZACIATOK"/>
    <w:rsid w:val="00EF4E43"/>
    <w:pPr>
      <w:widowControl w:val="0"/>
      <w:jc w:val="both"/>
    </w:pPr>
    <w:rPr>
      <w:color w:val="000000"/>
      <w:lang w:eastAsia="cs-CZ"/>
    </w:rPr>
  </w:style>
  <w:style w:type="character" w:styleId="Hypertextovprepojenie">
    <w:name w:val="Hyperlink"/>
    <w:rsid w:val="00EF4E43"/>
    <w:rPr>
      <w:color w:val="0000FF"/>
      <w:u w:val="single"/>
    </w:rPr>
  </w:style>
  <w:style w:type="paragraph" w:styleId="Zarkazkladnhotextu2">
    <w:name w:val="Body Text Indent 2"/>
    <w:basedOn w:val="Normlny"/>
    <w:link w:val="Zarkazkladnhotextu2Char"/>
    <w:rsid w:val="00EF4E43"/>
    <w:pPr>
      <w:ind w:left="360"/>
      <w:jc w:val="both"/>
    </w:pPr>
    <w:rPr>
      <w:lang w:eastAsia="cs-CZ"/>
    </w:rPr>
  </w:style>
  <w:style w:type="paragraph" w:styleId="Zarkazkladnhotextu3">
    <w:name w:val="Body Text Indent 3"/>
    <w:basedOn w:val="Normlny"/>
    <w:rsid w:val="00EF4E43"/>
    <w:pPr>
      <w:ind w:left="708"/>
      <w:jc w:val="both"/>
    </w:pPr>
    <w:rPr>
      <w:lang w:eastAsia="cs-CZ"/>
    </w:rPr>
  </w:style>
  <w:style w:type="paragraph" w:styleId="Hlavika">
    <w:name w:val="header"/>
    <w:aliases w:val="1. Zeile"/>
    <w:basedOn w:val="Normlny"/>
    <w:link w:val="HlavikaChar"/>
    <w:uiPriority w:val="99"/>
    <w:rsid w:val="00EF4E43"/>
    <w:pPr>
      <w:tabs>
        <w:tab w:val="center" w:pos="4536"/>
        <w:tab w:val="right" w:pos="9072"/>
      </w:tabs>
    </w:pPr>
    <w:rPr>
      <w:lang w:eastAsia="cs-CZ"/>
    </w:rPr>
  </w:style>
  <w:style w:type="character" w:styleId="slostrany">
    <w:name w:val="page number"/>
    <w:basedOn w:val="Predvolenpsmoodseku"/>
    <w:rsid w:val="00EF4E43"/>
  </w:style>
  <w:style w:type="paragraph" w:styleId="Pta">
    <w:name w:val="footer"/>
    <w:basedOn w:val="Normlny"/>
    <w:link w:val="PtaChar"/>
    <w:uiPriority w:val="99"/>
    <w:rsid w:val="00EF4E43"/>
    <w:pPr>
      <w:tabs>
        <w:tab w:val="center" w:pos="4536"/>
        <w:tab w:val="right" w:pos="9072"/>
      </w:tabs>
    </w:pPr>
    <w:rPr>
      <w:lang w:eastAsia="cs-CZ"/>
    </w:rPr>
  </w:style>
  <w:style w:type="character" w:styleId="PouitHypertextovPrepojenie">
    <w:name w:val="FollowedHyperlink"/>
    <w:rsid w:val="00EF4E43"/>
    <w:rPr>
      <w:color w:val="800080"/>
      <w:u w:val="single"/>
    </w:rPr>
  </w:style>
  <w:style w:type="paragraph" w:styleId="Register1">
    <w:name w:val="index 1"/>
    <w:basedOn w:val="Normlny"/>
    <w:next w:val="Normlny"/>
    <w:autoRedefine/>
    <w:semiHidden/>
    <w:rsid w:val="00EF4E43"/>
    <w:pPr>
      <w:tabs>
        <w:tab w:val="right" w:leader="underscore" w:pos="9072"/>
      </w:tabs>
      <w:autoSpaceDE w:val="0"/>
      <w:autoSpaceDN w:val="0"/>
      <w:ind w:left="567" w:hanging="495"/>
    </w:pPr>
    <w:rPr>
      <w:rFonts w:ascii="Arial" w:hAnsi="Arial" w:cs="Arial"/>
      <w:szCs w:val="24"/>
    </w:rPr>
  </w:style>
  <w:style w:type="paragraph" w:styleId="Textvysvetlivky">
    <w:name w:val="endnote text"/>
    <w:basedOn w:val="Normlny"/>
    <w:semiHidden/>
    <w:rsid w:val="00EF4E43"/>
    <w:pPr>
      <w:autoSpaceDE w:val="0"/>
      <w:autoSpaceDN w:val="0"/>
      <w:spacing w:after="240"/>
      <w:jc w:val="both"/>
    </w:pPr>
    <w:rPr>
      <w:sz w:val="20"/>
      <w:lang w:val="fr-FR"/>
    </w:rPr>
  </w:style>
  <w:style w:type="paragraph" w:styleId="Normlnywebov">
    <w:name w:val="Normal (Web)"/>
    <w:basedOn w:val="Normlny"/>
    <w:uiPriority w:val="99"/>
    <w:rsid w:val="00EF4E43"/>
    <w:pPr>
      <w:autoSpaceDE w:val="0"/>
      <w:autoSpaceDN w:val="0"/>
      <w:spacing w:before="100" w:after="100"/>
    </w:pPr>
    <w:rPr>
      <w:color w:val="000000"/>
      <w:szCs w:val="24"/>
    </w:rPr>
  </w:style>
  <w:style w:type="paragraph" w:customStyle="1" w:styleId="NormlnyWWW">
    <w:name w:val="Normálny (WWW)"/>
    <w:basedOn w:val="Normlny"/>
    <w:rsid w:val="00EF4E43"/>
    <w:pPr>
      <w:spacing w:before="100" w:beforeAutospacing="1" w:after="100" w:afterAutospacing="1"/>
    </w:pPr>
    <w:rPr>
      <w:rFonts w:ascii="Arial Unicode MS" w:eastAsia="Arial Unicode MS" w:hAnsi="Arial Unicode MS"/>
      <w:color w:val="000000"/>
      <w:szCs w:val="24"/>
    </w:rPr>
  </w:style>
  <w:style w:type="paragraph" w:customStyle="1" w:styleId="Zkladntext1">
    <w:name w:val="Základný text1"/>
    <w:rsid w:val="00EF4E43"/>
    <w:pPr>
      <w:widowControl w:val="0"/>
      <w:autoSpaceDE w:val="0"/>
      <w:autoSpaceDN w:val="0"/>
      <w:spacing w:before="160"/>
      <w:ind w:firstLine="454"/>
      <w:jc w:val="both"/>
    </w:pPr>
    <w:rPr>
      <w:noProof/>
      <w:color w:val="000000"/>
      <w:szCs w:val="24"/>
      <w:lang w:val="en-US"/>
    </w:rPr>
  </w:style>
  <w:style w:type="paragraph" w:customStyle="1" w:styleId="ODSAD">
    <w:name w:val="ODSAD"/>
    <w:basedOn w:val="Normlny"/>
    <w:rsid w:val="00EF4E43"/>
    <w:pPr>
      <w:widowControl w:val="0"/>
      <w:tabs>
        <w:tab w:val="left" w:pos="454"/>
      </w:tabs>
      <w:autoSpaceDE w:val="0"/>
      <w:autoSpaceDN w:val="0"/>
      <w:ind w:left="454" w:hanging="454"/>
      <w:jc w:val="both"/>
    </w:pPr>
    <w:rPr>
      <w:noProof/>
      <w:color w:val="000000"/>
      <w:sz w:val="20"/>
      <w:szCs w:val="24"/>
      <w:lang w:val="en-US"/>
    </w:rPr>
  </w:style>
  <w:style w:type="paragraph" w:styleId="Textbubliny">
    <w:name w:val="Balloon Text"/>
    <w:basedOn w:val="Normlny"/>
    <w:semiHidden/>
    <w:rsid w:val="00EF4E43"/>
    <w:rPr>
      <w:rFonts w:ascii="Tahoma" w:hAnsi="Tahoma" w:cs="Tahoma"/>
      <w:sz w:val="16"/>
      <w:szCs w:val="16"/>
    </w:rPr>
  </w:style>
  <w:style w:type="paragraph" w:styleId="Zkladntext2">
    <w:name w:val="Body Text 2"/>
    <w:basedOn w:val="Normlny"/>
    <w:link w:val="Zkladntext2Char"/>
    <w:rsid w:val="00EF4E43"/>
    <w:pPr>
      <w:spacing w:after="120" w:line="480" w:lineRule="auto"/>
    </w:pPr>
  </w:style>
  <w:style w:type="character" w:styleId="Vrazn">
    <w:name w:val="Strong"/>
    <w:uiPriority w:val="22"/>
    <w:qFormat/>
    <w:rsid w:val="00EF4E43"/>
    <w:rPr>
      <w:b/>
      <w:bCs/>
    </w:rPr>
  </w:style>
  <w:style w:type="paragraph" w:customStyle="1" w:styleId="Normlny1">
    <w:name w:val="Normálny1"/>
    <w:basedOn w:val="Normlny"/>
    <w:rsid w:val="00EF4E43"/>
    <w:pPr>
      <w:tabs>
        <w:tab w:val="left" w:pos="709"/>
      </w:tabs>
      <w:ind w:left="705" w:hanging="705"/>
      <w:jc w:val="both"/>
    </w:pPr>
    <w:rPr>
      <w:b/>
      <w:sz w:val="20"/>
      <w:szCs w:val="24"/>
      <w:lang w:val="en-GB"/>
    </w:rPr>
  </w:style>
  <w:style w:type="paragraph" w:styleId="Zkladntext3">
    <w:name w:val="Body Text 3"/>
    <w:basedOn w:val="Normlny"/>
    <w:link w:val="Zkladntext3Char"/>
    <w:rsid w:val="00EF4E43"/>
    <w:pPr>
      <w:jc w:val="both"/>
    </w:pPr>
    <w:rPr>
      <w:rFonts w:ascii="Arial" w:hAnsi="Arial" w:cs="Arial"/>
      <w:sz w:val="22"/>
    </w:rPr>
  </w:style>
  <w:style w:type="character" w:customStyle="1" w:styleId="text-norm1">
    <w:name w:val="text-norm1"/>
    <w:rsid w:val="009A0F54"/>
    <w:rPr>
      <w:rFonts w:ascii="Arial" w:hAnsi="Arial" w:cs="Arial" w:hint="default"/>
      <w:color w:val="000000"/>
      <w:sz w:val="18"/>
      <w:szCs w:val="18"/>
    </w:rPr>
  </w:style>
  <w:style w:type="table" w:styleId="Mriekatabuky">
    <w:name w:val="Table Grid"/>
    <w:basedOn w:val="Normlnatabuka"/>
    <w:rsid w:val="00BA7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qFormat/>
    <w:rsid w:val="002E1DCD"/>
    <w:pPr>
      <w:jc w:val="center"/>
    </w:pPr>
    <w:rPr>
      <w:b/>
      <w:bCs/>
    </w:rPr>
  </w:style>
  <w:style w:type="character" w:customStyle="1" w:styleId="Nadpis2Char">
    <w:name w:val="Nadpis 2 Char"/>
    <w:link w:val="Nadpis2"/>
    <w:locked/>
    <w:rsid w:val="009134C8"/>
    <w:rPr>
      <w:sz w:val="24"/>
      <w:lang w:val="sk-SK" w:eastAsia="cs-CZ" w:bidi="ar-SA"/>
    </w:rPr>
  </w:style>
  <w:style w:type="character" w:customStyle="1" w:styleId="Zkladntext2Char">
    <w:name w:val="Základný text 2 Char"/>
    <w:link w:val="Zkladntext2"/>
    <w:locked/>
    <w:rsid w:val="009134C8"/>
    <w:rPr>
      <w:sz w:val="24"/>
      <w:lang w:val="sk-SK" w:eastAsia="sk-SK" w:bidi="ar-SA"/>
    </w:rPr>
  </w:style>
  <w:style w:type="character" w:customStyle="1" w:styleId="new">
    <w:name w:val="new"/>
    <w:basedOn w:val="Predvolenpsmoodseku"/>
    <w:rsid w:val="009134C8"/>
  </w:style>
  <w:style w:type="paragraph" w:customStyle="1" w:styleId="ListParagraph1">
    <w:name w:val="List Paragraph1"/>
    <w:basedOn w:val="Normlny"/>
    <w:rsid w:val="00B617CC"/>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Normlny"/>
    <w:rsid w:val="00B617CC"/>
    <w:pPr>
      <w:spacing w:before="100" w:beforeAutospacing="1" w:after="100" w:afterAutospacing="1"/>
    </w:pPr>
    <w:rPr>
      <w:szCs w:val="24"/>
    </w:rPr>
  </w:style>
  <w:style w:type="character" w:customStyle="1" w:styleId="ZkladntextChar">
    <w:name w:val="Základný text Char"/>
    <w:link w:val="Zkladntext"/>
    <w:rsid w:val="00101BA8"/>
    <w:rPr>
      <w:b/>
      <w:sz w:val="24"/>
      <w:lang w:eastAsia="cs-CZ"/>
    </w:rPr>
  </w:style>
  <w:style w:type="paragraph" w:customStyle="1" w:styleId="Farebnzoznamzvraznenie11">
    <w:name w:val="Farebný zoznam – zvýraznenie 11"/>
    <w:basedOn w:val="Normlny"/>
    <w:uiPriority w:val="34"/>
    <w:qFormat/>
    <w:rsid w:val="00002AA5"/>
    <w:pPr>
      <w:ind w:left="708"/>
    </w:pPr>
  </w:style>
  <w:style w:type="character" w:customStyle="1" w:styleId="ra">
    <w:name w:val="ra"/>
    <w:basedOn w:val="Predvolenpsmoodseku"/>
    <w:rsid w:val="00D1654B"/>
  </w:style>
  <w:style w:type="paragraph" w:customStyle="1" w:styleId="Default">
    <w:name w:val="Default"/>
    <w:rsid w:val="00C50FDB"/>
    <w:pPr>
      <w:autoSpaceDE w:val="0"/>
      <w:autoSpaceDN w:val="0"/>
      <w:adjustRightInd w:val="0"/>
    </w:pPr>
    <w:rPr>
      <w:rFonts w:ascii="Arial" w:hAnsi="Arial" w:cs="Arial"/>
      <w:color w:val="000000"/>
      <w:sz w:val="24"/>
      <w:szCs w:val="24"/>
    </w:rPr>
  </w:style>
  <w:style w:type="character" w:customStyle="1" w:styleId="style11">
    <w:name w:val="style11"/>
    <w:basedOn w:val="Predvolenpsmoodseku"/>
    <w:rsid w:val="00BF7BC0"/>
    <w:rPr>
      <w:color w:val="FFFFFF"/>
    </w:rPr>
  </w:style>
  <w:style w:type="character" w:customStyle="1" w:styleId="pre">
    <w:name w:val="pre"/>
    <w:basedOn w:val="Predvolenpsmoodseku"/>
    <w:rsid w:val="00F72AF7"/>
  </w:style>
  <w:style w:type="character" w:customStyle="1" w:styleId="podnazov">
    <w:name w:val="podnazov"/>
    <w:basedOn w:val="Predvolenpsmoodseku"/>
    <w:rsid w:val="002E08D3"/>
  </w:style>
  <w:style w:type="character" w:customStyle="1" w:styleId="hodnota">
    <w:name w:val="hodnota"/>
    <w:basedOn w:val="Predvolenpsmoodseku"/>
    <w:rsid w:val="002E08D3"/>
  </w:style>
  <w:style w:type="character" w:customStyle="1" w:styleId="Nadpis6Char">
    <w:name w:val="Nadpis 6 Char"/>
    <w:basedOn w:val="Predvolenpsmoodseku"/>
    <w:link w:val="Nadpis6"/>
    <w:rsid w:val="00C75E58"/>
    <w:rPr>
      <w:b/>
      <w:sz w:val="24"/>
      <w:lang w:eastAsia="cs-CZ"/>
    </w:rPr>
  </w:style>
  <w:style w:type="character" w:customStyle="1" w:styleId="Zarkazkladnhotextu2Char">
    <w:name w:val="Zarážka základného textu 2 Char"/>
    <w:basedOn w:val="Predvolenpsmoodseku"/>
    <w:link w:val="Zarkazkladnhotextu2"/>
    <w:rsid w:val="00B03955"/>
    <w:rPr>
      <w:sz w:val="24"/>
      <w:lang w:eastAsia="cs-CZ"/>
    </w:rPr>
  </w:style>
  <w:style w:type="paragraph" w:styleId="Odsekzoznamu">
    <w:name w:val="List Paragraph"/>
    <w:basedOn w:val="Normlny"/>
    <w:uiPriority w:val="34"/>
    <w:qFormat/>
    <w:rsid w:val="00B03955"/>
    <w:pPr>
      <w:ind w:left="708"/>
    </w:pPr>
  </w:style>
  <w:style w:type="character" w:customStyle="1" w:styleId="apple-converted-space">
    <w:name w:val="apple-converted-space"/>
    <w:basedOn w:val="Predvolenpsmoodseku"/>
    <w:rsid w:val="00C8596B"/>
  </w:style>
  <w:style w:type="paragraph" w:customStyle="1" w:styleId="NormalWeb1">
    <w:name w:val="Normal (Web)1"/>
    <w:basedOn w:val="Normlny"/>
    <w:rsid w:val="005927D9"/>
    <w:pPr>
      <w:spacing w:after="263" w:line="276" w:lineRule="auto"/>
    </w:pPr>
    <w:rPr>
      <w:rFonts w:ascii="Arial" w:eastAsia="Calibri" w:hAnsi="Arial" w:cs="Arial"/>
      <w:color w:val="000000"/>
      <w:sz w:val="19"/>
      <w:szCs w:val="19"/>
    </w:rPr>
  </w:style>
  <w:style w:type="paragraph" w:styleId="Obyajntext">
    <w:name w:val="Plain Text"/>
    <w:basedOn w:val="Normlny"/>
    <w:link w:val="ObyajntextChar"/>
    <w:uiPriority w:val="99"/>
    <w:unhideWhenUsed/>
    <w:rsid w:val="00557C8A"/>
    <w:rPr>
      <w:rFonts w:ascii="Consolas" w:hAnsi="Consolas"/>
      <w:sz w:val="21"/>
      <w:szCs w:val="21"/>
      <w:lang w:eastAsia="en-US"/>
    </w:rPr>
  </w:style>
  <w:style w:type="character" w:customStyle="1" w:styleId="ObyajntextChar">
    <w:name w:val="Obyčajný text Char"/>
    <w:basedOn w:val="Predvolenpsmoodseku"/>
    <w:link w:val="Obyajntext"/>
    <w:uiPriority w:val="99"/>
    <w:rsid w:val="00557C8A"/>
    <w:rPr>
      <w:rFonts w:ascii="Consolas" w:hAnsi="Consolas" w:cs="Times New Roman"/>
      <w:sz w:val="21"/>
      <w:szCs w:val="21"/>
      <w:lang w:eastAsia="en-US"/>
    </w:rPr>
  </w:style>
  <w:style w:type="character" w:customStyle="1" w:styleId="HlavikaChar">
    <w:name w:val="Hlavička Char"/>
    <w:aliases w:val="1. Zeile Char"/>
    <w:basedOn w:val="Predvolenpsmoodseku"/>
    <w:link w:val="Hlavika"/>
    <w:uiPriority w:val="99"/>
    <w:locked/>
    <w:rsid w:val="000A23A5"/>
    <w:rPr>
      <w:sz w:val="24"/>
      <w:lang w:eastAsia="cs-CZ"/>
    </w:rPr>
  </w:style>
  <w:style w:type="character" w:customStyle="1" w:styleId="skypepnhmark">
    <w:name w:val="skype_pnh_mark"/>
    <w:basedOn w:val="Predvolenpsmoodseku"/>
    <w:rsid w:val="004A3C98"/>
    <w:rPr>
      <w:rFonts w:cs="Times New Roman"/>
    </w:rPr>
  </w:style>
  <w:style w:type="paragraph" w:styleId="Bezriadkovania">
    <w:name w:val="No Spacing"/>
    <w:uiPriority w:val="1"/>
    <w:qFormat/>
    <w:rsid w:val="004A3C98"/>
    <w:rPr>
      <w:rFonts w:ascii="Calibri" w:hAnsi="Calibri"/>
      <w:sz w:val="22"/>
      <w:szCs w:val="22"/>
    </w:rPr>
  </w:style>
  <w:style w:type="paragraph" w:customStyle="1" w:styleId="mcntmsoheader">
    <w:name w:val="mcntmsoheader"/>
    <w:basedOn w:val="Normlny"/>
    <w:rsid w:val="00144786"/>
    <w:pPr>
      <w:spacing w:before="100" w:beforeAutospacing="1" w:after="100" w:afterAutospacing="1"/>
    </w:pPr>
    <w:rPr>
      <w:szCs w:val="24"/>
    </w:rPr>
  </w:style>
  <w:style w:type="paragraph" w:customStyle="1" w:styleId="mcntmsonormal">
    <w:name w:val="mcntmsonormal"/>
    <w:basedOn w:val="Normlny"/>
    <w:rsid w:val="00276CA9"/>
    <w:pPr>
      <w:spacing w:before="100" w:beforeAutospacing="1" w:after="100" w:afterAutospacing="1"/>
    </w:pPr>
    <w:rPr>
      <w:szCs w:val="24"/>
    </w:rPr>
  </w:style>
  <w:style w:type="character" w:customStyle="1" w:styleId="ZarkazkladnhotextuChar">
    <w:name w:val="Zarážka základného textu Char"/>
    <w:basedOn w:val="Predvolenpsmoodseku"/>
    <w:link w:val="Zarkazkladnhotextu"/>
    <w:rsid w:val="00F87A87"/>
    <w:rPr>
      <w:rFonts w:ascii="Arial" w:hAnsi="Arial"/>
      <w:sz w:val="24"/>
      <w:lang w:eastAsia="cs-CZ"/>
    </w:rPr>
  </w:style>
  <w:style w:type="paragraph" w:customStyle="1" w:styleId="Standard">
    <w:name w:val="Standard"/>
    <w:rsid w:val="007F64A9"/>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customStyle="1" w:styleId="Nadpis3Char">
    <w:name w:val="Nadpis 3 Char"/>
    <w:basedOn w:val="Predvolenpsmoodseku"/>
    <w:link w:val="Nadpis3"/>
    <w:rsid w:val="004819D7"/>
    <w:rPr>
      <w:b/>
      <w:sz w:val="28"/>
      <w:lang w:eastAsia="cs-CZ"/>
    </w:rPr>
  </w:style>
  <w:style w:type="character" w:customStyle="1" w:styleId="Zkladntext20">
    <w:name w:val="Základný text (2)_"/>
    <w:basedOn w:val="Predvolenpsmoodseku"/>
    <w:link w:val="Zkladntext21"/>
    <w:rsid w:val="005B65BF"/>
    <w:rPr>
      <w:rFonts w:ascii="Arial Narrow" w:eastAsia="Arial Narrow" w:hAnsi="Arial Narrow" w:cs="Arial Narrow"/>
      <w:shd w:val="clear" w:color="auto" w:fill="FFFFFF"/>
    </w:rPr>
  </w:style>
  <w:style w:type="character" w:customStyle="1" w:styleId="Zkladntext7">
    <w:name w:val="Základný text (7)_"/>
    <w:basedOn w:val="Predvolenpsmoodseku"/>
    <w:link w:val="Zkladntext70"/>
    <w:rsid w:val="005B65BF"/>
    <w:rPr>
      <w:rFonts w:ascii="Arial Narrow" w:eastAsia="Arial Narrow" w:hAnsi="Arial Narrow" w:cs="Arial Narrow"/>
      <w:b/>
      <w:bCs/>
      <w:shd w:val="clear" w:color="auto" w:fill="FFFFFF"/>
    </w:rPr>
  </w:style>
  <w:style w:type="character" w:customStyle="1" w:styleId="Zhlavie4">
    <w:name w:val="Záhlavie #4_"/>
    <w:basedOn w:val="Predvolenpsmoodseku"/>
    <w:link w:val="Zhlavie40"/>
    <w:rsid w:val="005B65BF"/>
    <w:rPr>
      <w:rFonts w:ascii="Arial Narrow" w:eastAsia="Arial Narrow" w:hAnsi="Arial Narrow" w:cs="Arial Narrow"/>
      <w:b/>
      <w:bCs/>
      <w:shd w:val="clear" w:color="auto" w:fill="FFFFFF"/>
    </w:rPr>
  </w:style>
  <w:style w:type="character" w:customStyle="1" w:styleId="Zkladntext2Tun">
    <w:name w:val="Základný text (2) + Tučné"/>
    <w:basedOn w:val="Zkladntext20"/>
    <w:rsid w:val="005B65BF"/>
    <w:rPr>
      <w:rFonts w:ascii="Arial Narrow" w:eastAsia="Arial Narrow" w:hAnsi="Arial Narrow" w:cs="Arial Narrow"/>
      <w:b/>
      <w:bCs/>
      <w:color w:val="000000"/>
      <w:spacing w:val="0"/>
      <w:w w:val="100"/>
      <w:position w:val="0"/>
      <w:shd w:val="clear" w:color="auto" w:fill="FFFFFF"/>
      <w:lang w:val="sk-SK" w:eastAsia="sk-SK" w:bidi="sk-SK"/>
    </w:rPr>
  </w:style>
  <w:style w:type="paragraph" w:customStyle="1" w:styleId="Zkladntext21">
    <w:name w:val="Základný text (2)"/>
    <w:basedOn w:val="Normlny"/>
    <w:link w:val="Zkladntext20"/>
    <w:rsid w:val="005B65BF"/>
    <w:pPr>
      <w:widowControl w:val="0"/>
      <w:shd w:val="clear" w:color="auto" w:fill="FFFFFF"/>
      <w:spacing w:before="420" w:after="60" w:line="0" w:lineRule="atLeast"/>
      <w:ind w:hanging="2060"/>
      <w:jc w:val="right"/>
    </w:pPr>
    <w:rPr>
      <w:rFonts w:ascii="Arial Narrow" w:eastAsia="Arial Narrow" w:hAnsi="Arial Narrow" w:cs="Arial Narrow"/>
      <w:sz w:val="20"/>
    </w:rPr>
  </w:style>
  <w:style w:type="paragraph" w:customStyle="1" w:styleId="Zkladntext70">
    <w:name w:val="Základný text (7)"/>
    <w:basedOn w:val="Normlny"/>
    <w:link w:val="Zkladntext7"/>
    <w:rsid w:val="005B65BF"/>
    <w:pPr>
      <w:widowControl w:val="0"/>
      <w:shd w:val="clear" w:color="auto" w:fill="FFFFFF"/>
      <w:spacing w:before="120" w:after="480" w:line="0" w:lineRule="atLeast"/>
      <w:ind w:hanging="600"/>
      <w:jc w:val="both"/>
    </w:pPr>
    <w:rPr>
      <w:rFonts w:ascii="Arial Narrow" w:eastAsia="Arial Narrow" w:hAnsi="Arial Narrow" w:cs="Arial Narrow"/>
      <w:b/>
      <w:bCs/>
      <w:sz w:val="20"/>
    </w:rPr>
  </w:style>
  <w:style w:type="paragraph" w:customStyle="1" w:styleId="Zhlavie40">
    <w:name w:val="Záhlavie #4"/>
    <w:basedOn w:val="Normlny"/>
    <w:link w:val="Zhlavie4"/>
    <w:rsid w:val="005B65BF"/>
    <w:pPr>
      <w:widowControl w:val="0"/>
      <w:shd w:val="clear" w:color="auto" w:fill="FFFFFF"/>
      <w:spacing w:before="420" w:after="180" w:line="0" w:lineRule="atLeast"/>
      <w:ind w:hanging="600"/>
      <w:jc w:val="both"/>
      <w:outlineLvl w:val="3"/>
    </w:pPr>
    <w:rPr>
      <w:rFonts w:ascii="Arial Narrow" w:eastAsia="Arial Narrow" w:hAnsi="Arial Narrow" w:cs="Arial Narrow"/>
      <w:b/>
      <w:bCs/>
      <w:sz w:val="20"/>
    </w:rPr>
  </w:style>
  <w:style w:type="character" w:customStyle="1" w:styleId="NzovChar">
    <w:name w:val="Názov Char"/>
    <w:basedOn w:val="Predvolenpsmoodseku"/>
    <w:link w:val="Nzov"/>
    <w:rsid w:val="005B65BF"/>
    <w:rPr>
      <w:b/>
      <w:bCs/>
      <w:sz w:val="24"/>
    </w:rPr>
  </w:style>
  <w:style w:type="character" w:customStyle="1" w:styleId="PtaChar">
    <w:name w:val="Päta Char"/>
    <w:basedOn w:val="Predvolenpsmoodseku"/>
    <w:link w:val="Pta"/>
    <w:uiPriority w:val="99"/>
    <w:rsid w:val="005B65BF"/>
    <w:rPr>
      <w:sz w:val="24"/>
      <w:lang w:eastAsia="cs-CZ"/>
    </w:rPr>
  </w:style>
  <w:style w:type="character" w:customStyle="1" w:styleId="Zkladntext3Char">
    <w:name w:val="Základný text 3 Char"/>
    <w:basedOn w:val="Predvolenpsmoodseku"/>
    <w:link w:val="Zkladntext3"/>
    <w:rsid w:val="00853DDD"/>
    <w:rPr>
      <w:rFonts w:ascii="Arial" w:hAnsi="Arial" w:cs="Arial"/>
      <w:sz w:val="22"/>
    </w:rPr>
  </w:style>
  <w:style w:type="paragraph" w:customStyle="1" w:styleId="Odsekzoznamu1">
    <w:name w:val="Odsek zoznamu1"/>
    <w:basedOn w:val="Normlny"/>
    <w:uiPriority w:val="34"/>
    <w:qFormat/>
    <w:rsid w:val="003D1501"/>
    <w:pPr>
      <w:ind w:left="708"/>
    </w:pPr>
  </w:style>
  <w:style w:type="character" w:styleId="PremennHTML">
    <w:name w:val="HTML Variable"/>
    <w:basedOn w:val="Predvolenpsmoodseku"/>
    <w:uiPriority w:val="99"/>
    <w:unhideWhenUsed/>
    <w:rsid w:val="00637CC7"/>
    <w:rPr>
      <w:rFonts w:ascii="Times New Roman" w:hAnsi="Times New Roman" w:cs="Times New Roman"/>
      <w:i/>
    </w:rPr>
  </w:style>
  <w:style w:type="character" w:styleId="Odkaznakomentr">
    <w:name w:val="annotation reference"/>
    <w:uiPriority w:val="99"/>
    <w:semiHidden/>
    <w:unhideWhenUsed/>
    <w:rsid w:val="00B65F00"/>
    <w:rPr>
      <w:sz w:val="16"/>
      <w:szCs w:val="16"/>
    </w:rPr>
  </w:style>
  <w:style w:type="character" w:styleId="Nevyrieenzmienka">
    <w:name w:val="Unresolved Mention"/>
    <w:basedOn w:val="Predvolenpsmoodseku"/>
    <w:uiPriority w:val="99"/>
    <w:semiHidden/>
    <w:unhideWhenUsed/>
    <w:rsid w:val="00A54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790">
      <w:bodyDiv w:val="1"/>
      <w:marLeft w:val="0"/>
      <w:marRight w:val="0"/>
      <w:marTop w:val="0"/>
      <w:marBottom w:val="0"/>
      <w:divBdr>
        <w:top w:val="none" w:sz="0" w:space="0" w:color="auto"/>
        <w:left w:val="none" w:sz="0" w:space="0" w:color="auto"/>
        <w:bottom w:val="none" w:sz="0" w:space="0" w:color="auto"/>
        <w:right w:val="none" w:sz="0" w:space="0" w:color="auto"/>
      </w:divBdr>
    </w:div>
    <w:div w:id="102499530">
      <w:bodyDiv w:val="1"/>
      <w:marLeft w:val="0"/>
      <w:marRight w:val="0"/>
      <w:marTop w:val="0"/>
      <w:marBottom w:val="0"/>
      <w:divBdr>
        <w:top w:val="none" w:sz="0" w:space="0" w:color="auto"/>
        <w:left w:val="none" w:sz="0" w:space="0" w:color="auto"/>
        <w:bottom w:val="none" w:sz="0" w:space="0" w:color="auto"/>
        <w:right w:val="none" w:sz="0" w:space="0" w:color="auto"/>
      </w:divBdr>
    </w:div>
    <w:div w:id="105928975">
      <w:bodyDiv w:val="1"/>
      <w:marLeft w:val="0"/>
      <w:marRight w:val="0"/>
      <w:marTop w:val="0"/>
      <w:marBottom w:val="0"/>
      <w:divBdr>
        <w:top w:val="none" w:sz="0" w:space="0" w:color="auto"/>
        <w:left w:val="none" w:sz="0" w:space="0" w:color="auto"/>
        <w:bottom w:val="none" w:sz="0" w:space="0" w:color="auto"/>
        <w:right w:val="none" w:sz="0" w:space="0" w:color="auto"/>
      </w:divBdr>
    </w:div>
    <w:div w:id="106658481">
      <w:bodyDiv w:val="1"/>
      <w:marLeft w:val="0"/>
      <w:marRight w:val="0"/>
      <w:marTop w:val="0"/>
      <w:marBottom w:val="0"/>
      <w:divBdr>
        <w:top w:val="none" w:sz="0" w:space="0" w:color="auto"/>
        <w:left w:val="none" w:sz="0" w:space="0" w:color="auto"/>
        <w:bottom w:val="none" w:sz="0" w:space="0" w:color="auto"/>
        <w:right w:val="none" w:sz="0" w:space="0" w:color="auto"/>
      </w:divBdr>
    </w:div>
    <w:div w:id="161554649">
      <w:bodyDiv w:val="1"/>
      <w:marLeft w:val="0"/>
      <w:marRight w:val="0"/>
      <w:marTop w:val="0"/>
      <w:marBottom w:val="0"/>
      <w:divBdr>
        <w:top w:val="none" w:sz="0" w:space="0" w:color="auto"/>
        <w:left w:val="none" w:sz="0" w:space="0" w:color="auto"/>
        <w:bottom w:val="none" w:sz="0" w:space="0" w:color="auto"/>
        <w:right w:val="none" w:sz="0" w:space="0" w:color="auto"/>
      </w:divBdr>
    </w:div>
    <w:div w:id="180245978">
      <w:bodyDiv w:val="1"/>
      <w:marLeft w:val="0"/>
      <w:marRight w:val="0"/>
      <w:marTop w:val="0"/>
      <w:marBottom w:val="0"/>
      <w:divBdr>
        <w:top w:val="none" w:sz="0" w:space="0" w:color="auto"/>
        <w:left w:val="none" w:sz="0" w:space="0" w:color="auto"/>
        <w:bottom w:val="none" w:sz="0" w:space="0" w:color="auto"/>
        <w:right w:val="none" w:sz="0" w:space="0" w:color="auto"/>
      </w:divBdr>
    </w:div>
    <w:div w:id="190262699">
      <w:bodyDiv w:val="1"/>
      <w:marLeft w:val="0"/>
      <w:marRight w:val="0"/>
      <w:marTop w:val="0"/>
      <w:marBottom w:val="0"/>
      <w:divBdr>
        <w:top w:val="none" w:sz="0" w:space="0" w:color="auto"/>
        <w:left w:val="none" w:sz="0" w:space="0" w:color="auto"/>
        <w:bottom w:val="none" w:sz="0" w:space="0" w:color="auto"/>
        <w:right w:val="none" w:sz="0" w:space="0" w:color="auto"/>
      </w:divBdr>
    </w:div>
    <w:div w:id="217864941">
      <w:bodyDiv w:val="1"/>
      <w:marLeft w:val="0"/>
      <w:marRight w:val="0"/>
      <w:marTop w:val="0"/>
      <w:marBottom w:val="0"/>
      <w:divBdr>
        <w:top w:val="none" w:sz="0" w:space="0" w:color="auto"/>
        <w:left w:val="none" w:sz="0" w:space="0" w:color="auto"/>
        <w:bottom w:val="none" w:sz="0" w:space="0" w:color="auto"/>
        <w:right w:val="none" w:sz="0" w:space="0" w:color="auto"/>
      </w:divBdr>
    </w:div>
    <w:div w:id="262423205">
      <w:bodyDiv w:val="1"/>
      <w:marLeft w:val="0"/>
      <w:marRight w:val="0"/>
      <w:marTop w:val="0"/>
      <w:marBottom w:val="0"/>
      <w:divBdr>
        <w:top w:val="none" w:sz="0" w:space="0" w:color="auto"/>
        <w:left w:val="none" w:sz="0" w:space="0" w:color="auto"/>
        <w:bottom w:val="none" w:sz="0" w:space="0" w:color="auto"/>
        <w:right w:val="none" w:sz="0" w:space="0" w:color="auto"/>
      </w:divBdr>
    </w:div>
    <w:div w:id="318777887">
      <w:bodyDiv w:val="1"/>
      <w:marLeft w:val="0"/>
      <w:marRight w:val="0"/>
      <w:marTop w:val="0"/>
      <w:marBottom w:val="0"/>
      <w:divBdr>
        <w:top w:val="none" w:sz="0" w:space="0" w:color="auto"/>
        <w:left w:val="none" w:sz="0" w:space="0" w:color="auto"/>
        <w:bottom w:val="none" w:sz="0" w:space="0" w:color="auto"/>
        <w:right w:val="none" w:sz="0" w:space="0" w:color="auto"/>
      </w:divBdr>
    </w:div>
    <w:div w:id="338384756">
      <w:bodyDiv w:val="1"/>
      <w:marLeft w:val="0"/>
      <w:marRight w:val="0"/>
      <w:marTop w:val="0"/>
      <w:marBottom w:val="0"/>
      <w:divBdr>
        <w:top w:val="none" w:sz="0" w:space="0" w:color="auto"/>
        <w:left w:val="none" w:sz="0" w:space="0" w:color="auto"/>
        <w:bottom w:val="none" w:sz="0" w:space="0" w:color="auto"/>
        <w:right w:val="none" w:sz="0" w:space="0" w:color="auto"/>
      </w:divBdr>
    </w:div>
    <w:div w:id="365981650">
      <w:bodyDiv w:val="1"/>
      <w:marLeft w:val="0"/>
      <w:marRight w:val="0"/>
      <w:marTop w:val="0"/>
      <w:marBottom w:val="0"/>
      <w:divBdr>
        <w:top w:val="none" w:sz="0" w:space="0" w:color="auto"/>
        <w:left w:val="none" w:sz="0" w:space="0" w:color="auto"/>
        <w:bottom w:val="none" w:sz="0" w:space="0" w:color="auto"/>
        <w:right w:val="none" w:sz="0" w:space="0" w:color="auto"/>
      </w:divBdr>
    </w:div>
    <w:div w:id="377631511">
      <w:bodyDiv w:val="1"/>
      <w:marLeft w:val="0"/>
      <w:marRight w:val="0"/>
      <w:marTop w:val="0"/>
      <w:marBottom w:val="0"/>
      <w:divBdr>
        <w:top w:val="none" w:sz="0" w:space="0" w:color="auto"/>
        <w:left w:val="none" w:sz="0" w:space="0" w:color="auto"/>
        <w:bottom w:val="none" w:sz="0" w:space="0" w:color="auto"/>
        <w:right w:val="none" w:sz="0" w:space="0" w:color="auto"/>
      </w:divBdr>
    </w:div>
    <w:div w:id="387656387">
      <w:bodyDiv w:val="1"/>
      <w:marLeft w:val="0"/>
      <w:marRight w:val="0"/>
      <w:marTop w:val="0"/>
      <w:marBottom w:val="0"/>
      <w:divBdr>
        <w:top w:val="none" w:sz="0" w:space="0" w:color="auto"/>
        <w:left w:val="none" w:sz="0" w:space="0" w:color="auto"/>
        <w:bottom w:val="none" w:sz="0" w:space="0" w:color="auto"/>
        <w:right w:val="none" w:sz="0" w:space="0" w:color="auto"/>
      </w:divBdr>
    </w:div>
    <w:div w:id="403531365">
      <w:bodyDiv w:val="1"/>
      <w:marLeft w:val="0"/>
      <w:marRight w:val="0"/>
      <w:marTop w:val="0"/>
      <w:marBottom w:val="0"/>
      <w:divBdr>
        <w:top w:val="none" w:sz="0" w:space="0" w:color="auto"/>
        <w:left w:val="none" w:sz="0" w:space="0" w:color="auto"/>
        <w:bottom w:val="none" w:sz="0" w:space="0" w:color="auto"/>
        <w:right w:val="none" w:sz="0" w:space="0" w:color="auto"/>
      </w:divBdr>
    </w:div>
    <w:div w:id="404496430">
      <w:bodyDiv w:val="1"/>
      <w:marLeft w:val="0"/>
      <w:marRight w:val="0"/>
      <w:marTop w:val="0"/>
      <w:marBottom w:val="0"/>
      <w:divBdr>
        <w:top w:val="none" w:sz="0" w:space="0" w:color="auto"/>
        <w:left w:val="none" w:sz="0" w:space="0" w:color="auto"/>
        <w:bottom w:val="none" w:sz="0" w:space="0" w:color="auto"/>
        <w:right w:val="none" w:sz="0" w:space="0" w:color="auto"/>
      </w:divBdr>
    </w:div>
    <w:div w:id="448935167">
      <w:bodyDiv w:val="1"/>
      <w:marLeft w:val="0"/>
      <w:marRight w:val="0"/>
      <w:marTop w:val="0"/>
      <w:marBottom w:val="0"/>
      <w:divBdr>
        <w:top w:val="none" w:sz="0" w:space="0" w:color="auto"/>
        <w:left w:val="none" w:sz="0" w:space="0" w:color="auto"/>
        <w:bottom w:val="none" w:sz="0" w:space="0" w:color="auto"/>
        <w:right w:val="none" w:sz="0" w:space="0" w:color="auto"/>
      </w:divBdr>
    </w:div>
    <w:div w:id="623342973">
      <w:bodyDiv w:val="1"/>
      <w:marLeft w:val="0"/>
      <w:marRight w:val="0"/>
      <w:marTop w:val="0"/>
      <w:marBottom w:val="0"/>
      <w:divBdr>
        <w:top w:val="none" w:sz="0" w:space="0" w:color="auto"/>
        <w:left w:val="none" w:sz="0" w:space="0" w:color="auto"/>
        <w:bottom w:val="none" w:sz="0" w:space="0" w:color="auto"/>
        <w:right w:val="none" w:sz="0" w:space="0" w:color="auto"/>
      </w:divBdr>
    </w:div>
    <w:div w:id="678197614">
      <w:bodyDiv w:val="1"/>
      <w:marLeft w:val="0"/>
      <w:marRight w:val="0"/>
      <w:marTop w:val="0"/>
      <w:marBottom w:val="0"/>
      <w:divBdr>
        <w:top w:val="none" w:sz="0" w:space="0" w:color="auto"/>
        <w:left w:val="none" w:sz="0" w:space="0" w:color="auto"/>
        <w:bottom w:val="none" w:sz="0" w:space="0" w:color="auto"/>
        <w:right w:val="none" w:sz="0" w:space="0" w:color="auto"/>
      </w:divBdr>
    </w:div>
    <w:div w:id="701201958">
      <w:bodyDiv w:val="1"/>
      <w:marLeft w:val="0"/>
      <w:marRight w:val="0"/>
      <w:marTop w:val="0"/>
      <w:marBottom w:val="0"/>
      <w:divBdr>
        <w:top w:val="none" w:sz="0" w:space="0" w:color="auto"/>
        <w:left w:val="none" w:sz="0" w:space="0" w:color="auto"/>
        <w:bottom w:val="none" w:sz="0" w:space="0" w:color="auto"/>
        <w:right w:val="none" w:sz="0" w:space="0" w:color="auto"/>
      </w:divBdr>
    </w:div>
    <w:div w:id="725301075">
      <w:bodyDiv w:val="1"/>
      <w:marLeft w:val="0"/>
      <w:marRight w:val="0"/>
      <w:marTop w:val="0"/>
      <w:marBottom w:val="0"/>
      <w:divBdr>
        <w:top w:val="none" w:sz="0" w:space="0" w:color="auto"/>
        <w:left w:val="none" w:sz="0" w:space="0" w:color="auto"/>
        <w:bottom w:val="none" w:sz="0" w:space="0" w:color="auto"/>
        <w:right w:val="none" w:sz="0" w:space="0" w:color="auto"/>
      </w:divBdr>
    </w:div>
    <w:div w:id="728849058">
      <w:bodyDiv w:val="1"/>
      <w:marLeft w:val="0"/>
      <w:marRight w:val="0"/>
      <w:marTop w:val="0"/>
      <w:marBottom w:val="0"/>
      <w:divBdr>
        <w:top w:val="none" w:sz="0" w:space="0" w:color="auto"/>
        <w:left w:val="none" w:sz="0" w:space="0" w:color="auto"/>
        <w:bottom w:val="none" w:sz="0" w:space="0" w:color="auto"/>
        <w:right w:val="none" w:sz="0" w:space="0" w:color="auto"/>
      </w:divBdr>
    </w:div>
    <w:div w:id="751706800">
      <w:bodyDiv w:val="1"/>
      <w:marLeft w:val="0"/>
      <w:marRight w:val="0"/>
      <w:marTop w:val="0"/>
      <w:marBottom w:val="0"/>
      <w:divBdr>
        <w:top w:val="none" w:sz="0" w:space="0" w:color="auto"/>
        <w:left w:val="none" w:sz="0" w:space="0" w:color="auto"/>
        <w:bottom w:val="none" w:sz="0" w:space="0" w:color="auto"/>
        <w:right w:val="none" w:sz="0" w:space="0" w:color="auto"/>
      </w:divBdr>
    </w:div>
    <w:div w:id="755635800">
      <w:bodyDiv w:val="1"/>
      <w:marLeft w:val="0"/>
      <w:marRight w:val="0"/>
      <w:marTop w:val="0"/>
      <w:marBottom w:val="0"/>
      <w:divBdr>
        <w:top w:val="none" w:sz="0" w:space="0" w:color="auto"/>
        <w:left w:val="none" w:sz="0" w:space="0" w:color="auto"/>
        <w:bottom w:val="none" w:sz="0" w:space="0" w:color="auto"/>
        <w:right w:val="none" w:sz="0" w:space="0" w:color="auto"/>
      </w:divBdr>
    </w:div>
    <w:div w:id="823395143">
      <w:bodyDiv w:val="1"/>
      <w:marLeft w:val="0"/>
      <w:marRight w:val="0"/>
      <w:marTop w:val="0"/>
      <w:marBottom w:val="0"/>
      <w:divBdr>
        <w:top w:val="none" w:sz="0" w:space="0" w:color="auto"/>
        <w:left w:val="none" w:sz="0" w:space="0" w:color="auto"/>
        <w:bottom w:val="none" w:sz="0" w:space="0" w:color="auto"/>
        <w:right w:val="none" w:sz="0" w:space="0" w:color="auto"/>
      </w:divBdr>
    </w:div>
    <w:div w:id="963148339">
      <w:bodyDiv w:val="1"/>
      <w:marLeft w:val="0"/>
      <w:marRight w:val="0"/>
      <w:marTop w:val="0"/>
      <w:marBottom w:val="0"/>
      <w:divBdr>
        <w:top w:val="none" w:sz="0" w:space="0" w:color="auto"/>
        <w:left w:val="none" w:sz="0" w:space="0" w:color="auto"/>
        <w:bottom w:val="none" w:sz="0" w:space="0" w:color="auto"/>
        <w:right w:val="none" w:sz="0" w:space="0" w:color="auto"/>
      </w:divBdr>
    </w:div>
    <w:div w:id="965427797">
      <w:bodyDiv w:val="1"/>
      <w:marLeft w:val="0"/>
      <w:marRight w:val="0"/>
      <w:marTop w:val="0"/>
      <w:marBottom w:val="0"/>
      <w:divBdr>
        <w:top w:val="none" w:sz="0" w:space="0" w:color="auto"/>
        <w:left w:val="none" w:sz="0" w:space="0" w:color="auto"/>
        <w:bottom w:val="none" w:sz="0" w:space="0" w:color="auto"/>
        <w:right w:val="none" w:sz="0" w:space="0" w:color="auto"/>
      </w:divBdr>
    </w:div>
    <w:div w:id="1040666859">
      <w:bodyDiv w:val="1"/>
      <w:marLeft w:val="0"/>
      <w:marRight w:val="0"/>
      <w:marTop w:val="0"/>
      <w:marBottom w:val="0"/>
      <w:divBdr>
        <w:top w:val="none" w:sz="0" w:space="0" w:color="auto"/>
        <w:left w:val="none" w:sz="0" w:space="0" w:color="auto"/>
        <w:bottom w:val="none" w:sz="0" w:space="0" w:color="auto"/>
        <w:right w:val="none" w:sz="0" w:space="0" w:color="auto"/>
      </w:divBdr>
    </w:div>
    <w:div w:id="1078095082">
      <w:bodyDiv w:val="1"/>
      <w:marLeft w:val="0"/>
      <w:marRight w:val="0"/>
      <w:marTop w:val="0"/>
      <w:marBottom w:val="0"/>
      <w:divBdr>
        <w:top w:val="none" w:sz="0" w:space="0" w:color="auto"/>
        <w:left w:val="none" w:sz="0" w:space="0" w:color="auto"/>
        <w:bottom w:val="none" w:sz="0" w:space="0" w:color="auto"/>
        <w:right w:val="none" w:sz="0" w:space="0" w:color="auto"/>
      </w:divBdr>
    </w:div>
    <w:div w:id="1101533217">
      <w:bodyDiv w:val="1"/>
      <w:marLeft w:val="0"/>
      <w:marRight w:val="0"/>
      <w:marTop w:val="0"/>
      <w:marBottom w:val="0"/>
      <w:divBdr>
        <w:top w:val="none" w:sz="0" w:space="0" w:color="auto"/>
        <w:left w:val="none" w:sz="0" w:space="0" w:color="auto"/>
        <w:bottom w:val="none" w:sz="0" w:space="0" w:color="auto"/>
        <w:right w:val="none" w:sz="0" w:space="0" w:color="auto"/>
      </w:divBdr>
    </w:div>
    <w:div w:id="1156653606">
      <w:bodyDiv w:val="1"/>
      <w:marLeft w:val="0"/>
      <w:marRight w:val="0"/>
      <w:marTop w:val="0"/>
      <w:marBottom w:val="0"/>
      <w:divBdr>
        <w:top w:val="none" w:sz="0" w:space="0" w:color="auto"/>
        <w:left w:val="none" w:sz="0" w:space="0" w:color="auto"/>
        <w:bottom w:val="none" w:sz="0" w:space="0" w:color="auto"/>
        <w:right w:val="none" w:sz="0" w:space="0" w:color="auto"/>
      </w:divBdr>
    </w:div>
    <w:div w:id="1180969006">
      <w:bodyDiv w:val="1"/>
      <w:marLeft w:val="0"/>
      <w:marRight w:val="0"/>
      <w:marTop w:val="0"/>
      <w:marBottom w:val="0"/>
      <w:divBdr>
        <w:top w:val="none" w:sz="0" w:space="0" w:color="auto"/>
        <w:left w:val="none" w:sz="0" w:space="0" w:color="auto"/>
        <w:bottom w:val="none" w:sz="0" w:space="0" w:color="auto"/>
        <w:right w:val="none" w:sz="0" w:space="0" w:color="auto"/>
      </w:divBdr>
    </w:div>
    <w:div w:id="1227303663">
      <w:bodyDiv w:val="1"/>
      <w:marLeft w:val="0"/>
      <w:marRight w:val="0"/>
      <w:marTop w:val="0"/>
      <w:marBottom w:val="0"/>
      <w:divBdr>
        <w:top w:val="none" w:sz="0" w:space="0" w:color="auto"/>
        <w:left w:val="none" w:sz="0" w:space="0" w:color="auto"/>
        <w:bottom w:val="none" w:sz="0" w:space="0" w:color="auto"/>
        <w:right w:val="none" w:sz="0" w:space="0" w:color="auto"/>
      </w:divBdr>
    </w:div>
    <w:div w:id="1244023231">
      <w:bodyDiv w:val="1"/>
      <w:marLeft w:val="0"/>
      <w:marRight w:val="0"/>
      <w:marTop w:val="0"/>
      <w:marBottom w:val="0"/>
      <w:divBdr>
        <w:top w:val="none" w:sz="0" w:space="0" w:color="auto"/>
        <w:left w:val="none" w:sz="0" w:space="0" w:color="auto"/>
        <w:bottom w:val="none" w:sz="0" w:space="0" w:color="auto"/>
        <w:right w:val="none" w:sz="0" w:space="0" w:color="auto"/>
      </w:divBdr>
    </w:div>
    <w:div w:id="1257792081">
      <w:bodyDiv w:val="1"/>
      <w:marLeft w:val="0"/>
      <w:marRight w:val="0"/>
      <w:marTop w:val="0"/>
      <w:marBottom w:val="0"/>
      <w:divBdr>
        <w:top w:val="none" w:sz="0" w:space="0" w:color="auto"/>
        <w:left w:val="none" w:sz="0" w:space="0" w:color="auto"/>
        <w:bottom w:val="none" w:sz="0" w:space="0" w:color="auto"/>
        <w:right w:val="none" w:sz="0" w:space="0" w:color="auto"/>
      </w:divBdr>
    </w:div>
    <w:div w:id="1280333074">
      <w:bodyDiv w:val="1"/>
      <w:marLeft w:val="0"/>
      <w:marRight w:val="0"/>
      <w:marTop w:val="0"/>
      <w:marBottom w:val="0"/>
      <w:divBdr>
        <w:top w:val="none" w:sz="0" w:space="0" w:color="auto"/>
        <w:left w:val="none" w:sz="0" w:space="0" w:color="auto"/>
        <w:bottom w:val="none" w:sz="0" w:space="0" w:color="auto"/>
        <w:right w:val="none" w:sz="0" w:space="0" w:color="auto"/>
      </w:divBdr>
    </w:div>
    <w:div w:id="1291549288">
      <w:bodyDiv w:val="1"/>
      <w:marLeft w:val="0"/>
      <w:marRight w:val="0"/>
      <w:marTop w:val="0"/>
      <w:marBottom w:val="0"/>
      <w:divBdr>
        <w:top w:val="none" w:sz="0" w:space="0" w:color="auto"/>
        <w:left w:val="none" w:sz="0" w:space="0" w:color="auto"/>
        <w:bottom w:val="none" w:sz="0" w:space="0" w:color="auto"/>
        <w:right w:val="none" w:sz="0" w:space="0" w:color="auto"/>
      </w:divBdr>
    </w:div>
    <w:div w:id="1293712251">
      <w:bodyDiv w:val="1"/>
      <w:marLeft w:val="0"/>
      <w:marRight w:val="0"/>
      <w:marTop w:val="0"/>
      <w:marBottom w:val="0"/>
      <w:divBdr>
        <w:top w:val="none" w:sz="0" w:space="0" w:color="auto"/>
        <w:left w:val="none" w:sz="0" w:space="0" w:color="auto"/>
        <w:bottom w:val="none" w:sz="0" w:space="0" w:color="auto"/>
        <w:right w:val="none" w:sz="0" w:space="0" w:color="auto"/>
      </w:divBdr>
    </w:div>
    <w:div w:id="1328240698">
      <w:bodyDiv w:val="1"/>
      <w:marLeft w:val="0"/>
      <w:marRight w:val="0"/>
      <w:marTop w:val="0"/>
      <w:marBottom w:val="0"/>
      <w:divBdr>
        <w:top w:val="none" w:sz="0" w:space="0" w:color="auto"/>
        <w:left w:val="none" w:sz="0" w:space="0" w:color="auto"/>
        <w:bottom w:val="none" w:sz="0" w:space="0" w:color="auto"/>
        <w:right w:val="none" w:sz="0" w:space="0" w:color="auto"/>
      </w:divBdr>
    </w:div>
    <w:div w:id="1351880191">
      <w:bodyDiv w:val="1"/>
      <w:marLeft w:val="0"/>
      <w:marRight w:val="0"/>
      <w:marTop w:val="0"/>
      <w:marBottom w:val="0"/>
      <w:divBdr>
        <w:top w:val="none" w:sz="0" w:space="0" w:color="auto"/>
        <w:left w:val="none" w:sz="0" w:space="0" w:color="auto"/>
        <w:bottom w:val="none" w:sz="0" w:space="0" w:color="auto"/>
        <w:right w:val="none" w:sz="0" w:space="0" w:color="auto"/>
      </w:divBdr>
    </w:div>
    <w:div w:id="1362710397">
      <w:bodyDiv w:val="1"/>
      <w:marLeft w:val="0"/>
      <w:marRight w:val="0"/>
      <w:marTop w:val="0"/>
      <w:marBottom w:val="0"/>
      <w:divBdr>
        <w:top w:val="none" w:sz="0" w:space="0" w:color="auto"/>
        <w:left w:val="none" w:sz="0" w:space="0" w:color="auto"/>
        <w:bottom w:val="none" w:sz="0" w:space="0" w:color="auto"/>
        <w:right w:val="none" w:sz="0" w:space="0" w:color="auto"/>
      </w:divBdr>
    </w:div>
    <w:div w:id="1398556407">
      <w:bodyDiv w:val="1"/>
      <w:marLeft w:val="0"/>
      <w:marRight w:val="0"/>
      <w:marTop w:val="0"/>
      <w:marBottom w:val="0"/>
      <w:divBdr>
        <w:top w:val="none" w:sz="0" w:space="0" w:color="auto"/>
        <w:left w:val="none" w:sz="0" w:space="0" w:color="auto"/>
        <w:bottom w:val="none" w:sz="0" w:space="0" w:color="auto"/>
        <w:right w:val="none" w:sz="0" w:space="0" w:color="auto"/>
      </w:divBdr>
    </w:div>
    <w:div w:id="1418599250">
      <w:bodyDiv w:val="1"/>
      <w:marLeft w:val="0"/>
      <w:marRight w:val="0"/>
      <w:marTop w:val="0"/>
      <w:marBottom w:val="0"/>
      <w:divBdr>
        <w:top w:val="none" w:sz="0" w:space="0" w:color="auto"/>
        <w:left w:val="none" w:sz="0" w:space="0" w:color="auto"/>
        <w:bottom w:val="none" w:sz="0" w:space="0" w:color="auto"/>
        <w:right w:val="none" w:sz="0" w:space="0" w:color="auto"/>
      </w:divBdr>
    </w:div>
    <w:div w:id="1445231386">
      <w:bodyDiv w:val="1"/>
      <w:marLeft w:val="0"/>
      <w:marRight w:val="0"/>
      <w:marTop w:val="0"/>
      <w:marBottom w:val="0"/>
      <w:divBdr>
        <w:top w:val="none" w:sz="0" w:space="0" w:color="auto"/>
        <w:left w:val="none" w:sz="0" w:space="0" w:color="auto"/>
        <w:bottom w:val="none" w:sz="0" w:space="0" w:color="auto"/>
        <w:right w:val="none" w:sz="0" w:space="0" w:color="auto"/>
      </w:divBdr>
    </w:div>
    <w:div w:id="1456875822">
      <w:bodyDiv w:val="1"/>
      <w:marLeft w:val="0"/>
      <w:marRight w:val="0"/>
      <w:marTop w:val="0"/>
      <w:marBottom w:val="0"/>
      <w:divBdr>
        <w:top w:val="none" w:sz="0" w:space="0" w:color="auto"/>
        <w:left w:val="none" w:sz="0" w:space="0" w:color="auto"/>
        <w:bottom w:val="none" w:sz="0" w:space="0" w:color="auto"/>
        <w:right w:val="none" w:sz="0" w:space="0" w:color="auto"/>
      </w:divBdr>
    </w:div>
    <w:div w:id="1469861433">
      <w:bodyDiv w:val="1"/>
      <w:marLeft w:val="0"/>
      <w:marRight w:val="0"/>
      <w:marTop w:val="0"/>
      <w:marBottom w:val="0"/>
      <w:divBdr>
        <w:top w:val="none" w:sz="0" w:space="0" w:color="auto"/>
        <w:left w:val="none" w:sz="0" w:space="0" w:color="auto"/>
        <w:bottom w:val="none" w:sz="0" w:space="0" w:color="auto"/>
        <w:right w:val="none" w:sz="0" w:space="0" w:color="auto"/>
      </w:divBdr>
    </w:div>
    <w:div w:id="1520123003">
      <w:bodyDiv w:val="1"/>
      <w:marLeft w:val="0"/>
      <w:marRight w:val="0"/>
      <w:marTop w:val="0"/>
      <w:marBottom w:val="0"/>
      <w:divBdr>
        <w:top w:val="none" w:sz="0" w:space="0" w:color="auto"/>
        <w:left w:val="none" w:sz="0" w:space="0" w:color="auto"/>
        <w:bottom w:val="none" w:sz="0" w:space="0" w:color="auto"/>
        <w:right w:val="none" w:sz="0" w:space="0" w:color="auto"/>
      </w:divBdr>
    </w:div>
    <w:div w:id="1520270590">
      <w:bodyDiv w:val="1"/>
      <w:marLeft w:val="0"/>
      <w:marRight w:val="0"/>
      <w:marTop w:val="0"/>
      <w:marBottom w:val="0"/>
      <w:divBdr>
        <w:top w:val="none" w:sz="0" w:space="0" w:color="auto"/>
        <w:left w:val="none" w:sz="0" w:space="0" w:color="auto"/>
        <w:bottom w:val="none" w:sz="0" w:space="0" w:color="auto"/>
        <w:right w:val="none" w:sz="0" w:space="0" w:color="auto"/>
      </w:divBdr>
    </w:div>
    <w:div w:id="1545213183">
      <w:bodyDiv w:val="1"/>
      <w:marLeft w:val="0"/>
      <w:marRight w:val="0"/>
      <w:marTop w:val="0"/>
      <w:marBottom w:val="0"/>
      <w:divBdr>
        <w:top w:val="none" w:sz="0" w:space="0" w:color="auto"/>
        <w:left w:val="none" w:sz="0" w:space="0" w:color="auto"/>
        <w:bottom w:val="none" w:sz="0" w:space="0" w:color="auto"/>
        <w:right w:val="none" w:sz="0" w:space="0" w:color="auto"/>
      </w:divBdr>
    </w:div>
    <w:div w:id="1561862947">
      <w:bodyDiv w:val="1"/>
      <w:marLeft w:val="0"/>
      <w:marRight w:val="0"/>
      <w:marTop w:val="0"/>
      <w:marBottom w:val="0"/>
      <w:divBdr>
        <w:top w:val="none" w:sz="0" w:space="0" w:color="auto"/>
        <w:left w:val="none" w:sz="0" w:space="0" w:color="auto"/>
        <w:bottom w:val="none" w:sz="0" w:space="0" w:color="auto"/>
        <w:right w:val="none" w:sz="0" w:space="0" w:color="auto"/>
      </w:divBdr>
    </w:div>
    <w:div w:id="1579899127">
      <w:bodyDiv w:val="1"/>
      <w:marLeft w:val="0"/>
      <w:marRight w:val="0"/>
      <w:marTop w:val="0"/>
      <w:marBottom w:val="0"/>
      <w:divBdr>
        <w:top w:val="none" w:sz="0" w:space="0" w:color="auto"/>
        <w:left w:val="none" w:sz="0" w:space="0" w:color="auto"/>
        <w:bottom w:val="none" w:sz="0" w:space="0" w:color="auto"/>
        <w:right w:val="none" w:sz="0" w:space="0" w:color="auto"/>
      </w:divBdr>
    </w:div>
    <w:div w:id="1607300493">
      <w:bodyDiv w:val="1"/>
      <w:marLeft w:val="0"/>
      <w:marRight w:val="0"/>
      <w:marTop w:val="0"/>
      <w:marBottom w:val="0"/>
      <w:divBdr>
        <w:top w:val="none" w:sz="0" w:space="0" w:color="auto"/>
        <w:left w:val="none" w:sz="0" w:space="0" w:color="auto"/>
        <w:bottom w:val="none" w:sz="0" w:space="0" w:color="auto"/>
        <w:right w:val="none" w:sz="0" w:space="0" w:color="auto"/>
      </w:divBdr>
    </w:div>
    <w:div w:id="1615287043">
      <w:bodyDiv w:val="1"/>
      <w:marLeft w:val="0"/>
      <w:marRight w:val="0"/>
      <w:marTop w:val="0"/>
      <w:marBottom w:val="0"/>
      <w:divBdr>
        <w:top w:val="none" w:sz="0" w:space="0" w:color="auto"/>
        <w:left w:val="none" w:sz="0" w:space="0" w:color="auto"/>
        <w:bottom w:val="none" w:sz="0" w:space="0" w:color="auto"/>
        <w:right w:val="none" w:sz="0" w:space="0" w:color="auto"/>
      </w:divBdr>
    </w:div>
    <w:div w:id="1622690359">
      <w:bodyDiv w:val="1"/>
      <w:marLeft w:val="0"/>
      <w:marRight w:val="0"/>
      <w:marTop w:val="0"/>
      <w:marBottom w:val="0"/>
      <w:divBdr>
        <w:top w:val="none" w:sz="0" w:space="0" w:color="auto"/>
        <w:left w:val="none" w:sz="0" w:space="0" w:color="auto"/>
        <w:bottom w:val="none" w:sz="0" w:space="0" w:color="auto"/>
        <w:right w:val="none" w:sz="0" w:space="0" w:color="auto"/>
      </w:divBdr>
    </w:div>
    <w:div w:id="1635910370">
      <w:bodyDiv w:val="1"/>
      <w:marLeft w:val="0"/>
      <w:marRight w:val="0"/>
      <w:marTop w:val="0"/>
      <w:marBottom w:val="0"/>
      <w:divBdr>
        <w:top w:val="none" w:sz="0" w:space="0" w:color="auto"/>
        <w:left w:val="none" w:sz="0" w:space="0" w:color="auto"/>
        <w:bottom w:val="none" w:sz="0" w:space="0" w:color="auto"/>
        <w:right w:val="none" w:sz="0" w:space="0" w:color="auto"/>
      </w:divBdr>
    </w:div>
    <w:div w:id="1738553429">
      <w:bodyDiv w:val="1"/>
      <w:marLeft w:val="0"/>
      <w:marRight w:val="0"/>
      <w:marTop w:val="0"/>
      <w:marBottom w:val="0"/>
      <w:divBdr>
        <w:top w:val="none" w:sz="0" w:space="0" w:color="auto"/>
        <w:left w:val="none" w:sz="0" w:space="0" w:color="auto"/>
        <w:bottom w:val="none" w:sz="0" w:space="0" w:color="auto"/>
        <w:right w:val="none" w:sz="0" w:space="0" w:color="auto"/>
      </w:divBdr>
    </w:div>
    <w:div w:id="1760059104">
      <w:bodyDiv w:val="1"/>
      <w:marLeft w:val="0"/>
      <w:marRight w:val="0"/>
      <w:marTop w:val="0"/>
      <w:marBottom w:val="0"/>
      <w:divBdr>
        <w:top w:val="none" w:sz="0" w:space="0" w:color="auto"/>
        <w:left w:val="none" w:sz="0" w:space="0" w:color="auto"/>
        <w:bottom w:val="none" w:sz="0" w:space="0" w:color="auto"/>
        <w:right w:val="none" w:sz="0" w:space="0" w:color="auto"/>
      </w:divBdr>
    </w:div>
    <w:div w:id="1769236014">
      <w:bodyDiv w:val="1"/>
      <w:marLeft w:val="0"/>
      <w:marRight w:val="0"/>
      <w:marTop w:val="0"/>
      <w:marBottom w:val="0"/>
      <w:divBdr>
        <w:top w:val="none" w:sz="0" w:space="0" w:color="auto"/>
        <w:left w:val="none" w:sz="0" w:space="0" w:color="auto"/>
        <w:bottom w:val="none" w:sz="0" w:space="0" w:color="auto"/>
        <w:right w:val="none" w:sz="0" w:space="0" w:color="auto"/>
      </w:divBdr>
    </w:div>
    <w:div w:id="1845506768">
      <w:bodyDiv w:val="1"/>
      <w:marLeft w:val="0"/>
      <w:marRight w:val="0"/>
      <w:marTop w:val="0"/>
      <w:marBottom w:val="0"/>
      <w:divBdr>
        <w:top w:val="none" w:sz="0" w:space="0" w:color="auto"/>
        <w:left w:val="none" w:sz="0" w:space="0" w:color="auto"/>
        <w:bottom w:val="none" w:sz="0" w:space="0" w:color="auto"/>
        <w:right w:val="none" w:sz="0" w:space="0" w:color="auto"/>
      </w:divBdr>
    </w:div>
    <w:div w:id="1848672218">
      <w:bodyDiv w:val="1"/>
      <w:marLeft w:val="0"/>
      <w:marRight w:val="0"/>
      <w:marTop w:val="0"/>
      <w:marBottom w:val="0"/>
      <w:divBdr>
        <w:top w:val="none" w:sz="0" w:space="0" w:color="auto"/>
        <w:left w:val="none" w:sz="0" w:space="0" w:color="auto"/>
        <w:bottom w:val="none" w:sz="0" w:space="0" w:color="auto"/>
        <w:right w:val="none" w:sz="0" w:space="0" w:color="auto"/>
      </w:divBdr>
    </w:div>
    <w:div w:id="1873181687">
      <w:bodyDiv w:val="1"/>
      <w:marLeft w:val="0"/>
      <w:marRight w:val="0"/>
      <w:marTop w:val="0"/>
      <w:marBottom w:val="0"/>
      <w:divBdr>
        <w:top w:val="none" w:sz="0" w:space="0" w:color="auto"/>
        <w:left w:val="none" w:sz="0" w:space="0" w:color="auto"/>
        <w:bottom w:val="none" w:sz="0" w:space="0" w:color="auto"/>
        <w:right w:val="none" w:sz="0" w:space="0" w:color="auto"/>
      </w:divBdr>
    </w:div>
    <w:div w:id="1886795440">
      <w:bodyDiv w:val="1"/>
      <w:marLeft w:val="0"/>
      <w:marRight w:val="0"/>
      <w:marTop w:val="0"/>
      <w:marBottom w:val="0"/>
      <w:divBdr>
        <w:top w:val="none" w:sz="0" w:space="0" w:color="auto"/>
        <w:left w:val="none" w:sz="0" w:space="0" w:color="auto"/>
        <w:bottom w:val="none" w:sz="0" w:space="0" w:color="auto"/>
        <w:right w:val="none" w:sz="0" w:space="0" w:color="auto"/>
      </w:divBdr>
    </w:div>
    <w:div w:id="1931690857">
      <w:bodyDiv w:val="1"/>
      <w:marLeft w:val="0"/>
      <w:marRight w:val="0"/>
      <w:marTop w:val="0"/>
      <w:marBottom w:val="0"/>
      <w:divBdr>
        <w:top w:val="none" w:sz="0" w:space="0" w:color="auto"/>
        <w:left w:val="none" w:sz="0" w:space="0" w:color="auto"/>
        <w:bottom w:val="none" w:sz="0" w:space="0" w:color="auto"/>
        <w:right w:val="none" w:sz="0" w:space="0" w:color="auto"/>
      </w:divBdr>
    </w:div>
    <w:div w:id="1983533130">
      <w:bodyDiv w:val="1"/>
      <w:marLeft w:val="0"/>
      <w:marRight w:val="0"/>
      <w:marTop w:val="0"/>
      <w:marBottom w:val="0"/>
      <w:divBdr>
        <w:top w:val="none" w:sz="0" w:space="0" w:color="auto"/>
        <w:left w:val="none" w:sz="0" w:space="0" w:color="auto"/>
        <w:bottom w:val="none" w:sz="0" w:space="0" w:color="auto"/>
        <w:right w:val="none" w:sz="0" w:space="0" w:color="auto"/>
      </w:divBdr>
    </w:div>
    <w:div w:id="2005088832">
      <w:bodyDiv w:val="1"/>
      <w:marLeft w:val="0"/>
      <w:marRight w:val="0"/>
      <w:marTop w:val="0"/>
      <w:marBottom w:val="0"/>
      <w:divBdr>
        <w:top w:val="none" w:sz="0" w:space="0" w:color="auto"/>
        <w:left w:val="none" w:sz="0" w:space="0" w:color="auto"/>
        <w:bottom w:val="none" w:sz="0" w:space="0" w:color="auto"/>
        <w:right w:val="none" w:sz="0" w:space="0" w:color="auto"/>
      </w:divBdr>
    </w:div>
    <w:div w:id="2037534944">
      <w:bodyDiv w:val="1"/>
      <w:marLeft w:val="0"/>
      <w:marRight w:val="0"/>
      <w:marTop w:val="0"/>
      <w:marBottom w:val="0"/>
      <w:divBdr>
        <w:top w:val="none" w:sz="0" w:space="0" w:color="auto"/>
        <w:left w:val="none" w:sz="0" w:space="0" w:color="auto"/>
        <w:bottom w:val="none" w:sz="0" w:space="0" w:color="auto"/>
        <w:right w:val="none" w:sz="0" w:space="0" w:color="auto"/>
      </w:divBdr>
    </w:div>
    <w:div w:id="2044019883">
      <w:bodyDiv w:val="1"/>
      <w:marLeft w:val="0"/>
      <w:marRight w:val="0"/>
      <w:marTop w:val="0"/>
      <w:marBottom w:val="0"/>
      <w:divBdr>
        <w:top w:val="none" w:sz="0" w:space="0" w:color="auto"/>
        <w:left w:val="none" w:sz="0" w:space="0" w:color="auto"/>
        <w:bottom w:val="none" w:sz="0" w:space="0" w:color="auto"/>
        <w:right w:val="none" w:sz="0" w:space="0" w:color="auto"/>
      </w:divBdr>
    </w:div>
    <w:div w:id="2057270017">
      <w:bodyDiv w:val="1"/>
      <w:marLeft w:val="0"/>
      <w:marRight w:val="0"/>
      <w:marTop w:val="0"/>
      <w:marBottom w:val="0"/>
      <w:divBdr>
        <w:top w:val="none" w:sz="0" w:space="0" w:color="auto"/>
        <w:left w:val="none" w:sz="0" w:space="0" w:color="auto"/>
        <w:bottom w:val="none" w:sz="0" w:space="0" w:color="auto"/>
        <w:right w:val="none" w:sz="0" w:space="0" w:color="auto"/>
      </w:divBdr>
    </w:div>
    <w:div w:id="2092500882">
      <w:bodyDiv w:val="1"/>
      <w:marLeft w:val="0"/>
      <w:marRight w:val="0"/>
      <w:marTop w:val="0"/>
      <w:marBottom w:val="0"/>
      <w:divBdr>
        <w:top w:val="none" w:sz="0" w:space="0" w:color="auto"/>
        <w:left w:val="none" w:sz="0" w:space="0" w:color="auto"/>
        <w:bottom w:val="none" w:sz="0" w:space="0" w:color="auto"/>
        <w:right w:val="none" w:sz="0" w:space="0" w:color="auto"/>
      </w:divBdr>
    </w:div>
    <w:div w:id="212195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jaros@trencin.sk" TargetMode="External"/><Relationship Id="rId13" Type="http://schemas.openxmlformats.org/officeDocument/2006/relationships/hyperlink" Target="https://www.uvo.gov.sk/esp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vo.gov.sk/zaujemcauchadzac/registre-o-hospodarskych-subjektoch-vedene-uradom/informacie-k-zoznamu-hospodarskych-subjektov-2ff.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12429/summar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sephine.proebiz.com/sk/tender/12429/summary" TargetMode="External"/><Relationship Id="rId14" Type="http://schemas.openxmlformats.org/officeDocument/2006/relationships/hyperlink" Target="https://trencin.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A32EC-3EE8-4648-B23B-7F74277A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71</Pages>
  <Words>25179</Words>
  <Characters>143526</Characters>
  <Application>Microsoft Office Word</Application>
  <DocSecurity>0</DocSecurity>
  <Lines>1196</Lines>
  <Paragraphs>336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SP kosenie</vt:lpstr>
      <vt:lpstr>Obstarávateľ: Mesto Trenčín, Mierové námestie č</vt:lpstr>
      <vt:lpstr>Obstarávateľ: Mesto Trenčín, Mierové námestie č</vt:lpstr>
    </vt:vector>
  </TitlesOfParts>
  <Company>Msu Trencin</Company>
  <LinksUpToDate>false</LinksUpToDate>
  <CharactersWithSpaces>168369</CharactersWithSpaces>
  <SharedDoc>false</SharedDoc>
  <HLinks>
    <vt:vector size="138" baseType="variant">
      <vt:variant>
        <vt:i4>3997771</vt:i4>
      </vt:variant>
      <vt:variant>
        <vt:i4>66</vt:i4>
      </vt:variant>
      <vt:variant>
        <vt:i4>0</vt:i4>
      </vt:variant>
      <vt:variant>
        <vt:i4>5</vt:i4>
      </vt:variant>
      <vt:variant>
        <vt:lpwstr>mailto:jana.molnarova@trencin.sk</vt:lpwstr>
      </vt:variant>
      <vt:variant>
        <vt:lpwstr/>
      </vt:variant>
      <vt:variant>
        <vt:i4>5898325</vt:i4>
      </vt:variant>
      <vt:variant>
        <vt:i4>63</vt:i4>
      </vt:variant>
      <vt:variant>
        <vt:i4>0</vt:i4>
      </vt:variant>
      <vt:variant>
        <vt:i4>5</vt:i4>
      </vt:variant>
      <vt:variant>
        <vt:lpwstr>https://trencin.proebiz.com/</vt:lpwstr>
      </vt:variant>
      <vt:variant>
        <vt:lpwstr/>
      </vt:variant>
      <vt:variant>
        <vt:i4>3997771</vt:i4>
      </vt:variant>
      <vt:variant>
        <vt:i4>60</vt:i4>
      </vt:variant>
      <vt:variant>
        <vt:i4>0</vt:i4>
      </vt:variant>
      <vt:variant>
        <vt:i4>5</vt:i4>
      </vt:variant>
      <vt:variant>
        <vt:lpwstr>mailto:jana.molnarova@trencin.sk</vt:lpwstr>
      </vt:variant>
      <vt:variant>
        <vt:lpwstr/>
      </vt:variant>
      <vt:variant>
        <vt:i4>5898325</vt:i4>
      </vt:variant>
      <vt:variant>
        <vt:i4>57</vt:i4>
      </vt:variant>
      <vt:variant>
        <vt:i4>0</vt:i4>
      </vt:variant>
      <vt:variant>
        <vt:i4>5</vt:i4>
      </vt:variant>
      <vt:variant>
        <vt:lpwstr>https://trencin.proebiz.com/</vt:lpwstr>
      </vt:variant>
      <vt:variant>
        <vt:lpwstr/>
      </vt:variant>
      <vt:variant>
        <vt:i4>3997771</vt:i4>
      </vt:variant>
      <vt:variant>
        <vt:i4>54</vt:i4>
      </vt:variant>
      <vt:variant>
        <vt:i4>0</vt:i4>
      </vt:variant>
      <vt:variant>
        <vt:i4>5</vt:i4>
      </vt:variant>
      <vt:variant>
        <vt:lpwstr>mailto:jana.molnarova@trencin.sk</vt:lpwstr>
      </vt:variant>
      <vt:variant>
        <vt:lpwstr/>
      </vt:variant>
      <vt:variant>
        <vt:i4>5898325</vt:i4>
      </vt:variant>
      <vt:variant>
        <vt:i4>51</vt:i4>
      </vt:variant>
      <vt:variant>
        <vt:i4>0</vt:i4>
      </vt:variant>
      <vt:variant>
        <vt:i4>5</vt:i4>
      </vt:variant>
      <vt:variant>
        <vt:lpwstr>https://trencin.proebiz.com/</vt:lpwstr>
      </vt:variant>
      <vt:variant>
        <vt:lpwstr/>
      </vt:variant>
      <vt:variant>
        <vt:i4>3997771</vt:i4>
      </vt:variant>
      <vt:variant>
        <vt:i4>48</vt:i4>
      </vt:variant>
      <vt:variant>
        <vt:i4>0</vt:i4>
      </vt:variant>
      <vt:variant>
        <vt:i4>5</vt:i4>
      </vt:variant>
      <vt:variant>
        <vt:lpwstr>mailto:jana.molnarova@trencin.sk</vt:lpwstr>
      </vt:variant>
      <vt:variant>
        <vt:lpwstr/>
      </vt:variant>
      <vt:variant>
        <vt:i4>5898325</vt:i4>
      </vt:variant>
      <vt:variant>
        <vt:i4>45</vt:i4>
      </vt:variant>
      <vt:variant>
        <vt:i4>0</vt:i4>
      </vt:variant>
      <vt:variant>
        <vt:i4>5</vt:i4>
      </vt:variant>
      <vt:variant>
        <vt:lpwstr>https://trencin.proebiz.com/</vt:lpwstr>
      </vt:variant>
      <vt:variant>
        <vt:lpwstr/>
      </vt:variant>
      <vt:variant>
        <vt:i4>3997771</vt:i4>
      </vt:variant>
      <vt:variant>
        <vt:i4>42</vt:i4>
      </vt:variant>
      <vt:variant>
        <vt:i4>0</vt:i4>
      </vt:variant>
      <vt:variant>
        <vt:i4>5</vt:i4>
      </vt:variant>
      <vt:variant>
        <vt:lpwstr>mailto:jana.molnarova@trencin.sk</vt:lpwstr>
      </vt:variant>
      <vt:variant>
        <vt:lpwstr/>
      </vt:variant>
      <vt:variant>
        <vt:i4>5898325</vt:i4>
      </vt:variant>
      <vt:variant>
        <vt:i4>39</vt:i4>
      </vt:variant>
      <vt:variant>
        <vt:i4>0</vt:i4>
      </vt:variant>
      <vt:variant>
        <vt:i4>5</vt:i4>
      </vt:variant>
      <vt:variant>
        <vt:lpwstr>https://trencin.proebiz.com/</vt:lpwstr>
      </vt:variant>
      <vt:variant>
        <vt:lpwstr/>
      </vt:variant>
      <vt:variant>
        <vt:i4>3997771</vt:i4>
      </vt:variant>
      <vt:variant>
        <vt:i4>36</vt:i4>
      </vt:variant>
      <vt:variant>
        <vt:i4>0</vt:i4>
      </vt:variant>
      <vt:variant>
        <vt:i4>5</vt:i4>
      </vt:variant>
      <vt:variant>
        <vt:lpwstr>mailto:jana.molnarova@trencin.sk</vt:lpwstr>
      </vt:variant>
      <vt:variant>
        <vt:lpwstr/>
      </vt:variant>
      <vt:variant>
        <vt:i4>5898325</vt:i4>
      </vt:variant>
      <vt:variant>
        <vt:i4>33</vt:i4>
      </vt:variant>
      <vt:variant>
        <vt:i4>0</vt:i4>
      </vt:variant>
      <vt:variant>
        <vt:i4>5</vt:i4>
      </vt:variant>
      <vt:variant>
        <vt:lpwstr>https://trencin.proebiz.com/</vt:lpwstr>
      </vt:variant>
      <vt:variant>
        <vt:lpwstr/>
      </vt:variant>
      <vt:variant>
        <vt:i4>1114148</vt:i4>
      </vt:variant>
      <vt:variant>
        <vt:i4>30</vt:i4>
      </vt:variant>
      <vt:variant>
        <vt:i4>0</vt:i4>
      </vt:variant>
      <vt:variant>
        <vt:i4>5</vt:i4>
      </vt:variant>
      <vt:variant>
        <vt:lpwstr>mailto:trencin@trencin.sk</vt:lpwstr>
      </vt:variant>
      <vt:variant>
        <vt:lpwstr/>
      </vt:variant>
      <vt:variant>
        <vt:i4>7143541</vt:i4>
      </vt:variant>
      <vt:variant>
        <vt:i4>27</vt:i4>
      </vt:variant>
      <vt:variant>
        <vt:i4>0</vt:i4>
      </vt:variant>
      <vt:variant>
        <vt:i4>5</vt:i4>
      </vt:variant>
      <vt:variant>
        <vt:lpwstr>tel:%2B421 917 107 895</vt:lpwstr>
      </vt:variant>
      <vt:variant>
        <vt:lpwstr/>
      </vt:variant>
      <vt:variant>
        <vt:i4>5636126</vt:i4>
      </vt:variant>
      <vt:variant>
        <vt:i4>24</vt:i4>
      </vt:variant>
      <vt:variant>
        <vt:i4>0</vt:i4>
      </vt:variant>
      <vt:variant>
        <vt:i4>5</vt:i4>
      </vt:variant>
      <vt:variant>
        <vt:lpwstr>javascript: fZzSRInternal('30688', '10177264', '10177264', '4874423', '4874423', '0')</vt:lpwstr>
      </vt:variant>
      <vt:variant>
        <vt:lpwstr/>
      </vt:variant>
      <vt:variant>
        <vt:i4>5636126</vt:i4>
      </vt:variant>
      <vt:variant>
        <vt:i4>21</vt:i4>
      </vt:variant>
      <vt:variant>
        <vt:i4>0</vt:i4>
      </vt:variant>
      <vt:variant>
        <vt:i4>5</vt:i4>
      </vt:variant>
      <vt:variant>
        <vt:lpwstr>javascript: fZzSRInternal('30688', '10177264', '10177264', '4874423', '4874423', '0')</vt:lpwstr>
      </vt:variant>
      <vt:variant>
        <vt:lpwstr/>
      </vt:variant>
      <vt:variant>
        <vt:i4>6684718</vt:i4>
      </vt:variant>
      <vt:variant>
        <vt:i4>18</vt:i4>
      </vt:variant>
      <vt:variant>
        <vt:i4>0</vt:i4>
      </vt:variant>
      <vt:variant>
        <vt:i4>5</vt:i4>
      </vt:variant>
      <vt:variant>
        <vt:lpwstr>javascript: fZzSRInternal('30688', '5048317', '5048317', '4874423', '4874423', '0')</vt:lpwstr>
      </vt:variant>
      <vt:variant>
        <vt:lpwstr/>
      </vt:variant>
      <vt:variant>
        <vt:i4>5374047</vt:i4>
      </vt:variant>
      <vt:variant>
        <vt:i4>15</vt:i4>
      </vt:variant>
      <vt:variant>
        <vt:i4>0</vt:i4>
      </vt:variant>
      <vt:variant>
        <vt:i4>5</vt:i4>
      </vt:variant>
      <vt:variant>
        <vt:lpwstr>https://www.uvo.gov.sk/documents/10157/2678390/vykladove_stanovisko_2015_5_20150515.pdf</vt:lpwstr>
      </vt:variant>
      <vt:variant>
        <vt:lpwstr/>
      </vt:variant>
      <vt:variant>
        <vt:i4>5767193</vt:i4>
      </vt:variant>
      <vt:variant>
        <vt:i4>12</vt:i4>
      </vt:variant>
      <vt:variant>
        <vt:i4>0</vt:i4>
      </vt:variant>
      <vt:variant>
        <vt:i4>5</vt:i4>
      </vt:variant>
      <vt:variant>
        <vt:lpwstr>https://www.uvo.gov.sk/legislativametodika-dohlad/vykladove-stanoviska-uradu/prehlad-vykladovych-stanovisk-uradu-4a6.html</vt:lpwstr>
      </vt:variant>
      <vt:variant>
        <vt:lpwstr/>
      </vt:variant>
      <vt:variant>
        <vt:i4>3997771</vt:i4>
      </vt:variant>
      <vt:variant>
        <vt:i4>9</vt:i4>
      </vt:variant>
      <vt:variant>
        <vt:i4>0</vt:i4>
      </vt:variant>
      <vt:variant>
        <vt:i4>5</vt:i4>
      </vt:variant>
      <vt:variant>
        <vt:lpwstr>mailto:jana.molnarova@trencin.sk</vt:lpwstr>
      </vt:variant>
      <vt:variant>
        <vt:lpwstr/>
      </vt:variant>
      <vt:variant>
        <vt:i4>3997771</vt:i4>
      </vt:variant>
      <vt:variant>
        <vt:i4>6</vt:i4>
      </vt:variant>
      <vt:variant>
        <vt:i4>0</vt:i4>
      </vt:variant>
      <vt:variant>
        <vt:i4>5</vt:i4>
      </vt:variant>
      <vt:variant>
        <vt:lpwstr>mailto:jana.molnarova@trencin.sk</vt:lpwstr>
      </vt:variant>
      <vt:variant>
        <vt:lpwstr/>
      </vt:variant>
      <vt:variant>
        <vt:i4>983157</vt:i4>
      </vt:variant>
      <vt:variant>
        <vt:i4>3</vt:i4>
      </vt:variant>
      <vt:variant>
        <vt:i4>0</vt:i4>
      </vt:variant>
      <vt:variant>
        <vt:i4>5</vt:i4>
      </vt:variant>
      <vt:variant>
        <vt:lpwstr>mailto:jozef.balaz@trencin.sk</vt:lpwstr>
      </vt:variant>
      <vt:variant>
        <vt:lpwstr/>
      </vt:variant>
      <vt:variant>
        <vt:i4>7012448</vt:i4>
      </vt:variant>
      <vt:variant>
        <vt:i4>0</vt:i4>
      </vt:variant>
      <vt:variant>
        <vt:i4>0</vt:i4>
      </vt:variant>
      <vt:variant>
        <vt:i4>5</vt:i4>
      </vt:variant>
      <vt:variant>
        <vt:lpwstr>http://www.trencin.sk/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kosenie</dc:title>
  <dc:creator>Sokolíková Marta JUDr.</dc:creator>
  <cp:lastModifiedBy>Kozáček Miloňová Henrieta, Mgr.</cp:lastModifiedBy>
  <cp:revision>7</cp:revision>
  <cp:lastPrinted>2021-05-28T07:54:00Z</cp:lastPrinted>
  <dcterms:created xsi:type="dcterms:W3CDTF">2021-05-28T07:45:00Z</dcterms:created>
  <dcterms:modified xsi:type="dcterms:W3CDTF">2021-05-28T09:27:00Z</dcterms:modified>
</cp:coreProperties>
</file>